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97B" w:rsidRPr="00FF68CD" w:rsidRDefault="0069297B" w:rsidP="00DF3F19">
      <w:pPr>
        <w:spacing w:after="0" w:line="240" w:lineRule="auto"/>
        <w:jc w:val="center"/>
        <w:rPr>
          <w:b/>
          <w:bCs/>
          <w:color w:val="632423"/>
          <w:sz w:val="32"/>
          <w:szCs w:val="32"/>
          <w:rtl/>
          <w:lang w:val="en-US" w:bidi="fa-IR"/>
        </w:rPr>
      </w:pPr>
      <w:bookmarkStart w:id="0" w:name="_GoBack"/>
      <w:bookmarkEnd w:id="0"/>
    </w:p>
    <w:p w:rsidR="0069297B" w:rsidRPr="00ED6AB1" w:rsidRDefault="0069297B" w:rsidP="00DF3F19">
      <w:pPr>
        <w:spacing w:after="0" w:line="240" w:lineRule="auto"/>
        <w:jc w:val="center"/>
        <w:rPr>
          <w:b/>
          <w:bCs/>
          <w:color w:val="800000"/>
          <w:sz w:val="32"/>
          <w:szCs w:val="32"/>
          <w:lang w:val="en-US"/>
        </w:rPr>
      </w:pPr>
      <w:bookmarkStart w:id="1" w:name="OLE_LINK3"/>
      <w:bookmarkStart w:id="2" w:name="OLE_LINK4"/>
      <w:r>
        <w:rPr>
          <w:b/>
          <w:bCs/>
          <w:color w:val="800000"/>
          <w:sz w:val="32"/>
          <w:szCs w:val="32"/>
          <w:lang w:val="en-US"/>
        </w:rPr>
        <w:t>Fenomena Lemahnya Iman</w:t>
      </w:r>
      <w:bookmarkEnd w:id="1"/>
      <w:bookmarkEnd w:id="2"/>
    </w:p>
    <w:p w:rsidR="0069297B" w:rsidRPr="006B3EA9" w:rsidRDefault="0069297B" w:rsidP="004F7144">
      <w:pPr>
        <w:tabs>
          <w:tab w:val="left" w:pos="4994"/>
        </w:tabs>
        <w:jc w:val="center"/>
        <w:rPr>
          <w:rFonts w:eastAsia="MS UI Gothic" w:cs="Traditional Arabic"/>
          <w:lang w:bidi="ar-EG"/>
        </w:rPr>
      </w:pPr>
      <w:r w:rsidRPr="006B3EA9">
        <w:rPr>
          <w:rFonts w:cs="Traditional Arabic"/>
          <w:rtl/>
          <w:lang w:bidi="ar-EG"/>
        </w:rPr>
        <w:t>]</w:t>
      </w:r>
      <w:r w:rsidRPr="006B3EA9">
        <w:rPr>
          <w:rFonts w:eastAsia="MS UI Gothic" w:cs="Traditional Arabic"/>
          <w:lang w:val="es-AR"/>
        </w:rPr>
        <w:t xml:space="preserve">  Indonesia –  Indonesian –</w:t>
      </w:r>
      <w:r w:rsidRPr="006B3EA9">
        <w:rPr>
          <w:rFonts w:cs="Traditional Arabic"/>
          <w:rtl/>
        </w:rPr>
        <w:t xml:space="preserve"> </w:t>
      </w:r>
      <w:r w:rsidRPr="006B3EA9">
        <w:rPr>
          <w:rFonts w:cs="Traditional Arabic"/>
          <w:rtl/>
          <w:lang w:bidi="ar-EG"/>
        </w:rPr>
        <w:t xml:space="preserve">[ </w:t>
      </w:r>
      <w:r w:rsidRPr="00040088">
        <w:rPr>
          <w:rFonts w:cs="KFGQPC Uthman Taha Naskh" w:hint="eastAsia"/>
          <w:rtl/>
        </w:rPr>
        <w:t>إندونيسي</w:t>
      </w:r>
      <w:r w:rsidR="00040088">
        <w:rPr>
          <w:rFonts w:cs="KFGQPC Uthman Taha Naskh" w:hint="cs"/>
          <w:rtl/>
        </w:rPr>
        <w:t xml:space="preserve"> </w:t>
      </w:r>
    </w:p>
    <w:p w:rsidR="0069297B" w:rsidRPr="009F6805" w:rsidRDefault="0069297B" w:rsidP="004F7144">
      <w:pPr>
        <w:tabs>
          <w:tab w:val="left" w:pos="4994"/>
        </w:tabs>
        <w:spacing w:before="150" w:after="150" w:line="284" w:lineRule="atLeast"/>
        <w:jc w:val="center"/>
        <w:rPr>
          <w:rFonts w:cs="KFGQPC Uthman Taha Naskh"/>
          <w:lang w:bidi="ar-EG"/>
        </w:rPr>
      </w:pPr>
    </w:p>
    <w:p w:rsidR="0069297B" w:rsidRPr="009F6805" w:rsidRDefault="0069297B" w:rsidP="00F67817">
      <w:pPr>
        <w:tabs>
          <w:tab w:val="left" w:pos="4994"/>
        </w:tabs>
        <w:spacing w:before="150" w:after="150" w:line="284" w:lineRule="atLeast"/>
        <w:jc w:val="center"/>
        <w:rPr>
          <w:rStyle w:val="divx11"/>
          <w:rFonts w:cs="KFGQPC Uthman Taha Naskh"/>
          <w:b/>
          <w:bCs/>
          <w:sz w:val="22"/>
          <w:szCs w:val="22"/>
        </w:rPr>
      </w:pPr>
      <w:bookmarkStart w:id="3" w:name="OLE_LINK1"/>
      <w:bookmarkStart w:id="4" w:name="OLE_LINK2"/>
      <w:bookmarkStart w:id="5" w:name="OLE_LINK5"/>
      <w:r w:rsidRPr="003F607C">
        <w:rPr>
          <w:lang w:val="id-ID"/>
        </w:rPr>
        <w:t>Muhammad Soleh al-Muna</w:t>
      </w:r>
      <w:r>
        <w:rPr>
          <w:lang w:val="en-US"/>
        </w:rPr>
        <w:t>j</w:t>
      </w:r>
      <w:r w:rsidRPr="003F607C">
        <w:rPr>
          <w:lang w:val="id-ID"/>
        </w:rPr>
        <w:t>jid</w:t>
      </w:r>
      <w:bookmarkEnd w:id="3"/>
      <w:bookmarkEnd w:id="4"/>
      <w:bookmarkEnd w:id="5"/>
    </w:p>
    <w:p w:rsidR="0069297B" w:rsidRPr="00D32DEE" w:rsidRDefault="0069297B" w:rsidP="004F7144">
      <w:pPr>
        <w:tabs>
          <w:tab w:val="left" w:pos="4994"/>
        </w:tabs>
        <w:spacing w:before="150" w:after="150" w:line="284" w:lineRule="atLeast"/>
        <w:jc w:val="center"/>
        <w:rPr>
          <w:rStyle w:val="divx11"/>
          <w:rFonts w:cs="KFGQPC Uthman Taha Naskh"/>
          <w:b/>
          <w:bCs/>
          <w:sz w:val="24"/>
          <w:szCs w:val="24"/>
          <w:lang w:val="en-US"/>
        </w:rPr>
      </w:pPr>
    </w:p>
    <w:p w:rsidR="0069297B" w:rsidRPr="009F6805" w:rsidRDefault="0069297B" w:rsidP="004F7144">
      <w:pPr>
        <w:tabs>
          <w:tab w:val="left" w:pos="4994"/>
        </w:tabs>
        <w:spacing w:before="150" w:after="150" w:line="284" w:lineRule="atLeast"/>
        <w:jc w:val="center"/>
        <w:rPr>
          <w:rStyle w:val="divx11"/>
          <w:rFonts w:cs="KFGQPC Uthman Taha Naskh"/>
          <w:b/>
          <w:bCs/>
          <w:sz w:val="24"/>
          <w:szCs w:val="24"/>
        </w:rPr>
      </w:pPr>
    </w:p>
    <w:p w:rsidR="0069297B" w:rsidRPr="009F6805" w:rsidRDefault="0069297B" w:rsidP="00F67817">
      <w:pPr>
        <w:tabs>
          <w:tab w:val="left" w:pos="4994"/>
        </w:tabs>
        <w:spacing w:before="150" w:after="150" w:line="284" w:lineRule="atLeast"/>
        <w:jc w:val="center"/>
        <w:rPr>
          <w:rStyle w:val="divx11"/>
          <w:rFonts w:cs="KFGQPC Uthman Taha Naskh"/>
          <w:b/>
          <w:bCs/>
          <w:sz w:val="24"/>
          <w:szCs w:val="24"/>
          <w:lang w:val="es-AR"/>
        </w:rPr>
      </w:pPr>
      <w:proofErr w:type="gramStart"/>
      <w:r w:rsidRPr="009F6805">
        <w:rPr>
          <w:rStyle w:val="divx11"/>
          <w:rFonts w:cs="KFGQPC Uthman Taha Naskh"/>
          <w:sz w:val="24"/>
          <w:szCs w:val="24"/>
          <w:lang w:val="es-AR"/>
        </w:rPr>
        <w:t>Terjemah</w:t>
      </w:r>
      <w:r w:rsidRPr="009F6805">
        <w:rPr>
          <w:rFonts w:cs="KFGQPC Uthman Taha Naskh"/>
          <w:b/>
          <w:bCs/>
          <w:sz w:val="24"/>
          <w:szCs w:val="24"/>
          <w:lang w:val="tr-TR"/>
        </w:rPr>
        <w:t xml:space="preserve"> </w:t>
      </w:r>
      <w:r w:rsidRPr="009F6805">
        <w:rPr>
          <w:rStyle w:val="divx11"/>
          <w:rFonts w:eastAsia="MS UI Gothic" w:cs="KFGQPC Uthman Taha Naskh"/>
          <w:sz w:val="24"/>
          <w:szCs w:val="24"/>
          <w:lang w:val="es-AR"/>
        </w:rPr>
        <w:t>:</w:t>
      </w:r>
      <w:proofErr w:type="gramEnd"/>
      <w:r w:rsidRPr="009F6805">
        <w:rPr>
          <w:rStyle w:val="divx11"/>
          <w:rFonts w:eastAsia="MS UI Gothic" w:cs="KFGQPC Uthman Taha Naskh"/>
          <w:sz w:val="24"/>
          <w:szCs w:val="24"/>
          <w:lang w:val="es-AR"/>
        </w:rPr>
        <w:t xml:space="preserve"> </w:t>
      </w:r>
      <w:r>
        <w:rPr>
          <w:rFonts w:cs="KFGQPC Uthman Taha Naskh"/>
          <w:sz w:val="24"/>
          <w:szCs w:val="24"/>
          <w:lang w:val="tr-TR"/>
        </w:rPr>
        <w:t>Syafar Abu Difa</w:t>
      </w:r>
      <w:r w:rsidRPr="009F6805">
        <w:rPr>
          <w:rStyle w:val="divx11"/>
          <w:rFonts w:cs="KFGQPC Uthman Taha Naskh"/>
          <w:sz w:val="24"/>
          <w:szCs w:val="24"/>
          <w:lang w:val="es-AR"/>
        </w:rPr>
        <w:t xml:space="preserve"> </w:t>
      </w:r>
    </w:p>
    <w:p w:rsidR="0069297B" w:rsidRPr="009F6805" w:rsidRDefault="0069297B" w:rsidP="004F7144">
      <w:pPr>
        <w:tabs>
          <w:tab w:val="left" w:pos="4994"/>
        </w:tabs>
        <w:spacing w:before="150" w:after="150" w:line="284" w:lineRule="atLeast"/>
        <w:jc w:val="center"/>
        <w:rPr>
          <w:rStyle w:val="divx11"/>
          <w:rFonts w:cs="KFGQPC Uthman Taha Naskh"/>
          <w:b/>
          <w:bCs/>
          <w:sz w:val="24"/>
          <w:szCs w:val="24"/>
          <w:lang w:bidi="ar-EG"/>
        </w:rPr>
      </w:pPr>
      <w:proofErr w:type="gramStart"/>
      <w:r w:rsidRPr="009F6805">
        <w:rPr>
          <w:rStyle w:val="divx11"/>
          <w:rFonts w:cs="KFGQPC Uthman Taha Naskh"/>
          <w:sz w:val="24"/>
          <w:szCs w:val="24"/>
          <w:lang w:val="es-AR"/>
        </w:rPr>
        <w:t>Editor</w:t>
      </w:r>
      <w:r w:rsidRPr="009F6805">
        <w:rPr>
          <w:rFonts w:cs="KFGQPC Uthman Taha Naskh"/>
          <w:b/>
          <w:bCs/>
          <w:sz w:val="24"/>
          <w:szCs w:val="24"/>
          <w:lang w:val="es-AR" w:bidi="ar-EG"/>
        </w:rPr>
        <w:t xml:space="preserve"> :</w:t>
      </w:r>
      <w:proofErr w:type="gramEnd"/>
      <w:r w:rsidRPr="009F6805">
        <w:rPr>
          <w:rFonts w:cs="KFGQPC Uthman Taha Naskh"/>
          <w:b/>
          <w:bCs/>
          <w:sz w:val="24"/>
          <w:szCs w:val="24"/>
          <w:lang w:val="es-AR" w:bidi="ar-EG"/>
        </w:rPr>
        <w:t xml:space="preserve"> </w:t>
      </w:r>
      <w:r w:rsidRPr="009F6805">
        <w:rPr>
          <w:rFonts w:cs="KFGQPC Uthman Taha Naskh"/>
          <w:sz w:val="24"/>
          <w:szCs w:val="24"/>
          <w:lang w:val="es-AR" w:bidi="ar-EG"/>
        </w:rPr>
        <w:t xml:space="preserve">Eko </w:t>
      </w:r>
      <w:r w:rsidRPr="009F6805">
        <w:rPr>
          <w:rFonts w:cs="KFGQPC Uthman Taha Naskh"/>
          <w:sz w:val="24"/>
          <w:szCs w:val="24"/>
          <w:lang w:bidi="ar-EG"/>
        </w:rPr>
        <w:t xml:space="preserve">Haryanto </w:t>
      </w:r>
      <w:r w:rsidRPr="009F6805">
        <w:rPr>
          <w:rFonts w:cs="KFGQPC Uthman Taha Naskh"/>
          <w:sz w:val="24"/>
          <w:szCs w:val="24"/>
          <w:lang w:val="es-AR" w:bidi="ar-EG"/>
        </w:rPr>
        <w:t>Abu Ziyad</w:t>
      </w:r>
    </w:p>
    <w:p w:rsidR="0069297B" w:rsidRPr="009F6805" w:rsidRDefault="0069297B" w:rsidP="004F7144">
      <w:pPr>
        <w:tabs>
          <w:tab w:val="left" w:pos="4994"/>
        </w:tabs>
        <w:jc w:val="center"/>
        <w:rPr>
          <w:rStyle w:val="divx11"/>
          <w:rFonts w:cs="KFGQPC Uthman Taha Naskh"/>
          <w:sz w:val="24"/>
          <w:szCs w:val="24"/>
        </w:rPr>
      </w:pPr>
    </w:p>
    <w:p w:rsidR="0069297B" w:rsidRPr="009F6805" w:rsidRDefault="0069297B" w:rsidP="004F7144">
      <w:pPr>
        <w:tabs>
          <w:tab w:val="left" w:pos="4994"/>
        </w:tabs>
        <w:jc w:val="center"/>
        <w:rPr>
          <w:rStyle w:val="divx11"/>
          <w:rFonts w:cs="KFGQPC Uthman Taha Naskh"/>
          <w:sz w:val="24"/>
          <w:szCs w:val="24"/>
        </w:rPr>
      </w:pPr>
    </w:p>
    <w:p w:rsidR="0069297B" w:rsidRPr="00A71C67" w:rsidRDefault="0069297B" w:rsidP="004F7144">
      <w:pPr>
        <w:tabs>
          <w:tab w:val="left" w:pos="4994"/>
        </w:tabs>
        <w:jc w:val="center"/>
        <w:rPr>
          <w:rStyle w:val="divx11"/>
          <w:rFonts w:cs="KFGQPC Uthman Taha Naskh"/>
          <w:sz w:val="24"/>
          <w:szCs w:val="24"/>
          <w:lang w:val="en-US"/>
        </w:rPr>
      </w:pPr>
    </w:p>
    <w:p w:rsidR="00DF3F19" w:rsidRDefault="00DF3F19" w:rsidP="00A71C67">
      <w:pPr>
        <w:spacing w:after="0" w:line="240" w:lineRule="auto"/>
        <w:jc w:val="center"/>
        <w:rPr>
          <w:rFonts w:cs="KFGQPC Uthman Taha Naskh"/>
          <w:sz w:val="20"/>
          <w:szCs w:val="20"/>
        </w:rPr>
      </w:pPr>
    </w:p>
    <w:p w:rsidR="00DF3F19" w:rsidRDefault="00DF3F19" w:rsidP="00A71C67">
      <w:pPr>
        <w:spacing w:after="0" w:line="240" w:lineRule="auto"/>
        <w:jc w:val="center"/>
        <w:rPr>
          <w:rFonts w:cs="KFGQPC Uthman Taha Naskh"/>
          <w:sz w:val="20"/>
          <w:szCs w:val="20"/>
        </w:rPr>
      </w:pPr>
    </w:p>
    <w:p w:rsidR="00DF3F19" w:rsidRDefault="00DF3F19" w:rsidP="00DF3F19">
      <w:pPr>
        <w:spacing w:after="0" w:line="240" w:lineRule="auto"/>
        <w:jc w:val="center"/>
        <w:rPr>
          <w:rFonts w:cs="KFGQPC Uthman Taha Naskh"/>
          <w:sz w:val="20"/>
          <w:szCs w:val="20"/>
        </w:rPr>
      </w:pPr>
    </w:p>
    <w:p w:rsidR="0069297B" w:rsidRPr="0099015C" w:rsidRDefault="0069297B" w:rsidP="00DF3F19">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69297B" w:rsidRPr="005D1076" w:rsidRDefault="009246C5" w:rsidP="00DF3F19">
      <w:pPr>
        <w:spacing w:after="0" w:line="240" w:lineRule="auto"/>
        <w:jc w:val="center"/>
        <w:rPr>
          <w:rFonts w:cs="KFGQPC Uthman Taha Naskh"/>
          <w:b/>
          <w:bCs/>
          <w:sz w:val="32"/>
          <w:szCs w:val="32"/>
          <w:rtl/>
          <w:lang w:bidi="ar-EG"/>
        </w:rPr>
      </w:pPr>
      <w:r>
        <w:rPr>
          <w:rFonts w:cs="KFGQPC Uthman Taha Naskh"/>
          <w:b/>
          <w:bCs/>
          <w:noProof/>
          <w:color w:val="800000"/>
          <w:sz w:val="40"/>
          <w:szCs w:val="40"/>
          <w:lang w:val="en-US"/>
        </w:rPr>
        <w:drawing>
          <wp:inline distT="0" distB="0" distL="0" distR="0">
            <wp:extent cx="1835150" cy="298450"/>
            <wp:effectExtent l="0" t="0" r="0" b="6350"/>
            <wp:docPr id="1" name="Picture 13">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98450"/>
                    </a:xfrm>
                    <a:prstGeom prst="rect">
                      <a:avLst/>
                    </a:prstGeom>
                    <a:noFill/>
                    <a:ln>
                      <a:noFill/>
                    </a:ln>
                  </pic:spPr>
                </pic:pic>
              </a:graphicData>
            </a:graphic>
          </wp:inline>
        </w:drawing>
      </w:r>
    </w:p>
    <w:p w:rsidR="0069297B" w:rsidRPr="009F6805" w:rsidRDefault="0069297B" w:rsidP="004F7144">
      <w:pPr>
        <w:tabs>
          <w:tab w:val="left" w:pos="4994"/>
        </w:tabs>
        <w:bidi/>
        <w:spacing w:before="150" w:after="150" w:line="284" w:lineRule="atLeast"/>
        <w:rPr>
          <w:rFonts w:cs="KFGQPC Uthman Taha Naskh"/>
          <w:b/>
          <w:bCs/>
          <w:color w:val="800000"/>
          <w:sz w:val="28"/>
          <w:szCs w:val="28"/>
          <w:lang w:bidi="ar-EG"/>
        </w:rPr>
      </w:pPr>
    </w:p>
    <w:p w:rsidR="0069297B" w:rsidRPr="004F7144" w:rsidRDefault="0069297B" w:rsidP="004F7144">
      <w:pPr>
        <w:bidi/>
        <w:rPr>
          <w:rFonts w:ascii="mylotus" w:hAnsi="mylotus" w:cs="mylotus"/>
          <w:sz w:val="36"/>
          <w:szCs w:val="36"/>
          <w:lang w:val="en-US"/>
        </w:rPr>
        <w:sectPr w:rsidR="0069297B" w:rsidRPr="004F7144" w:rsidSect="002B13CC">
          <w:footerReference w:type="default" r:id="rId10"/>
          <w:type w:val="nextColumn"/>
          <w:pgSz w:w="6804" w:h="9639" w:code="11"/>
          <w:pgMar w:top="851" w:right="709" w:bottom="567" w:left="709" w:header="709" w:footer="709" w:gutter="0"/>
          <w:cols w:space="708"/>
          <w:titlePg/>
          <w:docGrid w:linePitch="360"/>
        </w:sectPr>
      </w:pPr>
    </w:p>
    <w:p w:rsidR="0069297B" w:rsidRPr="00DF3F19" w:rsidRDefault="0069297B" w:rsidP="004F7144">
      <w:pPr>
        <w:tabs>
          <w:tab w:val="left" w:pos="4994"/>
        </w:tabs>
        <w:bidi/>
        <w:spacing w:before="150" w:after="150" w:line="284" w:lineRule="atLeast"/>
        <w:rPr>
          <w:rFonts w:cs="KFGQPC Uthman Taha Naskh"/>
          <w:b/>
          <w:bCs/>
          <w:color w:val="800000"/>
          <w:sz w:val="28"/>
          <w:szCs w:val="28"/>
          <w:lang w:bidi="ar-EG"/>
        </w:rPr>
      </w:pPr>
    </w:p>
    <w:p w:rsidR="0069297B" w:rsidRPr="00DF3F19" w:rsidRDefault="0069297B" w:rsidP="00DF3F19">
      <w:pPr>
        <w:bidi/>
        <w:spacing w:after="0" w:line="240" w:lineRule="auto"/>
        <w:jc w:val="center"/>
        <w:rPr>
          <w:rFonts w:ascii="Traditional Arabic" w:hAnsi="Traditional Arabic" w:cs="KFGQPC Uthman Taha Naskh"/>
          <w:color w:val="800000"/>
          <w:sz w:val="36"/>
          <w:szCs w:val="36"/>
          <w:rtl/>
        </w:rPr>
      </w:pPr>
      <w:r w:rsidRPr="00DF3F19">
        <w:rPr>
          <w:rFonts w:ascii="Traditional Arabic" w:hAnsi="Traditional Arabic" w:cs="KFGQPC Uthman Taha Naskh"/>
          <w:color w:val="800000"/>
          <w:sz w:val="36"/>
          <w:szCs w:val="36"/>
          <w:rtl/>
        </w:rPr>
        <w:t>﴿</w:t>
      </w:r>
      <w:r w:rsidR="00DF3F19">
        <w:rPr>
          <w:rFonts w:ascii="Traditional Arabic" w:hAnsi="Traditional Arabic" w:cs="KFGQPC Uthman Taha Naskh" w:hint="cs"/>
          <w:color w:val="800000"/>
          <w:sz w:val="36"/>
          <w:szCs w:val="36"/>
          <w:rtl/>
        </w:rPr>
        <w:t xml:space="preserve"> </w:t>
      </w:r>
      <w:r w:rsidRPr="00DF3F19">
        <w:rPr>
          <w:rFonts w:ascii="Traditional Arabic" w:hAnsi="Traditional Arabic" w:cs="KFGQPC Uthman Taha Naskh"/>
          <w:color w:val="800000"/>
          <w:sz w:val="36"/>
          <w:szCs w:val="36"/>
          <w:rtl/>
        </w:rPr>
        <w:t>ظاهرة ضعف الإيمان</w:t>
      </w:r>
      <w:r w:rsidR="00DF3F19">
        <w:rPr>
          <w:rFonts w:ascii="Traditional Arabic" w:hAnsi="Traditional Arabic" w:cs="KFGQPC Uthman Taha Naskh" w:hint="cs"/>
          <w:color w:val="800000"/>
          <w:sz w:val="36"/>
          <w:szCs w:val="36"/>
          <w:rtl/>
        </w:rPr>
        <w:t xml:space="preserve"> </w:t>
      </w:r>
      <w:r w:rsidRPr="00DF3F19">
        <w:rPr>
          <w:rFonts w:ascii="Traditional Arabic" w:hAnsi="Traditional Arabic" w:cs="KFGQPC Uthman Taha Naskh"/>
          <w:color w:val="800000"/>
          <w:sz w:val="36"/>
          <w:szCs w:val="36"/>
          <w:rtl/>
        </w:rPr>
        <w:t>﴾</w:t>
      </w:r>
    </w:p>
    <w:p w:rsidR="0069297B" w:rsidRDefault="0069297B" w:rsidP="004F7144">
      <w:pPr>
        <w:bidi/>
        <w:jc w:val="center"/>
        <w:rPr>
          <w:rFonts w:ascii="Traditional Arabic" w:hAnsi="Traditional Arabic" w:cs="KFGQPC Uthman Taha Naskh"/>
          <w:sz w:val="24"/>
          <w:szCs w:val="24"/>
          <w:rtl/>
        </w:rPr>
      </w:pPr>
      <w:r w:rsidRPr="00DF3F19">
        <w:rPr>
          <w:rFonts w:ascii="Traditional Arabic" w:hAnsi="Traditional Arabic" w:cs="KFGQPC Uthman Taha Naskh"/>
          <w:sz w:val="24"/>
          <w:szCs w:val="24"/>
          <w:rtl/>
        </w:rPr>
        <w:t>« باللغة الإندونيسية »</w:t>
      </w:r>
    </w:p>
    <w:p w:rsidR="0061318E" w:rsidRPr="0061318E" w:rsidRDefault="0061318E" w:rsidP="0061318E">
      <w:pPr>
        <w:bidi/>
        <w:jc w:val="center"/>
        <w:rPr>
          <w:rFonts w:ascii="Traditional Arabic" w:hAnsi="Traditional Arabic" w:cs="KFGQPC Uthman Taha Naskh"/>
          <w:sz w:val="26"/>
          <w:szCs w:val="26"/>
          <w:rtl/>
        </w:rPr>
      </w:pPr>
    </w:p>
    <w:p w:rsidR="0069297B" w:rsidRPr="0061318E" w:rsidRDefault="0069297B" w:rsidP="00F67817">
      <w:pPr>
        <w:bidi/>
        <w:spacing w:before="150" w:after="150" w:line="284" w:lineRule="atLeast"/>
        <w:jc w:val="center"/>
        <w:rPr>
          <w:rStyle w:val="divx11"/>
          <w:rFonts w:ascii="Traditional Arabic" w:hAnsi="Traditional Arabic" w:cs="KFGQPC Uthman Taha Naskh"/>
          <w:b/>
          <w:bCs/>
          <w:sz w:val="30"/>
          <w:szCs w:val="30"/>
        </w:rPr>
      </w:pPr>
      <w:r w:rsidRPr="0061318E">
        <w:rPr>
          <w:rFonts w:ascii="Traditional Arabic" w:hAnsi="Traditional Arabic" w:cs="KFGQPC Uthman Taha Naskh"/>
          <w:sz w:val="30"/>
          <w:szCs w:val="30"/>
          <w:rtl/>
          <w:lang w:bidi="ar-EG"/>
        </w:rPr>
        <w:t>محمد صالح المنجد</w:t>
      </w:r>
    </w:p>
    <w:p w:rsidR="0069297B" w:rsidRPr="0061318E" w:rsidRDefault="0069297B" w:rsidP="004F7144">
      <w:pPr>
        <w:bidi/>
        <w:spacing w:before="150" w:after="150" w:line="284" w:lineRule="atLeast"/>
        <w:rPr>
          <w:rStyle w:val="divx11"/>
          <w:rFonts w:ascii="Traditional Arabic" w:hAnsi="Traditional Arabic" w:cs="KFGQPC Uthman Taha Naskh"/>
          <w:b/>
          <w:bCs/>
          <w:rtl/>
        </w:rPr>
      </w:pPr>
    </w:p>
    <w:p w:rsidR="0069297B" w:rsidRPr="0061318E" w:rsidRDefault="0069297B" w:rsidP="004F7144">
      <w:pPr>
        <w:bidi/>
        <w:spacing w:before="150" w:after="150" w:line="284" w:lineRule="atLeast"/>
        <w:jc w:val="center"/>
        <w:rPr>
          <w:rStyle w:val="divx11"/>
          <w:rFonts w:ascii="Traditional Arabic" w:hAnsi="Traditional Arabic" w:cs="KFGQPC Uthman Taha Naskh"/>
          <w:b/>
          <w:bCs/>
        </w:rPr>
      </w:pPr>
    </w:p>
    <w:p w:rsidR="0069297B" w:rsidRPr="0061318E" w:rsidRDefault="0069297B" w:rsidP="00F67817">
      <w:pPr>
        <w:bidi/>
        <w:spacing w:before="150" w:after="150" w:line="284" w:lineRule="atLeast"/>
        <w:jc w:val="center"/>
        <w:rPr>
          <w:rFonts w:ascii="Traditional Arabic" w:hAnsi="Traditional Arabic" w:cs="KFGQPC Uthman Taha Naskh"/>
          <w:sz w:val="26"/>
          <w:szCs w:val="26"/>
          <w:rtl/>
        </w:rPr>
      </w:pPr>
      <w:r w:rsidRPr="0061318E">
        <w:rPr>
          <w:rFonts w:ascii="Traditional Arabic" w:hAnsi="Traditional Arabic" w:cs="KFGQPC Uthman Taha Naskh"/>
          <w:color w:val="800000"/>
          <w:sz w:val="26"/>
          <w:szCs w:val="26"/>
          <w:rtl/>
        </w:rPr>
        <w:t>ترجمة:</w:t>
      </w:r>
      <w:r w:rsidRPr="0061318E">
        <w:rPr>
          <w:rFonts w:ascii="Traditional Arabic" w:hAnsi="Traditional Arabic" w:cs="KFGQPC Uthman Taha Naskh"/>
          <w:sz w:val="26"/>
          <w:szCs w:val="26"/>
          <w:rtl/>
        </w:rPr>
        <w:t xml:space="preserve"> شفر أبو دفاع</w:t>
      </w:r>
    </w:p>
    <w:p w:rsidR="0069297B" w:rsidRPr="0061318E" w:rsidRDefault="0069297B" w:rsidP="002B13CC">
      <w:pPr>
        <w:bidi/>
        <w:spacing w:before="150" w:after="150" w:line="284" w:lineRule="atLeast"/>
        <w:jc w:val="center"/>
        <w:rPr>
          <w:rStyle w:val="divx11"/>
          <w:rFonts w:ascii="Traditional Arabic" w:hAnsi="Traditional Arabic" w:cs="KFGQPC Uthman Taha Naskh"/>
        </w:rPr>
      </w:pPr>
      <w:r w:rsidRPr="0061318E">
        <w:rPr>
          <w:rFonts w:ascii="Traditional Arabic" w:hAnsi="Traditional Arabic" w:cs="KFGQPC Uthman Taha Naskh"/>
          <w:color w:val="800000"/>
          <w:sz w:val="26"/>
          <w:szCs w:val="26"/>
          <w:rtl/>
          <w:lang w:bidi="ar-EG"/>
        </w:rPr>
        <w:t>مراجعة:</w:t>
      </w:r>
      <w:r w:rsidRPr="0061318E">
        <w:rPr>
          <w:rFonts w:ascii="Traditional Arabic" w:hAnsi="Traditional Arabic" w:cs="KFGQPC Uthman Taha Naskh"/>
          <w:sz w:val="26"/>
          <w:szCs w:val="26"/>
          <w:rtl/>
          <w:lang w:bidi="ar-EG"/>
        </w:rPr>
        <w:t xml:space="preserve"> أبو زياد إيكو هاريانتو</w:t>
      </w:r>
    </w:p>
    <w:p w:rsidR="0069297B" w:rsidRPr="00DF3F19" w:rsidRDefault="0069297B" w:rsidP="007129E8">
      <w:pPr>
        <w:spacing w:before="150" w:after="150" w:line="284" w:lineRule="atLeast"/>
        <w:rPr>
          <w:rStyle w:val="divx11"/>
          <w:rFonts w:ascii="Traditional Arabic" w:hAnsi="Traditional Arabic" w:cs="KFGQPC Uthman Taha Naskh"/>
          <w:sz w:val="40"/>
          <w:szCs w:val="40"/>
        </w:rPr>
      </w:pPr>
    </w:p>
    <w:p w:rsidR="00DF3F19" w:rsidRPr="00DF3F19" w:rsidRDefault="00DF3F19" w:rsidP="00DF3F19">
      <w:pPr>
        <w:spacing w:after="0" w:line="240" w:lineRule="auto"/>
        <w:jc w:val="center"/>
        <w:rPr>
          <w:rStyle w:val="divx11"/>
          <w:rFonts w:ascii="Traditional Arabic" w:hAnsi="Traditional Arabic" w:cs="KFGQPC Uthman Taha Naskh"/>
          <w:sz w:val="40"/>
          <w:szCs w:val="40"/>
        </w:rPr>
      </w:pPr>
    </w:p>
    <w:p w:rsidR="00DF3F19" w:rsidRPr="0099015C" w:rsidRDefault="00DF3F19" w:rsidP="00DF3F19">
      <w:pPr>
        <w:spacing w:after="0" w:line="240" w:lineRule="auto"/>
        <w:jc w:val="center"/>
        <w:rPr>
          <w:rFonts w:cs="KFGQPC Uthman Taha Naskh"/>
          <w:color w:val="800000"/>
          <w:sz w:val="20"/>
          <w:szCs w:val="20"/>
          <w:rtl/>
          <w:lang w:val="es-AR"/>
        </w:rPr>
      </w:pPr>
      <w:r w:rsidRPr="0099015C">
        <w:rPr>
          <w:rFonts w:cs="KFGQPC Uthman Taha Naskh"/>
          <w:sz w:val="20"/>
          <w:szCs w:val="20"/>
        </w:rPr>
        <w:t>2011 - 1432</w:t>
      </w:r>
    </w:p>
    <w:p w:rsidR="0069297B" w:rsidRPr="005D1076" w:rsidRDefault="009246C5" w:rsidP="00DF3F19">
      <w:pPr>
        <w:spacing w:before="150" w:after="150" w:line="284" w:lineRule="atLeast"/>
        <w:jc w:val="center"/>
        <w:rPr>
          <w:rFonts w:cs="KFGQPC Uthman Taha Naskh"/>
          <w:b/>
          <w:bCs/>
          <w:sz w:val="32"/>
          <w:szCs w:val="32"/>
          <w:rtl/>
          <w:lang w:bidi="ar-EG"/>
        </w:rPr>
      </w:pPr>
      <w:r>
        <w:rPr>
          <w:rFonts w:cs="KFGQPC Uthman Taha Naskh"/>
          <w:b/>
          <w:bCs/>
          <w:noProof/>
          <w:color w:val="800000"/>
          <w:sz w:val="40"/>
          <w:szCs w:val="40"/>
          <w:lang w:val="en-US"/>
        </w:rPr>
        <w:drawing>
          <wp:inline distT="0" distB="0" distL="0" distR="0">
            <wp:extent cx="1835150" cy="298450"/>
            <wp:effectExtent l="0" t="0" r="0" b="6350"/>
            <wp:docPr id="2" name="Picture 13">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98450"/>
                    </a:xfrm>
                    <a:prstGeom prst="rect">
                      <a:avLst/>
                    </a:prstGeom>
                    <a:noFill/>
                    <a:ln>
                      <a:noFill/>
                    </a:ln>
                  </pic:spPr>
                </pic:pic>
              </a:graphicData>
            </a:graphic>
          </wp:inline>
        </w:drawing>
      </w:r>
    </w:p>
    <w:p w:rsidR="0069297B" w:rsidRPr="003B5147" w:rsidRDefault="003B5147" w:rsidP="003B5147">
      <w:pPr>
        <w:bidi/>
        <w:spacing w:after="0" w:line="240" w:lineRule="auto"/>
        <w:jc w:val="center"/>
        <w:rPr>
          <w:rFonts w:ascii="mylotus" w:hAnsi="mylotus" w:cs="mylotus"/>
          <w:b/>
          <w:bCs/>
          <w:sz w:val="32"/>
          <w:szCs w:val="32"/>
          <w:rtl/>
        </w:rPr>
      </w:pPr>
      <w:r w:rsidRPr="003B5147">
        <w:rPr>
          <w:rFonts w:ascii="mylotus" w:hAnsi="mylotus" w:cs="mylotus"/>
          <w:b/>
          <w:bCs/>
          <w:sz w:val="32"/>
          <w:szCs w:val="32"/>
          <w:rtl/>
        </w:rPr>
        <w:lastRenderedPageBreak/>
        <w:t>بسم الله الرحمن الرحيم</w:t>
      </w:r>
    </w:p>
    <w:p w:rsidR="003B5147" w:rsidRDefault="003B5147" w:rsidP="003B5147">
      <w:pPr>
        <w:pStyle w:val="1"/>
        <w:rPr>
          <w:lang w:bidi="fa-IR"/>
        </w:rPr>
      </w:pPr>
      <w:bookmarkStart w:id="6" w:name="_Toc468694390"/>
      <w:r>
        <w:rPr>
          <w:lang w:bidi="fa-IR"/>
        </w:rPr>
        <w:t>Daftar Isi</w:t>
      </w:r>
      <w:bookmarkEnd w:id="6"/>
    </w:p>
    <w:p w:rsidR="003B5147" w:rsidRDefault="003B5147">
      <w:pPr>
        <w:pStyle w:val="TOC1"/>
        <w:tabs>
          <w:tab w:val="right" w:leader="dot" w:pos="5205"/>
        </w:tabs>
        <w:rPr>
          <w:rFonts w:asciiTheme="minorHAnsi" w:eastAsiaTheme="minorEastAsia" w:hAnsiTheme="minorHAnsi" w:cstheme="minorBidi"/>
          <w:b w:val="0"/>
          <w:bCs w:val="0"/>
          <w:noProof/>
          <w:sz w:val="22"/>
          <w:szCs w:val="22"/>
          <w:lang w:val="en-US"/>
        </w:rPr>
      </w:pPr>
      <w:r>
        <w:rPr>
          <w:b w:val="0"/>
          <w:bCs w:val="0"/>
          <w:color w:val="632423"/>
          <w:sz w:val="32"/>
          <w:szCs w:val="32"/>
          <w:lang w:val="en-US" w:bidi="fa-IR"/>
        </w:rPr>
        <w:fldChar w:fldCharType="begin"/>
      </w:r>
      <w:r>
        <w:rPr>
          <w:b w:val="0"/>
          <w:bCs w:val="0"/>
          <w:color w:val="632423"/>
          <w:sz w:val="32"/>
          <w:szCs w:val="32"/>
          <w:lang w:val="en-US" w:bidi="fa-IR"/>
        </w:rPr>
        <w:instrText xml:space="preserve"> TOC \h \z \u \t "1,1,2,2" </w:instrText>
      </w:r>
      <w:r>
        <w:rPr>
          <w:b w:val="0"/>
          <w:bCs w:val="0"/>
          <w:color w:val="632423"/>
          <w:sz w:val="32"/>
          <w:szCs w:val="32"/>
          <w:lang w:val="en-US" w:bidi="fa-IR"/>
        </w:rPr>
        <w:fldChar w:fldCharType="separate"/>
      </w:r>
      <w:hyperlink w:anchor="_Toc468694390" w:history="1">
        <w:r w:rsidRPr="00010D54">
          <w:rPr>
            <w:rStyle w:val="Hyperlink"/>
            <w:noProof/>
            <w:lang w:bidi="fa-IR"/>
          </w:rPr>
          <w:t>Daftar Isi</w:t>
        </w:r>
        <w:r>
          <w:rPr>
            <w:noProof/>
            <w:webHidden/>
          </w:rPr>
          <w:tab/>
        </w:r>
        <w:r>
          <w:rPr>
            <w:noProof/>
            <w:webHidden/>
          </w:rPr>
          <w:fldChar w:fldCharType="begin"/>
        </w:r>
        <w:r>
          <w:rPr>
            <w:noProof/>
            <w:webHidden/>
          </w:rPr>
          <w:instrText xml:space="preserve"> PAGEREF _Toc468694390 \h </w:instrText>
        </w:r>
        <w:r>
          <w:rPr>
            <w:noProof/>
            <w:webHidden/>
          </w:rPr>
        </w:r>
        <w:r>
          <w:rPr>
            <w:noProof/>
            <w:webHidden/>
          </w:rPr>
          <w:fldChar w:fldCharType="separate"/>
        </w:r>
        <w:r>
          <w:rPr>
            <w:noProof/>
            <w:webHidden/>
          </w:rPr>
          <w:t>3</w:t>
        </w:r>
        <w:r>
          <w:rPr>
            <w:noProof/>
            <w:webHidden/>
          </w:rPr>
          <w:fldChar w:fldCharType="end"/>
        </w:r>
      </w:hyperlink>
    </w:p>
    <w:p w:rsidR="003B5147" w:rsidRDefault="003B5147">
      <w:pPr>
        <w:pStyle w:val="TOC1"/>
        <w:tabs>
          <w:tab w:val="right" w:leader="dot" w:pos="5205"/>
        </w:tabs>
        <w:rPr>
          <w:rFonts w:asciiTheme="minorHAnsi" w:eastAsiaTheme="minorEastAsia" w:hAnsiTheme="minorHAnsi" w:cstheme="minorBidi"/>
          <w:b w:val="0"/>
          <w:bCs w:val="0"/>
          <w:noProof/>
          <w:sz w:val="22"/>
          <w:szCs w:val="22"/>
          <w:lang w:val="en-US"/>
        </w:rPr>
      </w:pPr>
      <w:hyperlink w:anchor="_Toc468694391" w:history="1">
        <w:r w:rsidRPr="00010D54">
          <w:rPr>
            <w:rStyle w:val="Hyperlink"/>
            <w:noProof/>
          </w:rPr>
          <w:t>PENDAHULUAN</w:t>
        </w:r>
        <w:r>
          <w:rPr>
            <w:noProof/>
            <w:webHidden/>
          </w:rPr>
          <w:tab/>
        </w:r>
        <w:r>
          <w:rPr>
            <w:noProof/>
            <w:webHidden/>
          </w:rPr>
          <w:fldChar w:fldCharType="begin"/>
        </w:r>
        <w:r>
          <w:rPr>
            <w:noProof/>
            <w:webHidden/>
          </w:rPr>
          <w:instrText xml:space="preserve"> PAGEREF _Toc468694391 \h </w:instrText>
        </w:r>
        <w:r>
          <w:rPr>
            <w:noProof/>
            <w:webHidden/>
          </w:rPr>
        </w:r>
        <w:r>
          <w:rPr>
            <w:noProof/>
            <w:webHidden/>
          </w:rPr>
          <w:fldChar w:fldCharType="separate"/>
        </w:r>
        <w:r>
          <w:rPr>
            <w:noProof/>
            <w:webHidden/>
          </w:rPr>
          <w:t>9</w:t>
        </w:r>
        <w:r>
          <w:rPr>
            <w:noProof/>
            <w:webHidden/>
          </w:rPr>
          <w:fldChar w:fldCharType="end"/>
        </w:r>
      </w:hyperlink>
    </w:p>
    <w:p w:rsidR="003B5147" w:rsidRDefault="003B5147">
      <w:pPr>
        <w:pStyle w:val="TOC1"/>
        <w:tabs>
          <w:tab w:val="right" w:leader="dot" w:pos="5205"/>
        </w:tabs>
        <w:rPr>
          <w:rFonts w:asciiTheme="minorHAnsi" w:eastAsiaTheme="minorEastAsia" w:hAnsiTheme="minorHAnsi" w:cstheme="minorBidi"/>
          <w:b w:val="0"/>
          <w:bCs w:val="0"/>
          <w:noProof/>
          <w:sz w:val="22"/>
          <w:szCs w:val="22"/>
          <w:lang w:val="en-US"/>
        </w:rPr>
      </w:pPr>
      <w:hyperlink w:anchor="_Toc468694392" w:history="1">
        <w:r w:rsidRPr="00010D54">
          <w:rPr>
            <w:rStyle w:val="Hyperlink"/>
            <w:noProof/>
          </w:rPr>
          <w:t>Pertama: Fenomena lemah iman</w:t>
        </w:r>
        <w:r>
          <w:rPr>
            <w:noProof/>
            <w:webHidden/>
          </w:rPr>
          <w:tab/>
        </w:r>
        <w:r>
          <w:rPr>
            <w:noProof/>
            <w:webHidden/>
          </w:rPr>
          <w:fldChar w:fldCharType="begin"/>
        </w:r>
        <w:r>
          <w:rPr>
            <w:noProof/>
            <w:webHidden/>
          </w:rPr>
          <w:instrText xml:space="preserve"> PAGEREF _Toc468694392 \h </w:instrText>
        </w:r>
        <w:r>
          <w:rPr>
            <w:noProof/>
            <w:webHidden/>
          </w:rPr>
        </w:r>
        <w:r>
          <w:rPr>
            <w:noProof/>
            <w:webHidden/>
          </w:rPr>
          <w:fldChar w:fldCharType="separate"/>
        </w:r>
        <w:r>
          <w:rPr>
            <w:noProof/>
            <w:webHidden/>
          </w:rPr>
          <w:t>16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3" w:history="1">
        <w:r w:rsidRPr="00010D54">
          <w:rPr>
            <w:rStyle w:val="Hyperlink"/>
            <w:noProof/>
          </w:rPr>
          <w:t>1.</w:t>
        </w:r>
        <w:r w:rsidRPr="00010D54">
          <w:rPr>
            <w:rStyle w:val="Hyperlink"/>
            <w:noProof/>
            <w:lang w:val="en-US"/>
          </w:rPr>
          <w:t xml:space="preserve"> </w:t>
        </w:r>
        <w:r w:rsidRPr="00010D54">
          <w:rPr>
            <w:rStyle w:val="Hyperlink"/>
            <w:noProof/>
          </w:rPr>
          <w:t>Terjerumus dalam kemaksiatan dan melakukan perbuatan haram</w:t>
        </w:r>
        <w:r>
          <w:rPr>
            <w:noProof/>
            <w:webHidden/>
          </w:rPr>
          <w:tab/>
        </w:r>
        <w:r>
          <w:rPr>
            <w:noProof/>
            <w:webHidden/>
          </w:rPr>
          <w:fldChar w:fldCharType="begin"/>
        </w:r>
        <w:r>
          <w:rPr>
            <w:noProof/>
            <w:webHidden/>
          </w:rPr>
          <w:instrText xml:space="preserve"> PAGEREF _Toc468694393 \h </w:instrText>
        </w:r>
        <w:r>
          <w:rPr>
            <w:noProof/>
            <w:webHidden/>
          </w:rPr>
        </w:r>
        <w:r>
          <w:rPr>
            <w:noProof/>
            <w:webHidden/>
          </w:rPr>
          <w:fldChar w:fldCharType="separate"/>
        </w:r>
        <w:r>
          <w:rPr>
            <w:noProof/>
            <w:webHidden/>
          </w:rPr>
          <w:t>16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4" w:history="1">
        <w:r w:rsidRPr="00010D54">
          <w:rPr>
            <w:rStyle w:val="Hyperlink"/>
            <w:noProof/>
          </w:rPr>
          <w:t>2. Merasakan kalbu yang kaku dan keras. Sampai-sampai merasakan hatinya telah berubah menjadi batu keras yang tak dapat menyerap dan tidak terpengaruh oleh apapun</w:t>
        </w:r>
        <w:r>
          <w:rPr>
            <w:noProof/>
            <w:webHidden/>
          </w:rPr>
          <w:tab/>
        </w:r>
        <w:r>
          <w:rPr>
            <w:noProof/>
            <w:webHidden/>
          </w:rPr>
          <w:fldChar w:fldCharType="begin"/>
        </w:r>
        <w:r>
          <w:rPr>
            <w:noProof/>
            <w:webHidden/>
          </w:rPr>
          <w:instrText xml:space="preserve"> PAGEREF _Toc468694394 \h </w:instrText>
        </w:r>
        <w:r>
          <w:rPr>
            <w:noProof/>
            <w:webHidden/>
          </w:rPr>
        </w:r>
        <w:r>
          <w:rPr>
            <w:noProof/>
            <w:webHidden/>
          </w:rPr>
          <w:fldChar w:fldCharType="separate"/>
        </w:r>
        <w:r>
          <w:rPr>
            <w:noProof/>
            <w:webHidden/>
          </w:rPr>
          <w:t>17</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5" w:history="1">
        <w:r w:rsidRPr="00010D54">
          <w:rPr>
            <w:rStyle w:val="Hyperlink"/>
            <w:noProof/>
          </w:rPr>
          <w:t>3. Tidak dapat sempurna dalam melakukan beribadah</w:t>
        </w:r>
        <w:r>
          <w:rPr>
            <w:noProof/>
            <w:webHidden/>
          </w:rPr>
          <w:tab/>
        </w:r>
        <w:r>
          <w:rPr>
            <w:noProof/>
            <w:webHidden/>
          </w:rPr>
          <w:fldChar w:fldCharType="begin"/>
        </w:r>
        <w:r>
          <w:rPr>
            <w:noProof/>
            <w:webHidden/>
          </w:rPr>
          <w:instrText xml:space="preserve"> PAGEREF _Toc468694395 \h </w:instrText>
        </w:r>
        <w:r>
          <w:rPr>
            <w:noProof/>
            <w:webHidden/>
          </w:rPr>
        </w:r>
        <w:r>
          <w:rPr>
            <w:noProof/>
            <w:webHidden/>
          </w:rPr>
          <w:fldChar w:fldCharType="separate"/>
        </w:r>
        <w:r>
          <w:rPr>
            <w:noProof/>
            <w:webHidden/>
          </w:rPr>
          <w:t>18</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6" w:history="1">
        <w:r w:rsidRPr="00010D54">
          <w:rPr>
            <w:rStyle w:val="Hyperlink"/>
            <w:noProof/>
          </w:rPr>
          <w:t>4. Malas melakukan ketaatan dan ibadah dan cenderung melalaikan</w:t>
        </w:r>
        <w:r>
          <w:rPr>
            <w:noProof/>
            <w:webHidden/>
          </w:rPr>
          <w:tab/>
        </w:r>
        <w:r>
          <w:rPr>
            <w:noProof/>
            <w:webHidden/>
          </w:rPr>
          <w:fldChar w:fldCharType="begin"/>
        </w:r>
        <w:r>
          <w:rPr>
            <w:noProof/>
            <w:webHidden/>
          </w:rPr>
          <w:instrText xml:space="preserve"> PAGEREF _Toc468694396 \h </w:instrText>
        </w:r>
        <w:r>
          <w:rPr>
            <w:noProof/>
            <w:webHidden/>
          </w:rPr>
        </w:r>
        <w:r>
          <w:rPr>
            <w:noProof/>
            <w:webHidden/>
          </w:rPr>
          <w:fldChar w:fldCharType="separate"/>
        </w:r>
        <w:r>
          <w:rPr>
            <w:noProof/>
            <w:webHidden/>
          </w:rPr>
          <w:t>19</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7" w:history="1">
        <w:r w:rsidRPr="00010D54">
          <w:rPr>
            <w:rStyle w:val="Hyperlink"/>
            <w:noProof/>
          </w:rPr>
          <w:t>5. Tidak lapang dada, hilang selera, terperangkap dalam ego bahkan seolah ada beban berat yang menghimpit</w:t>
        </w:r>
        <w:r>
          <w:rPr>
            <w:noProof/>
            <w:webHidden/>
          </w:rPr>
          <w:tab/>
        </w:r>
        <w:r>
          <w:rPr>
            <w:noProof/>
            <w:webHidden/>
          </w:rPr>
          <w:fldChar w:fldCharType="begin"/>
        </w:r>
        <w:r>
          <w:rPr>
            <w:noProof/>
            <w:webHidden/>
          </w:rPr>
          <w:instrText xml:space="preserve"> PAGEREF _Toc468694397 \h </w:instrText>
        </w:r>
        <w:r>
          <w:rPr>
            <w:noProof/>
            <w:webHidden/>
          </w:rPr>
        </w:r>
        <w:r>
          <w:rPr>
            <w:noProof/>
            <w:webHidden/>
          </w:rPr>
          <w:fldChar w:fldCharType="separate"/>
        </w:r>
        <w:r>
          <w:rPr>
            <w:noProof/>
            <w:webHidden/>
          </w:rPr>
          <w:t>21</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8" w:history="1">
        <w:r w:rsidRPr="00010D54">
          <w:rPr>
            <w:rStyle w:val="Hyperlink"/>
            <w:noProof/>
          </w:rPr>
          <w:t>6. Tidak peka/terpengaruh dengan bacaan al-Quran</w:t>
        </w:r>
        <w:r>
          <w:rPr>
            <w:noProof/>
            <w:webHidden/>
          </w:rPr>
          <w:tab/>
        </w:r>
        <w:r>
          <w:rPr>
            <w:noProof/>
            <w:webHidden/>
          </w:rPr>
          <w:fldChar w:fldCharType="begin"/>
        </w:r>
        <w:r>
          <w:rPr>
            <w:noProof/>
            <w:webHidden/>
          </w:rPr>
          <w:instrText xml:space="preserve"> PAGEREF _Toc468694398 \h </w:instrText>
        </w:r>
        <w:r>
          <w:rPr>
            <w:noProof/>
            <w:webHidden/>
          </w:rPr>
        </w:r>
        <w:r>
          <w:rPr>
            <w:noProof/>
            <w:webHidden/>
          </w:rPr>
          <w:fldChar w:fldCharType="separate"/>
        </w:r>
        <w:r>
          <w:rPr>
            <w:noProof/>
            <w:webHidden/>
          </w:rPr>
          <w:t>22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399" w:history="1">
        <w:r w:rsidRPr="00010D54">
          <w:rPr>
            <w:rStyle w:val="Hyperlink"/>
            <w:noProof/>
          </w:rPr>
          <w:t>7. Lalai dari mengingat Allah -azzawajalla- dan berdoa kepada-Nya -subhanahu wata'âla-</w:t>
        </w:r>
        <w:r>
          <w:rPr>
            <w:noProof/>
            <w:webHidden/>
          </w:rPr>
          <w:tab/>
        </w:r>
        <w:r>
          <w:rPr>
            <w:noProof/>
            <w:webHidden/>
          </w:rPr>
          <w:fldChar w:fldCharType="begin"/>
        </w:r>
        <w:r>
          <w:rPr>
            <w:noProof/>
            <w:webHidden/>
          </w:rPr>
          <w:instrText xml:space="preserve"> PAGEREF _Toc468694399 \h </w:instrText>
        </w:r>
        <w:r>
          <w:rPr>
            <w:noProof/>
            <w:webHidden/>
          </w:rPr>
        </w:r>
        <w:r>
          <w:rPr>
            <w:noProof/>
            <w:webHidden/>
          </w:rPr>
          <w:fldChar w:fldCharType="separate"/>
        </w:r>
        <w:r>
          <w:rPr>
            <w:noProof/>
            <w:webHidden/>
          </w:rPr>
          <w:t>23</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0" w:history="1">
        <w:r w:rsidRPr="00010D54">
          <w:rPr>
            <w:rStyle w:val="Hyperlink"/>
            <w:noProof/>
          </w:rPr>
          <w:t>8. Tidak murka jika kesucian Allah -azzawajalla- dinistai</w:t>
        </w:r>
        <w:r>
          <w:rPr>
            <w:noProof/>
            <w:webHidden/>
          </w:rPr>
          <w:tab/>
        </w:r>
        <w:r>
          <w:rPr>
            <w:noProof/>
            <w:webHidden/>
          </w:rPr>
          <w:fldChar w:fldCharType="begin"/>
        </w:r>
        <w:r>
          <w:rPr>
            <w:noProof/>
            <w:webHidden/>
          </w:rPr>
          <w:instrText xml:space="preserve"> PAGEREF _Toc468694400 \h </w:instrText>
        </w:r>
        <w:r>
          <w:rPr>
            <w:noProof/>
            <w:webHidden/>
          </w:rPr>
        </w:r>
        <w:r>
          <w:rPr>
            <w:noProof/>
            <w:webHidden/>
          </w:rPr>
          <w:fldChar w:fldCharType="separate"/>
        </w:r>
        <w:r>
          <w:rPr>
            <w:noProof/>
            <w:webHidden/>
          </w:rPr>
          <w:t>23</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1" w:history="1">
        <w:r w:rsidRPr="00010D54">
          <w:rPr>
            <w:rStyle w:val="Hyperlink"/>
            <w:noProof/>
          </w:rPr>
          <w:t>9. Senang memamerkan diri, dalam bentuk:</w:t>
        </w:r>
        <w:r>
          <w:rPr>
            <w:noProof/>
            <w:webHidden/>
          </w:rPr>
          <w:tab/>
        </w:r>
        <w:r>
          <w:rPr>
            <w:noProof/>
            <w:webHidden/>
          </w:rPr>
          <w:fldChar w:fldCharType="begin"/>
        </w:r>
        <w:r>
          <w:rPr>
            <w:noProof/>
            <w:webHidden/>
          </w:rPr>
          <w:instrText xml:space="preserve"> PAGEREF _Toc468694401 \h </w:instrText>
        </w:r>
        <w:r>
          <w:rPr>
            <w:noProof/>
            <w:webHidden/>
          </w:rPr>
        </w:r>
        <w:r>
          <w:rPr>
            <w:noProof/>
            <w:webHidden/>
          </w:rPr>
          <w:fldChar w:fldCharType="separate"/>
        </w:r>
        <w:r>
          <w:rPr>
            <w:noProof/>
            <w:webHidden/>
          </w:rPr>
          <w:t>25</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2" w:history="1">
        <w:r w:rsidRPr="00010D54">
          <w:rPr>
            <w:rStyle w:val="Hyperlink"/>
            <w:noProof/>
          </w:rPr>
          <w:t>10. Serakah dan kikir</w:t>
        </w:r>
        <w:r>
          <w:rPr>
            <w:noProof/>
            <w:webHidden/>
          </w:rPr>
          <w:tab/>
        </w:r>
        <w:r>
          <w:rPr>
            <w:noProof/>
            <w:webHidden/>
          </w:rPr>
          <w:fldChar w:fldCharType="begin"/>
        </w:r>
        <w:r>
          <w:rPr>
            <w:noProof/>
            <w:webHidden/>
          </w:rPr>
          <w:instrText xml:space="preserve"> PAGEREF _Toc468694402 \h </w:instrText>
        </w:r>
        <w:r>
          <w:rPr>
            <w:noProof/>
            <w:webHidden/>
          </w:rPr>
        </w:r>
        <w:r>
          <w:rPr>
            <w:noProof/>
            <w:webHidden/>
          </w:rPr>
          <w:fldChar w:fldCharType="separate"/>
        </w:r>
        <w:r>
          <w:rPr>
            <w:noProof/>
            <w:webHidden/>
          </w:rPr>
          <w:t>29</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3" w:history="1">
        <w:r w:rsidRPr="00010D54">
          <w:rPr>
            <w:rStyle w:val="Hyperlink"/>
            <w:noProof/>
          </w:rPr>
          <w:t>11. Mengatakan apa yang tidak dilakukannya</w:t>
        </w:r>
        <w:r>
          <w:rPr>
            <w:noProof/>
            <w:webHidden/>
          </w:rPr>
          <w:tab/>
        </w:r>
        <w:r>
          <w:rPr>
            <w:noProof/>
            <w:webHidden/>
          </w:rPr>
          <w:fldChar w:fldCharType="begin"/>
        </w:r>
        <w:r>
          <w:rPr>
            <w:noProof/>
            <w:webHidden/>
          </w:rPr>
          <w:instrText xml:space="preserve"> PAGEREF _Toc468694403 \h </w:instrText>
        </w:r>
        <w:r>
          <w:rPr>
            <w:noProof/>
            <w:webHidden/>
          </w:rPr>
        </w:r>
        <w:r>
          <w:rPr>
            <w:noProof/>
            <w:webHidden/>
          </w:rPr>
          <w:fldChar w:fldCharType="separate"/>
        </w:r>
        <w:r>
          <w:rPr>
            <w:noProof/>
            <w:webHidden/>
          </w:rPr>
          <w:t>32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4" w:history="1">
        <w:r w:rsidRPr="00010D54">
          <w:rPr>
            <w:rStyle w:val="Hyperlink"/>
            <w:noProof/>
          </w:rPr>
          <w:t>12. Gembira dan menginginkan saudaranya gagal, rugi, terkena musibah dan lenyap kenikmatannya</w:t>
        </w:r>
        <w:r>
          <w:rPr>
            <w:noProof/>
            <w:webHidden/>
          </w:rPr>
          <w:tab/>
        </w:r>
        <w:r>
          <w:rPr>
            <w:noProof/>
            <w:webHidden/>
          </w:rPr>
          <w:fldChar w:fldCharType="begin"/>
        </w:r>
        <w:r>
          <w:rPr>
            <w:noProof/>
            <w:webHidden/>
          </w:rPr>
          <w:instrText xml:space="preserve"> PAGEREF _Toc468694404 \h </w:instrText>
        </w:r>
        <w:r>
          <w:rPr>
            <w:noProof/>
            <w:webHidden/>
          </w:rPr>
        </w:r>
        <w:r>
          <w:rPr>
            <w:noProof/>
            <w:webHidden/>
          </w:rPr>
          <w:fldChar w:fldCharType="separate"/>
        </w:r>
        <w:r>
          <w:rPr>
            <w:noProof/>
            <w:webHidden/>
          </w:rPr>
          <w:t>32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5" w:history="1">
        <w:r w:rsidRPr="00010D54">
          <w:rPr>
            <w:rStyle w:val="Hyperlink"/>
            <w:noProof/>
          </w:rPr>
          <w:t>13. Hanya melihat sesuatu perkara dari sisi apakah mengandung dosa ataukah tidak</w:t>
        </w:r>
        <w:r>
          <w:rPr>
            <w:noProof/>
            <w:webHidden/>
          </w:rPr>
          <w:tab/>
        </w:r>
        <w:r>
          <w:rPr>
            <w:noProof/>
            <w:webHidden/>
          </w:rPr>
          <w:fldChar w:fldCharType="begin"/>
        </w:r>
        <w:r>
          <w:rPr>
            <w:noProof/>
            <w:webHidden/>
          </w:rPr>
          <w:instrText xml:space="preserve"> PAGEREF _Toc468694405 \h </w:instrText>
        </w:r>
        <w:r>
          <w:rPr>
            <w:noProof/>
            <w:webHidden/>
          </w:rPr>
        </w:r>
        <w:r>
          <w:rPr>
            <w:noProof/>
            <w:webHidden/>
          </w:rPr>
          <w:fldChar w:fldCharType="separate"/>
        </w:r>
        <w:r>
          <w:rPr>
            <w:noProof/>
            <w:webHidden/>
          </w:rPr>
          <w:t>33</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6" w:history="1">
        <w:r w:rsidRPr="00010D54">
          <w:rPr>
            <w:rStyle w:val="Hyperlink"/>
            <w:noProof/>
          </w:rPr>
          <w:t>14. Meremehkan kebaikan dan tidak peduli dengan kebaikan-kebaikan kecil</w:t>
        </w:r>
        <w:r>
          <w:rPr>
            <w:noProof/>
            <w:webHidden/>
          </w:rPr>
          <w:tab/>
        </w:r>
        <w:r>
          <w:rPr>
            <w:noProof/>
            <w:webHidden/>
          </w:rPr>
          <w:fldChar w:fldCharType="begin"/>
        </w:r>
        <w:r>
          <w:rPr>
            <w:noProof/>
            <w:webHidden/>
          </w:rPr>
          <w:instrText xml:space="preserve"> PAGEREF _Toc468694406 \h </w:instrText>
        </w:r>
        <w:r>
          <w:rPr>
            <w:noProof/>
            <w:webHidden/>
          </w:rPr>
        </w:r>
        <w:r>
          <w:rPr>
            <w:noProof/>
            <w:webHidden/>
          </w:rPr>
          <w:fldChar w:fldCharType="separate"/>
        </w:r>
        <w:r>
          <w:rPr>
            <w:noProof/>
            <w:webHidden/>
          </w:rPr>
          <w:t>36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7" w:history="1">
        <w:r w:rsidRPr="00010D54">
          <w:rPr>
            <w:rStyle w:val="Hyperlink"/>
            <w:noProof/>
          </w:rPr>
          <w:t>15. Tidak peduli dengan kondisi kaum muslimin, tidak bersimpati dengan doa, sedekah maupun bantuan lain</w:t>
        </w:r>
        <w:r>
          <w:rPr>
            <w:noProof/>
            <w:webHidden/>
          </w:rPr>
          <w:tab/>
        </w:r>
        <w:r>
          <w:rPr>
            <w:noProof/>
            <w:webHidden/>
          </w:rPr>
          <w:fldChar w:fldCharType="begin"/>
        </w:r>
        <w:r>
          <w:rPr>
            <w:noProof/>
            <w:webHidden/>
          </w:rPr>
          <w:instrText xml:space="preserve"> PAGEREF _Toc468694407 \h </w:instrText>
        </w:r>
        <w:r>
          <w:rPr>
            <w:noProof/>
            <w:webHidden/>
          </w:rPr>
        </w:r>
        <w:r>
          <w:rPr>
            <w:noProof/>
            <w:webHidden/>
          </w:rPr>
          <w:fldChar w:fldCharType="separate"/>
        </w:r>
        <w:r>
          <w:rPr>
            <w:noProof/>
            <w:webHidden/>
          </w:rPr>
          <w:t>40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8" w:history="1">
        <w:r w:rsidRPr="00010D54">
          <w:rPr>
            <w:rStyle w:val="Hyperlink"/>
            <w:noProof/>
          </w:rPr>
          <w:t>16. Memutuskan tali persaudaraan antara orang yang bersaudara</w:t>
        </w:r>
        <w:r>
          <w:rPr>
            <w:noProof/>
            <w:webHidden/>
          </w:rPr>
          <w:tab/>
        </w:r>
        <w:r>
          <w:rPr>
            <w:noProof/>
            <w:webHidden/>
          </w:rPr>
          <w:fldChar w:fldCharType="begin"/>
        </w:r>
        <w:r>
          <w:rPr>
            <w:noProof/>
            <w:webHidden/>
          </w:rPr>
          <w:instrText xml:space="preserve"> PAGEREF _Toc468694408 \h </w:instrText>
        </w:r>
        <w:r>
          <w:rPr>
            <w:noProof/>
            <w:webHidden/>
          </w:rPr>
        </w:r>
        <w:r>
          <w:rPr>
            <w:noProof/>
            <w:webHidden/>
          </w:rPr>
          <w:fldChar w:fldCharType="separate"/>
        </w:r>
        <w:r>
          <w:rPr>
            <w:noProof/>
            <w:webHidden/>
          </w:rPr>
          <w:t>40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09" w:history="1">
        <w:r w:rsidRPr="00010D54">
          <w:rPr>
            <w:rStyle w:val="Hyperlink"/>
            <w:noProof/>
          </w:rPr>
          <w:t>17. Tidak memiliki rasa tanggung jawab untuk mengamalkan agama ini</w:t>
        </w:r>
        <w:r>
          <w:rPr>
            <w:noProof/>
            <w:webHidden/>
          </w:rPr>
          <w:tab/>
        </w:r>
        <w:r>
          <w:rPr>
            <w:noProof/>
            <w:webHidden/>
          </w:rPr>
          <w:fldChar w:fldCharType="begin"/>
        </w:r>
        <w:r>
          <w:rPr>
            <w:noProof/>
            <w:webHidden/>
          </w:rPr>
          <w:instrText xml:space="preserve"> PAGEREF _Toc468694409 \h </w:instrText>
        </w:r>
        <w:r>
          <w:rPr>
            <w:noProof/>
            <w:webHidden/>
          </w:rPr>
        </w:r>
        <w:r>
          <w:rPr>
            <w:noProof/>
            <w:webHidden/>
          </w:rPr>
          <w:fldChar w:fldCharType="separate"/>
        </w:r>
        <w:r>
          <w:rPr>
            <w:noProof/>
            <w:webHidden/>
          </w:rPr>
          <w:t>42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0" w:history="1">
        <w:r w:rsidRPr="00010D54">
          <w:rPr>
            <w:rStyle w:val="Hyperlink"/>
            <w:noProof/>
          </w:rPr>
          <w:t>18. Cemas dan ketakutan ketika datang musibah atau terjadi masalah</w:t>
        </w:r>
        <w:r>
          <w:rPr>
            <w:noProof/>
            <w:webHidden/>
          </w:rPr>
          <w:tab/>
        </w:r>
        <w:r>
          <w:rPr>
            <w:noProof/>
            <w:webHidden/>
          </w:rPr>
          <w:fldChar w:fldCharType="begin"/>
        </w:r>
        <w:r>
          <w:rPr>
            <w:noProof/>
            <w:webHidden/>
          </w:rPr>
          <w:instrText xml:space="preserve"> PAGEREF _Toc468694410 \h </w:instrText>
        </w:r>
        <w:r>
          <w:rPr>
            <w:noProof/>
            <w:webHidden/>
          </w:rPr>
        </w:r>
        <w:r>
          <w:rPr>
            <w:noProof/>
            <w:webHidden/>
          </w:rPr>
          <w:fldChar w:fldCharType="separate"/>
        </w:r>
        <w:r>
          <w:rPr>
            <w:noProof/>
            <w:webHidden/>
          </w:rPr>
          <w:t>43</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1" w:history="1">
        <w:r w:rsidRPr="00010D54">
          <w:rPr>
            <w:rStyle w:val="Hyperlink"/>
            <w:noProof/>
          </w:rPr>
          <w:t>19. Banyak berdebat, pamer lagi keras hati</w:t>
        </w:r>
        <w:r>
          <w:rPr>
            <w:noProof/>
            <w:webHidden/>
          </w:rPr>
          <w:tab/>
        </w:r>
        <w:r>
          <w:rPr>
            <w:noProof/>
            <w:webHidden/>
          </w:rPr>
          <w:fldChar w:fldCharType="begin"/>
        </w:r>
        <w:r>
          <w:rPr>
            <w:noProof/>
            <w:webHidden/>
          </w:rPr>
          <w:instrText xml:space="preserve"> PAGEREF _Toc468694411 \h </w:instrText>
        </w:r>
        <w:r>
          <w:rPr>
            <w:noProof/>
            <w:webHidden/>
          </w:rPr>
        </w:r>
        <w:r>
          <w:rPr>
            <w:noProof/>
            <w:webHidden/>
          </w:rPr>
          <w:fldChar w:fldCharType="separate"/>
        </w:r>
        <w:r>
          <w:rPr>
            <w:noProof/>
            <w:webHidden/>
          </w:rPr>
          <w:t>44</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2" w:history="1">
        <w:r w:rsidRPr="00010D54">
          <w:rPr>
            <w:rStyle w:val="Hyperlink"/>
            <w:noProof/>
          </w:rPr>
          <w:t>20. Cinta dunia, sangat bernafsu dan berhasrat terhadapnya</w:t>
        </w:r>
        <w:r>
          <w:rPr>
            <w:noProof/>
            <w:webHidden/>
          </w:rPr>
          <w:tab/>
        </w:r>
        <w:r>
          <w:rPr>
            <w:noProof/>
            <w:webHidden/>
          </w:rPr>
          <w:fldChar w:fldCharType="begin"/>
        </w:r>
        <w:r>
          <w:rPr>
            <w:noProof/>
            <w:webHidden/>
          </w:rPr>
          <w:instrText xml:space="preserve"> PAGEREF _Toc468694412 \h </w:instrText>
        </w:r>
        <w:r>
          <w:rPr>
            <w:noProof/>
            <w:webHidden/>
          </w:rPr>
        </w:r>
        <w:r>
          <w:rPr>
            <w:noProof/>
            <w:webHidden/>
          </w:rPr>
          <w:fldChar w:fldCharType="separate"/>
        </w:r>
        <w:r>
          <w:rPr>
            <w:noProof/>
            <w:webHidden/>
          </w:rPr>
          <w:t>45</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3" w:history="1">
        <w:r w:rsidRPr="00010D54">
          <w:rPr>
            <w:rStyle w:val="Hyperlink"/>
            <w:noProof/>
          </w:rPr>
          <w:t>21. Mengambil ucapan seseorang dan retorika naluriah akal semata dengan mengesampingkan sisi imaniah</w:t>
        </w:r>
        <w:r>
          <w:rPr>
            <w:noProof/>
            <w:webHidden/>
          </w:rPr>
          <w:tab/>
        </w:r>
        <w:r>
          <w:rPr>
            <w:noProof/>
            <w:webHidden/>
          </w:rPr>
          <w:fldChar w:fldCharType="begin"/>
        </w:r>
        <w:r>
          <w:rPr>
            <w:noProof/>
            <w:webHidden/>
          </w:rPr>
          <w:instrText xml:space="preserve"> PAGEREF _Toc468694413 \h </w:instrText>
        </w:r>
        <w:r>
          <w:rPr>
            <w:noProof/>
            <w:webHidden/>
          </w:rPr>
        </w:r>
        <w:r>
          <w:rPr>
            <w:noProof/>
            <w:webHidden/>
          </w:rPr>
          <w:fldChar w:fldCharType="separate"/>
        </w:r>
        <w:r>
          <w:rPr>
            <w:noProof/>
            <w:webHidden/>
          </w:rPr>
          <w:t>46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4" w:history="1">
        <w:r w:rsidRPr="00010D54">
          <w:rPr>
            <w:rStyle w:val="Hyperlink"/>
            <w:noProof/>
          </w:rPr>
          <w:t>22. Pemanjaan diri yang berlebihan dalam makanan, minuman, pakaian, tempat tinggal, dan kendaraan</w:t>
        </w:r>
        <w:r>
          <w:rPr>
            <w:noProof/>
            <w:webHidden/>
          </w:rPr>
          <w:tab/>
        </w:r>
        <w:r>
          <w:rPr>
            <w:noProof/>
            <w:webHidden/>
          </w:rPr>
          <w:fldChar w:fldCharType="begin"/>
        </w:r>
        <w:r>
          <w:rPr>
            <w:noProof/>
            <w:webHidden/>
          </w:rPr>
          <w:instrText xml:space="preserve"> PAGEREF _Toc468694414 \h </w:instrText>
        </w:r>
        <w:r>
          <w:rPr>
            <w:noProof/>
            <w:webHidden/>
          </w:rPr>
        </w:r>
        <w:r>
          <w:rPr>
            <w:noProof/>
            <w:webHidden/>
          </w:rPr>
          <w:fldChar w:fldCharType="separate"/>
        </w:r>
        <w:r>
          <w:rPr>
            <w:noProof/>
            <w:webHidden/>
          </w:rPr>
          <w:t>46</w:t>
        </w:r>
        <w:r>
          <w:rPr>
            <w:noProof/>
            <w:webHidden/>
          </w:rPr>
          <w:fldChar w:fldCharType="end"/>
        </w:r>
      </w:hyperlink>
    </w:p>
    <w:p w:rsidR="003B5147" w:rsidRDefault="003B5147">
      <w:pPr>
        <w:pStyle w:val="TOC1"/>
        <w:tabs>
          <w:tab w:val="right" w:leader="dot" w:pos="5205"/>
        </w:tabs>
        <w:rPr>
          <w:rFonts w:asciiTheme="minorHAnsi" w:eastAsiaTheme="minorEastAsia" w:hAnsiTheme="minorHAnsi" w:cstheme="minorBidi"/>
          <w:b w:val="0"/>
          <w:bCs w:val="0"/>
          <w:noProof/>
          <w:sz w:val="22"/>
          <w:szCs w:val="22"/>
          <w:lang w:val="en-US"/>
        </w:rPr>
      </w:pPr>
      <w:hyperlink w:anchor="_Toc468694415" w:history="1">
        <w:r w:rsidRPr="00010D54">
          <w:rPr>
            <w:rStyle w:val="Hyperlink"/>
            <w:noProof/>
          </w:rPr>
          <w:t>Kedua: Penyebab Lemah Iman</w:t>
        </w:r>
        <w:r>
          <w:rPr>
            <w:noProof/>
            <w:webHidden/>
          </w:rPr>
          <w:tab/>
        </w:r>
        <w:r>
          <w:rPr>
            <w:noProof/>
            <w:webHidden/>
          </w:rPr>
          <w:fldChar w:fldCharType="begin"/>
        </w:r>
        <w:r>
          <w:rPr>
            <w:noProof/>
            <w:webHidden/>
          </w:rPr>
          <w:instrText xml:space="preserve"> PAGEREF _Toc468694415 \h </w:instrText>
        </w:r>
        <w:r>
          <w:rPr>
            <w:noProof/>
            <w:webHidden/>
          </w:rPr>
        </w:r>
        <w:r>
          <w:rPr>
            <w:noProof/>
            <w:webHidden/>
          </w:rPr>
          <w:fldChar w:fldCharType="separate"/>
        </w:r>
        <w:r>
          <w:rPr>
            <w:noProof/>
            <w:webHidden/>
          </w:rPr>
          <w:t>48</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6" w:history="1">
        <w:r w:rsidRPr="00010D54">
          <w:rPr>
            <w:rStyle w:val="Hyperlink"/>
            <w:noProof/>
          </w:rPr>
          <w:t>1. Menjauh dari suasana imaniah dalam waktu yang lama</w:t>
        </w:r>
        <w:r>
          <w:rPr>
            <w:noProof/>
            <w:webHidden/>
          </w:rPr>
          <w:tab/>
        </w:r>
        <w:r>
          <w:rPr>
            <w:noProof/>
            <w:webHidden/>
          </w:rPr>
          <w:fldChar w:fldCharType="begin"/>
        </w:r>
        <w:r>
          <w:rPr>
            <w:noProof/>
            <w:webHidden/>
          </w:rPr>
          <w:instrText xml:space="preserve"> PAGEREF _Toc468694416 \h </w:instrText>
        </w:r>
        <w:r>
          <w:rPr>
            <w:noProof/>
            <w:webHidden/>
          </w:rPr>
        </w:r>
        <w:r>
          <w:rPr>
            <w:noProof/>
            <w:webHidden/>
          </w:rPr>
          <w:fldChar w:fldCharType="separate"/>
        </w:r>
        <w:r>
          <w:rPr>
            <w:noProof/>
            <w:webHidden/>
          </w:rPr>
          <w:t>48</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7" w:history="1">
        <w:r w:rsidRPr="00010D54">
          <w:rPr>
            <w:rStyle w:val="Hyperlink"/>
            <w:noProof/>
          </w:rPr>
          <w:t>2. Menjauh dari teladan yang saleh</w:t>
        </w:r>
        <w:r>
          <w:rPr>
            <w:noProof/>
            <w:webHidden/>
          </w:rPr>
          <w:tab/>
        </w:r>
        <w:r>
          <w:rPr>
            <w:noProof/>
            <w:webHidden/>
          </w:rPr>
          <w:fldChar w:fldCharType="begin"/>
        </w:r>
        <w:r>
          <w:rPr>
            <w:noProof/>
            <w:webHidden/>
          </w:rPr>
          <w:instrText xml:space="preserve"> PAGEREF _Toc468694417 \h </w:instrText>
        </w:r>
        <w:r>
          <w:rPr>
            <w:noProof/>
            <w:webHidden/>
          </w:rPr>
        </w:r>
        <w:r>
          <w:rPr>
            <w:noProof/>
            <w:webHidden/>
          </w:rPr>
          <w:fldChar w:fldCharType="separate"/>
        </w:r>
        <w:r>
          <w:rPr>
            <w:noProof/>
            <w:webHidden/>
          </w:rPr>
          <w:t>50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8" w:history="1">
        <w:r w:rsidRPr="00010D54">
          <w:rPr>
            <w:rStyle w:val="Hyperlink"/>
            <w:noProof/>
          </w:rPr>
          <w:t>3. Menjauh dari menuntut ilmu syariat dan tersambung dengan kitab-kitab salafussoleh maupun kitab imaniah yang menghidupkan hati</w:t>
        </w:r>
        <w:r>
          <w:rPr>
            <w:noProof/>
            <w:webHidden/>
          </w:rPr>
          <w:tab/>
        </w:r>
        <w:r>
          <w:rPr>
            <w:noProof/>
            <w:webHidden/>
          </w:rPr>
          <w:fldChar w:fldCharType="begin"/>
        </w:r>
        <w:r>
          <w:rPr>
            <w:noProof/>
            <w:webHidden/>
          </w:rPr>
          <w:instrText xml:space="preserve"> PAGEREF _Toc468694418 \h </w:instrText>
        </w:r>
        <w:r>
          <w:rPr>
            <w:noProof/>
            <w:webHidden/>
          </w:rPr>
        </w:r>
        <w:r>
          <w:rPr>
            <w:noProof/>
            <w:webHidden/>
          </w:rPr>
          <w:fldChar w:fldCharType="separate"/>
        </w:r>
        <w:r>
          <w:rPr>
            <w:noProof/>
            <w:webHidden/>
          </w:rPr>
          <w:t>51</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19" w:history="1">
        <w:r w:rsidRPr="00010D54">
          <w:rPr>
            <w:rStyle w:val="Hyperlink"/>
            <w:noProof/>
          </w:rPr>
          <w:t>4. Keberadaan seorang muslim di tengah ingar-bingar kemaksiatan</w:t>
        </w:r>
        <w:r>
          <w:rPr>
            <w:noProof/>
            <w:webHidden/>
          </w:rPr>
          <w:tab/>
        </w:r>
        <w:r>
          <w:rPr>
            <w:noProof/>
            <w:webHidden/>
          </w:rPr>
          <w:fldChar w:fldCharType="begin"/>
        </w:r>
        <w:r>
          <w:rPr>
            <w:noProof/>
            <w:webHidden/>
          </w:rPr>
          <w:instrText xml:space="preserve"> PAGEREF _Toc468694419 \h </w:instrText>
        </w:r>
        <w:r>
          <w:rPr>
            <w:noProof/>
            <w:webHidden/>
          </w:rPr>
        </w:r>
        <w:r>
          <w:rPr>
            <w:noProof/>
            <w:webHidden/>
          </w:rPr>
          <w:fldChar w:fldCharType="separate"/>
        </w:r>
        <w:r>
          <w:rPr>
            <w:noProof/>
            <w:webHidden/>
          </w:rPr>
          <w:t>52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0" w:history="1">
        <w:r w:rsidRPr="00010D54">
          <w:rPr>
            <w:rStyle w:val="Hyperlink"/>
            <w:noProof/>
          </w:rPr>
          <w:t>5. Larut dalam rutinitas dunia hingga hati/kalbunya tersandera</w:t>
        </w:r>
        <w:r>
          <w:rPr>
            <w:noProof/>
            <w:webHidden/>
          </w:rPr>
          <w:tab/>
        </w:r>
        <w:r>
          <w:rPr>
            <w:noProof/>
            <w:webHidden/>
          </w:rPr>
          <w:fldChar w:fldCharType="begin"/>
        </w:r>
        <w:r>
          <w:rPr>
            <w:noProof/>
            <w:webHidden/>
          </w:rPr>
          <w:instrText xml:space="preserve"> PAGEREF _Toc468694420 \h </w:instrText>
        </w:r>
        <w:r>
          <w:rPr>
            <w:noProof/>
            <w:webHidden/>
          </w:rPr>
        </w:r>
        <w:r>
          <w:rPr>
            <w:noProof/>
            <w:webHidden/>
          </w:rPr>
          <w:fldChar w:fldCharType="separate"/>
        </w:r>
        <w:r>
          <w:rPr>
            <w:noProof/>
            <w:webHidden/>
          </w:rPr>
          <w:t>53</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1" w:history="1">
        <w:r w:rsidRPr="00010D54">
          <w:rPr>
            <w:rStyle w:val="Hyperlink"/>
            <w:noProof/>
          </w:rPr>
          <w:t>6. Sibuk dengan harta, istri (wanita) dan anak</w:t>
        </w:r>
        <w:r>
          <w:rPr>
            <w:noProof/>
            <w:webHidden/>
          </w:rPr>
          <w:tab/>
        </w:r>
        <w:r>
          <w:rPr>
            <w:noProof/>
            <w:webHidden/>
          </w:rPr>
          <w:fldChar w:fldCharType="begin"/>
        </w:r>
        <w:r>
          <w:rPr>
            <w:noProof/>
            <w:webHidden/>
          </w:rPr>
          <w:instrText xml:space="preserve"> PAGEREF _Toc468694421 \h </w:instrText>
        </w:r>
        <w:r>
          <w:rPr>
            <w:noProof/>
            <w:webHidden/>
          </w:rPr>
        </w:r>
        <w:r>
          <w:rPr>
            <w:noProof/>
            <w:webHidden/>
          </w:rPr>
          <w:fldChar w:fldCharType="separate"/>
        </w:r>
        <w:r>
          <w:rPr>
            <w:noProof/>
            <w:webHidden/>
          </w:rPr>
          <w:t>55</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2" w:history="1">
        <w:r w:rsidRPr="00010D54">
          <w:rPr>
            <w:rStyle w:val="Hyperlink"/>
            <w:noProof/>
          </w:rPr>
          <w:t>7. Panjang Angan-angan</w:t>
        </w:r>
        <w:r>
          <w:rPr>
            <w:noProof/>
            <w:webHidden/>
          </w:rPr>
          <w:tab/>
        </w:r>
        <w:r>
          <w:rPr>
            <w:noProof/>
            <w:webHidden/>
          </w:rPr>
          <w:fldChar w:fldCharType="begin"/>
        </w:r>
        <w:r>
          <w:rPr>
            <w:noProof/>
            <w:webHidden/>
          </w:rPr>
          <w:instrText xml:space="preserve"> PAGEREF _Toc468694422 \h </w:instrText>
        </w:r>
        <w:r>
          <w:rPr>
            <w:noProof/>
            <w:webHidden/>
          </w:rPr>
        </w:r>
        <w:r>
          <w:rPr>
            <w:noProof/>
            <w:webHidden/>
          </w:rPr>
          <w:fldChar w:fldCharType="separate"/>
        </w:r>
        <w:r>
          <w:rPr>
            <w:noProof/>
            <w:webHidden/>
          </w:rPr>
          <w:t>60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3" w:history="1">
        <w:r w:rsidRPr="00010D54">
          <w:rPr>
            <w:rStyle w:val="Hyperlink"/>
            <w:noProof/>
          </w:rPr>
          <w:t>8. Yang juga menjadi sebab lemah iman dan kerasnya hati; berlebihan dalam makan, tidur, bergadang, bicara dan bercampur dengan manusia</w:t>
        </w:r>
        <w:r>
          <w:rPr>
            <w:noProof/>
            <w:webHidden/>
          </w:rPr>
          <w:tab/>
        </w:r>
        <w:r>
          <w:rPr>
            <w:noProof/>
            <w:webHidden/>
          </w:rPr>
          <w:fldChar w:fldCharType="begin"/>
        </w:r>
        <w:r>
          <w:rPr>
            <w:noProof/>
            <w:webHidden/>
          </w:rPr>
          <w:instrText xml:space="preserve"> PAGEREF _Toc468694423 \h </w:instrText>
        </w:r>
        <w:r>
          <w:rPr>
            <w:noProof/>
            <w:webHidden/>
          </w:rPr>
        </w:r>
        <w:r>
          <w:rPr>
            <w:noProof/>
            <w:webHidden/>
          </w:rPr>
          <w:fldChar w:fldCharType="separate"/>
        </w:r>
        <w:r>
          <w:rPr>
            <w:noProof/>
            <w:webHidden/>
          </w:rPr>
          <w:t>62</w:t>
        </w:r>
        <w:r>
          <w:rPr>
            <w:noProof/>
            <w:webHidden/>
          </w:rPr>
          <w:fldChar w:fldCharType="end"/>
        </w:r>
      </w:hyperlink>
    </w:p>
    <w:p w:rsidR="003B5147" w:rsidRDefault="003B5147">
      <w:pPr>
        <w:pStyle w:val="TOC1"/>
        <w:tabs>
          <w:tab w:val="right" w:leader="dot" w:pos="5205"/>
        </w:tabs>
        <w:rPr>
          <w:rFonts w:asciiTheme="minorHAnsi" w:eastAsiaTheme="minorEastAsia" w:hAnsiTheme="minorHAnsi" w:cstheme="minorBidi"/>
          <w:b w:val="0"/>
          <w:bCs w:val="0"/>
          <w:noProof/>
          <w:sz w:val="22"/>
          <w:szCs w:val="22"/>
          <w:lang w:val="en-US"/>
        </w:rPr>
      </w:pPr>
      <w:hyperlink w:anchor="_Toc468694424" w:history="1">
        <w:r w:rsidRPr="00010D54">
          <w:rPr>
            <w:rStyle w:val="Hyperlink"/>
            <w:noProof/>
          </w:rPr>
          <w:t>Ketiga: Terapi lemah iman</w:t>
        </w:r>
        <w:r>
          <w:rPr>
            <w:noProof/>
            <w:webHidden/>
          </w:rPr>
          <w:tab/>
        </w:r>
        <w:r>
          <w:rPr>
            <w:noProof/>
            <w:webHidden/>
          </w:rPr>
          <w:fldChar w:fldCharType="begin"/>
        </w:r>
        <w:r>
          <w:rPr>
            <w:noProof/>
            <w:webHidden/>
          </w:rPr>
          <w:instrText xml:space="preserve"> PAGEREF _Toc468694424 \h </w:instrText>
        </w:r>
        <w:r>
          <w:rPr>
            <w:noProof/>
            <w:webHidden/>
          </w:rPr>
        </w:r>
        <w:r>
          <w:rPr>
            <w:noProof/>
            <w:webHidden/>
          </w:rPr>
          <w:fldChar w:fldCharType="separate"/>
        </w:r>
        <w:r>
          <w:rPr>
            <w:noProof/>
            <w:webHidden/>
          </w:rPr>
          <w:t>65</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5" w:history="1">
        <w:r w:rsidRPr="00010D54">
          <w:rPr>
            <w:rStyle w:val="Hyperlink"/>
            <w:noProof/>
          </w:rPr>
          <w:t>1. Menadaburi al-Quran al-Adhzim</w:t>
        </w:r>
        <w:r>
          <w:rPr>
            <w:noProof/>
            <w:webHidden/>
          </w:rPr>
          <w:tab/>
        </w:r>
        <w:r>
          <w:rPr>
            <w:noProof/>
            <w:webHidden/>
          </w:rPr>
          <w:fldChar w:fldCharType="begin"/>
        </w:r>
        <w:r>
          <w:rPr>
            <w:noProof/>
            <w:webHidden/>
          </w:rPr>
          <w:instrText xml:space="preserve"> PAGEREF _Toc468694425 \h </w:instrText>
        </w:r>
        <w:r>
          <w:rPr>
            <w:noProof/>
            <w:webHidden/>
          </w:rPr>
        </w:r>
        <w:r>
          <w:rPr>
            <w:noProof/>
            <w:webHidden/>
          </w:rPr>
          <w:fldChar w:fldCharType="separate"/>
        </w:r>
        <w:r>
          <w:rPr>
            <w:noProof/>
            <w:webHidden/>
          </w:rPr>
          <w:t>70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6" w:history="1">
        <w:r w:rsidRPr="00010D54">
          <w:rPr>
            <w:rStyle w:val="Hyperlink"/>
            <w:noProof/>
          </w:rPr>
          <w:t>2. Merasakan keagungan Allah -azzawajalla-</w:t>
        </w:r>
        <w:r>
          <w:rPr>
            <w:noProof/>
            <w:webHidden/>
          </w:rPr>
          <w:tab/>
        </w:r>
        <w:r>
          <w:rPr>
            <w:noProof/>
            <w:webHidden/>
          </w:rPr>
          <w:fldChar w:fldCharType="begin"/>
        </w:r>
        <w:r>
          <w:rPr>
            <w:noProof/>
            <w:webHidden/>
          </w:rPr>
          <w:instrText xml:space="preserve"> PAGEREF _Toc468694426 \h </w:instrText>
        </w:r>
        <w:r>
          <w:rPr>
            <w:noProof/>
            <w:webHidden/>
          </w:rPr>
        </w:r>
        <w:r>
          <w:rPr>
            <w:noProof/>
            <w:webHidden/>
          </w:rPr>
          <w:fldChar w:fldCharType="separate"/>
        </w:r>
        <w:r>
          <w:rPr>
            <w:noProof/>
            <w:webHidden/>
          </w:rPr>
          <w:t>81</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7" w:history="1">
        <w:r w:rsidRPr="00010D54">
          <w:rPr>
            <w:rStyle w:val="Hyperlink"/>
            <w:noProof/>
          </w:rPr>
          <w:t>3. Menuntut ilmu syariat</w:t>
        </w:r>
        <w:r>
          <w:rPr>
            <w:noProof/>
            <w:webHidden/>
          </w:rPr>
          <w:tab/>
        </w:r>
        <w:r>
          <w:rPr>
            <w:noProof/>
            <w:webHidden/>
          </w:rPr>
          <w:fldChar w:fldCharType="begin"/>
        </w:r>
        <w:r>
          <w:rPr>
            <w:noProof/>
            <w:webHidden/>
          </w:rPr>
          <w:instrText xml:space="preserve"> PAGEREF _Toc468694427 \h </w:instrText>
        </w:r>
        <w:r>
          <w:rPr>
            <w:noProof/>
            <w:webHidden/>
          </w:rPr>
        </w:r>
        <w:r>
          <w:rPr>
            <w:noProof/>
            <w:webHidden/>
          </w:rPr>
          <w:fldChar w:fldCharType="separate"/>
        </w:r>
        <w:r>
          <w:rPr>
            <w:noProof/>
            <w:webHidden/>
          </w:rPr>
          <w:t>89</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8" w:history="1">
        <w:r w:rsidRPr="00010D54">
          <w:rPr>
            <w:rStyle w:val="Hyperlink"/>
            <w:noProof/>
          </w:rPr>
          <w:t>4. Menghadiri majelis-majelis taklim</w:t>
        </w:r>
        <w:r>
          <w:rPr>
            <w:noProof/>
            <w:webHidden/>
          </w:rPr>
          <w:tab/>
        </w:r>
        <w:r>
          <w:rPr>
            <w:noProof/>
            <w:webHidden/>
          </w:rPr>
          <w:fldChar w:fldCharType="begin"/>
        </w:r>
        <w:r>
          <w:rPr>
            <w:noProof/>
            <w:webHidden/>
          </w:rPr>
          <w:instrText xml:space="preserve"> PAGEREF _Toc468694428 \h </w:instrText>
        </w:r>
        <w:r>
          <w:rPr>
            <w:noProof/>
            <w:webHidden/>
          </w:rPr>
        </w:r>
        <w:r>
          <w:rPr>
            <w:noProof/>
            <w:webHidden/>
          </w:rPr>
          <w:fldChar w:fldCharType="separate"/>
        </w:r>
        <w:r>
          <w:rPr>
            <w:noProof/>
            <w:webHidden/>
          </w:rPr>
          <w:t>90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29" w:history="1">
        <w:r w:rsidRPr="00010D54">
          <w:rPr>
            <w:rStyle w:val="Hyperlink"/>
            <w:noProof/>
          </w:rPr>
          <w:t>5. Di antara sebab yang menguatkan iman, memperbanyak amal saleh dan memenuhi waktu dengannya</w:t>
        </w:r>
        <w:r>
          <w:rPr>
            <w:noProof/>
            <w:webHidden/>
          </w:rPr>
          <w:tab/>
        </w:r>
        <w:r>
          <w:rPr>
            <w:noProof/>
            <w:webHidden/>
          </w:rPr>
          <w:fldChar w:fldCharType="begin"/>
        </w:r>
        <w:r>
          <w:rPr>
            <w:noProof/>
            <w:webHidden/>
          </w:rPr>
          <w:instrText xml:space="preserve"> PAGEREF _Toc468694429 \h </w:instrText>
        </w:r>
        <w:r>
          <w:rPr>
            <w:noProof/>
            <w:webHidden/>
          </w:rPr>
        </w:r>
        <w:r>
          <w:rPr>
            <w:noProof/>
            <w:webHidden/>
          </w:rPr>
          <w:fldChar w:fldCharType="separate"/>
        </w:r>
        <w:r>
          <w:rPr>
            <w:noProof/>
            <w:webHidden/>
          </w:rPr>
          <w:t>95</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0" w:history="1">
        <w:r w:rsidRPr="00010D54">
          <w:rPr>
            <w:rStyle w:val="Hyperlink"/>
            <w:noProof/>
          </w:rPr>
          <w:t>6. Meragamkan ibadah</w:t>
        </w:r>
        <w:r>
          <w:rPr>
            <w:noProof/>
            <w:webHidden/>
          </w:rPr>
          <w:tab/>
        </w:r>
        <w:r>
          <w:rPr>
            <w:noProof/>
            <w:webHidden/>
          </w:rPr>
          <w:fldChar w:fldCharType="begin"/>
        </w:r>
        <w:r>
          <w:rPr>
            <w:noProof/>
            <w:webHidden/>
          </w:rPr>
          <w:instrText xml:space="preserve"> PAGEREF _Toc468694430 \h </w:instrText>
        </w:r>
        <w:r>
          <w:rPr>
            <w:noProof/>
            <w:webHidden/>
          </w:rPr>
        </w:r>
        <w:r>
          <w:rPr>
            <w:noProof/>
            <w:webHidden/>
          </w:rPr>
          <w:fldChar w:fldCharType="separate"/>
        </w:r>
        <w:r>
          <w:rPr>
            <w:noProof/>
            <w:webHidden/>
          </w:rPr>
          <w:t>112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1" w:history="1">
        <w:r w:rsidRPr="00010D54">
          <w:rPr>
            <w:rStyle w:val="Hyperlink"/>
            <w:noProof/>
          </w:rPr>
          <w:t>7. Takut "Su’ul Khatimah" (buruk pengakhiran)</w:t>
        </w:r>
        <w:r>
          <w:rPr>
            <w:noProof/>
            <w:webHidden/>
          </w:rPr>
          <w:tab/>
        </w:r>
        <w:r>
          <w:rPr>
            <w:noProof/>
            <w:webHidden/>
          </w:rPr>
          <w:fldChar w:fldCharType="begin"/>
        </w:r>
        <w:r>
          <w:rPr>
            <w:noProof/>
            <w:webHidden/>
          </w:rPr>
          <w:instrText xml:space="preserve"> PAGEREF _Toc468694431 \h </w:instrText>
        </w:r>
        <w:r>
          <w:rPr>
            <w:noProof/>
            <w:webHidden/>
          </w:rPr>
        </w:r>
        <w:r>
          <w:rPr>
            <w:noProof/>
            <w:webHidden/>
          </w:rPr>
          <w:fldChar w:fldCharType="separate"/>
        </w:r>
        <w:r>
          <w:rPr>
            <w:noProof/>
            <w:webHidden/>
          </w:rPr>
          <w:t>116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2" w:history="1">
        <w:r w:rsidRPr="00010D54">
          <w:rPr>
            <w:rStyle w:val="Hyperlink"/>
            <w:noProof/>
          </w:rPr>
          <w:t>8. Memperbanyak mengingat kematian</w:t>
        </w:r>
        <w:r>
          <w:rPr>
            <w:noProof/>
            <w:webHidden/>
          </w:rPr>
          <w:tab/>
        </w:r>
        <w:r>
          <w:rPr>
            <w:noProof/>
            <w:webHidden/>
          </w:rPr>
          <w:fldChar w:fldCharType="begin"/>
        </w:r>
        <w:r>
          <w:rPr>
            <w:noProof/>
            <w:webHidden/>
          </w:rPr>
          <w:instrText xml:space="preserve"> PAGEREF _Toc468694432 \h </w:instrText>
        </w:r>
        <w:r>
          <w:rPr>
            <w:noProof/>
            <w:webHidden/>
          </w:rPr>
        </w:r>
        <w:r>
          <w:rPr>
            <w:noProof/>
            <w:webHidden/>
          </w:rPr>
          <w:fldChar w:fldCharType="separate"/>
        </w:r>
        <w:r>
          <w:rPr>
            <w:noProof/>
            <w:webHidden/>
          </w:rPr>
          <w:t>120</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3" w:history="1">
        <w:r w:rsidRPr="00010D54">
          <w:rPr>
            <w:rStyle w:val="Hyperlink"/>
            <w:noProof/>
          </w:rPr>
          <w:t>9. Di antara perkara-perkara yang memperbaharui iman dalam hati, mengingat kejadian akhirat</w:t>
        </w:r>
        <w:r>
          <w:rPr>
            <w:noProof/>
            <w:webHidden/>
          </w:rPr>
          <w:tab/>
        </w:r>
        <w:r>
          <w:rPr>
            <w:noProof/>
            <w:webHidden/>
          </w:rPr>
          <w:fldChar w:fldCharType="begin"/>
        </w:r>
        <w:r>
          <w:rPr>
            <w:noProof/>
            <w:webHidden/>
          </w:rPr>
          <w:instrText xml:space="preserve"> PAGEREF _Toc468694433 \h </w:instrText>
        </w:r>
        <w:r>
          <w:rPr>
            <w:noProof/>
            <w:webHidden/>
          </w:rPr>
        </w:r>
        <w:r>
          <w:rPr>
            <w:noProof/>
            <w:webHidden/>
          </w:rPr>
          <w:fldChar w:fldCharType="separate"/>
        </w:r>
        <w:r>
          <w:rPr>
            <w:noProof/>
            <w:webHidden/>
          </w:rPr>
          <w:t>126</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4" w:history="1">
        <w:r w:rsidRPr="00010D54">
          <w:rPr>
            <w:rStyle w:val="Hyperlink"/>
            <w:noProof/>
          </w:rPr>
          <w:t>10. Di antara perkara-perkara yang dapat memperbaharui iman, respek dengan tanda-tanda alam</w:t>
        </w:r>
        <w:r>
          <w:rPr>
            <w:noProof/>
            <w:webHidden/>
          </w:rPr>
          <w:tab/>
        </w:r>
        <w:r>
          <w:rPr>
            <w:noProof/>
            <w:webHidden/>
          </w:rPr>
          <w:fldChar w:fldCharType="begin"/>
        </w:r>
        <w:r>
          <w:rPr>
            <w:noProof/>
            <w:webHidden/>
          </w:rPr>
          <w:instrText xml:space="preserve"> PAGEREF _Toc468694434 \h </w:instrText>
        </w:r>
        <w:r>
          <w:rPr>
            <w:noProof/>
            <w:webHidden/>
          </w:rPr>
        </w:r>
        <w:r>
          <w:rPr>
            <w:noProof/>
            <w:webHidden/>
          </w:rPr>
          <w:fldChar w:fldCharType="separate"/>
        </w:r>
        <w:r>
          <w:rPr>
            <w:noProof/>
            <w:webHidden/>
          </w:rPr>
          <w:t>129</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5" w:history="1">
        <w:r w:rsidRPr="00010D54">
          <w:rPr>
            <w:rStyle w:val="Hyperlink"/>
            <w:noProof/>
          </w:rPr>
          <w:t>11. Yang juga merupakan perkara yang amat penting dalam pengobatan lemah iman adalah zikrullah -ta'âla-</w:t>
        </w:r>
        <w:r>
          <w:rPr>
            <w:noProof/>
            <w:webHidden/>
          </w:rPr>
          <w:tab/>
        </w:r>
        <w:r>
          <w:rPr>
            <w:noProof/>
            <w:webHidden/>
          </w:rPr>
          <w:fldChar w:fldCharType="begin"/>
        </w:r>
        <w:r>
          <w:rPr>
            <w:noProof/>
            <w:webHidden/>
          </w:rPr>
          <w:instrText xml:space="preserve"> PAGEREF _Toc468694435 \h </w:instrText>
        </w:r>
        <w:r>
          <w:rPr>
            <w:noProof/>
            <w:webHidden/>
          </w:rPr>
        </w:r>
        <w:r>
          <w:rPr>
            <w:noProof/>
            <w:webHidden/>
          </w:rPr>
          <w:fldChar w:fldCharType="separate"/>
        </w:r>
        <w:r>
          <w:rPr>
            <w:noProof/>
            <w:webHidden/>
          </w:rPr>
          <w:t>131</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6" w:history="1">
        <w:r w:rsidRPr="00010D54">
          <w:rPr>
            <w:rStyle w:val="Hyperlink"/>
            <w:noProof/>
          </w:rPr>
          <w:t>12. Di antara perkara yang memperbaharui iman adalah bermunajat kepada Allah dan luluh di hadapan Allah -azzawajalla-</w:t>
        </w:r>
        <w:r>
          <w:rPr>
            <w:noProof/>
            <w:webHidden/>
          </w:rPr>
          <w:tab/>
        </w:r>
        <w:r>
          <w:rPr>
            <w:noProof/>
            <w:webHidden/>
          </w:rPr>
          <w:fldChar w:fldCharType="begin"/>
        </w:r>
        <w:r>
          <w:rPr>
            <w:noProof/>
            <w:webHidden/>
          </w:rPr>
          <w:instrText xml:space="preserve"> PAGEREF _Toc468694436 \h </w:instrText>
        </w:r>
        <w:r>
          <w:rPr>
            <w:noProof/>
            <w:webHidden/>
          </w:rPr>
        </w:r>
        <w:r>
          <w:rPr>
            <w:noProof/>
            <w:webHidden/>
          </w:rPr>
          <w:fldChar w:fldCharType="separate"/>
        </w:r>
        <w:r>
          <w:rPr>
            <w:noProof/>
            <w:webHidden/>
          </w:rPr>
          <w:t>138</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7" w:history="1">
        <w:r w:rsidRPr="00010D54">
          <w:rPr>
            <w:rStyle w:val="Hyperlink"/>
            <w:noProof/>
          </w:rPr>
          <w:t>13. Memendekkan angan-angan. Ini penting sekali dalam memperbaharui keimanan</w:t>
        </w:r>
        <w:r>
          <w:rPr>
            <w:noProof/>
            <w:webHidden/>
          </w:rPr>
          <w:tab/>
        </w:r>
        <w:r>
          <w:rPr>
            <w:noProof/>
            <w:webHidden/>
          </w:rPr>
          <w:fldChar w:fldCharType="begin"/>
        </w:r>
        <w:r>
          <w:rPr>
            <w:noProof/>
            <w:webHidden/>
          </w:rPr>
          <w:instrText xml:space="preserve"> PAGEREF _Toc468694437 \h </w:instrText>
        </w:r>
        <w:r>
          <w:rPr>
            <w:noProof/>
            <w:webHidden/>
          </w:rPr>
        </w:r>
        <w:r>
          <w:rPr>
            <w:noProof/>
            <w:webHidden/>
          </w:rPr>
          <w:fldChar w:fldCharType="separate"/>
        </w:r>
        <w:r>
          <w:rPr>
            <w:noProof/>
            <w:webHidden/>
          </w:rPr>
          <w:t>141</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8" w:history="1">
        <w:r w:rsidRPr="00010D54">
          <w:rPr>
            <w:rStyle w:val="Hyperlink"/>
            <w:noProof/>
          </w:rPr>
          <w:t>14. Merenungi kehinaan dunia, hingga pupus ketergantungan kepada dunia dari hati seorang hamba</w:t>
        </w:r>
        <w:r>
          <w:rPr>
            <w:noProof/>
            <w:webHidden/>
          </w:rPr>
          <w:tab/>
        </w:r>
        <w:r>
          <w:rPr>
            <w:noProof/>
            <w:webHidden/>
          </w:rPr>
          <w:fldChar w:fldCharType="begin"/>
        </w:r>
        <w:r>
          <w:rPr>
            <w:noProof/>
            <w:webHidden/>
          </w:rPr>
          <w:instrText xml:space="preserve"> PAGEREF _Toc468694438 \h </w:instrText>
        </w:r>
        <w:r>
          <w:rPr>
            <w:noProof/>
            <w:webHidden/>
          </w:rPr>
        </w:r>
        <w:r>
          <w:rPr>
            <w:noProof/>
            <w:webHidden/>
          </w:rPr>
          <w:fldChar w:fldCharType="separate"/>
        </w:r>
        <w:r>
          <w:rPr>
            <w:noProof/>
            <w:webHidden/>
          </w:rPr>
          <w:t>142</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39" w:history="1">
        <w:r w:rsidRPr="00010D54">
          <w:rPr>
            <w:rStyle w:val="Hyperlink"/>
            <w:noProof/>
          </w:rPr>
          <w:t xml:space="preserve">15. Yang juga perkara yang dapat memperbarui keimanan dalam hati, </w:t>
        </w:r>
        <w:r w:rsidRPr="00010D54">
          <w:rPr>
            <w:rStyle w:val="Hyperlink"/>
            <w:noProof/>
          </w:rPr>
          <w:lastRenderedPageBreak/>
          <w:t>mengagungkan "hurumatillah" (hak-hak Allah)</w:t>
        </w:r>
        <w:r>
          <w:rPr>
            <w:noProof/>
            <w:webHidden/>
          </w:rPr>
          <w:tab/>
        </w:r>
        <w:r>
          <w:rPr>
            <w:noProof/>
            <w:webHidden/>
          </w:rPr>
          <w:fldChar w:fldCharType="begin"/>
        </w:r>
        <w:r>
          <w:rPr>
            <w:noProof/>
            <w:webHidden/>
          </w:rPr>
          <w:instrText xml:space="preserve"> PAGEREF _Toc468694439 \h </w:instrText>
        </w:r>
        <w:r>
          <w:rPr>
            <w:noProof/>
            <w:webHidden/>
          </w:rPr>
        </w:r>
        <w:r>
          <w:rPr>
            <w:noProof/>
            <w:webHidden/>
          </w:rPr>
          <w:fldChar w:fldCharType="separate"/>
        </w:r>
        <w:r>
          <w:rPr>
            <w:noProof/>
            <w:webHidden/>
          </w:rPr>
          <w:t>144</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40" w:history="1">
        <w:r w:rsidRPr="00010D54">
          <w:rPr>
            <w:rStyle w:val="Hyperlink"/>
            <w:noProof/>
          </w:rPr>
          <w:t>16- Yang dapat memperbaharui iman dalam hati: "wala' dan baro`" yaitu bersikap loyal terhadap orang mu’min dan berlepas diri terhadap orang kafir</w:t>
        </w:r>
        <w:r>
          <w:rPr>
            <w:noProof/>
            <w:webHidden/>
          </w:rPr>
          <w:tab/>
        </w:r>
        <w:r>
          <w:rPr>
            <w:noProof/>
            <w:webHidden/>
          </w:rPr>
          <w:fldChar w:fldCharType="begin"/>
        </w:r>
        <w:r>
          <w:rPr>
            <w:noProof/>
            <w:webHidden/>
          </w:rPr>
          <w:instrText xml:space="preserve"> PAGEREF _Toc468694440 \h </w:instrText>
        </w:r>
        <w:r>
          <w:rPr>
            <w:noProof/>
            <w:webHidden/>
          </w:rPr>
        </w:r>
        <w:r>
          <w:rPr>
            <w:noProof/>
            <w:webHidden/>
          </w:rPr>
          <w:fldChar w:fldCharType="separate"/>
        </w:r>
        <w:r>
          <w:rPr>
            <w:noProof/>
            <w:webHidden/>
          </w:rPr>
          <w:t>147</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41" w:history="1">
        <w:r w:rsidRPr="00010D54">
          <w:rPr>
            <w:rStyle w:val="Hyperlink"/>
            <w:noProof/>
          </w:rPr>
          <w:t>17. Kerendahan hati memiliki pengaruh dalam memperbaharui keimanan dan kemuliaan hati dari dampak kesombongan</w:t>
        </w:r>
        <w:r>
          <w:rPr>
            <w:noProof/>
            <w:webHidden/>
          </w:rPr>
          <w:tab/>
        </w:r>
        <w:r>
          <w:rPr>
            <w:noProof/>
            <w:webHidden/>
          </w:rPr>
          <w:fldChar w:fldCharType="begin"/>
        </w:r>
        <w:r>
          <w:rPr>
            <w:noProof/>
            <w:webHidden/>
          </w:rPr>
          <w:instrText xml:space="preserve"> PAGEREF _Toc468694441 \h </w:instrText>
        </w:r>
        <w:r>
          <w:rPr>
            <w:noProof/>
            <w:webHidden/>
          </w:rPr>
        </w:r>
        <w:r>
          <w:rPr>
            <w:noProof/>
            <w:webHidden/>
          </w:rPr>
          <w:fldChar w:fldCharType="separate"/>
        </w:r>
        <w:r>
          <w:rPr>
            <w:noProof/>
            <w:webHidden/>
          </w:rPr>
          <w:t>147</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42" w:history="1">
        <w:r w:rsidRPr="00010D54">
          <w:rPr>
            <w:rStyle w:val="Hyperlink"/>
            <w:noProof/>
          </w:rPr>
          <w:t>18. Ada amalan-amalan hati</w:t>
        </w:r>
        <w:r>
          <w:rPr>
            <w:noProof/>
            <w:webHidden/>
          </w:rPr>
          <w:tab/>
        </w:r>
        <w:r>
          <w:rPr>
            <w:noProof/>
            <w:webHidden/>
          </w:rPr>
          <w:fldChar w:fldCharType="begin"/>
        </w:r>
        <w:r>
          <w:rPr>
            <w:noProof/>
            <w:webHidden/>
          </w:rPr>
          <w:instrText xml:space="preserve"> PAGEREF _Toc468694442 \h </w:instrText>
        </w:r>
        <w:r>
          <w:rPr>
            <w:noProof/>
            <w:webHidden/>
          </w:rPr>
        </w:r>
        <w:r>
          <w:rPr>
            <w:noProof/>
            <w:webHidden/>
          </w:rPr>
          <w:fldChar w:fldCharType="separate"/>
        </w:r>
        <w:r>
          <w:rPr>
            <w:noProof/>
            <w:webHidden/>
          </w:rPr>
          <w:t>148</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43" w:history="1">
        <w:r w:rsidRPr="00010D54">
          <w:rPr>
            <w:rStyle w:val="Hyperlink"/>
            <w:noProof/>
          </w:rPr>
          <w:t>19. Mengintropeksi diri juga penting dalam memperbaharui hati</w:t>
        </w:r>
        <w:r>
          <w:rPr>
            <w:noProof/>
            <w:webHidden/>
          </w:rPr>
          <w:tab/>
        </w:r>
        <w:r>
          <w:rPr>
            <w:noProof/>
            <w:webHidden/>
          </w:rPr>
          <w:fldChar w:fldCharType="begin"/>
        </w:r>
        <w:r>
          <w:rPr>
            <w:noProof/>
            <w:webHidden/>
          </w:rPr>
          <w:instrText xml:space="preserve"> PAGEREF _Toc468694443 \h </w:instrText>
        </w:r>
        <w:r>
          <w:rPr>
            <w:noProof/>
            <w:webHidden/>
          </w:rPr>
        </w:r>
        <w:r>
          <w:rPr>
            <w:noProof/>
            <w:webHidden/>
          </w:rPr>
          <w:fldChar w:fldCharType="separate"/>
        </w:r>
        <w:r>
          <w:rPr>
            <w:noProof/>
            <w:webHidden/>
          </w:rPr>
          <w:t>149</w:t>
        </w:r>
        <w:r>
          <w:rPr>
            <w:noProof/>
            <w:webHidden/>
          </w:rPr>
          <w:fldChar w:fldCharType="end"/>
        </w:r>
      </w:hyperlink>
    </w:p>
    <w:p w:rsidR="003B5147" w:rsidRDefault="003B5147">
      <w:pPr>
        <w:pStyle w:val="TOC2"/>
        <w:tabs>
          <w:tab w:val="right" w:leader="dot" w:pos="5205"/>
        </w:tabs>
        <w:rPr>
          <w:rFonts w:asciiTheme="minorHAnsi" w:eastAsiaTheme="minorEastAsia" w:hAnsiTheme="minorHAnsi" w:cstheme="minorBidi"/>
          <w:noProof/>
          <w:sz w:val="22"/>
          <w:szCs w:val="22"/>
          <w:lang w:val="en-US"/>
        </w:rPr>
      </w:pPr>
      <w:hyperlink w:anchor="_Toc468694444" w:history="1">
        <w:r w:rsidRPr="00010D54">
          <w:rPr>
            <w:rStyle w:val="Hyperlink"/>
            <w:noProof/>
          </w:rPr>
          <w:t>20. Sebagai penu</w:t>
        </w:r>
        <w:r w:rsidRPr="00010D54">
          <w:rPr>
            <w:rStyle w:val="Hyperlink"/>
            <w:noProof/>
          </w:rPr>
          <w:t>t</w:t>
        </w:r>
        <w:r w:rsidRPr="00010D54">
          <w:rPr>
            <w:rStyle w:val="Hyperlink"/>
            <w:noProof/>
          </w:rPr>
          <w:t>up</w:t>
        </w:r>
        <w:r>
          <w:rPr>
            <w:noProof/>
            <w:webHidden/>
          </w:rPr>
          <w:tab/>
        </w:r>
        <w:r>
          <w:rPr>
            <w:noProof/>
            <w:webHidden/>
          </w:rPr>
          <w:fldChar w:fldCharType="begin"/>
        </w:r>
        <w:r>
          <w:rPr>
            <w:noProof/>
            <w:webHidden/>
          </w:rPr>
          <w:instrText xml:space="preserve"> PAGEREF _Toc468694444 \h </w:instrText>
        </w:r>
        <w:r>
          <w:rPr>
            <w:noProof/>
            <w:webHidden/>
          </w:rPr>
        </w:r>
        <w:r>
          <w:rPr>
            <w:noProof/>
            <w:webHidden/>
          </w:rPr>
          <w:fldChar w:fldCharType="separate"/>
        </w:r>
        <w:r>
          <w:rPr>
            <w:noProof/>
            <w:webHidden/>
          </w:rPr>
          <w:t>150</w:t>
        </w:r>
        <w:r>
          <w:rPr>
            <w:noProof/>
            <w:webHidden/>
          </w:rPr>
          <w:fldChar w:fldCharType="end"/>
        </w:r>
      </w:hyperlink>
    </w:p>
    <w:p w:rsidR="003B5147" w:rsidRDefault="003B5147" w:rsidP="003B5147">
      <w:pPr>
        <w:spacing w:after="0" w:line="240" w:lineRule="auto"/>
        <w:jc w:val="both"/>
        <w:rPr>
          <w:b/>
          <w:bCs/>
          <w:color w:val="632423"/>
          <w:sz w:val="32"/>
          <w:szCs w:val="32"/>
          <w:lang w:val="en-US" w:bidi="fa-IR"/>
        </w:rPr>
      </w:pPr>
      <w:r>
        <w:rPr>
          <w:b/>
          <w:bCs/>
          <w:color w:val="632423"/>
          <w:sz w:val="32"/>
          <w:szCs w:val="32"/>
          <w:lang w:val="en-US" w:bidi="fa-IR"/>
        </w:rPr>
        <w:fldChar w:fldCharType="end"/>
      </w:r>
    </w:p>
    <w:p w:rsidR="003B5147" w:rsidRDefault="003B5147" w:rsidP="003B5147">
      <w:pPr>
        <w:spacing w:after="0" w:line="240" w:lineRule="auto"/>
        <w:jc w:val="both"/>
        <w:rPr>
          <w:b/>
          <w:bCs/>
          <w:color w:val="632423"/>
          <w:sz w:val="32"/>
          <w:szCs w:val="32"/>
          <w:lang w:val="en-US" w:bidi="fa-IR"/>
        </w:rPr>
      </w:pPr>
    </w:p>
    <w:p w:rsidR="003B5147" w:rsidRDefault="003B5147" w:rsidP="003B5147">
      <w:pPr>
        <w:spacing w:after="0" w:line="240" w:lineRule="auto"/>
        <w:jc w:val="both"/>
        <w:rPr>
          <w:b/>
          <w:bCs/>
          <w:color w:val="632423"/>
          <w:sz w:val="32"/>
          <w:szCs w:val="32"/>
          <w:lang w:val="en-US" w:bidi="fa-IR"/>
        </w:rPr>
      </w:pPr>
    </w:p>
    <w:p w:rsidR="003B5147" w:rsidRDefault="003B5147" w:rsidP="003B5147">
      <w:pPr>
        <w:spacing w:after="0" w:line="240" w:lineRule="auto"/>
        <w:jc w:val="both"/>
        <w:rPr>
          <w:b/>
          <w:bCs/>
          <w:color w:val="632423"/>
          <w:sz w:val="32"/>
          <w:szCs w:val="32"/>
          <w:lang w:val="en-US" w:bidi="fa-IR"/>
        </w:rPr>
      </w:pPr>
    </w:p>
    <w:p w:rsidR="003B5147" w:rsidRDefault="003B5147" w:rsidP="003B5147">
      <w:pPr>
        <w:spacing w:after="0" w:line="240" w:lineRule="auto"/>
        <w:jc w:val="both"/>
        <w:rPr>
          <w:b/>
          <w:bCs/>
          <w:color w:val="632423"/>
          <w:sz w:val="32"/>
          <w:szCs w:val="32"/>
          <w:lang w:val="en-US" w:bidi="fa-IR"/>
        </w:rPr>
        <w:sectPr w:rsidR="003B5147" w:rsidSect="006B3EA9">
          <w:type w:val="nextColumn"/>
          <w:pgSz w:w="6804" w:h="9639" w:code="11"/>
          <w:pgMar w:top="851" w:right="709" w:bottom="567" w:left="880" w:header="709" w:footer="0" w:gutter="0"/>
          <w:cols w:space="708"/>
          <w:titlePg/>
          <w:docGrid w:linePitch="360"/>
        </w:sectPr>
      </w:pPr>
    </w:p>
    <w:p w:rsidR="0069297B" w:rsidRPr="006F26CA" w:rsidRDefault="0069297B" w:rsidP="00466B20">
      <w:pPr>
        <w:pStyle w:val="1"/>
        <w:rPr>
          <w:rtl/>
        </w:rPr>
      </w:pPr>
      <w:bookmarkStart w:id="7" w:name="_Toc468694391"/>
      <w:r w:rsidRPr="006F26CA">
        <w:lastRenderedPageBreak/>
        <w:t>PENDAHULUAN</w:t>
      </w:r>
      <w:bookmarkEnd w:id="7"/>
    </w:p>
    <w:p w:rsidR="0069297B" w:rsidRPr="003F607C" w:rsidRDefault="0069297B" w:rsidP="00161B27">
      <w:pPr>
        <w:spacing w:after="120" w:line="264" w:lineRule="auto"/>
        <w:jc w:val="both"/>
        <w:rPr>
          <w:rFonts w:cs="mylotus"/>
          <w:rtl/>
          <w:lang w:val="id-ID"/>
        </w:rPr>
      </w:pPr>
      <w:r w:rsidRPr="003F607C">
        <w:rPr>
          <w:rFonts w:cs="mylotus"/>
          <w:lang w:val="id-ID"/>
        </w:rPr>
        <w:t>Segala puji bagai Allah. Kita memuji, meminta ampunan dan petunjuk-Nya. Juga meminta perlindungan-Nya dari keburukan jiwa serta amal-amal kita. Siapa yang Allah beri petunjuk, tidak ada yang dapat menyesatkannya dan siapa yang disesatkan-Nya, tidak ada yang dapat menunjukinya.</w:t>
      </w:r>
    </w:p>
    <w:p w:rsidR="0069297B" w:rsidRPr="003F607C" w:rsidRDefault="0069297B" w:rsidP="006E751D">
      <w:pPr>
        <w:spacing w:after="120" w:line="264" w:lineRule="auto"/>
        <w:jc w:val="both"/>
        <w:rPr>
          <w:rFonts w:cs="mylotus"/>
          <w:rtl/>
          <w:lang w:val="id-ID"/>
        </w:rPr>
      </w:pPr>
      <w:r w:rsidRPr="003F607C">
        <w:rPr>
          <w:rFonts w:cs="mylotus"/>
          <w:lang w:val="id-ID"/>
        </w:rPr>
        <w:t>Aku bersaksi bahwa tidak ada Tuhan yang berhak disembah selain Allah semata, yang tidak memiliki sekutu. Dan aku bersaksi bahwa Muhammad adalah hamba dan rasul-Nya.</w:t>
      </w:r>
    </w:p>
    <w:p w:rsidR="0069297B" w:rsidRPr="007129E8" w:rsidRDefault="0061318E" w:rsidP="0061318E">
      <w:pPr>
        <w:bidi/>
        <w:spacing w:after="120" w:line="240" w:lineRule="auto"/>
        <w:ind w:left="26"/>
        <w:jc w:val="both"/>
        <w:rPr>
          <w:rFonts w:cs="KFGQPC Uthman Taha Naskh"/>
          <w:color w:val="008000"/>
          <w:sz w:val="28"/>
          <w:szCs w:val="28"/>
          <w:rtl/>
        </w:rPr>
      </w:pPr>
      <w:r w:rsidRPr="0061318E">
        <w:rPr>
          <w:rFonts w:cs="mylotus" w:hint="eastAsia"/>
          <w:sz w:val="28"/>
          <w:szCs w:val="26"/>
          <w:rtl/>
        </w:rPr>
        <w:t xml:space="preserve">قال تعالى: </w:t>
      </w:r>
      <w:r>
        <w:rPr>
          <w:rFonts w:cs="Traditional Arabic"/>
          <w:color w:val="000000"/>
          <w:sz w:val="28"/>
          <w:szCs w:val="28"/>
          <w:shd w:val="clear" w:color="auto" w:fill="FFFFFF"/>
          <w:rtl/>
          <w:lang w:val="en-US" w:bidi="fa-IR"/>
        </w:rPr>
        <w:t>﴿</w:t>
      </w:r>
      <w:r w:rsidRPr="00ED6362">
        <w:rPr>
          <w:rStyle w:val="Char0"/>
          <w:rFonts w:hint="eastAsia"/>
          <w:rtl/>
        </w:rPr>
        <w:t>يَا</w:t>
      </w:r>
      <w:r w:rsidRPr="00ED6362">
        <w:rPr>
          <w:rStyle w:val="Char0"/>
          <w:rtl/>
        </w:rPr>
        <w:t xml:space="preserve"> </w:t>
      </w:r>
      <w:r w:rsidRPr="00ED6362">
        <w:rPr>
          <w:rStyle w:val="Char0"/>
          <w:rFonts w:hint="eastAsia"/>
          <w:rtl/>
        </w:rPr>
        <w:t>أَيُّهَا</w:t>
      </w:r>
      <w:r w:rsidRPr="00ED6362">
        <w:rPr>
          <w:rStyle w:val="Char0"/>
          <w:rtl/>
        </w:rPr>
        <w:t xml:space="preserve"> </w:t>
      </w:r>
      <w:r w:rsidRPr="00ED6362">
        <w:rPr>
          <w:rStyle w:val="Char0"/>
          <w:rFonts w:hint="eastAsia"/>
          <w:rtl/>
        </w:rPr>
        <w:t>الَّذِينَ</w:t>
      </w:r>
      <w:r w:rsidRPr="00ED6362">
        <w:rPr>
          <w:rStyle w:val="Char0"/>
          <w:rtl/>
        </w:rPr>
        <w:t xml:space="preserve"> </w:t>
      </w:r>
      <w:r w:rsidRPr="00ED6362">
        <w:rPr>
          <w:rStyle w:val="Char0"/>
          <w:rFonts w:hint="eastAsia"/>
          <w:rtl/>
        </w:rPr>
        <w:t>آمَنُوا</w:t>
      </w:r>
      <w:r w:rsidRPr="00ED6362">
        <w:rPr>
          <w:rStyle w:val="Char0"/>
          <w:rtl/>
        </w:rPr>
        <w:t xml:space="preserve"> </w:t>
      </w:r>
      <w:r w:rsidRPr="00ED6362">
        <w:rPr>
          <w:rStyle w:val="Char0"/>
          <w:rFonts w:hint="eastAsia"/>
          <w:rtl/>
        </w:rPr>
        <w:t>اتَّقُوا</w:t>
      </w:r>
      <w:r w:rsidRPr="00ED6362">
        <w:rPr>
          <w:rStyle w:val="Char0"/>
          <w:rtl/>
        </w:rPr>
        <w:t xml:space="preserve"> </w:t>
      </w:r>
      <w:r w:rsidRPr="00ED6362">
        <w:rPr>
          <w:rStyle w:val="Char0"/>
          <w:rFonts w:hint="eastAsia"/>
          <w:rtl/>
        </w:rPr>
        <w:t>اللَّهَ</w:t>
      </w:r>
      <w:r w:rsidRPr="00ED6362">
        <w:rPr>
          <w:rStyle w:val="Char0"/>
          <w:rtl/>
        </w:rPr>
        <w:t xml:space="preserve"> </w:t>
      </w:r>
      <w:r w:rsidRPr="00ED6362">
        <w:rPr>
          <w:rStyle w:val="Char0"/>
          <w:rFonts w:hint="eastAsia"/>
          <w:rtl/>
        </w:rPr>
        <w:t>حَقَّ</w:t>
      </w:r>
      <w:r w:rsidRPr="00ED6362">
        <w:rPr>
          <w:rStyle w:val="Char0"/>
          <w:rtl/>
        </w:rPr>
        <w:t xml:space="preserve"> </w:t>
      </w:r>
      <w:r w:rsidRPr="00ED6362">
        <w:rPr>
          <w:rStyle w:val="Char0"/>
          <w:rFonts w:hint="eastAsia"/>
          <w:rtl/>
        </w:rPr>
        <w:t>تُقَاتِهِ</w:t>
      </w:r>
      <w:r w:rsidRPr="00ED6362">
        <w:rPr>
          <w:rStyle w:val="Char0"/>
          <w:rtl/>
        </w:rPr>
        <w:t xml:space="preserve"> </w:t>
      </w:r>
      <w:r w:rsidRPr="00ED6362">
        <w:rPr>
          <w:rStyle w:val="Char0"/>
          <w:rFonts w:hint="eastAsia"/>
          <w:rtl/>
        </w:rPr>
        <w:t>وَلَا</w:t>
      </w:r>
      <w:r w:rsidRPr="00ED6362">
        <w:rPr>
          <w:rStyle w:val="Char0"/>
          <w:rtl/>
        </w:rPr>
        <w:t xml:space="preserve"> </w:t>
      </w:r>
      <w:r w:rsidRPr="00ED6362">
        <w:rPr>
          <w:rStyle w:val="Char0"/>
          <w:rFonts w:hint="eastAsia"/>
          <w:rtl/>
        </w:rPr>
        <w:t>تَمُوتُنَّ</w:t>
      </w:r>
      <w:r w:rsidRPr="00ED6362">
        <w:rPr>
          <w:rStyle w:val="Char0"/>
          <w:rtl/>
        </w:rPr>
        <w:t xml:space="preserve"> </w:t>
      </w:r>
      <w:r w:rsidRPr="00ED6362">
        <w:rPr>
          <w:rStyle w:val="Char0"/>
          <w:rFonts w:hint="eastAsia"/>
          <w:rtl/>
        </w:rPr>
        <w:t>إِلَّا</w:t>
      </w:r>
      <w:r w:rsidRPr="00ED6362">
        <w:rPr>
          <w:rStyle w:val="Char0"/>
          <w:rtl/>
        </w:rPr>
        <w:t xml:space="preserve"> </w:t>
      </w:r>
      <w:r w:rsidRPr="00ED6362">
        <w:rPr>
          <w:rStyle w:val="Char0"/>
          <w:rFonts w:hint="eastAsia"/>
          <w:rtl/>
        </w:rPr>
        <w:t>وَأَنْتُمْ</w:t>
      </w:r>
      <w:r w:rsidRPr="00ED6362">
        <w:rPr>
          <w:rStyle w:val="Char0"/>
          <w:rtl/>
        </w:rPr>
        <w:t xml:space="preserve"> </w:t>
      </w:r>
      <w:r w:rsidRPr="00ED6362">
        <w:rPr>
          <w:rStyle w:val="Char0"/>
          <w:rFonts w:hint="eastAsia"/>
          <w:rtl/>
        </w:rPr>
        <w:t>مُسْلِمُونَ</w:t>
      </w:r>
      <w:r w:rsidRPr="00ED6362">
        <w:rPr>
          <w:rStyle w:val="Char0"/>
          <w:rtl/>
        </w:rPr>
        <w:t>١٠٢</w:t>
      </w:r>
      <w:r>
        <w:rPr>
          <w:rFonts w:cs="Traditional Arabic"/>
          <w:color w:val="000000"/>
          <w:sz w:val="28"/>
          <w:szCs w:val="28"/>
          <w:shd w:val="clear" w:color="auto" w:fill="FFFFFF"/>
          <w:rtl/>
          <w:lang w:val="en-US" w:bidi="fa-IR"/>
        </w:rPr>
        <w:t>﴾</w:t>
      </w:r>
      <w:r w:rsidRPr="00ED6362">
        <w:rPr>
          <w:rStyle w:val="Char0"/>
          <w:rtl/>
        </w:rPr>
        <w:t xml:space="preserve"> </w:t>
      </w:r>
      <w:r>
        <w:rPr>
          <w:rFonts w:cs="mylotus"/>
          <w:color w:val="000000"/>
          <w:sz w:val="28"/>
          <w:szCs w:val="24"/>
          <w:shd w:val="clear" w:color="auto" w:fill="FFFFFF"/>
          <w:rtl/>
          <w:lang w:val="en-US" w:bidi="fa-IR"/>
        </w:rPr>
        <w:t>[</w:t>
      </w:r>
      <w:r>
        <w:rPr>
          <w:rFonts w:cs="mylotus" w:hint="eastAsia"/>
          <w:color w:val="000000"/>
          <w:sz w:val="28"/>
          <w:szCs w:val="24"/>
          <w:shd w:val="clear" w:color="auto" w:fill="FFFFFF"/>
          <w:rtl/>
          <w:lang w:val="en-US" w:bidi="fa-IR"/>
        </w:rPr>
        <w:t>آل</w:t>
      </w:r>
      <w:r>
        <w:rPr>
          <w:rFonts w:cs="mylotus"/>
          <w:color w:val="000000"/>
          <w:sz w:val="28"/>
          <w:szCs w:val="24"/>
          <w:shd w:val="clear" w:color="auto" w:fill="FFFFFF"/>
          <w:rtl/>
          <w:lang w:val="en-US" w:bidi="fa-IR"/>
        </w:rPr>
        <w:t xml:space="preserve"> </w:t>
      </w:r>
      <w:r>
        <w:rPr>
          <w:rFonts w:cs="mylotus" w:hint="eastAsia"/>
          <w:color w:val="000000"/>
          <w:sz w:val="28"/>
          <w:szCs w:val="24"/>
          <w:shd w:val="clear" w:color="auto" w:fill="FFFFFF"/>
          <w:rtl/>
          <w:lang w:val="en-US" w:bidi="fa-IR"/>
        </w:rPr>
        <w:t>عمران</w:t>
      </w:r>
      <w:r>
        <w:rPr>
          <w:rFonts w:cs="mylotus"/>
          <w:color w:val="000000"/>
          <w:sz w:val="28"/>
          <w:szCs w:val="24"/>
          <w:shd w:val="clear" w:color="auto" w:fill="FFFFFF"/>
          <w:rtl/>
          <w:lang w:val="en-US" w:bidi="fa-IR"/>
        </w:rPr>
        <w:t>: 102]</w:t>
      </w:r>
      <w:r w:rsidR="0069297B">
        <w:rPr>
          <w:rFonts w:cs="KFGQPC Uthman Taha Naskh"/>
          <w:color w:val="008000"/>
          <w:sz w:val="28"/>
          <w:szCs w:val="28"/>
          <w:rtl/>
        </w:rPr>
        <w:t xml:space="preserve"> </w:t>
      </w:r>
    </w:p>
    <w:p w:rsidR="0069297B" w:rsidRPr="003F607C" w:rsidRDefault="0069297B" w:rsidP="006E751D">
      <w:pPr>
        <w:spacing w:after="120" w:line="264" w:lineRule="auto"/>
        <w:jc w:val="both"/>
        <w:rPr>
          <w:rFonts w:cs="mylotus"/>
          <w:rtl/>
          <w:lang w:val="id-ID"/>
        </w:rPr>
      </w:pPr>
      <w:r w:rsidRPr="003F607C">
        <w:rPr>
          <w:rFonts w:cs="mylotus"/>
          <w:i/>
          <w:iCs/>
          <w:lang w:val="id-ID"/>
        </w:rPr>
        <w:t>"Hai orang-orang yang beriman, bertakwalah kepada Allah sebenar-benar takwa kepada-Nya; dan janganlah sekali-kali kamu mati melainkan dalam keadaan beragama Islam."</w:t>
      </w:r>
      <w:r w:rsidRPr="003F607C">
        <w:rPr>
          <w:rFonts w:cs="mylotus"/>
          <w:lang w:val="id-ID"/>
        </w:rPr>
        <w:t xml:space="preserve"> (QS. Ali Imrân:102)</w:t>
      </w:r>
    </w:p>
    <w:p w:rsidR="0069297B" w:rsidRPr="00820EAB" w:rsidRDefault="0061318E" w:rsidP="0061318E">
      <w:pPr>
        <w:bidi/>
        <w:spacing w:after="120" w:line="240" w:lineRule="auto"/>
        <w:ind w:left="26"/>
        <w:jc w:val="both"/>
        <w:rPr>
          <w:rFonts w:cs="KFGQPC Uthman Taha Naskh"/>
          <w:color w:val="008000"/>
          <w:sz w:val="28"/>
          <w:szCs w:val="28"/>
          <w:rtl/>
        </w:rPr>
      </w:pPr>
      <w:r w:rsidRPr="0061318E">
        <w:rPr>
          <w:rFonts w:cs="mylotus" w:hint="eastAsia"/>
          <w:sz w:val="28"/>
          <w:szCs w:val="26"/>
          <w:rtl/>
        </w:rPr>
        <w:t xml:space="preserve">قال تعالى: </w:t>
      </w:r>
      <w:r>
        <w:rPr>
          <w:rFonts w:cs="Traditional Arabic"/>
          <w:color w:val="000000"/>
          <w:sz w:val="28"/>
          <w:szCs w:val="28"/>
          <w:shd w:val="clear" w:color="auto" w:fill="FFFFFF"/>
          <w:rtl/>
        </w:rPr>
        <w:t>﴿</w:t>
      </w:r>
      <w:r w:rsidRPr="00ED6362">
        <w:rPr>
          <w:rStyle w:val="Char0"/>
          <w:rFonts w:hint="eastAsia"/>
          <w:rtl/>
        </w:rPr>
        <w:t>يَا</w:t>
      </w:r>
      <w:r w:rsidRPr="00ED6362">
        <w:rPr>
          <w:rStyle w:val="Char0"/>
          <w:rtl/>
        </w:rPr>
        <w:t xml:space="preserve"> </w:t>
      </w:r>
      <w:r w:rsidRPr="00ED6362">
        <w:rPr>
          <w:rStyle w:val="Char0"/>
          <w:rFonts w:hint="eastAsia"/>
          <w:rtl/>
        </w:rPr>
        <w:t>أَيُّهَا</w:t>
      </w:r>
      <w:r w:rsidRPr="00ED6362">
        <w:rPr>
          <w:rStyle w:val="Char0"/>
          <w:rtl/>
        </w:rPr>
        <w:t xml:space="preserve"> </w:t>
      </w:r>
      <w:r w:rsidRPr="00ED6362">
        <w:rPr>
          <w:rStyle w:val="Char0"/>
          <w:rFonts w:hint="eastAsia"/>
          <w:rtl/>
        </w:rPr>
        <w:t>النَّاسُ</w:t>
      </w:r>
      <w:r w:rsidRPr="00ED6362">
        <w:rPr>
          <w:rStyle w:val="Char0"/>
          <w:rtl/>
        </w:rPr>
        <w:t xml:space="preserve"> </w:t>
      </w:r>
      <w:r w:rsidRPr="00ED6362">
        <w:rPr>
          <w:rStyle w:val="Char0"/>
          <w:rFonts w:hint="eastAsia"/>
          <w:rtl/>
        </w:rPr>
        <w:t>اتَّقُوا</w:t>
      </w:r>
      <w:r w:rsidRPr="00ED6362">
        <w:rPr>
          <w:rStyle w:val="Char0"/>
          <w:rtl/>
        </w:rPr>
        <w:t xml:space="preserve"> </w:t>
      </w:r>
      <w:r w:rsidRPr="00ED6362">
        <w:rPr>
          <w:rStyle w:val="Char0"/>
          <w:rFonts w:hint="eastAsia"/>
          <w:rtl/>
        </w:rPr>
        <w:t>رَبَّكُمُ</w:t>
      </w:r>
      <w:r w:rsidRPr="00ED6362">
        <w:rPr>
          <w:rStyle w:val="Char0"/>
          <w:rtl/>
        </w:rPr>
        <w:t xml:space="preserve"> </w:t>
      </w:r>
      <w:r w:rsidRPr="00ED6362">
        <w:rPr>
          <w:rStyle w:val="Char0"/>
          <w:rFonts w:hint="eastAsia"/>
          <w:rtl/>
        </w:rPr>
        <w:t>الَّذِي</w:t>
      </w:r>
      <w:r w:rsidRPr="00ED6362">
        <w:rPr>
          <w:rStyle w:val="Char0"/>
          <w:rtl/>
        </w:rPr>
        <w:t xml:space="preserve"> </w:t>
      </w:r>
      <w:r w:rsidRPr="00ED6362">
        <w:rPr>
          <w:rStyle w:val="Char0"/>
          <w:rFonts w:hint="eastAsia"/>
          <w:rtl/>
        </w:rPr>
        <w:t>خَلَقَكُمْ</w:t>
      </w:r>
      <w:r w:rsidRPr="00ED6362">
        <w:rPr>
          <w:rStyle w:val="Char0"/>
          <w:rtl/>
        </w:rPr>
        <w:t xml:space="preserve"> </w:t>
      </w:r>
      <w:r w:rsidRPr="00ED6362">
        <w:rPr>
          <w:rStyle w:val="Char0"/>
          <w:rFonts w:hint="eastAsia"/>
          <w:rtl/>
        </w:rPr>
        <w:t>مِنْ</w:t>
      </w:r>
      <w:r w:rsidRPr="00ED6362">
        <w:rPr>
          <w:rStyle w:val="Char0"/>
          <w:rtl/>
        </w:rPr>
        <w:t xml:space="preserve"> </w:t>
      </w:r>
      <w:r w:rsidRPr="00ED6362">
        <w:rPr>
          <w:rStyle w:val="Char0"/>
          <w:rFonts w:hint="eastAsia"/>
          <w:rtl/>
        </w:rPr>
        <w:t>نَفْسٍ</w:t>
      </w:r>
      <w:r w:rsidRPr="00ED6362">
        <w:rPr>
          <w:rStyle w:val="Char0"/>
          <w:rtl/>
        </w:rPr>
        <w:t xml:space="preserve"> </w:t>
      </w:r>
      <w:r w:rsidRPr="00ED6362">
        <w:rPr>
          <w:rStyle w:val="Char0"/>
          <w:rFonts w:hint="eastAsia"/>
          <w:rtl/>
        </w:rPr>
        <w:t>وَاحِدَةٍ</w:t>
      </w:r>
      <w:r w:rsidRPr="00ED6362">
        <w:rPr>
          <w:rStyle w:val="Char0"/>
          <w:rtl/>
        </w:rPr>
        <w:t xml:space="preserve"> </w:t>
      </w:r>
      <w:r w:rsidRPr="00ED6362">
        <w:rPr>
          <w:rStyle w:val="Char0"/>
          <w:rFonts w:hint="eastAsia"/>
          <w:rtl/>
        </w:rPr>
        <w:t>وَخَلَقَ</w:t>
      </w:r>
      <w:r w:rsidRPr="00ED6362">
        <w:rPr>
          <w:rStyle w:val="Char0"/>
          <w:rtl/>
        </w:rPr>
        <w:t xml:space="preserve"> </w:t>
      </w:r>
      <w:r w:rsidRPr="00ED6362">
        <w:rPr>
          <w:rStyle w:val="Char0"/>
          <w:rFonts w:hint="eastAsia"/>
          <w:rtl/>
        </w:rPr>
        <w:t>مِنْهَا</w:t>
      </w:r>
      <w:r w:rsidRPr="00ED6362">
        <w:rPr>
          <w:rStyle w:val="Char0"/>
          <w:rtl/>
        </w:rPr>
        <w:t xml:space="preserve"> </w:t>
      </w:r>
      <w:r w:rsidRPr="00ED6362">
        <w:rPr>
          <w:rStyle w:val="Char0"/>
          <w:rFonts w:hint="eastAsia"/>
          <w:rtl/>
        </w:rPr>
        <w:t>زَوْجَهَا</w:t>
      </w:r>
      <w:r w:rsidRPr="00ED6362">
        <w:rPr>
          <w:rStyle w:val="Char0"/>
          <w:rtl/>
        </w:rPr>
        <w:t xml:space="preserve"> </w:t>
      </w:r>
      <w:r w:rsidRPr="00ED6362">
        <w:rPr>
          <w:rStyle w:val="Char0"/>
          <w:rFonts w:hint="eastAsia"/>
          <w:rtl/>
        </w:rPr>
        <w:t>وَبَثَّ</w:t>
      </w:r>
      <w:r w:rsidRPr="00ED6362">
        <w:rPr>
          <w:rStyle w:val="Char0"/>
          <w:rtl/>
        </w:rPr>
        <w:t xml:space="preserve"> </w:t>
      </w:r>
      <w:r w:rsidRPr="00ED6362">
        <w:rPr>
          <w:rStyle w:val="Char0"/>
          <w:rFonts w:hint="eastAsia"/>
          <w:rtl/>
        </w:rPr>
        <w:t>مِنْهُمَا</w:t>
      </w:r>
      <w:r w:rsidRPr="00ED6362">
        <w:rPr>
          <w:rStyle w:val="Char0"/>
          <w:rtl/>
        </w:rPr>
        <w:t xml:space="preserve"> </w:t>
      </w:r>
      <w:r w:rsidRPr="00ED6362">
        <w:rPr>
          <w:rStyle w:val="Char0"/>
          <w:rFonts w:hint="eastAsia"/>
          <w:rtl/>
        </w:rPr>
        <w:t>رِجَالًا</w:t>
      </w:r>
      <w:r w:rsidRPr="00ED6362">
        <w:rPr>
          <w:rStyle w:val="Char0"/>
          <w:rtl/>
        </w:rPr>
        <w:t xml:space="preserve"> </w:t>
      </w:r>
      <w:r w:rsidRPr="00ED6362">
        <w:rPr>
          <w:rStyle w:val="Char0"/>
          <w:rFonts w:hint="eastAsia"/>
          <w:rtl/>
        </w:rPr>
        <w:t>كَثِيرًا</w:t>
      </w:r>
      <w:r w:rsidRPr="00ED6362">
        <w:rPr>
          <w:rStyle w:val="Char0"/>
          <w:rtl/>
        </w:rPr>
        <w:t xml:space="preserve"> </w:t>
      </w:r>
      <w:r w:rsidRPr="00ED6362">
        <w:rPr>
          <w:rStyle w:val="Char0"/>
          <w:rFonts w:hint="eastAsia"/>
          <w:rtl/>
        </w:rPr>
        <w:t>وَنِسَاءً</w:t>
      </w:r>
      <w:r w:rsidRPr="00ED6362">
        <w:rPr>
          <w:rStyle w:val="Char0"/>
          <w:rtl/>
        </w:rPr>
        <w:t xml:space="preserve">  </w:t>
      </w:r>
      <w:r w:rsidRPr="00ED6362">
        <w:rPr>
          <w:rStyle w:val="Char0"/>
          <w:rFonts w:hint="eastAsia"/>
          <w:rtl/>
        </w:rPr>
        <w:lastRenderedPageBreak/>
        <w:t>وَاتَّقُوا</w:t>
      </w:r>
      <w:r w:rsidRPr="00ED6362">
        <w:rPr>
          <w:rStyle w:val="Char0"/>
          <w:rtl/>
        </w:rPr>
        <w:t xml:space="preserve"> </w:t>
      </w:r>
      <w:r w:rsidRPr="00ED6362">
        <w:rPr>
          <w:rStyle w:val="Char0"/>
          <w:rFonts w:hint="eastAsia"/>
          <w:rtl/>
        </w:rPr>
        <w:t>اللَّهَ</w:t>
      </w:r>
      <w:r w:rsidRPr="00ED6362">
        <w:rPr>
          <w:rStyle w:val="Char0"/>
          <w:rtl/>
        </w:rPr>
        <w:t xml:space="preserve"> </w:t>
      </w:r>
      <w:r w:rsidRPr="00ED6362">
        <w:rPr>
          <w:rStyle w:val="Char0"/>
          <w:rFonts w:hint="eastAsia"/>
          <w:rtl/>
        </w:rPr>
        <w:t>الَّذِي</w:t>
      </w:r>
      <w:r w:rsidRPr="00ED6362">
        <w:rPr>
          <w:rStyle w:val="Char0"/>
          <w:rtl/>
        </w:rPr>
        <w:t xml:space="preserve"> </w:t>
      </w:r>
      <w:r w:rsidRPr="00ED6362">
        <w:rPr>
          <w:rStyle w:val="Char0"/>
          <w:rFonts w:hint="eastAsia"/>
          <w:rtl/>
        </w:rPr>
        <w:t>تَسَاءَلُونَ</w:t>
      </w:r>
      <w:r w:rsidRPr="00ED6362">
        <w:rPr>
          <w:rStyle w:val="Char0"/>
          <w:rtl/>
        </w:rPr>
        <w:t xml:space="preserve"> </w:t>
      </w:r>
      <w:r w:rsidRPr="00ED6362">
        <w:rPr>
          <w:rStyle w:val="Char0"/>
          <w:rFonts w:hint="eastAsia"/>
          <w:rtl/>
        </w:rPr>
        <w:t>بِهِ</w:t>
      </w:r>
      <w:r w:rsidRPr="00ED6362">
        <w:rPr>
          <w:rStyle w:val="Char0"/>
          <w:rtl/>
        </w:rPr>
        <w:t xml:space="preserve"> </w:t>
      </w:r>
      <w:r w:rsidRPr="00ED6362">
        <w:rPr>
          <w:rStyle w:val="Char0"/>
          <w:rFonts w:hint="eastAsia"/>
          <w:rtl/>
        </w:rPr>
        <w:t>وَالْأَرْحَامَ</w:t>
      </w:r>
      <w:r w:rsidRPr="00ED6362">
        <w:rPr>
          <w:rStyle w:val="Char0"/>
          <w:rtl/>
        </w:rPr>
        <w:t xml:space="preserve">  </w:t>
      </w:r>
      <w:r w:rsidRPr="00ED6362">
        <w:rPr>
          <w:rStyle w:val="Char0"/>
          <w:rFonts w:hint="eastAsia"/>
          <w:rtl/>
        </w:rPr>
        <w:t>إِنَّ</w:t>
      </w:r>
      <w:r w:rsidRPr="00ED6362">
        <w:rPr>
          <w:rStyle w:val="Char0"/>
          <w:rtl/>
        </w:rPr>
        <w:t xml:space="preserve"> </w:t>
      </w:r>
      <w:r w:rsidRPr="00ED6362">
        <w:rPr>
          <w:rStyle w:val="Char0"/>
          <w:rFonts w:hint="eastAsia"/>
          <w:rtl/>
        </w:rPr>
        <w:t>اللَّهَ</w:t>
      </w:r>
      <w:r w:rsidRPr="00ED6362">
        <w:rPr>
          <w:rStyle w:val="Char0"/>
          <w:rtl/>
        </w:rPr>
        <w:t xml:space="preserve"> </w:t>
      </w:r>
      <w:r w:rsidRPr="00ED6362">
        <w:rPr>
          <w:rStyle w:val="Char0"/>
          <w:rFonts w:hint="eastAsia"/>
          <w:rtl/>
        </w:rPr>
        <w:t>كَانَ</w:t>
      </w:r>
      <w:r w:rsidRPr="00ED6362">
        <w:rPr>
          <w:rStyle w:val="Char0"/>
          <w:rtl/>
        </w:rPr>
        <w:t xml:space="preserve"> </w:t>
      </w:r>
      <w:r w:rsidRPr="00ED6362">
        <w:rPr>
          <w:rStyle w:val="Char0"/>
          <w:rFonts w:hint="eastAsia"/>
          <w:rtl/>
        </w:rPr>
        <w:t>عَلَيْكُمْ</w:t>
      </w:r>
      <w:r w:rsidRPr="00ED6362">
        <w:rPr>
          <w:rStyle w:val="Char0"/>
          <w:rtl/>
        </w:rPr>
        <w:t xml:space="preserve"> </w:t>
      </w:r>
      <w:r w:rsidRPr="00ED6362">
        <w:rPr>
          <w:rStyle w:val="Char0"/>
          <w:rFonts w:hint="eastAsia"/>
          <w:rtl/>
        </w:rPr>
        <w:t>رَقِيبًا</w:t>
      </w:r>
      <w:r w:rsidRPr="00ED6362">
        <w:rPr>
          <w:rStyle w:val="Char0"/>
          <w:rtl/>
        </w:rPr>
        <w:t>١</w:t>
      </w:r>
      <w:r>
        <w:rPr>
          <w:rFonts w:cs="Traditional Arabic"/>
          <w:color w:val="000000"/>
          <w:sz w:val="28"/>
          <w:szCs w:val="28"/>
          <w:shd w:val="clear" w:color="auto" w:fill="FFFFFF"/>
          <w:rtl/>
        </w:rPr>
        <w:t>﴾</w:t>
      </w:r>
      <w:r w:rsidRPr="00ED6362">
        <w:rPr>
          <w:rStyle w:val="Char0"/>
          <w:rtl/>
        </w:rPr>
        <w:t xml:space="preserve"> </w:t>
      </w:r>
      <w:r>
        <w:rPr>
          <w:rFonts w:cs="mylotus"/>
          <w:color w:val="000000"/>
          <w:sz w:val="28"/>
          <w:szCs w:val="24"/>
          <w:shd w:val="clear" w:color="auto" w:fill="FFFFFF"/>
          <w:rtl/>
        </w:rPr>
        <w:t>[</w:t>
      </w:r>
      <w:r>
        <w:rPr>
          <w:rFonts w:cs="mylotus" w:hint="eastAsia"/>
          <w:color w:val="000000"/>
          <w:sz w:val="28"/>
          <w:szCs w:val="24"/>
          <w:shd w:val="clear" w:color="auto" w:fill="FFFFFF"/>
          <w:rtl/>
        </w:rPr>
        <w:t>النساء</w:t>
      </w:r>
      <w:r>
        <w:rPr>
          <w:rFonts w:cs="mylotus"/>
          <w:color w:val="000000"/>
          <w:sz w:val="28"/>
          <w:szCs w:val="24"/>
          <w:shd w:val="clear" w:color="auto" w:fill="FFFFFF"/>
          <w:rtl/>
        </w:rPr>
        <w:t>: 1]</w:t>
      </w:r>
      <w:r w:rsidR="0069297B" w:rsidRPr="00820EAB">
        <w:rPr>
          <w:rFonts w:cs="KFGQPC Uthman Taha Naskh"/>
          <w:color w:val="008000"/>
          <w:sz w:val="28"/>
          <w:szCs w:val="28"/>
          <w:rtl/>
        </w:rPr>
        <w:t xml:space="preserve"> </w:t>
      </w:r>
    </w:p>
    <w:p w:rsidR="0069297B" w:rsidRPr="003F607C" w:rsidRDefault="0069297B" w:rsidP="006E751D">
      <w:pPr>
        <w:spacing w:after="120" w:line="264" w:lineRule="auto"/>
        <w:jc w:val="both"/>
        <w:rPr>
          <w:rFonts w:cs="mylotus"/>
          <w:rtl/>
          <w:lang w:val="id-ID"/>
        </w:rPr>
      </w:pPr>
      <w:r w:rsidRPr="003F607C">
        <w:rPr>
          <w:rFonts w:cs="mylotus"/>
          <w:i/>
          <w:iCs/>
          <w:lang w:val="id-ID"/>
        </w:rPr>
        <w:t xml:space="preserve">"Hai sekalian manusia, bertakwalah kepada Tuhan-mu yang telah menciptakan kamu dari seorang diri, dan dari padanya Allah menciptakan istrinya; dan dari pada keduanya Allah memperkembangbiakkan laki-laki dan perempuan yang banyak. dan bertakwalah kepada Allah yang dengan (mempergunakan) nama-Nya kamu saling meminta satu sama lain, dan (peliharalah) hubungan silaturrahim. Sesungguhnya Allah selalu menjaga dan mengawasi kamu." </w:t>
      </w:r>
      <w:r w:rsidRPr="003F607C">
        <w:rPr>
          <w:rFonts w:cs="mylotus"/>
          <w:lang w:val="id-ID"/>
        </w:rPr>
        <w:t>(QS.an-Nisa:1)</w:t>
      </w:r>
    </w:p>
    <w:p w:rsidR="0069297B" w:rsidRPr="00820EAB" w:rsidRDefault="0061318E" w:rsidP="0061318E">
      <w:pPr>
        <w:bidi/>
        <w:spacing w:after="120" w:line="240" w:lineRule="auto"/>
        <w:ind w:left="26"/>
        <w:jc w:val="both"/>
        <w:rPr>
          <w:rFonts w:cs="KFGQPC Uthmanic Script HAFS"/>
          <w:color w:val="008000"/>
          <w:sz w:val="24"/>
          <w:szCs w:val="24"/>
          <w:rtl/>
        </w:rPr>
      </w:pPr>
      <w:r w:rsidRPr="0061318E">
        <w:rPr>
          <w:rFonts w:cs="mylotus" w:hint="eastAsia"/>
          <w:sz w:val="28"/>
          <w:szCs w:val="26"/>
          <w:rtl/>
        </w:rPr>
        <w:t xml:space="preserve">قال تعالى: </w:t>
      </w:r>
      <w:r>
        <w:rPr>
          <w:rFonts w:cs="Traditional Arabic"/>
          <w:color w:val="000000"/>
          <w:sz w:val="28"/>
          <w:szCs w:val="28"/>
          <w:shd w:val="clear" w:color="auto" w:fill="FFFFFF"/>
          <w:rtl/>
        </w:rPr>
        <w:t>﴿</w:t>
      </w:r>
      <w:r w:rsidRPr="00ED6362">
        <w:rPr>
          <w:rStyle w:val="Char0"/>
          <w:rFonts w:hint="eastAsia"/>
          <w:rtl/>
        </w:rPr>
        <w:t>يَا</w:t>
      </w:r>
      <w:r w:rsidRPr="00ED6362">
        <w:rPr>
          <w:rStyle w:val="Char0"/>
          <w:rtl/>
        </w:rPr>
        <w:t xml:space="preserve"> </w:t>
      </w:r>
      <w:r w:rsidRPr="00ED6362">
        <w:rPr>
          <w:rStyle w:val="Char0"/>
          <w:rFonts w:hint="eastAsia"/>
          <w:rtl/>
        </w:rPr>
        <w:t>أَيُّهَا</w:t>
      </w:r>
      <w:r w:rsidRPr="00ED6362">
        <w:rPr>
          <w:rStyle w:val="Char0"/>
          <w:rtl/>
        </w:rPr>
        <w:t xml:space="preserve"> </w:t>
      </w:r>
      <w:r w:rsidRPr="00ED6362">
        <w:rPr>
          <w:rStyle w:val="Char0"/>
          <w:rFonts w:hint="eastAsia"/>
          <w:rtl/>
        </w:rPr>
        <w:t>الَّذِينَ</w:t>
      </w:r>
      <w:r w:rsidRPr="00ED6362">
        <w:rPr>
          <w:rStyle w:val="Char0"/>
          <w:rtl/>
        </w:rPr>
        <w:t xml:space="preserve"> </w:t>
      </w:r>
      <w:r w:rsidRPr="00ED6362">
        <w:rPr>
          <w:rStyle w:val="Char0"/>
          <w:rFonts w:hint="eastAsia"/>
          <w:rtl/>
        </w:rPr>
        <w:t>آمَنُوا</w:t>
      </w:r>
      <w:r w:rsidRPr="00ED6362">
        <w:rPr>
          <w:rStyle w:val="Char0"/>
          <w:rtl/>
        </w:rPr>
        <w:t xml:space="preserve"> </w:t>
      </w:r>
      <w:r w:rsidRPr="00ED6362">
        <w:rPr>
          <w:rStyle w:val="Char0"/>
          <w:rFonts w:hint="eastAsia"/>
          <w:rtl/>
        </w:rPr>
        <w:t>اتَّقُوا</w:t>
      </w:r>
      <w:r w:rsidRPr="00ED6362">
        <w:rPr>
          <w:rStyle w:val="Char0"/>
          <w:rtl/>
        </w:rPr>
        <w:t xml:space="preserve"> </w:t>
      </w:r>
      <w:r w:rsidRPr="00ED6362">
        <w:rPr>
          <w:rStyle w:val="Char0"/>
          <w:rFonts w:hint="eastAsia"/>
          <w:rtl/>
        </w:rPr>
        <w:t>اللَّهَ</w:t>
      </w:r>
      <w:r w:rsidRPr="00ED6362">
        <w:rPr>
          <w:rStyle w:val="Char0"/>
          <w:rtl/>
        </w:rPr>
        <w:t xml:space="preserve"> </w:t>
      </w:r>
      <w:r w:rsidRPr="00ED6362">
        <w:rPr>
          <w:rStyle w:val="Char0"/>
          <w:rFonts w:hint="eastAsia"/>
          <w:rtl/>
        </w:rPr>
        <w:t>وَقُولُوا</w:t>
      </w:r>
      <w:r w:rsidRPr="00ED6362">
        <w:rPr>
          <w:rStyle w:val="Char0"/>
          <w:rtl/>
        </w:rPr>
        <w:t xml:space="preserve"> </w:t>
      </w:r>
      <w:r w:rsidRPr="00ED6362">
        <w:rPr>
          <w:rStyle w:val="Char0"/>
          <w:rFonts w:hint="eastAsia"/>
          <w:rtl/>
        </w:rPr>
        <w:t>قَوْلًا</w:t>
      </w:r>
      <w:r w:rsidRPr="00ED6362">
        <w:rPr>
          <w:rStyle w:val="Char0"/>
          <w:rtl/>
        </w:rPr>
        <w:t xml:space="preserve"> </w:t>
      </w:r>
      <w:r w:rsidRPr="00ED6362">
        <w:rPr>
          <w:rStyle w:val="Char0"/>
          <w:rFonts w:hint="eastAsia"/>
          <w:rtl/>
        </w:rPr>
        <w:t>سَدِيدًا</w:t>
      </w:r>
      <w:r w:rsidRPr="00ED6362">
        <w:rPr>
          <w:rStyle w:val="Char0"/>
          <w:rtl/>
        </w:rPr>
        <w:t xml:space="preserve">٧٠ </w:t>
      </w:r>
      <w:r w:rsidRPr="00ED6362">
        <w:rPr>
          <w:rStyle w:val="Char0"/>
          <w:rFonts w:hint="eastAsia"/>
          <w:rtl/>
        </w:rPr>
        <w:t>يُصْلِحْ</w:t>
      </w:r>
      <w:r w:rsidRPr="00ED6362">
        <w:rPr>
          <w:rStyle w:val="Char0"/>
          <w:rtl/>
        </w:rPr>
        <w:t xml:space="preserve"> </w:t>
      </w:r>
      <w:r w:rsidRPr="00ED6362">
        <w:rPr>
          <w:rStyle w:val="Char0"/>
          <w:rFonts w:hint="eastAsia"/>
          <w:rtl/>
        </w:rPr>
        <w:t>لَكُمْ</w:t>
      </w:r>
      <w:r w:rsidRPr="00ED6362">
        <w:rPr>
          <w:rStyle w:val="Char0"/>
          <w:rtl/>
        </w:rPr>
        <w:t xml:space="preserve"> </w:t>
      </w:r>
      <w:r w:rsidRPr="00ED6362">
        <w:rPr>
          <w:rStyle w:val="Char0"/>
          <w:rFonts w:hint="eastAsia"/>
          <w:rtl/>
        </w:rPr>
        <w:t>أَعْمَالَكُمْ</w:t>
      </w:r>
      <w:r w:rsidRPr="00ED6362">
        <w:rPr>
          <w:rStyle w:val="Char0"/>
          <w:rtl/>
        </w:rPr>
        <w:t xml:space="preserve"> </w:t>
      </w:r>
      <w:r w:rsidRPr="00ED6362">
        <w:rPr>
          <w:rStyle w:val="Char0"/>
          <w:rFonts w:hint="eastAsia"/>
          <w:rtl/>
        </w:rPr>
        <w:t>وَيَغْفِرْ</w:t>
      </w:r>
      <w:r w:rsidRPr="00ED6362">
        <w:rPr>
          <w:rStyle w:val="Char0"/>
          <w:rtl/>
        </w:rPr>
        <w:t xml:space="preserve"> </w:t>
      </w:r>
      <w:r w:rsidRPr="00ED6362">
        <w:rPr>
          <w:rStyle w:val="Char0"/>
          <w:rFonts w:hint="eastAsia"/>
          <w:rtl/>
        </w:rPr>
        <w:t>لَكُمْ</w:t>
      </w:r>
      <w:r w:rsidRPr="00ED6362">
        <w:rPr>
          <w:rStyle w:val="Char0"/>
          <w:rtl/>
        </w:rPr>
        <w:t xml:space="preserve"> </w:t>
      </w:r>
      <w:r w:rsidRPr="00ED6362">
        <w:rPr>
          <w:rStyle w:val="Char0"/>
          <w:rFonts w:hint="eastAsia"/>
          <w:rtl/>
        </w:rPr>
        <w:t>ذُنُوبَكُمْ</w:t>
      </w:r>
      <w:r w:rsidRPr="00ED6362">
        <w:rPr>
          <w:rStyle w:val="Char0"/>
          <w:rtl/>
        </w:rPr>
        <w:t xml:space="preserve">  </w:t>
      </w:r>
      <w:r w:rsidRPr="00ED6362">
        <w:rPr>
          <w:rStyle w:val="Char0"/>
          <w:rFonts w:hint="eastAsia"/>
          <w:rtl/>
        </w:rPr>
        <w:t>وَمَنْ</w:t>
      </w:r>
      <w:r w:rsidRPr="00ED6362">
        <w:rPr>
          <w:rStyle w:val="Char0"/>
          <w:rtl/>
        </w:rPr>
        <w:t xml:space="preserve"> </w:t>
      </w:r>
      <w:r w:rsidRPr="00ED6362">
        <w:rPr>
          <w:rStyle w:val="Char0"/>
          <w:rFonts w:hint="eastAsia"/>
          <w:rtl/>
        </w:rPr>
        <w:t>يُطِعِ</w:t>
      </w:r>
      <w:r w:rsidRPr="00ED6362">
        <w:rPr>
          <w:rStyle w:val="Char0"/>
          <w:rtl/>
        </w:rPr>
        <w:t xml:space="preserve"> </w:t>
      </w:r>
      <w:r w:rsidRPr="00ED6362">
        <w:rPr>
          <w:rStyle w:val="Char0"/>
          <w:rFonts w:hint="eastAsia"/>
          <w:rtl/>
        </w:rPr>
        <w:t>اللَّهَ</w:t>
      </w:r>
      <w:r w:rsidRPr="00ED6362">
        <w:rPr>
          <w:rStyle w:val="Char0"/>
          <w:rtl/>
        </w:rPr>
        <w:t xml:space="preserve"> </w:t>
      </w:r>
      <w:r w:rsidRPr="00ED6362">
        <w:rPr>
          <w:rStyle w:val="Char0"/>
          <w:rFonts w:hint="eastAsia"/>
          <w:rtl/>
        </w:rPr>
        <w:t>وَرَسُولَهُ</w:t>
      </w:r>
      <w:r w:rsidRPr="00ED6362">
        <w:rPr>
          <w:rStyle w:val="Char0"/>
          <w:rtl/>
        </w:rPr>
        <w:t xml:space="preserve"> </w:t>
      </w:r>
      <w:r w:rsidRPr="00ED6362">
        <w:rPr>
          <w:rStyle w:val="Char0"/>
          <w:rFonts w:hint="eastAsia"/>
          <w:rtl/>
        </w:rPr>
        <w:t>فَقَدْ</w:t>
      </w:r>
      <w:r w:rsidRPr="00ED6362">
        <w:rPr>
          <w:rStyle w:val="Char0"/>
          <w:rtl/>
        </w:rPr>
        <w:t xml:space="preserve"> </w:t>
      </w:r>
      <w:r w:rsidRPr="00ED6362">
        <w:rPr>
          <w:rStyle w:val="Char0"/>
          <w:rFonts w:hint="eastAsia"/>
          <w:rtl/>
        </w:rPr>
        <w:t>فَازَ</w:t>
      </w:r>
      <w:r w:rsidRPr="00ED6362">
        <w:rPr>
          <w:rStyle w:val="Char0"/>
          <w:rtl/>
        </w:rPr>
        <w:t xml:space="preserve"> </w:t>
      </w:r>
      <w:r w:rsidRPr="00ED6362">
        <w:rPr>
          <w:rStyle w:val="Char0"/>
          <w:rFonts w:hint="eastAsia"/>
          <w:rtl/>
        </w:rPr>
        <w:t>فَوْزًا</w:t>
      </w:r>
      <w:r w:rsidRPr="00ED6362">
        <w:rPr>
          <w:rStyle w:val="Char0"/>
          <w:rtl/>
        </w:rPr>
        <w:t xml:space="preserve"> </w:t>
      </w:r>
      <w:r w:rsidRPr="00ED6362">
        <w:rPr>
          <w:rStyle w:val="Char0"/>
          <w:rFonts w:hint="eastAsia"/>
          <w:rtl/>
        </w:rPr>
        <w:t>عَظِيمًا</w:t>
      </w:r>
      <w:r w:rsidRPr="00ED6362">
        <w:rPr>
          <w:rStyle w:val="Char0"/>
          <w:rtl/>
        </w:rPr>
        <w:t>٧١</w:t>
      </w:r>
      <w:r>
        <w:rPr>
          <w:rFonts w:cs="Traditional Arabic"/>
          <w:color w:val="000000"/>
          <w:sz w:val="28"/>
          <w:szCs w:val="28"/>
          <w:shd w:val="clear" w:color="auto" w:fill="FFFFFF"/>
          <w:rtl/>
        </w:rPr>
        <w:t>﴾</w:t>
      </w:r>
      <w:r w:rsidRPr="00ED6362">
        <w:rPr>
          <w:rStyle w:val="Char0"/>
          <w:rtl/>
        </w:rPr>
        <w:t xml:space="preserve"> </w:t>
      </w:r>
      <w:r>
        <w:rPr>
          <w:rFonts w:cs="mylotus"/>
          <w:color w:val="000000"/>
          <w:sz w:val="28"/>
          <w:szCs w:val="24"/>
          <w:shd w:val="clear" w:color="auto" w:fill="FFFFFF"/>
          <w:rtl/>
        </w:rPr>
        <w:t>[</w:t>
      </w:r>
      <w:r>
        <w:rPr>
          <w:rFonts w:cs="mylotus" w:hint="eastAsia"/>
          <w:color w:val="000000"/>
          <w:sz w:val="28"/>
          <w:szCs w:val="24"/>
          <w:shd w:val="clear" w:color="auto" w:fill="FFFFFF"/>
          <w:rtl/>
        </w:rPr>
        <w:t>الأحزاب</w:t>
      </w:r>
      <w:r>
        <w:rPr>
          <w:rFonts w:cs="mylotus"/>
          <w:color w:val="000000"/>
          <w:sz w:val="28"/>
          <w:szCs w:val="24"/>
          <w:shd w:val="clear" w:color="auto" w:fill="FFFFFF"/>
          <w:rtl/>
        </w:rPr>
        <w:t>: 70-71]</w:t>
      </w:r>
    </w:p>
    <w:p w:rsidR="0069297B" w:rsidRPr="003F607C" w:rsidRDefault="0069297B" w:rsidP="006E751D">
      <w:pPr>
        <w:spacing w:after="120" w:line="264" w:lineRule="auto"/>
        <w:jc w:val="both"/>
        <w:rPr>
          <w:rFonts w:cs="mylotus"/>
          <w:rtl/>
          <w:lang w:val="id-ID"/>
        </w:rPr>
      </w:pPr>
      <w:r w:rsidRPr="003F607C">
        <w:rPr>
          <w:rFonts w:cs="mylotus"/>
          <w:i/>
          <w:iCs/>
          <w:lang w:val="id-ID"/>
        </w:rPr>
        <w:t xml:space="preserve">"Hai orang-orang yang beriman, bertakwalah kamu kepada Allah dan katakanlah perkataan yang benar, niscaya Allah memperbaiki untukmu amalan-amalanmu dan mengampuni untukmu dosa-dosamu. dan Barangsiapa mentaati Allah dan Rasul-Nya, maka </w:t>
      </w:r>
      <w:r w:rsidRPr="003F607C">
        <w:rPr>
          <w:rFonts w:cs="mylotus"/>
          <w:i/>
          <w:iCs/>
          <w:lang w:val="id-ID"/>
        </w:rPr>
        <w:lastRenderedPageBreak/>
        <w:t>sesungguhnya ia telah mendapat kemenangan yang besar."</w:t>
      </w:r>
      <w:r w:rsidRPr="003F607C">
        <w:rPr>
          <w:rFonts w:cs="mylotus"/>
          <w:lang w:val="id-ID"/>
        </w:rPr>
        <w:t xml:space="preserve"> (QS.al-Ahzab:70,71)</w:t>
      </w:r>
    </w:p>
    <w:p w:rsidR="0069297B" w:rsidRPr="003F607C" w:rsidRDefault="0069297B" w:rsidP="006E751D">
      <w:pPr>
        <w:spacing w:after="120" w:line="264" w:lineRule="auto"/>
        <w:jc w:val="both"/>
        <w:rPr>
          <w:rFonts w:cs="mylotus"/>
          <w:rtl/>
          <w:lang w:val="id-ID"/>
        </w:rPr>
      </w:pPr>
    </w:p>
    <w:p w:rsidR="0069297B" w:rsidRPr="003F607C" w:rsidRDefault="0069297B" w:rsidP="006E751D">
      <w:pPr>
        <w:spacing w:after="120" w:line="264" w:lineRule="auto"/>
        <w:jc w:val="both"/>
        <w:rPr>
          <w:rFonts w:cs="mylotus"/>
          <w:rtl/>
          <w:lang w:val="id-ID"/>
        </w:rPr>
      </w:pPr>
      <w:r w:rsidRPr="003F607C">
        <w:rPr>
          <w:rFonts w:cs="mylotus"/>
          <w:lang w:val="id-ID"/>
        </w:rPr>
        <w:t>Adapun selanjutnya:</w:t>
      </w:r>
    </w:p>
    <w:p w:rsidR="0069297B" w:rsidRPr="003F607C" w:rsidRDefault="0069297B" w:rsidP="006E751D">
      <w:pPr>
        <w:spacing w:after="120" w:line="264" w:lineRule="auto"/>
        <w:jc w:val="both"/>
        <w:rPr>
          <w:rFonts w:cs="mylotus"/>
          <w:lang w:val="id-ID"/>
        </w:rPr>
      </w:pPr>
      <w:r w:rsidRPr="003F607C">
        <w:rPr>
          <w:rFonts w:cs="mylotus"/>
          <w:lang w:val="id-ID"/>
        </w:rPr>
        <w:t xml:space="preserve">Fenomena lemah iman telah menjadi sesuatu yang menyebar dan merata di tengah kaum muslimin. Sebagian mengeluhkan kerasnya hati mereka dengan berujar, "Aku merasa hatiku keras", "Aku tidak dapat merasakan nikmatnya ibadah", "Aku merasa imanku berada di titik nadir", "Aku tidak dapat merasakan pengaruh bacaan al-Quran", "Aku mudah terjerumus dalam maksiat". </w:t>
      </w:r>
    </w:p>
    <w:p w:rsidR="0069297B" w:rsidRPr="003F607C" w:rsidRDefault="0069297B" w:rsidP="006E751D">
      <w:pPr>
        <w:spacing w:after="120" w:line="264" w:lineRule="auto"/>
        <w:jc w:val="both"/>
        <w:rPr>
          <w:rFonts w:cs="mylotus"/>
          <w:rtl/>
          <w:lang w:val="id-ID"/>
        </w:rPr>
      </w:pPr>
      <w:r w:rsidRPr="003F607C">
        <w:rPr>
          <w:rFonts w:cs="mylotus"/>
          <w:lang w:val="id-ID"/>
        </w:rPr>
        <w:t>Pada sebagian orang nampak sekali pengaruh penyakit ini. Penyakit lemah iman merupakan dasar dari segala kemaksiatan, segala aib dan bencana.</w:t>
      </w:r>
    </w:p>
    <w:p w:rsidR="0069297B" w:rsidRPr="00820EAB" w:rsidRDefault="0069297B" w:rsidP="006E751D">
      <w:pPr>
        <w:spacing w:after="120" w:line="264" w:lineRule="auto"/>
        <w:jc w:val="both"/>
        <w:rPr>
          <w:rFonts w:ascii="Traditional Arabic" w:hAnsi="Traditional Arabic" w:cs="KFGQPC Uthmanic Script HAFS"/>
          <w:lang w:val="en-US"/>
        </w:rPr>
      </w:pPr>
      <w:r w:rsidRPr="003F607C">
        <w:rPr>
          <w:rFonts w:cs="mylotus"/>
          <w:lang w:val="id-ID"/>
        </w:rPr>
        <w:t>Tema hati merupakan tema yang sensitif dan urgen. Ia dinamakan "</w:t>
      </w:r>
      <w:r w:rsidRPr="003F607C">
        <w:rPr>
          <w:rFonts w:cs="mylotus" w:hint="eastAsia"/>
          <w:b/>
          <w:bCs/>
          <w:rtl/>
        </w:rPr>
        <w:t>القلب</w:t>
      </w:r>
      <w:r w:rsidRPr="003F607C">
        <w:rPr>
          <w:rFonts w:cs="mylotus"/>
          <w:lang w:val="id-ID"/>
        </w:rPr>
        <w:t xml:space="preserve">" </w:t>
      </w:r>
      <w:r>
        <w:rPr>
          <w:rFonts w:cs="mylotus"/>
          <w:lang w:val="id-ID"/>
        </w:rPr>
        <w:t>(</w:t>
      </w:r>
      <w:r w:rsidRPr="003F607C">
        <w:rPr>
          <w:rFonts w:cs="mylotus"/>
          <w:lang w:val="id-ID"/>
        </w:rPr>
        <w:t>hati</w:t>
      </w:r>
      <w:r>
        <w:rPr>
          <w:rFonts w:cs="mylotus"/>
          <w:lang w:val="id-ID"/>
        </w:rPr>
        <w:t>)</w:t>
      </w:r>
      <w:r w:rsidRPr="003F607C">
        <w:rPr>
          <w:rFonts w:cs="mylotus"/>
          <w:lang w:val="id-ID"/>
        </w:rPr>
        <w:t xml:space="preserve"> karena cepatnya berubah. Rasulullah -</w:t>
      </w:r>
      <w:r w:rsidRPr="00A506B6">
        <w:rPr>
          <w:rFonts w:cs="mylotus"/>
          <w:i/>
          <w:iCs/>
          <w:lang w:val="id-ID"/>
        </w:rPr>
        <w:t>shalallahu alaihi wasalam</w:t>
      </w:r>
      <w:r w:rsidRPr="003F607C">
        <w:rPr>
          <w:rFonts w:cs="mylotus"/>
          <w:lang w:val="id-ID"/>
        </w:rPr>
        <w:t>- bersabda:</w:t>
      </w:r>
    </w:p>
    <w:p w:rsidR="0069297B" w:rsidRPr="00820EAB" w:rsidRDefault="00047540" w:rsidP="0061318E">
      <w:pPr>
        <w:pStyle w:val="a"/>
        <w:rPr>
          <w:b/>
          <w:bCs/>
          <w:rtl/>
        </w:rPr>
      </w:pPr>
      <w:r>
        <w:rPr>
          <w:rFonts w:hint="cs"/>
          <w:rtl/>
        </w:rPr>
        <w:t>«</w:t>
      </w:r>
      <w:r w:rsidR="0069297B" w:rsidRPr="00820EAB">
        <w:rPr>
          <w:rtl/>
        </w:rPr>
        <w:t>إنما القلب من تقلبه</w:t>
      </w:r>
      <w:r w:rsidR="0069297B">
        <w:rPr>
          <w:rFonts w:ascii="Times New Roman" w:hAnsi="Times New Roman" w:cs="Times New Roman"/>
          <w:rtl/>
        </w:rPr>
        <w:t xml:space="preserve"> </w:t>
      </w:r>
      <w:r w:rsidR="0069297B" w:rsidRPr="00820EAB">
        <w:rPr>
          <w:rtl/>
        </w:rPr>
        <w:t>إنما مثل القلب كمثل ريشة معلقة في أصل شجرة يقلبها ا</w:t>
      </w:r>
      <w:r w:rsidR="0069297B" w:rsidRPr="00105EA3">
        <w:rPr>
          <w:rtl/>
        </w:rPr>
        <w:t>لريح ظهراً لبطن</w:t>
      </w:r>
      <w:r>
        <w:rPr>
          <w:rFonts w:hint="cs"/>
          <w:rtl/>
        </w:rPr>
        <w:t>»</w:t>
      </w:r>
      <w:r w:rsidR="0061318E" w:rsidRPr="00105EA3">
        <w:rPr>
          <w:rFonts w:hint="cs"/>
          <w:rtl/>
        </w:rPr>
        <w:t xml:space="preserve"> </w:t>
      </w:r>
      <w:r w:rsidR="0061318E" w:rsidRPr="00105EA3">
        <w:rPr>
          <w:rFonts w:hint="cs"/>
          <w:sz w:val="24"/>
          <w:szCs w:val="24"/>
          <w:rtl/>
        </w:rPr>
        <w:t>(</w:t>
      </w:r>
      <w:r w:rsidR="0069297B" w:rsidRPr="00105EA3">
        <w:rPr>
          <w:sz w:val="24"/>
          <w:szCs w:val="24"/>
          <w:rtl/>
        </w:rPr>
        <w:t>رواه أحمد 4/408 وهو في صحيح الجامع 2364</w:t>
      </w:r>
      <w:r w:rsidR="0069297B" w:rsidRPr="00105EA3">
        <w:rPr>
          <w:sz w:val="24"/>
          <w:szCs w:val="24"/>
        </w:rPr>
        <w:t>(</w:t>
      </w:r>
    </w:p>
    <w:p w:rsidR="0069297B" w:rsidRPr="003F607C" w:rsidRDefault="0069297B" w:rsidP="00C76B33">
      <w:pPr>
        <w:spacing w:after="120" w:line="264" w:lineRule="auto"/>
        <w:jc w:val="both"/>
        <w:rPr>
          <w:rFonts w:cs="mylotus"/>
          <w:lang w:val="id-ID"/>
        </w:rPr>
      </w:pPr>
      <w:r w:rsidRPr="003F607C">
        <w:rPr>
          <w:rFonts w:cs="mylotus"/>
          <w:i/>
          <w:iCs/>
          <w:lang w:val="id-ID"/>
        </w:rPr>
        <w:lastRenderedPageBreak/>
        <w:t xml:space="preserve">"Sungguh dia dinamakan </w:t>
      </w:r>
      <w:r w:rsidRPr="00C76B33">
        <w:rPr>
          <w:rFonts w:cs="mylotus" w:hint="eastAsia"/>
          <w:i/>
          <w:iCs/>
          <w:rtl/>
          <w:lang w:val="id-ID"/>
        </w:rPr>
        <w:t>القلب</w:t>
      </w:r>
      <w:r w:rsidRPr="003F607C">
        <w:rPr>
          <w:rFonts w:cs="mylotus"/>
          <w:i/>
          <w:iCs/>
          <w:rtl/>
          <w:lang w:val="id-ID"/>
        </w:rPr>
        <w:t xml:space="preserve"> </w:t>
      </w:r>
      <w:r w:rsidRPr="003F607C">
        <w:rPr>
          <w:rFonts w:cs="mylotus"/>
          <w:i/>
          <w:iCs/>
          <w:lang w:val="id-ID"/>
        </w:rPr>
        <w:t xml:space="preserve"> </w:t>
      </w:r>
      <w:r w:rsidRPr="003F607C">
        <w:rPr>
          <w:rFonts w:cs="mylotus"/>
          <w:lang w:val="id-ID"/>
        </w:rPr>
        <w:t>[al-qolb=hati</w:t>
      </w:r>
      <w:r w:rsidRPr="003F607C">
        <w:rPr>
          <w:rStyle w:val="FootnoteReference"/>
          <w:rFonts w:cs="mylotus"/>
          <w:lang w:val="id-ID"/>
        </w:rPr>
        <w:footnoteReference w:id="1"/>
      </w:r>
      <w:r w:rsidRPr="003F607C">
        <w:rPr>
          <w:rFonts w:cs="mylotus"/>
          <w:lang w:val="id-ID"/>
        </w:rPr>
        <w:t>]</w:t>
      </w:r>
      <w:r w:rsidRPr="003F607C">
        <w:rPr>
          <w:rFonts w:cs="mylotus"/>
          <w:i/>
          <w:iCs/>
          <w:lang w:val="id-ID"/>
        </w:rPr>
        <w:t xml:space="preserve"> karena </w:t>
      </w:r>
      <w:r w:rsidRPr="003F607C">
        <w:rPr>
          <w:rFonts w:cs="mylotus" w:hint="eastAsia"/>
          <w:i/>
          <w:iCs/>
          <w:rtl/>
        </w:rPr>
        <w:t>تقلبه</w:t>
      </w:r>
      <w:r w:rsidRPr="003F607C">
        <w:rPr>
          <w:rFonts w:cs="mylotus"/>
          <w:i/>
          <w:iCs/>
          <w:lang w:val="id-ID"/>
        </w:rPr>
        <w:t xml:space="preserve"> </w:t>
      </w:r>
      <w:r>
        <w:rPr>
          <w:rFonts w:cs="mylotus"/>
          <w:i/>
          <w:iCs/>
          <w:lang w:val="id-ID"/>
        </w:rPr>
        <w:t>'</w:t>
      </w:r>
      <w:r w:rsidRPr="003F607C">
        <w:rPr>
          <w:rFonts w:cs="mylotus"/>
          <w:i/>
          <w:iCs/>
          <w:lang w:val="id-ID"/>
        </w:rPr>
        <w:t>taqollubihi</w:t>
      </w:r>
      <w:r>
        <w:rPr>
          <w:rFonts w:cs="mylotus"/>
          <w:i/>
          <w:iCs/>
          <w:lang w:val="id-ID"/>
        </w:rPr>
        <w:t>'</w:t>
      </w:r>
      <w:r w:rsidRPr="003F607C">
        <w:rPr>
          <w:rFonts w:cs="mylotus"/>
          <w:i/>
          <w:iCs/>
          <w:lang w:val="id-ID"/>
        </w:rPr>
        <w:t xml:space="preserve"> </w:t>
      </w:r>
      <w:r>
        <w:rPr>
          <w:rFonts w:cs="mylotus"/>
          <w:i/>
          <w:iCs/>
          <w:lang w:val="id-ID"/>
        </w:rPr>
        <w:t>(</w:t>
      </w:r>
      <w:r w:rsidRPr="003F607C">
        <w:rPr>
          <w:rFonts w:cs="mylotus"/>
          <w:i/>
          <w:iCs/>
          <w:lang w:val="id-ID"/>
        </w:rPr>
        <w:t>perubahannya</w:t>
      </w:r>
      <w:r>
        <w:rPr>
          <w:rFonts w:cs="mylotus"/>
          <w:i/>
          <w:iCs/>
          <w:lang w:val="id-ID"/>
        </w:rPr>
        <w:t>)</w:t>
      </w:r>
      <w:r w:rsidRPr="003F607C">
        <w:rPr>
          <w:rFonts w:cs="mylotus"/>
          <w:i/>
          <w:iCs/>
          <w:lang w:val="id-ID"/>
        </w:rPr>
        <w:t>. Perumpamaan hati adalah  seperti bulu yang tersangkut di pangkal pohon, kemudian angin menelungkupkan bagian atas menjadi bawahnya.</w:t>
      </w:r>
      <w:r w:rsidRPr="003F607C">
        <w:rPr>
          <w:rStyle w:val="FootnoteReference"/>
          <w:rFonts w:cs="mylotus"/>
          <w:lang w:val="id-ID"/>
        </w:rPr>
        <w:footnoteReference w:id="2"/>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Dalam riwayat lain:</w:t>
      </w:r>
    </w:p>
    <w:p w:rsidR="0069297B" w:rsidRPr="006B3EA9" w:rsidRDefault="00047540" w:rsidP="00047540">
      <w:pPr>
        <w:pStyle w:val="a"/>
        <w:rPr>
          <w:color w:val="800000"/>
          <w:rtl/>
        </w:rPr>
      </w:pPr>
      <w:r>
        <w:rPr>
          <w:rFonts w:hint="cs"/>
          <w:rtl/>
        </w:rPr>
        <w:t>«</w:t>
      </w:r>
      <w:r w:rsidR="0069297B" w:rsidRPr="00047540">
        <w:rPr>
          <w:rtl/>
        </w:rPr>
        <w:t>مثل القلب كمثل ريشة بأرض فلاة الريح ظهراً لبطن</w:t>
      </w:r>
      <w:r>
        <w:rPr>
          <w:rFonts w:hint="cs"/>
          <w:rtl/>
        </w:rPr>
        <w:t>»</w:t>
      </w:r>
      <w:r w:rsidR="0069297B" w:rsidRPr="00047540">
        <w:rPr>
          <w:sz w:val="24"/>
          <w:szCs w:val="24"/>
        </w:rPr>
        <w:t xml:space="preserve">)  </w:t>
      </w:r>
      <w:r w:rsidR="0069297B" w:rsidRPr="00047540">
        <w:rPr>
          <w:sz w:val="24"/>
          <w:szCs w:val="24"/>
          <w:rtl/>
        </w:rPr>
        <w:t>أخرجه ابن أبي عاصم في كتاب السنة رقم 227 وإسناده صحيح: ظلال الجنة في تخريج السنة للألباني 1/102</w:t>
      </w:r>
      <w:r w:rsidR="0069297B" w:rsidRPr="00047540">
        <w:rPr>
          <w:sz w:val="24"/>
          <w:szCs w:val="24"/>
        </w:rPr>
        <w:t>(</w:t>
      </w:r>
    </w:p>
    <w:p w:rsidR="0069297B" w:rsidRPr="003F607C" w:rsidRDefault="0069297B" w:rsidP="006E751D">
      <w:pPr>
        <w:spacing w:after="120" w:line="264" w:lineRule="auto"/>
        <w:jc w:val="both"/>
        <w:rPr>
          <w:rFonts w:cs="mylotus"/>
          <w:lang w:val="id-ID"/>
        </w:rPr>
      </w:pPr>
      <w:r w:rsidRPr="003F607C">
        <w:rPr>
          <w:rFonts w:cs="mylotus"/>
          <w:i/>
          <w:iCs/>
          <w:lang w:val="id-ID"/>
        </w:rPr>
        <w:t>"Perumpamaan hati seperti bulu di tengah padang pasir yang di bolak-balikan angin."</w:t>
      </w:r>
      <w:r w:rsidRPr="003F607C">
        <w:rPr>
          <w:rFonts w:cs="mylotus"/>
          <w:lang w:val="id-ID"/>
        </w:rPr>
        <w:t xml:space="preserve"> </w:t>
      </w:r>
      <w:r w:rsidRPr="003F607C">
        <w:rPr>
          <w:rStyle w:val="FootnoteReference"/>
          <w:rFonts w:cs="mylotus"/>
          <w:lang w:val="id-ID"/>
        </w:rPr>
        <w:footnoteReference w:id="3"/>
      </w:r>
    </w:p>
    <w:p w:rsidR="0069297B" w:rsidRPr="003F607C" w:rsidRDefault="0069297B" w:rsidP="006E751D">
      <w:pPr>
        <w:spacing w:after="120" w:line="264" w:lineRule="auto"/>
        <w:jc w:val="both"/>
        <w:rPr>
          <w:rFonts w:cs="mylotus"/>
          <w:rtl/>
          <w:lang w:val="id-ID"/>
        </w:rPr>
      </w:pPr>
      <w:r w:rsidRPr="003F607C">
        <w:rPr>
          <w:rFonts w:cs="mylotus"/>
          <w:lang w:val="id-ID"/>
        </w:rPr>
        <w:t>Kalbu cepat berbolak-balik, sebagaimana yang telah disifati oleh Rasulullah -</w:t>
      </w:r>
      <w:r w:rsidRPr="00A506B6">
        <w:rPr>
          <w:rFonts w:cs="mylotus"/>
          <w:i/>
          <w:iCs/>
          <w:lang w:val="id-ID"/>
        </w:rPr>
        <w:t>shalallahu alaihi wasalam</w:t>
      </w:r>
      <w:r w:rsidRPr="003F607C">
        <w:rPr>
          <w:rFonts w:cs="mylotus"/>
          <w:lang w:val="id-ID"/>
        </w:rPr>
        <w:t>- dengan sabdanya:</w:t>
      </w:r>
    </w:p>
    <w:p w:rsidR="0069297B" w:rsidRPr="009D2BDD" w:rsidRDefault="009D2BDD" w:rsidP="009D2BDD">
      <w:pPr>
        <w:pStyle w:val="a"/>
        <w:rPr>
          <w:sz w:val="24"/>
          <w:szCs w:val="24"/>
        </w:rPr>
      </w:pPr>
      <w:r>
        <w:rPr>
          <w:rFonts w:hint="cs"/>
          <w:rtl/>
        </w:rPr>
        <w:lastRenderedPageBreak/>
        <w:t>«</w:t>
      </w:r>
      <w:r w:rsidR="0069297B" w:rsidRPr="00820EAB">
        <w:rPr>
          <w:rtl/>
        </w:rPr>
        <w:t>لقلب ابن آدم أسرع تقلباً من القدر إذا استجمعت غليانا</w:t>
      </w:r>
      <w:r>
        <w:rPr>
          <w:rFonts w:hint="cs"/>
          <w:rtl/>
        </w:rPr>
        <w:t>»</w:t>
      </w:r>
      <w:r w:rsidR="0069297B" w:rsidRPr="00820EAB">
        <w:rPr>
          <w:rtl/>
        </w:rPr>
        <w:t xml:space="preserve">  </w:t>
      </w:r>
      <w:r w:rsidR="0069297B" w:rsidRPr="009D2BDD">
        <w:rPr>
          <w:sz w:val="24"/>
          <w:szCs w:val="24"/>
          <w:rtl/>
        </w:rPr>
        <w:t>(المرجع السابق رقم 226 وإسناده صحيح: ظلال الجنة 1/102)</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"Sungguh kalbu anak Adam lebih cepat terbolak-balik dari pada bejana yang direbus." </w:t>
      </w:r>
      <w:r w:rsidRPr="003F607C">
        <w:rPr>
          <w:rStyle w:val="FootnoteReference"/>
          <w:rFonts w:cs="mylotus"/>
          <w:lang w:val="id-ID"/>
        </w:rPr>
        <w:footnoteReference w:id="4"/>
      </w:r>
    </w:p>
    <w:p w:rsidR="0069297B" w:rsidRPr="003F607C" w:rsidRDefault="0069297B" w:rsidP="006E751D">
      <w:pPr>
        <w:spacing w:after="120" w:line="264" w:lineRule="auto"/>
        <w:jc w:val="both"/>
        <w:rPr>
          <w:rFonts w:cs="mylotus"/>
          <w:lang w:val="en-US"/>
        </w:rPr>
      </w:pPr>
      <w:r w:rsidRPr="003F607C">
        <w:rPr>
          <w:rFonts w:cs="mylotus"/>
          <w:lang w:val="id-ID"/>
        </w:rPr>
        <w:t>Dalam riwayat lain:</w:t>
      </w:r>
    </w:p>
    <w:p w:rsidR="0069297B" w:rsidRPr="00820EAB" w:rsidRDefault="009D2BDD" w:rsidP="009D2BDD">
      <w:pPr>
        <w:pStyle w:val="a"/>
        <w:rPr>
          <w:rtl/>
        </w:rPr>
      </w:pPr>
      <w:r>
        <w:rPr>
          <w:rFonts w:hint="cs"/>
          <w:rtl/>
        </w:rPr>
        <w:t>«</w:t>
      </w:r>
      <w:r w:rsidR="0069297B" w:rsidRPr="00820EAB">
        <w:rPr>
          <w:rtl/>
        </w:rPr>
        <w:t>أشد تقل</w:t>
      </w:r>
      <w:r>
        <w:rPr>
          <w:rtl/>
        </w:rPr>
        <w:t>باً من القدر إذا اجتمعت غلياناً</w:t>
      </w:r>
      <w:r>
        <w:rPr>
          <w:rFonts w:hint="cs"/>
          <w:rtl/>
        </w:rPr>
        <w:t>»</w:t>
      </w:r>
      <w:r w:rsidR="0069297B" w:rsidRPr="009D2BDD">
        <w:rPr>
          <w:sz w:val="24"/>
          <w:szCs w:val="24"/>
          <w:rtl/>
        </w:rPr>
        <w:t xml:space="preserve">  (رواه أحمد 6/4 وهو في صحيح الجامع رقم 5147)</w:t>
      </w:r>
    </w:p>
    <w:p w:rsidR="0069297B" w:rsidRPr="003F607C" w:rsidRDefault="0069297B" w:rsidP="006E751D">
      <w:pPr>
        <w:spacing w:after="120" w:line="264" w:lineRule="auto"/>
        <w:jc w:val="both"/>
        <w:rPr>
          <w:rFonts w:cs="mylotus"/>
          <w:lang w:val="id-ID"/>
        </w:rPr>
      </w:pPr>
      <w:r w:rsidRPr="003F607C">
        <w:rPr>
          <w:rFonts w:cs="mylotus"/>
          <w:i/>
          <w:iCs/>
          <w:lang w:val="id-ID"/>
        </w:rPr>
        <w:t>"Lebih amat terbolak-balik dari pada bejana yang di rebus."</w:t>
      </w:r>
      <w:r w:rsidRPr="003F607C">
        <w:rPr>
          <w:rStyle w:val="FootnoteReference"/>
          <w:rFonts w:cs="mylotus"/>
          <w:lang w:val="id-ID"/>
        </w:rPr>
        <w:footnoteReference w:id="5"/>
      </w:r>
    </w:p>
    <w:p w:rsidR="0069297B" w:rsidRPr="003F607C" w:rsidRDefault="0069297B" w:rsidP="006E751D">
      <w:pPr>
        <w:spacing w:after="120" w:line="264" w:lineRule="auto"/>
        <w:jc w:val="both"/>
        <w:rPr>
          <w:rFonts w:cs="mylotus"/>
          <w:lang w:val="id-ID"/>
        </w:rPr>
      </w:pPr>
      <w:r w:rsidRPr="003F607C">
        <w:rPr>
          <w:rFonts w:cs="mylotus"/>
          <w:lang w:val="id-ID"/>
        </w:rPr>
        <w:t xml:space="preserve">Allah </w:t>
      </w:r>
      <w:r w:rsidRPr="003F607C">
        <w:rPr>
          <w:rFonts w:cs="mylotus"/>
          <w:i/>
          <w:iCs/>
          <w:lang w:val="id-ID"/>
        </w:rPr>
        <w:t>-subhanahu wata'âla-</w:t>
      </w:r>
      <w:r w:rsidRPr="003F607C">
        <w:rPr>
          <w:rFonts w:cs="mylotus"/>
          <w:lang w:val="id-ID"/>
        </w:rPr>
        <w:t xml:space="preserve"> yang membolak-balikkan hati dan merubahnya sebagaimana hadits yang diriwayatkan dari Abdullah Ibn Amr Ibn al-Ash bahwa dia mendengar Rasulullah -</w:t>
      </w:r>
      <w:r w:rsidRPr="00A506B6">
        <w:rPr>
          <w:rFonts w:cs="mylotus"/>
          <w:i/>
          <w:iCs/>
          <w:lang w:val="id-ID"/>
        </w:rPr>
        <w:t>shalallahu alaihi wasalam</w:t>
      </w:r>
      <w:r w:rsidRPr="003F607C">
        <w:rPr>
          <w:rFonts w:cs="mylotus"/>
          <w:i/>
          <w:iCs/>
          <w:lang w:val="id-ID"/>
        </w:rPr>
        <w:t>-</w:t>
      </w:r>
      <w:r w:rsidRPr="003F607C">
        <w:rPr>
          <w:rFonts w:cs="mylotus"/>
          <w:lang w:val="id-ID"/>
        </w:rPr>
        <w:t xml:space="preserve"> bersabda,</w:t>
      </w:r>
    </w:p>
    <w:p w:rsidR="0069297B" w:rsidRPr="007129E8" w:rsidRDefault="009D2BDD" w:rsidP="009D2BDD">
      <w:pPr>
        <w:pStyle w:val="a"/>
      </w:pPr>
      <w:r>
        <w:rPr>
          <w:rFonts w:hint="cs"/>
          <w:rtl/>
        </w:rPr>
        <w:t>«</w:t>
      </w:r>
      <w:r w:rsidR="0069297B" w:rsidRPr="007129E8">
        <w:rPr>
          <w:rFonts w:hint="eastAsia"/>
          <w:rtl/>
        </w:rPr>
        <w:t>إن</w:t>
      </w:r>
      <w:r w:rsidR="0069297B" w:rsidRPr="007129E8">
        <w:rPr>
          <w:rtl/>
        </w:rPr>
        <w:t xml:space="preserve"> </w:t>
      </w:r>
      <w:r w:rsidR="0069297B" w:rsidRPr="007129E8">
        <w:rPr>
          <w:rFonts w:hint="eastAsia"/>
          <w:rtl/>
        </w:rPr>
        <w:t>قلوب</w:t>
      </w:r>
      <w:r w:rsidR="0069297B" w:rsidRPr="007129E8">
        <w:rPr>
          <w:rtl/>
        </w:rPr>
        <w:t xml:space="preserve"> </w:t>
      </w:r>
      <w:r w:rsidR="0069297B" w:rsidRPr="007129E8">
        <w:rPr>
          <w:rFonts w:hint="eastAsia"/>
          <w:rtl/>
        </w:rPr>
        <w:t>بني</w:t>
      </w:r>
      <w:r w:rsidR="0069297B" w:rsidRPr="007129E8">
        <w:rPr>
          <w:rtl/>
        </w:rPr>
        <w:t xml:space="preserve"> </w:t>
      </w:r>
      <w:r w:rsidR="0069297B" w:rsidRPr="007129E8">
        <w:rPr>
          <w:rFonts w:hint="eastAsia"/>
          <w:rtl/>
        </w:rPr>
        <w:t>آدم</w:t>
      </w:r>
      <w:r w:rsidR="0069297B" w:rsidRPr="007129E8">
        <w:rPr>
          <w:rtl/>
        </w:rPr>
        <w:t xml:space="preserve"> </w:t>
      </w:r>
      <w:r w:rsidR="0069297B" w:rsidRPr="007129E8">
        <w:rPr>
          <w:rFonts w:hint="eastAsia"/>
          <w:rtl/>
        </w:rPr>
        <w:t>كلها</w:t>
      </w:r>
      <w:r w:rsidR="0069297B" w:rsidRPr="007129E8">
        <w:rPr>
          <w:rtl/>
        </w:rPr>
        <w:t xml:space="preserve"> </w:t>
      </w:r>
      <w:r w:rsidR="0069297B" w:rsidRPr="007129E8">
        <w:rPr>
          <w:rFonts w:hint="eastAsia"/>
          <w:rtl/>
        </w:rPr>
        <w:t>بين</w:t>
      </w:r>
      <w:r w:rsidR="0069297B" w:rsidRPr="007129E8">
        <w:rPr>
          <w:rtl/>
        </w:rPr>
        <w:t xml:space="preserve"> </w:t>
      </w:r>
      <w:r w:rsidR="0069297B" w:rsidRPr="007129E8">
        <w:rPr>
          <w:rFonts w:hint="eastAsia"/>
          <w:rtl/>
        </w:rPr>
        <w:t>أصبعين</w:t>
      </w:r>
      <w:r w:rsidR="0069297B" w:rsidRPr="007129E8">
        <w:rPr>
          <w:rtl/>
        </w:rPr>
        <w:t xml:space="preserve"> </w:t>
      </w:r>
      <w:r w:rsidR="0069297B" w:rsidRPr="007129E8">
        <w:rPr>
          <w:rFonts w:hint="eastAsia"/>
          <w:rtl/>
        </w:rPr>
        <w:t>من</w:t>
      </w:r>
      <w:r w:rsidR="0069297B" w:rsidRPr="007129E8">
        <w:rPr>
          <w:rtl/>
        </w:rPr>
        <w:t xml:space="preserve"> </w:t>
      </w:r>
      <w:r w:rsidR="0069297B" w:rsidRPr="007129E8">
        <w:rPr>
          <w:rFonts w:hint="eastAsia"/>
          <w:rtl/>
        </w:rPr>
        <w:t>أصابع</w:t>
      </w:r>
      <w:r w:rsidR="0069297B" w:rsidRPr="007129E8">
        <w:rPr>
          <w:rtl/>
        </w:rPr>
        <w:t xml:space="preserve"> </w:t>
      </w:r>
      <w:r w:rsidR="0069297B" w:rsidRPr="007129E8">
        <w:rPr>
          <w:rFonts w:hint="eastAsia"/>
          <w:rtl/>
        </w:rPr>
        <w:t>الرحمن</w:t>
      </w:r>
      <w:r w:rsidR="0069297B" w:rsidRPr="007129E8">
        <w:rPr>
          <w:rtl/>
        </w:rPr>
        <w:t xml:space="preserve"> </w:t>
      </w:r>
      <w:r w:rsidR="0069297B" w:rsidRPr="007129E8">
        <w:rPr>
          <w:rFonts w:hint="eastAsia"/>
          <w:rtl/>
        </w:rPr>
        <w:t>كقلب</w:t>
      </w:r>
      <w:r w:rsidR="0069297B" w:rsidRPr="007129E8">
        <w:rPr>
          <w:rtl/>
        </w:rPr>
        <w:t xml:space="preserve"> </w:t>
      </w:r>
      <w:r w:rsidR="0069297B" w:rsidRPr="007129E8">
        <w:rPr>
          <w:rFonts w:hint="eastAsia"/>
          <w:rtl/>
        </w:rPr>
        <w:t>واحد</w:t>
      </w:r>
      <w:r w:rsidR="0069297B" w:rsidRPr="007129E8">
        <w:rPr>
          <w:rtl/>
        </w:rPr>
        <w:t xml:space="preserve"> </w:t>
      </w:r>
      <w:r w:rsidR="0069297B" w:rsidRPr="007129E8">
        <w:rPr>
          <w:rFonts w:hint="eastAsia"/>
          <w:rtl/>
        </w:rPr>
        <w:t>يصرفه</w:t>
      </w:r>
      <w:r w:rsidR="0069297B" w:rsidRPr="007129E8">
        <w:rPr>
          <w:rtl/>
        </w:rPr>
        <w:t xml:space="preserve"> </w:t>
      </w:r>
      <w:r w:rsidR="0069297B" w:rsidRPr="007129E8">
        <w:rPr>
          <w:rFonts w:hint="eastAsia"/>
          <w:rtl/>
        </w:rPr>
        <w:t>حيث</w:t>
      </w:r>
      <w:r w:rsidR="0069297B" w:rsidRPr="007129E8">
        <w:rPr>
          <w:rtl/>
        </w:rPr>
        <w:t xml:space="preserve"> </w:t>
      </w:r>
      <w:r w:rsidR="0069297B" w:rsidRPr="007129E8">
        <w:rPr>
          <w:rFonts w:hint="eastAsia"/>
          <w:rtl/>
        </w:rPr>
        <w:t>يشاء</w:t>
      </w:r>
      <w:r>
        <w:rPr>
          <w:rFonts w:hint="cs"/>
          <w:rtl/>
        </w:rPr>
        <w:t>»</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"Sesungguhnya hati/kalbu anak keturunan Adam seluruhnya berada di antara jari jemari Zat yang Maha Pengasih</w:t>
      </w:r>
      <w:r>
        <w:rPr>
          <w:rFonts w:cs="mylotus"/>
          <w:i/>
          <w:iCs/>
          <w:lang w:val="id-ID"/>
        </w:rPr>
        <w:t>,</w:t>
      </w:r>
      <w:r w:rsidRPr="003F607C">
        <w:rPr>
          <w:rFonts w:cs="mylotus"/>
          <w:i/>
          <w:iCs/>
          <w:lang w:val="id-ID"/>
        </w:rPr>
        <w:t xml:space="preserve"> seperti satu kalbu, dibolak-balikkan sekehendak-Nya."</w:t>
      </w:r>
    </w:p>
    <w:p w:rsidR="0069297B" w:rsidRPr="003F607C" w:rsidRDefault="0069297B" w:rsidP="006E751D">
      <w:pPr>
        <w:spacing w:after="120" w:line="264" w:lineRule="auto"/>
        <w:jc w:val="both"/>
        <w:rPr>
          <w:rFonts w:cs="mylotus"/>
          <w:lang w:val="fi-FI"/>
        </w:rPr>
      </w:pPr>
      <w:r w:rsidRPr="003F607C">
        <w:rPr>
          <w:rFonts w:cs="mylotus"/>
          <w:lang w:val="id-ID"/>
        </w:rPr>
        <w:t>Kemudian Rasulullah -</w:t>
      </w:r>
      <w:r w:rsidRPr="00A506B6">
        <w:rPr>
          <w:rFonts w:cs="mylotus"/>
          <w:i/>
          <w:iCs/>
          <w:lang w:val="id-ID"/>
        </w:rPr>
        <w:t>shalallahu alaihi wasalam</w:t>
      </w:r>
      <w:r w:rsidRPr="003F607C">
        <w:rPr>
          <w:rFonts w:cs="mylotus"/>
          <w:i/>
          <w:iCs/>
          <w:lang w:val="id-ID"/>
        </w:rPr>
        <w:t>-</w:t>
      </w:r>
      <w:r w:rsidRPr="003F607C">
        <w:rPr>
          <w:rFonts w:cs="mylotus"/>
          <w:lang w:val="id-ID"/>
        </w:rPr>
        <w:t xml:space="preserve"> berdoa:</w:t>
      </w:r>
    </w:p>
    <w:p w:rsidR="0069297B" w:rsidRPr="007129E8" w:rsidRDefault="009D2BDD" w:rsidP="009D2BDD">
      <w:pPr>
        <w:pStyle w:val="a"/>
        <w:rPr>
          <w:rFonts w:ascii="Traditional Arabic" w:hAnsi="Traditional Arabic" w:cs="Traditional Arabic"/>
          <w:rtl/>
        </w:rPr>
      </w:pPr>
      <w:r>
        <w:rPr>
          <w:rFonts w:hint="cs"/>
          <w:rtl/>
        </w:rPr>
        <w:t>«</w:t>
      </w:r>
      <w:r w:rsidR="0069297B" w:rsidRPr="007129E8">
        <w:rPr>
          <w:rFonts w:hint="eastAsia"/>
          <w:rtl/>
        </w:rPr>
        <w:t>اللهم</w:t>
      </w:r>
      <w:r w:rsidR="0069297B" w:rsidRPr="007129E8">
        <w:rPr>
          <w:rtl/>
        </w:rPr>
        <w:t xml:space="preserve"> </w:t>
      </w:r>
      <w:r w:rsidR="0069297B" w:rsidRPr="007129E8">
        <w:rPr>
          <w:rFonts w:hint="eastAsia"/>
          <w:rtl/>
        </w:rPr>
        <w:t>مصرف</w:t>
      </w:r>
      <w:r w:rsidR="0069297B" w:rsidRPr="007129E8">
        <w:rPr>
          <w:rtl/>
        </w:rPr>
        <w:t xml:space="preserve"> </w:t>
      </w:r>
      <w:r w:rsidR="0069297B" w:rsidRPr="007129E8">
        <w:rPr>
          <w:rFonts w:hint="eastAsia"/>
          <w:rtl/>
        </w:rPr>
        <w:t>القلوب</w:t>
      </w:r>
      <w:r w:rsidR="0069297B" w:rsidRPr="007129E8">
        <w:rPr>
          <w:rtl/>
        </w:rPr>
        <w:t xml:space="preserve"> </w:t>
      </w:r>
      <w:r w:rsidR="0069297B" w:rsidRPr="007129E8">
        <w:rPr>
          <w:rFonts w:hint="eastAsia"/>
          <w:rtl/>
        </w:rPr>
        <w:t>صرف</w:t>
      </w:r>
      <w:r w:rsidR="0069297B" w:rsidRPr="007129E8">
        <w:rPr>
          <w:rtl/>
        </w:rPr>
        <w:t xml:space="preserve"> </w:t>
      </w:r>
      <w:r w:rsidR="0069297B" w:rsidRPr="007129E8">
        <w:rPr>
          <w:rFonts w:hint="eastAsia"/>
          <w:rtl/>
        </w:rPr>
        <w:t>قلوبنا</w:t>
      </w:r>
      <w:r w:rsidR="0069297B" w:rsidRPr="007129E8">
        <w:rPr>
          <w:rtl/>
        </w:rPr>
        <w:t xml:space="preserve"> </w:t>
      </w:r>
      <w:r w:rsidR="0069297B" w:rsidRPr="007129E8">
        <w:rPr>
          <w:rFonts w:hint="eastAsia"/>
          <w:rtl/>
        </w:rPr>
        <w:t>على</w:t>
      </w:r>
      <w:r w:rsidR="0069297B" w:rsidRPr="007129E8">
        <w:rPr>
          <w:rtl/>
        </w:rPr>
        <w:t xml:space="preserve"> </w:t>
      </w:r>
      <w:r w:rsidR="0069297B" w:rsidRPr="007129E8">
        <w:rPr>
          <w:rFonts w:hint="eastAsia"/>
          <w:rtl/>
        </w:rPr>
        <w:t>طاعتك</w:t>
      </w:r>
      <w:r>
        <w:rPr>
          <w:rFonts w:hint="cs"/>
          <w:rtl/>
        </w:rPr>
        <w:t>»</w:t>
      </w:r>
      <w:r w:rsidR="0069297B" w:rsidRPr="009D2BDD">
        <w:rPr>
          <w:sz w:val="24"/>
          <w:szCs w:val="24"/>
          <w:rtl/>
        </w:rPr>
        <w:t xml:space="preserve">   (</w:t>
      </w:r>
      <w:r w:rsidR="0069297B" w:rsidRPr="009D2BDD">
        <w:rPr>
          <w:rFonts w:hint="eastAsia"/>
          <w:sz w:val="24"/>
          <w:szCs w:val="24"/>
          <w:rtl/>
        </w:rPr>
        <w:t>رواه</w:t>
      </w:r>
      <w:r w:rsidR="0069297B" w:rsidRPr="009D2BDD">
        <w:rPr>
          <w:sz w:val="24"/>
          <w:szCs w:val="24"/>
          <w:rtl/>
        </w:rPr>
        <w:t xml:space="preserve"> </w:t>
      </w:r>
      <w:r w:rsidR="0069297B" w:rsidRPr="009D2BDD">
        <w:rPr>
          <w:rFonts w:hint="eastAsia"/>
          <w:sz w:val="24"/>
          <w:szCs w:val="24"/>
          <w:rtl/>
        </w:rPr>
        <w:t>مسلم</w:t>
      </w:r>
      <w:r w:rsidR="0069297B" w:rsidRPr="009D2BDD">
        <w:rPr>
          <w:sz w:val="24"/>
          <w:szCs w:val="24"/>
          <w:rtl/>
        </w:rPr>
        <w:t xml:space="preserve"> رقم 2654)</w:t>
      </w:r>
    </w:p>
    <w:p w:rsidR="0069297B" w:rsidRPr="003F607C" w:rsidRDefault="0069297B" w:rsidP="006E751D">
      <w:pPr>
        <w:spacing w:after="120" w:line="264" w:lineRule="auto"/>
        <w:jc w:val="both"/>
        <w:rPr>
          <w:rFonts w:cs="mylotus"/>
          <w:lang w:val="id-ID"/>
        </w:rPr>
      </w:pPr>
      <w:r w:rsidRPr="003F607C">
        <w:rPr>
          <w:rFonts w:cs="mylotus"/>
          <w:lang w:val="id-ID"/>
        </w:rPr>
        <w:t>[Allahumma mushorriful quluub, shorrif quluubana 'alaa thoo'atika]</w:t>
      </w:r>
    </w:p>
    <w:p w:rsidR="0069297B" w:rsidRPr="003F607C" w:rsidRDefault="0069297B" w:rsidP="006E751D">
      <w:pPr>
        <w:spacing w:after="120" w:line="264" w:lineRule="auto"/>
        <w:jc w:val="both"/>
        <w:rPr>
          <w:rFonts w:cs="mylotus"/>
          <w:lang w:val="id-ID"/>
        </w:rPr>
      </w:pPr>
      <w:r w:rsidRPr="003F607C">
        <w:rPr>
          <w:rFonts w:cs="mylotus"/>
          <w:i/>
          <w:iCs/>
          <w:lang w:val="id-ID"/>
        </w:rPr>
        <w:t>"Ya Allah, pembolak-balik kalbu, palingkanlah kalbu kami kepada ketaatan-Mu."</w:t>
      </w:r>
      <w:r w:rsidRPr="003F607C">
        <w:rPr>
          <w:rStyle w:val="FootnoteReference"/>
          <w:rFonts w:cs="mylotus"/>
          <w:lang w:val="id-ID"/>
        </w:rPr>
        <w:footnoteReference w:id="6"/>
      </w:r>
    </w:p>
    <w:p w:rsidR="0069297B" w:rsidRPr="003F607C" w:rsidRDefault="0069297B" w:rsidP="006E751D">
      <w:pPr>
        <w:spacing w:after="120" w:line="264" w:lineRule="auto"/>
        <w:jc w:val="both"/>
        <w:rPr>
          <w:rFonts w:cs="mylotus"/>
          <w:lang w:val="id-ID"/>
        </w:rPr>
      </w:pPr>
      <w:r w:rsidRPr="003F607C">
        <w:rPr>
          <w:rFonts w:cs="mylotus"/>
          <w:lang w:val="id-ID"/>
        </w:rPr>
        <w:t xml:space="preserve">Allah-lah yang memisahkan antara seseorang dengan kalbunya. Seseorang tidak akan selamat kecuali datang kepada Allah dengan hati/kalbu yang selamat. Kedukaanlah bagi pemilik kalbu yang sulit untuk </w:t>
      </w:r>
      <w:r w:rsidRPr="003F607C">
        <w:rPr>
          <w:rFonts w:cs="mylotus"/>
          <w:i/>
          <w:iCs/>
          <w:lang w:val="id-ID"/>
        </w:rPr>
        <w:t>zikrullah</w:t>
      </w:r>
      <w:r w:rsidRPr="003F607C">
        <w:rPr>
          <w:rFonts w:cs="mylotus"/>
          <w:lang w:val="id-ID"/>
        </w:rPr>
        <w:t xml:space="preserve"> (mengingat Allah). Surga dijanjikan bagi siapa yang merasa takut kepada Allah yang Maha Pengasih, padahal tidak terlihat olehnya dan datang dengan hati yang bertobat. </w:t>
      </w:r>
    </w:p>
    <w:p w:rsidR="0069297B" w:rsidRPr="003F607C" w:rsidRDefault="0069297B" w:rsidP="006E751D">
      <w:pPr>
        <w:spacing w:after="120" w:line="264" w:lineRule="auto"/>
        <w:jc w:val="both"/>
        <w:rPr>
          <w:rFonts w:cs="mylotus"/>
          <w:lang w:val="id-ID"/>
        </w:rPr>
      </w:pPr>
      <w:r w:rsidRPr="003F607C">
        <w:rPr>
          <w:rFonts w:cs="mylotus"/>
          <w:lang w:val="id-ID"/>
        </w:rPr>
        <w:lastRenderedPageBreak/>
        <w:t xml:space="preserve">Seorang mukmin hatinya haruslah sensitif, menyadari penyakit yang menyusup dan </w:t>
      </w:r>
      <w:r>
        <w:rPr>
          <w:rFonts w:cs="mylotus"/>
          <w:lang w:val="id-ID"/>
        </w:rPr>
        <w:t xml:space="preserve">faktor </w:t>
      </w:r>
      <w:r w:rsidRPr="003F607C">
        <w:rPr>
          <w:rFonts w:cs="mylotus"/>
          <w:lang w:val="id-ID"/>
        </w:rPr>
        <w:t>penyebabnya, untuk kemudian bersegera mengobatinya sebelum menjangkit dan membinasakannya. Perkaranya besar dan serius. Allah -</w:t>
      </w:r>
      <w:r w:rsidRPr="003F607C">
        <w:rPr>
          <w:rFonts w:cs="mylotus"/>
          <w:i/>
          <w:iCs/>
          <w:lang w:val="id-ID"/>
        </w:rPr>
        <w:t>subhanahu wata'âla</w:t>
      </w:r>
      <w:r w:rsidRPr="003F607C">
        <w:rPr>
          <w:rFonts w:cs="mylotus"/>
          <w:lang w:val="id-ID"/>
        </w:rPr>
        <w:t>- telah memperingatkan kita mengenai hati yang keras, terkunci, sakit, buta, buntung, terbalik, ternoda dan dicap.</w:t>
      </w:r>
    </w:p>
    <w:p w:rsidR="0069297B" w:rsidRPr="003F607C" w:rsidRDefault="0069297B" w:rsidP="00B96BB7">
      <w:pPr>
        <w:spacing w:after="120" w:line="264" w:lineRule="auto"/>
        <w:jc w:val="both"/>
        <w:rPr>
          <w:rFonts w:cs="mylotus"/>
          <w:lang w:val="id-ID"/>
        </w:rPr>
      </w:pPr>
      <w:r w:rsidRPr="003F607C">
        <w:rPr>
          <w:rFonts w:cs="mylotus"/>
          <w:lang w:val="id-ID"/>
        </w:rPr>
        <w:t xml:space="preserve">Tulisan ini merupakan upaya mengenal fenomena penyakit lemah iman, </w:t>
      </w:r>
      <w:r>
        <w:rPr>
          <w:rFonts w:cs="mylotus"/>
          <w:lang w:val="id-ID"/>
        </w:rPr>
        <w:t xml:space="preserve">faktor </w:t>
      </w:r>
      <w:r w:rsidRPr="003F607C">
        <w:rPr>
          <w:rFonts w:cs="mylotus"/>
          <w:lang w:val="id-ID"/>
        </w:rPr>
        <w:t>penyebab dan terapinya. Saya meminta kepada Allah semoga menjadikan amal ini bermanfaat bagi diri saya dan saudara-saudara</w:t>
      </w:r>
      <w:r>
        <w:rPr>
          <w:rFonts w:cs="mylotus"/>
          <w:lang w:val="id-ID"/>
        </w:rPr>
        <w:t>ku</w:t>
      </w:r>
      <w:r w:rsidRPr="003F607C">
        <w:rPr>
          <w:rFonts w:cs="mylotus"/>
          <w:lang w:val="id-ID"/>
        </w:rPr>
        <w:t xml:space="preserve"> kaum muslim</w:t>
      </w:r>
      <w:r>
        <w:rPr>
          <w:rFonts w:cs="mylotus"/>
          <w:lang w:val="id-ID"/>
        </w:rPr>
        <w:t>.</w:t>
      </w:r>
      <w:r w:rsidRPr="003F607C">
        <w:rPr>
          <w:rFonts w:cs="mylotus"/>
          <w:lang w:val="id-ID"/>
        </w:rPr>
        <w:t xml:space="preserve"> Membalas siapa saja yang berandil dalam penerbitannya dengan ganjaran yang setimpal. </w:t>
      </w:r>
    </w:p>
    <w:p w:rsidR="0069297B" w:rsidRDefault="0069297B" w:rsidP="006E751D">
      <w:pPr>
        <w:spacing w:after="120" w:line="264" w:lineRule="auto"/>
        <w:jc w:val="both"/>
        <w:rPr>
          <w:rFonts w:cs="mylotus"/>
          <w:lang w:val="en-US"/>
        </w:rPr>
      </w:pPr>
      <w:r w:rsidRPr="003F607C">
        <w:rPr>
          <w:rFonts w:cs="mylotus"/>
          <w:lang w:val="id-ID"/>
        </w:rPr>
        <w:t>Allah -</w:t>
      </w:r>
      <w:r w:rsidRPr="003F607C">
        <w:rPr>
          <w:rFonts w:cs="mylotus"/>
          <w:i/>
          <w:iCs/>
          <w:lang w:val="id-ID"/>
        </w:rPr>
        <w:t>subhanahu wata'âla</w:t>
      </w:r>
      <w:r w:rsidRPr="003F607C">
        <w:rPr>
          <w:rFonts w:cs="mylotus"/>
          <w:lang w:val="id-ID"/>
        </w:rPr>
        <w:t>- kuasa melembutkan hati-hati kita karena sesungguhnya Dia-lah sebaik-baik pelindung. Cukuplah Dia sebagai penolong dan tempat bergantung.</w:t>
      </w:r>
    </w:p>
    <w:p w:rsidR="00466B20" w:rsidRDefault="00466B20" w:rsidP="006E751D">
      <w:pPr>
        <w:spacing w:after="120" w:line="264" w:lineRule="auto"/>
        <w:jc w:val="both"/>
        <w:rPr>
          <w:rFonts w:cs="mylotus"/>
          <w:lang w:val="en-US"/>
        </w:rPr>
        <w:sectPr w:rsidR="00466B20" w:rsidSect="003B5147">
          <w:pgSz w:w="6804" w:h="9639" w:code="11"/>
          <w:pgMar w:top="851" w:right="709" w:bottom="567" w:left="880" w:header="709" w:footer="0" w:gutter="0"/>
          <w:cols w:space="708"/>
          <w:titlePg/>
          <w:docGrid w:linePitch="360"/>
        </w:sectPr>
      </w:pPr>
    </w:p>
    <w:p w:rsidR="0069297B" w:rsidRPr="006F26CA" w:rsidRDefault="0069297B" w:rsidP="00466B20">
      <w:pPr>
        <w:pStyle w:val="1"/>
      </w:pPr>
      <w:bookmarkStart w:id="8" w:name="_Toc468694392"/>
      <w:r w:rsidRPr="006F26CA">
        <w:lastRenderedPageBreak/>
        <w:t>Pertama: Fenomena lemah iman</w:t>
      </w:r>
      <w:bookmarkEnd w:id="8"/>
    </w:p>
    <w:p w:rsidR="0069297B" w:rsidRPr="003F607C" w:rsidRDefault="0069297B" w:rsidP="006E751D">
      <w:pPr>
        <w:spacing w:after="120" w:line="264" w:lineRule="auto"/>
        <w:jc w:val="both"/>
        <w:rPr>
          <w:rFonts w:cs="mylotus"/>
          <w:lang w:val="id-ID"/>
        </w:rPr>
      </w:pPr>
      <w:r w:rsidRPr="003F607C">
        <w:rPr>
          <w:rFonts w:cs="mylotus"/>
          <w:lang w:val="id-ID"/>
        </w:rPr>
        <w:t>Sesungguhnya penyakit lemah iman memiliki gejala dan tanda-tanda, di antaranya:</w:t>
      </w:r>
    </w:p>
    <w:p w:rsidR="0069297B" w:rsidRPr="003F607C" w:rsidRDefault="0069297B" w:rsidP="00466B20">
      <w:pPr>
        <w:pStyle w:val="2"/>
      </w:pPr>
      <w:bookmarkStart w:id="9" w:name="_Toc468694393"/>
      <w:r w:rsidRPr="00466B20">
        <w:t>1.</w:t>
      </w:r>
      <w:r w:rsidR="00466B20">
        <w:rPr>
          <w:lang w:val="en-US"/>
        </w:rPr>
        <w:t xml:space="preserve"> </w:t>
      </w:r>
      <w:r w:rsidRPr="00466B20">
        <w:t>Terjerumus dalam kemaksiatan dan melakukan perbuatan haram</w:t>
      </w:r>
      <w:bookmarkEnd w:id="9"/>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Sebagian orang intens melakukan maksiat. Sebagian lagi hanya melakukan maksiat-maksiat tertentu saja. Ke-sering-an melakukan maksiat akan merubahnya menjadi gaya hidup, sehingga hilang pandangan buruk maksiat dari hatinya secara bertahap, yang pada akhirnya sanggup menampakkan kemaksiatan itu, sebagaimana yang terdapat dalam hadits:</w:t>
      </w:r>
    </w:p>
    <w:p w:rsidR="0069297B" w:rsidRPr="009D2BDD" w:rsidRDefault="009D2BDD" w:rsidP="009D2BDD">
      <w:pPr>
        <w:pStyle w:val="a"/>
        <w:rPr>
          <w:sz w:val="24"/>
          <w:szCs w:val="24"/>
          <w:rtl/>
        </w:rPr>
      </w:pPr>
      <w:r>
        <w:rPr>
          <w:rFonts w:hint="cs"/>
          <w:rtl/>
        </w:rPr>
        <w:t>«</w:t>
      </w:r>
      <w:r w:rsidR="0069297B" w:rsidRPr="007129E8">
        <w:rPr>
          <w:rFonts w:hint="eastAsia"/>
          <w:rtl/>
        </w:rPr>
        <w:t>كل</w:t>
      </w:r>
      <w:r w:rsidR="0069297B" w:rsidRPr="007129E8">
        <w:rPr>
          <w:rtl/>
        </w:rPr>
        <w:t xml:space="preserve"> </w:t>
      </w:r>
      <w:r w:rsidR="0069297B" w:rsidRPr="007129E8">
        <w:rPr>
          <w:rFonts w:hint="eastAsia"/>
          <w:rtl/>
        </w:rPr>
        <w:t>أمتي</w:t>
      </w:r>
      <w:r w:rsidR="0069297B" w:rsidRPr="007129E8">
        <w:rPr>
          <w:rtl/>
        </w:rPr>
        <w:t xml:space="preserve"> </w:t>
      </w:r>
      <w:r w:rsidR="0069297B" w:rsidRPr="007129E8">
        <w:rPr>
          <w:rFonts w:hint="eastAsia"/>
          <w:rtl/>
        </w:rPr>
        <w:t>معافى</w:t>
      </w:r>
      <w:r w:rsidR="0069297B" w:rsidRPr="007129E8">
        <w:rPr>
          <w:rtl/>
        </w:rPr>
        <w:t xml:space="preserve"> </w:t>
      </w:r>
      <w:r w:rsidR="0069297B" w:rsidRPr="007129E8">
        <w:rPr>
          <w:rFonts w:hint="eastAsia"/>
          <w:rtl/>
        </w:rPr>
        <w:t>إلا</w:t>
      </w:r>
      <w:r w:rsidR="0069297B" w:rsidRPr="007129E8">
        <w:rPr>
          <w:rtl/>
        </w:rPr>
        <w:t xml:space="preserve"> </w:t>
      </w:r>
      <w:r w:rsidR="0069297B" w:rsidRPr="007129E8">
        <w:rPr>
          <w:rFonts w:hint="eastAsia"/>
          <w:rtl/>
        </w:rPr>
        <w:t>المجاهرين</w:t>
      </w:r>
      <w:r w:rsidR="0069297B">
        <w:rPr>
          <w:rtl/>
        </w:rPr>
        <w:t xml:space="preserve"> </w:t>
      </w:r>
      <w:r w:rsidR="0069297B" w:rsidRPr="007129E8">
        <w:rPr>
          <w:rtl/>
        </w:rPr>
        <w:t xml:space="preserve"> </w:t>
      </w:r>
      <w:r w:rsidR="0069297B" w:rsidRPr="007129E8">
        <w:rPr>
          <w:rFonts w:hint="eastAsia"/>
          <w:rtl/>
        </w:rPr>
        <w:t>وإن</w:t>
      </w:r>
      <w:r w:rsidR="0069297B" w:rsidRPr="007129E8">
        <w:rPr>
          <w:rtl/>
        </w:rPr>
        <w:t xml:space="preserve"> </w:t>
      </w:r>
      <w:r w:rsidR="0069297B" w:rsidRPr="007129E8">
        <w:rPr>
          <w:rFonts w:hint="eastAsia"/>
          <w:rtl/>
        </w:rPr>
        <w:t>من</w:t>
      </w:r>
      <w:r w:rsidR="0069297B" w:rsidRPr="007129E8">
        <w:rPr>
          <w:rtl/>
        </w:rPr>
        <w:t xml:space="preserve"> </w:t>
      </w:r>
      <w:r w:rsidR="0069297B" w:rsidRPr="007129E8">
        <w:rPr>
          <w:rFonts w:hint="eastAsia"/>
          <w:rtl/>
        </w:rPr>
        <w:t>المجاهرة</w:t>
      </w:r>
      <w:r w:rsidR="0069297B" w:rsidRPr="007129E8">
        <w:rPr>
          <w:rtl/>
        </w:rPr>
        <w:t xml:space="preserve"> </w:t>
      </w:r>
      <w:r w:rsidR="0069297B" w:rsidRPr="007129E8">
        <w:rPr>
          <w:rFonts w:hint="eastAsia"/>
          <w:rtl/>
        </w:rPr>
        <w:t>أن</w:t>
      </w:r>
      <w:r w:rsidR="0069297B" w:rsidRPr="007129E8">
        <w:rPr>
          <w:rtl/>
        </w:rPr>
        <w:t xml:space="preserve"> </w:t>
      </w:r>
      <w:r w:rsidR="0069297B" w:rsidRPr="007129E8">
        <w:rPr>
          <w:rFonts w:hint="eastAsia"/>
          <w:rtl/>
        </w:rPr>
        <w:t>يعمل</w:t>
      </w:r>
      <w:r w:rsidR="0069297B" w:rsidRPr="007129E8">
        <w:rPr>
          <w:rtl/>
        </w:rPr>
        <w:t xml:space="preserve"> </w:t>
      </w:r>
      <w:r w:rsidR="0069297B" w:rsidRPr="007129E8">
        <w:rPr>
          <w:rFonts w:hint="eastAsia"/>
          <w:rtl/>
        </w:rPr>
        <w:t>الرجل</w:t>
      </w:r>
      <w:r w:rsidR="0069297B" w:rsidRPr="007129E8">
        <w:rPr>
          <w:rtl/>
        </w:rPr>
        <w:t xml:space="preserve"> </w:t>
      </w:r>
      <w:r w:rsidR="0069297B" w:rsidRPr="007129E8">
        <w:rPr>
          <w:rFonts w:hint="eastAsia"/>
          <w:rtl/>
        </w:rPr>
        <w:t>بالليل</w:t>
      </w:r>
      <w:r w:rsidR="0069297B" w:rsidRPr="007129E8">
        <w:rPr>
          <w:rtl/>
        </w:rPr>
        <w:t xml:space="preserve"> </w:t>
      </w:r>
      <w:r w:rsidR="0069297B" w:rsidRPr="007129E8">
        <w:rPr>
          <w:rFonts w:hint="eastAsia"/>
          <w:rtl/>
        </w:rPr>
        <w:t>عملاً</w:t>
      </w:r>
      <w:r w:rsidR="0069297B" w:rsidRPr="007129E8">
        <w:rPr>
          <w:rtl/>
        </w:rPr>
        <w:t xml:space="preserve"> </w:t>
      </w:r>
      <w:r w:rsidR="0069297B" w:rsidRPr="007129E8">
        <w:rPr>
          <w:rFonts w:hint="eastAsia"/>
          <w:rtl/>
        </w:rPr>
        <w:t>ثم</w:t>
      </w:r>
      <w:r w:rsidR="0069297B" w:rsidRPr="007129E8">
        <w:rPr>
          <w:rtl/>
        </w:rPr>
        <w:t xml:space="preserve"> </w:t>
      </w:r>
      <w:r w:rsidR="0069297B" w:rsidRPr="007129E8">
        <w:rPr>
          <w:rFonts w:hint="eastAsia"/>
          <w:rtl/>
        </w:rPr>
        <w:t>يصبح</w:t>
      </w:r>
      <w:r w:rsidR="0069297B" w:rsidRPr="007129E8">
        <w:rPr>
          <w:rtl/>
        </w:rPr>
        <w:t xml:space="preserve"> </w:t>
      </w:r>
      <w:r w:rsidR="0069297B" w:rsidRPr="007129E8">
        <w:rPr>
          <w:rFonts w:hint="eastAsia"/>
          <w:rtl/>
        </w:rPr>
        <w:t>وقد</w:t>
      </w:r>
      <w:r w:rsidR="0069297B" w:rsidRPr="007129E8">
        <w:rPr>
          <w:rtl/>
        </w:rPr>
        <w:t xml:space="preserve"> </w:t>
      </w:r>
      <w:r w:rsidR="0069297B" w:rsidRPr="007129E8">
        <w:rPr>
          <w:rFonts w:hint="eastAsia"/>
          <w:rtl/>
        </w:rPr>
        <w:t>ستره</w:t>
      </w:r>
      <w:r w:rsidR="0069297B" w:rsidRPr="007129E8">
        <w:rPr>
          <w:rtl/>
        </w:rPr>
        <w:t xml:space="preserve"> </w:t>
      </w:r>
      <w:r w:rsidR="0069297B" w:rsidRPr="007129E8">
        <w:rPr>
          <w:rFonts w:hint="eastAsia"/>
          <w:rtl/>
        </w:rPr>
        <w:t>الله</w:t>
      </w:r>
      <w:r w:rsidR="0069297B" w:rsidRPr="007129E8">
        <w:rPr>
          <w:rtl/>
        </w:rPr>
        <w:t xml:space="preserve"> </w:t>
      </w:r>
      <w:r w:rsidR="0069297B" w:rsidRPr="007129E8">
        <w:rPr>
          <w:rFonts w:hint="eastAsia"/>
          <w:rtl/>
        </w:rPr>
        <w:t>فيقول</w:t>
      </w:r>
      <w:r w:rsidR="0069297B" w:rsidRPr="007129E8">
        <w:rPr>
          <w:rtl/>
        </w:rPr>
        <w:t xml:space="preserve">: </w:t>
      </w:r>
      <w:r w:rsidR="0069297B" w:rsidRPr="007129E8">
        <w:rPr>
          <w:rFonts w:hint="eastAsia"/>
          <w:rtl/>
        </w:rPr>
        <w:t>يا</w:t>
      </w:r>
      <w:r w:rsidR="0069297B" w:rsidRPr="007129E8">
        <w:rPr>
          <w:rtl/>
        </w:rPr>
        <w:t xml:space="preserve"> </w:t>
      </w:r>
      <w:r w:rsidR="0069297B" w:rsidRPr="007129E8">
        <w:rPr>
          <w:rFonts w:hint="eastAsia"/>
          <w:rtl/>
        </w:rPr>
        <w:t>فلان</w:t>
      </w:r>
      <w:r w:rsidR="0069297B" w:rsidRPr="007129E8">
        <w:rPr>
          <w:rtl/>
        </w:rPr>
        <w:t xml:space="preserve"> </w:t>
      </w:r>
      <w:r w:rsidR="0069297B" w:rsidRPr="007129E8">
        <w:rPr>
          <w:rFonts w:hint="eastAsia"/>
          <w:rtl/>
        </w:rPr>
        <w:t>عملت</w:t>
      </w:r>
      <w:r w:rsidR="0069297B" w:rsidRPr="007129E8">
        <w:rPr>
          <w:rtl/>
        </w:rPr>
        <w:t xml:space="preserve"> </w:t>
      </w:r>
      <w:r w:rsidR="0069297B" w:rsidRPr="007129E8">
        <w:rPr>
          <w:rFonts w:hint="eastAsia"/>
          <w:rtl/>
        </w:rPr>
        <w:t>البارحة</w:t>
      </w:r>
      <w:r w:rsidR="0069297B" w:rsidRPr="007129E8">
        <w:rPr>
          <w:rtl/>
        </w:rPr>
        <w:t xml:space="preserve"> </w:t>
      </w:r>
      <w:r w:rsidR="0069297B" w:rsidRPr="007129E8">
        <w:rPr>
          <w:rFonts w:hint="eastAsia"/>
          <w:rtl/>
        </w:rPr>
        <w:t>كذا</w:t>
      </w:r>
      <w:r w:rsidR="0069297B">
        <w:rPr>
          <w:rtl/>
        </w:rPr>
        <w:t xml:space="preserve"> </w:t>
      </w:r>
      <w:r w:rsidR="0069297B" w:rsidRPr="007129E8">
        <w:rPr>
          <w:rtl/>
        </w:rPr>
        <w:t xml:space="preserve"> </w:t>
      </w:r>
      <w:r w:rsidR="0069297B" w:rsidRPr="007129E8">
        <w:rPr>
          <w:rFonts w:hint="eastAsia"/>
          <w:rtl/>
        </w:rPr>
        <w:t>وكذا</w:t>
      </w:r>
      <w:r w:rsidR="0069297B">
        <w:rPr>
          <w:rtl/>
        </w:rPr>
        <w:t xml:space="preserve"> </w:t>
      </w:r>
      <w:r w:rsidR="0069297B" w:rsidRPr="007129E8">
        <w:rPr>
          <w:rtl/>
        </w:rPr>
        <w:t xml:space="preserve"> </w:t>
      </w:r>
      <w:r w:rsidR="0069297B" w:rsidRPr="007129E8">
        <w:rPr>
          <w:rFonts w:hint="eastAsia"/>
          <w:rtl/>
        </w:rPr>
        <w:t>وقد</w:t>
      </w:r>
      <w:r w:rsidR="0069297B" w:rsidRPr="007129E8">
        <w:rPr>
          <w:rtl/>
        </w:rPr>
        <w:t xml:space="preserve"> </w:t>
      </w:r>
      <w:r w:rsidR="0069297B" w:rsidRPr="007129E8">
        <w:rPr>
          <w:rFonts w:hint="eastAsia"/>
          <w:rtl/>
        </w:rPr>
        <w:t>بات</w:t>
      </w:r>
      <w:r w:rsidR="0069297B" w:rsidRPr="007129E8">
        <w:rPr>
          <w:rtl/>
        </w:rPr>
        <w:t xml:space="preserve"> </w:t>
      </w:r>
      <w:r w:rsidR="0069297B" w:rsidRPr="007129E8">
        <w:rPr>
          <w:rFonts w:hint="eastAsia"/>
          <w:rtl/>
        </w:rPr>
        <w:t>يستره</w:t>
      </w:r>
      <w:r w:rsidR="0069297B" w:rsidRPr="007129E8">
        <w:rPr>
          <w:rtl/>
        </w:rPr>
        <w:t xml:space="preserve"> </w:t>
      </w:r>
      <w:r w:rsidR="0069297B" w:rsidRPr="007129E8">
        <w:rPr>
          <w:rFonts w:hint="eastAsia"/>
          <w:rtl/>
        </w:rPr>
        <w:t>ربه</w:t>
      </w:r>
      <w:r w:rsidR="0069297B" w:rsidRPr="007129E8">
        <w:rPr>
          <w:rtl/>
        </w:rPr>
        <w:t xml:space="preserve"> </w:t>
      </w:r>
      <w:r w:rsidR="0069297B" w:rsidRPr="007129E8">
        <w:rPr>
          <w:rFonts w:hint="eastAsia"/>
          <w:rtl/>
        </w:rPr>
        <w:t>ويصبح</w:t>
      </w:r>
      <w:r w:rsidR="0069297B" w:rsidRPr="007129E8">
        <w:rPr>
          <w:rtl/>
        </w:rPr>
        <w:t xml:space="preserve"> </w:t>
      </w:r>
      <w:r w:rsidR="0069297B" w:rsidRPr="007129E8">
        <w:rPr>
          <w:rFonts w:hint="eastAsia"/>
          <w:rtl/>
        </w:rPr>
        <w:t>يكشف</w:t>
      </w:r>
      <w:r w:rsidR="0069297B" w:rsidRPr="007129E8">
        <w:rPr>
          <w:rtl/>
        </w:rPr>
        <w:t xml:space="preserve"> </w:t>
      </w:r>
      <w:r w:rsidR="0069297B" w:rsidRPr="007129E8">
        <w:rPr>
          <w:rFonts w:hint="eastAsia"/>
          <w:rtl/>
        </w:rPr>
        <w:t>ستر</w:t>
      </w:r>
      <w:r w:rsidR="0069297B" w:rsidRPr="007129E8">
        <w:rPr>
          <w:rtl/>
        </w:rPr>
        <w:t xml:space="preserve"> </w:t>
      </w:r>
      <w:r w:rsidR="0069297B" w:rsidRPr="007129E8">
        <w:rPr>
          <w:rFonts w:hint="eastAsia"/>
          <w:rtl/>
        </w:rPr>
        <w:t>الله</w:t>
      </w:r>
      <w:r w:rsidR="0069297B" w:rsidRPr="007129E8">
        <w:rPr>
          <w:rtl/>
        </w:rPr>
        <w:t xml:space="preserve"> </w:t>
      </w:r>
      <w:r w:rsidR="0069297B" w:rsidRPr="007129E8">
        <w:rPr>
          <w:rFonts w:hint="eastAsia"/>
          <w:rtl/>
        </w:rPr>
        <w:t>عنه</w:t>
      </w:r>
      <w:r>
        <w:rPr>
          <w:rFonts w:hint="cs"/>
          <w:rtl/>
        </w:rPr>
        <w:t>»</w:t>
      </w:r>
      <w:r w:rsidR="0069297B" w:rsidRPr="009D2BDD">
        <w:rPr>
          <w:sz w:val="24"/>
          <w:szCs w:val="24"/>
          <w:rtl/>
        </w:rPr>
        <w:t xml:space="preserve">  (رواه البخاري: فتح 10/486)</w:t>
      </w:r>
    </w:p>
    <w:p w:rsidR="0069297B" w:rsidRPr="003F607C" w:rsidRDefault="0069297B" w:rsidP="00CF68ED">
      <w:pPr>
        <w:spacing w:after="120" w:line="264" w:lineRule="auto"/>
        <w:jc w:val="both"/>
        <w:rPr>
          <w:rFonts w:cs="mylotus"/>
          <w:lang w:val="id-ID"/>
        </w:rPr>
      </w:pPr>
      <w:r w:rsidRPr="003F607C">
        <w:rPr>
          <w:rFonts w:cs="mylotus"/>
          <w:i/>
          <w:iCs/>
          <w:lang w:val="id-ID"/>
        </w:rPr>
        <w:t xml:space="preserve">"Setiap umatku diampuni dosa-dosanya kecuali  yang melakukannya terang-terangan. Di antara bentuknya; seseorang melakukan maksiat di malam hari, paginya Allah telah menutupi dosanya, namun dia berkata, 'Wahai Fulan, tadi malam aku melakukan begini dan begitu.' </w:t>
      </w:r>
      <w:r w:rsidRPr="003F607C">
        <w:rPr>
          <w:rFonts w:cs="mylotus"/>
          <w:i/>
          <w:iCs/>
          <w:lang w:val="id-ID"/>
        </w:rPr>
        <w:lastRenderedPageBreak/>
        <w:t>Padahal dia telah bermalam dengan dosa yang tertutupi, namun paginya dia sendiri yang menyingkap apa yang telah Allah tutupi."</w:t>
      </w:r>
      <w:r w:rsidRPr="003F607C">
        <w:rPr>
          <w:rStyle w:val="FootnoteReference"/>
          <w:rFonts w:cs="mylotus"/>
          <w:lang w:val="id-ID"/>
        </w:rPr>
        <w:footnoteReference w:id="7"/>
      </w:r>
      <w:r w:rsidRPr="003F607C">
        <w:rPr>
          <w:rFonts w:cs="mylotus"/>
          <w:lang w:val="id-ID"/>
        </w:rPr>
        <w:t xml:space="preserve"> </w:t>
      </w:r>
    </w:p>
    <w:p w:rsidR="00466B20" w:rsidRPr="006F26CA" w:rsidRDefault="0069297B" w:rsidP="00466B20">
      <w:pPr>
        <w:pStyle w:val="2"/>
        <w:rPr>
          <w:b w:val="0"/>
          <w:bCs w:val="0"/>
          <w:lang w:val="en-US"/>
        </w:rPr>
      </w:pPr>
      <w:bookmarkStart w:id="10" w:name="_Toc468694394"/>
      <w:r w:rsidRPr="006F26CA">
        <w:rPr>
          <w:rStyle w:val="1Char"/>
          <w:b/>
          <w:bCs/>
        </w:rPr>
        <w:t>2. Merasakan kalbu yang kaku dan keras. Sampai-sampai merasakan hatinya telah berubah menjadi batu keras yang tak dapat menyerap dan tidak terpengaruh oleh apapun</w:t>
      </w:r>
      <w:bookmarkEnd w:id="10"/>
    </w:p>
    <w:p w:rsidR="0069297B" w:rsidRPr="003F607C" w:rsidRDefault="0069297B" w:rsidP="00466B20">
      <w:pPr>
        <w:spacing w:after="120" w:line="264" w:lineRule="auto"/>
        <w:jc w:val="both"/>
        <w:rPr>
          <w:rFonts w:cs="mylotus"/>
          <w:lang w:val="id-ID"/>
        </w:rPr>
      </w:pPr>
      <w:r w:rsidRPr="003F607C">
        <w:rPr>
          <w:rFonts w:cs="mylotus"/>
          <w:lang w:val="id-ID"/>
        </w:rPr>
        <w:t xml:space="preserve">Allah </w:t>
      </w:r>
      <w:r w:rsidRPr="003F607C">
        <w:rPr>
          <w:rFonts w:cs="mylotus"/>
          <w:i/>
          <w:iCs/>
          <w:lang w:val="id-ID"/>
        </w:rPr>
        <w:t>-azzawajalla</w:t>
      </w:r>
      <w:r w:rsidRPr="003F607C">
        <w:rPr>
          <w:rFonts w:cs="mylotus"/>
          <w:lang w:val="id-ID"/>
        </w:rPr>
        <w:t>- berfirman:</w:t>
      </w:r>
    </w:p>
    <w:p w:rsidR="0069297B" w:rsidRPr="00ED6362" w:rsidRDefault="0061318E" w:rsidP="009D2BDD">
      <w:pPr>
        <w:bidi/>
        <w:spacing w:after="120" w:line="240" w:lineRule="auto"/>
        <w:ind w:left="26"/>
        <w:jc w:val="both"/>
        <w:rPr>
          <w:rStyle w:val="Char0"/>
        </w:rPr>
      </w:pPr>
      <w:r w:rsidRPr="0061318E">
        <w:rPr>
          <w:rFonts w:cs="mylotus" w:hint="eastAsia"/>
          <w:sz w:val="28"/>
          <w:szCs w:val="26"/>
          <w:rtl/>
        </w:rPr>
        <w:t xml:space="preserve">قال تعالى: </w:t>
      </w:r>
      <w:r w:rsidR="009D2BDD">
        <w:rPr>
          <w:rFonts w:cs="Traditional Arabic"/>
          <w:color w:val="000000"/>
          <w:sz w:val="28"/>
          <w:szCs w:val="28"/>
          <w:shd w:val="clear" w:color="auto" w:fill="FFFFFF"/>
          <w:rtl/>
        </w:rPr>
        <w:t>﴿</w:t>
      </w:r>
      <w:r w:rsidR="009D2BDD" w:rsidRPr="00ED6362">
        <w:rPr>
          <w:rStyle w:val="Char0"/>
          <w:rFonts w:hint="eastAsia"/>
          <w:rtl/>
        </w:rPr>
        <w:t>ثُمَّ</w:t>
      </w:r>
      <w:r w:rsidR="009D2BDD" w:rsidRPr="00ED6362">
        <w:rPr>
          <w:rStyle w:val="Char0"/>
          <w:rtl/>
        </w:rPr>
        <w:t xml:space="preserve"> </w:t>
      </w:r>
      <w:r w:rsidR="009D2BDD" w:rsidRPr="00ED6362">
        <w:rPr>
          <w:rStyle w:val="Char0"/>
          <w:rFonts w:hint="eastAsia"/>
          <w:rtl/>
        </w:rPr>
        <w:t>قَسَتْ</w:t>
      </w:r>
      <w:r w:rsidR="009D2BDD" w:rsidRPr="00ED6362">
        <w:rPr>
          <w:rStyle w:val="Char0"/>
          <w:rtl/>
        </w:rPr>
        <w:t xml:space="preserve"> </w:t>
      </w:r>
      <w:r w:rsidR="009D2BDD" w:rsidRPr="00ED6362">
        <w:rPr>
          <w:rStyle w:val="Char0"/>
          <w:rFonts w:hint="eastAsia"/>
          <w:rtl/>
        </w:rPr>
        <w:t>قُلُوبُكُمْ</w:t>
      </w:r>
      <w:r w:rsidR="009D2BDD" w:rsidRPr="00ED6362">
        <w:rPr>
          <w:rStyle w:val="Char0"/>
          <w:rtl/>
        </w:rPr>
        <w:t xml:space="preserve"> </w:t>
      </w:r>
      <w:r w:rsidR="009D2BDD" w:rsidRPr="00ED6362">
        <w:rPr>
          <w:rStyle w:val="Char0"/>
          <w:rFonts w:hint="eastAsia"/>
          <w:rtl/>
        </w:rPr>
        <w:t>مِنْ</w:t>
      </w:r>
      <w:r w:rsidR="009D2BDD" w:rsidRPr="00ED6362">
        <w:rPr>
          <w:rStyle w:val="Char0"/>
          <w:rtl/>
        </w:rPr>
        <w:t xml:space="preserve"> </w:t>
      </w:r>
      <w:r w:rsidR="009D2BDD" w:rsidRPr="00ED6362">
        <w:rPr>
          <w:rStyle w:val="Char0"/>
          <w:rFonts w:hint="eastAsia"/>
          <w:rtl/>
        </w:rPr>
        <w:t>بَعْدِ</w:t>
      </w:r>
      <w:r w:rsidR="009D2BDD" w:rsidRPr="00ED6362">
        <w:rPr>
          <w:rStyle w:val="Char0"/>
          <w:rtl/>
        </w:rPr>
        <w:t xml:space="preserve"> </w:t>
      </w:r>
      <w:r w:rsidR="009D2BDD" w:rsidRPr="00ED6362">
        <w:rPr>
          <w:rStyle w:val="Char0"/>
          <w:rFonts w:hint="eastAsia"/>
          <w:rtl/>
        </w:rPr>
        <w:t>ذَلِكَ</w:t>
      </w:r>
      <w:r w:rsidR="009D2BDD" w:rsidRPr="00ED6362">
        <w:rPr>
          <w:rStyle w:val="Char0"/>
          <w:rtl/>
        </w:rPr>
        <w:t xml:space="preserve"> </w:t>
      </w:r>
      <w:r w:rsidR="009D2BDD" w:rsidRPr="00ED6362">
        <w:rPr>
          <w:rStyle w:val="Char0"/>
          <w:rFonts w:hint="eastAsia"/>
          <w:rtl/>
        </w:rPr>
        <w:t>فَهِيَ</w:t>
      </w:r>
      <w:r w:rsidR="009D2BDD" w:rsidRPr="00ED6362">
        <w:rPr>
          <w:rStyle w:val="Char0"/>
          <w:rtl/>
        </w:rPr>
        <w:t xml:space="preserve"> </w:t>
      </w:r>
      <w:r w:rsidR="009D2BDD" w:rsidRPr="00ED6362">
        <w:rPr>
          <w:rStyle w:val="Char0"/>
          <w:rFonts w:hint="eastAsia"/>
          <w:rtl/>
        </w:rPr>
        <w:t>كَالْحِجَارَةِ</w:t>
      </w:r>
      <w:r w:rsidR="009D2BDD" w:rsidRPr="00ED6362">
        <w:rPr>
          <w:rStyle w:val="Char0"/>
          <w:rtl/>
        </w:rPr>
        <w:t xml:space="preserve"> </w:t>
      </w:r>
      <w:r w:rsidR="009D2BDD" w:rsidRPr="00ED6362">
        <w:rPr>
          <w:rStyle w:val="Char0"/>
          <w:rFonts w:hint="eastAsia"/>
          <w:rtl/>
        </w:rPr>
        <w:t>أَوْ</w:t>
      </w:r>
      <w:r w:rsidR="009D2BDD" w:rsidRPr="00ED6362">
        <w:rPr>
          <w:rStyle w:val="Char0"/>
          <w:rtl/>
        </w:rPr>
        <w:t xml:space="preserve"> </w:t>
      </w:r>
      <w:r w:rsidR="009D2BDD" w:rsidRPr="00ED6362">
        <w:rPr>
          <w:rStyle w:val="Char0"/>
          <w:rFonts w:hint="eastAsia"/>
          <w:rtl/>
        </w:rPr>
        <w:t>أَشَدُّ</w:t>
      </w:r>
      <w:r w:rsidR="009D2BDD" w:rsidRPr="00ED6362">
        <w:rPr>
          <w:rStyle w:val="Char0"/>
          <w:rtl/>
        </w:rPr>
        <w:t xml:space="preserve"> </w:t>
      </w:r>
      <w:r w:rsidR="009D2BDD" w:rsidRPr="00ED6362">
        <w:rPr>
          <w:rStyle w:val="Char0"/>
          <w:rFonts w:hint="eastAsia"/>
          <w:rtl/>
        </w:rPr>
        <w:t>قَسْوَةً</w:t>
      </w:r>
      <w:r w:rsidR="009D2BDD">
        <w:rPr>
          <w:rFonts w:cs="Traditional Arabic"/>
          <w:color w:val="000000"/>
          <w:sz w:val="28"/>
          <w:szCs w:val="28"/>
          <w:shd w:val="clear" w:color="auto" w:fill="FFFFFF"/>
          <w:rtl/>
        </w:rPr>
        <w:t>﴾</w:t>
      </w:r>
      <w:r w:rsidR="009D2BDD" w:rsidRPr="00ED6362">
        <w:rPr>
          <w:rStyle w:val="Char0"/>
          <w:rtl/>
        </w:rPr>
        <w:t xml:space="preserve"> </w:t>
      </w:r>
      <w:r w:rsidR="009D2BDD">
        <w:rPr>
          <w:rFonts w:cs="mylotus"/>
          <w:color w:val="000000"/>
          <w:sz w:val="28"/>
          <w:szCs w:val="24"/>
          <w:shd w:val="clear" w:color="auto" w:fill="FFFFFF"/>
          <w:rtl/>
        </w:rPr>
        <w:t>[</w:t>
      </w:r>
      <w:r w:rsidR="009D2BDD">
        <w:rPr>
          <w:rFonts w:cs="mylotus" w:hint="eastAsia"/>
          <w:color w:val="000000"/>
          <w:sz w:val="28"/>
          <w:szCs w:val="24"/>
          <w:shd w:val="clear" w:color="auto" w:fill="FFFFFF"/>
          <w:rtl/>
        </w:rPr>
        <w:t>البقرة</w:t>
      </w:r>
      <w:r w:rsidR="009D2BDD">
        <w:rPr>
          <w:rFonts w:cs="mylotus"/>
          <w:color w:val="000000"/>
          <w:sz w:val="28"/>
          <w:szCs w:val="24"/>
          <w:shd w:val="clear" w:color="auto" w:fill="FFFFFF"/>
          <w:rtl/>
        </w:rPr>
        <w:t>: 74]</w:t>
      </w:r>
    </w:p>
    <w:p w:rsidR="0069297B" w:rsidRPr="003F607C" w:rsidRDefault="0069297B" w:rsidP="006E751D">
      <w:pPr>
        <w:spacing w:after="120" w:line="264" w:lineRule="auto"/>
        <w:jc w:val="both"/>
        <w:rPr>
          <w:rFonts w:cs="mylotus"/>
          <w:lang w:val="id-ID"/>
        </w:rPr>
      </w:pPr>
      <w:r w:rsidRPr="003F607C">
        <w:rPr>
          <w:rFonts w:cs="mylotus"/>
          <w:i/>
          <w:iCs/>
          <w:lang w:val="id-ID"/>
        </w:rPr>
        <w:t>"Kemudian setelah itu hatimu menjadi keras seperti batu, bahkan lebih keras lagi."</w:t>
      </w:r>
      <w:r w:rsidRPr="003F607C">
        <w:rPr>
          <w:rFonts w:cs="mylotus"/>
          <w:lang w:val="id-ID"/>
        </w:rPr>
        <w:t xml:space="preserve"> (QS.al-Baqarah:74)</w:t>
      </w:r>
    </w:p>
    <w:p w:rsidR="0069297B" w:rsidRPr="003F607C" w:rsidRDefault="0069297B" w:rsidP="00CF68ED">
      <w:pPr>
        <w:spacing w:after="120" w:line="264" w:lineRule="auto"/>
        <w:jc w:val="both"/>
        <w:rPr>
          <w:rFonts w:cs="mylotus"/>
          <w:lang w:val="id-ID"/>
        </w:rPr>
      </w:pPr>
      <w:r w:rsidRPr="003F607C">
        <w:rPr>
          <w:rFonts w:cs="mylotus"/>
          <w:lang w:val="id-ID"/>
        </w:rPr>
        <w:t>Pemilik hati yang kaku tidak terpengaruh oleh nasihat-nasihat kematian ataupun melihat orang mati dan jenazahnya. Bahkan m</w:t>
      </w:r>
      <w:r>
        <w:rPr>
          <w:rFonts w:cs="mylotus"/>
          <w:lang w:val="id-ID"/>
        </w:rPr>
        <w:t>eskipun</w:t>
      </w:r>
      <w:r w:rsidRPr="003F607C">
        <w:rPr>
          <w:rFonts w:cs="mylotus"/>
          <w:lang w:val="id-ID"/>
        </w:rPr>
        <w:t xml:space="preserve"> dia termasuk yang mengusung jenazah dan menguruk kubur dengan tanah. </w:t>
      </w:r>
      <w:r w:rsidRPr="003F607C">
        <w:rPr>
          <w:rFonts w:cs="mylotus"/>
          <w:lang w:val="id-ID"/>
        </w:rPr>
        <w:lastRenderedPageBreak/>
        <w:t xml:space="preserve">Langkahnya di antara perkuburan seolah </w:t>
      </w:r>
      <w:r>
        <w:rPr>
          <w:rFonts w:cs="mylotus"/>
          <w:lang w:val="id-ID"/>
        </w:rPr>
        <w:t xml:space="preserve">hanya </w:t>
      </w:r>
      <w:r w:rsidRPr="003F607C">
        <w:rPr>
          <w:rFonts w:cs="mylotus"/>
          <w:lang w:val="id-ID"/>
        </w:rPr>
        <w:t>di antara bebatuan.</w:t>
      </w:r>
    </w:p>
    <w:p w:rsidR="0069297B" w:rsidRPr="003F607C" w:rsidRDefault="0069297B" w:rsidP="00466B20">
      <w:pPr>
        <w:pStyle w:val="2"/>
      </w:pPr>
      <w:bookmarkStart w:id="11" w:name="_Toc468694395"/>
      <w:r w:rsidRPr="00466B20">
        <w:t>3. Tidak dapat sempurna dalam melakukan beribadah</w:t>
      </w:r>
      <w:bookmarkEnd w:id="11"/>
      <w:r w:rsidRPr="003F607C">
        <w:t xml:space="preserve"> </w:t>
      </w:r>
    </w:p>
    <w:p w:rsidR="0069297B" w:rsidRPr="003F607C" w:rsidRDefault="0069297B" w:rsidP="0078711E">
      <w:pPr>
        <w:spacing w:after="120" w:line="264" w:lineRule="auto"/>
        <w:jc w:val="both"/>
        <w:rPr>
          <w:rFonts w:cs="mylotus"/>
          <w:lang w:val="id-ID"/>
        </w:rPr>
      </w:pPr>
      <w:r w:rsidRPr="003F607C">
        <w:rPr>
          <w:rFonts w:cs="mylotus"/>
          <w:lang w:val="id-ID"/>
        </w:rPr>
        <w:t>Pikiran</w:t>
      </w:r>
      <w:r>
        <w:rPr>
          <w:rFonts w:cs="mylotus"/>
          <w:lang w:val="id-ID"/>
        </w:rPr>
        <w:t>nya</w:t>
      </w:r>
      <w:r w:rsidRPr="003F607C">
        <w:rPr>
          <w:rFonts w:cs="mylotus"/>
          <w:lang w:val="id-ID"/>
        </w:rPr>
        <w:t xml:space="preserve"> selalu melayang-layang saat melaksanakan shalat, membaca al-Quran, membaca doa maupun ibadah lainnya. Tidak dapat menadaburi dan merenungi makna-makna zikir. Membacanya  sambil lalu dan dengan cara yang menjemukan jika telah dihafalnya. Sekalipun telah membiasakan diri berdoa dengan doa-doa tertentu pada waktu yang telah ditentukan oleh sunah, tetap saja dia tidak dapat khusyuk memahami makna-makna doa tersebut. Allah -</w:t>
      </w:r>
      <w:r w:rsidRPr="003F607C">
        <w:rPr>
          <w:rFonts w:cs="mylotus"/>
          <w:i/>
          <w:iCs/>
          <w:lang w:val="id-ID"/>
        </w:rPr>
        <w:t>subhanahu wata'âla</w:t>
      </w:r>
      <w:r w:rsidRPr="003F607C">
        <w:rPr>
          <w:rFonts w:cs="mylotus"/>
          <w:lang w:val="id-ID"/>
        </w:rPr>
        <w:t>- berfirman (dalam hadits qudsi):</w:t>
      </w:r>
    </w:p>
    <w:p w:rsidR="0069297B" w:rsidRPr="007129E8" w:rsidRDefault="009D2BDD" w:rsidP="009D2BDD">
      <w:pPr>
        <w:pStyle w:val="a"/>
        <w:rPr>
          <w:color w:val="800000"/>
          <w:rtl/>
        </w:rPr>
      </w:pPr>
      <w:r w:rsidRPr="009D2BDD">
        <w:rPr>
          <w:rFonts w:hint="cs"/>
          <w:rtl/>
        </w:rPr>
        <w:t>«</w:t>
      </w:r>
      <w:r w:rsidR="0069297B" w:rsidRPr="009D2BDD">
        <w:rPr>
          <w:rFonts w:ascii="Times New Roman" w:hAnsi="Times New Roman" w:cs="Times New Roman" w:hint="cs"/>
          <w:rtl/>
        </w:rPr>
        <w:t>…</w:t>
      </w:r>
      <w:r w:rsidR="0069297B" w:rsidRPr="009D2BDD">
        <w:rPr>
          <w:rtl/>
        </w:rPr>
        <w:t xml:space="preserve"> لا يقبل دعاء من قلب غافل</w:t>
      </w:r>
      <w:r w:rsidRPr="009D2BDD">
        <w:rPr>
          <w:rFonts w:hint="cs"/>
          <w:rtl/>
        </w:rPr>
        <w:t>»</w:t>
      </w:r>
      <w:r w:rsidR="0069297B" w:rsidRPr="009D2BDD">
        <w:rPr>
          <w:rtl/>
        </w:rPr>
        <w:t xml:space="preserve"> </w:t>
      </w:r>
      <w:r w:rsidR="0069297B" w:rsidRPr="009D2BDD">
        <w:rPr>
          <w:color w:val="800000"/>
          <w:sz w:val="24"/>
          <w:szCs w:val="24"/>
          <w:rtl/>
        </w:rPr>
        <w:t xml:space="preserve">  </w:t>
      </w:r>
      <w:r w:rsidR="0069297B" w:rsidRPr="009D2BDD">
        <w:rPr>
          <w:sz w:val="24"/>
          <w:szCs w:val="24"/>
          <w:rtl/>
        </w:rPr>
        <w:t>(رواه الترمذي رقم 3479 وهو في السلسة الصحيحة 594)</w:t>
      </w:r>
    </w:p>
    <w:p w:rsidR="0069297B" w:rsidRPr="003F607C" w:rsidRDefault="0069297B" w:rsidP="006E751D">
      <w:pPr>
        <w:spacing w:after="120" w:line="264" w:lineRule="auto"/>
        <w:jc w:val="both"/>
        <w:rPr>
          <w:rFonts w:cs="mylotus"/>
          <w:rtl/>
          <w:lang w:val="id-ID"/>
        </w:rPr>
      </w:pPr>
      <w:r w:rsidRPr="003F607C">
        <w:rPr>
          <w:rFonts w:cs="mylotus"/>
          <w:i/>
          <w:iCs/>
          <w:lang w:val="id-ID"/>
        </w:rPr>
        <w:t>"...tidak diterima doa dari hati/kalbu yang lalai lagi lengah."</w:t>
      </w:r>
      <w:r w:rsidRPr="003F607C">
        <w:rPr>
          <w:rFonts w:cs="mylotus"/>
          <w:lang w:val="id-ID"/>
        </w:rPr>
        <w:t xml:space="preserve"> </w:t>
      </w:r>
      <w:r w:rsidRPr="003F607C">
        <w:rPr>
          <w:rStyle w:val="FootnoteReference"/>
          <w:rFonts w:cs="mylotus"/>
          <w:lang w:val="id-ID"/>
        </w:rPr>
        <w:footnoteReference w:id="8"/>
      </w:r>
    </w:p>
    <w:p w:rsidR="00466B20" w:rsidRDefault="0069297B" w:rsidP="00466B20">
      <w:pPr>
        <w:pStyle w:val="2"/>
        <w:rPr>
          <w:lang w:val="en-US"/>
        </w:rPr>
      </w:pPr>
      <w:bookmarkStart w:id="12" w:name="_Toc468694396"/>
      <w:r w:rsidRPr="00466B20">
        <w:lastRenderedPageBreak/>
        <w:t>4. Malas melakukan ketaatan dan ibadah dan cenderung melalaika</w:t>
      </w:r>
      <w:r w:rsidRPr="003F607C">
        <w:t>n</w:t>
      </w:r>
      <w:bookmarkEnd w:id="12"/>
    </w:p>
    <w:p w:rsidR="0069297B" w:rsidRPr="003F607C" w:rsidRDefault="0069297B" w:rsidP="00466B20">
      <w:pPr>
        <w:spacing w:after="120" w:line="264" w:lineRule="auto"/>
        <w:jc w:val="both"/>
        <w:rPr>
          <w:rFonts w:cs="mylotus"/>
          <w:rtl/>
          <w:lang w:val="id-ID"/>
        </w:rPr>
      </w:pPr>
      <w:r w:rsidRPr="003F607C">
        <w:rPr>
          <w:rFonts w:cs="mylotus"/>
          <w:lang w:val="id-ID"/>
        </w:rPr>
        <w:t>Jika pun melaksanakan, hanyalah sekadar aktivitas kosong tanpa ruh. Allah -</w:t>
      </w:r>
      <w:r w:rsidRPr="003F607C">
        <w:rPr>
          <w:rFonts w:cs="mylotus"/>
          <w:i/>
          <w:iCs/>
          <w:lang w:val="id-ID"/>
        </w:rPr>
        <w:t>azzawajalla</w:t>
      </w:r>
      <w:r w:rsidRPr="003F607C">
        <w:rPr>
          <w:rFonts w:cs="mylotus"/>
          <w:lang w:val="id-ID"/>
        </w:rPr>
        <w:t>- mendeskripsikan orang-orang munafik dengan firman-Nya:</w:t>
      </w:r>
    </w:p>
    <w:p w:rsidR="0069297B" w:rsidRPr="00F03CED" w:rsidRDefault="0061318E" w:rsidP="00680CA4">
      <w:pPr>
        <w:bidi/>
        <w:spacing w:after="120" w:line="240" w:lineRule="auto"/>
        <w:ind w:left="26"/>
        <w:jc w:val="both"/>
        <w:rPr>
          <w:rFonts w:ascii="Traditional Arabic" w:hAnsi="Traditional Arabic" w:cs="Traditional Arabic"/>
          <w:b/>
          <w:bCs/>
          <w:color w:val="008000"/>
          <w:sz w:val="24"/>
          <w:szCs w:val="24"/>
          <w:rtl/>
        </w:rPr>
      </w:pPr>
      <w:r w:rsidRPr="0061318E">
        <w:rPr>
          <w:rFonts w:cs="mylotus" w:hint="eastAsia"/>
          <w:sz w:val="28"/>
          <w:szCs w:val="26"/>
          <w:rtl/>
        </w:rPr>
        <w:t>قال تعالى:</w:t>
      </w:r>
      <w:r w:rsidR="00680CA4">
        <w:rPr>
          <w:rFonts w:cs="mylotus" w:hint="cs"/>
          <w:sz w:val="28"/>
          <w:szCs w:val="26"/>
          <w:rtl/>
        </w:rPr>
        <w:t xml:space="preserve"> </w:t>
      </w:r>
      <w:r w:rsidR="00680CA4">
        <w:rPr>
          <w:rFonts w:cs="Traditional Arabic"/>
          <w:color w:val="000000"/>
          <w:sz w:val="28"/>
          <w:szCs w:val="28"/>
          <w:shd w:val="clear" w:color="auto" w:fill="FFFFFF"/>
          <w:rtl/>
        </w:rPr>
        <w:t>﴿</w:t>
      </w:r>
      <w:r w:rsidR="00680CA4" w:rsidRPr="00ED6362">
        <w:rPr>
          <w:rStyle w:val="Char0"/>
          <w:rFonts w:hint="eastAsia"/>
          <w:rtl/>
        </w:rPr>
        <w:t>وَإِذَا</w:t>
      </w:r>
      <w:r w:rsidR="00680CA4" w:rsidRPr="00ED6362">
        <w:rPr>
          <w:rStyle w:val="Char0"/>
          <w:rtl/>
        </w:rPr>
        <w:t xml:space="preserve"> </w:t>
      </w:r>
      <w:r w:rsidR="00680CA4" w:rsidRPr="00ED6362">
        <w:rPr>
          <w:rStyle w:val="Char0"/>
          <w:rFonts w:hint="eastAsia"/>
          <w:rtl/>
        </w:rPr>
        <w:t>قَامُوا</w:t>
      </w:r>
      <w:r w:rsidR="00680CA4" w:rsidRPr="00ED6362">
        <w:rPr>
          <w:rStyle w:val="Char0"/>
          <w:rtl/>
        </w:rPr>
        <w:t xml:space="preserve"> </w:t>
      </w:r>
      <w:r w:rsidR="00680CA4" w:rsidRPr="00ED6362">
        <w:rPr>
          <w:rStyle w:val="Char0"/>
          <w:rFonts w:hint="eastAsia"/>
          <w:rtl/>
        </w:rPr>
        <w:t>إِلَى</w:t>
      </w:r>
      <w:r w:rsidR="00680CA4" w:rsidRPr="00ED6362">
        <w:rPr>
          <w:rStyle w:val="Char0"/>
          <w:rtl/>
        </w:rPr>
        <w:t xml:space="preserve"> </w:t>
      </w:r>
      <w:r w:rsidR="00680CA4" w:rsidRPr="00ED6362">
        <w:rPr>
          <w:rStyle w:val="Char0"/>
          <w:rFonts w:hint="eastAsia"/>
          <w:rtl/>
        </w:rPr>
        <w:t>الصَّلَاةِ</w:t>
      </w:r>
      <w:r w:rsidR="00680CA4" w:rsidRPr="00ED6362">
        <w:rPr>
          <w:rStyle w:val="Char0"/>
          <w:rtl/>
        </w:rPr>
        <w:t xml:space="preserve"> </w:t>
      </w:r>
      <w:r w:rsidR="00680CA4" w:rsidRPr="00ED6362">
        <w:rPr>
          <w:rStyle w:val="Char0"/>
          <w:rFonts w:hint="eastAsia"/>
          <w:rtl/>
        </w:rPr>
        <w:t>قَامُوا</w:t>
      </w:r>
      <w:r w:rsidR="00680CA4" w:rsidRPr="00ED6362">
        <w:rPr>
          <w:rStyle w:val="Char0"/>
          <w:rtl/>
        </w:rPr>
        <w:t xml:space="preserve"> </w:t>
      </w:r>
      <w:r w:rsidR="00680CA4" w:rsidRPr="00ED6362">
        <w:rPr>
          <w:rStyle w:val="Char0"/>
          <w:rFonts w:hint="eastAsia"/>
          <w:rtl/>
        </w:rPr>
        <w:t>كُسَالَى</w:t>
      </w:r>
      <w:r w:rsidR="00680CA4">
        <w:rPr>
          <w:rFonts w:cs="Traditional Arabic"/>
          <w:color w:val="000000"/>
          <w:sz w:val="28"/>
          <w:szCs w:val="28"/>
          <w:shd w:val="clear" w:color="auto" w:fill="FFFFFF"/>
          <w:rtl/>
        </w:rPr>
        <w:t>﴾</w:t>
      </w:r>
      <w:r w:rsidR="00680CA4" w:rsidRPr="00ED6362">
        <w:rPr>
          <w:rStyle w:val="Char0"/>
          <w:rtl/>
        </w:rPr>
        <w:t xml:space="preserve"> </w:t>
      </w:r>
      <w:r w:rsidR="00680CA4">
        <w:rPr>
          <w:rFonts w:cs="mylotus"/>
          <w:color w:val="000000"/>
          <w:sz w:val="28"/>
          <w:szCs w:val="24"/>
          <w:shd w:val="clear" w:color="auto" w:fill="FFFFFF"/>
          <w:rtl/>
        </w:rPr>
        <w:t>[</w:t>
      </w:r>
      <w:r w:rsidR="00680CA4">
        <w:rPr>
          <w:rFonts w:cs="mylotus" w:hint="eastAsia"/>
          <w:color w:val="000000"/>
          <w:sz w:val="28"/>
          <w:szCs w:val="24"/>
          <w:shd w:val="clear" w:color="auto" w:fill="FFFFFF"/>
          <w:rtl/>
        </w:rPr>
        <w:t>النساء</w:t>
      </w:r>
      <w:r w:rsidR="00680CA4">
        <w:rPr>
          <w:rFonts w:cs="mylotus"/>
          <w:color w:val="000000"/>
          <w:sz w:val="28"/>
          <w:szCs w:val="24"/>
          <w:shd w:val="clear" w:color="auto" w:fill="FFFFFF"/>
          <w:rtl/>
        </w:rPr>
        <w:t>: 142]</w:t>
      </w:r>
    </w:p>
    <w:p w:rsidR="0069297B" w:rsidRPr="003F607C" w:rsidRDefault="0069297B" w:rsidP="006E751D">
      <w:pPr>
        <w:spacing w:after="120" w:line="264" w:lineRule="auto"/>
        <w:jc w:val="both"/>
        <w:rPr>
          <w:rFonts w:cs="mylotus"/>
          <w:lang w:val="id-ID"/>
        </w:rPr>
      </w:pPr>
      <w:r w:rsidRPr="003F607C">
        <w:rPr>
          <w:rFonts w:cs="mylotus"/>
          <w:i/>
          <w:iCs/>
          <w:lang w:val="id-ID"/>
        </w:rPr>
        <w:t>"...dan apabila mereka berdiri untuk shalat mereka berdiri dengan malas..."</w:t>
      </w:r>
      <w:r w:rsidRPr="003F607C">
        <w:rPr>
          <w:rFonts w:cs="mylotus"/>
          <w:lang w:val="id-ID"/>
        </w:rPr>
        <w:t xml:space="preserve"> (QS.an-Nisâ:142)</w:t>
      </w:r>
    </w:p>
    <w:p w:rsidR="0069297B" w:rsidRPr="003F607C" w:rsidRDefault="0069297B" w:rsidP="002E4564">
      <w:pPr>
        <w:spacing w:after="120" w:line="264" w:lineRule="auto"/>
        <w:jc w:val="both"/>
        <w:rPr>
          <w:rFonts w:cs="mylotus"/>
          <w:rtl/>
          <w:lang w:val="en-US"/>
        </w:rPr>
      </w:pPr>
      <w:r w:rsidRPr="003F607C">
        <w:rPr>
          <w:rFonts w:cs="mylotus"/>
          <w:lang w:val="id-ID"/>
        </w:rPr>
        <w:t xml:space="preserve">Termasuk juga ketidakpedulian akan luputnya musim-musim kebaikan serta waktu-waktu ibadah. Ini menunjukkan akan tidak adanya perhatian mendapatkan pahala. Mengakhirkan ibadah haji padahal mampu, enggan berjihad padahal dalam keadaan lapang dan meninggalkan shalat berjamaah </w:t>
      </w:r>
      <w:r>
        <w:rPr>
          <w:rFonts w:cs="mylotus"/>
          <w:lang w:val="id-ID"/>
        </w:rPr>
        <w:t xml:space="preserve">sehingga </w:t>
      </w:r>
      <w:r w:rsidRPr="003F607C">
        <w:rPr>
          <w:rFonts w:cs="mylotus"/>
          <w:lang w:val="id-ID"/>
        </w:rPr>
        <w:t>berhujung pada meninggalkan shalat Jumat. Rasulullah -</w:t>
      </w:r>
      <w:r w:rsidRPr="00A506B6">
        <w:rPr>
          <w:rFonts w:cs="mylotus"/>
          <w:i/>
          <w:iCs/>
          <w:lang w:val="id-ID"/>
        </w:rPr>
        <w:t>shalallahu alaihi wasalam</w:t>
      </w:r>
      <w:r w:rsidRPr="003F607C">
        <w:rPr>
          <w:rFonts w:cs="mylotus"/>
          <w:lang w:val="id-ID"/>
        </w:rPr>
        <w:t>- bersabda:</w:t>
      </w:r>
    </w:p>
    <w:p w:rsidR="0069297B" w:rsidRPr="00680CA4" w:rsidRDefault="00680CA4" w:rsidP="00680CA4">
      <w:pPr>
        <w:pStyle w:val="a"/>
        <w:rPr>
          <w:sz w:val="24"/>
          <w:szCs w:val="24"/>
        </w:rPr>
      </w:pPr>
      <w:r>
        <w:rPr>
          <w:rFonts w:hint="cs"/>
          <w:rtl/>
        </w:rPr>
        <w:t>«</w:t>
      </w:r>
      <w:r w:rsidR="0069297B" w:rsidRPr="007129E8">
        <w:rPr>
          <w:rFonts w:hint="eastAsia"/>
          <w:rtl/>
        </w:rPr>
        <w:t>لا</w:t>
      </w:r>
      <w:r w:rsidR="0069297B" w:rsidRPr="007129E8">
        <w:rPr>
          <w:rtl/>
        </w:rPr>
        <w:t xml:space="preserve"> </w:t>
      </w:r>
      <w:r w:rsidR="0069297B" w:rsidRPr="007129E8">
        <w:rPr>
          <w:rFonts w:hint="eastAsia"/>
          <w:rtl/>
        </w:rPr>
        <w:t>يزال</w:t>
      </w:r>
      <w:r w:rsidR="0069297B" w:rsidRPr="007129E8">
        <w:rPr>
          <w:rtl/>
        </w:rPr>
        <w:t xml:space="preserve"> </w:t>
      </w:r>
      <w:r w:rsidR="0069297B" w:rsidRPr="007129E8">
        <w:rPr>
          <w:rFonts w:hint="eastAsia"/>
          <w:rtl/>
        </w:rPr>
        <w:t>قوم</w:t>
      </w:r>
      <w:r w:rsidR="0069297B" w:rsidRPr="007129E8">
        <w:rPr>
          <w:rtl/>
        </w:rPr>
        <w:t xml:space="preserve"> </w:t>
      </w:r>
      <w:r w:rsidR="0069297B" w:rsidRPr="007129E8">
        <w:rPr>
          <w:rFonts w:hint="eastAsia"/>
          <w:rtl/>
        </w:rPr>
        <w:t>يتأخرون</w:t>
      </w:r>
      <w:r w:rsidR="0069297B" w:rsidRPr="007129E8">
        <w:rPr>
          <w:rtl/>
        </w:rPr>
        <w:t xml:space="preserve"> </w:t>
      </w:r>
      <w:r w:rsidR="0069297B" w:rsidRPr="007129E8">
        <w:rPr>
          <w:rFonts w:hint="eastAsia"/>
          <w:rtl/>
        </w:rPr>
        <w:t>عن</w:t>
      </w:r>
      <w:r w:rsidR="0069297B" w:rsidRPr="007129E8">
        <w:rPr>
          <w:rtl/>
        </w:rPr>
        <w:t xml:space="preserve"> </w:t>
      </w:r>
      <w:r w:rsidR="0069297B" w:rsidRPr="007129E8">
        <w:rPr>
          <w:rFonts w:hint="eastAsia"/>
          <w:rtl/>
        </w:rPr>
        <w:t>الصف</w:t>
      </w:r>
      <w:r w:rsidR="0069297B" w:rsidRPr="007129E8">
        <w:rPr>
          <w:rtl/>
        </w:rPr>
        <w:t xml:space="preserve"> </w:t>
      </w:r>
      <w:r w:rsidR="0069297B" w:rsidRPr="007129E8">
        <w:rPr>
          <w:rFonts w:hint="eastAsia"/>
          <w:rtl/>
        </w:rPr>
        <w:t>الأول</w:t>
      </w:r>
      <w:r w:rsidR="0069297B" w:rsidRPr="007129E8">
        <w:rPr>
          <w:rtl/>
        </w:rPr>
        <w:t xml:space="preserve"> </w:t>
      </w:r>
      <w:r w:rsidR="0069297B" w:rsidRPr="007129E8">
        <w:rPr>
          <w:rFonts w:hint="eastAsia"/>
          <w:rtl/>
        </w:rPr>
        <w:t>حتى</w:t>
      </w:r>
      <w:r w:rsidR="0069297B" w:rsidRPr="007129E8">
        <w:rPr>
          <w:rtl/>
        </w:rPr>
        <w:t xml:space="preserve"> </w:t>
      </w:r>
      <w:r w:rsidR="0069297B" w:rsidRPr="007129E8">
        <w:rPr>
          <w:rFonts w:hint="eastAsia"/>
          <w:rtl/>
        </w:rPr>
        <w:t>يخلفهم</w:t>
      </w:r>
      <w:r w:rsidR="0069297B" w:rsidRPr="007129E8">
        <w:rPr>
          <w:rtl/>
        </w:rPr>
        <w:t xml:space="preserve"> </w:t>
      </w:r>
      <w:r w:rsidR="0069297B" w:rsidRPr="007129E8">
        <w:rPr>
          <w:rFonts w:hint="eastAsia"/>
          <w:rtl/>
        </w:rPr>
        <w:t>الله</w:t>
      </w:r>
      <w:r w:rsidR="0069297B" w:rsidRPr="007129E8">
        <w:rPr>
          <w:rtl/>
        </w:rPr>
        <w:t xml:space="preserve"> </w:t>
      </w:r>
      <w:r w:rsidR="0069297B" w:rsidRPr="007129E8">
        <w:rPr>
          <w:rFonts w:hint="eastAsia"/>
          <w:rtl/>
        </w:rPr>
        <w:t>في</w:t>
      </w:r>
      <w:r w:rsidR="0069297B" w:rsidRPr="007129E8">
        <w:rPr>
          <w:rtl/>
        </w:rPr>
        <w:t xml:space="preserve"> </w:t>
      </w:r>
      <w:r w:rsidR="0069297B" w:rsidRPr="007129E8">
        <w:rPr>
          <w:rFonts w:hint="eastAsia"/>
          <w:rtl/>
        </w:rPr>
        <w:t>النار</w:t>
      </w:r>
      <w:r>
        <w:rPr>
          <w:rFonts w:hint="cs"/>
          <w:rtl/>
        </w:rPr>
        <w:t>»</w:t>
      </w:r>
      <w:r w:rsidR="0069297B" w:rsidRPr="00680CA4">
        <w:rPr>
          <w:sz w:val="24"/>
          <w:szCs w:val="24"/>
          <w:rtl/>
        </w:rPr>
        <w:t xml:space="preserve">   (رواه أبو داود رقم: 679 وهو في صحيح الترغيب رقم 510)</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"Masih terus saja suatu kaum meninggalkan saf pertama, hingga Allah akhirkan</w:t>
      </w:r>
      <w:r w:rsidRPr="003F607C">
        <w:rPr>
          <w:rFonts w:cs="mylotus"/>
          <w:i/>
          <w:iCs/>
          <w:lang w:val="fi-FI"/>
        </w:rPr>
        <w:t xml:space="preserve"> mereka</w:t>
      </w:r>
      <w:r w:rsidRPr="003F607C">
        <w:rPr>
          <w:rFonts w:cs="mylotus"/>
          <w:i/>
          <w:iCs/>
          <w:lang w:val="id-ID"/>
        </w:rPr>
        <w:t xml:space="preserve"> ke neraka."</w:t>
      </w:r>
      <w:r w:rsidRPr="003F607C">
        <w:rPr>
          <w:rStyle w:val="FootnoteReference"/>
          <w:rFonts w:cs="mylotus"/>
          <w:lang w:val="id-ID"/>
        </w:rPr>
        <w:footnoteReference w:id="9"/>
      </w:r>
    </w:p>
    <w:p w:rsidR="0069297B" w:rsidRPr="003F607C" w:rsidRDefault="0069297B" w:rsidP="006E751D">
      <w:pPr>
        <w:spacing w:after="120" w:line="264" w:lineRule="auto"/>
        <w:jc w:val="both"/>
        <w:rPr>
          <w:rFonts w:cs="mylotus"/>
          <w:rtl/>
          <w:lang w:val="id-ID"/>
        </w:rPr>
      </w:pPr>
      <w:r w:rsidRPr="003F607C">
        <w:rPr>
          <w:rFonts w:cs="mylotus"/>
          <w:lang w:val="id-ID"/>
        </w:rPr>
        <w:t xml:space="preserve">Si penderita tidak sadar dengan teguran hatinya sewaktu tertidur saat </w:t>
      </w:r>
      <w:r>
        <w:rPr>
          <w:rFonts w:cs="mylotus"/>
          <w:lang w:val="id-ID"/>
        </w:rPr>
        <w:t xml:space="preserve">masuk </w:t>
      </w:r>
      <w:r w:rsidRPr="003F607C">
        <w:rPr>
          <w:rFonts w:cs="mylotus"/>
          <w:lang w:val="id-ID"/>
        </w:rPr>
        <w:t xml:space="preserve">waktu shalat wajib, demikian pula ketika terluput melakukan shalat sunah rawatib atau meninggalkan wirid dari wirid-wiridnya. Dia tidak berhasrat untuk mengganti apa yang telah terluput itu. Demikianlah, </w:t>
      </w:r>
      <w:r>
        <w:rPr>
          <w:rFonts w:cs="mylotus"/>
          <w:lang w:val="id-ID"/>
        </w:rPr>
        <w:t xml:space="preserve">dia </w:t>
      </w:r>
      <w:r w:rsidRPr="003F607C">
        <w:rPr>
          <w:rFonts w:cs="mylotus"/>
          <w:lang w:val="id-ID"/>
        </w:rPr>
        <w:t>menjadi terbiasa melalaikan segala yang dianggapnya sunah atau wajib kifayah</w:t>
      </w:r>
      <w:r w:rsidRPr="003F607C">
        <w:rPr>
          <w:rStyle w:val="FootnoteReference"/>
          <w:rFonts w:cs="mylotus"/>
          <w:lang w:val="id-ID"/>
        </w:rPr>
        <w:footnoteReference w:id="10"/>
      </w:r>
      <w:r w:rsidRPr="003F607C">
        <w:rPr>
          <w:rFonts w:cs="mylotus"/>
          <w:lang w:val="id-ID"/>
        </w:rPr>
        <w:t>, atau bahkan sama sekali tidak menghadiri shalat 'Id (</w:t>
      </w:r>
      <w:r>
        <w:rPr>
          <w:rFonts w:cs="mylotus"/>
          <w:lang w:val="id-ID"/>
        </w:rPr>
        <w:t xml:space="preserve">padahal </w:t>
      </w:r>
      <w:r w:rsidRPr="003F607C">
        <w:rPr>
          <w:rFonts w:cs="mylotus"/>
          <w:lang w:val="id-ID"/>
        </w:rPr>
        <w:t>sebagian ulama mengatakan wajib melaksanakannya), tidak shalat gerhana, tidak respons untuk menghadiri resepsi kematian dan menyalatinya. Dia tidak menginginkan pahala dan tidak merasa butuh. Kontras dengan orang-orang yang telah Allah deskripsikan dalam firman-Nya:</w:t>
      </w:r>
    </w:p>
    <w:p w:rsidR="0069297B" w:rsidRPr="00ED6362" w:rsidRDefault="0061318E" w:rsidP="00680CA4">
      <w:pPr>
        <w:bidi/>
        <w:spacing w:after="120" w:line="240" w:lineRule="auto"/>
        <w:ind w:left="26"/>
        <w:jc w:val="both"/>
        <w:rPr>
          <w:rStyle w:val="Char0"/>
          <w:rtl/>
        </w:rPr>
      </w:pPr>
      <w:r w:rsidRPr="0061318E">
        <w:rPr>
          <w:rFonts w:cs="mylotus" w:hint="eastAsia"/>
          <w:sz w:val="28"/>
          <w:szCs w:val="26"/>
          <w:rtl/>
        </w:rPr>
        <w:t xml:space="preserve">قال تعالى: </w:t>
      </w:r>
      <w:r w:rsidR="00680CA4">
        <w:rPr>
          <w:rFonts w:cs="Traditional Arabic"/>
          <w:color w:val="000000"/>
          <w:sz w:val="28"/>
          <w:szCs w:val="28"/>
          <w:shd w:val="clear" w:color="auto" w:fill="FFFFFF"/>
          <w:rtl/>
        </w:rPr>
        <w:t>﴿</w:t>
      </w:r>
      <w:r w:rsidR="00680CA4" w:rsidRPr="00ED6362">
        <w:rPr>
          <w:rStyle w:val="Char0"/>
          <w:rFonts w:hint="eastAsia"/>
          <w:rtl/>
        </w:rPr>
        <w:t>إِنَّهُمْ</w:t>
      </w:r>
      <w:r w:rsidR="00680CA4" w:rsidRPr="00ED6362">
        <w:rPr>
          <w:rStyle w:val="Char0"/>
          <w:rtl/>
        </w:rPr>
        <w:t xml:space="preserve"> </w:t>
      </w:r>
      <w:r w:rsidR="00680CA4" w:rsidRPr="00ED6362">
        <w:rPr>
          <w:rStyle w:val="Char0"/>
          <w:rFonts w:hint="eastAsia"/>
          <w:rtl/>
        </w:rPr>
        <w:t>كَانُوا</w:t>
      </w:r>
      <w:r w:rsidR="00680CA4" w:rsidRPr="00ED6362">
        <w:rPr>
          <w:rStyle w:val="Char0"/>
          <w:rtl/>
        </w:rPr>
        <w:t xml:space="preserve"> </w:t>
      </w:r>
      <w:r w:rsidR="00680CA4" w:rsidRPr="00ED6362">
        <w:rPr>
          <w:rStyle w:val="Char0"/>
          <w:rFonts w:hint="eastAsia"/>
          <w:rtl/>
        </w:rPr>
        <w:t>يُسَارِعُونَ</w:t>
      </w:r>
      <w:r w:rsidR="00680CA4" w:rsidRPr="00ED6362">
        <w:rPr>
          <w:rStyle w:val="Char0"/>
          <w:rtl/>
        </w:rPr>
        <w:t xml:space="preserve"> </w:t>
      </w:r>
      <w:r w:rsidR="00680CA4" w:rsidRPr="00ED6362">
        <w:rPr>
          <w:rStyle w:val="Char0"/>
          <w:rFonts w:hint="eastAsia"/>
          <w:rtl/>
        </w:rPr>
        <w:t>فِي</w:t>
      </w:r>
      <w:r w:rsidR="00680CA4" w:rsidRPr="00ED6362">
        <w:rPr>
          <w:rStyle w:val="Char0"/>
          <w:rtl/>
        </w:rPr>
        <w:t xml:space="preserve"> </w:t>
      </w:r>
      <w:r w:rsidR="00680CA4" w:rsidRPr="00ED6362">
        <w:rPr>
          <w:rStyle w:val="Char0"/>
          <w:rFonts w:hint="eastAsia"/>
          <w:rtl/>
        </w:rPr>
        <w:t>الْخَيْرَاتِ</w:t>
      </w:r>
      <w:r w:rsidR="00680CA4" w:rsidRPr="00ED6362">
        <w:rPr>
          <w:rStyle w:val="Char0"/>
          <w:rtl/>
        </w:rPr>
        <w:t xml:space="preserve"> </w:t>
      </w:r>
      <w:r w:rsidR="00680CA4" w:rsidRPr="00ED6362">
        <w:rPr>
          <w:rStyle w:val="Char0"/>
          <w:rFonts w:hint="eastAsia"/>
          <w:rtl/>
        </w:rPr>
        <w:t>وَيَدْعُونَنَا</w:t>
      </w:r>
      <w:r w:rsidR="00680CA4" w:rsidRPr="00ED6362">
        <w:rPr>
          <w:rStyle w:val="Char0"/>
          <w:rtl/>
        </w:rPr>
        <w:t xml:space="preserve"> </w:t>
      </w:r>
      <w:r w:rsidR="00680CA4" w:rsidRPr="00ED6362">
        <w:rPr>
          <w:rStyle w:val="Char0"/>
          <w:rFonts w:hint="eastAsia"/>
          <w:rtl/>
        </w:rPr>
        <w:t>رَغَبًا</w:t>
      </w:r>
      <w:r w:rsidR="00680CA4" w:rsidRPr="00ED6362">
        <w:rPr>
          <w:rStyle w:val="Char0"/>
          <w:rtl/>
        </w:rPr>
        <w:t xml:space="preserve"> </w:t>
      </w:r>
      <w:r w:rsidR="00680CA4" w:rsidRPr="00ED6362">
        <w:rPr>
          <w:rStyle w:val="Char0"/>
          <w:rFonts w:hint="eastAsia"/>
          <w:rtl/>
        </w:rPr>
        <w:t>وَرَهَبًا</w:t>
      </w:r>
      <w:r w:rsidR="00680CA4" w:rsidRPr="00ED6362">
        <w:rPr>
          <w:rStyle w:val="Char0"/>
          <w:rtl/>
        </w:rPr>
        <w:t xml:space="preserve">  </w:t>
      </w:r>
      <w:r w:rsidR="00680CA4" w:rsidRPr="00ED6362">
        <w:rPr>
          <w:rStyle w:val="Char0"/>
          <w:rFonts w:hint="eastAsia"/>
          <w:rtl/>
        </w:rPr>
        <w:t>وَكَانُوا</w:t>
      </w:r>
      <w:r w:rsidR="00680CA4" w:rsidRPr="00ED6362">
        <w:rPr>
          <w:rStyle w:val="Char0"/>
          <w:rtl/>
        </w:rPr>
        <w:t xml:space="preserve"> </w:t>
      </w:r>
      <w:r w:rsidR="00680CA4" w:rsidRPr="00ED6362">
        <w:rPr>
          <w:rStyle w:val="Char0"/>
          <w:rFonts w:hint="eastAsia"/>
          <w:rtl/>
        </w:rPr>
        <w:t>لَنَا</w:t>
      </w:r>
      <w:r w:rsidR="00680CA4" w:rsidRPr="00ED6362">
        <w:rPr>
          <w:rStyle w:val="Char0"/>
          <w:rtl/>
        </w:rPr>
        <w:t xml:space="preserve"> </w:t>
      </w:r>
      <w:r w:rsidR="00680CA4" w:rsidRPr="00ED6362">
        <w:rPr>
          <w:rStyle w:val="Char0"/>
          <w:rFonts w:hint="eastAsia"/>
          <w:rtl/>
        </w:rPr>
        <w:t>خَاشِعِينَ</w:t>
      </w:r>
      <w:r w:rsidR="00680CA4" w:rsidRPr="00ED6362">
        <w:rPr>
          <w:rStyle w:val="Char0"/>
          <w:rtl/>
        </w:rPr>
        <w:t>٩٠</w:t>
      </w:r>
      <w:r w:rsidR="00680CA4">
        <w:rPr>
          <w:rFonts w:cs="Traditional Arabic"/>
          <w:color w:val="000000"/>
          <w:sz w:val="28"/>
          <w:szCs w:val="28"/>
          <w:shd w:val="clear" w:color="auto" w:fill="FFFFFF"/>
          <w:rtl/>
        </w:rPr>
        <w:t>﴾</w:t>
      </w:r>
      <w:r w:rsidR="00680CA4" w:rsidRPr="00ED6362">
        <w:rPr>
          <w:rStyle w:val="Char0"/>
          <w:rtl/>
        </w:rPr>
        <w:t xml:space="preserve"> </w:t>
      </w:r>
      <w:r w:rsidR="00680CA4">
        <w:rPr>
          <w:rFonts w:cs="mylotus"/>
          <w:color w:val="000000"/>
          <w:sz w:val="28"/>
          <w:szCs w:val="24"/>
          <w:shd w:val="clear" w:color="auto" w:fill="FFFFFF"/>
          <w:rtl/>
        </w:rPr>
        <w:t>[</w:t>
      </w:r>
      <w:r w:rsidR="00680CA4">
        <w:rPr>
          <w:rFonts w:cs="mylotus" w:hint="eastAsia"/>
          <w:color w:val="000000"/>
          <w:sz w:val="28"/>
          <w:szCs w:val="24"/>
          <w:shd w:val="clear" w:color="auto" w:fill="FFFFFF"/>
          <w:rtl/>
        </w:rPr>
        <w:t>الأنبياء</w:t>
      </w:r>
      <w:r w:rsidR="00680CA4">
        <w:rPr>
          <w:rFonts w:cs="mylotus"/>
          <w:color w:val="000000"/>
          <w:sz w:val="28"/>
          <w:szCs w:val="24"/>
          <w:shd w:val="clear" w:color="auto" w:fill="FFFFFF"/>
          <w:rtl/>
        </w:rPr>
        <w:t>: 90]</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"...Sesungguhnya mereka adalah orang-orang yang selalu bersegera dalam (mengerjakan) perbuatan-perbuatan yang baik dan mereka berdoa kepada Kami dengan harap dan cemas dan mereka adalah orang-orang yang khusyuk kepada Kami."</w:t>
      </w:r>
      <w:r w:rsidRPr="003F607C">
        <w:rPr>
          <w:rFonts w:cs="mylotus"/>
          <w:lang w:val="id-ID"/>
        </w:rPr>
        <w:t xml:space="preserve"> (QS.al-Anbiyâ`:90)</w:t>
      </w:r>
    </w:p>
    <w:p w:rsidR="0069297B" w:rsidRPr="003F607C" w:rsidRDefault="0069297B" w:rsidP="002E4564">
      <w:pPr>
        <w:spacing w:after="120" w:line="264" w:lineRule="auto"/>
        <w:jc w:val="both"/>
        <w:rPr>
          <w:rFonts w:cs="mylotus"/>
          <w:lang w:val="id-ID"/>
        </w:rPr>
      </w:pPr>
      <w:r w:rsidRPr="003F607C">
        <w:rPr>
          <w:rFonts w:cs="mylotus"/>
          <w:lang w:val="id-ID"/>
        </w:rPr>
        <w:t xml:space="preserve">Di antara bentuknya yang lain adalah bermalas-malasan dalam melaksanakan ketaatan. Malas melaksanakan sunah </w:t>
      </w:r>
      <w:r w:rsidRPr="003F607C">
        <w:rPr>
          <w:rFonts w:cs="mylotus"/>
          <w:i/>
          <w:iCs/>
          <w:lang w:val="id-ID"/>
        </w:rPr>
        <w:t>rawatib</w:t>
      </w:r>
      <w:r w:rsidRPr="003F607C">
        <w:rPr>
          <w:rStyle w:val="FootnoteReference"/>
          <w:rFonts w:cs="mylotus"/>
          <w:lang w:val="id-ID"/>
        </w:rPr>
        <w:footnoteReference w:id="11"/>
      </w:r>
      <w:r w:rsidRPr="003F607C">
        <w:rPr>
          <w:rFonts w:cs="mylotus"/>
          <w:lang w:val="id-ID"/>
        </w:rPr>
        <w:t>, shalat malam, bersegera ke masjid</w:t>
      </w:r>
      <w:r>
        <w:rPr>
          <w:rFonts w:cs="mylotus"/>
          <w:lang w:val="id-ID"/>
        </w:rPr>
        <w:t>,</w:t>
      </w:r>
      <w:r w:rsidRPr="003F607C">
        <w:rPr>
          <w:rFonts w:cs="mylotus"/>
          <w:lang w:val="id-ID"/>
        </w:rPr>
        <w:t xml:space="preserve"> </w:t>
      </w:r>
      <w:r>
        <w:rPr>
          <w:rFonts w:cs="mylotus"/>
          <w:lang w:val="id-ID"/>
        </w:rPr>
        <w:t>atau</w:t>
      </w:r>
      <w:r w:rsidRPr="003F607C">
        <w:rPr>
          <w:rFonts w:cs="mylotus"/>
          <w:lang w:val="id-ID"/>
        </w:rPr>
        <w:t xml:space="preserve"> ibadah-ibadah lain semisal shalat </w:t>
      </w:r>
      <w:r w:rsidRPr="003F607C">
        <w:rPr>
          <w:rFonts w:cs="mylotus"/>
          <w:i/>
          <w:iCs/>
          <w:lang w:val="id-ID"/>
        </w:rPr>
        <w:t>dhuha</w:t>
      </w:r>
      <w:r w:rsidRPr="003F607C">
        <w:rPr>
          <w:rFonts w:cs="mylotus"/>
          <w:lang w:val="id-ID"/>
        </w:rPr>
        <w:t>. Jika ibadah</w:t>
      </w:r>
      <w:r>
        <w:rPr>
          <w:rFonts w:cs="mylotus"/>
          <w:lang w:val="id-ID"/>
        </w:rPr>
        <w:t>-ibadah</w:t>
      </w:r>
      <w:r w:rsidRPr="003F607C">
        <w:rPr>
          <w:rFonts w:cs="mylotus"/>
          <w:lang w:val="id-ID"/>
        </w:rPr>
        <w:t xml:space="preserve"> tersebut </w:t>
      </w:r>
      <w:r>
        <w:rPr>
          <w:rFonts w:cs="mylotus"/>
          <w:lang w:val="id-ID"/>
        </w:rPr>
        <w:t xml:space="preserve">saja </w:t>
      </w:r>
      <w:r w:rsidRPr="003F607C">
        <w:rPr>
          <w:rFonts w:cs="mylotus"/>
          <w:lang w:val="id-ID"/>
        </w:rPr>
        <w:t xml:space="preserve">tidak terbetik dalam pikirannya, apatah lagi dengan </w:t>
      </w:r>
      <w:r w:rsidRPr="003F607C">
        <w:rPr>
          <w:rFonts w:cs="mylotus"/>
          <w:i/>
          <w:iCs/>
          <w:lang w:val="id-ID"/>
        </w:rPr>
        <w:t>shalat</w:t>
      </w:r>
      <w:r w:rsidRPr="003F607C">
        <w:rPr>
          <w:rFonts w:cs="mylotus"/>
          <w:lang w:val="id-ID"/>
        </w:rPr>
        <w:t xml:space="preserve"> </w:t>
      </w:r>
      <w:r w:rsidRPr="003F607C">
        <w:rPr>
          <w:rFonts w:cs="mylotus"/>
          <w:i/>
          <w:iCs/>
          <w:lang w:val="id-ID"/>
        </w:rPr>
        <w:t>taubah</w:t>
      </w:r>
      <w:r w:rsidRPr="003F607C">
        <w:rPr>
          <w:rFonts w:cs="mylotus"/>
          <w:lang w:val="id-ID"/>
        </w:rPr>
        <w:t xml:space="preserve"> atau </w:t>
      </w:r>
      <w:r w:rsidRPr="003F607C">
        <w:rPr>
          <w:rFonts w:cs="mylotus"/>
          <w:i/>
          <w:iCs/>
          <w:lang w:val="id-ID"/>
        </w:rPr>
        <w:t>shalat</w:t>
      </w:r>
      <w:r w:rsidRPr="003F607C">
        <w:rPr>
          <w:rFonts w:cs="mylotus"/>
          <w:lang w:val="id-ID"/>
        </w:rPr>
        <w:t xml:space="preserve"> </w:t>
      </w:r>
      <w:r w:rsidRPr="003F607C">
        <w:rPr>
          <w:rFonts w:cs="mylotus"/>
          <w:i/>
          <w:iCs/>
          <w:lang w:val="id-ID"/>
        </w:rPr>
        <w:t>istikharah</w:t>
      </w:r>
      <w:r w:rsidRPr="003F607C">
        <w:rPr>
          <w:rFonts w:cs="mylotus"/>
          <w:lang w:val="id-ID"/>
        </w:rPr>
        <w:t>.</w:t>
      </w:r>
    </w:p>
    <w:p w:rsidR="00466B20" w:rsidRDefault="0069297B" w:rsidP="00466B20">
      <w:pPr>
        <w:pStyle w:val="2"/>
        <w:rPr>
          <w:lang w:val="en-US"/>
        </w:rPr>
      </w:pPr>
      <w:r w:rsidRPr="00466B20">
        <w:t xml:space="preserve"> </w:t>
      </w:r>
      <w:bookmarkStart w:id="13" w:name="_Toc468694397"/>
      <w:r w:rsidRPr="00466B20">
        <w:t>5. Tidak lapang dada, hilang selera, terperangkap dalam ego bahkan seolah ada beban berat yang menghimpit</w:t>
      </w:r>
      <w:bookmarkEnd w:id="13"/>
    </w:p>
    <w:p w:rsidR="0069297B" w:rsidRPr="003F607C" w:rsidRDefault="0069297B" w:rsidP="00466B20">
      <w:pPr>
        <w:spacing w:after="120" w:line="264" w:lineRule="auto"/>
        <w:jc w:val="both"/>
        <w:rPr>
          <w:rFonts w:cs="mylotus"/>
          <w:lang w:val="id-ID"/>
        </w:rPr>
      </w:pPr>
      <w:r w:rsidRPr="003F607C">
        <w:rPr>
          <w:rFonts w:cs="mylotus"/>
          <w:lang w:val="id-ID"/>
        </w:rPr>
        <w:t>Akibatnya menjadi cepat emosi atau berkeluh kesah hanya karena urusan sepele. Merasa tertekan dengan tingkah orang di sekitarnya dan menjadi tidak toleran. Nabi -</w:t>
      </w:r>
      <w:r w:rsidRPr="00A506B6">
        <w:rPr>
          <w:rFonts w:cs="mylotus"/>
          <w:i/>
          <w:iCs/>
          <w:lang w:val="id-ID"/>
        </w:rPr>
        <w:t>shalallahu alaihi wasalam</w:t>
      </w:r>
      <w:r w:rsidRPr="003F607C">
        <w:rPr>
          <w:rFonts w:cs="mylotus"/>
          <w:i/>
          <w:iCs/>
          <w:lang w:val="id-ID"/>
        </w:rPr>
        <w:t>-</w:t>
      </w:r>
      <w:r w:rsidRPr="003F607C">
        <w:rPr>
          <w:rFonts w:cs="mylotus"/>
          <w:lang w:val="id-ID"/>
        </w:rPr>
        <w:t xml:space="preserve"> mendeskripsikan iman dengan sabdanya:</w:t>
      </w:r>
    </w:p>
    <w:p w:rsidR="0069297B" w:rsidRPr="007129E8" w:rsidRDefault="00680CA4" w:rsidP="00680CA4">
      <w:pPr>
        <w:pStyle w:val="a"/>
        <w:rPr>
          <w:color w:val="800000"/>
          <w:rtl/>
        </w:rPr>
      </w:pPr>
      <w:r w:rsidRPr="00680CA4">
        <w:rPr>
          <w:rFonts w:hint="cs"/>
          <w:rtl/>
        </w:rPr>
        <w:lastRenderedPageBreak/>
        <w:t>«</w:t>
      </w:r>
      <w:r w:rsidR="0069297B" w:rsidRPr="00680CA4">
        <w:rPr>
          <w:rtl/>
        </w:rPr>
        <w:t>الإيمان: الصبر والسماحة</w:t>
      </w:r>
      <w:r w:rsidRPr="00680CA4">
        <w:rPr>
          <w:rFonts w:hint="cs"/>
          <w:rtl/>
        </w:rPr>
        <w:t>»</w:t>
      </w:r>
      <w:r w:rsidR="0069297B" w:rsidRPr="00680CA4">
        <w:rPr>
          <w:color w:val="800000"/>
          <w:sz w:val="24"/>
          <w:szCs w:val="24"/>
          <w:rtl/>
        </w:rPr>
        <w:t xml:space="preserve">  </w:t>
      </w:r>
      <w:r w:rsidR="0069297B" w:rsidRPr="00680CA4">
        <w:rPr>
          <w:sz w:val="24"/>
          <w:szCs w:val="24"/>
          <w:rtl/>
        </w:rPr>
        <w:t>(السلسلة الصحيحة رقم 554، 2/86)</w:t>
      </w:r>
    </w:p>
    <w:p w:rsidR="0069297B" w:rsidRPr="003F607C" w:rsidRDefault="0069297B" w:rsidP="006E751D">
      <w:pPr>
        <w:spacing w:after="120" w:line="264" w:lineRule="auto"/>
        <w:jc w:val="both"/>
        <w:rPr>
          <w:rFonts w:cs="mylotus"/>
          <w:lang w:val="id-ID"/>
        </w:rPr>
      </w:pPr>
      <w:r w:rsidRPr="003F607C">
        <w:rPr>
          <w:rFonts w:cs="mylotus"/>
          <w:i/>
          <w:iCs/>
          <w:lang w:val="id-ID"/>
        </w:rPr>
        <w:t>"Iman itu kesabaran dan toleran."</w:t>
      </w:r>
      <w:r w:rsidRPr="003F607C">
        <w:rPr>
          <w:rStyle w:val="FootnoteReference"/>
          <w:rFonts w:cs="mylotus"/>
          <w:lang w:val="id-ID"/>
        </w:rPr>
        <w:footnoteReference w:id="12"/>
      </w:r>
    </w:p>
    <w:p w:rsidR="0069297B" w:rsidRPr="003F607C" w:rsidRDefault="0069297B" w:rsidP="006E751D">
      <w:pPr>
        <w:spacing w:after="120" w:line="264" w:lineRule="auto"/>
        <w:jc w:val="both"/>
        <w:rPr>
          <w:rFonts w:cs="mylotus"/>
          <w:lang w:val="id-ID"/>
        </w:rPr>
      </w:pPr>
      <w:r w:rsidRPr="003F607C">
        <w:rPr>
          <w:rFonts w:cs="mylotus"/>
          <w:lang w:val="id-ID"/>
        </w:rPr>
        <w:t>Beliau mendeskripsikan seorang mukmin dengan:</w:t>
      </w:r>
    </w:p>
    <w:p w:rsidR="0069297B" w:rsidRPr="00923FD9" w:rsidRDefault="00680CA4" w:rsidP="00680CA4">
      <w:pPr>
        <w:pStyle w:val="a"/>
        <w:rPr>
          <w:rFonts w:ascii="Traditional Arabic" w:hAnsi="Traditional Arabic" w:cs="Traditional Arabic"/>
          <w:rtl/>
        </w:rPr>
      </w:pPr>
      <w:r>
        <w:rPr>
          <w:rFonts w:hint="cs"/>
          <w:rtl/>
        </w:rPr>
        <w:t>«</w:t>
      </w:r>
      <w:r w:rsidR="0069297B" w:rsidRPr="00923FD9">
        <w:rPr>
          <w:rFonts w:hint="eastAsia"/>
          <w:rtl/>
        </w:rPr>
        <w:t>يألف</w:t>
      </w:r>
      <w:r w:rsidR="0069297B" w:rsidRPr="00923FD9">
        <w:rPr>
          <w:rtl/>
        </w:rPr>
        <w:t xml:space="preserve"> </w:t>
      </w:r>
      <w:r w:rsidR="0069297B" w:rsidRPr="00923FD9">
        <w:rPr>
          <w:rFonts w:hint="eastAsia"/>
          <w:rtl/>
        </w:rPr>
        <w:t>ويؤلف</w:t>
      </w:r>
      <w:r w:rsidR="0069297B" w:rsidRPr="00923FD9">
        <w:rPr>
          <w:rtl/>
        </w:rPr>
        <w:t xml:space="preserve"> </w:t>
      </w:r>
      <w:r w:rsidR="0069297B" w:rsidRPr="00923FD9">
        <w:rPr>
          <w:rFonts w:hint="eastAsia"/>
          <w:rtl/>
        </w:rPr>
        <w:t>ولا</w:t>
      </w:r>
      <w:r w:rsidR="0069297B" w:rsidRPr="00923FD9">
        <w:rPr>
          <w:rtl/>
        </w:rPr>
        <w:t xml:space="preserve"> </w:t>
      </w:r>
      <w:r w:rsidR="0069297B" w:rsidRPr="00923FD9">
        <w:rPr>
          <w:rFonts w:hint="eastAsia"/>
          <w:rtl/>
        </w:rPr>
        <w:t>خير</w:t>
      </w:r>
      <w:r w:rsidR="0069297B" w:rsidRPr="00923FD9">
        <w:rPr>
          <w:rtl/>
        </w:rPr>
        <w:t xml:space="preserve"> </w:t>
      </w:r>
      <w:r w:rsidR="0069297B" w:rsidRPr="00923FD9">
        <w:rPr>
          <w:rFonts w:hint="eastAsia"/>
          <w:rtl/>
        </w:rPr>
        <w:t>فيمن</w:t>
      </w:r>
      <w:r w:rsidR="0069297B" w:rsidRPr="00923FD9">
        <w:rPr>
          <w:rtl/>
        </w:rPr>
        <w:t xml:space="preserve"> </w:t>
      </w:r>
      <w:r w:rsidR="0069297B" w:rsidRPr="00923FD9">
        <w:rPr>
          <w:rFonts w:hint="eastAsia"/>
          <w:rtl/>
        </w:rPr>
        <w:t>لا</w:t>
      </w:r>
      <w:r w:rsidR="0069297B" w:rsidRPr="00923FD9">
        <w:rPr>
          <w:rtl/>
        </w:rPr>
        <w:t xml:space="preserve"> </w:t>
      </w:r>
      <w:r w:rsidR="0069297B" w:rsidRPr="00923FD9">
        <w:rPr>
          <w:rFonts w:hint="eastAsia"/>
          <w:rtl/>
        </w:rPr>
        <w:t>يألف</w:t>
      </w:r>
      <w:r w:rsidR="0069297B" w:rsidRPr="00923FD9">
        <w:rPr>
          <w:rtl/>
        </w:rPr>
        <w:t xml:space="preserve"> </w:t>
      </w:r>
      <w:r w:rsidR="0069297B" w:rsidRPr="00923FD9">
        <w:rPr>
          <w:rFonts w:hint="eastAsia"/>
          <w:rtl/>
        </w:rPr>
        <w:t>ولا</w:t>
      </w:r>
      <w:r w:rsidR="0069297B" w:rsidRPr="00923FD9">
        <w:rPr>
          <w:rtl/>
        </w:rPr>
        <w:t xml:space="preserve"> </w:t>
      </w:r>
      <w:r w:rsidR="0069297B" w:rsidRPr="00923FD9">
        <w:rPr>
          <w:rFonts w:hint="eastAsia"/>
          <w:rtl/>
        </w:rPr>
        <w:t>يؤلف</w:t>
      </w:r>
      <w:r>
        <w:rPr>
          <w:rFonts w:hint="cs"/>
          <w:rtl/>
        </w:rPr>
        <w:t>»</w:t>
      </w:r>
      <w:r w:rsidR="0069297B" w:rsidRPr="00680CA4">
        <w:rPr>
          <w:sz w:val="24"/>
          <w:szCs w:val="24"/>
          <w:rtl/>
        </w:rPr>
        <w:t xml:space="preserve">  (السلسلة الصحيحة رقم 427)</w:t>
      </w:r>
    </w:p>
    <w:p w:rsidR="0069297B" w:rsidRPr="003F607C" w:rsidRDefault="0069297B" w:rsidP="006E751D">
      <w:pPr>
        <w:spacing w:after="120" w:line="264" w:lineRule="auto"/>
        <w:jc w:val="both"/>
        <w:rPr>
          <w:rFonts w:cs="mylotus"/>
          <w:i/>
          <w:iCs/>
          <w:rtl/>
          <w:lang w:val="sv-SE"/>
        </w:rPr>
      </w:pPr>
      <w:r w:rsidRPr="003F607C">
        <w:rPr>
          <w:rFonts w:cs="mylotus"/>
          <w:i/>
          <w:iCs/>
          <w:lang w:val="id-ID"/>
        </w:rPr>
        <w:t>"...beramah-tamah. Tidak ada kebaikan bagi yang tidak beramah-tamah."</w:t>
      </w:r>
      <w:r w:rsidRPr="003F607C">
        <w:rPr>
          <w:rStyle w:val="FootnoteReference"/>
          <w:rFonts w:cs="mylotus"/>
          <w:lang w:val="id-ID"/>
        </w:rPr>
        <w:footnoteReference w:id="13"/>
      </w:r>
    </w:p>
    <w:p w:rsidR="0069297B" w:rsidRPr="003F607C" w:rsidRDefault="0069297B" w:rsidP="00466B20">
      <w:pPr>
        <w:pStyle w:val="2"/>
      </w:pPr>
      <w:bookmarkStart w:id="14" w:name="_Toc468694398"/>
      <w:r w:rsidRPr="00466B20">
        <w:t>6. Tidak peka/terpengaruh dengan bacaan al-Quran</w:t>
      </w:r>
      <w:bookmarkEnd w:id="14"/>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Tidak dengan janji-janji dan ancaman, tidak pula perintah dan larangan, maupun dengan penggambaran hari kiamat. Mereka yang lemah imannya, berpaling dari mendengar al-Quran. Jiwanya tidak sanggup konsisten membacanya. Ketika membuka al-Quran, hampir-hampir menutupnya kembali.</w:t>
      </w:r>
    </w:p>
    <w:p w:rsidR="00466B20" w:rsidRPr="006F26CA" w:rsidRDefault="0069297B" w:rsidP="00466B20">
      <w:pPr>
        <w:pStyle w:val="2"/>
      </w:pPr>
      <w:bookmarkStart w:id="15" w:name="_Toc468694399"/>
      <w:r w:rsidRPr="00466B20">
        <w:lastRenderedPageBreak/>
        <w:t>7. Lalai dari mengingat Allah -azzawajalla- dan berdoa kepada-Nya -subhanahu wata'âla-</w:t>
      </w:r>
      <w:bookmarkEnd w:id="15"/>
    </w:p>
    <w:p w:rsidR="0069297B" w:rsidRPr="003F607C" w:rsidRDefault="0069297B" w:rsidP="006E751D">
      <w:pPr>
        <w:spacing w:after="120" w:line="264" w:lineRule="auto"/>
        <w:jc w:val="both"/>
        <w:rPr>
          <w:rFonts w:cs="mylotus"/>
          <w:rtl/>
          <w:lang w:val="en-US"/>
        </w:rPr>
      </w:pPr>
      <w:r w:rsidRPr="003F607C">
        <w:rPr>
          <w:rFonts w:cs="mylotus"/>
          <w:lang w:val="id-ID"/>
        </w:rPr>
        <w:t>Sehingga berat ketika berzikir. Jika mengangkat tangan untuk berdoa, begitu cepat diturunkannya lagi kemudian berlalu. Allah mendeskripsikan orang munafik dalam firman-Nya:</w:t>
      </w:r>
    </w:p>
    <w:p w:rsidR="0069297B" w:rsidRPr="00ED6362" w:rsidRDefault="0061318E" w:rsidP="00680CA4">
      <w:pPr>
        <w:bidi/>
        <w:spacing w:after="120" w:line="240" w:lineRule="auto"/>
        <w:ind w:left="26"/>
        <w:jc w:val="both"/>
        <w:rPr>
          <w:rStyle w:val="Char0"/>
          <w:rtl/>
        </w:rPr>
      </w:pPr>
      <w:r w:rsidRPr="0061318E">
        <w:rPr>
          <w:rFonts w:cs="mylotus" w:hint="eastAsia"/>
          <w:sz w:val="28"/>
          <w:szCs w:val="26"/>
          <w:rtl/>
        </w:rPr>
        <w:t>قال تعالى:</w:t>
      </w:r>
      <w:r w:rsidR="00680CA4">
        <w:rPr>
          <w:rFonts w:cs="mylotus" w:hint="cs"/>
          <w:sz w:val="28"/>
          <w:szCs w:val="26"/>
          <w:rtl/>
        </w:rPr>
        <w:t xml:space="preserve"> </w:t>
      </w:r>
      <w:r w:rsidR="00680CA4">
        <w:rPr>
          <w:rFonts w:cs="Traditional Arabic"/>
          <w:color w:val="000000"/>
          <w:sz w:val="28"/>
          <w:szCs w:val="28"/>
          <w:shd w:val="clear" w:color="auto" w:fill="FFFFFF"/>
          <w:rtl/>
        </w:rPr>
        <w:t>﴿</w:t>
      </w:r>
      <w:r w:rsidR="00680CA4" w:rsidRPr="00ED6362">
        <w:rPr>
          <w:rStyle w:val="Char0"/>
          <w:rFonts w:hint="eastAsia"/>
          <w:rtl/>
        </w:rPr>
        <w:t>وَلَا</w:t>
      </w:r>
      <w:r w:rsidR="00680CA4" w:rsidRPr="00ED6362">
        <w:rPr>
          <w:rStyle w:val="Char0"/>
          <w:rtl/>
        </w:rPr>
        <w:t xml:space="preserve"> </w:t>
      </w:r>
      <w:r w:rsidR="00680CA4" w:rsidRPr="00ED6362">
        <w:rPr>
          <w:rStyle w:val="Char0"/>
          <w:rFonts w:hint="eastAsia"/>
          <w:rtl/>
        </w:rPr>
        <w:t>يَذْكُرُونَ</w:t>
      </w:r>
      <w:r w:rsidR="00680CA4" w:rsidRPr="00ED6362">
        <w:rPr>
          <w:rStyle w:val="Char0"/>
          <w:rtl/>
        </w:rPr>
        <w:t xml:space="preserve"> </w:t>
      </w:r>
      <w:r w:rsidR="00680CA4" w:rsidRPr="00ED6362">
        <w:rPr>
          <w:rStyle w:val="Char0"/>
          <w:rFonts w:hint="eastAsia"/>
          <w:rtl/>
        </w:rPr>
        <w:t>اللَّهَ</w:t>
      </w:r>
      <w:r w:rsidR="00680CA4" w:rsidRPr="00ED6362">
        <w:rPr>
          <w:rStyle w:val="Char0"/>
          <w:rtl/>
        </w:rPr>
        <w:t xml:space="preserve"> </w:t>
      </w:r>
      <w:r w:rsidR="00680CA4" w:rsidRPr="00ED6362">
        <w:rPr>
          <w:rStyle w:val="Char0"/>
          <w:rFonts w:hint="eastAsia"/>
          <w:rtl/>
        </w:rPr>
        <w:t>إِلَّا</w:t>
      </w:r>
      <w:r w:rsidR="00680CA4" w:rsidRPr="00ED6362">
        <w:rPr>
          <w:rStyle w:val="Char0"/>
          <w:rtl/>
        </w:rPr>
        <w:t xml:space="preserve"> </w:t>
      </w:r>
      <w:r w:rsidR="00680CA4" w:rsidRPr="00ED6362">
        <w:rPr>
          <w:rStyle w:val="Char0"/>
          <w:rFonts w:hint="eastAsia"/>
          <w:rtl/>
        </w:rPr>
        <w:t>قَلِيلًا</w:t>
      </w:r>
      <w:r w:rsidR="00680CA4" w:rsidRPr="00ED6362">
        <w:rPr>
          <w:rStyle w:val="Char0"/>
          <w:rtl/>
        </w:rPr>
        <w:t>١٤٢</w:t>
      </w:r>
      <w:r w:rsidR="00680CA4">
        <w:rPr>
          <w:rFonts w:cs="Traditional Arabic"/>
          <w:color w:val="000000"/>
          <w:sz w:val="28"/>
          <w:szCs w:val="28"/>
          <w:shd w:val="clear" w:color="auto" w:fill="FFFFFF"/>
          <w:rtl/>
        </w:rPr>
        <w:t>﴾</w:t>
      </w:r>
      <w:r w:rsidR="00680CA4" w:rsidRPr="00ED6362">
        <w:rPr>
          <w:rStyle w:val="Char0"/>
          <w:rtl/>
        </w:rPr>
        <w:t xml:space="preserve"> </w:t>
      </w:r>
      <w:r w:rsidR="00680CA4">
        <w:rPr>
          <w:rFonts w:cs="mylotus"/>
          <w:color w:val="000000"/>
          <w:sz w:val="28"/>
          <w:szCs w:val="24"/>
          <w:shd w:val="clear" w:color="auto" w:fill="FFFFFF"/>
          <w:rtl/>
        </w:rPr>
        <w:t>[</w:t>
      </w:r>
      <w:r w:rsidR="00680CA4">
        <w:rPr>
          <w:rFonts w:cs="mylotus" w:hint="eastAsia"/>
          <w:color w:val="000000"/>
          <w:sz w:val="28"/>
          <w:szCs w:val="24"/>
          <w:shd w:val="clear" w:color="auto" w:fill="FFFFFF"/>
          <w:rtl/>
        </w:rPr>
        <w:t>النساء</w:t>
      </w:r>
      <w:r w:rsidR="00680CA4">
        <w:rPr>
          <w:rFonts w:cs="mylotus"/>
          <w:color w:val="000000"/>
          <w:sz w:val="28"/>
          <w:szCs w:val="24"/>
          <w:shd w:val="clear" w:color="auto" w:fill="FFFFFF"/>
          <w:rtl/>
        </w:rPr>
        <w:t>: 142]</w:t>
      </w:r>
    </w:p>
    <w:p w:rsidR="0069297B" w:rsidRPr="003F607C" w:rsidRDefault="0069297B" w:rsidP="006E751D">
      <w:pPr>
        <w:spacing w:after="120" w:line="264" w:lineRule="auto"/>
        <w:jc w:val="both"/>
        <w:rPr>
          <w:rFonts w:cs="mylotus"/>
          <w:lang w:val="id-ID"/>
        </w:rPr>
      </w:pPr>
      <w:r w:rsidRPr="003F607C">
        <w:rPr>
          <w:rFonts w:cs="mylotus"/>
          <w:i/>
          <w:iCs/>
          <w:lang w:val="id-ID"/>
        </w:rPr>
        <w:t>"...dan tidaklah mereka menyebut Allah kecuali sedikit sekali."</w:t>
      </w:r>
      <w:r w:rsidRPr="003F607C">
        <w:rPr>
          <w:rFonts w:cs="mylotus"/>
          <w:lang w:val="id-ID"/>
        </w:rPr>
        <w:t xml:space="preserve"> (QS.an-Nisâ:142)</w:t>
      </w:r>
    </w:p>
    <w:p w:rsidR="00466B20" w:rsidRDefault="0069297B" w:rsidP="00466B20">
      <w:pPr>
        <w:pStyle w:val="2"/>
        <w:rPr>
          <w:lang w:val="en-US"/>
        </w:rPr>
      </w:pPr>
      <w:bookmarkStart w:id="16" w:name="_Toc468694400"/>
      <w:r w:rsidRPr="00466B20">
        <w:t>8. Tidak murka jika kesucian Allah -azzawajalla- dinistai</w:t>
      </w:r>
      <w:bookmarkEnd w:id="16"/>
    </w:p>
    <w:p w:rsidR="0069297B" w:rsidRPr="003F607C" w:rsidRDefault="0069297B" w:rsidP="006E751D">
      <w:pPr>
        <w:spacing w:after="120" w:line="264" w:lineRule="auto"/>
        <w:jc w:val="both"/>
        <w:rPr>
          <w:rFonts w:cs="mylotus"/>
          <w:lang w:val="id-ID"/>
        </w:rPr>
      </w:pPr>
      <w:r w:rsidRPr="003F607C">
        <w:rPr>
          <w:rFonts w:cs="mylotus"/>
          <w:lang w:val="id-ID"/>
        </w:rPr>
        <w:t xml:space="preserve">karena api cemburu dalam kalbunya telah padam, sehingga tubuhnya tidak mampu melakukan pengingkaran, tidak pula beramar makruf nahi mungkar. Seumur-umur tidak pernah melakukan pembelaan terhadap Allah. Rasulullah </w:t>
      </w:r>
      <w:r w:rsidRPr="003F607C">
        <w:rPr>
          <w:rFonts w:cs="mylotus"/>
          <w:i/>
          <w:iCs/>
          <w:lang w:val="id-ID"/>
        </w:rPr>
        <w:t>-</w:t>
      </w:r>
      <w:r w:rsidRPr="00A506B6">
        <w:rPr>
          <w:rFonts w:cs="mylotus"/>
          <w:i/>
          <w:iCs/>
          <w:lang w:val="id-ID"/>
        </w:rPr>
        <w:t>shalallahu alaihi wasalam</w:t>
      </w:r>
      <w:r w:rsidRPr="003F607C">
        <w:rPr>
          <w:rFonts w:cs="mylotus"/>
          <w:i/>
          <w:iCs/>
          <w:lang w:val="id-ID"/>
        </w:rPr>
        <w:t xml:space="preserve">- </w:t>
      </w:r>
      <w:r w:rsidRPr="003F607C">
        <w:rPr>
          <w:rFonts w:cs="mylotus"/>
          <w:lang w:val="id-ID"/>
        </w:rPr>
        <w:t>mendeskripsikan kalbu seperti ini sebagai kalbu yang lemah, dalam hadisnya:</w:t>
      </w:r>
    </w:p>
    <w:p w:rsidR="0069297B" w:rsidRPr="00923FD9" w:rsidRDefault="0069297B" w:rsidP="00680CA4">
      <w:pPr>
        <w:pStyle w:val="a"/>
        <w:rPr>
          <w:rtl/>
          <w:lang w:val="en-US"/>
        </w:rPr>
      </w:pPr>
      <w:r w:rsidRPr="00923FD9">
        <w:rPr>
          <w:rFonts w:hint="eastAsia"/>
          <w:rtl/>
        </w:rPr>
        <w:t>تُعْرَضُ</w:t>
      </w:r>
      <w:r w:rsidRPr="00923FD9">
        <w:rPr>
          <w:rtl/>
        </w:rPr>
        <w:t xml:space="preserve"> </w:t>
      </w:r>
      <w:r w:rsidRPr="00923FD9">
        <w:rPr>
          <w:rFonts w:hint="eastAsia"/>
          <w:rtl/>
        </w:rPr>
        <w:t>الْفِتَنُ</w:t>
      </w:r>
      <w:r w:rsidRPr="00923FD9">
        <w:rPr>
          <w:rtl/>
        </w:rPr>
        <w:t xml:space="preserve"> </w:t>
      </w:r>
      <w:r w:rsidRPr="00923FD9">
        <w:rPr>
          <w:rFonts w:hint="eastAsia"/>
          <w:rtl/>
        </w:rPr>
        <w:t>عَلَى</w:t>
      </w:r>
      <w:r w:rsidRPr="00923FD9">
        <w:rPr>
          <w:rtl/>
        </w:rPr>
        <w:t xml:space="preserve"> </w:t>
      </w:r>
      <w:r w:rsidRPr="00923FD9">
        <w:rPr>
          <w:rFonts w:hint="eastAsia"/>
          <w:rtl/>
        </w:rPr>
        <w:t>الْقُلُوبِ</w:t>
      </w:r>
      <w:r w:rsidRPr="00923FD9">
        <w:rPr>
          <w:rtl/>
        </w:rPr>
        <w:t xml:space="preserve"> </w:t>
      </w:r>
      <w:r w:rsidRPr="00923FD9">
        <w:rPr>
          <w:rFonts w:hint="eastAsia"/>
          <w:rtl/>
        </w:rPr>
        <w:t>كَالْحَصِيرِ</w:t>
      </w:r>
      <w:r w:rsidRPr="00923FD9">
        <w:rPr>
          <w:rtl/>
        </w:rPr>
        <w:t xml:space="preserve"> </w:t>
      </w:r>
      <w:r w:rsidRPr="00923FD9">
        <w:rPr>
          <w:rFonts w:hint="eastAsia"/>
          <w:rtl/>
        </w:rPr>
        <w:t>عُودًا</w:t>
      </w:r>
      <w:r w:rsidRPr="00923FD9">
        <w:rPr>
          <w:rtl/>
        </w:rPr>
        <w:t xml:space="preserve"> </w:t>
      </w:r>
      <w:r w:rsidRPr="00923FD9">
        <w:rPr>
          <w:rFonts w:hint="eastAsia"/>
          <w:rtl/>
        </w:rPr>
        <w:t>عُودًا</w:t>
      </w:r>
      <w:r w:rsidRPr="00923FD9">
        <w:rPr>
          <w:rtl/>
        </w:rPr>
        <w:t xml:space="preserve"> </w:t>
      </w:r>
      <w:r w:rsidRPr="00923FD9">
        <w:rPr>
          <w:rFonts w:hint="eastAsia"/>
          <w:rtl/>
        </w:rPr>
        <w:t>فَأَىُّ</w:t>
      </w:r>
      <w:r w:rsidRPr="00923FD9">
        <w:rPr>
          <w:rtl/>
        </w:rPr>
        <w:t xml:space="preserve"> </w:t>
      </w:r>
      <w:r w:rsidRPr="00923FD9">
        <w:rPr>
          <w:rFonts w:hint="eastAsia"/>
          <w:rtl/>
        </w:rPr>
        <w:t>قَلْبٍ</w:t>
      </w:r>
      <w:r w:rsidRPr="00923FD9">
        <w:rPr>
          <w:rtl/>
        </w:rPr>
        <w:t xml:space="preserve"> </w:t>
      </w:r>
      <w:r w:rsidRPr="00923FD9">
        <w:rPr>
          <w:rFonts w:hint="eastAsia"/>
          <w:rtl/>
        </w:rPr>
        <w:t>أُشْرِبَهَا</w:t>
      </w:r>
      <w:r w:rsidRPr="00923FD9">
        <w:rPr>
          <w:rtl/>
        </w:rPr>
        <w:t xml:space="preserve"> </w:t>
      </w:r>
      <w:r w:rsidRPr="00923FD9">
        <w:rPr>
          <w:rFonts w:hint="eastAsia"/>
          <w:rtl/>
        </w:rPr>
        <w:t>نُكِتَ</w:t>
      </w:r>
      <w:r w:rsidRPr="00923FD9">
        <w:rPr>
          <w:rtl/>
        </w:rPr>
        <w:t xml:space="preserve"> </w:t>
      </w:r>
      <w:r w:rsidRPr="00923FD9">
        <w:rPr>
          <w:rFonts w:hint="eastAsia"/>
          <w:rtl/>
        </w:rPr>
        <w:t>فِيهِ</w:t>
      </w:r>
      <w:r w:rsidRPr="00923FD9">
        <w:rPr>
          <w:rtl/>
        </w:rPr>
        <w:t xml:space="preserve"> </w:t>
      </w:r>
      <w:r w:rsidRPr="00923FD9">
        <w:rPr>
          <w:rFonts w:hint="eastAsia"/>
          <w:rtl/>
        </w:rPr>
        <w:t>نُكْتَةٌ</w:t>
      </w:r>
      <w:r w:rsidRPr="00923FD9">
        <w:rPr>
          <w:rtl/>
        </w:rPr>
        <w:t xml:space="preserve"> </w:t>
      </w:r>
      <w:r w:rsidRPr="00923FD9">
        <w:rPr>
          <w:rFonts w:hint="eastAsia"/>
          <w:rtl/>
        </w:rPr>
        <w:t>سَوْدَاءُ</w:t>
      </w:r>
      <w:r w:rsidRPr="00923FD9">
        <w:rPr>
          <w:rtl/>
        </w:rPr>
        <w:t xml:space="preserve"> ... </w:t>
      </w:r>
      <w:r w:rsidRPr="00923FD9">
        <w:t xml:space="preserve">   </w:t>
      </w:r>
    </w:p>
    <w:p w:rsidR="0069297B" w:rsidRPr="003F607C" w:rsidRDefault="0069297B" w:rsidP="006E751D">
      <w:pPr>
        <w:spacing w:after="120" w:line="264" w:lineRule="auto"/>
        <w:jc w:val="both"/>
        <w:rPr>
          <w:rFonts w:cs="mylotus"/>
          <w:i/>
          <w:iCs/>
          <w:lang w:val="id-ID"/>
        </w:rPr>
      </w:pPr>
      <w:r w:rsidRPr="003F607C">
        <w:rPr>
          <w:rFonts w:cs="mylotus"/>
          <w:i/>
          <w:iCs/>
          <w:lang w:val="id-ID"/>
        </w:rPr>
        <w:lastRenderedPageBreak/>
        <w:t xml:space="preserve">"Fitnah (cobaan) dibentangkan kepada kalbu seperti keset, selembar demi selembar. Bagian manapun dari kalbu yang menyerapnya akan menjadi titik hitam." </w:t>
      </w:r>
    </w:p>
    <w:p w:rsidR="0069297B" w:rsidRPr="003F607C" w:rsidRDefault="0069297B" w:rsidP="006E751D">
      <w:pPr>
        <w:spacing w:after="120" w:line="264" w:lineRule="auto"/>
        <w:jc w:val="both"/>
        <w:rPr>
          <w:rFonts w:cs="mylotus"/>
          <w:i/>
          <w:iCs/>
          <w:lang w:val="id-ID"/>
        </w:rPr>
      </w:pPr>
      <w:r w:rsidRPr="003F607C">
        <w:rPr>
          <w:rFonts w:cs="mylotus"/>
          <w:lang w:val="id-ID"/>
        </w:rPr>
        <w:t>Hingga menjadi seperti yang dikhabarkan Rasulullah -</w:t>
      </w:r>
      <w:r w:rsidRPr="00A506B6">
        <w:rPr>
          <w:rFonts w:cs="mylotus"/>
          <w:i/>
          <w:iCs/>
          <w:lang w:val="id-ID"/>
        </w:rPr>
        <w:t>shalallahu alaihi wasalam</w:t>
      </w:r>
      <w:r w:rsidRPr="003F607C">
        <w:rPr>
          <w:rFonts w:cs="mylotus"/>
          <w:i/>
          <w:iCs/>
          <w:lang w:val="id-ID"/>
        </w:rPr>
        <w:t>-:</w:t>
      </w:r>
    </w:p>
    <w:p w:rsidR="0069297B" w:rsidRPr="00923FD9" w:rsidRDefault="00680CA4" w:rsidP="00680CA4">
      <w:pPr>
        <w:pStyle w:val="a"/>
        <w:rPr>
          <w:rtl/>
        </w:rPr>
      </w:pPr>
      <w:r>
        <w:rPr>
          <w:rFonts w:hint="cs"/>
          <w:rtl/>
        </w:rPr>
        <w:t>«</w:t>
      </w:r>
      <w:r w:rsidR="0069297B" w:rsidRPr="00923FD9">
        <w:rPr>
          <w:rFonts w:hint="eastAsia"/>
          <w:rtl/>
        </w:rPr>
        <w:t>أَسْوَدُ</w:t>
      </w:r>
      <w:r w:rsidR="0069297B" w:rsidRPr="00923FD9">
        <w:rPr>
          <w:rtl/>
        </w:rPr>
        <w:t xml:space="preserve"> </w:t>
      </w:r>
      <w:r w:rsidR="0069297B" w:rsidRPr="00923FD9">
        <w:rPr>
          <w:rFonts w:hint="eastAsia"/>
          <w:rtl/>
        </w:rPr>
        <w:t>مُرْبَادًّا</w:t>
      </w:r>
      <w:r w:rsidR="0069297B" w:rsidRPr="00923FD9">
        <w:rPr>
          <w:rtl/>
        </w:rPr>
        <w:t xml:space="preserve"> </w:t>
      </w:r>
      <w:r w:rsidR="0069297B" w:rsidRPr="00923FD9">
        <w:rPr>
          <w:rFonts w:hint="eastAsia"/>
          <w:rtl/>
        </w:rPr>
        <w:t>كَالْكُوزِ</w:t>
      </w:r>
      <w:r w:rsidR="0069297B" w:rsidRPr="00923FD9">
        <w:rPr>
          <w:rtl/>
        </w:rPr>
        <w:t xml:space="preserve"> </w:t>
      </w:r>
      <w:r w:rsidR="0069297B" w:rsidRPr="00923FD9">
        <w:rPr>
          <w:rFonts w:hint="eastAsia"/>
          <w:rtl/>
        </w:rPr>
        <w:t>مُجَخِّيًا</w:t>
      </w:r>
      <w:r w:rsidR="0069297B" w:rsidRPr="00923FD9">
        <w:rPr>
          <w:rtl/>
        </w:rPr>
        <w:t xml:space="preserve"> </w:t>
      </w:r>
      <w:r w:rsidR="0069297B" w:rsidRPr="00923FD9">
        <w:rPr>
          <w:rFonts w:hint="eastAsia"/>
          <w:rtl/>
        </w:rPr>
        <w:t>لاَ</w:t>
      </w:r>
      <w:r w:rsidR="0069297B" w:rsidRPr="00923FD9">
        <w:rPr>
          <w:rtl/>
        </w:rPr>
        <w:t xml:space="preserve"> </w:t>
      </w:r>
      <w:r w:rsidR="0069297B" w:rsidRPr="00923FD9">
        <w:rPr>
          <w:rFonts w:hint="eastAsia"/>
          <w:rtl/>
        </w:rPr>
        <w:t>يَعْرِفُ</w:t>
      </w:r>
      <w:r w:rsidR="0069297B" w:rsidRPr="00923FD9">
        <w:rPr>
          <w:rtl/>
        </w:rPr>
        <w:t xml:space="preserve"> </w:t>
      </w:r>
      <w:r w:rsidR="0069297B" w:rsidRPr="00923FD9">
        <w:rPr>
          <w:rFonts w:hint="eastAsia"/>
          <w:rtl/>
        </w:rPr>
        <w:t>مَعْرُوفًا</w:t>
      </w:r>
      <w:r w:rsidR="0069297B" w:rsidRPr="00923FD9">
        <w:rPr>
          <w:rtl/>
        </w:rPr>
        <w:t xml:space="preserve"> </w:t>
      </w:r>
      <w:r w:rsidR="0069297B" w:rsidRPr="00923FD9">
        <w:rPr>
          <w:rFonts w:hint="eastAsia"/>
          <w:rtl/>
        </w:rPr>
        <w:t>وَلاَ</w:t>
      </w:r>
      <w:r w:rsidR="0069297B" w:rsidRPr="00923FD9">
        <w:rPr>
          <w:rtl/>
        </w:rPr>
        <w:t xml:space="preserve"> </w:t>
      </w:r>
      <w:r w:rsidR="0069297B" w:rsidRPr="00923FD9">
        <w:rPr>
          <w:rFonts w:hint="eastAsia"/>
          <w:rtl/>
        </w:rPr>
        <w:t>يُنْكِرُ</w:t>
      </w:r>
      <w:r w:rsidR="0069297B" w:rsidRPr="00923FD9">
        <w:rPr>
          <w:rtl/>
        </w:rPr>
        <w:t xml:space="preserve"> </w:t>
      </w:r>
      <w:r w:rsidR="0069297B" w:rsidRPr="00923FD9">
        <w:rPr>
          <w:rFonts w:hint="eastAsia"/>
          <w:rtl/>
        </w:rPr>
        <w:t>مُنْكَرًا</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مَا</w:t>
      </w:r>
      <w:r w:rsidR="0069297B" w:rsidRPr="00923FD9">
        <w:rPr>
          <w:rtl/>
        </w:rPr>
        <w:t xml:space="preserve"> </w:t>
      </w:r>
      <w:r w:rsidR="0069297B" w:rsidRPr="00923FD9">
        <w:rPr>
          <w:rFonts w:hint="eastAsia"/>
          <w:rtl/>
        </w:rPr>
        <w:t>أُشْرِبَ</w:t>
      </w:r>
      <w:r w:rsidR="0069297B" w:rsidRPr="00923FD9">
        <w:rPr>
          <w:rtl/>
        </w:rPr>
        <w:t xml:space="preserve"> </w:t>
      </w:r>
      <w:r w:rsidR="0069297B" w:rsidRPr="00923FD9">
        <w:rPr>
          <w:rFonts w:hint="eastAsia"/>
          <w:rtl/>
        </w:rPr>
        <w:t>مِنْ</w:t>
      </w:r>
      <w:r w:rsidR="0069297B" w:rsidRPr="00923FD9">
        <w:rPr>
          <w:rtl/>
        </w:rPr>
        <w:t xml:space="preserve"> </w:t>
      </w:r>
      <w:r w:rsidR="0069297B" w:rsidRPr="00680CA4">
        <w:rPr>
          <w:rFonts w:hint="eastAsia"/>
          <w:rtl/>
        </w:rPr>
        <w:t>هَوَاهُ</w:t>
      </w:r>
      <w:r>
        <w:rPr>
          <w:rFonts w:hint="cs"/>
          <w:rtl/>
        </w:rPr>
        <w:t>»</w:t>
      </w:r>
      <w:r w:rsidR="0069297B" w:rsidRPr="00680CA4">
        <w:rPr>
          <w:rtl/>
        </w:rPr>
        <w:t xml:space="preserve"> </w:t>
      </w:r>
      <w:r w:rsidR="0069297B" w:rsidRPr="00680CA4">
        <w:rPr>
          <w:sz w:val="24"/>
          <w:szCs w:val="24"/>
          <w:rtl/>
        </w:rPr>
        <w:t xml:space="preserve"> (رواه مسلم رقم 144)</w:t>
      </w:r>
    </w:p>
    <w:p w:rsidR="0069297B" w:rsidRPr="003F607C" w:rsidRDefault="0069297B" w:rsidP="006E751D">
      <w:pPr>
        <w:spacing w:after="120" w:line="264" w:lineRule="auto"/>
        <w:jc w:val="both"/>
        <w:rPr>
          <w:rFonts w:cs="mylotus"/>
          <w:lang w:val="id-ID"/>
        </w:rPr>
      </w:pPr>
      <w:r w:rsidRPr="003F607C">
        <w:rPr>
          <w:rFonts w:cs="mylotus"/>
          <w:i/>
          <w:iCs/>
          <w:lang w:val="id-ID"/>
        </w:rPr>
        <w:t>"Hitam dengan sedikit bintik putih, seperti kerucut yang miring tertelungkup, tidak mengetahui kebaikan dan tidak mengingkari kemungkaran, selain yang diterima oleh hawa nafsunya."</w:t>
      </w:r>
      <w:r w:rsidRPr="003F607C">
        <w:rPr>
          <w:rStyle w:val="FootnoteReference"/>
          <w:rFonts w:cs="mylotus"/>
          <w:lang w:val="id-ID"/>
        </w:rPr>
        <w:footnoteReference w:id="14"/>
      </w:r>
    </w:p>
    <w:p w:rsidR="0069297B" w:rsidRPr="003F607C" w:rsidRDefault="0069297B" w:rsidP="006E751D">
      <w:pPr>
        <w:spacing w:after="120" w:line="264" w:lineRule="auto"/>
        <w:jc w:val="both"/>
        <w:rPr>
          <w:rFonts w:cs="mylotus"/>
          <w:i/>
          <w:iCs/>
          <w:lang w:val="id-ID"/>
        </w:rPr>
      </w:pPr>
      <w:r w:rsidRPr="003F607C">
        <w:rPr>
          <w:rFonts w:cs="mylotus"/>
          <w:lang w:val="id-ID"/>
        </w:rPr>
        <w:t>Yang demikian itu karena telah luntur darinya cinta kebaikan dan benci kemungkaran. Hal itu yang menguasainya sehingga tidak ada yang mendorongnya untuk mengajak berbuat baik maupun mencegah kemungkaran. Bahkan  ketika mendengar kemungkaran terjadi bisa jadi malah meridainya, sehingga dia pun mendapat dosa seperti orang yang menyaksikan namun membiarkannya. Hal ini sebagaimana yang disabdakan Rasulullah -</w:t>
      </w:r>
      <w:r w:rsidRPr="00A506B6">
        <w:rPr>
          <w:rFonts w:cs="mylotus"/>
          <w:i/>
          <w:iCs/>
          <w:lang w:val="id-ID"/>
        </w:rPr>
        <w:t>shalallahu alaihi wasalam</w:t>
      </w:r>
      <w:r w:rsidRPr="003F607C">
        <w:rPr>
          <w:rFonts w:cs="mylotus"/>
          <w:i/>
          <w:iCs/>
          <w:lang w:val="id-ID"/>
        </w:rPr>
        <w:t>-:</w:t>
      </w:r>
    </w:p>
    <w:p w:rsidR="0069297B" w:rsidRPr="00F03CED" w:rsidRDefault="00680CA4" w:rsidP="00680CA4">
      <w:pPr>
        <w:pStyle w:val="a"/>
      </w:pPr>
      <w:r>
        <w:rPr>
          <w:rFonts w:hint="cs"/>
          <w:rtl/>
        </w:rPr>
        <w:lastRenderedPageBreak/>
        <w:t>«</w:t>
      </w:r>
      <w:r w:rsidR="0069297B" w:rsidRPr="00F03CED">
        <w:rPr>
          <w:rFonts w:hint="eastAsia"/>
          <w:rtl/>
        </w:rPr>
        <w:t>إذا</w:t>
      </w:r>
      <w:r w:rsidR="0069297B" w:rsidRPr="00F03CED">
        <w:rPr>
          <w:rtl/>
        </w:rPr>
        <w:t xml:space="preserve"> </w:t>
      </w:r>
      <w:r w:rsidR="0069297B" w:rsidRPr="00F03CED">
        <w:rPr>
          <w:rFonts w:hint="eastAsia"/>
          <w:rtl/>
        </w:rPr>
        <w:t>عملت</w:t>
      </w:r>
      <w:r w:rsidR="0069297B" w:rsidRPr="00F03CED">
        <w:rPr>
          <w:rtl/>
        </w:rPr>
        <w:t xml:space="preserve"> </w:t>
      </w:r>
      <w:r w:rsidR="0069297B" w:rsidRPr="00F03CED">
        <w:rPr>
          <w:rFonts w:hint="eastAsia"/>
          <w:rtl/>
        </w:rPr>
        <w:t>الخطيئة</w:t>
      </w:r>
      <w:r w:rsidR="0069297B" w:rsidRPr="00F03CED">
        <w:rPr>
          <w:rtl/>
        </w:rPr>
        <w:t xml:space="preserve"> </w:t>
      </w:r>
      <w:r w:rsidR="0069297B" w:rsidRPr="00F03CED">
        <w:rPr>
          <w:rFonts w:hint="eastAsia"/>
          <w:rtl/>
        </w:rPr>
        <w:t>في</w:t>
      </w:r>
      <w:r w:rsidR="0069297B" w:rsidRPr="00F03CED">
        <w:rPr>
          <w:rtl/>
        </w:rPr>
        <w:t xml:space="preserve"> </w:t>
      </w:r>
      <w:r w:rsidR="0069297B" w:rsidRPr="00F03CED">
        <w:rPr>
          <w:rFonts w:hint="eastAsia"/>
          <w:rtl/>
        </w:rPr>
        <w:t>الأرض</w:t>
      </w:r>
      <w:r w:rsidR="0069297B" w:rsidRPr="00F03CED">
        <w:rPr>
          <w:rtl/>
        </w:rPr>
        <w:t xml:space="preserve"> </w:t>
      </w:r>
      <w:r w:rsidR="0069297B" w:rsidRPr="00F03CED">
        <w:rPr>
          <w:rFonts w:hint="eastAsia"/>
          <w:rtl/>
        </w:rPr>
        <w:t>كان</w:t>
      </w:r>
      <w:r w:rsidR="0069297B" w:rsidRPr="00F03CED">
        <w:rPr>
          <w:rtl/>
        </w:rPr>
        <w:t xml:space="preserve"> </w:t>
      </w:r>
      <w:r w:rsidR="0069297B" w:rsidRPr="00F03CED">
        <w:rPr>
          <w:rFonts w:hint="eastAsia"/>
          <w:rtl/>
        </w:rPr>
        <w:t>من</w:t>
      </w:r>
      <w:r w:rsidR="0069297B" w:rsidRPr="00F03CED">
        <w:rPr>
          <w:rtl/>
        </w:rPr>
        <w:t xml:space="preserve"> </w:t>
      </w:r>
      <w:r w:rsidR="0069297B" w:rsidRPr="00F03CED">
        <w:rPr>
          <w:rFonts w:hint="eastAsia"/>
          <w:rtl/>
        </w:rPr>
        <w:t>شهدها</w:t>
      </w:r>
      <w:r w:rsidR="0069297B" w:rsidRPr="00F03CED">
        <w:rPr>
          <w:rtl/>
        </w:rPr>
        <w:t xml:space="preserve"> </w:t>
      </w:r>
      <w:r w:rsidR="0069297B" w:rsidRPr="00F03CED">
        <w:rPr>
          <w:rFonts w:hint="eastAsia"/>
          <w:rtl/>
        </w:rPr>
        <w:t>فكرهها</w:t>
      </w:r>
      <w:r w:rsidR="0069297B" w:rsidRPr="00F03CED">
        <w:rPr>
          <w:rtl/>
        </w:rPr>
        <w:t xml:space="preserve"> - </w:t>
      </w:r>
      <w:r w:rsidR="0069297B" w:rsidRPr="00F03CED">
        <w:rPr>
          <w:rFonts w:hint="eastAsia"/>
          <w:rtl/>
        </w:rPr>
        <w:t>وقال</w:t>
      </w:r>
      <w:r w:rsidR="0069297B" w:rsidRPr="00F03CED">
        <w:rPr>
          <w:rtl/>
        </w:rPr>
        <w:t xml:space="preserve"> </w:t>
      </w:r>
      <w:r w:rsidR="0069297B" w:rsidRPr="00F03CED">
        <w:rPr>
          <w:rFonts w:hint="eastAsia"/>
          <w:rtl/>
        </w:rPr>
        <w:t>مرة</w:t>
      </w:r>
      <w:r w:rsidR="0069297B" w:rsidRPr="00F03CED">
        <w:rPr>
          <w:rtl/>
        </w:rPr>
        <w:t xml:space="preserve"> </w:t>
      </w:r>
      <w:r w:rsidR="0069297B" w:rsidRPr="00F03CED">
        <w:rPr>
          <w:rFonts w:hint="eastAsia"/>
          <w:rtl/>
        </w:rPr>
        <w:t>أنكرها</w:t>
      </w:r>
      <w:r w:rsidR="0069297B" w:rsidRPr="00F03CED">
        <w:rPr>
          <w:rtl/>
        </w:rPr>
        <w:t xml:space="preserve"> - </w:t>
      </w:r>
      <w:r w:rsidR="0069297B" w:rsidRPr="00F03CED">
        <w:rPr>
          <w:rFonts w:hint="eastAsia"/>
          <w:rtl/>
        </w:rPr>
        <w:t>كمن</w:t>
      </w:r>
      <w:r w:rsidR="0069297B" w:rsidRPr="00F03CED">
        <w:rPr>
          <w:rtl/>
        </w:rPr>
        <w:t xml:space="preserve"> </w:t>
      </w:r>
      <w:r w:rsidR="0069297B" w:rsidRPr="00F03CED">
        <w:rPr>
          <w:rFonts w:hint="eastAsia"/>
          <w:rtl/>
        </w:rPr>
        <w:t>غاب</w:t>
      </w:r>
      <w:r w:rsidR="0069297B" w:rsidRPr="00F03CED">
        <w:rPr>
          <w:rtl/>
        </w:rPr>
        <w:t xml:space="preserve"> </w:t>
      </w:r>
      <w:r w:rsidR="0069297B" w:rsidRPr="00F03CED">
        <w:rPr>
          <w:rFonts w:hint="eastAsia"/>
          <w:rtl/>
        </w:rPr>
        <w:t>عنها</w:t>
      </w:r>
      <w:r w:rsidR="0069297B" w:rsidRPr="00F03CED">
        <w:rPr>
          <w:rtl/>
        </w:rPr>
        <w:t xml:space="preserve"> </w:t>
      </w:r>
      <w:r w:rsidR="0069297B" w:rsidRPr="00F03CED">
        <w:rPr>
          <w:rFonts w:hint="eastAsia"/>
          <w:rtl/>
        </w:rPr>
        <w:t>ومن</w:t>
      </w:r>
      <w:r w:rsidR="0069297B" w:rsidRPr="00F03CED">
        <w:rPr>
          <w:rtl/>
        </w:rPr>
        <w:t xml:space="preserve"> </w:t>
      </w:r>
      <w:r w:rsidR="0069297B" w:rsidRPr="00F03CED">
        <w:rPr>
          <w:rFonts w:hint="eastAsia"/>
          <w:rtl/>
        </w:rPr>
        <w:t>غاب</w:t>
      </w:r>
      <w:r w:rsidR="0069297B" w:rsidRPr="00F03CED">
        <w:rPr>
          <w:rtl/>
        </w:rPr>
        <w:t xml:space="preserve"> </w:t>
      </w:r>
      <w:r w:rsidR="0069297B" w:rsidRPr="00F03CED">
        <w:rPr>
          <w:rFonts w:hint="eastAsia"/>
          <w:rtl/>
        </w:rPr>
        <w:t>عنها</w:t>
      </w:r>
      <w:r w:rsidR="0069297B" w:rsidRPr="00F03CED">
        <w:rPr>
          <w:rtl/>
        </w:rPr>
        <w:t xml:space="preserve"> </w:t>
      </w:r>
      <w:r w:rsidR="0069297B" w:rsidRPr="00F03CED">
        <w:rPr>
          <w:rFonts w:hint="eastAsia"/>
          <w:rtl/>
        </w:rPr>
        <w:t>فرضيها</w:t>
      </w:r>
      <w:r w:rsidR="0069297B" w:rsidRPr="00F03CED">
        <w:rPr>
          <w:rtl/>
        </w:rPr>
        <w:t xml:space="preserve"> </w:t>
      </w:r>
      <w:r w:rsidR="0069297B" w:rsidRPr="00F03CED">
        <w:rPr>
          <w:rFonts w:hint="eastAsia"/>
          <w:rtl/>
        </w:rPr>
        <w:t>كان</w:t>
      </w:r>
      <w:r w:rsidR="0069297B" w:rsidRPr="00F03CED">
        <w:rPr>
          <w:rtl/>
        </w:rPr>
        <w:t xml:space="preserve"> </w:t>
      </w:r>
      <w:r w:rsidR="0069297B" w:rsidRPr="00F03CED">
        <w:rPr>
          <w:rFonts w:hint="eastAsia"/>
          <w:rtl/>
        </w:rPr>
        <w:t>كمن</w:t>
      </w:r>
      <w:r w:rsidR="0069297B" w:rsidRPr="00F03CED">
        <w:rPr>
          <w:rtl/>
        </w:rPr>
        <w:t xml:space="preserve"> </w:t>
      </w:r>
      <w:r w:rsidR="0069297B" w:rsidRPr="00F03CED">
        <w:rPr>
          <w:rFonts w:hint="eastAsia"/>
          <w:rtl/>
        </w:rPr>
        <w:t>شهدها</w:t>
      </w:r>
      <w:r>
        <w:rPr>
          <w:rFonts w:hint="cs"/>
          <w:rtl/>
        </w:rPr>
        <w:t>»</w:t>
      </w:r>
      <w:r w:rsidR="0069297B" w:rsidRPr="00680CA4">
        <w:rPr>
          <w:sz w:val="24"/>
          <w:szCs w:val="24"/>
          <w:rtl/>
        </w:rPr>
        <w:t xml:space="preserve">   (رواه أبو داود رقم 4345، وهو في صحيح الجامع 689)</w:t>
      </w:r>
    </w:p>
    <w:p w:rsidR="0069297B" w:rsidRPr="003F607C" w:rsidRDefault="0069297B" w:rsidP="006E751D">
      <w:pPr>
        <w:spacing w:after="120" w:line="264" w:lineRule="auto"/>
        <w:jc w:val="both"/>
        <w:rPr>
          <w:rFonts w:cs="mylotus"/>
          <w:lang w:val="id-ID"/>
        </w:rPr>
      </w:pPr>
      <w:r w:rsidRPr="003F607C">
        <w:rPr>
          <w:rFonts w:cs="mylotus"/>
          <w:i/>
          <w:iCs/>
          <w:lang w:val="id-ID"/>
        </w:rPr>
        <w:t>"Jika keburukan dilakukan di bumi dan dia menyaksikan dan membencinya –</w:t>
      </w:r>
      <w:r w:rsidRPr="003F607C">
        <w:rPr>
          <w:rFonts w:cs="mylotus"/>
          <w:lang w:val="id-ID"/>
        </w:rPr>
        <w:t xml:space="preserve">dalam riwayat yang lain </w:t>
      </w:r>
      <w:r w:rsidRPr="003F607C">
        <w:rPr>
          <w:rFonts w:cs="mylotus"/>
          <w:i/>
          <w:iCs/>
          <w:lang w:val="id-ID"/>
        </w:rPr>
        <w:t>mengingkarinya</w:t>
      </w:r>
      <w:r w:rsidRPr="003F607C">
        <w:rPr>
          <w:rFonts w:cs="mylotus"/>
          <w:lang w:val="id-ID"/>
        </w:rPr>
        <w:t>-</w:t>
      </w:r>
      <w:r w:rsidRPr="003F607C">
        <w:rPr>
          <w:rFonts w:cs="mylotus"/>
          <w:i/>
          <w:iCs/>
          <w:lang w:val="id-ID"/>
        </w:rPr>
        <w:t xml:space="preserve"> seperti orang yang tidak hadir. Dan siapa yang tidak menyaksikannya tetapi meridainya maka seperti menyaksikannya."</w:t>
      </w:r>
      <w:r w:rsidRPr="003F607C">
        <w:rPr>
          <w:rStyle w:val="FootnoteReference"/>
          <w:rFonts w:cs="mylotus"/>
          <w:lang w:val="id-ID"/>
        </w:rPr>
        <w:footnoteReference w:id="15"/>
      </w:r>
    </w:p>
    <w:p w:rsidR="0069297B" w:rsidRPr="003F607C" w:rsidRDefault="0069297B" w:rsidP="006E751D">
      <w:pPr>
        <w:spacing w:after="120" w:line="264" w:lineRule="auto"/>
        <w:jc w:val="both"/>
        <w:rPr>
          <w:rFonts w:cs="mylotus"/>
          <w:lang w:val="id-ID"/>
        </w:rPr>
      </w:pPr>
      <w:r w:rsidRPr="003F607C">
        <w:rPr>
          <w:rFonts w:cs="mylotus"/>
          <w:lang w:val="id-ID"/>
        </w:rPr>
        <w:t>Rida dengan perbuatan maksiat merupakan amal hati/kalbu yang menyisakan dosa seperti orang yang melihatnya.</w:t>
      </w:r>
    </w:p>
    <w:p w:rsidR="0069297B" w:rsidRPr="003F607C" w:rsidRDefault="0069297B" w:rsidP="00466B20">
      <w:pPr>
        <w:pStyle w:val="2"/>
      </w:pPr>
      <w:bookmarkStart w:id="17" w:name="_Toc468694401"/>
      <w:r w:rsidRPr="00466B20">
        <w:t>9. Senang memamerkan diri, dalam bentuk</w:t>
      </w:r>
      <w:r w:rsidRPr="003F607C">
        <w:t>:</w:t>
      </w:r>
      <w:bookmarkEnd w:id="17"/>
    </w:p>
    <w:p w:rsidR="0069297B" w:rsidRPr="007129E8" w:rsidRDefault="0069297B" w:rsidP="006E751D">
      <w:pPr>
        <w:spacing w:after="120" w:line="264" w:lineRule="auto"/>
        <w:ind w:left="180" w:hanging="180"/>
        <w:jc w:val="both"/>
        <w:rPr>
          <w:rFonts w:cs="KFGQPC Uthmanic Script HAFS"/>
          <w:lang w:val="id-ID"/>
        </w:rPr>
      </w:pPr>
      <w:r w:rsidRPr="003F607C">
        <w:rPr>
          <w:rFonts w:cs="mylotus"/>
          <w:b/>
          <w:bCs/>
          <w:lang w:val="id-ID"/>
        </w:rPr>
        <w:t>- Senang berkuasa dan memimpin</w:t>
      </w:r>
      <w:r w:rsidRPr="003F607C">
        <w:rPr>
          <w:rFonts w:cs="mylotus"/>
          <w:lang w:val="id-ID"/>
        </w:rPr>
        <w:t>, tanpa memperdulikan tanggung jawab dan bahayanya. Yang seperti inilah yang diperingatkan oleh Rasulullah -</w:t>
      </w:r>
      <w:r w:rsidRPr="00A506B6">
        <w:rPr>
          <w:rFonts w:cs="mylotus"/>
          <w:i/>
          <w:iCs/>
          <w:lang w:val="id-ID"/>
        </w:rPr>
        <w:t>shalallahu alaihi wasalam</w:t>
      </w:r>
      <w:r w:rsidRPr="003F607C">
        <w:rPr>
          <w:rFonts w:cs="mylotus"/>
          <w:lang w:val="id-ID"/>
        </w:rPr>
        <w:t>- dengan sabdanya:</w:t>
      </w:r>
    </w:p>
    <w:p w:rsidR="0069297B" w:rsidRPr="00F03CED" w:rsidRDefault="00680CA4" w:rsidP="00680CA4">
      <w:pPr>
        <w:pStyle w:val="a"/>
        <w:rPr>
          <w:rtl/>
        </w:rPr>
      </w:pPr>
      <w:r>
        <w:rPr>
          <w:rFonts w:hint="cs"/>
          <w:rtl/>
        </w:rPr>
        <w:t>«</w:t>
      </w:r>
      <w:r w:rsidR="0069297B" w:rsidRPr="00F03CED">
        <w:rPr>
          <w:rFonts w:hint="eastAsia"/>
          <w:rtl/>
        </w:rPr>
        <w:t>إنكم</w:t>
      </w:r>
      <w:r w:rsidR="0069297B" w:rsidRPr="00F03CED">
        <w:rPr>
          <w:rtl/>
        </w:rPr>
        <w:t xml:space="preserve"> </w:t>
      </w:r>
      <w:r w:rsidR="0069297B" w:rsidRPr="00F03CED">
        <w:rPr>
          <w:rFonts w:hint="eastAsia"/>
          <w:rtl/>
        </w:rPr>
        <w:t>ستحرصون</w:t>
      </w:r>
      <w:r w:rsidR="0069297B" w:rsidRPr="00F03CED">
        <w:rPr>
          <w:rtl/>
        </w:rPr>
        <w:t xml:space="preserve"> </w:t>
      </w:r>
      <w:r w:rsidR="0069297B" w:rsidRPr="00F03CED">
        <w:rPr>
          <w:rFonts w:hint="eastAsia"/>
          <w:rtl/>
        </w:rPr>
        <w:t>على</w:t>
      </w:r>
      <w:r w:rsidR="0069297B" w:rsidRPr="00F03CED">
        <w:rPr>
          <w:rtl/>
        </w:rPr>
        <w:t xml:space="preserve"> </w:t>
      </w:r>
      <w:r w:rsidR="0069297B" w:rsidRPr="00F03CED">
        <w:rPr>
          <w:rFonts w:hint="eastAsia"/>
          <w:rtl/>
        </w:rPr>
        <w:t>الإمارة</w:t>
      </w:r>
      <w:r w:rsidR="0069297B" w:rsidRPr="00F03CED">
        <w:rPr>
          <w:rtl/>
        </w:rPr>
        <w:t xml:space="preserve"> </w:t>
      </w:r>
      <w:r w:rsidR="0069297B" w:rsidRPr="00F03CED">
        <w:rPr>
          <w:rFonts w:hint="eastAsia"/>
          <w:rtl/>
        </w:rPr>
        <w:t>وستكون</w:t>
      </w:r>
      <w:r w:rsidR="0069297B" w:rsidRPr="00F03CED">
        <w:rPr>
          <w:rtl/>
        </w:rPr>
        <w:t xml:space="preserve"> </w:t>
      </w:r>
      <w:r w:rsidR="0069297B" w:rsidRPr="00F03CED">
        <w:rPr>
          <w:rFonts w:hint="eastAsia"/>
          <w:rtl/>
        </w:rPr>
        <w:t>ندامة</w:t>
      </w:r>
      <w:r w:rsidR="0069297B" w:rsidRPr="00F03CED">
        <w:rPr>
          <w:rtl/>
        </w:rPr>
        <w:t xml:space="preserve"> </w:t>
      </w:r>
      <w:r w:rsidR="0069297B" w:rsidRPr="00F03CED">
        <w:rPr>
          <w:rFonts w:hint="eastAsia"/>
          <w:rtl/>
        </w:rPr>
        <w:t>يوم</w:t>
      </w:r>
      <w:r w:rsidR="0069297B" w:rsidRPr="00F03CED">
        <w:rPr>
          <w:rtl/>
        </w:rPr>
        <w:t xml:space="preserve"> </w:t>
      </w:r>
      <w:r w:rsidR="0069297B" w:rsidRPr="00F03CED">
        <w:rPr>
          <w:rFonts w:hint="eastAsia"/>
          <w:rtl/>
        </w:rPr>
        <w:t>القيامة</w:t>
      </w:r>
      <w:r w:rsidR="0069297B" w:rsidRPr="00F03CED">
        <w:rPr>
          <w:rtl/>
        </w:rPr>
        <w:t xml:space="preserve"> </w:t>
      </w:r>
      <w:r w:rsidR="0069297B" w:rsidRPr="00F03CED">
        <w:rPr>
          <w:rFonts w:hint="eastAsia"/>
          <w:rtl/>
        </w:rPr>
        <w:t>فنعم</w:t>
      </w:r>
      <w:r w:rsidR="0069297B" w:rsidRPr="00F03CED">
        <w:rPr>
          <w:rtl/>
        </w:rPr>
        <w:t xml:space="preserve"> </w:t>
      </w:r>
      <w:r w:rsidR="0069297B" w:rsidRPr="00F03CED">
        <w:rPr>
          <w:rFonts w:hint="eastAsia"/>
          <w:rtl/>
        </w:rPr>
        <w:t>المرضعة</w:t>
      </w:r>
      <w:r w:rsidR="0069297B" w:rsidRPr="00F03CED">
        <w:rPr>
          <w:rtl/>
        </w:rPr>
        <w:t xml:space="preserve"> </w:t>
      </w:r>
      <w:r w:rsidR="0069297B" w:rsidRPr="00F03CED">
        <w:rPr>
          <w:rFonts w:hint="eastAsia"/>
          <w:rtl/>
        </w:rPr>
        <w:t>وبئس</w:t>
      </w:r>
      <w:r w:rsidR="0069297B" w:rsidRPr="00F03CED">
        <w:rPr>
          <w:rtl/>
        </w:rPr>
        <w:t xml:space="preserve"> </w:t>
      </w:r>
      <w:r w:rsidR="0069297B" w:rsidRPr="00F03CED">
        <w:rPr>
          <w:rFonts w:hint="eastAsia"/>
          <w:rtl/>
        </w:rPr>
        <w:t>الفاطمة</w:t>
      </w:r>
      <w:r>
        <w:rPr>
          <w:rFonts w:hint="cs"/>
          <w:rtl/>
        </w:rPr>
        <w:t>»</w:t>
      </w:r>
      <w:r w:rsidR="0069297B" w:rsidRPr="00680CA4">
        <w:rPr>
          <w:sz w:val="24"/>
          <w:szCs w:val="24"/>
          <w:rtl/>
        </w:rPr>
        <w:t xml:space="preserve">   (رواه البخاري رقم 6729)</w:t>
      </w:r>
    </w:p>
    <w:p w:rsidR="0069297B" w:rsidRPr="003F607C" w:rsidRDefault="0069297B" w:rsidP="006E751D">
      <w:pPr>
        <w:spacing w:after="120" w:line="264" w:lineRule="auto"/>
        <w:ind w:left="180"/>
        <w:jc w:val="both"/>
        <w:rPr>
          <w:rFonts w:cs="mylotus"/>
          <w:i/>
          <w:iCs/>
          <w:lang w:val="id-ID"/>
        </w:rPr>
      </w:pPr>
      <w:r w:rsidRPr="003F607C">
        <w:rPr>
          <w:rFonts w:cs="mylotus"/>
          <w:i/>
          <w:iCs/>
          <w:lang w:val="id-ID"/>
        </w:rPr>
        <w:lastRenderedPageBreak/>
        <w:t xml:space="preserve">"Kalian akan tamak pada kekuasaan yang pada hari kiamat akan menjadi penyesalan. Nikmat permulaannya dan malapetaka pada akhirnya. </w:t>
      </w:r>
    </w:p>
    <w:p w:rsidR="0069297B" w:rsidRPr="003F607C" w:rsidRDefault="0069297B" w:rsidP="006E751D">
      <w:pPr>
        <w:spacing w:after="120" w:line="264" w:lineRule="auto"/>
        <w:ind w:left="180"/>
        <w:jc w:val="both"/>
        <w:rPr>
          <w:rFonts w:cs="mylotus"/>
          <w:lang w:val="id-ID"/>
        </w:rPr>
      </w:pPr>
      <w:r w:rsidRPr="003F607C">
        <w:rPr>
          <w:rFonts w:cs="mylotus"/>
          <w:lang w:val="id-ID"/>
        </w:rPr>
        <w:t xml:space="preserve">Maksud </w:t>
      </w:r>
      <w:r w:rsidRPr="003F607C">
        <w:rPr>
          <w:rFonts w:cs="mylotus"/>
          <w:i/>
          <w:iCs/>
          <w:lang w:val="id-ID"/>
        </w:rPr>
        <w:t>"nikmat permulaannya"</w:t>
      </w:r>
      <w:r w:rsidRPr="003F607C">
        <w:rPr>
          <w:rFonts w:cs="mylotus"/>
          <w:lang w:val="id-ID"/>
        </w:rPr>
        <w:t xml:space="preserve"> karena perolehan harta, kehormatan dan kenikmatannya. Sedangkan </w:t>
      </w:r>
      <w:r w:rsidRPr="003F607C">
        <w:rPr>
          <w:rFonts w:cs="mylotus"/>
          <w:i/>
          <w:iCs/>
          <w:lang w:val="id-ID"/>
        </w:rPr>
        <w:t>"malapetaka pada akhirnya"</w:t>
      </w:r>
      <w:r w:rsidRPr="003F607C">
        <w:rPr>
          <w:rFonts w:cs="mylotus"/>
          <w:lang w:val="id-ID"/>
        </w:rPr>
        <w:t xml:space="preserve"> karena terdapat pembunuhan, pelengseran, dan kepayahan pada hari kiamat."</w:t>
      </w:r>
      <w:r w:rsidRPr="003F607C">
        <w:rPr>
          <w:rStyle w:val="FootnoteReference"/>
          <w:rFonts w:cs="mylotus"/>
          <w:lang w:val="id-ID"/>
        </w:rPr>
        <w:footnoteReference w:id="16"/>
      </w:r>
      <w:r w:rsidRPr="003F607C">
        <w:rPr>
          <w:rFonts w:cs="mylotus"/>
          <w:lang w:val="id-ID"/>
        </w:rPr>
        <w:t xml:space="preserve"> </w:t>
      </w:r>
    </w:p>
    <w:p w:rsidR="0069297B" w:rsidRPr="007129E8" w:rsidRDefault="0069297B" w:rsidP="006E751D">
      <w:pPr>
        <w:spacing w:after="120" w:line="264" w:lineRule="auto"/>
        <w:ind w:firstLine="180"/>
        <w:jc w:val="both"/>
        <w:rPr>
          <w:rFonts w:cs="KFGQPC Uthmanic Script HAFS"/>
          <w:rtl/>
          <w:lang w:val="id-ID"/>
        </w:rPr>
      </w:pPr>
      <w:r w:rsidRPr="003F607C">
        <w:rPr>
          <w:rFonts w:cs="mylotus"/>
          <w:lang w:val="id-ID"/>
        </w:rPr>
        <w:t>Nabi -</w:t>
      </w:r>
      <w:r w:rsidRPr="00A506B6">
        <w:rPr>
          <w:rFonts w:cs="mylotus"/>
          <w:i/>
          <w:iCs/>
          <w:lang w:val="id-ID"/>
        </w:rPr>
        <w:t>shalallahu alaihi wasalam</w:t>
      </w:r>
      <w:r w:rsidRPr="003F607C">
        <w:rPr>
          <w:rFonts w:cs="mylotus"/>
          <w:lang w:val="id-ID"/>
        </w:rPr>
        <w:t>- pun bersabda:</w:t>
      </w:r>
    </w:p>
    <w:p w:rsidR="0069297B" w:rsidRPr="00923FD9" w:rsidRDefault="00680CA4" w:rsidP="00680CA4">
      <w:pPr>
        <w:pStyle w:val="a"/>
      </w:pPr>
      <w:r>
        <w:rPr>
          <w:rFonts w:hint="cs"/>
          <w:rtl/>
        </w:rPr>
        <w:t>«</w:t>
      </w:r>
      <w:r w:rsidR="0069297B" w:rsidRPr="00923FD9">
        <w:rPr>
          <w:rFonts w:hint="eastAsia"/>
          <w:rtl/>
        </w:rPr>
        <w:t>إن</w:t>
      </w:r>
      <w:r w:rsidR="0069297B" w:rsidRPr="00923FD9">
        <w:rPr>
          <w:rtl/>
        </w:rPr>
        <w:t xml:space="preserve"> </w:t>
      </w:r>
      <w:r w:rsidR="0069297B" w:rsidRPr="00923FD9">
        <w:rPr>
          <w:rFonts w:hint="eastAsia"/>
          <w:rtl/>
        </w:rPr>
        <w:t>شئتم</w:t>
      </w:r>
      <w:r w:rsidR="0069297B" w:rsidRPr="00923FD9">
        <w:rPr>
          <w:rtl/>
        </w:rPr>
        <w:t xml:space="preserve"> </w:t>
      </w:r>
      <w:r w:rsidR="0069297B" w:rsidRPr="00923FD9">
        <w:rPr>
          <w:rFonts w:hint="eastAsia"/>
          <w:rtl/>
        </w:rPr>
        <w:t>أنبأتكم</w:t>
      </w:r>
      <w:r w:rsidR="0069297B" w:rsidRPr="00923FD9">
        <w:rPr>
          <w:rtl/>
        </w:rPr>
        <w:t xml:space="preserve"> </w:t>
      </w:r>
      <w:r w:rsidR="0069297B" w:rsidRPr="00923FD9">
        <w:rPr>
          <w:rFonts w:hint="eastAsia"/>
          <w:rtl/>
        </w:rPr>
        <w:t>عن</w:t>
      </w:r>
      <w:r w:rsidR="0069297B" w:rsidRPr="00923FD9">
        <w:rPr>
          <w:rtl/>
        </w:rPr>
        <w:t xml:space="preserve"> </w:t>
      </w:r>
      <w:r w:rsidR="0069297B" w:rsidRPr="00923FD9">
        <w:rPr>
          <w:rFonts w:hint="eastAsia"/>
          <w:rtl/>
        </w:rPr>
        <w:t>الإمارة</w:t>
      </w:r>
      <w:r w:rsidR="0069297B" w:rsidRPr="00923FD9">
        <w:rPr>
          <w:rtl/>
        </w:rPr>
        <w:t xml:space="preserve"> </w:t>
      </w:r>
      <w:r w:rsidR="0069297B" w:rsidRPr="00923FD9">
        <w:rPr>
          <w:rFonts w:hint="eastAsia"/>
          <w:rtl/>
        </w:rPr>
        <w:t>وما</w:t>
      </w:r>
      <w:r w:rsidR="0069297B" w:rsidRPr="00923FD9">
        <w:rPr>
          <w:rtl/>
        </w:rPr>
        <w:t xml:space="preserve"> </w:t>
      </w:r>
      <w:r w:rsidR="0069297B" w:rsidRPr="00923FD9">
        <w:rPr>
          <w:rFonts w:hint="eastAsia"/>
          <w:rtl/>
        </w:rPr>
        <w:t>هي</w:t>
      </w:r>
      <w:r w:rsidR="0069297B" w:rsidRPr="00923FD9">
        <w:rPr>
          <w:rtl/>
        </w:rPr>
        <w:t xml:space="preserve">  </w:t>
      </w:r>
      <w:r w:rsidR="0069297B" w:rsidRPr="00923FD9">
        <w:rPr>
          <w:rFonts w:hint="eastAsia"/>
          <w:rtl/>
        </w:rPr>
        <w:t>أولها</w:t>
      </w:r>
      <w:r w:rsidR="0069297B" w:rsidRPr="00923FD9">
        <w:rPr>
          <w:rtl/>
        </w:rPr>
        <w:t xml:space="preserve"> </w:t>
      </w:r>
      <w:r w:rsidR="0069297B" w:rsidRPr="00923FD9">
        <w:rPr>
          <w:rFonts w:hint="eastAsia"/>
          <w:rtl/>
        </w:rPr>
        <w:t>ملامة</w:t>
      </w:r>
      <w:r w:rsidR="0069297B" w:rsidRPr="00923FD9">
        <w:rPr>
          <w:rtl/>
        </w:rPr>
        <w:t xml:space="preserve">  </w:t>
      </w:r>
      <w:r w:rsidR="0069297B" w:rsidRPr="00923FD9">
        <w:rPr>
          <w:rFonts w:hint="eastAsia"/>
          <w:rtl/>
        </w:rPr>
        <w:t>وثانيها</w:t>
      </w:r>
      <w:r w:rsidR="0069297B" w:rsidRPr="00923FD9">
        <w:rPr>
          <w:rtl/>
        </w:rPr>
        <w:t xml:space="preserve"> </w:t>
      </w:r>
      <w:r w:rsidR="0069297B" w:rsidRPr="00923FD9">
        <w:rPr>
          <w:rFonts w:hint="eastAsia"/>
          <w:rtl/>
        </w:rPr>
        <w:t>ندامة</w:t>
      </w:r>
      <w:r w:rsidR="0069297B" w:rsidRPr="00923FD9">
        <w:rPr>
          <w:rtl/>
        </w:rPr>
        <w:t xml:space="preserve">  </w:t>
      </w:r>
      <w:r w:rsidR="0069297B" w:rsidRPr="00923FD9">
        <w:rPr>
          <w:rFonts w:hint="eastAsia"/>
          <w:rtl/>
        </w:rPr>
        <w:t>وثالثها</w:t>
      </w:r>
      <w:r w:rsidR="0069297B" w:rsidRPr="00923FD9">
        <w:rPr>
          <w:rtl/>
        </w:rPr>
        <w:t xml:space="preserve"> </w:t>
      </w:r>
      <w:r w:rsidR="0069297B" w:rsidRPr="00923FD9">
        <w:rPr>
          <w:rFonts w:hint="eastAsia"/>
          <w:rtl/>
        </w:rPr>
        <w:t>عذاب</w:t>
      </w:r>
      <w:r w:rsidR="0069297B" w:rsidRPr="00923FD9">
        <w:rPr>
          <w:rtl/>
        </w:rPr>
        <w:t xml:space="preserve"> </w:t>
      </w:r>
      <w:r w:rsidR="0069297B" w:rsidRPr="00923FD9">
        <w:rPr>
          <w:rFonts w:hint="eastAsia"/>
          <w:rtl/>
        </w:rPr>
        <w:t>يوم</w:t>
      </w:r>
      <w:r w:rsidR="0069297B" w:rsidRPr="00923FD9">
        <w:rPr>
          <w:rtl/>
        </w:rPr>
        <w:t xml:space="preserve"> </w:t>
      </w:r>
      <w:r w:rsidR="0069297B" w:rsidRPr="00923FD9">
        <w:rPr>
          <w:rFonts w:hint="eastAsia"/>
          <w:rtl/>
        </w:rPr>
        <w:t>القيامة</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عدل</w:t>
      </w:r>
      <w:r>
        <w:rPr>
          <w:rFonts w:hint="cs"/>
          <w:rtl/>
        </w:rPr>
        <w:t>»</w:t>
      </w:r>
      <w:r w:rsidR="0069297B" w:rsidRPr="00680CA4">
        <w:rPr>
          <w:sz w:val="24"/>
          <w:szCs w:val="24"/>
          <w:rtl/>
        </w:rPr>
        <w:t xml:space="preserve">  (رواه الطبراني في الكبير 18/72 وهو في صحيح الجامع 1420)</w:t>
      </w:r>
    </w:p>
    <w:p w:rsidR="0069297B" w:rsidRPr="003F607C" w:rsidRDefault="0069297B" w:rsidP="006E751D">
      <w:pPr>
        <w:spacing w:after="120" w:line="264" w:lineRule="auto"/>
        <w:ind w:left="180"/>
        <w:jc w:val="both"/>
        <w:rPr>
          <w:rFonts w:cs="mylotus"/>
          <w:lang w:val="id-ID"/>
        </w:rPr>
      </w:pPr>
      <w:r w:rsidRPr="003F607C">
        <w:rPr>
          <w:rFonts w:cs="mylotus"/>
          <w:i/>
          <w:iCs/>
          <w:lang w:val="id-ID"/>
        </w:rPr>
        <w:t>"Jika kalian ingin, aku dapat menjelaskan apa kekuasaan itu; permulaannya celaan, keduanya penyesalan, ketiganya siksa pada hari kiamat, kecuali bagi yang adil."</w:t>
      </w:r>
      <w:r w:rsidRPr="003F607C">
        <w:rPr>
          <w:rStyle w:val="FootnoteReference"/>
          <w:rFonts w:cs="mylotus"/>
          <w:lang w:val="id-ID"/>
        </w:rPr>
        <w:footnoteReference w:id="17"/>
      </w:r>
    </w:p>
    <w:p w:rsidR="0069297B" w:rsidRPr="003F607C" w:rsidRDefault="0069297B" w:rsidP="006E751D">
      <w:pPr>
        <w:spacing w:after="120" w:line="264" w:lineRule="auto"/>
        <w:ind w:left="180"/>
        <w:jc w:val="both"/>
        <w:rPr>
          <w:rFonts w:cs="mylotus"/>
          <w:rtl/>
          <w:lang w:val="id-ID"/>
        </w:rPr>
      </w:pPr>
      <w:r w:rsidRPr="003F607C">
        <w:rPr>
          <w:rFonts w:cs="mylotus"/>
          <w:lang w:val="id-ID"/>
        </w:rPr>
        <w:t>Jika perkaranya adalah menjalankan kewajiban dan tanggung jawab</w:t>
      </w:r>
      <w:r>
        <w:rPr>
          <w:rFonts w:cs="mylotus"/>
          <w:lang w:val="id-ID"/>
        </w:rPr>
        <w:t>,</w:t>
      </w:r>
      <w:r w:rsidRPr="003F607C">
        <w:rPr>
          <w:rFonts w:cs="mylotus"/>
          <w:lang w:val="id-ID"/>
        </w:rPr>
        <w:t xml:space="preserve"> di mana tidak ada orang yang lebih baik darinya, seraya bersungguh-sungguh, saling </w:t>
      </w:r>
      <w:r w:rsidRPr="003F607C">
        <w:rPr>
          <w:rFonts w:cs="mylotus"/>
          <w:lang w:val="id-ID"/>
        </w:rPr>
        <w:lastRenderedPageBreak/>
        <w:t>menasihati dan adil sebagaimana yang dilakukan oleh Nabi Yusuf –</w:t>
      </w:r>
      <w:r w:rsidRPr="003F607C">
        <w:rPr>
          <w:rFonts w:cs="mylotus"/>
          <w:i/>
          <w:iCs/>
          <w:lang w:val="id-ID"/>
        </w:rPr>
        <w:t>alaihisalam</w:t>
      </w:r>
      <w:r w:rsidRPr="003F607C">
        <w:rPr>
          <w:rFonts w:cs="mylotus"/>
          <w:lang w:val="id-ID"/>
        </w:rPr>
        <w:t>-, kita katakan nikmat dan kemuliaan. Akan tetapi pada kebanyakannya adalah keinginan liar kekuasaan, ingin lebih, menindas para pemilik hak dan memonopoli perintah dan larangan.</w:t>
      </w:r>
    </w:p>
    <w:p w:rsidR="0069297B" w:rsidRPr="003F607C" w:rsidRDefault="0069297B" w:rsidP="006E751D">
      <w:pPr>
        <w:spacing w:after="120" w:line="264" w:lineRule="auto"/>
        <w:ind w:left="180" w:hanging="180"/>
        <w:jc w:val="both"/>
        <w:rPr>
          <w:rFonts w:cs="mylotus"/>
          <w:lang w:val="id-ID"/>
        </w:rPr>
      </w:pPr>
      <w:r w:rsidRPr="003F607C">
        <w:rPr>
          <w:rFonts w:cs="mylotus"/>
          <w:b/>
          <w:bCs/>
          <w:lang w:val="id-ID"/>
        </w:rPr>
        <w:t>- Senang muncul di majelis-majelis dan memonopoli pembicaraan</w:t>
      </w:r>
      <w:r w:rsidRPr="003F607C">
        <w:rPr>
          <w:rFonts w:cs="mylotus"/>
          <w:lang w:val="id-ID"/>
        </w:rPr>
        <w:t>, sedang yang lain wajib mendengarnya. Muncul di majelis-majelis maksudnya mimbar-mimbar. Hal ini telah diperingatkan oleh Rasulullah -</w:t>
      </w:r>
      <w:r w:rsidRPr="00A506B6">
        <w:rPr>
          <w:rFonts w:cs="mylotus"/>
          <w:i/>
          <w:iCs/>
          <w:lang w:val="id-ID"/>
        </w:rPr>
        <w:t>shalallahu alaihi wasalam</w:t>
      </w:r>
      <w:r w:rsidRPr="003F607C">
        <w:rPr>
          <w:rFonts w:cs="mylotus"/>
          <w:lang w:val="id-ID"/>
        </w:rPr>
        <w:t>- dengan sabdanya:</w:t>
      </w:r>
    </w:p>
    <w:p w:rsidR="0069297B" w:rsidRPr="00F03CED" w:rsidRDefault="00680CA4" w:rsidP="00680CA4">
      <w:pPr>
        <w:pStyle w:val="a"/>
        <w:rPr>
          <w:color w:val="800000"/>
          <w:rtl/>
        </w:rPr>
      </w:pPr>
      <w:r w:rsidRPr="00680CA4">
        <w:rPr>
          <w:rFonts w:hint="cs"/>
          <w:rtl/>
        </w:rPr>
        <w:t>«</w:t>
      </w:r>
      <w:r w:rsidR="0069297B" w:rsidRPr="00680CA4">
        <w:rPr>
          <w:rFonts w:hint="eastAsia"/>
          <w:rtl/>
        </w:rPr>
        <w:t>اتقوا</w:t>
      </w:r>
      <w:r w:rsidR="0069297B" w:rsidRPr="00680CA4">
        <w:rPr>
          <w:rtl/>
        </w:rPr>
        <w:t xml:space="preserve"> </w:t>
      </w:r>
      <w:r w:rsidR="0069297B" w:rsidRPr="00680CA4">
        <w:rPr>
          <w:rFonts w:hint="eastAsia"/>
          <w:rtl/>
        </w:rPr>
        <w:t>هذه</w:t>
      </w:r>
      <w:r w:rsidR="0069297B" w:rsidRPr="00680CA4">
        <w:rPr>
          <w:rtl/>
        </w:rPr>
        <w:t xml:space="preserve"> </w:t>
      </w:r>
      <w:r w:rsidR="0069297B" w:rsidRPr="00680CA4">
        <w:rPr>
          <w:rFonts w:hint="eastAsia"/>
          <w:rtl/>
        </w:rPr>
        <w:t>المذابح</w:t>
      </w:r>
      <w:r w:rsidR="0069297B" w:rsidRPr="00680CA4">
        <w:rPr>
          <w:rtl/>
        </w:rPr>
        <w:t xml:space="preserve"> - </w:t>
      </w:r>
      <w:r w:rsidR="0069297B" w:rsidRPr="00680CA4">
        <w:rPr>
          <w:rFonts w:hint="eastAsia"/>
          <w:rtl/>
        </w:rPr>
        <w:t>يعني</w:t>
      </w:r>
      <w:r w:rsidR="0069297B" w:rsidRPr="00680CA4">
        <w:rPr>
          <w:rtl/>
        </w:rPr>
        <w:t xml:space="preserve"> </w:t>
      </w:r>
      <w:r w:rsidR="0069297B" w:rsidRPr="00680CA4">
        <w:rPr>
          <w:rFonts w:hint="eastAsia"/>
          <w:rtl/>
        </w:rPr>
        <w:t>المحاريب</w:t>
      </w:r>
      <w:r w:rsidRPr="00680CA4">
        <w:rPr>
          <w:rFonts w:hint="cs"/>
          <w:rtl/>
        </w:rPr>
        <w:t>»</w:t>
      </w:r>
      <w:r w:rsidR="0069297B" w:rsidRPr="00680CA4">
        <w:rPr>
          <w:rtl/>
        </w:rPr>
        <w:t xml:space="preserve">  </w:t>
      </w:r>
      <w:r w:rsidR="0069297B" w:rsidRPr="00680CA4">
        <w:rPr>
          <w:sz w:val="24"/>
          <w:szCs w:val="24"/>
          <w:rtl/>
        </w:rPr>
        <w:t>(رواه البيهقي 2/439 وهو في صحيح الجامع 120)</w:t>
      </w:r>
    </w:p>
    <w:p w:rsidR="0069297B" w:rsidRPr="003F607C" w:rsidRDefault="0069297B" w:rsidP="006E751D">
      <w:pPr>
        <w:spacing w:after="120" w:line="264" w:lineRule="auto"/>
        <w:ind w:left="180"/>
        <w:jc w:val="both"/>
        <w:rPr>
          <w:rFonts w:cs="mylotus"/>
          <w:i/>
          <w:iCs/>
          <w:lang w:val="id-ID"/>
        </w:rPr>
      </w:pPr>
      <w:r w:rsidRPr="003F607C">
        <w:rPr>
          <w:rFonts w:cs="mylotus"/>
          <w:i/>
          <w:iCs/>
          <w:lang w:val="id-ID"/>
        </w:rPr>
        <w:t>"Jauhilah tempat-tempat penyembelihan –maksudnya mimbar-mimbar."</w:t>
      </w:r>
      <w:r w:rsidRPr="003F607C">
        <w:rPr>
          <w:rStyle w:val="FootnoteReference"/>
          <w:rFonts w:cs="mylotus"/>
          <w:lang w:val="id-ID"/>
        </w:rPr>
        <w:footnoteReference w:id="18"/>
      </w:r>
    </w:p>
    <w:p w:rsidR="0069297B" w:rsidRPr="003F607C" w:rsidRDefault="0069297B" w:rsidP="006E751D">
      <w:pPr>
        <w:spacing w:after="120" w:line="264" w:lineRule="auto"/>
        <w:ind w:left="180" w:hanging="180"/>
        <w:jc w:val="both"/>
        <w:rPr>
          <w:rFonts w:cs="mylotus"/>
          <w:lang w:val="id-ID"/>
        </w:rPr>
      </w:pPr>
      <w:r w:rsidRPr="003F607C">
        <w:rPr>
          <w:rFonts w:cs="mylotus"/>
          <w:b/>
          <w:bCs/>
          <w:lang w:val="id-ID"/>
        </w:rPr>
        <w:t>- Senang jika orang-orang berdiri menyambutnya, demi memuaskan rasa gila penghormatan pada jiwanya yang sakit.</w:t>
      </w:r>
      <w:r w:rsidRPr="003F607C">
        <w:rPr>
          <w:rFonts w:cs="mylotus"/>
          <w:lang w:val="id-ID"/>
        </w:rPr>
        <w:t xml:space="preserve"> Rasulullah -</w:t>
      </w:r>
      <w:r w:rsidRPr="00A506B6">
        <w:rPr>
          <w:rFonts w:cs="mylotus"/>
          <w:i/>
          <w:iCs/>
          <w:lang w:val="id-ID"/>
        </w:rPr>
        <w:t>shalallahu alaihi wasalam</w:t>
      </w:r>
      <w:r w:rsidRPr="003F607C">
        <w:rPr>
          <w:rFonts w:cs="mylotus"/>
          <w:lang w:val="id-ID"/>
        </w:rPr>
        <w:t>- bersabda:</w:t>
      </w:r>
    </w:p>
    <w:p w:rsidR="0069297B" w:rsidRPr="00F03CED" w:rsidRDefault="00680CA4" w:rsidP="00680CA4">
      <w:pPr>
        <w:pStyle w:val="a"/>
        <w:rPr>
          <w:rFonts w:cs="Traditional Arabic"/>
          <w:rtl/>
        </w:rPr>
      </w:pPr>
      <w:r>
        <w:rPr>
          <w:rFonts w:hint="cs"/>
          <w:rtl/>
        </w:rPr>
        <w:t>«</w:t>
      </w:r>
      <w:r w:rsidR="0069297B" w:rsidRPr="00F03CED">
        <w:rPr>
          <w:rtl/>
        </w:rPr>
        <w:t>مَنْ سَرَّهُ أَنْ يَمْثُلَ لَهُ الْعِبَادُ قِيَاماً فَلْيَتَبَوَّأْ بَيْتاً فِى النَّارِ</w:t>
      </w:r>
      <w:r>
        <w:rPr>
          <w:rFonts w:hint="cs"/>
          <w:rtl/>
        </w:rPr>
        <w:t>»</w:t>
      </w:r>
      <w:r w:rsidR="0069297B" w:rsidRPr="00680CA4">
        <w:rPr>
          <w:sz w:val="24"/>
          <w:szCs w:val="24"/>
          <w:rtl/>
        </w:rPr>
        <w:t xml:space="preserve"> (رواه البخاري في الأدب المفرد 977 انظر السلة الصحيحة 357)</w:t>
      </w:r>
    </w:p>
    <w:p w:rsidR="0069297B" w:rsidRPr="003F607C" w:rsidRDefault="0069297B" w:rsidP="006E751D">
      <w:pPr>
        <w:spacing w:after="120" w:line="264" w:lineRule="auto"/>
        <w:ind w:left="180"/>
        <w:jc w:val="both"/>
        <w:rPr>
          <w:rFonts w:cs="mylotus"/>
          <w:lang w:val="id-ID"/>
        </w:rPr>
      </w:pPr>
      <w:r w:rsidRPr="003F607C">
        <w:rPr>
          <w:rFonts w:cs="mylotus"/>
          <w:i/>
          <w:iCs/>
          <w:lang w:val="id-ID"/>
        </w:rPr>
        <w:lastRenderedPageBreak/>
        <w:t>"Siapa yang senang dihormati dengan cara hamba-hamba Allah berdiri menyambutnya, maka dia telah menempatkan tempat duduknya di neraka."</w:t>
      </w:r>
      <w:r w:rsidRPr="003F607C">
        <w:rPr>
          <w:rStyle w:val="FootnoteReference"/>
          <w:rFonts w:cs="mylotus"/>
          <w:lang w:val="id-ID"/>
        </w:rPr>
        <w:footnoteReference w:id="19"/>
      </w:r>
    </w:p>
    <w:p w:rsidR="0069297B" w:rsidRPr="003F607C" w:rsidRDefault="0069297B" w:rsidP="006E751D">
      <w:pPr>
        <w:spacing w:after="120" w:line="264" w:lineRule="auto"/>
        <w:ind w:left="180"/>
        <w:jc w:val="both"/>
        <w:rPr>
          <w:rFonts w:cs="mylotus"/>
          <w:lang w:val="id-ID"/>
        </w:rPr>
      </w:pPr>
      <w:r w:rsidRPr="003F607C">
        <w:rPr>
          <w:rFonts w:cs="mylotus"/>
          <w:lang w:val="id-ID"/>
        </w:rPr>
        <w:t xml:space="preserve">Oleh karena itu, ketika Muawiah mendatangi Ibnu Zubair dan Ibn Âmir, Ibn Âmir berdiri sedangkan Ibnu Zubair tetap duduk, Muawiah berkata kepada Ibn Âmir: </w:t>
      </w:r>
    </w:p>
    <w:p w:rsidR="0069297B" w:rsidRDefault="0069297B" w:rsidP="006E751D">
      <w:pPr>
        <w:spacing w:after="120" w:line="264" w:lineRule="auto"/>
        <w:ind w:left="720"/>
        <w:jc w:val="both"/>
        <w:rPr>
          <w:rFonts w:cs="mylotus"/>
          <w:rtl/>
          <w:lang w:val="id-ID"/>
        </w:rPr>
      </w:pPr>
      <w:r w:rsidRPr="003F607C">
        <w:rPr>
          <w:rFonts w:cs="mylotus"/>
          <w:lang w:val="id-ID"/>
        </w:rPr>
        <w:t>"Duduklah, sesungguhnya aku mendengar Rasulullah -</w:t>
      </w:r>
      <w:r w:rsidRPr="00A506B6">
        <w:rPr>
          <w:rFonts w:cs="mylotus"/>
          <w:i/>
          <w:iCs/>
          <w:lang w:val="id-ID"/>
        </w:rPr>
        <w:t>shalallahu alaihi wasalam</w:t>
      </w:r>
      <w:r w:rsidRPr="003F607C">
        <w:rPr>
          <w:rFonts w:cs="mylotus"/>
          <w:lang w:val="id-ID"/>
        </w:rPr>
        <w:t>- bersabda:</w:t>
      </w:r>
    </w:p>
    <w:p w:rsidR="0069297B" w:rsidRPr="00F03CED" w:rsidRDefault="00680CA4" w:rsidP="00680CA4">
      <w:pPr>
        <w:pStyle w:val="a"/>
        <w:rPr>
          <w:rFonts w:cs="mylotus"/>
          <w:lang w:val="id-ID"/>
        </w:rPr>
      </w:pPr>
      <w:r w:rsidRPr="00680CA4">
        <w:rPr>
          <w:rFonts w:hint="cs"/>
          <w:sz w:val="24"/>
          <w:szCs w:val="24"/>
          <w:rtl/>
        </w:rPr>
        <w:t>«</w:t>
      </w:r>
      <w:r w:rsidR="0069297B" w:rsidRPr="00680CA4">
        <w:rPr>
          <w:rFonts w:hint="eastAsia"/>
          <w:sz w:val="24"/>
          <w:szCs w:val="24"/>
          <w:rtl/>
        </w:rPr>
        <w:t>من</w:t>
      </w:r>
      <w:r w:rsidR="0069297B" w:rsidRPr="00680CA4">
        <w:rPr>
          <w:sz w:val="24"/>
          <w:szCs w:val="24"/>
          <w:rtl/>
        </w:rPr>
        <w:t xml:space="preserve"> </w:t>
      </w:r>
      <w:r w:rsidR="0069297B" w:rsidRPr="00680CA4">
        <w:rPr>
          <w:rFonts w:hint="eastAsia"/>
          <w:sz w:val="24"/>
          <w:szCs w:val="24"/>
          <w:rtl/>
        </w:rPr>
        <w:t>أحب</w:t>
      </w:r>
      <w:r w:rsidR="0069297B" w:rsidRPr="00680CA4">
        <w:rPr>
          <w:sz w:val="24"/>
          <w:szCs w:val="24"/>
          <w:rtl/>
        </w:rPr>
        <w:t xml:space="preserve"> </w:t>
      </w:r>
      <w:r w:rsidR="0069297B" w:rsidRPr="00680CA4">
        <w:rPr>
          <w:rFonts w:hint="eastAsia"/>
          <w:sz w:val="24"/>
          <w:szCs w:val="24"/>
          <w:rtl/>
        </w:rPr>
        <w:t>أن</w:t>
      </w:r>
      <w:r w:rsidR="0069297B" w:rsidRPr="00680CA4">
        <w:rPr>
          <w:sz w:val="24"/>
          <w:szCs w:val="24"/>
          <w:rtl/>
        </w:rPr>
        <w:t xml:space="preserve"> </w:t>
      </w:r>
      <w:r w:rsidR="0069297B" w:rsidRPr="00680CA4">
        <w:rPr>
          <w:rFonts w:hint="eastAsia"/>
          <w:sz w:val="24"/>
          <w:szCs w:val="24"/>
          <w:rtl/>
        </w:rPr>
        <w:t>يمثل</w:t>
      </w:r>
      <w:r w:rsidR="0069297B" w:rsidRPr="00680CA4">
        <w:rPr>
          <w:sz w:val="24"/>
          <w:szCs w:val="24"/>
          <w:rtl/>
        </w:rPr>
        <w:t xml:space="preserve"> </w:t>
      </w:r>
      <w:r w:rsidR="0069297B" w:rsidRPr="00680CA4">
        <w:rPr>
          <w:rFonts w:hint="eastAsia"/>
          <w:sz w:val="24"/>
          <w:szCs w:val="24"/>
          <w:rtl/>
        </w:rPr>
        <w:t>له</w:t>
      </w:r>
      <w:r w:rsidR="0069297B" w:rsidRPr="00680CA4">
        <w:rPr>
          <w:sz w:val="24"/>
          <w:szCs w:val="24"/>
          <w:rtl/>
        </w:rPr>
        <w:t xml:space="preserve"> </w:t>
      </w:r>
      <w:r w:rsidR="0069297B" w:rsidRPr="00680CA4">
        <w:rPr>
          <w:rFonts w:hint="eastAsia"/>
          <w:sz w:val="24"/>
          <w:szCs w:val="24"/>
          <w:rtl/>
        </w:rPr>
        <w:t>الرجال</w:t>
      </w:r>
      <w:r w:rsidR="0069297B" w:rsidRPr="00680CA4">
        <w:rPr>
          <w:sz w:val="24"/>
          <w:szCs w:val="24"/>
          <w:rtl/>
        </w:rPr>
        <w:t xml:space="preserve"> </w:t>
      </w:r>
      <w:r w:rsidR="0069297B" w:rsidRPr="00680CA4">
        <w:rPr>
          <w:rFonts w:hint="eastAsia"/>
          <w:sz w:val="24"/>
          <w:szCs w:val="24"/>
          <w:rtl/>
        </w:rPr>
        <w:t>قياماً</w:t>
      </w:r>
      <w:r w:rsidR="0069297B" w:rsidRPr="00680CA4">
        <w:rPr>
          <w:sz w:val="24"/>
          <w:szCs w:val="24"/>
          <w:rtl/>
        </w:rPr>
        <w:t xml:space="preserve"> </w:t>
      </w:r>
      <w:r w:rsidR="0069297B" w:rsidRPr="00680CA4">
        <w:rPr>
          <w:rFonts w:hint="eastAsia"/>
          <w:sz w:val="24"/>
          <w:szCs w:val="24"/>
          <w:rtl/>
        </w:rPr>
        <w:t>فليتبوأ</w:t>
      </w:r>
      <w:r w:rsidR="0069297B" w:rsidRPr="00680CA4">
        <w:rPr>
          <w:sz w:val="24"/>
          <w:szCs w:val="24"/>
          <w:rtl/>
        </w:rPr>
        <w:t xml:space="preserve"> </w:t>
      </w:r>
      <w:r w:rsidR="0069297B" w:rsidRPr="00680CA4">
        <w:rPr>
          <w:rFonts w:hint="eastAsia"/>
          <w:sz w:val="24"/>
          <w:szCs w:val="24"/>
          <w:rtl/>
        </w:rPr>
        <w:t>مقعده</w:t>
      </w:r>
      <w:r w:rsidR="0069297B" w:rsidRPr="00680CA4">
        <w:rPr>
          <w:sz w:val="24"/>
          <w:szCs w:val="24"/>
          <w:rtl/>
        </w:rPr>
        <w:t xml:space="preserve"> </w:t>
      </w:r>
      <w:r w:rsidR="0069297B" w:rsidRPr="00680CA4">
        <w:rPr>
          <w:rFonts w:hint="eastAsia"/>
          <w:sz w:val="24"/>
          <w:szCs w:val="24"/>
          <w:rtl/>
        </w:rPr>
        <w:t>من</w:t>
      </w:r>
      <w:r w:rsidR="0069297B" w:rsidRPr="00680CA4">
        <w:rPr>
          <w:sz w:val="24"/>
          <w:szCs w:val="24"/>
          <w:rtl/>
        </w:rPr>
        <w:t xml:space="preserve"> </w:t>
      </w:r>
      <w:r w:rsidR="0069297B" w:rsidRPr="00680CA4">
        <w:rPr>
          <w:rFonts w:hint="eastAsia"/>
          <w:sz w:val="24"/>
          <w:szCs w:val="24"/>
          <w:rtl/>
        </w:rPr>
        <w:t>النار</w:t>
      </w:r>
      <w:r w:rsidRPr="00680CA4">
        <w:rPr>
          <w:rFonts w:hint="cs"/>
          <w:sz w:val="24"/>
          <w:szCs w:val="24"/>
          <w:rtl/>
        </w:rPr>
        <w:t>»</w:t>
      </w:r>
      <w:r w:rsidR="0069297B" w:rsidRPr="00680CA4">
        <w:rPr>
          <w:sz w:val="24"/>
          <w:szCs w:val="24"/>
          <w:rtl/>
        </w:rPr>
        <w:t xml:space="preserve"> (رواه أبو داود رقم 5229 والبخاري في الأدب المفرد 977 وهو في السلسلة الصحيحة 357)</w:t>
      </w:r>
    </w:p>
    <w:p w:rsidR="0069297B" w:rsidRPr="003F607C" w:rsidRDefault="0069297B" w:rsidP="006E751D">
      <w:pPr>
        <w:spacing w:after="120" w:line="264" w:lineRule="auto"/>
        <w:ind w:left="720"/>
        <w:jc w:val="both"/>
        <w:rPr>
          <w:rFonts w:cs="mylotus"/>
          <w:rtl/>
          <w:lang w:val="id-ID"/>
        </w:rPr>
      </w:pPr>
      <w:r w:rsidRPr="003F607C">
        <w:rPr>
          <w:rFonts w:cs="mylotus"/>
          <w:i/>
          <w:iCs/>
          <w:lang w:val="id-ID"/>
        </w:rPr>
        <w:t>'Siapa yang senang dihormati dengan cara hamba-hamba Allah berdiri menyambutnya, maka dia telah menempatkan tempat duduknya di neraka'."</w:t>
      </w:r>
      <w:r w:rsidRPr="003F607C">
        <w:rPr>
          <w:rStyle w:val="FootnoteReference"/>
          <w:rFonts w:cs="mylotus"/>
          <w:lang w:val="id-ID"/>
        </w:rPr>
        <w:footnoteReference w:id="20"/>
      </w:r>
    </w:p>
    <w:p w:rsidR="0069297B" w:rsidRPr="00C92FE0" w:rsidRDefault="0069297B" w:rsidP="006E751D">
      <w:pPr>
        <w:spacing w:after="120" w:line="264" w:lineRule="auto"/>
        <w:ind w:left="180"/>
        <w:jc w:val="both"/>
        <w:rPr>
          <w:rFonts w:cs="KFGQPC Uthmanic Script HAFS"/>
          <w:lang w:val="id-ID"/>
        </w:rPr>
      </w:pPr>
      <w:r w:rsidRPr="003F607C">
        <w:rPr>
          <w:rFonts w:cs="mylotus"/>
          <w:lang w:val="id-ID"/>
        </w:rPr>
        <w:t xml:space="preserve">Tipe orang seperti ini akan marah jika sunah nabi ini diterapkan. Jika masuk suatu majelis, dia tidak rida kecuali ada salah seorang yang berdiri menyambutnya </w:t>
      </w:r>
      <w:r w:rsidRPr="003F607C">
        <w:rPr>
          <w:rFonts w:cs="mylotus"/>
          <w:lang w:val="id-ID"/>
        </w:rPr>
        <w:lastRenderedPageBreak/>
        <w:t>dan mendudukkannya, meskipun dia tahu Nabi -</w:t>
      </w:r>
      <w:r w:rsidRPr="00A506B6">
        <w:rPr>
          <w:rFonts w:cs="mylotus"/>
          <w:i/>
          <w:iCs/>
          <w:lang w:val="id-ID"/>
        </w:rPr>
        <w:t>shalallahu alaihi wasalam</w:t>
      </w:r>
      <w:r w:rsidRPr="003F607C">
        <w:rPr>
          <w:rFonts w:cs="mylotus"/>
          <w:lang w:val="id-ID"/>
        </w:rPr>
        <w:t>- melarang hal itu dalam sabdanya:</w:t>
      </w:r>
    </w:p>
    <w:p w:rsidR="0069297B" w:rsidRPr="00680CA4" w:rsidRDefault="00680CA4" w:rsidP="00680CA4">
      <w:pPr>
        <w:pStyle w:val="a"/>
        <w:rPr>
          <w:sz w:val="24"/>
          <w:szCs w:val="24"/>
          <w:rtl/>
        </w:rPr>
      </w:pPr>
      <w:r>
        <w:rPr>
          <w:rFonts w:hint="cs"/>
          <w:rtl/>
        </w:rPr>
        <w:t>«</w:t>
      </w:r>
      <w:r w:rsidR="0069297B" w:rsidRPr="00F03CED">
        <w:rPr>
          <w:rFonts w:hint="eastAsia"/>
          <w:rtl/>
        </w:rPr>
        <w:t>لا</w:t>
      </w:r>
      <w:r w:rsidR="0069297B" w:rsidRPr="00F03CED">
        <w:rPr>
          <w:rtl/>
        </w:rPr>
        <w:t xml:space="preserve"> </w:t>
      </w:r>
      <w:r w:rsidR="0069297B" w:rsidRPr="00F03CED">
        <w:rPr>
          <w:rFonts w:hint="eastAsia"/>
          <w:rtl/>
        </w:rPr>
        <w:t>يقيم</w:t>
      </w:r>
      <w:r w:rsidR="0069297B" w:rsidRPr="00F03CED">
        <w:rPr>
          <w:rtl/>
        </w:rPr>
        <w:t xml:space="preserve"> </w:t>
      </w:r>
      <w:r w:rsidR="0069297B" w:rsidRPr="00F03CED">
        <w:rPr>
          <w:rFonts w:hint="eastAsia"/>
          <w:rtl/>
        </w:rPr>
        <w:t>الرجل</w:t>
      </w:r>
      <w:r w:rsidR="0069297B" w:rsidRPr="00F03CED">
        <w:rPr>
          <w:rtl/>
        </w:rPr>
        <w:t xml:space="preserve"> </w:t>
      </w:r>
      <w:r w:rsidR="0069297B" w:rsidRPr="00F03CED">
        <w:rPr>
          <w:rFonts w:hint="eastAsia"/>
          <w:rtl/>
        </w:rPr>
        <w:t>الرجل</w:t>
      </w:r>
      <w:r w:rsidR="0069297B" w:rsidRPr="00F03CED">
        <w:rPr>
          <w:rtl/>
        </w:rPr>
        <w:t xml:space="preserve"> </w:t>
      </w:r>
      <w:r w:rsidR="0069297B" w:rsidRPr="00F03CED">
        <w:rPr>
          <w:rFonts w:hint="eastAsia"/>
          <w:rtl/>
        </w:rPr>
        <w:t>من</w:t>
      </w:r>
      <w:r w:rsidR="0069297B" w:rsidRPr="00F03CED">
        <w:rPr>
          <w:rtl/>
        </w:rPr>
        <w:t xml:space="preserve"> </w:t>
      </w:r>
      <w:r w:rsidR="0069297B" w:rsidRPr="00F03CED">
        <w:rPr>
          <w:rFonts w:hint="eastAsia"/>
          <w:rtl/>
        </w:rPr>
        <w:t>مجلسه</w:t>
      </w:r>
      <w:r w:rsidR="0069297B" w:rsidRPr="00F03CED">
        <w:rPr>
          <w:rtl/>
        </w:rPr>
        <w:t xml:space="preserve"> </w:t>
      </w:r>
      <w:r w:rsidR="0069297B" w:rsidRPr="00F03CED">
        <w:rPr>
          <w:rFonts w:hint="eastAsia"/>
          <w:rtl/>
        </w:rPr>
        <w:t>ثم</w:t>
      </w:r>
      <w:r w:rsidR="0069297B" w:rsidRPr="00F03CED">
        <w:rPr>
          <w:rtl/>
        </w:rPr>
        <w:t xml:space="preserve"> </w:t>
      </w:r>
      <w:r w:rsidR="0069297B" w:rsidRPr="00F03CED">
        <w:rPr>
          <w:rFonts w:hint="eastAsia"/>
          <w:rtl/>
        </w:rPr>
        <w:t>يجلس</w:t>
      </w:r>
      <w:r w:rsidR="0069297B" w:rsidRPr="00F03CED">
        <w:rPr>
          <w:rtl/>
        </w:rPr>
        <w:t xml:space="preserve"> </w:t>
      </w:r>
      <w:r w:rsidR="0069297B" w:rsidRPr="00F03CED">
        <w:rPr>
          <w:rFonts w:hint="eastAsia"/>
          <w:rtl/>
        </w:rPr>
        <w:t>فيه</w:t>
      </w:r>
      <w:r>
        <w:rPr>
          <w:rFonts w:hint="cs"/>
          <w:rtl/>
        </w:rPr>
        <w:t>»</w:t>
      </w:r>
      <w:r w:rsidR="0069297B" w:rsidRPr="00680CA4">
        <w:rPr>
          <w:sz w:val="24"/>
          <w:szCs w:val="24"/>
          <w:rtl/>
        </w:rPr>
        <w:t xml:space="preserve">   (رواه البخاري فتح 11/62)</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"Janganlah seseorang itu membangunkan orang lain dari duduknya kemudian dia duduk di situ." </w:t>
      </w:r>
      <w:r w:rsidRPr="003F607C">
        <w:rPr>
          <w:rStyle w:val="FootnoteReference"/>
          <w:rFonts w:cs="mylotus"/>
          <w:lang w:val="id-ID"/>
        </w:rPr>
        <w:footnoteReference w:id="21"/>
      </w:r>
    </w:p>
    <w:p w:rsidR="0069297B" w:rsidRPr="003F607C" w:rsidRDefault="0069297B" w:rsidP="00466B20">
      <w:pPr>
        <w:pStyle w:val="2"/>
      </w:pPr>
      <w:bookmarkStart w:id="18" w:name="_Toc468694402"/>
      <w:r w:rsidRPr="00466B20">
        <w:t>10. Serakah dan kikir</w:t>
      </w:r>
      <w:bookmarkEnd w:id="18"/>
      <w:r w:rsidRPr="003F607C">
        <w:t xml:space="preserve"> </w:t>
      </w:r>
    </w:p>
    <w:p w:rsidR="0069297B" w:rsidRPr="003F607C" w:rsidRDefault="0069297B" w:rsidP="006E751D">
      <w:pPr>
        <w:spacing w:after="120" w:line="264" w:lineRule="auto"/>
        <w:jc w:val="both"/>
        <w:rPr>
          <w:rFonts w:cs="mylotus"/>
          <w:rtl/>
          <w:lang w:val="id-ID"/>
        </w:rPr>
      </w:pPr>
      <w:r w:rsidRPr="003F607C">
        <w:rPr>
          <w:rFonts w:cs="mylotus"/>
          <w:lang w:val="id-ID"/>
        </w:rPr>
        <w:t>Allah -</w:t>
      </w:r>
      <w:r w:rsidRPr="003F607C">
        <w:rPr>
          <w:rFonts w:cs="mylotus"/>
          <w:i/>
          <w:iCs/>
          <w:lang w:val="id-ID"/>
        </w:rPr>
        <w:t>subhanahu wata'âla</w:t>
      </w:r>
      <w:r w:rsidRPr="003F607C">
        <w:rPr>
          <w:rFonts w:cs="mylotus"/>
          <w:lang w:val="id-ID"/>
        </w:rPr>
        <w:t>- telah memuji kaum Anshar dalam kitab-Nya:</w:t>
      </w:r>
    </w:p>
    <w:p w:rsidR="0069297B" w:rsidRPr="00F03CED" w:rsidRDefault="0061318E" w:rsidP="00680CA4">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t xml:space="preserve">قال تعالى: </w:t>
      </w:r>
      <w:r w:rsidR="00680CA4">
        <w:rPr>
          <w:rFonts w:cs="Traditional Arabic"/>
          <w:b/>
          <w:color w:val="000000"/>
          <w:sz w:val="28"/>
          <w:szCs w:val="28"/>
          <w:shd w:val="clear" w:color="auto" w:fill="FFFFFF"/>
          <w:rtl/>
        </w:rPr>
        <w:t>﴿</w:t>
      </w:r>
      <w:r w:rsidR="00680CA4" w:rsidRPr="00ED6362">
        <w:rPr>
          <w:rStyle w:val="Char0"/>
          <w:rFonts w:hint="eastAsia"/>
          <w:rtl/>
        </w:rPr>
        <w:t>وَيُؤْثِرُونَ</w:t>
      </w:r>
      <w:r w:rsidR="00680CA4" w:rsidRPr="00ED6362">
        <w:rPr>
          <w:rStyle w:val="Char0"/>
          <w:rtl/>
        </w:rPr>
        <w:t xml:space="preserve"> </w:t>
      </w:r>
      <w:r w:rsidR="00680CA4" w:rsidRPr="00ED6362">
        <w:rPr>
          <w:rStyle w:val="Char0"/>
          <w:rFonts w:hint="eastAsia"/>
          <w:rtl/>
        </w:rPr>
        <w:t>عَلَى</w:t>
      </w:r>
      <w:r w:rsidR="00680CA4" w:rsidRPr="00ED6362">
        <w:rPr>
          <w:rStyle w:val="Char0"/>
          <w:rtl/>
        </w:rPr>
        <w:t xml:space="preserve"> </w:t>
      </w:r>
      <w:r w:rsidR="00680CA4" w:rsidRPr="00ED6362">
        <w:rPr>
          <w:rStyle w:val="Char0"/>
          <w:rFonts w:hint="eastAsia"/>
          <w:rtl/>
        </w:rPr>
        <w:t>أَنْفُسِهِمْ</w:t>
      </w:r>
      <w:r w:rsidR="00680CA4" w:rsidRPr="00ED6362">
        <w:rPr>
          <w:rStyle w:val="Char0"/>
          <w:rtl/>
        </w:rPr>
        <w:t xml:space="preserve"> </w:t>
      </w:r>
      <w:r w:rsidR="00680CA4" w:rsidRPr="00ED6362">
        <w:rPr>
          <w:rStyle w:val="Char0"/>
          <w:rFonts w:hint="eastAsia"/>
          <w:rtl/>
        </w:rPr>
        <w:t>وَلَوْ</w:t>
      </w:r>
      <w:r w:rsidR="00680CA4" w:rsidRPr="00ED6362">
        <w:rPr>
          <w:rStyle w:val="Char0"/>
          <w:rtl/>
        </w:rPr>
        <w:t xml:space="preserve"> </w:t>
      </w:r>
      <w:r w:rsidR="00680CA4" w:rsidRPr="00ED6362">
        <w:rPr>
          <w:rStyle w:val="Char0"/>
          <w:rFonts w:hint="eastAsia"/>
          <w:rtl/>
        </w:rPr>
        <w:t>كَانَ</w:t>
      </w:r>
      <w:r w:rsidR="00680CA4" w:rsidRPr="00ED6362">
        <w:rPr>
          <w:rStyle w:val="Char0"/>
          <w:rtl/>
        </w:rPr>
        <w:t xml:space="preserve"> </w:t>
      </w:r>
      <w:r w:rsidR="00680CA4" w:rsidRPr="00ED6362">
        <w:rPr>
          <w:rStyle w:val="Char0"/>
          <w:rFonts w:hint="eastAsia"/>
          <w:rtl/>
        </w:rPr>
        <w:t>بِهِمْ</w:t>
      </w:r>
      <w:r w:rsidR="00680CA4" w:rsidRPr="00ED6362">
        <w:rPr>
          <w:rStyle w:val="Char0"/>
          <w:rtl/>
        </w:rPr>
        <w:t xml:space="preserve"> </w:t>
      </w:r>
      <w:r w:rsidR="00680CA4" w:rsidRPr="00ED6362">
        <w:rPr>
          <w:rStyle w:val="Char0"/>
          <w:rFonts w:hint="eastAsia"/>
          <w:rtl/>
        </w:rPr>
        <w:t>خَصَاصَةٌ</w:t>
      </w:r>
      <w:r w:rsidR="00680CA4">
        <w:rPr>
          <w:rFonts w:cs="Traditional Arabic"/>
          <w:b/>
          <w:color w:val="000000"/>
          <w:sz w:val="28"/>
          <w:szCs w:val="28"/>
          <w:shd w:val="clear" w:color="auto" w:fill="FFFFFF"/>
          <w:rtl/>
        </w:rPr>
        <w:t>﴾</w:t>
      </w:r>
      <w:r w:rsidR="00680CA4" w:rsidRPr="00ED6362">
        <w:rPr>
          <w:rStyle w:val="Char0"/>
          <w:rtl/>
        </w:rPr>
        <w:t xml:space="preserve"> </w:t>
      </w:r>
      <w:r w:rsidR="00680CA4">
        <w:rPr>
          <w:rFonts w:cs="mylotus"/>
          <w:b/>
          <w:color w:val="000000"/>
          <w:sz w:val="28"/>
          <w:szCs w:val="24"/>
          <w:shd w:val="clear" w:color="auto" w:fill="FFFFFF"/>
          <w:rtl/>
        </w:rPr>
        <w:t>[</w:t>
      </w:r>
      <w:r w:rsidR="00680CA4">
        <w:rPr>
          <w:rFonts w:cs="mylotus" w:hint="eastAsia"/>
          <w:b/>
          <w:color w:val="000000"/>
          <w:sz w:val="28"/>
          <w:szCs w:val="24"/>
          <w:shd w:val="clear" w:color="auto" w:fill="FFFFFF"/>
          <w:rtl/>
        </w:rPr>
        <w:t>الحشر</w:t>
      </w:r>
      <w:r w:rsidR="00680CA4">
        <w:rPr>
          <w:rFonts w:cs="mylotus"/>
          <w:b/>
          <w:color w:val="000000"/>
          <w:sz w:val="28"/>
          <w:szCs w:val="24"/>
          <w:shd w:val="clear" w:color="auto" w:fill="FFFFFF"/>
          <w:rtl/>
        </w:rPr>
        <w:t>: 9]</w:t>
      </w:r>
    </w:p>
    <w:p w:rsidR="0069297B" w:rsidRPr="003F607C" w:rsidRDefault="0069297B" w:rsidP="006E751D">
      <w:pPr>
        <w:spacing w:after="120" w:line="264" w:lineRule="auto"/>
        <w:jc w:val="both"/>
        <w:rPr>
          <w:rFonts w:cs="mylotus"/>
          <w:lang w:val="id-ID"/>
        </w:rPr>
      </w:pPr>
      <w:r w:rsidRPr="003F607C">
        <w:rPr>
          <w:rFonts w:cs="mylotus"/>
          <w:i/>
          <w:iCs/>
          <w:lang w:val="id-ID"/>
        </w:rPr>
        <w:t>"...dan mereka mengutamakan (orang-orang muhajirin) atas diri mereka sendiri, sekalipun mereka dalam kesusahan."</w:t>
      </w:r>
      <w:r w:rsidRPr="003F607C">
        <w:rPr>
          <w:rFonts w:cs="mylotus"/>
          <w:lang w:val="id-ID"/>
        </w:rPr>
        <w:t xml:space="preserve"> (QS.al-Hasyr:9)</w:t>
      </w:r>
    </w:p>
    <w:p w:rsidR="0069297B" w:rsidRPr="003F607C" w:rsidRDefault="0069297B" w:rsidP="006E751D">
      <w:pPr>
        <w:spacing w:after="120" w:line="264" w:lineRule="auto"/>
        <w:jc w:val="both"/>
        <w:rPr>
          <w:rFonts w:cs="mylotus"/>
          <w:lang w:val="id-ID"/>
        </w:rPr>
      </w:pPr>
      <w:r w:rsidRPr="003F607C">
        <w:rPr>
          <w:rFonts w:cs="mylotus"/>
          <w:lang w:val="id-ID"/>
        </w:rPr>
        <w:t xml:space="preserve">Dijelaskan bahwa orang-orang yang beruntung adalah mereka yang menjauhi keserakahan diri mereka. Tidak </w:t>
      </w:r>
      <w:r w:rsidRPr="003F607C">
        <w:rPr>
          <w:rFonts w:cs="mylotus"/>
          <w:lang w:val="id-ID"/>
        </w:rPr>
        <w:lastRenderedPageBreak/>
        <w:t>diragukan bahwa lemah iman melahirkan keserakahan. Bahkan Rasulullah -</w:t>
      </w:r>
      <w:r w:rsidRPr="00A506B6">
        <w:rPr>
          <w:rFonts w:cs="mylotus"/>
          <w:i/>
          <w:iCs/>
          <w:lang w:val="id-ID"/>
        </w:rPr>
        <w:t>shalallahu alaihi wasalam</w:t>
      </w:r>
      <w:r w:rsidRPr="003F607C">
        <w:rPr>
          <w:rFonts w:cs="mylotus"/>
          <w:lang w:val="id-ID"/>
        </w:rPr>
        <w:t>- bersabda:</w:t>
      </w:r>
    </w:p>
    <w:p w:rsidR="0069297B" w:rsidRPr="00F03CED" w:rsidRDefault="00680CA4" w:rsidP="00680CA4">
      <w:pPr>
        <w:pStyle w:val="a"/>
        <w:rPr>
          <w:color w:val="800000"/>
          <w:rtl/>
        </w:rPr>
      </w:pPr>
      <w:r w:rsidRPr="00680CA4">
        <w:rPr>
          <w:rFonts w:hint="cs"/>
          <w:rtl/>
        </w:rPr>
        <w:t>«</w:t>
      </w:r>
      <w:r w:rsidR="0069297B" w:rsidRPr="00680CA4">
        <w:rPr>
          <w:rFonts w:hint="eastAsia"/>
          <w:rtl/>
        </w:rPr>
        <w:t>لا</w:t>
      </w:r>
      <w:r w:rsidR="0069297B" w:rsidRPr="00680CA4">
        <w:rPr>
          <w:rtl/>
        </w:rPr>
        <w:t xml:space="preserve"> </w:t>
      </w:r>
      <w:r w:rsidR="0069297B" w:rsidRPr="00680CA4">
        <w:rPr>
          <w:rFonts w:hint="eastAsia"/>
          <w:rtl/>
        </w:rPr>
        <w:t>يجتمع</w:t>
      </w:r>
      <w:r w:rsidR="0069297B" w:rsidRPr="00680CA4">
        <w:rPr>
          <w:rtl/>
        </w:rPr>
        <w:t xml:space="preserve"> </w:t>
      </w:r>
      <w:r w:rsidR="0069297B" w:rsidRPr="00680CA4">
        <w:rPr>
          <w:rFonts w:hint="eastAsia"/>
          <w:rtl/>
        </w:rPr>
        <w:t>الشح</w:t>
      </w:r>
      <w:r w:rsidR="0069297B" w:rsidRPr="00680CA4">
        <w:rPr>
          <w:rtl/>
        </w:rPr>
        <w:t xml:space="preserve"> </w:t>
      </w:r>
      <w:r w:rsidR="0069297B" w:rsidRPr="00680CA4">
        <w:rPr>
          <w:rFonts w:hint="eastAsia"/>
          <w:rtl/>
        </w:rPr>
        <w:t>والإيمان</w:t>
      </w:r>
      <w:r w:rsidR="0069297B" w:rsidRPr="00680CA4">
        <w:rPr>
          <w:rtl/>
        </w:rPr>
        <w:t xml:space="preserve"> </w:t>
      </w:r>
      <w:r w:rsidR="0069297B" w:rsidRPr="00680CA4">
        <w:rPr>
          <w:rFonts w:hint="eastAsia"/>
          <w:rtl/>
        </w:rPr>
        <w:t>في</w:t>
      </w:r>
      <w:r w:rsidR="0069297B" w:rsidRPr="00680CA4">
        <w:rPr>
          <w:rtl/>
        </w:rPr>
        <w:t xml:space="preserve"> </w:t>
      </w:r>
      <w:r w:rsidR="0069297B" w:rsidRPr="00680CA4">
        <w:rPr>
          <w:rFonts w:hint="eastAsia"/>
          <w:rtl/>
        </w:rPr>
        <w:t>قلب</w:t>
      </w:r>
      <w:r w:rsidR="0069297B" w:rsidRPr="00680CA4">
        <w:rPr>
          <w:rtl/>
        </w:rPr>
        <w:t xml:space="preserve"> </w:t>
      </w:r>
      <w:r w:rsidR="0069297B" w:rsidRPr="00680CA4">
        <w:rPr>
          <w:rFonts w:hint="eastAsia"/>
          <w:rtl/>
        </w:rPr>
        <w:t>عبد</w:t>
      </w:r>
      <w:r w:rsidR="0069297B" w:rsidRPr="00680CA4">
        <w:rPr>
          <w:rtl/>
        </w:rPr>
        <w:t xml:space="preserve"> </w:t>
      </w:r>
      <w:r w:rsidR="0069297B" w:rsidRPr="00680CA4">
        <w:rPr>
          <w:rFonts w:hint="eastAsia"/>
          <w:rtl/>
        </w:rPr>
        <w:t>أبدا</w:t>
      </w:r>
      <w:r w:rsidRPr="00680CA4">
        <w:rPr>
          <w:rFonts w:hint="cs"/>
          <w:rtl/>
        </w:rPr>
        <w:t>»</w:t>
      </w:r>
      <w:r w:rsidR="0069297B" w:rsidRPr="00680CA4">
        <w:rPr>
          <w:color w:val="800000"/>
          <w:sz w:val="24"/>
          <w:szCs w:val="24"/>
          <w:rtl/>
        </w:rPr>
        <w:t xml:space="preserve">  </w:t>
      </w:r>
      <w:r w:rsidR="0069297B" w:rsidRPr="00680CA4">
        <w:rPr>
          <w:sz w:val="24"/>
          <w:szCs w:val="24"/>
          <w:rtl/>
        </w:rPr>
        <w:t>(رواه النسائي: المجتبي 6/13 وهو في صحيح الجامع 2678)</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"Tidak akan berkumpul keserakahan dan keimanan dalam hati seorang hamba sama sekali." </w:t>
      </w:r>
      <w:r w:rsidRPr="003F607C">
        <w:rPr>
          <w:rStyle w:val="FootnoteReference"/>
          <w:rFonts w:cs="mylotus"/>
          <w:lang w:val="id-ID"/>
        </w:rPr>
        <w:footnoteReference w:id="22"/>
      </w:r>
    </w:p>
    <w:p w:rsidR="0069297B" w:rsidRPr="003F607C" w:rsidRDefault="0069297B" w:rsidP="006E751D">
      <w:pPr>
        <w:spacing w:after="120" w:line="264" w:lineRule="auto"/>
        <w:jc w:val="both"/>
        <w:rPr>
          <w:rFonts w:cs="mylotus"/>
          <w:rtl/>
          <w:lang w:val="id-ID"/>
        </w:rPr>
      </w:pPr>
      <w:r w:rsidRPr="003F607C">
        <w:rPr>
          <w:rFonts w:cs="mylotus"/>
          <w:lang w:val="id-ID"/>
        </w:rPr>
        <w:t>Mengenai bahaya keserakahan dan pengaruhnya terhadap jiwa telah dijelaskan oleh Nabi -</w:t>
      </w:r>
      <w:r w:rsidRPr="00A506B6">
        <w:rPr>
          <w:rFonts w:cs="mylotus"/>
          <w:i/>
          <w:iCs/>
          <w:lang w:val="id-ID"/>
        </w:rPr>
        <w:t>shalallahu alaihi wasalam</w:t>
      </w:r>
      <w:r w:rsidRPr="003F607C">
        <w:rPr>
          <w:rFonts w:cs="mylotus"/>
          <w:lang w:val="id-ID"/>
        </w:rPr>
        <w:t>- dengan sabdanya:</w:t>
      </w:r>
    </w:p>
    <w:p w:rsidR="0069297B" w:rsidRPr="006B3EA9" w:rsidRDefault="00680CA4" w:rsidP="00680CA4">
      <w:pPr>
        <w:pStyle w:val="a"/>
        <w:rPr>
          <w:rFonts w:ascii="Traditional Arabic" w:hAnsi="Traditional Arabic" w:cs="Traditional Arabic"/>
        </w:rPr>
      </w:pPr>
      <w:r>
        <w:rPr>
          <w:rFonts w:hint="cs"/>
          <w:rtl/>
        </w:rPr>
        <w:t>«</w:t>
      </w:r>
      <w:r w:rsidR="0069297B" w:rsidRPr="006B3EA9">
        <w:rPr>
          <w:rFonts w:hint="eastAsia"/>
          <w:rtl/>
        </w:rPr>
        <w:t>إياكم</w:t>
      </w:r>
      <w:r w:rsidR="0069297B" w:rsidRPr="006B3EA9">
        <w:rPr>
          <w:rtl/>
        </w:rPr>
        <w:t xml:space="preserve"> </w:t>
      </w:r>
      <w:r w:rsidR="0069297B" w:rsidRPr="006B3EA9">
        <w:rPr>
          <w:rFonts w:hint="eastAsia"/>
          <w:rtl/>
        </w:rPr>
        <w:t>والشح</w:t>
      </w:r>
      <w:r w:rsidR="0069297B" w:rsidRPr="006B3EA9">
        <w:rPr>
          <w:rtl/>
        </w:rPr>
        <w:t xml:space="preserve"> </w:t>
      </w:r>
      <w:r w:rsidR="0069297B" w:rsidRPr="006B3EA9">
        <w:rPr>
          <w:rFonts w:hint="eastAsia"/>
          <w:rtl/>
        </w:rPr>
        <w:t>فإنما</w:t>
      </w:r>
      <w:r w:rsidR="0069297B" w:rsidRPr="006B3EA9">
        <w:rPr>
          <w:rtl/>
        </w:rPr>
        <w:t xml:space="preserve"> </w:t>
      </w:r>
      <w:r w:rsidR="0069297B" w:rsidRPr="006B3EA9">
        <w:rPr>
          <w:rFonts w:hint="eastAsia"/>
          <w:rtl/>
        </w:rPr>
        <w:t>هلك</w:t>
      </w:r>
      <w:r w:rsidR="0069297B" w:rsidRPr="006B3EA9">
        <w:rPr>
          <w:rtl/>
        </w:rPr>
        <w:t xml:space="preserve"> </w:t>
      </w:r>
      <w:r w:rsidR="0069297B" w:rsidRPr="006B3EA9">
        <w:rPr>
          <w:rFonts w:hint="eastAsia"/>
          <w:rtl/>
        </w:rPr>
        <w:t>من</w:t>
      </w:r>
      <w:r w:rsidR="0069297B" w:rsidRPr="006B3EA9">
        <w:rPr>
          <w:rtl/>
        </w:rPr>
        <w:t xml:space="preserve"> </w:t>
      </w:r>
      <w:r w:rsidR="0069297B" w:rsidRPr="006B3EA9">
        <w:rPr>
          <w:rFonts w:hint="eastAsia"/>
          <w:rtl/>
        </w:rPr>
        <w:t>كان</w:t>
      </w:r>
      <w:r w:rsidR="0069297B" w:rsidRPr="006B3EA9">
        <w:rPr>
          <w:rtl/>
        </w:rPr>
        <w:t xml:space="preserve"> </w:t>
      </w:r>
      <w:r w:rsidR="0069297B" w:rsidRPr="006B3EA9">
        <w:rPr>
          <w:rFonts w:hint="eastAsia"/>
          <w:rtl/>
        </w:rPr>
        <w:t>قبلكم</w:t>
      </w:r>
      <w:r w:rsidR="0069297B" w:rsidRPr="006B3EA9">
        <w:rPr>
          <w:rtl/>
        </w:rPr>
        <w:t xml:space="preserve"> </w:t>
      </w:r>
      <w:r w:rsidR="0069297B" w:rsidRPr="006B3EA9">
        <w:rPr>
          <w:rFonts w:hint="eastAsia"/>
          <w:rtl/>
        </w:rPr>
        <w:t>بالشح</w:t>
      </w:r>
      <w:r w:rsidR="0069297B" w:rsidRPr="006B3EA9">
        <w:rPr>
          <w:rtl/>
        </w:rPr>
        <w:t xml:space="preserve">  </w:t>
      </w:r>
      <w:r w:rsidR="0069297B" w:rsidRPr="006B3EA9">
        <w:rPr>
          <w:rFonts w:hint="eastAsia"/>
          <w:rtl/>
        </w:rPr>
        <w:t>أمرهم</w:t>
      </w:r>
      <w:r w:rsidR="0069297B" w:rsidRPr="006B3EA9">
        <w:rPr>
          <w:rtl/>
        </w:rPr>
        <w:t xml:space="preserve"> </w:t>
      </w:r>
      <w:r w:rsidR="0069297B" w:rsidRPr="006B3EA9">
        <w:rPr>
          <w:rFonts w:hint="eastAsia"/>
          <w:rtl/>
        </w:rPr>
        <w:t>بالبخل</w:t>
      </w:r>
      <w:r w:rsidR="0069297B" w:rsidRPr="006B3EA9">
        <w:rPr>
          <w:rtl/>
        </w:rPr>
        <w:t xml:space="preserve"> </w:t>
      </w:r>
      <w:r w:rsidR="0069297B" w:rsidRPr="006B3EA9">
        <w:rPr>
          <w:rFonts w:hint="eastAsia"/>
          <w:rtl/>
        </w:rPr>
        <w:t>فبخلوا</w:t>
      </w:r>
      <w:r w:rsidR="0069297B" w:rsidRPr="006B3EA9">
        <w:rPr>
          <w:rtl/>
        </w:rPr>
        <w:t xml:space="preserve"> </w:t>
      </w:r>
      <w:r w:rsidR="0069297B" w:rsidRPr="006B3EA9">
        <w:rPr>
          <w:rFonts w:hint="eastAsia"/>
          <w:rtl/>
        </w:rPr>
        <w:t>وأمرهم</w:t>
      </w:r>
      <w:r w:rsidR="0069297B" w:rsidRPr="006B3EA9">
        <w:rPr>
          <w:rtl/>
        </w:rPr>
        <w:t xml:space="preserve"> </w:t>
      </w:r>
      <w:r w:rsidR="0069297B" w:rsidRPr="006B3EA9">
        <w:rPr>
          <w:rFonts w:hint="eastAsia"/>
          <w:rtl/>
        </w:rPr>
        <w:t>بالقطيعة</w:t>
      </w:r>
      <w:r w:rsidR="0069297B" w:rsidRPr="006B3EA9">
        <w:rPr>
          <w:rtl/>
        </w:rPr>
        <w:t xml:space="preserve"> </w:t>
      </w:r>
      <w:r w:rsidR="0069297B" w:rsidRPr="006B3EA9">
        <w:rPr>
          <w:rFonts w:hint="eastAsia"/>
          <w:rtl/>
        </w:rPr>
        <w:t>فقطعوا</w:t>
      </w:r>
      <w:r w:rsidR="0069297B" w:rsidRPr="006B3EA9">
        <w:rPr>
          <w:rtl/>
        </w:rPr>
        <w:t xml:space="preserve"> </w:t>
      </w:r>
      <w:r w:rsidR="0069297B" w:rsidRPr="006B3EA9">
        <w:rPr>
          <w:rFonts w:hint="eastAsia"/>
          <w:rtl/>
        </w:rPr>
        <w:t>وأمرهم</w:t>
      </w:r>
      <w:r w:rsidR="0069297B" w:rsidRPr="006B3EA9">
        <w:rPr>
          <w:rtl/>
        </w:rPr>
        <w:t xml:space="preserve"> </w:t>
      </w:r>
      <w:r w:rsidR="0069297B" w:rsidRPr="006B3EA9">
        <w:rPr>
          <w:rFonts w:hint="eastAsia"/>
          <w:rtl/>
        </w:rPr>
        <w:t>بالفجور</w:t>
      </w:r>
      <w:r w:rsidR="0069297B" w:rsidRPr="006B3EA9">
        <w:rPr>
          <w:rtl/>
        </w:rPr>
        <w:t xml:space="preserve"> </w:t>
      </w:r>
      <w:r w:rsidR="0069297B" w:rsidRPr="006B3EA9">
        <w:rPr>
          <w:rFonts w:hint="eastAsia"/>
          <w:rtl/>
        </w:rPr>
        <w:t>ففجروا</w:t>
      </w:r>
      <w:r>
        <w:rPr>
          <w:rFonts w:hint="cs"/>
          <w:rtl/>
        </w:rPr>
        <w:t>»</w:t>
      </w:r>
      <w:r w:rsidR="0069297B" w:rsidRPr="00680CA4">
        <w:rPr>
          <w:sz w:val="24"/>
          <w:szCs w:val="24"/>
          <w:rtl/>
        </w:rPr>
        <w:t xml:space="preserve">   (رواه أبو داود 2/324 وهو في صحيح الجامع رقم 2678)</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"Jauhilah oleh kalian keserakahan. Sungguh binasanya orang-orang sebelum kalian karena keserakahan. Ketika (keserakahan) memerintahkan mereka untuk bakhil, mereka berbuat kekikiran, ketika memerintah untuk memutus persaudaraan, mereka memutus persaudaraan </w:t>
      </w:r>
      <w:r w:rsidRPr="003F607C">
        <w:rPr>
          <w:rFonts w:cs="mylotus"/>
          <w:i/>
          <w:iCs/>
          <w:lang w:val="id-ID"/>
        </w:rPr>
        <w:lastRenderedPageBreak/>
        <w:t>dan ketika memerintah mereka untuk berbuat kekejian, mereka melakukannya."</w:t>
      </w:r>
      <w:r w:rsidRPr="003F607C">
        <w:rPr>
          <w:rStyle w:val="FootnoteReference"/>
          <w:rFonts w:cs="mylotus"/>
          <w:lang w:val="id-ID"/>
        </w:rPr>
        <w:footnoteReference w:id="23"/>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Kebakhilan pada pemilik iman yang lemah, membuatnya hampir-hampir tidak mengeluarkan sedikit pun untuk Allah, sekalipun ada yang meminta sedekah dan menyaksikan sendiri kebutuhan saudaranya muslim yang terkena musibah. Tidak ada yang lebih tepat tentang mereka ini daripada firman Allah:</w:t>
      </w:r>
    </w:p>
    <w:p w:rsidR="0069297B" w:rsidRPr="00ED6362" w:rsidRDefault="0061318E" w:rsidP="00680CA4">
      <w:pPr>
        <w:bidi/>
        <w:spacing w:after="120" w:line="240" w:lineRule="auto"/>
        <w:ind w:left="26"/>
        <w:jc w:val="both"/>
        <w:rPr>
          <w:rStyle w:val="Char0"/>
          <w:rtl/>
        </w:rPr>
      </w:pPr>
      <w:r w:rsidRPr="0061318E">
        <w:rPr>
          <w:rFonts w:cs="mylotus" w:hint="eastAsia"/>
          <w:sz w:val="28"/>
          <w:szCs w:val="26"/>
          <w:rtl/>
        </w:rPr>
        <w:t>قال تعالى:</w:t>
      </w:r>
      <w:r w:rsidR="00680CA4">
        <w:rPr>
          <w:rFonts w:cs="mylotus" w:hint="cs"/>
          <w:sz w:val="28"/>
          <w:szCs w:val="26"/>
          <w:rtl/>
        </w:rPr>
        <w:t xml:space="preserve"> </w:t>
      </w:r>
      <w:r w:rsidR="00680CA4">
        <w:rPr>
          <w:rFonts w:cs="Traditional Arabic"/>
          <w:color w:val="000000"/>
          <w:sz w:val="28"/>
          <w:szCs w:val="28"/>
          <w:shd w:val="clear" w:color="auto" w:fill="FFFFFF"/>
          <w:rtl/>
        </w:rPr>
        <w:t>﴿</w:t>
      </w:r>
      <w:r w:rsidR="00680CA4" w:rsidRPr="00ED6362">
        <w:rPr>
          <w:rStyle w:val="Char0"/>
          <w:rFonts w:hint="eastAsia"/>
          <w:rtl/>
        </w:rPr>
        <w:t>هَا</w:t>
      </w:r>
      <w:r w:rsidR="00680CA4" w:rsidRPr="00ED6362">
        <w:rPr>
          <w:rStyle w:val="Char0"/>
          <w:rtl/>
        </w:rPr>
        <w:t xml:space="preserve"> </w:t>
      </w:r>
      <w:r w:rsidR="00680CA4" w:rsidRPr="00ED6362">
        <w:rPr>
          <w:rStyle w:val="Char0"/>
          <w:rFonts w:hint="eastAsia"/>
          <w:rtl/>
        </w:rPr>
        <w:t>أَنْتُمْ</w:t>
      </w:r>
      <w:r w:rsidR="00680CA4" w:rsidRPr="00ED6362">
        <w:rPr>
          <w:rStyle w:val="Char0"/>
          <w:rtl/>
        </w:rPr>
        <w:t xml:space="preserve"> </w:t>
      </w:r>
      <w:r w:rsidR="00680CA4" w:rsidRPr="00ED6362">
        <w:rPr>
          <w:rStyle w:val="Char0"/>
          <w:rFonts w:hint="eastAsia"/>
          <w:rtl/>
        </w:rPr>
        <w:t>هَؤُلَاءِ</w:t>
      </w:r>
      <w:r w:rsidR="00680CA4" w:rsidRPr="00ED6362">
        <w:rPr>
          <w:rStyle w:val="Char0"/>
          <w:rtl/>
        </w:rPr>
        <w:t xml:space="preserve"> </w:t>
      </w:r>
      <w:r w:rsidR="00680CA4" w:rsidRPr="00ED6362">
        <w:rPr>
          <w:rStyle w:val="Char0"/>
          <w:rFonts w:hint="eastAsia"/>
          <w:rtl/>
        </w:rPr>
        <w:t>تُدْعَوْنَ</w:t>
      </w:r>
      <w:r w:rsidR="00680CA4" w:rsidRPr="00ED6362">
        <w:rPr>
          <w:rStyle w:val="Char0"/>
          <w:rtl/>
        </w:rPr>
        <w:t xml:space="preserve"> </w:t>
      </w:r>
      <w:r w:rsidR="00680CA4" w:rsidRPr="00ED6362">
        <w:rPr>
          <w:rStyle w:val="Char0"/>
          <w:rFonts w:hint="eastAsia"/>
          <w:rtl/>
        </w:rPr>
        <w:t>لِتُنْفِقُوا</w:t>
      </w:r>
      <w:r w:rsidR="00680CA4" w:rsidRPr="00ED6362">
        <w:rPr>
          <w:rStyle w:val="Char0"/>
          <w:rtl/>
        </w:rPr>
        <w:t xml:space="preserve"> </w:t>
      </w:r>
      <w:r w:rsidR="00680CA4" w:rsidRPr="00ED6362">
        <w:rPr>
          <w:rStyle w:val="Char0"/>
          <w:rFonts w:hint="eastAsia"/>
          <w:rtl/>
        </w:rPr>
        <w:t>فِي</w:t>
      </w:r>
      <w:r w:rsidR="00680CA4" w:rsidRPr="00ED6362">
        <w:rPr>
          <w:rStyle w:val="Char0"/>
          <w:rtl/>
        </w:rPr>
        <w:t xml:space="preserve"> </w:t>
      </w:r>
      <w:r w:rsidR="00680CA4" w:rsidRPr="00ED6362">
        <w:rPr>
          <w:rStyle w:val="Char0"/>
          <w:rFonts w:hint="eastAsia"/>
          <w:rtl/>
        </w:rPr>
        <w:t>سَبِيلِ</w:t>
      </w:r>
      <w:r w:rsidR="00680CA4" w:rsidRPr="00ED6362">
        <w:rPr>
          <w:rStyle w:val="Char0"/>
          <w:rtl/>
        </w:rPr>
        <w:t xml:space="preserve"> </w:t>
      </w:r>
      <w:r w:rsidR="00680CA4" w:rsidRPr="00ED6362">
        <w:rPr>
          <w:rStyle w:val="Char0"/>
          <w:rFonts w:hint="eastAsia"/>
          <w:rtl/>
        </w:rPr>
        <w:t>اللَّهِ</w:t>
      </w:r>
      <w:r w:rsidR="00680CA4" w:rsidRPr="00ED6362">
        <w:rPr>
          <w:rStyle w:val="Char0"/>
          <w:rtl/>
        </w:rPr>
        <w:t xml:space="preserve"> </w:t>
      </w:r>
      <w:r w:rsidR="00680CA4" w:rsidRPr="00ED6362">
        <w:rPr>
          <w:rStyle w:val="Char0"/>
          <w:rFonts w:hint="eastAsia"/>
          <w:rtl/>
        </w:rPr>
        <w:t>فَمِنْكُمْ</w:t>
      </w:r>
      <w:r w:rsidR="00680CA4" w:rsidRPr="00ED6362">
        <w:rPr>
          <w:rStyle w:val="Char0"/>
          <w:rtl/>
        </w:rPr>
        <w:t xml:space="preserve"> </w:t>
      </w:r>
      <w:r w:rsidR="00680CA4" w:rsidRPr="00ED6362">
        <w:rPr>
          <w:rStyle w:val="Char0"/>
          <w:rFonts w:hint="eastAsia"/>
          <w:rtl/>
        </w:rPr>
        <w:t>مَنْ</w:t>
      </w:r>
      <w:r w:rsidR="00680CA4" w:rsidRPr="00ED6362">
        <w:rPr>
          <w:rStyle w:val="Char0"/>
          <w:rtl/>
        </w:rPr>
        <w:t xml:space="preserve"> </w:t>
      </w:r>
      <w:r w:rsidR="00680CA4" w:rsidRPr="00ED6362">
        <w:rPr>
          <w:rStyle w:val="Char0"/>
          <w:rFonts w:hint="eastAsia"/>
          <w:rtl/>
        </w:rPr>
        <w:t>يَبْخَلُ</w:t>
      </w:r>
      <w:r w:rsidR="00680CA4" w:rsidRPr="00ED6362">
        <w:rPr>
          <w:rStyle w:val="Char0"/>
          <w:rtl/>
        </w:rPr>
        <w:t xml:space="preserve">  </w:t>
      </w:r>
      <w:r w:rsidR="00680CA4" w:rsidRPr="00ED6362">
        <w:rPr>
          <w:rStyle w:val="Char0"/>
          <w:rFonts w:hint="eastAsia"/>
          <w:rtl/>
        </w:rPr>
        <w:t>وَمَنْ</w:t>
      </w:r>
      <w:r w:rsidR="00680CA4" w:rsidRPr="00ED6362">
        <w:rPr>
          <w:rStyle w:val="Char0"/>
          <w:rtl/>
        </w:rPr>
        <w:t xml:space="preserve"> </w:t>
      </w:r>
      <w:r w:rsidR="00680CA4" w:rsidRPr="00ED6362">
        <w:rPr>
          <w:rStyle w:val="Char0"/>
          <w:rFonts w:hint="eastAsia"/>
          <w:rtl/>
        </w:rPr>
        <w:t>يَبْخَلْ</w:t>
      </w:r>
      <w:r w:rsidR="00680CA4" w:rsidRPr="00ED6362">
        <w:rPr>
          <w:rStyle w:val="Char0"/>
          <w:rtl/>
        </w:rPr>
        <w:t xml:space="preserve"> </w:t>
      </w:r>
      <w:r w:rsidR="00680CA4" w:rsidRPr="00ED6362">
        <w:rPr>
          <w:rStyle w:val="Char0"/>
          <w:rFonts w:hint="eastAsia"/>
          <w:rtl/>
        </w:rPr>
        <w:t>فَإِنَّمَا</w:t>
      </w:r>
      <w:r w:rsidR="00680CA4" w:rsidRPr="00ED6362">
        <w:rPr>
          <w:rStyle w:val="Char0"/>
          <w:rtl/>
        </w:rPr>
        <w:t xml:space="preserve"> </w:t>
      </w:r>
      <w:r w:rsidR="00680CA4" w:rsidRPr="00ED6362">
        <w:rPr>
          <w:rStyle w:val="Char0"/>
          <w:rFonts w:hint="eastAsia"/>
          <w:rtl/>
        </w:rPr>
        <w:t>يَبْخَلُ</w:t>
      </w:r>
      <w:r w:rsidR="00680CA4" w:rsidRPr="00ED6362">
        <w:rPr>
          <w:rStyle w:val="Char0"/>
          <w:rtl/>
        </w:rPr>
        <w:t xml:space="preserve"> </w:t>
      </w:r>
      <w:r w:rsidR="00680CA4" w:rsidRPr="00ED6362">
        <w:rPr>
          <w:rStyle w:val="Char0"/>
          <w:rFonts w:hint="eastAsia"/>
          <w:rtl/>
        </w:rPr>
        <w:t>عَنْ</w:t>
      </w:r>
      <w:r w:rsidR="00680CA4" w:rsidRPr="00ED6362">
        <w:rPr>
          <w:rStyle w:val="Char0"/>
          <w:rtl/>
        </w:rPr>
        <w:t xml:space="preserve"> </w:t>
      </w:r>
      <w:r w:rsidR="00680CA4" w:rsidRPr="00ED6362">
        <w:rPr>
          <w:rStyle w:val="Char0"/>
          <w:rFonts w:hint="eastAsia"/>
          <w:rtl/>
        </w:rPr>
        <w:t>نَفْسِهِ</w:t>
      </w:r>
      <w:r w:rsidR="00680CA4" w:rsidRPr="00ED6362">
        <w:rPr>
          <w:rStyle w:val="Char0"/>
          <w:rtl/>
        </w:rPr>
        <w:t xml:space="preserve">  </w:t>
      </w:r>
      <w:r w:rsidR="00680CA4" w:rsidRPr="00ED6362">
        <w:rPr>
          <w:rStyle w:val="Char0"/>
          <w:rFonts w:hint="eastAsia"/>
          <w:rtl/>
        </w:rPr>
        <w:t>وَاللَّهُ</w:t>
      </w:r>
      <w:r w:rsidR="00680CA4" w:rsidRPr="00ED6362">
        <w:rPr>
          <w:rStyle w:val="Char0"/>
          <w:rtl/>
        </w:rPr>
        <w:t xml:space="preserve"> </w:t>
      </w:r>
      <w:r w:rsidR="00680CA4" w:rsidRPr="00ED6362">
        <w:rPr>
          <w:rStyle w:val="Char0"/>
          <w:rFonts w:hint="eastAsia"/>
          <w:rtl/>
        </w:rPr>
        <w:t>الْغَنِيُّ</w:t>
      </w:r>
      <w:r w:rsidR="00680CA4" w:rsidRPr="00ED6362">
        <w:rPr>
          <w:rStyle w:val="Char0"/>
          <w:rtl/>
        </w:rPr>
        <w:t xml:space="preserve"> </w:t>
      </w:r>
      <w:r w:rsidR="00680CA4" w:rsidRPr="00ED6362">
        <w:rPr>
          <w:rStyle w:val="Char0"/>
          <w:rFonts w:hint="eastAsia"/>
          <w:rtl/>
        </w:rPr>
        <w:t>وَأَنْتُمُ</w:t>
      </w:r>
      <w:r w:rsidR="00680CA4" w:rsidRPr="00ED6362">
        <w:rPr>
          <w:rStyle w:val="Char0"/>
          <w:rtl/>
        </w:rPr>
        <w:t xml:space="preserve"> </w:t>
      </w:r>
      <w:r w:rsidR="00680CA4" w:rsidRPr="00ED6362">
        <w:rPr>
          <w:rStyle w:val="Char0"/>
          <w:rFonts w:hint="eastAsia"/>
          <w:rtl/>
        </w:rPr>
        <w:t>الْفُقَرَاءُ</w:t>
      </w:r>
      <w:r w:rsidR="00680CA4" w:rsidRPr="00ED6362">
        <w:rPr>
          <w:rStyle w:val="Char0"/>
          <w:rtl/>
        </w:rPr>
        <w:t xml:space="preserve">  </w:t>
      </w:r>
      <w:r w:rsidR="00680CA4" w:rsidRPr="00ED6362">
        <w:rPr>
          <w:rStyle w:val="Char0"/>
          <w:rFonts w:hint="eastAsia"/>
          <w:rtl/>
        </w:rPr>
        <w:t>وَإِنْ</w:t>
      </w:r>
      <w:r w:rsidR="00680CA4" w:rsidRPr="00ED6362">
        <w:rPr>
          <w:rStyle w:val="Char0"/>
          <w:rtl/>
        </w:rPr>
        <w:t xml:space="preserve"> </w:t>
      </w:r>
      <w:r w:rsidR="00680CA4" w:rsidRPr="00ED6362">
        <w:rPr>
          <w:rStyle w:val="Char0"/>
          <w:rFonts w:hint="eastAsia"/>
          <w:rtl/>
        </w:rPr>
        <w:t>تَتَوَلَّوْا</w:t>
      </w:r>
      <w:r w:rsidR="00680CA4" w:rsidRPr="00ED6362">
        <w:rPr>
          <w:rStyle w:val="Char0"/>
          <w:rtl/>
        </w:rPr>
        <w:t xml:space="preserve"> </w:t>
      </w:r>
      <w:r w:rsidR="00680CA4" w:rsidRPr="00ED6362">
        <w:rPr>
          <w:rStyle w:val="Char0"/>
          <w:rFonts w:hint="eastAsia"/>
          <w:rtl/>
        </w:rPr>
        <w:t>يَسْتَبْدِلْ</w:t>
      </w:r>
      <w:r w:rsidR="00680CA4" w:rsidRPr="00ED6362">
        <w:rPr>
          <w:rStyle w:val="Char0"/>
          <w:rtl/>
        </w:rPr>
        <w:t xml:space="preserve"> </w:t>
      </w:r>
      <w:r w:rsidR="00680CA4" w:rsidRPr="00ED6362">
        <w:rPr>
          <w:rStyle w:val="Char0"/>
          <w:rFonts w:hint="eastAsia"/>
          <w:rtl/>
        </w:rPr>
        <w:t>قَوْمًا</w:t>
      </w:r>
      <w:r w:rsidR="00680CA4" w:rsidRPr="00ED6362">
        <w:rPr>
          <w:rStyle w:val="Char0"/>
          <w:rtl/>
        </w:rPr>
        <w:t xml:space="preserve"> </w:t>
      </w:r>
      <w:r w:rsidR="00680CA4" w:rsidRPr="00ED6362">
        <w:rPr>
          <w:rStyle w:val="Char0"/>
          <w:rFonts w:hint="eastAsia"/>
          <w:rtl/>
        </w:rPr>
        <w:t>غَيْرَكُمْ</w:t>
      </w:r>
      <w:r w:rsidR="00680CA4" w:rsidRPr="00ED6362">
        <w:rPr>
          <w:rStyle w:val="Char0"/>
          <w:rtl/>
        </w:rPr>
        <w:t xml:space="preserve"> </w:t>
      </w:r>
      <w:r w:rsidR="00680CA4" w:rsidRPr="00ED6362">
        <w:rPr>
          <w:rStyle w:val="Char0"/>
          <w:rFonts w:hint="eastAsia"/>
          <w:rtl/>
        </w:rPr>
        <w:t>ثُمَّ</w:t>
      </w:r>
      <w:r w:rsidR="00680CA4" w:rsidRPr="00ED6362">
        <w:rPr>
          <w:rStyle w:val="Char0"/>
          <w:rtl/>
        </w:rPr>
        <w:t xml:space="preserve"> </w:t>
      </w:r>
      <w:r w:rsidR="00680CA4" w:rsidRPr="00ED6362">
        <w:rPr>
          <w:rStyle w:val="Char0"/>
          <w:rFonts w:hint="eastAsia"/>
          <w:rtl/>
        </w:rPr>
        <w:t>لَا</w:t>
      </w:r>
      <w:r w:rsidR="00680CA4" w:rsidRPr="00ED6362">
        <w:rPr>
          <w:rStyle w:val="Char0"/>
          <w:rtl/>
        </w:rPr>
        <w:t xml:space="preserve"> </w:t>
      </w:r>
      <w:r w:rsidR="00680CA4" w:rsidRPr="00ED6362">
        <w:rPr>
          <w:rStyle w:val="Char0"/>
          <w:rFonts w:hint="eastAsia"/>
          <w:rtl/>
        </w:rPr>
        <w:t>يَكُونُوا</w:t>
      </w:r>
      <w:r w:rsidR="00680CA4" w:rsidRPr="00ED6362">
        <w:rPr>
          <w:rStyle w:val="Char0"/>
          <w:rtl/>
        </w:rPr>
        <w:t xml:space="preserve"> </w:t>
      </w:r>
      <w:r w:rsidR="00680CA4" w:rsidRPr="00ED6362">
        <w:rPr>
          <w:rStyle w:val="Char0"/>
          <w:rFonts w:hint="eastAsia"/>
          <w:rtl/>
        </w:rPr>
        <w:t>أَمْثَالَكُمْ</w:t>
      </w:r>
      <w:r w:rsidR="00680CA4" w:rsidRPr="00ED6362">
        <w:rPr>
          <w:rStyle w:val="Char0"/>
          <w:rtl/>
        </w:rPr>
        <w:t>٣٨</w:t>
      </w:r>
      <w:r w:rsidR="00680CA4">
        <w:rPr>
          <w:rFonts w:cs="Traditional Arabic"/>
          <w:color w:val="000000"/>
          <w:sz w:val="28"/>
          <w:szCs w:val="28"/>
          <w:shd w:val="clear" w:color="auto" w:fill="FFFFFF"/>
          <w:rtl/>
        </w:rPr>
        <w:t>﴾</w:t>
      </w:r>
      <w:r w:rsidR="00680CA4" w:rsidRPr="00ED6362">
        <w:rPr>
          <w:rStyle w:val="Char0"/>
          <w:rtl/>
        </w:rPr>
        <w:t xml:space="preserve"> </w:t>
      </w:r>
      <w:r w:rsidR="00680CA4">
        <w:rPr>
          <w:rFonts w:cs="mylotus"/>
          <w:color w:val="000000"/>
          <w:sz w:val="28"/>
          <w:szCs w:val="24"/>
          <w:shd w:val="clear" w:color="auto" w:fill="FFFFFF"/>
          <w:rtl/>
        </w:rPr>
        <w:t>[</w:t>
      </w:r>
      <w:r w:rsidR="00680CA4">
        <w:rPr>
          <w:rFonts w:cs="mylotus" w:hint="eastAsia"/>
          <w:color w:val="000000"/>
          <w:sz w:val="28"/>
          <w:szCs w:val="24"/>
          <w:shd w:val="clear" w:color="auto" w:fill="FFFFFF"/>
          <w:rtl/>
        </w:rPr>
        <w:t>محمد</w:t>
      </w:r>
      <w:r w:rsidR="00680CA4">
        <w:rPr>
          <w:rFonts w:cs="mylotus"/>
          <w:color w:val="000000"/>
          <w:sz w:val="28"/>
          <w:szCs w:val="24"/>
          <w:shd w:val="clear" w:color="auto" w:fill="FFFFFF"/>
          <w:rtl/>
        </w:rPr>
        <w:t>: 38]</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"Ingatlah, kamu adalah orang-orang yang diajak untuk menafkahkan (hartamu) di jalan Allah. Lalu di antara kamu ada yang kikir, dan siapa yang kikir sesungguhnya dia hanyalah kikir terhadap dirinya sendiri. Dan Allah-lah yang Mahakaya, dan kamulah orang-orang yang membutuhkan (karunia-Nya). Dan jika kamu berpaling niscaya Dia akan mengganti (kamu) dengan kaum yang </w:t>
      </w:r>
      <w:r w:rsidRPr="003F607C">
        <w:rPr>
          <w:rFonts w:cs="mylotus"/>
          <w:i/>
          <w:iCs/>
          <w:lang w:val="id-ID"/>
        </w:rPr>
        <w:lastRenderedPageBreak/>
        <w:t>lain; dan mereka tidak akan (durhaka) seperti kamu."</w:t>
      </w:r>
      <w:r w:rsidRPr="003F607C">
        <w:rPr>
          <w:rFonts w:cs="mylotus"/>
          <w:lang w:val="id-ID"/>
        </w:rPr>
        <w:t xml:space="preserve"> (QS.Muhammad:38)</w:t>
      </w:r>
    </w:p>
    <w:p w:rsidR="0069297B" w:rsidRPr="003F607C" w:rsidRDefault="0069297B" w:rsidP="00466B20">
      <w:pPr>
        <w:pStyle w:val="2"/>
      </w:pPr>
      <w:bookmarkStart w:id="19" w:name="_Toc468694403"/>
      <w:r w:rsidRPr="00466B20">
        <w:t>11. Mengatakan apa yang tidak dilakukannya</w:t>
      </w:r>
      <w:bookmarkEnd w:id="19"/>
      <w:r w:rsidRPr="003F607C">
        <w:t xml:space="preserve"> </w:t>
      </w:r>
    </w:p>
    <w:p w:rsidR="0069297B" w:rsidRPr="003F607C" w:rsidRDefault="0069297B" w:rsidP="006E751D">
      <w:pPr>
        <w:spacing w:after="120" w:line="264" w:lineRule="auto"/>
        <w:jc w:val="both"/>
        <w:rPr>
          <w:rFonts w:cs="mylotus"/>
          <w:rtl/>
          <w:lang w:val="id-ID"/>
        </w:rPr>
      </w:pPr>
      <w:r w:rsidRPr="003F607C">
        <w:rPr>
          <w:rFonts w:cs="mylotus"/>
          <w:lang w:val="id-ID"/>
        </w:rPr>
        <w:t>Allah –</w:t>
      </w:r>
      <w:r w:rsidRPr="003F607C">
        <w:rPr>
          <w:rFonts w:cs="mylotus"/>
          <w:i/>
          <w:iCs/>
          <w:lang w:val="id-ID"/>
        </w:rPr>
        <w:t>wata'ala</w:t>
      </w:r>
      <w:r w:rsidRPr="003F607C">
        <w:rPr>
          <w:rFonts w:cs="mylotus"/>
          <w:lang w:val="id-ID"/>
        </w:rPr>
        <w:t>- berfirman:</w:t>
      </w:r>
    </w:p>
    <w:p w:rsidR="0069297B" w:rsidRPr="006B3EA9" w:rsidRDefault="0061318E" w:rsidP="00680CA4">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sz w:val="28"/>
          <w:szCs w:val="26"/>
          <w:rtl/>
        </w:rPr>
        <w:t>قال تعالى:</w:t>
      </w:r>
      <w:r w:rsidR="00680CA4">
        <w:rPr>
          <w:rFonts w:cs="mylotus" w:hint="cs"/>
          <w:sz w:val="28"/>
          <w:szCs w:val="26"/>
          <w:rtl/>
        </w:rPr>
        <w:t xml:space="preserve"> </w:t>
      </w:r>
      <w:r w:rsidR="00680CA4">
        <w:rPr>
          <w:rFonts w:cs="Traditional Arabic"/>
          <w:color w:val="000000"/>
          <w:sz w:val="28"/>
          <w:szCs w:val="28"/>
          <w:shd w:val="clear" w:color="auto" w:fill="FFFFFF"/>
          <w:rtl/>
        </w:rPr>
        <w:t>﴿</w:t>
      </w:r>
      <w:r w:rsidR="00680CA4" w:rsidRPr="00ED6362">
        <w:rPr>
          <w:rStyle w:val="Char0"/>
          <w:rFonts w:hint="eastAsia"/>
          <w:rtl/>
        </w:rPr>
        <w:t>يَا</w:t>
      </w:r>
      <w:r w:rsidR="00680CA4" w:rsidRPr="00ED6362">
        <w:rPr>
          <w:rStyle w:val="Char0"/>
          <w:rtl/>
        </w:rPr>
        <w:t xml:space="preserve"> </w:t>
      </w:r>
      <w:r w:rsidR="00680CA4" w:rsidRPr="00ED6362">
        <w:rPr>
          <w:rStyle w:val="Char0"/>
          <w:rFonts w:hint="eastAsia"/>
          <w:rtl/>
        </w:rPr>
        <w:t>أَيُّهَا</w:t>
      </w:r>
      <w:r w:rsidR="00680CA4" w:rsidRPr="00ED6362">
        <w:rPr>
          <w:rStyle w:val="Char0"/>
          <w:rtl/>
        </w:rPr>
        <w:t xml:space="preserve"> </w:t>
      </w:r>
      <w:r w:rsidR="00680CA4" w:rsidRPr="00ED6362">
        <w:rPr>
          <w:rStyle w:val="Char0"/>
          <w:rFonts w:hint="eastAsia"/>
          <w:rtl/>
        </w:rPr>
        <w:t>الَّذِينَ</w:t>
      </w:r>
      <w:r w:rsidR="00680CA4" w:rsidRPr="00ED6362">
        <w:rPr>
          <w:rStyle w:val="Char0"/>
          <w:rtl/>
        </w:rPr>
        <w:t xml:space="preserve"> </w:t>
      </w:r>
      <w:r w:rsidR="00680CA4" w:rsidRPr="00ED6362">
        <w:rPr>
          <w:rStyle w:val="Char0"/>
          <w:rFonts w:hint="eastAsia"/>
          <w:rtl/>
        </w:rPr>
        <w:t>آمَنُوا</w:t>
      </w:r>
      <w:r w:rsidR="00680CA4" w:rsidRPr="00ED6362">
        <w:rPr>
          <w:rStyle w:val="Char0"/>
          <w:rtl/>
        </w:rPr>
        <w:t xml:space="preserve"> </w:t>
      </w:r>
      <w:r w:rsidR="00680CA4" w:rsidRPr="00ED6362">
        <w:rPr>
          <w:rStyle w:val="Char0"/>
          <w:rFonts w:hint="eastAsia"/>
          <w:rtl/>
        </w:rPr>
        <w:t>لِمَ</w:t>
      </w:r>
      <w:r w:rsidR="00680CA4" w:rsidRPr="00ED6362">
        <w:rPr>
          <w:rStyle w:val="Char0"/>
          <w:rtl/>
        </w:rPr>
        <w:t xml:space="preserve"> </w:t>
      </w:r>
      <w:r w:rsidR="00680CA4" w:rsidRPr="00ED6362">
        <w:rPr>
          <w:rStyle w:val="Char0"/>
          <w:rFonts w:hint="eastAsia"/>
          <w:rtl/>
        </w:rPr>
        <w:t>تَقُولُونَ</w:t>
      </w:r>
      <w:r w:rsidR="00680CA4" w:rsidRPr="00ED6362">
        <w:rPr>
          <w:rStyle w:val="Char0"/>
          <w:rtl/>
        </w:rPr>
        <w:t xml:space="preserve"> </w:t>
      </w:r>
      <w:r w:rsidR="00680CA4" w:rsidRPr="00ED6362">
        <w:rPr>
          <w:rStyle w:val="Char0"/>
          <w:rFonts w:hint="eastAsia"/>
          <w:rtl/>
        </w:rPr>
        <w:t>مَا</w:t>
      </w:r>
      <w:r w:rsidR="00680CA4" w:rsidRPr="00ED6362">
        <w:rPr>
          <w:rStyle w:val="Char0"/>
          <w:rtl/>
        </w:rPr>
        <w:t xml:space="preserve"> </w:t>
      </w:r>
      <w:r w:rsidR="00680CA4" w:rsidRPr="00ED6362">
        <w:rPr>
          <w:rStyle w:val="Char0"/>
          <w:rFonts w:hint="eastAsia"/>
          <w:rtl/>
        </w:rPr>
        <w:t>لَا</w:t>
      </w:r>
      <w:r w:rsidR="00680CA4" w:rsidRPr="00ED6362">
        <w:rPr>
          <w:rStyle w:val="Char0"/>
          <w:rtl/>
        </w:rPr>
        <w:t xml:space="preserve"> </w:t>
      </w:r>
      <w:r w:rsidR="00680CA4" w:rsidRPr="00ED6362">
        <w:rPr>
          <w:rStyle w:val="Char0"/>
          <w:rFonts w:hint="eastAsia"/>
          <w:rtl/>
        </w:rPr>
        <w:t>تَفْعَلُونَ</w:t>
      </w:r>
      <w:r w:rsidR="00680CA4" w:rsidRPr="00ED6362">
        <w:rPr>
          <w:rStyle w:val="Char0"/>
          <w:rtl/>
        </w:rPr>
        <w:t xml:space="preserve">٢ </w:t>
      </w:r>
      <w:r w:rsidR="00680CA4" w:rsidRPr="00ED6362">
        <w:rPr>
          <w:rStyle w:val="Char0"/>
          <w:rFonts w:hint="eastAsia"/>
          <w:rtl/>
        </w:rPr>
        <w:t>كَبُرَ</w:t>
      </w:r>
      <w:r w:rsidR="00680CA4" w:rsidRPr="00ED6362">
        <w:rPr>
          <w:rStyle w:val="Char0"/>
          <w:rtl/>
        </w:rPr>
        <w:t xml:space="preserve"> </w:t>
      </w:r>
      <w:r w:rsidR="00680CA4" w:rsidRPr="00ED6362">
        <w:rPr>
          <w:rStyle w:val="Char0"/>
          <w:rFonts w:hint="eastAsia"/>
          <w:rtl/>
        </w:rPr>
        <w:t>مَقْتًا</w:t>
      </w:r>
      <w:r w:rsidR="00680CA4" w:rsidRPr="00ED6362">
        <w:rPr>
          <w:rStyle w:val="Char0"/>
          <w:rtl/>
        </w:rPr>
        <w:t xml:space="preserve"> </w:t>
      </w:r>
      <w:r w:rsidR="00680CA4" w:rsidRPr="00ED6362">
        <w:rPr>
          <w:rStyle w:val="Char0"/>
          <w:rFonts w:hint="eastAsia"/>
          <w:rtl/>
        </w:rPr>
        <w:t>عِنْدَ</w:t>
      </w:r>
      <w:r w:rsidR="00680CA4" w:rsidRPr="00ED6362">
        <w:rPr>
          <w:rStyle w:val="Char0"/>
          <w:rtl/>
        </w:rPr>
        <w:t xml:space="preserve"> </w:t>
      </w:r>
      <w:r w:rsidR="00680CA4" w:rsidRPr="00ED6362">
        <w:rPr>
          <w:rStyle w:val="Char0"/>
          <w:rFonts w:hint="eastAsia"/>
          <w:rtl/>
        </w:rPr>
        <w:t>اللَّهِ</w:t>
      </w:r>
      <w:r w:rsidR="00680CA4" w:rsidRPr="00ED6362">
        <w:rPr>
          <w:rStyle w:val="Char0"/>
          <w:rtl/>
        </w:rPr>
        <w:t xml:space="preserve"> </w:t>
      </w:r>
      <w:r w:rsidR="00680CA4" w:rsidRPr="00ED6362">
        <w:rPr>
          <w:rStyle w:val="Char0"/>
          <w:rFonts w:hint="eastAsia"/>
          <w:rtl/>
        </w:rPr>
        <w:t>أَنْ</w:t>
      </w:r>
      <w:r w:rsidR="00680CA4" w:rsidRPr="00ED6362">
        <w:rPr>
          <w:rStyle w:val="Char0"/>
          <w:rtl/>
        </w:rPr>
        <w:t xml:space="preserve"> </w:t>
      </w:r>
      <w:r w:rsidR="00680CA4" w:rsidRPr="00ED6362">
        <w:rPr>
          <w:rStyle w:val="Char0"/>
          <w:rFonts w:hint="eastAsia"/>
          <w:rtl/>
        </w:rPr>
        <w:t>تَقُولُوا</w:t>
      </w:r>
      <w:r w:rsidR="00680CA4" w:rsidRPr="00ED6362">
        <w:rPr>
          <w:rStyle w:val="Char0"/>
          <w:rtl/>
        </w:rPr>
        <w:t xml:space="preserve"> </w:t>
      </w:r>
      <w:r w:rsidR="00680CA4" w:rsidRPr="00ED6362">
        <w:rPr>
          <w:rStyle w:val="Char0"/>
          <w:rFonts w:hint="eastAsia"/>
          <w:rtl/>
        </w:rPr>
        <w:t>مَا</w:t>
      </w:r>
      <w:r w:rsidR="00680CA4" w:rsidRPr="00ED6362">
        <w:rPr>
          <w:rStyle w:val="Char0"/>
          <w:rtl/>
        </w:rPr>
        <w:t xml:space="preserve"> </w:t>
      </w:r>
      <w:r w:rsidR="00680CA4" w:rsidRPr="00ED6362">
        <w:rPr>
          <w:rStyle w:val="Char0"/>
          <w:rFonts w:hint="eastAsia"/>
          <w:rtl/>
        </w:rPr>
        <w:t>لَا</w:t>
      </w:r>
      <w:r w:rsidR="00680CA4" w:rsidRPr="00ED6362">
        <w:rPr>
          <w:rStyle w:val="Char0"/>
          <w:rtl/>
        </w:rPr>
        <w:t xml:space="preserve"> </w:t>
      </w:r>
      <w:r w:rsidR="00680CA4" w:rsidRPr="00ED6362">
        <w:rPr>
          <w:rStyle w:val="Char0"/>
          <w:rFonts w:hint="eastAsia"/>
          <w:rtl/>
        </w:rPr>
        <w:t>تَفْعَلُونَ</w:t>
      </w:r>
      <w:r w:rsidR="00680CA4" w:rsidRPr="00ED6362">
        <w:rPr>
          <w:rStyle w:val="Char0"/>
          <w:rtl/>
        </w:rPr>
        <w:t>٣</w:t>
      </w:r>
      <w:r w:rsidR="00680CA4">
        <w:rPr>
          <w:rFonts w:cs="Traditional Arabic"/>
          <w:color w:val="000000"/>
          <w:sz w:val="28"/>
          <w:szCs w:val="28"/>
          <w:shd w:val="clear" w:color="auto" w:fill="FFFFFF"/>
          <w:rtl/>
        </w:rPr>
        <w:t>﴾</w:t>
      </w:r>
      <w:r w:rsidR="00680CA4" w:rsidRPr="00ED6362">
        <w:rPr>
          <w:rStyle w:val="Char0"/>
          <w:rtl/>
        </w:rPr>
        <w:t xml:space="preserve"> </w:t>
      </w:r>
      <w:r w:rsidR="00680CA4">
        <w:rPr>
          <w:rFonts w:cs="mylotus"/>
          <w:color w:val="000000"/>
          <w:sz w:val="28"/>
          <w:szCs w:val="24"/>
          <w:shd w:val="clear" w:color="auto" w:fill="FFFFFF"/>
          <w:rtl/>
        </w:rPr>
        <w:t>[</w:t>
      </w:r>
      <w:r w:rsidR="00680CA4">
        <w:rPr>
          <w:rFonts w:cs="mylotus" w:hint="eastAsia"/>
          <w:color w:val="000000"/>
          <w:sz w:val="28"/>
          <w:szCs w:val="24"/>
          <w:shd w:val="clear" w:color="auto" w:fill="FFFFFF"/>
          <w:rtl/>
        </w:rPr>
        <w:t>الصف</w:t>
      </w:r>
      <w:r w:rsidR="00680CA4">
        <w:rPr>
          <w:rFonts w:cs="mylotus"/>
          <w:color w:val="000000"/>
          <w:sz w:val="28"/>
          <w:szCs w:val="24"/>
          <w:shd w:val="clear" w:color="auto" w:fill="FFFFFF"/>
          <w:rtl/>
        </w:rPr>
        <w:t>: 2-3]</w:t>
      </w:r>
    </w:p>
    <w:p w:rsidR="0069297B" w:rsidRPr="003F607C" w:rsidRDefault="0069297B" w:rsidP="006E751D">
      <w:pPr>
        <w:spacing w:after="120" w:line="264" w:lineRule="auto"/>
        <w:jc w:val="both"/>
        <w:rPr>
          <w:rFonts w:cs="mylotus"/>
          <w:rtl/>
          <w:lang w:val="id-ID"/>
        </w:rPr>
      </w:pPr>
      <w:r w:rsidRPr="003F607C">
        <w:rPr>
          <w:rFonts w:cs="mylotus"/>
          <w:i/>
          <w:iCs/>
          <w:lang w:val="id-ID"/>
        </w:rPr>
        <w:t>"Wahai orang-orang yang beriman, kenapakah kamu mengatakan sesuatu yang tidak kamu kerjakan? Amat besar kebencian di sisi Allah bahwa kamu mengatakan apa-apa yang tidak kamu kerjakan."</w:t>
      </w:r>
      <w:r w:rsidRPr="003F607C">
        <w:rPr>
          <w:rFonts w:cs="mylotus"/>
          <w:lang w:val="id-ID"/>
        </w:rPr>
        <w:t xml:space="preserve"> (QS.as-Shaff: 2,3)</w:t>
      </w:r>
    </w:p>
    <w:p w:rsidR="0069297B" w:rsidRPr="003F607C" w:rsidRDefault="0069297B" w:rsidP="00CA66E5">
      <w:pPr>
        <w:spacing w:after="120" w:line="264" w:lineRule="auto"/>
        <w:jc w:val="both"/>
        <w:rPr>
          <w:rFonts w:cs="mylotus"/>
          <w:lang w:val="id-ID"/>
        </w:rPr>
      </w:pPr>
      <w:r w:rsidRPr="003F607C">
        <w:rPr>
          <w:rFonts w:cs="mylotus"/>
          <w:lang w:val="id-ID"/>
        </w:rPr>
        <w:t>Tidak diragukan kalau ini adalah jenis kemunafikan. Siapa yang perkataannya menyelisihi perbuatannya, menjadi tercela di sisi Allah dan dibenci oleh makhluk. Penghuni neraka nantinya akan membeberkan apa-apa yang telah mereka perintahkan di dunia tetapi tidak melaksanakannya, dan apa yang dilarang</w:t>
      </w:r>
      <w:r>
        <w:rPr>
          <w:rFonts w:cs="mylotus"/>
          <w:lang w:val="id-ID"/>
        </w:rPr>
        <w:t>nya</w:t>
      </w:r>
      <w:r w:rsidRPr="003F607C">
        <w:rPr>
          <w:rFonts w:cs="mylotus"/>
          <w:lang w:val="id-ID"/>
        </w:rPr>
        <w:t xml:space="preserve"> tetapi dilakukannya.</w:t>
      </w:r>
    </w:p>
    <w:p w:rsidR="0069297B" w:rsidRPr="003F607C" w:rsidRDefault="0069297B" w:rsidP="00466B20">
      <w:pPr>
        <w:pStyle w:val="2"/>
      </w:pPr>
      <w:bookmarkStart w:id="20" w:name="_Toc468694404"/>
      <w:r w:rsidRPr="00466B20">
        <w:t xml:space="preserve">12. Gembira dan menginginkan saudaranya gagal, rugi, terkena </w:t>
      </w:r>
      <w:r w:rsidRPr="00466B20">
        <w:lastRenderedPageBreak/>
        <w:t>musibah dan lenyap kenikmatannya</w:t>
      </w:r>
      <w:bookmarkEnd w:id="20"/>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Dia merasa gembira ketika nikmat yang ada pada saudaranya sirna. Karena sesuatu yang menjadikan saudaranya itu istimewa telah tiada darinya.</w:t>
      </w:r>
    </w:p>
    <w:p w:rsidR="00466B20" w:rsidRDefault="0069297B" w:rsidP="00466B20">
      <w:pPr>
        <w:pStyle w:val="2"/>
        <w:rPr>
          <w:lang w:val="en-US"/>
        </w:rPr>
      </w:pPr>
      <w:bookmarkStart w:id="21" w:name="_Toc468694405"/>
      <w:r w:rsidRPr="00466B20">
        <w:t>13. Hanya melihat sesuatu perkara dari sisi apakah mengandung dosa ataukah tidak</w:t>
      </w:r>
      <w:bookmarkEnd w:id="21"/>
    </w:p>
    <w:p w:rsidR="0069297B" w:rsidRPr="003F607C" w:rsidRDefault="0069297B" w:rsidP="00466B20">
      <w:pPr>
        <w:spacing w:after="120" w:line="264" w:lineRule="auto"/>
        <w:jc w:val="both"/>
        <w:rPr>
          <w:rFonts w:cs="mylotus"/>
          <w:lang w:val="id-ID"/>
        </w:rPr>
      </w:pPr>
      <w:r w:rsidRPr="003F607C">
        <w:rPr>
          <w:rFonts w:cs="mylotus"/>
          <w:lang w:val="id-ID"/>
        </w:rPr>
        <w:t xml:space="preserve">tanpa melihat </w:t>
      </w:r>
      <w:r>
        <w:rPr>
          <w:rFonts w:cs="mylotus"/>
          <w:lang w:val="id-ID"/>
        </w:rPr>
        <w:t xml:space="preserve">lagi </w:t>
      </w:r>
      <w:r w:rsidRPr="003F607C">
        <w:rPr>
          <w:rFonts w:cs="mylotus"/>
          <w:lang w:val="id-ID"/>
        </w:rPr>
        <w:t xml:space="preserve">apakah hal itu termasuk perkara </w:t>
      </w:r>
      <w:r>
        <w:rPr>
          <w:rFonts w:cs="mylotus"/>
          <w:lang w:val="id-ID"/>
        </w:rPr>
        <w:t>"</w:t>
      </w:r>
      <w:r w:rsidRPr="002E453B">
        <w:rPr>
          <w:rFonts w:cs="mylotus"/>
          <w:lang w:val="id-ID"/>
        </w:rPr>
        <w:t>makruh</w:t>
      </w:r>
      <w:r>
        <w:rPr>
          <w:rFonts w:cs="mylotus"/>
          <w:lang w:val="id-ID"/>
        </w:rPr>
        <w:t>"</w:t>
      </w:r>
      <w:r w:rsidRPr="003F607C">
        <w:rPr>
          <w:rFonts w:cs="mylotus"/>
          <w:lang w:val="id-ID"/>
        </w:rPr>
        <w:t xml:space="preserve"> (dibenci) atau tidak. </w:t>
      </w:r>
    </w:p>
    <w:p w:rsidR="0069297B" w:rsidRPr="003F607C" w:rsidRDefault="0069297B" w:rsidP="002E09CC">
      <w:pPr>
        <w:spacing w:after="120" w:line="264" w:lineRule="auto"/>
        <w:jc w:val="both"/>
        <w:rPr>
          <w:rFonts w:cs="mylotus"/>
          <w:lang w:val="id-ID"/>
        </w:rPr>
      </w:pPr>
      <w:r w:rsidRPr="003F607C">
        <w:rPr>
          <w:rFonts w:cs="mylotus"/>
          <w:lang w:val="id-ID"/>
        </w:rPr>
        <w:t xml:space="preserve">Sebagian orang, jika hendak mengerjakan suatu amal tidak </w:t>
      </w:r>
      <w:r>
        <w:rPr>
          <w:rFonts w:cs="mylotus"/>
          <w:lang w:val="id-ID"/>
        </w:rPr>
        <w:t xml:space="preserve">bertanya </w:t>
      </w:r>
      <w:r w:rsidRPr="003F607C">
        <w:rPr>
          <w:rFonts w:cs="mylotus"/>
          <w:lang w:val="id-ID"/>
        </w:rPr>
        <w:t xml:space="preserve">mana amal-amalan </w:t>
      </w:r>
      <w:r>
        <w:rPr>
          <w:rFonts w:cs="mylotus"/>
          <w:lang w:val="id-ID"/>
        </w:rPr>
        <w:t xml:space="preserve">yang </w:t>
      </w:r>
      <w:r w:rsidRPr="003F607C">
        <w:rPr>
          <w:rFonts w:cs="mylotus"/>
          <w:lang w:val="id-ID"/>
        </w:rPr>
        <w:t xml:space="preserve">baik, tetapi yang ditanya 'apakah  perbuatan itu dosa atau tidak?', 'haram atau cuma makruh?'. Mental seperti ini dapat </w:t>
      </w:r>
      <w:r>
        <w:rPr>
          <w:rFonts w:cs="mylotus"/>
          <w:lang w:val="id-ID"/>
        </w:rPr>
        <w:t xml:space="preserve">menjeratnya ke </w:t>
      </w:r>
      <w:r w:rsidRPr="003F607C">
        <w:rPr>
          <w:rFonts w:cs="mylotus"/>
          <w:lang w:val="id-ID"/>
        </w:rPr>
        <w:t xml:space="preserve">dalam syirik </w:t>
      </w:r>
      <w:r>
        <w:rPr>
          <w:rFonts w:cs="mylotus"/>
          <w:lang w:val="id-ID"/>
        </w:rPr>
        <w:t>"</w:t>
      </w:r>
      <w:r w:rsidRPr="00E6520D">
        <w:rPr>
          <w:rFonts w:cs="mylotus"/>
          <w:lang w:val="id-ID"/>
        </w:rPr>
        <w:t>subhat</w:t>
      </w:r>
      <w:r>
        <w:rPr>
          <w:rFonts w:cs="mylotus"/>
          <w:lang w:val="id-ID"/>
        </w:rPr>
        <w:t>"</w:t>
      </w:r>
      <w:r w:rsidRPr="003F607C">
        <w:rPr>
          <w:rFonts w:cs="mylotus"/>
          <w:lang w:val="id-ID"/>
        </w:rPr>
        <w:t xml:space="preserve"> (kerancuan) dan </w:t>
      </w:r>
      <w:r w:rsidRPr="00E6520D">
        <w:rPr>
          <w:rFonts w:cs="mylotus"/>
          <w:lang w:val="id-ID"/>
        </w:rPr>
        <w:t>"makruhat</w:t>
      </w:r>
      <w:r>
        <w:rPr>
          <w:rFonts w:cs="mylotus"/>
          <w:lang w:val="id-ID"/>
        </w:rPr>
        <w:t>"</w:t>
      </w:r>
      <w:r w:rsidRPr="003F607C">
        <w:rPr>
          <w:rFonts w:cs="mylotus"/>
          <w:lang w:val="id-ID"/>
        </w:rPr>
        <w:t xml:space="preserve"> (perkara-perkara yang dibenci), </w:t>
      </w:r>
      <w:r>
        <w:rPr>
          <w:rFonts w:cs="mylotus"/>
          <w:lang w:val="id-ID"/>
        </w:rPr>
        <w:t xml:space="preserve">sehingga </w:t>
      </w:r>
      <w:r w:rsidRPr="003F607C">
        <w:rPr>
          <w:rFonts w:cs="mylotus"/>
          <w:lang w:val="id-ID"/>
        </w:rPr>
        <w:t>me</w:t>
      </w:r>
      <w:r>
        <w:rPr>
          <w:rFonts w:cs="mylotus"/>
          <w:lang w:val="id-ID"/>
        </w:rPr>
        <w:t>n</w:t>
      </w:r>
      <w:r w:rsidRPr="003F607C">
        <w:rPr>
          <w:rFonts w:cs="mylotus"/>
          <w:lang w:val="id-ID"/>
        </w:rPr>
        <w:t>jerumus</w:t>
      </w:r>
      <w:r>
        <w:rPr>
          <w:rFonts w:cs="mylotus"/>
          <w:lang w:val="id-ID"/>
        </w:rPr>
        <w:t>kannya</w:t>
      </w:r>
      <w:r w:rsidRPr="003F607C">
        <w:rPr>
          <w:rFonts w:cs="mylotus"/>
          <w:lang w:val="id-ID"/>
        </w:rPr>
        <w:t xml:space="preserve"> pada perkara haram pada suatu saat. Orang seperti ini tidak mengapa baginya mengerjakan perkara </w:t>
      </w:r>
      <w:r>
        <w:rPr>
          <w:rFonts w:cs="mylotus"/>
          <w:lang w:val="id-ID"/>
        </w:rPr>
        <w:t>"</w:t>
      </w:r>
      <w:r w:rsidRPr="002E09CC">
        <w:rPr>
          <w:rFonts w:cs="mylotus"/>
          <w:lang w:val="id-ID"/>
        </w:rPr>
        <w:t>makruh</w:t>
      </w:r>
      <w:r>
        <w:rPr>
          <w:rFonts w:cs="mylotus"/>
          <w:lang w:val="id-ID"/>
        </w:rPr>
        <w:t>"</w:t>
      </w:r>
      <w:r w:rsidRPr="003F607C">
        <w:rPr>
          <w:rFonts w:cs="mylotus"/>
          <w:lang w:val="id-ID"/>
        </w:rPr>
        <w:t xml:space="preserve"> (yang dibenci) atau </w:t>
      </w:r>
      <w:r>
        <w:rPr>
          <w:rFonts w:cs="mylotus"/>
          <w:lang w:val="id-ID"/>
        </w:rPr>
        <w:t>"</w:t>
      </w:r>
      <w:r w:rsidRPr="002E09CC">
        <w:rPr>
          <w:rFonts w:cs="mylotus"/>
          <w:lang w:val="id-ID"/>
        </w:rPr>
        <w:t>musytabih</w:t>
      </w:r>
      <w:r>
        <w:rPr>
          <w:rFonts w:cs="mylotus"/>
          <w:lang w:val="id-ID"/>
        </w:rPr>
        <w:t>"</w:t>
      </w:r>
      <w:r w:rsidRPr="003F607C">
        <w:rPr>
          <w:rFonts w:cs="mylotus"/>
          <w:lang w:val="id-ID"/>
        </w:rPr>
        <w:t xml:space="preserve"> (meragukan), selama perkaranya bukan haram. Inilah yang senyatanya dikabarkan oleh Rasulullah -</w:t>
      </w:r>
      <w:r w:rsidRPr="00A506B6">
        <w:rPr>
          <w:rFonts w:cs="mylotus"/>
          <w:i/>
          <w:iCs/>
          <w:lang w:val="id-ID"/>
        </w:rPr>
        <w:t>shalallahu alaihi wasalam</w:t>
      </w:r>
      <w:r w:rsidRPr="003F607C">
        <w:rPr>
          <w:rFonts w:cs="mylotus"/>
          <w:lang w:val="id-ID"/>
        </w:rPr>
        <w:t>- dengan sabdanya:</w:t>
      </w:r>
    </w:p>
    <w:p w:rsidR="0069297B" w:rsidRPr="006B3EA9" w:rsidRDefault="00680CA4" w:rsidP="00680CA4">
      <w:pPr>
        <w:pStyle w:val="a"/>
        <w:rPr>
          <w:rFonts w:ascii="Traditional Arabic" w:hAnsi="Traditional Arabic" w:cs="Traditional Arabic"/>
        </w:rPr>
      </w:pPr>
      <w:r>
        <w:rPr>
          <w:rFonts w:hint="cs"/>
          <w:rtl/>
        </w:rPr>
        <w:lastRenderedPageBreak/>
        <w:t>«</w:t>
      </w:r>
      <w:r w:rsidR="0069297B" w:rsidRPr="006B3EA9">
        <w:rPr>
          <w:rFonts w:hint="eastAsia"/>
          <w:rtl/>
        </w:rPr>
        <w:t>من</w:t>
      </w:r>
      <w:r w:rsidR="0069297B" w:rsidRPr="006B3EA9">
        <w:rPr>
          <w:rtl/>
        </w:rPr>
        <w:t xml:space="preserve"> </w:t>
      </w:r>
      <w:r w:rsidR="0069297B" w:rsidRPr="006B3EA9">
        <w:rPr>
          <w:rFonts w:hint="eastAsia"/>
          <w:rtl/>
        </w:rPr>
        <w:t>وقع</w:t>
      </w:r>
      <w:r w:rsidR="0069297B" w:rsidRPr="006B3EA9">
        <w:rPr>
          <w:rtl/>
        </w:rPr>
        <w:t xml:space="preserve"> </w:t>
      </w:r>
      <w:r w:rsidR="0069297B" w:rsidRPr="006B3EA9">
        <w:rPr>
          <w:rFonts w:hint="eastAsia"/>
          <w:rtl/>
        </w:rPr>
        <w:t>في</w:t>
      </w:r>
      <w:r w:rsidR="0069297B" w:rsidRPr="006B3EA9">
        <w:rPr>
          <w:rtl/>
        </w:rPr>
        <w:t xml:space="preserve"> </w:t>
      </w:r>
      <w:r w:rsidR="0069297B" w:rsidRPr="006B3EA9">
        <w:rPr>
          <w:rFonts w:hint="eastAsia"/>
          <w:rtl/>
        </w:rPr>
        <w:t>الشبهات</w:t>
      </w:r>
      <w:r w:rsidR="0069297B" w:rsidRPr="006B3EA9">
        <w:rPr>
          <w:rtl/>
        </w:rPr>
        <w:t xml:space="preserve"> </w:t>
      </w:r>
      <w:r w:rsidR="0069297B" w:rsidRPr="006B3EA9">
        <w:rPr>
          <w:rFonts w:hint="eastAsia"/>
          <w:rtl/>
        </w:rPr>
        <w:t>وقع</w:t>
      </w:r>
      <w:r w:rsidR="0069297B" w:rsidRPr="006B3EA9">
        <w:rPr>
          <w:rtl/>
        </w:rPr>
        <w:t xml:space="preserve"> </w:t>
      </w:r>
      <w:r w:rsidR="0069297B" w:rsidRPr="006B3EA9">
        <w:rPr>
          <w:rFonts w:hint="eastAsia"/>
          <w:rtl/>
        </w:rPr>
        <w:t>في</w:t>
      </w:r>
      <w:r w:rsidR="0069297B" w:rsidRPr="006B3EA9">
        <w:rPr>
          <w:rtl/>
        </w:rPr>
        <w:t xml:space="preserve"> </w:t>
      </w:r>
      <w:r w:rsidR="0069297B" w:rsidRPr="006B3EA9">
        <w:rPr>
          <w:rFonts w:hint="eastAsia"/>
          <w:rtl/>
        </w:rPr>
        <w:t>الحرام</w:t>
      </w:r>
      <w:r w:rsidR="0069297B" w:rsidRPr="006B3EA9">
        <w:rPr>
          <w:rtl/>
        </w:rPr>
        <w:t xml:space="preserve">  </w:t>
      </w:r>
      <w:r w:rsidR="0069297B" w:rsidRPr="006B3EA9">
        <w:rPr>
          <w:rFonts w:hint="eastAsia"/>
          <w:rtl/>
        </w:rPr>
        <w:t>كالراعي</w:t>
      </w:r>
      <w:r w:rsidR="0069297B" w:rsidRPr="006B3EA9">
        <w:rPr>
          <w:rtl/>
        </w:rPr>
        <w:t xml:space="preserve"> </w:t>
      </w:r>
      <w:r w:rsidR="0069297B" w:rsidRPr="006B3EA9">
        <w:rPr>
          <w:rFonts w:hint="eastAsia"/>
          <w:rtl/>
        </w:rPr>
        <w:t>يرعى</w:t>
      </w:r>
      <w:r w:rsidR="0069297B" w:rsidRPr="006B3EA9">
        <w:rPr>
          <w:rtl/>
        </w:rPr>
        <w:t xml:space="preserve"> </w:t>
      </w:r>
      <w:r w:rsidR="0069297B" w:rsidRPr="006B3EA9">
        <w:rPr>
          <w:rFonts w:hint="eastAsia"/>
          <w:rtl/>
        </w:rPr>
        <w:t>حول</w:t>
      </w:r>
      <w:r w:rsidR="0069297B" w:rsidRPr="006B3EA9">
        <w:rPr>
          <w:rtl/>
        </w:rPr>
        <w:t xml:space="preserve"> </w:t>
      </w:r>
      <w:r w:rsidR="0069297B" w:rsidRPr="006B3EA9">
        <w:rPr>
          <w:rFonts w:hint="eastAsia"/>
          <w:rtl/>
        </w:rPr>
        <w:t>الحمى</w:t>
      </w:r>
      <w:r w:rsidR="0069297B" w:rsidRPr="006B3EA9">
        <w:rPr>
          <w:rtl/>
        </w:rPr>
        <w:t xml:space="preserve"> </w:t>
      </w:r>
      <w:r w:rsidR="0069297B" w:rsidRPr="006B3EA9">
        <w:rPr>
          <w:rFonts w:hint="eastAsia"/>
          <w:rtl/>
        </w:rPr>
        <w:t>يوشك</w:t>
      </w:r>
      <w:r w:rsidR="0069297B" w:rsidRPr="006B3EA9">
        <w:rPr>
          <w:rtl/>
        </w:rPr>
        <w:t xml:space="preserve"> </w:t>
      </w:r>
      <w:r w:rsidR="0069297B" w:rsidRPr="006B3EA9">
        <w:rPr>
          <w:rFonts w:hint="eastAsia"/>
          <w:rtl/>
        </w:rPr>
        <w:t>أن</w:t>
      </w:r>
      <w:r w:rsidR="0069297B" w:rsidRPr="006B3EA9">
        <w:rPr>
          <w:rtl/>
        </w:rPr>
        <w:t xml:space="preserve"> </w:t>
      </w:r>
      <w:r w:rsidR="0069297B" w:rsidRPr="006B3EA9">
        <w:rPr>
          <w:rFonts w:hint="eastAsia"/>
          <w:rtl/>
        </w:rPr>
        <w:t>يرتع</w:t>
      </w:r>
      <w:r w:rsidR="0069297B" w:rsidRPr="006B3EA9">
        <w:rPr>
          <w:rtl/>
        </w:rPr>
        <w:t xml:space="preserve"> </w:t>
      </w:r>
      <w:r w:rsidR="0069297B" w:rsidRPr="006B3EA9">
        <w:rPr>
          <w:rFonts w:hint="eastAsia"/>
          <w:rtl/>
        </w:rPr>
        <w:t>فيه</w:t>
      </w:r>
      <w:r w:rsidR="0069297B" w:rsidRPr="006B3EA9">
        <w:rPr>
          <w:rtl/>
        </w:rPr>
        <w:t xml:space="preserve"> </w:t>
      </w:r>
      <w:r w:rsidR="0069297B" w:rsidRPr="006B3EA9">
        <w:rPr>
          <w:rFonts w:ascii="Traditional Arabic" w:hAnsi="Traditional Arabic" w:cs="Traditional Arabic"/>
          <w:rtl/>
        </w:rPr>
        <w:t>..</w:t>
      </w:r>
      <w:r w:rsidRPr="00680CA4">
        <w:rPr>
          <w:rFonts w:hint="cs"/>
          <w:rtl/>
        </w:rPr>
        <w:t>»</w:t>
      </w:r>
      <w:r w:rsidR="0069297B" w:rsidRPr="00680CA4">
        <w:rPr>
          <w:sz w:val="23"/>
          <w:szCs w:val="23"/>
          <w:rtl/>
        </w:rPr>
        <w:t xml:space="preserve">  </w:t>
      </w:r>
      <w:proofErr w:type="gramStart"/>
      <w:r w:rsidR="0069297B" w:rsidRPr="00680CA4">
        <w:rPr>
          <w:sz w:val="23"/>
          <w:szCs w:val="23"/>
        </w:rPr>
        <w:t>)</w:t>
      </w:r>
      <w:r w:rsidR="0069297B" w:rsidRPr="00680CA4">
        <w:rPr>
          <w:sz w:val="23"/>
          <w:szCs w:val="23"/>
          <w:rtl/>
        </w:rPr>
        <w:t>الحديث</w:t>
      </w:r>
      <w:proofErr w:type="gramEnd"/>
      <w:r w:rsidR="0069297B" w:rsidRPr="00680CA4">
        <w:rPr>
          <w:sz w:val="23"/>
          <w:szCs w:val="23"/>
          <w:rtl/>
        </w:rPr>
        <w:t xml:space="preserve"> في الصحيحين واللفظ لمسلم رقم 1599</w:t>
      </w:r>
      <w:r w:rsidR="0069297B" w:rsidRPr="00680CA4">
        <w:rPr>
          <w:sz w:val="23"/>
          <w:szCs w:val="23"/>
        </w:rPr>
        <w:t>(</w:t>
      </w:r>
    </w:p>
    <w:p w:rsidR="0069297B" w:rsidRPr="003F607C" w:rsidRDefault="0069297B" w:rsidP="006E751D">
      <w:pPr>
        <w:spacing w:after="120" w:line="264" w:lineRule="auto"/>
        <w:jc w:val="both"/>
        <w:rPr>
          <w:rFonts w:cs="mylotus"/>
          <w:lang w:val="id-ID"/>
        </w:rPr>
      </w:pPr>
      <w:r w:rsidRPr="003F607C">
        <w:rPr>
          <w:rFonts w:cs="mylotus"/>
          <w:i/>
          <w:iCs/>
          <w:lang w:val="id-ID"/>
        </w:rPr>
        <w:t>"Siapa yang ter</w:t>
      </w:r>
      <w:r>
        <w:rPr>
          <w:rFonts w:cs="mylotus"/>
          <w:i/>
          <w:iCs/>
          <w:lang w:val="id-ID"/>
        </w:rPr>
        <w:t>jerumus pada subhat (meragukan)</w:t>
      </w:r>
      <w:r w:rsidRPr="003F607C">
        <w:rPr>
          <w:rFonts w:cs="mylotus"/>
          <w:i/>
          <w:iCs/>
          <w:lang w:val="id-ID"/>
        </w:rPr>
        <w:t xml:space="preserve"> </w:t>
      </w:r>
      <w:r>
        <w:rPr>
          <w:rFonts w:cs="mylotus"/>
          <w:i/>
          <w:iCs/>
          <w:lang w:val="id-ID"/>
        </w:rPr>
        <w:t xml:space="preserve">telah </w:t>
      </w:r>
      <w:r w:rsidRPr="003F607C">
        <w:rPr>
          <w:rFonts w:cs="mylotus"/>
          <w:i/>
          <w:iCs/>
          <w:lang w:val="id-ID"/>
        </w:rPr>
        <w:t>terjerumus pada yang haram. Seperti penggembala yang menggembalakan gembalaannya di sekitar pagar, tidak ayal akan menerobos ke dalamnya..."</w:t>
      </w:r>
      <w:r w:rsidRPr="003F607C">
        <w:rPr>
          <w:rStyle w:val="FootnoteReference"/>
          <w:rFonts w:cs="mylotus"/>
          <w:lang w:val="id-ID"/>
        </w:rPr>
        <w:footnoteReference w:id="24"/>
      </w:r>
    </w:p>
    <w:p w:rsidR="0069297B" w:rsidRPr="003F607C" w:rsidRDefault="0069297B" w:rsidP="006E751D">
      <w:pPr>
        <w:spacing w:after="120" w:line="264" w:lineRule="auto"/>
        <w:jc w:val="both"/>
        <w:rPr>
          <w:rFonts w:cs="mylotus"/>
          <w:lang w:val="id-ID"/>
        </w:rPr>
      </w:pPr>
      <w:r w:rsidRPr="003F607C">
        <w:rPr>
          <w:rFonts w:cs="mylotus"/>
          <w:lang w:val="id-ID"/>
        </w:rPr>
        <w:t xml:space="preserve">Bahkan sebagian orang jika meminta fatwa dalam suatu perkara dan dikhabarkan bahwa hal itu haram akan bertanya, </w:t>
      </w:r>
      <w:r w:rsidRPr="003F607C">
        <w:rPr>
          <w:rFonts w:cs="mylotus"/>
          <w:b/>
          <w:bCs/>
          <w:lang w:val="id-ID"/>
        </w:rPr>
        <w:t>'apakah sangat haram atau tidak?</w:t>
      </w:r>
      <w:r w:rsidRPr="003F607C">
        <w:rPr>
          <w:rFonts w:cs="mylotus"/>
          <w:lang w:val="id-ID"/>
        </w:rPr>
        <w:t xml:space="preserve">' atau </w:t>
      </w:r>
      <w:r w:rsidRPr="003F607C">
        <w:rPr>
          <w:rFonts w:cs="mylotus"/>
          <w:b/>
          <w:bCs/>
          <w:lang w:val="id-ID"/>
        </w:rPr>
        <w:t>'seberapa besar dosanya?'</w:t>
      </w:r>
      <w:r w:rsidRPr="003F607C">
        <w:rPr>
          <w:rFonts w:cs="mylotus"/>
          <w:lang w:val="id-ID"/>
        </w:rPr>
        <w:t xml:space="preserve">. Yang seperti ini, tidak ada pada dirinya kepedulian untuk menjauhi kemungkaran dan kejelekan. Bahkan dia siap untuk terjerumus dalam tahap awal perbuatan haram. Dia menyepelekan dosa-dosa yang dianggap kecil, sehingga menjadi berani melanggar apa yang Allah haramkan. Hilang sekat antara dirinya dan kemaksiatan. Karenanya Rasulullah </w:t>
      </w:r>
      <w:r w:rsidRPr="003F607C">
        <w:rPr>
          <w:rFonts w:cs="mylotus"/>
          <w:i/>
          <w:iCs/>
          <w:lang w:val="id-ID"/>
        </w:rPr>
        <w:t>-</w:t>
      </w:r>
      <w:r w:rsidRPr="00A506B6">
        <w:rPr>
          <w:rFonts w:cs="mylotus"/>
          <w:i/>
          <w:iCs/>
          <w:lang w:val="id-ID"/>
        </w:rPr>
        <w:t>shalallahu alaihi wasalam</w:t>
      </w:r>
      <w:r w:rsidRPr="003F607C">
        <w:rPr>
          <w:rFonts w:cs="mylotus"/>
          <w:i/>
          <w:iCs/>
          <w:lang w:val="id-ID"/>
        </w:rPr>
        <w:t>-</w:t>
      </w:r>
      <w:r w:rsidRPr="003F607C">
        <w:rPr>
          <w:rFonts w:cs="mylotus"/>
          <w:lang w:val="id-ID"/>
        </w:rPr>
        <w:t xml:space="preserve"> bersabda dalam hadits sahih:</w:t>
      </w:r>
    </w:p>
    <w:p w:rsidR="0069297B" w:rsidRPr="00923FD9" w:rsidRDefault="00680CA4" w:rsidP="00680CA4">
      <w:pPr>
        <w:pStyle w:val="a"/>
        <w:rPr>
          <w:rtl/>
        </w:rPr>
      </w:pPr>
      <w:r>
        <w:rPr>
          <w:rFonts w:hint="cs"/>
          <w:rtl/>
        </w:rPr>
        <w:t>«</w:t>
      </w:r>
      <w:r w:rsidR="0069297B" w:rsidRPr="00923FD9">
        <w:rPr>
          <w:rFonts w:hint="eastAsia"/>
          <w:rtl/>
        </w:rPr>
        <w:t>لأَعْلَمَنَّ</w:t>
      </w:r>
      <w:r w:rsidR="0069297B" w:rsidRPr="00923FD9">
        <w:rPr>
          <w:rtl/>
        </w:rPr>
        <w:t xml:space="preserve"> </w:t>
      </w:r>
      <w:r w:rsidR="0069297B" w:rsidRPr="00923FD9">
        <w:rPr>
          <w:rFonts w:hint="eastAsia"/>
          <w:rtl/>
        </w:rPr>
        <w:t>أَقْوَامًا</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أُمَّتِى</w:t>
      </w:r>
      <w:r w:rsidR="0069297B" w:rsidRPr="00923FD9">
        <w:rPr>
          <w:rtl/>
        </w:rPr>
        <w:t xml:space="preserve"> </w:t>
      </w:r>
      <w:r w:rsidR="0069297B" w:rsidRPr="00923FD9">
        <w:rPr>
          <w:rFonts w:hint="eastAsia"/>
          <w:rtl/>
        </w:rPr>
        <w:t>يَأْتُونَ</w:t>
      </w:r>
      <w:r w:rsidR="0069297B" w:rsidRPr="00923FD9">
        <w:rPr>
          <w:rtl/>
        </w:rPr>
        <w:t xml:space="preserve"> </w:t>
      </w:r>
      <w:r w:rsidR="0069297B" w:rsidRPr="00923FD9">
        <w:rPr>
          <w:rFonts w:hint="eastAsia"/>
          <w:rtl/>
        </w:rPr>
        <w:t>يَوْمَ</w:t>
      </w:r>
      <w:r w:rsidR="0069297B" w:rsidRPr="00923FD9">
        <w:rPr>
          <w:rtl/>
        </w:rPr>
        <w:t xml:space="preserve"> </w:t>
      </w:r>
      <w:r w:rsidR="0069297B" w:rsidRPr="00923FD9">
        <w:rPr>
          <w:rFonts w:hint="eastAsia"/>
          <w:rtl/>
        </w:rPr>
        <w:t>الْقِيَامَةِ</w:t>
      </w:r>
      <w:r w:rsidR="0069297B" w:rsidRPr="00923FD9">
        <w:rPr>
          <w:rtl/>
        </w:rPr>
        <w:t xml:space="preserve"> </w:t>
      </w:r>
      <w:r w:rsidR="0069297B" w:rsidRPr="00923FD9">
        <w:rPr>
          <w:rFonts w:hint="eastAsia"/>
          <w:rtl/>
        </w:rPr>
        <w:t>بِحَسَنَاتٍ</w:t>
      </w:r>
      <w:r w:rsidR="0069297B" w:rsidRPr="00923FD9">
        <w:rPr>
          <w:rtl/>
        </w:rPr>
        <w:t xml:space="preserve"> </w:t>
      </w:r>
      <w:r w:rsidR="0069297B" w:rsidRPr="00923FD9">
        <w:rPr>
          <w:rFonts w:hint="eastAsia"/>
          <w:rtl/>
        </w:rPr>
        <w:t>أَمْثَالِ</w:t>
      </w:r>
      <w:r w:rsidR="0069297B" w:rsidRPr="00923FD9">
        <w:rPr>
          <w:rtl/>
        </w:rPr>
        <w:t xml:space="preserve"> </w:t>
      </w:r>
      <w:r w:rsidR="0069297B" w:rsidRPr="00923FD9">
        <w:rPr>
          <w:rFonts w:hint="eastAsia"/>
          <w:rtl/>
        </w:rPr>
        <w:t>جِبَالِ</w:t>
      </w:r>
      <w:r w:rsidR="0069297B" w:rsidRPr="00923FD9">
        <w:rPr>
          <w:rtl/>
        </w:rPr>
        <w:t xml:space="preserve"> </w:t>
      </w:r>
      <w:r w:rsidR="0069297B" w:rsidRPr="00923FD9">
        <w:rPr>
          <w:rFonts w:hint="eastAsia"/>
          <w:rtl/>
        </w:rPr>
        <w:t>تِهَامَةَ</w:t>
      </w:r>
      <w:r w:rsidR="0069297B" w:rsidRPr="00923FD9">
        <w:rPr>
          <w:rtl/>
        </w:rPr>
        <w:t xml:space="preserve"> </w:t>
      </w:r>
      <w:r w:rsidR="0069297B" w:rsidRPr="00923FD9">
        <w:rPr>
          <w:rFonts w:hint="eastAsia"/>
          <w:rtl/>
        </w:rPr>
        <w:t>بِيضًا</w:t>
      </w:r>
      <w:r w:rsidR="0069297B" w:rsidRPr="00923FD9">
        <w:rPr>
          <w:rtl/>
        </w:rPr>
        <w:t xml:space="preserve"> </w:t>
      </w:r>
      <w:r w:rsidR="0069297B" w:rsidRPr="00923FD9">
        <w:rPr>
          <w:rFonts w:hint="eastAsia"/>
          <w:rtl/>
        </w:rPr>
        <w:t>فَيَجْعَلُهَا</w:t>
      </w:r>
      <w:r w:rsidR="0069297B" w:rsidRPr="00923FD9">
        <w:rPr>
          <w:rtl/>
        </w:rPr>
        <w:t xml:space="preserve"> </w:t>
      </w:r>
      <w:r w:rsidR="0069297B" w:rsidRPr="00923FD9">
        <w:rPr>
          <w:rFonts w:hint="eastAsia"/>
          <w:rtl/>
        </w:rPr>
        <w:t>اللَّهُ</w:t>
      </w:r>
      <w:r w:rsidR="0069297B" w:rsidRPr="00923FD9">
        <w:rPr>
          <w:rtl/>
        </w:rPr>
        <w:t xml:space="preserve"> </w:t>
      </w:r>
      <w:r w:rsidR="0069297B" w:rsidRPr="00923FD9">
        <w:rPr>
          <w:rFonts w:hint="eastAsia"/>
          <w:rtl/>
        </w:rPr>
        <w:t>عَزَّ</w:t>
      </w:r>
      <w:r w:rsidR="0069297B" w:rsidRPr="00923FD9">
        <w:rPr>
          <w:rtl/>
        </w:rPr>
        <w:t xml:space="preserve"> </w:t>
      </w:r>
      <w:r w:rsidR="0069297B" w:rsidRPr="00923FD9">
        <w:rPr>
          <w:rFonts w:hint="eastAsia"/>
          <w:rtl/>
        </w:rPr>
        <w:t>وَجَلَّ</w:t>
      </w:r>
      <w:r w:rsidR="0069297B" w:rsidRPr="00923FD9">
        <w:rPr>
          <w:rtl/>
        </w:rPr>
        <w:t xml:space="preserve"> </w:t>
      </w:r>
      <w:r w:rsidR="0069297B" w:rsidRPr="00923FD9">
        <w:rPr>
          <w:rFonts w:hint="eastAsia"/>
          <w:rtl/>
        </w:rPr>
        <w:t>هَبَاءً</w:t>
      </w:r>
      <w:r w:rsidR="0069297B" w:rsidRPr="00923FD9">
        <w:rPr>
          <w:rtl/>
        </w:rPr>
        <w:t xml:space="preserve"> </w:t>
      </w:r>
      <w:r w:rsidR="0069297B" w:rsidRPr="00923FD9">
        <w:rPr>
          <w:rFonts w:hint="eastAsia"/>
          <w:rtl/>
        </w:rPr>
        <w:t>مَنْثُورًا</w:t>
      </w:r>
      <w:r>
        <w:rPr>
          <w:rFonts w:hint="cs"/>
          <w:rtl/>
        </w:rPr>
        <w:t>»</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"Sungguh aku mengetahui kaum dari umatku yang datang membawa kebaikan seperti gunung Tuhâmah</w:t>
      </w:r>
      <w:r w:rsidRPr="003F607C">
        <w:rPr>
          <w:rStyle w:val="FootnoteReference"/>
          <w:rFonts w:cs="mylotus"/>
          <w:i/>
          <w:iCs/>
          <w:lang w:val="id-ID"/>
        </w:rPr>
        <w:footnoteReference w:id="25"/>
      </w:r>
      <w:r w:rsidRPr="003F607C">
        <w:rPr>
          <w:rFonts w:cs="mylotus"/>
          <w:i/>
          <w:iCs/>
          <w:lang w:val="id-ID"/>
        </w:rPr>
        <w:t>, namun Allah -</w:t>
      </w:r>
      <w:r w:rsidRPr="003F607C">
        <w:rPr>
          <w:rFonts w:cs="mylotus"/>
          <w:lang w:val="id-ID"/>
        </w:rPr>
        <w:t>azzawajalla</w:t>
      </w:r>
      <w:r w:rsidRPr="003F607C">
        <w:rPr>
          <w:rFonts w:cs="mylotus"/>
          <w:i/>
          <w:iCs/>
          <w:lang w:val="id-ID"/>
        </w:rPr>
        <w:t>- menjadikannya debu yang beterbangan.</w:t>
      </w:r>
      <w:r w:rsidRPr="003F607C">
        <w:rPr>
          <w:rFonts w:cs="mylotus"/>
          <w:lang w:val="id-ID"/>
        </w:rPr>
        <w:t>"</w:t>
      </w:r>
    </w:p>
    <w:p w:rsidR="0069297B" w:rsidRPr="003F607C" w:rsidRDefault="0069297B" w:rsidP="006E751D">
      <w:pPr>
        <w:spacing w:after="120" w:line="264" w:lineRule="auto"/>
        <w:ind w:firstLine="360"/>
        <w:jc w:val="both"/>
        <w:rPr>
          <w:rFonts w:cs="mylotus"/>
          <w:lang w:val="id-ID"/>
        </w:rPr>
      </w:pPr>
      <w:r w:rsidRPr="003F607C">
        <w:rPr>
          <w:rFonts w:cs="mylotus"/>
          <w:lang w:val="id-ID"/>
        </w:rPr>
        <w:t>Tsauban -</w:t>
      </w:r>
      <w:r w:rsidRPr="003F607C">
        <w:rPr>
          <w:rFonts w:cs="mylotus"/>
          <w:i/>
          <w:iCs/>
          <w:lang w:val="id-ID"/>
        </w:rPr>
        <w:t>radiallahu'anhu</w:t>
      </w:r>
      <w:r w:rsidRPr="003F607C">
        <w:rPr>
          <w:rFonts w:cs="mylotus"/>
          <w:lang w:val="id-ID"/>
        </w:rPr>
        <w:t xml:space="preserve">- bertanya, </w:t>
      </w:r>
    </w:p>
    <w:p w:rsidR="0069297B" w:rsidRPr="003F607C" w:rsidRDefault="0069297B" w:rsidP="006E751D">
      <w:pPr>
        <w:spacing w:after="120" w:line="264" w:lineRule="auto"/>
        <w:ind w:left="360"/>
        <w:jc w:val="both"/>
        <w:rPr>
          <w:rFonts w:cs="mylotus"/>
          <w:lang w:val="id-ID"/>
        </w:rPr>
      </w:pPr>
      <w:r w:rsidRPr="003F607C">
        <w:rPr>
          <w:rFonts w:cs="mylotus"/>
          <w:lang w:val="id-ID"/>
        </w:rPr>
        <w:t>"Wahai Rasulullah, deskripsikan mereka kepada kami agar kami tidak seperti mereka tanpa menyadarinya?"</w:t>
      </w:r>
    </w:p>
    <w:p w:rsidR="0069297B" w:rsidRPr="00C92FE0" w:rsidRDefault="0069297B" w:rsidP="006E751D">
      <w:pPr>
        <w:spacing w:after="120" w:line="264" w:lineRule="auto"/>
        <w:ind w:firstLine="360"/>
        <w:jc w:val="both"/>
        <w:rPr>
          <w:rFonts w:cs="KFGQPC Uthmanic Script HAFS"/>
          <w:rtl/>
          <w:lang w:val="en-US"/>
        </w:rPr>
      </w:pPr>
      <w:r w:rsidRPr="003F607C">
        <w:rPr>
          <w:rFonts w:cs="mylotus"/>
          <w:lang w:val="id-ID"/>
        </w:rPr>
        <w:t>Nabi menjawab,</w:t>
      </w:r>
    </w:p>
    <w:p w:rsidR="0069297B" w:rsidRPr="00923FD9" w:rsidRDefault="00680CA4" w:rsidP="00680CA4">
      <w:pPr>
        <w:pStyle w:val="a"/>
      </w:pPr>
      <w:r>
        <w:rPr>
          <w:rFonts w:hint="cs"/>
          <w:rtl/>
        </w:rPr>
        <w:t>«</w:t>
      </w:r>
      <w:r w:rsidR="0069297B" w:rsidRPr="00923FD9">
        <w:rPr>
          <w:rFonts w:hint="eastAsia"/>
          <w:rtl/>
        </w:rPr>
        <w:t>أَمَا</w:t>
      </w:r>
      <w:r w:rsidR="0069297B" w:rsidRPr="00923FD9">
        <w:rPr>
          <w:rtl/>
        </w:rPr>
        <w:t xml:space="preserve"> </w:t>
      </w:r>
      <w:r w:rsidR="0069297B" w:rsidRPr="00923FD9">
        <w:rPr>
          <w:rFonts w:hint="eastAsia"/>
          <w:rtl/>
        </w:rPr>
        <w:t>إِنَّهُمْ</w:t>
      </w:r>
      <w:r w:rsidR="0069297B" w:rsidRPr="00923FD9">
        <w:rPr>
          <w:rtl/>
        </w:rPr>
        <w:t xml:space="preserve"> </w:t>
      </w:r>
      <w:r w:rsidR="0069297B" w:rsidRPr="00923FD9">
        <w:rPr>
          <w:rFonts w:hint="eastAsia"/>
          <w:rtl/>
        </w:rPr>
        <w:t>إِخْوَانُكُمْ</w:t>
      </w:r>
      <w:r w:rsidR="0069297B" w:rsidRPr="00923FD9">
        <w:rPr>
          <w:rtl/>
        </w:rPr>
        <w:t xml:space="preserve"> </w:t>
      </w:r>
      <w:r w:rsidR="0069297B" w:rsidRPr="00923FD9">
        <w:rPr>
          <w:rFonts w:hint="eastAsia"/>
          <w:rtl/>
        </w:rPr>
        <w:t>وَمِنْ</w:t>
      </w:r>
      <w:r w:rsidR="0069297B" w:rsidRPr="00923FD9">
        <w:rPr>
          <w:rtl/>
        </w:rPr>
        <w:t xml:space="preserve"> </w:t>
      </w:r>
      <w:r w:rsidR="0069297B" w:rsidRPr="00923FD9">
        <w:rPr>
          <w:rFonts w:hint="eastAsia"/>
          <w:rtl/>
        </w:rPr>
        <w:t>جِلْدَتِكُمْ</w:t>
      </w:r>
      <w:r w:rsidR="0069297B" w:rsidRPr="00923FD9">
        <w:rPr>
          <w:rtl/>
        </w:rPr>
        <w:t xml:space="preserve"> </w:t>
      </w:r>
      <w:r w:rsidR="0069297B" w:rsidRPr="00923FD9">
        <w:rPr>
          <w:rFonts w:hint="eastAsia"/>
          <w:rtl/>
        </w:rPr>
        <w:t>وَيَأْخُذُونَ</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اللَّيْلِ</w:t>
      </w:r>
      <w:r w:rsidR="0069297B" w:rsidRPr="00923FD9">
        <w:rPr>
          <w:rtl/>
        </w:rPr>
        <w:t xml:space="preserve"> </w:t>
      </w:r>
      <w:r w:rsidR="0069297B" w:rsidRPr="00923FD9">
        <w:rPr>
          <w:rFonts w:hint="eastAsia"/>
          <w:rtl/>
        </w:rPr>
        <w:t>كَمَا</w:t>
      </w:r>
      <w:r w:rsidR="0069297B" w:rsidRPr="00923FD9">
        <w:rPr>
          <w:rtl/>
        </w:rPr>
        <w:t xml:space="preserve"> </w:t>
      </w:r>
      <w:r w:rsidR="0069297B" w:rsidRPr="00923FD9">
        <w:rPr>
          <w:rFonts w:hint="eastAsia"/>
          <w:rtl/>
        </w:rPr>
        <w:t>تَأْخُذُونَ</w:t>
      </w:r>
      <w:r w:rsidR="0069297B" w:rsidRPr="00923FD9">
        <w:rPr>
          <w:rtl/>
        </w:rPr>
        <w:t xml:space="preserve"> </w:t>
      </w:r>
      <w:r w:rsidR="0069297B" w:rsidRPr="00923FD9">
        <w:rPr>
          <w:rFonts w:hint="eastAsia"/>
          <w:rtl/>
        </w:rPr>
        <w:t>وَلَكِنَّهُمْ</w:t>
      </w:r>
      <w:r w:rsidR="0069297B" w:rsidRPr="00923FD9">
        <w:rPr>
          <w:rtl/>
        </w:rPr>
        <w:t xml:space="preserve"> </w:t>
      </w:r>
      <w:r w:rsidR="0069297B" w:rsidRPr="00923FD9">
        <w:rPr>
          <w:rFonts w:hint="eastAsia"/>
          <w:rtl/>
        </w:rPr>
        <w:t>أَقْوَامٌ</w:t>
      </w:r>
      <w:r w:rsidR="0069297B" w:rsidRPr="00923FD9">
        <w:rPr>
          <w:rtl/>
        </w:rPr>
        <w:t xml:space="preserve"> </w:t>
      </w:r>
      <w:r w:rsidR="0069297B" w:rsidRPr="00923FD9">
        <w:rPr>
          <w:rFonts w:hint="eastAsia"/>
          <w:rtl/>
        </w:rPr>
        <w:t>إِذَا</w:t>
      </w:r>
      <w:r w:rsidR="0069297B" w:rsidRPr="00923FD9">
        <w:rPr>
          <w:rtl/>
        </w:rPr>
        <w:t xml:space="preserve"> </w:t>
      </w:r>
      <w:r w:rsidR="0069297B" w:rsidRPr="00923FD9">
        <w:rPr>
          <w:rFonts w:hint="eastAsia"/>
          <w:rtl/>
        </w:rPr>
        <w:t>خَلَوْا</w:t>
      </w:r>
      <w:r w:rsidR="0069297B" w:rsidRPr="00923FD9">
        <w:rPr>
          <w:rtl/>
        </w:rPr>
        <w:t xml:space="preserve"> </w:t>
      </w:r>
      <w:r w:rsidR="0069297B" w:rsidRPr="00923FD9">
        <w:rPr>
          <w:rFonts w:hint="eastAsia"/>
          <w:rtl/>
        </w:rPr>
        <w:t>بِمَحَارِمِ</w:t>
      </w:r>
      <w:r w:rsidR="0069297B" w:rsidRPr="00923FD9">
        <w:rPr>
          <w:rtl/>
        </w:rPr>
        <w:t xml:space="preserve"> </w:t>
      </w:r>
      <w:r w:rsidR="0069297B" w:rsidRPr="00923FD9">
        <w:rPr>
          <w:rFonts w:hint="eastAsia"/>
          <w:rtl/>
        </w:rPr>
        <w:t>اللَّهِ</w:t>
      </w:r>
      <w:r w:rsidR="0069297B" w:rsidRPr="00923FD9">
        <w:rPr>
          <w:rtl/>
        </w:rPr>
        <w:t xml:space="preserve"> </w:t>
      </w:r>
      <w:r w:rsidR="0069297B" w:rsidRPr="00923FD9">
        <w:rPr>
          <w:rFonts w:hint="eastAsia"/>
          <w:rtl/>
        </w:rPr>
        <w:t>انْتَهَكُوهَا</w:t>
      </w:r>
      <w:r>
        <w:rPr>
          <w:rFonts w:hint="cs"/>
          <w:rtl/>
        </w:rPr>
        <w:t>»</w:t>
      </w:r>
      <w:r w:rsidR="0069297B" w:rsidRPr="00680CA4">
        <w:rPr>
          <w:sz w:val="24"/>
          <w:szCs w:val="24"/>
        </w:rPr>
        <w:t xml:space="preserve"> </w:t>
      </w:r>
      <w:r w:rsidR="0069297B" w:rsidRPr="00680CA4">
        <w:rPr>
          <w:sz w:val="24"/>
          <w:szCs w:val="24"/>
          <w:rtl/>
        </w:rPr>
        <w:t>(رواه ابن ماجة رقم 4245 قال في الزوائد إسناده صحيح ورجاله ثقات وهو في صحيح الجامع 5028</w:t>
      </w:r>
      <w:r w:rsidR="0069297B" w:rsidRPr="00680CA4">
        <w:rPr>
          <w:sz w:val="24"/>
          <w:szCs w:val="24"/>
        </w:rPr>
        <w:t>(</w:t>
      </w:r>
    </w:p>
    <w:p w:rsidR="0069297B" w:rsidRPr="003F607C" w:rsidRDefault="0069297B" w:rsidP="006E751D">
      <w:pPr>
        <w:spacing w:after="120" w:line="264" w:lineRule="auto"/>
        <w:ind w:left="360" w:firstLine="26"/>
        <w:jc w:val="both"/>
        <w:rPr>
          <w:rFonts w:cs="mylotus"/>
          <w:lang w:val="id-ID"/>
        </w:rPr>
      </w:pPr>
      <w:r w:rsidRPr="003F607C">
        <w:rPr>
          <w:rFonts w:cs="mylotus"/>
          <w:i/>
          <w:iCs/>
          <w:lang w:val="id-ID"/>
        </w:rPr>
        <w:t>"Mereka adalah saudara-saudara kalian dan dari bangsa kalian. Malam mereka sama seperti malam kalian</w:t>
      </w:r>
      <w:r w:rsidRPr="003F607C">
        <w:rPr>
          <w:rStyle w:val="FootnoteReference"/>
          <w:rFonts w:cs="mylotus"/>
          <w:i/>
          <w:iCs/>
          <w:lang w:val="id-ID"/>
        </w:rPr>
        <w:footnoteReference w:id="26"/>
      </w:r>
      <w:r w:rsidRPr="003F607C">
        <w:rPr>
          <w:rFonts w:cs="mylotus"/>
          <w:i/>
          <w:iCs/>
          <w:lang w:val="id-ID"/>
        </w:rPr>
        <w:t>, akan tetapi jika tengah bersendirian dengan perkara haram mereka melabraknya."</w:t>
      </w:r>
      <w:r w:rsidRPr="003F607C">
        <w:rPr>
          <w:rStyle w:val="FootnoteReference"/>
          <w:rFonts w:cs="mylotus"/>
          <w:lang w:val="id-ID"/>
        </w:rPr>
        <w:footnoteReference w:id="27"/>
      </w:r>
    </w:p>
    <w:p w:rsidR="0069297B" w:rsidRPr="003F607C" w:rsidRDefault="0069297B" w:rsidP="006E751D">
      <w:pPr>
        <w:spacing w:after="120" w:line="264" w:lineRule="auto"/>
        <w:jc w:val="both"/>
        <w:rPr>
          <w:rFonts w:cs="mylotus"/>
          <w:rtl/>
          <w:lang w:val="id-ID"/>
        </w:rPr>
      </w:pPr>
      <w:r w:rsidRPr="003F607C">
        <w:rPr>
          <w:rFonts w:cs="mylotus"/>
          <w:lang w:val="id-ID"/>
        </w:rPr>
        <w:lastRenderedPageBreak/>
        <w:t>Engkau dapatkan mereka terjerumus dalam perkara haram tanpa risih dan ragu. Ini lebih buruk dari mereka yang terjerumus setelah ragu-ragu dan risih, meskipun keduanya dalam bahaya, namun keadaan orang yang pertama lebih jelek dari yang kedua. Macam orang seperti ini menggampangkan dosa karena kelemahan imannya. Dia tidak melihat bahwa hal itu adalah sesuatu kemungkaran. Karenanya Ibnu Mas'ud -</w:t>
      </w:r>
      <w:r w:rsidRPr="003F607C">
        <w:rPr>
          <w:rFonts w:cs="mylotus"/>
          <w:i/>
          <w:iCs/>
          <w:lang w:val="id-ID"/>
        </w:rPr>
        <w:t>radiallahu'anhu</w:t>
      </w:r>
      <w:r w:rsidRPr="003F607C">
        <w:rPr>
          <w:rFonts w:cs="mylotus"/>
          <w:lang w:val="id-ID"/>
        </w:rPr>
        <w:t>- menggambarkan perbedaan antara keadaan orang beriman dengan orang munafik dengan:</w:t>
      </w:r>
    </w:p>
    <w:p w:rsidR="0069297B" w:rsidRPr="003F607C" w:rsidRDefault="0069297B" w:rsidP="006E751D">
      <w:pPr>
        <w:spacing w:after="120" w:line="264" w:lineRule="auto"/>
        <w:ind w:left="360"/>
        <w:jc w:val="both"/>
        <w:rPr>
          <w:rFonts w:cs="mylotus"/>
          <w:lang w:val="id-ID"/>
        </w:rPr>
      </w:pPr>
      <w:r w:rsidRPr="003F607C">
        <w:rPr>
          <w:rFonts w:cs="mylotus"/>
          <w:lang w:val="id-ID"/>
        </w:rPr>
        <w:t>"Orang beriman melihat dosanya seperti batu di atas gunung dan takut akan menimpanya. Sedangkan pelaku dosa, melihat dosanya seperti lalat yang lewat di hidungnya dan menepisnya."</w:t>
      </w:r>
      <w:r w:rsidRPr="003F607C">
        <w:rPr>
          <w:rStyle w:val="FootnoteReference"/>
          <w:rFonts w:cs="mylotus"/>
          <w:lang w:val="id-ID"/>
        </w:rPr>
        <w:footnoteReference w:id="28"/>
      </w:r>
    </w:p>
    <w:p w:rsidR="0069297B" w:rsidRPr="003F607C" w:rsidRDefault="0069297B" w:rsidP="00466B20">
      <w:pPr>
        <w:pStyle w:val="2"/>
      </w:pPr>
      <w:bookmarkStart w:id="22" w:name="_Toc468694406"/>
      <w:r w:rsidRPr="00466B20">
        <w:t>14. Meremehkan kebaikan dan tidak peduli dengan kebaikan-kebaikan kecil</w:t>
      </w:r>
      <w:bookmarkEnd w:id="22"/>
      <w:r w:rsidRPr="003F607C">
        <w:t xml:space="preserve"> </w:t>
      </w:r>
    </w:p>
    <w:p w:rsidR="0069297B" w:rsidRPr="003F607C" w:rsidRDefault="0069297B" w:rsidP="006E751D">
      <w:pPr>
        <w:spacing w:after="120" w:line="264" w:lineRule="auto"/>
        <w:jc w:val="both"/>
        <w:rPr>
          <w:rFonts w:cs="mylotus"/>
          <w:rtl/>
          <w:lang w:val="id-ID"/>
        </w:rPr>
      </w:pPr>
      <w:r w:rsidRPr="003F607C">
        <w:rPr>
          <w:rFonts w:cs="mylotus"/>
          <w:lang w:val="id-ID"/>
        </w:rPr>
        <w:t>Rasulullah -</w:t>
      </w:r>
      <w:r w:rsidRPr="00A506B6">
        <w:rPr>
          <w:rFonts w:cs="mylotus"/>
          <w:i/>
          <w:iCs/>
          <w:lang w:val="id-ID"/>
        </w:rPr>
        <w:t>shalallahu alaihi wasalam</w:t>
      </w:r>
      <w:r w:rsidRPr="003F607C">
        <w:rPr>
          <w:rFonts w:cs="mylotus"/>
          <w:lang w:val="id-ID"/>
        </w:rPr>
        <w:t>- telah mengajarkan kita agar tidak seperti itu. Telah diriwayatkan oleh Imam Ahmad -</w:t>
      </w:r>
      <w:r w:rsidRPr="003F607C">
        <w:rPr>
          <w:rFonts w:cs="mylotus"/>
          <w:i/>
          <w:iCs/>
          <w:lang w:val="id-ID"/>
        </w:rPr>
        <w:t>rahimahullah</w:t>
      </w:r>
      <w:r w:rsidRPr="003F607C">
        <w:rPr>
          <w:rFonts w:cs="mylotus"/>
          <w:lang w:val="id-ID"/>
        </w:rPr>
        <w:t>- dari Abu Jarî al-Hajimi, katanya:</w:t>
      </w:r>
    </w:p>
    <w:p w:rsidR="0069297B" w:rsidRPr="003F607C" w:rsidRDefault="0069297B" w:rsidP="006E751D">
      <w:pPr>
        <w:spacing w:after="120" w:line="264" w:lineRule="auto"/>
        <w:ind w:left="360"/>
        <w:jc w:val="both"/>
        <w:rPr>
          <w:rFonts w:cs="mylotus"/>
          <w:lang w:val="id-ID"/>
        </w:rPr>
      </w:pPr>
      <w:r w:rsidRPr="003F607C">
        <w:rPr>
          <w:rFonts w:cs="mylotus"/>
          <w:lang w:val="id-ID"/>
        </w:rPr>
        <w:lastRenderedPageBreak/>
        <w:t>"Aku mendatangi Rasulullah -</w:t>
      </w:r>
      <w:r w:rsidRPr="00A506B6">
        <w:rPr>
          <w:rFonts w:cs="mylotus"/>
          <w:i/>
          <w:iCs/>
          <w:lang w:val="id-ID"/>
        </w:rPr>
        <w:t>shalallahu alaihi wasalam</w:t>
      </w:r>
      <w:r w:rsidRPr="003F607C">
        <w:rPr>
          <w:rFonts w:cs="mylotus"/>
          <w:lang w:val="id-ID"/>
        </w:rPr>
        <w:t xml:space="preserve">- dan bertanya: </w:t>
      </w:r>
    </w:p>
    <w:p w:rsidR="0069297B" w:rsidRPr="003F607C" w:rsidRDefault="0069297B" w:rsidP="006E751D">
      <w:pPr>
        <w:spacing w:after="120" w:line="264" w:lineRule="auto"/>
        <w:ind w:left="720"/>
        <w:jc w:val="both"/>
        <w:rPr>
          <w:rFonts w:cs="mylotus"/>
          <w:lang w:val="id-ID"/>
        </w:rPr>
      </w:pPr>
      <w:r w:rsidRPr="003F607C">
        <w:rPr>
          <w:rFonts w:cs="mylotus"/>
          <w:lang w:val="id-ID"/>
        </w:rPr>
        <w:t>'Wahai Rasulullah, sesungguhnya kami adalah kaum badui, ajarkan kami sesuatu yang akan Allah beri manfaat kepada kami!'".</w:t>
      </w:r>
    </w:p>
    <w:p w:rsidR="0069297B" w:rsidRPr="003F607C" w:rsidRDefault="0069297B" w:rsidP="006E751D">
      <w:pPr>
        <w:spacing w:after="120" w:line="264" w:lineRule="auto"/>
        <w:ind w:firstLine="360"/>
        <w:jc w:val="both"/>
        <w:rPr>
          <w:rFonts w:cs="mylotus"/>
          <w:lang w:val="id-ID"/>
        </w:rPr>
      </w:pPr>
      <w:r w:rsidRPr="003F607C">
        <w:rPr>
          <w:rFonts w:cs="mylotus"/>
          <w:lang w:val="id-ID"/>
        </w:rPr>
        <w:t>Nabi bersabda:</w:t>
      </w:r>
    </w:p>
    <w:p w:rsidR="0069297B" w:rsidRPr="006B3EA9" w:rsidRDefault="00680CA4" w:rsidP="00680CA4">
      <w:pPr>
        <w:pStyle w:val="a"/>
        <w:rPr>
          <w:rFonts w:ascii="Times New Roman" w:hAnsi="Times New Roman" w:cs="Times New Roman"/>
          <w:rtl/>
        </w:rPr>
      </w:pPr>
      <w:r>
        <w:rPr>
          <w:rFonts w:hint="cs"/>
          <w:rtl/>
        </w:rPr>
        <w:t>«</w:t>
      </w:r>
      <w:r w:rsidR="0069297B" w:rsidRPr="006B3EA9">
        <w:rPr>
          <w:rFonts w:hint="eastAsia"/>
          <w:rtl/>
        </w:rPr>
        <w:t>لا</w:t>
      </w:r>
      <w:r w:rsidR="0069297B" w:rsidRPr="006B3EA9">
        <w:rPr>
          <w:rtl/>
        </w:rPr>
        <w:t xml:space="preserve"> </w:t>
      </w:r>
      <w:r w:rsidR="0069297B" w:rsidRPr="006B3EA9">
        <w:rPr>
          <w:rFonts w:hint="eastAsia"/>
          <w:rtl/>
        </w:rPr>
        <w:t>تحقرن</w:t>
      </w:r>
      <w:r w:rsidR="0069297B" w:rsidRPr="006B3EA9">
        <w:rPr>
          <w:rtl/>
        </w:rPr>
        <w:t xml:space="preserve"> </w:t>
      </w:r>
      <w:r w:rsidR="0069297B" w:rsidRPr="006B3EA9">
        <w:rPr>
          <w:rFonts w:hint="eastAsia"/>
          <w:rtl/>
        </w:rPr>
        <w:t>من</w:t>
      </w:r>
      <w:r w:rsidR="0069297B" w:rsidRPr="006B3EA9">
        <w:rPr>
          <w:rtl/>
        </w:rPr>
        <w:t xml:space="preserve"> </w:t>
      </w:r>
      <w:r w:rsidR="0069297B" w:rsidRPr="006B3EA9">
        <w:rPr>
          <w:rFonts w:hint="eastAsia"/>
          <w:rtl/>
        </w:rPr>
        <w:t>المعروف</w:t>
      </w:r>
      <w:r w:rsidR="0069297B" w:rsidRPr="006B3EA9">
        <w:rPr>
          <w:rtl/>
        </w:rPr>
        <w:t xml:space="preserve"> </w:t>
      </w:r>
      <w:r w:rsidR="0069297B" w:rsidRPr="006B3EA9">
        <w:rPr>
          <w:rFonts w:hint="eastAsia"/>
          <w:rtl/>
        </w:rPr>
        <w:t>شيئاً</w:t>
      </w:r>
      <w:r w:rsidR="0069297B" w:rsidRPr="006B3EA9">
        <w:rPr>
          <w:rtl/>
        </w:rPr>
        <w:t xml:space="preserve"> </w:t>
      </w:r>
      <w:r w:rsidR="0069297B" w:rsidRPr="006B3EA9">
        <w:rPr>
          <w:rFonts w:hint="eastAsia"/>
          <w:rtl/>
        </w:rPr>
        <w:t>ولو</w:t>
      </w:r>
      <w:r w:rsidR="0069297B" w:rsidRPr="006B3EA9">
        <w:rPr>
          <w:rtl/>
        </w:rPr>
        <w:t xml:space="preserve"> </w:t>
      </w:r>
      <w:r w:rsidR="0069297B" w:rsidRPr="006B3EA9">
        <w:rPr>
          <w:rFonts w:hint="eastAsia"/>
          <w:rtl/>
        </w:rPr>
        <w:t>أن</w:t>
      </w:r>
      <w:r w:rsidR="0069297B" w:rsidRPr="006B3EA9">
        <w:rPr>
          <w:rtl/>
        </w:rPr>
        <w:t xml:space="preserve"> </w:t>
      </w:r>
      <w:r w:rsidR="0069297B" w:rsidRPr="006B3EA9">
        <w:rPr>
          <w:rFonts w:hint="eastAsia"/>
          <w:rtl/>
        </w:rPr>
        <w:t>تفرغ</w:t>
      </w:r>
      <w:r w:rsidR="0069297B" w:rsidRPr="006B3EA9">
        <w:rPr>
          <w:rtl/>
        </w:rPr>
        <w:t xml:space="preserve"> </w:t>
      </w:r>
      <w:r w:rsidR="0069297B" w:rsidRPr="006B3EA9">
        <w:rPr>
          <w:rFonts w:hint="eastAsia"/>
          <w:rtl/>
        </w:rPr>
        <w:t>من</w:t>
      </w:r>
      <w:r w:rsidR="0069297B" w:rsidRPr="006B3EA9">
        <w:rPr>
          <w:rtl/>
        </w:rPr>
        <w:t xml:space="preserve"> </w:t>
      </w:r>
      <w:r w:rsidR="0069297B" w:rsidRPr="006B3EA9">
        <w:rPr>
          <w:rFonts w:hint="eastAsia"/>
          <w:rtl/>
        </w:rPr>
        <w:t>دلوك</w:t>
      </w:r>
      <w:r w:rsidR="0069297B" w:rsidRPr="006B3EA9">
        <w:rPr>
          <w:rtl/>
        </w:rPr>
        <w:t xml:space="preserve"> </w:t>
      </w:r>
      <w:r w:rsidR="0069297B" w:rsidRPr="006B3EA9">
        <w:rPr>
          <w:rFonts w:hint="eastAsia"/>
          <w:rtl/>
        </w:rPr>
        <w:t>في</w:t>
      </w:r>
      <w:r w:rsidR="0069297B" w:rsidRPr="006B3EA9">
        <w:rPr>
          <w:rtl/>
        </w:rPr>
        <w:t xml:space="preserve"> </w:t>
      </w:r>
      <w:r w:rsidR="0069297B" w:rsidRPr="006B3EA9">
        <w:rPr>
          <w:rFonts w:hint="eastAsia"/>
          <w:rtl/>
        </w:rPr>
        <w:t>إناء</w:t>
      </w:r>
      <w:r w:rsidR="0069297B" w:rsidRPr="006B3EA9">
        <w:rPr>
          <w:rtl/>
        </w:rPr>
        <w:t xml:space="preserve"> </w:t>
      </w:r>
      <w:r w:rsidR="0069297B" w:rsidRPr="006B3EA9">
        <w:rPr>
          <w:rFonts w:hint="eastAsia"/>
          <w:rtl/>
        </w:rPr>
        <w:t>المستقي</w:t>
      </w:r>
      <w:r w:rsidR="0069297B" w:rsidRPr="006B3EA9">
        <w:rPr>
          <w:rtl/>
        </w:rPr>
        <w:t xml:space="preserve">  </w:t>
      </w:r>
      <w:r w:rsidR="0069297B" w:rsidRPr="006B3EA9">
        <w:rPr>
          <w:rFonts w:hint="eastAsia"/>
          <w:rtl/>
        </w:rPr>
        <w:t>ولو</w:t>
      </w:r>
      <w:r w:rsidR="0069297B" w:rsidRPr="006B3EA9">
        <w:rPr>
          <w:rtl/>
        </w:rPr>
        <w:t xml:space="preserve"> </w:t>
      </w:r>
      <w:r w:rsidR="0069297B" w:rsidRPr="006B3EA9">
        <w:rPr>
          <w:rFonts w:hint="eastAsia"/>
          <w:rtl/>
        </w:rPr>
        <w:t>أن</w:t>
      </w:r>
      <w:r w:rsidR="0069297B" w:rsidRPr="006B3EA9">
        <w:rPr>
          <w:rtl/>
        </w:rPr>
        <w:t xml:space="preserve"> </w:t>
      </w:r>
      <w:r w:rsidR="0069297B" w:rsidRPr="006B3EA9">
        <w:rPr>
          <w:rFonts w:hint="eastAsia"/>
          <w:rtl/>
        </w:rPr>
        <w:t>تكلم</w:t>
      </w:r>
      <w:r w:rsidR="0069297B" w:rsidRPr="006B3EA9">
        <w:rPr>
          <w:rtl/>
        </w:rPr>
        <w:t xml:space="preserve"> </w:t>
      </w:r>
      <w:r w:rsidR="0069297B" w:rsidRPr="006B3EA9">
        <w:rPr>
          <w:rFonts w:hint="eastAsia"/>
          <w:rtl/>
        </w:rPr>
        <w:t>أخاك</w:t>
      </w:r>
      <w:r w:rsidR="0069297B" w:rsidRPr="006B3EA9">
        <w:rPr>
          <w:rtl/>
        </w:rPr>
        <w:t xml:space="preserve"> </w:t>
      </w:r>
      <w:r w:rsidR="0069297B" w:rsidRPr="006B3EA9">
        <w:rPr>
          <w:rFonts w:hint="eastAsia"/>
          <w:rtl/>
        </w:rPr>
        <w:t>ووجهك</w:t>
      </w:r>
      <w:r w:rsidR="0069297B" w:rsidRPr="006B3EA9">
        <w:rPr>
          <w:rtl/>
        </w:rPr>
        <w:t xml:space="preserve"> </w:t>
      </w:r>
      <w:r w:rsidR="0069297B" w:rsidRPr="006B3EA9">
        <w:rPr>
          <w:rFonts w:hint="eastAsia"/>
          <w:rtl/>
        </w:rPr>
        <w:t>إليه</w:t>
      </w:r>
      <w:r w:rsidR="0069297B" w:rsidRPr="006B3EA9">
        <w:rPr>
          <w:rtl/>
        </w:rPr>
        <w:t xml:space="preserve"> </w:t>
      </w:r>
      <w:r w:rsidR="0069297B" w:rsidRPr="006B3EA9">
        <w:rPr>
          <w:rFonts w:hint="eastAsia"/>
          <w:rtl/>
        </w:rPr>
        <w:t>منبسطاً</w:t>
      </w:r>
      <w:r>
        <w:rPr>
          <w:rFonts w:hint="cs"/>
          <w:rtl/>
        </w:rPr>
        <w:t>»</w:t>
      </w:r>
      <w:r w:rsidR="0069297B" w:rsidRPr="00680CA4">
        <w:rPr>
          <w:sz w:val="24"/>
          <w:szCs w:val="24"/>
          <w:rtl/>
        </w:rPr>
        <w:t xml:space="preserve"> [ رواه أحمد ]</w:t>
      </w:r>
    </w:p>
    <w:p w:rsidR="0069297B" w:rsidRPr="003F607C" w:rsidRDefault="0069297B" w:rsidP="006E751D">
      <w:pPr>
        <w:spacing w:after="120" w:line="264" w:lineRule="auto"/>
        <w:ind w:left="360"/>
        <w:jc w:val="both"/>
        <w:rPr>
          <w:rFonts w:cs="mylotus"/>
          <w:lang w:val="id-ID"/>
        </w:rPr>
      </w:pPr>
      <w:r w:rsidRPr="003F607C">
        <w:rPr>
          <w:rFonts w:cs="mylotus"/>
          <w:i/>
          <w:iCs/>
          <w:lang w:val="id-ID"/>
        </w:rPr>
        <w:t>"Janganlah meremehkan kebaikan sekecil apapun, sekalipun sekedar mengosongkan isi embermu untuk orang yang memerlukan air, dan sekalipun berbicara dengan saudaramu dengan wajah yang ceria."</w:t>
      </w:r>
      <w:r w:rsidRPr="003F607C">
        <w:rPr>
          <w:rStyle w:val="FootnoteReference"/>
          <w:rFonts w:cs="mylotus"/>
          <w:lang w:val="id-ID"/>
        </w:rPr>
        <w:footnoteReference w:id="29"/>
      </w:r>
    </w:p>
    <w:p w:rsidR="0069297B" w:rsidRPr="003F607C" w:rsidRDefault="0069297B" w:rsidP="006E751D">
      <w:pPr>
        <w:spacing w:after="120" w:line="264" w:lineRule="auto"/>
        <w:jc w:val="both"/>
        <w:rPr>
          <w:rFonts w:cs="mylotus"/>
          <w:lang w:val="id-ID"/>
        </w:rPr>
      </w:pPr>
      <w:r w:rsidRPr="003F607C">
        <w:rPr>
          <w:rFonts w:cs="mylotus"/>
          <w:lang w:val="id-ID"/>
        </w:rPr>
        <w:t xml:space="preserve">Seandainya ada yang ingin mengambil air dari sumur, sedangkan engkau telah lebih dulu mengambilnya, maka berikan air itu kepadanya. Amalan seperti ini meskipun nampaknya sepele, tidak semestinya diremehkan. Demikian pula dengan menemui saudaramu dengan wajah ceria, membersihkan kotoran dan sampah dari masjid, walaupun hanya serpihan, semoga saja menjadi sebab pengampunan dosa. </w:t>
      </w:r>
    </w:p>
    <w:p w:rsidR="0069297B" w:rsidRPr="003F607C" w:rsidRDefault="0069297B" w:rsidP="006E751D">
      <w:pPr>
        <w:spacing w:after="120" w:line="264" w:lineRule="auto"/>
        <w:jc w:val="both"/>
        <w:rPr>
          <w:rFonts w:cs="mylotus"/>
          <w:lang w:val="en-US"/>
        </w:rPr>
      </w:pPr>
      <w:r w:rsidRPr="003F607C">
        <w:rPr>
          <w:rFonts w:cs="mylotus"/>
          <w:lang w:val="id-ID"/>
        </w:rPr>
        <w:lastRenderedPageBreak/>
        <w:t xml:space="preserve">Allah mensyukuri hamba-Nya dengan amalan seperti itu dan mengampuni dosanya. Bukankah Rasulullah </w:t>
      </w:r>
      <w:r w:rsidRPr="003F607C">
        <w:rPr>
          <w:rFonts w:cs="mylotus"/>
          <w:i/>
          <w:iCs/>
          <w:lang w:val="id-ID"/>
        </w:rPr>
        <w:t>-</w:t>
      </w:r>
      <w:r w:rsidRPr="00A506B6">
        <w:rPr>
          <w:rFonts w:cs="mylotus"/>
          <w:i/>
          <w:iCs/>
          <w:lang w:val="id-ID"/>
        </w:rPr>
        <w:t>shalallahu alaihi wasalam</w:t>
      </w:r>
      <w:r w:rsidRPr="003F607C">
        <w:rPr>
          <w:rFonts w:cs="mylotus"/>
          <w:lang w:val="id-ID"/>
        </w:rPr>
        <w:t>- bersabda:</w:t>
      </w:r>
    </w:p>
    <w:p w:rsidR="0069297B" w:rsidRPr="006B3EA9" w:rsidRDefault="00680CA4" w:rsidP="00680CA4">
      <w:pPr>
        <w:pStyle w:val="a"/>
        <w:rPr>
          <w:rFonts w:ascii="Times New Roman" w:hAnsi="Times New Roman" w:cs="Times New Roman"/>
          <w:rtl/>
        </w:rPr>
      </w:pPr>
      <w:r>
        <w:rPr>
          <w:rFonts w:hint="cs"/>
          <w:rtl/>
        </w:rPr>
        <w:t>«</w:t>
      </w:r>
      <w:r w:rsidR="0069297B" w:rsidRPr="006B3EA9">
        <w:rPr>
          <w:rFonts w:hint="eastAsia"/>
          <w:rtl/>
        </w:rPr>
        <w:t>مر</w:t>
      </w:r>
      <w:r w:rsidR="0069297B" w:rsidRPr="006B3EA9">
        <w:rPr>
          <w:rtl/>
        </w:rPr>
        <w:t xml:space="preserve"> </w:t>
      </w:r>
      <w:r w:rsidR="0069297B" w:rsidRPr="006B3EA9">
        <w:rPr>
          <w:rFonts w:hint="eastAsia"/>
          <w:rtl/>
        </w:rPr>
        <w:t>رجل</w:t>
      </w:r>
      <w:r w:rsidR="0069297B" w:rsidRPr="006B3EA9">
        <w:rPr>
          <w:rtl/>
        </w:rPr>
        <w:t xml:space="preserve"> </w:t>
      </w:r>
      <w:r w:rsidR="0069297B" w:rsidRPr="006B3EA9">
        <w:rPr>
          <w:rFonts w:hint="eastAsia"/>
          <w:rtl/>
        </w:rPr>
        <w:t>بغصن</w:t>
      </w:r>
      <w:r w:rsidR="0069297B" w:rsidRPr="006B3EA9">
        <w:rPr>
          <w:rtl/>
        </w:rPr>
        <w:t xml:space="preserve"> </w:t>
      </w:r>
      <w:r w:rsidR="0069297B" w:rsidRPr="006B3EA9">
        <w:rPr>
          <w:rFonts w:hint="eastAsia"/>
          <w:rtl/>
        </w:rPr>
        <w:t>شجرة</w:t>
      </w:r>
      <w:r w:rsidR="0069297B" w:rsidRPr="006B3EA9">
        <w:rPr>
          <w:rtl/>
        </w:rPr>
        <w:t xml:space="preserve"> </w:t>
      </w:r>
      <w:r w:rsidR="0069297B" w:rsidRPr="006B3EA9">
        <w:rPr>
          <w:rFonts w:hint="eastAsia"/>
          <w:rtl/>
        </w:rPr>
        <w:t>على</w:t>
      </w:r>
      <w:r w:rsidR="0069297B" w:rsidRPr="006B3EA9">
        <w:rPr>
          <w:rtl/>
        </w:rPr>
        <w:t xml:space="preserve"> </w:t>
      </w:r>
      <w:r w:rsidR="0069297B" w:rsidRPr="006B3EA9">
        <w:rPr>
          <w:rFonts w:hint="eastAsia"/>
          <w:rtl/>
        </w:rPr>
        <w:t>ظهر</w:t>
      </w:r>
      <w:r w:rsidR="0069297B" w:rsidRPr="006B3EA9">
        <w:rPr>
          <w:rtl/>
        </w:rPr>
        <w:t xml:space="preserve"> </w:t>
      </w:r>
      <w:r w:rsidR="0069297B" w:rsidRPr="006B3EA9">
        <w:rPr>
          <w:rFonts w:hint="eastAsia"/>
          <w:rtl/>
        </w:rPr>
        <w:t>طريق</w:t>
      </w:r>
      <w:r w:rsidR="0069297B" w:rsidRPr="006B3EA9">
        <w:rPr>
          <w:rtl/>
        </w:rPr>
        <w:t xml:space="preserve"> </w:t>
      </w:r>
      <w:r w:rsidR="0069297B" w:rsidRPr="006B3EA9">
        <w:rPr>
          <w:rFonts w:hint="eastAsia"/>
          <w:rtl/>
        </w:rPr>
        <w:t>فقال</w:t>
      </w:r>
      <w:r w:rsidR="0069297B" w:rsidRPr="006B3EA9">
        <w:rPr>
          <w:rtl/>
        </w:rPr>
        <w:t xml:space="preserve">: </w:t>
      </w:r>
      <w:r w:rsidR="0069297B" w:rsidRPr="006B3EA9">
        <w:rPr>
          <w:rFonts w:hint="eastAsia"/>
          <w:rtl/>
        </w:rPr>
        <w:t>والله</w:t>
      </w:r>
      <w:r w:rsidR="0069297B" w:rsidRPr="006B3EA9">
        <w:rPr>
          <w:rtl/>
        </w:rPr>
        <w:t xml:space="preserve"> </w:t>
      </w:r>
      <w:r w:rsidR="0069297B" w:rsidRPr="006B3EA9">
        <w:rPr>
          <w:rFonts w:hint="eastAsia"/>
          <w:rtl/>
        </w:rPr>
        <w:t>لأنحين</w:t>
      </w:r>
      <w:r w:rsidR="0069297B" w:rsidRPr="006B3EA9">
        <w:rPr>
          <w:rtl/>
        </w:rPr>
        <w:t xml:space="preserve"> </w:t>
      </w:r>
      <w:r w:rsidR="0069297B" w:rsidRPr="006B3EA9">
        <w:rPr>
          <w:rFonts w:hint="eastAsia"/>
          <w:rtl/>
        </w:rPr>
        <w:t>هذا</w:t>
      </w:r>
      <w:r w:rsidR="0069297B" w:rsidRPr="006B3EA9">
        <w:rPr>
          <w:rtl/>
        </w:rPr>
        <w:t xml:space="preserve"> </w:t>
      </w:r>
      <w:r w:rsidR="0069297B" w:rsidRPr="006B3EA9">
        <w:rPr>
          <w:rFonts w:hint="eastAsia"/>
          <w:rtl/>
        </w:rPr>
        <w:t>عن</w:t>
      </w:r>
      <w:r w:rsidR="0069297B" w:rsidRPr="006B3EA9">
        <w:rPr>
          <w:rtl/>
        </w:rPr>
        <w:t xml:space="preserve"> </w:t>
      </w:r>
      <w:r w:rsidR="0069297B" w:rsidRPr="006B3EA9">
        <w:rPr>
          <w:rFonts w:hint="eastAsia"/>
          <w:rtl/>
        </w:rPr>
        <w:t>المسلمين</w:t>
      </w:r>
      <w:r w:rsidR="0069297B" w:rsidRPr="006B3EA9">
        <w:rPr>
          <w:rtl/>
        </w:rPr>
        <w:t xml:space="preserve"> </w:t>
      </w:r>
      <w:r w:rsidR="0069297B" w:rsidRPr="006B3EA9">
        <w:rPr>
          <w:rFonts w:hint="eastAsia"/>
          <w:rtl/>
        </w:rPr>
        <w:t>لا</w:t>
      </w:r>
      <w:r w:rsidR="0069297B" w:rsidRPr="006B3EA9">
        <w:rPr>
          <w:rtl/>
        </w:rPr>
        <w:t xml:space="preserve"> </w:t>
      </w:r>
      <w:r w:rsidR="0069297B" w:rsidRPr="006B3EA9">
        <w:rPr>
          <w:rFonts w:hint="eastAsia"/>
          <w:rtl/>
        </w:rPr>
        <w:t>يؤذيهم</w:t>
      </w:r>
      <w:r w:rsidR="0069297B" w:rsidRPr="006B3EA9">
        <w:rPr>
          <w:rtl/>
        </w:rPr>
        <w:t xml:space="preserve"> </w:t>
      </w:r>
      <w:r w:rsidR="0069297B" w:rsidRPr="006B3EA9">
        <w:rPr>
          <w:rFonts w:hint="eastAsia"/>
          <w:rtl/>
        </w:rPr>
        <w:t>فأُدخل</w:t>
      </w:r>
      <w:r w:rsidR="0069297B" w:rsidRPr="006B3EA9">
        <w:rPr>
          <w:rtl/>
        </w:rPr>
        <w:t xml:space="preserve"> </w:t>
      </w:r>
      <w:r w:rsidR="0069297B" w:rsidRPr="006B3EA9">
        <w:rPr>
          <w:rFonts w:hint="eastAsia"/>
          <w:rtl/>
        </w:rPr>
        <w:t>الجنة</w:t>
      </w:r>
      <w:r>
        <w:rPr>
          <w:rFonts w:hint="cs"/>
          <w:rtl/>
        </w:rPr>
        <w:t>»</w:t>
      </w:r>
      <w:r w:rsidR="0069297B" w:rsidRPr="00680CA4">
        <w:rPr>
          <w:sz w:val="24"/>
          <w:szCs w:val="24"/>
          <w:rtl/>
        </w:rPr>
        <w:t xml:space="preserve"> [ رواه مسلم ]</w:t>
      </w:r>
    </w:p>
    <w:p w:rsidR="0069297B" w:rsidRPr="003F607C" w:rsidRDefault="0069297B" w:rsidP="006E751D">
      <w:pPr>
        <w:spacing w:after="120" w:line="264" w:lineRule="auto"/>
        <w:jc w:val="both"/>
        <w:rPr>
          <w:rFonts w:cs="mylotus"/>
          <w:lang w:val="id-ID"/>
        </w:rPr>
      </w:pPr>
      <w:r w:rsidRPr="003F607C">
        <w:rPr>
          <w:rFonts w:cs="mylotus"/>
          <w:i/>
          <w:iCs/>
          <w:lang w:val="id-ID"/>
        </w:rPr>
        <w:t>"Seseorang lewat dijalan dan mendapati ranting kayu menghalangi jalan. Dia berkata, 'Demi Allah, aku akan menyingkirkannya agar tidak menyakiti kaum muslimin lain!' Dia pun dimasukkan ke dalam surga."</w:t>
      </w:r>
      <w:r w:rsidRPr="003F607C">
        <w:rPr>
          <w:rStyle w:val="FootnoteReference"/>
          <w:rFonts w:cs="mylotus"/>
          <w:lang w:val="id-ID"/>
        </w:rPr>
        <w:footnoteReference w:id="30"/>
      </w:r>
    </w:p>
    <w:p w:rsidR="0069297B" w:rsidRPr="00C92FE0" w:rsidRDefault="0069297B" w:rsidP="006E751D">
      <w:pPr>
        <w:spacing w:after="120" w:line="264" w:lineRule="auto"/>
        <w:jc w:val="both"/>
        <w:rPr>
          <w:rFonts w:cs="KFGQPC Uthmanic Script HAFS"/>
          <w:i/>
          <w:iCs/>
          <w:lang w:val="id-ID"/>
        </w:rPr>
      </w:pPr>
      <w:r w:rsidRPr="003F607C">
        <w:rPr>
          <w:rFonts w:cs="mylotus"/>
          <w:lang w:val="id-ID"/>
        </w:rPr>
        <w:t>Pada jiwa yang meremehkan amalan baik yang ringan, ada kejelekan dan keteledoran. Cukup baginya hukuman atas penghinaannya terhadap kebaikan yang kecil diharamkan dari keistimewaan agung yang dijelaskan oleh sabda Rasulullah -</w:t>
      </w:r>
      <w:r w:rsidRPr="00A506B6">
        <w:rPr>
          <w:rFonts w:cs="mylotus"/>
          <w:i/>
          <w:iCs/>
          <w:lang w:val="id-ID"/>
        </w:rPr>
        <w:t>shalallahu alaihi wasalam</w:t>
      </w:r>
      <w:r w:rsidRPr="003F607C">
        <w:rPr>
          <w:rFonts w:cs="mylotus"/>
          <w:i/>
          <w:iCs/>
          <w:lang w:val="id-ID"/>
        </w:rPr>
        <w:t>-:</w:t>
      </w:r>
    </w:p>
    <w:p w:rsidR="0069297B" w:rsidRPr="006B3EA9" w:rsidRDefault="00680CA4" w:rsidP="00680CA4">
      <w:pPr>
        <w:pStyle w:val="a"/>
      </w:pPr>
      <w:r>
        <w:rPr>
          <w:rFonts w:hint="cs"/>
          <w:rtl/>
        </w:rPr>
        <w:t>«</w:t>
      </w:r>
      <w:r w:rsidR="0069297B" w:rsidRPr="006B3EA9">
        <w:rPr>
          <w:rFonts w:hint="eastAsia"/>
          <w:rtl/>
        </w:rPr>
        <w:t>من</w:t>
      </w:r>
      <w:r w:rsidR="0069297B" w:rsidRPr="006B3EA9">
        <w:rPr>
          <w:rtl/>
        </w:rPr>
        <w:t xml:space="preserve"> </w:t>
      </w:r>
      <w:r w:rsidR="0069297B" w:rsidRPr="006B3EA9">
        <w:rPr>
          <w:rFonts w:hint="eastAsia"/>
          <w:rtl/>
        </w:rPr>
        <w:t>أماط</w:t>
      </w:r>
      <w:r w:rsidR="0069297B" w:rsidRPr="006B3EA9">
        <w:rPr>
          <w:rtl/>
        </w:rPr>
        <w:t xml:space="preserve"> </w:t>
      </w:r>
      <w:r w:rsidR="0069297B" w:rsidRPr="006B3EA9">
        <w:rPr>
          <w:rFonts w:hint="eastAsia"/>
          <w:rtl/>
        </w:rPr>
        <w:t>أذى</w:t>
      </w:r>
      <w:r w:rsidR="0069297B" w:rsidRPr="006B3EA9">
        <w:rPr>
          <w:rtl/>
        </w:rPr>
        <w:t xml:space="preserve"> </w:t>
      </w:r>
      <w:r w:rsidR="0069297B" w:rsidRPr="006B3EA9">
        <w:rPr>
          <w:rFonts w:hint="eastAsia"/>
          <w:rtl/>
        </w:rPr>
        <w:t>عن</w:t>
      </w:r>
      <w:r w:rsidR="0069297B" w:rsidRPr="006B3EA9">
        <w:rPr>
          <w:rtl/>
        </w:rPr>
        <w:t xml:space="preserve"> </w:t>
      </w:r>
      <w:r w:rsidR="0069297B" w:rsidRPr="006B3EA9">
        <w:rPr>
          <w:rFonts w:hint="eastAsia"/>
          <w:rtl/>
        </w:rPr>
        <w:t>طريق</w:t>
      </w:r>
      <w:r w:rsidR="0069297B" w:rsidRPr="006B3EA9">
        <w:rPr>
          <w:rtl/>
        </w:rPr>
        <w:t xml:space="preserve"> </w:t>
      </w:r>
      <w:r w:rsidR="0069297B" w:rsidRPr="006B3EA9">
        <w:rPr>
          <w:rFonts w:hint="eastAsia"/>
          <w:rtl/>
        </w:rPr>
        <w:t>المسلمين</w:t>
      </w:r>
      <w:r w:rsidR="0069297B" w:rsidRPr="006B3EA9">
        <w:rPr>
          <w:rtl/>
        </w:rPr>
        <w:t xml:space="preserve"> </w:t>
      </w:r>
      <w:r w:rsidR="0069297B" w:rsidRPr="006B3EA9">
        <w:rPr>
          <w:rFonts w:hint="eastAsia"/>
          <w:rtl/>
        </w:rPr>
        <w:t>كتب</w:t>
      </w:r>
      <w:r w:rsidR="0069297B" w:rsidRPr="006B3EA9">
        <w:rPr>
          <w:rtl/>
        </w:rPr>
        <w:t xml:space="preserve"> </w:t>
      </w:r>
      <w:r w:rsidR="0069297B" w:rsidRPr="006B3EA9">
        <w:rPr>
          <w:rFonts w:hint="eastAsia"/>
          <w:rtl/>
        </w:rPr>
        <w:t>له</w:t>
      </w:r>
      <w:r w:rsidR="0069297B" w:rsidRPr="006B3EA9">
        <w:rPr>
          <w:rtl/>
        </w:rPr>
        <w:t xml:space="preserve"> </w:t>
      </w:r>
      <w:r w:rsidR="0069297B" w:rsidRPr="006B3EA9">
        <w:rPr>
          <w:rFonts w:hint="eastAsia"/>
          <w:rtl/>
        </w:rPr>
        <w:t>حسنة</w:t>
      </w:r>
      <w:r w:rsidR="0069297B" w:rsidRPr="006B3EA9">
        <w:rPr>
          <w:rtl/>
        </w:rPr>
        <w:t xml:space="preserve"> </w:t>
      </w:r>
      <w:r w:rsidR="0069297B" w:rsidRPr="006B3EA9">
        <w:rPr>
          <w:rFonts w:hint="eastAsia"/>
          <w:rtl/>
        </w:rPr>
        <w:t>ومن</w:t>
      </w:r>
      <w:r w:rsidR="0069297B" w:rsidRPr="006B3EA9">
        <w:rPr>
          <w:rtl/>
        </w:rPr>
        <w:t xml:space="preserve"> </w:t>
      </w:r>
      <w:r w:rsidR="0069297B" w:rsidRPr="006B3EA9">
        <w:rPr>
          <w:rFonts w:hint="eastAsia"/>
          <w:rtl/>
        </w:rPr>
        <w:t>تقبلت</w:t>
      </w:r>
      <w:r w:rsidR="0069297B" w:rsidRPr="006B3EA9">
        <w:rPr>
          <w:rtl/>
        </w:rPr>
        <w:t xml:space="preserve"> </w:t>
      </w:r>
      <w:r w:rsidR="0069297B" w:rsidRPr="006B3EA9">
        <w:rPr>
          <w:rFonts w:hint="eastAsia"/>
          <w:rtl/>
        </w:rPr>
        <w:t>له</w:t>
      </w:r>
      <w:r w:rsidR="0069297B" w:rsidRPr="006B3EA9">
        <w:rPr>
          <w:rtl/>
        </w:rPr>
        <w:t xml:space="preserve"> </w:t>
      </w:r>
      <w:r w:rsidR="0069297B" w:rsidRPr="006B3EA9">
        <w:rPr>
          <w:rFonts w:hint="eastAsia"/>
          <w:rtl/>
        </w:rPr>
        <w:t>حسنة</w:t>
      </w:r>
      <w:r w:rsidR="0069297B" w:rsidRPr="006B3EA9">
        <w:rPr>
          <w:rtl/>
        </w:rPr>
        <w:t xml:space="preserve"> </w:t>
      </w:r>
      <w:r w:rsidR="0069297B" w:rsidRPr="006B3EA9">
        <w:rPr>
          <w:rFonts w:hint="eastAsia"/>
          <w:rtl/>
        </w:rPr>
        <w:t>دخل</w:t>
      </w:r>
      <w:r w:rsidR="0069297B" w:rsidRPr="006B3EA9">
        <w:rPr>
          <w:rtl/>
        </w:rPr>
        <w:t xml:space="preserve"> </w:t>
      </w:r>
      <w:r w:rsidR="0069297B" w:rsidRPr="006B3EA9">
        <w:rPr>
          <w:rFonts w:hint="eastAsia"/>
          <w:rtl/>
        </w:rPr>
        <w:t>الجنة</w:t>
      </w:r>
      <w:r>
        <w:rPr>
          <w:rFonts w:hint="cs"/>
          <w:rtl/>
        </w:rPr>
        <w:t>»</w:t>
      </w:r>
      <w:r w:rsidR="0069297B" w:rsidRPr="00680CA4">
        <w:rPr>
          <w:sz w:val="24"/>
          <w:szCs w:val="24"/>
          <w:rtl/>
        </w:rPr>
        <w:t xml:space="preserve"> (رواه البخاري في الأدب المفرد رقم 593 وهو في السلسلة الصحيحة 5/387)</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"Siapa yang menyingkirkan gangguan dari jalan kaum muslimin</w:t>
      </w:r>
      <w:r>
        <w:rPr>
          <w:rFonts w:cs="mylotus"/>
          <w:i/>
          <w:iCs/>
          <w:lang w:val="id-ID"/>
        </w:rPr>
        <w:t>,</w:t>
      </w:r>
      <w:r w:rsidRPr="003F607C">
        <w:rPr>
          <w:rFonts w:cs="mylotus"/>
          <w:i/>
          <w:iCs/>
          <w:lang w:val="id-ID"/>
        </w:rPr>
        <w:t xml:space="preserve"> dicatatkan untuknya satu kebaikan. Siapa yang diterima kebaikannya dia masuk surga."</w:t>
      </w:r>
      <w:r w:rsidRPr="003F607C">
        <w:rPr>
          <w:rStyle w:val="FootnoteReference"/>
          <w:rFonts w:cs="mylotus"/>
          <w:lang w:val="id-ID"/>
        </w:rPr>
        <w:footnoteReference w:id="31"/>
      </w:r>
    </w:p>
    <w:p w:rsidR="0069297B" w:rsidRPr="003F607C" w:rsidRDefault="0069297B" w:rsidP="006E751D">
      <w:pPr>
        <w:spacing w:after="120" w:line="264" w:lineRule="auto"/>
        <w:jc w:val="both"/>
        <w:rPr>
          <w:rFonts w:cs="mylotus"/>
          <w:lang w:val="id-ID"/>
        </w:rPr>
      </w:pPr>
      <w:r w:rsidRPr="003F607C">
        <w:rPr>
          <w:rFonts w:cs="mylotus"/>
          <w:lang w:val="id-ID"/>
        </w:rPr>
        <w:t>Mu'adz -</w:t>
      </w:r>
      <w:r w:rsidRPr="003F607C">
        <w:rPr>
          <w:rFonts w:cs="mylotus"/>
          <w:i/>
          <w:iCs/>
          <w:lang w:val="id-ID"/>
        </w:rPr>
        <w:t>radiallahu'anhu</w:t>
      </w:r>
      <w:r w:rsidRPr="003F607C">
        <w:rPr>
          <w:rFonts w:cs="mylotus"/>
          <w:lang w:val="id-ID"/>
        </w:rPr>
        <w:t>- berjalan bersama seorang lelaki. Muadz menyingkirkan batu dari jalan. Lelaki itu bertanya:</w:t>
      </w:r>
    </w:p>
    <w:p w:rsidR="0069297B" w:rsidRPr="003F607C" w:rsidRDefault="0069297B" w:rsidP="006E751D">
      <w:pPr>
        <w:spacing w:after="120" w:line="264" w:lineRule="auto"/>
        <w:ind w:left="360"/>
        <w:jc w:val="both"/>
        <w:rPr>
          <w:rFonts w:cs="mylotus"/>
          <w:rtl/>
          <w:lang w:val="id-ID"/>
        </w:rPr>
      </w:pPr>
      <w:r w:rsidRPr="003F607C">
        <w:rPr>
          <w:rFonts w:cs="mylotus"/>
          <w:lang w:val="id-ID"/>
        </w:rPr>
        <w:t>"Apa yang kau lakukan?"</w:t>
      </w:r>
    </w:p>
    <w:p w:rsidR="0069297B" w:rsidRPr="003F607C" w:rsidRDefault="0069297B" w:rsidP="006E751D">
      <w:pPr>
        <w:spacing w:after="120" w:line="264" w:lineRule="auto"/>
        <w:jc w:val="both"/>
        <w:rPr>
          <w:rFonts w:cs="mylotus"/>
          <w:lang w:val="id-ID"/>
        </w:rPr>
      </w:pPr>
      <w:r w:rsidRPr="003F607C">
        <w:rPr>
          <w:rFonts w:cs="mylotus"/>
          <w:lang w:val="id-ID"/>
        </w:rPr>
        <w:t>Muadz berkata: "Aku mendengar Rasulullah -</w:t>
      </w:r>
      <w:r w:rsidRPr="00A506B6">
        <w:rPr>
          <w:rFonts w:cs="mylotus"/>
          <w:i/>
          <w:iCs/>
          <w:lang w:val="id-ID"/>
        </w:rPr>
        <w:t>shalallahu alaihi wasalam</w:t>
      </w:r>
      <w:r w:rsidRPr="003F607C">
        <w:rPr>
          <w:rFonts w:cs="mylotus"/>
          <w:i/>
          <w:iCs/>
          <w:lang w:val="id-ID"/>
        </w:rPr>
        <w:t>-</w:t>
      </w:r>
      <w:r w:rsidRPr="003F607C">
        <w:rPr>
          <w:rFonts w:cs="mylotus"/>
          <w:lang w:val="id-ID"/>
        </w:rPr>
        <w:t xml:space="preserve"> bersabda:</w:t>
      </w:r>
    </w:p>
    <w:p w:rsidR="0069297B" w:rsidRPr="006B3EA9" w:rsidRDefault="00680CA4" w:rsidP="00680CA4">
      <w:pPr>
        <w:pStyle w:val="a"/>
        <w:rPr>
          <w:rFonts w:ascii="Traditional Arabic" w:hAnsi="Traditional Arabic" w:cs="Traditional Arabic"/>
        </w:rPr>
      </w:pPr>
      <w:r>
        <w:rPr>
          <w:rFonts w:hint="cs"/>
          <w:rtl/>
        </w:rPr>
        <w:t>«</w:t>
      </w:r>
      <w:r w:rsidR="0069297B" w:rsidRPr="006B3EA9">
        <w:rPr>
          <w:rFonts w:hint="eastAsia"/>
          <w:rtl/>
        </w:rPr>
        <w:t>من</w:t>
      </w:r>
      <w:r w:rsidR="0069297B" w:rsidRPr="006B3EA9">
        <w:rPr>
          <w:rtl/>
        </w:rPr>
        <w:t xml:space="preserve"> </w:t>
      </w:r>
      <w:r w:rsidR="0069297B" w:rsidRPr="006B3EA9">
        <w:rPr>
          <w:rFonts w:hint="eastAsia"/>
          <w:rtl/>
        </w:rPr>
        <w:t>رفع</w:t>
      </w:r>
      <w:r w:rsidR="0069297B" w:rsidRPr="006B3EA9">
        <w:rPr>
          <w:rtl/>
        </w:rPr>
        <w:t xml:space="preserve"> </w:t>
      </w:r>
      <w:r w:rsidR="0069297B" w:rsidRPr="006B3EA9">
        <w:rPr>
          <w:rFonts w:hint="eastAsia"/>
          <w:rtl/>
        </w:rPr>
        <w:t>حجراً</w:t>
      </w:r>
      <w:r w:rsidR="0069297B" w:rsidRPr="006B3EA9">
        <w:rPr>
          <w:rtl/>
        </w:rPr>
        <w:t xml:space="preserve"> </w:t>
      </w:r>
      <w:r w:rsidR="0069297B" w:rsidRPr="006B3EA9">
        <w:rPr>
          <w:rFonts w:hint="eastAsia"/>
          <w:rtl/>
        </w:rPr>
        <w:t>من</w:t>
      </w:r>
      <w:r w:rsidR="0069297B" w:rsidRPr="006B3EA9">
        <w:rPr>
          <w:rtl/>
        </w:rPr>
        <w:t xml:space="preserve"> </w:t>
      </w:r>
      <w:r w:rsidR="0069297B" w:rsidRPr="006B3EA9">
        <w:rPr>
          <w:rFonts w:hint="eastAsia"/>
          <w:rtl/>
        </w:rPr>
        <w:t>الطريق</w:t>
      </w:r>
      <w:r w:rsidR="0069297B" w:rsidRPr="006B3EA9">
        <w:rPr>
          <w:rtl/>
        </w:rPr>
        <w:t xml:space="preserve"> </w:t>
      </w:r>
      <w:r w:rsidR="0069297B" w:rsidRPr="006B3EA9">
        <w:rPr>
          <w:rFonts w:hint="eastAsia"/>
          <w:rtl/>
        </w:rPr>
        <w:t>كتب</w:t>
      </w:r>
      <w:r w:rsidR="0069297B" w:rsidRPr="006B3EA9">
        <w:rPr>
          <w:rtl/>
        </w:rPr>
        <w:t xml:space="preserve"> </w:t>
      </w:r>
      <w:r w:rsidR="0069297B" w:rsidRPr="006B3EA9">
        <w:rPr>
          <w:rFonts w:hint="eastAsia"/>
          <w:rtl/>
        </w:rPr>
        <w:t>له</w:t>
      </w:r>
      <w:r w:rsidR="0069297B" w:rsidRPr="006B3EA9">
        <w:rPr>
          <w:rtl/>
        </w:rPr>
        <w:t xml:space="preserve"> </w:t>
      </w:r>
      <w:r w:rsidR="0069297B" w:rsidRPr="006B3EA9">
        <w:rPr>
          <w:rFonts w:hint="eastAsia"/>
          <w:rtl/>
        </w:rPr>
        <w:t>حسنة</w:t>
      </w:r>
      <w:r w:rsidR="0069297B" w:rsidRPr="006B3EA9">
        <w:rPr>
          <w:rtl/>
        </w:rPr>
        <w:t xml:space="preserve"> </w:t>
      </w:r>
      <w:r w:rsidR="0069297B" w:rsidRPr="006B3EA9">
        <w:rPr>
          <w:rFonts w:hint="eastAsia"/>
          <w:rtl/>
        </w:rPr>
        <w:t>ومن</w:t>
      </w:r>
      <w:r w:rsidR="0069297B" w:rsidRPr="006B3EA9">
        <w:rPr>
          <w:rtl/>
        </w:rPr>
        <w:t xml:space="preserve"> </w:t>
      </w:r>
      <w:r w:rsidR="0069297B" w:rsidRPr="006B3EA9">
        <w:rPr>
          <w:rFonts w:hint="eastAsia"/>
          <w:rtl/>
        </w:rPr>
        <w:t>كانت</w:t>
      </w:r>
      <w:r w:rsidR="0069297B" w:rsidRPr="006B3EA9">
        <w:rPr>
          <w:rtl/>
        </w:rPr>
        <w:t xml:space="preserve"> </w:t>
      </w:r>
      <w:r w:rsidR="0069297B" w:rsidRPr="006B3EA9">
        <w:rPr>
          <w:rFonts w:hint="eastAsia"/>
          <w:rtl/>
        </w:rPr>
        <w:t>له</w:t>
      </w:r>
      <w:r w:rsidR="0069297B" w:rsidRPr="006B3EA9">
        <w:rPr>
          <w:rtl/>
        </w:rPr>
        <w:t xml:space="preserve"> </w:t>
      </w:r>
      <w:r w:rsidR="0069297B" w:rsidRPr="006B3EA9">
        <w:rPr>
          <w:rFonts w:hint="eastAsia"/>
          <w:rtl/>
        </w:rPr>
        <w:t>حسنة</w:t>
      </w:r>
      <w:r w:rsidR="0069297B" w:rsidRPr="006B3EA9">
        <w:rPr>
          <w:rtl/>
        </w:rPr>
        <w:t xml:space="preserve"> </w:t>
      </w:r>
      <w:r w:rsidR="0069297B" w:rsidRPr="006B3EA9">
        <w:rPr>
          <w:rFonts w:hint="eastAsia"/>
          <w:rtl/>
        </w:rPr>
        <w:t>دخل</w:t>
      </w:r>
      <w:r w:rsidR="0069297B" w:rsidRPr="006B3EA9">
        <w:rPr>
          <w:rtl/>
        </w:rPr>
        <w:t xml:space="preserve"> </w:t>
      </w:r>
      <w:r w:rsidR="0069297B" w:rsidRPr="006B3EA9">
        <w:rPr>
          <w:rFonts w:hint="eastAsia"/>
          <w:rtl/>
        </w:rPr>
        <w:t>الجنة</w:t>
      </w:r>
      <w:r>
        <w:rPr>
          <w:rFonts w:hint="cs"/>
          <w:rtl/>
        </w:rPr>
        <w:t xml:space="preserve">» </w:t>
      </w:r>
      <w:r w:rsidR="0069297B" w:rsidRPr="00680CA4">
        <w:rPr>
          <w:sz w:val="24"/>
          <w:szCs w:val="24"/>
          <w:rtl/>
        </w:rPr>
        <w:t>(المعجم الكبير للطبراني 20/101، السلسلة الصحيحة 5/387)</w:t>
      </w:r>
    </w:p>
    <w:p w:rsidR="0069297B" w:rsidRDefault="0069297B" w:rsidP="006E751D">
      <w:pPr>
        <w:spacing w:after="120" w:line="264" w:lineRule="auto"/>
        <w:ind w:left="360"/>
        <w:jc w:val="both"/>
        <w:rPr>
          <w:rFonts w:cs="mylotus"/>
          <w:i/>
          <w:iCs/>
          <w:lang w:val="en-US"/>
        </w:rPr>
      </w:pPr>
      <w:r w:rsidRPr="003F607C">
        <w:rPr>
          <w:rFonts w:cs="mylotus"/>
          <w:i/>
          <w:iCs/>
          <w:lang w:val="id-ID"/>
        </w:rPr>
        <w:t>"Siapa yang menyingkirkan batu dari jalan, Allah catatkan untuknya satu kebaikan. Siapa yang memiliki kebaikan akan masuk surga."</w:t>
      </w:r>
      <w:r w:rsidRPr="003F607C">
        <w:rPr>
          <w:rStyle w:val="FootnoteReference"/>
          <w:rFonts w:cs="mylotus"/>
          <w:lang w:val="id-ID"/>
        </w:rPr>
        <w:footnoteReference w:id="32"/>
      </w:r>
    </w:p>
    <w:p w:rsidR="00466B20" w:rsidRPr="00466B20" w:rsidRDefault="00466B20" w:rsidP="006E751D">
      <w:pPr>
        <w:spacing w:after="120" w:line="264" w:lineRule="auto"/>
        <w:ind w:left="360"/>
        <w:jc w:val="both"/>
        <w:rPr>
          <w:rFonts w:cs="mylotus"/>
          <w:rtl/>
          <w:lang w:val="en-US"/>
        </w:rPr>
      </w:pPr>
    </w:p>
    <w:p w:rsidR="0069297B" w:rsidRPr="003F607C" w:rsidRDefault="0069297B" w:rsidP="00466B20">
      <w:pPr>
        <w:pStyle w:val="2"/>
      </w:pPr>
      <w:bookmarkStart w:id="23" w:name="_Toc468694407"/>
      <w:r w:rsidRPr="00466B20">
        <w:lastRenderedPageBreak/>
        <w:t>15. Tidak peduli dengan kondisi kaum muslimin, tidak bersimpati dengan doa, sedekah maupun bantuan lain</w:t>
      </w:r>
      <w:bookmarkEnd w:id="23"/>
      <w:r w:rsidRPr="003F607C">
        <w:t xml:space="preserve"> </w:t>
      </w:r>
    </w:p>
    <w:p w:rsidR="0069297B" w:rsidRPr="006F1FAA" w:rsidRDefault="0069297B" w:rsidP="006E751D">
      <w:pPr>
        <w:spacing w:after="120" w:line="264" w:lineRule="auto"/>
        <w:jc w:val="both"/>
        <w:rPr>
          <w:rFonts w:cs="KFGQPC Uthmanic Script HAFS"/>
          <w:lang w:val="id-ID"/>
        </w:rPr>
      </w:pPr>
      <w:r w:rsidRPr="003F607C">
        <w:rPr>
          <w:rFonts w:cs="mylotus"/>
          <w:lang w:val="id-ID"/>
        </w:rPr>
        <w:t>Mati rasa terhadap penderitaan saudara-saudaranya di belahan bumi yang terbelenggu musuh, tertindas, teraniaya dan terkena bencana. Cukup baginya keselamatan dirinya sendiri. Ini adalah dampak lemahnya iman. Seorang mukmin justru sebaliknya. Nabi -</w:t>
      </w:r>
      <w:r w:rsidRPr="00A506B6">
        <w:rPr>
          <w:rFonts w:cs="mylotus"/>
          <w:i/>
          <w:iCs/>
          <w:lang w:val="id-ID"/>
        </w:rPr>
        <w:t>shalallahu alaihi wasalam</w:t>
      </w:r>
      <w:r w:rsidRPr="003F607C">
        <w:rPr>
          <w:rFonts w:cs="mylotus"/>
          <w:lang w:val="id-ID"/>
        </w:rPr>
        <w:t>- bersabda:</w:t>
      </w:r>
    </w:p>
    <w:p w:rsidR="0069297B" w:rsidRPr="0027469F" w:rsidRDefault="00680CA4" w:rsidP="00680CA4">
      <w:pPr>
        <w:pStyle w:val="a"/>
        <w:rPr>
          <w:rtl/>
        </w:rPr>
      </w:pPr>
      <w:r>
        <w:rPr>
          <w:rFonts w:hint="cs"/>
          <w:rtl/>
        </w:rPr>
        <w:t>«</w:t>
      </w:r>
      <w:r w:rsidR="0069297B" w:rsidRPr="006F1FAA">
        <w:rPr>
          <w:rFonts w:hint="eastAsia"/>
          <w:rtl/>
        </w:rPr>
        <w:t>إن</w:t>
      </w:r>
      <w:r w:rsidR="0069297B" w:rsidRPr="006F1FAA">
        <w:rPr>
          <w:rtl/>
        </w:rPr>
        <w:t xml:space="preserve"> </w:t>
      </w:r>
      <w:r w:rsidR="0069297B" w:rsidRPr="006F1FAA">
        <w:rPr>
          <w:rFonts w:hint="eastAsia"/>
          <w:rtl/>
        </w:rPr>
        <w:t>المؤمن</w:t>
      </w:r>
      <w:r w:rsidR="0069297B" w:rsidRPr="006F1FAA">
        <w:rPr>
          <w:rtl/>
        </w:rPr>
        <w:t xml:space="preserve"> </w:t>
      </w:r>
      <w:r w:rsidR="0069297B" w:rsidRPr="006F1FAA">
        <w:rPr>
          <w:rFonts w:hint="eastAsia"/>
          <w:rtl/>
        </w:rPr>
        <w:t>من</w:t>
      </w:r>
      <w:r w:rsidR="0069297B" w:rsidRPr="006F1FAA">
        <w:rPr>
          <w:rtl/>
        </w:rPr>
        <w:t xml:space="preserve"> </w:t>
      </w:r>
      <w:r w:rsidR="0069297B" w:rsidRPr="006F1FAA">
        <w:rPr>
          <w:rFonts w:hint="eastAsia"/>
          <w:rtl/>
        </w:rPr>
        <w:t>أهل</w:t>
      </w:r>
      <w:r w:rsidR="0069297B" w:rsidRPr="006F1FAA">
        <w:rPr>
          <w:rtl/>
        </w:rPr>
        <w:t xml:space="preserve"> </w:t>
      </w:r>
      <w:r w:rsidR="0069297B" w:rsidRPr="006F1FAA">
        <w:rPr>
          <w:rFonts w:hint="eastAsia"/>
          <w:rtl/>
        </w:rPr>
        <w:t>الإيمان</w:t>
      </w:r>
      <w:r w:rsidR="0069297B" w:rsidRPr="006F1FAA">
        <w:rPr>
          <w:rtl/>
        </w:rPr>
        <w:t xml:space="preserve"> </w:t>
      </w:r>
      <w:r w:rsidR="0069297B" w:rsidRPr="006F1FAA">
        <w:rPr>
          <w:rFonts w:hint="eastAsia"/>
          <w:rtl/>
        </w:rPr>
        <w:t>بمنزلة</w:t>
      </w:r>
      <w:r w:rsidR="0069297B" w:rsidRPr="006F1FAA">
        <w:rPr>
          <w:rtl/>
        </w:rPr>
        <w:t xml:space="preserve"> </w:t>
      </w:r>
      <w:r w:rsidR="0069297B" w:rsidRPr="006F1FAA">
        <w:rPr>
          <w:rFonts w:hint="eastAsia"/>
          <w:rtl/>
        </w:rPr>
        <w:t>الرأس</w:t>
      </w:r>
      <w:r w:rsidR="0069297B" w:rsidRPr="006F1FAA">
        <w:rPr>
          <w:rtl/>
        </w:rPr>
        <w:t xml:space="preserve"> </w:t>
      </w:r>
      <w:r w:rsidR="0069297B" w:rsidRPr="006F1FAA">
        <w:rPr>
          <w:rFonts w:hint="eastAsia"/>
          <w:rtl/>
        </w:rPr>
        <w:t>من</w:t>
      </w:r>
      <w:r w:rsidR="0069297B" w:rsidRPr="006F1FAA">
        <w:rPr>
          <w:rtl/>
        </w:rPr>
        <w:t xml:space="preserve"> </w:t>
      </w:r>
      <w:r w:rsidR="0069297B" w:rsidRPr="006F1FAA">
        <w:rPr>
          <w:rFonts w:hint="eastAsia"/>
          <w:rtl/>
        </w:rPr>
        <w:t>الجسد</w:t>
      </w:r>
      <w:r w:rsidR="0069297B" w:rsidRPr="006F1FAA">
        <w:rPr>
          <w:rtl/>
        </w:rPr>
        <w:t xml:space="preserve"> </w:t>
      </w:r>
      <w:r w:rsidR="0069297B" w:rsidRPr="006F1FAA">
        <w:rPr>
          <w:rFonts w:hint="eastAsia"/>
          <w:rtl/>
        </w:rPr>
        <w:t>يألم</w:t>
      </w:r>
      <w:r w:rsidR="0069297B" w:rsidRPr="006F1FAA">
        <w:rPr>
          <w:rtl/>
        </w:rPr>
        <w:t xml:space="preserve"> </w:t>
      </w:r>
      <w:r w:rsidR="0069297B" w:rsidRPr="006F1FAA">
        <w:rPr>
          <w:rFonts w:hint="eastAsia"/>
          <w:rtl/>
        </w:rPr>
        <w:t>المؤمن</w:t>
      </w:r>
      <w:r w:rsidR="0069297B" w:rsidRPr="006F1FAA">
        <w:rPr>
          <w:rtl/>
        </w:rPr>
        <w:t xml:space="preserve"> </w:t>
      </w:r>
      <w:r w:rsidR="0069297B" w:rsidRPr="006F1FAA">
        <w:rPr>
          <w:rFonts w:hint="eastAsia"/>
          <w:rtl/>
        </w:rPr>
        <w:t>لأهل</w:t>
      </w:r>
      <w:r w:rsidR="0069297B" w:rsidRPr="006F1FAA">
        <w:rPr>
          <w:rtl/>
        </w:rPr>
        <w:t xml:space="preserve"> </w:t>
      </w:r>
      <w:r w:rsidR="0069297B" w:rsidRPr="006F1FAA">
        <w:rPr>
          <w:rFonts w:hint="eastAsia"/>
          <w:rtl/>
        </w:rPr>
        <w:t>الإيمان</w:t>
      </w:r>
      <w:r w:rsidR="0069297B" w:rsidRPr="006F1FAA">
        <w:rPr>
          <w:rtl/>
        </w:rPr>
        <w:t xml:space="preserve"> </w:t>
      </w:r>
      <w:r w:rsidR="0069297B" w:rsidRPr="006F1FAA">
        <w:rPr>
          <w:rFonts w:hint="eastAsia"/>
          <w:rtl/>
        </w:rPr>
        <w:t>كما</w:t>
      </w:r>
      <w:r w:rsidR="0069297B" w:rsidRPr="006F1FAA">
        <w:rPr>
          <w:rtl/>
        </w:rPr>
        <w:t xml:space="preserve"> </w:t>
      </w:r>
      <w:r w:rsidR="0069297B" w:rsidRPr="006F1FAA">
        <w:rPr>
          <w:rFonts w:hint="eastAsia"/>
          <w:rtl/>
        </w:rPr>
        <w:t>يألم</w:t>
      </w:r>
      <w:r w:rsidR="0069297B" w:rsidRPr="006F1FAA">
        <w:rPr>
          <w:rtl/>
        </w:rPr>
        <w:t xml:space="preserve"> </w:t>
      </w:r>
      <w:r w:rsidR="0069297B" w:rsidRPr="006F1FAA">
        <w:rPr>
          <w:rFonts w:hint="eastAsia"/>
          <w:rtl/>
        </w:rPr>
        <w:t>الجسد</w:t>
      </w:r>
      <w:r w:rsidR="0069297B" w:rsidRPr="006F1FAA">
        <w:rPr>
          <w:rtl/>
        </w:rPr>
        <w:t xml:space="preserve"> </w:t>
      </w:r>
      <w:r w:rsidR="0069297B" w:rsidRPr="006F1FAA">
        <w:rPr>
          <w:rFonts w:hint="eastAsia"/>
          <w:rtl/>
        </w:rPr>
        <w:t>لما</w:t>
      </w:r>
      <w:r w:rsidR="0069297B" w:rsidRPr="006F1FAA">
        <w:rPr>
          <w:rtl/>
        </w:rPr>
        <w:t xml:space="preserve"> </w:t>
      </w:r>
      <w:r w:rsidR="0069297B" w:rsidRPr="006F1FAA">
        <w:rPr>
          <w:rFonts w:hint="eastAsia"/>
          <w:rtl/>
        </w:rPr>
        <w:t>في</w:t>
      </w:r>
      <w:r w:rsidR="0069297B" w:rsidRPr="006F1FAA">
        <w:rPr>
          <w:rtl/>
        </w:rPr>
        <w:t xml:space="preserve"> </w:t>
      </w:r>
      <w:r w:rsidR="0069297B" w:rsidRPr="006F1FAA">
        <w:rPr>
          <w:rFonts w:hint="eastAsia"/>
          <w:rtl/>
        </w:rPr>
        <w:t>الرأس</w:t>
      </w:r>
      <w:r>
        <w:rPr>
          <w:rFonts w:hint="cs"/>
          <w:rtl/>
        </w:rPr>
        <w:t>»</w:t>
      </w:r>
      <w:r w:rsidR="0069297B" w:rsidRPr="006F1FAA">
        <w:rPr>
          <w:rtl/>
        </w:rPr>
        <w:t xml:space="preserve">   </w:t>
      </w:r>
      <w:r w:rsidR="0069297B" w:rsidRPr="00D47441">
        <w:rPr>
          <w:rFonts w:ascii="Arial" w:hAnsi="Arial"/>
          <w:sz w:val="20"/>
          <w:szCs w:val="20"/>
          <w:rtl/>
        </w:rPr>
        <w:t>(</w:t>
      </w:r>
      <w:r w:rsidR="0069297B">
        <w:rPr>
          <w:rFonts w:ascii="Times New Roman" w:hAnsi="Times New Roman" w:cs="Times New Roman" w:hint="cs"/>
          <w:sz w:val="20"/>
          <w:szCs w:val="20"/>
          <w:rtl/>
        </w:rPr>
        <w:t>ãÓäÏ</w:t>
      </w:r>
      <w:r w:rsidR="0069297B">
        <w:rPr>
          <w:rFonts w:ascii="Arial" w:hAnsi="Arial"/>
          <w:sz w:val="20"/>
          <w:szCs w:val="20"/>
          <w:rtl/>
        </w:rPr>
        <w:t xml:space="preserve"> </w:t>
      </w:r>
      <w:r w:rsidR="0069297B">
        <w:rPr>
          <w:rFonts w:ascii="Times New Roman" w:hAnsi="Times New Roman" w:cs="Times New Roman" w:hint="cs"/>
          <w:sz w:val="20"/>
          <w:szCs w:val="20"/>
          <w:rtl/>
        </w:rPr>
        <w:t>ÃÍãÏ</w:t>
      </w:r>
      <w:r w:rsidR="0069297B">
        <w:rPr>
          <w:rFonts w:ascii="Arial" w:hAnsi="Arial"/>
          <w:sz w:val="20"/>
          <w:szCs w:val="20"/>
          <w:rtl/>
        </w:rPr>
        <w:t xml:space="preserve"> 5/340 </w:t>
      </w:r>
      <w:r w:rsidR="0069297B">
        <w:rPr>
          <w:rFonts w:ascii="Times New Roman" w:hAnsi="Times New Roman" w:cs="Times New Roman" w:hint="cs"/>
          <w:sz w:val="20"/>
          <w:szCs w:val="20"/>
          <w:rtl/>
        </w:rPr>
        <w:t>æåæ</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ÇáÓáÓáÉ</w:t>
      </w:r>
      <w:r w:rsidR="0069297B">
        <w:rPr>
          <w:rFonts w:ascii="Arial" w:hAnsi="Arial"/>
          <w:sz w:val="20"/>
          <w:szCs w:val="20"/>
          <w:rtl/>
        </w:rPr>
        <w:t xml:space="preserve"> </w:t>
      </w:r>
      <w:r w:rsidR="0069297B">
        <w:rPr>
          <w:rFonts w:ascii="Times New Roman" w:hAnsi="Times New Roman" w:cs="Times New Roman" w:hint="cs"/>
          <w:sz w:val="20"/>
          <w:szCs w:val="20"/>
          <w:rtl/>
        </w:rPr>
        <w:t>ÇáÕÍíÍÉ</w:t>
      </w:r>
      <w:r w:rsidR="0069297B">
        <w:rPr>
          <w:rFonts w:ascii="Arial" w:hAnsi="Arial"/>
          <w:sz w:val="20"/>
          <w:szCs w:val="20"/>
          <w:rtl/>
        </w:rPr>
        <w:t xml:space="preserve"> 1137)</w:t>
      </w:r>
    </w:p>
    <w:p w:rsidR="0069297B" w:rsidRPr="003F607C" w:rsidRDefault="0069297B" w:rsidP="006E751D">
      <w:pPr>
        <w:spacing w:after="120" w:line="264" w:lineRule="auto"/>
        <w:jc w:val="both"/>
        <w:rPr>
          <w:rFonts w:cs="mylotus"/>
          <w:i/>
          <w:iCs/>
          <w:rtl/>
          <w:lang w:val="id-ID"/>
        </w:rPr>
      </w:pPr>
      <w:r w:rsidRPr="003F607C">
        <w:rPr>
          <w:rFonts w:cs="mylotus"/>
          <w:i/>
          <w:iCs/>
          <w:lang w:val="id-ID"/>
        </w:rPr>
        <w:t xml:space="preserve">"Sesungguhnya seorang mukmin bagi ahli iman seperti kepala pada tubuh. Seorang mukmin akan merasa sakit terhadap </w:t>
      </w:r>
      <w:r w:rsidRPr="003F607C">
        <w:rPr>
          <w:rFonts w:cs="mylotus"/>
          <w:lang w:val="id-ID"/>
        </w:rPr>
        <w:t>(penderitaan)</w:t>
      </w:r>
      <w:r w:rsidRPr="003F607C">
        <w:rPr>
          <w:rFonts w:cs="mylotus"/>
          <w:i/>
          <w:iCs/>
          <w:lang w:val="id-ID"/>
        </w:rPr>
        <w:t xml:space="preserve"> ahli iman seperti sakitnya tubuh ketika merasa ada gangguan di kepalanya."</w:t>
      </w:r>
      <w:r w:rsidRPr="003F607C">
        <w:rPr>
          <w:rStyle w:val="FootnoteReference"/>
          <w:rFonts w:cs="mylotus"/>
          <w:i/>
          <w:iCs/>
          <w:lang w:val="id-ID"/>
        </w:rPr>
        <w:footnoteReference w:id="33"/>
      </w:r>
    </w:p>
    <w:p w:rsidR="0069297B" w:rsidRPr="003F607C" w:rsidRDefault="0069297B" w:rsidP="00466B20">
      <w:pPr>
        <w:pStyle w:val="2"/>
      </w:pPr>
      <w:bookmarkStart w:id="24" w:name="_Toc468694408"/>
      <w:r w:rsidRPr="00466B20">
        <w:t>16. Memutuskan tali persaudaraan antara orang yang bersaudara</w:t>
      </w:r>
      <w:bookmarkEnd w:id="24"/>
    </w:p>
    <w:p w:rsidR="0069297B" w:rsidRPr="003F607C" w:rsidRDefault="0069297B" w:rsidP="006E751D">
      <w:pPr>
        <w:spacing w:after="120" w:line="264" w:lineRule="auto"/>
        <w:jc w:val="both"/>
        <w:rPr>
          <w:rFonts w:cs="mylotus"/>
          <w:lang w:val="fi-FI"/>
        </w:rPr>
      </w:pPr>
      <w:r w:rsidRPr="003F607C">
        <w:rPr>
          <w:rFonts w:cs="mylotus"/>
          <w:lang w:val="id-ID"/>
        </w:rPr>
        <w:t>Rasulullah -</w:t>
      </w:r>
      <w:r w:rsidRPr="00A506B6">
        <w:rPr>
          <w:rFonts w:cs="mylotus"/>
          <w:i/>
          <w:iCs/>
          <w:lang w:val="id-ID"/>
        </w:rPr>
        <w:t>shalallahu alaihi wasalam</w:t>
      </w:r>
      <w:r w:rsidRPr="003F607C">
        <w:rPr>
          <w:rFonts w:cs="mylotus"/>
          <w:lang w:val="id-ID"/>
        </w:rPr>
        <w:t>- bersabda,</w:t>
      </w:r>
    </w:p>
    <w:p w:rsidR="0069297B" w:rsidRPr="0027469F" w:rsidRDefault="00680CA4" w:rsidP="00680CA4">
      <w:pPr>
        <w:pStyle w:val="a"/>
        <w:rPr>
          <w:sz w:val="24"/>
          <w:szCs w:val="24"/>
        </w:rPr>
      </w:pPr>
      <w:r>
        <w:rPr>
          <w:rFonts w:hint="cs"/>
          <w:rtl/>
        </w:rPr>
        <w:lastRenderedPageBreak/>
        <w:t>«</w:t>
      </w:r>
      <w:r w:rsidR="0069297B" w:rsidRPr="00923FD9">
        <w:rPr>
          <w:rFonts w:hint="eastAsia"/>
          <w:rtl/>
        </w:rPr>
        <w:t>ما</w:t>
      </w:r>
      <w:r w:rsidR="0069297B" w:rsidRPr="00923FD9">
        <w:rPr>
          <w:rtl/>
        </w:rPr>
        <w:t xml:space="preserve"> </w:t>
      </w:r>
      <w:r w:rsidR="0069297B" w:rsidRPr="00923FD9">
        <w:rPr>
          <w:rFonts w:hint="eastAsia"/>
          <w:rtl/>
        </w:rPr>
        <w:t>تواد</w:t>
      </w:r>
      <w:r w:rsidR="0069297B" w:rsidRPr="00923FD9">
        <w:rPr>
          <w:rtl/>
        </w:rPr>
        <w:t xml:space="preserve"> </w:t>
      </w:r>
      <w:r w:rsidR="0069297B" w:rsidRPr="00923FD9">
        <w:rPr>
          <w:rFonts w:hint="eastAsia"/>
          <w:rtl/>
        </w:rPr>
        <w:t>اثنان</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الله</w:t>
      </w:r>
      <w:r w:rsidR="0069297B" w:rsidRPr="00923FD9">
        <w:rPr>
          <w:rtl/>
        </w:rPr>
        <w:t xml:space="preserve"> </w:t>
      </w:r>
      <w:r w:rsidR="0069297B" w:rsidRPr="00923FD9">
        <w:rPr>
          <w:rFonts w:hint="eastAsia"/>
          <w:rtl/>
        </w:rPr>
        <w:t>عز</w:t>
      </w:r>
      <w:r w:rsidR="0069297B" w:rsidRPr="00923FD9">
        <w:rPr>
          <w:rtl/>
        </w:rPr>
        <w:t xml:space="preserve"> </w:t>
      </w:r>
      <w:r w:rsidR="0069297B" w:rsidRPr="00923FD9">
        <w:rPr>
          <w:rFonts w:hint="eastAsia"/>
          <w:rtl/>
        </w:rPr>
        <w:t>وجل</w:t>
      </w:r>
      <w:r w:rsidR="0069297B" w:rsidRPr="00923FD9">
        <w:rPr>
          <w:rtl/>
        </w:rPr>
        <w:t xml:space="preserve"> </w:t>
      </w:r>
      <w:r w:rsidR="0069297B" w:rsidRPr="00923FD9">
        <w:rPr>
          <w:rFonts w:hint="eastAsia"/>
          <w:rtl/>
        </w:rPr>
        <w:t>أو</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الإسلام</w:t>
      </w:r>
      <w:r w:rsidR="0069297B" w:rsidRPr="00923FD9">
        <w:rPr>
          <w:rtl/>
        </w:rPr>
        <w:t xml:space="preserve"> </w:t>
      </w:r>
      <w:r w:rsidR="0069297B" w:rsidRPr="00923FD9">
        <w:rPr>
          <w:rFonts w:hint="eastAsia"/>
          <w:rtl/>
        </w:rPr>
        <w:t>فيفرق</w:t>
      </w:r>
      <w:r w:rsidR="0069297B" w:rsidRPr="00923FD9">
        <w:rPr>
          <w:rtl/>
        </w:rPr>
        <w:t xml:space="preserve"> </w:t>
      </w:r>
      <w:r w:rsidR="0069297B" w:rsidRPr="00923FD9">
        <w:rPr>
          <w:rFonts w:hint="eastAsia"/>
          <w:rtl/>
        </w:rPr>
        <w:t>بينهما</w:t>
      </w:r>
      <w:r w:rsidR="0069297B" w:rsidRPr="00923FD9">
        <w:rPr>
          <w:rtl/>
        </w:rPr>
        <w:t xml:space="preserve"> </w:t>
      </w:r>
      <w:r w:rsidR="0069297B" w:rsidRPr="00923FD9">
        <w:rPr>
          <w:rFonts w:hint="eastAsia"/>
          <w:rtl/>
        </w:rPr>
        <w:t>أول</w:t>
      </w:r>
      <w:r w:rsidR="0069297B" w:rsidRPr="00923FD9">
        <w:rPr>
          <w:rtl/>
        </w:rPr>
        <w:t xml:space="preserve"> </w:t>
      </w:r>
      <w:r w:rsidR="0069297B" w:rsidRPr="00923FD9">
        <w:rPr>
          <w:rFonts w:hint="eastAsia"/>
          <w:rtl/>
        </w:rPr>
        <w:t>ذنب</w:t>
      </w:r>
      <w:r w:rsidR="0069297B" w:rsidRPr="00923FD9">
        <w:rPr>
          <w:rtl/>
        </w:rPr>
        <w:t xml:space="preserve">  </w:t>
      </w:r>
      <w:r w:rsidR="0069297B" w:rsidRPr="00923FD9">
        <w:rPr>
          <w:rFonts w:hint="eastAsia"/>
          <w:rtl/>
        </w:rPr>
        <w:t>وفي</w:t>
      </w:r>
      <w:r w:rsidR="0069297B" w:rsidRPr="00923FD9">
        <w:rPr>
          <w:rtl/>
        </w:rPr>
        <w:t xml:space="preserve"> </w:t>
      </w:r>
      <w:r w:rsidR="0069297B" w:rsidRPr="00923FD9">
        <w:rPr>
          <w:rFonts w:hint="eastAsia"/>
          <w:rtl/>
        </w:rPr>
        <w:t>رواية</w:t>
      </w:r>
      <w:r w:rsidR="0069297B" w:rsidRPr="00923FD9">
        <w:rPr>
          <w:rtl/>
        </w:rPr>
        <w:t xml:space="preserve">: </w:t>
      </w:r>
      <w:r w:rsidR="0069297B" w:rsidRPr="00923FD9">
        <w:rPr>
          <w:rFonts w:hint="eastAsia"/>
          <w:rtl/>
        </w:rPr>
        <w:t>ففرق</w:t>
      </w:r>
      <w:r w:rsidR="0069297B" w:rsidRPr="00923FD9">
        <w:rPr>
          <w:rtl/>
        </w:rPr>
        <w:t xml:space="preserve"> </w:t>
      </w:r>
      <w:r w:rsidR="0069297B" w:rsidRPr="00923FD9">
        <w:rPr>
          <w:rFonts w:hint="eastAsia"/>
          <w:rtl/>
        </w:rPr>
        <w:t>بينهما</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بذنب</w:t>
      </w:r>
      <w:r w:rsidR="0069297B" w:rsidRPr="00923FD9">
        <w:rPr>
          <w:rtl/>
        </w:rPr>
        <w:t xml:space="preserve"> } </w:t>
      </w:r>
      <w:r w:rsidR="0069297B" w:rsidRPr="00923FD9">
        <w:rPr>
          <w:rFonts w:hint="eastAsia"/>
          <w:rtl/>
        </w:rPr>
        <w:t>يحدثه</w:t>
      </w:r>
      <w:r w:rsidR="0069297B" w:rsidRPr="00923FD9">
        <w:rPr>
          <w:rtl/>
        </w:rPr>
        <w:t xml:space="preserve"> </w:t>
      </w:r>
      <w:r w:rsidR="0069297B" w:rsidRPr="00923FD9">
        <w:rPr>
          <w:rFonts w:hint="eastAsia"/>
          <w:rtl/>
        </w:rPr>
        <w:t>أحدهما</w:t>
      </w:r>
      <w:r w:rsidR="0069297B">
        <w:rPr>
          <w:sz w:val="24"/>
          <w:szCs w:val="24"/>
          <w:rtl/>
        </w:rPr>
        <w:t xml:space="preserve"> </w:t>
      </w:r>
      <w:r w:rsidR="00F13A06">
        <w:rPr>
          <w:rFonts w:hint="cs"/>
          <w:sz w:val="24"/>
          <w:szCs w:val="24"/>
          <w:rtl/>
        </w:rPr>
        <w:t>»</w:t>
      </w:r>
      <w:r w:rsidR="0069297B">
        <w:rPr>
          <w:sz w:val="24"/>
          <w:szCs w:val="24"/>
          <w:rtl/>
        </w:rPr>
        <w:t xml:space="preserve">  </w:t>
      </w:r>
      <w:r w:rsidR="0069297B" w:rsidRPr="00D47441">
        <w:rPr>
          <w:rFonts w:ascii="Arial" w:hAnsi="Arial"/>
          <w:sz w:val="20"/>
          <w:szCs w:val="20"/>
          <w:rtl/>
        </w:rPr>
        <w:t>(</w:t>
      </w:r>
      <w:r w:rsidR="0069297B">
        <w:rPr>
          <w:rFonts w:ascii="Times New Roman" w:hAnsi="Times New Roman" w:cs="Times New Roman" w:hint="cs"/>
          <w:sz w:val="20"/>
          <w:szCs w:val="20"/>
          <w:rtl/>
        </w:rPr>
        <w:t>ÇáÈÎÇÑí</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ÇáÃÏÈ</w:t>
      </w:r>
      <w:r w:rsidR="0069297B">
        <w:rPr>
          <w:rFonts w:ascii="Arial" w:hAnsi="Arial"/>
          <w:sz w:val="20"/>
          <w:szCs w:val="20"/>
          <w:rtl/>
        </w:rPr>
        <w:t xml:space="preserve"> </w:t>
      </w:r>
      <w:r w:rsidR="0069297B">
        <w:rPr>
          <w:rFonts w:ascii="Times New Roman" w:hAnsi="Times New Roman" w:cs="Times New Roman" w:hint="cs"/>
          <w:sz w:val="20"/>
          <w:szCs w:val="20"/>
          <w:rtl/>
        </w:rPr>
        <w:t>ÇáãÝÑÏ</w:t>
      </w:r>
      <w:r w:rsidR="0069297B">
        <w:rPr>
          <w:rFonts w:ascii="Arial" w:hAnsi="Arial"/>
          <w:sz w:val="20"/>
          <w:szCs w:val="20"/>
          <w:rtl/>
        </w:rPr>
        <w:t xml:space="preserve"> </w:t>
      </w:r>
      <w:r w:rsidR="0069297B">
        <w:rPr>
          <w:rFonts w:ascii="Times New Roman" w:hAnsi="Times New Roman" w:cs="Times New Roman" w:hint="cs"/>
          <w:sz w:val="20"/>
          <w:szCs w:val="20"/>
          <w:rtl/>
        </w:rPr>
        <w:t>ÑÞã</w:t>
      </w:r>
      <w:r w:rsidR="0069297B">
        <w:rPr>
          <w:rFonts w:ascii="Arial" w:hAnsi="Arial"/>
          <w:sz w:val="20"/>
          <w:szCs w:val="20"/>
          <w:rtl/>
        </w:rPr>
        <w:t xml:space="preserve"> 401 </w:t>
      </w:r>
      <w:r w:rsidR="0069297B">
        <w:rPr>
          <w:rFonts w:ascii="Times New Roman" w:hAnsi="Times New Roman" w:cs="Times New Roman" w:hint="cs"/>
          <w:sz w:val="20"/>
          <w:szCs w:val="20"/>
          <w:rtl/>
        </w:rPr>
        <w:t>æÃÍãÏ</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ÇáãÓäÏ</w:t>
      </w:r>
      <w:r w:rsidR="0069297B">
        <w:rPr>
          <w:rFonts w:ascii="Arial" w:hAnsi="Arial"/>
          <w:sz w:val="20"/>
          <w:szCs w:val="20"/>
          <w:rtl/>
        </w:rPr>
        <w:t xml:space="preserve"> 2/68 </w:t>
      </w:r>
      <w:r w:rsidR="0069297B">
        <w:rPr>
          <w:rFonts w:ascii="Times New Roman" w:hAnsi="Times New Roman" w:cs="Times New Roman" w:hint="cs"/>
          <w:sz w:val="20"/>
          <w:szCs w:val="20"/>
          <w:rtl/>
        </w:rPr>
        <w:t>æåæ</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ÇáÓáÓáÉ</w:t>
      </w:r>
      <w:r w:rsidR="0069297B">
        <w:rPr>
          <w:rFonts w:ascii="Arial" w:hAnsi="Arial"/>
          <w:sz w:val="20"/>
          <w:szCs w:val="20"/>
          <w:rtl/>
        </w:rPr>
        <w:t xml:space="preserve"> </w:t>
      </w:r>
      <w:r w:rsidR="0069297B">
        <w:rPr>
          <w:rFonts w:ascii="Times New Roman" w:hAnsi="Times New Roman" w:cs="Times New Roman" w:hint="cs"/>
          <w:sz w:val="20"/>
          <w:szCs w:val="20"/>
          <w:rtl/>
        </w:rPr>
        <w:t>ÇáÕÍíÍÉ</w:t>
      </w:r>
      <w:r w:rsidR="0069297B">
        <w:rPr>
          <w:rFonts w:ascii="Arial" w:hAnsi="Arial"/>
          <w:sz w:val="20"/>
          <w:szCs w:val="20"/>
          <w:rtl/>
        </w:rPr>
        <w:t xml:space="preserve"> 637)</w:t>
      </w:r>
    </w:p>
    <w:p w:rsidR="0069297B" w:rsidRPr="003F607C" w:rsidRDefault="0069297B" w:rsidP="006E751D">
      <w:pPr>
        <w:spacing w:after="120" w:line="264" w:lineRule="auto"/>
        <w:jc w:val="both"/>
        <w:rPr>
          <w:rFonts w:cs="mylotus"/>
          <w:lang w:val="id-ID"/>
        </w:rPr>
      </w:pPr>
      <w:r w:rsidRPr="003F607C">
        <w:rPr>
          <w:rFonts w:cs="mylotus"/>
          <w:i/>
          <w:iCs/>
          <w:lang w:val="id-ID"/>
        </w:rPr>
        <w:t>"Tidaklah dua orang yang saling berkasih sayang karena Allah -azzawajalla- atau dalam islam, kemudian berselisih, melainkan karena dosa yang pertama kali</w:t>
      </w:r>
      <w:r w:rsidRPr="003F607C">
        <w:rPr>
          <w:rStyle w:val="FootnoteReference"/>
          <w:rFonts w:cs="mylotus"/>
          <w:i/>
          <w:iCs/>
          <w:lang w:val="id-ID"/>
        </w:rPr>
        <w:footnoteReference w:id="34"/>
      </w:r>
      <w:r w:rsidRPr="003F607C">
        <w:rPr>
          <w:rFonts w:cs="mylotus"/>
          <w:i/>
          <w:iCs/>
          <w:lang w:val="id-ID"/>
        </w:rPr>
        <w:t xml:space="preserve"> dilakukan oleh salah seorang dari keduanya."</w:t>
      </w:r>
      <w:r w:rsidRPr="003F607C">
        <w:rPr>
          <w:rStyle w:val="FootnoteReference"/>
          <w:rFonts w:cs="mylotus"/>
          <w:lang w:val="id-ID"/>
        </w:rPr>
        <w:footnoteReference w:id="35"/>
      </w:r>
    </w:p>
    <w:p w:rsidR="0069297B" w:rsidRPr="003F607C" w:rsidRDefault="0069297B" w:rsidP="006E751D">
      <w:pPr>
        <w:spacing w:after="120" w:line="264" w:lineRule="auto"/>
        <w:jc w:val="both"/>
        <w:rPr>
          <w:rFonts w:cs="mylotus"/>
          <w:lang w:val="id-ID"/>
        </w:rPr>
      </w:pPr>
      <w:r w:rsidRPr="003F607C">
        <w:rPr>
          <w:rFonts w:cs="mylotus"/>
          <w:lang w:val="id-ID"/>
        </w:rPr>
        <w:t xml:space="preserve">Ini adalah dalil akan </w:t>
      </w:r>
      <w:r>
        <w:rPr>
          <w:rFonts w:cs="mylotus"/>
          <w:lang w:val="id-ID"/>
        </w:rPr>
        <w:t>"</w:t>
      </w:r>
      <w:r w:rsidRPr="003F607C">
        <w:rPr>
          <w:rFonts w:cs="mylotus"/>
          <w:lang w:val="id-ID"/>
        </w:rPr>
        <w:t>karma</w:t>
      </w:r>
      <w:r>
        <w:rPr>
          <w:rFonts w:cs="mylotus"/>
          <w:lang w:val="id-ID"/>
        </w:rPr>
        <w:t>"</w:t>
      </w:r>
      <w:r w:rsidRPr="003F607C">
        <w:rPr>
          <w:rFonts w:cs="mylotus"/>
          <w:lang w:val="id-ID"/>
        </w:rPr>
        <w:t xml:space="preserve"> yang disebabkan oleh maksiat. Ia dapat menyebabkan terlepasnya ikatan persaudaraan dan memutuskannya. Keberutalan yang terkadang didapati seseorang dari saudaranya dikarenakan keimanan yang menurun, akibat dari maksiat yang dilakukannya; karena Allah menjatuhkan martabat pelaku maksiat di hati hamba-hamba-Nya. Dia hidup di antara manusia dengan keadaan yang buruk, tak bermartabat, sulit keadaan lagi tidak terhormat. Terluput juga darinya kemuliaan sebagai orang yang beriman serta pembelaan Allah, sesungguhnya allah hanya membela  orang-orang yang beriman.</w:t>
      </w:r>
    </w:p>
    <w:p w:rsidR="00466B20" w:rsidRDefault="0069297B" w:rsidP="00466B20">
      <w:pPr>
        <w:pStyle w:val="2"/>
        <w:rPr>
          <w:lang w:val="en-US"/>
        </w:rPr>
      </w:pPr>
      <w:bookmarkStart w:id="25" w:name="_Toc468694409"/>
      <w:r w:rsidRPr="00466B20">
        <w:lastRenderedPageBreak/>
        <w:t>17. Tidak memiliki rasa tanggung jawab untuk mengamalkan agama in</w:t>
      </w:r>
      <w:r w:rsidRPr="003F607C">
        <w:t>i</w:t>
      </w:r>
      <w:bookmarkEnd w:id="25"/>
    </w:p>
    <w:p w:rsidR="0069297B" w:rsidRPr="003F607C" w:rsidRDefault="0069297B" w:rsidP="00466B20">
      <w:pPr>
        <w:spacing w:after="120" w:line="264" w:lineRule="auto"/>
        <w:jc w:val="both"/>
        <w:rPr>
          <w:rFonts w:cs="mylotus"/>
          <w:lang w:val="id-ID"/>
        </w:rPr>
      </w:pPr>
      <w:r w:rsidRPr="003F607C">
        <w:rPr>
          <w:rFonts w:cs="mylotus"/>
          <w:lang w:val="id-ID"/>
        </w:rPr>
        <w:t xml:space="preserve">Tidak berupaya untuk menyebarkan dan berkhidmat kepada agama ini. </w:t>
      </w:r>
    </w:p>
    <w:p w:rsidR="0069297B" w:rsidRPr="003F607C" w:rsidRDefault="0069297B" w:rsidP="006E751D">
      <w:pPr>
        <w:spacing w:after="120" w:line="264" w:lineRule="auto"/>
        <w:jc w:val="both"/>
        <w:rPr>
          <w:rFonts w:cs="mylotus"/>
          <w:lang w:val="id-ID"/>
        </w:rPr>
      </w:pPr>
      <w:r w:rsidRPr="003F607C">
        <w:rPr>
          <w:rFonts w:cs="mylotus"/>
          <w:lang w:val="id-ID"/>
        </w:rPr>
        <w:t>Bertolak belakang dengan para sahabat Nabi -</w:t>
      </w:r>
      <w:r w:rsidRPr="00A506B6">
        <w:rPr>
          <w:rFonts w:cs="mylotus"/>
          <w:i/>
          <w:iCs/>
          <w:lang w:val="id-ID"/>
        </w:rPr>
        <w:t>shalallahu alaihi wasalam</w:t>
      </w:r>
      <w:r w:rsidRPr="003F607C">
        <w:rPr>
          <w:rFonts w:cs="mylotus"/>
          <w:lang w:val="id-ID"/>
        </w:rPr>
        <w:t>- yang ketika memeluk Islam langsung merasa memiliki tanggung jawab. Lihatlah Tufail Ibn Amr -</w:t>
      </w:r>
      <w:r w:rsidRPr="003F607C">
        <w:rPr>
          <w:rFonts w:cs="mylotus"/>
          <w:i/>
          <w:iCs/>
          <w:lang w:val="id-ID"/>
        </w:rPr>
        <w:t>radiallahu'anhu</w:t>
      </w:r>
      <w:r w:rsidRPr="003F607C">
        <w:rPr>
          <w:rFonts w:cs="mylotus"/>
          <w:lang w:val="id-ID"/>
        </w:rPr>
        <w:t>-, berapa sering dia mondar-mandir menjelaskan Islam kepada kabilahnya, menyeru kepada Allah -</w:t>
      </w:r>
      <w:r w:rsidRPr="003F607C">
        <w:rPr>
          <w:rFonts w:cs="mylotus"/>
          <w:i/>
          <w:iCs/>
          <w:lang w:val="id-ID"/>
        </w:rPr>
        <w:t>azzawajalla</w:t>
      </w:r>
      <w:r w:rsidRPr="003F607C">
        <w:rPr>
          <w:rFonts w:cs="mylotus"/>
          <w:lang w:val="id-ID"/>
        </w:rPr>
        <w:t xml:space="preserve">-?! Dia bersegera mendakwahi kaumnya. Spontan setelah memeluk Islam dia langsung merasa harus kembali kepada kaumnya, kembali sebagai seorang </w:t>
      </w:r>
      <w:r w:rsidRPr="00AD3999">
        <w:rPr>
          <w:rFonts w:cs="mylotus"/>
          <w:lang w:val="id-ID"/>
        </w:rPr>
        <w:t>dai</w:t>
      </w:r>
      <w:r w:rsidRPr="003F607C">
        <w:rPr>
          <w:rFonts w:cs="mylotus"/>
          <w:lang w:val="id-ID"/>
        </w:rPr>
        <w:t xml:space="preserve"> (juru dakwah) penyeru kepada Allah -</w:t>
      </w:r>
      <w:r w:rsidRPr="003F607C">
        <w:rPr>
          <w:rFonts w:cs="mylotus"/>
          <w:i/>
          <w:iCs/>
          <w:lang w:val="id-ID"/>
        </w:rPr>
        <w:t>subhanahu wata'âla</w:t>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Namun sekarang ini kebanyakannya membutuhkan waktu lama antara komitmen beragama hingga sampai pada tahap dakwah kepada Allah -</w:t>
      </w:r>
      <w:r w:rsidRPr="003F607C">
        <w:rPr>
          <w:rFonts w:cs="mylotus"/>
          <w:i/>
          <w:iCs/>
          <w:lang w:val="id-ID"/>
        </w:rPr>
        <w:t>azzawajalla</w:t>
      </w:r>
      <w:r w:rsidRPr="003F607C">
        <w:rPr>
          <w:rFonts w:cs="mylotus"/>
          <w:lang w:val="id-ID"/>
        </w:rPr>
        <w:t>-.</w:t>
      </w:r>
    </w:p>
    <w:p w:rsidR="0069297B" w:rsidRPr="003F607C" w:rsidRDefault="0069297B" w:rsidP="005B5377">
      <w:pPr>
        <w:spacing w:after="120" w:line="264" w:lineRule="auto"/>
        <w:jc w:val="both"/>
        <w:rPr>
          <w:rFonts w:cs="mylotus"/>
          <w:lang w:val="id-ID"/>
        </w:rPr>
      </w:pPr>
      <w:r w:rsidRPr="003F607C">
        <w:rPr>
          <w:rFonts w:cs="mylotus"/>
          <w:lang w:val="id-ID"/>
        </w:rPr>
        <w:t>Para sahabat Muhammad -</w:t>
      </w:r>
      <w:r w:rsidRPr="00A506B6">
        <w:rPr>
          <w:rFonts w:cs="mylotus"/>
          <w:i/>
          <w:iCs/>
          <w:lang w:val="id-ID"/>
        </w:rPr>
        <w:t>shalallahu alaihi wasalam</w:t>
      </w:r>
      <w:r w:rsidRPr="003F607C">
        <w:rPr>
          <w:rFonts w:cs="mylotus"/>
          <w:lang w:val="id-ID"/>
        </w:rPr>
        <w:t>- memahami bahwa konsekuensi memeluk Islam adalah memusuhi kekafiran, berlepas diri, serta memisahkan diri dari mereka. Tsumamah Ibn Atsâl -</w:t>
      </w:r>
      <w:r w:rsidRPr="003F607C">
        <w:rPr>
          <w:rFonts w:cs="mylotus"/>
          <w:i/>
          <w:iCs/>
          <w:lang w:val="id-ID"/>
        </w:rPr>
        <w:t>radiallahu'anhu</w:t>
      </w:r>
      <w:r w:rsidRPr="003F607C">
        <w:rPr>
          <w:rFonts w:cs="mylotus"/>
          <w:lang w:val="id-ID"/>
        </w:rPr>
        <w:t>-, pemimpin Yam</w:t>
      </w:r>
      <w:r>
        <w:rPr>
          <w:rFonts w:cs="mylotus"/>
          <w:lang w:val="id-ID"/>
        </w:rPr>
        <w:t>amah, ketika tertawan</w:t>
      </w:r>
      <w:r w:rsidRPr="003F607C">
        <w:rPr>
          <w:rFonts w:cs="mylotus"/>
          <w:lang w:val="id-ID"/>
        </w:rPr>
        <w:t xml:space="preserve"> dibawa dan diikat di masjid. Nabi menawarkan kepadanya </w:t>
      </w:r>
      <w:r>
        <w:rPr>
          <w:rFonts w:cs="mylotus"/>
          <w:lang w:val="id-ID"/>
        </w:rPr>
        <w:t xml:space="preserve">untuk </w:t>
      </w:r>
      <w:r w:rsidRPr="003F607C">
        <w:rPr>
          <w:rFonts w:cs="mylotus"/>
          <w:lang w:val="id-ID"/>
        </w:rPr>
        <w:t xml:space="preserve">memeluk Islam. Allah memberinya cahaya </w:t>
      </w:r>
      <w:r>
        <w:rPr>
          <w:rFonts w:cs="mylotus"/>
          <w:lang w:val="id-ID"/>
        </w:rPr>
        <w:t xml:space="preserve">(keimanan) </w:t>
      </w:r>
      <w:r w:rsidRPr="003F607C">
        <w:rPr>
          <w:rFonts w:cs="mylotus"/>
          <w:lang w:val="id-ID"/>
        </w:rPr>
        <w:t xml:space="preserve">menerima </w:t>
      </w:r>
      <w:r w:rsidRPr="003F607C">
        <w:rPr>
          <w:rFonts w:cs="mylotus"/>
          <w:lang w:val="id-ID"/>
        </w:rPr>
        <w:lastRenderedPageBreak/>
        <w:t xml:space="preserve">Islam. </w:t>
      </w:r>
      <w:r>
        <w:rPr>
          <w:rFonts w:cs="mylotus"/>
          <w:lang w:val="id-ID"/>
        </w:rPr>
        <w:t xml:space="preserve">Setelah </w:t>
      </w:r>
      <w:r w:rsidRPr="003F607C">
        <w:rPr>
          <w:rFonts w:cs="mylotus"/>
          <w:lang w:val="id-ID"/>
        </w:rPr>
        <w:t>memeluk Islam dia berangkat umrah. Ketika sampai di Mekkah, dia berkata kepada kaum Quraisy:</w:t>
      </w:r>
    </w:p>
    <w:p w:rsidR="0069297B" w:rsidRPr="003F607C" w:rsidRDefault="0069297B" w:rsidP="006E751D">
      <w:pPr>
        <w:spacing w:after="120" w:line="264" w:lineRule="auto"/>
        <w:ind w:left="360"/>
        <w:jc w:val="both"/>
        <w:rPr>
          <w:rFonts w:cs="mylotus"/>
          <w:rtl/>
          <w:lang w:val="id-ID"/>
        </w:rPr>
      </w:pPr>
      <w:r w:rsidRPr="003F607C">
        <w:rPr>
          <w:rFonts w:cs="mylotus"/>
          <w:lang w:val="id-ID"/>
        </w:rPr>
        <w:t>"Tidak akan  sampai kepada kalian sebutir gandum pun dari Yamamah, sampai Rasulullah -</w:t>
      </w:r>
      <w:r w:rsidRPr="00A506B6">
        <w:rPr>
          <w:rFonts w:cs="mylotus"/>
          <w:i/>
          <w:iCs/>
          <w:lang w:val="id-ID"/>
        </w:rPr>
        <w:t>shalallahu alaihi wasalam</w:t>
      </w:r>
      <w:r w:rsidRPr="003F607C">
        <w:rPr>
          <w:rFonts w:cs="mylotus"/>
          <w:i/>
          <w:iCs/>
          <w:lang w:val="id-ID"/>
        </w:rPr>
        <w:t>-</w:t>
      </w:r>
      <w:r w:rsidRPr="003F607C">
        <w:rPr>
          <w:rFonts w:cs="mylotus"/>
          <w:lang w:val="id-ID"/>
        </w:rPr>
        <w:t xml:space="preserve"> mengizinkannya."</w:t>
      </w:r>
      <w:r w:rsidRPr="003F607C">
        <w:rPr>
          <w:rStyle w:val="FootnoteReference"/>
          <w:rFonts w:cs="mylotus"/>
          <w:lang w:val="id-ID"/>
        </w:rPr>
        <w:footnoteReference w:id="36"/>
      </w:r>
    </w:p>
    <w:p w:rsidR="0069297B" w:rsidRPr="003F607C" w:rsidRDefault="0069297B" w:rsidP="005B5377">
      <w:pPr>
        <w:spacing w:after="120" w:line="264" w:lineRule="auto"/>
        <w:jc w:val="both"/>
        <w:rPr>
          <w:rFonts w:cs="mylotus"/>
          <w:rtl/>
          <w:lang w:val="id-ID"/>
        </w:rPr>
      </w:pPr>
      <w:r w:rsidRPr="003F607C">
        <w:rPr>
          <w:rFonts w:cs="mylotus"/>
          <w:lang w:val="id-ID"/>
        </w:rPr>
        <w:t>Pemisahan dirinya dengan kaum kafir dan pemboikotan</w:t>
      </w:r>
      <w:r>
        <w:rPr>
          <w:rFonts w:cs="mylotus"/>
          <w:lang w:val="id-ID"/>
        </w:rPr>
        <w:t xml:space="preserve"> </w:t>
      </w:r>
      <w:r w:rsidRPr="003F607C">
        <w:rPr>
          <w:rFonts w:cs="mylotus"/>
          <w:lang w:val="id-ID"/>
        </w:rPr>
        <w:t>secara ekonomi terhadap kafir Quraisy merupakan bentuk upaya yang mungkin dan tersedia untu</w:t>
      </w:r>
      <w:r>
        <w:rPr>
          <w:rFonts w:cs="mylotus"/>
          <w:lang w:val="id-ID"/>
        </w:rPr>
        <w:t>k berkhidmat dalam dakwah.</w:t>
      </w:r>
      <w:r w:rsidRPr="003F607C">
        <w:rPr>
          <w:rFonts w:cs="mylotus"/>
          <w:lang w:val="id-ID"/>
        </w:rPr>
        <w:t xml:space="preserve"> </w:t>
      </w:r>
      <w:r>
        <w:rPr>
          <w:rFonts w:cs="mylotus"/>
          <w:lang w:val="id-ID"/>
        </w:rPr>
        <w:t>Ini terjadi secara langsung sebagai</w:t>
      </w:r>
      <w:r w:rsidRPr="003F607C">
        <w:rPr>
          <w:rFonts w:cs="mylotus"/>
          <w:lang w:val="id-ID"/>
        </w:rPr>
        <w:t xml:space="preserve"> buah keimanan yang mantap sehingga berdampak pada munculnya perbuatan itu.</w:t>
      </w:r>
    </w:p>
    <w:p w:rsidR="0069297B" w:rsidRPr="003F607C" w:rsidRDefault="0069297B" w:rsidP="00466B20">
      <w:pPr>
        <w:pStyle w:val="2"/>
      </w:pPr>
      <w:bookmarkStart w:id="26" w:name="_Toc468694410"/>
      <w:r w:rsidRPr="00466B20">
        <w:t>18. Cemas dan ketakutan ketika datang musibah atau terjadi masalah</w:t>
      </w:r>
      <w:bookmarkEnd w:id="26"/>
      <w:r w:rsidRPr="003F607C">
        <w:t xml:space="preserve"> </w:t>
      </w:r>
    </w:p>
    <w:p w:rsidR="0069297B" w:rsidRPr="003F607C" w:rsidRDefault="0069297B" w:rsidP="003515D7">
      <w:pPr>
        <w:spacing w:after="120" w:line="264" w:lineRule="auto"/>
        <w:jc w:val="both"/>
        <w:rPr>
          <w:rFonts w:cs="mylotus"/>
          <w:rtl/>
          <w:lang w:val="id-ID"/>
        </w:rPr>
      </w:pPr>
      <w:r w:rsidRPr="003F607C">
        <w:rPr>
          <w:rFonts w:cs="mylotus"/>
          <w:lang w:val="id-ID"/>
        </w:rPr>
        <w:t xml:space="preserve">Engkau mendapatinya gemetar ketakutan, terganggu keseimbangannya, linglung, egois dan bingung dengan keadaannya ketika tertimpa bencana dan musibah. Jalan keluar tertutup dari pandangannya, dikuasai kegundahan, tidak dapat menghadapi kenyataan dengan stabil dan </w:t>
      </w:r>
      <w:r>
        <w:rPr>
          <w:rFonts w:cs="mylotus"/>
          <w:lang w:val="id-ID"/>
        </w:rPr>
        <w:t xml:space="preserve"> dengan </w:t>
      </w:r>
      <w:r w:rsidRPr="003F607C">
        <w:rPr>
          <w:rFonts w:cs="mylotus"/>
          <w:lang w:val="id-ID"/>
        </w:rPr>
        <w:t xml:space="preserve">hati/kalbu yang kuat. Itu semua dikarenakan lemah iman. Seandainya imannya kuat, tentu dia akan </w:t>
      </w:r>
      <w:r w:rsidRPr="003F607C">
        <w:rPr>
          <w:rFonts w:cs="mylotus"/>
          <w:lang w:val="id-ID"/>
        </w:rPr>
        <w:lastRenderedPageBreak/>
        <w:t xml:space="preserve">bertahan. </w:t>
      </w:r>
      <w:r>
        <w:rPr>
          <w:rFonts w:cs="mylotus"/>
          <w:lang w:val="id-ID"/>
        </w:rPr>
        <w:t xml:space="preserve">Dia </w:t>
      </w:r>
      <w:r w:rsidRPr="003F607C">
        <w:rPr>
          <w:rFonts w:cs="mylotus"/>
          <w:lang w:val="id-ID"/>
        </w:rPr>
        <w:t xml:space="preserve">akan </w:t>
      </w:r>
      <w:r>
        <w:rPr>
          <w:rFonts w:cs="mylotus"/>
          <w:lang w:val="id-ID"/>
        </w:rPr>
        <w:t xml:space="preserve">dapat </w:t>
      </w:r>
      <w:r w:rsidRPr="003F607C">
        <w:rPr>
          <w:rFonts w:cs="mylotus"/>
          <w:lang w:val="id-ID"/>
        </w:rPr>
        <w:t>menghadapi sebesar dan separah apa pun musibah dan bencana dengan kuat dan teguh.</w:t>
      </w:r>
    </w:p>
    <w:p w:rsidR="0069297B" w:rsidRPr="003F607C" w:rsidRDefault="0069297B" w:rsidP="00466B20">
      <w:pPr>
        <w:pStyle w:val="2"/>
      </w:pPr>
      <w:bookmarkStart w:id="27" w:name="_Toc468694411"/>
      <w:r w:rsidRPr="00466B20">
        <w:t>19. Banyak berdebat, pamer lagi keras hati</w:t>
      </w:r>
      <w:bookmarkEnd w:id="27"/>
      <w:r w:rsidRPr="003F607C">
        <w:t xml:space="preserve"> </w:t>
      </w:r>
    </w:p>
    <w:p w:rsidR="0069297B" w:rsidRPr="003F607C" w:rsidRDefault="0069297B" w:rsidP="006E751D">
      <w:pPr>
        <w:spacing w:after="120" w:line="264" w:lineRule="auto"/>
        <w:jc w:val="both"/>
        <w:rPr>
          <w:rFonts w:cs="mylotus"/>
          <w:lang w:val="fi-FI"/>
        </w:rPr>
      </w:pPr>
      <w:r w:rsidRPr="003F607C">
        <w:rPr>
          <w:rFonts w:cs="mylotus"/>
          <w:lang w:val="id-ID"/>
        </w:rPr>
        <w:t>Rasulullah -</w:t>
      </w:r>
      <w:r w:rsidRPr="00A506B6">
        <w:rPr>
          <w:rFonts w:cs="mylotus"/>
          <w:i/>
          <w:iCs/>
          <w:lang w:val="id-ID"/>
        </w:rPr>
        <w:t>shalallahu alaihi wasalam</w:t>
      </w:r>
      <w:r w:rsidRPr="003F607C">
        <w:rPr>
          <w:rFonts w:cs="mylotus"/>
          <w:lang w:val="id-ID"/>
        </w:rPr>
        <w:t>- bersabda:</w:t>
      </w:r>
    </w:p>
    <w:p w:rsidR="0069297B" w:rsidRPr="0027469F" w:rsidRDefault="00F13A06" w:rsidP="00F13A06">
      <w:pPr>
        <w:pStyle w:val="a"/>
        <w:rPr>
          <w:color w:val="800000"/>
          <w:sz w:val="24"/>
          <w:szCs w:val="24"/>
          <w:rtl/>
        </w:rPr>
      </w:pPr>
      <w:r>
        <w:rPr>
          <w:rFonts w:hint="cs"/>
          <w:rtl/>
        </w:rPr>
        <w:t>«</w:t>
      </w:r>
      <w:r w:rsidR="0069297B" w:rsidRPr="00F13A06">
        <w:rPr>
          <w:rFonts w:hint="eastAsia"/>
          <w:rtl/>
        </w:rPr>
        <w:t>ما</w:t>
      </w:r>
      <w:r w:rsidR="0069297B" w:rsidRPr="00F13A06">
        <w:rPr>
          <w:rtl/>
        </w:rPr>
        <w:t xml:space="preserve"> </w:t>
      </w:r>
      <w:r w:rsidR="0069297B" w:rsidRPr="00F13A06">
        <w:rPr>
          <w:rFonts w:hint="eastAsia"/>
          <w:rtl/>
        </w:rPr>
        <w:t>ضل</w:t>
      </w:r>
      <w:r w:rsidR="0069297B" w:rsidRPr="00F13A06">
        <w:rPr>
          <w:rtl/>
        </w:rPr>
        <w:t xml:space="preserve"> </w:t>
      </w:r>
      <w:r w:rsidR="0069297B" w:rsidRPr="00F13A06">
        <w:rPr>
          <w:rFonts w:hint="eastAsia"/>
          <w:rtl/>
        </w:rPr>
        <w:t>قوم</w:t>
      </w:r>
      <w:r w:rsidR="0069297B" w:rsidRPr="00F13A06">
        <w:rPr>
          <w:rtl/>
        </w:rPr>
        <w:t xml:space="preserve"> </w:t>
      </w:r>
      <w:r w:rsidR="0069297B" w:rsidRPr="00F13A06">
        <w:rPr>
          <w:rFonts w:hint="eastAsia"/>
          <w:rtl/>
        </w:rPr>
        <w:t>بعد</w:t>
      </w:r>
      <w:r w:rsidR="0069297B" w:rsidRPr="00F13A06">
        <w:rPr>
          <w:rtl/>
        </w:rPr>
        <w:t xml:space="preserve"> </w:t>
      </w:r>
      <w:r w:rsidR="0069297B" w:rsidRPr="00F13A06">
        <w:rPr>
          <w:rFonts w:hint="eastAsia"/>
          <w:rtl/>
        </w:rPr>
        <w:t>هدى</w:t>
      </w:r>
      <w:r w:rsidR="0069297B" w:rsidRPr="00F13A06">
        <w:rPr>
          <w:rtl/>
        </w:rPr>
        <w:t xml:space="preserve"> </w:t>
      </w:r>
      <w:r w:rsidR="0069297B" w:rsidRPr="00F13A06">
        <w:rPr>
          <w:rFonts w:hint="eastAsia"/>
          <w:rtl/>
        </w:rPr>
        <w:t>كانوا</w:t>
      </w:r>
      <w:r w:rsidR="0069297B" w:rsidRPr="00F13A06">
        <w:rPr>
          <w:rtl/>
        </w:rPr>
        <w:t xml:space="preserve"> </w:t>
      </w:r>
      <w:r w:rsidR="0069297B" w:rsidRPr="00F13A06">
        <w:rPr>
          <w:rFonts w:hint="eastAsia"/>
          <w:rtl/>
        </w:rPr>
        <w:t>عليه</w:t>
      </w:r>
      <w:r w:rsidR="0069297B" w:rsidRPr="00F13A06">
        <w:rPr>
          <w:rtl/>
        </w:rPr>
        <w:t xml:space="preserve"> </w:t>
      </w:r>
      <w:r w:rsidR="0069297B" w:rsidRPr="00F13A06">
        <w:rPr>
          <w:rFonts w:hint="eastAsia"/>
          <w:rtl/>
        </w:rPr>
        <w:t>إلا</w:t>
      </w:r>
      <w:r w:rsidR="0069297B" w:rsidRPr="00F13A06">
        <w:rPr>
          <w:rtl/>
        </w:rPr>
        <w:t xml:space="preserve"> </w:t>
      </w:r>
      <w:r w:rsidR="0069297B" w:rsidRPr="00F13A06">
        <w:rPr>
          <w:rFonts w:hint="eastAsia"/>
          <w:rtl/>
        </w:rPr>
        <w:t>أتوا</w:t>
      </w:r>
      <w:r w:rsidR="0069297B" w:rsidRPr="00F13A06">
        <w:rPr>
          <w:rtl/>
        </w:rPr>
        <w:t xml:space="preserve"> </w:t>
      </w:r>
      <w:r w:rsidR="0069297B" w:rsidRPr="00F13A06">
        <w:rPr>
          <w:rFonts w:hint="eastAsia"/>
          <w:rtl/>
        </w:rPr>
        <w:t>الجدل</w:t>
      </w:r>
      <w:r>
        <w:rPr>
          <w:rFonts w:hint="cs"/>
          <w:rtl/>
        </w:rPr>
        <w:t>»</w:t>
      </w:r>
      <w:r w:rsidR="0069297B">
        <w:rPr>
          <w:color w:val="800000"/>
          <w:sz w:val="24"/>
          <w:szCs w:val="24"/>
          <w:rtl/>
        </w:rPr>
        <w:t xml:space="preserve">   </w:t>
      </w:r>
      <w:r w:rsidR="0069297B" w:rsidRPr="006F6988">
        <w:rPr>
          <w:rtl/>
        </w:rPr>
        <w:t>(</w:t>
      </w:r>
      <w:r w:rsidR="0069297B">
        <w:rPr>
          <w:rFonts w:ascii="Times New Roman" w:hAnsi="Times New Roman" w:cs="Times New Roman" w:hint="cs"/>
          <w:rtl/>
        </w:rPr>
        <w:t>ÑæÇå</w:t>
      </w:r>
      <w:r w:rsidR="0069297B">
        <w:rPr>
          <w:rtl/>
        </w:rPr>
        <w:t xml:space="preserve"> </w:t>
      </w:r>
      <w:r w:rsidR="0069297B">
        <w:rPr>
          <w:rFonts w:ascii="Times New Roman" w:hAnsi="Times New Roman" w:cs="Times New Roman" w:hint="cs"/>
          <w:rtl/>
        </w:rPr>
        <w:t>ÃÍãÏ</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ÇáãÓäÏ</w:t>
      </w:r>
      <w:r w:rsidR="0069297B">
        <w:rPr>
          <w:rtl/>
        </w:rPr>
        <w:t xml:space="preserve"> 5/252 </w:t>
      </w:r>
      <w:r w:rsidR="0069297B">
        <w:rPr>
          <w:rFonts w:ascii="Times New Roman" w:hAnsi="Times New Roman" w:cs="Times New Roman" w:hint="cs"/>
          <w:rtl/>
        </w:rPr>
        <w:t>æåæ</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ÕÍíÍ</w:t>
      </w:r>
      <w:r w:rsidR="0069297B">
        <w:rPr>
          <w:rtl/>
        </w:rPr>
        <w:t xml:space="preserve"> </w:t>
      </w:r>
      <w:r w:rsidR="0069297B">
        <w:rPr>
          <w:rFonts w:ascii="Times New Roman" w:hAnsi="Times New Roman" w:cs="Times New Roman" w:hint="cs"/>
          <w:rtl/>
        </w:rPr>
        <w:t>ÇáÌÇãÚ</w:t>
      </w:r>
      <w:r w:rsidR="0069297B">
        <w:rPr>
          <w:rtl/>
        </w:rPr>
        <w:t xml:space="preserve"> 5633)</w:t>
      </w:r>
    </w:p>
    <w:p w:rsidR="0069297B" w:rsidRPr="003F607C" w:rsidRDefault="0069297B" w:rsidP="00B4024F">
      <w:pPr>
        <w:spacing w:after="120" w:line="264" w:lineRule="auto"/>
        <w:jc w:val="both"/>
        <w:rPr>
          <w:rFonts w:cs="mylotus"/>
          <w:lang w:val="id-ID"/>
        </w:rPr>
      </w:pPr>
      <w:r w:rsidRPr="003F607C">
        <w:rPr>
          <w:rFonts w:cs="mylotus"/>
          <w:i/>
          <w:iCs/>
          <w:lang w:val="id-ID"/>
        </w:rPr>
        <w:t xml:space="preserve">"Tidaklah tersesat suatu kaum setelah </w:t>
      </w:r>
      <w:r>
        <w:rPr>
          <w:rFonts w:cs="mylotus"/>
          <w:i/>
          <w:iCs/>
          <w:lang w:val="id-ID"/>
        </w:rPr>
        <w:t>men</w:t>
      </w:r>
      <w:r w:rsidRPr="003F607C">
        <w:rPr>
          <w:rFonts w:cs="mylotus"/>
          <w:i/>
          <w:iCs/>
          <w:lang w:val="id-ID"/>
        </w:rPr>
        <w:t>dapat petunjuk atas apa yang mereka lakukan, melainkan setelah melakukan perdebatan."</w:t>
      </w:r>
      <w:r w:rsidRPr="003F607C">
        <w:rPr>
          <w:rStyle w:val="FootnoteReference"/>
          <w:rFonts w:cs="mylotus"/>
          <w:lang w:val="id-ID"/>
        </w:rPr>
        <w:footnoteReference w:id="37"/>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 xml:space="preserve">Perdebatan tanpa dalil dan tanpa tujuan yang benar membuat jauh dari jalan yang lurus. Berapa banyak perdebatan manusia hari ini yang dilakukan dengan cara yang batil, berdebat dengan tanpa dalil dan tanpa petunjuk hadits maupun al-Quran. </w:t>
      </w:r>
    </w:p>
    <w:p w:rsidR="0069297B" w:rsidRPr="003F607C" w:rsidRDefault="0069297B" w:rsidP="006E751D">
      <w:pPr>
        <w:spacing w:after="120" w:line="264" w:lineRule="auto"/>
        <w:jc w:val="both"/>
        <w:rPr>
          <w:rFonts w:cs="mylotus"/>
          <w:lang w:val="id-ID"/>
        </w:rPr>
      </w:pPr>
      <w:r w:rsidRPr="003F607C">
        <w:rPr>
          <w:rFonts w:cs="mylotus"/>
          <w:lang w:val="id-ID"/>
        </w:rPr>
        <w:t>Cukuplah untuk dapat meninggalkan bagian tercela ini sabda Rasulullah -</w:t>
      </w:r>
      <w:r w:rsidRPr="00A506B6">
        <w:rPr>
          <w:rFonts w:cs="mylotus"/>
          <w:i/>
          <w:iCs/>
          <w:lang w:val="id-ID"/>
        </w:rPr>
        <w:t>shalallahu alaihi wasalam</w:t>
      </w:r>
      <w:r w:rsidRPr="003F607C">
        <w:rPr>
          <w:rFonts w:cs="mylotus"/>
          <w:lang w:val="id-ID"/>
        </w:rPr>
        <w:t>-:</w:t>
      </w:r>
    </w:p>
    <w:p w:rsidR="0069297B" w:rsidRPr="00923FD9" w:rsidRDefault="00F13A06" w:rsidP="00F13A06">
      <w:pPr>
        <w:pStyle w:val="a"/>
        <w:rPr>
          <w:rtl/>
        </w:rPr>
      </w:pPr>
      <w:r>
        <w:rPr>
          <w:rFonts w:hint="cs"/>
          <w:rtl/>
        </w:rPr>
        <w:lastRenderedPageBreak/>
        <w:t>«</w:t>
      </w:r>
      <w:r w:rsidR="0069297B" w:rsidRPr="00923FD9">
        <w:rPr>
          <w:rFonts w:hint="eastAsia"/>
          <w:rtl/>
        </w:rPr>
        <w:t>أنا</w:t>
      </w:r>
      <w:r w:rsidR="0069297B" w:rsidRPr="00923FD9">
        <w:rPr>
          <w:rtl/>
        </w:rPr>
        <w:t xml:space="preserve"> </w:t>
      </w:r>
      <w:r w:rsidR="0069297B" w:rsidRPr="00923FD9">
        <w:rPr>
          <w:rFonts w:hint="eastAsia"/>
          <w:rtl/>
        </w:rPr>
        <w:t>زعيم</w:t>
      </w:r>
      <w:r w:rsidR="0069297B" w:rsidRPr="00923FD9">
        <w:rPr>
          <w:rtl/>
        </w:rPr>
        <w:t xml:space="preserve"> </w:t>
      </w:r>
      <w:r w:rsidR="0069297B" w:rsidRPr="00923FD9">
        <w:rPr>
          <w:rFonts w:hint="eastAsia"/>
          <w:rtl/>
        </w:rPr>
        <w:t>ببيت</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ربض</w:t>
      </w:r>
      <w:r w:rsidR="0069297B" w:rsidRPr="00923FD9">
        <w:rPr>
          <w:rtl/>
        </w:rPr>
        <w:t xml:space="preserve"> </w:t>
      </w:r>
      <w:r w:rsidR="0069297B" w:rsidRPr="00923FD9">
        <w:rPr>
          <w:rFonts w:hint="eastAsia"/>
          <w:rtl/>
        </w:rPr>
        <w:t>الجنة</w:t>
      </w:r>
      <w:r w:rsidR="0069297B" w:rsidRPr="00923FD9">
        <w:rPr>
          <w:rtl/>
        </w:rPr>
        <w:t xml:space="preserve"> </w:t>
      </w:r>
      <w:r w:rsidR="0069297B" w:rsidRPr="00923FD9">
        <w:rPr>
          <w:rFonts w:hint="eastAsia"/>
          <w:rtl/>
        </w:rPr>
        <w:t>لمن</w:t>
      </w:r>
      <w:r w:rsidR="0069297B" w:rsidRPr="00923FD9">
        <w:rPr>
          <w:rtl/>
        </w:rPr>
        <w:t xml:space="preserve"> </w:t>
      </w:r>
      <w:r w:rsidR="0069297B" w:rsidRPr="00923FD9">
        <w:rPr>
          <w:rFonts w:hint="eastAsia"/>
          <w:rtl/>
        </w:rPr>
        <w:t>ترك</w:t>
      </w:r>
      <w:r w:rsidR="0069297B" w:rsidRPr="00923FD9">
        <w:rPr>
          <w:rtl/>
        </w:rPr>
        <w:t xml:space="preserve"> </w:t>
      </w:r>
      <w:r w:rsidR="0069297B" w:rsidRPr="00923FD9">
        <w:rPr>
          <w:rFonts w:hint="eastAsia"/>
          <w:rtl/>
        </w:rPr>
        <w:t>المراء</w:t>
      </w:r>
      <w:r w:rsidR="0069297B" w:rsidRPr="00923FD9">
        <w:rPr>
          <w:rtl/>
        </w:rPr>
        <w:t xml:space="preserve"> </w:t>
      </w:r>
      <w:r w:rsidR="0069297B" w:rsidRPr="00923FD9">
        <w:rPr>
          <w:rFonts w:hint="eastAsia"/>
          <w:rtl/>
        </w:rPr>
        <w:t>وإن</w:t>
      </w:r>
      <w:r w:rsidR="0069297B" w:rsidRPr="00923FD9">
        <w:rPr>
          <w:rtl/>
        </w:rPr>
        <w:t xml:space="preserve"> </w:t>
      </w:r>
      <w:r w:rsidR="0069297B" w:rsidRPr="00923FD9">
        <w:rPr>
          <w:rFonts w:hint="eastAsia"/>
          <w:rtl/>
        </w:rPr>
        <w:t>كان</w:t>
      </w:r>
      <w:r w:rsidR="0069297B" w:rsidRPr="00923FD9">
        <w:rPr>
          <w:rtl/>
        </w:rPr>
        <w:t xml:space="preserve"> </w:t>
      </w:r>
      <w:r w:rsidR="0069297B" w:rsidRPr="00923FD9">
        <w:rPr>
          <w:rFonts w:hint="eastAsia"/>
          <w:rtl/>
        </w:rPr>
        <w:t>محقاً</w:t>
      </w:r>
      <w:r>
        <w:rPr>
          <w:rFonts w:hint="cs"/>
          <w:rtl/>
        </w:rPr>
        <w:t>»</w:t>
      </w:r>
      <w:r w:rsidR="0069297B" w:rsidRPr="00923FD9">
        <w:rPr>
          <w:rtl/>
        </w:rPr>
        <w:t xml:space="preserve">   </w:t>
      </w:r>
      <w:r w:rsidR="0069297B" w:rsidRPr="00923FD9">
        <w:rPr>
          <w:rFonts w:ascii="Arial" w:hAnsi="Arial"/>
          <w:rtl/>
        </w:rPr>
        <w:t>(</w:t>
      </w:r>
      <w:r w:rsidR="0069297B" w:rsidRPr="00923FD9">
        <w:rPr>
          <w:rFonts w:ascii="Times New Roman" w:hAnsi="Times New Roman" w:cs="Times New Roman" w:hint="cs"/>
          <w:rtl/>
        </w:rPr>
        <w:t>ÑæÇå</w:t>
      </w:r>
      <w:r w:rsidR="0069297B" w:rsidRPr="00923FD9">
        <w:rPr>
          <w:rFonts w:ascii="Arial" w:hAnsi="Arial"/>
          <w:rtl/>
        </w:rPr>
        <w:t xml:space="preserve"> </w:t>
      </w:r>
      <w:r w:rsidR="0069297B" w:rsidRPr="00923FD9">
        <w:rPr>
          <w:rFonts w:ascii="Times New Roman" w:hAnsi="Times New Roman" w:cs="Times New Roman" w:hint="cs"/>
          <w:rtl/>
        </w:rPr>
        <w:t>ÃÈæ</w:t>
      </w:r>
      <w:r w:rsidR="0069297B" w:rsidRPr="00923FD9">
        <w:rPr>
          <w:rFonts w:ascii="Arial" w:hAnsi="Arial"/>
          <w:rtl/>
        </w:rPr>
        <w:t xml:space="preserve"> </w:t>
      </w:r>
      <w:r w:rsidR="0069297B" w:rsidRPr="00923FD9">
        <w:rPr>
          <w:rFonts w:ascii="Times New Roman" w:hAnsi="Times New Roman" w:cs="Times New Roman" w:hint="cs"/>
          <w:rtl/>
        </w:rPr>
        <w:t>ÏÇæÏ</w:t>
      </w:r>
      <w:r w:rsidR="0069297B" w:rsidRPr="00923FD9">
        <w:rPr>
          <w:rFonts w:ascii="Arial" w:hAnsi="Arial"/>
          <w:rtl/>
        </w:rPr>
        <w:t xml:space="preserve"> 5/150 </w:t>
      </w:r>
      <w:r w:rsidR="0069297B" w:rsidRPr="00923FD9">
        <w:rPr>
          <w:rFonts w:ascii="Times New Roman" w:hAnsi="Times New Roman" w:cs="Times New Roman" w:hint="cs"/>
          <w:rtl/>
        </w:rPr>
        <w:t>æåæ</w:t>
      </w:r>
      <w:r w:rsidR="0069297B" w:rsidRPr="00923FD9">
        <w:rPr>
          <w:rFonts w:ascii="Arial" w:hAnsi="Arial"/>
          <w:rtl/>
        </w:rPr>
        <w:t xml:space="preserve"> </w:t>
      </w:r>
      <w:r w:rsidR="0069297B" w:rsidRPr="00923FD9">
        <w:rPr>
          <w:rFonts w:ascii="Times New Roman" w:hAnsi="Times New Roman" w:cs="Times New Roman" w:hint="cs"/>
          <w:rtl/>
        </w:rPr>
        <w:t>Ýí</w:t>
      </w:r>
      <w:r w:rsidR="0069297B" w:rsidRPr="00923FD9">
        <w:rPr>
          <w:rFonts w:ascii="Arial" w:hAnsi="Arial"/>
          <w:rtl/>
        </w:rPr>
        <w:t xml:space="preserve"> </w:t>
      </w:r>
      <w:r w:rsidR="0069297B" w:rsidRPr="00923FD9">
        <w:rPr>
          <w:rFonts w:ascii="Times New Roman" w:hAnsi="Times New Roman" w:cs="Times New Roman" w:hint="cs"/>
          <w:rtl/>
        </w:rPr>
        <w:t>ÕÍíÍ</w:t>
      </w:r>
      <w:r w:rsidR="0069297B" w:rsidRPr="00923FD9">
        <w:rPr>
          <w:rFonts w:ascii="Arial" w:hAnsi="Arial"/>
          <w:rtl/>
        </w:rPr>
        <w:t xml:space="preserve"> </w:t>
      </w:r>
      <w:r w:rsidR="0069297B" w:rsidRPr="00923FD9">
        <w:rPr>
          <w:rFonts w:ascii="Times New Roman" w:hAnsi="Times New Roman" w:cs="Times New Roman" w:hint="cs"/>
          <w:rtl/>
        </w:rPr>
        <w:t>ÇáÌÇãÚ</w:t>
      </w:r>
      <w:r w:rsidR="0069297B" w:rsidRPr="00923FD9">
        <w:rPr>
          <w:rFonts w:ascii="Arial" w:hAnsi="Arial"/>
          <w:rtl/>
        </w:rPr>
        <w:t xml:space="preserve"> 1464)</w:t>
      </w:r>
    </w:p>
    <w:p w:rsidR="0069297B" w:rsidRPr="003F607C" w:rsidRDefault="0069297B" w:rsidP="006E751D">
      <w:pPr>
        <w:spacing w:after="120" w:line="264" w:lineRule="auto"/>
        <w:jc w:val="both"/>
        <w:rPr>
          <w:rFonts w:cs="mylotus"/>
          <w:lang w:val="id-ID"/>
        </w:rPr>
      </w:pPr>
      <w:r w:rsidRPr="003F607C">
        <w:rPr>
          <w:rFonts w:cs="mylotus"/>
          <w:i/>
          <w:iCs/>
          <w:lang w:val="id-ID"/>
        </w:rPr>
        <w:t>"Aku adalah pemimpin pada rumah di dasar surga bagi yang meninggalkan riya  (pamer), sekalipun benar."</w:t>
      </w:r>
      <w:r w:rsidRPr="003F607C">
        <w:rPr>
          <w:rStyle w:val="FootnoteReference"/>
          <w:rFonts w:cs="mylotus"/>
          <w:lang w:val="id-ID"/>
        </w:rPr>
        <w:footnoteReference w:id="38"/>
      </w:r>
      <w:r w:rsidRPr="003F607C">
        <w:rPr>
          <w:rFonts w:cs="mylotus"/>
          <w:lang w:val="id-ID"/>
        </w:rPr>
        <w:t xml:space="preserve"> </w:t>
      </w:r>
    </w:p>
    <w:p w:rsidR="0069297B" w:rsidRPr="003F607C" w:rsidRDefault="0069297B" w:rsidP="00466B20">
      <w:pPr>
        <w:pStyle w:val="2"/>
      </w:pPr>
      <w:bookmarkStart w:id="28" w:name="_Toc468694412"/>
      <w:r w:rsidRPr="00466B20">
        <w:t>20. Cinta dunia, sangat bernafsu dan berhasrat terhadapnya</w:t>
      </w:r>
      <w:bookmarkEnd w:id="28"/>
    </w:p>
    <w:p w:rsidR="0069297B" w:rsidRPr="003F607C" w:rsidRDefault="0069297B" w:rsidP="006E751D">
      <w:pPr>
        <w:spacing w:after="120" w:line="264" w:lineRule="auto"/>
        <w:jc w:val="both"/>
        <w:rPr>
          <w:rFonts w:cs="mylotus"/>
          <w:lang w:val="id-ID"/>
        </w:rPr>
      </w:pPr>
      <w:r w:rsidRPr="003F607C">
        <w:rPr>
          <w:rFonts w:cs="mylotus"/>
          <w:lang w:val="id-ID"/>
        </w:rPr>
        <w:t>Ketergantungan hatinya kepada dunia sampai kepada tingkatan akan merasa sakit jika ada kesempatan yang luput darinya, baik dalam bentuk harta, kehormatan, kedudukan maupun tempat tinggal. Menganggap diri bodoh dan buruk perencanaan hanya karena tidak bisa mendapat apa yang didapatkan orang lain. Dia merasa sakit dan amat tertekan jika melihat saudaranya memperoleh apa yang tidak didapatkannya dari kesempatan dunia. Bahkan terkadang mendengki dan mengharap nikmat itu sirna dari saudaranya. Ini bertentangan dengan iman, sebagaimana yang disabdakan oleh Rasulullah -</w:t>
      </w:r>
      <w:r w:rsidRPr="00A506B6">
        <w:rPr>
          <w:rFonts w:cs="mylotus"/>
          <w:i/>
          <w:iCs/>
          <w:lang w:val="id-ID"/>
        </w:rPr>
        <w:t>shalallahu alaihi wasalam</w:t>
      </w:r>
      <w:r w:rsidRPr="003F607C">
        <w:rPr>
          <w:rFonts w:cs="mylotus"/>
          <w:lang w:val="id-ID"/>
        </w:rPr>
        <w:t>-:</w:t>
      </w:r>
    </w:p>
    <w:p w:rsidR="0069297B" w:rsidRPr="00923FD9" w:rsidRDefault="00F13A06" w:rsidP="00F13A06">
      <w:pPr>
        <w:pStyle w:val="a"/>
        <w:rPr>
          <w:color w:val="800000"/>
          <w:rtl/>
        </w:rPr>
      </w:pPr>
      <w:r w:rsidRPr="00F13A06">
        <w:rPr>
          <w:rFonts w:hint="cs"/>
          <w:rtl/>
        </w:rPr>
        <w:t>«</w:t>
      </w:r>
      <w:r w:rsidR="0069297B" w:rsidRPr="00F13A06">
        <w:rPr>
          <w:rFonts w:hint="eastAsia"/>
          <w:rtl/>
        </w:rPr>
        <w:t>لا</w:t>
      </w:r>
      <w:r w:rsidR="0069297B" w:rsidRPr="00F13A06">
        <w:rPr>
          <w:rtl/>
        </w:rPr>
        <w:t xml:space="preserve"> </w:t>
      </w:r>
      <w:r w:rsidR="0069297B" w:rsidRPr="00F13A06">
        <w:rPr>
          <w:rFonts w:hint="eastAsia"/>
          <w:rtl/>
        </w:rPr>
        <w:t>يجتمعان</w:t>
      </w:r>
      <w:r w:rsidR="0069297B" w:rsidRPr="00F13A06">
        <w:rPr>
          <w:rtl/>
        </w:rPr>
        <w:t xml:space="preserve"> </w:t>
      </w:r>
      <w:r w:rsidR="0069297B" w:rsidRPr="00F13A06">
        <w:rPr>
          <w:rFonts w:hint="eastAsia"/>
          <w:rtl/>
        </w:rPr>
        <w:t>في</w:t>
      </w:r>
      <w:r w:rsidR="0069297B" w:rsidRPr="00F13A06">
        <w:rPr>
          <w:rtl/>
        </w:rPr>
        <w:t xml:space="preserve"> </w:t>
      </w:r>
      <w:r w:rsidR="0069297B" w:rsidRPr="00F13A06">
        <w:rPr>
          <w:rFonts w:hint="eastAsia"/>
          <w:rtl/>
        </w:rPr>
        <w:t>قلب</w:t>
      </w:r>
      <w:r w:rsidR="0069297B" w:rsidRPr="00F13A06">
        <w:rPr>
          <w:rtl/>
        </w:rPr>
        <w:t xml:space="preserve"> </w:t>
      </w:r>
      <w:r w:rsidR="0069297B" w:rsidRPr="00F13A06">
        <w:rPr>
          <w:rFonts w:hint="eastAsia"/>
          <w:rtl/>
        </w:rPr>
        <w:t>عبد</w:t>
      </w:r>
      <w:r w:rsidR="0069297B" w:rsidRPr="00F13A06">
        <w:rPr>
          <w:rtl/>
        </w:rPr>
        <w:t xml:space="preserve"> </w:t>
      </w:r>
      <w:r w:rsidR="0069297B" w:rsidRPr="00F13A06">
        <w:rPr>
          <w:rFonts w:hint="eastAsia"/>
          <w:rtl/>
        </w:rPr>
        <w:t>الإيمان</w:t>
      </w:r>
      <w:r w:rsidR="0069297B" w:rsidRPr="00F13A06">
        <w:rPr>
          <w:rtl/>
        </w:rPr>
        <w:t xml:space="preserve"> </w:t>
      </w:r>
      <w:r w:rsidR="0069297B" w:rsidRPr="00F13A06">
        <w:rPr>
          <w:rFonts w:hint="eastAsia"/>
          <w:rtl/>
        </w:rPr>
        <w:t>والحسد</w:t>
      </w:r>
      <w:r w:rsidRPr="00F13A06">
        <w:rPr>
          <w:rFonts w:hint="cs"/>
          <w:rtl/>
        </w:rPr>
        <w:t>»</w:t>
      </w:r>
      <w:r w:rsidR="0069297B" w:rsidRPr="00923FD9">
        <w:rPr>
          <w:rFonts w:cs="KFGQPC Uthmanic Script HAFS"/>
          <w:color w:val="800000"/>
          <w:rtl/>
        </w:rPr>
        <w:t xml:space="preserve"> </w:t>
      </w:r>
      <w:r w:rsidR="0069297B" w:rsidRPr="00923FD9">
        <w:rPr>
          <w:rtl/>
        </w:rPr>
        <w:t>(</w:t>
      </w:r>
      <w:r w:rsidR="0069297B" w:rsidRPr="00923FD9">
        <w:rPr>
          <w:rFonts w:ascii="Times New Roman" w:hAnsi="Times New Roman" w:cs="Times New Roman" w:hint="cs"/>
          <w:rtl/>
        </w:rPr>
        <w:t>ÑæÇå</w:t>
      </w:r>
      <w:r w:rsidR="0069297B" w:rsidRPr="00923FD9">
        <w:rPr>
          <w:rtl/>
        </w:rPr>
        <w:t xml:space="preserve"> </w:t>
      </w:r>
      <w:r w:rsidR="0069297B" w:rsidRPr="00923FD9">
        <w:rPr>
          <w:rFonts w:ascii="Times New Roman" w:hAnsi="Times New Roman" w:cs="Times New Roman" w:hint="cs"/>
          <w:rtl/>
        </w:rPr>
        <w:t>ÃÈæ</w:t>
      </w:r>
      <w:r w:rsidR="0069297B" w:rsidRPr="00923FD9">
        <w:rPr>
          <w:rtl/>
        </w:rPr>
        <w:t xml:space="preserve"> </w:t>
      </w:r>
      <w:r w:rsidR="0069297B" w:rsidRPr="00923FD9">
        <w:rPr>
          <w:rFonts w:ascii="Times New Roman" w:hAnsi="Times New Roman" w:cs="Times New Roman" w:hint="cs"/>
          <w:rtl/>
        </w:rPr>
        <w:t>ÏÇæÏ</w:t>
      </w:r>
      <w:r w:rsidR="0069297B" w:rsidRPr="00923FD9">
        <w:rPr>
          <w:rtl/>
        </w:rPr>
        <w:t xml:space="preserve"> 5/150 </w:t>
      </w:r>
      <w:r w:rsidR="0069297B" w:rsidRPr="00923FD9">
        <w:rPr>
          <w:rFonts w:ascii="Times New Roman" w:hAnsi="Times New Roman" w:cs="Times New Roman" w:hint="cs"/>
          <w:rtl/>
        </w:rPr>
        <w:t>æåæ</w:t>
      </w:r>
      <w:r w:rsidR="0069297B" w:rsidRPr="00923FD9">
        <w:rPr>
          <w:rtl/>
        </w:rPr>
        <w:t xml:space="preserve"> </w:t>
      </w:r>
      <w:r w:rsidR="0069297B" w:rsidRPr="00923FD9">
        <w:rPr>
          <w:rFonts w:ascii="Times New Roman" w:hAnsi="Times New Roman" w:cs="Times New Roman" w:hint="cs"/>
          <w:rtl/>
        </w:rPr>
        <w:t>Ýí</w:t>
      </w:r>
      <w:r w:rsidR="0069297B" w:rsidRPr="00923FD9">
        <w:rPr>
          <w:rtl/>
        </w:rPr>
        <w:t xml:space="preserve"> </w:t>
      </w:r>
      <w:r w:rsidR="0069297B" w:rsidRPr="00923FD9">
        <w:rPr>
          <w:rFonts w:ascii="Times New Roman" w:hAnsi="Times New Roman" w:cs="Times New Roman" w:hint="cs"/>
          <w:rtl/>
        </w:rPr>
        <w:t>ÕÍíÍ</w:t>
      </w:r>
      <w:r w:rsidR="0069297B" w:rsidRPr="00923FD9">
        <w:rPr>
          <w:rtl/>
        </w:rPr>
        <w:t xml:space="preserve"> </w:t>
      </w:r>
      <w:r w:rsidR="0069297B" w:rsidRPr="00923FD9">
        <w:rPr>
          <w:rFonts w:ascii="Times New Roman" w:hAnsi="Times New Roman" w:cs="Times New Roman" w:hint="cs"/>
          <w:rtl/>
        </w:rPr>
        <w:t>ÇáÌÇãÚ</w:t>
      </w:r>
      <w:r w:rsidR="0069297B" w:rsidRPr="00923FD9">
        <w:rPr>
          <w:rtl/>
        </w:rPr>
        <w:t xml:space="preserve"> 1464)</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"Tidaklah berkumpul di dalam kalbu seorang hamba antara keimanan dan kedengkian."</w:t>
      </w:r>
      <w:r w:rsidRPr="003F607C">
        <w:rPr>
          <w:rStyle w:val="FootnoteReference"/>
          <w:rFonts w:cs="mylotus"/>
          <w:lang w:val="id-ID"/>
        </w:rPr>
        <w:footnoteReference w:id="39"/>
      </w:r>
    </w:p>
    <w:p w:rsidR="00466B20" w:rsidRDefault="0069297B" w:rsidP="00466B20">
      <w:pPr>
        <w:pStyle w:val="2"/>
        <w:rPr>
          <w:lang w:val="en-US"/>
        </w:rPr>
      </w:pPr>
      <w:bookmarkStart w:id="29" w:name="_Toc468694413"/>
      <w:r w:rsidRPr="00466B20">
        <w:t>21. Mengambil ucapan seseorang dan retorika naluriah akal semata dengan mengesampingkan sisi imania</w:t>
      </w:r>
      <w:r w:rsidRPr="003F607C">
        <w:t>h</w:t>
      </w:r>
      <w:bookmarkEnd w:id="29"/>
    </w:p>
    <w:p w:rsidR="0069297B" w:rsidRPr="003F607C" w:rsidRDefault="0069297B" w:rsidP="00466B20">
      <w:pPr>
        <w:spacing w:after="120" w:line="264" w:lineRule="auto"/>
        <w:jc w:val="both"/>
        <w:rPr>
          <w:rFonts w:cs="mylotus"/>
          <w:rtl/>
          <w:lang w:val="id-ID"/>
        </w:rPr>
      </w:pPr>
      <w:r w:rsidRPr="003F607C">
        <w:rPr>
          <w:rFonts w:cs="mylotus"/>
          <w:lang w:val="id-ID"/>
        </w:rPr>
        <w:t xml:space="preserve"> Bahkan hampir-hampir engkau tidak mendapati dalam pembicaraannya unsur al-Quran, sunah atau perkataan generasi pendahulu Islam (</w:t>
      </w:r>
      <w:r w:rsidRPr="003F607C">
        <w:rPr>
          <w:rFonts w:cs="mylotus"/>
          <w:i/>
          <w:iCs/>
          <w:lang w:val="id-ID"/>
        </w:rPr>
        <w:t>salaf</w:t>
      </w:r>
      <w:r w:rsidRPr="003F607C">
        <w:rPr>
          <w:rFonts w:cs="mylotus"/>
          <w:lang w:val="id-ID"/>
        </w:rPr>
        <w:t>) -</w:t>
      </w:r>
      <w:r w:rsidRPr="003F607C">
        <w:rPr>
          <w:rFonts w:cs="mylotus"/>
          <w:i/>
          <w:iCs/>
          <w:lang w:val="id-ID"/>
        </w:rPr>
        <w:t>rahimahullah</w:t>
      </w:r>
      <w:r w:rsidRPr="003F607C">
        <w:rPr>
          <w:rFonts w:cs="mylotus"/>
          <w:lang w:val="id-ID"/>
        </w:rPr>
        <w:t>-.</w:t>
      </w:r>
    </w:p>
    <w:p w:rsidR="0069297B" w:rsidRPr="003F607C" w:rsidRDefault="0069297B" w:rsidP="00E46C51">
      <w:pPr>
        <w:pStyle w:val="2"/>
      </w:pPr>
      <w:bookmarkStart w:id="30" w:name="_Toc468694414"/>
      <w:r w:rsidRPr="00E46C51">
        <w:t>22. Pemanjaan diri yang berlebihan dalam makanan, minuman, pakaian, tempat tinggal, dan kendaraan</w:t>
      </w:r>
      <w:bookmarkEnd w:id="30"/>
    </w:p>
    <w:p w:rsidR="0069297B" w:rsidRPr="006F1FAA" w:rsidRDefault="0069297B" w:rsidP="00D823C9">
      <w:pPr>
        <w:spacing w:after="120" w:line="264" w:lineRule="auto"/>
        <w:jc w:val="both"/>
        <w:rPr>
          <w:rFonts w:cs="KFGQPC Uthmanic Script HAFS"/>
          <w:lang w:val="id-ID"/>
        </w:rPr>
      </w:pPr>
      <w:r w:rsidRPr="003F607C">
        <w:rPr>
          <w:rFonts w:cs="mylotus"/>
          <w:lang w:val="id-ID"/>
        </w:rPr>
        <w:t>Engkau dapati dia begitu konsentrasi dengan kebutuhan tersier (bukan kebutuhan pokok) dengan perhatian yang berlebihan. Memuaskan diri dan memaksakan diri membeli pakaian yang mahal, menikmati interior mewah dan menghamburkan harta dan waktunya untuk k</w:t>
      </w:r>
      <w:r>
        <w:rPr>
          <w:rFonts w:cs="mylotus"/>
          <w:lang w:val="id-ID"/>
        </w:rPr>
        <w:t>emewahan</w:t>
      </w:r>
      <w:r w:rsidRPr="003F607C">
        <w:rPr>
          <w:rFonts w:cs="mylotus"/>
          <w:lang w:val="id-ID"/>
        </w:rPr>
        <w:t xml:space="preserve"> yang bukan kebutuhan darurat (primer), </w:t>
      </w:r>
      <w:r>
        <w:rPr>
          <w:rFonts w:cs="mylotus"/>
          <w:lang w:val="id-ID"/>
        </w:rPr>
        <w:t xml:space="preserve">padahal </w:t>
      </w:r>
      <w:r w:rsidRPr="003F607C">
        <w:rPr>
          <w:rFonts w:cs="mylotus"/>
          <w:lang w:val="id-ID"/>
        </w:rPr>
        <w:t xml:space="preserve">saudaranya dari kaum muslimin di sekitarnya ada yang sangat berhajat kepada harta itu. Dia terhanyut </w:t>
      </w:r>
      <w:r w:rsidRPr="003F607C">
        <w:rPr>
          <w:rFonts w:cs="mylotus"/>
          <w:lang w:val="id-ID"/>
        </w:rPr>
        <w:lastRenderedPageBreak/>
        <w:t>hingga tenggelam dalam kenikmatan dan kemewahan yang dilarang, sebagaimana yang terdapat dalam hadits Muadz Ibn Jabal -</w:t>
      </w:r>
      <w:r w:rsidRPr="003F607C">
        <w:rPr>
          <w:rFonts w:cs="mylotus"/>
          <w:i/>
          <w:iCs/>
          <w:lang w:val="id-ID"/>
        </w:rPr>
        <w:t>radiallahu'anhu</w:t>
      </w:r>
      <w:r w:rsidRPr="003F607C">
        <w:rPr>
          <w:rFonts w:cs="mylotus"/>
          <w:lang w:val="id-ID"/>
        </w:rPr>
        <w:t>- ketika diutus oleh Nabi -</w:t>
      </w:r>
      <w:r w:rsidRPr="00A506B6">
        <w:rPr>
          <w:rFonts w:cs="mylotus"/>
          <w:i/>
          <w:iCs/>
          <w:lang w:val="id-ID"/>
        </w:rPr>
        <w:t>shalallahu alaihi wasalam</w:t>
      </w:r>
      <w:r w:rsidRPr="003F607C">
        <w:rPr>
          <w:rFonts w:cs="mylotus"/>
          <w:lang w:val="id-ID"/>
        </w:rPr>
        <w:t>- ke Yaman dengan wasiat:</w:t>
      </w:r>
    </w:p>
    <w:p w:rsidR="0069297B" w:rsidRPr="0027469F" w:rsidRDefault="00F13A06" w:rsidP="00F13A06">
      <w:pPr>
        <w:pStyle w:val="a"/>
        <w:rPr>
          <w:color w:val="800000"/>
          <w:sz w:val="24"/>
          <w:szCs w:val="24"/>
          <w:rtl/>
        </w:rPr>
      </w:pPr>
      <w:r w:rsidRPr="00F13A06">
        <w:rPr>
          <w:rFonts w:hint="cs"/>
          <w:rtl/>
        </w:rPr>
        <w:t>«</w:t>
      </w:r>
      <w:r w:rsidR="0069297B" w:rsidRPr="00F13A06">
        <w:rPr>
          <w:rFonts w:hint="eastAsia"/>
          <w:rtl/>
        </w:rPr>
        <w:t>إياك</w:t>
      </w:r>
      <w:r w:rsidR="0069297B" w:rsidRPr="00F13A06">
        <w:rPr>
          <w:rtl/>
        </w:rPr>
        <w:t xml:space="preserve"> </w:t>
      </w:r>
      <w:r w:rsidR="0069297B" w:rsidRPr="00F13A06">
        <w:rPr>
          <w:rFonts w:hint="eastAsia"/>
          <w:rtl/>
        </w:rPr>
        <w:t>والتنعيم</w:t>
      </w:r>
      <w:r w:rsidR="0069297B" w:rsidRPr="00F13A06">
        <w:rPr>
          <w:rtl/>
        </w:rPr>
        <w:t xml:space="preserve">  </w:t>
      </w:r>
      <w:r w:rsidR="0069297B" w:rsidRPr="00F13A06">
        <w:rPr>
          <w:rFonts w:hint="eastAsia"/>
          <w:rtl/>
        </w:rPr>
        <w:t>فإن</w:t>
      </w:r>
      <w:r w:rsidR="0069297B" w:rsidRPr="00F13A06">
        <w:rPr>
          <w:rtl/>
        </w:rPr>
        <w:t xml:space="preserve"> </w:t>
      </w:r>
      <w:r w:rsidR="0069297B" w:rsidRPr="00F13A06">
        <w:rPr>
          <w:rFonts w:hint="eastAsia"/>
          <w:rtl/>
        </w:rPr>
        <w:t>عباد</w:t>
      </w:r>
      <w:r w:rsidR="0069297B" w:rsidRPr="00F13A06">
        <w:rPr>
          <w:rtl/>
        </w:rPr>
        <w:t xml:space="preserve"> </w:t>
      </w:r>
      <w:r w:rsidR="0069297B" w:rsidRPr="00F13A06">
        <w:rPr>
          <w:rFonts w:hint="eastAsia"/>
          <w:rtl/>
        </w:rPr>
        <w:t>الله</w:t>
      </w:r>
      <w:r w:rsidR="0069297B" w:rsidRPr="00F13A06">
        <w:rPr>
          <w:rtl/>
        </w:rPr>
        <w:t xml:space="preserve"> </w:t>
      </w:r>
      <w:r w:rsidR="0069297B" w:rsidRPr="00F13A06">
        <w:rPr>
          <w:rFonts w:hint="eastAsia"/>
          <w:rtl/>
        </w:rPr>
        <w:t>ليسوا</w:t>
      </w:r>
      <w:r w:rsidR="0069297B" w:rsidRPr="00F13A06">
        <w:rPr>
          <w:rtl/>
        </w:rPr>
        <w:t xml:space="preserve"> </w:t>
      </w:r>
      <w:r w:rsidR="0069297B" w:rsidRPr="00F13A06">
        <w:rPr>
          <w:rFonts w:hint="eastAsia"/>
          <w:rtl/>
        </w:rPr>
        <w:t>بالمتنعمين</w:t>
      </w:r>
      <w:r>
        <w:rPr>
          <w:rFonts w:hint="cs"/>
          <w:rtl/>
        </w:rPr>
        <w:t>»</w:t>
      </w:r>
      <w:r w:rsidR="0069297B" w:rsidRPr="006F1FAA">
        <w:rPr>
          <w:rFonts w:cs="KFGQPC Uthmanic Script HAFS"/>
          <w:color w:val="800000"/>
          <w:sz w:val="24"/>
          <w:szCs w:val="24"/>
          <w:rtl/>
        </w:rPr>
        <w:t xml:space="preserve">  </w:t>
      </w:r>
      <w:r w:rsidR="0069297B" w:rsidRPr="006F6988">
        <w:rPr>
          <w:rtl/>
        </w:rPr>
        <w:t>(</w:t>
      </w:r>
      <w:r w:rsidR="0069297B">
        <w:rPr>
          <w:rFonts w:ascii="Times New Roman" w:hAnsi="Times New Roman" w:cs="Times New Roman" w:hint="cs"/>
          <w:rtl/>
        </w:rPr>
        <w:t>ÑæÇå</w:t>
      </w:r>
      <w:r w:rsidR="0069297B">
        <w:rPr>
          <w:rtl/>
        </w:rPr>
        <w:t xml:space="preserve"> </w:t>
      </w:r>
      <w:r w:rsidR="0069297B">
        <w:rPr>
          <w:rFonts w:ascii="Times New Roman" w:hAnsi="Times New Roman" w:cs="Times New Roman" w:hint="cs"/>
          <w:rtl/>
        </w:rPr>
        <w:t>ÃÈæ</w:t>
      </w:r>
      <w:r w:rsidR="0069297B">
        <w:rPr>
          <w:rtl/>
        </w:rPr>
        <w:t xml:space="preserve"> </w:t>
      </w:r>
      <w:r w:rsidR="0069297B">
        <w:rPr>
          <w:rFonts w:ascii="Times New Roman" w:hAnsi="Times New Roman" w:cs="Times New Roman" w:hint="cs"/>
          <w:rtl/>
        </w:rPr>
        <w:t>äÚíã</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ÇáÍáíÉ</w:t>
      </w:r>
      <w:r w:rsidR="0069297B">
        <w:rPr>
          <w:rtl/>
        </w:rPr>
        <w:t xml:space="preserve"> 5/155 </w:t>
      </w:r>
      <w:r w:rsidR="0069297B">
        <w:rPr>
          <w:rFonts w:ascii="Times New Roman" w:hAnsi="Times New Roman" w:cs="Times New Roman" w:hint="cs"/>
          <w:rtl/>
        </w:rPr>
        <w:t>æåæ</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ÇáÓáÓáÉ</w:t>
      </w:r>
      <w:r w:rsidR="0069297B">
        <w:rPr>
          <w:rtl/>
        </w:rPr>
        <w:t xml:space="preserve"> </w:t>
      </w:r>
      <w:r w:rsidR="0069297B">
        <w:rPr>
          <w:rFonts w:ascii="Times New Roman" w:hAnsi="Times New Roman" w:cs="Times New Roman" w:hint="cs"/>
          <w:rtl/>
        </w:rPr>
        <w:t>ÇáÕÍíÍÉ</w:t>
      </w:r>
      <w:r w:rsidR="0069297B">
        <w:rPr>
          <w:rtl/>
        </w:rPr>
        <w:t xml:space="preserve"> 353 </w:t>
      </w:r>
      <w:r w:rsidR="0069297B">
        <w:rPr>
          <w:rFonts w:ascii="Times New Roman" w:hAnsi="Times New Roman" w:cs="Times New Roman" w:hint="cs"/>
          <w:rtl/>
        </w:rPr>
        <w:t>æÚäÏ</w:t>
      </w:r>
      <w:r w:rsidR="0069297B">
        <w:rPr>
          <w:rtl/>
        </w:rPr>
        <w:t xml:space="preserve"> </w:t>
      </w:r>
      <w:r w:rsidR="0069297B">
        <w:rPr>
          <w:rFonts w:ascii="Times New Roman" w:hAnsi="Times New Roman" w:cs="Times New Roman" w:hint="cs"/>
          <w:rtl/>
        </w:rPr>
        <w:t>ÃÍãÏ</w:t>
      </w:r>
      <w:r w:rsidR="0069297B">
        <w:rPr>
          <w:rtl/>
        </w:rPr>
        <w:t xml:space="preserve"> </w:t>
      </w:r>
      <w:r w:rsidR="0069297B">
        <w:rPr>
          <w:rFonts w:ascii="Times New Roman" w:hAnsi="Times New Roman" w:cs="Times New Roman" w:hint="cs"/>
          <w:rtl/>
        </w:rPr>
        <w:t>ÈáÝÙ</w:t>
      </w:r>
      <w:r w:rsidR="0069297B">
        <w:rPr>
          <w:rtl/>
        </w:rPr>
        <w:t xml:space="preserve"> </w:t>
      </w:r>
      <w:r w:rsidR="0069297B">
        <w:rPr>
          <w:rFonts w:ascii="Times New Roman" w:hAnsi="Times New Roman" w:cs="Times New Roman" w:hint="cs"/>
          <w:rtl/>
        </w:rPr>
        <w:t>ÅíÇí</w:t>
      </w:r>
      <w:r w:rsidR="0069297B">
        <w:rPr>
          <w:rtl/>
        </w:rPr>
        <w:t xml:space="preserve">: </w:t>
      </w:r>
      <w:r w:rsidR="0069297B">
        <w:rPr>
          <w:rFonts w:ascii="Times New Roman" w:hAnsi="Times New Roman" w:cs="Times New Roman" w:hint="cs"/>
          <w:rtl/>
        </w:rPr>
        <w:t>ÇáãÓäÏ</w:t>
      </w:r>
      <w:r w:rsidR="0069297B">
        <w:rPr>
          <w:rtl/>
        </w:rPr>
        <w:t xml:space="preserve"> 5/243)</w:t>
      </w:r>
    </w:p>
    <w:p w:rsidR="0069297B" w:rsidRDefault="0069297B" w:rsidP="006E751D">
      <w:pPr>
        <w:spacing w:after="120" w:line="264" w:lineRule="auto"/>
        <w:jc w:val="both"/>
        <w:rPr>
          <w:rFonts w:cs="mylotus"/>
          <w:i/>
          <w:iCs/>
          <w:lang w:val="en-US"/>
        </w:rPr>
      </w:pPr>
      <w:r w:rsidRPr="003F607C">
        <w:rPr>
          <w:rFonts w:cs="mylotus"/>
          <w:i/>
          <w:iCs/>
          <w:lang w:val="id-ID"/>
        </w:rPr>
        <w:t>"Hindarilah memuaskan diri, sesungguhnya hamba Allah bukanlah dia yang suka memuas-muaskan diri."</w:t>
      </w:r>
      <w:r w:rsidRPr="003F607C">
        <w:rPr>
          <w:rStyle w:val="FootnoteReference"/>
          <w:rFonts w:cs="mylotus"/>
          <w:lang w:val="id-ID"/>
        </w:rPr>
        <w:footnoteReference w:id="40"/>
      </w:r>
    </w:p>
    <w:p w:rsidR="00E46C51" w:rsidRDefault="00E46C51" w:rsidP="006E751D">
      <w:pPr>
        <w:spacing w:after="120" w:line="264" w:lineRule="auto"/>
        <w:jc w:val="both"/>
        <w:rPr>
          <w:rFonts w:cs="mylotus"/>
          <w:lang w:val="en-US"/>
        </w:rPr>
        <w:sectPr w:rsidR="00E46C51" w:rsidSect="00466B20">
          <w:pgSz w:w="6804" w:h="9639" w:code="11"/>
          <w:pgMar w:top="851" w:right="709" w:bottom="567" w:left="880" w:header="709" w:footer="0" w:gutter="0"/>
          <w:cols w:space="708"/>
          <w:titlePg/>
          <w:docGrid w:linePitch="360"/>
        </w:sectPr>
      </w:pPr>
    </w:p>
    <w:p w:rsidR="0069297B" w:rsidRPr="006F26CA" w:rsidRDefault="0069297B" w:rsidP="00E46C51">
      <w:pPr>
        <w:pStyle w:val="1"/>
      </w:pPr>
      <w:bookmarkStart w:id="31" w:name="_Toc468694415"/>
      <w:r w:rsidRPr="006F26CA">
        <w:lastRenderedPageBreak/>
        <w:t>Kedua: Penyebab Lemah Iman</w:t>
      </w:r>
      <w:bookmarkEnd w:id="31"/>
    </w:p>
    <w:p w:rsidR="0069297B" w:rsidRPr="003F607C" w:rsidRDefault="0069297B" w:rsidP="00D2241C">
      <w:pPr>
        <w:spacing w:after="120" w:line="264" w:lineRule="auto"/>
        <w:jc w:val="both"/>
        <w:rPr>
          <w:rFonts w:cs="mylotus"/>
          <w:lang w:val="id-ID"/>
        </w:rPr>
      </w:pPr>
      <w:r w:rsidRPr="003F607C">
        <w:rPr>
          <w:rFonts w:cs="mylotus"/>
          <w:lang w:val="id-ID"/>
        </w:rPr>
        <w:t>Lemah iman memiliki banyak sebab. Ada yang bertalian dengan gejalanya, seperti terjerumus dalam maksiat dan sibuk dengan dunia. Berikut ini sebab-sebab lain, tambahan dari apa yang telah disebutkan sebelumnya:</w:t>
      </w:r>
    </w:p>
    <w:p w:rsidR="0069297B" w:rsidRPr="003F607C" w:rsidRDefault="0069297B" w:rsidP="00E46C51">
      <w:pPr>
        <w:pStyle w:val="2"/>
      </w:pPr>
      <w:bookmarkStart w:id="32" w:name="_Toc468694416"/>
      <w:r w:rsidRPr="00E46C51">
        <w:t>1. Menjauh dari suasana imaniah dalam waktu yang lama</w:t>
      </w:r>
      <w:bookmarkEnd w:id="32"/>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Ini menjadi pemicu lemahnya iman dalam jiwa. Allah -</w:t>
      </w:r>
      <w:r w:rsidRPr="003F607C">
        <w:rPr>
          <w:rFonts w:cs="mylotus"/>
          <w:i/>
          <w:iCs/>
          <w:lang w:val="id-ID"/>
        </w:rPr>
        <w:t>azzawajalla</w:t>
      </w:r>
      <w:r w:rsidRPr="003F607C">
        <w:rPr>
          <w:rFonts w:cs="mylotus"/>
          <w:lang w:val="id-ID"/>
        </w:rPr>
        <w:t>- berfirman:</w:t>
      </w:r>
    </w:p>
    <w:p w:rsidR="0069297B" w:rsidRPr="006B3EA9" w:rsidRDefault="0061318E" w:rsidP="00F13A06">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b/>
          <w:sz w:val="28"/>
          <w:szCs w:val="26"/>
          <w:rtl/>
        </w:rPr>
        <w:t>قال تعالى:</w:t>
      </w:r>
      <w:r w:rsidR="00F13A06">
        <w:rPr>
          <w:rFonts w:cs="mylotus" w:hint="cs"/>
          <w:b/>
          <w:sz w:val="28"/>
          <w:szCs w:val="26"/>
          <w:rtl/>
        </w:rPr>
        <w:t xml:space="preserve"> </w:t>
      </w:r>
      <w:r w:rsidR="00F13A06">
        <w:rPr>
          <w:rFonts w:cs="Traditional Arabic"/>
          <w:b/>
          <w:color w:val="000000"/>
          <w:sz w:val="28"/>
          <w:szCs w:val="28"/>
          <w:shd w:val="clear" w:color="auto" w:fill="FFFFFF"/>
          <w:rtl/>
        </w:rPr>
        <w:t>﴿</w:t>
      </w:r>
      <w:r w:rsidR="00F13A06" w:rsidRPr="00ED6362">
        <w:rPr>
          <w:rStyle w:val="Char0"/>
          <w:rFonts w:hint="eastAsia"/>
          <w:rtl/>
        </w:rPr>
        <w:t>أَلَمْ</w:t>
      </w:r>
      <w:r w:rsidR="00F13A06" w:rsidRPr="00ED6362">
        <w:rPr>
          <w:rStyle w:val="Char0"/>
          <w:rtl/>
        </w:rPr>
        <w:t xml:space="preserve"> </w:t>
      </w:r>
      <w:r w:rsidR="00F13A06" w:rsidRPr="00ED6362">
        <w:rPr>
          <w:rStyle w:val="Char0"/>
          <w:rFonts w:hint="eastAsia"/>
          <w:rtl/>
        </w:rPr>
        <w:t>يَأْنِ</w:t>
      </w:r>
      <w:r w:rsidR="00F13A06" w:rsidRPr="00ED6362">
        <w:rPr>
          <w:rStyle w:val="Char0"/>
          <w:rtl/>
        </w:rPr>
        <w:t xml:space="preserve"> </w:t>
      </w:r>
      <w:r w:rsidR="00F13A06" w:rsidRPr="00ED6362">
        <w:rPr>
          <w:rStyle w:val="Char0"/>
          <w:rFonts w:hint="eastAsia"/>
          <w:rtl/>
        </w:rPr>
        <w:t>لِلَّذِينَ</w:t>
      </w:r>
      <w:r w:rsidR="00F13A06" w:rsidRPr="00ED6362">
        <w:rPr>
          <w:rStyle w:val="Char0"/>
          <w:rtl/>
        </w:rPr>
        <w:t xml:space="preserve"> </w:t>
      </w:r>
      <w:r w:rsidR="00F13A06" w:rsidRPr="00ED6362">
        <w:rPr>
          <w:rStyle w:val="Char0"/>
          <w:rFonts w:hint="eastAsia"/>
          <w:rtl/>
        </w:rPr>
        <w:t>آمَنُوا</w:t>
      </w:r>
      <w:r w:rsidR="00F13A06" w:rsidRPr="00ED6362">
        <w:rPr>
          <w:rStyle w:val="Char0"/>
          <w:rtl/>
        </w:rPr>
        <w:t xml:space="preserve"> </w:t>
      </w:r>
      <w:r w:rsidR="00F13A06" w:rsidRPr="00ED6362">
        <w:rPr>
          <w:rStyle w:val="Char0"/>
          <w:rFonts w:hint="eastAsia"/>
          <w:rtl/>
        </w:rPr>
        <w:t>أَنْ</w:t>
      </w:r>
      <w:r w:rsidR="00F13A06" w:rsidRPr="00ED6362">
        <w:rPr>
          <w:rStyle w:val="Char0"/>
          <w:rtl/>
        </w:rPr>
        <w:t xml:space="preserve"> </w:t>
      </w:r>
      <w:r w:rsidR="00F13A06" w:rsidRPr="00ED6362">
        <w:rPr>
          <w:rStyle w:val="Char0"/>
          <w:rFonts w:hint="eastAsia"/>
          <w:rtl/>
        </w:rPr>
        <w:t>تَخْشَعَ</w:t>
      </w:r>
      <w:r w:rsidR="00F13A06" w:rsidRPr="00ED6362">
        <w:rPr>
          <w:rStyle w:val="Char0"/>
          <w:rtl/>
        </w:rPr>
        <w:t xml:space="preserve"> </w:t>
      </w:r>
      <w:r w:rsidR="00F13A06" w:rsidRPr="00ED6362">
        <w:rPr>
          <w:rStyle w:val="Char0"/>
          <w:rFonts w:hint="eastAsia"/>
          <w:rtl/>
        </w:rPr>
        <w:t>قُلُوبُهُمْ</w:t>
      </w:r>
      <w:r w:rsidR="00F13A06" w:rsidRPr="00ED6362">
        <w:rPr>
          <w:rStyle w:val="Char0"/>
          <w:rtl/>
        </w:rPr>
        <w:t xml:space="preserve"> </w:t>
      </w:r>
      <w:r w:rsidR="00F13A06" w:rsidRPr="00ED6362">
        <w:rPr>
          <w:rStyle w:val="Char0"/>
          <w:rFonts w:hint="eastAsia"/>
          <w:rtl/>
        </w:rPr>
        <w:t>لِذِكْرِ</w:t>
      </w:r>
      <w:r w:rsidR="00F13A06" w:rsidRPr="00ED6362">
        <w:rPr>
          <w:rStyle w:val="Char0"/>
          <w:rtl/>
        </w:rPr>
        <w:t xml:space="preserve"> </w:t>
      </w:r>
      <w:r w:rsidR="00F13A06" w:rsidRPr="00ED6362">
        <w:rPr>
          <w:rStyle w:val="Char0"/>
          <w:rFonts w:hint="eastAsia"/>
          <w:rtl/>
        </w:rPr>
        <w:t>اللَّهِ</w:t>
      </w:r>
      <w:r w:rsidR="00F13A06" w:rsidRPr="00ED6362">
        <w:rPr>
          <w:rStyle w:val="Char0"/>
          <w:rtl/>
        </w:rPr>
        <w:t xml:space="preserve"> </w:t>
      </w:r>
      <w:r w:rsidR="00F13A06" w:rsidRPr="00ED6362">
        <w:rPr>
          <w:rStyle w:val="Char0"/>
          <w:rFonts w:hint="eastAsia"/>
          <w:rtl/>
        </w:rPr>
        <w:t>وَمَا</w:t>
      </w:r>
      <w:r w:rsidR="00F13A06" w:rsidRPr="00ED6362">
        <w:rPr>
          <w:rStyle w:val="Char0"/>
          <w:rtl/>
        </w:rPr>
        <w:t xml:space="preserve"> </w:t>
      </w:r>
      <w:r w:rsidR="00F13A06" w:rsidRPr="00ED6362">
        <w:rPr>
          <w:rStyle w:val="Char0"/>
          <w:rFonts w:hint="eastAsia"/>
          <w:rtl/>
        </w:rPr>
        <w:t>نَزَلَ</w:t>
      </w:r>
      <w:r w:rsidR="00F13A06" w:rsidRPr="00ED6362">
        <w:rPr>
          <w:rStyle w:val="Char0"/>
          <w:rtl/>
        </w:rPr>
        <w:t xml:space="preserve"> </w:t>
      </w:r>
      <w:r w:rsidR="00F13A06" w:rsidRPr="00ED6362">
        <w:rPr>
          <w:rStyle w:val="Char0"/>
          <w:rFonts w:hint="eastAsia"/>
          <w:rtl/>
        </w:rPr>
        <w:t>مِنَ</w:t>
      </w:r>
      <w:r w:rsidR="00F13A06" w:rsidRPr="00ED6362">
        <w:rPr>
          <w:rStyle w:val="Char0"/>
          <w:rtl/>
        </w:rPr>
        <w:t xml:space="preserve"> </w:t>
      </w:r>
      <w:r w:rsidR="00F13A06" w:rsidRPr="00ED6362">
        <w:rPr>
          <w:rStyle w:val="Char0"/>
          <w:rFonts w:hint="eastAsia"/>
          <w:rtl/>
        </w:rPr>
        <w:t>الْحَقِّ</w:t>
      </w:r>
      <w:r w:rsidR="00F13A06" w:rsidRPr="00ED6362">
        <w:rPr>
          <w:rStyle w:val="Char0"/>
          <w:rtl/>
        </w:rPr>
        <w:t xml:space="preserve"> </w:t>
      </w:r>
      <w:r w:rsidR="00F13A06" w:rsidRPr="00ED6362">
        <w:rPr>
          <w:rStyle w:val="Char0"/>
          <w:rFonts w:hint="eastAsia"/>
          <w:rtl/>
        </w:rPr>
        <w:t>وَلَا</w:t>
      </w:r>
      <w:r w:rsidR="00F13A06" w:rsidRPr="00ED6362">
        <w:rPr>
          <w:rStyle w:val="Char0"/>
          <w:rtl/>
        </w:rPr>
        <w:t xml:space="preserve"> </w:t>
      </w:r>
      <w:r w:rsidR="00F13A06" w:rsidRPr="00ED6362">
        <w:rPr>
          <w:rStyle w:val="Char0"/>
          <w:rFonts w:hint="eastAsia"/>
          <w:rtl/>
        </w:rPr>
        <w:t>يَكُونُوا</w:t>
      </w:r>
      <w:r w:rsidR="00F13A06" w:rsidRPr="00ED6362">
        <w:rPr>
          <w:rStyle w:val="Char0"/>
          <w:rtl/>
        </w:rPr>
        <w:t xml:space="preserve"> </w:t>
      </w:r>
      <w:r w:rsidR="00F13A06" w:rsidRPr="00ED6362">
        <w:rPr>
          <w:rStyle w:val="Char0"/>
          <w:rFonts w:hint="eastAsia"/>
          <w:rtl/>
        </w:rPr>
        <w:t>كَالَّذِينَ</w:t>
      </w:r>
      <w:r w:rsidR="00F13A06" w:rsidRPr="00ED6362">
        <w:rPr>
          <w:rStyle w:val="Char0"/>
          <w:rtl/>
        </w:rPr>
        <w:t xml:space="preserve"> </w:t>
      </w:r>
      <w:r w:rsidR="00F13A06" w:rsidRPr="00ED6362">
        <w:rPr>
          <w:rStyle w:val="Char0"/>
          <w:rFonts w:hint="eastAsia"/>
          <w:rtl/>
        </w:rPr>
        <w:t>أُوتُوا</w:t>
      </w:r>
      <w:r w:rsidR="00F13A06" w:rsidRPr="00ED6362">
        <w:rPr>
          <w:rStyle w:val="Char0"/>
          <w:rtl/>
        </w:rPr>
        <w:t xml:space="preserve"> </w:t>
      </w:r>
      <w:r w:rsidR="00F13A06" w:rsidRPr="00ED6362">
        <w:rPr>
          <w:rStyle w:val="Char0"/>
          <w:rFonts w:hint="eastAsia"/>
          <w:rtl/>
        </w:rPr>
        <w:t>الْكِتَابَ</w:t>
      </w:r>
      <w:r w:rsidR="00F13A06" w:rsidRPr="00ED6362">
        <w:rPr>
          <w:rStyle w:val="Char0"/>
          <w:rtl/>
        </w:rPr>
        <w:t xml:space="preserve"> </w:t>
      </w:r>
      <w:r w:rsidR="00F13A06" w:rsidRPr="00ED6362">
        <w:rPr>
          <w:rStyle w:val="Char0"/>
          <w:rFonts w:hint="eastAsia"/>
          <w:rtl/>
        </w:rPr>
        <w:t>مِنْ</w:t>
      </w:r>
      <w:r w:rsidR="00F13A06" w:rsidRPr="00ED6362">
        <w:rPr>
          <w:rStyle w:val="Char0"/>
          <w:rtl/>
        </w:rPr>
        <w:t xml:space="preserve"> </w:t>
      </w:r>
      <w:r w:rsidR="00F13A06" w:rsidRPr="00ED6362">
        <w:rPr>
          <w:rStyle w:val="Char0"/>
          <w:rFonts w:hint="eastAsia"/>
          <w:rtl/>
        </w:rPr>
        <w:t>قَبْلُ</w:t>
      </w:r>
      <w:r w:rsidR="00F13A06" w:rsidRPr="00ED6362">
        <w:rPr>
          <w:rStyle w:val="Char0"/>
          <w:rtl/>
        </w:rPr>
        <w:t xml:space="preserve"> </w:t>
      </w:r>
      <w:r w:rsidR="00F13A06" w:rsidRPr="00ED6362">
        <w:rPr>
          <w:rStyle w:val="Char0"/>
          <w:rFonts w:hint="eastAsia"/>
          <w:rtl/>
        </w:rPr>
        <w:t>فَطَالَ</w:t>
      </w:r>
      <w:r w:rsidR="00F13A06" w:rsidRPr="00ED6362">
        <w:rPr>
          <w:rStyle w:val="Char0"/>
          <w:rtl/>
        </w:rPr>
        <w:t xml:space="preserve"> </w:t>
      </w:r>
      <w:r w:rsidR="00F13A06" w:rsidRPr="00ED6362">
        <w:rPr>
          <w:rStyle w:val="Char0"/>
          <w:rFonts w:hint="eastAsia"/>
          <w:rtl/>
        </w:rPr>
        <w:t>عَلَيْهِمُ</w:t>
      </w:r>
      <w:r w:rsidR="00F13A06" w:rsidRPr="00ED6362">
        <w:rPr>
          <w:rStyle w:val="Char0"/>
          <w:rtl/>
        </w:rPr>
        <w:t xml:space="preserve"> </w:t>
      </w:r>
      <w:r w:rsidR="00F13A06" w:rsidRPr="00ED6362">
        <w:rPr>
          <w:rStyle w:val="Char0"/>
          <w:rFonts w:hint="eastAsia"/>
          <w:rtl/>
        </w:rPr>
        <w:t>الْأَمَدُ</w:t>
      </w:r>
      <w:r w:rsidR="00F13A06" w:rsidRPr="00ED6362">
        <w:rPr>
          <w:rStyle w:val="Char0"/>
          <w:rtl/>
        </w:rPr>
        <w:t xml:space="preserve"> </w:t>
      </w:r>
      <w:r w:rsidR="00F13A06" w:rsidRPr="00ED6362">
        <w:rPr>
          <w:rStyle w:val="Char0"/>
          <w:rFonts w:hint="eastAsia"/>
          <w:rtl/>
        </w:rPr>
        <w:t>فَقَسَتْ</w:t>
      </w:r>
      <w:r w:rsidR="00F13A06" w:rsidRPr="00ED6362">
        <w:rPr>
          <w:rStyle w:val="Char0"/>
          <w:rtl/>
        </w:rPr>
        <w:t xml:space="preserve"> </w:t>
      </w:r>
      <w:r w:rsidR="00F13A06" w:rsidRPr="00ED6362">
        <w:rPr>
          <w:rStyle w:val="Char0"/>
          <w:rFonts w:hint="eastAsia"/>
          <w:rtl/>
        </w:rPr>
        <w:t>قُلُوبُهُمْ</w:t>
      </w:r>
      <w:r w:rsidR="00F13A06" w:rsidRPr="00ED6362">
        <w:rPr>
          <w:rStyle w:val="Char0"/>
          <w:rtl/>
        </w:rPr>
        <w:t xml:space="preserve">  </w:t>
      </w:r>
      <w:r w:rsidR="00F13A06" w:rsidRPr="00ED6362">
        <w:rPr>
          <w:rStyle w:val="Char0"/>
          <w:rFonts w:hint="eastAsia"/>
          <w:rtl/>
        </w:rPr>
        <w:t>وَكَثِيرٌ</w:t>
      </w:r>
      <w:r w:rsidR="00F13A06" w:rsidRPr="00ED6362">
        <w:rPr>
          <w:rStyle w:val="Char0"/>
          <w:rtl/>
        </w:rPr>
        <w:t xml:space="preserve"> </w:t>
      </w:r>
      <w:r w:rsidR="00F13A06" w:rsidRPr="00ED6362">
        <w:rPr>
          <w:rStyle w:val="Char0"/>
          <w:rFonts w:hint="eastAsia"/>
          <w:rtl/>
        </w:rPr>
        <w:t>مِنْهُمْ</w:t>
      </w:r>
      <w:r w:rsidR="00F13A06" w:rsidRPr="00ED6362">
        <w:rPr>
          <w:rStyle w:val="Char0"/>
          <w:rtl/>
        </w:rPr>
        <w:t xml:space="preserve"> </w:t>
      </w:r>
      <w:r w:rsidR="00F13A06" w:rsidRPr="00ED6362">
        <w:rPr>
          <w:rStyle w:val="Char0"/>
          <w:rFonts w:hint="eastAsia"/>
          <w:rtl/>
        </w:rPr>
        <w:t>فَاسِقُونَ</w:t>
      </w:r>
      <w:r w:rsidR="00F13A06" w:rsidRPr="00ED6362">
        <w:rPr>
          <w:rStyle w:val="Char0"/>
          <w:rtl/>
        </w:rPr>
        <w:t>١٦</w:t>
      </w:r>
      <w:r w:rsidR="00F13A06">
        <w:rPr>
          <w:rFonts w:cs="Traditional Arabic"/>
          <w:b/>
          <w:color w:val="000000"/>
          <w:sz w:val="28"/>
          <w:szCs w:val="28"/>
          <w:shd w:val="clear" w:color="auto" w:fill="FFFFFF"/>
          <w:rtl/>
        </w:rPr>
        <w:t>﴾</w:t>
      </w:r>
      <w:r w:rsidR="00F13A06" w:rsidRPr="00ED6362">
        <w:rPr>
          <w:rStyle w:val="Char0"/>
          <w:rtl/>
        </w:rPr>
        <w:t xml:space="preserve"> </w:t>
      </w:r>
      <w:r w:rsidR="00F13A06">
        <w:rPr>
          <w:rFonts w:cs="mylotus"/>
          <w:b/>
          <w:color w:val="000000"/>
          <w:sz w:val="28"/>
          <w:szCs w:val="24"/>
          <w:shd w:val="clear" w:color="auto" w:fill="FFFFFF"/>
          <w:rtl/>
        </w:rPr>
        <w:t>[</w:t>
      </w:r>
      <w:r w:rsidR="00F13A06">
        <w:rPr>
          <w:rFonts w:cs="mylotus" w:hint="eastAsia"/>
          <w:b/>
          <w:color w:val="000000"/>
          <w:sz w:val="28"/>
          <w:szCs w:val="24"/>
          <w:shd w:val="clear" w:color="auto" w:fill="FFFFFF"/>
          <w:rtl/>
        </w:rPr>
        <w:t>الحديد</w:t>
      </w:r>
      <w:r w:rsidR="00F13A06">
        <w:rPr>
          <w:rFonts w:cs="mylotus"/>
          <w:b/>
          <w:color w:val="000000"/>
          <w:sz w:val="28"/>
          <w:szCs w:val="24"/>
          <w:shd w:val="clear" w:color="auto" w:fill="FFFFFF"/>
          <w:rtl/>
        </w:rPr>
        <w:t>: 16]</w:t>
      </w:r>
    </w:p>
    <w:p w:rsidR="0069297B" w:rsidRPr="003F607C" w:rsidRDefault="0069297B" w:rsidP="006E751D">
      <w:pPr>
        <w:spacing w:after="120" w:line="264" w:lineRule="auto"/>
        <w:jc w:val="both"/>
        <w:rPr>
          <w:rFonts w:cs="mylotus"/>
          <w:lang w:val="id-ID"/>
        </w:rPr>
      </w:pPr>
      <w:r w:rsidRPr="003F607C">
        <w:rPr>
          <w:rFonts w:cs="mylotus"/>
          <w:i/>
          <w:iCs/>
          <w:lang w:val="id-ID"/>
        </w:rPr>
        <w:t>"Belumkah datang waktunya bagi orang-orang yang beriman untuk tunduk hati mereka mengingat Allah dan kepada kebenaran yang telah turun (kepada mereka), dan janganlah mereka seperti orang-orang yang sebelumnya telah diturunkan Al kitab kepadanya, kemudian berlalulah masa yang panjang atas mereka lalu hati mereka menjadi keras. Dan kebanyakan di antara mereka adalah orang-orang yang fasik."</w:t>
      </w:r>
      <w:r w:rsidRPr="003F607C">
        <w:rPr>
          <w:rFonts w:cs="mylotus"/>
          <w:lang w:val="id-ID"/>
        </w:rPr>
        <w:t xml:space="preserve"> (QS.al-Hadid:16)</w:t>
      </w:r>
    </w:p>
    <w:p w:rsidR="0069297B" w:rsidRPr="003F607C" w:rsidRDefault="0069297B" w:rsidP="006E751D">
      <w:pPr>
        <w:spacing w:after="120" w:line="264" w:lineRule="auto"/>
        <w:jc w:val="both"/>
        <w:rPr>
          <w:rFonts w:cs="mylotus"/>
          <w:lang w:val="id-ID"/>
        </w:rPr>
      </w:pPr>
      <w:r w:rsidRPr="003F607C">
        <w:rPr>
          <w:rFonts w:cs="mylotus"/>
          <w:lang w:val="id-ID"/>
        </w:rPr>
        <w:lastRenderedPageBreak/>
        <w:t xml:space="preserve">Ayat di atas menunjukkan bahwa: meninggalkan suasana imaniah dalam waktu lama menjadi pemicu lemahnya iman di dalam hati/kalbu. </w:t>
      </w:r>
    </w:p>
    <w:p w:rsidR="0069297B" w:rsidRPr="003F607C" w:rsidRDefault="0069297B" w:rsidP="006E751D">
      <w:pPr>
        <w:spacing w:after="120" w:line="264" w:lineRule="auto"/>
        <w:jc w:val="both"/>
        <w:rPr>
          <w:rFonts w:cs="mylotus"/>
          <w:rtl/>
          <w:lang w:val="id-ID"/>
        </w:rPr>
      </w:pPr>
      <w:r w:rsidRPr="003F607C">
        <w:rPr>
          <w:rFonts w:cs="mylotus"/>
          <w:lang w:val="id-ID"/>
        </w:rPr>
        <w:t xml:space="preserve">Permisalan: </w:t>
      </w:r>
    </w:p>
    <w:p w:rsidR="0069297B" w:rsidRPr="003F607C" w:rsidRDefault="0069297B" w:rsidP="006E751D">
      <w:pPr>
        <w:spacing w:after="120" w:line="264" w:lineRule="auto"/>
        <w:jc w:val="both"/>
        <w:rPr>
          <w:rFonts w:cs="mylotus"/>
          <w:lang w:val="id-ID"/>
        </w:rPr>
      </w:pPr>
      <w:r w:rsidRPr="003F607C">
        <w:rPr>
          <w:rFonts w:cs="mylotus"/>
          <w:lang w:val="id-ID"/>
        </w:rPr>
        <w:t>Seseorang yang menjauh dari saudara seiman dalam waktu lama karena safar, penugasan atau hal lain, akan kehilangan suasana imaniah yang didapatinya ketika bersama saudara-saudaranya. Kekuatan hatinya bersandar pada kebersamaan itu. Seorang mukmin lemah jika bersendirian dan kuat jika bersama saudaranya seiman. Al-Hasan al-Bashri -</w:t>
      </w:r>
      <w:r w:rsidRPr="003F607C">
        <w:rPr>
          <w:rFonts w:cs="mylotus"/>
          <w:i/>
          <w:iCs/>
          <w:lang w:val="id-ID"/>
        </w:rPr>
        <w:t>rahimahullah</w:t>
      </w:r>
      <w:r w:rsidRPr="003F607C">
        <w:rPr>
          <w:rFonts w:cs="mylotus"/>
          <w:lang w:val="id-ID"/>
        </w:rPr>
        <w:t>- berkata:</w:t>
      </w:r>
    </w:p>
    <w:p w:rsidR="0069297B" w:rsidRPr="003F607C" w:rsidRDefault="0069297B" w:rsidP="006E751D">
      <w:pPr>
        <w:spacing w:after="120" w:line="264" w:lineRule="auto"/>
        <w:ind w:left="360"/>
        <w:jc w:val="both"/>
        <w:rPr>
          <w:rFonts w:cs="mylotus"/>
          <w:lang w:val="id-ID"/>
        </w:rPr>
      </w:pPr>
      <w:r w:rsidRPr="003F607C">
        <w:rPr>
          <w:rFonts w:cs="mylotus"/>
          <w:lang w:val="id-ID"/>
        </w:rPr>
        <w:t>"Saudara-saudara seiman bagi kami lebih berharga dari pada keluarga. Keluarga mengingatkan kami tentang dunia, sedangkan saudara-saudara seiman mengingatkan kami tentang akhirat."</w:t>
      </w:r>
    </w:p>
    <w:p w:rsidR="0069297B" w:rsidRPr="003F607C" w:rsidRDefault="0069297B" w:rsidP="006E751D">
      <w:pPr>
        <w:spacing w:after="120" w:line="264" w:lineRule="auto"/>
        <w:jc w:val="both"/>
        <w:rPr>
          <w:rFonts w:cs="mylotus"/>
          <w:lang w:val="id-ID"/>
        </w:rPr>
      </w:pPr>
      <w:r w:rsidRPr="003F607C">
        <w:rPr>
          <w:rFonts w:cs="mylotus"/>
          <w:lang w:val="id-ID"/>
        </w:rPr>
        <w:t>Keterpisahan itu jika terus menerus berlangsung akan meninggalkan perasaan terbalik setelah beberapa lama. Merubahnya menjadi ketidaksukaan terhadap suasana imaniah. Berdampak pada hati/kalbu yang mengeras dan gelap, dan membuat cahaya iman menjadi padam. Inilah penjelasan mengenai fenomena kebiasaan buruk pada sebagian orang setelah berlibur, sepulang dari perjalanan wisata atau sekembalinya mereka dari tempat penugasan kerja atau pendidikan.</w:t>
      </w:r>
    </w:p>
    <w:p w:rsidR="0069297B" w:rsidRPr="003F607C" w:rsidRDefault="0069297B" w:rsidP="00E46C51">
      <w:pPr>
        <w:pStyle w:val="2"/>
      </w:pPr>
      <w:bookmarkStart w:id="33" w:name="_Toc468694417"/>
      <w:r w:rsidRPr="00E46C51">
        <w:lastRenderedPageBreak/>
        <w:t>2. Menjauh dari teladan yang saleh</w:t>
      </w:r>
      <w:bookmarkEnd w:id="33"/>
      <w:r w:rsidRPr="003F607C">
        <w:t xml:space="preserve"> </w:t>
      </w:r>
    </w:p>
    <w:p w:rsidR="0069297B" w:rsidRPr="003F607C" w:rsidRDefault="0069297B" w:rsidP="007A5DCB">
      <w:pPr>
        <w:spacing w:after="120" w:line="264" w:lineRule="auto"/>
        <w:jc w:val="both"/>
        <w:rPr>
          <w:rFonts w:cs="mylotus"/>
          <w:lang w:val="id-ID"/>
        </w:rPr>
      </w:pPr>
      <w:r w:rsidRPr="003F607C">
        <w:rPr>
          <w:rFonts w:cs="mylotus"/>
          <w:lang w:val="id-ID"/>
        </w:rPr>
        <w:t xml:space="preserve">Seseorang yang belajar kepada orang saleh, berarti mengumpulkan antara </w:t>
      </w:r>
      <w:r w:rsidRPr="003F607C">
        <w:rPr>
          <w:rFonts w:cs="mylotus"/>
          <w:i/>
          <w:iCs/>
          <w:lang w:val="id-ID"/>
        </w:rPr>
        <w:t>al</w:t>
      </w:r>
      <w:r w:rsidRPr="003F607C">
        <w:rPr>
          <w:rFonts w:cs="mylotus"/>
          <w:lang w:val="id-ID"/>
        </w:rPr>
        <w:t>-</w:t>
      </w:r>
      <w:r w:rsidRPr="003F607C">
        <w:rPr>
          <w:rFonts w:cs="mylotus"/>
          <w:i/>
          <w:iCs/>
          <w:lang w:val="id-ID"/>
        </w:rPr>
        <w:t xml:space="preserve">ilmu </w:t>
      </w:r>
      <w:r>
        <w:rPr>
          <w:rFonts w:cs="mylotus"/>
          <w:i/>
          <w:iCs/>
          <w:lang w:val="id-ID"/>
        </w:rPr>
        <w:t>an-</w:t>
      </w:r>
      <w:r w:rsidRPr="003F607C">
        <w:rPr>
          <w:rFonts w:cs="mylotus"/>
          <w:i/>
          <w:iCs/>
          <w:lang w:val="id-ID"/>
        </w:rPr>
        <w:t>nâfi'</w:t>
      </w:r>
      <w:r w:rsidRPr="003F607C">
        <w:rPr>
          <w:rFonts w:cs="mylotus"/>
          <w:lang w:val="id-ID"/>
        </w:rPr>
        <w:t xml:space="preserve"> (ilmu yang bermanfaat), amal saleh dan kekuatan iman. Tersambung secara teratur dengan keilmuan, akhlak dan keutamaan yang dimiliki sang guru. Jika menjauh beberapa waktu, sang murid akan merasa hatinya kembali mengeras. </w:t>
      </w:r>
    </w:p>
    <w:p w:rsidR="0069297B" w:rsidRPr="003F607C" w:rsidRDefault="0069297B" w:rsidP="006E751D">
      <w:pPr>
        <w:spacing w:after="120" w:line="264" w:lineRule="auto"/>
        <w:jc w:val="both"/>
        <w:rPr>
          <w:rFonts w:cs="mylotus"/>
          <w:lang w:val="id-ID"/>
        </w:rPr>
      </w:pPr>
      <w:r w:rsidRPr="003F607C">
        <w:rPr>
          <w:rFonts w:cs="mylotus"/>
          <w:lang w:val="id-ID"/>
        </w:rPr>
        <w:t>Karena itulah ketika Rasulullah -</w:t>
      </w:r>
      <w:r w:rsidRPr="00A506B6">
        <w:rPr>
          <w:rFonts w:cs="mylotus"/>
          <w:i/>
          <w:iCs/>
          <w:lang w:val="id-ID"/>
        </w:rPr>
        <w:t>shalallahu alaihi wasalam</w:t>
      </w:r>
      <w:r w:rsidRPr="003F607C">
        <w:rPr>
          <w:rFonts w:cs="mylotus"/>
          <w:lang w:val="id-ID"/>
        </w:rPr>
        <w:t>- wafat dan dikuburkan, sahabat berkata, "Kalbu kami mengingkari". Mereka gusar, karena sang pendidik, pengajar dan teladan -</w:t>
      </w:r>
      <w:r w:rsidRPr="00A506B6">
        <w:rPr>
          <w:rFonts w:cs="mylotus"/>
          <w:i/>
          <w:iCs/>
          <w:lang w:val="id-ID"/>
        </w:rPr>
        <w:t>shalallahu alaihi wasalam</w:t>
      </w:r>
      <w:r w:rsidRPr="003F607C">
        <w:rPr>
          <w:rFonts w:cs="mylotus"/>
          <w:lang w:val="id-ID"/>
        </w:rPr>
        <w:t xml:space="preserve">- telah wafat. Dalam kisah yang lain diceritakan: "mereka seperti biri-biri di gelap malam dalam hujan yang deras". </w:t>
      </w:r>
    </w:p>
    <w:p w:rsidR="0069297B" w:rsidRPr="003F607C" w:rsidRDefault="0069297B" w:rsidP="006E751D">
      <w:pPr>
        <w:spacing w:after="120" w:line="264" w:lineRule="auto"/>
        <w:jc w:val="both"/>
        <w:rPr>
          <w:rFonts w:cs="mylotus"/>
          <w:lang w:val="id-ID"/>
        </w:rPr>
      </w:pPr>
      <w:r w:rsidRPr="003F607C">
        <w:rPr>
          <w:rFonts w:cs="mylotus"/>
          <w:lang w:val="id-ID"/>
        </w:rPr>
        <w:t>Akan tetapi Nabi -</w:t>
      </w:r>
      <w:r w:rsidRPr="00A506B6">
        <w:rPr>
          <w:rFonts w:cs="mylotus"/>
          <w:i/>
          <w:iCs/>
          <w:lang w:val="id-ID"/>
        </w:rPr>
        <w:t>shalallahu alaihi wasalam</w:t>
      </w:r>
      <w:r w:rsidRPr="003F607C">
        <w:rPr>
          <w:rFonts w:cs="mylotus"/>
          <w:lang w:val="id-ID"/>
        </w:rPr>
        <w:t xml:space="preserve">- meninggalkan di belakangnya orang-orang berkarakter gunung. Setiap mereka pantas untuk menggantikan dan menjadi teladan di antara mereka. Sekarang ini, kaum muslimin sangatlah berhajat kepada teladan seperti mereka. </w:t>
      </w:r>
    </w:p>
    <w:p w:rsidR="0069297B" w:rsidRPr="003F607C" w:rsidRDefault="0069297B" w:rsidP="00E46C51">
      <w:pPr>
        <w:pStyle w:val="2"/>
      </w:pPr>
      <w:bookmarkStart w:id="34" w:name="_Toc468694418"/>
      <w:r w:rsidRPr="00E46C51">
        <w:lastRenderedPageBreak/>
        <w:t>3. Menjauh dari menuntut ilmu syariat dan tersambung dengan kitab-kitab salafussoleh maupun kitab imaniah yang menghidupkan hati</w:t>
      </w:r>
      <w:bookmarkEnd w:id="34"/>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 xml:space="preserve">Terdapat berbagai kitab yang jika dibaca, pembacanya akan merasa keimanan mengalir dalam hati/kalbunya. Menggerakkan dan mendorong keimanan yang melekat dalam jiwanya. Kitab yang utama adalah Kitabulah, al-Quran dan Kitab Hadits kemudian kitab ulama Mujtahidin dalam masalah melembutkan hati, nasihat, dan yang piawai memaparkan masalah aqidah dengan metode yang menghidupkan hati, seperti kitab Alâmah Ibnul Qoyyim, Ibnu Rajab dan selain mereka. </w:t>
      </w:r>
    </w:p>
    <w:p w:rsidR="0069297B" w:rsidRPr="003F607C" w:rsidRDefault="0069297B" w:rsidP="002246BC">
      <w:pPr>
        <w:spacing w:after="120" w:line="264" w:lineRule="auto"/>
        <w:jc w:val="both"/>
        <w:rPr>
          <w:rFonts w:cs="mylotus"/>
          <w:lang w:val="id-ID"/>
        </w:rPr>
      </w:pPr>
      <w:r w:rsidRPr="003F607C">
        <w:rPr>
          <w:rFonts w:cs="mylotus"/>
          <w:lang w:val="id-ID"/>
        </w:rPr>
        <w:t>Terputus dari kitab-kitab seperti ini dan tenggelam dalam buku-buku filsafat saja atau buku-buku hukum yang tidak terkandung dalil atau buku bahasa dan usul misalnya, terkadang mewariskan kekerasan hati. Ini bukanlah celaan pada buku bahasa, usul atau yang sepertinya, tetapi peringatan bagi yang berpaling dar</w:t>
      </w:r>
      <w:r>
        <w:rPr>
          <w:rFonts w:cs="mylotus"/>
          <w:lang w:val="id-ID"/>
        </w:rPr>
        <w:t>i kitab-kitab tafsir dan hadits</w:t>
      </w:r>
      <w:r w:rsidRPr="003F607C">
        <w:rPr>
          <w:rFonts w:cs="mylotus"/>
          <w:lang w:val="id-ID"/>
        </w:rPr>
        <w:t xml:space="preserve"> </w:t>
      </w:r>
      <w:r>
        <w:rPr>
          <w:rFonts w:cs="mylotus"/>
          <w:lang w:val="id-ID"/>
        </w:rPr>
        <w:t xml:space="preserve">yang </w:t>
      </w:r>
      <w:r w:rsidRPr="003F607C">
        <w:rPr>
          <w:rFonts w:cs="mylotus"/>
          <w:lang w:val="id-ID"/>
        </w:rPr>
        <w:t>hampir-hampir engkau dapati tidak dibaca, padahal dia adalah kitab yang menghantarkan hati/kalbu kepada Allah -</w:t>
      </w:r>
      <w:r w:rsidRPr="003F607C">
        <w:rPr>
          <w:rFonts w:cs="mylotus"/>
          <w:i/>
          <w:iCs/>
          <w:lang w:val="id-ID"/>
        </w:rPr>
        <w:t>azzawajalla</w:t>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 xml:space="preserve">Ketika membaca kitab hadits Shahihain misalnya, engkau akan merasa hidup pada masa generasi awal bersama </w:t>
      </w:r>
      <w:r w:rsidRPr="003F607C">
        <w:rPr>
          <w:rFonts w:cs="mylotus"/>
          <w:lang w:val="id-ID"/>
        </w:rPr>
        <w:lastRenderedPageBreak/>
        <w:t>Rasulullah -</w:t>
      </w:r>
      <w:r w:rsidRPr="00A506B6">
        <w:rPr>
          <w:rFonts w:cs="mylotus"/>
          <w:i/>
          <w:iCs/>
          <w:lang w:val="id-ID"/>
        </w:rPr>
        <w:t>shalallahu alaihi wasalam</w:t>
      </w:r>
      <w:r w:rsidRPr="003F607C">
        <w:rPr>
          <w:rFonts w:cs="mylotus"/>
          <w:lang w:val="id-ID"/>
        </w:rPr>
        <w:t>- dan para sahabatnya. Dapat merasakan suasana keimanan dari sejarah, kehidupan dan kejadian-kejadian yang berlangsung pada masa mereka.</w:t>
      </w:r>
    </w:p>
    <w:p w:rsidR="0069297B" w:rsidRPr="003F607C" w:rsidRDefault="0069297B" w:rsidP="006E751D">
      <w:pPr>
        <w:spacing w:after="120" w:line="264" w:lineRule="auto"/>
        <w:jc w:val="both"/>
        <w:rPr>
          <w:rFonts w:cs="mylotus"/>
          <w:lang w:val="id-ID"/>
        </w:rPr>
      </w:pPr>
      <w:r w:rsidRPr="003F607C">
        <w:rPr>
          <w:rFonts w:cs="mylotus"/>
          <w:lang w:val="id-ID"/>
        </w:rPr>
        <w:t>Sebuah ungkapan:</w:t>
      </w:r>
    </w:p>
    <w:p w:rsidR="0069297B" w:rsidRPr="003F607C" w:rsidRDefault="0069297B" w:rsidP="006E751D">
      <w:pPr>
        <w:spacing w:after="120" w:line="264" w:lineRule="auto"/>
        <w:jc w:val="center"/>
        <w:rPr>
          <w:rFonts w:cs="mylotus"/>
          <w:lang w:val="id-ID"/>
        </w:rPr>
      </w:pPr>
      <w:r w:rsidRPr="003F607C">
        <w:rPr>
          <w:rFonts w:cs="mylotus"/>
          <w:i/>
          <w:iCs/>
          <w:lang w:val="id-ID"/>
        </w:rPr>
        <w:t>Ahlul hadits</w:t>
      </w:r>
      <w:r w:rsidRPr="003F607C">
        <w:rPr>
          <w:rFonts w:cs="mylotus"/>
          <w:lang w:val="id-ID"/>
        </w:rPr>
        <w:t xml:space="preserve"> adalah </w:t>
      </w:r>
      <w:r w:rsidRPr="003F607C">
        <w:rPr>
          <w:rFonts w:cs="mylotus"/>
          <w:i/>
          <w:iCs/>
          <w:lang w:val="id-ID"/>
        </w:rPr>
        <w:t>ahlu Rasul</w:t>
      </w:r>
      <w:r w:rsidRPr="003F607C">
        <w:rPr>
          <w:rFonts w:cs="mylotus"/>
          <w:lang w:val="id-ID"/>
        </w:rPr>
        <w:t>. Sekalipun mereka tidak menemani secara fisik tetapi jiwa mereka menemaninya.</w:t>
      </w:r>
    </w:p>
    <w:p w:rsidR="0069297B" w:rsidRPr="003F607C" w:rsidRDefault="0069297B" w:rsidP="006E751D">
      <w:pPr>
        <w:spacing w:after="120" w:line="264" w:lineRule="auto"/>
        <w:jc w:val="both"/>
        <w:rPr>
          <w:rFonts w:cs="mylotus"/>
          <w:lang w:val="id-ID"/>
        </w:rPr>
      </w:pPr>
      <w:r w:rsidRPr="003F607C">
        <w:rPr>
          <w:rFonts w:cs="mylotus"/>
          <w:lang w:val="id-ID"/>
        </w:rPr>
        <w:t>Sebab ini –yaitu menjauhi kitab-kitab imani-, dampaknya begitu nyata terhadap mereka yang mempelajari materi-materi yang tidak berhubungan dengan Islam, seperti filsafat, ilmu jiwa, sosiologi dan materi-materi lain yang memalingkan dari materi Islam. Termasuk pada penikmat komik-komik, kisah percintaan, gairah maupun mengikuti berita-berita yang tidak (/kurang) bermanfaat dari koran-koran, majalah-majalah d</w:t>
      </w:r>
      <w:r>
        <w:rPr>
          <w:rFonts w:cs="mylotus"/>
          <w:lang w:val="id-ID"/>
        </w:rPr>
        <w:t>sb</w:t>
      </w:r>
      <w:r w:rsidRPr="003F607C">
        <w:rPr>
          <w:rFonts w:cs="mylotus"/>
          <w:lang w:val="id-ID"/>
        </w:rPr>
        <w:t xml:space="preserve"> dan intens mengikutinya.</w:t>
      </w:r>
    </w:p>
    <w:p w:rsidR="0069297B" w:rsidRPr="003F607C" w:rsidRDefault="0069297B" w:rsidP="00E46C51">
      <w:pPr>
        <w:pStyle w:val="2"/>
      </w:pPr>
      <w:bookmarkStart w:id="35" w:name="_Toc468694419"/>
      <w:r w:rsidRPr="00E46C51">
        <w:t>4. Keberadaan seorang muslim di tengah ingar-bingar kemaksiatan</w:t>
      </w:r>
      <w:bookmarkEnd w:id="35"/>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 xml:space="preserve">Si fulan berbangga dengan kemaksiatan yang dilakukannya, sebagian lagi bersenandung musik, sebagian lagi tenggelam dengan kepulan asap rokoknya, sebagian lagi terlena dengan majalah amoralnya, sebagian lagi lisannya tak lepas dari laknat, mencela dan mengumpat dst. Pembicaraan gosip, gibah (bergunjing), </w:t>
      </w:r>
      <w:r w:rsidRPr="003F607C">
        <w:rPr>
          <w:rFonts w:cs="mylotus"/>
          <w:lang w:val="id-ID"/>
        </w:rPr>
        <w:lastRenderedPageBreak/>
        <w:t>adu domba dan berita-berita pertandingan, menjadi suatu yang tidak bisa dihitung banyaknya.</w:t>
      </w:r>
    </w:p>
    <w:p w:rsidR="0069297B" w:rsidRPr="003F607C" w:rsidRDefault="0069297B" w:rsidP="006E751D">
      <w:pPr>
        <w:spacing w:after="120" w:line="264" w:lineRule="auto"/>
        <w:jc w:val="both"/>
        <w:rPr>
          <w:rFonts w:cs="mylotus"/>
          <w:lang w:val="id-ID"/>
        </w:rPr>
      </w:pPr>
      <w:r w:rsidRPr="003F607C">
        <w:rPr>
          <w:rFonts w:cs="mylotus"/>
          <w:lang w:val="id-ID"/>
        </w:rPr>
        <w:t>Sebagian majelis tidak disebut kecuali urusan dunia, seperti keadaan kebanyakan majelis dan perkantoran hari ini. Pembicaraan tentang perdagangan, pekerjaan, uang, investasi, problem kerja, kenaikan gaji, promosi, tunjangan dsb menguasai kepedulian banyak orang dalam pembicaraan mereka.</w:t>
      </w:r>
    </w:p>
    <w:p w:rsidR="0069297B" w:rsidRPr="003F607C" w:rsidRDefault="0069297B" w:rsidP="006E751D">
      <w:pPr>
        <w:spacing w:after="120" w:line="264" w:lineRule="auto"/>
        <w:jc w:val="both"/>
        <w:rPr>
          <w:rFonts w:cs="mylotus"/>
          <w:lang w:val="id-ID"/>
        </w:rPr>
      </w:pPr>
      <w:r w:rsidRPr="003F607C">
        <w:rPr>
          <w:rFonts w:cs="mylotus"/>
          <w:lang w:val="id-ID"/>
        </w:rPr>
        <w:t>Sedangkan di rumah –tak mengapa kita ungkapkan - malapetaka dan perkara-perkara mungkar membuat kening muslim berkerut dan membuat kalbu terhenyak. Musik cabul, film porno, percampuran antara peria dan wanita (yang bukan mahram) dan kemungkaran lain yang memenuhi rumah-rumah kamu muslimin. Lingkungan seperti ini akan membuat hati menjadi sakit dan menjadi keras tentunya.</w:t>
      </w:r>
    </w:p>
    <w:p w:rsidR="00E46C51" w:rsidRDefault="0069297B" w:rsidP="00E46C51">
      <w:pPr>
        <w:pStyle w:val="2"/>
        <w:rPr>
          <w:lang w:val="en-US"/>
        </w:rPr>
      </w:pPr>
      <w:bookmarkStart w:id="36" w:name="_Toc468694420"/>
      <w:r w:rsidRPr="00E46C51">
        <w:t>5. Larut dalam rutinitas dunia hingga hati/kalbunya tersandera</w:t>
      </w:r>
      <w:bookmarkEnd w:id="36"/>
    </w:p>
    <w:p w:rsidR="0069297B" w:rsidRPr="003F607C" w:rsidRDefault="0069297B" w:rsidP="00E46C51">
      <w:pPr>
        <w:spacing w:after="120" w:line="264" w:lineRule="auto"/>
        <w:jc w:val="both"/>
        <w:rPr>
          <w:rFonts w:cs="mylotus"/>
          <w:lang w:val="id-ID"/>
        </w:rPr>
      </w:pPr>
      <w:r w:rsidRPr="003F607C">
        <w:rPr>
          <w:rFonts w:cs="mylotus"/>
          <w:lang w:val="id-ID"/>
        </w:rPr>
        <w:t>Rasulullah -</w:t>
      </w:r>
      <w:r w:rsidRPr="00A506B6">
        <w:rPr>
          <w:rFonts w:cs="mylotus"/>
          <w:i/>
          <w:iCs/>
          <w:lang w:val="id-ID"/>
        </w:rPr>
        <w:t>shalallahu alaihi wasalam</w:t>
      </w:r>
      <w:r w:rsidRPr="003F607C">
        <w:rPr>
          <w:rFonts w:cs="mylotus"/>
          <w:lang w:val="id-ID"/>
        </w:rPr>
        <w:t>- bersabda:</w:t>
      </w:r>
    </w:p>
    <w:p w:rsidR="0069297B" w:rsidRPr="0027469F" w:rsidRDefault="00F13A06" w:rsidP="00F13A06">
      <w:pPr>
        <w:pStyle w:val="a"/>
        <w:rPr>
          <w:sz w:val="24"/>
          <w:szCs w:val="24"/>
          <w:rtl/>
        </w:rPr>
      </w:pPr>
      <w:r>
        <w:rPr>
          <w:rFonts w:hint="cs"/>
          <w:rtl/>
        </w:rPr>
        <w:t>«</w:t>
      </w:r>
      <w:r w:rsidR="0069297B" w:rsidRPr="00923FD9">
        <w:rPr>
          <w:rFonts w:hint="eastAsia"/>
          <w:rtl/>
        </w:rPr>
        <w:t>تعس</w:t>
      </w:r>
      <w:r w:rsidR="0069297B" w:rsidRPr="00923FD9">
        <w:rPr>
          <w:rtl/>
        </w:rPr>
        <w:t xml:space="preserve"> </w:t>
      </w:r>
      <w:r w:rsidR="0069297B" w:rsidRPr="00923FD9">
        <w:rPr>
          <w:rFonts w:hint="eastAsia"/>
          <w:rtl/>
        </w:rPr>
        <w:t>عبد</w:t>
      </w:r>
      <w:r w:rsidR="0069297B" w:rsidRPr="00923FD9">
        <w:rPr>
          <w:rtl/>
        </w:rPr>
        <w:t xml:space="preserve"> </w:t>
      </w:r>
      <w:r w:rsidR="0069297B" w:rsidRPr="00923FD9">
        <w:rPr>
          <w:rFonts w:hint="eastAsia"/>
          <w:rtl/>
        </w:rPr>
        <w:t>الدينار</w:t>
      </w:r>
      <w:r w:rsidR="0069297B" w:rsidRPr="00923FD9">
        <w:rPr>
          <w:rtl/>
        </w:rPr>
        <w:t xml:space="preserve">  </w:t>
      </w:r>
      <w:r w:rsidR="0069297B" w:rsidRPr="00923FD9">
        <w:rPr>
          <w:rFonts w:hint="eastAsia"/>
          <w:rtl/>
        </w:rPr>
        <w:t>وعبد</w:t>
      </w:r>
      <w:r w:rsidR="0069297B" w:rsidRPr="00923FD9">
        <w:rPr>
          <w:rtl/>
        </w:rPr>
        <w:t xml:space="preserve"> </w:t>
      </w:r>
      <w:r w:rsidR="0069297B" w:rsidRPr="00923FD9">
        <w:rPr>
          <w:rFonts w:hint="eastAsia"/>
          <w:rtl/>
        </w:rPr>
        <w:t>الدرهم</w:t>
      </w:r>
      <w:r>
        <w:rPr>
          <w:rFonts w:hint="cs"/>
          <w:rtl/>
        </w:rPr>
        <w:t>»</w:t>
      </w:r>
      <w:r w:rsidR="0069297B">
        <w:rPr>
          <w:sz w:val="24"/>
          <w:szCs w:val="24"/>
          <w:rtl/>
        </w:rPr>
        <w:t xml:space="preserve">   (</w:t>
      </w:r>
      <w:r w:rsidR="0069297B">
        <w:rPr>
          <w:rFonts w:ascii="Times New Roman" w:hAnsi="Times New Roman" w:cs="Times New Roman" w:hint="cs"/>
          <w:sz w:val="20"/>
          <w:szCs w:val="20"/>
          <w:rtl/>
        </w:rPr>
        <w:t>ÑæÇå</w:t>
      </w:r>
      <w:r w:rsidR="0069297B">
        <w:rPr>
          <w:rFonts w:ascii="Arial" w:hAnsi="Arial"/>
          <w:sz w:val="20"/>
          <w:szCs w:val="20"/>
          <w:rtl/>
        </w:rPr>
        <w:t xml:space="preserve"> </w:t>
      </w:r>
      <w:r w:rsidR="0069297B">
        <w:rPr>
          <w:rFonts w:ascii="Times New Roman" w:hAnsi="Times New Roman" w:cs="Times New Roman" w:hint="cs"/>
          <w:sz w:val="20"/>
          <w:szCs w:val="20"/>
          <w:rtl/>
        </w:rPr>
        <w:t>ÇáÈÎÇÑí</w:t>
      </w:r>
      <w:r w:rsidR="0069297B">
        <w:rPr>
          <w:rFonts w:ascii="Arial" w:hAnsi="Arial"/>
          <w:sz w:val="20"/>
          <w:szCs w:val="20"/>
          <w:rtl/>
        </w:rPr>
        <w:t xml:space="preserve"> </w:t>
      </w:r>
      <w:r w:rsidR="0069297B">
        <w:rPr>
          <w:rFonts w:ascii="Times New Roman" w:hAnsi="Times New Roman" w:cs="Times New Roman" w:hint="cs"/>
          <w:sz w:val="20"/>
          <w:szCs w:val="20"/>
          <w:rtl/>
        </w:rPr>
        <w:t>ÑÞã</w:t>
      </w:r>
      <w:r w:rsidR="0069297B">
        <w:rPr>
          <w:rFonts w:ascii="Arial" w:hAnsi="Arial"/>
          <w:sz w:val="20"/>
          <w:szCs w:val="20"/>
          <w:rtl/>
        </w:rPr>
        <w:t xml:space="preserve"> 2730)</w:t>
      </w:r>
    </w:p>
    <w:p w:rsidR="0069297B" w:rsidRPr="003F607C" w:rsidRDefault="0069297B" w:rsidP="006E751D">
      <w:pPr>
        <w:spacing w:after="120" w:line="264" w:lineRule="auto"/>
        <w:jc w:val="both"/>
        <w:rPr>
          <w:rFonts w:cs="mylotus"/>
          <w:rtl/>
          <w:lang w:val="id-ID"/>
        </w:rPr>
      </w:pPr>
      <w:r w:rsidRPr="003F607C">
        <w:rPr>
          <w:rFonts w:cs="mylotus"/>
          <w:i/>
          <w:iCs/>
          <w:lang w:val="id-ID"/>
        </w:rPr>
        <w:lastRenderedPageBreak/>
        <w:t>"Celakalah hamba dinar dan hamba dirham"</w:t>
      </w:r>
      <w:r w:rsidRPr="003F607C">
        <w:rPr>
          <w:rStyle w:val="FootnoteReference"/>
          <w:rFonts w:cs="mylotus"/>
          <w:lang w:val="id-ID"/>
        </w:rPr>
        <w:t xml:space="preserve"> </w:t>
      </w:r>
      <w:r w:rsidRPr="003F607C">
        <w:rPr>
          <w:rStyle w:val="FootnoteReference"/>
          <w:rFonts w:cs="mylotus"/>
          <w:lang w:val="id-ID"/>
        </w:rPr>
        <w:footnoteReference w:id="41"/>
      </w:r>
      <w:r w:rsidRPr="003F607C">
        <w:rPr>
          <w:rFonts w:cs="mylotus"/>
          <w:lang w:val="id-ID"/>
        </w:rPr>
        <w:t xml:space="preserve"> </w:t>
      </w:r>
    </w:p>
    <w:p w:rsidR="0069297B" w:rsidRPr="006F1FAA" w:rsidRDefault="0069297B" w:rsidP="006E751D">
      <w:pPr>
        <w:spacing w:after="120" w:line="264" w:lineRule="auto"/>
        <w:jc w:val="both"/>
        <w:rPr>
          <w:rFonts w:cs="KFGQPC Uthmanic Script HAFS"/>
          <w:lang w:val="id-ID"/>
        </w:rPr>
      </w:pPr>
      <w:r w:rsidRPr="003F607C">
        <w:rPr>
          <w:rFonts w:cs="mylotus"/>
          <w:lang w:val="id-ID"/>
        </w:rPr>
        <w:t>Sabdanya pula -</w:t>
      </w:r>
      <w:r w:rsidRPr="00A506B6">
        <w:rPr>
          <w:rFonts w:cs="mylotus"/>
          <w:i/>
          <w:iCs/>
          <w:lang w:val="id-ID"/>
        </w:rPr>
        <w:t>shalallahu alaihi wasalam</w:t>
      </w:r>
      <w:r w:rsidRPr="003F607C">
        <w:rPr>
          <w:rFonts w:cs="mylotus"/>
          <w:lang w:val="id-ID"/>
        </w:rPr>
        <w:t>-:</w:t>
      </w:r>
    </w:p>
    <w:p w:rsidR="0069297B" w:rsidRPr="0027469F" w:rsidRDefault="00F13A06" w:rsidP="00F13A06">
      <w:pPr>
        <w:pStyle w:val="a"/>
        <w:rPr>
          <w:color w:val="800000"/>
          <w:sz w:val="24"/>
          <w:szCs w:val="24"/>
        </w:rPr>
      </w:pPr>
      <w:r w:rsidRPr="00F13A06">
        <w:rPr>
          <w:rFonts w:hint="cs"/>
          <w:rtl/>
        </w:rPr>
        <w:t>«</w:t>
      </w:r>
      <w:r w:rsidR="0069297B" w:rsidRPr="00F13A06">
        <w:rPr>
          <w:rFonts w:hint="eastAsia"/>
          <w:rtl/>
        </w:rPr>
        <w:t>إنما</w:t>
      </w:r>
      <w:r w:rsidR="0069297B" w:rsidRPr="00F13A06">
        <w:rPr>
          <w:rtl/>
        </w:rPr>
        <w:t xml:space="preserve"> </w:t>
      </w:r>
      <w:r w:rsidR="0069297B" w:rsidRPr="00F13A06">
        <w:rPr>
          <w:rFonts w:hint="eastAsia"/>
          <w:rtl/>
        </w:rPr>
        <w:t>يكفي</w:t>
      </w:r>
      <w:r w:rsidR="0069297B" w:rsidRPr="00F13A06">
        <w:rPr>
          <w:rtl/>
        </w:rPr>
        <w:t xml:space="preserve"> </w:t>
      </w:r>
      <w:r w:rsidR="0069297B" w:rsidRPr="00F13A06">
        <w:rPr>
          <w:rFonts w:hint="eastAsia"/>
          <w:rtl/>
        </w:rPr>
        <w:t>أحدكم</w:t>
      </w:r>
      <w:r w:rsidR="0069297B" w:rsidRPr="00F13A06">
        <w:rPr>
          <w:rtl/>
        </w:rPr>
        <w:t xml:space="preserve"> </w:t>
      </w:r>
      <w:r w:rsidR="0069297B" w:rsidRPr="00F13A06">
        <w:rPr>
          <w:rFonts w:hint="eastAsia"/>
          <w:rtl/>
        </w:rPr>
        <w:t>ما</w:t>
      </w:r>
      <w:r w:rsidR="0069297B" w:rsidRPr="00F13A06">
        <w:rPr>
          <w:rtl/>
        </w:rPr>
        <w:t xml:space="preserve"> </w:t>
      </w:r>
      <w:r w:rsidR="0069297B" w:rsidRPr="00F13A06">
        <w:rPr>
          <w:rFonts w:hint="eastAsia"/>
          <w:rtl/>
        </w:rPr>
        <w:t>كان</w:t>
      </w:r>
      <w:r w:rsidR="0069297B" w:rsidRPr="00F13A06">
        <w:rPr>
          <w:rtl/>
        </w:rPr>
        <w:t xml:space="preserve"> </w:t>
      </w:r>
      <w:r w:rsidR="0069297B" w:rsidRPr="00F13A06">
        <w:rPr>
          <w:rFonts w:hint="eastAsia"/>
          <w:rtl/>
        </w:rPr>
        <w:t>في</w:t>
      </w:r>
      <w:r w:rsidR="0069297B" w:rsidRPr="00F13A06">
        <w:rPr>
          <w:rtl/>
        </w:rPr>
        <w:t xml:space="preserve"> </w:t>
      </w:r>
      <w:r w:rsidR="0069297B" w:rsidRPr="00F13A06">
        <w:rPr>
          <w:rFonts w:hint="eastAsia"/>
          <w:rtl/>
        </w:rPr>
        <w:t>الدنيا</w:t>
      </w:r>
      <w:r w:rsidR="0069297B" w:rsidRPr="00F13A06">
        <w:rPr>
          <w:rtl/>
        </w:rPr>
        <w:t xml:space="preserve"> </w:t>
      </w:r>
      <w:r w:rsidR="0069297B" w:rsidRPr="00F13A06">
        <w:rPr>
          <w:rFonts w:hint="eastAsia"/>
          <w:rtl/>
        </w:rPr>
        <w:t>مثل</w:t>
      </w:r>
      <w:r w:rsidR="0069297B" w:rsidRPr="00F13A06">
        <w:rPr>
          <w:rtl/>
        </w:rPr>
        <w:t xml:space="preserve"> </w:t>
      </w:r>
      <w:r w:rsidR="0069297B" w:rsidRPr="00F13A06">
        <w:rPr>
          <w:rFonts w:hint="eastAsia"/>
          <w:rtl/>
        </w:rPr>
        <w:t>زاد</w:t>
      </w:r>
      <w:r w:rsidR="0069297B" w:rsidRPr="00F13A06">
        <w:rPr>
          <w:rtl/>
        </w:rPr>
        <w:t xml:space="preserve"> </w:t>
      </w:r>
      <w:r w:rsidR="0069297B" w:rsidRPr="00F13A06">
        <w:rPr>
          <w:rFonts w:hint="eastAsia"/>
          <w:rtl/>
        </w:rPr>
        <w:t>الراكب</w:t>
      </w:r>
      <w:r>
        <w:rPr>
          <w:rFonts w:hint="cs"/>
          <w:rtl/>
        </w:rPr>
        <w:t>»</w:t>
      </w:r>
      <w:r w:rsidR="0069297B" w:rsidRPr="00F13A06">
        <w:rPr>
          <w:rtl/>
        </w:rPr>
        <w:t xml:space="preserve"> </w:t>
      </w:r>
      <w:r w:rsidR="0069297B" w:rsidRPr="006F1FAA">
        <w:rPr>
          <w:rFonts w:cs="KFGQPC Uthmanic Script HAFS"/>
          <w:color w:val="800000"/>
          <w:sz w:val="24"/>
          <w:szCs w:val="24"/>
          <w:rtl/>
        </w:rPr>
        <w:t xml:space="preserve"> </w:t>
      </w:r>
      <w:r w:rsidR="0069297B" w:rsidRPr="003F4416">
        <w:rPr>
          <w:rtl/>
        </w:rPr>
        <w:t>(</w:t>
      </w:r>
      <w:r w:rsidR="0069297B">
        <w:rPr>
          <w:rFonts w:ascii="Times New Roman" w:hAnsi="Times New Roman" w:cs="Times New Roman" w:hint="cs"/>
          <w:rtl/>
        </w:rPr>
        <w:t>ÑæÇå</w:t>
      </w:r>
      <w:r w:rsidR="0069297B">
        <w:rPr>
          <w:rtl/>
        </w:rPr>
        <w:t xml:space="preserve"> </w:t>
      </w:r>
      <w:r w:rsidR="0069297B">
        <w:rPr>
          <w:rFonts w:ascii="Times New Roman" w:hAnsi="Times New Roman" w:cs="Times New Roman" w:hint="cs"/>
          <w:rtl/>
        </w:rPr>
        <w:t>ÇáØÈÑÇäí</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ÇáßÈíÑ</w:t>
      </w:r>
      <w:r w:rsidR="0069297B">
        <w:rPr>
          <w:rtl/>
        </w:rPr>
        <w:t xml:space="preserve"> 4/78 </w:t>
      </w:r>
      <w:r w:rsidR="0069297B">
        <w:rPr>
          <w:rFonts w:ascii="Times New Roman" w:hAnsi="Times New Roman" w:cs="Times New Roman" w:hint="cs"/>
          <w:rtl/>
        </w:rPr>
        <w:t>æåæ</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ÕÍíÍ</w:t>
      </w:r>
      <w:r w:rsidR="0069297B">
        <w:rPr>
          <w:rtl/>
        </w:rPr>
        <w:t xml:space="preserve"> </w:t>
      </w:r>
      <w:r w:rsidR="0069297B">
        <w:rPr>
          <w:rFonts w:ascii="Times New Roman" w:hAnsi="Times New Roman" w:cs="Times New Roman" w:hint="cs"/>
          <w:rtl/>
        </w:rPr>
        <w:t>ÇáÌÇãÚ</w:t>
      </w:r>
      <w:r w:rsidR="0069297B">
        <w:rPr>
          <w:rtl/>
        </w:rPr>
        <w:t xml:space="preserve"> 2384)</w:t>
      </w:r>
    </w:p>
    <w:p w:rsidR="0069297B" w:rsidRPr="003F607C" w:rsidRDefault="0069297B" w:rsidP="006E751D">
      <w:pPr>
        <w:spacing w:after="120" w:line="264" w:lineRule="auto"/>
        <w:jc w:val="both"/>
        <w:rPr>
          <w:rFonts w:cs="mylotus"/>
          <w:lang w:val="id-ID"/>
        </w:rPr>
      </w:pPr>
      <w:r w:rsidRPr="003F607C">
        <w:rPr>
          <w:rFonts w:cs="mylotus"/>
          <w:i/>
          <w:iCs/>
          <w:lang w:val="id-ID"/>
        </w:rPr>
        <w:t>"Sesungguh cukuplah bagi kalian dari perkara dunia seperti berbekalnya seorang yang berkendaraan."</w:t>
      </w:r>
      <w:r w:rsidRPr="003F607C">
        <w:rPr>
          <w:rStyle w:val="FootnoteReference"/>
          <w:rFonts w:cs="mylotus"/>
          <w:lang w:val="id-ID"/>
        </w:rPr>
        <w:footnoteReference w:id="42"/>
      </w:r>
    </w:p>
    <w:p w:rsidR="0069297B" w:rsidRPr="003F607C" w:rsidRDefault="0069297B" w:rsidP="006E751D">
      <w:pPr>
        <w:spacing w:after="120" w:line="264" w:lineRule="auto"/>
        <w:jc w:val="both"/>
        <w:rPr>
          <w:rFonts w:cs="mylotus"/>
          <w:lang w:val="id-ID"/>
        </w:rPr>
      </w:pPr>
      <w:r w:rsidRPr="003F607C">
        <w:rPr>
          <w:rFonts w:cs="mylotus"/>
          <w:lang w:val="id-ID"/>
        </w:rPr>
        <w:t xml:space="preserve">Maksudnya sekadarnya, sekadar cukup sampai ke tujuan. </w:t>
      </w:r>
    </w:p>
    <w:p w:rsidR="0069297B" w:rsidRPr="003F607C" w:rsidRDefault="0069297B" w:rsidP="006E751D">
      <w:pPr>
        <w:spacing w:after="120" w:line="264" w:lineRule="auto"/>
        <w:jc w:val="both"/>
        <w:rPr>
          <w:rFonts w:cs="mylotus"/>
          <w:lang w:val="id-ID"/>
        </w:rPr>
      </w:pPr>
      <w:r w:rsidRPr="003F607C">
        <w:rPr>
          <w:rFonts w:cs="mylotus"/>
          <w:lang w:val="id-ID"/>
        </w:rPr>
        <w:t xml:space="preserve">Apa yang di sampaikan di atas adalah realita yang terjadi sekarang ini, di mana kerakusan terhadap materi dan ketamakan memiliki lebih dari berbagai sisi dunia, menjadikan manusia mengendus-endus di belakang perdagangan, produksi dan investasi-investasi. Benarlah sabda Rasulullah </w:t>
      </w:r>
      <w:r w:rsidRPr="003F607C">
        <w:rPr>
          <w:rFonts w:cs="mylotus"/>
          <w:i/>
          <w:iCs/>
          <w:lang w:val="id-ID"/>
        </w:rPr>
        <w:t>-</w:t>
      </w:r>
      <w:r w:rsidRPr="00A506B6">
        <w:rPr>
          <w:rFonts w:cs="mylotus"/>
          <w:i/>
          <w:iCs/>
          <w:lang w:val="id-ID"/>
        </w:rPr>
        <w:t>shalallahu alaihi wasalam</w:t>
      </w:r>
      <w:r w:rsidRPr="003F607C">
        <w:rPr>
          <w:rFonts w:cs="mylotus"/>
          <w:i/>
          <w:iCs/>
          <w:lang w:val="id-ID"/>
        </w:rPr>
        <w:t>-</w:t>
      </w:r>
    </w:p>
    <w:p w:rsidR="0069297B" w:rsidRPr="0027469F" w:rsidRDefault="00F13A06" w:rsidP="00F13A06">
      <w:pPr>
        <w:pStyle w:val="a"/>
        <w:rPr>
          <w:sz w:val="24"/>
          <w:szCs w:val="24"/>
          <w:rtl/>
        </w:rPr>
      </w:pPr>
      <w:r>
        <w:rPr>
          <w:rFonts w:hint="cs"/>
          <w:rtl/>
        </w:rPr>
        <w:t>«</w:t>
      </w:r>
      <w:r w:rsidR="0069297B" w:rsidRPr="00923FD9">
        <w:rPr>
          <w:rFonts w:hint="eastAsia"/>
          <w:rtl/>
        </w:rPr>
        <w:t>إن</w:t>
      </w:r>
      <w:r w:rsidR="0069297B" w:rsidRPr="00923FD9">
        <w:rPr>
          <w:rtl/>
        </w:rPr>
        <w:t xml:space="preserve"> </w:t>
      </w:r>
      <w:r w:rsidR="0069297B" w:rsidRPr="00923FD9">
        <w:rPr>
          <w:rFonts w:hint="eastAsia"/>
          <w:rtl/>
        </w:rPr>
        <w:t>الله</w:t>
      </w:r>
      <w:r w:rsidR="0069297B" w:rsidRPr="00923FD9">
        <w:rPr>
          <w:rtl/>
        </w:rPr>
        <w:t xml:space="preserve"> </w:t>
      </w:r>
      <w:r w:rsidR="0069297B" w:rsidRPr="00923FD9">
        <w:rPr>
          <w:rFonts w:hint="eastAsia"/>
          <w:rtl/>
        </w:rPr>
        <w:t>عز</w:t>
      </w:r>
      <w:r w:rsidR="0069297B" w:rsidRPr="00923FD9">
        <w:rPr>
          <w:rtl/>
        </w:rPr>
        <w:t xml:space="preserve"> </w:t>
      </w:r>
      <w:r w:rsidR="0069297B" w:rsidRPr="00923FD9">
        <w:rPr>
          <w:rFonts w:hint="eastAsia"/>
          <w:rtl/>
        </w:rPr>
        <w:t>وجل</w:t>
      </w:r>
      <w:r w:rsidR="0069297B" w:rsidRPr="00923FD9">
        <w:rPr>
          <w:rtl/>
        </w:rPr>
        <w:t xml:space="preserve"> </w:t>
      </w:r>
      <w:r w:rsidR="0069297B" w:rsidRPr="00923FD9">
        <w:rPr>
          <w:rFonts w:hint="eastAsia"/>
          <w:rtl/>
        </w:rPr>
        <w:t>قال</w:t>
      </w:r>
      <w:r w:rsidR="0069297B" w:rsidRPr="00923FD9">
        <w:rPr>
          <w:rtl/>
        </w:rPr>
        <w:t xml:space="preserve">: </w:t>
      </w:r>
      <w:r w:rsidR="0069297B" w:rsidRPr="00923FD9">
        <w:rPr>
          <w:rFonts w:hint="eastAsia"/>
          <w:rtl/>
        </w:rPr>
        <w:t>إنا</w:t>
      </w:r>
      <w:r w:rsidR="0069297B" w:rsidRPr="00923FD9">
        <w:rPr>
          <w:rtl/>
        </w:rPr>
        <w:t xml:space="preserve"> </w:t>
      </w:r>
      <w:r w:rsidR="0069297B" w:rsidRPr="00923FD9">
        <w:rPr>
          <w:rFonts w:hint="eastAsia"/>
          <w:rtl/>
        </w:rPr>
        <w:t>أنزلنا</w:t>
      </w:r>
      <w:r w:rsidR="0069297B" w:rsidRPr="00923FD9">
        <w:rPr>
          <w:rtl/>
        </w:rPr>
        <w:t xml:space="preserve"> </w:t>
      </w:r>
      <w:r w:rsidR="0069297B" w:rsidRPr="00923FD9">
        <w:rPr>
          <w:rFonts w:hint="eastAsia"/>
          <w:rtl/>
        </w:rPr>
        <w:t>المال</w:t>
      </w:r>
      <w:r w:rsidR="0069297B" w:rsidRPr="00923FD9">
        <w:rPr>
          <w:rtl/>
        </w:rPr>
        <w:t xml:space="preserve"> </w:t>
      </w:r>
      <w:r w:rsidR="0069297B" w:rsidRPr="00923FD9">
        <w:rPr>
          <w:rFonts w:hint="eastAsia"/>
          <w:rtl/>
        </w:rPr>
        <w:t>لإقام</w:t>
      </w:r>
      <w:r w:rsidR="0069297B" w:rsidRPr="00923FD9">
        <w:rPr>
          <w:rtl/>
        </w:rPr>
        <w:t xml:space="preserve"> </w:t>
      </w:r>
      <w:r w:rsidR="0069297B" w:rsidRPr="00923FD9">
        <w:rPr>
          <w:rFonts w:hint="eastAsia"/>
          <w:rtl/>
        </w:rPr>
        <w:t>الصلاة</w:t>
      </w:r>
      <w:r w:rsidR="0069297B" w:rsidRPr="00923FD9">
        <w:rPr>
          <w:rtl/>
        </w:rPr>
        <w:t xml:space="preserve"> </w:t>
      </w:r>
      <w:r w:rsidR="0069297B" w:rsidRPr="00923FD9">
        <w:rPr>
          <w:rFonts w:hint="eastAsia"/>
          <w:rtl/>
        </w:rPr>
        <w:t>وإيتاء</w:t>
      </w:r>
      <w:r w:rsidR="0069297B" w:rsidRPr="00923FD9">
        <w:rPr>
          <w:rtl/>
        </w:rPr>
        <w:t xml:space="preserve"> </w:t>
      </w:r>
      <w:r w:rsidR="0069297B" w:rsidRPr="00923FD9">
        <w:rPr>
          <w:rFonts w:hint="eastAsia"/>
          <w:rtl/>
        </w:rPr>
        <w:t>الزكاة</w:t>
      </w:r>
      <w:r w:rsidR="0069297B" w:rsidRPr="00923FD9">
        <w:rPr>
          <w:rtl/>
        </w:rPr>
        <w:t xml:space="preserve"> </w:t>
      </w:r>
      <w:r w:rsidR="0069297B" w:rsidRPr="00923FD9">
        <w:rPr>
          <w:rFonts w:hint="eastAsia"/>
          <w:rtl/>
        </w:rPr>
        <w:t>ولو</w:t>
      </w:r>
      <w:r w:rsidR="0069297B" w:rsidRPr="00923FD9">
        <w:rPr>
          <w:rtl/>
        </w:rPr>
        <w:t xml:space="preserve"> </w:t>
      </w:r>
      <w:r w:rsidR="0069297B" w:rsidRPr="00923FD9">
        <w:rPr>
          <w:rFonts w:hint="eastAsia"/>
          <w:rtl/>
        </w:rPr>
        <w:t>كان</w:t>
      </w:r>
      <w:r w:rsidR="0069297B" w:rsidRPr="00923FD9">
        <w:rPr>
          <w:rtl/>
        </w:rPr>
        <w:t xml:space="preserve"> </w:t>
      </w:r>
      <w:r w:rsidR="0069297B" w:rsidRPr="00923FD9">
        <w:rPr>
          <w:rFonts w:hint="eastAsia"/>
          <w:rtl/>
        </w:rPr>
        <w:t>لابن</w:t>
      </w:r>
      <w:r w:rsidR="0069297B" w:rsidRPr="00923FD9">
        <w:rPr>
          <w:rtl/>
        </w:rPr>
        <w:t xml:space="preserve"> </w:t>
      </w:r>
      <w:r w:rsidR="0069297B" w:rsidRPr="00923FD9">
        <w:rPr>
          <w:rFonts w:hint="eastAsia"/>
          <w:rtl/>
        </w:rPr>
        <w:t>آدم</w:t>
      </w:r>
      <w:r w:rsidR="0069297B" w:rsidRPr="00923FD9">
        <w:rPr>
          <w:rtl/>
        </w:rPr>
        <w:t xml:space="preserve"> </w:t>
      </w:r>
      <w:r w:rsidR="0069297B" w:rsidRPr="00923FD9">
        <w:rPr>
          <w:rFonts w:hint="eastAsia"/>
          <w:rtl/>
        </w:rPr>
        <w:t>واد</w:t>
      </w:r>
      <w:r w:rsidR="0069297B" w:rsidRPr="00923FD9">
        <w:rPr>
          <w:rtl/>
        </w:rPr>
        <w:t xml:space="preserve"> </w:t>
      </w:r>
      <w:r w:rsidR="0069297B" w:rsidRPr="00923FD9">
        <w:rPr>
          <w:rFonts w:hint="eastAsia"/>
          <w:rtl/>
        </w:rPr>
        <w:t>لأحب</w:t>
      </w:r>
      <w:r w:rsidR="0069297B" w:rsidRPr="00923FD9">
        <w:rPr>
          <w:rtl/>
        </w:rPr>
        <w:t xml:space="preserve"> </w:t>
      </w:r>
      <w:r w:rsidR="0069297B" w:rsidRPr="00923FD9">
        <w:rPr>
          <w:rFonts w:hint="eastAsia"/>
          <w:rtl/>
        </w:rPr>
        <w:t>أن</w:t>
      </w:r>
      <w:r w:rsidR="0069297B" w:rsidRPr="00923FD9">
        <w:rPr>
          <w:rtl/>
        </w:rPr>
        <w:t xml:space="preserve"> </w:t>
      </w:r>
      <w:r w:rsidR="0069297B" w:rsidRPr="00923FD9">
        <w:rPr>
          <w:rFonts w:hint="eastAsia"/>
          <w:rtl/>
        </w:rPr>
        <w:t>يكون</w:t>
      </w:r>
      <w:r w:rsidR="0069297B" w:rsidRPr="00923FD9">
        <w:rPr>
          <w:rtl/>
        </w:rPr>
        <w:t xml:space="preserve"> </w:t>
      </w:r>
      <w:r w:rsidR="0069297B" w:rsidRPr="00923FD9">
        <w:rPr>
          <w:rFonts w:hint="eastAsia"/>
          <w:rtl/>
        </w:rPr>
        <w:t>إليه</w:t>
      </w:r>
      <w:r w:rsidR="0069297B" w:rsidRPr="00923FD9">
        <w:rPr>
          <w:rtl/>
        </w:rPr>
        <w:t xml:space="preserve"> </w:t>
      </w:r>
      <w:r w:rsidR="0069297B" w:rsidRPr="00923FD9">
        <w:rPr>
          <w:rFonts w:hint="eastAsia"/>
          <w:rtl/>
        </w:rPr>
        <w:t>ثان</w:t>
      </w:r>
      <w:r w:rsidR="0069297B" w:rsidRPr="00923FD9">
        <w:rPr>
          <w:rtl/>
        </w:rPr>
        <w:t xml:space="preserve"> </w:t>
      </w:r>
      <w:r w:rsidR="0069297B" w:rsidRPr="00923FD9">
        <w:rPr>
          <w:rFonts w:hint="eastAsia"/>
          <w:rtl/>
        </w:rPr>
        <w:t>ولو</w:t>
      </w:r>
      <w:r w:rsidR="0069297B" w:rsidRPr="00923FD9">
        <w:rPr>
          <w:rtl/>
        </w:rPr>
        <w:t xml:space="preserve"> </w:t>
      </w:r>
      <w:r w:rsidR="0069297B" w:rsidRPr="00923FD9">
        <w:rPr>
          <w:rFonts w:hint="eastAsia"/>
          <w:rtl/>
        </w:rPr>
        <w:t>كان</w:t>
      </w:r>
      <w:r w:rsidR="0069297B" w:rsidRPr="00923FD9">
        <w:rPr>
          <w:rtl/>
        </w:rPr>
        <w:t xml:space="preserve"> </w:t>
      </w:r>
      <w:r w:rsidR="0069297B" w:rsidRPr="00923FD9">
        <w:rPr>
          <w:rFonts w:hint="eastAsia"/>
          <w:rtl/>
        </w:rPr>
        <w:t>له</w:t>
      </w:r>
      <w:r w:rsidR="0069297B" w:rsidRPr="00923FD9">
        <w:rPr>
          <w:rtl/>
        </w:rPr>
        <w:t xml:space="preserve"> </w:t>
      </w:r>
      <w:r w:rsidR="0069297B" w:rsidRPr="00923FD9">
        <w:rPr>
          <w:rFonts w:hint="eastAsia"/>
          <w:rtl/>
        </w:rPr>
        <w:t>واديان</w:t>
      </w:r>
      <w:r w:rsidR="0069297B" w:rsidRPr="00923FD9">
        <w:rPr>
          <w:rtl/>
        </w:rPr>
        <w:t xml:space="preserve"> </w:t>
      </w:r>
      <w:r w:rsidR="0069297B" w:rsidRPr="00923FD9">
        <w:rPr>
          <w:rFonts w:hint="eastAsia"/>
          <w:rtl/>
        </w:rPr>
        <w:t>لأحب</w:t>
      </w:r>
      <w:r w:rsidR="0069297B" w:rsidRPr="00923FD9">
        <w:rPr>
          <w:rtl/>
        </w:rPr>
        <w:t xml:space="preserve"> </w:t>
      </w:r>
      <w:r w:rsidR="0069297B" w:rsidRPr="00923FD9">
        <w:rPr>
          <w:rFonts w:hint="eastAsia"/>
          <w:rtl/>
        </w:rPr>
        <w:t>أن</w:t>
      </w:r>
      <w:r w:rsidR="0069297B" w:rsidRPr="00923FD9">
        <w:rPr>
          <w:rtl/>
        </w:rPr>
        <w:t xml:space="preserve"> </w:t>
      </w:r>
      <w:r w:rsidR="0069297B" w:rsidRPr="00923FD9">
        <w:rPr>
          <w:rFonts w:hint="eastAsia"/>
          <w:rtl/>
        </w:rPr>
        <w:t>يكون</w:t>
      </w:r>
      <w:r w:rsidR="0069297B" w:rsidRPr="00923FD9">
        <w:rPr>
          <w:rtl/>
        </w:rPr>
        <w:t xml:space="preserve"> </w:t>
      </w:r>
      <w:r w:rsidR="0069297B" w:rsidRPr="00923FD9">
        <w:rPr>
          <w:rFonts w:hint="eastAsia"/>
          <w:rtl/>
        </w:rPr>
        <w:t>إليهما</w:t>
      </w:r>
      <w:r w:rsidR="0069297B" w:rsidRPr="00923FD9">
        <w:rPr>
          <w:rtl/>
        </w:rPr>
        <w:t xml:space="preserve"> </w:t>
      </w:r>
      <w:r w:rsidR="0069297B" w:rsidRPr="00923FD9">
        <w:rPr>
          <w:rFonts w:hint="eastAsia"/>
          <w:rtl/>
        </w:rPr>
        <w:t>ثالث</w:t>
      </w:r>
      <w:r w:rsidR="0069297B" w:rsidRPr="00923FD9">
        <w:rPr>
          <w:rtl/>
        </w:rPr>
        <w:t xml:space="preserve">  </w:t>
      </w:r>
      <w:r w:rsidR="0069297B" w:rsidRPr="00923FD9">
        <w:rPr>
          <w:rFonts w:hint="eastAsia"/>
          <w:rtl/>
        </w:rPr>
        <w:t>ولا</w:t>
      </w:r>
      <w:r w:rsidR="0069297B" w:rsidRPr="00923FD9">
        <w:rPr>
          <w:rtl/>
        </w:rPr>
        <w:t xml:space="preserve"> </w:t>
      </w:r>
      <w:r w:rsidR="0069297B" w:rsidRPr="00923FD9">
        <w:rPr>
          <w:rFonts w:hint="eastAsia"/>
          <w:rtl/>
        </w:rPr>
        <w:t>يملأ</w:t>
      </w:r>
      <w:r w:rsidR="0069297B" w:rsidRPr="00923FD9">
        <w:rPr>
          <w:rtl/>
        </w:rPr>
        <w:t xml:space="preserve"> </w:t>
      </w:r>
      <w:r w:rsidR="0069297B" w:rsidRPr="00923FD9">
        <w:rPr>
          <w:rFonts w:hint="eastAsia"/>
          <w:rtl/>
        </w:rPr>
        <w:t>جوف</w:t>
      </w:r>
      <w:r w:rsidR="0069297B" w:rsidRPr="00923FD9">
        <w:rPr>
          <w:rtl/>
        </w:rPr>
        <w:t xml:space="preserve"> </w:t>
      </w:r>
      <w:r w:rsidR="0069297B" w:rsidRPr="00923FD9">
        <w:rPr>
          <w:rFonts w:hint="eastAsia"/>
          <w:rtl/>
        </w:rPr>
        <w:t>ابن</w:t>
      </w:r>
      <w:r w:rsidR="0069297B" w:rsidRPr="00923FD9">
        <w:rPr>
          <w:rtl/>
        </w:rPr>
        <w:t xml:space="preserve"> </w:t>
      </w:r>
      <w:r w:rsidR="0069297B" w:rsidRPr="00923FD9">
        <w:rPr>
          <w:rFonts w:hint="eastAsia"/>
          <w:rtl/>
        </w:rPr>
        <w:t>آدم</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التراب</w:t>
      </w:r>
      <w:r w:rsidR="0069297B" w:rsidRPr="00923FD9">
        <w:rPr>
          <w:rtl/>
        </w:rPr>
        <w:t xml:space="preserve"> </w:t>
      </w:r>
      <w:r w:rsidR="0069297B" w:rsidRPr="00923FD9">
        <w:rPr>
          <w:rFonts w:hint="eastAsia"/>
          <w:rtl/>
        </w:rPr>
        <w:lastRenderedPageBreak/>
        <w:t>ثم</w:t>
      </w:r>
      <w:r w:rsidR="0069297B" w:rsidRPr="00923FD9">
        <w:rPr>
          <w:rtl/>
        </w:rPr>
        <w:t xml:space="preserve"> </w:t>
      </w:r>
      <w:r w:rsidR="0069297B" w:rsidRPr="00923FD9">
        <w:rPr>
          <w:rFonts w:hint="eastAsia"/>
          <w:rtl/>
        </w:rPr>
        <w:t>يتوب</w:t>
      </w:r>
      <w:r w:rsidR="0069297B" w:rsidRPr="00923FD9">
        <w:rPr>
          <w:rtl/>
        </w:rPr>
        <w:t xml:space="preserve"> </w:t>
      </w:r>
      <w:r w:rsidR="0069297B" w:rsidRPr="00923FD9">
        <w:rPr>
          <w:rFonts w:hint="eastAsia"/>
          <w:rtl/>
        </w:rPr>
        <w:t>الله</w:t>
      </w:r>
      <w:r w:rsidR="0069297B" w:rsidRPr="00923FD9">
        <w:rPr>
          <w:rtl/>
        </w:rPr>
        <w:t xml:space="preserve"> </w:t>
      </w:r>
      <w:r w:rsidR="0069297B" w:rsidRPr="00923FD9">
        <w:rPr>
          <w:rFonts w:hint="eastAsia"/>
          <w:rtl/>
        </w:rPr>
        <w:t>على</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تاب</w:t>
      </w:r>
      <w:r>
        <w:rPr>
          <w:rFonts w:hint="cs"/>
          <w:rtl/>
        </w:rPr>
        <w:t>»</w:t>
      </w:r>
      <w:r w:rsidR="0069297B">
        <w:rPr>
          <w:sz w:val="24"/>
          <w:szCs w:val="24"/>
          <w:rtl/>
        </w:rPr>
        <w:t xml:space="preserve">   </w:t>
      </w:r>
      <w:r w:rsidR="0069297B" w:rsidRPr="003F4416">
        <w:rPr>
          <w:rFonts w:ascii="Arial" w:hAnsi="Arial"/>
          <w:sz w:val="20"/>
          <w:szCs w:val="20"/>
          <w:rtl/>
        </w:rPr>
        <w:t>(</w:t>
      </w:r>
      <w:r w:rsidR="0069297B">
        <w:rPr>
          <w:rFonts w:ascii="Times New Roman" w:hAnsi="Times New Roman" w:cs="Times New Roman" w:hint="cs"/>
          <w:sz w:val="20"/>
          <w:szCs w:val="20"/>
          <w:rtl/>
        </w:rPr>
        <w:t>ÑæÇå</w:t>
      </w:r>
      <w:r w:rsidR="0069297B">
        <w:rPr>
          <w:rFonts w:ascii="Arial" w:hAnsi="Arial"/>
          <w:sz w:val="20"/>
          <w:szCs w:val="20"/>
          <w:rtl/>
        </w:rPr>
        <w:t xml:space="preserve"> </w:t>
      </w:r>
      <w:r w:rsidR="0069297B">
        <w:rPr>
          <w:rFonts w:ascii="Times New Roman" w:hAnsi="Times New Roman" w:cs="Times New Roman" w:hint="cs"/>
          <w:sz w:val="20"/>
          <w:szCs w:val="20"/>
          <w:rtl/>
        </w:rPr>
        <w:t>ÃÍãÏ</w:t>
      </w:r>
      <w:r w:rsidR="0069297B">
        <w:rPr>
          <w:rFonts w:ascii="Arial" w:hAnsi="Arial"/>
          <w:sz w:val="20"/>
          <w:szCs w:val="20"/>
          <w:rtl/>
        </w:rPr>
        <w:t xml:space="preserve"> 5/219 </w:t>
      </w:r>
      <w:r w:rsidR="0069297B">
        <w:rPr>
          <w:rFonts w:ascii="Times New Roman" w:hAnsi="Times New Roman" w:cs="Times New Roman" w:hint="cs"/>
          <w:sz w:val="20"/>
          <w:szCs w:val="20"/>
          <w:rtl/>
        </w:rPr>
        <w:t>æåæ</w:t>
      </w:r>
      <w:r w:rsidR="0069297B">
        <w:rPr>
          <w:rFonts w:ascii="Arial" w:hAnsi="Arial"/>
          <w:sz w:val="20"/>
          <w:szCs w:val="20"/>
          <w:rtl/>
        </w:rPr>
        <w:t xml:space="preserve"> </w:t>
      </w:r>
      <w:r w:rsidR="0069297B">
        <w:rPr>
          <w:rFonts w:ascii="Times New Roman" w:hAnsi="Times New Roman" w:cs="Times New Roman" w:hint="cs"/>
          <w:sz w:val="20"/>
          <w:szCs w:val="20"/>
          <w:rtl/>
        </w:rPr>
        <w:t>ÝÝí</w:t>
      </w:r>
      <w:r w:rsidR="0069297B">
        <w:rPr>
          <w:rFonts w:ascii="Arial" w:hAnsi="Arial"/>
          <w:sz w:val="20"/>
          <w:szCs w:val="20"/>
          <w:rtl/>
        </w:rPr>
        <w:t xml:space="preserve"> </w:t>
      </w:r>
      <w:r w:rsidR="0069297B">
        <w:rPr>
          <w:rFonts w:ascii="Times New Roman" w:hAnsi="Times New Roman" w:cs="Times New Roman" w:hint="cs"/>
          <w:sz w:val="20"/>
          <w:szCs w:val="20"/>
          <w:rtl/>
        </w:rPr>
        <w:t>ÕÍíÍ</w:t>
      </w:r>
      <w:r w:rsidR="0069297B">
        <w:rPr>
          <w:rFonts w:ascii="Arial" w:hAnsi="Arial"/>
          <w:sz w:val="20"/>
          <w:szCs w:val="20"/>
          <w:rtl/>
        </w:rPr>
        <w:t xml:space="preserve"> </w:t>
      </w:r>
      <w:r w:rsidR="0069297B">
        <w:rPr>
          <w:rFonts w:ascii="Times New Roman" w:hAnsi="Times New Roman" w:cs="Times New Roman" w:hint="cs"/>
          <w:sz w:val="20"/>
          <w:szCs w:val="20"/>
          <w:rtl/>
        </w:rPr>
        <w:t>ÇáÌÇãÚ</w:t>
      </w:r>
      <w:r w:rsidR="0069297B">
        <w:rPr>
          <w:rFonts w:ascii="Arial" w:hAnsi="Arial"/>
          <w:sz w:val="20"/>
          <w:szCs w:val="20"/>
          <w:rtl/>
        </w:rPr>
        <w:t xml:space="preserve"> 1781)</w:t>
      </w:r>
    </w:p>
    <w:p w:rsidR="0069297B" w:rsidRPr="003F607C" w:rsidRDefault="0069297B" w:rsidP="006E751D">
      <w:pPr>
        <w:spacing w:after="120" w:line="264" w:lineRule="auto"/>
        <w:jc w:val="both"/>
        <w:rPr>
          <w:rFonts w:cs="mylotus"/>
          <w:lang w:val="id-ID"/>
        </w:rPr>
      </w:pPr>
      <w:r w:rsidRPr="003F607C">
        <w:rPr>
          <w:rFonts w:cs="mylotus"/>
          <w:i/>
          <w:iCs/>
          <w:lang w:val="id-ID"/>
        </w:rPr>
        <w:t>"Allah -azzawajalla- berfirman: 'Sesungguhnya kami turunkan (keberadaan) harta untuk menegakkan shalat dan membayar zakat. Seandainya anak keturunan Adam memiliki satu danau harta niscaya dia ingin memilik dua, jika dia memiliki dua danau niscaya ingin memiliki tiga danau. Dan tidaklah anak Adam akan puas kecuali setelah dipenuhi tenggorokannya oleh tanah, lalu Allah mengampuni siapa saja yang bertaubat."</w:t>
      </w:r>
      <w:r w:rsidRPr="003F607C">
        <w:rPr>
          <w:rStyle w:val="FootnoteReference"/>
          <w:rFonts w:cs="mylotus"/>
          <w:lang w:val="id-ID"/>
        </w:rPr>
        <w:footnoteReference w:id="43"/>
      </w:r>
    </w:p>
    <w:p w:rsidR="0069297B" w:rsidRPr="003F607C" w:rsidRDefault="0069297B" w:rsidP="00E46C51">
      <w:pPr>
        <w:pStyle w:val="2"/>
      </w:pPr>
      <w:bookmarkStart w:id="37" w:name="_Toc468694421"/>
      <w:r w:rsidRPr="00E46C51">
        <w:t>6. Sibuk dengan harta, istri (wanita) dan anak</w:t>
      </w:r>
      <w:bookmarkEnd w:id="37"/>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Allah -</w:t>
      </w:r>
      <w:r w:rsidRPr="003F607C">
        <w:rPr>
          <w:rFonts w:cs="mylotus"/>
          <w:i/>
          <w:iCs/>
          <w:lang w:val="id-ID"/>
        </w:rPr>
        <w:t>azzawajalla</w:t>
      </w:r>
      <w:r w:rsidRPr="003F607C">
        <w:rPr>
          <w:rFonts w:cs="mylotus"/>
          <w:lang w:val="id-ID"/>
        </w:rPr>
        <w:t>- berfirman:</w:t>
      </w:r>
    </w:p>
    <w:p w:rsidR="0069297B" w:rsidRPr="006B3EA9" w:rsidRDefault="0061318E" w:rsidP="00F13A06">
      <w:pPr>
        <w:bidi/>
        <w:spacing w:after="120" w:line="240" w:lineRule="auto"/>
        <w:ind w:left="26"/>
        <w:jc w:val="both"/>
        <w:rPr>
          <w:rFonts w:ascii="Traditional Arabic" w:hAnsi="Traditional Arabic" w:cs="Traditional Arabic"/>
          <w:color w:val="008000"/>
          <w:sz w:val="28"/>
          <w:szCs w:val="28"/>
        </w:rPr>
      </w:pPr>
      <w:r w:rsidRPr="0061318E">
        <w:rPr>
          <w:rFonts w:cs="mylotus" w:hint="eastAsia"/>
          <w:b/>
          <w:sz w:val="28"/>
          <w:szCs w:val="26"/>
          <w:rtl/>
        </w:rPr>
        <w:t>قال تعالى:</w:t>
      </w:r>
      <w:r w:rsidR="00F13A06">
        <w:rPr>
          <w:rFonts w:cs="mylotus" w:hint="cs"/>
          <w:b/>
          <w:sz w:val="28"/>
          <w:szCs w:val="26"/>
          <w:rtl/>
        </w:rPr>
        <w:t xml:space="preserve"> </w:t>
      </w:r>
      <w:r w:rsidR="00F13A06">
        <w:rPr>
          <w:rFonts w:cs="Traditional Arabic"/>
          <w:b/>
          <w:color w:val="000000"/>
          <w:sz w:val="28"/>
          <w:szCs w:val="28"/>
          <w:shd w:val="clear" w:color="auto" w:fill="FFFFFF"/>
          <w:rtl/>
        </w:rPr>
        <w:t>﴿</w:t>
      </w:r>
      <w:r w:rsidR="00F13A06" w:rsidRPr="00ED6362">
        <w:rPr>
          <w:rStyle w:val="Char0"/>
          <w:rFonts w:hint="eastAsia"/>
          <w:rtl/>
        </w:rPr>
        <w:t>وَاعْلَمُوا</w:t>
      </w:r>
      <w:r w:rsidR="00F13A06" w:rsidRPr="00ED6362">
        <w:rPr>
          <w:rStyle w:val="Char0"/>
          <w:rtl/>
        </w:rPr>
        <w:t xml:space="preserve"> </w:t>
      </w:r>
      <w:r w:rsidR="00F13A06" w:rsidRPr="00ED6362">
        <w:rPr>
          <w:rStyle w:val="Char0"/>
          <w:rFonts w:hint="eastAsia"/>
          <w:rtl/>
        </w:rPr>
        <w:t>أَنَّمَا</w:t>
      </w:r>
      <w:r w:rsidR="00F13A06" w:rsidRPr="00ED6362">
        <w:rPr>
          <w:rStyle w:val="Char0"/>
          <w:rtl/>
        </w:rPr>
        <w:t xml:space="preserve"> </w:t>
      </w:r>
      <w:r w:rsidR="00F13A06" w:rsidRPr="00ED6362">
        <w:rPr>
          <w:rStyle w:val="Char0"/>
          <w:rFonts w:hint="eastAsia"/>
          <w:rtl/>
        </w:rPr>
        <w:t>أَمْوَالُكُمْ</w:t>
      </w:r>
      <w:r w:rsidR="00F13A06" w:rsidRPr="00ED6362">
        <w:rPr>
          <w:rStyle w:val="Char0"/>
          <w:rtl/>
        </w:rPr>
        <w:t xml:space="preserve"> </w:t>
      </w:r>
      <w:r w:rsidR="00F13A06" w:rsidRPr="00ED6362">
        <w:rPr>
          <w:rStyle w:val="Char0"/>
          <w:rFonts w:hint="eastAsia"/>
          <w:rtl/>
        </w:rPr>
        <w:t>وَأَوْلَادُكُمْ</w:t>
      </w:r>
      <w:r w:rsidR="00F13A06" w:rsidRPr="00ED6362">
        <w:rPr>
          <w:rStyle w:val="Char0"/>
          <w:rtl/>
        </w:rPr>
        <w:t xml:space="preserve"> </w:t>
      </w:r>
      <w:r w:rsidR="00F13A06" w:rsidRPr="00ED6362">
        <w:rPr>
          <w:rStyle w:val="Char0"/>
          <w:rFonts w:hint="eastAsia"/>
          <w:rtl/>
        </w:rPr>
        <w:t>فِتْنَةٌ</w:t>
      </w:r>
      <w:r w:rsidR="00F13A06">
        <w:rPr>
          <w:rFonts w:cs="Traditional Arabic"/>
          <w:b/>
          <w:color w:val="000000"/>
          <w:sz w:val="28"/>
          <w:szCs w:val="28"/>
          <w:shd w:val="clear" w:color="auto" w:fill="FFFFFF"/>
          <w:rtl/>
        </w:rPr>
        <w:t>﴾</w:t>
      </w:r>
      <w:r w:rsidR="00F13A06" w:rsidRPr="00ED6362">
        <w:rPr>
          <w:rStyle w:val="Char0"/>
          <w:rtl/>
        </w:rPr>
        <w:t xml:space="preserve"> </w:t>
      </w:r>
      <w:r w:rsidR="00F13A06">
        <w:rPr>
          <w:rFonts w:cs="mylotus"/>
          <w:b/>
          <w:color w:val="000000"/>
          <w:sz w:val="28"/>
          <w:szCs w:val="24"/>
          <w:shd w:val="clear" w:color="auto" w:fill="FFFFFF"/>
          <w:rtl/>
        </w:rPr>
        <w:t>[</w:t>
      </w:r>
      <w:r w:rsidR="00F13A06">
        <w:rPr>
          <w:rFonts w:cs="mylotus" w:hint="eastAsia"/>
          <w:b/>
          <w:color w:val="000000"/>
          <w:sz w:val="28"/>
          <w:szCs w:val="24"/>
          <w:shd w:val="clear" w:color="auto" w:fill="FFFFFF"/>
          <w:rtl/>
        </w:rPr>
        <w:t>الأنفال</w:t>
      </w:r>
      <w:r w:rsidR="00F13A06">
        <w:rPr>
          <w:rFonts w:cs="mylotus"/>
          <w:b/>
          <w:color w:val="000000"/>
          <w:sz w:val="28"/>
          <w:szCs w:val="24"/>
          <w:shd w:val="clear" w:color="auto" w:fill="FFFFFF"/>
          <w:rtl/>
        </w:rPr>
        <w:t>: 28]</w:t>
      </w:r>
    </w:p>
    <w:p w:rsidR="0069297B" w:rsidRPr="003F607C" w:rsidRDefault="0069297B" w:rsidP="006E751D">
      <w:pPr>
        <w:spacing w:after="120" w:line="264" w:lineRule="auto"/>
        <w:jc w:val="both"/>
        <w:rPr>
          <w:rFonts w:cs="mylotus"/>
          <w:lang w:val="id-ID"/>
        </w:rPr>
      </w:pPr>
      <w:r w:rsidRPr="003F607C">
        <w:rPr>
          <w:rFonts w:cs="mylotus"/>
          <w:i/>
          <w:iCs/>
          <w:lang w:val="id-ID"/>
        </w:rPr>
        <w:t>"Dan ketahuilah, bahwa hartamu dan anak-anakmu itu hanyalah sebagai cobaan..."</w:t>
      </w:r>
      <w:r w:rsidRPr="003F607C">
        <w:rPr>
          <w:rFonts w:cs="mylotus"/>
          <w:lang w:val="id-ID"/>
        </w:rPr>
        <w:t xml:space="preserve"> (QS.al-Anfâl:28)</w:t>
      </w:r>
    </w:p>
    <w:p w:rsidR="0069297B" w:rsidRPr="003F607C" w:rsidRDefault="0069297B" w:rsidP="006E751D">
      <w:pPr>
        <w:spacing w:after="120" w:line="264" w:lineRule="auto"/>
        <w:jc w:val="both"/>
        <w:rPr>
          <w:rFonts w:cs="mylotus"/>
          <w:lang w:val="id-ID"/>
        </w:rPr>
      </w:pPr>
      <w:r w:rsidRPr="003F607C">
        <w:rPr>
          <w:rFonts w:cs="mylotus"/>
          <w:lang w:val="id-ID"/>
        </w:rPr>
        <w:t>Dan firman-Nya:</w:t>
      </w:r>
    </w:p>
    <w:p w:rsidR="0069297B" w:rsidRPr="006B3EA9" w:rsidRDefault="0061318E" w:rsidP="00F13A06">
      <w:pPr>
        <w:bidi/>
        <w:spacing w:after="120" w:line="240" w:lineRule="auto"/>
        <w:ind w:left="26"/>
        <w:jc w:val="both"/>
        <w:rPr>
          <w:rFonts w:ascii="Traditional Arabic" w:hAnsi="Traditional Arabic" w:cs="Traditional Arabic"/>
          <w:color w:val="008000"/>
          <w:sz w:val="28"/>
          <w:szCs w:val="28"/>
        </w:rPr>
      </w:pPr>
      <w:r w:rsidRPr="0061318E">
        <w:rPr>
          <w:rFonts w:cs="mylotus" w:hint="eastAsia"/>
          <w:sz w:val="28"/>
          <w:szCs w:val="26"/>
          <w:rtl/>
        </w:rPr>
        <w:lastRenderedPageBreak/>
        <w:t>قال تعالى:</w:t>
      </w:r>
      <w:r w:rsidR="00F13A06">
        <w:rPr>
          <w:rFonts w:cs="mylotus" w:hint="cs"/>
          <w:sz w:val="28"/>
          <w:szCs w:val="26"/>
          <w:rtl/>
        </w:rPr>
        <w:t xml:space="preserve"> </w:t>
      </w:r>
      <w:r w:rsidR="00F13A06">
        <w:rPr>
          <w:rFonts w:cs="Traditional Arabic"/>
          <w:color w:val="000000"/>
          <w:sz w:val="28"/>
          <w:szCs w:val="28"/>
          <w:shd w:val="clear" w:color="auto" w:fill="FFFFFF"/>
          <w:rtl/>
        </w:rPr>
        <w:t>﴿</w:t>
      </w:r>
      <w:r w:rsidR="00F13A06" w:rsidRPr="00ED6362">
        <w:rPr>
          <w:rStyle w:val="Char0"/>
          <w:rFonts w:hint="eastAsia"/>
          <w:rtl/>
        </w:rPr>
        <w:t>زُيِّنَ</w:t>
      </w:r>
      <w:r w:rsidR="00F13A06" w:rsidRPr="00ED6362">
        <w:rPr>
          <w:rStyle w:val="Char0"/>
          <w:rtl/>
        </w:rPr>
        <w:t xml:space="preserve"> </w:t>
      </w:r>
      <w:r w:rsidR="00F13A06" w:rsidRPr="00ED6362">
        <w:rPr>
          <w:rStyle w:val="Char0"/>
          <w:rFonts w:hint="eastAsia"/>
          <w:rtl/>
        </w:rPr>
        <w:t>لِلنَّاسِ</w:t>
      </w:r>
      <w:r w:rsidR="00F13A06" w:rsidRPr="00ED6362">
        <w:rPr>
          <w:rStyle w:val="Char0"/>
          <w:rtl/>
        </w:rPr>
        <w:t xml:space="preserve"> </w:t>
      </w:r>
      <w:r w:rsidR="00F13A06" w:rsidRPr="00ED6362">
        <w:rPr>
          <w:rStyle w:val="Char0"/>
          <w:rFonts w:hint="eastAsia"/>
          <w:rtl/>
        </w:rPr>
        <w:t>حُبُّ</w:t>
      </w:r>
      <w:r w:rsidR="00F13A06" w:rsidRPr="00ED6362">
        <w:rPr>
          <w:rStyle w:val="Char0"/>
          <w:rtl/>
        </w:rPr>
        <w:t xml:space="preserve"> </w:t>
      </w:r>
      <w:r w:rsidR="00F13A06" w:rsidRPr="00ED6362">
        <w:rPr>
          <w:rStyle w:val="Char0"/>
          <w:rFonts w:hint="eastAsia"/>
          <w:rtl/>
        </w:rPr>
        <w:t>الشَّهَوَاتِ</w:t>
      </w:r>
      <w:r w:rsidR="00F13A06" w:rsidRPr="00ED6362">
        <w:rPr>
          <w:rStyle w:val="Char0"/>
          <w:rtl/>
        </w:rPr>
        <w:t xml:space="preserve"> </w:t>
      </w:r>
      <w:r w:rsidR="00F13A06" w:rsidRPr="00ED6362">
        <w:rPr>
          <w:rStyle w:val="Char0"/>
          <w:rFonts w:hint="eastAsia"/>
          <w:rtl/>
        </w:rPr>
        <w:t>مِنَ</w:t>
      </w:r>
      <w:r w:rsidR="00F13A06" w:rsidRPr="00ED6362">
        <w:rPr>
          <w:rStyle w:val="Char0"/>
          <w:rtl/>
        </w:rPr>
        <w:t xml:space="preserve"> </w:t>
      </w:r>
      <w:r w:rsidR="00F13A06" w:rsidRPr="00ED6362">
        <w:rPr>
          <w:rStyle w:val="Char0"/>
          <w:rFonts w:hint="eastAsia"/>
          <w:rtl/>
        </w:rPr>
        <w:t>النِّسَاءِ</w:t>
      </w:r>
      <w:r w:rsidR="00F13A06" w:rsidRPr="00ED6362">
        <w:rPr>
          <w:rStyle w:val="Char0"/>
          <w:rtl/>
        </w:rPr>
        <w:t xml:space="preserve"> </w:t>
      </w:r>
      <w:r w:rsidR="00F13A06" w:rsidRPr="00ED6362">
        <w:rPr>
          <w:rStyle w:val="Char0"/>
          <w:rFonts w:hint="eastAsia"/>
          <w:rtl/>
        </w:rPr>
        <w:t>وَالْبَنِينَ</w:t>
      </w:r>
      <w:r w:rsidR="00F13A06" w:rsidRPr="00ED6362">
        <w:rPr>
          <w:rStyle w:val="Char0"/>
          <w:rtl/>
        </w:rPr>
        <w:t xml:space="preserve"> </w:t>
      </w:r>
      <w:r w:rsidR="00F13A06" w:rsidRPr="00ED6362">
        <w:rPr>
          <w:rStyle w:val="Char0"/>
          <w:rFonts w:hint="eastAsia"/>
          <w:rtl/>
        </w:rPr>
        <w:t>وَالْقَنَاطِيرِ</w:t>
      </w:r>
      <w:r w:rsidR="00F13A06" w:rsidRPr="00ED6362">
        <w:rPr>
          <w:rStyle w:val="Char0"/>
          <w:rtl/>
        </w:rPr>
        <w:t xml:space="preserve"> </w:t>
      </w:r>
      <w:r w:rsidR="00F13A06" w:rsidRPr="00ED6362">
        <w:rPr>
          <w:rStyle w:val="Char0"/>
          <w:rFonts w:hint="eastAsia"/>
          <w:rtl/>
        </w:rPr>
        <w:t>الْمُقَنْطَرَةِ</w:t>
      </w:r>
      <w:r w:rsidR="00F13A06" w:rsidRPr="00ED6362">
        <w:rPr>
          <w:rStyle w:val="Char0"/>
          <w:rtl/>
        </w:rPr>
        <w:t xml:space="preserve"> </w:t>
      </w:r>
      <w:r w:rsidR="00F13A06" w:rsidRPr="00ED6362">
        <w:rPr>
          <w:rStyle w:val="Char0"/>
          <w:rFonts w:hint="eastAsia"/>
          <w:rtl/>
        </w:rPr>
        <w:t>مِنَ</w:t>
      </w:r>
      <w:r w:rsidR="00F13A06" w:rsidRPr="00ED6362">
        <w:rPr>
          <w:rStyle w:val="Char0"/>
          <w:rtl/>
        </w:rPr>
        <w:t xml:space="preserve"> </w:t>
      </w:r>
      <w:r w:rsidR="00F13A06" w:rsidRPr="00ED6362">
        <w:rPr>
          <w:rStyle w:val="Char0"/>
          <w:rFonts w:hint="eastAsia"/>
          <w:rtl/>
        </w:rPr>
        <w:t>الذَّهَبِ</w:t>
      </w:r>
      <w:r w:rsidR="00F13A06" w:rsidRPr="00ED6362">
        <w:rPr>
          <w:rStyle w:val="Char0"/>
          <w:rtl/>
        </w:rPr>
        <w:t xml:space="preserve"> </w:t>
      </w:r>
      <w:r w:rsidR="00F13A06" w:rsidRPr="00ED6362">
        <w:rPr>
          <w:rStyle w:val="Char0"/>
          <w:rFonts w:hint="eastAsia"/>
          <w:rtl/>
        </w:rPr>
        <w:t>وَالْفِضَّةِ</w:t>
      </w:r>
      <w:r w:rsidR="00F13A06" w:rsidRPr="00ED6362">
        <w:rPr>
          <w:rStyle w:val="Char0"/>
          <w:rtl/>
        </w:rPr>
        <w:t xml:space="preserve"> </w:t>
      </w:r>
      <w:r w:rsidR="00F13A06" w:rsidRPr="00ED6362">
        <w:rPr>
          <w:rStyle w:val="Char0"/>
          <w:rFonts w:hint="eastAsia"/>
          <w:rtl/>
        </w:rPr>
        <w:t>وَالْخَيْلِ</w:t>
      </w:r>
      <w:r w:rsidR="00F13A06" w:rsidRPr="00ED6362">
        <w:rPr>
          <w:rStyle w:val="Char0"/>
          <w:rtl/>
        </w:rPr>
        <w:t xml:space="preserve"> </w:t>
      </w:r>
      <w:r w:rsidR="00F13A06" w:rsidRPr="00ED6362">
        <w:rPr>
          <w:rStyle w:val="Char0"/>
          <w:rFonts w:hint="eastAsia"/>
          <w:rtl/>
        </w:rPr>
        <w:t>الْمُسَوَّمَةِ</w:t>
      </w:r>
      <w:r w:rsidR="00F13A06" w:rsidRPr="00ED6362">
        <w:rPr>
          <w:rStyle w:val="Char0"/>
          <w:rtl/>
        </w:rPr>
        <w:t xml:space="preserve"> </w:t>
      </w:r>
      <w:r w:rsidR="00F13A06" w:rsidRPr="00ED6362">
        <w:rPr>
          <w:rStyle w:val="Char0"/>
          <w:rFonts w:hint="eastAsia"/>
          <w:rtl/>
        </w:rPr>
        <w:t>وَالْأَنْعَامِ</w:t>
      </w:r>
      <w:r w:rsidR="00F13A06" w:rsidRPr="00ED6362">
        <w:rPr>
          <w:rStyle w:val="Char0"/>
          <w:rtl/>
        </w:rPr>
        <w:t xml:space="preserve"> </w:t>
      </w:r>
      <w:r w:rsidR="00F13A06" w:rsidRPr="00ED6362">
        <w:rPr>
          <w:rStyle w:val="Char0"/>
          <w:rFonts w:hint="eastAsia"/>
          <w:rtl/>
        </w:rPr>
        <w:t>وَالْحَرْثِ</w:t>
      </w:r>
      <w:r w:rsidR="00F13A06" w:rsidRPr="00ED6362">
        <w:rPr>
          <w:rStyle w:val="Char0"/>
          <w:rtl/>
        </w:rPr>
        <w:t xml:space="preserve">  </w:t>
      </w:r>
      <w:r w:rsidR="00F13A06" w:rsidRPr="00ED6362">
        <w:rPr>
          <w:rStyle w:val="Char0"/>
          <w:rFonts w:hint="eastAsia"/>
          <w:rtl/>
        </w:rPr>
        <w:t>ذَلِكَ</w:t>
      </w:r>
      <w:r w:rsidR="00F13A06" w:rsidRPr="00ED6362">
        <w:rPr>
          <w:rStyle w:val="Char0"/>
          <w:rtl/>
        </w:rPr>
        <w:t xml:space="preserve"> </w:t>
      </w:r>
      <w:r w:rsidR="00F13A06" w:rsidRPr="00ED6362">
        <w:rPr>
          <w:rStyle w:val="Char0"/>
          <w:rFonts w:hint="eastAsia"/>
          <w:rtl/>
        </w:rPr>
        <w:t>مَتَاعُ</w:t>
      </w:r>
      <w:r w:rsidR="00F13A06" w:rsidRPr="00ED6362">
        <w:rPr>
          <w:rStyle w:val="Char0"/>
          <w:rtl/>
        </w:rPr>
        <w:t xml:space="preserve"> </w:t>
      </w:r>
      <w:r w:rsidR="00F13A06" w:rsidRPr="00ED6362">
        <w:rPr>
          <w:rStyle w:val="Char0"/>
          <w:rFonts w:hint="eastAsia"/>
          <w:rtl/>
        </w:rPr>
        <w:t>الْحَيَاةِ</w:t>
      </w:r>
      <w:r w:rsidR="00F13A06" w:rsidRPr="00ED6362">
        <w:rPr>
          <w:rStyle w:val="Char0"/>
          <w:rtl/>
        </w:rPr>
        <w:t xml:space="preserve"> </w:t>
      </w:r>
      <w:r w:rsidR="00F13A06" w:rsidRPr="00ED6362">
        <w:rPr>
          <w:rStyle w:val="Char0"/>
          <w:rFonts w:hint="eastAsia"/>
          <w:rtl/>
        </w:rPr>
        <w:t>الدُّنْيَا</w:t>
      </w:r>
      <w:r w:rsidR="00F13A06" w:rsidRPr="00ED6362">
        <w:rPr>
          <w:rStyle w:val="Char0"/>
          <w:rtl/>
        </w:rPr>
        <w:t xml:space="preserve">  </w:t>
      </w:r>
      <w:r w:rsidR="00F13A06" w:rsidRPr="00ED6362">
        <w:rPr>
          <w:rStyle w:val="Char0"/>
          <w:rFonts w:hint="eastAsia"/>
          <w:rtl/>
        </w:rPr>
        <w:t>وَاللَّهُ</w:t>
      </w:r>
      <w:r w:rsidR="00F13A06" w:rsidRPr="00ED6362">
        <w:rPr>
          <w:rStyle w:val="Char0"/>
          <w:rtl/>
        </w:rPr>
        <w:t xml:space="preserve"> </w:t>
      </w:r>
      <w:r w:rsidR="00F13A06" w:rsidRPr="00ED6362">
        <w:rPr>
          <w:rStyle w:val="Char0"/>
          <w:rFonts w:hint="eastAsia"/>
          <w:rtl/>
        </w:rPr>
        <w:t>عِنْدَهُ</w:t>
      </w:r>
      <w:r w:rsidR="00F13A06" w:rsidRPr="00ED6362">
        <w:rPr>
          <w:rStyle w:val="Char0"/>
          <w:rtl/>
        </w:rPr>
        <w:t xml:space="preserve"> </w:t>
      </w:r>
      <w:r w:rsidR="00F13A06" w:rsidRPr="00ED6362">
        <w:rPr>
          <w:rStyle w:val="Char0"/>
          <w:rFonts w:hint="eastAsia"/>
          <w:rtl/>
        </w:rPr>
        <w:t>حُسْنُ</w:t>
      </w:r>
      <w:r w:rsidR="00F13A06" w:rsidRPr="00ED6362">
        <w:rPr>
          <w:rStyle w:val="Char0"/>
          <w:rtl/>
        </w:rPr>
        <w:t xml:space="preserve"> </w:t>
      </w:r>
      <w:r w:rsidR="00F13A06" w:rsidRPr="00ED6362">
        <w:rPr>
          <w:rStyle w:val="Char0"/>
          <w:rFonts w:hint="eastAsia"/>
          <w:rtl/>
        </w:rPr>
        <w:t>الْمَآبِ</w:t>
      </w:r>
      <w:r w:rsidR="00F13A06" w:rsidRPr="00ED6362">
        <w:rPr>
          <w:rStyle w:val="Char0"/>
          <w:rtl/>
        </w:rPr>
        <w:t>١٤</w:t>
      </w:r>
      <w:r w:rsidR="00F13A06">
        <w:rPr>
          <w:rFonts w:cs="Traditional Arabic"/>
          <w:color w:val="000000"/>
          <w:sz w:val="28"/>
          <w:szCs w:val="28"/>
          <w:shd w:val="clear" w:color="auto" w:fill="FFFFFF"/>
          <w:rtl/>
        </w:rPr>
        <w:t>﴾</w:t>
      </w:r>
      <w:r w:rsidR="00F13A06" w:rsidRPr="00ED6362">
        <w:rPr>
          <w:rStyle w:val="Char0"/>
          <w:rtl/>
        </w:rPr>
        <w:t xml:space="preserve"> </w:t>
      </w:r>
      <w:r w:rsidR="00F13A06">
        <w:rPr>
          <w:rFonts w:cs="mylotus"/>
          <w:color w:val="000000"/>
          <w:sz w:val="28"/>
          <w:szCs w:val="24"/>
          <w:shd w:val="clear" w:color="auto" w:fill="FFFFFF"/>
          <w:rtl/>
        </w:rPr>
        <w:t>[</w:t>
      </w:r>
      <w:r w:rsidR="00F13A06">
        <w:rPr>
          <w:rFonts w:cs="mylotus" w:hint="eastAsia"/>
          <w:color w:val="000000"/>
          <w:sz w:val="28"/>
          <w:szCs w:val="24"/>
          <w:shd w:val="clear" w:color="auto" w:fill="FFFFFF"/>
          <w:rtl/>
        </w:rPr>
        <w:t>آل</w:t>
      </w:r>
      <w:r w:rsidR="00F13A06">
        <w:rPr>
          <w:rFonts w:cs="mylotus"/>
          <w:color w:val="000000"/>
          <w:sz w:val="28"/>
          <w:szCs w:val="24"/>
          <w:shd w:val="clear" w:color="auto" w:fill="FFFFFF"/>
          <w:rtl/>
        </w:rPr>
        <w:t xml:space="preserve"> </w:t>
      </w:r>
      <w:r w:rsidR="00F13A06">
        <w:rPr>
          <w:rFonts w:cs="mylotus" w:hint="eastAsia"/>
          <w:color w:val="000000"/>
          <w:sz w:val="28"/>
          <w:szCs w:val="24"/>
          <w:shd w:val="clear" w:color="auto" w:fill="FFFFFF"/>
          <w:rtl/>
        </w:rPr>
        <w:t>عمران</w:t>
      </w:r>
      <w:r w:rsidR="00F13A06">
        <w:rPr>
          <w:rFonts w:cs="mylotus"/>
          <w:color w:val="000000"/>
          <w:sz w:val="28"/>
          <w:szCs w:val="24"/>
          <w:shd w:val="clear" w:color="auto" w:fill="FFFFFF"/>
          <w:rtl/>
        </w:rPr>
        <w:t>: 14]</w:t>
      </w:r>
    </w:p>
    <w:p w:rsidR="0069297B" w:rsidRPr="003F607C" w:rsidRDefault="0069297B" w:rsidP="006E751D">
      <w:pPr>
        <w:spacing w:after="120" w:line="264" w:lineRule="auto"/>
        <w:jc w:val="both"/>
        <w:rPr>
          <w:rFonts w:cs="mylotus"/>
          <w:lang w:val="id-ID"/>
        </w:rPr>
      </w:pPr>
      <w:r w:rsidRPr="003F607C">
        <w:rPr>
          <w:rFonts w:cs="mylotus"/>
          <w:i/>
          <w:iCs/>
          <w:lang w:val="id-ID"/>
        </w:rPr>
        <w:t>"Dijadikan indah pada (pandangan) manusia kecintaan kepada apa-apa yang diingini, yaitu: wanita-wanita, anak-anak, harta yang banyak dari jenis emas, perak, kuda pilihan, binatang-binatang ternak dan sawah ladang. Itulah kesenangan hidup di dunia, dan di sisi Allah-lah tempat kembali yang baik (surga).</w:t>
      </w:r>
      <w:r w:rsidRPr="003F607C">
        <w:rPr>
          <w:rFonts w:cs="mylotus"/>
          <w:lang w:val="id-ID"/>
        </w:rPr>
        <w:t>" (QS.Ali Imrân:14)</w:t>
      </w:r>
    </w:p>
    <w:p w:rsidR="0069297B" w:rsidRPr="003F607C" w:rsidRDefault="0069297B" w:rsidP="006E751D">
      <w:pPr>
        <w:spacing w:after="120" w:line="264" w:lineRule="auto"/>
        <w:jc w:val="both"/>
        <w:rPr>
          <w:rFonts w:cs="mylotus"/>
          <w:lang w:val="en-US"/>
        </w:rPr>
      </w:pPr>
      <w:r w:rsidRPr="003F607C">
        <w:rPr>
          <w:rFonts w:cs="mylotus"/>
          <w:lang w:val="id-ID"/>
        </w:rPr>
        <w:t xml:space="preserve">Makna dari ayat di atas, bahwa kecintaan kepada dunia, </w:t>
      </w:r>
      <w:r>
        <w:rPr>
          <w:rFonts w:cs="mylotus"/>
          <w:lang w:val="id-ID"/>
        </w:rPr>
        <w:t>-</w:t>
      </w:r>
      <w:r w:rsidRPr="003F607C">
        <w:rPr>
          <w:rFonts w:cs="mylotus"/>
          <w:lang w:val="id-ID"/>
        </w:rPr>
        <w:t>kepada wanita dan anak-anak yang terdepan</w:t>
      </w:r>
      <w:r>
        <w:rPr>
          <w:rFonts w:cs="mylotus"/>
          <w:lang w:val="id-ID"/>
        </w:rPr>
        <w:t>-</w:t>
      </w:r>
      <w:r w:rsidRPr="003F607C">
        <w:rPr>
          <w:rFonts w:cs="mylotus"/>
          <w:lang w:val="id-ID"/>
        </w:rPr>
        <w:t>, jika lebih didahulukan dari ketaatan kepada Allah dan Rasul-Nya, dianggap buruk dan pelakunya tercela. Adapun jika kecintaan itu sesuai implementasi syariat, yang membantu dalam ketaatan kepada Allah, maka hal itu terpuji. Nabi -</w:t>
      </w:r>
      <w:r w:rsidRPr="00A506B6">
        <w:rPr>
          <w:rFonts w:cs="mylotus"/>
          <w:i/>
          <w:iCs/>
          <w:lang w:val="id-ID"/>
        </w:rPr>
        <w:t>shalallahu alaihi wasalam</w:t>
      </w:r>
      <w:r w:rsidRPr="003F607C">
        <w:rPr>
          <w:rFonts w:cs="mylotus"/>
          <w:i/>
          <w:iCs/>
          <w:lang w:val="id-ID"/>
        </w:rPr>
        <w:t>-</w:t>
      </w:r>
      <w:r w:rsidRPr="003F607C">
        <w:rPr>
          <w:rFonts w:cs="mylotus"/>
          <w:lang w:val="id-ID"/>
        </w:rPr>
        <w:t xml:space="preserve"> bersabda:</w:t>
      </w:r>
    </w:p>
    <w:p w:rsidR="0069297B" w:rsidRPr="006B3EA9" w:rsidRDefault="00F13A06" w:rsidP="00F13A06">
      <w:pPr>
        <w:pStyle w:val="a"/>
        <w:rPr>
          <w:rFonts w:ascii="Traditional Arabic" w:hAnsi="Traditional Arabic" w:cs="Traditional Arabic"/>
        </w:rPr>
      </w:pPr>
      <w:r>
        <w:rPr>
          <w:rFonts w:hint="cs"/>
          <w:rtl/>
        </w:rPr>
        <w:t>«</w:t>
      </w:r>
      <w:r w:rsidR="0069297B" w:rsidRPr="00923FD9">
        <w:rPr>
          <w:rFonts w:hint="eastAsia"/>
          <w:rtl/>
        </w:rPr>
        <w:t>حبب</w:t>
      </w:r>
      <w:r w:rsidR="0069297B" w:rsidRPr="00923FD9">
        <w:rPr>
          <w:rtl/>
        </w:rPr>
        <w:t xml:space="preserve"> </w:t>
      </w:r>
      <w:r w:rsidR="0069297B" w:rsidRPr="00923FD9">
        <w:rPr>
          <w:rFonts w:hint="eastAsia"/>
          <w:rtl/>
        </w:rPr>
        <w:t>إليّ</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الدنيا</w:t>
      </w:r>
      <w:r w:rsidR="0069297B" w:rsidRPr="00923FD9">
        <w:rPr>
          <w:rtl/>
        </w:rPr>
        <w:t xml:space="preserve"> </w:t>
      </w:r>
      <w:r w:rsidR="0069297B" w:rsidRPr="00923FD9">
        <w:rPr>
          <w:rFonts w:hint="eastAsia"/>
          <w:rtl/>
        </w:rPr>
        <w:t>النساء</w:t>
      </w:r>
      <w:r w:rsidR="0069297B" w:rsidRPr="00923FD9">
        <w:rPr>
          <w:rtl/>
        </w:rPr>
        <w:t xml:space="preserve"> </w:t>
      </w:r>
      <w:r w:rsidR="0069297B" w:rsidRPr="00923FD9">
        <w:rPr>
          <w:rFonts w:hint="eastAsia"/>
          <w:rtl/>
        </w:rPr>
        <w:t>والطيب</w:t>
      </w:r>
      <w:r w:rsidR="0069297B" w:rsidRPr="00923FD9">
        <w:rPr>
          <w:rtl/>
        </w:rPr>
        <w:t xml:space="preserve"> </w:t>
      </w:r>
      <w:r w:rsidR="0069297B" w:rsidRPr="00923FD9">
        <w:rPr>
          <w:rFonts w:hint="eastAsia"/>
          <w:rtl/>
        </w:rPr>
        <w:t>وجعل</w:t>
      </w:r>
      <w:r w:rsidR="0069297B" w:rsidRPr="00923FD9">
        <w:rPr>
          <w:rtl/>
        </w:rPr>
        <w:t xml:space="preserve"> </w:t>
      </w:r>
      <w:r w:rsidR="0069297B" w:rsidRPr="00923FD9">
        <w:rPr>
          <w:rFonts w:hint="eastAsia"/>
          <w:rtl/>
        </w:rPr>
        <w:t>قرة</w:t>
      </w:r>
      <w:r w:rsidR="0069297B" w:rsidRPr="00923FD9">
        <w:rPr>
          <w:rtl/>
        </w:rPr>
        <w:t xml:space="preserve"> </w:t>
      </w:r>
      <w:r w:rsidR="0069297B" w:rsidRPr="00923FD9">
        <w:rPr>
          <w:rFonts w:hint="eastAsia"/>
          <w:rtl/>
        </w:rPr>
        <w:t>عيني</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الصلاة</w:t>
      </w:r>
      <w:r>
        <w:rPr>
          <w:rFonts w:hint="cs"/>
          <w:rtl/>
        </w:rPr>
        <w:t>»</w:t>
      </w:r>
      <w:r w:rsidR="0069297B" w:rsidRPr="00F13A06">
        <w:rPr>
          <w:sz w:val="24"/>
          <w:szCs w:val="24"/>
          <w:rtl/>
        </w:rPr>
        <w:t xml:space="preserve">  (رواه أحمد 3/128 وهو في صحيح الجامع 3124)</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"Dicintakan kepadaku dari dunia; wanita dan minyak wangi dan dijadikan penyejuk pandanganku pada shalat."</w:t>
      </w:r>
      <w:r w:rsidRPr="003F607C">
        <w:rPr>
          <w:rStyle w:val="FootnoteReference"/>
          <w:rFonts w:cs="mylotus"/>
          <w:lang w:val="id-ID"/>
        </w:rPr>
        <w:footnoteReference w:id="44"/>
      </w:r>
    </w:p>
    <w:p w:rsidR="0069297B" w:rsidRPr="003F607C" w:rsidRDefault="0069297B" w:rsidP="00C516D4">
      <w:pPr>
        <w:spacing w:after="120" w:line="264" w:lineRule="auto"/>
        <w:jc w:val="both"/>
        <w:rPr>
          <w:rFonts w:cs="mylotus"/>
          <w:lang w:val="en-US"/>
        </w:rPr>
      </w:pPr>
      <w:r w:rsidRPr="003F607C">
        <w:rPr>
          <w:rFonts w:cs="mylotus"/>
          <w:lang w:val="id-ID"/>
        </w:rPr>
        <w:t xml:space="preserve">Kebanyakan orang terbuai memuaskan istri </w:t>
      </w:r>
      <w:r>
        <w:rPr>
          <w:rFonts w:cs="mylotus"/>
          <w:lang w:val="id-ID"/>
        </w:rPr>
        <w:t xml:space="preserve">sampai pada </w:t>
      </w:r>
      <w:r w:rsidRPr="003F607C">
        <w:rPr>
          <w:rFonts w:cs="mylotus"/>
          <w:lang w:val="id-ID"/>
        </w:rPr>
        <w:t>perkara-perkara haram dan terbuai memuaskan anak-anaknya hingga tersibukkan dari ketaatan kepada Allah. Nabi -</w:t>
      </w:r>
      <w:r w:rsidRPr="00A506B6">
        <w:rPr>
          <w:rFonts w:cs="mylotus"/>
          <w:i/>
          <w:iCs/>
          <w:lang w:val="id-ID"/>
        </w:rPr>
        <w:t>shalallahu alaihi wasalam</w:t>
      </w:r>
      <w:r w:rsidRPr="003F607C">
        <w:rPr>
          <w:rFonts w:cs="mylotus"/>
          <w:lang w:val="id-ID"/>
        </w:rPr>
        <w:t>- telah bersabda:</w:t>
      </w:r>
    </w:p>
    <w:p w:rsidR="0069297B" w:rsidRPr="006B3EA9" w:rsidRDefault="00F13A06" w:rsidP="00F13A06">
      <w:pPr>
        <w:pStyle w:val="a"/>
        <w:rPr>
          <w:b/>
          <w:bCs/>
          <w:color w:val="800000"/>
          <w:rtl/>
        </w:rPr>
      </w:pPr>
      <w:r w:rsidRPr="00F13A06">
        <w:rPr>
          <w:rFonts w:hint="cs"/>
          <w:rtl/>
        </w:rPr>
        <w:t>«</w:t>
      </w:r>
      <w:r w:rsidR="0069297B" w:rsidRPr="00F13A06">
        <w:rPr>
          <w:rFonts w:hint="eastAsia"/>
          <w:rtl/>
        </w:rPr>
        <w:t>الولد</w:t>
      </w:r>
      <w:r w:rsidR="0069297B" w:rsidRPr="00F13A06">
        <w:rPr>
          <w:rtl/>
        </w:rPr>
        <w:t xml:space="preserve"> </w:t>
      </w:r>
      <w:r w:rsidR="0069297B" w:rsidRPr="00F13A06">
        <w:rPr>
          <w:rFonts w:hint="eastAsia"/>
          <w:rtl/>
        </w:rPr>
        <w:t>محزنة</w:t>
      </w:r>
      <w:r w:rsidR="0069297B" w:rsidRPr="00F13A06">
        <w:rPr>
          <w:rtl/>
        </w:rPr>
        <w:t xml:space="preserve"> </w:t>
      </w:r>
      <w:r w:rsidR="0069297B" w:rsidRPr="00F13A06">
        <w:rPr>
          <w:rFonts w:hint="eastAsia"/>
          <w:rtl/>
        </w:rPr>
        <w:t>مجبنة</w:t>
      </w:r>
      <w:r w:rsidR="0069297B" w:rsidRPr="00F13A06">
        <w:rPr>
          <w:rtl/>
        </w:rPr>
        <w:t xml:space="preserve"> </w:t>
      </w:r>
      <w:r w:rsidR="0069297B" w:rsidRPr="00F13A06">
        <w:rPr>
          <w:rFonts w:hint="eastAsia"/>
          <w:rtl/>
        </w:rPr>
        <w:t>مجهلة</w:t>
      </w:r>
      <w:r w:rsidR="0069297B" w:rsidRPr="00F13A06">
        <w:rPr>
          <w:rtl/>
        </w:rPr>
        <w:t xml:space="preserve"> </w:t>
      </w:r>
      <w:r w:rsidR="0069297B" w:rsidRPr="00F13A06">
        <w:rPr>
          <w:rFonts w:hint="eastAsia"/>
          <w:rtl/>
        </w:rPr>
        <w:t>مبخلة</w:t>
      </w:r>
      <w:r>
        <w:rPr>
          <w:rFonts w:hint="cs"/>
          <w:rtl/>
        </w:rPr>
        <w:t>»</w:t>
      </w:r>
      <w:r w:rsidR="0069297B" w:rsidRPr="00F13A06">
        <w:rPr>
          <w:sz w:val="24"/>
          <w:szCs w:val="24"/>
          <w:rtl/>
        </w:rPr>
        <w:t xml:space="preserve">  (رواه الطبراني في الكبير 24/241 وهو في صحيح الجامع 1990)</w:t>
      </w:r>
    </w:p>
    <w:p w:rsidR="0069297B" w:rsidRPr="003F607C" w:rsidRDefault="0069297B" w:rsidP="006E751D">
      <w:pPr>
        <w:spacing w:after="120" w:line="264" w:lineRule="auto"/>
        <w:jc w:val="both"/>
        <w:rPr>
          <w:rFonts w:cs="mylotus"/>
          <w:lang w:val="id-ID"/>
        </w:rPr>
      </w:pPr>
      <w:r w:rsidRPr="003F607C">
        <w:rPr>
          <w:rFonts w:cs="mylotus"/>
          <w:i/>
          <w:iCs/>
          <w:lang w:val="id-ID"/>
        </w:rPr>
        <w:t>"Anak pembuat kesedihan, kepengecutan, kebodohan juga kebakhilan."</w:t>
      </w:r>
      <w:r w:rsidRPr="003F607C">
        <w:rPr>
          <w:rStyle w:val="FootnoteReference"/>
          <w:rFonts w:cs="mylotus"/>
          <w:lang w:val="id-ID"/>
        </w:rPr>
        <w:footnoteReference w:id="45"/>
      </w:r>
    </w:p>
    <w:p w:rsidR="0069297B" w:rsidRPr="003F607C" w:rsidRDefault="0069297B" w:rsidP="006E751D">
      <w:pPr>
        <w:spacing w:after="120" w:line="264" w:lineRule="auto"/>
        <w:jc w:val="both"/>
        <w:rPr>
          <w:rFonts w:cs="mylotus"/>
          <w:lang w:val="id-ID"/>
        </w:rPr>
      </w:pPr>
      <w:r w:rsidRPr="003F607C">
        <w:rPr>
          <w:rFonts w:cs="mylotus" w:hint="eastAsia"/>
          <w:b/>
          <w:bCs/>
          <w:rtl/>
          <w:lang w:val="id-ID"/>
        </w:rPr>
        <w:t>مخبلة</w:t>
      </w:r>
      <w:r w:rsidRPr="003F607C">
        <w:rPr>
          <w:rFonts w:cs="mylotus"/>
          <w:lang w:val="id-ID"/>
        </w:rPr>
        <w:t xml:space="preserve"> </w:t>
      </w:r>
      <w:r w:rsidRPr="003F607C">
        <w:rPr>
          <w:rFonts w:cs="mylotus"/>
          <w:i/>
          <w:iCs/>
          <w:lang w:val="id-ID"/>
        </w:rPr>
        <w:t>(pembuat kebakhilan)</w:t>
      </w:r>
      <w:r w:rsidRPr="003F607C">
        <w:rPr>
          <w:rFonts w:cs="mylotus"/>
          <w:lang w:val="id-ID"/>
        </w:rPr>
        <w:t xml:space="preserve"> : jika seseorang ingin berinfak di jalan Allah, setan mengingatkannya kepada anak-anaknya, sehingga mengatakan, "Anak-anakku lebih berhak. Akan aku tabung untuk mereka, sepeninggalku mereka akan membutuhkannya". Sehingga menjadi bakhil untuk berinfak di jalan Allah.</w:t>
      </w:r>
    </w:p>
    <w:p w:rsidR="0069297B" w:rsidRPr="003F607C" w:rsidRDefault="0069297B" w:rsidP="002749D8">
      <w:pPr>
        <w:spacing w:after="120" w:line="264" w:lineRule="auto"/>
        <w:jc w:val="both"/>
        <w:rPr>
          <w:rFonts w:cs="mylotus"/>
          <w:lang w:val="id-ID"/>
        </w:rPr>
      </w:pPr>
      <w:r w:rsidRPr="003F607C">
        <w:rPr>
          <w:rFonts w:cs="mylotus" w:hint="eastAsia"/>
          <w:b/>
          <w:bCs/>
          <w:rtl/>
          <w:lang w:val="id-ID"/>
        </w:rPr>
        <w:t>مجبنة</w:t>
      </w:r>
      <w:r w:rsidRPr="003F607C">
        <w:rPr>
          <w:rFonts w:cs="mylotus"/>
          <w:lang w:val="id-ID"/>
        </w:rPr>
        <w:t xml:space="preserve">  </w:t>
      </w:r>
      <w:r w:rsidRPr="003F607C">
        <w:rPr>
          <w:rFonts w:cs="mylotus"/>
          <w:i/>
          <w:iCs/>
          <w:lang w:val="id-ID"/>
        </w:rPr>
        <w:t>(pembuat kepengecutan)</w:t>
      </w:r>
      <w:r w:rsidRPr="003F607C">
        <w:rPr>
          <w:rFonts w:cs="mylotus"/>
          <w:lang w:val="id-ID"/>
        </w:rPr>
        <w:t xml:space="preserve"> : jika ia akan berjihad di</w:t>
      </w:r>
      <w:r>
        <w:rPr>
          <w:rFonts w:cs="mylotus"/>
          <w:lang w:val="id-ID"/>
        </w:rPr>
        <w:t xml:space="preserve"> </w:t>
      </w:r>
      <w:r w:rsidRPr="003F607C">
        <w:rPr>
          <w:rFonts w:cs="mylotus"/>
          <w:lang w:val="id-ID"/>
        </w:rPr>
        <w:t xml:space="preserve">jalan Allah, setan datang dan berkata kepadanya, "Engkau </w:t>
      </w:r>
      <w:r w:rsidRPr="003F607C">
        <w:rPr>
          <w:rFonts w:cs="mylotus"/>
          <w:lang w:val="id-ID"/>
        </w:rPr>
        <w:lastRenderedPageBreak/>
        <w:t xml:space="preserve">akan terbunuh dan anak-anakmu akan menjadi yatim!" Sehingga dia pun </w:t>
      </w:r>
      <w:r>
        <w:rPr>
          <w:rFonts w:cs="mylotus"/>
          <w:lang w:val="id-ID"/>
        </w:rPr>
        <w:t xml:space="preserve">urung </w:t>
      </w:r>
      <w:r w:rsidRPr="003F607C">
        <w:rPr>
          <w:rFonts w:cs="mylotus"/>
          <w:lang w:val="id-ID"/>
        </w:rPr>
        <w:t>dan tidak pergi jihad.</w:t>
      </w:r>
    </w:p>
    <w:p w:rsidR="0069297B" w:rsidRPr="003F607C" w:rsidRDefault="0069297B" w:rsidP="006E751D">
      <w:pPr>
        <w:spacing w:after="120" w:line="264" w:lineRule="auto"/>
        <w:jc w:val="both"/>
        <w:rPr>
          <w:rFonts w:cs="mylotus"/>
          <w:rtl/>
          <w:lang w:val="id-ID"/>
        </w:rPr>
      </w:pPr>
      <w:r w:rsidRPr="003F607C">
        <w:rPr>
          <w:rFonts w:cs="mylotus" w:hint="eastAsia"/>
          <w:b/>
          <w:bCs/>
          <w:rtl/>
          <w:lang w:val="id-ID"/>
        </w:rPr>
        <w:t>مجهلة</w:t>
      </w:r>
      <w:r w:rsidRPr="003F607C">
        <w:rPr>
          <w:rFonts w:cs="mylotus"/>
          <w:lang w:val="id-ID"/>
        </w:rPr>
        <w:t xml:space="preserve"> </w:t>
      </w:r>
      <w:r w:rsidRPr="003F607C">
        <w:rPr>
          <w:rFonts w:cs="mylotus"/>
          <w:i/>
          <w:iCs/>
          <w:lang w:val="id-ID"/>
        </w:rPr>
        <w:t>(pembuat kebodohan)</w:t>
      </w:r>
      <w:r w:rsidRPr="003F607C">
        <w:rPr>
          <w:rFonts w:cs="mylotus"/>
          <w:lang w:val="id-ID"/>
        </w:rPr>
        <w:t xml:space="preserve"> : ia menjadi tersibukkan dari menuntut ilmu dan hadir di majelis-majelis ilmu maupun membaca kitab ilmu.</w:t>
      </w:r>
    </w:p>
    <w:p w:rsidR="0069297B" w:rsidRPr="003F607C" w:rsidRDefault="0069297B" w:rsidP="006E751D">
      <w:pPr>
        <w:spacing w:after="120" w:line="264" w:lineRule="auto"/>
        <w:jc w:val="both"/>
        <w:rPr>
          <w:rFonts w:cs="mylotus"/>
          <w:lang w:val="id-ID"/>
        </w:rPr>
      </w:pPr>
      <w:r w:rsidRPr="003F607C">
        <w:rPr>
          <w:rFonts w:cs="mylotus" w:hint="eastAsia"/>
          <w:b/>
          <w:bCs/>
          <w:rtl/>
          <w:lang w:val="id-ID"/>
        </w:rPr>
        <w:t>محزنة</w:t>
      </w:r>
      <w:r w:rsidRPr="003F607C">
        <w:rPr>
          <w:rFonts w:cs="mylotus"/>
          <w:lang w:val="id-ID"/>
        </w:rPr>
        <w:t xml:space="preserve"> </w:t>
      </w:r>
      <w:r w:rsidRPr="003F607C">
        <w:rPr>
          <w:rFonts w:cs="mylotus"/>
          <w:i/>
          <w:iCs/>
          <w:lang w:val="id-ID"/>
        </w:rPr>
        <w:t>(pembuat kesedihan)</w:t>
      </w:r>
      <w:r w:rsidRPr="003F607C">
        <w:rPr>
          <w:rFonts w:cs="mylotus"/>
          <w:lang w:val="id-ID"/>
        </w:rPr>
        <w:t xml:space="preserve"> : jika anak sakit ia menjadi sedih. Jika anak meminta sesuatu yang dia tidak mampu, dia menjadi sedih. Jika anak besar dan durhaka kepadanya, menjadikannya sedih dan terus menerus dalam kegalauan.</w:t>
      </w:r>
    </w:p>
    <w:p w:rsidR="0069297B" w:rsidRPr="003F607C" w:rsidRDefault="0069297B" w:rsidP="002749D8">
      <w:pPr>
        <w:spacing w:after="120" w:line="264" w:lineRule="auto"/>
        <w:jc w:val="both"/>
        <w:rPr>
          <w:rFonts w:cs="mylotus"/>
          <w:lang w:val="id-ID"/>
        </w:rPr>
      </w:pPr>
      <w:r w:rsidRPr="003F607C">
        <w:rPr>
          <w:rFonts w:cs="mylotus"/>
          <w:lang w:val="id-ID"/>
        </w:rPr>
        <w:t xml:space="preserve">Hadits di atas bukan </w:t>
      </w:r>
      <w:r>
        <w:rPr>
          <w:rFonts w:cs="mylotus"/>
          <w:lang w:val="id-ID"/>
        </w:rPr>
        <w:t xml:space="preserve">memaksudkan untuk </w:t>
      </w:r>
      <w:r w:rsidRPr="003F607C">
        <w:rPr>
          <w:rFonts w:cs="mylotus"/>
          <w:lang w:val="id-ID"/>
        </w:rPr>
        <w:t>tidak menikah dan memiliki keturunan atau mendidik anak-anak. Tetapi maksudnya adalah memperingatkan agar tidak tersibukkan karena</w:t>
      </w:r>
      <w:r>
        <w:rPr>
          <w:rFonts w:cs="mylotus"/>
          <w:lang w:val="id-ID"/>
        </w:rPr>
        <w:t xml:space="preserve"> itu semua</w:t>
      </w:r>
      <w:r w:rsidRPr="003F607C">
        <w:rPr>
          <w:rFonts w:cs="mylotus"/>
          <w:lang w:val="id-ID"/>
        </w:rPr>
        <w:t xml:space="preserve"> dalam perkara haram.</w:t>
      </w:r>
    </w:p>
    <w:p w:rsidR="0069297B" w:rsidRPr="003F607C" w:rsidRDefault="0069297B" w:rsidP="006E751D">
      <w:pPr>
        <w:spacing w:after="120" w:line="264" w:lineRule="auto"/>
        <w:jc w:val="both"/>
        <w:rPr>
          <w:rFonts w:cs="mylotus"/>
          <w:lang w:val="id-ID"/>
        </w:rPr>
      </w:pPr>
      <w:r w:rsidRPr="003F607C">
        <w:rPr>
          <w:rFonts w:cs="mylotus"/>
          <w:lang w:val="id-ID"/>
        </w:rPr>
        <w:t>Mengenai fitnah harta, Rasulullah -</w:t>
      </w:r>
      <w:r w:rsidRPr="00A506B6">
        <w:rPr>
          <w:rFonts w:cs="mylotus"/>
          <w:i/>
          <w:iCs/>
          <w:lang w:val="id-ID"/>
        </w:rPr>
        <w:t>shalallahu alaihi wasalam</w:t>
      </w:r>
      <w:r w:rsidRPr="003F607C">
        <w:rPr>
          <w:rFonts w:cs="mylotus"/>
          <w:lang w:val="id-ID"/>
        </w:rPr>
        <w:t>- bersabda:</w:t>
      </w:r>
    </w:p>
    <w:p w:rsidR="0069297B" w:rsidRPr="0027469F" w:rsidRDefault="00F13A06" w:rsidP="00F13A06">
      <w:pPr>
        <w:pStyle w:val="a"/>
        <w:rPr>
          <w:b/>
          <w:bCs/>
          <w:color w:val="800000"/>
          <w:sz w:val="24"/>
          <w:szCs w:val="24"/>
          <w:rtl/>
        </w:rPr>
      </w:pPr>
      <w:r w:rsidRPr="00F13A06">
        <w:rPr>
          <w:rFonts w:hint="cs"/>
          <w:rtl/>
        </w:rPr>
        <w:t>«</w:t>
      </w:r>
      <w:r w:rsidR="0069297B" w:rsidRPr="00F13A06">
        <w:rPr>
          <w:rFonts w:hint="eastAsia"/>
          <w:rtl/>
        </w:rPr>
        <w:t>إن</w:t>
      </w:r>
      <w:r w:rsidR="0069297B" w:rsidRPr="00F13A06">
        <w:rPr>
          <w:rtl/>
        </w:rPr>
        <w:t xml:space="preserve"> </w:t>
      </w:r>
      <w:r w:rsidR="0069297B" w:rsidRPr="00F13A06">
        <w:rPr>
          <w:rFonts w:hint="eastAsia"/>
          <w:rtl/>
        </w:rPr>
        <w:t>لكل</w:t>
      </w:r>
      <w:r w:rsidR="0069297B" w:rsidRPr="00F13A06">
        <w:rPr>
          <w:rtl/>
        </w:rPr>
        <w:t xml:space="preserve"> </w:t>
      </w:r>
      <w:r w:rsidR="0069297B" w:rsidRPr="00F13A06">
        <w:rPr>
          <w:rFonts w:hint="eastAsia"/>
          <w:rtl/>
        </w:rPr>
        <w:t>أمة</w:t>
      </w:r>
      <w:r w:rsidR="0069297B" w:rsidRPr="00F13A06">
        <w:rPr>
          <w:rtl/>
        </w:rPr>
        <w:t xml:space="preserve"> </w:t>
      </w:r>
      <w:r w:rsidR="0069297B" w:rsidRPr="00F13A06">
        <w:rPr>
          <w:rFonts w:hint="eastAsia"/>
          <w:rtl/>
        </w:rPr>
        <w:t>فتنة</w:t>
      </w:r>
      <w:r w:rsidR="0069297B" w:rsidRPr="00F13A06">
        <w:rPr>
          <w:rtl/>
        </w:rPr>
        <w:t xml:space="preserve">  </w:t>
      </w:r>
      <w:r w:rsidR="0069297B" w:rsidRPr="00F13A06">
        <w:rPr>
          <w:rFonts w:hint="eastAsia"/>
          <w:rtl/>
        </w:rPr>
        <w:t>وفتنة</w:t>
      </w:r>
      <w:r w:rsidR="0069297B" w:rsidRPr="00F13A06">
        <w:rPr>
          <w:rtl/>
        </w:rPr>
        <w:t xml:space="preserve"> </w:t>
      </w:r>
      <w:r w:rsidR="0069297B" w:rsidRPr="00F13A06">
        <w:rPr>
          <w:rFonts w:hint="eastAsia"/>
          <w:rtl/>
        </w:rPr>
        <w:t>أمتي</w:t>
      </w:r>
      <w:r w:rsidR="0069297B" w:rsidRPr="00F13A06">
        <w:rPr>
          <w:rtl/>
        </w:rPr>
        <w:t xml:space="preserve"> </w:t>
      </w:r>
      <w:r w:rsidR="0069297B" w:rsidRPr="00F13A06">
        <w:rPr>
          <w:rFonts w:hint="eastAsia"/>
          <w:rtl/>
        </w:rPr>
        <w:t>المال</w:t>
      </w:r>
      <w:r>
        <w:rPr>
          <w:rFonts w:hint="cs"/>
          <w:rtl/>
        </w:rPr>
        <w:t>»</w:t>
      </w:r>
      <w:r w:rsidR="0069297B" w:rsidRPr="00F13A06">
        <w:rPr>
          <w:sz w:val="24"/>
          <w:szCs w:val="24"/>
          <w:rtl/>
        </w:rPr>
        <w:t xml:space="preserve"> (رواه الترمذي 2336 وهو في صحيح الجامع 2148)</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"Setiap umat memiliki ujian, dan ujian umatku adalah harta."</w:t>
      </w:r>
      <w:r w:rsidRPr="003F607C">
        <w:rPr>
          <w:rStyle w:val="FootnoteReference"/>
          <w:rFonts w:cs="mylotus"/>
          <w:lang w:val="id-ID"/>
        </w:rPr>
        <w:t xml:space="preserve"> </w:t>
      </w:r>
      <w:r w:rsidRPr="003F607C">
        <w:rPr>
          <w:rStyle w:val="FootnoteReference"/>
          <w:rFonts w:cs="mylotus"/>
          <w:lang w:val="id-ID"/>
        </w:rPr>
        <w:footnoteReference w:id="46"/>
      </w:r>
    </w:p>
    <w:p w:rsidR="0069297B" w:rsidRPr="006F1FAA" w:rsidRDefault="0069297B" w:rsidP="006E751D">
      <w:pPr>
        <w:spacing w:after="120" w:line="264" w:lineRule="auto"/>
        <w:jc w:val="both"/>
        <w:rPr>
          <w:rFonts w:cs="KFGQPC Uthmanic Script HAFS"/>
          <w:lang w:val="id-ID"/>
        </w:rPr>
      </w:pPr>
      <w:r w:rsidRPr="003F607C">
        <w:rPr>
          <w:rFonts w:cs="mylotus"/>
          <w:lang w:val="id-ID"/>
        </w:rPr>
        <w:t>Ambisi terhadap harta lebih sangat merusak agama dari pada serigala yang menguasai kawanan domba. Inilah makna sabda Nabi -</w:t>
      </w:r>
      <w:r w:rsidRPr="00A506B6">
        <w:rPr>
          <w:rFonts w:cs="mylotus"/>
          <w:i/>
          <w:iCs/>
          <w:lang w:val="id-ID"/>
        </w:rPr>
        <w:t>shalallahu alaihi wasalam</w:t>
      </w:r>
      <w:r w:rsidRPr="003F607C">
        <w:rPr>
          <w:rFonts w:cs="mylotus"/>
          <w:i/>
          <w:iCs/>
          <w:lang w:val="id-ID"/>
        </w:rPr>
        <w:t>-</w:t>
      </w:r>
      <w:r w:rsidRPr="003F607C">
        <w:rPr>
          <w:rFonts w:cs="mylotus"/>
          <w:lang w:val="id-ID"/>
        </w:rPr>
        <w:t>:</w:t>
      </w:r>
    </w:p>
    <w:p w:rsidR="0069297B" w:rsidRPr="006879FF" w:rsidRDefault="00F13A06" w:rsidP="00F13A06">
      <w:pPr>
        <w:pStyle w:val="a"/>
        <w:rPr>
          <w:sz w:val="24"/>
          <w:szCs w:val="24"/>
          <w:rtl/>
        </w:rPr>
      </w:pPr>
      <w:r>
        <w:rPr>
          <w:rFonts w:hint="cs"/>
          <w:rtl/>
        </w:rPr>
        <w:t>«</w:t>
      </w:r>
      <w:r w:rsidR="0069297B" w:rsidRPr="00923FD9">
        <w:rPr>
          <w:rFonts w:hint="eastAsia"/>
          <w:rtl/>
        </w:rPr>
        <w:t>ما</w:t>
      </w:r>
      <w:r w:rsidR="0069297B" w:rsidRPr="00923FD9">
        <w:rPr>
          <w:rtl/>
        </w:rPr>
        <w:t xml:space="preserve"> </w:t>
      </w:r>
      <w:r w:rsidR="0069297B" w:rsidRPr="00923FD9">
        <w:rPr>
          <w:rFonts w:hint="eastAsia"/>
          <w:rtl/>
        </w:rPr>
        <w:t>ذئبان</w:t>
      </w:r>
      <w:r w:rsidR="0069297B" w:rsidRPr="00923FD9">
        <w:rPr>
          <w:rtl/>
        </w:rPr>
        <w:t xml:space="preserve"> </w:t>
      </w:r>
      <w:r w:rsidR="0069297B" w:rsidRPr="00923FD9">
        <w:rPr>
          <w:rFonts w:hint="eastAsia"/>
          <w:rtl/>
        </w:rPr>
        <w:t>جائعان</w:t>
      </w:r>
      <w:r w:rsidR="0069297B" w:rsidRPr="00923FD9">
        <w:rPr>
          <w:rtl/>
        </w:rPr>
        <w:t xml:space="preserve"> </w:t>
      </w:r>
      <w:r w:rsidR="0069297B" w:rsidRPr="00923FD9">
        <w:rPr>
          <w:rFonts w:hint="eastAsia"/>
          <w:rtl/>
        </w:rPr>
        <w:t>أرسلا</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غنم</w:t>
      </w:r>
      <w:r w:rsidR="0069297B" w:rsidRPr="00923FD9">
        <w:rPr>
          <w:rtl/>
        </w:rPr>
        <w:t xml:space="preserve"> </w:t>
      </w:r>
      <w:r w:rsidR="0069297B" w:rsidRPr="00923FD9">
        <w:rPr>
          <w:rFonts w:hint="eastAsia"/>
          <w:rtl/>
        </w:rPr>
        <w:t>بأفسد</w:t>
      </w:r>
      <w:r w:rsidR="0069297B" w:rsidRPr="00923FD9">
        <w:rPr>
          <w:rtl/>
        </w:rPr>
        <w:t xml:space="preserve"> </w:t>
      </w:r>
      <w:r w:rsidR="0069297B" w:rsidRPr="00923FD9">
        <w:rPr>
          <w:rFonts w:hint="eastAsia"/>
          <w:rtl/>
        </w:rPr>
        <w:t>لها</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حرص</w:t>
      </w:r>
      <w:r w:rsidR="0069297B" w:rsidRPr="00923FD9">
        <w:rPr>
          <w:rtl/>
        </w:rPr>
        <w:t xml:space="preserve"> </w:t>
      </w:r>
      <w:r w:rsidR="0069297B" w:rsidRPr="00923FD9">
        <w:rPr>
          <w:rFonts w:hint="eastAsia"/>
          <w:rtl/>
        </w:rPr>
        <w:t>المرء</w:t>
      </w:r>
      <w:r w:rsidR="0069297B" w:rsidRPr="00923FD9">
        <w:rPr>
          <w:rtl/>
        </w:rPr>
        <w:t xml:space="preserve"> </w:t>
      </w:r>
      <w:r w:rsidR="0069297B" w:rsidRPr="00923FD9">
        <w:rPr>
          <w:rFonts w:hint="eastAsia"/>
          <w:rtl/>
        </w:rPr>
        <w:t>على</w:t>
      </w:r>
      <w:r w:rsidR="0069297B" w:rsidRPr="00923FD9">
        <w:rPr>
          <w:rtl/>
        </w:rPr>
        <w:t xml:space="preserve"> </w:t>
      </w:r>
      <w:r w:rsidR="0069297B" w:rsidRPr="00923FD9">
        <w:rPr>
          <w:rFonts w:hint="eastAsia"/>
          <w:rtl/>
        </w:rPr>
        <w:t>المال</w:t>
      </w:r>
      <w:r w:rsidR="0069297B" w:rsidRPr="00923FD9">
        <w:rPr>
          <w:rtl/>
        </w:rPr>
        <w:t xml:space="preserve"> </w:t>
      </w:r>
      <w:r w:rsidR="0069297B" w:rsidRPr="00923FD9">
        <w:rPr>
          <w:rFonts w:hint="eastAsia"/>
          <w:rtl/>
        </w:rPr>
        <w:t>والشرف</w:t>
      </w:r>
      <w:r w:rsidR="0069297B" w:rsidRPr="00923FD9">
        <w:rPr>
          <w:rtl/>
        </w:rPr>
        <w:t xml:space="preserve"> </w:t>
      </w:r>
      <w:r w:rsidR="0069297B" w:rsidRPr="00923FD9">
        <w:rPr>
          <w:rFonts w:hint="eastAsia"/>
          <w:rtl/>
        </w:rPr>
        <w:t>لدينه</w:t>
      </w:r>
      <w:r>
        <w:rPr>
          <w:rFonts w:hint="cs"/>
          <w:rtl/>
        </w:rPr>
        <w:t>»</w:t>
      </w:r>
      <w:r w:rsidR="0069297B" w:rsidRPr="00F13A06">
        <w:rPr>
          <w:sz w:val="24"/>
          <w:szCs w:val="24"/>
          <w:rtl/>
        </w:rPr>
        <w:t xml:space="preserve"> (رواه الترمذي رقم 2376 وهو في صحيح الجامع 5620)</w:t>
      </w:r>
    </w:p>
    <w:p w:rsidR="0069297B" w:rsidRPr="003F607C" w:rsidRDefault="0069297B" w:rsidP="006E751D">
      <w:pPr>
        <w:spacing w:after="120" w:line="264" w:lineRule="auto"/>
        <w:jc w:val="both"/>
        <w:rPr>
          <w:rFonts w:cs="mylotus"/>
          <w:lang w:val="id-ID"/>
        </w:rPr>
      </w:pPr>
      <w:r w:rsidRPr="003F607C">
        <w:rPr>
          <w:rFonts w:cs="mylotus"/>
          <w:i/>
          <w:iCs/>
          <w:lang w:val="id-ID"/>
        </w:rPr>
        <w:t>"Tidaklah dua ekor serigala lapar masuk ke kawanan domba lebih merusak dari pada ambisi seseorang kepada harta dan tahta terhadap agamanya."</w:t>
      </w:r>
      <w:r w:rsidRPr="003F607C">
        <w:rPr>
          <w:rFonts w:cs="mylotus"/>
          <w:lang w:val="id-ID"/>
        </w:rPr>
        <w:t xml:space="preserve"> </w:t>
      </w:r>
      <w:r w:rsidRPr="00AF2277">
        <w:rPr>
          <w:rStyle w:val="FootnoteReference"/>
          <w:rFonts w:cs="mylotus"/>
          <w:lang w:val="id-ID"/>
        </w:rPr>
        <w:footnoteReference w:id="47"/>
      </w:r>
    </w:p>
    <w:p w:rsidR="0069297B" w:rsidRPr="003F607C" w:rsidRDefault="0069297B" w:rsidP="006E751D">
      <w:pPr>
        <w:spacing w:after="120" w:line="264" w:lineRule="auto"/>
        <w:jc w:val="both"/>
        <w:rPr>
          <w:rFonts w:cs="mylotus"/>
          <w:rtl/>
          <w:lang w:val="id-ID"/>
        </w:rPr>
      </w:pPr>
      <w:r w:rsidRPr="003F607C">
        <w:rPr>
          <w:rFonts w:cs="mylotus"/>
          <w:lang w:val="id-ID"/>
        </w:rPr>
        <w:t>Karenanya Nabi -</w:t>
      </w:r>
      <w:r w:rsidRPr="00A506B6">
        <w:rPr>
          <w:rFonts w:cs="mylotus"/>
          <w:i/>
          <w:iCs/>
          <w:lang w:val="id-ID"/>
        </w:rPr>
        <w:t>shalallahu alaihi wasalam</w:t>
      </w:r>
      <w:r w:rsidRPr="003F607C">
        <w:rPr>
          <w:rFonts w:cs="mylotus"/>
          <w:lang w:val="id-ID"/>
        </w:rPr>
        <w:t>- menganjurkan mengambil sekadar cukup tanpa berlebihan sehingga tidak menyibukkan dari berzikir kepada Allah. Rasulullah -</w:t>
      </w:r>
      <w:r w:rsidRPr="00A506B6">
        <w:rPr>
          <w:rFonts w:cs="mylotus"/>
          <w:i/>
          <w:iCs/>
          <w:lang w:val="id-ID"/>
        </w:rPr>
        <w:t>shalallahu alaihi wasalam</w:t>
      </w:r>
      <w:r w:rsidRPr="003F607C">
        <w:rPr>
          <w:rFonts w:cs="mylotus"/>
          <w:lang w:val="id-ID"/>
        </w:rPr>
        <w:t>- bersabda:</w:t>
      </w:r>
    </w:p>
    <w:p w:rsidR="0069297B" w:rsidRPr="006B3EA9" w:rsidRDefault="00F13A06" w:rsidP="00F13A06">
      <w:pPr>
        <w:pStyle w:val="a"/>
        <w:rPr>
          <w:rFonts w:ascii="Traditional Arabic" w:hAnsi="Traditional Arabic" w:cs="Traditional Arabic"/>
        </w:rPr>
      </w:pPr>
      <w:r>
        <w:rPr>
          <w:rFonts w:hint="cs"/>
          <w:rtl/>
        </w:rPr>
        <w:t>«</w:t>
      </w:r>
      <w:r w:rsidR="0069297B" w:rsidRPr="00923FD9">
        <w:rPr>
          <w:rFonts w:hint="eastAsia"/>
          <w:rtl/>
        </w:rPr>
        <w:t>إنما</w:t>
      </w:r>
      <w:r w:rsidR="0069297B" w:rsidRPr="00923FD9">
        <w:rPr>
          <w:rtl/>
        </w:rPr>
        <w:t xml:space="preserve"> </w:t>
      </w:r>
      <w:r w:rsidR="0069297B" w:rsidRPr="00923FD9">
        <w:rPr>
          <w:rFonts w:hint="eastAsia"/>
          <w:rtl/>
        </w:rPr>
        <w:t>يكفيك</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جمع</w:t>
      </w:r>
      <w:r w:rsidR="0069297B" w:rsidRPr="00923FD9">
        <w:rPr>
          <w:rtl/>
        </w:rPr>
        <w:t xml:space="preserve"> </w:t>
      </w:r>
      <w:r w:rsidR="0069297B" w:rsidRPr="00923FD9">
        <w:rPr>
          <w:rFonts w:hint="eastAsia"/>
          <w:rtl/>
        </w:rPr>
        <w:t>المال</w:t>
      </w:r>
      <w:r w:rsidR="0069297B" w:rsidRPr="00923FD9">
        <w:rPr>
          <w:rtl/>
        </w:rPr>
        <w:t xml:space="preserve"> </w:t>
      </w:r>
      <w:r w:rsidR="0069297B" w:rsidRPr="00923FD9">
        <w:rPr>
          <w:rFonts w:hint="eastAsia"/>
          <w:rtl/>
        </w:rPr>
        <w:t>خادم</w:t>
      </w:r>
      <w:r w:rsidR="0069297B" w:rsidRPr="00923FD9">
        <w:rPr>
          <w:rtl/>
        </w:rPr>
        <w:t xml:space="preserve"> </w:t>
      </w:r>
      <w:r w:rsidR="0069297B" w:rsidRPr="00923FD9">
        <w:rPr>
          <w:rFonts w:hint="eastAsia"/>
          <w:rtl/>
        </w:rPr>
        <w:t>ومركب</w:t>
      </w:r>
      <w:r w:rsidR="0069297B" w:rsidRPr="00923FD9">
        <w:rPr>
          <w:rtl/>
        </w:rPr>
        <w:t xml:space="preserve"> </w:t>
      </w:r>
      <w:r w:rsidR="0069297B" w:rsidRPr="00923FD9">
        <w:rPr>
          <w:rFonts w:hint="eastAsia"/>
          <w:rtl/>
        </w:rPr>
        <w:t>في</w:t>
      </w:r>
      <w:r w:rsidR="0069297B" w:rsidRPr="00923FD9">
        <w:rPr>
          <w:rtl/>
        </w:rPr>
        <w:t xml:space="preserve"> </w:t>
      </w:r>
      <w:r w:rsidR="0069297B" w:rsidRPr="00923FD9">
        <w:rPr>
          <w:rFonts w:hint="eastAsia"/>
          <w:rtl/>
        </w:rPr>
        <w:t>سبيل</w:t>
      </w:r>
      <w:r w:rsidR="0069297B" w:rsidRPr="00923FD9">
        <w:rPr>
          <w:rtl/>
        </w:rPr>
        <w:t xml:space="preserve"> </w:t>
      </w:r>
      <w:r w:rsidR="0069297B" w:rsidRPr="00923FD9">
        <w:rPr>
          <w:rFonts w:hint="eastAsia"/>
          <w:rtl/>
        </w:rPr>
        <w:t>الله</w:t>
      </w:r>
      <w:r>
        <w:rPr>
          <w:rFonts w:hint="cs"/>
          <w:sz w:val="24"/>
          <w:szCs w:val="24"/>
          <w:rtl/>
        </w:rPr>
        <w:t>»</w:t>
      </w:r>
      <w:r w:rsidR="0069297B" w:rsidRPr="00F13A06">
        <w:rPr>
          <w:sz w:val="24"/>
          <w:szCs w:val="24"/>
          <w:rtl/>
        </w:rPr>
        <w:t xml:space="preserve">  (رواه أحمد 5/290 وهو في صحيح الجامع 2386)</w:t>
      </w:r>
    </w:p>
    <w:p w:rsidR="0069297B" w:rsidRPr="003F607C" w:rsidRDefault="0069297B" w:rsidP="00DA6353">
      <w:pPr>
        <w:spacing w:after="120" w:line="264" w:lineRule="auto"/>
        <w:jc w:val="both"/>
        <w:rPr>
          <w:rFonts w:cs="mylotus"/>
          <w:lang w:val="id-ID"/>
        </w:rPr>
      </w:pPr>
      <w:r w:rsidRPr="003F607C">
        <w:rPr>
          <w:rFonts w:cs="mylotus"/>
          <w:i/>
          <w:iCs/>
          <w:lang w:val="id-ID"/>
        </w:rPr>
        <w:lastRenderedPageBreak/>
        <w:t xml:space="preserve">"Sesungguhnya cukup bagimu mengumpulkan harta sebagai pelayan dan </w:t>
      </w:r>
      <w:r>
        <w:rPr>
          <w:rFonts w:cs="mylotus"/>
          <w:i/>
          <w:iCs/>
          <w:lang w:val="id-ID"/>
        </w:rPr>
        <w:t xml:space="preserve">kendaraan </w:t>
      </w:r>
      <w:r w:rsidRPr="003F607C">
        <w:rPr>
          <w:rFonts w:cs="mylotus"/>
          <w:i/>
          <w:iCs/>
          <w:lang w:val="id-ID"/>
        </w:rPr>
        <w:t>di jalan Allah."</w:t>
      </w:r>
      <w:r w:rsidRPr="003F607C">
        <w:rPr>
          <w:rFonts w:cs="mylotus"/>
          <w:lang w:val="id-ID"/>
        </w:rPr>
        <w:t xml:space="preserve"> </w:t>
      </w:r>
      <w:r w:rsidRPr="00AF2277">
        <w:rPr>
          <w:rStyle w:val="FootnoteReference"/>
          <w:rFonts w:cs="mylotus"/>
          <w:lang w:val="id-ID"/>
        </w:rPr>
        <w:footnoteReference w:id="48"/>
      </w:r>
    </w:p>
    <w:p w:rsidR="0069297B" w:rsidRPr="006F1FAA" w:rsidRDefault="0069297B" w:rsidP="006E751D">
      <w:pPr>
        <w:spacing w:after="120" w:line="264" w:lineRule="auto"/>
        <w:jc w:val="both"/>
        <w:rPr>
          <w:rFonts w:cs="KFGQPC Uthmanic Script HAFS"/>
          <w:rtl/>
          <w:lang w:val="en-US"/>
        </w:rPr>
      </w:pPr>
      <w:r w:rsidRPr="003F607C">
        <w:rPr>
          <w:rFonts w:cs="mylotus"/>
          <w:lang w:val="id-ID"/>
        </w:rPr>
        <w:t>Nabi -</w:t>
      </w:r>
      <w:r w:rsidRPr="00A506B6">
        <w:rPr>
          <w:rFonts w:cs="mylotus"/>
          <w:i/>
          <w:iCs/>
          <w:lang w:val="id-ID"/>
        </w:rPr>
        <w:t>shalallahu alaihi wasalam</w:t>
      </w:r>
      <w:r w:rsidRPr="003F607C">
        <w:rPr>
          <w:rFonts w:cs="mylotus"/>
          <w:lang w:val="id-ID"/>
        </w:rPr>
        <w:t>- telah mengancam mereka yang menumpuk harta, kecuali bagi yang suka bersedekah. Sabdanya,</w:t>
      </w:r>
    </w:p>
    <w:p w:rsidR="0069297B" w:rsidRPr="006B3EA9" w:rsidRDefault="00723A4E" w:rsidP="00723A4E">
      <w:pPr>
        <w:pStyle w:val="a"/>
        <w:rPr>
          <w:rFonts w:ascii="Traditional Arabic" w:hAnsi="Traditional Arabic" w:cs="Traditional Arabic"/>
        </w:rPr>
      </w:pPr>
      <w:r>
        <w:rPr>
          <w:rFonts w:hint="cs"/>
          <w:rtl/>
        </w:rPr>
        <w:t>«</w:t>
      </w:r>
      <w:r w:rsidR="0069297B" w:rsidRPr="00923FD9">
        <w:rPr>
          <w:rFonts w:hint="eastAsia"/>
          <w:rtl/>
        </w:rPr>
        <w:t>وَيْلٌ</w:t>
      </w:r>
      <w:r w:rsidR="0069297B" w:rsidRPr="00923FD9">
        <w:rPr>
          <w:rtl/>
        </w:rPr>
        <w:t xml:space="preserve"> </w:t>
      </w:r>
      <w:r w:rsidR="0069297B" w:rsidRPr="00923FD9">
        <w:rPr>
          <w:rFonts w:hint="eastAsia"/>
          <w:rtl/>
        </w:rPr>
        <w:t>لِلْمُكْثِرِينَ</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قَالَ</w:t>
      </w:r>
      <w:r w:rsidR="0069297B" w:rsidRPr="00923FD9">
        <w:rPr>
          <w:rtl/>
        </w:rPr>
        <w:t xml:space="preserve"> </w:t>
      </w:r>
      <w:r w:rsidR="0069297B" w:rsidRPr="00923FD9">
        <w:rPr>
          <w:rFonts w:hint="eastAsia"/>
          <w:rtl/>
        </w:rPr>
        <w:t>بِالْمَالِ</w:t>
      </w:r>
      <w:r w:rsidR="0069297B" w:rsidRPr="00923FD9">
        <w:rPr>
          <w:rtl/>
        </w:rPr>
        <w:t xml:space="preserve"> </w:t>
      </w:r>
      <w:r w:rsidR="0069297B" w:rsidRPr="00923FD9">
        <w:rPr>
          <w:rFonts w:hint="eastAsia"/>
          <w:rtl/>
        </w:rPr>
        <w:t>هَكَذَا</w:t>
      </w:r>
      <w:r w:rsidR="0069297B" w:rsidRPr="00923FD9">
        <w:rPr>
          <w:rtl/>
        </w:rPr>
        <w:t xml:space="preserve"> </w:t>
      </w:r>
      <w:r w:rsidR="0069297B" w:rsidRPr="00923FD9">
        <w:rPr>
          <w:rFonts w:hint="eastAsia"/>
          <w:rtl/>
        </w:rPr>
        <w:t>وَهَكَذَا</w:t>
      </w:r>
      <w:r w:rsidR="0069297B" w:rsidRPr="00923FD9">
        <w:rPr>
          <w:rtl/>
        </w:rPr>
        <w:t xml:space="preserve"> </w:t>
      </w:r>
      <w:r w:rsidR="0069297B" w:rsidRPr="00923FD9">
        <w:rPr>
          <w:rFonts w:hint="eastAsia"/>
          <w:rtl/>
        </w:rPr>
        <w:t>وَهَكَذَا</w:t>
      </w:r>
      <w:r w:rsidR="0069297B" w:rsidRPr="00923FD9">
        <w:rPr>
          <w:rtl/>
        </w:rPr>
        <w:t xml:space="preserve"> </w:t>
      </w:r>
      <w:r w:rsidR="0069297B" w:rsidRPr="00923FD9">
        <w:rPr>
          <w:rFonts w:hint="eastAsia"/>
          <w:rtl/>
        </w:rPr>
        <w:t>وَهَكَذَا</w:t>
      </w:r>
      <w:r>
        <w:rPr>
          <w:rFonts w:hint="cs"/>
          <w:rtl/>
        </w:rPr>
        <w:t xml:space="preserve">» </w:t>
      </w:r>
      <w:r w:rsidR="0069297B" w:rsidRPr="00723A4E">
        <w:rPr>
          <w:sz w:val="24"/>
          <w:szCs w:val="24"/>
          <w:rtl/>
        </w:rPr>
        <w:t>(رواه ابن ماجه رقم 4129 وهو في صحيح الجامع 7137)</w:t>
      </w:r>
    </w:p>
    <w:p w:rsidR="0069297B" w:rsidRPr="003F607C" w:rsidRDefault="0069297B" w:rsidP="006E751D">
      <w:pPr>
        <w:spacing w:after="120" w:line="264" w:lineRule="auto"/>
        <w:jc w:val="both"/>
        <w:rPr>
          <w:rFonts w:cs="mylotus"/>
          <w:lang w:val="id-ID"/>
        </w:rPr>
      </w:pPr>
      <w:r w:rsidRPr="003F607C">
        <w:rPr>
          <w:rFonts w:cs="mylotus"/>
          <w:i/>
          <w:iCs/>
          <w:lang w:val="id-ID"/>
        </w:rPr>
        <w:t>"Celakalah mereka yang menumpuk harta, kecuali bagi yang berkata dengan hartanya, demikian, demikian, demikian dan demikian ."</w:t>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 xml:space="preserve">Memberikannya ke empat arah; kanan, kiri, depan dan belakangnya </w:t>
      </w:r>
      <w:r w:rsidRPr="003F607C">
        <w:rPr>
          <w:rStyle w:val="FootnoteReference"/>
          <w:rFonts w:cs="mylotus"/>
          <w:lang w:val="id-ID"/>
        </w:rPr>
        <w:footnoteReference w:id="49"/>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Maksudnya hartanya disedekahkan dan digunakan untuk amalan-amalan baik.</w:t>
      </w:r>
    </w:p>
    <w:p w:rsidR="0069297B" w:rsidRPr="003F607C" w:rsidRDefault="0069297B" w:rsidP="00E46C51">
      <w:pPr>
        <w:pStyle w:val="2"/>
      </w:pPr>
      <w:bookmarkStart w:id="38" w:name="_Toc468694422"/>
      <w:r w:rsidRPr="00E46C51">
        <w:t>7. Panjang Angan-angan</w:t>
      </w:r>
      <w:bookmarkEnd w:id="38"/>
      <w:r w:rsidRPr="003F607C">
        <w:t xml:space="preserve"> </w:t>
      </w:r>
    </w:p>
    <w:p w:rsidR="0069297B" w:rsidRDefault="0069297B" w:rsidP="00840C76">
      <w:pPr>
        <w:spacing w:after="120" w:line="264" w:lineRule="auto"/>
        <w:jc w:val="lowKashida"/>
        <w:rPr>
          <w:rFonts w:cs="mylotus"/>
          <w:lang w:val="id-ID"/>
        </w:rPr>
      </w:pPr>
      <w:r>
        <w:rPr>
          <w:rFonts w:cs="mylotus"/>
          <w:lang w:val="id-ID"/>
        </w:rPr>
        <w:t>Allah -</w:t>
      </w:r>
      <w:r>
        <w:rPr>
          <w:rFonts w:cs="mylotus"/>
          <w:i/>
          <w:iCs/>
          <w:lang w:val="id-ID"/>
        </w:rPr>
        <w:t>subhânahu wata'âla</w:t>
      </w:r>
      <w:r>
        <w:rPr>
          <w:rFonts w:cs="mylotus"/>
          <w:lang w:val="id-ID"/>
        </w:rPr>
        <w:t>- berfirman:</w:t>
      </w:r>
    </w:p>
    <w:p w:rsidR="0069297B" w:rsidRPr="00923FD9" w:rsidRDefault="0061318E" w:rsidP="00723A4E">
      <w:pPr>
        <w:bidi/>
        <w:spacing w:after="120" w:line="240" w:lineRule="auto"/>
        <w:ind w:left="26"/>
        <w:jc w:val="both"/>
        <w:rPr>
          <w:rFonts w:ascii="Arial" w:hAnsi="Arial"/>
          <w:b/>
          <w:bCs/>
          <w:sz w:val="28"/>
          <w:szCs w:val="28"/>
        </w:rPr>
      </w:pPr>
      <w:r w:rsidRPr="0061318E">
        <w:rPr>
          <w:rFonts w:cs="mylotus" w:hint="eastAsia"/>
          <w:b/>
          <w:sz w:val="28"/>
          <w:szCs w:val="26"/>
          <w:rtl/>
        </w:rPr>
        <w:lastRenderedPageBreak/>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ذَرْهُمْ</w:t>
      </w:r>
      <w:r w:rsidR="00723A4E" w:rsidRPr="00ED6362">
        <w:rPr>
          <w:rStyle w:val="Char0"/>
          <w:rtl/>
        </w:rPr>
        <w:t xml:space="preserve"> </w:t>
      </w:r>
      <w:r w:rsidR="00723A4E" w:rsidRPr="00ED6362">
        <w:rPr>
          <w:rStyle w:val="Char0"/>
          <w:rFonts w:hint="eastAsia"/>
          <w:rtl/>
        </w:rPr>
        <w:t>يَأْكُلُوا</w:t>
      </w:r>
      <w:r w:rsidR="00723A4E" w:rsidRPr="00ED6362">
        <w:rPr>
          <w:rStyle w:val="Char0"/>
          <w:rtl/>
        </w:rPr>
        <w:t xml:space="preserve"> </w:t>
      </w:r>
      <w:r w:rsidR="00723A4E" w:rsidRPr="00ED6362">
        <w:rPr>
          <w:rStyle w:val="Char0"/>
          <w:rFonts w:hint="eastAsia"/>
          <w:rtl/>
        </w:rPr>
        <w:t>وَيَتَمَتَّعُوا</w:t>
      </w:r>
      <w:r w:rsidR="00723A4E" w:rsidRPr="00ED6362">
        <w:rPr>
          <w:rStyle w:val="Char0"/>
          <w:rtl/>
        </w:rPr>
        <w:t xml:space="preserve"> </w:t>
      </w:r>
      <w:r w:rsidR="00723A4E" w:rsidRPr="00ED6362">
        <w:rPr>
          <w:rStyle w:val="Char0"/>
          <w:rFonts w:hint="eastAsia"/>
          <w:rtl/>
        </w:rPr>
        <w:t>وَيُلْهِهِمُ</w:t>
      </w:r>
      <w:r w:rsidR="00723A4E" w:rsidRPr="00ED6362">
        <w:rPr>
          <w:rStyle w:val="Char0"/>
          <w:rtl/>
        </w:rPr>
        <w:t xml:space="preserve"> </w:t>
      </w:r>
      <w:r w:rsidR="00723A4E" w:rsidRPr="00ED6362">
        <w:rPr>
          <w:rStyle w:val="Char0"/>
          <w:rFonts w:hint="eastAsia"/>
          <w:rtl/>
        </w:rPr>
        <w:t>الْأَمَلُ</w:t>
      </w:r>
      <w:r w:rsidR="00723A4E" w:rsidRPr="00ED6362">
        <w:rPr>
          <w:rStyle w:val="Char0"/>
          <w:rtl/>
        </w:rPr>
        <w:t xml:space="preserve">  </w:t>
      </w:r>
      <w:r w:rsidR="00723A4E" w:rsidRPr="00ED6362">
        <w:rPr>
          <w:rStyle w:val="Char0"/>
          <w:rFonts w:hint="eastAsia"/>
          <w:rtl/>
        </w:rPr>
        <w:t>فَسَوْفَ</w:t>
      </w:r>
      <w:r w:rsidR="00723A4E" w:rsidRPr="00ED6362">
        <w:rPr>
          <w:rStyle w:val="Char0"/>
          <w:rtl/>
        </w:rPr>
        <w:t xml:space="preserve"> </w:t>
      </w:r>
      <w:r w:rsidR="00723A4E" w:rsidRPr="00ED6362">
        <w:rPr>
          <w:rStyle w:val="Char0"/>
          <w:rFonts w:hint="eastAsia"/>
          <w:rtl/>
        </w:rPr>
        <w:t>يَعْلَمُونَ</w:t>
      </w:r>
      <w:r w:rsidR="00723A4E" w:rsidRPr="00ED6362">
        <w:rPr>
          <w:rStyle w:val="Char0"/>
          <w:rtl/>
        </w:rPr>
        <w:t>٣</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الحجر</w:t>
      </w:r>
      <w:r w:rsidR="00723A4E">
        <w:rPr>
          <w:rFonts w:cs="mylotus"/>
          <w:b/>
          <w:color w:val="000000"/>
          <w:sz w:val="28"/>
          <w:szCs w:val="24"/>
          <w:shd w:val="clear" w:color="auto" w:fill="FFFFFF"/>
          <w:rtl/>
        </w:rPr>
        <w:t>: 3]</w:t>
      </w:r>
    </w:p>
    <w:p w:rsidR="0069297B" w:rsidRDefault="0069297B" w:rsidP="00840C76">
      <w:pPr>
        <w:spacing w:after="120" w:line="264" w:lineRule="auto"/>
        <w:jc w:val="lowKashida"/>
        <w:rPr>
          <w:rFonts w:cs="mylotus"/>
          <w:rtl/>
          <w:lang w:val="id-ID"/>
        </w:rPr>
      </w:pPr>
      <w:r>
        <w:rPr>
          <w:rFonts w:cs="mylotus"/>
          <w:i/>
          <w:lang w:val="id-ID"/>
        </w:rPr>
        <w:t xml:space="preserve">“Biarkanlah mereka (di dunia ini) makan, bersenang-senang dan dilalaikan oleh angan-angan (kosong), kelak mereka akan mengetahui (akibat perbuatan mereka).” </w:t>
      </w:r>
      <w:r>
        <w:rPr>
          <w:rFonts w:cs="mylotus"/>
          <w:lang w:val="id-ID"/>
        </w:rPr>
        <w:t>(QS.al-Hijr:3)</w:t>
      </w:r>
    </w:p>
    <w:p w:rsidR="0069297B" w:rsidRDefault="0069297B" w:rsidP="00840C76">
      <w:pPr>
        <w:spacing w:after="120" w:line="264" w:lineRule="auto"/>
        <w:jc w:val="lowKashida"/>
        <w:rPr>
          <w:rFonts w:cs="mylotus"/>
          <w:lang w:val="id-ID"/>
        </w:rPr>
      </w:pPr>
      <w:r>
        <w:rPr>
          <w:rFonts w:cs="mylotus"/>
          <w:lang w:val="id-ID"/>
        </w:rPr>
        <w:t>Ali -</w:t>
      </w:r>
      <w:r>
        <w:rPr>
          <w:rFonts w:cs="mylotus"/>
          <w:i/>
          <w:iCs/>
          <w:lang w:val="id-ID"/>
        </w:rPr>
        <w:t>radiallahu'anhu</w:t>
      </w:r>
      <w:r>
        <w:rPr>
          <w:rFonts w:cs="mylotus"/>
          <w:lang w:val="id-ID"/>
        </w:rPr>
        <w:t>- berkata,</w:t>
      </w:r>
    </w:p>
    <w:p w:rsidR="0069297B" w:rsidRDefault="0069297B" w:rsidP="00664C34">
      <w:pPr>
        <w:spacing w:after="120" w:line="264" w:lineRule="auto"/>
        <w:ind w:left="330"/>
        <w:jc w:val="lowKashida"/>
        <w:rPr>
          <w:rFonts w:cs="mylotus"/>
          <w:lang w:val="id-ID"/>
        </w:rPr>
      </w:pPr>
      <w:r>
        <w:rPr>
          <w:rFonts w:cs="mylotus"/>
          <w:lang w:val="id-ID"/>
        </w:rPr>
        <w:t>“Sesungguhnya dari hal yang paling aku takutkan atas kalian adalah memperturutkan hawa nafsu dan panjang angan-angan. Memperturutkan hawa nafsu menyimpangkan dari kebenaran. Sedangkan panjang angan-angan menjadikan lupa pada akhirat.”</w:t>
      </w:r>
      <w:r>
        <w:rPr>
          <w:rStyle w:val="FootnoteReference"/>
          <w:rFonts w:cs="mylotus"/>
          <w:lang w:val="id-ID"/>
        </w:rPr>
        <w:footnoteReference w:id="50"/>
      </w:r>
    </w:p>
    <w:p w:rsidR="0069297B" w:rsidRDefault="0069297B" w:rsidP="00840C76">
      <w:pPr>
        <w:spacing w:after="120" w:line="264" w:lineRule="auto"/>
        <w:jc w:val="lowKashida"/>
        <w:rPr>
          <w:rFonts w:cs="mylotus"/>
          <w:lang w:val="id-ID"/>
        </w:rPr>
      </w:pPr>
      <w:r>
        <w:rPr>
          <w:rFonts w:cs="mylotus"/>
          <w:lang w:val="id-ID"/>
        </w:rPr>
        <w:t>Dalam asar lain:</w:t>
      </w:r>
    </w:p>
    <w:p w:rsidR="0069297B" w:rsidRDefault="0069297B" w:rsidP="00664C34">
      <w:pPr>
        <w:spacing w:after="120" w:line="264" w:lineRule="auto"/>
        <w:ind w:left="330"/>
        <w:jc w:val="lowKashida"/>
        <w:rPr>
          <w:rFonts w:cs="mylotus"/>
          <w:lang w:val="id-ID"/>
        </w:rPr>
      </w:pPr>
      <w:r>
        <w:rPr>
          <w:rFonts w:cs="mylotus"/>
          <w:lang w:val="id-ID"/>
        </w:rPr>
        <w:t>“Ada empat penderitaan: pandangan yang kaku, hati yang keras, panjang angan-angan, tamak dengan dunia.”</w:t>
      </w:r>
    </w:p>
    <w:p w:rsidR="0069297B" w:rsidRDefault="0069297B" w:rsidP="00840C76">
      <w:pPr>
        <w:spacing w:after="120" w:line="264" w:lineRule="auto"/>
        <w:jc w:val="lowKashida"/>
        <w:rPr>
          <w:rFonts w:cs="mylotus"/>
          <w:lang w:val="id-ID"/>
        </w:rPr>
      </w:pPr>
      <w:r>
        <w:rPr>
          <w:rFonts w:cs="mylotus"/>
          <w:lang w:val="id-ID"/>
        </w:rPr>
        <w:t xml:space="preserve">Panjang angan-angan membuat malas untuk berbuat ketaatan, jadi penunda, gila dunia, lupa akhirat serta hati yang mengeras. Karena kelembutan hati dan kebersihannya terjadi dengan mengingat kematian, alam </w:t>
      </w:r>
      <w:r>
        <w:rPr>
          <w:rFonts w:cs="mylotus"/>
          <w:lang w:val="id-ID"/>
        </w:rPr>
        <w:lastRenderedPageBreak/>
        <w:t>kubur, pahala, dosa dan keadaan hari kiamat, sebagaimana firman Allah,</w:t>
      </w:r>
    </w:p>
    <w:p w:rsidR="0069297B" w:rsidRPr="006B3EA9" w:rsidRDefault="0061318E" w:rsidP="00723A4E">
      <w:pPr>
        <w:bidi/>
        <w:spacing w:after="120" w:line="240" w:lineRule="auto"/>
        <w:ind w:left="26"/>
        <w:jc w:val="both"/>
        <w:rPr>
          <w:rFonts w:ascii="Traditional Arabic" w:hAnsi="Traditional Arabic" w:cs="Traditional Arabic"/>
          <w:color w:val="008000"/>
          <w:sz w:val="28"/>
          <w:szCs w:val="28"/>
        </w:rPr>
      </w:pPr>
      <w:r w:rsidRPr="0061318E">
        <w:rPr>
          <w:rFonts w:cs="mylotus" w:hint="eastAsia"/>
          <w:b/>
          <w:sz w:val="28"/>
          <w:szCs w:val="26"/>
          <w:rtl/>
        </w:rPr>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فَطَالَ</w:t>
      </w:r>
      <w:r w:rsidR="00723A4E" w:rsidRPr="00ED6362">
        <w:rPr>
          <w:rStyle w:val="Char0"/>
          <w:rtl/>
        </w:rPr>
        <w:t xml:space="preserve"> </w:t>
      </w:r>
      <w:r w:rsidR="00723A4E" w:rsidRPr="00ED6362">
        <w:rPr>
          <w:rStyle w:val="Char0"/>
          <w:rFonts w:hint="eastAsia"/>
          <w:rtl/>
        </w:rPr>
        <w:t>عَلَيْهِمُ</w:t>
      </w:r>
      <w:r w:rsidR="00723A4E" w:rsidRPr="00ED6362">
        <w:rPr>
          <w:rStyle w:val="Char0"/>
          <w:rtl/>
        </w:rPr>
        <w:t xml:space="preserve"> </w:t>
      </w:r>
      <w:r w:rsidR="00723A4E" w:rsidRPr="00ED6362">
        <w:rPr>
          <w:rStyle w:val="Char0"/>
          <w:rFonts w:hint="eastAsia"/>
          <w:rtl/>
        </w:rPr>
        <w:t>الْأَمَدُ</w:t>
      </w:r>
      <w:r w:rsidR="00723A4E" w:rsidRPr="00ED6362">
        <w:rPr>
          <w:rStyle w:val="Char0"/>
          <w:rtl/>
        </w:rPr>
        <w:t xml:space="preserve"> </w:t>
      </w:r>
      <w:r w:rsidR="00723A4E" w:rsidRPr="00ED6362">
        <w:rPr>
          <w:rStyle w:val="Char0"/>
          <w:rFonts w:hint="eastAsia"/>
          <w:rtl/>
        </w:rPr>
        <w:t>فَقَسَتْ</w:t>
      </w:r>
      <w:r w:rsidR="00723A4E" w:rsidRPr="00ED6362">
        <w:rPr>
          <w:rStyle w:val="Char0"/>
          <w:rtl/>
        </w:rPr>
        <w:t xml:space="preserve"> </w:t>
      </w:r>
      <w:r w:rsidR="00723A4E" w:rsidRPr="00ED6362">
        <w:rPr>
          <w:rStyle w:val="Char0"/>
          <w:rFonts w:hint="eastAsia"/>
          <w:rtl/>
        </w:rPr>
        <w:t>قُلُوبُهُمْ</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الحديد</w:t>
      </w:r>
      <w:r w:rsidR="00723A4E">
        <w:rPr>
          <w:rFonts w:cs="mylotus"/>
          <w:b/>
          <w:color w:val="000000"/>
          <w:sz w:val="28"/>
          <w:szCs w:val="24"/>
          <w:shd w:val="clear" w:color="auto" w:fill="FFFFFF"/>
          <w:rtl/>
        </w:rPr>
        <w:t>: 16]</w:t>
      </w:r>
    </w:p>
    <w:p w:rsidR="0069297B" w:rsidRDefault="0069297B" w:rsidP="00840C76">
      <w:pPr>
        <w:spacing w:after="120" w:line="264" w:lineRule="auto"/>
        <w:jc w:val="lowKashida"/>
        <w:rPr>
          <w:rFonts w:cs="mylotus"/>
          <w:rtl/>
          <w:lang w:val="id-ID"/>
        </w:rPr>
      </w:pPr>
      <w:r>
        <w:rPr>
          <w:rFonts w:cs="mylotus"/>
          <w:i/>
          <w:lang w:val="id-ID"/>
        </w:rPr>
        <w:t>“Kemudian berlalulah masa yang panjang atas mereka lalu hati mereka menjadi keras. “</w:t>
      </w:r>
      <w:r>
        <w:rPr>
          <w:rFonts w:cs="mylotus"/>
          <w:lang w:val="id-ID"/>
        </w:rPr>
        <w:t xml:space="preserve"> (QS.al-Hadîd:16)</w:t>
      </w:r>
    </w:p>
    <w:p w:rsidR="0069297B" w:rsidRDefault="0069297B" w:rsidP="00840C76">
      <w:pPr>
        <w:spacing w:after="120" w:line="264" w:lineRule="auto"/>
        <w:jc w:val="lowKashida"/>
        <w:rPr>
          <w:rFonts w:cs="mylotus"/>
          <w:lang w:val="id-ID"/>
        </w:rPr>
      </w:pPr>
      <w:r>
        <w:rPr>
          <w:rFonts w:cs="mylotus"/>
          <w:lang w:val="id-ID"/>
        </w:rPr>
        <w:t xml:space="preserve">Sebuah ungkapan: </w:t>
      </w:r>
    </w:p>
    <w:p w:rsidR="0069297B" w:rsidRPr="00840C76" w:rsidRDefault="0069297B" w:rsidP="00840C76">
      <w:pPr>
        <w:jc w:val="lowKashida"/>
        <w:rPr>
          <w:rFonts w:ascii="Times New Roman" w:hAnsi="Times New Roman" w:cs="Times New Roman"/>
          <w:sz w:val="24"/>
          <w:szCs w:val="24"/>
          <w:lang w:val="id-ID"/>
        </w:rPr>
      </w:pPr>
      <w:r>
        <w:rPr>
          <w:rFonts w:cs="mylotus"/>
          <w:lang w:val="id-ID"/>
        </w:rPr>
        <w:t>“Siapa yang pendek angan-angannya akan sedikit kegundahannya dan bercahaya hatinya, karena ketika teringat kematian dia akan bersungguh-sungguh melakukan ketaatan...”</w:t>
      </w:r>
      <w:r>
        <w:rPr>
          <w:rStyle w:val="FootnoteReference"/>
          <w:rFonts w:cs="mylotus"/>
          <w:lang w:val="id-ID"/>
        </w:rPr>
        <w:footnoteReference w:id="51"/>
      </w:r>
      <w:r w:rsidRPr="00840C76">
        <w:rPr>
          <w:lang w:val="id-ID"/>
        </w:rPr>
        <w:t xml:space="preserve"> </w:t>
      </w:r>
    </w:p>
    <w:p w:rsidR="0069297B" w:rsidRDefault="0069297B" w:rsidP="00E46C51">
      <w:pPr>
        <w:pStyle w:val="2"/>
      </w:pPr>
      <w:bookmarkStart w:id="39" w:name="_Toc468694423"/>
      <w:r w:rsidRPr="00E46C51">
        <w:t>8. Yang juga menjadi sebab lemah iman dan kerasnya hati; berlebihan dalam makan, tidur, bergadang, bicara dan bercampur dengan manusia</w:t>
      </w:r>
      <w:bookmarkEnd w:id="39"/>
      <w:r>
        <w:t xml:space="preserve"> </w:t>
      </w:r>
    </w:p>
    <w:p w:rsidR="0069297B" w:rsidRDefault="0069297B" w:rsidP="00397456">
      <w:pPr>
        <w:spacing w:after="120" w:line="264" w:lineRule="auto"/>
        <w:jc w:val="lowKashida"/>
        <w:rPr>
          <w:rFonts w:cs="mylotus"/>
          <w:lang w:val="id-ID"/>
        </w:rPr>
      </w:pPr>
      <w:r>
        <w:rPr>
          <w:rFonts w:cs="mylotus"/>
          <w:lang w:val="id-ID"/>
        </w:rPr>
        <w:t>Banyak makan memampatkan pikiran, memberatkan badan dalam berbuat ketaatan dan menyuplai tempat jalan setan pada diri manusia, sebagaimana sebuah ungkapan:</w:t>
      </w:r>
    </w:p>
    <w:p w:rsidR="0069297B" w:rsidRPr="00923FD9" w:rsidRDefault="00723A4E" w:rsidP="00723A4E">
      <w:pPr>
        <w:pStyle w:val="a"/>
        <w:rPr>
          <w:rtl/>
        </w:rPr>
      </w:pPr>
      <w:r>
        <w:rPr>
          <w:rFonts w:hint="cs"/>
          <w:rtl/>
        </w:rPr>
        <w:lastRenderedPageBreak/>
        <w:t>«</w:t>
      </w:r>
      <w:r w:rsidR="0069297B" w:rsidRPr="00923FD9">
        <w:rPr>
          <w:rFonts w:hint="eastAsia"/>
          <w:rtl/>
        </w:rPr>
        <w:t>من</w:t>
      </w:r>
      <w:r w:rsidR="0069297B" w:rsidRPr="00923FD9">
        <w:rPr>
          <w:rtl/>
        </w:rPr>
        <w:t xml:space="preserve"> </w:t>
      </w:r>
      <w:r w:rsidR="0069297B" w:rsidRPr="00923FD9">
        <w:rPr>
          <w:rFonts w:hint="eastAsia"/>
          <w:rtl/>
        </w:rPr>
        <w:t>أكل</w:t>
      </w:r>
      <w:r w:rsidR="0069297B" w:rsidRPr="00923FD9">
        <w:rPr>
          <w:rtl/>
        </w:rPr>
        <w:t xml:space="preserve"> </w:t>
      </w:r>
      <w:r w:rsidR="0069297B" w:rsidRPr="00923FD9">
        <w:rPr>
          <w:rFonts w:hint="eastAsia"/>
          <w:rtl/>
        </w:rPr>
        <w:t>كثيراً</w:t>
      </w:r>
      <w:r w:rsidR="0069297B" w:rsidRPr="00923FD9">
        <w:rPr>
          <w:rtl/>
        </w:rPr>
        <w:t xml:space="preserve"> </w:t>
      </w:r>
      <w:r w:rsidR="0069297B" w:rsidRPr="00923FD9">
        <w:rPr>
          <w:rFonts w:hint="eastAsia"/>
          <w:rtl/>
        </w:rPr>
        <w:t>شرب</w:t>
      </w:r>
      <w:r w:rsidR="0069297B" w:rsidRPr="00923FD9">
        <w:rPr>
          <w:rtl/>
        </w:rPr>
        <w:t xml:space="preserve"> </w:t>
      </w:r>
      <w:r w:rsidR="0069297B" w:rsidRPr="00923FD9">
        <w:rPr>
          <w:rFonts w:hint="eastAsia"/>
          <w:rtl/>
        </w:rPr>
        <w:t>كثيراً</w:t>
      </w:r>
      <w:r w:rsidR="0069297B" w:rsidRPr="00923FD9">
        <w:rPr>
          <w:rtl/>
        </w:rPr>
        <w:t xml:space="preserve"> </w:t>
      </w:r>
      <w:r w:rsidR="0069297B" w:rsidRPr="00923FD9">
        <w:rPr>
          <w:rFonts w:hint="eastAsia"/>
          <w:rtl/>
        </w:rPr>
        <w:t>فنام</w:t>
      </w:r>
      <w:r w:rsidR="0069297B" w:rsidRPr="00923FD9">
        <w:rPr>
          <w:rtl/>
        </w:rPr>
        <w:t xml:space="preserve"> </w:t>
      </w:r>
      <w:r w:rsidR="0069297B" w:rsidRPr="00923FD9">
        <w:rPr>
          <w:rFonts w:hint="eastAsia"/>
          <w:rtl/>
        </w:rPr>
        <w:t>كثيراً</w:t>
      </w:r>
      <w:r w:rsidR="0069297B" w:rsidRPr="00923FD9">
        <w:rPr>
          <w:rtl/>
        </w:rPr>
        <w:t xml:space="preserve"> </w:t>
      </w:r>
      <w:r w:rsidR="0069297B" w:rsidRPr="00923FD9">
        <w:rPr>
          <w:rFonts w:hint="eastAsia"/>
          <w:rtl/>
        </w:rPr>
        <w:t>وخسر</w:t>
      </w:r>
      <w:r w:rsidR="0069297B" w:rsidRPr="00923FD9">
        <w:rPr>
          <w:rtl/>
        </w:rPr>
        <w:t xml:space="preserve"> </w:t>
      </w:r>
      <w:r w:rsidR="0069297B" w:rsidRPr="00923FD9">
        <w:rPr>
          <w:rFonts w:hint="eastAsia"/>
          <w:rtl/>
        </w:rPr>
        <w:t>أجراً</w:t>
      </w:r>
      <w:r w:rsidR="0069297B" w:rsidRPr="00923FD9">
        <w:rPr>
          <w:rtl/>
        </w:rPr>
        <w:t xml:space="preserve"> </w:t>
      </w:r>
      <w:r w:rsidR="0069297B" w:rsidRPr="00923FD9">
        <w:rPr>
          <w:rFonts w:hint="eastAsia"/>
          <w:rtl/>
        </w:rPr>
        <w:t>كبيراً</w:t>
      </w:r>
      <w:r>
        <w:rPr>
          <w:rFonts w:hint="cs"/>
          <w:rtl/>
        </w:rPr>
        <w:t>»</w:t>
      </w:r>
    </w:p>
    <w:p w:rsidR="0069297B" w:rsidRDefault="0069297B" w:rsidP="00397456">
      <w:pPr>
        <w:spacing w:after="120" w:line="264" w:lineRule="auto"/>
        <w:jc w:val="lowKashida"/>
        <w:rPr>
          <w:rFonts w:cs="mylotus"/>
          <w:lang w:val="id-ID"/>
        </w:rPr>
      </w:pPr>
      <w:r>
        <w:rPr>
          <w:rFonts w:cs="mylotus"/>
          <w:lang w:val="id-ID"/>
        </w:rPr>
        <w:t>"Siapa yang banyak makannya akan banyak minum dan tidurnya sehingga rugi banyak pahala."</w:t>
      </w:r>
    </w:p>
    <w:p w:rsidR="0069297B" w:rsidRDefault="0069297B" w:rsidP="00397456">
      <w:pPr>
        <w:spacing w:after="120" w:line="264" w:lineRule="auto"/>
        <w:jc w:val="lowKashida"/>
        <w:rPr>
          <w:rFonts w:cs="mylotus"/>
          <w:lang w:val="id-ID"/>
        </w:rPr>
      </w:pPr>
      <w:r>
        <w:rPr>
          <w:rFonts w:cs="mylotus"/>
          <w:lang w:val="id-ID"/>
        </w:rPr>
        <w:t>Berlebih-lebihan dalam bicara mengeraskan hati. Banyak bercampur dengan manusia menghalangi seseorang dari mengintrospeksi diri dan merenungi urusan-urusannya. Banyak tertawa menghilangkan rasa malu dalam hati dan mematikannya. Rasulullah -</w:t>
      </w:r>
      <w:r>
        <w:rPr>
          <w:rFonts w:cs="mylotus"/>
          <w:i/>
          <w:lang w:val="id-ID"/>
        </w:rPr>
        <w:t>shalallahu alaihi wasalam</w:t>
      </w:r>
      <w:r>
        <w:rPr>
          <w:rFonts w:cs="mylotus"/>
          <w:lang w:val="id-ID"/>
        </w:rPr>
        <w:t>- dalam hadits sahih:</w:t>
      </w:r>
    </w:p>
    <w:p w:rsidR="0069297B" w:rsidRPr="00923FD9" w:rsidRDefault="00723A4E" w:rsidP="00723A4E">
      <w:pPr>
        <w:pStyle w:val="a"/>
      </w:pPr>
      <w:r>
        <w:rPr>
          <w:rFonts w:hint="cs"/>
          <w:rtl/>
        </w:rPr>
        <w:t>«</w:t>
      </w:r>
      <w:r w:rsidR="0069297B" w:rsidRPr="00923FD9">
        <w:rPr>
          <w:rFonts w:hint="eastAsia"/>
          <w:rtl/>
        </w:rPr>
        <w:t>لا</w:t>
      </w:r>
      <w:r w:rsidR="0069297B" w:rsidRPr="00923FD9">
        <w:rPr>
          <w:rtl/>
        </w:rPr>
        <w:t xml:space="preserve"> </w:t>
      </w:r>
      <w:r w:rsidR="0069297B" w:rsidRPr="00923FD9">
        <w:rPr>
          <w:rFonts w:hint="eastAsia"/>
          <w:rtl/>
        </w:rPr>
        <w:t>تكثروا</w:t>
      </w:r>
      <w:r w:rsidR="0069297B" w:rsidRPr="00923FD9">
        <w:rPr>
          <w:rtl/>
        </w:rPr>
        <w:t xml:space="preserve"> </w:t>
      </w:r>
      <w:r w:rsidR="0069297B" w:rsidRPr="00923FD9">
        <w:rPr>
          <w:rFonts w:hint="eastAsia"/>
          <w:rtl/>
        </w:rPr>
        <w:t>الضحك</w:t>
      </w:r>
      <w:r w:rsidR="0069297B" w:rsidRPr="00923FD9">
        <w:rPr>
          <w:rtl/>
        </w:rPr>
        <w:t xml:space="preserve"> </w:t>
      </w:r>
      <w:r w:rsidR="0069297B" w:rsidRPr="00923FD9">
        <w:rPr>
          <w:rFonts w:hint="eastAsia"/>
          <w:rtl/>
        </w:rPr>
        <w:t>فإن</w:t>
      </w:r>
      <w:r w:rsidR="0069297B" w:rsidRPr="00923FD9">
        <w:rPr>
          <w:rtl/>
        </w:rPr>
        <w:t xml:space="preserve"> </w:t>
      </w:r>
      <w:r w:rsidR="0069297B" w:rsidRPr="00923FD9">
        <w:rPr>
          <w:rFonts w:hint="eastAsia"/>
          <w:rtl/>
        </w:rPr>
        <w:t>كثرة</w:t>
      </w:r>
      <w:r w:rsidR="0069297B" w:rsidRPr="00923FD9">
        <w:rPr>
          <w:rtl/>
        </w:rPr>
        <w:t xml:space="preserve"> </w:t>
      </w:r>
      <w:r w:rsidR="0069297B" w:rsidRPr="00923FD9">
        <w:rPr>
          <w:rFonts w:hint="eastAsia"/>
          <w:rtl/>
        </w:rPr>
        <w:t>الضحك</w:t>
      </w:r>
      <w:r w:rsidR="0069297B" w:rsidRPr="00923FD9">
        <w:rPr>
          <w:rtl/>
        </w:rPr>
        <w:t xml:space="preserve"> </w:t>
      </w:r>
      <w:r w:rsidR="0069297B" w:rsidRPr="00923FD9">
        <w:rPr>
          <w:rFonts w:hint="eastAsia"/>
          <w:rtl/>
        </w:rPr>
        <w:t>تميت</w:t>
      </w:r>
      <w:r w:rsidR="0069297B" w:rsidRPr="00923FD9">
        <w:rPr>
          <w:rtl/>
        </w:rPr>
        <w:t xml:space="preserve"> </w:t>
      </w:r>
      <w:r w:rsidR="0069297B" w:rsidRPr="00923FD9">
        <w:rPr>
          <w:rFonts w:hint="eastAsia"/>
          <w:rtl/>
        </w:rPr>
        <w:t>القلب</w:t>
      </w:r>
      <w:r>
        <w:rPr>
          <w:rFonts w:hint="cs"/>
          <w:rtl/>
        </w:rPr>
        <w:t>»</w:t>
      </w:r>
      <w:r w:rsidR="0069297B" w:rsidRPr="00723A4E">
        <w:rPr>
          <w:sz w:val="24"/>
          <w:szCs w:val="24"/>
          <w:rtl/>
        </w:rPr>
        <w:t xml:space="preserve"> (رواه ابن ماجه 4193 وهو في صحيح الجامع)</w:t>
      </w:r>
    </w:p>
    <w:p w:rsidR="0069297B" w:rsidRDefault="0069297B" w:rsidP="00397456">
      <w:pPr>
        <w:spacing w:after="120" w:line="264" w:lineRule="auto"/>
        <w:jc w:val="lowKashida"/>
        <w:rPr>
          <w:rFonts w:cs="mylotus"/>
          <w:lang w:val="id-ID"/>
        </w:rPr>
      </w:pPr>
      <w:r>
        <w:rPr>
          <w:rFonts w:cs="mylotus"/>
          <w:i/>
          <w:iCs/>
          <w:lang w:val="id-ID"/>
        </w:rPr>
        <w:t>"Jangan perbanyak tertawa, sesungguhnya banyak tertawa mematikan hati."</w:t>
      </w:r>
      <w:r>
        <w:rPr>
          <w:rStyle w:val="FootnoteReference"/>
          <w:rFonts w:cs="mylotus"/>
          <w:lang w:val="id-ID"/>
        </w:rPr>
        <w:t xml:space="preserve"> </w:t>
      </w:r>
      <w:r>
        <w:rPr>
          <w:rStyle w:val="FootnoteReference"/>
          <w:rFonts w:cs="mylotus"/>
          <w:lang w:val="id-ID"/>
        </w:rPr>
        <w:footnoteReference w:id="52"/>
      </w:r>
    </w:p>
    <w:p w:rsidR="0069297B" w:rsidRDefault="0069297B" w:rsidP="00397456">
      <w:pPr>
        <w:spacing w:after="120" w:line="264" w:lineRule="auto"/>
        <w:jc w:val="lowKashida"/>
        <w:rPr>
          <w:rFonts w:cs="mylotus"/>
          <w:lang w:val="id-ID"/>
        </w:rPr>
      </w:pPr>
      <w:r>
        <w:rPr>
          <w:rFonts w:cs="mylotus"/>
          <w:lang w:val="id-ID"/>
        </w:rPr>
        <w:t>Demikian pula waktu yang tidak diisi dengan ketaatan kepada Allah menghasilkan hati yang gersang, tidak bermanfaat baginya peringatan al-Quran dan nasihat keimanan.</w:t>
      </w:r>
    </w:p>
    <w:p w:rsidR="0069297B" w:rsidRDefault="0069297B" w:rsidP="00397456">
      <w:pPr>
        <w:spacing w:after="120" w:line="264" w:lineRule="auto"/>
        <w:jc w:val="lowKashida"/>
        <w:rPr>
          <w:rFonts w:cs="mylotus"/>
          <w:rtl/>
          <w:lang w:val="id-ID"/>
        </w:rPr>
      </w:pPr>
    </w:p>
    <w:p w:rsidR="0069297B" w:rsidRDefault="0069297B" w:rsidP="00923FD9">
      <w:pPr>
        <w:spacing w:after="120" w:line="264" w:lineRule="auto"/>
        <w:jc w:val="lowKashida"/>
        <w:rPr>
          <w:rFonts w:cs="mylotus"/>
          <w:sz w:val="23"/>
          <w:szCs w:val="23"/>
          <w:lang w:val="en-US"/>
        </w:rPr>
      </w:pPr>
      <w:r w:rsidRPr="00664C34">
        <w:rPr>
          <w:rFonts w:cs="mylotus"/>
          <w:sz w:val="23"/>
          <w:szCs w:val="23"/>
          <w:lang w:val="id-ID"/>
        </w:rPr>
        <w:lastRenderedPageBreak/>
        <w:t>Penyebab lemah iman banyak, tidak dapat dibatasi. Akan tetapi mungkin mengambil petunjuk dari apa yang telah disebutkan apa-apa saja yang belum disebutkan. Orang yang berakal dapat menemukannya sendiri. Kita meminta kepada Allah agar membersihkan hati kita dan melindunginya dari keburukan jiwa-jiwa kita.</w:t>
      </w:r>
    </w:p>
    <w:p w:rsidR="00E46C51" w:rsidRDefault="00E46C51" w:rsidP="00923FD9">
      <w:pPr>
        <w:spacing w:after="120" w:line="264" w:lineRule="auto"/>
        <w:jc w:val="lowKashida"/>
        <w:rPr>
          <w:rFonts w:cs="mylotus"/>
          <w:sz w:val="23"/>
          <w:szCs w:val="23"/>
          <w:lang w:val="en-US"/>
        </w:rPr>
        <w:sectPr w:rsidR="00E46C51" w:rsidSect="00466B20">
          <w:pgSz w:w="6804" w:h="9639" w:code="11"/>
          <w:pgMar w:top="851" w:right="709" w:bottom="567" w:left="880" w:header="709" w:footer="0" w:gutter="0"/>
          <w:cols w:space="708"/>
          <w:titlePg/>
          <w:docGrid w:linePitch="360"/>
        </w:sectPr>
      </w:pPr>
    </w:p>
    <w:p w:rsidR="0069297B" w:rsidRPr="006F26CA" w:rsidRDefault="0069297B" w:rsidP="00E46C51">
      <w:pPr>
        <w:pStyle w:val="1"/>
      </w:pPr>
      <w:bookmarkStart w:id="40" w:name="_Toc468694424"/>
      <w:r w:rsidRPr="006F26CA">
        <w:lastRenderedPageBreak/>
        <w:t>Ketiga: Terapi lemah iman</w:t>
      </w:r>
      <w:bookmarkEnd w:id="40"/>
    </w:p>
    <w:p w:rsidR="0069297B" w:rsidRDefault="0069297B" w:rsidP="00397456">
      <w:pPr>
        <w:spacing w:after="120" w:line="264" w:lineRule="auto"/>
        <w:jc w:val="lowKashida"/>
        <w:rPr>
          <w:rFonts w:cs="mylotus"/>
          <w:lang w:val="id-ID"/>
        </w:rPr>
      </w:pPr>
      <w:r>
        <w:rPr>
          <w:rFonts w:cs="mylotus"/>
          <w:lang w:val="id-ID"/>
        </w:rPr>
        <w:t>Al-Hakim meriwayatkan dalam kitab Mustadroknya juga at-Thabarani dalam Mu'jamnya bahwa Nabi -</w:t>
      </w:r>
      <w:r>
        <w:rPr>
          <w:rFonts w:cs="mylotus"/>
          <w:i/>
          <w:lang w:val="id-ID"/>
        </w:rPr>
        <w:t>shalallahu alaihi wasalam</w:t>
      </w:r>
      <w:r>
        <w:rPr>
          <w:rFonts w:cs="mylotus"/>
          <w:lang w:val="id-ID"/>
        </w:rPr>
        <w:t>- bersabda:</w:t>
      </w:r>
    </w:p>
    <w:p w:rsidR="0069297B" w:rsidRPr="006879FF" w:rsidRDefault="00723A4E" w:rsidP="00723A4E">
      <w:pPr>
        <w:pStyle w:val="a"/>
        <w:rPr>
          <w:color w:val="800000"/>
          <w:sz w:val="24"/>
          <w:szCs w:val="24"/>
        </w:rPr>
      </w:pPr>
      <w:r w:rsidRPr="00723A4E">
        <w:rPr>
          <w:rFonts w:hint="cs"/>
          <w:rtl/>
        </w:rPr>
        <w:t>«</w:t>
      </w:r>
      <w:r w:rsidR="0069297B" w:rsidRPr="00723A4E">
        <w:rPr>
          <w:rFonts w:hint="eastAsia"/>
          <w:rtl/>
        </w:rPr>
        <w:t>إن</w:t>
      </w:r>
      <w:r w:rsidR="0069297B" w:rsidRPr="00723A4E">
        <w:rPr>
          <w:rtl/>
        </w:rPr>
        <w:t xml:space="preserve"> </w:t>
      </w:r>
      <w:r w:rsidR="0069297B" w:rsidRPr="00723A4E">
        <w:rPr>
          <w:rFonts w:hint="eastAsia"/>
          <w:rtl/>
        </w:rPr>
        <w:t>الإيمان</w:t>
      </w:r>
      <w:r w:rsidR="0069297B" w:rsidRPr="00723A4E">
        <w:rPr>
          <w:rtl/>
        </w:rPr>
        <w:t xml:space="preserve"> </w:t>
      </w:r>
      <w:r w:rsidR="0069297B" w:rsidRPr="00723A4E">
        <w:rPr>
          <w:rFonts w:hint="eastAsia"/>
          <w:rtl/>
        </w:rPr>
        <w:t>ليخلق</w:t>
      </w:r>
      <w:r w:rsidR="0069297B" w:rsidRPr="00723A4E">
        <w:rPr>
          <w:rtl/>
        </w:rPr>
        <w:t xml:space="preserve"> </w:t>
      </w:r>
      <w:r w:rsidR="0069297B" w:rsidRPr="00723A4E">
        <w:rPr>
          <w:rFonts w:hint="eastAsia"/>
          <w:rtl/>
        </w:rPr>
        <w:t>في</w:t>
      </w:r>
      <w:r w:rsidR="0069297B" w:rsidRPr="00723A4E">
        <w:rPr>
          <w:rtl/>
        </w:rPr>
        <w:t xml:space="preserve"> </w:t>
      </w:r>
      <w:r w:rsidR="0069297B" w:rsidRPr="00723A4E">
        <w:rPr>
          <w:rFonts w:hint="eastAsia"/>
          <w:rtl/>
        </w:rPr>
        <w:t>جوف</w:t>
      </w:r>
      <w:r w:rsidR="0069297B" w:rsidRPr="00723A4E">
        <w:rPr>
          <w:rtl/>
        </w:rPr>
        <w:t xml:space="preserve"> </w:t>
      </w:r>
      <w:r w:rsidR="0069297B" w:rsidRPr="00723A4E">
        <w:rPr>
          <w:rFonts w:hint="eastAsia"/>
          <w:rtl/>
        </w:rPr>
        <w:t>أحدكم</w:t>
      </w:r>
      <w:r w:rsidR="0069297B" w:rsidRPr="00723A4E">
        <w:rPr>
          <w:rtl/>
        </w:rPr>
        <w:t xml:space="preserve"> </w:t>
      </w:r>
      <w:r w:rsidR="0069297B" w:rsidRPr="00723A4E">
        <w:rPr>
          <w:rFonts w:hint="eastAsia"/>
          <w:rtl/>
        </w:rPr>
        <w:t>كما</w:t>
      </w:r>
      <w:r w:rsidR="0069297B" w:rsidRPr="00723A4E">
        <w:rPr>
          <w:rtl/>
        </w:rPr>
        <w:t xml:space="preserve"> </w:t>
      </w:r>
      <w:r w:rsidR="0069297B" w:rsidRPr="00723A4E">
        <w:rPr>
          <w:rFonts w:hint="eastAsia"/>
          <w:rtl/>
        </w:rPr>
        <w:t>يخلق</w:t>
      </w:r>
      <w:r w:rsidR="0069297B" w:rsidRPr="00723A4E">
        <w:rPr>
          <w:rtl/>
        </w:rPr>
        <w:t xml:space="preserve"> </w:t>
      </w:r>
      <w:r w:rsidR="0069297B" w:rsidRPr="00723A4E">
        <w:rPr>
          <w:rFonts w:hint="eastAsia"/>
          <w:rtl/>
        </w:rPr>
        <w:t>الثوب</w:t>
      </w:r>
      <w:r w:rsidR="0069297B" w:rsidRPr="00723A4E">
        <w:rPr>
          <w:rtl/>
        </w:rPr>
        <w:t xml:space="preserve"> </w:t>
      </w:r>
      <w:r w:rsidR="0069297B" w:rsidRPr="00723A4E">
        <w:rPr>
          <w:rFonts w:hint="eastAsia"/>
          <w:rtl/>
        </w:rPr>
        <w:t>فاسألوا</w:t>
      </w:r>
      <w:r w:rsidR="0069297B" w:rsidRPr="00723A4E">
        <w:rPr>
          <w:rtl/>
        </w:rPr>
        <w:t xml:space="preserve"> </w:t>
      </w:r>
      <w:r w:rsidR="0069297B" w:rsidRPr="00723A4E">
        <w:rPr>
          <w:rFonts w:hint="eastAsia"/>
          <w:rtl/>
        </w:rPr>
        <w:t>الله</w:t>
      </w:r>
      <w:r w:rsidR="0069297B" w:rsidRPr="00723A4E">
        <w:rPr>
          <w:rtl/>
        </w:rPr>
        <w:t xml:space="preserve"> </w:t>
      </w:r>
      <w:r w:rsidR="0069297B" w:rsidRPr="00723A4E">
        <w:rPr>
          <w:rFonts w:hint="eastAsia"/>
          <w:rtl/>
        </w:rPr>
        <w:t>أن</w:t>
      </w:r>
      <w:r w:rsidR="0069297B" w:rsidRPr="00723A4E">
        <w:rPr>
          <w:rtl/>
        </w:rPr>
        <w:t xml:space="preserve"> </w:t>
      </w:r>
      <w:r w:rsidR="0069297B" w:rsidRPr="00723A4E">
        <w:rPr>
          <w:rFonts w:hint="eastAsia"/>
          <w:rtl/>
        </w:rPr>
        <w:t>يجدد</w:t>
      </w:r>
      <w:r w:rsidR="0069297B" w:rsidRPr="00723A4E">
        <w:rPr>
          <w:rtl/>
        </w:rPr>
        <w:t xml:space="preserve"> </w:t>
      </w:r>
      <w:r w:rsidR="0069297B" w:rsidRPr="00723A4E">
        <w:rPr>
          <w:rFonts w:hint="eastAsia"/>
          <w:rtl/>
        </w:rPr>
        <w:t>الإيمان</w:t>
      </w:r>
      <w:r w:rsidR="0069297B" w:rsidRPr="00723A4E">
        <w:rPr>
          <w:rtl/>
        </w:rPr>
        <w:t xml:space="preserve"> </w:t>
      </w:r>
      <w:r w:rsidR="0069297B" w:rsidRPr="00723A4E">
        <w:rPr>
          <w:rFonts w:hint="eastAsia"/>
          <w:rtl/>
        </w:rPr>
        <w:t>في</w:t>
      </w:r>
      <w:r w:rsidR="0069297B" w:rsidRPr="00723A4E">
        <w:rPr>
          <w:rtl/>
        </w:rPr>
        <w:t xml:space="preserve"> </w:t>
      </w:r>
      <w:r w:rsidR="0069297B" w:rsidRPr="00723A4E">
        <w:rPr>
          <w:rFonts w:hint="eastAsia"/>
          <w:rtl/>
        </w:rPr>
        <w:t>قلوبكم</w:t>
      </w:r>
      <w:r>
        <w:rPr>
          <w:rFonts w:hint="cs"/>
          <w:rtl/>
        </w:rPr>
        <w:t>»</w:t>
      </w:r>
      <w:r w:rsidR="0069297B" w:rsidRPr="00723A4E">
        <w:rPr>
          <w:rtl/>
        </w:rPr>
        <w:t xml:space="preserve">  </w:t>
      </w:r>
      <w:r w:rsidR="0069297B" w:rsidRPr="005838DA">
        <w:rPr>
          <w:rtl/>
        </w:rPr>
        <w:t>(</w:t>
      </w:r>
      <w:r w:rsidR="0069297B">
        <w:rPr>
          <w:rFonts w:ascii="Times New Roman" w:hAnsi="Times New Roman" w:cs="Times New Roman" w:hint="cs"/>
          <w:rtl/>
        </w:rPr>
        <w:t>ÑæÇå</w:t>
      </w:r>
      <w:r w:rsidR="0069297B">
        <w:rPr>
          <w:rtl/>
        </w:rPr>
        <w:t xml:space="preserve"> </w:t>
      </w:r>
      <w:r w:rsidR="0069297B">
        <w:rPr>
          <w:rFonts w:ascii="Times New Roman" w:hAnsi="Times New Roman" w:cs="Times New Roman" w:hint="cs"/>
          <w:rtl/>
        </w:rPr>
        <w:t>ÇáÍÇßã</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ÇáãÓÊÏÑß</w:t>
      </w:r>
      <w:r w:rsidR="0069297B">
        <w:rPr>
          <w:rtl/>
        </w:rPr>
        <w:t xml:space="preserve"> 1/4 </w:t>
      </w:r>
      <w:r w:rsidR="0069297B">
        <w:rPr>
          <w:rFonts w:ascii="Times New Roman" w:hAnsi="Times New Roman" w:cs="Times New Roman" w:hint="cs"/>
          <w:rtl/>
        </w:rPr>
        <w:t>æåæ</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ÇáÓáÓáÉ</w:t>
      </w:r>
      <w:r w:rsidR="0069297B">
        <w:rPr>
          <w:rtl/>
        </w:rPr>
        <w:t xml:space="preserve"> </w:t>
      </w:r>
      <w:r w:rsidR="0069297B">
        <w:rPr>
          <w:rFonts w:ascii="Times New Roman" w:hAnsi="Times New Roman" w:cs="Times New Roman" w:hint="cs"/>
          <w:rtl/>
        </w:rPr>
        <w:t>ÇáÕÍíÍÉ</w:t>
      </w:r>
      <w:r w:rsidR="0069297B">
        <w:rPr>
          <w:rtl/>
        </w:rPr>
        <w:t xml:space="preserve"> 1585 </w:t>
      </w:r>
      <w:r w:rsidR="0069297B">
        <w:rPr>
          <w:rFonts w:ascii="Times New Roman" w:hAnsi="Times New Roman" w:cs="Times New Roman" w:hint="cs"/>
          <w:rtl/>
        </w:rPr>
        <w:t>æÞÇá</w:t>
      </w:r>
      <w:r w:rsidR="0069297B">
        <w:rPr>
          <w:rtl/>
        </w:rPr>
        <w:t xml:space="preserve"> </w:t>
      </w:r>
      <w:r w:rsidR="0069297B">
        <w:rPr>
          <w:rFonts w:ascii="Times New Roman" w:hAnsi="Times New Roman" w:cs="Times New Roman" w:hint="cs"/>
          <w:rtl/>
        </w:rPr>
        <w:t>ÇáåíËãí</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ãÌãÚ</w:t>
      </w:r>
      <w:r w:rsidR="0069297B">
        <w:rPr>
          <w:rtl/>
        </w:rPr>
        <w:t xml:space="preserve"> </w:t>
      </w:r>
      <w:r w:rsidR="0069297B">
        <w:rPr>
          <w:rFonts w:ascii="Times New Roman" w:hAnsi="Times New Roman" w:cs="Times New Roman" w:hint="cs"/>
          <w:rtl/>
        </w:rPr>
        <w:t>ÇáÒæÇÆÏ</w:t>
      </w:r>
      <w:r w:rsidR="0069297B">
        <w:rPr>
          <w:rtl/>
        </w:rPr>
        <w:t xml:space="preserve"> 1/52 </w:t>
      </w:r>
      <w:r w:rsidR="0069297B">
        <w:rPr>
          <w:rFonts w:ascii="Times New Roman" w:hAnsi="Times New Roman" w:cs="Times New Roman" w:hint="cs"/>
          <w:rtl/>
        </w:rPr>
        <w:t>ÑæÇå</w:t>
      </w:r>
      <w:r w:rsidR="0069297B">
        <w:rPr>
          <w:rtl/>
        </w:rPr>
        <w:t xml:space="preserve"> </w:t>
      </w:r>
      <w:r w:rsidR="0069297B">
        <w:rPr>
          <w:rFonts w:ascii="Times New Roman" w:hAnsi="Times New Roman" w:cs="Times New Roman" w:hint="cs"/>
          <w:rtl/>
        </w:rPr>
        <w:t>ÇáØÈÑÇäí</w:t>
      </w:r>
      <w:r w:rsidR="0069297B">
        <w:rPr>
          <w:rtl/>
        </w:rPr>
        <w:t xml:space="preserve"> </w:t>
      </w:r>
      <w:r w:rsidR="0069297B">
        <w:rPr>
          <w:rFonts w:ascii="Times New Roman" w:hAnsi="Times New Roman" w:cs="Times New Roman" w:hint="cs"/>
          <w:rtl/>
        </w:rPr>
        <w:t>Ýí</w:t>
      </w:r>
      <w:r w:rsidR="0069297B">
        <w:rPr>
          <w:rtl/>
        </w:rPr>
        <w:t xml:space="preserve"> </w:t>
      </w:r>
      <w:r w:rsidR="0069297B">
        <w:rPr>
          <w:rFonts w:ascii="Times New Roman" w:hAnsi="Times New Roman" w:cs="Times New Roman" w:hint="cs"/>
          <w:rtl/>
        </w:rPr>
        <w:t>ÇáßÈíÑ</w:t>
      </w:r>
      <w:r w:rsidR="0069297B">
        <w:rPr>
          <w:rtl/>
        </w:rPr>
        <w:t xml:space="preserve"> </w:t>
      </w:r>
      <w:r w:rsidR="0069297B">
        <w:rPr>
          <w:rFonts w:ascii="Times New Roman" w:hAnsi="Times New Roman" w:cs="Times New Roman" w:hint="cs"/>
          <w:rtl/>
        </w:rPr>
        <w:t>æÅÓäÇÏå</w:t>
      </w:r>
      <w:r w:rsidR="0069297B">
        <w:rPr>
          <w:rtl/>
        </w:rPr>
        <w:t xml:space="preserve"> </w:t>
      </w:r>
      <w:r w:rsidR="0069297B">
        <w:rPr>
          <w:rFonts w:ascii="Times New Roman" w:hAnsi="Times New Roman" w:cs="Times New Roman" w:hint="cs"/>
          <w:rtl/>
        </w:rPr>
        <w:t>ÍÓä</w:t>
      </w:r>
      <w:r w:rsidR="0069297B">
        <w:rPr>
          <w:rtl/>
        </w:rPr>
        <w:t>)</w:t>
      </w:r>
    </w:p>
    <w:p w:rsidR="0069297B" w:rsidRDefault="0069297B" w:rsidP="00397456">
      <w:pPr>
        <w:spacing w:after="120" w:line="264" w:lineRule="auto"/>
        <w:jc w:val="lowKashida"/>
        <w:rPr>
          <w:rFonts w:cs="mylotus"/>
          <w:lang w:val="id-ID"/>
        </w:rPr>
      </w:pPr>
      <w:r>
        <w:rPr>
          <w:rFonts w:cs="mylotus"/>
          <w:i/>
          <w:iCs/>
          <w:lang w:val="id-ID"/>
        </w:rPr>
        <w:t>"Sungguh keimanan itu dibuat di dalam diri tiap kalian seperti dibuatnya pakaian. Maka mintalah kepada Allah agar memperbaharui keimanan kalian."</w:t>
      </w:r>
      <w:r>
        <w:rPr>
          <w:rStyle w:val="FootnoteReference"/>
          <w:rFonts w:cs="mylotus"/>
          <w:lang w:val="id-ID"/>
        </w:rPr>
        <w:footnoteReference w:id="53"/>
      </w:r>
    </w:p>
    <w:p w:rsidR="0069297B" w:rsidRDefault="0069297B" w:rsidP="00397456">
      <w:pPr>
        <w:spacing w:after="120" w:line="264" w:lineRule="auto"/>
        <w:jc w:val="lowKashida"/>
        <w:rPr>
          <w:rFonts w:cs="mylotus"/>
          <w:lang w:val="id-ID"/>
        </w:rPr>
      </w:pPr>
      <w:r>
        <w:rPr>
          <w:rFonts w:cs="mylotus"/>
          <w:lang w:val="id-ID"/>
        </w:rPr>
        <w:t>Maksudnya bahwa iman ditambal sulam di dalam kalbu seperti pakaian yang ditambal sulam jika sudah menjadi usang. Kalbu seorang mukmin terkadang terselubungi debu dari debu kemaksiatan sehingga menjadi gelap. Gambaran seperti ini digambarkan oleh Rasulullah -</w:t>
      </w:r>
      <w:r>
        <w:rPr>
          <w:rFonts w:cs="mylotus"/>
          <w:i/>
          <w:lang w:val="id-ID"/>
        </w:rPr>
        <w:lastRenderedPageBreak/>
        <w:t>shalallahu alaihi wasalam</w:t>
      </w:r>
      <w:r>
        <w:rPr>
          <w:rFonts w:cs="mylotus"/>
          <w:lang w:val="id-ID"/>
        </w:rPr>
        <w:t>- dengan sabdanya dalam hadits yang sahih:</w:t>
      </w:r>
    </w:p>
    <w:p w:rsidR="0069297B" w:rsidRPr="006F1FAA" w:rsidRDefault="00723A4E" w:rsidP="00723A4E">
      <w:pPr>
        <w:pStyle w:val="a"/>
        <w:rPr>
          <w:sz w:val="24"/>
          <w:szCs w:val="24"/>
        </w:rPr>
      </w:pPr>
      <w:r>
        <w:rPr>
          <w:rFonts w:hint="cs"/>
          <w:rtl/>
        </w:rPr>
        <w:t>«</w:t>
      </w:r>
      <w:r w:rsidR="0069297B" w:rsidRPr="00923FD9">
        <w:rPr>
          <w:rFonts w:hint="eastAsia"/>
          <w:rtl/>
        </w:rPr>
        <w:t>ما</w:t>
      </w:r>
      <w:r w:rsidR="0069297B" w:rsidRPr="00923FD9">
        <w:rPr>
          <w:rtl/>
        </w:rPr>
        <w:t xml:space="preserve"> </w:t>
      </w:r>
      <w:r w:rsidR="0069297B" w:rsidRPr="00923FD9">
        <w:rPr>
          <w:rFonts w:hint="eastAsia"/>
          <w:rtl/>
        </w:rPr>
        <w:t>من</w:t>
      </w:r>
      <w:r w:rsidR="0069297B" w:rsidRPr="00923FD9">
        <w:rPr>
          <w:rtl/>
        </w:rPr>
        <w:t xml:space="preserve"> </w:t>
      </w:r>
      <w:r w:rsidR="0069297B" w:rsidRPr="00923FD9">
        <w:rPr>
          <w:rFonts w:hint="eastAsia"/>
          <w:rtl/>
        </w:rPr>
        <w:t>القلوب</w:t>
      </w:r>
      <w:r w:rsidR="0069297B" w:rsidRPr="00923FD9">
        <w:rPr>
          <w:rtl/>
        </w:rPr>
        <w:t xml:space="preserve"> </w:t>
      </w:r>
      <w:r w:rsidR="0069297B" w:rsidRPr="00923FD9">
        <w:rPr>
          <w:rFonts w:hint="eastAsia"/>
          <w:rtl/>
        </w:rPr>
        <w:t>قلب</w:t>
      </w:r>
      <w:r w:rsidR="0069297B" w:rsidRPr="00923FD9">
        <w:rPr>
          <w:rtl/>
        </w:rPr>
        <w:t xml:space="preserve"> </w:t>
      </w:r>
      <w:r w:rsidR="0069297B" w:rsidRPr="00923FD9">
        <w:rPr>
          <w:rFonts w:hint="eastAsia"/>
          <w:rtl/>
        </w:rPr>
        <w:t>إلا</w:t>
      </w:r>
      <w:r w:rsidR="0069297B" w:rsidRPr="00923FD9">
        <w:rPr>
          <w:rtl/>
        </w:rPr>
        <w:t xml:space="preserve"> </w:t>
      </w:r>
      <w:r w:rsidR="0069297B" w:rsidRPr="00923FD9">
        <w:rPr>
          <w:rFonts w:hint="eastAsia"/>
          <w:rtl/>
        </w:rPr>
        <w:t>وله</w:t>
      </w:r>
      <w:r w:rsidR="0069297B" w:rsidRPr="00923FD9">
        <w:rPr>
          <w:rtl/>
        </w:rPr>
        <w:t xml:space="preserve"> </w:t>
      </w:r>
      <w:r w:rsidR="0069297B" w:rsidRPr="00923FD9">
        <w:rPr>
          <w:rFonts w:hint="eastAsia"/>
          <w:rtl/>
        </w:rPr>
        <w:t>سحابة</w:t>
      </w:r>
      <w:r w:rsidR="0069297B" w:rsidRPr="00923FD9">
        <w:rPr>
          <w:rtl/>
        </w:rPr>
        <w:t xml:space="preserve"> </w:t>
      </w:r>
      <w:r w:rsidR="0069297B" w:rsidRPr="00923FD9">
        <w:rPr>
          <w:rFonts w:hint="eastAsia"/>
          <w:rtl/>
        </w:rPr>
        <w:t>كسحابة</w:t>
      </w:r>
      <w:r w:rsidR="0069297B" w:rsidRPr="00923FD9">
        <w:rPr>
          <w:rtl/>
        </w:rPr>
        <w:t xml:space="preserve"> </w:t>
      </w:r>
      <w:r w:rsidR="0069297B" w:rsidRPr="00923FD9">
        <w:rPr>
          <w:rFonts w:hint="eastAsia"/>
          <w:rtl/>
        </w:rPr>
        <w:t>القمر</w:t>
      </w:r>
      <w:r w:rsidR="0069297B" w:rsidRPr="00923FD9">
        <w:rPr>
          <w:rtl/>
        </w:rPr>
        <w:t xml:space="preserve"> </w:t>
      </w:r>
      <w:r w:rsidR="0069297B" w:rsidRPr="00923FD9">
        <w:rPr>
          <w:rFonts w:hint="eastAsia"/>
          <w:rtl/>
        </w:rPr>
        <w:t>بينا</w:t>
      </w:r>
      <w:r w:rsidR="0069297B" w:rsidRPr="00923FD9">
        <w:rPr>
          <w:rtl/>
        </w:rPr>
        <w:t xml:space="preserve"> </w:t>
      </w:r>
      <w:r w:rsidR="0069297B" w:rsidRPr="00923FD9">
        <w:rPr>
          <w:rFonts w:hint="eastAsia"/>
          <w:rtl/>
        </w:rPr>
        <w:t>القمر</w:t>
      </w:r>
      <w:r w:rsidR="0069297B" w:rsidRPr="00923FD9">
        <w:rPr>
          <w:rtl/>
        </w:rPr>
        <w:t xml:space="preserve"> </w:t>
      </w:r>
      <w:r w:rsidR="0069297B" w:rsidRPr="00923FD9">
        <w:rPr>
          <w:rFonts w:hint="eastAsia"/>
          <w:rtl/>
        </w:rPr>
        <w:t>مضيء</w:t>
      </w:r>
      <w:r w:rsidR="0069297B" w:rsidRPr="00923FD9">
        <w:rPr>
          <w:rtl/>
        </w:rPr>
        <w:t xml:space="preserve"> </w:t>
      </w:r>
      <w:r w:rsidR="0069297B" w:rsidRPr="00923FD9">
        <w:rPr>
          <w:rFonts w:hint="eastAsia"/>
          <w:rtl/>
        </w:rPr>
        <w:t>إذ</w:t>
      </w:r>
      <w:r w:rsidR="0069297B" w:rsidRPr="00923FD9">
        <w:rPr>
          <w:rtl/>
        </w:rPr>
        <w:t xml:space="preserve"> </w:t>
      </w:r>
      <w:r w:rsidR="0069297B" w:rsidRPr="00923FD9">
        <w:rPr>
          <w:rFonts w:hint="eastAsia"/>
          <w:rtl/>
        </w:rPr>
        <w:t>علته</w:t>
      </w:r>
      <w:r w:rsidR="0069297B" w:rsidRPr="00923FD9">
        <w:rPr>
          <w:rtl/>
        </w:rPr>
        <w:t xml:space="preserve"> </w:t>
      </w:r>
      <w:r w:rsidR="0069297B" w:rsidRPr="00923FD9">
        <w:rPr>
          <w:rFonts w:hint="eastAsia"/>
          <w:rtl/>
        </w:rPr>
        <w:t>سحابة</w:t>
      </w:r>
      <w:r w:rsidR="0069297B" w:rsidRPr="00923FD9">
        <w:rPr>
          <w:rtl/>
        </w:rPr>
        <w:t xml:space="preserve"> </w:t>
      </w:r>
      <w:r w:rsidR="0069297B" w:rsidRPr="00923FD9">
        <w:rPr>
          <w:rFonts w:hint="eastAsia"/>
          <w:rtl/>
        </w:rPr>
        <w:t>فاظلم</w:t>
      </w:r>
      <w:r w:rsidR="0069297B" w:rsidRPr="00923FD9">
        <w:rPr>
          <w:rtl/>
        </w:rPr>
        <w:t xml:space="preserve">  </w:t>
      </w:r>
      <w:r w:rsidR="0069297B" w:rsidRPr="00923FD9">
        <w:rPr>
          <w:rFonts w:hint="eastAsia"/>
          <w:rtl/>
        </w:rPr>
        <w:t>إذ</w:t>
      </w:r>
      <w:r w:rsidR="0069297B" w:rsidRPr="00923FD9">
        <w:rPr>
          <w:rtl/>
        </w:rPr>
        <w:t xml:space="preserve"> </w:t>
      </w:r>
      <w:r w:rsidR="0069297B" w:rsidRPr="00923FD9">
        <w:rPr>
          <w:rFonts w:hint="eastAsia"/>
          <w:rtl/>
        </w:rPr>
        <w:t>تجلت</w:t>
      </w:r>
      <w:r w:rsidR="0069297B" w:rsidRPr="00923FD9">
        <w:rPr>
          <w:rtl/>
        </w:rPr>
        <w:t xml:space="preserve"> </w:t>
      </w:r>
      <w:r w:rsidR="0069297B" w:rsidRPr="00923FD9">
        <w:rPr>
          <w:rFonts w:hint="eastAsia"/>
          <w:rtl/>
        </w:rPr>
        <w:t>عنه</w:t>
      </w:r>
      <w:r w:rsidR="0069297B" w:rsidRPr="00923FD9">
        <w:rPr>
          <w:rtl/>
        </w:rPr>
        <w:t xml:space="preserve"> </w:t>
      </w:r>
      <w:r w:rsidR="0069297B" w:rsidRPr="00923FD9">
        <w:rPr>
          <w:rFonts w:hint="eastAsia"/>
          <w:rtl/>
        </w:rPr>
        <w:t>فأضاء</w:t>
      </w:r>
      <w:r>
        <w:rPr>
          <w:rFonts w:hint="cs"/>
          <w:rtl/>
        </w:rPr>
        <w:t>»</w:t>
      </w:r>
      <w:r w:rsidR="0069297B">
        <w:rPr>
          <w:sz w:val="24"/>
          <w:szCs w:val="24"/>
          <w:rtl/>
        </w:rPr>
        <w:t xml:space="preserve">   </w:t>
      </w:r>
      <w:r w:rsidR="0069297B" w:rsidRPr="005838DA">
        <w:rPr>
          <w:rFonts w:ascii="Arial" w:hAnsi="Arial"/>
          <w:sz w:val="20"/>
          <w:szCs w:val="20"/>
          <w:rtl/>
        </w:rPr>
        <w:t>(</w:t>
      </w:r>
      <w:r w:rsidR="0069297B">
        <w:rPr>
          <w:rFonts w:ascii="Times New Roman" w:hAnsi="Times New Roman" w:cs="Times New Roman" w:hint="cs"/>
          <w:sz w:val="20"/>
          <w:szCs w:val="20"/>
          <w:rtl/>
        </w:rPr>
        <w:t>ÑæÇå</w:t>
      </w:r>
      <w:r w:rsidR="0069297B">
        <w:rPr>
          <w:rFonts w:ascii="Arial" w:hAnsi="Arial"/>
          <w:sz w:val="20"/>
          <w:szCs w:val="20"/>
          <w:rtl/>
        </w:rPr>
        <w:t xml:space="preserve"> </w:t>
      </w:r>
      <w:r w:rsidR="0069297B">
        <w:rPr>
          <w:rFonts w:ascii="Times New Roman" w:hAnsi="Times New Roman" w:cs="Times New Roman" w:hint="cs"/>
          <w:sz w:val="20"/>
          <w:szCs w:val="20"/>
          <w:rtl/>
        </w:rPr>
        <w:t>ÃÈæ</w:t>
      </w:r>
      <w:r w:rsidR="0069297B">
        <w:rPr>
          <w:rFonts w:ascii="Arial" w:hAnsi="Arial"/>
          <w:sz w:val="20"/>
          <w:szCs w:val="20"/>
          <w:rtl/>
        </w:rPr>
        <w:t xml:space="preserve"> </w:t>
      </w:r>
      <w:r w:rsidR="0069297B">
        <w:rPr>
          <w:rFonts w:ascii="Times New Roman" w:hAnsi="Times New Roman" w:cs="Times New Roman" w:hint="cs"/>
          <w:sz w:val="20"/>
          <w:szCs w:val="20"/>
          <w:rtl/>
        </w:rPr>
        <w:t>äÚíã</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ÇáÍáíÉ</w:t>
      </w:r>
      <w:r w:rsidR="0069297B">
        <w:rPr>
          <w:rFonts w:ascii="Arial" w:hAnsi="Arial"/>
          <w:sz w:val="20"/>
          <w:szCs w:val="20"/>
          <w:rtl/>
        </w:rPr>
        <w:t xml:space="preserve"> 2/196 </w:t>
      </w:r>
      <w:r w:rsidR="0069297B">
        <w:rPr>
          <w:rFonts w:ascii="Times New Roman" w:hAnsi="Times New Roman" w:cs="Times New Roman" w:hint="cs"/>
          <w:sz w:val="20"/>
          <w:szCs w:val="20"/>
          <w:rtl/>
        </w:rPr>
        <w:t>æåæ</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ÇáÓáÓáÉ</w:t>
      </w:r>
      <w:r w:rsidR="0069297B">
        <w:rPr>
          <w:rFonts w:ascii="Arial" w:hAnsi="Arial"/>
          <w:sz w:val="20"/>
          <w:szCs w:val="20"/>
          <w:rtl/>
        </w:rPr>
        <w:t xml:space="preserve"> </w:t>
      </w:r>
      <w:r w:rsidR="0069297B">
        <w:rPr>
          <w:rFonts w:ascii="Times New Roman" w:hAnsi="Times New Roman" w:cs="Times New Roman" w:hint="cs"/>
          <w:sz w:val="20"/>
          <w:szCs w:val="20"/>
          <w:rtl/>
        </w:rPr>
        <w:t>ÇáÕÍíÍÉ</w:t>
      </w:r>
      <w:r w:rsidR="0069297B">
        <w:rPr>
          <w:rFonts w:ascii="Arial" w:hAnsi="Arial"/>
          <w:sz w:val="20"/>
          <w:szCs w:val="20"/>
          <w:rtl/>
        </w:rPr>
        <w:t xml:space="preserve"> 2268)</w:t>
      </w:r>
    </w:p>
    <w:p w:rsidR="0069297B" w:rsidRDefault="0069297B" w:rsidP="00397456">
      <w:pPr>
        <w:spacing w:after="120" w:line="264" w:lineRule="auto"/>
        <w:jc w:val="lowKashida"/>
        <w:rPr>
          <w:rFonts w:cs="mylotus"/>
          <w:lang w:val="id-ID"/>
        </w:rPr>
      </w:pPr>
      <w:r>
        <w:rPr>
          <w:rFonts w:cs="mylotus"/>
          <w:i/>
          <w:iCs/>
          <w:lang w:val="id-ID"/>
        </w:rPr>
        <w:t xml:space="preserve">"Tidak ada kalbu melainkan memiliki selubung seperti selubung bulan. Dia bercahaya, tetapi ketika terselubungi menjadi gelap, jika selubungnya tersingkap ia kembali bersinar." </w:t>
      </w:r>
      <w:r>
        <w:rPr>
          <w:rStyle w:val="FootnoteReference"/>
          <w:rFonts w:cs="mylotus"/>
          <w:lang w:val="id-ID"/>
        </w:rPr>
        <w:footnoteReference w:id="54"/>
      </w:r>
    </w:p>
    <w:p w:rsidR="0069297B" w:rsidRDefault="0069297B" w:rsidP="00397456">
      <w:pPr>
        <w:spacing w:after="120" w:line="264" w:lineRule="auto"/>
        <w:jc w:val="lowKashida"/>
        <w:rPr>
          <w:rFonts w:cs="mylotus"/>
          <w:lang w:val="id-ID"/>
        </w:rPr>
      </w:pPr>
      <w:r>
        <w:rPr>
          <w:rFonts w:cs="mylotus"/>
          <w:lang w:val="id-ID"/>
        </w:rPr>
        <w:t>Bulan terkadang terselubungi awan sehingga menutupi bias cahayanya. Beberapa waktu kemudian awan itu berlalu dan bulan kembali memancarkan bias cahayanya dan menerangi langit. Demikian pula dengan kalbu orang yang beriman, terkadang dia terselubungi oleh awan gelap dosa akibat maksiat, sehingga cahayanya tertutup, sehingga manusia itu dalam kegelapan dan kegalauan. Jika dia berupaya untuk menambah imannya dan meminta pertolongan Allah -</w:t>
      </w:r>
      <w:r>
        <w:rPr>
          <w:rFonts w:cs="mylotus"/>
          <w:i/>
          <w:iCs/>
          <w:lang w:val="id-ID"/>
        </w:rPr>
        <w:t>azzawajalla</w:t>
      </w:r>
      <w:r>
        <w:rPr>
          <w:rFonts w:cs="mylotus"/>
          <w:lang w:val="id-ID"/>
        </w:rPr>
        <w:t>-, gelap dosa yang menyelubungi itu tersingkap, sehingga cahayanya kembali seperti semula.</w:t>
      </w:r>
    </w:p>
    <w:p w:rsidR="0069297B" w:rsidRDefault="0069297B" w:rsidP="00397456">
      <w:pPr>
        <w:spacing w:after="120" w:line="264" w:lineRule="auto"/>
        <w:jc w:val="lowKashida"/>
        <w:rPr>
          <w:rFonts w:cs="mylotus"/>
          <w:lang w:val="id-ID"/>
        </w:rPr>
      </w:pPr>
      <w:r>
        <w:rPr>
          <w:rFonts w:cs="mylotus"/>
          <w:lang w:val="id-ID"/>
        </w:rPr>
        <w:lastRenderedPageBreak/>
        <w:t xml:space="preserve">Di antara pilar penting memahami lemah iman dan memetakan terapinya adalah pengetahuan bahwa iman bertambah dan berkurang. Ini merupakan keyakinan Ahlussunnah Wal Jama'ah. Mereka mengatakan bahwa </w:t>
      </w:r>
      <w:r>
        <w:rPr>
          <w:rFonts w:cs="mylotus"/>
          <w:b/>
          <w:bCs/>
          <w:i/>
          <w:iCs/>
          <w:lang w:val="id-ID"/>
        </w:rPr>
        <w:t>iman merupakan ucapan lisan, keyakinan hati dan amalan tubuh, bertambah dengan ketaatan dan berkurang dengan kemaksiatan.</w:t>
      </w:r>
      <w:r>
        <w:rPr>
          <w:rFonts w:cs="mylotus"/>
          <w:lang w:val="id-ID"/>
        </w:rPr>
        <w:t xml:space="preserve"> Hal ini ditunjukkan oleh dalil-dalil al-Quran dan Sunah. Di antaranya firman Allah -</w:t>
      </w:r>
      <w:r>
        <w:rPr>
          <w:rFonts w:cs="mylotus"/>
          <w:i/>
          <w:iCs/>
          <w:lang w:val="id-ID"/>
        </w:rPr>
        <w:t>ta'âla</w:t>
      </w:r>
      <w:r>
        <w:rPr>
          <w:rFonts w:cs="mylotus"/>
          <w:lang w:val="id-ID"/>
        </w:rPr>
        <w:t>-:</w:t>
      </w:r>
    </w:p>
    <w:p w:rsidR="0069297B" w:rsidRPr="00923FD9" w:rsidRDefault="0061318E" w:rsidP="00723A4E">
      <w:pPr>
        <w:bidi/>
        <w:spacing w:after="120" w:line="240" w:lineRule="auto"/>
        <w:ind w:left="26"/>
        <w:jc w:val="both"/>
        <w:rPr>
          <w:rFonts w:ascii="Times New Roman" w:hAnsi="Times New Roman" w:cs="Times New Roman"/>
          <w:b/>
          <w:bCs/>
          <w:color w:val="008000"/>
          <w:sz w:val="28"/>
          <w:szCs w:val="28"/>
        </w:rPr>
      </w:pPr>
      <w:r w:rsidRPr="0061318E">
        <w:rPr>
          <w:rFonts w:cs="mylotus" w:hint="eastAsia"/>
          <w:b/>
          <w:sz w:val="28"/>
          <w:szCs w:val="26"/>
          <w:rtl/>
        </w:rPr>
        <w:t xml:space="preserve">قال تعالى: </w:t>
      </w:r>
      <w:r w:rsidR="00723A4E">
        <w:rPr>
          <w:rFonts w:cs="Traditional Arabic"/>
          <w:b/>
          <w:color w:val="000000"/>
          <w:sz w:val="28"/>
          <w:szCs w:val="28"/>
          <w:shd w:val="clear" w:color="auto" w:fill="FFFFFF"/>
          <w:rtl/>
        </w:rPr>
        <w:t>﴿</w:t>
      </w:r>
      <w:r w:rsidR="00723A4E" w:rsidRPr="00ED6362">
        <w:rPr>
          <w:rStyle w:val="Char0"/>
          <w:rFonts w:hint="eastAsia"/>
          <w:rtl/>
        </w:rPr>
        <w:t>لِيَزْدَادُوا</w:t>
      </w:r>
      <w:r w:rsidR="00723A4E" w:rsidRPr="00ED6362">
        <w:rPr>
          <w:rStyle w:val="Char0"/>
          <w:rtl/>
        </w:rPr>
        <w:t xml:space="preserve"> </w:t>
      </w:r>
      <w:r w:rsidR="00723A4E" w:rsidRPr="00ED6362">
        <w:rPr>
          <w:rStyle w:val="Char0"/>
          <w:rFonts w:hint="eastAsia"/>
          <w:rtl/>
        </w:rPr>
        <w:t>إِيمَانًا</w:t>
      </w:r>
      <w:r w:rsidR="00723A4E" w:rsidRPr="00ED6362">
        <w:rPr>
          <w:rStyle w:val="Char0"/>
          <w:rtl/>
        </w:rPr>
        <w:t xml:space="preserve"> </w:t>
      </w:r>
      <w:r w:rsidR="00723A4E" w:rsidRPr="00ED6362">
        <w:rPr>
          <w:rStyle w:val="Char0"/>
          <w:rFonts w:hint="eastAsia"/>
          <w:rtl/>
        </w:rPr>
        <w:t>مَعَ</w:t>
      </w:r>
      <w:r w:rsidR="00723A4E" w:rsidRPr="00ED6362">
        <w:rPr>
          <w:rStyle w:val="Char0"/>
          <w:rtl/>
        </w:rPr>
        <w:t xml:space="preserve"> </w:t>
      </w:r>
      <w:r w:rsidR="00723A4E" w:rsidRPr="00ED6362">
        <w:rPr>
          <w:rStyle w:val="Char0"/>
          <w:rFonts w:hint="eastAsia"/>
          <w:rtl/>
        </w:rPr>
        <w:t>إِيمَانِهِمْ</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الفتح</w:t>
      </w:r>
      <w:r w:rsidR="00723A4E">
        <w:rPr>
          <w:rFonts w:cs="mylotus"/>
          <w:b/>
          <w:color w:val="000000"/>
          <w:sz w:val="28"/>
          <w:szCs w:val="24"/>
          <w:shd w:val="clear" w:color="auto" w:fill="FFFFFF"/>
          <w:rtl/>
        </w:rPr>
        <w:t>: 4]</w:t>
      </w:r>
    </w:p>
    <w:p w:rsidR="0069297B" w:rsidRDefault="0069297B" w:rsidP="00397456">
      <w:pPr>
        <w:spacing w:after="120" w:line="264" w:lineRule="auto"/>
        <w:jc w:val="lowKashida"/>
        <w:rPr>
          <w:rFonts w:cs="mylotus"/>
          <w:lang w:val="id-ID"/>
        </w:rPr>
      </w:pPr>
      <w:r>
        <w:rPr>
          <w:rFonts w:cs="mylotus"/>
          <w:i/>
          <w:iCs/>
          <w:lang w:val="id-ID"/>
        </w:rPr>
        <w:t>"...supaya keimanan mereka bertambah di samping keimanan mereka (yang telah ada).</w:t>
      </w:r>
      <w:r>
        <w:rPr>
          <w:rFonts w:cs="mylotus"/>
          <w:lang w:val="id-ID"/>
        </w:rPr>
        <w:t xml:space="preserve"> (QS. Al-Fath:4)</w:t>
      </w:r>
    </w:p>
    <w:p w:rsidR="0069297B" w:rsidRDefault="0069297B" w:rsidP="00397456">
      <w:pPr>
        <w:spacing w:after="120" w:line="264" w:lineRule="auto"/>
        <w:jc w:val="lowKashida"/>
        <w:rPr>
          <w:rFonts w:cs="mylotus"/>
          <w:lang w:val="id-ID"/>
        </w:rPr>
      </w:pPr>
      <w:r>
        <w:rPr>
          <w:rFonts w:cs="mylotus"/>
          <w:lang w:val="id-ID"/>
        </w:rPr>
        <w:t>Dan firman-Nya:</w:t>
      </w:r>
    </w:p>
    <w:p w:rsidR="0069297B" w:rsidRPr="003705B1" w:rsidRDefault="0061318E" w:rsidP="00723A4E">
      <w:pPr>
        <w:bidi/>
        <w:spacing w:after="120" w:line="240" w:lineRule="auto"/>
        <w:ind w:left="26"/>
        <w:jc w:val="both"/>
        <w:rPr>
          <w:rFonts w:ascii="Times New Roman" w:hAnsi="Times New Roman" w:cs="Times New Roman"/>
          <w:b/>
          <w:bCs/>
          <w:color w:val="008000"/>
          <w:sz w:val="28"/>
          <w:szCs w:val="28"/>
        </w:rPr>
      </w:pPr>
      <w:r w:rsidRPr="0061318E">
        <w:rPr>
          <w:rFonts w:cs="mylotus" w:hint="eastAsia"/>
          <w:b/>
          <w:sz w:val="28"/>
          <w:szCs w:val="26"/>
          <w:rtl/>
        </w:rPr>
        <w:t xml:space="preserve">قال تعالى: </w:t>
      </w:r>
      <w:r w:rsidR="00723A4E">
        <w:rPr>
          <w:rFonts w:cs="Traditional Arabic"/>
          <w:b/>
          <w:color w:val="000000"/>
          <w:sz w:val="28"/>
          <w:szCs w:val="28"/>
          <w:shd w:val="clear" w:color="auto" w:fill="FFFFFF"/>
          <w:rtl/>
        </w:rPr>
        <w:t>﴿</w:t>
      </w:r>
      <w:r w:rsidR="00723A4E" w:rsidRPr="00ED6362">
        <w:rPr>
          <w:rStyle w:val="Char0"/>
          <w:rFonts w:hint="eastAsia"/>
          <w:rtl/>
        </w:rPr>
        <w:t>أَيُّكُمْ</w:t>
      </w:r>
      <w:r w:rsidR="00723A4E" w:rsidRPr="00ED6362">
        <w:rPr>
          <w:rStyle w:val="Char0"/>
          <w:rtl/>
        </w:rPr>
        <w:t xml:space="preserve"> </w:t>
      </w:r>
      <w:r w:rsidR="00723A4E" w:rsidRPr="00ED6362">
        <w:rPr>
          <w:rStyle w:val="Char0"/>
          <w:rFonts w:hint="eastAsia"/>
          <w:rtl/>
        </w:rPr>
        <w:t>زَادَتْهُ</w:t>
      </w:r>
      <w:r w:rsidR="00723A4E" w:rsidRPr="00ED6362">
        <w:rPr>
          <w:rStyle w:val="Char0"/>
          <w:rtl/>
        </w:rPr>
        <w:t xml:space="preserve"> </w:t>
      </w:r>
      <w:r w:rsidR="00723A4E" w:rsidRPr="00ED6362">
        <w:rPr>
          <w:rStyle w:val="Char0"/>
          <w:rFonts w:hint="eastAsia"/>
          <w:rtl/>
        </w:rPr>
        <w:t>هَذِهِ</w:t>
      </w:r>
      <w:r w:rsidR="00723A4E" w:rsidRPr="00ED6362">
        <w:rPr>
          <w:rStyle w:val="Char0"/>
          <w:rtl/>
        </w:rPr>
        <w:t xml:space="preserve"> </w:t>
      </w:r>
      <w:r w:rsidR="00723A4E" w:rsidRPr="00ED6362">
        <w:rPr>
          <w:rStyle w:val="Char0"/>
          <w:rFonts w:hint="eastAsia"/>
          <w:rtl/>
        </w:rPr>
        <w:t>إِيمَانًا</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التوبة</w:t>
      </w:r>
      <w:r w:rsidR="00723A4E">
        <w:rPr>
          <w:rFonts w:cs="mylotus"/>
          <w:b/>
          <w:color w:val="000000"/>
          <w:sz w:val="28"/>
          <w:szCs w:val="24"/>
          <w:shd w:val="clear" w:color="auto" w:fill="FFFFFF"/>
          <w:rtl/>
        </w:rPr>
        <w:t>: 124]</w:t>
      </w:r>
    </w:p>
    <w:p w:rsidR="0069297B" w:rsidRDefault="0069297B" w:rsidP="00397456">
      <w:pPr>
        <w:spacing w:after="120" w:line="264" w:lineRule="auto"/>
        <w:jc w:val="lowKashida"/>
        <w:rPr>
          <w:rFonts w:cs="mylotus"/>
          <w:lang w:val="id-ID"/>
        </w:rPr>
      </w:pPr>
      <w:r>
        <w:rPr>
          <w:rFonts w:cs="mylotus"/>
          <w:i/>
          <w:iCs/>
          <w:rtl/>
          <w:lang w:val="id-ID"/>
        </w:rPr>
        <w:t>"</w:t>
      </w:r>
      <w:r>
        <w:rPr>
          <w:rFonts w:cs="mylotus"/>
          <w:i/>
          <w:iCs/>
          <w:lang w:val="id-ID"/>
        </w:rPr>
        <w:t>... 'Siapakah di antara kamu yang bertambah imannya dengan (turannya) surat ini?'..."</w:t>
      </w:r>
      <w:r>
        <w:rPr>
          <w:rFonts w:cs="mylotus"/>
          <w:lang w:val="id-ID"/>
        </w:rPr>
        <w:t xml:space="preserve"> (QS.at-Taubah:124)</w:t>
      </w:r>
    </w:p>
    <w:p w:rsidR="0069297B" w:rsidRDefault="0069297B" w:rsidP="00397456">
      <w:pPr>
        <w:spacing w:after="120" w:line="264" w:lineRule="auto"/>
        <w:jc w:val="lowKashida"/>
        <w:rPr>
          <w:rFonts w:cs="mylotus"/>
          <w:lang w:val="id-ID"/>
        </w:rPr>
      </w:pPr>
      <w:r>
        <w:rPr>
          <w:rFonts w:cs="mylotus"/>
          <w:lang w:val="id-ID"/>
        </w:rPr>
        <w:t>Sabda Rasulullah -</w:t>
      </w:r>
      <w:r>
        <w:rPr>
          <w:rFonts w:cs="mylotus"/>
          <w:i/>
          <w:lang w:val="id-ID"/>
        </w:rPr>
        <w:t>shalallahu alaihi wasalam</w:t>
      </w:r>
      <w:r>
        <w:rPr>
          <w:rFonts w:cs="mylotus"/>
          <w:lang w:val="id-ID"/>
        </w:rPr>
        <w:t>-:</w:t>
      </w:r>
    </w:p>
    <w:p w:rsidR="0069297B" w:rsidRPr="00107018" w:rsidRDefault="00723A4E" w:rsidP="00723A4E">
      <w:pPr>
        <w:pStyle w:val="a"/>
        <w:rPr>
          <w:sz w:val="24"/>
          <w:szCs w:val="24"/>
        </w:rPr>
      </w:pPr>
      <w:r>
        <w:rPr>
          <w:rFonts w:hint="cs"/>
          <w:rtl/>
        </w:rPr>
        <w:t>«</w:t>
      </w:r>
      <w:r w:rsidR="0069297B" w:rsidRPr="003705B1">
        <w:rPr>
          <w:rFonts w:hint="eastAsia"/>
          <w:rtl/>
        </w:rPr>
        <w:t>من</w:t>
      </w:r>
      <w:r w:rsidR="0069297B" w:rsidRPr="003705B1">
        <w:rPr>
          <w:rtl/>
        </w:rPr>
        <w:t xml:space="preserve"> </w:t>
      </w:r>
      <w:r w:rsidR="0069297B" w:rsidRPr="003705B1">
        <w:rPr>
          <w:rFonts w:hint="eastAsia"/>
          <w:rtl/>
        </w:rPr>
        <w:t>رأى</w:t>
      </w:r>
      <w:r w:rsidR="0069297B" w:rsidRPr="003705B1">
        <w:rPr>
          <w:rtl/>
        </w:rPr>
        <w:t xml:space="preserve"> </w:t>
      </w:r>
      <w:r w:rsidR="0069297B" w:rsidRPr="003705B1">
        <w:rPr>
          <w:rFonts w:hint="eastAsia"/>
          <w:rtl/>
        </w:rPr>
        <w:t>منكم</w:t>
      </w:r>
      <w:r w:rsidR="0069297B" w:rsidRPr="003705B1">
        <w:rPr>
          <w:rtl/>
        </w:rPr>
        <w:t xml:space="preserve"> </w:t>
      </w:r>
      <w:r w:rsidR="0069297B" w:rsidRPr="003705B1">
        <w:rPr>
          <w:rFonts w:hint="eastAsia"/>
          <w:rtl/>
        </w:rPr>
        <w:t>منكراً</w:t>
      </w:r>
      <w:r w:rsidR="0069297B" w:rsidRPr="003705B1">
        <w:rPr>
          <w:rtl/>
        </w:rPr>
        <w:t xml:space="preserve"> </w:t>
      </w:r>
      <w:r w:rsidR="0069297B" w:rsidRPr="003705B1">
        <w:rPr>
          <w:rFonts w:hint="eastAsia"/>
          <w:rtl/>
        </w:rPr>
        <w:t>فليغيره</w:t>
      </w:r>
      <w:r w:rsidR="0069297B" w:rsidRPr="003705B1">
        <w:rPr>
          <w:rtl/>
        </w:rPr>
        <w:t xml:space="preserve"> </w:t>
      </w:r>
      <w:r w:rsidR="0069297B" w:rsidRPr="003705B1">
        <w:rPr>
          <w:rFonts w:hint="eastAsia"/>
          <w:rtl/>
        </w:rPr>
        <w:t>بيده</w:t>
      </w:r>
      <w:r w:rsidR="0069297B" w:rsidRPr="003705B1">
        <w:rPr>
          <w:rtl/>
        </w:rPr>
        <w:t xml:space="preserve"> </w:t>
      </w:r>
      <w:r w:rsidR="0069297B" w:rsidRPr="003705B1">
        <w:rPr>
          <w:rFonts w:hint="eastAsia"/>
          <w:rtl/>
        </w:rPr>
        <w:t>فإن</w:t>
      </w:r>
      <w:r w:rsidR="0069297B" w:rsidRPr="003705B1">
        <w:rPr>
          <w:rtl/>
        </w:rPr>
        <w:t xml:space="preserve"> </w:t>
      </w:r>
      <w:r w:rsidR="0069297B" w:rsidRPr="003705B1">
        <w:rPr>
          <w:rFonts w:hint="eastAsia"/>
          <w:rtl/>
        </w:rPr>
        <w:t>لم</w:t>
      </w:r>
      <w:r w:rsidR="0069297B" w:rsidRPr="003705B1">
        <w:rPr>
          <w:rtl/>
        </w:rPr>
        <w:t xml:space="preserve"> </w:t>
      </w:r>
      <w:r w:rsidR="0069297B" w:rsidRPr="003705B1">
        <w:rPr>
          <w:rFonts w:hint="eastAsia"/>
          <w:rtl/>
        </w:rPr>
        <w:t>يستطع</w:t>
      </w:r>
      <w:r w:rsidR="0069297B" w:rsidRPr="003705B1">
        <w:rPr>
          <w:rtl/>
        </w:rPr>
        <w:t xml:space="preserve"> </w:t>
      </w:r>
      <w:r w:rsidR="0069297B" w:rsidRPr="003705B1">
        <w:rPr>
          <w:rFonts w:hint="eastAsia"/>
          <w:rtl/>
        </w:rPr>
        <w:t>فبلسانه</w:t>
      </w:r>
      <w:r w:rsidR="0069297B" w:rsidRPr="003705B1">
        <w:rPr>
          <w:rtl/>
        </w:rPr>
        <w:t xml:space="preserve"> </w:t>
      </w:r>
      <w:r w:rsidR="0069297B" w:rsidRPr="003705B1">
        <w:rPr>
          <w:rFonts w:hint="eastAsia"/>
          <w:rtl/>
        </w:rPr>
        <w:t>فإن</w:t>
      </w:r>
      <w:r w:rsidR="0069297B" w:rsidRPr="003705B1">
        <w:rPr>
          <w:rtl/>
        </w:rPr>
        <w:t xml:space="preserve"> </w:t>
      </w:r>
      <w:r w:rsidR="0069297B" w:rsidRPr="003705B1">
        <w:rPr>
          <w:rFonts w:hint="eastAsia"/>
          <w:rtl/>
        </w:rPr>
        <w:t>لم</w:t>
      </w:r>
      <w:r w:rsidR="0069297B" w:rsidRPr="003705B1">
        <w:rPr>
          <w:rtl/>
        </w:rPr>
        <w:t xml:space="preserve"> </w:t>
      </w:r>
      <w:r w:rsidR="0069297B" w:rsidRPr="003705B1">
        <w:rPr>
          <w:rFonts w:hint="eastAsia"/>
          <w:rtl/>
        </w:rPr>
        <w:t>يستطع</w:t>
      </w:r>
      <w:r w:rsidR="0069297B" w:rsidRPr="003705B1">
        <w:rPr>
          <w:rtl/>
        </w:rPr>
        <w:t xml:space="preserve"> </w:t>
      </w:r>
      <w:r w:rsidR="0069297B" w:rsidRPr="003705B1">
        <w:rPr>
          <w:rFonts w:hint="eastAsia"/>
          <w:rtl/>
        </w:rPr>
        <w:t>فبقلبه</w:t>
      </w:r>
      <w:r w:rsidR="0069297B" w:rsidRPr="003705B1">
        <w:rPr>
          <w:rtl/>
        </w:rPr>
        <w:t xml:space="preserve"> </w:t>
      </w:r>
      <w:r w:rsidR="0069297B" w:rsidRPr="003705B1">
        <w:rPr>
          <w:rFonts w:hint="eastAsia"/>
          <w:rtl/>
        </w:rPr>
        <w:t>وذلك</w:t>
      </w:r>
      <w:r w:rsidR="0069297B" w:rsidRPr="003705B1">
        <w:rPr>
          <w:rtl/>
        </w:rPr>
        <w:t xml:space="preserve"> </w:t>
      </w:r>
      <w:r w:rsidR="0069297B" w:rsidRPr="003705B1">
        <w:rPr>
          <w:rFonts w:hint="eastAsia"/>
          <w:rtl/>
        </w:rPr>
        <w:t>أضعف</w:t>
      </w:r>
      <w:r w:rsidR="0069297B" w:rsidRPr="003705B1">
        <w:rPr>
          <w:rtl/>
        </w:rPr>
        <w:t xml:space="preserve"> </w:t>
      </w:r>
      <w:r w:rsidR="0069297B" w:rsidRPr="003705B1">
        <w:rPr>
          <w:rFonts w:hint="eastAsia"/>
          <w:rtl/>
        </w:rPr>
        <w:t>الإيمان</w:t>
      </w:r>
      <w:r>
        <w:rPr>
          <w:rFonts w:hint="cs"/>
          <w:rtl/>
        </w:rPr>
        <w:t>»</w:t>
      </w:r>
      <w:r w:rsidR="0069297B" w:rsidRPr="003705B1">
        <w:rPr>
          <w:rtl/>
        </w:rPr>
        <w:t xml:space="preserve"> </w:t>
      </w:r>
      <w:r w:rsidR="0069297B">
        <w:rPr>
          <w:sz w:val="24"/>
          <w:szCs w:val="24"/>
          <w:rtl/>
        </w:rPr>
        <w:t xml:space="preserve">  </w:t>
      </w:r>
      <w:r w:rsidR="0069297B" w:rsidRPr="005838DA">
        <w:rPr>
          <w:rFonts w:ascii="Arial" w:hAnsi="Arial"/>
          <w:sz w:val="20"/>
          <w:szCs w:val="20"/>
          <w:rtl/>
        </w:rPr>
        <w:t>(</w:t>
      </w:r>
      <w:r w:rsidR="0069297B">
        <w:rPr>
          <w:rFonts w:ascii="Times New Roman" w:hAnsi="Times New Roman" w:cs="Times New Roman" w:hint="cs"/>
          <w:sz w:val="20"/>
          <w:szCs w:val="20"/>
          <w:rtl/>
        </w:rPr>
        <w:t>ÇáÈÎÇÑí</w:t>
      </w:r>
      <w:r w:rsidR="0069297B">
        <w:rPr>
          <w:rFonts w:ascii="Arial" w:hAnsi="Arial"/>
          <w:sz w:val="20"/>
          <w:szCs w:val="20"/>
          <w:rtl/>
        </w:rPr>
        <w:t xml:space="preserve"> </w:t>
      </w:r>
      <w:r w:rsidR="0069297B">
        <w:rPr>
          <w:rFonts w:ascii="Times New Roman" w:hAnsi="Times New Roman" w:cs="Times New Roman" w:hint="cs"/>
          <w:sz w:val="20"/>
          <w:szCs w:val="20"/>
          <w:rtl/>
        </w:rPr>
        <w:t>ÝÊÍ</w:t>
      </w:r>
      <w:r w:rsidR="0069297B">
        <w:rPr>
          <w:rFonts w:ascii="Arial" w:hAnsi="Arial"/>
          <w:sz w:val="20"/>
          <w:szCs w:val="20"/>
          <w:rtl/>
        </w:rPr>
        <w:t xml:space="preserve"> 1/51)</w:t>
      </w:r>
    </w:p>
    <w:p w:rsidR="0069297B" w:rsidRDefault="0069297B" w:rsidP="00397456">
      <w:pPr>
        <w:spacing w:after="120" w:line="264" w:lineRule="auto"/>
        <w:jc w:val="lowKashida"/>
        <w:rPr>
          <w:rFonts w:cs="mylotus"/>
          <w:lang w:val="id-ID"/>
        </w:rPr>
      </w:pPr>
      <w:r>
        <w:rPr>
          <w:rFonts w:cs="mylotus"/>
          <w:i/>
          <w:iCs/>
          <w:lang w:val="id-ID"/>
        </w:rPr>
        <w:lastRenderedPageBreak/>
        <w:t>"Siapa di antara kalian yang melihat kemungkaran hendaklah merubah hal itu dengan tangannya, jika tidak sanggup maka dengan lisannya, jika tidak sanggup maka dengan hatinya, dan itu selemah-lemah iman."</w:t>
      </w:r>
      <w:r>
        <w:rPr>
          <w:rFonts w:cs="mylotus"/>
          <w:lang w:val="id-ID"/>
        </w:rPr>
        <w:t xml:space="preserve"> </w:t>
      </w:r>
      <w:r>
        <w:rPr>
          <w:rStyle w:val="FootnoteReference"/>
          <w:rFonts w:cs="mylotus"/>
          <w:lang w:val="id-ID"/>
        </w:rPr>
        <w:footnoteReference w:id="55"/>
      </w:r>
    </w:p>
    <w:p w:rsidR="0069297B" w:rsidRDefault="0069297B" w:rsidP="00664C34">
      <w:pPr>
        <w:spacing w:after="120" w:line="264" w:lineRule="auto"/>
        <w:jc w:val="lowKashida"/>
        <w:rPr>
          <w:rFonts w:cs="mylotus"/>
          <w:lang w:val="id-ID"/>
        </w:rPr>
      </w:pPr>
      <w:r>
        <w:rPr>
          <w:rFonts w:cs="mylotus"/>
          <w:lang w:val="id-ID"/>
        </w:rPr>
        <w:t>Pengaruh ketaatan dan maksiat dalam keimanan berbanding lurus dengan penambahan dan pengurangannya. Hal ini bisa dimaklumi dan terjadi. Jika seseorang pergi ke pasar menonton penampilan para perempuan berbusana minim, mendengar gurauan dan kekonyolan obrolan orang yang ada di pasar, kemudian beralih pergi ke perkuburan, merenungi dirinya, maka dia akan mendapatkan perbedaan yang jelas antara kedua keadaan di atas, kalbunya begitu cepat berubah.</w:t>
      </w:r>
    </w:p>
    <w:p w:rsidR="0069297B" w:rsidRDefault="0069297B" w:rsidP="00397456">
      <w:pPr>
        <w:spacing w:after="120" w:line="264" w:lineRule="auto"/>
        <w:jc w:val="lowKashida"/>
        <w:rPr>
          <w:rFonts w:cs="mylotus"/>
          <w:lang w:val="id-ID"/>
        </w:rPr>
      </w:pPr>
      <w:r>
        <w:rPr>
          <w:rFonts w:cs="mylotus"/>
          <w:lang w:val="id-ID"/>
        </w:rPr>
        <w:t>Terkait dengan tema ini, para Salafussoleh berkata,</w:t>
      </w:r>
    </w:p>
    <w:p w:rsidR="0069297B" w:rsidRDefault="0069297B" w:rsidP="00397456">
      <w:pPr>
        <w:spacing w:after="120" w:line="264" w:lineRule="auto"/>
        <w:ind w:left="360"/>
        <w:jc w:val="lowKashida"/>
        <w:rPr>
          <w:rFonts w:cs="mylotus"/>
          <w:rtl/>
          <w:lang w:val="id-ID"/>
        </w:rPr>
      </w:pPr>
      <w:r>
        <w:rPr>
          <w:rFonts w:cs="mylotus"/>
          <w:lang w:val="id-ID"/>
        </w:rPr>
        <w:t>"Bentuk kefakihan seorang hamba adalah berkomitmen dengan keimanannya dari apa-apa yang menguranginya. Dan di antara bentuk kefakihan seorang hamba adalah mengetahui apakah imannya bertambah atau berkurang. Dan di antara kefakihan seseorang itu mengetahui bilamana gangguan setan itu datang.”</w:t>
      </w:r>
      <w:r>
        <w:rPr>
          <w:rStyle w:val="FootnoteReference"/>
          <w:rFonts w:cs="mylotus"/>
          <w:lang w:val="id-ID"/>
        </w:rPr>
        <w:footnoteReference w:id="56"/>
      </w:r>
    </w:p>
    <w:p w:rsidR="0069297B" w:rsidRDefault="0069297B" w:rsidP="00A62D2C">
      <w:pPr>
        <w:spacing w:after="120" w:line="264" w:lineRule="auto"/>
        <w:jc w:val="lowKashida"/>
        <w:rPr>
          <w:rFonts w:cs="mylotus"/>
          <w:lang w:val="id-ID"/>
        </w:rPr>
      </w:pPr>
      <w:r>
        <w:rPr>
          <w:rFonts w:cs="mylotus"/>
          <w:lang w:val="id-ID"/>
        </w:rPr>
        <w:lastRenderedPageBreak/>
        <w:t>Yang perlu diketahui bahwa manakala imannya berkurang hingga membuatnya meninggalkan kewajiban atau sampai melakukan perbuatan haram atau urung melakukan perbuatan “mustahabah</w:t>
      </w:r>
      <w:r>
        <w:rPr>
          <w:rFonts w:cs="mylotus"/>
          <w:i/>
          <w:iCs/>
          <w:lang w:val="id-ID"/>
        </w:rPr>
        <w:t>”</w:t>
      </w:r>
      <w:r>
        <w:rPr>
          <w:rFonts w:cs="mylotus"/>
          <w:lang w:val="id-ID"/>
        </w:rPr>
        <w:t xml:space="preserve"> (baik), misalnya, maka dia musti mengupayakan semampunya agar dapat kembali kepada semangat dan kekuatannya semula dalam beribadah kepada Allah. Inilah manfaat yang dapat diambil dari sabda Nabi -</w:t>
      </w:r>
      <w:r>
        <w:rPr>
          <w:rFonts w:cs="mylotus"/>
          <w:i/>
          <w:lang w:val="id-ID"/>
        </w:rPr>
        <w:t>shalallahu alaihi wasalam</w:t>
      </w:r>
      <w:r>
        <w:rPr>
          <w:rFonts w:cs="mylotus"/>
          <w:lang w:val="id-ID"/>
        </w:rPr>
        <w:t>-:</w:t>
      </w:r>
    </w:p>
    <w:p w:rsidR="0069297B" w:rsidRPr="00107018" w:rsidRDefault="00723A4E" w:rsidP="00723A4E">
      <w:pPr>
        <w:pStyle w:val="a"/>
        <w:rPr>
          <w:sz w:val="24"/>
          <w:szCs w:val="24"/>
        </w:rPr>
      </w:pPr>
      <w:r>
        <w:rPr>
          <w:rFonts w:hint="cs"/>
          <w:rtl/>
        </w:rPr>
        <w:t>«</w:t>
      </w:r>
      <w:r w:rsidR="0069297B" w:rsidRPr="003705B1">
        <w:rPr>
          <w:rFonts w:hint="eastAsia"/>
          <w:rtl/>
        </w:rPr>
        <w:t>لكل</w:t>
      </w:r>
      <w:r w:rsidR="0069297B" w:rsidRPr="003705B1">
        <w:rPr>
          <w:rtl/>
        </w:rPr>
        <w:t xml:space="preserve"> </w:t>
      </w:r>
      <w:r w:rsidR="0069297B" w:rsidRPr="003705B1">
        <w:rPr>
          <w:rFonts w:hint="eastAsia"/>
          <w:rtl/>
        </w:rPr>
        <w:t>عمل</w:t>
      </w:r>
      <w:r w:rsidR="0069297B" w:rsidRPr="003705B1">
        <w:rPr>
          <w:rtl/>
        </w:rPr>
        <w:t xml:space="preserve"> </w:t>
      </w:r>
      <w:r w:rsidR="0069297B" w:rsidRPr="003705B1">
        <w:rPr>
          <w:rFonts w:hint="eastAsia"/>
          <w:rtl/>
        </w:rPr>
        <w:t>شرة</w:t>
      </w:r>
      <w:r w:rsidR="0069297B" w:rsidRPr="003705B1">
        <w:rPr>
          <w:rtl/>
        </w:rPr>
        <w:t xml:space="preserve"> - </w:t>
      </w:r>
      <w:r w:rsidR="0069297B" w:rsidRPr="003705B1">
        <w:rPr>
          <w:rFonts w:hint="eastAsia"/>
          <w:rtl/>
        </w:rPr>
        <w:t>يعني</w:t>
      </w:r>
      <w:r w:rsidR="0069297B" w:rsidRPr="003705B1">
        <w:rPr>
          <w:rtl/>
        </w:rPr>
        <w:t xml:space="preserve"> </w:t>
      </w:r>
      <w:r w:rsidR="0069297B" w:rsidRPr="003705B1">
        <w:rPr>
          <w:rFonts w:hint="eastAsia"/>
          <w:rtl/>
        </w:rPr>
        <w:t>نشاط</w:t>
      </w:r>
      <w:r w:rsidR="0069297B" w:rsidRPr="003705B1">
        <w:rPr>
          <w:rtl/>
        </w:rPr>
        <w:t xml:space="preserve"> </w:t>
      </w:r>
      <w:r w:rsidR="0069297B" w:rsidRPr="003705B1">
        <w:rPr>
          <w:rFonts w:hint="eastAsia"/>
          <w:rtl/>
        </w:rPr>
        <w:t>وقوة</w:t>
      </w:r>
      <w:r w:rsidR="0069297B" w:rsidRPr="003705B1">
        <w:rPr>
          <w:rtl/>
        </w:rPr>
        <w:t xml:space="preserve"> - </w:t>
      </w:r>
      <w:r w:rsidR="0069297B" w:rsidRPr="003705B1">
        <w:rPr>
          <w:rFonts w:hint="eastAsia"/>
          <w:rtl/>
        </w:rPr>
        <w:t>ولكل</w:t>
      </w:r>
      <w:r w:rsidR="0069297B" w:rsidRPr="003705B1">
        <w:rPr>
          <w:rtl/>
        </w:rPr>
        <w:t xml:space="preserve"> </w:t>
      </w:r>
      <w:r w:rsidR="0069297B" w:rsidRPr="003705B1">
        <w:rPr>
          <w:rFonts w:hint="eastAsia"/>
          <w:rtl/>
        </w:rPr>
        <w:t>شرة</w:t>
      </w:r>
      <w:r w:rsidR="0069297B" w:rsidRPr="003705B1">
        <w:rPr>
          <w:rtl/>
        </w:rPr>
        <w:t xml:space="preserve"> </w:t>
      </w:r>
      <w:r w:rsidR="0069297B" w:rsidRPr="003705B1">
        <w:rPr>
          <w:rFonts w:hint="eastAsia"/>
          <w:rtl/>
        </w:rPr>
        <w:t>فترة</w:t>
      </w:r>
      <w:r w:rsidR="0069297B" w:rsidRPr="003705B1">
        <w:rPr>
          <w:rtl/>
        </w:rPr>
        <w:t xml:space="preserve"> - </w:t>
      </w:r>
      <w:r w:rsidR="0069297B" w:rsidRPr="003705B1">
        <w:rPr>
          <w:rFonts w:hint="eastAsia"/>
          <w:rtl/>
        </w:rPr>
        <w:t>يعني</w:t>
      </w:r>
      <w:r w:rsidR="0069297B" w:rsidRPr="003705B1">
        <w:rPr>
          <w:rtl/>
        </w:rPr>
        <w:t xml:space="preserve"> </w:t>
      </w:r>
      <w:r w:rsidR="0069297B" w:rsidRPr="003705B1">
        <w:rPr>
          <w:rFonts w:hint="eastAsia"/>
          <w:rtl/>
        </w:rPr>
        <w:t>ضعف</w:t>
      </w:r>
      <w:r w:rsidR="0069297B" w:rsidRPr="003705B1">
        <w:rPr>
          <w:rtl/>
        </w:rPr>
        <w:t xml:space="preserve"> </w:t>
      </w:r>
      <w:r w:rsidR="0069297B" w:rsidRPr="003705B1">
        <w:rPr>
          <w:rFonts w:hint="eastAsia"/>
          <w:rtl/>
        </w:rPr>
        <w:t>وفتور</w:t>
      </w:r>
      <w:r w:rsidR="0069297B" w:rsidRPr="003705B1">
        <w:rPr>
          <w:rtl/>
        </w:rPr>
        <w:t xml:space="preserve"> - </w:t>
      </w:r>
      <w:r w:rsidR="0069297B" w:rsidRPr="003705B1">
        <w:rPr>
          <w:rFonts w:hint="eastAsia"/>
          <w:rtl/>
        </w:rPr>
        <w:t>فمن</w:t>
      </w:r>
      <w:r w:rsidR="0069297B" w:rsidRPr="003705B1">
        <w:rPr>
          <w:rtl/>
        </w:rPr>
        <w:t xml:space="preserve"> </w:t>
      </w:r>
      <w:r w:rsidR="0069297B" w:rsidRPr="003705B1">
        <w:rPr>
          <w:rFonts w:hint="eastAsia"/>
          <w:rtl/>
        </w:rPr>
        <w:t>كانت</w:t>
      </w:r>
      <w:r w:rsidR="0069297B" w:rsidRPr="003705B1">
        <w:rPr>
          <w:rtl/>
        </w:rPr>
        <w:t xml:space="preserve"> </w:t>
      </w:r>
      <w:r w:rsidR="0069297B" w:rsidRPr="003705B1">
        <w:rPr>
          <w:rFonts w:hint="eastAsia"/>
          <w:rtl/>
        </w:rPr>
        <w:t>فترته</w:t>
      </w:r>
      <w:r w:rsidR="0069297B" w:rsidRPr="003705B1">
        <w:rPr>
          <w:rtl/>
        </w:rPr>
        <w:t xml:space="preserve"> </w:t>
      </w:r>
      <w:r w:rsidR="0069297B" w:rsidRPr="003705B1">
        <w:rPr>
          <w:rFonts w:hint="eastAsia"/>
          <w:rtl/>
        </w:rPr>
        <w:t>إلى</w:t>
      </w:r>
      <w:r w:rsidR="0069297B" w:rsidRPr="003705B1">
        <w:rPr>
          <w:rtl/>
        </w:rPr>
        <w:t xml:space="preserve"> </w:t>
      </w:r>
      <w:r w:rsidR="0069297B" w:rsidRPr="003705B1">
        <w:rPr>
          <w:rFonts w:hint="eastAsia"/>
          <w:rtl/>
        </w:rPr>
        <w:t>سنتي</w:t>
      </w:r>
      <w:r w:rsidR="0069297B" w:rsidRPr="003705B1">
        <w:rPr>
          <w:rtl/>
        </w:rPr>
        <w:t xml:space="preserve"> </w:t>
      </w:r>
      <w:r w:rsidR="0069297B" w:rsidRPr="003705B1">
        <w:rPr>
          <w:rFonts w:hint="eastAsia"/>
          <w:rtl/>
        </w:rPr>
        <w:t>فقد</w:t>
      </w:r>
      <w:r w:rsidR="0069297B" w:rsidRPr="003705B1">
        <w:rPr>
          <w:rtl/>
        </w:rPr>
        <w:t xml:space="preserve"> </w:t>
      </w:r>
      <w:r w:rsidR="0069297B" w:rsidRPr="003705B1">
        <w:rPr>
          <w:rFonts w:hint="eastAsia"/>
          <w:rtl/>
        </w:rPr>
        <w:t>أفلح</w:t>
      </w:r>
      <w:r w:rsidR="0069297B" w:rsidRPr="003705B1">
        <w:rPr>
          <w:rtl/>
        </w:rPr>
        <w:t xml:space="preserve"> </w:t>
      </w:r>
      <w:r w:rsidR="0069297B" w:rsidRPr="003705B1">
        <w:rPr>
          <w:rFonts w:hint="eastAsia"/>
          <w:rtl/>
        </w:rPr>
        <w:t>ومن</w:t>
      </w:r>
      <w:r w:rsidR="0069297B" w:rsidRPr="003705B1">
        <w:rPr>
          <w:rtl/>
        </w:rPr>
        <w:t xml:space="preserve"> </w:t>
      </w:r>
      <w:r w:rsidR="0069297B" w:rsidRPr="003705B1">
        <w:rPr>
          <w:rFonts w:hint="eastAsia"/>
          <w:rtl/>
        </w:rPr>
        <w:t>كانت</w:t>
      </w:r>
      <w:r w:rsidR="0069297B" w:rsidRPr="003705B1">
        <w:rPr>
          <w:rtl/>
        </w:rPr>
        <w:t xml:space="preserve"> </w:t>
      </w:r>
      <w:r w:rsidR="0069297B" w:rsidRPr="003705B1">
        <w:rPr>
          <w:rFonts w:hint="eastAsia"/>
          <w:rtl/>
        </w:rPr>
        <w:t>إلى</w:t>
      </w:r>
      <w:r w:rsidR="0069297B" w:rsidRPr="003705B1">
        <w:rPr>
          <w:rtl/>
        </w:rPr>
        <w:t xml:space="preserve"> </w:t>
      </w:r>
      <w:r w:rsidR="0069297B" w:rsidRPr="003705B1">
        <w:rPr>
          <w:rFonts w:hint="eastAsia"/>
          <w:rtl/>
        </w:rPr>
        <w:t>غير</w:t>
      </w:r>
      <w:r w:rsidR="0069297B" w:rsidRPr="003705B1">
        <w:rPr>
          <w:rtl/>
        </w:rPr>
        <w:t xml:space="preserve"> </w:t>
      </w:r>
      <w:r w:rsidR="0069297B" w:rsidRPr="003705B1">
        <w:rPr>
          <w:rFonts w:hint="eastAsia"/>
          <w:rtl/>
        </w:rPr>
        <w:t>ذلك</w:t>
      </w:r>
      <w:r w:rsidR="0069297B" w:rsidRPr="003705B1">
        <w:rPr>
          <w:rtl/>
        </w:rPr>
        <w:t xml:space="preserve"> </w:t>
      </w:r>
      <w:r w:rsidR="0069297B" w:rsidRPr="003705B1">
        <w:rPr>
          <w:rFonts w:hint="eastAsia"/>
          <w:rtl/>
        </w:rPr>
        <w:t>فقد</w:t>
      </w:r>
      <w:r w:rsidR="0069297B" w:rsidRPr="003705B1">
        <w:rPr>
          <w:rtl/>
        </w:rPr>
        <w:t xml:space="preserve"> </w:t>
      </w:r>
      <w:r w:rsidR="0069297B" w:rsidRPr="003705B1">
        <w:rPr>
          <w:rFonts w:hint="eastAsia"/>
          <w:rtl/>
        </w:rPr>
        <w:t>هلك</w:t>
      </w:r>
      <w:r>
        <w:rPr>
          <w:rFonts w:hint="cs"/>
          <w:rtl/>
        </w:rPr>
        <w:t>»</w:t>
      </w:r>
      <w:r w:rsidR="0069297B">
        <w:rPr>
          <w:sz w:val="24"/>
          <w:szCs w:val="24"/>
          <w:rtl/>
        </w:rPr>
        <w:t xml:space="preserve">  </w:t>
      </w:r>
      <w:r w:rsidR="0069297B" w:rsidRPr="000E2DBC">
        <w:rPr>
          <w:rFonts w:ascii="Arial" w:hAnsi="Arial"/>
          <w:sz w:val="20"/>
          <w:szCs w:val="20"/>
          <w:rtl/>
        </w:rPr>
        <w:t>(</w:t>
      </w:r>
      <w:r w:rsidR="0069297B">
        <w:rPr>
          <w:rFonts w:ascii="Times New Roman" w:hAnsi="Times New Roman" w:cs="Times New Roman" w:hint="cs"/>
          <w:sz w:val="20"/>
          <w:szCs w:val="20"/>
          <w:rtl/>
        </w:rPr>
        <w:t>ÑæÇå</w:t>
      </w:r>
      <w:r w:rsidR="0069297B">
        <w:rPr>
          <w:rFonts w:ascii="Arial" w:hAnsi="Arial"/>
          <w:sz w:val="20"/>
          <w:szCs w:val="20"/>
          <w:rtl/>
        </w:rPr>
        <w:t xml:space="preserve"> </w:t>
      </w:r>
      <w:r w:rsidR="0069297B">
        <w:rPr>
          <w:rFonts w:ascii="Times New Roman" w:hAnsi="Times New Roman" w:cs="Times New Roman" w:hint="cs"/>
          <w:sz w:val="20"/>
          <w:szCs w:val="20"/>
          <w:rtl/>
        </w:rPr>
        <w:t>ÃÍãÏ</w:t>
      </w:r>
      <w:r w:rsidR="0069297B">
        <w:rPr>
          <w:rFonts w:ascii="Arial" w:hAnsi="Arial"/>
          <w:sz w:val="20"/>
          <w:szCs w:val="20"/>
          <w:rtl/>
        </w:rPr>
        <w:t xml:space="preserve"> 2/210 </w:t>
      </w:r>
      <w:r w:rsidR="0069297B">
        <w:rPr>
          <w:rFonts w:ascii="Times New Roman" w:hAnsi="Times New Roman" w:cs="Times New Roman" w:hint="cs"/>
          <w:sz w:val="20"/>
          <w:szCs w:val="20"/>
          <w:rtl/>
        </w:rPr>
        <w:t>æåæ</w:t>
      </w:r>
      <w:r w:rsidR="0069297B">
        <w:rPr>
          <w:rFonts w:ascii="Arial" w:hAnsi="Arial"/>
          <w:sz w:val="20"/>
          <w:szCs w:val="20"/>
          <w:rtl/>
        </w:rPr>
        <w:t xml:space="preserve"> </w:t>
      </w:r>
      <w:r w:rsidR="0069297B">
        <w:rPr>
          <w:rFonts w:ascii="Times New Roman" w:hAnsi="Times New Roman" w:cs="Times New Roman" w:hint="cs"/>
          <w:sz w:val="20"/>
          <w:szCs w:val="20"/>
          <w:rtl/>
        </w:rPr>
        <w:t>Ýí</w:t>
      </w:r>
      <w:r w:rsidR="0069297B">
        <w:rPr>
          <w:rFonts w:ascii="Arial" w:hAnsi="Arial"/>
          <w:sz w:val="20"/>
          <w:szCs w:val="20"/>
          <w:rtl/>
        </w:rPr>
        <w:t xml:space="preserve"> </w:t>
      </w:r>
      <w:r w:rsidR="0069297B">
        <w:rPr>
          <w:rFonts w:ascii="Times New Roman" w:hAnsi="Times New Roman" w:cs="Times New Roman" w:hint="cs"/>
          <w:sz w:val="20"/>
          <w:szCs w:val="20"/>
          <w:rtl/>
        </w:rPr>
        <w:t>ÕÍíÍ</w:t>
      </w:r>
      <w:r w:rsidR="0069297B">
        <w:rPr>
          <w:rFonts w:ascii="Arial" w:hAnsi="Arial"/>
          <w:sz w:val="20"/>
          <w:szCs w:val="20"/>
          <w:rtl/>
        </w:rPr>
        <w:t xml:space="preserve"> </w:t>
      </w:r>
      <w:r w:rsidR="0069297B">
        <w:rPr>
          <w:rFonts w:ascii="Times New Roman" w:hAnsi="Times New Roman" w:cs="Times New Roman" w:hint="cs"/>
          <w:sz w:val="20"/>
          <w:szCs w:val="20"/>
          <w:rtl/>
        </w:rPr>
        <w:t>ÇáÊÑÛíÈ</w:t>
      </w:r>
      <w:r w:rsidR="0069297B">
        <w:rPr>
          <w:rFonts w:ascii="Arial" w:hAnsi="Arial"/>
          <w:sz w:val="20"/>
          <w:szCs w:val="20"/>
          <w:rtl/>
        </w:rPr>
        <w:t xml:space="preserve"> </w:t>
      </w:r>
      <w:r w:rsidR="0069297B">
        <w:rPr>
          <w:rFonts w:ascii="Times New Roman" w:hAnsi="Times New Roman" w:cs="Times New Roman" w:hint="cs"/>
          <w:sz w:val="20"/>
          <w:szCs w:val="20"/>
          <w:rtl/>
        </w:rPr>
        <w:t>ÑÞã</w:t>
      </w:r>
      <w:r w:rsidR="0069297B">
        <w:rPr>
          <w:rFonts w:ascii="Arial" w:hAnsi="Arial"/>
          <w:sz w:val="20"/>
          <w:szCs w:val="20"/>
          <w:rtl/>
        </w:rPr>
        <w:t xml:space="preserve"> 55)</w:t>
      </w:r>
    </w:p>
    <w:p w:rsidR="0069297B" w:rsidRDefault="0069297B" w:rsidP="00397456">
      <w:pPr>
        <w:spacing w:after="120" w:line="264" w:lineRule="auto"/>
        <w:jc w:val="lowKashida"/>
        <w:rPr>
          <w:rFonts w:cs="mylotus"/>
          <w:lang w:val="id-ID"/>
        </w:rPr>
      </w:pPr>
      <w:r>
        <w:rPr>
          <w:rFonts w:cs="mylotus"/>
          <w:i/>
          <w:iCs/>
          <w:lang w:val="id-ID"/>
        </w:rPr>
        <w:t>"Pada setiap amalan ada massa semangat, dan pada tiap massa semangat ada masa lemah. Siapa yang massa lemahnya dalam melakukan sunahku, maka dia beruntung dan siapa yang lemahnya kepada hal lain sungguh dia binasa."</w:t>
      </w:r>
      <w:r>
        <w:rPr>
          <w:rStyle w:val="FootnoteReference"/>
          <w:rFonts w:cs="mylotus"/>
          <w:lang w:val="id-ID"/>
        </w:rPr>
        <w:footnoteReference w:id="57"/>
      </w:r>
    </w:p>
    <w:p w:rsidR="0069297B" w:rsidRPr="00BA714B" w:rsidRDefault="0069297B" w:rsidP="00397456">
      <w:pPr>
        <w:spacing w:after="120" w:line="264" w:lineRule="auto"/>
        <w:jc w:val="lowKashida"/>
        <w:rPr>
          <w:rFonts w:cs="mylotus"/>
          <w:b/>
          <w:bCs/>
          <w:sz w:val="14"/>
          <w:szCs w:val="14"/>
          <w:rtl/>
          <w:lang w:val="id-ID"/>
        </w:rPr>
      </w:pPr>
    </w:p>
    <w:p w:rsidR="0069297B" w:rsidRDefault="0069297B" w:rsidP="00397456">
      <w:pPr>
        <w:spacing w:after="120" w:line="264" w:lineRule="auto"/>
        <w:jc w:val="lowKashida"/>
        <w:rPr>
          <w:rFonts w:cs="mylotus"/>
          <w:b/>
          <w:bCs/>
          <w:lang w:val="id-ID"/>
        </w:rPr>
      </w:pPr>
      <w:r>
        <w:rPr>
          <w:rFonts w:cs="mylotus"/>
          <w:b/>
          <w:bCs/>
          <w:lang w:val="id-ID"/>
        </w:rPr>
        <w:t>Sebelum masuk pada pembicaraan mengenai pengobatan, ada baiknya menyebutkan beberapa catatan:</w:t>
      </w:r>
    </w:p>
    <w:p w:rsidR="0069297B" w:rsidRDefault="0069297B" w:rsidP="00397456">
      <w:pPr>
        <w:spacing w:after="120" w:line="264" w:lineRule="auto"/>
        <w:jc w:val="lowKashida"/>
        <w:rPr>
          <w:rFonts w:cs="mylotus"/>
          <w:lang w:val="id-ID"/>
        </w:rPr>
      </w:pPr>
      <w:r>
        <w:rPr>
          <w:rFonts w:cs="mylotus"/>
          <w:lang w:val="id-ID"/>
        </w:rPr>
        <w:lastRenderedPageBreak/>
        <w:t xml:space="preserve">Kebanyakan mereka yang merasa hatinya mengeras mencari pengobatan eksternal, ingin bergantung dengan orang lain, padahal -jika mau– dia dapat mengobati dirinya sendiri, dan begitulah pada asalnya. Karena iman adalah hubungan antara hamba dengan Tuhan-Nya. </w:t>
      </w:r>
    </w:p>
    <w:p w:rsidR="0069297B" w:rsidRDefault="0069297B" w:rsidP="00397456">
      <w:pPr>
        <w:spacing w:after="120" w:line="264" w:lineRule="auto"/>
        <w:jc w:val="lowKashida"/>
        <w:rPr>
          <w:rFonts w:cs="mylotus"/>
          <w:lang w:val="id-ID"/>
        </w:rPr>
      </w:pPr>
      <w:r>
        <w:rPr>
          <w:rFonts w:cs="mylotus"/>
          <w:lang w:val="id-ID"/>
        </w:rPr>
        <w:t>Berikut ini akan disebutkan beberapa wasilah syariat yang mungkin bagi seorang muslim mengobati lemah imannya dan menghilangkan kekerasan hatinya setelah berserah diri kepada Allah -</w:t>
      </w:r>
      <w:r>
        <w:rPr>
          <w:rFonts w:cs="mylotus"/>
          <w:i/>
          <w:lang w:val="id-ID"/>
        </w:rPr>
        <w:t>azzawajalla</w:t>
      </w:r>
      <w:r>
        <w:rPr>
          <w:rFonts w:cs="mylotus"/>
          <w:lang w:val="id-ID"/>
        </w:rPr>
        <w:t>- dan bertekat untuk berupaya:</w:t>
      </w:r>
    </w:p>
    <w:p w:rsidR="00E46C51" w:rsidRPr="00E46C51" w:rsidRDefault="0069297B" w:rsidP="00E46C51">
      <w:pPr>
        <w:pStyle w:val="2"/>
      </w:pPr>
      <w:bookmarkStart w:id="41" w:name="_Toc468694425"/>
      <w:r w:rsidRPr="00E46C51">
        <w:t>1. Menadaburi al-Quran al-Adhzi</w:t>
      </w:r>
      <w:r>
        <w:t>m</w:t>
      </w:r>
      <w:bookmarkEnd w:id="41"/>
    </w:p>
    <w:p w:rsidR="0069297B" w:rsidRDefault="0069297B" w:rsidP="00E46C51">
      <w:pPr>
        <w:spacing w:after="120" w:line="264" w:lineRule="auto"/>
        <w:jc w:val="lowKashida"/>
        <w:rPr>
          <w:rFonts w:cs="mylotus"/>
          <w:lang w:val="id-ID"/>
        </w:rPr>
      </w:pPr>
      <w:r>
        <w:rPr>
          <w:rFonts w:cs="mylotus"/>
          <w:lang w:val="id-ID"/>
        </w:rPr>
        <w:t>yang diturunkan Allah -</w:t>
      </w:r>
      <w:r>
        <w:rPr>
          <w:rFonts w:cs="mylotus"/>
          <w:i/>
          <w:lang w:val="id-ID"/>
        </w:rPr>
        <w:t>azzawajalla</w:t>
      </w:r>
      <w:r>
        <w:rPr>
          <w:rFonts w:cs="mylotus"/>
          <w:lang w:val="id-ID"/>
        </w:rPr>
        <w:t>- yang merupakan obat segala sesuatu dan cahaya, yang dengannya Allah menunjuki siapa saja yang dikehendakinya. Tidak diragukan padanya terdapat terapi yang agung dan obat yang efektif. Allah -</w:t>
      </w:r>
      <w:r>
        <w:rPr>
          <w:rFonts w:cs="mylotus"/>
          <w:i/>
          <w:lang w:val="id-ID"/>
        </w:rPr>
        <w:t>azzawajalla</w:t>
      </w:r>
      <w:r>
        <w:rPr>
          <w:rFonts w:cs="mylotus"/>
          <w:lang w:val="id-ID"/>
        </w:rPr>
        <w:t>- berfirman:</w:t>
      </w:r>
    </w:p>
    <w:p w:rsidR="0069297B" w:rsidRPr="006B3EA9" w:rsidRDefault="0061318E" w:rsidP="00723A4E">
      <w:pPr>
        <w:bidi/>
        <w:spacing w:after="120" w:line="240" w:lineRule="auto"/>
        <w:ind w:left="26"/>
        <w:jc w:val="both"/>
        <w:rPr>
          <w:rFonts w:ascii="Traditional Arabic" w:hAnsi="Traditional Arabic" w:cs="Traditional Arabic"/>
          <w:sz w:val="28"/>
          <w:szCs w:val="28"/>
          <w:rtl/>
        </w:rPr>
      </w:pPr>
      <w:r w:rsidRPr="0061318E">
        <w:rPr>
          <w:rFonts w:cs="mylotus" w:hint="eastAsia"/>
          <w:sz w:val="28"/>
          <w:szCs w:val="26"/>
          <w:rtl/>
        </w:rPr>
        <w:t xml:space="preserve">قال تعالى: </w:t>
      </w:r>
      <w:r w:rsidR="00723A4E">
        <w:rPr>
          <w:rFonts w:cs="Traditional Arabic"/>
          <w:color w:val="000000"/>
          <w:sz w:val="28"/>
          <w:szCs w:val="28"/>
          <w:shd w:val="clear" w:color="auto" w:fill="FFFFFF"/>
          <w:rtl/>
        </w:rPr>
        <w:t>﴿</w:t>
      </w:r>
      <w:r w:rsidR="00723A4E" w:rsidRPr="00ED6362">
        <w:rPr>
          <w:rStyle w:val="Char0"/>
          <w:rFonts w:hint="eastAsia"/>
          <w:rtl/>
        </w:rPr>
        <w:t>وَنُنَزِّلُ</w:t>
      </w:r>
      <w:r w:rsidR="00723A4E" w:rsidRPr="00ED6362">
        <w:rPr>
          <w:rStyle w:val="Char0"/>
          <w:rtl/>
        </w:rPr>
        <w:t xml:space="preserve"> </w:t>
      </w:r>
      <w:r w:rsidR="00723A4E" w:rsidRPr="00ED6362">
        <w:rPr>
          <w:rStyle w:val="Char0"/>
          <w:rFonts w:hint="eastAsia"/>
          <w:rtl/>
        </w:rPr>
        <w:t>مِنَ</w:t>
      </w:r>
      <w:r w:rsidR="00723A4E" w:rsidRPr="00ED6362">
        <w:rPr>
          <w:rStyle w:val="Char0"/>
          <w:rtl/>
        </w:rPr>
        <w:t xml:space="preserve"> </w:t>
      </w:r>
      <w:r w:rsidR="00723A4E" w:rsidRPr="00ED6362">
        <w:rPr>
          <w:rStyle w:val="Char0"/>
          <w:rFonts w:hint="eastAsia"/>
          <w:rtl/>
        </w:rPr>
        <w:t>الْقُرْآنِ</w:t>
      </w:r>
      <w:r w:rsidR="00723A4E" w:rsidRPr="00ED6362">
        <w:rPr>
          <w:rStyle w:val="Char0"/>
          <w:rtl/>
        </w:rPr>
        <w:t xml:space="preserve"> </w:t>
      </w:r>
      <w:r w:rsidR="00723A4E" w:rsidRPr="00ED6362">
        <w:rPr>
          <w:rStyle w:val="Char0"/>
          <w:rFonts w:hint="eastAsia"/>
          <w:rtl/>
        </w:rPr>
        <w:t>مَا</w:t>
      </w:r>
      <w:r w:rsidR="00723A4E" w:rsidRPr="00ED6362">
        <w:rPr>
          <w:rStyle w:val="Char0"/>
          <w:rtl/>
        </w:rPr>
        <w:t xml:space="preserve"> </w:t>
      </w:r>
      <w:r w:rsidR="00723A4E" w:rsidRPr="00ED6362">
        <w:rPr>
          <w:rStyle w:val="Char0"/>
          <w:rFonts w:hint="eastAsia"/>
          <w:rtl/>
        </w:rPr>
        <w:t>هُوَ</w:t>
      </w:r>
      <w:r w:rsidR="00723A4E" w:rsidRPr="00ED6362">
        <w:rPr>
          <w:rStyle w:val="Char0"/>
          <w:rtl/>
        </w:rPr>
        <w:t xml:space="preserve"> </w:t>
      </w:r>
      <w:r w:rsidR="00723A4E" w:rsidRPr="00ED6362">
        <w:rPr>
          <w:rStyle w:val="Char0"/>
          <w:rFonts w:hint="eastAsia"/>
          <w:rtl/>
        </w:rPr>
        <w:t>شِفَاءٌ</w:t>
      </w:r>
      <w:r w:rsidR="00723A4E" w:rsidRPr="00ED6362">
        <w:rPr>
          <w:rStyle w:val="Char0"/>
          <w:rtl/>
        </w:rPr>
        <w:t xml:space="preserve"> </w:t>
      </w:r>
      <w:r w:rsidR="00723A4E" w:rsidRPr="00ED6362">
        <w:rPr>
          <w:rStyle w:val="Char0"/>
          <w:rFonts w:hint="eastAsia"/>
          <w:rtl/>
        </w:rPr>
        <w:t>وَرَحْمَةٌ</w:t>
      </w:r>
      <w:r w:rsidR="00723A4E" w:rsidRPr="00ED6362">
        <w:rPr>
          <w:rStyle w:val="Char0"/>
          <w:rtl/>
        </w:rPr>
        <w:t xml:space="preserve"> </w:t>
      </w:r>
      <w:r w:rsidR="00723A4E" w:rsidRPr="00ED6362">
        <w:rPr>
          <w:rStyle w:val="Char0"/>
          <w:rFonts w:hint="eastAsia"/>
          <w:rtl/>
        </w:rPr>
        <w:t>لِلْمُؤْمِنِينَ</w:t>
      </w:r>
      <w:r w:rsidR="00723A4E" w:rsidRPr="00ED6362">
        <w:rPr>
          <w:rStyle w:val="Char0"/>
          <w:rtl/>
        </w:rPr>
        <w:t xml:space="preserve">  </w:t>
      </w:r>
      <w:r w:rsidR="00723A4E" w:rsidRPr="00ED6362">
        <w:rPr>
          <w:rStyle w:val="Char0"/>
          <w:rFonts w:hint="eastAsia"/>
          <w:rtl/>
        </w:rPr>
        <w:t>وَلَا</w:t>
      </w:r>
      <w:r w:rsidR="00723A4E" w:rsidRPr="00ED6362">
        <w:rPr>
          <w:rStyle w:val="Char0"/>
          <w:rtl/>
        </w:rPr>
        <w:t xml:space="preserve"> </w:t>
      </w:r>
      <w:r w:rsidR="00723A4E" w:rsidRPr="00ED6362">
        <w:rPr>
          <w:rStyle w:val="Char0"/>
          <w:rFonts w:hint="eastAsia"/>
          <w:rtl/>
        </w:rPr>
        <w:t>يَزِيدُ</w:t>
      </w:r>
      <w:r w:rsidR="00723A4E" w:rsidRPr="00ED6362">
        <w:rPr>
          <w:rStyle w:val="Char0"/>
          <w:rtl/>
        </w:rPr>
        <w:t xml:space="preserve"> </w:t>
      </w:r>
      <w:r w:rsidR="00723A4E" w:rsidRPr="00ED6362">
        <w:rPr>
          <w:rStyle w:val="Char0"/>
          <w:rFonts w:hint="eastAsia"/>
          <w:rtl/>
        </w:rPr>
        <w:t>الظَّالِمِينَ</w:t>
      </w:r>
      <w:r w:rsidR="00723A4E" w:rsidRPr="00ED6362">
        <w:rPr>
          <w:rStyle w:val="Char0"/>
          <w:rtl/>
        </w:rPr>
        <w:t xml:space="preserve"> </w:t>
      </w:r>
      <w:r w:rsidR="00723A4E" w:rsidRPr="00ED6362">
        <w:rPr>
          <w:rStyle w:val="Char0"/>
          <w:rFonts w:hint="eastAsia"/>
          <w:rtl/>
        </w:rPr>
        <w:t>إِلَّا</w:t>
      </w:r>
      <w:r w:rsidR="00723A4E" w:rsidRPr="00ED6362">
        <w:rPr>
          <w:rStyle w:val="Char0"/>
          <w:rtl/>
        </w:rPr>
        <w:t xml:space="preserve"> </w:t>
      </w:r>
      <w:r w:rsidR="00723A4E" w:rsidRPr="00ED6362">
        <w:rPr>
          <w:rStyle w:val="Char0"/>
          <w:rFonts w:hint="eastAsia"/>
          <w:rtl/>
        </w:rPr>
        <w:t>خَسَارًا</w:t>
      </w:r>
      <w:r w:rsidR="00723A4E" w:rsidRPr="00ED6362">
        <w:rPr>
          <w:rStyle w:val="Char0"/>
          <w:rtl/>
        </w:rPr>
        <w:t>٨٢</w:t>
      </w:r>
      <w:r w:rsidR="00723A4E">
        <w:rPr>
          <w:rFonts w:cs="Traditional Arabic"/>
          <w:color w:val="000000"/>
          <w:sz w:val="28"/>
          <w:szCs w:val="28"/>
          <w:shd w:val="clear" w:color="auto" w:fill="FFFFFF"/>
          <w:rtl/>
        </w:rPr>
        <w:t>﴾</w:t>
      </w:r>
      <w:r w:rsidR="00723A4E" w:rsidRPr="00ED6362">
        <w:rPr>
          <w:rStyle w:val="Char0"/>
          <w:rtl/>
        </w:rPr>
        <w:t xml:space="preserve"> </w:t>
      </w:r>
      <w:r w:rsidR="00723A4E">
        <w:rPr>
          <w:rFonts w:cs="mylotus"/>
          <w:color w:val="000000"/>
          <w:sz w:val="28"/>
          <w:szCs w:val="24"/>
          <w:shd w:val="clear" w:color="auto" w:fill="FFFFFF"/>
          <w:rtl/>
        </w:rPr>
        <w:t>[</w:t>
      </w:r>
      <w:r w:rsidR="00723A4E">
        <w:rPr>
          <w:rFonts w:cs="mylotus" w:hint="eastAsia"/>
          <w:color w:val="000000"/>
          <w:sz w:val="28"/>
          <w:szCs w:val="24"/>
          <w:shd w:val="clear" w:color="auto" w:fill="FFFFFF"/>
          <w:rtl/>
        </w:rPr>
        <w:t>الإسراء</w:t>
      </w:r>
      <w:r w:rsidR="00723A4E">
        <w:rPr>
          <w:rFonts w:cs="mylotus"/>
          <w:color w:val="000000"/>
          <w:sz w:val="28"/>
          <w:szCs w:val="24"/>
          <w:shd w:val="clear" w:color="auto" w:fill="FFFFFF"/>
          <w:rtl/>
        </w:rPr>
        <w:t>: 82]</w:t>
      </w:r>
    </w:p>
    <w:p w:rsidR="0069297B" w:rsidRDefault="0069297B" w:rsidP="00397456">
      <w:pPr>
        <w:spacing w:after="120" w:line="264" w:lineRule="auto"/>
        <w:jc w:val="lowKashida"/>
        <w:rPr>
          <w:rFonts w:cs="mylotus"/>
          <w:lang w:val="id-ID"/>
        </w:rPr>
      </w:pPr>
      <w:r>
        <w:rPr>
          <w:rFonts w:cs="mylotus"/>
          <w:i/>
          <w:iCs/>
          <w:lang w:val="id-ID"/>
        </w:rPr>
        <w:t xml:space="preserve">"Dan Kami turunkan dari Al Quran suatu yang menjadi penawar dan rahmat bagi orang-orang yang beriman..." </w:t>
      </w:r>
      <w:r>
        <w:rPr>
          <w:rFonts w:cs="mylotus"/>
          <w:lang w:val="id-ID"/>
        </w:rPr>
        <w:t>(QS.al-Isrâ: 82)</w:t>
      </w:r>
    </w:p>
    <w:p w:rsidR="0069297B" w:rsidRDefault="0069297B" w:rsidP="00397456">
      <w:pPr>
        <w:spacing w:after="120" w:line="264" w:lineRule="auto"/>
        <w:jc w:val="lowKashida"/>
        <w:rPr>
          <w:rFonts w:cs="mylotus"/>
          <w:b/>
          <w:bCs/>
          <w:lang w:val="id-ID"/>
        </w:rPr>
      </w:pPr>
      <w:r>
        <w:rPr>
          <w:rFonts w:cs="mylotus"/>
          <w:b/>
          <w:bCs/>
          <w:lang w:val="id-ID"/>
        </w:rPr>
        <w:lastRenderedPageBreak/>
        <w:t>Adapun cara terapinya adalah dengan tafakur dan “tadabur” (merenunginya).</w:t>
      </w:r>
    </w:p>
    <w:p w:rsidR="0069297B" w:rsidRDefault="0069297B" w:rsidP="00397456">
      <w:pPr>
        <w:spacing w:after="120" w:line="264" w:lineRule="auto"/>
        <w:jc w:val="lowKashida"/>
        <w:rPr>
          <w:rFonts w:cs="mylotus"/>
          <w:lang w:val="id-ID"/>
        </w:rPr>
      </w:pPr>
      <w:r>
        <w:rPr>
          <w:rFonts w:cs="mylotus"/>
          <w:lang w:val="id-ID"/>
        </w:rPr>
        <w:t>Rasulullah -</w:t>
      </w:r>
      <w:r>
        <w:rPr>
          <w:rFonts w:cs="mylotus"/>
          <w:i/>
          <w:lang w:val="id-ID"/>
        </w:rPr>
        <w:t>shalallahu alaihi wasalam</w:t>
      </w:r>
      <w:r>
        <w:rPr>
          <w:rFonts w:cs="mylotus"/>
          <w:lang w:val="id-ID"/>
        </w:rPr>
        <w:t>- senantiasa menadaburi kitab Allah dan mengulang-ulangi bacaannya ketika shalat di malam hari. Sampai-sampai pada suatu malam hanya mengulang-ulang bacaan satu ayat dalam shalatnya hingga subuh. Beliau membaca firman Allah -</w:t>
      </w:r>
      <w:r>
        <w:rPr>
          <w:rFonts w:cs="mylotus"/>
          <w:i/>
          <w:iCs/>
          <w:lang w:val="id-ID"/>
        </w:rPr>
        <w:t>ta'âla</w:t>
      </w:r>
      <w:r>
        <w:rPr>
          <w:rFonts w:cs="mylotus"/>
          <w:lang w:val="id-ID"/>
        </w:rPr>
        <w:t>-:</w:t>
      </w:r>
    </w:p>
    <w:p w:rsidR="0069297B" w:rsidRPr="00AA7272" w:rsidRDefault="0061318E" w:rsidP="00723A4E">
      <w:pPr>
        <w:bidi/>
        <w:spacing w:after="120" w:line="240" w:lineRule="auto"/>
        <w:ind w:left="26"/>
        <w:jc w:val="both"/>
        <w:rPr>
          <w:rFonts w:ascii="Times New Roman" w:hAnsi="Times New Roman" w:cs="Times New Roman"/>
          <w:b/>
          <w:bCs/>
          <w:color w:val="008000"/>
          <w:sz w:val="28"/>
          <w:szCs w:val="28"/>
        </w:rPr>
      </w:pPr>
      <w:r w:rsidRPr="0061318E">
        <w:rPr>
          <w:rFonts w:cs="mylotus" w:hint="eastAsia"/>
          <w:b/>
          <w:sz w:val="28"/>
          <w:szCs w:val="26"/>
          <w:rtl/>
        </w:rPr>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إِنْ</w:t>
      </w:r>
      <w:r w:rsidR="00723A4E" w:rsidRPr="00ED6362">
        <w:rPr>
          <w:rStyle w:val="Char0"/>
          <w:rtl/>
        </w:rPr>
        <w:t xml:space="preserve"> </w:t>
      </w:r>
      <w:r w:rsidR="00723A4E" w:rsidRPr="00ED6362">
        <w:rPr>
          <w:rStyle w:val="Char0"/>
          <w:rFonts w:hint="eastAsia"/>
          <w:rtl/>
        </w:rPr>
        <w:t>تُعَذِّبْهُمْ</w:t>
      </w:r>
      <w:r w:rsidR="00723A4E" w:rsidRPr="00ED6362">
        <w:rPr>
          <w:rStyle w:val="Char0"/>
          <w:rtl/>
        </w:rPr>
        <w:t xml:space="preserve"> </w:t>
      </w:r>
      <w:r w:rsidR="00723A4E" w:rsidRPr="00ED6362">
        <w:rPr>
          <w:rStyle w:val="Char0"/>
          <w:rFonts w:hint="eastAsia"/>
          <w:rtl/>
        </w:rPr>
        <w:t>فَإِنَّهُمْ</w:t>
      </w:r>
      <w:r w:rsidR="00723A4E" w:rsidRPr="00ED6362">
        <w:rPr>
          <w:rStyle w:val="Char0"/>
          <w:rtl/>
        </w:rPr>
        <w:t xml:space="preserve"> </w:t>
      </w:r>
      <w:r w:rsidR="00723A4E" w:rsidRPr="00ED6362">
        <w:rPr>
          <w:rStyle w:val="Char0"/>
          <w:rFonts w:hint="eastAsia"/>
          <w:rtl/>
        </w:rPr>
        <w:t>عِبَادُكَ</w:t>
      </w:r>
      <w:r w:rsidR="00723A4E" w:rsidRPr="00ED6362">
        <w:rPr>
          <w:rStyle w:val="Char0"/>
          <w:rtl/>
        </w:rPr>
        <w:t xml:space="preserve">  </w:t>
      </w:r>
      <w:r w:rsidR="00723A4E" w:rsidRPr="00ED6362">
        <w:rPr>
          <w:rStyle w:val="Char0"/>
          <w:rFonts w:hint="eastAsia"/>
          <w:rtl/>
        </w:rPr>
        <w:t>وَإِنْ</w:t>
      </w:r>
      <w:r w:rsidR="00723A4E" w:rsidRPr="00ED6362">
        <w:rPr>
          <w:rStyle w:val="Char0"/>
          <w:rtl/>
        </w:rPr>
        <w:t xml:space="preserve"> </w:t>
      </w:r>
      <w:r w:rsidR="00723A4E" w:rsidRPr="00ED6362">
        <w:rPr>
          <w:rStyle w:val="Char0"/>
          <w:rFonts w:hint="eastAsia"/>
          <w:rtl/>
        </w:rPr>
        <w:t>تَغْفِرْ</w:t>
      </w:r>
      <w:r w:rsidR="00723A4E" w:rsidRPr="00ED6362">
        <w:rPr>
          <w:rStyle w:val="Char0"/>
          <w:rtl/>
        </w:rPr>
        <w:t xml:space="preserve"> </w:t>
      </w:r>
      <w:r w:rsidR="00723A4E" w:rsidRPr="00ED6362">
        <w:rPr>
          <w:rStyle w:val="Char0"/>
          <w:rFonts w:hint="eastAsia"/>
          <w:rtl/>
        </w:rPr>
        <w:t>لَهُمْ</w:t>
      </w:r>
      <w:r w:rsidR="00723A4E" w:rsidRPr="00ED6362">
        <w:rPr>
          <w:rStyle w:val="Char0"/>
          <w:rtl/>
        </w:rPr>
        <w:t xml:space="preserve"> </w:t>
      </w:r>
      <w:r w:rsidR="00723A4E" w:rsidRPr="00ED6362">
        <w:rPr>
          <w:rStyle w:val="Char0"/>
          <w:rFonts w:hint="eastAsia"/>
          <w:rtl/>
        </w:rPr>
        <w:t>فَإِنَّكَ</w:t>
      </w:r>
      <w:r w:rsidR="00723A4E" w:rsidRPr="00ED6362">
        <w:rPr>
          <w:rStyle w:val="Char0"/>
          <w:rtl/>
        </w:rPr>
        <w:t xml:space="preserve"> </w:t>
      </w:r>
      <w:r w:rsidR="00723A4E" w:rsidRPr="00ED6362">
        <w:rPr>
          <w:rStyle w:val="Char0"/>
          <w:rFonts w:hint="eastAsia"/>
          <w:rtl/>
        </w:rPr>
        <w:t>أَنْتَ</w:t>
      </w:r>
      <w:r w:rsidR="00723A4E" w:rsidRPr="00ED6362">
        <w:rPr>
          <w:rStyle w:val="Char0"/>
          <w:rtl/>
        </w:rPr>
        <w:t xml:space="preserve"> </w:t>
      </w:r>
      <w:r w:rsidR="00723A4E" w:rsidRPr="00ED6362">
        <w:rPr>
          <w:rStyle w:val="Char0"/>
          <w:rFonts w:hint="eastAsia"/>
          <w:rtl/>
        </w:rPr>
        <w:t>الْعَزِيزُ</w:t>
      </w:r>
      <w:r w:rsidR="00723A4E" w:rsidRPr="00ED6362">
        <w:rPr>
          <w:rStyle w:val="Char0"/>
          <w:rtl/>
        </w:rPr>
        <w:t xml:space="preserve"> </w:t>
      </w:r>
      <w:r w:rsidR="00723A4E" w:rsidRPr="00ED6362">
        <w:rPr>
          <w:rStyle w:val="Char0"/>
          <w:rFonts w:hint="eastAsia"/>
          <w:rtl/>
        </w:rPr>
        <w:t>الْحَكِيمُ</w:t>
      </w:r>
      <w:r w:rsidR="00723A4E" w:rsidRPr="00ED6362">
        <w:rPr>
          <w:rStyle w:val="Char0"/>
          <w:rtl/>
        </w:rPr>
        <w:t>١١٨</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المائدة</w:t>
      </w:r>
      <w:r w:rsidR="00723A4E">
        <w:rPr>
          <w:rFonts w:cs="mylotus"/>
          <w:b/>
          <w:color w:val="000000"/>
          <w:sz w:val="28"/>
          <w:szCs w:val="24"/>
          <w:shd w:val="clear" w:color="auto" w:fill="FFFFFF"/>
          <w:rtl/>
        </w:rPr>
        <w:t>: 118]</w:t>
      </w:r>
    </w:p>
    <w:p w:rsidR="0069297B" w:rsidRDefault="0069297B" w:rsidP="00397456">
      <w:pPr>
        <w:spacing w:after="120" w:line="264" w:lineRule="auto"/>
        <w:jc w:val="lowKashida"/>
        <w:rPr>
          <w:rFonts w:cs="mylotus"/>
          <w:lang w:val="id-ID"/>
        </w:rPr>
      </w:pPr>
      <w:r>
        <w:rPr>
          <w:rFonts w:cs="mylotus"/>
          <w:i/>
          <w:iCs/>
          <w:lang w:val="id-ID"/>
        </w:rPr>
        <w:t>"Jika Engkau menyiksa mereka, maka sesungguhnya mereka adalah hamba-hamba Mu, dan jika Engkau mengampuni mereka, maka sesungguhnya Engkau-lah yang Maha Perkasa lagi Maha Bijaksana."</w:t>
      </w:r>
      <w:r>
        <w:rPr>
          <w:rFonts w:cs="mylotus"/>
          <w:lang w:val="id-ID"/>
        </w:rPr>
        <w:t xml:space="preserve"> (QS.al-Maidah:118)</w:t>
      </w:r>
      <w:r>
        <w:rPr>
          <w:rStyle w:val="FootnoteReference"/>
          <w:rFonts w:cs="mylotus"/>
          <w:lang w:val="id-ID"/>
        </w:rPr>
        <w:footnoteReference w:id="58"/>
      </w:r>
      <w:r>
        <w:rPr>
          <w:rFonts w:cs="mylotus"/>
          <w:lang w:val="id-ID"/>
        </w:rPr>
        <w:t xml:space="preserve"> </w:t>
      </w:r>
    </w:p>
    <w:p w:rsidR="0069297B" w:rsidRDefault="0069297B" w:rsidP="00397456">
      <w:pPr>
        <w:spacing w:after="120" w:line="264" w:lineRule="auto"/>
        <w:jc w:val="lowKashida"/>
        <w:rPr>
          <w:rFonts w:cs="mylotus"/>
          <w:lang w:val="id-ID"/>
        </w:rPr>
      </w:pPr>
      <w:r>
        <w:rPr>
          <w:rFonts w:cs="mylotus"/>
          <w:lang w:val="id-ID"/>
        </w:rPr>
        <w:t>Rasulullah -</w:t>
      </w:r>
      <w:r>
        <w:rPr>
          <w:rFonts w:cs="mylotus"/>
          <w:i/>
          <w:lang w:val="id-ID"/>
        </w:rPr>
        <w:t>shalallahu alaihi wasalam</w:t>
      </w:r>
      <w:r>
        <w:rPr>
          <w:rFonts w:cs="mylotus"/>
          <w:lang w:val="id-ID"/>
        </w:rPr>
        <w:t>- menadaburi al-Quran hingga sampai pada tahap yang agung. Ibnu Hibbân meriwayatkan dalam sahihnya dengan sanad yang baik dari Itharah, katanya:</w:t>
      </w:r>
    </w:p>
    <w:p w:rsidR="0069297B" w:rsidRDefault="0069297B" w:rsidP="00397456">
      <w:pPr>
        <w:spacing w:after="120" w:line="264" w:lineRule="auto"/>
        <w:ind w:left="180"/>
        <w:jc w:val="lowKashida"/>
        <w:rPr>
          <w:rFonts w:cs="mylotus"/>
          <w:lang w:val="id-ID"/>
        </w:rPr>
      </w:pPr>
      <w:r>
        <w:rPr>
          <w:rFonts w:cs="mylotus"/>
          <w:lang w:val="id-ID"/>
        </w:rPr>
        <w:lastRenderedPageBreak/>
        <w:t>"Aku dan Ubaidullah Ibn Amr mendatangi Aisyah -</w:t>
      </w:r>
      <w:r>
        <w:rPr>
          <w:rFonts w:cs="mylotus"/>
          <w:i/>
          <w:iCs/>
          <w:lang w:val="id-ID"/>
        </w:rPr>
        <w:t>radiallahu'anha</w:t>
      </w:r>
      <w:r>
        <w:rPr>
          <w:rFonts w:cs="mylotus"/>
          <w:lang w:val="id-ID"/>
        </w:rPr>
        <w:t>-. Ubaidullah berkata, 'Ceritakan kepada kami sesuatu yang menakjubkan yang engkau lihat dari Rasulullah -</w:t>
      </w:r>
      <w:r>
        <w:rPr>
          <w:rFonts w:cs="mylotus"/>
          <w:i/>
          <w:lang w:val="id-ID"/>
        </w:rPr>
        <w:t>shalallahu alaihi wasalam</w:t>
      </w:r>
      <w:r>
        <w:rPr>
          <w:rFonts w:cs="mylotus"/>
          <w:lang w:val="id-ID"/>
        </w:rPr>
        <w:t xml:space="preserve">-!' </w:t>
      </w:r>
    </w:p>
    <w:p w:rsidR="0069297B" w:rsidRDefault="0069297B" w:rsidP="00397456">
      <w:pPr>
        <w:spacing w:after="120" w:line="264" w:lineRule="auto"/>
        <w:ind w:left="180"/>
        <w:jc w:val="lowKashida"/>
        <w:rPr>
          <w:rFonts w:cs="mylotus"/>
          <w:lang w:val="id-ID"/>
        </w:rPr>
      </w:pPr>
      <w:r>
        <w:rPr>
          <w:rFonts w:cs="mylotus"/>
          <w:lang w:val="id-ID"/>
        </w:rPr>
        <w:t xml:space="preserve">(Aisyah menangis) seraya berkata, </w:t>
      </w:r>
    </w:p>
    <w:p w:rsidR="0069297B" w:rsidRDefault="0069297B" w:rsidP="00397456">
      <w:pPr>
        <w:spacing w:after="120" w:line="264" w:lineRule="auto"/>
        <w:ind w:left="540"/>
        <w:jc w:val="lowKashida"/>
        <w:rPr>
          <w:rFonts w:cs="mylotus"/>
          <w:lang w:val="id-ID"/>
        </w:rPr>
      </w:pPr>
      <w:r>
        <w:rPr>
          <w:rFonts w:cs="mylotus"/>
          <w:lang w:val="id-ID"/>
        </w:rPr>
        <w:t>'Pada suatu malam Rasulullah shalat malam dan berkata, 'Wahai Aisyah, biarkan aku beribadah kepada Tuhan-ku.'</w:t>
      </w:r>
    </w:p>
    <w:p w:rsidR="0069297B" w:rsidRDefault="0069297B" w:rsidP="00397456">
      <w:pPr>
        <w:spacing w:after="120" w:line="264" w:lineRule="auto"/>
        <w:ind w:left="540"/>
        <w:jc w:val="lowKashida"/>
        <w:rPr>
          <w:rFonts w:cs="mylotus"/>
          <w:lang w:val="id-ID"/>
        </w:rPr>
      </w:pPr>
      <w:r>
        <w:rPr>
          <w:rFonts w:cs="mylotus"/>
          <w:lang w:val="id-ID"/>
        </w:rPr>
        <w:t>Aku jawab, 'Demi Allah, aku suka berada dekat denganmu dan suka apa pun yang menyenangkanmu.’</w:t>
      </w:r>
    </w:p>
    <w:p w:rsidR="0069297B" w:rsidRDefault="0069297B" w:rsidP="00397456">
      <w:pPr>
        <w:spacing w:after="120" w:line="264" w:lineRule="auto"/>
        <w:ind w:left="540"/>
        <w:jc w:val="lowKashida"/>
        <w:rPr>
          <w:rFonts w:cs="mylotus"/>
          <w:lang w:val="id-ID"/>
        </w:rPr>
      </w:pPr>
      <w:r>
        <w:rPr>
          <w:rFonts w:cs="mylotus"/>
          <w:lang w:val="id-ID"/>
        </w:rPr>
        <w:t xml:space="preserve">Nabi pun pergi bersuci kemudian melaksanakan shalat. Rasulullah terus saja menangis dalam shalatnya hingga pangkuannya basah dan terus saja menangis hingga lantai pun basah. Ketika Bilal datang untuk mengumandangkan azan, dia melihat Rasulullah menangis dan bertanya, </w:t>
      </w:r>
    </w:p>
    <w:p w:rsidR="0069297B" w:rsidRDefault="0069297B" w:rsidP="00397456">
      <w:pPr>
        <w:spacing w:after="120" w:line="264" w:lineRule="auto"/>
        <w:ind w:left="720"/>
        <w:jc w:val="lowKashida"/>
        <w:rPr>
          <w:rFonts w:cs="mylotus"/>
          <w:lang w:val="id-ID"/>
        </w:rPr>
      </w:pPr>
      <w:r>
        <w:rPr>
          <w:rFonts w:cs="mylotus"/>
          <w:lang w:val="id-ID"/>
        </w:rPr>
        <w:t>'Wahai Rasulullah, engkau menangis padahal Allah telah mengampuni dosa-dosamu yang terdahulu dan yang akan datang?!'</w:t>
      </w:r>
    </w:p>
    <w:p w:rsidR="0069297B" w:rsidRDefault="0069297B" w:rsidP="00397456">
      <w:pPr>
        <w:spacing w:after="120" w:line="264" w:lineRule="auto"/>
        <w:ind w:left="540"/>
        <w:jc w:val="lowKashida"/>
        <w:rPr>
          <w:rFonts w:cs="mylotus"/>
          <w:lang w:val="id-ID"/>
        </w:rPr>
      </w:pPr>
      <w:r>
        <w:rPr>
          <w:rFonts w:cs="mylotus"/>
          <w:lang w:val="id-ID"/>
        </w:rPr>
        <w:t>Rasulullah menjawab,</w:t>
      </w:r>
    </w:p>
    <w:p w:rsidR="0069297B" w:rsidRDefault="0069297B" w:rsidP="00397456">
      <w:pPr>
        <w:spacing w:after="120" w:line="264" w:lineRule="auto"/>
        <w:ind w:left="720"/>
        <w:jc w:val="lowKashida"/>
        <w:rPr>
          <w:rFonts w:cs="mylotus"/>
          <w:lang w:val="id-ID"/>
        </w:rPr>
      </w:pPr>
      <w:r>
        <w:rPr>
          <w:rFonts w:cs="mylotus"/>
          <w:lang w:val="id-ID"/>
        </w:rPr>
        <w:t xml:space="preserve">'Tidakkah semestinya aku menjadi hamba yang bersyukur?!' Telah turun kepadaku tadi malam </w:t>
      </w:r>
      <w:r>
        <w:rPr>
          <w:rFonts w:cs="mylotus"/>
          <w:lang w:val="id-ID"/>
        </w:rPr>
        <w:lastRenderedPageBreak/>
        <w:t>ayat-ayat yang celakalah bagi yang membacanya tetapi tidak mentafakuri isinya:</w:t>
      </w:r>
    </w:p>
    <w:p w:rsidR="0069297B" w:rsidRPr="00AA7272" w:rsidRDefault="0061318E" w:rsidP="00723A4E">
      <w:pPr>
        <w:bidi/>
        <w:spacing w:after="120" w:line="240" w:lineRule="auto"/>
        <w:ind w:left="26"/>
        <w:jc w:val="both"/>
        <w:rPr>
          <w:rFonts w:ascii="Times New Roman" w:hAnsi="Times New Roman" w:cs="Times New Roman"/>
          <w:b/>
          <w:bCs/>
          <w:color w:val="008000"/>
          <w:sz w:val="28"/>
          <w:szCs w:val="28"/>
        </w:rPr>
      </w:pPr>
      <w:r w:rsidRPr="0061318E">
        <w:rPr>
          <w:rFonts w:cs="mylotus" w:hint="eastAsia"/>
          <w:b/>
          <w:sz w:val="28"/>
          <w:szCs w:val="26"/>
          <w:rtl/>
        </w:rPr>
        <w:t xml:space="preserve">قال تعالى: </w:t>
      </w:r>
      <w:r w:rsidR="00723A4E">
        <w:rPr>
          <w:rFonts w:cs="Traditional Arabic"/>
          <w:b/>
          <w:color w:val="000000"/>
          <w:sz w:val="28"/>
          <w:szCs w:val="28"/>
          <w:shd w:val="clear" w:color="auto" w:fill="FFFFFF"/>
          <w:rtl/>
        </w:rPr>
        <w:t>﴿</w:t>
      </w:r>
      <w:r w:rsidR="00723A4E" w:rsidRPr="00ED6362">
        <w:rPr>
          <w:rStyle w:val="Char0"/>
          <w:rFonts w:hint="eastAsia"/>
          <w:rtl/>
        </w:rPr>
        <w:t>إِنَّ</w:t>
      </w:r>
      <w:r w:rsidR="00723A4E" w:rsidRPr="00ED6362">
        <w:rPr>
          <w:rStyle w:val="Char0"/>
          <w:rtl/>
        </w:rPr>
        <w:t xml:space="preserve"> </w:t>
      </w:r>
      <w:r w:rsidR="00723A4E" w:rsidRPr="00ED6362">
        <w:rPr>
          <w:rStyle w:val="Char0"/>
          <w:rFonts w:hint="eastAsia"/>
          <w:rtl/>
        </w:rPr>
        <w:t>فِي</w:t>
      </w:r>
      <w:r w:rsidR="00723A4E" w:rsidRPr="00ED6362">
        <w:rPr>
          <w:rStyle w:val="Char0"/>
          <w:rtl/>
        </w:rPr>
        <w:t xml:space="preserve"> </w:t>
      </w:r>
      <w:r w:rsidR="00723A4E" w:rsidRPr="00ED6362">
        <w:rPr>
          <w:rStyle w:val="Char0"/>
          <w:rFonts w:hint="eastAsia"/>
          <w:rtl/>
        </w:rPr>
        <w:t>خَلْقِ</w:t>
      </w:r>
      <w:r w:rsidR="00723A4E" w:rsidRPr="00ED6362">
        <w:rPr>
          <w:rStyle w:val="Char0"/>
          <w:rtl/>
        </w:rPr>
        <w:t xml:space="preserve"> </w:t>
      </w:r>
      <w:r w:rsidR="00723A4E" w:rsidRPr="00ED6362">
        <w:rPr>
          <w:rStyle w:val="Char0"/>
          <w:rFonts w:hint="eastAsia"/>
          <w:rtl/>
        </w:rPr>
        <w:t>السَّمَاوَاتِ</w:t>
      </w:r>
      <w:r w:rsidR="00723A4E" w:rsidRPr="00ED6362">
        <w:rPr>
          <w:rStyle w:val="Char0"/>
          <w:rtl/>
        </w:rPr>
        <w:t xml:space="preserve"> </w:t>
      </w:r>
      <w:r w:rsidR="00723A4E" w:rsidRPr="00ED6362">
        <w:rPr>
          <w:rStyle w:val="Char0"/>
          <w:rFonts w:hint="eastAsia"/>
          <w:rtl/>
        </w:rPr>
        <w:t>وَالْأَرْضِ</w:t>
      </w:r>
      <w:r w:rsidR="00723A4E" w:rsidRPr="00ED6362">
        <w:rPr>
          <w:rStyle w:val="Char0"/>
          <w:rtl/>
        </w:rPr>
        <w:t xml:space="preserve"> </w:t>
      </w:r>
      <w:r w:rsidR="00723A4E" w:rsidRPr="00ED6362">
        <w:rPr>
          <w:rStyle w:val="Char0"/>
          <w:rFonts w:hint="eastAsia"/>
          <w:rtl/>
        </w:rPr>
        <w:t>وَاخْتِلَافِ</w:t>
      </w:r>
      <w:r w:rsidR="00723A4E" w:rsidRPr="00ED6362">
        <w:rPr>
          <w:rStyle w:val="Char0"/>
          <w:rtl/>
        </w:rPr>
        <w:t xml:space="preserve"> </w:t>
      </w:r>
      <w:r w:rsidR="00723A4E" w:rsidRPr="00ED6362">
        <w:rPr>
          <w:rStyle w:val="Char0"/>
          <w:rFonts w:hint="eastAsia"/>
          <w:rtl/>
        </w:rPr>
        <w:t>اللَّيْلِ</w:t>
      </w:r>
      <w:r w:rsidR="00723A4E" w:rsidRPr="00ED6362">
        <w:rPr>
          <w:rStyle w:val="Char0"/>
          <w:rtl/>
        </w:rPr>
        <w:t xml:space="preserve"> </w:t>
      </w:r>
      <w:r w:rsidR="00723A4E" w:rsidRPr="00ED6362">
        <w:rPr>
          <w:rStyle w:val="Char0"/>
          <w:rFonts w:hint="eastAsia"/>
          <w:rtl/>
        </w:rPr>
        <w:t>وَالنَّهَارِ</w:t>
      </w:r>
      <w:r w:rsidR="00723A4E" w:rsidRPr="00ED6362">
        <w:rPr>
          <w:rStyle w:val="Char0"/>
          <w:rtl/>
        </w:rPr>
        <w:t xml:space="preserve"> </w:t>
      </w:r>
      <w:r w:rsidR="00723A4E" w:rsidRPr="00ED6362">
        <w:rPr>
          <w:rStyle w:val="Char0"/>
          <w:rFonts w:hint="eastAsia"/>
          <w:rtl/>
        </w:rPr>
        <w:t>لَآيَاتٍ</w:t>
      </w:r>
      <w:r w:rsidR="00723A4E" w:rsidRPr="00ED6362">
        <w:rPr>
          <w:rStyle w:val="Char0"/>
          <w:rtl/>
        </w:rPr>
        <w:t xml:space="preserve"> </w:t>
      </w:r>
      <w:r w:rsidR="00723A4E" w:rsidRPr="00ED6362">
        <w:rPr>
          <w:rStyle w:val="Char0"/>
          <w:rFonts w:hint="eastAsia"/>
          <w:rtl/>
        </w:rPr>
        <w:t>لِأُولِي</w:t>
      </w:r>
      <w:r w:rsidR="00723A4E" w:rsidRPr="00ED6362">
        <w:rPr>
          <w:rStyle w:val="Char0"/>
          <w:rtl/>
        </w:rPr>
        <w:t xml:space="preserve"> </w:t>
      </w:r>
      <w:r w:rsidR="00723A4E" w:rsidRPr="00ED6362">
        <w:rPr>
          <w:rStyle w:val="Char0"/>
          <w:rFonts w:hint="eastAsia"/>
          <w:rtl/>
        </w:rPr>
        <w:t>الْأَلْبَابِ</w:t>
      </w:r>
      <w:r w:rsidR="00723A4E" w:rsidRPr="00ED6362">
        <w:rPr>
          <w:rStyle w:val="Char0"/>
          <w:rtl/>
        </w:rPr>
        <w:t xml:space="preserve">١٩٠ </w:t>
      </w:r>
      <w:r w:rsidR="00723A4E" w:rsidRPr="00ED6362">
        <w:rPr>
          <w:rStyle w:val="Char0"/>
          <w:rFonts w:hint="eastAsia"/>
          <w:rtl/>
        </w:rPr>
        <w:t>الَّذِينَ</w:t>
      </w:r>
      <w:r w:rsidR="00723A4E" w:rsidRPr="00ED6362">
        <w:rPr>
          <w:rStyle w:val="Char0"/>
          <w:rtl/>
        </w:rPr>
        <w:t xml:space="preserve"> </w:t>
      </w:r>
      <w:r w:rsidR="00723A4E" w:rsidRPr="00ED6362">
        <w:rPr>
          <w:rStyle w:val="Char0"/>
          <w:rFonts w:hint="eastAsia"/>
          <w:rtl/>
        </w:rPr>
        <w:t>يَذْكُرُونَ</w:t>
      </w:r>
      <w:r w:rsidR="00723A4E" w:rsidRPr="00ED6362">
        <w:rPr>
          <w:rStyle w:val="Char0"/>
          <w:rtl/>
        </w:rPr>
        <w:t xml:space="preserve"> </w:t>
      </w:r>
      <w:r w:rsidR="00723A4E" w:rsidRPr="00ED6362">
        <w:rPr>
          <w:rStyle w:val="Char0"/>
          <w:rFonts w:hint="eastAsia"/>
          <w:rtl/>
        </w:rPr>
        <w:t>اللَّهَ</w:t>
      </w:r>
      <w:r w:rsidR="00723A4E" w:rsidRPr="00ED6362">
        <w:rPr>
          <w:rStyle w:val="Char0"/>
          <w:rtl/>
        </w:rPr>
        <w:t xml:space="preserve"> </w:t>
      </w:r>
      <w:r w:rsidR="00723A4E" w:rsidRPr="00ED6362">
        <w:rPr>
          <w:rStyle w:val="Char0"/>
          <w:rFonts w:hint="eastAsia"/>
          <w:rtl/>
        </w:rPr>
        <w:t>قِيَامًا</w:t>
      </w:r>
      <w:r w:rsidR="00723A4E" w:rsidRPr="00ED6362">
        <w:rPr>
          <w:rStyle w:val="Char0"/>
          <w:rtl/>
        </w:rPr>
        <w:t xml:space="preserve"> </w:t>
      </w:r>
      <w:r w:rsidR="00723A4E" w:rsidRPr="00ED6362">
        <w:rPr>
          <w:rStyle w:val="Char0"/>
          <w:rFonts w:hint="eastAsia"/>
          <w:rtl/>
        </w:rPr>
        <w:t>وَقُعُودًا</w:t>
      </w:r>
      <w:r w:rsidR="00723A4E" w:rsidRPr="00ED6362">
        <w:rPr>
          <w:rStyle w:val="Char0"/>
          <w:rtl/>
        </w:rPr>
        <w:t xml:space="preserve"> </w:t>
      </w:r>
      <w:r w:rsidR="00723A4E" w:rsidRPr="00ED6362">
        <w:rPr>
          <w:rStyle w:val="Char0"/>
          <w:rFonts w:hint="eastAsia"/>
          <w:rtl/>
        </w:rPr>
        <w:t>وَعَلَى</w:t>
      </w:r>
      <w:r w:rsidR="00723A4E" w:rsidRPr="00ED6362">
        <w:rPr>
          <w:rStyle w:val="Char0"/>
          <w:rtl/>
        </w:rPr>
        <w:t xml:space="preserve"> </w:t>
      </w:r>
      <w:r w:rsidR="00723A4E" w:rsidRPr="00ED6362">
        <w:rPr>
          <w:rStyle w:val="Char0"/>
          <w:rFonts w:hint="eastAsia"/>
          <w:rtl/>
        </w:rPr>
        <w:t>جُنُوبِهِمْ</w:t>
      </w:r>
      <w:r w:rsidR="00723A4E" w:rsidRPr="00ED6362">
        <w:rPr>
          <w:rStyle w:val="Char0"/>
          <w:rtl/>
        </w:rPr>
        <w:t xml:space="preserve"> </w:t>
      </w:r>
      <w:r w:rsidR="00723A4E" w:rsidRPr="00ED6362">
        <w:rPr>
          <w:rStyle w:val="Char0"/>
          <w:rFonts w:hint="eastAsia"/>
          <w:rtl/>
        </w:rPr>
        <w:t>وَيَتَفَكَّرُونَ</w:t>
      </w:r>
      <w:r w:rsidR="00723A4E" w:rsidRPr="00ED6362">
        <w:rPr>
          <w:rStyle w:val="Char0"/>
          <w:rtl/>
        </w:rPr>
        <w:t xml:space="preserve"> </w:t>
      </w:r>
      <w:r w:rsidR="00723A4E" w:rsidRPr="00ED6362">
        <w:rPr>
          <w:rStyle w:val="Char0"/>
          <w:rFonts w:hint="eastAsia"/>
          <w:rtl/>
        </w:rPr>
        <w:t>فِي</w:t>
      </w:r>
      <w:r w:rsidR="00723A4E" w:rsidRPr="00ED6362">
        <w:rPr>
          <w:rStyle w:val="Char0"/>
          <w:rtl/>
        </w:rPr>
        <w:t xml:space="preserve"> </w:t>
      </w:r>
      <w:r w:rsidR="00723A4E" w:rsidRPr="00ED6362">
        <w:rPr>
          <w:rStyle w:val="Char0"/>
          <w:rFonts w:hint="eastAsia"/>
          <w:rtl/>
        </w:rPr>
        <w:t>خَلْقِ</w:t>
      </w:r>
      <w:r w:rsidR="00723A4E" w:rsidRPr="00ED6362">
        <w:rPr>
          <w:rStyle w:val="Char0"/>
          <w:rtl/>
        </w:rPr>
        <w:t xml:space="preserve"> </w:t>
      </w:r>
      <w:r w:rsidR="00723A4E" w:rsidRPr="00ED6362">
        <w:rPr>
          <w:rStyle w:val="Char0"/>
          <w:rFonts w:hint="eastAsia"/>
          <w:rtl/>
        </w:rPr>
        <w:t>السَّمَاوَاتِ</w:t>
      </w:r>
      <w:r w:rsidR="00723A4E" w:rsidRPr="00ED6362">
        <w:rPr>
          <w:rStyle w:val="Char0"/>
          <w:rtl/>
        </w:rPr>
        <w:t xml:space="preserve"> </w:t>
      </w:r>
      <w:r w:rsidR="00723A4E" w:rsidRPr="00ED6362">
        <w:rPr>
          <w:rStyle w:val="Char0"/>
          <w:rFonts w:hint="eastAsia"/>
          <w:rtl/>
        </w:rPr>
        <w:t>وَالْأَرْضِ</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آل</w:t>
      </w:r>
      <w:r w:rsidR="00723A4E">
        <w:rPr>
          <w:rFonts w:cs="mylotus"/>
          <w:b/>
          <w:color w:val="000000"/>
          <w:sz w:val="28"/>
          <w:szCs w:val="24"/>
          <w:shd w:val="clear" w:color="auto" w:fill="FFFFFF"/>
          <w:rtl/>
        </w:rPr>
        <w:t xml:space="preserve"> </w:t>
      </w:r>
      <w:r w:rsidR="00723A4E">
        <w:rPr>
          <w:rFonts w:cs="mylotus" w:hint="eastAsia"/>
          <w:b/>
          <w:color w:val="000000"/>
          <w:sz w:val="28"/>
          <w:szCs w:val="24"/>
          <w:shd w:val="clear" w:color="auto" w:fill="FFFFFF"/>
          <w:rtl/>
        </w:rPr>
        <w:t>عمران</w:t>
      </w:r>
      <w:r w:rsidR="00723A4E">
        <w:rPr>
          <w:rFonts w:cs="mylotus"/>
          <w:b/>
          <w:color w:val="000000"/>
          <w:sz w:val="28"/>
          <w:szCs w:val="24"/>
          <w:shd w:val="clear" w:color="auto" w:fill="FFFFFF"/>
          <w:rtl/>
        </w:rPr>
        <w:t>: 190-191]</w:t>
      </w:r>
    </w:p>
    <w:p w:rsidR="0069297B" w:rsidRDefault="0069297B" w:rsidP="00397456">
      <w:pPr>
        <w:spacing w:after="120" w:line="264" w:lineRule="auto"/>
        <w:ind w:left="720"/>
        <w:jc w:val="lowKashida"/>
        <w:rPr>
          <w:rFonts w:cs="mylotus"/>
          <w:lang w:val="id-ID"/>
        </w:rPr>
      </w:pPr>
      <w:r>
        <w:rPr>
          <w:rFonts w:cs="mylotus"/>
          <w:i/>
          <w:iCs/>
          <w:lang w:val="id-ID"/>
        </w:rPr>
        <w:t>"Sesungguhnya dalam penciptaan langit dan bumi, dan silih bergantinya malam dan siang terdapat tanda-tanda bagi orang-orang yang berakal. (Yaitu) orang-orang yang mengingat Allah sambil berdiri atau duduk atau dalam keadaan berbaring dan mereka memikirkan tentang penciptaan langit dan bumi ...."</w:t>
      </w:r>
      <w:r>
        <w:rPr>
          <w:rFonts w:cs="mylotus"/>
          <w:lang w:val="id-ID"/>
        </w:rPr>
        <w:t xml:space="preserve"> (QS. Ali Imraân:190)"</w:t>
      </w:r>
      <w:r>
        <w:rPr>
          <w:rStyle w:val="FootnoteReference"/>
          <w:rFonts w:cs="mylotus"/>
          <w:lang w:val="id-ID"/>
        </w:rPr>
        <w:footnoteReference w:id="59"/>
      </w:r>
    </w:p>
    <w:p w:rsidR="0069297B" w:rsidRDefault="0069297B" w:rsidP="00397456">
      <w:pPr>
        <w:spacing w:after="120" w:line="264" w:lineRule="auto"/>
        <w:jc w:val="lowKashida"/>
        <w:rPr>
          <w:rFonts w:cs="mylotus"/>
          <w:lang w:val="id-ID"/>
        </w:rPr>
      </w:pPr>
      <w:r>
        <w:rPr>
          <w:rFonts w:cs="mylotus"/>
          <w:lang w:val="id-ID"/>
        </w:rPr>
        <w:t>Hal ini menunjukkan akan wajibnya menadaburi ayat-ayat-Nya.</w:t>
      </w:r>
    </w:p>
    <w:p w:rsidR="0069297B" w:rsidRDefault="0069297B" w:rsidP="00397456">
      <w:pPr>
        <w:spacing w:after="120" w:line="264" w:lineRule="auto"/>
        <w:jc w:val="lowKashida"/>
        <w:rPr>
          <w:rFonts w:cs="mylotus"/>
          <w:lang w:val="id-ID"/>
        </w:rPr>
      </w:pPr>
      <w:r>
        <w:rPr>
          <w:rFonts w:cs="mylotus"/>
          <w:lang w:val="id-ID"/>
        </w:rPr>
        <w:t xml:space="preserve">Pada al-Quran terkandung: “tauhid” (pengesaan), janji, harapan, hukum-hukum, berita dan kisah-kisah, adab, akhlak maupun berbagai macam pengaruh pada jiwa. Terdapat juga surat-surat tertentu yang membuat hati </w:t>
      </w:r>
      <w:r>
        <w:rPr>
          <w:rFonts w:cs="mylotus"/>
          <w:lang w:val="id-ID"/>
        </w:rPr>
        <w:lastRenderedPageBreak/>
        <w:t>bergetar melebihi surat-surat yang lain, sebagaimana yang ditunjukkan oleh sabda Nabi:</w:t>
      </w:r>
    </w:p>
    <w:p w:rsidR="0069297B" w:rsidRPr="00AA7272" w:rsidRDefault="00723A4E" w:rsidP="00723A4E">
      <w:pPr>
        <w:pStyle w:val="a"/>
        <w:rPr>
          <w:rtl/>
        </w:rPr>
      </w:pPr>
      <w:r>
        <w:rPr>
          <w:rFonts w:hint="cs"/>
          <w:rtl/>
        </w:rPr>
        <w:t>«</w:t>
      </w:r>
      <w:r w:rsidR="0069297B" w:rsidRPr="00AA7272">
        <w:rPr>
          <w:rFonts w:hint="eastAsia"/>
          <w:rtl/>
        </w:rPr>
        <w:t>شيبتني</w:t>
      </w:r>
      <w:r w:rsidR="0069297B" w:rsidRPr="00AA7272">
        <w:rPr>
          <w:rtl/>
        </w:rPr>
        <w:t xml:space="preserve"> </w:t>
      </w:r>
      <w:r w:rsidR="0069297B" w:rsidRPr="00AA7272">
        <w:rPr>
          <w:rFonts w:hint="eastAsia"/>
          <w:rtl/>
        </w:rPr>
        <w:t>هود</w:t>
      </w:r>
      <w:r w:rsidR="0069297B" w:rsidRPr="00AA7272">
        <w:rPr>
          <w:rtl/>
        </w:rPr>
        <w:t xml:space="preserve"> </w:t>
      </w:r>
      <w:r w:rsidR="0069297B" w:rsidRPr="00AA7272">
        <w:rPr>
          <w:rFonts w:hint="eastAsia"/>
          <w:rtl/>
        </w:rPr>
        <w:t>وأخواتها</w:t>
      </w:r>
      <w:r w:rsidR="0069297B" w:rsidRPr="00AA7272">
        <w:rPr>
          <w:rtl/>
        </w:rPr>
        <w:t xml:space="preserve"> </w:t>
      </w:r>
      <w:r w:rsidR="0069297B" w:rsidRPr="00AA7272">
        <w:rPr>
          <w:rFonts w:hint="eastAsia"/>
          <w:rtl/>
        </w:rPr>
        <w:t>قبل</w:t>
      </w:r>
      <w:r w:rsidR="0069297B" w:rsidRPr="00AA7272">
        <w:rPr>
          <w:rtl/>
        </w:rPr>
        <w:t xml:space="preserve"> </w:t>
      </w:r>
      <w:r w:rsidR="0069297B" w:rsidRPr="00AA7272">
        <w:rPr>
          <w:rFonts w:hint="eastAsia"/>
          <w:rtl/>
        </w:rPr>
        <w:t>المشيب</w:t>
      </w:r>
      <w:r>
        <w:rPr>
          <w:rFonts w:hint="cs"/>
          <w:rtl/>
        </w:rPr>
        <w:t>»</w:t>
      </w:r>
      <w:r w:rsidR="0069297B" w:rsidRPr="00723A4E">
        <w:rPr>
          <w:sz w:val="24"/>
          <w:szCs w:val="24"/>
          <w:rtl/>
        </w:rPr>
        <w:t xml:space="preserve">   (السلسلة الصحيحة 2/679)</w:t>
      </w:r>
    </w:p>
    <w:p w:rsidR="0069297B" w:rsidRDefault="0069297B" w:rsidP="00397456">
      <w:pPr>
        <w:spacing w:after="120" w:line="264" w:lineRule="auto"/>
        <w:jc w:val="lowKashida"/>
        <w:rPr>
          <w:rFonts w:cs="mylotus"/>
          <w:lang w:val="id-ID"/>
        </w:rPr>
      </w:pPr>
      <w:r>
        <w:rPr>
          <w:rFonts w:cs="mylotus"/>
          <w:i/>
          <w:iCs/>
          <w:lang w:val="id-ID"/>
        </w:rPr>
        <w:t>"Kisah Hud dan kaumnya telah membuatku beruban sebelum waktunya."</w:t>
      </w:r>
      <w:r>
        <w:rPr>
          <w:rFonts w:cs="mylotus"/>
          <w:lang w:val="id-ID"/>
        </w:rPr>
        <w:t xml:space="preserve"> </w:t>
      </w:r>
      <w:r>
        <w:rPr>
          <w:rStyle w:val="FootnoteReference"/>
          <w:rFonts w:cs="mylotus"/>
          <w:lang w:val="id-ID"/>
        </w:rPr>
        <w:footnoteReference w:id="60"/>
      </w:r>
    </w:p>
    <w:p w:rsidR="0069297B" w:rsidRDefault="0069297B" w:rsidP="00397456">
      <w:pPr>
        <w:spacing w:after="120" w:line="264" w:lineRule="auto"/>
        <w:jc w:val="lowKashida"/>
        <w:rPr>
          <w:rFonts w:cs="mylotus"/>
          <w:lang w:val="id-ID"/>
        </w:rPr>
      </w:pPr>
      <w:r>
        <w:rPr>
          <w:rFonts w:cs="mylotus"/>
          <w:lang w:val="id-ID"/>
        </w:rPr>
        <w:t xml:space="preserve">Dalam riwayat lain </w:t>
      </w:r>
      <w:r>
        <w:rPr>
          <w:rFonts w:cs="mylotus"/>
          <w:lang w:val="sv-SE"/>
        </w:rPr>
        <w:t>(disebutkan beberapa ayat)</w:t>
      </w:r>
      <w:r>
        <w:rPr>
          <w:rFonts w:cs="mylotus"/>
          <w:lang w:val="id-ID"/>
        </w:rPr>
        <w:t>:</w:t>
      </w:r>
    </w:p>
    <w:p w:rsidR="0069297B" w:rsidRPr="00AA7272" w:rsidRDefault="00723A4E" w:rsidP="00723A4E">
      <w:pPr>
        <w:pStyle w:val="a"/>
      </w:pPr>
      <w:r>
        <w:rPr>
          <w:rFonts w:hint="cs"/>
          <w:rtl/>
        </w:rPr>
        <w:t>«</w:t>
      </w:r>
      <w:r w:rsidR="0069297B" w:rsidRPr="00AA7272">
        <w:rPr>
          <w:rFonts w:hint="eastAsia"/>
          <w:rtl/>
        </w:rPr>
        <w:t>هود</w:t>
      </w:r>
      <w:r w:rsidR="0069297B" w:rsidRPr="00AA7272">
        <w:rPr>
          <w:rtl/>
        </w:rPr>
        <w:t xml:space="preserve"> </w:t>
      </w:r>
      <w:r w:rsidR="0069297B" w:rsidRPr="00AA7272">
        <w:rPr>
          <w:rFonts w:hint="eastAsia"/>
          <w:rtl/>
        </w:rPr>
        <w:t>والواقعة</w:t>
      </w:r>
      <w:r w:rsidR="0069297B" w:rsidRPr="00AA7272">
        <w:rPr>
          <w:rtl/>
        </w:rPr>
        <w:t xml:space="preserve"> </w:t>
      </w:r>
      <w:r w:rsidR="0069297B" w:rsidRPr="00AA7272">
        <w:rPr>
          <w:rFonts w:hint="eastAsia"/>
          <w:rtl/>
        </w:rPr>
        <w:t>والمرسلات</w:t>
      </w:r>
      <w:r w:rsidR="0069297B" w:rsidRPr="00AA7272">
        <w:rPr>
          <w:rtl/>
        </w:rPr>
        <w:t xml:space="preserve"> </w:t>
      </w:r>
      <w:r w:rsidR="0069297B" w:rsidRPr="00AA7272">
        <w:rPr>
          <w:rFonts w:hint="eastAsia"/>
          <w:rtl/>
        </w:rPr>
        <w:t>وعم</w:t>
      </w:r>
      <w:r w:rsidR="0069297B" w:rsidRPr="00AA7272">
        <w:rPr>
          <w:rtl/>
        </w:rPr>
        <w:t xml:space="preserve"> </w:t>
      </w:r>
      <w:r w:rsidR="0069297B" w:rsidRPr="00AA7272">
        <w:rPr>
          <w:rFonts w:hint="eastAsia"/>
          <w:rtl/>
        </w:rPr>
        <w:t>يتساءلون</w:t>
      </w:r>
      <w:r w:rsidR="0069297B" w:rsidRPr="00AA7272">
        <w:rPr>
          <w:rtl/>
        </w:rPr>
        <w:t xml:space="preserve"> </w:t>
      </w:r>
      <w:r w:rsidR="0069297B" w:rsidRPr="00AA7272">
        <w:rPr>
          <w:rFonts w:hint="eastAsia"/>
          <w:rtl/>
        </w:rPr>
        <w:t>وإذا</w:t>
      </w:r>
      <w:r w:rsidR="0069297B" w:rsidRPr="00AA7272">
        <w:rPr>
          <w:rtl/>
        </w:rPr>
        <w:t xml:space="preserve"> </w:t>
      </w:r>
      <w:r w:rsidR="0069297B" w:rsidRPr="00AA7272">
        <w:rPr>
          <w:rFonts w:hint="eastAsia"/>
          <w:rtl/>
        </w:rPr>
        <w:t>الشمس</w:t>
      </w:r>
      <w:r w:rsidR="0069297B" w:rsidRPr="00AA7272">
        <w:rPr>
          <w:rtl/>
        </w:rPr>
        <w:t xml:space="preserve"> </w:t>
      </w:r>
      <w:r w:rsidR="0069297B" w:rsidRPr="00AA7272">
        <w:rPr>
          <w:rFonts w:hint="eastAsia"/>
          <w:rtl/>
        </w:rPr>
        <w:t>كورت</w:t>
      </w:r>
      <w:r>
        <w:rPr>
          <w:rFonts w:hint="cs"/>
          <w:rtl/>
        </w:rPr>
        <w:t>»</w:t>
      </w:r>
      <w:r w:rsidR="0069297B" w:rsidRPr="00723A4E">
        <w:rPr>
          <w:sz w:val="24"/>
          <w:szCs w:val="24"/>
          <w:rtl/>
        </w:rPr>
        <w:t xml:space="preserve">  (رواه الترمذي 3297 وهو في السلسلة الصحيحة برقم 955)</w:t>
      </w:r>
    </w:p>
    <w:p w:rsidR="0069297B" w:rsidRDefault="0069297B" w:rsidP="00397456">
      <w:pPr>
        <w:spacing w:after="120" w:line="264" w:lineRule="auto"/>
        <w:jc w:val="lowKashida"/>
        <w:rPr>
          <w:rFonts w:cs="mylotus"/>
          <w:lang w:val="id-ID"/>
        </w:rPr>
      </w:pPr>
      <w:r>
        <w:rPr>
          <w:rFonts w:cs="mylotus"/>
          <w:lang w:val="id-ID"/>
        </w:rPr>
        <w:t>"(yaitu) Surat Hud, al-Waqiah, al-Mursalât, Amma yatasa'alun dan Idzas Syamsu Kuwwirot."</w:t>
      </w:r>
      <w:r>
        <w:rPr>
          <w:rStyle w:val="FootnoteReference"/>
          <w:rFonts w:cs="mylotus"/>
          <w:lang w:val="id-ID"/>
        </w:rPr>
        <w:footnoteReference w:id="61"/>
      </w:r>
    </w:p>
    <w:p w:rsidR="0069297B" w:rsidRDefault="0069297B" w:rsidP="00397456">
      <w:pPr>
        <w:spacing w:after="120" w:line="264" w:lineRule="auto"/>
        <w:jc w:val="lowKashida"/>
        <w:rPr>
          <w:rFonts w:cs="mylotus"/>
          <w:lang w:val="id-ID"/>
        </w:rPr>
      </w:pPr>
      <w:r>
        <w:rPr>
          <w:rFonts w:cs="mylotus"/>
          <w:lang w:val="id-ID"/>
        </w:rPr>
        <w:t>Rasulullah -</w:t>
      </w:r>
      <w:r>
        <w:rPr>
          <w:rFonts w:cs="mylotus"/>
          <w:i/>
          <w:lang w:val="id-ID"/>
        </w:rPr>
        <w:t>shalallahu alaihi wasalam</w:t>
      </w:r>
      <w:r>
        <w:rPr>
          <w:rFonts w:cs="mylotus"/>
          <w:lang w:val="id-ID"/>
        </w:rPr>
        <w:t>- menjadi beruban karena apa yang terkandung dari hakikat iman dan pembebanan yang besar yang memenuhi dan memberatkan batin Rasulullah -</w:t>
      </w:r>
      <w:r>
        <w:rPr>
          <w:rFonts w:cs="mylotus"/>
          <w:i/>
          <w:lang w:val="id-ID"/>
        </w:rPr>
        <w:t>shalallahu alaihi wasalam</w:t>
      </w:r>
      <w:r>
        <w:rPr>
          <w:rFonts w:cs="mylotus"/>
          <w:lang w:val="id-ID"/>
        </w:rPr>
        <w:t xml:space="preserve">- sehingga terlihat pengaruhnya pada rambut dan jasadnya. </w:t>
      </w:r>
    </w:p>
    <w:p w:rsidR="0069297B" w:rsidRPr="006B3EA9" w:rsidRDefault="0061318E" w:rsidP="00723A4E">
      <w:pPr>
        <w:bidi/>
        <w:spacing w:after="120" w:line="240" w:lineRule="auto"/>
        <w:ind w:left="26"/>
        <w:jc w:val="both"/>
        <w:rPr>
          <w:rFonts w:ascii="Traditional Arabic" w:hAnsi="Traditional Arabic" w:cs="Traditional Arabic"/>
          <w:color w:val="008000"/>
          <w:sz w:val="28"/>
          <w:szCs w:val="28"/>
        </w:rPr>
      </w:pPr>
      <w:r w:rsidRPr="0061318E">
        <w:rPr>
          <w:rFonts w:cs="mylotus" w:hint="eastAsia"/>
          <w:b/>
          <w:sz w:val="28"/>
          <w:szCs w:val="26"/>
          <w:rtl/>
        </w:rPr>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فَاسْتَقِمْ</w:t>
      </w:r>
      <w:r w:rsidR="00723A4E" w:rsidRPr="00ED6362">
        <w:rPr>
          <w:rStyle w:val="Char0"/>
          <w:rtl/>
        </w:rPr>
        <w:t xml:space="preserve"> </w:t>
      </w:r>
      <w:r w:rsidR="00723A4E" w:rsidRPr="00ED6362">
        <w:rPr>
          <w:rStyle w:val="Char0"/>
          <w:rFonts w:hint="eastAsia"/>
          <w:rtl/>
        </w:rPr>
        <w:t>كَمَا</w:t>
      </w:r>
      <w:r w:rsidR="00723A4E" w:rsidRPr="00ED6362">
        <w:rPr>
          <w:rStyle w:val="Char0"/>
          <w:rtl/>
        </w:rPr>
        <w:t xml:space="preserve"> </w:t>
      </w:r>
      <w:r w:rsidR="00723A4E" w:rsidRPr="00ED6362">
        <w:rPr>
          <w:rStyle w:val="Char0"/>
          <w:rFonts w:hint="eastAsia"/>
          <w:rtl/>
        </w:rPr>
        <w:t>أُمِرْتَ</w:t>
      </w:r>
      <w:r w:rsidR="00723A4E" w:rsidRPr="00ED6362">
        <w:rPr>
          <w:rStyle w:val="Char0"/>
          <w:rtl/>
        </w:rPr>
        <w:t xml:space="preserve"> </w:t>
      </w:r>
      <w:r w:rsidR="00723A4E" w:rsidRPr="00ED6362">
        <w:rPr>
          <w:rStyle w:val="Char0"/>
          <w:rFonts w:hint="eastAsia"/>
          <w:rtl/>
        </w:rPr>
        <w:t>وَمَنْ</w:t>
      </w:r>
      <w:r w:rsidR="00723A4E" w:rsidRPr="00ED6362">
        <w:rPr>
          <w:rStyle w:val="Char0"/>
          <w:rtl/>
        </w:rPr>
        <w:t xml:space="preserve"> </w:t>
      </w:r>
      <w:r w:rsidR="00723A4E" w:rsidRPr="00ED6362">
        <w:rPr>
          <w:rStyle w:val="Char0"/>
          <w:rFonts w:hint="eastAsia"/>
          <w:rtl/>
        </w:rPr>
        <w:t>تَابَ</w:t>
      </w:r>
      <w:r w:rsidR="00723A4E" w:rsidRPr="00ED6362">
        <w:rPr>
          <w:rStyle w:val="Char0"/>
          <w:rtl/>
        </w:rPr>
        <w:t xml:space="preserve"> </w:t>
      </w:r>
      <w:r w:rsidR="00723A4E" w:rsidRPr="00ED6362">
        <w:rPr>
          <w:rStyle w:val="Char0"/>
          <w:rFonts w:hint="eastAsia"/>
          <w:rtl/>
        </w:rPr>
        <w:t>مَعَكَ</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هود</w:t>
      </w:r>
      <w:r w:rsidR="00723A4E">
        <w:rPr>
          <w:rFonts w:cs="mylotus"/>
          <w:b/>
          <w:color w:val="000000"/>
          <w:sz w:val="28"/>
          <w:szCs w:val="24"/>
          <w:shd w:val="clear" w:color="auto" w:fill="FFFFFF"/>
          <w:rtl/>
        </w:rPr>
        <w:t>: 112]</w:t>
      </w:r>
    </w:p>
    <w:p w:rsidR="0069297B" w:rsidRDefault="0069297B" w:rsidP="00397456">
      <w:pPr>
        <w:spacing w:after="120" w:line="264" w:lineRule="auto"/>
        <w:jc w:val="lowKashida"/>
        <w:rPr>
          <w:rFonts w:cs="mylotus"/>
          <w:lang w:val="id-ID"/>
        </w:rPr>
      </w:pPr>
      <w:r>
        <w:rPr>
          <w:rFonts w:cs="mylotus"/>
          <w:i/>
          <w:iCs/>
          <w:lang w:val="id-ID"/>
        </w:rPr>
        <w:lastRenderedPageBreak/>
        <w:t>"Maka tetaplah kamu pada jalan yang benar, sebagaimana diperintahkan kepadamu dan (juga) orang yang telah bertaubat bersamamu ....</w:t>
      </w:r>
      <w:r>
        <w:rPr>
          <w:rFonts w:cs="mylotus"/>
          <w:lang w:val="id-ID"/>
        </w:rPr>
        <w:t xml:space="preserve"> (QS.al-Hûd:112) </w:t>
      </w:r>
    </w:p>
    <w:p w:rsidR="0069297B" w:rsidRPr="00317C3C" w:rsidRDefault="0069297B" w:rsidP="00397456">
      <w:pPr>
        <w:spacing w:after="120" w:line="264" w:lineRule="auto"/>
        <w:jc w:val="lowKashida"/>
        <w:rPr>
          <w:rFonts w:cs="mylotus"/>
          <w:lang w:val="en-US"/>
        </w:rPr>
      </w:pPr>
      <w:r>
        <w:rPr>
          <w:rFonts w:cs="mylotus"/>
          <w:lang w:val="id-ID"/>
        </w:rPr>
        <w:t>Para sahabat Rasulullah -</w:t>
      </w:r>
      <w:r>
        <w:rPr>
          <w:rFonts w:cs="mylotus"/>
          <w:i/>
          <w:lang w:val="id-ID"/>
        </w:rPr>
        <w:t>shalallahu alaihi wasalam</w:t>
      </w:r>
      <w:r>
        <w:rPr>
          <w:rFonts w:cs="mylotus"/>
          <w:lang w:val="id-ID"/>
        </w:rPr>
        <w:t>- membaca al-Quran, menadaburinya dan mendapati pengaruhnya. Abu Bakar -</w:t>
      </w:r>
      <w:r>
        <w:rPr>
          <w:rFonts w:cs="mylotus"/>
          <w:i/>
          <w:iCs/>
          <w:lang w:val="id-ID"/>
        </w:rPr>
        <w:t>radiallahu'anhu</w:t>
      </w:r>
      <w:r>
        <w:rPr>
          <w:rFonts w:cs="mylotus"/>
          <w:lang w:val="id-ID"/>
        </w:rPr>
        <w:t>- adalah seorang lelaki yang suka menyesali diri lagi lembut hatinya. Jika mengimami shalat dan membaca Kalamullah, tidak kuasa menahan diri dari tangisnya. Umar pun pernah sakit setelah membaca firman Allah -</w:t>
      </w:r>
      <w:r w:rsidRPr="00317C3C">
        <w:rPr>
          <w:rFonts w:cs="mylotus"/>
          <w:i/>
          <w:iCs/>
          <w:lang w:val="id-ID"/>
        </w:rPr>
        <w:t>ta'âla</w:t>
      </w:r>
      <w:r>
        <w:rPr>
          <w:rFonts w:cs="mylotus"/>
          <w:lang w:val="id-ID"/>
        </w:rPr>
        <w:t>- :</w:t>
      </w:r>
    </w:p>
    <w:p w:rsidR="0069297B" w:rsidRPr="00AA7272" w:rsidRDefault="0061318E" w:rsidP="00723A4E">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t xml:space="preserve">قال تعالى: </w:t>
      </w:r>
      <w:r w:rsidR="00723A4E">
        <w:rPr>
          <w:rFonts w:cs="Traditional Arabic"/>
          <w:b/>
          <w:color w:val="000000"/>
          <w:sz w:val="28"/>
          <w:szCs w:val="28"/>
          <w:shd w:val="clear" w:color="auto" w:fill="FFFFFF"/>
          <w:rtl/>
        </w:rPr>
        <w:t>﴿</w:t>
      </w:r>
      <w:r w:rsidR="00723A4E" w:rsidRPr="00ED6362">
        <w:rPr>
          <w:rStyle w:val="Char0"/>
          <w:rFonts w:hint="eastAsia"/>
          <w:rtl/>
        </w:rPr>
        <w:t>إِنَّ</w:t>
      </w:r>
      <w:r w:rsidR="00723A4E" w:rsidRPr="00ED6362">
        <w:rPr>
          <w:rStyle w:val="Char0"/>
          <w:rtl/>
        </w:rPr>
        <w:t xml:space="preserve"> </w:t>
      </w:r>
      <w:r w:rsidR="00723A4E" w:rsidRPr="00ED6362">
        <w:rPr>
          <w:rStyle w:val="Char0"/>
          <w:rFonts w:hint="eastAsia"/>
          <w:rtl/>
        </w:rPr>
        <w:t>عَذَابَ</w:t>
      </w:r>
      <w:r w:rsidR="00723A4E" w:rsidRPr="00ED6362">
        <w:rPr>
          <w:rStyle w:val="Char0"/>
          <w:rtl/>
        </w:rPr>
        <w:t xml:space="preserve"> </w:t>
      </w:r>
      <w:r w:rsidR="00723A4E" w:rsidRPr="00ED6362">
        <w:rPr>
          <w:rStyle w:val="Char0"/>
          <w:rFonts w:hint="eastAsia"/>
          <w:rtl/>
        </w:rPr>
        <w:t>رَبِّكَ</w:t>
      </w:r>
      <w:r w:rsidR="00723A4E" w:rsidRPr="00ED6362">
        <w:rPr>
          <w:rStyle w:val="Char0"/>
          <w:rtl/>
        </w:rPr>
        <w:t xml:space="preserve"> </w:t>
      </w:r>
      <w:r w:rsidR="00723A4E" w:rsidRPr="00ED6362">
        <w:rPr>
          <w:rStyle w:val="Char0"/>
          <w:rFonts w:hint="eastAsia"/>
          <w:rtl/>
        </w:rPr>
        <w:t>لَوَاقِعٌ</w:t>
      </w:r>
      <w:r w:rsidR="00723A4E" w:rsidRPr="00ED6362">
        <w:rPr>
          <w:rStyle w:val="Char0"/>
          <w:rtl/>
        </w:rPr>
        <w:t>٧</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الطور</w:t>
      </w:r>
      <w:r w:rsidR="00723A4E">
        <w:rPr>
          <w:rFonts w:cs="mylotus"/>
          <w:b/>
          <w:color w:val="000000"/>
          <w:sz w:val="28"/>
          <w:szCs w:val="24"/>
          <w:shd w:val="clear" w:color="auto" w:fill="FFFFFF"/>
          <w:rtl/>
        </w:rPr>
        <w:t>: 7]</w:t>
      </w:r>
    </w:p>
    <w:p w:rsidR="0069297B" w:rsidRDefault="0069297B" w:rsidP="00397456">
      <w:pPr>
        <w:spacing w:after="120" w:line="264" w:lineRule="auto"/>
        <w:jc w:val="lowKashida"/>
        <w:rPr>
          <w:rFonts w:cs="mylotus"/>
          <w:lang w:val="id-ID"/>
        </w:rPr>
      </w:pPr>
      <w:r>
        <w:rPr>
          <w:rFonts w:cs="mylotus"/>
          <w:i/>
          <w:iCs/>
          <w:lang w:val="id-ID"/>
        </w:rPr>
        <w:t>"Sesungguhnya azab Tuhan-mu pasti terjadi."</w:t>
      </w:r>
      <w:r>
        <w:rPr>
          <w:rFonts w:cs="mylotus"/>
          <w:lang w:val="id-ID"/>
        </w:rPr>
        <w:t xml:space="preserve"> (QS. At-Thûr:7) </w:t>
      </w:r>
      <w:r>
        <w:rPr>
          <w:rStyle w:val="FootnoteReference"/>
          <w:rFonts w:cs="mylotus"/>
          <w:lang w:val="id-ID"/>
        </w:rPr>
        <w:footnoteReference w:id="62"/>
      </w:r>
    </w:p>
    <w:p w:rsidR="0069297B" w:rsidRDefault="0069297B" w:rsidP="00397456">
      <w:pPr>
        <w:spacing w:after="120" w:line="264" w:lineRule="auto"/>
        <w:jc w:val="lowKashida"/>
        <w:rPr>
          <w:rFonts w:cs="mylotus"/>
          <w:lang w:val="id-ID"/>
        </w:rPr>
      </w:pPr>
      <w:r>
        <w:rPr>
          <w:rFonts w:cs="mylotus"/>
          <w:lang w:val="id-ID"/>
        </w:rPr>
        <w:t>Isak tangisnya terdengar dari saf di belakangnya ketika beliau membaca firman Allah yang mengisahkan tentang Nabi Ya'kub:</w:t>
      </w:r>
    </w:p>
    <w:p w:rsidR="0069297B" w:rsidRPr="00AA7272" w:rsidRDefault="0061318E" w:rsidP="00723A4E">
      <w:pPr>
        <w:bidi/>
        <w:spacing w:after="120" w:line="240" w:lineRule="auto"/>
        <w:ind w:left="26"/>
        <w:jc w:val="both"/>
        <w:rPr>
          <w:rFonts w:ascii="Arial" w:hAnsi="Arial"/>
          <w:b/>
          <w:bCs/>
          <w:sz w:val="28"/>
          <w:szCs w:val="28"/>
          <w:rtl/>
        </w:rPr>
      </w:pPr>
      <w:r w:rsidRPr="0061318E">
        <w:rPr>
          <w:rFonts w:cs="mylotus" w:hint="eastAsia"/>
          <w:b/>
          <w:sz w:val="28"/>
          <w:szCs w:val="26"/>
          <w:rtl/>
        </w:rPr>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قَالَ</w:t>
      </w:r>
      <w:r w:rsidR="00723A4E" w:rsidRPr="00ED6362">
        <w:rPr>
          <w:rStyle w:val="Char0"/>
          <w:rtl/>
        </w:rPr>
        <w:t xml:space="preserve"> </w:t>
      </w:r>
      <w:r w:rsidR="00723A4E" w:rsidRPr="00ED6362">
        <w:rPr>
          <w:rStyle w:val="Char0"/>
          <w:rFonts w:hint="eastAsia"/>
          <w:rtl/>
        </w:rPr>
        <w:t>إِنَّمَا</w:t>
      </w:r>
      <w:r w:rsidR="00723A4E" w:rsidRPr="00ED6362">
        <w:rPr>
          <w:rStyle w:val="Char0"/>
          <w:rtl/>
        </w:rPr>
        <w:t xml:space="preserve"> </w:t>
      </w:r>
      <w:r w:rsidR="00723A4E" w:rsidRPr="00ED6362">
        <w:rPr>
          <w:rStyle w:val="Char0"/>
          <w:rFonts w:hint="eastAsia"/>
          <w:rtl/>
        </w:rPr>
        <w:t>أَشْكُو</w:t>
      </w:r>
      <w:r w:rsidR="00723A4E" w:rsidRPr="00ED6362">
        <w:rPr>
          <w:rStyle w:val="Char0"/>
          <w:rtl/>
        </w:rPr>
        <w:t xml:space="preserve"> </w:t>
      </w:r>
      <w:r w:rsidR="00723A4E" w:rsidRPr="00ED6362">
        <w:rPr>
          <w:rStyle w:val="Char0"/>
          <w:rFonts w:hint="eastAsia"/>
          <w:rtl/>
        </w:rPr>
        <w:t>بَثِّي</w:t>
      </w:r>
      <w:r w:rsidR="00723A4E" w:rsidRPr="00ED6362">
        <w:rPr>
          <w:rStyle w:val="Char0"/>
          <w:rtl/>
        </w:rPr>
        <w:t xml:space="preserve"> </w:t>
      </w:r>
      <w:r w:rsidR="00723A4E" w:rsidRPr="00ED6362">
        <w:rPr>
          <w:rStyle w:val="Char0"/>
          <w:rFonts w:hint="eastAsia"/>
          <w:rtl/>
        </w:rPr>
        <w:t>وَحُزْنِي</w:t>
      </w:r>
      <w:r w:rsidR="00723A4E" w:rsidRPr="00ED6362">
        <w:rPr>
          <w:rStyle w:val="Char0"/>
          <w:rtl/>
        </w:rPr>
        <w:t xml:space="preserve"> </w:t>
      </w:r>
      <w:r w:rsidR="00723A4E" w:rsidRPr="00ED6362">
        <w:rPr>
          <w:rStyle w:val="Char0"/>
          <w:rFonts w:hint="eastAsia"/>
          <w:rtl/>
        </w:rPr>
        <w:t>إِلَى</w:t>
      </w:r>
      <w:r w:rsidR="00723A4E" w:rsidRPr="00ED6362">
        <w:rPr>
          <w:rStyle w:val="Char0"/>
          <w:rtl/>
        </w:rPr>
        <w:t xml:space="preserve"> </w:t>
      </w:r>
      <w:r w:rsidR="00723A4E" w:rsidRPr="00ED6362">
        <w:rPr>
          <w:rStyle w:val="Char0"/>
          <w:rFonts w:hint="eastAsia"/>
          <w:rtl/>
        </w:rPr>
        <w:t>اللَّهِ</w:t>
      </w:r>
      <w:r w:rsidR="00723A4E" w:rsidRPr="00ED6362">
        <w:rPr>
          <w:rStyle w:val="Char0"/>
          <w:rtl/>
        </w:rPr>
        <w:t xml:space="preserve"> </w:t>
      </w:r>
      <w:r w:rsidR="00723A4E" w:rsidRPr="00ED6362">
        <w:rPr>
          <w:rStyle w:val="Char0"/>
          <w:rFonts w:hint="eastAsia"/>
          <w:rtl/>
        </w:rPr>
        <w:t>وَأَعْلَمُ</w:t>
      </w:r>
      <w:r w:rsidR="00723A4E" w:rsidRPr="00ED6362">
        <w:rPr>
          <w:rStyle w:val="Char0"/>
          <w:rtl/>
        </w:rPr>
        <w:t xml:space="preserve"> </w:t>
      </w:r>
      <w:r w:rsidR="00723A4E" w:rsidRPr="00ED6362">
        <w:rPr>
          <w:rStyle w:val="Char0"/>
          <w:rFonts w:hint="eastAsia"/>
          <w:rtl/>
        </w:rPr>
        <w:t>مِنَ</w:t>
      </w:r>
      <w:r w:rsidR="00723A4E" w:rsidRPr="00ED6362">
        <w:rPr>
          <w:rStyle w:val="Char0"/>
          <w:rtl/>
        </w:rPr>
        <w:t xml:space="preserve"> </w:t>
      </w:r>
      <w:r w:rsidR="00723A4E" w:rsidRPr="00ED6362">
        <w:rPr>
          <w:rStyle w:val="Char0"/>
          <w:rFonts w:hint="eastAsia"/>
          <w:rtl/>
        </w:rPr>
        <w:t>اللَّهِ</w:t>
      </w:r>
      <w:r w:rsidR="00723A4E" w:rsidRPr="00ED6362">
        <w:rPr>
          <w:rStyle w:val="Char0"/>
          <w:rtl/>
        </w:rPr>
        <w:t xml:space="preserve"> </w:t>
      </w:r>
      <w:r w:rsidR="00723A4E" w:rsidRPr="00ED6362">
        <w:rPr>
          <w:rStyle w:val="Char0"/>
          <w:rFonts w:hint="eastAsia"/>
          <w:rtl/>
        </w:rPr>
        <w:t>مَا</w:t>
      </w:r>
      <w:r w:rsidR="00723A4E" w:rsidRPr="00ED6362">
        <w:rPr>
          <w:rStyle w:val="Char0"/>
          <w:rtl/>
        </w:rPr>
        <w:t xml:space="preserve"> </w:t>
      </w:r>
      <w:r w:rsidR="00723A4E" w:rsidRPr="00ED6362">
        <w:rPr>
          <w:rStyle w:val="Char0"/>
          <w:rFonts w:hint="eastAsia"/>
          <w:rtl/>
        </w:rPr>
        <w:t>لَا</w:t>
      </w:r>
      <w:r w:rsidR="00723A4E" w:rsidRPr="00ED6362">
        <w:rPr>
          <w:rStyle w:val="Char0"/>
          <w:rtl/>
        </w:rPr>
        <w:t xml:space="preserve"> </w:t>
      </w:r>
      <w:r w:rsidR="00723A4E" w:rsidRPr="00ED6362">
        <w:rPr>
          <w:rStyle w:val="Char0"/>
          <w:rFonts w:hint="eastAsia"/>
          <w:rtl/>
        </w:rPr>
        <w:t>تَعْلَمُونَ</w:t>
      </w:r>
      <w:r w:rsidR="00723A4E" w:rsidRPr="00ED6362">
        <w:rPr>
          <w:rStyle w:val="Char0"/>
          <w:rtl/>
        </w:rPr>
        <w:t>٨٦</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يوسف</w:t>
      </w:r>
      <w:r w:rsidR="00723A4E">
        <w:rPr>
          <w:rFonts w:cs="mylotus"/>
          <w:b/>
          <w:color w:val="000000"/>
          <w:sz w:val="28"/>
          <w:szCs w:val="24"/>
          <w:shd w:val="clear" w:color="auto" w:fill="FFFFFF"/>
          <w:rtl/>
        </w:rPr>
        <w:t>: 86]</w:t>
      </w:r>
    </w:p>
    <w:p w:rsidR="0069297B" w:rsidRDefault="0069297B" w:rsidP="00397456">
      <w:pPr>
        <w:spacing w:after="120" w:line="264" w:lineRule="auto"/>
        <w:jc w:val="lowKashida"/>
        <w:rPr>
          <w:rFonts w:cs="mylotus"/>
          <w:lang w:val="id-ID"/>
        </w:rPr>
      </w:pPr>
      <w:r>
        <w:rPr>
          <w:rFonts w:cs="mylotus"/>
          <w:i/>
          <w:iCs/>
          <w:lang w:val="id-ID"/>
        </w:rPr>
        <w:lastRenderedPageBreak/>
        <w:t>"Ya'qub menjawab: ‘Sesungguhnya hanyalah kepada Allah aku mengadukan kesusahan dan kesedihanku, dan aku mengetahui dari Allah apa yang kamu tiada mengetahuinya’."</w:t>
      </w:r>
      <w:r>
        <w:rPr>
          <w:rFonts w:cs="mylotus"/>
          <w:lang w:val="id-ID"/>
        </w:rPr>
        <w:t xml:space="preserve"> (QS. Yusuf:86)</w:t>
      </w:r>
      <w:r>
        <w:rPr>
          <w:rStyle w:val="FootnoteReference"/>
          <w:rFonts w:cs="mylotus"/>
          <w:lang w:val="id-ID"/>
        </w:rPr>
        <w:footnoteReference w:id="63"/>
      </w:r>
      <w:r>
        <w:rPr>
          <w:rFonts w:cs="mylotus"/>
          <w:lang w:val="id-ID"/>
        </w:rPr>
        <w:t>.</w:t>
      </w:r>
    </w:p>
    <w:p w:rsidR="0069297B" w:rsidRDefault="0069297B" w:rsidP="00397456">
      <w:pPr>
        <w:spacing w:after="120" w:line="264" w:lineRule="auto"/>
        <w:jc w:val="lowKashida"/>
        <w:rPr>
          <w:rFonts w:cs="mylotus"/>
          <w:lang w:val="id-ID"/>
        </w:rPr>
      </w:pPr>
      <w:r>
        <w:rPr>
          <w:rFonts w:cs="mylotus"/>
          <w:lang w:val="id-ID"/>
        </w:rPr>
        <w:t>Utsman -</w:t>
      </w:r>
      <w:r>
        <w:rPr>
          <w:rFonts w:cs="mylotus"/>
          <w:i/>
          <w:iCs/>
          <w:lang w:val="id-ID"/>
        </w:rPr>
        <w:t>radiallahu'anhu</w:t>
      </w:r>
      <w:r>
        <w:rPr>
          <w:rFonts w:cs="mylotus"/>
          <w:lang w:val="id-ID"/>
        </w:rPr>
        <w:t>- berkata:</w:t>
      </w:r>
    </w:p>
    <w:p w:rsidR="0069297B" w:rsidRDefault="0069297B" w:rsidP="00317C3C">
      <w:pPr>
        <w:spacing w:after="120" w:line="264" w:lineRule="auto"/>
        <w:ind w:left="220"/>
        <w:jc w:val="lowKashida"/>
        <w:rPr>
          <w:rFonts w:cs="mylotus"/>
          <w:rtl/>
          <w:lang w:val="id-ID"/>
        </w:rPr>
      </w:pPr>
      <w:r>
        <w:rPr>
          <w:rFonts w:cs="mylotus"/>
          <w:lang w:val="id-ID"/>
        </w:rPr>
        <w:t>"Jika batin kita bersih, hati tidak akan berhenti berpuas-puas dengan Kalamulah."</w:t>
      </w:r>
    </w:p>
    <w:p w:rsidR="0069297B" w:rsidRDefault="0069297B" w:rsidP="00397456">
      <w:pPr>
        <w:spacing w:after="120" w:line="264" w:lineRule="auto"/>
        <w:jc w:val="lowKashida"/>
        <w:rPr>
          <w:rFonts w:cs="mylotus"/>
          <w:lang w:val="id-ID"/>
        </w:rPr>
      </w:pPr>
      <w:r>
        <w:rPr>
          <w:rFonts w:cs="mylotus"/>
          <w:lang w:val="id-ID"/>
        </w:rPr>
        <w:t>Utsman -</w:t>
      </w:r>
      <w:r>
        <w:rPr>
          <w:rFonts w:cs="mylotus"/>
          <w:i/>
          <w:iCs/>
          <w:lang w:val="id-ID"/>
        </w:rPr>
        <w:t>radiallahu'anhu</w:t>
      </w:r>
      <w:r>
        <w:rPr>
          <w:rFonts w:cs="mylotus"/>
          <w:lang w:val="id-ID"/>
        </w:rPr>
        <w:t xml:space="preserve">- syahid terbunuh, terzalimi dan darahnya membasahi mushaf al-Quran. Berita tentang hal ini dari para sahabat Nabi banyak sekali. </w:t>
      </w:r>
    </w:p>
    <w:p w:rsidR="0069297B" w:rsidRDefault="0069297B" w:rsidP="00397456">
      <w:pPr>
        <w:spacing w:after="120" w:line="264" w:lineRule="auto"/>
        <w:jc w:val="lowKashida"/>
        <w:rPr>
          <w:rFonts w:cs="mylotus"/>
          <w:lang w:val="id-ID"/>
        </w:rPr>
      </w:pPr>
      <w:r>
        <w:rPr>
          <w:rFonts w:cs="mylotus"/>
          <w:lang w:val="id-ID"/>
        </w:rPr>
        <w:t>Ayub berkata, "Aku mendengar Sa'id Ibn Jubair mengulang-ulangi bacaan ayat berikut ini dalam shalatnya lebih dari 20 kali:</w:t>
      </w:r>
    </w:p>
    <w:p w:rsidR="0069297B" w:rsidRPr="006B3EA9" w:rsidRDefault="0061318E" w:rsidP="00723A4E">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b/>
          <w:sz w:val="28"/>
          <w:szCs w:val="26"/>
          <w:rtl/>
        </w:rPr>
        <w:t xml:space="preserve">قال تعالى: </w:t>
      </w:r>
      <w:r w:rsidR="00723A4E">
        <w:rPr>
          <w:rFonts w:cs="Traditional Arabic"/>
          <w:b/>
          <w:color w:val="000000"/>
          <w:sz w:val="28"/>
          <w:szCs w:val="28"/>
          <w:shd w:val="clear" w:color="auto" w:fill="FFFFFF"/>
          <w:rtl/>
        </w:rPr>
        <w:t>﴿</w:t>
      </w:r>
      <w:r w:rsidR="00723A4E" w:rsidRPr="00ED6362">
        <w:rPr>
          <w:rStyle w:val="Char0"/>
          <w:rFonts w:hint="eastAsia"/>
          <w:rtl/>
        </w:rPr>
        <w:t>وَاتَّقُوا</w:t>
      </w:r>
      <w:r w:rsidR="00723A4E" w:rsidRPr="00ED6362">
        <w:rPr>
          <w:rStyle w:val="Char0"/>
          <w:rtl/>
        </w:rPr>
        <w:t xml:space="preserve"> </w:t>
      </w:r>
      <w:r w:rsidR="00723A4E" w:rsidRPr="00ED6362">
        <w:rPr>
          <w:rStyle w:val="Char0"/>
          <w:rFonts w:hint="eastAsia"/>
          <w:rtl/>
        </w:rPr>
        <w:t>يَوْمًا</w:t>
      </w:r>
      <w:r w:rsidR="00723A4E" w:rsidRPr="00ED6362">
        <w:rPr>
          <w:rStyle w:val="Char0"/>
          <w:rtl/>
        </w:rPr>
        <w:t xml:space="preserve"> </w:t>
      </w:r>
      <w:r w:rsidR="00723A4E" w:rsidRPr="00ED6362">
        <w:rPr>
          <w:rStyle w:val="Char0"/>
          <w:rFonts w:hint="eastAsia"/>
          <w:rtl/>
        </w:rPr>
        <w:t>تُرْجَعُونَ</w:t>
      </w:r>
      <w:r w:rsidR="00723A4E" w:rsidRPr="00ED6362">
        <w:rPr>
          <w:rStyle w:val="Char0"/>
          <w:rtl/>
        </w:rPr>
        <w:t xml:space="preserve"> </w:t>
      </w:r>
      <w:r w:rsidR="00723A4E" w:rsidRPr="00ED6362">
        <w:rPr>
          <w:rStyle w:val="Char0"/>
          <w:rFonts w:hint="eastAsia"/>
          <w:rtl/>
        </w:rPr>
        <w:t>فِيهِ</w:t>
      </w:r>
      <w:r w:rsidR="00723A4E" w:rsidRPr="00ED6362">
        <w:rPr>
          <w:rStyle w:val="Char0"/>
          <w:rtl/>
        </w:rPr>
        <w:t xml:space="preserve"> </w:t>
      </w:r>
      <w:r w:rsidR="00723A4E" w:rsidRPr="00ED6362">
        <w:rPr>
          <w:rStyle w:val="Char0"/>
          <w:rFonts w:hint="eastAsia"/>
          <w:rtl/>
        </w:rPr>
        <w:t>إِلَى</w:t>
      </w:r>
      <w:r w:rsidR="00723A4E" w:rsidRPr="00ED6362">
        <w:rPr>
          <w:rStyle w:val="Char0"/>
          <w:rtl/>
        </w:rPr>
        <w:t xml:space="preserve"> </w:t>
      </w:r>
      <w:r w:rsidR="00723A4E" w:rsidRPr="00ED6362">
        <w:rPr>
          <w:rStyle w:val="Char0"/>
          <w:rFonts w:hint="eastAsia"/>
          <w:rtl/>
        </w:rPr>
        <w:t>اللَّهِ</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البقرة</w:t>
      </w:r>
      <w:r w:rsidR="00723A4E">
        <w:rPr>
          <w:rFonts w:cs="mylotus"/>
          <w:b/>
          <w:color w:val="000000"/>
          <w:sz w:val="28"/>
          <w:szCs w:val="24"/>
          <w:shd w:val="clear" w:color="auto" w:fill="FFFFFF"/>
          <w:rtl/>
        </w:rPr>
        <w:t>: 281]</w:t>
      </w:r>
    </w:p>
    <w:p w:rsidR="0069297B" w:rsidRDefault="0069297B" w:rsidP="00397456">
      <w:pPr>
        <w:spacing w:after="120" w:line="264" w:lineRule="auto"/>
        <w:jc w:val="lowKashida"/>
        <w:rPr>
          <w:rFonts w:cs="mylotus"/>
          <w:lang w:val="id-ID"/>
        </w:rPr>
      </w:pPr>
      <w:r>
        <w:rPr>
          <w:rFonts w:cs="mylotus"/>
          <w:i/>
          <w:iCs/>
          <w:lang w:val="id-ID"/>
        </w:rPr>
        <w:t>"Dan peliharalah dirimu dari (azab yang terjadi pada) hari yang waktu itu kamu semua dikembalikan kepada Allah...."</w:t>
      </w:r>
      <w:r>
        <w:rPr>
          <w:rFonts w:cs="mylotus"/>
          <w:lang w:val="id-ID"/>
        </w:rPr>
        <w:t xml:space="preserve"> (QS. Al-Baqarah:281)</w:t>
      </w:r>
      <w:r>
        <w:rPr>
          <w:rStyle w:val="FootnoteReference"/>
          <w:rFonts w:cs="mylotus"/>
          <w:lang w:val="id-ID"/>
        </w:rPr>
        <w:footnoteReference w:id="64"/>
      </w:r>
      <w:r>
        <w:rPr>
          <w:rFonts w:cs="mylotus"/>
          <w:lang w:val="id-ID"/>
        </w:rPr>
        <w:t xml:space="preserve"> </w:t>
      </w:r>
    </w:p>
    <w:p w:rsidR="0069297B" w:rsidRDefault="0069297B" w:rsidP="00397456">
      <w:pPr>
        <w:spacing w:after="120" w:line="264" w:lineRule="auto"/>
        <w:jc w:val="lowKashida"/>
        <w:rPr>
          <w:rFonts w:cs="mylotus"/>
          <w:lang w:val="id-ID"/>
        </w:rPr>
      </w:pPr>
      <w:r>
        <w:rPr>
          <w:rFonts w:cs="mylotus"/>
          <w:lang w:val="id-ID"/>
        </w:rPr>
        <w:t>Ia merupakan ayat al-Quran yang terakhir turun, yang kelanjutannya:</w:t>
      </w:r>
    </w:p>
    <w:p w:rsidR="0069297B" w:rsidRPr="00ED6362" w:rsidRDefault="0061318E" w:rsidP="00723A4E">
      <w:pPr>
        <w:bidi/>
        <w:spacing w:after="120" w:line="240" w:lineRule="auto"/>
        <w:ind w:left="26"/>
        <w:jc w:val="both"/>
        <w:rPr>
          <w:rStyle w:val="Char0"/>
          <w:rtl/>
        </w:rPr>
      </w:pPr>
      <w:r w:rsidRPr="0061318E">
        <w:rPr>
          <w:rFonts w:cs="mylotus" w:hint="eastAsia"/>
          <w:sz w:val="28"/>
          <w:szCs w:val="26"/>
          <w:rtl/>
        </w:rPr>
        <w:lastRenderedPageBreak/>
        <w:t xml:space="preserve">قال تعالى: </w:t>
      </w:r>
      <w:r w:rsidR="00723A4E">
        <w:rPr>
          <w:rFonts w:cs="Traditional Arabic"/>
          <w:color w:val="000000"/>
          <w:sz w:val="28"/>
          <w:szCs w:val="28"/>
          <w:shd w:val="clear" w:color="auto" w:fill="FFFFFF"/>
          <w:rtl/>
        </w:rPr>
        <w:t>﴿</w:t>
      </w:r>
      <w:r w:rsidR="00723A4E" w:rsidRPr="00ED6362">
        <w:rPr>
          <w:rStyle w:val="Char0"/>
          <w:rFonts w:hint="eastAsia"/>
          <w:rtl/>
        </w:rPr>
        <w:t>ثُمَّ</w:t>
      </w:r>
      <w:r w:rsidR="00723A4E" w:rsidRPr="00ED6362">
        <w:rPr>
          <w:rStyle w:val="Char0"/>
          <w:rtl/>
        </w:rPr>
        <w:t xml:space="preserve"> </w:t>
      </w:r>
      <w:r w:rsidR="00723A4E" w:rsidRPr="00ED6362">
        <w:rPr>
          <w:rStyle w:val="Char0"/>
          <w:rFonts w:hint="eastAsia"/>
          <w:rtl/>
        </w:rPr>
        <w:t>تُوَفَّى</w:t>
      </w:r>
      <w:r w:rsidR="00723A4E" w:rsidRPr="00ED6362">
        <w:rPr>
          <w:rStyle w:val="Char0"/>
          <w:rtl/>
        </w:rPr>
        <w:t xml:space="preserve"> </w:t>
      </w:r>
      <w:r w:rsidR="00723A4E" w:rsidRPr="00ED6362">
        <w:rPr>
          <w:rStyle w:val="Char0"/>
          <w:rFonts w:hint="eastAsia"/>
          <w:rtl/>
        </w:rPr>
        <w:t>كُلُّ</w:t>
      </w:r>
      <w:r w:rsidR="00723A4E" w:rsidRPr="00ED6362">
        <w:rPr>
          <w:rStyle w:val="Char0"/>
          <w:rtl/>
        </w:rPr>
        <w:t xml:space="preserve"> </w:t>
      </w:r>
      <w:r w:rsidR="00723A4E" w:rsidRPr="00ED6362">
        <w:rPr>
          <w:rStyle w:val="Char0"/>
          <w:rFonts w:hint="eastAsia"/>
          <w:rtl/>
        </w:rPr>
        <w:t>نَفْسٍ</w:t>
      </w:r>
      <w:r w:rsidR="00723A4E" w:rsidRPr="00ED6362">
        <w:rPr>
          <w:rStyle w:val="Char0"/>
          <w:rtl/>
        </w:rPr>
        <w:t xml:space="preserve"> </w:t>
      </w:r>
      <w:r w:rsidR="00723A4E" w:rsidRPr="00ED6362">
        <w:rPr>
          <w:rStyle w:val="Char0"/>
          <w:rFonts w:hint="eastAsia"/>
          <w:rtl/>
        </w:rPr>
        <w:t>مَا</w:t>
      </w:r>
      <w:r w:rsidR="00723A4E" w:rsidRPr="00ED6362">
        <w:rPr>
          <w:rStyle w:val="Char0"/>
          <w:rtl/>
        </w:rPr>
        <w:t xml:space="preserve"> </w:t>
      </w:r>
      <w:r w:rsidR="00723A4E" w:rsidRPr="00ED6362">
        <w:rPr>
          <w:rStyle w:val="Char0"/>
          <w:rFonts w:hint="eastAsia"/>
          <w:rtl/>
        </w:rPr>
        <w:t>كَسَبَتْ</w:t>
      </w:r>
      <w:r w:rsidR="00723A4E" w:rsidRPr="00ED6362">
        <w:rPr>
          <w:rStyle w:val="Char0"/>
          <w:rtl/>
        </w:rPr>
        <w:t xml:space="preserve"> </w:t>
      </w:r>
      <w:r w:rsidR="00723A4E" w:rsidRPr="00ED6362">
        <w:rPr>
          <w:rStyle w:val="Char0"/>
          <w:rFonts w:hint="eastAsia"/>
          <w:rtl/>
        </w:rPr>
        <w:t>وَهُمْ</w:t>
      </w:r>
      <w:r w:rsidR="00723A4E" w:rsidRPr="00ED6362">
        <w:rPr>
          <w:rStyle w:val="Char0"/>
          <w:rtl/>
        </w:rPr>
        <w:t xml:space="preserve"> </w:t>
      </w:r>
      <w:r w:rsidR="00723A4E" w:rsidRPr="00ED6362">
        <w:rPr>
          <w:rStyle w:val="Char0"/>
          <w:rFonts w:hint="eastAsia"/>
          <w:rtl/>
        </w:rPr>
        <w:t>لَا</w:t>
      </w:r>
      <w:r w:rsidR="00723A4E" w:rsidRPr="00ED6362">
        <w:rPr>
          <w:rStyle w:val="Char0"/>
          <w:rtl/>
        </w:rPr>
        <w:t xml:space="preserve"> </w:t>
      </w:r>
      <w:r w:rsidR="00723A4E" w:rsidRPr="00ED6362">
        <w:rPr>
          <w:rStyle w:val="Char0"/>
          <w:rFonts w:hint="eastAsia"/>
          <w:rtl/>
        </w:rPr>
        <w:t>يُظْلَمُونَ</w:t>
      </w:r>
      <w:r w:rsidR="00723A4E" w:rsidRPr="00ED6362">
        <w:rPr>
          <w:rStyle w:val="Char0"/>
          <w:rtl/>
        </w:rPr>
        <w:t>٢٨١</w:t>
      </w:r>
      <w:r w:rsidR="00723A4E">
        <w:rPr>
          <w:rFonts w:cs="Traditional Arabic"/>
          <w:color w:val="000000"/>
          <w:sz w:val="28"/>
          <w:szCs w:val="28"/>
          <w:shd w:val="clear" w:color="auto" w:fill="FFFFFF"/>
          <w:rtl/>
        </w:rPr>
        <w:t>﴾</w:t>
      </w:r>
      <w:r w:rsidR="00723A4E" w:rsidRPr="00ED6362">
        <w:rPr>
          <w:rStyle w:val="Char0"/>
          <w:rtl/>
        </w:rPr>
        <w:t xml:space="preserve"> </w:t>
      </w:r>
      <w:r w:rsidR="00723A4E">
        <w:rPr>
          <w:rFonts w:cs="mylotus"/>
          <w:color w:val="000000"/>
          <w:sz w:val="28"/>
          <w:szCs w:val="24"/>
          <w:shd w:val="clear" w:color="auto" w:fill="FFFFFF"/>
          <w:rtl/>
        </w:rPr>
        <w:t>[</w:t>
      </w:r>
      <w:r w:rsidR="00723A4E">
        <w:rPr>
          <w:rFonts w:cs="mylotus" w:hint="eastAsia"/>
          <w:color w:val="000000"/>
          <w:sz w:val="28"/>
          <w:szCs w:val="24"/>
          <w:shd w:val="clear" w:color="auto" w:fill="FFFFFF"/>
          <w:rtl/>
        </w:rPr>
        <w:t>البقرة</w:t>
      </w:r>
      <w:r w:rsidR="00723A4E">
        <w:rPr>
          <w:rFonts w:cs="mylotus"/>
          <w:color w:val="000000"/>
          <w:sz w:val="28"/>
          <w:szCs w:val="24"/>
          <w:shd w:val="clear" w:color="auto" w:fill="FFFFFF"/>
          <w:rtl/>
        </w:rPr>
        <w:t>: 281]</w:t>
      </w:r>
      <w:r w:rsidR="0069297B" w:rsidRPr="00ED6362">
        <w:rPr>
          <w:rStyle w:val="Char0"/>
          <w:rtl/>
        </w:rPr>
        <w:t xml:space="preserve"> </w:t>
      </w:r>
    </w:p>
    <w:p w:rsidR="0069297B" w:rsidRDefault="0069297B" w:rsidP="00397456">
      <w:pPr>
        <w:spacing w:after="120" w:line="264" w:lineRule="auto"/>
        <w:jc w:val="lowKashida"/>
        <w:rPr>
          <w:rFonts w:cs="mylotus"/>
          <w:i/>
          <w:iCs/>
          <w:lang w:val="id-ID"/>
        </w:rPr>
      </w:pPr>
      <w:r>
        <w:rPr>
          <w:rFonts w:cs="mylotus"/>
          <w:i/>
          <w:iCs/>
          <w:lang w:val="id-ID"/>
        </w:rPr>
        <w:t>"...kemudian masing-masing diri diberi balasan yang sempurna terhadap apa yang telah dikerjakannya, sedang mereka sedikit pun tidak dianiaya (dirugikan)."</w:t>
      </w:r>
    </w:p>
    <w:p w:rsidR="0069297B" w:rsidRDefault="0069297B" w:rsidP="00397456">
      <w:pPr>
        <w:spacing w:after="120" w:line="264" w:lineRule="auto"/>
        <w:jc w:val="lowKashida"/>
        <w:rPr>
          <w:rFonts w:cs="mylotus"/>
          <w:lang w:val="id-ID"/>
        </w:rPr>
      </w:pPr>
      <w:r>
        <w:rPr>
          <w:rFonts w:cs="mylotus"/>
          <w:lang w:val="id-ID"/>
        </w:rPr>
        <w:t xml:space="preserve">Ibrahim Ibn Basyâr berkata: </w:t>
      </w:r>
    </w:p>
    <w:p w:rsidR="0069297B" w:rsidRDefault="0069297B" w:rsidP="00397456">
      <w:pPr>
        <w:spacing w:after="120" w:line="264" w:lineRule="auto"/>
        <w:ind w:left="360"/>
        <w:jc w:val="lowKashida"/>
        <w:rPr>
          <w:rFonts w:cs="mylotus"/>
          <w:lang w:val="id-ID"/>
        </w:rPr>
      </w:pPr>
      <w:r>
        <w:rPr>
          <w:rFonts w:cs="mylotus"/>
          <w:lang w:val="id-ID"/>
        </w:rPr>
        <w:t xml:space="preserve">"Ayat yang menghantar wafatnya Ali Ibn al-Fudhail: </w:t>
      </w:r>
    </w:p>
    <w:p w:rsidR="0069297B" w:rsidRPr="00137602" w:rsidRDefault="0061318E" w:rsidP="00723A4E">
      <w:pPr>
        <w:bidi/>
        <w:spacing w:after="120" w:line="240" w:lineRule="auto"/>
        <w:ind w:left="26"/>
        <w:jc w:val="both"/>
        <w:rPr>
          <w:rFonts w:ascii="Traditional Arabic" w:hAnsi="Traditional Arabic" w:cs="Traditional Arabic"/>
          <w:color w:val="008000"/>
          <w:sz w:val="28"/>
          <w:szCs w:val="28"/>
        </w:rPr>
      </w:pPr>
      <w:r w:rsidRPr="0061318E">
        <w:rPr>
          <w:rFonts w:cs="mylotus" w:hint="eastAsia"/>
          <w:b/>
          <w:sz w:val="28"/>
          <w:szCs w:val="26"/>
          <w:rtl/>
        </w:rPr>
        <w:t>قال تعالى:</w:t>
      </w:r>
      <w:r w:rsidR="00723A4E">
        <w:rPr>
          <w:rFonts w:cs="mylotus" w:hint="cs"/>
          <w:b/>
          <w:sz w:val="28"/>
          <w:szCs w:val="26"/>
          <w:rtl/>
        </w:rPr>
        <w:t xml:space="preserve"> </w:t>
      </w:r>
      <w:r w:rsidR="00723A4E">
        <w:rPr>
          <w:rFonts w:cs="Traditional Arabic"/>
          <w:b/>
          <w:color w:val="000000"/>
          <w:sz w:val="28"/>
          <w:szCs w:val="28"/>
          <w:shd w:val="clear" w:color="auto" w:fill="FFFFFF"/>
          <w:rtl/>
        </w:rPr>
        <w:t>﴿</w:t>
      </w:r>
      <w:r w:rsidR="00723A4E" w:rsidRPr="00ED6362">
        <w:rPr>
          <w:rStyle w:val="Char0"/>
          <w:rFonts w:hint="eastAsia"/>
          <w:rtl/>
        </w:rPr>
        <w:t>وَلَوْ</w:t>
      </w:r>
      <w:r w:rsidR="00723A4E" w:rsidRPr="00ED6362">
        <w:rPr>
          <w:rStyle w:val="Char0"/>
          <w:rtl/>
        </w:rPr>
        <w:t xml:space="preserve"> </w:t>
      </w:r>
      <w:r w:rsidR="00723A4E" w:rsidRPr="00ED6362">
        <w:rPr>
          <w:rStyle w:val="Char0"/>
          <w:rFonts w:hint="eastAsia"/>
          <w:rtl/>
        </w:rPr>
        <w:t>تَرَى</w:t>
      </w:r>
      <w:r w:rsidR="00723A4E" w:rsidRPr="00ED6362">
        <w:rPr>
          <w:rStyle w:val="Char0"/>
          <w:rtl/>
        </w:rPr>
        <w:t xml:space="preserve"> </w:t>
      </w:r>
      <w:r w:rsidR="00723A4E" w:rsidRPr="00ED6362">
        <w:rPr>
          <w:rStyle w:val="Char0"/>
          <w:rFonts w:hint="eastAsia"/>
          <w:rtl/>
        </w:rPr>
        <w:t>إِذْ</w:t>
      </w:r>
      <w:r w:rsidR="00723A4E" w:rsidRPr="00ED6362">
        <w:rPr>
          <w:rStyle w:val="Char0"/>
          <w:rtl/>
        </w:rPr>
        <w:t xml:space="preserve"> </w:t>
      </w:r>
      <w:r w:rsidR="00723A4E" w:rsidRPr="00ED6362">
        <w:rPr>
          <w:rStyle w:val="Char0"/>
          <w:rFonts w:hint="eastAsia"/>
          <w:rtl/>
        </w:rPr>
        <w:t>وُقِفُوا</w:t>
      </w:r>
      <w:r w:rsidR="00723A4E" w:rsidRPr="00ED6362">
        <w:rPr>
          <w:rStyle w:val="Char0"/>
          <w:rtl/>
        </w:rPr>
        <w:t xml:space="preserve"> </w:t>
      </w:r>
      <w:r w:rsidR="00723A4E" w:rsidRPr="00ED6362">
        <w:rPr>
          <w:rStyle w:val="Char0"/>
          <w:rFonts w:hint="eastAsia"/>
          <w:rtl/>
        </w:rPr>
        <w:t>عَلَى</w:t>
      </w:r>
      <w:r w:rsidR="00723A4E" w:rsidRPr="00ED6362">
        <w:rPr>
          <w:rStyle w:val="Char0"/>
          <w:rtl/>
        </w:rPr>
        <w:t xml:space="preserve"> </w:t>
      </w:r>
      <w:r w:rsidR="00723A4E" w:rsidRPr="00ED6362">
        <w:rPr>
          <w:rStyle w:val="Char0"/>
          <w:rFonts w:hint="eastAsia"/>
          <w:rtl/>
        </w:rPr>
        <w:t>النَّارِ</w:t>
      </w:r>
      <w:r w:rsidR="00723A4E" w:rsidRPr="00ED6362">
        <w:rPr>
          <w:rStyle w:val="Char0"/>
          <w:rtl/>
        </w:rPr>
        <w:t xml:space="preserve"> </w:t>
      </w:r>
      <w:r w:rsidR="00723A4E" w:rsidRPr="00ED6362">
        <w:rPr>
          <w:rStyle w:val="Char0"/>
          <w:rFonts w:hint="eastAsia"/>
          <w:rtl/>
        </w:rPr>
        <w:t>فَقَالُوا</w:t>
      </w:r>
      <w:r w:rsidR="00723A4E" w:rsidRPr="00ED6362">
        <w:rPr>
          <w:rStyle w:val="Char0"/>
          <w:rtl/>
        </w:rPr>
        <w:t xml:space="preserve"> </w:t>
      </w:r>
      <w:r w:rsidR="00723A4E" w:rsidRPr="00ED6362">
        <w:rPr>
          <w:rStyle w:val="Char0"/>
          <w:rFonts w:hint="eastAsia"/>
          <w:rtl/>
        </w:rPr>
        <w:t>يَا</w:t>
      </w:r>
      <w:r w:rsidR="00723A4E" w:rsidRPr="00ED6362">
        <w:rPr>
          <w:rStyle w:val="Char0"/>
          <w:rtl/>
        </w:rPr>
        <w:t xml:space="preserve"> </w:t>
      </w:r>
      <w:r w:rsidR="00723A4E" w:rsidRPr="00ED6362">
        <w:rPr>
          <w:rStyle w:val="Char0"/>
          <w:rFonts w:hint="eastAsia"/>
          <w:rtl/>
        </w:rPr>
        <w:t>لَيْتَنَا</w:t>
      </w:r>
      <w:r w:rsidR="00723A4E" w:rsidRPr="00ED6362">
        <w:rPr>
          <w:rStyle w:val="Char0"/>
          <w:rtl/>
        </w:rPr>
        <w:t xml:space="preserve"> </w:t>
      </w:r>
      <w:r w:rsidR="00723A4E" w:rsidRPr="00ED6362">
        <w:rPr>
          <w:rStyle w:val="Char0"/>
          <w:rFonts w:hint="eastAsia"/>
          <w:rtl/>
        </w:rPr>
        <w:t>نُرَدُّ</w:t>
      </w:r>
      <w:r w:rsidR="00723A4E" w:rsidRPr="00ED6362">
        <w:rPr>
          <w:rStyle w:val="Char0"/>
          <w:rtl/>
        </w:rPr>
        <w:t xml:space="preserve"> </w:t>
      </w:r>
      <w:r w:rsidR="00723A4E" w:rsidRPr="00ED6362">
        <w:rPr>
          <w:rStyle w:val="Char0"/>
          <w:rFonts w:hint="eastAsia"/>
          <w:rtl/>
        </w:rPr>
        <w:t>وَلَا</w:t>
      </w:r>
      <w:r w:rsidR="00723A4E" w:rsidRPr="00ED6362">
        <w:rPr>
          <w:rStyle w:val="Char0"/>
          <w:rtl/>
        </w:rPr>
        <w:t xml:space="preserve"> </w:t>
      </w:r>
      <w:r w:rsidR="00723A4E" w:rsidRPr="00ED6362">
        <w:rPr>
          <w:rStyle w:val="Char0"/>
          <w:rFonts w:hint="eastAsia"/>
          <w:rtl/>
        </w:rPr>
        <w:t>نُكَذِّبَ</w:t>
      </w:r>
      <w:r w:rsidR="00723A4E" w:rsidRPr="00ED6362">
        <w:rPr>
          <w:rStyle w:val="Char0"/>
          <w:rtl/>
        </w:rPr>
        <w:t xml:space="preserve"> </w:t>
      </w:r>
      <w:r w:rsidR="00723A4E" w:rsidRPr="00ED6362">
        <w:rPr>
          <w:rStyle w:val="Char0"/>
          <w:rFonts w:hint="eastAsia"/>
          <w:rtl/>
        </w:rPr>
        <w:t>بِآيَاتِ</w:t>
      </w:r>
      <w:r w:rsidR="00723A4E" w:rsidRPr="00ED6362">
        <w:rPr>
          <w:rStyle w:val="Char0"/>
          <w:rtl/>
        </w:rPr>
        <w:t xml:space="preserve"> </w:t>
      </w:r>
      <w:r w:rsidR="00723A4E" w:rsidRPr="00ED6362">
        <w:rPr>
          <w:rStyle w:val="Char0"/>
          <w:rFonts w:hint="eastAsia"/>
          <w:rtl/>
        </w:rPr>
        <w:t>رَبِّنَا</w:t>
      </w:r>
      <w:r w:rsidR="00723A4E" w:rsidRPr="00ED6362">
        <w:rPr>
          <w:rStyle w:val="Char0"/>
          <w:rtl/>
        </w:rPr>
        <w:t xml:space="preserve"> </w:t>
      </w:r>
      <w:r w:rsidR="00723A4E" w:rsidRPr="00ED6362">
        <w:rPr>
          <w:rStyle w:val="Char0"/>
          <w:rFonts w:hint="eastAsia"/>
          <w:rtl/>
        </w:rPr>
        <w:t>وَنَكُونَ</w:t>
      </w:r>
      <w:r w:rsidR="00723A4E" w:rsidRPr="00ED6362">
        <w:rPr>
          <w:rStyle w:val="Char0"/>
          <w:rtl/>
        </w:rPr>
        <w:t xml:space="preserve"> </w:t>
      </w:r>
      <w:r w:rsidR="00723A4E" w:rsidRPr="00ED6362">
        <w:rPr>
          <w:rStyle w:val="Char0"/>
          <w:rFonts w:hint="eastAsia"/>
          <w:rtl/>
        </w:rPr>
        <w:t>مِنَ</w:t>
      </w:r>
      <w:r w:rsidR="00723A4E" w:rsidRPr="00ED6362">
        <w:rPr>
          <w:rStyle w:val="Char0"/>
          <w:rtl/>
        </w:rPr>
        <w:t xml:space="preserve"> </w:t>
      </w:r>
      <w:r w:rsidR="00723A4E" w:rsidRPr="00ED6362">
        <w:rPr>
          <w:rStyle w:val="Char0"/>
          <w:rFonts w:hint="eastAsia"/>
          <w:rtl/>
        </w:rPr>
        <w:t>الْمُؤْمِنِينَ</w:t>
      </w:r>
      <w:r w:rsidR="00723A4E" w:rsidRPr="00ED6362">
        <w:rPr>
          <w:rStyle w:val="Char0"/>
          <w:rtl/>
        </w:rPr>
        <w:t>٢٧</w:t>
      </w:r>
      <w:r w:rsidR="00723A4E">
        <w:rPr>
          <w:rFonts w:cs="Traditional Arabic"/>
          <w:b/>
          <w:color w:val="000000"/>
          <w:sz w:val="28"/>
          <w:szCs w:val="28"/>
          <w:shd w:val="clear" w:color="auto" w:fill="FFFFFF"/>
          <w:rtl/>
        </w:rPr>
        <w:t>﴾</w:t>
      </w:r>
      <w:r w:rsidR="00723A4E" w:rsidRPr="00ED6362">
        <w:rPr>
          <w:rStyle w:val="Char0"/>
          <w:rtl/>
        </w:rPr>
        <w:t xml:space="preserve"> </w:t>
      </w:r>
      <w:r w:rsidR="00723A4E">
        <w:rPr>
          <w:rFonts w:cs="mylotus"/>
          <w:b/>
          <w:color w:val="000000"/>
          <w:sz w:val="28"/>
          <w:szCs w:val="24"/>
          <w:shd w:val="clear" w:color="auto" w:fill="FFFFFF"/>
          <w:rtl/>
        </w:rPr>
        <w:t>[</w:t>
      </w:r>
      <w:r w:rsidR="00723A4E">
        <w:rPr>
          <w:rFonts w:cs="mylotus" w:hint="eastAsia"/>
          <w:b/>
          <w:color w:val="000000"/>
          <w:sz w:val="28"/>
          <w:szCs w:val="24"/>
          <w:shd w:val="clear" w:color="auto" w:fill="FFFFFF"/>
          <w:rtl/>
        </w:rPr>
        <w:t>الأنعام</w:t>
      </w:r>
      <w:r w:rsidR="00723A4E">
        <w:rPr>
          <w:rFonts w:cs="mylotus"/>
          <w:b/>
          <w:color w:val="000000"/>
          <w:sz w:val="28"/>
          <w:szCs w:val="24"/>
          <w:shd w:val="clear" w:color="auto" w:fill="FFFFFF"/>
          <w:rtl/>
        </w:rPr>
        <w:t>: 27]</w:t>
      </w:r>
    </w:p>
    <w:p w:rsidR="0069297B" w:rsidRDefault="0069297B" w:rsidP="00397456">
      <w:pPr>
        <w:spacing w:after="120" w:line="264" w:lineRule="auto"/>
        <w:ind w:left="360"/>
        <w:jc w:val="lowKashida"/>
        <w:rPr>
          <w:rFonts w:cs="mylotus"/>
          <w:lang w:val="id-ID"/>
        </w:rPr>
      </w:pPr>
      <w:r>
        <w:rPr>
          <w:rFonts w:cs="mylotus"/>
          <w:i/>
          <w:iCs/>
          <w:lang w:val="id-ID"/>
        </w:rPr>
        <w:t>"Dan jika kamu (Muhammad) melihat ketika mereka dihadapkan ke neraka, lalu mereka berkata, ‘Kiranya kami dikembalikan (ke dunia) dan tidak mendustakan ayat-ayat Tuhan kami, serta menjadi orang-orang yang beriman."</w:t>
      </w:r>
      <w:r>
        <w:rPr>
          <w:rFonts w:cs="mylotus"/>
          <w:lang w:val="id-ID"/>
        </w:rPr>
        <w:t xml:space="preserve"> (QS. Al-An'am:27)</w:t>
      </w:r>
    </w:p>
    <w:p w:rsidR="0069297B" w:rsidRDefault="0069297B" w:rsidP="00CF47AF">
      <w:pPr>
        <w:spacing w:after="120" w:line="264" w:lineRule="auto"/>
        <w:ind w:left="360"/>
        <w:jc w:val="lowKashida"/>
        <w:rPr>
          <w:rFonts w:cs="mylotus"/>
          <w:lang w:val="id-ID"/>
        </w:rPr>
      </w:pPr>
      <w:r>
        <w:rPr>
          <w:rFonts w:cs="mylotus"/>
          <w:lang w:val="id-ID"/>
        </w:rPr>
        <w:t>Pada saat pembacaan ayat inilah Ali Ibn al-Fudhail wafat, dan aku termasuk orang yang menyalatkan jenazahnya -</w:t>
      </w:r>
      <w:r>
        <w:rPr>
          <w:rFonts w:cs="mylotus"/>
          <w:i/>
          <w:iCs/>
          <w:lang w:val="id-ID"/>
        </w:rPr>
        <w:t>rahimahullah</w:t>
      </w:r>
      <w:r>
        <w:rPr>
          <w:rFonts w:cs="mylotus"/>
          <w:lang w:val="id-ID"/>
        </w:rPr>
        <w:t>-.</w:t>
      </w:r>
      <w:r>
        <w:rPr>
          <w:rStyle w:val="FootnoteReference"/>
          <w:rFonts w:cs="mylotus"/>
          <w:lang w:val="id-ID"/>
        </w:rPr>
        <w:footnoteReference w:id="65"/>
      </w:r>
    </w:p>
    <w:p w:rsidR="0069297B" w:rsidRDefault="0069297B" w:rsidP="00397456">
      <w:pPr>
        <w:spacing w:after="120" w:line="264" w:lineRule="auto"/>
        <w:jc w:val="lowKashida"/>
        <w:rPr>
          <w:rFonts w:cs="mylotus"/>
          <w:lang w:val="id-ID"/>
        </w:rPr>
      </w:pPr>
      <w:r>
        <w:rPr>
          <w:rFonts w:cs="mylotus"/>
          <w:lang w:val="id-ID"/>
        </w:rPr>
        <w:lastRenderedPageBreak/>
        <w:t xml:space="preserve">Hingga pada saat </w:t>
      </w:r>
      <w:r>
        <w:rPr>
          <w:rFonts w:cs="mylotus"/>
          <w:i/>
          <w:iCs/>
          <w:lang w:val="id-ID"/>
        </w:rPr>
        <w:t>sujud tilawah</w:t>
      </w:r>
      <w:r>
        <w:rPr>
          <w:rStyle w:val="FootnoteReference"/>
          <w:rFonts w:cs="mylotus"/>
          <w:i/>
          <w:iCs/>
          <w:lang w:val="id-ID"/>
        </w:rPr>
        <w:footnoteReference w:id="66"/>
      </w:r>
      <w:r>
        <w:rPr>
          <w:rFonts w:cs="mylotus"/>
          <w:lang w:val="id-ID"/>
        </w:rPr>
        <w:t xml:space="preserve"> pun mereka terpengaruh. Di antaranya kisah seorang lelaki yang membaca firman Allah -</w:t>
      </w:r>
      <w:r>
        <w:rPr>
          <w:rFonts w:cs="mylotus"/>
          <w:i/>
          <w:lang w:val="id-ID"/>
        </w:rPr>
        <w:t>azzawajalla</w:t>
      </w:r>
      <w:r>
        <w:rPr>
          <w:rFonts w:cs="mylotus"/>
          <w:lang w:val="id-ID"/>
        </w:rPr>
        <w:t>-:</w:t>
      </w:r>
    </w:p>
    <w:p w:rsidR="0069297B" w:rsidRPr="00CE109D" w:rsidRDefault="0061318E" w:rsidP="00723A4E">
      <w:pPr>
        <w:bidi/>
        <w:spacing w:after="120" w:line="240" w:lineRule="auto"/>
        <w:ind w:left="26"/>
        <w:jc w:val="both"/>
        <w:rPr>
          <w:rFonts w:ascii="Arial" w:hAnsi="Arial"/>
          <w:sz w:val="28"/>
          <w:szCs w:val="28"/>
          <w:rtl/>
        </w:rPr>
      </w:pPr>
      <w:r w:rsidRPr="0061318E">
        <w:rPr>
          <w:rFonts w:ascii="Traditional Arabic" w:hAnsi="Traditional Arabic" w:cs="mylotus"/>
          <w:sz w:val="28"/>
          <w:szCs w:val="26"/>
          <w:rtl/>
        </w:rPr>
        <w:t>قال تعالى:</w:t>
      </w:r>
      <w:r w:rsidR="00723A4E">
        <w:rPr>
          <w:rFonts w:ascii="Traditional Arabic" w:hAnsi="Traditional Arabic" w:cs="mylotus" w:hint="cs"/>
          <w:sz w:val="28"/>
          <w:szCs w:val="26"/>
          <w:rtl/>
        </w:rPr>
        <w:t xml:space="preserve"> </w:t>
      </w:r>
      <w:r w:rsidR="00723A4E">
        <w:rPr>
          <w:rFonts w:ascii="Traditional Arabic" w:hAnsi="Traditional Arabic" w:cs="Traditional Arabic"/>
          <w:color w:val="000000"/>
          <w:sz w:val="28"/>
          <w:szCs w:val="28"/>
          <w:shd w:val="clear" w:color="auto" w:fill="FFFFFF"/>
          <w:rtl/>
        </w:rPr>
        <w:t>﴿</w:t>
      </w:r>
      <w:r w:rsidR="00723A4E" w:rsidRPr="00ED6362">
        <w:rPr>
          <w:rStyle w:val="Char0"/>
          <w:rtl/>
        </w:rPr>
        <w:t>وَيَخِرُّونَ لِلْأَذْقَانِ يَبْكُونَ وَيَزِيدُهُمْ خُشُوعًا ١٠٩</w:t>
      </w:r>
      <w:r w:rsidR="00723A4E">
        <w:rPr>
          <w:rFonts w:ascii="Traditional Arabic" w:hAnsi="Traditional Arabic" w:cs="Traditional Arabic"/>
          <w:color w:val="000000"/>
          <w:sz w:val="28"/>
          <w:szCs w:val="28"/>
          <w:shd w:val="clear" w:color="auto" w:fill="FFFFFF"/>
          <w:rtl/>
        </w:rPr>
        <w:t>﴾</w:t>
      </w:r>
      <w:r w:rsidR="00723A4E" w:rsidRPr="00ED6362">
        <w:rPr>
          <w:rStyle w:val="Char0"/>
          <w:rtl/>
        </w:rPr>
        <w:t xml:space="preserve"> </w:t>
      </w:r>
      <w:r w:rsidR="00723A4E">
        <w:rPr>
          <w:rFonts w:ascii="Traditional Arabic" w:hAnsi="Traditional Arabic" w:cs="mylotus"/>
          <w:color w:val="000000"/>
          <w:sz w:val="28"/>
          <w:szCs w:val="24"/>
          <w:shd w:val="clear" w:color="auto" w:fill="FFFFFF"/>
          <w:rtl/>
        </w:rPr>
        <w:t>[الإسراء: 109]</w:t>
      </w:r>
    </w:p>
    <w:p w:rsidR="0069297B" w:rsidRDefault="0069297B" w:rsidP="00397456">
      <w:pPr>
        <w:spacing w:after="120" w:line="264" w:lineRule="auto"/>
        <w:jc w:val="lowKashida"/>
        <w:rPr>
          <w:rFonts w:cs="mylotus"/>
          <w:lang w:val="id-ID"/>
        </w:rPr>
      </w:pPr>
      <w:r>
        <w:rPr>
          <w:rFonts w:cs="mylotus"/>
          <w:i/>
          <w:iCs/>
          <w:lang w:val="id-ID"/>
        </w:rPr>
        <w:t>"Dan mereka menyungkurkan muka mereka sambil menangis dan mereka bertambah khusyuk'."</w:t>
      </w:r>
      <w:r>
        <w:rPr>
          <w:rFonts w:cs="mylotus"/>
          <w:lang w:val="id-ID"/>
        </w:rPr>
        <w:t xml:space="preserve"> (QS.al-Isra':109)</w:t>
      </w:r>
    </w:p>
    <w:p w:rsidR="0069297B" w:rsidRDefault="0069297B" w:rsidP="00397456">
      <w:pPr>
        <w:spacing w:after="120" w:line="264" w:lineRule="auto"/>
        <w:jc w:val="lowKashida"/>
        <w:rPr>
          <w:rFonts w:cs="mylotus"/>
          <w:lang w:val="id-ID"/>
        </w:rPr>
      </w:pPr>
      <w:r>
        <w:rPr>
          <w:rFonts w:cs="mylotus"/>
          <w:lang w:val="id-ID"/>
        </w:rPr>
        <w:t>Dia pun melakukan sujud tilawah. Kemudian dia berkata mencela dirinya: "Ini adalah sujud, tetapi di mana tangisannya?"</w:t>
      </w:r>
    </w:p>
    <w:p w:rsidR="0069297B" w:rsidRDefault="0069297B" w:rsidP="00397456">
      <w:pPr>
        <w:spacing w:after="120" w:line="264" w:lineRule="auto"/>
        <w:jc w:val="lowKashida"/>
        <w:rPr>
          <w:rFonts w:cs="mylotus"/>
          <w:lang w:val="id-ID"/>
        </w:rPr>
      </w:pPr>
      <w:r>
        <w:rPr>
          <w:rFonts w:cs="mylotus"/>
          <w:lang w:val="id-ID"/>
        </w:rPr>
        <w:t>Di antara tadabur yang efektif adalah memperhatikan perumpamaan-perumpamaan al-Quran, karena Allah -</w:t>
      </w:r>
      <w:r>
        <w:rPr>
          <w:rFonts w:cs="mylotus"/>
          <w:i/>
          <w:iCs/>
          <w:lang w:val="id-ID"/>
        </w:rPr>
        <w:t xml:space="preserve">subhanahu wata'âla- </w:t>
      </w:r>
      <w:r>
        <w:rPr>
          <w:rFonts w:cs="mylotus"/>
          <w:lang w:val="id-ID"/>
        </w:rPr>
        <w:t>memberi permisalan dalam al-Quran untuk menggugah kita berpikir dan merenung. Firman-Nya:</w:t>
      </w:r>
    </w:p>
    <w:p w:rsidR="0069297B" w:rsidRPr="00137602" w:rsidRDefault="0069297B" w:rsidP="00723A4E">
      <w:pPr>
        <w:bidi/>
        <w:spacing w:after="120" w:line="240" w:lineRule="auto"/>
        <w:ind w:left="26"/>
        <w:jc w:val="both"/>
        <w:rPr>
          <w:rFonts w:ascii="Traditional Arabic" w:hAnsi="Traditional Arabic" w:cs="Traditional Arabic"/>
          <w:sz w:val="24"/>
          <w:szCs w:val="24"/>
          <w:rtl/>
        </w:rPr>
      </w:pPr>
      <w:r w:rsidRPr="00723A4E">
        <w:rPr>
          <w:rFonts w:ascii="mylotus" w:hAnsi="mylotus" w:cs="mylotus"/>
          <w:sz w:val="26"/>
          <w:szCs w:val="26"/>
          <w:rtl/>
        </w:rPr>
        <w:t>قال تعالى</w:t>
      </w:r>
      <w:r w:rsidR="00723A4E">
        <w:rPr>
          <w:rFonts w:ascii="mylotus" w:hAnsi="mylotus" w:cs="mylotus" w:hint="cs"/>
          <w:sz w:val="26"/>
          <w:szCs w:val="26"/>
          <w:rtl/>
        </w:rPr>
        <w:t xml:space="preserve">: </w:t>
      </w:r>
      <w:r w:rsidR="00723A4E">
        <w:rPr>
          <w:rFonts w:ascii="mylotus" w:hAnsi="mylotus" w:cs="Traditional Arabic"/>
          <w:color w:val="000000"/>
          <w:sz w:val="26"/>
          <w:szCs w:val="28"/>
          <w:shd w:val="clear" w:color="auto" w:fill="FFFFFF"/>
          <w:rtl/>
        </w:rPr>
        <w:t>﴿</w:t>
      </w:r>
      <w:r w:rsidR="00723A4E" w:rsidRPr="00ED6362">
        <w:rPr>
          <w:rStyle w:val="Char0"/>
          <w:rtl/>
        </w:rPr>
        <w:t>وَيَضْرِبُ اللَّهُ الْأَمْثَالَ لِلنَّاسِ لَعَلَّهُمْ يَتَذَكَّرُونَ٢٥</w:t>
      </w:r>
      <w:r w:rsidR="00723A4E">
        <w:rPr>
          <w:rFonts w:ascii="mylotus" w:hAnsi="mylotus" w:cs="Traditional Arabic"/>
          <w:color w:val="000000"/>
          <w:sz w:val="26"/>
          <w:szCs w:val="28"/>
          <w:shd w:val="clear" w:color="auto" w:fill="FFFFFF"/>
          <w:rtl/>
        </w:rPr>
        <w:t>﴾</w:t>
      </w:r>
      <w:r w:rsidR="00723A4E" w:rsidRPr="00ED6362">
        <w:rPr>
          <w:rStyle w:val="Char0"/>
          <w:rtl/>
        </w:rPr>
        <w:t xml:space="preserve"> </w:t>
      </w:r>
      <w:r w:rsidR="00723A4E">
        <w:rPr>
          <w:rFonts w:ascii="mylotus" w:hAnsi="mylotus" w:cs="mylotus"/>
          <w:color w:val="000000"/>
          <w:sz w:val="26"/>
          <w:szCs w:val="24"/>
          <w:shd w:val="clear" w:color="auto" w:fill="FFFFFF"/>
          <w:rtl/>
        </w:rPr>
        <w:t>[إبراهيم: 25]</w:t>
      </w:r>
    </w:p>
    <w:p w:rsidR="0069297B" w:rsidRDefault="0069297B" w:rsidP="00397456">
      <w:pPr>
        <w:spacing w:after="120" w:line="264" w:lineRule="auto"/>
        <w:jc w:val="lowKashida"/>
        <w:rPr>
          <w:rFonts w:cs="mylotus"/>
          <w:lang w:val="id-ID"/>
        </w:rPr>
      </w:pPr>
      <w:r>
        <w:rPr>
          <w:rFonts w:cs="mylotus"/>
          <w:i/>
          <w:iCs/>
          <w:lang w:val="id-ID"/>
        </w:rPr>
        <w:lastRenderedPageBreak/>
        <w:t>"...Allah membuat perumpamaan-perumpamaan itu untuk manusia supaya mereka selalu ingat."</w:t>
      </w:r>
      <w:r>
        <w:rPr>
          <w:rFonts w:cs="mylotus"/>
          <w:lang w:val="id-ID"/>
        </w:rPr>
        <w:t xml:space="preserve"> (QS. Ibrahim:25)</w:t>
      </w:r>
    </w:p>
    <w:p w:rsidR="0069297B" w:rsidRDefault="0069297B" w:rsidP="00397456">
      <w:pPr>
        <w:spacing w:after="120" w:line="264" w:lineRule="auto"/>
        <w:jc w:val="lowKashida"/>
        <w:rPr>
          <w:rFonts w:cs="mylotus"/>
          <w:lang w:val="id-ID"/>
        </w:rPr>
      </w:pPr>
      <w:r>
        <w:rPr>
          <w:rFonts w:cs="mylotus"/>
          <w:lang w:val="id-ID"/>
        </w:rPr>
        <w:t>Firman-Nya yang lain:</w:t>
      </w:r>
    </w:p>
    <w:p w:rsidR="0069297B" w:rsidRPr="00137602" w:rsidRDefault="00723A4E" w:rsidP="00723A4E">
      <w:pPr>
        <w:bidi/>
        <w:spacing w:after="120" w:line="240" w:lineRule="auto"/>
        <w:ind w:left="26"/>
        <w:jc w:val="both"/>
        <w:rPr>
          <w:rFonts w:ascii="Traditional Arabic" w:hAnsi="Traditional Arabic" w:cs="Traditional Arabic"/>
          <w:sz w:val="28"/>
          <w:szCs w:val="28"/>
          <w:rtl/>
        </w:rPr>
      </w:pPr>
      <w:r w:rsidRPr="00723A4E">
        <w:rPr>
          <w:rFonts w:cs="mylotus" w:hint="eastAsia"/>
          <w:sz w:val="28"/>
          <w:szCs w:val="26"/>
          <w:rtl/>
        </w:rPr>
        <w:t>قال تعالى:</w:t>
      </w:r>
      <w:r>
        <w:rPr>
          <w:rFonts w:cs="mylotus" w:hint="cs"/>
          <w:sz w:val="28"/>
          <w:szCs w:val="26"/>
          <w:rtl/>
        </w:rPr>
        <w:t xml:space="preserve"> </w:t>
      </w:r>
      <w:r>
        <w:rPr>
          <w:rFonts w:cs="Traditional Arabic"/>
          <w:color w:val="000000"/>
          <w:sz w:val="28"/>
          <w:szCs w:val="28"/>
          <w:shd w:val="clear" w:color="auto" w:fill="FFFFFF"/>
          <w:rtl/>
        </w:rPr>
        <w:t>﴿</w:t>
      </w:r>
      <w:r w:rsidRPr="00ED6362">
        <w:rPr>
          <w:rStyle w:val="Char0"/>
          <w:rFonts w:hint="eastAsia"/>
          <w:rtl/>
        </w:rPr>
        <w:t>وَتِلْكَ</w:t>
      </w:r>
      <w:r w:rsidRPr="00ED6362">
        <w:rPr>
          <w:rStyle w:val="Char0"/>
          <w:rtl/>
        </w:rPr>
        <w:t xml:space="preserve"> </w:t>
      </w:r>
      <w:r w:rsidRPr="00ED6362">
        <w:rPr>
          <w:rStyle w:val="Char0"/>
          <w:rFonts w:hint="eastAsia"/>
          <w:rtl/>
        </w:rPr>
        <w:t>الْأَمْثَالُ</w:t>
      </w:r>
      <w:r w:rsidRPr="00ED6362">
        <w:rPr>
          <w:rStyle w:val="Char0"/>
          <w:rtl/>
        </w:rPr>
        <w:t xml:space="preserve"> </w:t>
      </w:r>
      <w:r w:rsidRPr="00ED6362">
        <w:rPr>
          <w:rStyle w:val="Char0"/>
          <w:rFonts w:hint="eastAsia"/>
          <w:rtl/>
        </w:rPr>
        <w:t>نَضْرِبُهَا</w:t>
      </w:r>
      <w:r w:rsidRPr="00ED6362">
        <w:rPr>
          <w:rStyle w:val="Char0"/>
          <w:rtl/>
        </w:rPr>
        <w:t xml:space="preserve"> </w:t>
      </w:r>
      <w:r w:rsidRPr="00ED6362">
        <w:rPr>
          <w:rStyle w:val="Char0"/>
          <w:rFonts w:hint="eastAsia"/>
          <w:rtl/>
        </w:rPr>
        <w:t>لِلنَّاسِ</w:t>
      </w:r>
      <w:r w:rsidRPr="00ED6362">
        <w:rPr>
          <w:rStyle w:val="Char0"/>
          <w:rtl/>
        </w:rPr>
        <w:t xml:space="preserve"> </w:t>
      </w:r>
      <w:r w:rsidRPr="00ED6362">
        <w:rPr>
          <w:rStyle w:val="Char0"/>
          <w:rFonts w:hint="eastAsia"/>
          <w:rtl/>
        </w:rPr>
        <w:t>لَعَلَّهُمْ</w:t>
      </w:r>
      <w:r w:rsidRPr="00ED6362">
        <w:rPr>
          <w:rStyle w:val="Char0"/>
          <w:rtl/>
        </w:rPr>
        <w:t xml:space="preserve"> </w:t>
      </w:r>
      <w:r w:rsidRPr="00ED6362">
        <w:rPr>
          <w:rStyle w:val="Char0"/>
          <w:rFonts w:hint="eastAsia"/>
          <w:rtl/>
        </w:rPr>
        <w:t>يَتَفَكَّرُونَ</w:t>
      </w:r>
      <w:r w:rsidRPr="00ED6362">
        <w:rPr>
          <w:rStyle w:val="Char0"/>
          <w:rtl/>
        </w:rPr>
        <w:t>٢١</w:t>
      </w:r>
      <w:r>
        <w:rPr>
          <w:rFonts w:cs="Traditional Arabic"/>
          <w:color w:val="000000"/>
          <w:sz w:val="28"/>
          <w:szCs w:val="28"/>
          <w:shd w:val="clear" w:color="auto" w:fill="FFFFFF"/>
          <w:rtl/>
        </w:rPr>
        <w:t>﴾</w:t>
      </w:r>
      <w:r w:rsidRPr="00ED6362">
        <w:rPr>
          <w:rStyle w:val="Char0"/>
          <w:rtl/>
        </w:rPr>
        <w:t xml:space="preserve"> </w:t>
      </w:r>
      <w:r>
        <w:rPr>
          <w:rFonts w:cs="mylotus"/>
          <w:color w:val="000000"/>
          <w:sz w:val="28"/>
          <w:szCs w:val="24"/>
          <w:shd w:val="clear" w:color="auto" w:fill="FFFFFF"/>
          <w:rtl/>
        </w:rPr>
        <w:t>[</w:t>
      </w:r>
      <w:r>
        <w:rPr>
          <w:rFonts w:cs="mylotus" w:hint="eastAsia"/>
          <w:color w:val="000000"/>
          <w:sz w:val="28"/>
          <w:szCs w:val="24"/>
          <w:shd w:val="clear" w:color="auto" w:fill="FFFFFF"/>
          <w:rtl/>
        </w:rPr>
        <w:t>الحشر</w:t>
      </w:r>
      <w:r>
        <w:rPr>
          <w:rFonts w:cs="mylotus"/>
          <w:color w:val="000000"/>
          <w:sz w:val="28"/>
          <w:szCs w:val="24"/>
          <w:shd w:val="clear" w:color="auto" w:fill="FFFFFF"/>
          <w:rtl/>
        </w:rPr>
        <w:t>: 21]</w:t>
      </w:r>
    </w:p>
    <w:p w:rsidR="0069297B" w:rsidRDefault="0069297B" w:rsidP="00397456">
      <w:pPr>
        <w:spacing w:after="120" w:line="264" w:lineRule="auto"/>
        <w:jc w:val="lowKashida"/>
        <w:rPr>
          <w:rFonts w:cs="mylotus"/>
          <w:lang w:val="id-ID"/>
        </w:rPr>
      </w:pPr>
      <w:r>
        <w:rPr>
          <w:rFonts w:cs="mylotus"/>
          <w:i/>
          <w:iCs/>
          <w:lang w:val="id-ID"/>
        </w:rPr>
        <w:t>"...dan perumpamaan-perumpamaan itu Kami buat untuk manusia supaya mereka berpikir.</w:t>
      </w:r>
      <w:r>
        <w:rPr>
          <w:rFonts w:cs="mylotus"/>
          <w:lang w:val="id-ID"/>
        </w:rPr>
        <w:t xml:space="preserve"> (QS.al-Hasyr:21)</w:t>
      </w:r>
    </w:p>
    <w:p w:rsidR="0069297B" w:rsidRDefault="0069297B" w:rsidP="00397456">
      <w:pPr>
        <w:spacing w:after="120" w:line="264" w:lineRule="auto"/>
        <w:jc w:val="lowKashida"/>
        <w:rPr>
          <w:rFonts w:cs="mylotus"/>
          <w:lang w:val="id-ID"/>
        </w:rPr>
      </w:pPr>
      <w:r>
        <w:rPr>
          <w:rFonts w:cs="mylotus"/>
          <w:lang w:val="id-ID"/>
        </w:rPr>
        <w:t xml:space="preserve">Salah seorang salaf, suatu kali mencoba memikirkan permisalan dari permisalan yang ada dalam al-Quran, namun dia tidak dapat memahaminya. Dia pun kemudian menangis. Ketika ditanya: "Apa yang membuatmu menangis?" Dia menjawab, </w:t>
      </w:r>
    </w:p>
    <w:p w:rsidR="0069297B" w:rsidRDefault="0069297B" w:rsidP="00397456">
      <w:pPr>
        <w:spacing w:after="120" w:line="264" w:lineRule="auto"/>
        <w:ind w:left="360"/>
        <w:jc w:val="lowKashida"/>
        <w:rPr>
          <w:rFonts w:cs="mylotus"/>
          <w:lang w:val="id-ID"/>
        </w:rPr>
      </w:pPr>
      <w:r>
        <w:rPr>
          <w:rFonts w:cs="mylotus"/>
          <w:lang w:val="id-ID"/>
        </w:rPr>
        <w:t>"Allah -</w:t>
      </w:r>
      <w:r>
        <w:rPr>
          <w:rFonts w:cs="mylotus"/>
          <w:i/>
          <w:iCs/>
          <w:lang w:val="id-ID"/>
        </w:rPr>
        <w:t>subhanahu wata'âla</w:t>
      </w:r>
      <w:r>
        <w:rPr>
          <w:rFonts w:cs="mylotus"/>
          <w:lang w:val="id-ID"/>
        </w:rPr>
        <w:t>- berfirman:</w:t>
      </w:r>
    </w:p>
    <w:p w:rsidR="0069297B" w:rsidRPr="005930D3" w:rsidRDefault="0061318E" w:rsidP="00AA1526">
      <w:pPr>
        <w:bidi/>
        <w:spacing w:after="120" w:line="240" w:lineRule="auto"/>
        <w:ind w:left="26"/>
        <w:jc w:val="both"/>
        <w:rPr>
          <w:rFonts w:ascii="Arial" w:hAnsi="Arial"/>
          <w:b/>
          <w:bCs/>
          <w:sz w:val="20"/>
          <w:szCs w:val="20"/>
        </w:rPr>
      </w:pPr>
      <w:r w:rsidRPr="0061318E">
        <w:rPr>
          <w:rFonts w:cs="mylotus" w:hint="eastAsia"/>
          <w:b/>
          <w:sz w:val="28"/>
          <w:szCs w:val="26"/>
          <w:rtl/>
        </w:rPr>
        <w:t>قال تعالى:</w:t>
      </w:r>
      <w:r w:rsidR="00723A4E">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وَتِلْكَ</w:t>
      </w:r>
      <w:r w:rsidR="00AA1526" w:rsidRPr="00ED6362">
        <w:rPr>
          <w:rStyle w:val="Char0"/>
          <w:rtl/>
        </w:rPr>
        <w:t xml:space="preserve"> </w:t>
      </w:r>
      <w:r w:rsidR="00AA1526" w:rsidRPr="00ED6362">
        <w:rPr>
          <w:rStyle w:val="Char0"/>
          <w:rFonts w:hint="eastAsia"/>
          <w:rtl/>
        </w:rPr>
        <w:t>الْأَمْثَالُ</w:t>
      </w:r>
      <w:r w:rsidR="00AA1526" w:rsidRPr="00ED6362">
        <w:rPr>
          <w:rStyle w:val="Char0"/>
          <w:rtl/>
        </w:rPr>
        <w:t xml:space="preserve"> </w:t>
      </w:r>
      <w:r w:rsidR="00AA1526" w:rsidRPr="00ED6362">
        <w:rPr>
          <w:rStyle w:val="Char0"/>
          <w:rFonts w:hint="eastAsia"/>
          <w:rtl/>
        </w:rPr>
        <w:t>نَضْرِبُهَا</w:t>
      </w:r>
      <w:r w:rsidR="00AA1526" w:rsidRPr="00ED6362">
        <w:rPr>
          <w:rStyle w:val="Char0"/>
          <w:rtl/>
        </w:rPr>
        <w:t xml:space="preserve"> </w:t>
      </w:r>
      <w:r w:rsidR="00AA1526" w:rsidRPr="00ED6362">
        <w:rPr>
          <w:rStyle w:val="Char0"/>
          <w:rFonts w:hint="eastAsia"/>
          <w:rtl/>
        </w:rPr>
        <w:t>لِلنَّاسِ</w:t>
      </w:r>
      <w:r w:rsidR="00AA1526" w:rsidRPr="00ED6362">
        <w:rPr>
          <w:rStyle w:val="Char0"/>
          <w:rtl/>
        </w:rPr>
        <w:t xml:space="preserve">  </w:t>
      </w:r>
      <w:r w:rsidR="00AA1526" w:rsidRPr="00ED6362">
        <w:rPr>
          <w:rStyle w:val="Char0"/>
          <w:rFonts w:hint="eastAsia"/>
          <w:rtl/>
        </w:rPr>
        <w:t>وَمَا</w:t>
      </w:r>
      <w:r w:rsidR="00AA1526" w:rsidRPr="00ED6362">
        <w:rPr>
          <w:rStyle w:val="Char0"/>
          <w:rtl/>
        </w:rPr>
        <w:t xml:space="preserve"> </w:t>
      </w:r>
      <w:r w:rsidR="00AA1526" w:rsidRPr="00ED6362">
        <w:rPr>
          <w:rStyle w:val="Char0"/>
          <w:rFonts w:hint="eastAsia"/>
          <w:rtl/>
        </w:rPr>
        <w:t>يَعْقِلُهَا</w:t>
      </w:r>
      <w:r w:rsidR="00AA1526" w:rsidRPr="00ED6362">
        <w:rPr>
          <w:rStyle w:val="Char0"/>
          <w:rtl/>
        </w:rPr>
        <w:t xml:space="preserve"> </w:t>
      </w:r>
      <w:r w:rsidR="00AA1526" w:rsidRPr="00ED6362">
        <w:rPr>
          <w:rStyle w:val="Char0"/>
          <w:rFonts w:hint="eastAsia"/>
          <w:rtl/>
        </w:rPr>
        <w:t>إِلَّا</w:t>
      </w:r>
      <w:r w:rsidR="00AA1526" w:rsidRPr="00ED6362">
        <w:rPr>
          <w:rStyle w:val="Char0"/>
          <w:rtl/>
        </w:rPr>
        <w:t xml:space="preserve"> </w:t>
      </w:r>
      <w:r w:rsidR="00AA1526" w:rsidRPr="00ED6362">
        <w:rPr>
          <w:rStyle w:val="Char0"/>
          <w:rFonts w:hint="eastAsia"/>
          <w:rtl/>
        </w:rPr>
        <w:t>الْعَالِمُونَ</w:t>
      </w:r>
      <w:r w:rsidR="00AA1526" w:rsidRPr="00ED6362">
        <w:rPr>
          <w:rStyle w:val="Char0"/>
          <w:rtl/>
        </w:rPr>
        <w:t>٤٣</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العنكبوت</w:t>
      </w:r>
      <w:r w:rsidR="00AA1526">
        <w:rPr>
          <w:rFonts w:cs="mylotus"/>
          <w:b/>
          <w:color w:val="000000"/>
          <w:sz w:val="28"/>
          <w:szCs w:val="24"/>
          <w:shd w:val="clear" w:color="auto" w:fill="FFFFFF"/>
          <w:rtl/>
        </w:rPr>
        <w:t>: 43]</w:t>
      </w:r>
    </w:p>
    <w:p w:rsidR="0069297B" w:rsidRDefault="0069297B" w:rsidP="00397456">
      <w:pPr>
        <w:spacing w:after="120" w:line="264" w:lineRule="auto"/>
        <w:ind w:left="360"/>
        <w:jc w:val="lowKashida"/>
        <w:rPr>
          <w:rFonts w:cs="mylotus"/>
          <w:lang w:val="id-ID"/>
        </w:rPr>
      </w:pPr>
      <w:r>
        <w:rPr>
          <w:rFonts w:cs="mylotus"/>
          <w:i/>
          <w:iCs/>
          <w:lang w:val="id-ID"/>
        </w:rPr>
        <w:t>"Dan perumpamaan-perumpamaan ini Kami buat untuk manusia; dan tiada yang memahaminya kecuali orang-orang yang berilmu.</w:t>
      </w:r>
      <w:r>
        <w:rPr>
          <w:rFonts w:cs="mylotus"/>
          <w:lang w:val="id-ID"/>
        </w:rPr>
        <w:t>" (QS.al-Ankabût: 43)</w:t>
      </w:r>
    </w:p>
    <w:p w:rsidR="0069297B" w:rsidRDefault="0069297B" w:rsidP="00397456">
      <w:pPr>
        <w:spacing w:after="120" w:line="264" w:lineRule="auto"/>
        <w:ind w:left="360"/>
        <w:jc w:val="lowKashida"/>
        <w:rPr>
          <w:rFonts w:cs="mylotus"/>
          <w:lang w:val="id-ID"/>
        </w:rPr>
      </w:pPr>
      <w:r>
        <w:rPr>
          <w:rFonts w:cs="mylotus"/>
          <w:lang w:val="id-ID"/>
        </w:rPr>
        <w:lastRenderedPageBreak/>
        <w:t>Aku tidak dapat memahaminya, berarti aku bukan termasuk orang berilmu. Aku menangisi ilmu yang luput dariku.”</w:t>
      </w:r>
    </w:p>
    <w:p w:rsidR="0069297B" w:rsidRDefault="0069297B" w:rsidP="00397456">
      <w:pPr>
        <w:spacing w:after="120" w:line="264" w:lineRule="auto"/>
        <w:jc w:val="lowKashida"/>
        <w:rPr>
          <w:rFonts w:cs="mylotus"/>
          <w:lang w:val="id-ID"/>
        </w:rPr>
      </w:pPr>
      <w:r>
        <w:rPr>
          <w:rFonts w:cs="mylotus"/>
          <w:lang w:val="id-ID"/>
        </w:rPr>
        <w:t>Allah telah memberikan permisalan kepada kita dalam al-Quran dalam jumlah yang banyak, di antaranya: permisalan orang yang menyalakan api, permisalan penggembala yang memanggil binatang yang tidak mendengar, permisalan biji yang menumbuhkan tujuh tangkai, permisalan anjing yang menjulurkan lidah, permisalan keledai yang membawa tumpukan kitab, permisalan lalat, laba-laba, permisalan orang buta dan tuli, permisalan orang yang dapat melihat dan mendengar, perumpamaan tumpukan pasir yang ditiup angin kencang, permisalan pohon yang baik dan pohon yang buruk, permisalan air yang turun dari langit dan lentera yang di dalamnya terdapat cahaya api, permisalan seorang budak yang tak dapat berbuat apa-apa dengan seorang yang memiliki banyak sekutu, serta permisalan-permisalan lain. Maksudnya adalah memperhatikan ayat-ayat yang mengandung permisalan-permisalan itu dan memperlakukannya dengan pelakuan khusus.</w:t>
      </w:r>
    </w:p>
    <w:p w:rsidR="0069297B" w:rsidRDefault="0069297B" w:rsidP="00397456">
      <w:pPr>
        <w:spacing w:after="120" w:line="264" w:lineRule="auto"/>
        <w:jc w:val="lowKashida"/>
        <w:rPr>
          <w:rFonts w:cs="mylotus"/>
          <w:lang w:val="id-ID"/>
        </w:rPr>
      </w:pPr>
      <w:r>
        <w:rPr>
          <w:rFonts w:cs="mylotus"/>
          <w:lang w:val="id-ID"/>
        </w:rPr>
        <w:t>Ibnul Qoyyim -</w:t>
      </w:r>
      <w:r>
        <w:rPr>
          <w:rFonts w:cs="mylotus"/>
          <w:i/>
          <w:iCs/>
          <w:lang w:val="id-ID"/>
        </w:rPr>
        <w:t>rahimahullah</w:t>
      </w:r>
      <w:r>
        <w:rPr>
          <w:rFonts w:cs="mylotus"/>
          <w:lang w:val="id-ID"/>
        </w:rPr>
        <w:t>- merangkum apa-apa yang semestinya dilakukan oleh seorang muslim untuk menterapi kekerasan hatinya dengan al-Quran, dengan mengatakan:</w:t>
      </w:r>
    </w:p>
    <w:p w:rsidR="0069297B" w:rsidRDefault="0069297B" w:rsidP="00397456">
      <w:pPr>
        <w:spacing w:after="120" w:line="264" w:lineRule="auto"/>
        <w:ind w:left="360"/>
        <w:jc w:val="lowKashida"/>
        <w:rPr>
          <w:rFonts w:cs="mylotus"/>
          <w:lang w:val="id-ID"/>
        </w:rPr>
      </w:pPr>
      <w:r>
        <w:rPr>
          <w:rFonts w:cs="mylotus"/>
          <w:lang w:val="id-ID"/>
        </w:rPr>
        <w:lastRenderedPageBreak/>
        <w:t>"Penuntasnya pada dua perkara: pertama: engkau pindahkan hatimu dari wilayah dunia lalu menempatkannya di wilayah akhirat, kemudian pertemukan hati itu seluruhnya dengan makna al-Quran dan kemuliaannya, tadaburi dan pahami apa maksudnya, untuk apa diturunkan, dan ambil yang kau butuhkan dari setiap ayat-ayatnya. Lekatkan ayat-ayat itu pada penyakit hatimu, jika ayat-ayat itu menyentuh hatimu yang sakit, sembuhlah hati itu."</w:t>
      </w:r>
    </w:p>
    <w:p w:rsidR="00E46C51" w:rsidRDefault="0069297B" w:rsidP="00E46C51">
      <w:pPr>
        <w:pStyle w:val="2"/>
        <w:rPr>
          <w:lang w:val="en-US"/>
        </w:rPr>
      </w:pPr>
      <w:bookmarkStart w:id="42" w:name="_Toc468694426"/>
      <w:r w:rsidRPr="00E46C51">
        <w:t>2. Merasakan keagungan Allah -azzawajalla-</w:t>
      </w:r>
      <w:bookmarkEnd w:id="42"/>
    </w:p>
    <w:p w:rsidR="0069297B" w:rsidRDefault="0069297B" w:rsidP="00E46C51">
      <w:pPr>
        <w:spacing w:after="120" w:line="264" w:lineRule="auto"/>
        <w:jc w:val="lowKashida"/>
        <w:rPr>
          <w:rFonts w:cs="mylotus"/>
          <w:lang w:val="id-ID"/>
        </w:rPr>
      </w:pPr>
      <w:r>
        <w:rPr>
          <w:rFonts w:cs="mylotus"/>
          <w:b/>
          <w:bCs/>
          <w:lang w:val="id-ID"/>
        </w:rPr>
        <w:t>Mengetahui nama-nama dan sifat-sifat-Nya serta merenungi dan memahami maknanya.</w:t>
      </w:r>
      <w:r>
        <w:rPr>
          <w:rFonts w:cs="mylotus"/>
          <w:lang w:val="id-ID"/>
        </w:rPr>
        <w:t xml:space="preserve"> </w:t>
      </w:r>
    </w:p>
    <w:p w:rsidR="0069297B" w:rsidRDefault="0069297B" w:rsidP="00397456">
      <w:pPr>
        <w:spacing w:after="120" w:line="264" w:lineRule="auto"/>
        <w:jc w:val="lowKashida"/>
        <w:rPr>
          <w:rFonts w:cs="mylotus"/>
          <w:lang w:val="id-ID"/>
        </w:rPr>
      </w:pPr>
      <w:r>
        <w:rPr>
          <w:rFonts w:cs="mylotus"/>
          <w:lang w:val="id-ID"/>
        </w:rPr>
        <w:t>Menetapi perasaan itu dalam hati dan mengalirkannya ke seluruh tubuh agar direalisasikan dalam praktek amal sesuai dengan perintah hati, karena hati adalah raja dan tuannya, sedangkan anggota tubuh sebagai tentara dan pengikutnya. Jika hati itu baik, baik pulalah amalannya, tapi jika buruk, buruk pulalah amalnya.</w:t>
      </w:r>
    </w:p>
    <w:p w:rsidR="0069297B" w:rsidRDefault="0069297B" w:rsidP="000F4BCF">
      <w:pPr>
        <w:spacing w:after="120" w:line="264" w:lineRule="auto"/>
        <w:jc w:val="lowKashida"/>
        <w:rPr>
          <w:rFonts w:cs="mylotus"/>
          <w:lang w:val="id-ID"/>
        </w:rPr>
      </w:pPr>
      <w:r>
        <w:rPr>
          <w:rFonts w:cs="mylotus"/>
          <w:lang w:val="id-ID"/>
        </w:rPr>
        <w:t xml:space="preserve">Nas-nas al-Quran dan sunah mengenai keagungan Allah banyak sekali. Jika seorang muslim merenungkannya, hati akan bergetar dan jiwanya akan tunduk kepada Zat yang Maha Tinggi lagi Maha Agung. Turut pula tunduk anggota tubuhnya kepada Zat yang Maha Mendengar dan Maha </w:t>
      </w:r>
      <w:r>
        <w:rPr>
          <w:rFonts w:cs="mylotus"/>
          <w:lang w:val="id-ID"/>
        </w:rPr>
        <w:lastRenderedPageBreak/>
        <w:t>Mengetahui. Kekhusyukannya kepada Tuhan seluruh makhluk bertambah. Itu bisa dilihat dari nama-nama-Nya yang banyak dan sifat-sifat-Nya yang suci. Dia Maha Agung, Maha Memelihara, Maha Kuasa, Pemilik segala keagungan, Maha Kuat lagi  Maha Mengalahkan, Maha besar lagi Maha tinggi. Yang Hidup dan tidak akan mati, sementara jin dan manusia mengalami kematian. Dialah yang berkuasa atas sekalian hamba-hamba-Nya dan guruh itu bertasbih dengan memuji Allah, (demikian pula) Para Malaikat karena takut kepada-Nya, Allah Maha Perkasa lagi mempunyai (kekuasaan untuk) mengazab, terus menerus mengurus makhluk-Nya lagi tidak pernah tidur. Pengetahuan-Nya meliputi segala sesuatu, Dia mengetahui (pandangan) mata yang khianat dan apa yang disembunyikan oleh hati. Keluasan ilmunya dideskripsikan dalam firman-Nya:</w:t>
      </w:r>
    </w:p>
    <w:p w:rsidR="0069297B" w:rsidRPr="00AA7272" w:rsidRDefault="0061318E" w:rsidP="00AA1526">
      <w:pPr>
        <w:bidi/>
        <w:spacing w:after="120" w:line="240" w:lineRule="auto"/>
        <w:ind w:left="26"/>
        <w:jc w:val="both"/>
        <w:rPr>
          <w:rFonts w:cs="KFGQPC Uthmanic Script HAFS"/>
          <w:b/>
          <w:bCs/>
          <w:color w:val="008000"/>
          <w:sz w:val="28"/>
          <w:szCs w:val="28"/>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وَعِنْدَهُ</w:t>
      </w:r>
      <w:r w:rsidR="00AA1526" w:rsidRPr="00ED6362">
        <w:rPr>
          <w:rStyle w:val="Char0"/>
          <w:rtl/>
        </w:rPr>
        <w:t xml:space="preserve"> </w:t>
      </w:r>
      <w:r w:rsidR="00AA1526" w:rsidRPr="00ED6362">
        <w:rPr>
          <w:rStyle w:val="Char0"/>
          <w:rFonts w:hint="eastAsia"/>
          <w:rtl/>
        </w:rPr>
        <w:t>مَفَاتِحُ</w:t>
      </w:r>
      <w:r w:rsidR="00AA1526" w:rsidRPr="00ED6362">
        <w:rPr>
          <w:rStyle w:val="Char0"/>
          <w:rtl/>
        </w:rPr>
        <w:t xml:space="preserve"> </w:t>
      </w:r>
      <w:r w:rsidR="00AA1526" w:rsidRPr="00ED6362">
        <w:rPr>
          <w:rStyle w:val="Char0"/>
          <w:rFonts w:hint="eastAsia"/>
          <w:rtl/>
        </w:rPr>
        <w:t>الْغَيْبِ</w:t>
      </w:r>
      <w:r w:rsidR="00AA1526" w:rsidRPr="00ED6362">
        <w:rPr>
          <w:rStyle w:val="Char0"/>
          <w:rtl/>
        </w:rPr>
        <w:t xml:space="preserve"> </w:t>
      </w:r>
      <w:r w:rsidR="00AA1526" w:rsidRPr="00ED6362">
        <w:rPr>
          <w:rStyle w:val="Char0"/>
          <w:rFonts w:hint="eastAsia"/>
          <w:rtl/>
        </w:rPr>
        <w:t>لَا</w:t>
      </w:r>
      <w:r w:rsidR="00AA1526" w:rsidRPr="00ED6362">
        <w:rPr>
          <w:rStyle w:val="Char0"/>
          <w:rtl/>
        </w:rPr>
        <w:t xml:space="preserve"> </w:t>
      </w:r>
      <w:r w:rsidR="00AA1526" w:rsidRPr="00ED6362">
        <w:rPr>
          <w:rStyle w:val="Char0"/>
          <w:rFonts w:hint="eastAsia"/>
          <w:rtl/>
        </w:rPr>
        <w:t>يَعْلَمُهَا</w:t>
      </w:r>
      <w:r w:rsidR="00AA1526" w:rsidRPr="00ED6362">
        <w:rPr>
          <w:rStyle w:val="Char0"/>
          <w:rtl/>
        </w:rPr>
        <w:t xml:space="preserve"> </w:t>
      </w:r>
      <w:r w:rsidR="00AA1526" w:rsidRPr="00ED6362">
        <w:rPr>
          <w:rStyle w:val="Char0"/>
          <w:rFonts w:hint="eastAsia"/>
          <w:rtl/>
        </w:rPr>
        <w:t>إِلَّا</w:t>
      </w:r>
      <w:r w:rsidR="00AA1526" w:rsidRPr="00ED6362">
        <w:rPr>
          <w:rStyle w:val="Char0"/>
          <w:rtl/>
        </w:rPr>
        <w:t xml:space="preserve"> </w:t>
      </w:r>
      <w:r w:rsidR="00AA1526" w:rsidRPr="00ED6362">
        <w:rPr>
          <w:rStyle w:val="Char0"/>
          <w:rFonts w:hint="eastAsia"/>
          <w:rtl/>
        </w:rPr>
        <w:t>هُوَ</w:t>
      </w:r>
      <w:r w:rsidR="00AA1526" w:rsidRPr="00ED6362">
        <w:rPr>
          <w:rStyle w:val="Char0"/>
          <w:rtl/>
        </w:rPr>
        <w:t xml:space="preserve">  </w:t>
      </w:r>
      <w:r w:rsidR="00AA1526" w:rsidRPr="00ED6362">
        <w:rPr>
          <w:rStyle w:val="Char0"/>
          <w:rFonts w:hint="eastAsia"/>
          <w:rtl/>
        </w:rPr>
        <w:t>وَيَعْلَمُ</w:t>
      </w:r>
      <w:r w:rsidR="00AA1526" w:rsidRPr="00ED6362">
        <w:rPr>
          <w:rStyle w:val="Char0"/>
          <w:rtl/>
        </w:rPr>
        <w:t xml:space="preserve"> </w:t>
      </w:r>
      <w:r w:rsidR="00AA1526" w:rsidRPr="00ED6362">
        <w:rPr>
          <w:rStyle w:val="Char0"/>
          <w:rFonts w:hint="eastAsia"/>
          <w:rtl/>
        </w:rPr>
        <w:t>مَا</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الْبَرِّ</w:t>
      </w:r>
      <w:r w:rsidR="00AA1526" w:rsidRPr="00ED6362">
        <w:rPr>
          <w:rStyle w:val="Char0"/>
          <w:rtl/>
        </w:rPr>
        <w:t xml:space="preserve"> </w:t>
      </w:r>
      <w:r w:rsidR="00AA1526" w:rsidRPr="00ED6362">
        <w:rPr>
          <w:rStyle w:val="Char0"/>
          <w:rFonts w:hint="eastAsia"/>
          <w:rtl/>
        </w:rPr>
        <w:t>وَالْبَحْرِ</w:t>
      </w:r>
      <w:r w:rsidR="00AA1526" w:rsidRPr="00ED6362">
        <w:rPr>
          <w:rStyle w:val="Char0"/>
          <w:rtl/>
        </w:rPr>
        <w:t xml:space="preserve">  </w:t>
      </w:r>
      <w:r w:rsidR="00AA1526" w:rsidRPr="00ED6362">
        <w:rPr>
          <w:rStyle w:val="Char0"/>
          <w:rFonts w:hint="eastAsia"/>
          <w:rtl/>
        </w:rPr>
        <w:t>وَمَا</w:t>
      </w:r>
      <w:r w:rsidR="00AA1526" w:rsidRPr="00ED6362">
        <w:rPr>
          <w:rStyle w:val="Char0"/>
          <w:rtl/>
        </w:rPr>
        <w:t xml:space="preserve"> </w:t>
      </w:r>
      <w:r w:rsidR="00AA1526" w:rsidRPr="00ED6362">
        <w:rPr>
          <w:rStyle w:val="Char0"/>
          <w:rFonts w:hint="eastAsia"/>
          <w:rtl/>
        </w:rPr>
        <w:t>تَسْقُطُ</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وَرَقَةٍ</w:t>
      </w:r>
      <w:r w:rsidR="00AA1526" w:rsidRPr="00ED6362">
        <w:rPr>
          <w:rStyle w:val="Char0"/>
          <w:rtl/>
        </w:rPr>
        <w:t xml:space="preserve"> </w:t>
      </w:r>
      <w:r w:rsidR="00AA1526" w:rsidRPr="00ED6362">
        <w:rPr>
          <w:rStyle w:val="Char0"/>
          <w:rFonts w:hint="eastAsia"/>
          <w:rtl/>
        </w:rPr>
        <w:t>إِلَّا</w:t>
      </w:r>
      <w:r w:rsidR="00AA1526" w:rsidRPr="00ED6362">
        <w:rPr>
          <w:rStyle w:val="Char0"/>
          <w:rtl/>
        </w:rPr>
        <w:t xml:space="preserve"> </w:t>
      </w:r>
      <w:r w:rsidR="00AA1526" w:rsidRPr="00ED6362">
        <w:rPr>
          <w:rStyle w:val="Char0"/>
          <w:rFonts w:hint="eastAsia"/>
          <w:rtl/>
        </w:rPr>
        <w:t>يَعْلَمُهَا</w:t>
      </w:r>
      <w:r w:rsidR="00AA1526" w:rsidRPr="00ED6362">
        <w:rPr>
          <w:rStyle w:val="Char0"/>
          <w:rtl/>
        </w:rPr>
        <w:t xml:space="preserve"> </w:t>
      </w:r>
      <w:r w:rsidR="00AA1526" w:rsidRPr="00ED6362">
        <w:rPr>
          <w:rStyle w:val="Char0"/>
          <w:rFonts w:hint="eastAsia"/>
          <w:rtl/>
        </w:rPr>
        <w:t>وَلَا</w:t>
      </w:r>
      <w:r w:rsidR="00AA1526" w:rsidRPr="00ED6362">
        <w:rPr>
          <w:rStyle w:val="Char0"/>
          <w:rtl/>
        </w:rPr>
        <w:t xml:space="preserve"> </w:t>
      </w:r>
      <w:r w:rsidR="00AA1526" w:rsidRPr="00ED6362">
        <w:rPr>
          <w:rStyle w:val="Char0"/>
          <w:rFonts w:hint="eastAsia"/>
          <w:rtl/>
        </w:rPr>
        <w:t>حَبَّةٍ</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ظُلُمَاتِ</w:t>
      </w:r>
      <w:r w:rsidR="00AA1526" w:rsidRPr="00ED6362">
        <w:rPr>
          <w:rStyle w:val="Char0"/>
          <w:rtl/>
        </w:rPr>
        <w:t xml:space="preserve"> </w:t>
      </w:r>
      <w:r w:rsidR="00AA1526" w:rsidRPr="00ED6362">
        <w:rPr>
          <w:rStyle w:val="Char0"/>
          <w:rFonts w:hint="eastAsia"/>
          <w:rtl/>
        </w:rPr>
        <w:t>الْأَرْضِ</w:t>
      </w:r>
      <w:r w:rsidR="00AA1526" w:rsidRPr="00ED6362">
        <w:rPr>
          <w:rStyle w:val="Char0"/>
          <w:rtl/>
        </w:rPr>
        <w:t xml:space="preserve"> </w:t>
      </w:r>
      <w:r w:rsidR="00AA1526" w:rsidRPr="00ED6362">
        <w:rPr>
          <w:rStyle w:val="Char0"/>
          <w:rFonts w:hint="eastAsia"/>
          <w:rtl/>
        </w:rPr>
        <w:t>وَلَا</w:t>
      </w:r>
      <w:r w:rsidR="00AA1526" w:rsidRPr="00ED6362">
        <w:rPr>
          <w:rStyle w:val="Char0"/>
          <w:rtl/>
        </w:rPr>
        <w:t xml:space="preserve"> </w:t>
      </w:r>
      <w:r w:rsidR="00AA1526" w:rsidRPr="00ED6362">
        <w:rPr>
          <w:rStyle w:val="Char0"/>
          <w:rFonts w:hint="eastAsia"/>
          <w:rtl/>
        </w:rPr>
        <w:t>رَطْبٍ</w:t>
      </w:r>
      <w:r w:rsidR="00AA1526" w:rsidRPr="00ED6362">
        <w:rPr>
          <w:rStyle w:val="Char0"/>
          <w:rtl/>
        </w:rPr>
        <w:t xml:space="preserve"> </w:t>
      </w:r>
      <w:r w:rsidR="00AA1526" w:rsidRPr="00ED6362">
        <w:rPr>
          <w:rStyle w:val="Char0"/>
          <w:rFonts w:hint="eastAsia"/>
          <w:rtl/>
        </w:rPr>
        <w:t>وَلَا</w:t>
      </w:r>
      <w:r w:rsidR="00AA1526" w:rsidRPr="00ED6362">
        <w:rPr>
          <w:rStyle w:val="Char0"/>
          <w:rtl/>
        </w:rPr>
        <w:t xml:space="preserve"> </w:t>
      </w:r>
      <w:r w:rsidR="00AA1526" w:rsidRPr="00ED6362">
        <w:rPr>
          <w:rStyle w:val="Char0"/>
          <w:rFonts w:hint="eastAsia"/>
          <w:rtl/>
        </w:rPr>
        <w:t>يَابِسٍ</w:t>
      </w:r>
      <w:r w:rsidR="00AA1526" w:rsidRPr="00ED6362">
        <w:rPr>
          <w:rStyle w:val="Char0"/>
          <w:rtl/>
        </w:rPr>
        <w:t xml:space="preserve"> </w:t>
      </w:r>
      <w:r w:rsidR="00AA1526" w:rsidRPr="00ED6362">
        <w:rPr>
          <w:rStyle w:val="Char0"/>
          <w:rFonts w:hint="eastAsia"/>
          <w:rtl/>
        </w:rPr>
        <w:t>إِلَّا</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كِتَابٍ</w:t>
      </w:r>
      <w:r w:rsidR="00AA1526" w:rsidRPr="00ED6362">
        <w:rPr>
          <w:rStyle w:val="Char0"/>
          <w:rtl/>
        </w:rPr>
        <w:t xml:space="preserve"> </w:t>
      </w:r>
      <w:r w:rsidR="00AA1526" w:rsidRPr="00ED6362">
        <w:rPr>
          <w:rStyle w:val="Char0"/>
          <w:rFonts w:hint="eastAsia"/>
          <w:rtl/>
        </w:rPr>
        <w:t>مُبِينٍ</w:t>
      </w:r>
      <w:r w:rsidR="00AA1526" w:rsidRPr="00ED6362">
        <w:rPr>
          <w:rStyle w:val="Char0"/>
          <w:rtl/>
        </w:rPr>
        <w:t>٥٩</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الأنعام</w:t>
      </w:r>
      <w:r w:rsidR="00AA1526">
        <w:rPr>
          <w:rFonts w:cs="mylotus"/>
          <w:b/>
          <w:color w:val="000000"/>
          <w:sz w:val="28"/>
          <w:szCs w:val="24"/>
          <w:shd w:val="clear" w:color="auto" w:fill="FFFFFF"/>
          <w:rtl/>
        </w:rPr>
        <w:t>: 59]</w:t>
      </w:r>
    </w:p>
    <w:p w:rsidR="0069297B" w:rsidRDefault="0069297B" w:rsidP="000F4BCF">
      <w:pPr>
        <w:spacing w:after="120" w:line="264" w:lineRule="auto"/>
        <w:jc w:val="lowKashida"/>
        <w:rPr>
          <w:rFonts w:cs="mylotus"/>
          <w:rtl/>
          <w:lang w:val="id-ID"/>
        </w:rPr>
      </w:pPr>
      <w:r>
        <w:rPr>
          <w:rFonts w:cs="mylotus"/>
          <w:i/>
          <w:iCs/>
          <w:lang w:val="id-ID"/>
        </w:rPr>
        <w:t xml:space="preserve">“Dan pada sisi Allah-lah kunci-kunci semua yang gaib; tidak ada yang mengetahuinya kecuali Dia sendiri, dan Dia mengetahui apa yang di daratan dan di lautan, dan </w:t>
      </w:r>
      <w:r>
        <w:rPr>
          <w:rFonts w:cs="mylotus"/>
          <w:i/>
          <w:iCs/>
          <w:lang w:val="id-ID"/>
        </w:rPr>
        <w:lastRenderedPageBreak/>
        <w:t xml:space="preserve">tiada sehelai daun pun yang gugur melainkan Dia mengetahuinya (pula), dan tidak jatuh sebutir biji pun dalam kegelapan bumi, dan tidak sesuatu yang basah atau yang kering, melainkan tertulis dalam kitab yang nyata (Lauh Mahfudz)" </w:t>
      </w:r>
      <w:r>
        <w:rPr>
          <w:rFonts w:cs="mylotus"/>
          <w:lang w:val="id-ID"/>
        </w:rPr>
        <w:t xml:space="preserve">(QS. al-An’âm:59) </w:t>
      </w:r>
    </w:p>
    <w:p w:rsidR="0069297B" w:rsidRDefault="0069297B" w:rsidP="00397456">
      <w:pPr>
        <w:spacing w:after="120" w:line="264" w:lineRule="auto"/>
        <w:jc w:val="lowKashida"/>
        <w:rPr>
          <w:rFonts w:cs="mylotus"/>
          <w:lang w:val="id-ID"/>
        </w:rPr>
      </w:pPr>
      <w:r>
        <w:rPr>
          <w:rFonts w:cs="mylotus"/>
          <w:lang w:val="id-ID"/>
        </w:rPr>
        <w:t>Mengenai keagungan-Nya, Allah sendiri mengabarkan:</w:t>
      </w:r>
    </w:p>
    <w:p w:rsidR="0069297B" w:rsidRPr="00137602" w:rsidRDefault="0061318E" w:rsidP="00AA1526">
      <w:pPr>
        <w:bidi/>
        <w:spacing w:after="120" w:line="240" w:lineRule="auto"/>
        <w:jc w:val="both"/>
        <w:rPr>
          <w:rFonts w:ascii="Traditional Arabic" w:hAnsi="Traditional Arabic" w:cs="Traditional Arabic"/>
          <w:b/>
          <w:bCs/>
          <w:color w:val="008000"/>
          <w:sz w:val="24"/>
          <w:szCs w:val="24"/>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وَمَا</w:t>
      </w:r>
      <w:r w:rsidR="00AA1526" w:rsidRPr="00ED6362">
        <w:rPr>
          <w:rStyle w:val="Char0"/>
          <w:rtl/>
        </w:rPr>
        <w:t xml:space="preserve"> </w:t>
      </w:r>
      <w:r w:rsidR="00AA1526" w:rsidRPr="00ED6362">
        <w:rPr>
          <w:rStyle w:val="Char0"/>
          <w:rFonts w:hint="eastAsia"/>
          <w:rtl/>
        </w:rPr>
        <w:t>قَدَرُوا</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حَقَّ</w:t>
      </w:r>
      <w:r w:rsidR="00AA1526" w:rsidRPr="00ED6362">
        <w:rPr>
          <w:rStyle w:val="Char0"/>
          <w:rtl/>
        </w:rPr>
        <w:t xml:space="preserve"> </w:t>
      </w:r>
      <w:r w:rsidR="00AA1526" w:rsidRPr="00ED6362">
        <w:rPr>
          <w:rStyle w:val="Char0"/>
          <w:rFonts w:hint="eastAsia"/>
          <w:rtl/>
        </w:rPr>
        <w:t>قَدْرِهِ</w:t>
      </w:r>
      <w:r w:rsidR="00AA1526" w:rsidRPr="00ED6362">
        <w:rPr>
          <w:rStyle w:val="Char0"/>
          <w:rtl/>
        </w:rPr>
        <w:t xml:space="preserve"> </w:t>
      </w:r>
      <w:r w:rsidR="00AA1526" w:rsidRPr="00ED6362">
        <w:rPr>
          <w:rStyle w:val="Char0"/>
          <w:rFonts w:hint="eastAsia"/>
          <w:rtl/>
        </w:rPr>
        <w:t>وَالْأَرْضُ</w:t>
      </w:r>
      <w:r w:rsidR="00AA1526" w:rsidRPr="00ED6362">
        <w:rPr>
          <w:rStyle w:val="Char0"/>
          <w:rtl/>
        </w:rPr>
        <w:t xml:space="preserve"> </w:t>
      </w:r>
      <w:r w:rsidR="00AA1526" w:rsidRPr="00ED6362">
        <w:rPr>
          <w:rStyle w:val="Char0"/>
          <w:rFonts w:hint="eastAsia"/>
          <w:rtl/>
        </w:rPr>
        <w:t>جَمِيعًا</w:t>
      </w:r>
      <w:r w:rsidR="00AA1526" w:rsidRPr="00ED6362">
        <w:rPr>
          <w:rStyle w:val="Char0"/>
          <w:rtl/>
        </w:rPr>
        <w:t xml:space="preserve"> </w:t>
      </w:r>
      <w:r w:rsidR="00AA1526" w:rsidRPr="00ED6362">
        <w:rPr>
          <w:rStyle w:val="Char0"/>
          <w:rFonts w:hint="eastAsia"/>
          <w:rtl/>
        </w:rPr>
        <w:t>قَبْضَتُهُ</w:t>
      </w:r>
      <w:r w:rsidR="00AA1526" w:rsidRPr="00ED6362">
        <w:rPr>
          <w:rStyle w:val="Char0"/>
          <w:rtl/>
        </w:rPr>
        <w:t xml:space="preserve"> </w:t>
      </w:r>
      <w:r w:rsidR="00AA1526" w:rsidRPr="00ED6362">
        <w:rPr>
          <w:rStyle w:val="Char0"/>
          <w:rFonts w:hint="eastAsia"/>
          <w:rtl/>
        </w:rPr>
        <w:t>يَوْمَ</w:t>
      </w:r>
      <w:r w:rsidR="00AA1526" w:rsidRPr="00ED6362">
        <w:rPr>
          <w:rStyle w:val="Char0"/>
          <w:rtl/>
        </w:rPr>
        <w:t xml:space="preserve"> </w:t>
      </w:r>
      <w:r w:rsidR="00AA1526" w:rsidRPr="00ED6362">
        <w:rPr>
          <w:rStyle w:val="Char0"/>
          <w:rFonts w:hint="eastAsia"/>
          <w:rtl/>
        </w:rPr>
        <w:t>الْقِيَامَةِ</w:t>
      </w:r>
      <w:r w:rsidR="00AA1526" w:rsidRPr="00ED6362">
        <w:rPr>
          <w:rStyle w:val="Char0"/>
          <w:rtl/>
        </w:rPr>
        <w:t xml:space="preserve"> </w:t>
      </w:r>
      <w:r w:rsidR="00AA1526" w:rsidRPr="00ED6362">
        <w:rPr>
          <w:rStyle w:val="Char0"/>
          <w:rFonts w:hint="eastAsia"/>
          <w:rtl/>
        </w:rPr>
        <w:t>وَالسَّمَاوَاتُ</w:t>
      </w:r>
      <w:r w:rsidR="00AA1526" w:rsidRPr="00ED6362">
        <w:rPr>
          <w:rStyle w:val="Char0"/>
          <w:rtl/>
        </w:rPr>
        <w:t xml:space="preserve"> </w:t>
      </w:r>
      <w:r w:rsidR="00AA1526" w:rsidRPr="00ED6362">
        <w:rPr>
          <w:rStyle w:val="Char0"/>
          <w:rFonts w:hint="eastAsia"/>
          <w:rtl/>
        </w:rPr>
        <w:t>مَطْوِيَّاتٌ</w:t>
      </w:r>
      <w:r w:rsidR="00AA1526" w:rsidRPr="00ED6362">
        <w:rPr>
          <w:rStyle w:val="Char0"/>
          <w:rtl/>
        </w:rPr>
        <w:t xml:space="preserve"> </w:t>
      </w:r>
      <w:r w:rsidR="00AA1526" w:rsidRPr="00ED6362">
        <w:rPr>
          <w:rStyle w:val="Char0"/>
          <w:rFonts w:hint="eastAsia"/>
          <w:rtl/>
        </w:rPr>
        <w:t>بِيَمِينِهِ</w:t>
      </w:r>
      <w:r w:rsidR="00AA1526" w:rsidRPr="00ED6362">
        <w:rPr>
          <w:rStyle w:val="Char0"/>
          <w:rtl/>
        </w:rPr>
        <w:t xml:space="preserve">  </w:t>
      </w:r>
      <w:r w:rsidR="00AA1526" w:rsidRPr="00ED6362">
        <w:rPr>
          <w:rStyle w:val="Char0"/>
          <w:rFonts w:hint="eastAsia"/>
          <w:rtl/>
        </w:rPr>
        <w:t>سُبْحَانَهُ</w:t>
      </w:r>
      <w:r w:rsidR="00AA1526" w:rsidRPr="00ED6362">
        <w:rPr>
          <w:rStyle w:val="Char0"/>
          <w:rtl/>
        </w:rPr>
        <w:t xml:space="preserve"> </w:t>
      </w:r>
      <w:r w:rsidR="00AA1526" w:rsidRPr="00ED6362">
        <w:rPr>
          <w:rStyle w:val="Char0"/>
          <w:rFonts w:hint="eastAsia"/>
          <w:rtl/>
        </w:rPr>
        <w:t>وَتَعَالَى</w:t>
      </w:r>
      <w:r w:rsidR="00AA1526" w:rsidRPr="00ED6362">
        <w:rPr>
          <w:rStyle w:val="Char0"/>
          <w:rtl/>
        </w:rPr>
        <w:t xml:space="preserve"> </w:t>
      </w:r>
      <w:r w:rsidR="00AA1526" w:rsidRPr="00ED6362">
        <w:rPr>
          <w:rStyle w:val="Char0"/>
          <w:rFonts w:hint="eastAsia"/>
          <w:rtl/>
        </w:rPr>
        <w:t>عَمَّا</w:t>
      </w:r>
      <w:r w:rsidR="00AA1526" w:rsidRPr="00ED6362">
        <w:rPr>
          <w:rStyle w:val="Char0"/>
          <w:rtl/>
        </w:rPr>
        <w:t xml:space="preserve"> </w:t>
      </w:r>
      <w:r w:rsidR="00AA1526" w:rsidRPr="00ED6362">
        <w:rPr>
          <w:rStyle w:val="Char0"/>
          <w:rFonts w:hint="eastAsia"/>
          <w:rtl/>
        </w:rPr>
        <w:t>يُشْرِكُونَ</w:t>
      </w:r>
      <w:r w:rsidR="00AA1526" w:rsidRPr="00ED6362">
        <w:rPr>
          <w:rStyle w:val="Char0"/>
          <w:rtl/>
        </w:rPr>
        <w:t>٦٧</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الزمر</w:t>
      </w:r>
      <w:r w:rsidR="00AA1526">
        <w:rPr>
          <w:rFonts w:cs="mylotus"/>
          <w:b/>
          <w:color w:val="000000"/>
          <w:sz w:val="28"/>
          <w:szCs w:val="24"/>
          <w:shd w:val="clear" w:color="auto" w:fill="FFFFFF"/>
          <w:rtl/>
        </w:rPr>
        <w:t>: 67]</w:t>
      </w:r>
    </w:p>
    <w:p w:rsidR="0069297B" w:rsidRDefault="0069297B" w:rsidP="00397456">
      <w:pPr>
        <w:spacing w:after="120" w:line="264" w:lineRule="auto"/>
        <w:jc w:val="lowKashida"/>
        <w:rPr>
          <w:rFonts w:cs="mylotus"/>
          <w:rtl/>
          <w:lang w:val="id-ID"/>
        </w:rPr>
      </w:pPr>
      <w:r>
        <w:rPr>
          <w:rFonts w:cs="mylotus"/>
          <w:i/>
          <w:iCs/>
          <w:lang w:val="id-ID"/>
        </w:rPr>
        <w:t xml:space="preserve"> “Dan mereka tidak mengagungkan Allah dengan pengagungan yang semestinya, padahal bumi seluruhnya dalam genggaman-Nya pada hari kiamat dan langit digulung dengan tangan kanan-Nya. Maha suci Tuhan dan Maha Tinggi Dia dari apa yang mereka persekutukan.”</w:t>
      </w:r>
      <w:r>
        <w:rPr>
          <w:rFonts w:cs="mylotus"/>
          <w:lang w:val="id-ID"/>
        </w:rPr>
        <w:t xml:space="preserve"> (QS.az-Zumar:67)</w:t>
      </w:r>
    </w:p>
    <w:p w:rsidR="0069297B" w:rsidRDefault="0069297B" w:rsidP="00397456">
      <w:pPr>
        <w:spacing w:after="120" w:line="264" w:lineRule="auto"/>
        <w:jc w:val="lowKashida"/>
        <w:rPr>
          <w:rFonts w:cs="mylotus"/>
          <w:lang w:val="id-ID"/>
        </w:rPr>
      </w:pPr>
      <w:r>
        <w:rPr>
          <w:rFonts w:cs="mylotus"/>
          <w:lang w:val="id-ID"/>
        </w:rPr>
        <w:t>Rasulullah -shalallahu alaihi wasallam- bersabda,</w:t>
      </w:r>
    </w:p>
    <w:p w:rsidR="0069297B" w:rsidRDefault="0069297B" w:rsidP="00397456">
      <w:pPr>
        <w:spacing w:after="120" w:line="264" w:lineRule="auto"/>
        <w:jc w:val="lowKashida"/>
        <w:rPr>
          <w:rFonts w:cs="mylotus"/>
          <w:lang w:val="id-ID"/>
        </w:rPr>
      </w:pPr>
    </w:p>
    <w:p w:rsidR="0069297B" w:rsidRDefault="0069297B" w:rsidP="00397456">
      <w:pPr>
        <w:spacing w:after="120" w:line="264" w:lineRule="auto"/>
        <w:jc w:val="lowKashida"/>
        <w:rPr>
          <w:rFonts w:cs="mylotus"/>
          <w:lang w:val="id-ID"/>
        </w:rPr>
      </w:pPr>
      <w:r>
        <w:rPr>
          <w:rFonts w:cs="mylotus"/>
          <w:lang w:val="id-ID"/>
        </w:rPr>
        <w:lastRenderedPageBreak/>
        <w:t>“Allah menggenggam bumi pada hari kiamat dan langit digulung dengan tangan kanan-Nya, kemudian berkata, “Aku adalah Raja, mana raja-raja dunia?!”</w:t>
      </w:r>
      <w:r>
        <w:rPr>
          <w:rStyle w:val="FootnoteReference"/>
          <w:rFonts w:cs="mylotus"/>
          <w:lang w:val="id-ID"/>
        </w:rPr>
        <w:footnoteReference w:id="67"/>
      </w:r>
    </w:p>
    <w:p w:rsidR="0069297B" w:rsidRDefault="0069297B" w:rsidP="00397456">
      <w:pPr>
        <w:spacing w:after="120" w:line="264" w:lineRule="auto"/>
        <w:jc w:val="lowKashida"/>
        <w:rPr>
          <w:rFonts w:cs="mylotus"/>
          <w:lang w:val="id-ID"/>
        </w:rPr>
      </w:pPr>
      <w:r>
        <w:rPr>
          <w:rFonts w:cs="mylotus"/>
          <w:lang w:val="id-ID"/>
        </w:rPr>
        <w:t>Hati berdebar-debar dan gemetar ketika merenungi kisah Nabi Musa –</w:t>
      </w:r>
      <w:r>
        <w:rPr>
          <w:rFonts w:cs="mylotus"/>
          <w:i/>
          <w:iCs/>
          <w:lang w:val="id-ID"/>
        </w:rPr>
        <w:t>alaihissalam</w:t>
      </w:r>
      <w:r>
        <w:rPr>
          <w:rFonts w:cs="mylotus"/>
          <w:lang w:val="id-ID"/>
        </w:rPr>
        <w:t xml:space="preserve">-, ketika berkata: </w:t>
      </w:r>
    </w:p>
    <w:p w:rsidR="0069297B" w:rsidRPr="00AA7272" w:rsidRDefault="0061318E" w:rsidP="00AA1526">
      <w:pPr>
        <w:bidi/>
        <w:spacing w:after="120" w:line="240" w:lineRule="auto"/>
        <w:ind w:left="26"/>
        <w:jc w:val="both"/>
        <w:rPr>
          <w:rFonts w:cs="KFGQPC Uthmanic Script HAFS"/>
          <w:b/>
          <w:bCs/>
          <w:color w:val="008000"/>
          <w:sz w:val="28"/>
          <w:szCs w:val="28"/>
          <w:lang w:val="en-US"/>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رَبِّ</w:t>
      </w:r>
      <w:r w:rsidR="00AA1526" w:rsidRPr="00ED6362">
        <w:rPr>
          <w:rStyle w:val="Char0"/>
          <w:rtl/>
        </w:rPr>
        <w:t xml:space="preserve"> </w:t>
      </w:r>
      <w:r w:rsidR="00AA1526" w:rsidRPr="00ED6362">
        <w:rPr>
          <w:rStyle w:val="Char0"/>
          <w:rFonts w:hint="eastAsia"/>
          <w:rtl/>
        </w:rPr>
        <w:t>أَرِنِي</w:t>
      </w:r>
      <w:r w:rsidR="00AA1526" w:rsidRPr="00ED6362">
        <w:rPr>
          <w:rStyle w:val="Char0"/>
          <w:rtl/>
        </w:rPr>
        <w:t xml:space="preserve"> </w:t>
      </w:r>
      <w:r w:rsidR="00AA1526" w:rsidRPr="00ED6362">
        <w:rPr>
          <w:rStyle w:val="Char0"/>
          <w:rFonts w:hint="eastAsia"/>
          <w:rtl/>
        </w:rPr>
        <w:t>أَنْظُرْ</w:t>
      </w:r>
      <w:r w:rsidR="00AA1526" w:rsidRPr="00ED6362">
        <w:rPr>
          <w:rStyle w:val="Char0"/>
          <w:rtl/>
        </w:rPr>
        <w:t xml:space="preserve"> </w:t>
      </w:r>
      <w:r w:rsidR="00AA1526" w:rsidRPr="00ED6362">
        <w:rPr>
          <w:rStyle w:val="Char0"/>
          <w:rFonts w:hint="eastAsia"/>
          <w:rtl/>
        </w:rPr>
        <w:t>إِلَيْكَ</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الأعراف</w:t>
      </w:r>
      <w:r w:rsidR="00AA1526">
        <w:rPr>
          <w:rFonts w:cs="mylotus"/>
          <w:b/>
          <w:color w:val="000000"/>
          <w:sz w:val="28"/>
          <w:szCs w:val="24"/>
          <w:shd w:val="clear" w:color="auto" w:fill="FFFFFF"/>
          <w:rtl/>
        </w:rPr>
        <w:t>: 143]</w:t>
      </w:r>
      <w:r w:rsidR="0069297B" w:rsidRPr="00AA7272">
        <w:rPr>
          <w:rFonts w:cs="KFGQPC Uthman Taha Naskh"/>
          <w:color w:val="008000"/>
          <w:sz w:val="28"/>
          <w:szCs w:val="28"/>
          <w:lang w:val="en-US"/>
        </w:rPr>
        <w:t xml:space="preserve"> </w:t>
      </w:r>
    </w:p>
    <w:p w:rsidR="0069297B" w:rsidRDefault="0069297B" w:rsidP="00397456">
      <w:pPr>
        <w:spacing w:after="120" w:line="264" w:lineRule="auto"/>
        <w:jc w:val="lowKashida"/>
        <w:rPr>
          <w:rFonts w:cs="mylotus"/>
          <w:i/>
          <w:iCs/>
          <w:lang w:val="id-ID"/>
        </w:rPr>
      </w:pPr>
      <w:r>
        <w:rPr>
          <w:rFonts w:cs="mylotus"/>
          <w:i/>
          <w:iCs/>
          <w:lang w:val="id-ID"/>
        </w:rPr>
        <w:t>Musa: "Ya Tuhanku, nampakkanlah (diri Engkau) kepadaku agar aku dapat melihat kepada Engkau"</w:t>
      </w:r>
    </w:p>
    <w:p w:rsidR="0069297B" w:rsidRDefault="0069297B" w:rsidP="00397456">
      <w:pPr>
        <w:spacing w:after="120" w:line="264" w:lineRule="auto"/>
        <w:jc w:val="lowKashida"/>
        <w:rPr>
          <w:rFonts w:cs="mylotus"/>
          <w:lang w:val="id-ID"/>
        </w:rPr>
      </w:pPr>
      <w:r>
        <w:rPr>
          <w:rFonts w:cs="mylotus"/>
          <w:lang w:val="id-ID"/>
        </w:rPr>
        <w:t>Allah menjawab:</w:t>
      </w:r>
    </w:p>
    <w:p w:rsidR="0069297B" w:rsidRPr="00AA7272" w:rsidRDefault="0061318E" w:rsidP="00AA1526">
      <w:pPr>
        <w:bidi/>
        <w:spacing w:after="120" w:line="240" w:lineRule="auto"/>
        <w:ind w:left="26"/>
        <w:jc w:val="both"/>
        <w:rPr>
          <w:rFonts w:cs="KFGQPC Uthmanic Script HAFS"/>
          <w:b/>
          <w:bCs/>
          <w:color w:val="008000"/>
          <w:sz w:val="28"/>
          <w:szCs w:val="28"/>
        </w:rPr>
      </w:pPr>
      <w:r w:rsidRPr="0061318E">
        <w:rPr>
          <w:rFonts w:cs="mylotus" w:hint="eastAsia"/>
          <w:b/>
          <w:sz w:val="28"/>
          <w:szCs w:val="26"/>
          <w:rtl/>
        </w:rPr>
        <w:t xml:space="preserve">قال تعالى: </w:t>
      </w:r>
      <w:r w:rsidR="00AA1526">
        <w:rPr>
          <w:rFonts w:cs="Traditional Arabic"/>
          <w:b/>
          <w:color w:val="000000"/>
          <w:sz w:val="28"/>
          <w:szCs w:val="28"/>
          <w:shd w:val="clear" w:color="auto" w:fill="FFFFFF"/>
          <w:rtl/>
        </w:rPr>
        <w:t>﴿</w:t>
      </w:r>
      <w:r w:rsidR="00AA1526" w:rsidRPr="00ED6362">
        <w:rPr>
          <w:rStyle w:val="Char0"/>
          <w:rFonts w:hint="eastAsia"/>
          <w:rtl/>
        </w:rPr>
        <w:t>قَالَ</w:t>
      </w:r>
      <w:r w:rsidR="00AA1526" w:rsidRPr="00ED6362">
        <w:rPr>
          <w:rStyle w:val="Char0"/>
          <w:rtl/>
        </w:rPr>
        <w:t xml:space="preserve"> </w:t>
      </w:r>
      <w:r w:rsidR="00AA1526" w:rsidRPr="00ED6362">
        <w:rPr>
          <w:rStyle w:val="Char0"/>
          <w:rFonts w:hint="eastAsia"/>
          <w:rtl/>
        </w:rPr>
        <w:t>لَنْ</w:t>
      </w:r>
      <w:r w:rsidR="00AA1526" w:rsidRPr="00ED6362">
        <w:rPr>
          <w:rStyle w:val="Char0"/>
          <w:rtl/>
        </w:rPr>
        <w:t xml:space="preserve"> </w:t>
      </w:r>
      <w:r w:rsidR="00AA1526" w:rsidRPr="00ED6362">
        <w:rPr>
          <w:rStyle w:val="Char0"/>
          <w:rFonts w:hint="eastAsia"/>
          <w:rtl/>
        </w:rPr>
        <w:t>تَرَانِي</w:t>
      </w:r>
      <w:r w:rsidR="00AA1526" w:rsidRPr="00ED6362">
        <w:rPr>
          <w:rStyle w:val="Char0"/>
          <w:rtl/>
        </w:rPr>
        <w:t xml:space="preserve"> </w:t>
      </w:r>
      <w:r w:rsidR="00AA1526" w:rsidRPr="00ED6362">
        <w:rPr>
          <w:rStyle w:val="Char0"/>
          <w:rFonts w:hint="eastAsia"/>
          <w:rtl/>
        </w:rPr>
        <w:t>وَلَكِنِ</w:t>
      </w:r>
      <w:r w:rsidR="00AA1526" w:rsidRPr="00ED6362">
        <w:rPr>
          <w:rStyle w:val="Char0"/>
          <w:rtl/>
        </w:rPr>
        <w:t xml:space="preserve"> </w:t>
      </w:r>
      <w:r w:rsidR="00AA1526" w:rsidRPr="00ED6362">
        <w:rPr>
          <w:rStyle w:val="Char0"/>
          <w:rFonts w:hint="eastAsia"/>
          <w:rtl/>
        </w:rPr>
        <w:t>انْظُرْ</w:t>
      </w:r>
      <w:r w:rsidR="00AA1526" w:rsidRPr="00ED6362">
        <w:rPr>
          <w:rStyle w:val="Char0"/>
          <w:rtl/>
        </w:rPr>
        <w:t xml:space="preserve"> </w:t>
      </w:r>
      <w:r w:rsidR="00AA1526" w:rsidRPr="00ED6362">
        <w:rPr>
          <w:rStyle w:val="Char0"/>
          <w:rFonts w:hint="eastAsia"/>
          <w:rtl/>
        </w:rPr>
        <w:t>إِلَى</w:t>
      </w:r>
      <w:r w:rsidR="00AA1526" w:rsidRPr="00ED6362">
        <w:rPr>
          <w:rStyle w:val="Char0"/>
          <w:rtl/>
        </w:rPr>
        <w:t xml:space="preserve"> </w:t>
      </w:r>
      <w:r w:rsidR="00AA1526" w:rsidRPr="00ED6362">
        <w:rPr>
          <w:rStyle w:val="Char0"/>
          <w:rFonts w:hint="eastAsia"/>
          <w:rtl/>
        </w:rPr>
        <w:t>الْجَبَلِ</w:t>
      </w:r>
      <w:r w:rsidR="00AA1526" w:rsidRPr="00ED6362">
        <w:rPr>
          <w:rStyle w:val="Char0"/>
          <w:rtl/>
        </w:rPr>
        <w:t xml:space="preserve"> </w:t>
      </w:r>
      <w:r w:rsidR="00AA1526" w:rsidRPr="00ED6362">
        <w:rPr>
          <w:rStyle w:val="Char0"/>
          <w:rFonts w:hint="eastAsia"/>
          <w:rtl/>
        </w:rPr>
        <w:t>فَإِنِ</w:t>
      </w:r>
      <w:r w:rsidR="00AA1526" w:rsidRPr="00ED6362">
        <w:rPr>
          <w:rStyle w:val="Char0"/>
          <w:rtl/>
        </w:rPr>
        <w:t xml:space="preserve"> </w:t>
      </w:r>
      <w:r w:rsidR="00AA1526" w:rsidRPr="00ED6362">
        <w:rPr>
          <w:rStyle w:val="Char0"/>
          <w:rFonts w:hint="eastAsia"/>
          <w:rtl/>
        </w:rPr>
        <w:t>اسْتَقَرَّ</w:t>
      </w:r>
      <w:r w:rsidR="00AA1526" w:rsidRPr="00ED6362">
        <w:rPr>
          <w:rStyle w:val="Char0"/>
          <w:rtl/>
        </w:rPr>
        <w:t xml:space="preserve"> </w:t>
      </w:r>
      <w:r w:rsidR="00AA1526" w:rsidRPr="00ED6362">
        <w:rPr>
          <w:rStyle w:val="Char0"/>
          <w:rFonts w:hint="eastAsia"/>
          <w:rtl/>
        </w:rPr>
        <w:t>مَكَانَهُ</w:t>
      </w:r>
      <w:r w:rsidR="00AA1526" w:rsidRPr="00ED6362">
        <w:rPr>
          <w:rStyle w:val="Char0"/>
          <w:rtl/>
        </w:rPr>
        <w:t xml:space="preserve"> </w:t>
      </w:r>
      <w:r w:rsidR="00AA1526" w:rsidRPr="00ED6362">
        <w:rPr>
          <w:rStyle w:val="Char0"/>
          <w:rFonts w:hint="eastAsia"/>
          <w:rtl/>
        </w:rPr>
        <w:t>فَسَوْفَ</w:t>
      </w:r>
      <w:r w:rsidR="00AA1526" w:rsidRPr="00ED6362">
        <w:rPr>
          <w:rStyle w:val="Char0"/>
          <w:rtl/>
        </w:rPr>
        <w:t xml:space="preserve"> </w:t>
      </w:r>
      <w:r w:rsidR="00AA1526" w:rsidRPr="00ED6362">
        <w:rPr>
          <w:rStyle w:val="Char0"/>
          <w:rFonts w:hint="eastAsia"/>
          <w:rtl/>
        </w:rPr>
        <w:t>تَرَانِي</w:t>
      </w:r>
      <w:r w:rsidR="00AA1526" w:rsidRPr="00ED6362">
        <w:rPr>
          <w:rStyle w:val="Char0"/>
          <w:rtl/>
        </w:rPr>
        <w:t xml:space="preserve">  </w:t>
      </w:r>
      <w:r w:rsidR="00AA1526" w:rsidRPr="00ED6362">
        <w:rPr>
          <w:rStyle w:val="Char0"/>
          <w:rFonts w:hint="eastAsia"/>
          <w:rtl/>
        </w:rPr>
        <w:t>فَلَمَّا</w:t>
      </w:r>
      <w:r w:rsidR="00AA1526" w:rsidRPr="00ED6362">
        <w:rPr>
          <w:rStyle w:val="Char0"/>
          <w:rtl/>
        </w:rPr>
        <w:t xml:space="preserve"> </w:t>
      </w:r>
      <w:r w:rsidR="00AA1526" w:rsidRPr="00ED6362">
        <w:rPr>
          <w:rStyle w:val="Char0"/>
          <w:rFonts w:hint="eastAsia"/>
          <w:rtl/>
        </w:rPr>
        <w:t>تَجَلَّى</w:t>
      </w:r>
      <w:r w:rsidR="00AA1526" w:rsidRPr="00ED6362">
        <w:rPr>
          <w:rStyle w:val="Char0"/>
          <w:rtl/>
        </w:rPr>
        <w:t xml:space="preserve"> </w:t>
      </w:r>
      <w:r w:rsidR="00AA1526" w:rsidRPr="00ED6362">
        <w:rPr>
          <w:rStyle w:val="Char0"/>
          <w:rFonts w:hint="eastAsia"/>
          <w:rtl/>
        </w:rPr>
        <w:t>رَبُّهُ</w:t>
      </w:r>
      <w:r w:rsidR="00AA1526" w:rsidRPr="00ED6362">
        <w:rPr>
          <w:rStyle w:val="Char0"/>
          <w:rtl/>
        </w:rPr>
        <w:t xml:space="preserve"> </w:t>
      </w:r>
      <w:r w:rsidR="00AA1526" w:rsidRPr="00ED6362">
        <w:rPr>
          <w:rStyle w:val="Char0"/>
          <w:rFonts w:hint="eastAsia"/>
          <w:rtl/>
        </w:rPr>
        <w:t>لِلْجَبَلِ</w:t>
      </w:r>
      <w:r w:rsidR="00AA1526" w:rsidRPr="00ED6362">
        <w:rPr>
          <w:rStyle w:val="Char0"/>
          <w:rtl/>
        </w:rPr>
        <w:t xml:space="preserve"> </w:t>
      </w:r>
      <w:r w:rsidR="00AA1526" w:rsidRPr="00ED6362">
        <w:rPr>
          <w:rStyle w:val="Char0"/>
          <w:rFonts w:hint="eastAsia"/>
          <w:rtl/>
        </w:rPr>
        <w:t>جَعَلَهُ</w:t>
      </w:r>
      <w:r w:rsidR="00AA1526" w:rsidRPr="00ED6362">
        <w:rPr>
          <w:rStyle w:val="Char0"/>
          <w:rtl/>
        </w:rPr>
        <w:t xml:space="preserve"> </w:t>
      </w:r>
      <w:r w:rsidR="00AA1526" w:rsidRPr="00ED6362">
        <w:rPr>
          <w:rStyle w:val="Char0"/>
          <w:rFonts w:hint="eastAsia"/>
          <w:rtl/>
        </w:rPr>
        <w:t>دَكًّا</w:t>
      </w:r>
      <w:r w:rsidR="00AA1526" w:rsidRPr="00ED6362">
        <w:rPr>
          <w:rStyle w:val="Char0"/>
          <w:rtl/>
        </w:rPr>
        <w:t xml:space="preserve"> </w:t>
      </w:r>
      <w:r w:rsidR="00AA1526" w:rsidRPr="00ED6362">
        <w:rPr>
          <w:rStyle w:val="Char0"/>
          <w:rFonts w:hint="eastAsia"/>
          <w:rtl/>
        </w:rPr>
        <w:t>وَخَرَّ</w:t>
      </w:r>
      <w:r w:rsidR="00AA1526" w:rsidRPr="00ED6362">
        <w:rPr>
          <w:rStyle w:val="Char0"/>
          <w:rtl/>
        </w:rPr>
        <w:t xml:space="preserve"> </w:t>
      </w:r>
      <w:r w:rsidR="00AA1526" w:rsidRPr="00ED6362">
        <w:rPr>
          <w:rStyle w:val="Char0"/>
          <w:rFonts w:hint="eastAsia"/>
          <w:rtl/>
        </w:rPr>
        <w:t>مُوسَى</w:t>
      </w:r>
      <w:r w:rsidR="00AA1526" w:rsidRPr="00ED6362">
        <w:rPr>
          <w:rStyle w:val="Char0"/>
          <w:rtl/>
        </w:rPr>
        <w:t xml:space="preserve"> </w:t>
      </w:r>
      <w:r w:rsidR="00AA1526" w:rsidRPr="00ED6362">
        <w:rPr>
          <w:rStyle w:val="Char0"/>
          <w:rFonts w:hint="eastAsia"/>
          <w:rtl/>
        </w:rPr>
        <w:t>صَعِقًا</w:t>
      </w:r>
      <w:r w:rsidR="00AA1526" w:rsidRPr="00ED6362">
        <w:rPr>
          <w:rStyle w:val="Char0"/>
          <w:rtl/>
        </w:rPr>
        <w:t xml:space="preserve">  </w:t>
      </w:r>
      <w:r w:rsidR="00AA1526" w:rsidRPr="00ED6362">
        <w:rPr>
          <w:rStyle w:val="Char0"/>
          <w:rFonts w:hint="eastAsia"/>
          <w:rtl/>
        </w:rPr>
        <w:t>فَلَمَّا</w:t>
      </w:r>
      <w:r w:rsidR="00AA1526" w:rsidRPr="00ED6362">
        <w:rPr>
          <w:rStyle w:val="Char0"/>
          <w:rtl/>
        </w:rPr>
        <w:t xml:space="preserve"> </w:t>
      </w:r>
      <w:r w:rsidR="00AA1526" w:rsidRPr="00ED6362">
        <w:rPr>
          <w:rStyle w:val="Char0"/>
          <w:rFonts w:hint="eastAsia"/>
          <w:rtl/>
        </w:rPr>
        <w:t>أَفَاقَ</w:t>
      </w:r>
      <w:r w:rsidR="00AA1526" w:rsidRPr="00ED6362">
        <w:rPr>
          <w:rStyle w:val="Char0"/>
          <w:rtl/>
        </w:rPr>
        <w:t xml:space="preserve"> </w:t>
      </w:r>
      <w:r w:rsidR="00AA1526" w:rsidRPr="00ED6362">
        <w:rPr>
          <w:rStyle w:val="Char0"/>
          <w:rFonts w:hint="eastAsia"/>
          <w:rtl/>
        </w:rPr>
        <w:t>قَالَ</w:t>
      </w:r>
      <w:r w:rsidR="00AA1526" w:rsidRPr="00ED6362">
        <w:rPr>
          <w:rStyle w:val="Char0"/>
          <w:rtl/>
        </w:rPr>
        <w:t xml:space="preserve"> </w:t>
      </w:r>
      <w:r w:rsidR="00AA1526" w:rsidRPr="00ED6362">
        <w:rPr>
          <w:rStyle w:val="Char0"/>
          <w:rFonts w:hint="eastAsia"/>
          <w:rtl/>
        </w:rPr>
        <w:t>سُبْحَانَكَ</w:t>
      </w:r>
      <w:r w:rsidR="00AA1526" w:rsidRPr="00ED6362">
        <w:rPr>
          <w:rStyle w:val="Char0"/>
          <w:rtl/>
        </w:rPr>
        <w:t xml:space="preserve"> </w:t>
      </w:r>
      <w:r w:rsidR="00AA1526" w:rsidRPr="00ED6362">
        <w:rPr>
          <w:rStyle w:val="Char0"/>
          <w:rFonts w:hint="eastAsia"/>
          <w:rtl/>
        </w:rPr>
        <w:t>تُبْتُ</w:t>
      </w:r>
      <w:r w:rsidR="00AA1526" w:rsidRPr="00ED6362">
        <w:rPr>
          <w:rStyle w:val="Char0"/>
          <w:rtl/>
        </w:rPr>
        <w:t xml:space="preserve"> </w:t>
      </w:r>
      <w:r w:rsidR="00AA1526" w:rsidRPr="00ED6362">
        <w:rPr>
          <w:rStyle w:val="Char0"/>
          <w:rFonts w:hint="eastAsia"/>
          <w:rtl/>
        </w:rPr>
        <w:t>إِلَيْكَ</w:t>
      </w:r>
      <w:r w:rsidR="00AA1526" w:rsidRPr="00ED6362">
        <w:rPr>
          <w:rStyle w:val="Char0"/>
          <w:rtl/>
        </w:rPr>
        <w:t xml:space="preserve"> </w:t>
      </w:r>
      <w:r w:rsidR="00AA1526" w:rsidRPr="00ED6362">
        <w:rPr>
          <w:rStyle w:val="Char0"/>
          <w:rFonts w:hint="eastAsia"/>
          <w:rtl/>
        </w:rPr>
        <w:t>وَأَنَا</w:t>
      </w:r>
      <w:r w:rsidR="00AA1526" w:rsidRPr="00ED6362">
        <w:rPr>
          <w:rStyle w:val="Char0"/>
          <w:rtl/>
        </w:rPr>
        <w:t xml:space="preserve"> </w:t>
      </w:r>
      <w:r w:rsidR="00AA1526" w:rsidRPr="00ED6362">
        <w:rPr>
          <w:rStyle w:val="Char0"/>
          <w:rFonts w:hint="eastAsia"/>
          <w:rtl/>
        </w:rPr>
        <w:t>أَوَّلُ</w:t>
      </w:r>
      <w:r w:rsidR="00AA1526" w:rsidRPr="00ED6362">
        <w:rPr>
          <w:rStyle w:val="Char0"/>
          <w:rtl/>
        </w:rPr>
        <w:t xml:space="preserve"> </w:t>
      </w:r>
      <w:r w:rsidR="00AA1526" w:rsidRPr="00ED6362">
        <w:rPr>
          <w:rStyle w:val="Char0"/>
          <w:rFonts w:hint="eastAsia"/>
          <w:rtl/>
        </w:rPr>
        <w:t>الْمُؤْمِنِينَ</w:t>
      </w:r>
      <w:r w:rsidR="00AA1526" w:rsidRPr="00ED6362">
        <w:rPr>
          <w:rStyle w:val="Char0"/>
          <w:rtl/>
        </w:rPr>
        <w:t>١٤٣</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الأعراف</w:t>
      </w:r>
      <w:r w:rsidR="00AA1526">
        <w:rPr>
          <w:rFonts w:cs="mylotus"/>
          <w:b/>
          <w:color w:val="000000"/>
          <w:sz w:val="28"/>
          <w:szCs w:val="24"/>
          <w:shd w:val="clear" w:color="auto" w:fill="FFFFFF"/>
          <w:rtl/>
        </w:rPr>
        <w:t>: 143]</w:t>
      </w:r>
    </w:p>
    <w:p w:rsidR="0069297B" w:rsidRDefault="0069297B" w:rsidP="00397456">
      <w:pPr>
        <w:spacing w:after="120" w:line="264" w:lineRule="auto"/>
        <w:jc w:val="lowKashida"/>
        <w:rPr>
          <w:rFonts w:cs="mylotus"/>
          <w:i/>
          <w:iCs/>
          <w:lang w:val="id-ID"/>
        </w:rPr>
      </w:pPr>
      <w:r>
        <w:rPr>
          <w:rFonts w:cs="mylotus"/>
          <w:i/>
          <w:iCs/>
          <w:lang w:val="id-ID"/>
        </w:rPr>
        <w:t xml:space="preserve">Tuhan berfirman: "Kamu sekali-kali tidak sanggup melihat-Ku, tapi lihatlah ke bukit itu, jika ia tetap di tempatnya (seperti sediakala) niscaya kamu dapat melihat-Ku". tatkala Tuhannya menampakkan diri kepada gunung itu, dijadikannya gunung itu hancur luluh dan </w:t>
      </w:r>
      <w:r>
        <w:rPr>
          <w:rFonts w:cs="mylotus"/>
          <w:i/>
          <w:iCs/>
          <w:lang w:val="id-ID"/>
        </w:rPr>
        <w:lastRenderedPageBreak/>
        <w:t>Musa pun jatuh pingsan. Setelah Musa sadar kembali, dia berkata: "Maha suci Engkau, aku bertaubat kepada Engkau dan aku orang yang pertama-tama beriman".</w:t>
      </w:r>
    </w:p>
    <w:p w:rsidR="0069297B" w:rsidRDefault="0069297B" w:rsidP="00397456">
      <w:pPr>
        <w:spacing w:after="120" w:line="264" w:lineRule="auto"/>
        <w:jc w:val="lowKashida"/>
        <w:rPr>
          <w:rFonts w:cs="mylotus"/>
          <w:lang w:val="id-ID"/>
        </w:rPr>
      </w:pPr>
      <w:r>
        <w:rPr>
          <w:rFonts w:cs="mylotus"/>
          <w:lang w:val="id-ID"/>
        </w:rPr>
        <w:t>(QS.al-A’raf:143)</w:t>
      </w:r>
    </w:p>
    <w:p w:rsidR="0069297B" w:rsidRDefault="0069297B" w:rsidP="00397456">
      <w:pPr>
        <w:spacing w:after="120" w:line="264" w:lineRule="auto"/>
        <w:jc w:val="lowKashida"/>
        <w:rPr>
          <w:rFonts w:cs="mylotus"/>
          <w:lang w:val="id-ID"/>
        </w:rPr>
      </w:pPr>
      <w:r>
        <w:rPr>
          <w:rFonts w:cs="mylotus"/>
          <w:lang w:val="id-ID"/>
        </w:rPr>
        <w:t xml:space="preserve">Ketika Nabi -shalallahu alaihi wasallam- menafsirkan ayat ini yang dibacanya sendiri beliau mengisyaratkan dengan tangannya demikian (beliau meletakkan jempol pada buku atas jari kelingking, kemudian -shalallahu alaihi wasallam- berkata, “Gunungpun runtuh.” </w:t>
      </w:r>
      <w:r>
        <w:rPr>
          <w:rStyle w:val="FootnoteReference"/>
          <w:rFonts w:cs="mylotus"/>
          <w:lang w:val="id-ID"/>
        </w:rPr>
        <w:footnoteReference w:id="68"/>
      </w:r>
    </w:p>
    <w:p w:rsidR="0069297B" w:rsidRPr="002356C8" w:rsidRDefault="0069297B" w:rsidP="00E8126A">
      <w:pPr>
        <w:spacing w:after="120" w:line="264" w:lineRule="auto"/>
        <w:jc w:val="both"/>
        <w:rPr>
          <w:rFonts w:cs="mylotus"/>
          <w:lang w:val="id-ID"/>
        </w:rPr>
      </w:pPr>
      <w:r w:rsidRPr="002356C8">
        <w:rPr>
          <w:rFonts w:cs="mylotus"/>
          <w:lang w:val="id-ID"/>
        </w:rPr>
        <w:t>Allah -</w:t>
      </w:r>
      <w:r w:rsidRPr="002356C8">
        <w:rPr>
          <w:rFonts w:cs="mylotus"/>
          <w:i/>
          <w:iCs/>
          <w:lang w:val="id-ID"/>
        </w:rPr>
        <w:t>subhanahu wata'âla</w:t>
      </w:r>
      <w:r w:rsidRPr="002356C8">
        <w:rPr>
          <w:rFonts w:cs="mylotus"/>
          <w:lang w:val="id-ID"/>
        </w:rPr>
        <w:t>- hijabnya cahaya, jika disingkap niscaya terbakarlah seluruh makhluknya.</w:t>
      </w:r>
      <w:r w:rsidRPr="002356C8">
        <w:rPr>
          <w:rStyle w:val="FootnoteReference"/>
          <w:rFonts w:cs="mylotus"/>
          <w:lang w:val="id-ID"/>
        </w:rPr>
        <w:footnoteReference w:id="69"/>
      </w:r>
    </w:p>
    <w:p w:rsidR="0069297B" w:rsidRPr="002356C8" w:rsidRDefault="0069297B" w:rsidP="00E8126A">
      <w:pPr>
        <w:spacing w:after="120" w:line="264" w:lineRule="auto"/>
        <w:jc w:val="both"/>
        <w:rPr>
          <w:rFonts w:cs="mylotus"/>
          <w:lang w:val="id-ID"/>
        </w:rPr>
      </w:pPr>
      <w:r w:rsidRPr="002356C8">
        <w:rPr>
          <w:rFonts w:cs="mylotus"/>
          <w:lang w:val="id-ID"/>
        </w:rPr>
        <w:t>Di antara keagungan Allah, apa yang disebutkan oleh Rasulullah -</w:t>
      </w:r>
      <w:r w:rsidRPr="002356C8">
        <w:rPr>
          <w:rFonts w:cs="mylotus"/>
          <w:i/>
          <w:iCs/>
          <w:lang w:val="id-ID"/>
        </w:rPr>
        <w:t>shalallahu alaihi wasalam</w:t>
      </w:r>
      <w:r w:rsidRPr="002356C8">
        <w:rPr>
          <w:rFonts w:cs="mylotus"/>
          <w:lang w:val="id-ID"/>
        </w:rPr>
        <w:t>-. Sabdanya,</w:t>
      </w:r>
    </w:p>
    <w:p w:rsidR="0069297B" w:rsidRPr="00137602" w:rsidRDefault="00AA1526" w:rsidP="00AA1526">
      <w:pPr>
        <w:pStyle w:val="a"/>
        <w:rPr>
          <w:rFonts w:ascii="Traditional Arabic" w:hAnsi="Traditional Arabic" w:cs="Traditional Arabic"/>
          <w:sz w:val="24"/>
          <w:szCs w:val="24"/>
          <w:rtl/>
          <w:lang w:val="en-GB"/>
        </w:rPr>
      </w:pPr>
      <w:r>
        <w:rPr>
          <w:rFonts w:hint="cs"/>
          <w:rtl/>
        </w:rPr>
        <w:t>«</w:t>
      </w:r>
      <w:r w:rsidR="0069297B" w:rsidRPr="00AA7272">
        <w:rPr>
          <w:rFonts w:hint="eastAsia"/>
          <w:rtl/>
        </w:rPr>
        <w:t>إذا</w:t>
      </w:r>
      <w:r w:rsidR="0069297B" w:rsidRPr="00AA7272">
        <w:rPr>
          <w:rtl/>
        </w:rPr>
        <w:t xml:space="preserve"> </w:t>
      </w:r>
      <w:r w:rsidR="0069297B" w:rsidRPr="00AA7272">
        <w:rPr>
          <w:rFonts w:hint="eastAsia"/>
          <w:rtl/>
        </w:rPr>
        <w:t>قضى</w:t>
      </w:r>
      <w:r w:rsidR="0069297B" w:rsidRPr="00AA7272">
        <w:rPr>
          <w:rtl/>
        </w:rPr>
        <w:t xml:space="preserve"> </w:t>
      </w:r>
      <w:r w:rsidR="0069297B" w:rsidRPr="00AA7272">
        <w:rPr>
          <w:rFonts w:hint="eastAsia"/>
          <w:rtl/>
        </w:rPr>
        <w:t>الله</w:t>
      </w:r>
      <w:r w:rsidR="0069297B" w:rsidRPr="00AA7272">
        <w:rPr>
          <w:rtl/>
        </w:rPr>
        <w:t xml:space="preserve"> </w:t>
      </w:r>
      <w:r w:rsidR="0069297B" w:rsidRPr="00AA7272">
        <w:rPr>
          <w:rFonts w:hint="eastAsia"/>
          <w:rtl/>
        </w:rPr>
        <w:t>الأمر</w:t>
      </w:r>
      <w:r w:rsidR="0069297B" w:rsidRPr="00AA7272">
        <w:rPr>
          <w:rtl/>
        </w:rPr>
        <w:t xml:space="preserve"> </w:t>
      </w:r>
      <w:r w:rsidR="0069297B" w:rsidRPr="00AA7272">
        <w:rPr>
          <w:rFonts w:hint="eastAsia"/>
          <w:rtl/>
        </w:rPr>
        <w:t>في</w:t>
      </w:r>
      <w:r w:rsidR="0069297B" w:rsidRPr="00AA7272">
        <w:rPr>
          <w:rtl/>
        </w:rPr>
        <w:t xml:space="preserve"> </w:t>
      </w:r>
      <w:r w:rsidR="0069297B" w:rsidRPr="00AA7272">
        <w:rPr>
          <w:rFonts w:hint="eastAsia"/>
          <w:rtl/>
        </w:rPr>
        <w:t>السماء</w:t>
      </w:r>
      <w:r w:rsidR="0069297B" w:rsidRPr="00AA7272">
        <w:rPr>
          <w:rtl/>
        </w:rPr>
        <w:t xml:space="preserve"> </w:t>
      </w:r>
      <w:r w:rsidR="0069297B" w:rsidRPr="00AA7272">
        <w:rPr>
          <w:rFonts w:hint="eastAsia"/>
          <w:rtl/>
        </w:rPr>
        <w:t>ضربت</w:t>
      </w:r>
      <w:r w:rsidR="0069297B" w:rsidRPr="00AA7272">
        <w:rPr>
          <w:rtl/>
        </w:rPr>
        <w:t xml:space="preserve"> </w:t>
      </w:r>
      <w:r w:rsidR="0069297B" w:rsidRPr="00AA7272">
        <w:rPr>
          <w:rFonts w:hint="eastAsia"/>
          <w:rtl/>
        </w:rPr>
        <w:t>الملائكة</w:t>
      </w:r>
      <w:r w:rsidR="0069297B" w:rsidRPr="00AA7272">
        <w:rPr>
          <w:rtl/>
        </w:rPr>
        <w:t xml:space="preserve"> </w:t>
      </w:r>
      <w:r w:rsidR="0069297B" w:rsidRPr="00AA7272">
        <w:rPr>
          <w:rFonts w:hint="eastAsia"/>
          <w:rtl/>
        </w:rPr>
        <w:t>بأجنحتها</w:t>
      </w:r>
      <w:r w:rsidR="0069297B" w:rsidRPr="00AA7272">
        <w:rPr>
          <w:rtl/>
        </w:rPr>
        <w:t xml:space="preserve"> </w:t>
      </w:r>
      <w:r w:rsidR="0069297B" w:rsidRPr="00AA7272">
        <w:rPr>
          <w:rFonts w:hint="eastAsia"/>
          <w:rtl/>
        </w:rPr>
        <w:t>خضعاناً</w:t>
      </w:r>
      <w:r w:rsidR="0069297B" w:rsidRPr="00AA7272">
        <w:rPr>
          <w:rtl/>
        </w:rPr>
        <w:t xml:space="preserve"> </w:t>
      </w:r>
      <w:r w:rsidR="0069297B" w:rsidRPr="00AA7272">
        <w:rPr>
          <w:rFonts w:hint="eastAsia"/>
          <w:rtl/>
        </w:rPr>
        <w:t>لقوله</w:t>
      </w:r>
      <w:r w:rsidR="0069297B" w:rsidRPr="00AA7272">
        <w:rPr>
          <w:rtl/>
        </w:rPr>
        <w:t xml:space="preserve"> </w:t>
      </w:r>
      <w:r w:rsidR="0069297B" w:rsidRPr="00AA7272">
        <w:rPr>
          <w:rFonts w:hint="eastAsia"/>
          <w:rtl/>
        </w:rPr>
        <w:t>كأنه</w:t>
      </w:r>
      <w:r w:rsidR="0069297B" w:rsidRPr="00AA7272">
        <w:rPr>
          <w:rtl/>
        </w:rPr>
        <w:t xml:space="preserve"> </w:t>
      </w:r>
      <w:r w:rsidR="0069297B" w:rsidRPr="00AA7272">
        <w:rPr>
          <w:rFonts w:hint="eastAsia"/>
          <w:rtl/>
        </w:rPr>
        <w:t>سلسلة</w:t>
      </w:r>
      <w:r w:rsidR="0069297B" w:rsidRPr="00AA7272">
        <w:rPr>
          <w:rtl/>
        </w:rPr>
        <w:t xml:space="preserve"> </w:t>
      </w:r>
      <w:r w:rsidR="0069297B" w:rsidRPr="00AA7272">
        <w:rPr>
          <w:rFonts w:hint="eastAsia"/>
          <w:rtl/>
        </w:rPr>
        <w:t>على</w:t>
      </w:r>
      <w:r w:rsidR="0069297B" w:rsidRPr="00AA7272">
        <w:rPr>
          <w:rtl/>
        </w:rPr>
        <w:t xml:space="preserve"> </w:t>
      </w:r>
      <w:r w:rsidR="0069297B" w:rsidRPr="00AA7272">
        <w:rPr>
          <w:rFonts w:hint="eastAsia"/>
          <w:rtl/>
        </w:rPr>
        <w:t>صفوان</w:t>
      </w:r>
      <w:r w:rsidR="0069297B" w:rsidRPr="00AA7272">
        <w:rPr>
          <w:rtl/>
        </w:rPr>
        <w:t xml:space="preserve"> </w:t>
      </w:r>
      <w:r w:rsidR="0069297B" w:rsidRPr="00AA7272">
        <w:rPr>
          <w:rFonts w:hint="eastAsia"/>
          <w:rtl/>
        </w:rPr>
        <w:t>فإذا</w:t>
      </w:r>
      <w:r w:rsidR="0069297B" w:rsidRPr="00AA7272">
        <w:rPr>
          <w:rtl/>
        </w:rPr>
        <w:t xml:space="preserve"> </w:t>
      </w:r>
      <w:r w:rsidR="0069297B" w:rsidRPr="00AA7272">
        <w:rPr>
          <w:rFonts w:hint="eastAsia"/>
          <w:rtl/>
        </w:rPr>
        <w:t>فزع</w:t>
      </w:r>
      <w:r w:rsidR="0069297B" w:rsidRPr="00AA7272">
        <w:rPr>
          <w:rtl/>
        </w:rPr>
        <w:t xml:space="preserve"> </w:t>
      </w:r>
      <w:r w:rsidR="0069297B" w:rsidRPr="00AA7272">
        <w:rPr>
          <w:rFonts w:hint="eastAsia"/>
          <w:rtl/>
        </w:rPr>
        <w:t>عن</w:t>
      </w:r>
      <w:r w:rsidR="0069297B" w:rsidRPr="00AA7272">
        <w:rPr>
          <w:rtl/>
        </w:rPr>
        <w:t xml:space="preserve"> </w:t>
      </w:r>
      <w:r w:rsidR="0069297B" w:rsidRPr="00AA7272">
        <w:rPr>
          <w:rFonts w:hint="eastAsia"/>
          <w:rtl/>
        </w:rPr>
        <w:t>قلوبهم</w:t>
      </w:r>
      <w:r w:rsidR="0069297B" w:rsidRPr="00AA7272">
        <w:rPr>
          <w:rtl/>
        </w:rPr>
        <w:t xml:space="preserve"> </w:t>
      </w:r>
      <w:r w:rsidR="0069297B" w:rsidRPr="00AA7272">
        <w:rPr>
          <w:rFonts w:hint="eastAsia"/>
          <w:rtl/>
        </w:rPr>
        <w:t>قالوا</w:t>
      </w:r>
      <w:r w:rsidR="0069297B" w:rsidRPr="00AA7272">
        <w:rPr>
          <w:rtl/>
        </w:rPr>
        <w:t xml:space="preserve"> </w:t>
      </w:r>
      <w:r w:rsidR="0069297B" w:rsidRPr="00AA7272">
        <w:rPr>
          <w:rFonts w:hint="eastAsia"/>
          <w:rtl/>
        </w:rPr>
        <w:t>ماذا</w:t>
      </w:r>
      <w:r w:rsidR="0069297B" w:rsidRPr="00AA7272">
        <w:rPr>
          <w:rtl/>
        </w:rPr>
        <w:t xml:space="preserve"> </w:t>
      </w:r>
      <w:r w:rsidR="0069297B" w:rsidRPr="00AA7272">
        <w:rPr>
          <w:rFonts w:hint="eastAsia"/>
          <w:rtl/>
        </w:rPr>
        <w:t>قال</w:t>
      </w:r>
      <w:r w:rsidR="0069297B" w:rsidRPr="00AA7272">
        <w:rPr>
          <w:rtl/>
        </w:rPr>
        <w:t xml:space="preserve"> </w:t>
      </w:r>
      <w:r w:rsidR="0069297B" w:rsidRPr="00AA7272">
        <w:rPr>
          <w:rFonts w:hint="eastAsia"/>
          <w:rtl/>
        </w:rPr>
        <w:t>ربكم</w:t>
      </w:r>
      <w:r w:rsidR="0069297B" w:rsidRPr="00AA7272">
        <w:rPr>
          <w:rtl/>
        </w:rPr>
        <w:t xml:space="preserve"> </w:t>
      </w:r>
      <w:r w:rsidR="0069297B" w:rsidRPr="00AA7272">
        <w:rPr>
          <w:rFonts w:hint="eastAsia"/>
          <w:rtl/>
        </w:rPr>
        <w:t>قالوا</w:t>
      </w:r>
      <w:r w:rsidR="0069297B" w:rsidRPr="00AA7272">
        <w:rPr>
          <w:rtl/>
        </w:rPr>
        <w:t xml:space="preserve"> </w:t>
      </w:r>
      <w:r w:rsidR="0069297B" w:rsidRPr="00AA7272">
        <w:rPr>
          <w:rFonts w:hint="eastAsia"/>
          <w:rtl/>
        </w:rPr>
        <w:t>للذي</w:t>
      </w:r>
      <w:r w:rsidR="0069297B" w:rsidRPr="00AA7272">
        <w:rPr>
          <w:rtl/>
        </w:rPr>
        <w:t xml:space="preserve"> </w:t>
      </w:r>
      <w:r w:rsidR="0069297B" w:rsidRPr="00AA7272">
        <w:rPr>
          <w:rFonts w:hint="eastAsia"/>
          <w:rtl/>
        </w:rPr>
        <w:t>قال</w:t>
      </w:r>
      <w:r w:rsidR="0069297B" w:rsidRPr="00AA7272">
        <w:rPr>
          <w:rtl/>
        </w:rPr>
        <w:t xml:space="preserve"> </w:t>
      </w:r>
      <w:r w:rsidR="0069297B" w:rsidRPr="00AA7272">
        <w:rPr>
          <w:rFonts w:hint="eastAsia"/>
          <w:rtl/>
        </w:rPr>
        <w:t>الحق</w:t>
      </w:r>
      <w:r w:rsidR="0069297B" w:rsidRPr="00AA7272">
        <w:rPr>
          <w:rtl/>
        </w:rPr>
        <w:t xml:space="preserve"> </w:t>
      </w:r>
      <w:r w:rsidR="0069297B" w:rsidRPr="00AA7272">
        <w:rPr>
          <w:rFonts w:hint="eastAsia"/>
          <w:rtl/>
        </w:rPr>
        <w:t>وهو</w:t>
      </w:r>
      <w:r w:rsidR="0069297B" w:rsidRPr="00AA7272">
        <w:rPr>
          <w:rtl/>
        </w:rPr>
        <w:t xml:space="preserve"> </w:t>
      </w:r>
      <w:r w:rsidR="0069297B" w:rsidRPr="00AA7272">
        <w:rPr>
          <w:rFonts w:hint="eastAsia"/>
          <w:rtl/>
        </w:rPr>
        <w:t>العلي</w:t>
      </w:r>
      <w:r w:rsidR="0069297B" w:rsidRPr="00AA7272">
        <w:rPr>
          <w:rtl/>
        </w:rPr>
        <w:t xml:space="preserve"> </w:t>
      </w:r>
      <w:r w:rsidR="0069297B" w:rsidRPr="00AA7272">
        <w:rPr>
          <w:rFonts w:hint="eastAsia"/>
          <w:rtl/>
        </w:rPr>
        <w:t>الكبير</w:t>
      </w:r>
      <w:r>
        <w:rPr>
          <w:rFonts w:hint="cs"/>
          <w:rtl/>
        </w:rPr>
        <w:t>»</w:t>
      </w:r>
      <w:r w:rsidR="0069297B" w:rsidRPr="00AA1526">
        <w:rPr>
          <w:sz w:val="24"/>
          <w:szCs w:val="24"/>
          <w:rtl/>
        </w:rPr>
        <w:t xml:space="preserve">  (رواه البخاري 7043)</w:t>
      </w:r>
    </w:p>
    <w:p w:rsidR="0069297B" w:rsidRPr="002356C8" w:rsidRDefault="0069297B" w:rsidP="00E8126A">
      <w:pPr>
        <w:spacing w:after="120" w:line="264" w:lineRule="auto"/>
        <w:jc w:val="both"/>
        <w:rPr>
          <w:rFonts w:cs="mylotus"/>
          <w:lang w:val="id-ID"/>
        </w:rPr>
      </w:pPr>
      <w:r w:rsidRPr="002356C8">
        <w:rPr>
          <w:rFonts w:cs="mylotus"/>
          <w:lang w:val="id-ID"/>
        </w:rPr>
        <w:t xml:space="preserve">"Jika Allah memutuskan suatu perkara di langit, para malaikat mengepakkan sayap-sayapnya, tunduk dengan </w:t>
      </w:r>
      <w:r w:rsidRPr="002356C8">
        <w:rPr>
          <w:rFonts w:cs="mylotus"/>
          <w:lang w:val="id-ID"/>
        </w:rPr>
        <w:lastRenderedPageBreak/>
        <w:t>firman-Nya, seperti rantai di atas batu licin. Jika tersadar dari keterkejutan mereka bertanya, 'Apa yang dikatakan Tuhan kalian?' Sebagian menjawab, 'Yang mengatakan al-Hak adalah Zat yang Maha Tinggi lagi Maha Besar'."</w:t>
      </w:r>
      <w:r w:rsidRPr="002356C8">
        <w:rPr>
          <w:rStyle w:val="FootnoteReference"/>
          <w:rFonts w:cs="mylotus"/>
          <w:lang w:val="id-ID"/>
        </w:rPr>
        <w:footnoteReference w:id="70"/>
      </w:r>
    </w:p>
    <w:p w:rsidR="0069297B" w:rsidRPr="002356C8" w:rsidRDefault="0069297B" w:rsidP="00E8126A">
      <w:pPr>
        <w:spacing w:after="120" w:line="264" w:lineRule="auto"/>
        <w:jc w:val="both"/>
        <w:rPr>
          <w:rFonts w:cs="mylotus"/>
          <w:lang w:val="id-ID"/>
        </w:rPr>
      </w:pPr>
      <w:r w:rsidRPr="002356C8">
        <w:rPr>
          <w:rFonts w:cs="mylotus"/>
          <w:lang w:val="id-ID"/>
        </w:rPr>
        <w:t xml:space="preserve">Nas-nas dalam hal ini banyak sekali. Maksudnya bahwa merasakan keagungan Allah dengan merenungi nas-nas tersebut termasuk yang paling bermanfaat dalam menterapi lemah iman. </w:t>
      </w:r>
    </w:p>
    <w:p w:rsidR="0069297B" w:rsidRPr="002356C8" w:rsidRDefault="0069297B" w:rsidP="00E8126A">
      <w:pPr>
        <w:spacing w:after="120" w:line="264" w:lineRule="auto"/>
        <w:jc w:val="both"/>
        <w:rPr>
          <w:rFonts w:cs="mylotus"/>
          <w:lang w:val="id-ID"/>
        </w:rPr>
      </w:pPr>
      <w:r w:rsidRPr="002356C8">
        <w:rPr>
          <w:rFonts w:cs="mylotus"/>
          <w:lang w:val="id-ID"/>
        </w:rPr>
        <w:t>Ibnul Qoyyim mendeskripsikan keagungan Allah dengan ungkapan yang indah:</w:t>
      </w:r>
    </w:p>
    <w:p w:rsidR="0069297B" w:rsidRPr="002356C8" w:rsidRDefault="0069297B" w:rsidP="00E8126A">
      <w:pPr>
        <w:spacing w:after="120" w:line="264" w:lineRule="auto"/>
        <w:jc w:val="both"/>
        <w:rPr>
          <w:rFonts w:cs="mylotus"/>
          <w:lang w:val="sv-SE"/>
        </w:rPr>
      </w:pPr>
      <w:r w:rsidRPr="002356C8">
        <w:rPr>
          <w:rFonts w:cs="mylotus"/>
          <w:lang w:val="id-ID"/>
        </w:rPr>
        <w:t xml:space="preserve">"Allah mengatur malaikat, memerintah dan melarang, mencipta, memberi rezeki, mematikan, menghidupkan, memuliakan dan menghinakan, menggantikan malam dengan siang, merotasi hari di antara manusia, melengserkan negeri dan menggantinya dengan yang lain, perintah dan kekuasaan-Nya terlaku pada seluruh langit dan bumi, di permungkaan maupun di dalamnya, di lautan dan udara, ilmunya meliputi segala sesuatu dan mengetahui detail jumlah. Pendengaranya </w:t>
      </w:r>
      <w:r w:rsidRPr="002356C8">
        <w:rPr>
          <w:rFonts w:cs="mylotus"/>
          <w:lang w:val="sv-SE"/>
        </w:rPr>
        <w:t xml:space="preserve">mencapai segala sesuatu, tidak tercampur dan tidak tersamarkan, bahkan mendengar kebisingan dengan bahasa yang berbeda-beda sesuai dengan hajat mereka. Tidak teralihkan antara satu suara dengan suara lain, tidak </w:t>
      </w:r>
      <w:r w:rsidRPr="002356C8">
        <w:rPr>
          <w:rFonts w:cs="mylotus"/>
          <w:lang w:val="sv-SE"/>
        </w:rPr>
        <w:lastRenderedPageBreak/>
        <w:t>tercampur karena banyaknya permintaan, tidak silap dengan banyaknya rintihan mereka yang berhajat, penglihatan-Nya meliputi segala sesuatu, dapat melihat rayapan semut hitam di gurun luas pada malam gelap gulita, yang gaib bagi-Nya ada, yang rahasia bagi-Nya terang benderang..</w:t>
      </w:r>
    </w:p>
    <w:p w:rsidR="0069297B" w:rsidRPr="00F4133C" w:rsidRDefault="0061318E" w:rsidP="00AA1526">
      <w:pPr>
        <w:bidi/>
        <w:spacing w:after="120" w:line="240" w:lineRule="auto"/>
        <w:ind w:left="26"/>
        <w:jc w:val="both"/>
        <w:rPr>
          <w:rFonts w:ascii="Arial" w:hAnsi="Arial"/>
          <w:b/>
          <w:bCs/>
          <w:sz w:val="20"/>
          <w:szCs w:val="20"/>
        </w:rPr>
      </w:pPr>
      <w:r w:rsidRPr="0061318E">
        <w:rPr>
          <w:rFonts w:cs="mylotus" w:hint="eastAsia"/>
          <w:b/>
          <w:sz w:val="28"/>
          <w:szCs w:val="26"/>
          <w:rtl/>
        </w:rPr>
        <w:t xml:space="preserve">قال تعالى: </w:t>
      </w:r>
      <w:r w:rsidR="00AA1526">
        <w:rPr>
          <w:rFonts w:cs="Traditional Arabic"/>
          <w:b/>
          <w:color w:val="000000"/>
          <w:sz w:val="28"/>
          <w:szCs w:val="28"/>
          <w:shd w:val="clear" w:color="auto" w:fill="FFFFFF"/>
          <w:rtl/>
        </w:rPr>
        <w:t>﴿</w:t>
      </w:r>
      <w:r w:rsidR="00AA1526" w:rsidRPr="00ED6362">
        <w:rPr>
          <w:rStyle w:val="Char0"/>
          <w:rFonts w:hint="eastAsia"/>
          <w:rtl/>
        </w:rPr>
        <w:t>يَسْأَلُهُ</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السَّمَاوَاتِ</w:t>
      </w:r>
      <w:r w:rsidR="00AA1526" w:rsidRPr="00ED6362">
        <w:rPr>
          <w:rStyle w:val="Char0"/>
          <w:rtl/>
        </w:rPr>
        <w:t xml:space="preserve"> </w:t>
      </w:r>
      <w:r w:rsidR="00AA1526" w:rsidRPr="00ED6362">
        <w:rPr>
          <w:rStyle w:val="Char0"/>
          <w:rFonts w:hint="eastAsia"/>
          <w:rtl/>
        </w:rPr>
        <w:t>وَالْأَرْضِ</w:t>
      </w:r>
      <w:r w:rsidR="00AA1526" w:rsidRPr="00ED6362">
        <w:rPr>
          <w:rStyle w:val="Char0"/>
          <w:rtl/>
        </w:rPr>
        <w:t xml:space="preserve">  </w:t>
      </w:r>
      <w:r w:rsidR="00AA1526" w:rsidRPr="00ED6362">
        <w:rPr>
          <w:rStyle w:val="Char0"/>
          <w:rFonts w:hint="eastAsia"/>
          <w:rtl/>
        </w:rPr>
        <w:t>كُلَّ</w:t>
      </w:r>
      <w:r w:rsidR="00AA1526" w:rsidRPr="00ED6362">
        <w:rPr>
          <w:rStyle w:val="Char0"/>
          <w:rtl/>
        </w:rPr>
        <w:t xml:space="preserve"> </w:t>
      </w:r>
      <w:r w:rsidR="00AA1526" w:rsidRPr="00ED6362">
        <w:rPr>
          <w:rStyle w:val="Char0"/>
          <w:rFonts w:hint="eastAsia"/>
          <w:rtl/>
        </w:rPr>
        <w:t>يَوْمٍ</w:t>
      </w:r>
      <w:r w:rsidR="00AA1526" w:rsidRPr="00ED6362">
        <w:rPr>
          <w:rStyle w:val="Char0"/>
          <w:rtl/>
        </w:rPr>
        <w:t xml:space="preserve"> </w:t>
      </w:r>
      <w:r w:rsidR="00AA1526" w:rsidRPr="00ED6362">
        <w:rPr>
          <w:rStyle w:val="Char0"/>
          <w:rFonts w:hint="eastAsia"/>
          <w:rtl/>
        </w:rPr>
        <w:t>هُوَ</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شَأْنٍ</w:t>
      </w:r>
      <w:r w:rsidR="00AA1526" w:rsidRPr="00ED6362">
        <w:rPr>
          <w:rStyle w:val="Char0"/>
          <w:rtl/>
        </w:rPr>
        <w:t>٢٩</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الرحمن</w:t>
      </w:r>
      <w:r w:rsidR="00AA1526">
        <w:rPr>
          <w:rFonts w:cs="mylotus"/>
          <w:b/>
          <w:color w:val="000000"/>
          <w:sz w:val="28"/>
          <w:szCs w:val="24"/>
          <w:shd w:val="clear" w:color="auto" w:fill="FFFFFF"/>
          <w:rtl/>
        </w:rPr>
        <w:t>: 29]</w:t>
      </w:r>
    </w:p>
    <w:p w:rsidR="0069297B" w:rsidRPr="00AA1526" w:rsidRDefault="0069297B" w:rsidP="00E8126A">
      <w:pPr>
        <w:spacing w:after="120" w:line="264" w:lineRule="auto"/>
        <w:jc w:val="both"/>
        <w:rPr>
          <w:rFonts w:cs="mylotus"/>
        </w:rPr>
      </w:pPr>
      <w:r w:rsidRPr="00AA1526">
        <w:rPr>
          <w:rFonts w:cs="mylotus"/>
        </w:rPr>
        <w:t>(QS.ar-Rahman:29)</w:t>
      </w:r>
    </w:p>
    <w:p w:rsidR="0069297B" w:rsidRPr="002356C8" w:rsidRDefault="0069297B" w:rsidP="00E8126A">
      <w:pPr>
        <w:spacing w:after="120" w:line="264" w:lineRule="auto"/>
        <w:jc w:val="both"/>
        <w:rPr>
          <w:rFonts w:cs="mylotus"/>
          <w:lang w:val="id-ID"/>
        </w:rPr>
      </w:pPr>
      <w:r w:rsidRPr="002356C8">
        <w:rPr>
          <w:rFonts w:cs="mylotus"/>
          <w:lang w:val="id-ID"/>
        </w:rPr>
        <w:t xml:space="preserve">Dia mengampuni dosa, memberi jalan keluar, menyingkap kesulitan, menambal yang pecah, mengayakan yang miskin, memberi petunjuk yang tersesat, memberi arahan yang bingung, menolong yang butuh, mengenyangkan yang lapar, memberi pakaian yang telanjang, menyembuhkan yang sakit, memberi keafiatan mereka yang terkena bala, menerima taubat, membalas perbuatan baik, menolong mereka yang teraniaya, menghukum orang yang bengis, menutupi aurat/aib, memberikan keamanan, memuliakan suatu kaum dan menghinakan yang lain.. jika penghuni seluruh langit dan bumi, dari yang pertama hingga yang terakhir, manusia dan jinnya setakwa orang yang paling takwa dari mereka, tidaklah hal itu menambah kerajaan-Nya sedikit pun, jika </w:t>
      </w:r>
      <w:r w:rsidRPr="002356C8">
        <w:rPr>
          <w:rFonts w:cs="mylotus"/>
          <w:lang w:val="id-ID"/>
        </w:rPr>
        <w:lastRenderedPageBreak/>
        <w:t xml:space="preserve">makhluk-Nya yang pertama hingga yang terakhir, manusia dan jinnya sefajir orang yang paling fajir di antara mereka, tidaklah hal itu mengurangi kerajaan-Nya sedikit pun, jika penghuni langit dan bumi yang pertama hingga yang terakhir, manusia dan jinnya, yang masih hidup dan yang sudah mati, yang kering dan yang basah berkumpul di satu tempat kemudian seluruhnya meminta, niscaya akan diberikan masing-masing apa yang diminta, dan itu tidak mengurangi sebesar biji zarah pun apa yang ada padanya... Dia adalah yang pertama yang tidak ada sesuatu pun sebelumnya, dan Dia yang terakhir yang tidak ada sesuatu pun setelahnya, Maha Mulia lagi Maha Tinggi, yang paling berhak disebut dan yang paling berhak diibadahi, yang pertama disyukuri, yang paling pemurah dan paling dermawan bagi yang meminta....Dia adalah raja yang tidak ada sekutu baginya, Esa tidak memiliki tandingan, tempat bergantung lagi tidak beranak, Maha Tinggi tidak ada yang menyerupai, segala sesuatu binasa kecuali WajahNya, segala sesuatu sirna kecuali kerajaan-Nya...tidak ada yang berbuat taat kecuali dengan izin-Nya, tidak dimaksiati kecuali dengan sepengetahuan-Nya, jika taat maka disyukuri, jika dimaksiati Dia mengampuni, segala bencana yang ditimpakan adalah keadilan dan segala nikmat yang dicurahkan adalah karunia, saksi yang paling dekat, penjaga yang membimbing, merekam setiap asar dan mencatat ajal, setiap hati kepada-Nya tunduk, </w:t>
      </w:r>
      <w:r w:rsidRPr="002356C8">
        <w:rPr>
          <w:rFonts w:cs="mylotus"/>
          <w:lang w:val="id-ID"/>
        </w:rPr>
        <w:lastRenderedPageBreak/>
        <w:t>dan rahasia bagi-Nya jelas, pemberian-Nya dengan kalam dan azab-Nya juga dengan kalam, firman-Nya,</w:t>
      </w:r>
    </w:p>
    <w:p w:rsidR="0069297B" w:rsidRPr="00F4133C" w:rsidRDefault="0061318E" w:rsidP="00AA1526">
      <w:pPr>
        <w:bidi/>
        <w:spacing w:after="120" w:line="240" w:lineRule="auto"/>
        <w:ind w:left="26"/>
        <w:jc w:val="both"/>
        <w:rPr>
          <w:rFonts w:ascii="Times New Roman" w:hAnsi="Times New Roman" w:cs="Times New Roman"/>
          <w:b/>
          <w:bCs/>
          <w:color w:val="008000"/>
          <w:sz w:val="24"/>
          <w:szCs w:val="24"/>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إِنَّمَا</w:t>
      </w:r>
      <w:r w:rsidR="00AA1526" w:rsidRPr="00ED6362">
        <w:rPr>
          <w:rStyle w:val="Char0"/>
          <w:rtl/>
        </w:rPr>
        <w:t xml:space="preserve"> </w:t>
      </w:r>
      <w:r w:rsidR="00AA1526" w:rsidRPr="00ED6362">
        <w:rPr>
          <w:rStyle w:val="Char0"/>
          <w:rFonts w:hint="eastAsia"/>
          <w:rtl/>
        </w:rPr>
        <w:t>أَمْرُهُ</w:t>
      </w:r>
      <w:r w:rsidR="00AA1526" w:rsidRPr="00ED6362">
        <w:rPr>
          <w:rStyle w:val="Char0"/>
          <w:rtl/>
        </w:rPr>
        <w:t xml:space="preserve"> </w:t>
      </w:r>
      <w:r w:rsidR="00AA1526" w:rsidRPr="00ED6362">
        <w:rPr>
          <w:rStyle w:val="Char0"/>
          <w:rFonts w:hint="eastAsia"/>
          <w:rtl/>
        </w:rPr>
        <w:t>إِذَا</w:t>
      </w:r>
      <w:r w:rsidR="00AA1526" w:rsidRPr="00ED6362">
        <w:rPr>
          <w:rStyle w:val="Char0"/>
          <w:rtl/>
        </w:rPr>
        <w:t xml:space="preserve"> </w:t>
      </w:r>
      <w:r w:rsidR="00AA1526" w:rsidRPr="00ED6362">
        <w:rPr>
          <w:rStyle w:val="Char0"/>
          <w:rFonts w:hint="eastAsia"/>
          <w:rtl/>
        </w:rPr>
        <w:t>أَرَادَ</w:t>
      </w:r>
      <w:r w:rsidR="00AA1526" w:rsidRPr="00ED6362">
        <w:rPr>
          <w:rStyle w:val="Char0"/>
          <w:rtl/>
        </w:rPr>
        <w:t xml:space="preserve"> </w:t>
      </w:r>
      <w:r w:rsidR="00AA1526" w:rsidRPr="00ED6362">
        <w:rPr>
          <w:rStyle w:val="Char0"/>
          <w:rFonts w:hint="eastAsia"/>
          <w:rtl/>
        </w:rPr>
        <w:t>شَيْئًا</w:t>
      </w:r>
      <w:r w:rsidR="00AA1526" w:rsidRPr="00ED6362">
        <w:rPr>
          <w:rStyle w:val="Char0"/>
          <w:rtl/>
        </w:rPr>
        <w:t xml:space="preserve"> </w:t>
      </w:r>
      <w:r w:rsidR="00AA1526" w:rsidRPr="00ED6362">
        <w:rPr>
          <w:rStyle w:val="Char0"/>
          <w:rFonts w:hint="eastAsia"/>
          <w:rtl/>
        </w:rPr>
        <w:t>أَنْ</w:t>
      </w:r>
      <w:r w:rsidR="00AA1526" w:rsidRPr="00ED6362">
        <w:rPr>
          <w:rStyle w:val="Char0"/>
          <w:rtl/>
        </w:rPr>
        <w:t xml:space="preserve"> </w:t>
      </w:r>
      <w:r w:rsidR="00AA1526" w:rsidRPr="00ED6362">
        <w:rPr>
          <w:rStyle w:val="Char0"/>
          <w:rFonts w:hint="eastAsia"/>
          <w:rtl/>
        </w:rPr>
        <w:t>يَقُولَ</w:t>
      </w:r>
      <w:r w:rsidR="00AA1526" w:rsidRPr="00ED6362">
        <w:rPr>
          <w:rStyle w:val="Char0"/>
          <w:rtl/>
        </w:rPr>
        <w:t xml:space="preserve"> </w:t>
      </w:r>
      <w:r w:rsidR="00AA1526" w:rsidRPr="00ED6362">
        <w:rPr>
          <w:rStyle w:val="Char0"/>
          <w:rFonts w:hint="eastAsia"/>
          <w:rtl/>
        </w:rPr>
        <w:t>لَهُ</w:t>
      </w:r>
      <w:r w:rsidR="00AA1526" w:rsidRPr="00ED6362">
        <w:rPr>
          <w:rStyle w:val="Char0"/>
          <w:rtl/>
        </w:rPr>
        <w:t xml:space="preserve"> </w:t>
      </w:r>
      <w:r w:rsidR="00AA1526" w:rsidRPr="00ED6362">
        <w:rPr>
          <w:rStyle w:val="Char0"/>
          <w:rFonts w:hint="eastAsia"/>
          <w:rtl/>
        </w:rPr>
        <w:t>كُنْ</w:t>
      </w:r>
      <w:r w:rsidR="00AA1526" w:rsidRPr="00ED6362">
        <w:rPr>
          <w:rStyle w:val="Char0"/>
          <w:rtl/>
        </w:rPr>
        <w:t xml:space="preserve"> </w:t>
      </w:r>
      <w:r w:rsidR="00AA1526" w:rsidRPr="00ED6362">
        <w:rPr>
          <w:rStyle w:val="Char0"/>
          <w:rFonts w:hint="eastAsia"/>
          <w:rtl/>
        </w:rPr>
        <w:t>فَيَكُونُ</w:t>
      </w:r>
      <w:r w:rsidR="00AA1526" w:rsidRPr="00ED6362">
        <w:rPr>
          <w:rStyle w:val="Char0"/>
          <w:rtl/>
        </w:rPr>
        <w:t>٨٢</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يس</w:t>
      </w:r>
      <w:r w:rsidR="00AA1526">
        <w:rPr>
          <w:rFonts w:cs="mylotus"/>
          <w:b/>
          <w:color w:val="000000"/>
          <w:sz w:val="28"/>
          <w:szCs w:val="24"/>
          <w:shd w:val="clear" w:color="auto" w:fill="FFFFFF"/>
          <w:rtl/>
        </w:rPr>
        <w:t>: 82]</w:t>
      </w:r>
    </w:p>
    <w:p w:rsidR="0069297B" w:rsidRPr="002356C8" w:rsidRDefault="0069297B" w:rsidP="00E8126A">
      <w:pPr>
        <w:spacing w:after="120" w:line="264" w:lineRule="auto"/>
        <w:jc w:val="lowKashida"/>
        <w:rPr>
          <w:rFonts w:cs="mylotus"/>
          <w:lang w:val="id-ID"/>
        </w:rPr>
      </w:pPr>
      <w:r w:rsidRPr="002356C8">
        <w:rPr>
          <w:rFonts w:cs="mylotus"/>
          <w:lang w:val="id-ID"/>
        </w:rPr>
        <w:t>(QS.Y</w:t>
      </w:r>
      <w:r>
        <w:rPr>
          <w:rtl/>
          <w:lang w:val="id-ID"/>
        </w:rPr>
        <w:t>â</w:t>
      </w:r>
      <w:r>
        <w:rPr>
          <w:rFonts w:cs="mylotus"/>
          <w:lang w:val="id-ID"/>
        </w:rPr>
        <w:t>s</w:t>
      </w:r>
      <w:r>
        <w:rPr>
          <w:rtl/>
          <w:lang w:val="id-ID"/>
        </w:rPr>
        <w:t>î</w:t>
      </w:r>
      <w:r>
        <w:rPr>
          <w:rFonts w:cs="mylotus"/>
          <w:lang w:val="id-ID"/>
        </w:rPr>
        <w:t>n</w:t>
      </w:r>
      <w:r w:rsidRPr="002356C8">
        <w:rPr>
          <w:rFonts w:cs="mylotus"/>
          <w:lang w:val="id-ID"/>
        </w:rPr>
        <w:t>: 82)</w:t>
      </w:r>
      <w:r w:rsidRPr="002356C8">
        <w:rPr>
          <w:rStyle w:val="FootnoteReference"/>
          <w:rFonts w:cs="mylotus"/>
          <w:lang w:val="id-ID"/>
        </w:rPr>
        <w:footnoteReference w:id="71"/>
      </w:r>
    </w:p>
    <w:p w:rsidR="00E46C51" w:rsidRDefault="0069297B" w:rsidP="00E46C51">
      <w:pPr>
        <w:pStyle w:val="2"/>
        <w:rPr>
          <w:lang w:val="en-US"/>
        </w:rPr>
      </w:pPr>
      <w:bookmarkStart w:id="43" w:name="_Toc468694427"/>
      <w:r w:rsidRPr="003F607C">
        <w:t>3. Menuntut ilmu syariat</w:t>
      </w:r>
      <w:bookmarkEnd w:id="43"/>
    </w:p>
    <w:p w:rsidR="0069297B" w:rsidRPr="003F607C" w:rsidRDefault="0069297B" w:rsidP="00E46C51">
      <w:pPr>
        <w:jc w:val="both"/>
        <w:rPr>
          <w:rFonts w:cs="mylotus"/>
          <w:lang w:val="id-ID"/>
        </w:rPr>
      </w:pPr>
      <w:r w:rsidRPr="003F607C">
        <w:rPr>
          <w:rFonts w:cs="mylotus"/>
          <w:lang w:val="id-ID"/>
        </w:rPr>
        <w:t>Ia merupakan ilmu yang pencapaiannya membuahkan rasa takut kepada Allah dan menambah iman kepada Allah -</w:t>
      </w:r>
      <w:r w:rsidRPr="003F607C">
        <w:rPr>
          <w:rFonts w:cs="mylotus"/>
          <w:i/>
          <w:iCs/>
          <w:lang w:val="id-ID"/>
        </w:rPr>
        <w:t>azzawajalla</w:t>
      </w:r>
      <w:r w:rsidRPr="003F607C">
        <w:rPr>
          <w:rFonts w:cs="mylotus"/>
          <w:lang w:val="id-ID"/>
        </w:rPr>
        <w:t>-. Sebagaimana firman Allah -</w:t>
      </w:r>
      <w:r w:rsidRPr="003F607C">
        <w:rPr>
          <w:rFonts w:cs="mylotus"/>
          <w:i/>
          <w:iCs/>
          <w:lang w:val="id-ID"/>
        </w:rPr>
        <w:t>ta'âla</w:t>
      </w:r>
      <w:r w:rsidRPr="003F607C">
        <w:rPr>
          <w:rFonts w:cs="mylotus"/>
          <w:lang w:val="id-ID"/>
        </w:rPr>
        <w:t>-:</w:t>
      </w:r>
    </w:p>
    <w:p w:rsidR="0069297B" w:rsidRPr="00137602" w:rsidRDefault="0061318E" w:rsidP="00AA1526">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إِنَّمَا</w:t>
      </w:r>
      <w:r w:rsidR="00AA1526" w:rsidRPr="00ED6362">
        <w:rPr>
          <w:rStyle w:val="Char0"/>
          <w:rtl/>
        </w:rPr>
        <w:t xml:space="preserve"> </w:t>
      </w:r>
      <w:r w:rsidR="00AA1526" w:rsidRPr="00ED6362">
        <w:rPr>
          <w:rStyle w:val="Char0"/>
          <w:rFonts w:hint="eastAsia"/>
          <w:rtl/>
        </w:rPr>
        <w:t>يَخْشَى</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عِبَادِهِ</w:t>
      </w:r>
      <w:r w:rsidR="00AA1526" w:rsidRPr="00ED6362">
        <w:rPr>
          <w:rStyle w:val="Char0"/>
          <w:rtl/>
        </w:rPr>
        <w:t xml:space="preserve"> </w:t>
      </w:r>
      <w:r w:rsidR="00AA1526" w:rsidRPr="00ED6362">
        <w:rPr>
          <w:rStyle w:val="Char0"/>
          <w:rFonts w:hint="eastAsia"/>
          <w:rtl/>
        </w:rPr>
        <w:t>الْعُلَمَاءُ</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فاطر</w:t>
      </w:r>
      <w:r w:rsidR="00AA1526">
        <w:rPr>
          <w:rFonts w:cs="mylotus"/>
          <w:b/>
          <w:color w:val="000000"/>
          <w:sz w:val="28"/>
          <w:szCs w:val="24"/>
          <w:shd w:val="clear" w:color="auto" w:fill="FFFFFF"/>
          <w:rtl/>
        </w:rPr>
        <w:t>: 28]</w:t>
      </w:r>
    </w:p>
    <w:p w:rsidR="0069297B" w:rsidRPr="003F607C" w:rsidRDefault="0069297B" w:rsidP="006E751D">
      <w:pPr>
        <w:spacing w:after="120" w:line="264" w:lineRule="auto"/>
        <w:jc w:val="both"/>
        <w:rPr>
          <w:rFonts w:cs="mylotus"/>
          <w:lang w:val="id-ID"/>
        </w:rPr>
      </w:pPr>
      <w:r w:rsidRPr="003F607C">
        <w:rPr>
          <w:rFonts w:cs="mylotus"/>
          <w:i/>
          <w:iCs/>
          <w:lang w:val="id-ID"/>
        </w:rPr>
        <w:t>“Sesungguhnya yang takut kepada Allah di antara hamba-hamba-Nya, hanyalah ulama....”</w:t>
      </w:r>
      <w:r w:rsidRPr="003F607C">
        <w:rPr>
          <w:rFonts w:cs="mylotus"/>
          <w:lang w:val="id-ID"/>
        </w:rPr>
        <w:t xml:space="preserve"> (QS.Fâthir:28)</w:t>
      </w:r>
    </w:p>
    <w:p w:rsidR="0069297B" w:rsidRPr="003F607C" w:rsidRDefault="0069297B" w:rsidP="006E751D">
      <w:pPr>
        <w:spacing w:after="120" w:line="264" w:lineRule="auto"/>
        <w:jc w:val="both"/>
        <w:rPr>
          <w:rFonts w:cs="mylotus"/>
          <w:lang w:val="id-ID"/>
        </w:rPr>
      </w:pPr>
      <w:r w:rsidRPr="003F607C">
        <w:rPr>
          <w:rFonts w:cs="mylotus"/>
          <w:lang w:val="id-ID"/>
        </w:rPr>
        <w:t xml:space="preserve">Tidaklah sama keimanan orang yang mengetahui dengan orang yang tidak mengetahui. Bagaimana bisa menyamai orang yang mengetahui rincian syariat, makna "syahadatain" dan kandungannya, mengenal kehidupan setelah mati seperti fitnah kubur dan keadaan mahsyar, kejadian kiamat, nikmat surga, azab neraka, hikmah </w:t>
      </w:r>
      <w:r w:rsidRPr="003F607C">
        <w:rPr>
          <w:rFonts w:cs="mylotus"/>
          <w:lang w:val="id-ID"/>
        </w:rPr>
        <w:lastRenderedPageBreak/>
        <w:t>syariat pada hukum halal dan haram, rincian sejarah Nabi -</w:t>
      </w:r>
      <w:r w:rsidRPr="003F607C">
        <w:rPr>
          <w:rFonts w:cs="mylotus"/>
          <w:i/>
          <w:iCs/>
          <w:lang w:val="id-ID"/>
        </w:rPr>
        <w:t>shalallahu alaihi wasallam</w:t>
      </w:r>
      <w:r w:rsidRPr="003F607C">
        <w:rPr>
          <w:rFonts w:cs="mylotus"/>
          <w:lang w:val="id-ID"/>
        </w:rPr>
        <w:t>- dan hal-hal lain dari cabang ilmu. Bagaimana akan sama  yang mengetahui perkara-perkara itu dengan yang bodoh terhadap agama, hukum-hukumnya serta apa-apa yang dijelaskan oleh syariat dalam perkara gaib. Mengetahui agama hanya ikut-ikutan, ilmunya hanyalah barang yang tidak berharga (di akhirat).</w:t>
      </w:r>
    </w:p>
    <w:p w:rsidR="0069297B" w:rsidRPr="003F607C" w:rsidRDefault="0069297B" w:rsidP="006E751D">
      <w:pPr>
        <w:spacing w:after="120" w:line="264" w:lineRule="auto"/>
        <w:jc w:val="both"/>
        <w:rPr>
          <w:rFonts w:cs="mylotus"/>
          <w:lang w:val="id-ID"/>
        </w:rPr>
      </w:pPr>
      <w:r w:rsidRPr="003F607C">
        <w:rPr>
          <w:rFonts w:cs="mylotus"/>
          <w:lang w:val="id-ID"/>
        </w:rPr>
        <w:t>Firman Allah:</w:t>
      </w:r>
    </w:p>
    <w:p w:rsidR="0069297B" w:rsidRPr="00137602" w:rsidRDefault="0061318E" w:rsidP="00AA1526">
      <w:pPr>
        <w:bidi/>
        <w:spacing w:after="120" w:line="240" w:lineRule="auto"/>
        <w:ind w:left="26"/>
        <w:jc w:val="both"/>
        <w:rPr>
          <w:rFonts w:ascii="Traditional Arabic" w:hAnsi="Traditional Arabic" w:cs="Traditional Arabic"/>
          <w:b/>
          <w:bCs/>
          <w:color w:val="008000"/>
          <w:sz w:val="24"/>
          <w:szCs w:val="24"/>
          <w:rtl/>
        </w:rPr>
      </w:pPr>
      <w:r w:rsidRPr="0061318E">
        <w:rPr>
          <w:rFonts w:cs="mylotus" w:hint="eastAsia"/>
          <w:b/>
          <w:sz w:val="24"/>
          <w:szCs w:val="26"/>
          <w:rtl/>
        </w:rPr>
        <w:t>قال تعالى:</w:t>
      </w:r>
      <w:r w:rsidR="00AA1526">
        <w:rPr>
          <w:rFonts w:cs="mylotus" w:hint="cs"/>
          <w:b/>
          <w:sz w:val="24"/>
          <w:szCs w:val="26"/>
          <w:rtl/>
        </w:rPr>
        <w:t xml:space="preserve"> </w:t>
      </w:r>
      <w:r w:rsidR="00AA1526">
        <w:rPr>
          <w:rFonts w:cs="Traditional Arabic"/>
          <w:b/>
          <w:color w:val="000000"/>
          <w:sz w:val="24"/>
          <w:szCs w:val="28"/>
          <w:shd w:val="clear" w:color="auto" w:fill="FFFFFF"/>
          <w:rtl/>
        </w:rPr>
        <w:t>﴿</w:t>
      </w:r>
      <w:r w:rsidR="00AA1526" w:rsidRPr="00ED6362">
        <w:rPr>
          <w:rStyle w:val="Char0"/>
          <w:rFonts w:hint="eastAsia"/>
          <w:rtl/>
        </w:rPr>
        <w:t>قُلْ</w:t>
      </w:r>
      <w:r w:rsidR="00AA1526" w:rsidRPr="00ED6362">
        <w:rPr>
          <w:rStyle w:val="Char0"/>
          <w:rtl/>
        </w:rPr>
        <w:t xml:space="preserve"> </w:t>
      </w:r>
      <w:r w:rsidR="00AA1526" w:rsidRPr="00ED6362">
        <w:rPr>
          <w:rStyle w:val="Char0"/>
          <w:rFonts w:hint="eastAsia"/>
          <w:rtl/>
        </w:rPr>
        <w:t>هَلْ</w:t>
      </w:r>
      <w:r w:rsidR="00AA1526" w:rsidRPr="00ED6362">
        <w:rPr>
          <w:rStyle w:val="Char0"/>
          <w:rtl/>
        </w:rPr>
        <w:t xml:space="preserve"> </w:t>
      </w:r>
      <w:r w:rsidR="00AA1526" w:rsidRPr="00ED6362">
        <w:rPr>
          <w:rStyle w:val="Char0"/>
          <w:rFonts w:hint="eastAsia"/>
          <w:rtl/>
        </w:rPr>
        <w:t>يَسْتَوِي</w:t>
      </w:r>
      <w:r w:rsidR="00AA1526" w:rsidRPr="00ED6362">
        <w:rPr>
          <w:rStyle w:val="Char0"/>
          <w:rtl/>
        </w:rPr>
        <w:t xml:space="preserve"> </w:t>
      </w:r>
      <w:r w:rsidR="00AA1526" w:rsidRPr="00ED6362">
        <w:rPr>
          <w:rStyle w:val="Char0"/>
          <w:rFonts w:hint="eastAsia"/>
          <w:rtl/>
        </w:rPr>
        <w:t>الَّذِينَ</w:t>
      </w:r>
      <w:r w:rsidR="00AA1526" w:rsidRPr="00ED6362">
        <w:rPr>
          <w:rStyle w:val="Char0"/>
          <w:rtl/>
        </w:rPr>
        <w:t xml:space="preserve"> </w:t>
      </w:r>
      <w:r w:rsidR="00AA1526" w:rsidRPr="00ED6362">
        <w:rPr>
          <w:rStyle w:val="Char0"/>
          <w:rFonts w:hint="eastAsia"/>
          <w:rtl/>
        </w:rPr>
        <w:t>يَعْلَمُونَ</w:t>
      </w:r>
      <w:r w:rsidR="00AA1526" w:rsidRPr="00ED6362">
        <w:rPr>
          <w:rStyle w:val="Char0"/>
          <w:rtl/>
        </w:rPr>
        <w:t xml:space="preserve"> </w:t>
      </w:r>
      <w:r w:rsidR="00AA1526" w:rsidRPr="00ED6362">
        <w:rPr>
          <w:rStyle w:val="Char0"/>
          <w:rFonts w:hint="eastAsia"/>
          <w:rtl/>
        </w:rPr>
        <w:t>وَالَّذِينَ</w:t>
      </w:r>
      <w:r w:rsidR="00AA1526" w:rsidRPr="00ED6362">
        <w:rPr>
          <w:rStyle w:val="Char0"/>
          <w:rtl/>
        </w:rPr>
        <w:t xml:space="preserve"> </w:t>
      </w:r>
      <w:r w:rsidR="00AA1526" w:rsidRPr="00ED6362">
        <w:rPr>
          <w:rStyle w:val="Char0"/>
          <w:rFonts w:hint="eastAsia"/>
          <w:rtl/>
        </w:rPr>
        <w:t>لَا</w:t>
      </w:r>
      <w:r w:rsidR="00AA1526" w:rsidRPr="00ED6362">
        <w:rPr>
          <w:rStyle w:val="Char0"/>
          <w:rtl/>
        </w:rPr>
        <w:t xml:space="preserve"> </w:t>
      </w:r>
      <w:r w:rsidR="00AA1526" w:rsidRPr="00ED6362">
        <w:rPr>
          <w:rStyle w:val="Char0"/>
          <w:rFonts w:hint="eastAsia"/>
          <w:rtl/>
        </w:rPr>
        <w:t>يَعْلَمُونَ</w:t>
      </w:r>
      <w:r w:rsidR="00AA1526">
        <w:rPr>
          <w:rFonts w:cs="Traditional Arabic"/>
          <w:b/>
          <w:color w:val="000000"/>
          <w:sz w:val="24"/>
          <w:szCs w:val="28"/>
          <w:shd w:val="clear" w:color="auto" w:fill="FFFFFF"/>
          <w:rtl/>
        </w:rPr>
        <w:t>﴾</w:t>
      </w:r>
      <w:r w:rsidR="00AA1526" w:rsidRPr="00ED6362">
        <w:rPr>
          <w:rStyle w:val="Char0"/>
          <w:rtl/>
        </w:rPr>
        <w:t xml:space="preserve"> </w:t>
      </w:r>
      <w:r w:rsidR="00AA1526">
        <w:rPr>
          <w:rFonts w:cs="mylotus"/>
          <w:b/>
          <w:color w:val="000000"/>
          <w:sz w:val="24"/>
          <w:szCs w:val="24"/>
          <w:shd w:val="clear" w:color="auto" w:fill="FFFFFF"/>
          <w:rtl/>
        </w:rPr>
        <w:t>[</w:t>
      </w:r>
      <w:r w:rsidR="00AA1526">
        <w:rPr>
          <w:rFonts w:cs="mylotus" w:hint="eastAsia"/>
          <w:b/>
          <w:color w:val="000000"/>
          <w:sz w:val="24"/>
          <w:szCs w:val="24"/>
          <w:shd w:val="clear" w:color="auto" w:fill="FFFFFF"/>
          <w:rtl/>
        </w:rPr>
        <w:t>الزمر</w:t>
      </w:r>
      <w:r w:rsidR="00AA1526">
        <w:rPr>
          <w:rFonts w:cs="mylotus"/>
          <w:b/>
          <w:color w:val="000000"/>
          <w:sz w:val="24"/>
          <w:szCs w:val="24"/>
          <w:shd w:val="clear" w:color="auto" w:fill="FFFFFF"/>
          <w:rtl/>
        </w:rPr>
        <w:t>: 9]</w:t>
      </w:r>
    </w:p>
    <w:p w:rsidR="0069297B" w:rsidRPr="003F607C" w:rsidRDefault="0069297B" w:rsidP="006E751D">
      <w:pPr>
        <w:spacing w:after="120" w:line="264" w:lineRule="auto"/>
        <w:jc w:val="both"/>
        <w:rPr>
          <w:rFonts w:cs="mylotus"/>
          <w:lang w:val="id-ID"/>
        </w:rPr>
      </w:pPr>
      <w:r w:rsidRPr="003F607C">
        <w:rPr>
          <w:rFonts w:cs="mylotus"/>
          <w:i/>
          <w:iCs/>
          <w:lang w:val="id-ID"/>
        </w:rPr>
        <w:t>"...Katakanlah: "Adakah sama orang-orang yang mengetahui dengan orang-orang yang tidak mengetahui?"..."</w:t>
      </w:r>
      <w:r w:rsidRPr="003F607C">
        <w:rPr>
          <w:rFonts w:cs="mylotus"/>
          <w:lang w:val="id-ID"/>
        </w:rPr>
        <w:t xml:space="preserve"> (QS.az-Zumâr:9)</w:t>
      </w:r>
    </w:p>
    <w:p w:rsidR="00E46C51" w:rsidRPr="00E46C51" w:rsidRDefault="0069297B" w:rsidP="00E46C51">
      <w:pPr>
        <w:pStyle w:val="2"/>
      </w:pPr>
      <w:bookmarkStart w:id="44" w:name="_Toc468694428"/>
      <w:r w:rsidRPr="003F607C">
        <w:t>4. Menghadiri majelis-majelis taklim</w:t>
      </w:r>
      <w:bookmarkEnd w:id="44"/>
    </w:p>
    <w:p w:rsidR="0069297B" w:rsidRPr="00607521" w:rsidRDefault="0069297B" w:rsidP="00E46C51">
      <w:pPr>
        <w:spacing w:after="120" w:line="264" w:lineRule="auto"/>
        <w:jc w:val="both"/>
        <w:rPr>
          <w:rFonts w:cs="KFGQPC Uthmanic Script HAFS"/>
          <w:lang w:val="id-ID"/>
        </w:rPr>
      </w:pPr>
      <w:r w:rsidRPr="003F607C">
        <w:rPr>
          <w:rFonts w:cs="mylotus"/>
          <w:lang w:val="id-ID"/>
        </w:rPr>
        <w:t>Hal i</w:t>
      </w:r>
      <w:r>
        <w:rPr>
          <w:rFonts w:cs="mylotus"/>
          <w:lang w:val="id-ID"/>
        </w:rPr>
        <w:t>ni</w:t>
      </w:r>
      <w:r w:rsidRPr="003F607C">
        <w:rPr>
          <w:rFonts w:cs="mylotus"/>
          <w:lang w:val="id-ID"/>
        </w:rPr>
        <w:t xml:space="preserve"> akan menambah keimanan dengan berbagai sebab, di antaranya yang didapat dari berzikir kepada Allah, rahmat yang meliputi, turunnya ketenangan, para malaikat yang menaungi orang-orang yang berzikir, disebut oleh Allah di langit yang tertinggi, dibangga-banggakan kepada malaikat dan diampuni dosa-dosanya, </w:t>
      </w:r>
      <w:r w:rsidRPr="003F607C">
        <w:rPr>
          <w:rFonts w:cs="mylotus"/>
          <w:lang w:val="id-ID"/>
        </w:rPr>
        <w:lastRenderedPageBreak/>
        <w:t>sebagaimana yang disebutkan dalam Hadits-Hadits sahih, di antaranya sabda Rasulullah -</w:t>
      </w:r>
      <w:r w:rsidRPr="003F607C">
        <w:rPr>
          <w:rFonts w:cs="mylotus"/>
          <w:i/>
          <w:iCs/>
          <w:lang w:val="id-ID"/>
        </w:rPr>
        <w:t>shalallahu alaihi wasallam</w:t>
      </w:r>
      <w:r w:rsidRPr="003F607C">
        <w:rPr>
          <w:rFonts w:cs="mylotus"/>
          <w:lang w:val="id-ID"/>
        </w:rPr>
        <w:t>-:</w:t>
      </w:r>
    </w:p>
    <w:p w:rsidR="0069297B" w:rsidRPr="00A37785" w:rsidRDefault="00AA1526" w:rsidP="00AA1526">
      <w:pPr>
        <w:pStyle w:val="a"/>
        <w:rPr>
          <w:sz w:val="24"/>
          <w:szCs w:val="24"/>
        </w:rPr>
      </w:pPr>
      <w:r>
        <w:rPr>
          <w:rFonts w:hint="cs"/>
          <w:rtl/>
        </w:rPr>
        <w:t>«</w:t>
      </w:r>
      <w:r w:rsidR="0069297B" w:rsidRPr="00AA7272">
        <w:rPr>
          <w:rFonts w:hint="eastAsia"/>
          <w:rtl/>
        </w:rPr>
        <w:t>لا</w:t>
      </w:r>
      <w:r w:rsidR="0069297B" w:rsidRPr="00AA7272">
        <w:rPr>
          <w:rtl/>
        </w:rPr>
        <w:t xml:space="preserve"> </w:t>
      </w:r>
      <w:r w:rsidR="0069297B" w:rsidRPr="00AA7272">
        <w:rPr>
          <w:rFonts w:hint="eastAsia"/>
          <w:rtl/>
        </w:rPr>
        <w:t>يقعد</w:t>
      </w:r>
      <w:r w:rsidR="0069297B" w:rsidRPr="00AA7272">
        <w:rPr>
          <w:rtl/>
        </w:rPr>
        <w:t xml:space="preserve"> </w:t>
      </w:r>
      <w:r w:rsidR="0069297B" w:rsidRPr="00AA7272">
        <w:rPr>
          <w:rFonts w:hint="eastAsia"/>
          <w:rtl/>
        </w:rPr>
        <w:t>قوم</w:t>
      </w:r>
      <w:r w:rsidR="0069297B" w:rsidRPr="00AA7272">
        <w:rPr>
          <w:rtl/>
        </w:rPr>
        <w:t xml:space="preserve"> </w:t>
      </w:r>
      <w:r w:rsidR="0069297B" w:rsidRPr="00AA7272">
        <w:rPr>
          <w:rFonts w:hint="eastAsia"/>
          <w:rtl/>
        </w:rPr>
        <w:t>يذكرون</w:t>
      </w:r>
      <w:r w:rsidR="0069297B" w:rsidRPr="00AA7272">
        <w:rPr>
          <w:rtl/>
        </w:rPr>
        <w:t xml:space="preserve"> </w:t>
      </w:r>
      <w:r w:rsidR="0069297B" w:rsidRPr="00AA7272">
        <w:rPr>
          <w:rFonts w:hint="eastAsia"/>
          <w:rtl/>
        </w:rPr>
        <w:t>الله</w:t>
      </w:r>
      <w:r w:rsidR="0069297B" w:rsidRPr="00AA7272">
        <w:rPr>
          <w:rtl/>
        </w:rPr>
        <w:t xml:space="preserve"> </w:t>
      </w:r>
      <w:r w:rsidR="0069297B" w:rsidRPr="00AA7272">
        <w:rPr>
          <w:rFonts w:hint="eastAsia"/>
          <w:rtl/>
        </w:rPr>
        <w:t>إلا</w:t>
      </w:r>
      <w:r w:rsidR="0069297B" w:rsidRPr="00AA7272">
        <w:rPr>
          <w:rtl/>
        </w:rPr>
        <w:t xml:space="preserve"> </w:t>
      </w:r>
      <w:r w:rsidR="0069297B" w:rsidRPr="00AA7272">
        <w:rPr>
          <w:rFonts w:hint="eastAsia"/>
          <w:rtl/>
        </w:rPr>
        <w:t>حفتهم</w:t>
      </w:r>
      <w:r w:rsidR="0069297B" w:rsidRPr="00AA7272">
        <w:rPr>
          <w:rtl/>
        </w:rPr>
        <w:t xml:space="preserve"> </w:t>
      </w:r>
      <w:r w:rsidR="0069297B" w:rsidRPr="00AA7272">
        <w:rPr>
          <w:rFonts w:hint="eastAsia"/>
          <w:rtl/>
        </w:rPr>
        <w:t>الملائكة</w:t>
      </w:r>
      <w:r w:rsidR="0069297B" w:rsidRPr="00AA7272">
        <w:rPr>
          <w:rtl/>
        </w:rPr>
        <w:t xml:space="preserve"> </w:t>
      </w:r>
      <w:r w:rsidR="0069297B" w:rsidRPr="00AA7272">
        <w:rPr>
          <w:rFonts w:hint="eastAsia"/>
          <w:rtl/>
        </w:rPr>
        <w:t>وغشيتهم</w:t>
      </w:r>
      <w:r w:rsidR="0069297B" w:rsidRPr="00AA7272">
        <w:rPr>
          <w:rtl/>
        </w:rPr>
        <w:t xml:space="preserve"> </w:t>
      </w:r>
      <w:r w:rsidR="0069297B" w:rsidRPr="00AA7272">
        <w:rPr>
          <w:rFonts w:hint="eastAsia"/>
          <w:rtl/>
        </w:rPr>
        <w:t>الرحمة</w:t>
      </w:r>
      <w:r w:rsidR="0069297B" w:rsidRPr="00AA7272">
        <w:rPr>
          <w:rtl/>
        </w:rPr>
        <w:t xml:space="preserve"> </w:t>
      </w:r>
      <w:r w:rsidR="0069297B" w:rsidRPr="00AA7272">
        <w:rPr>
          <w:rFonts w:hint="eastAsia"/>
          <w:rtl/>
        </w:rPr>
        <w:t>ونزلت</w:t>
      </w:r>
      <w:r w:rsidR="0069297B" w:rsidRPr="00AA7272">
        <w:rPr>
          <w:rtl/>
        </w:rPr>
        <w:t xml:space="preserve"> </w:t>
      </w:r>
      <w:r w:rsidR="0069297B" w:rsidRPr="00AA7272">
        <w:rPr>
          <w:rFonts w:hint="eastAsia"/>
          <w:rtl/>
        </w:rPr>
        <w:t>عليهم</w:t>
      </w:r>
      <w:r w:rsidR="0069297B" w:rsidRPr="00AA7272">
        <w:rPr>
          <w:rtl/>
        </w:rPr>
        <w:t xml:space="preserve"> </w:t>
      </w:r>
      <w:r w:rsidR="0069297B" w:rsidRPr="00AA7272">
        <w:rPr>
          <w:rFonts w:hint="eastAsia"/>
          <w:rtl/>
        </w:rPr>
        <w:t>السكينة</w:t>
      </w:r>
      <w:r w:rsidR="0069297B" w:rsidRPr="00AA7272">
        <w:rPr>
          <w:rtl/>
        </w:rPr>
        <w:t xml:space="preserve"> </w:t>
      </w:r>
      <w:r w:rsidR="0069297B" w:rsidRPr="00AA7272">
        <w:rPr>
          <w:rFonts w:hint="eastAsia"/>
          <w:rtl/>
        </w:rPr>
        <w:t>وذكرهم</w:t>
      </w:r>
      <w:r w:rsidR="0069297B" w:rsidRPr="00AA7272">
        <w:rPr>
          <w:rtl/>
        </w:rPr>
        <w:t xml:space="preserve"> </w:t>
      </w:r>
      <w:r w:rsidR="0069297B" w:rsidRPr="00AA7272">
        <w:rPr>
          <w:rFonts w:hint="eastAsia"/>
          <w:rtl/>
        </w:rPr>
        <w:t>الله</w:t>
      </w:r>
      <w:r w:rsidR="0069297B" w:rsidRPr="00AA7272">
        <w:rPr>
          <w:rtl/>
        </w:rPr>
        <w:t xml:space="preserve"> </w:t>
      </w:r>
      <w:r w:rsidR="0069297B" w:rsidRPr="00AA7272">
        <w:rPr>
          <w:rFonts w:hint="eastAsia"/>
          <w:rtl/>
        </w:rPr>
        <w:t>فيمن</w:t>
      </w:r>
      <w:r w:rsidR="0069297B" w:rsidRPr="00AA7272">
        <w:rPr>
          <w:rtl/>
        </w:rPr>
        <w:t xml:space="preserve"> </w:t>
      </w:r>
      <w:r w:rsidR="0069297B" w:rsidRPr="00AA7272">
        <w:rPr>
          <w:rFonts w:hint="eastAsia"/>
          <w:rtl/>
        </w:rPr>
        <w:t>عنده</w:t>
      </w:r>
      <w:r>
        <w:rPr>
          <w:rFonts w:hint="cs"/>
          <w:sz w:val="24"/>
          <w:szCs w:val="24"/>
          <w:rtl/>
        </w:rPr>
        <w:t>»</w:t>
      </w:r>
      <w:r w:rsidR="0069297B" w:rsidRPr="00AA1526">
        <w:rPr>
          <w:sz w:val="24"/>
          <w:szCs w:val="24"/>
          <w:rtl/>
        </w:rPr>
        <w:t xml:space="preserve">  (صحيح مسلم رقم 2700)</w:t>
      </w:r>
    </w:p>
    <w:p w:rsidR="0069297B" w:rsidRPr="003F607C" w:rsidRDefault="0069297B" w:rsidP="006E751D">
      <w:pPr>
        <w:spacing w:after="120" w:line="264" w:lineRule="auto"/>
        <w:jc w:val="both"/>
        <w:rPr>
          <w:rFonts w:cs="mylotus"/>
          <w:lang w:val="id-ID"/>
        </w:rPr>
      </w:pPr>
      <w:r w:rsidRPr="003F607C">
        <w:rPr>
          <w:rFonts w:cs="mylotus"/>
          <w:i/>
          <w:iCs/>
          <w:lang w:val="id-ID"/>
        </w:rPr>
        <w:t>"Tidaklah berkumpul suatu kaum berzikir kepada Allah, melainkan malaikat menaungi mereka, rahmat meliputi, turun ketenangan dan Allah menyebutkan mereka kepada para malaikat yang ada di sisinya.”</w:t>
      </w:r>
      <w:r w:rsidRPr="003F607C">
        <w:rPr>
          <w:rStyle w:val="FootnoteReference"/>
          <w:rFonts w:cs="mylotus"/>
          <w:lang w:val="id-ID"/>
        </w:rPr>
        <w:footnoteReference w:id="72"/>
      </w:r>
    </w:p>
    <w:p w:rsidR="0069297B" w:rsidRPr="003F607C" w:rsidRDefault="0069297B" w:rsidP="006E751D">
      <w:pPr>
        <w:spacing w:after="120" w:line="264" w:lineRule="auto"/>
        <w:jc w:val="both"/>
        <w:rPr>
          <w:rFonts w:cs="mylotus"/>
          <w:lang w:val="id-ID"/>
        </w:rPr>
      </w:pPr>
      <w:r w:rsidRPr="003F607C">
        <w:rPr>
          <w:rFonts w:cs="mylotus"/>
          <w:lang w:val="id-ID"/>
        </w:rPr>
        <w:t>Sahal Ibn Handzolah -</w:t>
      </w:r>
      <w:r w:rsidRPr="003F607C">
        <w:rPr>
          <w:rFonts w:cs="mylotus"/>
          <w:i/>
          <w:iCs/>
          <w:lang w:val="id-ID"/>
        </w:rPr>
        <w:t>radiallahu'anhu</w:t>
      </w:r>
      <w:r w:rsidRPr="003F607C">
        <w:rPr>
          <w:rFonts w:cs="mylotus"/>
          <w:lang w:val="id-ID"/>
        </w:rPr>
        <w:t>- berkata, Rasulullah -</w:t>
      </w:r>
      <w:r w:rsidRPr="003F607C">
        <w:rPr>
          <w:rFonts w:cs="mylotus"/>
          <w:i/>
          <w:iCs/>
          <w:lang w:val="id-ID"/>
        </w:rPr>
        <w:t>shalallahu alaihi wasallam</w:t>
      </w:r>
      <w:r w:rsidRPr="003F607C">
        <w:rPr>
          <w:rFonts w:cs="mylotus"/>
          <w:lang w:val="id-ID"/>
        </w:rPr>
        <w:t>- bersabda:</w:t>
      </w:r>
    </w:p>
    <w:p w:rsidR="0069297B" w:rsidRPr="00A37785" w:rsidRDefault="00AA1526" w:rsidP="00AA1526">
      <w:pPr>
        <w:pStyle w:val="a"/>
        <w:rPr>
          <w:rFonts w:ascii="Traditional Arabic" w:hAnsi="Traditional Arabic" w:cs="Traditional Arabic"/>
          <w:sz w:val="24"/>
          <w:szCs w:val="24"/>
        </w:rPr>
      </w:pPr>
      <w:r>
        <w:rPr>
          <w:rFonts w:hint="cs"/>
          <w:rtl/>
        </w:rPr>
        <w:t>«</w:t>
      </w:r>
      <w:r w:rsidR="0069297B" w:rsidRPr="00AA7272">
        <w:rPr>
          <w:rFonts w:hint="eastAsia"/>
          <w:rtl/>
        </w:rPr>
        <w:t>ما</w:t>
      </w:r>
      <w:r w:rsidR="0069297B" w:rsidRPr="00AA7272">
        <w:rPr>
          <w:rtl/>
        </w:rPr>
        <w:t xml:space="preserve"> </w:t>
      </w:r>
      <w:r w:rsidR="0069297B" w:rsidRPr="00AA7272">
        <w:rPr>
          <w:rFonts w:hint="eastAsia"/>
          <w:rtl/>
        </w:rPr>
        <w:t>اجتمع</w:t>
      </w:r>
      <w:r w:rsidR="0069297B" w:rsidRPr="00AA7272">
        <w:rPr>
          <w:rtl/>
        </w:rPr>
        <w:t xml:space="preserve"> </w:t>
      </w:r>
      <w:r w:rsidR="0069297B" w:rsidRPr="00AA7272">
        <w:rPr>
          <w:rFonts w:hint="eastAsia"/>
          <w:rtl/>
        </w:rPr>
        <w:t>قوم</w:t>
      </w:r>
      <w:r w:rsidR="0069297B" w:rsidRPr="00AA7272">
        <w:rPr>
          <w:rtl/>
        </w:rPr>
        <w:t xml:space="preserve"> </w:t>
      </w:r>
      <w:r w:rsidR="0069297B" w:rsidRPr="00AA7272">
        <w:rPr>
          <w:rFonts w:hint="eastAsia"/>
          <w:rtl/>
        </w:rPr>
        <w:t>على</w:t>
      </w:r>
      <w:r w:rsidR="0069297B" w:rsidRPr="00AA7272">
        <w:rPr>
          <w:rtl/>
        </w:rPr>
        <w:t xml:space="preserve"> </w:t>
      </w:r>
      <w:r w:rsidR="0069297B" w:rsidRPr="00AA7272">
        <w:rPr>
          <w:rFonts w:hint="eastAsia"/>
          <w:rtl/>
        </w:rPr>
        <w:t>ذكر</w:t>
      </w:r>
      <w:r w:rsidR="0069297B" w:rsidRPr="00AA7272">
        <w:rPr>
          <w:rtl/>
        </w:rPr>
        <w:t xml:space="preserve"> </w:t>
      </w:r>
      <w:r w:rsidR="0069297B" w:rsidRPr="00AA7272">
        <w:rPr>
          <w:rFonts w:hint="eastAsia"/>
          <w:rtl/>
        </w:rPr>
        <w:t>فتفرقوا</w:t>
      </w:r>
      <w:r w:rsidR="0069297B" w:rsidRPr="00AA7272">
        <w:rPr>
          <w:rtl/>
        </w:rPr>
        <w:t xml:space="preserve"> </w:t>
      </w:r>
      <w:r w:rsidR="0069297B" w:rsidRPr="00AA7272">
        <w:rPr>
          <w:rFonts w:hint="eastAsia"/>
          <w:rtl/>
        </w:rPr>
        <w:t>عنه</w:t>
      </w:r>
      <w:r w:rsidR="0069297B" w:rsidRPr="00AA7272">
        <w:rPr>
          <w:rtl/>
        </w:rPr>
        <w:t xml:space="preserve"> </w:t>
      </w:r>
      <w:r w:rsidR="0069297B" w:rsidRPr="00AA7272">
        <w:rPr>
          <w:rFonts w:hint="eastAsia"/>
          <w:rtl/>
        </w:rPr>
        <w:t>إلا</w:t>
      </w:r>
      <w:r w:rsidR="0069297B" w:rsidRPr="00AA7272">
        <w:rPr>
          <w:rtl/>
        </w:rPr>
        <w:t xml:space="preserve"> </w:t>
      </w:r>
      <w:r w:rsidR="0069297B" w:rsidRPr="00AA7272">
        <w:rPr>
          <w:rFonts w:hint="eastAsia"/>
          <w:rtl/>
        </w:rPr>
        <w:t>قيل</w:t>
      </w:r>
      <w:r w:rsidR="0069297B" w:rsidRPr="00AA7272">
        <w:rPr>
          <w:rtl/>
        </w:rPr>
        <w:t xml:space="preserve"> </w:t>
      </w:r>
      <w:r w:rsidR="0069297B" w:rsidRPr="00AA7272">
        <w:rPr>
          <w:rFonts w:hint="eastAsia"/>
          <w:rtl/>
        </w:rPr>
        <w:t>لهم</w:t>
      </w:r>
      <w:r w:rsidR="0069297B" w:rsidRPr="00AA7272">
        <w:rPr>
          <w:rtl/>
        </w:rPr>
        <w:t xml:space="preserve">: </w:t>
      </w:r>
      <w:r w:rsidR="0069297B" w:rsidRPr="00AA7272">
        <w:rPr>
          <w:rFonts w:hint="eastAsia"/>
          <w:rtl/>
        </w:rPr>
        <w:t>قوموا</w:t>
      </w:r>
      <w:r w:rsidR="0069297B" w:rsidRPr="00AA7272">
        <w:rPr>
          <w:rtl/>
        </w:rPr>
        <w:t xml:space="preserve"> </w:t>
      </w:r>
      <w:r w:rsidR="0069297B" w:rsidRPr="00AA7272">
        <w:rPr>
          <w:rFonts w:hint="eastAsia"/>
          <w:rtl/>
        </w:rPr>
        <w:t>مغفوراً</w:t>
      </w:r>
      <w:r w:rsidR="0069297B" w:rsidRPr="00AA7272">
        <w:rPr>
          <w:rtl/>
        </w:rPr>
        <w:t xml:space="preserve"> </w:t>
      </w:r>
      <w:r w:rsidR="0069297B" w:rsidRPr="00AA7272">
        <w:rPr>
          <w:rFonts w:hint="eastAsia"/>
          <w:rtl/>
        </w:rPr>
        <w:t>لكم</w:t>
      </w:r>
      <w:r>
        <w:rPr>
          <w:rFonts w:hint="cs"/>
          <w:rtl/>
        </w:rPr>
        <w:t>»</w:t>
      </w:r>
      <w:r w:rsidR="0069297B" w:rsidRPr="00AA1526">
        <w:rPr>
          <w:sz w:val="24"/>
          <w:szCs w:val="24"/>
          <w:rtl/>
        </w:rPr>
        <w:t xml:space="preserve">  (صحيح الجامع 5507)</w:t>
      </w:r>
    </w:p>
    <w:p w:rsidR="0069297B" w:rsidRPr="003F607C" w:rsidRDefault="0069297B" w:rsidP="006E751D">
      <w:pPr>
        <w:spacing w:after="120" w:line="264" w:lineRule="auto"/>
        <w:jc w:val="both"/>
        <w:rPr>
          <w:rFonts w:cs="mylotus"/>
          <w:lang w:val="id-ID"/>
        </w:rPr>
      </w:pPr>
      <w:r w:rsidRPr="003F607C">
        <w:rPr>
          <w:rFonts w:cs="mylotus"/>
          <w:i/>
          <w:iCs/>
          <w:lang w:val="id-ID"/>
        </w:rPr>
        <w:t>“Tidaklah suatu kaum berkumpul di</w:t>
      </w:r>
      <w:r w:rsidRPr="00F67817">
        <w:rPr>
          <w:rFonts w:cs="mylotus"/>
          <w:i/>
          <w:iCs/>
        </w:rPr>
        <w:t xml:space="preserve"> </w:t>
      </w:r>
      <w:r w:rsidRPr="003F607C">
        <w:rPr>
          <w:rFonts w:cs="mylotus"/>
          <w:i/>
          <w:iCs/>
          <w:lang w:val="id-ID"/>
        </w:rPr>
        <w:t>atas zikir, kemudian membubarkan diri, melainkan dikatakan kepada mereka, 'Berdirilah</w:t>
      </w:r>
      <w:r>
        <w:rPr>
          <w:rFonts w:cs="mylotus"/>
          <w:i/>
          <w:iCs/>
          <w:lang w:val="id-ID"/>
        </w:rPr>
        <w:t>!</w:t>
      </w:r>
      <w:r w:rsidRPr="003F607C">
        <w:rPr>
          <w:rFonts w:cs="mylotus"/>
          <w:i/>
          <w:iCs/>
          <w:lang w:val="id-ID"/>
        </w:rPr>
        <w:t xml:space="preserve"> dosa kalian telah diampuni'.”</w:t>
      </w:r>
      <w:r w:rsidRPr="003F607C">
        <w:rPr>
          <w:rStyle w:val="FootnoteReference"/>
          <w:rFonts w:cs="mylotus"/>
          <w:lang w:val="id-ID"/>
        </w:rPr>
        <w:footnoteReference w:id="73"/>
      </w:r>
    </w:p>
    <w:p w:rsidR="0069297B" w:rsidRPr="003F607C" w:rsidRDefault="0069297B" w:rsidP="006E751D">
      <w:pPr>
        <w:spacing w:after="120" w:line="264" w:lineRule="auto"/>
        <w:jc w:val="both"/>
        <w:rPr>
          <w:rFonts w:cs="mylotus"/>
          <w:lang w:val="id-ID"/>
        </w:rPr>
      </w:pPr>
      <w:r w:rsidRPr="003F607C">
        <w:rPr>
          <w:rFonts w:cs="mylotus"/>
          <w:lang w:val="id-ID"/>
        </w:rPr>
        <w:lastRenderedPageBreak/>
        <w:t>Ibnu Hajar -</w:t>
      </w:r>
      <w:r w:rsidRPr="003F607C">
        <w:rPr>
          <w:rFonts w:cs="mylotus"/>
          <w:i/>
          <w:iCs/>
          <w:lang w:val="id-ID"/>
        </w:rPr>
        <w:t>rahimahullah</w:t>
      </w:r>
      <w:r w:rsidRPr="003F607C">
        <w:rPr>
          <w:rFonts w:cs="mylotus"/>
          <w:lang w:val="id-ID"/>
        </w:rPr>
        <w:t xml:space="preserve">- berkata: </w:t>
      </w:r>
    </w:p>
    <w:p w:rsidR="0069297B" w:rsidRPr="003F607C" w:rsidRDefault="0069297B" w:rsidP="006E751D">
      <w:pPr>
        <w:spacing w:after="120" w:line="264" w:lineRule="auto"/>
        <w:ind w:left="360"/>
        <w:jc w:val="both"/>
        <w:rPr>
          <w:rFonts w:cs="mylotus"/>
          <w:lang w:val="id-ID"/>
        </w:rPr>
      </w:pPr>
      <w:r w:rsidRPr="003F607C">
        <w:rPr>
          <w:rFonts w:cs="mylotus"/>
          <w:lang w:val="id-ID"/>
        </w:rPr>
        <w:t xml:space="preserve">"Disebut zikrullah maksudnya adalah kesenantiasaan melakukan amal yang diwajibkan Allah atau disukai, seperti membaca al-Quran, membaca al-Hadits dan mempelajari ilmu." </w:t>
      </w:r>
      <w:r w:rsidRPr="003F607C">
        <w:rPr>
          <w:rStyle w:val="FootnoteReference"/>
          <w:rFonts w:cs="mylotus"/>
          <w:lang w:val="id-ID"/>
        </w:rPr>
        <w:footnoteReference w:id="74"/>
      </w:r>
    </w:p>
    <w:p w:rsidR="0069297B" w:rsidRPr="003F607C" w:rsidRDefault="0069297B" w:rsidP="006E751D">
      <w:pPr>
        <w:spacing w:after="120" w:line="264" w:lineRule="auto"/>
        <w:jc w:val="both"/>
        <w:rPr>
          <w:rFonts w:cs="mylotus"/>
          <w:lang w:val="id-ID"/>
        </w:rPr>
      </w:pPr>
      <w:r w:rsidRPr="003F607C">
        <w:rPr>
          <w:rFonts w:cs="mylotus"/>
          <w:lang w:val="id-ID"/>
        </w:rPr>
        <w:t>Di antara yang menunjukkan bahwa "majelis zikir" menambah Iman adalah apa yang dikeluarkan Imam Muslim -</w:t>
      </w:r>
      <w:r w:rsidRPr="003F607C">
        <w:rPr>
          <w:rFonts w:cs="mylotus"/>
          <w:i/>
          <w:iCs/>
          <w:lang w:val="id-ID"/>
        </w:rPr>
        <w:t>rahimahullah</w:t>
      </w:r>
      <w:r w:rsidRPr="003F607C">
        <w:rPr>
          <w:rFonts w:cs="mylotus"/>
          <w:lang w:val="id-ID"/>
        </w:rPr>
        <w:t>- dalam sahihnya dari Hanzhalah al-Usaidi, katanya:</w:t>
      </w:r>
    </w:p>
    <w:p w:rsidR="0069297B" w:rsidRPr="003F607C" w:rsidRDefault="0069297B" w:rsidP="006E751D">
      <w:pPr>
        <w:spacing w:after="120" w:line="264" w:lineRule="auto"/>
        <w:ind w:left="360"/>
        <w:jc w:val="both"/>
        <w:rPr>
          <w:rFonts w:cs="mylotus"/>
          <w:lang w:val="id-ID"/>
        </w:rPr>
      </w:pPr>
      <w:r w:rsidRPr="003F607C">
        <w:rPr>
          <w:rFonts w:cs="mylotus"/>
          <w:lang w:val="id-ID"/>
        </w:rPr>
        <w:t xml:space="preserve">“Aku bertemu Abu Bakar. Dia berkata: </w:t>
      </w:r>
    </w:p>
    <w:p w:rsidR="0069297B" w:rsidRPr="003F607C" w:rsidRDefault="0069297B" w:rsidP="006E751D">
      <w:pPr>
        <w:spacing w:after="120" w:line="264" w:lineRule="auto"/>
        <w:ind w:left="720"/>
        <w:jc w:val="both"/>
        <w:rPr>
          <w:rFonts w:cs="mylotus"/>
          <w:lang w:val="id-ID"/>
        </w:rPr>
      </w:pPr>
      <w:r w:rsidRPr="003F607C">
        <w:rPr>
          <w:rFonts w:cs="mylotus"/>
          <w:lang w:val="id-ID"/>
        </w:rPr>
        <w:t>“Bagaimana keadaanmu, wahai Hanzhalah?”</w:t>
      </w:r>
    </w:p>
    <w:p w:rsidR="0069297B" w:rsidRPr="003F607C" w:rsidRDefault="0069297B" w:rsidP="006E751D">
      <w:pPr>
        <w:spacing w:after="120" w:line="264" w:lineRule="auto"/>
        <w:ind w:left="720"/>
        <w:jc w:val="both"/>
        <w:rPr>
          <w:rFonts w:cs="mylotus"/>
          <w:lang w:val="id-ID"/>
        </w:rPr>
      </w:pPr>
      <w:r w:rsidRPr="003F607C">
        <w:rPr>
          <w:rFonts w:cs="mylotus"/>
          <w:lang w:val="id-ID"/>
        </w:rPr>
        <w:t xml:space="preserve">“Hanzhalah (khawatir) menjadi munafik.” Jawabnya </w:t>
      </w:r>
    </w:p>
    <w:p w:rsidR="0069297B" w:rsidRPr="003F607C" w:rsidRDefault="0069297B" w:rsidP="006E751D">
      <w:pPr>
        <w:spacing w:after="120" w:line="264" w:lineRule="auto"/>
        <w:ind w:left="720"/>
        <w:jc w:val="both"/>
        <w:rPr>
          <w:rFonts w:cs="mylotus"/>
          <w:lang w:val="id-ID"/>
        </w:rPr>
      </w:pPr>
      <w:r w:rsidRPr="003F607C">
        <w:rPr>
          <w:rFonts w:cs="mylotus"/>
          <w:lang w:val="id-ID"/>
        </w:rPr>
        <w:t>“Mahasuci Allah. Apa yang engkau katakan?!” Ujar Abu bakar.</w:t>
      </w:r>
    </w:p>
    <w:p w:rsidR="0069297B" w:rsidRPr="003F607C" w:rsidRDefault="0069297B" w:rsidP="006E751D">
      <w:pPr>
        <w:spacing w:after="120" w:line="264" w:lineRule="auto"/>
        <w:ind w:left="720"/>
        <w:jc w:val="both"/>
        <w:rPr>
          <w:rFonts w:cs="mylotus"/>
          <w:lang w:val="id-ID"/>
        </w:rPr>
      </w:pPr>
      <w:r w:rsidRPr="003F607C">
        <w:rPr>
          <w:rFonts w:cs="mylotus"/>
          <w:lang w:val="id-ID"/>
        </w:rPr>
        <w:t>Hanzhalah berkata,</w:t>
      </w:r>
    </w:p>
    <w:p w:rsidR="0069297B" w:rsidRPr="003F607C" w:rsidRDefault="0069297B" w:rsidP="006E751D">
      <w:pPr>
        <w:spacing w:after="120" w:line="264" w:lineRule="auto"/>
        <w:ind w:left="720"/>
        <w:jc w:val="both"/>
        <w:rPr>
          <w:rFonts w:cs="mylotus"/>
          <w:lang w:val="id-ID"/>
        </w:rPr>
      </w:pPr>
      <w:r w:rsidRPr="003F607C">
        <w:rPr>
          <w:rFonts w:cs="mylotus"/>
          <w:lang w:val="id-ID"/>
        </w:rPr>
        <w:t>“Ketika kami bersama Rasulullah, beliau mengingatkan kami akan neraka dan surga, sampai-sampai seolah kami melihatnya. Ketika meninggalkannya, kami kembali bercampur dengan istri anak-anak dan amanah-amanah –</w:t>
      </w:r>
      <w:r w:rsidRPr="003F607C">
        <w:rPr>
          <w:rFonts w:cs="mylotus"/>
          <w:lang w:val="id-ID"/>
        </w:rPr>
        <w:lastRenderedPageBreak/>
        <w:t>maksudnya rutinitas hidup baik harta benda, produksi dll- kami menjadi banyak lupa (dengan peringatan-peringatan Rasulullah).”</w:t>
      </w:r>
    </w:p>
    <w:p w:rsidR="0069297B" w:rsidRPr="003F607C" w:rsidRDefault="0069297B" w:rsidP="006E751D">
      <w:pPr>
        <w:spacing w:after="120" w:line="264" w:lineRule="auto"/>
        <w:ind w:left="720"/>
        <w:jc w:val="both"/>
        <w:rPr>
          <w:rFonts w:cs="mylotus"/>
          <w:lang w:val="id-ID"/>
        </w:rPr>
      </w:pPr>
      <w:r w:rsidRPr="003F607C">
        <w:rPr>
          <w:rFonts w:cs="mylotus"/>
          <w:lang w:val="id-ID"/>
        </w:rPr>
        <w:t xml:space="preserve">Abu Bakar berkata, </w:t>
      </w:r>
    </w:p>
    <w:p w:rsidR="0069297B" w:rsidRPr="003F607C" w:rsidRDefault="0069297B" w:rsidP="006E751D">
      <w:pPr>
        <w:spacing w:after="120" w:line="264" w:lineRule="auto"/>
        <w:ind w:left="720"/>
        <w:jc w:val="both"/>
        <w:rPr>
          <w:rFonts w:cs="mylotus"/>
          <w:lang w:val="id-ID"/>
        </w:rPr>
      </w:pPr>
      <w:r w:rsidRPr="003F607C">
        <w:rPr>
          <w:rFonts w:cs="mylotus"/>
          <w:lang w:val="id-ID"/>
        </w:rPr>
        <w:t xml:space="preserve">“Demi Allah, aku pun mendapati hal itu.” </w:t>
      </w:r>
    </w:p>
    <w:p w:rsidR="0069297B" w:rsidRPr="003F607C" w:rsidRDefault="0069297B" w:rsidP="006E751D">
      <w:pPr>
        <w:spacing w:after="120" w:line="264" w:lineRule="auto"/>
        <w:ind w:left="720"/>
        <w:jc w:val="both"/>
        <w:rPr>
          <w:rFonts w:cs="mylotus"/>
          <w:lang w:val="id-ID"/>
        </w:rPr>
      </w:pPr>
      <w:r w:rsidRPr="003F607C">
        <w:rPr>
          <w:rFonts w:cs="mylotus"/>
          <w:lang w:val="id-ID"/>
        </w:rPr>
        <w:t>Aku dan Abu Bakar pun menemui Rasulullah -</w:t>
      </w:r>
      <w:r w:rsidRPr="003F607C">
        <w:rPr>
          <w:rFonts w:cs="mylotus"/>
          <w:i/>
          <w:iCs/>
          <w:lang w:val="id-ID"/>
        </w:rPr>
        <w:t>shalallahu alaihi wasallam</w:t>
      </w:r>
      <w:r w:rsidRPr="003F607C">
        <w:rPr>
          <w:rFonts w:cs="mylotus"/>
          <w:lang w:val="id-ID"/>
        </w:rPr>
        <w:t xml:space="preserve">-. Aku berkata kepada Rasulullah, </w:t>
      </w:r>
    </w:p>
    <w:p w:rsidR="0069297B" w:rsidRPr="003F607C" w:rsidRDefault="0069297B" w:rsidP="00882B93">
      <w:pPr>
        <w:spacing w:after="120" w:line="264" w:lineRule="auto"/>
        <w:ind w:left="720"/>
        <w:jc w:val="both"/>
        <w:rPr>
          <w:rFonts w:cs="mylotus"/>
          <w:lang w:val="id-ID"/>
        </w:rPr>
      </w:pPr>
      <w:r w:rsidRPr="003F607C">
        <w:rPr>
          <w:rFonts w:cs="mylotus"/>
          <w:lang w:val="id-ID"/>
        </w:rPr>
        <w:t>“Hanzhalah (khawat</w:t>
      </w:r>
      <w:r>
        <w:rPr>
          <w:rFonts w:cs="mylotus"/>
          <w:lang w:val="id-ID"/>
        </w:rPr>
        <w:t>i</w:t>
      </w:r>
      <w:r w:rsidRPr="003F607C">
        <w:rPr>
          <w:rFonts w:cs="mylotus"/>
          <w:lang w:val="id-ID"/>
        </w:rPr>
        <w:t>r) menjadi munafik wahai Rasulullah.”</w:t>
      </w:r>
    </w:p>
    <w:p w:rsidR="0069297B" w:rsidRPr="003F607C" w:rsidRDefault="0069297B" w:rsidP="006E751D">
      <w:pPr>
        <w:spacing w:after="120" w:line="264" w:lineRule="auto"/>
        <w:ind w:left="720"/>
        <w:jc w:val="both"/>
        <w:rPr>
          <w:rFonts w:cs="mylotus"/>
          <w:lang w:val="id-ID"/>
        </w:rPr>
      </w:pPr>
      <w:r w:rsidRPr="003F607C">
        <w:rPr>
          <w:rFonts w:cs="mylotus"/>
          <w:lang w:val="id-ID"/>
        </w:rPr>
        <w:t>Rasulullah -</w:t>
      </w:r>
      <w:r w:rsidRPr="003F607C">
        <w:rPr>
          <w:rFonts w:cs="mylotus"/>
          <w:i/>
          <w:iCs/>
          <w:lang w:val="id-ID"/>
        </w:rPr>
        <w:t>shalallahu alaihi wasallam</w:t>
      </w:r>
      <w:r w:rsidRPr="003F607C">
        <w:rPr>
          <w:rFonts w:cs="mylotus"/>
          <w:lang w:val="id-ID"/>
        </w:rPr>
        <w:t xml:space="preserve">- bertanya, </w:t>
      </w:r>
    </w:p>
    <w:p w:rsidR="0069297B" w:rsidRPr="003F607C" w:rsidRDefault="0069297B" w:rsidP="006E751D">
      <w:pPr>
        <w:spacing w:after="120" w:line="264" w:lineRule="auto"/>
        <w:ind w:left="720"/>
        <w:jc w:val="both"/>
        <w:rPr>
          <w:rFonts w:cs="mylotus"/>
          <w:lang w:val="id-ID"/>
        </w:rPr>
      </w:pPr>
      <w:r w:rsidRPr="003F607C">
        <w:rPr>
          <w:rFonts w:cs="mylotus"/>
          <w:lang w:val="id-ID"/>
        </w:rPr>
        <w:t xml:space="preserve">“Mengapa demikian?” </w:t>
      </w:r>
    </w:p>
    <w:p w:rsidR="0069297B" w:rsidRPr="003F607C" w:rsidRDefault="0069297B" w:rsidP="006E751D">
      <w:pPr>
        <w:spacing w:after="120" w:line="264" w:lineRule="auto"/>
        <w:ind w:left="720"/>
        <w:jc w:val="both"/>
        <w:rPr>
          <w:rFonts w:cs="mylotus"/>
          <w:lang w:val="id-ID"/>
        </w:rPr>
      </w:pPr>
      <w:r w:rsidRPr="003F607C">
        <w:rPr>
          <w:rFonts w:cs="mylotus"/>
          <w:lang w:val="id-ID"/>
        </w:rPr>
        <w:t>“Wahai Rasulullah, ketika kami bersamamu dan engkau ingatkan kami tentang neraka dan surga seolah kami melihatnya dengan mata kepala kami. Namun setelah meninggalkanmu, bertemu kembali dengan istri, anak-anak dan hal-hal yang melalaikan lain, kami jadi banyak lupa dengan peringatan itu.” Jawab Hanzhalah.</w:t>
      </w:r>
    </w:p>
    <w:p w:rsidR="0069297B" w:rsidRPr="003F607C" w:rsidRDefault="0069297B" w:rsidP="006E751D">
      <w:pPr>
        <w:spacing w:after="120" w:line="264" w:lineRule="auto"/>
        <w:ind w:left="720"/>
        <w:jc w:val="both"/>
        <w:rPr>
          <w:rFonts w:cs="mylotus"/>
          <w:lang w:val="id-ID"/>
        </w:rPr>
      </w:pPr>
      <w:r w:rsidRPr="003F607C">
        <w:rPr>
          <w:rFonts w:cs="mylotus"/>
          <w:lang w:val="id-ID"/>
        </w:rPr>
        <w:t>Rasulullah -</w:t>
      </w:r>
      <w:r w:rsidRPr="003F607C">
        <w:rPr>
          <w:rFonts w:cs="mylotus"/>
          <w:i/>
          <w:iCs/>
          <w:lang w:val="id-ID"/>
        </w:rPr>
        <w:t>shalallahu alaihi wasallam</w:t>
      </w:r>
      <w:r w:rsidRPr="003F607C">
        <w:rPr>
          <w:rFonts w:cs="mylotus"/>
          <w:lang w:val="id-ID"/>
        </w:rPr>
        <w:t xml:space="preserve">- berkata, </w:t>
      </w:r>
    </w:p>
    <w:p w:rsidR="0069297B" w:rsidRPr="00D12A7A" w:rsidRDefault="00AA1526" w:rsidP="00AA1526">
      <w:pPr>
        <w:pStyle w:val="a"/>
        <w:rPr>
          <w:sz w:val="24"/>
          <w:szCs w:val="24"/>
          <w:rtl/>
        </w:rPr>
      </w:pPr>
      <w:r>
        <w:rPr>
          <w:rFonts w:hint="cs"/>
          <w:rtl/>
        </w:rPr>
        <w:lastRenderedPageBreak/>
        <w:t>«</w:t>
      </w:r>
      <w:r w:rsidR="0069297B" w:rsidRPr="00AA7272">
        <w:rPr>
          <w:rFonts w:hint="eastAsia"/>
          <w:rtl/>
        </w:rPr>
        <w:t>والذي</w:t>
      </w:r>
      <w:r w:rsidR="0069297B" w:rsidRPr="00AA7272">
        <w:rPr>
          <w:rtl/>
        </w:rPr>
        <w:t xml:space="preserve"> </w:t>
      </w:r>
      <w:r w:rsidR="0069297B" w:rsidRPr="00AA7272">
        <w:rPr>
          <w:rFonts w:hint="eastAsia"/>
          <w:rtl/>
        </w:rPr>
        <w:t>نفسي</w:t>
      </w:r>
      <w:r w:rsidR="0069297B" w:rsidRPr="00AA7272">
        <w:rPr>
          <w:rtl/>
        </w:rPr>
        <w:t xml:space="preserve"> </w:t>
      </w:r>
      <w:r w:rsidR="0069297B" w:rsidRPr="00AA7272">
        <w:rPr>
          <w:rFonts w:hint="eastAsia"/>
          <w:rtl/>
        </w:rPr>
        <w:t>بيده</w:t>
      </w:r>
      <w:r w:rsidR="0069297B" w:rsidRPr="00AA7272">
        <w:rPr>
          <w:rtl/>
        </w:rPr>
        <w:t xml:space="preserve"> </w:t>
      </w:r>
      <w:r w:rsidR="0069297B" w:rsidRPr="00AA7272">
        <w:rPr>
          <w:rFonts w:hint="eastAsia"/>
          <w:rtl/>
        </w:rPr>
        <w:t>إن</w:t>
      </w:r>
      <w:r w:rsidR="0069297B" w:rsidRPr="00AA7272">
        <w:rPr>
          <w:rtl/>
        </w:rPr>
        <w:t xml:space="preserve"> </w:t>
      </w:r>
      <w:r w:rsidR="0069297B" w:rsidRPr="00AA7272">
        <w:rPr>
          <w:rFonts w:hint="eastAsia"/>
          <w:rtl/>
        </w:rPr>
        <w:t>لو</w:t>
      </w:r>
      <w:r w:rsidR="0069297B" w:rsidRPr="00AA7272">
        <w:rPr>
          <w:rtl/>
        </w:rPr>
        <w:t xml:space="preserve"> </w:t>
      </w:r>
      <w:r w:rsidR="0069297B" w:rsidRPr="00AA7272">
        <w:rPr>
          <w:rFonts w:hint="eastAsia"/>
          <w:rtl/>
        </w:rPr>
        <w:t>تدومون</w:t>
      </w:r>
      <w:r w:rsidR="0069297B" w:rsidRPr="00AA7272">
        <w:rPr>
          <w:rtl/>
        </w:rPr>
        <w:t xml:space="preserve"> </w:t>
      </w:r>
      <w:r w:rsidR="0069297B" w:rsidRPr="00AA7272">
        <w:rPr>
          <w:rFonts w:hint="eastAsia"/>
          <w:rtl/>
        </w:rPr>
        <w:t>على</w:t>
      </w:r>
      <w:r w:rsidR="0069297B" w:rsidRPr="00AA7272">
        <w:rPr>
          <w:rtl/>
        </w:rPr>
        <w:t xml:space="preserve"> </w:t>
      </w:r>
      <w:r w:rsidR="0069297B" w:rsidRPr="00AA7272">
        <w:rPr>
          <w:rFonts w:hint="eastAsia"/>
          <w:rtl/>
        </w:rPr>
        <w:t>ما</w:t>
      </w:r>
      <w:r w:rsidR="0069297B" w:rsidRPr="00AA7272">
        <w:rPr>
          <w:rtl/>
        </w:rPr>
        <w:t xml:space="preserve"> </w:t>
      </w:r>
      <w:r w:rsidR="0069297B" w:rsidRPr="00AA7272">
        <w:rPr>
          <w:rFonts w:hint="eastAsia"/>
          <w:rtl/>
        </w:rPr>
        <w:t>تكونون</w:t>
      </w:r>
      <w:r w:rsidR="0069297B" w:rsidRPr="00AA7272">
        <w:rPr>
          <w:rtl/>
        </w:rPr>
        <w:t xml:space="preserve"> </w:t>
      </w:r>
      <w:r w:rsidR="0069297B" w:rsidRPr="00AA7272">
        <w:rPr>
          <w:rFonts w:hint="eastAsia"/>
          <w:rtl/>
        </w:rPr>
        <w:t>عندي</w:t>
      </w:r>
      <w:r w:rsidR="0069297B" w:rsidRPr="00AA7272">
        <w:rPr>
          <w:rtl/>
        </w:rPr>
        <w:t xml:space="preserve"> </w:t>
      </w:r>
      <w:r w:rsidR="0069297B" w:rsidRPr="00AA7272">
        <w:rPr>
          <w:rFonts w:hint="eastAsia"/>
          <w:rtl/>
        </w:rPr>
        <w:t>وفي</w:t>
      </w:r>
      <w:r w:rsidR="0069297B" w:rsidRPr="00AA7272">
        <w:rPr>
          <w:rtl/>
        </w:rPr>
        <w:t xml:space="preserve"> </w:t>
      </w:r>
      <w:r w:rsidR="0069297B" w:rsidRPr="00AA7272">
        <w:rPr>
          <w:rFonts w:hint="eastAsia"/>
          <w:rtl/>
        </w:rPr>
        <w:t>الذكر</w:t>
      </w:r>
      <w:r w:rsidR="0069297B" w:rsidRPr="00AA7272">
        <w:rPr>
          <w:rtl/>
        </w:rPr>
        <w:t xml:space="preserve"> </w:t>
      </w:r>
      <w:r w:rsidR="0069297B" w:rsidRPr="00AA7272">
        <w:rPr>
          <w:rFonts w:hint="eastAsia"/>
          <w:rtl/>
        </w:rPr>
        <w:t>لصافحتكم</w:t>
      </w:r>
      <w:r w:rsidR="0069297B" w:rsidRPr="00AA7272">
        <w:rPr>
          <w:rtl/>
        </w:rPr>
        <w:t xml:space="preserve"> </w:t>
      </w:r>
      <w:r w:rsidR="0069297B" w:rsidRPr="00AA7272">
        <w:rPr>
          <w:rFonts w:hint="eastAsia"/>
          <w:rtl/>
        </w:rPr>
        <w:t>الملائ</w:t>
      </w:r>
      <w:r w:rsidR="0069297B" w:rsidRPr="00AA1526">
        <w:rPr>
          <w:rFonts w:hint="eastAsia"/>
          <w:rtl/>
        </w:rPr>
        <w:t>كة</w:t>
      </w:r>
      <w:r w:rsidR="0069297B" w:rsidRPr="00AA1526">
        <w:rPr>
          <w:rtl/>
        </w:rPr>
        <w:t xml:space="preserve"> </w:t>
      </w:r>
      <w:r w:rsidR="0069297B" w:rsidRPr="00AA1526">
        <w:rPr>
          <w:rFonts w:hint="eastAsia"/>
          <w:rtl/>
        </w:rPr>
        <w:t>على</w:t>
      </w:r>
      <w:r w:rsidR="0069297B" w:rsidRPr="00AA1526">
        <w:rPr>
          <w:rtl/>
        </w:rPr>
        <w:t xml:space="preserve"> </w:t>
      </w:r>
      <w:r w:rsidR="0069297B" w:rsidRPr="00AA1526">
        <w:rPr>
          <w:rFonts w:hint="eastAsia"/>
          <w:rtl/>
        </w:rPr>
        <w:t>فرشكم</w:t>
      </w:r>
      <w:r w:rsidR="0069297B" w:rsidRPr="00AA1526">
        <w:rPr>
          <w:rtl/>
        </w:rPr>
        <w:t xml:space="preserve"> </w:t>
      </w:r>
      <w:r w:rsidR="0069297B" w:rsidRPr="00AA1526">
        <w:rPr>
          <w:rFonts w:hint="eastAsia"/>
          <w:rtl/>
        </w:rPr>
        <w:t>وفي</w:t>
      </w:r>
      <w:r w:rsidR="0069297B" w:rsidRPr="00AA1526">
        <w:rPr>
          <w:rtl/>
        </w:rPr>
        <w:t xml:space="preserve"> </w:t>
      </w:r>
      <w:r w:rsidR="0069297B" w:rsidRPr="00AA1526">
        <w:rPr>
          <w:rFonts w:hint="eastAsia"/>
          <w:rtl/>
        </w:rPr>
        <w:t>طرقكم</w:t>
      </w:r>
      <w:r w:rsidR="0069297B" w:rsidRPr="00AA1526">
        <w:rPr>
          <w:rtl/>
        </w:rPr>
        <w:t xml:space="preserve"> </w:t>
      </w:r>
      <w:r w:rsidR="0069297B" w:rsidRPr="00AA1526">
        <w:rPr>
          <w:rFonts w:hint="eastAsia"/>
          <w:rtl/>
        </w:rPr>
        <w:t>ولكن</w:t>
      </w:r>
      <w:r w:rsidR="0069297B" w:rsidRPr="00AA1526">
        <w:rPr>
          <w:rtl/>
        </w:rPr>
        <w:t xml:space="preserve"> </w:t>
      </w:r>
      <w:r w:rsidR="0069297B" w:rsidRPr="00AA1526">
        <w:rPr>
          <w:rFonts w:hint="eastAsia"/>
          <w:rtl/>
        </w:rPr>
        <w:t>يا</w:t>
      </w:r>
      <w:r w:rsidR="0069297B" w:rsidRPr="00AA1526">
        <w:rPr>
          <w:rtl/>
        </w:rPr>
        <w:t xml:space="preserve"> </w:t>
      </w:r>
      <w:r w:rsidR="0069297B" w:rsidRPr="00AA1526">
        <w:rPr>
          <w:rFonts w:hint="eastAsia"/>
          <w:rtl/>
        </w:rPr>
        <w:t>حنظلة</w:t>
      </w:r>
      <w:r w:rsidR="0069297B" w:rsidRPr="00AA1526">
        <w:rPr>
          <w:rtl/>
        </w:rPr>
        <w:t xml:space="preserve"> </w:t>
      </w:r>
      <w:r w:rsidR="0069297B" w:rsidRPr="00AA1526">
        <w:rPr>
          <w:rFonts w:hint="eastAsia"/>
          <w:rtl/>
        </w:rPr>
        <w:t>ساعة</w:t>
      </w:r>
      <w:r w:rsidR="0069297B" w:rsidRPr="00AA1526">
        <w:rPr>
          <w:rtl/>
        </w:rPr>
        <w:t xml:space="preserve"> وساعة</w:t>
      </w:r>
      <w:r w:rsidRPr="00AA1526">
        <w:rPr>
          <w:rFonts w:hint="cs"/>
          <w:rtl/>
        </w:rPr>
        <w:t>»</w:t>
      </w:r>
      <w:r w:rsidR="0069297B" w:rsidRPr="00AA1526">
        <w:rPr>
          <w:sz w:val="24"/>
          <w:szCs w:val="24"/>
          <w:rtl/>
        </w:rPr>
        <w:t xml:space="preserve">  (صحيح مسلم رقم 2750)</w:t>
      </w:r>
    </w:p>
    <w:p w:rsidR="0069297B" w:rsidRPr="003F607C" w:rsidRDefault="0069297B" w:rsidP="006E751D">
      <w:pPr>
        <w:spacing w:after="120" w:line="264" w:lineRule="auto"/>
        <w:ind w:left="720"/>
        <w:jc w:val="both"/>
        <w:rPr>
          <w:rFonts w:cs="mylotus"/>
          <w:lang w:val="id-ID"/>
        </w:rPr>
      </w:pPr>
      <w:r w:rsidRPr="003F607C">
        <w:rPr>
          <w:rFonts w:cs="mylotus"/>
          <w:i/>
          <w:iCs/>
          <w:lang w:val="id-ID"/>
        </w:rPr>
        <w:t>“Demi Zat yang jiwaku berada di tangan-Nya. Jika kalian senantiasa dalam kondisi ketika berada bersamaku dan peringatan-peringatanku, niscaya malaikat akan menyalami kalian di tempat tidur dan di jalan-jalan kalian, akan tetapi wahai Hanzhalah, saat dan saat, 3x.”</w:t>
      </w:r>
      <w:r w:rsidRPr="003F607C">
        <w:rPr>
          <w:rStyle w:val="FootnoteReference"/>
          <w:rFonts w:cs="mylotus"/>
          <w:lang w:val="id-ID"/>
        </w:rPr>
        <w:footnoteReference w:id="75"/>
      </w:r>
    </w:p>
    <w:p w:rsidR="0069297B" w:rsidRPr="003F607C" w:rsidRDefault="0069297B" w:rsidP="006E751D">
      <w:pPr>
        <w:spacing w:after="120" w:line="264" w:lineRule="auto"/>
        <w:jc w:val="both"/>
        <w:rPr>
          <w:rFonts w:cs="mylotus"/>
          <w:lang w:val="id-ID"/>
        </w:rPr>
      </w:pPr>
      <w:r w:rsidRPr="003F607C">
        <w:rPr>
          <w:rFonts w:cs="mylotus"/>
          <w:lang w:val="id-ID"/>
        </w:rPr>
        <w:t>Para sahabat -</w:t>
      </w:r>
      <w:r w:rsidRPr="003F607C">
        <w:rPr>
          <w:rFonts w:cs="mylotus"/>
          <w:i/>
          <w:iCs/>
          <w:lang w:val="id-ID"/>
        </w:rPr>
        <w:t>radiallahu'anhum</w:t>
      </w:r>
      <w:r w:rsidRPr="003F607C">
        <w:rPr>
          <w:rFonts w:cs="mylotus"/>
          <w:lang w:val="id-ID"/>
        </w:rPr>
        <w:t>- berupaya konsisten untuk hadir di majelis zikir, dan mereka menyebutnya sebagai iman. Muadz -</w:t>
      </w:r>
      <w:r w:rsidRPr="003F607C">
        <w:rPr>
          <w:rFonts w:cs="mylotus"/>
          <w:i/>
          <w:iCs/>
          <w:lang w:val="id-ID"/>
        </w:rPr>
        <w:t>radiallahu'anhu</w:t>
      </w:r>
      <w:r w:rsidRPr="003F607C">
        <w:rPr>
          <w:rFonts w:cs="mylotus"/>
          <w:lang w:val="id-ID"/>
        </w:rPr>
        <w:t xml:space="preserve">- berkata kepada seorang lelaki, </w:t>
      </w:r>
    </w:p>
    <w:p w:rsidR="0069297B" w:rsidRPr="003F607C" w:rsidRDefault="0069297B" w:rsidP="006E751D">
      <w:pPr>
        <w:spacing w:after="120" w:line="264" w:lineRule="auto"/>
        <w:jc w:val="both"/>
        <w:rPr>
          <w:rFonts w:cs="mylotus"/>
          <w:lang w:val="id-ID"/>
        </w:rPr>
      </w:pPr>
      <w:r w:rsidRPr="003F607C">
        <w:rPr>
          <w:rFonts w:cs="mylotus"/>
          <w:lang w:val="id-ID"/>
        </w:rPr>
        <w:t>“Duduklah bersama kami, beriman untuk sesaat.”</w:t>
      </w:r>
      <w:r w:rsidRPr="003F607C">
        <w:rPr>
          <w:rStyle w:val="FootnoteReference"/>
          <w:rFonts w:cs="mylotus"/>
          <w:lang w:val="id-ID"/>
        </w:rPr>
        <w:footnoteReference w:id="76"/>
      </w:r>
    </w:p>
    <w:p w:rsidR="0069297B" w:rsidRPr="003F607C" w:rsidRDefault="0069297B" w:rsidP="00E46C51">
      <w:pPr>
        <w:pStyle w:val="2"/>
      </w:pPr>
      <w:bookmarkStart w:id="45" w:name="_Toc468694429"/>
      <w:r w:rsidRPr="00E46C51">
        <w:lastRenderedPageBreak/>
        <w:t>5. Di antara sebab yang menguatkan iman, memperbanyak amal saleh dan memenuhi waktu dengannya</w:t>
      </w:r>
      <w:bookmarkEnd w:id="45"/>
      <w:r w:rsidRPr="003F607C">
        <w:t xml:space="preserve"> </w:t>
      </w:r>
    </w:p>
    <w:p w:rsidR="0069297B" w:rsidRPr="003F607C" w:rsidRDefault="0069297B" w:rsidP="006E751D">
      <w:pPr>
        <w:spacing w:after="120" w:line="264" w:lineRule="auto"/>
        <w:jc w:val="both"/>
        <w:rPr>
          <w:rFonts w:cs="mylotus"/>
          <w:lang w:val="id-ID"/>
        </w:rPr>
      </w:pPr>
      <w:r w:rsidRPr="003F607C">
        <w:rPr>
          <w:rFonts w:cs="mylotus"/>
          <w:lang w:val="id-ID"/>
        </w:rPr>
        <w:t>Ini merupakan sebab terapi agung dan merupakan perkara agung, pengaruhnya dalam menguatkan keimanan nampak sekali. Abu Bakar ash-Shiddîk merupakan permisalan yang agung dalam hal ini. Ketika Rasulullah -</w:t>
      </w:r>
      <w:r w:rsidRPr="003F607C">
        <w:rPr>
          <w:rFonts w:cs="mylotus"/>
          <w:i/>
          <w:iCs/>
          <w:lang w:val="id-ID"/>
        </w:rPr>
        <w:t>shalallahu alaihi wasallam</w:t>
      </w:r>
      <w:r w:rsidRPr="003F607C">
        <w:rPr>
          <w:rFonts w:cs="mylotus"/>
          <w:lang w:val="id-ID"/>
        </w:rPr>
        <w:t xml:space="preserve">- bertanya kepada para sahabatnya, </w:t>
      </w:r>
    </w:p>
    <w:p w:rsidR="0069297B" w:rsidRPr="003F607C" w:rsidRDefault="0069297B" w:rsidP="006E751D">
      <w:pPr>
        <w:spacing w:after="120" w:line="264" w:lineRule="auto"/>
        <w:jc w:val="both"/>
        <w:rPr>
          <w:rFonts w:cs="mylotus"/>
          <w:lang w:val="id-ID"/>
        </w:rPr>
      </w:pPr>
      <w:r w:rsidRPr="003F607C">
        <w:rPr>
          <w:rFonts w:cs="mylotus"/>
          <w:lang w:val="id-ID"/>
        </w:rPr>
        <w:t>“Siapa di antara kalian yang hari ini berpuasa?”</w:t>
      </w:r>
    </w:p>
    <w:p w:rsidR="0069297B" w:rsidRPr="003F607C" w:rsidRDefault="0069297B" w:rsidP="006E751D">
      <w:pPr>
        <w:spacing w:after="120" w:line="264" w:lineRule="auto"/>
        <w:jc w:val="both"/>
        <w:rPr>
          <w:rFonts w:cs="mylotus"/>
          <w:lang w:val="id-ID"/>
        </w:rPr>
      </w:pPr>
      <w:r w:rsidRPr="003F607C">
        <w:rPr>
          <w:rFonts w:cs="mylotus"/>
          <w:lang w:val="id-ID"/>
        </w:rPr>
        <w:t>Abu Bakar menjawab, “Saya.”</w:t>
      </w:r>
    </w:p>
    <w:p w:rsidR="0069297B" w:rsidRPr="003F607C" w:rsidRDefault="0069297B" w:rsidP="006E751D">
      <w:pPr>
        <w:spacing w:after="120" w:line="264" w:lineRule="auto"/>
        <w:jc w:val="both"/>
        <w:rPr>
          <w:rFonts w:cs="mylotus"/>
          <w:lang w:val="id-ID"/>
        </w:rPr>
      </w:pPr>
      <w:r w:rsidRPr="003F607C">
        <w:rPr>
          <w:rFonts w:cs="mylotus"/>
          <w:lang w:val="id-ID"/>
        </w:rPr>
        <w:t>“Siapa yang mengiringi jenazah hari ini?” Tanya Nabi lagi.</w:t>
      </w:r>
    </w:p>
    <w:p w:rsidR="0069297B" w:rsidRPr="003F607C" w:rsidRDefault="0069297B" w:rsidP="006E751D">
      <w:pPr>
        <w:spacing w:after="120" w:line="264" w:lineRule="auto"/>
        <w:jc w:val="both"/>
        <w:rPr>
          <w:rFonts w:cs="mylotus"/>
          <w:lang w:val="id-ID"/>
        </w:rPr>
      </w:pPr>
      <w:r w:rsidRPr="003F607C">
        <w:rPr>
          <w:rFonts w:cs="mylotus"/>
          <w:lang w:val="id-ID"/>
        </w:rPr>
        <w:t>“Saya.” Jawab Abu Bakar</w:t>
      </w:r>
    </w:p>
    <w:p w:rsidR="0069297B" w:rsidRPr="003F607C" w:rsidRDefault="0069297B" w:rsidP="006E751D">
      <w:pPr>
        <w:spacing w:after="120" w:line="264" w:lineRule="auto"/>
        <w:jc w:val="both"/>
        <w:rPr>
          <w:rFonts w:cs="mylotus"/>
          <w:lang w:val="id-ID"/>
        </w:rPr>
      </w:pPr>
      <w:r w:rsidRPr="003F607C">
        <w:rPr>
          <w:rFonts w:cs="mylotus"/>
          <w:lang w:val="id-ID"/>
        </w:rPr>
        <w:t>“Siapa di antara kalian yang hari ini memberi makan orang miskin?” Tanya Nabi lagi.</w:t>
      </w:r>
    </w:p>
    <w:p w:rsidR="0069297B" w:rsidRPr="003F607C" w:rsidRDefault="0069297B" w:rsidP="006E751D">
      <w:pPr>
        <w:spacing w:after="120" w:line="264" w:lineRule="auto"/>
        <w:jc w:val="both"/>
        <w:rPr>
          <w:rFonts w:cs="mylotus"/>
          <w:lang w:val="id-ID"/>
        </w:rPr>
      </w:pPr>
      <w:r w:rsidRPr="003F607C">
        <w:rPr>
          <w:rFonts w:cs="mylotus"/>
          <w:lang w:val="id-ID"/>
        </w:rPr>
        <w:t>“Saya.” Jawab Abu Bakar.</w:t>
      </w:r>
    </w:p>
    <w:p w:rsidR="0069297B" w:rsidRPr="003F607C" w:rsidRDefault="0069297B" w:rsidP="006E751D">
      <w:pPr>
        <w:spacing w:after="120" w:line="264" w:lineRule="auto"/>
        <w:jc w:val="both"/>
        <w:rPr>
          <w:rFonts w:cs="mylotus"/>
          <w:lang w:val="id-ID"/>
        </w:rPr>
      </w:pPr>
      <w:r w:rsidRPr="003F607C">
        <w:rPr>
          <w:rFonts w:cs="mylotus"/>
          <w:lang w:val="id-ID"/>
        </w:rPr>
        <w:t>“Siapa di antara kalian yang hari ini menjenguk orang sakit?” tanya Nabi lagi.</w:t>
      </w:r>
    </w:p>
    <w:p w:rsidR="0069297B" w:rsidRPr="003F607C" w:rsidRDefault="0069297B" w:rsidP="006E751D">
      <w:pPr>
        <w:spacing w:after="120" w:line="264" w:lineRule="auto"/>
        <w:jc w:val="both"/>
        <w:rPr>
          <w:rFonts w:cs="mylotus"/>
          <w:lang w:val="id-ID"/>
        </w:rPr>
      </w:pPr>
      <w:r w:rsidRPr="003F607C">
        <w:rPr>
          <w:rFonts w:cs="mylotus"/>
          <w:lang w:val="id-ID"/>
        </w:rPr>
        <w:t>“Saya.” Jawab Aku Bakar.</w:t>
      </w:r>
    </w:p>
    <w:p w:rsidR="0069297B" w:rsidRPr="003F607C" w:rsidRDefault="0069297B" w:rsidP="006E751D">
      <w:pPr>
        <w:spacing w:after="120" w:line="264" w:lineRule="auto"/>
        <w:jc w:val="both"/>
        <w:rPr>
          <w:rFonts w:cs="mylotus"/>
          <w:lang w:val="id-ID"/>
        </w:rPr>
      </w:pPr>
      <w:r w:rsidRPr="003F607C">
        <w:rPr>
          <w:rFonts w:cs="mylotus"/>
          <w:lang w:val="id-ID"/>
        </w:rPr>
        <w:t>Rasulullah -</w:t>
      </w:r>
      <w:r w:rsidRPr="003F607C">
        <w:rPr>
          <w:rFonts w:cs="mylotus"/>
          <w:i/>
          <w:iCs/>
          <w:lang w:val="id-ID"/>
        </w:rPr>
        <w:t>shalallahu alaihi wasallam</w:t>
      </w:r>
      <w:r w:rsidRPr="003F607C">
        <w:rPr>
          <w:rFonts w:cs="mylotus"/>
          <w:lang w:val="id-ID"/>
        </w:rPr>
        <w:t xml:space="preserve">- berkata, </w:t>
      </w:r>
    </w:p>
    <w:p w:rsidR="0069297B" w:rsidRPr="003F607C" w:rsidRDefault="0069297B" w:rsidP="006E751D">
      <w:pPr>
        <w:spacing w:after="120" w:line="264" w:lineRule="auto"/>
        <w:jc w:val="both"/>
        <w:rPr>
          <w:rFonts w:cs="mylotus"/>
          <w:lang w:val="id-ID"/>
        </w:rPr>
      </w:pPr>
      <w:r w:rsidRPr="003F607C">
        <w:rPr>
          <w:rFonts w:cs="mylotus"/>
          <w:lang w:val="id-ID"/>
        </w:rPr>
        <w:lastRenderedPageBreak/>
        <w:t>“Tidaklah berkumpul hal itu semua pada seseorang melainkan masuk surga.”</w:t>
      </w:r>
      <w:r w:rsidRPr="003F607C">
        <w:rPr>
          <w:rStyle w:val="FootnoteReference"/>
          <w:rFonts w:cs="mylotus"/>
          <w:lang w:val="id-ID"/>
        </w:rPr>
        <w:footnoteReference w:id="77"/>
      </w:r>
    </w:p>
    <w:p w:rsidR="0069297B" w:rsidRPr="003F607C" w:rsidRDefault="0069297B" w:rsidP="006E751D">
      <w:pPr>
        <w:spacing w:after="120" w:line="264" w:lineRule="auto"/>
        <w:jc w:val="both"/>
        <w:rPr>
          <w:rFonts w:cs="mylotus"/>
          <w:lang w:val="id-ID"/>
        </w:rPr>
      </w:pPr>
      <w:r w:rsidRPr="003F607C">
        <w:rPr>
          <w:rFonts w:cs="mylotus"/>
          <w:lang w:val="id-ID"/>
        </w:rPr>
        <w:t>Kisah ini menunjukkan bahwa Abu Bakar as-Shiddîk -</w:t>
      </w:r>
      <w:r w:rsidRPr="003F607C">
        <w:rPr>
          <w:rFonts w:cs="mylotus"/>
          <w:i/>
          <w:iCs/>
          <w:lang w:val="id-ID"/>
        </w:rPr>
        <w:t>radiallahu'anhu</w:t>
      </w:r>
      <w:r w:rsidRPr="003F607C">
        <w:rPr>
          <w:rFonts w:cs="mylotus"/>
          <w:lang w:val="id-ID"/>
        </w:rPr>
        <w:t>- begitu loba untuk memanfaatkan kesempatan dan meragamkan amalan. Momen ini ditanyakan Nabi -</w:t>
      </w:r>
      <w:r w:rsidRPr="003F607C">
        <w:rPr>
          <w:rFonts w:cs="mylotus"/>
          <w:i/>
          <w:iCs/>
          <w:lang w:val="id-ID"/>
        </w:rPr>
        <w:t>shalallahu alaihi wasallam</w:t>
      </w:r>
      <w:r w:rsidRPr="003F607C">
        <w:rPr>
          <w:rFonts w:cs="mylotus"/>
          <w:lang w:val="id-ID"/>
        </w:rPr>
        <w:t>- secara tiba-tiba, yang menunjukkan bahwa hari-hari Abu Bakar -</w:t>
      </w:r>
      <w:r w:rsidRPr="003F607C">
        <w:rPr>
          <w:rFonts w:cs="mylotus"/>
          <w:i/>
          <w:iCs/>
          <w:lang w:val="id-ID"/>
        </w:rPr>
        <w:t>radiallahu'anhu</w:t>
      </w:r>
      <w:r w:rsidRPr="003F607C">
        <w:rPr>
          <w:rFonts w:cs="mylotus"/>
          <w:lang w:val="id-ID"/>
        </w:rPr>
        <w:t>- dipenuhi dengan ketaatan. Generasi Salafussoleh -</w:t>
      </w:r>
      <w:r w:rsidRPr="003F607C">
        <w:rPr>
          <w:rFonts w:cs="mylotus"/>
          <w:i/>
          <w:iCs/>
          <w:lang w:val="id-ID"/>
        </w:rPr>
        <w:t>rahimahullah</w:t>
      </w:r>
      <w:r w:rsidRPr="003F607C">
        <w:rPr>
          <w:rFonts w:cs="mylotus"/>
          <w:lang w:val="id-ID"/>
        </w:rPr>
        <w:t xml:space="preserve">- dalam mengisi waktu mereka dengan amal saleh telah </w:t>
      </w:r>
      <w:r>
        <w:rPr>
          <w:rFonts w:cs="mylotus"/>
          <w:lang w:val="id-ID"/>
        </w:rPr>
        <w:t xml:space="preserve">mencapai </w:t>
      </w:r>
      <w:r w:rsidRPr="003F607C">
        <w:rPr>
          <w:rFonts w:cs="mylotus"/>
          <w:lang w:val="id-ID"/>
        </w:rPr>
        <w:t>tingkat yang agung. Sehingga para Salafussoleh di jadikan permisalan, seperti yang di katakan kepada Hammad Ibn Salamah, Imam Abdurrahman Ibn Mahdi berkata:</w:t>
      </w:r>
    </w:p>
    <w:p w:rsidR="0069297B" w:rsidRPr="003F607C" w:rsidRDefault="0069297B" w:rsidP="006E751D">
      <w:pPr>
        <w:spacing w:after="120" w:line="264" w:lineRule="auto"/>
        <w:ind w:left="360"/>
        <w:jc w:val="both"/>
        <w:rPr>
          <w:rFonts w:cs="mylotus"/>
          <w:lang w:val="id-ID"/>
        </w:rPr>
      </w:pPr>
      <w:r w:rsidRPr="003F607C">
        <w:rPr>
          <w:rFonts w:cs="mylotus"/>
          <w:lang w:val="id-ID"/>
        </w:rPr>
        <w:t>“Jika dikatakan kepada Hammad Ibn Salamah, ‘Engkau akan mati besok, tentu dia tidak akan lagi sanggup menambah amalannya.”</w:t>
      </w:r>
      <w:r w:rsidRPr="003F607C">
        <w:rPr>
          <w:rStyle w:val="FootnoteReference"/>
          <w:rFonts w:cs="mylotus"/>
          <w:lang w:val="id-ID"/>
        </w:rPr>
        <w:footnoteReference w:id="78"/>
      </w:r>
    </w:p>
    <w:p w:rsidR="0069297B" w:rsidRPr="003F607C" w:rsidRDefault="0069297B" w:rsidP="006E751D">
      <w:pPr>
        <w:spacing w:after="120" w:line="264" w:lineRule="auto"/>
        <w:ind w:left="360"/>
        <w:jc w:val="both"/>
        <w:rPr>
          <w:rFonts w:cs="mylotus"/>
          <w:lang w:val="id-ID"/>
        </w:rPr>
      </w:pPr>
    </w:p>
    <w:p w:rsidR="0069297B" w:rsidRPr="003F607C" w:rsidRDefault="0069297B" w:rsidP="006E751D">
      <w:pPr>
        <w:spacing w:after="120" w:line="264" w:lineRule="auto"/>
        <w:jc w:val="both"/>
        <w:rPr>
          <w:rFonts w:cs="mylotus"/>
          <w:b/>
          <w:bCs/>
          <w:lang w:val="id-ID"/>
        </w:rPr>
      </w:pPr>
      <w:r w:rsidRPr="003F607C">
        <w:rPr>
          <w:rFonts w:cs="mylotus"/>
          <w:b/>
          <w:bCs/>
          <w:lang w:val="id-ID"/>
        </w:rPr>
        <w:t>Seorang muslim pada amalan-amalan salehnya hendaknya memperhatikan perkara-perkara berikut:</w:t>
      </w:r>
    </w:p>
    <w:p w:rsidR="0069297B" w:rsidRPr="00D04F91" w:rsidRDefault="0069297B" w:rsidP="006E751D">
      <w:pPr>
        <w:spacing w:after="120" w:line="264" w:lineRule="auto"/>
        <w:jc w:val="both"/>
        <w:rPr>
          <w:rFonts w:cs="mylotus"/>
          <w:lang w:val="en-US"/>
        </w:rPr>
      </w:pPr>
      <w:r w:rsidRPr="003F607C">
        <w:rPr>
          <w:rFonts w:cs="mylotus"/>
          <w:b/>
          <w:bCs/>
          <w:lang w:val="id-ID"/>
        </w:rPr>
        <w:t>Bersegera melaksanakannya</w:t>
      </w:r>
      <w:r w:rsidRPr="003F607C">
        <w:rPr>
          <w:rFonts w:cs="mylotus"/>
          <w:lang w:val="id-ID"/>
        </w:rPr>
        <w:t>. Sebagaimana firman Allah -</w:t>
      </w:r>
      <w:r w:rsidRPr="003F607C">
        <w:rPr>
          <w:rFonts w:cs="mylotus"/>
          <w:i/>
          <w:iCs/>
          <w:lang w:val="id-ID"/>
        </w:rPr>
        <w:t>ta'âla</w:t>
      </w:r>
      <w:r w:rsidRPr="003F607C">
        <w:rPr>
          <w:rFonts w:cs="mylotus"/>
          <w:lang w:val="id-ID"/>
        </w:rPr>
        <w:t>-:</w:t>
      </w:r>
    </w:p>
    <w:p w:rsidR="0069297B" w:rsidRPr="00AA7272" w:rsidRDefault="0061318E" w:rsidP="00AA1526">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lastRenderedPageBreak/>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وَسَارِعُوا</w:t>
      </w:r>
      <w:r w:rsidR="00AA1526" w:rsidRPr="00ED6362">
        <w:rPr>
          <w:rStyle w:val="Char0"/>
          <w:rtl/>
        </w:rPr>
        <w:t xml:space="preserve"> </w:t>
      </w:r>
      <w:r w:rsidR="00AA1526" w:rsidRPr="00ED6362">
        <w:rPr>
          <w:rStyle w:val="Char0"/>
          <w:rFonts w:hint="eastAsia"/>
          <w:rtl/>
        </w:rPr>
        <w:t>إِلَى</w:t>
      </w:r>
      <w:r w:rsidR="00AA1526" w:rsidRPr="00ED6362">
        <w:rPr>
          <w:rStyle w:val="Char0"/>
          <w:rtl/>
        </w:rPr>
        <w:t xml:space="preserve"> </w:t>
      </w:r>
      <w:r w:rsidR="00AA1526" w:rsidRPr="00ED6362">
        <w:rPr>
          <w:rStyle w:val="Char0"/>
          <w:rFonts w:hint="eastAsia"/>
          <w:rtl/>
        </w:rPr>
        <w:t>مَغْفِرَةٍ</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رَبِّكُمْ</w:t>
      </w:r>
      <w:r w:rsidR="00AA1526" w:rsidRPr="00ED6362">
        <w:rPr>
          <w:rStyle w:val="Char0"/>
          <w:rtl/>
        </w:rPr>
        <w:t xml:space="preserve"> </w:t>
      </w:r>
      <w:r w:rsidR="00AA1526" w:rsidRPr="00ED6362">
        <w:rPr>
          <w:rStyle w:val="Char0"/>
          <w:rFonts w:hint="eastAsia"/>
          <w:rtl/>
        </w:rPr>
        <w:t>وَجَنَّةٍ</w:t>
      </w:r>
      <w:r w:rsidR="00AA1526" w:rsidRPr="00ED6362">
        <w:rPr>
          <w:rStyle w:val="Char0"/>
          <w:rtl/>
        </w:rPr>
        <w:t xml:space="preserve"> </w:t>
      </w:r>
      <w:r w:rsidR="00AA1526" w:rsidRPr="00ED6362">
        <w:rPr>
          <w:rStyle w:val="Char0"/>
          <w:rFonts w:hint="eastAsia"/>
          <w:rtl/>
        </w:rPr>
        <w:t>عَرْضُهَا</w:t>
      </w:r>
      <w:r w:rsidR="00AA1526" w:rsidRPr="00ED6362">
        <w:rPr>
          <w:rStyle w:val="Char0"/>
          <w:rtl/>
        </w:rPr>
        <w:t xml:space="preserve"> </w:t>
      </w:r>
      <w:r w:rsidR="00AA1526" w:rsidRPr="00ED6362">
        <w:rPr>
          <w:rStyle w:val="Char0"/>
          <w:rFonts w:hint="eastAsia"/>
          <w:rtl/>
        </w:rPr>
        <w:t>السَّمَاوَاتُ</w:t>
      </w:r>
      <w:r w:rsidR="00AA1526" w:rsidRPr="00ED6362">
        <w:rPr>
          <w:rStyle w:val="Char0"/>
          <w:rtl/>
        </w:rPr>
        <w:t xml:space="preserve"> </w:t>
      </w:r>
      <w:r w:rsidR="00AA1526" w:rsidRPr="00ED6362">
        <w:rPr>
          <w:rStyle w:val="Char0"/>
          <w:rFonts w:hint="eastAsia"/>
          <w:rtl/>
        </w:rPr>
        <w:t>وَالْأَرْضُ</w:t>
      </w:r>
      <w:r w:rsidR="00AA1526" w:rsidRPr="00ED6362">
        <w:rPr>
          <w:rStyle w:val="Char0"/>
          <w:rtl/>
        </w:rPr>
        <w:t xml:space="preserve"> </w:t>
      </w:r>
      <w:r w:rsidR="00AA1526" w:rsidRPr="00ED6362">
        <w:rPr>
          <w:rStyle w:val="Char0"/>
          <w:rFonts w:hint="eastAsia"/>
          <w:rtl/>
        </w:rPr>
        <w:t>أُعِدَّتْ</w:t>
      </w:r>
      <w:r w:rsidR="00AA1526" w:rsidRPr="00ED6362">
        <w:rPr>
          <w:rStyle w:val="Char0"/>
          <w:rtl/>
        </w:rPr>
        <w:t xml:space="preserve"> </w:t>
      </w:r>
      <w:r w:rsidR="00AA1526" w:rsidRPr="00ED6362">
        <w:rPr>
          <w:rStyle w:val="Char0"/>
          <w:rFonts w:hint="eastAsia"/>
          <w:rtl/>
        </w:rPr>
        <w:t>لِلْمُتَّقِينَ</w:t>
      </w:r>
      <w:r w:rsidR="00AA1526" w:rsidRPr="00ED6362">
        <w:rPr>
          <w:rStyle w:val="Char0"/>
          <w:rtl/>
        </w:rPr>
        <w:t>١٣٣</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آل</w:t>
      </w:r>
      <w:r w:rsidR="00AA1526">
        <w:rPr>
          <w:rFonts w:cs="mylotus"/>
          <w:b/>
          <w:color w:val="000000"/>
          <w:sz w:val="28"/>
          <w:szCs w:val="24"/>
          <w:shd w:val="clear" w:color="auto" w:fill="FFFFFF"/>
          <w:rtl/>
        </w:rPr>
        <w:t xml:space="preserve"> </w:t>
      </w:r>
      <w:r w:rsidR="00AA1526">
        <w:rPr>
          <w:rFonts w:cs="mylotus" w:hint="eastAsia"/>
          <w:b/>
          <w:color w:val="000000"/>
          <w:sz w:val="28"/>
          <w:szCs w:val="24"/>
          <w:shd w:val="clear" w:color="auto" w:fill="FFFFFF"/>
          <w:rtl/>
        </w:rPr>
        <w:t>عمران</w:t>
      </w:r>
      <w:r w:rsidR="00AA1526">
        <w:rPr>
          <w:rFonts w:cs="mylotus"/>
          <w:b/>
          <w:color w:val="000000"/>
          <w:sz w:val="28"/>
          <w:szCs w:val="24"/>
          <w:shd w:val="clear" w:color="auto" w:fill="FFFFFF"/>
          <w:rtl/>
        </w:rPr>
        <w:t>: 133]</w:t>
      </w:r>
    </w:p>
    <w:p w:rsidR="0069297B" w:rsidRPr="003F607C" w:rsidRDefault="0069297B" w:rsidP="006E751D">
      <w:pPr>
        <w:spacing w:after="120" w:line="264" w:lineRule="auto"/>
        <w:jc w:val="both"/>
        <w:rPr>
          <w:rFonts w:cs="mylotus"/>
          <w:lang w:val="id-ID"/>
        </w:rPr>
      </w:pPr>
      <w:r w:rsidRPr="003F607C">
        <w:rPr>
          <w:rFonts w:cs="mylotus"/>
          <w:i/>
          <w:iCs/>
          <w:lang w:val="id-ID"/>
        </w:rPr>
        <w:t>“Dan bersegeralah kamu kepada ampunan dari Tuhan-mu dan kepada surga yang luasnya seluas langit dan bumi yang disediakan untuk orang-orang yang bertakwa.”</w:t>
      </w:r>
      <w:r w:rsidRPr="003F607C">
        <w:rPr>
          <w:rFonts w:cs="mylotus"/>
          <w:lang w:val="id-ID"/>
        </w:rPr>
        <w:t xml:space="preserve"> (QS.Ali Imran:133)</w:t>
      </w:r>
    </w:p>
    <w:p w:rsidR="0069297B" w:rsidRPr="003F607C" w:rsidRDefault="0069297B" w:rsidP="006E751D">
      <w:pPr>
        <w:spacing w:after="120" w:line="264" w:lineRule="auto"/>
        <w:jc w:val="both"/>
        <w:rPr>
          <w:rFonts w:cs="mylotus"/>
          <w:lang w:val="id-ID"/>
        </w:rPr>
      </w:pPr>
      <w:r w:rsidRPr="003F607C">
        <w:rPr>
          <w:rFonts w:cs="mylotus"/>
          <w:lang w:val="id-ID"/>
        </w:rPr>
        <w:t>Ayat ini menunjukkan dorongan kepada para sahabat Nabi -</w:t>
      </w:r>
      <w:r w:rsidRPr="003F607C">
        <w:rPr>
          <w:rFonts w:cs="mylotus"/>
          <w:i/>
          <w:iCs/>
          <w:lang w:val="id-ID"/>
        </w:rPr>
        <w:t>shalallahu alaihi wasallam</w:t>
      </w:r>
      <w:r w:rsidRPr="003F607C">
        <w:rPr>
          <w:rFonts w:cs="mylotus"/>
          <w:lang w:val="id-ID"/>
        </w:rPr>
        <w:t xml:space="preserve">- untuk segera melakukan amal saleh. </w:t>
      </w:r>
    </w:p>
    <w:p w:rsidR="0069297B" w:rsidRPr="003F607C" w:rsidRDefault="0069297B" w:rsidP="006E751D">
      <w:pPr>
        <w:spacing w:after="120" w:line="264" w:lineRule="auto"/>
        <w:jc w:val="both"/>
        <w:rPr>
          <w:rFonts w:cs="mylotus"/>
          <w:lang w:val="id-ID"/>
        </w:rPr>
      </w:pPr>
      <w:r w:rsidRPr="003F607C">
        <w:rPr>
          <w:rFonts w:cs="mylotus"/>
          <w:lang w:val="id-ID"/>
        </w:rPr>
        <w:t>Imam Muslim -</w:t>
      </w:r>
      <w:r w:rsidRPr="003F607C">
        <w:rPr>
          <w:rFonts w:cs="mylotus"/>
          <w:i/>
          <w:iCs/>
          <w:lang w:val="id-ID"/>
        </w:rPr>
        <w:t>rahimahullah</w:t>
      </w:r>
      <w:r w:rsidRPr="003F607C">
        <w:rPr>
          <w:rFonts w:cs="mylotus"/>
          <w:lang w:val="id-ID"/>
        </w:rPr>
        <w:t xml:space="preserve">- meriwayatkan dalam sahihnya dari Anas Ibn Mâlik pada peristiwa perang Badar ketika </w:t>
      </w:r>
      <w:r>
        <w:rPr>
          <w:rFonts w:cs="mylotus"/>
          <w:lang w:val="id-ID"/>
        </w:rPr>
        <w:t xml:space="preserve">pasukan </w:t>
      </w:r>
      <w:r w:rsidRPr="003F607C">
        <w:rPr>
          <w:rFonts w:cs="mylotus"/>
          <w:lang w:val="id-ID"/>
        </w:rPr>
        <w:t>kaum musyrikin mendekat, Nabi -</w:t>
      </w:r>
      <w:r w:rsidRPr="003F607C">
        <w:rPr>
          <w:rFonts w:cs="mylotus"/>
          <w:i/>
          <w:iCs/>
          <w:lang w:val="id-ID"/>
        </w:rPr>
        <w:t>shalallahu alaihi wasallam</w:t>
      </w:r>
      <w:r w:rsidRPr="003F607C">
        <w:rPr>
          <w:rFonts w:cs="mylotus"/>
          <w:lang w:val="id-ID"/>
        </w:rPr>
        <w:t>- berkata:</w:t>
      </w:r>
    </w:p>
    <w:p w:rsidR="0069297B" w:rsidRPr="00AA7272" w:rsidRDefault="00AA1526" w:rsidP="00AA1526">
      <w:pPr>
        <w:pStyle w:val="a"/>
        <w:rPr>
          <w:rtl/>
        </w:rPr>
      </w:pPr>
      <w:r>
        <w:rPr>
          <w:rFonts w:hint="cs"/>
          <w:rtl/>
        </w:rPr>
        <w:t>«</w:t>
      </w:r>
      <w:r w:rsidR="0069297B" w:rsidRPr="00AA7272">
        <w:rPr>
          <w:rFonts w:hint="eastAsia"/>
          <w:rtl/>
        </w:rPr>
        <w:t>قوموا</w:t>
      </w:r>
      <w:r w:rsidR="0069297B" w:rsidRPr="00AA7272">
        <w:rPr>
          <w:rtl/>
        </w:rPr>
        <w:t xml:space="preserve"> </w:t>
      </w:r>
      <w:r w:rsidR="0069297B" w:rsidRPr="00AA7272">
        <w:rPr>
          <w:rFonts w:hint="eastAsia"/>
          <w:rtl/>
        </w:rPr>
        <w:t>إلى</w:t>
      </w:r>
      <w:r w:rsidR="0069297B" w:rsidRPr="00AA7272">
        <w:rPr>
          <w:rtl/>
        </w:rPr>
        <w:t xml:space="preserve"> </w:t>
      </w:r>
      <w:r w:rsidR="0069297B" w:rsidRPr="00AA7272">
        <w:rPr>
          <w:rFonts w:hint="eastAsia"/>
          <w:rtl/>
        </w:rPr>
        <w:t>جنة</w:t>
      </w:r>
      <w:r w:rsidR="0069297B" w:rsidRPr="00AA7272">
        <w:rPr>
          <w:rtl/>
        </w:rPr>
        <w:t xml:space="preserve"> </w:t>
      </w:r>
      <w:r w:rsidR="0069297B" w:rsidRPr="00AA7272">
        <w:rPr>
          <w:rFonts w:hint="eastAsia"/>
          <w:rtl/>
        </w:rPr>
        <w:t>عرضها</w:t>
      </w:r>
      <w:r w:rsidR="0069297B" w:rsidRPr="00AA7272">
        <w:rPr>
          <w:rtl/>
        </w:rPr>
        <w:t xml:space="preserve"> </w:t>
      </w:r>
      <w:r w:rsidR="0069297B" w:rsidRPr="00AA7272">
        <w:rPr>
          <w:rFonts w:hint="eastAsia"/>
          <w:rtl/>
        </w:rPr>
        <w:t>السماوات</w:t>
      </w:r>
      <w:r w:rsidR="0069297B" w:rsidRPr="00AA7272">
        <w:rPr>
          <w:rtl/>
        </w:rPr>
        <w:t xml:space="preserve"> </w:t>
      </w:r>
      <w:r w:rsidR="0069297B" w:rsidRPr="00AA7272">
        <w:rPr>
          <w:rFonts w:hint="eastAsia"/>
          <w:rtl/>
        </w:rPr>
        <w:t>والأرض</w:t>
      </w:r>
      <w:r>
        <w:rPr>
          <w:rFonts w:hint="cs"/>
          <w:rtl/>
        </w:rPr>
        <w:t>»</w:t>
      </w:r>
      <w:r w:rsidR="0069297B" w:rsidRPr="00AA1526">
        <w:rPr>
          <w:sz w:val="24"/>
          <w:szCs w:val="24"/>
          <w:rtl/>
        </w:rPr>
        <w:t xml:space="preserve">  (صحيح مسلم 1901)</w:t>
      </w:r>
    </w:p>
    <w:p w:rsidR="0069297B" w:rsidRPr="003F607C" w:rsidRDefault="0069297B" w:rsidP="006E751D">
      <w:pPr>
        <w:spacing w:after="120" w:line="264" w:lineRule="auto"/>
        <w:jc w:val="both"/>
        <w:rPr>
          <w:rFonts w:cs="mylotus"/>
          <w:i/>
          <w:iCs/>
          <w:lang w:val="id-ID"/>
        </w:rPr>
      </w:pPr>
      <w:r w:rsidRPr="003F607C">
        <w:rPr>
          <w:rFonts w:cs="mylotus"/>
          <w:i/>
          <w:iCs/>
          <w:lang w:val="id-ID"/>
        </w:rPr>
        <w:t>“Berhamburanlah ke surga yang luasnya seluas langit dan bumi.”</w:t>
      </w:r>
    </w:p>
    <w:p w:rsidR="0069297B" w:rsidRPr="003F607C" w:rsidRDefault="0069297B" w:rsidP="006E751D">
      <w:pPr>
        <w:spacing w:after="120" w:line="264" w:lineRule="auto"/>
        <w:jc w:val="both"/>
        <w:rPr>
          <w:rFonts w:cs="mylotus"/>
          <w:lang w:val="id-ID"/>
        </w:rPr>
      </w:pPr>
      <w:r w:rsidRPr="003F607C">
        <w:rPr>
          <w:rFonts w:cs="mylotus"/>
          <w:lang w:val="id-ID"/>
        </w:rPr>
        <w:t>Umair Ibn al-Hammam al-Anshari berkata,</w:t>
      </w:r>
    </w:p>
    <w:p w:rsidR="0069297B" w:rsidRPr="003F607C" w:rsidRDefault="0069297B" w:rsidP="006E751D">
      <w:pPr>
        <w:spacing w:after="120" w:line="264" w:lineRule="auto"/>
        <w:jc w:val="both"/>
        <w:rPr>
          <w:rFonts w:cs="mylotus"/>
          <w:lang w:val="id-ID"/>
        </w:rPr>
      </w:pPr>
      <w:r w:rsidRPr="003F607C">
        <w:rPr>
          <w:rFonts w:cs="mylotus"/>
          <w:lang w:val="id-ID"/>
        </w:rPr>
        <w:t>“Wahai Rasulullah, surga yang luasnya seluas langit dan bumi?</w:t>
      </w:r>
      <w:r>
        <w:rPr>
          <w:rFonts w:cs="mylotus"/>
          <w:lang w:val="id-ID"/>
        </w:rPr>
        <w:t>!</w:t>
      </w:r>
      <w:r w:rsidRPr="003F607C">
        <w:rPr>
          <w:rFonts w:cs="mylotus"/>
          <w:lang w:val="id-ID"/>
        </w:rPr>
        <w:t>”</w:t>
      </w:r>
    </w:p>
    <w:p w:rsidR="0069297B" w:rsidRPr="003F607C" w:rsidRDefault="0069297B" w:rsidP="006E751D">
      <w:pPr>
        <w:spacing w:after="120" w:line="264" w:lineRule="auto"/>
        <w:jc w:val="both"/>
        <w:rPr>
          <w:rFonts w:cs="mylotus"/>
          <w:lang w:val="id-ID"/>
        </w:rPr>
      </w:pPr>
      <w:r w:rsidRPr="003F607C">
        <w:rPr>
          <w:rFonts w:cs="mylotus"/>
          <w:lang w:val="id-ID"/>
        </w:rPr>
        <w:t xml:space="preserve">“Ya." Jawab Rasulullah.” </w:t>
      </w:r>
    </w:p>
    <w:p w:rsidR="0069297B" w:rsidRPr="003F607C" w:rsidRDefault="0069297B" w:rsidP="006E751D">
      <w:pPr>
        <w:spacing w:after="120" w:line="264" w:lineRule="auto"/>
        <w:jc w:val="both"/>
        <w:rPr>
          <w:rFonts w:cs="mylotus"/>
          <w:lang w:val="id-ID"/>
        </w:rPr>
      </w:pPr>
      <w:r w:rsidRPr="003F607C">
        <w:rPr>
          <w:rFonts w:cs="mylotus"/>
          <w:lang w:val="id-ID"/>
        </w:rPr>
        <w:lastRenderedPageBreak/>
        <w:t xml:space="preserve">Dia berkata, </w:t>
      </w:r>
    </w:p>
    <w:p w:rsidR="0069297B" w:rsidRPr="003F607C" w:rsidRDefault="0069297B" w:rsidP="006E751D">
      <w:pPr>
        <w:spacing w:after="120" w:line="264" w:lineRule="auto"/>
        <w:jc w:val="both"/>
        <w:rPr>
          <w:rFonts w:cs="mylotus"/>
          <w:lang w:val="id-ID"/>
        </w:rPr>
      </w:pPr>
      <w:r w:rsidRPr="003F607C">
        <w:rPr>
          <w:rFonts w:cs="mylotus"/>
          <w:lang w:val="id-ID"/>
        </w:rPr>
        <w:t>“Bakhin, bakhin!</w:t>
      </w:r>
      <w:r w:rsidRPr="003F607C">
        <w:rPr>
          <w:rStyle w:val="FootnoteReference"/>
          <w:rFonts w:cs="mylotus"/>
          <w:lang w:val="id-ID"/>
        </w:rPr>
        <w:footnoteReference w:id="79"/>
      </w:r>
      <w:r w:rsidRPr="003F607C">
        <w:rPr>
          <w:rFonts w:cs="mylotus"/>
          <w:lang w:val="id-ID"/>
        </w:rPr>
        <w:t xml:space="preserve">.” </w:t>
      </w:r>
    </w:p>
    <w:p w:rsidR="0069297B" w:rsidRPr="003F607C" w:rsidRDefault="0069297B" w:rsidP="006E751D">
      <w:pPr>
        <w:spacing w:after="120" w:line="264" w:lineRule="auto"/>
        <w:jc w:val="both"/>
        <w:rPr>
          <w:rFonts w:cs="mylotus"/>
          <w:lang w:val="id-ID"/>
        </w:rPr>
      </w:pPr>
      <w:r w:rsidRPr="003F607C">
        <w:rPr>
          <w:rFonts w:cs="mylotus"/>
          <w:lang w:val="id-ID"/>
        </w:rPr>
        <w:t>“Apa yang membuatmu berkata ‘bakhin bakhin’?” Tanya Rasulullah.</w:t>
      </w:r>
    </w:p>
    <w:p w:rsidR="0069297B" w:rsidRPr="003F607C" w:rsidRDefault="0069297B" w:rsidP="006E751D">
      <w:pPr>
        <w:spacing w:after="120" w:line="264" w:lineRule="auto"/>
        <w:jc w:val="both"/>
        <w:rPr>
          <w:rFonts w:cs="mylotus"/>
          <w:lang w:val="id-ID"/>
        </w:rPr>
      </w:pPr>
      <w:r w:rsidRPr="003F607C">
        <w:rPr>
          <w:rFonts w:cs="mylotus"/>
          <w:lang w:val="id-ID"/>
        </w:rPr>
        <w:t xml:space="preserve">“Tidak. Demi Allah, wahai Rasulullah. Tidak lain hanya ingin menjadi penghuninya.” </w:t>
      </w:r>
    </w:p>
    <w:p w:rsidR="0069297B" w:rsidRPr="003F607C" w:rsidRDefault="0069297B" w:rsidP="006E751D">
      <w:pPr>
        <w:spacing w:after="120" w:line="264" w:lineRule="auto"/>
        <w:jc w:val="both"/>
        <w:rPr>
          <w:rFonts w:cs="mylotus"/>
          <w:lang w:val="id-ID"/>
        </w:rPr>
      </w:pPr>
      <w:r w:rsidRPr="003F607C">
        <w:rPr>
          <w:rFonts w:cs="mylotus"/>
          <w:lang w:val="id-ID"/>
        </w:rPr>
        <w:t xml:space="preserve">“Engkau termasuk penghuninya.” Ucap Rasulullah. </w:t>
      </w:r>
    </w:p>
    <w:p w:rsidR="0069297B" w:rsidRPr="003F607C" w:rsidRDefault="0069297B" w:rsidP="006E751D">
      <w:pPr>
        <w:spacing w:after="120" w:line="264" w:lineRule="auto"/>
        <w:jc w:val="both"/>
        <w:rPr>
          <w:rFonts w:cs="mylotus"/>
          <w:lang w:val="id-ID"/>
        </w:rPr>
      </w:pPr>
      <w:r w:rsidRPr="003F607C">
        <w:rPr>
          <w:rFonts w:cs="mylotus"/>
          <w:lang w:val="id-ID"/>
        </w:rPr>
        <w:t xml:space="preserve">Umair mengeluarkan kurma dari sakunya dan memakannya, seraya berujar, </w:t>
      </w:r>
    </w:p>
    <w:p w:rsidR="0069297B" w:rsidRPr="003F607C" w:rsidRDefault="0069297B" w:rsidP="006E751D">
      <w:pPr>
        <w:spacing w:after="120" w:line="264" w:lineRule="auto"/>
        <w:jc w:val="both"/>
        <w:rPr>
          <w:rFonts w:cs="mylotus"/>
          <w:lang w:val="id-ID"/>
        </w:rPr>
      </w:pPr>
      <w:r w:rsidRPr="003F607C">
        <w:rPr>
          <w:rFonts w:cs="mylotus"/>
          <w:lang w:val="id-ID"/>
        </w:rPr>
        <w:t xml:space="preserve">“Jika aku masih hidup hingga selesai memakan kurma-kurma ini, sungguh merupakan waktu yang panjang.” </w:t>
      </w:r>
    </w:p>
    <w:p w:rsidR="0069297B" w:rsidRPr="003F607C" w:rsidRDefault="0069297B" w:rsidP="006E751D">
      <w:pPr>
        <w:spacing w:after="120" w:line="264" w:lineRule="auto"/>
        <w:jc w:val="both"/>
        <w:rPr>
          <w:rFonts w:cs="mylotus"/>
          <w:lang w:val="id-ID"/>
        </w:rPr>
      </w:pPr>
      <w:r w:rsidRPr="003F607C">
        <w:rPr>
          <w:rFonts w:cs="mylotus"/>
          <w:lang w:val="id-ID"/>
        </w:rPr>
        <w:t>Dia pun membuang kurma yang tersisa kemudian memerangi musuh hingga syahid terbunuh.</w:t>
      </w:r>
      <w:r w:rsidRPr="003F607C">
        <w:rPr>
          <w:rStyle w:val="FootnoteReference"/>
          <w:rFonts w:cs="mylotus"/>
          <w:lang w:val="id-ID"/>
        </w:rPr>
        <w:footnoteReference w:id="80"/>
      </w:r>
    </w:p>
    <w:p w:rsidR="0069297B" w:rsidRPr="003F607C" w:rsidRDefault="0069297B" w:rsidP="006E751D">
      <w:pPr>
        <w:spacing w:after="120" w:line="264" w:lineRule="auto"/>
        <w:jc w:val="both"/>
        <w:rPr>
          <w:rFonts w:cs="mylotus"/>
          <w:lang w:val="id-ID"/>
        </w:rPr>
      </w:pPr>
      <w:r w:rsidRPr="003F607C">
        <w:rPr>
          <w:rFonts w:cs="mylotus"/>
          <w:lang w:val="id-ID"/>
        </w:rPr>
        <w:t>Sebelum itu, ada kisah Nabi Musa yang ingin bertemu dengan Allah. Musa berkata,</w:t>
      </w:r>
    </w:p>
    <w:p w:rsidR="0069297B" w:rsidRPr="00AA7272" w:rsidRDefault="0061318E" w:rsidP="00AA1526">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t xml:space="preserve">قال تعالى: </w:t>
      </w:r>
      <w:r w:rsidR="00AA1526">
        <w:rPr>
          <w:rFonts w:cs="Traditional Arabic"/>
          <w:b/>
          <w:color w:val="000000"/>
          <w:sz w:val="28"/>
          <w:szCs w:val="28"/>
          <w:shd w:val="clear" w:color="auto" w:fill="FFFFFF"/>
          <w:rtl/>
        </w:rPr>
        <w:t>﴿</w:t>
      </w:r>
      <w:r w:rsidR="00AA1526" w:rsidRPr="00ED6362">
        <w:rPr>
          <w:rStyle w:val="Char0"/>
          <w:rFonts w:hint="eastAsia"/>
          <w:rtl/>
        </w:rPr>
        <w:t>وَعَجِلْتُ</w:t>
      </w:r>
      <w:r w:rsidR="00AA1526" w:rsidRPr="00ED6362">
        <w:rPr>
          <w:rStyle w:val="Char0"/>
          <w:rtl/>
        </w:rPr>
        <w:t xml:space="preserve"> </w:t>
      </w:r>
      <w:r w:rsidR="00AA1526" w:rsidRPr="00ED6362">
        <w:rPr>
          <w:rStyle w:val="Char0"/>
          <w:rFonts w:hint="eastAsia"/>
          <w:rtl/>
        </w:rPr>
        <w:t>إِلَيْكَ</w:t>
      </w:r>
      <w:r w:rsidR="00AA1526" w:rsidRPr="00ED6362">
        <w:rPr>
          <w:rStyle w:val="Char0"/>
          <w:rtl/>
        </w:rPr>
        <w:t xml:space="preserve"> </w:t>
      </w:r>
      <w:r w:rsidR="00AA1526" w:rsidRPr="00ED6362">
        <w:rPr>
          <w:rStyle w:val="Char0"/>
          <w:rFonts w:hint="eastAsia"/>
          <w:rtl/>
        </w:rPr>
        <w:t>رَبِّ</w:t>
      </w:r>
      <w:r w:rsidR="00AA1526" w:rsidRPr="00ED6362">
        <w:rPr>
          <w:rStyle w:val="Char0"/>
          <w:rtl/>
        </w:rPr>
        <w:t xml:space="preserve"> </w:t>
      </w:r>
      <w:r w:rsidR="00AA1526" w:rsidRPr="00ED6362">
        <w:rPr>
          <w:rStyle w:val="Char0"/>
          <w:rFonts w:hint="eastAsia"/>
          <w:rtl/>
        </w:rPr>
        <w:t>لِتَرْضَى</w:t>
      </w:r>
      <w:r w:rsidR="00AA1526" w:rsidRPr="00ED6362">
        <w:rPr>
          <w:rStyle w:val="Char0"/>
          <w:rtl/>
        </w:rPr>
        <w:t>٨٤</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طه</w:t>
      </w:r>
      <w:r w:rsidR="00AA1526">
        <w:rPr>
          <w:rFonts w:cs="mylotus"/>
          <w:b/>
          <w:color w:val="000000"/>
          <w:sz w:val="28"/>
          <w:szCs w:val="24"/>
          <w:shd w:val="clear" w:color="auto" w:fill="FFFFFF"/>
          <w:rtl/>
        </w:rPr>
        <w:t>: 84]</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“...dan aku bersegera kepada-Mu, ya Tuhanku, agar supaya Engkau rida (kepadaku)"</w:t>
      </w:r>
      <w:r w:rsidRPr="003F607C">
        <w:rPr>
          <w:rFonts w:cs="mylotus"/>
          <w:lang w:val="id-ID"/>
        </w:rPr>
        <w:t>. (QS.Thâha:84)</w:t>
      </w:r>
    </w:p>
    <w:p w:rsidR="0069297B" w:rsidRPr="003F607C" w:rsidRDefault="0069297B" w:rsidP="006E751D">
      <w:pPr>
        <w:spacing w:after="120" w:line="264" w:lineRule="auto"/>
        <w:jc w:val="both"/>
        <w:rPr>
          <w:rFonts w:cs="mylotus"/>
          <w:lang w:val="id-ID"/>
        </w:rPr>
      </w:pPr>
      <w:r w:rsidRPr="003F607C">
        <w:rPr>
          <w:rFonts w:cs="mylotus"/>
          <w:lang w:val="id-ID"/>
        </w:rPr>
        <w:t>Allah pun memuji Nabi Zakaria dan keluarganya:</w:t>
      </w:r>
    </w:p>
    <w:p w:rsidR="0069297B" w:rsidRPr="00AA7272" w:rsidRDefault="0061318E" w:rsidP="00AA1526">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إِنَّهُمْ</w:t>
      </w:r>
      <w:r w:rsidR="00AA1526" w:rsidRPr="00ED6362">
        <w:rPr>
          <w:rStyle w:val="Char0"/>
          <w:rtl/>
        </w:rPr>
        <w:t xml:space="preserve"> </w:t>
      </w:r>
      <w:r w:rsidR="00AA1526" w:rsidRPr="00ED6362">
        <w:rPr>
          <w:rStyle w:val="Char0"/>
          <w:rFonts w:hint="eastAsia"/>
          <w:rtl/>
        </w:rPr>
        <w:t>كَانُوا</w:t>
      </w:r>
      <w:r w:rsidR="00AA1526" w:rsidRPr="00ED6362">
        <w:rPr>
          <w:rStyle w:val="Char0"/>
          <w:rtl/>
        </w:rPr>
        <w:t xml:space="preserve"> </w:t>
      </w:r>
      <w:r w:rsidR="00AA1526" w:rsidRPr="00ED6362">
        <w:rPr>
          <w:rStyle w:val="Char0"/>
          <w:rFonts w:hint="eastAsia"/>
          <w:rtl/>
        </w:rPr>
        <w:t>يُسَارِعُونَ</w:t>
      </w:r>
      <w:r w:rsidR="00AA1526" w:rsidRPr="00ED6362">
        <w:rPr>
          <w:rStyle w:val="Char0"/>
          <w:rtl/>
        </w:rPr>
        <w:t xml:space="preserve"> </w:t>
      </w:r>
      <w:r w:rsidR="00AA1526" w:rsidRPr="00ED6362">
        <w:rPr>
          <w:rStyle w:val="Char0"/>
          <w:rFonts w:hint="eastAsia"/>
          <w:rtl/>
        </w:rPr>
        <w:t>فِي</w:t>
      </w:r>
      <w:r w:rsidR="00AA1526" w:rsidRPr="00ED6362">
        <w:rPr>
          <w:rStyle w:val="Char0"/>
          <w:rtl/>
        </w:rPr>
        <w:t xml:space="preserve"> </w:t>
      </w:r>
      <w:r w:rsidR="00AA1526" w:rsidRPr="00ED6362">
        <w:rPr>
          <w:rStyle w:val="Char0"/>
          <w:rFonts w:hint="eastAsia"/>
          <w:rtl/>
        </w:rPr>
        <w:t>الْخَيْرَاتِ</w:t>
      </w:r>
      <w:r w:rsidR="00AA1526" w:rsidRPr="00ED6362">
        <w:rPr>
          <w:rStyle w:val="Char0"/>
          <w:rtl/>
        </w:rPr>
        <w:t xml:space="preserve"> </w:t>
      </w:r>
      <w:r w:rsidR="00AA1526" w:rsidRPr="00ED6362">
        <w:rPr>
          <w:rStyle w:val="Char0"/>
          <w:rFonts w:hint="eastAsia"/>
          <w:rtl/>
        </w:rPr>
        <w:t>وَيَدْعُونَنَا</w:t>
      </w:r>
      <w:r w:rsidR="00AA1526" w:rsidRPr="00ED6362">
        <w:rPr>
          <w:rStyle w:val="Char0"/>
          <w:rtl/>
        </w:rPr>
        <w:t xml:space="preserve"> </w:t>
      </w:r>
      <w:r w:rsidR="00AA1526" w:rsidRPr="00ED6362">
        <w:rPr>
          <w:rStyle w:val="Char0"/>
          <w:rFonts w:hint="eastAsia"/>
          <w:rtl/>
        </w:rPr>
        <w:t>رَغَبًا</w:t>
      </w:r>
      <w:r w:rsidR="00AA1526" w:rsidRPr="00ED6362">
        <w:rPr>
          <w:rStyle w:val="Char0"/>
          <w:rtl/>
        </w:rPr>
        <w:t xml:space="preserve"> </w:t>
      </w:r>
      <w:r w:rsidR="00AA1526" w:rsidRPr="00ED6362">
        <w:rPr>
          <w:rStyle w:val="Char0"/>
          <w:rFonts w:hint="eastAsia"/>
          <w:rtl/>
        </w:rPr>
        <w:t>وَرَهَبًا</w:t>
      </w:r>
      <w:r w:rsidR="00AA1526" w:rsidRPr="00ED6362">
        <w:rPr>
          <w:rStyle w:val="Char0"/>
          <w:rtl/>
        </w:rPr>
        <w:t xml:space="preserve">  </w:t>
      </w:r>
      <w:r w:rsidR="00AA1526" w:rsidRPr="00ED6362">
        <w:rPr>
          <w:rStyle w:val="Char0"/>
          <w:rFonts w:hint="eastAsia"/>
          <w:rtl/>
        </w:rPr>
        <w:t>وَكَانُوا</w:t>
      </w:r>
      <w:r w:rsidR="00AA1526" w:rsidRPr="00ED6362">
        <w:rPr>
          <w:rStyle w:val="Char0"/>
          <w:rtl/>
        </w:rPr>
        <w:t xml:space="preserve"> </w:t>
      </w:r>
      <w:r w:rsidR="00AA1526" w:rsidRPr="00ED6362">
        <w:rPr>
          <w:rStyle w:val="Char0"/>
          <w:rFonts w:hint="eastAsia"/>
          <w:rtl/>
        </w:rPr>
        <w:t>لَنَا</w:t>
      </w:r>
      <w:r w:rsidR="00AA1526" w:rsidRPr="00ED6362">
        <w:rPr>
          <w:rStyle w:val="Char0"/>
          <w:rtl/>
        </w:rPr>
        <w:t xml:space="preserve"> </w:t>
      </w:r>
      <w:r w:rsidR="00AA1526" w:rsidRPr="00ED6362">
        <w:rPr>
          <w:rStyle w:val="Char0"/>
          <w:rFonts w:hint="eastAsia"/>
          <w:rtl/>
        </w:rPr>
        <w:t>خَاشِعِينَ</w:t>
      </w:r>
      <w:r w:rsidR="00AA1526" w:rsidRPr="00ED6362">
        <w:rPr>
          <w:rStyle w:val="Char0"/>
          <w:rtl/>
        </w:rPr>
        <w:t>٩٠</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الأنبياء</w:t>
      </w:r>
      <w:r w:rsidR="00AA1526">
        <w:rPr>
          <w:rFonts w:cs="mylotus"/>
          <w:b/>
          <w:color w:val="000000"/>
          <w:sz w:val="28"/>
          <w:szCs w:val="24"/>
          <w:shd w:val="clear" w:color="auto" w:fill="FFFFFF"/>
          <w:rtl/>
        </w:rPr>
        <w:t>: 90]</w:t>
      </w:r>
    </w:p>
    <w:p w:rsidR="0069297B" w:rsidRPr="003F607C" w:rsidRDefault="0069297B" w:rsidP="006E751D">
      <w:pPr>
        <w:spacing w:after="120" w:line="264" w:lineRule="auto"/>
        <w:jc w:val="both"/>
        <w:rPr>
          <w:rFonts w:cs="mylotus"/>
          <w:lang w:val="id-ID"/>
        </w:rPr>
      </w:pPr>
      <w:r w:rsidRPr="003F607C">
        <w:rPr>
          <w:rFonts w:cs="mylotus"/>
          <w:i/>
          <w:iCs/>
          <w:lang w:val="id-ID"/>
        </w:rPr>
        <w:t>“...Sesungguhnya mereka adalah orang-orang yang selalu bersegera dalam (mengerjakan) perbuatan-perbuatan yang baik dan mereka berdoa kepada Kami dengan harap dan cemas dan mereka adalah orang-orang yang khusyuk kepada kami.”</w:t>
      </w:r>
      <w:r w:rsidRPr="003F607C">
        <w:rPr>
          <w:rFonts w:cs="mylotus"/>
          <w:lang w:val="id-ID"/>
        </w:rPr>
        <w:t xml:space="preserve"> (QS.al-Anbiya:90)</w:t>
      </w:r>
    </w:p>
    <w:p w:rsidR="0069297B" w:rsidRPr="00AA7272" w:rsidRDefault="0069297B" w:rsidP="006E751D">
      <w:pPr>
        <w:spacing w:after="120" w:line="264" w:lineRule="auto"/>
        <w:jc w:val="both"/>
        <w:rPr>
          <w:rFonts w:cs="mylotus"/>
          <w:sz w:val="28"/>
          <w:szCs w:val="28"/>
          <w:lang w:val="id-ID"/>
        </w:rPr>
      </w:pPr>
      <w:r w:rsidRPr="003F607C">
        <w:rPr>
          <w:rFonts w:cs="mylotus"/>
          <w:lang w:val="id-ID"/>
        </w:rPr>
        <w:t>Nabi -</w:t>
      </w:r>
      <w:r w:rsidRPr="003F607C">
        <w:rPr>
          <w:rFonts w:cs="mylotus"/>
          <w:i/>
          <w:iCs/>
          <w:lang w:val="id-ID"/>
        </w:rPr>
        <w:t>shalallahu alaihi wasallam</w:t>
      </w:r>
      <w:r w:rsidRPr="003F607C">
        <w:rPr>
          <w:rFonts w:cs="mylotus"/>
          <w:lang w:val="id-ID"/>
        </w:rPr>
        <w:t>- bersabda:</w:t>
      </w:r>
    </w:p>
    <w:p w:rsidR="0069297B" w:rsidRPr="00137602" w:rsidRDefault="00AA1526" w:rsidP="00AA1526">
      <w:pPr>
        <w:pStyle w:val="a"/>
        <w:rPr>
          <w:sz w:val="24"/>
          <w:szCs w:val="24"/>
          <w:rtl/>
        </w:rPr>
      </w:pPr>
      <w:r w:rsidRPr="00AA1526">
        <w:rPr>
          <w:rFonts w:hint="cs"/>
          <w:rtl/>
        </w:rPr>
        <w:t>«</w:t>
      </w:r>
      <w:r w:rsidR="0069297B" w:rsidRPr="00AA1526">
        <w:rPr>
          <w:rFonts w:hint="eastAsia"/>
          <w:rtl/>
        </w:rPr>
        <w:t>التؤدة</w:t>
      </w:r>
      <w:r w:rsidR="0069297B" w:rsidRPr="00AA1526">
        <w:rPr>
          <w:rtl/>
        </w:rPr>
        <w:t xml:space="preserve"> </w:t>
      </w:r>
      <w:r w:rsidR="0069297B" w:rsidRPr="00AA1526">
        <w:rPr>
          <w:rFonts w:hint="eastAsia"/>
          <w:rtl/>
        </w:rPr>
        <w:t>في</w:t>
      </w:r>
      <w:r w:rsidR="0069297B" w:rsidRPr="00AA1526">
        <w:rPr>
          <w:rtl/>
        </w:rPr>
        <w:t xml:space="preserve"> </w:t>
      </w:r>
      <w:r w:rsidR="0069297B" w:rsidRPr="00AA1526">
        <w:rPr>
          <w:rFonts w:hint="eastAsia"/>
          <w:rtl/>
        </w:rPr>
        <w:t>كل</w:t>
      </w:r>
      <w:r w:rsidR="0069297B" w:rsidRPr="00AA1526">
        <w:rPr>
          <w:rtl/>
        </w:rPr>
        <w:t xml:space="preserve"> </w:t>
      </w:r>
      <w:r w:rsidR="0069297B" w:rsidRPr="00AA1526">
        <w:rPr>
          <w:rFonts w:hint="eastAsia"/>
          <w:rtl/>
        </w:rPr>
        <w:t>شيء</w:t>
      </w:r>
      <w:r w:rsidR="0069297B" w:rsidRPr="00AA1526">
        <w:rPr>
          <w:rtl/>
        </w:rPr>
        <w:t xml:space="preserve"> - </w:t>
      </w:r>
      <w:r w:rsidR="0069297B" w:rsidRPr="00AA1526">
        <w:rPr>
          <w:rFonts w:hint="eastAsia"/>
          <w:rtl/>
        </w:rPr>
        <w:t>وفي</w:t>
      </w:r>
      <w:r w:rsidR="0069297B" w:rsidRPr="00AA1526">
        <w:rPr>
          <w:rtl/>
        </w:rPr>
        <w:t xml:space="preserve"> </w:t>
      </w:r>
      <w:r w:rsidR="0069297B" w:rsidRPr="00AA1526">
        <w:rPr>
          <w:rFonts w:hint="eastAsia"/>
          <w:rtl/>
        </w:rPr>
        <w:t>رواية</w:t>
      </w:r>
      <w:r w:rsidR="0069297B" w:rsidRPr="00AA1526">
        <w:rPr>
          <w:rtl/>
        </w:rPr>
        <w:t xml:space="preserve"> </w:t>
      </w:r>
      <w:r w:rsidR="0069297B" w:rsidRPr="00AA1526">
        <w:rPr>
          <w:rFonts w:hint="eastAsia"/>
          <w:rtl/>
        </w:rPr>
        <w:t>خير</w:t>
      </w:r>
      <w:r w:rsidR="0069297B" w:rsidRPr="00AA1526">
        <w:rPr>
          <w:rtl/>
        </w:rPr>
        <w:t xml:space="preserve"> - </w:t>
      </w:r>
      <w:r w:rsidR="0069297B" w:rsidRPr="00AA1526">
        <w:rPr>
          <w:rFonts w:hint="eastAsia"/>
          <w:rtl/>
        </w:rPr>
        <w:t>إلا</w:t>
      </w:r>
      <w:r w:rsidR="0069297B" w:rsidRPr="00AA1526">
        <w:rPr>
          <w:rtl/>
        </w:rPr>
        <w:t xml:space="preserve"> </w:t>
      </w:r>
      <w:r w:rsidR="0069297B" w:rsidRPr="00AA1526">
        <w:rPr>
          <w:rFonts w:hint="eastAsia"/>
          <w:rtl/>
        </w:rPr>
        <w:t>في</w:t>
      </w:r>
      <w:r w:rsidR="0069297B" w:rsidRPr="00AA1526">
        <w:rPr>
          <w:rtl/>
        </w:rPr>
        <w:t xml:space="preserve"> </w:t>
      </w:r>
      <w:r w:rsidR="0069297B" w:rsidRPr="00AA1526">
        <w:rPr>
          <w:rFonts w:hint="eastAsia"/>
          <w:rtl/>
        </w:rPr>
        <w:t>عمل</w:t>
      </w:r>
      <w:r w:rsidR="0069297B" w:rsidRPr="00AA1526">
        <w:rPr>
          <w:rtl/>
        </w:rPr>
        <w:t xml:space="preserve"> الآخرة</w:t>
      </w:r>
      <w:r w:rsidRPr="00AA1526">
        <w:rPr>
          <w:rFonts w:hint="cs"/>
          <w:rtl/>
        </w:rPr>
        <w:t>»</w:t>
      </w:r>
      <w:r w:rsidR="0069297B" w:rsidRPr="00AA1526">
        <w:rPr>
          <w:sz w:val="24"/>
          <w:szCs w:val="24"/>
          <w:rtl/>
        </w:rPr>
        <w:t xml:space="preserve">  (رواه أبو داود في سننه 5/157 وهو في صحيح الجامع 3009)</w:t>
      </w:r>
    </w:p>
    <w:p w:rsidR="0069297B" w:rsidRPr="003F607C" w:rsidRDefault="0069297B" w:rsidP="006E751D">
      <w:pPr>
        <w:spacing w:after="120" w:line="264" w:lineRule="auto"/>
        <w:jc w:val="both"/>
        <w:rPr>
          <w:rFonts w:cs="mylotus"/>
          <w:lang w:val="id-ID"/>
        </w:rPr>
      </w:pPr>
      <w:r w:rsidRPr="003F607C">
        <w:rPr>
          <w:rFonts w:cs="mylotus"/>
          <w:lang w:val="id-ID"/>
        </w:rPr>
        <w:t>“Lirih dalam segala hal –dalam riwayat dalam kebaikan-  kecuali pada amalan akhirat.”</w:t>
      </w:r>
      <w:r w:rsidRPr="003F607C">
        <w:rPr>
          <w:rStyle w:val="FootnoteReference"/>
          <w:rFonts w:cs="mylotus"/>
          <w:lang w:val="id-ID"/>
        </w:rPr>
        <w:footnoteReference w:id="81"/>
      </w:r>
    </w:p>
    <w:p w:rsidR="0069297B" w:rsidRPr="00607521" w:rsidRDefault="0069297B" w:rsidP="006E751D">
      <w:pPr>
        <w:spacing w:after="120" w:line="264" w:lineRule="auto"/>
        <w:jc w:val="both"/>
        <w:rPr>
          <w:rFonts w:cs="KFGQPC Uthmanic Script HAFS"/>
          <w:lang w:val="id-ID"/>
        </w:rPr>
      </w:pPr>
      <w:r w:rsidRPr="003F607C">
        <w:rPr>
          <w:rFonts w:cs="mylotus"/>
          <w:lang w:val="id-ID"/>
        </w:rPr>
        <w:t>Kontinu dalam ketaatan, sebagaimana sabda Rasulullah -</w:t>
      </w:r>
      <w:r w:rsidRPr="003F607C">
        <w:rPr>
          <w:rFonts w:cs="mylotus"/>
          <w:i/>
          <w:iCs/>
          <w:lang w:val="id-ID"/>
        </w:rPr>
        <w:t>shalallahu alaihi wasallam</w:t>
      </w:r>
      <w:r w:rsidRPr="003F607C">
        <w:rPr>
          <w:rFonts w:cs="mylotus"/>
          <w:lang w:val="id-ID"/>
        </w:rPr>
        <w:t>- dalam Hadits Qudsi:</w:t>
      </w:r>
    </w:p>
    <w:p w:rsidR="0069297B" w:rsidRPr="008A6125" w:rsidRDefault="00AA1526" w:rsidP="00AA1526">
      <w:pPr>
        <w:pStyle w:val="a"/>
        <w:rPr>
          <w:rtl/>
        </w:rPr>
      </w:pPr>
      <w:r>
        <w:rPr>
          <w:rFonts w:hint="cs"/>
          <w:rtl/>
        </w:rPr>
        <w:lastRenderedPageBreak/>
        <w:t>«</w:t>
      </w:r>
      <w:r w:rsidR="0069297B" w:rsidRPr="008A6125">
        <w:rPr>
          <w:rFonts w:hint="eastAsia"/>
          <w:rtl/>
        </w:rPr>
        <w:t>ما</w:t>
      </w:r>
      <w:r w:rsidR="0069297B" w:rsidRPr="008A6125">
        <w:rPr>
          <w:rtl/>
        </w:rPr>
        <w:t xml:space="preserve"> </w:t>
      </w:r>
      <w:r w:rsidR="0069297B" w:rsidRPr="008A6125">
        <w:rPr>
          <w:rFonts w:hint="eastAsia"/>
          <w:rtl/>
        </w:rPr>
        <w:t>يزال</w:t>
      </w:r>
      <w:r w:rsidR="0069297B" w:rsidRPr="008A6125">
        <w:rPr>
          <w:rtl/>
        </w:rPr>
        <w:t xml:space="preserve"> </w:t>
      </w:r>
      <w:r w:rsidR="0069297B" w:rsidRPr="008A6125">
        <w:rPr>
          <w:rFonts w:hint="eastAsia"/>
          <w:rtl/>
        </w:rPr>
        <w:t>عبدي</w:t>
      </w:r>
      <w:r w:rsidR="0069297B" w:rsidRPr="008A6125">
        <w:rPr>
          <w:rtl/>
        </w:rPr>
        <w:t xml:space="preserve"> </w:t>
      </w:r>
      <w:r w:rsidR="0069297B" w:rsidRPr="008A6125">
        <w:rPr>
          <w:rFonts w:hint="eastAsia"/>
          <w:rtl/>
        </w:rPr>
        <w:t>يتقرب</w:t>
      </w:r>
      <w:r w:rsidR="0069297B" w:rsidRPr="008A6125">
        <w:rPr>
          <w:rtl/>
        </w:rPr>
        <w:t xml:space="preserve"> </w:t>
      </w:r>
      <w:r w:rsidR="0069297B" w:rsidRPr="008A6125">
        <w:rPr>
          <w:rFonts w:hint="eastAsia"/>
          <w:rtl/>
        </w:rPr>
        <w:t>إليَّ</w:t>
      </w:r>
      <w:r w:rsidR="0069297B" w:rsidRPr="008A6125">
        <w:rPr>
          <w:rtl/>
        </w:rPr>
        <w:t xml:space="preserve"> </w:t>
      </w:r>
      <w:r w:rsidR="0069297B" w:rsidRPr="008A6125">
        <w:rPr>
          <w:rFonts w:hint="eastAsia"/>
          <w:rtl/>
        </w:rPr>
        <w:t>بالنوافل</w:t>
      </w:r>
      <w:r w:rsidR="0069297B" w:rsidRPr="008A6125">
        <w:rPr>
          <w:rtl/>
        </w:rPr>
        <w:t xml:space="preserve"> </w:t>
      </w:r>
      <w:r w:rsidR="0069297B" w:rsidRPr="008A6125">
        <w:rPr>
          <w:rFonts w:hint="eastAsia"/>
          <w:rtl/>
        </w:rPr>
        <w:t>حتى</w:t>
      </w:r>
      <w:r w:rsidR="0069297B" w:rsidRPr="008A6125">
        <w:rPr>
          <w:rtl/>
        </w:rPr>
        <w:t xml:space="preserve"> </w:t>
      </w:r>
      <w:r w:rsidR="0069297B" w:rsidRPr="008A6125">
        <w:rPr>
          <w:rFonts w:hint="eastAsia"/>
          <w:rtl/>
        </w:rPr>
        <w:t>أحبه</w:t>
      </w:r>
      <w:r>
        <w:rPr>
          <w:rFonts w:hint="cs"/>
          <w:rtl/>
        </w:rPr>
        <w:t>»</w:t>
      </w:r>
      <w:r w:rsidR="0069297B" w:rsidRPr="00AA1526">
        <w:rPr>
          <w:sz w:val="24"/>
          <w:szCs w:val="24"/>
          <w:rtl/>
        </w:rPr>
        <w:t xml:space="preserve"> (</w:t>
      </w:r>
      <w:r w:rsidR="0069297B" w:rsidRPr="00AA1526">
        <w:rPr>
          <w:rFonts w:hint="eastAsia"/>
          <w:sz w:val="24"/>
          <w:szCs w:val="24"/>
          <w:rtl/>
        </w:rPr>
        <w:t>صحيح</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3F607C" w:rsidRDefault="0069297B" w:rsidP="006E751D">
      <w:pPr>
        <w:spacing w:after="120" w:line="264" w:lineRule="auto"/>
        <w:jc w:val="both"/>
        <w:rPr>
          <w:rFonts w:cs="mylotus"/>
          <w:lang w:val="id-ID"/>
        </w:rPr>
      </w:pPr>
      <w:r w:rsidRPr="003F607C">
        <w:rPr>
          <w:rFonts w:cs="mylotus"/>
          <w:i/>
          <w:iCs/>
          <w:lang w:val="id-ID"/>
        </w:rPr>
        <w:t>“Hambaku masih saja mendekat kepada-Ku dengan amalan-amalan 'nawafil' (sunah) hingga aku mencintainya.”</w:t>
      </w:r>
      <w:r w:rsidRPr="003F607C">
        <w:rPr>
          <w:rStyle w:val="FootnoteReference"/>
          <w:rFonts w:cs="mylotus"/>
          <w:lang w:val="id-ID"/>
        </w:rPr>
        <w:footnoteReference w:id="82"/>
      </w:r>
    </w:p>
    <w:p w:rsidR="0069297B" w:rsidRPr="00607521" w:rsidRDefault="0069297B" w:rsidP="006E751D">
      <w:pPr>
        <w:spacing w:after="120" w:line="264" w:lineRule="auto"/>
        <w:jc w:val="both"/>
        <w:rPr>
          <w:rFonts w:cs="KFGQPC Uthmanic Script HAFS"/>
          <w:lang w:val="fi-FI"/>
        </w:rPr>
      </w:pPr>
      <w:r w:rsidRPr="003F607C">
        <w:rPr>
          <w:rFonts w:cs="mylotus"/>
          <w:lang w:val="id-ID"/>
        </w:rPr>
        <w:t>Ungkapan “masih saja” mengartikan kekontinuan. Nabi -</w:t>
      </w:r>
      <w:r w:rsidRPr="003F607C">
        <w:rPr>
          <w:rFonts w:cs="mylotus"/>
          <w:i/>
          <w:iCs/>
          <w:lang w:val="id-ID"/>
        </w:rPr>
        <w:t>shalallahu alaihi wasallam</w:t>
      </w:r>
      <w:r w:rsidRPr="003F607C">
        <w:rPr>
          <w:rFonts w:cs="mylotus"/>
          <w:lang w:val="id-ID"/>
        </w:rPr>
        <w:t>- bersabda,</w:t>
      </w:r>
    </w:p>
    <w:p w:rsidR="0069297B" w:rsidRPr="008A6125" w:rsidRDefault="00AA1526" w:rsidP="00AA1526">
      <w:pPr>
        <w:pStyle w:val="a"/>
        <w:rPr>
          <w:rFonts w:cs="KFGQPC Uthmanic Script HAFS"/>
          <w:rtl/>
        </w:rPr>
      </w:pPr>
      <w:r w:rsidRPr="00AA1526">
        <w:rPr>
          <w:rFonts w:hint="cs"/>
          <w:rtl/>
        </w:rPr>
        <w:t>«</w:t>
      </w:r>
      <w:r w:rsidR="0069297B" w:rsidRPr="00AA1526">
        <w:rPr>
          <w:rFonts w:hint="eastAsia"/>
          <w:rtl/>
        </w:rPr>
        <w:t>تابعوا</w:t>
      </w:r>
      <w:r w:rsidR="0069297B" w:rsidRPr="00AA1526">
        <w:rPr>
          <w:rtl/>
        </w:rPr>
        <w:t xml:space="preserve"> </w:t>
      </w:r>
      <w:r w:rsidR="0069297B" w:rsidRPr="00AA1526">
        <w:rPr>
          <w:rFonts w:hint="eastAsia"/>
          <w:rtl/>
        </w:rPr>
        <w:t>الحج</w:t>
      </w:r>
      <w:r w:rsidR="0069297B" w:rsidRPr="008A6125">
        <w:rPr>
          <w:rFonts w:cs="KFGQPC Uthmanic Script HAFS"/>
          <w:rtl/>
        </w:rPr>
        <w:t xml:space="preserve"> </w:t>
      </w:r>
      <w:r w:rsidR="0069297B" w:rsidRPr="008A6125">
        <w:rPr>
          <w:rFonts w:cs="KFGQPC Uthmanic Script HAFS" w:hint="eastAsia"/>
          <w:rtl/>
        </w:rPr>
        <w:t>والعمر</w:t>
      </w:r>
      <w:r w:rsidR="0069297B" w:rsidRPr="00AA1526">
        <w:rPr>
          <w:rFonts w:hint="eastAsia"/>
          <w:rtl/>
        </w:rPr>
        <w:t>ة</w:t>
      </w:r>
      <w:r w:rsidRPr="00AA1526">
        <w:rPr>
          <w:rFonts w:hint="cs"/>
          <w:rtl/>
        </w:rPr>
        <w:t>»</w:t>
      </w:r>
      <w:r w:rsidR="0069297B" w:rsidRPr="00AA1526">
        <w:rPr>
          <w:rFonts w:cs="KFGQPC Uthmanic Script HAFS"/>
          <w:sz w:val="24"/>
          <w:szCs w:val="24"/>
          <w:rtl/>
        </w:rPr>
        <w:t xml:space="preserve"> </w:t>
      </w:r>
      <w:r w:rsidR="0069297B" w:rsidRPr="00AA1526">
        <w:rPr>
          <w:sz w:val="24"/>
          <w:szCs w:val="24"/>
          <w:rtl/>
        </w:rPr>
        <w:t>(رواه الترمذي رقم 810 وهو في السلسلة الصحيحة 1200)</w:t>
      </w:r>
    </w:p>
    <w:p w:rsidR="0069297B" w:rsidRPr="003F607C" w:rsidRDefault="0069297B" w:rsidP="006E751D">
      <w:pPr>
        <w:spacing w:after="120" w:line="264" w:lineRule="auto"/>
        <w:jc w:val="both"/>
        <w:rPr>
          <w:rFonts w:cs="mylotus"/>
          <w:lang w:val="sv-SE"/>
        </w:rPr>
      </w:pPr>
      <w:r w:rsidRPr="00106217">
        <w:rPr>
          <w:rFonts w:cs="mylotus"/>
          <w:i/>
          <w:iCs/>
          <w:lang w:val="id-ID"/>
        </w:rPr>
        <w:t>“Iringi amalan Haji dengan Umroh!”</w:t>
      </w:r>
      <w:r w:rsidRPr="003F607C">
        <w:rPr>
          <w:rStyle w:val="FootnoteReference"/>
          <w:rFonts w:cs="mylotus"/>
          <w:lang w:val="id-ID"/>
        </w:rPr>
        <w:footnoteReference w:id="83"/>
      </w:r>
    </w:p>
    <w:p w:rsidR="0069297B" w:rsidRPr="003F607C" w:rsidRDefault="0069297B" w:rsidP="00106217">
      <w:pPr>
        <w:spacing w:after="120" w:line="264" w:lineRule="auto"/>
        <w:jc w:val="both"/>
        <w:rPr>
          <w:rFonts w:cs="mylotus"/>
          <w:lang w:val="id-ID"/>
        </w:rPr>
      </w:pPr>
      <w:r w:rsidRPr="003F607C">
        <w:rPr>
          <w:rFonts w:cs="mylotus"/>
          <w:lang w:val="id-ID"/>
        </w:rPr>
        <w:t xml:space="preserve">Mengiringi pengertiannya juga termasuk kekontinuan. Ini adalah permulaan penting dalam menguatkan keimanan, </w:t>
      </w:r>
      <w:r>
        <w:rPr>
          <w:rFonts w:cs="mylotus"/>
          <w:lang w:val="id-ID"/>
        </w:rPr>
        <w:t xml:space="preserve">tidak </w:t>
      </w:r>
      <w:r w:rsidRPr="003F607C">
        <w:rPr>
          <w:rFonts w:cs="mylotus"/>
          <w:lang w:val="id-ID"/>
        </w:rPr>
        <w:t xml:space="preserve">mengabaikan jiwanya </w:t>
      </w:r>
      <w:r>
        <w:rPr>
          <w:rFonts w:cs="mylotus"/>
          <w:lang w:val="id-ID"/>
        </w:rPr>
        <w:t xml:space="preserve">hingga menjadi </w:t>
      </w:r>
      <w:r w:rsidRPr="003F607C">
        <w:rPr>
          <w:rFonts w:cs="mylotus"/>
          <w:lang w:val="id-ID"/>
        </w:rPr>
        <w:t xml:space="preserve">condong pada pengabaian dan </w:t>
      </w:r>
      <w:r>
        <w:rPr>
          <w:rFonts w:cs="mylotus"/>
          <w:lang w:val="id-ID"/>
        </w:rPr>
        <w:t>penyesalan</w:t>
      </w:r>
      <w:r w:rsidRPr="003F607C">
        <w:rPr>
          <w:rFonts w:cs="mylotus"/>
          <w:lang w:val="id-ID"/>
        </w:rPr>
        <w:t>. Konsisten walau sedikit lebih baik dari banyak yang terputus. Konsisten dalam beramal saleh menguatkan keimanan. Nabi -</w:t>
      </w:r>
      <w:r w:rsidRPr="003F607C">
        <w:rPr>
          <w:rFonts w:cs="mylotus"/>
          <w:i/>
          <w:iCs/>
          <w:lang w:val="id-ID"/>
        </w:rPr>
        <w:t>shalallahu alaihi wasallam</w:t>
      </w:r>
      <w:r w:rsidRPr="003F607C">
        <w:rPr>
          <w:rFonts w:cs="mylotus"/>
          <w:lang w:val="id-ID"/>
        </w:rPr>
        <w:t xml:space="preserve">- penah ditanya, </w:t>
      </w:r>
    </w:p>
    <w:p w:rsidR="0069297B" w:rsidRPr="003F607C" w:rsidRDefault="0069297B" w:rsidP="006E751D">
      <w:pPr>
        <w:spacing w:after="120" w:line="264" w:lineRule="auto"/>
        <w:jc w:val="both"/>
        <w:rPr>
          <w:rFonts w:cs="mylotus"/>
          <w:lang w:val="id-ID"/>
        </w:rPr>
      </w:pPr>
      <w:r w:rsidRPr="003F607C">
        <w:rPr>
          <w:rFonts w:cs="mylotus"/>
          <w:lang w:val="id-ID"/>
        </w:rPr>
        <w:t xml:space="preserve">“Amalan apa yang lebih dicintai Allah?” </w:t>
      </w:r>
    </w:p>
    <w:p w:rsidR="0069297B" w:rsidRPr="003F607C" w:rsidRDefault="0069297B" w:rsidP="006E751D">
      <w:pPr>
        <w:spacing w:after="120" w:line="264" w:lineRule="auto"/>
        <w:jc w:val="both"/>
        <w:rPr>
          <w:rFonts w:cs="mylotus"/>
          <w:lang w:val="id-ID"/>
        </w:rPr>
      </w:pPr>
      <w:r w:rsidRPr="003F607C">
        <w:rPr>
          <w:rFonts w:cs="mylotus"/>
          <w:lang w:val="id-ID"/>
        </w:rPr>
        <w:t xml:space="preserve">Beliau menjawab, </w:t>
      </w:r>
    </w:p>
    <w:p w:rsidR="0069297B" w:rsidRPr="003F607C" w:rsidRDefault="0069297B" w:rsidP="006E751D">
      <w:pPr>
        <w:spacing w:after="120" w:line="264" w:lineRule="auto"/>
        <w:jc w:val="both"/>
        <w:rPr>
          <w:rFonts w:cs="mylotus"/>
          <w:lang w:val="id-ID"/>
        </w:rPr>
      </w:pPr>
      <w:r w:rsidRPr="00956368">
        <w:rPr>
          <w:rFonts w:cs="mylotus"/>
          <w:i/>
          <w:iCs/>
          <w:lang w:val="id-ID"/>
        </w:rPr>
        <w:lastRenderedPageBreak/>
        <w:t>“Yang konsisten walau sedikit.”</w:t>
      </w:r>
      <w:r w:rsidRPr="003F607C">
        <w:rPr>
          <w:rStyle w:val="FootnoteReference"/>
          <w:rFonts w:cs="mylotus"/>
          <w:lang w:val="id-ID"/>
        </w:rPr>
        <w:footnoteReference w:id="84"/>
      </w:r>
    </w:p>
    <w:p w:rsidR="0069297B" w:rsidRPr="003F607C" w:rsidRDefault="0069297B" w:rsidP="006E751D">
      <w:pPr>
        <w:spacing w:after="120" w:line="264" w:lineRule="auto"/>
        <w:jc w:val="both"/>
        <w:rPr>
          <w:rFonts w:cs="mylotus"/>
          <w:lang w:val="id-ID"/>
        </w:rPr>
      </w:pPr>
      <w:r w:rsidRPr="003F607C">
        <w:rPr>
          <w:rFonts w:cs="mylotus"/>
          <w:lang w:val="id-ID"/>
        </w:rPr>
        <w:t>Dahulu Nabi -</w:t>
      </w:r>
      <w:r w:rsidRPr="003F607C">
        <w:rPr>
          <w:rFonts w:cs="mylotus"/>
          <w:i/>
          <w:iCs/>
          <w:lang w:val="id-ID"/>
        </w:rPr>
        <w:t>shalallahu alaihi wasallam</w:t>
      </w:r>
      <w:r w:rsidRPr="003F607C">
        <w:rPr>
          <w:rFonts w:cs="mylotus"/>
          <w:lang w:val="id-ID"/>
        </w:rPr>
        <w:t xml:space="preserve">- jika mengerjakan suatu amalan beliau </w:t>
      </w:r>
      <w:r>
        <w:rPr>
          <w:rFonts w:cs="mylotus"/>
          <w:lang w:val="id-ID"/>
        </w:rPr>
        <w:t xml:space="preserve">senantiasa </w:t>
      </w:r>
      <w:r w:rsidRPr="003F607C">
        <w:rPr>
          <w:rFonts w:cs="mylotus"/>
          <w:lang w:val="id-ID"/>
        </w:rPr>
        <w:t>konsisten.</w:t>
      </w:r>
      <w:r w:rsidRPr="003F607C">
        <w:rPr>
          <w:rStyle w:val="FootnoteReference"/>
          <w:rFonts w:cs="mylotus"/>
          <w:lang w:val="id-ID"/>
        </w:rPr>
        <w:footnoteReference w:id="85"/>
      </w:r>
    </w:p>
    <w:p w:rsidR="0069297B" w:rsidRPr="003F607C" w:rsidRDefault="0069297B" w:rsidP="006E751D">
      <w:pPr>
        <w:spacing w:after="120" w:line="264" w:lineRule="auto"/>
        <w:jc w:val="both"/>
        <w:rPr>
          <w:rFonts w:cs="mylotus"/>
          <w:b/>
          <w:bCs/>
          <w:lang w:val="id-ID"/>
        </w:rPr>
      </w:pPr>
    </w:p>
    <w:p w:rsidR="0069297B" w:rsidRPr="003F607C" w:rsidRDefault="0069297B" w:rsidP="006E751D">
      <w:pPr>
        <w:spacing w:after="120" w:line="264" w:lineRule="auto"/>
        <w:jc w:val="both"/>
        <w:rPr>
          <w:rFonts w:cs="mylotus"/>
          <w:b/>
          <w:bCs/>
          <w:lang w:val="id-ID"/>
        </w:rPr>
      </w:pPr>
      <w:r w:rsidRPr="003F607C">
        <w:rPr>
          <w:rFonts w:cs="mylotus"/>
          <w:b/>
          <w:bCs/>
          <w:lang w:val="id-ID"/>
        </w:rPr>
        <w:t>- Bersungguh-sungguh dalam melaksanakannya.</w:t>
      </w:r>
    </w:p>
    <w:p w:rsidR="0069297B" w:rsidRPr="003F607C" w:rsidRDefault="0069297B" w:rsidP="006E751D">
      <w:pPr>
        <w:spacing w:after="120" w:line="264" w:lineRule="auto"/>
        <w:jc w:val="both"/>
        <w:rPr>
          <w:rFonts w:cs="mylotus"/>
          <w:lang w:val="id-ID"/>
        </w:rPr>
      </w:pPr>
      <w:r w:rsidRPr="003F607C">
        <w:rPr>
          <w:rFonts w:cs="mylotus"/>
          <w:lang w:val="id-ID"/>
        </w:rPr>
        <w:t>Terapi hati yang keras tidaklah baik jika hanya sewaktu-waktu. Membaik suatu waktu lalu kembali m</w:t>
      </w:r>
      <w:r>
        <w:rPr>
          <w:rFonts w:cs="mylotus"/>
          <w:lang w:val="id-ID"/>
        </w:rPr>
        <w:t>elemah. Yang semestinya adalah p</w:t>
      </w:r>
      <w:r w:rsidRPr="003F607C">
        <w:rPr>
          <w:rFonts w:cs="mylotus"/>
          <w:lang w:val="id-ID"/>
        </w:rPr>
        <w:t>erbaikan yang bersambung. Ini tidak akan terwujud kecuali dengan bersungguh-sungguh dalam beribadah. Allah -</w:t>
      </w:r>
      <w:r w:rsidRPr="003F607C">
        <w:rPr>
          <w:rFonts w:cs="mylotus"/>
          <w:i/>
          <w:iCs/>
          <w:lang w:val="id-ID"/>
        </w:rPr>
        <w:t>subhânahu</w:t>
      </w:r>
      <w:r w:rsidRPr="003F607C">
        <w:rPr>
          <w:rFonts w:cs="mylotus"/>
          <w:lang w:val="id-ID"/>
        </w:rPr>
        <w:t xml:space="preserve"> </w:t>
      </w:r>
      <w:r w:rsidRPr="003F607C">
        <w:rPr>
          <w:rFonts w:cs="mylotus"/>
          <w:i/>
          <w:iCs/>
          <w:lang w:val="id-ID"/>
        </w:rPr>
        <w:t>wata'âla</w:t>
      </w:r>
      <w:r w:rsidRPr="003F607C">
        <w:rPr>
          <w:rFonts w:cs="mylotus"/>
          <w:lang w:val="id-ID"/>
        </w:rPr>
        <w:t>- telah menyebutkan di dalam kitab-Nya akan kesungguhan para wali-wali Allah dalam beribadah di berbagai keadaan, di antaranya:</w:t>
      </w:r>
    </w:p>
    <w:p w:rsidR="0069297B" w:rsidRPr="003705B1" w:rsidRDefault="0061318E" w:rsidP="00AA1526">
      <w:pPr>
        <w:bidi/>
        <w:spacing w:after="120" w:line="240" w:lineRule="auto"/>
        <w:ind w:left="26"/>
        <w:jc w:val="both"/>
        <w:rPr>
          <w:rFonts w:ascii="Times New Roman" w:hAnsi="Times New Roman" w:cs="Times New Roman"/>
          <w:b/>
          <w:bCs/>
          <w:color w:val="008000"/>
          <w:sz w:val="28"/>
          <w:szCs w:val="28"/>
          <w:rtl/>
        </w:rPr>
      </w:pPr>
      <w:r w:rsidRPr="0061318E">
        <w:rPr>
          <w:rFonts w:cs="mylotus" w:hint="eastAsia"/>
          <w:b/>
          <w:sz w:val="28"/>
          <w:szCs w:val="26"/>
          <w:rtl/>
        </w:rPr>
        <w:t xml:space="preserve">قال تعالى: </w:t>
      </w:r>
      <w:r w:rsidR="00AA1526">
        <w:rPr>
          <w:rFonts w:cs="Traditional Arabic"/>
          <w:b/>
          <w:color w:val="000000"/>
          <w:sz w:val="28"/>
          <w:szCs w:val="28"/>
          <w:shd w:val="clear" w:color="auto" w:fill="FFFFFF"/>
          <w:rtl/>
        </w:rPr>
        <w:t>﴿</w:t>
      </w:r>
      <w:r w:rsidR="00AA1526" w:rsidRPr="00ED6362">
        <w:rPr>
          <w:rStyle w:val="Char0"/>
          <w:rFonts w:hint="eastAsia"/>
          <w:rtl/>
        </w:rPr>
        <w:t>إِنَّمَا</w:t>
      </w:r>
      <w:r w:rsidR="00AA1526" w:rsidRPr="00ED6362">
        <w:rPr>
          <w:rStyle w:val="Char0"/>
          <w:rtl/>
        </w:rPr>
        <w:t xml:space="preserve"> </w:t>
      </w:r>
      <w:r w:rsidR="00AA1526" w:rsidRPr="00ED6362">
        <w:rPr>
          <w:rStyle w:val="Char0"/>
          <w:rFonts w:hint="eastAsia"/>
          <w:rtl/>
        </w:rPr>
        <w:t>يُؤْمِنُ</w:t>
      </w:r>
      <w:r w:rsidR="00AA1526" w:rsidRPr="00ED6362">
        <w:rPr>
          <w:rStyle w:val="Char0"/>
          <w:rtl/>
        </w:rPr>
        <w:t xml:space="preserve"> </w:t>
      </w:r>
      <w:r w:rsidR="00AA1526" w:rsidRPr="00ED6362">
        <w:rPr>
          <w:rStyle w:val="Char0"/>
          <w:rFonts w:hint="eastAsia"/>
          <w:rtl/>
        </w:rPr>
        <w:t>بِآيَاتِنَا</w:t>
      </w:r>
      <w:r w:rsidR="00AA1526" w:rsidRPr="00ED6362">
        <w:rPr>
          <w:rStyle w:val="Char0"/>
          <w:rtl/>
        </w:rPr>
        <w:t xml:space="preserve"> </w:t>
      </w:r>
      <w:r w:rsidR="00AA1526" w:rsidRPr="00ED6362">
        <w:rPr>
          <w:rStyle w:val="Char0"/>
          <w:rFonts w:hint="eastAsia"/>
          <w:rtl/>
        </w:rPr>
        <w:t>الَّذِينَ</w:t>
      </w:r>
      <w:r w:rsidR="00AA1526" w:rsidRPr="00ED6362">
        <w:rPr>
          <w:rStyle w:val="Char0"/>
          <w:rtl/>
        </w:rPr>
        <w:t xml:space="preserve"> </w:t>
      </w:r>
      <w:r w:rsidR="00AA1526" w:rsidRPr="00ED6362">
        <w:rPr>
          <w:rStyle w:val="Char0"/>
          <w:rFonts w:hint="eastAsia"/>
          <w:rtl/>
        </w:rPr>
        <w:t>إِذَا</w:t>
      </w:r>
      <w:r w:rsidR="00AA1526" w:rsidRPr="00ED6362">
        <w:rPr>
          <w:rStyle w:val="Char0"/>
          <w:rtl/>
        </w:rPr>
        <w:t xml:space="preserve"> </w:t>
      </w:r>
      <w:r w:rsidR="00AA1526" w:rsidRPr="00ED6362">
        <w:rPr>
          <w:rStyle w:val="Char0"/>
          <w:rFonts w:hint="eastAsia"/>
          <w:rtl/>
        </w:rPr>
        <w:t>ذُكِّرُوا</w:t>
      </w:r>
      <w:r w:rsidR="00AA1526" w:rsidRPr="00ED6362">
        <w:rPr>
          <w:rStyle w:val="Char0"/>
          <w:rtl/>
        </w:rPr>
        <w:t xml:space="preserve"> </w:t>
      </w:r>
      <w:r w:rsidR="00AA1526" w:rsidRPr="00ED6362">
        <w:rPr>
          <w:rStyle w:val="Char0"/>
          <w:rFonts w:hint="eastAsia"/>
          <w:rtl/>
        </w:rPr>
        <w:t>بِهَا</w:t>
      </w:r>
      <w:r w:rsidR="00AA1526" w:rsidRPr="00ED6362">
        <w:rPr>
          <w:rStyle w:val="Char0"/>
          <w:rtl/>
        </w:rPr>
        <w:t xml:space="preserve"> </w:t>
      </w:r>
      <w:r w:rsidR="00AA1526" w:rsidRPr="00ED6362">
        <w:rPr>
          <w:rStyle w:val="Char0"/>
          <w:rFonts w:hint="eastAsia"/>
          <w:rtl/>
        </w:rPr>
        <w:t>خَرُّوا</w:t>
      </w:r>
      <w:r w:rsidR="00AA1526" w:rsidRPr="00ED6362">
        <w:rPr>
          <w:rStyle w:val="Char0"/>
          <w:rtl/>
        </w:rPr>
        <w:t xml:space="preserve"> </w:t>
      </w:r>
      <w:r w:rsidR="00AA1526" w:rsidRPr="00ED6362">
        <w:rPr>
          <w:rStyle w:val="Char0"/>
          <w:rFonts w:hint="eastAsia"/>
          <w:rtl/>
        </w:rPr>
        <w:t>سُجَّدًا</w:t>
      </w:r>
      <w:r w:rsidR="00AA1526" w:rsidRPr="00ED6362">
        <w:rPr>
          <w:rStyle w:val="Char0"/>
          <w:rtl/>
        </w:rPr>
        <w:t xml:space="preserve"> </w:t>
      </w:r>
      <w:r w:rsidR="00AA1526" w:rsidRPr="00ED6362">
        <w:rPr>
          <w:rStyle w:val="Char0"/>
          <w:rFonts w:hint="eastAsia"/>
          <w:rtl/>
        </w:rPr>
        <w:t>وَسَبَّحُوا</w:t>
      </w:r>
      <w:r w:rsidR="00AA1526" w:rsidRPr="00ED6362">
        <w:rPr>
          <w:rStyle w:val="Char0"/>
          <w:rtl/>
        </w:rPr>
        <w:t xml:space="preserve"> </w:t>
      </w:r>
      <w:r w:rsidR="00AA1526" w:rsidRPr="00ED6362">
        <w:rPr>
          <w:rStyle w:val="Char0"/>
          <w:rFonts w:hint="eastAsia"/>
          <w:rtl/>
        </w:rPr>
        <w:t>بِحَمْدِ</w:t>
      </w:r>
      <w:r w:rsidR="00AA1526" w:rsidRPr="00ED6362">
        <w:rPr>
          <w:rStyle w:val="Char0"/>
          <w:rtl/>
        </w:rPr>
        <w:t xml:space="preserve"> </w:t>
      </w:r>
      <w:r w:rsidR="00AA1526" w:rsidRPr="00ED6362">
        <w:rPr>
          <w:rStyle w:val="Char0"/>
          <w:rFonts w:hint="eastAsia"/>
          <w:rtl/>
        </w:rPr>
        <w:t>رَبِّهِمْ</w:t>
      </w:r>
      <w:r w:rsidR="00AA1526" w:rsidRPr="00ED6362">
        <w:rPr>
          <w:rStyle w:val="Char0"/>
          <w:rtl/>
        </w:rPr>
        <w:t xml:space="preserve"> </w:t>
      </w:r>
      <w:r w:rsidR="00AA1526" w:rsidRPr="00ED6362">
        <w:rPr>
          <w:rStyle w:val="Char0"/>
          <w:rFonts w:hint="eastAsia"/>
          <w:rtl/>
        </w:rPr>
        <w:t>وَهُمْ</w:t>
      </w:r>
      <w:r w:rsidR="00AA1526" w:rsidRPr="00ED6362">
        <w:rPr>
          <w:rStyle w:val="Char0"/>
          <w:rtl/>
        </w:rPr>
        <w:t xml:space="preserve"> </w:t>
      </w:r>
      <w:r w:rsidR="00AA1526" w:rsidRPr="00ED6362">
        <w:rPr>
          <w:rStyle w:val="Char0"/>
          <w:rFonts w:hint="eastAsia"/>
          <w:rtl/>
        </w:rPr>
        <w:t>لَا</w:t>
      </w:r>
      <w:r w:rsidR="00AA1526" w:rsidRPr="00ED6362">
        <w:rPr>
          <w:rStyle w:val="Char0"/>
          <w:rtl/>
        </w:rPr>
        <w:t xml:space="preserve"> </w:t>
      </w:r>
      <w:r w:rsidR="00AA1526" w:rsidRPr="00ED6362">
        <w:rPr>
          <w:rStyle w:val="Char0"/>
          <w:rFonts w:hint="eastAsia"/>
          <w:rtl/>
        </w:rPr>
        <w:t>يَسْتَكْبِرُونَ</w:t>
      </w:r>
      <w:r w:rsidR="00AA1526" w:rsidRPr="00ED6362">
        <w:rPr>
          <w:rStyle w:val="Char0"/>
          <w:rtl/>
        </w:rPr>
        <w:t xml:space="preserve"> ١٥ </w:t>
      </w:r>
      <w:r w:rsidR="00AA1526" w:rsidRPr="00ED6362">
        <w:rPr>
          <w:rStyle w:val="Char0"/>
          <w:rFonts w:hint="eastAsia"/>
          <w:rtl/>
        </w:rPr>
        <w:t>تَتَجَافَى</w:t>
      </w:r>
      <w:r w:rsidR="00AA1526" w:rsidRPr="00ED6362">
        <w:rPr>
          <w:rStyle w:val="Char0"/>
          <w:rtl/>
        </w:rPr>
        <w:t xml:space="preserve"> </w:t>
      </w:r>
      <w:r w:rsidR="00AA1526" w:rsidRPr="00ED6362">
        <w:rPr>
          <w:rStyle w:val="Char0"/>
          <w:rFonts w:hint="eastAsia"/>
          <w:rtl/>
        </w:rPr>
        <w:t>جُنُوبُهُمْ</w:t>
      </w:r>
      <w:r w:rsidR="00AA1526" w:rsidRPr="00ED6362">
        <w:rPr>
          <w:rStyle w:val="Char0"/>
          <w:rtl/>
        </w:rPr>
        <w:t xml:space="preserve"> </w:t>
      </w:r>
      <w:r w:rsidR="00AA1526" w:rsidRPr="00ED6362">
        <w:rPr>
          <w:rStyle w:val="Char0"/>
          <w:rFonts w:hint="eastAsia"/>
          <w:rtl/>
        </w:rPr>
        <w:t>عَنِ</w:t>
      </w:r>
      <w:r w:rsidR="00AA1526" w:rsidRPr="00ED6362">
        <w:rPr>
          <w:rStyle w:val="Char0"/>
          <w:rtl/>
        </w:rPr>
        <w:t xml:space="preserve"> </w:t>
      </w:r>
      <w:r w:rsidR="00AA1526" w:rsidRPr="00ED6362">
        <w:rPr>
          <w:rStyle w:val="Char0"/>
          <w:rFonts w:hint="eastAsia"/>
          <w:rtl/>
        </w:rPr>
        <w:t>الْمَضَاجِعِ</w:t>
      </w:r>
      <w:r w:rsidR="00AA1526" w:rsidRPr="00ED6362">
        <w:rPr>
          <w:rStyle w:val="Char0"/>
          <w:rtl/>
        </w:rPr>
        <w:t xml:space="preserve"> </w:t>
      </w:r>
      <w:r w:rsidR="00AA1526" w:rsidRPr="00ED6362">
        <w:rPr>
          <w:rStyle w:val="Char0"/>
          <w:rFonts w:hint="eastAsia"/>
          <w:rtl/>
        </w:rPr>
        <w:t>يَدْعُونَ</w:t>
      </w:r>
      <w:r w:rsidR="00AA1526" w:rsidRPr="00ED6362">
        <w:rPr>
          <w:rStyle w:val="Char0"/>
          <w:rtl/>
        </w:rPr>
        <w:t xml:space="preserve"> </w:t>
      </w:r>
      <w:r w:rsidR="00AA1526" w:rsidRPr="00ED6362">
        <w:rPr>
          <w:rStyle w:val="Char0"/>
          <w:rFonts w:hint="eastAsia"/>
          <w:rtl/>
        </w:rPr>
        <w:t>رَبَّهُمْ</w:t>
      </w:r>
      <w:r w:rsidR="00AA1526" w:rsidRPr="00ED6362">
        <w:rPr>
          <w:rStyle w:val="Char0"/>
          <w:rtl/>
        </w:rPr>
        <w:t xml:space="preserve"> </w:t>
      </w:r>
      <w:r w:rsidR="00AA1526" w:rsidRPr="00ED6362">
        <w:rPr>
          <w:rStyle w:val="Char0"/>
          <w:rFonts w:hint="eastAsia"/>
          <w:rtl/>
        </w:rPr>
        <w:t>خَوْفًا</w:t>
      </w:r>
      <w:r w:rsidR="00AA1526" w:rsidRPr="00ED6362">
        <w:rPr>
          <w:rStyle w:val="Char0"/>
          <w:rtl/>
        </w:rPr>
        <w:t xml:space="preserve"> </w:t>
      </w:r>
      <w:r w:rsidR="00AA1526" w:rsidRPr="00ED6362">
        <w:rPr>
          <w:rStyle w:val="Char0"/>
          <w:rFonts w:hint="eastAsia"/>
          <w:rtl/>
        </w:rPr>
        <w:t>وَطَمَعًا</w:t>
      </w:r>
      <w:r w:rsidR="00AA1526" w:rsidRPr="00ED6362">
        <w:rPr>
          <w:rStyle w:val="Char0"/>
          <w:rtl/>
        </w:rPr>
        <w:t xml:space="preserve"> </w:t>
      </w:r>
      <w:r w:rsidR="00AA1526" w:rsidRPr="00ED6362">
        <w:rPr>
          <w:rStyle w:val="Char0"/>
          <w:rFonts w:hint="eastAsia"/>
          <w:rtl/>
        </w:rPr>
        <w:t>وَمِمَّا</w:t>
      </w:r>
      <w:r w:rsidR="00AA1526" w:rsidRPr="00ED6362">
        <w:rPr>
          <w:rStyle w:val="Char0"/>
          <w:rtl/>
        </w:rPr>
        <w:t xml:space="preserve"> </w:t>
      </w:r>
      <w:r w:rsidR="00AA1526" w:rsidRPr="00ED6362">
        <w:rPr>
          <w:rStyle w:val="Char0"/>
          <w:rFonts w:hint="eastAsia"/>
          <w:rtl/>
        </w:rPr>
        <w:t>رَزَقْنَاهُمْ</w:t>
      </w:r>
      <w:r w:rsidR="00AA1526" w:rsidRPr="00ED6362">
        <w:rPr>
          <w:rStyle w:val="Char0"/>
          <w:rtl/>
        </w:rPr>
        <w:t xml:space="preserve"> </w:t>
      </w:r>
      <w:r w:rsidR="00AA1526" w:rsidRPr="00ED6362">
        <w:rPr>
          <w:rStyle w:val="Char0"/>
          <w:rFonts w:hint="eastAsia"/>
          <w:rtl/>
        </w:rPr>
        <w:t>يُنْفِقُونَ</w:t>
      </w:r>
      <w:r w:rsidR="00AA1526" w:rsidRPr="00ED6362">
        <w:rPr>
          <w:rStyle w:val="Char0"/>
          <w:rtl/>
        </w:rPr>
        <w:t>١٦</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السجدة</w:t>
      </w:r>
      <w:r w:rsidR="00AA1526">
        <w:rPr>
          <w:rFonts w:cs="mylotus"/>
          <w:b/>
          <w:color w:val="000000"/>
          <w:sz w:val="28"/>
          <w:szCs w:val="24"/>
          <w:shd w:val="clear" w:color="auto" w:fill="FFFFFF"/>
          <w:rtl/>
        </w:rPr>
        <w:t>: 15-16]</w:t>
      </w:r>
    </w:p>
    <w:p w:rsidR="0069297B" w:rsidRPr="003F607C" w:rsidRDefault="0069297B" w:rsidP="006E751D">
      <w:pPr>
        <w:spacing w:after="120" w:line="264" w:lineRule="auto"/>
        <w:jc w:val="both"/>
        <w:rPr>
          <w:rFonts w:cs="mylotus"/>
          <w:lang w:val="id-ID"/>
        </w:rPr>
      </w:pPr>
      <w:r w:rsidRPr="003F607C">
        <w:rPr>
          <w:rFonts w:cs="mylotus"/>
          <w:i/>
          <w:iCs/>
          <w:lang w:val="id-ID"/>
        </w:rPr>
        <w:lastRenderedPageBreak/>
        <w:t>“Sesungguhnya orang yang benar-benar percaya kepada ayat-ayat Kami adalah mereka yang apabila diperingatkan dengan ayat-ayat itu mereka segera bersujud seraya bertasbih dan memuji Rabb-nya, dan mereka tidaklah sombong. Lambung mereka jauh dari tempat tidurnya dan mereka selalu berdoa kepada Rabb-nya dengan penuh rasa takut dan harap, serta mereka menafkahkan setiap rezeki yang Kami berikan.”</w:t>
      </w:r>
      <w:r w:rsidRPr="003F607C">
        <w:rPr>
          <w:rFonts w:cs="mylotus"/>
          <w:lang w:val="id-ID"/>
        </w:rPr>
        <w:t xml:space="preserve"> (QS.as-Sajdah:15-16)</w:t>
      </w:r>
    </w:p>
    <w:p w:rsidR="0069297B" w:rsidRPr="003F607C" w:rsidRDefault="0069297B" w:rsidP="006E751D">
      <w:pPr>
        <w:spacing w:after="120" w:line="264" w:lineRule="auto"/>
        <w:jc w:val="both"/>
        <w:rPr>
          <w:rFonts w:cs="mylotus"/>
          <w:lang w:val="id-ID"/>
        </w:rPr>
      </w:pPr>
      <w:r w:rsidRPr="003F607C">
        <w:rPr>
          <w:rFonts w:cs="mylotus"/>
          <w:lang w:val="id-ID"/>
        </w:rPr>
        <w:t>Firman-Nya yang lain:</w:t>
      </w:r>
    </w:p>
    <w:p w:rsidR="0069297B" w:rsidRPr="00A37785" w:rsidRDefault="0061318E" w:rsidP="00AA1526">
      <w:pPr>
        <w:bidi/>
        <w:spacing w:after="120" w:line="240" w:lineRule="auto"/>
        <w:ind w:left="26"/>
        <w:jc w:val="both"/>
        <w:rPr>
          <w:rFonts w:ascii="Traditional Arabic" w:hAnsi="Traditional Arabic" w:cs="Traditional Arabic"/>
          <w:b/>
          <w:bCs/>
          <w:color w:val="008000"/>
          <w:sz w:val="24"/>
          <w:szCs w:val="24"/>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كَانُوا</w:t>
      </w:r>
      <w:r w:rsidR="00AA1526" w:rsidRPr="00ED6362">
        <w:rPr>
          <w:rStyle w:val="Char0"/>
          <w:rtl/>
        </w:rPr>
        <w:t xml:space="preserve"> </w:t>
      </w:r>
      <w:r w:rsidR="00AA1526" w:rsidRPr="00ED6362">
        <w:rPr>
          <w:rStyle w:val="Char0"/>
          <w:rFonts w:hint="eastAsia"/>
          <w:rtl/>
        </w:rPr>
        <w:t>قَلِيلًا</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اللَّيْلِ</w:t>
      </w:r>
      <w:r w:rsidR="00AA1526" w:rsidRPr="00ED6362">
        <w:rPr>
          <w:rStyle w:val="Char0"/>
          <w:rtl/>
        </w:rPr>
        <w:t xml:space="preserve"> </w:t>
      </w:r>
      <w:r w:rsidR="00AA1526" w:rsidRPr="00ED6362">
        <w:rPr>
          <w:rStyle w:val="Char0"/>
          <w:rFonts w:hint="eastAsia"/>
          <w:rtl/>
        </w:rPr>
        <w:t>مَا</w:t>
      </w:r>
      <w:r w:rsidR="00AA1526" w:rsidRPr="00ED6362">
        <w:rPr>
          <w:rStyle w:val="Char0"/>
          <w:rtl/>
        </w:rPr>
        <w:t xml:space="preserve"> </w:t>
      </w:r>
      <w:r w:rsidR="00AA1526" w:rsidRPr="00ED6362">
        <w:rPr>
          <w:rStyle w:val="Char0"/>
          <w:rFonts w:hint="eastAsia"/>
          <w:rtl/>
        </w:rPr>
        <w:t>يَهْجَعُونَ</w:t>
      </w:r>
      <w:r w:rsidR="00AA1526" w:rsidRPr="00ED6362">
        <w:rPr>
          <w:rStyle w:val="Char0"/>
          <w:rtl/>
        </w:rPr>
        <w:t xml:space="preserve">١٧ </w:t>
      </w:r>
      <w:r w:rsidR="00AA1526" w:rsidRPr="00ED6362">
        <w:rPr>
          <w:rStyle w:val="Char0"/>
          <w:rFonts w:hint="eastAsia"/>
          <w:rtl/>
        </w:rPr>
        <w:t>وَبِالْأَسْحَارِ</w:t>
      </w:r>
      <w:r w:rsidR="00AA1526" w:rsidRPr="00ED6362">
        <w:rPr>
          <w:rStyle w:val="Char0"/>
          <w:rtl/>
        </w:rPr>
        <w:t xml:space="preserve"> </w:t>
      </w:r>
      <w:r w:rsidR="00AA1526" w:rsidRPr="00ED6362">
        <w:rPr>
          <w:rStyle w:val="Char0"/>
          <w:rFonts w:hint="eastAsia"/>
          <w:rtl/>
        </w:rPr>
        <w:t>هُمْ</w:t>
      </w:r>
      <w:r w:rsidR="00AA1526" w:rsidRPr="00ED6362">
        <w:rPr>
          <w:rStyle w:val="Char0"/>
          <w:rtl/>
        </w:rPr>
        <w:t xml:space="preserve"> </w:t>
      </w:r>
      <w:r w:rsidR="00AA1526" w:rsidRPr="00ED6362">
        <w:rPr>
          <w:rStyle w:val="Char0"/>
          <w:rFonts w:hint="eastAsia"/>
          <w:rtl/>
        </w:rPr>
        <w:t>يَسْتَغْفِرُونَ</w:t>
      </w:r>
      <w:r w:rsidR="00AA1526" w:rsidRPr="00ED6362">
        <w:rPr>
          <w:rStyle w:val="Char0"/>
          <w:rtl/>
        </w:rPr>
        <w:t xml:space="preserve">١٨ </w:t>
      </w:r>
      <w:r w:rsidR="00AA1526" w:rsidRPr="00ED6362">
        <w:rPr>
          <w:rStyle w:val="Char0"/>
          <w:rFonts w:hint="eastAsia"/>
          <w:rtl/>
        </w:rPr>
        <w:t>وَفِي</w:t>
      </w:r>
      <w:r w:rsidR="00AA1526" w:rsidRPr="00ED6362">
        <w:rPr>
          <w:rStyle w:val="Char0"/>
          <w:rtl/>
        </w:rPr>
        <w:t xml:space="preserve"> </w:t>
      </w:r>
      <w:r w:rsidR="00AA1526" w:rsidRPr="00ED6362">
        <w:rPr>
          <w:rStyle w:val="Char0"/>
          <w:rFonts w:hint="eastAsia"/>
          <w:rtl/>
        </w:rPr>
        <w:t>أَمْوَالِهِمْ</w:t>
      </w:r>
      <w:r w:rsidR="00AA1526" w:rsidRPr="00ED6362">
        <w:rPr>
          <w:rStyle w:val="Char0"/>
          <w:rtl/>
        </w:rPr>
        <w:t xml:space="preserve"> </w:t>
      </w:r>
      <w:r w:rsidR="00AA1526" w:rsidRPr="00ED6362">
        <w:rPr>
          <w:rStyle w:val="Char0"/>
          <w:rFonts w:hint="eastAsia"/>
          <w:rtl/>
        </w:rPr>
        <w:t>حَقٌّ</w:t>
      </w:r>
      <w:r w:rsidR="00AA1526" w:rsidRPr="00ED6362">
        <w:rPr>
          <w:rStyle w:val="Char0"/>
          <w:rtl/>
        </w:rPr>
        <w:t xml:space="preserve"> </w:t>
      </w:r>
      <w:r w:rsidR="00AA1526" w:rsidRPr="00ED6362">
        <w:rPr>
          <w:rStyle w:val="Char0"/>
          <w:rFonts w:hint="eastAsia"/>
          <w:rtl/>
        </w:rPr>
        <w:t>لِلسَّائِلِ</w:t>
      </w:r>
      <w:r w:rsidR="00AA1526" w:rsidRPr="00ED6362">
        <w:rPr>
          <w:rStyle w:val="Char0"/>
          <w:rtl/>
        </w:rPr>
        <w:t xml:space="preserve"> </w:t>
      </w:r>
      <w:r w:rsidR="00AA1526" w:rsidRPr="00ED6362">
        <w:rPr>
          <w:rStyle w:val="Char0"/>
          <w:rFonts w:hint="eastAsia"/>
          <w:rtl/>
        </w:rPr>
        <w:t>وَالْمَحْرُومِ</w:t>
      </w:r>
      <w:r w:rsidR="00AA1526" w:rsidRPr="00ED6362">
        <w:rPr>
          <w:rStyle w:val="Char0"/>
          <w:rtl/>
        </w:rPr>
        <w:t>١٩</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الذاريات</w:t>
      </w:r>
      <w:r w:rsidR="00AA1526">
        <w:rPr>
          <w:rFonts w:cs="mylotus"/>
          <w:b/>
          <w:color w:val="000000"/>
          <w:sz w:val="28"/>
          <w:szCs w:val="24"/>
          <w:shd w:val="clear" w:color="auto" w:fill="FFFFFF"/>
          <w:rtl/>
        </w:rPr>
        <w:t>: 17-19]</w:t>
      </w:r>
    </w:p>
    <w:p w:rsidR="0069297B" w:rsidRPr="003F607C" w:rsidRDefault="0069297B" w:rsidP="006E751D">
      <w:pPr>
        <w:spacing w:after="120" w:line="264" w:lineRule="auto"/>
        <w:jc w:val="both"/>
        <w:rPr>
          <w:rFonts w:cs="mylotus"/>
          <w:lang w:val="id-ID"/>
        </w:rPr>
      </w:pPr>
      <w:r w:rsidRPr="003F607C">
        <w:rPr>
          <w:rFonts w:cs="mylotus"/>
          <w:i/>
          <w:iCs/>
          <w:lang w:val="id-ID"/>
        </w:rPr>
        <w:t>“Di dunia mereka sedikit sekali tidur di waktu malam, dan selalu memohonkan ampunan di waktu pagi sebelum fajar, dan pada harta-harta mereka ada hak untuk orang miskin yang meminta dan orang miskin yang tidak mendapat bagian.”</w:t>
      </w:r>
      <w:r w:rsidRPr="003F607C">
        <w:rPr>
          <w:rFonts w:cs="mylotus"/>
          <w:lang w:val="id-ID"/>
        </w:rPr>
        <w:t xml:space="preserve"> (QS.adz-Dzariât:</w:t>
      </w:r>
      <w:r>
        <w:rPr>
          <w:rFonts w:cs="mylotus"/>
          <w:lang w:val="id-ID"/>
        </w:rPr>
        <w:t xml:space="preserve"> </w:t>
      </w:r>
      <w:r w:rsidRPr="003F607C">
        <w:rPr>
          <w:rFonts w:cs="mylotus"/>
          <w:lang w:val="id-ID"/>
        </w:rPr>
        <w:t>17-19)</w:t>
      </w:r>
    </w:p>
    <w:p w:rsidR="0069297B" w:rsidRPr="003F607C" w:rsidRDefault="0069297B" w:rsidP="006E751D">
      <w:pPr>
        <w:spacing w:after="120" w:line="264" w:lineRule="auto"/>
        <w:jc w:val="both"/>
        <w:rPr>
          <w:rFonts w:cs="mylotus"/>
          <w:lang w:val="id-ID"/>
        </w:rPr>
      </w:pPr>
      <w:r w:rsidRPr="003F607C">
        <w:rPr>
          <w:rFonts w:cs="mylotus"/>
          <w:lang w:val="id-ID"/>
        </w:rPr>
        <w:t xml:space="preserve">Jika menengok keadaan generasi Salafussoleh dalam menetapi sifat-sifat "'âbidin" (ahli ibadah) akan membangkitkan rasa takjub, sehingga menuntun kita </w:t>
      </w:r>
      <w:r w:rsidRPr="003F607C">
        <w:rPr>
          <w:rFonts w:cs="mylotus"/>
          <w:lang w:val="id-ID"/>
        </w:rPr>
        <w:lastRenderedPageBreak/>
        <w:t>untuk meneladani mereka. Di antaranya: mereka mengkhatamkan ba</w:t>
      </w:r>
      <w:r>
        <w:rPr>
          <w:rFonts w:cs="mylotus"/>
          <w:lang w:val="id-ID"/>
        </w:rPr>
        <w:t>caan al-Quran setiap tujuh hari,</w:t>
      </w:r>
      <w:r w:rsidRPr="003F607C">
        <w:rPr>
          <w:rFonts w:cs="mylotus"/>
          <w:lang w:val="id-ID"/>
        </w:rPr>
        <w:t xml:space="preserve"> mereka tetap melaksanakan shalat malam dalam medan perang dan pertempuran, berzikir kepada Allah dan melakukan shalat </w:t>
      </w:r>
      <w:r>
        <w:rPr>
          <w:rFonts w:cs="mylotus"/>
          <w:lang w:val="id-ID"/>
        </w:rPr>
        <w:t>tahajud, meskipun dalam penjara,</w:t>
      </w:r>
      <w:r w:rsidRPr="003F607C">
        <w:rPr>
          <w:rFonts w:cs="mylotus"/>
          <w:lang w:val="id-ID"/>
        </w:rPr>
        <w:t xml:space="preserve"> kaki mereka memar-memar, air mata membasahi pipi-pipi mereka, mentafakuri penciptaan langit dan bumi. Di antara mereka ada yang mengguraui istrinya seperti ibu yang guraui momongannya, namun ketika istrinya tertidur, dia pun bangkit meninggalkan selimut dan tempat tidurnya melakukan shalat malam. Mereka membagi malam untuk diri dan keluarga, sedang siangnya untuk berpuasa, belajar, mengajar, mengiringi jenazah, menjenguk orang sakit dan membantu kesusahan orang lain, bahkan pada sebagiannya tidak pernah tertinggal "takbiratul ihram" bersama imam selama bertahun-tahun, mereka menunggu shalat setelah shalat, menafkahi keluarga saudaranya yang ditinggal mati selama bertahun-tahun. Siapa yang keadaannya seperti itu, maka imannya senantiasa bertambah.</w:t>
      </w:r>
    </w:p>
    <w:p w:rsidR="0069297B" w:rsidRPr="003F607C" w:rsidRDefault="0069297B" w:rsidP="006E751D">
      <w:pPr>
        <w:spacing w:after="120" w:line="264" w:lineRule="auto"/>
        <w:jc w:val="both"/>
        <w:rPr>
          <w:rFonts w:cs="mylotus"/>
          <w:b/>
          <w:bCs/>
          <w:lang w:val="id-ID"/>
        </w:rPr>
      </w:pPr>
    </w:p>
    <w:p w:rsidR="0069297B" w:rsidRPr="003F607C" w:rsidRDefault="0069297B" w:rsidP="006E751D">
      <w:pPr>
        <w:spacing w:after="120" w:line="264" w:lineRule="auto"/>
        <w:jc w:val="both"/>
        <w:rPr>
          <w:rFonts w:cs="mylotus"/>
          <w:b/>
          <w:bCs/>
          <w:lang w:val="id-ID"/>
        </w:rPr>
      </w:pPr>
      <w:r w:rsidRPr="003F607C">
        <w:rPr>
          <w:rFonts w:cs="mylotus"/>
          <w:b/>
          <w:bCs/>
          <w:lang w:val="id-ID"/>
        </w:rPr>
        <w:t xml:space="preserve">- Jangan membuat diri menjadi jenuh. </w:t>
      </w:r>
    </w:p>
    <w:p w:rsidR="0069297B" w:rsidRPr="003F607C" w:rsidRDefault="0069297B" w:rsidP="006E751D">
      <w:pPr>
        <w:spacing w:after="120" w:line="264" w:lineRule="auto"/>
        <w:jc w:val="both"/>
        <w:rPr>
          <w:rFonts w:cs="mylotus"/>
          <w:lang w:val="id-ID"/>
        </w:rPr>
      </w:pPr>
      <w:r w:rsidRPr="003F607C">
        <w:rPr>
          <w:rFonts w:cs="mylotus"/>
          <w:lang w:val="id-ID"/>
        </w:rPr>
        <w:t xml:space="preserve">Bukanlah maksud dari kontinuitas dalam ibadah atau bersungguh-sungguh melaksanakannya untuk menjadikan dirinya jenuh dan bosan, tetapi maksudnya agar tidak </w:t>
      </w:r>
      <w:r w:rsidRPr="003F607C">
        <w:rPr>
          <w:rFonts w:cs="mylotus"/>
          <w:lang w:val="id-ID"/>
        </w:rPr>
        <w:lastRenderedPageBreak/>
        <w:t>terputus dalam beribadah selama sanggup dilakukan, dengan berupaya sedapat mungkin, baik dalam keadaan sedang bersemangat maupun ketika sedang lemah. Gambaran seperti ini ditunjukkan oleh hadits-hadits Rasulullah -</w:t>
      </w:r>
      <w:r w:rsidRPr="003F607C">
        <w:rPr>
          <w:rFonts w:cs="mylotus"/>
          <w:i/>
          <w:iCs/>
          <w:lang w:val="id-ID"/>
        </w:rPr>
        <w:t>shalallahu alaihi wasallam</w:t>
      </w:r>
      <w:r w:rsidRPr="003F607C">
        <w:rPr>
          <w:rFonts w:cs="mylotus"/>
          <w:lang w:val="id-ID"/>
        </w:rPr>
        <w:t>- di antara sabdanya:</w:t>
      </w:r>
    </w:p>
    <w:p w:rsidR="0069297B" w:rsidRPr="008A6125" w:rsidRDefault="00AA1526" w:rsidP="00AA1526">
      <w:pPr>
        <w:pStyle w:val="a"/>
      </w:pPr>
      <w:r>
        <w:rPr>
          <w:rFonts w:hint="cs"/>
          <w:rtl/>
        </w:rPr>
        <w:t>«</w:t>
      </w:r>
      <w:r w:rsidR="0069297B" w:rsidRPr="008A6125">
        <w:rPr>
          <w:rFonts w:hint="eastAsia"/>
          <w:rtl/>
        </w:rPr>
        <w:t>إن</w:t>
      </w:r>
      <w:r w:rsidR="0069297B" w:rsidRPr="008A6125">
        <w:rPr>
          <w:rtl/>
        </w:rPr>
        <w:t xml:space="preserve"> </w:t>
      </w:r>
      <w:r w:rsidR="0069297B" w:rsidRPr="008A6125">
        <w:rPr>
          <w:rFonts w:hint="eastAsia"/>
          <w:rtl/>
        </w:rPr>
        <w:t>الدين</w:t>
      </w:r>
      <w:r w:rsidR="0069297B" w:rsidRPr="008A6125">
        <w:rPr>
          <w:rtl/>
        </w:rPr>
        <w:t xml:space="preserve"> </w:t>
      </w:r>
      <w:r w:rsidR="0069297B" w:rsidRPr="008A6125">
        <w:rPr>
          <w:rFonts w:hint="eastAsia"/>
          <w:rtl/>
        </w:rPr>
        <w:t>يسر</w:t>
      </w:r>
      <w:r w:rsidR="0069297B" w:rsidRPr="008A6125">
        <w:rPr>
          <w:rtl/>
        </w:rPr>
        <w:t xml:space="preserve"> </w:t>
      </w:r>
      <w:r w:rsidR="0069297B" w:rsidRPr="008A6125">
        <w:rPr>
          <w:rFonts w:hint="eastAsia"/>
          <w:rtl/>
        </w:rPr>
        <w:t>ولن</w:t>
      </w:r>
      <w:r w:rsidR="0069297B" w:rsidRPr="008A6125">
        <w:rPr>
          <w:rtl/>
        </w:rPr>
        <w:t xml:space="preserve"> </w:t>
      </w:r>
      <w:r w:rsidR="0069297B" w:rsidRPr="008A6125">
        <w:rPr>
          <w:rFonts w:hint="eastAsia"/>
          <w:rtl/>
        </w:rPr>
        <w:t>يشاد</w:t>
      </w:r>
      <w:r w:rsidR="0069297B" w:rsidRPr="008A6125">
        <w:rPr>
          <w:rtl/>
        </w:rPr>
        <w:t xml:space="preserve"> </w:t>
      </w:r>
      <w:r w:rsidR="0069297B" w:rsidRPr="008A6125">
        <w:rPr>
          <w:rFonts w:hint="eastAsia"/>
          <w:rtl/>
        </w:rPr>
        <w:t>الدين</w:t>
      </w:r>
      <w:r w:rsidR="0069297B" w:rsidRPr="008A6125">
        <w:rPr>
          <w:rtl/>
        </w:rPr>
        <w:t xml:space="preserve"> </w:t>
      </w:r>
      <w:r w:rsidR="0069297B" w:rsidRPr="008A6125">
        <w:rPr>
          <w:rFonts w:hint="eastAsia"/>
          <w:rtl/>
        </w:rPr>
        <w:t>أحد</w:t>
      </w:r>
      <w:r w:rsidR="0069297B" w:rsidRPr="008A6125">
        <w:rPr>
          <w:rtl/>
        </w:rPr>
        <w:t xml:space="preserve"> </w:t>
      </w:r>
      <w:r w:rsidR="0069297B" w:rsidRPr="008A6125">
        <w:rPr>
          <w:rFonts w:hint="eastAsia"/>
          <w:rtl/>
        </w:rPr>
        <w:t>إلا</w:t>
      </w:r>
      <w:r w:rsidR="0069297B" w:rsidRPr="008A6125">
        <w:rPr>
          <w:rtl/>
        </w:rPr>
        <w:t xml:space="preserve"> </w:t>
      </w:r>
      <w:r w:rsidR="0069297B" w:rsidRPr="008A6125">
        <w:rPr>
          <w:rFonts w:hint="eastAsia"/>
          <w:rtl/>
        </w:rPr>
        <w:t>غلبه</w:t>
      </w:r>
      <w:r w:rsidR="0069297B" w:rsidRPr="008A6125">
        <w:rPr>
          <w:rtl/>
        </w:rPr>
        <w:t xml:space="preserve"> </w:t>
      </w:r>
      <w:r w:rsidR="0069297B" w:rsidRPr="008A6125">
        <w:rPr>
          <w:rFonts w:hint="eastAsia"/>
          <w:rtl/>
        </w:rPr>
        <w:t>فسددوا</w:t>
      </w:r>
      <w:r w:rsidR="0069297B" w:rsidRPr="008A6125">
        <w:rPr>
          <w:rtl/>
        </w:rPr>
        <w:t xml:space="preserve"> </w:t>
      </w:r>
      <w:r w:rsidR="0069297B" w:rsidRPr="008A6125">
        <w:rPr>
          <w:rFonts w:hint="eastAsia"/>
          <w:rtl/>
        </w:rPr>
        <w:t>وقاربوا</w:t>
      </w:r>
      <w:r>
        <w:rPr>
          <w:rFonts w:hint="cs"/>
          <w:rtl/>
        </w:rPr>
        <w:t xml:space="preserve">» </w:t>
      </w:r>
      <w:r w:rsidR="0069297B" w:rsidRPr="00AA1526">
        <w:rPr>
          <w:sz w:val="24"/>
          <w:szCs w:val="24"/>
          <w:rtl/>
        </w:rPr>
        <w:t>(</w:t>
      </w:r>
      <w:r w:rsidR="0069297B" w:rsidRPr="00AA1526">
        <w:rPr>
          <w:rFonts w:hint="eastAsia"/>
          <w:sz w:val="24"/>
          <w:szCs w:val="24"/>
          <w:rtl/>
        </w:rPr>
        <w:t>صحيح</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3F607C" w:rsidRDefault="0069297B" w:rsidP="006E751D">
      <w:pPr>
        <w:spacing w:after="120" w:line="264" w:lineRule="auto"/>
        <w:jc w:val="both"/>
        <w:rPr>
          <w:rFonts w:cs="mylotus"/>
          <w:lang w:val="id-ID"/>
        </w:rPr>
      </w:pPr>
      <w:r w:rsidRPr="003F607C">
        <w:rPr>
          <w:rFonts w:cs="mylotus"/>
          <w:i/>
          <w:iCs/>
          <w:lang w:val="id-ID"/>
        </w:rPr>
        <w:t xml:space="preserve">“Agama itu mudah. Tidaklah seseorang itu berlebih-lebihan dalam beragama melainkan dia akan menyerah, karenanya tepatilah </w:t>
      </w:r>
      <w:r w:rsidRPr="003F607C">
        <w:rPr>
          <w:rFonts w:cs="mylotus"/>
          <w:lang w:val="id-ID"/>
        </w:rPr>
        <w:t xml:space="preserve">(sedapat mungkin) </w:t>
      </w:r>
      <w:r w:rsidRPr="003F607C">
        <w:rPr>
          <w:rFonts w:cs="mylotus"/>
          <w:i/>
          <w:iCs/>
          <w:lang w:val="id-ID"/>
        </w:rPr>
        <w:t xml:space="preserve">dan serupailah </w:t>
      </w:r>
      <w:r w:rsidRPr="003F607C">
        <w:rPr>
          <w:rFonts w:cs="mylotus"/>
          <w:lang w:val="id-ID"/>
        </w:rPr>
        <w:t>(sedapat mungkin)</w:t>
      </w:r>
      <w:r w:rsidRPr="003F607C">
        <w:rPr>
          <w:rFonts w:cs="mylotus"/>
          <w:i/>
          <w:iCs/>
          <w:lang w:val="id-ID"/>
        </w:rPr>
        <w:t xml:space="preserve">.” </w:t>
      </w:r>
      <w:r w:rsidRPr="003F607C">
        <w:rPr>
          <w:rStyle w:val="FootnoteReference"/>
          <w:rFonts w:cs="mylotus"/>
          <w:lang w:val="id-ID"/>
        </w:rPr>
        <w:footnoteReference w:id="86"/>
      </w:r>
    </w:p>
    <w:p w:rsidR="0069297B" w:rsidRPr="003F607C" w:rsidRDefault="0069297B" w:rsidP="006E751D">
      <w:pPr>
        <w:spacing w:after="120" w:line="264" w:lineRule="auto"/>
        <w:jc w:val="both"/>
        <w:rPr>
          <w:rFonts w:cs="mylotus"/>
          <w:lang w:val="en-US"/>
        </w:rPr>
      </w:pPr>
      <w:r w:rsidRPr="003F607C">
        <w:rPr>
          <w:rFonts w:cs="mylotus"/>
          <w:lang w:val="id-ID"/>
        </w:rPr>
        <w:t>Dalam riwayat lain:</w:t>
      </w:r>
    </w:p>
    <w:p w:rsidR="0069297B" w:rsidRPr="008A6125" w:rsidRDefault="00AA1526" w:rsidP="00AA1526">
      <w:pPr>
        <w:pStyle w:val="a"/>
        <w:rPr>
          <w:rtl/>
        </w:rPr>
      </w:pPr>
      <w:r>
        <w:rPr>
          <w:rFonts w:hint="cs"/>
          <w:rtl/>
        </w:rPr>
        <w:t>«</w:t>
      </w:r>
      <w:r w:rsidR="0069297B" w:rsidRPr="008A6125">
        <w:rPr>
          <w:rFonts w:hint="eastAsia"/>
          <w:rtl/>
        </w:rPr>
        <w:t>والقصد</w:t>
      </w:r>
      <w:r w:rsidR="0069297B" w:rsidRPr="008A6125">
        <w:rPr>
          <w:rtl/>
        </w:rPr>
        <w:t xml:space="preserve"> </w:t>
      </w:r>
      <w:r w:rsidR="0069297B" w:rsidRPr="008A6125">
        <w:rPr>
          <w:rFonts w:hint="eastAsia"/>
          <w:rtl/>
        </w:rPr>
        <w:t>القصد</w:t>
      </w:r>
      <w:r w:rsidR="0069297B" w:rsidRPr="008A6125">
        <w:rPr>
          <w:rtl/>
        </w:rPr>
        <w:t xml:space="preserve"> </w:t>
      </w:r>
      <w:r w:rsidR="0069297B" w:rsidRPr="008A6125">
        <w:rPr>
          <w:rFonts w:hint="eastAsia"/>
          <w:rtl/>
        </w:rPr>
        <w:t>تبلغوا</w:t>
      </w:r>
      <w:r>
        <w:rPr>
          <w:rFonts w:hint="cs"/>
          <w:rtl/>
        </w:rPr>
        <w:t>»</w:t>
      </w:r>
      <w:r w:rsidR="0069297B" w:rsidRPr="00AA1526">
        <w:rPr>
          <w:sz w:val="24"/>
          <w:szCs w:val="24"/>
          <w:rtl/>
        </w:rPr>
        <w:t xml:space="preserve">  (</w:t>
      </w:r>
      <w:r w:rsidR="0069297B" w:rsidRPr="00AA1526">
        <w:rPr>
          <w:rFonts w:hint="eastAsia"/>
          <w:sz w:val="24"/>
          <w:szCs w:val="24"/>
          <w:rtl/>
        </w:rPr>
        <w:t>صحيح</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“Maksudnya adalah engkau sampai kepada maksud.”</w:t>
      </w:r>
      <w:r w:rsidRPr="00F03CED">
        <w:rPr>
          <w:rFonts w:cs="KFGQPC Uthmanic Script HAFS"/>
          <w:lang w:val="id-ID"/>
        </w:rPr>
        <w:t xml:space="preserve"> </w:t>
      </w:r>
      <w:r w:rsidRPr="00F03CED">
        <w:rPr>
          <w:rStyle w:val="FootnoteReference"/>
          <w:rFonts w:cs="KFGQPC Uthmanic Script HAFS"/>
          <w:lang w:val="id-ID"/>
        </w:rPr>
        <w:footnoteReference w:id="87"/>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Al-Bukhari -</w:t>
      </w:r>
      <w:r w:rsidRPr="00F03CED">
        <w:rPr>
          <w:rFonts w:cs="KFGQPC Uthmanic Script HAFS"/>
          <w:i/>
          <w:iCs/>
          <w:lang w:val="id-ID"/>
        </w:rPr>
        <w:t>rahimahullah</w:t>
      </w:r>
      <w:r w:rsidRPr="00F03CED">
        <w:rPr>
          <w:rFonts w:cs="KFGQPC Uthmanic Script HAFS"/>
          <w:lang w:val="id-ID"/>
        </w:rPr>
        <w:t xml:space="preserve">- menyebutkan bab: </w:t>
      </w:r>
      <w:r w:rsidRPr="00F03CED">
        <w:rPr>
          <w:rFonts w:cs="KFGQPC Uthmanic Script HAFS"/>
          <w:i/>
          <w:iCs/>
          <w:lang w:val="id-ID"/>
        </w:rPr>
        <w:t xml:space="preserve">Mâ Yukrohu Minat Tasydid Fil Ibadah </w:t>
      </w:r>
      <w:r w:rsidRPr="00F03CED">
        <w:rPr>
          <w:rFonts w:cs="KFGQPC Uthmanic Script HAFS"/>
          <w:lang w:val="id-ID"/>
        </w:rPr>
        <w:t>(Apa-apa yang dibenci ketika bersangatan dalam ibadah).</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Sahabat Anas -</w:t>
      </w:r>
      <w:r w:rsidRPr="00F03CED">
        <w:rPr>
          <w:rFonts w:cs="KFGQPC Uthmanic Script HAFS"/>
          <w:i/>
          <w:iCs/>
          <w:lang w:val="id-ID"/>
        </w:rPr>
        <w:t>radiallahu'anhu</w:t>
      </w:r>
      <w:r w:rsidRPr="00F03CED">
        <w:rPr>
          <w:rFonts w:cs="KFGQPC Uthmanic Script HAFS"/>
          <w:lang w:val="id-ID"/>
        </w:rPr>
        <w:t xml:space="preserve">- berkata,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“Nabi -</w:t>
      </w:r>
      <w:r w:rsidRPr="00F03CED">
        <w:rPr>
          <w:rFonts w:cs="KFGQPC Uthmanic Script HAFS"/>
          <w:i/>
          <w:iCs/>
          <w:lang w:val="id-ID"/>
        </w:rPr>
        <w:t>shalallahu alaihi wasallam</w:t>
      </w:r>
      <w:r w:rsidRPr="00F03CED">
        <w:rPr>
          <w:rFonts w:cs="KFGQPC Uthmanic Script HAFS"/>
          <w:lang w:val="id-ID"/>
        </w:rPr>
        <w:t xml:space="preserve">- masuk masjid, dan didapatinya ada tali merentang. Beliau bertanya,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“Tali apa ini?”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Orang-orang menjawab,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“Itu adalah tali milik Zainab, jika mengantuk dia akan berpegangan.” Nabi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rPr>
          <w:rtl/>
        </w:rPr>
      </w:pPr>
      <w:r>
        <w:rPr>
          <w:rFonts w:hint="cs"/>
          <w:rtl/>
        </w:rPr>
        <w:t>«</w:t>
      </w:r>
      <w:r w:rsidR="0069297B" w:rsidRPr="008A6125">
        <w:rPr>
          <w:rFonts w:hint="eastAsia"/>
          <w:rtl/>
        </w:rPr>
        <w:t>لا</w:t>
      </w:r>
      <w:r w:rsidR="0069297B" w:rsidRPr="008A6125">
        <w:rPr>
          <w:rtl/>
        </w:rPr>
        <w:t xml:space="preserve"> </w:t>
      </w:r>
      <w:r w:rsidR="0069297B" w:rsidRPr="008A6125">
        <w:rPr>
          <w:rFonts w:hint="eastAsia"/>
          <w:rtl/>
        </w:rPr>
        <w:t>حلوه</w:t>
      </w:r>
      <w:r w:rsidR="0069297B" w:rsidRPr="008A6125">
        <w:rPr>
          <w:rtl/>
        </w:rPr>
        <w:t xml:space="preserve"> </w:t>
      </w:r>
      <w:r w:rsidR="0069297B" w:rsidRPr="008A6125">
        <w:rPr>
          <w:rFonts w:hint="eastAsia"/>
          <w:rtl/>
        </w:rPr>
        <w:t>ليصل</w:t>
      </w:r>
      <w:r w:rsidR="0069297B" w:rsidRPr="008A6125">
        <w:rPr>
          <w:rtl/>
        </w:rPr>
        <w:t xml:space="preserve"> </w:t>
      </w:r>
      <w:r w:rsidR="0069297B" w:rsidRPr="008A6125">
        <w:rPr>
          <w:rFonts w:hint="eastAsia"/>
          <w:rtl/>
        </w:rPr>
        <w:t>أحدكم</w:t>
      </w:r>
      <w:r w:rsidR="0069297B" w:rsidRPr="008A6125">
        <w:rPr>
          <w:rtl/>
        </w:rPr>
        <w:t xml:space="preserve"> </w:t>
      </w:r>
      <w:r w:rsidR="0069297B" w:rsidRPr="008A6125">
        <w:rPr>
          <w:rFonts w:hint="eastAsia"/>
          <w:rtl/>
        </w:rPr>
        <w:t>نشاطه</w:t>
      </w:r>
      <w:r w:rsidR="0069297B" w:rsidRPr="008A6125">
        <w:rPr>
          <w:rtl/>
        </w:rPr>
        <w:t xml:space="preserve"> </w:t>
      </w:r>
      <w:r w:rsidR="0069297B" w:rsidRPr="008A6125">
        <w:rPr>
          <w:rFonts w:hint="eastAsia"/>
          <w:rtl/>
        </w:rPr>
        <w:t>فإذا</w:t>
      </w:r>
      <w:r w:rsidR="0069297B" w:rsidRPr="008A6125">
        <w:rPr>
          <w:rtl/>
        </w:rPr>
        <w:t xml:space="preserve"> </w:t>
      </w:r>
      <w:r w:rsidR="0069297B" w:rsidRPr="008A6125">
        <w:rPr>
          <w:rFonts w:hint="eastAsia"/>
          <w:rtl/>
        </w:rPr>
        <w:t>فتر</w:t>
      </w:r>
      <w:r w:rsidR="0069297B" w:rsidRPr="008A6125">
        <w:rPr>
          <w:rtl/>
        </w:rPr>
        <w:t xml:space="preserve"> </w:t>
      </w:r>
      <w:r w:rsidR="0069297B" w:rsidRPr="008A6125">
        <w:rPr>
          <w:rFonts w:hint="eastAsia"/>
          <w:rtl/>
        </w:rPr>
        <w:t>فليقعد</w:t>
      </w:r>
      <w:r>
        <w:rPr>
          <w:rFonts w:hint="cs"/>
          <w:rtl/>
        </w:rPr>
        <w:t xml:space="preserve">» </w:t>
      </w:r>
      <w:r w:rsidR="0069297B" w:rsidRPr="00AA1526">
        <w:rPr>
          <w:sz w:val="24"/>
          <w:szCs w:val="24"/>
          <w:rtl/>
        </w:rPr>
        <w:t>(</w:t>
      </w:r>
      <w:r w:rsidR="0069297B" w:rsidRPr="00AA1526">
        <w:rPr>
          <w:rFonts w:hint="eastAsia"/>
          <w:sz w:val="24"/>
          <w:szCs w:val="24"/>
          <w:rtl/>
        </w:rPr>
        <w:t>صحيح</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“Jangan demikian. Lepaskanlah tali itu! Hendaknya setiap kalian shalat saat fit, jika lelah hendaknya duduk.”</w:t>
      </w:r>
      <w:r w:rsidRPr="00F03CED">
        <w:rPr>
          <w:rFonts w:cs="KFGQPC Uthmanic Script HAFS"/>
          <w:lang w:val="id-ID"/>
        </w:rPr>
        <w:t xml:space="preserve"> </w:t>
      </w:r>
      <w:r w:rsidRPr="00F03CED">
        <w:rPr>
          <w:rStyle w:val="FootnoteReference"/>
          <w:rFonts w:cs="KFGQPC Uthmanic Script HAFS"/>
          <w:lang w:val="id-ID"/>
        </w:rPr>
        <w:footnoteReference w:id="88"/>
      </w:r>
    </w:p>
    <w:p w:rsidR="0069297B" w:rsidRPr="00466B20" w:rsidRDefault="0069297B" w:rsidP="006E751D">
      <w:pPr>
        <w:spacing w:after="120" w:line="264" w:lineRule="auto"/>
        <w:jc w:val="both"/>
        <w:rPr>
          <w:rFonts w:cs="KFGQPC Uthmanic Script HAFS"/>
          <w:lang w:val="id-ID"/>
        </w:rPr>
      </w:pPr>
      <w:r w:rsidRPr="00F03CED">
        <w:rPr>
          <w:rFonts w:cs="KFGQPC Uthmanic Script HAFS"/>
          <w:lang w:val="id-ID"/>
        </w:rPr>
        <w:t>Ketika Nabi -</w:t>
      </w:r>
      <w:r w:rsidRPr="00F03CED">
        <w:rPr>
          <w:rFonts w:cs="KFGQPC Uthmanic Script HAFS"/>
          <w:i/>
          <w:iCs/>
          <w:lang w:val="id-ID"/>
        </w:rPr>
        <w:t>shalallahu alaihi wasallam</w:t>
      </w:r>
      <w:r w:rsidRPr="00F03CED">
        <w:rPr>
          <w:rFonts w:cs="KFGQPC Uthmanic Script HAFS"/>
          <w:lang w:val="id-ID"/>
        </w:rPr>
        <w:t>- tahu bahwa Abdulllah Ibn Amr Ibn al-Ash melakukan shalat sepanjang malam dan berpuasa setiap hari, Nabi -</w:t>
      </w:r>
      <w:r w:rsidRPr="00F03CED">
        <w:rPr>
          <w:rFonts w:cs="KFGQPC Uthmanic Script HAFS"/>
          <w:i/>
          <w:iCs/>
          <w:lang w:val="id-ID"/>
        </w:rPr>
        <w:t>shalallahu alaihi wasallam</w:t>
      </w:r>
      <w:r w:rsidRPr="00F03CED">
        <w:rPr>
          <w:rFonts w:cs="KFGQPC Uthmanic Script HAFS"/>
          <w:lang w:val="id-ID"/>
        </w:rPr>
        <w:t>- melarang hal itu dan menjelaskan sebabnya dengan sabdanya:</w:t>
      </w:r>
    </w:p>
    <w:p w:rsidR="0069297B" w:rsidRPr="008A6125" w:rsidRDefault="00AA1526" w:rsidP="00AA1526">
      <w:pPr>
        <w:pStyle w:val="a"/>
        <w:rPr>
          <w:rtl/>
        </w:rPr>
      </w:pPr>
      <w:r>
        <w:rPr>
          <w:rFonts w:hint="cs"/>
          <w:rtl/>
        </w:rPr>
        <w:t>«</w:t>
      </w:r>
      <w:r w:rsidR="0069297B" w:rsidRPr="008A6125">
        <w:rPr>
          <w:rFonts w:hint="eastAsia"/>
          <w:rtl/>
        </w:rPr>
        <w:t>فإنك</w:t>
      </w:r>
      <w:r w:rsidR="0069297B" w:rsidRPr="008A6125">
        <w:rPr>
          <w:rtl/>
        </w:rPr>
        <w:t xml:space="preserve"> </w:t>
      </w:r>
      <w:r w:rsidR="0069297B" w:rsidRPr="008A6125">
        <w:rPr>
          <w:rFonts w:hint="eastAsia"/>
          <w:rtl/>
        </w:rPr>
        <w:t>إذا</w:t>
      </w:r>
      <w:r w:rsidR="0069297B" w:rsidRPr="008A6125">
        <w:rPr>
          <w:rtl/>
        </w:rPr>
        <w:t xml:space="preserve"> </w:t>
      </w:r>
      <w:r w:rsidR="0069297B" w:rsidRPr="008A6125">
        <w:rPr>
          <w:rFonts w:hint="eastAsia"/>
          <w:rtl/>
        </w:rPr>
        <w:t>فعلت</w:t>
      </w:r>
      <w:r w:rsidR="0069297B" w:rsidRPr="008A6125">
        <w:rPr>
          <w:rtl/>
        </w:rPr>
        <w:t xml:space="preserve"> </w:t>
      </w:r>
      <w:r w:rsidR="0069297B" w:rsidRPr="008A6125">
        <w:rPr>
          <w:rFonts w:hint="eastAsia"/>
          <w:rtl/>
        </w:rPr>
        <w:t>هجمت</w:t>
      </w:r>
      <w:r w:rsidR="0069297B" w:rsidRPr="008A6125">
        <w:rPr>
          <w:rtl/>
        </w:rPr>
        <w:t xml:space="preserve"> </w:t>
      </w:r>
      <w:r w:rsidR="0069297B" w:rsidRPr="008A6125">
        <w:rPr>
          <w:rFonts w:hint="eastAsia"/>
          <w:rtl/>
        </w:rPr>
        <w:t>عينك</w:t>
      </w:r>
      <w:r w:rsidR="0069297B" w:rsidRPr="008A6125">
        <w:rPr>
          <w:rtl/>
        </w:rPr>
        <w:t xml:space="preserve"> - </w:t>
      </w:r>
      <w:r w:rsidR="0069297B" w:rsidRPr="008A6125">
        <w:rPr>
          <w:rFonts w:hint="eastAsia"/>
          <w:rtl/>
        </w:rPr>
        <w:t>يعني</w:t>
      </w:r>
      <w:r w:rsidR="0069297B" w:rsidRPr="008A6125">
        <w:rPr>
          <w:rtl/>
        </w:rPr>
        <w:t xml:space="preserve"> </w:t>
      </w:r>
      <w:r w:rsidR="0069297B" w:rsidRPr="008A6125">
        <w:rPr>
          <w:rFonts w:hint="eastAsia"/>
          <w:rtl/>
        </w:rPr>
        <w:t>غارت</w:t>
      </w:r>
      <w:r w:rsidR="0069297B" w:rsidRPr="008A6125">
        <w:rPr>
          <w:rtl/>
        </w:rPr>
        <w:t xml:space="preserve"> </w:t>
      </w:r>
      <w:r w:rsidR="0069297B" w:rsidRPr="008A6125">
        <w:rPr>
          <w:rFonts w:hint="eastAsia"/>
          <w:rtl/>
        </w:rPr>
        <w:t>أو</w:t>
      </w:r>
      <w:r w:rsidR="0069297B" w:rsidRPr="008A6125">
        <w:rPr>
          <w:rtl/>
        </w:rPr>
        <w:t xml:space="preserve"> </w:t>
      </w:r>
      <w:r w:rsidR="0069297B" w:rsidRPr="008A6125">
        <w:rPr>
          <w:rFonts w:hint="eastAsia"/>
          <w:rtl/>
        </w:rPr>
        <w:t>ضعفت</w:t>
      </w:r>
      <w:r w:rsidR="0069297B" w:rsidRPr="008A6125">
        <w:rPr>
          <w:rtl/>
        </w:rPr>
        <w:t xml:space="preserve"> </w:t>
      </w:r>
      <w:r w:rsidR="0069297B" w:rsidRPr="008A6125">
        <w:rPr>
          <w:rFonts w:hint="eastAsia"/>
          <w:rtl/>
        </w:rPr>
        <w:t>لكثرة</w:t>
      </w:r>
      <w:r w:rsidR="0069297B" w:rsidRPr="008A6125">
        <w:rPr>
          <w:rtl/>
        </w:rPr>
        <w:t xml:space="preserve"> </w:t>
      </w:r>
      <w:r w:rsidR="0069297B" w:rsidRPr="008A6125">
        <w:rPr>
          <w:rFonts w:hint="eastAsia"/>
          <w:rtl/>
        </w:rPr>
        <w:t>السهر</w:t>
      </w:r>
      <w:r w:rsidR="0069297B" w:rsidRPr="008A6125">
        <w:rPr>
          <w:rtl/>
        </w:rPr>
        <w:t xml:space="preserve"> - </w:t>
      </w:r>
      <w:r w:rsidR="0069297B" w:rsidRPr="008A6125">
        <w:rPr>
          <w:rFonts w:hint="eastAsia"/>
          <w:rtl/>
        </w:rPr>
        <w:t>ونفهت</w:t>
      </w:r>
      <w:r w:rsidR="0069297B" w:rsidRPr="008A6125">
        <w:rPr>
          <w:rtl/>
        </w:rPr>
        <w:t xml:space="preserve"> </w:t>
      </w:r>
      <w:r w:rsidR="0069297B" w:rsidRPr="008A6125">
        <w:rPr>
          <w:rFonts w:hint="eastAsia"/>
          <w:rtl/>
        </w:rPr>
        <w:t>نفسك</w:t>
      </w:r>
      <w:r w:rsidR="0069297B" w:rsidRPr="008A6125">
        <w:rPr>
          <w:rtl/>
        </w:rPr>
        <w:t xml:space="preserve"> - </w:t>
      </w:r>
      <w:r w:rsidR="0069297B" w:rsidRPr="008A6125">
        <w:rPr>
          <w:rFonts w:hint="eastAsia"/>
          <w:rtl/>
        </w:rPr>
        <w:t>يعني</w:t>
      </w:r>
      <w:r w:rsidR="0069297B" w:rsidRPr="008A6125">
        <w:rPr>
          <w:rtl/>
        </w:rPr>
        <w:t xml:space="preserve"> </w:t>
      </w:r>
      <w:r w:rsidR="0069297B" w:rsidRPr="008A6125">
        <w:rPr>
          <w:rFonts w:hint="eastAsia"/>
          <w:rtl/>
        </w:rPr>
        <w:t>كلت</w:t>
      </w:r>
      <w:r>
        <w:rPr>
          <w:rFonts w:hint="cs"/>
          <w:rtl/>
        </w:rPr>
        <w:t>»</w:t>
      </w:r>
    </w:p>
    <w:p w:rsidR="0069297B" w:rsidRPr="00F03CED" w:rsidRDefault="0069297B" w:rsidP="006E751D">
      <w:pPr>
        <w:spacing w:after="120" w:line="264" w:lineRule="auto"/>
        <w:jc w:val="both"/>
        <w:rPr>
          <w:rFonts w:cs="KFGQPC Uthmanic Script HAFS"/>
          <w:i/>
          <w:iCs/>
          <w:lang w:val="id-ID"/>
        </w:rPr>
      </w:pPr>
      <w:r w:rsidRPr="00F03CED">
        <w:rPr>
          <w:rFonts w:cs="KFGQPC Uthmanic Script HAFS"/>
          <w:i/>
          <w:iCs/>
          <w:lang w:val="id-ID"/>
        </w:rPr>
        <w:lastRenderedPageBreak/>
        <w:t>“Jika engkau melakukan sedemikian engkau merusak matamu –</w:t>
      </w:r>
      <w:r w:rsidRPr="00F03CED">
        <w:rPr>
          <w:rFonts w:cs="KFGQPC Uthmanic Script HAFS"/>
          <w:lang w:val="id-ID"/>
        </w:rPr>
        <w:t>maksudnya melemah karena banyak bergadang</w:t>
      </w:r>
      <w:r w:rsidRPr="00F03CED">
        <w:rPr>
          <w:rFonts w:cs="KFGQPC Uthmanic Script HAFS"/>
          <w:i/>
          <w:iCs/>
          <w:lang w:val="id-ID"/>
        </w:rPr>
        <w:t xml:space="preserve">- dan jiwamu menjadi lemah.”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Rasulullah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pPr>
      <w:r>
        <w:rPr>
          <w:rFonts w:hint="cs"/>
          <w:rtl/>
        </w:rPr>
        <w:t>«</w:t>
      </w:r>
      <w:r w:rsidR="0069297B" w:rsidRPr="008A6125">
        <w:rPr>
          <w:rFonts w:hint="eastAsia"/>
          <w:rtl/>
        </w:rPr>
        <w:t>اكلفوا</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العمل</w:t>
      </w:r>
      <w:r w:rsidR="0069297B" w:rsidRPr="008A6125">
        <w:rPr>
          <w:rtl/>
        </w:rPr>
        <w:t xml:space="preserve"> </w:t>
      </w:r>
      <w:r w:rsidR="0069297B" w:rsidRPr="008A6125">
        <w:rPr>
          <w:rFonts w:hint="eastAsia"/>
          <w:rtl/>
        </w:rPr>
        <w:t>ما</w:t>
      </w:r>
      <w:r w:rsidR="0069297B" w:rsidRPr="008A6125">
        <w:rPr>
          <w:rtl/>
        </w:rPr>
        <w:t xml:space="preserve"> </w:t>
      </w:r>
      <w:r w:rsidR="0069297B" w:rsidRPr="008A6125">
        <w:rPr>
          <w:rFonts w:hint="eastAsia"/>
          <w:rtl/>
        </w:rPr>
        <w:t>تطيقون</w:t>
      </w:r>
      <w:r w:rsidR="0069297B" w:rsidRPr="008A6125">
        <w:rPr>
          <w:rtl/>
        </w:rPr>
        <w:t xml:space="preserve"> </w:t>
      </w:r>
      <w:r w:rsidR="0069297B" w:rsidRPr="008A6125">
        <w:rPr>
          <w:rFonts w:hint="eastAsia"/>
          <w:rtl/>
        </w:rPr>
        <w:t>فإن</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عز</w:t>
      </w:r>
      <w:r w:rsidR="0069297B" w:rsidRPr="008A6125">
        <w:rPr>
          <w:rtl/>
        </w:rPr>
        <w:t xml:space="preserve"> </w:t>
      </w:r>
      <w:r w:rsidR="0069297B" w:rsidRPr="008A6125">
        <w:rPr>
          <w:rFonts w:hint="eastAsia"/>
          <w:rtl/>
        </w:rPr>
        <w:t>وجل</w:t>
      </w:r>
      <w:r w:rsidR="0069297B" w:rsidRPr="008A6125">
        <w:rPr>
          <w:rtl/>
        </w:rPr>
        <w:t xml:space="preserve"> </w:t>
      </w:r>
      <w:r w:rsidR="0069297B" w:rsidRPr="008A6125">
        <w:rPr>
          <w:rFonts w:hint="eastAsia"/>
          <w:rtl/>
        </w:rPr>
        <w:t>لا</w:t>
      </w:r>
      <w:r w:rsidR="0069297B" w:rsidRPr="008A6125">
        <w:rPr>
          <w:rtl/>
        </w:rPr>
        <w:t xml:space="preserve"> </w:t>
      </w:r>
      <w:r w:rsidR="0069297B" w:rsidRPr="008A6125">
        <w:rPr>
          <w:rFonts w:hint="eastAsia"/>
          <w:rtl/>
        </w:rPr>
        <w:t>يمل</w:t>
      </w:r>
      <w:r w:rsidR="0069297B" w:rsidRPr="008A6125">
        <w:rPr>
          <w:rtl/>
        </w:rPr>
        <w:t xml:space="preserve"> </w:t>
      </w:r>
      <w:r w:rsidR="0069297B" w:rsidRPr="008A6125">
        <w:rPr>
          <w:rFonts w:hint="eastAsia"/>
          <w:rtl/>
        </w:rPr>
        <w:t>حتى</w:t>
      </w:r>
      <w:r w:rsidR="0069297B" w:rsidRPr="008A6125">
        <w:rPr>
          <w:rtl/>
        </w:rPr>
        <w:t xml:space="preserve"> </w:t>
      </w:r>
      <w:r w:rsidR="0069297B" w:rsidRPr="008A6125">
        <w:rPr>
          <w:rFonts w:hint="eastAsia"/>
          <w:rtl/>
        </w:rPr>
        <w:t>تملوا</w:t>
      </w:r>
      <w:r w:rsidR="0069297B" w:rsidRPr="008A6125">
        <w:rPr>
          <w:rtl/>
        </w:rPr>
        <w:t xml:space="preserve"> </w:t>
      </w:r>
      <w:r w:rsidR="0069297B" w:rsidRPr="008A6125">
        <w:rPr>
          <w:rFonts w:hint="eastAsia"/>
          <w:rtl/>
        </w:rPr>
        <w:t>وإن</w:t>
      </w:r>
      <w:r w:rsidR="0069297B" w:rsidRPr="008A6125">
        <w:rPr>
          <w:rtl/>
        </w:rPr>
        <w:t xml:space="preserve"> </w:t>
      </w:r>
      <w:r w:rsidR="0069297B" w:rsidRPr="008A6125">
        <w:rPr>
          <w:rFonts w:hint="eastAsia"/>
          <w:rtl/>
        </w:rPr>
        <w:t>أحب</w:t>
      </w:r>
      <w:r w:rsidR="0069297B" w:rsidRPr="008A6125">
        <w:rPr>
          <w:rtl/>
        </w:rPr>
        <w:t xml:space="preserve"> </w:t>
      </w:r>
      <w:r w:rsidR="0069297B" w:rsidRPr="008A6125">
        <w:rPr>
          <w:rFonts w:hint="eastAsia"/>
          <w:rtl/>
        </w:rPr>
        <w:t>الأعمال</w:t>
      </w:r>
      <w:r w:rsidR="0069297B" w:rsidRPr="008A6125">
        <w:rPr>
          <w:rtl/>
        </w:rPr>
        <w:t xml:space="preserve"> </w:t>
      </w:r>
      <w:r w:rsidR="0069297B" w:rsidRPr="008A6125">
        <w:rPr>
          <w:rFonts w:hint="eastAsia"/>
          <w:rtl/>
        </w:rPr>
        <w:t>إلى</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عز</w:t>
      </w:r>
      <w:r w:rsidR="0069297B" w:rsidRPr="008A6125">
        <w:rPr>
          <w:rtl/>
        </w:rPr>
        <w:t xml:space="preserve"> </w:t>
      </w:r>
      <w:r w:rsidR="0069297B" w:rsidRPr="008A6125">
        <w:rPr>
          <w:rFonts w:hint="eastAsia"/>
          <w:rtl/>
        </w:rPr>
        <w:t>وجل</w:t>
      </w:r>
      <w:r w:rsidR="0069297B" w:rsidRPr="008A6125">
        <w:rPr>
          <w:rtl/>
        </w:rPr>
        <w:t xml:space="preserve"> </w:t>
      </w:r>
      <w:r w:rsidR="0069297B" w:rsidRPr="008A6125">
        <w:rPr>
          <w:rFonts w:hint="eastAsia"/>
          <w:rtl/>
        </w:rPr>
        <w:t>أدومه</w:t>
      </w:r>
      <w:r w:rsidR="0069297B" w:rsidRPr="008A6125">
        <w:rPr>
          <w:rtl/>
        </w:rPr>
        <w:t xml:space="preserve"> </w:t>
      </w:r>
      <w:r w:rsidR="0069297B" w:rsidRPr="008A6125">
        <w:rPr>
          <w:rFonts w:hint="eastAsia"/>
          <w:rtl/>
        </w:rPr>
        <w:t>وإن</w:t>
      </w:r>
      <w:r w:rsidR="0069297B" w:rsidRPr="008A6125">
        <w:rPr>
          <w:rtl/>
        </w:rPr>
        <w:t xml:space="preserve"> </w:t>
      </w:r>
      <w:r w:rsidR="0069297B" w:rsidRPr="008A6125">
        <w:rPr>
          <w:rFonts w:hint="eastAsia"/>
          <w:rtl/>
        </w:rPr>
        <w:t>قل</w:t>
      </w:r>
      <w:r>
        <w:rPr>
          <w:rFonts w:hint="cs"/>
          <w:rtl/>
        </w:rPr>
        <w:t>»</w:t>
      </w:r>
      <w:r w:rsidR="0069297B" w:rsidRPr="00AA1526">
        <w:rPr>
          <w:sz w:val="24"/>
          <w:szCs w:val="24"/>
          <w:rtl/>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“Laksanakanlah amalan yang mampu kalian lakukan. Sesungguhnya Allah -azzawajalla- tidaklah bosan, hingga kamu sendiri yang bosan. Sesungguhnya amalan yang paling dicintai Allah -azzawajalla- adalah yang berkesinambungan walaupun sedikit.”</w:t>
      </w:r>
      <w:r w:rsidRPr="00F03CED">
        <w:rPr>
          <w:rFonts w:cs="KFGQPC Uthmanic Script HAFS"/>
          <w:lang w:val="id-ID"/>
        </w:rPr>
        <w:t xml:space="preserve"> </w:t>
      </w:r>
      <w:r w:rsidRPr="00F03CED">
        <w:rPr>
          <w:rStyle w:val="FootnoteReference"/>
          <w:rFonts w:cs="KFGQPC Uthmanic Script HAFS"/>
          <w:lang w:val="id-ID"/>
        </w:rPr>
        <w:footnoteReference w:id="89"/>
      </w:r>
    </w:p>
    <w:p w:rsidR="0069297B" w:rsidRPr="00F03CED" w:rsidRDefault="0069297B" w:rsidP="006E751D">
      <w:pPr>
        <w:spacing w:after="120" w:line="264" w:lineRule="auto"/>
        <w:jc w:val="both"/>
        <w:rPr>
          <w:rFonts w:cs="KFGQPC Uthmanic Script HAFS"/>
          <w:lang w:val="id-ID"/>
        </w:rPr>
      </w:pPr>
    </w:p>
    <w:p w:rsidR="0069297B" w:rsidRPr="00F03CED" w:rsidRDefault="0069297B" w:rsidP="006E751D">
      <w:pPr>
        <w:spacing w:after="120" w:line="264" w:lineRule="auto"/>
        <w:jc w:val="both"/>
        <w:rPr>
          <w:rFonts w:cs="KFGQPC Uthmanic Script HAFS"/>
          <w:b/>
          <w:bCs/>
          <w:lang w:val="id-ID"/>
        </w:rPr>
      </w:pPr>
      <w:r w:rsidRPr="00F03CED">
        <w:rPr>
          <w:rFonts w:cs="KFGQPC Uthmanic Script HAFS"/>
          <w:b/>
          <w:bCs/>
          <w:lang w:val="id-ID"/>
        </w:rPr>
        <w:t>- Mengganti amalan yang tertinggal.</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Dari Umar Ibn al-Khaththab -</w:t>
      </w:r>
      <w:r w:rsidRPr="00F03CED">
        <w:rPr>
          <w:rFonts w:cs="KFGQPC Uthmanic Script HAFS"/>
          <w:i/>
          <w:iCs/>
          <w:lang w:val="id-ID"/>
        </w:rPr>
        <w:t>radiallahu'anhu</w:t>
      </w:r>
      <w:r w:rsidRPr="00F03CED">
        <w:rPr>
          <w:rFonts w:cs="KFGQPC Uthmanic Script HAFS"/>
          <w:lang w:val="id-ID"/>
        </w:rPr>
        <w:t>- bahwa Nabi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rPr>
          <w:rtl/>
        </w:rPr>
      </w:pPr>
      <w:r>
        <w:rPr>
          <w:rFonts w:hint="cs"/>
          <w:rtl/>
        </w:rPr>
        <w:t>«</w:t>
      </w:r>
      <w:r w:rsidR="0069297B" w:rsidRPr="008A6125">
        <w:rPr>
          <w:rFonts w:hint="eastAsia"/>
          <w:rtl/>
        </w:rPr>
        <w:t>من</w:t>
      </w:r>
      <w:r w:rsidR="0069297B" w:rsidRPr="008A6125">
        <w:rPr>
          <w:rtl/>
        </w:rPr>
        <w:t xml:space="preserve"> </w:t>
      </w:r>
      <w:r w:rsidR="0069297B" w:rsidRPr="008A6125">
        <w:rPr>
          <w:rFonts w:hint="eastAsia"/>
          <w:rtl/>
        </w:rPr>
        <w:t>نام</w:t>
      </w:r>
      <w:r w:rsidR="0069297B" w:rsidRPr="008A6125">
        <w:rPr>
          <w:rtl/>
        </w:rPr>
        <w:t xml:space="preserve"> </w:t>
      </w:r>
      <w:r w:rsidR="0069297B" w:rsidRPr="008A6125">
        <w:rPr>
          <w:rFonts w:hint="eastAsia"/>
          <w:rtl/>
        </w:rPr>
        <w:t>عن</w:t>
      </w:r>
      <w:r w:rsidR="0069297B" w:rsidRPr="008A6125">
        <w:rPr>
          <w:rtl/>
        </w:rPr>
        <w:t xml:space="preserve"> </w:t>
      </w:r>
      <w:r w:rsidR="0069297B" w:rsidRPr="008A6125">
        <w:rPr>
          <w:rFonts w:hint="eastAsia"/>
          <w:rtl/>
        </w:rPr>
        <w:t>حزبه</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الليل</w:t>
      </w:r>
      <w:r w:rsidR="0069297B" w:rsidRPr="008A6125">
        <w:rPr>
          <w:rtl/>
        </w:rPr>
        <w:t xml:space="preserve"> </w:t>
      </w:r>
      <w:r w:rsidR="0069297B" w:rsidRPr="008A6125">
        <w:rPr>
          <w:rFonts w:hint="eastAsia"/>
          <w:rtl/>
        </w:rPr>
        <w:t>أو</w:t>
      </w:r>
      <w:r w:rsidR="0069297B" w:rsidRPr="008A6125">
        <w:rPr>
          <w:rtl/>
        </w:rPr>
        <w:t xml:space="preserve"> </w:t>
      </w:r>
      <w:r w:rsidR="0069297B" w:rsidRPr="008A6125">
        <w:rPr>
          <w:rFonts w:hint="eastAsia"/>
          <w:rtl/>
        </w:rPr>
        <w:t>شيء</w:t>
      </w:r>
      <w:r w:rsidR="0069297B" w:rsidRPr="008A6125">
        <w:rPr>
          <w:rtl/>
        </w:rPr>
        <w:t xml:space="preserve"> </w:t>
      </w:r>
      <w:r w:rsidR="0069297B" w:rsidRPr="008A6125">
        <w:rPr>
          <w:rFonts w:hint="eastAsia"/>
          <w:rtl/>
        </w:rPr>
        <w:t>منه</w:t>
      </w:r>
      <w:r w:rsidR="0069297B" w:rsidRPr="008A6125">
        <w:rPr>
          <w:rtl/>
        </w:rPr>
        <w:t xml:space="preserve"> </w:t>
      </w:r>
      <w:r w:rsidR="0069297B" w:rsidRPr="008A6125">
        <w:rPr>
          <w:rFonts w:hint="eastAsia"/>
          <w:rtl/>
        </w:rPr>
        <w:t>فقرأه</w:t>
      </w:r>
      <w:r w:rsidR="0069297B" w:rsidRPr="008A6125">
        <w:rPr>
          <w:rtl/>
        </w:rPr>
        <w:t xml:space="preserve"> </w:t>
      </w:r>
      <w:r w:rsidR="0069297B" w:rsidRPr="008A6125">
        <w:rPr>
          <w:rFonts w:hint="eastAsia"/>
          <w:rtl/>
        </w:rPr>
        <w:t>فيما</w:t>
      </w:r>
      <w:r w:rsidR="0069297B" w:rsidRPr="008A6125">
        <w:rPr>
          <w:rtl/>
        </w:rPr>
        <w:t xml:space="preserve"> </w:t>
      </w:r>
      <w:r w:rsidR="0069297B" w:rsidRPr="008A6125">
        <w:rPr>
          <w:rFonts w:hint="eastAsia"/>
          <w:rtl/>
        </w:rPr>
        <w:t>بين</w:t>
      </w:r>
      <w:r w:rsidR="0069297B" w:rsidRPr="008A6125">
        <w:rPr>
          <w:rtl/>
        </w:rPr>
        <w:t xml:space="preserve"> </w:t>
      </w:r>
      <w:r w:rsidR="0069297B" w:rsidRPr="008A6125">
        <w:rPr>
          <w:rFonts w:hint="eastAsia"/>
          <w:rtl/>
        </w:rPr>
        <w:t>صلاة</w:t>
      </w:r>
      <w:r w:rsidR="0069297B" w:rsidRPr="008A6125">
        <w:rPr>
          <w:rtl/>
        </w:rPr>
        <w:t xml:space="preserve"> </w:t>
      </w:r>
      <w:r w:rsidR="0069297B" w:rsidRPr="008A6125">
        <w:rPr>
          <w:rFonts w:hint="eastAsia"/>
          <w:rtl/>
        </w:rPr>
        <w:t>الفجر</w:t>
      </w:r>
      <w:r w:rsidR="0069297B" w:rsidRPr="008A6125">
        <w:rPr>
          <w:rtl/>
        </w:rPr>
        <w:t xml:space="preserve"> </w:t>
      </w:r>
      <w:r w:rsidR="0069297B" w:rsidRPr="008A6125">
        <w:rPr>
          <w:rFonts w:hint="eastAsia"/>
          <w:rtl/>
        </w:rPr>
        <w:t>وصلاة</w:t>
      </w:r>
      <w:r w:rsidR="0069297B" w:rsidRPr="008A6125">
        <w:rPr>
          <w:rtl/>
        </w:rPr>
        <w:t xml:space="preserve"> </w:t>
      </w:r>
      <w:r w:rsidR="0069297B" w:rsidRPr="008A6125">
        <w:rPr>
          <w:rFonts w:hint="eastAsia"/>
          <w:rtl/>
        </w:rPr>
        <w:t>الظهر</w:t>
      </w:r>
      <w:r w:rsidR="0069297B" w:rsidRPr="008A6125">
        <w:rPr>
          <w:rtl/>
        </w:rPr>
        <w:t xml:space="preserve"> </w:t>
      </w:r>
      <w:r w:rsidR="0069297B" w:rsidRPr="008A6125">
        <w:rPr>
          <w:rFonts w:hint="eastAsia"/>
          <w:rtl/>
        </w:rPr>
        <w:t>كتب</w:t>
      </w:r>
      <w:r w:rsidR="0069297B" w:rsidRPr="008A6125">
        <w:rPr>
          <w:rtl/>
        </w:rPr>
        <w:t xml:space="preserve"> </w:t>
      </w:r>
      <w:r w:rsidR="0069297B" w:rsidRPr="008A6125">
        <w:rPr>
          <w:rFonts w:hint="eastAsia"/>
          <w:rtl/>
        </w:rPr>
        <w:t>له</w:t>
      </w:r>
      <w:r w:rsidR="0069297B" w:rsidRPr="008A6125">
        <w:rPr>
          <w:rtl/>
        </w:rPr>
        <w:t xml:space="preserve"> </w:t>
      </w:r>
      <w:r w:rsidR="0069297B" w:rsidRPr="008A6125">
        <w:rPr>
          <w:rFonts w:hint="eastAsia"/>
          <w:rtl/>
        </w:rPr>
        <w:t>كأنما</w:t>
      </w:r>
      <w:r w:rsidR="0069297B" w:rsidRPr="008A6125">
        <w:rPr>
          <w:rtl/>
        </w:rPr>
        <w:t xml:space="preserve"> </w:t>
      </w:r>
      <w:r w:rsidR="0069297B" w:rsidRPr="008A6125">
        <w:rPr>
          <w:rFonts w:hint="eastAsia"/>
          <w:rtl/>
        </w:rPr>
        <w:t>قرأه</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الليل</w:t>
      </w:r>
      <w:r>
        <w:rPr>
          <w:rFonts w:hint="cs"/>
          <w:rtl/>
        </w:rPr>
        <w:t>»</w:t>
      </w:r>
      <w:r w:rsidR="0069297B" w:rsidRPr="00AA1526">
        <w:rPr>
          <w:sz w:val="24"/>
          <w:szCs w:val="24"/>
          <w:rtl/>
        </w:rPr>
        <w:t xml:space="preserve"> (رواه النسائي وغيره، والمجتبي: 2/68، صحيح الجامع 1228)</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“Siapa yang tertidur dari  "hizb"nya (membaca zikir, doa dan al-Quran) pada suatu malam atau sesuatu darinya, hendaknya dibaca setelah shalat Fajar dan Zuhur. Dicatatkan baginya seperti membaca pada malam hari.”</w:t>
      </w:r>
      <w:r w:rsidRPr="00F03CED">
        <w:rPr>
          <w:rFonts w:cs="KFGQPC Uthmanic Script HAFS"/>
          <w:lang w:val="id-ID"/>
        </w:rPr>
        <w:t xml:space="preserve"> </w:t>
      </w:r>
      <w:r w:rsidRPr="00F03CED">
        <w:rPr>
          <w:rStyle w:val="FootnoteReference"/>
          <w:rFonts w:cs="KFGQPC Uthmanic Script HAFS"/>
          <w:lang w:val="id-ID"/>
        </w:rPr>
        <w:footnoteReference w:id="90"/>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Aisyah -</w:t>
      </w:r>
      <w:r w:rsidRPr="00F03CED">
        <w:rPr>
          <w:rFonts w:cs="KFGQPC Uthmanic Script HAFS"/>
          <w:i/>
          <w:iCs/>
          <w:lang w:val="id-ID"/>
        </w:rPr>
        <w:t>radiallahu'anha</w:t>
      </w:r>
      <w:r w:rsidRPr="00F03CED">
        <w:rPr>
          <w:rFonts w:cs="KFGQPC Uthmanic Script HAFS"/>
          <w:lang w:val="id-ID"/>
        </w:rPr>
        <w:t xml:space="preserve">- berkata,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“Dahulu Rasulullah -</w:t>
      </w:r>
      <w:r w:rsidRPr="00F03CED">
        <w:rPr>
          <w:rFonts w:cs="KFGQPC Uthmanic Script HAFS"/>
          <w:i/>
          <w:iCs/>
          <w:lang w:val="id-ID"/>
        </w:rPr>
        <w:t>shalallahu alaihi wasallam</w:t>
      </w:r>
      <w:r w:rsidRPr="00F03CED">
        <w:rPr>
          <w:rFonts w:cs="KFGQPC Uthmanic Script HAFS"/>
          <w:lang w:val="id-ID"/>
        </w:rPr>
        <w:t>- jika melakukan suatu shalat akan kontinu melaksanakannya. Jika luput shalat malam karena tertidur atau sakit, beliau melakukan shalat 12 rakaat di siang hari.”</w:t>
      </w:r>
      <w:r w:rsidRPr="00F03CED">
        <w:rPr>
          <w:rStyle w:val="FootnoteReference"/>
          <w:rFonts w:cs="KFGQPC Uthmanic Script HAFS"/>
          <w:lang w:val="id-ID"/>
        </w:rPr>
        <w:footnoteReference w:id="91"/>
      </w:r>
    </w:p>
    <w:p w:rsidR="0069297B" w:rsidRPr="00F03CED" w:rsidRDefault="0069297B" w:rsidP="006E751D">
      <w:pPr>
        <w:spacing w:after="120" w:line="264" w:lineRule="auto"/>
        <w:jc w:val="both"/>
        <w:rPr>
          <w:rFonts w:cs="KFGQPC Uthmanic Script HAFS"/>
          <w:lang w:val="en-US"/>
        </w:rPr>
      </w:pPr>
      <w:r w:rsidRPr="00F03CED">
        <w:rPr>
          <w:rFonts w:cs="KFGQPC Uthmanic Script HAFS"/>
          <w:lang w:val="id-ID"/>
        </w:rPr>
        <w:t>Ketika Ummu Salamah -</w:t>
      </w:r>
      <w:r w:rsidRPr="00F03CED">
        <w:rPr>
          <w:rFonts w:cs="KFGQPC Uthmanic Script HAFS"/>
          <w:i/>
          <w:iCs/>
          <w:lang w:val="id-ID"/>
        </w:rPr>
        <w:t>radiallahu'anha</w:t>
      </w:r>
      <w:r w:rsidRPr="00F03CED">
        <w:rPr>
          <w:rFonts w:cs="KFGQPC Uthmanic Script HAFS"/>
          <w:lang w:val="id-ID"/>
        </w:rPr>
        <w:t>- melihat Rasulullah -</w:t>
      </w:r>
      <w:r w:rsidRPr="00F03CED">
        <w:rPr>
          <w:rFonts w:cs="KFGQPC Uthmanic Script HAFS"/>
          <w:i/>
          <w:iCs/>
          <w:lang w:val="id-ID"/>
        </w:rPr>
        <w:t>shalallahu alaihi wasallam</w:t>
      </w:r>
      <w:r w:rsidRPr="00F03CED">
        <w:rPr>
          <w:rFonts w:cs="KFGQPC Uthmanic Script HAFS"/>
          <w:lang w:val="id-ID"/>
        </w:rPr>
        <w:t>- melakukan shalat dua rakaat setelah shalat Asar, dia pun bertanya kepada Nabi. Nabi -</w:t>
      </w:r>
      <w:r w:rsidRPr="00F03CED">
        <w:rPr>
          <w:rFonts w:cs="KFGQPC Uthmanic Script HAFS"/>
          <w:i/>
          <w:iCs/>
          <w:lang w:val="id-ID"/>
        </w:rPr>
        <w:t>shalallahu alaihi wasallam</w:t>
      </w:r>
      <w:r w:rsidRPr="00F03CED">
        <w:rPr>
          <w:rFonts w:cs="KFGQPC Uthmanic Script HAFS"/>
          <w:lang w:val="id-ID"/>
        </w:rPr>
        <w:t>- menjawab dengan sabdanya:</w:t>
      </w:r>
    </w:p>
    <w:p w:rsidR="0069297B" w:rsidRPr="008A6125" w:rsidRDefault="00AA1526" w:rsidP="00AA1526">
      <w:pPr>
        <w:pStyle w:val="a"/>
      </w:pPr>
      <w:r>
        <w:rPr>
          <w:rFonts w:hint="cs"/>
          <w:rtl/>
        </w:rPr>
        <w:t>«</w:t>
      </w:r>
      <w:r w:rsidR="0069297B" w:rsidRPr="008A6125">
        <w:rPr>
          <w:rFonts w:hint="eastAsia"/>
          <w:rtl/>
        </w:rPr>
        <w:t>يا</w:t>
      </w:r>
      <w:r w:rsidR="0069297B" w:rsidRPr="008A6125">
        <w:rPr>
          <w:rtl/>
        </w:rPr>
        <w:t xml:space="preserve"> </w:t>
      </w:r>
      <w:r w:rsidR="0069297B" w:rsidRPr="008A6125">
        <w:rPr>
          <w:rFonts w:hint="eastAsia"/>
          <w:rtl/>
        </w:rPr>
        <w:t>ابنة</w:t>
      </w:r>
      <w:r w:rsidR="0069297B" w:rsidRPr="008A6125">
        <w:rPr>
          <w:rtl/>
        </w:rPr>
        <w:t xml:space="preserve"> </w:t>
      </w:r>
      <w:r w:rsidR="0069297B" w:rsidRPr="008A6125">
        <w:rPr>
          <w:rFonts w:hint="eastAsia"/>
          <w:rtl/>
        </w:rPr>
        <w:t>أبي</w:t>
      </w:r>
      <w:r w:rsidR="0069297B" w:rsidRPr="008A6125">
        <w:rPr>
          <w:rtl/>
        </w:rPr>
        <w:t xml:space="preserve"> </w:t>
      </w:r>
      <w:r w:rsidR="0069297B" w:rsidRPr="008A6125">
        <w:rPr>
          <w:rFonts w:hint="eastAsia"/>
          <w:rtl/>
        </w:rPr>
        <w:t>أمية</w:t>
      </w:r>
      <w:r w:rsidR="0069297B" w:rsidRPr="008A6125">
        <w:rPr>
          <w:rtl/>
        </w:rPr>
        <w:t xml:space="preserve"> </w:t>
      </w:r>
      <w:r w:rsidR="0069297B" w:rsidRPr="008A6125">
        <w:rPr>
          <w:rFonts w:hint="eastAsia"/>
          <w:rtl/>
        </w:rPr>
        <w:t>سألت</w:t>
      </w:r>
      <w:r w:rsidR="0069297B" w:rsidRPr="008A6125">
        <w:rPr>
          <w:rtl/>
        </w:rPr>
        <w:t xml:space="preserve"> </w:t>
      </w:r>
      <w:r w:rsidR="0069297B" w:rsidRPr="008A6125">
        <w:rPr>
          <w:rFonts w:hint="eastAsia"/>
          <w:rtl/>
        </w:rPr>
        <w:t>عن</w:t>
      </w:r>
      <w:r w:rsidR="0069297B" w:rsidRPr="008A6125">
        <w:rPr>
          <w:rtl/>
        </w:rPr>
        <w:t xml:space="preserve"> </w:t>
      </w:r>
      <w:r w:rsidR="0069297B" w:rsidRPr="008A6125">
        <w:rPr>
          <w:rFonts w:hint="eastAsia"/>
          <w:rtl/>
        </w:rPr>
        <w:t>الركعتين</w:t>
      </w:r>
      <w:r w:rsidR="0069297B" w:rsidRPr="008A6125">
        <w:rPr>
          <w:rtl/>
        </w:rPr>
        <w:t xml:space="preserve"> </w:t>
      </w:r>
      <w:r w:rsidR="0069297B" w:rsidRPr="008A6125">
        <w:rPr>
          <w:rFonts w:hint="eastAsia"/>
          <w:rtl/>
        </w:rPr>
        <w:t>بعد</w:t>
      </w:r>
      <w:r w:rsidR="0069297B" w:rsidRPr="008A6125">
        <w:rPr>
          <w:rtl/>
        </w:rPr>
        <w:t xml:space="preserve"> </w:t>
      </w:r>
      <w:r w:rsidR="0069297B" w:rsidRPr="008A6125">
        <w:rPr>
          <w:rFonts w:hint="eastAsia"/>
          <w:rtl/>
        </w:rPr>
        <w:t>العصر</w:t>
      </w:r>
      <w:r w:rsidR="0069297B" w:rsidRPr="008A6125">
        <w:rPr>
          <w:rtl/>
        </w:rPr>
        <w:t xml:space="preserve"> </w:t>
      </w:r>
      <w:r w:rsidR="0069297B" w:rsidRPr="008A6125">
        <w:rPr>
          <w:rFonts w:hint="eastAsia"/>
          <w:rtl/>
        </w:rPr>
        <w:t>وإنه</w:t>
      </w:r>
      <w:r w:rsidR="0069297B" w:rsidRPr="008A6125">
        <w:rPr>
          <w:rtl/>
        </w:rPr>
        <w:t xml:space="preserve"> </w:t>
      </w:r>
      <w:r w:rsidR="0069297B" w:rsidRPr="008A6125">
        <w:rPr>
          <w:rFonts w:hint="eastAsia"/>
          <w:rtl/>
        </w:rPr>
        <w:t>أتاني</w:t>
      </w:r>
      <w:r w:rsidR="0069297B" w:rsidRPr="008A6125">
        <w:rPr>
          <w:rtl/>
        </w:rPr>
        <w:t xml:space="preserve"> </w:t>
      </w:r>
      <w:r w:rsidR="0069297B" w:rsidRPr="008A6125">
        <w:rPr>
          <w:rFonts w:hint="eastAsia"/>
          <w:rtl/>
        </w:rPr>
        <w:t>ناس</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عبد</w:t>
      </w:r>
      <w:r w:rsidR="0069297B" w:rsidRPr="008A6125">
        <w:rPr>
          <w:rtl/>
        </w:rPr>
        <w:t xml:space="preserve"> </w:t>
      </w:r>
      <w:r w:rsidR="0069297B" w:rsidRPr="008A6125">
        <w:rPr>
          <w:rFonts w:hint="eastAsia"/>
          <w:rtl/>
        </w:rPr>
        <w:t>القيس</w:t>
      </w:r>
      <w:r w:rsidR="0069297B" w:rsidRPr="008A6125">
        <w:rPr>
          <w:rtl/>
        </w:rPr>
        <w:t xml:space="preserve"> </w:t>
      </w:r>
      <w:r w:rsidR="0069297B" w:rsidRPr="008A6125">
        <w:rPr>
          <w:rFonts w:hint="eastAsia"/>
          <w:rtl/>
        </w:rPr>
        <w:t>فشغلوني</w:t>
      </w:r>
      <w:r w:rsidR="0069297B" w:rsidRPr="008A6125">
        <w:rPr>
          <w:rtl/>
        </w:rPr>
        <w:t xml:space="preserve"> </w:t>
      </w:r>
      <w:r w:rsidR="0069297B" w:rsidRPr="008A6125">
        <w:rPr>
          <w:rFonts w:hint="eastAsia"/>
          <w:rtl/>
        </w:rPr>
        <w:t>عن</w:t>
      </w:r>
      <w:r w:rsidR="0069297B" w:rsidRPr="008A6125">
        <w:rPr>
          <w:rtl/>
        </w:rPr>
        <w:t xml:space="preserve"> </w:t>
      </w:r>
      <w:r w:rsidR="0069297B" w:rsidRPr="008A6125">
        <w:rPr>
          <w:rFonts w:hint="eastAsia"/>
          <w:rtl/>
        </w:rPr>
        <w:t>الركعتين</w:t>
      </w:r>
      <w:r w:rsidR="0069297B" w:rsidRPr="008A6125">
        <w:rPr>
          <w:rtl/>
        </w:rPr>
        <w:t xml:space="preserve"> </w:t>
      </w:r>
      <w:r w:rsidR="0069297B" w:rsidRPr="008A6125">
        <w:rPr>
          <w:rFonts w:hint="eastAsia"/>
          <w:rtl/>
        </w:rPr>
        <w:t>اللتين</w:t>
      </w:r>
      <w:r w:rsidR="0069297B" w:rsidRPr="008A6125">
        <w:rPr>
          <w:rtl/>
        </w:rPr>
        <w:t xml:space="preserve"> </w:t>
      </w:r>
      <w:r w:rsidR="0069297B" w:rsidRPr="008A6125">
        <w:rPr>
          <w:rFonts w:hint="eastAsia"/>
          <w:rtl/>
        </w:rPr>
        <w:t>بعد</w:t>
      </w:r>
      <w:r w:rsidR="0069297B" w:rsidRPr="008A6125">
        <w:rPr>
          <w:rtl/>
        </w:rPr>
        <w:t xml:space="preserve"> </w:t>
      </w:r>
      <w:r w:rsidR="0069297B" w:rsidRPr="008A6125">
        <w:rPr>
          <w:rFonts w:hint="eastAsia"/>
          <w:rtl/>
        </w:rPr>
        <w:t>الظهر</w:t>
      </w:r>
      <w:r w:rsidR="0069297B" w:rsidRPr="008A6125">
        <w:rPr>
          <w:rtl/>
        </w:rPr>
        <w:t xml:space="preserve"> </w:t>
      </w:r>
      <w:r w:rsidR="0069297B" w:rsidRPr="008A6125">
        <w:rPr>
          <w:rFonts w:hint="eastAsia"/>
          <w:rtl/>
        </w:rPr>
        <w:t>فهما</w:t>
      </w:r>
      <w:r w:rsidR="0069297B" w:rsidRPr="008A6125">
        <w:rPr>
          <w:rtl/>
        </w:rPr>
        <w:t xml:space="preserve"> </w:t>
      </w:r>
      <w:r w:rsidR="0069297B" w:rsidRPr="008A6125">
        <w:rPr>
          <w:rFonts w:hint="eastAsia"/>
          <w:rtl/>
        </w:rPr>
        <w:t>هاتان</w:t>
      </w:r>
      <w:r>
        <w:rPr>
          <w:rFonts w:hint="cs"/>
          <w:rtl/>
        </w:rPr>
        <w:t>»</w:t>
      </w:r>
      <w:r w:rsidR="0069297B" w:rsidRPr="008A6125">
        <w:rPr>
          <w:rtl/>
        </w:rPr>
        <w:t xml:space="preserve"> </w:t>
      </w:r>
      <w:r w:rsidR="0069297B" w:rsidRPr="008A6125">
        <w:rPr>
          <w:rFonts w:ascii="Arial" w:hAnsi="Arial"/>
          <w:rtl/>
        </w:rPr>
        <w:t>(رواه البخاري)</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“Wahai putri Abu Umayyah, engkau bertanya mengenai dua rakaat setelah Asar. Telah datang kepadaku orang-orang dari kabilah Abdul Qois, sehingga menyibukkanku dari melaksanakan dua rakaat setelah zuhur, inilah dua rakaat itu.”</w:t>
      </w:r>
      <w:r w:rsidRPr="00F03CED">
        <w:rPr>
          <w:rFonts w:cs="KFGQPC Uthmanic Script HAFS"/>
          <w:lang w:val="id-ID"/>
        </w:rPr>
        <w:t xml:space="preserve"> </w:t>
      </w:r>
      <w:r w:rsidRPr="00F03CED">
        <w:rPr>
          <w:rStyle w:val="FootnoteReference"/>
          <w:rFonts w:cs="KFGQPC Uthmanic Script HAFS"/>
          <w:lang w:val="id-ID"/>
        </w:rPr>
        <w:footnoteReference w:id="92"/>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Jika beliau belum melaksanakan shalat 4 rakaat sebelum zuhur, beliau akan melaksanakan setelahnya.</w:t>
      </w:r>
      <w:r w:rsidRPr="00F03CED">
        <w:rPr>
          <w:rStyle w:val="FootnoteReference"/>
          <w:rFonts w:cs="KFGQPC Uthmanic Script HAFS"/>
          <w:lang w:val="id-ID"/>
        </w:rPr>
        <w:footnoteReference w:id="93"/>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Jika terlewat melaksanakan 4 rakaat sebelum zuhur beliau akan melaksanakannya setelah zuhur.</w:t>
      </w:r>
      <w:r w:rsidRPr="00F03CED">
        <w:rPr>
          <w:rStyle w:val="FootnoteReference"/>
          <w:rFonts w:cs="KFGQPC Uthmanic Script HAFS"/>
          <w:lang w:val="id-ID"/>
        </w:rPr>
        <w:footnoteReference w:id="94"/>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Hadits-Hadits di atas menunjukkan akan "qodho" (mengganti) sunah rawatib.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Ibnul Qoyyim al-Jauziah -</w:t>
      </w:r>
      <w:r w:rsidRPr="00F03CED">
        <w:rPr>
          <w:rFonts w:cs="KFGQPC Uthmanic Script HAFS"/>
          <w:i/>
          <w:iCs/>
          <w:lang w:val="id-ID"/>
        </w:rPr>
        <w:t>rahimahullah</w:t>
      </w:r>
      <w:r w:rsidRPr="00F03CED">
        <w:rPr>
          <w:rFonts w:cs="KFGQPC Uthmanic Script HAFS"/>
          <w:lang w:val="id-ID"/>
        </w:rPr>
        <w:t>- menyebutkan mengenai puasa Rasulullah -</w:t>
      </w:r>
      <w:r w:rsidRPr="00F03CED">
        <w:rPr>
          <w:rFonts w:cs="KFGQPC Uthmanic Script HAFS"/>
          <w:i/>
          <w:iCs/>
          <w:lang w:val="id-ID"/>
        </w:rPr>
        <w:t>shalallahu alaihi wasallam</w:t>
      </w:r>
      <w:r w:rsidRPr="00F03CED">
        <w:rPr>
          <w:rFonts w:cs="KFGQPC Uthmanic Script HAFS"/>
          <w:lang w:val="id-ID"/>
        </w:rPr>
        <w:t xml:space="preserve">- di bulan Syaban yang lebih banyak dari bulan lain, dengan tiga alasan, pertama: beliau biasa puasa 3 hari setiap bulan. Bila beliau tersibukkan melakukannya selama beberapa bulan, maka beliau ganti pada bulan Syaban </w:t>
      </w:r>
      <w:r w:rsidRPr="00F03CED">
        <w:rPr>
          <w:rFonts w:cs="KFGQPC Uthmanic Script HAFS"/>
          <w:lang w:val="id-ID"/>
        </w:rPr>
        <w:lastRenderedPageBreak/>
        <w:t>agar dapat menyelesaikannya sebelum masuk puasa wajib Ramadhan....</w:t>
      </w:r>
      <w:r w:rsidRPr="00F03CED">
        <w:rPr>
          <w:rStyle w:val="FootnoteReference"/>
          <w:rFonts w:cs="KFGQPC Uthmanic Script HAFS"/>
          <w:lang w:val="id-ID"/>
        </w:rPr>
        <w:footnoteReference w:id="95"/>
      </w:r>
      <w:r w:rsidRPr="00F03CED">
        <w:rPr>
          <w:rFonts w:cs="KFGQPC Uthmanic Script HAF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Rasulullah dahulu beritikaf pada sepuluh hari akhir Ramadhan. Ketika suatu kali beliau tidak sempat melakukannya karena safar, beliau beritikaf dua puluh hari pada tahun berikutnya.</w:t>
      </w:r>
      <w:r w:rsidRPr="00F03CED">
        <w:rPr>
          <w:rStyle w:val="FootnoteReference"/>
          <w:rFonts w:cs="KFGQPC Uthmanic Script HAFS"/>
          <w:lang w:val="id-ID"/>
        </w:rPr>
        <w:footnoteReference w:id="96"/>
      </w:r>
    </w:p>
    <w:p w:rsidR="0069297B" w:rsidRPr="00F03CED" w:rsidRDefault="0069297B" w:rsidP="006E751D">
      <w:pPr>
        <w:spacing w:after="120" w:line="264" w:lineRule="auto"/>
        <w:jc w:val="both"/>
        <w:rPr>
          <w:rFonts w:cs="KFGQPC Uthmanic Script HAFS"/>
          <w:lang w:val="id-ID"/>
        </w:rPr>
      </w:pPr>
    </w:p>
    <w:p w:rsidR="0069297B" w:rsidRPr="00F03CED" w:rsidRDefault="0069297B" w:rsidP="006E751D">
      <w:pPr>
        <w:spacing w:after="120" w:line="264" w:lineRule="auto"/>
        <w:jc w:val="both"/>
        <w:rPr>
          <w:rFonts w:cs="KFGQPC Uthmanic Script HAFS"/>
          <w:b/>
          <w:bCs/>
          <w:lang w:val="id-ID"/>
        </w:rPr>
      </w:pPr>
      <w:r w:rsidRPr="00F03CED">
        <w:rPr>
          <w:rFonts w:cs="KFGQPC Uthmanic Script HAFS"/>
          <w:b/>
          <w:bCs/>
          <w:lang w:val="id-ID"/>
        </w:rPr>
        <w:t>- Berharap dikabulkan sembari khawatir tidak diterima.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Setelah bersungguh-sungguh melakukan ketaatan, semestinya khawatir amalnya tidak diterima. Aisyah -</w:t>
      </w:r>
      <w:r w:rsidRPr="00F03CED">
        <w:rPr>
          <w:rFonts w:cs="KFGQPC Uthmanic Script HAFS"/>
          <w:i/>
          <w:iCs/>
          <w:lang w:val="id-ID"/>
        </w:rPr>
        <w:t>radiallahu'anha</w:t>
      </w:r>
      <w:r w:rsidRPr="00F03CED">
        <w:rPr>
          <w:rFonts w:cs="KFGQPC Uthmanic Script HAFS"/>
          <w:lang w:val="id-ID"/>
        </w:rPr>
        <w:t>- berkata,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“Aku bertanya kepada Rasulullah -</w:t>
      </w:r>
      <w:r w:rsidRPr="00F03CED">
        <w:rPr>
          <w:rFonts w:cs="KFGQPC Uthmanic Script HAFS"/>
          <w:i/>
          <w:iCs/>
          <w:lang w:val="id-ID"/>
        </w:rPr>
        <w:t>shalallahu alaihi wasallam</w:t>
      </w:r>
      <w:r w:rsidRPr="00F03CED">
        <w:rPr>
          <w:rFonts w:cs="KFGQPC Uthmanic Script HAFS"/>
          <w:lang w:val="id-ID"/>
        </w:rPr>
        <w:t xml:space="preserve">- mengenai ayat ini: </w:t>
      </w:r>
    </w:p>
    <w:p w:rsidR="0069297B" w:rsidRPr="003705B1" w:rsidRDefault="0061318E" w:rsidP="00AA1526">
      <w:pPr>
        <w:bidi/>
        <w:spacing w:after="120" w:line="240" w:lineRule="auto"/>
        <w:ind w:left="26"/>
        <w:jc w:val="both"/>
        <w:rPr>
          <w:rFonts w:ascii="Arial" w:hAnsi="Arial" w:cs="KFGQPC Uthmanic Script HAFS"/>
          <w:b/>
          <w:bCs/>
          <w:sz w:val="28"/>
          <w:szCs w:val="28"/>
          <w:rtl/>
        </w:rPr>
      </w:pPr>
      <w:r w:rsidRPr="0061318E">
        <w:rPr>
          <w:rFonts w:cs="mylotus" w:hint="eastAsia"/>
          <w:b/>
          <w:sz w:val="28"/>
          <w:szCs w:val="26"/>
          <w:rtl/>
        </w:rPr>
        <w:t>قال تعالى:</w:t>
      </w:r>
      <w:r w:rsidR="00AA1526">
        <w:rPr>
          <w:rFonts w:cs="mylotus" w:hint="cs"/>
          <w:b/>
          <w:sz w:val="28"/>
          <w:szCs w:val="26"/>
          <w:rtl/>
        </w:rPr>
        <w:t xml:space="preserve"> </w:t>
      </w:r>
      <w:r w:rsidR="00AA1526">
        <w:rPr>
          <w:rFonts w:cs="Traditional Arabic"/>
          <w:b/>
          <w:color w:val="000000"/>
          <w:sz w:val="28"/>
          <w:szCs w:val="28"/>
          <w:shd w:val="clear" w:color="auto" w:fill="FFFFFF"/>
          <w:rtl/>
        </w:rPr>
        <w:t>﴿</w:t>
      </w:r>
      <w:r w:rsidR="00AA1526" w:rsidRPr="00ED6362">
        <w:rPr>
          <w:rStyle w:val="Char0"/>
          <w:rFonts w:hint="eastAsia"/>
          <w:rtl/>
        </w:rPr>
        <w:t>وَالَّذِينَ</w:t>
      </w:r>
      <w:r w:rsidR="00AA1526" w:rsidRPr="00ED6362">
        <w:rPr>
          <w:rStyle w:val="Char0"/>
          <w:rtl/>
        </w:rPr>
        <w:t xml:space="preserve"> </w:t>
      </w:r>
      <w:r w:rsidR="00AA1526" w:rsidRPr="00ED6362">
        <w:rPr>
          <w:rStyle w:val="Char0"/>
          <w:rFonts w:hint="eastAsia"/>
          <w:rtl/>
        </w:rPr>
        <w:t>يُؤْتُونَ</w:t>
      </w:r>
      <w:r w:rsidR="00AA1526" w:rsidRPr="00ED6362">
        <w:rPr>
          <w:rStyle w:val="Char0"/>
          <w:rtl/>
        </w:rPr>
        <w:t xml:space="preserve"> </w:t>
      </w:r>
      <w:r w:rsidR="00AA1526" w:rsidRPr="00ED6362">
        <w:rPr>
          <w:rStyle w:val="Char0"/>
          <w:rFonts w:hint="eastAsia"/>
          <w:rtl/>
        </w:rPr>
        <w:t>مَا</w:t>
      </w:r>
      <w:r w:rsidR="00AA1526" w:rsidRPr="00ED6362">
        <w:rPr>
          <w:rStyle w:val="Char0"/>
          <w:rtl/>
        </w:rPr>
        <w:t xml:space="preserve"> </w:t>
      </w:r>
      <w:r w:rsidR="00AA1526" w:rsidRPr="00ED6362">
        <w:rPr>
          <w:rStyle w:val="Char0"/>
          <w:rFonts w:hint="eastAsia"/>
          <w:rtl/>
        </w:rPr>
        <w:t>آتَوْا</w:t>
      </w:r>
      <w:r w:rsidR="00AA1526" w:rsidRPr="00ED6362">
        <w:rPr>
          <w:rStyle w:val="Char0"/>
          <w:rtl/>
        </w:rPr>
        <w:t xml:space="preserve"> </w:t>
      </w:r>
      <w:r w:rsidR="00AA1526" w:rsidRPr="00ED6362">
        <w:rPr>
          <w:rStyle w:val="Char0"/>
          <w:rFonts w:hint="eastAsia"/>
          <w:rtl/>
        </w:rPr>
        <w:t>وَقُلُوبُهُمْ</w:t>
      </w:r>
      <w:r w:rsidR="00AA1526" w:rsidRPr="00ED6362">
        <w:rPr>
          <w:rStyle w:val="Char0"/>
          <w:rtl/>
        </w:rPr>
        <w:t xml:space="preserve"> </w:t>
      </w:r>
      <w:r w:rsidR="00AA1526" w:rsidRPr="00ED6362">
        <w:rPr>
          <w:rStyle w:val="Char0"/>
          <w:rFonts w:hint="eastAsia"/>
          <w:rtl/>
        </w:rPr>
        <w:t>وَجِلَةٌ</w:t>
      </w:r>
      <w:r w:rsidR="00AA1526" w:rsidRPr="00ED6362">
        <w:rPr>
          <w:rStyle w:val="Char0"/>
          <w:rtl/>
        </w:rPr>
        <w:t xml:space="preserve"> </w:t>
      </w:r>
      <w:r w:rsidR="00AA1526" w:rsidRPr="00ED6362">
        <w:rPr>
          <w:rStyle w:val="Char0"/>
          <w:rFonts w:hint="eastAsia"/>
          <w:rtl/>
        </w:rPr>
        <w:t>أَنَّهُمْ</w:t>
      </w:r>
      <w:r w:rsidR="00AA1526" w:rsidRPr="00ED6362">
        <w:rPr>
          <w:rStyle w:val="Char0"/>
          <w:rtl/>
        </w:rPr>
        <w:t xml:space="preserve"> </w:t>
      </w:r>
      <w:r w:rsidR="00AA1526" w:rsidRPr="00ED6362">
        <w:rPr>
          <w:rStyle w:val="Char0"/>
          <w:rFonts w:hint="eastAsia"/>
          <w:rtl/>
        </w:rPr>
        <w:t>إِلَى</w:t>
      </w:r>
      <w:r w:rsidR="00AA1526" w:rsidRPr="00ED6362">
        <w:rPr>
          <w:rStyle w:val="Char0"/>
          <w:rtl/>
        </w:rPr>
        <w:t xml:space="preserve"> </w:t>
      </w:r>
      <w:r w:rsidR="00AA1526" w:rsidRPr="00ED6362">
        <w:rPr>
          <w:rStyle w:val="Char0"/>
          <w:rFonts w:hint="eastAsia"/>
          <w:rtl/>
        </w:rPr>
        <w:t>رَبِّهِمْ</w:t>
      </w:r>
      <w:r w:rsidR="00AA1526" w:rsidRPr="00ED6362">
        <w:rPr>
          <w:rStyle w:val="Char0"/>
          <w:rtl/>
        </w:rPr>
        <w:t xml:space="preserve"> </w:t>
      </w:r>
      <w:r w:rsidR="00AA1526" w:rsidRPr="00ED6362">
        <w:rPr>
          <w:rStyle w:val="Char0"/>
          <w:rFonts w:hint="eastAsia"/>
          <w:rtl/>
        </w:rPr>
        <w:t>رَاجِعُونَ</w:t>
      </w:r>
      <w:r w:rsidR="00AA1526" w:rsidRPr="00ED6362">
        <w:rPr>
          <w:rStyle w:val="Char0"/>
          <w:rtl/>
        </w:rPr>
        <w:t>٦٠</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المؤمنون</w:t>
      </w:r>
      <w:r w:rsidR="00AA1526">
        <w:rPr>
          <w:rFonts w:cs="mylotus"/>
          <w:b/>
          <w:color w:val="000000"/>
          <w:sz w:val="28"/>
          <w:szCs w:val="24"/>
          <w:shd w:val="clear" w:color="auto" w:fill="FFFFFF"/>
          <w:rtl/>
        </w:rPr>
        <w:t>: 60]</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 xml:space="preserve">“Dan orang-orang yang memberikan apa yang telah mereka berikan, </w:t>
      </w:r>
      <w:r w:rsidRPr="00F03CED">
        <w:rPr>
          <w:rFonts w:cs="KFGQPC Uthmanic Script HAFS"/>
          <w:b/>
          <w:bCs/>
          <w:i/>
          <w:iCs/>
          <w:lang w:val="id-ID"/>
        </w:rPr>
        <w:t>dengan hati yang takut</w:t>
      </w:r>
      <w:r w:rsidRPr="00F03CED">
        <w:rPr>
          <w:rFonts w:cs="KFGQPC Uthmanic Script HAFS"/>
          <w:i/>
          <w:iCs/>
          <w:lang w:val="id-ID"/>
        </w:rPr>
        <w:t xml:space="preserve">, (karena mereka </w:t>
      </w:r>
      <w:r w:rsidRPr="00F03CED">
        <w:rPr>
          <w:rFonts w:cs="KFGQPC Uthmanic Script HAFS"/>
          <w:i/>
          <w:iCs/>
          <w:lang w:val="id-ID"/>
        </w:rPr>
        <w:lastRenderedPageBreak/>
        <w:t>tahu bahwa) sesungguhnya mereka akan kembali kepada Tuhan mereka.”</w:t>
      </w:r>
      <w:r w:rsidRPr="00F03CED">
        <w:rPr>
          <w:rFonts w:cs="KFGQPC Uthmanic Script HAFS"/>
          <w:lang w:val="id-ID"/>
        </w:rPr>
        <w:t xml:space="preserve"> (QS.al-Mukminun:60)</w:t>
      </w:r>
    </w:p>
    <w:p w:rsidR="0069297B" w:rsidRPr="00F03CED" w:rsidRDefault="0069297B" w:rsidP="00A06711">
      <w:pPr>
        <w:spacing w:after="120" w:line="264" w:lineRule="auto"/>
        <w:jc w:val="both"/>
        <w:rPr>
          <w:rFonts w:cs="KFGQPC Uthmanic Script HAFS"/>
          <w:lang w:val="id-ID"/>
        </w:rPr>
      </w:pPr>
      <w:r w:rsidRPr="00F03CED">
        <w:rPr>
          <w:rFonts w:cs="KFGQPC Uthmanic Script HAFS"/>
          <w:lang w:val="id-ID"/>
        </w:rPr>
        <w:t xml:space="preserve">(Apakah yang takut) mereka yang meminum khamar dan mencuri?” Tanyanya.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Nabi -</w:t>
      </w:r>
      <w:r w:rsidRPr="00F03CED">
        <w:rPr>
          <w:rFonts w:cs="KFGQPC Uthmanic Script HAFS"/>
          <w:i/>
          <w:iCs/>
          <w:lang w:val="id-ID"/>
        </w:rPr>
        <w:t>shalallahu alaihi wasallam</w:t>
      </w:r>
      <w:r w:rsidRPr="00F03CED">
        <w:rPr>
          <w:rFonts w:cs="KFGQPC Uthmanic Script HAFS"/>
          <w:lang w:val="id-ID"/>
        </w:rPr>
        <w:t xml:space="preserve">- menjawab, </w:t>
      </w:r>
    </w:p>
    <w:p w:rsidR="0069297B" w:rsidRPr="008A6125" w:rsidRDefault="00AA1526" w:rsidP="00AA1526">
      <w:pPr>
        <w:pStyle w:val="a"/>
      </w:pPr>
      <w:r>
        <w:rPr>
          <w:rFonts w:hint="cs"/>
          <w:rtl/>
        </w:rPr>
        <w:t>«</w:t>
      </w:r>
      <w:r w:rsidR="0069297B" w:rsidRPr="008A6125">
        <w:rPr>
          <w:rFonts w:hint="eastAsia"/>
          <w:rtl/>
        </w:rPr>
        <w:t>لا</w:t>
      </w:r>
      <w:r w:rsidR="0069297B" w:rsidRPr="008A6125">
        <w:rPr>
          <w:rtl/>
        </w:rPr>
        <w:t xml:space="preserve"> </w:t>
      </w:r>
      <w:r w:rsidR="0069297B" w:rsidRPr="008A6125">
        <w:rPr>
          <w:rFonts w:hint="eastAsia"/>
          <w:rtl/>
        </w:rPr>
        <w:t>يا</w:t>
      </w:r>
      <w:r w:rsidR="0069297B" w:rsidRPr="008A6125">
        <w:rPr>
          <w:rtl/>
        </w:rPr>
        <w:t xml:space="preserve"> </w:t>
      </w:r>
      <w:r w:rsidR="0069297B" w:rsidRPr="008A6125">
        <w:rPr>
          <w:rFonts w:hint="eastAsia"/>
          <w:rtl/>
        </w:rPr>
        <w:t>ابنة</w:t>
      </w:r>
      <w:r w:rsidR="0069297B" w:rsidRPr="008A6125">
        <w:rPr>
          <w:rtl/>
        </w:rPr>
        <w:t xml:space="preserve"> </w:t>
      </w:r>
      <w:r w:rsidR="0069297B" w:rsidRPr="008A6125">
        <w:rPr>
          <w:rFonts w:hint="eastAsia"/>
          <w:rtl/>
        </w:rPr>
        <w:t>الصديق</w:t>
      </w:r>
      <w:r w:rsidR="0069297B" w:rsidRPr="008A6125">
        <w:rPr>
          <w:rtl/>
        </w:rPr>
        <w:t xml:space="preserve"> </w:t>
      </w:r>
      <w:r w:rsidR="0069297B" w:rsidRPr="008A6125">
        <w:rPr>
          <w:rFonts w:hint="eastAsia"/>
          <w:rtl/>
        </w:rPr>
        <w:t>ولكنهم</w:t>
      </w:r>
      <w:r w:rsidR="0069297B" w:rsidRPr="008A6125">
        <w:rPr>
          <w:rtl/>
        </w:rPr>
        <w:t xml:space="preserve"> </w:t>
      </w:r>
      <w:r w:rsidR="0069297B" w:rsidRPr="008A6125">
        <w:rPr>
          <w:rFonts w:hint="eastAsia"/>
          <w:rtl/>
        </w:rPr>
        <w:t>الذين</w:t>
      </w:r>
      <w:r w:rsidR="0069297B" w:rsidRPr="008A6125">
        <w:rPr>
          <w:rtl/>
        </w:rPr>
        <w:t xml:space="preserve"> </w:t>
      </w:r>
      <w:r w:rsidR="0069297B" w:rsidRPr="008A6125">
        <w:rPr>
          <w:rFonts w:hint="eastAsia"/>
          <w:rtl/>
        </w:rPr>
        <w:t>يصومون</w:t>
      </w:r>
      <w:r w:rsidR="0069297B" w:rsidRPr="008A6125">
        <w:rPr>
          <w:rtl/>
        </w:rPr>
        <w:t xml:space="preserve"> </w:t>
      </w:r>
      <w:r w:rsidR="0069297B" w:rsidRPr="008A6125">
        <w:rPr>
          <w:rFonts w:hint="eastAsia"/>
          <w:rtl/>
        </w:rPr>
        <w:t>ويصلون</w:t>
      </w:r>
      <w:r w:rsidR="0069297B" w:rsidRPr="008A6125">
        <w:rPr>
          <w:rtl/>
        </w:rPr>
        <w:t xml:space="preserve"> </w:t>
      </w:r>
      <w:r w:rsidR="0069297B" w:rsidRPr="008A6125">
        <w:rPr>
          <w:rFonts w:hint="eastAsia"/>
          <w:rtl/>
        </w:rPr>
        <w:t>ويتصدقون</w:t>
      </w:r>
      <w:r w:rsidR="0069297B" w:rsidRPr="008A6125">
        <w:rPr>
          <w:rtl/>
        </w:rPr>
        <w:t xml:space="preserve"> </w:t>
      </w:r>
      <w:r w:rsidR="0069297B" w:rsidRPr="008A6125">
        <w:rPr>
          <w:rFonts w:hint="eastAsia"/>
          <w:rtl/>
        </w:rPr>
        <w:t>وهم</w:t>
      </w:r>
      <w:r w:rsidR="0069297B" w:rsidRPr="008A6125">
        <w:rPr>
          <w:rtl/>
        </w:rPr>
        <w:t xml:space="preserve"> </w:t>
      </w:r>
      <w:r w:rsidR="0069297B" w:rsidRPr="008A6125">
        <w:rPr>
          <w:rFonts w:hint="eastAsia"/>
          <w:rtl/>
        </w:rPr>
        <w:t>يخافون</w:t>
      </w:r>
      <w:r w:rsidR="0069297B" w:rsidRPr="008A6125">
        <w:rPr>
          <w:rtl/>
        </w:rPr>
        <w:t xml:space="preserve"> </w:t>
      </w:r>
      <w:r w:rsidR="0069297B" w:rsidRPr="008A6125">
        <w:rPr>
          <w:rFonts w:hint="eastAsia"/>
          <w:rtl/>
        </w:rPr>
        <w:t>أن</w:t>
      </w:r>
      <w:r w:rsidR="0069297B" w:rsidRPr="008A6125">
        <w:rPr>
          <w:rtl/>
        </w:rPr>
        <w:t xml:space="preserve"> </w:t>
      </w:r>
      <w:r w:rsidR="0069297B" w:rsidRPr="008A6125">
        <w:rPr>
          <w:rFonts w:hint="eastAsia"/>
          <w:rtl/>
        </w:rPr>
        <w:t>لا</w:t>
      </w:r>
      <w:r w:rsidR="0069297B" w:rsidRPr="008A6125">
        <w:rPr>
          <w:rtl/>
        </w:rPr>
        <w:t xml:space="preserve"> </w:t>
      </w:r>
      <w:r w:rsidR="0069297B" w:rsidRPr="008A6125">
        <w:rPr>
          <w:rFonts w:hint="eastAsia"/>
          <w:rtl/>
        </w:rPr>
        <w:t>يقبل</w:t>
      </w:r>
      <w:r w:rsidR="0069297B" w:rsidRPr="008A6125">
        <w:rPr>
          <w:rtl/>
        </w:rPr>
        <w:t xml:space="preserve"> </w:t>
      </w:r>
      <w:r w:rsidR="0069297B" w:rsidRPr="008A6125">
        <w:rPr>
          <w:rFonts w:hint="eastAsia"/>
          <w:rtl/>
        </w:rPr>
        <w:t>منهم</w:t>
      </w:r>
      <w:r w:rsidR="0069297B" w:rsidRPr="008A6125">
        <w:rPr>
          <w:rtl/>
        </w:rPr>
        <w:t xml:space="preserve"> </w:t>
      </w:r>
      <w:r w:rsidR="0069297B" w:rsidRPr="008A6125">
        <w:rPr>
          <w:rFonts w:hint="eastAsia"/>
          <w:rtl/>
        </w:rPr>
        <w:t>أولئك</w:t>
      </w:r>
      <w:r w:rsidR="0069297B" w:rsidRPr="008A6125">
        <w:rPr>
          <w:rtl/>
        </w:rPr>
        <w:t xml:space="preserve"> </w:t>
      </w:r>
      <w:r w:rsidR="0069297B" w:rsidRPr="008A6125">
        <w:rPr>
          <w:rFonts w:hint="eastAsia"/>
          <w:rtl/>
        </w:rPr>
        <w:t>الذين</w:t>
      </w:r>
      <w:r w:rsidR="0069297B" w:rsidRPr="008A6125">
        <w:rPr>
          <w:rtl/>
        </w:rPr>
        <w:t xml:space="preserve"> </w:t>
      </w:r>
      <w:r w:rsidR="0069297B" w:rsidRPr="008A6125">
        <w:rPr>
          <w:rFonts w:hint="eastAsia"/>
          <w:rtl/>
        </w:rPr>
        <w:t>يسارعون</w:t>
      </w:r>
      <w:r w:rsidR="0069297B" w:rsidRPr="008A6125">
        <w:rPr>
          <w:rtl/>
        </w:rPr>
        <w:t xml:space="preserve"> </w:t>
      </w:r>
      <w:r w:rsidR="0069297B" w:rsidRPr="008A6125">
        <w:rPr>
          <w:rFonts w:hint="eastAsia"/>
          <w:rtl/>
        </w:rPr>
        <w:t>في</w:t>
      </w:r>
      <w:r w:rsidR="0069297B" w:rsidRPr="008A6125">
        <w:rPr>
          <w:rtl/>
        </w:rPr>
        <w:t xml:space="preserve"> </w:t>
      </w:r>
      <w:r w:rsidR="0069297B" w:rsidRPr="008A6125">
        <w:rPr>
          <w:rFonts w:hint="eastAsia"/>
          <w:rtl/>
        </w:rPr>
        <w:t>الخيرات</w:t>
      </w:r>
      <w:r>
        <w:rPr>
          <w:rFonts w:hint="cs"/>
          <w:rtl/>
        </w:rPr>
        <w:t xml:space="preserve">» </w:t>
      </w:r>
      <w:r w:rsidR="0069297B" w:rsidRPr="008A6125">
        <w:rPr>
          <w:rtl/>
        </w:rPr>
        <w:t>(</w:t>
      </w:r>
      <w:r w:rsidR="0069297B" w:rsidRPr="008A6125">
        <w:rPr>
          <w:rFonts w:hint="eastAsia"/>
          <w:rtl/>
        </w:rPr>
        <w:t>رواه</w:t>
      </w:r>
      <w:r w:rsidR="0069297B" w:rsidRPr="008A6125">
        <w:rPr>
          <w:rtl/>
        </w:rPr>
        <w:t xml:space="preserve"> </w:t>
      </w:r>
      <w:r w:rsidR="0069297B" w:rsidRPr="008A6125">
        <w:rPr>
          <w:rFonts w:hint="eastAsia"/>
          <w:rtl/>
        </w:rPr>
        <w:t>الترمذي</w:t>
      </w:r>
      <w:r w:rsidR="0069297B" w:rsidRPr="008A6125">
        <w:rPr>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“Tidak, wahai putri as-Shidhdhik. Akan tetapi mereka adalah orang-orang yang berpuasa, melaksanakan shalat dan bersedekah, namun khawatir apa yang dilakukan tidak diterima. Mereka itu adalah orang-orang yang bersegera dalam melakukan kebaikan.”</w:t>
      </w:r>
      <w:r w:rsidRPr="00F03CED">
        <w:rPr>
          <w:rFonts w:cs="KFGQPC Uthmanic Script HAFS"/>
          <w:lang w:val="id-ID"/>
        </w:rPr>
        <w:t xml:space="preserve"> </w:t>
      </w:r>
      <w:r w:rsidRPr="00F03CED">
        <w:rPr>
          <w:rStyle w:val="FootnoteReference"/>
          <w:rFonts w:cs="KFGQPC Uthmanic Script HAFS"/>
          <w:lang w:val="id-ID"/>
        </w:rPr>
        <w:footnoteReference w:id="97"/>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Abu Darda -</w:t>
      </w:r>
      <w:r w:rsidRPr="00F03CED">
        <w:rPr>
          <w:rFonts w:cs="KFGQPC Uthmanic Script HAFS"/>
          <w:i/>
          <w:iCs/>
          <w:lang w:val="id-ID"/>
        </w:rPr>
        <w:t>radiallahu'anhu</w:t>
      </w:r>
      <w:r w:rsidRPr="00F03CED">
        <w:rPr>
          <w:rFonts w:cs="KFGQPC Uthmanic Script HAFS"/>
          <w:lang w:val="id-ID"/>
        </w:rPr>
        <w:t xml:space="preserve">- berkata,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“Jika dapat dipastikan bahwa Allah telah menerima satu shalatku, lebih aku sukai dari pada dunia dan seisinya. Allah -</w:t>
      </w:r>
      <w:r w:rsidRPr="00F03CED">
        <w:rPr>
          <w:rFonts w:cs="KFGQPC Uthmanic Script HAFS"/>
          <w:i/>
          <w:iCs/>
          <w:lang w:val="id-ID"/>
        </w:rPr>
        <w:t>subhânahu wata'âla</w:t>
      </w:r>
      <w:r w:rsidRPr="00F03CED">
        <w:rPr>
          <w:rFonts w:cs="KFGQPC Uthmanic Script HAFS"/>
          <w:lang w:val="id-ID"/>
        </w:rPr>
        <w:t>- berfirman:</w:t>
      </w:r>
    </w:p>
    <w:p w:rsidR="0069297B" w:rsidRPr="00137602" w:rsidRDefault="0061318E" w:rsidP="00AA1526">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b/>
          <w:sz w:val="28"/>
          <w:szCs w:val="26"/>
          <w:rtl/>
        </w:rPr>
        <w:t xml:space="preserve">قال تعالى: </w:t>
      </w:r>
      <w:r w:rsidR="00AA1526">
        <w:rPr>
          <w:rFonts w:cs="Traditional Arabic"/>
          <w:b/>
          <w:color w:val="000000"/>
          <w:sz w:val="28"/>
          <w:szCs w:val="28"/>
          <w:shd w:val="clear" w:color="auto" w:fill="FFFFFF"/>
          <w:rtl/>
        </w:rPr>
        <w:t>﴿</w:t>
      </w:r>
      <w:r w:rsidR="00AA1526" w:rsidRPr="00ED6362">
        <w:rPr>
          <w:rStyle w:val="Char0"/>
          <w:rFonts w:hint="eastAsia"/>
          <w:rtl/>
        </w:rPr>
        <w:t>إِنَّمَا</w:t>
      </w:r>
      <w:r w:rsidR="00AA1526" w:rsidRPr="00ED6362">
        <w:rPr>
          <w:rStyle w:val="Char0"/>
          <w:rtl/>
        </w:rPr>
        <w:t xml:space="preserve"> </w:t>
      </w:r>
      <w:r w:rsidR="00AA1526" w:rsidRPr="00ED6362">
        <w:rPr>
          <w:rStyle w:val="Char0"/>
          <w:rFonts w:hint="eastAsia"/>
          <w:rtl/>
        </w:rPr>
        <w:t>يَتَقَبَّلُ</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مِنَ</w:t>
      </w:r>
      <w:r w:rsidR="00AA1526" w:rsidRPr="00ED6362">
        <w:rPr>
          <w:rStyle w:val="Char0"/>
          <w:rtl/>
        </w:rPr>
        <w:t xml:space="preserve"> </w:t>
      </w:r>
      <w:r w:rsidR="00AA1526" w:rsidRPr="00ED6362">
        <w:rPr>
          <w:rStyle w:val="Char0"/>
          <w:rFonts w:hint="eastAsia"/>
          <w:rtl/>
        </w:rPr>
        <w:t>الْمُتَّقِينَ</w:t>
      </w:r>
      <w:r w:rsidR="00AA1526" w:rsidRPr="00ED6362">
        <w:rPr>
          <w:rStyle w:val="Char0"/>
          <w:rtl/>
        </w:rPr>
        <w:t>٢٧</w:t>
      </w:r>
      <w:r w:rsidR="00AA1526">
        <w:rPr>
          <w:rFonts w:cs="Traditional Arabic"/>
          <w:b/>
          <w:color w:val="000000"/>
          <w:sz w:val="28"/>
          <w:szCs w:val="28"/>
          <w:shd w:val="clear" w:color="auto" w:fill="FFFFFF"/>
          <w:rtl/>
        </w:rPr>
        <w:t>﴾</w:t>
      </w:r>
      <w:r w:rsidR="00AA1526" w:rsidRPr="00ED6362">
        <w:rPr>
          <w:rStyle w:val="Char0"/>
          <w:rtl/>
        </w:rPr>
        <w:t xml:space="preserve"> </w:t>
      </w:r>
      <w:r w:rsidR="00AA1526">
        <w:rPr>
          <w:rFonts w:cs="mylotus"/>
          <w:b/>
          <w:color w:val="000000"/>
          <w:sz w:val="28"/>
          <w:szCs w:val="24"/>
          <w:shd w:val="clear" w:color="auto" w:fill="FFFFFF"/>
          <w:rtl/>
        </w:rPr>
        <w:t>[</w:t>
      </w:r>
      <w:r w:rsidR="00AA1526">
        <w:rPr>
          <w:rFonts w:cs="mylotus" w:hint="eastAsia"/>
          <w:b/>
          <w:color w:val="000000"/>
          <w:sz w:val="28"/>
          <w:szCs w:val="24"/>
          <w:shd w:val="clear" w:color="auto" w:fill="FFFFFF"/>
          <w:rtl/>
        </w:rPr>
        <w:t>المائدة</w:t>
      </w:r>
      <w:r w:rsidR="00AA1526">
        <w:rPr>
          <w:rFonts w:cs="mylotus"/>
          <w:b/>
          <w:color w:val="000000"/>
          <w:sz w:val="28"/>
          <w:szCs w:val="24"/>
          <w:shd w:val="clear" w:color="auto" w:fill="FFFFFF"/>
          <w:rtl/>
        </w:rPr>
        <w:t>: 27]</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“...Sesungguhnya Allah hanya menerima (kurban) dari orang-orang yang bertakwa".</w:t>
      </w:r>
      <w:r w:rsidRPr="00F03CED">
        <w:rPr>
          <w:rFonts w:cs="KFGQPC Uthmanic Script HAFS"/>
          <w:lang w:val="id-ID"/>
        </w:rPr>
        <w:t xml:space="preserve"> (QS.al-Maidah:27)</w:t>
      </w:r>
      <w:r w:rsidRPr="00F03CED">
        <w:rPr>
          <w:rStyle w:val="FootnoteReference"/>
          <w:rFonts w:cs="KFGQPC Uthmanic Script HAFS"/>
          <w:lang w:val="id-ID"/>
        </w:rPr>
        <w:footnoteReference w:id="98"/>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Di antara sifat seorang mukmin adalah merendahkan dirinya kepada kewajiban yang merupakan hak Allah -</w:t>
      </w:r>
      <w:r w:rsidRPr="00F03CED">
        <w:rPr>
          <w:rFonts w:cs="KFGQPC Uthmanic Script HAFS"/>
          <w:i/>
          <w:iCs/>
          <w:lang w:val="id-ID"/>
        </w:rPr>
        <w:t>ta'âla</w:t>
      </w:r>
      <w:r w:rsidRPr="00F03CED">
        <w:rPr>
          <w:rFonts w:cs="KFGQPC Uthmanic Script HAFS"/>
          <w:lang w:val="id-ID"/>
        </w:rPr>
        <w:t>-. Nabi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pPr>
      <w:r>
        <w:rPr>
          <w:rFonts w:hint="cs"/>
          <w:rtl/>
        </w:rPr>
        <w:t>«</w:t>
      </w:r>
      <w:r w:rsidR="0069297B" w:rsidRPr="008A6125">
        <w:rPr>
          <w:rFonts w:hint="eastAsia"/>
          <w:rtl/>
        </w:rPr>
        <w:t>لو</w:t>
      </w:r>
      <w:r w:rsidR="0069297B" w:rsidRPr="008A6125">
        <w:rPr>
          <w:rtl/>
        </w:rPr>
        <w:t xml:space="preserve"> </w:t>
      </w:r>
      <w:r w:rsidR="0069297B" w:rsidRPr="008A6125">
        <w:rPr>
          <w:rFonts w:hint="eastAsia"/>
          <w:rtl/>
        </w:rPr>
        <w:t>أن</w:t>
      </w:r>
      <w:r w:rsidR="0069297B" w:rsidRPr="008A6125">
        <w:rPr>
          <w:rtl/>
        </w:rPr>
        <w:t xml:space="preserve"> </w:t>
      </w:r>
      <w:r w:rsidR="0069297B" w:rsidRPr="008A6125">
        <w:rPr>
          <w:rFonts w:hint="eastAsia"/>
          <w:rtl/>
        </w:rPr>
        <w:t>رجلاً</w:t>
      </w:r>
      <w:r w:rsidR="0069297B" w:rsidRPr="008A6125">
        <w:rPr>
          <w:rtl/>
        </w:rPr>
        <w:t xml:space="preserve"> </w:t>
      </w:r>
      <w:r w:rsidR="0069297B" w:rsidRPr="008A6125">
        <w:rPr>
          <w:rFonts w:hint="eastAsia"/>
          <w:rtl/>
        </w:rPr>
        <w:t>يجر</w:t>
      </w:r>
      <w:r w:rsidR="0069297B" w:rsidRPr="008A6125">
        <w:rPr>
          <w:rtl/>
        </w:rPr>
        <w:t xml:space="preserve"> </w:t>
      </w:r>
      <w:r w:rsidR="0069297B" w:rsidRPr="008A6125">
        <w:rPr>
          <w:rFonts w:hint="eastAsia"/>
          <w:rtl/>
        </w:rPr>
        <w:t>على</w:t>
      </w:r>
      <w:r w:rsidR="0069297B" w:rsidRPr="008A6125">
        <w:rPr>
          <w:rtl/>
        </w:rPr>
        <w:t xml:space="preserve"> </w:t>
      </w:r>
      <w:r w:rsidR="0069297B" w:rsidRPr="008A6125">
        <w:rPr>
          <w:rFonts w:hint="eastAsia"/>
          <w:rtl/>
        </w:rPr>
        <w:t>وجهه</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يوم</w:t>
      </w:r>
      <w:r w:rsidR="0069297B" w:rsidRPr="008A6125">
        <w:rPr>
          <w:rtl/>
        </w:rPr>
        <w:t xml:space="preserve"> </w:t>
      </w:r>
      <w:r w:rsidR="0069297B" w:rsidRPr="008A6125">
        <w:rPr>
          <w:rFonts w:hint="eastAsia"/>
          <w:rtl/>
        </w:rPr>
        <w:t>ولد</w:t>
      </w:r>
      <w:r w:rsidR="0069297B" w:rsidRPr="008A6125">
        <w:rPr>
          <w:rtl/>
        </w:rPr>
        <w:t xml:space="preserve"> </w:t>
      </w:r>
      <w:r w:rsidR="0069297B" w:rsidRPr="008A6125">
        <w:rPr>
          <w:rFonts w:hint="eastAsia"/>
          <w:rtl/>
        </w:rPr>
        <w:t>إلى</w:t>
      </w:r>
      <w:r w:rsidR="0069297B" w:rsidRPr="008A6125">
        <w:rPr>
          <w:rtl/>
        </w:rPr>
        <w:t xml:space="preserve"> </w:t>
      </w:r>
      <w:r w:rsidR="0069297B" w:rsidRPr="008A6125">
        <w:rPr>
          <w:rFonts w:hint="eastAsia"/>
          <w:rtl/>
        </w:rPr>
        <w:t>يوم</w:t>
      </w:r>
      <w:r w:rsidR="0069297B" w:rsidRPr="008A6125">
        <w:rPr>
          <w:rtl/>
        </w:rPr>
        <w:t xml:space="preserve"> </w:t>
      </w:r>
      <w:r w:rsidR="0069297B" w:rsidRPr="008A6125">
        <w:rPr>
          <w:rFonts w:hint="eastAsia"/>
          <w:rtl/>
        </w:rPr>
        <w:t>يموت</w:t>
      </w:r>
      <w:r w:rsidR="0069297B" w:rsidRPr="008A6125">
        <w:rPr>
          <w:rtl/>
        </w:rPr>
        <w:t xml:space="preserve"> </w:t>
      </w:r>
      <w:r w:rsidR="0069297B" w:rsidRPr="008A6125">
        <w:rPr>
          <w:rFonts w:hint="eastAsia"/>
          <w:rtl/>
        </w:rPr>
        <w:t>هرماً</w:t>
      </w:r>
      <w:r w:rsidR="0069297B" w:rsidRPr="008A6125">
        <w:rPr>
          <w:rtl/>
        </w:rPr>
        <w:t xml:space="preserve"> </w:t>
      </w:r>
      <w:r w:rsidR="0069297B" w:rsidRPr="008A6125">
        <w:rPr>
          <w:rFonts w:hint="eastAsia"/>
          <w:rtl/>
        </w:rPr>
        <w:t>في</w:t>
      </w:r>
      <w:r w:rsidR="0069297B" w:rsidRPr="008A6125">
        <w:rPr>
          <w:rtl/>
        </w:rPr>
        <w:t xml:space="preserve"> </w:t>
      </w:r>
      <w:r w:rsidR="0069297B" w:rsidRPr="008A6125">
        <w:rPr>
          <w:rFonts w:hint="eastAsia"/>
          <w:rtl/>
        </w:rPr>
        <w:t>مرضاة</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عز</w:t>
      </w:r>
      <w:r w:rsidR="0069297B" w:rsidRPr="008A6125">
        <w:rPr>
          <w:rtl/>
        </w:rPr>
        <w:t xml:space="preserve"> </w:t>
      </w:r>
      <w:r w:rsidR="0069297B" w:rsidRPr="008A6125">
        <w:rPr>
          <w:rFonts w:hint="eastAsia"/>
          <w:rtl/>
        </w:rPr>
        <w:t>وجل</w:t>
      </w:r>
      <w:r w:rsidR="0069297B" w:rsidRPr="008A6125">
        <w:rPr>
          <w:rtl/>
        </w:rPr>
        <w:t xml:space="preserve"> </w:t>
      </w:r>
      <w:r w:rsidR="0069297B" w:rsidRPr="008A6125">
        <w:rPr>
          <w:rFonts w:hint="eastAsia"/>
          <w:rtl/>
        </w:rPr>
        <w:t>لحقره</w:t>
      </w:r>
      <w:r w:rsidR="0069297B" w:rsidRPr="008A6125">
        <w:rPr>
          <w:rtl/>
        </w:rPr>
        <w:t xml:space="preserve"> </w:t>
      </w:r>
      <w:r w:rsidR="0069297B" w:rsidRPr="008A6125">
        <w:rPr>
          <w:rFonts w:hint="eastAsia"/>
          <w:rtl/>
        </w:rPr>
        <w:t>يوم</w:t>
      </w:r>
      <w:r w:rsidR="0069297B" w:rsidRPr="008A6125">
        <w:rPr>
          <w:rtl/>
        </w:rPr>
        <w:t xml:space="preserve"> </w:t>
      </w:r>
      <w:r w:rsidR="0069297B" w:rsidRPr="008A6125">
        <w:rPr>
          <w:rFonts w:hint="eastAsia"/>
          <w:rtl/>
        </w:rPr>
        <w:t>القيامة</w:t>
      </w:r>
      <w:r>
        <w:rPr>
          <w:rFonts w:hint="cs"/>
          <w:rtl/>
        </w:rPr>
        <w:t>»</w:t>
      </w:r>
      <w:r w:rsidR="0069297B" w:rsidRPr="00AA1526">
        <w:rPr>
          <w:sz w:val="24"/>
          <w:szCs w:val="24"/>
          <w:rtl/>
        </w:rPr>
        <w:t xml:space="preserve"> (رواه الإمام أحمد المسند 4/185 وهو في صحيح الجامع 5249)</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“Jika seorang lelaki mengupayakan sejak lahir hingga mati, total hanya untuk memperoleh rida Allah -azzawajalla-, niscaya dia sendiri akan meremehkan seluruh upayanya itu pada hari kiamat.”</w:t>
      </w:r>
      <w:r w:rsidRPr="00F03CED">
        <w:rPr>
          <w:rFonts w:cs="KFGQPC Uthmanic Script HAFS"/>
          <w:lang w:val="id-ID"/>
        </w:rPr>
        <w:t xml:space="preserve"> </w:t>
      </w:r>
      <w:r w:rsidRPr="00F03CED">
        <w:rPr>
          <w:rStyle w:val="FootnoteReference"/>
          <w:rFonts w:cs="KFGQPC Uthmanic Script HAFS"/>
          <w:lang w:val="id-ID"/>
        </w:rPr>
        <w:footnoteReference w:id="99"/>
      </w:r>
    </w:p>
    <w:p w:rsidR="0069297B" w:rsidRDefault="0069297B" w:rsidP="006E751D">
      <w:pPr>
        <w:spacing w:after="120" w:line="264" w:lineRule="auto"/>
        <w:jc w:val="both"/>
        <w:rPr>
          <w:rFonts w:cs="KFGQPC Uthmanic Script HAFS"/>
          <w:lang w:val="en-US"/>
        </w:rPr>
      </w:pPr>
      <w:r w:rsidRPr="00F03CED">
        <w:rPr>
          <w:rFonts w:cs="KFGQPC Uthmanic Script HAFS"/>
          <w:lang w:val="id-ID"/>
        </w:rPr>
        <w:t>Siapa yang mengenal Allah dan mengenal dirinya, akan jelas baginya bahwa perbekalan yang dibawanya tidak akan cukup, sekalipun mengerjakan amalan seluruh manusia dan jin. Jika pun Allah -</w:t>
      </w:r>
      <w:r w:rsidRPr="00F03CED">
        <w:rPr>
          <w:rFonts w:cs="KFGQPC Uthmanic Script HAFS"/>
          <w:i/>
          <w:iCs/>
          <w:lang w:val="id-ID"/>
        </w:rPr>
        <w:t>subhânahu wata'âla</w:t>
      </w:r>
      <w:r w:rsidRPr="00F03CED">
        <w:rPr>
          <w:rFonts w:cs="KFGQPC Uthmanic Script HAFS"/>
          <w:lang w:val="id-ID"/>
        </w:rPr>
        <w:t>- menerima amalannya, itu karena kemurahan, keutamaan dan kebaikan-Nya. Dia membalas hamba-Nya dengan kemurahan, keutamaan dan kebaikan-Nya.</w:t>
      </w:r>
    </w:p>
    <w:p w:rsidR="0069297B" w:rsidRPr="00F03CED" w:rsidRDefault="0069297B" w:rsidP="00E46C51">
      <w:pPr>
        <w:pStyle w:val="2"/>
      </w:pPr>
      <w:bookmarkStart w:id="46" w:name="_Toc468694430"/>
      <w:r w:rsidRPr="00E46C51">
        <w:lastRenderedPageBreak/>
        <w:t>6. Meragamkan ibadah</w:t>
      </w:r>
      <w:bookmarkEnd w:id="46"/>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Di antara rahmat Allah dan hikmah-Nya, Dia meragamkan untuk kita ibadah. Ada yang "jasadiah" (jasmaniah) seperti shalat dan ada yang dengan harta seperti zakat, ada juga yang keduanya sekaligus seperti haji dan ada pula yang dengan lisan seperti zikir dan doa.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Pada setiap macamnya pun terbagi lagi; ada yang "fardu" (wajib), sunah dan "mustahabah" (disukai). Yang ibadah fardu pun bertingkat sebagaimana halnya sunah, seperti shalat. Di antaranya sunah rawatib sebanyak 12 rakaat di siang hari. Ada juga yang lebih rendah kedudukannya, seperti 4 rakaat sebelum asar dan shalat dhuha. Atau yang lebih tinggi seperti shalat malam. Masing-masingnya pun memiliki tata cara yang beragam. Ada yang dua rakaat dua rakaat, 4 rakaat kemudian witir, ada yang 5 rakaat atau 7 rakaat, atau 9 rakaat dengan satu tasyahud.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Demikianlah, siapa yang memperhatikan pernik ibadah akan mendapati keragaman yang agung dalam jumlah, waktu, bentuk, cara dan hukum. Bisa jadi hikmahnya agar jiwa tidak menjadi bosan, mau terus melakukan dan memperbaharuinya. Dan lagi, jiwa masing-masing orang tidaklah sama dalam kehendak dan kemampuan. Bisa jadi </w:t>
      </w:r>
      <w:r w:rsidRPr="00F03CED">
        <w:rPr>
          <w:rFonts w:cs="KFGQPC Uthmanic Script HAFS"/>
          <w:lang w:val="id-ID"/>
        </w:rPr>
        <w:lastRenderedPageBreak/>
        <w:t>sebagian jiwa menikmati ibadah tertentu melebihi orang lain. Maha Suci Allah yang telah menjadikan pintu-pintu surga dengan berbagai bentuk ibadah, sebagaimana yang disebutkan di dalam Hadits Abu Hurairah -</w:t>
      </w:r>
      <w:r w:rsidRPr="00F03CED">
        <w:rPr>
          <w:rFonts w:cs="KFGQPC Uthmanic Script HAFS"/>
          <w:i/>
          <w:iCs/>
          <w:lang w:val="id-ID"/>
        </w:rPr>
        <w:t>radiallahu'anhu</w:t>
      </w:r>
      <w:r w:rsidRPr="00F03CED">
        <w:rPr>
          <w:rFonts w:cs="KFGQPC Uthmanic Script HAFS"/>
          <w:lang w:val="id-ID"/>
        </w:rPr>
        <w:t>- bahwa Rasulullah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pPr>
      <w:r>
        <w:rPr>
          <w:rFonts w:hint="cs"/>
          <w:rtl/>
        </w:rPr>
        <w:t>«</w:t>
      </w:r>
      <w:r w:rsidR="0069297B" w:rsidRPr="008A6125">
        <w:rPr>
          <w:rFonts w:hint="eastAsia"/>
          <w:rtl/>
        </w:rPr>
        <w:t>من</w:t>
      </w:r>
      <w:r w:rsidR="0069297B" w:rsidRPr="008A6125">
        <w:rPr>
          <w:rtl/>
        </w:rPr>
        <w:t xml:space="preserve"> </w:t>
      </w:r>
      <w:r w:rsidR="0069297B" w:rsidRPr="008A6125">
        <w:rPr>
          <w:rFonts w:hint="eastAsia"/>
          <w:rtl/>
        </w:rPr>
        <w:t>أنفق</w:t>
      </w:r>
      <w:r w:rsidR="0069297B" w:rsidRPr="008A6125">
        <w:rPr>
          <w:rtl/>
        </w:rPr>
        <w:t xml:space="preserve"> </w:t>
      </w:r>
      <w:r w:rsidR="0069297B" w:rsidRPr="008A6125">
        <w:rPr>
          <w:rFonts w:hint="eastAsia"/>
          <w:rtl/>
        </w:rPr>
        <w:t>زوجين</w:t>
      </w:r>
      <w:r w:rsidR="0069297B" w:rsidRPr="008A6125">
        <w:rPr>
          <w:rtl/>
        </w:rPr>
        <w:t xml:space="preserve"> </w:t>
      </w:r>
      <w:r w:rsidR="0069297B" w:rsidRPr="008A6125">
        <w:rPr>
          <w:rFonts w:hint="eastAsia"/>
          <w:rtl/>
        </w:rPr>
        <w:t>في</w:t>
      </w:r>
      <w:r w:rsidR="0069297B" w:rsidRPr="008A6125">
        <w:rPr>
          <w:rtl/>
        </w:rPr>
        <w:t xml:space="preserve"> </w:t>
      </w:r>
      <w:r w:rsidR="0069297B" w:rsidRPr="008A6125">
        <w:rPr>
          <w:rFonts w:hint="eastAsia"/>
          <w:rtl/>
        </w:rPr>
        <w:t>سبيل</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نودي</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أبواب</w:t>
      </w:r>
      <w:r w:rsidR="0069297B" w:rsidRPr="008A6125">
        <w:rPr>
          <w:rtl/>
        </w:rPr>
        <w:t xml:space="preserve"> </w:t>
      </w:r>
      <w:r w:rsidR="0069297B" w:rsidRPr="008A6125">
        <w:rPr>
          <w:rFonts w:hint="eastAsia"/>
          <w:rtl/>
        </w:rPr>
        <w:t>الجنة</w:t>
      </w:r>
      <w:r w:rsidR="0069297B" w:rsidRPr="008A6125">
        <w:rPr>
          <w:rtl/>
        </w:rPr>
        <w:t xml:space="preserve">: </w:t>
      </w:r>
      <w:r w:rsidR="0069297B" w:rsidRPr="008A6125">
        <w:rPr>
          <w:rFonts w:hint="eastAsia"/>
          <w:rtl/>
        </w:rPr>
        <w:t>يا</w:t>
      </w:r>
      <w:r w:rsidR="0069297B" w:rsidRPr="008A6125">
        <w:rPr>
          <w:rtl/>
        </w:rPr>
        <w:t xml:space="preserve"> </w:t>
      </w:r>
      <w:r w:rsidR="0069297B" w:rsidRPr="008A6125">
        <w:rPr>
          <w:rFonts w:hint="eastAsia"/>
          <w:rtl/>
        </w:rPr>
        <w:t>عبد</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هذا</w:t>
      </w:r>
      <w:r w:rsidR="0069297B" w:rsidRPr="008A6125">
        <w:rPr>
          <w:rtl/>
        </w:rPr>
        <w:t xml:space="preserve"> </w:t>
      </w:r>
      <w:r w:rsidR="0069297B" w:rsidRPr="008A6125">
        <w:rPr>
          <w:rFonts w:hint="eastAsia"/>
          <w:rtl/>
        </w:rPr>
        <w:t>خير</w:t>
      </w:r>
      <w:r w:rsidR="0069297B" w:rsidRPr="008A6125">
        <w:rPr>
          <w:rtl/>
        </w:rPr>
        <w:t xml:space="preserve"> </w:t>
      </w:r>
      <w:r w:rsidR="0069297B" w:rsidRPr="008A6125">
        <w:rPr>
          <w:rFonts w:hint="eastAsia"/>
          <w:rtl/>
        </w:rPr>
        <w:t>فمن</w:t>
      </w:r>
      <w:r w:rsidR="0069297B" w:rsidRPr="008A6125">
        <w:rPr>
          <w:rtl/>
        </w:rPr>
        <w:t xml:space="preserve"> </w:t>
      </w:r>
      <w:r w:rsidR="0069297B" w:rsidRPr="008A6125">
        <w:rPr>
          <w:rFonts w:hint="eastAsia"/>
          <w:rtl/>
        </w:rPr>
        <w:t>كان</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أهل</w:t>
      </w:r>
      <w:r w:rsidR="0069297B" w:rsidRPr="008A6125">
        <w:rPr>
          <w:rtl/>
        </w:rPr>
        <w:t xml:space="preserve"> </w:t>
      </w:r>
      <w:r w:rsidR="0069297B" w:rsidRPr="008A6125">
        <w:rPr>
          <w:rFonts w:hint="eastAsia"/>
          <w:rtl/>
        </w:rPr>
        <w:t>الصلاة</w:t>
      </w:r>
      <w:r w:rsidR="0069297B" w:rsidRPr="008A6125">
        <w:rPr>
          <w:rtl/>
        </w:rPr>
        <w:t xml:space="preserve"> </w:t>
      </w:r>
      <w:r w:rsidR="0069297B" w:rsidRPr="008A6125">
        <w:rPr>
          <w:rFonts w:hint="eastAsia"/>
          <w:rtl/>
        </w:rPr>
        <w:t>دعي</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باب</w:t>
      </w:r>
      <w:r w:rsidR="0069297B" w:rsidRPr="008A6125">
        <w:rPr>
          <w:rtl/>
        </w:rPr>
        <w:t xml:space="preserve"> </w:t>
      </w:r>
      <w:r w:rsidR="0069297B" w:rsidRPr="008A6125">
        <w:rPr>
          <w:rFonts w:hint="eastAsia"/>
          <w:rtl/>
        </w:rPr>
        <w:t>الصلاة</w:t>
      </w:r>
      <w:r w:rsidR="0069297B" w:rsidRPr="008A6125">
        <w:rPr>
          <w:rtl/>
        </w:rPr>
        <w:t xml:space="preserve"> </w:t>
      </w:r>
      <w:r w:rsidR="0069297B" w:rsidRPr="008A6125">
        <w:rPr>
          <w:rFonts w:hint="eastAsia"/>
          <w:rtl/>
        </w:rPr>
        <w:t>ومن</w:t>
      </w:r>
      <w:r w:rsidR="0069297B" w:rsidRPr="008A6125">
        <w:rPr>
          <w:rtl/>
        </w:rPr>
        <w:t xml:space="preserve"> </w:t>
      </w:r>
      <w:r w:rsidR="0069297B" w:rsidRPr="008A6125">
        <w:rPr>
          <w:rFonts w:hint="eastAsia"/>
          <w:rtl/>
        </w:rPr>
        <w:t>كان</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أهل</w:t>
      </w:r>
      <w:r w:rsidR="0069297B" w:rsidRPr="008A6125">
        <w:rPr>
          <w:rtl/>
        </w:rPr>
        <w:t xml:space="preserve"> </w:t>
      </w:r>
      <w:r w:rsidR="0069297B" w:rsidRPr="008A6125">
        <w:rPr>
          <w:rFonts w:hint="eastAsia"/>
          <w:rtl/>
        </w:rPr>
        <w:t>الجهاد</w:t>
      </w:r>
      <w:r w:rsidR="0069297B" w:rsidRPr="008A6125">
        <w:rPr>
          <w:rtl/>
        </w:rPr>
        <w:t xml:space="preserve"> </w:t>
      </w:r>
      <w:r w:rsidR="0069297B" w:rsidRPr="008A6125">
        <w:rPr>
          <w:rFonts w:hint="eastAsia"/>
          <w:rtl/>
        </w:rPr>
        <w:t>دعي</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باب</w:t>
      </w:r>
      <w:r w:rsidR="0069297B" w:rsidRPr="008A6125">
        <w:rPr>
          <w:rtl/>
        </w:rPr>
        <w:t xml:space="preserve"> </w:t>
      </w:r>
      <w:r w:rsidR="0069297B" w:rsidRPr="008A6125">
        <w:rPr>
          <w:rFonts w:hint="eastAsia"/>
          <w:rtl/>
        </w:rPr>
        <w:t>الجهاد</w:t>
      </w:r>
      <w:r w:rsidR="0069297B" w:rsidRPr="008A6125">
        <w:rPr>
          <w:rtl/>
        </w:rPr>
        <w:t xml:space="preserve"> </w:t>
      </w:r>
      <w:r w:rsidR="0069297B" w:rsidRPr="008A6125">
        <w:rPr>
          <w:rFonts w:hint="eastAsia"/>
          <w:rtl/>
        </w:rPr>
        <w:t>ومن</w:t>
      </w:r>
      <w:r w:rsidR="0069297B" w:rsidRPr="008A6125">
        <w:rPr>
          <w:rtl/>
        </w:rPr>
        <w:t xml:space="preserve"> </w:t>
      </w:r>
      <w:r w:rsidR="0069297B" w:rsidRPr="008A6125">
        <w:rPr>
          <w:rFonts w:hint="eastAsia"/>
          <w:rtl/>
        </w:rPr>
        <w:t>كان</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أهل</w:t>
      </w:r>
      <w:r w:rsidR="0069297B" w:rsidRPr="008A6125">
        <w:rPr>
          <w:rtl/>
        </w:rPr>
        <w:t xml:space="preserve"> </w:t>
      </w:r>
      <w:r w:rsidR="0069297B" w:rsidRPr="008A6125">
        <w:rPr>
          <w:rFonts w:hint="eastAsia"/>
          <w:rtl/>
        </w:rPr>
        <w:t>الصيام</w:t>
      </w:r>
      <w:r w:rsidR="0069297B" w:rsidRPr="008A6125">
        <w:rPr>
          <w:rtl/>
        </w:rPr>
        <w:t xml:space="preserve"> </w:t>
      </w:r>
      <w:r w:rsidR="0069297B" w:rsidRPr="008A6125">
        <w:rPr>
          <w:rFonts w:hint="eastAsia"/>
          <w:rtl/>
        </w:rPr>
        <w:t>دعي</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باب</w:t>
      </w:r>
      <w:r w:rsidR="0069297B" w:rsidRPr="008A6125">
        <w:rPr>
          <w:rtl/>
        </w:rPr>
        <w:t xml:space="preserve"> </w:t>
      </w:r>
      <w:r w:rsidR="0069297B" w:rsidRPr="008A6125">
        <w:rPr>
          <w:rFonts w:hint="eastAsia"/>
          <w:rtl/>
        </w:rPr>
        <w:t>الريان</w:t>
      </w:r>
      <w:r w:rsidR="0069297B" w:rsidRPr="008A6125">
        <w:rPr>
          <w:rtl/>
        </w:rPr>
        <w:t xml:space="preserve"> </w:t>
      </w:r>
      <w:r w:rsidR="0069297B" w:rsidRPr="008A6125">
        <w:rPr>
          <w:rFonts w:hint="eastAsia"/>
          <w:rtl/>
        </w:rPr>
        <w:t>ومن</w:t>
      </w:r>
      <w:r w:rsidR="0069297B" w:rsidRPr="008A6125">
        <w:rPr>
          <w:rtl/>
        </w:rPr>
        <w:t xml:space="preserve"> </w:t>
      </w:r>
      <w:r w:rsidR="0069297B" w:rsidRPr="008A6125">
        <w:rPr>
          <w:rFonts w:hint="eastAsia"/>
          <w:rtl/>
        </w:rPr>
        <w:t>كان</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أهل</w:t>
      </w:r>
      <w:r w:rsidR="0069297B" w:rsidRPr="008A6125">
        <w:rPr>
          <w:rtl/>
        </w:rPr>
        <w:t xml:space="preserve"> </w:t>
      </w:r>
      <w:r w:rsidR="0069297B" w:rsidRPr="008A6125">
        <w:rPr>
          <w:rFonts w:hint="eastAsia"/>
          <w:rtl/>
        </w:rPr>
        <w:t>الصدقة</w:t>
      </w:r>
      <w:r w:rsidR="0069297B" w:rsidRPr="008A6125">
        <w:rPr>
          <w:rtl/>
        </w:rPr>
        <w:t xml:space="preserve"> </w:t>
      </w:r>
      <w:r w:rsidR="0069297B" w:rsidRPr="008A6125">
        <w:rPr>
          <w:rFonts w:hint="eastAsia"/>
          <w:rtl/>
        </w:rPr>
        <w:t>دعي</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باب</w:t>
      </w:r>
      <w:r w:rsidR="0069297B" w:rsidRPr="008A6125">
        <w:rPr>
          <w:rtl/>
        </w:rPr>
        <w:t xml:space="preserve"> </w:t>
      </w:r>
      <w:r w:rsidR="0069297B" w:rsidRPr="008A6125">
        <w:rPr>
          <w:rFonts w:hint="eastAsia"/>
          <w:rtl/>
        </w:rPr>
        <w:t>الصدقة</w:t>
      </w:r>
      <w:r>
        <w:rPr>
          <w:rFonts w:hint="cs"/>
          <w:rtl/>
        </w:rPr>
        <w:t>»</w:t>
      </w:r>
      <w:r w:rsidR="0069297B" w:rsidRPr="008A6125">
        <w:rPr>
          <w:rtl/>
        </w:rPr>
        <w:t xml:space="preserve">  (</w:t>
      </w:r>
      <w:r w:rsidR="0069297B" w:rsidRPr="008A6125">
        <w:rPr>
          <w:rFonts w:hint="eastAsia"/>
          <w:rtl/>
        </w:rPr>
        <w:t>رواه</w:t>
      </w:r>
      <w:r w:rsidR="0069297B" w:rsidRPr="008A6125">
        <w:rPr>
          <w:rtl/>
        </w:rPr>
        <w:t xml:space="preserve"> </w:t>
      </w:r>
      <w:r w:rsidR="0069297B" w:rsidRPr="008A6125">
        <w:rPr>
          <w:rFonts w:hint="eastAsia"/>
          <w:rtl/>
        </w:rPr>
        <w:t>البخاري</w:t>
      </w:r>
      <w:r w:rsidR="0069297B" w:rsidRPr="008A6125">
        <w:rPr>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“Siapa yang "menginfakkan" (merelakan) 2 suaminya</w:t>
      </w:r>
      <w:r w:rsidRPr="00F03CED">
        <w:rPr>
          <w:rStyle w:val="FootnoteReference"/>
          <w:rFonts w:cs="KFGQPC Uthmanic Script HAFS"/>
          <w:i/>
          <w:iCs/>
          <w:lang w:val="id-ID"/>
        </w:rPr>
        <w:footnoteReference w:id="100"/>
      </w:r>
      <w:r w:rsidRPr="00F03CED">
        <w:rPr>
          <w:rFonts w:cs="KFGQPC Uthmanic Script HAFS"/>
          <w:i/>
          <w:iCs/>
          <w:lang w:val="id-ID"/>
        </w:rPr>
        <w:t xml:space="preserve"> (berjihad hingga mati syahid) di jalan Allah, akan dipanggil dari seluruh pintu surga; “Wahai hamba Allah, ini kebaikan, barang siapa yang ahli shalat, dipanggil dari pintu shalat, siapa yang ahli jihad, dipanggil dari pintu jihad, siapa yang ahli puasa dipanggil dari pintu Royyân, siapa yang ahli sedekah dipanggil dari pintu sedekah.”</w:t>
      </w:r>
      <w:r w:rsidRPr="00F03CED">
        <w:rPr>
          <w:rFonts w:cs="KFGQPC Uthmanic Script HAFS"/>
          <w:lang w:val="id-ID"/>
        </w:rPr>
        <w:t xml:space="preserve"> </w:t>
      </w:r>
      <w:r w:rsidRPr="00F03CED">
        <w:rPr>
          <w:rStyle w:val="FootnoteReference"/>
          <w:rFonts w:cs="KFGQPC Uthmanic Script HAFS"/>
          <w:lang w:val="id-ID"/>
        </w:rPr>
        <w:footnoteReference w:id="101"/>
      </w:r>
    </w:p>
    <w:p w:rsidR="0069297B" w:rsidRPr="00F03CED" w:rsidRDefault="0069297B" w:rsidP="004F5D37">
      <w:pPr>
        <w:spacing w:after="120" w:line="264" w:lineRule="auto"/>
        <w:jc w:val="both"/>
        <w:rPr>
          <w:rFonts w:cs="KFGQPC Uthmanic Script HAFS"/>
          <w:lang w:val="en-US"/>
        </w:rPr>
      </w:pPr>
      <w:r w:rsidRPr="00F03CED">
        <w:rPr>
          <w:rFonts w:cs="KFGQPC Uthmanic Script HAFS"/>
          <w:lang w:val="id-ID"/>
        </w:rPr>
        <w:lastRenderedPageBreak/>
        <w:t>Maksudnya adalah yang memperbanyak ibadah sunah dalam ibadahnya. Adapun 'farâ`id" (kewajiban) semua harus melaksanakannya. Rasulullah -</w:t>
      </w:r>
      <w:r w:rsidRPr="00F03CED">
        <w:rPr>
          <w:rFonts w:cs="KFGQPC Uthmanic Script HAFS"/>
          <w:i/>
          <w:iCs/>
          <w:lang w:val="id-ID"/>
        </w:rPr>
        <w:t>shalallahu alaihi wasallam</w:t>
      </w:r>
      <w:r w:rsidRPr="00F03CED">
        <w:rPr>
          <w:rFonts w:cs="KFGQPC Uthmanic Script HAFS"/>
          <w:lang w:val="id-ID"/>
        </w:rPr>
        <w:t>- bersabda:</w:t>
      </w:r>
    </w:p>
    <w:p w:rsidR="0069297B" w:rsidRPr="008A6125" w:rsidRDefault="00AA1526" w:rsidP="00AA1526">
      <w:pPr>
        <w:pStyle w:val="a"/>
        <w:rPr>
          <w:rtl/>
        </w:rPr>
      </w:pPr>
      <w:r>
        <w:rPr>
          <w:rFonts w:hint="cs"/>
          <w:rtl/>
        </w:rPr>
        <w:t>«</w:t>
      </w:r>
      <w:r w:rsidR="0069297B" w:rsidRPr="008A6125">
        <w:rPr>
          <w:rFonts w:hint="eastAsia"/>
          <w:rtl/>
        </w:rPr>
        <w:t>الوالد</w:t>
      </w:r>
      <w:r w:rsidR="0069297B" w:rsidRPr="008A6125">
        <w:rPr>
          <w:rtl/>
        </w:rPr>
        <w:t xml:space="preserve"> </w:t>
      </w:r>
      <w:r w:rsidR="0069297B" w:rsidRPr="008A6125">
        <w:rPr>
          <w:rFonts w:hint="eastAsia"/>
          <w:rtl/>
        </w:rPr>
        <w:t>أوسط</w:t>
      </w:r>
      <w:r w:rsidR="0069297B" w:rsidRPr="008A6125">
        <w:rPr>
          <w:rtl/>
        </w:rPr>
        <w:t xml:space="preserve"> </w:t>
      </w:r>
      <w:r w:rsidR="0069297B" w:rsidRPr="008A6125">
        <w:rPr>
          <w:rFonts w:hint="eastAsia"/>
          <w:rtl/>
        </w:rPr>
        <w:t>أبواب</w:t>
      </w:r>
      <w:r w:rsidR="0069297B" w:rsidRPr="008A6125">
        <w:rPr>
          <w:rtl/>
        </w:rPr>
        <w:t xml:space="preserve"> </w:t>
      </w:r>
      <w:r w:rsidR="0069297B" w:rsidRPr="008A6125">
        <w:rPr>
          <w:rFonts w:hint="eastAsia"/>
          <w:rtl/>
        </w:rPr>
        <w:t>الجنة</w:t>
      </w:r>
      <w:r>
        <w:rPr>
          <w:rFonts w:hint="cs"/>
          <w:rtl/>
        </w:rPr>
        <w:t>»</w:t>
      </w:r>
      <w:r w:rsidR="0069297B" w:rsidRPr="00AA1526">
        <w:rPr>
          <w:sz w:val="24"/>
          <w:szCs w:val="24"/>
          <w:rtl/>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الترمذي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“Orang tua (bapak) adalah pintu pertengahan surga.”</w:t>
      </w:r>
      <w:r w:rsidRPr="00F03CED">
        <w:rPr>
          <w:rFonts w:cs="KFGQPC Uthmanic Script HAFS"/>
          <w:lang w:val="id-ID"/>
        </w:rPr>
        <w:t xml:space="preserve"> </w:t>
      </w:r>
      <w:r w:rsidRPr="00F03CED">
        <w:rPr>
          <w:rStyle w:val="FootnoteReference"/>
          <w:rFonts w:cs="KFGQPC Uthmanic Script HAFS"/>
          <w:lang w:val="id-ID"/>
        </w:rPr>
        <w:footnoteReference w:id="102"/>
      </w:r>
    </w:p>
    <w:p w:rsidR="0069297B" w:rsidRPr="00F03CED" w:rsidRDefault="0069297B" w:rsidP="004F5D37">
      <w:pPr>
        <w:spacing w:after="120" w:line="264" w:lineRule="auto"/>
        <w:jc w:val="both"/>
        <w:rPr>
          <w:rFonts w:cs="KFGQPC Uthmanic Script HAFS"/>
          <w:lang w:val="id-ID"/>
        </w:rPr>
      </w:pPr>
      <w:r w:rsidRPr="00F03CED">
        <w:rPr>
          <w:rFonts w:cs="KFGQPC Uthmanic Script HAFS"/>
          <w:lang w:val="id-ID"/>
        </w:rPr>
        <w:t>Maksudnya berbakti kepada orang tua.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Keragaman ibadah ini bisa dimanfaatkan untuk mengobati lemah iman. Memperbanyak ibadah yang jiwa condong melakukannya, seraya menjaga "farâ`id wal wajibât" (fardu dan wajib)</w:t>
      </w:r>
      <w:r w:rsidRPr="00F03CED">
        <w:rPr>
          <w:rStyle w:val="FootnoteReference"/>
          <w:rFonts w:cs="KFGQPC Uthmanic Script HAFS"/>
          <w:lang w:val="id-ID"/>
        </w:rPr>
        <w:footnoteReference w:id="103"/>
      </w:r>
      <w:r w:rsidRPr="00F03CED">
        <w:rPr>
          <w:rFonts w:cs="KFGQPC Uthmanic Script HAFS"/>
          <w:lang w:val="id-ID"/>
        </w:rPr>
        <w:t xml:space="preserve"> yang Allah perintahkan.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Dengan demikian amat mungkin bagi seorang muslim jika mengamati nas-nas ibadah yang ada, mendapati macam ibadah tertentu yang memiliki pengaruh dan membantu jiwanya, yang tidak didapati pada ibadah lainnya. Berikut dua permisalan:</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Abu Dzar -</w:t>
      </w:r>
      <w:r w:rsidRPr="00F03CED">
        <w:rPr>
          <w:rFonts w:cs="KFGQPC Uthmanic Script HAFS"/>
          <w:i/>
          <w:iCs/>
          <w:lang w:val="id-ID"/>
        </w:rPr>
        <w:t>radiallahu'anhu</w:t>
      </w:r>
      <w:r w:rsidRPr="00F03CED">
        <w:rPr>
          <w:rFonts w:cs="KFGQPC Uthmanic Script HAFS"/>
          <w:lang w:val="id-ID"/>
        </w:rPr>
        <w:t>- meriwayatkan dari Nabi -</w:t>
      </w:r>
      <w:r w:rsidRPr="00F03CED">
        <w:rPr>
          <w:rFonts w:cs="KFGQPC Uthmanic Script HAFS"/>
          <w:i/>
          <w:iCs/>
          <w:lang w:val="id-ID"/>
        </w:rPr>
        <w:t>shalallahu alaihi wasallam</w:t>
      </w:r>
      <w:r w:rsidRPr="00F03CED">
        <w:rPr>
          <w:rFonts w:cs="KFGQPC Uthmanic Script HAFS"/>
          <w:lang w:val="id-ID"/>
        </w:rPr>
        <w:t>-, sabdanya:</w:t>
      </w:r>
    </w:p>
    <w:p w:rsidR="0069297B" w:rsidRPr="008A6125" w:rsidRDefault="00AA1526" w:rsidP="00AA1526">
      <w:pPr>
        <w:pStyle w:val="a"/>
        <w:rPr>
          <w:b/>
          <w:bCs/>
          <w:rtl/>
        </w:rPr>
      </w:pPr>
      <w:r>
        <w:rPr>
          <w:rFonts w:hint="cs"/>
          <w:rtl/>
        </w:rPr>
        <w:lastRenderedPageBreak/>
        <w:t>«</w:t>
      </w:r>
      <w:r w:rsidR="0069297B" w:rsidRPr="00A37785">
        <w:rPr>
          <w:rFonts w:hint="eastAsia"/>
          <w:rtl/>
        </w:rPr>
        <w:t>ثلاثة</w:t>
      </w:r>
      <w:r w:rsidR="0069297B" w:rsidRPr="00A37785">
        <w:rPr>
          <w:rtl/>
        </w:rPr>
        <w:t xml:space="preserve"> </w:t>
      </w:r>
      <w:r w:rsidR="0069297B" w:rsidRPr="00A37785">
        <w:rPr>
          <w:rFonts w:hint="eastAsia"/>
          <w:rtl/>
        </w:rPr>
        <w:t>يحبهم</w:t>
      </w:r>
      <w:r w:rsidR="0069297B" w:rsidRPr="00A37785">
        <w:rPr>
          <w:rtl/>
        </w:rPr>
        <w:t xml:space="preserve"> </w:t>
      </w:r>
      <w:r w:rsidR="0069297B" w:rsidRPr="00A37785">
        <w:rPr>
          <w:rFonts w:hint="eastAsia"/>
          <w:rtl/>
        </w:rPr>
        <w:t>الله</w:t>
      </w:r>
      <w:r w:rsidR="0069297B" w:rsidRPr="00A37785">
        <w:rPr>
          <w:rtl/>
        </w:rPr>
        <w:t xml:space="preserve">  </w:t>
      </w:r>
      <w:r w:rsidR="0069297B" w:rsidRPr="00A37785">
        <w:rPr>
          <w:rFonts w:hint="eastAsia"/>
          <w:rtl/>
        </w:rPr>
        <w:t>وثلاثة</w:t>
      </w:r>
      <w:r w:rsidR="0069297B" w:rsidRPr="00A37785">
        <w:rPr>
          <w:rtl/>
        </w:rPr>
        <w:t xml:space="preserve"> </w:t>
      </w:r>
      <w:r w:rsidR="0069297B" w:rsidRPr="00A37785">
        <w:rPr>
          <w:rFonts w:hint="eastAsia"/>
          <w:rtl/>
        </w:rPr>
        <w:t>يشنؤهم</w:t>
      </w:r>
      <w:r w:rsidR="0069297B" w:rsidRPr="00A37785">
        <w:rPr>
          <w:rtl/>
        </w:rPr>
        <w:t xml:space="preserve"> </w:t>
      </w:r>
      <w:r w:rsidR="0069297B" w:rsidRPr="00A37785">
        <w:rPr>
          <w:rFonts w:hint="eastAsia"/>
          <w:rtl/>
        </w:rPr>
        <w:t>الله</w:t>
      </w:r>
      <w:r w:rsidR="0069297B" w:rsidRPr="00A37785">
        <w:rPr>
          <w:rtl/>
        </w:rPr>
        <w:t xml:space="preserve"> - </w:t>
      </w:r>
      <w:r w:rsidR="0069297B" w:rsidRPr="00A37785">
        <w:rPr>
          <w:rFonts w:hint="eastAsia"/>
          <w:rtl/>
        </w:rPr>
        <w:t>أي</w:t>
      </w:r>
      <w:r w:rsidR="0069297B" w:rsidRPr="00A37785">
        <w:rPr>
          <w:rtl/>
        </w:rPr>
        <w:t xml:space="preserve"> </w:t>
      </w:r>
      <w:r w:rsidR="0069297B" w:rsidRPr="00A37785">
        <w:rPr>
          <w:rFonts w:hint="eastAsia"/>
          <w:rtl/>
        </w:rPr>
        <w:t>يبغضهم</w:t>
      </w:r>
      <w:r w:rsidR="0069297B" w:rsidRPr="00A37785">
        <w:rPr>
          <w:rtl/>
        </w:rPr>
        <w:t xml:space="preserve"> - </w:t>
      </w:r>
      <w:r w:rsidR="0069297B" w:rsidRPr="00A37785">
        <w:rPr>
          <w:rFonts w:hint="eastAsia"/>
          <w:rtl/>
        </w:rPr>
        <w:t>أما</w:t>
      </w:r>
      <w:r w:rsidR="0069297B" w:rsidRPr="00A37785">
        <w:rPr>
          <w:rtl/>
        </w:rPr>
        <w:t xml:space="preserve"> </w:t>
      </w:r>
      <w:r w:rsidR="0069297B" w:rsidRPr="00A37785">
        <w:rPr>
          <w:rFonts w:hint="eastAsia"/>
          <w:rtl/>
        </w:rPr>
        <w:t>الثلاثة</w:t>
      </w:r>
      <w:r w:rsidR="0069297B" w:rsidRPr="00A37785">
        <w:rPr>
          <w:rtl/>
        </w:rPr>
        <w:t xml:space="preserve"> </w:t>
      </w:r>
      <w:r w:rsidR="0069297B" w:rsidRPr="00A37785">
        <w:rPr>
          <w:rFonts w:hint="eastAsia"/>
          <w:rtl/>
        </w:rPr>
        <w:t>الذين</w:t>
      </w:r>
      <w:r w:rsidR="0069297B" w:rsidRPr="00A37785">
        <w:rPr>
          <w:rtl/>
        </w:rPr>
        <w:t xml:space="preserve"> </w:t>
      </w:r>
      <w:r w:rsidR="0069297B" w:rsidRPr="00A37785">
        <w:rPr>
          <w:rFonts w:hint="eastAsia"/>
          <w:rtl/>
        </w:rPr>
        <w:t>يحبهم</w:t>
      </w:r>
      <w:r w:rsidR="0069297B" w:rsidRPr="00A37785">
        <w:rPr>
          <w:rtl/>
        </w:rPr>
        <w:t xml:space="preserve"> </w:t>
      </w:r>
      <w:r w:rsidR="0069297B" w:rsidRPr="00A37785">
        <w:rPr>
          <w:rFonts w:hint="eastAsia"/>
          <w:rtl/>
        </w:rPr>
        <w:t>الله</w:t>
      </w:r>
      <w:r w:rsidR="0069297B" w:rsidRPr="00A37785">
        <w:rPr>
          <w:rtl/>
        </w:rPr>
        <w:t xml:space="preserve"> </w:t>
      </w:r>
      <w:r w:rsidR="0069297B" w:rsidRPr="00A37785">
        <w:rPr>
          <w:rFonts w:hint="eastAsia"/>
          <w:rtl/>
        </w:rPr>
        <w:t>الرجل</w:t>
      </w:r>
      <w:r w:rsidR="0069297B" w:rsidRPr="00A37785">
        <w:rPr>
          <w:rtl/>
        </w:rPr>
        <w:t xml:space="preserve"> </w:t>
      </w:r>
      <w:r w:rsidR="0069297B" w:rsidRPr="00A37785">
        <w:rPr>
          <w:rFonts w:hint="eastAsia"/>
          <w:rtl/>
        </w:rPr>
        <w:t>يلقى</w:t>
      </w:r>
      <w:r w:rsidR="0069297B" w:rsidRPr="00A37785">
        <w:rPr>
          <w:rtl/>
        </w:rPr>
        <w:t xml:space="preserve"> </w:t>
      </w:r>
      <w:r w:rsidR="0069297B" w:rsidRPr="00A37785">
        <w:rPr>
          <w:rFonts w:hint="eastAsia"/>
          <w:rtl/>
        </w:rPr>
        <w:t>العدو</w:t>
      </w:r>
      <w:r w:rsidR="0069297B" w:rsidRPr="00A37785">
        <w:rPr>
          <w:rtl/>
        </w:rPr>
        <w:t xml:space="preserve"> </w:t>
      </w:r>
      <w:r w:rsidR="0069297B" w:rsidRPr="00A37785">
        <w:rPr>
          <w:rFonts w:hint="eastAsia"/>
          <w:rtl/>
        </w:rPr>
        <w:t>في</w:t>
      </w:r>
      <w:r w:rsidR="0069297B" w:rsidRPr="00A37785">
        <w:rPr>
          <w:rtl/>
        </w:rPr>
        <w:t xml:space="preserve"> </w:t>
      </w:r>
      <w:r w:rsidR="0069297B" w:rsidRPr="00A37785">
        <w:rPr>
          <w:rFonts w:hint="eastAsia"/>
          <w:rtl/>
        </w:rPr>
        <w:t>الفئة</w:t>
      </w:r>
      <w:r w:rsidR="0069297B" w:rsidRPr="00A37785">
        <w:rPr>
          <w:rtl/>
        </w:rPr>
        <w:t xml:space="preserve"> </w:t>
      </w:r>
      <w:r w:rsidR="0069297B" w:rsidRPr="00A37785">
        <w:rPr>
          <w:rFonts w:hint="eastAsia"/>
          <w:rtl/>
        </w:rPr>
        <w:t>فينصب</w:t>
      </w:r>
      <w:r w:rsidR="0069297B" w:rsidRPr="00A37785">
        <w:rPr>
          <w:rtl/>
        </w:rPr>
        <w:t xml:space="preserve"> </w:t>
      </w:r>
      <w:r w:rsidR="0069297B" w:rsidRPr="00A37785">
        <w:rPr>
          <w:rFonts w:hint="eastAsia"/>
          <w:rtl/>
        </w:rPr>
        <w:t>لهم</w:t>
      </w:r>
      <w:r w:rsidR="0069297B" w:rsidRPr="00A37785">
        <w:rPr>
          <w:rtl/>
        </w:rPr>
        <w:t xml:space="preserve"> </w:t>
      </w:r>
      <w:r w:rsidR="0069297B" w:rsidRPr="00A37785">
        <w:rPr>
          <w:rFonts w:hint="eastAsia"/>
          <w:rtl/>
        </w:rPr>
        <w:t>نحره</w:t>
      </w:r>
      <w:r w:rsidR="0069297B" w:rsidRPr="00A37785">
        <w:rPr>
          <w:rtl/>
        </w:rPr>
        <w:t xml:space="preserve"> </w:t>
      </w:r>
      <w:r w:rsidR="0069297B" w:rsidRPr="00A37785">
        <w:rPr>
          <w:rFonts w:hint="eastAsia"/>
          <w:rtl/>
        </w:rPr>
        <w:t>حتى</w:t>
      </w:r>
      <w:r w:rsidR="0069297B" w:rsidRPr="00A37785">
        <w:rPr>
          <w:rtl/>
        </w:rPr>
        <w:t xml:space="preserve"> </w:t>
      </w:r>
      <w:r w:rsidR="0069297B" w:rsidRPr="00A37785">
        <w:rPr>
          <w:rFonts w:hint="eastAsia"/>
          <w:rtl/>
        </w:rPr>
        <w:t>يقتل</w:t>
      </w:r>
      <w:r w:rsidR="0069297B" w:rsidRPr="00A37785">
        <w:rPr>
          <w:rtl/>
        </w:rPr>
        <w:t xml:space="preserve"> </w:t>
      </w:r>
      <w:r w:rsidR="0069297B" w:rsidRPr="00A37785">
        <w:rPr>
          <w:rFonts w:hint="eastAsia"/>
          <w:rtl/>
        </w:rPr>
        <w:t>أو</w:t>
      </w:r>
      <w:r w:rsidR="0069297B" w:rsidRPr="00A37785">
        <w:rPr>
          <w:rtl/>
        </w:rPr>
        <w:t xml:space="preserve"> </w:t>
      </w:r>
      <w:r w:rsidR="0069297B" w:rsidRPr="00A37785">
        <w:rPr>
          <w:rFonts w:hint="eastAsia"/>
          <w:rtl/>
        </w:rPr>
        <w:t>يفتح</w:t>
      </w:r>
      <w:r w:rsidR="0069297B" w:rsidRPr="00A37785">
        <w:rPr>
          <w:rtl/>
        </w:rPr>
        <w:t xml:space="preserve"> </w:t>
      </w:r>
      <w:r w:rsidR="0069297B" w:rsidRPr="00A37785">
        <w:rPr>
          <w:rFonts w:hint="eastAsia"/>
          <w:rtl/>
        </w:rPr>
        <w:t>لأصحابه</w:t>
      </w:r>
      <w:r w:rsidR="0069297B" w:rsidRPr="00A37785">
        <w:rPr>
          <w:rtl/>
        </w:rPr>
        <w:t xml:space="preserve"> </w:t>
      </w:r>
      <w:r w:rsidR="0069297B" w:rsidRPr="00A37785">
        <w:rPr>
          <w:rFonts w:hint="eastAsia"/>
          <w:rtl/>
        </w:rPr>
        <w:t>تنحى</w:t>
      </w:r>
      <w:r w:rsidR="0069297B" w:rsidRPr="00A37785">
        <w:rPr>
          <w:rtl/>
        </w:rPr>
        <w:t xml:space="preserve"> </w:t>
      </w:r>
      <w:r w:rsidR="0069297B" w:rsidRPr="00A37785">
        <w:rPr>
          <w:rFonts w:hint="eastAsia"/>
          <w:rtl/>
        </w:rPr>
        <w:t>أحدهم</w:t>
      </w:r>
      <w:r w:rsidR="0069297B" w:rsidRPr="00A37785">
        <w:rPr>
          <w:rtl/>
        </w:rPr>
        <w:t xml:space="preserve"> </w:t>
      </w:r>
      <w:r w:rsidR="0069297B" w:rsidRPr="00A37785">
        <w:rPr>
          <w:rFonts w:hint="eastAsia"/>
          <w:rtl/>
        </w:rPr>
        <w:t>فيصلي</w:t>
      </w:r>
      <w:r w:rsidR="0069297B" w:rsidRPr="00A37785">
        <w:rPr>
          <w:rtl/>
        </w:rPr>
        <w:t xml:space="preserve"> </w:t>
      </w:r>
      <w:r w:rsidR="0069297B" w:rsidRPr="00A37785">
        <w:rPr>
          <w:rFonts w:hint="eastAsia"/>
          <w:rtl/>
        </w:rPr>
        <w:t>حتى</w:t>
      </w:r>
      <w:r w:rsidR="0069297B" w:rsidRPr="00A37785">
        <w:rPr>
          <w:rtl/>
        </w:rPr>
        <w:t xml:space="preserve"> </w:t>
      </w:r>
      <w:r w:rsidR="0069297B" w:rsidRPr="00A37785">
        <w:rPr>
          <w:rFonts w:hint="eastAsia"/>
          <w:rtl/>
        </w:rPr>
        <w:t>يوقظهم</w:t>
      </w:r>
      <w:r w:rsidR="0069297B" w:rsidRPr="00A37785">
        <w:rPr>
          <w:rtl/>
        </w:rPr>
        <w:t xml:space="preserve"> </w:t>
      </w:r>
      <w:r w:rsidR="0069297B" w:rsidRPr="008A6125">
        <w:rPr>
          <w:rFonts w:hint="eastAsia"/>
          <w:rtl/>
        </w:rPr>
        <w:t>لرحيلهم</w:t>
      </w:r>
      <w:r w:rsidR="0069297B" w:rsidRPr="008A6125">
        <w:rPr>
          <w:rtl/>
        </w:rPr>
        <w:t xml:space="preserve"> </w:t>
      </w:r>
      <w:r w:rsidR="0069297B" w:rsidRPr="008A6125">
        <w:rPr>
          <w:rFonts w:hint="eastAsia"/>
          <w:rtl/>
        </w:rPr>
        <w:t>والرجل</w:t>
      </w:r>
      <w:r w:rsidR="0069297B" w:rsidRPr="008A6125">
        <w:rPr>
          <w:rtl/>
        </w:rPr>
        <w:t xml:space="preserve"> </w:t>
      </w:r>
      <w:r w:rsidR="0069297B" w:rsidRPr="008A6125">
        <w:rPr>
          <w:rFonts w:hint="eastAsia"/>
          <w:rtl/>
        </w:rPr>
        <w:t>يكون</w:t>
      </w:r>
      <w:r w:rsidR="0069297B" w:rsidRPr="008A6125">
        <w:rPr>
          <w:rtl/>
        </w:rPr>
        <w:t xml:space="preserve"> </w:t>
      </w:r>
      <w:r w:rsidR="0069297B" w:rsidRPr="008A6125">
        <w:rPr>
          <w:rFonts w:hint="eastAsia"/>
          <w:rtl/>
        </w:rPr>
        <w:t>له</w:t>
      </w:r>
      <w:r w:rsidR="0069297B" w:rsidRPr="008A6125">
        <w:rPr>
          <w:rtl/>
        </w:rPr>
        <w:t xml:space="preserve"> </w:t>
      </w:r>
      <w:r w:rsidR="0069297B" w:rsidRPr="008A6125">
        <w:rPr>
          <w:rFonts w:hint="eastAsia"/>
          <w:rtl/>
        </w:rPr>
        <w:t>ا</w:t>
      </w:r>
      <w:r w:rsidR="0069297B" w:rsidRPr="00AA1526">
        <w:rPr>
          <w:rFonts w:hint="eastAsia"/>
          <w:rtl/>
        </w:rPr>
        <w:t>لجار</w:t>
      </w:r>
      <w:r w:rsidR="0069297B" w:rsidRPr="00AA1526">
        <w:rPr>
          <w:rtl/>
        </w:rPr>
        <w:t xml:space="preserve"> </w:t>
      </w:r>
      <w:r w:rsidR="0069297B" w:rsidRPr="00AA1526">
        <w:rPr>
          <w:rFonts w:hint="eastAsia"/>
          <w:rtl/>
        </w:rPr>
        <w:t>يؤذيه</w:t>
      </w:r>
      <w:r w:rsidR="0069297B" w:rsidRPr="00AA1526">
        <w:rPr>
          <w:rtl/>
        </w:rPr>
        <w:t xml:space="preserve"> </w:t>
      </w:r>
      <w:r w:rsidR="0069297B" w:rsidRPr="00AA1526">
        <w:rPr>
          <w:rFonts w:hint="eastAsia"/>
          <w:rtl/>
        </w:rPr>
        <w:t>جواره</w:t>
      </w:r>
      <w:r w:rsidR="0069297B" w:rsidRPr="00AA1526">
        <w:rPr>
          <w:rtl/>
        </w:rPr>
        <w:t xml:space="preserve"> </w:t>
      </w:r>
      <w:r w:rsidR="0069297B" w:rsidRPr="00AA1526">
        <w:rPr>
          <w:rFonts w:hint="eastAsia"/>
          <w:rtl/>
        </w:rPr>
        <w:t>فيصبر</w:t>
      </w:r>
      <w:r w:rsidR="0069297B" w:rsidRPr="00AA1526">
        <w:rPr>
          <w:rtl/>
        </w:rPr>
        <w:t xml:space="preserve"> </w:t>
      </w:r>
      <w:r w:rsidR="0069297B" w:rsidRPr="00AA1526">
        <w:rPr>
          <w:rFonts w:hint="eastAsia"/>
          <w:rtl/>
        </w:rPr>
        <w:t>على</w:t>
      </w:r>
      <w:r w:rsidR="0069297B" w:rsidRPr="00AA1526">
        <w:rPr>
          <w:rtl/>
        </w:rPr>
        <w:t xml:space="preserve"> </w:t>
      </w:r>
      <w:r w:rsidR="0069297B" w:rsidRPr="00AA1526">
        <w:rPr>
          <w:rFonts w:hint="eastAsia"/>
          <w:rtl/>
        </w:rPr>
        <w:t>أذاه</w:t>
      </w:r>
      <w:r w:rsidR="0069297B" w:rsidRPr="00AA1526">
        <w:rPr>
          <w:rtl/>
        </w:rPr>
        <w:t xml:space="preserve"> </w:t>
      </w:r>
      <w:r w:rsidR="0069297B" w:rsidRPr="00AA1526">
        <w:rPr>
          <w:rFonts w:hint="eastAsia"/>
          <w:rtl/>
        </w:rPr>
        <w:t>حتى</w:t>
      </w:r>
      <w:r w:rsidR="0069297B" w:rsidRPr="00AA1526">
        <w:rPr>
          <w:rtl/>
        </w:rPr>
        <w:t xml:space="preserve"> </w:t>
      </w:r>
      <w:r w:rsidR="0069297B" w:rsidRPr="00AA1526">
        <w:rPr>
          <w:rFonts w:hint="eastAsia"/>
          <w:rtl/>
        </w:rPr>
        <w:t>يفرق</w:t>
      </w:r>
      <w:r w:rsidR="0069297B" w:rsidRPr="00AA1526">
        <w:rPr>
          <w:rtl/>
        </w:rPr>
        <w:t xml:space="preserve"> </w:t>
      </w:r>
      <w:r w:rsidR="0069297B" w:rsidRPr="00AA1526">
        <w:rPr>
          <w:rFonts w:hint="eastAsia"/>
          <w:rtl/>
        </w:rPr>
        <w:t>بينهما</w:t>
      </w:r>
      <w:r w:rsidR="0069297B" w:rsidRPr="00AA1526">
        <w:rPr>
          <w:rtl/>
        </w:rPr>
        <w:t xml:space="preserve"> </w:t>
      </w:r>
      <w:r w:rsidR="0069297B" w:rsidRPr="00AA1526">
        <w:rPr>
          <w:rFonts w:hint="eastAsia"/>
          <w:rtl/>
        </w:rPr>
        <w:t>موت</w:t>
      </w:r>
      <w:r w:rsidR="0069297B" w:rsidRPr="00AA1526">
        <w:rPr>
          <w:rtl/>
        </w:rPr>
        <w:t xml:space="preserve"> </w:t>
      </w:r>
      <w:r w:rsidR="0069297B" w:rsidRPr="00AA1526">
        <w:rPr>
          <w:rFonts w:hint="eastAsia"/>
          <w:rtl/>
        </w:rPr>
        <w:t>أو</w:t>
      </w:r>
      <w:r w:rsidR="0069297B" w:rsidRPr="00AA1526">
        <w:rPr>
          <w:rtl/>
        </w:rPr>
        <w:t xml:space="preserve"> </w:t>
      </w:r>
      <w:r w:rsidR="0069297B" w:rsidRPr="00AA1526">
        <w:rPr>
          <w:rFonts w:hint="eastAsia"/>
          <w:rtl/>
        </w:rPr>
        <w:t>ظعن</w:t>
      </w:r>
      <w:r w:rsidRPr="00AA1526">
        <w:rPr>
          <w:rFonts w:hint="cs"/>
          <w:rtl/>
        </w:rPr>
        <w:t>»</w:t>
      </w:r>
      <w:r w:rsidR="0069297B" w:rsidRPr="00AA1526">
        <w:rPr>
          <w:sz w:val="24"/>
          <w:szCs w:val="24"/>
          <w:rtl/>
        </w:rPr>
        <w:t xml:space="preserve">   (</w:t>
      </w:r>
      <w:r w:rsidR="0069297B" w:rsidRPr="00AA1526">
        <w:rPr>
          <w:rFonts w:hint="eastAsia"/>
          <w:sz w:val="24"/>
          <w:szCs w:val="24"/>
          <w:rtl/>
        </w:rPr>
        <w:t>مسند</w:t>
      </w:r>
      <w:r w:rsidR="0069297B" w:rsidRPr="00AA1526">
        <w:rPr>
          <w:sz w:val="24"/>
          <w:szCs w:val="24"/>
          <w:rtl/>
        </w:rPr>
        <w:t xml:space="preserve"> </w:t>
      </w:r>
      <w:r w:rsidR="0069297B" w:rsidRPr="00AA1526">
        <w:rPr>
          <w:rFonts w:hint="eastAsia"/>
          <w:sz w:val="24"/>
          <w:szCs w:val="24"/>
          <w:rtl/>
        </w:rPr>
        <w:t>أحمد</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“Ada tiga yang dicintai Allah dan ada tiga yang dimurkai Allah. Adapun tiga yang dicintai Allah adalah seorang lelaki yang menghadapi pasukan musuh, meneroboskan dirinya hingga terbunuh atau berhasil membuka pintu masuk bagi sahabat-sahabatnya, (</w:t>
      </w:r>
      <w:r w:rsidRPr="00F03CED">
        <w:rPr>
          <w:rFonts w:cs="KFGQPC Uthmanic Script HAFS"/>
          <w:lang w:val="id-ID"/>
        </w:rPr>
        <w:t>kedua</w:t>
      </w:r>
      <w:r w:rsidRPr="00F03CED">
        <w:rPr>
          <w:rFonts w:cs="KFGQPC Uthmanic Script HAFS"/>
          <w:i/>
          <w:iCs/>
          <w:lang w:val="id-ID"/>
        </w:rPr>
        <w:t>) suatu kaum melakukan safar, titian perjalanan terasa panjang hingga membuat ingin beristirahat, kemudian mereka pun turun. Salah seorang dari mereka memisahkan diri melakukan shalat hingga tiba waktunya melanjutkan perjalanan dia membangunkan sahabat-sahabatnya. (</w:t>
      </w:r>
      <w:r w:rsidRPr="00F03CED">
        <w:rPr>
          <w:rFonts w:cs="KFGQPC Uthmanic Script HAFS"/>
          <w:lang w:val="id-ID"/>
        </w:rPr>
        <w:t>ketiga</w:t>
      </w:r>
      <w:r w:rsidRPr="00F03CED">
        <w:rPr>
          <w:rFonts w:cs="KFGQPC Uthmanic Script HAFS"/>
          <w:i/>
          <w:iCs/>
          <w:lang w:val="id-ID"/>
        </w:rPr>
        <w:t>) seorang lelaki yang mempunyai tetangga yang senantiasa mengganggunya, namun dia bersabar atas gangguan itu hingga mereka dipisahkan oleh kematian atau pergi....”</w:t>
      </w:r>
      <w:r w:rsidRPr="00F03CED">
        <w:rPr>
          <w:rStyle w:val="FootnoteReference"/>
          <w:rFonts w:cs="KFGQPC Uthmanic Script HAFS"/>
          <w:lang w:val="id-ID"/>
        </w:rPr>
        <w:footnoteReference w:id="104"/>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Seorang lelaki mendatangi Nabi -</w:t>
      </w:r>
      <w:r w:rsidRPr="00F03CED">
        <w:rPr>
          <w:rFonts w:cs="KFGQPC Uthmanic Script HAFS"/>
          <w:i/>
          <w:iCs/>
          <w:lang w:val="id-ID"/>
        </w:rPr>
        <w:t>shalallahu alaihi wasallam</w:t>
      </w:r>
      <w:r w:rsidRPr="00F03CED">
        <w:rPr>
          <w:rFonts w:cs="KFGQPC Uthmanic Script HAFS"/>
          <w:lang w:val="id-ID"/>
        </w:rPr>
        <w:t>- mengadukan kekerasan hatinya. Nabi -</w:t>
      </w:r>
      <w:r w:rsidRPr="00F03CED">
        <w:rPr>
          <w:rFonts w:cs="KFGQPC Uthmanic Script HAFS"/>
          <w:i/>
          <w:iCs/>
          <w:lang w:val="id-ID"/>
        </w:rPr>
        <w:t>shalallahu alaihi wasallam</w:t>
      </w:r>
      <w:r w:rsidRPr="00F03CED">
        <w:rPr>
          <w:rFonts w:cs="KFGQPC Uthmanic Script HAFS"/>
          <w:lang w:val="id-ID"/>
        </w:rPr>
        <w:t>- berkata kepadanya,</w:t>
      </w:r>
    </w:p>
    <w:p w:rsidR="0069297B" w:rsidRPr="008A6125" w:rsidRDefault="00AA1526" w:rsidP="00AA1526">
      <w:pPr>
        <w:pStyle w:val="a"/>
        <w:rPr>
          <w:rtl/>
        </w:rPr>
      </w:pPr>
      <w:r>
        <w:rPr>
          <w:rFonts w:hint="cs"/>
          <w:rtl/>
        </w:rPr>
        <w:t>«</w:t>
      </w:r>
      <w:r w:rsidR="0069297B" w:rsidRPr="008A6125">
        <w:rPr>
          <w:rFonts w:hint="eastAsia"/>
          <w:rtl/>
        </w:rPr>
        <w:t>أتحب</w:t>
      </w:r>
      <w:r w:rsidR="0069297B" w:rsidRPr="008A6125">
        <w:rPr>
          <w:rtl/>
        </w:rPr>
        <w:t xml:space="preserve"> </w:t>
      </w:r>
      <w:r w:rsidR="0069297B" w:rsidRPr="008A6125">
        <w:rPr>
          <w:rFonts w:hint="eastAsia"/>
          <w:rtl/>
        </w:rPr>
        <w:t>أن</w:t>
      </w:r>
      <w:r w:rsidR="0069297B" w:rsidRPr="008A6125">
        <w:rPr>
          <w:rtl/>
        </w:rPr>
        <w:t xml:space="preserve"> </w:t>
      </w:r>
      <w:r w:rsidR="0069297B" w:rsidRPr="008A6125">
        <w:rPr>
          <w:rFonts w:hint="eastAsia"/>
          <w:rtl/>
        </w:rPr>
        <w:t>يلين</w:t>
      </w:r>
      <w:r w:rsidR="0069297B" w:rsidRPr="008A6125">
        <w:rPr>
          <w:rtl/>
        </w:rPr>
        <w:t xml:space="preserve"> </w:t>
      </w:r>
      <w:r w:rsidR="0069297B" w:rsidRPr="008A6125">
        <w:rPr>
          <w:rFonts w:hint="eastAsia"/>
          <w:rtl/>
        </w:rPr>
        <w:t>قلبك</w:t>
      </w:r>
      <w:r w:rsidR="0069297B" w:rsidRPr="008A6125">
        <w:rPr>
          <w:rtl/>
        </w:rPr>
        <w:t xml:space="preserve"> </w:t>
      </w:r>
      <w:r w:rsidR="0069297B" w:rsidRPr="008A6125">
        <w:rPr>
          <w:rFonts w:hint="eastAsia"/>
          <w:rtl/>
        </w:rPr>
        <w:t>وتدرك</w:t>
      </w:r>
      <w:r w:rsidR="0069297B" w:rsidRPr="008A6125">
        <w:rPr>
          <w:rtl/>
        </w:rPr>
        <w:t xml:space="preserve"> </w:t>
      </w:r>
      <w:r w:rsidR="0069297B" w:rsidRPr="008A6125">
        <w:rPr>
          <w:rFonts w:hint="eastAsia"/>
          <w:rtl/>
        </w:rPr>
        <w:t>حاجتك</w:t>
      </w:r>
      <w:r w:rsidR="0069297B" w:rsidRPr="008A6125">
        <w:rPr>
          <w:rtl/>
        </w:rPr>
        <w:t xml:space="preserve">  </w:t>
      </w:r>
      <w:r w:rsidR="0069297B" w:rsidRPr="008A6125">
        <w:rPr>
          <w:rFonts w:hint="eastAsia"/>
          <w:rtl/>
        </w:rPr>
        <w:t>أرحم</w:t>
      </w:r>
      <w:r w:rsidR="0069297B" w:rsidRPr="008A6125">
        <w:rPr>
          <w:rtl/>
        </w:rPr>
        <w:t xml:space="preserve"> </w:t>
      </w:r>
      <w:r w:rsidR="0069297B" w:rsidRPr="008A6125">
        <w:rPr>
          <w:rFonts w:hint="eastAsia"/>
          <w:rtl/>
        </w:rPr>
        <w:t>اليتيم</w:t>
      </w:r>
      <w:r w:rsidR="0069297B" w:rsidRPr="008A6125">
        <w:rPr>
          <w:rtl/>
        </w:rPr>
        <w:t xml:space="preserve"> </w:t>
      </w:r>
      <w:r w:rsidR="0069297B" w:rsidRPr="008A6125">
        <w:rPr>
          <w:rFonts w:hint="eastAsia"/>
          <w:rtl/>
        </w:rPr>
        <w:t>وامسح</w:t>
      </w:r>
      <w:r w:rsidR="0069297B" w:rsidRPr="008A6125">
        <w:rPr>
          <w:rtl/>
        </w:rPr>
        <w:t xml:space="preserve"> </w:t>
      </w:r>
      <w:r w:rsidR="0069297B" w:rsidRPr="008A6125">
        <w:rPr>
          <w:rFonts w:hint="eastAsia"/>
          <w:rtl/>
        </w:rPr>
        <w:t>رأسه</w:t>
      </w:r>
      <w:r w:rsidR="0069297B" w:rsidRPr="008A6125">
        <w:rPr>
          <w:rtl/>
        </w:rPr>
        <w:t xml:space="preserve"> </w:t>
      </w:r>
      <w:r w:rsidR="0069297B" w:rsidRPr="008A6125">
        <w:rPr>
          <w:rFonts w:hint="eastAsia"/>
          <w:rtl/>
        </w:rPr>
        <w:t>وأطعمه</w:t>
      </w:r>
      <w:r w:rsidR="0069297B" w:rsidRPr="008A6125">
        <w:rPr>
          <w:rtl/>
        </w:rPr>
        <w:t xml:space="preserve"> </w:t>
      </w:r>
      <w:r w:rsidR="0069297B" w:rsidRPr="008A6125">
        <w:rPr>
          <w:rFonts w:hint="eastAsia"/>
          <w:rtl/>
        </w:rPr>
        <w:t>من</w:t>
      </w:r>
      <w:r w:rsidR="0069297B" w:rsidRPr="008A6125">
        <w:rPr>
          <w:rtl/>
        </w:rPr>
        <w:t xml:space="preserve"> </w:t>
      </w:r>
      <w:r w:rsidR="0069297B" w:rsidRPr="008A6125">
        <w:rPr>
          <w:rFonts w:hint="eastAsia"/>
          <w:rtl/>
        </w:rPr>
        <w:t>طعامك</w:t>
      </w:r>
      <w:r w:rsidR="0069297B" w:rsidRPr="008A6125">
        <w:rPr>
          <w:rtl/>
        </w:rPr>
        <w:t xml:space="preserve"> </w:t>
      </w:r>
      <w:r w:rsidR="0069297B" w:rsidRPr="008A6125">
        <w:rPr>
          <w:rFonts w:hint="eastAsia"/>
          <w:rtl/>
        </w:rPr>
        <w:t>يلن</w:t>
      </w:r>
      <w:r w:rsidR="0069297B" w:rsidRPr="008A6125">
        <w:rPr>
          <w:rtl/>
        </w:rPr>
        <w:t xml:space="preserve"> </w:t>
      </w:r>
      <w:r w:rsidR="0069297B" w:rsidRPr="008A6125">
        <w:rPr>
          <w:rFonts w:hint="eastAsia"/>
          <w:rtl/>
        </w:rPr>
        <w:t>قلبك</w:t>
      </w:r>
      <w:r w:rsidR="0069297B" w:rsidRPr="008A6125">
        <w:rPr>
          <w:rtl/>
        </w:rPr>
        <w:t xml:space="preserve"> </w:t>
      </w:r>
      <w:r w:rsidR="0069297B" w:rsidRPr="008A6125">
        <w:rPr>
          <w:rFonts w:hint="eastAsia"/>
          <w:rtl/>
        </w:rPr>
        <w:t>وتدرك</w:t>
      </w:r>
      <w:r w:rsidR="0069297B" w:rsidRPr="008A6125">
        <w:rPr>
          <w:rtl/>
        </w:rPr>
        <w:t xml:space="preserve"> </w:t>
      </w:r>
      <w:r w:rsidR="0069297B" w:rsidRPr="008A6125">
        <w:rPr>
          <w:rFonts w:hint="eastAsia"/>
          <w:rtl/>
        </w:rPr>
        <w:t>حاجتك</w:t>
      </w:r>
      <w:r>
        <w:rPr>
          <w:rFonts w:hint="cs"/>
          <w:rtl/>
        </w:rPr>
        <w:t>»</w:t>
      </w:r>
      <w:r w:rsidR="0069297B" w:rsidRPr="00AA1526">
        <w:rPr>
          <w:sz w:val="24"/>
          <w:szCs w:val="24"/>
          <w:rtl/>
        </w:rPr>
        <w:t xml:space="preserve"> (</w:t>
      </w:r>
      <w:r w:rsidR="0069297B" w:rsidRPr="00AA1526">
        <w:rPr>
          <w:rFonts w:hint="eastAsia"/>
          <w:sz w:val="24"/>
          <w:szCs w:val="24"/>
          <w:rtl/>
        </w:rPr>
        <w:t>الحديث</w:t>
      </w:r>
      <w:r w:rsidR="0069297B" w:rsidRPr="00AA1526">
        <w:rPr>
          <w:sz w:val="24"/>
          <w:szCs w:val="24"/>
          <w:rtl/>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الطبراني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“Apakah engkau suka hatimu menjadi lembut dan hajatmu tersampaikan?! Sayangilah anak yatim, usap kepalanya, beri ia makan dari makananmu, maka hatimu akan menjadi lembut dan hajatmu akan terpenuhi.”</w:t>
      </w:r>
      <w:r w:rsidRPr="00F03CED">
        <w:rPr>
          <w:rFonts w:cs="KFGQPC Uthmanic Script HAFS"/>
          <w:lang w:val="id-ID"/>
        </w:rPr>
        <w:t xml:space="preserve"> </w:t>
      </w:r>
      <w:r w:rsidRPr="00F03CED">
        <w:rPr>
          <w:rStyle w:val="FootnoteReference"/>
          <w:rFonts w:cs="KFGQPC Uthmanic Script HAFS"/>
          <w:lang w:val="id-ID"/>
        </w:rPr>
        <w:footnoteReference w:id="105"/>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Ini adalah keterangan eksplisit untuk tema mengobati lemah iman.</w:t>
      </w:r>
    </w:p>
    <w:p w:rsidR="0069297B" w:rsidRPr="00F03CED" w:rsidRDefault="0069297B" w:rsidP="00E46C51">
      <w:pPr>
        <w:pStyle w:val="2"/>
      </w:pPr>
      <w:bookmarkStart w:id="47" w:name="_Toc468694431"/>
      <w:r w:rsidRPr="00E46C51">
        <w:t>7. Takut "Su’ul Khatimah" (buruk pengakhiran)</w:t>
      </w:r>
      <w:bookmarkEnd w:id="47"/>
      <w:r w:rsidRPr="00F03CED">
        <w:t xml:space="preserve"> </w:t>
      </w:r>
    </w:p>
    <w:p w:rsidR="0069297B" w:rsidRPr="00F03CED" w:rsidRDefault="0069297B" w:rsidP="006E751D">
      <w:pPr>
        <w:spacing w:after="120" w:line="264" w:lineRule="auto"/>
        <w:jc w:val="both"/>
        <w:rPr>
          <w:rFonts w:cs="KFGQPC Uthmanic Script HAFS"/>
          <w:i/>
          <w:iCs/>
          <w:lang w:val="id-ID"/>
        </w:rPr>
      </w:pPr>
      <w:r w:rsidRPr="00F03CED">
        <w:rPr>
          <w:rFonts w:cs="KFGQPC Uthmanic Script HAFS"/>
          <w:lang w:val="id-ID"/>
        </w:rPr>
        <w:t xml:space="preserve">Takut akan </w:t>
      </w:r>
      <w:r w:rsidRPr="00F03CED">
        <w:rPr>
          <w:rFonts w:cs="KFGQPC Uthmanic Script HAFS"/>
          <w:i/>
          <w:iCs/>
          <w:lang w:val="id-ID"/>
        </w:rPr>
        <w:t>su’ul khatimah</w:t>
      </w:r>
      <w:r w:rsidRPr="00F03CED">
        <w:rPr>
          <w:rFonts w:cs="KFGQPC Uthmanic Script HAFS"/>
          <w:lang w:val="id-ID"/>
        </w:rPr>
        <w:t xml:space="preserve"> akan mendorong seorang muslim untuk berbuat ketaatan dan memperbaharui iman dalam hatinya. </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Su’ul khatimah</w:t>
      </w:r>
      <w:r w:rsidRPr="00F03CED">
        <w:rPr>
          <w:rFonts w:cs="KFGQPC Uthmanic Script HAFS"/>
          <w:lang w:val="id-ID"/>
        </w:rPr>
        <w:t xml:space="preserve"> sendiri sebabnya banyak, di antaranya:</w:t>
      </w:r>
    </w:p>
    <w:p w:rsidR="0069297B" w:rsidRPr="00F03CED" w:rsidRDefault="0069297B" w:rsidP="006E751D">
      <w:pPr>
        <w:spacing w:after="120" w:line="264" w:lineRule="auto"/>
        <w:jc w:val="both"/>
        <w:rPr>
          <w:rFonts w:cs="KFGQPC Uthmanic Script HAFS"/>
          <w:lang w:val="id-ID"/>
        </w:rPr>
      </w:pPr>
      <w:r w:rsidRPr="00F03CED">
        <w:rPr>
          <w:rFonts w:cs="KFGQPC Uthmanic Script HAFS"/>
          <w:b/>
          <w:bCs/>
          <w:lang w:val="id-ID"/>
        </w:rPr>
        <w:t>- Lemah iman dan larut dalam kemaksiatan.</w:t>
      </w:r>
      <w:r w:rsidRPr="00F03CED">
        <w:rPr>
          <w:rFonts w:cs="KFGQPC Uthmanic Script HAF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Nabi -</w:t>
      </w:r>
      <w:r w:rsidRPr="00F03CED">
        <w:rPr>
          <w:rFonts w:cs="KFGQPC Uthmanic Script HAFS"/>
          <w:i/>
          <w:iCs/>
          <w:lang w:val="id-ID"/>
        </w:rPr>
        <w:t>shalallahu alaihi wasallam</w:t>
      </w:r>
      <w:r w:rsidRPr="00F03CED">
        <w:rPr>
          <w:rFonts w:cs="KFGQPC Uthmanic Script HAFS"/>
          <w:lang w:val="id-ID"/>
        </w:rPr>
        <w:t>- telah menggambarkannya seperti sabdanya:</w:t>
      </w:r>
    </w:p>
    <w:p w:rsidR="0069297B" w:rsidRPr="003705B1" w:rsidRDefault="00AA1526" w:rsidP="00AA1526">
      <w:pPr>
        <w:pStyle w:val="a"/>
        <w:rPr>
          <w:rtl/>
        </w:rPr>
      </w:pPr>
      <w:r>
        <w:rPr>
          <w:rFonts w:hint="cs"/>
          <w:rtl/>
        </w:rPr>
        <w:t>«</w:t>
      </w:r>
      <w:r w:rsidR="0069297B" w:rsidRPr="003705B1">
        <w:rPr>
          <w:rFonts w:hint="eastAsia"/>
          <w:rtl/>
        </w:rPr>
        <w:t>من</w:t>
      </w:r>
      <w:r w:rsidR="0069297B" w:rsidRPr="003705B1">
        <w:rPr>
          <w:rtl/>
        </w:rPr>
        <w:t xml:space="preserve"> </w:t>
      </w:r>
      <w:r w:rsidR="0069297B" w:rsidRPr="003705B1">
        <w:rPr>
          <w:rFonts w:hint="eastAsia"/>
          <w:rtl/>
        </w:rPr>
        <w:t>قتل</w:t>
      </w:r>
      <w:r w:rsidR="0069297B" w:rsidRPr="003705B1">
        <w:rPr>
          <w:rtl/>
        </w:rPr>
        <w:t xml:space="preserve"> </w:t>
      </w:r>
      <w:r w:rsidR="0069297B" w:rsidRPr="003705B1">
        <w:rPr>
          <w:rFonts w:hint="eastAsia"/>
          <w:rtl/>
        </w:rPr>
        <w:t>نفسه</w:t>
      </w:r>
      <w:r w:rsidR="0069297B" w:rsidRPr="003705B1">
        <w:rPr>
          <w:rtl/>
        </w:rPr>
        <w:t xml:space="preserve"> </w:t>
      </w:r>
      <w:r w:rsidR="0069297B" w:rsidRPr="003705B1">
        <w:rPr>
          <w:rFonts w:hint="eastAsia"/>
          <w:rtl/>
        </w:rPr>
        <w:t>بحديدة</w:t>
      </w:r>
      <w:r w:rsidR="0069297B" w:rsidRPr="003705B1">
        <w:rPr>
          <w:rtl/>
        </w:rPr>
        <w:t xml:space="preserve"> </w:t>
      </w:r>
      <w:r w:rsidR="0069297B" w:rsidRPr="003705B1">
        <w:rPr>
          <w:rFonts w:hint="eastAsia"/>
          <w:rtl/>
        </w:rPr>
        <w:t>فحديدته</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يده</w:t>
      </w:r>
      <w:r w:rsidR="0069297B" w:rsidRPr="003705B1">
        <w:rPr>
          <w:rtl/>
        </w:rPr>
        <w:t xml:space="preserve"> </w:t>
      </w:r>
      <w:r w:rsidR="0069297B" w:rsidRPr="003705B1">
        <w:rPr>
          <w:rFonts w:hint="eastAsia"/>
          <w:rtl/>
        </w:rPr>
        <w:t>يتوجأ</w:t>
      </w:r>
      <w:r w:rsidR="0069297B" w:rsidRPr="003705B1">
        <w:rPr>
          <w:rtl/>
        </w:rPr>
        <w:t xml:space="preserve"> - </w:t>
      </w:r>
      <w:r w:rsidR="0069297B" w:rsidRPr="003705B1">
        <w:rPr>
          <w:rFonts w:hint="eastAsia"/>
          <w:rtl/>
        </w:rPr>
        <w:t>أي</w:t>
      </w:r>
      <w:r w:rsidR="0069297B" w:rsidRPr="003705B1">
        <w:rPr>
          <w:rtl/>
        </w:rPr>
        <w:t xml:space="preserve"> </w:t>
      </w:r>
      <w:r w:rsidR="0069297B" w:rsidRPr="003705B1">
        <w:rPr>
          <w:rFonts w:hint="eastAsia"/>
          <w:rtl/>
        </w:rPr>
        <w:t>يطعن</w:t>
      </w:r>
      <w:r w:rsidR="0069297B" w:rsidRPr="003705B1">
        <w:rPr>
          <w:rtl/>
        </w:rPr>
        <w:t xml:space="preserve"> - </w:t>
      </w:r>
      <w:r w:rsidR="0069297B" w:rsidRPr="003705B1">
        <w:rPr>
          <w:rFonts w:hint="eastAsia"/>
          <w:rtl/>
        </w:rPr>
        <w:t>بها</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بطنه</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نار</w:t>
      </w:r>
      <w:r w:rsidR="0069297B" w:rsidRPr="003705B1">
        <w:rPr>
          <w:rtl/>
        </w:rPr>
        <w:t xml:space="preserve"> </w:t>
      </w:r>
      <w:r w:rsidR="0069297B" w:rsidRPr="003705B1">
        <w:rPr>
          <w:rFonts w:hint="eastAsia"/>
          <w:rtl/>
        </w:rPr>
        <w:t>جهنم</w:t>
      </w:r>
      <w:r w:rsidR="0069297B" w:rsidRPr="003705B1">
        <w:rPr>
          <w:rtl/>
        </w:rPr>
        <w:t xml:space="preserve"> </w:t>
      </w:r>
      <w:r w:rsidR="0069297B" w:rsidRPr="003705B1">
        <w:rPr>
          <w:rFonts w:hint="eastAsia"/>
          <w:rtl/>
        </w:rPr>
        <w:t>خالداً</w:t>
      </w:r>
      <w:r w:rsidR="0069297B" w:rsidRPr="003705B1">
        <w:rPr>
          <w:rtl/>
        </w:rPr>
        <w:t xml:space="preserve"> </w:t>
      </w:r>
      <w:r w:rsidR="0069297B" w:rsidRPr="003705B1">
        <w:rPr>
          <w:rFonts w:hint="eastAsia"/>
          <w:rtl/>
        </w:rPr>
        <w:t>مخلداً</w:t>
      </w:r>
      <w:r w:rsidR="0069297B" w:rsidRPr="003705B1">
        <w:rPr>
          <w:rtl/>
        </w:rPr>
        <w:t xml:space="preserve"> </w:t>
      </w:r>
      <w:r w:rsidR="0069297B" w:rsidRPr="003705B1">
        <w:rPr>
          <w:rFonts w:hint="eastAsia"/>
          <w:rtl/>
        </w:rPr>
        <w:t>فيها</w:t>
      </w:r>
      <w:r w:rsidR="0069297B" w:rsidRPr="003705B1">
        <w:rPr>
          <w:rtl/>
        </w:rPr>
        <w:t xml:space="preserve"> </w:t>
      </w:r>
      <w:r w:rsidR="0069297B" w:rsidRPr="003705B1">
        <w:rPr>
          <w:rFonts w:hint="eastAsia"/>
          <w:rtl/>
        </w:rPr>
        <w:t>أبداً</w:t>
      </w:r>
      <w:r w:rsidR="0069297B" w:rsidRPr="003705B1">
        <w:rPr>
          <w:rtl/>
        </w:rPr>
        <w:t xml:space="preserve"> </w:t>
      </w:r>
      <w:r w:rsidR="0069297B" w:rsidRPr="003705B1">
        <w:rPr>
          <w:rFonts w:hint="eastAsia"/>
          <w:rtl/>
        </w:rPr>
        <w:t>ومن</w:t>
      </w:r>
      <w:r w:rsidR="0069297B" w:rsidRPr="003705B1">
        <w:rPr>
          <w:rtl/>
        </w:rPr>
        <w:t xml:space="preserve"> </w:t>
      </w:r>
      <w:r w:rsidR="0069297B" w:rsidRPr="003705B1">
        <w:rPr>
          <w:rFonts w:hint="eastAsia"/>
          <w:rtl/>
        </w:rPr>
        <w:t>شرب</w:t>
      </w:r>
      <w:r w:rsidR="0069297B" w:rsidRPr="003705B1">
        <w:rPr>
          <w:rtl/>
        </w:rPr>
        <w:t xml:space="preserve"> </w:t>
      </w:r>
      <w:r w:rsidR="0069297B" w:rsidRPr="003705B1">
        <w:rPr>
          <w:rFonts w:hint="eastAsia"/>
          <w:rtl/>
        </w:rPr>
        <w:t>سماً</w:t>
      </w:r>
      <w:r w:rsidR="0069297B" w:rsidRPr="003705B1">
        <w:rPr>
          <w:rtl/>
        </w:rPr>
        <w:t xml:space="preserve"> </w:t>
      </w:r>
      <w:r w:rsidR="0069297B" w:rsidRPr="003705B1">
        <w:rPr>
          <w:rFonts w:hint="eastAsia"/>
          <w:rtl/>
        </w:rPr>
        <w:t>فقتل</w:t>
      </w:r>
      <w:r w:rsidR="0069297B" w:rsidRPr="003705B1">
        <w:rPr>
          <w:rtl/>
        </w:rPr>
        <w:t xml:space="preserve"> </w:t>
      </w:r>
      <w:r w:rsidR="0069297B" w:rsidRPr="003705B1">
        <w:rPr>
          <w:rFonts w:hint="eastAsia"/>
          <w:rtl/>
        </w:rPr>
        <w:t>نفسه</w:t>
      </w:r>
      <w:r w:rsidR="0069297B" w:rsidRPr="003705B1">
        <w:rPr>
          <w:rtl/>
        </w:rPr>
        <w:t xml:space="preserve"> </w:t>
      </w:r>
      <w:r w:rsidR="0069297B" w:rsidRPr="003705B1">
        <w:rPr>
          <w:rFonts w:hint="eastAsia"/>
          <w:rtl/>
        </w:rPr>
        <w:t>فهو</w:t>
      </w:r>
      <w:r w:rsidR="0069297B" w:rsidRPr="003705B1">
        <w:rPr>
          <w:rtl/>
        </w:rPr>
        <w:t xml:space="preserve"> </w:t>
      </w:r>
      <w:r w:rsidR="0069297B" w:rsidRPr="003705B1">
        <w:rPr>
          <w:rFonts w:hint="eastAsia"/>
          <w:rtl/>
        </w:rPr>
        <w:t>يتحساه</w:t>
      </w:r>
      <w:r w:rsidR="0069297B" w:rsidRPr="003705B1">
        <w:rPr>
          <w:rtl/>
        </w:rPr>
        <w:t xml:space="preserve"> - </w:t>
      </w:r>
      <w:r w:rsidR="0069297B" w:rsidRPr="003705B1">
        <w:rPr>
          <w:rFonts w:hint="eastAsia"/>
          <w:rtl/>
        </w:rPr>
        <w:t>أي</w:t>
      </w:r>
      <w:r w:rsidR="0069297B" w:rsidRPr="003705B1">
        <w:rPr>
          <w:rtl/>
        </w:rPr>
        <w:t xml:space="preserve"> </w:t>
      </w:r>
      <w:r w:rsidR="0069297B" w:rsidRPr="003705B1">
        <w:rPr>
          <w:rFonts w:hint="eastAsia"/>
          <w:rtl/>
        </w:rPr>
        <w:t>يشربه</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تمهل</w:t>
      </w:r>
      <w:r w:rsidR="0069297B" w:rsidRPr="003705B1">
        <w:rPr>
          <w:rtl/>
        </w:rPr>
        <w:t xml:space="preserve"> </w:t>
      </w:r>
      <w:r w:rsidR="0069297B" w:rsidRPr="003705B1">
        <w:rPr>
          <w:rFonts w:hint="eastAsia"/>
          <w:rtl/>
        </w:rPr>
        <w:t>ويتجرعه</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نار</w:t>
      </w:r>
      <w:r w:rsidR="0069297B" w:rsidRPr="003705B1">
        <w:rPr>
          <w:rtl/>
        </w:rPr>
        <w:t xml:space="preserve"> </w:t>
      </w:r>
      <w:r w:rsidR="0069297B" w:rsidRPr="003705B1">
        <w:rPr>
          <w:rFonts w:hint="eastAsia"/>
          <w:rtl/>
        </w:rPr>
        <w:t>جهنم</w:t>
      </w:r>
      <w:r w:rsidR="0069297B" w:rsidRPr="003705B1">
        <w:rPr>
          <w:rtl/>
        </w:rPr>
        <w:t xml:space="preserve"> </w:t>
      </w:r>
      <w:r w:rsidR="0069297B" w:rsidRPr="003705B1">
        <w:rPr>
          <w:rFonts w:hint="eastAsia"/>
          <w:rtl/>
        </w:rPr>
        <w:t>خالداً</w:t>
      </w:r>
      <w:r w:rsidR="0069297B" w:rsidRPr="003705B1">
        <w:rPr>
          <w:rtl/>
        </w:rPr>
        <w:t xml:space="preserve"> </w:t>
      </w:r>
      <w:r w:rsidR="0069297B" w:rsidRPr="003705B1">
        <w:rPr>
          <w:rFonts w:hint="eastAsia"/>
          <w:rtl/>
        </w:rPr>
        <w:t>مخلداً</w:t>
      </w:r>
      <w:r w:rsidR="0069297B" w:rsidRPr="003705B1">
        <w:rPr>
          <w:rtl/>
        </w:rPr>
        <w:t xml:space="preserve"> </w:t>
      </w:r>
      <w:r w:rsidR="0069297B" w:rsidRPr="003705B1">
        <w:rPr>
          <w:rFonts w:hint="eastAsia"/>
          <w:rtl/>
        </w:rPr>
        <w:t>فيها</w:t>
      </w:r>
      <w:r w:rsidR="0069297B" w:rsidRPr="003705B1">
        <w:rPr>
          <w:rtl/>
        </w:rPr>
        <w:t xml:space="preserve"> </w:t>
      </w:r>
      <w:r w:rsidR="0069297B" w:rsidRPr="003705B1">
        <w:rPr>
          <w:rFonts w:hint="eastAsia"/>
          <w:rtl/>
        </w:rPr>
        <w:t>أبداً</w:t>
      </w:r>
      <w:r w:rsidR="0069297B" w:rsidRPr="003705B1">
        <w:rPr>
          <w:rtl/>
        </w:rPr>
        <w:t xml:space="preserve"> </w:t>
      </w:r>
      <w:r w:rsidR="0069297B" w:rsidRPr="003705B1">
        <w:rPr>
          <w:rFonts w:hint="eastAsia"/>
          <w:rtl/>
        </w:rPr>
        <w:t>ومن</w:t>
      </w:r>
      <w:r w:rsidR="0069297B" w:rsidRPr="003705B1">
        <w:rPr>
          <w:rtl/>
        </w:rPr>
        <w:t xml:space="preserve"> </w:t>
      </w:r>
      <w:r w:rsidR="0069297B" w:rsidRPr="003705B1">
        <w:rPr>
          <w:rFonts w:hint="eastAsia"/>
          <w:rtl/>
        </w:rPr>
        <w:t>تردى</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جبل</w:t>
      </w:r>
      <w:r w:rsidR="0069297B" w:rsidRPr="003705B1">
        <w:rPr>
          <w:rtl/>
        </w:rPr>
        <w:t xml:space="preserve"> </w:t>
      </w:r>
      <w:r w:rsidR="0069297B" w:rsidRPr="003705B1">
        <w:rPr>
          <w:rFonts w:hint="eastAsia"/>
          <w:rtl/>
        </w:rPr>
        <w:t>فقتل</w:t>
      </w:r>
      <w:r w:rsidR="0069297B" w:rsidRPr="003705B1">
        <w:rPr>
          <w:rtl/>
        </w:rPr>
        <w:t xml:space="preserve"> </w:t>
      </w:r>
      <w:r w:rsidR="0069297B" w:rsidRPr="003705B1">
        <w:rPr>
          <w:rFonts w:hint="eastAsia"/>
          <w:rtl/>
        </w:rPr>
        <w:t>نفسه</w:t>
      </w:r>
      <w:r w:rsidR="0069297B" w:rsidRPr="003705B1">
        <w:rPr>
          <w:rtl/>
        </w:rPr>
        <w:t xml:space="preserve"> </w:t>
      </w:r>
      <w:r w:rsidR="0069297B" w:rsidRPr="003705B1">
        <w:rPr>
          <w:rFonts w:hint="eastAsia"/>
          <w:rtl/>
        </w:rPr>
        <w:t>فهو</w:t>
      </w:r>
      <w:r w:rsidR="0069297B" w:rsidRPr="003705B1">
        <w:rPr>
          <w:rtl/>
        </w:rPr>
        <w:t xml:space="preserve"> </w:t>
      </w:r>
      <w:r w:rsidR="0069297B" w:rsidRPr="003705B1">
        <w:rPr>
          <w:rFonts w:hint="eastAsia"/>
          <w:rtl/>
        </w:rPr>
        <w:t>يتردى</w:t>
      </w:r>
      <w:r w:rsidR="0069297B" w:rsidRPr="003705B1">
        <w:rPr>
          <w:rtl/>
        </w:rPr>
        <w:t xml:space="preserve"> </w:t>
      </w:r>
      <w:r w:rsidR="0069297B" w:rsidRPr="003705B1">
        <w:rPr>
          <w:rFonts w:hint="eastAsia"/>
          <w:rtl/>
        </w:rPr>
        <w:t>في</w:t>
      </w:r>
      <w:r w:rsidR="0069297B" w:rsidRPr="003705B1">
        <w:rPr>
          <w:rtl/>
        </w:rPr>
        <w:t xml:space="preserve"> </w:t>
      </w:r>
      <w:r w:rsidR="0069297B" w:rsidRPr="003705B1">
        <w:rPr>
          <w:rFonts w:hint="eastAsia"/>
          <w:rtl/>
        </w:rPr>
        <w:t>نار</w:t>
      </w:r>
      <w:r w:rsidR="0069297B" w:rsidRPr="003705B1">
        <w:rPr>
          <w:rtl/>
        </w:rPr>
        <w:t xml:space="preserve"> </w:t>
      </w:r>
      <w:r w:rsidR="0069297B" w:rsidRPr="003705B1">
        <w:rPr>
          <w:rFonts w:hint="eastAsia"/>
          <w:rtl/>
        </w:rPr>
        <w:t>جهنم</w:t>
      </w:r>
      <w:r w:rsidR="0069297B" w:rsidRPr="003705B1">
        <w:rPr>
          <w:rtl/>
        </w:rPr>
        <w:t xml:space="preserve"> </w:t>
      </w:r>
      <w:r w:rsidR="0069297B" w:rsidRPr="003705B1">
        <w:rPr>
          <w:rFonts w:hint="eastAsia"/>
          <w:rtl/>
        </w:rPr>
        <w:t>خالداً</w:t>
      </w:r>
      <w:r w:rsidR="0069297B" w:rsidRPr="003705B1">
        <w:rPr>
          <w:rtl/>
        </w:rPr>
        <w:t xml:space="preserve"> </w:t>
      </w:r>
      <w:r w:rsidR="0069297B" w:rsidRPr="003705B1">
        <w:rPr>
          <w:rFonts w:hint="eastAsia"/>
          <w:rtl/>
        </w:rPr>
        <w:t>مخلداً</w:t>
      </w:r>
      <w:r w:rsidR="0069297B" w:rsidRPr="003705B1">
        <w:rPr>
          <w:rtl/>
        </w:rPr>
        <w:t xml:space="preserve"> </w:t>
      </w:r>
      <w:r w:rsidR="0069297B" w:rsidRPr="003705B1">
        <w:rPr>
          <w:rFonts w:hint="eastAsia"/>
          <w:rtl/>
        </w:rPr>
        <w:t>فيها</w:t>
      </w:r>
      <w:r w:rsidR="0069297B" w:rsidRPr="003705B1">
        <w:rPr>
          <w:rtl/>
        </w:rPr>
        <w:t xml:space="preserve"> </w:t>
      </w:r>
      <w:r w:rsidR="0069297B" w:rsidRPr="003705B1">
        <w:rPr>
          <w:rFonts w:hint="eastAsia"/>
          <w:rtl/>
        </w:rPr>
        <w:t>أبدا</w:t>
      </w:r>
      <w:r>
        <w:rPr>
          <w:rFonts w:hint="cs"/>
          <w:rtl/>
        </w:rPr>
        <w:t>»</w:t>
      </w:r>
      <w:r w:rsidR="0069297B" w:rsidRPr="003705B1">
        <w:rPr>
          <w:rtl/>
        </w:rPr>
        <w:t xml:space="preserve">  (</w:t>
      </w:r>
      <w:r w:rsidR="0069297B" w:rsidRPr="003705B1">
        <w:rPr>
          <w:rFonts w:hint="eastAsia"/>
          <w:rtl/>
        </w:rPr>
        <w:t>صحيح</w:t>
      </w:r>
      <w:r w:rsidR="0069297B" w:rsidRPr="003705B1">
        <w:rPr>
          <w:rtl/>
        </w:rPr>
        <w:t xml:space="preserve"> </w:t>
      </w:r>
      <w:r w:rsidR="0069297B" w:rsidRPr="003705B1">
        <w:rPr>
          <w:rFonts w:hint="eastAsia"/>
          <w:rtl/>
        </w:rPr>
        <w:t>مسلم</w:t>
      </w:r>
      <w:r w:rsidR="0069297B" w:rsidRPr="003705B1">
        <w:rPr>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“Siapa yang bunuh diri dengan besi, maka besi itu akan berada di tangannya menikami perutnya di neraka jahanam, kekal selamanya. Siapa yang minum racun hingga membunuh dirinya, maka dia akan meminum racun itu dengan perlahan dalam api neraka jahanam kekal selamanya. Siapa yang menjatuhkan dirinya dari atas bukit untuk bunuh diri, maka dia akan menjatuhkan dirinya ke dalam api neraka jahanam kekal selamanya.”</w:t>
      </w:r>
      <w:r w:rsidRPr="00F03CED">
        <w:rPr>
          <w:rFonts w:cs="KFGQPC Uthmanic Script HAFS"/>
          <w:lang w:val="id-ID"/>
        </w:rPr>
        <w:t xml:space="preserve"> </w:t>
      </w:r>
      <w:r w:rsidRPr="00F03CED">
        <w:rPr>
          <w:rStyle w:val="FootnoteReference"/>
          <w:rFonts w:cs="KFGQPC Uthmanic Script HAFS"/>
          <w:lang w:val="id-ID"/>
        </w:rPr>
        <w:footnoteReference w:id="106"/>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Pada masa Nabi -</w:t>
      </w:r>
      <w:r w:rsidRPr="00F03CED">
        <w:rPr>
          <w:rFonts w:cs="KFGQPC Uthmanic Script HAFS"/>
          <w:i/>
          <w:iCs/>
          <w:lang w:val="id-ID"/>
        </w:rPr>
        <w:t>shalallahu alaihi wasallam</w:t>
      </w:r>
      <w:r w:rsidRPr="00F03CED">
        <w:rPr>
          <w:rFonts w:cs="KFGQPC Uthmanic Script HAFS"/>
          <w:lang w:val="id-ID"/>
        </w:rPr>
        <w:t>- hal ini terjadi. di antaranya kisah seorang lelaki yang berada bersama pasukan kaum muslimin memerangi tentara kafir. Tidak ada seorang pun yang menandingi cara berperangnya. Nabi -</w:t>
      </w:r>
      <w:r w:rsidRPr="00F03CED">
        <w:rPr>
          <w:rFonts w:cs="KFGQPC Uthmanic Script HAFS"/>
          <w:i/>
          <w:iCs/>
          <w:lang w:val="id-ID"/>
        </w:rPr>
        <w:t>shalallahu alaihi wasallam</w:t>
      </w:r>
      <w:r w:rsidRPr="00F03CED">
        <w:rPr>
          <w:rFonts w:cs="KFGQPC Uthmanic Script HAFS"/>
          <w:lang w:val="id-ID"/>
        </w:rPr>
        <w:t>- berkata:</w:t>
      </w:r>
    </w:p>
    <w:p w:rsidR="0069297B" w:rsidRPr="00F03CED" w:rsidRDefault="0069297B" w:rsidP="006E751D">
      <w:pPr>
        <w:spacing w:after="120" w:line="264" w:lineRule="auto"/>
        <w:jc w:val="both"/>
        <w:rPr>
          <w:rFonts w:cs="KFGQPC Uthmanic Script HAFS"/>
          <w:i/>
          <w:iCs/>
          <w:lang w:val="id-ID"/>
        </w:rPr>
      </w:pPr>
      <w:r w:rsidRPr="00F03CED">
        <w:rPr>
          <w:rFonts w:cs="KFGQPC Uthmanic Script HAFS"/>
          <w:i/>
          <w:iCs/>
          <w:lang w:val="id-ID"/>
        </w:rPr>
        <w:lastRenderedPageBreak/>
        <w:t>“Adapun dia, dia termasuk ahli neraka.”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(Mendengar itu) salah seorang kaum muslimin mengikutinya. Lelaki itu mendapat banyak luka parah. Ayalnya ia tergesa-gesa untuk mati. Ditempelkannya ujung pedangnya di dadanya lalu dia sandarkan dirinya pada pedang itu sehingga membunuh dirinya.</w:t>
      </w:r>
      <w:r w:rsidRPr="00F03CED">
        <w:rPr>
          <w:rStyle w:val="FootnoteReference"/>
          <w:rFonts w:cs="KFGQPC Uthmanic Script HAFS"/>
          <w:lang w:val="id-ID"/>
        </w:rPr>
        <w:footnoteReference w:id="107"/>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Keadaan manusia yang </w:t>
      </w:r>
      <w:r w:rsidRPr="00F03CED">
        <w:rPr>
          <w:rFonts w:cs="KFGQPC Uthmanic Script HAFS"/>
          <w:i/>
          <w:iCs/>
          <w:lang w:val="id-ID"/>
        </w:rPr>
        <w:t>su’ul khatimah</w:t>
      </w:r>
      <w:r w:rsidRPr="00F03CED">
        <w:rPr>
          <w:rFonts w:cs="KFGQPC Uthmanic Script HAFS"/>
          <w:lang w:val="id-ID"/>
        </w:rPr>
        <w:t xml:space="preserve"> banyak. Ahli ilmu menutupi kisah beberapa di antaranya. Dari yang diungkap seperti yang disebutkan Ibnul Qoyyim -</w:t>
      </w:r>
      <w:r w:rsidRPr="00F03CED">
        <w:rPr>
          <w:rFonts w:cs="KFGQPC Uthmanic Script HAFS"/>
          <w:i/>
          <w:iCs/>
          <w:lang w:val="id-ID"/>
        </w:rPr>
        <w:t>rahimahullah</w:t>
      </w:r>
      <w:r w:rsidRPr="00F03CED">
        <w:rPr>
          <w:rFonts w:cs="KFGQPC Uthmanic Script HAFS"/>
          <w:lang w:val="id-ID"/>
        </w:rPr>
        <w:t>- dalam kitab ‘ad-Dâ’ wad-Dawâ’; ketika dikatakan kepada seseorang yang sedang sekarat, "ucapkan la ilaha illallah!" dia berkata, “Aku tidak bisa”, sebagian lagi ketika diminta mengucapkan la ilaha illallah malah bernyanyi. Ketika dikatakan kepada seorang tajir yang lalai dari zikrullah karena perniagaannya, ketika datang kematian diminta mengucapkan la ilaha illallah malah mengatakan, “Ini barang bagus, harganya sesuai dan murah” hingga kematiannya.</w:t>
      </w:r>
      <w:r w:rsidRPr="00F03CED">
        <w:rPr>
          <w:rStyle w:val="FootnoteReference"/>
          <w:rFonts w:cs="KFGQPC Uthmanic Script HAFS"/>
          <w:lang w:val="id-ID"/>
        </w:rPr>
        <w:footnoteReference w:id="108"/>
      </w:r>
    </w:p>
    <w:p w:rsidR="0069297B" w:rsidRPr="00F03CED" w:rsidRDefault="0069297B" w:rsidP="00C628E3">
      <w:pPr>
        <w:spacing w:after="120" w:line="264" w:lineRule="auto"/>
        <w:jc w:val="both"/>
        <w:rPr>
          <w:rFonts w:cs="KFGQPC Uthmanic Script HAFS"/>
          <w:lang w:val="id-ID"/>
        </w:rPr>
      </w:pPr>
      <w:r w:rsidRPr="00F03CED">
        <w:rPr>
          <w:rFonts w:cs="KFGQPC Uthmanic Script HAFS"/>
          <w:lang w:val="id-ID"/>
        </w:rPr>
        <w:t xml:space="preserve">Diriwayatkan bahwa sebagian tentara Raja an-Nâshir menghadapi kematian. Ketika anak mereka memintanya mengucapkan la ilaha illallah malah berkata, “an-Nâshir tuanku. anaknya terus menuntunnya tetapi bapaknya </w:t>
      </w:r>
      <w:r w:rsidRPr="00F03CED">
        <w:rPr>
          <w:rFonts w:cs="KFGQPC Uthmanic Script HAFS"/>
          <w:lang w:val="id-ID"/>
        </w:rPr>
        <w:lastRenderedPageBreak/>
        <w:t>tetap mengatakan, an-Nashir tuanku, an-Nashir tuanku hingga mati.” Yang lain dituntun mengucapkan la ilaha illallah malah berkata, “Perbaikilah dar fulaniah jadi sedemikian dan kebun fulani jadikanlah demikian dan demikian”. Dikatakan kepada seorang pendidik saat mendekati ajalnya, ucapkan la ilaha illallah, dia malah mengatakan, “sepuluh dikalikan satu sepuluh...terus mengulang-ulanginya” Hingga mati.</w:t>
      </w:r>
      <w:r w:rsidRPr="00F03CED">
        <w:rPr>
          <w:rStyle w:val="FootnoteReference"/>
          <w:rFonts w:cs="KFGQPC Uthmanic Script HAFS"/>
          <w:lang w:val="id-ID"/>
        </w:rPr>
        <w:footnoteReference w:id="109"/>
      </w:r>
    </w:p>
    <w:p w:rsidR="0069297B" w:rsidRPr="00F03CED" w:rsidRDefault="0069297B" w:rsidP="00E06969">
      <w:pPr>
        <w:spacing w:after="120" w:line="264" w:lineRule="auto"/>
        <w:jc w:val="both"/>
        <w:rPr>
          <w:rFonts w:cs="KFGQPC Uthmanic Script HAFS"/>
          <w:lang w:val="id-ID"/>
        </w:rPr>
      </w:pPr>
      <w:r w:rsidRPr="00F03CED">
        <w:rPr>
          <w:rFonts w:cs="KFGQPC Uthmanic Script HAFS"/>
          <w:lang w:val="id-ID"/>
        </w:rPr>
        <w:t>Sebagian lagi wajahnya menjadi hitam atau berubah dari sebelumnya. Ibnul Jauzi -</w:t>
      </w:r>
      <w:r w:rsidRPr="00F03CED">
        <w:rPr>
          <w:rFonts w:cs="KFGQPC Uthmanic Script HAFS"/>
          <w:i/>
          <w:iCs/>
          <w:lang w:val="id-ID"/>
        </w:rPr>
        <w:t>rahimahullah</w:t>
      </w:r>
      <w:r w:rsidRPr="00F03CED">
        <w:rPr>
          <w:rFonts w:cs="KFGQPC Uthmanic Script HAFS"/>
          <w:lang w:val="id-ID"/>
        </w:rPr>
        <w:t>- berkata, “Aku telah mendengar mengenai sebagian orang yang aku kira banyak kebaikannya, pada beberapa malam menjelang kematiannya mengatakan, “Tuhankulah yang telah menzalimi aku” –Maha Suci Allah dari apa yang diucapkannya-. Dia menuduh Allah dengan kezaliman di ranjang kematiannya. Ibnul Jauzi melanjutkan, “Aku pun masih saja risau dan tertarik untuk menemukan yang serupa atas pengalaman hari itu”.</w:t>
      </w:r>
      <w:r w:rsidRPr="00F03CED">
        <w:rPr>
          <w:rStyle w:val="FootnoteReference"/>
          <w:rFonts w:cs="KFGQPC Uthmanic Script HAFS"/>
          <w:lang w:val="id-ID"/>
        </w:rPr>
        <w:footnoteReference w:id="110"/>
      </w:r>
    </w:p>
    <w:p w:rsidR="0069297B" w:rsidRPr="00F03CED" w:rsidRDefault="0069297B" w:rsidP="00E06969">
      <w:pPr>
        <w:spacing w:after="120" w:line="264" w:lineRule="auto"/>
        <w:jc w:val="both"/>
        <w:rPr>
          <w:rFonts w:cs="KFGQPC Uthmanic Script HAFS"/>
          <w:b/>
          <w:bCs/>
          <w:lang w:val="id-ID"/>
        </w:rPr>
      </w:pPr>
      <w:r w:rsidRPr="00F03CED">
        <w:rPr>
          <w:rFonts w:cs="KFGQPC Uthmanic Script HAFS"/>
          <w:lang w:val="id-ID"/>
        </w:rPr>
        <w:t xml:space="preserve">Maha Suci Allah. Berapa banyak manusia yang menyaksikan pelajaran dari kejadian seperti ini. Yang </w:t>
      </w:r>
      <w:r w:rsidRPr="00F03CED">
        <w:rPr>
          <w:rFonts w:cs="KFGQPC Uthmanic Script HAFS"/>
          <w:lang w:val="id-ID"/>
        </w:rPr>
        <w:lastRenderedPageBreak/>
        <w:t>tidak terungkap dari orang-orang yang menyaksikan mereka yang sekarat lebih banyak lagi.</w:t>
      </w:r>
      <w:r w:rsidRPr="00F03CED">
        <w:rPr>
          <w:rStyle w:val="FootnoteReference"/>
          <w:rFonts w:cs="KFGQPC Uthmanic Script HAFS"/>
          <w:lang w:val="id-ID"/>
        </w:rPr>
        <w:footnoteReference w:id="111"/>
      </w:r>
    </w:p>
    <w:p w:rsidR="0069297B" w:rsidRPr="00F03CED" w:rsidRDefault="0069297B" w:rsidP="00E46C51">
      <w:pPr>
        <w:pStyle w:val="2"/>
      </w:pPr>
      <w:bookmarkStart w:id="48" w:name="_Toc468694432"/>
      <w:r w:rsidRPr="00E46C51">
        <w:t>8. Memperbanyak mengingat kematian</w:t>
      </w:r>
      <w:bookmarkEnd w:id="48"/>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Rasulullah -</w:t>
      </w:r>
      <w:r w:rsidRPr="00F03CED">
        <w:rPr>
          <w:rFonts w:cs="KFGQPC Uthmanic Script HAFS"/>
          <w:i/>
          <w:iCs/>
          <w:lang w:val="id-ID"/>
        </w:rPr>
        <w:t>shalallahu alaihi wasallam</w:t>
      </w:r>
      <w:r w:rsidRPr="00F03CED">
        <w:rPr>
          <w:rFonts w:cs="KFGQPC Uthmanic Script HAFS"/>
          <w:lang w:val="id-ID"/>
        </w:rPr>
        <w:t>- bersabda,</w:t>
      </w:r>
    </w:p>
    <w:p w:rsidR="0069297B" w:rsidRPr="003705B1" w:rsidRDefault="00AA1526" w:rsidP="00AA1526">
      <w:pPr>
        <w:pStyle w:val="a"/>
        <w:rPr>
          <w:rtl/>
        </w:rPr>
      </w:pPr>
      <w:r>
        <w:rPr>
          <w:rFonts w:hint="cs"/>
          <w:rtl/>
        </w:rPr>
        <w:t>«</w:t>
      </w:r>
      <w:r w:rsidR="0069297B" w:rsidRPr="003705B1">
        <w:rPr>
          <w:rFonts w:hint="eastAsia"/>
          <w:rtl/>
        </w:rPr>
        <w:t>أكثروا</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ذكر</w:t>
      </w:r>
      <w:r w:rsidR="0069297B" w:rsidRPr="003705B1">
        <w:rPr>
          <w:rtl/>
        </w:rPr>
        <w:t xml:space="preserve"> </w:t>
      </w:r>
      <w:r w:rsidR="0069297B" w:rsidRPr="003705B1">
        <w:rPr>
          <w:rFonts w:hint="eastAsia"/>
          <w:rtl/>
        </w:rPr>
        <w:t>هادم</w:t>
      </w:r>
      <w:r w:rsidR="0069297B" w:rsidRPr="003705B1">
        <w:rPr>
          <w:rtl/>
        </w:rPr>
        <w:t xml:space="preserve"> </w:t>
      </w:r>
      <w:r w:rsidR="0069297B" w:rsidRPr="003705B1">
        <w:rPr>
          <w:rFonts w:hint="eastAsia"/>
          <w:rtl/>
        </w:rPr>
        <w:t>اللذات</w:t>
      </w:r>
      <w:r w:rsidR="0069297B" w:rsidRPr="003705B1">
        <w:rPr>
          <w:rtl/>
        </w:rPr>
        <w:t xml:space="preserve"> </w:t>
      </w:r>
      <w:r w:rsidR="0069297B" w:rsidRPr="003705B1">
        <w:rPr>
          <w:rFonts w:hint="eastAsia"/>
          <w:rtl/>
        </w:rPr>
        <w:t>يعني</w:t>
      </w:r>
      <w:r w:rsidR="0069297B" w:rsidRPr="003705B1">
        <w:rPr>
          <w:rtl/>
        </w:rPr>
        <w:t xml:space="preserve"> </w:t>
      </w:r>
      <w:r w:rsidR="0069297B" w:rsidRPr="003705B1">
        <w:rPr>
          <w:rFonts w:hint="eastAsia"/>
          <w:rtl/>
        </w:rPr>
        <w:t>الموت</w:t>
      </w:r>
      <w:r>
        <w:rPr>
          <w:rFonts w:hint="cs"/>
          <w:rtl/>
        </w:rPr>
        <w:t>»</w:t>
      </w:r>
      <w:r w:rsidR="0069297B" w:rsidRPr="00AA1526">
        <w:rPr>
          <w:sz w:val="24"/>
          <w:szCs w:val="24"/>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الترمذي</w:t>
      </w:r>
      <w:r w:rsidR="0069297B" w:rsidRPr="00AA1526">
        <w:rPr>
          <w:sz w:val="24"/>
          <w:szCs w:val="24"/>
          <w:rtl/>
        </w:rPr>
        <w:t xml:space="preserve"> </w:t>
      </w:r>
      <w:r w:rsidR="0069297B" w:rsidRPr="00AA1526">
        <w:rPr>
          <w:sz w:val="24"/>
          <w:szCs w:val="24"/>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 xml:space="preserve">“Perbanyaklah mengingat penghancur kelezatan yaitu kematian.” </w:t>
      </w:r>
      <w:r w:rsidRPr="00F03CED">
        <w:rPr>
          <w:rStyle w:val="FootnoteReference"/>
          <w:rFonts w:cs="KFGQPC Uthmanic Script HAFS"/>
          <w:lang w:val="id-ID"/>
        </w:rPr>
        <w:footnoteReference w:id="112"/>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Mengingat kematian dapat mengerem kemaksiatan dan melunakkan hati yang keras. Dengan mengingatnya seseorang yang merasa sempit hidupnya akan merasa lapang dan yang merasa lapang hidupnya akan berasa sempit. </w:t>
      </w:r>
    </w:p>
    <w:p w:rsidR="0069297B" w:rsidRPr="00F03CED" w:rsidRDefault="0069297B" w:rsidP="00E06969">
      <w:pPr>
        <w:spacing w:after="120" w:line="264" w:lineRule="auto"/>
        <w:jc w:val="both"/>
        <w:rPr>
          <w:rFonts w:cs="KFGQPC Uthmanic Script HAFS"/>
          <w:lang w:val="id-ID"/>
        </w:rPr>
      </w:pPr>
      <w:r w:rsidRPr="00F03CED">
        <w:rPr>
          <w:rFonts w:cs="KFGQPC Uthmanic Script HAFS"/>
          <w:lang w:val="id-ID"/>
        </w:rPr>
        <w:t xml:space="preserve">Pengingat kematian terbesar adalah ziarah kubur. Karena itu Nabi </w:t>
      </w:r>
      <w:r w:rsidRPr="00F03CED">
        <w:rPr>
          <w:rFonts w:cs="KFGQPC Uthmanic Script HAFS"/>
          <w:i/>
          <w:iCs/>
          <w:lang w:val="id-ID"/>
        </w:rPr>
        <w:t>-shalallahu  alaihi wasallam-</w:t>
      </w:r>
      <w:r w:rsidRPr="00F03CED">
        <w:rPr>
          <w:rFonts w:cs="KFGQPC Uthmanic Script HAFS"/>
          <w:lang w:val="id-ID"/>
        </w:rPr>
        <w:t xml:space="preserve"> memerintahkan dengan sabdanya:</w:t>
      </w:r>
    </w:p>
    <w:p w:rsidR="0069297B" w:rsidRPr="00137602" w:rsidRDefault="00AA1526" w:rsidP="00AA1526">
      <w:pPr>
        <w:pStyle w:val="a"/>
        <w:rPr>
          <w:rtl/>
        </w:rPr>
      </w:pPr>
      <w:r>
        <w:rPr>
          <w:rFonts w:hint="cs"/>
          <w:rtl/>
        </w:rPr>
        <w:t>«</w:t>
      </w:r>
      <w:r w:rsidR="0069297B" w:rsidRPr="00137602">
        <w:rPr>
          <w:rtl/>
        </w:rPr>
        <w:t>كنت نهيتكم عن زيارة القبور ألا فزوروها فإنها ترق القلب وتدمع العين وتذكر الآخرة ولا تقولوا هجراً</w:t>
      </w:r>
      <w:r>
        <w:rPr>
          <w:rFonts w:hint="cs"/>
          <w:rtl/>
        </w:rPr>
        <w:t>»</w:t>
      </w:r>
      <w:r w:rsidR="0069297B" w:rsidRPr="00137602">
        <w:t xml:space="preserve">)  </w:t>
      </w:r>
      <w:r w:rsidR="0069297B" w:rsidRPr="00137602">
        <w:rPr>
          <w:rtl/>
        </w:rPr>
        <w:t xml:space="preserve">رواه الحاكم </w:t>
      </w:r>
      <w:r w:rsidR="0069297B" w:rsidRPr="00137602">
        <w:t xml:space="preserve"> (</w:t>
      </w:r>
    </w:p>
    <w:p w:rsidR="0069297B" w:rsidRPr="00F03CED" w:rsidRDefault="0069297B" w:rsidP="006E751D">
      <w:pPr>
        <w:spacing w:after="120" w:line="264" w:lineRule="auto"/>
        <w:jc w:val="both"/>
        <w:rPr>
          <w:rFonts w:cs="KFGQPC Uthmanic Script HAFS"/>
          <w:color w:val="800080"/>
          <w:lang w:val="id-ID"/>
        </w:rPr>
      </w:pPr>
      <w:r w:rsidRPr="00F03CED">
        <w:rPr>
          <w:rFonts w:cs="KFGQPC Uthmanic Script HAFS"/>
          <w:i/>
          <w:iCs/>
          <w:lang w:val="id-ID"/>
        </w:rPr>
        <w:lastRenderedPageBreak/>
        <w:t>“Dahulu aku melarang kalian dari ziarah kubur, tetapi sekarang ziarahilah, karena ia dapat melembutkan hati, meneteskan air mata dan mengingatkan akhirat. Namun janganlah berkata yang tidak pantas.”</w:t>
      </w:r>
      <w:r w:rsidRPr="00F03CED">
        <w:rPr>
          <w:rStyle w:val="FootnoteReference"/>
          <w:rFonts w:cs="KFGQPC Uthmanic Script HAFS"/>
          <w:lang w:val="id-ID"/>
        </w:rPr>
        <w:footnoteReference w:id="113"/>
      </w:r>
    </w:p>
    <w:p w:rsidR="0069297B" w:rsidRPr="00F03CED" w:rsidRDefault="0069297B" w:rsidP="006E751D">
      <w:pPr>
        <w:spacing w:after="120" w:line="264" w:lineRule="auto"/>
        <w:jc w:val="both"/>
        <w:rPr>
          <w:rFonts w:cs="KFGQPC Uthmanic Script HAFS"/>
          <w:color w:val="000000"/>
          <w:lang w:val="id-ID"/>
        </w:rPr>
      </w:pPr>
      <w:r w:rsidRPr="00F03CED">
        <w:rPr>
          <w:rFonts w:cs="KFGQPC Uthmanic Script HAFS"/>
          <w:color w:val="000000"/>
          <w:lang w:val="id-ID"/>
        </w:rPr>
        <w:t>Bahkan diperbolehkan bagi muslim menziarahi perkuburan kafir  untuk mengambil pelajaran. Dalilnya apa yang terdapat dalam Hadits sahih bahwa Nabi -</w:t>
      </w:r>
      <w:r w:rsidRPr="00F03CED">
        <w:rPr>
          <w:rFonts w:cs="KFGQPC Uthmanic Script HAFS"/>
          <w:i/>
          <w:iCs/>
          <w:color w:val="000000"/>
          <w:lang w:val="id-ID"/>
        </w:rPr>
        <w:t>shalallahu alaihi wasallam</w:t>
      </w:r>
      <w:r w:rsidRPr="00F03CED">
        <w:rPr>
          <w:rFonts w:cs="KFGQPC Uthmanic Script HAFS"/>
          <w:color w:val="000000"/>
          <w:lang w:val="id-ID"/>
        </w:rPr>
        <w:t>- menziarahi kubur pamannya kemudian menangis, sehingga menangislah orang di sekitarnya. Beliau berkata:</w:t>
      </w:r>
    </w:p>
    <w:p w:rsidR="0069297B" w:rsidRPr="00137602" w:rsidRDefault="00AA1526" w:rsidP="00AA1526">
      <w:pPr>
        <w:pStyle w:val="a"/>
      </w:pPr>
      <w:r>
        <w:rPr>
          <w:rFonts w:hint="cs"/>
          <w:rtl/>
        </w:rPr>
        <w:t>«</w:t>
      </w:r>
      <w:r w:rsidR="0069297B" w:rsidRPr="00137602">
        <w:rPr>
          <w:rFonts w:hint="eastAsia"/>
          <w:rtl/>
        </w:rPr>
        <w:t>استأذنت</w:t>
      </w:r>
      <w:r w:rsidR="0069297B" w:rsidRPr="00137602">
        <w:rPr>
          <w:rtl/>
        </w:rPr>
        <w:t xml:space="preserve"> </w:t>
      </w:r>
      <w:r w:rsidR="0069297B" w:rsidRPr="00137602">
        <w:rPr>
          <w:rFonts w:hint="eastAsia"/>
          <w:rtl/>
        </w:rPr>
        <w:t>ربي</w:t>
      </w:r>
      <w:r w:rsidR="0069297B" w:rsidRPr="00137602">
        <w:rPr>
          <w:rtl/>
        </w:rPr>
        <w:t xml:space="preserve"> </w:t>
      </w:r>
      <w:r w:rsidR="0069297B" w:rsidRPr="00137602">
        <w:rPr>
          <w:rFonts w:hint="eastAsia"/>
          <w:rtl/>
        </w:rPr>
        <w:t>في</w:t>
      </w:r>
      <w:r w:rsidR="0069297B" w:rsidRPr="00137602">
        <w:rPr>
          <w:rtl/>
        </w:rPr>
        <w:t xml:space="preserve"> </w:t>
      </w:r>
      <w:r w:rsidR="0069297B" w:rsidRPr="00137602">
        <w:rPr>
          <w:rFonts w:hint="eastAsia"/>
          <w:rtl/>
        </w:rPr>
        <w:t>أن</w:t>
      </w:r>
      <w:r w:rsidR="0069297B" w:rsidRPr="00137602">
        <w:rPr>
          <w:rtl/>
        </w:rPr>
        <w:t xml:space="preserve"> </w:t>
      </w:r>
      <w:r w:rsidR="0069297B" w:rsidRPr="00137602">
        <w:rPr>
          <w:rFonts w:hint="eastAsia"/>
          <w:rtl/>
        </w:rPr>
        <w:t>أستغفر</w:t>
      </w:r>
      <w:r w:rsidR="0069297B" w:rsidRPr="00137602">
        <w:rPr>
          <w:rtl/>
        </w:rPr>
        <w:t xml:space="preserve"> </w:t>
      </w:r>
      <w:r w:rsidR="0069297B" w:rsidRPr="00137602">
        <w:rPr>
          <w:rFonts w:hint="eastAsia"/>
          <w:rtl/>
        </w:rPr>
        <w:t>لها</w:t>
      </w:r>
      <w:r w:rsidR="0069297B" w:rsidRPr="00137602">
        <w:rPr>
          <w:rtl/>
        </w:rPr>
        <w:t xml:space="preserve"> </w:t>
      </w:r>
      <w:r w:rsidR="0069297B" w:rsidRPr="00137602">
        <w:rPr>
          <w:rFonts w:hint="eastAsia"/>
          <w:rtl/>
        </w:rPr>
        <w:t>فلم</w:t>
      </w:r>
      <w:r w:rsidR="0069297B" w:rsidRPr="00137602">
        <w:rPr>
          <w:rtl/>
        </w:rPr>
        <w:t xml:space="preserve"> </w:t>
      </w:r>
      <w:r w:rsidR="0069297B" w:rsidRPr="00137602">
        <w:rPr>
          <w:rFonts w:hint="eastAsia"/>
          <w:rtl/>
        </w:rPr>
        <w:t>يأذن</w:t>
      </w:r>
      <w:r w:rsidR="0069297B" w:rsidRPr="00137602">
        <w:rPr>
          <w:rtl/>
        </w:rPr>
        <w:t xml:space="preserve"> </w:t>
      </w:r>
      <w:r w:rsidR="0069297B" w:rsidRPr="00137602">
        <w:rPr>
          <w:rFonts w:hint="eastAsia"/>
          <w:rtl/>
        </w:rPr>
        <w:t>لي</w:t>
      </w:r>
      <w:r w:rsidR="0069297B" w:rsidRPr="00137602">
        <w:rPr>
          <w:rtl/>
        </w:rPr>
        <w:t xml:space="preserve"> </w:t>
      </w:r>
      <w:r w:rsidR="0069297B" w:rsidRPr="00137602">
        <w:rPr>
          <w:rFonts w:hint="eastAsia"/>
          <w:rtl/>
        </w:rPr>
        <w:t>واستأذنته</w:t>
      </w:r>
      <w:r w:rsidR="0069297B" w:rsidRPr="00137602">
        <w:rPr>
          <w:rtl/>
        </w:rPr>
        <w:t xml:space="preserve"> </w:t>
      </w:r>
      <w:r w:rsidR="0069297B" w:rsidRPr="00137602">
        <w:rPr>
          <w:rFonts w:hint="eastAsia"/>
          <w:rtl/>
        </w:rPr>
        <w:t>في</w:t>
      </w:r>
      <w:r w:rsidR="0069297B" w:rsidRPr="00137602">
        <w:rPr>
          <w:rtl/>
        </w:rPr>
        <w:t xml:space="preserve"> </w:t>
      </w:r>
      <w:r w:rsidR="0069297B" w:rsidRPr="00137602">
        <w:rPr>
          <w:rFonts w:hint="eastAsia"/>
          <w:rtl/>
        </w:rPr>
        <w:t>أن</w:t>
      </w:r>
      <w:r w:rsidR="0069297B" w:rsidRPr="00137602">
        <w:rPr>
          <w:rtl/>
        </w:rPr>
        <w:t xml:space="preserve"> </w:t>
      </w:r>
      <w:r w:rsidR="0069297B" w:rsidRPr="00137602">
        <w:rPr>
          <w:rFonts w:hint="eastAsia"/>
          <w:rtl/>
        </w:rPr>
        <w:t>أزور</w:t>
      </w:r>
      <w:r w:rsidR="0069297B" w:rsidRPr="00137602">
        <w:rPr>
          <w:rtl/>
        </w:rPr>
        <w:t xml:space="preserve"> </w:t>
      </w:r>
      <w:r w:rsidR="0069297B" w:rsidRPr="00137602">
        <w:rPr>
          <w:rFonts w:hint="eastAsia"/>
          <w:rtl/>
        </w:rPr>
        <w:t>قبرها</w:t>
      </w:r>
      <w:r w:rsidR="0069297B" w:rsidRPr="00137602">
        <w:rPr>
          <w:rtl/>
        </w:rPr>
        <w:t xml:space="preserve"> </w:t>
      </w:r>
      <w:r w:rsidR="0069297B" w:rsidRPr="00137602">
        <w:rPr>
          <w:rFonts w:hint="eastAsia"/>
          <w:rtl/>
        </w:rPr>
        <w:t>فأذن</w:t>
      </w:r>
      <w:r w:rsidR="0069297B" w:rsidRPr="00137602">
        <w:rPr>
          <w:rtl/>
        </w:rPr>
        <w:t xml:space="preserve"> </w:t>
      </w:r>
      <w:r w:rsidR="0069297B" w:rsidRPr="00137602">
        <w:rPr>
          <w:rFonts w:hint="eastAsia"/>
          <w:rtl/>
        </w:rPr>
        <w:t>لي</w:t>
      </w:r>
      <w:r w:rsidR="0069297B" w:rsidRPr="00137602">
        <w:rPr>
          <w:rtl/>
        </w:rPr>
        <w:t xml:space="preserve"> </w:t>
      </w:r>
      <w:r w:rsidR="0069297B" w:rsidRPr="00137602">
        <w:rPr>
          <w:rFonts w:hint="eastAsia"/>
          <w:rtl/>
        </w:rPr>
        <w:t>فزوروا</w:t>
      </w:r>
      <w:r w:rsidR="0069297B" w:rsidRPr="00137602">
        <w:rPr>
          <w:rtl/>
        </w:rPr>
        <w:t xml:space="preserve"> </w:t>
      </w:r>
      <w:r w:rsidR="0069297B" w:rsidRPr="00137602">
        <w:rPr>
          <w:rFonts w:hint="eastAsia"/>
          <w:rtl/>
        </w:rPr>
        <w:t>القبور</w:t>
      </w:r>
      <w:r w:rsidR="0069297B" w:rsidRPr="00137602">
        <w:rPr>
          <w:rtl/>
        </w:rPr>
        <w:t xml:space="preserve"> </w:t>
      </w:r>
      <w:r w:rsidR="0069297B" w:rsidRPr="00137602">
        <w:rPr>
          <w:rFonts w:hint="eastAsia"/>
          <w:rtl/>
        </w:rPr>
        <w:t>فإنها</w:t>
      </w:r>
      <w:r w:rsidR="0069297B" w:rsidRPr="00137602">
        <w:rPr>
          <w:rtl/>
        </w:rPr>
        <w:t xml:space="preserve"> </w:t>
      </w:r>
      <w:r w:rsidR="0069297B" w:rsidRPr="00137602">
        <w:rPr>
          <w:rFonts w:hint="eastAsia"/>
          <w:rtl/>
        </w:rPr>
        <w:t>تذكر</w:t>
      </w:r>
      <w:r w:rsidR="0069297B" w:rsidRPr="00137602">
        <w:rPr>
          <w:rtl/>
        </w:rPr>
        <w:t xml:space="preserve"> </w:t>
      </w:r>
      <w:r w:rsidR="0069297B" w:rsidRPr="00137602">
        <w:rPr>
          <w:rFonts w:hint="eastAsia"/>
          <w:rtl/>
        </w:rPr>
        <w:t>الموت</w:t>
      </w:r>
      <w:r>
        <w:rPr>
          <w:rFonts w:hint="cs"/>
          <w:rtl/>
        </w:rPr>
        <w:t>»</w:t>
      </w:r>
      <w:r w:rsidR="0069297B" w:rsidRPr="00137602">
        <w:t xml:space="preserve">) </w:t>
      </w:r>
      <w:r w:rsidR="0069297B" w:rsidRPr="00137602">
        <w:rPr>
          <w:rFonts w:hint="eastAsia"/>
          <w:rtl/>
        </w:rPr>
        <w:t>رواه</w:t>
      </w:r>
      <w:r w:rsidR="0069297B" w:rsidRPr="00137602">
        <w:rPr>
          <w:rtl/>
        </w:rPr>
        <w:t xml:space="preserve"> </w:t>
      </w:r>
      <w:r w:rsidR="0069297B" w:rsidRPr="00137602">
        <w:rPr>
          <w:rFonts w:hint="eastAsia"/>
          <w:rtl/>
        </w:rPr>
        <w:t>مسلم</w:t>
      </w:r>
      <w:r w:rsidR="0069297B" w:rsidRPr="00137602">
        <w:rPr>
          <w:rtl/>
        </w:rPr>
        <w:t xml:space="preserve"> </w:t>
      </w:r>
      <w:r w:rsidR="0069297B" w:rsidRPr="00137602">
        <w:t xml:space="preserve"> (</w:t>
      </w:r>
    </w:p>
    <w:p w:rsidR="0069297B" w:rsidRPr="00F03CED" w:rsidRDefault="0069297B" w:rsidP="006E751D">
      <w:pPr>
        <w:spacing w:after="120" w:line="264" w:lineRule="auto"/>
        <w:jc w:val="both"/>
        <w:rPr>
          <w:rFonts w:cs="KFGQPC Uthmanic Script HAFS"/>
          <w:color w:val="000000"/>
          <w:lang w:val="id-ID"/>
        </w:rPr>
      </w:pPr>
      <w:r w:rsidRPr="00F03CED">
        <w:rPr>
          <w:rFonts w:cs="KFGQPC Uthmanic Script HAFS"/>
          <w:i/>
          <w:iCs/>
          <w:color w:val="000000"/>
          <w:lang w:val="id-ID"/>
        </w:rPr>
        <w:t>“Aku meminta izin kepada Tuhan-ku untuk mengampuninya tetapi Tuhan tidak mengizinkanku. Aku meminta izin untuk menziarahinya maka Tuhan mengizinkanku. Ziarahilah kubur karena akan mengingatkan pada kematian.”</w:t>
      </w:r>
      <w:r w:rsidRPr="00F03CED">
        <w:rPr>
          <w:rFonts w:cs="KFGQPC Uthmanic Script HAFS"/>
          <w:color w:val="000000"/>
          <w:lang w:val="id-ID"/>
        </w:rPr>
        <w:t xml:space="preserve"> </w:t>
      </w:r>
      <w:r w:rsidRPr="00F03CED">
        <w:rPr>
          <w:rStyle w:val="FootnoteReference"/>
          <w:rFonts w:cs="KFGQPC Uthmanic Script HAFS"/>
          <w:color w:val="000000"/>
          <w:lang w:val="id-ID"/>
        </w:rPr>
        <w:footnoteReference w:id="114"/>
      </w:r>
    </w:p>
    <w:p w:rsidR="0069297B" w:rsidRPr="00F03CED" w:rsidRDefault="0069297B" w:rsidP="006E751D">
      <w:pPr>
        <w:spacing w:after="120" w:line="264" w:lineRule="auto"/>
        <w:jc w:val="both"/>
        <w:rPr>
          <w:rFonts w:cs="KFGQPC Uthmanic Script HAFS"/>
          <w:color w:val="000000"/>
          <w:lang w:val="id-ID"/>
        </w:rPr>
      </w:pPr>
      <w:r w:rsidRPr="00F03CED">
        <w:rPr>
          <w:rFonts w:cs="KFGQPC Uthmanic Script HAFS"/>
          <w:color w:val="000000"/>
          <w:lang w:val="id-ID"/>
        </w:rPr>
        <w:t xml:space="preserve">Ziarah kubur termasuk wasilah besar meluluhkan hati dan bermanfaat bagi penziarahnya untuk mengingat kematian. Ia bermanfaat juga bagi penghuni kubur </w:t>
      </w:r>
      <w:r w:rsidRPr="00F03CED">
        <w:rPr>
          <w:rFonts w:cs="KFGQPC Uthmanic Script HAFS"/>
          <w:color w:val="000000"/>
          <w:lang w:val="id-ID"/>
        </w:rPr>
        <w:lastRenderedPageBreak/>
        <w:t>dengan mendoakan mereka. Di antara sunah ketika berziarah kubur sebagaimana doa Nabi -</w:t>
      </w:r>
      <w:r w:rsidRPr="00F03CED">
        <w:rPr>
          <w:rFonts w:cs="KFGQPC Uthmanic Script HAFS"/>
          <w:i/>
          <w:iCs/>
          <w:color w:val="000000"/>
          <w:lang w:val="id-ID"/>
        </w:rPr>
        <w:t>shalallahu alaihi wasallam</w:t>
      </w:r>
      <w:r w:rsidRPr="00F03CED">
        <w:rPr>
          <w:rFonts w:cs="KFGQPC Uthmanic Script HAFS"/>
          <w:color w:val="000000"/>
          <w:lang w:val="id-ID"/>
        </w:rPr>
        <w:t>-:</w:t>
      </w:r>
    </w:p>
    <w:p w:rsidR="0069297B" w:rsidRPr="003705B1" w:rsidRDefault="00AA1526" w:rsidP="00AA1526">
      <w:pPr>
        <w:pStyle w:val="a"/>
      </w:pPr>
      <w:r>
        <w:rPr>
          <w:rFonts w:hint="cs"/>
          <w:rtl/>
        </w:rPr>
        <w:t>«</w:t>
      </w:r>
      <w:r w:rsidR="0069297B" w:rsidRPr="003705B1">
        <w:rPr>
          <w:rFonts w:hint="eastAsia"/>
          <w:rtl/>
        </w:rPr>
        <w:t>السلام</w:t>
      </w:r>
      <w:r w:rsidR="0069297B" w:rsidRPr="003705B1">
        <w:rPr>
          <w:rtl/>
        </w:rPr>
        <w:t xml:space="preserve"> </w:t>
      </w:r>
      <w:r w:rsidR="0069297B" w:rsidRPr="003705B1">
        <w:rPr>
          <w:rFonts w:hint="eastAsia"/>
          <w:rtl/>
        </w:rPr>
        <w:t>عليكم</w:t>
      </w:r>
      <w:r w:rsidR="0069297B" w:rsidRPr="003705B1">
        <w:rPr>
          <w:rtl/>
        </w:rPr>
        <w:t xml:space="preserve"> </w:t>
      </w:r>
      <w:r w:rsidR="0069297B" w:rsidRPr="003705B1">
        <w:rPr>
          <w:rFonts w:hint="eastAsia"/>
          <w:rtl/>
        </w:rPr>
        <w:t>أهل</w:t>
      </w:r>
      <w:r w:rsidR="0069297B" w:rsidRPr="003705B1">
        <w:rPr>
          <w:rtl/>
        </w:rPr>
        <w:t xml:space="preserve"> </w:t>
      </w:r>
      <w:r w:rsidR="0069297B" w:rsidRPr="003705B1">
        <w:rPr>
          <w:rFonts w:hint="eastAsia"/>
          <w:rtl/>
        </w:rPr>
        <w:t>الديار</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المؤمنين</w:t>
      </w:r>
      <w:r w:rsidR="0069297B" w:rsidRPr="003705B1">
        <w:rPr>
          <w:rtl/>
        </w:rPr>
        <w:t xml:space="preserve"> </w:t>
      </w:r>
      <w:r w:rsidR="0069297B" w:rsidRPr="003705B1">
        <w:rPr>
          <w:rFonts w:hint="eastAsia"/>
          <w:rtl/>
        </w:rPr>
        <w:t>والمسلمين</w:t>
      </w:r>
      <w:r w:rsidR="0069297B" w:rsidRPr="003705B1">
        <w:rPr>
          <w:rtl/>
        </w:rPr>
        <w:t xml:space="preserve"> </w:t>
      </w:r>
      <w:r w:rsidR="0069297B" w:rsidRPr="003705B1">
        <w:rPr>
          <w:rFonts w:hint="eastAsia"/>
          <w:rtl/>
        </w:rPr>
        <w:t>ويرحم</w:t>
      </w:r>
      <w:r w:rsidR="0069297B" w:rsidRPr="003705B1">
        <w:rPr>
          <w:rtl/>
        </w:rPr>
        <w:t xml:space="preserve"> </w:t>
      </w:r>
      <w:r w:rsidR="0069297B" w:rsidRPr="003705B1">
        <w:rPr>
          <w:rFonts w:hint="eastAsia"/>
          <w:rtl/>
        </w:rPr>
        <w:t>الله</w:t>
      </w:r>
      <w:r w:rsidR="0069297B" w:rsidRPr="003705B1">
        <w:rPr>
          <w:rtl/>
        </w:rPr>
        <w:t xml:space="preserve"> </w:t>
      </w:r>
      <w:r w:rsidR="0069297B" w:rsidRPr="003705B1">
        <w:rPr>
          <w:rFonts w:hint="eastAsia"/>
          <w:rtl/>
        </w:rPr>
        <w:t>المستقدمين</w:t>
      </w:r>
      <w:r w:rsidR="0069297B" w:rsidRPr="003705B1">
        <w:rPr>
          <w:rtl/>
        </w:rPr>
        <w:t xml:space="preserve"> </w:t>
      </w:r>
      <w:r w:rsidR="0069297B" w:rsidRPr="003705B1">
        <w:rPr>
          <w:rFonts w:hint="eastAsia"/>
          <w:rtl/>
        </w:rPr>
        <w:t>منا</w:t>
      </w:r>
      <w:r w:rsidR="0069297B" w:rsidRPr="003705B1">
        <w:rPr>
          <w:rtl/>
        </w:rPr>
        <w:t xml:space="preserve"> </w:t>
      </w:r>
      <w:r w:rsidR="0069297B" w:rsidRPr="003705B1">
        <w:rPr>
          <w:rFonts w:hint="eastAsia"/>
          <w:rtl/>
        </w:rPr>
        <w:t>والمستأخرين</w:t>
      </w:r>
      <w:r w:rsidR="0069297B" w:rsidRPr="003705B1">
        <w:rPr>
          <w:rtl/>
        </w:rPr>
        <w:t xml:space="preserve"> </w:t>
      </w:r>
      <w:r w:rsidR="0069297B" w:rsidRPr="003705B1">
        <w:rPr>
          <w:rFonts w:hint="eastAsia"/>
          <w:rtl/>
        </w:rPr>
        <w:t>وإنا</w:t>
      </w:r>
      <w:r w:rsidR="0069297B" w:rsidRPr="003705B1">
        <w:rPr>
          <w:rtl/>
        </w:rPr>
        <w:t xml:space="preserve"> </w:t>
      </w:r>
      <w:r w:rsidR="0069297B" w:rsidRPr="003705B1">
        <w:rPr>
          <w:rFonts w:hint="eastAsia"/>
          <w:rtl/>
        </w:rPr>
        <w:t>إن</w:t>
      </w:r>
      <w:r w:rsidR="0069297B" w:rsidRPr="003705B1">
        <w:rPr>
          <w:rtl/>
        </w:rPr>
        <w:t xml:space="preserve"> </w:t>
      </w:r>
      <w:r w:rsidR="0069297B" w:rsidRPr="003705B1">
        <w:rPr>
          <w:rFonts w:hint="eastAsia"/>
          <w:rtl/>
        </w:rPr>
        <w:t>شاء</w:t>
      </w:r>
      <w:r w:rsidR="0069297B" w:rsidRPr="003705B1">
        <w:rPr>
          <w:rtl/>
        </w:rPr>
        <w:t xml:space="preserve"> </w:t>
      </w:r>
      <w:r w:rsidR="0069297B" w:rsidRPr="003705B1">
        <w:rPr>
          <w:rFonts w:hint="eastAsia"/>
          <w:rtl/>
        </w:rPr>
        <w:t>الله</w:t>
      </w:r>
      <w:r w:rsidR="0069297B" w:rsidRPr="003705B1">
        <w:rPr>
          <w:rtl/>
        </w:rPr>
        <w:t xml:space="preserve"> </w:t>
      </w:r>
      <w:r w:rsidR="0069297B" w:rsidRPr="003705B1">
        <w:rPr>
          <w:rFonts w:hint="eastAsia"/>
          <w:rtl/>
        </w:rPr>
        <w:t>بكم</w:t>
      </w:r>
      <w:r w:rsidR="0069297B" w:rsidRPr="003705B1">
        <w:rPr>
          <w:rtl/>
        </w:rPr>
        <w:t xml:space="preserve"> </w:t>
      </w:r>
      <w:r w:rsidR="0069297B" w:rsidRPr="003705B1">
        <w:rPr>
          <w:rFonts w:hint="eastAsia"/>
          <w:rtl/>
        </w:rPr>
        <w:t>للاحقون</w:t>
      </w:r>
      <w:r>
        <w:rPr>
          <w:rFonts w:hint="cs"/>
          <w:rtl/>
        </w:rPr>
        <w:t xml:space="preserve">» </w:t>
      </w:r>
      <w:r w:rsidRPr="00AA1526">
        <w:rPr>
          <w:rFonts w:hint="cs"/>
          <w:sz w:val="24"/>
          <w:szCs w:val="24"/>
          <w:rtl/>
        </w:rPr>
        <w:t>(</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مسلم</w:t>
      </w:r>
      <w:r w:rsidR="0069297B" w:rsidRPr="00AA1526">
        <w:rPr>
          <w:sz w:val="24"/>
          <w:szCs w:val="24"/>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“Keselamatan atas kalian penghuni kubur dari orang-orang yang beriman dan orang-orang Islam, semoga Allah memberi rahmat kepada orang-orang yang mendahului kami dan orang-orang yang belakangan. Kami insyaAllah akan menyusul kalian.”</w:t>
      </w:r>
      <w:r w:rsidRPr="00F03CED">
        <w:rPr>
          <w:rStyle w:val="FootnoteReference"/>
          <w:rFonts w:cs="KFGQPC Uthmanic Script HAFS"/>
          <w:lang w:val="id-ID"/>
        </w:rPr>
        <w:footnoteReference w:id="115"/>
      </w:r>
      <w:r w:rsidRPr="00F03CED">
        <w:rPr>
          <w:rFonts w:cs="KFGQPC Uthmanic Script HAFS"/>
          <w:lang w:val="id-ID"/>
        </w:rPr>
        <w:t xml:space="preserve"> </w:t>
      </w:r>
    </w:p>
    <w:p w:rsidR="0069297B" w:rsidRPr="00F03CED" w:rsidRDefault="0069297B" w:rsidP="00ED1C7D">
      <w:pPr>
        <w:spacing w:after="120" w:line="264" w:lineRule="auto"/>
        <w:jc w:val="both"/>
        <w:rPr>
          <w:rFonts w:cs="KFGQPC Uthmanic Script HAFS"/>
          <w:lang w:val="id-ID"/>
        </w:rPr>
      </w:pPr>
      <w:r w:rsidRPr="00F03CED">
        <w:rPr>
          <w:rFonts w:cs="KFGQPC Uthmanic Script HAFS"/>
          <w:lang w:val="id-ID"/>
        </w:rPr>
        <w:t xml:space="preserve">Bagi siapa saja yang hendak berziarah kubur, hendaklah memperhatikan adab-adab dan menghadirkan hatinya ketika mendatanginya. Maksudkanlah ziarah itu hanya untuk mengharap wajah Allah dan membetulkan hatinya yang rusak. Andaikan dirinya sebagai orang yang berada di bawah tanah terpisah dari keluarga dan orang-orang yang dicintainya. Merenungi keadaan yang telah berlalu dari saudara-saudaranya, bagaimana upaya teman-temannya mencapai angan-angan dan mengumpulkan harta, kemudian angan-angan itu terputus dan harta tidak </w:t>
      </w:r>
      <w:r w:rsidRPr="00F03CED">
        <w:rPr>
          <w:rFonts w:cs="KFGQPC Uthmanic Script HAFS"/>
          <w:lang w:val="id-ID"/>
        </w:rPr>
        <w:lastRenderedPageBreak/>
        <w:t>dapat mencukupkan mereka. Tanah telah melumat ketampanan paras mereka, tubuh mereka lebur di dalam kubur dan istri-istri mereka menjanda. Ingatlah bencana akibat terperdaya oleh sebab-sebab dan mengandalkan kesehatan dan masa muda, condong kepada bersenang-senang dan bermain-main. Akhirnya mau tidak mau pasti mengalami kematian. Pikirkanlah keadaan penghuni kubur, bagaimana kedua kakinya hancur, kedua matanya meleleh, lidahnya dimakan cacing dan tanah melusuhkan gigi-giginya.</w:t>
      </w:r>
      <w:r w:rsidRPr="00F03CED">
        <w:rPr>
          <w:rStyle w:val="FootnoteReference"/>
          <w:rFonts w:cs="KFGQPC Uthmanic Script HAFS"/>
          <w:lang w:val="id-ID"/>
        </w:rPr>
        <w:footnoteReference w:id="116"/>
      </w:r>
      <w:r w:rsidRPr="00F03CED">
        <w:rPr>
          <w:rFonts w:cs="KFGQPC Uthmanic Script HAF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Syair:</w:t>
      </w:r>
    </w:p>
    <w:p w:rsidR="0069297B" w:rsidRPr="00F03CED" w:rsidRDefault="0069297B" w:rsidP="006E751D">
      <w:pPr>
        <w:spacing w:after="120" w:line="264" w:lineRule="auto"/>
        <w:jc w:val="center"/>
        <w:rPr>
          <w:rFonts w:cs="KFGQPC Uthmanic Script HAFS"/>
          <w:lang w:val="id-ID"/>
        </w:rPr>
      </w:pPr>
      <w:r w:rsidRPr="00F03CED">
        <w:rPr>
          <w:rFonts w:cs="KFGQPC Uthmanic Script HAFS"/>
          <w:lang w:val="id-ID"/>
        </w:rPr>
        <w:t>Waktu, dunia dan langit yang tinggi tidak akan bertahan</w:t>
      </w:r>
    </w:p>
    <w:p w:rsidR="0069297B" w:rsidRPr="00F03CED" w:rsidRDefault="0069297B" w:rsidP="006E751D">
      <w:pPr>
        <w:spacing w:after="120" w:line="264" w:lineRule="auto"/>
        <w:jc w:val="center"/>
        <w:rPr>
          <w:rFonts w:cs="KFGQPC Uthmanic Script HAFS"/>
          <w:lang w:val="id-ID"/>
        </w:rPr>
      </w:pPr>
      <w:r w:rsidRPr="00F03CED">
        <w:rPr>
          <w:rFonts w:cs="KFGQPC Uthmanic Script HAFS"/>
          <w:lang w:val="id-ID"/>
        </w:rPr>
        <w:t>Tidak pula cahaya matahari dan bulan</w:t>
      </w:r>
    </w:p>
    <w:p w:rsidR="0069297B" w:rsidRPr="00F03CED" w:rsidRDefault="0069297B" w:rsidP="00413C3C">
      <w:pPr>
        <w:spacing w:after="120" w:line="264" w:lineRule="auto"/>
        <w:jc w:val="center"/>
        <w:rPr>
          <w:rFonts w:cs="KFGQPC Uthmanic Script HAFS"/>
          <w:lang w:val="id-ID"/>
        </w:rPr>
      </w:pPr>
      <w:r w:rsidRPr="00F03CED">
        <w:rPr>
          <w:rFonts w:cs="KFGQPC Uthmanic Script HAFS"/>
          <w:lang w:val="id-ID"/>
        </w:rPr>
        <w:t>Semuanya akan tinggalkan dunia walau dengan keberatan</w:t>
      </w:r>
      <w:r w:rsidRPr="00F03CED">
        <w:rPr>
          <w:rStyle w:val="FootnoteReference"/>
          <w:rFonts w:cs="KFGQPC Uthmanic Script HAFS"/>
          <w:lang w:val="id-ID"/>
        </w:rPr>
        <w:footnoteReference w:id="117"/>
      </w:r>
    </w:p>
    <w:p w:rsidR="0069297B" w:rsidRPr="00F03CED" w:rsidRDefault="0069297B" w:rsidP="006E751D">
      <w:pPr>
        <w:spacing w:after="120" w:line="264" w:lineRule="auto"/>
        <w:jc w:val="both"/>
        <w:rPr>
          <w:rFonts w:cs="KFGQPC Uthmanic Script HAFS"/>
          <w:lang w:val="id-ID"/>
        </w:rPr>
      </w:pP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Siapa yang banyak mengingat kematian dimuliakan dengan tiga perkara: </w:t>
      </w:r>
      <w:r w:rsidRPr="00F03CED">
        <w:rPr>
          <w:rFonts w:cs="KFGQPC Uthmanic Script HAFS"/>
          <w:b/>
          <w:bCs/>
          <w:i/>
          <w:iCs/>
          <w:lang w:val="id-ID"/>
        </w:rPr>
        <w:t>disegerakan bertaubat</w:t>
      </w:r>
      <w:r w:rsidRPr="00F03CED">
        <w:rPr>
          <w:rFonts w:cs="KFGQPC Uthmanic Script HAFS"/>
          <w:b/>
          <w:bCs/>
          <w:lang w:val="id-ID"/>
        </w:rPr>
        <w:t xml:space="preserve">, </w:t>
      </w:r>
      <w:r w:rsidRPr="00F03CED">
        <w:rPr>
          <w:rFonts w:cs="KFGQPC Uthmanic Script HAFS"/>
          <w:b/>
          <w:bCs/>
          <w:i/>
          <w:iCs/>
          <w:lang w:val="id-ID"/>
        </w:rPr>
        <w:t>ketenangan</w:t>
      </w:r>
      <w:r w:rsidRPr="00F03CED">
        <w:rPr>
          <w:rFonts w:cs="KFGQPC Uthmanic Script HAFS"/>
          <w:b/>
          <w:bCs/>
          <w:lang w:val="id-ID"/>
        </w:rPr>
        <w:t xml:space="preserve"> </w:t>
      </w:r>
      <w:r w:rsidRPr="00F03CED">
        <w:rPr>
          <w:rFonts w:cs="KFGQPC Uthmanic Script HAFS"/>
          <w:b/>
          <w:bCs/>
          <w:i/>
          <w:iCs/>
          <w:lang w:val="id-ID"/>
        </w:rPr>
        <w:t>hati</w:t>
      </w:r>
      <w:r w:rsidRPr="00F03CED">
        <w:rPr>
          <w:rFonts w:cs="KFGQPC Uthmanic Script HAFS"/>
          <w:b/>
          <w:bCs/>
          <w:lang w:val="id-ID"/>
        </w:rPr>
        <w:t xml:space="preserve"> dan </w:t>
      </w:r>
      <w:r w:rsidRPr="00F03CED">
        <w:rPr>
          <w:rFonts w:cs="KFGQPC Uthmanic Script HAFS"/>
          <w:b/>
          <w:bCs/>
          <w:i/>
          <w:iCs/>
          <w:lang w:val="id-ID"/>
        </w:rPr>
        <w:t>giat beribadah</w:t>
      </w:r>
      <w:r w:rsidRPr="00F03CED">
        <w:rPr>
          <w:rFonts w:cs="KFGQPC Uthmanic Script HAFS"/>
          <w:b/>
          <w:bCs/>
          <w:lang w:val="id-ID"/>
        </w:rPr>
        <w:t>.</w:t>
      </w:r>
      <w:r w:rsidRPr="00F03CED">
        <w:rPr>
          <w:rFonts w:cs="KFGQPC Uthmanic Script HAF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 xml:space="preserve">Siapa yang melupakan kematian mengakibatkan pada tiga perkara: </w:t>
      </w:r>
      <w:r w:rsidRPr="00F03CED">
        <w:rPr>
          <w:rFonts w:cs="KFGQPC Uthmanic Script HAFS"/>
          <w:b/>
          <w:bCs/>
          <w:i/>
          <w:iCs/>
          <w:lang w:val="id-ID"/>
        </w:rPr>
        <w:t>menunda untuk bertaubat</w:t>
      </w:r>
      <w:r w:rsidRPr="00F03CED">
        <w:rPr>
          <w:rFonts w:cs="KFGQPC Uthmanic Script HAFS"/>
          <w:b/>
          <w:bCs/>
          <w:lang w:val="id-ID"/>
        </w:rPr>
        <w:t xml:space="preserve">, </w:t>
      </w:r>
      <w:r w:rsidRPr="00F03CED">
        <w:rPr>
          <w:rFonts w:cs="KFGQPC Uthmanic Script HAFS"/>
          <w:b/>
          <w:bCs/>
          <w:i/>
          <w:iCs/>
          <w:lang w:val="id-ID"/>
        </w:rPr>
        <w:t>tidak rida dengan kecukupannya</w:t>
      </w:r>
      <w:r w:rsidRPr="00F03CED">
        <w:rPr>
          <w:rFonts w:cs="KFGQPC Uthmanic Script HAFS"/>
          <w:b/>
          <w:bCs/>
          <w:lang w:val="id-ID"/>
        </w:rPr>
        <w:t xml:space="preserve"> dan </w:t>
      </w:r>
      <w:r w:rsidRPr="00F03CED">
        <w:rPr>
          <w:rFonts w:cs="KFGQPC Uthmanic Script HAFS"/>
          <w:b/>
          <w:bCs/>
          <w:i/>
          <w:iCs/>
          <w:lang w:val="id-ID"/>
        </w:rPr>
        <w:t>malas untuk beribadah</w:t>
      </w:r>
      <w:r w:rsidRPr="00F03CED">
        <w:rPr>
          <w:rFonts w:cs="KFGQPC Uthmanic Script HAFS"/>
          <w:b/>
          <w:bC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Yang juga dapat membekas dalam jiwa menyaksikan orang yang sekarat. Melihat mayat, menyaksikan orang yang meregang nyawa, nyawa yang tercabut dan membayangkan keadaan setelah kematiannya dapat memutus kenikmatan-kenikmatan dari jiwa, mencegah mata tertidur dan badan beristirahat, sehingga membangkitkannya untuk beramal dan menambah kesungguhan.</w:t>
      </w:r>
    </w:p>
    <w:p w:rsidR="0069297B" w:rsidRPr="00F03CED" w:rsidRDefault="0069297B" w:rsidP="005A53B8">
      <w:pPr>
        <w:spacing w:after="120" w:line="264" w:lineRule="auto"/>
        <w:jc w:val="both"/>
        <w:rPr>
          <w:rFonts w:cs="KFGQPC Uthmanic Script HAFS"/>
          <w:lang w:val="id-ID"/>
        </w:rPr>
      </w:pPr>
      <w:r w:rsidRPr="00F03CED">
        <w:rPr>
          <w:rFonts w:cs="KFGQPC Uthmanic Script HAFS"/>
          <w:lang w:val="id-ID"/>
        </w:rPr>
        <w:t>Hasan Al-Bashri menjenguk orang sakit dan didapatinya dalam keadaan sakaratul maut. Dia perhatikan kepayahan dan kesusahan orang itu sampai meninggal. Ketika kembali kepada keluarganya, air mukanya berbeda dengan saat dia keluar. Keluarganya menawarkan makan kepadanya, “Makan</w:t>
      </w:r>
      <w:r>
        <w:rPr>
          <w:rFonts w:cs="KFGQPC Uthmanic Script HAFS"/>
          <w:lang w:val="id-ID"/>
        </w:rPr>
        <w:t>lah</w:t>
      </w:r>
      <w:r w:rsidRPr="00F03CED">
        <w:rPr>
          <w:rFonts w:cs="KFGQPC Uthmanic Script HAFS"/>
          <w:lang w:val="id-ID"/>
        </w:rPr>
        <w:t>! Semoga Allah merahmatimu.” Hasan berkata, “Wahai keluargaku. Nikmatilah makanan dan minuman kalian. Demi Allah, aku telah melihat seorang yang meregang nyawa dan masih saja memikirkannya.”</w:t>
      </w:r>
    </w:p>
    <w:p w:rsidR="0069297B" w:rsidRPr="00F03CED" w:rsidRDefault="0069297B" w:rsidP="006E751D">
      <w:pPr>
        <w:spacing w:after="120" w:line="264" w:lineRule="auto"/>
        <w:jc w:val="both"/>
        <w:rPr>
          <w:rFonts w:cs="KFGQPC Uthmanic Script HAFS"/>
          <w:lang w:val="fi-FI"/>
        </w:rPr>
      </w:pPr>
      <w:r w:rsidRPr="00F03CED">
        <w:rPr>
          <w:rFonts w:cs="KFGQPC Uthmanic Script HAFS"/>
          <w:lang w:val="id-ID"/>
        </w:rPr>
        <w:t xml:space="preserve">Dari kesempurnaan merasai kematian turut menyalati jenazah, turut mengusung jenazah di pundaknya sampai ke kuburan, turut mengubur dan menimbunkan tanah ke </w:t>
      </w:r>
      <w:r w:rsidRPr="00F03CED">
        <w:rPr>
          <w:rFonts w:cs="KFGQPC Uthmanic Script HAFS"/>
          <w:lang w:val="id-ID"/>
        </w:rPr>
        <w:lastRenderedPageBreak/>
        <w:t>atas kubur. Semua itu mengingatkan kepada akhirat. Nabi -</w:t>
      </w:r>
      <w:r w:rsidRPr="00F03CED">
        <w:rPr>
          <w:rFonts w:cs="KFGQPC Uthmanic Script HAFS"/>
          <w:i/>
          <w:iCs/>
          <w:lang w:val="id-ID"/>
        </w:rPr>
        <w:t>shalallahu alaihi wasallam</w:t>
      </w:r>
      <w:r w:rsidRPr="00F03CED">
        <w:rPr>
          <w:rFonts w:cs="KFGQPC Uthmanic Script HAFS"/>
          <w:lang w:val="id-ID"/>
        </w:rPr>
        <w:t>- bersabda,</w:t>
      </w:r>
    </w:p>
    <w:p w:rsidR="0069297B" w:rsidRPr="003705B1" w:rsidRDefault="00AA1526" w:rsidP="00AA1526">
      <w:pPr>
        <w:pStyle w:val="a"/>
        <w:rPr>
          <w:rtl/>
        </w:rPr>
      </w:pPr>
      <w:r>
        <w:rPr>
          <w:rFonts w:hint="cs"/>
          <w:rtl/>
        </w:rPr>
        <w:t>«</w:t>
      </w:r>
      <w:r w:rsidR="0069297B" w:rsidRPr="003705B1">
        <w:rPr>
          <w:rFonts w:hint="eastAsia"/>
          <w:rtl/>
        </w:rPr>
        <w:t>عودوا</w:t>
      </w:r>
      <w:r w:rsidR="0069297B" w:rsidRPr="003705B1">
        <w:rPr>
          <w:rtl/>
        </w:rPr>
        <w:t xml:space="preserve"> </w:t>
      </w:r>
      <w:r w:rsidR="0069297B" w:rsidRPr="003705B1">
        <w:rPr>
          <w:rFonts w:hint="eastAsia"/>
          <w:rtl/>
        </w:rPr>
        <w:t>المرضى</w:t>
      </w:r>
      <w:r w:rsidR="0069297B" w:rsidRPr="003705B1">
        <w:rPr>
          <w:rtl/>
        </w:rPr>
        <w:t xml:space="preserve"> </w:t>
      </w:r>
      <w:r w:rsidR="0069297B" w:rsidRPr="003705B1">
        <w:rPr>
          <w:rFonts w:hint="eastAsia"/>
          <w:rtl/>
        </w:rPr>
        <w:t>واتبعوا</w:t>
      </w:r>
      <w:r w:rsidR="0069297B" w:rsidRPr="003705B1">
        <w:rPr>
          <w:rtl/>
        </w:rPr>
        <w:t xml:space="preserve"> </w:t>
      </w:r>
      <w:r w:rsidR="0069297B" w:rsidRPr="003705B1">
        <w:rPr>
          <w:rFonts w:hint="eastAsia"/>
          <w:rtl/>
        </w:rPr>
        <w:t>الجنائز</w:t>
      </w:r>
      <w:r w:rsidR="0069297B" w:rsidRPr="003705B1">
        <w:rPr>
          <w:rtl/>
        </w:rPr>
        <w:t xml:space="preserve"> </w:t>
      </w:r>
      <w:r w:rsidR="0069297B" w:rsidRPr="003705B1">
        <w:rPr>
          <w:rFonts w:hint="eastAsia"/>
          <w:rtl/>
        </w:rPr>
        <w:t>تذكركم</w:t>
      </w:r>
      <w:r w:rsidR="0069297B" w:rsidRPr="003705B1">
        <w:rPr>
          <w:rtl/>
        </w:rPr>
        <w:t xml:space="preserve"> </w:t>
      </w:r>
      <w:r w:rsidR="0069297B" w:rsidRPr="003705B1">
        <w:rPr>
          <w:rFonts w:hint="eastAsia"/>
          <w:rtl/>
        </w:rPr>
        <w:t>الآخرة</w:t>
      </w:r>
      <w:r>
        <w:rPr>
          <w:rFonts w:hint="cs"/>
          <w:rtl/>
        </w:rPr>
        <w:t>»</w:t>
      </w:r>
      <w:r w:rsidR="0069297B" w:rsidRPr="003705B1">
        <w:t xml:space="preserve">)   </w:t>
      </w:r>
      <w:r w:rsidR="0069297B" w:rsidRPr="003705B1">
        <w:rPr>
          <w:rFonts w:hint="eastAsia"/>
          <w:rtl/>
        </w:rPr>
        <w:t>رواه</w:t>
      </w:r>
      <w:r w:rsidR="0069297B" w:rsidRPr="003705B1">
        <w:rPr>
          <w:rtl/>
        </w:rPr>
        <w:t xml:space="preserve"> </w:t>
      </w:r>
      <w:r w:rsidR="0069297B" w:rsidRPr="003705B1">
        <w:rPr>
          <w:rFonts w:hint="eastAsia"/>
          <w:rtl/>
        </w:rPr>
        <w:t>أحمد</w:t>
      </w:r>
      <w:r w:rsidR="0069297B" w:rsidRPr="003705B1">
        <w:rPr>
          <w:rtl/>
        </w:rPr>
        <w:t xml:space="preserve"> </w:t>
      </w:r>
      <w:r w:rsidR="0069297B" w:rsidRPr="003705B1">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“Jenguklah orang sakit dan iringi jenazah, yang demikian itu mengingatkan kalian pada akhirat.</w:t>
      </w:r>
      <w:r w:rsidRPr="00F03CED">
        <w:rPr>
          <w:rFonts w:cs="KFGQPC Uthmanic Script HAFS"/>
          <w:lang w:val="id-ID"/>
        </w:rPr>
        <w:t>”</w:t>
      </w:r>
      <w:r w:rsidRPr="00F03CED">
        <w:rPr>
          <w:rStyle w:val="FootnoteReference"/>
          <w:rFonts w:cs="KFGQPC Uthmanic Script HAFS"/>
          <w:lang w:val="id-ID"/>
        </w:rPr>
        <w:footnoteReference w:id="118"/>
      </w:r>
    </w:p>
    <w:p w:rsidR="0069297B" w:rsidRPr="00F03CED" w:rsidRDefault="0069297B" w:rsidP="006E751D">
      <w:pPr>
        <w:spacing w:after="120" w:line="264" w:lineRule="auto"/>
        <w:jc w:val="both"/>
        <w:rPr>
          <w:rFonts w:cs="KFGQPC Uthmanic Script HAFS"/>
          <w:lang w:val="en-US"/>
        </w:rPr>
      </w:pPr>
      <w:r w:rsidRPr="00F03CED">
        <w:rPr>
          <w:rFonts w:cs="KFGQPC Uthmanic Script HAFS"/>
          <w:lang w:val="id-ID"/>
        </w:rPr>
        <w:t xml:space="preserve">Lebih dari itu, ada pahala besar bagi yang mengiringi jenazah. Nabi </w:t>
      </w:r>
      <w:r w:rsidRPr="00F03CED">
        <w:rPr>
          <w:rFonts w:cs="KFGQPC Uthmanic Script HAFS"/>
          <w:i/>
          <w:iCs/>
          <w:lang w:val="id-ID"/>
        </w:rPr>
        <w:t>-shalallahu alaihi wasallam</w:t>
      </w:r>
      <w:r w:rsidRPr="00F03CED">
        <w:rPr>
          <w:rFonts w:cs="KFGQPC Uthmanic Script HAFS"/>
          <w:lang w:val="id-ID"/>
        </w:rPr>
        <w:t>- menyebutkan dalam sabdanya,</w:t>
      </w:r>
    </w:p>
    <w:p w:rsidR="0069297B" w:rsidRPr="003705B1" w:rsidRDefault="00AA1526" w:rsidP="00AA1526">
      <w:pPr>
        <w:pStyle w:val="a"/>
        <w:rPr>
          <w:rtl/>
        </w:rPr>
      </w:pPr>
      <w:r>
        <w:rPr>
          <w:rFonts w:hint="cs"/>
          <w:rtl/>
        </w:rPr>
        <w:t>«</w:t>
      </w:r>
      <w:r w:rsidR="0069297B" w:rsidRPr="003705B1">
        <w:rPr>
          <w:rFonts w:hint="eastAsia"/>
          <w:rtl/>
        </w:rPr>
        <w:t>من</w:t>
      </w:r>
      <w:r w:rsidR="0069297B" w:rsidRPr="003705B1">
        <w:rPr>
          <w:rtl/>
        </w:rPr>
        <w:t xml:space="preserve"> </w:t>
      </w:r>
      <w:r w:rsidR="0069297B" w:rsidRPr="003705B1">
        <w:rPr>
          <w:rFonts w:hint="eastAsia"/>
          <w:rtl/>
        </w:rPr>
        <w:t>شهد</w:t>
      </w:r>
      <w:r w:rsidR="0069297B" w:rsidRPr="003705B1">
        <w:rPr>
          <w:rtl/>
        </w:rPr>
        <w:t xml:space="preserve"> </w:t>
      </w:r>
      <w:r w:rsidR="0069297B" w:rsidRPr="003705B1">
        <w:rPr>
          <w:rFonts w:hint="eastAsia"/>
          <w:rtl/>
        </w:rPr>
        <w:t>الجنازة</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بيتها</w:t>
      </w:r>
      <w:r w:rsidR="0069297B" w:rsidRPr="003705B1">
        <w:rPr>
          <w:rtl/>
        </w:rPr>
        <w:t xml:space="preserve"> - </w:t>
      </w:r>
      <w:r w:rsidR="0069297B" w:rsidRPr="003705B1">
        <w:rPr>
          <w:rFonts w:hint="eastAsia"/>
          <w:rtl/>
        </w:rPr>
        <w:t>وفي</w:t>
      </w:r>
      <w:r w:rsidR="0069297B" w:rsidRPr="003705B1">
        <w:rPr>
          <w:rtl/>
        </w:rPr>
        <w:t xml:space="preserve"> </w:t>
      </w:r>
      <w:r w:rsidR="0069297B" w:rsidRPr="003705B1">
        <w:rPr>
          <w:rFonts w:hint="eastAsia"/>
          <w:rtl/>
        </w:rPr>
        <w:t>رواية</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اتبع</w:t>
      </w:r>
      <w:r w:rsidR="0069297B" w:rsidRPr="003705B1">
        <w:rPr>
          <w:rtl/>
        </w:rPr>
        <w:t xml:space="preserve"> </w:t>
      </w:r>
      <w:r w:rsidR="0069297B" w:rsidRPr="003705B1">
        <w:rPr>
          <w:rFonts w:hint="eastAsia"/>
          <w:rtl/>
        </w:rPr>
        <w:t>جنازة</w:t>
      </w:r>
      <w:r w:rsidR="0069297B" w:rsidRPr="003705B1">
        <w:rPr>
          <w:rtl/>
        </w:rPr>
        <w:t xml:space="preserve"> </w:t>
      </w:r>
      <w:r w:rsidR="0069297B" w:rsidRPr="003705B1">
        <w:rPr>
          <w:rFonts w:hint="eastAsia"/>
          <w:rtl/>
        </w:rPr>
        <w:t>مسلم</w:t>
      </w:r>
      <w:r w:rsidR="0069297B" w:rsidRPr="003705B1">
        <w:rPr>
          <w:rtl/>
        </w:rPr>
        <w:t xml:space="preserve"> </w:t>
      </w:r>
      <w:r w:rsidR="0069297B" w:rsidRPr="003705B1">
        <w:rPr>
          <w:rFonts w:hint="eastAsia"/>
          <w:rtl/>
        </w:rPr>
        <w:t>إيماناً</w:t>
      </w:r>
      <w:r w:rsidR="0069297B" w:rsidRPr="003705B1">
        <w:rPr>
          <w:rtl/>
        </w:rPr>
        <w:t xml:space="preserve"> </w:t>
      </w:r>
      <w:r w:rsidR="0069297B" w:rsidRPr="003705B1">
        <w:rPr>
          <w:rFonts w:hint="eastAsia"/>
          <w:rtl/>
        </w:rPr>
        <w:t>واحتساباً</w:t>
      </w:r>
      <w:r w:rsidR="0069297B" w:rsidRPr="003705B1">
        <w:rPr>
          <w:rtl/>
        </w:rPr>
        <w:t xml:space="preserve"> - </w:t>
      </w:r>
      <w:r w:rsidR="0069297B" w:rsidRPr="003705B1">
        <w:rPr>
          <w:rFonts w:hint="eastAsia"/>
          <w:rtl/>
        </w:rPr>
        <w:t>حتى</w:t>
      </w:r>
      <w:r w:rsidR="0069297B" w:rsidRPr="003705B1">
        <w:rPr>
          <w:rtl/>
        </w:rPr>
        <w:t xml:space="preserve"> </w:t>
      </w:r>
      <w:r w:rsidR="0069297B" w:rsidRPr="003705B1">
        <w:rPr>
          <w:rFonts w:hint="eastAsia"/>
          <w:rtl/>
        </w:rPr>
        <w:t>يصل</w:t>
      </w:r>
      <w:r w:rsidR="0069297B" w:rsidRPr="003705B1">
        <w:rPr>
          <w:rtl/>
        </w:rPr>
        <w:t xml:space="preserve"> </w:t>
      </w:r>
      <w:r w:rsidR="0069297B" w:rsidRPr="003705B1">
        <w:rPr>
          <w:rFonts w:hint="eastAsia"/>
          <w:rtl/>
        </w:rPr>
        <w:t>عليها</w:t>
      </w:r>
      <w:r w:rsidR="0069297B" w:rsidRPr="003705B1">
        <w:rPr>
          <w:rtl/>
        </w:rPr>
        <w:t xml:space="preserve"> </w:t>
      </w:r>
      <w:r w:rsidR="0069297B" w:rsidRPr="003705B1">
        <w:rPr>
          <w:rFonts w:hint="eastAsia"/>
          <w:rtl/>
        </w:rPr>
        <w:t>فله</w:t>
      </w:r>
      <w:r w:rsidR="0069297B" w:rsidRPr="003705B1">
        <w:rPr>
          <w:rtl/>
        </w:rPr>
        <w:t xml:space="preserve"> </w:t>
      </w:r>
      <w:r w:rsidR="0069297B" w:rsidRPr="003705B1">
        <w:rPr>
          <w:rFonts w:hint="eastAsia"/>
          <w:rtl/>
        </w:rPr>
        <w:t>قيراط</w:t>
      </w:r>
      <w:r w:rsidR="0069297B" w:rsidRPr="003705B1">
        <w:rPr>
          <w:rtl/>
        </w:rPr>
        <w:t xml:space="preserve"> </w:t>
      </w:r>
      <w:r w:rsidR="0069297B" w:rsidRPr="003705B1">
        <w:rPr>
          <w:rFonts w:hint="eastAsia"/>
          <w:rtl/>
        </w:rPr>
        <w:t>ومن</w:t>
      </w:r>
      <w:r w:rsidR="0069297B" w:rsidRPr="003705B1">
        <w:rPr>
          <w:rtl/>
        </w:rPr>
        <w:t xml:space="preserve"> </w:t>
      </w:r>
      <w:r w:rsidR="0069297B" w:rsidRPr="003705B1">
        <w:rPr>
          <w:rFonts w:hint="eastAsia"/>
          <w:rtl/>
        </w:rPr>
        <w:t>شهدها</w:t>
      </w:r>
      <w:r w:rsidR="0069297B" w:rsidRPr="003705B1">
        <w:rPr>
          <w:rtl/>
        </w:rPr>
        <w:t xml:space="preserve"> </w:t>
      </w:r>
      <w:r w:rsidR="0069297B" w:rsidRPr="003705B1">
        <w:rPr>
          <w:rFonts w:hint="eastAsia"/>
          <w:rtl/>
        </w:rPr>
        <w:t>حتى</w:t>
      </w:r>
      <w:r w:rsidR="0069297B" w:rsidRPr="003705B1">
        <w:rPr>
          <w:rtl/>
        </w:rPr>
        <w:t xml:space="preserve"> </w:t>
      </w:r>
      <w:r w:rsidR="0069297B" w:rsidRPr="003705B1">
        <w:rPr>
          <w:rFonts w:hint="eastAsia"/>
          <w:rtl/>
        </w:rPr>
        <w:t>تدفن</w:t>
      </w:r>
      <w:r w:rsidR="0069297B" w:rsidRPr="003705B1">
        <w:rPr>
          <w:rtl/>
        </w:rPr>
        <w:t xml:space="preserve"> </w:t>
      </w:r>
      <w:r w:rsidR="0069297B" w:rsidRPr="003705B1">
        <w:rPr>
          <w:rFonts w:hint="eastAsia"/>
          <w:rtl/>
        </w:rPr>
        <w:t>فله</w:t>
      </w:r>
      <w:r w:rsidR="0069297B" w:rsidRPr="003705B1">
        <w:rPr>
          <w:rtl/>
        </w:rPr>
        <w:t xml:space="preserve"> </w:t>
      </w:r>
      <w:r w:rsidR="0069297B" w:rsidRPr="003705B1">
        <w:rPr>
          <w:rFonts w:hint="eastAsia"/>
          <w:rtl/>
        </w:rPr>
        <w:t>قيراطان</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الأجر</w:t>
      </w:r>
      <w:r>
        <w:rPr>
          <w:rFonts w:hint="cs"/>
          <w:rtl/>
        </w:rPr>
        <w:t>»</w:t>
      </w:r>
    </w:p>
    <w:p w:rsidR="0069297B" w:rsidRPr="00F03CED" w:rsidRDefault="0069297B" w:rsidP="006E751D">
      <w:pPr>
        <w:spacing w:after="120" w:line="264" w:lineRule="auto"/>
        <w:jc w:val="both"/>
        <w:rPr>
          <w:rFonts w:cs="KFGQPC Uthmanic Script HAFS"/>
          <w:i/>
          <w:iCs/>
          <w:lang w:val="id-ID"/>
        </w:rPr>
      </w:pPr>
      <w:r w:rsidRPr="00F03CED">
        <w:rPr>
          <w:rFonts w:cs="KFGQPC Uthmanic Script HAFS"/>
          <w:i/>
          <w:iCs/>
          <w:lang w:val="id-ID"/>
        </w:rPr>
        <w:t>“Barang siapa bertakziah dari rumah duka -dalam riwayat lain: Barang siapa yang mengantarkan jenazah muslim dengan keimanan dan berharap pahala- hingga menyalatinya, maka baginya satu qirath, dan barang siapa bertakziah hingga penguburan maka baginya dua qirath pahala.”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Ada yang bertanya: “Wahai Rasulullah, dua </w:t>
      </w:r>
      <w:r w:rsidRPr="00F03CED">
        <w:rPr>
          <w:rFonts w:cs="KFGQPC Uthmanic Script HAFS"/>
          <w:i/>
          <w:iCs/>
          <w:lang w:val="id-ID"/>
        </w:rPr>
        <w:t>qirath</w:t>
      </w:r>
      <w:r w:rsidRPr="00F03CED">
        <w:rPr>
          <w:rFonts w:cs="KFGQPC Uthmanic Script HAFS"/>
          <w:lang w:val="id-ID"/>
        </w:rPr>
        <w:t xml:space="preserve"> itu apa?” Beliau menjawab, </w:t>
      </w:r>
    </w:p>
    <w:p w:rsidR="0069297B" w:rsidRPr="003705B1" w:rsidRDefault="00AA1526" w:rsidP="00AA1526">
      <w:pPr>
        <w:pStyle w:val="a"/>
        <w:rPr>
          <w:rtl/>
        </w:rPr>
      </w:pPr>
      <w:r>
        <w:rPr>
          <w:rFonts w:hint="cs"/>
          <w:rtl/>
        </w:rPr>
        <w:lastRenderedPageBreak/>
        <w:t>«</w:t>
      </w:r>
      <w:r w:rsidR="0069297B" w:rsidRPr="003705B1">
        <w:rPr>
          <w:rFonts w:hint="eastAsia"/>
          <w:rtl/>
        </w:rPr>
        <w:t>مثل</w:t>
      </w:r>
      <w:r w:rsidR="0069297B" w:rsidRPr="003705B1">
        <w:rPr>
          <w:rtl/>
        </w:rPr>
        <w:t xml:space="preserve"> </w:t>
      </w:r>
      <w:r w:rsidR="0069297B" w:rsidRPr="003705B1">
        <w:rPr>
          <w:rFonts w:hint="eastAsia"/>
          <w:rtl/>
        </w:rPr>
        <w:t>الجبلين</w:t>
      </w:r>
      <w:r w:rsidR="0069297B" w:rsidRPr="003705B1">
        <w:rPr>
          <w:rtl/>
        </w:rPr>
        <w:t xml:space="preserve"> </w:t>
      </w:r>
      <w:r w:rsidR="0069297B" w:rsidRPr="003705B1">
        <w:rPr>
          <w:rFonts w:hint="eastAsia"/>
          <w:rtl/>
        </w:rPr>
        <w:t>العظيمين</w:t>
      </w:r>
      <w:r>
        <w:rPr>
          <w:rFonts w:hint="cs"/>
          <w:rtl/>
        </w:rPr>
        <w:t>»</w:t>
      </w:r>
      <w:r w:rsidRPr="00AA1526">
        <w:rPr>
          <w:sz w:val="24"/>
          <w:szCs w:val="24"/>
        </w:rPr>
        <w:t xml:space="preserve">) </w:t>
      </w:r>
      <w:r w:rsidR="0069297B" w:rsidRPr="00AA1526">
        <w:rPr>
          <w:sz w:val="24"/>
          <w:szCs w:val="24"/>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الشيخان</w:t>
      </w:r>
      <w:r w:rsidR="0069297B" w:rsidRPr="00AA1526">
        <w:rPr>
          <w:sz w:val="24"/>
          <w:szCs w:val="24"/>
          <w:rtl/>
        </w:rPr>
        <w:t xml:space="preserve"> </w:t>
      </w:r>
      <w:r w:rsidR="0069297B" w:rsidRPr="00AA1526">
        <w:rPr>
          <w:rFonts w:hint="eastAsia"/>
          <w:sz w:val="24"/>
          <w:szCs w:val="24"/>
          <w:rtl/>
        </w:rPr>
        <w:t>وغيرها</w:t>
      </w:r>
      <w:r w:rsidR="0069297B" w:rsidRPr="00AA1526">
        <w:rPr>
          <w:sz w:val="24"/>
          <w:szCs w:val="24"/>
          <w:rtl/>
        </w:rPr>
        <w:t xml:space="preserve"> </w:t>
      </w:r>
      <w:r w:rsidR="0069297B" w:rsidRPr="00AA1526">
        <w:rPr>
          <w:sz w:val="24"/>
          <w:szCs w:val="24"/>
        </w:rPr>
        <w:t>(</w:t>
      </w:r>
    </w:p>
    <w:p w:rsidR="0069297B" w:rsidRPr="00F03CED" w:rsidRDefault="0069297B" w:rsidP="006E751D">
      <w:pPr>
        <w:spacing w:after="120" w:line="264" w:lineRule="auto"/>
        <w:jc w:val="both"/>
        <w:rPr>
          <w:rFonts w:cs="KFGQPC Uthmanic Script HAFS"/>
          <w:i/>
          <w:iCs/>
          <w:lang w:val="en-US"/>
        </w:rPr>
      </w:pPr>
      <w:r w:rsidRPr="00F03CED">
        <w:rPr>
          <w:rFonts w:cs="KFGQPC Uthmanic Script HAFS"/>
          <w:i/>
          <w:iCs/>
          <w:lang w:val="id-ID"/>
        </w:rPr>
        <w:t xml:space="preserve">“Seperti dua gunung yang besar.”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Dalam riwayat lain, setiap </w:t>
      </w:r>
      <w:r w:rsidRPr="00F03CED">
        <w:rPr>
          <w:rFonts w:cs="KFGQPC Uthmanic Script HAFS"/>
          <w:i/>
          <w:iCs/>
          <w:lang w:val="id-ID"/>
        </w:rPr>
        <w:t>qirath</w:t>
      </w:r>
      <w:r w:rsidRPr="00F03CED">
        <w:rPr>
          <w:rFonts w:cs="KFGQPC Uthmanic Script HAFS"/>
          <w:lang w:val="id-ID"/>
        </w:rPr>
        <w:t xml:space="preserve"> besarannya seperti gunung Uhud.”</w:t>
      </w:r>
      <w:r w:rsidRPr="00F03CED">
        <w:rPr>
          <w:rStyle w:val="FootnoteReference"/>
          <w:rFonts w:cs="KFGQPC Uthmanic Script HAFS"/>
          <w:lang w:val="id-ID"/>
        </w:rPr>
        <w:footnoteReference w:id="119"/>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Dahulu para salaf -</w:t>
      </w:r>
      <w:r w:rsidRPr="00F03CED">
        <w:rPr>
          <w:rFonts w:cs="KFGQPC Uthmanic Script HAFS"/>
          <w:i/>
          <w:iCs/>
          <w:lang w:val="id-ID"/>
        </w:rPr>
        <w:t>rahimahumullah</w:t>
      </w:r>
      <w:r w:rsidRPr="00F03CED">
        <w:rPr>
          <w:rFonts w:cs="KFGQPC Uthmanic Script HAFS"/>
          <w:lang w:val="id-ID"/>
        </w:rPr>
        <w:t>- menasihati dengan mengingatkan kematian manakala ada seseorang yang terjerumus dalam maksiat. Ketika di majelis salah seorang salaf -</w:t>
      </w:r>
      <w:r w:rsidRPr="00F03CED">
        <w:rPr>
          <w:rFonts w:cs="KFGQPC Uthmanic Script HAFS"/>
          <w:i/>
          <w:iCs/>
          <w:lang w:val="id-ID"/>
        </w:rPr>
        <w:t>rahimahullah</w:t>
      </w:r>
      <w:r w:rsidRPr="00F03CED">
        <w:rPr>
          <w:rFonts w:cs="KFGQPC Uthmanic Script HAFS"/>
          <w:lang w:val="id-ID"/>
        </w:rPr>
        <w:t>- ada seseorang yang menghibah (menggunjing) orang lain, dia menasihati orang yang menghibah dengan mengatakan, “Ingatlah pada kapas bila diletakkan di kedua matamu.” Maksudnya ketika dikafankan.</w:t>
      </w:r>
    </w:p>
    <w:p w:rsidR="0069297B" w:rsidRPr="00F03CED" w:rsidRDefault="0069297B" w:rsidP="00E46C51">
      <w:pPr>
        <w:pStyle w:val="2"/>
      </w:pPr>
      <w:bookmarkStart w:id="49" w:name="_Toc468694433"/>
      <w:r w:rsidRPr="00E46C51">
        <w:t>9. Di antara perkara-perkara yang memperbaharui iman dalam hati, mengingat kejadian akhirat</w:t>
      </w:r>
      <w:bookmarkEnd w:id="49"/>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Ibnul Qayyim -</w:t>
      </w:r>
      <w:r w:rsidRPr="00F03CED">
        <w:rPr>
          <w:rFonts w:cs="KFGQPC Uthmanic Script HAFS"/>
          <w:i/>
          <w:iCs/>
          <w:lang w:val="id-ID"/>
        </w:rPr>
        <w:t>rahimahullah</w:t>
      </w:r>
      <w:r w:rsidRPr="00F03CED">
        <w:rPr>
          <w:rFonts w:cs="KFGQPC Uthmanic Script HAFS"/>
          <w:lang w:val="id-ID"/>
        </w:rPr>
        <w:t xml:space="preserve">- berkata: “Jika seseorang sehat akal pikirannya dia diberi "bashiroh" (kesadaran) berupa cahaya di hati. Menyadari janji dan ancaman, surga dan neraka dan apa yang Allah janjikan di dunia </w:t>
      </w:r>
      <w:r w:rsidRPr="00F03CED">
        <w:rPr>
          <w:rFonts w:cs="KFGQPC Uthmanic Script HAFS"/>
          <w:lang w:val="id-ID"/>
        </w:rPr>
        <w:lastRenderedPageBreak/>
        <w:t xml:space="preserve">untuk wali-walinya dan musuh-musuhnya. Jadilah dia manusia yang paling sadar.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Sungguh manusia akan keluar dari kubur-kuburnya bergegas memenuhi seruan yang hak. Malaikat langit turun mengelilingi mereka. Allah telah datang, dan telah ditegakkan kursi-Nya untuk memutuskan perkara. Terang benderanglah bumi (padang Mahsyar) dengan cahaya (keadilan) Tuhan-nya; diberikan buku (perhitungan perbuatan masing-masing) dan didatangkanlah para Nabi dan saksi-saksi. Timbangan (amal) telah ditegakkan, lembaran-lembaran (catatan amal) beterbangan, berkumpul orang yang berselisih, tersangkut setiap yang berhutang dengan piutangnya. Ditampakkan telaga dan gelas-gelasnya dari dekat, banyak yang kehausan dan hanya sedikit yang mendatangi telaga itu. Jembatan telah di bentangkan untuk menyeberang dan manusia pun berdesak-desakan terhadapnya. Cahaya dibagikan mengusir kegelapannya untuk dapat menyeberang, sementara api neraka menyala-nyala satu sama lain di bawahnya. Sekelompok berjatuhan dan sekelompok lain selamat. Dibukakan dalam hatinya mata yang melihat hal itu, hatinya seolah menyaksikan kejadian akhirat, </w:t>
      </w:r>
      <w:r w:rsidRPr="00F03CED">
        <w:rPr>
          <w:rFonts w:cs="KFGQPC Uthmanic Script HAFS"/>
          <w:lang w:val="id-ID"/>
        </w:rPr>
        <w:lastRenderedPageBreak/>
        <w:t>peristiwa demi peristiwa dan kekekalannya, sedang dunia begitu cepat berakhir.</w:t>
      </w:r>
      <w:r w:rsidRPr="00F03CED">
        <w:rPr>
          <w:rStyle w:val="FootnoteReference"/>
          <w:rFonts w:cs="KFGQPC Uthmanic Script HAFS"/>
          <w:lang w:val="id-ID"/>
        </w:rPr>
        <w:footnoteReference w:id="120"/>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Al-Qur’an banyak menyebutkan tentang kejadian hari akhir seperti yang terdapat pada surat Qaaf, surat al-Waaqi’ah, Al-Qiyaamah, Al-Mursalat, An-Nabaa, Al-Muthaffifîn dan At-Takwir. Demikian juga dalam kumpulan Hadits disebutkan dalam bab kiamat, padang mahsyar, surga dan neraka. Selain itu semua, perlu juga kita membaca buku-buku para ulama yang setema, seperti kitab </w:t>
      </w:r>
      <w:r w:rsidRPr="00F03CED">
        <w:rPr>
          <w:rFonts w:cs="KFGQPC Uthmanic Script HAFS"/>
          <w:i/>
          <w:iCs/>
          <w:lang w:val="id-ID"/>
        </w:rPr>
        <w:t>Haadii Al-Arwah</w:t>
      </w:r>
      <w:r w:rsidRPr="00F03CED">
        <w:rPr>
          <w:rFonts w:cs="KFGQPC Uthmanic Script HAFS"/>
          <w:lang w:val="id-ID"/>
        </w:rPr>
        <w:t xml:space="preserve"> (petunjuk ruh) karya Ibnul Qayyim, </w:t>
      </w:r>
      <w:r w:rsidRPr="00F03CED">
        <w:rPr>
          <w:rFonts w:cs="KFGQPC Uthmanic Script HAFS"/>
          <w:i/>
          <w:iCs/>
          <w:lang w:val="id-ID"/>
        </w:rPr>
        <w:t>An-Nihaayah fi Al Fitan</w:t>
      </w:r>
      <w:r w:rsidRPr="00F03CED">
        <w:rPr>
          <w:rFonts w:cs="KFGQPC Uthmanic Script HAFS"/>
          <w:lang w:val="id-ID"/>
        </w:rPr>
        <w:t xml:space="preserve">  (akhir dari ujian) karya Ibnu Katsir, </w:t>
      </w:r>
      <w:r w:rsidRPr="00F03CED">
        <w:rPr>
          <w:rFonts w:cs="KFGQPC Uthmanic Script HAFS"/>
          <w:i/>
          <w:iCs/>
          <w:lang w:val="id-ID"/>
        </w:rPr>
        <w:t>At-Tadzkirah fi Ahwaal Al Mauta wa Umuril Âkhirah</w:t>
      </w:r>
      <w:r w:rsidRPr="00F03CED">
        <w:rPr>
          <w:rFonts w:cs="KFGQPC Uthmanic Script HAFS"/>
          <w:lang w:val="id-ID"/>
        </w:rPr>
        <w:t xml:space="preserve"> (pengingat peristiwa kematian dan perkara akhirat) karya Qurthubi, Al-Qiyamat Al Kubra, </w:t>
      </w:r>
      <w:r w:rsidRPr="00F03CED">
        <w:rPr>
          <w:rFonts w:cs="KFGQPC Uthmanic Script HAFS"/>
          <w:i/>
          <w:iCs/>
          <w:lang w:val="id-ID"/>
        </w:rPr>
        <w:t>Al-Janah wa An-Naar</w:t>
      </w:r>
      <w:r w:rsidRPr="00F03CED">
        <w:rPr>
          <w:rFonts w:cs="KFGQPC Uthmanic Script HAFS"/>
          <w:lang w:val="id-ID"/>
        </w:rPr>
        <w:t xml:space="preserve"> (Surga dan neraka) karya Umar Al Asyqari dan yang lainnya. Tujuannya adalah untuk menambah keimanan, dengan mengetahui kejadian hari kiamat seperti kebangkitan, "ma'sar" (pengumpulan), syafa’at, penghitungan, pembalasan, qishash, timbangan, telaga, daarul qarar, surga dan neraka.</w:t>
      </w:r>
    </w:p>
    <w:p w:rsidR="00E46C51" w:rsidRDefault="0069297B" w:rsidP="00E46C51">
      <w:pPr>
        <w:pStyle w:val="2"/>
        <w:rPr>
          <w:lang w:val="en-US"/>
        </w:rPr>
      </w:pPr>
      <w:bookmarkStart w:id="50" w:name="_Toc468694434"/>
      <w:r w:rsidRPr="00E46C51">
        <w:lastRenderedPageBreak/>
        <w:t>10. Di antara perkara-perkara yang dapat memperbaharui iman, respek dengan tanda-tanda alam</w:t>
      </w:r>
      <w:bookmarkEnd w:id="50"/>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Al-Bukhari, Muslim dan selain keduanya meriwayatkan: “Bahwa Rasulullah -</w:t>
      </w:r>
      <w:r w:rsidRPr="00F03CED">
        <w:rPr>
          <w:rFonts w:cs="KFGQPC Uthmanic Script HAFS"/>
          <w:i/>
          <w:iCs/>
          <w:lang w:val="id-ID"/>
        </w:rPr>
        <w:t>shalallahu alaihi wasallam-</w:t>
      </w:r>
      <w:r w:rsidRPr="00F03CED">
        <w:rPr>
          <w:rFonts w:cs="KFGQPC Uthmanic Script HAFS"/>
          <w:lang w:val="id-ID"/>
        </w:rPr>
        <w:t xml:space="preserve"> jika melihat awan mendung atau angin berubah air mukanya.”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Aisyah -</w:t>
      </w:r>
      <w:r w:rsidRPr="00F03CED">
        <w:rPr>
          <w:rFonts w:cs="KFGQPC Uthmanic Script HAFS"/>
          <w:i/>
          <w:iCs/>
          <w:lang w:val="id-ID"/>
        </w:rPr>
        <w:t>radiallahu'anha</w:t>
      </w:r>
      <w:r w:rsidRPr="00F03CED">
        <w:rPr>
          <w:rFonts w:cs="KFGQPC Uthmanic Script HAFS"/>
          <w:lang w:val="id-ID"/>
        </w:rPr>
        <w:t xml:space="preserve">- berkata, “Wahai Rasulullah, aku perhatikan orang-orang jika melihat mendung gembira, berharap akan turun hujan. Namun aku perhatikan jika melihatnya engkau justru nampak khawatir.”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Nabi menjawab,</w:t>
      </w:r>
    </w:p>
    <w:p w:rsidR="0069297B" w:rsidRPr="003705B1" w:rsidRDefault="00AA1526" w:rsidP="00AA1526">
      <w:pPr>
        <w:pStyle w:val="a"/>
      </w:pPr>
      <w:r>
        <w:rPr>
          <w:rFonts w:hint="cs"/>
          <w:rtl/>
        </w:rPr>
        <w:t>«</w:t>
      </w:r>
      <w:r w:rsidR="0069297B" w:rsidRPr="003705B1">
        <w:rPr>
          <w:rFonts w:hint="eastAsia"/>
          <w:rtl/>
        </w:rPr>
        <w:t>يا</w:t>
      </w:r>
      <w:r w:rsidR="0069297B" w:rsidRPr="003705B1">
        <w:rPr>
          <w:rtl/>
        </w:rPr>
        <w:t xml:space="preserve"> </w:t>
      </w:r>
      <w:r w:rsidR="0069297B" w:rsidRPr="003705B1">
        <w:rPr>
          <w:rFonts w:hint="eastAsia"/>
          <w:rtl/>
        </w:rPr>
        <w:t>عائشة</w:t>
      </w:r>
      <w:r w:rsidR="0069297B" w:rsidRPr="003705B1">
        <w:rPr>
          <w:rtl/>
        </w:rPr>
        <w:t xml:space="preserve"> </w:t>
      </w:r>
      <w:r w:rsidR="0069297B" w:rsidRPr="003705B1">
        <w:rPr>
          <w:rFonts w:hint="eastAsia"/>
          <w:rtl/>
        </w:rPr>
        <w:t>ما</w:t>
      </w:r>
      <w:r w:rsidR="0069297B" w:rsidRPr="003705B1">
        <w:rPr>
          <w:rtl/>
        </w:rPr>
        <w:t xml:space="preserve"> </w:t>
      </w:r>
      <w:r w:rsidR="0069297B" w:rsidRPr="003705B1">
        <w:rPr>
          <w:rFonts w:hint="eastAsia"/>
          <w:rtl/>
        </w:rPr>
        <w:t>يؤمنني</w:t>
      </w:r>
      <w:r w:rsidR="0069297B" w:rsidRPr="003705B1">
        <w:rPr>
          <w:rtl/>
        </w:rPr>
        <w:t xml:space="preserve"> </w:t>
      </w:r>
      <w:r w:rsidR="0069297B" w:rsidRPr="003705B1">
        <w:rPr>
          <w:rFonts w:hint="eastAsia"/>
          <w:rtl/>
        </w:rPr>
        <w:t>أن</w:t>
      </w:r>
      <w:r w:rsidR="0069297B" w:rsidRPr="003705B1">
        <w:rPr>
          <w:rtl/>
        </w:rPr>
        <w:t xml:space="preserve"> </w:t>
      </w:r>
      <w:r w:rsidR="0069297B" w:rsidRPr="003705B1">
        <w:rPr>
          <w:rFonts w:hint="eastAsia"/>
          <w:rtl/>
        </w:rPr>
        <w:t>يكون</w:t>
      </w:r>
      <w:r w:rsidR="0069297B" w:rsidRPr="003705B1">
        <w:rPr>
          <w:rtl/>
        </w:rPr>
        <w:t xml:space="preserve"> </w:t>
      </w:r>
      <w:r w:rsidR="0069297B" w:rsidRPr="003705B1">
        <w:rPr>
          <w:rFonts w:hint="eastAsia"/>
          <w:rtl/>
        </w:rPr>
        <w:t>فيه</w:t>
      </w:r>
      <w:r w:rsidR="0069297B" w:rsidRPr="003705B1">
        <w:rPr>
          <w:rtl/>
        </w:rPr>
        <w:t xml:space="preserve"> </w:t>
      </w:r>
      <w:r w:rsidR="0069297B" w:rsidRPr="003705B1">
        <w:rPr>
          <w:rFonts w:hint="eastAsia"/>
          <w:rtl/>
        </w:rPr>
        <w:t>عذاب</w:t>
      </w:r>
      <w:r w:rsidR="0069297B" w:rsidRPr="003705B1">
        <w:rPr>
          <w:rtl/>
        </w:rPr>
        <w:t xml:space="preserve"> </w:t>
      </w:r>
      <w:r w:rsidR="0069297B" w:rsidRPr="003705B1">
        <w:rPr>
          <w:rFonts w:hint="eastAsia"/>
          <w:rtl/>
        </w:rPr>
        <w:t>قد</w:t>
      </w:r>
      <w:r w:rsidR="0069297B" w:rsidRPr="003705B1">
        <w:rPr>
          <w:rtl/>
        </w:rPr>
        <w:t xml:space="preserve"> </w:t>
      </w:r>
      <w:r w:rsidR="0069297B" w:rsidRPr="003705B1">
        <w:rPr>
          <w:rFonts w:hint="eastAsia"/>
          <w:rtl/>
        </w:rPr>
        <w:t>عذب</w:t>
      </w:r>
      <w:r w:rsidR="0069297B" w:rsidRPr="003705B1">
        <w:rPr>
          <w:rtl/>
        </w:rPr>
        <w:t xml:space="preserve"> </w:t>
      </w:r>
      <w:r w:rsidR="0069297B" w:rsidRPr="003705B1">
        <w:rPr>
          <w:rFonts w:hint="eastAsia"/>
          <w:rtl/>
        </w:rPr>
        <w:t>قوم</w:t>
      </w:r>
      <w:r w:rsidR="0069297B" w:rsidRPr="003705B1">
        <w:rPr>
          <w:rtl/>
        </w:rPr>
        <w:t xml:space="preserve"> </w:t>
      </w:r>
      <w:r w:rsidR="0069297B" w:rsidRPr="003705B1">
        <w:rPr>
          <w:rFonts w:hint="eastAsia"/>
          <w:rtl/>
        </w:rPr>
        <w:t>بالريح</w:t>
      </w:r>
      <w:r w:rsidR="0069297B" w:rsidRPr="003705B1">
        <w:rPr>
          <w:rtl/>
        </w:rPr>
        <w:t xml:space="preserve"> </w:t>
      </w:r>
      <w:r w:rsidR="0069297B" w:rsidRPr="003705B1">
        <w:rPr>
          <w:rFonts w:hint="eastAsia"/>
          <w:rtl/>
        </w:rPr>
        <w:t>وقد</w:t>
      </w:r>
      <w:r w:rsidR="0069297B" w:rsidRPr="003705B1">
        <w:rPr>
          <w:rtl/>
        </w:rPr>
        <w:t xml:space="preserve"> </w:t>
      </w:r>
      <w:r w:rsidR="0069297B" w:rsidRPr="003705B1">
        <w:rPr>
          <w:rFonts w:hint="eastAsia"/>
          <w:rtl/>
        </w:rPr>
        <w:t>رأى</w:t>
      </w:r>
      <w:r w:rsidR="0069297B" w:rsidRPr="003705B1">
        <w:rPr>
          <w:rtl/>
        </w:rPr>
        <w:t xml:space="preserve"> </w:t>
      </w:r>
      <w:r w:rsidR="0069297B" w:rsidRPr="003705B1">
        <w:rPr>
          <w:rFonts w:hint="eastAsia"/>
          <w:rtl/>
        </w:rPr>
        <w:t>قوم</w:t>
      </w:r>
      <w:r w:rsidR="0069297B" w:rsidRPr="003705B1">
        <w:rPr>
          <w:rtl/>
        </w:rPr>
        <w:t xml:space="preserve"> </w:t>
      </w:r>
      <w:r w:rsidR="0069297B" w:rsidRPr="003705B1">
        <w:rPr>
          <w:rFonts w:hint="eastAsia"/>
          <w:rtl/>
        </w:rPr>
        <w:t>العذاب</w:t>
      </w:r>
      <w:r w:rsidR="0069297B" w:rsidRPr="003705B1">
        <w:rPr>
          <w:rtl/>
        </w:rPr>
        <w:t xml:space="preserve"> </w:t>
      </w:r>
      <w:r w:rsidR="0069297B" w:rsidRPr="003705B1">
        <w:rPr>
          <w:rFonts w:hint="eastAsia"/>
          <w:rtl/>
        </w:rPr>
        <w:t>فقالوا</w:t>
      </w:r>
      <w:r w:rsidR="0069297B" w:rsidRPr="003705B1">
        <w:rPr>
          <w:rtl/>
        </w:rPr>
        <w:t>: (</w:t>
      </w:r>
      <w:r w:rsidR="0069297B" w:rsidRPr="003705B1">
        <w:rPr>
          <w:rFonts w:hint="eastAsia"/>
          <w:rtl/>
        </w:rPr>
        <w:t>هذا</w:t>
      </w:r>
      <w:r w:rsidR="0069297B" w:rsidRPr="003705B1">
        <w:rPr>
          <w:rtl/>
        </w:rPr>
        <w:t xml:space="preserve"> </w:t>
      </w:r>
      <w:r w:rsidR="0069297B" w:rsidRPr="003705B1">
        <w:rPr>
          <w:rFonts w:hint="eastAsia"/>
          <w:rtl/>
        </w:rPr>
        <w:t>عارض</w:t>
      </w:r>
      <w:r w:rsidR="0069297B" w:rsidRPr="003705B1">
        <w:rPr>
          <w:rtl/>
        </w:rPr>
        <w:t xml:space="preserve"> </w:t>
      </w:r>
      <w:r w:rsidR="0069297B" w:rsidRPr="003705B1">
        <w:rPr>
          <w:rFonts w:hint="eastAsia"/>
          <w:rtl/>
        </w:rPr>
        <w:t>ممطرنا</w:t>
      </w:r>
      <w:r w:rsidR="0069297B" w:rsidRPr="003705B1">
        <w:rPr>
          <w:rtl/>
        </w:rPr>
        <w:t>)</w:t>
      </w:r>
      <w:r>
        <w:rPr>
          <w:rFonts w:hint="cs"/>
          <w:rtl/>
        </w:rPr>
        <w:t>»</w:t>
      </w:r>
      <w:r w:rsidR="0069297B" w:rsidRPr="003705B1">
        <w:rPr>
          <w:rtl/>
        </w:rPr>
        <w:t xml:space="preserve">   (</w:t>
      </w:r>
      <w:r w:rsidR="0069297B" w:rsidRPr="003705B1">
        <w:rPr>
          <w:rFonts w:hint="eastAsia"/>
          <w:rtl/>
        </w:rPr>
        <w:t>رواه</w:t>
      </w:r>
      <w:r w:rsidR="0069297B" w:rsidRPr="003705B1">
        <w:rPr>
          <w:rtl/>
        </w:rPr>
        <w:t xml:space="preserve"> </w:t>
      </w:r>
      <w:r w:rsidR="0069297B" w:rsidRPr="003705B1">
        <w:rPr>
          <w:rFonts w:hint="eastAsia"/>
          <w:rtl/>
        </w:rPr>
        <w:t>مسلم</w:t>
      </w:r>
      <w:r w:rsidR="0069297B" w:rsidRPr="003705B1">
        <w:rPr>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“Wahai Aisyah, apa yang menjamin, bisa jadi itu adalah azab. Telah diazab kaum terdahulu dengan angin, dan mereka melihat sendiri azab itu datang seraya berkata, “Ini adalah hujan yang datang.”</w:t>
      </w:r>
      <w:r w:rsidRPr="00F03CED">
        <w:rPr>
          <w:rStyle w:val="FootnoteReference"/>
          <w:rFonts w:cs="KFGQPC Uthmanic Script HAFS"/>
          <w:lang w:val="id-ID"/>
        </w:rPr>
        <w:footnoteReference w:id="121"/>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Nabi -</w:t>
      </w:r>
      <w:r w:rsidRPr="00F03CED">
        <w:rPr>
          <w:rFonts w:cs="KFGQPC Uthmanic Script HAFS"/>
          <w:i/>
          <w:iCs/>
          <w:lang w:val="id-ID"/>
        </w:rPr>
        <w:t>shalallahu alaihi wasallam</w:t>
      </w:r>
      <w:r w:rsidRPr="00F03CED">
        <w:rPr>
          <w:rFonts w:cs="KFGQPC Uthmanic Script HAFS"/>
          <w:lang w:val="id-ID"/>
        </w:rPr>
        <w:t>- spontan berdiri ketika melihat gerhana, sebagaimana yang disebutkan dalam sahih al-Bukhari dari Abu Musa -</w:t>
      </w:r>
      <w:r w:rsidRPr="00F03CED">
        <w:rPr>
          <w:rFonts w:cs="KFGQPC Uthmanic Script HAFS"/>
          <w:i/>
          <w:iCs/>
          <w:lang w:val="id-ID"/>
        </w:rPr>
        <w:t>radiallahu'anhu</w:t>
      </w:r>
      <w:r w:rsidRPr="00F03CED">
        <w:rPr>
          <w:rFonts w:cs="KFGQPC Uthmanic Script HAFS"/>
          <w:lang w:val="id-ID"/>
        </w:rPr>
        <w:t xml:space="preserve">- katanya,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“Terjadi gerhana matahari. Nabi -shalallahu alaihi wasallam- spontan berdiri, khawatir terjadi kiamat.”</w:t>
      </w:r>
      <w:r w:rsidRPr="00F03CED">
        <w:rPr>
          <w:rStyle w:val="FootnoteReference"/>
          <w:rFonts w:cs="KFGQPC Uthmanic Script HAFS"/>
          <w:lang w:val="id-ID"/>
        </w:rPr>
        <w:footnoteReference w:id="122"/>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Rasulullah -</w:t>
      </w:r>
      <w:r w:rsidRPr="00F03CED">
        <w:rPr>
          <w:rFonts w:cs="KFGQPC Uthmanic Script HAFS"/>
          <w:i/>
          <w:iCs/>
          <w:lang w:val="id-ID"/>
        </w:rPr>
        <w:t>shalallahu alaihi wasallam</w:t>
      </w:r>
      <w:r w:rsidRPr="00F03CED">
        <w:rPr>
          <w:rFonts w:cs="KFGQPC Uthmanic Script HAFS"/>
          <w:lang w:val="id-ID"/>
        </w:rPr>
        <w:t xml:space="preserve">- memerintahkan kita ketika terjadi gerhana matahari maupun bulan untuk bersegera melaksanakan shalat. Beliau mengabarkan bahwa keduanya adalah tanda-tanda yang Allah berikan untuk mempertakuti hamba-Nya.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Tidak diragukan bahwa respons hati terhadap kejadian dan spontanitas memperbaharui keimanan dalam hati dan mengingatkan azab Allah, kekerasan azab-Nya, kedahsyatan-Nya, kekuatan-Nya dan siksa-Nya.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Aisyah -</w:t>
      </w:r>
      <w:r w:rsidRPr="00F03CED">
        <w:rPr>
          <w:rFonts w:cs="KFGQPC Uthmanic Script HAFS"/>
          <w:i/>
          <w:iCs/>
          <w:lang w:val="id-ID"/>
        </w:rPr>
        <w:t>radiallahu'anha</w:t>
      </w:r>
      <w:r w:rsidRPr="00F03CED">
        <w:rPr>
          <w:rFonts w:cs="KFGQPC Uthmanic Script HAFS"/>
          <w:lang w:val="id-ID"/>
        </w:rPr>
        <w:t>-  berkata, “Nabi -</w:t>
      </w:r>
      <w:r w:rsidRPr="00F03CED">
        <w:rPr>
          <w:rFonts w:cs="KFGQPC Uthmanic Script HAFS"/>
          <w:i/>
          <w:iCs/>
          <w:lang w:val="id-ID"/>
        </w:rPr>
        <w:t>shalallahu alaihi wasallam</w:t>
      </w:r>
      <w:r w:rsidRPr="00F03CED">
        <w:rPr>
          <w:rFonts w:cs="KFGQPC Uthmanic Script HAFS"/>
          <w:lang w:val="id-ID"/>
        </w:rPr>
        <w:t>- menghela tanganku kemudian menunjuk ke bulan, seraya berkata,</w:t>
      </w:r>
    </w:p>
    <w:p w:rsidR="0069297B" w:rsidRPr="003705B1" w:rsidRDefault="00AA1526" w:rsidP="00AA1526">
      <w:pPr>
        <w:pStyle w:val="a"/>
        <w:rPr>
          <w:rtl/>
        </w:rPr>
      </w:pPr>
      <w:r>
        <w:rPr>
          <w:rFonts w:hint="cs"/>
          <w:rtl/>
        </w:rPr>
        <w:t>«</w:t>
      </w:r>
      <w:r w:rsidR="0069297B" w:rsidRPr="003705B1">
        <w:rPr>
          <w:rFonts w:hint="eastAsia"/>
          <w:rtl/>
        </w:rPr>
        <w:t>يا</w:t>
      </w:r>
      <w:r w:rsidR="0069297B" w:rsidRPr="003705B1">
        <w:rPr>
          <w:rtl/>
        </w:rPr>
        <w:t xml:space="preserve"> </w:t>
      </w:r>
      <w:r w:rsidR="0069297B" w:rsidRPr="003705B1">
        <w:rPr>
          <w:rFonts w:hint="eastAsia"/>
          <w:rtl/>
        </w:rPr>
        <w:t>عائشة</w:t>
      </w:r>
      <w:r w:rsidR="0069297B" w:rsidRPr="003705B1">
        <w:rPr>
          <w:rtl/>
        </w:rPr>
        <w:t xml:space="preserve">: </w:t>
      </w:r>
      <w:r w:rsidR="0069297B" w:rsidRPr="003705B1">
        <w:rPr>
          <w:rFonts w:hint="eastAsia"/>
          <w:rtl/>
        </w:rPr>
        <w:t>استعيذي</w:t>
      </w:r>
      <w:r w:rsidR="0069297B" w:rsidRPr="003705B1">
        <w:rPr>
          <w:rtl/>
        </w:rPr>
        <w:t xml:space="preserve"> </w:t>
      </w:r>
      <w:r w:rsidR="0069297B" w:rsidRPr="003705B1">
        <w:rPr>
          <w:rFonts w:hint="eastAsia"/>
          <w:rtl/>
        </w:rPr>
        <w:t>بالله</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شر</w:t>
      </w:r>
      <w:r w:rsidR="0069297B" w:rsidRPr="003705B1">
        <w:rPr>
          <w:rtl/>
        </w:rPr>
        <w:t xml:space="preserve"> </w:t>
      </w:r>
      <w:r w:rsidR="0069297B" w:rsidRPr="003705B1">
        <w:rPr>
          <w:rFonts w:hint="eastAsia"/>
          <w:rtl/>
        </w:rPr>
        <w:t>هذا</w:t>
      </w:r>
      <w:r w:rsidR="0069297B" w:rsidRPr="003705B1">
        <w:rPr>
          <w:rtl/>
        </w:rPr>
        <w:t xml:space="preserve"> </w:t>
      </w:r>
      <w:r w:rsidR="0069297B" w:rsidRPr="003705B1">
        <w:rPr>
          <w:rFonts w:hint="eastAsia"/>
          <w:rtl/>
        </w:rPr>
        <w:t>فإن</w:t>
      </w:r>
      <w:r w:rsidR="0069297B" w:rsidRPr="003705B1">
        <w:rPr>
          <w:rtl/>
        </w:rPr>
        <w:t xml:space="preserve"> </w:t>
      </w:r>
      <w:r w:rsidR="0069297B" w:rsidRPr="003705B1">
        <w:rPr>
          <w:rFonts w:hint="eastAsia"/>
          <w:rtl/>
        </w:rPr>
        <w:t>هذا</w:t>
      </w:r>
      <w:r w:rsidR="0069297B" w:rsidRPr="003705B1">
        <w:rPr>
          <w:rtl/>
        </w:rPr>
        <w:t xml:space="preserve"> </w:t>
      </w:r>
      <w:r w:rsidR="0069297B" w:rsidRPr="003705B1">
        <w:rPr>
          <w:rFonts w:hint="eastAsia"/>
          <w:rtl/>
        </w:rPr>
        <w:t>هو</w:t>
      </w:r>
      <w:r w:rsidR="0069297B" w:rsidRPr="003705B1">
        <w:rPr>
          <w:rtl/>
        </w:rPr>
        <w:t xml:space="preserve"> </w:t>
      </w:r>
      <w:r w:rsidR="0069297B" w:rsidRPr="003705B1">
        <w:rPr>
          <w:rFonts w:hint="eastAsia"/>
          <w:rtl/>
        </w:rPr>
        <w:t>الغاسق</w:t>
      </w:r>
      <w:r w:rsidR="0069297B" w:rsidRPr="003705B1">
        <w:rPr>
          <w:rtl/>
        </w:rPr>
        <w:t xml:space="preserve"> </w:t>
      </w:r>
      <w:r w:rsidR="0069297B" w:rsidRPr="003705B1">
        <w:rPr>
          <w:rFonts w:hint="eastAsia"/>
          <w:rtl/>
        </w:rPr>
        <w:t>إذا</w:t>
      </w:r>
      <w:r w:rsidR="0069297B" w:rsidRPr="003705B1">
        <w:rPr>
          <w:rtl/>
        </w:rPr>
        <w:t xml:space="preserve"> </w:t>
      </w:r>
      <w:r w:rsidR="0069297B" w:rsidRPr="003705B1">
        <w:rPr>
          <w:rFonts w:hint="eastAsia"/>
          <w:rtl/>
        </w:rPr>
        <w:t>وقب</w:t>
      </w:r>
      <w:r>
        <w:rPr>
          <w:rFonts w:hint="cs"/>
          <w:rtl/>
        </w:rPr>
        <w:t>»</w:t>
      </w:r>
      <w:r w:rsidR="0069297B" w:rsidRPr="00AA1526">
        <w:rPr>
          <w:sz w:val="24"/>
          <w:szCs w:val="24"/>
          <w:rtl/>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أحمد</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“Wahai Aisyah, mintalah perlindungan kepada Allah dari keburukan ini, sesungguhnya ini adalah kejahatan malam jika telah gelap gulita.”</w:t>
      </w:r>
      <w:r w:rsidRPr="00F03CED">
        <w:rPr>
          <w:rStyle w:val="FootnoteReference"/>
          <w:rFonts w:cs="KFGQPC Uthmanic Script HAFS"/>
          <w:lang w:val="id-ID"/>
        </w:rPr>
        <w:footnoteReference w:id="123"/>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 xml:space="preserve">Contoh yang lain:  merasakan pengaruh ketika lewat di tempat bekas bencana, azab atau kubur orang-orang yang zalim.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 Umar -</w:t>
      </w:r>
      <w:r w:rsidRPr="00F03CED">
        <w:rPr>
          <w:rFonts w:cs="KFGQPC Uthmanic Script HAFS"/>
          <w:i/>
          <w:iCs/>
          <w:lang w:val="id-ID"/>
        </w:rPr>
        <w:t>radiallahu'anhuma</w:t>
      </w:r>
      <w:r w:rsidRPr="00F03CED">
        <w:rPr>
          <w:rFonts w:cs="KFGQPC Uthmanic Script HAFS"/>
          <w:lang w:val="id-ID"/>
        </w:rPr>
        <w:t>- meriwayatkan bahwa Rasulullah -</w:t>
      </w:r>
      <w:r w:rsidRPr="00F03CED">
        <w:rPr>
          <w:rFonts w:cs="KFGQPC Uthmanic Script HAFS"/>
          <w:i/>
          <w:iCs/>
          <w:lang w:val="id-ID"/>
        </w:rPr>
        <w:t>shalallahu alaihi wasallam</w:t>
      </w:r>
      <w:r w:rsidRPr="00F03CED">
        <w:rPr>
          <w:rFonts w:cs="KFGQPC Uthmanic Script HAFS"/>
          <w:lang w:val="id-ID"/>
        </w:rPr>
        <w:t xml:space="preserve">- berkata kepada para sahabatnya ketika sampai al-Hijr: </w:t>
      </w:r>
    </w:p>
    <w:p w:rsidR="0069297B" w:rsidRPr="003705B1" w:rsidRDefault="00AA1526" w:rsidP="00AA1526">
      <w:pPr>
        <w:pStyle w:val="a"/>
        <w:rPr>
          <w:rtl/>
        </w:rPr>
      </w:pPr>
      <w:r>
        <w:rPr>
          <w:rFonts w:hint="cs"/>
          <w:rtl/>
        </w:rPr>
        <w:t>«</w:t>
      </w:r>
      <w:r w:rsidR="0069297B" w:rsidRPr="003705B1">
        <w:rPr>
          <w:rFonts w:hint="eastAsia"/>
          <w:rtl/>
        </w:rPr>
        <w:t>لا</w:t>
      </w:r>
      <w:r w:rsidR="0069297B" w:rsidRPr="003705B1">
        <w:rPr>
          <w:rtl/>
        </w:rPr>
        <w:t xml:space="preserve"> </w:t>
      </w:r>
      <w:r w:rsidR="0069297B" w:rsidRPr="003705B1">
        <w:rPr>
          <w:rFonts w:hint="eastAsia"/>
          <w:rtl/>
        </w:rPr>
        <w:t>تدخلوا</w:t>
      </w:r>
      <w:r w:rsidR="0069297B" w:rsidRPr="003705B1">
        <w:rPr>
          <w:rtl/>
        </w:rPr>
        <w:t xml:space="preserve"> </w:t>
      </w:r>
      <w:r w:rsidR="0069297B" w:rsidRPr="003705B1">
        <w:rPr>
          <w:rFonts w:hint="eastAsia"/>
          <w:rtl/>
        </w:rPr>
        <w:t>عليهم</w:t>
      </w:r>
      <w:r w:rsidR="0069297B" w:rsidRPr="003705B1">
        <w:rPr>
          <w:rtl/>
        </w:rPr>
        <w:t xml:space="preserve"> </w:t>
      </w:r>
      <w:r w:rsidR="0069297B" w:rsidRPr="003705B1">
        <w:rPr>
          <w:rFonts w:hint="eastAsia"/>
          <w:rtl/>
        </w:rPr>
        <w:t>هؤلاء</w:t>
      </w:r>
      <w:r w:rsidR="0069297B" w:rsidRPr="003705B1">
        <w:rPr>
          <w:rtl/>
        </w:rPr>
        <w:t xml:space="preserve"> </w:t>
      </w:r>
      <w:r w:rsidR="0069297B" w:rsidRPr="003705B1">
        <w:rPr>
          <w:rFonts w:hint="eastAsia"/>
          <w:rtl/>
        </w:rPr>
        <w:t>المعذبين</w:t>
      </w:r>
      <w:r w:rsidR="0069297B" w:rsidRPr="003705B1">
        <w:rPr>
          <w:rtl/>
        </w:rPr>
        <w:t xml:space="preserve"> </w:t>
      </w:r>
      <w:r w:rsidR="0069297B" w:rsidRPr="003705B1">
        <w:rPr>
          <w:rFonts w:hint="eastAsia"/>
          <w:rtl/>
        </w:rPr>
        <w:t>إلا</w:t>
      </w:r>
      <w:r w:rsidR="0069297B" w:rsidRPr="003705B1">
        <w:rPr>
          <w:rtl/>
        </w:rPr>
        <w:t xml:space="preserve"> </w:t>
      </w:r>
      <w:r w:rsidR="0069297B" w:rsidRPr="003705B1">
        <w:rPr>
          <w:rFonts w:hint="eastAsia"/>
          <w:rtl/>
        </w:rPr>
        <w:t>أن</w:t>
      </w:r>
      <w:r w:rsidR="0069297B" w:rsidRPr="003705B1">
        <w:rPr>
          <w:rtl/>
        </w:rPr>
        <w:t xml:space="preserve"> </w:t>
      </w:r>
      <w:r w:rsidR="0069297B" w:rsidRPr="003705B1">
        <w:rPr>
          <w:rFonts w:hint="eastAsia"/>
          <w:rtl/>
        </w:rPr>
        <w:t>تكونوا</w:t>
      </w:r>
      <w:r w:rsidR="0069297B" w:rsidRPr="003705B1">
        <w:rPr>
          <w:rtl/>
        </w:rPr>
        <w:t xml:space="preserve"> </w:t>
      </w:r>
      <w:r w:rsidR="0069297B" w:rsidRPr="003705B1">
        <w:rPr>
          <w:rFonts w:hint="eastAsia"/>
          <w:rtl/>
        </w:rPr>
        <w:t>باكين</w:t>
      </w:r>
      <w:r w:rsidR="0069297B" w:rsidRPr="003705B1">
        <w:rPr>
          <w:rtl/>
        </w:rPr>
        <w:t xml:space="preserve"> </w:t>
      </w:r>
      <w:r w:rsidR="0069297B" w:rsidRPr="003705B1">
        <w:rPr>
          <w:rFonts w:hint="eastAsia"/>
          <w:rtl/>
        </w:rPr>
        <w:t>فإن</w:t>
      </w:r>
      <w:r w:rsidR="0069297B" w:rsidRPr="003705B1">
        <w:rPr>
          <w:rtl/>
        </w:rPr>
        <w:t xml:space="preserve"> </w:t>
      </w:r>
      <w:r w:rsidR="0069297B" w:rsidRPr="003705B1">
        <w:rPr>
          <w:rFonts w:hint="eastAsia"/>
          <w:rtl/>
        </w:rPr>
        <w:t>لم</w:t>
      </w:r>
      <w:r w:rsidR="0069297B" w:rsidRPr="003705B1">
        <w:rPr>
          <w:rtl/>
        </w:rPr>
        <w:t xml:space="preserve"> </w:t>
      </w:r>
      <w:r w:rsidR="0069297B" w:rsidRPr="003705B1">
        <w:rPr>
          <w:rFonts w:hint="eastAsia"/>
          <w:rtl/>
        </w:rPr>
        <w:t>تكونوا</w:t>
      </w:r>
      <w:r w:rsidR="0069297B" w:rsidRPr="003705B1">
        <w:rPr>
          <w:rtl/>
        </w:rPr>
        <w:t xml:space="preserve"> </w:t>
      </w:r>
      <w:r w:rsidR="0069297B" w:rsidRPr="003705B1">
        <w:rPr>
          <w:rFonts w:hint="eastAsia"/>
          <w:rtl/>
        </w:rPr>
        <w:t>باكين</w:t>
      </w:r>
      <w:r w:rsidR="0069297B" w:rsidRPr="003705B1">
        <w:rPr>
          <w:rtl/>
        </w:rPr>
        <w:t xml:space="preserve"> </w:t>
      </w:r>
      <w:r w:rsidR="0069297B" w:rsidRPr="003705B1">
        <w:rPr>
          <w:rFonts w:hint="eastAsia"/>
          <w:rtl/>
        </w:rPr>
        <w:t>فلا</w:t>
      </w:r>
      <w:r w:rsidR="0069297B" w:rsidRPr="003705B1">
        <w:rPr>
          <w:rtl/>
        </w:rPr>
        <w:t xml:space="preserve"> </w:t>
      </w:r>
      <w:r w:rsidR="0069297B" w:rsidRPr="003705B1">
        <w:rPr>
          <w:rFonts w:hint="eastAsia"/>
          <w:rtl/>
        </w:rPr>
        <w:t>تدخلوا</w:t>
      </w:r>
      <w:r w:rsidR="0069297B" w:rsidRPr="003705B1">
        <w:rPr>
          <w:rtl/>
        </w:rPr>
        <w:t xml:space="preserve"> </w:t>
      </w:r>
      <w:r w:rsidR="0069297B" w:rsidRPr="003705B1">
        <w:rPr>
          <w:rFonts w:hint="eastAsia"/>
          <w:rtl/>
        </w:rPr>
        <w:t>عليهم</w:t>
      </w:r>
      <w:r w:rsidR="0069297B" w:rsidRPr="003705B1">
        <w:rPr>
          <w:rtl/>
        </w:rPr>
        <w:t xml:space="preserve"> </w:t>
      </w:r>
      <w:r w:rsidR="0069297B" w:rsidRPr="003705B1">
        <w:rPr>
          <w:rFonts w:hint="eastAsia"/>
          <w:rtl/>
        </w:rPr>
        <w:t>لا</w:t>
      </w:r>
      <w:r w:rsidR="0069297B" w:rsidRPr="003705B1">
        <w:rPr>
          <w:rtl/>
        </w:rPr>
        <w:t xml:space="preserve"> </w:t>
      </w:r>
      <w:r w:rsidR="0069297B" w:rsidRPr="003705B1">
        <w:rPr>
          <w:rFonts w:hint="eastAsia"/>
          <w:rtl/>
        </w:rPr>
        <w:t>يصيبكم</w:t>
      </w:r>
      <w:r w:rsidR="0069297B" w:rsidRPr="003705B1">
        <w:rPr>
          <w:rtl/>
        </w:rPr>
        <w:t xml:space="preserve"> </w:t>
      </w:r>
      <w:r w:rsidR="0069297B" w:rsidRPr="003705B1">
        <w:rPr>
          <w:rFonts w:hint="eastAsia"/>
          <w:rtl/>
        </w:rPr>
        <w:t>ما</w:t>
      </w:r>
      <w:r w:rsidR="0069297B" w:rsidRPr="003705B1">
        <w:rPr>
          <w:rtl/>
        </w:rPr>
        <w:t xml:space="preserve"> </w:t>
      </w:r>
      <w:r w:rsidR="0069297B" w:rsidRPr="003705B1">
        <w:rPr>
          <w:rFonts w:hint="eastAsia"/>
          <w:rtl/>
        </w:rPr>
        <w:t>أصابهم</w:t>
      </w:r>
      <w:r>
        <w:rPr>
          <w:rFonts w:hint="cs"/>
          <w:rtl/>
        </w:rPr>
        <w:t>»</w:t>
      </w:r>
      <w:r w:rsidR="0069297B" w:rsidRPr="00AA1526">
        <w:rPr>
          <w:sz w:val="24"/>
          <w:szCs w:val="24"/>
          <w:rtl/>
        </w:rPr>
        <w:t xml:space="preserve"> (</w:t>
      </w:r>
      <w:r w:rsidR="0069297B" w:rsidRPr="00AA1526">
        <w:rPr>
          <w:rFonts w:hint="eastAsia"/>
          <w:sz w:val="24"/>
          <w:szCs w:val="24"/>
          <w:rtl/>
        </w:rPr>
        <w:t>رواه</w:t>
      </w:r>
      <w:r w:rsidR="0069297B" w:rsidRPr="00AA1526">
        <w:rPr>
          <w:sz w:val="24"/>
          <w:szCs w:val="24"/>
          <w:rtl/>
        </w:rPr>
        <w:t xml:space="preserve"> </w:t>
      </w:r>
      <w:r w:rsidR="0069297B" w:rsidRPr="00AA1526">
        <w:rPr>
          <w:rFonts w:hint="eastAsia"/>
          <w:sz w:val="24"/>
          <w:szCs w:val="24"/>
          <w:rtl/>
        </w:rPr>
        <w:t>البخاري</w:t>
      </w:r>
      <w:r w:rsidR="0069297B" w:rsidRPr="00AA1526">
        <w:rPr>
          <w:sz w:val="24"/>
          <w:szCs w:val="24"/>
          <w:rtl/>
        </w:rPr>
        <w:t>)</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“Janganlah masuk ke dalamnya, mereka itu diazab, kecuali sambil menangis. Jika kalian tidak menangis janganlah masuk ke dalamnya, agar kalian tidak mengalami apa yang mereka alami.”</w:t>
      </w:r>
      <w:r w:rsidRPr="00F03CED">
        <w:rPr>
          <w:rStyle w:val="FootnoteReference"/>
          <w:rFonts w:cs="KFGQPC Uthmanic Script HAFS"/>
          <w:lang w:val="id-ID"/>
        </w:rPr>
        <w:footnoteReference w:id="124"/>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Demikianlah. Namun sekarang ini orang-orang mendatanginya untuk berwisata dan berfoto. Maka renungkanlah!!</w:t>
      </w:r>
    </w:p>
    <w:p w:rsidR="0069297B" w:rsidRPr="00F03CED" w:rsidRDefault="0069297B" w:rsidP="00E46C51">
      <w:pPr>
        <w:pStyle w:val="2"/>
      </w:pPr>
      <w:bookmarkStart w:id="51" w:name="_Toc468694435"/>
      <w:r w:rsidRPr="00E46C51">
        <w:t xml:space="preserve">11. Yang juga merupakan perkara yang amat penting dalam </w:t>
      </w:r>
      <w:r w:rsidRPr="00E46C51">
        <w:lastRenderedPageBreak/>
        <w:t>pengobatan lemah iman adalah zikrullah -ta'âla-</w:t>
      </w:r>
      <w:bookmarkEnd w:id="51"/>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Ia merupakan pembersih hati dan penyembuh. Obat di kala sakit. Ia merupakan ruh amal saleh. Allah -</w:t>
      </w:r>
      <w:r w:rsidRPr="00F03CED">
        <w:rPr>
          <w:rFonts w:cs="KFGQPC Uthmanic Script HAFS"/>
          <w:i/>
          <w:iCs/>
          <w:lang w:val="id-ID"/>
        </w:rPr>
        <w:t>subhânahu wata'âla</w:t>
      </w:r>
      <w:r w:rsidRPr="00F03CED">
        <w:rPr>
          <w:rFonts w:cs="KFGQPC Uthmanic Script HAFS"/>
          <w:lang w:val="id-ID"/>
        </w:rPr>
        <w:t>- telah memerintah berzikir dengan firman-Nya,</w:t>
      </w:r>
    </w:p>
    <w:p w:rsidR="0069297B" w:rsidRPr="00ED6362" w:rsidRDefault="0061318E" w:rsidP="00AA1526">
      <w:pPr>
        <w:bidi/>
        <w:spacing w:after="120" w:line="240" w:lineRule="auto"/>
        <w:ind w:left="26"/>
        <w:jc w:val="both"/>
        <w:rPr>
          <w:rStyle w:val="Char0"/>
          <w:rtl/>
        </w:rPr>
      </w:pPr>
      <w:r w:rsidRPr="0061318E">
        <w:rPr>
          <w:rFonts w:cs="mylotus" w:hint="eastAsia"/>
          <w:sz w:val="28"/>
          <w:szCs w:val="26"/>
          <w:rtl/>
        </w:rPr>
        <w:t>قال تعالى:</w:t>
      </w:r>
      <w:r w:rsidR="00AA1526">
        <w:rPr>
          <w:rFonts w:cs="mylotus" w:hint="cs"/>
          <w:sz w:val="28"/>
          <w:szCs w:val="26"/>
          <w:rtl/>
        </w:rPr>
        <w:t xml:space="preserve"> </w:t>
      </w:r>
      <w:r w:rsidR="00AA1526">
        <w:rPr>
          <w:rFonts w:cs="Traditional Arabic"/>
          <w:color w:val="000000"/>
          <w:sz w:val="28"/>
          <w:szCs w:val="28"/>
          <w:shd w:val="clear" w:color="auto" w:fill="FFFFFF"/>
          <w:rtl/>
        </w:rPr>
        <w:t>﴿</w:t>
      </w:r>
      <w:r w:rsidR="00AA1526" w:rsidRPr="00ED6362">
        <w:rPr>
          <w:rStyle w:val="Char0"/>
          <w:rFonts w:hint="eastAsia"/>
          <w:rtl/>
        </w:rPr>
        <w:t>يَا</w:t>
      </w:r>
      <w:r w:rsidR="00AA1526" w:rsidRPr="00ED6362">
        <w:rPr>
          <w:rStyle w:val="Char0"/>
          <w:rtl/>
        </w:rPr>
        <w:t xml:space="preserve"> </w:t>
      </w:r>
      <w:r w:rsidR="00AA1526" w:rsidRPr="00ED6362">
        <w:rPr>
          <w:rStyle w:val="Char0"/>
          <w:rFonts w:hint="eastAsia"/>
          <w:rtl/>
        </w:rPr>
        <w:t>أَيُّهَا</w:t>
      </w:r>
      <w:r w:rsidR="00AA1526" w:rsidRPr="00ED6362">
        <w:rPr>
          <w:rStyle w:val="Char0"/>
          <w:rtl/>
        </w:rPr>
        <w:t xml:space="preserve"> </w:t>
      </w:r>
      <w:r w:rsidR="00AA1526" w:rsidRPr="00ED6362">
        <w:rPr>
          <w:rStyle w:val="Char0"/>
          <w:rFonts w:hint="eastAsia"/>
          <w:rtl/>
        </w:rPr>
        <w:t>الَّذِينَ</w:t>
      </w:r>
      <w:r w:rsidR="00AA1526" w:rsidRPr="00ED6362">
        <w:rPr>
          <w:rStyle w:val="Char0"/>
          <w:rtl/>
        </w:rPr>
        <w:t xml:space="preserve"> </w:t>
      </w:r>
      <w:r w:rsidR="00AA1526" w:rsidRPr="00ED6362">
        <w:rPr>
          <w:rStyle w:val="Char0"/>
          <w:rFonts w:hint="eastAsia"/>
          <w:rtl/>
        </w:rPr>
        <w:t>آمَنُوا</w:t>
      </w:r>
      <w:r w:rsidR="00AA1526" w:rsidRPr="00ED6362">
        <w:rPr>
          <w:rStyle w:val="Char0"/>
          <w:rtl/>
        </w:rPr>
        <w:t xml:space="preserve"> </w:t>
      </w:r>
      <w:r w:rsidR="00AA1526" w:rsidRPr="00ED6362">
        <w:rPr>
          <w:rStyle w:val="Char0"/>
          <w:rFonts w:hint="eastAsia"/>
          <w:rtl/>
        </w:rPr>
        <w:t>اذْكُرُوا</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ذِكْرًا</w:t>
      </w:r>
      <w:r w:rsidR="00AA1526" w:rsidRPr="00ED6362">
        <w:rPr>
          <w:rStyle w:val="Char0"/>
          <w:rtl/>
        </w:rPr>
        <w:t xml:space="preserve"> </w:t>
      </w:r>
      <w:r w:rsidR="00AA1526" w:rsidRPr="00ED6362">
        <w:rPr>
          <w:rStyle w:val="Char0"/>
          <w:rFonts w:hint="eastAsia"/>
          <w:rtl/>
        </w:rPr>
        <w:t>كَثِيرًا</w:t>
      </w:r>
      <w:r w:rsidR="00AA1526" w:rsidRPr="00ED6362">
        <w:rPr>
          <w:rStyle w:val="Char0"/>
          <w:rtl/>
        </w:rPr>
        <w:t>٤١</w:t>
      </w:r>
      <w:r w:rsidR="00AA1526">
        <w:rPr>
          <w:rFonts w:cs="Traditional Arabic"/>
          <w:color w:val="000000"/>
          <w:sz w:val="28"/>
          <w:szCs w:val="28"/>
          <w:shd w:val="clear" w:color="auto" w:fill="FFFFFF"/>
          <w:rtl/>
        </w:rPr>
        <w:t>﴾</w:t>
      </w:r>
      <w:r w:rsidR="00AA1526" w:rsidRPr="00ED6362">
        <w:rPr>
          <w:rStyle w:val="Char0"/>
          <w:rtl/>
        </w:rPr>
        <w:t xml:space="preserve"> </w:t>
      </w:r>
      <w:r w:rsidR="00AA1526">
        <w:rPr>
          <w:rFonts w:cs="mylotus"/>
          <w:color w:val="000000"/>
          <w:sz w:val="28"/>
          <w:szCs w:val="24"/>
          <w:shd w:val="clear" w:color="auto" w:fill="FFFFFF"/>
          <w:rtl/>
        </w:rPr>
        <w:t>[</w:t>
      </w:r>
      <w:r w:rsidR="00AA1526">
        <w:rPr>
          <w:rFonts w:cs="mylotus" w:hint="eastAsia"/>
          <w:color w:val="000000"/>
          <w:sz w:val="28"/>
          <w:szCs w:val="24"/>
          <w:shd w:val="clear" w:color="auto" w:fill="FFFFFF"/>
          <w:rtl/>
        </w:rPr>
        <w:t>الأحزاب</w:t>
      </w:r>
      <w:r w:rsidR="00AA1526">
        <w:rPr>
          <w:rFonts w:cs="mylotus"/>
          <w:color w:val="000000"/>
          <w:sz w:val="28"/>
          <w:szCs w:val="24"/>
          <w:shd w:val="clear" w:color="auto" w:fill="FFFFFF"/>
          <w:rtl/>
        </w:rPr>
        <w:t>: 41]</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“Hai orang-orang yang beriman, berzikirlah (dengan menyebut nama) Allah, dengan sebanyak-banyaknya.”</w:t>
      </w:r>
      <w:r w:rsidRPr="00F03CED">
        <w:rPr>
          <w:rFonts w:cs="KFGQPC Uthmanic Script HAFS"/>
          <w:lang w:val="id-ID"/>
        </w:rPr>
        <w:t xml:space="preserve"> (QS.al-Ahzab:41)</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Allah menjanjikan keberuntungan bagi siapa yang banyak melakukannya:</w:t>
      </w:r>
    </w:p>
    <w:p w:rsidR="0069297B" w:rsidRPr="00137602" w:rsidRDefault="0061318E" w:rsidP="00AA1526">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sz w:val="28"/>
          <w:szCs w:val="26"/>
          <w:rtl/>
        </w:rPr>
        <w:t>قال تعالى:</w:t>
      </w:r>
      <w:r w:rsidR="00AA1526">
        <w:rPr>
          <w:rFonts w:cs="mylotus" w:hint="cs"/>
          <w:sz w:val="28"/>
          <w:szCs w:val="26"/>
          <w:rtl/>
        </w:rPr>
        <w:t xml:space="preserve"> </w:t>
      </w:r>
      <w:r w:rsidR="00AA1526">
        <w:rPr>
          <w:rFonts w:cs="Traditional Arabic"/>
          <w:color w:val="000000"/>
          <w:sz w:val="28"/>
          <w:szCs w:val="28"/>
          <w:shd w:val="clear" w:color="auto" w:fill="FFFFFF"/>
          <w:rtl/>
        </w:rPr>
        <w:t>﴿</w:t>
      </w:r>
      <w:r w:rsidR="00AA1526" w:rsidRPr="00ED6362">
        <w:rPr>
          <w:rStyle w:val="Char0"/>
          <w:rFonts w:hint="eastAsia"/>
          <w:rtl/>
        </w:rPr>
        <w:t>وَاذْكُرُوا</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كَثِيرًا</w:t>
      </w:r>
      <w:r w:rsidR="00AA1526" w:rsidRPr="00ED6362">
        <w:rPr>
          <w:rStyle w:val="Char0"/>
          <w:rtl/>
        </w:rPr>
        <w:t xml:space="preserve"> </w:t>
      </w:r>
      <w:r w:rsidR="00AA1526" w:rsidRPr="00ED6362">
        <w:rPr>
          <w:rStyle w:val="Char0"/>
          <w:rFonts w:hint="eastAsia"/>
          <w:rtl/>
        </w:rPr>
        <w:t>لَعَلَّكُمْ</w:t>
      </w:r>
      <w:r w:rsidR="00AA1526" w:rsidRPr="00ED6362">
        <w:rPr>
          <w:rStyle w:val="Char0"/>
          <w:rtl/>
        </w:rPr>
        <w:t xml:space="preserve"> </w:t>
      </w:r>
      <w:r w:rsidR="00AA1526" w:rsidRPr="00ED6362">
        <w:rPr>
          <w:rStyle w:val="Char0"/>
          <w:rFonts w:hint="eastAsia"/>
          <w:rtl/>
        </w:rPr>
        <w:t>تُفْلِحُونَ</w:t>
      </w:r>
      <w:r w:rsidR="00AA1526" w:rsidRPr="00ED6362">
        <w:rPr>
          <w:rStyle w:val="Char0"/>
          <w:rtl/>
        </w:rPr>
        <w:t>٤٥</w:t>
      </w:r>
      <w:r w:rsidR="00AA1526">
        <w:rPr>
          <w:rFonts w:cs="Traditional Arabic"/>
          <w:color w:val="000000"/>
          <w:sz w:val="28"/>
          <w:szCs w:val="28"/>
          <w:shd w:val="clear" w:color="auto" w:fill="FFFFFF"/>
          <w:rtl/>
        </w:rPr>
        <w:t>﴾</w:t>
      </w:r>
      <w:r w:rsidR="00AA1526" w:rsidRPr="00ED6362">
        <w:rPr>
          <w:rStyle w:val="Char0"/>
          <w:rtl/>
        </w:rPr>
        <w:t xml:space="preserve"> </w:t>
      </w:r>
      <w:r w:rsidR="00AA1526">
        <w:rPr>
          <w:rFonts w:cs="mylotus"/>
          <w:color w:val="000000"/>
          <w:sz w:val="28"/>
          <w:szCs w:val="24"/>
          <w:shd w:val="clear" w:color="auto" w:fill="FFFFFF"/>
          <w:rtl/>
        </w:rPr>
        <w:t>[</w:t>
      </w:r>
      <w:r w:rsidR="00AA1526">
        <w:rPr>
          <w:rFonts w:cs="mylotus" w:hint="eastAsia"/>
          <w:color w:val="000000"/>
          <w:sz w:val="28"/>
          <w:szCs w:val="24"/>
          <w:shd w:val="clear" w:color="auto" w:fill="FFFFFF"/>
          <w:rtl/>
        </w:rPr>
        <w:t>الأنفال</w:t>
      </w:r>
      <w:r w:rsidR="00AA1526">
        <w:rPr>
          <w:rFonts w:cs="mylotus"/>
          <w:color w:val="000000"/>
          <w:sz w:val="28"/>
          <w:szCs w:val="24"/>
          <w:shd w:val="clear" w:color="auto" w:fill="FFFFFF"/>
          <w:rtl/>
        </w:rPr>
        <w:t>: 45]</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“...dan sebutlah (nama) Allah sebanyak-banyaknya agar kamu beruntung.</w:t>
      </w:r>
      <w:r w:rsidRPr="00F03CED">
        <w:rPr>
          <w:rFonts w:cs="KFGQPC Uthmanic Script HAFS"/>
          <w:lang w:val="id-ID"/>
        </w:rPr>
        <w:t xml:space="preserve"> (QS.al-Anfâl:</w:t>
      </w:r>
      <w:r w:rsidRPr="00F03CED">
        <w:rPr>
          <w:rFonts w:cs="KFGQPC Uthmanic Script HAFS"/>
          <w:lang w:val="en-US"/>
        </w:rPr>
        <w:t xml:space="preserve"> </w:t>
      </w:r>
      <w:r w:rsidRPr="00F03CED">
        <w:rPr>
          <w:rFonts w:cs="KFGQPC Uthmanic Script HAFS"/>
          <w:lang w:val="id-ID"/>
        </w:rPr>
        <w:t>45)</w:t>
      </w:r>
    </w:p>
    <w:p w:rsidR="0069297B" w:rsidRPr="00F03CED" w:rsidRDefault="0069297B" w:rsidP="006E751D">
      <w:pPr>
        <w:spacing w:after="120" w:line="264" w:lineRule="auto"/>
        <w:jc w:val="both"/>
        <w:rPr>
          <w:rFonts w:cs="KFGQPC Uthmanic Script HAFS"/>
          <w:lang w:val="en-US"/>
        </w:rPr>
      </w:pPr>
      <w:r w:rsidRPr="00F03CED">
        <w:rPr>
          <w:rFonts w:cs="KFGQPC Uthmanic Script HAFS"/>
          <w:lang w:val="id-ID"/>
        </w:rPr>
        <w:t>Zikrullah lebih besar dari segala-galanya:</w:t>
      </w:r>
    </w:p>
    <w:p w:rsidR="0069297B" w:rsidRPr="00ED6362" w:rsidRDefault="0061318E" w:rsidP="00293521">
      <w:pPr>
        <w:bidi/>
        <w:spacing w:after="120" w:line="240" w:lineRule="auto"/>
        <w:ind w:left="26"/>
        <w:jc w:val="both"/>
        <w:rPr>
          <w:rStyle w:val="Char0"/>
          <w:rtl/>
        </w:rPr>
      </w:pPr>
      <w:r w:rsidRPr="0061318E">
        <w:rPr>
          <w:rFonts w:cs="mylotus" w:hint="eastAsia"/>
          <w:sz w:val="28"/>
          <w:szCs w:val="26"/>
          <w:rtl/>
        </w:rPr>
        <w:t>قال تعالى:</w:t>
      </w:r>
      <w:r w:rsidR="00AA1526">
        <w:rPr>
          <w:rFonts w:cs="mylotus" w:hint="cs"/>
          <w:sz w:val="28"/>
          <w:szCs w:val="26"/>
          <w:rtl/>
        </w:rPr>
        <w:t xml:space="preserve"> </w:t>
      </w:r>
      <w:r w:rsidR="00AA1526">
        <w:rPr>
          <w:rFonts w:cs="Traditional Arabic"/>
          <w:color w:val="000000"/>
          <w:sz w:val="28"/>
          <w:szCs w:val="28"/>
          <w:shd w:val="clear" w:color="auto" w:fill="FFFFFF"/>
          <w:rtl/>
        </w:rPr>
        <w:t>﴿</w:t>
      </w:r>
      <w:r w:rsidR="00AA1526" w:rsidRPr="00ED6362">
        <w:rPr>
          <w:rStyle w:val="Char0"/>
          <w:rFonts w:hint="eastAsia"/>
          <w:rtl/>
        </w:rPr>
        <w:t>وَلَذِكْرُ</w:t>
      </w:r>
      <w:r w:rsidR="00AA1526" w:rsidRPr="00ED6362">
        <w:rPr>
          <w:rStyle w:val="Char0"/>
          <w:rtl/>
        </w:rPr>
        <w:t xml:space="preserve"> </w:t>
      </w:r>
      <w:r w:rsidR="00AA1526" w:rsidRPr="00ED6362">
        <w:rPr>
          <w:rStyle w:val="Char0"/>
          <w:rFonts w:hint="eastAsia"/>
          <w:rtl/>
        </w:rPr>
        <w:t>اللَّهِ</w:t>
      </w:r>
      <w:r w:rsidR="00AA1526" w:rsidRPr="00ED6362">
        <w:rPr>
          <w:rStyle w:val="Char0"/>
          <w:rtl/>
        </w:rPr>
        <w:t xml:space="preserve"> </w:t>
      </w:r>
      <w:r w:rsidR="00AA1526" w:rsidRPr="00ED6362">
        <w:rPr>
          <w:rStyle w:val="Char0"/>
          <w:rFonts w:hint="eastAsia"/>
          <w:rtl/>
        </w:rPr>
        <w:t>أَكْبَرُ</w:t>
      </w:r>
      <w:r w:rsidR="00AA1526">
        <w:rPr>
          <w:rFonts w:cs="Traditional Arabic"/>
          <w:color w:val="000000"/>
          <w:sz w:val="28"/>
          <w:szCs w:val="28"/>
          <w:shd w:val="clear" w:color="auto" w:fill="FFFFFF"/>
          <w:rtl/>
        </w:rPr>
        <w:t>﴾</w:t>
      </w:r>
      <w:r w:rsidR="00AA1526" w:rsidRPr="00ED6362">
        <w:rPr>
          <w:rStyle w:val="Char0"/>
          <w:rtl/>
        </w:rPr>
        <w:t xml:space="preserve"> </w:t>
      </w:r>
      <w:r w:rsidR="00AA1526">
        <w:rPr>
          <w:rFonts w:cs="mylotus"/>
          <w:color w:val="000000"/>
          <w:sz w:val="28"/>
          <w:szCs w:val="24"/>
          <w:shd w:val="clear" w:color="auto" w:fill="FFFFFF"/>
          <w:rtl/>
        </w:rPr>
        <w:t>[</w:t>
      </w:r>
      <w:r w:rsidR="00AA1526">
        <w:rPr>
          <w:rFonts w:cs="mylotus" w:hint="eastAsia"/>
          <w:color w:val="000000"/>
          <w:sz w:val="28"/>
          <w:szCs w:val="24"/>
          <w:shd w:val="clear" w:color="auto" w:fill="FFFFFF"/>
          <w:rtl/>
        </w:rPr>
        <w:t>العنكبوت</w:t>
      </w:r>
      <w:r w:rsidR="00AA1526">
        <w:rPr>
          <w:rFonts w:cs="mylotus"/>
          <w:color w:val="000000"/>
          <w:sz w:val="28"/>
          <w:szCs w:val="24"/>
          <w:shd w:val="clear" w:color="auto" w:fill="FFFFFF"/>
          <w:rtl/>
        </w:rPr>
        <w:t>: 45]</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“...dan Sesungguhnya mengingat Allah (shalat) adalah lebih besar (keutamaannya dari ibadat-ibadat yang lain)....”</w:t>
      </w:r>
      <w:r w:rsidRPr="00F03CED">
        <w:rPr>
          <w:rFonts w:cs="KFGQPC Uthmanic Script HAFS"/>
          <w:lang w:val="id-ID"/>
        </w:rPr>
        <w:t xml:space="preserve"> (QS.al-Ankabut:45)</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Ia merupakan wasiat Nabi -</w:t>
      </w:r>
      <w:r w:rsidRPr="00F03CED">
        <w:rPr>
          <w:rFonts w:cs="KFGQPC Uthmanic Script HAFS"/>
          <w:i/>
          <w:iCs/>
          <w:lang w:val="id-ID"/>
        </w:rPr>
        <w:t>shalallahu alaihi wasallam</w:t>
      </w:r>
      <w:r w:rsidRPr="00F03CED">
        <w:rPr>
          <w:rFonts w:cs="KFGQPC Uthmanic Script HAFS"/>
          <w:lang w:val="id-ID"/>
        </w:rPr>
        <w:t>- bagi yang tidak mampu menjalankan syariat Islam dengan maksimal:</w:t>
      </w:r>
    </w:p>
    <w:p w:rsidR="0069297B" w:rsidRPr="003705B1" w:rsidRDefault="00293521" w:rsidP="00293521">
      <w:pPr>
        <w:pStyle w:val="a"/>
        <w:rPr>
          <w:rtl/>
        </w:rPr>
      </w:pPr>
      <w:r>
        <w:rPr>
          <w:rFonts w:hint="cs"/>
          <w:rtl/>
        </w:rPr>
        <w:t>«</w:t>
      </w:r>
      <w:r w:rsidR="0069297B" w:rsidRPr="003705B1">
        <w:rPr>
          <w:rFonts w:hint="eastAsia"/>
          <w:rtl/>
        </w:rPr>
        <w:t>لا</w:t>
      </w:r>
      <w:r w:rsidR="0069297B" w:rsidRPr="003705B1">
        <w:rPr>
          <w:rtl/>
        </w:rPr>
        <w:t xml:space="preserve"> </w:t>
      </w:r>
      <w:r w:rsidR="0069297B" w:rsidRPr="003705B1">
        <w:rPr>
          <w:rFonts w:hint="eastAsia"/>
          <w:rtl/>
        </w:rPr>
        <w:t>يزال</w:t>
      </w:r>
      <w:r w:rsidR="0069297B" w:rsidRPr="003705B1">
        <w:rPr>
          <w:rtl/>
        </w:rPr>
        <w:t xml:space="preserve"> </w:t>
      </w:r>
      <w:r w:rsidR="0069297B" w:rsidRPr="003705B1">
        <w:rPr>
          <w:rFonts w:hint="eastAsia"/>
          <w:rtl/>
        </w:rPr>
        <w:t>لسانك</w:t>
      </w:r>
      <w:r w:rsidR="0069297B" w:rsidRPr="003705B1">
        <w:rPr>
          <w:rtl/>
        </w:rPr>
        <w:t xml:space="preserve"> </w:t>
      </w:r>
      <w:r w:rsidR="0069297B" w:rsidRPr="003705B1">
        <w:rPr>
          <w:rFonts w:hint="eastAsia"/>
          <w:rtl/>
        </w:rPr>
        <w:t>رطباً</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ذكر</w:t>
      </w:r>
      <w:r w:rsidR="0069297B" w:rsidRPr="003705B1">
        <w:rPr>
          <w:rtl/>
        </w:rPr>
        <w:t xml:space="preserve"> </w:t>
      </w:r>
      <w:r w:rsidR="0069297B" w:rsidRPr="003705B1">
        <w:rPr>
          <w:rFonts w:hint="eastAsia"/>
          <w:rtl/>
        </w:rPr>
        <w:t>الله</w:t>
      </w:r>
      <w:r>
        <w:rPr>
          <w:rFonts w:hint="cs"/>
          <w:rtl/>
        </w:rPr>
        <w:t>»</w:t>
      </w:r>
      <w:r w:rsidR="0069297B" w:rsidRPr="00293521">
        <w:rPr>
          <w:sz w:val="24"/>
          <w:szCs w:val="24"/>
          <w:rtl/>
        </w:rPr>
        <w:t xml:space="preserve">   (</w:t>
      </w:r>
      <w:r w:rsidR="0069297B" w:rsidRPr="00293521">
        <w:rPr>
          <w:rFonts w:hint="eastAsia"/>
          <w:sz w:val="24"/>
          <w:szCs w:val="24"/>
          <w:rtl/>
        </w:rPr>
        <w:t>رواه</w:t>
      </w:r>
      <w:r w:rsidR="0069297B" w:rsidRPr="00293521">
        <w:rPr>
          <w:sz w:val="24"/>
          <w:szCs w:val="24"/>
          <w:rtl/>
        </w:rPr>
        <w:t xml:space="preserve"> </w:t>
      </w:r>
      <w:r w:rsidR="0069297B" w:rsidRPr="00293521">
        <w:rPr>
          <w:rFonts w:hint="eastAsia"/>
          <w:sz w:val="24"/>
          <w:szCs w:val="24"/>
          <w:rtl/>
        </w:rPr>
        <w:t>الترمذي</w:t>
      </w:r>
      <w:r w:rsidR="0069297B" w:rsidRPr="00293521">
        <w:rPr>
          <w:sz w:val="24"/>
          <w:szCs w:val="24"/>
          <w:rtl/>
        </w:rPr>
        <w:t>)</w:t>
      </w:r>
    </w:p>
    <w:p w:rsidR="0069297B" w:rsidRPr="00F03CED" w:rsidRDefault="0069297B" w:rsidP="006E751D">
      <w:pPr>
        <w:spacing w:after="120" w:line="264" w:lineRule="auto"/>
        <w:jc w:val="both"/>
        <w:rPr>
          <w:rFonts w:cs="KFGQPC Uthmanic Script HAFS"/>
          <w:lang w:val="en-US"/>
        </w:rPr>
      </w:pPr>
      <w:r w:rsidRPr="00F03CED">
        <w:rPr>
          <w:rFonts w:cs="KFGQPC Uthmanic Script HAFS"/>
          <w:i/>
          <w:iCs/>
          <w:lang w:val="id-ID"/>
        </w:rPr>
        <w:t>“Senantiasakan lisanmu basah berzikir kepada Allah.”</w:t>
      </w:r>
      <w:r w:rsidRPr="00F03CED">
        <w:rPr>
          <w:rStyle w:val="FootnoteReference"/>
          <w:rFonts w:cs="KFGQPC Uthmanic Script HAFS"/>
          <w:lang w:val="id-ID"/>
        </w:rPr>
        <w:footnoteReference w:id="125"/>
      </w:r>
    </w:p>
    <w:p w:rsidR="0069297B" w:rsidRPr="00F03CED" w:rsidRDefault="0069297B" w:rsidP="00E71703">
      <w:pPr>
        <w:spacing w:after="120" w:line="264" w:lineRule="auto"/>
        <w:jc w:val="both"/>
        <w:rPr>
          <w:rFonts w:cs="KFGQPC Uthmanic Script HAFS"/>
          <w:lang w:val="id-ID"/>
        </w:rPr>
      </w:pPr>
      <w:r w:rsidRPr="00F03CED">
        <w:rPr>
          <w:rFonts w:cs="KFGQPC Uthmanic Script HAFS"/>
          <w:lang w:val="id-ID"/>
        </w:rPr>
        <w:t xml:space="preserve">Zikrullah diridai Allah yang Maha penyayang dan mengusir setan, penghilang kegalauan dan kerisauan, pendatang rezeki, pembuka pintu-pintu makrifat, menjadi tanaman di surga dan sebab terselamatkan dari ketergelinciran lisan. Ia merupakan pelipur kesedihan fakir miskin yang tidak mampu bersedekah. Allah mengganti ketidakmampuannya dengan zikir, menggantikan kedudukan ketaatan badaniah dan harta.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Meninggalkan zikrullah menjadi sebab kerasnya hati.</w:t>
      </w:r>
    </w:p>
    <w:p w:rsidR="0069297B" w:rsidRPr="00137602" w:rsidRDefault="0069297B" w:rsidP="006E751D">
      <w:pPr>
        <w:spacing w:after="120" w:line="264" w:lineRule="auto"/>
        <w:jc w:val="both"/>
        <w:rPr>
          <w:rFonts w:cs="KFGQPC Uthmanic Script HAFS"/>
          <w:b/>
          <w:bCs/>
          <w:lang w:val="id-ID"/>
        </w:rPr>
      </w:pPr>
      <w:r w:rsidRPr="00137602">
        <w:rPr>
          <w:rFonts w:cs="KFGQPC Uthmanic Script HAFS"/>
          <w:b/>
          <w:bCs/>
          <w:lang w:val="id-ID"/>
        </w:rPr>
        <w:t>Syair:</w:t>
      </w:r>
    </w:p>
    <w:p w:rsidR="0069297B" w:rsidRPr="00F03CED" w:rsidRDefault="0069297B" w:rsidP="00E71703">
      <w:pPr>
        <w:spacing w:after="120" w:line="264" w:lineRule="auto"/>
        <w:jc w:val="center"/>
        <w:rPr>
          <w:rFonts w:cs="KFGQPC Uthmanic Script HAFS"/>
          <w:lang w:val="id-ID"/>
        </w:rPr>
      </w:pPr>
      <w:r w:rsidRPr="00F03CED">
        <w:rPr>
          <w:rFonts w:cs="KFGQPC Uthmanic Script HAFS"/>
          <w:lang w:val="id-ID"/>
        </w:rPr>
        <w:t>Lupa berzikir kepada Allah adalah kematian hati mereka</w:t>
      </w:r>
    </w:p>
    <w:p w:rsidR="0069297B" w:rsidRPr="00F03CED" w:rsidRDefault="0069297B" w:rsidP="00E71703">
      <w:pPr>
        <w:spacing w:after="120" w:line="264" w:lineRule="auto"/>
        <w:jc w:val="center"/>
        <w:rPr>
          <w:rFonts w:cs="KFGQPC Uthmanic Script HAFS"/>
          <w:lang w:val="id-ID"/>
        </w:rPr>
      </w:pPr>
      <w:r w:rsidRPr="00F03CED">
        <w:rPr>
          <w:rFonts w:cs="KFGQPC Uthmanic Script HAFS"/>
          <w:lang w:val="id-ID"/>
        </w:rPr>
        <w:lastRenderedPageBreak/>
        <w:t>Tubuh mereka menjadi kubur sebelum perkuburan</w:t>
      </w:r>
    </w:p>
    <w:p w:rsidR="0069297B" w:rsidRPr="00F03CED" w:rsidRDefault="0069297B" w:rsidP="00E71703">
      <w:pPr>
        <w:spacing w:after="120" w:line="264" w:lineRule="auto"/>
        <w:jc w:val="center"/>
        <w:rPr>
          <w:rFonts w:cs="KFGQPC Uthmanic Script HAFS"/>
          <w:lang w:val="id-ID"/>
        </w:rPr>
      </w:pPr>
      <w:r w:rsidRPr="00F03CED">
        <w:rPr>
          <w:rFonts w:cs="KFGQPC Uthmanic Script HAFS"/>
          <w:lang w:val="id-ID"/>
        </w:rPr>
        <w:t>Ruh-ruh mereka terperangkap dalam jasad</w:t>
      </w:r>
    </w:p>
    <w:p w:rsidR="0069297B" w:rsidRPr="00F03CED" w:rsidRDefault="0069297B" w:rsidP="00E71703">
      <w:pPr>
        <w:spacing w:after="120" w:line="264" w:lineRule="auto"/>
        <w:jc w:val="center"/>
        <w:rPr>
          <w:rFonts w:cs="KFGQPC Uthmanic Script HAFS"/>
          <w:lang w:val="id-ID"/>
        </w:rPr>
      </w:pPr>
      <w:r w:rsidRPr="00F03CED">
        <w:rPr>
          <w:rFonts w:cs="KFGQPC Uthmanic Script HAFS"/>
          <w:lang w:val="id-ID"/>
        </w:rPr>
        <w:t>Tidak ada bagi mereka kebangkitan pada hari kebangkitan</w:t>
      </w:r>
    </w:p>
    <w:p w:rsidR="0069297B" w:rsidRPr="00F03CED" w:rsidRDefault="0069297B" w:rsidP="006E751D">
      <w:pPr>
        <w:spacing w:after="120" w:line="264" w:lineRule="auto"/>
        <w:jc w:val="both"/>
        <w:rPr>
          <w:rFonts w:cs="KFGQPC Uthmanic Script HAFS"/>
          <w:lang w:val="id-ID"/>
        </w:rPr>
      </w:pP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Karenanya, siapa yang ingin mengobati lemah imannya haruslah memperbanyak zikrullah. Allah berfirman:</w:t>
      </w:r>
    </w:p>
    <w:p w:rsidR="0069297B" w:rsidRPr="00137602" w:rsidRDefault="0061318E" w:rsidP="00293521">
      <w:pPr>
        <w:bidi/>
        <w:spacing w:after="120" w:line="240" w:lineRule="auto"/>
        <w:ind w:left="26"/>
        <w:jc w:val="both"/>
        <w:rPr>
          <w:rFonts w:ascii="Traditional Arabic" w:hAnsi="Traditional Arabic" w:cs="Traditional Arabic"/>
          <w:color w:val="008000"/>
          <w:sz w:val="28"/>
          <w:szCs w:val="28"/>
          <w:rtl/>
        </w:rPr>
      </w:pPr>
      <w:r w:rsidRPr="0061318E">
        <w:rPr>
          <w:rFonts w:cs="mylotus" w:hint="eastAsia"/>
          <w:sz w:val="28"/>
          <w:szCs w:val="26"/>
          <w:rtl/>
        </w:rPr>
        <w:t xml:space="preserve">قال تعالى: </w:t>
      </w:r>
      <w:r w:rsidR="00293521">
        <w:rPr>
          <w:rFonts w:cs="Traditional Arabic"/>
          <w:color w:val="000000"/>
          <w:sz w:val="28"/>
          <w:szCs w:val="28"/>
          <w:shd w:val="clear" w:color="auto" w:fill="FFFFFF"/>
          <w:rtl/>
        </w:rPr>
        <w:t>﴿</w:t>
      </w:r>
      <w:r w:rsidR="00293521" w:rsidRPr="00ED6362">
        <w:rPr>
          <w:rStyle w:val="Char0"/>
          <w:rFonts w:hint="eastAsia"/>
          <w:rtl/>
        </w:rPr>
        <w:t>إِلَّا</w:t>
      </w:r>
      <w:r w:rsidR="00293521" w:rsidRPr="00ED6362">
        <w:rPr>
          <w:rStyle w:val="Char0"/>
          <w:rtl/>
        </w:rPr>
        <w:t xml:space="preserve"> </w:t>
      </w:r>
      <w:r w:rsidR="00293521" w:rsidRPr="00ED6362">
        <w:rPr>
          <w:rStyle w:val="Char0"/>
          <w:rFonts w:hint="eastAsia"/>
          <w:rtl/>
        </w:rPr>
        <w:t>أَنْ</w:t>
      </w:r>
      <w:r w:rsidR="00293521" w:rsidRPr="00ED6362">
        <w:rPr>
          <w:rStyle w:val="Char0"/>
          <w:rtl/>
        </w:rPr>
        <w:t xml:space="preserve"> </w:t>
      </w:r>
      <w:r w:rsidR="00293521" w:rsidRPr="00ED6362">
        <w:rPr>
          <w:rStyle w:val="Char0"/>
          <w:rFonts w:hint="eastAsia"/>
          <w:rtl/>
        </w:rPr>
        <w:t>يَشَاءَ</w:t>
      </w:r>
      <w:r w:rsidR="00293521" w:rsidRPr="00ED6362">
        <w:rPr>
          <w:rStyle w:val="Char0"/>
          <w:rtl/>
        </w:rPr>
        <w:t xml:space="preserve"> </w:t>
      </w:r>
      <w:r w:rsidR="00293521" w:rsidRPr="00ED6362">
        <w:rPr>
          <w:rStyle w:val="Char0"/>
          <w:rFonts w:hint="eastAsia"/>
          <w:rtl/>
        </w:rPr>
        <w:t>اللَّهُ</w:t>
      </w:r>
      <w:r w:rsidR="00293521" w:rsidRPr="00ED6362">
        <w:rPr>
          <w:rStyle w:val="Char0"/>
          <w:rtl/>
        </w:rPr>
        <w:t xml:space="preserve">  </w:t>
      </w:r>
      <w:r w:rsidR="00293521" w:rsidRPr="00ED6362">
        <w:rPr>
          <w:rStyle w:val="Char0"/>
          <w:rFonts w:hint="eastAsia"/>
          <w:rtl/>
        </w:rPr>
        <w:t>وَاذْكُرْ</w:t>
      </w:r>
      <w:r w:rsidR="00293521" w:rsidRPr="00ED6362">
        <w:rPr>
          <w:rStyle w:val="Char0"/>
          <w:rtl/>
        </w:rPr>
        <w:t xml:space="preserve"> </w:t>
      </w:r>
      <w:r w:rsidR="00293521" w:rsidRPr="00ED6362">
        <w:rPr>
          <w:rStyle w:val="Char0"/>
          <w:rFonts w:hint="eastAsia"/>
          <w:rtl/>
        </w:rPr>
        <w:t>رَبَّكَ</w:t>
      </w:r>
      <w:r w:rsidR="00293521" w:rsidRPr="00ED6362">
        <w:rPr>
          <w:rStyle w:val="Char0"/>
          <w:rtl/>
        </w:rPr>
        <w:t xml:space="preserve"> </w:t>
      </w:r>
      <w:r w:rsidR="00293521" w:rsidRPr="00ED6362">
        <w:rPr>
          <w:rStyle w:val="Char0"/>
          <w:rFonts w:hint="eastAsia"/>
          <w:rtl/>
        </w:rPr>
        <w:t>إِذَا</w:t>
      </w:r>
      <w:r w:rsidR="00293521" w:rsidRPr="00ED6362">
        <w:rPr>
          <w:rStyle w:val="Char0"/>
          <w:rtl/>
        </w:rPr>
        <w:t xml:space="preserve"> </w:t>
      </w:r>
      <w:r w:rsidR="00293521" w:rsidRPr="00ED6362">
        <w:rPr>
          <w:rStyle w:val="Char0"/>
          <w:rFonts w:hint="eastAsia"/>
          <w:rtl/>
        </w:rPr>
        <w:t>نَسِيتَ</w:t>
      </w:r>
      <w:r w:rsidR="00293521" w:rsidRPr="00ED6362">
        <w:rPr>
          <w:rStyle w:val="Char0"/>
          <w:rtl/>
        </w:rPr>
        <w:t xml:space="preserve"> </w:t>
      </w:r>
      <w:r w:rsidR="00293521" w:rsidRPr="00ED6362">
        <w:rPr>
          <w:rStyle w:val="Char0"/>
          <w:rFonts w:hint="eastAsia"/>
          <w:rtl/>
        </w:rPr>
        <w:t>وَقُلْ</w:t>
      </w:r>
      <w:r w:rsidR="00293521" w:rsidRPr="00ED6362">
        <w:rPr>
          <w:rStyle w:val="Char0"/>
          <w:rtl/>
        </w:rPr>
        <w:t xml:space="preserve"> </w:t>
      </w:r>
      <w:r w:rsidR="00293521" w:rsidRPr="00ED6362">
        <w:rPr>
          <w:rStyle w:val="Char0"/>
          <w:rFonts w:hint="eastAsia"/>
          <w:rtl/>
        </w:rPr>
        <w:t>عَسَى</w:t>
      </w:r>
      <w:r w:rsidR="00293521" w:rsidRPr="00ED6362">
        <w:rPr>
          <w:rStyle w:val="Char0"/>
          <w:rtl/>
        </w:rPr>
        <w:t xml:space="preserve"> </w:t>
      </w:r>
      <w:r w:rsidR="00293521" w:rsidRPr="00ED6362">
        <w:rPr>
          <w:rStyle w:val="Char0"/>
          <w:rFonts w:hint="eastAsia"/>
          <w:rtl/>
        </w:rPr>
        <w:t>أَنْ</w:t>
      </w:r>
      <w:r w:rsidR="00293521" w:rsidRPr="00ED6362">
        <w:rPr>
          <w:rStyle w:val="Char0"/>
          <w:rtl/>
        </w:rPr>
        <w:t xml:space="preserve"> </w:t>
      </w:r>
      <w:r w:rsidR="00293521" w:rsidRPr="00ED6362">
        <w:rPr>
          <w:rStyle w:val="Char0"/>
          <w:rFonts w:hint="eastAsia"/>
          <w:rtl/>
        </w:rPr>
        <w:t>يَهْدِيَنِ</w:t>
      </w:r>
      <w:r w:rsidR="00293521" w:rsidRPr="00ED6362">
        <w:rPr>
          <w:rStyle w:val="Char0"/>
          <w:rtl/>
        </w:rPr>
        <w:t xml:space="preserve"> </w:t>
      </w:r>
      <w:r w:rsidR="00293521" w:rsidRPr="00ED6362">
        <w:rPr>
          <w:rStyle w:val="Char0"/>
          <w:rFonts w:hint="eastAsia"/>
          <w:rtl/>
        </w:rPr>
        <w:t>رَبِّي</w:t>
      </w:r>
      <w:r w:rsidR="00293521" w:rsidRPr="00ED6362">
        <w:rPr>
          <w:rStyle w:val="Char0"/>
          <w:rtl/>
        </w:rPr>
        <w:t xml:space="preserve"> </w:t>
      </w:r>
      <w:r w:rsidR="00293521" w:rsidRPr="00ED6362">
        <w:rPr>
          <w:rStyle w:val="Char0"/>
          <w:rFonts w:hint="eastAsia"/>
          <w:rtl/>
        </w:rPr>
        <w:t>لِأَقْرَبَ</w:t>
      </w:r>
      <w:r w:rsidR="00293521" w:rsidRPr="00ED6362">
        <w:rPr>
          <w:rStyle w:val="Char0"/>
          <w:rtl/>
        </w:rPr>
        <w:t xml:space="preserve"> </w:t>
      </w:r>
      <w:r w:rsidR="00293521" w:rsidRPr="00ED6362">
        <w:rPr>
          <w:rStyle w:val="Char0"/>
          <w:rFonts w:hint="eastAsia"/>
          <w:rtl/>
        </w:rPr>
        <w:t>مِنْ</w:t>
      </w:r>
      <w:r w:rsidR="00293521" w:rsidRPr="00ED6362">
        <w:rPr>
          <w:rStyle w:val="Char0"/>
          <w:rtl/>
        </w:rPr>
        <w:t xml:space="preserve"> </w:t>
      </w:r>
      <w:r w:rsidR="00293521" w:rsidRPr="00ED6362">
        <w:rPr>
          <w:rStyle w:val="Char0"/>
          <w:rFonts w:hint="eastAsia"/>
          <w:rtl/>
        </w:rPr>
        <w:t>هَذَا</w:t>
      </w:r>
      <w:r w:rsidR="00293521" w:rsidRPr="00ED6362">
        <w:rPr>
          <w:rStyle w:val="Char0"/>
          <w:rtl/>
        </w:rPr>
        <w:t xml:space="preserve"> </w:t>
      </w:r>
      <w:r w:rsidR="00293521" w:rsidRPr="00ED6362">
        <w:rPr>
          <w:rStyle w:val="Char0"/>
          <w:rFonts w:hint="eastAsia"/>
          <w:rtl/>
        </w:rPr>
        <w:t>رَشَدًا</w:t>
      </w:r>
      <w:r w:rsidR="00293521" w:rsidRPr="00ED6362">
        <w:rPr>
          <w:rStyle w:val="Char0"/>
          <w:rtl/>
        </w:rPr>
        <w:t>٢٤</w:t>
      </w:r>
      <w:r w:rsidR="00293521">
        <w:rPr>
          <w:rFonts w:cs="Traditional Arabic"/>
          <w:color w:val="000000"/>
          <w:sz w:val="28"/>
          <w:szCs w:val="28"/>
          <w:shd w:val="clear" w:color="auto" w:fill="FFFFFF"/>
          <w:rtl/>
        </w:rPr>
        <w:t>﴾</w:t>
      </w:r>
      <w:r w:rsidR="00293521" w:rsidRPr="00ED6362">
        <w:rPr>
          <w:rStyle w:val="Char0"/>
          <w:rtl/>
        </w:rPr>
        <w:t xml:space="preserve"> </w:t>
      </w:r>
      <w:r w:rsidR="00293521">
        <w:rPr>
          <w:rFonts w:cs="mylotus"/>
          <w:color w:val="000000"/>
          <w:sz w:val="28"/>
          <w:szCs w:val="24"/>
          <w:shd w:val="clear" w:color="auto" w:fill="FFFFFF"/>
          <w:rtl/>
        </w:rPr>
        <w:t>[</w:t>
      </w:r>
      <w:r w:rsidR="00293521">
        <w:rPr>
          <w:rFonts w:cs="mylotus" w:hint="eastAsia"/>
          <w:color w:val="000000"/>
          <w:sz w:val="28"/>
          <w:szCs w:val="24"/>
          <w:shd w:val="clear" w:color="auto" w:fill="FFFFFF"/>
          <w:rtl/>
        </w:rPr>
        <w:t>الكهف</w:t>
      </w:r>
      <w:r w:rsidR="00293521">
        <w:rPr>
          <w:rFonts w:cs="mylotus"/>
          <w:color w:val="000000"/>
          <w:sz w:val="28"/>
          <w:szCs w:val="24"/>
          <w:shd w:val="clear" w:color="auto" w:fill="FFFFFF"/>
          <w:rtl/>
        </w:rPr>
        <w:t>: 24]</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 xml:space="preserve">“...dan ingatlah kepada Tuhanmu jika kamu lupa....” </w:t>
      </w:r>
      <w:r w:rsidRPr="00F03CED">
        <w:rPr>
          <w:rFonts w:cs="KFGQPC Uthmanic Script HAFS"/>
          <w:lang w:val="id-ID"/>
        </w:rPr>
        <w:t>(QS.al-Kahfi:24)</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Allah </w:t>
      </w:r>
      <w:r w:rsidRPr="00F03CED">
        <w:rPr>
          <w:rFonts w:cs="KFGQPC Uthmanic Script HAFS"/>
          <w:i/>
          <w:iCs/>
          <w:lang w:val="id-ID"/>
        </w:rPr>
        <w:t>-subhânahu wata'âla</w:t>
      </w:r>
      <w:r w:rsidRPr="00F03CED">
        <w:rPr>
          <w:rFonts w:cs="KFGQPC Uthmanic Script HAFS"/>
          <w:lang w:val="id-ID"/>
        </w:rPr>
        <w:t>- menjelaskan pengaruh zikrullah terhadap hati:</w:t>
      </w:r>
    </w:p>
    <w:p w:rsidR="0069297B" w:rsidRPr="00ED6362" w:rsidRDefault="0061318E" w:rsidP="00293521">
      <w:pPr>
        <w:bidi/>
        <w:spacing w:after="120" w:line="240" w:lineRule="auto"/>
        <w:ind w:left="26"/>
        <w:jc w:val="both"/>
        <w:rPr>
          <w:rStyle w:val="Char0"/>
          <w:rtl/>
        </w:rPr>
      </w:pPr>
      <w:r w:rsidRPr="0061318E">
        <w:rPr>
          <w:rFonts w:cs="mylotus" w:hint="eastAsia"/>
          <w:sz w:val="28"/>
          <w:szCs w:val="26"/>
          <w:rtl/>
        </w:rPr>
        <w:t>قال تعالى:</w:t>
      </w:r>
      <w:r w:rsidR="00293521">
        <w:rPr>
          <w:rFonts w:cs="mylotus" w:hint="cs"/>
          <w:sz w:val="28"/>
          <w:szCs w:val="26"/>
          <w:rtl/>
        </w:rPr>
        <w:t xml:space="preserve"> </w:t>
      </w:r>
      <w:r w:rsidR="00293521">
        <w:rPr>
          <w:rFonts w:cs="Traditional Arabic"/>
          <w:color w:val="000000"/>
          <w:sz w:val="28"/>
          <w:szCs w:val="28"/>
          <w:shd w:val="clear" w:color="auto" w:fill="FFFFFF"/>
          <w:rtl/>
        </w:rPr>
        <w:t>﴿</w:t>
      </w:r>
      <w:r w:rsidR="00293521" w:rsidRPr="00ED6362">
        <w:rPr>
          <w:rStyle w:val="Char0"/>
          <w:rFonts w:hint="eastAsia"/>
          <w:rtl/>
        </w:rPr>
        <w:t>أَلَا</w:t>
      </w:r>
      <w:r w:rsidR="00293521" w:rsidRPr="00ED6362">
        <w:rPr>
          <w:rStyle w:val="Char0"/>
          <w:rtl/>
        </w:rPr>
        <w:t xml:space="preserve"> </w:t>
      </w:r>
      <w:r w:rsidR="00293521" w:rsidRPr="00ED6362">
        <w:rPr>
          <w:rStyle w:val="Char0"/>
          <w:rFonts w:hint="eastAsia"/>
          <w:rtl/>
        </w:rPr>
        <w:t>بِذِكْرِ</w:t>
      </w:r>
      <w:r w:rsidR="00293521" w:rsidRPr="00ED6362">
        <w:rPr>
          <w:rStyle w:val="Char0"/>
          <w:rtl/>
        </w:rPr>
        <w:t xml:space="preserve"> </w:t>
      </w:r>
      <w:r w:rsidR="00293521" w:rsidRPr="00ED6362">
        <w:rPr>
          <w:rStyle w:val="Char0"/>
          <w:rFonts w:hint="eastAsia"/>
          <w:rtl/>
        </w:rPr>
        <w:t>اللَّهِ</w:t>
      </w:r>
      <w:r w:rsidR="00293521" w:rsidRPr="00ED6362">
        <w:rPr>
          <w:rStyle w:val="Char0"/>
          <w:rtl/>
        </w:rPr>
        <w:t xml:space="preserve"> </w:t>
      </w:r>
      <w:r w:rsidR="00293521" w:rsidRPr="00ED6362">
        <w:rPr>
          <w:rStyle w:val="Char0"/>
          <w:rFonts w:hint="eastAsia"/>
          <w:rtl/>
        </w:rPr>
        <w:t>تَطْمَئِنُّ</w:t>
      </w:r>
      <w:r w:rsidR="00293521" w:rsidRPr="00ED6362">
        <w:rPr>
          <w:rStyle w:val="Char0"/>
          <w:rtl/>
        </w:rPr>
        <w:t xml:space="preserve"> </w:t>
      </w:r>
      <w:r w:rsidR="00293521" w:rsidRPr="00ED6362">
        <w:rPr>
          <w:rStyle w:val="Char0"/>
          <w:rFonts w:hint="eastAsia"/>
          <w:rtl/>
        </w:rPr>
        <w:t>الْقُلُوبُ</w:t>
      </w:r>
      <w:r w:rsidR="00293521" w:rsidRPr="00ED6362">
        <w:rPr>
          <w:rStyle w:val="Char0"/>
          <w:rtl/>
        </w:rPr>
        <w:t>٢٨</w:t>
      </w:r>
      <w:r w:rsidR="00293521">
        <w:rPr>
          <w:rFonts w:cs="Traditional Arabic"/>
          <w:color w:val="000000"/>
          <w:sz w:val="28"/>
          <w:szCs w:val="28"/>
          <w:shd w:val="clear" w:color="auto" w:fill="FFFFFF"/>
          <w:rtl/>
        </w:rPr>
        <w:t>﴾</w:t>
      </w:r>
      <w:r w:rsidR="00293521" w:rsidRPr="00ED6362">
        <w:rPr>
          <w:rStyle w:val="Char0"/>
          <w:rtl/>
        </w:rPr>
        <w:t xml:space="preserve"> </w:t>
      </w:r>
      <w:r w:rsidR="00293521">
        <w:rPr>
          <w:rFonts w:cs="mylotus"/>
          <w:color w:val="000000"/>
          <w:sz w:val="28"/>
          <w:szCs w:val="24"/>
          <w:shd w:val="clear" w:color="auto" w:fill="FFFFFF"/>
          <w:rtl/>
        </w:rPr>
        <w:t>[</w:t>
      </w:r>
      <w:r w:rsidR="00293521">
        <w:rPr>
          <w:rFonts w:cs="mylotus" w:hint="eastAsia"/>
          <w:color w:val="000000"/>
          <w:sz w:val="28"/>
          <w:szCs w:val="24"/>
          <w:shd w:val="clear" w:color="auto" w:fill="FFFFFF"/>
          <w:rtl/>
        </w:rPr>
        <w:t>الرعد</w:t>
      </w:r>
      <w:r w:rsidR="00293521">
        <w:rPr>
          <w:rFonts w:cs="mylotus"/>
          <w:color w:val="000000"/>
          <w:sz w:val="28"/>
          <w:szCs w:val="24"/>
          <w:shd w:val="clear" w:color="auto" w:fill="FFFFFF"/>
          <w:rtl/>
        </w:rPr>
        <w:t>: 28]</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 xml:space="preserve">“...Ingatlah, hanya dengan mengingati Allah-lah hati menjadi tenteram.” </w:t>
      </w:r>
      <w:r w:rsidRPr="00F03CED">
        <w:rPr>
          <w:rFonts w:cs="KFGQPC Uthmanic Script HAFS"/>
          <w:lang w:val="id-ID"/>
        </w:rPr>
        <w:t>(QS.ar-Ro’du:28)</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Ibnul Qoyyim –</w:t>
      </w:r>
      <w:r w:rsidRPr="00F03CED">
        <w:rPr>
          <w:rFonts w:cs="KFGQPC Uthmanic Script HAFS"/>
          <w:i/>
          <w:iCs/>
          <w:lang w:val="id-ID"/>
        </w:rPr>
        <w:t>rahimahullahu</w:t>
      </w:r>
      <w:r w:rsidRPr="00F03CED">
        <w:rPr>
          <w:rFonts w:cs="KFGQPC Uthmanic Script HAFS"/>
          <w:lang w:val="id-ID"/>
        </w:rPr>
        <w:t xml:space="preserve"> </w:t>
      </w:r>
      <w:r w:rsidRPr="00F03CED">
        <w:rPr>
          <w:rFonts w:cs="KFGQPC Uthmanic Script HAFS"/>
          <w:i/>
          <w:iCs/>
          <w:lang w:val="id-ID"/>
        </w:rPr>
        <w:t>ta'âla</w:t>
      </w:r>
      <w:r w:rsidRPr="00F03CED">
        <w:rPr>
          <w:rFonts w:cs="KFGQPC Uthmanic Script HAFS"/>
          <w:lang w:val="id-ID"/>
        </w:rPr>
        <w:t xml:space="preserve">- berkata mengenai pengobatan dengan berzikir,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“Pada hati ada kekerasan yang tidak bisa dilembutkan kecuali dengan zikrullah (menyebut dan mengingat Allah). Hendaklah seorang hamba mengobati kekerasan hatinya dengan berzikir kepada Allah -</w:t>
      </w:r>
      <w:r w:rsidRPr="00F03CED">
        <w:rPr>
          <w:rFonts w:cs="KFGQPC Uthmanic Script HAFS"/>
          <w:i/>
          <w:iCs/>
          <w:lang w:val="id-ID"/>
        </w:rPr>
        <w:t>ta'âla</w:t>
      </w:r>
      <w:r w:rsidRPr="00F03CED">
        <w:rPr>
          <w:rFonts w:cs="KFGQPC Uthmanic Script HAFS"/>
          <w:lang w:val="id-ID"/>
        </w:rPr>
        <w:t>-. Seseorang berkata kepada al-Hasan al-Bashri -</w:t>
      </w:r>
      <w:r w:rsidRPr="00F03CED">
        <w:rPr>
          <w:rFonts w:cs="KFGQPC Uthmanic Script HAFS"/>
          <w:i/>
          <w:iCs/>
          <w:lang w:val="id-ID"/>
        </w:rPr>
        <w:t>rahimahullah</w:t>
      </w:r>
      <w:r w:rsidRPr="00F03CED">
        <w:rPr>
          <w:rFonts w:cs="KFGQPC Uthmanic Script HAFS"/>
          <w:lang w:val="id-ID"/>
        </w:rPr>
        <w:t xml:space="preserve">-, </w:t>
      </w:r>
    </w:p>
    <w:p w:rsidR="0069297B" w:rsidRPr="00F03CED" w:rsidRDefault="0069297B" w:rsidP="008F7A53">
      <w:pPr>
        <w:spacing w:after="120" w:line="264" w:lineRule="auto"/>
        <w:ind w:left="330"/>
        <w:jc w:val="both"/>
        <w:rPr>
          <w:rFonts w:cs="KFGQPC Uthmanic Script HAFS"/>
          <w:lang w:val="id-ID"/>
        </w:rPr>
      </w:pPr>
      <w:r w:rsidRPr="00F03CED">
        <w:rPr>
          <w:rFonts w:cs="KFGQPC Uthmanic Script HAFS"/>
          <w:lang w:val="id-ID"/>
        </w:rPr>
        <w:t xml:space="preserve">'Wahai Abu Sa’id (panggilan al-Hasan), aku mengadu kepadamu akan kekerasan hatiku! </w:t>
      </w:r>
    </w:p>
    <w:p w:rsidR="0069297B" w:rsidRPr="00F03CED" w:rsidRDefault="0069297B" w:rsidP="008F7A53">
      <w:pPr>
        <w:spacing w:after="120" w:line="264" w:lineRule="auto"/>
        <w:ind w:left="330"/>
        <w:jc w:val="both"/>
        <w:rPr>
          <w:rFonts w:cs="KFGQPC Uthmanic Script HAFS"/>
          <w:lang w:val="id-ID"/>
        </w:rPr>
      </w:pPr>
      <w:r w:rsidRPr="00F03CED">
        <w:rPr>
          <w:rFonts w:cs="KFGQPC Uthmanic Script HAFS"/>
          <w:lang w:val="id-ID"/>
        </w:rPr>
        <w:t xml:space="preserve">Al-Hasan menjawab, </w:t>
      </w:r>
    </w:p>
    <w:p w:rsidR="0069297B" w:rsidRPr="00F03CED" w:rsidRDefault="0069297B" w:rsidP="008F7A53">
      <w:pPr>
        <w:spacing w:after="120" w:line="264" w:lineRule="auto"/>
        <w:ind w:left="330"/>
        <w:jc w:val="both"/>
        <w:rPr>
          <w:rFonts w:cs="KFGQPC Uthmanic Script HAFS"/>
          <w:lang w:val="id-ID"/>
        </w:rPr>
      </w:pPr>
      <w:r w:rsidRPr="00F03CED">
        <w:rPr>
          <w:rFonts w:cs="KFGQPC Uthmanic Script HAFS"/>
          <w:lang w:val="id-ID"/>
        </w:rPr>
        <w:t xml:space="preserve">'Lembutkan dengan zikir'.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Karena ketika hati bertambah lalai, semakin keras pulalah ia. Jika dia berzikir kepada Allah -</w:t>
      </w:r>
      <w:r w:rsidRPr="00F03CED">
        <w:rPr>
          <w:rFonts w:cs="KFGQPC Uthmanic Script HAFS"/>
          <w:i/>
          <w:iCs/>
          <w:lang w:val="id-ID"/>
        </w:rPr>
        <w:t>ta'âla</w:t>
      </w:r>
      <w:r w:rsidRPr="00F03CED">
        <w:rPr>
          <w:rFonts w:cs="KFGQPC Uthmanic Script HAFS"/>
          <w:lang w:val="id-ID"/>
        </w:rPr>
        <w:t>-, lenyaplah kekerasan itu seperti timah yang meleleh terkena api. Tidak ada yang melembutkan kekerasan hati seperti zikrullah -</w:t>
      </w:r>
      <w:r w:rsidRPr="00F03CED">
        <w:rPr>
          <w:rFonts w:cs="KFGQPC Uthmanic Script HAFS"/>
          <w:i/>
          <w:iCs/>
          <w:lang w:val="id-ID"/>
        </w:rPr>
        <w:t>azzawajalla</w:t>
      </w:r>
      <w:r w:rsidRPr="00F03CED">
        <w:rPr>
          <w:rFonts w:cs="KFGQPC Uthmanic Script HAFS"/>
          <w:lang w:val="id-ID"/>
        </w:rPr>
        <w:t>-. Zikir adalah kesembuhan hati dan obatnya, sedangkan kelalaian adalah penyakitnya. Kesembuhan dan obat hati ada pada zikrullah -</w:t>
      </w:r>
      <w:r w:rsidRPr="00F03CED">
        <w:rPr>
          <w:rFonts w:cs="KFGQPC Uthmanic Script HAFS"/>
          <w:i/>
          <w:iCs/>
          <w:lang w:val="id-ID"/>
        </w:rPr>
        <w:t>ta'âla</w:t>
      </w:r>
      <w:r w:rsidRPr="00F03CED">
        <w:rPr>
          <w:rFonts w:cs="KFGQPC Uthmanic Script HAFS"/>
          <w:lang w:val="id-ID"/>
        </w:rPr>
        <w:t xml:space="preserve">-. Makhul berkata, </w:t>
      </w:r>
    </w:p>
    <w:p w:rsidR="0069297B" w:rsidRPr="00F03CED" w:rsidRDefault="0069297B" w:rsidP="008F7A53">
      <w:pPr>
        <w:spacing w:after="120" w:line="264" w:lineRule="auto"/>
        <w:ind w:left="330"/>
        <w:jc w:val="both"/>
        <w:rPr>
          <w:rFonts w:cs="KFGQPC Uthmanic Script HAFS"/>
          <w:lang w:val="id-ID"/>
        </w:rPr>
      </w:pPr>
      <w:r w:rsidRPr="00F03CED">
        <w:rPr>
          <w:rFonts w:cs="KFGQPC Uthmanic Script HAFS"/>
          <w:lang w:val="id-ID"/>
        </w:rPr>
        <w:t>“Zikrullah (menyebut dan mengingat Allah) adalah obat, sedangkan 'zikrunnâs' (mengingat manusia) adalah penyakit.”</w:t>
      </w:r>
      <w:r w:rsidRPr="00F03CED">
        <w:rPr>
          <w:rStyle w:val="FootnoteReference"/>
          <w:rFonts w:cs="KFGQPC Uthmanic Script HAFS"/>
          <w:lang w:val="id-ID"/>
        </w:rPr>
        <w:footnoteReference w:id="126"/>
      </w:r>
      <w:r w:rsidRPr="00F03CED">
        <w:rPr>
          <w:rFonts w:cs="KFGQPC Uthmanic Script HAFS"/>
          <w:lang w:val="id-ID"/>
        </w:rPr>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Dengan berzikir seorang hamba telah mengalahkan setan, sebagaimana setan mengalahkan manusia dengan lalai </w:t>
      </w:r>
      <w:r w:rsidRPr="00F03CED">
        <w:rPr>
          <w:rFonts w:cs="KFGQPC Uthmanic Script HAFS"/>
          <w:lang w:val="id-ID"/>
        </w:rPr>
        <w:lastRenderedPageBreak/>
        <w:t>dan lupa. Sebagian salafussoleh berkata, “Jika zikir telah bertempat dalam hati, tatkala setan mendekat, ia mengalahkannya, seperti manusia yang mendekat kepada setan, setan akan mengerumuninya –maksudnya mengerumuni untuk berusaha mendekati hati orang beriman-, mereka akan mengatakan, “Tidak ada peluang untuk yang ini.” Dikatakan pula, “Dia telah disusupi jiwa manusia!”.</w:t>
      </w:r>
      <w:r w:rsidRPr="00F03CED">
        <w:rPr>
          <w:rStyle w:val="FootnoteReference"/>
          <w:rFonts w:cs="KFGQPC Uthmanic Script HAFS"/>
          <w:lang w:val="id-ID"/>
        </w:rPr>
        <w:footnoteReference w:id="127"/>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Manusia yang tersurupi setan kebanyakannya adalah yang biasa lalai dan tidak membentengi diri dengan wirid maupun zikir. Karena itulah mudah bagi setan untuk menyurupinya.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Sebagian mereka yang mengeluhkan lemah iman, terasa berat bagi mereka terapi "qiyamullail" (shalat malam) dan ibadah sunah. Sehingga cocok bagi mereka pengobatan dengan menggunakan zikrullah dan mengonsistenkannya. Hafalkan zikir-zikir mutlak dan ulang-ulangilah bacaannya, seperti: </w:t>
      </w:r>
    </w:p>
    <w:p w:rsidR="0069297B" w:rsidRPr="008A6125" w:rsidRDefault="00293521" w:rsidP="00293521">
      <w:pPr>
        <w:pStyle w:val="a"/>
        <w:rPr>
          <w:rtl/>
          <w:lang w:val="en-GB"/>
        </w:rPr>
      </w:pPr>
      <w:r>
        <w:rPr>
          <w:rFonts w:hint="cs"/>
          <w:rtl/>
        </w:rPr>
        <w:t>«</w:t>
      </w:r>
      <w:r w:rsidR="0069297B" w:rsidRPr="008A6125">
        <w:rPr>
          <w:rFonts w:hint="eastAsia"/>
          <w:rtl/>
        </w:rPr>
        <w:t>لا</w:t>
      </w:r>
      <w:r w:rsidR="0069297B" w:rsidRPr="008A6125">
        <w:rPr>
          <w:rtl/>
        </w:rPr>
        <w:t xml:space="preserve"> </w:t>
      </w:r>
      <w:r w:rsidR="0069297B" w:rsidRPr="008A6125">
        <w:rPr>
          <w:rFonts w:hint="eastAsia"/>
          <w:rtl/>
        </w:rPr>
        <w:t>إله</w:t>
      </w:r>
      <w:r w:rsidR="0069297B" w:rsidRPr="008A6125">
        <w:rPr>
          <w:rtl/>
        </w:rPr>
        <w:t xml:space="preserve"> </w:t>
      </w:r>
      <w:r w:rsidR="0069297B" w:rsidRPr="008A6125">
        <w:rPr>
          <w:rFonts w:hint="eastAsia"/>
          <w:rtl/>
        </w:rPr>
        <w:t>إلا</w:t>
      </w:r>
      <w:r w:rsidR="0069297B" w:rsidRPr="008A6125">
        <w:rPr>
          <w:rtl/>
        </w:rPr>
        <w:t xml:space="preserve"> </w:t>
      </w:r>
      <w:r w:rsidR="0069297B" w:rsidRPr="008A6125">
        <w:rPr>
          <w:rFonts w:hint="eastAsia"/>
          <w:rtl/>
        </w:rPr>
        <w:t>الله</w:t>
      </w:r>
      <w:r w:rsidR="0069297B" w:rsidRPr="008A6125">
        <w:rPr>
          <w:rtl/>
        </w:rPr>
        <w:t xml:space="preserve"> </w:t>
      </w:r>
      <w:r w:rsidR="0069297B" w:rsidRPr="008A6125">
        <w:rPr>
          <w:rFonts w:hint="eastAsia"/>
          <w:rtl/>
        </w:rPr>
        <w:t>لا</w:t>
      </w:r>
      <w:r w:rsidR="0069297B" w:rsidRPr="008A6125">
        <w:rPr>
          <w:rtl/>
        </w:rPr>
        <w:t xml:space="preserve"> </w:t>
      </w:r>
      <w:r w:rsidR="0069297B" w:rsidRPr="008A6125">
        <w:rPr>
          <w:rFonts w:hint="eastAsia"/>
          <w:rtl/>
        </w:rPr>
        <w:t>شريك</w:t>
      </w:r>
      <w:r w:rsidR="0069297B" w:rsidRPr="008A6125">
        <w:rPr>
          <w:rtl/>
        </w:rPr>
        <w:t xml:space="preserve"> </w:t>
      </w:r>
      <w:r w:rsidR="0069297B" w:rsidRPr="008A6125">
        <w:rPr>
          <w:rFonts w:hint="eastAsia"/>
          <w:rtl/>
        </w:rPr>
        <w:t>له</w:t>
      </w:r>
      <w:r w:rsidR="0069297B" w:rsidRPr="008A6125">
        <w:rPr>
          <w:rtl/>
        </w:rPr>
        <w:t xml:space="preserve"> </w:t>
      </w:r>
      <w:r w:rsidR="0069297B" w:rsidRPr="008A6125">
        <w:rPr>
          <w:rFonts w:hint="eastAsia"/>
          <w:rtl/>
        </w:rPr>
        <w:t>له</w:t>
      </w:r>
      <w:r w:rsidR="0069297B" w:rsidRPr="008A6125">
        <w:rPr>
          <w:rtl/>
        </w:rPr>
        <w:t xml:space="preserve"> </w:t>
      </w:r>
      <w:r w:rsidR="0069297B" w:rsidRPr="008A6125">
        <w:rPr>
          <w:rFonts w:hint="eastAsia"/>
          <w:rtl/>
        </w:rPr>
        <w:t>الملك</w:t>
      </w:r>
      <w:r w:rsidR="0069297B" w:rsidRPr="008A6125">
        <w:rPr>
          <w:rtl/>
        </w:rPr>
        <w:t xml:space="preserve"> </w:t>
      </w:r>
      <w:r w:rsidR="0069297B" w:rsidRPr="008A6125">
        <w:rPr>
          <w:rFonts w:hint="eastAsia"/>
          <w:rtl/>
        </w:rPr>
        <w:t>وله</w:t>
      </w:r>
      <w:r w:rsidR="0069297B" w:rsidRPr="008A6125">
        <w:rPr>
          <w:rtl/>
        </w:rPr>
        <w:t xml:space="preserve"> </w:t>
      </w:r>
      <w:r w:rsidR="0069297B" w:rsidRPr="008A6125">
        <w:rPr>
          <w:rFonts w:hint="eastAsia"/>
          <w:rtl/>
        </w:rPr>
        <w:t>الحمد</w:t>
      </w:r>
      <w:r w:rsidR="0069297B" w:rsidRPr="008A6125">
        <w:rPr>
          <w:rtl/>
        </w:rPr>
        <w:t xml:space="preserve"> </w:t>
      </w:r>
      <w:r w:rsidR="0069297B" w:rsidRPr="008A6125">
        <w:rPr>
          <w:rFonts w:hint="eastAsia"/>
          <w:rtl/>
        </w:rPr>
        <w:t>وهو</w:t>
      </w:r>
      <w:r w:rsidR="0069297B" w:rsidRPr="008A6125">
        <w:rPr>
          <w:rtl/>
        </w:rPr>
        <w:t xml:space="preserve"> </w:t>
      </w:r>
      <w:r w:rsidR="0069297B" w:rsidRPr="008A6125">
        <w:rPr>
          <w:rFonts w:hint="eastAsia"/>
          <w:rtl/>
        </w:rPr>
        <w:t>على</w:t>
      </w:r>
      <w:r w:rsidR="0069297B" w:rsidRPr="008A6125">
        <w:rPr>
          <w:rtl/>
        </w:rPr>
        <w:t xml:space="preserve"> </w:t>
      </w:r>
      <w:r w:rsidR="0069297B" w:rsidRPr="008A6125">
        <w:rPr>
          <w:rFonts w:hint="eastAsia"/>
          <w:rtl/>
        </w:rPr>
        <w:t>كل</w:t>
      </w:r>
      <w:r w:rsidR="0069297B" w:rsidRPr="008A6125">
        <w:rPr>
          <w:rtl/>
        </w:rPr>
        <w:t xml:space="preserve"> </w:t>
      </w:r>
      <w:r w:rsidR="0069297B" w:rsidRPr="008A6125">
        <w:rPr>
          <w:rFonts w:hint="eastAsia"/>
          <w:rtl/>
        </w:rPr>
        <w:t>شيء</w:t>
      </w:r>
      <w:r w:rsidR="0069297B" w:rsidRPr="008A6125">
        <w:rPr>
          <w:rtl/>
        </w:rPr>
        <w:t xml:space="preserve"> </w:t>
      </w:r>
      <w:r w:rsidR="0069297B" w:rsidRPr="008A6125">
        <w:rPr>
          <w:rFonts w:hint="eastAsia"/>
          <w:rtl/>
        </w:rPr>
        <w:t>قدير</w:t>
      </w:r>
      <w:r w:rsidR="001A11F1">
        <w:rPr>
          <w:rFonts w:hint="cs"/>
          <w:rtl/>
        </w:rPr>
        <w:t>»</w:t>
      </w:r>
    </w:p>
    <w:p w:rsidR="0069297B" w:rsidRPr="00F03CED" w:rsidRDefault="0069297B" w:rsidP="006E751D">
      <w:pPr>
        <w:spacing w:after="120" w:line="264" w:lineRule="auto"/>
        <w:jc w:val="both"/>
        <w:rPr>
          <w:rFonts w:cs="KFGQPC Uthmanic Script HAFS"/>
          <w:b/>
          <w:bCs/>
          <w:lang w:val="id-ID"/>
        </w:rPr>
      </w:pPr>
      <w:r w:rsidRPr="00F03CED">
        <w:rPr>
          <w:rFonts w:cs="KFGQPC Uthmanic Script HAFS"/>
          <w:b/>
          <w:bCs/>
          <w:lang w:val="id-ID"/>
        </w:rPr>
        <w:lastRenderedPageBreak/>
        <w:t>[laa ilaaha illallah laa syarikalahu, lahulmulku walahul hadmu wahua ‘ala kulli syai`in qodiir]</w:t>
      </w:r>
    </w:p>
    <w:p w:rsidR="0069297B" w:rsidRPr="00F03CED" w:rsidRDefault="0069297B" w:rsidP="009254DD">
      <w:pPr>
        <w:spacing w:after="120" w:line="264" w:lineRule="auto"/>
        <w:jc w:val="both"/>
        <w:rPr>
          <w:rFonts w:cs="KFGQPC Uthmanic Script HAFS"/>
          <w:lang w:val="id-ID"/>
        </w:rPr>
      </w:pPr>
      <w:r w:rsidRPr="00F03CED">
        <w:rPr>
          <w:rFonts w:cs="KFGQPC Uthmanic Script HAFS"/>
          <w:lang w:val="id-ID"/>
        </w:rPr>
        <w:t>Artinya: “Tidak ada Tuhan yang berhak disembah selain Allah yang tidak memiliki sekutu, milik-Nya Kerajaan dan segala pujian dan Dia mampu atas segala sesuatu.”</w:t>
      </w:r>
    </w:p>
    <w:p w:rsidR="0069297B" w:rsidRPr="00F03CED" w:rsidRDefault="001A11F1" w:rsidP="001A11F1">
      <w:pPr>
        <w:pStyle w:val="a"/>
        <w:rPr>
          <w:rtl/>
          <w:lang w:val="en-GB"/>
        </w:rPr>
      </w:pPr>
      <w:r>
        <w:rPr>
          <w:rFonts w:hint="cs"/>
          <w:rtl/>
        </w:rPr>
        <w:t>«</w:t>
      </w:r>
      <w:r w:rsidR="0069297B" w:rsidRPr="00F03CED">
        <w:rPr>
          <w:rFonts w:hint="eastAsia"/>
          <w:rtl/>
        </w:rPr>
        <w:t>سبحان</w:t>
      </w:r>
      <w:r w:rsidR="0069297B" w:rsidRPr="00F03CED">
        <w:rPr>
          <w:rtl/>
        </w:rPr>
        <w:t xml:space="preserve"> </w:t>
      </w:r>
      <w:r w:rsidR="0069297B" w:rsidRPr="00F03CED">
        <w:rPr>
          <w:rFonts w:hint="eastAsia"/>
          <w:rtl/>
        </w:rPr>
        <w:t>الله</w:t>
      </w:r>
      <w:r w:rsidR="0069297B" w:rsidRPr="00F03CED">
        <w:rPr>
          <w:rtl/>
        </w:rPr>
        <w:t xml:space="preserve"> </w:t>
      </w:r>
      <w:r w:rsidR="0069297B" w:rsidRPr="00F03CED">
        <w:rPr>
          <w:rFonts w:hint="eastAsia"/>
          <w:rtl/>
        </w:rPr>
        <w:t>وبحمده</w:t>
      </w:r>
      <w:r w:rsidR="0069297B" w:rsidRPr="00F03CED">
        <w:rPr>
          <w:rtl/>
        </w:rPr>
        <w:t xml:space="preserve"> </w:t>
      </w:r>
      <w:r w:rsidR="0069297B" w:rsidRPr="00F03CED">
        <w:rPr>
          <w:rFonts w:hint="eastAsia"/>
          <w:rtl/>
        </w:rPr>
        <w:t>وسبحان</w:t>
      </w:r>
      <w:r w:rsidR="0069297B" w:rsidRPr="00F03CED">
        <w:rPr>
          <w:rtl/>
        </w:rPr>
        <w:t xml:space="preserve"> </w:t>
      </w:r>
      <w:r w:rsidR="0069297B" w:rsidRPr="00F03CED">
        <w:rPr>
          <w:rFonts w:hint="eastAsia"/>
          <w:rtl/>
        </w:rPr>
        <w:t>الله</w:t>
      </w:r>
      <w:r w:rsidR="0069297B" w:rsidRPr="00F03CED">
        <w:rPr>
          <w:rtl/>
        </w:rPr>
        <w:t xml:space="preserve"> </w:t>
      </w:r>
      <w:r w:rsidR="0069297B" w:rsidRPr="00F03CED">
        <w:rPr>
          <w:rFonts w:hint="eastAsia"/>
          <w:rtl/>
        </w:rPr>
        <w:t>العظيم</w:t>
      </w:r>
      <w:r>
        <w:rPr>
          <w:rFonts w:hint="cs"/>
          <w:rtl/>
        </w:rPr>
        <w:t>»</w:t>
      </w:r>
    </w:p>
    <w:p w:rsidR="0069297B" w:rsidRPr="00F03CED" w:rsidRDefault="0069297B" w:rsidP="006E751D">
      <w:pPr>
        <w:spacing w:after="120" w:line="264" w:lineRule="auto"/>
        <w:jc w:val="both"/>
        <w:rPr>
          <w:rFonts w:cs="KFGQPC Uthmanic Script HAFS"/>
          <w:b/>
          <w:bCs/>
          <w:lang w:val="id-ID"/>
        </w:rPr>
      </w:pPr>
      <w:r w:rsidRPr="00F03CED">
        <w:rPr>
          <w:rFonts w:cs="KFGQPC Uthmanic Script HAFS"/>
          <w:b/>
          <w:bCs/>
          <w:lang w:val="id-ID"/>
        </w:rPr>
        <w:t>[subhanallah wabi hamdihi wa subhanallahal adzim]</w:t>
      </w:r>
    </w:p>
    <w:p w:rsidR="0069297B" w:rsidRPr="00F03CED" w:rsidRDefault="0069297B" w:rsidP="006E751D">
      <w:pPr>
        <w:spacing w:after="120" w:line="264" w:lineRule="auto"/>
        <w:jc w:val="both"/>
        <w:rPr>
          <w:rFonts w:cs="KFGQPC Uthmanic Script HAFS"/>
          <w:lang w:val="sv-SE"/>
        </w:rPr>
      </w:pPr>
      <w:r w:rsidRPr="00F03CED">
        <w:rPr>
          <w:rFonts w:cs="KFGQPC Uthmanic Script HAFS"/>
          <w:lang w:val="id-ID"/>
        </w:rPr>
        <w:t>Artinya: “Maha suci Allah dan segala pujian-Nya, dan Maha Suci Allah yang Maha Agung.”</w:t>
      </w:r>
    </w:p>
    <w:p w:rsidR="0069297B" w:rsidRPr="00F03CED" w:rsidRDefault="001A11F1" w:rsidP="001A11F1">
      <w:pPr>
        <w:pStyle w:val="a"/>
        <w:rPr>
          <w:rtl/>
          <w:lang w:val="en-GB"/>
        </w:rPr>
      </w:pPr>
      <w:r>
        <w:rPr>
          <w:rFonts w:hint="cs"/>
          <w:rtl/>
        </w:rPr>
        <w:t>«</w:t>
      </w:r>
      <w:r w:rsidR="0069297B" w:rsidRPr="00F03CED">
        <w:rPr>
          <w:rFonts w:hint="eastAsia"/>
          <w:rtl/>
        </w:rPr>
        <w:t>لا</w:t>
      </w:r>
      <w:r w:rsidR="0069297B" w:rsidRPr="00F03CED">
        <w:rPr>
          <w:rtl/>
        </w:rPr>
        <w:t xml:space="preserve"> </w:t>
      </w:r>
      <w:r w:rsidR="0069297B" w:rsidRPr="00F03CED">
        <w:rPr>
          <w:rFonts w:hint="eastAsia"/>
          <w:rtl/>
        </w:rPr>
        <w:t>حول</w:t>
      </w:r>
      <w:r w:rsidR="0069297B" w:rsidRPr="00F03CED">
        <w:rPr>
          <w:rtl/>
        </w:rPr>
        <w:t xml:space="preserve"> </w:t>
      </w:r>
      <w:r w:rsidR="0069297B" w:rsidRPr="00F03CED">
        <w:rPr>
          <w:rFonts w:hint="eastAsia"/>
          <w:rtl/>
        </w:rPr>
        <w:t>ولا</w:t>
      </w:r>
      <w:r w:rsidR="0069297B" w:rsidRPr="00F03CED">
        <w:rPr>
          <w:rtl/>
        </w:rPr>
        <w:t xml:space="preserve"> </w:t>
      </w:r>
      <w:r w:rsidR="0069297B" w:rsidRPr="00F03CED">
        <w:rPr>
          <w:rFonts w:hint="eastAsia"/>
          <w:rtl/>
        </w:rPr>
        <w:t>قوة</w:t>
      </w:r>
      <w:r w:rsidR="0069297B" w:rsidRPr="00F03CED">
        <w:rPr>
          <w:rtl/>
        </w:rPr>
        <w:t xml:space="preserve"> </w:t>
      </w:r>
      <w:r w:rsidR="0069297B" w:rsidRPr="00F03CED">
        <w:rPr>
          <w:rFonts w:hint="eastAsia"/>
          <w:rtl/>
        </w:rPr>
        <w:t>إلا</w:t>
      </w:r>
      <w:r w:rsidR="0069297B" w:rsidRPr="00F03CED">
        <w:rPr>
          <w:rtl/>
        </w:rPr>
        <w:t xml:space="preserve"> </w:t>
      </w:r>
      <w:r w:rsidR="0069297B" w:rsidRPr="00F03CED">
        <w:rPr>
          <w:rFonts w:hint="eastAsia"/>
          <w:rtl/>
        </w:rPr>
        <w:t>بالله</w:t>
      </w:r>
      <w:r>
        <w:rPr>
          <w:rFonts w:hint="cs"/>
          <w:rtl/>
        </w:rPr>
        <w:t>»</w:t>
      </w:r>
    </w:p>
    <w:p w:rsidR="0069297B" w:rsidRPr="00F03CED" w:rsidRDefault="0069297B" w:rsidP="006E751D">
      <w:pPr>
        <w:spacing w:after="120" w:line="264" w:lineRule="auto"/>
        <w:jc w:val="both"/>
        <w:rPr>
          <w:rFonts w:cs="KFGQPC Uthmanic Script HAFS"/>
          <w:b/>
          <w:bCs/>
          <w:lang w:val="id-ID"/>
        </w:rPr>
      </w:pPr>
      <w:r w:rsidRPr="00F03CED">
        <w:rPr>
          <w:rFonts w:cs="KFGQPC Uthmanic Script HAFS"/>
          <w:b/>
          <w:bCs/>
          <w:lang w:val="id-ID"/>
        </w:rPr>
        <w:t xml:space="preserve">[laa haula walaa quwwata illa billah]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artinya: “Tidak ada daya dan kekuatan selain dengan kekuatan Allah.”</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Serta zikir-zikir lainnya.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Hafalkan juga "zikir-zikir muqoyyadah" (zikir yang terikat dengan tempat dan waktu) yang terdapat dalam sunah, ulang-ulangi bacaannya sesuai waktu dan tempatnya, seperti zikir pagi dan petang, ketika tidur, bangun dari tidur, ketika bermimpi, ketika makan, masuk kamar mandi, melakukan safar, ketika turun hujan, ketika mendengar azan, ketika masuk masjid, beristikharah, </w:t>
      </w:r>
      <w:r w:rsidRPr="00F03CED">
        <w:rPr>
          <w:rFonts w:cs="KFGQPC Uthmanic Script HAFS"/>
          <w:lang w:val="id-ID"/>
        </w:rPr>
        <w:lastRenderedPageBreak/>
        <w:t xml:space="preserve">ketika mendapat musibah, melewati kubur, ada angin kencang, melihat hilal (awal bulan), naik kendaraan, ketika bersin, mendengar kokok ayam, ringkikan keledai, penutup majelis dan melihat tempat yang terkena musibah.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Tidak diragukan, bahwa siapa yang menghafal semua doa itu akan mendapati pengaruh dalam hatinya. Syaikhul Islam Ibn Taimiyah memiliki risalah yang bermanfaat mengenai zikir yang dinamakan al-Kalim at-Thayyib, diringkas oleh al-Albani dengan nama Sahih al-Kalim at-Tayyib.</w:t>
      </w:r>
    </w:p>
    <w:p w:rsidR="0069297B" w:rsidRPr="00F03CED" w:rsidRDefault="0069297B" w:rsidP="00E46C51">
      <w:pPr>
        <w:pStyle w:val="2"/>
      </w:pPr>
      <w:bookmarkStart w:id="52" w:name="_Toc468694436"/>
      <w:r w:rsidRPr="00E46C51">
        <w:t>12. Di antara perkara yang memperbaharui iman adalah bermunajat kepada Allah dan luluh di hadapan Allah -azzawajalla-</w:t>
      </w:r>
      <w:bookmarkEnd w:id="52"/>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Semakin hamba itu merendah dan tunduk, semakin dekat dia dengan Allah. Karena itu Rasulullah -</w:t>
      </w:r>
      <w:r w:rsidRPr="00F03CED">
        <w:rPr>
          <w:rFonts w:cs="KFGQPC Uthmanic Script HAFS"/>
          <w:i/>
          <w:iCs/>
          <w:lang w:val="id-ID"/>
        </w:rPr>
        <w:t>shalallahu alaihi wasallam</w:t>
      </w:r>
      <w:r w:rsidRPr="00F03CED">
        <w:rPr>
          <w:rFonts w:cs="KFGQPC Uthmanic Script HAFS"/>
          <w:lang w:val="id-ID"/>
        </w:rPr>
        <w:t>- bersabda,</w:t>
      </w:r>
    </w:p>
    <w:p w:rsidR="0069297B" w:rsidRPr="003705B1" w:rsidRDefault="001A11F1" w:rsidP="001A11F1">
      <w:pPr>
        <w:pStyle w:val="a"/>
        <w:rPr>
          <w:rtl/>
        </w:rPr>
      </w:pPr>
      <w:r>
        <w:rPr>
          <w:rFonts w:hint="cs"/>
          <w:rtl/>
        </w:rPr>
        <w:t>«</w:t>
      </w:r>
      <w:r w:rsidR="0069297B" w:rsidRPr="003705B1">
        <w:rPr>
          <w:rFonts w:hint="eastAsia"/>
          <w:rtl/>
        </w:rPr>
        <w:t>أقرب</w:t>
      </w:r>
      <w:r w:rsidR="0069297B" w:rsidRPr="003705B1">
        <w:rPr>
          <w:rtl/>
        </w:rPr>
        <w:t xml:space="preserve"> </w:t>
      </w:r>
      <w:r w:rsidR="0069297B" w:rsidRPr="003705B1">
        <w:rPr>
          <w:rFonts w:hint="eastAsia"/>
          <w:rtl/>
        </w:rPr>
        <w:t>ما</w:t>
      </w:r>
      <w:r w:rsidR="0069297B" w:rsidRPr="003705B1">
        <w:rPr>
          <w:rtl/>
        </w:rPr>
        <w:t xml:space="preserve"> </w:t>
      </w:r>
      <w:r w:rsidR="0069297B" w:rsidRPr="003705B1">
        <w:rPr>
          <w:rFonts w:hint="eastAsia"/>
          <w:rtl/>
        </w:rPr>
        <w:t>يكون</w:t>
      </w:r>
      <w:r w:rsidR="0069297B" w:rsidRPr="003705B1">
        <w:rPr>
          <w:rtl/>
        </w:rPr>
        <w:t xml:space="preserve"> </w:t>
      </w:r>
      <w:r w:rsidR="0069297B" w:rsidRPr="003705B1">
        <w:rPr>
          <w:rFonts w:hint="eastAsia"/>
          <w:rtl/>
        </w:rPr>
        <w:t>العبد</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ربه</w:t>
      </w:r>
      <w:r w:rsidR="0069297B" w:rsidRPr="003705B1">
        <w:rPr>
          <w:rtl/>
        </w:rPr>
        <w:t xml:space="preserve"> </w:t>
      </w:r>
      <w:r w:rsidR="0069297B" w:rsidRPr="003705B1">
        <w:rPr>
          <w:rFonts w:hint="eastAsia"/>
          <w:rtl/>
        </w:rPr>
        <w:t>وهو</w:t>
      </w:r>
      <w:r w:rsidR="0069297B" w:rsidRPr="003705B1">
        <w:rPr>
          <w:rtl/>
        </w:rPr>
        <w:t xml:space="preserve"> </w:t>
      </w:r>
      <w:r w:rsidR="0069297B" w:rsidRPr="003705B1">
        <w:rPr>
          <w:rFonts w:hint="eastAsia"/>
          <w:rtl/>
        </w:rPr>
        <w:t>ساجد</w:t>
      </w:r>
      <w:r w:rsidR="0069297B" w:rsidRPr="003705B1">
        <w:rPr>
          <w:rtl/>
        </w:rPr>
        <w:t xml:space="preserve"> </w:t>
      </w:r>
      <w:r w:rsidR="0069297B" w:rsidRPr="003705B1">
        <w:rPr>
          <w:rFonts w:hint="eastAsia"/>
          <w:rtl/>
        </w:rPr>
        <w:t>فأكثروا</w:t>
      </w:r>
      <w:r w:rsidR="0069297B" w:rsidRPr="003705B1">
        <w:rPr>
          <w:rtl/>
        </w:rPr>
        <w:t xml:space="preserve"> </w:t>
      </w:r>
      <w:r w:rsidR="0069297B" w:rsidRPr="003705B1">
        <w:rPr>
          <w:rFonts w:hint="eastAsia"/>
          <w:rtl/>
        </w:rPr>
        <w:t>الدعاء</w:t>
      </w:r>
      <w:r>
        <w:rPr>
          <w:rFonts w:hint="cs"/>
          <w:rtl/>
        </w:rPr>
        <w:t>»</w:t>
      </w:r>
      <w:r w:rsidR="0069297B" w:rsidRPr="001A11F1">
        <w:rPr>
          <w:sz w:val="24"/>
          <w:szCs w:val="24"/>
          <w:rtl/>
        </w:rPr>
        <w:t xml:space="preserve"> </w:t>
      </w:r>
      <w:r w:rsidR="0069297B" w:rsidRPr="001A11F1">
        <w:rPr>
          <w:rFonts w:ascii="Arial" w:hAnsi="Arial"/>
          <w:sz w:val="24"/>
          <w:szCs w:val="24"/>
          <w:rtl/>
        </w:rPr>
        <w:t>(رواه مسلم)</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“Posisi seorang hamba yang paling dekat dengan Tuhannya adalah ketika sujud. Perbanyaklah berdoa (ketika itu).”</w:t>
      </w:r>
      <w:r w:rsidRPr="00F03CED">
        <w:rPr>
          <w:rStyle w:val="FootnoteReference"/>
          <w:rFonts w:cs="KFGQPC Uthmanic Script HAFS"/>
          <w:lang w:val="id-ID"/>
        </w:rPr>
        <w:footnoteReference w:id="128"/>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Yang demikian karena sujud adalah posisi merendah dan menunduk, tidak seperti posisi lain. Ketika seorang hamba menempelkan keningnya di tanah –sementara Allah Maha Tinggi- menjadilah dia paling dekat dengan Tuhan-nya. Ibnul Qoyyim -</w:t>
      </w:r>
      <w:r w:rsidRPr="00F03CED">
        <w:rPr>
          <w:rFonts w:cs="KFGQPC Uthmanic Script HAFS"/>
          <w:i/>
          <w:iCs/>
          <w:lang w:val="id-ID"/>
        </w:rPr>
        <w:t>rahimahullah</w:t>
      </w:r>
      <w:r w:rsidRPr="00F03CED">
        <w:rPr>
          <w:rFonts w:cs="KFGQPC Uthmanic Script HAFS"/>
          <w:lang w:val="id-ID"/>
        </w:rPr>
        <w:t>- berkata dalam ungkapan yang indah dengan bahasa merendah dan luluh bagi orang yang bertaubat di hadapan Allah:</w:t>
      </w:r>
    </w:p>
    <w:p w:rsidR="0069297B" w:rsidRPr="00F03CED" w:rsidRDefault="0069297B" w:rsidP="006C434C">
      <w:pPr>
        <w:spacing w:after="120" w:line="264" w:lineRule="auto"/>
        <w:ind w:left="330"/>
        <w:jc w:val="both"/>
        <w:rPr>
          <w:rFonts w:cs="KFGQPC Uthmanic Script HAFS"/>
          <w:lang w:val="id-ID"/>
        </w:rPr>
      </w:pPr>
      <w:r w:rsidRPr="00F03CED">
        <w:rPr>
          <w:rFonts w:cs="KFGQPC Uthmanic Script HAFS"/>
          <w:lang w:val="id-ID"/>
        </w:rPr>
        <w:t>“Bagi Allah ucapan yang indah sebagaimana ungkapan seorang:</w:t>
      </w:r>
    </w:p>
    <w:p w:rsidR="0069297B" w:rsidRPr="00F03CED" w:rsidRDefault="001A11F1" w:rsidP="001A11F1">
      <w:pPr>
        <w:pStyle w:val="a"/>
      </w:pPr>
      <w:r>
        <w:rPr>
          <w:rFonts w:hint="cs"/>
          <w:rtl/>
        </w:rPr>
        <w:t>«</w:t>
      </w:r>
      <w:r w:rsidR="0069297B" w:rsidRPr="00F03CED">
        <w:rPr>
          <w:rFonts w:hint="eastAsia"/>
          <w:rtl/>
        </w:rPr>
        <w:t>أسألك</w:t>
      </w:r>
      <w:r w:rsidR="0069297B" w:rsidRPr="00F03CED">
        <w:rPr>
          <w:rtl/>
        </w:rPr>
        <w:t xml:space="preserve"> </w:t>
      </w:r>
      <w:r w:rsidR="0069297B" w:rsidRPr="00F03CED">
        <w:rPr>
          <w:rFonts w:hint="eastAsia"/>
          <w:rtl/>
        </w:rPr>
        <w:t>بعزك</w:t>
      </w:r>
      <w:r w:rsidR="0069297B" w:rsidRPr="00F03CED">
        <w:rPr>
          <w:rtl/>
        </w:rPr>
        <w:t xml:space="preserve"> </w:t>
      </w:r>
      <w:r w:rsidR="0069297B" w:rsidRPr="00F03CED">
        <w:rPr>
          <w:rFonts w:hint="eastAsia"/>
          <w:rtl/>
        </w:rPr>
        <w:t>وذلي</w:t>
      </w:r>
      <w:r w:rsidR="0069297B" w:rsidRPr="00F03CED">
        <w:rPr>
          <w:rtl/>
        </w:rPr>
        <w:t xml:space="preserve"> </w:t>
      </w:r>
      <w:r w:rsidR="0069297B" w:rsidRPr="00F03CED">
        <w:rPr>
          <w:rFonts w:hint="eastAsia"/>
          <w:rtl/>
        </w:rPr>
        <w:t>إلا</w:t>
      </w:r>
      <w:r w:rsidR="0069297B" w:rsidRPr="00F03CED">
        <w:rPr>
          <w:rtl/>
        </w:rPr>
        <w:t xml:space="preserve"> </w:t>
      </w:r>
      <w:r w:rsidR="0069297B" w:rsidRPr="00F03CED">
        <w:rPr>
          <w:rFonts w:hint="eastAsia"/>
          <w:rtl/>
        </w:rPr>
        <w:t>رحمتني</w:t>
      </w:r>
      <w:r w:rsidR="0069297B" w:rsidRPr="00F03CED">
        <w:rPr>
          <w:rtl/>
        </w:rPr>
        <w:t xml:space="preserve"> </w:t>
      </w:r>
      <w:r w:rsidR="0069297B" w:rsidRPr="00F03CED">
        <w:rPr>
          <w:rFonts w:hint="eastAsia"/>
          <w:rtl/>
        </w:rPr>
        <w:t>أسألك</w:t>
      </w:r>
      <w:r w:rsidR="0069297B" w:rsidRPr="00F03CED">
        <w:rPr>
          <w:rtl/>
        </w:rPr>
        <w:t xml:space="preserve"> </w:t>
      </w:r>
      <w:r w:rsidR="0069297B" w:rsidRPr="00F03CED">
        <w:rPr>
          <w:rFonts w:hint="eastAsia"/>
          <w:rtl/>
        </w:rPr>
        <w:t>بقوتك</w:t>
      </w:r>
      <w:r w:rsidR="0069297B" w:rsidRPr="00F03CED">
        <w:rPr>
          <w:rtl/>
        </w:rPr>
        <w:t xml:space="preserve"> </w:t>
      </w:r>
      <w:r w:rsidR="0069297B" w:rsidRPr="00F03CED">
        <w:rPr>
          <w:rFonts w:hint="eastAsia"/>
          <w:rtl/>
        </w:rPr>
        <w:t>وضعفي</w:t>
      </w:r>
      <w:r w:rsidR="0069297B" w:rsidRPr="00F03CED">
        <w:rPr>
          <w:rtl/>
        </w:rPr>
        <w:t xml:space="preserve"> </w:t>
      </w:r>
      <w:r w:rsidR="0069297B" w:rsidRPr="00F03CED">
        <w:rPr>
          <w:rFonts w:hint="eastAsia"/>
          <w:rtl/>
        </w:rPr>
        <w:t>وبغناك</w:t>
      </w:r>
      <w:r w:rsidR="0069297B" w:rsidRPr="00F03CED">
        <w:rPr>
          <w:rtl/>
        </w:rPr>
        <w:t xml:space="preserve"> </w:t>
      </w:r>
      <w:r w:rsidR="0069297B" w:rsidRPr="00F03CED">
        <w:rPr>
          <w:rFonts w:hint="eastAsia"/>
          <w:rtl/>
        </w:rPr>
        <w:t>عني</w:t>
      </w:r>
      <w:r w:rsidR="0069297B" w:rsidRPr="00F03CED">
        <w:rPr>
          <w:rtl/>
        </w:rPr>
        <w:t xml:space="preserve"> </w:t>
      </w:r>
      <w:r w:rsidR="0069297B" w:rsidRPr="00F03CED">
        <w:rPr>
          <w:rFonts w:hint="eastAsia"/>
          <w:rtl/>
        </w:rPr>
        <w:t>وفقري</w:t>
      </w:r>
      <w:r w:rsidR="0069297B" w:rsidRPr="00F03CED">
        <w:rPr>
          <w:rtl/>
        </w:rPr>
        <w:t xml:space="preserve"> </w:t>
      </w:r>
      <w:r w:rsidR="0069297B" w:rsidRPr="00F03CED">
        <w:rPr>
          <w:rFonts w:hint="eastAsia"/>
          <w:rtl/>
        </w:rPr>
        <w:t>إليك</w:t>
      </w:r>
      <w:r w:rsidR="0069297B" w:rsidRPr="00F03CED">
        <w:rPr>
          <w:rtl/>
        </w:rPr>
        <w:t xml:space="preserve"> </w:t>
      </w:r>
      <w:r w:rsidR="0069297B" w:rsidRPr="00F03CED">
        <w:rPr>
          <w:rFonts w:hint="eastAsia"/>
          <w:rtl/>
        </w:rPr>
        <w:t>هذه</w:t>
      </w:r>
      <w:r w:rsidR="0069297B" w:rsidRPr="00F03CED">
        <w:rPr>
          <w:rtl/>
        </w:rPr>
        <w:t xml:space="preserve"> </w:t>
      </w:r>
      <w:r w:rsidR="0069297B" w:rsidRPr="00F03CED">
        <w:rPr>
          <w:rFonts w:hint="eastAsia"/>
          <w:rtl/>
        </w:rPr>
        <w:t>ناصيتي</w:t>
      </w:r>
      <w:r w:rsidR="0069297B" w:rsidRPr="00F03CED">
        <w:rPr>
          <w:rtl/>
        </w:rPr>
        <w:t xml:space="preserve"> </w:t>
      </w:r>
      <w:r w:rsidR="0069297B" w:rsidRPr="00F03CED">
        <w:rPr>
          <w:rFonts w:hint="eastAsia"/>
          <w:rtl/>
        </w:rPr>
        <w:t>الكاذبة</w:t>
      </w:r>
      <w:r w:rsidR="0069297B" w:rsidRPr="00F03CED">
        <w:rPr>
          <w:rtl/>
        </w:rPr>
        <w:t xml:space="preserve"> </w:t>
      </w:r>
      <w:r w:rsidR="0069297B" w:rsidRPr="00F03CED">
        <w:rPr>
          <w:rFonts w:hint="eastAsia"/>
          <w:rtl/>
        </w:rPr>
        <w:t>الخاطئة</w:t>
      </w:r>
      <w:r w:rsidR="0069297B" w:rsidRPr="00F03CED">
        <w:rPr>
          <w:rtl/>
        </w:rPr>
        <w:t xml:space="preserve"> </w:t>
      </w:r>
      <w:r w:rsidR="0069297B" w:rsidRPr="00F03CED">
        <w:rPr>
          <w:rFonts w:hint="eastAsia"/>
          <w:rtl/>
        </w:rPr>
        <w:t>بين</w:t>
      </w:r>
      <w:r w:rsidR="0069297B" w:rsidRPr="00F03CED">
        <w:rPr>
          <w:rtl/>
        </w:rPr>
        <w:t xml:space="preserve"> </w:t>
      </w:r>
      <w:r w:rsidR="0069297B" w:rsidRPr="00F03CED">
        <w:rPr>
          <w:rFonts w:hint="eastAsia"/>
          <w:rtl/>
        </w:rPr>
        <w:t>يديك</w:t>
      </w:r>
      <w:r w:rsidR="0069297B" w:rsidRPr="00F03CED">
        <w:rPr>
          <w:rtl/>
        </w:rPr>
        <w:t xml:space="preserve"> </w:t>
      </w:r>
      <w:r w:rsidR="0069297B" w:rsidRPr="00F03CED">
        <w:rPr>
          <w:rFonts w:hint="eastAsia"/>
          <w:rtl/>
        </w:rPr>
        <w:t>عبيدك</w:t>
      </w:r>
      <w:r w:rsidR="0069297B" w:rsidRPr="00F03CED">
        <w:rPr>
          <w:rtl/>
        </w:rPr>
        <w:t xml:space="preserve"> </w:t>
      </w:r>
      <w:r w:rsidR="0069297B" w:rsidRPr="00F03CED">
        <w:rPr>
          <w:rFonts w:hint="eastAsia"/>
          <w:rtl/>
        </w:rPr>
        <w:t>سواي</w:t>
      </w:r>
      <w:r w:rsidR="0069297B" w:rsidRPr="00F03CED">
        <w:rPr>
          <w:rtl/>
        </w:rPr>
        <w:t xml:space="preserve"> </w:t>
      </w:r>
      <w:r w:rsidR="0069297B" w:rsidRPr="00F03CED">
        <w:rPr>
          <w:rFonts w:hint="eastAsia"/>
          <w:rtl/>
        </w:rPr>
        <w:t>كثير</w:t>
      </w:r>
      <w:r w:rsidR="0069297B" w:rsidRPr="00F03CED">
        <w:rPr>
          <w:rtl/>
        </w:rPr>
        <w:t xml:space="preserve"> </w:t>
      </w:r>
      <w:r w:rsidR="0069297B" w:rsidRPr="00F03CED">
        <w:rPr>
          <w:rFonts w:hint="eastAsia"/>
          <w:rtl/>
        </w:rPr>
        <w:t>لا</w:t>
      </w:r>
      <w:r w:rsidR="0069297B" w:rsidRPr="00F03CED">
        <w:rPr>
          <w:rtl/>
        </w:rPr>
        <w:t xml:space="preserve"> </w:t>
      </w:r>
      <w:r w:rsidR="0069297B" w:rsidRPr="00F03CED">
        <w:rPr>
          <w:rFonts w:hint="eastAsia"/>
          <w:rtl/>
        </w:rPr>
        <w:t>ملجأ</w:t>
      </w:r>
      <w:r w:rsidR="0069297B" w:rsidRPr="00F03CED">
        <w:rPr>
          <w:rtl/>
        </w:rPr>
        <w:t xml:space="preserve"> </w:t>
      </w:r>
      <w:r w:rsidR="0069297B" w:rsidRPr="00F03CED">
        <w:rPr>
          <w:rFonts w:hint="eastAsia"/>
          <w:rtl/>
        </w:rPr>
        <w:t>ولا</w:t>
      </w:r>
      <w:r w:rsidR="0069297B" w:rsidRPr="00F03CED">
        <w:rPr>
          <w:rtl/>
        </w:rPr>
        <w:t xml:space="preserve"> </w:t>
      </w:r>
      <w:r w:rsidR="0069297B" w:rsidRPr="00F03CED">
        <w:rPr>
          <w:rFonts w:hint="eastAsia"/>
          <w:rtl/>
        </w:rPr>
        <w:t>منجا</w:t>
      </w:r>
      <w:r w:rsidR="0069297B" w:rsidRPr="00F03CED">
        <w:rPr>
          <w:rtl/>
        </w:rPr>
        <w:t xml:space="preserve"> </w:t>
      </w:r>
      <w:r w:rsidR="0069297B" w:rsidRPr="00F03CED">
        <w:rPr>
          <w:rFonts w:hint="eastAsia"/>
          <w:rtl/>
        </w:rPr>
        <w:t>منك</w:t>
      </w:r>
      <w:r w:rsidR="0069297B" w:rsidRPr="00F03CED">
        <w:rPr>
          <w:rtl/>
        </w:rPr>
        <w:t xml:space="preserve"> </w:t>
      </w:r>
      <w:r w:rsidR="0069297B" w:rsidRPr="00F03CED">
        <w:rPr>
          <w:rFonts w:hint="eastAsia"/>
          <w:rtl/>
        </w:rPr>
        <w:t>إلا</w:t>
      </w:r>
      <w:r w:rsidR="0069297B" w:rsidRPr="00F03CED">
        <w:rPr>
          <w:rtl/>
        </w:rPr>
        <w:t xml:space="preserve"> </w:t>
      </w:r>
      <w:r w:rsidR="0069297B" w:rsidRPr="00F03CED">
        <w:rPr>
          <w:rFonts w:hint="eastAsia"/>
          <w:rtl/>
        </w:rPr>
        <w:t>إليك</w:t>
      </w:r>
      <w:r w:rsidR="0069297B" w:rsidRPr="00F03CED">
        <w:rPr>
          <w:rtl/>
        </w:rPr>
        <w:t xml:space="preserve"> </w:t>
      </w:r>
      <w:r w:rsidR="0069297B" w:rsidRPr="00F03CED">
        <w:rPr>
          <w:rFonts w:hint="eastAsia"/>
          <w:rtl/>
        </w:rPr>
        <w:t>أسألك</w:t>
      </w:r>
      <w:r w:rsidR="0069297B" w:rsidRPr="00F03CED">
        <w:rPr>
          <w:rtl/>
        </w:rPr>
        <w:t xml:space="preserve"> </w:t>
      </w:r>
      <w:r w:rsidR="0069297B" w:rsidRPr="00F03CED">
        <w:rPr>
          <w:rFonts w:hint="eastAsia"/>
          <w:rtl/>
        </w:rPr>
        <w:t>مسألة</w:t>
      </w:r>
      <w:r w:rsidR="0069297B" w:rsidRPr="00F03CED">
        <w:rPr>
          <w:rtl/>
        </w:rPr>
        <w:t xml:space="preserve"> </w:t>
      </w:r>
      <w:r w:rsidR="0069297B" w:rsidRPr="00F03CED">
        <w:rPr>
          <w:rFonts w:hint="eastAsia"/>
          <w:rtl/>
        </w:rPr>
        <w:t>المساكين</w:t>
      </w:r>
      <w:r w:rsidR="0069297B" w:rsidRPr="00F03CED">
        <w:rPr>
          <w:rtl/>
        </w:rPr>
        <w:t xml:space="preserve"> </w:t>
      </w:r>
      <w:r w:rsidR="0069297B" w:rsidRPr="00F03CED">
        <w:rPr>
          <w:rFonts w:hint="eastAsia"/>
          <w:rtl/>
        </w:rPr>
        <w:t>وأبتهل</w:t>
      </w:r>
      <w:r w:rsidR="0069297B" w:rsidRPr="00F03CED">
        <w:rPr>
          <w:rtl/>
        </w:rPr>
        <w:t xml:space="preserve"> </w:t>
      </w:r>
      <w:r w:rsidR="0069297B" w:rsidRPr="00F03CED">
        <w:rPr>
          <w:rFonts w:hint="eastAsia"/>
          <w:rtl/>
        </w:rPr>
        <w:t>إليك</w:t>
      </w:r>
      <w:r w:rsidR="0069297B" w:rsidRPr="00F03CED">
        <w:rPr>
          <w:rtl/>
        </w:rPr>
        <w:t xml:space="preserve"> </w:t>
      </w:r>
      <w:r w:rsidR="0069297B" w:rsidRPr="00F03CED">
        <w:rPr>
          <w:rFonts w:hint="eastAsia"/>
          <w:rtl/>
        </w:rPr>
        <w:t>ابتهال</w:t>
      </w:r>
      <w:r w:rsidR="0069297B" w:rsidRPr="00F03CED">
        <w:rPr>
          <w:rtl/>
        </w:rPr>
        <w:t xml:space="preserve"> </w:t>
      </w:r>
      <w:r w:rsidR="0069297B" w:rsidRPr="00F03CED">
        <w:rPr>
          <w:rFonts w:hint="eastAsia"/>
          <w:rtl/>
        </w:rPr>
        <w:t>الخاضع</w:t>
      </w:r>
      <w:r w:rsidR="0069297B" w:rsidRPr="00F03CED">
        <w:rPr>
          <w:rtl/>
        </w:rPr>
        <w:t xml:space="preserve"> </w:t>
      </w:r>
      <w:r w:rsidR="0069297B" w:rsidRPr="00F03CED">
        <w:rPr>
          <w:rFonts w:hint="eastAsia"/>
          <w:rtl/>
        </w:rPr>
        <w:t>الذليل</w:t>
      </w:r>
      <w:r w:rsidR="0069297B" w:rsidRPr="00F03CED">
        <w:rPr>
          <w:rtl/>
        </w:rPr>
        <w:t xml:space="preserve"> </w:t>
      </w:r>
      <w:r w:rsidR="0069297B" w:rsidRPr="00F03CED">
        <w:rPr>
          <w:rFonts w:hint="eastAsia"/>
          <w:rtl/>
        </w:rPr>
        <w:t>وأدعوك</w:t>
      </w:r>
      <w:r w:rsidR="0069297B" w:rsidRPr="00F03CED">
        <w:rPr>
          <w:rtl/>
        </w:rPr>
        <w:t xml:space="preserve"> </w:t>
      </w:r>
      <w:r w:rsidR="0069297B" w:rsidRPr="00F03CED">
        <w:rPr>
          <w:rFonts w:hint="eastAsia"/>
          <w:rtl/>
        </w:rPr>
        <w:t>دعاء</w:t>
      </w:r>
      <w:r w:rsidR="0069297B" w:rsidRPr="00F03CED">
        <w:rPr>
          <w:rtl/>
        </w:rPr>
        <w:t xml:space="preserve"> </w:t>
      </w:r>
      <w:r w:rsidR="0069297B" w:rsidRPr="00F03CED">
        <w:rPr>
          <w:rFonts w:hint="eastAsia"/>
          <w:rtl/>
        </w:rPr>
        <w:t>الخائف</w:t>
      </w:r>
      <w:r w:rsidR="0069297B" w:rsidRPr="00F03CED">
        <w:rPr>
          <w:rtl/>
        </w:rPr>
        <w:t xml:space="preserve"> </w:t>
      </w:r>
      <w:r w:rsidR="0069297B" w:rsidRPr="00F03CED">
        <w:rPr>
          <w:rFonts w:hint="eastAsia"/>
          <w:rtl/>
        </w:rPr>
        <w:t>الضرير</w:t>
      </w:r>
      <w:r w:rsidR="0069297B" w:rsidRPr="00F03CED">
        <w:rPr>
          <w:rtl/>
        </w:rPr>
        <w:t xml:space="preserve"> </w:t>
      </w:r>
      <w:r w:rsidR="0069297B" w:rsidRPr="00F03CED">
        <w:rPr>
          <w:rFonts w:hint="eastAsia"/>
          <w:rtl/>
        </w:rPr>
        <w:t>سؤال</w:t>
      </w:r>
      <w:r w:rsidR="0069297B" w:rsidRPr="00F03CED">
        <w:rPr>
          <w:rtl/>
        </w:rPr>
        <w:t xml:space="preserve"> </w:t>
      </w:r>
      <w:r w:rsidR="0069297B" w:rsidRPr="00F03CED">
        <w:rPr>
          <w:rFonts w:hint="eastAsia"/>
          <w:rtl/>
        </w:rPr>
        <w:t>من</w:t>
      </w:r>
      <w:r w:rsidR="0069297B" w:rsidRPr="00F03CED">
        <w:rPr>
          <w:rtl/>
        </w:rPr>
        <w:t xml:space="preserve"> </w:t>
      </w:r>
      <w:r w:rsidR="0069297B" w:rsidRPr="00F03CED">
        <w:rPr>
          <w:rFonts w:hint="eastAsia"/>
          <w:rtl/>
        </w:rPr>
        <w:t>خضعت</w:t>
      </w:r>
      <w:r w:rsidR="0069297B" w:rsidRPr="00F03CED">
        <w:rPr>
          <w:rtl/>
        </w:rPr>
        <w:t xml:space="preserve"> </w:t>
      </w:r>
      <w:r w:rsidR="0069297B" w:rsidRPr="00F03CED">
        <w:rPr>
          <w:rFonts w:hint="eastAsia"/>
          <w:rtl/>
        </w:rPr>
        <w:t>لك</w:t>
      </w:r>
      <w:r w:rsidR="0069297B" w:rsidRPr="00F03CED">
        <w:rPr>
          <w:rtl/>
        </w:rPr>
        <w:t xml:space="preserve"> </w:t>
      </w:r>
      <w:r w:rsidR="0069297B" w:rsidRPr="00F03CED">
        <w:rPr>
          <w:rFonts w:hint="eastAsia"/>
          <w:rtl/>
        </w:rPr>
        <w:t>رقبته</w:t>
      </w:r>
      <w:r w:rsidR="0069297B" w:rsidRPr="00F03CED">
        <w:rPr>
          <w:rtl/>
        </w:rPr>
        <w:t xml:space="preserve"> </w:t>
      </w:r>
      <w:r w:rsidR="0069297B" w:rsidRPr="00F03CED">
        <w:rPr>
          <w:rFonts w:hint="eastAsia"/>
          <w:rtl/>
        </w:rPr>
        <w:t>ورغم</w:t>
      </w:r>
      <w:r w:rsidR="0069297B" w:rsidRPr="00F03CED">
        <w:rPr>
          <w:rtl/>
        </w:rPr>
        <w:t xml:space="preserve"> </w:t>
      </w:r>
      <w:r w:rsidR="0069297B" w:rsidRPr="00F03CED">
        <w:rPr>
          <w:rFonts w:hint="eastAsia"/>
          <w:rtl/>
        </w:rPr>
        <w:t>لك</w:t>
      </w:r>
      <w:r w:rsidR="0069297B" w:rsidRPr="00F03CED">
        <w:rPr>
          <w:rtl/>
        </w:rPr>
        <w:t xml:space="preserve"> </w:t>
      </w:r>
      <w:r w:rsidR="0069297B" w:rsidRPr="00F03CED">
        <w:rPr>
          <w:rFonts w:hint="eastAsia"/>
          <w:rtl/>
        </w:rPr>
        <w:t>أنفه</w:t>
      </w:r>
      <w:r w:rsidR="0069297B" w:rsidRPr="00F03CED">
        <w:rPr>
          <w:rtl/>
        </w:rPr>
        <w:t xml:space="preserve"> </w:t>
      </w:r>
      <w:r w:rsidR="0069297B" w:rsidRPr="00F03CED">
        <w:rPr>
          <w:rFonts w:hint="eastAsia"/>
          <w:rtl/>
        </w:rPr>
        <w:t>وفاضت</w:t>
      </w:r>
      <w:r w:rsidR="0069297B" w:rsidRPr="00F03CED">
        <w:rPr>
          <w:rtl/>
        </w:rPr>
        <w:t xml:space="preserve"> </w:t>
      </w:r>
      <w:r w:rsidR="0069297B" w:rsidRPr="00F03CED">
        <w:rPr>
          <w:rFonts w:hint="eastAsia"/>
          <w:rtl/>
        </w:rPr>
        <w:t>لك</w:t>
      </w:r>
      <w:r w:rsidR="0069297B" w:rsidRPr="00F03CED">
        <w:rPr>
          <w:rtl/>
        </w:rPr>
        <w:t xml:space="preserve"> </w:t>
      </w:r>
      <w:r w:rsidR="0069297B" w:rsidRPr="00F03CED">
        <w:rPr>
          <w:rFonts w:hint="eastAsia"/>
          <w:rtl/>
        </w:rPr>
        <w:t>عيناه</w:t>
      </w:r>
      <w:r w:rsidR="0069297B" w:rsidRPr="00F03CED">
        <w:rPr>
          <w:rtl/>
        </w:rPr>
        <w:t xml:space="preserve"> </w:t>
      </w:r>
      <w:r w:rsidR="0069297B" w:rsidRPr="00F03CED">
        <w:rPr>
          <w:rFonts w:hint="eastAsia"/>
          <w:rtl/>
        </w:rPr>
        <w:t>وذل</w:t>
      </w:r>
      <w:r w:rsidR="0069297B" w:rsidRPr="00F03CED">
        <w:rPr>
          <w:rtl/>
        </w:rPr>
        <w:t xml:space="preserve"> </w:t>
      </w:r>
      <w:r w:rsidR="0069297B" w:rsidRPr="00F03CED">
        <w:rPr>
          <w:rFonts w:hint="eastAsia"/>
          <w:rtl/>
        </w:rPr>
        <w:t>لك</w:t>
      </w:r>
      <w:r w:rsidR="0069297B" w:rsidRPr="00F03CED">
        <w:rPr>
          <w:rtl/>
        </w:rPr>
        <w:t xml:space="preserve"> </w:t>
      </w:r>
      <w:r w:rsidR="0069297B" w:rsidRPr="00F03CED">
        <w:rPr>
          <w:rFonts w:hint="eastAsia"/>
          <w:rtl/>
        </w:rPr>
        <w:t>قلبه</w:t>
      </w:r>
      <w:r>
        <w:rPr>
          <w:rFonts w:hint="cs"/>
          <w:rtl/>
        </w:rPr>
        <w:t>»</w:t>
      </w:r>
    </w:p>
    <w:p w:rsidR="0069297B" w:rsidRPr="00F03CED" w:rsidRDefault="0069297B" w:rsidP="00407934">
      <w:pPr>
        <w:spacing w:after="120" w:line="264" w:lineRule="auto"/>
        <w:jc w:val="both"/>
        <w:rPr>
          <w:rFonts w:cs="KFGQPC Uthmanic Script HAFS"/>
          <w:lang w:val="id-ID"/>
        </w:rPr>
      </w:pPr>
      <w:r w:rsidRPr="00F03CED">
        <w:rPr>
          <w:rFonts w:cs="KFGQPC Uthmanic Script HAFS"/>
          <w:lang w:val="id-ID"/>
        </w:rPr>
        <w:lastRenderedPageBreak/>
        <w:t>“Aku memohon dengan kemuliaan-Mu dan kehinaanku agar Engkau merahmatiku. Aku meminta dengan kekuatan-Mu dan kelemahanku, dengan kekayaan-Mu dan kefakiranku kepada-Mu, ini adalah diriku yang pembohong lagi pembuat salah berada di hadapan-Mu, engkau punya hamba-hamba yang banyak selain diriku, tidak ada tempat kembali dan mengadu kecuali kepada-Mu, aku meminta kepada-Mu seperti permintaan seorang miskin, mengiba kepada-Mu pengibaan orang yang tunduk dan rendah, aku bermohon kepada-Mu dengan permohonan orang yang takut dan teraniaya, permintaan dari seorang yang merendahkan dirinya dan di bawah kendali-Mu, untuk-Mu kedua matanya menangis, dan untuk-Mu hatinya merendah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Manakala seorang hamba menghadap dengan ungkapan-ungkapan seperti di atas, bermunajat kepada Rab-nya, maka iman dalam hatinya akan berlipat ganda.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Menampakkan kefakiran di hadapan Allah juga menguatkan iman. Allah -</w:t>
      </w:r>
      <w:r w:rsidRPr="00F03CED">
        <w:rPr>
          <w:rFonts w:cs="KFGQPC Uthmanic Script HAFS"/>
          <w:i/>
          <w:iCs/>
          <w:lang w:val="id-ID"/>
        </w:rPr>
        <w:t>subhânahu wata'âla</w:t>
      </w:r>
      <w:r w:rsidRPr="00F03CED">
        <w:rPr>
          <w:rFonts w:cs="KFGQPC Uthmanic Script HAFS"/>
          <w:lang w:val="id-ID"/>
        </w:rPr>
        <w:t>- telah mengabarkan akan kefakiran kita dan kebutuhan kita kepada-Nya. Firman-Nya:</w:t>
      </w:r>
    </w:p>
    <w:p w:rsidR="0069297B" w:rsidRPr="00ED6362" w:rsidRDefault="0061318E" w:rsidP="001A11F1">
      <w:pPr>
        <w:bidi/>
        <w:spacing w:after="120" w:line="240" w:lineRule="auto"/>
        <w:ind w:left="26"/>
        <w:jc w:val="both"/>
        <w:rPr>
          <w:rStyle w:val="Char0"/>
          <w:rtl/>
        </w:rPr>
      </w:pPr>
      <w:r w:rsidRPr="0061318E">
        <w:rPr>
          <w:rFonts w:cs="mylotus" w:hint="eastAsia"/>
          <w:sz w:val="28"/>
          <w:szCs w:val="26"/>
          <w:rtl/>
        </w:rPr>
        <w:t>قال تعالى:</w:t>
      </w:r>
      <w:r w:rsidR="001A11F1">
        <w:rPr>
          <w:rFonts w:cs="mylotus" w:hint="cs"/>
          <w:sz w:val="28"/>
          <w:szCs w:val="26"/>
          <w:rtl/>
        </w:rPr>
        <w:t xml:space="preserve"> </w:t>
      </w:r>
      <w:r w:rsidR="001A11F1">
        <w:rPr>
          <w:rFonts w:cs="Traditional Arabic"/>
          <w:color w:val="000000"/>
          <w:sz w:val="28"/>
          <w:szCs w:val="28"/>
          <w:shd w:val="clear" w:color="auto" w:fill="FFFFFF"/>
          <w:rtl/>
        </w:rPr>
        <w:t>﴿</w:t>
      </w:r>
      <w:r w:rsidR="001A11F1" w:rsidRPr="00ED6362">
        <w:rPr>
          <w:rStyle w:val="Char0"/>
          <w:rFonts w:hint="eastAsia"/>
          <w:rtl/>
        </w:rPr>
        <w:t>يَا</w:t>
      </w:r>
      <w:r w:rsidR="001A11F1" w:rsidRPr="00ED6362">
        <w:rPr>
          <w:rStyle w:val="Char0"/>
          <w:rtl/>
        </w:rPr>
        <w:t xml:space="preserve"> </w:t>
      </w:r>
      <w:r w:rsidR="001A11F1" w:rsidRPr="00ED6362">
        <w:rPr>
          <w:rStyle w:val="Char0"/>
          <w:rFonts w:hint="eastAsia"/>
          <w:rtl/>
        </w:rPr>
        <w:t>أَيُّهَا</w:t>
      </w:r>
      <w:r w:rsidR="001A11F1" w:rsidRPr="00ED6362">
        <w:rPr>
          <w:rStyle w:val="Char0"/>
          <w:rtl/>
        </w:rPr>
        <w:t xml:space="preserve"> </w:t>
      </w:r>
      <w:r w:rsidR="001A11F1" w:rsidRPr="00ED6362">
        <w:rPr>
          <w:rStyle w:val="Char0"/>
          <w:rFonts w:hint="eastAsia"/>
          <w:rtl/>
        </w:rPr>
        <w:t>النَّاسُ</w:t>
      </w:r>
      <w:r w:rsidR="001A11F1" w:rsidRPr="00ED6362">
        <w:rPr>
          <w:rStyle w:val="Char0"/>
          <w:rtl/>
        </w:rPr>
        <w:t xml:space="preserve"> </w:t>
      </w:r>
      <w:r w:rsidR="001A11F1" w:rsidRPr="00ED6362">
        <w:rPr>
          <w:rStyle w:val="Char0"/>
          <w:rFonts w:hint="eastAsia"/>
          <w:rtl/>
        </w:rPr>
        <w:t>أَنْتُمُ</w:t>
      </w:r>
      <w:r w:rsidR="001A11F1" w:rsidRPr="00ED6362">
        <w:rPr>
          <w:rStyle w:val="Char0"/>
          <w:rtl/>
        </w:rPr>
        <w:t xml:space="preserve"> </w:t>
      </w:r>
      <w:r w:rsidR="001A11F1" w:rsidRPr="00ED6362">
        <w:rPr>
          <w:rStyle w:val="Char0"/>
          <w:rFonts w:hint="eastAsia"/>
          <w:rtl/>
        </w:rPr>
        <w:t>الْفُقَرَاءُ</w:t>
      </w:r>
      <w:r w:rsidR="001A11F1" w:rsidRPr="00ED6362">
        <w:rPr>
          <w:rStyle w:val="Char0"/>
          <w:rtl/>
        </w:rPr>
        <w:t xml:space="preserve"> </w:t>
      </w:r>
      <w:r w:rsidR="001A11F1" w:rsidRPr="00ED6362">
        <w:rPr>
          <w:rStyle w:val="Char0"/>
          <w:rFonts w:hint="eastAsia"/>
          <w:rtl/>
        </w:rPr>
        <w:t>إِلَى</w:t>
      </w:r>
      <w:r w:rsidR="001A11F1" w:rsidRPr="00ED6362">
        <w:rPr>
          <w:rStyle w:val="Char0"/>
          <w:rtl/>
        </w:rPr>
        <w:t xml:space="preserve"> </w:t>
      </w:r>
      <w:r w:rsidR="001A11F1" w:rsidRPr="00ED6362">
        <w:rPr>
          <w:rStyle w:val="Char0"/>
          <w:rFonts w:hint="eastAsia"/>
          <w:rtl/>
        </w:rPr>
        <w:t>اللَّهِ</w:t>
      </w:r>
      <w:r w:rsidR="001A11F1" w:rsidRPr="00ED6362">
        <w:rPr>
          <w:rStyle w:val="Char0"/>
          <w:rtl/>
        </w:rPr>
        <w:t xml:space="preserve">  </w:t>
      </w:r>
      <w:r w:rsidR="001A11F1" w:rsidRPr="00ED6362">
        <w:rPr>
          <w:rStyle w:val="Char0"/>
          <w:rFonts w:hint="eastAsia"/>
          <w:rtl/>
        </w:rPr>
        <w:t>وَاللَّهُ</w:t>
      </w:r>
      <w:r w:rsidR="001A11F1" w:rsidRPr="00ED6362">
        <w:rPr>
          <w:rStyle w:val="Char0"/>
          <w:rtl/>
        </w:rPr>
        <w:t xml:space="preserve"> </w:t>
      </w:r>
      <w:r w:rsidR="001A11F1" w:rsidRPr="00ED6362">
        <w:rPr>
          <w:rStyle w:val="Char0"/>
          <w:rFonts w:hint="eastAsia"/>
          <w:rtl/>
        </w:rPr>
        <w:t>هُوَ</w:t>
      </w:r>
      <w:r w:rsidR="001A11F1" w:rsidRPr="00ED6362">
        <w:rPr>
          <w:rStyle w:val="Char0"/>
          <w:rtl/>
        </w:rPr>
        <w:t xml:space="preserve"> </w:t>
      </w:r>
      <w:r w:rsidR="001A11F1" w:rsidRPr="00ED6362">
        <w:rPr>
          <w:rStyle w:val="Char0"/>
          <w:rFonts w:hint="eastAsia"/>
          <w:rtl/>
        </w:rPr>
        <w:t>الْغَنِيُّ</w:t>
      </w:r>
      <w:r w:rsidR="001A11F1" w:rsidRPr="00ED6362">
        <w:rPr>
          <w:rStyle w:val="Char0"/>
          <w:rtl/>
        </w:rPr>
        <w:t xml:space="preserve"> </w:t>
      </w:r>
      <w:r w:rsidR="001A11F1" w:rsidRPr="00ED6362">
        <w:rPr>
          <w:rStyle w:val="Char0"/>
          <w:rFonts w:hint="eastAsia"/>
          <w:rtl/>
        </w:rPr>
        <w:t>الْحَمِيدُ</w:t>
      </w:r>
      <w:r w:rsidR="001A11F1" w:rsidRPr="00ED6362">
        <w:rPr>
          <w:rStyle w:val="Char0"/>
          <w:rtl/>
        </w:rPr>
        <w:t>١٥</w:t>
      </w:r>
      <w:r w:rsidR="001A11F1">
        <w:rPr>
          <w:rFonts w:cs="Traditional Arabic"/>
          <w:color w:val="000000"/>
          <w:sz w:val="28"/>
          <w:szCs w:val="28"/>
          <w:shd w:val="clear" w:color="auto" w:fill="FFFFFF"/>
          <w:rtl/>
        </w:rPr>
        <w:t>﴾</w:t>
      </w:r>
      <w:r w:rsidR="001A11F1" w:rsidRPr="00ED6362">
        <w:rPr>
          <w:rStyle w:val="Char0"/>
          <w:rtl/>
        </w:rPr>
        <w:t xml:space="preserve"> </w:t>
      </w:r>
      <w:r w:rsidR="001A11F1">
        <w:rPr>
          <w:rFonts w:cs="mylotus"/>
          <w:color w:val="000000"/>
          <w:sz w:val="28"/>
          <w:szCs w:val="24"/>
          <w:shd w:val="clear" w:color="auto" w:fill="FFFFFF"/>
          <w:rtl/>
        </w:rPr>
        <w:t>[</w:t>
      </w:r>
      <w:r w:rsidR="001A11F1">
        <w:rPr>
          <w:rFonts w:cs="mylotus" w:hint="eastAsia"/>
          <w:color w:val="000000"/>
          <w:sz w:val="28"/>
          <w:szCs w:val="24"/>
          <w:shd w:val="clear" w:color="auto" w:fill="FFFFFF"/>
          <w:rtl/>
        </w:rPr>
        <w:t>فاطر</w:t>
      </w:r>
      <w:r w:rsidR="001A11F1">
        <w:rPr>
          <w:rFonts w:cs="mylotus"/>
          <w:color w:val="000000"/>
          <w:sz w:val="28"/>
          <w:szCs w:val="24"/>
          <w:shd w:val="clear" w:color="auto" w:fill="FFFFFF"/>
          <w:rtl/>
        </w:rPr>
        <w:t>: 15]</w:t>
      </w:r>
    </w:p>
    <w:p w:rsidR="0069297B" w:rsidRPr="00F03CED" w:rsidRDefault="0069297B" w:rsidP="00407934">
      <w:pPr>
        <w:spacing w:after="120" w:line="264" w:lineRule="auto"/>
        <w:jc w:val="both"/>
        <w:rPr>
          <w:rFonts w:cs="KFGQPC Uthmanic Script HAFS"/>
          <w:lang w:val="id-ID"/>
        </w:rPr>
      </w:pPr>
      <w:r w:rsidRPr="00F03CED">
        <w:rPr>
          <w:rFonts w:cs="KFGQPC Uthmanic Script HAFS"/>
          <w:i/>
          <w:iCs/>
          <w:lang w:val="id-ID"/>
        </w:rPr>
        <w:lastRenderedPageBreak/>
        <w:t>“Hai manusia, kamulah yang berhajat kepada Allah; dan Allah, Dialah yang Maha Kaya (tidak memerlukan sesuatu) lagi Maha Terpuji.”</w:t>
      </w:r>
      <w:r w:rsidRPr="00F03CED">
        <w:rPr>
          <w:rFonts w:cs="KFGQPC Uthmanic Script HAFS"/>
          <w:lang w:val="id-ID"/>
        </w:rPr>
        <w:t xml:space="preserve"> (QS.al-Fâthir:15)</w:t>
      </w:r>
    </w:p>
    <w:p w:rsidR="0069297B" w:rsidRPr="00F03CED" w:rsidRDefault="0069297B" w:rsidP="00E46C51">
      <w:pPr>
        <w:pStyle w:val="2"/>
      </w:pPr>
      <w:bookmarkStart w:id="53" w:name="_Toc468694437"/>
      <w:r w:rsidRPr="00E46C51">
        <w:t>13. Memendekkan angan-angan. Ini penting sekali dalam memperbaharui keimanan</w:t>
      </w:r>
      <w:bookmarkEnd w:id="53"/>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 Qoyyim -</w:t>
      </w:r>
      <w:r w:rsidRPr="00F03CED">
        <w:rPr>
          <w:rFonts w:cs="KFGQPC Uthmanic Script HAFS"/>
          <w:i/>
          <w:iCs/>
          <w:lang w:val="id-ID"/>
        </w:rPr>
        <w:t>rahimahullah</w:t>
      </w:r>
      <w:r w:rsidRPr="00F03CED">
        <w:rPr>
          <w:rFonts w:cs="KFGQPC Uthmanic Script HAFS"/>
          <w:lang w:val="id-ID"/>
        </w:rPr>
        <w:t>- berkata: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“Di antara yang agung mengenai hal ini adalah ayat-ayat berikut :</w:t>
      </w:r>
    </w:p>
    <w:p w:rsidR="0069297B" w:rsidRPr="00ED6362" w:rsidRDefault="0061318E" w:rsidP="001A11F1">
      <w:pPr>
        <w:bidi/>
        <w:spacing w:after="120" w:line="240" w:lineRule="auto"/>
        <w:ind w:left="26"/>
        <w:jc w:val="both"/>
        <w:rPr>
          <w:rStyle w:val="Char0"/>
          <w:rtl/>
        </w:rPr>
      </w:pPr>
      <w:r w:rsidRPr="0061318E">
        <w:rPr>
          <w:rFonts w:cs="mylotus" w:hint="eastAsia"/>
          <w:sz w:val="28"/>
          <w:szCs w:val="26"/>
          <w:rtl/>
        </w:rPr>
        <w:t>قال تعالى:</w:t>
      </w:r>
      <w:r w:rsidR="001A11F1">
        <w:rPr>
          <w:rFonts w:cs="mylotus" w:hint="cs"/>
          <w:sz w:val="28"/>
          <w:szCs w:val="26"/>
          <w:rtl/>
        </w:rPr>
        <w:t xml:space="preserve"> </w:t>
      </w:r>
      <w:r w:rsidR="001A11F1">
        <w:rPr>
          <w:rFonts w:cs="Traditional Arabic"/>
          <w:color w:val="000000"/>
          <w:sz w:val="28"/>
          <w:szCs w:val="28"/>
          <w:shd w:val="clear" w:color="auto" w:fill="FFFFFF"/>
          <w:rtl/>
        </w:rPr>
        <w:t>﴿</w:t>
      </w:r>
      <w:r w:rsidR="001A11F1" w:rsidRPr="00ED6362">
        <w:rPr>
          <w:rStyle w:val="Char0"/>
          <w:rFonts w:hint="eastAsia"/>
          <w:rtl/>
        </w:rPr>
        <w:t>أَفَرَأَيْتَ</w:t>
      </w:r>
      <w:r w:rsidR="001A11F1" w:rsidRPr="00ED6362">
        <w:rPr>
          <w:rStyle w:val="Char0"/>
          <w:rtl/>
        </w:rPr>
        <w:t xml:space="preserve"> </w:t>
      </w:r>
      <w:r w:rsidR="001A11F1" w:rsidRPr="00ED6362">
        <w:rPr>
          <w:rStyle w:val="Char0"/>
          <w:rFonts w:hint="eastAsia"/>
          <w:rtl/>
        </w:rPr>
        <w:t>إِنْ</w:t>
      </w:r>
      <w:r w:rsidR="001A11F1" w:rsidRPr="00ED6362">
        <w:rPr>
          <w:rStyle w:val="Char0"/>
          <w:rtl/>
        </w:rPr>
        <w:t xml:space="preserve"> </w:t>
      </w:r>
      <w:r w:rsidR="001A11F1" w:rsidRPr="00ED6362">
        <w:rPr>
          <w:rStyle w:val="Char0"/>
          <w:rFonts w:hint="eastAsia"/>
          <w:rtl/>
        </w:rPr>
        <w:t>مَتَّعْنَاهُمْ</w:t>
      </w:r>
      <w:r w:rsidR="001A11F1" w:rsidRPr="00ED6362">
        <w:rPr>
          <w:rStyle w:val="Char0"/>
          <w:rtl/>
        </w:rPr>
        <w:t xml:space="preserve"> </w:t>
      </w:r>
      <w:r w:rsidR="001A11F1" w:rsidRPr="00ED6362">
        <w:rPr>
          <w:rStyle w:val="Char0"/>
          <w:rFonts w:hint="eastAsia"/>
          <w:rtl/>
        </w:rPr>
        <w:t>سِنِينَ</w:t>
      </w:r>
      <w:r w:rsidR="001A11F1" w:rsidRPr="00ED6362">
        <w:rPr>
          <w:rStyle w:val="Char0"/>
          <w:rtl/>
        </w:rPr>
        <w:t xml:space="preserve">٢٠٥ </w:t>
      </w:r>
      <w:r w:rsidR="001A11F1" w:rsidRPr="00ED6362">
        <w:rPr>
          <w:rStyle w:val="Char0"/>
          <w:rFonts w:hint="eastAsia"/>
          <w:rtl/>
        </w:rPr>
        <w:t>ثُمَّ</w:t>
      </w:r>
      <w:r w:rsidR="001A11F1" w:rsidRPr="00ED6362">
        <w:rPr>
          <w:rStyle w:val="Char0"/>
          <w:rtl/>
        </w:rPr>
        <w:t xml:space="preserve"> </w:t>
      </w:r>
      <w:r w:rsidR="001A11F1" w:rsidRPr="00ED6362">
        <w:rPr>
          <w:rStyle w:val="Char0"/>
          <w:rFonts w:hint="eastAsia"/>
          <w:rtl/>
        </w:rPr>
        <w:t>جَاءَهُمْ</w:t>
      </w:r>
      <w:r w:rsidR="001A11F1" w:rsidRPr="00ED6362">
        <w:rPr>
          <w:rStyle w:val="Char0"/>
          <w:rtl/>
        </w:rPr>
        <w:t xml:space="preserve"> </w:t>
      </w:r>
      <w:r w:rsidR="001A11F1" w:rsidRPr="00ED6362">
        <w:rPr>
          <w:rStyle w:val="Char0"/>
          <w:rFonts w:hint="eastAsia"/>
          <w:rtl/>
        </w:rPr>
        <w:t>مَا</w:t>
      </w:r>
      <w:r w:rsidR="001A11F1" w:rsidRPr="00ED6362">
        <w:rPr>
          <w:rStyle w:val="Char0"/>
          <w:rtl/>
        </w:rPr>
        <w:t xml:space="preserve"> </w:t>
      </w:r>
      <w:r w:rsidR="001A11F1" w:rsidRPr="00ED6362">
        <w:rPr>
          <w:rStyle w:val="Char0"/>
          <w:rFonts w:hint="eastAsia"/>
          <w:rtl/>
        </w:rPr>
        <w:t>كَانُوا</w:t>
      </w:r>
      <w:r w:rsidR="001A11F1" w:rsidRPr="00ED6362">
        <w:rPr>
          <w:rStyle w:val="Char0"/>
          <w:rtl/>
        </w:rPr>
        <w:t xml:space="preserve"> </w:t>
      </w:r>
      <w:r w:rsidR="001A11F1" w:rsidRPr="00ED6362">
        <w:rPr>
          <w:rStyle w:val="Char0"/>
          <w:rFonts w:hint="eastAsia"/>
          <w:rtl/>
        </w:rPr>
        <w:t>يُوعَدُونَ</w:t>
      </w:r>
      <w:r w:rsidR="001A11F1" w:rsidRPr="00ED6362">
        <w:rPr>
          <w:rStyle w:val="Char0"/>
          <w:rtl/>
        </w:rPr>
        <w:t xml:space="preserve">٢٠٦ </w:t>
      </w:r>
      <w:r w:rsidR="001A11F1" w:rsidRPr="00ED6362">
        <w:rPr>
          <w:rStyle w:val="Char0"/>
          <w:rFonts w:hint="eastAsia"/>
          <w:rtl/>
        </w:rPr>
        <w:t>مَا</w:t>
      </w:r>
      <w:r w:rsidR="001A11F1" w:rsidRPr="00ED6362">
        <w:rPr>
          <w:rStyle w:val="Char0"/>
          <w:rtl/>
        </w:rPr>
        <w:t xml:space="preserve"> </w:t>
      </w:r>
      <w:r w:rsidR="001A11F1" w:rsidRPr="00ED6362">
        <w:rPr>
          <w:rStyle w:val="Char0"/>
          <w:rFonts w:hint="eastAsia"/>
          <w:rtl/>
        </w:rPr>
        <w:t>أَغْنَى</w:t>
      </w:r>
      <w:r w:rsidR="001A11F1" w:rsidRPr="00ED6362">
        <w:rPr>
          <w:rStyle w:val="Char0"/>
          <w:rtl/>
        </w:rPr>
        <w:t xml:space="preserve"> </w:t>
      </w:r>
      <w:r w:rsidR="001A11F1" w:rsidRPr="00ED6362">
        <w:rPr>
          <w:rStyle w:val="Char0"/>
          <w:rFonts w:hint="eastAsia"/>
          <w:rtl/>
        </w:rPr>
        <w:t>عَنْهُمْ</w:t>
      </w:r>
      <w:r w:rsidR="001A11F1" w:rsidRPr="00ED6362">
        <w:rPr>
          <w:rStyle w:val="Char0"/>
          <w:rtl/>
        </w:rPr>
        <w:t xml:space="preserve"> </w:t>
      </w:r>
      <w:r w:rsidR="001A11F1" w:rsidRPr="00ED6362">
        <w:rPr>
          <w:rStyle w:val="Char0"/>
          <w:rFonts w:hint="eastAsia"/>
          <w:rtl/>
        </w:rPr>
        <w:t>مَا</w:t>
      </w:r>
      <w:r w:rsidR="001A11F1" w:rsidRPr="00ED6362">
        <w:rPr>
          <w:rStyle w:val="Char0"/>
          <w:rtl/>
        </w:rPr>
        <w:t xml:space="preserve"> </w:t>
      </w:r>
      <w:r w:rsidR="001A11F1" w:rsidRPr="00ED6362">
        <w:rPr>
          <w:rStyle w:val="Char0"/>
          <w:rFonts w:hint="eastAsia"/>
          <w:rtl/>
        </w:rPr>
        <w:t>كَانُوا</w:t>
      </w:r>
      <w:r w:rsidR="001A11F1" w:rsidRPr="00ED6362">
        <w:rPr>
          <w:rStyle w:val="Char0"/>
          <w:rtl/>
        </w:rPr>
        <w:t xml:space="preserve"> </w:t>
      </w:r>
      <w:r w:rsidR="001A11F1" w:rsidRPr="00ED6362">
        <w:rPr>
          <w:rStyle w:val="Char0"/>
          <w:rFonts w:hint="eastAsia"/>
          <w:rtl/>
        </w:rPr>
        <w:t>يُمَتَّعُونَ</w:t>
      </w:r>
      <w:r w:rsidR="001A11F1" w:rsidRPr="00ED6362">
        <w:rPr>
          <w:rStyle w:val="Char0"/>
          <w:rtl/>
        </w:rPr>
        <w:t>٢٠٧</w:t>
      </w:r>
      <w:r w:rsidR="001A11F1">
        <w:rPr>
          <w:rFonts w:cs="Traditional Arabic"/>
          <w:color w:val="000000"/>
          <w:sz w:val="28"/>
          <w:szCs w:val="28"/>
          <w:shd w:val="clear" w:color="auto" w:fill="FFFFFF"/>
          <w:rtl/>
        </w:rPr>
        <w:t>﴾</w:t>
      </w:r>
      <w:r w:rsidR="001A11F1" w:rsidRPr="00ED6362">
        <w:rPr>
          <w:rStyle w:val="Char0"/>
          <w:rtl/>
        </w:rPr>
        <w:t xml:space="preserve"> </w:t>
      </w:r>
      <w:r w:rsidR="001A11F1">
        <w:rPr>
          <w:rFonts w:cs="mylotus"/>
          <w:color w:val="000000"/>
          <w:sz w:val="28"/>
          <w:szCs w:val="24"/>
          <w:shd w:val="clear" w:color="auto" w:fill="FFFFFF"/>
          <w:rtl/>
        </w:rPr>
        <w:t>[</w:t>
      </w:r>
      <w:r w:rsidR="001A11F1">
        <w:rPr>
          <w:rFonts w:cs="mylotus" w:hint="eastAsia"/>
          <w:color w:val="000000"/>
          <w:sz w:val="28"/>
          <w:szCs w:val="24"/>
          <w:shd w:val="clear" w:color="auto" w:fill="FFFFFF"/>
          <w:rtl/>
        </w:rPr>
        <w:t>الشعراء</w:t>
      </w:r>
      <w:r w:rsidR="001A11F1">
        <w:rPr>
          <w:rFonts w:cs="mylotus"/>
          <w:color w:val="000000"/>
          <w:sz w:val="28"/>
          <w:szCs w:val="24"/>
          <w:shd w:val="clear" w:color="auto" w:fill="FFFFFF"/>
          <w:rtl/>
        </w:rPr>
        <w:t>: 205-207]</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 xml:space="preserve">“Maka bagaimana pendapatmu jika Kami berikan kepada mereka kenikmatan hidup bertahun-tahun, kemudian datang kepada mereka azab yang telah diancamkan kepada mereka, niscaya tidak berguna bagi mereka apa yang mereka selalu menikmatinya.” </w:t>
      </w:r>
      <w:r w:rsidRPr="00F03CED">
        <w:rPr>
          <w:rFonts w:cs="KFGQPC Uthmanic Script HAFS"/>
          <w:lang w:val="id-ID"/>
        </w:rPr>
        <w:t>(QS.as-Syu’arâ`:205-207)</w:t>
      </w:r>
    </w:p>
    <w:p w:rsidR="0069297B" w:rsidRPr="00ED6362" w:rsidRDefault="0061318E" w:rsidP="001A11F1">
      <w:pPr>
        <w:bidi/>
        <w:spacing w:after="120" w:line="240" w:lineRule="auto"/>
        <w:ind w:left="26"/>
        <w:jc w:val="both"/>
        <w:rPr>
          <w:rStyle w:val="Char0"/>
          <w:rtl/>
        </w:rPr>
      </w:pPr>
      <w:r w:rsidRPr="0061318E">
        <w:rPr>
          <w:rFonts w:cs="mylotus" w:hint="eastAsia"/>
          <w:sz w:val="28"/>
          <w:szCs w:val="26"/>
          <w:rtl/>
        </w:rPr>
        <w:t xml:space="preserve">قال تعالى: </w:t>
      </w:r>
      <w:r w:rsidR="001A11F1">
        <w:rPr>
          <w:rFonts w:cs="Traditional Arabic"/>
          <w:color w:val="000000"/>
          <w:sz w:val="28"/>
          <w:szCs w:val="28"/>
          <w:shd w:val="clear" w:color="auto" w:fill="FFFFFF"/>
          <w:rtl/>
        </w:rPr>
        <w:t>﴿</w:t>
      </w:r>
      <w:r w:rsidR="001A11F1" w:rsidRPr="00ED6362">
        <w:rPr>
          <w:rStyle w:val="Char0"/>
          <w:rFonts w:hint="eastAsia"/>
          <w:rtl/>
        </w:rPr>
        <w:t>كَأَنْ</w:t>
      </w:r>
      <w:r w:rsidR="001A11F1" w:rsidRPr="00ED6362">
        <w:rPr>
          <w:rStyle w:val="Char0"/>
          <w:rtl/>
        </w:rPr>
        <w:t xml:space="preserve"> </w:t>
      </w:r>
      <w:r w:rsidR="001A11F1" w:rsidRPr="00ED6362">
        <w:rPr>
          <w:rStyle w:val="Char0"/>
          <w:rFonts w:hint="eastAsia"/>
          <w:rtl/>
        </w:rPr>
        <w:t>لَمْ</w:t>
      </w:r>
      <w:r w:rsidR="001A11F1" w:rsidRPr="00ED6362">
        <w:rPr>
          <w:rStyle w:val="Char0"/>
          <w:rtl/>
        </w:rPr>
        <w:t xml:space="preserve"> </w:t>
      </w:r>
      <w:r w:rsidR="001A11F1" w:rsidRPr="00ED6362">
        <w:rPr>
          <w:rStyle w:val="Char0"/>
          <w:rFonts w:hint="eastAsia"/>
          <w:rtl/>
        </w:rPr>
        <w:t>يَلْبَثُوا</w:t>
      </w:r>
      <w:r w:rsidR="001A11F1" w:rsidRPr="00ED6362">
        <w:rPr>
          <w:rStyle w:val="Char0"/>
          <w:rtl/>
        </w:rPr>
        <w:t xml:space="preserve"> </w:t>
      </w:r>
      <w:r w:rsidR="001A11F1" w:rsidRPr="00ED6362">
        <w:rPr>
          <w:rStyle w:val="Char0"/>
          <w:rFonts w:hint="eastAsia"/>
          <w:rtl/>
        </w:rPr>
        <w:t>إِلَّا</w:t>
      </w:r>
      <w:r w:rsidR="001A11F1" w:rsidRPr="00ED6362">
        <w:rPr>
          <w:rStyle w:val="Char0"/>
          <w:rtl/>
        </w:rPr>
        <w:t xml:space="preserve"> </w:t>
      </w:r>
      <w:r w:rsidR="001A11F1" w:rsidRPr="00ED6362">
        <w:rPr>
          <w:rStyle w:val="Char0"/>
          <w:rFonts w:hint="eastAsia"/>
          <w:rtl/>
        </w:rPr>
        <w:t>سَاعَةً</w:t>
      </w:r>
      <w:r w:rsidR="001A11F1" w:rsidRPr="00ED6362">
        <w:rPr>
          <w:rStyle w:val="Char0"/>
          <w:rtl/>
        </w:rPr>
        <w:t xml:space="preserve"> </w:t>
      </w:r>
      <w:r w:rsidR="001A11F1" w:rsidRPr="00ED6362">
        <w:rPr>
          <w:rStyle w:val="Char0"/>
          <w:rFonts w:hint="eastAsia"/>
          <w:rtl/>
        </w:rPr>
        <w:t>مِنَ</w:t>
      </w:r>
      <w:r w:rsidR="001A11F1" w:rsidRPr="00ED6362">
        <w:rPr>
          <w:rStyle w:val="Char0"/>
          <w:rtl/>
        </w:rPr>
        <w:t xml:space="preserve"> </w:t>
      </w:r>
      <w:r w:rsidR="001A11F1" w:rsidRPr="00ED6362">
        <w:rPr>
          <w:rStyle w:val="Char0"/>
          <w:rFonts w:hint="eastAsia"/>
          <w:rtl/>
        </w:rPr>
        <w:t>النَّهَارِ</w:t>
      </w:r>
      <w:r w:rsidR="001A11F1">
        <w:rPr>
          <w:rFonts w:cs="Traditional Arabic"/>
          <w:color w:val="000000"/>
          <w:sz w:val="28"/>
          <w:szCs w:val="28"/>
          <w:shd w:val="clear" w:color="auto" w:fill="FFFFFF"/>
          <w:rtl/>
        </w:rPr>
        <w:t>﴾</w:t>
      </w:r>
      <w:r w:rsidR="001A11F1" w:rsidRPr="00ED6362">
        <w:rPr>
          <w:rStyle w:val="Char0"/>
          <w:rtl/>
        </w:rPr>
        <w:t xml:space="preserve"> </w:t>
      </w:r>
      <w:r w:rsidR="001A11F1">
        <w:rPr>
          <w:rFonts w:cs="mylotus"/>
          <w:color w:val="000000"/>
          <w:sz w:val="28"/>
          <w:szCs w:val="24"/>
          <w:shd w:val="clear" w:color="auto" w:fill="FFFFFF"/>
          <w:rtl/>
        </w:rPr>
        <w:t>[</w:t>
      </w:r>
      <w:r w:rsidR="001A11F1">
        <w:rPr>
          <w:rFonts w:cs="mylotus" w:hint="eastAsia"/>
          <w:color w:val="000000"/>
          <w:sz w:val="28"/>
          <w:szCs w:val="24"/>
          <w:shd w:val="clear" w:color="auto" w:fill="FFFFFF"/>
          <w:rtl/>
        </w:rPr>
        <w:t>يونس</w:t>
      </w:r>
      <w:r w:rsidR="001A11F1">
        <w:rPr>
          <w:rFonts w:cs="mylotus"/>
          <w:color w:val="000000"/>
          <w:sz w:val="28"/>
          <w:szCs w:val="24"/>
          <w:shd w:val="clear" w:color="auto" w:fill="FFFFFF"/>
          <w:rtl/>
        </w:rPr>
        <w:t>: 45]</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“...(mereka merasa di hari itu) seakan-akan mereka tidak pernah berdiam (di dunia) melainkan hanya sesaat di siang hari....”</w:t>
      </w:r>
      <w:r w:rsidRPr="00F03CED">
        <w:rPr>
          <w:rFonts w:cs="KFGQPC Uthmanic Script HAFS"/>
          <w:lang w:val="id-ID"/>
        </w:rPr>
        <w:t xml:space="preserve"> (QS.Yunus:45)</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Sebegitulah dunia, hendaklah manusia jangan memanjangkan angan-angannya dengan mengatakan, “Aku akan hidup dan terus hidup.”</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Sebagian Salafussoleh mengatakan kepada seorang lelaki, </w:t>
      </w:r>
    </w:p>
    <w:p w:rsidR="0069297B" w:rsidRPr="00F03CED" w:rsidRDefault="0069297B" w:rsidP="00F97F52">
      <w:pPr>
        <w:spacing w:after="120" w:line="264" w:lineRule="auto"/>
        <w:ind w:firstLine="330"/>
        <w:jc w:val="both"/>
        <w:rPr>
          <w:rFonts w:cs="KFGQPC Uthmanic Script HAFS"/>
          <w:lang w:val="id-ID"/>
        </w:rPr>
      </w:pPr>
      <w:r w:rsidRPr="00F03CED">
        <w:rPr>
          <w:rFonts w:cs="KFGQPC Uthmanic Script HAFS"/>
          <w:lang w:val="id-ID"/>
        </w:rPr>
        <w:t xml:space="preserve">“Shalatlah zuhur bersama kami!” </w:t>
      </w:r>
    </w:p>
    <w:p w:rsidR="0069297B" w:rsidRPr="00F03CED" w:rsidRDefault="0069297B" w:rsidP="00F97F52">
      <w:pPr>
        <w:spacing w:after="120" w:line="264" w:lineRule="auto"/>
        <w:ind w:firstLine="330"/>
        <w:jc w:val="both"/>
        <w:rPr>
          <w:rFonts w:cs="KFGQPC Uthmanic Script HAFS"/>
          <w:lang w:val="id-ID"/>
        </w:rPr>
      </w:pPr>
      <w:r w:rsidRPr="00F03CED">
        <w:rPr>
          <w:rFonts w:cs="KFGQPC Uthmanic Script HAFS"/>
          <w:lang w:val="id-ID"/>
        </w:rPr>
        <w:t xml:space="preserve">Dia menjawab, </w:t>
      </w:r>
    </w:p>
    <w:p w:rsidR="0069297B" w:rsidRPr="00F03CED" w:rsidRDefault="0069297B" w:rsidP="00F97F52">
      <w:pPr>
        <w:spacing w:after="120" w:line="264" w:lineRule="auto"/>
        <w:ind w:left="330"/>
        <w:jc w:val="both"/>
        <w:rPr>
          <w:rFonts w:cs="KFGQPC Uthmanic Script HAFS"/>
          <w:lang w:val="id-ID"/>
        </w:rPr>
      </w:pPr>
      <w:r w:rsidRPr="00F03CED">
        <w:rPr>
          <w:rFonts w:cs="KFGQPC Uthmanic Script HAFS"/>
          <w:lang w:val="id-ID"/>
        </w:rPr>
        <w:t xml:space="preserve">“Jika aku shalat zuhur bersama kalian, shalat asarnya tidak akan shalat bersama kalian!” </w:t>
      </w:r>
    </w:p>
    <w:p w:rsidR="0069297B" w:rsidRPr="00F03CED" w:rsidRDefault="0069297B" w:rsidP="00F97F52">
      <w:pPr>
        <w:spacing w:after="120" w:line="264" w:lineRule="auto"/>
        <w:ind w:left="330"/>
        <w:jc w:val="both"/>
        <w:rPr>
          <w:rFonts w:cs="KFGQPC Uthmanic Script HAFS"/>
          <w:lang w:val="id-ID"/>
        </w:rPr>
      </w:pPr>
      <w:r w:rsidRPr="00F03CED">
        <w:rPr>
          <w:rFonts w:cs="KFGQPC Uthmanic Script HAFS"/>
          <w:lang w:val="id-ID"/>
        </w:rPr>
        <w:t>Maka dikatakan kepadanya: “Seolah engkau berangan-angan akan hidup sampai tiba waktu shalat asar. Kami berlindung kepada Allah dari panjangnya angan-angan.”</w:t>
      </w:r>
    </w:p>
    <w:p w:rsidR="0069297B" w:rsidRPr="00F03CED" w:rsidRDefault="0069297B" w:rsidP="00E46C51">
      <w:pPr>
        <w:pStyle w:val="2"/>
      </w:pPr>
      <w:bookmarkStart w:id="54" w:name="_Toc468694438"/>
      <w:r w:rsidRPr="00E46C51">
        <w:t>14. Merenungi kehinaan dunia, hingga pupus ketergantungan kepada dunia dari hati seorang hamba</w:t>
      </w:r>
      <w:bookmarkEnd w:id="54"/>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Allah -</w:t>
      </w:r>
      <w:r w:rsidRPr="00F03CED">
        <w:rPr>
          <w:rFonts w:cs="KFGQPC Uthmanic Script HAFS"/>
          <w:i/>
          <w:iCs/>
          <w:lang w:val="id-ID"/>
        </w:rPr>
        <w:t>subhânahu wata'âla</w:t>
      </w:r>
      <w:r w:rsidRPr="00F03CED">
        <w:rPr>
          <w:rFonts w:cs="KFGQPC Uthmanic Script HAFS"/>
          <w:lang w:val="id-ID"/>
        </w:rPr>
        <w:t>- berfirman:</w:t>
      </w:r>
    </w:p>
    <w:p w:rsidR="0069297B" w:rsidRPr="00ED6362" w:rsidRDefault="0061318E" w:rsidP="001A11F1">
      <w:pPr>
        <w:bidi/>
        <w:spacing w:after="120" w:line="240" w:lineRule="auto"/>
        <w:jc w:val="both"/>
        <w:rPr>
          <w:rStyle w:val="Char0"/>
          <w:rtl/>
        </w:rPr>
      </w:pPr>
      <w:r w:rsidRPr="0061318E">
        <w:rPr>
          <w:rFonts w:cs="mylotus" w:hint="eastAsia"/>
          <w:sz w:val="28"/>
          <w:szCs w:val="26"/>
          <w:rtl/>
        </w:rPr>
        <w:lastRenderedPageBreak/>
        <w:t xml:space="preserve">قال تعالى: </w:t>
      </w:r>
      <w:r w:rsidR="001A11F1">
        <w:rPr>
          <w:rFonts w:cs="Traditional Arabic"/>
          <w:color w:val="000000"/>
          <w:sz w:val="28"/>
          <w:szCs w:val="28"/>
          <w:shd w:val="clear" w:color="auto" w:fill="FFFFFF"/>
          <w:rtl/>
        </w:rPr>
        <w:t>﴿</w:t>
      </w:r>
      <w:r w:rsidR="001A11F1" w:rsidRPr="00ED6362">
        <w:rPr>
          <w:rStyle w:val="Char0"/>
          <w:rFonts w:hint="eastAsia"/>
          <w:rtl/>
        </w:rPr>
        <w:t>وَمَا</w:t>
      </w:r>
      <w:r w:rsidR="001A11F1" w:rsidRPr="00ED6362">
        <w:rPr>
          <w:rStyle w:val="Char0"/>
          <w:rtl/>
        </w:rPr>
        <w:t xml:space="preserve"> </w:t>
      </w:r>
      <w:r w:rsidR="001A11F1" w:rsidRPr="00ED6362">
        <w:rPr>
          <w:rStyle w:val="Char0"/>
          <w:rFonts w:hint="eastAsia"/>
          <w:rtl/>
        </w:rPr>
        <w:t>الْحَيَاةُ</w:t>
      </w:r>
      <w:r w:rsidR="001A11F1" w:rsidRPr="00ED6362">
        <w:rPr>
          <w:rStyle w:val="Char0"/>
          <w:rtl/>
        </w:rPr>
        <w:t xml:space="preserve"> </w:t>
      </w:r>
      <w:r w:rsidR="001A11F1" w:rsidRPr="00ED6362">
        <w:rPr>
          <w:rStyle w:val="Char0"/>
          <w:rFonts w:hint="eastAsia"/>
          <w:rtl/>
        </w:rPr>
        <w:t>الدُّنْيَا</w:t>
      </w:r>
      <w:r w:rsidR="001A11F1" w:rsidRPr="00ED6362">
        <w:rPr>
          <w:rStyle w:val="Char0"/>
          <w:rtl/>
        </w:rPr>
        <w:t xml:space="preserve"> </w:t>
      </w:r>
      <w:r w:rsidR="001A11F1" w:rsidRPr="00ED6362">
        <w:rPr>
          <w:rStyle w:val="Char0"/>
          <w:rFonts w:hint="eastAsia"/>
          <w:rtl/>
        </w:rPr>
        <w:t>إِلَّا</w:t>
      </w:r>
      <w:r w:rsidR="001A11F1" w:rsidRPr="00ED6362">
        <w:rPr>
          <w:rStyle w:val="Char0"/>
          <w:rtl/>
        </w:rPr>
        <w:t xml:space="preserve"> </w:t>
      </w:r>
      <w:r w:rsidR="001A11F1" w:rsidRPr="00ED6362">
        <w:rPr>
          <w:rStyle w:val="Char0"/>
          <w:rFonts w:hint="eastAsia"/>
          <w:rtl/>
        </w:rPr>
        <w:t>مَتَاعُ</w:t>
      </w:r>
      <w:r w:rsidR="001A11F1" w:rsidRPr="00ED6362">
        <w:rPr>
          <w:rStyle w:val="Char0"/>
          <w:rtl/>
        </w:rPr>
        <w:t xml:space="preserve"> </w:t>
      </w:r>
      <w:r w:rsidR="001A11F1" w:rsidRPr="00ED6362">
        <w:rPr>
          <w:rStyle w:val="Char0"/>
          <w:rFonts w:hint="eastAsia"/>
          <w:rtl/>
        </w:rPr>
        <w:t>الْغُرُورِ</w:t>
      </w:r>
      <w:r w:rsidR="001A11F1" w:rsidRPr="00ED6362">
        <w:rPr>
          <w:rStyle w:val="Char0"/>
          <w:rtl/>
        </w:rPr>
        <w:t>١٨٥</w:t>
      </w:r>
      <w:r w:rsidR="001A11F1">
        <w:rPr>
          <w:rFonts w:cs="Traditional Arabic"/>
          <w:color w:val="000000"/>
          <w:sz w:val="28"/>
          <w:szCs w:val="28"/>
          <w:shd w:val="clear" w:color="auto" w:fill="FFFFFF"/>
          <w:rtl/>
        </w:rPr>
        <w:t>﴾</w:t>
      </w:r>
      <w:r w:rsidR="001A11F1" w:rsidRPr="00ED6362">
        <w:rPr>
          <w:rStyle w:val="Char0"/>
          <w:rtl/>
        </w:rPr>
        <w:t xml:space="preserve"> </w:t>
      </w:r>
      <w:r w:rsidR="001A11F1">
        <w:rPr>
          <w:rFonts w:cs="mylotus"/>
          <w:color w:val="000000"/>
          <w:sz w:val="28"/>
          <w:szCs w:val="24"/>
          <w:shd w:val="clear" w:color="auto" w:fill="FFFFFF"/>
          <w:rtl/>
        </w:rPr>
        <w:t>[</w:t>
      </w:r>
      <w:r w:rsidR="001A11F1">
        <w:rPr>
          <w:rFonts w:cs="mylotus" w:hint="eastAsia"/>
          <w:color w:val="000000"/>
          <w:sz w:val="28"/>
          <w:szCs w:val="24"/>
          <w:shd w:val="clear" w:color="auto" w:fill="FFFFFF"/>
          <w:rtl/>
        </w:rPr>
        <w:t>آل</w:t>
      </w:r>
      <w:r w:rsidR="001A11F1">
        <w:rPr>
          <w:rFonts w:cs="mylotus"/>
          <w:color w:val="000000"/>
          <w:sz w:val="28"/>
          <w:szCs w:val="24"/>
          <w:shd w:val="clear" w:color="auto" w:fill="FFFFFF"/>
          <w:rtl/>
        </w:rPr>
        <w:t xml:space="preserve"> </w:t>
      </w:r>
      <w:r w:rsidR="001A11F1">
        <w:rPr>
          <w:rFonts w:cs="mylotus" w:hint="eastAsia"/>
          <w:color w:val="000000"/>
          <w:sz w:val="28"/>
          <w:szCs w:val="24"/>
          <w:shd w:val="clear" w:color="auto" w:fill="FFFFFF"/>
          <w:rtl/>
        </w:rPr>
        <w:t>عمران</w:t>
      </w:r>
      <w:r w:rsidR="001A11F1">
        <w:rPr>
          <w:rFonts w:cs="mylotus"/>
          <w:color w:val="000000"/>
          <w:sz w:val="28"/>
          <w:szCs w:val="24"/>
          <w:shd w:val="clear" w:color="auto" w:fill="FFFFFF"/>
          <w:rtl/>
        </w:rPr>
        <w:t>: 185]</w:t>
      </w:r>
      <w:r w:rsidR="0069297B" w:rsidRPr="00ED6362">
        <w:rPr>
          <w:rStyle w:val="Char0"/>
          <w:rtl/>
        </w:rPr>
        <w:t xml:space="preserve"> </w:t>
      </w:r>
    </w:p>
    <w:p w:rsidR="0069297B" w:rsidRPr="00F03CED" w:rsidRDefault="001A11F1" w:rsidP="006E751D">
      <w:pPr>
        <w:spacing w:after="120" w:line="264" w:lineRule="auto"/>
        <w:jc w:val="both"/>
        <w:rPr>
          <w:rFonts w:cs="KFGQPC Uthmanic Script HAFS"/>
          <w:lang w:val="id-ID"/>
        </w:rPr>
      </w:pPr>
      <w:r w:rsidRPr="00F03CED">
        <w:rPr>
          <w:rFonts w:cs="KFGQPC Uthmanic Script HAFS"/>
          <w:i/>
          <w:iCs/>
          <w:lang w:val="id-ID"/>
        </w:rPr>
        <w:t xml:space="preserve"> </w:t>
      </w:r>
      <w:r w:rsidR="0069297B" w:rsidRPr="00F03CED">
        <w:rPr>
          <w:rFonts w:cs="KFGQPC Uthmanic Script HAFS"/>
          <w:i/>
          <w:iCs/>
          <w:lang w:val="id-ID"/>
        </w:rPr>
        <w:t>“...kehidupan dunia itu tidak lain hanyalah kesenangan yang memperdayakan.”</w:t>
      </w:r>
      <w:r w:rsidR="0069297B" w:rsidRPr="00F03CED">
        <w:rPr>
          <w:rFonts w:cs="KFGQPC Uthmanic Script HAFS"/>
          <w:lang w:val="id-ID"/>
        </w:rPr>
        <w:t xml:space="preserve"> (QS.Ali Imrân:185)</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Nabi -</w:t>
      </w:r>
      <w:r w:rsidRPr="00F03CED">
        <w:rPr>
          <w:rFonts w:cs="KFGQPC Uthmanic Script HAFS"/>
          <w:i/>
          <w:iCs/>
          <w:lang w:val="id-ID"/>
        </w:rPr>
        <w:t>shalallahu alaihi wasallam</w:t>
      </w:r>
      <w:r w:rsidRPr="00F03CED">
        <w:rPr>
          <w:rFonts w:cs="KFGQPC Uthmanic Script HAFS"/>
          <w:lang w:val="id-ID"/>
        </w:rPr>
        <w:t>- bersabda,</w:t>
      </w:r>
    </w:p>
    <w:p w:rsidR="0069297B" w:rsidRPr="003705B1" w:rsidRDefault="001A11F1" w:rsidP="001A11F1">
      <w:pPr>
        <w:pStyle w:val="a"/>
      </w:pPr>
      <w:r>
        <w:rPr>
          <w:rFonts w:hint="cs"/>
          <w:rtl/>
        </w:rPr>
        <w:t>«</w:t>
      </w:r>
      <w:r w:rsidR="0069297B" w:rsidRPr="003705B1">
        <w:rPr>
          <w:rFonts w:hint="eastAsia"/>
          <w:rtl/>
        </w:rPr>
        <w:t>إن</w:t>
      </w:r>
      <w:r w:rsidR="0069297B" w:rsidRPr="003705B1">
        <w:rPr>
          <w:rtl/>
        </w:rPr>
        <w:t xml:space="preserve"> </w:t>
      </w:r>
      <w:r w:rsidR="0069297B" w:rsidRPr="003705B1">
        <w:rPr>
          <w:rFonts w:hint="eastAsia"/>
          <w:rtl/>
        </w:rPr>
        <w:t>مطعم</w:t>
      </w:r>
      <w:r w:rsidR="0069297B" w:rsidRPr="003705B1">
        <w:rPr>
          <w:rtl/>
        </w:rPr>
        <w:t xml:space="preserve"> </w:t>
      </w:r>
      <w:r w:rsidR="0069297B" w:rsidRPr="003705B1">
        <w:rPr>
          <w:rFonts w:hint="eastAsia"/>
          <w:rtl/>
        </w:rPr>
        <w:t>ابن</w:t>
      </w:r>
      <w:r w:rsidR="0069297B" w:rsidRPr="003705B1">
        <w:rPr>
          <w:rtl/>
        </w:rPr>
        <w:t xml:space="preserve"> </w:t>
      </w:r>
      <w:r w:rsidR="0069297B" w:rsidRPr="003705B1">
        <w:rPr>
          <w:rFonts w:hint="eastAsia"/>
          <w:rtl/>
        </w:rPr>
        <w:t>آدم</w:t>
      </w:r>
      <w:r w:rsidR="0069297B" w:rsidRPr="003705B1">
        <w:rPr>
          <w:rtl/>
        </w:rPr>
        <w:t xml:space="preserve"> </w:t>
      </w:r>
      <w:r w:rsidR="0069297B" w:rsidRPr="003705B1">
        <w:rPr>
          <w:rFonts w:hint="eastAsia"/>
          <w:rtl/>
        </w:rPr>
        <w:t>قد</w:t>
      </w:r>
      <w:r w:rsidR="0069297B" w:rsidRPr="003705B1">
        <w:rPr>
          <w:rtl/>
        </w:rPr>
        <w:t xml:space="preserve"> </w:t>
      </w:r>
      <w:r w:rsidR="0069297B" w:rsidRPr="003705B1">
        <w:rPr>
          <w:rFonts w:hint="eastAsia"/>
          <w:rtl/>
        </w:rPr>
        <w:t>ضرب</w:t>
      </w:r>
      <w:r w:rsidR="0069297B" w:rsidRPr="003705B1">
        <w:rPr>
          <w:rtl/>
        </w:rPr>
        <w:t xml:space="preserve"> </w:t>
      </w:r>
      <w:r w:rsidR="0069297B" w:rsidRPr="003705B1">
        <w:rPr>
          <w:rFonts w:hint="eastAsia"/>
          <w:rtl/>
        </w:rPr>
        <w:t>للدنيا</w:t>
      </w:r>
      <w:r w:rsidR="0069297B" w:rsidRPr="003705B1">
        <w:rPr>
          <w:rtl/>
        </w:rPr>
        <w:t xml:space="preserve"> </w:t>
      </w:r>
      <w:r w:rsidR="0069297B" w:rsidRPr="003705B1">
        <w:rPr>
          <w:rFonts w:hint="eastAsia"/>
          <w:rtl/>
        </w:rPr>
        <w:t>مثلاً</w:t>
      </w:r>
      <w:r w:rsidR="0069297B" w:rsidRPr="003705B1">
        <w:rPr>
          <w:rtl/>
        </w:rPr>
        <w:t xml:space="preserve"> </w:t>
      </w:r>
      <w:r w:rsidR="0069297B" w:rsidRPr="003705B1">
        <w:rPr>
          <w:rFonts w:hint="eastAsia"/>
          <w:rtl/>
        </w:rPr>
        <w:t>فانظر</w:t>
      </w:r>
      <w:r w:rsidR="0069297B" w:rsidRPr="003705B1">
        <w:rPr>
          <w:rtl/>
        </w:rPr>
        <w:t xml:space="preserve"> </w:t>
      </w:r>
      <w:r w:rsidR="0069297B" w:rsidRPr="003705B1">
        <w:rPr>
          <w:rFonts w:hint="eastAsia"/>
          <w:rtl/>
        </w:rPr>
        <w:t>ما</w:t>
      </w:r>
      <w:r w:rsidR="0069297B" w:rsidRPr="003705B1">
        <w:rPr>
          <w:rtl/>
        </w:rPr>
        <w:t xml:space="preserve"> </w:t>
      </w:r>
      <w:r w:rsidR="0069297B" w:rsidRPr="003705B1">
        <w:rPr>
          <w:rFonts w:hint="eastAsia"/>
          <w:rtl/>
        </w:rPr>
        <w:t>يخرج</w:t>
      </w:r>
      <w:r w:rsidR="0069297B" w:rsidRPr="003705B1">
        <w:rPr>
          <w:rtl/>
        </w:rPr>
        <w:t xml:space="preserve"> </w:t>
      </w:r>
      <w:r w:rsidR="0069297B" w:rsidRPr="003705B1">
        <w:rPr>
          <w:rFonts w:hint="eastAsia"/>
          <w:rtl/>
        </w:rPr>
        <w:t>من</w:t>
      </w:r>
      <w:r w:rsidR="0069297B" w:rsidRPr="003705B1">
        <w:rPr>
          <w:rtl/>
        </w:rPr>
        <w:t xml:space="preserve"> </w:t>
      </w:r>
      <w:r w:rsidR="0069297B" w:rsidRPr="003705B1">
        <w:rPr>
          <w:rFonts w:hint="eastAsia"/>
          <w:rtl/>
        </w:rPr>
        <w:t>ابن</w:t>
      </w:r>
      <w:r w:rsidR="0069297B" w:rsidRPr="003705B1">
        <w:rPr>
          <w:rtl/>
        </w:rPr>
        <w:t xml:space="preserve"> </w:t>
      </w:r>
      <w:r w:rsidR="0069297B" w:rsidRPr="003705B1">
        <w:rPr>
          <w:rFonts w:hint="eastAsia"/>
          <w:rtl/>
        </w:rPr>
        <w:t>آدم</w:t>
      </w:r>
      <w:r w:rsidR="0069297B" w:rsidRPr="003705B1">
        <w:rPr>
          <w:rtl/>
        </w:rPr>
        <w:t xml:space="preserve"> </w:t>
      </w:r>
      <w:r w:rsidR="0069297B" w:rsidRPr="003705B1">
        <w:rPr>
          <w:rFonts w:hint="eastAsia"/>
          <w:rtl/>
        </w:rPr>
        <w:t>وإن</w:t>
      </w:r>
      <w:r w:rsidR="0069297B" w:rsidRPr="003705B1">
        <w:rPr>
          <w:rtl/>
        </w:rPr>
        <w:t xml:space="preserve"> </w:t>
      </w:r>
      <w:r w:rsidR="0069297B" w:rsidRPr="003705B1">
        <w:rPr>
          <w:rFonts w:hint="eastAsia"/>
          <w:rtl/>
        </w:rPr>
        <w:t>قزحه</w:t>
      </w:r>
      <w:r w:rsidR="0069297B" w:rsidRPr="003705B1">
        <w:rPr>
          <w:rtl/>
        </w:rPr>
        <w:t xml:space="preserve"> </w:t>
      </w:r>
      <w:r w:rsidR="0069297B" w:rsidRPr="003705B1">
        <w:rPr>
          <w:rFonts w:hint="eastAsia"/>
          <w:rtl/>
        </w:rPr>
        <w:t>وملحه</w:t>
      </w:r>
      <w:r w:rsidR="0069297B" w:rsidRPr="003705B1">
        <w:rPr>
          <w:rtl/>
        </w:rPr>
        <w:t xml:space="preserve"> </w:t>
      </w:r>
      <w:r w:rsidR="0069297B" w:rsidRPr="003705B1">
        <w:rPr>
          <w:rFonts w:hint="eastAsia"/>
          <w:rtl/>
        </w:rPr>
        <w:t>قد</w:t>
      </w:r>
      <w:r w:rsidR="0069297B" w:rsidRPr="003705B1">
        <w:rPr>
          <w:rtl/>
        </w:rPr>
        <w:t xml:space="preserve"> </w:t>
      </w:r>
      <w:r w:rsidR="0069297B" w:rsidRPr="003705B1">
        <w:rPr>
          <w:rFonts w:hint="eastAsia"/>
          <w:rtl/>
        </w:rPr>
        <w:t>علم</w:t>
      </w:r>
      <w:r w:rsidR="0069297B" w:rsidRPr="003705B1">
        <w:rPr>
          <w:rtl/>
        </w:rPr>
        <w:t xml:space="preserve"> </w:t>
      </w:r>
      <w:r w:rsidR="0069297B" w:rsidRPr="003705B1">
        <w:rPr>
          <w:rFonts w:hint="eastAsia"/>
          <w:rtl/>
        </w:rPr>
        <w:t>إلى</w:t>
      </w:r>
      <w:r w:rsidR="0069297B" w:rsidRPr="003705B1">
        <w:rPr>
          <w:rtl/>
        </w:rPr>
        <w:t xml:space="preserve"> </w:t>
      </w:r>
      <w:r w:rsidR="0069297B" w:rsidRPr="003705B1">
        <w:rPr>
          <w:rFonts w:hint="eastAsia"/>
          <w:rtl/>
        </w:rPr>
        <w:t>ما</w:t>
      </w:r>
      <w:r w:rsidR="0069297B" w:rsidRPr="003705B1">
        <w:rPr>
          <w:rtl/>
        </w:rPr>
        <w:t xml:space="preserve"> </w:t>
      </w:r>
      <w:r w:rsidR="0069297B" w:rsidRPr="003705B1">
        <w:rPr>
          <w:rFonts w:hint="eastAsia"/>
          <w:rtl/>
        </w:rPr>
        <w:t>يصير</w:t>
      </w:r>
      <w:r>
        <w:rPr>
          <w:rFonts w:hint="cs"/>
          <w:rtl/>
        </w:rPr>
        <w:t>»</w:t>
      </w:r>
      <w:r w:rsidR="0069297B" w:rsidRPr="001A11F1">
        <w:rPr>
          <w:sz w:val="24"/>
          <w:szCs w:val="24"/>
          <w:rtl/>
        </w:rPr>
        <w:t xml:space="preserve">    </w:t>
      </w:r>
      <w:r w:rsidR="0069297B" w:rsidRPr="001A11F1">
        <w:rPr>
          <w:rFonts w:ascii="Arial" w:hAnsi="Arial"/>
          <w:sz w:val="24"/>
          <w:szCs w:val="24"/>
          <w:rtl/>
        </w:rPr>
        <w:t>(رواه الطبراني)</w:t>
      </w:r>
    </w:p>
    <w:p w:rsidR="0069297B" w:rsidRPr="00F03CED" w:rsidRDefault="0069297B" w:rsidP="00F92FCF">
      <w:pPr>
        <w:spacing w:after="120" w:line="264" w:lineRule="auto"/>
        <w:jc w:val="both"/>
        <w:rPr>
          <w:rFonts w:cs="KFGQPC Uthmanic Script HAFS"/>
          <w:lang w:val="id-ID"/>
        </w:rPr>
      </w:pPr>
      <w:r w:rsidRPr="00F03CED">
        <w:rPr>
          <w:rFonts w:cs="KFGQPC Uthmanic Script HAFS"/>
          <w:i/>
          <w:iCs/>
          <w:lang w:val="id-ID"/>
        </w:rPr>
        <w:t>“Sesungguhnya makanan anak Adam merupakan permisalan dunia. Lihatlah apa yang dikeluarkan anak Adam, padahal itu adalah bumbu dan garam (yang semula dimakannya), sehingga sadar akan menjadi apa dia.”</w:t>
      </w:r>
      <w:r w:rsidRPr="00F03CED">
        <w:rPr>
          <w:rStyle w:val="FootnoteReference"/>
          <w:rFonts w:cs="KFGQPC Uthmanic Script HAFS"/>
          <w:lang w:val="id-ID"/>
        </w:rPr>
        <w:footnoteReference w:id="129"/>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Abu Hurairah -</w:t>
      </w:r>
      <w:r w:rsidRPr="00F03CED">
        <w:rPr>
          <w:rFonts w:cs="KFGQPC Uthmanic Script HAFS"/>
          <w:i/>
          <w:iCs/>
          <w:lang w:val="id-ID"/>
        </w:rPr>
        <w:t>radiallahu'anhu</w:t>
      </w:r>
      <w:r w:rsidRPr="00F03CED">
        <w:rPr>
          <w:rFonts w:cs="KFGQPC Uthmanic Script HAFS"/>
          <w:lang w:val="id-ID"/>
        </w:rPr>
        <w:t>- berkata, aku mendengar Rasulullah -</w:t>
      </w:r>
      <w:r w:rsidRPr="00F03CED">
        <w:rPr>
          <w:rFonts w:cs="KFGQPC Uthmanic Script HAFS"/>
          <w:i/>
          <w:iCs/>
          <w:lang w:val="id-ID"/>
        </w:rPr>
        <w:t>shalallahu alaihi wasallam</w:t>
      </w:r>
      <w:r w:rsidRPr="00F03CED">
        <w:rPr>
          <w:rFonts w:cs="KFGQPC Uthmanic Script HAFS"/>
          <w:lang w:val="id-ID"/>
        </w:rPr>
        <w:t>- bersabda,</w:t>
      </w:r>
    </w:p>
    <w:p w:rsidR="0069297B" w:rsidRPr="00F03CED" w:rsidRDefault="001A11F1" w:rsidP="001A11F1">
      <w:pPr>
        <w:pStyle w:val="a"/>
      </w:pPr>
      <w:r>
        <w:rPr>
          <w:rFonts w:hint="cs"/>
          <w:rtl/>
        </w:rPr>
        <w:t>«</w:t>
      </w:r>
      <w:r w:rsidR="0069297B" w:rsidRPr="00F03CED">
        <w:rPr>
          <w:rFonts w:hint="eastAsia"/>
          <w:rtl/>
        </w:rPr>
        <w:t>الدنيا</w:t>
      </w:r>
      <w:r w:rsidR="0069297B" w:rsidRPr="00F03CED">
        <w:rPr>
          <w:rtl/>
        </w:rPr>
        <w:t xml:space="preserve"> </w:t>
      </w:r>
      <w:r w:rsidR="0069297B" w:rsidRPr="00F03CED">
        <w:rPr>
          <w:rFonts w:hint="eastAsia"/>
          <w:rtl/>
        </w:rPr>
        <w:t>ملعونة</w:t>
      </w:r>
      <w:r w:rsidR="0069297B" w:rsidRPr="00F03CED">
        <w:rPr>
          <w:rtl/>
        </w:rPr>
        <w:t xml:space="preserve"> </w:t>
      </w:r>
      <w:r w:rsidR="0069297B" w:rsidRPr="00F03CED">
        <w:rPr>
          <w:rFonts w:hint="eastAsia"/>
          <w:rtl/>
        </w:rPr>
        <w:t>ملعون</w:t>
      </w:r>
      <w:r w:rsidR="0069297B" w:rsidRPr="00F03CED">
        <w:rPr>
          <w:rtl/>
        </w:rPr>
        <w:t xml:space="preserve"> </w:t>
      </w:r>
      <w:r w:rsidR="0069297B" w:rsidRPr="00F03CED">
        <w:rPr>
          <w:rFonts w:hint="eastAsia"/>
          <w:rtl/>
        </w:rPr>
        <w:t>ما</w:t>
      </w:r>
      <w:r w:rsidR="0069297B" w:rsidRPr="00F03CED">
        <w:rPr>
          <w:rtl/>
        </w:rPr>
        <w:t xml:space="preserve"> </w:t>
      </w:r>
      <w:r w:rsidR="0069297B" w:rsidRPr="00F03CED">
        <w:rPr>
          <w:rFonts w:hint="eastAsia"/>
          <w:rtl/>
        </w:rPr>
        <w:t>فيها</w:t>
      </w:r>
      <w:r w:rsidR="0069297B" w:rsidRPr="00F03CED">
        <w:rPr>
          <w:rtl/>
        </w:rPr>
        <w:t xml:space="preserve"> </w:t>
      </w:r>
      <w:r w:rsidR="0069297B" w:rsidRPr="00F03CED">
        <w:rPr>
          <w:rFonts w:hint="eastAsia"/>
          <w:rtl/>
        </w:rPr>
        <w:t>إلا</w:t>
      </w:r>
      <w:r w:rsidR="0069297B" w:rsidRPr="00F03CED">
        <w:rPr>
          <w:rtl/>
        </w:rPr>
        <w:t xml:space="preserve"> </w:t>
      </w:r>
      <w:r w:rsidR="0069297B" w:rsidRPr="00F03CED">
        <w:rPr>
          <w:rFonts w:hint="eastAsia"/>
          <w:rtl/>
        </w:rPr>
        <w:t>ذكر</w:t>
      </w:r>
      <w:r w:rsidR="0069297B" w:rsidRPr="00F03CED">
        <w:rPr>
          <w:rtl/>
        </w:rPr>
        <w:t xml:space="preserve"> </w:t>
      </w:r>
      <w:r w:rsidR="0069297B" w:rsidRPr="00F03CED">
        <w:rPr>
          <w:rFonts w:hint="eastAsia"/>
          <w:rtl/>
        </w:rPr>
        <w:t>الله</w:t>
      </w:r>
      <w:r w:rsidR="0069297B" w:rsidRPr="00F03CED">
        <w:rPr>
          <w:rtl/>
        </w:rPr>
        <w:t xml:space="preserve"> </w:t>
      </w:r>
      <w:r w:rsidR="0069297B" w:rsidRPr="00F03CED">
        <w:rPr>
          <w:rFonts w:hint="eastAsia"/>
          <w:rtl/>
        </w:rPr>
        <w:t>وما</w:t>
      </w:r>
      <w:r w:rsidR="0069297B" w:rsidRPr="00F03CED">
        <w:rPr>
          <w:rtl/>
        </w:rPr>
        <w:t xml:space="preserve"> </w:t>
      </w:r>
      <w:r w:rsidR="0069297B" w:rsidRPr="00F03CED">
        <w:rPr>
          <w:rFonts w:hint="eastAsia"/>
          <w:rtl/>
        </w:rPr>
        <w:t>والاه</w:t>
      </w:r>
      <w:r w:rsidR="0069297B" w:rsidRPr="00F03CED">
        <w:rPr>
          <w:rtl/>
        </w:rPr>
        <w:t xml:space="preserve"> </w:t>
      </w:r>
      <w:r w:rsidR="0069297B" w:rsidRPr="00F03CED">
        <w:rPr>
          <w:rFonts w:hint="eastAsia"/>
          <w:rtl/>
        </w:rPr>
        <w:t>أو</w:t>
      </w:r>
      <w:r w:rsidR="0069297B" w:rsidRPr="00F03CED">
        <w:rPr>
          <w:rtl/>
        </w:rPr>
        <w:t xml:space="preserve"> </w:t>
      </w:r>
      <w:r w:rsidR="0069297B" w:rsidRPr="00F03CED">
        <w:rPr>
          <w:rFonts w:hint="eastAsia"/>
          <w:rtl/>
        </w:rPr>
        <w:t>علماً</w:t>
      </w:r>
      <w:r w:rsidR="0069297B" w:rsidRPr="00F03CED">
        <w:rPr>
          <w:rtl/>
        </w:rPr>
        <w:t xml:space="preserve"> </w:t>
      </w:r>
      <w:r w:rsidR="0069297B" w:rsidRPr="00F03CED">
        <w:rPr>
          <w:rFonts w:hint="eastAsia"/>
          <w:rtl/>
        </w:rPr>
        <w:t>أو</w:t>
      </w:r>
      <w:r w:rsidR="0069297B" w:rsidRPr="00F03CED">
        <w:rPr>
          <w:rtl/>
        </w:rPr>
        <w:t xml:space="preserve"> </w:t>
      </w:r>
      <w:r w:rsidR="0069297B" w:rsidRPr="00F03CED">
        <w:rPr>
          <w:rFonts w:hint="eastAsia"/>
          <w:rtl/>
        </w:rPr>
        <w:t>متعلماً</w:t>
      </w:r>
      <w:r>
        <w:rPr>
          <w:rFonts w:hint="cs"/>
          <w:rtl/>
        </w:rPr>
        <w:t>»</w:t>
      </w:r>
      <w:r w:rsidR="0069297B" w:rsidRPr="001A11F1">
        <w:rPr>
          <w:sz w:val="24"/>
          <w:szCs w:val="24"/>
          <w:rtl/>
        </w:rPr>
        <w:t xml:space="preserve">   (رواه ابن ماجه)</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lastRenderedPageBreak/>
        <w:t>“Dunia terlaknat serta apa-apa yang ada di dalamnya, kecuali zikrullah dan yang berkaitan dengannya atau ilmu atau mempelajari ilmu.”</w:t>
      </w:r>
      <w:r w:rsidRPr="00F03CED">
        <w:rPr>
          <w:rStyle w:val="FootnoteReference"/>
          <w:rFonts w:cs="KFGQPC Uthmanic Script HAFS"/>
          <w:lang w:val="id-ID"/>
        </w:rPr>
        <w:footnoteReference w:id="130"/>
      </w:r>
    </w:p>
    <w:p w:rsidR="0069297B" w:rsidRPr="00F03CED" w:rsidRDefault="0069297B" w:rsidP="00E46C51">
      <w:pPr>
        <w:pStyle w:val="2"/>
      </w:pPr>
      <w:bookmarkStart w:id="55" w:name="_Toc468694439"/>
      <w:r w:rsidRPr="00E46C51">
        <w:t>15. Yang juga perkara yang dapat memperbarui keimanan dalam hati, mengagungkan "hurumatillah" (hak-hak Allah)</w:t>
      </w:r>
      <w:bookmarkEnd w:id="55"/>
      <w:r w:rsidRPr="00F03CED">
        <w:t xml:space="preserve">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Allah -</w:t>
      </w:r>
      <w:r w:rsidRPr="00F03CED">
        <w:rPr>
          <w:rFonts w:cs="KFGQPC Uthmanic Script HAFS"/>
          <w:i/>
          <w:iCs/>
          <w:lang w:val="id-ID"/>
        </w:rPr>
        <w:t>ta'âla</w:t>
      </w:r>
      <w:r w:rsidRPr="00F03CED">
        <w:rPr>
          <w:rFonts w:cs="KFGQPC Uthmanic Script HAFS"/>
          <w:lang w:val="id-ID"/>
        </w:rPr>
        <w:t>- berfirman,</w:t>
      </w:r>
    </w:p>
    <w:p w:rsidR="0069297B" w:rsidRPr="00ED6362" w:rsidRDefault="0061318E" w:rsidP="001A11F1">
      <w:pPr>
        <w:bidi/>
        <w:spacing w:after="120" w:line="240" w:lineRule="auto"/>
        <w:ind w:left="26"/>
        <w:jc w:val="both"/>
        <w:rPr>
          <w:rStyle w:val="Char0"/>
          <w:rtl/>
        </w:rPr>
      </w:pPr>
      <w:r w:rsidRPr="0061318E">
        <w:rPr>
          <w:rFonts w:cs="mylotus" w:hint="eastAsia"/>
          <w:sz w:val="32"/>
          <w:szCs w:val="26"/>
          <w:rtl/>
        </w:rPr>
        <w:t>قال تعالى:</w:t>
      </w:r>
      <w:r w:rsidR="001A11F1">
        <w:rPr>
          <w:rFonts w:cs="mylotus" w:hint="cs"/>
          <w:sz w:val="32"/>
          <w:szCs w:val="26"/>
          <w:rtl/>
        </w:rPr>
        <w:t xml:space="preserve"> </w:t>
      </w:r>
      <w:r w:rsidR="001A11F1">
        <w:rPr>
          <w:rFonts w:cs="Traditional Arabic"/>
          <w:color w:val="000000"/>
          <w:sz w:val="32"/>
          <w:szCs w:val="28"/>
          <w:shd w:val="clear" w:color="auto" w:fill="FFFFFF"/>
          <w:rtl/>
        </w:rPr>
        <w:t>﴿</w:t>
      </w:r>
      <w:r w:rsidR="001A11F1" w:rsidRPr="00ED6362">
        <w:rPr>
          <w:rStyle w:val="Char0"/>
          <w:rFonts w:hint="eastAsia"/>
          <w:rtl/>
        </w:rPr>
        <w:t>ذَلِكَ</w:t>
      </w:r>
      <w:r w:rsidR="001A11F1" w:rsidRPr="00ED6362">
        <w:rPr>
          <w:rStyle w:val="Char0"/>
          <w:rtl/>
        </w:rPr>
        <w:t xml:space="preserve"> </w:t>
      </w:r>
      <w:r w:rsidR="001A11F1" w:rsidRPr="00ED6362">
        <w:rPr>
          <w:rStyle w:val="Char0"/>
          <w:rFonts w:hint="eastAsia"/>
          <w:rtl/>
        </w:rPr>
        <w:t>وَمَنْ</w:t>
      </w:r>
      <w:r w:rsidR="001A11F1" w:rsidRPr="00ED6362">
        <w:rPr>
          <w:rStyle w:val="Char0"/>
          <w:rtl/>
        </w:rPr>
        <w:t xml:space="preserve"> </w:t>
      </w:r>
      <w:r w:rsidR="001A11F1" w:rsidRPr="00ED6362">
        <w:rPr>
          <w:rStyle w:val="Char0"/>
          <w:rFonts w:hint="eastAsia"/>
          <w:rtl/>
        </w:rPr>
        <w:t>يُعَظِّمْ</w:t>
      </w:r>
      <w:r w:rsidR="001A11F1" w:rsidRPr="00ED6362">
        <w:rPr>
          <w:rStyle w:val="Char0"/>
          <w:rtl/>
        </w:rPr>
        <w:t xml:space="preserve"> </w:t>
      </w:r>
      <w:r w:rsidR="001A11F1" w:rsidRPr="00ED6362">
        <w:rPr>
          <w:rStyle w:val="Char0"/>
          <w:rFonts w:hint="eastAsia"/>
          <w:rtl/>
        </w:rPr>
        <w:t>شَعَائِرَ</w:t>
      </w:r>
      <w:r w:rsidR="001A11F1" w:rsidRPr="00ED6362">
        <w:rPr>
          <w:rStyle w:val="Char0"/>
          <w:rtl/>
        </w:rPr>
        <w:t xml:space="preserve"> </w:t>
      </w:r>
      <w:r w:rsidR="001A11F1" w:rsidRPr="00ED6362">
        <w:rPr>
          <w:rStyle w:val="Char0"/>
          <w:rFonts w:hint="eastAsia"/>
          <w:rtl/>
        </w:rPr>
        <w:t>اللَّهِ</w:t>
      </w:r>
      <w:r w:rsidR="001A11F1" w:rsidRPr="00ED6362">
        <w:rPr>
          <w:rStyle w:val="Char0"/>
          <w:rtl/>
        </w:rPr>
        <w:t xml:space="preserve"> </w:t>
      </w:r>
      <w:r w:rsidR="001A11F1" w:rsidRPr="00ED6362">
        <w:rPr>
          <w:rStyle w:val="Char0"/>
          <w:rFonts w:hint="eastAsia"/>
          <w:rtl/>
        </w:rPr>
        <w:t>فَإِنَّهَا</w:t>
      </w:r>
      <w:r w:rsidR="001A11F1" w:rsidRPr="00ED6362">
        <w:rPr>
          <w:rStyle w:val="Char0"/>
          <w:rtl/>
        </w:rPr>
        <w:t xml:space="preserve"> </w:t>
      </w:r>
      <w:r w:rsidR="001A11F1" w:rsidRPr="00ED6362">
        <w:rPr>
          <w:rStyle w:val="Char0"/>
          <w:rFonts w:hint="eastAsia"/>
          <w:rtl/>
        </w:rPr>
        <w:t>مِنْ</w:t>
      </w:r>
      <w:r w:rsidR="001A11F1" w:rsidRPr="00ED6362">
        <w:rPr>
          <w:rStyle w:val="Char0"/>
          <w:rtl/>
        </w:rPr>
        <w:t xml:space="preserve"> </w:t>
      </w:r>
      <w:r w:rsidR="001A11F1" w:rsidRPr="00ED6362">
        <w:rPr>
          <w:rStyle w:val="Char0"/>
          <w:rFonts w:hint="eastAsia"/>
          <w:rtl/>
        </w:rPr>
        <w:t>تَقْوَى</w:t>
      </w:r>
      <w:r w:rsidR="001A11F1" w:rsidRPr="00ED6362">
        <w:rPr>
          <w:rStyle w:val="Char0"/>
          <w:rtl/>
        </w:rPr>
        <w:t xml:space="preserve"> </w:t>
      </w:r>
      <w:r w:rsidR="001A11F1" w:rsidRPr="00ED6362">
        <w:rPr>
          <w:rStyle w:val="Char0"/>
          <w:rFonts w:hint="eastAsia"/>
          <w:rtl/>
        </w:rPr>
        <w:t>الْقُلُوبِ</w:t>
      </w:r>
      <w:r w:rsidR="001A11F1" w:rsidRPr="00ED6362">
        <w:rPr>
          <w:rStyle w:val="Char0"/>
          <w:rtl/>
        </w:rPr>
        <w:t>٣٢</w:t>
      </w:r>
      <w:r w:rsidR="001A11F1">
        <w:rPr>
          <w:rFonts w:cs="Traditional Arabic"/>
          <w:color w:val="000000"/>
          <w:sz w:val="32"/>
          <w:szCs w:val="28"/>
          <w:shd w:val="clear" w:color="auto" w:fill="FFFFFF"/>
          <w:rtl/>
        </w:rPr>
        <w:t>﴾</w:t>
      </w:r>
      <w:r w:rsidR="001A11F1" w:rsidRPr="00ED6362">
        <w:rPr>
          <w:rStyle w:val="Char0"/>
          <w:rtl/>
        </w:rPr>
        <w:t xml:space="preserve"> </w:t>
      </w:r>
      <w:r w:rsidR="001A11F1">
        <w:rPr>
          <w:rFonts w:cs="mylotus"/>
          <w:color w:val="000000"/>
          <w:sz w:val="32"/>
          <w:szCs w:val="24"/>
          <w:shd w:val="clear" w:color="auto" w:fill="FFFFFF"/>
          <w:rtl/>
        </w:rPr>
        <w:t>[</w:t>
      </w:r>
      <w:r w:rsidR="001A11F1">
        <w:rPr>
          <w:rFonts w:cs="mylotus" w:hint="eastAsia"/>
          <w:color w:val="000000"/>
          <w:sz w:val="32"/>
          <w:szCs w:val="24"/>
          <w:shd w:val="clear" w:color="auto" w:fill="FFFFFF"/>
          <w:rtl/>
        </w:rPr>
        <w:t>الحج</w:t>
      </w:r>
      <w:r w:rsidR="001A11F1">
        <w:rPr>
          <w:rFonts w:cs="mylotus"/>
          <w:color w:val="000000"/>
          <w:sz w:val="32"/>
          <w:szCs w:val="24"/>
          <w:shd w:val="clear" w:color="auto" w:fill="FFFFFF"/>
          <w:rtl/>
        </w:rPr>
        <w:t>: 32]</w:t>
      </w:r>
    </w:p>
    <w:p w:rsidR="0069297B" w:rsidRPr="00F03CED" w:rsidRDefault="0069297B" w:rsidP="001A11F1">
      <w:pPr>
        <w:spacing w:before="200" w:after="120" w:line="264" w:lineRule="auto"/>
        <w:jc w:val="both"/>
        <w:rPr>
          <w:rFonts w:cs="KFGQPC Uthmanic Script HAFS"/>
          <w:lang w:val="id-ID"/>
        </w:rPr>
      </w:pPr>
      <w:r w:rsidRPr="00F03CED">
        <w:rPr>
          <w:rFonts w:cs="KFGQPC Uthmanic Script HAFS"/>
          <w:i/>
          <w:iCs/>
          <w:lang w:val="id-ID"/>
        </w:rPr>
        <w:t xml:space="preserve"> “Demikianlah (perintah Allah). dan barangsiapa mengagungkan syi'ar-syi'ar Allah, maka sesungguhnya itu timbul dari ketakwaan hati.”</w:t>
      </w:r>
      <w:r w:rsidRPr="00F03CED">
        <w:rPr>
          <w:rFonts w:cs="KFGQPC Uthmanic Script HAFS"/>
          <w:lang w:val="id-ID"/>
        </w:rPr>
        <w:t xml:space="preserve"> (QS.al-Hajj:</w:t>
      </w:r>
      <w:r w:rsidRPr="00F03CED">
        <w:rPr>
          <w:rFonts w:cs="KFGQPC Uthmanic Script HAFS"/>
          <w:lang w:val="en-US"/>
        </w:rPr>
        <w:t xml:space="preserve"> </w:t>
      </w:r>
      <w:r w:rsidRPr="00F03CED">
        <w:rPr>
          <w:rFonts w:cs="KFGQPC Uthmanic Script HAFS"/>
          <w:lang w:val="id-ID"/>
        </w:rPr>
        <w:t>32)</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Hurumatillah</w:t>
      </w:r>
      <w:r w:rsidRPr="00F03CED">
        <w:rPr>
          <w:rFonts w:cs="KFGQPC Uthmanic Script HAFS"/>
          <w:lang w:val="id-ID"/>
        </w:rPr>
        <w:t xml:space="preserve"> adalah hak-hak Allah -</w:t>
      </w:r>
      <w:r w:rsidRPr="00F03CED">
        <w:rPr>
          <w:rFonts w:cs="KFGQPC Uthmanic Script HAFS"/>
          <w:i/>
          <w:iCs/>
          <w:lang w:val="id-ID"/>
        </w:rPr>
        <w:t>ta'âla</w:t>
      </w:r>
      <w:r w:rsidRPr="00F03CED">
        <w:rPr>
          <w:rFonts w:cs="KFGQPC Uthmanic Script HAFS"/>
          <w:lang w:val="id-ID"/>
        </w:rPr>
        <w:t>-. Bisa pada perorangan, tempat maupun pada waktu. Di antara bentuk pengagungan hak-hak Allah pada perorangan seperti menunaikan hak-hak Rasulullah -</w:t>
      </w:r>
      <w:r w:rsidRPr="00F03CED">
        <w:rPr>
          <w:rFonts w:cs="KFGQPC Uthmanic Script HAFS"/>
          <w:i/>
          <w:iCs/>
          <w:lang w:val="id-ID"/>
        </w:rPr>
        <w:t>shalallahu alaihi wasallam</w:t>
      </w:r>
      <w:r w:rsidRPr="00F03CED">
        <w:rPr>
          <w:rFonts w:cs="KFGQPC Uthmanic Script HAFS"/>
          <w:lang w:val="id-ID"/>
        </w:rPr>
        <w:t xml:space="preserve">-. Di antara bentuk mengagungkan pada tempat </w:t>
      </w:r>
      <w:r w:rsidRPr="00F03CED">
        <w:rPr>
          <w:rFonts w:cs="KFGQPC Uthmanic Script HAFS"/>
          <w:lang w:val="id-ID"/>
        </w:rPr>
        <w:lastRenderedPageBreak/>
        <w:t>seperti mengagungkan tanah suci (Mekkah dan Madinah), dan pada waktu seperti mengagungkan bulan Ramadhan.</w:t>
      </w:r>
    </w:p>
    <w:p w:rsidR="0069297B" w:rsidRPr="00137602" w:rsidRDefault="0061318E" w:rsidP="001A11F1">
      <w:pPr>
        <w:bidi/>
        <w:spacing w:after="120" w:line="240" w:lineRule="auto"/>
        <w:ind w:left="26"/>
        <w:jc w:val="both"/>
        <w:rPr>
          <w:rFonts w:cs="KFGQPC Uthmanic Script HAFS"/>
          <w:color w:val="008000"/>
          <w:sz w:val="32"/>
          <w:szCs w:val="32"/>
          <w:rtl/>
        </w:rPr>
      </w:pPr>
      <w:r w:rsidRPr="0061318E">
        <w:rPr>
          <w:rFonts w:cs="mylotus" w:hint="eastAsia"/>
          <w:sz w:val="32"/>
          <w:szCs w:val="26"/>
          <w:rtl/>
        </w:rPr>
        <w:t>قال تعالى:</w:t>
      </w:r>
      <w:r w:rsidR="001A11F1">
        <w:rPr>
          <w:rFonts w:cs="mylotus" w:hint="cs"/>
          <w:sz w:val="32"/>
          <w:szCs w:val="26"/>
          <w:rtl/>
        </w:rPr>
        <w:t xml:space="preserve"> </w:t>
      </w:r>
      <w:r w:rsidR="001A11F1">
        <w:rPr>
          <w:rFonts w:cs="Traditional Arabic"/>
          <w:color w:val="000000"/>
          <w:sz w:val="32"/>
          <w:szCs w:val="28"/>
          <w:shd w:val="clear" w:color="auto" w:fill="FFFFFF"/>
          <w:rtl/>
        </w:rPr>
        <w:t>﴿</w:t>
      </w:r>
      <w:r w:rsidR="001A11F1" w:rsidRPr="00ED6362">
        <w:rPr>
          <w:rStyle w:val="Char0"/>
          <w:rFonts w:hint="eastAsia"/>
          <w:rtl/>
        </w:rPr>
        <w:t>ذَلِكَ</w:t>
      </w:r>
      <w:r w:rsidR="001A11F1" w:rsidRPr="00ED6362">
        <w:rPr>
          <w:rStyle w:val="Char0"/>
          <w:rtl/>
        </w:rPr>
        <w:t xml:space="preserve"> </w:t>
      </w:r>
      <w:r w:rsidR="001A11F1" w:rsidRPr="00ED6362">
        <w:rPr>
          <w:rStyle w:val="Char0"/>
          <w:rFonts w:hint="eastAsia"/>
          <w:rtl/>
        </w:rPr>
        <w:t>وَمَنْ</w:t>
      </w:r>
      <w:r w:rsidR="001A11F1" w:rsidRPr="00ED6362">
        <w:rPr>
          <w:rStyle w:val="Char0"/>
          <w:rtl/>
        </w:rPr>
        <w:t xml:space="preserve"> </w:t>
      </w:r>
      <w:r w:rsidR="001A11F1" w:rsidRPr="00ED6362">
        <w:rPr>
          <w:rStyle w:val="Char0"/>
          <w:rFonts w:hint="eastAsia"/>
          <w:rtl/>
        </w:rPr>
        <w:t>يُعَظِّمْ</w:t>
      </w:r>
      <w:r w:rsidR="001A11F1" w:rsidRPr="00ED6362">
        <w:rPr>
          <w:rStyle w:val="Char0"/>
          <w:rtl/>
        </w:rPr>
        <w:t xml:space="preserve"> </w:t>
      </w:r>
      <w:r w:rsidR="001A11F1" w:rsidRPr="00ED6362">
        <w:rPr>
          <w:rStyle w:val="Char0"/>
          <w:rFonts w:hint="eastAsia"/>
          <w:rtl/>
        </w:rPr>
        <w:t>حُرُمَاتِ</w:t>
      </w:r>
      <w:r w:rsidR="001A11F1" w:rsidRPr="00ED6362">
        <w:rPr>
          <w:rStyle w:val="Char0"/>
          <w:rtl/>
        </w:rPr>
        <w:t xml:space="preserve"> </w:t>
      </w:r>
      <w:r w:rsidR="001A11F1" w:rsidRPr="00ED6362">
        <w:rPr>
          <w:rStyle w:val="Char0"/>
          <w:rFonts w:hint="eastAsia"/>
          <w:rtl/>
        </w:rPr>
        <w:t>اللَّهِ</w:t>
      </w:r>
      <w:r w:rsidR="001A11F1" w:rsidRPr="00ED6362">
        <w:rPr>
          <w:rStyle w:val="Char0"/>
          <w:rtl/>
        </w:rPr>
        <w:t xml:space="preserve"> </w:t>
      </w:r>
      <w:r w:rsidR="001A11F1" w:rsidRPr="00ED6362">
        <w:rPr>
          <w:rStyle w:val="Char0"/>
          <w:rFonts w:hint="eastAsia"/>
          <w:rtl/>
        </w:rPr>
        <w:t>فَهُوَ</w:t>
      </w:r>
      <w:r w:rsidR="001A11F1" w:rsidRPr="00ED6362">
        <w:rPr>
          <w:rStyle w:val="Char0"/>
          <w:rtl/>
        </w:rPr>
        <w:t xml:space="preserve"> </w:t>
      </w:r>
      <w:r w:rsidR="001A11F1" w:rsidRPr="00ED6362">
        <w:rPr>
          <w:rStyle w:val="Char0"/>
          <w:rFonts w:hint="eastAsia"/>
          <w:rtl/>
        </w:rPr>
        <w:t>خَيْرٌ</w:t>
      </w:r>
      <w:r w:rsidR="001A11F1" w:rsidRPr="00ED6362">
        <w:rPr>
          <w:rStyle w:val="Char0"/>
          <w:rtl/>
        </w:rPr>
        <w:t xml:space="preserve"> </w:t>
      </w:r>
      <w:r w:rsidR="001A11F1" w:rsidRPr="00ED6362">
        <w:rPr>
          <w:rStyle w:val="Char0"/>
          <w:rFonts w:hint="eastAsia"/>
          <w:rtl/>
        </w:rPr>
        <w:t>لَهُ</w:t>
      </w:r>
      <w:r w:rsidR="001A11F1" w:rsidRPr="00ED6362">
        <w:rPr>
          <w:rStyle w:val="Char0"/>
          <w:rtl/>
        </w:rPr>
        <w:t xml:space="preserve"> </w:t>
      </w:r>
      <w:r w:rsidR="001A11F1" w:rsidRPr="00ED6362">
        <w:rPr>
          <w:rStyle w:val="Char0"/>
          <w:rFonts w:hint="eastAsia"/>
          <w:rtl/>
        </w:rPr>
        <w:t>عِنْدَ</w:t>
      </w:r>
      <w:r w:rsidR="001A11F1" w:rsidRPr="00ED6362">
        <w:rPr>
          <w:rStyle w:val="Char0"/>
          <w:rtl/>
        </w:rPr>
        <w:t xml:space="preserve"> </w:t>
      </w:r>
      <w:r w:rsidR="001A11F1" w:rsidRPr="00ED6362">
        <w:rPr>
          <w:rStyle w:val="Char0"/>
          <w:rFonts w:hint="eastAsia"/>
          <w:rtl/>
        </w:rPr>
        <w:t>رَبِّهِ</w:t>
      </w:r>
      <w:r w:rsidR="001A11F1">
        <w:rPr>
          <w:rFonts w:cs="Traditional Arabic"/>
          <w:color w:val="000000"/>
          <w:sz w:val="32"/>
          <w:szCs w:val="28"/>
          <w:shd w:val="clear" w:color="auto" w:fill="FFFFFF"/>
          <w:rtl/>
        </w:rPr>
        <w:t>﴾</w:t>
      </w:r>
      <w:r w:rsidR="001A11F1" w:rsidRPr="00ED6362">
        <w:rPr>
          <w:rStyle w:val="Char0"/>
          <w:rtl/>
        </w:rPr>
        <w:t xml:space="preserve"> </w:t>
      </w:r>
      <w:r w:rsidR="001A11F1">
        <w:rPr>
          <w:rFonts w:cs="mylotus"/>
          <w:color w:val="000000"/>
          <w:sz w:val="32"/>
          <w:szCs w:val="24"/>
          <w:shd w:val="clear" w:color="auto" w:fill="FFFFFF"/>
          <w:rtl/>
        </w:rPr>
        <w:t>[</w:t>
      </w:r>
      <w:r w:rsidR="001A11F1">
        <w:rPr>
          <w:rFonts w:cs="mylotus" w:hint="eastAsia"/>
          <w:color w:val="000000"/>
          <w:sz w:val="32"/>
          <w:szCs w:val="24"/>
          <w:shd w:val="clear" w:color="auto" w:fill="FFFFFF"/>
          <w:rtl/>
        </w:rPr>
        <w:t>الحج</w:t>
      </w:r>
      <w:r w:rsidR="001A11F1">
        <w:rPr>
          <w:rFonts w:cs="mylotus"/>
          <w:color w:val="000000"/>
          <w:sz w:val="32"/>
          <w:szCs w:val="24"/>
          <w:shd w:val="clear" w:color="auto" w:fill="FFFFFF"/>
          <w:rtl/>
        </w:rPr>
        <w:t>: 30]</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“...dan barangsiapa mengagungkan apa-apa yang terhormat di sisi Allah maka itu adalah lebih baik baginya di sisi Tuhan-nya....”</w:t>
      </w:r>
      <w:r w:rsidRPr="00F03CED">
        <w:rPr>
          <w:rFonts w:cs="KFGQPC Uthmanic Script HAFS"/>
          <w:lang w:val="id-ID"/>
        </w:rPr>
        <w:t xml:space="preserve"> (QS.al-Hajj:30)</w:t>
      </w:r>
    </w:p>
    <w:p w:rsidR="0069297B" w:rsidRPr="00F03CED" w:rsidRDefault="0069297B" w:rsidP="00C0081A">
      <w:pPr>
        <w:spacing w:after="120" w:line="264" w:lineRule="auto"/>
        <w:jc w:val="both"/>
        <w:rPr>
          <w:rFonts w:cs="KFGQPC Uthmanic Script HAFS"/>
          <w:lang w:val="id-ID"/>
        </w:rPr>
      </w:pPr>
      <w:r w:rsidRPr="00F03CED">
        <w:rPr>
          <w:rFonts w:cs="KFGQPC Uthmanic Script HAFS"/>
          <w:lang w:val="id-ID"/>
        </w:rPr>
        <w:t>Di antara bentuk mengagungkan hak-hak Allah, tidak meremehkan dosa-dosa kecil. Abdullah Ibn Mas’ud -</w:t>
      </w:r>
      <w:r w:rsidRPr="00F03CED">
        <w:rPr>
          <w:rFonts w:cs="KFGQPC Uthmanic Script HAFS"/>
          <w:i/>
          <w:iCs/>
          <w:lang w:val="id-ID"/>
        </w:rPr>
        <w:t>radiallahu'anhu</w:t>
      </w:r>
      <w:r w:rsidRPr="00F03CED">
        <w:rPr>
          <w:rFonts w:cs="KFGQPC Uthmanic Script HAFS"/>
          <w:lang w:val="id-ID"/>
        </w:rPr>
        <w:t>- meriwayatkan bahwa Rasulullah -</w:t>
      </w:r>
      <w:r w:rsidRPr="00F03CED">
        <w:rPr>
          <w:rFonts w:cs="KFGQPC Uthmanic Script HAFS"/>
          <w:i/>
          <w:iCs/>
          <w:lang w:val="id-ID"/>
        </w:rPr>
        <w:t>shalallahu alaihi wasallam</w:t>
      </w:r>
      <w:r w:rsidRPr="00F03CED">
        <w:rPr>
          <w:rFonts w:cs="KFGQPC Uthmanic Script HAFS"/>
          <w:lang w:val="id-ID"/>
        </w:rPr>
        <w:t>- bersabda,</w:t>
      </w:r>
    </w:p>
    <w:p w:rsidR="0069297B" w:rsidRPr="00137602" w:rsidRDefault="001A11F1" w:rsidP="001A11F1">
      <w:pPr>
        <w:pStyle w:val="a"/>
        <w:rPr>
          <w:rFonts w:ascii="Times New Roman" w:hAnsi="Times New Roman" w:cs="Times New Roman"/>
        </w:rPr>
      </w:pPr>
      <w:r>
        <w:rPr>
          <w:rFonts w:hint="cs"/>
          <w:rtl/>
        </w:rPr>
        <w:t>«</w:t>
      </w:r>
      <w:r w:rsidR="0069297B" w:rsidRPr="00137602">
        <w:rPr>
          <w:rFonts w:hint="eastAsia"/>
          <w:rtl/>
        </w:rPr>
        <w:t>إياكم</w:t>
      </w:r>
      <w:r w:rsidR="0069297B" w:rsidRPr="00137602">
        <w:rPr>
          <w:rtl/>
        </w:rPr>
        <w:t xml:space="preserve"> </w:t>
      </w:r>
      <w:r w:rsidR="0069297B" w:rsidRPr="00137602">
        <w:rPr>
          <w:rFonts w:hint="eastAsia"/>
          <w:rtl/>
        </w:rPr>
        <w:t>ومحقرات</w:t>
      </w:r>
      <w:r w:rsidR="0069297B" w:rsidRPr="00137602">
        <w:rPr>
          <w:rtl/>
        </w:rPr>
        <w:t xml:space="preserve"> </w:t>
      </w:r>
      <w:r w:rsidR="0069297B" w:rsidRPr="00137602">
        <w:rPr>
          <w:rFonts w:hint="eastAsia"/>
          <w:rtl/>
        </w:rPr>
        <w:t>الذنوب</w:t>
      </w:r>
      <w:r w:rsidR="0069297B" w:rsidRPr="00137602">
        <w:rPr>
          <w:rtl/>
        </w:rPr>
        <w:t xml:space="preserve"> </w:t>
      </w:r>
      <w:r w:rsidR="0069297B" w:rsidRPr="00137602">
        <w:rPr>
          <w:rFonts w:hint="eastAsia"/>
          <w:rtl/>
        </w:rPr>
        <w:t>فإنهن</w:t>
      </w:r>
      <w:r w:rsidR="0069297B" w:rsidRPr="00137602">
        <w:rPr>
          <w:rtl/>
        </w:rPr>
        <w:t xml:space="preserve"> </w:t>
      </w:r>
      <w:r w:rsidR="0069297B" w:rsidRPr="00137602">
        <w:rPr>
          <w:rFonts w:hint="eastAsia"/>
          <w:rtl/>
        </w:rPr>
        <w:t>يجتمعن</w:t>
      </w:r>
      <w:r w:rsidR="0069297B" w:rsidRPr="00137602">
        <w:rPr>
          <w:rtl/>
        </w:rPr>
        <w:t xml:space="preserve"> </w:t>
      </w:r>
      <w:r w:rsidR="0069297B" w:rsidRPr="00137602">
        <w:rPr>
          <w:rFonts w:hint="eastAsia"/>
          <w:rtl/>
        </w:rPr>
        <w:t>على</w:t>
      </w:r>
      <w:r w:rsidR="0069297B" w:rsidRPr="00137602">
        <w:rPr>
          <w:rtl/>
        </w:rPr>
        <w:t xml:space="preserve"> </w:t>
      </w:r>
      <w:r w:rsidR="0069297B" w:rsidRPr="00137602">
        <w:rPr>
          <w:rFonts w:hint="eastAsia"/>
          <w:rtl/>
        </w:rPr>
        <w:t>الرجل</w:t>
      </w:r>
      <w:r w:rsidR="0069297B" w:rsidRPr="00137602">
        <w:rPr>
          <w:rtl/>
        </w:rPr>
        <w:t xml:space="preserve"> </w:t>
      </w:r>
      <w:r w:rsidR="0069297B" w:rsidRPr="00137602">
        <w:rPr>
          <w:rFonts w:hint="eastAsia"/>
          <w:rtl/>
        </w:rPr>
        <w:t>حتى</w:t>
      </w:r>
      <w:r w:rsidR="0069297B" w:rsidRPr="00137602">
        <w:rPr>
          <w:rtl/>
        </w:rPr>
        <w:t xml:space="preserve"> </w:t>
      </w:r>
      <w:r w:rsidR="0069297B" w:rsidRPr="00137602">
        <w:rPr>
          <w:rFonts w:hint="eastAsia"/>
          <w:rtl/>
        </w:rPr>
        <w:t>يهلكنه</w:t>
      </w:r>
      <w:r>
        <w:rPr>
          <w:rFonts w:hint="cs"/>
          <w:rtl/>
        </w:rPr>
        <w:t xml:space="preserve">» </w:t>
      </w:r>
      <w:r w:rsidR="0069297B" w:rsidRPr="001A11F1">
        <w:rPr>
          <w:sz w:val="24"/>
          <w:szCs w:val="24"/>
          <w:rtl/>
        </w:rPr>
        <w:t>(رواه أحمد )</w:t>
      </w:r>
    </w:p>
    <w:p w:rsidR="0069297B" w:rsidRPr="00F03CED" w:rsidRDefault="0069297B" w:rsidP="00C0081A">
      <w:pPr>
        <w:spacing w:after="120" w:line="264" w:lineRule="auto"/>
        <w:jc w:val="both"/>
        <w:rPr>
          <w:rFonts w:cs="KFGQPC Uthmanic Script HAFS"/>
          <w:i/>
          <w:iCs/>
          <w:lang w:val="id-ID"/>
        </w:rPr>
      </w:pPr>
      <w:r w:rsidRPr="00F03CED">
        <w:rPr>
          <w:rFonts w:cs="KFGQPC Uthmanic Script HAFS"/>
          <w:i/>
          <w:iCs/>
          <w:lang w:val="id-ID"/>
        </w:rPr>
        <w:t>“Hindarilah dirimu dari dosa-dosa remeh, sesungguhnya dia terkumpul pada seseorang hingga membinasakannya.”</w:t>
      </w:r>
    </w:p>
    <w:p w:rsidR="0069297B" w:rsidRPr="00F03CED" w:rsidRDefault="0069297B" w:rsidP="00C0081A">
      <w:pPr>
        <w:spacing w:after="120" w:line="264" w:lineRule="auto"/>
        <w:jc w:val="both"/>
        <w:rPr>
          <w:rFonts w:cs="KFGQPC Uthmanic Script HAFS"/>
          <w:lang w:val="id-ID"/>
        </w:rPr>
      </w:pPr>
      <w:r w:rsidRPr="00F03CED">
        <w:rPr>
          <w:rFonts w:cs="KFGQPC Uthmanic Script HAFS"/>
          <w:lang w:val="id-ID"/>
        </w:rPr>
        <w:t>Rasulullah -</w:t>
      </w:r>
      <w:r w:rsidRPr="00F03CED">
        <w:rPr>
          <w:rFonts w:cs="KFGQPC Uthmanic Script HAFS"/>
          <w:i/>
          <w:iCs/>
          <w:lang w:val="id-ID"/>
        </w:rPr>
        <w:t>shalallahu alaihi wasallam</w:t>
      </w:r>
      <w:r w:rsidRPr="00F03CED">
        <w:rPr>
          <w:rFonts w:cs="KFGQPC Uthmanic Script HAFS"/>
          <w:lang w:val="id-ID"/>
        </w:rPr>
        <w:t xml:space="preserve">- memberikan contoh seperti suatu kaum yang datang ke suatu gurun, mulailah seorang demi seorang mengumpulkan ranting hingga menjadi gundukan besar, kemudian dinyalakanlah </w:t>
      </w:r>
      <w:r w:rsidRPr="00F03CED">
        <w:rPr>
          <w:rFonts w:cs="KFGQPC Uthmanic Script HAFS"/>
          <w:lang w:val="id-ID"/>
        </w:rPr>
        <w:lastRenderedPageBreak/>
        <w:t>api hingga menghancurkan apa saja yang dimasukkan ke dalamnya.”</w:t>
      </w:r>
      <w:r w:rsidRPr="00F03CED">
        <w:rPr>
          <w:rStyle w:val="FootnoteReference"/>
          <w:rFonts w:cs="KFGQPC Uthmanic Script HAFS"/>
          <w:lang w:val="id-ID"/>
        </w:rPr>
        <w:footnoteReference w:id="131"/>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Syair:</w:t>
      </w:r>
    </w:p>
    <w:p w:rsidR="0069297B" w:rsidRPr="008347CB" w:rsidRDefault="0069297B" w:rsidP="006E751D">
      <w:pPr>
        <w:spacing w:after="120" w:line="264" w:lineRule="auto"/>
        <w:jc w:val="center"/>
        <w:rPr>
          <w:rFonts w:cs="KFGQPC Uthmanic Script HAFS"/>
          <w:i/>
          <w:iCs/>
          <w:lang w:val="id-ID"/>
        </w:rPr>
      </w:pPr>
      <w:r w:rsidRPr="008347CB">
        <w:rPr>
          <w:rFonts w:cs="KFGQPC Uthmanic Script HAFS"/>
          <w:i/>
          <w:iCs/>
          <w:lang w:val="id-ID"/>
        </w:rPr>
        <w:t>Jangan meremehkan sesuatu yang kecil</w:t>
      </w:r>
    </w:p>
    <w:p w:rsidR="0069297B" w:rsidRPr="008347CB" w:rsidRDefault="0069297B" w:rsidP="006E751D">
      <w:pPr>
        <w:spacing w:after="120" w:line="264" w:lineRule="auto"/>
        <w:jc w:val="center"/>
        <w:rPr>
          <w:rFonts w:cs="KFGQPC Uthmanic Script HAFS"/>
          <w:i/>
          <w:iCs/>
          <w:lang w:val="id-ID"/>
        </w:rPr>
      </w:pPr>
      <w:r w:rsidRPr="008347CB">
        <w:rPr>
          <w:rFonts w:cs="KFGQPC Uthmanic Script HAFS"/>
          <w:i/>
          <w:iCs/>
          <w:lang w:val="id-ID"/>
        </w:rPr>
        <w:t>Sesunguhnya gunung berasal dari batu kecil</w:t>
      </w:r>
    </w:p>
    <w:p w:rsidR="0069297B" w:rsidRPr="00F03CED" w:rsidRDefault="0069297B" w:rsidP="006E751D">
      <w:pPr>
        <w:spacing w:after="120" w:line="264" w:lineRule="auto"/>
        <w:jc w:val="both"/>
        <w:rPr>
          <w:rFonts w:cs="KFGQPC Uthmanic Script HAFS"/>
          <w:lang w:val="id-ID"/>
        </w:rPr>
      </w:pP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Ibnul Jauzi berkata dalam kitab Shaidul Khatr:</w:t>
      </w:r>
    </w:p>
    <w:p w:rsidR="0069297B" w:rsidRPr="00F03CED" w:rsidRDefault="0069297B" w:rsidP="00050766">
      <w:pPr>
        <w:spacing w:after="120" w:line="264" w:lineRule="auto"/>
        <w:jc w:val="both"/>
        <w:rPr>
          <w:rFonts w:cs="KFGQPC Uthmanic Script HAFS"/>
          <w:lang w:val="id-ID"/>
        </w:rPr>
      </w:pPr>
      <w:r w:rsidRPr="00F03CED">
        <w:rPr>
          <w:rFonts w:cs="KFGQPC Uthmanic Script HAFS"/>
          <w:lang w:val="id-ID"/>
        </w:rPr>
        <w:t>“Kebanyakan manusia menganggap biasa perkara-perkara remeh padahal mengandung cela pada asalnya. Seperti melepaskan pandangan pada perkara haram atau meminjam buku dan tidak memulangkannya.”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Sebagian salafussoleh berkata:</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“Aku meremehkan satu suapan sehingga memakannya, dan kini aku telah berumur 40 tahun dari waktu itu.” </w:t>
      </w:r>
    </w:p>
    <w:p w:rsidR="0069297B" w:rsidRDefault="0069297B" w:rsidP="006E751D">
      <w:pPr>
        <w:spacing w:after="120" w:line="264" w:lineRule="auto"/>
        <w:jc w:val="both"/>
        <w:rPr>
          <w:rFonts w:cs="KFGQPC Uthmanic Script HAFS"/>
          <w:lang w:val="en-US"/>
        </w:rPr>
      </w:pPr>
      <w:r w:rsidRPr="00F03CED">
        <w:rPr>
          <w:rFonts w:cs="KFGQPC Uthmanic Script HAFS"/>
          <w:lang w:val="id-ID"/>
        </w:rPr>
        <w:t>Ini adalah bentuk "ketawadu'annya" (kerendahan hati) -</w:t>
      </w:r>
      <w:r w:rsidRPr="00F03CED">
        <w:rPr>
          <w:rFonts w:cs="KFGQPC Uthmanic Script HAFS"/>
          <w:i/>
          <w:iCs/>
          <w:lang w:val="id-ID"/>
        </w:rPr>
        <w:t>rahimahullah</w:t>
      </w:r>
      <w:r w:rsidRPr="00F03CED">
        <w:rPr>
          <w:rFonts w:cs="KFGQPC Uthmanic Script HAFS"/>
          <w:lang w:val="id-ID"/>
        </w:rPr>
        <w:t>.</w:t>
      </w:r>
    </w:p>
    <w:p w:rsidR="00F2671F" w:rsidRPr="00F2671F" w:rsidRDefault="00F2671F" w:rsidP="006E751D">
      <w:pPr>
        <w:spacing w:after="120" w:line="264" w:lineRule="auto"/>
        <w:jc w:val="both"/>
        <w:rPr>
          <w:rFonts w:cs="KFGQPC Uthmanic Script HAFS"/>
          <w:lang w:val="en-US"/>
        </w:rPr>
      </w:pPr>
    </w:p>
    <w:p w:rsidR="0069297B" w:rsidRPr="00F03CED" w:rsidRDefault="0069297B" w:rsidP="00F2671F">
      <w:pPr>
        <w:pStyle w:val="2"/>
      </w:pPr>
      <w:bookmarkStart w:id="56" w:name="_Toc468694440"/>
      <w:r w:rsidRPr="00F2671F">
        <w:lastRenderedPageBreak/>
        <w:t>16- Yang dapat memperbaharui iman dalam hati: "wala' dan baro`" yaitu bersikap loyal terhadap orang mu’min dan berlepas diri terhadap orang kafir</w:t>
      </w:r>
      <w:bookmarkEnd w:id="56"/>
      <w:r w:rsidRPr="00F03CED">
        <w:t xml:space="preserve"> </w:t>
      </w:r>
    </w:p>
    <w:p w:rsidR="0069297B" w:rsidRPr="00F03CED" w:rsidRDefault="0069297B" w:rsidP="009C01EE">
      <w:pPr>
        <w:spacing w:after="120" w:line="264" w:lineRule="auto"/>
        <w:jc w:val="both"/>
        <w:rPr>
          <w:rFonts w:cs="KFGQPC Uthmanic Script HAFS"/>
          <w:lang w:val="id-ID"/>
        </w:rPr>
      </w:pPr>
      <w:r w:rsidRPr="00F03CED">
        <w:rPr>
          <w:rFonts w:cs="KFGQPC Uthmanic Script HAFS"/>
          <w:lang w:val="id-ID"/>
        </w:rPr>
        <w:t>Jika hati terkait dengan musuh Allah akan lemah dan pupuslah aqidah di dalamnya. Apabila loyalitas dimurnikan kepada Allah, maka akan loyal kepada hamba-hamba Allah yang beriman, membela mereka, dan membenci dan memusuhi musuh-musuh Allah, sehingga menjadi hiduplah keimanannya.</w:t>
      </w:r>
    </w:p>
    <w:p w:rsidR="0069297B" w:rsidRPr="00F03CED" w:rsidRDefault="0069297B" w:rsidP="00F2671F">
      <w:pPr>
        <w:pStyle w:val="2"/>
      </w:pPr>
      <w:bookmarkStart w:id="57" w:name="_Toc468694441"/>
      <w:r w:rsidRPr="00F2671F">
        <w:t>17. Kerendahan hati memiliki pengaruh dalam memperbaharui keimanan dan kemuliaan hati dari dampak kesombongan</w:t>
      </w:r>
      <w:bookmarkEnd w:id="57"/>
      <w:r w:rsidRPr="00F03CED">
        <w:t xml:space="preserve"> </w:t>
      </w:r>
    </w:p>
    <w:p w:rsidR="0069297B" w:rsidRPr="00F03CED" w:rsidRDefault="0069297B" w:rsidP="006E751D">
      <w:pPr>
        <w:spacing w:after="120" w:line="264" w:lineRule="auto"/>
        <w:jc w:val="both"/>
        <w:rPr>
          <w:rFonts w:cs="KFGQPC Uthmanic Script HAFS"/>
          <w:lang w:val="en-US"/>
        </w:rPr>
      </w:pPr>
      <w:r w:rsidRPr="00F03CED">
        <w:rPr>
          <w:rFonts w:cs="KFGQPC Uthmanic Script HAFS"/>
          <w:lang w:val="id-ID"/>
        </w:rPr>
        <w:t>Karena rendah hati dalam berbicara dan bersikap merupakan cerminan kerendahan hati kepada Allah. Nabi -</w:t>
      </w:r>
      <w:r w:rsidRPr="00F03CED">
        <w:rPr>
          <w:rFonts w:cs="KFGQPC Uthmanic Script HAFS"/>
          <w:i/>
          <w:iCs/>
          <w:lang w:val="id-ID"/>
        </w:rPr>
        <w:t>shalallahu alaihi wasallam</w:t>
      </w:r>
      <w:r w:rsidRPr="00F03CED">
        <w:rPr>
          <w:rFonts w:cs="KFGQPC Uthmanic Script HAFS"/>
          <w:lang w:val="id-ID"/>
        </w:rPr>
        <w:t xml:space="preserve">- bersabda: </w:t>
      </w:r>
    </w:p>
    <w:p w:rsidR="0069297B" w:rsidRPr="00137602" w:rsidRDefault="001A11F1" w:rsidP="001A11F1">
      <w:pPr>
        <w:pStyle w:val="a"/>
      </w:pPr>
      <w:r>
        <w:rPr>
          <w:rFonts w:hint="cs"/>
          <w:rtl/>
        </w:rPr>
        <w:t>«</w:t>
      </w:r>
      <w:r w:rsidR="0069297B" w:rsidRPr="00137602">
        <w:rPr>
          <w:rFonts w:hint="eastAsia"/>
          <w:rtl/>
        </w:rPr>
        <w:t>البذاذة</w:t>
      </w:r>
      <w:r w:rsidR="0069297B" w:rsidRPr="00137602">
        <w:rPr>
          <w:rtl/>
        </w:rPr>
        <w:t xml:space="preserve"> </w:t>
      </w:r>
      <w:r w:rsidR="0069297B" w:rsidRPr="00137602">
        <w:rPr>
          <w:rFonts w:hint="eastAsia"/>
          <w:rtl/>
        </w:rPr>
        <w:t>من</w:t>
      </w:r>
      <w:r w:rsidR="0069297B" w:rsidRPr="00137602">
        <w:rPr>
          <w:rtl/>
        </w:rPr>
        <w:t xml:space="preserve"> </w:t>
      </w:r>
      <w:r w:rsidR="0069297B" w:rsidRPr="00137602">
        <w:rPr>
          <w:rFonts w:hint="eastAsia"/>
          <w:rtl/>
        </w:rPr>
        <w:t>الإيمان</w:t>
      </w:r>
      <w:r>
        <w:rPr>
          <w:rFonts w:hint="cs"/>
          <w:rtl/>
        </w:rPr>
        <w:t>»</w:t>
      </w:r>
      <w:r w:rsidR="0069297B" w:rsidRPr="00137602">
        <w:rPr>
          <w:rtl/>
        </w:rPr>
        <w:t xml:space="preserve"> </w:t>
      </w:r>
      <w:r w:rsidR="0069297B" w:rsidRPr="00137602">
        <w:rPr>
          <w:rFonts w:ascii="Arial" w:hAnsi="Arial"/>
          <w:rtl/>
        </w:rPr>
        <w:t xml:space="preserve">رواه ابن ماجه </w:t>
      </w:r>
    </w:p>
    <w:p w:rsidR="0069297B" w:rsidRPr="00F03CED" w:rsidRDefault="0069297B" w:rsidP="006E751D">
      <w:pPr>
        <w:spacing w:after="120" w:line="264" w:lineRule="auto"/>
        <w:jc w:val="both"/>
        <w:rPr>
          <w:rFonts w:cs="KFGQPC Uthmanic Script HAFS"/>
          <w:lang w:val="en-US"/>
        </w:rPr>
      </w:pPr>
      <w:r w:rsidRPr="00F03CED">
        <w:rPr>
          <w:rFonts w:cs="KFGQPC Uthmanic Script HAFS"/>
          <w:i/>
          <w:iCs/>
          <w:lang w:val="id-ID"/>
        </w:rPr>
        <w:t>“Kesederhanaan pada pakaian sebagian dari iman”</w:t>
      </w:r>
      <w:r w:rsidRPr="00F03CED">
        <w:rPr>
          <w:rStyle w:val="FootnoteReference"/>
          <w:rFonts w:cs="KFGQPC Uthmanic Script HAFS"/>
          <w:lang w:val="id-ID"/>
        </w:rPr>
        <w:footnoteReference w:id="132"/>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Artinya rendah hati pada tubuh dan berpakaian</w:t>
      </w:r>
      <w:r w:rsidRPr="00F03CED">
        <w:rPr>
          <w:rStyle w:val="FootnoteReference"/>
          <w:rFonts w:cs="KFGQPC Uthmanic Script HAFS"/>
          <w:lang w:val="id-ID"/>
        </w:rPr>
        <w:footnoteReference w:id="133"/>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Sabda beliau pula:</w:t>
      </w:r>
    </w:p>
    <w:p w:rsidR="0069297B" w:rsidRPr="00137602" w:rsidRDefault="001A11F1" w:rsidP="001A11F1">
      <w:pPr>
        <w:pStyle w:val="a"/>
        <w:rPr>
          <w:rFonts w:ascii="Arial" w:hAnsi="Arial"/>
          <w:rtl/>
        </w:rPr>
      </w:pPr>
      <w:r>
        <w:rPr>
          <w:rFonts w:hint="cs"/>
          <w:rtl/>
        </w:rPr>
        <w:t>«</w:t>
      </w:r>
      <w:r w:rsidR="0069297B" w:rsidRPr="00137602">
        <w:rPr>
          <w:rFonts w:hint="eastAsia"/>
          <w:rtl/>
        </w:rPr>
        <w:t>من</w:t>
      </w:r>
      <w:r w:rsidR="0069297B" w:rsidRPr="00137602">
        <w:rPr>
          <w:rtl/>
        </w:rPr>
        <w:t xml:space="preserve"> </w:t>
      </w:r>
      <w:r w:rsidR="0069297B" w:rsidRPr="00137602">
        <w:rPr>
          <w:rFonts w:hint="eastAsia"/>
          <w:rtl/>
        </w:rPr>
        <w:t>ترك</w:t>
      </w:r>
      <w:r w:rsidR="0069297B" w:rsidRPr="00137602">
        <w:rPr>
          <w:rtl/>
        </w:rPr>
        <w:t xml:space="preserve"> </w:t>
      </w:r>
      <w:r w:rsidR="0069297B" w:rsidRPr="00137602">
        <w:rPr>
          <w:rFonts w:hint="eastAsia"/>
          <w:rtl/>
        </w:rPr>
        <w:t>اللباس</w:t>
      </w:r>
      <w:r w:rsidR="0069297B" w:rsidRPr="00137602">
        <w:rPr>
          <w:rtl/>
        </w:rPr>
        <w:t xml:space="preserve"> </w:t>
      </w:r>
      <w:r w:rsidR="0069297B" w:rsidRPr="00137602">
        <w:rPr>
          <w:rFonts w:hint="eastAsia"/>
          <w:rtl/>
        </w:rPr>
        <w:t>تواضعاً</w:t>
      </w:r>
      <w:r w:rsidR="0069297B" w:rsidRPr="00137602">
        <w:rPr>
          <w:rtl/>
        </w:rPr>
        <w:t xml:space="preserve"> </w:t>
      </w:r>
      <w:r w:rsidR="0069297B" w:rsidRPr="00137602">
        <w:rPr>
          <w:rFonts w:hint="eastAsia"/>
          <w:rtl/>
        </w:rPr>
        <w:t>لله</w:t>
      </w:r>
      <w:r w:rsidR="0069297B" w:rsidRPr="00137602">
        <w:rPr>
          <w:rtl/>
        </w:rPr>
        <w:t xml:space="preserve"> </w:t>
      </w:r>
      <w:r w:rsidR="0069297B" w:rsidRPr="00137602">
        <w:rPr>
          <w:rFonts w:hint="eastAsia"/>
          <w:rtl/>
        </w:rPr>
        <w:t>وهو</w:t>
      </w:r>
      <w:r w:rsidR="0069297B" w:rsidRPr="00137602">
        <w:rPr>
          <w:rtl/>
        </w:rPr>
        <w:t xml:space="preserve"> </w:t>
      </w:r>
      <w:r w:rsidR="0069297B" w:rsidRPr="00137602">
        <w:rPr>
          <w:rFonts w:hint="eastAsia"/>
          <w:rtl/>
        </w:rPr>
        <w:t>يقدر</w:t>
      </w:r>
      <w:r w:rsidR="0069297B" w:rsidRPr="00137602">
        <w:rPr>
          <w:rtl/>
        </w:rPr>
        <w:t xml:space="preserve"> </w:t>
      </w:r>
      <w:r w:rsidR="0069297B" w:rsidRPr="00137602">
        <w:rPr>
          <w:rFonts w:hint="eastAsia"/>
          <w:rtl/>
        </w:rPr>
        <w:t>عليه</w:t>
      </w:r>
      <w:r w:rsidR="0069297B" w:rsidRPr="00137602">
        <w:rPr>
          <w:rtl/>
        </w:rPr>
        <w:t xml:space="preserve"> </w:t>
      </w:r>
      <w:r w:rsidR="0069297B" w:rsidRPr="00137602">
        <w:rPr>
          <w:rFonts w:hint="eastAsia"/>
          <w:rtl/>
        </w:rPr>
        <w:t>دعاه</w:t>
      </w:r>
      <w:r w:rsidR="0069297B" w:rsidRPr="00137602">
        <w:rPr>
          <w:rtl/>
        </w:rPr>
        <w:t xml:space="preserve"> </w:t>
      </w:r>
      <w:r w:rsidR="0069297B" w:rsidRPr="00137602">
        <w:rPr>
          <w:rFonts w:hint="eastAsia"/>
          <w:rtl/>
        </w:rPr>
        <w:t>الله</w:t>
      </w:r>
      <w:r w:rsidR="0069297B" w:rsidRPr="00137602">
        <w:rPr>
          <w:rtl/>
        </w:rPr>
        <w:t xml:space="preserve"> </w:t>
      </w:r>
      <w:r w:rsidR="0069297B" w:rsidRPr="00137602">
        <w:rPr>
          <w:rFonts w:hint="eastAsia"/>
          <w:rtl/>
        </w:rPr>
        <w:t>يوم</w:t>
      </w:r>
      <w:r w:rsidR="0069297B" w:rsidRPr="00137602">
        <w:rPr>
          <w:rtl/>
        </w:rPr>
        <w:t xml:space="preserve"> </w:t>
      </w:r>
      <w:r w:rsidR="0069297B" w:rsidRPr="00137602">
        <w:rPr>
          <w:rFonts w:hint="eastAsia"/>
          <w:rtl/>
        </w:rPr>
        <w:t>القيامة</w:t>
      </w:r>
      <w:r w:rsidR="0069297B" w:rsidRPr="00137602">
        <w:rPr>
          <w:rtl/>
        </w:rPr>
        <w:t xml:space="preserve"> </w:t>
      </w:r>
      <w:r w:rsidR="0069297B" w:rsidRPr="00137602">
        <w:rPr>
          <w:rFonts w:hint="eastAsia"/>
          <w:rtl/>
        </w:rPr>
        <w:t>على</w:t>
      </w:r>
      <w:r w:rsidR="0069297B" w:rsidRPr="00137602">
        <w:rPr>
          <w:rtl/>
        </w:rPr>
        <w:t xml:space="preserve"> </w:t>
      </w:r>
      <w:r w:rsidR="0069297B" w:rsidRPr="00137602">
        <w:rPr>
          <w:rFonts w:hint="eastAsia"/>
          <w:rtl/>
        </w:rPr>
        <w:t>رؤوس</w:t>
      </w:r>
      <w:r w:rsidR="0069297B" w:rsidRPr="00137602">
        <w:rPr>
          <w:rtl/>
        </w:rPr>
        <w:t xml:space="preserve"> </w:t>
      </w:r>
      <w:r w:rsidR="0069297B" w:rsidRPr="00137602">
        <w:rPr>
          <w:rFonts w:hint="eastAsia"/>
          <w:rtl/>
        </w:rPr>
        <w:t>الخلائق</w:t>
      </w:r>
      <w:r w:rsidR="0069297B" w:rsidRPr="00137602">
        <w:rPr>
          <w:rtl/>
        </w:rPr>
        <w:t xml:space="preserve"> </w:t>
      </w:r>
      <w:r w:rsidR="0069297B" w:rsidRPr="00137602">
        <w:rPr>
          <w:rFonts w:hint="eastAsia"/>
          <w:rtl/>
        </w:rPr>
        <w:t>حتى</w:t>
      </w:r>
      <w:r w:rsidR="0069297B" w:rsidRPr="00137602">
        <w:rPr>
          <w:rtl/>
        </w:rPr>
        <w:t xml:space="preserve"> </w:t>
      </w:r>
      <w:r w:rsidR="0069297B" w:rsidRPr="00137602">
        <w:rPr>
          <w:rFonts w:hint="eastAsia"/>
          <w:rtl/>
        </w:rPr>
        <w:t>يخيره</w:t>
      </w:r>
      <w:r w:rsidR="0069297B" w:rsidRPr="00137602">
        <w:rPr>
          <w:rtl/>
        </w:rPr>
        <w:t xml:space="preserve"> </w:t>
      </w:r>
      <w:r w:rsidR="0069297B" w:rsidRPr="00137602">
        <w:rPr>
          <w:rFonts w:hint="eastAsia"/>
          <w:rtl/>
        </w:rPr>
        <w:t>من</w:t>
      </w:r>
      <w:r w:rsidR="0069297B" w:rsidRPr="00137602">
        <w:rPr>
          <w:rtl/>
        </w:rPr>
        <w:t xml:space="preserve"> </w:t>
      </w:r>
      <w:r w:rsidR="0069297B" w:rsidRPr="00137602">
        <w:rPr>
          <w:rFonts w:hint="eastAsia"/>
          <w:rtl/>
        </w:rPr>
        <w:t>أي</w:t>
      </w:r>
      <w:r w:rsidR="0069297B" w:rsidRPr="00137602">
        <w:rPr>
          <w:rtl/>
        </w:rPr>
        <w:t xml:space="preserve"> </w:t>
      </w:r>
      <w:r w:rsidR="0069297B" w:rsidRPr="00137602">
        <w:rPr>
          <w:rFonts w:hint="eastAsia"/>
          <w:rtl/>
        </w:rPr>
        <w:t>حلل</w:t>
      </w:r>
      <w:r w:rsidR="0069297B" w:rsidRPr="00137602">
        <w:rPr>
          <w:rtl/>
        </w:rPr>
        <w:t xml:space="preserve"> </w:t>
      </w:r>
      <w:r w:rsidR="0069297B" w:rsidRPr="00137602">
        <w:rPr>
          <w:rFonts w:hint="eastAsia"/>
          <w:rtl/>
        </w:rPr>
        <w:t>الإيمان</w:t>
      </w:r>
      <w:r w:rsidR="0069297B" w:rsidRPr="00137602">
        <w:rPr>
          <w:rtl/>
        </w:rPr>
        <w:t xml:space="preserve"> </w:t>
      </w:r>
      <w:r w:rsidR="0069297B" w:rsidRPr="00137602">
        <w:rPr>
          <w:rFonts w:hint="eastAsia"/>
          <w:rtl/>
        </w:rPr>
        <w:t>شاء</w:t>
      </w:r>
      <w:r w:rsidR="0069297B" w:rsidRPr="00137602">
        <w:rPr>
          <w:rtl/>
        </w:rPr>
        <w:t xml:space="preserve"> </w:t>
      </w:r>
      <w:r w:rsidR="0069297B" w:rsidRPr="00137602">
        <w:rPr>
          <w:rFonts w:hint="eastAsia"/>
          <w:rtl/>
        </w:rPr>
        <w:t>يلبسها</w:t>
      </w:r>
      <w:r>
        <w:rPr>
          <w:rFonts w:hint="cs"/>
          <w:rtl/>
        </w:rPr>
        <w:t>»</w:t>
      </w:r>
      <w:r w:rsidR="0069297B" w:rsidRPr="00137602">
        <w:rPr>
          <w:rtl/>
        </w:rPr>
        <w:t xml:space="preserve"> </w:t>
      </w:r>
      <w:r w:rsidR="0069297B" w:rsidRPr="00137602">
        <w:rPr>
          <w:rFonts w:ascii="Arial" w:hAnsi="Arial"/>
          <w:rtl/>
        </w:rPr>
        <w:t xml:space="preserve">رواه الترمذي </w:t>
      </w:r>
    </w:p>
    <w:p w:rsidR="0069297B" w:rsidRPr="00F03CED" w:rsidRDefault="0069297B" w:rsidP="006E751D">
      <w:pPr>
        <w:spacing w:after="120" w:line="264" w:lineRule="auto"/>
        <w:jc w:val="both"/>
        <w:rPr>
          <w:rFonts w:cs="KFGQPC Uthmanic Script HAFS"/>
          <w:lang w:val="id-ID"/>
        </w:rPr>
      </w:pPr>
      <w:r w:rsidRPr="00F03CED">
        <w:rPr>
          <w:rFonts w:cs="KFGQPC Uthmanic Script HAFS"/>
          <w:i/>
          <w:iCs/>
          <w:lang w:val="id-ID"/>
        </w:rPr>
        <w:t>“Siapa yang meninggalkan berpakaian mewah "tawadu'an" (rendah hati) karena Allah sedangkan ia mampu untuk itu, Allah akan menyerunya pada hari kiamat di antara makhluk-Nya hingga dipersilahkan untuk mengenakan perhiasan iman yang dikehendakinya."</w:t>
      </w:r>
      <w:r w:rsidRPr="00F03CED">
        <w:rPr>
          <w:rFonts w:cs="KFGQPC Uthmanic Script HAFS"/>
          <w:lang w:val="id-ID"/>
        </w:rPr>
        <w:t xml:space="preserve"> </w:t>
      </w:r>
      <w:r w:rsidRPr="00F03CED">
        <w:rPr>
          <w:rStyle w:val="FootnoteReference"/>
          <w:rFonts w:cs="KFGQPC Uthmanic Script HAFS"/>
          <w:lang w:val="id-ID"/>
        </w:rPr>
        <w:footnoteReference w:id="134"/>
      </w:r>
    </w:p>
    <w:p w:rsidR="0069297B" w:rsidRPr="00F03CED" w:rsidRDefault="0069297B" w:rsidP="00867B41">
      <w:pPr>
        <w:spacing w:after="120" w:line="264" w:lineRule="auto"/>
        <w:jc w:val="both"/>
        <w:rPr>
          <w:rFonts w:cs="KFGQPC Uthmanic Script HAFS"/>
          <w:lang w:val="id-ID"/>
        </w:rPr>
      </w:pPr>
      <w:r w:rsidRPr="00F03CED">
        <w:rPr>
          <w:rFonts w:cs="KFGQPC Uthmanic Script HAFS"/>
          <w:lang w:val="id-ID"/>
        </w:rPr>
        <w:t>Abdurrahman ibn Auf -</w:t>
      </w:r>
      <w:r w:rsidRPr="00F03CED">
        <w:rPr>
          <w:rFonts w:cs="KFGQPC Uthmanic Script HAFS"/>
          <w:i/>
          <w:iCs/>
          <w:lang w:val="id-ID"/>
        </w:rPr>
        <w:t>radiallahu'anhu</w:t>
      </w:r>
      <w:r w:rsidRPr="00F03CED">
        <w:rPr>
          <w:rFonts w:cs="KFGQPC Uthmanic Script HAFS"/>
          <w:lang w:val="id-ID"/>
        </w:rPr>
        <w:t>- dahulu tidak dapat dibedakan dengan para hamba sahayanya jika sedang berada di antara mereka.</w:t>
      </w:r>
    </w:p>
    <w:p w:rsidR="00F2671F" w:rsidRPr="00F2671F" w:rsidRDefault="0069297B" w:rsidP="00F2671F">
      <w:pPr>
        <w:pStyle w:val="2"/>
      </w:pPr>
      <w:bookmarkStart w:id="58" w:name="_Toc468694442"/>
      <w:r w:rsidRPr="00F2671F">
        <w:t>18. Ada amalan-amalan hat</w:t>
      </w:r>
      <w:r w:rsidRPr="00F03CED">
        <w:t>i</w:t>
      </w:r>
      <w:bookmarkEnd w:id="58"/>
    </w:p>
    <w:p w:rsidR="0069297B" w:rsidRPr="00F03CED" w:rsidRDefault="0069297B" w:rsidP="00F2671F">
      <w:pPr>
        <w:spacing w:after="120" w:line="264" w:lineRule="auto"/>
        <w:jc w:val="both"/>
        <w:rPr>
          <w:rFonts w:cs="KFGQPC Uthmanic Script HAFS"/>
          <w:lang w:val="id-ID"/>
        </w:rPr>
      </w:pPr>
      <w:r w:rsidRPr="00F03CED">
        <w:rPr>
          <w:rFonts w:cs="KFGQPC Uthmanic Script HAFS"/>
          <w:lang w:val="id-ID"/>
        </w:rPr>
        <w:t>yang penting dalam memperbaharui keimanan seperti "mahabbatullah" (cinta kepada Allah), takut kepada-Nya, mengharap kepada-Nya, berbaik sangka kepada-Nya, bertawakal kepada-Nya, rida kepada Allah dan ketentuan-ketentuan-Nya, bersyukur kepada-Nya, membenarkan-</w:t>
      </w:r>
      <w:r w:rsidRPr="00F03CED">
        <w:rPr>
          <w:rFonts w:cs="KFGQPC Uthmanic Script HAFS"/>
          <w:lang w:val="id-ID"/>
        </w:rPr>
        <w:lastRenderedPageBreak/>
        <w:t>Nya, yakin kepada-Nya, percaya kepada-Nya, taubat kepada-Nya dan amalan-amalan hati lainnya.</w:t>
      </w:r>
    </w:p>
    <w:p w:rsidR="0069297B" w:rsidRPr="00F03CED" w:rsidRDefault="0069297B" w:rsidP="00533B72">
      <w:pPr>
        <w:spacing w:after="120" w:line="264" w:lineRule="auto"/>
        <w:jc w:val="both"/>
        <w:rPr>
          <w:rFonts w:cs="KFGQPC Uthmanic Script HAFS"/>
          <w:lang w:val="id-ID"/>
        </w:rPr>
      </w:pPr>
      <w:r w:rsidRPr="00F03CED">
        <w:rPr>
          <w:rFonts w:cs="KFGQPC Uthmanic Script HAFS"/>
          <w:lang w:val="id-ID"/>
        </w:rPr>
        <w:t xml:space="preserve">Ada pula "maqamat" (kedudukan) yang selayaknya seorang hamba sampai kepadanya untuk menyempurnakan penyembuhan, seperti "istiqamah" (konsisten dalam beramal), "inabah" (kembali kepada Allah), mengingat-Nya, berpegang teguh kepada kitab dan sunah, khusyu’, "al zuhdu wal wara’" (sederha dan rendah hati), dan "muraqabah" (merasa dalam pengawasan Allah).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Maqomat ini telah dipaparkan oleh Ibnul Qayyim -</w:t>
      </w:r>
      <w:r w:rsidRPr="00F03CED">
        <w:rPr>
          <w:rFonts w:cs="KFGQPC Uthmanic Script HAFS"/>
          <w:i/>
          <w:iCs/>
          <w:lang w:val="id-ID"/>
        </w:rPr>
        <w:t>rahimahullah</w:t>
      </w:r>
      <w:r w:rsidRPr="00F03CED">
        <w:rPr>
          <w:rFonts w:cs="KFGQPC Uthmanic Script HAFS"/>
          <w:lang w:val="id-ID"/>
        </w:rPr>
        <w:t>- dalam kitabnya Madâriju as-Sâlikîn.</w:t>
      </w:r>
    </w:p>
    <w:p w:rsidR="0069297B" w:rsidRPr="00F03CED" w:rsidRDefault="0069297B" w:rsidP="00F2671F">
      <w:pPr>
        <w:pStyle w:val="2"/>
      </w:pPr>
      <w:bookmarkStart w:id="59" w:name="_Toc468694443"/>
      <w:r w:rsidRPr="00F2671F">
        <w:t>19. Mengintropeksi diri juga penting dalam memperbaharui hati</w:t>
      </w:r>
      <w:bookmarkEnd w:id="59"/>
    </w:p>
    <w:p w:rsidR="0069297B" w:rsidRPr="00F03CED" w:rsidRDefault="0069297B" w:rsidP="006E751D">
      <w:pPr>
        <w:tabs>
          <w:tab w:val="left" w:pos="6120"/>
        </w:tabs>
        <w:spacing w:after="120" w:line="264" w:lineRule="auto"/>
        <w:jc w:val="both"/>
        <w:rPr>
          <w:rFonts w:cs="KFGQPC Uthmanic Script HAFS"/>
          <w:b/>
          <w:bCs/>
          <w:i/>
          <w:lang w:val="id-ID"/>
        </w:rPr>
      </w:pPr>
      <w:r w:rsidRPr="00F03CED">
        <w:rPr>
          <w:rFonts w:cs="KFGQPC Uthmanic Script HAFS"/>
          <w:lang w:val="id-ID"/>
        </w:rPr>
        <w:t>Allah -</w:t>
      </w:r>
      <w:r w:rsidRPr="00F03CED">
        <w:rPr>
          <w:rFonts w:cs="KFGQPC Uthmanic Script HAFS"/>
          <w:i/>
          <w:iCs/>
          <w:lang w:val="id-ID"/>
        </w:rPr>
        <w:t>azzawajalla</w:t>
      </w:r>
      <w:r w:rsidRPr="00F03CED">
        <w:rPr>
          <w:rFonts w:cs="KFGQPC Uthmanic Script HAFS"/>
          <w:lang w:val="id-ID"/>
        </w:rPr>
        <w:t>- berfirman:</w:t>
      </w:r>
    </w:p>
    <w:p w:rsidR="0069297B" w:rsidRPr="00ED6362" w:rsidRDefault="0061318E" w:rsidP="001A11F1">
      <w:pPr>
        <w:bidi/>
        <w:spacing w:after="120" w:line="240" w:lineRule="auto"/>
        <w:ind w:left="26"/>
        <w:jc w:val="both"/>
        <w:rPr>
          <w:rStyle w:val="Char0"/>
          <w:rtl/>
        </w:rPr>
      </w:pPr>
      <w:r w:rsidRPr="0061318E">
        <w:rPr>
          <w:rFonts w:cs="mylotus" w:hint="eastAsia"/>
          <w:sz w:val="28"/>
          <w:szCs w:val="26"/>
          <w:rtl/>
        </w:rPr>
        <w:t>قال تعالى:</w:t>
      </w:r>
      <w:r w:rsidR="001A11F1">
        <w:rPr>
          <w:rFonts w:cs="mylotus" w:hint="cs"/>
          <w:sz w:val="28"/>
          <w:szCs w:val="26"/>
          <w:rtl/>
        </w:rPr>
        <w:t xml:space="preserve"> </w:t>
      </w:r>
      <w:r w:rsidR="001A11F1">
        <w:rPr>
          <w:rFonts w:cs="Traditional Arabic"/>
          <w:color w:val="000000"/>
          <w:sz w:val="28"/>
          <w:szCs w:val="28"/>
          <w:shd w:val="clear" w:color="auto" w:fill="FFFFFF"/>
          <w:rtl/>
        </w:rPr>
        <w:t>﴿</w:t>
      </w:r>
      <w:r w:rsidR="001A11F1" w:rsidRPr="00ED6362">
        <w:rPr>
          <w:rStyle w:val="Char0"/>
          <w:rFonts w:hint="eastAsia"/>
          <w:rtl/>
        </w:rPr>
        <w:t>يَا</w:t>
      </w:r>
      <w:r w:rsidR="001A11F1" w:rsidRPr="00ED6362">
        <w:rPr>
          <w:rStyle w:val="Char0"/>
          <w:rtl/>
        </w:rPr>
        <w:t xml:space="preserve"> </w:t>
      </w:r>
      <w:r w:rsidR="001A11F1" w:rsidRPr="00ED6362">
        <w:rPr>
          <w:rStyle w:val="Char0"/>
          <w:rFonts w:hint="eastAsia"/>
          <w:rtl/>
        </w:rPr>
        <w:t>أَيُّهَا</w:t>
      </w:r>
      <w:r w:rsidR="001A11F1" w:rsidRPr="00ED6362">
        <w:rPr>
          <w:rStyle w:val="Char0"/>
          <w:rtl/>
        </w:rPr>
        <w:t xml:space="preserve"> </w:t>
      </w:r>
      <w:r w:rsidR="001A11F1" w:rsidRPr="00ED6362">
        <w:rPr>
          <w:rStyle w:val="Char0"/>
          <w:rFonts w:hint="eastAsia"/>
          <w:rtl/>
        </w:rPr>
        <w:t>الَّذِينَ</w:t>
      </w:r>
      <w:r w:rsidR="001A11F1" w:rsidRPr="00ED6362">
        <w:rPr>
          <w:rStyle w:val="Char0"/>
          <w:rtl/>
        </w:rPr>
        <w:t xml:space="preserve"> </w:t>
      </w:r>
      <w:r w:rsidR="001A11F1" w:rsidRPr="00ED6362">
        <w:rPr>
          <w:rStyle w:val="Char0"/>
          <w:rFonts w:hint="eastAsia"/>
          <w:rtl/>
        </w:rPr>
        <w:t>آمَنُوا</w:t>
      </w:r>
      <w:r w:rsidR="001A11F1" w:rsidRPr="00ED6362">
        <w:rPr>
          <w:rStyle w:val="Char0"/>
          <w:rtl/>
        </w:rPr>
        <w:t xml:space="preserve"> </w:t>
      </w:r>
      <w:r w:rsidR="001A11F1" w:rsidRPr="00ED6362">
        <w:rPr>
          <w:rStyle w:val="Char0"/>
          <w:rFonts w:hint="eastAsia"/>
          <w:rtl/>
        </w:rPr>
        <w:t>اتَّقُوا</w:t>
      </w:r>
      <w:r w:rsidR="001A11F1" w:rsidRPr="00ED6362">
        <w:rPr>
          <w:rStyle w:val="Char0"/>
          <w:rtl/>
        </w:rPr>
        <w:t xml:space="preserve"> </w:t>
      </w:r>
      <w:r w:rsidR="001A11F1" w:rsidRPr="00ED6362">
        <w:rPr>
          <w:rStyle w:val="Char0"/>
          <w:rFonts w:hint="eastAsia"/>
          <w:rtl/>
        </w:rPr>
        <w:t>اللَّهَ</w:t>
      </w:r>
      <w:r w:rsidR="001A11F1" w:rsidRPr="00ED6362">
        <w:rPr>
          <w:rStyle w:val="Char0"/>
          <w:rtl/>
        </w:rPr>
        <w:t xml:space="preserve"> </w:t>
      </w:r>
      <w:r w:rsidR="001A11F1" w:rsidRPr="00ED6362">
        <w:rPr>
          <w:rStyle w:val="Char0"/>
          <w:rFonts w:hint="eastAsia"/>
          <w:rtl/>
        </w:rPr>
        <w:t>وَلْتَنْظُرْ</w:t>
      </w:r>
      <w:r w:rsidR="001A11F1" w:rsidRPr="00ED6362">
        <w:rPr>
          <w:rStyle w:val="Char0"/>
          <w:rtl/>
        </w:rPr>
        <w:t xml:space="preserve"> </w:t>
      </w:r>
      <w:r w:rsidR="001A11F1" w:rsidRPr="00ED6362">
        <w:rPr>
          <w:rStyle w:val="Char0"/>
          <w:rFonts w:hint="eastAsia"/>
          <w:rtl/>
        </w:rPr>
        <w:t>نَفْسٌ</w:t>
      </w:r>
      <w:r w:rsidR="001A11F1" w:rsidRPr="00ED6362">
        <w:rPr>
          <w:rStyle w:val="Char0"/>
          <w:rtl/>
        </w:rPr>
        <w:t xml:space="preserve"> </w:t>
      </w:r>
      <w:r w:rsidR="001A11F1" w:rsidRPr="00ED6362">
        <w:rPr>
          <w:rStyle w:val="Char0"/>
          <w:rFonts w:hint="eastAsia"/>
          <w:rtl/>
        </w:rPr>
        <w:t>مَا</w:t>
      </w:r>
      <w:r w:rsidR="001A11F1" w:rsidRPr="00ED6362">
        <w:rPr>
          <w:rStyle w:val="Char0"/>
          <w:rtl/>
        </w:rPr>
        <w:t xml:space="preserve"> </w:t>
      </w:r>
      <w:r w:rsidR="001A11F1" w:rsidRPr="00ED6362">
        <w:rPr>
          <w:rStyle w:val="Char0"/>
          <w:rFonts w:hint="eastAsia"/>
          <w:rtl/>
        </w:rPr>
        <w:t>قَدَّمَتْ</w:t>
      </w:r>
      <w:r w:rsidR="001A11F1" w:rsidRPr="00ED6362">
        <w:rPr>
          <w:rStyle w:val="Char0"/>
          <w:rtl/>
        </w:rPr>
        <w:t xml:space="preserve"> </w:t>
      </w:r>
      <w:r w:rsidR="001A11F1" w:rsidRPr="00ED6362">
        <w:rPr>
          <w:rStyle w:val="Char0"/>
          <w:rFonts w:hint="eastAsia"/>
          <w:rtl/>
        </w:rPr>
        <w:t>لِغَدٍ</w:t>
      </w:r>
      <w:r w:rsidR="001A11F1">
        <w:rPr>
          <w:rFonts w:cs="Traditional Arabic"/>
          <w:color w:val="000000"/>
          <w:sz w:val="28"/>
          <w:szCs w:val="28"/>
          <w:shd w:val="clear" w:color="auto" w:fill="FFFFFF"/>
          <w:rtl/>
        </w:rPr>
        <w:t>﴾</w:t>
      </w:r>
      <w:r w:rsidR="001A11F1" w:rsidRPr="00ED6362">
        <w:rPr>
          <w:rStyle w:val="Char0"/>
          <w:rtl/>
        </w:rPr>
        <w:t xml:space="preserve"> </w:t>
      </w:r>
      <w:r w:rsidR="001A11F1">
        <w:rPr>
          <w:rFonts w:cs="mylotus"/>
          <w:color w:val="000000"/>
          <w:sz w:val="28"/>
          <w:szCs w:val="24"/>
          <w:shd w:val="clear" w:color="auto" w:fill="FFFFFF"/>
          <w:rtl/>
        </w:rPr>
        <w:t>[</w:t>
      </w:r>
      <w:r w:rsidR="001A11F1">
        <w:rPr>
          <w:rFonts w:cs="mylotus" w:hint="eastAsia"/>
          <w:color w:val="000000"/>
          <w:sz w:val="28"/>
          <w:szCs w:val="24"/>
          <w:shd w:val="clear" w:color="auto" w:fill="FFFFFF"/>
          <w:rtl/>
        </w:rPr>
        <w:t>الحشر</w:t>
      </w:r>
      <w:r w:rsidR="001A11F1">
        <w:rPr>
          <w:rFonts w:cs="mylotus"/>
          <w:color w:val="000000"/>
          <w:sz w:val="28"/>
          <w:szCs w:val="24"/>
          <w:shd w:val="clear" w:color="auto" w:fill="FFFFFF"/>
          <w:rtl/>
        </w:rPr>
        <w:t>: 18]</w:t>
      </w:r>
    </w:p>
    <w:p w:rsidR="0069297B" w:rsidRPr="00F03CED" w:rsidRDefault="0069297B" w:rsidP="00FD27A0">
      <w:pPr>
        <w:spacing w:after="120" w:line="264" w:lineRule="auto"/>
        <w:jc w:val="both"/>
        <w:rPr>
          <w:rFonts w:cs="KFGQPC Uthmanic Script HAFS"/>
          <w:lang w:val="id-ID"/>
        </w:rPr>
      </w:pPr>
      <w:r w:rsidRPr="00F03CED">
        <w:rPr>
          <w:rFonts w:cs="KFGQPC Uthmanic Script HAFS"/>
          <w:i/>
          <w:iCs/>
          <w:lang w:val="id-ID"/>
        </w:rPr>
        <w:t>“Wahai orang-orang yang beriman bertakwalah kepada Allah dan hendaklah setiap orang memperhatikan apa yang telah diperbuatnya untuk hari esok (akhirat)”.</w:t>
      </w:r>
      <w:r w:rsidRPr="00F03CED">
        <w:rPr>
          <w:rFonts w:cs="KFGQPC Uthmanic Script HAFS"/>
          <w:lang w:val="id-ID"/>
        </w:rPr>
        <w:t xml:space="preserve"> (Q.S.al-Hasyr:18)</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lastRenderedPageBreak/>
        <w:t>Umar ibn Khatthab -</w:t>
      </w:r>
      <w:r w:rsidRPr="00F03CED">
        <w:rPr>
          <w:rFonts w:cs="KFGQPC Uthmanic Script HAFS"/>
          <w:i/>
          <w:iCs/>
          <w:lang w:val="id-ID"/>
        </w:rPr>
        <w:t>radiallahu'anhu</w:t>
      </w:r>
      <w:r w:rsidRPr="00F03CED">
        <w:rPr>
          <w:rFonts w:cs="KFGQPC Uthmanic Script HAFS"/>
          <w:lang w:val="id-ID"/>
        </w:rPr>
        <w:t xml:space="preserve">- berkata, </w:t>
      </w:r>
    </w:p>
    <w:p w:rsidR="0069297B" w:rsidRPr="00F03CED" w:rsidRDefault="0069297B" w:rsidP="00533B72">
      <w:pPr>
        <w:spacing w:after="120" w:line="264" w:lineRule="auto"/>
        <w:jc w:val="both"/>
        <w:rPr>
          <w:rFonts w:cs="KFGQPC Uthmanic Script HAFS"/>
          <w:lang w:val="id-ID"/>
        </w:rPr>
      </w:pPr>
      <w:r w:rsidRPr="00F03CED">
        <w:rPr>
          <w:rFonts w:cs="KFGQPC Uthmanic Script HAFS"/>
          <w:lang w:val="id-ID"/>
        </w:rPr>
        <w:t xml:space="preserve">“Introspeksilah (hitung-hitung) diri kalian sebelum kalian dihitung.”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Al-Hasan berkata, </w:t>
      </w:r>
    </w:p>
    <w:p w:rsidR="0069297B" w:rsidRPr="00F03CED" w:rsidRDefault="0069297B" w:rsidP="00533B72">
      <w:pPr>
        <w:spacing w:after="120" w:line="264" w:lineRule="auto"/>
        <w:jc w:val="both"/>
        <w:rPr>
          <w:rFonts w:cs="KFGQPC Uthmanic Script HAFS"/>
          <w:lang w:val="id-ID"/>
        </w:rPr>
      </w:pPr>
      <w:r w:rsidRPr="00F03CED">
        <w:rPr>
          <w:rFonts w:cs="KFGQPC Uthmanic Script HAFS"/>
          <w:lang w:val="id-ID"/>
        </w:rPr>
        <w:t xml:space="preserve">“Janganlah kamu bertemu seorang mukmin kecuali introspeksilah diri.”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Maimun ibn Mahran pun berkata,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“Sesungguhnya orang yang bertakwa lebih ketat menghitung dirinya sendiri dari pada teman yang kikir."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 xml:space="preserve">Ibnul Qayyim berkata, </w:t>
      </w:r>
    </w:p>
    <w:p w:rsidR="0069297B" w:rsidRPr="00F03CED" w:rsidRDefault="0069297B" w:rsidP="006E751D">
      <w:pPr>
        <w:spacing w:after="120" w:line="264" w:lineRule="auto"/>
        <w:jc w:val="both"/>
        <w:rPr>
          <w:rFonts w:cs="KFGQPC Uthmanic Script HAFS"/>
          <w:lang w:val="id-ID"/>
        </w:rPr>
      </w:pPr>
      <w:r w:rsidRPr="00F03CED">
        <w:rPr>
          <w:rFonts w:cs="KFGQPC Uthmanic Script HAFS"/>
          <w:lang w:val="id-ID"/>
        </w:rPr>
        <w:t>“Celakalah jiwa yang lalai menghitung dirinya dan memperturutkan hawa nafsunya.”</w:t>
      </w:r>
    </w:p>
    <w:p w:rsidR="0069297B" w:rsidRPr="00F03CED" w:rsidRDefault="0069297B" w:rsidP="00996503">
      <w:pPr>
        <w:spacing w:after="120" w:line="264" w:lineRule="auto"/>
        <w:jc w:val="both"/>
        <w:rPr>
          <w:rFonts w:cs="KFGQPC Uthmanic Script HAFS"/>
          <w:lang w:val="id-ID"/>
        </w:rPr>
      </w:pPr>
      <w:r w:rsidRPr="00F03CED">
        <w:rPr>
          <w:rFonts w:cs="KFGQPC Uthmanic Script HAFS"/>
          <w:lang w:val="id-ID"/>
        </w:rPr>
        <w:t xml:space="preserve">Seorang muslim hendaknya meluangkan waktunya untuk "berkhalwat" (menyendiri) merenungi dirinya sendiri, mengevaluasi, menghitung dan memperhatikan keadaannya, bekal apa yang telah dipersiapkan untuk hari kiamat. </w:t>
      </w:r>
    </w:p>
    <w:p w:rsidR="00F2671F" w:rsidRDefault="0069297B" w:rsidP="00F2671F">
      <w:pPr>
        <w:pStyle w:val="2"/>
        <w:rPr>
          <w:lang w:val="en-US"/>
        </w:rPr>
      </w:pPr>
      <w:bookmarkStart w:id="60" w:name="_Toc468694444"/>
      <w:r w:rsidRPr="00F2671F">
        <w:t>20. Sebagai penutup</w:t>
      </w:r>
      <w:bookmarkEnd w:id="60"/>
    </w:p>
    <w:p w:rsidR="0069297B" w:rsidRPr="00F03CED" w:rsidRDefault="0069297B" w:rsidP="00F2671F">
      <w:pPr>
        <w:spacing w:after="120" w:line="264" w:lineRule="auto"/>
        <w:jc w:val="both"/>
        <w:rPr>
          <w:rFonts w:cs="KFGQPC Uthmanic Script HAFS"/>
          <w:lang w:val="id-ID"/>
        </w:rPr>
      </w:pPr>
      <w:r w:rsidRPr="00F03CED">
        <w:rPr>
          <w:rFonts w:cs="KFGQPC Uthmanic Script HAFS"/>
          <w:lang w:val="id-ID"/>
        </w:rPr>
        <w:t>doa kepada Allah -</w:t>
      </w:r>
      <w:r w:rsidRPr="00F03CED">
        <w:rPr>
          <w:rFonts w:cs="KFGQPC Uthmanic Script HAFS"/>
          <w:i/>
          <w:iCs/>
          <w:lang w:val="id-ID"/>
        </w:rPr>
        <w:t>azzawajalla</w:t>
      </w:r>
      <w:r w:rsidRPr="00F03CED">
        <w:rPr>
          <w:rFonts w:cs="KFGQPC Uthmanic Script HAFS"/>
          <w:lang w:val="id-ID"/>
        </w:rPr>
        <w:t>- merupakan sebab yang terkuat yang selayaknya seorang hamba mengupayakannya. Sebagaimana Nabi -</w:t>
      </w:r>
      <w:r w:rsidRPr="00F03CED">
        <w:rPr>
          <w:rFonts w:cs="KFGQPC Uthmanic Script HAFS"/>
          <w:i/>
          <w:iCs/>
          <w:lang w:val="id-ID"/>
        </w:rPr>
        <w:t>shalallahu alaihi wasallam</w:t>
      </w:r>
      <w:r w:rsidRPr="00F03CED">
        <w:rPr>
          <w:rFonts w:cs="KFGQPC Uthmanic Script HAFS"/>
          <w:lang w:val="id-ID"/>
        </w:rPr>
        <w:t>- bersabda:</w:t>
      </w:r>
    </w:p>
    <w:p w:rsidR="0069297B" w:rsidRPr="00F03CED" w:rsidRDefault="001A11F1" w:rsidP="001A11F1">
      <w:pPr>
        <w:pStyle w:val="a"/>
        <w:rPr>
          <w:rtl/>
        </w:rPr>
      </w:pPr>
      <w:r>
        <w:rPr>
          <w:rFonts w:hint="cs"/>
          <w:rtl/>
        </w:rPr>
        <w:lastRenderedPageBreak/>
        <w:t>«</w:t>
      </w:r>
      <w:r w:rsidR="0069297B" w:rsidRPr="00F03CED">
        <w:rPr>
          <w:rFonts w:hint="eastAsia"/>
          <w:rtl/>
        </w:rPr>
        <w:t>إن</w:t>
      </w:r>
      <w:r w:rsidR="0069297B" w:rsidRPr="00F03CED">
        <w:rPr>
          <w:rtl/>
        </w:rPr>
        <w:t xml:space="preserve"> </w:t>
      </w:r>
      <w:r w:rsidR="0069297B" w:rsidRPr="00F03CED">
        <w:rPr>
          <w:rFonts w:hint="eastAsia"/>
          <w:rtl/>
        </w:rPr>
        <w:t>الإيمان</w:t>
      </w:r>
      <w:r w:rsidR="0069297B" w:rsidRPr="00F03CED">
        <w:rPr>
          <w:rtl/>
        </w:rPr>
        <w:t xml:space="preserve"> </w:t>
      </w:r>
      <w:r w:rsidR="0069297B" w:rsidRPr="00F03CED">
        <w:rPr>
          <w:rFonts w:hint="eastAsia"/>
          <w:rtl/>
        </w:rPr>
        <w:t>ليخلق</w:t>
      </w:r>
      <w:r w:rsidR="0069297B" w:rsidRPr="00F03CED">
        <w:rPr>
          <w:rtl/>
        </w:rPr>
        <w:t xml:space="preserve"> </w:t>
      </w:r>
      <w:r w:rsidR="0069297B" w:rsidRPr="00F03CED">
        <w:rPr>
          <w:rFonts w:hint="eastAsia"/>
          <w:rtl/>
        </w:rPr>
        <w:t>في</w:t>
      </w:r>
      <w:r w:rsidR="0069297B" w:rsidRPr="00F03CED">
        <w:rPr>
          <w:rtl/>
        </w:rPr>
        <w:t xml:space="preserve"> </w:t>
      </w:r>
      <w:r w:rsidR="0069297B" w:rsidRPr="00F03CED">
        <w:rPr>
          <w:rFonts w:hint="eastAsia"/>
          <w:rtl/>
        </w:rPr>
        <w:t>جوف</w:t>
      </w:r>
      <w:r w:rsidR="0069297B" w:rsidRPr="00F03CED">
        <w:rPr>
          <w:rtl/>
        </w:rPr>
        <w:t xml:space="preserve"> </w:t>
      </w:r>
      <w:r w:rsidR="0069297B" w:rsidRPr="00F03CED">
        <w:rPr>
          <w:rFonts w:hint="eastAsia"/>
          <w:rtl/>
        </w:rPr>
        <w:t>أحدكم</w:t>
      </w:r>
      <w:r w:rsidR="0069297B" w:rsidRPr="00F03CED">
        <w:rPr>
          <w:rtl/>
        </w:rPr>
        <w:t xml:space="preserve"> </w:t>
      </w:r>
      <w:r w:rsidR="0069297B" w:rsidRPr="00F03CED">
        <w:rPr>
          <w:rFonts w:hint="eastAsia"/>
          <w:rtl/>
        </w:rPr>
        <w:t>كما</w:t>
      </w:r>
      <w:r w:rsidR="0069297B" w:rsidRPr="00F03CED">
        <w:rPr>
          <w:rtl/>
        </w:rPr>
        <w:t xml:space="preserve"> </w:t>
      </w:r>
      <w:r w:rsidR="0069297B" w:rsidRPr="00F03CED">
        <w:rPr>
          <w:rFonts w:hint="eastAsia"/>
          <w:rtl/>
        </w:rPr>
        <w:t>يخلق</w:t>
      </w:r>
      <w:r w:rsidR="0069297B" w:rsidRPr="00F03CED">
        <w:rPr>
          <w:rtl/>
        </w:rPr>
        <w:t xml:space="preserve"> </w:t>
      </w:r>
      <w:r w:rsidR="0069297B" w:rsidRPr="00F03CED">
        <w:rPr>
          <w:rFonts w:hint="eastAsia"/>
          <w:rtl/>
        </w:rPr>
        <w:t>الثوب</w:t>
      </w:r>
      <w:r w:rsidR="0069297B" w:rsidRPr="00F03CED">
        <w:rPr>
          <w:rtl/>
        </w:rPr>
        <w:t xml:space="preserve"> </w:t>
      </w:r>
      <w:r w:rsidR="0069297B" w:rsidRPr="00F03CED">
        <w:rPr>
          <w:rFonts w:hint="eastAsia"/>
          <w:rtl/>
        </w:rPr>
        <w:t>فاسألوا</w:t>
      </w:r>
      <w:r w:rsidR="0069297B" w:rsidRPr="00F03CED">
        <w:rPr>
          <w:rtl/>
        </w:rPr>
        <w:t xml:space="preserve"> </w:t>
      </w:r>
      <w:r w:rsidR="0069297B" w:rsidRPr="00F03CED">
        <w:rPr>
          <w:rFonts w:hint="eastAsia"/>
          <w:rtl/>
        </w:rPr>
        <w:t>الله</w:t>
      </w:r>
      <w:r w:rsidR="0069297B" w:rsidRPr="00F03CED">
        <w:rPr>
          <w:rtl/>
        </w:rPr>
        <w:t xml:space="preserve"> </w:t>
      </w:r>
      <w:r w:rsidR="0069297B" w:rsidRPr="00F03CED">
        <w:rPr>
          <w:rFonts w:hint="eastAsia"/>
          <w:rtl/>
        </w:rPr>
        <w:t>أن</w:t>
      </w:r>
      <w:r w:rsidR="0069297B" w:rsidRPr="00F03CED">
        <w:rPr>
          <w:rtl/>
        </w:rPr>
        <w:t xml:space="preserve"> </w:t>
      </w:r>
      <w:r w:rsidR="0069297B" w:rsidRPr="00F03CED">
        <w:rPr>
          <w:rFonts w:hint="eastAsia"/>
          <w:rtl/>
        </w:rPr>
        <w:t>يجدد</w:t>
      </w:r>
      <w:r w:rsidR="0069297B" w:rsidRPr="00F03CED">
        <w:rPr>
          <w:rtl/>
        </w:rPr>
        <w:t xml:space="preserve"> </w:t>
      </w:r>
      <w:r w:rsidR="0069297B" w:rsidRPr="00F03CED">
        <w:rPr>
          <w:rFonts w:hint="eastAsia"/>
          <w:rtl/>
        </w:rPr>
        <w:t>الإيمان</w:t>
      </w:r>
      <w:r w:rsidR="0069297B" w:rsidRPr="00F03CED">
        <w:rPr>
          <w:rtl/>
        </w:rPr>
        <w:t xml:space="preserve"> </w:t>
      </w:r>
      <w:r w:rsidR="0069297B" w:rsidRPr="00F03CED">
        <w:rPr>
          <w:rFonts w:hint="eastAsia"/>
          <w:rtl/>
        </w:rPr>
        <w:t>في</w:t>
      </w:r>
      <w:r w:rsidR="0069297B" w:rsidRPr="00F03CED">
        <w:rPr>
          <w:rtl/>
        </w:rPr>
        <w:t xml:space="preserve"> </w:t>
      </w:r>
      <w:r w:rsidR="0069297B" w:rsidRPr="00F03CED">
        <w:rPr>
          <w:rFonts w:hint="eastAsia"/>
          <w:rtl/>
        </w:rPr>
        <w:t>قلوبكم</w:t>
      </w:r>
      <w:r>
        <w:rPr>
          <w:rFonts w:hint="cs"/>
          <w:rtl/>
        </w:rPr>
        <w:t>»</w:t>
      </w:r>
    </w:p>
    <w:p w:rsidR="0069297B" w:rsidRPr="00F03CED" w:rsidRDefault="0069297B" w:rsidP="006E751D">
      <w:pPr>
        <w:spacing w:after="120" w:line="264" w:lineRule="auto"/>
        <w:jc w:val="both"/>
        <w:rPr>
          <w:rFonts w:cs="KFGQPC Uthmanic Script HAFS"/>
          <w:i/>
          <w:iCs/>
          <w:lang w:val="id-ID"/>
        </w:rPr>
      </w:pPr>
      <w:r w:rsidRPr="00F03CED">
        <w:rPr>
          <w:rFonts w:cs="KFGQPC Uthmanic Script HAFS"/>
          <w:i/>
          <w:iCs/>
          <w:lang w:val="id-ID"/>
        </w:rPr>
        <w:t xml:space="preserve"> “Sesungguhnya iman itu diciptakan di dalam diri setiap kalian sebagaimana pakaian dibuat, maka mohonlah kepada Allah untuk memperbaharui iman dalam hati kalian.”</w:t>
      </w:r>
    </w:p>
    <w:p w:rsidR="0069297B" w:rsidRPr="00DF3F19" w:rsidRDefault="0069297B" w:rsidP="00DF3F19">
      <w:pPr>
        <w:spacing w:after="120" w:line="264" w:lineRule="auto"/>
        <w:jc w:val="both"/>
        <w:rPr>
          <w:rFonts w:cs="KFGQPC Uthman Taha Naskh"/>
          <w:lang w:val="en-US"/>
        </w:rPr>
      </w:pPr>
      <w:r w:rsidRPr="00F03CED">
        <w:rPr>
          <w:rFonts w:cs="KFGQPC Uthmanic Script HAFS"/>
          <w:lang w:val="id-ID"/>
        </w:rPr>
        <w:t>“Ya Allah, sesungguhnya kami memohon kepada-Mu dengan nama-nama-Mu yang baik dan sifat-sifat-Mu yang tinggi agar memperbaharui iman dalam hati-hati kami. Ya Allah, jadikanlah kami cinta kepada keimanan dan hiasilah ia pada hati-hati kami. Jadikanlah kami benci kepada kekafiran, kefasikan dan kemaksiatan, jadikanlah kami orang-orang yang diberi petunjuk. Maha suci Tuhan yang Maha Perkasa dari apa yang disifati-Nya dan keselamatan atas para Rasul pengemban risalah dan segala puji bagi</w:t>
      </w:r>
      <w:r w:rsidRPr="003F607C">
        <w:rPr>
          <w:rFonts w:cs="mylotus"/>
          <w:lang w:val="id-ID"/>
        </w:rPr>
        <w:t xml:space="preserve"> Allah Tuhan semesta alam”.</w:t>
      </w:r>
    </w:p>
    <w:sectPr w:rsidR="0069297B" w:rsidRPr="00DF3F19" w:rsidSect="00466B20">
      <w:pgSz w:w="6804" w:h="9639" w:code="11"/>
      <w:pgMar w:top="851" w:right="709" w:bottom="567" w:left="88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8AB" w:rsidRDefault="005368AB" w:rsidP="00BF14C4">
      <w:pPr>
        <w:spacing w:after="0" w:line="240" w:lineRule="auto"/>
      </w:pPr>
      <w:r>
        <w:separator/>
      </w:r>
    </w:p>
  </w:endnote>
  <w:endnote w:type="continuationSeparator" w:id="0">
    <w:p w:rsidR="005368AB" w:rsidRDefault="005368AB"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3553158-0B28-4726-91A1-B9B1FACD6679}"/>
    <w:embedBold r:id="rId2" w:fontKey="{CD35FF9C-B82A-4321-8A64-F4F22E8C9C4F}"/>
    <w:embedItalic r:id="rId3" w:fontKey="{A77E84B1-EB13-4E53-BB1F-2A2C049F297D}"/>
    <w:embedBoldItalic r:id="rId4" w:fontKey="{3F2A98D5-A4EA-45BA-9F5E-450C45E15ABA}"/>
  </w:font>
  <w:font w:name="Arial">
    <w:panose1 w:val="020B0604020202020204"/>
    <w:charset w:val="00"/>
    <w:family w:val="swiss"/>
    <w:pitch w:val="variable"/>
    <w:sig w:usb0="E0002AFF" w:usb1="C0007843" w:usb2="00000009" w:usb3="00000000" w:csb0="000001FF" w:csb1="00000000"/>
    <w:embedRegular r:id="rId5" w:fontKey="{5FD197E3-4F62-4E55-A7A8-1E5F7996D531}"/>
    <w:embedBold r:id="rId6" w:fontKey="{A1E6833C-4397-4241-A7E7-5C96E435F7B2}"/>
  </w:font>
  <w:font w:name="Times New Roman">
    <w:panose1 w:val="02020603050405020304"/>
    <w:charset w:val="00"/>
    <w:family w:val="roman"/>
    <w:pitch w:val="variable"/>
    <w:sig w:usb0="E0002AEF" w:usb1="C0007841" w:usb2="00000009" w:usb3="00000000" w:csb0="000001FF" w:csb1="00000000"/>
    <w:embedRegular r:id="rId7" w:fontKey="{E94B1DA2-DED9-463C-8D36-0F2C772E1D44}"/>
    <w:embedBold r:id="rId8" w:fontKey="{5C692A89-C1B0-47D1-85F8-068EA159FC85}"/>
    <w:embedItalic r:id="rId9" w:fontKey="{695FE27F-A6C3-46C8-BAE1-0376609009A3}"/>
    <w:embedBoldItalic r:id="rId10" w:fontKey="{07AD1B41-DCBA-430C-8E09-54A2D0967C8F}"/>
  </w:font>
  <w:font w:name="Garamond">
    <w:panose1 w:val="02020404030301010803"/>
    <w:charset w:val="00"/>
    <w:family w:val="roman"/>
    <w:pitch w:val="variable"/>
    <w:sig w:usb0="00000287" w:usb1="00000000" w:usb2="00000000" w:usb3="00000000" w:csb0="0000009F" w:csb1="00000000"/>
    <w:embedBold r:id="rId11" w:fontKey="{B01E7DE8-6FA5-4598-9674-2FE4A75A1B32}"/>
  </w:font>
  <w:font w:name="Cambria">
    <w:panose1 w:val="02040503050406030204"/>
    <w:charset w:val="00"/>
    <w:family w:val="roman"/>
    <w:pitch w:val="variable"/>
    <w:sig w:usb0="E00002FF" w:usb1="400004FF" w:usb2="00000000" w:usb3="00000000" w:csb0="0000019F" w:csb1="00000000"/>
    <w:embedRegular r:id="rId12" w:fontKey="{D2E038D6-304F-4383-9925-CF9C4C067DDD}"/>
    <w:embedBold r:id="rId13" w:fontKey="{4A54769A-F6FF-4783-8618-F9FA03ED6A38}"/>
  </w:font>
  <w:font w:name="Tahoma">
    <w:panose1 w:val="020B0604030504040204"/>
    <w:charset w:val="00"/>
    <w:family w:val="swiss"/>
    <w:pitch w:val="variable"/>
    <w:sig w:usb0="E1002EFF" w:usb1="C000605B" w:usb2="00000029" w:usb3="00000000" w:csb0="000101FF" w:csb1="00000000"/>
    <w:embedRegular r:id="rId14" w:fontKey="{319DD336-A6D5-4BB1-AD0D-D1DC8E0F26CB}"/>
  </w:font>
  <w:font w:name="KFGQPC Uthman Taha Naskh">
    <w:panose1 w:val="02000000000000000000"/>
    <w:charset w:val="B2"/>
    <w:family w:val="auto"/>
    <w:pitch w:val="variable"/>
    <w:sig w:usb0="80002001" w:usb1="90000000" w:usb2="00000008" w:usb3="00000000" w:csb0="00000040" w:csb1="00000000"/>
    <w:embedRegular r:id="rId15" w:fontKey="{62DB204E-E4CC-4BDE-91CA-D0AC4AACA046}"/>
    <w:embedBold r:id="rId16" w:fontKey="{6BF1E85B-0278-40E4-A7A6-5458CA17BD07}"/>
  </w:font>
  <w:font w:name="KFGQPC Uthmanic Script HAFS">
    <w:panose1 w:val="02000000000000000000"/>
    <w:charset w:val="B2"/>
    <w:family w:val="auto"/>
    <w:pitch w:val="variable"/>
    <w:sig w:usb0="00002001" w:usb1="00000000" w:usb2="00000000" w:usb3="00000000" w:csb0="00000040" w:csb1="00000000"/>
    <w:embedRegular r:id="rId17" w:fontKey="{A78D150A-AA61-4FDC-8AAE-E7C9555543B8}"/>
    <w:embedBold r:id="rId18" w:fontKey="{CE2F6906-7A23-40C8-89FD-6FD8881DCB74}"/>
    <w:embedItalic r:id="rId19" w:fontKey="{5145D211-DBA5-446D-8BAA-572753746BBA}"/>
    <w:embedBoldItalic r:id="rId20" w:fontKey="{10E7FA6E-3E3E-428B-A260-6403B0AF074F}"/>
  </w:font>
  <w:font w:name="Bookman Old Style">
    <w:panose1 w:val="02050604050505020204"/>
    <w:charset w:val="00"/>
    <w:family w:val="roman"/>
    <w:pitch w:val="variable"/>
    <w:sig w:usb0="00000287" w:usb1="00000000" w:usb2="00000000" w:usb3="00000000" w:csb0="0000009F" w:csb1="00000000"/>
    <w:embedRegular r:id="rId21" w:fontKey="{6CAA8D6C-2E28-4428-A51D-A64DF0A9CDC9}"/>
    <w:embedBold r:id="rId22" w:fontKey="{26735C13-3A76-44DB-AF89-F1F1FC3BCCAC}"/>
  </w:font>
  <w:font w:name="Traditional Arabic">
    <w:panose1 w:val="02020603050405020304"/>
    <w:charset w:val="00"/>
    <w:family w:val="auto"/>
    <w:pitch w:val="variable"/>
    <w:sig w:usb0="00002003" w:usb1="80000000" w:usb2="00000008" w:usb3="00000000" w:csb0="00000041" w:csb1="00000000"/>
    <w:embedRegular r:id="rId23" w:fontKey="{CF5876FF-C464-47FE-B10E-E01CEFB59F35}"/>
    <w:embedBold r:id="rId24" w:fontKey="{6AEDA7AF-3E0C-4568-9970-457114C02BE5}"/>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5" w:fontKey="{78E7D960-0FD4-44B4-86B9-2EA33CBD3A9A}"/>
    <w:embedBold r:id="rId26" w:fontKey="{4802B476-C606-4784-A991-787271BBA2AE}"/>
    <w:embedItalic r:id="rId27" w:fontKey="{A964F539-15AF-49D8-BFA5-BAC57A0B32C8}"/>
    <w:embedBoldItalic r:id="rId28" w:fontKey="{6735A3B1-C8A0-4E0D-A5D2-126183812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B20" w:rsidRPr="00A7681F" w:rsidRDefault="00466B20"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sidR="003B5147">
      <w:rPr>
        <w:noProof/>
        <w:sz w:val="18"/>
        <w:szCs w:val="18"/>
      </w:rPr>
      <w:t>151</w:t>
    </w:r>
    <w:r w:rsidRPr="00A7681F">
      <w:rPr>
        <w:sz w:val="18"/>
        <w:szCs w:val="18"/>
      </w:rPr>
      <w:fldChar w:fldCharType="end"/>
    </w:r>
  </w:p>
  <w:p w:rsidR="00466B20" w:rsidRPr="00BF14C4" w:rsidRDefault="00466B20" w:rsidP="00BF14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8AB" w:rsidRDefault="005368AB" w:rsidP="00BF14C4">
      <w:pPr>
        <w:spacing w:after="0" w:line="240" w:lineRule="auto"/>
      </w:pPr>
      <w:r>
        <w:separator/>
      </w:r>
    </w:p>
  </w:footnote>
  <w:footnote w:type="continuationSeparator" w:id="0">
    <w:p w:rsidR="005368AB" w:rsidRDefault="005368AB" w:rsidP="00BF14C4">
      <w:pPr>
        <w:spacing w:after="0" w:line="240" w:lineRule="auto"/>
      </w:pPr>
      <w:r>
        <w:continuationSeparator/>
      </w:r>
    </w:p>
  </w:footnote>
  <w:footnote w:id="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Maksudnya adalah hati tempat segala perasaan batin/kalbu, bukan yang bermakna organ jantung atau hati. Meskipun orang arab pada umumnya jika menyebut </w:t>
      </w:r>
      <w:r w:rsidRPr="00F03CED">
        <w:rPr>
          <w:rFonts w:cs="Times New Roman" w:hint="eastAsia"/>
          <w:b/>
          <w:bCs/>
          <w:sz w:val="17"/>
          <w:szCs w:val="17"/>
          <w:rtl/>
          <w:lang w:val="sv-SE"/>
        </w:rPr>
        <w:t>قلب</w:t>
      </w:r>
      <w:r w:rsidRPr="00F03CED">
        <w:rPr>
          <w:rFonts w:cs="Times New Roman"/>
          <w:b/>
          <w:bCs/>
          <w:sz w:val="17"/>
          <w:szCs w:val="17"/>
          <w:rtl/>
          <w:lang w:val="sv-SE"/>
        </w:rPr>
        <w:t>"</w:t>
      </w:r>
      <w:r w:rsidRPr="00F03CED">
        <w:rPr>
          <w:rFonts w:cs="Times New Roman"/>
          <w:sz w:val="17"/>
          <w:szCs w:val="17"/>
          <w:lang w:val="sv-SE"/>
        </w:rPr>
        <w:t xml:space="preserve">" maksudnya adalah organ jantung atau tempat perasaan batin/kalbu, bukan organ hati. Lihat KBBI –pent. </w:t>
      </w:r>
    </w:p>
  </w:footnote>
  <w:footnote w:id="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lang w:val="sv-SE"/>
        </w:rPr>
        <w:t xml:space="preserve"> </w:t>
      </w:r>
      <w:r w:rsidRPr="00F03CED">
        <w:rPr>
          <w:rFonts w:cs="Times New Roman"/>
          <w:sz w:val="17"/>
          <w:szCs w:val="17"/>
          <w:lang w:val="sv-SE"/>
        </w:rPr>
        <w:t>HR. Ahmad 4/408, terdapat dalam shahih al-Jâmi' 2364.</w:t>
      </w:r>
    </w:p>
  </w:footnote>
  <w:footnote w:id="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lang w:val="sv-SE"/>
        </w:rPr>
        <w:t xml:space="preserve"> </w:t>
      </w:r>
      <w:r w:rsidRPr="00F03CED">
        <w:rPr>
          <w:rFonts w:cs="Times New Roman"/>
          <w:sz w:val="17"/>
          <w:szCs w:val="17"/>
          <w:lang w:val="sv-SE"/>
        </w:rPr>
        <w:t>Hadits dikeluarkan oleh Ibnu Abi 'Ashim dalam kitab as-Sunnah no.227 dengan sanad yang sahih dalam Dzilalul Jannah fi Takhrijis Sunnah oleh al-Albani 1/102.</w:t>
      </w:r>
    </w:p>
  </w:footnote>
  <w:footnote w:id="4">
    <w:p w:rsidR="00466B20" w:rsidRDefault="00466B20" w:rsidP="009924F8">
      <w:pPr>
        <w:pStyle w:val="FootnoteText"/>
        <w:jc w:val="lowKashida"/>
      </w:pPr>
      <w:r w:rsidRPr="00F03CED">
        <w:rPr>
          <w:rStyle w:val="FootnoteReference"/>
          <w:sz w:val="17"/>
          <w:szCs w:val="17"/>
        </w:rPr>
        <w:footnoteRef/>
      </w:r>
      <w:r w:rsidRPr="00F03CED">
        <w:rPr>
          <w:rStyle w:val="FootnoteReference"/>
          <w:sz w:val="17"/>
          <w:szCs w:val="17"/>
          <w:rtl/>
        </w:rPr>
        <w:t xml:space="preserve"> </w:t>
      </w:r>
      <w:r w:rsidRPr="00F03CED">
        <w:rPr>
          <w:rFonts w:cs="Times New Roman"/>
          <w:sz w:val="17"/>
          <w:szCs w:val="17"/>
          <w:lang w:val="sv-SE"/>
        </w:rPr>
        <w:t xml:space="preserve">Hadits dikeluarkan oleh Ibnu Abi 'Ashim dalam kitab as-Sunnah no.226 dengan sanad yang sahih dalam Dzilalul Jannah fi Takhrijis Sunnah oleh al-Albani 1/102. </w:t>
      </w:r>
    </w:p>
  </w:footnote>
  <w:footnote w:id="5">
    <w:p w:rsidR="00466B20" w:rsidRDefault="00466B20" w:rsidP="009924F8">
      <w:pPr>
        <w:pStyle w:val="FootnoteText"/>
        <w:jc w:val="lowKashida"/>
      </w:pPr>
      <w:r w:rsidRPr="00F03CED">
        <w:rPr>
          <w:rStyle w:val="FootnoteReference"/>
          <w:sz w:val="17"/>
          <w:szCs w:val="17"/>
        </w:rPr>
        <w:footnoteRef/>
      </w:r>
      <w:r w:rsidRPr="00F03CED">
        <w:rPr>
          <w:rStyle w:val="FootnoteReference"/>
          <w:sz w:val="17"/>
          <w:szCs w:val="17"/>
          <w:rtl/>
        </w:rPr>
        <w:t xml:space="preserve"> </w:t>
      </w:r>
      <w:r w:rsidRPr="00F03CED">
        <w:rPr>
          <w:rFonts w:cs="Times New Roman"/>
          <w:sz w:val="17"/>
          <w:szCs w:val="17"/>
          <w:lang w:val="en-US"/>
        </w:rPr>
        <w:t xml:space="preserve">HR. Ahmad 6/4. </w:t>
      </w:r>
      <w:proofErr w:type="gramStart"/>
      <w:r w:rsidRPr="00F03CED">
        <w:rPr>
          <w:rFonts w:cs="Times New Roman"/>
          <w:sz w:val="17"/>
          <w:szCs w:val="17"/>
          <w:lang w:val="en-US"/>
        </w:rPr>
        <w:t>Shahihul Jami no.5137.</w:t>
      </w:r>
      <w:proofErr w:type="gramEnd"/>
    </w:p>
  </w:footnote>
  <w:footnote w:id="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Muslim no.2654.</w:t>
      </w:r>
    </w:p>
  </w:footnote>
  <w:footnote w:id="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Fatul bâri 10/486.</w:t>
      </w:r>
    </w:p>
  </w:footnote>
  <w:footnote w:id="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at-Turmudzi no.3479. Dalam Silsilah as-Sohihah no.594.</w:t>
      </w:r>
    </w:p>
  </w:footnote>
  <w:footnote w:id="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 xml:space="preserve">HR. Abu Dâwud no.679. Shahih at-Targhib no.510. </w:t>
      </w:r>
    </w:p>
  </w:footnote>
  <w:footnote w:id="1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Fardu kifayah artinya wajib dilakukan oleh sebagian kaum muslimin. Jika sebagiannya telah melaksanakan, maka yang lain sudah gugur kewajibannya, seperti pengurusan jenazah, mempelajari ilmu duniawiah dsb.</w:t>
      </w:r>
    </w:p>
  </w:footnote>
  <w:footnote w:id="1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Shalat sunat yang dilakukan sebelum dan sesudah shalat fardhu yang lima waktu.</w:t>
      </w:r>
    </w:p>
  </w:footnote>
  <w:footnote w:id="1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proofErr w:type="gramStart"/>
      <w:r w:rsidRPr="00F03CED">
        <w:rPr>
          <w:rFonts w:cs="Times New Roman"/>
          <w:sz w:val="17"/>
          <w:szCs w:val="17"/>
          <w:lang w:val="en-US"/>
        </w:rPr>
        <w:t>As-Silsilah as-Shahihah no.554, II/86.</w:t>
      </w:r>
      <w:proofErr w:type="gramEnd"/>
    </w:p>
  </w:footnote>
  <w:footnote w:id="1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proofErr w:type="gramStart"/>
      <w:r w:rsidRPr="00F03CED">
        <w:rPr>
          <w:rFonts w:cs="Times New Roman"/>
          <w:sz w:val="17"/>
          <w:szCs w:val="17"/>
          <w:lang w:val="en-US"/>
        </w:rPr>
        <w:t>Silsilah as-Shahihah no.427.</w:t>
      </w:r>
      <w:proofErr w:type="gramEnd"/>
    </w:p>
  </w:footnote>
  <w:footnote w:id="1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Muslim no.144.</w:t>
      </w:r>
    </w:p>
  </w:footnote>
  <w:footnote w:id="1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Abu Dâwud no.4345. Lihat Shahih al-Jâmi' 689.</w:t>
      </w:r>
    </w:p>
  </w:footnote>
  <w:footnote w:id="1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no.6729.</w:t>
      </w:r>
    </w:p>
  </w:footnote>
  <w:footnote w:id="1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 xml:space="preserve">HR. at-Thabaroni dalam al-Kabir XVIII/72. Lihat Shahih al-Jami no.1420. </w:t>
      </w:r>
    </w:p>
  </w:footnote>
  <w:footnote w:id="1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al-Baihaqi II/439. Lihat Shahih al-Jami' no.120.</w:t>
      </w:r>
    </w:p>
  </w:footnote>
  <w:footnote w:id="1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 xml:space="preserve">HR. al-Bukhari dalam Adab al-Mufrod no.977. </w:t>
      </w:r>
      <w:proofErr w:type="gramStart"/>
      <w:r w:rsidRPr="00F03CED">
        <w:rPr>
          <w:rFonts w:cs="Times New Roman"/>
          <w:sz w:val="17"/>
          <w:szCs w:val="17"/>
        </w:rPr>
        <w:t>lihat</w:t>
      </w:r>
      <w:proofErr w:type="gramEnd"/>
      <w:r w:rsidRPr="00F03CED">
        <w:rPr>
          <w:rFonts w:cs="Times New Roman"/>
          <w:sz w:val="17"/>
          <w:szCs w:val="17"/>
        </w:rPr>
        <w:t xml:space="preserve"> Silsilah as-Shahihah no.357.</w:t>
      </w:r>
    </w:p>
  </w:footnote>
  <w:footnote w:id="2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HR.Abu Dâwud no.5229. Al-Bukhari dalam al-Adab al-Mufrod no.977. as-Silsilah as-Shahihah no.357.</w:t>
      </w:r>
    </w:p>
  </w:footnote>
  <w:footnote w:id="2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Al-Bukhari dalam Fathul Bâri no.XI/62.</w:t>
      </w:r>
    </w:p>
  </w:footnote>
  <w:footnote w:id="2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 xml:space="preserve">HR.an-Nasâi dalam al-Mujtaba VI/13. </w:t>
      </w:r>
      <w:r w:rsidRPr="00F03CED">
        <w:rPr>
          <w:rFonts w:cs="Times New Roman"/>
          <w:sz w:val="17"/>
          <w:szCs w:val="17"/>
        </w:rPr>
        <w:t>Shahih al-Jâmi' no.2678.</w:t>
      </w:r>
    </w:p>
  </w:footnote>
  <w:footnote w:id="2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Abu Dâwud II/324. Shahihul Jami' no.2678.</w:t>
      </w:r>
    </w:p>
  </w:footnote>
  <w:footnote w:id="2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 xml:space="preserve">Hadits di dalam Sahihain dengan lafal dari Muslim no.1599. </w:t>
      </w:r>
    </w:p>
  </w:footnote>
  <w:footnote w:id="2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Nama tempat antara Mekah dan Madinah.</w:t>
      </w:r>
    </w:p>
  </w:footnote>
  <w:footnote w:id="2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Maksudnya dalam beribadah di malam hari.</w:t>
      </w:r>
    </w:p>
  </w:footnote>
  <w:footnote w:id="2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HR. Ibnu Hibban no.4245. Di dalam az-Zawaid disebutkan sanadnya sahih dan periwayatnya terpercaya. Lihat Shahih al-Jami no.5028.</w:t>
      </w:r>
    </w:p>
  </w:footnote>
  <w:footnote w:id="2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HR. al-Bukhari dalam Fathul Bâri XI/102. Lihat Taghliq at-Ta'lîq V/136 terbitan al-Maktab al-Islami.</w:t>
      </w:r>
    </w:p>
  </w:footnote>
  <w:footnote w:id="2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 xml:space="preserve">Musnad Ahmad V/63. </w:t>
      </w:r>
      <w:r w:rsidRPr="00F03CED">
        <w:rPr>
          <w:rFonts w:cs="Times New Roman"/>
          <w:sz w:val="17"/>
          <w:szCs w:val="17"/>
        </w:rPr>
        <w:t xml:space="preserve">Silsilah as-Sahihah no.1352. </w:t>
      </w:r>
    </w:p>
  </w:footnote>
  <w:footnote w:id="3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Muslim no.1914.</w:t>
      </w:r>
    </w:p>
  </w:footnote>
  <w:footnote w:id="3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dalam al-Adab al-Mufrod no.593. as-Silsilah as-Shahihah V/387.</w:t>
      </w:r>
    </w:p>
  </w:footnote>
  <w:footnote w:id="3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Al-Mu'jam al-Kabir oleh at-Thabarani XX/101. Silsilah as-Shahihah V/387.</w:t>
      </w:r>
    </w:p>
  </w:footnote>
  <w:footnote w:id="3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Musnad Ahmad V/340. Silsilah as-Shahihah no.1137.</w:t>
      </w:r>
    </w:p>
  </w:footnote>
  <w:footnote w:id="3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id-ID"/>
        </w:rPr>
        <w:t>Dalam riwayat lain: tidak terpisahkan kecuali oleh dosa.</w:t>
      </w:r>
    </w:p>
  </w:footnote>
  <w:footnote w:id="3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dalam al-Âdab al-Mufrod no.401. Ahmad dalam al-Musnad II/68. as-Silsilah as-Shahihah no.637.</w:t>
      </w:r>
    </w:p>
  </w:footnote>
  <w:footnote w:id="3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HR. Al-Bukhari dalam Fathul Bâri VIII/87.</w:t>
      </w:r>
    </w:p>
  </w:footnote>
  <w:footnote w:id="3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 xml:space="preserve">HR. Ahmad dalam al-Musnad V/252. </w:t>
      </w:r>
      <w:r w:rsidRPr="00F03CED">
        <w:rPr>
          <w:rFonts w:cs="Times New Roman"/>
          <w:sz w:val="17"/>
          <w:szCs w:val="17"/>
        </w:rPr>
        <w:t>Shahih al-Jâmi' no.5633.</w:t>
      </w:r>
    </w:p>
  </w:footnote>
  <w:footnote w:id="3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Abu Dâwud V/150. Shahih al-Jami' no.1464.</w:t>
      </w:r>
    </w:p>
  </w:footnote>
  <w:footnote w:id="3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Ibid.</w:t>
      </w:r>
    </w:p>
  </w:footnote>
  <w:footnote w:id="4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Abu Na'îm dalam al-Hilyah V/155. As-Silsilah as-Shahihah no.353. Riwayat Ahmad dengan lafal '</w:t>
      </w:r>
      <w:r w:rsidRPr="00F03CED">
        <w:rPr>
          <w:rFonts w:cs="Times New Roman" w:hint="eastAsia"/>
          <w:sz w:val="17"/>
          <w:szCs w:val="17"/>
          <w:rtl/>
        </w:rPr>
        <w:t>إياي</w:t>
      </w:r>
      <w:r w:rsidRPr="00F03CED">
        <w:rPr>
          <w:rFonts w:cs="Times New Roman"/>
          <w:sz w:val="17"/>
          <w:szCs w:val="17"/>
        </w:rPr>
        <w:t>' [Tidaklah aku] al-Musnad V/243.</w:t>
      </w:r>
    </w:p>
  </w:footnote>
  <w:footnote w:id="4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no.2730.</w:t>
      </w:r>
    </w:p>
  </w:footnote>
  <w:footnote w:id="4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at-Thabarani dalam al-Kabîr IV/78. Shahih al-Jâmi no.2384.</w:t>
      </w:r>
    </w:p>
  </w:footnote>
  <w:footnote w:id="4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Ahmad V/219. Shahih al-Jâmi no.1781.</w:t>
      </w:r>
    </w:p>
  </w:footnote>
  <w:footnote w:id="4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Ahmad III/128. Shahih al-jâmi' no.3124.</w:t>
      </w:r>
    </w:p>
  </w:footnote>
  <w:footnote w:id="4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at-Thabaroni dalam al-Kabir XXIV/241. Shahih al-Jâmi no.1990.</w:t>
      </w:r>
    </w:p>
  </w:footnote>
  <w:footnote w:id="4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at-Turmudzi no.2336. Shahih al-Jâmi no.2148.</w:t>
      </w:r>
    </w:p>
  </w:footnote>
  <w:footnote w:id="4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at-Turmudzi no.2376. Shahih al-Jâmi no.5620.</w:t>
      </w:r>
    </w:p>
  </w:footnote>
  <w:footnote w:id="4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Ahmad V/290 dalam Shahih al-Jâmi no.2386.</w:t>
      </w:r>
    </w:p>
  </w:footnote>
  <w:footnote w:id="4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Ibnu Mâjah no.4129 dalam Shahih al-Jâmi no.7137.</w:t>
      </w:r>
    </w:p>
  </w:footnote>
  <w:footnote w:id="50">
    <w:p w:rsidR="00466B20" w:rsidRDefault="00466B20" w:rsidP="00840C76">
      <w:pPr>
        <w:pStyle w:val="FootnoteText"/>
      </w:pPr>
      <w:r w:rsidRPr="00F03CED">
        <w:rPr>
          <w:rStyle w:val="FootnoteReference"/>
          <w:sz w:val="17"/>
          <w:szCs w:val="17"/>
        </w:rPr>
        <w:footnoteRef/>
      </w:r>
      <w:r w:rsidRPr="00F03CED">
        <w:rPr>
          <w:rFonts w:cs="Times New Roman"/>
          <w:sz w:val="17"/>
          <w:szCs w:val="17"/>
        </w:rPr>
        <w:t xml:space="preserve"> Fathul Bâri XI/236.</w:t>
      </w:r>
    </w:p>
  </w:footnote>
  <w:footnote w:id="51">
    <w:p w:rsidR="00466B20" w:rsidRDefault="00466B20" w:rsidP="00840C76">
      <w:pPr>
        <w:pStyle w:val="FootnoteText"/>
      </w:pPr>
      <w:r w:rsidRPr="00F03CED">
        <w:rPr>
          <w:rStyle w:val="FootnoteReference"/>
          <w:sz w:val="17"/>
          <w:szCs w:val="17"/>
        </w:rPr>
        <w:footnoteRef/>
      </w:r>
      <w:r w:rsidRPr="00F03CED">
        <w:rPr>
          <w:rFonts w:cs="Times New Roman"/>
          <w:sz w:val="17"/>
          <w:szCs w:val="17"/>
        </w:rPr>
        <w:t xml:space="preserve"> Id. Hal.237.</w:t>
      </w:r>
    </w:p>
  </w:footnote>
  <w:footnote w:id="52">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Ibnu Mâjah no.4193. Terdapat dalam Shahih al-Jâmi.</w:t>
      </w:r>
    </w:p>
  </w:footnote>
  <w:footnote w:id="53">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sv-SE"/>
        </w:rPr>
        <w:t>HR. al-Hâkim dalam al-Mustadrak I/4. Silsilah as-Shahihah no.1585. Al-Haitsami berkata di dalam Majma' az-Zawaid I/52: 'Diriwayatkan oleh at-Thabarani dalam kitab al-Kabîr dan sanadnya Hasan'.</w:t>
      </w:r>
    </w:p>
  </w:footnote>
  <w:footnote w:id="54">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Abu Na'îm dalam al-Hilyah II/196. Silsilah Shahihah no.2268.</w:t>
      </w:r>
    </w:p>
  </w:footnote>
  <w:footnote w:id="55">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al-Bukhari, Fath I/51.</w:t>
      </w:r>
    </w:p>
  </w:footnote>
  <w:footnote w:id="56">
    <w:p w:rsidR="00466B20" w:rsidRDefault="00466B20" w:rsidP="00397456">
      <w:pPr>
        <w:pStyle w:val="FootnoteText"/>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id-ID"/>
        </w:rPr>
        <w:t>Syarah Nuniah Ibnul Qoyyim, oleh Ibn ‘Isa II/140.</w:t>
      </w:r>
    </w:p>
  </w:footnote>
  <w:footnote w:id="57">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Ahmad II/210. Shahih at-Targhib no.55.</w:t>
      </w:r>
    </w:p>
  </w:footnote>
  <w:footnote w:id="58">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Ahmad 4/149. Lihat juga shifat ash-Shalat oleh al-Albani hal.102.</w:t>
      </w:r>
    </w:p>
  </w:footnote>
  <w:footnote w:id="59">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 xml:space="preserve">Silsilah as-Shahihah I/106. </w:t>
      </w:r>
    </w:p>
  </w:footnote>
  <w:footnote w:id="60">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Silsilah as-Shahihah II/679.</w:t>
      </w:r>
    </w:p>
  </w:footnote>
  <w:footnote w:id="61">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rPr>
        <w:t>HR. at-Turmudzi no.3298. Silsilah as-Shahihah no.955.</w:t>
      </w:r>
    </w:p>
  </w:footnote>
  <w:footnote w:id="62">
    <w:p w:rsidR="00466B20" w:rsidRDefault="00466B20" w:rsidP="00397456">
      <w:pPr>
        <w:pStyle w:val="FootnoteText"/>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pt-BR"/>
        </w:rPr>
        <w:t>Asar dan sanad-sanadnya terdapat dalam Tafsir Ibnu Katsir VII/406.</w:t>
      </w:r>
    </w:p>
  </w:footnote>
  <w:footnote w:id="63">
    <w:p w:rsidR="00466B20" w:rsidRDefault="00466B20" w:rsidP="00397456">
      <w:pPr>
        <w:pStyle w:val="FootnoteText"/>
      </w:pPr>
      <w:r w:rsidRPr="00F03CED">
        <w:rPr>
          <w:rStyle w:val="FootnoteReference"/>
          <w:sz w:val="17"/>
          <w:szCs w:val="17"/>
        </w:rPr>
        <w:footnoteRef/>
      </w:r>
      <w:r w:rsidRPr="00F03CED">
        <w:rPr>
          <w:rFonts w:cs="Times New Roman"/>
          <w:sz w:val="17"/>
          <w:szCs w:val="17"/>
          <w:lang w:val="pt-BR"/>
        </w:rPr>
        <w:t xml:space="preserve"> Manâqib Umar oleh Ibnu al-Jauzi hal.167</w:t>
      </w:r>
    </w:p>
  </w:footnote>
  <w:footnote w:id="64">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pt-BR"/>
        </w:rPr>
        <w:t>Siar a'lam an-Nubala IV/324.</w:t>
      </w:r>
    </w:p>
  </w:footnote>
  <w:footnote w:id="65">
    <w:p w:rsidR="00466B20" w:rsidRDefault="00466B20" w:rsidP="00397456">
      <w:pPr>
        <w:pStyle w:val="FootnoteText"/>
      </w:pPr>
      <w:r w:rsidRPr="00F03CED">
        <w:rPr>
          <w:rStyle w:val="FootnoteReference"/>
          <w:sz w:val="17"/>
          <w:szCs w:val="17"/>
        </w:rPr>
        <w:footnoteRef/>
      </w:r>
      <w:r w:rsidRPr="00F03CED">
        <w:rPr>
          <w:rFonts w:cs="Times New Roman"/>
          <w:sz w:val="17"/>
          <w:szCs w:val="17"/>
          <w:rtl/>
        </w:rPr>
        <w:t xml:space="preserve"> </w:t>
      </w:r>
      <w:r w:rsidRPr="00F03CED">
        <w:rPr>
          <w:rFonts w:cs="Times New Roman"/>
          <w:sz w:val="17"/>
          <w:szCs w:val="17"/>
          <w:lang w:val="pt-BR"/>
        </w:rPr>
        <w:t>Siar a'lam an-Nubala IV/446.</w:t>
      </w:r>
    </w:p>
  </w:footnote>
  <w:footnote w:id="66">
    <w:p w:rsidR="00466B20" w:rsidRDefault="00466B20" w:rsidP="00397456">
      <w:pPr>
        <w:pStyle w:val="FootnoteText"/>
      </w:pPr>
      <w:r w:rsidRPr="00F03CED">
        <w:rPr>
          <w:rStyle w:val="FootnoteReference"/>
          <w:sz w:val="17"/>
          <w:szCs w:val="17"/>
        </w:rPr>
        <w:footnoteRef/>
      </w:r>
      <w:r w:rsidRPr="00F03CED">
        <w:rPr>
          <w:rFonts w:cs="Times New Roman"/>
          <w:sz w:val="17"/>
          <w:szCs w:val="17"/>
          <w:lang w:val="pt-BR"/>
        </w:rPr>
        <w:t xml:space="preserve"> Sujud yang dilakukan ketika membaca ayat-ayat tertentu yang dinamakan dengan ayat sajadah.</w:t>
      </w:r>
    </w:p>
  </w:footnote>
  <w:footnote w:id="67">
    <w:p w:rsidR="00466B20" w:rsidRDefault="00466B20" w:rsidP="00397456">
      <w:pPr>
        <w:pStyle w:val="FootnoteText"/>
      </w:pPr>
      <w:r w:rsidRPr="00F03CED">
        <w:rPr>
          <w:rStyle w:val="FootnoteReference"/>
          <w:sz w:val="17"/>
          <w:szCs w:val="17"/>
        </w:rPr>
        <w:footnoteRef/>
      </w:r>
      <w:r w:rsidRPr="00F03CED">
        <w:rPr>
          <w:rFonts w:cs="Times New Roman"/>
          <w:sz w:val="17"/>
          <w:szCs w:val="17"/>
          <w:lang w:val="pt-BR"/>
        </w:rPr>
        <w:t xml:space="preserve"> HR. al-Bukhari no.6947.</w:t>
      </w:r>
    </w:p>
  </w:footnote>
  <w:footnote w:id="68">
    <w:p w:rsidR="00466B20" w:rsidRDefault="00466B20" w:rsidP="00397456">
      <w:pPr>
        <w:pStyle w:val="FootnoteText"/>
      </w:pPr>
      <w:r w:rsidRPr="00F03CED">
        <w:rPr>
          <w:rStyle w:val="FootnoteReference"/>
          <w:sz w:val="17"/>
          <w:szCs w:val="17"/>
        </w:rPr>
        <w:footnoteRef/>
      </w:r>
      <w:r w:rsidRPr="00F03CED">
        <w:rPr>
          <w:rFonts w:cs="Times New Roman"/>
          <w:sz w:val="17"/>
          <w:szCs w:val="17"/>
          <w:lang w:val="pt-BR"/>
        </w:rPr>
        <w:t xml:space="preserve"> HR. At-Turmudzi</w:t>
      </w:r>
    </w:p>
  </w:footnote>
  <w:footnote w:id="69">
    <w:p w:rsidR="00466B20" w:rsidRDefault="00466B20" w:rsidP="00E8126A">
      <w:pPr>
        <w:pStyle w:val="FootnoteText"/>
      </w:pPr>
      <w:r w:rsidRPr="00F03CED">
        <w:rPr>
          <w:rStyle w:val="FootnoteReference"/>
          <w:rFonts w:cs="Arial"/>
        </w:rPr>
        <w:footnoteRef/>
      </w:r>
      <w:r w:rsidRPr="00F03CED">
        <w:t xml:space="preserve"> </w:t>
      </w:r>
      <w:proofErr w:type="gramStart"/>
      <w:r w:rsidRPr="00F03CED">
        <w:rPr>
          <w:lang w:val="en-US"/>
        </w:rPr>
        <w:t>HR.Muslim no.197.</w:t>
      </w:r>
      <w:proofErr w:type="gramEnd"/>
    </w:p>
  </w:footnote>
  <w:footnote w:id="70">
    <w:p w:rsidR="00466B20" w:rsidRDefault="00466B20" w:rsidP="00E8126A">
      <w:pPr>
        <w:pStyle w:val="FootnoteText"/>
      </w:pPr>
      <w:r w:rsidRPr="00F03CED">
        <w:rPr>
          <w:rStyle w:val="FootnoteReference"/>
          <w:rFonts w:cs="Arial"/>
        </w:rPr>
        <w:footnoteRef/>
      </w:r>
      <w:r w:rsidRPr="00F03CED">
        <w:t xml:space="preserve"> HR. al-Bukhari no.7043.</w:t>
      </w:r>
    </w:p>
  </w:footnote>
  <w:footnote w:id="71">
    <w:p w:rsidR="00466B20" w:rsidRDefault="00466B20" w:rsidP="00E8126A">
      <w:pPr>
        <w:pStyle w:val="FootnoteText"/>
      </w:pPr>
      <w:r w:rsidRPr="00F03CED">
        <w:rPr>
          <w:rStyle w:val="FootnoteReference"/>
          <w:rFonts w:cs="Arial"/>
        </w:rPr>
        <w:footnoteRef/>
      </w:r>
      <w:r w:rsidRPr="00F03CED">
        <w:t xml:space="preserve"> Al-Wâbil as-Shaib hal.125 degan perubahan.</w:t>
      </w:r>
    </w:p>
  </w:footnote>
  <w:footnote w:id="7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 Muslim no.2700.</w:t>
      </w:r>
      <w:proofErr w:type="gramEnd"/>
    </w:p>
  </w:footnote>
  <w:footnote w:id="7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Shahih al-Jami’ no.5507.</w:t>
      </w:r>
      <w:proofErr w:type="gramEnd"/>
    </w:p>
  </w:footnote>
  <w:footnote w:id="7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Fathul Bâri XI/209.</w:t>
      </w:r>
      <w:proofErr w:type="gramEnd"/>
    </w:p>
  </w:footnote>
  <w:footnote w:id="7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 Muslim no.2750.</w:t>
      </w:r>
      <w:proofErr w:type="gramEnd"/>
    </w:p>
  </w:footnote>
  <w:footnote w:id="7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 xml:space="preserve">Sanadnya Sahih. </w:t>
      </w:r>
      <w:proofErr w:type="gramStart"/>
      <w:r w:rsidRPr="00F03CED">
        <w:rPr>
          <w:rFonts w:cs="Times New Roman"/>
          <w:sz w:val="17"/>
          <w:szCs w:val="17"/>
          <w:lang w:val="en-US"/>
        </w:rPr>
        <w:t>Lihat Arba’ Masail Fil Iman, Tahqiqi al-Albani hal.72.</w:t>
      </w:r>
      <w:proofErr w:type="gramEnd"/>
    </w:p>
  </w:footnote>
  <w:footnote w:id="7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 xml:space="preserve">HR. Muslim. </w:t>
      </w:r>
      <w:proofErr w:type="gramStart"/>
      <w:r w:rsidRPr="00F03CED">
        <w:rPr>
          <w:rFonts w:cs="Times New Roman"/>
          <w:sz w:val="17"/>
          <w:szCs w:val="17"/>
          <w:lang w:val="en-US"/>
        </w:rPr>
        <w:t>Kitab Fadhail as-Shahabah.</w:t>
      </w:r>
      <w:proofErr w:type="gramEnd"/>
      <w:r w:rsidRPr="00F03CED">
        <w:rPr>
          <w:rFonts w:cs="Times New Roman"/>
          <w:sz w:val="17"/>
          <w:szCs w:val="17"/>
          <w:lang w:val="en-US"/>
        </w:rPr>
        <w:t xml:space="preserve"> Bab: 1 no.12.</w:t>
      </w:r>
    </w:p>
  </w:footnote>
  <w:footnote w:id="7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pt-BR"/>
        </w:rPr>
        <w:t xml:space="preserve"> Siar ‘Alam an-Nubala VII/447.</w:t>
      </w:r>
    </w:p>
  </w:footnote>
  <w:footnote w:id="7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Kalimat yang menunjukkan perkara besar.</w:t>
      </w:r>
    </w:p>
  </w:footnote>
  <w:footnote w:id="8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 Muslim no.1901.</w:t>
      </w:r>
      <w:proofErr w:type="gramEnd"/>
    </w:p>
  </w:footnote>
  <w:footnote w:id="8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HR.Abu Dawud dalam sunannya V/157.</w:t>
      </w:r>
      <w:proofErr w:type="gramEnd"/>
      <w:r w:rsidRPr="00F03CED">
        <w:rPr>
          <w:rFonts w:cs="Times New Roman"/>
          <w:sz w:val="17"/>
          <w:szCs w:val="17"/>
          <w:lang w:val="en-US"/>
        </w:rPr>
        <w:t xml:space="preserve"> </w:t>
      </w:r>
      <w:proofErr w:type="gramStart"/>
      <w:r w:rsidRPr="00F03CED">
        <w:rPr>
          <w:rFonts w:cs="Times New Roman"/>
          <w:sz w:val="17"/>
          <w:szCs w:val="17"/>
          <w:lang w:val="en-US"/>
        </w:rPr>
        <w:t>dan</w:t>
      </w:r>
      <w:proofErr w:type="gramEnd"/>
      <w:r w:rsidRPr="00F03CED">
        <w:rPr>
          <w:rFonts w:cs="Times New Roman"/>
          <w:sz w:val="17"/>
          <w:szCs w:val="17"/>
          <w:lang w:val="en-US"/>
        </w:rPr>
        <w:t xml:space="preserve"> dalam Shahih al-Jami no.3009.</w:t>
      </w:r>
    </w:p>
  </w:footnote>
  <w:footnote w:id="8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HR.al-Bukhari no.6137.</w:t>
      </w:r>
      <w:proofErr w:type="gramEnd"/>
    </w:p>
  </w:footnote>
  <w:footnote w:id="8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HR.at-Turmudzi no.810.</w:t>
      </w:r>
      <w:proofErr w:type="gramEnd"/>
      <w:r w:rsidRPr="00F03CED">
        <w:rPr>
          <w:rFonts w:cs="Times New Roman"/>
          <w:sz w:val="17"/>
          <w:szCs w:val="17"/>
          <w:lang w:val="en-US"/>
        </w:rPr>
        <w:t xml:space="preserve"> </w:t>
      </w:r>
      <w:proofErr w:type="gramStart"/>
      <w:r w:rsidRPr="00F03CED">
        <w:rPr>
          <w:rFonts w:cs="Times New Roman"/>
          <w:sz w:val="17"/>
          <w:szCs w:val="17"/>
          <w:lang w:val="en-US"/>
        </w:rPr>
        <w:t>Silsilah as-Shahihah no.12000.</w:t>
      </w:r>
      <w:proofErr w:type="gramEnd"/>
    </w:p>
  </w:footnote>
  <w:footnote w:id="8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HR.al-Bukhari dalam Fathul Bâri XI/194. </w:t>
      </w:r>
    </w:p>
  </w:footnote>
  <w:footnote w:id="8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HR.Muslim dalam kitab Shalatul Musâfirin Bab</w:t>
      </w:r>
      <w:proofErr w:type="gramStart"/>
      <w:r w:rsidRPr="00F03CED">
        <w:rPr>
          <w:rFonts w:cs="Times New Roman"/>
          <w:sz w:val="17"/>
          <w:szCs w:val="17"/>
          <w:lang w:val="en-US"/>
        </w:rPr>
        <w:t>:18</w:t>
      </w:r>
      <w:proofErr w:type="gramEnd"/>
      <w:r w:rsidRPr="00F03CED">
        <w:rPr>
          <w:rFonts w:cs="Times New Roman"/>
          <w:sz w:val="17"/>
          <w:szCs w:val="17"/>
          <w:lang w:val="en-US"/>
        </w:rPr>
        <w:t xml:space="preserve"> no.141.</w:t>
      </w:r>
    </w:p>
  </w:footnote>
  <w:footnote w:id="8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HR.Sahih al-Bukhari no.39.</w:t>
      </w:r>
      <w:proofErr w:type="gramEnd"/>
    </w:p>
  </w:footnote>
  <w:footnote w:id="8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HR.Sahih al-Bukahri no.6099.</w:t>
      </w:r>
      <w:proofErr w:type="gramEnd"/>
    </w:p>
  </w:footnote>
  <w:footnote w:id="8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HR.al-Bukhari no.1099.</w:t>
      </w:r>
      <w:proofErr w:type="gramEnd"/>
    </w:p>
  </w:footnote>
  <w:footnote w:id="8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 al-Bukhari.</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Fathul Bâri III/38.</w:t>
      </w:r>
      <w:proofErr w:type="gramEnd"/>
    </w:p>
  </w:footnote>
  <w:footnote w:id="9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fi-FI"/>
        </w:rPr>
        <w:t xml:space="preserve"> HR.an-Nasai dan selainnya. </w:t>
      </w:r>
      <w:proofErr w:type="gramStart"/>
      <w:r w:rsidRPr="00F03CED">
        <w:rPr>
          <w:rFonts w:cs="Times New Roman"/>
          <w:sz w:val="17"/>
          <w:szCs w:val="17"/>
          <w:lang w:val="en-US"/>
        </w:rPr>
        <w:t>Al-Mujtaba II/68.</w:t>
      </w:r>
      <w:proofErr w:type="gramEnd"/>
      <w:r w:rsidRPr="00F03CED">
        <w:rPr>
          <w:rFonts w:cs="Times New Roman"/>
          <w:sz w:val="17"/>
          <w:szCs w:val="17"/>
          <w:lang w:val="en-US"/>
        </w:rPr>
        <w:t xml:space="preserve"> </w:t>
      </w:r>
      <w:proofErr w:type="gramStart"/>
      <w:r w:rsidRPr="00F03CED">
        <w:rPr>
          <w:rFonts w:cs="Times New Roman"/>
          <w:sz w:val="17"/>
          <w:szCs w:val="17"/>
          <w:lang w:val="en-US"/>
        </w:rPr>
        <w:t>Shahih al-Jami no. 1228.</w:t>
      </w:r>
      <w:proofErr w:type="gramEnd"/>
    </w:p>
  </w:footnote>
  <w:footnote w:id="9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HR.Ahmad VI/95.</w:t>
      </w:r>
    </w:p>
  </w:footnote>
  <w:footnote w:id="9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HR.al-Bukhari dalam al-Fath III/105.</w:t>
      </w:r>
    </w:p>
  </w:footnote>
  <w:footnote w:id="9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 at-Turmudzi no.427.</w:t>
      </w:r>
      <w:proofErr w:type="gramEnd"/>
      <w:r w:rsidRPr="00F03CED">
        <w:rPr>
          <w:rFonts w:cs="Times New Roman"/>
          <w:sz w:val="17"/>
          <w:szCs w:val="17"/>
          <w:lang w:val="en-US"/>
        </w:rPr>
        <w:t xml:space="preserve"> </w:t>
      </w:r>
      <w:proofErr w:type="gramStart"/>
      <w:r w:rsidRPr="00F03CED">
        <w:rPr>
          <w:rFonts w:cs="Times New Roman"/>
          <w:sz w:val="17"/>
          <w:szCs w:val="17"/>
          <w:lang w:val="en-US"/>
        </w:rPr>
        <w:t>Shahih Sunan at-Turmudzi no.350.</w:t>
      </w:r>
      <w:proofErr w:type="gramEnd"/>
    </w:p>
  </w:footnote>
  <w:footnote w:id="9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Shahih al-Jami no.4759.</w:t>
      </w:r>
    </w:p>
  </w:footnote>
  <w:footnote w:id="9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Tahdzîb Sunan Abu Dâwud III/318.</w:t>
      </w:r>
      <w:proofErr w:type="gramEnd"/>
    </w:p>
  </w:footnote>
  <w:footnote w:id="9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Fathul Bâri IV/285.</w:t>
      </w:r>
      <w:proofErr w:type="gramEnd"/>
    </w:p>
  </w:footnote>
  <w:footnote w:id="9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HR.at-Turmudzi no.3175.</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as-Silsilah as-Shahihah I/162.</w:t>
      </w:r>
      <w:proofErr w:type="gramEnd"/>
    </w:p>
  </w:footnote>
  <w:footnote w:id="9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Tafsir Ibnu Katsir III</w:t>
      </w:r>
      <w:proofErr w:type="gramStart"/>
      <w:r w:rsidRPr="00F03CED">
        <w:rPr>
          <w:rFonts w:cs="Times New Roman"/>
          <w:sz w:val="17"/>
          <w:szCs w:val="17"/>
          <w:lang w:val="en-US"/>
        </w:rPr>
        <w:t>./</w:t>
      </w:r>
      <w:proofErr w:type="gramEnd"/>
      <w:r w:rsidRPr="00F03CED">
        <w:rPr>
          <w:rFonts w:cs="Times New Roman"/>
          <w:sz w:val="17"/>
          <w:szCs w:val="17"/>
          <w:lang w:val="en-US"/>
        </w:rPr>
        <w:t>67.</w:t>
      </w:r>
    </w:p>
  </w:footnote>
  <w:footnote w:id="9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 xml:space="preserve">HR.Imam Ahmad, Musnad IV/175. </w:t>
      </w:r>
      <w:proofErr w:type="gramStart"/>
      <w:r w:rsidRPr="00F03CED">
        <w:rPr>
          <w:rFonts w:cs="Times New Roman"/>
          <w:sz w:val="17"/>
          <w:szCs w:val="17"/>
          <w:lang w:val="en-US"/>
        </w:rPr>
        <w:t>Lihat Sahih al-Jami no.5249.</w:t>
      </w:r>
      <w:proofErr w:type="gramEnd"/>
    </w:p>
  </w:footnote>
  <w:footnote w:id="10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 xml:space="preserve">Maksudnya suami pertama mati syahid kemudian menikah lagi, lalu suami keduanya pun mati syahid berjihad di jalan Allah </w:t>
      </w:r>
      <w:r w:rsidRPr="00F03CED">
        <w:rPr>
          <w:rFonts w:cs="Times New Roman"/>
          <w:sz w:val="17"/>
          <w:szCs w:val="17"/>
          <w:vertAlign w:val="superscript"/>
          <w:lang w:val="en-US"/>
        </w:rPr>
        <w:t>pent</w:t>
      </w:r>
      <w:r w:rsidRPr="00F03CED">
        <w:rPr>
          <w:rFonts w:cs="Times New Roman"/>
          <w:sz w:val="17"/>
          <w:szCs w:val="17"/>
          <w:lang w:val="en-US"/>
        </w:rPr>
        <w:t>.</w:t>
      </w:r>
    </w:p>
  </w:footnote>
  <w:footnote w:id="10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HR.al-Bukhari no.1798.</w:t>
      </w:r>
      <w:proofErr w:type="gramEnd"/>
    </w:p>
  </w:footnote>
  <w:footnote w:id="10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HR.at-Turmudzi no.1900.</w:t>
      </w:r>
      <w:proofErr w:type="gramEnd"/>
      <w:r w:rsidRPr="00F03CED">
        <w:rPr>
          <w:rFonts w:cs="Times New Roman"/>
          <w:sz w:val="17"/>
          <w:szCs w:val="17"/>
          <w:lang w:val="en-US"/>
        </w:rPr>
        <w:t xml:space="preserve"> </w:t>
      </w:r>
      <w:proofErr w:type="gramStart"/>
      <w:r w:rsidRPr="00F03CED">
        <w:rPr>
          <w:rFonts w:cs="Times New Roman"/>
          <w:sz w:val="17"/>
          <w:szCs w:val="17"/>
          <w:lang w:val="en-US"/>
        </w:rPr>
        <w:t>Shahih al-Jami no.7145.</w:t>
      </w:r>
      <w:proofErr w:type="gramEnd"/>
    </w:p>
  </w:footnote>
  <w:footnote w:id="10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en-US"/>
        </w:rPr>
        <w:t xml:space="preserve">Istilah fardu dan wajib oleh sebagian ulama dipandang sebagai sesuatu yang </w:t>
      </w:r>
      <w:proofErr w:type="gramStart"/>
      <w:r w:rsidRPr="00F03CED">
        <w:rPr>
          <w:rFonts w:cs="Times New Roman"/>
          <w:sz w:val="17"/>
          <w:szCs w:val="17"/>
          <w:lang w:val="en-US"/>
        </w:rPr>
        <w:t>sama</w:t>
      </w:r>
      <w:proofErr w:type="gramEnd"/>
      <w:r w:rsidRPr="00F03CED">
        <w:rPr>
          <w:rFonts w:cs="Times New Roman"/>
          <w:sz w:val="17"/>
          <w:szCs w:val="17"/>
          <w:lang w:val="en-US"/>
        </w:rPr>
        <w:t xml:space="preserve">. Walaupun ada sebagian ulama lain yang menjadikan fadu lebih tinggi dibandingkan wajib </w:t>
      </w:r>
      <w:r w:rsidRPr="00F03CED">
        <w:rPr>
          <w:rFonts w:cs="Times New Roman"/>
          <w:sz w:val="17"/>
          <w:szCs w:val="17"/>
          <w:vertAlign w:val="superscript"/>
          <w:lang w:val="en-US"/>
        </w:rPr>
        <w:t>pent</w:t>
      </w:r>
      <w:r w:rsidRPr="00F03CED">
        <w:rPr>
          <w:rFonts w:cs="Times New Roman"/>
          <w:sz w:val="17"/>
          <w:szCs w:val="17"/>
          <w:lang w:val="en-US"/>
        </w:rPr>
        <w:t>.</w:t>
      </w:r>
    </w:p>
  </w:footnote>
  <w:footnote w:id="10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Musnad Ahmad V/151.</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Shahih al-Jami no.3074.</w:t>
      </w:r>
      <w:proofErr w:type="gramEnd"/>
    </w:p>
  </w:footnote>
  <w:footnote w:id="10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HR.at-Thabarani dengan riwayat-riwayat yang serupa.</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as-Silsilah as-Shahihah II/533.</w:t>
      </w:r>
      <w:proofErr w:type="gramEnd"/>
    </w:p>
  </w:footnote>
  <w:footnote w:id="10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Shahih Muslim no.109.</w:t>
      </w:r>
      <w:proofErr w:type="gramEnd"/>
    </w:p>
  </w:footnote>
  <w:footnote w:id="10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Al-Fathul Bâri VII/471.</w:t>
      </w:r>
      <w:proofErr w:type="gramEnd"/>
    </w:p>
  </w:footnote>
  <w:footnote w:id="10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Thariqul Hijratain hal.308.</w:t>
      </w:r>
      <w:proofErr w:type="gramEnd"/>
    </w:p>
  </w:footnote>
  <w:footnote w:id="10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Ad-Dâ` wad Dawâ 170,289.</w:t>
      </w:r>
      <w:proofErr w:type="gramEnd"/>
    </w:p>
  </w:footnote>
  <w:footnote w:id="11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Shoidul Khawâtir hal.137.</w:t>
      </w:r>
      <w:proofErr w:type="gramEnd"/>
    </w:p>
  </w:footnote>
  <w:footnote w:id="11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Ad-Dâ` wad Dawâ`.</w:t>
      </w:r>
    </w:p>
  </w:footnote>
  <w:footnote w:id="11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id-ID"/>
        </w:rPr>
        <w:t>HR. At-Tumudzi no.2307. Lihat Sahih al-Jami no.1210.</w:t>
      </w:r>
    </w:p>
  </w:footnote>
  <w:footnote w:id="11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id-ID"/>
        </w:rPr>
        <w:t xml:space="preserve">HR. Al-Hakim 1/376.Lihat Sahih al-Jami no.4584 </w:t>
      </w:r>
    </w:p>
  </w:footnote>
  <w:footnote w:id="11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HR.Muslim 3/65</w:t>
      </w:r>
    </w:p>
  </w:footnote>
  <w:footnote w:id="11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HR.Muslim no.974</w:t>
      </w:r>
    </w:p>
  </w:footnote>
  <w:footnote w:id="11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At-tadzkirah oleh al-Qurtubi  hal:16 dan setelahnya dengan perubahan.</w:t>
      </w:r>
    </w:p>
  </w:footnote>
  <w:footnote w:id="11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Bait-bait syair Abdullah bin Muhammad Asy-Syantarini:Tafsir Ibnu Kasir 5/436.</w:t>
      </w:r>
    </w:p>
  </w:footnote>
  <w:footnote w:id="11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HR.Ahmad 3/48 lihat Shahih Al-Jami’ 4109</w:t>
      </w:r>
    </w:p>
  </w:footnote>
  <w:footnote w:id="11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HR. As-Syahikhân dan selain keduanya. Lafalnya merupakan gabungan dari beberapa riwayat. Lihat Ahkam al-Janaiz oleh al-Albani hal.67.</w:t>
      </w:r>
    </w:p>
  </w:footnote>
  <w:footnote w:id="12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fi-FI"/>
        </w:rPr>
        <w:t xml:space="preserve"> </w:t>
      </w:r>
      <w:r w:rsidRPr="00F03CED">
        <w:rPr>
          <w:rFonts w:cs="Times New Roman"/>
          <w:sz w:val="17"/>
          <w:szCs w:val="17"/>
          <w:lang w:val="id-ID"/>
        </w:rPr>
        <w:t>Madaariju As-Saalikin 1/123.</w:t>
      </w:r>
    </w:p>
  </w:footnote>
  <w:footnote w:id="12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HR. Muslim no.899.</w:t>
      </w:r>
    </w:p>
  </w:footnote>
  <w:footnote w:id="12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Fathul Bâri II/545.</w:t>
      </w:r>
    </w:p>
  </w:footnote>
  <w:footnote w:id="12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HR.Ahmad VI/237.</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as-Silsilah as-Shahihah.</w:t>
      </w:r>
      <w:proofErr w:type="gramEnd"/>
    </w:p>
  </w:footnote>
  <w:footnote w:id="12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HR.al-Bukhari no.423.</w:t>
      </w:r>
      <w:proofErr w:type="gramEnd"/>
    </w:p>
  </w:footnote>
  <w:footnote w:id="125">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HR.at-Turmudzi no.3375, dan berkata Hadits ini hasan gharib.</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sahih al-Kalim 3.</w:t>
      </w:r>
      <w:proofErr w:type="gramEnd"/>
    </w:p>
  </w:footnote>
  <w:footnote w:id="126">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Al-Wâbil as-Shoib Rôfi`ul Kalamut Toyyib hal.142.</w:t>
      </w:r>
      <w:proofErr w:type="gramEnd"/>
    </w:p>
  </w:footnote>
  <w:footnote w:id="127">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Madarijus Sâlikîn II/424.</w:t>
      </w:r>
      <w:proofErr w:type="gramEnd"/>
    </w:p>
  </w:footnote>
  <w:footnote w:id="128">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HR.Muslim no.482.</w:t>
      </w:r>
      <w:proofErr w:type="gramEnd"/>
    </w:p>
  </w:footnote>
  <w:footnote w:id="129">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sv-SE"/>
        </w:rPr>
        <w:t xml:space="preserve"> HR. at-Thabarani dalam al-Kabîr I/198. </w:t>
      </w:r>
      <w:proofErr w:type="gramStart"/>
      <w:r w:rsidRPr="00F03CED">
        <w:rPr>
          <w:rFonts w:cs="Times New Roman"/>
          <w:sz w:val="17"/>
          <w:szCs w:val="17"/>
          <w:lang w:val="en-US"/>
        </w:rPr>
        <w:t>Lihat silsilah as-Shahihah no.382.</w:t>
      </w:r>
      <w:proofErr w:type="gramEnd"/>
    </w:p>
  </w:footnote>
  <w:footnote w:id="130">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HR.Ibnu Mâjah no.4112.</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shahih at-Targhib no.71.</w:t>
      </w:r>
      <w:proofErr w:type="gramEnd"/>
    </w:p>
  </w:footnote>
  <w:footnote w:id="131">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proofErr w:type="gramStart"/>
      <w:r w:rsidRPr="00F03CED">
        <w:rPr>
          <w:rFonts w:cs="Times New Roman"/>
          <w:sz w:val="17"/>
          <w:szCs w:val="17"/>
          <w:lang w:val="en-US"/>
        </w:rPr>
        <w:t>HR.Ahmad I/402.</w:t>
      </w:r>
      <w:proofErr w:type="gramEnd"/>
      <w:r w:rsidRPr="00F03CED">
        <w:rPr>
          <w:rFonts w:cs="Times New Roman"/>
          <w:sz w:val="17"/>
          <w:szCs w:val="17"/>
          <w:lang w:val="en-US"/>
        </w:rPr>
        <w:t xml:space="preserve"> </w:t>
      </w:r>
      <w:proofErr w:type="gramStart"/>
      <w:r w:rsidRPr="00F03CED">
        <w:rPr>
          <w:rFonts w:cs="Times New Roman"/>
          <w:sz w:val="17"/>
          <w:szCs w:val="17"/>
          <w:lang w:val="en-US"/>
        </w:rPr>
        <w:t>Lihat as-Silsilah as-Shahihah no.389.</w:t>
      </w:r>
      <w:proofErr w:type="gramEnd"/>
    </w:p>
  </w:footnote>
  <w:footnote w:id="132">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id-ID"/>
        </w:rPr>
        <w:t>H.R.Ibnu Majah 4118 Lihat as-Silsilah ash Sahih No.341</w:t>
      </w:r>
    </w:p>
  </w:footnote>
  <w:footnote w:id="133">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lang w:val="id-ID"/>
        </w:rPr>
        <w:t xml:space="preserve"> Lihat an-Nihâyah karya Ibnu al-Atsir 1/110</w:t>
      </w:r>
    </w:p>
  </w:footnote>
  <w:footnote w:id="134">
    <w:p w:rsidR="00466B20" w:rsidRDefault="00466B20" w:rsidP="009924F8">
      <w:pPr>
        <w:pStyle w:val="FootnoteText"/>
        <w:jc w:val="lowKashida"/>
      </w:pPr>
      <w:r w:rsidRPr="00F03CED">
        <w:rPr>
          <w:rStyle w:val="FootnoteReference"/>
          <w:sz w:val="17"/>
          <w:szCs w:val="17"/>
        </w:rPr>
        <w:footnoteRef/>
      </w:r>
      <w:r w:rsidRPr="00F03CED">
        <w:rPr>
          <w:rFonts w:cs="Times New Roman"/>
          <w:sz w:val="17"/>
          <w:szCs w:val="17"/>
        </w:rPr>
        <w:t xml:space="preserve"> </w:t>
      </w:r>
      <w:r w:rsidRPr="00F03CED">
        <w:rPr>
          <w:rFonts w:cs="Times New Roman"/>
          <w:sz w:val="17"/>
          <w:szCs w:val="17"/>
          <w:lang w:val="id-ID"/>
        </w:rPr>
        <w:t>H.R.at-Tirmidzi No.2481 Lihat as-Silsilah ash-Shahihah 718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208DB"/>
    <w:rsid w:val="00035826"/>
    <w:rsid w:val="000365A4"/>
    <w:rsid w:val="0003690E"/>
    <w:rsid w:val="00040088"/>
    <w:rsid w:val="00047540"/>
    <w:rsid w:val="00050766"/>
    <w:rsid w:val="00072CEE"/>
    <w:rsid w:val="000759DF"/>
    <w:rsid w:val="000773D8"/>
    <w:rsid w:val="000857BE"/>
    <w:rsid w:val="000909F7"/>
    <w:rsid w:val="000B0E1F"/>
    <w:rsid w:val="000D0537"/>
    <w:rsid w:val="000D0B18"/>
    <w:rsid w:val="000D2F74"/>
    <w:rsid w:val="000E2DBC"/>
    <w:rsid w:val="000E5C9C"/>
    <w:rsid w:val="000F4BCF"/>
    <w:rsid w:val="00100FC7"/>
    <w:rsid w:val="00101ACD"/>
    <w:rsid w:val="00105EA3"/>
    <w:rsid w:val="00106217"/>
    <w:rsid w:val="00107018"/>
    <w:rsid w:val="001120E9"/>
    <w:rsid w:val="001137FF"/>
    <w:rsid w:val="00123584"/>
    <w:rsid w:val="00137602"/>
    <w:rsid w:val="00161B27"/>
    <w:rsid w:val="00170310"/>
    <w:rsid w:val="0017148A"/>
    <w:rsid w:val="001717C9"/>
    <w:rsid w:val="001779E8"/>
    <w:rsid w:val="001A11F1"/>
    <w:rsid w:val="001B2F1E"/>
    <w:rsid w:val="001F0201"/>
    <w:rsid w:val="001F25EC"/>
    <w:rsid w:val="00201077"/>
    <w:rsid w:val="002166E1"/>
    <w:rsid w:val="00222D2F"/>
    <w:rsid w:val="00222DA1"/>
    <w:rsid w:val="002246BC"/>
    <w:rsid w:val="002356C8"/>
    <w:rsid w:val="002372A2"/>
    <w:rsid w:val="00237729"/>
    <w:rsid w:val="00241B97"/>
    <w:rsid w:val="00245F9F"/>
    <w:rsid w:val="00250D8B"/>
    <w:rsid w:val="00251058"/>
    <w:rsid w:val="0025693B"/>
    <w:rsid w:val="00263457"/>
    <w:rsid w:val="0026781C"/>
    <w:rsid w:val="00272F37"/>
    <w:rsid w:val="0027469F"/>
    <w:rsid w:val="002749D8"/>
    <w:rsid w:val="00291AAC"/>
    <w:rsid w:val="00293521"/>
    <w:rsid w:val="002A68A9"/>
    <w:rsid w:val="002A6A34"/>
    <w:rsid w:val="002B0F6D"/>
    <w:rsid w:val="002B13CC"/>
    <w:rsid w:val="002B6131"/>
    <w:rsid w:val="002C5423"/>
    <w:rsid w:val="002D1981"/>
    <w:rsid w:val="002D2EC4"/>
    <w:rsid w:val="002E09CC"/>
    <w:rsid w:val="002E453B"/>
    <w:rsid w:val="002E4564"/>
    <w:rsid w:val="002F28FD"/>
    <w:rsid w:val="002F2963"/>
    <w:rsid w:val="00317C3C"/>
    <w:rsid w:val="00320C31"/>
    <w:rsid w:val="00325629"/>
    <w:rsid w:val="00343D3F"/>
    <w:rsid w:val="003515D7"/>
    <w:rsid w:val="00365C8C"/>
    <w:rsid w:val="003705B1"/>
    <w:rsid w:val="0037196C"/>
    <w:rsid w:val="00381D68"/>
    <w:rsid w:val="00387C66"/>
    <w:rsid w:val="00397456"/>
    <w:rsid w:val="003B5147"/>
    <w:rsid w:val="003B51B9"/>
    <w:rsid w:val="003C0D67"/>
    <w:rsid w:val="003D36BD"/>
    <w:rsid w:val="003D60AD"/>
    <w:rsid w:val="003D7EAE"/>
    <w:rsid w:val="003F4416"/>
    <w:rsid w:val="003F607C"/>
    <w:rsid w:val="00404BB5"/>
    <w:rsid w:val="00406461"/>
    <w:rsid w:val="00407608"/>
    <w:rsid w:val="00407934"/>
    <w:rsid w:val="00407ED7"/>
    <w:rsid w:val="00412466"/>
    <w:rsid w:val="00413C3C"/>
    <w:rsid w:val="00424FDE"/>
    <w:rsid w:val="00426EC0"/>
    <w:rsid w:val="00443591"/>
    <w:rsid w:val="0044539A"/>
    <w:rsid w:val="00447B59"/>
    <w:rsid w:val="00453979"/>
    <w:rsid w:val="00455880"/>
    <w:rsid w:val="00455A83"/>
    <w:rsid w:val="00466B20"/>
    <w:rsid w:val="004854FC"/>
    <w:rsid w:val="004875E4"/>
    <w:rsid w:val="00492395"/>
    <w:rsid w:val="004A11F6"/>
    <w:rsid w:val="004A391C"/>
    <w:rsid w:val="004A58DB"/>
    <w:rsid w:val="004B28BC"/>
    <w:rsid w:val="004B62B3"/>
    <w:rsid w:val="004C1171"/>
    <w:rsid w:val="004D3904"/>
    <w:rsid w:val="004D3F71"/>
    <w:rsid w:val="004E32F6"/>
    <w:rsid w:val="004F252B"/>
    <w:rsid w:val="004F5CBD"/>
    <w:rsid w:val="004F5D37"/>
    <w:rsid w:val="004F70FB"/>
    <w:rsid w:val="004F7144"/>
    <w:rsid w:val="00505FBA"/>
    <w:rsid w:val="00511756"/>
    <w:rsid w:val="005201A3"/>
    <w:rsid w:val="00520881"/>
    <w:rsid w:val="005213B4"/>
    <w:rsid w:val="00531435"/>
    <w:rsid w:val="00533B72"/>
    <w:rsid w:val="00535DB2"/>
    <w:rsid w:val="005368AB"/>
    <w:rsid w:val="00545B45"/>
    <w:rsid w:val="005838DA"/>
    <w:rsid w:val="00586227"/>
    <w:rsid w:val="005877F2"/>
    <w:rsid w:val="005930D3"/>
    <w:rsid w:val="005933EB"/>
    <w:rsid w:val="005A53B8"/>
    <w:rsid w:val="005B5377"/>
    <w:rsid w:val="005B656A"/>
    <w:rsid w:val="005D1076"/>
    <w:rsid w:val="005E7152"/>
    <w:rsid w:val="005F3CFA"/>
    <w:rsid w:val="005F6FAF"/>
    <w:rsid w:val="0060558B"/>
    <w:rsid w:val="00607521"/>
    <w:rsid w:val="0061318E"/>
    <w:rsid w:val="00615FCF"/>
    <w:rsid w:val="00662445"/>
    <w:rsid w:val="00664C34"/>
    <w:rsid w:val="00674EA1"/>
    <w:rsid w:val="00680CA4"/>
    <w:rsid w:val="006843C6"/>
    <w:rsid w:val="006879FF"/>
    <w:rsid w:val="0069297B"/>
    <w:rsid w:val="006A0CD7"/>
    <w:rsid w:val="006B3EA9"/>
    <w:rsid w:val="006C434C"/>
    <w:rsid w:val="006C7037"/>
    <w:rsid w:val="006D65F9"/>
    <w:rsid w:val="006E751D"/>
    <w:rsid w:val="006F1FAA"/>
    <w:rsid w:val="006F26CA"/>
    <w:rsid w:val="006F6988"/>
    <w:rsid w:val="00703EB6"/>
    <w:rsid w:val="00707934"/>
    <w:rsid w:val="00712527"/>
    <w:rsid w:val="007129E8"/>
    <w:rsid w:val="00723A4E"/>
    <w:rsid w:val="00734118"/>
    <w:rsid w:val="00735B03"/>
    <w:rsid w:val="00744155"/>
    <w:rsid w:val="00751C15"/>
    <w:rsid w:val="007521BC"/>
    <w:rsid w:val="0075223D"/>
    <w:rsid w:val="0076740D"/>
    <w:rsid w:val="0077434B"/>
    <w:rsid w:val="007813D6"/>
    <w:rsid w:val="0078711E"/>
    <w:rsid w:val="007A5DCB"/>
    <w:rsid w:val="007B2F8C"/>
    <w:rsid w:val="007D64C8"/>
    <w:rsid w:val="007E5D7D"/>
    <w:rsid w:val="007F5484"/>
    <w:rsid w:val="008036BC"/>
    <w:rsid w:val="00806AD3"/>
    <w:rsid w:val="00820EAB"/>
    <w:rsid w:val="008323ED"/>
    <w:rsid w:val="008347CB"/>
    <w:rsid w:val="0083603B"/>
    <w:rsid w:val="00840C76"/>
    <w:rsid w:val="008469DB"/>
    <w:rsid w:val="00847925"/>
    <w:rsid w:val="00847C73"/>
    <w:rsid w:val="008517E4"/>
    <w:rsid w:val="00852284"/>
    <w:rsid w:val="00852361"/>
    <w:rsid w:val="008653C7"/>
    <w:rsid w:val="00867B41"/>
    <w:rsid w:val="008718C1"/>
    <w:rsid w:val="00882B93"/>
    <w:rsid w:val="0089128F"/>
    <w:rsid w:val="00895CA8"/>
    <w:rsid w:val="008A1D22"/>
    <w:rsid w:val="008A304C"/>
    <w:rsid w:val="008A6125"/>
    <w:rsid w:val="008B222A"/>
    <w:rsid w:val="008C22FC"/>
    <w:rsid w:val="008E3E5D"/>
    <w:rsid w:val="008F29A2"/>
    <w:rsid w:val="008F43FA"/>
    <w:rsid w:val="008F7A53"/>
    <w:rsid w:val="009079B6"/>
    <w:rsid w:val="009111D0"/>
    <w:rsid w:val="00923FD9"/>
    <w:rsid w:val="009246C5"/>
    <w:rsid w:val="00924CB7"/>
    <w:rsid w:val="009254DD"/>
    <w:rsid w:val="00926188"/>
    <w:rsid w:val="0093628D"/>
    <w:rsid w:val="00956368"/>
    <w:rsid w:val="00956F1B"/>
    <w:rsid w:val="00960707"/>
    <w:rsid w:val="0096166D"/>
    <w:rsid w:val="009637E1"/>
    <w:rsid w:val="009654D5"/>
    <w:rsid w:val="00976370"/>
    <w:rsid w:val="009768E9"/>
    <w:rsid w:val="0098359A"/>
    <w:rsid w:val="0099015C"/>
    <w:rsid w:val="009924F8"/>
    <w:rsid w:val="0099605F"/>
    <w:rsid w:val="00996503"/>
    <w:rsid w:val="009A0913"/>
    <w:rsid w:val="009A752F"/>
    <w:rsid w:val="009C01EE"/>
    <w:rsid w:val="009C0B56"/>
    <w:rsid w:val="009D2BDD"/>
    <w:rsid w:val="009E2327"/>
    <w:rsid w:val="009F1421"/>
    <w:rsid w:val="009F6805"/>
    <w:rsid w:val="00A039B2"/>
    <w:rsid w:val="00A03F59"/>
    <w:rsid w:val="00A06711"/>
    <w:rsid w:val="00A204A7"/>
    <w:rsid w:val="00A233C4"/>
    <w:rsid w:val="00A307E7"/>
    <w:rsid w:val="00A37785"/>
    <w:rsid w:val="00A450B5"/>
    <w:rsid w:val="00A506B6"/>
    <w:rsid w:val="00A56BE4"/>
    <w:rsid w:val="00A62D2C"/>
    <w:rsid w:val="00A6453B"/>
    <w:rsid w:val="00A71C67"/>
    <w:rsid w:val="00A7681F"/>
    <w:rsid w:val="00A87B87"/>
    <w:rsid w:val="00A94306"/>
    <w:rsid w:val="00AA1526"/>
    <w:rsid w:val="00AA7272"/>
    <w:rsid w:val="00AB67BD"/>
    <w:rsid w:val="00AB6C59"/>
    <w:rsid w:val="00AC5766"/>
    <w:rsid w:val="00AD167D"/>
    <w:rsid w:val="00AD29B9"/>
    <w:rsid w:val="00AD3999"/>
    <w:rsid w:val="00AD6FA9"/>
    <w:rsid w:val="00AF185C"/>
    <w:rsid w:val="00AF2277"/>
    <w:rsid w:val="00AF355A"/>
    <w:rsid w:val="00B13476"/>
    <w:rsid w:val="00B13F66"/>
    <w:rsid w:val="00B16A51"/>
    <w:rsid w:val="00B236B8"/>
    <w:rsid w:val="00B259E8"/>
    <w:rsid w:val="00B4024F"/>
    <w:rsid w:val="00B45605"/>
    <w:rsid w:val="00B641F1"/>
    <w:rsid w:val="00B71DE9"/>
    <w:rsid w:val="00B87E4F"/>
    <w:rsid w:val="00B91072"/>
    <w:rsid w:val="00B96BB7"/>
    <w:rsid w:val="00BA0EEC"/>
    <w:rsid w:val="00BA714B"/>
    <w:rsid w:val="00BC03B8"/>
    <w:rsid w:val="00BC1A84"/>
    <w:rsid w:val="00BC407D"/>
    <w:rsid w:val="00BE4ED3"/>
    <w:rsid w:val="00BE53C1"/>
    <w:rsid w:val="00BF14C4"/>
    <w:rsid w:val="00BF1E18"/>
    <w:rsid w:val="00C0081A"/>
    <w:rsid w:val="00C0288D"/>
    <w:rsid w:val="00C05093"/>
    <w:rsid w:val="00C14080"/>
    <w:rsid w:val="00C1423B"/>
    <w:rsid w:val="00C152A5"/>
    <w:rsid w:val="00C2560A"/>
    <w:rsid w:val="00C321D0"/>
    <w:rsid w:val="00C34927"/>
    <w:rsid w:val="00C34B3F"/>
    <w:rsid w:val="00C43955"/>
    <w:rsid w:val="00C516D4"/>
    <w:rsid w:val="00C51E66"/>
    <w:rsid w:val="00C628E3"/>
    <w:rsid w:val="00C75BA9"/>
    <w:rsid w:val="00C76B33"/>
    <w:rsid w:val="00C77BD9"/>
    <w:rsid w:val="00C85FE5"/>
    <w:rsid w:val="00C92FE0"/>
    <w:rsid w:val="00C96154"/>
    <w:rsid w:val="00CA223F"/>
    <w:rsid w:val="00CA60B4"/>
    <w:rsid w:val="00CA66E5"/>
    <w:rsid w:val="00CC3BC2"/>
    <w:rsid w:val="00CD0245"/>
    <w:rsid w:val="00CD4FD8"/>
    <w:rsid w:val="00CE109D"/>
    <w:rsid w:val="00CE5DCA"/>
    <w:rsid w:val="00CF2809"/>
    <w:rsid w:val="00CF285B"/>
    <w:rsid w:val="00CF47AF"/>
    <w:rsid w:val="00CF68ED"/>
    <w:rsid w:val="00D04F91"/>
    <w:rsid w:val="00D0652F"/>
    <w:rsid w:val="00D10805"/>
    <w:rsid w:val="00D12A7A"/>
    <w:rsid w:val="00D21801"/>
    <w:rsid w:val="00D2241C"/>
    <w:rsid w:val="00D32DEE"/>
    <w:rsid w:val="00D33D46"/>
    <w:rsid w:val="00D44E25"/>
    <w:rsid w:val="00D46167"/>
    <w:rsid w:val="00D47441"/>
    <w:rsid w:val="00D47A71"/>
    <w:rsid w:val="00D50175"/>
    <w:rsid w:val="00D538BD"/>
    <w:rsid w:val="00D6209A"/>
    <w:rsid w:val="00D7465C"/>
    <w:rsid w:val="00D823C9"/>
    <w:rsid w:val="00D9077D"/>
    <w:rsid w:val="00DA4B34"/>
    <w:rsid w:val="00DA6353"/>
    <w:rsid w:val="00DB37E3"/>
    <w:rsid w:val="00DC4880"/>
    <w:rsid w:val="00DD3753"/>
    <w:rsid w:val="00DE1EEF"/>
    <w:rsid w:val="00DE3B90"/>
    <w:rsid w:val="00DF03CE"/>
    <w:rsid w:val="00DF3F19"/>
    <w:rsid w:val="00DF792E"/>
    <w:rsid w:val="00E04E94"/>
    <w:rsid w:val="00E06969"/>
    <w:rsid w:val="00E149A9"/>
    <w:rsid w:val="00E256E1"/>
    <w:rsid w:val="00E33426"/>
    <w:rsid w:val="00E45084"/>
    <w:rsid w:val="00E46C51"/>
    <w:rsid w:val="00E52ABE"/>
    <w:rsid w:val="00E56F4B"/>
    <w:rsid w:val="00E61418"/>
    <w:rsid w:val="00E62B04"/>
    <w:rsid w:val="00E63479"/>
    <w:rsid w:val="00E6520D"/>
    <w:rsid w:val="00E65C56"/>
    <w:rsid w:val="00E66C3D"/>
    <w:rsid w:val="00E71703"/>
    <w:rsid w:val="00E8126A"/>
    <w:rsid w:val="00E96821"/>
    <w:rsid w:val="00EC7EEA"/>
    <w:rsid w:val="00ED1C7D"/>
    <w:rsid w:val="00ED4EAA"/>
    <w:rsid w:val="00ED5BB7"/>
    <w:rsid w:val="00ED6362"/>
    <w:rsid w:val="00ED6468"/>
    <w:rsid w:val="00ED6AB1"/>
    <w:rsid w:val="00EE694D"/>
    <w:rsid w:val="00EF076E"/>
    <w:rsid w:val="00EF6D6D"/>
    <w:rsid w:val="00F03CED"/>
    <w:rsid w:val="00F05E83"/>
    <w:rsid w:val="00F13A06"/>
    <w:rsid w:val="00F20AE4"/>
    <w:rsid w:val="00F23AA2"/>
    <w:rsid w:val="00F2671F"/>
    <w:rsid w:val="00F40EB9"/>
    <w:rsid w:val="00F4133C"/>
    <w:rsid w:val="00F45226"/>
    <w:rsid w:val="00F62B24"/>
    <w:rsid w:val="00F67817"/>
    <w:rsid w:val="00F743CE"/>
    <w:rsid w:val="00F745E2"/>
    <w:rsid w:val="00F84477"/>
    <w:rsid w:val="00F92FCF"/>
    <w:rsid w:val="00F96A88"/>
    <w:rsid w:val="00F97F52"/>
    <w:rsid w:val="00FD27A0"/>
    <w:rsid w:val="00FD7904"/>
    <w:rsid w:val="00FE3BF7"/>
    <w:rsid w:val="00FE6E47"/>
    <w:rsid w:val="00FF105E"/>
    <w:rsid w:val="00FF6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eastAsia="Times New Roman"/>
      <w:sz w:val="22"/>
      <w:szCs w:val="22"/>
      <w:lang w:val="fr-FR"/>
    </w:rPr>
  </w:style>
  <w:style w:type="paragraph" w:styleId="Heading1">
    <w:name w:val="heading 1"/>
    <w:basedOn w:val="Normal"/>
    <w:next w:val="Normal"/>
    <w:link w:val="Heading1Char1"/>
    <w:uiPriority w:val="99"/>
    <w:qFormat/>
    <w:rsid w:val="00BF14C4"/>
    <w:pPr>
      <w:keepNext/>
      <w:autoSpaceDE w:val="0"/>
      <w:autoSpaceDN w:val="0"/>
      <w:spacing w:after="0" w:line="240" w:lineRule="auto"/>
      <w:jc w:val="center"/>
      <w:outlineLvl w:val="0"/>
    </w:pPr>
    <w:rPr>
      <w:rFonts w:ascii="Garamond" w:eastAsia="Calibri"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3B51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B51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127671"/>
    <w:rPr>
      <w:rFonts w:ascii="Cambria" w:eastAsia="Times New Roman" w:hAnsi="Cambria" w:cs="Times New Roman"/>
      <w:b/>
      <w:bCs/>
      <w:kern w:val="32"/>
      <w:sz w:val="32"/>
      <w:szCs w:val="32"/>
      <w:lang w:val="fr-FR"/>
    </w:rPr>
  </w:style>
  <w:style w:type="character" w:customStyle="1" w:styleId="Heading1Char1">
    <w:name w:val="Heading 1 Char1"/>
    <w:basedOn w:val="DefaultParagraphFont"/>
    <w:link w:val="Heading1"/>
    <w:uiPriority w:val="99"/>
    <w:locked/>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1"/>
    <w:uiPriority w:val="99"/>
    <w:semiHidden/>
    <w:rsid w:val="00BF14C4"/>
    <w:pPr>
      <w:spacing w:after="0" w:line="240" w:lineRule="auto"/>
    </w:pPr>
    <w:rPr>
      <w:sz w:val="20"/>
      <w:szCs w:val="20"/>
    </w:rPr>
  </w:style>
  <w:style w:type="character" w:customStyle="1" w:styleId="FootnoteTextChar">
    <w:name w:val="Footnote Text Char"/>
    <w:basedOn w:val="DefaultParagraphFont"/>
    <w:uiPriority w:val="99"/>
    <w:semiHidden/>
    <w:rsid w:val="00127671"/>
    <w:rPr>
      <w:rFonts w:eastAsia="Times New Roman"/>
      <w:sz w:val="20"/>
      <w:szCs w:val="20"/>
      <w:lang w:val="fr-FR"/>
    </w:rPr>
  </w:style>
  <w:style w:type="character" w:customStyle="1" w:styleId="FootnoteTextChar1">
    <w:name w:val="Footnote Text Char1"/>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1"/>
    <w:uiPriority w:val="99"/>
    <w:rsid w:val="00BF14C4"/>
    <w:pPr>
      <w:tabs>
        <w:tab w:val="center" w:pos="4153"/>
        <w:tab w:val="right" w:pos="8306"/>
      </w:tabs>
    </w:pPr>
  </w:style>
  <w:style w:type="character" w:customStyle="1" w:styleId="FooterChar">
    <w:name w:val="Footer Char"/>
    <w:basedOn w:val="DefaultParagraphFont"/>
    <w:uiPriority w:val="99"/>
    <w:semiHidden/>
    <w:rsid w:val="00127671"/>
    <w:rPr>
      <w:rFonts w:eastAsia="Times New Roman"/>
      <w:lang w:val="fr-FR"/>
    </w:rPr>
  </w:style>
  <w:style w:type="character" w:customStyle="1" w:styleId="FooterChar1">
    <w:name w:val="Footer Char1"/>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1"/>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27671"/>
    <w:rPr>
      <w:rFonts w:ascii="Times New Roman" w:eastAsia="Times New Roman" w:hAnsi="Times New Roman" w:cs="Times New Roman"/>
      <w:sz w:val="0"/>
      <w:szCs w:val="0"/>
      <w:lang w:val="fr-FR"/>
    </w:rPr>
  </w:style>
  <w:style w:type="character" w:customStyle="1" w:styleId="BalloonTextChar1">
    <w:name w:val="Balloon Text Char1"/>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1"/>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uiPriority w:val="99"/>
    <w:semiHidden/>
    <w:rsid w:val="00127671"/>
    <w:rPr>
      <w:rFonts w:eastAsia="Times New Roman"/>
      <w:lang w:val="fr-FR"/>
    </w:rPr>
  </w:style>
  <w:style w:type="character" w:customStyle="1" w:styleId="HeaderChar1">
    <w:name w:val="Header Char1"/>
    <w:basedOn w:val="DefaultParagraphFont"/>
    <w:link w:val="Header"/>
    <w:uiPriority w:val="99"/>
    <w:semiHidden/>
    <w:locked/>
    <w:rsid w:val="00BF14C4"/>
    <w:rPr>
      <w:rFonts w:ascii="Calibri" w:eastAsia="Times New Roman"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customStyle="1" w:styleId="a">
    <w:name w:val="الأحادیث"/>
    <w:basedOn w:val="Normal"/>
    <w:link w:val="Char"/>
    <w:qFormat/>
    <w:rsid w:val="0061318E"/>
    <w:pPr>
      <w:bidi/>
      <w:spacing w:after="120" w:line="264" w:lineRule="auto"/>
      <w:ind w:left="28"/>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ED6362"/>
    <w:pPr>
      <w:bidi/>
      <w:spacing w:after="120" w:line="240" w:lineRule="auto"/>
      <w:ind w:left="26"/>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أحادیث Char"/>
    <w:basedOn w:val="DefaultParagraphFont"/>
    <w:link w:val="a"/>
    <w:rsid w:val="0061318E"/>
    <w:rPr>
      <w:rFonts w:ascii="KFGQPC Uthman Taha Naskh" w:eastAsia="Times New Roman" w:hAnsi="KFGQPC Uthman Taha Naskh" w:cs="KFGQPC Uthman Taha Naskh"/>
      <w:color w:val="1F497D" w:themeColor="text2"/>
      <w:sz w:val="26"/>
      <w:szCs w:val="26"/>
      <w:lang w:val="fr-FR"/>
    </w:rPr>
  </w:style>
  <w:style w:type="character" w:customStyle="1" w:styleId="Char0">
    <w:name w:val="الآیات Char"/>
    <w:basedOn w:val="DefaultParagraphFont"/>
    <w:link w:val="a0"/>
    <w:rsid w:val="00ED6362"/>
    <w:rPr>
      <w:rFonts w:ascii="KFGQPC Uthmanic Script HAFS" w:eastAsia="Times New Roman" w:hAnsi="KFGQPC Uthmanic Script HAFS" w:cs="KFGQPC Uthmanic Script HAFS"/>
      <w:color w:val="000000"/>
      <w:sz w:val="28"/>
      <w:szCs w:val="28"/>
      <w:lang w:bidi="fa-IR"/>
    </w:rPr>
  </w:style>
  <w:style w:type="paragraph" w:customStyle="1" w:styleId="1">
    <w:name w:val="1"/>
    <w:basedOn w:val="Normal"/>
    <w:link w:val="1Char"/>
    <w:qFormat/>
    <w:rsid w:val="006F26CA"/>
    <w:pPr>
      <w:keepNext/>
      <w:spacing w:before="360" w:after="240" w:line="240" w:lineRule="auto"/>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6F26CA"/>
    <w:pPr>
      <w:keepNext/>
      <w:spacing w:before="240" w:after="0" w:line="240" w:lineRule="auto"/>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6F26CA"/>
    <w:rPr>
      <w:rFonts w:ascii="Bookman Old Style" w:eastAsia="Times New Roman" w:hAnsi="Bookman Old Style" w:cs="Bookman Old Style"/>
      <w:b/>
      <w:bCs/>
      <w:sz w:val="30"/>
      <w:szCs w:val="30"/>
      <w:lang w:val="id-ID"/>
    </w:rPr>
  </w:style>
  <w:style w:type="paragraph" w:styleId="ListParagraph">
    <w:name w:val="List Paragraph"/>
    <w:basedOn w:val="Normal"/>
    <w:uiPriority w:val="34"/>
    <w:qFormat/>
    <w:rsid w:val="00E46C51"/>
    <w:pPr>
      <w:ind w:left="720"/>
      <w:contextualSpacing/>
    </w:pPr>
  </w:style>
  <w:style w:type="character" w:customStyle="1" w:styleId="2Char">
    <w:name w:val="2 Char"/>
    <w:basedOn w:val="DefaultParagraphFont"/>
    <w:link w:val="2"/>
    <w:rsid w:val="006F26CA"/>
    <w:rPr>
      <w:rFonts w:ascii="Bookman Old Style" w:eastAsia="Times New Roman" w:hAnsi="Bookman Old Style" w:cs="Bookman Old Style"/>
      <w:b/>
      <w:bCs/>
      <w:sz w:val="28"/>
      <w:szCs w:val="28"/>
      <w:lang w:val="id-ID"/>
    </w:rPr>
  </w:style>
  <w:style w:type="character" w:customStyle="1" w:styleId="Heading2Char">
    <w:name w:val="Heading 2 Char"/>
    <w:basedOn w:val="DefaultParagraphFont"/>
    <w:link w:val="Heading2"/>
    <w:uiPriority w:val="9"/>
    <w:semiHidden/>
    <w:rsid w:val="003B514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3B514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3B5147"/>
    <w:pPr>
      <w:spacing w:before="12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3B5147"/>
    <w:pPr>
      <w:spacing w:after="0" w:line="240" w:lineRule="auto"/>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eastAsia="Times New Roman"/>
      <w:sz w:val="22"/>
      <w:szCs w:val="22"/>
      <w:lang w:val="fr-FR"/>
    </w:rPr>
  </w:style>
  <w:style w:type="paragraph" w:styleId="Heading1">
    <w:name w:val="heading 1"/>
    <w:basedOn w:val="Normal"/>
    <w:next w:val="Normal"/>
    <w:link w:val="Heading1Char1"/>
    <w:uiPriority w:val="99"/>
    <w:qFormat/>
    <w:rsid w:val="00BF14C4"/>
    <w:pPr>
      <w:keepNext/>
      <w:autoSpaceDE w:val="0"/>
      <w:autoSpaceDN w:val="0"/>
      <w:spacing w:after="0" w:line="240" w:lineRule="auto"/>
      <w:jc w:val="center"/>
      <w:outlineLvl w:val="0"/>
    </w:pPr>
    <w:rPr>
      <w:rFonts w:ascii="Garamond" w:eastAsia="Calibri" w:hAnsi="Garamond" w:cs="Times New Roman"/>
      <w:b/>
      <w:bCs/>
      <w:kern w:val="28"/>
      <w:sz w:val="26"/>
      <w:szCs w:val="26"/>
      <w:lang w:eastAsia="fr-FR"/>
    </w:rPr>
  </w:style>
  <w:style w:type="paragraph" w:styleId="Heading2">
    <w:name w:val="heading 2"/>
    <w:basedOn w:val="Normal"/>
    <w:next w:val="Normal"/>
    <w:link w:val="Heading2Char"/>
    <w:uiPriority w:val="9"/>
    <w:semiHidden/>
    <w:unhideWhenUsed/>
    <w:qFormat/>
    <w:rsid w:val="003B51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B51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127671"/>
    <w:rPr>
      <w:rFonts w:ascii="Cambria" w:eastAsia="Times New Roman" w:hAnsi="Cambria" w:cs="Times New Roman"/>
      <w:b/>
      <w:bCs/>
      <w:kern w:val="32"/>
      <w:sz w:val="32"/>
      <w:szCs w:val="32"/>
      <w:lang w:val="fr-FR"/>
    </w:rPr>
  </w:style>
  <w:style w:type="character" w:customStyle="1" w:styleId="Heading1Char1">
    <w:name w:val="Heading 1 Char1"/>
    <w:basedOn w:val="DefaultParagraphFont"/>
    <w:link w:val="Heading1"/>
    <w:uiPriority w:val="99"/>
    <w:locked/>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1"/>
    <w:uiPriority w:val="99"/>
    <w:semiHidden/>
    <w:rsid w:val="00BF14C4"/>
    <w:pPr>
      <w:spacing w:after="0" w:line="240" w:lineRule="auto"/>
    </w:pPr>
    <w:rPr>
      <w:sz w:val="20"/>
      <w:szCs w:val="20"/>
    </w:rPr>
  </w:style>
  <w:style w:type="character" w:customStyle="1" w:styleId="FootnoteTextChar">
    <w:name w:val="Footnote Text Char"/>
    <w:basedOn w:val="DefaultParagraphFont"/>
    <w:uiPriority w:val="99"/>
    <w:semiHidden/>
    <w:rsid w:val="00127671"/>
    <w:rPr>
      <w:rFonts w:eastAsia="Times New Roman"/>
      <w:sz w:val="20"/>
      <w:szCs w:val="20"/>
      <w:lang w:val="fr-FR"/>
    </w:rPr>
  </w:style>
  <w:style w:type="character" w:customStyle="1" w:styleId="FootnoteTextChar1">
    <w:name w:val="Footnote Text Char1"/>
    <w:basedOn w:val="DefaultParagraphFont"/>
    <w:link w:val="FootnoteText"/>
    <w:uiPriority w:val="99"/>
    <w:semiHidden/>
    <w:locked/>
    <w:rsid w:val="00BF14C4"/>
    <w:rPr>
      <w:rFonts w:ascii="Calibri" w:eastAsia="Times New Roman" w:hAnsi="Calibri" w:cs="Arial"/>
      <w:sz w:val="20"/>
      <w:szCs w:val="20"/>
      <w:lang w:val="fr-FR"/>
    </w:rPr>
  </w:style>
  <w:style w:type="character" w:styleId="FootnoteReference">
    <w:name w:val="footnote reference"/>
    <w:basedOn w:val="DefaultParagraphFont"/>
    <w:uiPriority w:val="99"/>
    <w:semiHidden/>
    <w:rsid w:val="00BF14C4"/>
    <w:rPr>
      <w:rFonts w:cs="Times New Roman"/>
      <w:vertAlign w:val="superscript"/>
    </w:rPr>
  </w:style>
  <w:style w:type="paragraph" w:styleId="Footer">
    <w:name w:val="footer"/>
    <w:basedOn w:val="Normal"/>
    <w:link w:val="FooterChar1"/>
    <w:uiPriority w:val="99"/>
    <w:rsid w:val="00BF14C4"/>
    <w:pPr>
      <w:tabs>
        <w:tab w:val="center" w:pos="4153"/>
        <w:tab w:val="right" w:pos="8306"/>
      </w:tabs>
    </w:pPr>
  </w:style>
  <w:style w:type="character" w:customStyle="1" w:styleId="FooterChar">
    <w:name w:val="Footer Char"/>
    <w:basedOn w:val="DefaultParagraphFont"/>
    <w:uiPriority w:val="99"/>
    <w:semiHidden/>
    <w:rsid w:val="00127671"/>
    <w:rPr>
      <w:rFonts w:eastAsia="Times New Roman"/>
      <w:lang w:val="fr-FR"/>
    </w:rPr>
  </w:style>
  <w:style w:type="character" w:customStyle="1" w:styleId="FooterChar1">
    <w:name w:val="Footer Char1"/>
    <w:basedOn w:val="DefaultParagraphFont"/>
    <w:link w:val="Footer"/>
    <w:uiPriority w:val="99"/>
    <w:locked/>
    <w:rsid w:val="00BF14C4"/>
    <w:rPr>
      <w:rFonts w:ascii="Calibri" w:eastAsia="Times New Roman"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1"/>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27671"/>
    <w:rPr>
      <w:rFonts w:ascii="Times New Roman" w:eastAsia="Times New Roman" w:hAnsi="Times New Roman" w:cs="Times New Roman"/>
      <w:sz w:val="0"/>
      <w:szCs w:val="0"/>
      <w:lang w:val="fr-FR"/>
    </w:rPr>
  </w:style>
  <w:style w:type="character" w:customStyle="1" w:styleId="BalloonTextChar1">
    <w:name w:val="Balloon Text Char1"/>
    <w:basedOn w:val="DefaultParagraphFont"/>
    <w:link w:val="BalloonText"/>
    <w:uiPriority w:val="99"/>
    <w:semiHidden/>
    <w:locked/>
    <w:rsid w:val="00BF14C4"/>
    <w:rPr>
      <w:rFonts w:ascii="Tahoma" w:eastAsia="Times New Roman" w:hAnsi="Tahoma" w:cs="Tahoma"/>
      <w:sz w:val="16"/>
      <w:szCs w:val="16"/>
      <w:lang w:val="fr-FR"/>
    </w:rPr>
  </w:style>
  <w:style w:type="paragraph" w:styleId="Header">
    <w:name w:val="header"/>
    <w:basedOn w:val="Normal"/>
    <w:link w:val="HeaderChar1"/>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uiPriority w:val="99"/>
    <w:semiHidden/>
    <w:rsid w:val="00127671"/>
    <w:rPr>
      <w:rFonts w:eastAsia="Times New Roman"/>
      <w:lang w:val="fr-FR"/>
    </w:rPr>
  </w:style>
  <w:style w:type="character" w:customStyle="1" w:styleId="HeaderChar1">
    <w:name w:val="Header Char1"/>
    <w:basedOn w:val="DefaultParagraphFont"/>
    <w:link w:val="Header"/>
    <w:uiPriority w:val="99"/>
    <w:semiHidden/>
    <w:locked/>
    <w:rsid w:val="00BF14C4"/>
    <w:rPr>
      <w:rFonts w:ascii="Calibri" w:eastAsia="Times New Roman"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customStyle="1" w:styleId="a">
    <w:name w:val="الأحادیث"/>
    <w:basedOn w:val="Normal"/>
    <w:link w:val="Char"/>
    <w:qFormat/>
    <w:rsid w:val="0061318E"/>
    <w:pPr>
      <w:bidi/>
      <w:spacing w:after="120" w:line="264" w:lineRule="auto"/>
      <w:ind w:left="28"/>
      <w:jc w:val="both"/>
    </w:pPr>
    <w:rPr>
      <w:rFonts w:ascii="KFGQPC Uthman Taha Naskh" w:hAnsi="KFGQPC Uthman Taha Naskh" w:cs="KFGQPC Uthman Taha Naskh"/>
      <w:color w:val="1F497D" w:themeColor="text2"/>
      <w:sz w:val="26"/>
      <w:szCs w:val="26"/>
    </w:rPr>
  </w:style>
  <w:style w:type="paragraph" w:customStyle="1" w:styleId="a0">
    <w:name w:val="الآیات"/>
    <w:basedOn w:val="Normal"/>
    <w:link w:val="Char0"/>
    <w:qFormat/>
    <w:rsid w:val="00ED6362"/>
    <w:pPr>
      <w:bidi/>
      <w:spacing w:after="120" w:line="240" w:lineRule="auto"/>
      <w:ind w:left="26"/>
      <w:jc w:val="both"/>
    </w:pPr>
    <w:rPr>
      <w:rFonts w:ascii="KFGQPC Uthmanic Script HAFS" w:hAnsi="KFGQPC Uthmanic Script HAFS" w:cs="KFGQPC Uthmanic Script HAFS"/>
      <w:color w:val="000000"/>
      <w:sz w:val="28"/>
      <w:szCs w:val="28"/>
      <w:shd w:val="clear" w:color="auto" w:fill="FFFFFF"/>
      <w:lang w:val="en-US" w:bidi="fa-IR"/>
    </w:rPr>
  </w:style>
  <w:style w:type="character" w:customStyle="1" w:styleId="Char">
    <w:name w:val="الأحادیث Char"/>
    <w:basedOn w:val="DefaultParagraphFont"/>
    <w:link w:val="a"/>
    <w:rsid w:val="0061318E"/>
    <w:rPr>
      <w:rFonts w:ascii="KFGQPC Uthman Taha Naskh" w:eastAsia="Times New Roman" w:hAnsi="KFGQPC Uthman Taha Naskh" w:cs="KFGQPC Uthman Taha Naskh"/>
      <w:color w:val="1F497D" w:themeColor="text2"/>
      <w:sz w:val="26"/>
      <w:szCs w:val="26"/>
      <w:lang w:val="fr-FR"/>
    </w:rPr>
  </w:style>
  <w:style w:type="character" w:customStyle="1" w:styleId="Char0">
    <w:name w:val="الآیات Char"/>
    <w:basedOn w:val="DefaultParagraphFont"/>
    <w:link w:val="a0"/>
    <w:rsid w:val="00ED6362"/>
    <w:rPr>
      <w:rFonts w:ascii="KFGQPC Uthmanic Script HAFS" w:eastAsia="Times New Roman" w:hAnsi="KFGQPC Uthmanic Script HAFS" w:cs="KFGQPC Uthmanic Script HAFS"/>
      <w:color w:val="000000"/>
      <w:sz w:val="28"/>
      <w:szCs w:val="28"/>
      <w:lang w:bidi="fa-IR"/>
    </w:rPr>
  </w:style>
  <w:style w:type="paragraph" w:customStyle="1" w:styleId="1">
    <w:name w:val="1"/>
    <w:basedOn w:val="Normal"/>
    <w:link w:val="1Char"/>
    <w:qFormat/>
    <w:rsid w:val="006F26CA"/>
    <w:pPr>
      <w:keepNext/>
      <w:spacing w:before="360" w:after="240" w:line="240" w:lineRule="auto"/>
      <w:jc w:val="center"/>
      <w:outlineLvl w:val="0"/>
    </w:pPr>
    <w:rPr>
      <w:rFonts w:ascii="Bookman Old Style" w:hAnsi="Bookman Old Style" w:cs="Bookman Old Style"/>
      <w:b/>
      <w:bCs/>
      <w:sz w:val="30"/>
      <w:szCs w:val="30"/>
      <w:lang w:val="id-ID"/>
    </w:rPr>
  </w:style>
  <w:style w:type="paragraph" w:customStyle="1" w:styleId="2">
    <w:name w:val="2"/>
    <w:basedOn w:val="Normal"/>
    <w:link w:val="2Char"/>
    <w:qFormat/>
    <w:rsid w:val="006F26CA"/>
    <w:pPr>
      <w:keepNext/>
      <w:spacing w:before="240" w:after="0" w:line="240" w:lineRule="auto"/>
      <w:jc w:val="both"/>
      <w:outlineLvl w:val="1"/>
    </w:pPr>
    <w:rPr>
      <w:rFonts w:ascii="Bookman Old Style" w:hAnsi="Bookman Old Style" w:cs="Bookman Old Style"/>
      <w:b/>
      <w:bCs/>
      <w:sz w:val="28"/>
      <w:szCs w:val="28"/>
      <w:lang w:val="id-ID"/>
    </w:rPr>
  </w:style>
  <w:style w:type="character" w:customStyle="1" w:styleId="1Char">
    <w:name w:val="1 Char"/>
    <w:basedOn w:val="DefaultParagraphFont"/>
    <w:link w:val="1"/>
    <w:rsid w:val="006F26CA"/>
    <w:rPr>
      <w:rFonts w:ascii="Bookman Old Style" w:eastAsia="Times New Roman" w:hAnsi="Bookman Old Style" w:cs="Bookman Old Style"/>
      <w:b/>
      <w:bCs/>
      <w:sz w:val="30"/>
      <w:szCs w:val="30"/>
      <w:lang w:val="id-ID"/>
    </w:rPr>
  </w:style>
  <w:style w:type="paragraph" w:styleId="ListParagraph">
    <w:name w:val="List Paragraph"/>
    <w:basedOn w:val="Normal"/>
    <w:uiPriority w:val="34"/>
    <w:qFormat/>
    <w:rsid w:val="00E46C51"/>
    <w:pPr>
      <w:ind w:left="720"/>
      <w:contextualSpacing/>
    </w:pPr>
  </w:style>
  <w:style w:type="character" w:customStyle="1" w:styleId="2Char">
    <w:name w:val="2 Char"/>
    <w:basedOn w:val="DefaultParagraphFont"/>
    <w:link w:val="2"/>
    <w:rsid w:val="006F26CA"/>
    <w:rPr>
      <w:rFonts w:ascii="Bookman Old Style" w:eastAsia="Times New Roman" w:hAnsi="Bookman Old Style" w:cs="Bookman Old Style"/>
      <w:b/>
      <w:bCs/>
      <w:sz w:val="28"/>
      <w:szCs w:val="28"/>
      <w:lang w:val="id-ID"/>
    </w:rPr>
  </w:style>
  <w:style w:type="character" w:customStyle="1" w:styleId="Heading2Char">
    <w:name w:val="Heading 2 Char"/>
    <w:basedOn w:val="DefaultParagraphFont"/>
    <w:link w:val="Heading2"/>
    <w:uiPriority w:val="9"/>
    <w:semiHidden/>
    <w:rsid w:val="003B5147"/>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semiHidden/>
    <w:rsid w:val="003B5147"/>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unhideWhenUsed/>
    <w:rsid w:val="003B5147"/>
    <w:pPr>
      <w:spacing w:before="120" w:after="0" w:line="240" w:lineRule="auto"/>
      <w:jc w:val="both"/>
    </w:pPr>
    <w:rPr>
      <w:rFonts w:ascii="Bookman Old Style" w:hAnsi="Bookman Old Style" w:cs="Bookman Old Style"/>
      <w:b/>
      <w:bCs/>
      <w:sz w:val="24"/>
      <w:szCs w:val="24"/>
    </w:rPr>
  </w:style>
  <w:style w:type="paragraph" w:styleId="TOC2">
    <w:name w:val="toc 2"/>
    <w:basedOn w:val="Normal"/>
    <w:next w:val="Normal"/>
    <w:uiPriority w:val="39"/>
    <w:unhideWhenUsed/>
    <w:rsid w:val="003B5147"/>
    <w:pPr>
      <w:spacing w:after="0" w:line="240" w:lineRule="auto"/>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445410">
      <w:marLeft w:val="0"/>
      <w:marRight w:val="0"/>
      <w:marTop w:val="0"/>
      <w:marBottom w:val="0"/>
      <w:divBdr>
        <w:top w:val="none" w:sz="0" w:space="0" w:color="auto"/>
        <w:left w:val="none" w:sz="0" w:space="0" w:color="auto"/>
        <w:bottom w:val="none" w:sz="0" w:space="0" w:color="auto"/>
        <w:right w:val="none" w:sz="0" w:space="0" w:color="auto"/>
      </w:divBdr>
    </w:div>
    <w:div w:id="307445411">
      <w:marLeft w:val="0"/>
      <w:marRight w:val="0"/>
      <w:marTop w:val="0"/>
      <w:marBottom w:val="0"/>
      <w:divBdr>
        <w:top w:val="none" w:sz="0" w:space="0" w:color="auto"/>
        <w:left w:val="none" w:sz="0" w:space="0" w:color="auto"/>
        <w:bottom w:val="none" w:sz="0" w:space="0" w:color="auto"/>
        <w:right w:val="none" w:sz="0" w:space="0" w:color="auto"/>
      </w:divBdr>
    </w:div>
    <w:div w:id="3074454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E3DDB-A7A1-4618-9019-1A8F26AA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151</Pages>
  <Words>19963</Words>
  <Characters>113795</Characters>
  <Application>Microsoft Office Word</Application>
  <DocSecurity>0</DocSecurity>
  <Lines>948</Lines>
  <Paragraphs>266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Fenomena Lemahnya Iman</vt:lpstr>
      <vt:lpstr>Fenomena Lemahnya Iman</vt:lpstr>
    </vt:vector>
  </TitlesOfParts>
  <Manager>www.smartech.my</Manager>
  <Company>islamhouse.com</Company>
  <LinksUpToDate>false</LinksUpToDate>
  <CharactersWithSpaces>133492</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Fenomena Lemahnya Iman</dc:title>
  <dc:subject>Fenomena Lemahnya Iman</dc:subject>
  <dc:creator>Muhammad Soleh al-Munajjid</dc:creator>
  <cp:keywords>Fenomena Lemahnya Iman</cp:keywords>
  <dc:description>Fenomena lemah iman adalah satu realita. Di mana penulis tidak dapat mengingkari keberadaannya. Fenomena lemah iman di hati-hati kebanyakan kaum muslimin.  Banyak dari kaum muslimin yang mengeluhkan kekerasan hatinya, tidak merasakan nikmat ketika beribadah dan mudah sekali terjerumus dalam kemaksiatan. 
Tulisan ini merupakan terapi fenomena ini.</dc:description>
  <cp:lastModifiedBy>aqeedeh</cp:lastModifiedBy>
  <cp:revision>15</cp:revision>
  <cp:lastPrinted>2011-06-16T21:06:00Z</cp:lastPrinted>
  <dcterms:created xsi:type="dcterms:W3CDTF">2016-11-19T09:51:00Z</dcterms:created>
  <dcterms:modified xsi:type="dcterms:W3CDTF">2016-12-05T05:14:00Z</dcterms:modified>
  <cp:version>1.0 2017</cp:version>
</cp:coreProperties>
</file>