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E5E" w:rsidRPr="006F2E06" w:rsidRDefault="004A5E5E" w:rsidP="004A5E5E">
      <w:pPr>
        <w:pStyle w:val="Title"/>
        <w:spacing w:before="120" w:after="120"/>
        <w:ind w:firstLine="567"/>
        <w:rPr>
          <w:rFonts w:ascii="Bookman Old Style" w:hAnsi="Bookman Old Style" w:cs="Traditional Arabic"/>
          <w:sz w:val="48"/>
          <w:szCs w:val="48"/>
          <w:rtl/>
        </w:rPr>
      </w:pPr>
    </w:p>
    <w:p w:rsidR="007A6CF2" w:rsidRPr="009B1121" w:rsidRDefault="00427B93" w:rsidP="00DA6741">
      <w:pPr>
        <w:pStyle w:val="Title"/>
        <w:spacing w:before="120" w:after="120"/>
        <w:rPr>
          <w:rFonts w:ascii="Bodoni MT Black" w:hAnsi="Bodoni MT Black" w:cs="Traditional Arabic"/>
          <w:b/>
          <w:bCs/>
          <w:color w:val="800000"/>
          <w:sz w:val="48"/>
          <w:szCs w:val="48"/>
        </w:rPr>
      </w:pPr>
      <w:r w:rsidRPr="009B1121">
        <w:rPr>
          <w:rFonts w:ascii="Bodoni MT Black" w:hAnsi="Bodoni MT Black" w:cs="Traditional Arabic"/>
          <w:b/>
          <w:bCs/>
          <w:color w:val="800000"/>
          <w:sz w:val="48"/>
          <w:szCs w:val="48"/>
        </w:rPr>
        <w:t>TIGA LANDASAN UTAMA</w:t>
      </w:r>
      <w:r w:rsidR="007A6CF2" w:rsidRPr="009B1121">
        <w:rPr>
          <w:rFonts w:ascii="Bodoni MT Black" w:hAnsi="Bodoni MT Black" w:cs="Traditional Arabic"/>
          <w:b/>
          <w:bCs/>
          <w:color w:val="800000"/>
          <w:sz w:val="48"/>
          <w:szCs w:val="48"/>
        </w:rPr>
        <w:t xml:space="preserve"> </w:t>
      </w:r>
    </w:p>
    <w:p w:rsidR="009B1121" w:rsidRPr="004000FE" w:rsidRDefault="009B1121" w:rsidP="009B1121">
      <w:pPr>
        <w:jc w:val="center"/>
        <w:rPr>
          <w:rStyle w:val="gen"/>
          <w:rFonts w:ascii="Bookman Old Style" w:eastAsia="MS UI Gothic" w:hAnsi="Bookman Old Style" w:cs="Tahoma"/>
          <w:sz w:val="20"/>
          <w:szCs w:val="20"/>
        </w:rPr>
      </w:pPr>
      <w:r w:rsidRPr="004000FE">
        <w:rPr>
          <w:rFonts w:ascii="Bookman Old Style" w:eastAsia="MS UI Gothic" w:hAnsi="Bookman Old Style" w:cs="Tahoma" w:hint="cs"/>
          <w:sz w:val="20"/>
          <w:szCs w:val="20"/>
          <w:rtl/>
          <w:lang w:bidi="ar-EG"/>
        </w:rPr>
        <w:t>]</w:t>
      </w:r>
      <w:r w:rsidRPr="004000FE">
        <w:rPr>
          <w:rFonts w:ascii="Bookman Old Style" w:eastAsia="MS UI Gothic" w:hAnsi="Bookman Old Style" w:cs="Tahoma"/>
          <w:sz w:val="20"/>
          <w:szCs w:val="20"/>
        </w:rPr>
        <w:t xml:space="preserve"> Indonesia </w:t>
      </w:r>
      <w:r w:rsidRPr="004000FE">
        <w:rPr>
          <w:rFonts w:ascii="Bookman Old Style" w:eastAsia="MS UI Gothic" w:hAnsi="Bookman Old Style" w:cs="Tahoma"/>
          <w:sz w:val="20"/>
          <w:szCs w:val="20"/>
          <w:rtl/>
          <w:lang w:bidi="ar-EG"/>
        </w:rPr>
        <w:t>[</w:t>
      </w:r>
    </w:p>
    <w:p w:rsidR="009B1121" w:rsidRPr="009B1121" w:rsidRDefault="009B1121" w:rsidP="009B1121">
      <w:pPr>
        <w:bidi/>
        <w:jc w:val="center"/>
        <w:rPr>
          <w:rFonts w:ascii="mylotus" w:hAnsi="mylotus" w:cs="mylotus"/>
          <w:sz w:val="32"/>
          <w:szCs w:val="32"/>
          <w:rtl/>
          <w:lang w:bidi="ar-EG"/>
        </w:rPr>
      </w:pPr>
      <w:r w:rsidRPr="009B1121">
        <w:rPr>
          <w:rFonts w:ascii="mylotus" w:hAnsi="mylotus" w:cs="mylotus" w:hint="cs"/>
          <w:sz w:val="32"/>
          <w:szCs w:val="32"/>
          <w:rtl/>
          <w:lang w:bidi="ar-EG"/>
        </w:rPr>
        <w:t>ثلاثة الأصول وأدلتها</w:t>
      </w:r>
    </w:p>
    <w:p w:rsidR="009B1121" w:rsidRPr="002D0A87" w:rsidRDefault="009B1121" w:rsidP="009B1121">
      <w:pPr>
        <w:bidi/>
        <w:jc w:val="center"/>
        <w:rPr>
          <w:rFonts w:ascii="Bookman Old Style" w:eastAsia="Batang" w:hAnsi="Bookman Old Style" w:cs="PT Bold Heading"/>
          <w:sz w:val="20"/>
          <w:szCs w:val="20"/>
          <w:lang w:bidi="ar-EG"/>
        </w:rPr>
      </w:pPr>
      <w:r w:rsidRPr="004000FE">
        <w:rPr>
          <w:rFonts w:ascii="mylotus" w:hAnsi="mylotus" w:cs="mylotus"/>
          <w:b/>
          <w:bCs/>
          <w:sz w:val="20"/>
          <w:szCs w:val="20"/>
          <w:rtl/>
          <w:lang w:bidi="ar-EG"/>
        </w:rPr>
        <w:t xml:space="preserve"> [</w:t>
      </w:r>
      <w:r w:rsidRPr="004000FE">
        <w:rPr>
          <w:rFonts w:ascii="mylotus" w:hAnsi="mylotus" w:cs="mylotus" w:hint="cs"/>
          <w:b/>
          <w:bCs/>
          <w:sz w:val="20"/>
          <w:szCs w:val="20"/>
          <w:rtl/>
          <w:lang w:bidi="ar-EG"/>
        </w:rPr>
        <w:t xml:space="preserve"> </w:t>
      </w:r>
      <w:r w:rsidRPr="004000FE">
        <w:rPr>
          <w:rFonts w:ascii="mylotus" w:hAnsi="mylotus" w:cs="mylotus"/>
          <w:b/>
          <w:bCs/>
          <w:sz w:val="20"/>
          <w:szCs w:val="20"/>
          <w:rtl/>
          <w:lang w:bidi="ar-EG"/>
        </w:rPr>
        <w:t>اللغة الأندونيسية</w:t>
      </w:r>
      <w:r w:rsidRPr="004000FE">
        <w:rPr>
          <w:rFonts w:ascii="mylotus" w:hAnsi="mylotus" w:cs="mylotus" w:hint="cs"/>
          <w:b/>
          <w:bCs/>
          <w:sz w:val="20"/>
          <w:szCs w:val="20"/>
          <w:rtl/>
          <w:lang w:bidi="ar-EG"/>
        </w:rPr>
        <w:t xml:space="preserve"> </w:t>
      </w:r>
      <w:r w:rsidRPr="004000FE">
        <w:rPr>
          <w:rFonts w:ascii="mylotus" w:hAnsi="mylotus" w:cs="mylotus"/>
          <w:b/>
          <w:bCs/>
          <w:sz w:val="20"/>
          <w:szCs w:val="20"/>
          <w:rtl/>
          <w:lang w:bidi="ar-EG"/>
        </w:rPr>
        <w:t>]</w:t>
      </w:r>
    </w:p>
    <w:p w:rsidR="009B1121" w:rsidRPr="00DA3F59" w:rsidRDefault="009B1121" w:rsidP="009A6963"/>
    <w:p w:rsidR="009B1121" w:rsidRPr="00602B1F" w:rsidRDefault="009B1121" w:rsidP="009B1121">
      <w:pPr>
        <w:spacing w:before="120" w:after="120"/>
        <w:jc w:val="center"/>
        <w:rPr>
          <w:rFonts w:ascii="Bookman Old Style" w:hAnsi="Bookman Old Style" w:cs="Arial"/>
          <w:b/>
          <w:bCs/>
        </w:rPr>
      </w:pPr>
      <w:r w:rsidRPr="00602B1F">
        <w:rPr>
          <w:rFonts w:ascii="Bookman Old Style" w:hAnsi="Bookman Old Style" w:cs="Arial"/>
          <w:b/>
          <w:bCs/>
        </w:rPr>
        <w:t xml:space="preserve">MUHAMMAD BIN ABDUL WAHAB </w:t>
      </w:r>
    </w:p>
    <w:p w:rsidR="009B1121" w:rsidRDefault="009B1121" w:rsidP="009B1121">
      <w:pPr>
        <w:spacing w:before="120" w:after="120"/>
        <w:jc w:val="center"/>
        <w:rPr>
          <w:rFonts w:ascii="Bookman Old Style" w:hAnsi="Bookman Old Style"/>
          <w:b/>
          <w:bCs/>
        </w:rPr>
      </w:pPr>
      <w:r w:rsidRPr="00602B1F">
        <w:rPr>
          <w:rFonts w:ascii="Bookman Old Style" w:hAnsi="Bookman Old Style" w:cs="AL-Mohanad"/>
          <w:b/>
          <w:bCs/>
          <w:rtl/>
        </w:rPr>
        <w:t>محمد بن عبد الوهاب</w:t>
      </w:r>
      <w:r w:rsidRPr="00470DDC">
        <w:rPr>
          <w:rFonts w:ascii="Bookman Old Style" w:hAnsi="Bookman Old Style" w:cs="AL-Mohanad"/>
          <w:sz w:val="28"/>
          <w:szCs w:val="28"/>
          <w:rtl/>
        </w:rPr>
        <w:t xml:space="preserve"> </w:t>
      </w:r>
    </w:p>
    <w:p w:rsidR="009B1121" w:rsidRDefault="009B1121" w:rsidP="009B1121">
      <w:pPr>
        <w:spacing w:before="120" w:after="120"/>
        <w:jc w:val="center"/>
        <w:rPr>
          <w:rFonts w:ascii="Bookman Old Style" w:hAnsi="Bookman Old Style"/>
          <w:b/>
          <w:bCs/>
        </w:rPr>
      </w:pPr>
    </w:p>
    <w:p w:rsidR="009B1121" w:rsidRDefault="009B1121" w:rsidP="009B1121">
      <w:pPr>
        <w:spacing w:before="120" w:after="120"/>
        <w:jc w:val="center"/>
        <w:rPr>
          <w:b/>
          <w:bCs/>
        </w:rPr>
      </w:pPr>
      <w:proofErr w:type="gramStart"/>
      <w:r w:rsidRPr="00706913">
        <w:rPr>
          <w:b/>
          <w:bCs/>
        </w:rPr>
        <w:t>Penerjemah :</w:t>
      </w:r>
      <w:proofErr w:type="gramEnd"/>
      <w:r w:rsidRPr="00706913">
        <w:rPr>
          <w:b/>
          <w:bCs/>
        </w:rPr>
        <w:t xml:space="preserve"> M. YUSUF HARUN, MA</w:t>
      </w:r>
    </w:p>
    <w:p w:rsidR="007A6CF2" w:rsidRPr="009B1121" w:rsidRDefault="009B1121" w:rsidP="009B1121">
      <w:pPr>
        <w:bidi/>
        <w:jc w:val="center"/>
        <w:rPr>
          <w:rFonts w:ascii="mylotus" w:hAnsi="mylotus" w:cs="mylotus"/>
          <w:sz w:val="28"/>
          <w:szCs w:val="28"/>
          <w:lang w:bidi="ar-EG"/>
        </w:rPr>
      </w:pPr>
      <w:r w:rsidRPr="00706913">
        <w:rPr>
          <w:rFonts w:ascii="mylotus" w:hAnsi="mylotus" w:cs="mylotus"/>
          <w:b/>
          <w:bCs/>
          <w:sz w:val="28"/>
          <w:szCs w:val="28"/>
          <w:rtl/>
          <w:lang w:bidi="ar-EG"/>
        </w:rPr>
        <w:t xml:space="preserve">ترجمة: </w:t>
      </w:r>
      <w:r w:rsidRPr="00706913">
        <w:rPr>
          <w:rFonts w:ascii="mylotus" w:hAnsi="mylotus" w:cs="mylotus"/>
          <w:sz w:val="28"/>
          <w:szCs w:val="28"/>
          <w:rtl/>
        </w:rPr>
        <w:t>محمد يوسف هارون</w:t>
      </w:r>
    </w:p>
    <w:p w:rsidR="007A6CF2" w:rsidRPr="009A6963" w:rsidRDefault="007A6CF2" w:rsidP="009A6963">
      <w:pPr>
        <w:jc w:val="center"/>
        <w:rPr>
          <w:rFonts w:ascii="Monotype Corsiva" w:hAnsi="Monotype Corsiva"/>
          <w:b/>
          <w:bCs/>
          <w:lang w:val="fr-FR"/>
        </w:rPr>
      </w:pPr>
      <w:r w:rsidRPr="009A6963">
        <w:rPr>
          <w:rFonts w:ascii="Monotype Corsiva" w:hAnsi="Monotype Corsiva"/>
          <w:b/>
          <w:bCs/>
          <w:lang w:val="fr-FR"/>
        </w:rPr>
        <w:t>Murajaah :</w:t>
      </w:r>
    </w:p>
    <w:p w:rsidR="007A6CF2" w:rsidRPr="009A6963" w:rsidRDefault="004A5E5E" w:rsidP="009A6963">
      <w:pPr>
        <w:jc w:val="center"/>
        <w:rPr>
          <w:rFonts w:ascii="Monotype Corsiva" w:hAnsi="Monotype Corsiva"/>
          <w:b/>
          <w:bCs/>
          <w:lang w:val="fr-FR"/>
        </w:rPr>
      </w:pPr>
      <w:bookmarkStart w:id="0" w:name="_GoBack"/>
      <w:r w:rsidRPr="009A6963">
        <w:rPr>
          <w:rFonts w:ascii="Monotype Corsiva" w:hAnsi="Monotype Corsiva"/>
          <w:b/>
          <w:bCs/>
          <w:lang w:val="fr-FR"/>
        </w:rPr>
        <w:t>Munir F. Ridwan</w:t>
      </w:r>
      <w:r w:rsidR="007A6CF2" w:rsidRPr="009A6963">
        <w:rPr>
          <w:rFonts w:ascii="Monotype Corsiva" w:hAnsi="Monotype Corsiva"/>
          <w:b/>
          <w:bCs/>
          <w:lang w:val="fr-FR"/>
        </w:rPr>
        <w:t>, MA</w:t>
      </w:r>
    </w:p>
    <w:bookmarkEnd w:id="0"/>
    <w:p w:rsidR="007A6CF2" w:rsidRPr="009A6963" w:rsidRDefault="007A6CF2" w:rsidP="00DA6741">
      <w:pPr>
        <w:spacing w:before="120" w:after="120"/>
        <w:jc w:val="center"/>
        <w:rPr>
          <w:rFonts w:ascii="Bookman Old Style" w:hAnsi="Bookman Old Style" w:cs="Traditional Arabic"/>
          <w:b/>
          <w:bCs/>
          <w:sz w:val="20"/>
          <w:szCs w:val="20"/>
          <w:lang w:val="fr-FR"/>
        </w:rPr>
      </w:pPr>
      <w:r w:rsidRPr="009A6963">
        <w:rPr>
          <w:rFonts w:ascii="Bookman Old Style" w:hAnsi="Bookman Old Style" w:cs="Traditional Arabic"/>
          <w:b/>
          <w:bCs/>
          <w:sz w:val="20"/>
          <w:szCs w:val="20"/>
          <w:lang w:val="fr-FR"/>
        </w:rPr>
        <w:t>DR.MUH.MU’INUDINILLAH BASRI, MA</w:t>
      </w:r>
    </w:p>
    <w:p w:rsidR="007A6CF2" w:rsidRPr="009A6963" w:rsidRDefault="007A6CF2" w:rsidP="00DA6741">
      <w:pPr>
        <w:spacing w:before="120" w:after="120"/>
        <w:jc w:val="center"/>
        <w:rPr>
          <w:rFonts w:ascii="Bookman Old Style" w:hAnsi="Bookman Old Style" w:cs="Traditional Arabic"/>
          <w:b/>
          <w:bCs/>
          <w:sz w:val="20"/>
          <w:szCs w:val="20"/>
          <w:lang w:val="fr-FR"/>
        </w:rPr>
      </w:pPr>
      <w:r w:rsidRPr="009A6963">
        <w:rPr>
          <w:rFonts w:ascii="Bookman Old Style" w:hAnsi="Bookman Old Style" w:cs="Traditional Arabic"/>
          <w:b/>
          <w:bCs/>
          <w:sz w:val="20"/>
          <w:szCs w:val="20"/>
          <w:lang w:val="fr-FR"/>
        </w:rPr>
        <w:t>FIR'ADI NASRUDDIN ABDULLAH, LC</w:t>
      </w:r>
    </w:p>
    <w:p w:rsidR="007A6CF2" w:rsidRPr="009A6963" w:rsidRDefault="007A6CF2" w:rsidP="00DA6741">
      <w:pPr>
        <w:spacing w:before="120" w:after="120"/>
        <w:jc w:val="center"/>
        <w:rPr>
          <w:rFonts w:ascii="Bookman Old Style" w:hAnsi="Bookman Old Style" w:cs="Traditional Arabic"/>
          <w:b/>
          <w:bCs/>
          <w:sz w:val="20"/>
          <w:szCs w:val="20"/>
          <w:lang w:val="fr-FR"/>
        </w:rPr>
      </w:pPr>
      <w:r w:rsidRPr="009A6963">
        <w:rPr>
          <w:rFonts w:ascii="Bookman Old Style" w:hAnsi="Bookman Old Style" w:cs="Traditional Arabic"/>
          <w:b/>
          <w:bCs/>
          <w:sz w:val="20"/>
          <w:szCs w:val="20"/>
          <w:lang w:val="fr-FR"/>
        </w:rPr>
        <w:t>ERWANDI TARMIZI</w:t>
      </w:r>
    </w:p>
    <w:p w:rsidR="00424E54" w:rsidRPr="009A6963" w:rsidRDefault="00424E54" w:rsidP="00036C96">
      <w:pPr>
        <w:spacing w:before="120" w:after="120"/>
        <w:rPr>
          <w:rFonts w:ascii="Bookman Old Style" w:hAnsi="Bookman Old Style" w:cs="Traditional Arabic"/>
          <w:b/>
          <w:bCs/>
          <w:sz w:val="20"/>
          <w:szCs w:val="20"/>
          <w:lang w:val="fr-FR"/>
        </w:rPr>
      </w:pPr>
    </w:p>
    <w:p w:rsidR="009B1121" w:rsidRPr="00706913" w:rsidRDefault="009B1121" w:rsidP="009B1121">
      <w:pPr>
        <w:spacing w:before="150" w:after="150" w:line="284" w:lineRule="atLeast"/>
        <w:jc w:val="center"/>
        <w:rPr>
          <w:rFonts w:ascii="TR Bahamas Light" w:hAnsi="TR Bahamas Light"/>
          <w:b/>
          <w:bCs/>
        </w:rPr>
      </w:pPr>
      <w:r w:rsidRPr="00706913">
        <w:rPr>
          <w:rFonts w:ascii="TR Bahamas Light" w:hAnsi="TR Bahamas Light"/>
          <w:b/>
          <w:bCs/>
        </w:rPr>
        <w:t>Maktab Dakwah Dan Bimbingan Jaliyat Rabwah</w:t>
      </w:r>
    </w:p>
    <w:p w:rsidR="009B1121" w:rsidRPr="00706913" w:rsidRDefault="009B1121" w:rsidP="009B1121">
      <w:pPr>
        <w:spacing w:before="150" w:after="150" w:line="284" w:lineRule="atLeast"/>
        <w:jc w:val="center"/>
        <w:rPr>
          <w:rFonts w:ascii="mylotus" w:hAnsi="mylotus" w:cs="mylotus"/>
          <w:b/>
          <w:bCs/>
          <w:lang w:bidi="ar-EG"/>
        </w:rPr>
      </w:pPr>
      <w:r w:rsidRPr="00706913">
        <w:rPr>
          <w:rFonts w:ascii="mylotus" w:hAnsi="mylotus" w:cs="mylotus"/>
          <w:b/>
          <w:bCs/>
          <w:rtl/>
        </w:rPr>
        <w:t xml:space="preserve"> </w:t>
      </w:r>
      <w:r w:rsidRPr="00706913">
        <w:rPr>
          <w:rFonts w:ascii="mylotus" w:hAnsi="mylotus" w:cs="mylotus" w:hint="cs"/>
          <w:b/>
          <w:bCs/>
          <w:rtl/>
        </w:rPr>
        <w:t>المكتب التعاوني للدعوة وتوعية الجاليات بالربوة بمدينة الرياض</w:t>
      </w:r>
    </w:p>
    <w:p w:rsidR="009B1121" w:rsidRPr="00706913" w:rsidRDefault="009B1121" w:rsidP="009B1121">
      <w:pPr>
        <w:spacing w:before="120" w:after="120"/>
        <w:jc w:val="center"/>
        <w:rPr>
          <w:rFonts w:ascii="MS UI Gothic" w:eastAsia="MS UI Gothic" w:hAnsi="MS UI Gothic"/>
          <w:b/>
          <w:bCs/>
          <w:lang w:bidi="ar-EG"/>
        </w:rPr>
      </w:pPr>
      <w:r w:rsidRPr="00706913">
        <w:rPr>
          <w:rFonts w:ascii="MS UI Gothic" w:eastAsia="MS UI Gothic" w:hAnsi="MS UI Gothic"/>
          <w:b/>
          <w:bCs/>
        </w:rPr>
        <w:t>1428 – 2007</w:t>
      </w:r>
    </w:p>
    <w:p w:rsidR="00283374" w:rsidRDefault="005B02A0" w:rsidP="003B2A9E">
      <w:pPr>
        <w:ind w:firstLine="63"/>
        <w:jc w:val="center"/>
        <w:rPr>
          <w:rFonts w:ascii="Bookman Old Style" w:hAnsi="Bookman Old Style" w:cs="Traditional Arabic"/>
          <w:b/>
          <w:bCs/>
          <w:sz w:val="22"/>
          <w:szCs w:val="22"/>
          <w:lang w:bidi="ar-EG"/>
        </w:rPr>
      </w:pPr>
      <w:r>
        <w:rPr>
          <w:rFonts w:ascii="Tahoma" w:hAnsi="Tahoma" w:cs="Tahoma"/>
          <w:noProof/>
        </w:rPr>
        <w:drawing>
          <wp:inline distT="0" distB="0" distL="0" distR="0" wp14:anchorId="08F7BE33" wp14:editId="23486965">
            <wp:extent cx="2141220" cy="32766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327660"/>
                    </a:xfrm>
                    <a:prstGeom prst="rect">
                      <a:avLst/>
                    </a:prstGeom>
                    <a:noFill/>
                    <a:ln>
                      <a:noFill/>
                    </a:ln>
                  </pic:spPr>
                </pic:pic>
              </a:graphicData>
            </a:graphic>
          </wp:inline>
        </w:drawing>
      </w:r>
    </w:p>
    <w:p w:rsidR="003B2A9E" w:rsidRDefault="003B2A9E" w:rsidP="003B2A9E">
      <w:pPr>
        <w:ind w:firstLine="63"/>
        <w:jc w:val="center"/>
        <w:rPr>
          <w:rFonts w:ascii="Bookman Old Style" w:hAnsi="Bookman Old Style" w:cs="Traditional Arabic"/>
          <w:b/>
          <w:bCs/>
          <w:sz w:val="22"/>
          <w:szCs w:val="22"/>
          <w:lang w:bidi="ar-EG"/>
        </w:rPr>
        <w:sectPr w:rsidR="003B2A9E" w:rsidSect="00C90332">
          <w:headerReference w:type="even" r:id="rId11"/>
          <w:headerReference w:type="default" r:id="rId12"/>
          <w:pgSz w:w="8392" w:h="11907" w:code="11"/>
          <w:pgMar w:top="992" w:right="907" w:bottom="992" w:left="907"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2"/>
          <w:cols w:space="708"/>
          <w:titlePg/>
          <w:docGrid w:linePitch="360"/>
        </w:sectPr>
      </w:pPr>
    </w:p>
    <w:p w:rsidR="003B2A9E" w:rsidRDefault="003B2A9E" w:rsidP="003B2A9E">
      <w:pPr>
        <w:bidi/>
        <w:jc w:val="center"/>
        <w:rPr>
          <w:rFonts w:ascii="mylotus" w:hAnsi="mylotus" w:cs="mylotus"/>
          <w:b/>
          <w:bCs/>
          <w:sz w:val="32"/>
          <w:szCs w:val="32"/>
          <w:rtl/>
        </w:rPr>
      </w:pPr>
      <w:r w:rsidRPr="003B2A9E">
        <w:rPr>
          <w:rFonts w:ascii="mylotus" w:hAnsi="mylotus" w:cs="mylotus"/>
          <w:b/>
          <w:bCs/>
          <w:sz w:val="32"/>
          <w:szCs w:val="32"/>
          <w:rtl/>
        </w:rPr>
        <w:lastRenderedPageBreak/>
        <w:t>بسم الله الرحمن الرحيم</w:t>
      </w:r>
    </w:p>
    <w:p w:rsidR="003B2A9E" w:rsidRPr="003B2A9E" w:rsidRDefault="003B2A9E" w:rsidP="003B2A9E">
      <w:pPr>
        <w:pStyle w:val="1"/>
        <w:rPr>
          <w:rFonts w:ascii="Times New Roman" w:hAnsi="Times New Roman" w:cs="Times New Roman"/>
        </w:rPr>
      </w:pPr>
      <w:bookmarkStart w:id="1" w:name="_Toc468522356"/>
      <w:r>
        <w:t>Daftar Isi</w:t>
      </w:r>
      <w:bookmarkEnd w:id="1"/>
    </w:p>
    <w:p w:rsidR="007622C4" w:rsidRDefault="007622C4">
      <w:pPr>
        <w:pStyle w:val="TOC1"/>
        <w:tabs>
          <w:tab w:val="right" w:leader="dot" w:pos="6568"/>
        </w:tabs>
        <w:rPr>
          <w:rFonts w:asciiTheme="minorHAnsi" w:eastAsiaTheme="minorEastAsia" w:hAnsiTheme="minorHAnsi" w:cstheme="minorBidi"/>
          <w:b w:val="0"/>
          <w:bCs w:val="0"/>
          <w:noProof/>
          <w:sz w:val="22"/>
          <w:szCs w:val="22"/>
        </w:rPr>
      </w:pPr>
      <w:r>
        <w:rPr>
          <w:rFonts w:cs="Traditional Arabic"/>
          <w:b w:val="0"/>
          <w:bCs w:val="0"/>
          <w:sz w:val="32"/>
          <w:szCs w:val="32"/>
        </w:rPr>
        <w:fldChar w:fldCharType="begin"/>
      </w:r>
      <w:r>
        <w:rPr>
          <w:rFonts w:cs="Traditional Arabic"/>
          <w:b w:val="0"/>
          <w:bCs w:val="0"/>
          <w:sz w:val="32"/>
          <w:szCs w:val="32"/>
        </w:rPr>
        <w:instrText xml:space="preserve"> TOC \h \z \u \t "1,1,2,2" </w:instrText>
      </w:r>
      <w:r>
        <w:rPr>
          <w:rFonts w:cs="Traditional Arabic"/>
          <w:b w:val="0"/>
          <w:bCs w:val="0"/>
          <w:sz w:val="32"/>
          <w:szCs w:val="32"/>
        </w:rPr>
        <w:fldChar w:fldCharType="separate"/>
      </w:r>
      <w:hyperlink w:anchor="_Toc468522356" w:history="1">
        <w:r w:rsidRPr="003F2895">
          <w:rPr>
            <w:rStyle w:val="Hyperlink"/>
            <w:noProof/>
            <w:lang w:bidi="fa-IR"/>
          </w:rPr>
          <w:t>Daftar Isi</w:t>
        </w:r>
        <w:r>
          <w:rPr>
            <w:noProof/>
            <w:webHidden/>
          </w:rPr>
          <w:tab/>
        </w:r>
        <w:r>
          <w:rPr>
            <w:noProof/>
            <w:webHidden/>
          </w:rPr>
          <w:fldChar w:fldCharType="begin"/>
        </w:r>
        <w:r>
          <w:rPr>
            <w:noProof/>
            <w:webHidden/>
          </w:rPr>
          <w:instrText xml:space="preserve"> PAGEREF _Toc468522356 \h </w:instrText>
        </w:r>
        <w:r>
          <w:rPr>
            <w:noProof/>
            <w:webHidden/>
          </w:rPr>
        </w:r>
        <w:r>
          <w:rPr>
            <w:noProof/>
            <w:webHidden/>
          </w:rPr>
          <w:fldChar w:fldCharType="separate"/>
        </w:r>
        <w:r>
          <w:rPr>
            <w:noProof/>
            <w:webHidden/>
          </w:rPr>
          <w:t>3</w:t>
        </w:r>
        <w:r>
          <w:rPr>
            <w:noProof/>
            <w:webHidden/>
          </w:rPr>
          <w:fldChar w:fldCharType="end"/>
        </w:r>
      </w:hyperlink>
    </w:p>
    <w:p w:rsidR="007622C4" w:rsidRDefault="009A6963">
      <w:pPr>
        <w:pStyle w:val="TOC1"/>
        <w:tabs>
          <w:tab w:val="right" w:leader="dot" w:pos="6568"/>
        </w:tabs>
        <w:rPr>
          <w:rFonts w:asciiTheme="minorHAnsi" w:eastAsiaTheme="minorEastAsia" w:hAnsiTheme="minorHAnsi" w:cstheme="minorBidi"/>
          <w:b w:val="0"/>
          <w:bCs w:val="0"/>
          <w:noProof/>
          <w:sz w:val="22"/>
          <w:szCs w:val="22"/>
        </w:rPr>
      </w:pPr>
      <w:hyperlink w:anchor="_Toc468522357" w:history="1">
        <w:r w:rsidR="007622C4" w:rsidRPr="003F2895">
          <w:rPr>
            <w:rStyle w:val="Hyperlink"/>
            <w:noProof/>
            <w:lang w:bidi="fa-IR"/>
          </w:rPr>
          <w:t>PENDAHULUAN</w:t>
        </w:r>
        <w:r w:rsidR="007622C4">
          <w:rPr>
            <w:noProof/>
            <w:webHidden/>
          </w:rPr>
          <w:tab/>
        </w:r>
        <w:r w:rsidR="007622C4">
          <w:rPr>
            <w:noProof/>
            <w:webHidden/>
          </w:rPr>
          <w:fldChar w:fldCharType="begin"/>
        </w:r>
        <w:r w:rsidR="007622C4">
          <w:rPr>
            <w:noProof/>
            <w:webHidden/>
          </w:rPr>
          <w:instrText xml:space="preserve"> PAGEREF _Toc468522357 \h </w:instrText>
        </w:r>
        <w:r w:rsidR="007622C4">
          <w:rPr>
            <w:noProof/>
            <w:webHidden/>
          </w:rPr>
        </w:r>
        <w:r w:rsidR="007622C4">
          <w:rPr>
            <w:noProof/>
            <w:webHidden/>
          </w:rPr>
          <w:fldChar w:fldCharType="separate"/>
        </w:r>
        <w:r w:rsidR="007622C4">
          <w:rPr>
            <w:noProof/>
            <w:webHidden/>
          </w:rPr>
          <w:t>4</w:t>
        </w:r>
        <w:r w:rsidR="007622C4">
          <w:rPr>
            <w:noProof/>
            <w:webHidden/>
          </w:rPr>
          <w:fldChar w:fldCharType="end"/>
        </w:r>
      </w:hyperlink>
    </w:p>
    <w:p w:rsidR="007622C4" w:rsidRDefault="009A6963">
      <w:pPr>
        <w:pStyle w:val="TOC1"/>
        <w:tabs>
          <w:tab w:val="right" w:leader="dot" w:pos="6568"/>
        </w:tabs>
        <w:rPr>
          <w:rFonts w:asciiTheme="minorHAnsi" w:eastAsiaTheme="minorEastAsia" w:hAnsiTheme="minorHAnsi" w:cstheme="minorBidi"/>
          <w:b w:val="0"/>
          <w:bCs w:val="0"/>
          <w:noProof/>
          <w:sz w:val="22"/>
          <w:szCs w:val="22"/>
        </w:rPr>
      </w:pPr>
      <w:hyperlink w:anchor="_Toc468522358" w:history="1">
        <w:r w:rsidR="007622C4" w:rsidRPr="003F2895">
          <w:rPr>
            <w:rStyle w:val="Hyperlink"/>
            <w:noProof/>
            <w:lang w:bidi="fa-IR"/>
          </w:rPr>
          <w:t>MENGENAL ALLAH 'Azza Wa Jalla</w:t>
        </w:r>
        <w:r w:rsidR="007622C4">
          <w:rPr>
            <w:noProof/>
            <w:webHidden/>
          </w:rPr>
          <w:tab/>
        </w:r>
        <w:r w:rsidR="007622C4">
          <w:rPr>
            <w:noProof/>
            <w:webHidden/>
          </w:rPr>
          <w:fldChar w:fldCharType="begin"/>
        </w:r>
        <w:r w:rsidR="007622C4">
          <w:rPr>
            <w:noProof/>
            <w:webHidden/>
          </w:rPr>
          <w:instrText xml:space="preserve"> PAGEREF _Toc468522358 \h </w:instrText>
        </w:r>
        <w:r w:rsidR="007622C4">
          <w:rPr>
            <w:noProof/>
            <w:webHidden/>
          </w:rPr>
        </w:r>
        <w:r w:rsidR="007622C4">
          <w:rPr>
            <w:noProof/>
            <w:webHidden/>
          </w:rPr>
          <w:fldChar w:fldCharType="separate"/>
        </w:r>
        <w:r w:rsidR="007622C4">
          <w:rPr>
            <w:noProof/>
            <w:webHidden/>
          </w:rPr>
          <w:t>10</w:t>
        </w:r>
        <w:r w:rsidR="007622C4">
          <w:rPr>
            <w:noProof/>
            <w:webHidden/>
          </w:rPr>
          <w:fldChar w:fldCharType="end"/>
        </w:r>
      </w:hyperlink>
    </w:p>
    <w:p w:rsidR="007622C4" w:rsidRDefault="009A6963">
      <w:pPr>
        <w:pStyle w:val="TOC1"/>
        <w:tabs>
          <w:tab w:val="right" w:leader="dot" w:pos="6568"/>
        </w:tabs>
        <w:rPr>
          <w:rFonts w:asciiTheme="minorHAnsi" w:eastAsiaTheme="minorEastAsia" w:hAnsiTheme="minorHAnsi" w:cstheme="minorBidi"/>
          <w:b w:val="0"/>
          <w:bCs w:val="0"/>
          <w:noProof/>
          <w:sz w:val="22"/>
          <w:szCs w:val="22"/>
        </w:rPr>
      </w:pPr>
      <w:hyperlink w:anchor="_Toc468522359" w:history="1">
        <w:r w:rsidR="007622C4" w:rsidRPr="003F2895">
          <w:rPr>
            <w:rStyle w:val="Hyperlink"/>
            <w:noProof/>
            <w:lang w:bidi="fa-IR"/>
          </w:rPr>
          <w:t>MENGENAL ISLAM</w:t>
        </w:r>
        <w:r w:rsidR="007622C4">
          <w:rPr>
            <w:noProof/>
            <w:webHidden/>
          </w:rPr>
          <w:tab/>
        </w:r>
        <w:r w:rsidR="007622C4">
          <w:rPr>
            <w:noProof/>
            <w:webHidden/>
          </w:rPr>
          <w:fldChar w:fldCharType="begin"/>
        </w:r>
        <w:r w:rsidR="007622C4">
          <w:rPr>
            <w:noProof/>
            <w:webHidden/>
          </w:rPr>
          <w:instrText xml:space="preserve"> PAGEREF _Toc468522359 \h </w:instrText>
        </w:r>
        <w:r w:rsidR="007622C4">
          <w:rPr>
            <w:noProof/>
            <w:webHidden/>
          </w:rPr>
        </w:r>
        <w:r w:rsidR="007622C4">
          <w:rPr>
            <w:noProof/>
            <w:webHidden/>
          </w:rPr>
          <w:fldChar w:fldCharType="separate"/>
        </w:r>
        <w:r w:rsidR="007622C4">
          <w:rPr>
            <w:noProof/>
            <w:webHidden/>
          </w:rPr>
          <w:t>19</w:t>
        </w:r>
        <w:r w:rsidR="007622C4">
          <w:rPr>
            <w:noProof/>
            <w:webHidden/>
          </w:rPr>
          <w:fldChar w:fldCharType="end"/>
        </w:r>
      </w:hyperlink>
    </w:p>
    <w:p w:rsidR="007622C4" w:rsidRDefault="009A6963">
      <w:pPr>
        <w:pStyle w:val="TOC2"/>
        <w:tabs>
          <w:tab w:val="right" w:leader="dot" w:pos="6568"/>
        </w:tabs>
        <w:rPr>
          <w:rFonts w:asciiTheme="minorHAnsi" w:eastAsiaTheme="minorEastAsia" w:hAnsiTheme="minorHAnsi" w:cstheme="minorBidi"/>
          <w:noProof/>
          <w:sz w:val="22"/>
          <w:szCs w:val="22"/>
        </w:rPr>
      </w:pPr>
      <w:hyperlink w:anchor="_Toc468522360" w:history="1">
        <w:r w:rsidR="007622C4" w:rsidRPr="003F2895">
          <w:rPr>
            <w:rStyle w:val="Hyperlink"/>
            <w:noProof/>
          </w:rPr>
          <w:t>Tingkatan Pertama: Islam</w:t>
        </w:r>
        <w:r w:rsidR="007622C4">
          <w:rPr>
            <w:noProof/>
            <w:webHidden/>
          </w:rPr>
          <w:tab/>
        </w:r>
        <w:r w:rsidR="007622C4">
          <w:rPr>
            <w:noProof/>
            <w:webHidden/>
          </w:rPr>
          <w:fldChar w:fldCharType="begin"/>
        </w:r>
        <w:r w:rsidR="007622C4">
          <w:rPr>
            <w:noProof/>
            <w:webHidden/>
          </w:rPr>
          <w:instrText xml:space="preserve"> PAGEREF _Toc468522360 \h </w:instrText>
        </w:r>
        <w:r w:rsidR="007622C4">
          <w:rPr>
            <w:noProof/>
            <w:webHidden/>
          </w:rPr>
        </w:r>
        <w:r w:rsidR="007622C4">
          <w:rPr>
            <w:noProof/>
            <w:webHidden/>
          </w:rPr>
          <w:fldChar w:fldCharType="separate"/>
        </w:r>
        <w:r w:rsidR="007622C4">
          <w:rPr>
            <w:noProof/>
            <w:webHidden/>
          </w:rPr>
          <w:t>19</w:t>
        </w:r>
        <w:r w:rsidR="007622C4">
          <w:rPr>
            <w:noProof/>
            <w:webHidden/>
          </w:rPr>
          <w:fldChar w:fldCharType="end"/>
        </w:r>
      </w:hyperlink>
    </w:p>
    <w:p w:rsidR="007622C4" w:rsidRDefault="009A6963">
      <w:pPr>
        <w:pStyle w:val="TOC2"/>
        <w:tabs>
          <w:tab w:val="right" w:leader="dot" w:pos="6568"/>
        </w:tabs>
        <w:rPr>
          <w:rFonts w:asciiTheme="minorHAnsi" w:eastAsiaTheme="minorEastAsia" w:hAnsiTheme="minorHAnsi" w:cstheme="minorBidi"/>
          <w:noProof/>
          <w:sz w:val="22"/>
          <w:szCs w:val="22"/>
        </w:rPr>
      </w:pPr>
      <w:hyperlink w:anchor="_Toc468522361" w:history="1">
        <w:r w:rsidR="007622C4" w:rsidRPr="003F2895">
          <w:rPr>
            <w:rStyle w:val="Hyperlink"/>
            <w:noProof/>
          </w:rPr>
          <w:t>Tingkatan kedua: Iman</w:t>
        </w:r>
        <w:r w:rsidR="007622C4">
          <w:rPr>
            <w:noProof/>
            <w:webHidden/>
          </w:rPr>
          <w:tab/>
        </w:r>
        <w:r w:rsidR="007622C4">
          <w:rPr>
            <w:noProof/>
            <w:webHidden/>
          </w:rPr>
          <w:fldChar w:fldCharType="begin"/>
        </w:r>
        <w:r w:rsidR="007622C4">
          <w:rPr>
            <w:noProof/>
            <w:webHidden/>
          </w:rPr>
          <w:instrText xml:space="preserve"> PAGEREF _Toc468522361 \h </w:instrText>
        </w:r>
        <w:r w:rsidR="007622C4">
          <w:rPr>
            <w:noProof/>
            <w:webHidden/>
          </w:rPr>
        </w:r>
        <w:r w:rsidR="007622C4">
          <w:rPr>
            <w:noProof/>
            <w:webHidden/>
          </w:rPr>
          <w:fldChar w:fldCharType="separate"/>
        </w:r>
        <w:r w:rsidR="007622C4">
          <w:rPr>
            <w:noProof/>
            <w:webHidden/>
          </w:rPr>
          <w:t>23</w:t>
        </w:r>
        <w:r w:rsidR="007622C4">
          <w:rPr>
            <w:noProof/>
            <w:webHidden/>
          </w:rPr>
          <w:fldChar w:fldCharType="end"/>
        </w:r>
      </w:hyperlink>
    </w:p>
    <w:p w:rsidR="007622C4" w:rsidRDefault="009A6963">
      <w:pPr>
        <w:pStyle w:val="TOC2"/>
        <w:tabs>
          <w:tab w:val="right" w:leader="dot" w:pos="6568"/>
        </w:tabs>
        <w:rPr>
          <w:rFonts w:asciiTheme="minorHAnsi" w:eastAsiaTheme="minorEastAsia" w:hAnsiTheme="minorHAnsi" w:cstheme="minorBidi"/>
          <w:noProof/>
          <w:sz w:val="22"/>
          <w:szCs w:val="22"/>
        </w:rPr>
      </w:pPr>
      <w:hyperlink w:anchor="_Toc468522362" w:history="1">
        <w:r w:rsidR="007622C4" w:rsidRPr="003F2895">
          <w:rPr>
            <w:rStyle w:val="Hyperlink"/>
            <w:noProof/>
          </w:rPr>
          <w:t>Tingkatan ketiga: Ihsan</w:t>
        </w:r>
        <w:r w:rsidR="007622C4">
          <w:rPr>
            <w:noProof/>
            <w:webHidden/>
          </w:rPr>
          <w:tab/>
        </w:r>
        <w:r w:rsidR="007622C4">
          <w:rPr>
            <w:noProof/>
            <w:webHidden/>
          </w:rPr>
          <w:fldChar w:fldCharType="begin"/>
        </w:r>
        <w:r w:rsidR="007622C4">
          <w:rPr>
            <w:noProof/>
            <w:webHidden/>
          </w:rPr>
          <w:instrText xml:space="preserve"> PAGEREF _Toc468522362 \h </w:instrText>
        </w:r>
        <w:r w:rsidR="007622C4">
          <w:rPr>
            <w:noProof/>
            <w:webHidden/>
          </w:rPr>
        </w:r>
        <w:r w:rsidR="007622C4">
          <w:rPr>
            <w:noProof/>
            <w:webHidden/>
          </w:rPr>
          <w:fldChar w:fldCharType="separate"/>
        </w:r>
        <w:r w:rsidR="007622C4">
          <w:rPr>
            <w:noProof/>
            <w:webHidden/>
          </w:rPr>
          <w:t>24</w:t>
        </w:r>
        <w:r w:rsidR="007622C4">
          <w:rPr>
            <w:noProof/>
            <w:webHidden/>
          </w:rPr>
          <w:fldChar w:fldCharType="end"/>
        </w:r>
      </w:hyperlink>
    </w:p>
    <w:p w:rsidR="007622C4" w:rsidRDefault="009A6963">
      <w:pPr>
        <w:pStyle w:val="TOC1"/>
        <w:tabs>
          <w:tab w:val="right" w:leader="dot" w:pos="6568"/>
        </w:tabs>
        <w:rPr>
          <w:rFonts w:asciiTheme="minorHAnsi" w:eastAsiaTheme="minorEastAsia" w:hAnsiTheme="minorHAnsi" w:cstheme="minorBidi"/>
          <w:b w:val="0"/>
          <w:bCs w:val="0"/>
          <w:noProof/>
          <w:sz w:val="22"/>
          <w:szCs w:val="22"/>
        </w:rPr>
      </w:pPr>
      <w:hyperlink w:anchor="_Toc468522363" w:history="1">
        <w:r w:rsidR="007622C4" w:rsidRPr="003F2895">
          <w:rPr>
            <w:rStyle w:val="Hyperlink"/>
            <w:noProof/>
            <w:lang w:bidi="fa-IR"/>
          </w:rPr>
          <w:t xml:space="preserve">MENGENAL NABI MUHAMMAD </w:t>
        </w:r>
        <w:r w:rsidR="007622C4" w:rsidRPr="00FD2A85">
          <w:rPr>
            <w:rStyle w:val="Hyperlink"/>
            <w:rFonts w:cs="CTraditional Arabic" w:hint="eastAsia"/>
            <w:b w:val="0"/>
            <w:bCs w:val="0"/>
            <w:noProof/>
            <w:rtl/>
            <w:lang w:bidi="fa-IR"/>
          </w:rPr>
          <w:t>ج</w:t>
        </w:r>
        <w:r w:rsidR="007622C4">
          <w:rPr>
            <w:noProof/>
            <w:webHidden/>
          </w:rPr>
          <w:tab/>
        </w:r>
        <w:r w:rsidR="007622C4">
          <w:rPr>
            <w:noProof/>
            <w:webHidden/>
          </w:rPr>
          <w:fldChar w:fldCharType="begin"/>
        </w:r>
        <w:r w:rsidR="007622C4">
          <w:rPr>
            <w:noProof/>
            <w:webHidden/>
          </w:rPr>
          <w:instrText xml:space="preserve"> PAGEREF _Toc468522363 \h </w:instrText>
        </w:r>
        <w:r w:rsidR="007622C4">
          <w:rPr>
            <w:noProof/>
            <w:webHidden/>
          </w:rPr>
        </w:r>
        <w:r w:rsidR="007622C4">
          <w:rPr>
            <w:noProof/>
            <w:webHidden/>
          </w:rPr>
          <w:fldChar w:fldCharType="separate"/>
        </w:r>
        <w:r w:rsidR="007622C4">
          <w:rPr>
            <w:noProof/>
            <w:webHidden/>
          </w:rPr>
          <w:t>30</w:t>
        </w:r>
        <w:r w:rsidR="007622C4">
          <w:rPr>
            <w:noProof/>
            <w:webHidden/>
          </w:rPr>
          <w:fldChar w:fldCharType="end"/>
        </w:r>
      </w:hyperlink>
    </w:p>
    <w:p w:rsidR="003B2A9E" w:rsidRDefault="007622C4" w:rsidP="00D571C8">
      <w:pPr>
        <w:widowControl w:val="0"/>
        <w:jc w:val="both"/>
        <w:rPr>
          <w:rFonts w:ascii="Bookman Old Style" w:hAnsi="Bookman Old Style" w:cs="Traditional Arabic"/>
          <w:b/>
          <w:bCs/>
          <w:sz w:val="32"/>
          <w:szCs w:val="32"/>
        </w:rPr>
      </w:pPr>
      <w:r>
        <w:rPr>
          <w:rFonts w:ascii="Bookman Old Style" w:hAnsi="Bookman Old Style" w:cs="Traditional Arabic"/>
          <w:b/>
          <w:bCs/>
          <w:sz w:val="32"/>
          <w:szCs w:val="32"/>
        </w:rPr>
        <w:fldChar w:fldCharType="end"/>
      </w:r>
    </w:p>
    <w:p w:rsidR="00D571C8" w:rsidRDefault="00D571C8" w:rsidP="00D571C8">
      <w:pPr>
        <w:widowControl w:val="0"/>
        <w:jc w:val="both"/>
        <w:rPr>
          <w:rFonts w:ascii="Bookman Old Style" w:hAnsi="Bookman Old Style" w:cs="Traditional Arabic"/>
          <w:b/>
          <w:bCs/>
          <w:sz w:val="32"/>
          <w:szCs w:val="32"/>
        </w:rPr>
      </w:pPr>
    </w:p>
    <w:p w:rsidR="00D571C8" w:rsidRDefault="00D571C8" w:rsidP="00D571C8">
      <w:pPr>
        <w:widowControl w:val="0"/>
        <w:jc w:val="both"/>
        <w:rPr>
          <w:rFonts w:ascii="Bookman Old Style" w:hAnsi="Bookman Old Style" w:cs="Traditional Arabic"/>
          <w:b/>
          <w:bCs/>
          <w:sz w:val="32"/>
          <w:szCs w:val="32"/>
        </w:rPr>
      </w:pPr>
    </w:p>
    <w:p w:rsidR="00D571C8" w:rsidRDefault="00D571C8" w:rsidP="00D571C8">
      <w:pPr>
        <w:widowControl w:val="0"/>
        <w:jc w:val="both"/>
        <w:rPr>
          <w:rFonts w:ascii="Bookman Old Style" w:hAnsi="Bookman Old Style" w:cs="Traditional Arabic"/>
          <w:b/>
          <w:bCs/>
          <w:sz w:val="32"/>
          <w:szCs w:val="32"/>
        </w:rPr>
      </w:pPr>
    </w:p>
    <w:p w:rsidR="00D571C8" w:rsidRDefault="00D571C8" w:rsidP="00D571C8">
      <w:pPr>
        <w:widowControl w:val="0"/>
        <w:jc w:val="both"/>
        <w:rPr>
          <w:rFonts w:ascii="Bookman Old Style" w:hAnsi="Bookman Old Style" w:cs="Traditional Arabic"/>
          <w:b/>
          <w:bCs/>
          <w:sz w:val="32"/>
          <w:szCs w:val="32"/>
        </w:rPr>
      </w:pPr>
    </w:p>
    <w:p w:rsidR="00D571C8" w:rsidRDefault="00D571C8" w:rsidP="00D571C8">
      <w:pPr>
        <w:widowControl w:val="0"/>
        <w:jc w:val="both"/>
        <w:rPr>
          <w:rFonts w:ascii="Bookman Old Style" w:hAnsi="Bookman Old Style" w:cs="Traditional Arabic"/>
          <w:b/>
          <w:bCs/>
          <w:sz w:val="32"/>
          <w:szCs w:val="32"/>
        </w:rPr>
        <w:sectPr w:rsidR="00D571C8" w:rsidSect="003B2A9E">
          <w:headerReference w:type="first" r:id="rId13"/>
          <w:pgSz w:w="8392" w:h="11907" w:code="11"/>
          <w:pgMar w:top="992" w:right="907" w:bottom="992" w:left="907" w:header="720" w:footer="709" w:gutter="0"/>
          <w:cols w:space="708"/>
          <w:titlePg/>
          <w:docGrid w:linePitch="360"/>
        </w:sectPr>
      </w:pPr>
    </w:p>
    <w:p w:rsidR="00A73601" w:rsidRPr="006F2E06" w:rsidRDefault="00A73601" w:rsidP="00D571C8">
      <w:pPr>
        <w:pStyle w:val="1"/>
      </w:pPr>
      <w:bookmarkStart w:id="2" w:name="_Toc468522357"/>
      <w:r w:rsidRPr="006F2E06">
        <w:lastRenderedPageBreak/>
        <w:t>PENDAHULUAN</w:t>
      </w:r>
      <w:bookmarkEnd w:id="2"/>
    </w:p>
    <w:p w:rsidR="00A73601" w:rsidRPr="006F2E06" w:rsidRDefault="00A73601" w:rsidP="004A5E5E">
      <w:pPr>
        <w:spacing w:before="120" w:after="120"/>
        <w:ind w:firstLine="567"/>
        <w:jc w:val="both"/>
        <w:rPr>
          <w:rFonts w:ascii="Bookman Old Style" w:hAnsi="Bookman Old Style" w:cs="Traditional Arabic"/>
        </w:rPr>
      </w:pPr>
      <w:r w:rsidRPr="006F2E06">
        <w:rPr>
          <w:rFonts w:ascii="Bookman Old Style" w:hAnsi="Bookman Old Style" w:cs="Traditional Arabic"/>
        </w:rPr>
        <w:t>Saudaraku,</w:t>
      </w:r>
    </w:p>
    <w:p w:rsidR="00A73601" w:rsidRPr="006F2E06" w:rsidRDefault="00A73601" w:rsidP="004A5E5E">
      <w:pPr>
        <w:spacing w:before="120" w:after="120"/>
        <w:ind w:firstLine="567"/>
        <w:jc w:val="both"/>
        <w:rPr>
          <w:rFonts w:ascii="Bookman Old Style" w:hAnsi="Bookman Old Style" w:cs="Traditional Arabic"/>
        </w:rPr>
      </w:pPr>
      <w:r w:rsidRPr="006F2E06">
        <w:rPr>
          <w:rFonts w:ascii="Bookman Old Style" w:hAnsi="Bookman Old Style" w:cs="Traditional Arabic"/>
        </w:rPr>
        <w:t>Semoga Allah senantiasa melimpahkan rahmat-Nya kepada anda.</w:t>
      </w:r>
    </w:p>
    <w:p w:rsidR="00A73601" w:rsidRPr="006F2E06" w:rsidRDefault="00A73601" w:rsidP="004A5E5E">
      <w:pPr>
        <w:spacing w:before="120" w:after="120"/>
        <w:ind w:firstLine="567"/>
        <w:jc w:val="both"/>
        <w:rPr>
          <w:rFonts w:ascii="Bookman Old Style" w:hAnsi="Bookman Old Style" w:cs="Traditional Arabic"/>
        </w:rPr>
      </w:pPr>
      <w:r w:rsidRPr="006F2E06">
        <w:rPr>
          <w:rFonts w:ascii="Bookman Old Style" w:hAnsi="Bookman Old Style" w:cs="Traditional Arabic"/>
        </w:rPr>
        <w:t>Ketahuilah, bahwa wajib bagi kita untuk mendalami empat masalah, yaitu:</w:t>
      </w:r>
    </w:p>
    <w:p w:rsidR="00A73601" w:rsidRPr="006F2E06" w:rsidRDefault="00A73601" w:rsidP="00DA6741">
      <w:pPr>
        <w:numPr>
          <w:ilvl w:val="0"/>
          <w:numId w:val="19"/>
        </w:numPr>
        <w:tabs>
          <w:tab w:val="clear" w:pos="720"/>
          <w:tab w:val="num" w:pos="900"/>
          <w:tab w:val="right" w:pos="1080"/>
        </w:tabs>
        <w:spacing w:before="120" w:after="120"/>
        <w:ind w:left="900" w:hanging="333"/>
        <w:jc w:val="both"/>
        <w:rPr>
          <w:rFonts w:ascii="Bookman Old Style" w:hAnsi="Bookman Old Style" w:cs="Traditional Arabic"/>
        </w:rPr>
      </w:pPr>
      <w:r w:rsidRPr="006F2E06">
        <w:rPr>
          <w:rFonts w:ascii="Bookman Old Style" w:hAnsi="Bookman Old Style" w:cs="Traditional Arabic"/>
          <w:b/>
          <w:bCs/>
        </w:rPr>
        <w:t>Ilmu,</w:t>
      </w:r>
      <w:r w:rsidRPr="006F2E06">
        <w:rPr>
          <w:rFonts w:ascii="Bookman Old Style" w:hAnsi="Bookman Old Style" w:cs="Traditional Arabic"/>
        </w:rPr>
        <w:t xml:space="preserve"> yaitu mengenal Allah, mengenal Nabi-Nya dan mengenal agama Islam berdasarkan dalil-dalilnya.</w:t>
      </w:r>
    </w:p>
    <w:p w:rsidR="00A73601" w:rsidRPr="009A6963" w:rsidRDefault="00A73601" w:rsidP="00DA6741">
      <w:pPr>
        <w:numPr>
          <w:ilvl w:val="0"/>
          <w:numId w:val="19"/>
        </w:numPr>
        <w:tabs>
          <w:tab w:val="clear" w:pos="720"/>
          <w:tab w:val="num" w:pos="900"/>
          <w:tab w:val="right" w:pos="1080"/>
        </w:tabs>
        <w:spacing w:before="120" w:after="120"/>
        <w:ind w:left="900" w:hanging="333"/>
        <w:jc w:val="both"/>
        <w:rPr>
          <w:rFonts w:ascii="Bookman Old Style" w:hAnsi="Bookman Old Style" w:cs="Traditional Arabic"/>
          <w:lang w:val="fr-FR"/>
        </w:rPr>
      </w:pPr>
      <w:r w:rsidRPr="009A6963">
        <w:rPr>
          <w:rFonts w:ascii="Bookman Old Style" w:hAnsi="Bookman Old Style" w:cs="Traditional Arabic"/>
          <w:b/>
          <w:bCs/>
          <w:lang w:val="fr-FR"/>
        </w:rPr>
        <w:t>Amal</w:t>
      </w:r>
      <w:r w:rsidRPr="009A6963">
        <w:rPr>
          <w:rFonts w:ascii="Bookman Old Style" w:hAnsi="Bookman Old Style" w:cs="Traditional Arabic"/>
          <w:lang w:val="fr-FR"/>
        </w:rPr>
        <w:t>, yaitu menerapkan ilmu ini.</w:t>
      </w:r>
    </w:p>
    <w:p w:rsidR="00A73601" w:rsidRPr="009A6963" w:rsidRDefault="00A73601" w:rsidP="00DA6741">
      <w:pPr>
        <w:numPr>
          <w:ilvl w:val="0"/>
          <w:numId w:val="19"/>
        </w:numPr>
        <w:tabs>
          <w:tab w:val="clear" w:pos="720"/>
          <w:tab w:val="num" w:pos="900"/>
          <w:tab w:val="right" w:pos="1080"/>
        </w:tabs>
        <w:spacing w:before="120" w:after="120"/>
        <w:ind w:left="900" w:hanging="333"/>
        <w:jc w:val="both"/>
        <w:rPr>
          <w:rFonts w:ascii="Bookman Old Style" w:hAnsi="Bookman Old Style" w:cs="Traditional Arabic"/>
          <w:lang w:val="fr-FR"/>
        </w:rPr>
      </w:pPr>
      <w:r w:rsidRPr="009A6963">
        <w:rPr>
          <w:rFonts w:ascii="Bookman Old Style" w:hAnsi="Bookman Old Style" w:cs="Traditional Arabic"/>
          <w:b/>
          <w:bCs/>
          <w:lang w:val="fr-FR"/>
        </w:rPr>
        <w:t>Da'wah,</w:t>
      </w:r>
      <w:r w:rsidRPr="009A6963">
        <w:rPr>
          <w:rFonts w:ascii="Bookman Old Style" w:hAnsi="Bookman Old Style" w:cs="Traditional Arabic"/>
          <w:lang w:val="fr-FR"/>
        </w:rPr>
        <w:t xml:space="preserve"> yaitu mengajak orang lain kepada ilmu ini.</w:t>
      </w:r>
    </w:p>
    <w:p w:rsidR="00A73601" w:rsidRPr="009A6963" w:rsidRDefault="00A73601" w:rsidP="00DA6741">
      <w:pPr>
        <w:numPr>
          <w:ilvl w:val="0"/>
          <w:numId w:val="19"/>
        </w:numPr>
        <w:tabs>
          <w:tab w:val="clear" w:pos="720"/>
          <w:tab w:val="num" w:pos="900"/>
          <w:tab w:val="right" w:pos="1080"/>
        </w:tabs>
        <w:spacing w:before="120" w:after="120"/>
        <w:ind w:left="900" w:hanging="333"/>
        <w:jc w:val="both"/>
        <w:rPr>
          <w:rFonts w:ascii="Bookman Old Style" w:hAnsi="Bookman Old Style" w:cs="Traditional Arabic"/>
          <w:lang w:val="fr-FR"/>
        </w:rPr>
      </w:pPr>
      <w:r w:rsidRPr="009A6963">
        <w:rPr>
          <w:rFonts w:ascii="Bookman Old Style" w:hAnsi="Bookman Old Style" w:cs="Traditional Arabic"/>
          <w:b/>
          <w:bCs/>
          <w:lang w:val="fr-FR"/>
        </w:rPr>
        <w:t>Sabar,</w:t>
      </w:r>
      <w:r w:rsidRPr="009A6963">
        <w:rPr>
          <w:rFonts w:ascii="Bookman Old Style" w:hAnsi="Bookman Old Style" w:cs="Traditional Arabic"/>
          <w:lang w:val="fr-FR"/>
        </w:rPr>
        <w:t xml:space="preserve"> yaitu tabah dan teguh dalam mengahadapi segala rintangan dalam menuntut ilmu, mengamalkan dan berdakwah kepadanya.</w:t>
      </w:r>
    </w:p>
    <w:p w:rsidR="00A73601" w:rsidRPr="006F2E06" w:rsidRDefault="00A73601" w:rsidP="004A5E5E">
      <w:pPr>
        <w:spacing w:before="120" w:after="120"/>
        <w:ind w:firstLine="567"/>
        <w:jc w:val="both"/>
        <w:rPr>
          <w:rFonts w:ascii="Bookman Old Style" w:hAnsi="Bookman Old Style" w:cs="Traditional Arabic"/>
        </w:rPr>
      </w:pPr>
      <w:r w:rsidRPr="006F2E06">
        <w:rPr>
          <w:rFonts w:ascii="Bookman Old Style" w:hAnsi="Bookman Old Style" w:cs="Traditional Arabic"/>
        </w:rPr>
        <w:t xml:space="preserve">Dalilnya, firman Allah </w:t>
      </w:r>
      <w:r w:rsidRPr="006F2E06">
        <w:rPr>
          <w:rFonts w:ascii="Bookman Old Style" w:hAnsi="Bookman Old Style" w:cs="Traditional Arabic"/>
          <w:i/>
          <w:iCs/>
        </w:rPr>
        <w:t>ta’ala</w:t>
      </w:r>
      <w:r w:rsidRPr="006F2E06">
        <w:rPr>
          <w:rFonts w:ascii="Bookman Old Style" w:hAnsi="Bookman Old Style" w:cs="Traditional Arabic"/>
        </w:rPr>
        <w:t>:</w:t>
      </w:r>
    </w:p>
    <w:p w:rsidR="00DA6741" w:rsidRPr="006F2E06" w:rsidRDefault="00D27403" w:rsidP="00D27403">
      <w:pPr>
        <w:bidi/>
        <w:spacing w:before="120" w:after="120"/>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654305">
        <w:rPr>
          <w:rStyle w:val="Char"/>
          <w:rFonts w:hint="eastAsia"/>
          <w:rtl/>
        </w:rPr>
        <w:t>وَالْعَصْرِ</w:t>
      </w:r>
      <w:r w:rsidRPr="00654305">
        <w:rPr>
          <w:rStyle w:val="Char"/>
          <w:rtl/>
        </w:rPr>
        <w:t xml:space="preserve">١ </w:t>
      </w:r>
      <w:r w:rsidRPr="00654305">
        <w:rPr>
          <w:rStyle w:val="Char"/>
          <w:rFonts w:hint="eastAsia"/>
          <w:rtl/>
        </w:rPr>
        <w:t>إِنَّ</w:t>
      </w:r>
      <w:r w:rsidRPr="00654305">
        <w:rPr>
          <w:rStyle w:val="Char"/>
          <w:rtl/>
        </w:rPr>
        <w:t xml:space="preserve"> </w:t>
      </w:r>
      <w:r w:rsidRPr="00654305">
        <w:rPr>
          <w:rStyle w:val="Char"/>
          <w:rFonts w:hint="eastAsia"/>
          <w:rtl/>
        </w:rPr>
        <w:t>الْإِنْسَانَ</w:t>
      </w:r>
      <w:r w:rsidRPr="00654305">
        <w:rPr>
          <w:rStyle w:val="Char"/>
          <w:rtl/>
        </w:rPr>
        <w:t xml:space="preserve"> </w:t>
      </w:r>
      <w:r w:rsidRPr="00654305">
        <w:rPr>
          <w:rStyle w:val="Char"/>
          <w:rFonts w:hint="eastAsia"/>
          <w:rtl/>
        </w:rPr>
        <w:t>لَفِي</w:t>
      </w:r>
      <w:r w:rsidRPr="00654305">
        <w:rPr>
          <w:rStyle w:val="Char"/>
          <w:rtl/>
        </w:rPr>
        <w:t xml:space="preserve"> </w:t>
      </w:r>
      <w:r w:rsidRPr="00654305">
        <w:rPr>
          <w:rStyle w:val="Char"/>
          <w:rFonts w:hint="eastAsia"/>
          <w:rtl/>
        </w:rPr>
        <w:t>خُسْرٍ</w:t>
      </w:r>
      <w:r w:rsidRPr="00654305">
        <w:rPr>
          <w:rStyle w:val="Char"/>
          <w:rtl/>
        </w:rPr>
        <w:t xml:space="preserve">٢ </w:t>
      </w:r>
      <w:r w:rsidRPr="00654305">
        <w:rPr>
          <w:rStyle w:val="Char"/>
          <w:rFonts w:hint="eastAsia"/>
          <w:rtl/>
        </w:rPr>
        <w:t>إِلَّا</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آمَنُوا</w:t>
      </w:r>
      <w:r w:rsidRPr="00654305">
        <w:rPr>
          <w:rStyle w:val="Char"/>
          <w:rtl/>
        </w:rPr>
        <w:t xml:space="preserve"> </w:t>
      </w:r>
      <w:r w:rsidRPr="00654305">
        <w:rPr>
          <w:rStyle w:val="Char"/>
          <w:rFonts w:hint="eastAsia"/>
          <w:rtl/>
        </w:rPr>
        <w:t>وَعَمِلُوا</w:t>
      </w:r>
      <w:r w:rsidRPr="00654305">
        <w:rPr>
          <w:rStyle w:val="Char"/>
          <w:rtl/>
        </w:rPr>
        <w:t xml:space="preserve"> </w:t>
      </w:r>
      <w:r w:rsidRPr="00654305">
        <w:rPr>
          <w:rStyle w:val="Char"/>
          <w:rFonts w:hint="eastAsia"/>
          <w:rtl/>
        </w:rPr>
        <w:t>الصَّالِحَاتِ</w:t>
      </w:r>
      <w:r w:rsidRPr="00654305">
        <w:rPr>
          <w:rStyle w:val="Char"/>
          <w:rtl/>
        </w:rPr>
        <w:t xml:space="preserve"> </w:t>
      </w:r>
      <w:r w:rsidRPr="00654305">
        <w:rPr>
          <w:rStyle w:val="Char"/>
          <w:rFonts w:hint="eastAsia"/>
          <w:rtl/>
        </w:rPr>
        <w:t>وَتَوَاصَوْا</w:t>
      </w:r>
      <w:r w:rsidRPr="00654305">
        <w:rPr>
          <w:rStyle w:val="Char"/>
          <w:rtl/>
        </w:rPr>
        <w:t xml:space="preserve"> </w:t>
      </w:r>
      <w:r w:rsidRPr="00654305">
        <w:rPr>
          <w:rStyle w:val="Char"/>
          <w:rFonts w:hint="eastAsia"/>
          <w:rtl/>
        </w:rPr>
        <w:t>بِالْحَقِّ</w:t>
      </w:r>
      <w:r w:rsidRPr="00654305">
        <w:rPr>
          <w:rStyle w:val="Char"/>
          <w:rtl/>
        </w:rPr>
        <w:t xml:space="preserve"> </w:t>
      </w:r>
      <w:r w:rsidRPr="00654305">
        <w:rPr>
          <w:rStyle w:val="Char"/>
          <w:rFonts w:hint="eastAsia"/>
          <w:rtl/>
        </w:rPr>
        <w:t>وَتَوَاصَوْا</w:t>
      </w:r>
      <w:r w:rsidRPr="00654305">
        <w:rPr>
          <w:rStyle w:val="Char"/>
          <w:rtl/>
        </w:rPr>
        <w:t xml:space="preserve"> </w:t>
      </w:r>
      <w:r w:rsidRPr="00654305">
        <w:rPr>
          <w:rStyle w:val="Char"/>
          <w:rFonts w:hint="eastAsia"/>
          <w:rtl/>
        </w:rPr>
        <w:t>بِالصَّبْرِ</w:t>
      </w:r>
      <w:r w:rsidRPr="00654305">
        <w:rPr>
          <w:rStyle w:val="Char"/>
          <w:rtl/>
        </w:rPr>
        <w:t>٣</w:t>
      </w:r>
      <w:r>
        <w:rPr>
          <w:rFonts w:ascii="Bookman Old Style" w:hAnsi="Bookman Old Style" w:cs="Traditional Arabic"/>
          <w:color w:val="000000"/>
          <w:szCs w:val="28"/>
          <w:shd w:val="clear" w:color="auto" w:fill="FFFFFF"/>
          <w:rtl/>
        </w:rPr>
        <w:t>﴾</w:t>
      </w:r>
      <w:r w:rsidRPr="00654305">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العصر</w:t>
      </w:r>
      <w:r>
        <w:rPr>
          <w:rFonts w:ascii="Bookman Old Style" w:hAnsi="Bookman Old Style" w:cs="mylotus"/>
          <w:color w:val="000000"/>
          <w:shd w:val="clear" w:color="auto" w:fill="FFFFFF"/>
          <w:rtl/>
        </w:rPr>
        <w:t>: 1-3]</w:t>
      </w:r>
      <w:r w:rsidR="00DA6741" w:rsidRPr="006F2E06">
        <w:rPr>
          <w:rFonts w:ascii="Bookman Old Style" w:hAnsi="Bookman Old Style" w:cs="Traditional Arabic"/>
          <w:rtl/>
        </w:rPr>
        <w:t xml:space="preserve"> </w:t>
      </w:r>
    </w:p>
    <w:p w:rsidR="00A73601" w:rsidRPr="006F2E06" w:rsidRDefault="00A73601" w:rsidP="000F24B8">
      <w:pPr>
        <w:pStyle w:val="BodyText"/>
        <w:spacing w:before="120" w:after="120"/>
        <w:ind w:firstLine="567"/>
        <w:rPr>
          <w:rFonts w:ascii="Bookman Old Style" w:hAnsi="Bookman Old Style" w:cs="Traditional Arabic"/>
          <w:sz w:val="22"/>
          <w:szCs w:val="22"/>
        </w:rPr>
      </w:pPr>
      <w:r w:rsidRPr="006F2E06">
        <w:rPr>
          <w:rFonts w:ascii="Bookman Old Style" w:hAnsi="Bookman Old Style" w:cs="Traditional Arabic"/>
          <w:i/>
          <w:iCs/>
          <w:sz w:val="24"/>
          <w:szCs w:val="24"/>
        </w:rPr>
        <w:t>Demi masa. Sesungguhya manusia itu benar-benar berada dalam kerugian. Kecuali orang-orang yang beriman, dan mengerjakan amal shaleh dan nasehat-menasehati supaya menta'ati kebenaran, dan nasehat-menasehati supaya menetapi kesabaran</w:t>
      </w:r>
      <w:r w:rsidRPr="006F2E06">
        <w:rPr>
          <w:rFonts w:ascii="Bookman Old Style" w:hAnsi="Bookman Old Style" w:cs="Traditional Arabic"/>
          <w:i/>
          <w:iCs/>
          <w:sz w:val="22"/>
          <w:szCs w:val="22"/>
        </w:rPr>
        <w:t>.”</w:t>
      </w:r>
      <w:r w:rsidR="000F24B8" w:rsidRPr="006F2E06">
        <w:rPr>
          <w:rFonts w:ascii="Bookman Old Style" w:hAnsi="Bookman Old Style" w:cs="Traditional Arabic"/>
          <w:sz w:val="22"/>
          <w:szCs w:val="22"/>
        </w:rPr>
        <w:t xml:space="preserve"> </w:t>
      </w:r>
      <w:r w:rsidRPr="006F2E06">
        <w:rPr>
          <w:rFonts w:ascii="Bookman Old Style" w:hAnsi="Bookman Old Style" w:cs="Traditional Arabic"/>
          <w:sz w:val="22"/>
          <w:szCs w:val="22"/>
        </w:rPr>
        <w:t>(Surah Al-‘Ashr: 1-3).</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b/>
          <w:bCs/>
          <w:sz w:val="24"/>
          <w:szCs w:val="24"/>
        </w:rPr>
        <w:lastRenderedPageBreak/>
        <w:t>Imam Asy-Syafi’i</w:t>
      </w:r>
      <w:r w:rsidRPr="006F2E06">
        <w:rPr>
          <w:rFonts w:ascii="Bookman Old Style" w:hAnsi="Bookman Old Style" w:cs="Traditional Arabic"/>
          <w:sz w:val="24"/>
          <w:szCs w:val="24"/>
        </w:rPr>
        <w:t xml:space="preserve"> </w:t>
      </w:r>
      <w:r w:rsidRPr="006F2E06">
        <w:rPr>
          <w:rFonts w:ascii="Bookman Old Style" w:hAnsi="Bookman Old Style" w:cs="Traditional Arabic"/>
          <w:sz w:val="24"/>
          <w:szCs w:val="24"/>
          <w:vertAlign w:val="superscript"/>
        </w:rPr>
        <w:t>(</w:t>
      </w:r>
      <w:r w:rsidRPr="006F2E06">
        <w:rPr>
          <w:rStyle w:val="FootnoteReference"/>
          <w:rFonts w:ascii="Bookman Old Style" w:hAnsi="Bookman Old Style" w:cs="Traditional Arabic"/>
          <w:sz w:val="24"/>
          <w:szCs w:val="24"/>
        </w:rPr>
        <w:footnoteReference w:id="1"/>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 xml:space="preserve"> </w:t>
      </w:r>
      <w:r w:rsidRPr="006F2E06">
        <w:rPr>
          <w:rFonts w:ascii="Bookman Old Style" w:hAnsi="Bookman Old Style" w:cs="Traditional Arabic"/>
          <w:i/>
          <w:iCs/>
          <w:sz w:val="24"/>
          <w:szCs w:val="24"/>
        </w:rPr>
        <w:t>rahimahullahu ta’ala</w:t>
      </w:r>
      <w:r w:rsidRPr="006F2E06">
        <w:rPr>
          <w:rFonts w:ascii="Bookman Old Style" w:hAnsi="Bookman Old Style" w:cs="Traditional Arabic"/>
          <w:sz w:val="24"/>
          <w:szCs w:val="24"/>
        </w:rPr>
        <w:t xml:space="preserve">, mengatakan: “Seandainya Allah hanya menurunkan </w:t>
      </w:r>
      <w:smartTag w:uri="urn:schemas-microsoft-com:office:smarttags" w:element="City">
        <w:r w:rsidRPr="006F2E06">
          <w:rPr>
            <w:rFonts w:ascii="Bookman Old Style" w:hAnsi="Bookman Old Style" w:cs="Traditional Arabic"/>
            <w:sz w:val="24"/>
            <w:szCs w:val="24"/>
          </w:rPr>
          <w:t>surat</w:t>
        </w:r>
      </w:smartTag>
      <w:r w:rsidRPr="006F2E06">
        <w:rPr>
          <w:rFonts w:ascii="Bookman Old Style" w:hAnsi="Bookman Old Style" w:cs="Traditional Arabic"/>
          <w:sz w:val="24"/>
          <w:szCs w:val="24"/>
        </w:rPr>
        <w:t xml:space="preserve"> ini saja sebagai hujjah buat makhluk-Nya, tanpa hujjah lain, sungguh telah cukup </w:t>
      </w:r>
      <w:smartTag w:uri="urn:schemas-microsoft-com:office:smarttags" w:element="place">
        <w:smartTag w:uri="urn:schemas-microsoft-com:office:smarttags" w:element="City">
          <w:r w:rsidRPr="006F2E06">
            <w:rPr>
              <w:rFonts w:ascii="Bookman Old Style" w:hAnsi="Bookman Old Style" w:cs="Traditional Arabic"/>
              <w:sz w:val="24"/>
              <w:szCs w:val="24"/>
            </w:rPr>
            <w:t>surat</w:t>
          </w:r>
        </w:smartTag>
      </w:smartTag>
      <w:r w:rsidRPr="006F2E06">
        <w:rPr>
          <w:rFonts w:ascii="Bookman Old Style" w:hAnsi="Bookman Old Style" w:cs="Traditional Arabic"/>
          <w:sz w:val="24"/>
          <w:szCs w:val="24"/>
        </w:rPr>
        <w:t xml:space="preserve"> ini sebagai hujjah bagi mereka.”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b/>
          <w:bCs/>
          <w:sz w:val="24"/>
          <w:szCs w:val="24"/>
        </w:rPr>
        <w:t>Dan Imam Al-Bukhari</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2"/>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 xml:space="preserve"> </w:t>
      </w:r>
      <w:r w:rsidRPr="006F2E06">
        <w:rPr>
          <w:rFonts w:ascii="Bookman Old Style" w:hAnsi="Bookman Old Style" w:cs="Traditional Arabic"/>
          <w:i/>
          <w:iCs/>
          <w:sz w:val="24"/>
          <w:szCs w:val="24"/>
        </w:rPr>
        <w:t>rahimahullahu ta’ala</w:t>
      </w:r>
      <w:r w:rsidRPr="006F2E06">
        <w:rPr>
          <w:rFonts w:ascii="Bookman Old Style" w:hAnsi="Bookman Old Style" w:cs="Traditional Arabic"/>
          <w:sz w:val="24"/>
          <w:szCs w:val="24"/>
        </w:rPr>
        <w:t xml:space="preserve">, mengatakan: “Bab: Ilmu didahulukan sebelum ucapan dan perbuatan. Dalilnya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DA6741" w:rsidRPr="006F2E06" w:rsidRDefault="00D27403" w:rsidP="00D27403">
      <w:pPr>
        <w:autoSpaceDE w:val="0"/>
        <w:autoSpaceDN w:val="0"/>
        <w:bidi/>
        <w:adjustRightInd w:val="0"/>
        <w:spacing w:before="120" w:after="120"/>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654305">
        <w:rPr>
          <w:rStyle w:val="Char"/>
          <w:rFonts w:hint="eastAsia"/>
          <w:rtl/>
        </w:rPr>
        <w:t>فَاعْلَمْ</w:t>
      </w:r>
      <w:r w:rsidRPr="00654305">
        <w:rPr>
          <w:rStyle w:val="Char"/>
          <w:rtl/>
        </w:rPr>
        <w:t xml:space="preserve"> </w:t>
      </w:r>
      <w:r w:rsidRPr="00654305">
        <w:rPr>
          <w:rStyle w:val="Char"/>
          <w:rFonts w:hint="eastAsia"/>
          <w:rtl/>
        </w:rPr>
        <w:t>أَنَّهُ</w:t>
      </w:r>
      <w:r w:rsidRPr="00654305">
        <w:rPr>
          <w:rStyle w:val="Char"/>
          <w:rtl/>
        </w:rPr>
        <w:t xml:space="preserve"> </w:t>
      </w:r>
      <w:r w:rsidRPr="00654305">
        <w:rPr>
          <w:rStyle w:val="Char"/>
          <w:rFonts w:hint="eastAsia"/>
          <w:rtl/>
        </w:rPr>
        <w:t>لَا</w:t>
      </w:r>
      <w:r w:rsidRPr="00654305">
        <w:rPr>
          <w:rStyle w:val="Char"/>
          <w:rtl/>
        </w:rPr>
        <w:t xml:space="preserve"> </w:t>
      </w:r>
      <w:r w:rsidRPr="00654305">
        <w:rPr>
          <w:rStyle w:val="Char"/>
          <w:rFonts w:hint="eastAsia"/>
          <w:rtl/>
        </w:rPr>
        <w:t>إِلَهَ</w:t>
      </w:r>
      <w:r w:rsidRPr="00654305">
        <w:rPr>
          <w:rStyle w:val="Char"/>
          <w:rtl/>
        </w:rPr>
        <w:t xml:space="preserve"> </w:t>
      </w:r>
      <w:r w:rsidRPr="00654305">
        <w:rPr>
          <w:rStyle w:val="Char"/>
          <w:rFonts w:hint="eastAsia"/>
          <w:rtl/>
        </w:rPr>
        <w:t>إِلَّا</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وَاسْتَغْفِرْ</w:t>
      </w:r>
      <w:r w:rsidRPr="00654305">
        <w:rPr>
          <w:rStyle w:val="Char"/>
          <w:rtl/>
        </w:rPr>
        <w:t xml:space="preserve"> </w:t>
      </w:r>
      <w:r w:rsidRPr="00654305">
        <w:rPr>
          <w:rStyle w:val="Char"/>
          <w:rFonts w:hint="eastAsia"/>
          <w:rtl/>
        </w:rPr>
        <w:t>لِذَنْبِكَ</w:t>
      </w:r>
      <w:r>
        <w:rPr>
          <w:rFonts w:ascii="Bookman Old Style" w:hAnsi="Bookman Old Style" w:cs="Traditional Arabic"/>
          <w:color w:val="000000"/>
          <w:szCs w:val="28"/>
          <w:shd w:val="clear" w:color="auto" w:fill="FFFFFF"/>
          <w:rtl/>
        </w:rPr>
        <w:t>﴾</w:t>
      </w:r>
      <w:r w:rsidRPr="00654305">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محمد</w:t>
      </w:r>
      <w:r>
        <w:rPr>
          <w:rFonts w:ascii="Bookman Old Style" w:hAnsi="Bookman Old Style" w:cs="mylotus"/>
          <w:color w:val="000000"/>
          <w:shd w:val="clear" w:color="auto" w:fill="FFFFFF"/>
          <w:rtl/>
        </w:rPr>
        <w:t>: 19]</w:t>
      </w:r>
      <w:r w:rsidR="00DA6741" w:rsidRPr="006F2E06">
        <w:rPr>
          <w:rFonts w:ascii="Bookman Old Style" w:hAnsi="Bookman Old Style" w:cs="Traditional Arabic"/>
          <w:rtl/>
        </w:rPr>
        <w:t xml:space="preserve"> </w:t>
      </w:r>
    </w:p>
    <w:p w:rsidR="00A73601" w:rsidRPr="006F2E06" w:rsidRDefault="00A73601" w:rsidP="00DA6741">
      <w:pPr>
        <w:pStyle w:val="BodyText"/>
        <w:tabs>
          <w:tab w:val="right" w:pos="900"/>
        </w:tabs>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“Maka ketahuilah bahwa sesungguhnya tidak ada Tuhan (Yang Haq) melainkan Allah dan mohonlah ampunan bagi dosamu.” </w:t>
      </w:r>
      <w:r w:rsidRPr="006F2E06">
        <w:rPr>
          <w:rFonts w:ascii="Bookman Old Style" w:hAnsi="Bookman Old Style" w:cs="Traditional Arabic"/>
          <w:sz w:val="24"/>
          <w:szCs w:val="24"/>
        </w:rPr>
        <w:t>(QS. Muhammad: 19).</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Dalam ayat ini, Allah memerintahkan terlebih dahulu untuk berilmu (berpengetahuan)…</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3"/>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 xml:space="preserve"> Sebelum ucapan dan perbuatan.</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Saudaraku,</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Semoga Allah senantiasa melimpahkan rahmat-Nya kepada anda.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lastRenderedPageBreak/>
        <w:t>Dan ketahuilah, bahwa wajib bagi setiap muslim dan muslimah untuk mempelajari dan mengamalkan ketiga perkara ini:</w:t>
      </w:r>
    </w:p>
    <w:p w:rsidR="00A73601" w:rsidRPr="006F2E06" w:rsidRDefault="00A73601" w:rsidP="00DA6741">
      <w:pPr>
        <w:pStyle w:val="BodyText"/>
        <w:numPr>
          <w:ilvl w:val="0"/>
          <w:numId w:val="20"/>
        </w:numPr>
        <w:tabs>
          <w:tab w:val="num" w:pos="0"/>
          <w:tab w:val="right" w:pos="72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Bahwa Allah-lah yang menciptakan kita dan memberi rizki kepada kita. Allah tidak membiarkan kita begitu saja dalam kebingungan, tetapi mengutus kepada kita seorang Rasul; maka barangsiapa mentaati Rasul tersebut pasti akan masuk surga, dan barangsiapa menentangnya pasti akan masuk neraka.</w:t>
      </w:r>
    </w:p>
    <w:p w:rsidR="00A73601" w:rsidRPr="006F2E06" w:rsidRDefault="00A73601" w:rsidP="00DA6741">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 xml:space="preserve"> berfirman:</w:t>
      </w:r>
    </w:p>
    <w:p w:rsidR="00DA6741"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إِنَّا</w:t>
      </w:r>
      <w:r w:rsidRPr="00654305">
        <w:rPr>
          <w:rStyle w:val="Char"/>
          <w:rtl/>
        </w:rPr>
        <w:t xml:space="preserve"> </w:t>
      </w:r>
      <w:r w:rsidRPr="00654305">
        <w:rPr>
          <w:rStyle w:val="Char"/>
          <w:rFonts w:hint="eastAsia"/>
          <w:rtl/>
        </w:rPr>
        <w:t>أَرْسَلْنَا</w:t>
      </w:r>
      <w:r w:rsidRPr="00654305">
        <w:rPr>
          <w:rStyle w:val="Char"/>
          <w:rtl/>
        </w:rPr>
        <w:t xml:space="preserve"> </w:t>
      </w:r>
      <w:r w:rsidRPr="00654305">
        <w:rPr>
          <w:rStyle w:val="Char"/>
          <w:rFonts w:hint="eastAsia"/>
          <w:rtl/>
        </w:rPr>
        <w:t>إِلَيْكُمْ</w:t>
      </w:r>
      <w:r w:rsidRPr="00654305">
        <w:rPr>
          <w:rStyle w:val="Char"/>
          <w:rtl/>
        </w:rPr>
        <w:t xml:space="preserve"> </w:t>
      </w:r>
      <w:r w:rsidRPr="00654305">
        <w:rPr>
          <w:rStyle w:val="Char"/>
          <w:rFonts w:hint="eastAsia"/>
          <w:rtl/>
        </w:rPr>
        <w:t>رَسُولًا</w:t>
      </w:r>
      <w:r w:rsidRPr="00654305">
        <w:rPr>
          <w:rStyle w:val="Char"/>
          <w:rtl/>
        </w:rPr>
        <w:t xml:space="preserve"> </w:t>
      </w:r>
      <w:r w:rsidRPr="00654305">
        <w:rPr>
          <w:rStyle w:val="Char"/>
          <w:rFonts w:hint="eastAsia"/>
          <w:rtl/>
        </w:rPr>
        <w:t>شَاهِدًا</w:t>
      </w:r>
      <w:r w:rsidRPr="00654305">
        <w:rPr>
          <w:rStyle w:val="Char"/>
          <w:rtl/>
        </w:rPr>
        <w:t xml:space="preserve"> </w:t>
      </w:r>
      <w:r w:rsidRPr="00654305">
        <w:rPr>
          <w:rStyle w:val="Char"/>
          <w:rFonts w:hint="eastAsia"/>
          <w:rtl/>
        </w:rPr>
        <w:t>عَلَيْكُمْ</w:t>
      </w:r>
      <w:r w:rsidRPr="00654305">
        <w:rPr>
          <w:rStyle w:val="Char"/>
          <w:rtl/>
        </w:rPr>
        <w:t xml:space="preserve"> </w:t>
      </w:r>
      <w:r w:rsidRPr="00654305">
        <w:rPr>
          <w:rStyle w:val="Char"/>
          <w:rFonts w:hint="eastAsia"/>
          <w:rtl/>
        </w:rPr>
        <w:t>كَمَا</w:t>
      </w:r>
      <w:r w:rsidRPr="00654305">
        <w:rPr>
          <w:rStyle w:val="Char"/>
          <w:rtl/>
        </w:rPr>
        <w:t xml:space="preserve"> </w:t>
      </w:r>
      <w:r w:rsidRPr="00654305">
        <w:rPr>
          <w:rStyle w:val="Char"/>
          <w:rFonts w:hint="eastAsia"/>
          <w:rtl/>
        </w:rPr>
        <w:t>أَرْسَلْنَا</w:t>
      </w:r>
      <w:r w:rsidRPr="00654305">
        <w:rPr>
          <w:rStyle w:val="Char"/>
          <w:rtl/>
        </w:rPr>
        <w:t xml:space="preserve"> </w:t>
      </w:r>
      <w:r w:rsidRPr="00654305">
        <w:rPr>
          <w:rStyle w:val="Char"/>
          <w:rFonts w:hint="eastAsia"/>
          <w:rtl/>
        </w:rPr>
        <w:t>إِلَى</w:t>
      </w:r>
      <w:r w:rsidRPr="00654305">
        <w:rPr>
          <w:rStyle w:val="Char"/>
          <w:rtl/>
        </w:rPr>
        <w:t xml:space="preserve"> </w:t>
      </w:r>
      <w:r w:rsidRPr="00654305">
        <w:rPr>
          <w:rStyle w:val="Char"/>
          <w:rFonts w:hint="eastAsia"/>
          <w:rtl/>
        </w:rPr>
        <w:t>فِرْعَوْنَ</w:t>
      </w:r>
      <w:r w:rsidRPr="00654305">
        <w:rPr>
          <w:rStyle w:val="Char"/>
          <w:rtl/>
        </w:rPr>
        <w:t xml:space="preserve"> </w:t>
      </w:r>
      <w:r w:rsidRPr="00654305">
        <w:rPr>
          <w:rStyle w:val="Char"/>
          <w:rFonts w:hint="eastAsia"/>
          <w:rtl/>
        </w:rPr>
        <w:t>رَسُولًا</w:t>
      </w:r>
      <w:r w:rsidRPr="00654305">
        <w:rPr>
          <w:rStyle w:val="Char"/>
          <w:rtl/>
        </w:rPr>
        <w:t xml:space="preserve">١٥ </w:t>
      </w:r>
      <w:r w:rsidRPr="00654305">
        <w:rPr>
          <w:rStyle w:val="Char"/>
          <w:rFonts w:hint="eastAsia"/>
          <w:rtl/>
        </w:rPr>
        <w:t>فَعَصَى</w:t>
      </w:r>
      <w:r w:rsidRPr="00654305">
        <w:rPr>
          <w:rStyle w:val="Char"/>
          <w:rtl/>
        </w:rPr>
        <w:t xml:space="preserve"> </w:t>
      </w:r>
      <w:r w:rsidRPr="00654305">
        <w:rPr>
          <w:rStyle w:val="Char"/>
          <w:rFonts w:hint="eastAsia"/>
          <w:rtl/>
        </w:rPr>
        <w:t>فِرْعَوْنُ</w:t>
      </w:r>
      <w:r w:rsidRPr="00654305">
        <w:rPr>
          <w:rStyle w:val="Char"/>
          <w:rtl/>
        </w:rPr>
        <w:t xml:space="preserve"> </w:t>
      </w:r>
      <w:r w:rsidRPr="00654305">
        <w:rPr>
          <w:rStyle w:val="Char"/>
          <w:rFonts w:hint="eastAsia"/>
          <w:rtl/>
        </w:rPr>
        <w:t>الرَّسُولَ</w:t>
      </w:r>
      <w:r w:rsidRPr="00654305">
        <w:rPr>
          <w:rStyle w:val="Char"/>
          <w:rtl/>
        </w:rPr>
        <w:t xml:space="preserve"> </w:t>
      </w:r>
      <w:r w:rsidRPr="00654305">
        <w:rPr>
          <w:rStyle w:val="Char"/>
          <w:rFonts w:hint="eastAsia"/>
          <w:rtl/>
        </w:rPr>
        <w:t>فَأَخَذْنَاهُ</w:t>
      </w:r>
      <w:r w:rsidRPr="00654305">
        <w:rPr>
          <w:rStyle w:val="Char"/>
          <w:rtl/>
        </w:rPr>
        <w:t xml:space="preserve"> </w:t>
      </w:r>
      <w:r w:rsidRPr="00654305">
        <w:rPr>
          <w:rStyle w:val="Char"/>
          <w:rFonts w:hint="eastAsia"/>
          <w:rtl/>
        </w:rPr>
        <w:t>أَخْذًا</w:t>
      </w:r>
      <w:r w:rsidRPr="00654305">
        <w:rPr>
          <w:rStyle w:val="Char"/>
          <w:rtl/>
        </w:rPr>
        <w:t xml:space="preserve"> </w:t>
      </w:r>
      <w:r w:rsidRPr="00654305">
        <w:rPr>
          <w:rStyle w:val="Char"/>
          <w:rFonts w:hint="eastAsia"/>
          <w:rtl/>
        </w:rPr>
        <w:t>وَبِيلًا</w:t>
      </w:r>
      <w:r w:rsidRPr="00654305">
        <w:rPr>
          <w:rStyle w:val="Char"/>
          <w:rtl/>
        </w:rPr>
        <w:t>١٦</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المزمل</w:t>
      </w:r>
      <w:r>
        <w:rPr>
          <w:rFonts w:ascii="Bookman Old Style" w:hAnsi="Bookman Old Style" w:cs="mylotus"/>
          <w:color w:val="000000"/>
          <w:sz w:val="24"/>
          <w:szCs w:val="24"/>
          <w:shd w:val="clear" w:color="auto" w:fill="FFFFFF"/>
          <w:rtl/>
        </w:rPr>
        <w:t>: 15-16]</w:t>
      </w:r>
      <w:r w:rsidR="00DA6741"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“Sesungguhnya Kami telah mengutus kepada kamu (hai orang kafir Mekah) seorang Rasul yang menjadi saksi terhadapmu, sebagaimana Kami telah mengutus (dahulu) seorang Rasul kepada Fir’aun, maka Fir’aun mendurhakai Rasul itu, lalu  Kami siksa dia dengan siksaan yang berat.”</w:t>
      </w:r>
      <w:r w:rsidRPr="006F2E06">
        <w:rPr>
          <w:rFonts w:ascii="Bookman Old Style" w:hAnsi="Bookman Old Style" w:cs="Traditional Arabic"/>
          <w:sz w:val="24"/>
          <w:szCs w:val="24"/>
        </w:rPr>
        <w:t xml:space="preserve"> (QS. Al-Muzammil: 15-16).</w:t>
      </w:r>
    </w:p>
    <w:p w:rsidR="00A73601" w:rsidRPr="006F2E06" w:rsidRDefault="00A73601" w:rsidP="00DA6741">
      <w:pPr>
        <w:pStyle w:val="BodyText"/>
        <w:numPr>
          <w:ilvl w:val="0"/>
          <w:numId w:val="20"/>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Bahwa sesungguhnya Allah tidak rela, jika dalam ibadah yang ditujukan kepada-Nya, Dia dipersekutukan dengan sesuatu apapun, baik dengan seorang malaikat yang terdekat atau dengan seorang Nabi yang diutus menjadi Rasul. </w:t>
      </w:r>
    </w:p>
    <w:p w:rsidR="00A73601" w:rsidRPr="006F2E06" w:rsidRDefault="00A73601" w:rsidP="00DA6741">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DA6741"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وَأَنَّ</w:t>
      </w:r>
      <w:r w:rsidRPr="00654305">
        <w:rPr>
          <w:rStyle w:val="Char"/>
          <w:rtl/>
        </w:rPr>
        <w:t xml:space="preserve"> </w:t>
      </w:r>
      <w:r w:rsidRPr="00654305">
        <w:rPr>
          <w:rStyle w:val="Char"/>
          <w:rFonts w:hint="eastAsia"/>
          <w:rtl/>
        </w:rPr>
        <w:t>الْمَسَاجِدَ</w:t>
      </w:r>
      <w:r w:rsidRPr="00654305">
        <w:rPr>
          <w:rStyle w:val="Char"/>
          <w:rtl/>
        </w:rPr>
        <w:t xml:space="preserve"> </w:t>
      </w:r>
      <w:r w:rsidRPr="00654305">
        <w:rPr>
          <w:rStyle w:val="Char"/>
          <w:rFonts w:hint="eastAsia"/>
          <w:rtl/>
        </w:rPr>
        <w:t>لِلَّهِ</w:t>
      </w:r>
      <w:r w:rsidRPr="00654305">
        <w:rPr>
          <w:rStyle w:val="Char"/>
          <w:rtl/>
        </w:rPr>
        <w:t xml:space="preserve"> </w:t>
      </w:r>
      <w:r w:rsidRPr="00654305">
        <w:rPr>
          <w:rStyle w:val="Char"/>
          <w:rFonts w:hint="eastAsia"/>
          <w:rtl/>
        </w:rPr>
        <w:t>فَلَا</w:t>
      </w:r>
      <w:r w:rsidRPr="00654305">
        <w:rPr>
          <w:rStyle w:val="Char"/>
          <w:rtl/>
        </w:rPr>
        <w:t xml:space="preserve"> </w:t>
      </w:r>
      <w:r w:rsidRPr="00654305">
        <w:rPr>
          <w:rStyle w:val="Char"/>
          <w:rFonts w:hint="eastAsia"/>
          <w:rtl/>
        </w:rPr>
        <w:t>تَدْعُوا</w:t>
      </w:r>
      <w:r w:rsidRPr="00654305">
        <w:rPr>
          <w:rStyle w:val="Char"/>
          <w:rtl/>
        </w:rPr>
        <w:t xml:space="preserve"> </w:t>
      </w:r>
      <w:r w:rsidRPr="00654305">
        <w:rPr>
          <w:rStyle w:val="Char"/>
          <w:rFonts w:hint="eastAsia"/>
          <w:rtl/>
        </w:rPr>
        <w:t>مَعَ</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أَحَدًا</w:t>
      </w:r>
      <w:r w:rsidRPr="00654305">
        <w:rPr>
          <w:rStyle w:val="Char"/>
          <w:rtl/>
        </w:rPr>
        <w:t>١٨</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الجن</w:t>
      </w:r>
      <w:r>
        <w:rPr>
          <w:rFonts w:ascii="Bookman Old Style" w:hAnsi="Bookman Old Style" w:cs="mylotus"/>
          <w:color w:val="000000"/>
          <w:sz w:val="24"/>
          <w:szCs w:val="24"/>
          <w:shd w:val="clear" w:color="auto" w:fill="FFFFFF"/>
          <w:rtl/>
        </w:rPr>
        <w:t>: 18]</w:t>
      </w:r>
      <w:r w:rsidR="00DA6741"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“Dan sesungguhnya masjid-masjid itu adalah kepunyaan Allah, maka janganlah kamu menyembah </w:t>
      </w:r>
      <w:r w:rsidRPr="006F2E06">
        <w:rPr>
          <w:rFonts w:ascii="Bookman Old Style" w:hAnsi="Bookman Old Style" w:cs="Traditional Arabic"/>
          <w:i/>
          <w:iCs/>
          <w:sz w:val="24"/>
          <w:szCs w:val="24"/>
        </w:rPr>
        <w:lastRenderedPageBreak/>
        <w:t>seorangpun di dalamnya di samping (menyembah) Allah.”</w:t>
      </w:r>
      <w:r w:rsidRPr="006F2E06">
        <w:rPr>
          <w:rFonts w:ascii="Bookman Old Style" w:hAnsi="Bookman Old Style" w:cs="Traditional Arabic"/>
          <w:sz w:val="24"/>
          <w:szCs w:val="24"/>
        </w:rPr>
        <w:t xml:space="preserve"> (QS.  Al-Jin: 18).</w:t>
      </w:r>
    </w:p>
    <w:p w:rsidR="00A73601" w:rsidRPr="006F2E06" w:rsidRDefault="00A73601" w:rsidP="00DA6741">
      <w:pPr>
        <w:pStyle w:val="BodyText"/>
        <w:numPr>
          <w:ilvl w:val="0"/>
          <w:numId w:val="20"/>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Bahwa barangsiapa yang mentaati Rasulullah </w:t>
      </w:r>
      <w:r w:rsidRPr="006F2E06">
        <w:rPr>
          <w:rFonts w:ascii="Bookman Old Style" w:hAnsi="Bookman Old Style" w:cs="Traditional Arabic"/>
          <w:i/>
          <w:iCs/>
          <w:sz w:val="24"/>
          <w:szCs w:val="24"/>
        </w:rPr>
        <w:t>shallallahu 'alaihi wa sallam</w:t>
      </w:r>
      <w:r w:rsidRPr="006F2E06">
        <w:rPr>
          <w:rFonts w:ascii="Bookman Old Style" w:hAnsi="Bookman Old Style" w:cs="Traditional Arabic"/>
          <w:sz w:val="24"/>
          <w:szCs w:val="24"/>
        </w:rPr>
        <w:t xml:space="preserve"> serta mentauhidkan Allah, tidak boleh mencintai orang-orang yang memusuhi Allah dan Rasul-Nya, sekalipun mereka itu keluarga terdekat.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 xml:space="preserve"> berfirman:</w:t>
      </w:r>
    </w:p>
    <w:p w:rsidR="00DA6741" w:rsidRPr="006F2E06" w:rsidRDefault="00D27403" w:rsidP="00D27403">
      <w:pPr>
        <w:pStyle w:val="BodyText"/>
        <w:tabs>
          <w:tab w:val="right" w:pos="900"/>
        </w:tabs>
        <w:bidi/>
        <w:spacing w:before="120" w:after="120"/>
        <w:rPr>
          <w:rFonts w:ascii="Bookman Old Style" w:hAnsi="Bookman Old Style" w:cs="Traditional Arabic"/>
          <w:sz w:val="24"/>
          <w:szCs w:val="24"/>
        </w:rPr>
      </w:pPr>
      <w:r>
        <w:rPr>
          <w:rFonts w:ascii="Bookman Old Style" w:hAnsi="Bookman Old Style" w:cs="Traditional Arabic"/>
          <w:color w:val="000000"/>
          <w:sz w:val="24"/>
          <w:shd w:val="clear" w:color="auto" w:fill="FFFFFF"/>
          <w:rtl/>
        </w:rPr>
        <w:t>﴿</w:t>
      </w:r>
      <w:r w:rsidRPr="00654305">
        <w:rPr>
          <w:rStyle w:val="Char"/>
          <w:rFonts w:hint="eastAsia"/>
          <w:rtl/>
        </w:rPr>
        <w:t>لَا</w:t>
      </w:r>
      <w:r w:rsidRPr="00654305">
        <w:rPr>
          <w:rStyle w:val="Char"/>
          <w:rtl/>
        </w:rPr>
        <w:t xml:space="preserve"> </w:t>
      </w:r>
      <w:r w:rsidRPr="00654305">
        <w:rPr>
          <w:rStyle w:val="Char"/>
          <w:rFonts w:hint="eastAsia"/>
          <w:rtl/>
        </w:rPr>
        <w:t>تَجِدُ</w:t>
      </w:r>
      <w:r w:rsidRPr="00654305">
        <w:rPr>
          <w:rStyle w:val="Char"/>
          <w:rtl/>
        </w:rPr>
        <w:t xml:space="preserve"> </w:t>
      </w:r>
      <w:r w:rsidRPr="00654305">
        <w:rPr>
          <w:rStyle w:val="Char"/>
          <w:rFonts w:hint="eastAsia"/>
          <w:rtl/>
        </w:rPr>
        <w:t>قَوْمًا</w:t>
      </w:r>
      <w:r w:rsidRPr="00654305">
        <w:rPr>
          <w:rStyle w:val="Char"/>
          <w:rtl/>
        </w:rPr>
        <w:t xml:space="preserve"> </w:t>
      </w:r>
      <w:r w:rsidRPr="00654305">
        <w:rPr>
          <w:rStyle w:val="Char"/>
          <w:rFonts w:hint="eastAsia"/>
          <w:rtl/>
        </w:rPr>
        <w:t>يُؤْمِنُونَ</w:t>
      </w:r>
      <w:r w:rsidRPr="00654305">
        <w:rPr>
          <w:rStyle w:val="Char"/>
          <w:rtl/>
        </w:rPr>
        <w:t xml:space="preserve"> </w:t>
      </w:r>
      <w:r w:rsidRPr="00654305">
        <w:rPr>
          <w:rStyle w:val="Char"/>
          <w:rFonts w:hint="eastAsia"/>
          <w:rtl/>
        </w:rPr>
        <w:t>بِاللَّهِ</w:t>
      </w:r>
      <w:r w:rsidRPr="00654305">
        <w:rPr>
          <w:rStyle w:val="Char"/>
          <w:rtl/>
        </w:rPr>
        <w:t xml:space="preserve"> </w:t>
      </w:r>
      <w:r w:rsidRPr="00654305">
        <w:rPr>
          <w:rStyle w:val="Char"/>
          <w:rFonts w:hint="eastAsia"/>
          <w:rtl/>
        </w:rPr>
        <w:t>وَالْيَوْمِ</w:t>
      </w:r>
      <w:r w:rsidRPr="00654305">
        <w:rPr>
          <w:rStyle w:val="Char"/>
          <w:rtl/>
        </w:rPr>
        <w:t xml:space="preserve"> </w:t>
      </w:r>
      <w:r w:rsidRPr="00654305">
        <w:rPr>
          <w:rStyle w:val="Char"/>
          <w:rFonts w:hint="eastAsia"/>
          <w:rtl/>
        </w:rPr>
        <w:t>الْآخِرِ</w:t>
      </w:r>
      <w:r w:rsidRPr="00654305">
        <w:rPr>
          <w:rStyle w:val="Char"/>
          <w:rtl/>
        </w:rPr>
        <w:t xml:space="preserve"> </w:t>
      </w:r>
      <w:r w:rsidRPr="00654305">
        <w:rPr>
          <w:rStyle w:val="Char"/>
          <w:rFonts w:hint="eastAsia"/>
          <w:rtl/>
        </w:rPr>
        <w:t>يُوَادُّونَ</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حَادَّ</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وَرَسُولَهُ</w:t>
      </w:r>
      <w:r w:rsidRPr="00654305">
        <w:rPr>
          <w:rStyle w:val="Char"/>
          <w:rtl/>
        </w:rPr>
        <w:t xml:space="preserve"> </w:t>
      </w:r>
      <w:r w:rsidRPr="00654305">
        <w:rPr>
          <w:rStyle w:val="Char"/>
          <w:rFonts w:hint="eastAsia"/>
          <w:rtl/>
        </w:rPr>
        <w:t>وَلَوْ</w:t>
      </w:r>
      <w:r w:rsidRPr="00654305">
        <w:rPr>
          <w:rStyle w:val="Char"/>
          <w:rtl/>
        </w:rPr>
        <w:t xml:space="preserve"> </w:t>
      </w:r>
      <w:r w:rsidRPr="00654305">
        <w:rPr>
          <w:rStyle w:val="Char"/>
          <w:rFonts w:hint="eastAsia"/>
          <w:rtl/>
        </w:rPr>
        <w:t>كَانُوا</w:t>
      </w:r>
      <w:r w:rsidRPr="00654305">
        <w:rPr>
          <w:rStyle w:val="Char"/>
          <w:rtl/>
        </w:rPr>
        <w:t xml:space="preserve"> </w:t>
      </w:r>
      <w:r w:rsidRPr="00654305">
        <w:rPr>
          <w:rStyle w:val="Char"/>
          <w:rFonts w:hint="eastAsia"/>
          <w:rtl/>
        </w:rPr>
        <w:t>آبَاءَهُمْ</w:t>
      </w:r>
      <w:r w:rsidRPr="00654305">
        <w:rPr>
          <w:rStyle w:val="Char"/>
          <w:rtl/>
        </w:rPr>
        <w:t xml:space="preserve"> </w:t>
      </w:r>
      <w:r w:rsidRPr="00654305">
        <w:rPr>
          <w:rStyle w:val="Char"/>
          <w:rFonts w:hint="eastAsia"/>
          <w:rtl/>
        </w:rPr>
        <w:t>أَوْ</w:t>
      </w:r>
      <w:r w:rsidRPr="00654305">
        <w:rPr>
          <w:rStyle w:val="Char"/>
          <w:rtl/>
        </w:rPr>
        <w:t xml:space="preserve"> </w:t>
      </w:r>
      <w:r w:rsidRPr="00654305">
        <w:rPr>
          <w:rStyle w:val="Char"/>
          <w:rFonts w:hint="eastAsia"/>
          <w:rtl/>
        </w:rPr>
        <w:t>أَبْنَاءَهُمْ</w:t>
      </w:r>
      <w:r w:rsidRPr="00654305">
        <w:rPr>
          <w:rStyle w:val="Char"/>
          <w:rtl/>
        </w:rPr>
        <w:t xml:space="preserve"> </w:t>
      </w:r>
      <w:r w:rsidRPr="00654305">
        <w:rPr>
          <w:rStyle w:val="Char"/>
          <w:rFonts w:hint="eastAsia"/>
          <w:rtl/>
        </w:rPr>
        <w:t>أَوْ</w:t>
      </w:r>
      <w:r w:rsidRPr="00654305">
        <w:rPr>
          <w:rStyle w:val="Char"/>
          <w:rtl/>
        </w:rPr>
        <w:t xml:space="preserve"> </w:t>
      </w:r>
      <w:r w:rsidRPr="00654305">
        <w:rPr>
          <w:rStyle w:val="Char"/>
          <w:rFonts w:hint="eastAsia"/>
          <w:rtl/>
        </w:rPr>
        <w:t>إِخْوَانَهُمْ</w:t>
      </w:r>
      <w:r w:rsidRPr="00654305">
        <w:rPr>
          <w:rStyle w:val="Char"/>
          <w:rtl/>
        </w:rPr>
        <w:t xml:space="preserve"> </w:t>
      </w:r>
      <w:r w:rsidRPr="00654305">
        <w:rPr>
          <w:rStyle w:val="Char"/>
          <w:rFonts w:hint="eastAsia"/>
          <w:rtl/>
        </w:rPr>
        <w:t>أَوْ</w:t>
      </w:r>
      <w:r w:rsidRPr="00654305">
        <w:rPr>
          <w:rStyle w:val="Char"/>
          <w:rtl/>
        </w:rPr>
        <w:t xml:space="preserve"> </w:t>
      </w:r>
      <w:r w:rsidRPr="00654305">
        <w:rPr>
          <w:rStyle w:val="Char"/>
          <w:rFonts w:hint="eastAsia"/>
          <w:rtl/>
        </w:rPr>
        <w:t>عَشِيرَتَهُمْ</w:t>
      </w:r>
      <w:r w:rsidRPr="00654305">
        <w:rPr>
          <w:rStyle w:val="Char"/>
          <w:rtl/>
        </w:rPr>
        <w:t xml:space="preserve">  </w:t>
      </w:r>
      <w:r w:rsidRPr="00654305">
        <w:rPr>
          <w:rStyle w:val="Char"/>
          <w:rFonts w:hint="eastAsia"/>
          <w:rtl/>
        </w:rPr>
        <w:t>أُولَئِكَ</w:t>
      </w:r>
      <w:r w:rsidRPr="00654305">
        <w:rPr>
          <w:rStyle w:val="Char"/>
          <w:rtl/>
        </w:rPr>
        <w:t xml:space="preserve"> </w:t>
      </w:r>
      <w:r w:rsidRPr="00654305">
        <w:rPr>
          <w:rStyle w:val="Char"/>
          <w:rFonts w:hint="eastAsia"/>
          <w:rtl/>
        </w:rPr>
        <w:t>كَتَبَ</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قُلُوبِهِمُ</w:t>
      </w:r>
      <w:r w:rsidRPr="00654305">
        <w:rPr>
          <w:rStyle w:val="Char"/>
          <w:rtl/>
        </w:rPr>
        <w:t xml:space="preserve"> </w:t>
      </w:r>
      <w:r w:rsidRPr="00654305">
        <w:rPr>
          <w:rStyle w:val="Char"/>
          <w:rFonts w:hint="eastAsia"/>
          <w:rtl/>
        </w:rPr>
        <w:t>الْإِيمَانَ</w:t>
      </w:r>
      <w:r w:rsidRPr="00654305">
        <w:rPr>
          <w:rStyle w:val="Char"/>
          <w:rtl/>
        </w:rPr>
        <w:t xml:space="preserve"> </w:t>
      </w:r>
      <w:r w:rsidRPr="00654305">
        <w:rPr>
          <w:rStyle w:val="Char"/>
          <w:rFonts w:hint="eastAsia"/>
          <w:rtl/>
        </w:rPr>
        <w:t>وَأَيَّدَهُمْ</w:t>
      </w:r>
      <w:r w:rsidRPr="00654305">
        <w:rPr>
          <w:rStyle w:val="Char"/>
          <w:rtl/>
        </w:rPr>
        <w:t xml:space="preserve"> </w:t>
      </w:r>
      <w:r w:rsidRPr="00654305">
        <w:rPr>
          <w:rStyle w:val="Char"/>
          <w:rFonts w:hint="eastAsia"/>
          <w:rtl/>
        </w:rPr>
        <w:t>بِرُوحٍ</w:t>
      </w:r>
      <w:r w:rsidRPr="00654305">
        <w:rPr>
          <w:rStyle w:val="Char"/>
          <w:rtl/>
        </w:rPr>
        <w:t xml:space="preserve"> </w:t>
      </w:r>
      <w:r w:rsidRPr="00654305">
        <w:rPr>
          <w:rStyle w:val="Char"/>
          <w:rFonts w:hint="eastAsia"/>
          <w:rtl/>
        </w:rPr>
        <w:t>مِنْهُ</w:t>
      </w:r>
      <w:r w:rsidRPr="00654305">
        <w:rPr>
          <w:rStyle w:val="Char"/>
          <w:rtl/>
        </w:rPr>
        <w:t xml:space="preserve">  </w:t>
      </w:r>
      <w:r w:rsidRPr="00654305">
        <w:rPr>
          <w:rStyle w:val="Char"/>
          <w:rFonts w:hint="eastAsia"/>
          <w:rtl/>
        </w:rPr>
        <w:t>وَيُدْخِلُهُمْ</w:t>
      </w:r>
      <w:r w:rsidRPr="00654305">
        <w:rPr>
          <w:rStyle w:val="Char"/>
          <w:rtl/>
        </w:rPr>
        <w:t xml:space="preserve"> </w:t>
      </w:r>
      <w:r w:rsidRPr="00654305">
        <w:rPr>
          <w:rStyle w:val="Char"/>
          <w:rFonts w:hint="eastAsia"/>
          <w:rtl/>
        </w:rPr>
        <w:t>جَنَّاتٍ</w:t>
      </w:r>
      <w:r w:rsidRPr="00654305">
        <w:rPr>
          <w:rStyle w:val="Char"/>
          <w:rtl/>
        </w:rPr>
        <w:t xml:space="preserve"> </w:t>
      </w:r>
      <w:r w:rsidRPr="00654305">
        <w:rPr>
          <w:rStyle w:val="Char"/>
          <w:rFonts w:hint="eastAsia"/>
          <w:rtl/>
        </w:rPr>
        <w:t>تَجْرِي</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تَحْتِهَا</w:t>
      </w:r>
      <w:r w:rsidRPr="00654305">
        <w:rPr>
          <w:rStyle w:val="Char"/>
          <w:rtl/>
        </w:rPr>
        <w:t xml:space="preserve"> </w:t>
      </w:r>
      <w:r w:rsidRPr="00654305">
        <w:rPr>
          <w:rStyle w:val="Char"/>
          <w:rFonts w:hint="eastAsia"/>
          <w:rtl/>
        </w:rPr>
        <w:t>الْأَنْهَارُ</w:t>
      </w:r>
      <w:r w:rsidRPr="00654305">
        <w:rPr>
          <w:rStyle w:val="Char"/>
          <w:rtl/>
        </w:rPr>
        <w:t xml:space="preserve"> </w:t>
      </w:r>
      <w:r w:rsidRPr="00654305">
        <w:rPr>
          <w:rStyle w:val="Char"/>
          <w:rFonts w:hint="eastAsia"/>
          <w:rtl/>
        </w:rPr>
        <w:t>خَالِدِينَ</w:t>
      </w:r>
      <w:r w:rsidRPr="00654305">
        <w:rPr>
          <w:rStyle w:val="Char"/>
          <w:rtl/>
        </w:rPr>
        <w:t xml:space="preserve"> </w:t>
      </w:r>
      <w:r w:rsidRPr="00654305">
        <w:rPr>
          <w:rStyle w:val="Char"/>
          <w:rFonts w:hint="eastAsia"/>
          <w:rtl/>
        </w:rPr>
        <w:t>فِيهَا</w:t>
      </w:r>
      <w:r w:rsidRPr="00654305">
        <w:rPr>
          <w:rStyle w:val="Char"/>
          <w:rtl/>
        </w:rPr>
        <w:t xml:space="preserve">  </w:t>
      </w:r>
      <w:r w:rsidRPr="00654305">
        <w:rPr>
          <w:rStyle w:val="Char"/>
          <w:rFonts w:hint="eastAsia"/>
          <w:rtl/>
        </w:rPr>
        <w:t>رَضِيَ</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عَنْهُمْ</w:t>
      </w:r>
      <w:r w:rsidRPr="00654305">
        <w:rPr>
          <w:rStyle w:val="Char"/>
          <w:rtl/>
        </w:rPr>
        <w:t xml:space="preserve"> </w:t>
      </w:r>
      <w:r w:rsidRPr="00654305">
        <w:rPr>
          <w:rStyle w:val="Char"/>
          <w:rFonts w:hint="eastAsia"/>
          <w:rtl/>
        </w:rPr>
        <w:t>وَرَضُوا</w:t>
      </w:r>
      <w:r w:rsidRPr="00654305">
        <w:rPr>
          <w:rStyle w:val="Char"/>
          <w:rtl/>
        </w:rPr>
        <w:t xml:space="preserve"> </w:t>
      </w:r>
      <w:r w:rsidRPr="00654305">
        <w:rPr>
          <w:rStyle w:val="Char"/>
          <w:rFonts w:hint="eastAsia"/>
          <w:rtl/>
        </w:rPr>
        <w:t>عَنْهُ</w:t>
      </w:r>
      <w:r w:rsidRPr="00654305">
        <w:rPr>
          <w:rStyle w:val="Char"/>
          <w:rtl/>
        </w:rPr>
        <w:t xml:space="preserve">  </w:t>
      </w:r>
      <w:r w:rsidRPr="00654305">
        <w:rPr>
          <w:rStyle w:val="Char"/>
          <w:rFonts w:hint="eastAsia"/>
          <w:rtl/>
        </w:rPr>
        <w:t>أُولَئِكَ</w:t>
      </w:r>
      <w:r w:rsidRPr="00654305">
        <w:rPr>
          <w:rStyle w:val="Char"/>
          <w:rtl/>
        </w:rPr>
        <w:t xml:space="preserve"> </w:t>
      </w:r>
      <w:r w:rsidRPr="00654305">
        <w:rPr>
          <w:rStyle w:val="Char"/>
          <w:rFonts w:hint="eastAsia"/>
          <w:rtl/>
        </w:rPr>
        <w:t>حِزْبُ</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أَلَا</w:t>
      </w:r>
      <w:r w:rsidRPr="00654305">
        <w:rPr>
          <w:rStyle w:val="Char"/>
          <w:rtl/>
        </w:rPr>
        <w:t xml:space="preserve"> </w:t>
      </w:r>
      <w:r w:rsidRPr="00654305">
        <w:rPr>
          <w:rStyle w:val="Char"/>
          <w:rFonts w:hint="eastAsia"/>
          <w:rtl/>
        </w:rPr>
        <w:t>إِنَّ</w:t>
      </w:r>
      <w:r w:rsidRPr="00654305">
        <w:rPr>
          <w:rStyle w:val="Char"/>
          <w:rtl/>
        </w:rPr>
        <w:t xml:space="preserve"> </w:t>
      </w:r>
      <w:r w:rsidRPr="00654305">
        <w:rPr>
          <w:rStyle w:val="Char"/>
          <w:rFonts w:hint="eastAsia"/>
          <w:rtl/>
        </w:rPr>
        <w:t>حِزْبَ</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هُمُ</w:t>
      </w:r>
      <w:r w:rsidRPr="00654305">
        <w:rPr>
          <w:rStyle w:val="Char"/>
          <w:rtl/>
        </w:rPr>
        <w:t xml:space="preserve"> </w:t>
      </w:r>
      <w:r w:rsidRPr="00654305">
        <w:rPr>
          <w:rStyle w:val="Char"/>
          <w:rFonts w:hint="eastAsia"/>
          <w:rtl/>
        </w:rPr>
        <w:t>الْمُفْلِحُونَ</w:t>
      </w:r>
      <w:r w:rsidRPr="00654305">
        <w:rPr>
          <w:rStyle w:val="Char"/>
          <w:rtl/>
        </w:rPr>
        <w:t>٢٢</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المجادلة</w:t>
      </w:r>
      <w:r>
        <w:rPr>
          <w:rFonts w:ascii="Bookman Old Style" w:hAnsi="Bookman Old Style" w:cs="mylotus"/>
          <w:color w:val="000000"/>
          <w:sz w:val="24"/>
          <w:szCs w:val="24"/>
          <w:shd w:val="clear" w:color="auto" w:fill="FFFFFF"/>
          <w:rtl/>
        </w:rPr>
        <w:t>: 22]</w:t>
      </w:r>
      <w:r w:rsidR="00DA6741"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sz w:val="24"/>
          <w:szCs w:val="24"/>
        </w:rPr>
        <w:t>“</w:t>
      </w:r>
      <w:r w:rsidRPr="006F2E06">
        <w:rPr>
          <w:rFonts w:ascii="Bookman Old Style" w:hAnsi="Bookman Old Style" w:cs="Traditional Arabic"/>
          <w:i/>
          <w:iCs/>
          <w:sz w:val="24"/>
          <w:szCs w:val="24"/>
        </w:rPr>
        <w:t xml:space="preserve">Kamu tidak akan mendapati sesuatu kaum yang beriman kepada Allah dan hari akhirat, saling berkasih sayang dengan orang-orang yang menentang Allah dan Rasul-Nya, sekalipun orang-orang itu bapak-bapak, atau anak-anak, atau saudara-saudara ataupun keluarga mereka. Mereka itulah orang-orang yang Allah telah menanamkan keimanan dalam hati mereka dan menguatkan mereka dengan pertolongan yang datang dari-Nya. Dan dimasukkan-Nya mereka ke dalam surga yang mengalir di bawahnya sungai-sungai, mereka kekal di dalamnya. Allah ridha terhadap mereka dan mereka pun puas terhadap (limpahan rahmat)-Nya. Mereka itulah golongan Allah. Ketahuilah, bahwa sesungguhnya golongan Allah itulah golongan yang beruntung.” </w:t>
      </w:r>
      <w:r w:rsidRPr="006F2E06">
        <w:rPr>
          <w:rFonts w:ascii="Bookman Old Style" w:hAnsi="Bookman Old Style" w:cs="Traditional Arabic"/>
          <w:sz w:val="24"/>
          <w:szCs w:val="24"/>
        </w:rPr>
        <w:t>(QS. Al-Mujadilah: 22).</w:t>
      </w:r>
    </w:p>
    <w:p w:rsidR="00601C47" w:rsidRPr="006F2E06" w:rsidRDefault="00601C47" w:rsidP="004A5E5E">
      <w:pPr>
        <w:pStyle w:val="BodyText"/>
        <w:spacing w:before="120" w:after="120"/>
        <w:ind w:firstLine="567"/>
        <w:rPr>
          <w:rFonts w:ascii="Bookman Old Style" w:hAnsi="Bookman Old Style" w:cs="Traditional Arabic"/>
          <w:sz w:val="24"/>
          <w:szCs w:val="24"/>
        </w:rPr>
      </w:pP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lastRenderedPageBreak/>
        <w:t xml:space="preserve">Saudaraku,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Semoga Allah membimbing anda untuk taat kepada-Nya.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Ketahuilah bahwa Islam yang merupakan tuntunan Nabi Ibrahim </w:t>
      </w:r>
      <w:r w:rsidRPr="006F2E06">
        <w:rPr>
          <w:rFonts w:ascii="Bookman Old Style" w:hAnsi="Bookman Old Style" w:cs="Traditional Arabic"/>
          <w:i/>
          <w:iCs/>
          <w:sz w:val="24"/>
          <w:szCs w:val="24"/>
        </w:rPr>
        <w:t>'alaihis salam</w:t>
      </w:r>
      <w:r w:rsidRPr="006F2E06">
        <w:rPr>
          <w:rFonts w:ascii="Bookman Old Style" w:hAnsi="Bookman Old Style" w:cs="Traditional Arabic"/>
          <w:sz w:val="24"/>
          <w:szCs w:val="24"/>
        </w:rPr>
        <w:t xml:space="preserve"> adalah ibadah kepada Allah semata dengan memurnikan ketaatan kepada-Nya, itulah yang diperintahkan Allah kepada seluruh ummat manusia dan hanya untuk itulah sebenarnya mereka diciptakan, sebagaimana firman Allah </w:t>
      </w:r>
      <w:r w:rsidRPr="006F2E06">
        <w:rPr>
          <w:rFonts w:ascii="Bookman Old Style" w:hAnsi="Bookman Old Style" w:cs="Traditional Arabic"/>
          <w:i/>
          <w:iCs/>
          <w:sz w:val="24"/>
          <w:szCs w:val="24"/>
        </w:rPr>
        <w:t>Subhanahu wa ta’ala</w:t>
      </w:r>
      <w:r w:rsidRPr="006F2E06">
        <w:rPr>
          <w:rFonts w:ascii="Bookman Old Style" w:hAnsi="Bookman Old Style" w:cs="Traditional Arabic"/>
          <w:sz w:val="24"/>
          <w:szCs w:val="24"/>
        </w:rPr>
        <w:t>:</w:t>
      </w:r>
    </w:p>
    <w:p w:rsidR="00DA6741"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وَمَا</w:t>
      </w:r>
      <w:r w:rsidRPr="00654305">
        <w:rPr>
          <w:rStyle w:val="Char"/>
          <w:rtl/>
        </w:rPr>
        <w:t xml:space="preserve"> </w:t>
      </w:r>
      <w:r w:rsidRPr="00654305">
        <w:rPr>
          <w:rStyle w:val="Char"/>
          <w:rFonts w:hint="eastAsia"/>
          <w:rtl/>
        </w:rPr>
        <w:t>خَلَقْتُ</w:t>
      </w:r>
      <w:r w:rsidRPr="00654305">
        <w:rPr>
          <w:rStyle w:val="Char"/>
          <w:rtl/>
        </w:rPr>
        <w:t xml:space="preserve"> </w:t>
      </w:r>
      <w:r w:rsidRPr="00654305">
        <w:rPr>
          <w:rStyle w:val="Char"/>
          <w:rFonts w:hint="eastAsia"/>
          <w:rtl/>
        </w:rPr>
        <w:t>الْجِنَّ</w:t>
      </w:r>
      <w:r w:rsidRPr="00654305">
        <w:rPr>
          <w:rStyle w:val="Char"/>
          <w:rtl/>
        </w:rPr>
        <w:t xml:space="preserve"> </w:t>
      </w:r>
      <w:r w:rsidRPr="00654305">
        <w:rPr>
          <w:rStyle w:val="Char"/>
          <w:rFonts w:hint="eastAsia"/>
          <w:rtl/>
        </w:rPr>
        <w:t>وَالْإِنْسَ</w:t>
      </w:r>
      <w:r w:rsidRPr="00654305">
        <w:rPr>
          <w:rStyle w:val="Char"/>
          <w:rtl/>
        </w:rPr>
        <w:t xml:space="preserve"> </w:t>
      </w:r>
      <w:r w:rsidRPr="00654305">
        <w:rPr>
          <w:rStyle w:val="Char"/>
          <w:rFonts w:hint="eastAsia"/>
          <w:rtl/>
        </w:rPr>
        <w:t>إِلَّا</w:t>
      </w:r>
      <w:r w:rsidRPr="00654305">
        <w:rPr>
          <w:rStyle w:val="Char"/>
          <w:rtl/>
        </w:rPr>
        <w:t xml:space="preserve"> </w:t>
      </w:r>
      <w:r w:rsidRPr="00654305">
        <w:rPr>
          <w:rStyle w:val="Char"/>
          <w:rFonts w:hint="eastAsia"/>
          <w:rtl/>
        </w:rPr>
        <w:t>لِيَعْبُدُونِ</w:t>
      </w:r>
      <w:r w:rsidRPr="00654305">
        <w:rPr>
          <w:rStyle w:val="Char"/>
          <w:rtl/>
        </w:rPr>
        <w:t>٥٦</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الذاريات</w:t>
      </w:r>
      <w:r>
        <w:rPr>
          <w:rFonts w:ascii="Bookman Old Style" w:hAnsi="Bookman Old Style" w:cs="mylotus"/>
          <w:color w:val="000000"/>
          <w:sz w:val="24"/>
          <w:szCs w:val="24"/>
          <w:shd w:val="clear" w:color="auto" w:fill="FFFFFF"/>
          <w:rtl/>
        </w:rPr>
        <w:t>: 56]</w:t>
      </w:r>
      <w:r w:rsidR="00DA6741"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“Dan Aku tidak menciptakan jin dan manusia melainkan supaya mereka menyembah-Ku.”</w:t>
      </w:r>
      <w:r w:rsidRPr="006F2E06">
        <w:rPr>
          <w:rFonts w:ascii="Bookman Old Style" w:hAnsi="Bookman Old Style" w:cs="Traditional Arabic"/>
          <w:sz w:val="24"/>
          <w:szCs w:val="24"/>
        </w:rPr>
        <w:t xml:space="preserve"> (QS.Adz-Dzariyat:</w:t>
      </w:r>
      <w:r w:rsidR="00DA6741" w:rsidRPr="006F2E06">
        <w:rPr>
          <w:rFonts w:ascii="Bookman Old Style" w:hAnsi="Bookman Old Style" w:cs="Traditional Arabic"/>
          <w:sz w:val="24"/>
          <w:szCs w:val="24"/>
        </w:rPr>
        <w:t xml:space="preserve"> </w:t>
      </w:r>
      <w:r w:rsidRPr="006F2E06">
        <w:rPr>
          <w:rFonts w:ascii="Bookman Old Style" w:hAnsi="Bookman Old Style" w:cs="Traditional Arabic"/>
          <w:sz w:val="24"/>
          <w:szCs w:val="24"/>
        </w:rPr>
        <w:t>56).</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b/>
          <w:bCs/>
          <w:sz w:val="24"/>
          <w:szCs w:val="24"/>
        </w:rPr>
        <w:t xml:space="preserve">Ibadah, </w:t>
      </w:r>
      <w:r w:rsidRPr="006F2E06">
        <w:rPr>
          <w:rFonts w:ascii="Bookman Old Style" w:hAnsi="Bookman Old Style" w:cs="Traditional Arabic"/>
          <w:sz w:val="24"/>
          <w:szCs w:val="24"/>
        </w:rPr>
        <w:t>dalam ayat ini, artinya: tauhid. Dan perintah Allah yang paling agung adalah tauhid, yaitu memurnikan ibadah hanya untuk Allah semata. Sedangkan larangan Allah yang paling besar adalah syirik, yaitu: menyembah selain Allah di samping menyembah-Nya.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 xml:space="preserve"> berfirman:</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وَاعْبُدُوا</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وَلَا</w:t>
      </w:r>
      <w:r w:rsidRPr="00654305">
        <w:rPr>
          <w:rStyle w:val="Char"/>
          <w:rtl/>
        </w:rPr>
        <w:t xml:space="preserve"> </w:t>
      </w:r>
      <w:r w:rsidRPr="00654305">
        <w:rPr>
          <w:rStyle w:val="Char"/>
          <w:rFonts w:hint="eastAsia"/>
          <w:rtl/>
        </w:rPr>
        <w:t>تُشْرِكُوا</w:t>
      </w:r>
      <w:r w:rsidRPr="00654305">
        <w:rPr>
          <w:rStyle w:val="Char"/>
          <w:rtl/>
        </w:rPr>
        <w:t xml:space="preserve"> </w:t>
      </w:r>
      <w:r w:rsidRPr="00654305">
        <w:rPr>
          <w:rStyle w:val="Char"/>
          <w:rFonts w:hint="eastAsia"/>
          <w:rtl/>
        </w:rPr>
        <w:t>بِهِ</w:t>
      </w:r>
      <w:r w:rsidRPr="00654305">
        <w:rPr>
          <w:rStyle w:val="Char"/>
          <w:rtl/>
        </w:rPr>
        <w:t xml:space="preserve"> </w:t>
      </w:r>
      <w:r w:rsidRPr="00654305">
        <w:rPr>
          <w:rStyle w:val="Char"/>
          <w:rFonts w:hint="eastAsia"/>
          <w:rtl/>
        </w:rPr>
        <w:t>شَيْئًا</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36]</w:t>
      </w:r>
      <w:r w:rsidR="008C7465" w:rsidRPr="006F2E06">
        <w:rPr>
          <w:rFonts w:ascii="Bookman Old Style" w:hAnsi="Bookman Old Style" w:cs="Traditional Arabic"/>
          <w:sz w:val="24"/>
          <w:szCs w:val="24"/>
          <w:rtl/>
        </w:rPr>
        <w:t xml:space="preserve"> </w:t>
      </w:r>
    </w:p>
    <w:p w:rsidR="00A73601" w:rsidRPr="006F2E06" w:rsidRDefault="00A73601" w:rsidP="008C7465">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“Sembahlah Allah dan janganlah kamu mempersekutukan-Nya dengan sesuatupun.”</w:t>
      </w:r>
      <w:r w:rsidRPr="006F2E06">
        <w:rPr>
          <w:rFonts w:ascii="Bookman Old Style" w:hAnsi="Bookman Old Style" w:cs="Traditional Arabic"/>
          <w:sz w:val="24"/>
          <w:szCs w:val="24"/>
        </w:rPr>
        <w:t xml:space="preserve"> (QS.An-Nisa: 36).</w:t>
      </w:r>
    </w:p>
    <w:p w:rsidR="00A73601"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Kemudian apabila anda ditanya: "apakah tiga landasan utama yang wajib diketahui oleh manusia? Maka hendaklah anda menjawab: yaitu mengenal </w:t>
      </w:r>
      <w:r w:rsidRPr="006F2E06">
        <w:rPr>
          <w:rFonts w:ascii="Bookman Old Style" w:hAnsi="Bookman Old Style" w:cs="Traditional Arabic"/>
          <w:sz w:val="24"/>
          <w:szCs w:val="24"/>
        </w:rPr>
        <w:lastRenderedPageBreak/>
        <w:t xml:space="preserve">Tuhan Allah </w:t>
      </w:r>
      <w:r w:rsidRPr="006F2E06">
        <w:rPr>
          <w:rFonts w:ascii="Bookman Old Style" w:hAnsi="Bookman Old Style" w:cs="Traditional Arabic"/>
          <w:i/>
          <w:iCs/>
          <w:sz w:val="24"/>
          <w:szCs w:val="24"/>
        </w:rPr>
        <w:t>'Azza wa Jalla</w:t>
      </w:r>
      <w:r w:rsidRPr="006F2E06">
        <w:rPr>
          <w:rFonts w:ascii="Bookman Old Style" w:hAnsi="Bookman Old Style" w:cs="Traditional Arabic"/>
          <w:sz w:val="24"/>
          <w:szCs w:val="24"/>
        </w:rPr>
        <w:t xml:space="preserve">, mengenal agama Islam, dan mengenal Nabi Muhammad </w:t>
      </w:r>
      <w:r w:rsidRPr="006F2E06">
        <w:rPr>
          <w:rFonts w:ascii="Bookman Old Style" w:hAnsi="Bookman Old Style" w:cs="Traditional Arabic"/>
          <w:i/>
          <w:iCs/>
          <w:sz w:val="24"/>
          <w:szCs w:val="24"/>
        </w:rPr>
        <w:t>shallallahu ‘alaihi wa sallam</w:t>
      </w:r>
      <w:r w:rsidRPr="006F2E06">
        <w:rPr>
          <w:rFonts w:ascii="Bookman Old Style" w:hAnsi="Bookman Old Style" w:cs="Traditional Arabic"/>
          <w:sz w:val="24"/>
          <w:szCs w:val="24"/>
        </w:rPr>
        <w:t>.</w:t>
      </w:r>
    </w:p>
    <w:p w:rsidR="00D571C8" w:rsidRDefault="00D571C8" w:rsidP="004A5E5E">
      <w:pPr>
        <w:pStyle w:val="BodyText"/>
        <w:spacing w:before="120" w:after="120"/>
        <w:ind w:firstLine="567"/>
        <w:rPr>
          <w:rFonts w:ascii="Bookman Old Style" w:hAnsi="Bookman Old Style" w:cs="Traditional Arabic"/>
          <w:sz w:val="24"/>
          <w:szCs w:val="24"/>
        </w:rPr>
        <w:sectPr w:rsidR="00D571C8" w:rsidSect="003B2A9E">
          <w:pgSz w:w="8392" w:h="11907" w:code="11"/>
          <w:pgMar w:top="992" w:right="907" w:bottom="992" w:left="907" w:header="720" w:footer="709" w:gutter="0"/>
          <w:cols w:space="708"/>
          <w:titlePg/>
          <w:docGrid w:linePitch="360"/>
        </w:sectPr>
      </w:pPr>
    </w:p>
    <w:p w:rsidR="00A73601" w:rsidRPr="006F2E06" w:rsidRDefault="00A73601" w:rsidP="00D571C8">
      <w:pPr>
        <w:pStyle w:val="1"/>
      </w:pPr>
      <w:bookmarkStart w:id="3" w:name="_Toc468522358"/>
      <w:r w:rsidRPr="006F2E06">
        <w:lastRenderedPageBreak/>
        <w:t>MENGENAL ALLAH</w:t>
      </w:r>
      <w:r w:rsidR="00D571C8">
        <w:t xml:space="preserve"> </w:t>
      </w:r>
      <w:r w:rsidRPr="006F2E06">
        <w:t xml:space="preserve">'Azza </w:t>
      </w:r>
      <w:proofErr w:type="gramStart"/>
      <w:r w:rsidRPr="006F2E06">
        <w:t>Wa</w:t>
      </w:r>
      <w:proofErr w:type="gramEnd"/>
      <w:r w:rsidRPr="006F2E06">
        <w:t xml:space="preserve"> Jalla</w:t>
      </w:r>
      <w:bookmarkEnd w:id="3"/>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Apabila anda ditanya: "siapakah Tuhanmu</w:t>
      </w:r>
      <w:proofErr w:type="gramStart"/>
      <w:r w:rsidRPr="006F2E06">
        <w:rPr>
          <w:rFonts w:ascii="Bookman Old Style" w:hAnsi="Bookman Old Style" w:cs="Traditional Arabic"/>
          <w:sz w:val="24"/>
          <w:szCs w:val="24"/>
        </w:rPr>
        <w:t>?,</w:t>
      </w:r>
      <w:proofErr w:type="gramEnd"/>
      <w:r w:rsidRPr="006F2E06">
        <w:rPr>
          <w:rFonts w:ascii="Bookman Old Style" w:hAnsi="Bookman Old Style" w:cs="Traditional Arabic"/>
          <w:sz w:val="24"/>
          <w:szCs w:val="24"/>
        </w:rPr>
        <w:t xml:space="preserve"> Maka katakanlah: "Tuhanku adalah Allah yang telah memelihara diriku dan memelihara semesta alam ini dengan segala ni’mat yang dikaruniakan-Nya. Dan Dialah sembahanku, tiada bagiku sesembahan yang haq selain Dia.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 xml:space="preserve"> berfirman:</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الْحَمْدُ</w:t>
      </w:r>
      <w:r w:rsidRPr="00654305">
        <w:rPr>
          <w:rStyle w:val="Char"/>
          <w:rtl/>
        </w:rPr>
        <w:t xml:space="preserve"> </w:t>
      </w:r>
      <w:r w:rsidRPr="00654305">
        <w:rPr>
          <w:rStyle w:val="Char"/>
          <w:rFonts w:hint="eastAsia"/>
          <w:rtl/>
        </w:rPr>
        <w:t>لِلَّهِ</w:t>
      </w:r>
      <w:r w:rsidRPr="00654305">
        <w:rPr>
          <w:rStyle w:val="Char"/>
          <w:rtl/>
        </w:rPr>
        <w:t xml:space="preserve"> </w:t>
      </w:r>
      <w:r w:rsidRPr="00654305">
        <w:rPr>
          <w:rStyle w:val="Char"/>
          <w:rFonts w:hint="eastAsia"/>
          <w:rtl/>
        </w:rPr>
        <w:t>رَبِّ</w:t>
      </w:r>
      <w:r w:rsidRPr="00654305">
        <w:rPr>
          <w:rStyle w:val="Char"/>
          <w:rtl/>
        </w:rPr>
        <w:t xml:space="preserve"> </w:t>
      </w:r>
      <w:r w:rsidRPr="00654305">
        <w:rPr>
          <w:rStyle w:val="Char"/>
          <w:rFonts w:hint="eastAsia"/>
          <w:rtl/>
        </w:rPr>
        <w:t>الْعَالَمِينَ</w:t>
      </w:r>
      <w:r w:rsidRPr="00654305">
        <w:rPr>
          <w:rStyle w:val="Char"/>
          <w:rtl/>
        </w:rPr>
        <w:t>٢</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الفاتحة</w:t>
      </w:r>
      <w:r>
        <w:rPr>
          <w:rFonts w:ascii="Bookman Old Style" w:hAnsi="Bookman Old Style" w:cs="mylotus"/>
          <w:color w:val="000000"/>
          <w:sz w:val="24"/>
          <w:szCs w:val="24"/>
          <w:shd w:val="clear" w:color="auto" w:fill="FFFFFF"/>
          <w:rtl/>
        </w:rPr>
        <w:t>: 2]</w:t>
      </w:r>
      <w:r w:rsidR="008C7465" w:rsidRPr="006F2E06">
        <w:rPr>
          <w:rFonts w:ascii="Bookman Old Style" w:hAnsi="Bookman Old Style" w:cs="Traditional Arabic"/>
          <w:sz w:val="24"/>
          <w:szCs w:val="24"/>
          <w:rtl/>
        </w:rPr>
        <w:t xml:space="preserve"> </w:t>
      </w:r>
    </w:p>
    <w:p w:rsidR="00A73601" w:rsidRPr="006F2E06" w:rsidRDefault="00A73601" w:rsidP="008E1CA4">
      <w:pPr>
        <w:pStyle w:val="BodyText"/>
        <w:spacing w:before="120" w:after="120"/>
        <w:rPr>
          <w:rFonts w:ascii="Bookman Old Style" w:hAnsi="Bookman Old Style" w:cs="Traditional Arabic"/>
          <w:i/>
          <w:iCs/>
          <w:sz w:val="24"/>
          <w:szCs w:val="24"/>
        </w:rPr>
      </w:pPr>
      <w:r w:rsidRPr="006F2E06">
        <w:rPr>
          <w:rFonts w:ascii="Bookman Old Style" w:hAnsi="Bookman Old Style" w:cs="Traditional Arabic"/>
          <w:i/>
          <w:iCs/>
          <w:sz w:val="24"/>
          <w:szCs w:val="24"/>
        </w:rPr>
        <w:t>“Segala puji b</w:t>
      </w:r>
      <w:r w:rsidR="008E1CA4" w:rsidRPr="006F2E06">
        <w:rPr>
          <w:rFonts w:ascii="Bookman Old Style" w:hAnsi="Bookman Old Style" w:cs="Traditional Arabic"/>
          <w:i/>
          <w:iCs/>
          <w:sz w:val="24"/>
          <w:szCs w:val="24"/>
        </w:rPr>
        <w:t>agi Allah, Tuhan semesta alam.”</w:t>
      </w:r>
      <w:r w:rsidRPr="006F2E06">
        <w:rPr>
          <w:rFonts w:ascii="Bookman Old Style" w:hAnsi="Bookman Old Style" w:cs="Traditional Arabic"/>
          <w:i/>
          <w:iCs/>
          <w:sz w:val="24"/>
          <w:szCs w:val="24"/>
        </w:rPr>
        <w:t xml:space="preserve"> </w:t>
      </w:r>
      <w:r w:rsidRPr="006F2E06">
        <w:rPr>
          <w:rFonts w:ascii="Bookman Old Style" w:hAnsi="Bookman Old Style" w:cs="Traditional Arabic"/>
          <w:sz w:val="24"/>
          <w:szCs w:val="24"/>
        </w:rPr>
        <w:t>(QS. Al-fatihah: 2).</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Semua yang ada selain Allah disebut </w:t>
      </w:r>
      <w:r w:rsidRPr="006F2E06">
        <w:rPr>
          <w:rFonts w:ascii="Bookman Old Style" w:hAnsi="Bookman Old Style" w:cs="Traditional Arabic"/>
          <w:b/>
          <w:bCs/>
          <w:sz w:val="24"/>
          <w:szCs w:val="24"/>
        </w:rPr>
        <w:t>alam,</w:t>
      </w:r>
      <w:r w:rsidRPr="006F2E06">
        <w:rPr>
          <w:rFonts w:ascii="Bookman Old Style" w:hAnsi="Bookman Old Style" w:cs="Traditional Arabic"/>
          <w:sz w:val="24"/>
          <w:szCs w:val="24"/>
        </w:rPr>
        <w:t xml:space="preserve"> dan saya adalah bagian dari semesta alam ini.</w:t>
      </w:r>
    </w:p>
    <w:p w:rsidR="00A73601" w:rsidRPr="009A6963" w:rsidRDefault="00A73601" w:rsidP="004A5E5E">
      <w:pPr>
        <w:pStyle w:val="BodyText"/>
        <w:spacing w:before="120" w:after="120"/>
        <w:ind w:firstLine="567"/>
        <w:rPr>
          <w:rFonts w:ascii="Bookman Old Style" w:hAnsi="Bookman Old Style" w:cs="Traditional Arabic"/>
          <w:sz w:val="24"/>
          <w:szCs w:val="24"/>
          <w:lang w:val="fr-FR"/>
        </w:rPr>
      </w:pPr>
      <w:r w:rsidRPr="006F2E06">
        <w:rPr>
          <w:rFonts w:ascii="Bookman Old Style" w:hAnsi="Bookman Old Style" w:cs="Traditional Arabic"/>
          <w:sz w:val="24"/>
          <w:szCs w:val="24"/>
        </w:rPr>
        <w:t xml:space="preserve">Selanjutnya, jika anda ditanya: "dengan perantaraan apakah anda mengenal Tuhan? Maka hendaklah anda menjawab: "melalui tanda-tanda kekuasaan-Nya dan melalui ciptaan-Nya. </w:t>
      </w:r>
      <w:r w:rsidRPr="009A6963">
        <w:rPr>
          <w:rFonts w:ascii="Bookman Old Style" w:hAnsi="Bookman Old Style" w:cs="Traditional Arabic"/>
          <w:sz w:val="24"/>
          <w:szCs w:val="24"/>
          <w:lang w:val="fr-FR"/>
        </w:rPr>
        <w:t>Diantara tanda-tanda kekuasaan-Nya ialah: malam, siang, matahari dan bulan. Sedangkan diantara ciptaan-Nya ialah: tujuh langit dan tujuh bumi beserta segala makhluk yang ada di langit dan di bumi serta yang ada di antara keduanya.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 xml:space="preserve"> berfirman:</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وَمِنْ</w:t>
      </w:r>
      <w:r w:rsidRPr="00654305">
        <w:rPr>
          <w:rStyle w:val="Char"/>
          <w:rtl/>
        </w:rPr>
        <w:t xml:space="preserve"> </w:t>
      </w:r>
      <w:r w:rsidRPr="00654305">
        <w:rPr>
          <w:rStyle w:val="Char"/>
          <w:rFonts w:hint="eastAsia"/>
          <w:rtl/>
        </w:rPr>
        <w:t>آيَاتِهِ</w:t>
      </w:r>
      <w:r w:rsidRPr="00654305">
        <w:rPr>
          <w:rStyle w:val="Char"/>
          <w:rtl/>
        </w:rPr>
        <w:t xml:space="preserve"> </w:t>
      </w:r>
      <w:r w:rsidRPr="00654305">
        <w:rPr>
          <w:rStyle w:val="Char"/>
          <w:rFonts w:hint="eastAsia"/>
          <w:rtl/>
        </w:rPr>
        <w:t>اللَّيْلُ</w:t>
      </w:r>
      <w:r w:rsidRPr="00654305">
        <w:rPr>
          <w:rStyle w:val="Char"/>
          <w:rtl/>
        </w:rPr>
        <w:t xml:space="preserve"> </w:t>
      </w:r>
      <w:r w:rsidRPr="00654305">
        <w:rPr>
          <w:rStyle w:val="Char"/>
          <w:rFonts w:hint="eastAsia"/>
          <w:rtl/>
        </w:rPr>
        <w:t>وَالنَّهَارُ</w:t>
      </w:r>
      <w:r w:rsidRPr="00654305">
        <w:rPr>
          <w:rStyle w:val="Char"/>
          <w:rtl/>
        </w:rPr>
        <w:t xml:space="preserve"> </w:t>
      </w:r>
      <w:r w:rsidRPr="00654305">
        <w:rPr>
          <w:rStyle w:val="Char"/>
          <w:rFonts w:hint="eastAsia"/>
          <w:rtl/>
        </w:rPr>
        <w:t>وَالشَّمْسُ</w:t>
      </w:r>
      <w:r w:rsidRPr="00654305">
        <w:rPr>
          <w:rStyle w:val="Char"/>
          <w:rtl/>
        </w:rPr>
        <w:t xml:space="preserve"> </w:t>
      </w:r>
      <w:r w:rsidRPr="00654305">
        <w:rPr>
          <w:rStyle w:val="Char"/>
          <w:rFonts w:hint="eastAsia"/>
          <w:rtl/>
        </w:rPr>
        <w:t>وَالْقَمَرُ</w:t>
      </w:r>
      <w:r w:rsidRPr="00654305">
        <w:rPr>
          <w:rStyle w:val="Char"/>
          <w:rtl/>
        </w:rPr>
        <w:t xml:space="preserve">  </w:t>
      </w:r>
      <w:r w:rsidRPr="00654305">
        <w:rPr>
          <w:rStyle w:val="Char"/>
          <w:rFonts w:hint="eastAsia"/>
          <w:rtl/>
        </w:rPr>
        <w:t>لَا</w:t>
      </w:r>
      <w:r w:rsidRPr="00654305">
        <w:rPr>
          <w:rStyle w:val="Char"/>
          <w:rtl/>
        </w:rPr>
        <w:t xml:space="preserve"> </w:t>
      </w:r>
      <w:r w:rsidRPr="00654305">
        <w:rPr>
          <w:rStyle w:val="Char"/>
          <w:rFonts w:hint="eastAsia"/>
          <w:rtl/>
        </w:rPr>
        <w:t>تَسْجُدُوا</w:t>
      </w:r>
      <w:r w:rsidRPr="00654305">
        <w:rPr>
          <w:rStyle w:val="Char"/>
          <w:rtl/>
        </w:rPr>
        <w:t xml:space="preserve"> </w:t>
      </w:r>
      <w:r w:rsidRPr="00654305">
        <w:rPr>
          <w:rStyle w:val="Char"/>
          <w:rFonts w:hint="eastAsia"/>
          <w:rtl/>
        </w:rPr>
        <w:t>لِلشَّمْسِ</w:t>
      </w:r>
      <w:r w:rsidRPr="00654305">
        <w:rPr>
          <w:rStyle w:val="Char"/>
          <w:rtl/>
        </w:rPr>
        <w:t xml:space="preserve"> </w:t>
      </w:r>
      <w:r w:rsidRPr="00654305">
        <w:rPr>
          <w:rStyle w:val="Char"/>
          <w:rFonts w:hint="eastAsia"/>
          <w:rtl/>
        </w:rPr>
        <w:t>وَلَا</w:t>
      </w:r>
      <w:r w:rsidRPr="00654305">
        <w:rPr>
          <w:rStyle w:val="Char"/>
          <w:rtl/>
        </w:rPr>
        <w:t xml:space="preserve"> </w:t>
      </w:r>
      <w:r w:rsidRPr="00654305">
        <w:rPr>
          <w:rStyle w:val="Char"/>
          <w:rFonts w:hint="eastAsia"/>
          <w:rtl/>
        </w:rPr>
        <w:t>لِلْقَمَرِ</w:t>
      </w:r>
      <w:r w:rsidRPr="00654305">
        <w:rPr>
          <w:rStyle w:val="Char"/>
          <w:rtl/>
        </w:rPr>
        <w:t xml:space="preserve"> </w:t>
      </w:r>
      <w:r w:rsidRPr="00654305">
        <w:rPr>
          <w:rStyle w:val="Char"/>
          <w:rFonts w:hint="eastAsia"/>
          <w:rtl/>
        </w:rPr>
        <w:t>وَاسْجُدُوا</w:t>
      </w:r>
      <w:r w:rsidRPr="00654305">
        <w:rPr>
          <w:rStyle w:val="Char"/>
          <w:rtl/>
        </w:rPr>
        <w:t xml:space="preserve"> </w:t>
      </w:r>
      <w:r w:rsidRPr="00654305">
        <w:rPr>
          <w:rStyle w:val="Char"/>
          <w:rFonts w:hint="eastAsia"/>
          <w:rtl/>
        </w:rPr>
        <w:t>لِلَّهِ</w:t>
      </w:r>
      <w:r w:rsidRPr="00654305">
        <w:rPr>
          <w:rStyle w:val="Char"/>
          <w:rtl/>
        </w:rPr>
        <w:t xml:space="preserve"> </w:t>
      </w:r>
      <w:r w:rsidRPr="00654305">
        <w:rPr>
          <w:rStyle w:val="Char"/>
          <w:rFonts w:hint="eastAsia"/>
          <w:rtl/>
        </w:rPr>
        <w:t>الَّذِي</w:t>
      </w:r>
      <w:r w:rsidRPr="00654305">
        <w:rPr>
          <w:rStyle w:val="Char"/>
          <w:rtl/>
        </w:rPr>
        <w:t xml:space="preserve"> </w:t>
      </w:r>
      <w:r w:rsidRPr="00654305">
        <w:rPr>
          <w:rStyle w:val="Char"/>
          <w:rFonts w:hint="eastAsia"/>
          <w:rtl/>
        </w:rPr>
        <w:t>خَلَقَهُنَّ</w:t>
      </w:r>
      <w:r w:rsidRPr="00654305">
        <w:rPr>
          <w:rStyle w:val="Char"/>
          <w:rtl/>
        </w:rPr>
        <w:t xml:space="preserve"> </w:t>
      </w:r>
      <w:r w:rsidRPr="00654305">
        <w:rPr>
          <w:rStyle w:val="Char"/>
          <w:rFonts w:hint="eastAsia"/>
          <w:rtl/>
        </w:rPr>
        <w:t>إِنْ</w:t>
      </w:r>
      <w:r w:rsidRPr="00654305">
        <w:rPr>
          <w:rStyle w:val="Char"/>
          <w:rtl/>
        </w:rPr>
        <w:t xml:space="preserve"> </w:t>
      </w:r>
      <w:r w:rsidRPr="00654305">
        <w:rPr>
          <w:rStyle w:val="Char"/>
          <w:rFonts w:hint="eastAsia"/>
          <w:rtl/>
        </w:rPr>
        <w:t>كُنْتُمْ</w:t>
      </w:r>
      <w:r w:rsidRPr="00654305">
        <w:rPr>
          <w:rStyle w:val="Char"/>
          <w:rtl/>
        </w:rPr>
        <w:t xml:space="preserve"> </w:t>
      </w:r>
      <w:r w:rsidRPr="00654305">
        <w:rPr>
          <w:rStyle w:val="Char"/>
          <w:rFonts w:hint="eastAsia"/>
          <w:rtl/>
        </w:rPr>
        <w:t>إِيَّاهُ</w:t>
      </w:r>
      <w:r w:rsidRPr="00654305">
        <w:rPr>
          <w:rStyle w:val="Char"/>
          <w:rtl/>
        </w:rPr>
        <w:t xml:space="preserve"> </w:t>
      </w:r>
      <w:r w:rsidRPr="00654305">
        <w:rPr>
          <w:rStyle w:val="Char"/>
          <w:rFonts w:hint="eastAsia"/>
          <w:rtl/>
        </w:rPr>
        <w:t>تَعْبُدُونَ</w:t>
      </w:r>
      <w:r w:rsidRPr="00654305">
        <w:rPr>
          <w:rStyle w:val="Char"/>
          <w:rtl/>
        </w:rPr>
        <w:t>٣٧</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فصلت</w:t>
      </w:r>
      <w:r>
        <w:rPr>
          <w:rFonts w:ascii="Bookman Old Style" w:hAnsi="Bookman Old Style" w:cs="mylotus"/>
          <w:color w:val="000000"/>
          <w:sz w:val="24"/>
          <w:szCs w:val="24"/>
          <w:shd w:val="clear" w:color="auto" w:fill="FFFFFF"/>
          <w:rtl/>
        </w:rPr>
        <w:t>: 37]</w:t>
      </w:r>
      <w:r w:rsidR="008C7465"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9A6963">
        <w:rPr>
          <w:rFonts w:ascii="Bookman Old Style" w:hAnsi="Bookman Old Style" w:cs="Traditional Arabic"/>
          <w:i/>
          <w:iCs/>
          <w:sz w:val="24"/>
          <w:szCs w:val="24"/>
          <w:lang w:val="fr-FR"/>
        </w:rPr>
        <w:t xml:space="preserve">“Dan sebagian dari tanda-tanda kekuasaan-Nya ialah malam, siang, matahari, dan bulan. Janganlah </w:t>
      </w:r>
      <w:r w:rsidRPr="009A6963">
        <w:rPr>
          <w:rFonts w:ascii="Bookman Old Style" w:hAnsi="Bookman Old Style" w:cs="Traditional Arabic"/>
          <w:i/>
          <w:iCs/>
          <w:sz w:val="24"/>
          <w:szCs w:val="24"/>
          <w:lang w:val="fr-FR"/>
        </w:rPr>
        <w:lastRenderedPageBreak/>
        <w:t xml:space="preserve">bersujud kepada matahari dan janganlah (pula) kepada bulan, tetapi bersujudlah kepada Allah Yang menciptakannya, jika kamu hanya kepada-Nya saja menyembah.” </w:t>
      </w:r>
      <w:r w:rsidRPr="006F2E06">
        <w:rPr>
          <w:rFonts w:ascii="Bookman Old Style" w:hAnsi="Bookman Old Style" w:cs="Traditional Arabic"/>
          <w:sz w:val="24"/>
          <w:szCs w:val="24"/>
        </w:rPr>
        <w:t>(QS.  Fushshsilat: 37).</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Dan juga firman-Nya:</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إِنَّ</w:t>
      </w:r>
      <w:r w:rsidRPr="00654305">
        <w:rPr>
          <w:rStyle w:val="Char"/>
          <w:rtl/>
        </w:rPr>
        <w:t xml:space="preserve"> </w:t>
      </w:r>
      <w:r w:rsidRPr="00654305">
        <w:rPr>
          <w:rStyle w:val="Char"/>
          <w:rFonts w:hint="eastAsia"/>
          <w:rtl/>
        </w:rPr>
        <w:t>رَبَّكُمُ</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الَّذِي</w:t>
      </w:r>
      <w:r w:rsidRPr="00654305">
        <w:rPr>
          <w:rStyle w:val="Char"/>
          <w:rtl/>
        </w:rPr>
        <w:t xml:space="preserve"> </w:t>
      </w:r>
      <w:r w:rsidRPr="00654305">
        <w:rPr>
          <w:rStyle w:val="Char"/>
          <w:rFonts w:hint="eastAsia"/>
          <w:rtl/>
        </w:rPr>
        <w:t>خَلَقَ</w:t>
      </w:r>
      <w:r w:rsidRPr="00654305">
        <w:rPr>
          <w:rStyle w:val="Char"/>
          <w:rtl/>
        </w:rPr>
        <w:t xml:space="preserve"> </w:t>
      </w:r>
      <w:r w:rsidRPr="00654305">
        <w:rPr>
          <w:rStyle w:val="Char"/>
          <w:rFonts w:hint="eastAsia"/>
          <w:rtl/>
        </w:rPr>
        <w:t>السَّمَاوَاتِ</w:t>
      </w:r>
      <w:r w:rsidRPr="00654305">
        <w:rPr>
          <w:rStyle w:val="Char"/>
          <w:rtl/>
        </w:rPr>
        <w:t xml:space="preserve"> </w:t>
      </w:r>
      <w:r w:rsidRPr="00654305">
        <w:rPr>
          <w:rStyle w:val="Char"/>
          <w:rFonts w:hint="eastAsia"/>
          <w:rtl/>
        </w:rPr>
        <w:t>وَالْأَرْضَ</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سِتَّةِ</w:t>
      </w:r>
      <w:r w:rsidRPr="00654305">
        <w:rPr>
          <w:rStyle w:val="Char"/>
          <w:rtl/>
        </w:rPr>
        <w:t xml:space="preserve"> </w:t>
      </w:r>
      <w:r w:rsidRPr="00654305">
        <w:rPr>
          <w:rStyle w:val="Char"/>
          <w:rFonts w:hint="eastAsia"/>
          <w:rtl/>
        </w:rPr>
        <w:t>أَيَّامٍ</w:t>
      </w:r>
      <w:r w:rsidRPr="00654305">
        <w:rPr>
          <w:rStyle w:val="Char"/>
          <w:rtl/>
        </w:rPr>
        <w:t xml:space="preserve"> </w:t>
      </w:r>
      <w:r w:rsidRPr="00654305">
        <w:rPr>
          <w:rStyle w:val="Char"/>
          <w:rFonts w:hint="eastAsia"/>
          <w:rtl/>
        </w:rPr>
        <w:t>ثُمَّ</w:t>
      </w:r>
      <w:r w:rsidRPr="00654305">
        <w:rPr>
          <w:rStyle w:val="Char"/>
          <w:rtl/>
        </w:rPr>
        <w:t xml:space="preserve"> </w:t>
      </w:r>
      <w:r w:rsidRPr="00654305">
        <w:rPr>
          <w:rStyle w:val="Char"/>
          <w:rFonts w:hint="eastAsia"/>
          <w:rtl/>
        </w:rPr>
        <w:t>اسْتَوَى</w:t>
      </w:r>
      <w:r w:rsidRPr="00654305">
        <w:rPr>
          <w:rStyle w:val="Char"/>
          <w:rtl/>
        </w:rPr>
        <w:t xml:space="preserve"> </w:t>
      </w:r>
      <w:r w:rsidRPr="00654305">
        <w:rPr>
          <w:rStyle w:val="Char"/>
          <w:rFonts w:hint="eastAsia"/>
          <w:rtl/>
        </w:rPr>
        <w:t>عَلَى</w:t>
      </w:r>
      <w:r w:rsidRPr="00654305">
        <w:rPr>
          <w:rStyle w:val="Char"/>
          <w:rtl/>
        </w:rPr>
        <w:t xml:space="preserve"> </w:t>
      </w:r>
      <w:r w:rsidRPr="00654305">
        <w:rPr>
          <w:rStyle w:val="Char"/>
          <w:rFonts w:hint="eastAsia"/>
          <w:rtl/>
        </w:rPr>
        <w:t>الْعَرْشِ</w:t>
      </w:r>
      <w:r w:rsidRPr="00654305">
        <w:rPr>
          <w:rStyle w:val="Char"/>
          <w:rtl/>
        </w:rPr>
        <w:t xml:space="preserve"> </w:t>
      </w:r>
      <w:r w:rsidRPr="00654305">
        <w:rPr>
          <w:rStyle w:val="Char"/>
          <w:rFonts w:hint="eastAsia"/>
          <w:rtl/>
        </w:rPr>
        <w:t>يُغْشِي</w:t>
      </w:r>
      <w:r w:rsidRPr="00654305">
        <w:rPr>
          <w:rStyle w:val="Char"/>
          <w:rtl/>
        </w:rPr>
        <w:t xml:space="preserve"> </w:t>
      </w:r>
      <w:r w:rsidRPr="00654305">
        <w:rPr>
          <w:rStyle w:val="Char"/>
          <w:rFonts w:hint="eastAsia"/>
          <w:rtl/>
        </w:rPr>
        <w:t>اللَّيْلَ</w:t>
      </w:r>
      <w:r w:rsidRPr="00654305">
        <w:rPr>
          <w:rStyle w:val="Char"/>
          <w:rtl/>
        </w:rPr>
        <w:t xml:space="preserve"> </w:t>
      </w:r>
      <w:r w:rsidRPr="00654305">
        <w:rPr>
          <w:rStyle w:val="Char"/>
          <w:rFonts w:hint="eastAsia"/>
          <w:rtl/>
        </w:rPr>
        <w:t>النَّهَارَ</w:t>
      </w:r>
      <w:r w:rsidRPr="00654305">
        <w:rPr>
          <w:rStyle w:val="Char"/>
          <w:rtl/>
        </w:rPr>
        <w:t xml:space="preserve"> </w:t>
      </w:r>
      <w:r w:rsidRPr="00654305">
        <w:rPr>
          <w:rStyle w:val="Char"/>
          <w:rFonts w:hint="eastAsia"/>
          <w:rtl/>
        </w:rPr>
        <w:t>يَطْلُبُهُ</w:t>
      </w:r>
      <w:r w:rsidRPr="00654305">
        <w:rPr>
          <w:rStyle w:val="Char"/>
          <w:rtl/>
        </w:rPr>
        <w:t xml:space="preserve"> </w:t>
      </w:r>
      <w:r w:rsidRPr="00654305">
        <w:rPr>
          <w:rStyle w:val="Char"/>
          <w:rFonts w:hint="eastAsia"/>
          <w:rtl/>
        </w:rPr>
        <w:t>حَثِيثًا</w:t>
      </w:r>
      <w:r w:rsidRPr="00654305">
        <w:rPr>
          <w:rStyle w:val="Char"/>
          <w:rtl/>
        </w:rPr>
        <w:t xml:space="preserve"> </w:t>
      </w:r>
      <w:r w:rsidRPr="00654305">
        <w:rPr>
          <w:rStyle w:val="Char"/>
          <w:rFonts w:hint="eastAsia"/>
          <w:rtl/>
        </w:rPr>
        <w:t>وَالشَّمْسَ</w:t>
      </w:r>
      <w:r w:rsidRPr="00654305">
        <w:rPr>
          <w:rStyle w:val="Char"/>
          <w:rtl/>
        </w:rPr>
        <w:t xml:space="preserve"> </w:t>
      </w:r>
      <w:r w:rsidRPr="00654305">
        <w:rPr>
          <w:rStyle w:val="Char"/>
          <w:rFonts w:hint="eastAsia"/>
          <w:rtl/>
        </w:rPr>
        <w:t>وَالْقَمَرَ</w:t>
      </w:r>
      <w:r w:rsidRPr="00654305">
        <w:rPr>
          <w:rStyle w:val="Char"/>
          <w:rtl/>
        </w:rPr>
        <w:t xml:space="preserve"> </w:t>
      </w:r>
      <w:r w:rsidRPr="00654305">
        <w:rPr>
          <w:rStyle w:val="Char"/>
          <w:rFonts w:hint="eastAsia"/>
          <w:rtl/>
        </w:rPr>
        <w:t>وَالنُّجُومَ</w:t>
      </w:r>
      <w:r w:rsidRPr="00654305">
        <w:rPr>
          <w:rStyle w:val="Char"/>
          <w:rtl/>
        </w:rPr>
        <w:t xml:space="preserve"> </w:t>
      </w:r>
      <w:r w:rsidRPr="00654305">
        <w:rPr>
          <w:rStyle w:val="Char"/>
          <w:rFonts w:hint="eastAsia"/>
          <w:rtl/>
        </w:rPr>
        <w:t>مُسَخَّرَاتٍ</w:t>
      </w:r>
      <w:r w:rsidRPr="00654305">
        <w:rPr>
          <w:rStyle w:val="Char"/>
          <w:rtl/>
        </w:rPr>
        <w:t xml:space="preserve"> </w:t>
      </w:r>
      <w:r w:rsidRPr="00654305">
        <w:rPr>
          <w:rStyle w:val="Char"/>
          <w:rFonts w:hint="eastAsia"/>
          <w:rtl/>
        </w:rPr>
        <w:t>بِأَمْرِهِ</w:t>
      </w:r>
      <w:r w:rsidRPr="00654305">
        <w:rPr>
          <w:rStyle w:val="Char"/>
          <w:rtl/>
        </w:rPr>
        <w:t xml:space="preserve">  </w:t>
      </w:r>
      <w:r w:rsidRPr="00654305">
        <w:rPr>
          <w:rStyle w:val="Char"/>
          <w:rFonts w:hint="eastAsia"/>
          <w:rtl/>
        </w:rPr>
        <w:t>أَلَا</w:t>
      </w:r>
      <w:r w:rsidRPr="00654305">
        <w:rPr>
          <w:rStyle w:val="Char"/>
          <w:rtl/>
        </w:rPr>
        <w:t xml:space="preserve"> </w:t>
      </w:r>
      <w:r w:rsidRPr="00654305">
        <w:rPr>
          <w:rStyle w:val="Char"/>
          <w:rFonts w:hint="eastAsia"/>
          <w:rtl/>
        </w:rPr>
        <w:t>لَهُ</w:t>
      </w:r>
      <w:r w:rsidRPr="00654305">
        <w:rPr>
          <w:rStyle w:val="Char"/>
          <w:rtl/>
        </w:rPr>
        <w:t xml:space="preserve"> </w:t>
      </w:r>
      <w:r w:rsidRPr="00654305">
        <w:rPr>
          <w:rStyle w:val="Char"/>
          <w:rFonts w:hint="eastAsia"/>
          <w:rtl/>
        </w:rPr>
        <w:t>الْخَلْقُ</w:t>
      </w:r>
      <w:r w:rsidRPr="00654305">
        <w:rPr>
          <w:rStyle w:val="Char"/>
          <w:rtl/>
        </w:rPr>
        <w:t xml:space="preserve"> </w:t>
      </w:r>
      <w:r w:rsidRPr="00654305">
        <w:rPr>
          <w:rStyle w:val="Char"/>
          <w:rFonts w:hint="eastAsia"/>
          <w:rtl/>
        </w:rPr>
        <w:t>وَالْأَمْرُ</w:t>
      </w:r>
      <w:r w:rsidRPr="00654305">
        <w:rPr>
          <w:rStyle w:val="Char"/>
          <w:rtl/>
        </w:rPr>
        <w:t xml:space="preserve">  </w:t>
      </w:r>
      <w:r w:rsidRPr="00654305">
        <w:rPr>
          <w:rStyle w:val="Char"/>
          <w:rFonts w:hint="eastAsia"/>
          <w:rtl/>
        </w:rPr>
        <w:t>تَبَارَكَ</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رَبُّ</w:t>
      </w:r>
      <w:r w:rsidRPr="00654305">
        <w:rPr>
          <w:rStyle w:val="Char"/>
          <w:rtl/>
        </w:rPr>
        <w:t xml:space="preserve"> </w:t>
      </w:r>
      <w:r w:rsidRPr="00654305">
        <w:rPr>
          <w:rStyle w:val="Char"/>
          <w:rFonts w:hint="eastAsia"/>
          <w:rtl/>
        </w:rPr>
        <w:t>الْعَالَمِينَ</w:t>
      </w:r>
      <w:r w:rsidRPr="00654305">
        <w:rPr>
          <w:rStyle w:val="Char"/>
          <w:rtl/>
        </w:rPr>
        <w:t>٥٤</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54]</w:t>
      </w:r>
      <w:r w:rsidR="008C7465"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i/>
          <w:iCs/>
          <w:sz w:val="24"/>
          <w:szCs w:val="24"/>
          <w:rtl/>
        </w:rPr>
      </w:pPr>
      <w:r w:rsidRPr="006F2E06">
        <w:rPr>
          <w:rFonts w:ascii="Bookman Old Style" w:hAnsi="Bookman Old Style" w:cs="Traditional Arabic"/>
          <w:i/>
          <w:iCs/>
          <w:sz w:val="24"/>
          <w:szCs w:val="24"/>
        </w:rPr>
        <w:t xml:space="preserve">“Sesungguhnya Tuhan kamu ialah Allah yang telah menciptakan langit dan bumi dalam enam hari, kemudian Dia bersemayam di atas ‘Arsy. Dia menutupkan malam kepada siang, yang mengikutinya dengan cepat. Dan (diciptakan-Nya pula) matahari , bulan dan bintang-bintang (masing-masing) tunduk kepada perintah-Nya. Ingatlah menciptakan dan memerintah hanyalah hak Allah. Maha suci Allah Tuhan semesta alam.” </w:t>
      </w:r>
      <w:r w:rsidRPr="006F2E06">
        <w:rPr>
          <w:rFonts w:ascii="Bookman Old Style" w:hAnsi="Bookman Old Style" w:cs="Traditional Arabic"/>
          <w:sz w:val="24"/>
          <w:szCs w:val="24"/>
        </w:rPr>
        <w:t>(QS. Al-A’raf: 54).</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Tuhan inilah yang haq untuk disembah. Dalilnya,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يَا</w:t>
      </w:r>
      <w:r w:rsidRPr="00654305">
        <w:rPr>
          <w:rStyle w:val="Char"/>
          <w:rtl/>
        </w:rPr>
        <w:t xml:space="preserve"> </w:t>
      </w:r>
      <w:r w:rsidRPr="00654305">
        <w:rPr>
          <w:rStyle w:val="Char"/>
          <w:rFonts w:hint="eastAsia"/>
          <w:rtl/>
        </w:rPr>
        <w:t>أَيُّهَا</w:t>
      </w:r>
      <w:r w:rsidRPr="00654305">
        <w:rPr>
          <w:rStyle w:val="Char"/>
          <w:rtl/>
        </w:rPr>
        <w:t xml:space="preserve"> </w:t>
      </w:r>
      <w:r w:rsidRPr="00654305">
        <w:rPr>
          <w:rStyle w:val="Char"/>
          <w:rFonts w:hint="eastAsia"/>
          <w:rtl/>
        </w:rPr>
        <w:t>النَّاسُ</w:t>
      </w:r>
      <w:r w:rsidRPr="00654305">
        <w:rPr>
          <w:rStyle w:val="Char"/>
          <w:rtl/>
        </w:rPr>
        <w:t xml:space="preserve"> </w:t>
      </w:r>
      <w:r w:rsidRPr="00654305">
        <w:rPr>
          <w:rStyle w:val="Char"/>
          <w:rFonts w:hint="eastAsia"/>
          <w:rtl/>
        </w:rPr>
        <w:t>اعْبُدُوا</w:t>
      </w:r>
      <w:r w:rsidRPr="00654305">
        <w:rPr>
          <w:rStyle w:val="Char"/>
          <w:rtl/>
        </w:rPr>
        <w:t xml:space="preserve"> </w:t>
      </w:r>
      <w:r w:rsidRPr="00654305">
        <w:rPr>
          <w:rStyle w:val="Char"/>
          <w:rFonts w:hint="eastAsia"/>
          <w:rtl/>
        </w:rPr>
        <w:t>رَبَّكُمُ</w:t>
      </w:r>
      <w:r w:rsidRPr="00654305">
        <w:rPr>
          <w:rStyle w:val="Char"/>
          <w:rtl/>
        </w:rPr>
        <w:t xml:space="preserve"> </w:t>
      </w:r>
      <w:r w:rsidRPr="00654305">
        <w:rPr>
          <w:rStyle w:val="Char"/>
          <w:rFonts w:hint="eastAsia"/>
          <w:rtl/>
        </w:rPr>
        <w:t>الَّذِي</w:t>
      </w:r>
      <w:r w:rsidRPr="00654305">
        <w:rPr>
          <w:rStyle w:val="Char"/>
          <w:rtl/>
        </w:rPr>
        <w:t xml:space="preserve"> </w:t>
      </w:r>
      <w:r w:rsidRPr="00654305">
        <w:rPr>
          <w:rStyle w:val="Char"/>
          <w:rFonts w:hint="eastAsia"/>
          <w:rtl/>
        </w:rPr>
        <w:t>خَلَقَكُمْ</w:t>
      </w:r>
      <w:r w:rsidRPr="00654305">
        <w:rPr>
          <w:rStyle w:val="Char"/>
          <w:rtl/>
        </w:rPr>
        <w:t xml:space="preserve"> </w:t>
      </w:r>
      <w:r w:rsidRPr="00654305">
        <w:rPr>
          <w:rStyle w:val="Char"/>
          <w:rFonts w:hint="eastAsia"/>
          <w:rtl/>
        </w:rPr>
        <w:t>وَالَّذِينَ</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قَبْلِكُمْ</w:t>
      </w:r>
      <w:r w:rsidRPr="00654305">
        <w:rPr>
          <w:rStyle w:val="Char"/>
          <w:rtl/>
        </w:rPr>
        <w:t xml:space="preserve"> </w:t>
      </w:r>
      <w:r w:rsidRPr="00654305">
        <w:rPr>
          <w:rStyle w:val="Char"/>
          <w:rFonts w:hint="eastAsia"/>
          <w:rtl/>
        </w:rPr>
        <w:t>لَعَلَّكُمْ</w:t>
      </w:r>
      <w:r w:rsidRPr="00654305">
        <w:rPr>
          <w:rStyle w:val="Char"/>
          <w:rtl/>
        </w:rPr>
        <w:t xml:space="preserve"> </w:t>
      </w:r>
      <w:r w:rsidRPr="00654305">
        <w:rPr>
          <w:rStyle w:val="Char"/>
          <w:rFonts w:hint="eastAsia"/>
          <w:rtl/>
        </w:rPr>
        <w:t>تَتَّقُونَ</w:t>
      </w:r>
      <w:r w:rsidRPr="00654305">
        <w:rPr>
          <w:rStyle w:val="Char"/>
          <w:rtl/>
        </w:rPr>
        <w:t xml:space="preserve">٢١ </w:t>
      </w:r>
      <w:r w:rsidRPr="00654305">
        <w:rPr>
          <w:rStyle w:val="Char"/>
          <w:rFonts w:hint="eastAsia"/>
          <w:rtl/>
        </w:rPr>
        <w:t>الَّذِي</w:t>
      </w:r>
      <w:r w:rsidRPr="00654305">
        <w:rPr>
          <w:rStyle w:val="Char"/>
          <w:rtl/>
        </w:rPr>
        <w:t xml:space="preserve"> </w:t>
      </w:r>
      <w:r w:rsidRPr="00654305">
        <w:rPr>
          <w:rStyle w:val="Char"/>
          <w:rFonts w:hint="eastAsia"/>
          <w:rtl/>
        </w:rPr>
        <w:t>جَعَلَ</w:t>
      </w:r>
      <w:r w:rsidRPr="00654305">
        <w:rPr>
          <w:rStyle w:val="Char"/>
          <w:rtl/>
        </w:rPr>
        <w:t xml:space="preserve"> </w:t>
      </w:r>
      <w:r w:rsidRPr="00654305">
        <w:rPr>
          <w:rStyle w:val="Char"/>
          <w:rFonts w:hint="eastAsia"/>
          <w:rtl/>
        </w:rPr>
        <w:t>لَكُمُ</w:t>
      </w:r>
      <w:r w:rsidRPr="00654305">
        <w:rPr>
          <w:rStyle w:val="Char"/>
          <w:rtl/>
        </w:rPr>
        <w:t xml:space="preserve"> </w:t>
      </w:r>
      <w:r w:rsidRPr="00654305">
        <w:rPr>
          <w:rStyle w:val="Char"/>
          <w:rFonts w:hint="eastAsia"/>
          <w:rtl/>
        </w:rPr>
        <w:t>الْأَرْضَ</w:t>
      </w:r>
      <w:r w:rsidRPr="00654305">
        <w:rPr>
          <w:rStyle w:val="Char"/>
          <w:rtl/>
        </w:rPr>
        <w:t xml:space="preserve"> </w:t>
      </w:r>
      <w:r w:rsidRPr="00654305">
        <w:rPr>
          <w:rStyle w:val="Char"/>
          <w:rFonts w:hint="eastAsia"/>
          <w:rtl/>
        </w:rPr>
        <w:t>فِرَاشًا</w:t>
      </w:r>
      <w:r w:rsidRPr="00654305">
        <w:rPr>
          <w:rStyle w:val="Char"/>
          <w:rtl/>
        </w:rPr>
        <w:t xml:space="preserve"> </w:t>
      </w:r>
      <w:r w:rsidRPr="00654305">
        <w:rPr>
          <w:rStyle w:val="Char"/>
          <w:rFonts w:hint="eastAsia"/>
          <w:rtl/>
        </w:rPr>
        <w:t>وَالسَّمَاءَ</w:t>
      </w:r>
      <w:r w:rsidRPr="00654305">
        <w:rPr>
          <w:rStyle w:val="Char"/>
          <w:rtl/>
        </w:rPr>
        <w:t xml:space="preserve"> </w:t>
      </w:r>
      <w:r w:rsidRPr="00654305">
        <w:rPr>
          <w:rStyle w:val="Char"/>
          <w:rFonts w:hint="eastAsia"/>
          <w:rtl/>
        </w:rPr>
        <w:t>بِنَاءً</w:t>
      </w:r>
      <w:r w:rsidRPr="00654305">
        <w:rPr>
          <w:rStyle w:val="Char"/>
          <w:rtl/>
        </w:rPr>
        <w:t xml:space="preserve"> </w:t>
      </w:r>
      <w:r w:rsidRPr="00654305">
        <w:rPr>
          <w:rStyle w:val="Char"/>
          <w:rFonts w:hint="eastAsia"/>
          <w:rtl/>
        </w:rPr>
        <w:t>وَأَنْزَلَ</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السَّمَاءِ</w:t>
      </w:r>
      <w:r w:rsidRPr="00654305">
        <w:rPr>
          <w:rStyle w:val="Char"/>
          <w:rtl/>
        </w:rPr>
        <w:t xml:space="preserve"> </w:t>
      </w:r>
      <w:r w:rsidRPr="00654305">
        <w:rPr>
          <w:rStyle w:val="Char"/>
          <w:rFonts w:hint="eastAsia"/>
          <w:rtl/>
        </w:rPr>
        <w:t>مَاءً</w:t>
      </w:r>
      <w:r w:rsidRPr="00654305">
        <w:rPr>
          <w:rStyle w:val="Char"/>
          <w:rtl/>
        </w:rPr>
        <w:t xml:space="preserve"> </w:t>
      </w:r>
      <w:r w:rsidRPr="00654305">
        <w:rPr>
          <w:rStyle w:val="Char"/>
          <w:rFonts w:hint="eastAsia"/>
          <w:rtl/>
        </w:rPr>
        <w:t>فَأَخْرَجَ</w:t>
      </w:r>
      <w:r w:rsidRPr="00654305">
        <w:rPr>
          <w:rStyle w:val="Char"/>
          <w:rtl/>
        </w:rPr>
        <w:t xml:space="preserve"> </w:t>
      </w:r>
      <w:r w:rsidRPr="00654305">
        <w:rPr>
          <w:rStyle w:val="Char"/>
          <w:rFonts w:hint="eastAsia"/>
          <w:rtl/>
        </w:rPr>
        <w:t>بِهِ</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الثَّمَرَاتِ</w:t>
      </w:r>
      <w:r w:rsidRPr="00654305">
        <w:rPr>
          <w:rStyle w:val="Char"/>
          <w:rtl/>
        </w:rPr>
        <w:t xml:space="preserve"> </w:t>
      </w:r>
      <w:r w:rsidRPr="00654305">
        <w:rPr>
          <w:rStyle w:val="Char"/>
          <w:rFonts w:hint="eastAsia"/>
          <w:rtl/>
        </w:rPr>
        <w:t>رِزْقًا</w:t>
      </w:r>
      <w:r w:rsidRPr="00654305">
        <w:rPr>
          <w:rStyle w:val="Char"/>
          <w:rtl/>
        </w:rPr>
        <w:t xml:space="preserve"> </w:t>
      </w:r>
      <w:r w:rsidRPr="00654305">
        <w:rPr>
          <w:rStyle w:val="Char"/>
          <w:rFonts w:hint="eastAsia"/>
          <w:rtl/>
        </w:rPr>
        <w:t>لَكُمْ</w:t>
      </w:r>
      <w:r w:rsidRPr="00654305">
        <w:rPr>
          <w:rStyle w:val="Char"/>
          <w:rtl/>
        </w:rPr>
        <w:t xml:space="preserve">  </w:t>
      </w:r>
      <w:r w:rsidRPr="00654305">
        <w:rPr>
          <w:rStyle w:val="Char"/>
          <w:rFonts w:hint="eastAsia"/>
          <w:rtl/>
        </w:rPr>
        <w:t>فَلَا</w:t>
      </w:r>
      <w:r w:rsidRPr="00654305">
        <w:rPr>
          <w:rStyle w:val="Char"/>
          <w:rtl/>
        </w:rPr>
        <w:t xml:space="preserve"> </w:t>
      </w:r>
      <w:r w:rsidRPr="00654305">
        <w:rPr>
          <w:rStyle w:val="Char"/>
          <w:rFonts w:hint="eastAsia"/>
          <w:rtl/>
        </w:rPr>
        <w:t>تَجْعَلُوا</w:t>
      </w:r>
      <w:r w:rsidRPr="00654305">
        <w:rPr>
          <w:rStyle w:val="Char"/>
          <w:rtl/>
        </w:rPr>
        <w:t xml:space="preserve"> </w:t>
      </w:r>
      <w:r w:rsidRPr="00654305">
        <w:rPr>
          <w:rStyle w:val="Char"/>
          <w:rFonts w:hint="eastAsia"/>
          <w:rtl/>
        </w:rPr>
        <w:t>لِلَّهِ</w:t>
      </w:r>
      <w:r w:rsidRPr="00654305">
        <w:rPr>
          <w:rStyle w:val="Char"/>
          <w:rtl/>
        </w:rPr>
        <w:t xml:space="preserve"> </w:t>
      </w:r>
      <w:r w:rsidRPr="00654305">
        <w:rPr>
          <w:rStyle w:val="Char"/>
          <w:rFonts w:hint="eastAsia"/>
          <w:rtl/>
        </w:rPr>
        <w:t>أَنْدَادًا</w:t>
      </w:r>
      <w:r w:rsidRPr="00654305">
        <w:rPr>
          <w:rStyle w:val="Char"/>
          <w:rtl/>
        </w:rPr>
        <w:t xml:space="preserve"> </w:t>
      </w:r>
      <w:r w:rsidRPr="00654305">
        <w:rPr>
          <w:rStyle w:val="Char"/>
          <w:rFonts w:hint="eastAsia"/>
          <w:rtl/>
        </w:rPr>
        <w:t>وَأَنْتُمْ</w:t>
      </w:r>
      <w:r w:rsidRPr="00654305">
        <w:rPr>
          <w:rStyle w:val="Char"/>
          <w:rtl/>
        </w:rPr>
        <w:t xml:space="preserve"> </w:t>
      </w:r>
      <w:r w:rsidRPr="00654305">
        <w:rPr>
          <w:rStyle w:val="Char"/>
          <w:rFonts w:hint="eastAsia"/>
          <w:rtl/>
        </w:rPr>
        <w:t>تَعْلَمُونَ</w:t>
      </w:r>
      <w:r w:rsidRPr="00654305">
        <w:rPr>
          <w:rStyle w:val="Char"/>
          <w:rtl/>
        </w:rPr>
        <w:t>٢٢</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21-22]</w:t>
      </w:r>
      <w:r w:rsidR="008C7465" w:rsidRPr="006F2E06">
        <w:rPr>
          <w:rFonts w:ascii="Bookman Old Style" w:hAnsi="Bookman Old Style" w:cs="Traditional Arabic"/>
          <w:sz w:val="24"/>
          <w:szCs w:val="24"/>
          <w:rtl/>
        </w:rPr>
        <w:t xml:space="preserve"> </w:t>
      </w:r>
    </w:p>
    <w:p w:rsidR="00A73601" w:rsidRPr="006F2E06" w:rsidRDefault="008C7465"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“Hai manusia! Sembahlah Tuhanmu yang telah menciptakanmu dan orang-orang yang sebelummu, agar kamu bertakwa. Dialah yang telah menjadikan bumi </w:t>
      </w:r>
      <w:r w:rsidR="00A73601" w:rsidRPr="006F2E06">
        <w:rPr>
          <w:rFonts w:ascii="Bookman Old Style" w:hAnsi="Bookman Old Style" w:cs="Traditional Arabic"/>
          <w:i/>
          <w:iCs/>
          <w:sz w:val="24"/>
          <w:szCs w:val="24"/>
        </w:rPr>
        <w:lastRenderedPageBreak/>
        <w:t xml:space="preserve">sebagai hamparan dan langit sebagai atap, dan Dia menurunkan air (hujan) dari langit, lalu Dia menghasilkan dengan air hujan itu segala buah-buahan sebagai rizki untukmu. Karena itu, janganlah kamu mengadakan sekutu-sekutu bagi Allah, padahal kamu mengetahui.” </w:t>
      </w:r>
      <w:r w:rsidR="00A73601" w:rsidRPr="006F2E06">
        <w:rPr>
          <w:rFonts w:ascii="Bookman Old Style" w:hAnsi="Bookman Old Style" w:cs="Traditional Arabic"/>
          <w:sz w:val="24"/>
          <w:szCs w:val="24"/>
        </w:rPr>
        <w:t>(QS. Al-Baqarah: 21-22).</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b/>
          <w:bCs/>
          <w:sz w:val="24"/>
          <w:szCs w:val="24"/>
        </w:rPr>
        <w:t>Ibnu Katsir</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4"/>
      </w:r>
      <w:r w:rsidRPr="006F2E06">
        <w:rPr>
          <w:rFonts w:ascii="Bookman Old Style" w:hAnsi="Bookman Old Style" w:cs="Traditional Arabic"/>
          <w:sz w:val="24"/>
          <w:szCs w:val="24"/>
          <w:vertAlign w:val="superscript"/>
        </w:rPr>
        <w:t xml:space="preserve">) </w:t>
      </w:r>
      <w:r w:rsidRPr="006F2E06">
        <w:rPr>
          <w:rFonts w:ascii="Bookman Old Style" w:hAnsi="Bookman Old Style" w:cs="Traditional Arabic"/>
          <w:i/>
          <w:iCs/>
          <w:sz w:val="24"/>
          <w:szCs w:val="24"/>
        </w:rPr>
        <w:t>rahimahullahu ta’ala</w:t>
      </w:r>
      <w:r w:rsidRPr="006F2E06">
        <w:rPr>
          <w:rFonts w:ascii="Bookman Old Style" w:hAnsi="Bookman Old Style" w:cs="Traditional Arabic"/>
          <w:sz w:val="24"/>
          <w:szCs w:val="24"/>
        </w:rPr>
        <w:t>, mengatakan: hanya pencipta segala sesuatu yang ada inilah yang berhak dengan segala macam ibadah</w:t>
      </w:r>
      <w:r w:rsidRPr="006F2E06">
        <w:rPr>
          <w:rFonts w:ascii="Bookman Old Style" w:hAnsi="Bookman Old Style" w:cs="Traditional Arabic"/>
          <w:sz w:val="24"/>
          <w:szCs w:val="24"/>
          <w:vertAlign w:val="superscript"/>
        </w:rPr>
        <w:t>(</w:t>
      </w:r>
      <w:r w:rsidRPr="006F2E06">
        <w:rPr>
          <w:rStyle w:val="FootnoteReference"/>
          <w:rFonts w:ascii="Bookman Old Style" w:hAnsi="Bookman Old Style" w:cs="Traditional Arabic"/>
          <w:sz w:val="24"/>
          <w:szCs w:val="24"/>
        </w:rPr>
        <w:footnoteReference w:id="5"/>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Dan macam-macam ibadah yang diperintahkan Allah itu, antara lain: Islam</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6"/>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 xml:space="preserve">, Iman, Ihsan, do’a, </w:t>
      </w:r>
      <w:r w:rsidRPr="006F2E06">
        <w:rPr>
          <w:rFonts w:ascii="Bookman Old Style" w:hAnsi="Bookman Old Style" w:cs="Traditional Arabic"/>
          <w:i/>
          <w:iCs/>
          <w:sz w:val="24"/>
          <w:szCs w:val="24"/>
        </w:rPr>
        <w:t>khauf</w:t>
      </w:r>
      <w:r w:rsidRPr="006F2E06">
        <w:rPr>
          <w:rFonts w:ascii="Bookman Old Style" w:hAnsi="Bookman Old Style" w:cs="Traditional Arabic"/>
          <w:sz w:val="24"/>
          <w:szCs w:val="24"/>
        </w:rPr>
        <w:t xml:space="preserve"> (takut), </w:t>
      </w:r>
      <w:r w:rsidRPr="006F2E06">
        <w:rPr>
          <w:rFonts w:ascii="Bookman Old Style" w:hAnsi="Bookman Old Style" w:cs="Traditional Arabic"/>
          <w:i/>
          <w:iCs/>
          <w:sz w:val="24"/>
          <w:szCs w:val="24"/>
        </w:rPr>
        <w:t>raja’</w:t>
      </w:r>
      <w:r w:rsidRPr="006F2E06">
        <w:rPr>
          <w:rFonts w:ascii="Bookman Old Style" w:hAnsi="Bookman Old Style" w:cs="Traditional Arabic"/>
          <w:sz w:val="24"/>
          <w:szCs w:val="24"/>
        </w:rPr>
        <w:t xml:space="preserve"> (pengharapan), tawakkal, raghbah (penuh minat), rahbah (cemas), khusyu’ (tunduk), </w:t>
      </w:r>
      <w:r w:rsidRPr="006F2E06">
        <w:rPr>
          <w:rFonts w:ascii="Bookman Old Style" w:hAnsi="Bookman Old Style" w:cs="Traditional Arabic"/>
          <w:i/>
          <w:iCs/>
          <w:sz w:val="24"/>
          <w:szCs w:val="24"/>
        </w:rPr>
        <w:t>khasyyah</w:t>
      </w:r>
      <w:r w:rsidRPr="006F2E06">
        <w:rPr>
          <w:rFonts w:ascii="Bookman Old Style" w:hAnsi="Bookman Old Style" w:cs="Traditional Arabic"/>
          <w:sz w:val="24"/>
          <w:szCs w:val="24"/>
        </w:rPr>
        <w:t xml:space="preserve"> (takut), </w:t>
      </w:r>
      <w:r w:rsidRPr="006F2E06">
        <w:rPr>
          <w:rFonts w:ascii="Bookman Old Style" w:hAnsi="Bookman Old Style" w:cs="Traditional Arabic"/>
          <w:i/>
          <w:iCs/>
          <w:sz w:val="24"/>
          <w:szCs w:val="24"/>
        </w:rPr>
        <w:t>inabah</w:t>
      </w:r>
      <w:r w:rsidRPr="006F2E06">
        <w:rPr>
          <w:rFonts w:ascii="Bookman Old Style" w:hAnsi="Bookman Old Style" w:cs="Traditional Arabic"/>
          <w:sz w:val="24"/>
          <w:szCs w:val="24"/>
        </w:rPr>
        <w:t xml:space="preserve"> (kembali kepada Allah), </w:t>
      </w:r>
      <w:r w:rsidRPr="006F2E06">
        <w:rPr>
          <w:rFonts w:ascii="Bookman Old Style" w:hAnsi="Bookman Old Style" w:cs="Traditional Arabic"/>
          <w:i/>
          <w:iCs/>
          <w:sz w:val="24"/>
          <w:szCs w:val="24"/>
        </w:rPr>
        <w:t>isti’anah</w:t>
      </w:r>
      <w:r w:rsidRPr="006F2E06">
        <w:rPr>
          <w:rFonts w:ascii="Bookman Old Style" w:hAnsi="Bookman Old Style" w:cs="Traditional Arabic"/>
          <w:sz w:val="24"/>
          <w:szCs w:val="24"/>
        </w:rPr>
        <w:t xml:space="preserve"> (memohon pertolongan), </w:t>
      </w:r>
      <w:r w:rsidRPr="006F2E06">
        <w:rPr>
          <w:rFonts w:ascii="Bookman Old Style" w:hAnsi="Bookman Old Style" w:cs="Traditional Arabic"/>
          <w:i/>
          <w:iCs/>
          <w:sz w:val="24"/>
          <w:szCs w:val="24"/>
        </w:rPr>
        <w:t>isti’adzah</w:t>
      </w:r>
      <w:r w:rsidRPr="006F2E06">
        <w:rPr>
          <w:rFonts w:ascii="Bookman Old Style" w:hAnsi="Bookman Old Style" w:cs="Traditional Arabic"/>
          <w:sz w:val="24"/>
          <w:szCs w:val="24"/>
        </w:rPr>
        <w:t xml:space="preserve"> (memohon perlindungan), </w:t>
      </w:r>
      <w:r w:rsidRPr="006F2E06">
        <w:rPr>
          <w:rFonts w:ascii="Bookman Old Style" w:hAnsi="Bookman Old Style" w:cs="Traditional Arabic"/>
          <w:i/>
          <w:iCs/>
          <w:sz w:val="24"/>
          <w:szCs w:val="24"/>
        </w:rPr>
        <w:t>istighatsah</w:t>
      </w:r>
      <w:r w:rsidRPr="006F2E06">
        <w:rPr>
          <w:rFonts w:ascii="Bookman Old Style" w:hAnsi="Bookman Old Style" w:cs="Traditional Arabic"/>
          <w:sz w:val="24"/>
          <w:szCs w:val="24"/>
        </w:rPr>
        <w:t xml:space="preserve"> (memohon pertolongan untuk dimenangkan atau diselamatkan), </w:t>
      </w:r>
      <w:r w:rsidRPr="006F2E06">
        <w:rPr>
          <w:rFonts w:ascii="Bookman Old Style" w:hAnsi="Bookman Old Style" w:cs="Traditional Arabic"/>
          <w:i/>
          <w:iCs/>
          <w:sz w:val="24"/>
          <w:szCs w:val="24"/>
        </w:rPr>
        <w:t>dzabh</w:t>
      </w:r>
      <w:r w:rsidRPr="006F2E06">
        <w:rPr>
          <w:rFonts w:ascii="Bookman Old Style" w:hAnsi="Bookman Old Style" w:cs="Traditional Arabic"/>
          <w:sz w:val="24"/>
          <w:szCs w:val="24"/>
        </w:rPr>
        <w:t xml:space="preserve"> (menyembelih), nazar, dan macam-macam ibadah lainnya yang diperintahkan oleh Allah.</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Allah </w:t>
      </w:r>
      <w:r w:rsidRPr="006F2E06">
        <w:rPr>
          <w:rFonts w:ascii="Bookman Old Style" w:hAnsi="Bookman Old Style" w:cs="Traditional Arabic"/>
          <w:i/>
          <w:iCs/>
          <w:sz w:val="24"/>
          <w:szCs w:val="24"/>
        </w:rPr>
        <w:t>Subahanahu wa ta’ala</w:t>
      </w:r>
      <w:r w:rsidRPr="006F2E06">
        <w:rPr>
          <w:rFonts w:ascii="Bookman Old Style" w:hAnsi="Bookman Old Style" w:cs="Traditional Arabic"/>
          <w:sz w:val="24"/>
          <w:szCs w:val="24"/>
        </w:rPr>
        <w:t xml:space="preserve"> berfirman:</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وَأَنَّ</w:t>
      </w:r>
      <w:r w:rsidRPr="00654305">
        <w:rPr>
          <w:rStyle w:val="Char"/>
          <w:rtl/>
        </w:rPr>
        <w:t xml:space="preserve"> </w:t>
      </w:r>
      <w:r w:rsidRPr="00654305">
        <w:rPr>
          <w:rStyle w:val="Char"/>
          <w:rFonts w:hint="eastAsia"/>
          <w:rtl/>
        </w:rPr>
        <w:t>الْمَسَاجِدَ</w:t>
      </w:r>
      <w:r w:rsidRPr="00654305">
        <w:rPr>
          <w:rStyle w:val="Char"/>
          <w:rtl/>
        </w:rPr>
        <w:t xml:space="preserve"> </w:t>
      </w:r>
      <w:r w:rsidRPr="00654305">
        <w:rPr>
          <w:rStyle w:val="Char"/>
          <w:rFonts w:hint="eastAsia"/>
          <w:rtl/>
        </w:rPr>
        <w:t>لِلَّهِ</w:t>
      </w:r>
      <w:r w:rsidRPr="00654305">
        <w:rPr>
          <w:rStyle w:val="Char"/>
          <w:rtl/>
        </w:rPr>
        <w:t xml:space="preserve"> </w:t>
      </w:r>
      <w:r w:rsidRPr="00654305">
        <w:rPr>
          <w:rStyle w:val="Char"/>
          <w:rFonts w:hint="eastAsia"/>
          <w:rtl/>
        </w:rPr>
        <w:t>فَلَا</w:t>
      </w:r>
      <w:r w:rsidRPr="00654305">
        <w:rPr>
          <w:rStyle w:val="Char"/>
          <w:rtl/>
        </w:rPr>
        <w:t xml:space="preserve"> </w:t>
      </w:r>
      <w:r w:rsidRPr="00654305">
        <w:rPr>
          <w:rStyle w:val="Char"/>
          <w:rFonts w:hint="eastAsia"/>
          <w:rtl/>
        </w:rPr>
        <w:t>تَدْعُوا</w:t>
      </w:r>
      <w:r w:rsidRPr="00654305">
        <w:rPr>
          <w:rStyle w:val="Char"/>
          <w:rtl/>
        </w:rPr>
        <w:t xml:space="preserve"> </w:t>
      </w:r>
      <w:r w:rsidRPr="00654305">
        <w:rPr>
          <w:rStyle w:val="Char"/>
          <w:rFonts w:hint="eastAsia"/>
          <w:rtl/>
        </w:rPr>
        <w:t>مَعَ</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أَحَدًا</w:t>
      </w:r>
      <w:r w:rsidRPr="00654305">
        <w:rPr>
          <w:rStyle w:val="Char"/>
          <w:rtl/>
        </w:rPr>
        <w:t>١٨</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الجن</w:t>
      </w:r>
      <w:r>
        <w:rPr>
          <w:rFonts w:ascii="Bookman Old Style" w:hAnsi="Bookman Old Style" w:cs="mylotus"/>
          <w:color w:val="000000"/>
          <w:sz w:val="24"/>
          <w:szCs w:val="24"/>
          <w:shd w:val="clear" w:color="auto" w:fill="FFFFFF"/>
          <w:rtl/>
        </w:rPr>
        <w:t>: 18]</w:t>
      </w:r>
      <w:r w:rsidR="008C7465" w:rsidRPr="006F2E06">
        <w:rPr>
          <w:rFonts w:ascii="Bookman Old Style" w:hAnsi="Bookman Old Style" w:cs="Traditional Arabic"/>
          <w:sz w:val="24"/>
          <w:szCs w:val="24"/>
          <w:rtl/>
        </w:rPr>
        <w:t xml:space="preserve"> </w:t>
      </w:r>
    </w:p>
    <w:p w:rsidR="00A73601" w:rsidRPr="006F2E06" w:rsidRDefault="008C7465"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proofErr w:type="gramStart"/>
      <w:r w:rsidR="00A73601" w:rsidRPr="006F2E06">
        <w:rPr>
          <w:rFonts w:ascii="Bookman Old Style" w:hAnsi="Bookman Old Style" w:cs="Traditional Arabic"/>
          <w:i/>
          <w:iCs/>
          <w:sz w:val="24"/>
          <w:szCs w:val="24"/>
        </w:rPr>
        <w:t>“Dan sesungguhnya masjid-masjid itu adalah kepunyaan Allah, maka janganlah kamu menyembah seseorang pun di dalamnya di samping (menyembah Allah).”</w:t>
      </w:r>
      <w:proofErr w:type="gramEnd"/>
      <w:r w:rsidR="00A73601"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sz w:val="24"/>
          <w:szCs w:val="24"/>
        </w:rPr>
        <w:t>(QS.  Al-Jin: 18).</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lastRenderedPageBreak/>
        <w:t xml:space="preserve">Karena itu, barangsiapa yang menyelewengkan ibadah tersebut untuk selain Allah, maka ia adalah musyrik dan kafir.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وَمَنْ</w:t>
      </w:r>
      <w:r w:rsidRPr="00654305">
        <w:rPr>
          <w:rStyle w:val="Char"/>
          <w:rtl/>
        </w:rPr>
        <w:t xml:space="preserve"> </w:t>
      </w:r>
      <w:r w:rsidRPr="00654305">
        <w:rPr>
          <w:rStyle w:val="Char"/>
          <w:rFonts w:hint="eastAsia"/>
          <w:rtl/>
        </w:rPr>
        <w:t>يَدْعُ</w:t>
      </w:r>
      <w:r w:rsidRPr="00654305">
        <w:rPr>
          <w:rStyle w:val="Char"/>
          <w:rtl/>
        </w:rPr>
        <w:t xml:space="preserve"> </w:t>
      </w:r>
      <w:r w:rsidRPr="00654305">
        <w:rPr>
          <w:rStyle w:val="Char"/>
          <w:rFonts w:hint="eastAsia"/>
          <w:rtl/>
        </w:rPr>
        <w:t>مَعَ</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إِلَهًا</w:t>
      </w:r>
      <w:r w:rsidRPr="00654305">
        <w:rPr>
          <w:rStyle w:val="Char"/>
          <w:rtl/>
        </w:rPr>
        <w:t xml:space="preserve"> </w:t>
      </w:r>
      <w:r w:rsidRPr="00654305">
        <w:rPr>
          <w:rStyle w:val="Char"/>
          <w:rFonts w:hint="eastAsia"/>
          <w:rtl/>
        </w:rPr>
        <w:t>آخَرَ</w:t>
      </w:r>
      <w:r w:rsidRPr="00654305">
        <w:rPr>
          <w:rStyle w:val="Char"/>
          <w:rtl/>
        </w:rPr>
        <w:t xml:space="preserve"> </w:t>
      </w:r>
      <w:r w:rsidRPr="00654305">
        <w:rPr>
          <w:rStyle w:val="Char"/>
          <w:rFonts w:hint="eastAsia"/>
          <w:rtl/>
        </w:rPr>
        <w:t>لَا</w:t>
      </w:r>
      <w:r w:rsidRPr="00654305">
        <w:rPr>
          <w:rStyle w:val="Char"/>
          <w:rtl/>
        </w:rPr>
        <w:t xml:space="preserve"> </w:t>
      </w:r>
      <w:r w:rsidRPr="00654305">
        <w:rPr>
          <w:rStyle w:val="Char"/>
          <w:rFonts w:hint="eastAsia"/>
          <w:rtl/>
        </w:rPr>
        <w:t>بُرْهَانَ</w:t>
      </w:r>
      <w:r w:rsidRPr="00654305">
        <w:rPr>
          <w:rStyle w:val="Char"/>
          <w:rtl/>
        </w:rPr>
        <w:t xml:space="preserve"> </w:t>
      </w:r>
      <w:r w:rsidRPr="00654305">
        <w:rPr>
          <w:rStyle w:val="Char"/>
          <w:rFonts w:hint="eastAsia"/>
          <w:rtl/>
        </w:rPr>
        <w:t>لَهُ</w:t>
      </w:r>
      <w:r w:rsidRPr="00654305">
        <w:rPr>
          <w:rStyle w:val="Char"/>
          <w:rtl/>
        </w:rPr>
        <w:t xml:space="preserve"> </w:t>
      </w:r>
      <w:r w:rsidRPr="00654305">
        <w:rPr>
          <w:rStyle w:val="Char"/>
          <w:rFonts w:hint="eastAsia"/>
          <w:rtl/>
        </w:rPr>
        <w:t>بِهِ</w:t>
      </w:r>
      <w:r w:rsidRPr="00654305">
        <w:rPr>
          <w:rStyle w:val="Char"/>
          <w:rtl/>
        </w:rPr>
        <w:t xml:space="preserve"> </w:t>
      </w:r>
      <w:r w:rsidRPr="00654305">
        <w:rPr>
          <w:rStyle w:val="Char"/>
          <w:rFonts w:hint="eastAsia"/>
          <w:rtl/>
        </w:rPr>
        <w:t>فَإِنَّمَا</w:t>
      </w:r>
      <w:r w:rsidRPr="00654305">
        <w:rPr>
          <w:rStyle w:val="Char"/>
          <w:rtl/>
        </w:rPr>
        <w:t xml:space="preserve"> </w:t>
      </w:r>
      <w:r w:rsidRPr="00654305">
        <w:rPr>
          <w:rStyle w:val="Char"/>
          <w:rFonts w:hint="eastAsia"/>
          <w:rtl/>
        </w:rPr>
        <w:t>حِسَابُهُ</w:t>
      </w:r>
      <w:r w:rsidRPr="00654305">
        <w:rPr>
          <w:rStyle w:val="Char"/>
          <w:rtl/>
        </w:rPr>
        <w:t xml:space="preserve"> </w:t>
      </w:r>
      <w:r w:rsidRPr="00654305">
        <w:rPr>
          <w:rStyle w:val="Char"/>
          <w:rFonts w:hint="eastAsia"/>
          <w:rtl/>
        </w:rPr>
        <w:t>عِنْدَ</w:t>
      </w:r>
      <w:r w:rsidRPr="00654305">
        <w:rPr>
          <w:rStyle w:val="Char"/>
          <w:rtl/>
        </w:rPr>
        <w:t xml:space="preserve"> </w:t>
      </w:r>
      <w:r w:rsidRPr="00654305">
        <w:rPr>
          <w:rStyle w:val="Char"/>
          <w:rFonts w:hint="eastAsia"/>
          <w:rtl/>
        </w:rPr>
        <w:t>رَبِّهِ</w:t>
      </w:r>
      <w:r w:rsidRPr="00654305">
        <w:rPr>
          <w:rStyle w:val="Char"/>
          <w:rtl/>
        </w:rPr>
        <w:t xml:space="preserve">  </w:t>
      </w:r>
      <w:r w:rsidRPr="00654305">
        <w:rPr>
          <w:rStyle w:val="Char"/>
          <w:rFonts w:hint="eastAsia"/>
          <w:rtl/>
        </w:rPr>
        <w:t>إِنَّهُ</w:t>
      </w:r>
      <w:r w:rsidRPr="00654305">
        <w:rPr>
          <w:rStyle w:val="Char"/>
          <w:rtl/>
        </w:rPr>
        <w:t xml:space="preserve"> </w:t>
      </w:r>
      <w:r w:rsidRPr="00654305">
        <w:rPr>
          <w:rStyle w:val="Char"/>
          <w:rFonts w:hint="eastAsia"/>
          <w:rtl/>
        </w:rPr>
        <w:t>لَا</w:t>
      </w:r>
      <w:r w:rsidRPr="00654305">
        <w:rPr>
          <w:rStyle w:val="Char"/>
          <w:rtl/>
        </w:rPr>
        <w:t xml:space="preserve"> </w:t>
      </w:r>
      <w:r w:rsidRPr="00654305">
        <w:rPr>
          <w:rStyle w:val="Char"/>
          <w:rFonts w:hint="eastAsia"/>
          <w:rtl/>
        </w:rPr>
        <w:t>يُفْلِحُ</w:t>
      </w:r>
      <w:r w:rsidRPr="00654305">
        <w:rPr>
          <w:rStyle w:val="Char"/>
          <w:rtl/>
        </w:rPr>
        <w:t xml:space="preserve"> </w:t>
      </w:r>
      <w:r w:rsidRPr="00654305">
        <w:rPr>
          <w:rStyle w:val="Char"/>
          <w:rFonts w:hint="eastAsia"/>
          <w:rtl/>
        </w:rPr>
        <w:t>الْكَافِرُونَ</w:t>
      </w:r>
      <w:r w:rsidRPr="00654305">
        <w:rPr>
          <w:rStyle w:val="Char"/>
          <w:rtl/>
        </w:rPr>
        <w:t>١١٧</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المؤمنون</w:t>
      </w:r>
      <w:r>
        <w:rPr>
          <w:rFonts w:ascii="Bookman Old Style" w:hAnsi="Bookman Old Style" w:cs="mylotus"/>
          <w:color w:val="000000"/>
          <w:sz w:val="24"/>
          <w:szCs w:val="24"/>
          <w:shd w:val="clear" w:color="auto" w:fill="FFFFFF"/>
          <w:rtl/>
        </w:rPr>
        <w:t>: 117]</w:t>
      </w:r>
      <w:r w:rsidR="008C7465" w:rsidRPr="006F2E06">
        <w:rPr>
          <w:rFonts w:ascii="Bookman Old Style" w:hAnsi="Bookman Old Style" w:cs="Traditional Arabic"/>
          <w:sz w:val="24"/>
          <w:szCs w:val="24"/>
          <w:rtl/>
        </w:rPr>
        <w:t xml:space="preserve"> </w:t>
      </w:r>
    </w:p>
    <w:p w:rsidR="00A73601" w:rsidRPr="006F2E06" w:rsidRDefault="008C7465"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“Dan barangsiapa menyembah Tuhan yang lain di samping (menyembah) Allah, padahal tidak ada suatu dalilpun baginya tentang itu, maka sesungguhnya perhitungannya di sisi Tuhannya. Sesungguhnya orang-orang yang kafir itu tiada beruntung.” </w:t>
      </w:r>
      <w:r w:rsidR="00A73601" w:rsidRPr="006F2E06">
        <w:rPr>
          <w:rFonts w:ascii="Bookman Old Style" w:hAnsi="Bookman Old Style" w:cs="Traditional Arabic"/>
          <w:sz w:val="24"/>
          <w:szCs w:val="24"/>
        </w:rPr>
        <w:t>(QS. Al-Mu’minun: 117).</w:t>
      </w:r>
    </w:p>
    <w:p w:rsidR="00A73601" w:rsidRPr="006F2E06" w:rsidRDefault="00A73601" w:rsidP="004A5E5E">
      <w:pPr>
        <w:pStyle w:val="BodyText"/>
        <w:spacing w:before="120" w:after="120"/>
        <w:ind w:firstLine="567"/>
        <w:rPr>
          <w:rFonts w:ascii="Bookman Old Style" w:hAnsi="Bookman Old Style" w:cs="Traditional Arabic"/>
          <w:b/>
          <w:bCs/>
          <w:sz w:val="24"/>
          <w:szCs w:val="24"/>
        </w:rPr>
      </w:pPr>
      <w:r w:rsidRPr="006F2E06">
        <w:rPr>
          <w:rFonts w:ascii="Bookman Old Style" w:hAnsi="Bookman Old Style" w:cs="Traditional Arabic"/>
          <w:b/>
          <w:bCs/>
          <w:sz w:val="24"/>
          <w:szCs w:val="24"/>
        </w:rPr>
        <w:t>Dalil dari macam-macam ibadah:</w:t>
      </w:r>
    </w:p>
    <w:p w:rsidR="00A73601" w:rsidRPr="006F2E06" w:rsidRDefault="00A73601" w:rsidP="008C7465">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do’a</w:t>
      </w:r>
      <w:r w:rsidRPr="006F2E06">
        <w:rPr>
          <w:rFonts w:ascii="Bookman Old Style" w:hAnsi="Bookman Old Style" w:cs="Traditional Arabic"/>
          <w:sz w:val="24"/>
          <w:szCs w:val="24"/>
        </w:rPr>
        <w:t>:</w:t>
      </w:r>
    </w:p>
    <w:p w:rsidR="00A73601" w:rsidRPr="006F2E06" w:rsidRDefault="00A73601" w:rsidP="008C7465">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وَقَالَ</w:t>
      </w:r>
      <w:r w:rsidRPr="00654305">
        <w:rPr>
          <w:rStyle w:val="Char"/>
          <w:rtl/>
        </w:rPr>
        <w:t xml:space="preserve"> </w:t>
      </w:r>
      <w:r w:rsidRPr="00654305">
        <w:rPr>
          <w:rStyle w:val="Char"/>
          <w:rFonts w:hint="eastAsia"/>
          <w:rtl/>
        </w:rPr>
        <w:t>رَبُّكُمُ</w:t>
      </w:r>
      <w:r w:rsidRPr="00654305">
        <w:rPr>
          <w:rStyle w:val="Char"/>
          <w:rtl/>
        </w:rPr>
        <w:t xml:space="preserve"> </w:t>
      </w:r>
      <w:r w:rsidRPr="00654305">
        <w:rPr>
          <w:rStyle w:val="Char"/>
          <w:rFonts w:hint="eastAsia"/>
          <w:rtl/>
        </w:rPr>
        <w:t>ادْعُونِي</w:t>
      </w:r>
      <w:r w:rsidRPr="00654305">
        <w:rPr>
          <w:rStyle w:val="Char"/>
          <w:rtl/>
        </w:rPr>
        <w:t xml:space="preserve"> </w:t>
      </w:r>
      <w:r w:rsidRPr="00654305">
        <w:rPr>
          <w:rStyle w:val="Char"/>
          <w:rFonts w:hint="eastAsia"/>
          <w:rtl/>
        </w:rPr>
        <w:t>أَسْتَجِبْ</w:t>
      </w:r>
      <w:r w:rsidRPr="00654305">
        <w:rPr>
          <w:rStyle w:val="Char"/>
          <w:rtl/>
        </w:rPr>
        <w:t xml:space="preserve"> </w:t>
      </w:r>
      <w:r w:rsidRPr="00654305">
        <w:rPr>
          <w:rStyle w:val="Char"/>
          <w:rFonts w:hint="eastAsia"/>
          <w:rtl/>
        </w:rPr>
        <w:t>لَكُمْ</w:t>
      </w:r>
      <w:r w:rsidRPr="00654305">
        <w:rPr>
          <w:rStyle w:val="Char"/>
          <w:rtl/>
        </w:rPr>
        <w:t xml:space="preserve">  </w:t>
      </w:r>
      <w:r w:rsidRPr="00654305">
        <w:rPr>
          <w:rStyle w:val="Char"/>
          <w:rFonts w:hint="eastAsia"/>
          <w:rtl/>
        </w:rPr>
        <w:t>إِنَّ</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يَسْتَكْبِرُونَ</w:t>
      </w:r>
      <w:r w:rsidRPr="00654305">
        <w:rPr>
          <w:rStyle w:val="Char"/>
          <w:rtl/>
        </w:rPr>
        <w:t xml:space="preserve"> </w:t>
      </w:r>
      <w:r w:rsidRPr="00654305">
        <w:rPr>
          <w:rStyle w:val="Char"/>
          <w:rFonts w:hint="eastAsia"/>
          <w:rtl/>
        </w:rPr>
        <w:t>عَنْ</w:t>
      </w:r>
      <w:r w:rsidRPr="00654305">
        <w:rPr>
          <w:rStyle w:val="Char"/>
          <w:rtl/>
        </w:rPr>
        <w:t xml:space="preserve"> </w:t>
      </w:r>
      <w:r w:rsidRPr="00654305">
        <w:rPr>
          <w:rStyle w:val="Char"/>
          <w:rFonts w:hint="eastAsia"/>
          <w:rtl/>
        </w:rPr>
        <w:t>عِبَادَتِي</w:t>
      </w:r>
      <w:r w:rsidRPr="00654305">
        <w:rPr>
          <w:rStyle w:val="Char"/>
          <w:rtl/>
        </w:rPr>
        <w:t xml:space="preserve"> </w:t>
      </w:r>
      <w:r w:rsidRPr="00654305">
        <w:rPr>
          <w:rStyle w:val="Char"/>
          <w:rFonts w:hint="eastAsia"/>
          <w:rtl/>
        </w:rPr>
        <w:t>سَيَدْخُلُونَ</w:t>
      </w:r>
      <w:r w:rsidRPr="00654305">
        <w:rPr>
          <w:rStyle w:val="Char"/>
          <w:rtl/>
        </w:rPr>
        <w:t xml:space="preserve"> </w:t>
      </w:r>
      <w:r w:rsidRPr="00654305">
        <w:rPr>
          <w:rStyle w:val="Char"/>
          <w:rFonts w:hint="eastAsia"/>
          <w:rtl/>
        </w:rPr>
        <w:t>جَهَنَّمَ</w:t>
      </w:r>
      <w:r w:rsidRPr="00654305">
        <w:rPr>
          <w:rStyle w:val="Char"/>
          <w:rtl/>
        </w:rPr>
        <w:t xml:space="preserve"> </w:t>
      </w:r>
      <w:r w:rsidRPr="00654305">
        <w:rPr>
          <w:rStyle w:val="Char"/>
          <w:rFonts w:hint="eastAsia"/>
          <w:rtl/>
        </w:rPr>
        <w:t>دَاخِرِينَ</w:t>
      </w:r>
      <w:r w:rsidRPr="00654305">
        <w:rPr>
          <w:rStyle w:val="Char"/>
          <w:rtl/>
        </w:rPr>
        <w:t>٦٠</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غافر</w:t>
      </w:r>
      <w:r>
        <w:rPr>
          <w:rFonts w:ascii="Bookman Old Style" w:hAnsi="Bookman Old Style" w:cs="mylotus"/>
          <w:color w:val="000000"/>
          <w:sz w:val="24"/>
          <w:szCs w:val="24"/>
          <w:shd w:val="clear" w:color="auto" w:fill="FFFFFF"/>
          <w:rtl/>
        </w:rPr>
        <w:t>: 60]</w:t>
      </w:r>
      <w:r w:rsidR="008C7465" w:rsidRPr="006F2E06">
        <w:rPr>
          <w:rFonts w:ascii="Bookman Old Style" w:hAnsi="Bookman Old Style" w:cs="Traditional Arabic"/>
          <w:sz w:val="24"/>
          <w:szCs w:val="24"/>
          <w:rtl/>
        </w:rPr>
        <w:t xml:space="preserve"> </w:t>
      </w:r>
    </w:p>
    <w:p w:rsidR="00A73601" w:rsidRPr="006F2E06" w:rsidRDefault="008C7465"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“Dan Tuhanmu berfirman: "Berdo’alah kepada-Ku niscaya akan Ku perkenankan bagimu". Sesungguhnya, orang-orang yang menyombongkan diri dari menyembah-Ku akan masuk neraka Jahannam dalam keadaan hina dina.”</w:t>
      </w:r>
      <w:r w:rsidR="00A73601" w:rsidRPr="006F2E06">
        <w:rPr>
          <w:rFonts w:ascii="Bookman Old Style" w:hAnsi="Bookman Old Style" w:cs="Traditional Arabic"/>
          <w:sz w:val="24"/>
          <w:szCs w:val="24"/>
        </w:rPr>
        <w:t>(QS. Ghafir: 60).</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Dan diriwayatkan dalam hadits:</w:t>
      </w:r>
    </w:p>
    <w:p w:rsidR="00A73601" w:rsidRPr="006F2E06" w:rsidRDefault="00B56CE8" w:rsidP="00D27403">
      <w:pPr>
        <w:pStyle w:val="a0"/>
        <w:rPr>
          <w:rtl/>
        </w:rPr>
      </w:pPr>
      <w:r w:rsidRPr="00B56CE8">
        <w:rPr>
          <w:rFonts w:hint="cs"/>
          <w:rtl/>
        </w:rPr>
        <w:t>«</w:t>
      </w:r>
      <w:r w:rsidR="00A73601" w:rsidRPr="006F2E06">
        <w:rPr>
          <w:rtl/>
        </w:rPr>
        <w:t>الدُّعَاءُ مُخُّ الْعِبَادَةِ</w:t>
      </w:r>
      <w:r w:rsidRPr="00B56CE8">
        <w:rPr>
          <w:rFonts w:hint="cs"/>
          <w:rtl/>
        </w:rPr>
        <w:t>»</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“Do’a itu adalah sari ibadah</w:t>
      </w:r>
      <w:r w:rsidRPr="006F2E06">
        <w:rPr>
          <w:rFonts w:ascii="Bookman Old Style" w:hAnsi="Bookman Old Style" w:cs="Traditional Arabic"/>
          <w:sz w:val="24"/>
          <w:szCs w:val="24"/>
          <w:vertAlign w:val="superscript"/>
          <w:rtl/>
        </w:rPr>
        <w:t xml:space="preserve"> </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7"/>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w:t>
      </w:r>
    </w:p>
    <w:p w:rsidR="00A73601" w:rsidRPr="006F2E06" w:rsidRDefault="00A73601" w:rsidP="008C7465">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lastRenderedPageBreak/>
        <w:t xml:space="preserve">Dalil </w:t>
      </w:r>
      <w:r w:rsidRPr="006F2E06">
        <w:rPr>
          <w:rFonts w:ascii="Bookman Old Style" w:hAnsi="Bookman Old Style" w:cs="Traditional Arabic"/>
          <w:b/>
          <w:bCs/>
          <w:i/>
          <w:iCs/>
          <w:sz w:val="24"/>
          <w:szCs w:val="24"/>
        </w:rPr>
        <w:t>khauf</w:t>
      </w:r>
      <w:r w:rsidRPr="006F2E06">
        <w:rPr>
          <w:rFonts w:ascii="Bookman Old Style" w:hAnsi="Bookman Old Style" w:cs="Traditional Arabic"/>
          <w:i/>
          <w:iCs/>
          <w:sz w:val="24"/>
          <w:szCs w:val="24"/>
        </w:rPr>
        <w:t xml:space="preserve"> </w:t>
      </w:r>
      <w:r w:rsidRPr="006F2E06">
        <w:rPr>
          <w:rFonts w:ascii="Bookman Old Style" w:hAnsi="Bookman Old Style" w:cs="Traditional Arabic"/>
          <w:sz w:val="24"/>
          <w:szCs w:val="24"/>
        </w:rPr>
        <w:t>(takut) :</w:t>
      </w:r>
    </w:p>
    <w:p w:rsidR="00A73601" w:rsidRPr="006F2E06" w:rsidRDefault="00A73601" w:rsidP="008C7465">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فَلَا</w:t>
      </w:r>
      <w:r w:rsidRPr="00654305">
        <w:rPr>
          <w:rStyle w:val="Char"/>
          <w:rtl/>
        </w:rPr>
        <w:t xml:space="preserve"> </w:t>
      </w:r>
      <w:r w:rsidRPr="00654305">
        <w:rPr>
          <w:rStyle w:val="Char"/>
          <w:rFonts w:hint="eastAsia"/>
          <w:rtl/>
        </w:rPr>
        <w:t>تَخَافُوهُمْ</w:t>
      </w:r>
      <w:r w:rsidRPr="00654305">
        <w:rPr>
          <w:rStyle w:val="Char"/>
          <w:rtl/>
        </w:rPr>
        <w:t xml:space="preserve"> </w:t>
      </w:r>
      <w:r w:rsidRPr="00654305">
        <w:rPr>
          <w:rStyle w:val="Char"/>
          <w:rFonts w:hint="eastAsia"/>
          <w:rtl/>
        </w:rPr>
        <w:t>وَخَافُونِ</w:t>
      </w:r>
      <w:r w:rsidRPr="00654305">
        <w:rPr>
          <w:rStyle w:val="Char"/>
          <w:rtl/>
        </w:rPr>
        <w:t xml:space="preserve"> </w:t>
      </w:r>
      <w:r w:rsidRPr="00654305">
        <w:rPr>
          <w:rStyle w:val="Char"/>
          <w:rFonts w:hint="eastAsia"/>
          <w:rtl/>
        </w:rPr>
        <w:t>إِنْ</w:t>
      </w:r>
      <w:r w:rsidRPr="00654305">
        <w:rPr>
          <w:rStyle w:val="Char"/>
          <w:rtl/>
        </w:rPr>
        <w:t xml:space="preserve"> </w:t>
      </w:r>
      <w:r w:rsidRPr="00654305">
        <w:rPr>
          <w:rStyle w:val="Char"/>
          <w:rFonts w:hint="eastAsia"/>
          <w:rtl/>
        </w:rPr>
        <w:t>كُنْتُمْ</w:t>
      </w:r>
      <w:r w:rsidRPr="00654305">
        <w:rPr>
          <w:rStyle w:val="Char"/>
          <w:rtl/>
        </w:rPr>
        <w:t xml:space="preserve"> </w:t>
      </w:r>
      <w:r w:rsidRPr="00654305">
        <w:rPr>
          <w:rStyle w:val="Char"/>
          <w:rFonts w:hint="eastAsia"/>
          <w:rtl/>
        </w:rPr>
        <w:t>مُؤْمِنِينَ</w:t>
      </w:r>
      <w:r w:rsidRPr="00654305">
        <w:rPr>
          <w:rStyle w:val="Char"/>
          <w:rtl/>
        </w:rPr>
        <w:t>١٧٥</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175]</w:t>
      </w:r>
      <w:r w:rsidR="008C7465" w:rsidRPr="006F2E06">
        <w:rPr>
          <w:rFonts w:ascii="Bookman Old Style" w:hAnsi="Bookman Old Style" w:cs="Traditional Arabic"/>
          <w:sz w:val="24"/>
          <w:szCs w:val="24"/>
          <w:rtl/>
        </w:rPr>
        <w:t xml:space="preserve"> </w:t>
      </w:r>
    </w:p>
    <w:p w:rsidR="00A73601" w:rsidRPr="006F2E06" w:rsidRDefault="008C7465"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“Karena itu janganlah kamu takut kepada mereka, tetapi takutlah kepada-Ku, jika kamu benar-benar orang yang beriman.” </w:t>
      </w:r>
      <w:r w:rsidR="00A73601" w:rsidRPr="006F2E06">
        <w:rPr>
          <w:rFonts w:ascii="Bookman Old Style" w:hAnsi="Bookman Old Style" w:cs="Traditional Arabic"/>
          <w:sz w:val="24"/>
          <w:szCs w:val="24"/>
        </w:rPr>
        <w:t>(QS. Ali Imran: 175).</w:t>
      </w:r>
    </w:p>
    <w:p w:rsidR="00A73601" w:rsidRPr="006F2E06" w:rsidRDefault="00A73601" w:rsidP="008C7465">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raja’</w:t>
      </w:r>
      <w:r w:rsidRPr="006F2E06">
        <w:rPr>
          <w:rFonts w:ascii="Bookman Old Style" w:hAnsi="Bookman Old Style" w:cs="Traditional Arabic"/>
          <w:sz w:val="24"/>
          <w:szCs w:val="24"/>
        </w:rPr>
        <w:t xml:space="preserve"> (pengharapan): </w:t>
      </w:r>
    </w:p>
    <w:p w:rsidR="00A73601" w:rsidRPr="006F2E06" w:rsidRDefault="00A73601" w:rsidP="008C7465">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C7465" w:rsidRPr="006F2E06" w:rsidRDefault="00D27403" w:rsidP="00D2740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فَمَنْ</w:t>
      </w:r>
      <w:r w:rsidRPr="00654305">
        <w:rPr>
          <w:rStyle w:val="Char"/>
          <w:rtl/>
        </w:rPr>
        <w:t xml:space="preserve"> </w:t>
      </w:r>
      <w:r w:rsidRPr="00654305">
        <w:rPr>
          <w:rStyle w:val="Char"/>
          <w:rFonts w:hint="eastAsia"/>
          <w:rtl/>
        </w:rPr>
        <w:t>كَانَ</w:t>
      </w:r>
      <w:r w:rsidRPr="00654305">
        <w:rPr>
          <w:rStyle w:val="Char"/>
          <w:rtl/>
        </w:rPr>
        <w:t xml:space="preserve"> </w:t>
      </w:r>
      <w:r w:rsidRPr="00654305">
        <w:rPr>
          <w:rStyle w:val="Char"/>
          <w:rFonts w:hint="eastAsia"/>
          <w:rtl/>
        </w:rPr>
        <w:t>يَرْجُو</w:t>
      </w:r>
      <w:r w:rsidRPr="00654305">
        <w:rPr>
          <w:rStyle w:val="Char"/>
          <w:rtl/>
        </w:rPr>
        <w:t xml:space="preserve"> </w:t>
      </w:r>
      <w:r w:rsidRPr="00654305">
        <w:rPr>
          <w:rStyle w:val="Char"/>
          <w:rFonts w:hint="eastAsia"/>
          <w:rtl/>
        </w:rPr>
        <w:t>لِقَاءَ</w:t>
      </w:r>
      <w:r w:rsidRPr="00654305">
        <w:rPr>
          <w:rStyle w:val="Char"/>
          <w:rtl/>
        </w:rPr>
        <w:t xml:space="preserve"> </w:t>
      </w:r>
      <w:r w:rsidRPr="00654305">
        <w:rPr>
          <w:rStyle w:val="Char"/>
          <w:rFonts w:hint="eastAsia"/>
          <w:rtl/>
        </w:rPr>
        <w:t>رَبِّهِ</w:t>
      </w:r>
      <w:r w:rsidRPr="00654305">
        <w:rPr>
          <w:rStyle w:val="Char"/>
          <w:rtl/>
        </w:rPr>
        <w:t xml:space="preserve"> </w:t>
      </w:r>
      <w:r w:rsidRPr="00654305">
        <w:rPr>
          <w:rStyle w:val="Char"/>
          <w:rFonts w:hint="eastAsia"/>
          <w:rtl/>
        </w:rPr>
        <w:t>فَلْيَعْمَلْ</w:t>
      </w:r>
      <w:r w:rsidRPr="00654305">
        <w:rPr>
          <w:rStyle w:val="Char"/>
          <w:rtl/>
        </w:rPr>
        <w:t xml:space="preserve"> </w:t>
      </w:r>
      <w:r w:rsidRPr="00654305">
        <w:rPr>
          <w:rStyle w:val="Char"/>
          <w:rFonts w:hint="eastAsia"/>
          <w:rtl/>
        </w:rPr>
        <w:t>عَمَلًا</w:t>
      </w:r>
      <w:r w:rsidRPr="00654305">
        <w:rPr>
          <w:rStyle w:val="Char"/>
          <w:rtl/>
        </w:rPr>
        <w:t xml:space="preserve"> </w:t>
      </w:r>
      <w:r w:rsidRPr="00654305">
        <w:rPr>
          <w:rStyle w:val="Char"/>
          <w:rFonts w:hint="eastAsia"/>
          <w:rtl/>
        </w:rPr>
        <w:t>صَالِحًا</w:t>
      </w:r>
      <w:r w:rsidRPr="00654305">
        <w:rPr>
          <w:rStyle w:val="Char"/>
          <w:rtl/>
        </w:rPr>
        <w:t xml:space="preserve"> </w:t>
      </w:r>
      <w:r w:rsidRPr="00654305">
        <w:rPr>
          <w:rStyle w:val="Char"/>
          <w:rFonts w:hint="eastAsia"/>
          <w:rtl/>
        </w:rPr>
        <w:t>وَلَا</w:t>
      </w:r>
      <w:r w:rsidRPr="00654305">
        <w:rPr>
          <w:rStyle w:val="Char"/>
          <w:rtl/>
        </w:rPr>
        <w:t xml:space="preserve"> </w:t>
      </w:r>
      <w:r w:rsidRPr="00654305">
        <w:rPr>
          <w:rStyle w:val="Char"/>
          <w:rFonts w:hint="eastAsia"/>
          <w:rtl/>
        </w:rPr>
        <w:t>يُشْرِكْ</w:t>
      </w:r>
      <w:r w:rsidRPr="00654305">
        <w:rPr>
          <w:rStyle w:val="Char"/>
          <w:rtl/>
        </w:rPr>
        <w:t xml:space="preserve"> </w:t>
      </w:r>
      <w:r w:rsidRPr="00654305">
        <w:rPr>
          <w:rStyle w:val="Char"/>
          <w:rFonts w:hint="eastAsia"/>
          <w:rtl/>
        </w:rPr>
        <w:t>بِعِبَادَةِ</w:t>
      </w:r>
      <w:r w:rsidRPr="00654305">
        <w:rPr>
          <w:rStyle w:val="Char"/>
          <w:rtl/>
        </w:rPr>
        <w:t xml:space="preserve"> </w:t>
      </w:r>
      <w:r w:rsidRPr="00654305">
        <w:rPr>
          <w:rStyle w:val="Char"/>
          <w:rFonts w:hint="eastAsia"/>
          <w:rtl/>
        </w:rPr>
        <w:t>رَبِّهِ</w:t>
      </w:r>
      <w:r w:rsidRPr="00654305">
        <w:rPr>
          <w:rStyle w:val="Char"/>
          <w:rtl/>
        </w:rPr>
        <w:t xml:space="preserve"> </w:t>
      </w:r>
      <w:r w:rsidRPr="00654305">
        <w:rPr>
          <w:rStyle w:val="Char"/>
          <w:rFonts w:hint="eastAsia"/>
          <w:rtl/>
        </w:rPr>
        <w:t>أَحَدًا</w:t>
      </w:r>
      <w:r w:rsidRPr="00654305">
        <w:rPr>
          <w:rStyle w:val="Char"/>
          <w:rtl/>
        </w:rPr>
        <w:t>١١٠</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الكهف</w:t>
      </w:r>
      <w:r>
        <w:rPr>
          <w:rFonts w:ascii="Bookman Old Style" w:hAnsi="Bookman Old Style" w:cs="mylotus"/>
          <w:color w:val="000000"/>
          <w:sz w:val="24"/>
          <w:szCs w:val="24"/>
          <w:shd w:val="clear" w:color="auto" w:fill="FFFFFF"/>
          <w:rtl/>
        </w:rPr>
        <w:t>: 110]</w:t>
      </w:r>
      <w:r w:rsidR="008C7465" w:rsidRPr="006F2E06">
        <w:rPr>
          <w:rFonts w:ascii="Bookman Old Style" w:hAnsi="Bookman Old Style" w:cs="Traditional Arabic"/>
          <w:sz w:val="24"/>
          <w:szCs w:val="24"/>
          <w:rtl/>
        </w:rPr>
        <w:t xml:space="preserve"> </w:t>
      </w:r>
    </w:p>
    <w:p w:rsidR="00A73601" w:rsidRPr="006F2E06" w:rsidRDefault="008C7465"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“Untuk itu, barangsiapa mengharap perjumpaan dengan Tuhannya, maka hendaklah ia mengerjakan amal yang shaleh dan janganlah ia mempersekutukan seorangpun dalam beribadah kepada Tuhannya.” </w:t>
      </w:r>
      <w:r w:rsidR="00A73601" w:rsidRPr="006F2E06">
        <w:rPr>
          <w:rFonts w:ascii="Bookman Old Style" w:hAnsi="Bookman Old Style" w:cs="Traditional Arabic"/>
          <w:sz w:val="24"/>
          <w:szCs w:val="24"/>
        </w:rPr>
        <w:t>(QS.  Al-Kahfi: 110).</w:t>
      </w:r>
    </w:p>
    <w:p w:rsidR="00A73601" w:rsidRPr="006F2E06" w:rsidRDefault="00A73601" w:rsidP="008C7465">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tawakkal</w:t>
      </w:r>
      <w:r w:rsidRPr="006F2E06">
        <w:rPr>
          <w:rFonts w:ascii="Bookman Old Style" w:hAnsi="Bookman Old Style" w:cs="Traditional Arabic"/>
          <w:sz w:val="24"/>
          <w:szCs w:val="24"/>
        </w:rPr>
        <w:t xml:space="preserve"> (berserah diri):</w:t>
      </w:r>
    </w:p>
    <w:p w:rsidR="00A73601" w:rsidRPr="006F2E06" w:rsidRDefault="00A73601" w:rsidP="008C7465">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C7465" w:rsidRPr="006F2E06" w:rsidRDefault="00A83116" w:rsidP="00A83116">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وَعَلَى</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فَتَوَكَّلُوا</w:t>
      </w:r>
      <w:r w:rsidRPr="00654305">
        <w:rPr>
          <w:rStyle w:val="Char"/>
          <w:rtl/>
        </w:rPr>
        <w:t xml:space="preserve"> </w:t>
      </w:r>
      <w:r w:rsidRPr="00654305">
        <w:rPr>
          <w:rStyle w:val="Char"/>
          <w:rFonts w:hint="eastAsia"/>
          <w:rtl/>
        </w:rPr>
        <w:t>إِنْ</w:t>
      </w:r>
      <w:r w:rsidRPr="00654305">
        <w:rPr>
          <w:rStyle w:val="Char"/>
          <w:rtl/>
        </w:rPr>
        <w:t xml:space="preserve"> </w:t>
      </w:r>
      <w:r w:rsidRPr="00654305">
        <w:rPr>
          <w:rStyle w:val="Char"/>
          <w:rFonts w:hint="eastAsia"/>
          <w:rtl/>
        </w:rPr>
        <w:t>كُنْتُمْ</w:t>
      </w:r>
      <w:r w:rsidRPr="00654305">
        <w:rPr>
          <w:rStyle w:val="Char"/>
          <w:rtl/>
        </w:rPr>
        <w:t xml:space="preserve"> </w:t>
      </w:r>
      <w:r w:rsidRPr="00654305">
        <w:rPr>
          <w:rStyle w:val="Char"/>
          <w:rFonts w:hint="eastAsia"/>
          <w:rtl/>
        </w:rPr>
        <w:t>مُؤْمِنِينَ</w:t>
      </w:r>
      <w:r w:rsidRPr="00654305">
        <w:rPr>
          <w:rStyle w:val="Char"/>
          <w:rtl/>
        </w:rPr>
        <w:t>٢٣</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23]</w:t>
      </w:r>
      <w:r w:rsidR="008C7465"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tl/>
        </w:rPr>
        <w:lastRenderedPageBreak/>
        <w:t>"</w:t>
      </w:r>
      <w:r w:rsidRPr="006F2E06">
        <w:rPr>
          <w:rFonts w:ascii="Bookman Old Style" w:hAnsi="Bookman Old Style" w:cs="Traditional Arabic"/>
          <w:i/>
          <w:iCs/>
          <w:sz w:val="24"/>
          <w:szCs w:val="24"/>
        </w:rPr>
        <w:t>Dan hanya kepada Allah hendaklah kamu bertawakkal, jika kamu benar-banar orang yang beriman.”</w:t>
      </w:r>
      <w:r w:rsidRPr="006F2E06">
        <w:rPr>
          <w:rFonts w:ascii="Bookman Old Style" w:hAnsi="Bookman Old Style" w:cs="Traditional Arabic"/>
          <w:sz w:val="24"/>
          <w:szCs w:val="24"/>
        </w:rPr>
        <w:t xml:space="preserve"> (QS.  Al-Maidah: 23).</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Dan juga firman-Nya:</w:t>
      </w:r>
    </w:p>
    <w:p w:rsidR="003154E8" w:rsidRPr="006F2E06" w:rsidRDefault="00A83116" w:rsidP="00A83116">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وَمَنْ</w:t>
      </w:r>
      <w:r w:rsidRPr="00654305">
        <w:rPr>
          <w:rStyle w:val="Char"/>
          <w:rtl/>
        </w:rPr>
        <w:t xml:space="preserve"> </w:t>
      </w:r>
      <w:r w:rsidRPr="00654305">
        <w:rPr>
          <w:rStyle w:val="Char"/>
          <w:rFonts w:hint="eastAsia"/>
          <w:rtl/>
        </w:rPr>
        <w:t>يَتَوَكَّلْ</w:t>
      </w:r>
      <w:r w:rsidRPr="00654305">
        <w:rPr>
          <w:rStyle w:val="Char"/>
          <w:rtl/>
        </w:rPr>
        <w:t xml:space="preserve"> </w:t>
      </w:r>
      <w:r w:rsidRPr="00654305">
        <w:rPr>
          <w:rStyle w:val="Char"/>
          <w:rFonts w:hint="eastAsia"/>
          <w:rtl/>
        </w:rPr>
        <w:t>عَلَى</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فَهُوَ</w:t>
      </w:r>
      <w:r w:rsidRPr="00654305">
        <w:rPr>
          <w:rStyle w:val="Char"/>
          <w:rtl/>
        </w:rPr>
        <w:t xml:space="preserve"> </w:t>
      </w:r>
      <w:r w:rsidRPr="00654305">
        <w:rPr>
          <w:rStyle w:val="Char"/>
          <w:rFonts w:hint="eastAsia"/>
          <w:rtl/>
        </w:rPr>
        <w:t>حَسْبُهُ</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الطلاق</w:t>
      </w:r>
      <w:r>
        <w:rPr>
          <w:rFonts w:ascii="Bookman Old Style" w:hAnsi="Bookman Old Style" w:cs="mylotus"/>
          <w:color w:val="000000"/>
          <w:sz w:val="24"/>
          <w:szCs w:val="24"/>
          <w:shd w:val="clear" w:color="auto" w:fill="FFFFFF"/>
          <w:rtl/>
        </w:rPr>
        <w:t>: 3]</w:t>
      </w:r>
      <w:r w:rsidR="003154E8" w:rsidRPr="006F2E06">
        <w:rPr>
          <w:rFonts w:ascii="Bookman Old Style" w:hAnsi="Bookman Old Style" w:cs="Traditional Arabic"/>
          <w:sz w:val="24"/>
          <w:szCs w:val="24"/>
          <w:rtl/>
        </w:rPr>
        <w:t xml:space="preserve"> </w:t>
      </w:r>
    </w:p>
    <w:p w:rsidR="00A73601" w:rsidRPr="006F2E06" w:rsidRDefault="003154E8"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“Dan barangsiapa yang bertawakkal kepada Allah niscaya Allah akan mencukupkan (keperluan) nya.”</w:t>
      </w:r>
      <w:r w:rsidR="00A73601" w:rsidRPr="006F2E06">
        <w:rPr>
          <w:rFonts w:ascii="Bookman Old Style" w:hAnsi="Bookman Old Style" w:cs="Traditional Arabic"/>
          <w:sz w:val="24"/>
          <w:szCs w:val="24"/>
        </w:rPr>
        <w:t xml:space="preserve"> (QS.  Ath-Thalaq: 3).</w:t>
      </w:r>
    </w:p>
    <w:p w:rsidR="00A73601" w:rsidRPr="006F2E06" w:rsidRDefault="00A73601" w:rsidP="003154E8">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raghbah</w:t>
      </w:r>
      <w:r w:rsidRPr="006F2E06">
        <w:rPr>
          <w:rFonts w:ascii="Bookman Old Style" w:hAnsi="Bookman Old Style" w:cs="Traditional Arabic"/>
          <w:sz w:val="24"/>
          <w:szCs w:val="24"/>
        </w:rPr>
        <w:t xml:space="preserve"> (penuh minat), </w:t>
      </w:r>
      <w:r w:rsidRPr="006F2E06">
        <w:rPr>
          <w:rFonts w:ascii="Bookman Old Style" w:hAnsi="Bookman Old Style" w:cs="Traditional Arabic"/>
          <w:b/>
          <w:bCs/>
          <w:i/>
          <w:iCs/>
          <w:sz w:val="24"/>
          <w:szCs w:val="24"/>
        </w:rPr>
        <w:t>rahbah</w:t>
      </w:r>
      <w:r w:rsidRPr="006F2E06">
        <w:rPr>
          <w:rFonts w:ascii="Bookman Old Style" w:hAnsi="Bookman Old Style" w:cs="Traditional Arabic"/>
          <w:sz w:val="24"/>
          <w:szCs w:val="24"/>
        </w:rPr>
        <w:t xml:space="preserve"> (cemas) dan </w:t>
      </w:r>
      <w:r w:rsidRPr="006F2E06">
        <w:rPr>
          <w:rFonts w:ascii="Bookman Old Style" w:hAnsi="Bookman Old Style" w:cs="Traditional Arabic"/>
          <w:b/>
          <w:bCs/>
          <w:i/>
          <w:iCs/>
          <w:sz w:val="24"/>
          <w:szCs w:val="24"/>
        </w:rPr>
        <w:t>khusyu’</w:t>
      </w:r>
      <w:r w:rsidRPr="006F2E06">
        <w:rPr>
          <w:rFonts w:ascii="Bookman Old Style" w:hAnsi="Bookman Old Style" w:cs="Traditional Arabic"/>
          <w:sz w:val="24"/>
          <w:szCs w:val="24"/>
        </w:rPr>
        <w:t xml:space="preserve"> (tunduk);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3154E8" w:rsidRPr="006F2E06" w:rsidRDefault="00A83116" w:rsidP="00A83116">
      <w:pPr>
        <w:pStyle w:val="BodyText"/>
        <w:tabs>
          <w:tab w:val="right" w:pos="900"/>
        </w:tabs>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إِنَّهُمْ</w:t>
      </w:r>
      <w:r w:rsidRPr="00654305">
        <w:rPr>
          <w:rStyle w:val="Char"/>
          <w:rtl/>
        </w:rPr>
        <w:t xml:space="preserve"> </w:t>
      </w:r>
      <w:r w:rsidRPr="00654305">
        <w:rPr>
          <w:rStyle w:val="Char"/>
          <w:rFonts w:hint="eastAsia"/>
          <w:rtl/>
        </w:rPr>
        <w:t>كَانُوا</w:t>
      </w:r>
      <w:r w:rsidRPr="00654305">
        <w:rPr>
          <w:rStyle w:val="Char"/>
          <w:rtl/>
        </w:rPr>
        <w:t xml:space="preserve"> </w:t>
      </w:r>
      <w:r w:rsidRPr="00654305">
        <w:rPr>
          <w:rStyle w:val="Char"/>
          <w:rFonts w:hint="eastAsia"/>
          <w:rtl/>
        </w:rPr>
        <w:t>يُسَارِعُونَ</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الْخَيْرَاتِ</w:t>
      </w:r>
      <w:r w:rsidRPr="00654305">
        <w:rPr>
          <w:rStyle w:val="Char"/>
          <w:rtl/>
        </w:rPr>
        <w:t xml:space="preserve"> </w:t>
      </w:r>
      <w:r w:rsidRPr="00654305">
        <w:rPr>
          <w:rStyle w:val="Char"/>
          <w:rFonts w:hint="eastAsia"/>
          <w:rtl/>
        </w:rPr>
        <w:t>وَيَدْعُونَنَا</w:t>
      </w:r>
      <w:r w:rsidRPr="00654305">
        <w:rPr>
          <w:rStyle w:val="Char"/>
          <w:rtl/>
        </w:rPr>
        <w:t xml:space="preserve"> </w:t>
      </w:r>
      <w:r w:rsidRPr="00654305">
        <w:rPr>
          <w:rStyle w:val="Char"/>
          <w:rFonts w:hint="eastAsia"/>
          <w:rtl/>
        </w:rPr>
        <w:t>رَغَبًا</w:t>
      </w:r>
      <w:r w:rsidRPr="00654305">
        <w:rPr>
          <w:rStyle w:val="Char"/>
          <w:rtl/>
        </w:rPr>
        <w:t xml:space="preserve"> </w:t>
      </w:r>
      <w:r w:rsidRPr="00654305">
        <w:rPr>
          <w:rStyle w:val="Char"/>
          <w:rFonts w:hint="eastAsia"/>
          <w:rtl/>
        </w:rPr>
        <w:t>وَرَهَبًا</w:t>
      </w:r>
      <w:r w:rsidRPr="00654305">
        <w:rPr>
          <w:rStyle w:val="Char"/>
          <w:rtl/>
        </w:rPr>
        <w:t xml:space="preserve">  </w:t>
      </w:r>
      <w:r w:rsidRPr="00654305">
        <w:rPr>
          <w:rStyle w:val="Char"/>
          <w:rFonts w:hint="eastAsia"/>
          <w:rtl/>
        </w:rPr>
        <w:t>وَكَانُوا</w:t>
      </w:r>
      <w:r w:rsidRPr="00654305">
        <w:rPr>
          <w:rStyle w:val="Char"/>
          <w:rtl/>
        </w:rPr>
        <w:t xml:space="preserve"> </w:t>
      </w:r>
      <w:r w:rsidRPr="00654305">
        <w:rPr>
          <w:rStyle w:val="Char"/>
          <w:rFonts w:hint="eastAsia"/>
          <w:rtl/>
        </w:rPr>
        <w:t>لَنَا</w:t>
      </w:r>
      <w:r w:rsidRPr="00654305">
        <w:rPr>
          <w:rStyle w:val="Char"/>
          <w:rtl/>
        </w:rPr>
        <w:t xml:space="preserve"> </w:t>
      </w:r>
      <w:r w:rsidRPr="00654305">
        <w:rPr>
          <w:rStyle w:val="Char"/>
          <w:rFonts w:hint="eastAsia"/>
          <w:rtl/>
        </w:rPr>
        <w:t>خَاشِعِينَ</w:t>
      </w:r>
      <w:r w:rsidRPr="00654305">
        <w:rPr>
          <w:rStyle w:val="Char"/>
          <w:rtl/>
        </w:rPr>
        <w:t>٩٠</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الأنبياء</w:t>
      </w:r>
      <w:r>
        <w:rPr>
          <w:rFonts w:ascii="Bookman Old Style" w:hAnsi="Bookman Old Style" w:cs="mylotus"/>
          <w:color w:val="000000"/>
          <w:sz w:val="24"/>
          <w:szCs w:val="24"/>
          <w:shd w:val="clear" w:color="auto" w:fill="FFFFFF"/>
          <w:rtl/>
        </w:rPr>
        <w:t>: 90]</w:t>
      </w:r>
      <w:r w:rsidR="003154E8" w:rsidRPr="006F2E06">
        <w:rPr>
          <w:rFonts w:ascii="Bookman Old Style" w:hAnsi="Bookman Old Style" w:cs="Traditional Arabic"/>
          <w:sz w:val="24"/>
          <w:szCs w:val="24"/>
          <w:rtl/>
        </w:rPr>
        <w:t xml:space="preserve"> </w:t>
      </w:r>
    </w:p>
    <w:p w:rsidR="00A73601" w:rsidRDefault="003154E8"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“Sesungguhnya mereka adalah orang-orang yang selalu bersegera dalam (mengerjakan) perbuatan-perbuatan yang baik dan mereka berdo’a kepada Kami dengan harap (kepada rahmat Kami) dan cemas (akan siksa Kami), dan mereka adalah orang-orang yang khusyu' kepada Kami.” </w:t>
      </w:r>
      <w:r w:rsidR="00A73601" w:rsidRPr="006F2E06">
        <w:rPr>
          <w:rFonts w:ascii="Bookman Old Style" w:hAnsi="Bookman Old Style" w:cs="Traditional Arabic"/>
          <w:sz w:val="24"/>
          <w:szCs w:val="24"/>
        </w:rPr>
        <w:t>(QS. Al-Anbiya’: 90).</w:t>
      </w:r>
    </w:p>
    <w:p w:rsidR="00A73601" w:rsidRPr="006F2E06" w:rsidRDefault="00A73601" w:rsidP="003154E8">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khasy-yah</w:t>
      </w:r>
      <w:r w:rsidRPr="006F2E06">
        <w:rPr>
          <w:rFonts w:ascii="Bookman Old Style" w:hAnsi="Bookman Old Style" w:cs="Traditional Arabic"/>
          <w:sz w:val="24"/>
          <w:szCs w:val="24"/>
        </w:rPr>
        <w:t xml:space="preserve"> (takut):</w:t>
      </w:r>
    </w:p>
    <w:p w:rsidR="00A73601" w:rsidRPr="006F2E06" w:rsidRDefault="00A73601" w:rsidP="003154E8">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3154E8" w:rsidRPr="006F2E06" w:rsidRDefault="0094685A" w:rsidP="0094685A">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فَلَا</w:t>
      </w:r>
      <w:r w:rsidRPr="00654305">
        <w:rPr>
          <w:rStyle w:val="Char"/>
          <w:rtl/>
        </w:rPr>
        <w:t xml:space="preserve"> </w:t>
      </w:r>
      <w:r w:rsidRPr="00654305">
        <w:rPr>
          <w:rStyle w:val="Char"/>
          <w:rFonts w:hint="eastAsia"/>
          <w:rtl/>
        </w:rPr>
        <w:t>تَخْشَوْهُمْ</w:t>
      </w:r>
      <w:r w:rsidRPr="00654305">
        <w:rPr>
          <w:rStyle w:val="Char"/>
          <w:rtl/>
        </w:rPr>
        <w:t xml:space="preserve"> </w:t>
      </w:r>
      <w:r w:rsidRPr="00654305">
        <w:rPr>
          <w:rStyle w:val="Char"/>
          <w:rFonts w:hint="eastAsia"/>
          <w:rtl/>
        </w:rPr>
        <w:t>وَاخْشَوْنِي</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150]</w:t>
      </w:r>
      <w:r w:rsidR="003154E8" w:rsidRPr="006F2E06">
        <w:rPr>
          <w:rFonts w:ascii="Bookman Old Style" w:hAnsi="Bookman Old Style" w:cs="Traditional Arabic"/>
          <w:sz w:val="24"/>
          <w:szCs w:val="24"/>
          <w:rtl/>
        </w:rPr>
        <w:t xml:space="preserve"> </w:t>
      </w:r>
    </w:p>
    <w:p w:rsidR="00A73601" w:rsidRPr="006F2E06" w:rsidRDefault="003154E8"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“Maka janganlah kamu takut kepada mereka, dan takutlah kepada-Ku.” </w:t>
      </w:r>
      <w:r w:rsidR="00A73601" w:rsidRPr="006F2E06">
        <w:rPr>
          <w:rFonts w:ascii="Bookman Old Style" w:hAnsi="Bookman Old Style" w:cs="Traditional Arabic"/>
          <w:sz w:val="24"/>
          <w:szCs w:val="24"/>
        </w:rPr>
        <w:t>(QS.  Al-Baqarah: 150).</w:t>
      </w:r>
    </w:p>
    <w:p w:rsidR="00A73601" w:rsidRPr="006F2E06" w:rsidRDefault="00A73601" w:rsidP="003154E8">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inabah</w:t>
      </w:r>
      <w:r w:rsidRPr="006F2E06">
        <w:rPr>
          <w:rFonts w:ascii="Bookman Old Style" w:hAnsi="Bookman Old Style" w:cs="Traditional Arabic"/>
          <w:sz w:val="24"/>
          <w:szCs w:val="24"/>
        </w:rPr>
        <w:t xml:space="preserve"> (kembali kepada Allah): </w:t>
      </w:r>
    </w:p>
    <w:p w:rsidR="00A73601" w:rsidRPr="006F2E06" w:rsidRDefault="00A73601" w:rsidP="003154E8">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3154E8" w:rsidRPr="006F2E06" w:rsidRDefault="0094685A" w:rsidP="0094685A">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lastRenderedPageBreak/>
        <w:t>﴿</w:t>
      </w:r>
      <w:r w:rsidRPr="00654305">
        <w:rPr>
          <w:rStyle w:val="Char"/>
          <w:rFonts w:hint="eastAsia"/>
          <w:rtl/>
        </w:rPr>
        <w:t>وَأَنِيبُوا</w:t>
      </w:r>
      <w:r w:rsidRPr="00654305">
        <w:rPr>
          <w:rStyle w:val="Char"/>
          <w:rtl/>
        </w:rPr>
        <w:t xml:space="preserve"> </w:t>
      </w:r>
      <w:r w:rsidRPr="00654305">
        <w:rPr>
          <w:rStyle w:val="Char"/>
          <w:rFonts w:hint="eastAsia"/>
          <w:rtl/>
        </w:rPr>
        <w:t>إِلَى</w:t>
      </w:r>
      <w:r w:rsidRPr="00654305">
        <w:rPr>
          <w:rStyle w:val="Char"/>
          <w:rtl/>
        </w:rPr>
        <w:t xml:space="preserve"> </w:t>
      </w:r>
      <w:r w:rsidRPr="00654305">
        <w:rPr>
          <w:rStyle w:val="Char"/>
          <w:rFonts w:hint="eastAsia"/>
          <w:rtl/>
        </w:rPr>
        <w:t>رَبِّكُمْ</w:t>
      </w:r>
      <w:r w:rsidRPr="00654305">
        <w:rPr>
          <w:rStyle w:val="Char"/>
          <w:rtl/>
        </w:rPr>
        <w:t xml:space="preserve"> </w:t>
      </w:r>
      <w:r w:rsidRPr="00654305">
        <w:rPr>
          <w:rStyle w:val="Char"/>
          <w:rFonts w:hint="eastAsia"/>
          <w:rtl/>
        </w:rPr>
        <w:t>وَأَسْلِمُوا</w:t>
      </w:r>
      <w:r w:rsidRPr="00654305">
        <w:rPr>
          <w:rStyle w:val="Char"/>
          <w:rtl/>
        </w:rPr>
        <w:t xml:space="preserve"> </w:t>
      </w:r>
      <w:r w:rsidRPr="00654305">
        <w:rPr>
          <w:rStyle w:val="Char"/>
          <w:rFonts w:hint="eastAsia"/>
          <w:rtl/>
        </w:rPr>
        <w:t>لَهُ</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قَبْلِ</w:t>
      </w:r>
      <w:r w:rsidRPr="00654305">
        <w:rPr>
          <w:rStyle w:val="Char"/>
          <w:rtl/>
        </w:rPr>
        <w:t xml:space="preserve"> </w:t>
      </w:r>
      <w:r w:rsidRPr="00654305">
        <w:rPr>
          <w:rStyle w:val="Char"/>
          <w:rFonts w:hint="eastAsia"/>
          <w:rtl/>
        </w:rPr>
        <w:t>أَنْ</w:t>
      </w:r>
      <w:r w:rsidRPr="00654305">
        <w:rPr>
          <w:rStyle w:val="Char"/>
          <w:rtl/>
        </w:rPr>
        <w:t xml:space="preserve"> </w:t>
      </w:r>
      <w:r w:rsidRPr="00654305">
        <w:rPr>
          <w:rStyle w:val="Char"/>
          <w:rFonts w:hint="eastAsia"/>
          <w:rtl/>
        </w:rPr>
        <w:t>يَأْتِيَكُمُ</w:t>
      </w:r>
      <w:r w:rsidRPr="00654305">
        <w:rPr>
          <w:rStyle w:val="Char"/>
          <w:rtl/>
        </w:rPr>
        <w:t xml:space="preserve"> </w:t>
      </w:r>
      <w:r w:rsidRPr="00654305">
        <w:rPr>
          <w:rStyle w:val="Char"/>
          <w:rFonts w:hint="eastAsia"/>
          <w:rtl/>
        </w:rPr>
        <w:t>الْعَذَابُ</w:t>
      </w:r>
      <w:r w:rsidRPr="00654305">
        <w:rPr>
          <w:rStyle w:val="Char"/>
          <w:rtl/>
        </w:rPr>
        <w:t xml:space="preserve"> </w:t>
      </w:r>
      <w:r w:rsidRPr="00654305">
        <w:rPr>
          <w:rStyle w:val="Char"/>
          <w:rFonts w:hint="eastAsia"/>
          <w:rtl/>
        </w:rPr>
        <w:t>ثُمَّ</w:t>
      </w:r>
      <w:r w:rsidRPr="00654305">
        <w:rPr>
          <w:rStyle w:val="Char"/>
          <w:rtl/>
        </w:rPr>
        <w:t xml:space="preserve"> </w:t>
      </w:r>
      <w:r w:rsidRPr="00654305">
        <w:rPr>
          <w:rStyle w:val="Char"/>
          <w:rFonts w:hint="eastAsia"/>
          <w:rtl/>
        </w:rPr>
        <w:t>لَا</w:t>
      </w:r>
      <w:r w:rsidRPr="00654305">
        <w:rPr>
          <w:rStyle w:val="Char"/>
          <w:rtl/>
        </w:rPr>
        <w:t xml:space="preserve"> </w:t>
      </w:r>
      <w:r w:rsidRPr="00654305">
        <w:rPr>
          <w:rStyle w:val="Char"/>
          <w:rFonts w:hint="eastAsia"/>
          <w:rtl/>
        </w:rPr>
        <w:t>تُنْصَرُونَ</w:t>
      </w:r>
      <w:r w:rsidRPr="00654305">
        <w:rPr>
          <w:rStyle w:val="Char"/>
          <w:rtl/>
        </w:rPr>
        <w:t>٥٤</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الزمر</w:t>
      </w:r>
      <w:r>
        <w:rPr>
          <w:rFonts w:ascii="Bookman Old Style" w:hAnsi="Bookman Old Style" w:cs="mylotus"/>
          <w:color w:val="000000"/>
          <w:sz w:val="24"/>
          <w:szCs w:val="24"/>
          <w:shd w:val="clear" w:color="auto" w:fill="FFFFFF"/>
          <w:rtl/>
        </w:rPr>
        <w:t>: 54]</w:t>
      </w:r>
      <w:r w:rsidR="003154E8" w:rsidRPr="006F2E06">
        <w:rPr>
          <w:rFonts w:ascii="Bookman Old Style" w:hAnsi="Bookman Old Style" w:cs="Traditional Arabic"/>
          <w:sz w:val="24"/>
          <w:szCs w:val="24"/>
          <w:rtl/>
        </w:rPr>
        <w:t xml:space="preserve"> </w:t>
      </w:r>
    </w:p>
    <w:p w:rsidR="00A73601" w:rsidRPr="006F2E06" w:rsidRDefault="003154E8"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“Dan kembalilah kamu kepada Tuhanmu dan  berserah dirilah kepada-Nya (dengan mentaati perintah-Nya) sebelum datang azab kepadamu, kemudian kamu tidak  dapat di tolong lagi.” </w:t>
      </w:r>
      <w:r w:rsidR="00A73601" w:rsidRPr="006F2E06">
        <w:rPr>
          <w:rFonts w:ascii="Bookman Old Style" w:hAnsi="Bookman Old Style" w:cs="Traditional Arabic"/>
          <w:sz w:val="24"/>
          <w:szCs w:val="24"/>
        </w:rPr>
        <w:t>(QS. Az-Zumar: 54).</w:t>
      </w:r>
    </w:p>
    <w:p w:rsidR="00A73601" w:rsidRPr="006F2E06" w:rsidRDefault="00A73601" w:rsidP="003154E8">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isti’anah</w:t>
      </w:r>
      <w:r w:rsidRPr="006F2E06">
        <w:rPr>
          <w:rFonts w:ascii="Bookman Old Style" w:hAnsi="Bookman Old Style" w:cs="Traditional Arabic"/>
          <w:sz w:val="24"/>
          <w:szCs w:val="24"/>
        </w:rPr>
        <w:t xml:space="preserve"> (memohon pertolongan):</w:t>
      </w:r>
    </w:p>
    <w:p w:rsidR="00A73601" w:rsidRPr="006F2E06" w:rsidRDefault="00A73601" w:rsidP="003154E8">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3154E8" w:rsidRPr="006F2E06" w:rsidRDefault="0094685A" w:rsidP="0094685A">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إِيَّاكَ</w:t>
      </w:r>
      <w:r w:rsidRPr="00654305">
        <w:rPr>
          <w:rStyle w:val="Char"/>
          <w:rtl/>
        </w:rPr>
        <w:t xml:space="preserve"> </w:t>
      </w:r>
      <w:r w:rsidRPr="00654305">
        <w:rPr>
          <w:rStyle w:val="Char"/>
          <w:rFonts w:hint="eastAsia"/>
          <w:rtl/>
        </w:rPr>
        <w:t>نَعْبُدُ</w:t>
      </w:r>
      <w:r w:rsidRPr="00654305">
        <w:rPr>
          <w:rStyle w:val="Char"/>
          <w:rtl/>
        </w:rPr>
        <w:t xml:space="preserve"> </w:t>
      </w:r>
      <w:r w:rsidRPr="00654305">
        <w:rPr>
          <w:rStyle w:val="Char"/>
          <w:rFonts w:hint="eastAsia"/>
          <w:rtl/>
        </w:rPr>
        <w:t>وَإِيَّاكَ</w:t>
      </w:r>
      <w:r w:rsidRPr="00654305">
        <w:rPr>
          <w:rStyle w:val="Char"/>
          <w:rtl/>
        </w:rPr>
        <w:t xml:space="preserve"> </w:t>
      </w:r>
      <w:r w:rsidRPr="00654305">
        <w:rPr>
          <w:rStyle w:val="Char"/>
          <w:rFonts w:hint="eastAsia"/>
          <w:rtl/>
        </w:rPr>
        <w:t>نَسْتَعِينُ</w:t>
      </w:r>
      <w:r w:rsidRPr="00654305">
        <w:rPr>
          <w:rStyle w:val="Char"/>
          <w:rtl/>
        </w:rPr>
        <w:t>٥</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الفاتحة</w:t>
      </w:r>
      <w:r>
        <w:rPr>
          <w:rFonts w:ascii="Bookman Old Style" w:hAnsi="Bookman Old Style" w:cs="mylotus"/>
          <w:color w:val="000000"/>
          <w:sz w:val="24"/>
          <w:szCs w:val="24"/>
          <w:shd w:val="clear" w:color="auto" w:fill="FFFFFF"/>
          <w:rtl/>
        </w:rPr>
        <w:t>: 5]</w:t>
      </w:r>
      <w:r w:rsidR="003154E8" w:rsidRPr="006F2E06">
        <w:rPr>
          <w:rFonts w:ascii="Bookman Old Style" w:hAnsi="Bookman Old Style" w:cs="Traditional Arabic"/>
          <w:sz w:val="24"/>
          <w:szCs w:val="24"/>
          <w:rtl/>
        </w:rPr>
        <w:t xml:space="preserve"> </w:t>
      </w:r>
    </w:p>
    <w:p w:rsidR="00A73601" w:rsidRPr="006F2E06" w:rsidRDefault="003154E8"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proofErr w:type="gramStart"/>
      <w:r w:rsidR="00A73601" w:rsidRPr="006F2E06">
        <w:rPr>
          <w:rFonts w:ascii="Bookman Old Style" w:hAnsi="Bookman Old Style" w:cs="Traditional Arabic"/>
          <w:i/>
          <w:iCs/>
          <w:sz w:val="24"/>
          <w:szCs w:val="24"/>
        </w:rPr>
        <w:t>“Hanya kepada Engkau-lah kami menyembah dan hanya kepada Engkau-lah kami mohon pertolongan.”</w:t>
      </w:r>
      <w:proofErr w:type="gramEnd"/>
      <w:r w:rsidR="00A73601" w:rsidRPr="006F2E06">
        <w:rPr>
          <w:rFonts w:ascii="Bookman Old Style" w:hAnsi="Bookman Old Style" w:cs="Traditional Arabic"/>
          <w:sz w:val="24"/>
          <w:szCs w:val="24"/>
        </w:rPr>
        <w:t xml:space="preserve"> (QS. Al-Fatihah: 4).</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Dan diriwayatkan dalam hadits:</w:t>
      </w:r>
    </w:p>
    <w:p w:rsidR="00A73601" w:rsidRPr="006F2E06" w:rsidRDefault="00B56CE8" w:rsidP="0094685A">
      <w:pPr>
        <w:pStyle w:val="a0"/>
        <w:rPr>
          <w:rtl/>
        </w:rPr>
      </w:pPr>
      <w:r w:rsidRPr="00B56CE8">
        <w:rPr>
          <w:rFonts w:hint="cs"/>
          <w:rtl/>
        </w:rPr>
        <w:t>«</w:t>
      </w:r>
      <w:r w:rsidR="00A73601" w:rsidRPr="006F2E06">
        <w:rPr>
          <w:rtl/>
        </w:rPr>
        <w:t>إِذَا اسْتَعَنْتَ فَاسْتَعِنْ بِاللهِ</w:t>
      </w:r>
      <w:r w:rsidRPr="00B56CE8">
        <w:rPr>
          <w:rFonts w:hint="cs"/>
          <w:rtl/>
        </w:rPr>
        <w:t>»</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“Apabila kamu memohon pertolongan, maka mohonlah pertolongan kepada Allah</w:t>
      </w:r>
      <w:r w:rsidRPr="006F2E06">
        <w:rPr>
          <w:rFonts w:ascii="Bookman Old Style" w:hAnsi="Bookman Old Style" w:cs="Traditional Arabic"/>
          <w:sz w:val="24"/>
          <w:szCs w:val="24"/>
        </w:rPr>
        <w:t>”</w:t>
      </w:r>
      <w:r w:rsidRPr="006F2E06">
        <w:rPr>
          <w:rFonts w:ascii="Bookman Old Style" w:hAnsi="Bookman Old Style" w:cs="Traditional Arabic"/>
          <w:sz w:val="24"/>
          <w:szCs w:val="24"/>
          <w:vertAlign w:val="superscript"/>
          <w:rtl/>
        </w:rPr>
        <w:t xml:space="preserve"> </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8"/>
      </w:r>
      <w:r w:rsidRPr="006F2E06">
        <w:rPr>
          <w:rFonts w:ascii="Bookman Old Style" w:hAnsi="Bookman Old Style" w:cs="Traditional Arabic"/>
          <w:sz w:val="24"/>
          <w:szCs w:val="24"/>
          <w:vertAlign w:val="superscript"/>
        </w:rPr>
        <w:t xml:space="preserve">) </w:t>
      </w:r>
      <w:r w:rsidRPr="006F2E06">
        <w:rPr>
          <w:rFonts w:ascii="Bookman Old Style" w:hAnsi="Bookman Old Style" w:cs="Traditional Arabic"/>
          <w:sz w:val="24"/>
          <w:szCs w:val="24"/>
        </w:rPr>
        <w:t>.</w:t>
      </w:r>
    </w:p>
    <w:p w:rsidR="00A73601" w:rsidRPr="006F2E06" w:rsidRDefault="00A73601" w:rsidP="003154E8">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isti’adzah</w:t>
      </w:r>
      <w:r w:rsidRPr="006F2E06">
        <w:rPr>
          <w:rFonts w:ascii="Bookman Old Style" w:hAnsi="Bookman Old Style" w:cs="Traditional Arabic"/>
          <w:sz w:val="24"/>
          <w:szCs w:val="24"/>
        </w:rPr>
        <w:t xml:space="preserve"> (memohon perlindungan): </w:t>
      </w:r>
    </w:p>
    <w:p w:rsidR="00A73601" w:rsidRPr="006F2E06" w:rsidRDefault="00A73601" w:rsidP="003154E8">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3154E8" w:rsidRPr="006F2E06" w:rsidRDefault="0094685A" w:rsidP="0094685A">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قُلْ</w:t>
      </w:r>
      <w:r w:rsidRPr="00654305">
        <w:rPr>
          <w:rStyle w:val="Char"/>
          <w:rtl/>
        </w:rPr>
        <w:t xml:space="preserve"> </w:t>
      </w:r>
      <w:r w:rsidRPr="00654305">
        <w:rPr>
          <w:rStyle w:val="Char"/>
          <w:rFonts w:hint="eastAsia"/>
          <w:rtl/>
        </w:rPr>
        <w:t>أَعُوذُ</w:t>
      </w:r>
      <w:r w:rsidRPr="00654305">
        <w:rPr>
          <w:rStyle w:val="Char"/>
          <w:rtl/>
        </w:rPr>
        <w:t xml:space="preserve"> </w:t>
      </w:r>
      <w:r w:rsidRPr="00654305">
        <w:rPr>
          <w:rStyle w:val="Char"/>
          <w:rFonts w:hint="eastAsia"/>
          <w:rtl/>
        </w:rPr>
        <w:t>بِرَبِّ</w:t>
      </w:r>
      <w:r w:rsidRPr="00654305">
        <w:rPr>
          <w:rStyle w:val="Char"/>
          <w:rtl/>
        </w:rPr>
        <w:t xml:space="preserve"> </w:t>
      </w:r>
      <w:r w:rsidRPr="00654305">
        <w:rPr>
          <w:rStyle w:val="Char"/>
          <w:rFonts w:hint="eastAsia"/>
          <w:rtl/>
        </w:rPr>
        <w:t>الْفَلَقِ</w:t>
      </w:r>
      <w:r w:rsidRPr="00654305">
        <w:rPr>
          <w:rStyle w:val="Char"/>
          <w:rtl/>
        </w:rPr>
        <w:t>١</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الفلق</w:t>
      </w:r>
      <w:r>
        <w:rPr>
          <w:rFonts w:ascii="Bookman Old Style" w:hAnsi="Bookman Old Style" w:cs="mylotus"/>
          <w:color w:val="000000"/>
          <w:sz w:val="24"/>
          <w:szCs w:val="24"/>
          <w:shd w:val="clear" w:color="auto" w:fill="FFFFFF"/>
          <w:rtl/>
        </w:rPr>
        <w:t>: 1]</w:t>
      </w:r>
      <w:r w:rsidR="003154E8" w:rsidRPr="006F2E06">
        <w:rPr>
          <w:rFonts w:ascii="Bookman Old Style" w:hAnsi="Bookman Old Style" w:cs="Traditional Arabic"/>
          <w:sz w:val="24"/>
          <w:szCs w:val="24"/>
          <w:rtl/>
        </w:rPr>
        <w:t xml:space="preserve"> </w:t>
      </w:r>
    </w:p>
    <w:p w:rsidR="00A73601" w:rsidRPr="006F2E06" w:rsidRDefault="003154E8"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“Katakanlah: Aku berlindung kepada Tuhan Yang Menguasai subuh.” </w:t>
      </w:r>
      <w:r w:rsidR="00A73601" w:rsidRPr="006F2E06">
        <w:rPr>
          <w:rFonts w:ascii="Bookman Old Style" w:hAnsi="Bookman Old Style" w:cs="Traditional Arabic"/>
          <w:sz w:val="24"/>
          <w:szCs w:val="24"/>
        </w:rPr>
        <w:t>(QS. Al-Falaq: 1).</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lastRenderedPageBreak/>
        <w:t>Dan firman-Nya:</w:t>
      </w:r>
    </w:p>
    <w:p w:rsidR="003154E8" w:rsidRPr="006F2E06" w:rsidRDefault="0094685A" w:rsidP="0094685A">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قُلْ</w:t>
      </w:r>
      <w:r w:rsidRPr="00654305">
        <w:rPr>
          <w:rStyle w:val="Char"/>
          <w:rtl/>
        </w:rPr>
        <w:t xml:space="preserve"> </w:t>
      </w:r>
      <w:r w:rsidRPr="00654305">
        <w:rPr>
          <w:rStyle w:val="Char"/>
          <w:rFonts w:hint="eastAsia"/>
          <w:rtl/>
        </w:rPr>
        <w:t>أَعُوذُ</w:t>
      </w:r>
      <w:r w:rsidRPr="00654305">
        <w:rPr>
          <w:rStyle w:val="Char"/>
          <w:rtl/>
        </w:rPr>
        <w:t xml:space="preserve"> </w:t>
      </w:r>
      <w:r w:rsidRPr="00654305">
        <w:rPr>
          <w:rStyle w:val="Char"/>
          <w:rFonts w:hint="eastAsia"/>
          <w:rtl/>
        </w:rPr>
        <w:t>بِرَبِّ</w:t>
      </w:r>
      <w:r w:rsidRPr="00654305">
        <w:rPr>
          <w:rStyle w:val="Char"/>
          <w:rtl/>
        </w:rPr>
        <w:t xml:space="preserve"> </w:t>
      </w:r>
      <w:r w:rsidRPr="00654305">
        <w:rPr>
          <w:rStyle w:val="Char"/>
          <w:rFonts w:hint="eastAsia"/>
          <w:rtl/>
        </w:rPr>
        <w:t>النَّاسِ</w:t>
      </w:r>
      <w:r w:rsidRPr="00654305">
        <w:rPr>
          <w:rStyle w:val="Char"/>
          <w:rtl/>
        </w:rPr>
        <w:t>١</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الناس</w:t>
      </w:r>
      <w:r>
        <w:rPr>
          <w:rFonts w:ascii="Bookman Old Style" w:hAnsi="Bookman Old Style" w:cs="mylotus"/>
          <w:color w:val="000000"/>
          <w:sz w:val="24"/>
          <w:szCs w:val="24"/>
          <w:shd w:val="clear" w:color="auto" w:fill="FFFFFF"/>
          <w:rtl/>
        </w:rPr>
        <w:t>: 1]</w:t>
      </w:r>
      <w:r w:rsidR="003154E8" w:rsidRPr="006F2E06">
        <w:rPr>
          <w:rFonts w:ascii="Bookman Old Style" w:hAnsi="Bookman Old Style" w:cs="Traditional Arabic"/>
          <w:sz w:val="24"/>
          <w:szCs w:val="24"/>
          <w:rtl/>
        </w:rPr>
        <w:t xml:space="preserve"> </w:t>
      </w:r>
    </w:p>
    <w:p w:rsidR="00A73601" w:rsidRPr="006F2E06" w:rsidRDefault="003154E8"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“Katakanlah: "Aku berlindung kepada Tuhan Manusia, Raja manusia.” </w:t>
      </w:r>
      <w:r w:rsidR="00A73601" w:rsidRPr="006F2E06">
        <w:rPr>
          <w:rFonts w:ascii="Bookman Old Style" w:hAnsi="Bookman Old Style" w:cs="Traditional Arabic"/>
          <w:sz w:val="24"/>
          <w:szCs w:val="24"/>
        </w:rPr>
        <w:t>(QS.  An-Nas: 1-2).</w:t>
      </w:r>
    </w:p>
    <w:p w:rsidR="00A73601" w:rsidRPr="006F2E06" w:rsidRDefault="00A73601" w:rsidP="003154E8">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istighatsah</w:t>
      </w:r>
      <w:r w:rsidRPr="006F2E06">
        <w:rPr>
          <w:rFonts w:ascii="Bookman Old Style" w:hAnsi="Bookman Old Style" w:cs="Traditional Arabic"/>
          <w:sz w:val="24"/>
          <w:szCs w:val="24"/>
        </w:rPr>
        <w:t xml:space="preserve"> (memohon pertolongan untuk dimenangkan atau diselamatkan): </w:t>
      </w:r>
    </w:p>
    <w:p w:rsidR="00A73601" w:rsidRPr="006F2E06" w:rsidRDefault="00A73601" w:rsidP="003154E8">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1A3086" w:rsidRPr="006F2E06" w:rsidRDefault="0094685A" w:rsidP="0094685A">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إِذْ</w:t>
      </w:r>
      <w:r w:rsidRPr="00654305">
        <w:rPr>
          <w:rStyle w:val="Char"/>
          <w:rtl/>
        </w:rPr>
        <w:t xml:space="preserve"> </w:t>
      </w:r>
      <w:r w:rsidRPr="00654305">
        <w:rPr>
          <w:rStyle w:val="Char"/>
          <w:rFonts w:hint="eastAsia"/>
          <w:rtl/>
        </w:rPr>
        <w:t>تَسْتَغِيثُونَ</w:t>
      </w:r>
      <w:r w:rsidRPr="00654305">
        <w:rPr>
          <w:rStyle w:val="Char"/>
          <w:rtl/>
        </w:rPr>
        <w:t xml:space="preserve"> </w:t>
      </w:r>
      <w:r w:rsidRPr="00654305">
        <w:rPr>
          <w:rStyle w:val="Char"/>
          <w:rFonts w:hint="eastAsia"/>
          <w:rtl/>
        </w:rPr>
        <w:t>رَبَّكُمْ</w:t>
      </w:r>
      <w:r w:rsidRPr="00654305">
        <w:rPr>
          <w:rStyle w:val="Char"/>
          <w:rtl/>
        </w:rPr>
        <w:t xml:space="preserve"> </w:t>
      </w:r>
      <w:r w:rsidRPr="00654305">
        <w:rPr>
          <w:rStyle w:val="Char"/>
          <w:rFonts w:hint="eastAsia"/>
          <w:rtl/>
        </w:rPr>
        <w:t>فَاسْتَجَابَ</w:t>
      </w:r>
      <w:r w:rsidRPr="00654305">
        <w:rPr>
          <w:rStyle w:val="Char"/>
          <w:rtl/>
        </w:rPr>
        <w:t xml:space="preserve"> </w:t>
      </w:r>
      <w:r w:rsidRPr="00654305">
        <w:rPr>
          <w:rStyle w:val="Char"/>
          <w:rFonts w:hint="eastAsia"/>
          <w:rtl/>
        </w:rPr>
        <w:t>لَكُمْ</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9]</w:t>
      </w:r>
      <w:r w:rsidR="001A3086" w:rsidRPr="006F2E06">
        <w:rPr>
          <w:rFonts w:ascii="Bookman Old Style" w:hAnsi="Bookman Old Style" w:cs="Traditional Arabic"/>
          <w:sz w:val="24"/>
          <w:szCs w:val="24"/>
          <w:rtl/>
        </w:rPr>
        <w:t xml:space="preserve"> </w:t>
      </w:r>
    </w:p>
    <w:p w:rsidR="00A73601" w:rsidRDefault="001A3086"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“(Ingatlah) ketika kamu memohon pertolongan kepada Tuhanmu untuk dimenangkan (atas kaum musyrikin), lalu diperkenankan-Nya bagimu.” (</w:t>
      </w:r>
      <w:r w:rsidR="00A73601" w:rsidRPr="006F2E06">
        <w:rPr>
          <w:rFonts w:ascii="Bookman Old Style" w:hAnsi="Bookman Old Style" w:cs="Traditional Arabic"/>
          <w:sz w:val="24"/>
          <w:szCs w:val="24"/>
        </w:rPr>
        <w:t>QS.  Al-Anfal: 9).</w:t>
      </w:r>
    </w:p>
    <w:p w:rsidR="00A73601" w:rsidRPr="006F2E06" w:rsidRDefault="00A73601" w:rsidP="00BC08BF">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dzabh</w:t>
      </w:r>
      <w:r w:rsidRPr="006F2E06">
        <w:rPr>
          <w:rFonts w:ascii="Bookman Old Style" w:hAnsi="Bookman Old Style" w:cs="Traditional Arabic"/>
          <w:b/>
          <w:bCs/>
          <w:sz w:val="24"/>
          <w:szCs w:val="24"/>
        </w:rPr>
        <w:t xml:space="preserve"> </w:t>
      </w:r>
      <w:r w:rsidRPr="006F2E06">
        <w:rPr>
          <w:rFonts w:ascii="Bookman Old Style" w:hAnsi="Bookman Old Style" w:cs="Traditional Arabic"/>
          <w:sz w:val="24"/>
          <w:szCs w:val="24"/>
        </w:rPr>
        <w:t xml:space="preserve">(menyembelih): </w:t>
      </w:r>
    </w:p>
    <w:p w:rsidR="00A73601" w:rsidRPr="006F2E06" w:rsidRDefault="00A73601" w:rsidP="00BC08BF">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A80377" w:rsidP="00A80377">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قُلْ</w:t>
      </w:r>
      <w:r w:rsidRPr="00654305">
        <w:rPr>
          <w:rStyle w:val="Char"/>
          <w:rtl/>
        </w:rPr>
        <w:t xml:space="preserve"> </w:t>
      </w:r>
      <w:r w:rsidRPr="00654305">
        <w:rPr>
          <w:rStyle w:val="Char"/>
          <w:rFonts w:hint="eastAsia"/>
          <w:rtl/>
        </w:rPr>
        <w:t>إِنَّ</w:t>
      </w:r>
      <w:r w:rsidRPr="00654305">
        <w:rPr>
          <w:rStyle w:val="Char"/>
          <w:rtl/>
        </w:rPr>
        <w:t xml:space="preserve"> </w:t>
      </w:r>
      <w:r w:rsidRPr="00654305">
        <w:rPr>
          <w:rStyle w:val="Char"/>
          <w:rFonts w:hint="eastAsia"/>
          <w:rtl/>
        </w:rPr>
        <w:t>صَلَاتِي</w:t>
      </w:r>
      <w:r w:rsidRPr="00654305">
        <w:rPr>
          <w:rStyle w:val="Char"/>
          <w:rtl/>
        </w:rPr>
        <w:t xml:space="preserve"> </w:t>
      </w:r>
      <w:r w:rsidRPr="00654305">
        <w:rPr>
          <w:rStyle w:val="Char"/>
          <w:rFonts w:hint="eastAsia"/>
          <w:rtl/>
        </w:rPr>
        <w:t>وَنُسُكِي</w:t>
      </w:r>
      <w:r w:rsidRPr="00654305">
        <w:rPr>
          <w:rStyle w:val="Char"/>
          <w:rtl/>
        </w:rPr>
        <w:t xml:space="preserve"> </w:t>
      </w:r>
      <w:r w:rsidRPr="00654305">
        <w:rPr>
          <w:rStyle w:val="Char"/>
          <w:rFonts w:hint="eastAsia"/>
          <w:rtl/>
        </w:rPr>
        <w:t>وَمَحْيَايَ</w:t>
      </w:r>
      <w:r w:rsidRPr="00654305">
        <w:rPr>
          <w:rStyle w:val="Char"/>
          <w:rtl/>
        </w:rPr>
        <w:t xml:space="preserve"> </w:t>
      </w:r>
      <w:r w:rsidRPr="00654305">
        <w:rPr>
          <w:rStyle w:val="Char"/>
          <w:rFonts w:hint="eastAsia"/>
          <w:rtl/>
        </w:rPr>
        <w:t>وَمَمَاتِي</w:t>
      </w:r>
      <w:r w:rsidRPr="00654305">
        <w:rPr>
          <w:rStyle w:val="Char"/>
          <w:rtl/>
        </w:rPr>
        <w:t xml:space="preserve"> </w:t>
      </w:r>
      <w:r w:rsidRPr="00654305">
        <w:rPr>
          <w:rStyle w:val="Char"/>
          <w:rFonts w:hint="eastAsia"/>
          <w:rtl/>
        </w:rPr>
        <w:t>لِلَّهِ</w:t>
      </w:r>
      <w:r w:rsidRPr="00654305">
        <w:rPr>
          <w:rStyle w:val="Char"/>
          <w:rtl/>
        </w:rPr>
        <w:t xml:space="preserve"> </w:t>
      </w:r>
      <w:r w:rsidRPr="00654305">
        <w:rPr>
          <w:rStyle w:val="Char"/>
          <w:rFonts w:hint="eastAsia"/>
          <w:rtl/>
        </w:rPr>
        <w:t>رَبِّ</w:t>
      </w:r>
      <w:r w:rsidRPr="00654305">
        <w:rPr>
          <w:rStyle w:val="Char"/>
          <w:rtl/>
        </w:rPr>
        <w:t xml:space="preserve"> </w:t>
      </w:r>
      <w:r w:rsidRPr="00654305">
        <w:rPr>
          <w:rStyle w:val="Char"/>
          <w:rFonts w:hint="eastAsia"/>
          <w:rtl/>
        </w:rPr>
        <w:t>الْعَالَمِينَ</w:t>
      </w:r>
      <w:r w:rsidRPr="00654305">
        <w:rPr>
          <w:rStyle w:val="Char"/>
          <w:rtl/>
        </w:rPr>
        <w:t xml:space="preserve">١٦٢ </w:t>
      </w:r>
      <w:r w:rsidRPr="00654305">
        <w:rPr>
          <w:rStyle w:val="Char"/>
          <w:rFonts w:hint="eastAsia"/>
          <w:rtl/>
        </w:rPr>
        <w:t>لَا</w:t>
      </w:r>
      <w:r w:rsidRPr="00654305">
        <w:rPr>
          <w:rStyle w:val="Char"/>
          <w:rtl/>
        </w:rPr>
        <w:t xml:space="preserve"> </w:t>
      </w:r>
      <w:r w:rsidRPr="00654305">
        <w:rPr>
          <w:rStyle w:val="Char"/>
          <w:rFonts w:hint="eastAsia"/>
          <w:rtl/>
        </w:rPr>
        <w:t>شَرِيكَ</w:t>
      </w:r>
      <w:r w:rsidRPr="00654305">
        <w:rPr>
          <w:rStyle w:val="Char"/>
          <w:rtl/>
        </w:rPr>
        <w:t xml:space="preserve"> </w:t>
      </w:r>
      <w:r w:rsidRPr="00654305">
        <w:rPr>
          <w:rStyle w:val="Char"/>
          <w:rFonts w:hint="eastAsia"/>
          <w:rtl/>
        </w:rPr>
        <w:t>لَهُ</w:t>
      </w:r>
      <w:r w:rsidRPr="00654305">
        <w:rPr>
          <w:rStyle w:val="Char"/>
          <w:rtl/>
        </w:rPr>
        <w:t xml:space="preserve">  </w:t>
      </w:r>
      <w:r w:rsidRPr="00654305">
        <w:rPr>
          <w:rStyle w:val="Char"/>
          <w:rFonts w:hint="eastAsia"/>
          <w:rtl/>
        </w:rPr>
        <w:t>وَبِذَلِكَ</w:t>
      </w:r>
      <w:r w:rsidRPr="00654305">
        <w:rPr>
          <w:rStyle w:val="Char"/>
          <w:rtl/>
        </w:rPr>
        <w:t xml:space="preserve"> </w:t>
      </w:r>
      <w:r w:rsidRPr="00654305">
        <w:rPr>
          <w:rStyle w:val="Char"/>
          <w:rFonts w:hint="eastAsia"/>
          <w:rtl/>
        </w:rPr>
        <w:t>أُمِرْتُ</w:t>
      </w:r>
      <w:r w:rsidRPr="00654305">
        <w:rPr>
          <w:rStyle w:val="Char"/>
          <w:rtl/>
        </w:rPr>
        <w:t xml:space="preserve"> </w:t>
      </w:r>
      <w:r w:rsidRPr="00654305">
        <w:rPr>
          <w:rStyle w:val="Char"/>
          <w:rFonts w:hint="eastAsia"/>
          <w:rtl/>
        </w:rPr>
        <w:t>وَأَنَا</w:t>
      </w:r>
      <w:r w:rsidRPr="00654305">
        <w:rPr>
          <w:rStyle w:val="Char"/>
          <w:rtl/>
        </w:rPr>
        <w:t xml:space="preserve"> </w:t>
      </w:r>
      <w:r w:rsidRPr="00654305">
        <w:rPr>
          <w:rStyle w:val="Char"/>
          <w:rFonts w:hint="eastAsia"/>
          <w:rtl/>
        </w:rPr>
        <w:t>أَوَّلُ</w:t>
      </w:r>
      <w:r w:rsidRPr="00654305">
        <w:rPr>
          <w:rStyle w:val="Char"/>
          <w:rtl/>
        </w:rPr>
        <w:t xml:space="preserve"> </w:t>
      </w:r>
      <w:r w:rsidRPr="00654305">
        <w:rPr>
          <w:rStyle w:val="Char"/>
          <w:rFonts w:hint="eastAsia"/>
          <w:rtl/>
        </w:rPr>
        <w:t>الْمُسْلِمِينَ</w:t>
      </w:r>
      <w:r w:rsidRPr="00654305">
        <w:rPr>
          <w:rStyle w:val="Char"/>
          <w:rtl/>
        </w:rPr>
        <w:t>١٦٣</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162-163]</w:t>
      </w:r>
      <w:r w:rsidR="00BC08BF"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“Katakanlah: "Sesungguhnya shalatku, ibadatku (sembelihanku), hidupku dan matiku hanyalah untuk Allah Tuhan semesta alam, tiada sekutu bagi-Nya. Dan demikianlah yang diperintahkan kepadaku dan aku adalah orang yang pertama-tama berserah diri (kepada Allah).”</w:t>
      </w:r>
      <w:r w:rsidRPr="006F2E06">
        <w:rPr>
          <w:rFonts w:ascii="Bookman Old Style" w:hAnsi="Bookman Old Style" w:cs="Traditional Arabic"/>
          <w:sz w:val="24"/>
          <w:szCs w:val="24"/>
        </w:rPr>
        <w:t xml:space="preserve"> (QS.Al-An’am:162-163).</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Dan dalil dari sunnah:                                                                                   </w:t>
      </w:r>
    </w:p>
    <w:p w:rsidR="00A73601" w:rsidRPr="006F2E06" w:rsidRDefault="00B56CE8" w:rsidP="00A80377">
      <w:pPr>
        <w:pStyle w:val="a0"/>
        <w:rPr>
          <w:rtl/>
        </w:rPr>
      </w:pPr>
      <w:r w:rsidRPr="00B56CE8">
        <w:rPr>
          <w:rFonts w:hint="cs"/>
          <w:rtl/>
        </w:rPr>
        <w:t>«</w:t>
      </w:r>
      <w:r w:rsidR="00A73601" w:rsidRPr="006F2E06">
        <w:rPr>
          <w:rtl/>
        </w:rPr>
        <w:t>لَعَنَ اللهُ مَنْ ذَبَحَ لِغَيْرِ اللهِ</w:t>
      </w:r>
      <w:r w:rsidRPr="00B56CE8">
        <w:rPr>
          <w:rFonts w:hint="cs"/>
          <w:rtl/>
        </w:rPr>
        <w:t>»</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lastRenderedPageBreak/>
        <w:t>“Allah melaknat orang yang menyembelih (binatang) bukan karena Allah</w:t>
      </w:r>
      <w:r w:rsidRPr="006F2E06">
        <w:rPr>
          <w:rFonts w:ascii="Bookman Old Style" w:hAnsi="Bookman Old Style" w:cs="Traditional Arabic"/>
          <w:sz w:val="24"/>
          <w:szCs w:val="24"/>
        </w:rPr>
        <w:t>”</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9"/>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w:t>
      </w:r>
    </w:p>
    <w:p w:rsidR="00A73601" w:rsidRPr="006F2E06" w:rsidRDefault="00A73601" w:rsidP="00BC08BF">
      <w:pPr>
        <w:pStyle w:val="BodyText"/>
        <w:numPr>
          <w:ilvl w:val="0"/>
          <w:numId w:val="21"/>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w:t>
      </w:r>
      <w:r w:rsidRPr="006F2E06">
        <w:rPr>
          <w:rFonts w:ascii="Bookman Old Style" w:hAnsi="Bookman Old Style" w:cs="Traditional Arabic"/>
          <w:b/>
          <w:bCs/>
          <w:i/>
          <w:iCs/>
          <w:sz w:val="24"/>
          <w:szCs w:val="24"/>
        </w:rPr>
        <w:t>nadzar</w:t>
      </w:r>
      <w:r w:rsidRPr="006F2E06">
        <w:rPr>
          <w:rFonts w:ascii="Bookman Old Style" w:hAnsi="Bookman Old Style" w:cs="Traditional Arabic"/>
          <w:sz w:val="24"/>
          <w:szCs w:val="24"/>
        </w:rPr>
        <w:t>:</w:t>
      </w:r>
    </w:p>
    <w:p w:rsidR="00A73601" w:rsidRPr="006F2E06" w:rsidRDefault="00A73601" w:rsidP="00BC08BF">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A80377" w:rsidP="001D046A">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يُوفُونَ</w:t>
      </w:r>
      <w:r w:rsidRPr="00654305">
        <w:rPr>
          <w:rStyle w:val="Char"/>
          <w:rtl/>
        </w:rPr>
        <w:t xml:space="preserve"> </w:t>
      </w:r>
      <w:r w:rsidRPr="00654305">
        <w:rPr>
          <w:rStyle w:val="Char"/>
          <w:rFonts w:hint="eastAsia"/>
          <w:rtl/>
        </w:rPr>
        <w:t>بِالنَّذْرِ</w:t>
      </w:r>
      <w:r w:rsidRPr="00654305">
        <w:rPr>
          <w:rStyle w:val="Char"/>
          <w:rtl/>
        </w:rPr>
        <w:t xml:space="preserve"> </w:t>
      </w:r>
      <w:r w:rsidRPr="00654305">
        <w:rPr>
          <w:rStyle w:val="Char"/>
          <w:rFonts w:hint="eastAsia"/>
          <w:rtl/>
        </w:rPr>
        <w:t>وَيَخَافُونَ</w:t>
      </w:r>
      <w:r w:rsidRPr="00654305">
        <w:rPr>
          <w:rStyle w:val="Char"/>
          <w:rtl/>
        </w:rPr>
        <w:t xml:space="preserve"> </w:t>
      </w:r>
      <w:r w:rsidRPr="00654305">
        <w:rPr>
          <w:rStyle w:val="Char"/>
          <w:rFonts w:hint="eastAsia"/>
          <w:rtl/>
        </w:rPr>
        <w:t>يَوْمًا</w:t>
      </w:r>
      <w:r w:rsidRPr="00654305">
        <w:rPr>
          <w:rStyle w:val="Char"/>
          <w:rtl/>
        </w:rPr>
        <w:t xml:space="preserve"> </w:t>
      </w:r>
      <w:r w:rsidRPr="00654305">
        <w:rPr>
          <w:rStyle w:val="Char"/>
          <w:rFonts w:hint="eastAsia"/>
          <w:rtl/>
        </w:rPr>
        <w:t>كَانَ</w:t>
      </w:r>
      <w:r w:rsidRPr="00654305">
        <w:rPr>
          <w:rStyle w:val="Char"/>
          <w:rtl/>
        </w:rPr>
        <w:t xml:space="preserve"> </w:t>
      </w:r>
      <w:r w:rsidRPr="00654305">
        <w:rPr>
          <w:rStyle w:val="Char"/>
          <w:rFonts w:hint="eastAsia"/>
          <w:rtl/>
        </w:rPr>
        <w:t>شَرُّهُ</w:t>
      </w:r>
      <w:r w:rsidRPr="00654305">
        <w:rPr>
          <w:rStyle w:val="Char"/>
          <w:rtl/>
        </w:rPr>
        <w:t xml:space="preserve"> </w:t>
      </w:r>
      <w:r w:rsidRPr="00654305">
        <w:rPr>
          <w:rStyle w:val="Char"/>
          <w:rFonts w:hint="eastAsia"/>
          <w:rtl/>
        </w:rPr>
        <w:t>مُسْتَطِيرًا</w:t>
      </w:r>
      <w:r w:rsidRPr="00654305">
        <w:rPr>
          <w:rStyle w:val="Char"/>
          <w:rtl/>
        </w:rPr>
        <w:t>٧</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الإنسان</w:t>
      </w:r>
      <w:r>
        <w:rPr>
          <w:rFonts w:ascii="Bookman Old Style" w:hAnsi="Bookman Old Style" w:cs="mylotus"/>
          <w:color w:val="000000"/>
          <w:sz w:val="24"/>
          <w:szCs w:val="24"/>
          <w:shd w:val="clear" w:color="auto" w:fill="FFFFFF"/>
          <w:rtl/>
        </w:rPr>
        <w:t>: 7]</w:t>
      </w:r>
      <w:r w:rsidR="00BC08BF" w:rsidRPr="006F2E06">
        <w:rPr>
          <w:rFonts w:ascii="Bookman Old Style" w:hAnsi="Bookman Old Style" w:cs="Traditional Arabic"/>
          <w:sz w:val="24"/>
          <w:szCs w:val="24"/>
          <w:rtl/>
        </w:rPr>
        <w:t xml:space="preserve"> </w:t>
      </w:r>
    </w:p>
    <w:p w:rsidR="00A73601" w:rsidRDefault="00BC08BF"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proofErr w:type="gramStart"/>
      <w:r w:rsidR="00A73601" w:rsidRPr="006F2E06">
        <w:rPr>
          <w:rFonts w:ascii="Bookman Old Style" w:hAnsi="Bookman Old Style" w:cs="Traditional Arabic"/>
          <w:i/>
          <w:iCs/>
          <w:sz w:val="24"/>
          <w:szCs w:val="24"/>
        </w:rPr>
        <w:t>“Mereka menunaikan nadzar dan takut akan suatu hari yang azabnya merata di mana-mana.”</w:t>
      </w:r>
      <w:proofErr w:type="gramEnd"/>
      <w:r w:rsidR="00A73601" w:rsidRPr="006F2E06">
        <w:rPr>
          <w:rFonts w:ascii="Bookman Old Style" w:hAnsi="Bookman Old Style" w:cs="Traditional Arabic"/>
          <w:sz w:val="24"/>
          <w:szCs w:val="24"/>
        </w:rPr>
        <w:t xml:space="preserve"> (QS.  Al-Insan: 7).</w:t>
      </w:r>
    </w:p>
    <w:p w:rsidR="00D571C8" w:rsidRDefault="00D571C8" w:rsidP="004A5E5E">
      <w:pPr>
        <w:pStyle w:val="BodyText"/>
        <w:spacing w:before="120" w:after="120"/>
        <w:ind w:firstLine="567"/>
        <w:rPr>
          <w:rFonts w:ascii="Bookman Old Style" w:hAnsi="Bookman Old Style" w:cs="Traditional Arabic"/>
          <w:sz w:val="24"/>
          <w:szCs w:val="24"/>
        </w:rPr>
        <w:sectPr w:rsidR="00D571C8" w:rsidSect="003B2A9E">
          <w:pgSz w:w="8392" w:h="11907" w:code="11"/>
          <w:pgMar w:top="992" w:right="907" w:bottom="992" w:left="907" w:header="720" w:footer="709" w:gutter="0"/>
          <w:cols w:space="708"/>
          <w:titlePg/>
          <w:docGrid w:linePitch="360"/>
        </w:sectPr>
      </w:pPr>
    </w:p>
    <w:p w:rsidR="00A73601" w:rsidRPr="006F2E06" w:rsidRDefault="00A73601" w:rsidP="00D571C8">
      <w:pPr>
        <w:pStyle w:val="1"/>
      </w:pPr>
      <w:bookmarkStart w:id="4" w:name="_Toc468522359"/>
      <w:r w:rsidRPr="006F2E06">
        <w:lastRenderedPageBreak/>
        <w:t>MENGENAL ISLAM</w:t>
      </w:r>
      <w:bookmarkEnd w:id="4"/>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b/>
          <w:bCs/>
          <w:sz w:val="24"/>
          <w:szCs w:val="24"/>
        </w:rPr>
        <w:t xml:space="preserve">Islam, </w:t>
      </w:r>
      <w:r w:rsidRPr="006F2E06">
        <w:rPr>
          <w:rFonts w:ascii="Bookman Old Style" w:hAnsi="Bookman Old Style" w:cs="Traditional Arabic"/>
          <w:sz w:val="24"/>
          <w:szCs w:val="24"/>
        </w:rPr>
        <w:t xml:space="preserve">ialah berserah diri kepada Allah dengan tauhid dan tunduk kepada-Nya </w:t>
      </w:r>
      <w:proofErr w:type="gramStart"/>
      <w:r w:rsidRPr="006F2E06">
        <w:rPr>
          <w:rFonts w:ascii="Bookman Old Style" w:hAnsi="Bookman Old Style" w:cs="Traditional Arabic"/>
          <w:sz w:val="24"/>
          <w:szCs w:val="24"/>
        </w:rPr>
        <w:t>dengan  penuh</w:t>
      </w:r>
      <w:proofErr w:type="gramEnd"/>
      <w:r w:rsidRPr="006F2E06">
        <w:rPr>
          <w:rFonts w:ascii="Bookman Old Style" w:hAnsi="Bookman Old Style" w:cs="Traditional Arabic"/>
          <w:sz w:val="24"/>
          <w:szCs w:val="24"/>
        </w:rPr>
        <w:t xml:space="preserve"> kepatuhan pada segala perintah-Nya serta menyelamatkan diri dari perbuatan syirik dan orang-orang yang berbuat syirik.</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Dan agama Islam, dalam pengertian tersebut mempunyai tiga tingkatan, yaitu: </w:t>
      </w:r>
      <w:r w:rsidRPr="006F2E06">
        <w:rPr>
          <w:rFonts w:ascii="Bookman Old Style" w:hAnsi="Bookman Old Style" w:cs="Traditional Arabic"/>
          <w:b/>
          <w:bCs/>
          <w:sz w:val="24"/>
          <w:szCs w:val="24"/>
        </w:rPr>
        <w:t xml:space="preserve">Islam, Iman </w:t>
      </w:r>
      <w:r w:rsidRPr="006F2E06">
        <w:rPr>
          <w:rFonts w:ascii="Bookman Old Style" w:hAnsi="Bookman Old Style" w:cs="Traditional Arabic"/>
          <w:sz w:val="24"/>
          <w:szCs w:val="24"/>
        </w:rPr>
        <w:t>dan</w:t>
      </w:r>
      <w:r w:rsidRPr="006F2E06">
        <w:rPr>
          <w:rFonts w:ascii="Bookman Old Style" w:hAnsi="Bookman Old Style" w:cs="Traditional Arabic"/>
          <w:b/>
          <w:bCs/>
          <w:sz w:val="24"/>
          <w:szCs w:val="24"/>
        </w:rPr>
        <w:t xml:space="preserve"> Ihsan; </w:t>
      </w:r>
      <w:r w:rsidRPr="006F2E06">
        <w:rPr>
          <w:rFonts w:ascii="Bookman Old Style" w:hAnsi="Bookman Old Style" w:cs="Traditional Arabic"/>
          <w:sz w:val="24"/>
          <w:szCs w:val="24"/>
        </w:rPr>
        <w:t xml:space="preserve">masing-masing tingkatan ada rukun-rukunnya. </w:t>
      </w:r>
    </w:p>
    <w:p w:rsidR="00A73601" w:rsidRPr="006F2E06" w:rsidRDefault="00A73601" w:rsidP="00D571C8">
      <w:pPr>
        <w:pStyle w:val="2"/>
      </w:pPr>
      <w:bookmarkStart w:id="5" w:name="_Toc468522360"/>
      <w:r w:rsidRPr="006F2E06">
        <w:t>Tingkatan Pertama: Islam</w:t>
      </w:r>
      <w:bookmarkEnd w:id="5"/>
    </w:p>
    <w:p w:rsidR="00A73601" w:rsidRPr="009A6963" w:rsidRDefault="00A73601" w:rsidP="004A5E5E">
      <w:pPr>
        <w:pStyle w:val="BodyText"/>
        <w:spacing w:before="120" w:after="120"/>
        <w:ind w:firstLine="567"/>
        <w:rPr>
          <w:rFonts w:ascii="Bookman Old Style" w:hAnsi="Bookman Old Style" w:cs="Traditional Arabic"/>
          <w:sz w:val="24"/>
          <w:szCs w:val="24"/>
          <w:lang w:val="fr-FR"/>
        </w:rPr>
      </w:pPr>
      <w:r w:rsidRPr="009A6963">
        <w:rPr>
          <w:rFonts w:ascii="Bookman Old Style" w:hAnsi="Bookman Old Style" w:cs="Traditional Arabic"/>
          <w:sz w:val="24"/>
          <w:szCs w:val="24"/>
          <w:lang w:val="fr-FR"/>
        </w:rPr>
        <w:t>Adapun tingkatan Islam, rukunnya ada lima:</w:t>
      </w:r>
    </w:p>
    <w:p w:rsidR="00A73601" w:rsidRPr="009A6963" w:rsidRDefault="00A73601" w:rsidP="00BC08BF">
      <w:pPr>
        <w:pStyle w:val="BodyText"/>
        <w:numPr>
          <w:ilvl w:val="0"/>
          <w:numId w:val="22"/>
        </w:numPr>
        <w:tabs>
          <w:tab w:val="right" w:pos="720"/>
          <w:tab w:val="right" w:pos="900"/>
        </w:tabs>
        <w:spacing w:before="120" w:after="120"/>
        <w:ind w:left="900" w:hanging="333"/>
        <w:rPr>
          <w:rFonts w:ascii="Bookman Old Style" w:hAnsi="Bookman Old Style" w:cs="Traditional Arabic"/>
          <w:sz w:val="24"/>
          <w:szCs w:val="24"/>
          <w:lang w:val="fr-FR"/>
        </w:rPr>
      </w:pPr>
      <w:r w:rsidRPr="009A6963">
        <w:rPr>
          <w:rFonts w:ascii="Bookman Old Style" w:hAnsi="Bookman Old Style" w:cs="Traditional Arabic"/>
          <w:sz w:val="24"/>
          <w:szCs w:val="24"/>
          <w:lang w:val="fr-FR"/>
        </w:rPr>
        <w:t xml:space="preserve">Syahadat (pengakuan dengan hati dan lisan) bahwa: </w:t>
      </w:r>
      <w:r w:rsidRPr="009A6963">
        <w:rPr>
          <w:rFonts w:ascii="Bookman Old Style" w:hAnsi="Bookman Old Style" w:cs="Traditional Arabic"/>
          <w:i/>
          <w:iCs/>
          <w:sz w:val="24"/>
          <w:szCs w:val="24"/>
          <w:lang w:val="fr-FR"/>
        </w:rPr>
        <w:t xml:space="preserve">“Laa Ilaaha Illallaah – Muhammad Rasulullah” </w:t>
      </w:r>
      <w:r w:rsidRPr="009A6963">
        <w:rPr>
          <w:rFonts w:ascii="Bookman Old Style" w:hAnsi="Bookman Old Style" w:cs="Traditional Arabic"/>
          <w:sz w:val="24"/>
          <w:szCs w:val="24"/>
          <w:lang w:val="fr-FR"/>
        </w:rPr>
        <w:t>(Tiada sesembahan yang haq selain Allah dan Muhammad adalah utusan Allah).</w:t>
      </w:r>
    </w:p>
    <w:p w:rsidR="00A73601" w:rsidRPr="006F2E06" w:rsidRDefault="00A73601" w:rsidP="00BC08BF">
      <w:pPr>
        <w:pStyle w:val="BodyText"/>
        <w:numPr>
          <w:ilvl w:val="0"/>
          <w:numId w:val="22"/>
        </w:numPr>
        <w:tabs>
          <w:tab w:val="num" w:pos="0"/>
          <w:tab w:val="right" w:pos="72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Mendirikan shalat.</w:t>
      </w:r>
    </w:p>
    <w:p w:rsidR="00A73601" w:rsidRPr="006F2E06" w:rsidRDefault="00A73601" w:rsidP="00BC08BF">
      <w:pPr>
        <w:pStyle w:val="BodyText"/>
        <w:numPr>
          <w:ilvl w:val="0"/>
          <w:numId w:val="22"/>
        </w:numPr>
        <w:tabs>
          <w:tab w:val="num" w:pos="0"/>
          <w:tab w:val="right" w:pos="72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Menunaikan zakat.</w:t>
      </w:r>
    </w:p>
    <w:p w:rsidR="00A73601" w:rsidRPr="006F2E06" w:rsidRDefault="00A73601" w:rsidP="00BC08BF">
      <w:pPr>
        <w:pStyle w:val="BodyText"/>
        <w:numPr>
          <w:ilvl w:val="0"/>
          <w:numId w:val="22"/>
        </w:numPr>
        <w:tabs>
          <w:tab w:val="num" w:pos="0"/>
          <w:tab w:val="right" w:pos="72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Puasa pada bulan Ramadhan.</w:t>
      </w:r>
    </w:p>
    <w:p w:rsidR="00A73601" w:rsidRPr="006F2E06" w:rsidRDefault="00A73601" w:rsidP="00BC08BF">
      <w:pPr>
        <w:pStyle w:val="BodyText"/>
        <w:numPr>
          <w:ilvl w:val="0"/>
          <w:numId w:val="22"/>
        </w:numPr>
        <w:tabs>
          <w:tab w:val="num" w:pos="0"/>
          <w:tab w:val="right" w:pos="72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Dan Haji ke Baitullah Al-Haram.</w:t>
      </w:r>
    </w:p>
    <w:p w:rsidR="00A73601" w:rsidRPr="006F2E06" w:rsidRDefault="00A73601" w:rsidP="00C23B4E">
      <w:pPr>
        <w:pStyle w:val="BodyText"/>
        <w:spacing w:before="120" w:after="120"/>
        <w:ind w:left="360" w:firstLine="207"/>
        <w:rPr>
          <w:rFonts w:ascii="Bookman Old Style" w:hAnsi="Bookman Old Style" w:cs="Traditional Arabic"/>
          <w:b/>
          <w:bCs/>
          <w:sz w:val="24"/>
          <w:szCs w:val="24"/>
        </w:rPr>
      </w:pPr>
      <w:r w:rsidRPr="006F2E06">
        <w:rPr>
          <w:rFonts w:ascii="Bookman Old Style" w:hAnsi="Bookman Old Style" w:cs="Traditional Arabic"/>
          <w:b/>
          <w:bCs/>
          <w:sz w:val="24"/>
          <w:szCs w:val="24"/>
        </w:rPr>
        <w:t>Dalil syahadat:</w:t>
      </w:r>
    </w:p>
    <w:p w:rsidR="00A73601" w:rsidRPr="006F2E06" w:rsidRDefault="00A73601" w:rsidP="00BC08BF">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1D046A" w:rsidP="001D046A">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شَهِدَ</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أَنَّهُ</w:t>
      </w:r>
      <w:r w:rsidRPr="00654305">
        <w:rPr>
          <w:rStyle w:val="Char"/>
          <w:rtl/>
        </w:rPr>
        <w:t xml:space="preserve"> </w:t>
      </w:r>
      <w:r w:rsidRPr="00654305">
        <w:rPr>
          <w:rStyle w:val="Char"/>
          <w:rFonts w:hint="eastAsia"/>
          <w:rtl/>
        </w:rPr>
        <w:t>لَا</w:t>
      </w:r>
      <w:r w:rsidRPr="00654305">
        <w:rPr>
          <w:rStyle w:val="Char"/>
          <w:rtl/>
        </w:rPr>
        <w:t xml:space="preserve"> </w:t>
      </w:r>
      <w:r w:rsidRPr="00654305">
        <w:rPr>
          <w:rStyle w:val="Char"/>
          <w:rFonts w:hint="eastAsia"/>
          <w:rtl/>
        </w:rPr>
        <w:t>إِلَهَ</w:t>
      </w:r>
      <w:r w:rsidRPr="00654305">
        <w:rPr>
          <w:rStyle w:val="Char"/>
          <w:rtl/>
        </w:rPr>
        <w:t xml:space="preserve"> </w:t>
      </w:r>
      <w:r w:rsidRPr="00654305">
        <w:rPr>
          <w:rStyle w:val="Char"/>
          <w:rFonts w:hint="eastAsia"/>
          <w:rtl/>
        </w:rPr>
        <w:t>إِلَّا</w:t>
      </w:r>
      <w:r w:rsidRPr="00654305">
        <w:rPr>
          <w:rStyle w:val="Char"/>
          <w:rtl/>
        </w:rPr>
        <w:t xml:space="preserve"> </w:t>
      </w:r>
      <w:r w:rsidRPr="00654305">
        <w:rPr>
          <w:rStyle w:val="Char"/>
          <w:rFonts w:hint="eastAsia"/>
          <w:rtl/>
        </w:rPr>
        <w:t>هُوَ</w:t>
      </w:r>
      <w:r w:rsidRPr="00654305">
        <w:rPr>
          <w:rStyle w:val="Char"/>
          <w:rtl/>
        </w:rPr>
        <w:t xml:space="preserve"> </w:t>
      </w:r>
      <w:r w:rsidRPr="00654305">
        <w:rPr>
          <w:rStyle w:val="Char"/>
          <w:rFonts w:hint="eastAsia"/>
          <w:rtl/>
        </w:rPr>
        <w:t>وَالْمَلَائِكَةُ</w:t>
      </w:r>
      <w:r w:rsidRPr="00654305">
        <w:rPr>
          <w:rStyle w:val="Char"/>
          <w:rtl/>
        </w:rPr>
        <w:t xml:space="preserve"> </w:t>
      </w:r>
      <w:r w:rsidRPr="00654305">
        <w:rPr>
          <w:rStyle w:val="Char"/>
          <w:rFonts w:hint="eastAsia"/>
          <w:rtl/>
        </w:rPr>
        <w:t>وَأُولُو</w:t>
      </w:r>
      <w:r w:rsidRPr="00654305">
        <w:rPr>
          <w:rStyle w:val="Char"/>
          <w:rtl/>
        </w:rPr>
        <w:t xml:space="preserve"> </w:t>
      </w:r>
      <w:r w:rsidRPr="00654305">
        <w:rPr>
          <w:rStyle w:val="Char"/>
          <w:rFonts w:hint="eastAsia"/>
          <w:rtl/>
        </w:rPr>
        <w:t>الْعِلْمِ</w:t>
      </w:r>
      <w:r w:rsidRPr="00654305">
        <w:rPr>
          <w:rStyle w:val="Char"/>
          <w:rtl/>
        </w:rPr>
        <w:t xml:space="preserve"> </w:t>
      </w:r>
      <w:r w:rsidRPr="00654305">
        <w:rPr>
          <w:rStyle w:val="Char"/>
          <w:rFonts w:hint="eastAsia"/>
          <w:rtl/>
        </w:rPr>
        <w:t>قَائِمًا</w:t>
      </w:r>
      <w:r w:rsidRPr="00654305">
        <w:rPr>
          <w:rStyle w:val="Char"/>
          <w:rtl/>
        </w:rPr>
        <w:t xml:space="preserve"> </w:t>
      </w:r>
      <w:r w:rsidRPr="00654305">
        <w:rPr>
          <w:rStyle w:val="Char"/>
          <w:rFonts w:hint="eastAsia"/>
          <w:rtl/>
        </w:rPr>
        <w:t>بِالْقِسْطِ</w:t>
      </w:r>
      <w:r w:rsidRPr="00654305">
        <w:rPr>
          <w:rStyle w:val="Char"/>
          <w:rtl/>
        </w:rPr>
        <w:t xml:space="preserve">  </w:t>
      </w:r>
      <w:r w:rsidRPr="00654305">
        <w:rPr>
          <w:rStyle w:val="Char"/>
          <w:rFonts w:hint="eastAsia"/>
          <w:rtl/>
        </w:rPr>
        <w:t>لَا</w:t>
      </w:r>
      <w:r w:rsidRPr="00654305">
        <w:rPr>
          <w:rStyle w:val="Char"/>
          <w:rtl/>
        </w:rPr>
        <w:t xml:space="preserve"> </w:t>
      </w:r>
      <w:r w:rsidRPr="00654305">
        <w:rPr>
          <w:rStyle w:val="Char"/>
          <w:rFonts w:hint="eastAsia"/>
          <w:rtl/>
        </w:rPr>
        <w:t>إِلَهَ</w:t>
      </w:r>
      <w:r w:rsidRPr="00654305">
        <w:rPr>
          <w:rStyle w:val="Char"/>
          <w:rtl/>
        </w:rPr>
        <w:t xml:space="preserve"> </w:t>
      </w:r>
      <w:r w:rsidRPr="00654305">
        <w:rPr>
          <w:rStyle w:val="Char"/>
          <w:rFonts w:hint="eastAsia"/>
          <w:rtl/>
        </w:rPr>
        <w:t>إِلَّا</w:t>
      </w:r>
      <w:r w:rsidRPr="00654305">
        <w:rPr>
          <w:rStyle w:val="Char"/>
          <w:rtl/>
        </w:rPr>
        <w:t xml:space="preserve"> </w:t>
      </w:r>
      <w:r w:rsidRPr="00654305">
        <w:rPr>
          <w:rStyle w:val="Char"/>
          <w:rFonts w:hint="eastAsia"/>
          <w:rtl/>
        </w:rPr>
        <w:t>هُوَ</w:t>
      </w:r>
      <w:r w:rsidRPr="00654305">
        <w:rPr>
          <w:rStyle w:val="Char"/>
          <w:rtl/>
        </w:rPr>
        <w:t xml:space="preserve"> </w:t>
      </w:r>
      <w:r w:rsidRPr="00654305">
        <w:rPr>
          <w:rStyle w:val="Char"/>
          <w:rFonts w:hint="eastAsia"/>
          <w:rtl/>
        </w:rPr>
        <w:t>الْعَزِيزُ</w:t>
      </w:r>
      <w:r w:rsidRPr="00654305">
        <w:rPr>
          <w:rStyle w:val="Char"/>
          <w:rtl/>
        </w:rPr>
        <w:t xml:space="preserve"> </w:t>
      </w:r>
      <w:r w:rsidRPr="00654305">
        <w:rPr>
          <w:rStyle w:val="Char"/>
          <w:rFonts w:hint="eastAsia"/>
          <w:rtl/>
        </w:rPr>
        <w:t>الْحَكِيمُ</w:t>
      </w:r>
      <w:r w:rsidRPr="00654305">
        <w:rPr>
          <w:rStyle w:val="Char"/>
          <w:rtl/>
        </w:rPr>
        <w:t>١٨</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آل</w:t>
      </w:r>
      <w:r>
        <w:rPr>
          <w:rFonts w:ascii="Bookman Old Style" w:hAnsi="Bookman Old Style" w:cs="mylotus"/>
          <w:color w:val="000000"/>
          <w:sz w:val="24"/>
          <w:szCs w:val="24"/>
          <w:shd w:val="clear" w:color="auto" w:fill="FFFFFF"/>
          <w:rtl/>
        </w:rPr>
        <w:t xml:space="preserve"> </w:t>
      </w:r>
      <w:r>
        <w:rPr>
          <w:rFonts w:ascii="Bookman Old Style" w:hAnsi="Bookman Old Style" w:cs="mylotus" w:hint="eastAsia"/>
          <w:color w:val="000000"/>
          <w:sz w:val="24"/>
          <w:szCs w:val="24"/>
          <w:shd w:val="clear" w:color="auto" w:fill="FFFFFF"/>
          <w:rtl/>
        </w:rPr>
        <w:t>عمران</w:t>
      </w:r>
      <w:r>
        <w:rPr>
          <w:rFonts w:ascii="Bookman Old Style" w:hAnsi="Bookman Old Style" w:cs="mylotus"/>
          <w:color w:val="000000"/>
          <w:sz w:val="24"/>
          <w:szCs w:val="24"/>
          <w:shd w:val="clear" w:color="auto" w:fill="FFFFFF"/>
          <w:rtl/>
        </w:rPr>
        <w:t>: 18]</w:t>
      </w:r>
      <w:r w:rsidR="00BC08BF" w:rsidRPr="006F2E06">
        <w:rPr>
          <w:rFonts w:ascii="Bookman Old Style" w:hAnsi="Bookman Old Style" w:cs="Traditional Arabic"/>
          <w:sz w:val="24"/>
          <w:szCs w:val="24"/>
          <w:rtl/>
        </w:rPr>
        <w:t xml:space="preserve"> </w:t>
      </w:r>
    </w:p>
    <w:p w:rsidR="00A73601" w:rsidRPr="006F2E06" w:rsidRDefault="00BC08BF"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“Allah menyatakan bahwasannya tidak ada Tuhan (yang berhak disembah) melainkan Dia, Yang </w:t>
      </w:r>
      <w:r w:rsidR="00A73601" w:rsidRPr="006F2E06">
        <w:rPr>
          <w:rFonts w:ascii="Bookman Old Style" w:hAnsi="Bookman Old Style" w:cs="Traditional Arabic"/>
          <w:i/>
          <w:iCs/>
          <w:sz w:val="24"/>
          <w:szCs w:val="24"/>
        </w:rPr>
        <w:lastRenderedPageBreak/>
        <w:t xml:space="preserve">menegakkan keadilan. (juga menyatakan yang demikian itu) para Malaikat dan orang-orang yang berilmu. Tak ada Tuhan (yang berhak disembah) melainkan Dia, Yang Maha Perkasa lagi Maha Bijaksana.” </w:t>
      </w:r>
      <w:r w:rsidR="00A73601" w:rsidRPr="006F2E06">
        <w:rPr>
          <w:rFonts w:ascii="Bookman Old Style" w:hAnsi="Bookman Old Style" w:cs="Traditional Arabic"/>
          <w:sz w:val="24"/>
          <w:szCs w:val="24"/>
        </w:rPr>
        <w:t>(QS.  Ali-Imran: 18).</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“Laa Ilaaha Illallah”, </w:t>
      </w:r>
      <w:r w:rsidRPr="006F2E06">
        <w:rPr>
          <w:rFonts w:ascii="Bookman Old Style" w:hAnsi="Bookman Old Style" w:cs="Traditional Arabic"/>
          <w:sz w:val="24"/>
          <w:szCs w:val="24"/>
        </w:rPr>
        <w:t>artinya: tiada sesembahan yang haq selain Allah.</w:t>
      </w:r>
    </w:p>
    <w:p w:rsidR="00A73601" w:rsidRPr="009A6963" w:rsidRDefault="00A73601" w:rsidP="004A5E5E">
      <w:pPr>
        <w:pStyle w:val="BodyText"/>
        <w:spacing w:before="120" w:after="120"/>
        <w:ind w:firstLine="567"/>
        <w:rPr>
          <w:rFonts w:ascii="Bookman Old Style" w:hAnsi="Bookman Old Style" w:cs="Traditional Arabic"/>
          <w:sz w:val="24"/>
          <w:szCs w:val="24"/>
          <w:lang w:val="fr-FR"/>
        </w:rPr>
      </w:pPr>
      <w:r w:rsidRPr="009A6963">
        <w:rPr>
          <w:rFonts w:ascii="Bookman Old Style" w:hAnsi="Bookman Old Style" w:cs="Traditional Arabic"/>
          <w:sz w:val="24"/>
          <w:szCs w:val="24"/>
          <w:lang w:val="fr-FR"/>
        </w:rPr>
        <w:t xml:space="preserve">Syahadat ini mengandung dua unsur. Meniadakan dan menetapkan. </w:t>
      </w:r>
      <w:r w:rsidRPr="009A6963">
        <w:rPr>
          <w:rFonts w:ascii="Bookman Old Style" w:hAnsi="Bookman Old Style" w:cs="Traditional Arabic"/>
          <w:i/>
          <w:iCs/>
          <w:sz w:val="24"/>
          <w:szCs w:val="24"/>
          <w:lang w:val="fr-FR"/>
        </w:rPr>
        <w:t xml:space="preserve">“La Ilaaha”, </w:t>
      </w:r>
      <w:r w:rsidRPr="009A6963">
        <w:rPr>
          <w:rFonts w:ascii="Bookman Old Style" w:hAnsi="Bookman Old Style" w:cs="Traditional Arabic"/>
          <w:sz w:val="24"/>
          <w:szCs w:val="24"/>
          <w:lang w:val="fr-FR"/>
        </w:rPr>
        <w:t xml:space="preserve">adalah meniadakan segala bentuk sesembahan selain Allah, </w:t>
      </w:r>
      <w:r w:rsidRPr="009A6963">
        <w:rPr>
          <w:rFonts w:ascii="Bookman Old Style" w:hAnsi="Bookman Old Style" w:cs="Traditional Arabic"/>
          <w:i/>
          <w:iCs/>
          <w:sz w:val="24"/>
          <w:szCs w:val="24"/>
          <w:lang w:val="fr-FR"/>
        </w:rPr>
        <w:t xml:space="preserve">“Illallah”, </w:t>
      </w:r>
      <w:r w:rsidRPr="009A6963">
        <w:rPr>
          <w:rFonts w:ascii="Bookman Old Style" w:hAnsi="Bookman Old Style" w:cs="Traditional Arabic"/>
          <w:sz w:val="24"/>
          <w:szCs w:val="24"/>
          <w:lang w:val="fr-FR"/>
        </w:rPr>
        <w:t xml:space="preserve">adalah menetapkan bahwa </w:t>
      </w:r>
      <w:r w:rsidRPr="009A6963">
        <w:rPr>
          <w:rFonts w:ascii="Bookman Old Style" w:hAnsi="Bookman Old Style" w:cs="Traditional Arabic"/>
          <w:b/>
          <w:bCs/>
          <w:sz w:val="24"/>
          <w:szCs w:val="24"/>
          <w:lang w:val="fr-FR"/>
        </w:rPr>
        <w:t xml:space="preserve">ibadah </w:t>
      </w:r>
      <w:r w:rsidRPr="009A6963">
        <w:rPr>
          <w:rFonts w:ascii="Bookman Old Style" w:hAnsi="Bookman Old Style" w:cs="Traditional Arabic"/>
          <w:sz w:val="24"/>
          <w:szCs w:val="24"/>
          <w:lang w:val="fr-FR"/>
        </w:rPr>
        <w:t>(penghambaan) itu hanya untuk Allah semata, tiada sesuatu apapun yang boleh dijadikan sekutu di dalam ibadah kepada-Nya, sebagaimana tiada sesuatu apapun yang boleh dijadikan sekutu di dalam kakuasaan-Nya.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Tafsir makna syahadat tersebut diperjelas oleh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944923" w:rsidP="0094492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وَإِذْ</w:t>
      </w:r>
      <w:r w:rsidRPr="00654305">
        <w:rPr>
          <w:rStyle w:val="Char"/>
          <w:rtl/>
        </w:rPr>
        <w:t xml:space="preserve"> </w:t>
      </w:r>
      <w:r w:rsidRPr="00654305">
        <w:rPr>
          <w:rStyle w:val="Char"/>
          <w:rFonts w:hint="eastAsia"/>
          <w:rtl/>
        </w:rPr>
        <w:t>قَالَ</w:t>
      </w:r>
      <w:r w:rsidRPr="00654305">
        <w:rPr>
          <w:rStyle w:val="Char"/>
          <w:rtl/>
        </w:rPr>
        <w:t xml:space="preserve"> </w:t>
      </w:r>
      <w:r w:rsidRPr="00654305">
        <w:rPr>
          <w:rStyle w:val="Char"/>
          <w:rFonts w:hint="eastAsia"/>
          <w:rtl/>
        </w:rPr>
        <w:t>إِبْرَاهِيمُ</w:t>
      </w:r>
      <w:r w:rsidRPr="00654305">
        <w:rPr>
          <w:rStyle w:val="Char"/>
          <w:rtl/>
        </w:rPr>
        <w:t xml:space="preserve"> </w:t>
      </w:r>
      <w:r w:rsidRPr="00654305">
        <w:rPr>
          <w:rStyle w:val="Char"/>
          <w:rFonts w:hint="eastAsia"/>
          <w:rtl/>
        </w:rPr>
        <w:t>لِأَبِيهِ</w:t>
      </w:r>
      <w:r w:rsidRPr="00654305">
        <w:rPr>
          <w:rStyle w:val="Char"/>
          <w:rtl/>
        </w:rPr>
        <w:t xml:space="preserve"> </w:t>
      </w:r>
      <w:r w:rsidRPr="00654305">
        <w:rPr>
          <w:rStyle w:val="Char"/>
          <w:rFonts w:hint="eastAsia"/>
          <w:rtl/>
        </w:rPr>
        <w:t>وَقَوْمِهِ</w:t>
      </w:r>
      <w:r w:rsidRPr="00654305">
        <w:rPr>
          <w:rStyle w:val="Char"/>
          <w:rtl/>
        </w:rPr>
        <w:t xml:space="preserve"> </w:t>
      </w:r>
      <w:r w:rsidRPr="00654305">
        <w:rPr>
          <w:rStyle w:val="Char"/>
          <w:rFonts w:hint="eastAsia"/>
          <w:rtl/>
        </w:rPr>
        <w:t>إِنَّنِي</w:t>
      </w:r>
      <w:r w:rsidRPr="00654305">
        <w:rPr>
          <w:rStyle w:val="Char"/>
          <w:rtl/>
        </w:rPr>
        <w:t xml:space="preserve"> </w:t>
      </w:r>
      <w:r w:rsidRPr="00654305">
        <w:rPr>
          <w:rStyle w:val="Char"/>
          <w:rFonts w:hint="eastAsia"/>
          <w:rtl/>
        </w:rPr>
        <w:t>بَرَاءٌ</w:t>
      </w:r>
      <w:r w:rsidRPr="00654305">
        <w:rPr>
          <w:rStyle w:val="Char"/>
          <w:rtl/>
        </w:rPr>
        <w:t xml:space="preserve"> </w:t>
      </w:r>
      <w:r w:rsidRPr="00654305">
        <w:rPr>
          <w:rStyle w:val="Char"/>
          <w:rFonts w:hint="eastAsia"/>
          <w:rtl/>
        </w:rPr>
        <w:t>مِمَّا</w:t>
      </w:r>
      <w:r w:rsidRPr="00654305">
        <w:rPr>
          <w:rStyle w:val="Char"/>
          <w:rtl/>
        </w:rPr>
        <w:t xml:space="preserve"> </w:t>
      </w:r>
      <w:r w:rsidRPr="00654305">
        <w:rPr>
          <w:rStyle w:val="Char"/>
          <w:rFonts w:hint="eastAsia"/>
          <w:rtl/>
        </w:rPr>
        <w:t>تَعْبُدُونَ</w:t>
      </w:r>
      <w:r w:rsidRPr="00654305">
        <w:rPr>
          <w:rStyle w:val="Char"/>
          <w:rtl/>
        </w:rPr>
        <w:t xml:space="preserve">٢٦ </w:t>
      </w:r>
      <w:r w:rsidRPr="00654305">
        <w:rPr>
          <w:rStyle w:val="Char"/>
          <w:rFonts w:hint="eastAsia"/>
          <w:rtl/>
        </w:rPr>
        <w:t>إِلَّا</w:t>
      </w:r>
      <w:r w:rsidRPr="00654305">
        <w:rPr>
          <w:rStyle w:val="Char"/>
          <w:rtl/>
        </w:rPr>
        <w:t xml:space="preserve"> </w:t>
      </w:r>
      <w:r w:rsidRPr="00654305">
        <w:rPr>
          <w:rStyle w:val="Char"/>
          <w:rFonts w:hint="eastAsia"/>
          <w:rtl/>
        </w:rPr>
        <w:t>الَّذِي</w:t>
      </w:r>
      <w:r w:rsidRPr="00654305">
        <w:rPr>
          <w:rStyle w:val="Char"/>
          <w:rtl/>
        </w:rPr>
        <w:t xml:space="preserve"> </w:t>
      </w:r>
      <w:r w:rsidRPr="00654305">
        <w:rPr>
          <w:rStyle w:val="Char"/>
          <w:rFonts w:hint="eastAsia"/>
          <w:rtl/>
        </w:rPr>
        <w:t>فَطَرَنِي</w:t>
      </w:r>
      <w:r w:rsidRPr="00654305">
        <w:rPr>
          <w:rStyle w:val="Char"/>
          <w:rtl/>
        </w:rPr>
        <w:t xml:space="preserve"> </w:t>
      </w:r>
      <w:r w:rsidRPr="00654305">
        <w:rPr>
          <w:rStyle w:val="Char"/>
          <w:rFonts w:hint="eastAsia"/>
          <w:rtl/>
        </w:rPr>
        <w:t>فَإِنَّهُ</w:t>
      </w:r>
      <w:r w:rsidRPr="00654305">
        <w:rPr>
          <w:rStyle w:val="Char"/>
          <w:rtl/>
        </w:rPr>
        <w:t xml:space="preserve"> </w:t>
      </w:r>
      <w:r w:rsidRPr="00654305">
        <w:rPr>
          <w:rStyle w:val="Char"/>
          <w:rFonts w:hint="eastAsia"/>
          <w:rtl/>
        </w:rPr>
        <w:t>سَيَهْدِينِ</w:t>
      </w:r>
      <w:r w:rsidRPr="00654305">
        <w:rPr>
          <w:rStyle w:val="Char"/>
          <w:rtl/>
        </w:rPr>
        <w:t xml:space="preserve">٢٧ </w:t>
      </w:r>
      <w:r w:rsidRPr="00654305">
        <w:rPr>
          <w:rStyle w:val="Char"/>
          <w:rFonts w:hint="eastAsia"/>
          <w:rtl/>
        </w:rPr>
        <w:t>وَجَعَلَهَا</w:t>
      </w:r>
      <w:r w:rsidRPr="00654305">
        <w:rPr>
          <w:rStyle w:val="Char"/>
          <w:rtl/>
        </w:rPr>
        <w:t xml:space="preserve"> </w:t>
      </w:r>
      <w:r w:rsidRPr="00654305">
        <w:rPr>
          <w:rStyle w:val="Char"/>
          <w:rFonts w:hint="eastAsia"/>
          <w:rtl/>
        </w:rPr>
        <w:t>كَلِمَةً</w:t>
      </w:r>
      <w:r w:rsidRPr="00654305">
        <w:rPr>
          <w:rStyle w:val="Char"/>
          <w:rtl/>
        </w:rPr>
        <w:t xml:space="preserve"> </w:t>
      </w:r>
      <w:r w:rsidRPr="00654305">
        <w:rPr>
          <w:rStyle w:val="Char"/>
          <w:rFonts w:hint="eastAsia"/>
          <w:rtl/>
        </w:rPr>
        <w:t>بَاقِيَةً</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عَقِبِهِ</w:t>
      </w:r>
      <w:r w:rsidRPr="00654305">
        <w:rPr>
          <w:rStyle w:val="Char"/>
          <w:rtl/>
        </w:rPr>
        <w:t xml:space="preserve"> </w:t>
      </w:r>
      <w:r w:rsidRPr="00654305">
        <w:rPr>
          <w:rStyle w:val="Char"/>
          <w:rFonts w:hint="eastAsia"/>
          <w:rtl/>
        </w:rPr>
        <w:t>لَعَلَّهُمْ</w:t>
      </w:r>
      <w:r w:rsidRPr="00654305">
        <w:rPr>
          <w:rStyle w:val="Char"/>
          <w:rtl/>
        </w:rPr>
        <w:t xml:space="preserve"> </w:t>
      </w:r>
      <w:r w:rsidRPr="00654305">
        <w:rPr>
          <w:rStyle w:val="Char"/>
          <w:rFonts w:hint="eastAsia"/>
          <w:rtl/>
        </w:rPr>
        <w:t>يَرْجِعُونَ</w:t>
      </w:r>
      <w:r w:rsidRPr="00654305">
        <w:rPr>
          <w:rStyle w:val="Char"/>
          <w:rtl/>
        </w:rPr>
        <w:t>٢٨</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الزخرف</w:t>
      </w:r>
      <w:r>
        <w:rPr>
          <w:rFonts w:ascii="Bookman Old Style" w:hAnsi="Bookman Old Style" w:cs="mylotus"/>
          <w:color w:val="000000"/>
          <w:sz w:val="24"/>
          <w:szCs w:val="24"/>
          <w:shd w:val="clear" w:color="auto" w:fill="FFFFFF"/>
          <w:rtl/>
        </w:rPr>
        <w:t>: 26-28]</w:t>
      </w:r>
      <w:r w:rsidR="00BC08BF" w:rsidRPr="006F2E06">
        <w:rPr>
          <w:rFonts w:ascii="Bookman Old Style" w:hAnsi="Bookman Old Style" w:cs="Traditional Arabic"/>
          <w:sz w:val="24"/>
          <w:szCs w:val="24"/>
          <w:rtl/>
        </w:rPr>
        <w:t xml:space="preserve"> </w:t>
      </w:r>
    </w:p>
    <w:p w:rsidR="00C23B4E" w:rsidRPr="006F2E06" w:rsidRDefault="00A73601" w:rsidP="00C23B4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“Dan (ingatlah) ketika Ibrahim berkata kepada bapaknya dan kaumnya: "Sesungguhnya aku tidak bertanggung-jawab terhadap apa yang kamu sembah, tetapi aku menyembah Tuhan yang telah menjadikanku, karena sesungguhnya Dia akan memberi hidayah kepadaku". Dan (Ibrahim) menjadikan kalimat tauhid itu kalimat yang kekal pada keturunannya supaya mereka kembali kepada kalimat tauhid itu.” </w:t>
      </w:r>
      <w:r w:rsidRPr="006F2E06">
        <w:rPr>
          <w:rFonts w:ascii="Bookman Old Style" w:hAnsi="Bookman Old Style" w:cs="Traditional Arabic"/>
          <w:sz w:val="24"/>
          <w:szCs w:val="24"/>
        </w:rPr>
        <w:t>(QS. Az-Zukhruf: 26-28).</w:t>
      </w:r>
    </w:p>
    <w:p w:rsidR="00A73601" w:rsidRPr="006F2E06" w:rsidRDefault="00A73601" w:rsidP="00C23B4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Dan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944923" w:rsidP="00944923">
      <w:pPr>
        <w:pStyle w:val="BodyText"/>
        <w:bidi/>
        <w:spacing w:before="120" w:after="120"/>
        <w:rPr>
          <w:rFonts w:ascii="Bookman Old Style" w:hAnsi="Bookman Old Style" w:cs="Traditional Arabic"/>
          <w:sz w:val="22"/>
          <w:szCs w:val="22"/>
          <w:rtl/>
        </w:rPr>
      </w:pPr>
      <w:r>
        <w:rPr>
          <w:rFonts w:ascii="Bookman Old Style" w:hAnsi="Bookman Old Style" w:cs="Traditional Arabic"/>
          <w:color w:val="000000"/>
          <w:sz w:val="22"/>
          <w:shd w:val="clear" w:color="auto" w:fill="FFFFFF"/>
          <w:rtl/>
        </w:rPr>
        <w:lastRenderedPageBreak/>
        <w:t>﴿</w:t>
      </w:r>
      <w:r w:rsidRPr="00654305">
        <w:rPr>
          <w:rStyle w:val="Char"/>
          <w:rFonts w:hint="eastAsia"/>
          <w:rtl/>
        </w:rPr>
        <w:t>قُلْ</w:t>
      </w:r>
      <w:r w:rsidRPr="00654305">
        <w:rPr>
          <w:rStyle w:val="Char"/>
          <w:rtl/>
        </w:rPr>
        <w:t xml:space="preserve"> </w:t>
      </w:r>
      <w:r w:rsidRPr="00654305">
        <w:rPr>
          <w:rStyle w:val="Char"/>
          <w:rFonts w:hint="eastAsia"/>
          <w:rtl/>
        </w:rPr>
        <w:t>يَا</w:t>
      </w:r>
      <w:r w:rsidRPr="00654305">
        <w:rPr>
          <w:rStyle w:val="Char"/>
          <w:rtl/>
        </w:rPr>
        <w:t xml:space="preserve"> </w:t>
      </w:r>
      <w:r w:rsidRPr="00654305">
        <w:rPr>
          <w:rStyle w:val="Char"/>
          <w:rFonts w:hint="eastAsia"/>
          <w:rtl/>
        </w:rPr>
        <w:t>أَهْلَ</w:t>
      </w:r>
      <w:r w:rsidRPr="00654305">
        <w:rPr>
          <w:rStyle w:val="Char"/>
          <w:rtl/>
        </w:rPr>
        <w:t xml:space="preserve"> </w:t>
      </w:r>
      <w:r w:rsidRPr="00654305">
        <w:rPr>
          <w:rStyle w:val="Char"/>
          <w:rFonts w:hint="eastAsia"/>
          <w:rtl/>
        </w:rPr>
        <w:t>الْكِتَابِ</w:t>
      </w:r>
      <w:r w:rsidRPr="00654305">
        <w:rPr>
          <w:rStyle w:val="Char"/>
          <w:rtl/>
        </w:rPr>
        <w:t xml:space="preserve"> </w:t>
      </w:r>
      <w:r w:rsidRPr="00654305">
        <w:rPr>
          <w:rStyle w:val="Char"/>
          <w:rFonts w:hint="eastAsia"/>
          <w:rtl/>
        </w:rPr>
        <w:t>تَعَالَوْا</w:t>
      </w:r>
      <w:r w:rsidRPr="00654305">
        <w:rPr>
          <w:rStyle w:val="Char"/>
          <w:rtl/>
        </w:rPr>
        <w:t xml:space="preserve"> </w:t>
      </w:r>
      <w:r w:rsidRPr="00654305">
        <w:rPr>
          <w:rStyle w:val="Char"/>
          <w:rFonts w:hint="eastAsia"/>
          <w:rtl/>
        </w:rPr>
        <w:t>إِلَى</w:t>
      </w:r>
      <w:r w:rsidRPr="00654305">
        <w:rPr>
          <w:rStyle w:val="Char"/>
          <w:rtl/>
        </w:rPr>
        <w:t xml:space="preserve"> </w:t>
      </w:r>
      <w:r w:rsidRPr="00654305">
        <w:rPr>
          <w:rStyle w:val="Char"/>
          <w:rFonts w:hint="eastAsia"/>
          <w:rtl/>
        </w:rPr>
        <w:t>كَلِمَةٍ</w:t>
      </w:r>
      <w:r w:rsidRPr="00654305">
        <w:rPr>
          <w:rStyle w:val="Char"/>
          <w:rtl/>
        </w:rPr>
        <w:t xml:space="preserve"> </w:t>
      </w:r>
      <w:r w:rsidRPr="00654305">
        <w:rPr>
          <w:rStyle w:val="Char"/>
          <w:rFonts w:hint="eastAsia"/>
          <w:rtl/>
        </w:rPr>
        <w:t>سَوَاءٍ</w:t>
      </w:r>
      <w:r w:rsidRPr="00654305">
        <w:rPr>
          <w:rStyle w:val="Char"/>
          <w:rtl/>
        </w:rPr>
        <w:t xml:space="preserve"> </w:t>
      </w:r>
      <w:r w:rsidRPr="00654305">
        <w:rPr>
          <w:rStyle w:val="Char"/>
          <w:rFonts w:hint="eastAsia"/>
          <w:rtl/>
        </w:rPr>
        <w:t>بَيْنَنَا</w:t>
      </w:r>
      <w:r w:rsidRPr="00654305">
        <w:rPr>
          <w:rStyle w:val="Char"/>
          <w:rtl/>
        </w:rPr>
        <w:t xml:space="preserve"> </w:t>
      </w:r>
      <w:r w:rsidRPr="00654305">
        <w:rPr>
          <w:rStyle w:val="Char"/>
          <w:rFonts w:hint="eastAsia"/>
          <w:rtl/>
        </w:rPr>
        <w:t>وَبَيْنَكُمْ</w:t>
      </w:r>
      <w:r w:rsidRPr="00654305">
        <w:rPr>
          <w:rStyle w:val="Char"/>
          <w:rtl/>
        </w:rPr>
        <w:t xml:space="preserve"> </w:t>
      </w:r>
      <w:r w:rsidRPr="00654305">
        <w:rPr>
          <w:rStyle w:val="Char"/>
          <w:rFonts w:hint="eastAsia"/>
          <w:rtl/>
        </w:rPr>
        <w:t>أَلَّا</w:t>
      </w:r>
      <w:r w:rsidRPr="00654305">
        <w:rPr>
          <w:rStyle w:val="Char"/>
          <w:rtl/>
        </w:rPr>
        <w:t xml:space="preserve"> </w:t>
      </w:r>
      <w:r w:rsidRPr="00654305">
        <w:rPr>
          <w:rStyle w:val="Char"/>
          <w:rFonts w:hint="eastAsia"/>
          <w:rtl/>
        </w:rPr>
        <w:t>نَعْبُدَ</w:t>
      </w:r>
      <w:r w:rsidRPr="00654305">
        <w:rPr>
          <w:rStyle w:val="Char"/>
          <w:rtl/>
        </w:rPr>
        <w:t xml:space="preserve"> </w:t>
      </w:r>
      <w:r w:rsidRPr="00654305">
        <w:rPr>
          <w:rStyle w:val="Char"/>
          <w:rFonts w:hint="eastAsia"/>
          <w:rtl/>
        </w:rPr>
        <w:t>إِلَّا</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وَلَا</w:t>
      </w:r>
      <w:r w:rsidRPr="00654305">
        <w:rPr>
          <w:rStyle w:val="Char"/>
          <w:rtl/>
        </w:rPr>
        <w:t xml:space="preserve"> </w:t>
      </w:r>
      <w:r w:rsidRPr="00654305">
        <w:rPr>
          <w:rStyle w:val="Char"/>
          <w:rFonts w:hint="eastAsia"/>
          <w:rtl/>
        </w:rPr>
        <w:t>نُشْرِكَ</w:t>
      </w:r>
      <w:r w:rsidRPr="00654305">
        <w:rPr>
          <w:rStyle w:val="Char"/>
          <w:rtl/>
        </w:rPr>
        <w:t xml:space="preserve"> </w:t>
      </w:r>
      <w:r w:rsidRPr="00654305">
        <w:rPr>
          <w:rStyle w:val="Char"/>
          <w:rFonts w:hint="eastAsia"/>
          <w:rtl/>
        </w:rPr>
        <w:t>بِهِ</w:t>
      </w:r>
      <w:r w:rsidRPr="00654305">
        <w:rPr>
          <w:rStyle w:val="Char"/>
          <w:rtl/>
        </w:rPr>
        <w:t xml:space="preserve"> </w:t>
      </w:r>
      <w:r w:rsidRPr="00654305">
        <w:rPr>
          <w:rStyle w:val="Char"/>
          <w:rFonts w:hint="eastAsia"/>
          <w:rtl/>
        </w:rPr>
        <w:t>شَيْئًا</w:t>
      </w:r>
      <w:r w:rsidRPr="00654305">
        <w:rPr>
          <w:rStyle w:val="Char"/>
          <w:rtl/>
        </w:rPr>
        <w:t xml:space="preserve"> </w:t>
      </w:r>
      <w:r w:rsidRPr="00654305">
        <w:rPr>
          <w:rStyle w:val="Char"/>
          <w:rFonts w:hint="eastAsia"/>
          <w:rtl/>
        </w:rPr>
        <w:t>وَلَا</w:t>
      </w:r>
      <w:r w:rsidRPr="00654305">
        <w:rPr>
          <w:rStyle w:val="Char"/>
          <w:rtl/>
        </w:rPr>
        <w:t xml:space="preserve"> </w:t>
      </w:r>
      <w:r w:rsidRPr="00654305">
        <w:rPr>
          <w:rStyle w:val="Char"/>
          <w:rFonts w:hint="eastAsia"/>
          <w:rtl/>
        </w:rPr>
        <w:t>يَتَّخِذَ</w:t>
      </w:r>
      <w:r w:rsidRPr="00654305">
        <w:rPr>
          <w:rStyle w:val="Char"/>
          <w:rtl/>
        </w:rPr>
        <w:t xml:space="preserve"> </w:t>
      </w:r>
      <w:r w:rsidRPr="00654305">
        <w:rPr>
          <w:rStyle w:val="Char"/>
          <w:rFonts w:hint="eastAsia"/>
          <w:rtl/>
        </w:rPr>
        <w:t>بَعْضُنَا</w:t>
      </w:r>
      <w:r w:rsidRPr="00654305">
        <w:rPr>
          <w:rStyle w:val="Char"/>
          <w:rtl/>
        </w:rPr>
        <w:t xml:space="preserve"> </w:t>
      </w:r>
      <w:r w:rsidRPr="00654305">
        <w:rPr>
          <w:rStyle w:val="Char"/>
          <w:rFonts w:hint="eastAsia"/>
          <w:rtl/>
        </w:rPr>
        <w:t>بَعْضًا</w:t>
      </w:r>
      <w:r w:rsidRPr="00654305">
        <w:rPr>
          <w:rStyle w:val="Char"/>
          <w:rtl/>
        </w:rPr>
        <w:t xml:space="preserve"> </w:t>
      </w:r>
      <w:r w:rsidRPr="00654305">
        <w:rPr>
          <w:rStyle w:val="Char"/>
          <w:rFonts w:hint="eastAsia"/>
          <w:rtl/>
        </w:rPr>
        <w:t>أَرْبَابًا</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دُونِ</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فَإِنْ</w:t>
      </w:r>
      <w:r w:rsidRPr="00654305">
        <w:rPr>
          <w:rStyle w:val="Char"/>
          <w:rtl/>
        </w:rPr>
        <w:t xml:space="preserve"> </w:t>
      </w:r>
      <w:r w:rsidRPr="00654305">
        <w:rPr>
          <w:rStyle w:val="Char"/>
          <w:rFonts w:hint="eastAsia"/>
          <w:rtl/>
        </w:rPr>
        <w:t>تَوَلَّوْا</w:t>
      </w:r>
      <w:r w:rsidRPr="00654305">
        <w:rPr>
          <w:rStyle w:val="Char"/>
          <w:rtl/>
        </w:rPr>
        <w:t xml:space="preserve"> </w:t>
      </w:r>
      <w:r w:rsidRPr="00654305">
        <w:rPr>
          <w:rStyle w:val="Char"/>
          <w:rFonts w:hint="eastAsia"/>
          <w:rtl/>
        </w:rPr>
        <w:t>فَقُولُوا</w:t>
      </w:r>
      <w:r w:rsidRPr="00654305">
        <w:rPr>
          <w:rStyle w:val="Char"/>
          <w:rtl/>
        </w:rPr>
        <w:t xml:space="preserve"> </w:t>
      </w:r>
      <w:r w:rsidRPr="00654305">
        <w:rPr>
          <w:rStyle w:val="Char"/>
          <w:rFonts w:hint="eastAsia"/>
          <w:rtl/>
        </w:rPr>
        <w:t>اشْهَدُوا</w:t>
      </w:r>
      <w:r w:rsidRPr="00654305">
        <w:rPr>
          <w:rStyle w:val="Char"/>
          <w:rtl/>
        </w:rPr>
        <w:t xml:space="preserve"> </w:t>
      </w:r>
      <w:r w:rsidRPr="00654305">
        <w:rPr>
          <w:rStyle w:val="Char"/>
          <w:rFonts w:hint="eastAsia"/>
          <w:rtl/>
        </w:rPr>
        <w:t>بِأَنَّا</w:t>
      </w:r>
      <w:r w:rsidRPr="00654305">
        <w:rPr>
          <w:rStyle w:val="Char"/>
          <w:rtl/>
        </w:rPr>
        <w:t xml:space="preserve"> </w:t>
      </w:r>
      <w:r w:rsidRPr="00654305">
        <w:rPr>
          <w:rStyle w:val="Char"/>
          <w:rFonts w:hint="eastAsia"/>
          <w:rtl/>
        </w:rPr>
        <w:t>مُسْلِمُونَ</w:t>
      </w:r>
      <w:r w:rsidRPr="00654305">
        <w:rPr>
          <w:rStyle w:val="Char"/>
          <w:rtl/>
        </w:rPr>
        <w:t>٦٤</w:t>
      </w:r>
      <w:r>
        <w:rPr>
          <w:rFonts w:ascii="Bookman Old Style" w:hAnsi="Bookman Old Style" w:cs="Traditional Arabic"/>
          <w:color w:val="000000"/>
          <w:sz w:val="22"/>
          <w:shd w:val="clear" w:color="auto" w:fill="FFFFFF"/>
          <w:rtl/>
        </w:rPr>
        <w:t>﴾</w:t>
      </w:r>
      <w:r w:rsidRPr="00654305">
        <w:rPr>
          <w:rStyle w:val="Char"/>
          <w:rtl/>
        </w:rPr>
        <w:t xml:space="preserve"> </w:t>
      </w:r>
      <w:r>
        <w:rPr>
          <w:rFonts w:ascii="Bookman Old Style" w:hAnsi="Bookman Old Style" w:cs="mylotus"/>
          <w:color w:val="000000"/>
          <w:sz w:val="22"/>
          <w:szCs w:val="24"/>
          <w:shd w:val="clear" w:color="auto" w:fill="FFFFFF"/>
          <w:rtl/>
        </w:rPr>
        <w:t>[</w:t>
      </w:r>
      <w:r>
        <w:rPr>
          <w:rFonts w:ascii="Bookman Old Style" w:hAnsi="Bookman Old Style" w:cs="mylotus" w:hint="eastAsia"/>
          <w:color w:val="000000"/>
          <w:sz w:val="22"/>
          <w:szCs w:val="24"/>
          <w:shd w:val="clear" w:color="auto" w:fill="FFFFFF"/>
          <w:rtl/>
        </w:rPr>
        <w:t>آل</w:t>
      </w:r>
      <w:r>
        <w:rPr>
          <w:rFonts w:ascii="Bookman Old Style" w:hAnsi="Bookman Old Style" w:cs="mylotus"/>
          <w:color w:val="000000"/>
          <w:sz w:val="22"/>
          <w:szCs w:val="24"/>
          <w:shd w:val="clear" w:color="auto" w:fill="FFFFFF"/>
          <w:rtl/>
        </w:rPr>
        <w:t xml:space="preserve"> </w:t>
      </w:r>
      <w:r>
        <w:rPr>
          <w:rFonts w:ascii="Bookman Old Style" w:hAnsi="Bookman Old Style" w:cs="mylotus" w:hint="eastAsia"/>
          <w:color w:val="000000"/>
          <w:sz w:val="22"/>
          <w:szCs w:val="24"/>
          <w:shd w:val="clear" w:color="auto" w:fill="FFFFFF"/>
          <w:rtl/>
        </w:rPr>
        <w:t>عمران</w:t>
      </w:r>
      <w:r>
        <w:rPr>
          <w:rFonts w:ascii="Bookman Old Style" w:hAnsi="Bookman Old Style" w:cs="mylotus"/>
          <w:color w:val="000000"/>
          <w:sz w:val="22"/>
          <w:szCs w:val="24"/>
          <w:shd w:val="clear" w:color="auto" w:fill="FFFFFF"/>
          <w:rtl/>
        </w:rPr>
        <w:t>: 64]</w:t>
      </w:r>
      <w:r w:rsidR="00BC08BF" w:rsidRPr="006F2E06">
        <w:rPr>
          <w:rFonts w:ascii="Bookman Old Style" w:hAnsi="Bookman Old Style" w:cs="Traditional Arabic"/>
          <w:sz w:val="22"/>
          <w:szCs w:val="22"/>
          <w:rtl/>
        </w:rPr>
        <w:t xml:space="preserve"> </w:t>
      </w:r>
    </w:p>
    <w:p w:rsidR="00A73601" w:rsidRPr="006F2E06" w:rsidRDefault="00BC08BF"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“Katakanlah (Muhammad): "Hai Ahli Kitab! Marilah berpegang teguh kepada suatu kalimat (ketetapan) yang tidak ada perselisihan antara kami dan kamu, bahwa tidak kita sembah kecuali Allah dan tidak kita persekutukan Dia dengan sesuatu pun dan tidak (pula) sebagian kita menjadikan sebagian yang lain sebagai Tuhan selain Allah". Jika mereka berpaling, maka katakanlah kepada mereka: "Saksikanlah, bahwa kami adalah orang-orang yang berserah diri (kepada Allah).” (</w:t>
      </w:r>
      <w:r w:rsidR="00A73601" w:rsidRPr="006F2E06">
        <w:rPr>
          <w:rFonts w:ascii="Bookman Old Style" w:hAnsi="Bookman Old Style" w:cs="Traditional Arabic"/>
          <w:sz w:val="24"/>
          <w:szCs w:val="24"/>
        </w:rPr>
        <w:t>QS.  Ali Imran: 64).</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Adapun dalil syahadat bahwa Muhammad itu Rasulullah, adalah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657EA1" w:rsidP="00657EA1">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لَقَدْ</w:t>
      </w:r>
      <w:r w:rsidRPr="00654305">
        <w:rPr>
          <w:rStyle w:val="Char"/>
          <w:rtl/>
        </w:rPr>
        <w:t xml:space="preserve"> </w:t>
      </w:r>
      <w:r w:rsidRPr="00654305">
        <w:rPr>
          <w:rStyle w:val="Char"/>
          <w:rFonts w:hint="eastAsia"/>
          <w:rtl/>
        </w:rPr>
        <w:t>جَاءَكُمْ</w:t>
      </w:r>
      <w:r w:rsidRPr="00654305">
        <w:rPr>
          <w:rStyle w:val="Char"/>
          <w:rtl/>
        </w:rPr>
        <w:t xml:space="preserve"> </w:t>
      </w:r>
      <w:r w:rsidRPr="00654305">
        <w:rPr>
          <w:rStyle w:val="Char"/>
          <w:rFonts w:hint="eastAsia"/>
          <w:rtl/>
        </w:rPr>
        <w:t>رَسُولٌ</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أَنْفُسِكُمْ</w:t>
      </w:r>
      <w:r w:rsidRPr="00654305">
        <w:rPr>
          <w:rStyle w:val="Char"/>
          <w:rtl/>
        </w:rPr>
        <w:t xml:space="preserve"> </w:t>
      </w:r>
      <w:r w:rsidRPr="00654305">
        <w:rPr>
          <w:rStyle w:val="Char"/>
          <w:rFonts w:hint="eastAsia"/>
          <w:rtl/>
        </w:rPr>
        <w:t>عَزِيزٌ</w:t>
      </w:r>
      <w:r w:rsidRPr="00654305">
        <w:rPr>
          <w:rStyle w:val="Char"/>
          <w:rtl/>
        </w:rPr>
        <w:t xml:space="preserve"> </w:t>
      </w:r>
      <w:r w:rsidRPr="00654305">
        <w:rPr>
          <w:rStyle w:val="Char"/>
          <w:rFonts w:hint="eastAsia"/>
          <w:rtl/>
        </w:rPr>
        <w:t>عَلَيْهِ</w:t>
      </w:r>
      <w:r w:rsidRPr="00654305">
        <w:rPr>
          <w:rStyle w:val="Char"/>
          <w:rtl/>
        </w:rPr>
        <w:t xml:space="preserve"> </w:t>
      </w:r>
      <w:r w:rsidRPr="00654305">
        <w:rPr>
          <w:rStyle w:val="Char"/>
          <w:rFonts w:hint="eastAsia"/>
          <w:rtl/>
        </w:rPr>
        <w:t>مَا</w:t>
      </w:r>
      <w:r w:rsidRPr="00654305">
        <w:rPr>
          <w:rStyle w:val="Char"/>
          <w:rtl/>
        </w:rPr>
        <w:t xml:space="preserve"> </w:t>
      </w:r>
      <w:r w:rsidRPr="00654305">
        <w:rPr>
          <w:rStyle w:val="Char"/>
          <w:rFonts w:hint="eastAsia"/>
          <w:rtl/>
        </w:rPr>
        <w:t>عَنِتُّمْ</w:t>
      </w:r>
      <w:r w:rsidRPr="00654305">
        <w:rPr>
          <w:rStyle w:val="Char"/>
          <w:rtl/>
        </w:rPr>
        <w:t xml:space="preserve"> </w:t>
      </w:r>
      <w:r w:rsidRPr="00654305">
        <w:rPr>
          <w:rStyle w:val="Char"/>
          <w:rFonts w:hint="eastAsia"/>
          <w:rtl/>
        </w:rPr>
        <w:t>حَرِيصٌ</w:t>
      </w:r>
      <w:r w:rsidRPr="00654305">
        <w:rPr>
          <w:rStyle w:val="Char"/>
          <w:rtl/>
        </w:rPr>
        <w:t xml:space="preserve"> </w:t>
      </w:r>
      <w:r w:rsidRPr="00654305">
        <w:rPr>
          <w:rStyle w:val="Char"/>
          <w:rFonts w:hint="eastAsia"/>
          <w:rtl/>
        </w:rPr>
        <w:t>عَلَيْكُمْ</w:t>
      </w:r>
      <w:r w:rsidRPr="00654305">
        <w:rPr>
          <w:rStyle w:val="Char"/>
          <w:rtl/>
        </w:rPr>
        <w:t xml:space="preserve"> </w:t>
      </w:r>
      <w:r w:rsidRPr="00654305">
        <w:rPr>
          <w:rStyle w:val="Char"/>
          <w:rFonts w:hint="eastAsia"/>
          <w:rtl/>
        </w:rPr>
        <w:t>بِالْمُؤْمِنِينَ</w:t>
      </w:r>
      <w:r w:rsidRPr="00654305">
        <w:rPr>
          <w:rStyle w:val="Char"/>
          <w:rtl/>
        </w:rPr>
        <w:t xml:space="preserve"> </w:t>
      </w:r>
      <w:r w:rsidRPr="00654305">
        <w:rPr>
          <w:rStyle w:val="Char"/>
          <w:rFonts w:hint="eastAsia"/>
          <w:rtl/>
        </w:rPr>
        <w:t>رَءُوفٌ</w:t>
      </w:r>
      <w:r w:rsidRPr="00654305">
        <w:rPr>
          <w:rStyle w:val="Char"/>
          <w:rtl/>
        </w:rPr>
        <w:t xml:space="preserve"> </w:t>
      </w:r>
      <w:r w:rsidRPr="00654305">
        <w:rPr>
          <w:rStyle w:val="Char"/>
          <w:rFonts w:hint="eastAsia"/>
          <w:rtl/>
        </w:rPr>
        <w:t>رَحِيمٌ</w:t>
      </w:r>
      <w:r w:rsidRPr="00654305">
        <w:rPr>
          <w:rStyle w:val="Char"/>
          <w:rtl/>
        </w:rPr>
        <w:t>١٢٨</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128]</w:t>
      </w:r>
      <w:r w:rsidR="00BC08BF" w:rsidRPr="006F2E06">
        <w:rPr>
          <w:rFonts w:ascii="Bookman Old Style" w:hAnsi="Bookman Old Style" w:cs="Traditional Arabic"/>
          <w:sz w:val="24"/>
          <w:szCs w:val="24"/>
          <w:rtl/>
        </w:rPr>
        <w:t xml:space="preserve"> </w:t>
      </w:r>
    </w:p>
    <w:p w:rsidR="00A73601" w:rsidRPr="006F2E06" w:rsidRDefault="00C23B4E" w:rsidP="00C23B4E">
      <w:pPr>
        <w:pStyle w:val="BodyText"/>
        <w:tabs>
          <w:tab w:val="left" w:pos="5220"/>
        </w:tabs>
        <w:spacing w:before="120" w:after="120"/>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“Sesungguhnya telah datang kepadamu seorang Rasul dari kaummu sendiri, berat terasa olehnya penderitaanmu, sangat menginginkan (keimanan dan keselamatan) bagimu, amat belas kasih lagi penyayang terhadap orang-orang yang mukmin.” </w:t>
      </w:r>
      <w:r w:rsidR="00A73601" w:rsidRPr="006F2E06">
        <w:rPr>
          <w:rFonts w:ascii="Bookman Old Style" w:hAnsi="Bookman Old Style" w:cs="Traditional Arabic"/>
          <w:sz w:val="24"/>
          <w:szCs w:val="24"/>
        </w:rPr>
        <w:t>(QS. At-Taubah: 128).</w:t>
      </w:r>
    </w:p>
    <w:p w:rsidR="00A73601" w:rsidRPr="006F2E06" w:rsidRDefault="00A73601" w:rsidP="004A5E5E">
      <w:pPr>
        <w:pStyle w:val="BodyText"/>
        <w:tabs>
          <w:tab w:val="left" w:pos="5220"/>
        </w:tabs>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Syahadat bahwa Muhammad adalah Rasulullah, berarti: mentaati apa yang diperintahkannya, membenarkan apa yang diberitakannya, menjauhi apa yang dilarang serta dicegahnya, dan beribadah kepada Allah dengan apa yang disyari'atkannya.</w:t>
      </w:r>
    </w:p>
    <w:p w:rsidR="00A73601" w:rsidRPr="006F2E06" w:rsidRDefault="00A73601" w:rsidP="004A5E5E">
      <w:pPr>
        <w:pStyle w:val="BodyText"/>
        <w:tabs>
          <w:tab w:val="left" w:pos="-900"/>
        </w:tabs>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lastRenderedPageBreak/>
        <w:t>Dalil shalat, zakat dan tafsir kalimat tauhid:</w:t>
      </w:r>
    </w:p>
    <w:p w:rsidR="00A73601" w:rsidRPr="006F2E06" w:rsidRDefault="00A73601" w:rsidP="00BC08BF">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657EA1" w:rsidP="00657EA1">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وَمَا</w:t>
      </w:r>
      <w:r w:rsidRPr="00654305">
        <w:rPr>
          <w:rStyle w:val="Char"/>
          <w:rtl/>
        </w:rPr>
        <w:t xml:space="preserve"> </w:t>
      </w:r>
      <w:r w:rsidRPr="00654305">
        <w:rPr>
          <w:rStyle w:val="Char"/>
          <w:rFonts w:hint="eastAsia"/>
          <w:rtl/>
        </w:rPr>
        <w:t>أُمِرُوا</w:t>
      </w:r>
      <w:r w:rsidRPr="00654305">
        <w:rPr>
          <w:rStyle w:val="Char"/>
          <w:rtl/>
        </w:rPr>
        <w:t xml:space="preserve"> </w:t>
      </w:r>
      <w:r w:rsidRPr="00654305">
        <w:rPr>
          <w:rStyle w:val="Char"/>
          <w:rFonts w:hint="eastAsia"/>
          <w:rtl/>
        </w:rPr>
        <w:t>إِلَّا</w:t>
      </w:r>
      <w:r w:rsidRPr="00654305">
        <w:rPr>
          <w:rStyle w:val="Char"/>
          <w:rtl/>
        </w:rPr>
        <w:t xml:space="preserve"> </w:t>
      </w:r>
      <w:r w:rsidRPr="00654305">
        <w:rPr>
          <w:rStyle w:val="Char"/>
          <w:rFonts w:hint="eastAsia"/>
          <w:rtl/>
        </w:rPr>
        <w:t>لِيَعْبُدُوا</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مُخْلِصِينَ</w:t>
      </w:r>
      <w:r w:rsidRPr="00654305">
        <w:rPr>
          <w:rStyle w:val="Char"/>
          <w:rtl/>
        </w:rPr>
        <w:t xml:space="preserve"> </w:t>
      </w:r>
      <w:r w:rsidRPr="00654305">
        <w:rPr>
          <w:rStyle w:val="Char"/>
          <w:rFonts w:hint="eastAsia"/>
          <w:rtl/>
        </w:rPr>
        <w:t>لَهُ</w:t>
      </w:r>
      <w:r w:rsidRPr="00654305">
        <w:rPr>
          <w:rStyle w:val="Char"/>
          <w:rtl/>
        </w:rPr>
        <w:t xml:space="preserve"> </w:t>
      </w:r>
      <w:r w:rsidRPr="00654305">
        <w:rPr>
          <w:rStyle w:val="Char"/>
          <w:rFonts w:hint="eastAsia"/>
          <w:rtl/>
        </w:rPr>
        <w:t>الدِّينَ</w:t>
      </w:r>
      <w:r w:rsidRPr="00654305">
        <w:rPr>
          <w:rStyle w:val="Char"/>
          <w:rtl/>
        </w:rPr>
        <w:t xml:space="preserve"> </w:t>
      </w:r>
      <w:r w:rsidRPr="00654305">
        <w:rPr>
          <w:rStyle w:val="Char"/>
          <w:rFonts w:hint="eastAsia"/>
          <w:rtl/>
        </w:rPr>
        <w:t>حُنَفَاءَ</w:t>
      </w:r>
      <w:r w:rsidRPr="00654305">
        <w:rPr>
          <w:rStyle w:val="Char"/>
          <w:rtl/>
        </w:rPr>
        <w:t xml:space="preserve"> </w:t>
      </w:r>
      <w:r w:rsidRPr="00654305">
        <w:rPr>
          <w:rStyle w:val="Char"/>
          <w:rFonts w:hint="eastAsia"/>
          <w:rtl/>
        </w:rPr>
        <w:t>وَيُقِيمُوا</w:t>
      </w:r>
      <w:r w:rsidRPr="00654305">
        <w:rPr>
          <w:rStyle w:val="Char"/>
          <w:rtl/>
        </w:rPr>
        <w:t xml:space="preserve"> </w:t>
      </w:r>
      <w:r w:rsidRPr="00654305">
        <w:rPr>
          <w:rStyle w:val="Char"/>
          <w:rFonts w:hint="eastAsia"/>
          <w:rtl/>
        </w:rPr>
        <w:t>الصَّلَاةَ</w:t>
      </w:r>
      <w:r w:rsidRPr="00654305">
        <w:rPr>
          <w:rStyle w:val="Char"/>
          <w:rtl/>
        </w:rPr>
        <w:t xml:space="preserve"> </w:t>
      </w:r>
      <w:r w:rsidRPr="00654305">
        <w:rPr>
          <w:rStyle w:val="Char"/>
          <w:rFonts w:hint="eastAsia"/>
          <w:rtl/>
        </w:rPr>
        <w:t>وَيُؤْتُوا</w:t>
      </w:r>
      <w:r w:rsidRPr="00654305">
        <w:rPr>
          <w:rStyle w:val="Char"/>
          <w:rtl/>
        </w:rPr>
        <w:t xml:space="preserve"> </w:t>
      </w:r>
      <w:r w:rsidRPr="00654305">
        <w:rPr>
          <w:rStyle w:val="Char"/>
          <w:rFonts w:hint="eastAsia"/>
          <w:rtl/>
        </w:rPr>
        <w:t>الزَّكَاةَ</w:t>
      </w:r>
      <w:r w:rsidRPr="00654305">
        <w:rPr>
          <w:rStyle w:val="Char"/>
          <w:rtl/>
        </w:rPr>
        <w:t xml:space="preserve">  </w:t>
      </w:r>
      <w:r w:rsidRPr="00654305">
        <w:rPr>
          <w:rStyle w:val="Char"/>
          <w:rFonts w:hint="eastAsia"/>
          <w:rtl/>
        </w:rPr>
        <w:t>وَذَلِكَ</w:t>
      </w:r>
      <w:r w:rsidRPr="00654305">
        <w:rPr>
          <w:rStyle w:val="Char"/>
          <w:rtl/>
        </w:rPr>
        <w:t xml:space="preserve"> </w:t>
      </w:r>
      <w:r w:rsidRPr="00654305">
        <w:rPr>
          <w:rStyle w:val="Char"/>
          <w:rFonts w:hint="eastAsia"/>
          <w:rtl/>
        </w:rPr>
        <w:t>دِينُ</w:t>
      </w:r>
      <w:r w:rsidRPr="00654305">
        <w:rPr>
          <w:rStyle w:val="Char"/>
          <w:rtl/>
        </w:rPr>
        <w:t xml:space="preserve"> </w:t>
      </w:r>
      <w:r w:rsidRPr="00654305">
        <w:rPr>
          <w:rStyle w:val="Char"/>
          <w:rFonts w:hint="eastAsia"/>
          <w:rtl/>
        </w:rPr>
        <w:t>الْقَيِّمَةِ</w:t>
      </w:r>
      <w:r w:rsidRPr="00654305">
        <w:rPr>
          <w:rStyle w:val="Char"/>
          <w:rtl/>
        </w:rPr>
        <w:t>٥</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البينة</w:t>
      </w:r>
      <w:r>
        <w:rPr>
          <w:rFonts w:ascii="Bookman Old Style" w:hAnsi="Bookman Old Style" w:cs="mylotus"/>
          <w:color w:val="000000"/>
          <w:sz w:val="24"/>
          <w:szCs w:val="24"/>
          <w:shd w:val="clear" w:color="auto" w:fill="FFFFFF"/>
          <w:rtl/>
        </w:rPr>
        <w:t>: 5]</w:t>
      </w:r>
      <w:r w:rsidR="00BC08BF"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“Padahal mereka tidak disuruh kecuali supaya menyembah Allah, dengan memurnikan keta'atan kepada-Nya dalam (menjalankan agama) dengan lurus, dan supaya mereka mendirikan shalat dan menunaikan zakat. Dan yang demikian itulah agama yang lurus</w:t>
      </w:r>
      <w:r w:rsidRPr="006F2E06">
        <w:rPr>
          <w:rFonts w:ascii="Bookman Old Style" w:hAnsi="Bookman Old Style" w:cs="Traditional Arabic"/>
          <w:sz w:val="24"/>
          <w:szCs w:val="24"/>
        </w:rPr>
        <w:t xml:space="preserve">.” </w:t>
      </w:r>
      <w:r w:rsidR="00C23B4E" w:rsidRPr="006F2E06">
        <w:rPr>
          <w:rFonts w:ascii="Bookman Old Style" w:hAnsi="Bookman Old Style" w:cs="Traditional Arabic"/>
          <w:sz w:val="24"/>
          <w:szCs w:val="24"/>
        </w:rPr>
        <w:t xml:space="preserve">  </w:t>
      </w:r>
      <w:r w:rsidRPr="006F2E06">
        <w:rPr>
          <w:rFonts w:ascii="Bookman Old Style" w:hAnsi="Bookman Old Style" w:cs="Traditional Arabic"/>
          <w:sz w:val="24"/>
          <w:szCs w:val="24"/>
        </w:rPr>
        <w:t>(QS.  Al-Bayyinah: 5).</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Dalil shiyam:</w:t>
      </w:r>
    </w:p>
    <w:p w:rsidR="00A73601" w:rsidRPr="006F2E06" w:rsidRDefault="00A73601" w:rsidP="00BC08BF">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661FD6" w:rsidP="00661FD6">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يَا</w:t>
      </w:r>
      <w:r w:rsidRPr="00654305">
        <w:rPr>
          <w:rStyle w:val="Char"/>
          <w:rtl/>
        </w:rPr>
        <w:t xml:space="preserve"> </w:t>
      </w:r>
      <w:r w:rsidRPr="00654305">
        <w:rPr>
          <w:rStyle w:val="Char"/>
          <w:rFonts w:hint="eastAsia"/>
          <w:rtl/>
        </w:rPr>
        <w:t>أَيُّهَا</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آمَنُوا</w:t>
      </w:r>
      <w:r w:rsidRPr="00654305">
        <w:rPr>
          <w:rStyle w:val="Char"/>
          <w:rtl/>
        </w:rPr>
        <w:t xml:space="preserve"> </w:t>
      </w:r>
      <w:r w:rsidRPr="00654305">
        <w:rPr>
          <w:rStyle w:val="Char"/>
          <w:rFonts w:hint="eastAsia"/>
          <w:rtl/>
        </w:rPr>
        <w:t>كُتِبَ</w:t>
      </w:r>
      <w:r w:rsidRPr="00654305">
        <w:rPr>
          <w:rStyle w:val="Char"/>
          <w:rtl/>
        </w:rPr>
        <w:t xml:space="preserve"> </w:t>
      </w:r>
      <w:r w:rsidRPr="00654305">
        <w:rPr>
          <w:rStyle w:val="Char"/>
          <w:rFonts w:hint="eastAsia"/>
          <w:rtl/>
        </w:rPr>
        <w:t>عَلَيْكُمُ</w:t>
      </w:r>
      <w:r w:rsidRPr="00654305">
        <w:rPr>
          <w:rStyle w:val="Char"/>
          <w:rtl/>
        </w:rPr>
        <w:t xml:space="preserve"> </w:t>
      </w:r>
      <w:r w:rsidRPr="00654305">
        <w:rPr>
          <w:rStyle w:val="Char"/>
          <w:rFonts w:hint="eastAsia"/>
          <w:rtl/>
        </w:rPr>
        <w:t>الصِّيَامُ</w:t>
      </w:r>
      <w:r w:rsidRPr="00654305">
        <w:rPr>
          <w:rStyle w:val="Char"/>
          <w:rtl/>
        </w:rPr>
        <w:t xml:space="preserve"> </w:t>
      </w:r>
      <w:r w:rsidRPr="00654305">
        <w:rPr>
          <w:rStyle w:val="Char"/>
          <w:rFonts w:hint="eastAsia"/>
          <w:rtl/>
        </w:rPr>
        <w:t>كَمَا</w:t>
      </w:r>
      <w:r w:rsidRPr="00654305">
        <w:rPr>
          <w:rStyle w:val="Char"/>
          <w:rtl/>
        </w:rPr>
        <w:t xml:space="preserve"> </w:t>
      </w:r>
      <w:r w:rsidRPr="00654305">
        <w:rPr>
          <w:rStyle w:val="Char"/>
          <w:rFonts w:hint="eastAsia"/>
          <w:rtl/>
        </w:rPr>
        <w:t>كُتِبَ</w:t>
      </w:r>
      <w:r w:rsidRPr="00654305">
        <w:rPr>
          <w:rStyle w:val="Char"/>
          <w:rtl/>
        </w:rPr>
        <w:t xml:space="preserve"> </w:t>
      </w:r>
      <w:r w:rsidRPr="00654305">
        <w:rPr>
          <w:rStyle w:val="Char"/>
          <w:rFonts w:hint="eastAsia"/>
          <w:rtl/>
        </w:rPr>
        <w:t>عَلَى</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قَبْلِكُمْ</w:t>
      </w:r>
      <w:r w:rsidRPr="00654305">
        <w:rPr>
          <w:rStyle w:val="Char"/>
          <w:rtl/>
        </w:rPr>
        <w:t xml:space="preserve"> </w:t>
      </w:r>
      <w:r w:rsidRPr="00654305">
        <w:rPr>
          <w:rStyle w:val="Char"/>
          <w:rFonts w:hint="eastAsia"/>
          <w:rtl/>
        </w:rPr>
        <w:t>لَعَلَّكُمْ</w:t>
      </w:r>
      <w:r w:rsidRPr="00654305">
        <w:rPr>
          <w:rStyle w:val="Char"/>
          <w:rtl/>
        </w:rPr>
        <w:t xml:space="preserve"> </w:t>
      </w:r>
      <w:r w:rsidRPr="00654305">
        <w:rPr>
          <w:rStyle w:val="Char"/>
          <w:rFonts w:hint="eastAsia"/>
          <w:rtl/>
        </w:rPr>
        <w:t>تَتَّقُونَ</w:t>
      </w:r>
      <w:r w:rsidRPr="00654305">
        <w:rPr>
          <w:rStyle w:val="Char"/>
          <w:rtl/>
        </w:rPr>
        <w:t>١٨٣</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183]</w:t>
      </w:r>
      <w:r w:rsidR="00BC08BF"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“Hai orang-orang yang beriman, diwajibkan atas kamu berpuasa, sebagaimana telah diwajibkan atas orang-orang sebelum kamu, agar kamu bertakwa.” </w:t>
      </w:r>
      <w:r w:rsidRPr="006F2E06">
        <w:rPr>
          <w:rFonts w:ascii="Bookman Old Style" w:hAnsi="Bookman Old Style" w:cs="Traditional Arabic"/>
          <w:sz w:val="24"/>
          <w:szCs w:val="24"/>
        </w:rPr>
        <w:t>(QS. Al-Baqarah: 183).</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haji: </w:t>
      </w:r>
    </w:p>
    <w:p w:rsidR="00A73601" w:rsidRPr="006F2E06" w:rsidRDefault="00A73601" w:rsidP="00BC08BF">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661FD6" w:rsidP="00661FD6">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position w:val="-14"/>
          <w:sz w:val="20"/>
          <w:shd w:val="clear" w:color="auto" w:fill="FFFFFF"/>
          <w:rtl/>
        </w:rPr>
        <w:t>﴿</w:t>
      </w:r>
      <w:r w:rsidRPr="00654305">
        <w:rPr>
          <w:rStyle w:val="Char"/>
          <w:rFonts w:hint="eastAsia"/>
          <w:rtl/>
        </w:rPr>
        <w:t>وَلِلَّهِ</w:t>
      </w:r>
      <w:r w:rsidRPr="00654305">
        <w:rPr>
          <w:rStyle w:val="Char"/>
          <w:rtl/>
        </w:rPr>
        <w:t xml:space="preserve"> </w:t>
      </w:r>
      <w:r w:rsidRPr="00654305">
        <w:rPr>
          <w:rStyle w:val="Char"/>
          <w:rFonts w:hint="eastAsia"/>
          <w:rtl/>
        </w:rPr>
        <w:t>عَلَى</w:t>
      </w:r>
      <w:r w:rsidRPr="00654305">
        <w:rPr>
          <w:rStyle w:val="Char"/>
          <w:rtl/>
        </w:rPr>
        <w:t xml:space="preserve"> </w:t>
      </w:r>
      <w:r w:rsidRPr="00654305">
        <w:rPr>
          <w:rStyle w:val="Char"/>
          <w:rFonts w:hint="eastAsia"/>
          <w:rtl/>
        </w:rPr>
        <w:t>النَّاسِ</w:t>
      </w:r>
      <w:r w:rsidRPr="00654305">
        <w:rPr>
          <w:rStyle w:val="Char"/>
          <w:rtl/>
        </w:rPr>
        <w:t xml:space="preserve"> </w:t>
      </w:r>
      <w:r w:rsidRPr="00654305">
        <w:rPr>
          <w:rStyle w:val="Char"/>
          <w:rFonts w:hint="eastAsia"/>
          <w:rtl/>
        </w:rPr>
        <w:t>حِجُّ</w:t>
      </w:r>
      <w:r w:rsidRPr="00654305">
        <w:rPr>
          <w:rStyle w:val="Char"/>
          <w:rtl/>
        </w:rPr>
        <w:t xml:space="preserve"> </w:t>
      </w:r>
      <w:r w:rsidRPr="00654305">
        <w:rPr>
          <w:rStyle w:val="Char"/>
          <w:rFonts w:hint="eastAsia"/>
          <w:rtl/>
        </w:rPr>
        <w:t>الْبَيْتِ</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اسْتَطَاعَ</w:t>
      </w:r>
      <w:r w:rsidRPr="00654305">
        <w:rPr>
          <w:rStyle w:val="Char"/>
          <w:rtl/>
        </w:rPr>
        <w:t xml:space="preserve"> </w:t>
      </w:r>
      <w:r w:rsidRPr="00654305">
        <w:rPr>
          <w:rStyle w:val="Char"/>
          <w:rFonts w:hint="eastAsia"/>
          <w:rtl/>
        </w:rPr>
        <w:t>إِلَيْهِ</w:t>
      </w:r>
      <w:r w:rsidRPr="00654305">
        <w:rPr>
          <w:rStyle w:val="Char"/>
          <w:rtl/>
        </w:rPr>
        <w:t xml:space="preserve"> </w:t>
      </w:r>
      <w:r w:rsidRPr="00654305">
        <w:rPr>
          <w:rStyle w:val="Char"/>
          <w:rFonts w:hint="eastAsia"/>
          <w:rtl/>
        </w:rPr>
        <w:t>سَبِيلًا</w:t>
      </w:r>
      <w:r w:rsidRPr="00654305">
        <w:rPr>
          <w:rStyle w:val="Char"/>
          <w:rtl/>
        </w:rPr>
        <w:t xml:space="preserve">  </w:t>
      </w:r>
      <w:r w:rsidRPr="00654305">
        <w:rPr>
          <w:rStyle w:val="Char"/>
          <w:rFonts w:hint="eastAsia"/>
          <w:rtl/>
        </w:rPr>
        <w:t>وَمَنْ</w:t>
      </w:r>
      <w:r w:rsidRPr="00654305">
        <w:rPr>
          <w:rStyle w:val="Char"/>
          <w:rtl/>
        </w:rPr>
        <w:t xml:space="preserve"> </w:t>
      </w:r>
      <w:r w:rsidRPr="00654305">
        <w:rPr>
          <w:rStyle w:val="Char"/>
          <w:rFonts w:hint="eastAsia"/>
          <w:rtl/>
        </w:rPr>
        <w:t>كَفَرَ</w:t>
      </w:r>
      <w:r w:rsidRPr="00654305">
        <w:rPr>
          <w:rStyle w:val="Char"/>
          <w:rtl/>
        </w:rPr>
        <w:t xml:space="preserve"> </w:t>
      </w:r>
      <w:r w:rsidRPr="00654305">
        <w:rPr>
          <w:rStyle w:val="Char"/>
          <w:rFonts w:hint="eastAsia"/>
          <w:rtl/>
        </w:rPr>
        <w:t>فَإِنَّ</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غَنِيٌّ</w:t>
      </w:r>
      <w:r w:rsidRPr="00654305">
        <w:rPr>
          <w:rStyle w:val="Char"/>
          <w:rtl/>
        </w:rPr>
        <w:t xml:space="preserve"> </w:t>
      </w:r>
      <w:r w:rsidRPr="00654305">
        <w:rPr>
          <w:rStyle w:val="Char"/>
          <w:rFonts w:hint="eastAsia"/>
          <w:rtl/>
        </w:rPr>
        <w:t>عَنِ</w:t>
      </w:r>
      <w:r w:rsidRPr="00654305">
        <w:rPr>
          <w:rStyle w:val="Char"/>
          <w:rtl/>
        </w:rPr>
        <w:t xml:space="preserve"> </w:t>
      </w:r>
      <w:r w:rsidRPr="00654305">
        <w:rPr>
          <w:rStyle w:val="Char"/>
          <w:rFonts w:hint="eastAsia"/>
          <w:rtl/>
        </w:rPr>
        <w:t>الْعَالَمِينَ</w:t>
      </w:r>
      <w:r w:rsidRPr="00654305">
        <w:rPr>
          <w:rStyle w:val="Char"/>
          <w:rtl/>
        </w:rPr>
        <w:t>٩٧</w:t>
      </w:r>
      <w:r>
        <w:rPr>
          <w:rFonts w:ascii="Bookman Old Style" w:hAnsi="Bookman Old Style" w:cs="Traditional Arabic"/>
          <w:color w:val="000000"/>
          <w:position w:val="-14"/>
          <w:sz w:val="20"/>
          <w:shd w:val="clear" w:color="auto" w:fill="FFFFFF"/>
          <w:rtl/>
        </w:rPr>
        <w:t>﴾</w:t>
      </w:r>
      <w:r w:rsidRPr="00654305">
        <w:rPr>
          <w:rStyle w:val="Char"/>
          <w:rtl/>
        </w:rPr>
        <w:t xml:space="preserve"> </w:t>
      </w:r>
      <w:r>
        <w:rPr>
          <w:rFonts w:ascii="Bookman Old Style" w:hAnsi="Bookman Old Style" w:cs="mylotus"/>
          <w:color w:val="000000"/>
          <w:position w:val="-14"/>
          <w:sz w:val="20"/>
          <w:szCs w:val="24"/>
          <w:shd w:val="clear" w:color="auto" w:fill="FFFFFF"/>
          <w:rtl/>
        </w:rPr>
        <w:t>[</w:t>
      </w:r>
      <w:r>
        <w:rPr>
          <w:rFonts w:ascii="Bookman Old Style" w:hAnsi="Bookman Old Style" w:cs="mylotus" w:hint="eastAsia"/>
          <w:color w:val="000000"/>
          <w:position w:val="-14"/>
          <w:sz w:val="20"/>
          <w:szCs w:val="24"/>
          <w:shd w:val="clear" w:color="auto" w:fill="FFFFFF"/>
          <w:rtl/>
        </w:rPr>
        <w:t>آل</w:t>
      </w:r>
      <w:r>
        <w:rPr>
          <w:rFonts w:ascii="Bookman Old Style" w:hAnsi="Bookman Old Style" w:cs="mylotus"/>
          <w:color w:val="000000"/>
          <w:position w:val="-14"/>
          <w:sz w:val="20"/>
          <w:szCs w:val="24"/>
          <w:shd w:val="clear" w:color="auto" w:fill="FFFFFF"/>
          <w:rtl/>
        </w:rPr>
        <w:t xml:space="preserve"> </w:t>
      </w:r>
      <w:r>
        <w:rPr>
          <w:rFonts w:ascii="Bookman Old Style" w:hAnsi="Bookman Old Style" w:cs="mylotus" w:hint="eastAsia"/>
          <w:color w:val="000000"/>
          <w:position w:val="-14"/>
          <w:sz w:val="20"/>
          <w:szCs w:val="24"/>
          <w:shd w:val="clear" w:color="auto" w:fill="FFFFFF"/>
          <w:rtl/>
        </w:rPr>
        <w:t>عمران</w:t>
      </w:r>
      <w:r>
        <w:rPr>
          <w:rFonts w:ascii="Bookman Old Style" w:hAnsi="Bookman Old Style" w:cs="mylotus"/>
          <w:color w:val="000000"/>
          <w:position w:val="-14"/>
          <w:sz w:val="20"/>
          <w:szCs w:val="24"/>
          <w:shd w:val="clear" w:color="auto" w:fill="FFFFFF"/>
          <w:rtl/>
        </w:rPr>
        <w:t>: 97]</w:t>
      </w:r>
      <w:r w:rsidR="00BC08BF"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lastRenderedPageBreak/>
        <w:t xml:space="preserve">“Mengerjakan haji adalah kewajiban manusia terhadap Allah, yaitu (bagi) orang yang sanggup mengadakan perjalanan ke Baitullah. Dan barangsiapa yang mengingkari (kewajiban haji), maka sesungguhnya Allah Maha Kaya (tidak memerlukan sesuatu) dari semesta alam.” </w:t>
      </w:r>
      <w:r w:rsidRPr="006F2E06">
        <w:rPr>
          <w:rFonts w:ascii="Bookman Old Style" w:hAnsi="Bookman Old Style" w:cs="Traditional Arabic"/>
          <w:sz w:val="24"/>
          <w:szCs w:val="24"/>
        </w:rPr>
        <w:t>(QS.  Ali Imran: 97).</w:t>
      </w:r>
    </w:p>
    <w:p w:rsidR="00A73601" w:rsidRPr="006F2E06" w:rsidRDefault="00A73601" w:rsidP="00D571C8">
      <w:pPr>
        <w:pStyle w:val="2"/>
      </w:pPr>
      <w:bookmarkStart w:id="6" w:name="_Toc468522361"/>
      <w:r w:rsidRPr="006F2E06">
        <w:t>Tingkatan kedua: Iman</w:t>
      </w:r>
      <w:bookmarkEnd w:id="6"/>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9A6963">
        <w:rPr>
          <w:rFonts w:ascii="Bookman Old Style" w:hAnsi="Bookman Old Style" w:cs="Traditional Arabic"/>
          <w:sz w:val="24"/>
          <w:szCs w:val="24"/>
          <w:lang w:val="fr-FR"/>
        </w:rPr>
        <w:t xml:space="preserve">Iman itu lebih dari tujuh puluh cabang. </w:t>
      </w:r>
      <w:r w:rsidRPr="006F2E06">
        <w:rPr>
          <w:rFonts w:ascii="Bookman Old Style" w:hAnsi="Bookman Old Style" w:cs="Traditional Arabic"/>
          <w:sz w:val="24"/>
          <w:szCs w:val="24"/>
        </w:rPr>
        <w:t xml:space="preserve">Cabang yang paling tinggi ialah syahadat. </w:t>
      </w:r>
      <w:r w:rsidRPr="006F2E06">
        <w:rPr>
          <w:rFonts w:ascii="Bookman Old Style" w:hAnsi="Bookman Old Style" w:cs="Traditional Arabic"/>
          <w:i/>
          <w:iCs/>
          <w:sz w:val="24"/>
          <w:szCs w:val="24"/>
        </w:rPr>
        <w:t>“La Ilaha Illallah”,</w:t>
      </w:r>
      <w:r w:rsidRPr="006F2E06">
        <w:rPr>
          <w:rFonts w:ascii="Bookman Old Style" w:hAnsi="Bookman Old Style" w:cs="Traditional Arabic"/>
          <w:sz w:val="24"/>
          <w:szCs w:val="24"/>
        </w:rPr>
        <w:t xml:space="preserve"> sedang cabang yang paling rendah ialah menyingkirkan gangguan dari jalan. Dan sifat malu adalah salah satu cabangnya iman.</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Rukun iman ada enam yaitu:</w:t>
      </w:r>
    </w:p>
    <w:p w:rsidR="00A73601" w:rsidRPr="006F2E06" w:rsidRDefault="00A73601" w:rsidP="00BC08BF">
      <w:pPr>
        <w:pStyle w:val="BodyText"/>
        <w:numPr>
          <w:ilvl w:val="0"/>
          <w:numId w:val="23"/>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Iman kepada Allah.</w:t>
      </w:r>
    </w:p>
    <w:p w:rsidR="00A73601" w:rsidRPr="006F2E06" w:rsidRDefault="00A73601" w:rsidP="00BC08BF">
      <w:pPr>
        <w:pStyle w:val="BodyText"/>
        <w:numPr>
          <w:ilvl w:val="0"/>
          <w:numId w:val="23"/>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Iman kepada para Malaikat-Nya.</w:t>
      </w:r>
    </w:p>
    <w:p w:rsidR="00BC08BF" w:rsidRPr="006F2E06" w:rsidRDefault="00A73601" w:rsidP="00BC08BF">
      <w:pPr>
        <w:pStyle w:val="BodyText"/>
        <w:numPr>
          <w:ilvl w:val="0"/>
          <w:numId w:val="23"/>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Iman kepada kitab-kitab-Nya.</w:t>
      </w:r>
    </w:p>
    <w:p w:rsidR="00A73601" w:rsidRPr="006F2E06" w:rsidRDefault="00A73601" w:rsidP="00BC08BF">
      <w:pPr>
        <w:pStyle w:val="BodyText"/>
        <w:numPr>
          <w:ilvl w:val="0"/>
          <w:numId w:val="23"/>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Iman kepada para Rasul-Nya.</w:t>
      </w:r>
    </w:p>
    <w:p w:rsidR="00A73601" w:rsidRPr="006F2E06" w:rsidRDefault="00A73601" w:rsidP="00BC08BF">
      <w:pPr>
        <w:pStyle w:val="BodyText"/>
        <w:numPr>
          <w:ilvl w:val="0"/>
          <w:numId w:val="23"/>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Iman kepada hari akhirat.</w:t>
      </w:r>
    </w:p>
    <w:p w:rsidR="00A73601" w:rsidRPr="006F2E06" w:rsidRDefault="00A73601" w:rsidP="00BC08BF">
      <w:pPr>
        <w:pStyle w:val="BodyText"/>
        <w:numPr>
          <w:ilvl w:val="0"/>
          <w:numId w:val="23"/>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Iman kepada qadar </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10"/>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 yang baik maupun yang buruk.</w:t>
      </w:r>
    </w:p>
    <w:p w:rsidR="00A73601" w:rsidRPr="006F2E06" w:rsidRDefault="00A73601" w:rsidP="00BC08BF">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keenam rukun ini,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2F75D5" w:rsidP="002F75D5">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لَيْسَ</w:t>
      </w:r>
      <w:r w:rsidRPr="00654305">
        <w:rPr>
          <w:rStyle w:val="Char"/>
          <w:rtl/>
        </w:rPr>
        <w:t xml:space="preserve"> </w:t>
      </w:r>
      <w:r w:rsidRPr="00654305">
        <w:rPr>
          <w:rStyle w:val="Char"/>
          <w:rFonts w:hint="eastAsia"/>
          <w:rtl/>
        </w:rPr>
        <w:t>الْبِرَّ</w:t>
      </w:r>
      <w:r w:rsidRPr="00654305">
        <w:rPr>
          <w:rStyle w:val="Char"/>
          <w:rtl/>
        </w:rPr>
        <w:t xml:space="preserve"> </w:t>
      </w:r>
      <w:r w:rsidRPr="00654305">
        <w:rPr>
          <w:rStyle w:val="Char"/>
          <w:rFonts w:hint="eastAsia"/>
          <w:rtl/>
        </w:rPr>
        <w:t>أَنْ</w:t>
      </w:r>
      <w:r w:rsidRPr="00654305">
        <w:rPr>
          <w:rStyle w:val="Char"/>
          <w:rtl/>
        </w:rPr>
        <w:t xml:space="preserve"> </w:t>
      </w:r>
      <w:r w:rsidRPr="00654305">
        <w:rPr>
          <w:rStyle w:val="Char"/>
          <w:rFonts w:hint="eastAsia"/>
          <w:rtl/>
        </w:rPr>
        <w:t>تُوَلُّوا</w:t>
      </w:r>
      <w:r w:rsidRPr="00654305">
        <w:rPr>
          <w:rStyle w:val="Char"/>
          <w:rtl/>
        </w:rPr>
        <w:t xml:space="preserve"> </w:t>
      </w:r>
      <w:r w:rsidRPr="00654305">
        <w:rPr>
          <w:rStyle w:val="Char"/>
          <w:rFonts w:hint="eastAsia"/>
          <w:rtl/>
        </w:rPr>
        <w:t>وُجُوهَكُمْ</w:t>
      </w:r>
      <w:r w:rsidRPr="00654305">
        <w:rPr>
          <w:rStyle w:val="Char"/>
          <w:rtl/>
        </w:rPr>
        <w:t xml:space="preserve"> </w:t>
      </w:r>
      <w:r w:rsidRPr="00654305">
        <w:rPr>
          <w:rStyle w:val="Char"/>
          <w:rFonts w:hint="eastAsia"/>
          <w:rtl/>
        </w:rPr>
        <w:t>قِبَلَ</w:t>
      </w:r>
      <w:r w:rsidRPr="00654305">
        <w:rPr>
          <w:rStyle w:val="Char"/>
          <w:rtl/>
        </w:rPr>
        <w:t xml:space="preserve"> </w:t>
      </w:r>
      <w:r w:rsidRPr="00654305">
        <w:rPr>
          <w:rStyle w:val="Char"/>
          <w:rFonts w:hint="eastAsia"/>
          <w:rtl/>
        </w:rPr>
        <w:t>الْمَشْرِقِ</w:t>
      </w:r>
      <w:r w:rsidRPr="00654305">
        <w:rPr>
          <w:rStyle w:val="Char"/>
          <w:rtl/>
        </w:rPr>
        <w:t xml:space="preserve"> </w:t>
      </w:r>
      <w:r w:rsidRPr="00654305">
        <w:rPr>
          <w:rStyle w:val="Char"/>
          <w:rFonts w:hint="eastAsia"/>
          <w:rtl/>
        </w:rPr>
        <w:t>وَالْمَغْرِبِ</w:t>
      </w:r>
      <w:r w:rsidRPr="00654305">
        <w:rPr>
          <w:rStyle w:val="Char"/>
          <w:rtl/>
        </w:rPr>
        <w:t xml:space="preserve"> </w:t>
      </w:r>
      <w:r w:rsidRPr="00654305">
        <w:rPr>
          <w:rStyle w:val="Char"/>
          <w:rFonts w:hint="eastAsia"/>
          <w:rtl/>
        </w:rPr>
        <w:t>وَلَكِنَّ</w:t>
      </w:r>
      <w:r w:rsidRPr="00654305">
        <w:rPr>
          <w:rStyle w:val="Char"/>
          <w:rtl/>
        </w:rPr>
        <w:t xml:space="preserve"> </w:t>
      </w:r>
      <w:r w:rsidRPr="00654305">
        <w:rPr>
          <w:rStyle w:val="Char"/>
          <w:rFonts w:hint="eastAsia"/>
          <w:rtl/>
        </w:rPr>
        <w:t>الْبِرَّ</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آمَنَ</w:t>
      </w:r>
      <w:r w:rsidRPr="00654305">
        <w:rPr>
          <w:rStyle w:val="Char"/>
          <w:rtl/>
        </w:rPr>
        <w:t xml:space="preserve"> </w:t>
      </w:r>
      <w:r w:rsidRPr="00654305">
        <w:rPr>
          <w:rStyle w:val="Char"/>
          <w:rFonts w:hint="eastAsia"/>
          <w:rtl/>
        </w:rPr>
        <w:t>بِاللَّهِ</w:t>
      </w:r>
      <w:r w:rsidRPr="00654305">
        <w:rPr>
          <w:rStyle w:val="Char"/>
          <w:rtl/>
        </w:rPr>
        <w:t xml:space="preserve"> </w:t>
      </w:r>
      <w:r w:rsidRPr="00654305">
        <w:rPr>
          <w:rStyle w:val="Char"/>
          <w:rFonts w:hint="eastAsia"/>
          <w:rtl/>
        </w:rPr>
        <w:t>وَالْيَوْمِ</w:t>
      </w:r>
      <w:r w:rsidRPr="00654305">
        <w:rPr>
          <w:rStyle w:val="Char"/>
          <w:rtl/>
        </w:rPr>
        <w:t xml:space="preserve"> </w:t>
      </w:r>
      <w:r w:rsidRPr="00654305">
        <w:rPr>
          <w:rStyle w:val="Char"/>
          <w:rFonts w:hint="eastAsia"/>
          <w:rtl/>
        </w:rPr>
        <w:t>الْآخِرِ</w:t>
      </w:r>
      <w:r w:rsidRPr="00654305">
        <w:rPr>
          <w:rStyle w:val="Char"/>
          <w:rtl/>
        </w:rPr>
        <w:t xml:space="preserve"> </w:t>
      </w:r>
      <w:r w:rsidRPr="00654305">
        <w:rPr>
          <w:rStyle w:val="Char"/>
          <w:rFonts w:hint="eastAsia"/>
          <w:rtl/>
        </w:rPr>
        <w:t>وَالْمَلَائِكَةِ</w:t>
      </w:r>
      <w:r w:rsidRPr="00654305">
        <w:rPr>
          <w:rStyle w:val="Char"/>
          <w:rtl/>
        </w:rPr>
        <w:t xml:space="preserve"> </w:t>
      </w:r>
      <w:r w:rsidRPr="00654305">
        <w:rPr>
          <w:rStyle w:val="Char"/>
          <w:rFonts w:hint="eastAsia"/>
          <w:rtl/>
        </w:rPr>
        <w:t>وَالْكِتَابِ</w:t>
      </w:r>
      <w:r w:rsidRPr="00654305">
        <w:rPr>
          <w:rStyle w:val="Char"/>
          <w:rtl/>
        </w:rPr>
        <w:t xml:space="preserve"> </w:t>
      </w:r>
      <w:r w:rsidRPr="00654305">
        <w:rPr>
          <w:rStyle w:val="Char"/>
          <w:rFonts w:hint="eastAsia"/>
          <w:rtl/>
        </w:rPr>
        <w:t>وَالنَّبِيِّينَ</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177]</w:t>
      </w:r>
      <w:r w:rsidR="00BC08BF" w:rsidRPr="006F2E06">
        <w:rPr>
          <w:rFonts w:ascii="Bookman Old Style" w:hAnsi="Bookman Old Style" w:cs="Traditional Arabic"/>
          <w:sz w:val="24"/>
          <w:szCs w:val="24"/>
          <w:rtl/>
        </w:rPr>
        <w:t xml:space="preserve"> </w:t>
      </w:r>
    </w:p>
    <w:p w:rsidR="00A73601" w:rsidRPr="006F2E06" w:rsidRDefault="00BC08BF"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lastRenderedPageBreak/>
        <w:t xml:space="preserve"> </w:t>
      </w:r>
      <w:r w:rsidR="00A73601" w:rsidRPr="006F2E06">
        <w:rPr>
          <w:rFonts w:ascii="Bookman Old Style" w:hAnsi="Bookman Old Style" w:cs="Traditional Arabic"/>
          <w:i/>
          <w:iCs/>
          <w:sz w:val="24"/>
          <w:szCs w:val="24"/>
        </w:rPr>
        <w:t>“Bukanlah menghadapkan wajahmu ke arah timur dan barat itu suatu kebajikan, akan tetapi sesungguhnya kebajikan itu ialah beriman kepada Allah, hari kemudian, malaikat-malalikat, kitab-kitab dan Nabi-Nabi…”</w:t>
      </w:r>
      <w:r w:rsidR="00A73601" w:rsidRPr="006F2E06">
        <w:rPr>
          <w:rFonts w:ascii="Bookman Old Style" w:hAnsi="Bookman Old Style" w:cs="Traditional Arabic"/>
          <w:sz w:val="24"/>
          <w:szCs w:val="24"/>
        </w:rPr>
        <w:t xml:space="preserve"> (QS.Al-Baqarah: 177).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Dan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BC08BF" w:rsidRPr="006F2E06" w:rsidRDefault="002F75D5" w:rsidP="002F75D5">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إِنَّا</w:t>
      </w:r>
      <w:r w:rsidRPr="00654305">
        <w:rPr>
          <w:rStyle w:val="Char"/>
          <w:rtl/>
        </w:rPr>
        <w:t xml:space="preserve"> </w:t>
      </w:r>
      <w:r w:rsidRPr="00654305">
        <w:rPr>
          <w:rStyle w:val="Char"/>
          <w:rFonts w:hint="eastAsia"/>
          <w:rtl/>
        </w:rPr>
        <w:t>كُلَّ</w:t>
      </w:r>
      <w:r w:rsidRPr="00654305">
        <w:rPr>
          <w:rStyle w:val="Char"/>
          <w:rtl/>
        </w:rPr>
        <w:t xml:space="preserve"> </w:t>
      </w:r>
      <w:r w:rsidRPr="00654305">
        <w:rPr>
          <w:rStyle w:val="Char"/>
          <w:rFonts w:hint="eastAsia"/>
          <w:rtl/>
        </w:rPr>
        <w:t>شَيْءٍ</w:t>
      </w:r>
      <w:r w:rsidRPr="00654305">
        <w:rPr>
          <w:rStyle w:val="Char"/>
          <w:rtl/>
        </w:rPr>
        <w:t xml:space="preserve"> </w:t>
      </w:r>
      <w:r w:rsidRPr="00654305">
        <w:rPr>
          <w:rStyle w:val="Char"/>
          <w:rFonts w:hint="eastAsia"/>
          <w:rtl/>
        </w:rPr>
        <w:t>خَلَقْنَاهُ</w:t>
      </w:r>
      <w:r w:rsidRPr="00654305">
        <w:rPr>
          <w:rStyle w:val="Char"/>
          <w:rtl/>
        </w:rPr>
        <w:t xml:space="preserve"> </w:t>
      </w:r>
      <w:r w:rsidRPr="00654305">
        <w:rPr>
          <w:rStyle w:val="Char"/>
          <w:rFonts w:hint="eastAsia"/>
          <w:rtl/>
        </w:rPr>
        <w:t>بِقَدَرٍ</w:t>
      </w:r>
      <w:r w:rsidRPr="00654305">
        <w:rPr>
          <w:rStyle w:val="Char"/>
          <w:rtl/>
        </w:rPr>
        <w:t>٤٩</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القمر</w:t>
      </w:r>
      <w:r>
        <w:rPr>
          <w:rFonts w:ascii="Bookman Old Style" w:hAnsi="Bookman Old Style" w:cs="mylotus"/>
          <w:color w:val="000000"/>
          <w:sz w:val="24"/>
          <w:szCs w:val="24"/>
          <w:shd w:val="clear" w:color="auto" w:fill="FFFFFF"/>
          <w:rtl/>
        </w:rPr>
        <w:t>: 49]</w:t>
      </w:r>
      <w:r w:rsidR="00BC08BF"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“Sesungguhnya Kami menciptakan segala sesuatu menurut ukuran (takdir).” </w:t>
      </w:r>
      <w:r w:rsidRPr="006F2E06">
        <w:rPr>
          <w:rFonts w:ascii="Bookman Old Style" w:hAnsi="Bookman Old Style" w:cs="Traditional Arabic"/>
          <w:sz w:val="24"/>
          <w:szCs w:val="24"/>
        </w:rPr>
        <w:t>(QS. Al-Qamar: 49).</w:t>
      </w:r>
    </w:p>
    <w:p w:rsidR="00A73601" w:rsidRPr="006F2E06" w:rsidRDefault="00A73601" w:rsidP="00D571C8">
      <w:pPr>
        <w:pStyle w:val="2"/>
      </w:pPr>
      <w:bookmarkStart w:id="7" w:name="_Toc468522362"/>
      <w:r w:rsidRPr="006F2E06">
        <w:t>Tingkatan ketiga: Ihsan</w:t>
      </w:r>
      <w:bookmarkEnd w:id="7"/>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Ihsan, rukunnya hanya satu, yaitu:</w:t>
      </w:r>
    </w:p>
    <w:p w:rsidR="00A73601" w:rsidRPr="006F2E06" w:rsidRDefault="00B56CE8" w:rsidP="007920BE">
      <w:pPr>
        <w:pStyle w:val="a0"/>
        <w:rPr>
          <w:rtl/>
        </w:rPr>
      </w:pPr>
      <w:r w:rsidRPr="00B56CE8">
        <w:rPr>
          <w:rFonts w:hint="cs"/>
          <w:rtl/>
        </w:rPr>
        <w:t>«</w:t>
      </w:r>
      <w:r w:rsidR="00A73601" w:rsidRPr="006F2E06">
        <w:rPr>
          <w:rtl/>
        </w:rPr>
        <w:t>أَنْ تَعْبُدَ اللهَ كَأَنَّكَ تَرَاهُ, فَإِنْ لَمْ تَكُنْ تَرَاهُ فَإِنَّهُ يَرَاكَ</w:t>
      </w:r>
      <w:r w:rsidRPr="00B56CE8">
        <w:rPr>
          <w:rFonts w:hint="cs"/>
          <w:rtl/>
        </w:rPr>
        <w:t>»</w:t>
      </w:r>
      <w:r w:rsidR="00A73601" w:rsidRPr="006F2E06">
        <w:rPr>
          <w:rtl/>
        </w:rPr>
        <w:t xml:space="preserve"> </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“Beribadahlah kepada Allah dalam keadaan seakan-akan kamu melihat-Nya. Jika kamu tidak melihat-Nya, maka sesungguhnya Dia melihatmu.”</w:t>
      </w:r>
      <w:r w:rsidRPr="006F2E06">
        <w:rPr>
          <w:rFonts w:ascii="Bookman Old Style" w:hAnsi="Bookman Old Style" w:cs="Traditional Arabic"/>
          <w:i/>
          <w:iCs/>
          <w:sz w:val="24"/>
          <w:szCs w:val="24"/>
          <w:vertAlign w:val="superscript"/>
        </w:rPr>
        <w:t xml:space="preserve"> </w:t>
      </w:r>
      <w:r w:rsidRPr="006F2E06">
        <w:rPr>
          <w:rFonts w:ascii="Bookman Old Style" w:hAnsi="Bookman Old Style" w:cs="Traditional Arabic"/>
          <w:sz w:val="24"/>
          <w:szCs w:val="24"/>
          <w:vertAlign w:val="superscript"/>
        </w:rPr>
        <w:t>(</w:t>
      </w:r>
      <w:r w:rsidRPr="006F2E06">
        <w:rPr>
          <w:rStyle w:val="FootnoteReference"/>
          <w:rFonts w:ascii="Bookman Old Style" w:hAnsi="Bookman Old Style" w:cs="Traditional Arabic"/>
          <w:sz w:val="24"/>
          <w:szCs w:val="24"/>
        </w:rPr>
        <w:footnoteReference w:id="11"/>
      </w:r>
      <w:r w:rsidRPr="006F2E06">
        <w:rPr>
          <w:rFonts w:ascii="Bookman Old Style" w:hAnsi="Bookman Old Style" w:cs="Traditional Arabic"/>
          <w:sz w:val="24"/>
          <w:szCs w:val="24"/>
          <w:vertAlign w:val="superscript"/>
        </w:rPr>
        <w:t>)</w:t>
      </w:r>
      <w:r w:rsidRPr="006F2E06">
        <w:rPr>
          <w:rFonts w:ascii="Bookman Old Style" w:hAnsi="Bookman Old Style" w:cs="Traditional Arabic"/>
          <w:i/>
          <w:iCs/>
          <w:sz w:val="24"/>
          <w:szCs w:val="24"/>
        </w:rPr>
        <w:t>.</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Dalilnya,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74174B" w:rsidRPr="006F2E06" w:rsidRDefault="007920BE" w:rsidP="007920BE">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إِنَّ</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مَعَ</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اتَّقَوْا</w:t>
      </w:r>
      <w:r w:rsidRPr="00654305">
        <w:rPr>
          <w:rStyle w:val="Char"/>
          <w:rtl/>
        </w:rPr>
        <w:t xml:space="preserve"> </w:t>
      </w:r>
      <w:r w:rsidRPr="00654305">
        <w:rPr>
          <w:rStyle w:val="Char"/>
          <w:rFonts w:hint="eastAsia"/>
          <w:rtl/>
        </w:rPr>
        <w:t>وَالَّذِينَ</w:t>
      </w:r>
      <w:r w:rsidRPr="00654305">
        <w:rPr>
          <w:rStyle w:val="Char"/>
          <w:rtl/>
        </w:rPr>
        <w:t xml:space="preserve"> </w:t>
      </w:r>
      <w:r w:rsidRPr="00654305">
        <w:rPr>
          <w:rStyle w:val="Char"/>
          <w:rFonts w:hint="eastAsia"/>
          <w:rtl/>
        </w:rPr>
        <w:t>هُمْ</w:t>
      </w:r>
      <w:r w:rsidRPr="00654305">
        <w:rPr>
          <w:rStyle w:val="Char"/>
          <w:rtl/>
        </w:rPr>
        <w:t xml:space="preserve"> </w:t>
      </w:r>
      <w:r w:rsidRPr="00654305">
        <w:rPr>
          <w:rStyle w:val="Char"/>
          <w:rFonts w:hint="eastAsia"/>
          <w:rtl/>
        </w:rPr>
        <w:t>مُحْسِنُونَ</w:t>
      </w:r>
      <w:r w:rsidRPr="00654305">
        <w:rPr>
          <w:rStyle w:val="Char"/>
          <w:rtl/>
        </w:rPr>
        <w:t>١٢٨</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128]</w:t>
      </w:r>
      <w:r w:rsidR="0074174B" w:rsidRPr="006F2E06">
        <w:rPr>
          <w:rFonts w:ascii="Bookman Old Style" w:hAnsi="Bookman Old Style" w:cs="Traditional Arabic"/>
          <w:sz w:val="24"/>
          <w:szCs w:val="24"/>
          <w:rtl/>
        </w:rPr>
        <w:t xml:space="preserve"> </w:t>
      </w:r>
    </w:p>
    <w:p w:rsidR="00A73601" w:rsidRPr="006F2E06" w:rsidRDefault="0074174B"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“Sesunggunya Allah beserta orang-orang yang bertakwa dan orang-orang yang berbuat kebajikan.” </w:t>
      </w:r>
      <w:r w:rsidR="00A73601" w:rsidRPr="006F2E06">
        <w:rPr>
          <w:rFonts w:ascii="Bookman Old Style" w:hAnsi="Bookman Old Style" w:cs="Traditional Arabic"/>
          <w:sz w:val="24"/>
          <w:szCs w:val="24"/>
        </w:rPr>
        <w:t>(QS. An-Nahl:128).</w:t>
      </w:r>
    </w:p>
    <w:p w:rsidR="0074174B" w:rsidRPr="006F2E06" w:rsidRDefault="000D1410" w:rsidP="000D1410">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وَتَوَكَّلْ</w:t>
      </w:r>
      <w:r w:rsidRPr="00654305">
        <w:rPr>
          <w:rStyle w:val="Char"/>
          <w:rtl/>
        </w:rPr>
        <w:t xml:space="preserve"> </w:t>
      </w:r>
      <w:r w:rsidRPr="00654305">
        <w:rPr>
          <w:rStyle w:val="Char"/>
          <w:rFonts w:hint="eastAsia"/>
          <w:rtl/>
        </w:rPr>
        <w:t>عَلَى</w:t>
      </w:r>
      <w:r w:rsidRPr="00654305">
        <w:rPr>
          <w:rStyle w:val="Char"/>
          <w:rtl/>
        </w:rPr>
        <w:t xml:space="preserve"> </w:t>
      </w:r>
      <w:r w:rsidRPr="00654305">
        <w:rPr>
          <w:rStyle w:val="Char"/>
          <w:rFonts w:hint="eastAsia"/>
          <w:rtl/>
        </w:rPr>
        <w:t>الْعَزِيزِ</w:t>
      </w:r>
      <w:r w:rsidRPr="00654305">
        <w:rPr>
          <w:rStyle w:val="Char"/>
          <w:rtl/>
        </w:rPr>
        <w:t xml:space="preserve"> </w:t>
      </w:r>
      <w:r w:rsidRPr="00654305">
        <w:rPr>
          <w:rStyle w:val="Char"/>
          <w:rFonts w:hint="eastAsia"/>
          <w:rtl/>
        </w:rPr>
        <w:t>الرَّحِيمِ</w:t>
      </w:r>
      <w:r w:rsidRPr="00654305">
        <w:rPr>
          <w:rStyle w:val="Char"/>
          <w:rtl/>
        </w:rPr>
        <w:t xml:space="preserve">٢١٧ </w:t>
      </w:r>
      <w:r w:rsidRPr="00654305">
        <w:rPr>
          <w:rStyle w:val="Char"/>
          <w:rFonts w:hint="eastAsia"/>
          <w:rtl/>
        </w:rPr>
        <w:t>الَّذِي</w:t>
      </w:r>
      <w:r w:rsidRPr="00654305">
        <w:rPr>
          <w:rStyle w:val="Char"/>
          <w:rtl/>
        </w:rPr>
        <w:t xml:space="preserve"> </w:t>
      </w:r>
      <w:r w:rsidRPr="00654305">
        <w:rPr>
          <w:rStyle w:val="Char"/>
          <w:rFonts w:hint="eastAsia"/>
          <w:rtl/>
        </w:rPr>
        <w:t>يَرَاكَ</w:t>
      </w:r>
      <w:r w:rsidRPr="00654305">
        <w:rPr>
          <w:rStyle w:val="Char"/>
          <w:rtl/>
        </w:rPr>
        <w:t xml:space="preserve"> </w:t>
      </w:r>
      <w:r w:rsidRPr="00654305">
        <w:rPr>
          <w:rStyle w:val="Char"/>
          <w:rFonts w:hint="eastAsia"/>
          <w:rtl/>
        </w:rPr>
        <w:t>حِينَ</w:t>
      </w:r>
      <w:r w:rsidRPr="00654305">
        <w:rPr>
          <w:rStyle w:val="Char"/>
          <w:rtl/>
        </w:rPr>
        <w:t xml:space="preserve"> </w:t>
      </w:r>
      <w:r w:rsidRPr="00654305">
        <w:rPr>
          <w:rStyle w:val="Char"/>
          <w:rFonts w:hint="eastAsia"/>
          <w:rtl/>
        </w:rPr>
        <w:t>تَقُومُ</w:t>
      </w:r>
      <w:r w:rsidRPr="00654305">
        <w:rPr>
          <w:rStyle w:val="Char"/>
          <w:rtl/>
        </w:rPr>
        <w:t xml:space="preserve">٢١٨ </w:t>
      </w:r>
      <w:r w:rsidRPr="00654305">
        <w:rPr>
          <w:rStyle w:val="Char"/>
          <w:rFonts w:hint="eastAsia"/>
          <w:rtl/>
        </w:rPr>
        <w:t>وَتَقَلُّبَكَ</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السَّاجِدِينَ</w:t>
      </w:r>
      <w:r w:rsidRPr="00654305">
        <w:rPr>
          <w:rStyle w:val="Char"/>
          <w:rtl/>
        </w:rPr>
        <w:t xml:space="preserve">٢١٩ </w:t>
      </w:r>
      <w:r w:rsidRPr="00654305">
        <w:rPr>
          <w:rStyle w:val="Char"/>
          <w:rFonts w:hint="eastAsia"/>
          <w:rtl/>
        </w:rPr>
        <w:t>إِنَّهُ</w:t>
      </w:r>
      <w:r w:rsidRPr="00654305">
        <w:rPr>
          <w:rStyle w:val="Char"/>
          <w:rtl/>
        </w:rPr>
        <w:t xml:space="preserve"> </w:t>
      </w:r>
      <w:r w:rsidRPr="00654305">
        <w:rPr>
          <w:rStyle w:val="Char"/>
          <w:rFonts w:hint="eastAsia"/>
          <w:rtl/>
        </w:rPr>
        <w:t>هُوَ</w:t>
      </w:r>
      <w:r w:rsidRPr="00654305">
        <w:rPr>
          <w:rStyle w:val="Char"/>
          <w:rtl/>
        </w:rPr>
        <w:t xml:space="preserve"> </w:t>
      </w:r>
      <w:r w:rsidRPr="00654305">
        <w:rPr>
          <w:rStyle w:val="Char"/>
          <w:rFonts w:hint="eastAsia"/>
          <w:rtl/>
        </w:rPr>
        <w:t>السَّمِيعُ</w:t>
      </w:r>
      <w:r w:rsidRPr="00654305">
        <w:rPr>
          <w:rStyle w:val="Char"/>
          <w:rtl/>
        </w:rPr>
        <w:t xml:space="preserve"> </w:t>
      </w:r>
      <w:r w:rsidRPr="00654305">
        <w:rPr>
          <w:rStyle w:val="Char"/>
          <w:rFonts w:hint="eastAsia"/>
          <w:rtl/>
        </w:rPr>
        <w:t>الْعَلِيمُ</w:t>
      </w:r>
      <w:r w:rsidRPr="00654305">
        <w:rPr>
          <w:rStyle w:val="Char"/>
          <w:rtl/>
        </w:rPr>
        <w:t>٢٢٠</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الشعراء</w:t>
      </w:r>
      <w:r>
        <w:rPr>
          <w:rFonts w:ascii="Bookman Old Style" w:hAnsi="Bookman Old Style" w:cs="mylotus"/>
          <w:color w:val="000000"/>
          <w:sz w:val="24"/>
          <w:szCs w:val="24"/>
          <w:shd w:val="clear" w:color="auto" w:fill="FFFFFF"/>
          <w:rtl/>
        </w:rPr>
        <w:t>: 217-220]</w:t>
      </w:r>
      <w:r w:rsidR="0074174B"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lastRenderedPageBreak/>
        <w:t xml:space="preserve">“Dan bertawakkallah kepada (Allah) Yang Maha Perkasa lagi Maha Penyayang, Yang melihat kamu ketika kamu berdiri (untuk shalat) dan (melihat) pula perubahan gerak badanmu di antara orang-orang yang sujud. </w:t>
      </w:r>
      <w:r w:rsidRPr="009A6963">
        <w:rPr>
          <w:rFonts w:ascii="Bookman Old Style" w:hAnsi="Bookman Old Style" w:cs="Traditional Arabic"/>
          <w:i/>
          <w:iCs/>
          <w:sz w:val="24"/>
          <w:szCs w:val="24"/>
          <w:lang w:val="fr-FR"/>
        </w:rPr>
        <w:t>Sesungguhnya Dia adalah Yang Maha Mendengar lagi Maha Mengetahui.”</w:t>
      </w:r>
      <w:r w:rsidRPr="009A6963">
        <w:rPr>
          <w:rFonts w:ascii="Bookman Old Style" w:hAnsi="Bookman Old Style" w:cs="Traditional Arabic"/>
          <w:sz w:val="24"/>
          <w:szCs w:val="24"/>
          <w:lang w:val="fr-FR"/>
        </w:rPr>
        <w:t xml:space="preserve"> (QS.  </w:t>
      </w:r>
      <w:r w:rsidRPr="006F2E06">
        <w:rPr>
          <w:rFonts w:ascii="Bookman Old Style" w:hAnsi="Bookman Old Style" w:cs="Traditional Arabic"/>
          <w:sz w:val="24"/>
          <w:szCs w:val="24"/>
        </w:rPr>
        <w:t>Asy-syuaraa’: 217-220).</w:t>
      </w:r>
    </w:p>
    <w:p w:rsidR="0074174B" w:rsidRPr="006F2E06" w:rsidRDefault="000D1410" w:rsidP="000D1410">
      <w:pPr>
        <w:autoSpaceDE w:val="0"/>
        <w:autoSpaceDN w:val="0"/>
        <w:bidi/>
        <w:adjustRightInd w:val="0"/>
        <w:spacing w:before="120" w:after="120"/>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654305">
        <w:rPr>
          <w:rStyle w:val="Char"/>
          <w:rFonts w:hint="eastAsia"/>
          <w:rtl/>
        </w:rPr>
        <w:t>وَمَا</w:t>
      </w:r>
      <w:r w:rsidRPr="00654305">
        <w:rPr>
          <w:rStyle w:val="Char"/>
          <w:rtl/>
        </w:rPr>
        <w:t xml:space="preserve"> </w:t>
      </w:r>
      <w:r w:rsidRPr="00654305">
        <w:rPr>
          <w:rStyle w:val="Char"/>
          <w:rFonts w:hint="eastAsia"/>
          <w:rtl/>
        </w:rPr>
        <w:t>تَكُونُ</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شَأْنٍ</w:t>
      </w:r>
      <w:r w:rsidRPr="00654305">
        <w:rPr>
          <w:rStyle w:val="Char"/>
          <w:rtl/>
        </w:rPr>
        <w:t xml:space="preserve"> </w:t>
      </w:r>
      <w:r w:rsidRPr="00654305">
        <w:rPr>
          <w:rStyle w:val="Char"/>
          <w:rFonts w:hint="eastAsia"/>
          <w:rtl/>
        </w:rPr>
        <w:t>وَمَا</w:t>
      </w:r>
      <w:r w:rsidRPr="00654305">
        <w:rPr>
          <w:rStyle w:val="Char"/>
          <w:rtl/>
        </w:rPr>
        <w:t xml:space="preserve"> </w:t>
      </w:r>
      <w:r w:rsidRPr="00654305">
        <w:rPr>
          <w:rStyle w:val="Char"/>
          <w:rFonts w:hint="eastAsia"/>
          <w:rtl/>
        </w:rPr>
        <w:t>تَتْلُو</w:t>
      </w:r>
      <w:r w:rsidRPr="00654305">
        <w:rPr>
          <w:rStyle w:val="Char"/>
          <w:rtl/>
        </w:rPr>
        <w:t xml:space="preserve"> </w:t>
      </w:r>
      <w:r w:rsidRPr="00654305">
        <w:rPr>
          <w:rStyle w:val="Char"/>
          <w:rFonts w:hint="eastAsia"/>
          <w:rtl/>
        </w:rPr>
        <w:t>مِنْهُ</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قُرْآنٍ</w:t>
      </w:r>
      <w:r w:rsidRPr="00654305">
        <w:rPr>
          <w:rStyle w:val="Char"/>
          <w:rtl/>
        </w:rPr>
        <w:t xml:space="preserve"> </w:t>
      </w:r>
      <w:r w:rsidRPr="00654305">
        <w:rPr>
          <w:rStyle w:val="Char"/>
          <w:rFonts w:hint="eastAsia"/>
          <w:rtl/>
        </w:rPr>
        <w:t>وَلَا</w:t>
      </w:r>
      <w:r w:rsidRPr="00654305">
        <w:rPr>
          <w:rStyle w:val="Char"/>
          <w:rtl/>
        </w:rPr>
        <w:t xml:space="preserve"> </w:t>
      </w:r>
      <w:r w:rsidRPr="00654305">
        <w:rPr>
          <w:rStyle w:val="Char"/>
          <w:rFonts w:hint="eastAsia"/>
          <w:rtl/>
        </w:rPr>
        <w:t>تَعْمَلُونَ</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عَمَلٍ</w:t>
      </w:r>
      <w:r w:rsidRPr="00654305">
        <w:rPr>
          <w:rStyle w:val="Char"/>
          <w:rtl/>
        </w:rPr>
        <w:t xml:space="preserve"> </w:t>
      </w:r>
      <w:r w:rsidRPr="00654305">
        <w:rPr>
          <w:rStyle w:val="Char"/>
          <w:rFonts w:hint="eastAsia"/>
          <w:rtl/>
        </w:rPr>
        <w:t>إِلَّا</w:t>
      </w:r>
      <w:r w:rsidRPr="00654305">
        <w:rPr>
          <w:rStyle w:val="Char"/>
          <w:rtl/>
        </w:rPr>
        <w:t xml:space="preserve"> </w:t>
      </w:r>
      <w:r w:rsidRPr="00654305">
        <w:rPr>
          <w:rStyle w:val="Char"/>
          <w:rFonts w:hint="eastAsia"/>
          <w:rtl/>
        </w:rPr>
        <w:t>كُنَّا</w:t>
      </w:r>
      <w:r w:rsidRPr="00654305">
        <w:rPr>
          <w:rStyle w:val="Char"/>
          <w:rtl/>
        </w:rPr>
        <w:t xml:space="preserve"> </w:t>
      </w:r>
      <w:r w:rsidRPr="00654305">
        <w:rPr>
          <w:rStyle w:val="Char"/>
          <w:rFonts w:hint="eastAsia"/>
          <w:rtl/>
        </w:rPr>
        <w:t>عَلَيْكُمْ</w:t>
      </w:r>
      <w:r w:rsidRPr="00654305">
        <w:rPr>
          <w:rStyle w:val="Char"/>
          <w:rtl/>
        </w:rPr>
        <w:t xml:space="preserve"> </w:t>
      </w:r>
      <w:r w:rsidRPr="00654305">
        <w:rPr>
          <w:rStyle w:val="Char"/>
          <w:rFonts w:hint="eastAsia"/>
          <w:rtl/>
        </w:rPr>
        <w:t>شُهُودًا</w:t>
      </w:r>
      <w:r w:rsidRPr="00654305">
        <w:rPr>
          <w:rStyle w:val="Char"/>
          <w:rtl/>
        </w:rPr>
        <w:t xml:space="preserve"> </w:t>
      </w:r>
      <w:r w:rsidRPr="00654305">
        <w:rPr>
          <w:rStyle w:val="Char"/>
          <w:rFonts w:hint="eastAsia"/>
          <w:rtl/>
        </w:rPr>
        <w:t>إِذْ</w:t>
      </w:r>
      <w:r w:rsidRPr="00654305">
        <w:rPr>
          <w:rStyle w:val="Char"/>
          <w:rtl/>
        </w:rPr>
        <w:t xml:space="preserve"> </w:t>
      </w:r>
      <w:r w:rsidRPr="00654305">
        <w:rPr>
          <w:rStyle w:val="Char"/>
          <w:rFonts w:hint="eastAsia"/>
          <w:rtl/>
        </w:rPr>
        <w:t>تُفِيضُونَ</w:t>
      </w:r>
      <w:r w:rsidRPr="00654305">
        <w:rPr>
          <w:rStyle w:val="Char"/>
          <w:rtl/>
        </w:rPr>
        <w:t xml:space="preserve"> </w:t>
      </w:r>
      <w:r w:rsidRPr="00654305">
        <w:rPr>
          <w:rStyle w:val="Char"/>
          <w:rFonts w:hint="eastAsia"/>
          <w:rtl/>
        </w:rPr>
        <w:t>فِيهِ</w:t>
      </w:r>
      <w:r>
        <w:rPr>
          <w:rFonts w:ascii="Bookman Old Style" w:hAnsi="Bookman Old Style" w:cs="Traditional Arabic"/>
          <w:color w:val="000000"/>
          <w:szCs w:val="28"/>
          <w:shd w:val="clear" w:color="auto" w:fill="FFFFFF"/>
          <w:rtl/>
        </w:rPr>
        <w:t>﴾</w:t>
      </w:r>
      <w:r w:rsidRPr="00654305">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يونس</w:t>
      </w:r>
      <w:r>
        <w:rPr>
          <w:rFonts w:ascii="Bookman Old Style" w:hAnsi="Bookman Old Style" w:cs="mylotus"/>
          <w:color w:val="000000"/>
          <w:shd w:val="clear" w:color="auto" w:fill="FFFFFF"/>
          <w:rtl/>
        </w:rPr>
        <w:t>: 61]</w:t>
      </w:r>
      <w:r w:rsidR="0074174B" w:rsidRPr="006F2E06">
        <w:rPr>
          <w:rFonts w:ascii="Bookman Old Style" w:hAnsi="Bookman Old Style" w:cs="Traditional Arabic"/>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“Kamu tidak berada dalam suatu keadaan dan tidak membaca suatu ayat dari Al-Qur’an dan kamu tidak mengerjakan suatu pekerjaan melainkan Kami menjadi saksi atasmu di waktu kamu melakukannya…”. </w:t>
      </w:r>
      <w:r w:rsidRPr="006F2E06">
        <w:rPr>
          <w:rFonts w:ascii="Bookman Old Style" w:hAnsi="Bookman Old Style" w:cs="Traditional Arabic"/>
          <w:sz w:val="24"/>
          <w:szCs w:val="24"/>
        </w:rPr>
        <w:t>(QS.  Yunus: 61).</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Adapun dalilnya dari sunnah, ialah hadits Jibril</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12"/>
      </w:r>
      <w:r w:rsidRPr="006F2E06">
        <w:rPr>
          <w:rFonts w:ascii="Bookman Old Style" w:hAnsi="Bookman Old Style" w:cs="Traditional Arabic"/>
          <w:sz w:val="24"/>
          <w:szCs w:val="24"/>
          <w:vertAlign w:val="superscript"/>
        </w:rPr>
        <w:t xml:space="preserve">) </w:t>
      </w:r>
      <w:r w:rsidRPr="006F2E06">
        <w:rPr>
          <w:rFonts w:ascii="Bookman Old Style" w:hAnsi="Bookman Old Style" w:cs="Traditional Arabic"/>
          <w:sz w:val="24"/>
          <w:szCs w:val="24"/>
        </w:rPr>
        <w:t xml:space="preserve">yang masyhur, yang diriwayatkan dari Umar bin Al-Khattab </w:t>
      </w:r>
      <w:r w:rsidRPr="006F2E06">
        <w:rPr>
          <w:rFonts w:ascii="Bookman Old Style" w:hAnsi="Bookman Old Style" w:cs="Traditional Arabic"/>
          <w:i/>
          <w:iCs/>
          <w:sz w:val="24"/>
          <w:szCs w:val="24"/>
        </w:rPr>
        <w:t>radhiallahu ‘anhu</w:t>
      </w:r>
      <w:r w:rsidRPr="006F2E06">
        <w:rPr>
          <w:rFonts w:ascii="Bookman Old Style" w:hAnsi="Bookman Old Style" w:cs="Traditional Arabic"/>
          <w:sz w:val="24"/>
          <w:szCs w:val="24"/>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“Ketika kami sedang duduk di sisi Nabi </w:t>
      </w:r>
      <w:r w:rsidRPr="006F2E06">
        <w:rPr>
          <w:rFonts w:ascii="Bookman Old Style" w:hAnsi="Bookman Old Style" w:cs="Traditional Arabic"/>
          <w:i/>
          <w:iCs/>
          <w:sz w:val="24"/>
          <w:szCs w:val="24"/>
        </w:rPr>
        <w:t>shallallahu ‘alaihi wa sallam</w:t>
      </w:r>
      <w:r w:rsidRPr="006F2E06">
        <w:rPr>
          <w:rFonts w:ascii="Bookman Old Style" w:hAnsi="Bookman Old Style" w:cs="Traditional Arabic"/>
          <w:sz w:val="24"/>
          <w:szCs w:val="24"/>
        </w:rPr>
        <w:t xml:space="preserve"> tiba-tiba muncul ke arah kami seorang laki-laki, sangat putih pakaiannya, hitam   pekat rambutnya tidak tampak pada tubuhnya tanda-tanda sehabis dari bepergian jauh dan tiada seorangpun diantara kami  yang mengenalnya. Lalu orang itu duduk di hadapan Nabi </w:t>
      </w:r>
      <w:r w:rsidRPr="006F2E06">
        <w:rPr>
          <w:rFonts w:ascii="Bookman Old Style" w:hAnsi="Bookman Old Style" w:cs="Traditional Arabic"/>
          <w:i/>
          <w:iCs/>
          <w:sz w:val="24"/>
          <w:szCs w:val="24"/>
        </w:rPr>
        <w:t>shallallahu ‘alaihi wa sallam</w:t>
      </w:r>
      <w:r w:rsidRPr="006F2E06">
        <w:rPr>
          <w:rFonts w:ascii="Bookman Old Style" w:hAnsi="Bookman Old Style" w:cs="Traditional Arabic"/>
          <w:sz w:val="24"/>
          <w:szCs w:val="24"/>
        </w:rPr>
        <w:t xml:space="preserve"> dengan menyandarkan kedua lututnya pada </w:t>
      </w:r>
      <w:r w:rsidRPr="006F2E06">
        <w:rPr>
          <w:rFonts w:ascii="Bookman Old Style" w:hAnsi="Bookman Old Style" w:cs="Traditional Arabic"/>
          <w:sz w:val="24"/>
          <w:szCs w:val="24"/>
        </w:rPr>
        <w:lastRenderedPageBreak/>
        <w:t>kedua lutut beliau serta meletakkan kedua telapak tangannya di atas kedua paha beliau, dan berkata:</w:t>
      </w:r>
    </w:p>
    <w:p w:rsidR="00A73601" w:rsidRPr="006F2E06" w:rsidRDefault="00A73601" w:rsidP="000D1410">
      <w:pPr>
        <w:pStyle w:val="a0"/>
        <w:rPr>
          <w:rtl/>
        </w:rPr>
      </w:pPr>
      <w:r w:rsidRPr="006F2E06">
        <w:rPr>
          <w:rtl/>
        </w:rPr>
        <w:t>ياَ مُحَمَّدُ, أَخْبِرْنِيْ عَنِ الْإِسْلاَمِ!</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“Ya Muhammad, beritahukanlah aku tentang Islam!”.</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Maka Nabi menjawab:</w:t>
      </w:r>
    </w:p>
    <w:p w:rsidR="00A73601" w:rsidRPr="006F2E06" w:rsidRDefault="00B56CE8" w:rsidP="000D1410">
      <w:pPr>
        <w:pStyle w:val="a0"/>
        <w:rPr>
          <w:rtl/>
        </w:rPr>
      </w:pPr>
      <w:r w:rsidRPr="00B56CE8">
        <w:rPr>
          <w:rFonts w:hint="cs"/>
          <w:rtl/>
        </w:rPr>
        <w:t>«</w:t>
      </w:r>
      <w:r w:rsidR="00A73601" w:rsidRPr="006F2E06">
        <w:rPr>
          <w:rtl/>
        </w:rPr>
        <w:t>أَنْ تَشْهَدَ أَنْ لاَ إِلَهَ إِلاَّ اللهُ وَأَنَّ مُحَمَّدًا رَسُوْلُ اللهِ وَتُقِيْمَ الصَّلاَةَ, وَتُؤْتِيَ الزَّكَاةَ, وَتَصُوْمَ رَمَضَانَ, وَتَحُجَّ الْبَيْتَ إِنِ اسْتَطَعْتَ إِلَيْهِ سَبِيْلاً</w:t>
      </w:r>
      <w:r w:rsidRPr="00B56CE8">
        <w:rPr>
          <w:rFonts w:hint="cs"/>
          <w:rtl/>
        </w:rPr>
        <w:t>»</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“Yaitu: bersyahadat bahwa tiada sesembahan yang haq selain Allah serta Muhammad adalah Rasulullah, mendirikan shalat, mengeluarkan zakat, melakukan shiyam pada bulan Ramadhan dan melaksanakan haji ke Baitullah jika mampu untuk mengadakan perjalanan ke </w:t>
      </w:r>
      <w:smartTag w:uri="urn:schemas-microsoft-com:office:smarttags" w:element="place">
        <w:smartTag w:uri="urn:schemas-microsoft-com:office:smarttags" w:element="City">
          <w:r w:rsidRPr="006F2E06">
            <w:rPr>
              <w:rFonts w:ascii="Bookman Old Style" w:hAnsi="Bookman Old Style" w:cs="Traditional Arabic"/>
              <w:i/>
              <w:iCs/>
              <w:sz w:val="24"/>
              <w:szCs w:val="24"/>
            </w:rPr>
            <w:t>sana</w:t>
          </w:r>
        </w:smartTag>
      </w:smartTag>
      <w:r w:rsidRPr="006F2E06">
        <w:rPr>
          <w:rFonts w:ascii="Bookman Old Style" w:hAnsi="Bookman Old Style" w:cs="Traditional Arabic"/>
          <w:i/>
          <w:iCs/>
          <w:sz w:val="24"/>
          <w:szCs w:val="24"/>
        </w:rPr>
        <w:t>.”</w:t>
      </w:r>
    </w:p>
    <w:p w:rsidR="00A73601" w:rsidRPr="006F2E06" w:rsidRDefault="00A73601" w:rsidP="0074174B">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sz w:val="24"/>
          <w:szCs w:val="24"/>
        </w:rPr>
        <w:t xml:space="preserve">Lelaki itupun berkata:  </w:t>
      </w:r>
      <w:r w:rsidRPr="000E3E05">
        <w:rPr>
          <w:rStyle w:val="Char0"/>
          <w:sz w:val="24"/>
          <w:szCs w:val="24"/>
          <w:rtl/>
        </w:rPr>
        <w:t>صَدَقْتَ</w:t>
      </w:r>
      <w:r w:rsidR="0074174B" w:rsidRPr="006F2E06">
        <w:rPr>
          <w:rFonts w:ascii="Bookman Old Style" w:hAnsi="Bookman Old Style" w:cs="Traditional Arabic"/>
          <w:i/>
          <w:iCs/>
          <w:sz w:val="24"/>
          <w:szCs w:val="24"/>
        </w:rPr>
        <w:t xml:space="preserve"> </w:t>
      </w:r>
      <w:r w:rsidRPr="006F2E06">
        <w:rPr>
          <w:rFonts w:ascii="Bookman Old Style" w:hAnsi="Bookman Old Style" w:cs="Traditional Arabic"/>
          <w:i/>
          <w:iCs/>
          <w:sz w:val="24"/>
          <w:szCs w:val="24"/>
        </w:rPr>
        <w:t>“Benarlah engkau.”</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Kata Umar: “Kami merasa heran kepadanya, ia bertanya kepada beliau, tetapi juga membenarkan beliau.” Lalu ia berkata:</w:t>
      </w:r>
    </w:p>
    <w:p w:rsidR="00A73601" w:rsidRPr="006F2E06" w:rsidRDefault="00A73601" w:rsidP="000E3E05">
      <w:pPr>
        <w:pStyle w:val="a0"/>
        <w:rPr>
          <w:i/>
          <w:iCs/>
          <w:rtl/>
        </w:rPr>
      </w:pPr>
      <w:r w:rsidRPr="006F2E06">
        <w:rPr>
          <w:rtl/>
        </w:rPr>
        <w:t>أَخْبِرْنِيْ عَنِ الْإِيْمَانِ!</w:t>
      </w:r>
    </w:p>
    <w:p w:rsidR="00A73601" w:rsidRPr="006F2E06" w:rsidRDefault="00A73601" w:rsidP="00B70FD0">
      <w:pPr>
        <w:pStyle w:val="BodyText"/>
        <w:spacing w:before="120" w:after="120"/>
        <w:rPr>
          <w:rFonts w:ascii="Bookman Old Style" w:hAnsi="Bookman Old Style" w:cs="Traditional Arabic"/>
          <w:sz w:val="24"/>
          <w:szCs w:val="24"/>
        </w:rPr>
      </w:pPr>
      <w:r w:rsidRPr="006F2E06">
        <w:rPr>
          <w:rFonts w:ascii="Bookman Old Style" w:hAnsi="Bookman Old Style" w:cs="Traditional Arabic"/>
          <w:sz w:val="24"/>
          <w:szCs w:val="24"/>
        </w:rPr>
        <w:t>“Beritahu aku tentang iman!”</w:t>
      </w:r>
    </w:p>
    <w:p w:rsidR="00A73601" w:rsidRPr="006F2E06" w:rsidRDefault="00A73601" w:rsidP="00B70FD0">
      <w:pPr>
        <w:pStyle w:val="BodyText"/>
        <w:spacing w:before="120" w:after="120"/>
        <w:rPr>
          <w:rFonts w:ascii="Bookman Old Style" w:hAnsi="Bookman Old Style" w:cs="Traditional Arabic"/>
          <w:sz w:val="24"/>
          <w:szCs w:val="24"/>
          <w:rtl/>
        </w:rPr>
      </w:pPr>
      <w:r w:rsidRPr="006F2E06">
        <w:rPr>
          <w:rFonts w:ascii="Bookman Old Style" w:hAnsi="Bookman Old Style" w:cs="Traditional Arabic"/>
          <w:sz w:val="24"/>
          <w:szCs w:val="24"/>
        </w:rPr>
        <w:t>Beliau menjawab:</w:t>
      </w:r>
    </w:p>
    <w:p w:rsidR="00A73601" w:rsidRPr="006F2E06" w:rsidRDefault="00B56CE8" w:rsidP="000E3E05">
      <w:pPr>
        <w:pStyle w:val="a0"/>
        <w:rPr>
          <w:rtl/>
        </w:rPr>
      </w:pPr>
      <w:r w:rsidRPr="00B56CE8">
        <w:rPr>
          <w:rFonts w:hint="cs"/>
          <w:rtl/>
        </w:rPr>
        <w:t>«</w:t>
      </w:r>
      <w:r w:rsidR="00A73601" w:rsidRPr="006F2E06">
        <w:rPr>
          <w:rtl/>
        </w:rPr>
        <w:t>أَنْ تُؤْمِنَ بِاللهِ وَمَلَائِكَتِهِ وَكُتُبِهِ وَرُسُلِهِ وَالْيَوْمِ الآخِرِ وَتُؤْمِنَ بِالْقَدَرِ خَيْ</w:t>
      </w:r>
      <w:r w:rsidR="00C576A9">
        <w:rPr>
          <w:rFonts w:hint="cs"/>
          <w:rtl/>
        </w:rPr>
        <w:t>ـ</w:t>
      </w:r>
      <w:r w:rsidR="00A73601" w:rsidRPr="006F2E06">
        <w:rPr>
          <w:rtl/>
        </w:rPr>
        <w:t>رِهِ وَشَرِّهِ</w:t>
      </w:r>
      <w:r w:rsidRPr="00B56CE8">
        <w:rPr>
          <w:rFonts w:hint="cs"/>
          <w:rtl/>
        </w:rPr>
        <w:t>»</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lastRenderedPageBreak/>
        <w:t>“Yaitu: beriman kepada Allah, para Malaikat-Nya, kitab-kitab-Nya, Rasul-rsul-Nya dan hari akhirat serta beriman kepada qadar yang baik dan yang buruk.”</w:t>
      </w:r>
    </w:p>
    <w:p w:rsidR="00A73601" w:rsidRPr="006F2E06" w:rsidRDefault="00A73601" w:rsidP="0074174B">
      <w:pPr>
        <w:pStyle w:val="BodyText"/>
        <w:spacing w:before="120" w:after="120"/>
        <w:ind w:firstLine="567"/>
        <w:rPr>
          <w:rFonts w:ascii="Bookman Old Style" w:hAnsi="Bookman Old Style" w:cs="Traditional Arabic"/>
          <w:sz w:val="24"/>
          <w:szCs w:val="24"/>
        </w:rPr>
      </w:pPr>
      <w:r w:rsidRPr="009A6963">
        <w:rPr>
          <w:rFonts w:ascii="Bookman Old Style" w:hAnsi="Bookman Old Style" w:cs="Traditional Arabic"/>
          <w:sz w:val="24"/>
          <w:szCs w:val="24"/>
          <w:lang w:val="fr-FR"/>
        </w:rPr>
        <w:t xml:space="preserve">Orang itu pun berkata lagi: “Benarlah engkau.” </w:t>
      </w:r>
      <w:r w:rsidRPr="006F2E06">
        <w:rPr>
          <w:rFonts w:ascii="Bookman Old Style" w:hAnsi="Bookman Old Style" w:cs="Traditional Arabic"/>
          <w:sz w:val="24"/>
          <w:szCs w:val="24"/>
        </w:rPr>
        <w:t>Kemudian ia berkata:</w:t>
      </w:r>
    </w:p>
    <w:p w:rsidR="00A73601" w:rsidRPr="006F2E06" w:rsidRDefault="00A73601" w:rsidP="000E3E05">
      <w:pPr>
        <w:pStyle w:val="a0"/>
        <w:rPr>
          <w:rtl/>
        </w:rPr>
      </w:pPr>
      <w:r w:rsidRPr="006F2E06">
        <w:rPr>
          <w:rtl/>
        </w:rPr>
        <w:t>أَخْبِرْنِيْ عَنِ الْإِحْسَانِ!</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“Beritahu aku tentang ihsan!”</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Beliau mejawab:</w:t>
      </w:r>
    </w:p>
    <w:p w:rsidR="00A73601" w:rsidRPr="006F2E06" w:rsidRDefault="00B56CE8" w:rsidP="000E3E05">
      <w:pPr>
        <w:pStyle w:val="a0"/>
        <w:rPr>
          <w:rtl/>
        </w:rPr>
      </w:pPr>
      <w:r w:rsidRPr="00B56CE8">
        <w:rPr>
          <w:rFonts w:hint="cs"/>
          <w:rtl/>
        </w:rPr>
        <w:t>«</w:t>
      </w:r>
      <w:r w:rsidR="00A73601" w:rsidRPr="006F2E06">
        <w:rPr>
          <w:rtl/>
        </w:rPr>
        <w:t>أَنْ تَعْبُدَ اللهَ كَأَنَّكَ تَرَاهُ, فَإِنْ لَمْ تَكُنْ تَرَاهُ فَإِنَّهُ يَرَاكَ</w:t>
      </w:r>
      <w:r w:rsidRPr="00B56CE8">
        <w:rPr>
          <w:rFonts w:hint="cs"/>
          <w:rtl/>
        </w:rPr>
        <w:t>»</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“Yaitu: beribadahlah kepada Allah dalam keadaan seakan-akan kamu melihat-Nya. Jika kamu  tidak melihat-Nya, maka sesungguhnya Dia melihatmu.”</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Ia berkata lagi:</w:t>
      </w:r>
    </w:p>
    <w:p w:rsidR="00A73601" w:rsidRPr="006F2E06" w:rsidRDefault="00A73601" w:rsidP="000E3E05">
      <w:pPr>
        <w:pStyle w:val="a0"/>
        <w:rPr>
          <w:rtl/>
        </w:rPr>
      </w:pPr>
      <w:r w:rsidRPr="006F2E06">
        <w:rPr>
          <w:rtl/>
        </w:rPr>
        <w:t>أخْبِرْنِيْ عَنِ السَّاعَةِ!</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“Beritahulah aku tentang waktu hari kiamat!”</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beliau menjawab:</w:t>
      </w:r>
    </w:p>
    <w:p w:rsidR="00A73601" w:rsidRPr="006F2E06" w:rsidRDefault="00B56CE8" w:rsidP="00B56CE8">
      <w:pPr>
        <w:pStyle w:val="a0"/>
        <w:rPr>
          <w:rtl/>
        </w:rPr>
      </w:pPr>
      <w:r w:rsidRPr="00B56CE8">
        <w:rPr>
          <w:rFonts w:hint="cs"/>
          <w:rtl/>
        </w:rPr>
        <w:t>«</w:t>
      </w:r>
      <w:r w:rsidR="00A73601" w:rsidRPr="006F2E06">
        <w:rPr>
          <w:rtl/>
        </w:rPr>
        <w:t>مَا الْمَسْؤُوْلُ عَنْهَا بِأَعْلَمَ مِنَ السَّائِلِ</w:t>
      </w:r>
      <w:r w:rsidRPr="00B56CE8">
        <w:rPr>
          <w:rFonts w:hint="cs"/>
          <w:rtl/>
        </w:rPr>
        <w:t>»</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proofErr w:type="gramStart"/>
      <w:r w:rsidRPr="006F2E06">
        <w:rPr>
          <w:rFonts w:ascii="Bookman Old Style" w:hAnsi="Bookman Old Style" w:cs="Traditional Arabic"/>
          <w:i/>
          <w:iCs/>
          <w:sz w:val="24"/>
          <w:szCs w:val="24"/>
        </w:rPr>
        <w:t>“Orang yang ditanya tentang hal tersebut tidak lebih tahu daripada orang yang menanyakannya.”</w:t>
      </w:r>
      <w:proofErr w:type="gramEnd"/>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Maka  orang itupun berkata:</w:t>
      </w:r>
    </w:p>
    <w:p w:rsidR="00A73601" w:rsidRPr="006F2E06" w:rsidRDefault="00A73601" w:rsidP="000E3E05">
      <w:pPr>
        <w:pStyle w:val="a0"/>
        <w:rPr>
          <w:rtl/>
        </w:rPr>
      </w:pPr>
      <w:r w:rsidRPr="006F2E06">
        <w:rPr>
          <w:rtl/>
        </w:rPr>
        <w:t>أَخْبِرْنِيْ عَنْ أَمَارَاتِهَا!</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“Beritahukanlah aku (sebagian dari) tanda-tanda kiamat itu!”</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Beliau me</w:t>
      </w:r>
      <w:r w:rsidR="0074174B" w:rsidRPr="006F2E06">
        <w:rPr>
          <w:rFonts w:ascii="Bookman Old Style" w:hAnsi="Bookman Old Style" w:cs="Traditional Arabic"/>
          <w:sz w:val="24"/>
          <w:szCs w:val="24"/>
        </w:rPr>
        <w:t>n</w:t>
      </w:r>
      <w:r w:rsidRPr="006F2E06">
        <w:rPr>
          <w:rFonts w:ascii="Bookman Old Style" w:hAnsi="Bookman Old Style" w:cs="Traditional Arabic"/>
          <w:sz w:val="24"/>
          <w:szCs w:val="24"/>
        </w:rPr>
        <w:t>jawab:</w:t>
      </w:r>
    </w:p>
    <w:p w:rsidR="00A73601" w:rsidRPr="006F2E06" w:rsidRDefault="00B56CE8" w:rsidP="000E3E05">
      <w:pPr>
        <w:pStyle w:val="a0"/>
        <w:rPr>
          <w:rtl/>
        </w:rPr>
      </w:pPr>
      <w:r w:rsidRPr="00B56CE8">
        <w:rPr>
          <w:rFonts w:hint="cs"/>
          <w:rtl/>
        </w:rPr>
        <w:lastRenderedPageBreak/>
        <w:t>«</w:t>
      </w:r>
      <w:r w:rsidR="00A73601" w:rsidRPr="006F2E06">
        <w:rPr>
          <w:rtl/>
        </w:rPr>
        <w:t>أَنْ تَلِدَ الْأَمَةُ رَبَّتَهَا, وَأَنْ تَرَى الْحُفَاةَ الْعُرَاةَ الْعاَلَةَ رِعَاءَ الشَّاءِ يَتَطَاوَلُوْنَ فِي الْبُنْيَانِ</w:t>
      </w:r>
      <w:r w:rsidRPr="00B56CE8">
        <w:rPr>
          <w:rFonts w:hint="cs"/>
          <w:rtl/>
        </w:rPr>
        <w:t>»</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“Yaitu: apabila ada budak  wanita melahirkan tuan puterinya dan apabila kamu melihat orang-orang tak beralas kaki, tak berpakaian sempurna, melarat lagi penggembala domba, saling bangga-membanggakan diri dalam membangun bangunan yang tinggi.”</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Kata Umar: “Lalu pergilah orang laki-laki itu, sementara kami berdiam diri saja dalam waktu yang lama, sehingga Nabi bertanya:</w:t>
      </w:r>
    </w:p>
    <w:p w:rsidR="00A73601" w:rsidRPr="006F2E06" w:rsidRDefault="00A73601" w:rsidP="000E3E05">
      <w:pPr>
        <w:pStyle w:val="a0"/>
        <w:rPr>
          <w:rtl/>
        </w:rPr>
      </w:pPr>
      <w:r w:rsidRPr="006F2E06">
        <w:rPr>
          <w:rtl/>
        </w:rPr>
        <w:t>يَا عُمَرُ, أَتَدْرِيْ مَنِ السَّائِلُ؟</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“Hai Umar! Tahukah kamu, siapakah orang yang bertanya itu?”</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tl/>
        </w:rPr>
        <w:t>ٍ</w:t>
      </w:r>
      <w:r w:rsidRPr="006F2E06">
        <w:rPr>
          <w:rFonts w:ascii="Bookman Old Style" w:hAnsi="Bookman Old Style" w:cs="Traditional Arabic"/>
          <w:sz w:val="24"/>
          <w:szCs w:val="24"/>
        </w:rPr>
        <w:t>Saya menjawab: “Allah dan Rasulnya lebih mengetahui.”</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Beliau pun bersabda:</w:t>
      </w:r>
    </w:p>
    <w:p w:rsidR="00A73601" w:rsidRPr="006F2E06" w:rsidRDefault="00A73601" w:rsidP="000E3E05">
      <w:pPr>
        <w:pStyle w:val="a0"/>
        <w:rPr>
          <w:rtl/>
        </w:rPr>
      </w:pPr>
      <w:r w:rsidRPr="006F2E06">
        <w:rPr>
          <w:rtl/>
        </w:rPr>
        <w:t>هَذَا جِبْرِيْلُ, أَتَاكُمْ يُعَلِّمُكُمْ أَمْرَ دِيْنِكُمْ</w:t>
      </w:r>
    </w:p>
    <w:p w:rsidR="00A73601"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“Dia adalah Jibril, telah datang kepada kalian  untuk mengajarkan urusan agama kalian.”</w:t>
      </w:r>
      <w:r w:rsidRPr="006F2E06">
        <w:rPr>
          <w:rFonts w:ascii="Bookman Old Style" w:hAnsi="Bookman Old Style" w:cs="Traditional Arabic"/>
          <w:i/>
          <w:iCs/>
          <w:sz w:val="24"/>
          <w:szCs w:val="24"/>
          <w:vertAlign w:val="superscript"/>
        </w:rPr>
        <w:t xml:space="preserve"> </w:t>
      </w:r>
      <w:r w:rsidRPr="006F2E06">
        <w:rPr>
          <w:rFonts w:ascii="Bookman Old Style" w:hAnsi="Bookman Old Style" w:cs="Traditional Arabic"/>
          <w:sz w:val="24"/>
          <w:szCs w:val="24"/>
          <w:vertAlign w:val="superscript"/>
        </w:rPr>
        <w:t>(</w:t>
      </w:r>
      <w:r w:rsidRPr="006F2E06">
        <w:rPr>
          <w:rStyle w:val="FootnoteReference"/>
          <w:rFonts w:ascii="Bookman Old Style" w:hAnsi="Bookman Old Style" w:cs="Traditional Arabic"/>
          <w:sz w:val="24"/>
          <w:szCs w:val="24"/>
        </w:rPr>
        <w:footnoteReference w:id="13"/>
      </w:r>
      <w:r w:rsidRPr="006F2E06">
        <w:rPr>
          <w:rFonts w:ascii="Bookman Old Style" w:hAnsi="Bookman Old Style" w:cs="Traditional Arabic"/>
          <w:sz w:val="24"/>
          <w:szCs w:val="24"/>
          <w:vertAlign w:val="superscript"/>
        </w:rPr>
        <w:t>)</w:t>
      </w:r>
      <w:r w:rsidRPr="006F2E06">
        <w:rPr>
          <w:rFonts w:ascii="Bookman Old Style" w:hAnsi="Bookman Old Style" w:cs="Traditional Arabic"/>
          <w:i/>
          <w:iCs/>
          <w:sz w:val="24"/>
          <w:szCs w:val="24"/>
        </w:rPr>
        <w:t>.</w:t>
      </w:r>
    </w:p>
    <w:p w:rsidR="00D571C8" w:rsidRDefault="00D571C8" w:rsidP="004A5E5E">
      <w:pPr>
        <w:pStyle w:val="BodyText"/>
        <w:spacing w:before="120" w:after="120"/>
        <w:ind w:firstLine="567"/>
        <w:rPr>
          <w:rFonts w:ascii="Bookman Old Style" w:hAnsi="Bookman Old Style" w:cs="Traditional Arabic"/>
          <w:i/>
          <w:iCs/>
          <w:sz w:val="24"/>
          <w:szCs w:val="24"/>
        </w:rPr>
        <w:sectPr w:rsidR="00D571C8" w:rsidSect="003B2A9E">
          <w:pgSz w:w="8392" w:h="11907" w:code="11"/>
          <w:pgMar w:top="992" w:right="907" w:bottom="992" w:left="907" w:header="720" w:footer="709" w:gutter="0"/>
          <w:cols w:space="708"/>
          <w:titlePg/>
          <w:docGrid w:linePitch="360"/>
        </w:sectPr>
      </w:pPr>
    </w:p>
    <w:p w:rsidR="00A73601" w:rsidRPr="006F2E06" w:rsidRDefault="00A73601" w:rsidP="00D571C8">
      <w:pPr>
        <w:pStyle w:val="1"/>
      </w:pPr>
      <w:bookmarkStart w:id="8" w:name="_Toc468522363"/>
      <w:r w:rsidRPr="006F2E06">
        <w:lastRenderedPageBreak/>
        <w:t>MENGENAL NABI MUHAMMAD</w:t>
      </w:r>
      <w:r w:rsidR="00D571C8">
        <w:t xml:space="preserve"> </w:t>
      </w:r>
      <w:r w:rsidR="00D571C8" w:rsidRPr="00D571C8">
        <w:rPr>
          <w:rFonts w:cs="CTraditional Arabic" w:hint="cs"/>
          <w:b w:val="0"/>
          <w:bCs w:val="0"/>
          <w:rtl/>
        </w:rPr>
        <w:t>ج</w:t>
      </w:r>
      <w:bookmarkEnd w:id="8"/>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Beliau adalah Muhammad bin Abdullah, bin Abdul Mutthalib, </w:t>
      </w:r>
      <w:proofErr w:type="gramStart"/>
      <w:r w:rsidRPr="006F2E06">
        <w:rPr>
          <w:rFonts w:ascii="Bookman Old Style" w:hAnsi="Bookman Old Style" w:cs="Traditional Arabic"/>
          <w:sz w:val="24"/>
          <w:szCs w:val="24"/>
        </w:rPr>
        <w:t>bin</w:t>
      </w:r>
      <w:proofErr w:type="gramEnd"/>
      <w:r w:rsidRPr="006F2E06">
        <w:rPr>
          <w:rFonts w:ascii="Bookman Old Style" w:hAnsi="Bookman Old Style" w:cs="Traditional Arabic"/>
          <w:sz w:val="24"/>
          <w:szCs w:val="24"/>
        </w:rPr>
        <w:t xml:space="preserve"> Hasyim. Hasyim adalah termasuk suku Quraisy, suku Quraisy termasuk bangsa Arab, sedang bangsa Arab termasuk keturunan Nabi Ismail, putera Nabi Ibarahim Al-Khalil. Semoga Allah melimpahkan kepadanya dan  kepada Nabi kita sebaik-baik shalawat dan salam.</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Beliau berumur 63 tahun; diantaranya 40 tahun sebelum beliau menjadi Nabi dan 23 tahun sebagai Nabi serta Rasul.</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Beliau diangkat sebagai Nabi dengan “Iqra” </w:t>
      </w:r>
      <w:r w:rsidRPr="006F2E06">
        <w:rPr>
          <w:rFonts w:ascii="Bookman Old Style" w:hAnsi="Bookman Old Style" w:cs="Traditional Arabic"/>
          <w:sz w:val="24"/>
          <w:szCs w:val="24"/>
          <w:vertAlign w:val="superscript"/>
        </w:rPr>
        <w:t>(</w:t>
      </w:r>
      <w:r w:rsidRPr="006F2E06">
        <w:rPr>
          <w:rStyle w:val="FootnoteReference"/>
          <w:rFonts w:ascii="Bookman Old Style" w:hAnsi="Bookman Old Style" w:cs="Traditional Arabic"/>
          <w:sz w:val="24"/>
          <w:szCs w:val="24"/>
        </w:rPr>
        <w:footnoteReference w:id="14"/>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dan diangkat sebagai Rasul dengan surah “Al- Mudatssir.”</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Tempat asal beliau adalah Makkah. Beliau diutus oleh Allah untuk menyampaikan peringatan untuk menjauhi syirik dan mengajak kepada tauhid.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74174B" w:rsidRPr="006F2E06" w:rsidRDefault="000E3E05" w:rsidP="000E3E05">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يَا</w:t>
      </w:r>
      <w:r w:rsidRPr="00654305">
        <w:rPr>
          <w:rStyle w:val="Char"/>
          <w:rtl/>
        </w:rPr>
        <w:t xml:space="preserve"> </w:t>
      </w:r>
      <w:r w:rsidRPr="00654305">
        <w:rPr>
          <w:rStyle w:val="Char"/>
          <w:rFonts w:hint="eastAsia"/>
          <w:rtl/>
        </w:rPr>
        <w:t>أَيُّهَا</w:t>
      </w:r>
      <w:r w:rsidRPr="00654305">
        <w:rPr>
          <w:rStyle w:val="Char"/>
          <w:rtl/>
        </w:rPr>
        <w:t xml:space="preserve"> </w:t>
      </w:r>
      <w:r w:rsidRPr="00654305">
        <w:rPr>
          <w:rStyle w:val="Char"/>
          <w:rFonts w:hint="eastAsia"/>
          <w:rtl/>
        </w:rPr>
        <w:t>الْمُدَّثِّرُ</w:t>
      </w:r>
      <w:r w:rsidRPr="00654305">
        <w:rPr>
          <w:rStyle w:val="Char"/>
          <w:rtl/>
        </w:rPr>
        <w:t xml:space="preserve">١ </w:t>
      </w:r>
      <w:r w:rsidRPr="00654305">
        <w:rPr>
          <w:rStyle w:val="Char"/>
          <w:rFonts w:hint="eastAsia"/>
          <w:rtl/>
        </w:rPr>
        <w:t>قُمْ</w:t>
      </w:r>
      <w:r w:rsidRPr="00654305">
        <w:rPr>
          <w:rStyle w:val="Char"/>
          <w:rtl/>
        </w:rPr>
        <w:t xml:space="preserve"> </w:t>
      </w:r>
      <w:r w:rsidRPr="00654305">
        <w:rPr>
          <w:rStyle w:val="Char"/>
          <w:rFonts w:hint="eastAsia"/>
          <w:rtl/>
        </w:rPr>
        <w:t>فَأَنْذِرْ</w:t>
      </w:r>
      <w:r w:rsidRPr="00654305">
        <w:rPr>
          <w:rStyle w:val="Char"/>
          <w:rtl/>
        </w:rPr>
        <w:t xml:space="preserve">٢ </w:t>
      </w:r>
      <w:r w:rsidRPr="00654305">
        <w:rPr>
          <w:rStyle w:val="Char"/>
          <w:rFonts w:hint="eastAsia"/>
          <w:rtl/>
        </w:rPr>
        <w:t>وَرَبَّكَ</w:t>
      </w:r>
      <w:r w:rsidRPr="00654305">
        <w:rPr>
          <w:rStyle w:val="Char"/>
          <w:rtl/>
        </w:rPr>
        <w:t xml:space="preserve"> </w:t>
      </w:r>
      <w:r w:rsidRPr="00654305">
        <w:rPr>
          <w:rStyle w:val="Char"/>
          <w:rFonts w:hint="eastAsia"/>
          <w:rtl/>
        </w:rPr>
        <w:t>فَكَبِّرْ</w:t>
      </w:r>
      <w:r w:rsidRPr="00654305">
        <w:rPr>
          <w:rStyle w:val="Char"/>
          <w:rtl/>
        </w:rPr>
        <w:t xml:space="preserve">٣ </w:t>
      </w:r>
      <w:r w:rsidRPr="00654305">
        <w:rPr>
          <w:rStyle w:val="Char"/>
          <w:rFonts w:hint="eastAsia"/>
          <w:rtl/>
        </w:rPr>
        <w:t>وَثِيَابَكَ</w:t>
      </w:r>
      <w:r w:rsidRPr="00654305">
        <w:rPr>
          <w:rStyle w:val="Char"/>
          <w:rtl/>
        </w:rPr>
        <w:t xml:space="preserve"> </w:t>
      </w:r>
      <w:r w:rsidRPr="00654305">
        <w:rPr>
          <w:rStyle w:val="Char"/>
          <w:rFonts w:hint="eastAsia"/>
          <w:rtl/>
        </w:rPr>
        <w:t>فَطَهِّرْ</w:t>
      </w:r>
      <w:r w:rsidRPr="00654305">
        <w:rPr>
          <w:rStyle w:val="Char"/>
          <w:rtl/>
        </w:rPr>
        <w:t xml:space="preserve">٤ </w:t>
      </w:r>
      <w:r w:rsidRPr="00654305">
        <w:rPr>
          <w:rStyle w:val="Char"/>
          <w:rFonts w:hint="eastAsia"/>
          <w:rtl/>
        </w:rPr>
        <w:t>وَالرُّجْزَ</w:t>
      </w:r>
      <w:r w:rsidRPr="00654305">
        <w:rPr>
          <w:rStyle w:val="Char"/>
          <w:rtl/>
        </w:rPr>
        <w:t xml:space="preserve"> </w:t>
      </w:r>
      <w:r w:rsidRPr="00654305">
        <w:rPr>
          <w:rStyle w:val="Char"/>
          <w:rFonts w:hint="eastAsia"/>
          <w:rtl/>
        </w:rPr>
        <w:t>فَاهْجُرْ</w:t>
      </w:r>
      <w:r w:rsidRPr="00654305">
        <w:rPr>
          <w:rStyle w:val="Char"/>
          <w:rtl/>
        </w:rPr>
        <w:t xml:space="preserve">٥ </w:t>
      </w:r>
      <w:r w:rsidRPr="00654305">
        <w:rPr>
          <w:rStyle w:val="Char"/>
          <w:rFonts w:hint="eastAsia"/>
          <w:rtl/>
        </w:rPr>
        <w:t>وَلَا</w:t>
      </w:r>
      <w:r w:rsidRPr="00654305">
        <w:rPr>
          <w:rStyle w:val="Char"/>
          <w:rtl/>
        </w:rPr>
        <w:t xml:space="preserve"> </w:t>
      </w:r>
      <w:r w:rsidRPr="00654305">
        <w:rPr>
          <w:rStyle w:val="Char"/>
          <w:rFonts w:hint="eastAsia"/>
          <w:rtl/>
        </w:rPr>
        <w:t>تَمْنُنْ</w:t>
      </w:r>
      <w:r w:rsidRPr="00654305">
        <w:rPr>
          <w:rStyle w:val="Char"/>
          <w:rtl/>
        </w:rPr>
        <w:t xml:space="preserve"> </w:t>
      </w:r>
      <w:r w:rsidRPr="00654305">
        <w:rPr>
          <w:rStyle w:val="Char"/>
          <w:rFonts w:hint="eastAsia"/>
          <w:rtl/>
        </w:rPr>
        <w:t>تَسْتَكْثِرُ</w:t>
      </w:r>
      <w:r w:rsidRPr="00654305">
        <w:rPr>
          <w:rStyle w:val="Char"/>
          <w:rtl/>
        </w:rPr>
        <w:t xml:space="preserve">٦ </w:t>
      </w:r>
      <w:r w:rsidRPr="00654305">
        <w:rPr>
          <w:rStyle w:val="Char"/>
          <w:rFonts w:hint="eastAsia"/>
          <w:rtl/>
        </w:rPr>
        <w:t>وَلِرَبِّكَ</w:t>
      </w:r>
      <w:r w:rsidRPr="00654305">
        <w:rPr>
          <w:rStyle w:val="Char"/>
          <w:rtl/>
        </w:rPr>
        <w:t xml:space="preserve"> </w:t>
      </w:r>
      <w:r w:rsidRPr="00654305">
        <w:rPr>
          <w:rStyle w:val="Char"/>
          <w:rFonts w:hint="eastAsia"/>
          <w:rtl/>
        </w:rPr>
        <w:t>فَاصْبِرْ</w:t>
      </w:r>
      <w:r w:rsidRPr="00654305">
        <w:rPr>
          <w:rStyle w:val="Char"/>
          <w:rtl/>
        </w:rPr>
        <w:t>٧</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المدثر</w:t>
      </w:r>
      <w:r>
        <w:rPr>
          <w:rFonts w:ascii="Bookman Old Style" w:hAnsi="Bookman Old Style" w:cs="mylotus"/>
          <w:color w:val="000000"/>
          <w:sz w:val="24"/>
          <w:szCs w:val="24"/>
          <w:shd w:val="clear" w:color="auto" w:fill="FFFFFF"/>
          <w:rtl/>
        </w:rPr>
        <w:t>: 1-7]</w:t>
      </w:r>
      <w:r w:rsidR="0074174B"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proofErr w:type="gramStart"/>
      <w:r w:rsidRPr="006F2E06">
        <w:rPr>
          <w:rFonts w:ascii="Bookman Old Style" w:hAnsi="Bookman Old Style" w:cs="Traditional Arabic"/>
          <w:i/>
          <w:iCs/>
          <w:sz w:val="24"/>
          <w:szCs w:val="24"/>
        </w:rPr>
        <w:t>“Wahai orang yang berkemul (berselimut)!</w:t>
      </w:r>
      <w:proofErr w:type="gramEnd"/>
      <w:r w:rsidRPr="006F2E06">
        <w:rPr>
          <w:rFonts w:ascii="Bookman Old Style" w:hAnsi="Bookman Old Style" w:cs="Traditional Arabic"/>
          <w:i/>
          <w:iCs/>
          <w:sz w:val="24"/>
          <w:szCs w:val="24"/>
        </w:rPr>
        <w:t xml:space="preserve"> Bangunlah, lalu sampaikanlah peringatan. Dan Tuhanmu agungkanlah. Dan pakaianmu bersihkanlah. Dan perbuatan dosa (menyembah berhala) tinggalkanlah. Dan janganlah kamu memberi (dengan maksud) memperoleh (balasan) yang lebih banyak. Dan untuk (memenuhi perintah)  Tuhanmu bersabarlah.”</w:t>
      </w:r>
      <w:r w:rsidRPr="006F2E06">
        <w:rPr>
          <w:rFonts w:ascii="Bookman Old Style" w:hAnsi="Bookman Old Style" w:cs="Traditional Arabic"/>
          <w:sz w:val="24"/>
          <w:szCs w:val="24"/>
        </w:rPr>
        <w:t xml:space="preserve"> (QS. Al-Mudatstsir:1-7).</w:t>
      </w:r>
    </w:p>
    <w:p w:rsidR="00A73601" w:rsidRPr="006F2E06" w:rsidRDefault="00A73601" w:rsidP="004A5E5E">
      <w:pPr>
        <w:pStyle w:val="BodyText"/>
        <w:spacing w:before="120" w:after="120"/>
        <w:ind w:firstLine="567"/>
        <w:rPr>
          <w:rFonts w:ascii="Bookman Old Style" w:hAnsi="Bookman Old Style" w:cs="Traditional Arabic"/>
          <w:b/>
          <w:bCs/>
          <w:sz w:val="24"/>
          <w:szCs w:val="24"/>
        </w:rPr>
      </w:pPr>
      <w:r w:rsidRPr="006F2E06">
        <w:rPr>
          <w:rFonts w:ascii="Bookman Old Style" w:hAnsi="Bookman Old Style" w:cs="Traditional Arabic"/>
          <w:b/>
          <w:bCs/>
          <w:sz w:val="24"/>
          <w:szCs w:val="24"/>
        </w:rPr>
        <w:lastRenderedPageBreak/>
        <w:t>Pengertian:</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“Sampaikanlah peringatan”,</w:t>
      </w:r>
      <w:r w:rsidRPr="006F2E06">
        <w:rPr>
          <w:rFonts w:ascii="Bookman Old Style" w:hAnsi="Bookman Old Style" w:cs="Traditional Arabic"/>
          <w:sz w:val="24"/>
          <w:szCs w:val="24"/>
        </w:rPr>
        <w:t xml:space="preserve"> ialah: menyampaikan peringatan untuk menjauhi syirik dan mengajak kepada tauhid.</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“Tuhanmu Agungkanlah”</w:t>
      </w:r>
      <w:r w:rsidRPr="006F2E06">
        <w:rPr>
          <w:rFonts w:ascii="Bookman Old Style" w:hAnsi="Bookman Old Style" w:cs="Traditional Arabic"/>
          <w:sz w:val="24"/>
          <w:szCs w:val="24"/>
        </w:rPr>
        <w:t>: agungkanlah Ia dengan berserah diri dan beribadah kepada-Nya semata.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“Dan perbuatan dosa (menyembah berhala) tinggalkanlah”,</w:t>
      </w:r>
      <w:r w:rsidRPr="006F2E06">
        <w:rPr>
          <w:rFonts w:ascii="Bookman Old Style" w:hAnsi="Bookman Old Style" w:cs="Traditional Arabic"/>
          <w:sz w:val="24"/>
          <w:szCs w:val="24"/>
        </w:rPr>
        <w:t xml:space="preserve"> artinya: jauhkan serta bebaskan dirimu darinya dan orang-orang yang memujanya.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Beliaupun melaksanakan perintah ini dengan tekun dan gigih selama sepuluh tahun, mengajak kepada tauhid. Setelah sepuluh tahun itu, beliau dimi’rajkan (diangkat naik) ke atas langit dan disyari’atkan kepada beliau shalat </w:t>
      </w:r>
      <w:smartTag w:uri="urn:schemas-microsoft-com:office:smarttags" w:element="place">
        <w:smartTag w:uri="urn:schemas-microsoft-com:office:smarttags" w:element="City">
          <w:r w:rsidRPr="006F2E06">
            <w:rPr>
              <w:rFonts w:ascii="Bookman Old Style" w:hAnsi="Bookman Old Style" w:cs="Traditional Arabic"/>
              <w:sz w:val="24"/>
              <w:szCs w:val="24"/>
            </w:rPr>
            <w:t>lima</w:t>
          </w:r>
        </w:smartTag>
      </w:smartTag>
      <w:r w:rsidRPr="006F2E06">
        <w:rPr>
          <w:rFonts w:ascii="Bookman Old Style" w:hAnsi="Bookman Old Style" w:cs="Traditional Arabic"/>
          <w:sz w:val="24"/>
          <w:szCs w:val="24"/>
        </w:rPr>
        <w:t xml:space="preserve"> waktu. Beliau melakukan shalat di Makkah selama tiga tahun. Kemudian, sesudah itu, beliau diperintahkan untuk berhijrah ke Madinah.</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Hijrah, pengertiannya, ialah: pindah dari lingkungan syirik ke lingkungan Islami.</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Hijrah ini merupakan kewajiban yang harus dilaksanakan ummat Islam. Dan kewajiban tersebut hukumnya tetap berlaku sampai hari kiamat.</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yang menunjukkan kewajiban hijrah, yaitu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74174B" w:rsidRPr="006F2E06" w:rsidRDefault="000E3E05" w:rsidP="000E3E05">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إِنَّ</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تَوَفَّاهُمُ</w:t>
      </w:r>
      <w:r w:rsidRPr="00654305">
        <w:rPr>
          <w:rStyle w:val="Char"/>
          <w:rtl/>
        </w:rPr>
        <w:t xml:space="preserve"> </w:t>
      </w:r>
      <w:r w:rsidRPr="00654305">
        <w:rPr>
          <w:rStyle w:val="Char"/>
          <w:rFonts w:hint="eastAsia"/>
          <w:rtl/>
        </w:rPr>
        <w:t>الْمَلَائِكَةُ</w:t>
      </w:r>
      <w:r w:rsidRPr="00654305">
        <w:rPr>
          <w:rStyle w:val="Char"/>
          <w:rtl/>
        </w:rPr>
        <w:t xml:space="preserve"> </w:t>
      </w:r>
      <w:r w:rsidRPr="00654305">
        <w:rPr>
          <w:rStyle w:val="Char"/>
          <w:rFonts w:hint="eastAsia"/>
          <w:rtl/>
        </w:rPr>
        <w:t>ظَالِمِي</w:t>
      </w:r>
      <w:r w:rsidRPr="00654305">
        <w:rPr>
          <w:rStyle w:val="Char"/>
          <w:rtl/>
        </w:rPr>
        <w:t xml:space="preserve"> </w:t>
      </w:r>
      <w:r w:rsidRPr="00654305">
        <w:rPr>
          <w:rStyle w:val="Char"/>
          <w:rFonts w:hint="eastAsia"/>
          <w:rtl/>
        </w:rPr>
        <w:t>أَنْفُسِهِمْ</w:t>
      </w:r>
      <w:r w:rsidRPr="00654305">
        <w:rPr>
          <w:rStyle w:val="Char"/>
          <w:rtl/>
        </w:rPr>
        <w:t xml:space="preserve"> </w:t>
      </w:r>
      <w:r w:rsidRPr="00654305">
        <w:rPr>
          <w:rStyle w:val="Char"/>
          <w:rFonts w:hint="eastAsia"/>
          <w:rtl/>
        </w:rPr>
        <w:t>قَالُوا</w:t>
      </w:r>
      <w:r w:rsidRPr="00654305">
        <w:rPr>
          <w:rStyle w:val="Char"/>
          <w:rtl/>
        </w:rPr>
        <w:t xml:space="preserve"> </w:t>
      </w:r>
      <w:r w:rsidRPr="00654305">
        <w:rPr>
          <w:rStyle w:val="Char"/>
          <w:rFonts w:hint="eastAsia"/>
          <w:rtl/>
        </w:rPr>
        <w:t>فِيمَ</w:t>
      </w:r>
      <w:r w:rsidRPr="00654305">
        <w:rPr>
          <w:rStyle w:val="Char"/>
          <w:rtl/>
        </w:rPr>
        <w:t xml:space="preserve"> </w:t>
      </w:r>
      <w:r w:rsidRPr="00654305">
        <w:rPr>
          <w:rStyle w:val="Char"/>
          <w:rFonts w:hint="eastAsia"/>
          <w:rtl/>
        </w:rPr>
        <w:t>كُنْتُمْ</w:t>
      </w:r>
      <w:r w:rsidRPr="00654305">
        <w:rPr>
          <w:rStyle w:val="Char"/>
          <w:rtl/>
        </w:rPr>
        <w:t xml:space="preserve">  </w:t>
      </w:r>
      <w:r w:rsidRPr="00654305">
        <w:rPr>
          <w:rStyle w:val="Char"/>
          <w:rFonts w:hint="eastAsia"/>
          <w:rtl/>
        </w:rPr>
        <w:t>قَالُوا</w:t>
      </w:r>
      <w:r w:rsidRPr="00654305">
        <w:rPr>
          <w:rStyle w:val="Char"/>
          <w:rtl/>
        </w:rPr>
        <w:t xml:space="preserve"> </w:t>
      </w:r>
      <w:r w:rsidRPr="00654305">
        <w:rPr>
          <w:rStyle w:val="Char"/>
          <w:rFonts w:hint="eastAsia"/>
          <w:rtl/>
        </w:rPr>
        <w:t>كُنَّا</w:t>
      </w:r>
      <w:r w:rsidRPr="00654305">
        <w:rPr>
          <w:rStyle w:val="Char"/>
          <w:rtl/>
        </w:rPr>
        <w:t xml:space="preserve"> </w:t>
      </w:r>
      <w:r w:rsidRPr="00654305">
        <w:rPr>
          <w:rStyle w:val="Char"/>
          <w:rFonts w:hint="eastAsia"/>
          <w:rtl/>
        </w:rPr>
        <w:t>مُسْتَضْعَفِينَ</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الْأَرْضِ</w:t>
      </w:r>
      <w:r w:rsidRPr="00654305">
        <w:rPr>
          <w:rStyle w:val="Char"/>
          <w:rtl/>
        </w:rPr>
        <w:t xml:space="preserve">  </w:t>
      </w:r>
      <w:r w:rsidRPr="00654305">
        <w:rPr>
          <w:rStyle w:val="Char"/>
          <w:rFonts w:hint="eastAsia"/>
          <w:rtl/>
        </w:rPr>
        <w:t>قَالُوا</w:t>
      </w:r>
      <w:r w:rsidRPr="00654305">
        <w:rPr>
          <w:rStyle w:val="Char"/>
          <w:rtl/>
        </w:rPr>
        <w:t xml:space="preserve"> </w:t>
      </w:r>
      <w:r w:rsidRPr="00654305">
        <w:rPr>
          <w:rStyle w:val="Char"/>
          <w:rFonts w:hint="eastAsia"/>
          <w:rtl/>
        </w:rPr>
        <w:t>أَلَمْ</w:t>
      </w:r>
      <w:r w:rsidRPr="00654305">
        <w:rPr>
          <w:rStyle w:val="Char"/>
          <w:rtl/>
        </w:rPr>
        <w:t xml:space="preserve"> </w:t>
      </w:r>
      <w:r w:rsidRPr="00654305">
        <w:rPr>
          <w:rStyle w:val="Char"/>
          <w:rFonts w:hint="eastAsia"/>
          <w:rtl/>
        </w:rPr>
        <w:t>تَكُنْ</w:t>
      </w:r>
      <w:r w:rsidRPr="00654305">
        <w:rPr>
          <w:rStyle w:val="Char"/>
          <w:rtl/>
        </w:rPr>
        <w:t xml:space="preserve"> </w:t>
      </w:r>
      <w:r w:rsidRPr="00654305">
        <w:rPr>
          <w:rStyle w:val="Char"/>
          <w:rFonts w:hint="eastAsia"/>
          <w:rtl/>
        </w:rPr>
        <w:t>أَرْضُ</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وَاسِعَةً</w:t>
      </w:r>
      <w:r w:rsidRPr="00654305">
        <w:rPr>
          <w:rStyle w:val="Char"/>
          <w:rtl/>
        </w:rPr>
        <w:t xml:space="preserve"> </w:t>
      </w:r>
      <w:r w:rsidRPr="00654305">
        <w:rPr>
          <w:rStyle w:val="Char"/>
          <w:rFonts w:hint="eastAsia"/>
          <w:rtl/>
        </w:rPr>
        <w:t>فَتُهَاجِرُوا</w:t>
      </w:r>
      <w:r w:rsidRPr="00654305">
        <w:rPr>
          <w:rStyle w:val="Char"/>
          <w:rtl/>
        </w:rPr>
        <w:t xml:space="preserve"> </w:t>
      </w:r>
      <w:r w:rsidRPr="00654305">
        <w:rPr>
          <w:rStyle w:val="Char"/>
          <w:rFonts w:hint="eastAsia"/>
          <w:rtl/>
        </w:rPr>
        <w:t>فِيهَا</w:t>
      </w:r>
      <w:r w:rsidRPr="00654305">
        <w:rPr>
          <w:rStyle w:val="Char"/>
          <w:rtl/>
        </w:rPr>
        <w:t xml:space="preserve">  </w:t>
      </w:r>
      <w:r w:rsidRPr="00654305">
        <w:rPr>
          <w:rStyle w:val="Char"/>
          <w:rFonts w:hint="eastAsia"/>
          <w:rtl/>
        </w:rPr>
        <w:lastRenderedPageBreak/>
        <w:t>فَأُولَئِكَ</w:t>
      </w:r>
      <w:r w:rsidRPr="00654305">
        <w:rPr>
          <w:rStyle w:val="Char"/>
          <w:rtl/>
        </w:rPr>
        <w:t xml:space="preserve"> </w:t>
      </w:r>
      <w:r w:rsidRPr="00654305">
        <w:rPr>
          <w:rStyle w:val="Char"/>
          <w:rFonts w:hint="eastAsia"/>
          <w:rtl/>
        </w:rPr>
        <w:t>مَأْوَاهُمْ</w:t>
      </w:r>
      <w:r w:rsidRPr="00654305">
        <w:rPr>
          <w:rStyle w:val="Char"/>
          <w:rtl/>
        </w:rPr>
        <w:t xml:space="preserve"> </w:t>
      </w:r>
      <w:r w:rsidRPr="00654305">
        <w:rPr>
          <w:rStyle w:val="Char"/>
          <w:rFonts w:hint="eastAsia"/>
          <w:rtl/>
        </w:rPr>
        <w:t>جَهَنَّمُ</w:t>
      </w:r>
      <w:r w:rsidRPr="00654305">
        <w:rPr>
          <w:rStyle w:val="Char"/>
          <w:rtl/>
        </w:rPr>
        <w:t xml:space="preserve">  </w:t>
      </w:r>
      <w:r w:rsidRPr="00654305">
        <w:rPr>
          <w:rStyle w:val="Char"/>
          <w:rFonts w:hint="eastAsia"/>
          <w:rtl/>
        </w:rPr>
        <w:t>وَسَاءَتْ</w:t>
      </w:r>
      <w:r w:rsidRPr="00654305">
        <w:rPr>
          <w:rStyle w:val="Char"/>
          <w:rtl/>
        </w:rPr>
        <w:t xml:space="preserve"> </w:t>
      </w:r>
      <w:r w:rsidRPr="00654305">
        <w:rPr>
          <w:rStyle w:val="Char"/>
          <w:rFonts w:hint="eastAsia"/>
          <w:rtl/>
        </w:rPr>
        <w:t>مَصِيرًا</w:t>
      </w:r>
      <w:r w:rsidRPr="00654305">
        <w:rPr>
          <w:rStyle w:val="Char"/>
          <w:rtl/>
        </w:rPr>
        <w:t xml:space="preserve">٩٧ </w:t>
      </w:r>
      <w:r w:rsidRPr="00654305">
        <w:rPr>
          <w:rStyle w:val="Char"/>
          <w:rFonts w:hint="eastAsia"/>
          <w:rtl/>
        </w:rPr>
        <w:t>إِلَّا</w:t>
      </w:r>
      <w:r w:rsidRPr="00654305">
        <w:rPr>
          <w:rStyle w:val="Char"/>
          <w:rtl/>
        </w:rPr>
        <w:t xml:space="preserve"> </w:t>
      </w:r>
      <w:r w:rsidRPr="00654305">
        <w:rPr>
          <w:rStyle w:val="Char"/>
          <w:rFonts w:hint="eastAsia"/>
          <w:rtl/>
        </w:rPr>
        <w:t>الْمُسْتَضْعَفِينَ</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الرِّجَالِ</w:t>
      </w:r>
      <w:r w:rsidRPr="00654305">
        <w:rPr>
          <w:rStyle w:val="Char"/>
          <w:rtl/>
        </w:rPr>
        <w:t xml:space="preserve"> </w:t>
      </w:r>
      <w:r w:rsidRPr="00654305">
        <w:rPr>
          <w:rStyle w:val="Char"/>
          <w:rFonts w:hint="eastAsia"/>
          <w:rtl/>
        </w:rPr>
        <w:t>وَالنِّسَاءِ</w:t>
      </w:r>
      <w:r w:rsidRPr="00654305">
        <w:rPr>
          <w:rStyle w:val="Char"/>
          <w:rtl/>
        </w:rPr>
        <w:t xml:space="preserve"> </w:t>
      </w:r>
      <w:r w:rsidRPr="00654305">
        <w:rPr>
          <w:rStyle w:val="Char"/>
          <w:rFonts w:hint="eastAsia"/>
          <w:rtl/>
        </w:rPr>
        <w:t>وَالْوِلْدَانِ</w:t>
      </w:r>
      <w:r w:rsidRPr="00654305">
        <w:rPr>
          <w:rStyle w:val="Char"/>
          <w:rtl/>
        </w:rPr>
        <w:t xml:space="preserve"> </w:t>
      </w:r>
      <w:r w:rsidRPr="00654305">
        <w:rPr>
          <w:rStyle w:val="Char"/>
          <w:rFonts w:hint="eastAsia"/>
          <w:rtl/>
        </w:rPr>
        <w:t>لَا</w:t>
      </w:r>
      <w:r w:rsidRPr="00654305">
        <w:rPr>
          <w:rStyle w:val="Char"/>
          <w:rtl/>
        </w:rPr>
        <w:t xml:space="preserve"> </w:t>
      </w:r>
      <w:r w:rsidRPr="00654305">
        <w:rPr>
          <w:rStyle w:val="Char"/>
          <w:rFonts w:hint="eastAsia"/>
          <w:rtl/>
        </w:rPr>
        <w:t>يَسْتَطِيعُونَ</w:t>
      </w:r>
      <w:r w:rsidRPr="00654305">
        <w:rPr>
          <w:rStyle w:val="Char"/>
          <w:rtl/>
        </w:rPr>
        <w:t xml:space="preserve"> </w:t>
      </w:r>
      <w:r w:rsidRPr="00654305">
        <w:rPr>
          <w:rStyle w:val="Char"/>
          <w:rFonts w:hint="eastAsia"/>
          <w:rtl/>
        </w:rPr>
        <w:t>حِيلَةً</w:t>
      </w:r>
      <w:r w:rsidRPr="00654305">
        <w:rPr>
          <w:rStyle w:val="Char"/>
          <w:rtl/>
        </w:rPr>
        <w:t xml:space="preserve"> </w:t>
      </w:r>
      <w:r w:rsidRPr="00654305">
        <w:rPr>
          <w:rStyle w:val="Char"/>
          <w:rFonts w:hint="eastAsia"/>
          <w:rtl/>
        </w:rPr>
        <w:t>وَلَا</w:t>
      </w:r>
      <w:r w:rsidRPr="00654305">
        <w:rPr>
          <w:rStyle w:val="Char"/>
          <w:rtl/>
        </w:rPr>
        <w:t xml:space="preserve"> </w:t>
      </w:r>
      <w:r w:rsidRPr="00654305">
        <w:rPr>
          <w:rStyle w:val="Char"/>
          <w:rFonts w:hint="eastAsia"/>
          <w:rtl/>
        </w:rPr>
        <w:t>يَهْتَدُونَ</w:t>
      </w:r>
      <w:r w:rsidRPr="00654305">
        <w:rPr>
          <w:rStyle w:val="Char"/>
          <w:rtl/>
        </w:rPr>
        <w:t xml:space="preserve"> </w:t>
      </w:r>
      <w:r w:rsidRPr="00654305">
        <w:rPr>
          <w:rStyle w:val="Char"/>
          <w:rFonts w:hint="eastAsia"/>
          <w:rtl/>
        </w:rPr>
        <w:t>سَبِيلًا</w:t>
      </w:r>
      <w:r w:rsidRPr="00654305">
        <w:rPr>
          <w:rStyle w:val="Char"/>
          <w:rtl/>
        </w:rPr>
        <w:t>٩٨</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97-</w:t>
      </w:r>
      <w:r>
        <w:rPr>
          <w:rFonts w:ascii="Bookman Old Style" w:hAnsi="Bookman Old Style" w:cs="mylotus" w:hint="cs"/>
          <w:color w:val="000000"/>
          <w:sz w:val="24"/>
          <w:szCs w:val="24"/>
          <w:shd w:val="clear" w:color="auto" w:fill="FFFFFF"/>
          <w:rtl/>
        </w:rPr>
        <w:t>98</w:t>
      </w:r>
      <w:r>
        <w:rPr>
          <w:rFonts w:ascii="Bookman Old Style" w:hAnsi="Bookman Old Style" w:cs="mylotus"/>
          <w:color w:val="000000"/>
          <w:sz w:val="24"/>
          <w:szCs w:val="24"/>
          <w:shd w:val="clear" w:color="auto" w:fill="FFFFFF"/>
          <w:rtl/>
        </w:rPr>
        <w:t>]</w:t>
      </w:r>
      <w:r w:rsidR="0074174B" w:rsidRPr="006F2E06">
        <w:rPr>
          <w:rFonts w:ascii="Bookman Old Style" w:hAnsi="Bookman Old Style" w:cs="Traditional Arabic"/>
          <w:sz w:val="24"/>
          <w:szCs w:val="24"/>
          <w:rtl/>
        </w:rPr>
        <w:t xml:space="preserve"> </w:t>
      </w:r>
    </w:p>
    <w:p w:rsidR="00A73601" w:rsidRPr="006F2E06" w:rsidRDefault="0074174B"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“Sesungguhnya orang-orang yang diwafatkan Malaikat dalam keadaan menganiaya diri sendiri</w:t>
      </w:r>
      <w:r w:rsidR="00A73601" w:rsidRPr="006F2E06">
        <w:rPr>
          <w:rFonts w:ascii="Bookman Old Style" w:hAnsi="Bookman Old Style" w:cs="Traditional Arabic"/>
          <w:i/>
          <w:iCs/>
          <w:sz w:val="24"/>
          <w:szCs w:val="24"/>
          <w:vertAlign w:val="superscript"/>
        </w:rPr>
        <w:t xml:space="preserve"> </w:t>
      </w:r>
      <w:r w:rsidR="00A73601" w:rsidRPr="006F2E06">
        <w:rPr>
          <w:rFonts w:ascii="Bookman Old Style" w:hAnsi="Bookman Old Style" w:cs="Traditional Arabic"/>
          <w:sz w:val="24"/>
          <w:szCs w:val="24"/>
          <w:vertAlign w:val="superscript"/>
        </w:rPr>
        <w:t>(</w:t>
      </w:r>
      <w:r w:rsidR="00A73601" w:rsidRPr="006F2E06">
        <w:rPr>
          <w:rStyle w:val="FootnoteReference"/>
          <w:rFonts w:ascii="Bookman Old Style" w:hAnsi="Bookman Old Style" w:cs="Traditional Arabic"/>
          <w:sz w:val="24"/>
          <w:szCs w:val="24"/>
        </w:rPr>
        <w:footnoteReference w:id="15"/>
      </w:r>
      <w:r w:rsidR="00A73601" w:rsidRPr="006F2E06">
        <w:rPr>
          <w:rFonts w:ascii="Bookman Old Style" w:hAnsi="Bookman Old Style" w:cs="Traditional Arabic"/>
          <w:sz w:val="24"/>
          <w:szCs w:val="24"/>
          <w:vertAlign w:val="superscript"/>
        </w:rPr>
        <w:t>)</w:t>
      </w:r>
      <w:r w:rsidR="00A73601" w:rsidRPr="006F2E06">
        <w:rPr>
          <w:rFonts w:ascii="Bookman Old Style" w:hAnsi="Bookman Old Style" w:cs="Traditional Arabic"/>
          <w:i/>
          <w:iCs/>
          <w:sz w:val="24"/>
          <w:szCs w:val="24"/>
        </w:rPr>
        <w:t xml:space="preserve"> ,(kepada mereka) Malaikat bertanya: "Dalam keadaan bagaimana kamu ini? Mereka menjawab: "adalah kami orang-orang yang tertindas di negeri (Makah)". </w:t>
      </w:r>
      <w:smartTag w:uri="urn:schemas-microsoft-com:office:smarttags" w:element="place">
        <w:r w:rsidR="00A73601" w:rsidRPr="006F2E06">
          <w:rPr>
            <w:rFonts w:ascii="Bookman Old Style" w:hAnsi="Bookman Old Style" w:cs="Traditional Arabic"/>
            <w:i/>
            <w:iCs/>
            <w:sz w:val="24"/>
            <w:szCs w:val="24"/>
          </w:rPr>
          <w:t>Para</w:t>
        </w:r>
      </w:smartTag>
      <w:r w:rsidR="00A73601" w:rsidRPr="006F2E06">
        <w:rPr>
          <w:rFonts w:ascii="Bookman Old Style" w:hAnsi="Bookman Old Style" w:cs="Traditional Arabic"/>
          <w:i/>
          <w:iCs/>
          <w:sz w:val="24"/>
          <w:szCs w:val="24"/>
        </w:rPr>
        <w:t xml:space="preserve"> Malaikat berkata: "Bukankah bumi Allah itu luas, sehingga kamu dapat berhijrah di bumi itu? Orang-orang itu tempat tinggalnya neraka Jahannam dan Jahannam itu adalah seburuk-buruk tempat kembali. Kecuali mereka yang tertindas, baik laki-laki atau wanita ataupun anak-anak yang tidak mampu berdaya upaya dan tidak mengetahui jalan (untuk hijrah), mereka itu mudah-mudahan Allah memaafkannya. Dan Allah adalah Maha Pema’af lagi Maha Pengampun.” </w:t>
      </w:r>
      <w:r w:rsidR="00A73601" w:rsidRPr="006F2E06">
        <w:rPr>
          <w:rFonts w:ascii="Bookman Old Style" w:hAnsi="Bookman Old Style" w:cs="Traditional Arabic"/>
          <w:sz w:val="24"/>
          <w:szCs w:val="24"/>
        </w:rPr>
        <w:t>(QS. An-Nisa’: 97-99)</w:t>
      </w:r>
      <w:r w:rsidR="00A73601" w:rsidRPr="006F2E06">
        <w:rPr>
          <w:rFonts w:ascii="Bookman Old Style" w:hAnsi="Bookman Old Style" w:cs="Traditional Arabic"/>
          <w:i/>
          <w:iCs/>
          <w:sz w:val="24"/>
          <w:szCs w:val="24"/>
        </w:rPr>
        <w:t>.</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Dan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 xml:space="preserve">: </w:t>
      </w:r>
    </w:p>
    <w:p w:rsidR="0074174B" w:rsidRPr="006F2E06" w:rsidRDefault="000E3E05" w:rsidP="000E3E05">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يَا</w:t>
      </w:r>
      <w:r w:rsidRPr="00654305">
        <w:rPr>
          <w:rStyle w:val="Char"/>
          <w:rtl/>
        </w:rPr>
        <w:t xml:space="preserve"> </w:t>
      </w:r>
      <w:r w:rsidRPr="00654305">
        <w:rPr>
          <w:rStyle w:val="Char"/>
          <w:rFonts w:hint="eastAsia"/>
          <w:rtl/>
        </w:rPr>
        <w:t>عِبَادِيَ</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آمَنُوا</w:t>
      </w:r>
      <w:r w:rsidRPr="00654305">
        <w:rPr>
          <w:rStyle w:val="Char"/>
          <w:rtl/>
        </w:rPr>
        <w:t xml:space="preserve"> </w:t>
      </w:r>
      <w:r w:rsidRPr="00654305">
        <w:rPr>
          <w:rStyle w:val="Char"/>
          <w:rFonts w:hint="eastAsia"/>
          <w:rtl/>
        </w:rPr>
        <w:t>إِنَّ</w:t>
      </w:r>
      <w:r w:rsidRPr="00654305">
        <w:rPr>
          <w:rStyle w:val="Char"/>
          <w:rtl/>
        </w:rPr>
        <w:t xml:space="preserve"> </w:t>
      </w:r>
      <w:r w:rsidRPr="00654305">
        <w:rPr>
          <w:rStyle w:val="Char"/>
          <w:rFonts w:hint="eastAsia"/>
          <w:rtl/>
        </w:rPr>
        <w:t>أَرْضِي</w:t>
      </w:r>
      <w:r w:rsidRPr="00654305">
        <w:rPr>
          <w:rStyle w:val="Char"/>
          <w:rtl/>
        </w:rPr>
        <w:t xml:space="preserve"> </w:t>
      </w:r>
      <w:r w:rsidRPr="00654305">
        <w:rPr>
          <w:rStyle w:val="Char"/>
          <w:rFonts w:hint="eastAsia"/>
          <w:rtl/>
        </w:rPr>
        <w:t>وَاسِعَةٌ</w:t>
      </w:r>
      <w:r w:rsidRPr="00654305">
        <w:rPr>
          <w:rStyle w:val="Char"/>
          <w:rtl/>
        </w:rPr>
        <w:t xml:space="preserve"> </w:t>
      </w:r>
      <w:r w:rsidRPr="00654305">
        <w:rPr>
          <w:rStyle w:val="Char"/>
          <w:rFonts w:hint="eastAsia"/>
          <w:rtl/>
        </w:rPr>
        <w:t>فَإِيَّايَ</w:t>
      </w:r>
      <w:r w:rsidRPr="00654305">
        <w:rPr>
          <w:rStyle w:val="Char"/>
          <w:rtl/>
        </w:rPr>
        <w:t xml:space="preserve"> </w:t>
      </w:r>
      <w:r w:rsidRPr="00654305">
        <w:rPr>
          <w:rStyle w:val="Char"/>
          <w:rFonts w:hint="eastAsia"/>
          <w:rtl/>
        </w:rPr>
        <w:t>فَاعْبُدُونِ</w:t>
      </w:r>
      <w:r w:rsidRPr="00654305">
        <w:rPr>
          <w:rStyle w:val="Char"/>
          <w:rtl/>
        </w:rPr>
        <w:t>٥٦</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العنكبوت</w:t>
      </w:r>
      <w:r>
        <w:rPr>
          <w:rFonts w:ascii="Bookman Old Style" w:hAnsi="Bookman Old Style" w:cs="mylotus"/>
          <w:color w:val="000000"/>
          <w:sz w:val="24"/>
          <w:szCs w:val="24"/>
          <w:shd w:val="clear" w:color="auto" w:fill="FFFFFF"/>
          <w:rtl/>
        </w:rPr>
        <w:t>: 56]</w:t>
      </w:r>
      <w:r w:rsidR="0074174B"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“Hai hamba-hamba-Ku yang beriman!, sesungguhnya, bumi-Ku luas, maka sembahlah Aku saja.”</w:t>
      </w:r>
      <w:r w:rsidRPr="006F2E06">
        <w:rPr>
          <w:rFonts w:ascii="Bookman Old Style" w:hAnsi="Bookman Old Style" w:cs="Traditional Arabic"/>
          <w:sz w:val="24"/>
          <w:szCs w:val="24"/>
        </w:rPr>
        <w:t xml:space="preserve"> (QS. Al-Ankabut: 56).</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lastRenderedPageBreak/>
        <w:t>Al Baghawi</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16"/>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 xml:space="preserve"> </w:t>
      </w:r>
      <w:r w:rsidRPr="006F2E06">
        <w:rPr>
          <w:rFonts w:ascii="Bookman Old Style" w:hAnsi="Bookman Old Style" w:cs="Traditional Arabic"/>
          <w:i/>
          <w:iCs/>
          <w:sz w:val="24"/>
          <w:szCs w:val="24"/>
        </w:rPr>
        <w:t>rahimahullah</w:t>
      </w:r>
      <w:r w:rsidRPr="006F2E06">
        <w:rPr>
          <w:rFonts w:ascii="Bookman Old Style" w:hAnsi="Bookman Old Style" w:cs="Traditional Arabic"/>
          <w:sz w:val="24"/>
          <w:szCs w:val="24"/>
        </w:rPr>
        <w:t>, berkata: “Ayat ini, sebab turunnya, adalah ditujukan kepada orang-orang muslim yang masih berada di Makkah, yang mereka itu belum juga berhijrah. Karena itu, Allah menyeru kepada mereka dengan sebutan orang-orang yang beriman.”</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Adapun dalil dari sunnah yang menunjukkan kewajiban hijrah, yaitu sabda Rasulullah </w:t>
      </w:r>
      <w:r w:rsidRPr="006F2E06">
        <w:rPr>
          <w:rFonts w:ascii="Bookman Old Style" w:hAnsi="Bookman Old Style" w:cs="Traditional Arabic"/>
          <w:i/>
          <w:iCs/>
          <w:sz w:val="24"/>
          <w:szCs w:val="24"/>
        </w:rPr>
        <w:t>shallallahu ‘alaihi wa sallam</w:t>
      </w:r>
      <w:r w:rsidRPr="006F2E06">
        <w:rPr>
          <w:rFonts w:ascii="Bookman Old Style" w:hAnsi="Bookman Old Style" w:cs="Traditional Arabic"/>
          <w:sz w:val="24"/>
          <w:szCs w:val="24"/>
        </w:rPr>
        <w:t>:</w:t>
      </w:r>
    </w:p>
    <w:p w:rsidR="00A73601" w:rsidRPr="006F2E06" w:rsidRDefault="00B56CE8" w:rsidP="00BD6280">
      <w:pPr>
        <w:pStyle w:val="a0"/>
        <w:rPr>
          <w:rtl/>
        </w:rPr>
      </w:pPr>
      <w:r w:rsidRPr="00B56CE8">
        <w:rPr>
          <w:rFonts w:hint="cs"/>
          <w:rtl/>
        </w:rPr>
        <w:t>«</w:t>
      </w:r>
      <w:r w:rsidR="00A73601" w:rsidRPr="006F2E06">
        <w:rPr>
          <w:rtl/>
        </w:rPr>
        <w:t>لاَ تَنْقَطِعُ الْهِجْرَةُ حَتَّى تَنْقَطِعَ التَّوْبَة, وَلاَ تَنْقَطِعُ التَّوْبَةُ حَتَّى تَطْلُعَ الشَّمْسُ مِنْ مَغْرِبِهَا</w:t>
      </w:r>
      <w:r w:rsidRPr="00B56CE8">
        <w:rPr>
          <w:rFonts w:hint="cs"/>
          <w:rtl/>
        </w:rPr>
        <w:t>»</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“Hijrah tetap akan berlangsung selama pintu taubat belum ditutup, sedang pintu taubat tidak akan ditutup sebelum matahari terbit dari barat".</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Setelah Nabi Muhammad </w:t>
      </w:r>
      <w:r w:rsidRPr="006F2E06">
        <w:rPr>
          <w:rFonts w:ascii="Bookman Old Style" w:hAnsi="Bookman Old Style" w:cs="Traditional Arabic"/>
          <w:i/>
          <w:iCs/>
          <w:sz w:val="24"/>
          <w:szCs w:val="24"/>
        </w:rPr>
        <w:t>shallallahu ‘alaihi wa sallam</w:t>
      </w:r>
      <w:r w:rsidRPr="006F2E06">
        <w:rPr>
          <w:rFonts w:ascii="Bookman Old Style" w:hAnsi="Bookman Old Style" w:cs="Traditional Arabic"/>
          <w:sz w:val="24"/>
          <w:szCs w:val="24"/>
        </w:rPr>
        <w:t xml:space="preserve"> menetap di Madinah, disyari’atkan kepada beliau zakat, puasa, haji, adzan, jihad, amar ma’ruf dan nahi mungkar serta syari’at-syari’at Islam lainnya.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Beliau pun melaksanakan perintah untuk menyampaikan hal ini dengan tekun dan gigih selama sepuluh tahun. Sesudah itu wafatlah beliau, sedang agamanya tetap dalam keadaan lestari.</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Inilah agama yang beliau bawa. Tiada suatu kebaikan yang tidak beliau tunjukkan kepada umatnya. Dan tiada suatu keburukan yang tidak beliau peringatkan supaya dijauhi. Kebaikan yang </w:t>
      </w:r>
      <w:r w:rsidRPr="006F2E06">
        <w:rPr>
          <w:rFonts w:ascii="Bookman Old Style" w:hAnsi="Bookman Old Style" w:cs="Traditional Arabic"/>
          <w:sz w:val="24"/>
          <w:szCs w:val="24"/>
        </w:rPr>
        <w:lastRenderedPageBreak/>
        <w:t>beliau tunjukkan ialah tauhid serta segala yang dicintai dan diridhai Allah; sedang keburukan yang beliau peringatkan supaya dijauhi ialah syirik serta segala yang dibenci dan dimurkai Allah.</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Nabi Muhammad </w:t>
      </w:r>
      <w:r w:rsidRPr="006F2E06">
        <w:rPr>
          <w:rFonts w:ascii="Bookman Old Style" w:hAnsi="Bookman Old Style" w:cs="Traditional Arabic"/>
          <w:i/>
          <w:iCs/>
          <w:sz w:val="24"/>
          <w:szCs w:val="24"/>
        </w:rPr>
        <w:t>shallallahu ‘alaihi wa sallam</w:t>
      </w:r>
      <w:r w:rsidRPr="006F2E06">
        <w:rPr>
          <w:rFonts w:ascii="Bookman Old Style" w:hAnsi="Bookman Old Style" w:cs="Traditional Arabic"/>
          <w:sz w:val="24"/>
          <w:szCs w:val="24"/>
        </w:rPr>
        <w:t xml:space="preserve"> diutus oleh Allah kepada seluruh umat manusia, dan diwajibkan kepada seluruh jin dan manusia untuk mentaatinya.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 xml:space="preserve"> berfirman:</w:t>
      </w:r>
    </w:p>
    <w:p w:rsidR="00820383" w:rsidRPr="006F2E06" w:rsidRDefault="00BD6280" w:rsidP="00BD6280">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قُلْ</w:t>
      </w:r>
      <w:r w:rsidRPr="00654305">
        <w:rPr>
          <w:rStyle w:val="Char"/>
          <w:rtl/>
        </w:rPr>
        <w:t xml:space="preserve"> </w:t>
      </w:r>
      <w:r w:rsidRPr="00654305">
        <w:rPr>
          <w:rStyle w:val="Char"/>
          <w:rFonts w:hint="eastAsia"/>
          <w:rtl/>
        </w:rPr>
        <w:t>يَا</w:t>
      </w:r>
      <w:r w:rsidRPr="00654305">
        <w:rPr>
          <w:rStyle w:val="Char"/>
          <w:rtl/>
        </w:rPr>
        <w:t xml:space="preserve"> </w:t>
      </w:r>
      <w:r w:rsidRPr="00654305">
        <w:rPr>
          <w:rStyle w:val="Char"/>
          <w:rFonts w:hint="eastAsia"/>
          <w:rtl/>
        </w:rPr>
        <w:t>أَيُّهَا</w:t>
      </w:r>
      <w:r w:rsidRPr="00654305">
        <w:rPr>
          <w:rStyle w:val="Char"/>
          <w:rtl/>
        </w:rPr>
        <w:t xml:space="preserve"> </w:t>
      </w:r>
      <w:r w:rsidRPr="00654305">
        <w:rPr>
          <w:rStyle w:val="Char"/>
          <w:rFonts w:hint="eastAsia"/>
          <w:rtl/>
        </w:rPr>
        <w:t>النَّاسُ</w:t>
      </w:r>
      <w:r w:rsidRPr="00654305">
        <w:rPr>
          <w:rStyle w:val="Char"/>
          <w:rtl/>
        </w:rPr>
        <w:t xml:space="preserve"> </w:t>
      </w:r>
      <w:r w:rsidRPr="00654305">
        <w:rPr>
          <w:rStyle w:val="Char"/>
          <w:rFonts w:hint="eastAsia"/>
          <w:rtl/>
        </w:rPr>
        <w:t>إِنِّي</w:t>
      </w:r>
      <w:r w:rsidRPr="00654305">
        <w:rPr>
          <w:rStyle w:val="Char"/>
          <w:rtl/>
        </w:rPr>
        <w:t xml:space="preserve"> </w:t>
      </w:r>
      <w:r w:rsidRPr="00654305">
        <w:rPr>
          <w:rStyle w:val="Char"/>
          <w:rFonts w:hint="eastAsia"/>
          <w:rtl/>
        </w:rPr>
        <w:t>رَسُولُ</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إِلَيْكُمْ</w:t>
      </w:r>
      <w:r w:rsidRPr="00654305">
        <w:rPr>
          <w:rStyle w:val="Char"/>
          <w:rtl/>
        </w:rPr>
        <w:t xml:space="preserve"> </w:t>
      </w:r>
      <w:r w:rsidRPr="00654305">
        <w:rPr>
          <w:rStyle w:val="Char"/>
          <w:rFonts w:hint="eastAsia"/>
          <w:rtl/>
        </w:rPr>
        <w:t>جَمِيعًا</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158]</w:t>
      </w:r>
      <w:r w:rsidR="00820383"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“Katakanlah: "Hai manusia, sesungguhnya aku adalah utusan Allah kepadamu semua.” </w:t>
      </w:r>
      <w:r w:rsidRPr="006F2E06">
        <w:rPr>
          <w:rFonts w:ascii="Bookman Old Style" w:hAnsi="Bookman Old Style" w:cs="Traditional Arabic"/>
          <w:sz w:val="24"/>
          <w:szCs w:val="24"/>
        </w:rPr>
        <w:t>(QS.  Al-A’raf: 158).</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Dan melalui beliau, Allah telah menyempurnakan agama-Nya untuk kita.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20383" w:rsidRPr="006F2E06" w:rsidRDefault="00BD6280" w:rsidP="00BD6280">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الْيَوْمَ</w:t>
      </w:r>
      <w:r w:rsidRPr="00654305">
        <w:rPr>
          <w:rStyle w:val="Char"/>
          <w:rtl/>
        </w:rPr>
        <w:t xml:space="preserve"> </w:t>
      </w:r>
      <w:r w:rsidRPr="00654305">
        <w:rPr>
          <w:rStyle w:val="Char"/>
          <w:rFonts w:hint="eastAsia"/>
          <w:rtl/>
        </w:rPr>
        <w:t>أَكْمَلْتُ</w:t>
      </w:r>
      <w:r w:rsidRPr="00654305">
        <w:rPr>
          <w:rStyle w:val="Char"/>
          <w:rtl/>
        </w:rPr>
        <w:t xml:space="preserve"> </w:t>
      </w:r>
      <w:r w:rsidRPr="00654305">
        <w:rPr>
          <w:rStyle w:val="Char"/>
          <w:rFonts w:hint="eastAsia"/>
          <w:rtl/>
        </w:rPr>
        <w:t>لَكُمْ</w:t>
      </w:r>
      <w:r w:rsidRPr="00654305">
        <w:rPr>
          <w:rStyle w:val="Char"/>
          <w:rtl/>
        </w:rPr>
        <w:t xml:space="preserve"> </w:t>
      </w:r>
      <w:r w:rsidRPr="00654305">
        <w:rPr>
          <w:rStyle w:val="Char"/>
          <w:rFonts w:hint="eastAsia"/>
          <w:rtl/>
        </w:rPr>
        <w:t>دِينَكُمْ</w:t>
      </w:r>
      <w:r w:rsidRPr="00654305">
        <w:rPr>
          <w:rStyle w:val="Char"/>
          <w:rtl/>
        </w:rPr>
        <w:t xml:space="preserve"> </w:t>
      </w:r>
      <w:r w:rsidRPr="00654305">
        <w:rPr>
          <w:rStyle w:val="Char"/>
          <w:rFonts w:hint="eastAsia"/>
          <w:rtl/>
        </w:rPr>
        <w:t>وَأَتْمَمْتُ</w:t>
      </w:r>
      <w:r w:rsidRPr="00654305">
        <w:rPr>
          <w:rStyle w:val="Char"/>
          <w:rtl/>
        </w:rPr>
        <w:t xml:space="preserve"> </w:t>
      </w:r>
      <w:r w:rsidRPr="00654305">
        <w:rPr>
          <w:rStyle w:val="Char"/>
          <w:rFonts w:hint="eastAsia"/>
          <w:rtl/>
        </w:rPr>
        <w:t>عَلَيْكُمْ</w:t>
      </w:r>
      <w:r w:rsidRPr="00654305">
        <w:rPr>
          <w:rStyle w:val="Char"/>
          <w:rtl/>
        </w:rPr>
        <w:t xml:space="preserve"> </w:t>
      </w:r>
      <w:r w:rsidRPr="00654305">
        <w:rPr>
          <w:rStyle w:val="Char"/>
          <w:rFonts w:hint="eastAsia"/>
          <w:rtl/>
        </w:rPr>
        <w:t>نِعْمَتِي</w:t>
      </w:r>
      <w:r w:rsidRPr="00654305">
        <w:rPr>
          <w:rStyle w:val="Char"/>
          <w:rtl/>
        </w:rPr>
        <w:t xml:space="preserve"> </w:t>
      </w:r>
      <w:r w:rsidRPr="00654305">
        <w:rPr>
          <w:rStyle w:val="Char"/>
          <w:rFonts w:hint="eastAsia"/>
          <w:rtl/>
        </w:rPr>
        <w:t>وَرَضِيتُ</w:t>
      </w:r>
      <w:r w:rsidRPr="00654305">
        <w:rPr>
          <w:rStyle w:val="Char"/>
          <w:rtl/>
        </w:rPr>
        <w:t xml:space="preserve"> </w:t>
      </w:r>
      <w:r w:rsidRPr="00654305">
        <w:rPr>
          <w:rStyle w:val="Char"/>
          <w:rFonts w:hint="eastAsia"/>
          <w:rtl/>
        </w:rPr>
        <w:t>لَكُمُ</w:t>
      </w:r>
      <w:r w:rsidRPr="00654305">
        <w:rPr>
          <w:rStyle w:val="Char"/>
          <w:rtl/>
        </w:rPr>
        <w:t xml:space="preserve"> </w:t>
      </w:r>
      <w:r w:rsidRPr="00654305">
        <w:rPr>
          <w:rStyle w:val="Char"/>
          <w:rFonts w:hint="eastAsia"/>
          <w:rtl/>
        </w:rPr>
        <w:t>الْإِسْلَامَ</w:t>
      </w:r>
      <w:r w:rsidRPr="00654305">
        <w:rPr>
          <w:rStyle w:val="Char"/>
          <w:rtl/>
        </w:rPr>
        <w:t xml:space="preserve"> </w:t>
      </w:r>
      <w:r w:rsidRPr="00654305">
        <w:rPr>
          <w:rStyle w:val="Char"/>
          <w:rFonts w:hint="eastAsia"/>
          <w:rtl/>
        </w:rPr>
        <w:t>دِينًا</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3]</w:t>
      </w:r>
      <w:r w:rsidR="00820383" w:rsidRPr="006F2E06">
        <w:rPr>
          <w:rFonts w:ascii="Bookman Old Style" w:hAnsi="Bookman Old Style" w:cs="Traditional Arabic"/>
          <w:sz w:val="24"/>
          <w:szCs w:val="24"/>
          <w:rtl/>
        </w:rPr>
        <w:t xml:space="preserve"> </w:t>
      </w:r>
    </w:p>
    <w:p w:rsidR="00A73601" w:rsidRPr="006F2E06" w:rsidRDefault="00A73601" w:rsidP="00820383">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“Pada hari ini</w:t>
      </w:r>
      <w:r w:rsidRPr="006F2E06">
        <w:rPr>
          <w:rFonts w:ascii="Bookman Old Style" w:hAnsi="Bookman Old Style" w:cs="Traditional Arabic"/>
          <w:i/>
          <w:iCs/>
          <w:sz w:val="24"/>
          <w:szCs w:val="24"/>
          <w:vertAlign w:val="superscript"/>
        </w:rPr>
        <w:t xml:space="preserve"> </w:t>
      </w:r>
      <w:r w:rsidRPr="006F2E06">
        <w:rPr>
          <w:rFonts w:ascii="Bookman Old Style" w:hAnsi="Bookman Old Style" w:cs="Traditional Arabic"/>
          <w:sz w:val="24"/>
          <w:szCs w:val="24"/>
          <w:vertAlign w:val="superscript"/>
        </w:rPr>
        <w:t>(</w:t>
      </w:r>
      <w:r w:rsidRPr="006F2E06">
        <w:rPr>
          <w:rStyle w:val="FootnoteReference"/>
          <w:rFonts w:ascii="Bookman Old Style" w:hAnsi="Bookman Old Style" w:cs="Traditional Arabic"/>
          <w:sz w:val="24"/>
          <w:szCs w:val="24"/>
        </w:rPr>
        <w:footnoteReference w:id="17"/>
      </w:r>
      <w:r w:rsidRPr="006F2E06">
        <w:rPr>
          <w:rFonts w:ascii="Bookman Old Style" w:hAnsi="Bookman Old Style" w:cs="Traditional Arabic"/>
          <w:sz w:val="24"/>
          <w:szCs w:val="24"/>
          <w:vertAlign w:val="superscript"/>
        </w:rPr>
        <w:t>)</w:t>
      </w:r>
      <w:r w:rsidRPr="006F2E06">
        <w:rPr>
          <w:rFonts w:ascii="Bookman Old Style" w:hAnsi="Bookman Old Style" w:cs="Traditional Arabic"/>
          <w:i/>
          <w:iCs/>
          <w:sz w:val="24"/>
          <w:szCs w:val="24"/>
        </w:rPr>
        <w:t xml:space="preserve">, telah Ku sempurnakan untuk kamu agamamu dan telah Ku-cukupkan kepadamu ni’mat-Ku dan telah Ku-ridhai Islam itu jadi agama bagimu.” </w:t>
      </w:r>
      <w:r w:rsidRPr="006F2E06">
        <w:rPr>
          <w:rFonts w:ascii="Bookman Old Style" w:hAnsi="Bookman Old Style" w:cs="Traditional Arabic"/>
          <w:sz w:val="24"/>
          <w:szCs w:val="24"/>
        </w:rPr>
        <w:t>(QS. Al-Ma’idah: 3).</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Adapun dalil yang menunjukkan bahwa Nabi </w:t>
      </w:r>
      <w:r w:rsidRPr="006F2E06">
        <w:rPr>
          <w:rFonts w:ascii="Bookman Old Style" w:hAnsi="Bookman Old Style" w:cs="Traditional Arabic"/>
          <w:i/>
          <w:iCs/>
          <w:sz w:val="24"/>
          <w:szCs w:val="24"/>
        </w:rPr>
        <w:t>shallallahu ‘alaihi wa sallam</w:t>
      </w:r>
      <w:r w:rsidRPr="006F2E06">
        <w:rPr>
          <w:rFonts w:ascii="Bookman Old Style" w:hAnsi="Bookman Old Style" w:cs="Traditional Arabic"/>
          <w:sz w:val="24"/>
          <w:szCs w:val="24"/>
        </w:rPr>
        <w:t xml:space="preserve"> juga wafat, ialah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20383" w:rsidRPr="006F2E06" w:rsidRDefault="004F6DC6" w:rsidP="004F6DC6">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lastRenderedPageBreak/>
        <w:t>﴿</w:t>
      </w:r>
      <w:r w:rsidRPr="00654305">
        <w:rPr>
          <w:rStyle w:val="Char"/>
          <w:rFonts w:hint="eastAsia"/>
          <w:rtl/>
        </w:rPr>
        <w:t>إِنَّكَ</w:t>
      </w:r>
      <w:r w:rsidRPr="00654305">
        <w:rPr>
          <w:rStyle w:val="Char"/>
          <w:rtl/>
        </w:rPr>
        <w:t xml:space="preserve"> </w:t>
      </w:r>
      <w:r w:rsidRPr="00654305">
        <w:rPr>
          <w:rStyle w:val="Char"/>
          <w:rFonts w:hint="eastAsia"/>
          <w:rtl/>
        </w:rPr>
        <w:t>مَيِّتٌ</w:t>
      </w:r>
      <w:r w:rsidRPr="00654305">
        <w:rPr>
          <w:rStyle w:val="Char"/>
          <w:rtl/>
        </w:rPr>
        <w:t xml:space="preserve"> </w:t>
      </w:r>
      <w:r w:rsidRPr="00654305">
        <w:rPr>
          <w:rStyle w:val="Char"/>
          <w:rFonts w:hint="eastAsia"/>
          <w:rtl/>
        </w:rPr>
        <w:t>وَإِنَّهُمْ</w:t>
      </w:r>
      <w:r w:rsidRPr="00654305">
        <w:rPr>
          <w:rStyle w:val="Char"/>
          <w:rtl/>
        </w:rPr>
        <w:t xml:space="preserve"> </w:t>
      </w:r>
      <w:r w:rsidRPr="00654305">
        <w:rPr>
          <w:rStyle w:val="Char"/>
          <w:rFonts w:hint="eastAsia"/>
          <w:rtl/>
        </w:rPr>
        <w:t>مَيِّتُونَ</w:t>
      </w:r>
      <w:r w:rsidRPr="00654305">
        <w:rPr>
          <w:rStyle w:val="Char"/>
          <w:rtl/>
        </w:rPr>
        <w:t xml:space="preserve">٣٠ </w:t>
      </w:r>
      <w:r w:rsidRPr="00654305">
        <w:rPr>
          <w:rStyle w:val="Char"/>
          <w:rFonts w:hint="eastAsia"/>
          <w:rtl/>
        </w:rPr>
        <w:t>ثُمَّ</w:t>
      </w:r>
      <w:r w:rsidRPr="00654305">
        <w:rPr>
          <w:rStyle w:val="Char"/>
          <w:rtl/>
        </w:rPr>
        <w:t xml:space="preserve"> </w:t>
      </w:r>
      <w:r w:rsidRPr="00654305">
        <w:rPr>
          <w:rStyle w:val="Char"/>
          <w:rFonts w:hint="eastAsia"/>
          <w:rtl/>
        </w:rPr>
        <w:t>إِنَّكُمْ</w:t>
      </w:r>
      <w:r w:rsidRPr="00654305">
        <w:rPr>
          <w:rStyle w:val="Char"/>
          <w:rtl/>
        </w:rPr>
        <w:t xml:space="preserve"> </w:t>
      </w:r>
      <w:r w:rsidRPr="00654305">
        <w:rPr>
          <w:rStyle w:val="Char"/>
          <w:rFonts w:hint="eastAsia"/>
          <w:rtl/>
        </w:rPr>
        <w:t>يَوْمَ</w:t>
      </w:r>
      <w:r w:rsidRPr="00654305">
        <w:rPr>
          <w:rStyle w:val="Char"/>
          <w:rtl/>
        </w:rPr>
        <w:t xml:space="preserve"> </w:t>
      </w:r>
      <w:r w:rsidRPr="00654305">
        <w:rPr>
          <w:rStyle w:val="Char"/>
          <w:rFonts w:hint="eastAsia"/>
          <w:rtl/>
        </w:rPr>
        <w:t>الْقِيَامَةِ</w:t>
      </w:r>
      <w:r w:rsidRPr="00654305">
        <w:rPr>
          <w:rStyle w:val="Char"/>
          <w:rtl/>
        </w:rPr>
        <w:t xml:space="preserve"> </w:t>
      </w:r>
      <w:r w:rsidRPr="00654305">
        <w:rPr>
          <w:rStyle w:val="Char"/>
          <w:rFonts w:hint="eastAsia"/>
          <w:rtl/>
        </w:rPr>
        <w:t>عِنْدَ</w:t>
      </w:r>
      <w:r w:rsidRPr="00654305">
        <w:rPr>
          <w:rStyle w:val="Char"/>
          <w:rtl/>
        </w:rPr>
        <w:t xml:space="preserve"> </w:t>
      </w:r>
      <w:r w:rsidRPr="00654305">
        <w:rPr>
          <w:rStyle w:val="Char"/>
          <w:rFonts w:hint="eastAsia"/>
          <w:rtl/>
        </w:rPr>
        <w:t>رَبِّكُمْ</w:t>
      </w:r>
      <w:r w:rsidRPr="00654305">
        <w:rPr>
          <w:rStyle w:val="Char"/>
          <w:rtl/>
        </w:rPr>
        <w:t xml:space="preserve"> </w:t>
      </w:r>
      <w:r w:rsidRPr="00654305">
        <w:rPr>
          <w:rStyle w:val="Char"/>
          <w:rFonts w:hint="eastAsia"/>
          <w:rtl/>
        </w:rPr>
        <w:t>تَخْتَصِمُونَ</w:t>
      </w:r>
      <w:r w:rsidRPr="00654305">
        <w:rPr>
          <w:rStyle w:val="Char"/>
          <w:rtl/>
        </w:rPr>
        <w:t>٣١</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الزمر</w:t>
      </w:r>
      <w:r>
        <w:rPr>
          <w:rFonts w:ascii="Bookman Old Style" w:hAnsi="Bookman Old Style" w:cs="mylotus"/>
          <w:color w:val="000000"/>
          <w:sz w:val="24"/>
          <w:szCs w:val="24"/>
          <w:shd w:val="clear" w:color="auto" w:fill="FFFFFF"/>
          <w:rtl/>
        </w:rPr>
        <w:t>: 30-31]</w:t>
      </w:r>
      <w:r w:rsidR="00820383"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“Sesungguhnya kamu akan mati dan sesungguhnya mereka pun akan mati (pula). Kemudian sesungguhnya kamu pada hari kiamat akan berbantah-bantahan dihadapan Tuhanmu.” </w:t>
      </w:r>
      <w:r w:rsidRPr="006F2E06">
        <w:rPr>
          <w:rFonts w:ascii="Bookman Old Style" w:hAnsi="Bookman Old Style" w:cs="Traditional Arabic"/>
          <w:sz w:val="24"/>
          <w:szCs w:val="24"/>
        </w:rPr>
        <w:t>(QS. Az-Zumar: 30-31).</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Manusia sesudah mati akan dibangkitkan kembali. Dalilnya,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84824" w:rsidRPr="006F2E06" w:rsidRDefault="004F6DC6" w:rsidP="004F6DC6">
      <w:pPr>
        <w:autoSpaceDE w:val="0"/>
        <w:autoSpaceDN w:val="0"/>
        <w:bidi/>
        <w:adjustRightInd w:val="0"/>
        <w:spacing w:before="120" w:after="120"/>
        <w:jc w:val="both"/>
        <w:rPr>
          <w:rFonts w:ascii="Bookman Old Style" w:hAnsi="Bookman Old Style" w:cs="Traditional Arabic"/>
          <w:rtl/>
        </w:rPr>
      </w:pPr>
      <w:r>
        <w:rPr>
          <w:rFonts w:ascii="Bookman Old Style" w:hAnsi="Bookman Old Style" w:cs="Traditional Arabic"/>
          <w:color w:val="000000"/>
          <w:szCs w:val="28"/>
          <w:shd w:val="clear" w:color="auto" w:fill="FFFFFF"/>
          <w:rtl/>
        </w:rPr>
        <w:t>﴿</w:t>
      </w:r>
      <w:r w:rsidRPr="00654305">
        <w:rPr>
          <w:rStyle w:val="Char"/>
          <w:rFonts w:hint="eastAsia"/>
          <w:rtl/>
        </w:rPr>
        <w:t>مِنْهَا</w:t>
      </w:r>
      <w:r w:rsidRPr="00654305">
        <w:rPr>
          <w:rStyle w:val="Char"/>
          <w:rtl/>
        </w:rPr>
        <w:t xml:space="preserve"> </w:t>
      </w:r>
      <w:r w:rsidRPr="00654305">
        <w:rPr>
          <w:rStyle w:val="Char"/>
          <w:rFonts w:hint="eastAsia"/>
          <w:rtl/>
        </w:rPr>
        <w:t>خَلَقْنَاكُمْ</w:t>
      </w:r>
      <w:r w:rsidRPr="00654305">
        <w:rPr>
          <w:rStyle w:val="Char"/>
          <w:rtl/>
        </w:rPr>
        <w:t xml:space="preserve"> </w:t>
      </w:r>
      <w:r w:rsidRPr="00654305">
        <w:rPr>
          <w:rStyle w:val="Char"/>
          <w:rFonts w:hint="eastAsia"/>
          <w:rtl/>
        </w:rPr>
        <w:t>وَفِيهَا</w:t>
      </w:r>
      <w:r w:rsidRPr="00654305">
        <w:rPr>
          <w:rStyle w:val="Char"/>
          <w:rtl/>
        </w:rPr>
        <w:t xml:space="preserve"> </w:t>
      </w:r>
      <w:r w:rsidRPr="00654305">
        <w:rPr>
          <w:rStyle w:val="Char"/>
          <w:rFonts w:hint="eastAsia"/>
          <w:rtl/>
        </w:rPr>
        <w:t>نُعِيدُكُمْ</w:t>
      </w:r>
      <w:r w:rsidRPr="00654305">
        <w:rPr>
          <w:rStyle w:val="Char"/>
          <w:rtl/>
        </w:rPr>
        <w:t xml:space="preserve"> </w:t>
      </w:r>
      <w:r w:rsidRPr="00654305">
        <w:rPr>
          <w:rStyle w:val="Char"/>
          <w:rFonts w:hint="eastAsia"/>
          <w:rtl/>
        </w:rPr>
        <w:t>وَمِنْهَا</w:t>
      </w:r>
      <w:r w:rsidRPr="00654305">
        <w:rPr>
          <w:rStyle w:val="Char"/>
          <w:rtl/>
        </w:rPr>
        <w:t xml:space="preserve"> </w:t>
      </w:r>
      <w:r w:rsidRPr="00654305">
        <w:rPr>
          <w:rStyle w:val="Char"/>
          <w:rFonts w:hint="eastAsia"/>
          <w:rtl/>
        </w:rPr>
        <w:t>نُخْرِجُكُمْ</w:t>
      </w:r>
      <w:r w:rsidRPr="00654305">
        <w:rPr>
          <w:rStyle w:val="Char"/>
          <w:rtl/>
        </w:rPr>
        <w:t xml:space="preserve"> </w:t>
      </w:r>
      <w:r w:rsidRPr="00654305">
        <w:rPr>
          <w:rStyle w:val="Char"/>
          <w:rFonts w:hint="eastAsia"/>
          <w:rtl/>
        </w:rPr>
        <w:t>تَارَةً</w:t>
      </w:r>
      <w:r w:rsidRPr="00654305">
        <w:rPr>
          <w:rStyle w:val="Char"/>
          <w:rtl/>
        </w:rPr>
        <w:t xml:space="preserve"> </w:t>
      </w:r>
      <w:r w:rsidRPr="00654305">
        <w:rPr>
          <w:rStyle w:val="Char"/>
          <w:rFonts w:hint="eastAsia"/>
          <w:rtl/>
        </w:rPr>
        <w:t>أُخْرَى</w:t>
      </w:r>
      <w:r w:rsidRPr="00654305">
        <w:rPr>
          <w:rStyle w:val="Char"/>
          <w:rtl/>
        </w:rPr>
        <w:t>٥٥</w:t>
      </w:r>
      <w:r>
        <w:rPr>
          <w:rFonts w:ascii="Bookman Old Style" w:hAnsi="Bookman Old Style" w:cs="Traditional Arabic"/>
          <w:color w:val="000000"/>
          <w:szCs w:val="28"/>
          <w:shd w:val="clear" w:color="auto" w:fill="FFFFFF"/>
          <w:rtl/>
        </w:rPr>
        <w:t>﴾</w:t>
      </w:r>
      <w:r w:rsidRPr="00654305">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طه</w:t>
      </w:r>
      <w:r>
        <w:rPr>
          <w:rFonts w:ascii="Bookman Old Style" w:hAnsi="Bookman Old Style" w:cs="mylotus"/>
          <w:color w:val="000000"/>
          <w:shd w:val="clear" w:color="auto" w:fill="FFFFFF"/>
          <w:rtl/>
        </w:rPr>
        <w:t>: 55]</w:t>
      </w:r>
      <w:r w:rsidR="00884824" w:rsidRPr="006F2E06">
        <w:rPr>
          <w:rFonts w:ascii="Bookman Old Style" w:hAnsi="Bookman Old Style" w:cs="Traditional Arabic"/>
          <w:rtl/>
        </w:rPr>
        <w:t xml:space="preserve"> </w:t>
      </w:r>
    </w:p>
    <w:p w:rsidR="00A73601" w:rsidRPr="006F2E06" w:rsidRDefault="00A73601" w:rsidP="00884824">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“Dari bumi (tanah) itulah Kami menjadikan kamu dan kepadanya Kami akan mengembalikan kamu, dan dari padanya Kami akan mengeluarkan kamu kali yang lain.”</w:t>
      </w:r>
      <w:r w:rsidRPr="006F2E06">
        <w:rPr>
          <w:rFonts w:ascii="Bookman Old Style" w:hAnsi="Bookman Old Style" w:cs="Traditional Arabic"/>
          <w:sz w:val="24"/>
          <w:szCs w:val="24"/>
        </w:rPr>
        <w:t xml:space="preserve"> (QS. Thaha: 55).</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Dan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84824" w:rsidRPr="006F2E06" w:rsidRDefault="004F6DC6" w:rsidP="00122627">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وَاللَّهُ</w:t>
      </w:r>
      <w:r w:rsidRPr="00654305">
        <w:rPr>
          <w:rStyle w:val="Char"/>
          <w:rtl/>
        </w:rPr>
        <w:t xml:space="preserve"> </w:t>
      </w:r>
      <w:r w:rsidRPr="00654305">
        <w:rPr>
          <w:rStyle w:val="Char"/>
          <w:rFonts w:hint="eastAsia"/>
          <w:rtl/>
        </w:rPr>
        <w:t>أَنْبَتَكُمْ</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الْأَرْضِ</w:t>
      </w:r>
      <w:r w:rsidRPr="00654305">
        <w:rPr>
          <w:rStyle w:val="Char"/>
          <w:rtl/>
        </w:rPr>
        <w:t xml:space="preserve"> </w:t>
      </w:r>
      <w:r w:rsidRPr="00654305">
        <w:rPr>
          <w:rStyle w:val="Char"/>
          <w:rFonts w:hint="eastAsia"/>
          <w:rtl/>
        </w:rPr>
        <w:t>نَبَاتًا</w:t>
      </w:r>
      <w:r w:rsidRPr="00654305">
        <w:rPr>
          <w:rStyle w:val="Char"/>
          <w:rtl/>
        </w:rPr>
        <w:t xml:space="preserve">١٧ </w:t>
      </w:r>
      <w:r w:rsidRPr="00654305">
        <w:rPr>
          <w:rStyle w:val="Char"/>
          <w:rFonts w:hint="eastAsia"/>
          <w:rtl/>
        </w:rPr>
        <w:t>ثُمَّ</w:t>
      </w:r>
      <w:r w:rsidRPr="00654305">
        <w:rPr>
          <w:rStyle w:val="Char"/>
          <w:rtl/>
        </w:rPr>
        <w:t xml:space="preserve"> </w:t>
      </w:r>
      <w:r w:rsidRPr="00654305">
        <w:rPr>
          <w:rStyle w:val="Char"/>
          <w:rFonts w:hint="eastAsia"/>
          <w:rtl/>
        </w:rPr>
        <w:t>يُعِيدُكُمْ</w:t>
      </w:r>
      <w:r w:rsidRPr="00654305">
        <w:rPr>
          <w:rStyle w:val="Char"/>
          <w:rtl/>
        </w:rPr>
        <w:t xml:space="preserve"> </w:t>
      </w:r>
      <w:r w:rsidRPr="00654305">
        <w:rPr>
          <w:rStyle w:val="Char"/>
          <w:rFonts w:hint="eastAsia"/>
          <w:rtl/>
        </w:rPr>
        <w:t>فِيهَا</w:t>
      </w:r>
      <w:r w:rsidRPr="00654305">
        <w:rPr>
          <w:rStyle w:val="Char"/>
          <w:rtl/>
        </w:rPr>
        <w:t xml:space="preserve"> </w:t>
      </w:r>
      <w:r w:rsidRPr="00654305">
        <w:rPr>
          <w:rStyle w:val="Char"/>
          <w:rFonts w:hint="eastAsia"/>
          <w:rtl/>
        </w:rPr>
        <w:t>وَيُخْرِجُكُمْ</w:t>
      </w:r>
      <w:r w:rsidRPr="00654305">
        <w:rPr>
          <w:rStyle w:val="Char"/>
          <w:rtl/>
        </w:rPr>
        <w:t xml:space="preserve"> </w:t>
      </w:r>
      <w:r w:rsidRPr="00654305">
        <w:rPr>
          <w:rStyle w:val="Char"/>
          <w:rFonts w:hint="eastAsia"/>
          <w:rtl/>
        </w:rPr>
        <w:t>إِخْرَاجًا</w:t>
      </w:r>
      <w:r w:rsidRPr="00654305">
        <w:rPr>
          <w:rStyle w:val="Char"/>
          <w:rtl/>
        </w:rPr>
        <w:t>١٨</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نوح</w:t>
      </w:r>
      <w:r>
        <w:rPr>
          <w:rFonts w:ascii="Bookman Old Style" w:hAnsi="Bookman Old Style" w:cs="mylotus"/>
          <w:color w:val="000000"/>
          <w:sz w:val="24"/>
          <w:szCs w:val="24"/>
          <w:shd w:val="clear" w:color="auto" w:fill="FFFFFF"/>
          <w:rtl/>
        </w:rPr>
        <w:t>: 17-18]</w:t>
      </w:r>
      <w:r w:rsidR="00884824"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“Dan Allah menumbuhkan kamu dari tanah dengan sebaik-baiknya, kemudian Dia mengembalikan kamu ke dalam tanah dan mengeluarkan kamu (dari padanya pada hari kiamat) dengan sebenar-benarnya.” </w:t>
      </w:r>
      <w:r w:rsidRPr="006F2E06">
        <w:rPr>
          <w:rFonts w:ascii="Bookman Old Style" w:hAnsi="Bookman Old Style" w:cs="Traditional Arabic"/>
          <w:sz w:val="24"/>
          <w:szCs w:val="24"/>
        </w:rPr>
        <w:t>(QS.  Nuh: 17-18).</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Setelah manusia dibangkitkan, mereka akan dihisab dan diberi balasan sesuai dengan perbuatan mereka.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84824" w:rsidRPr="006F2E06" w:rsidRDefault="00491C7A" w:rsidP="00491C7A">
      <w:pPr>
        <w:pStyle w:val="BodyText"/>
        <w:bidi/>
        <w:spacing w:before="120" w:after="120"/>
        <w:rPr>
          <w:rFonts w:ascii="Bookman Old Style" w:hAnsi="Bookman Old Style" w:cs="Traditional Arabic"/>
          <w:sz w:val="22"/>
          <w:szCs w:val="22"/>
          <w:rtl/>
        </w:rPr>
      </w:pPr>
      <w:r>
        <w:rPr>
          <w:rFonts w:ascii="Bookman Old Style" w:hAnsi="Bookman Old Style" w:cs="Traditional Arabic"/>
          <w:color w:val="000000"/>
          <w:sz w:val="22"/>
          <w:shd w:val="clear" w:color="auto" w:fill="FFFFFF"/>
          <w:rtl/>
        </w:rPr>
        <w:lastRenderedPageBreak/>
        <w:t>﴿</w:t>
      </w:r>
      <w:r w:rsidRPr="00654305">
        <w:rPr>
          <w:rStyle w:val="Char"/>
          <w:rFonts w:hint="eastAsia"/>
          <w:rtl/>
        </w:rPr>
        <w:t>وَلِلَّهِ</w:t>
      </w:r>
      <w:r w:rsidRPr="00654305">
        <w:rPr>
          <w:rStyle w:val="Char"/>
          <w:rtl/>
        </w:rPr>
        <w:t xml:space="preserve"> </w:t>
      </w:r>
      <w:r w:rsidRPr="00654305">
        <w:rPr>
          <w:rStyle w:val="Char"/>
          <w:rFonts w:hint="eastAsia"/>
          <w:rtl/>
        </w:rPr>
        <w:t>مَا</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السَّمَاوَاتِ</w:t>
      </w:r>
      <w:r w:rsidRPr="00654305">
        <w:rPr>
          <w:rStyle w:val="Char"/>
          <w:rtl/>
        </w:rPr>
        <w:t xml:space="preserve"> </w:t>
      </w:r>
      <w:r w:rsidRPr="00654305">
        <w:rPr>
          <w:rStyle w:val="Char"/>
          <w:rFonts w:hint="eastAsia"/>
          <w:rtl/>
        </w:rPr>
        <w:t>وَمَا</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الْأَرْضِ</w:t>
      </w:r>
      <w:r w:rsidRPr="00654305">
        <w:rPr>
          <w:rStyle w:val="Char"/>
          <w:rtl/>
        </w:rPr>
        <w:t xml:space="preserve"> </w:t>
      </w:r>
      <w:r w:rsidRPr="00654305">
        <w:rPr>
          <w:rStyle w:val="Char"/>
          <w:rFonts w:hint="eastAsia"/>
          <w:rtl/>
        </w:rPr>
        <w:t>لِيَجْزِيَ</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أَسَاءُوا</w:t>
      </w:r>
      <w:r w:rsidRPr="00654305">
        <w:rPr>
          <w:rStyle w:val="Char"/>
          <w:rtl/>
        </w:rPr>
        <w:t xml:space="preserve"> </w:t>
      </w:r>
      <w:r w:rsidRPr="00654305">
        <w:rPr>
          <w:rStyle w:val="Char"/>
          <w:rFonts w:hint="eastAsia"/>
          <w:rtl/>
        </w:rPr>
        <w:t>بِمَا</w:t>
      </w:r>
      <w:r w:rsidRPr="00654305">
        <w:rPr>
          <w:rStyle w:val="Char"/>
          <w:rtl/>
        </w:rPr>
        <w:t xml:space="preserve"> </w:t>
      </w:r>
      <w:r w:rsidRPr="00654305">
        <w:rPr>
          <w:rStyle w:val="Char"/>
          <w:rFonts w:hint="eastAsia"/>
          <w:rtl/>
        </w:rPr>
        <w:t>عَمِلُوا</w:t>
      </w:r>
      <w:r w:rsidRPr="00654305">
        <w:rPr>
          <w:rStyle w:val="Char"/>
          <w:rtl/>
        </w:rPr>
        <w:t xml:space="preserve"> </w:t>
      </w:r>
      <w:r w:rsidRPr="00654305">
        <w:rPr>
          <w:rStyle w:val="Char"/>
          <w:rFonts w:hint="eastAsia"/>
          <w:rtl/>
        </w:rPr>
        <w:t>وَيَجْزِيَ</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أَحْسَنُوا</w:t>
      </w:r>
      <w:r w:rsidRPr="00654305">
        <w:rPr>
          <w:rStyle w:val="Char"/>
          <w:rtl/>
        </w:rPr>
        <w:t xml:space="preserve"> </w:t>
      </w:r>
      <w:r w:rsidRPr="00654305">
        <w:rPr>
          <w:rStyle w:val="Char"/>
          <w:rFonts w:hint="eastAsia"/>
          <w:rtl/>
        </w:rPr>
        <w:t>بِالْحُسْنَى</w:t>
      </w:r>
      <w:r w:rsidRPr="00654305">
        <w:rPr>
          <w:rStyle w:val="Char"/>
          <w:rtl/>
        </w:rPr>
        <w:t>٣١</w:t>
      </w:r>
      <w:r>
        <w:rPr>
          <w:rFonts w:ascii="Bookman Old Style" w:hAnsi="Bookman Old Style" w:cs="Traditional Arabic"/>
          <w:color w:val="000000"/>
          <w:sz w:val="22"/>
          <w:shd w:val="clear" w:color="auto" w:fill="FFFFFF"/>
          <w:rtl/>
        </w:rPr>
        <w:t>﴾</w:t>
      </w:r>
      <w:r w:rsidRPr="00654305">
        <w:rPr>
          <w:rStyle w:val="Char"/>
          <w:rtl/>
        </w:rPr>
        <w:t xml:space="preserve"> </w:t>
      </w:r>
      <w:r>
        <w:rPr>
          <w:rFonts w:ascii="Bookman Old Style" w:hAnsi="Bookman Old Style" w:cs="mylotus"/>
          <w:color w:val="000000"/>
          <w:sz w:val="22"/>
          <w:szCs w:val="24"/>
          <w:shd w:val="clear" w:color="auto" w:fill="FFFFFF"/>
          <w:rtl/>
        </w:rPr>
        <w:t>[</w:t>
      </w:r>
      <w:r>
        <w:rPr>
          <w:rFonts w:ascii="Bookman Old Style" w:hAnsi="Bookman Old Style" w:cs="mylotus" w:hint="eastAsia"/>
          <w:color w:val="000000"/>
          <w:sz w:val="22"/>
          <w:szCs w:val="24"/>
          <w:shd w:val="clear" w:color="auto" w:fill="FFFFFF"/>
          <w:rtl/>
        </w:rPr>
        <w:t>النجم</w:t>
      </w:r>
      <w:r>
        <w:rPr>
          <w:rFonts w:ascii="Bookman Old Style" w:hAnsi="Bookman Old Style" w:cs="mylotus"/>
          <w:color w:val="000000"/>
          <w:sz w:val="22"/>
          <w:szCs w:val="24"/>
          <w:shd w:val="clear" w:color="auto" w:fill="FFFFFF"/>
          <w:rtl/>
        </w:rPr>
        <w:t>: 31]</w:t>
      </w:r>
      <w:r w:rsidR="00884824" w:rsidRPr="006F2E06">
        <w:rPr>
          <w:rFonts w:ascii="Bookman Old Style" w:hAnsi="Bookman Old Style" w:cs="Traditional Arabic"/>
          <w:sz w:val="22"/>
          <w:szCs w:val="22"/>
          <w:rtl/>
        </w:rPr>
        <w:t xml:space="preserve"> </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“Dan hanya kepunyaan Allahlah  apa yang ada di langit dan apa yang ada di bumi, supaya Dia memberi balasan kepada orang-orang yang berbuat jahat terhadap apa yang telah mereka  kerjakan dan memberi balasan kepada orang-orang yang berbuat baik dengan (pahala) yang lebih baik lagi (surga).” </w:t>
      </w:r>
      <w:r w:rsidRPr="006F2E06">
        <w:rPr>
          <w:rFonts w:ascii="Bookman Old Style" w:hAnsi="Bookman Old Style" w:cs="Traditional Arabic"/>
          <w:sz w:val="24"/>
          <w:szCs w:val="24"/>
        </w:rPr>
        <w:t>(QS. An-Najm: 31).</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Barangsiapa yang tidak mengimani hari kebangkitan ini, maka dia adalah kafir.</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884824" w:rsidRPr="006F2E06" w:rsidRDefault="00491C7A" w:rsidP="00491C7A">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زَعَمَ</w:t>
      </w:r>
      <w:r w:rsidRPr="00654305">
        <w:rPr>
          <w:rStyle w:val="Char"/>
          <w:rtl/>
        </w:rPr>
        <w:t xml:space="preserve"> </w:t>
      </w:r>
      <w:r w:rsidRPr="00654305">
        <w:rPr>
          <w:rStyle w:val="Char"/>
          <w:rFonts w:hint="eastAsia"/>
          <w:rtl/>
        </w:rPr>
        <w:t>الَّذِينَ</w:t>
      </w:r>
      <w:r w:rsidRPr="00654305">
        <w:rPr>
          <w:rStyle w:val="Char"/>
          <w:rtl/>
        </w:rPr>
        <w:t xml:space="preserve"> </w:t>
      </w:r>
      <w:r w:rsidRPr="00654305">
        <w:rPr>
          <w:rStyle w:val="Char"/>
          <w:rFonts w:hint="eastAsia"/>
          <w:rtl/>
        </w:rPr>
        <w:t>كَفَرُوا</w:t>
      </w:r>
      <w:r w:rsidRPr="00654305">
        <w:rPr>
          <w:rStyle w:val="Char"/>
          <w:rtl/>
        </w:rPr>
        <w:t xml:space="preserve"> </w:t>
      </w:r>
      <w:r w:rsidRPr="00654305">
        <w:rPr>
          <w:rStyle w:val="Char"/>
          <w:rFonts w:hint="eastAsia"/>
          <w:rtl/>
        </w:rPr>
        <w:t>أَنْ</w:t>
      </w:r>
      <w:r w:rsidRPr="00654305">
        <w:rPr>
          <w:rStyle w:val="Char"/>
          <w:rtl/>
        </w:rPr>
        <w:t xml:space="preserve"> </w:t>
      </w:r>
      <w:r w:rsidRPr="00654305">
        <w:rPr>
          <w:rStyle w:val="Char"/>
          <w:rFonts w:hint="eastAsia"/>
          <w:rtl/>
        </w:rPr>
        <w:t>لَنْ</w:t>
      </w:r>
      <w:r w:rsidRPr="00654305">
        <w:rPr>
          <w:rStyle w:val="Char"/>
          <w:rtl/>
        </w:rPr>
        <w:t xml:space="preserve"> </w:t>
      </w:r>
      <w:r w:rsidRPr="00654305">
        <w:rPr>
          <w:rStyle w:val="Char"/>
          <w:rFonts w:hint="eastAsia"/>
          <w:rtl/>
        </w:rPr>
        <w:t>يُبْعَثُوا</w:t>
      </w:r>
      <w:r w:rsidRPr="00654305">
        <w:rPr>
          <w:rStyle w:val="Char"/>
          <w:rtl/>
        </w:rPr>
        <w:t xml:space="preserve">  </w:t>
      </w:r>
      <w:r w:rsidRPr="00654305">
        <w:rPr>
          <w:rStyle w:val="Char"/>
          <w:rFonts w:hint="eastAsia"/>
          <w:rtl/>
        </w:rPr>
        <w:t>قُلْ</w:t>
      </w:r>
      <w:r w:rsidRPr="00654305">
        <w:rPr>
          <w:rStyle w:val="Char"/>
          <w:rtl/>
        </w:rPr>
        <w:t xml:space="preserve"> </w:t>
      </w:r>
      <w:r w:rsidRPr="00654305">
        <w:rPr>
          <w:rStyle w:val="Char"/>
          <w:rFonts w:hint="eastAsia"/>
          <w:rtl/>
        </w:rPr>
        <w:t>بَلَى</w:t>
      </w:r>
      <w:r w:rsidRPr="00654305">
        <w:rPr>
          <w:rStyle w:val="Char"/>
          <w:rtl/>
        </w:rPr>
        <w:t xml:space="preserve"> </w:t>
      </w:r>
      <w:r w:rsidRPr="00654305">
        <w:rPr>
          <w:rStyle w:val="Char"/>
          <w:rFonts w:hint="eastAsia"/>
          <w:rtl/>
        </w:rPr>
        <w:t>وَرَبِّي</w:t>
      </w:r>
      <w:r w:rsidRPr="00654305">
        <w:rPr>
          <w:rStyle w:val="Char"/>
          <w:rtl/>
        </w:rPr>
        <w:t xml:space="preserve"> </w:t>
      </w:r>
      <w:r w:rsidRPr="00654305">
        <w:rPr>
          <w:rStyle w:val="Char"/>
          <w:rFonts w:hint="eastAsia"/>
          <w:rtl/>
        </w:rPr>
        <w:t>لَتُبْعَثُنَّ</w:t>
      </w:r>
      <w:r w:rsidRPr="00654305">
        <w:rPr>
          <w:rStyle w:val="Char"/>
          <w:rtl/>
        </w:rPr>
        <w:t xml:space="preserve"> </w:t>
      </w:r>
      <w:r w:rsidRPr="00654305">
        <w:rPr>
          <w:rStyle w:val="Char"/>
          <w:rFonts w:hint="eastAsia"/>
          <w:rtl/>
        </w:rPr>
        <w:t>ثُمَّ</w:t>
      </w:r>
      <w:r w:rsidRPr="00654305">
        <w:rPr>
          <w:rStyle w:val="Char"/>
          <w:rtl/>
        </w:rPr>
        <w:t xml:space="preserve"> </w:t>
      </w:r>
      <w:r w:rsidRPr="00654305">
        <w:rPr>
          <w:rStyle w:val="Char"/>
          <w:rFonts w:hint="eastAsia"/>
          <w:rtl/>
        </w:rPr>
        <w:t>لَتُنَبَّؤُنَّ</w:t>
      </w:r>
      <w:r w:rsidRPr="00654305">
        <w:rPr>
          <w:rStyle w:val="Char"/>
          <w:rtl/>
        </w:rPr>
        <w:t xml:space="preserve"> </w:t>
      </w:r>
      <w:r w:rsidRPr="00654305">
        <w:rPr>
          <w:rStyle w:val="Char"/>
          <w:rFonts w:hint="eastAsia"/>
          <w:rtl/>
        </w:rPr>
        <w:t>بِمَا</w:t>
      </w:r>
      <w:r w:rsidRPr="00654305">
        <w:rPr>
          <w:rStyle w:val="Char"/>
          <w:rtl/>
        </w:rPr>
        <w:t xml:space="preserve"> </w:t>
      </w:r>
      <w:r w:rsidRPr="00654305">
        <w:rPr>
          <w:rStyle w:val="Char"/>
          <w:rFonts w:hint="eastAsia"/>
          <w:rtl/>
        </w:rPr>
        <w:t>عَمِلْتُمْ</w:t>
      </w:r>
      <w:r w:rsidRPr="00654305">
        <w:rPr>
          <w:rStyle w:val="Char"/>
          <w:rtl/>
        </w:rPr>
        <w:t xml:space="preserve">  </w:t>
      </w:r>
      <w:r w:rsidRPr="00654305">
        <w:rPr>
          <w:rStyle w:val="Char"/>
          <w:rFonts w:hint="eastAsia"/>
          <w:rtl/>
        </w:rPr>
        <w:t>وَذَلِكَ</w:t>
      </w:r>
      <w:r w:rsidRPr="00654305">
        <w:rPr>
          <w:rStyle w:val="Char"/>
          <w:rtl/>
        </w:rPr>
        <w:t xml:space="preserve"> </w:t>
      </w:r>
      <w:r w:rsidRPr="00654305">
        <w:rPr>
          <w:rStyle w:val="Char"/>
          <w:rFonts w:hint="eastAsia"/>
          <w:rtl/>
        </w:rPr>
        <w:t>عَلَى</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يَسِيرٌ</w:t>
      </w:r>
      <w:r w:rsidRPr="00654305">
        <w:rPr>
          <w:rStyle w:val="Char"/>
          <w:rtl/>
        </w:rPr>
        <w:t>٧</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التغابن</w:t>
      </w:r>
      <w:r>
        <w:rPr>
          <w:rFonts w:ascii="Bookman Old Style" w:hAnsi="Bookman Old Style" w:cs="mylotus"/>
          <w:color w:val="000000"/>
          <w:sz w:val="24"/>
          <w:szCs w:val="24"/>
          <w:shd w:val="clear" w:color="auto" w:fill="FFFFFF"/>
          <w:rtl/>
        </w:rPr>
        <w:t>: 7]</w:t>
      </w:r>
      <w:r w:rsidR="00884824" w:rsidRPr="006F2E06">
        <w:rPr>
          <w:rFonts w:ascii="Bookman Old Style" w:hAnsi="Bookman Old Style" w:cs="Traditional Arabic"/>
          <w:sz w:val="24"/>
          <w:szCs w:val="24"/>
          <w:rtl/>
        </w:rPr>
        <w:t xml:space="preserve"> </w:t>
      </w:r>
    </w:p>
    <w:p w:rsidR="00A73601" w:rsidRPr="006F2E06" w:rsidRDefault="00884824" w:rsidP="004A5E5E">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“Orang-orang yang kafir mengatakan bahwa mereka sekali-kali tidak akan dibangkitkan. Katakanlah: "Tidak demikian. Demi Tuhanku, benar-benar kamu akan dibangkitkan kemudian akan diberitakan kepadamu apa yang telah kamu kerjakan. Yang demikian itu adalah mudah bagi Allah.”</w:t>
      </w:r>
      <w:r w:rsidR="00A73601" w:rsidRPr="006F2E06">
        <w:rPr>
          <w:rFonts w:ascii="Bookman Old Style" w:hAnsi="Bookman Old Style" w:cs="Traditional Arabic"/>
          <w:sz w:val="24"/>
          <w:szCs w:val="24"/>
        </w:rPr>
        <w:t>(QS. At-Taghabun: 7).</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Allah telah mengutus semua Rasul sebagai pemberi kabar gembira dan pemberi peringatan.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Sebagaimana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A73601" w:rsidRPr="006F2E06" w:rsidRDefault="002D0D2B" w:rsidP="002D0D2B">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رُسُلًا</w:t>
      </w:r>
      <w:r w:rsidRPr="00654305">
        <w:rPr>
          <w:rStyle w:val="Char"/>
          <w:rtl/>
        </w:rPr>
        <w:t xml:space="preserve"> </w:t>
      </w:r>
      <w:r w:rsidRPr="00654305">
        <w:rPr>
          <w:rStyle w:val="Char"/>
          <w:rFonts w:hint="eastAsia"/>
          <w:rtl/>
        </w:rPr>
        <w:t>مُبَشِّرِينَ</w:t>
      </w:r>
      <w:r w:rsidRPr="00654305">
        <w:rPr>
          <w:rStyle w:val="Char"/>
          <w:rtl/>
        </w:rPr>
        <w:t xml:space="preserve"> </w:t>
      </w:r>
      <w:r w:rsidRPr="00654305">
        <w:rPr>
          <w:rStyle w:val="Char"/>
          <w:rFonts w:hint="eastAsia"/>
          <w:rtl/>
        </w:rPr>
        <w:t>وَمُنْذِرِينَ</w:t>
      </w:r>
      <w:r w:rsidRPr="00654305">
        <w:rPr>
          <w:rStyle w:val="Char"/>
          <w:rtl/>
        </w:rPr>
        <w:t xml:space="preserve"> </w:t>
      </w:r>
      <w:r w:rsidRPr="00654305">
        <w:rPr>
          <w:rStyle w:val="Char"/>
          <w:rFonts w:hint="eastAsia"/>
          <w:rtl/>
        </w:rPr>
        <w:t>لِئَلَّا</w:t>
      </w:r>
      <w:r w:rsidRPr="00654305">
        <w:rPr>
          <w:rStyle w:val="Char"/>
          <w:rtl/>
        </w:rPr>
        <w:t xml:space="preserve"> </w:t>
      </w:r>
      <w:r w:rsidRPr="00654305">
        <w:rPr>
          <w:rStyle w:val="Char"/>
          <w:rFonts w:hint="eastAsia"/>
          <w:rtl/>
        </w:rPr>
        <w:t>يَكُونَ</w:t>
      </w:r>
      <w:r w:rsidRPr="00654305">
        <w:rPr>
          <w:rStyle w:val="Char"/>
          <w:rtl/>
        </w:rPr>
        <w:t xml:space="preserve"> </w:t>
      </w:r>
      <w:r w:rsidRPr="00654305">
        <w:rPr>
          <w:rStyle w:val="Char"/>
          <w:rFonts w:hint="eastAsia"/>
          <w:rtl/>
        </w:rPr>
        <w:t>لِلنَّاسِ</w:t>
      </w:r>
      <w:r w:rsidRPr="00654305">
        <w:rPr>
          <w:rStyle w:val="Char"/>
          <w:rtl/>
        </w:rPr>
        <w:t xml:space="preserve"> </w:t>
      </w:r>
      <w:r w:rsidRPr="00654305">
        <w:rPr>
          <w:rStyle w:val="Char"/>
          <w:rFonts w:hint="eastAsia"/>
          <w:rtl/>
        </w:rPr>
        <w:t>عَلَى</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حُجَّةٌ</w:t>
      </w:r>
      <w:r w:rsidRPr="00654305">
        <w:rPr>
          <w:rStyle w:val="Char"/>
          <w:rtl/>
        </w:rPr>
        <w:t xml:space="preserve"> </w:t>
      </w:r>
      <w:r w:rsidRPr="00654305">
        <w:rPr>
          <w:rStyle w:val="Char"/>
          <w:rFonts w:hint="eastAsia"/>
          <w:rtl/>
        </w:rPr>
        <w:t>بَعْدَ</w:t>
      </w:r>
      <w:r w:rsidRPr="00654305">
        <w:rPr>
          <w:rStyle w:val="Char"/>
          <w:rtl/>
        </w:rPr>
        <w:t xml:space="preserve"> </w:t>
      </w:r>
      <w:r w:rsidRPr="00654305">
        <w:rPr>
          <w:rStyle w:val="Char"/>
          <w:rFonts w:hint="eastAsia"/>
          <w:rtl/>
        </w:rPr>
        <w:t>الرُّسُلِ</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165]</w:t>
      </w:r>
      <w:r w:rsidR="00333A86" w:rsidRPr="006F2E06">
        <w:rPr>
          <w:rFonts w:ascii="Bookman Old Style" w:hAnsi="Bookman Old Style" w:cs="Traditional Arabic"/>
          <w:sz w:val="24"/>
          <w:szCs w:val="24"/>
          <w:rtl/>
        </w:rPr>
        <w:t xml:space="preserve"> </w:t>
      </w:r>
    </w:p>
    <w:p w:rsidR="007B2181" w:rsidRPr="006F2E06" w:rsidRDefault="00A73601" w:rsidP="007B2181">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i/>
          <w:iCs/>
          <w:sz w:val="24"/>
          <w:szCs w:val="24"/>
        </w:rPr>
        <w:lastRenderedPageBreak/>
        <w:t xml:space="preserve">“(Mereka Kami utus) selaku rasul-rasul pembawa berita gembira dan pemberi peringatan, agar supaya tidak ada alasan bagi manusia membantah Allah sesudah (diutusnya) rasul-rasul  itu.” </w:t>
      </w:r>
      <w:r w:rsidR="00B70FD0" w:rsidRPr="006F2E06">
        <w:rPr>
          <w:rFonts w:ascii="Bookman Old Style" w:hAnsi="Bookman Old Style" w:cs="Traditional Arabic"/>
          <w:sz w:val="24"/>
          <w:szCs w:val="24"/>
        </w:rPr>
        <w:t xml:space="preserve">(QS. </w:t>
      </w:r>
      <w:r w:rsidRPr="006F2E06">
        <w:rPr>
          <w:rFonts w:ascii="Bookman Old Style" w:hAnsi="Bookman Old Style" w:cs="Traditional Arabic"/>
          <w:sz w:val="24"/>
          <w:szCs w:val="24"/>
        </w:rPr>
        <w:t>An-Nisa’: 165).</w:t>
      </w:r>
    </w:p>
    <w:p w:rsidR="00A73601" w:rsidRPr="006F2E06" w:rsidRDefault="00A73601" w:rsidP="007B2181">
      <w:pPr>
        <w:pStyle w:val="BodyText"/>
        <w:spacing w:before="120" w:after="120"/>
        <w:ind w:firstLine="567"/>
        <w:rPr>
          <w:rFonts w:ascii="Bookman Old Style" w:hAnsi="Bookman Old Style" w:cs="Traditional Arabic"/>
          <w:i/>
          <w:iCs/>
          <w:sz w:val="24"/>
          <w:szCs w:val="24"/>
        </w:rPr>
      </w:pPr>
      <w:r w:rsidRPr="006F2E06">
        <w:rPr>
          <w:rFonts w:ascii="Bookman Old Style" w:hAnsi="Bookman Old Style" w:cs="Traditional Arabic"/>
          <w:sz w:val="24"/>
          <w:szCs w:val="24"/>
        </w:rPr>
        <w:t xml:space="preserve">Rasul pertama adalah Nabi Nuh </w:t>
      </w:r>
      <w:r w:rsidRPr="006F2E06">
        <w:rPr>
          <w:rFonts w:ascii="Bookman Old Style" w:hAnsi="Bookman Old Style" w:cs="Traditional Arabic"/>
          <w:i/>
          <w:iCs/>
          <w:sz w:val="24"/>
          <w:szCs w:val="24"/>
        </w:rPr>
        <w:t>‘alaihis salam</w:t>
      </w:r>
      <w:r w:rsidRPr="006F2E06">
        <w:rPr>
          <w:rFonts w:ascii="Bookman Old Style" w:hAnsi="Bookman Old Style" w:cs="Traditional Arabic"/>
          <w:sz w:val="24"/>
          <w:szCs w:val="24"/>
          <w:vertAlign w:val="superscript"/>
        </w:rPr>
        <w:t>(</w:t>
      </w:r>
      <w:r w:rsidRPr="006F2E06">
        <w:rPr>
          <w:rStyle w:val="FootnoteReference"/>
          <w:rFonts w:ascii="Bookman Old Style" w:hAnsi="Bookman Old Style" w:cs="Traditional Arabic"/>
          <w:sz w:val="24"/>
          <w:szCs w:val="24"/>
        </w:rPr>
        <w:footnoteReference w:id="18"/>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 xml:space="preserve">, dan Rasul terakhir adalah Nabi Muhammad </w:t>
      </w:r>
      <w:r w:rsidRPr="006F2E06">
        <w:rPr>
          <w:rFonts w:ascii="Bookman Old Style" w:hAnsi="Bookman Old Style" w:cs="Traditional Arabic"/>
          <w:i/>
          <w:iCs/>
          <w:sz w:val="24"/>
          <w:szCs w:val="24"/>
        </w:rPr>
        <w:t>shallallahu ‘alaihi wa sallam</w:t>
      </w:r>
      <w:r w:rsidRPr="006F2E06">
        <w:rPr>
          <w:rFonts w:ascii="Bookman Old Style" w:hAnsi="Bookman Old Style" w:cs="Traditional Arabic"/>
          <w:sz w:val="24"/>
          <w:szCs w:val="24"/>
        </w:rPr>
        <w:t>, serta beliaulah penutup para Nabi.</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Dalil yang menunjukkan bahwa Rasul pertama adalah Nabi Nuh, firman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w:t>
      </w:r>
    </w:p>
    <w:p w:rsidR="00333A86" w:rsidRPr="006F2E06" w:rsidRDefault="00AF0978" w:rsidP="00AF0978">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إِنَّا</w:t>
      </w:r>
      <w:r w:rsidRPr="00654305">
        <w:rPr>
          <w:rStyle w:val="Char"/>
          <w:rtl/>
        </w:rPr>
        <w:t xml:space="preserve"> </w:t>
      </w:r>
      <w:r w:rsidRPr="00654305">
        <w:rPr>
          <w:rStyle w:val="Char"/>
          <w:rFonts w:hint="eastAsia"/>
          <w:rtl/>
        </w:rPr>
        <w:t>أَوْحَيْنَا</w:t>
      </w:r>
      <w:r w:rsidRPr="00654305">
        <w:rPr>
          <w:rStyle w:val="Char"/>
          <w:rtl/>
        </w:rPr>
        <w:t xml:space="preserve"> </w:t>
      </w:r>
      <w:r w:rsidRPr="00654305">
        <w:rPr>
          <w:rStyle w:val="Char"/>
          <w:rFonts w:hint="eastAsia"/>
          <w:rtl/>
        </w:rPr>
        <w:t>إِلَيْكَ</w:t>
      </w:r>
      <w:r w:rsidRPr="00654305">
        <w:rPr>
          <w:rStyle w:val="Char"/>
          <w:rtl/>
        </w:rPr>
        <w:t xml:space="preserve"> </w:t>
      </w:r>
      <w:r w:rsidRPr="00654305">
        <w:rPr>
          <w:rStyle w:val="Char"/>
          <w:rFonts w:hint="eastAsia"/>
          <w:rtl/>
        </w:rPr>
        <w:t>كَمَا</w:t>
      </w:r>
      <w:r w:rsidRPr="00654305">
        <w:rPr>
          <w:rStyle w:val="Char"/>
          <w:rtl/>
        </w:rPr>
        <w:t xml:space="preserve"> </w:t>
      </w:r>
      <w:r w:rsidRPr="00654305">
        <w:rPr>
          <w:rStyle w:val="Char"/>
          <w:rFonts w:hint="eastAsia"/>
          <w:rtl/>
        </w:rPr>
        <w:t>أَوْحَيْنَا</w:t>
      </w:r>
      <w:r w:rsidRPr="00654305">
        <w:rPr>
          <w:rStyle w:val="Char"/>
          <w:rtl/>
        </w:rPr>
        <w:t xml:space="preserve"> </w:t>
      </w:r>
      <w:r w:rsidRPr="00654305">
        <w:rPr>
          <w:rStyle w:val="Char"/>
          <w:rFonts w:hint="eastAsia"/>
          <w:rtl/>
        </w:rPr>
        <w:t>إِلَى</w:t>
      </w:r>
      <w:r w:rsidRPr="00654305">
        <w:rPr>
          <w:rStyle w:val="Char"/>
          <w:rtl/>
        </w:rPr>
        <w:t xml:space="preserve"> </w:t>
      </w:r>
      <w:r w:rsidRPr="00654305">
        <w:rPr>
          <w:rStyle w:val="Char"/>
          <w:rFonts w:hint="eastAsia"/>
          <w:rtl/>
        </w:rPr>
        <w:t>نُوحٍ</w:t>
      </w:r>
      <w:r w:rsidRPr="00654305">
        <w:rPr>
          <w:rStyle w:val="Char"/>
          <w:rtl/>
        </w:rPr>
        <w:t xml:space="preserve"> </w:t>
      </w:r>
      <w:r w:rsidRPr="00654305">
        <w:rPr>
          <w:rStyle w:val="Char"/>
          <w:rFonts w:hint="eastAsia"/>
          <w:rtl/>
        </w:rPr>
        <w:t>وَالنَّبِيِّينَ</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بَعْدِهِ</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163]</w:t>
      </w:r>
      <w:r w:rsidR="00333A86" w:rsidRPr="006F2E06">
        <w:rPr>
          <w:rFonts w:ascii="Bookman Old Style" w:hAnsi="Bookman Old Style" w:cs="Traditional Arabic"/>
          <w:sz w:val="24"/>
          <w:szCs w:val="24"/>
          <w:rtl/>
        </w:rPr>
        <w:t xml:space="preserve"> </w:t>
      </w:r>
    </w:p>
    <w:p w:rsidR="00A73601" w:rsidRPr="006F2E06" w:rsidRDefault="00333A86"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“Sesungguhnya Kami telah memberikan wahyu kepadamu (Muhammad) sebagaimana Kami telah memberikan wahyu kepada Nuh dan nabi-nabi yang kemudiannya”</w:t>
      </w:r>
      <w:r w:rsidR="00A73601" w:rsidRPr="006F2E06">
        <w:rPr>
          <w:rFonts w:ascii="Bookman Old Style" w:hAnsi="Bookman Old Style" w:cs="Traditional Arabic"/>
          <w:sz w:val="24"/>
          <w:szCs w:val="24"/>
        </w:rPr>
        <w:t>. (QS. An-nisa’:163)</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Dan Allah telah mengutus kepada setiap umat seorang Rasul, mulai dari Nabi Nuh sampai Nabi Muhammad, dengan memerintahkan kepada mereka untuk beribadah kepada Allah semata dan melarang mereka beribadah kepada thaghut. 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 xml:space="preserve"> berfirman:</w:t>
      </w:r>
    </w:p>
    <w:p w:rsidR="00333A86" w:rsidRPr="006F2E06" w:rsidRDefault="00B614E3" w:rsidP="00B614E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lastRenderedPageBreak/>
        <w:t>﴿</w:t>
      </w:r>
      <w:r w:rsidRPr="00654305">
        <w:rPr>
          <w:rStyle w:val="Char"/>
          <w:rFonts w:hint="eastAsia"/>
          <w:rtl/>
        </w:rPr>
        <w:t>وَلَقَدْ</w:t>
      </w:r>
      <w:r w:rsidRPr="00654305">
        <w:rPr>
          <w:rStyle w:val="Char"/>
          <w:rtl/>
        </w:rPr>
        <w:t xml:space="preserve"> </w:t>
      </w:r>
      <w:r w:rsidRPr="00654305">
        <w:rPr>
          <w:rStyle w:val="Char"/>
          <w:rFonts w:hint="eastAsia"/>
          <w:rtl/>
        </w:rPr>
        <w:t>بَعَثْنَا</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كُلِّ</w:t>
      </w:r>
      <w:r w:rsidRPr="00654305">
        <w:rPr>
          <w:rStyle w:val="Char"/>
          <w:rtl/>
        </w:rPr>
        <w:t xml:space="preserve"> </w:t>
      </w:r>
      <w:r w:rsidRPr="00654305">
        <w:rPr>
          <w:rStyle w:val="Char"/>
          <w:rFonts w:hint="eastAsia"/>
          <w:rtl/>
        </w:rPr>
        <w:t>أُمَّةٍ</w:t>
      </w:r>
      <w:r w:rsidRPr="00654305">
        <w:rPr>
          <w:rStyle w:val="Char"/>
          <w:rtl/>
        </w:rPr>
        <w:t xml:space="preserve"> </w:t>
      </w:r>
      <w:r w:rsidRPr="00654305">
        <w:rPr>
          <w:rStyle w:val="Char"/>
          <w:rFonts w:hint="eastAsia"/>
          <w:rtl/>
        </w:rPr>
        <w:t>رَسُولًا</w:t>
      </w:r>
      <w:r w:rsidRPr="00654305">
        <w:rPr>
          <w:rStyle w:val="Char"/>
          <w:rtl/>
        </w:rPr>
        <w:t xml:space="preserve"> </w:t>
      </w:r>
      <w:r w:rsidRPr="00654305">
        <w:rPr>
          <w:rStyle w:val="Char"/>
          <w:rFonts w:hint="eastAsia"/>
          <w:rtl/>
        </w:rPr>
        <w:t>أَنِ</w:t>
      </w:r>
      <w:r w:rsidRPr="00654305">
        <w:rPr>
          <w:rStyle w:val="Char"/>
          <w:rtl/>
        </w:rPr>
        <w:t xml:space="preserve"> </w:t>
      </w:r>
      <w:r w:rsidRPr="00654305">
        <w:rPr>
          <w:rStyle w:val="Char"/>
          <w:rFonts w:hint="eastAsia"/>
          <w:rtl/>
        </w:rPr>
        <w:t>اعْبُدُوا</w:t>
      </w:r>
      <w:r w:rsidRPr="00654305">
        <w:rPr>
          <w:rStyle w:val="Char"/>
          <w:rtl/>
        </w:rPr>
        <w:t xml:space="preserve"> </w:t>
      </w:r>
      <w:r w:rsidRPr="00654305">
        <w:rPr>
          <w:rStyle w:val="Char"/>
          <w:rFonts w:hint="eastAsia"/>
          <w:rtl/>
        </w:rPr>
        <w:t>اللَّهَ</w:t>
      </w:r>
      <w:r w:rsidRPr="00654305">
        <w:rPr>
          <w:rStyle w:val="Char"/>
          <w:rtl/>
        </w:rPr>
        <w:t xml:space="preserve"> </w:t>
      </w:r>
      <w:r w:rsidRPr="00654305">
        <w:rPr>
          <w:rStyle w:val="Char"/>
          <w:rFonts w:hint="eastAsia"/>
          <w:rtl/>
        </w:rPr>
        <w:t>وَاجْتَنِبُوا</w:t>
      </w:r>
      <w:r w:rsidRPr="00654305">
        <w:rPr>
          <w:rStyle w:val="Char"/>
          <w:rtl/>
        </w:rPr>
        <w:t xml:space="preserve"> </w:t>
      </w:r>
      <w:r w:rsidRPr="00654305">
        <w:rPr>
          <w:rStyle w:val="Char"/>
          <w:rFonts w:hint="eastAsia"/>
          <w:rtl/>
        </w:rPr>
        <w:t>الطَّاغُوتَ</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36]</w:t>
      </w:r>
      <w:r w:rsidR="00333A86" w:rsidRPr="006F2E06">
        <w:rPr>
          <w:rFonts w:ascii="Bookman Old Style" w:hAnsi="Bookman Old Style" w:cs="Traditional Arabic"/>
          <w:sz w:val="24"/>
          <w:szCs w:val="24"/>
          <w:rtl/>
        </w:rPr>
        <w:t xml:space="preserve"> </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i/>
          <w:iCs/>
          <w:sz w:val="24"/>
          <w:szCs w:val="24"/>
        </w:rPr>
        <w:t>“Dan sesungguhnya, Kami telah mengutus kepada setiap ummat seorang Rasul (untuk menyerukan): "Beribadahlah kepada Allah (saja) dan jauhilah thaghut itu.”</w:t>
      </w:r>
      <w:r w:rsidRPr="006F2E06">
        <w:rPr>
          <w:rFonts w:ascii="Bookman Old Style" w:hAnsi="Bookman Old Style" w:cs="Traditional Arabic"/>
          <w:sz w:val="24"/>
          <w:szCs w:val="24"/>
        </w:rPr>
        <w:t xml:space="preserve"> (QS.  An-Nahl:36).</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Dengan demikian, Allah telah mewajibkan kepada seluruh hamba</w:t>
      </w:r>
      <w:r w:rsidRPr="006F2E06">
        <w:rPr>
          <w:rFonts w:ascii="Bookman Old Style" w:hAnsi="Bookman Old Style" w:cs="Traditional Arabic"/>
          <w:sz w:val="24"/>
          <w:szCs w:val="24"/>
          <w:rtl/>
        </w:rPr>
        <w:t>-</w:t>
      </w:r>
      <w:r w:rsidRPr="006F2E06">
        <w:rPr>
          <w:rFonts w:ascii="Bookman Old Style" w:hAnsi="Bookman Old Style" w:cs="Traditional Arabic"/>
          <w:sz w:val="24"/>
          <w:szCs w:val="24"/>
        </w:rPr>
        <w:t>Nya supaya bersikap kafir kepada thaghut dan hanya beriman kepada-Nya saja.</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Ibnu Al-Qayyim</w:t>
      </w:r>
      <w:r w:rsidRPr="006F2E06">
        <w:rPr>
          <w:rFonts w:ascii="Bookman Old Style" w:hAnsi="Bookman Old Style" w:cs="Traditional Arabic"/>
          <w:sz w:val="24"/>
          <w:szCs w:val="24"/>
          <w:vertAlign w:val="superscript"/>
        </w:rPr>
        <w:t xml:space="preserve"> (</w:t>
      </w:r>
      <w:r w:rsidRPr="006F2E06">
        <w:rPr>
          <w:rStyle w:val="FootnoteReference"/>
          <w:rFonts w:ascii="Bookman Old Style" w:hAnsi="Bookman Old Style" w:cs="Traditional Arabic"/>
          <w:sz w:val="24"/>
          <w:szCs w:val="24"/>
        </w:rPr>
        <w:footnoteReference w:id="19"/>
      </w:r>
      <w:r w:rsidRPr="006F2E06">
        <w:rPr>
          <w:rFonts w:ascii="Bookman Old Style" w:hAnsi="Bookman Old Style" w:cs="Traditional Arabic"/>
          <w:sz w:val="24"/>
          <w:szCs w:val="24"/>
          <w:vertAlign w:val="superscript"/>
        </w:rPr>
        <w:t>)</w:t>
      </w:r>
      <w:r w:rsidRPr="006F2E06">
        <w:rPr>
          <w:rFonts w:ascii="Bookman Old Style" w:hAnsi="Bookman Old Style" w:cs="Traditional Arabic"/>
          <w:sz w:val="24"/>
          <w:szCs w:val="24"/>
        </w:rPr>
        <w:t xml:space="preserve"> </w:t>
      </w:r>
      <w:r w:rsidRPr="006F2E06">
        <w:rPr>
          <w:rFonts w:ascii="Bookman Old Style" w:hAnsi="Bookman Old Style" w:cs="Traditional Arabic"/>
          <w:i/>
          <w:iCs/>
          <w:sz w:val="24"/>
          <w:szCs w:val="24"/>
        </w:rPr>
        <w:t>Rahimahullah ta’ala</w:t>
      </w:r>
      <w:r w:rsidRPr="006F2E06">
        <w:rPr>
          <w:rFonts w:ascii="Bookman Old Style" w:hAnsi="Bookman Old Style" w:cs="Traditional Arabic"/>
          <w:sz w:val="24"/>
          <w:szCs w:val="24"/>
        </w:rPr>
        <w:t xml:space="preserve"> telah menjelaskan pengertian thaghut dengan mengatakan:</w:t>
      </w:r>
    </w:p>
    <w:p w:rsidR="00A73601" w:rsidRPr="006F2E06" w:rsidRDefault="00B614E3" w:rsidP="00B614E3">
      <w:pPr>
        <w:pStyle w:val="a0"/>
        <w:rPr>
          <w:rtl/>
        </w:rPr>
      </w:pPr>
      <w:r>
        <w:rPr>
          <w:rFonts w:hint="cs"/>
          <w:rtl/>
        </w:rPr>
        <w:t>«</w:t>
      </w:r>
      <w:r w:rsidR="00A73601" w:rsidRPr="006F2E06">
        <w:rPr>
          <w:rtl/>
        </w:rPr>
        <w:t>الطَّاغُوْتُ: مَا تَجَاوَزَ بِهِ الْعَبْدُ حَدَّهُ مِنْ مَعْبُوْدٍ، أَوْ مَتْبُوْعٍ، أَوْ مُطَاعٍ</w:t>
      </w:r>
      <w:r>
        <w:rPr>
          <w:rFonts w:hint="cs"/>
          <w:rtl/>
        </w:rPr>
        <w:t>»</w:t>
      </w:r>
    </w:p>
    <w:p w:rsidR="00A73601" w:rsidRPr="006F2E06" w:rsidRDefault="00A73601" w:rsidP="004A5E5E">
      <w:pPr>
        <w:pStyle w:val="BodyText"/>
        <w:spacing w:before="120" w:after="120"/>
        <w:ind w:firstLine="567"/>
        <w:rPr>
          <w:rFonts w:ascii="Bookman Old Style" w:hAnsi="Bookman Old Style" w:cs="Traditional Arabic"/>
          <w:sz w:val="24"/>
          <w:szCs w:val="24"/>
        </w:rPr>
      </w:pPr>
      <w:proofErr w:type="gramStart"/>
      <w:r w:rsidRPr="006F2E06">
        <w:rPr>
          <w:rFonts w:ascii="Bookman Old Style" w:hAnsi="Bookman Old Style" w:cs="Traditional Arabic"/>
          <w:sz w:val="24"/>
          <w:szCs w:val="24"/>
        </w:rPr>
        <w:t>“Thaghut, ialah segala sesuatu yang diperlakukan manusia secara melampaui batas (yang telah ditentukan oleh Allah), seperti dengan disembah, atau diikuti, atau dipatuhi.”</w:t>
      </w:r>
      <w:proofErr w:type="gramEnd"/>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Thaghut itu banyak macamnya, tokoh-tokohnya ada </w:t>
      </w:r>
      <w:smartTag w:uri="urn:schemas-microsoft-com:office:smarttags" w:element="place">
        <w:smartTag w:uri="urn:schemas-microsoft-com:office:smarttags" w:element="City">
          <w:r w:rsidRPr="006F2E06">
            <w:rPr>
              <w:rFonts w:ascii="Bookman Old Style" w:hAnsi="Bookman Old Style" w:cs="Traditional Arabic"/>
              <w:sz w:val="24"/>
              <w:szCs w:val="24"/>
            </w:rPr>
            <w:t>lima</w:t>
          </w:r>
        </w:smartTag>
      </w:smartTag>
      <w:r w:rsidRPr="006F2E06">
        <w:rPr>
          <w:rFonts w:ascii="Bookman Old Style" w:hAnsi="Bookman Old Style" w:cs="Traditional Arabic"/>
          <w:sz w:val="24"/>
          <w:szCs w:val="24"/>
        </w:rPr>
        <w:t>:</w:t>
      </w:r>
    </w:p>
    <w:p w:rsidR="00A73601" w:rsidRPr="006F2E06" w:rsidRDefault="00A73601" w:rsidP="00333A86">
      <w:pPr>
        <w:pStyle w:val="BodyText"/>
        <w:numPr>
          <w:ilvl w:val="0"/>
          <w:numId w:val="24"/>
        </w:numPr>
        <w:tabs>
          <w:tab w:val="clear" w:pos="720"/>
          <w:tab w:val="num" w:pos="0"/>
          <w:tab w:val="right" w:pos="900"/>
        </w:tabs>
        <w:spacing w:before="120" w:after="120"/>
        <w:ind w:left="0" w:firstLine="567"/>
        <w:rPr>
          <w:rFonts w:ascii="Bookman Old Style" w:hAnsi="Bookman Old Style" w:cs="Traditional Arabic"/>
          <w:sz w:val="24"/>
          <w:szCs w:val="24"/>
        </w:rPr>
      </w:pPr>
      <w:r w:rsidRPr="006F2E06">
        <w:rPr>
          <w:rFonts w:ascii="Bookman Old Style" w:hAnsi="Bookman Old Style" w:cs="Traditional Arabic"/>
          <w:sz w:val="24"/>
          <w:szCs w:val="24"/>
        </w:rPr>
        <w:t>Iblis, yang telah dilaknat oleh Allah,</w:t>
      </w:r>
    </w:p>
    <w:p w:rsidR="00A73601" w:rsidRPr="009A6963" w:rsidRDefault="00A73601" w:rsidP="00333A86">
      <w:pPr>
        <w:pStyle w:val="BodyText"/>
        <w:numPr>
          <w:ilvl w:val="0"/>
          <w:numId w:val="24"/>
        </w:numPr>
        <w:tabs>
          <w:tab w:val="clear" w:pos="720"/>
          <w:tab w:val="num" w:pos="0"/>
          <w:tab w:val="right" w:pos="900"/>
        </w:tabs>
        <w:spacing w:before="120" w:after="120"/>
        <w:ind w:left="0" w:firstLine="567"/>
        <w:rPr>
          <w:rFonts w:ascii="Bookman Old Style" w:hAnsi="Bookman Old Style" w:cs="Traditional Arabic"/>
          <w:sz w:val="24"/>
          <w:szCs w:val="24"/>
          <w:lang w:val="fr-FR"/>
        </w:rPr>
      </w:pPr>
      <w:r w:rsidRPr="009A6963">
        <w:rPr>
          <w:rFonts w:ascii="Bookman Old Style" w:hAnsi="Bookman Old Style" w:cs="Traditional Arabic"/>
          <w:sz w:val="24"/>
          <w:szCs w:val="24"/>
          <w:lang w:val="fr-FR"/>
        </w:rPr>
        <w:t>Orang yang disembah, sedang ia sendiri rela,</w:t>
      </w:r>
    </w:p>
    <w:p w:rsidR="00A73601" w:rsidRPr="006F2E06" w:rsidRDefault="00A73601" w:rsidP="00333A86">
      <w:pPr>
        <w:pStyle w:val="BodyText"/>
        <w:numPr>
          <w:ilvl w:val="0"/>
          <w:numId w:val="24"/>
        </w:numPr>
        <w:tabs>
          <w:tab w:val="clear" w:pos="720"/>
          <w:tab w:val="num" w:pos="900"/>
        </w:tabs>
        <w:spacing w:before="120" w:after="120"/>
        <w:ind w:left="900" w:hanging="333"/>
        <w:rPr>
          <w:rFonts w:ascii="Bookman Old Style" w:hAnsi="Bookman Old Style" w:cs="Traditional Arabic"/>
          <w:sz w:val="24"/>
          <w:szCs w:val="24"/>
        </w:rPr>
      </w:pPr>
      <w:r w:rsidRPr="006F2E06">
        <w:rPr>
          <w:rFonts w:ascii="Bookman Old Style" w:hAnsi="Bookman Old Style" w:cs="Traditional Arabic"/>
          <w:sz w:val="24"/>
          <w:szCs w:val="24"/>
        </w:rPr>
        <w:t>Orang yang mengajak manusia untuk menyembah dirinya.</w:t>
      </w:r>
    </w:p>
    <w:p w:rsidR="00A73601" w:rsidRPr="009A6963" w:rsidRDefault="00A73601" w:rsidP="00333A86">
      <w:pPr>
        <w:pStyle w:val="BodyText"/>
        <w:numPr>
          <w:ilvl w:val="0"/>
          <w:numId w:val="24"/>
        </w:numPr>
        <w:tabs>
          <w:tab w:val="clear" w:pos="720"/>
          <w:tab w:val="num" w:pos="900"/>
        </w:tabs>
        <w:spacing w:before="120" w:after="120"/>
        <w:ind w:left="900" w:hanging="333"/>
        <w:rPr>
          <w:rFonts w:ascii="Bookman Old Style" w:hAnsi="Bookman Old Style" w:cs="Traditional Arabic"/>
          <w:sz w:val="24"/>
          <w:szCs w:val="24"/>
          <w:lang w:val="fr-FR"/>
        </w:rPr>
      </w:pPr>
      <w:r w:rsidRPr="009A6963">
        <w:rPr>
          <w:rFonts w:ascii="Bookman Old Style" w:hAnsi="Bookman Old Style" w:cs="Traditional Arabic"/>
          <w:sz w:val="24"/>
          <w:szCs w:val="24"/>
          <w:lang w:val="fr-FR"/>
        </w:rPr>
        <w:lastRenderedPageBreak/>
        <w:t>Orang yang mengaku mengetahui sesuatu yang ghaib.</w:t>
      </w:r>
    </w:p>
    <w:p w:rsidR="00A73601" w:rsidRPr="009A6963" w:rsidRDefault="00A73601" w:rsidP="00333A86">
      <w:pPr>
        <w:pStyle w:val="BodyText"/>
        <w:numPr>
          <w:ilvl w:val="0"/>
          <w:numId w:val="24"/>
        </w:numPr>
        <w:tabs>
          <w:tab w:val="clear" w:pos="720"/>
          <w:tab w:val="num" w:pos="900"/>
        </w:tabs>
        <w:spacing w:before="120" w:after="120"/>
        <w:ind w:left="900" w:hanging="333"/>
        <w:rPr>
          <w:rFonts w:ascii="Bookman Old Style" w:hAnsi="Bookman Old Style" w:cs="Traditional Arabic"/>
          <w:sz w:val="24"/>
          <w:szCs w:val="24"/>
          <w:lang w:val="fr-FR"/>
        </w:rPr>
      </w:pPr>
      <w:r w:rsidRPr="009A6963">
        <w:rPr>
          <w:rFonts w:ascii="Bookman Old Style" w:hAnsi="Bookman Old Style" w:cs="Traditional Arabic"/>
          <w:sz w:val="24"/>
          <w:szCs w:val="24"/>
          <w:lang w:val="fr-FR"/>
        </w:rPr>
        <w:t>Orang yang memutuskan sesuatu tanpa berdasarkan hukum yang telah diturunkan oleh Allah.</w:t>
      </w:r>
    </w:p>
    <w:p w:rsidR="00A73601" w:rsidRPr="006F2E06" w:rsidRDefault="00A73601" w:rsidP="00333A86">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Allah </w:t>
      </w:r>
      <w:r w:rsidRPr="006F2E06">
        <w:rPr>
          <w:rFonts w:ascii="Bookman Old Style" w:hAnsi="Bookman Old Style" w:cs="Traditional Arabic"/>
          <w:i/>
          <w:iCs/>
          <w:sz w:val="24"/>
          <w:szCs w:val="24"/>
        </w:rPr>
        <w:t>ta’ala</w:t>
      </w:r>
      <w:r w:rsidRPr="006F2E06">
        <w:rPr>
          <w:rFonts w:ascii="Bookman Old Style" w:hAnsi="Bookman Old Style" w:cs="Traditional Arabic"/>
          <w:sz w:val="24"/>
          <w:szCs w:val="24"/>
        </w:rPr>
        <w:t xml:space="preserve"> berfirman:</w:t>
      </w:r>
    </w:p>
    <w:p w:rsidR="00333A86" w:rsidRPr="006F2E06" w:rsidRDefault="00B614E3" w:rsidP="00B614E3">
      <w:pPr>
        <w:pStyle w:val="BodyText"/>
        <w:bidi/>
        <w:spacing w:before="120" w:after="120"/>
        <w:rPr>
          <w:rFonts w:ascii="Bookman Old Style" w:hAnsi="Bookman Old Style" w:cs="Traditional Arabic"/>
          <w:sz w:val="24"/>
          <w:szCs w:val="24"/>
          <w:rtl/>
        </w:rPr>
      </w:pPr>
      <w:r>
        <w:rPr>
          <w:rFonts w:ascii="Bookman Old Style" w:hAnsi="Bookman Old Style" w:cs="Traditional Arabic"/>
          <w:color w:val="000000"/>
          <w:sz w:val="24"/>
          <w:shd w:val="clear" w:color="auto" w:fill="FFFFFF"/>
          <w:rtl/>
        </w:rPr>
        <w:t>﴿</w:t>
      </w:r>
      <w:r w:rsidRPr="00654305">
        <w:rPr>
          <w:rStyle w:val="Char"/>
          <w:rFonts w:hint="eastAsia"/>
          <w:rtl/>
        </w:rPr>
        <w:t>لَا</w:t>
      </w:r>
      <w:r w:rsidRPr="00654305">
        <w:rPr>
          <w:rStyle w:val="Char"/>
          <w:rtl/>
        </w:rPr>
        <w:t xml:space="preserve"> </w:t>
      </w:r>
      <w:r w:rsidRPr="00654305">
        <w:rPr>
          <w:rStyle w:val="Char"/>
          <w:rFonts w:hint="eastAsia"/>
          <w:rtl/>
        </w:rPr>
        <w:t>إِكْرَاهَ</w:t>
      </w:r>
      <w:r w:rsidRPr="00654305">
        <w:rPr>
          <w:rStyle w:val="Char"/>
          <w:rtl/>
        </w:rPr>
        <w:t xml:space="preserve"> </w:t>
      </w:r>
      <w:r w:rsidRPr="00654305">
        <w:rPr>
          <w:rStyle w:val="Char"/>
          <w:rFonts w:hint="eastAsia"/>
          <w:rtl/>
        </w:rPr>
        <w:t>فِي</w:t>
      </w:r>
      <w:r w:rsidRPr="00654305">
        <w:rPr>
          <w:rStyle w:val="Char"/>
          <w:rtl/>
        </w:rPr>
        <w:t xml:space="preserve"> </w:t>
      </w:r>
      <w:r w:rsidRPr="00654305">
        <w:rPr>
          <w:rStyle w:val="Char"/>
          <w:rFonts w:hint="eastAsia"/>
          <w:rtl/>
        </w:rPr>
        <w:t>الدِّينِ</w:t>
      </w:r>
      <w:r w:rsidRPr="00654305">
        <w:rPr>
          <w:rStyle w:val="Char"/>
          <w:rtl/>
        </w:rPr>
        <w:t xml:space="preserve">  </w:t>
      </w:r>
      <w:r w:rsidRPr="00654305">
        <w:rPr>
          <w:rStyle w:val="Char"/>
          <w:rFonts w:hint="eastAsia"/>
          <w:rtl/>
        </w:rPr>
        <w:t>قَدْ</w:t>
      </w:r>
      <w:r w:rsidRPr="00654305">
        <w:rPr>
          <w:rStyle w:val="Char"/>
          <w:rtl/>
        </w:rPr>
        <w:t xml:space="preserve"> </w:t>
      </w:r>
      <w:r w:rsidRPr="00654305">
        <w:rPr>
          <w:rStyle w:val="Char"/>
          <w:rFonts w:hint="eastAsia"/>
          <w:rtl/>
        </w:rPr>
        <w:t>تَبَيَّنَ</w:t>
      </w:r>
      <w:r w:rsidRPr="00654305">
        <w:rPr>
          <w:rStyle w:val="Char"/>
          <w:rtl/>
        </w:rPr>
        <w:t xml:space="preserve"> </w:t>
      </w:r>
      <w:r w:rsidRPr="00654305">
        <w:rPr>
          <w:rStyle w:val="Char"/>
          <w:rFonts w:hint="eastAsia"/>
          <w:rtl/>
        </w:rPr>
        <w:t>الرُّشْدُ</w:t>
      </w:r>
      <w:r w:rsidRPr="00654305">
        <w:rPr>
          <w:rStyle w:val="Char"/>
          <w:rtl/>
        </w:rPr>
        <w:t xml:space="preserve"> </w:t>
      </w:r>
      <w:r w:rsidRPr="00654305">
        <w:rPr>
          <w:rStyle w:val="Char"/>
          <w:rFonts w:hint="eastAsia"/>
          <w:rtl/>
        </w:rPr>
        <w:t>مِنَ</w:t>
      </w:r>
      <w:r w:rsidRPr="00654305">
        <w:rPr>
          <w:rStyle w:val="Char"/>
          <w:rtl/>
        </w:rPr>
        <w:t xml:space="preserve"> </w:t>
      </w:r>
      <w:r w:rsidRPr="00654305">
        <w:rPr>
          <w:rStyle w:val="Char"/>
          <w:rFonts w:hint="eastAsia"/>
          <w:rtl/>
        </w:rPr>
        <w:t>الْغَيِّ</w:t>
      </w:r>
      <w:r w:rsidRPr="00654305">
        <w:rPr>
          <w:rStyle w:val="Char"/>
          <w:rtl/>
        </w:rPr>
        <w:t xml:space="preserve">  </w:t>
      </w:r>
      <w:r w:rsidRPr="00654305">
        <w:rPr>
          <w:rStyle w:val="Char"/>
          <w:rFonts w:hint="eastAsia"/>
          <w:rtl/>
        </w:rPr>
        <w:t>فَمَنْ</w:t>
      </w:r>
      <w:r w:rsidRPr="00654305">
        <w:rPr>
          <w:rStyle w:val="Char"/>
          <w:rtl/>
        </w:rPr>
        <w:t xml:space="preserve"> </w:t>
      </w:r>
      <w:r w:rsidRPr="00654305">
        <w:rPr>
          <w:rStyle w:val="Char"/>
          <w:rFonts w:hint="eastAsia"/>
          <w:rtl/>
        </w:rPr>
        <w:t>يَكْفُرْ</w:t>
      </w:r>
      <w:r w:rsidRPr="00654305">
        <w:rPr>
          <w:rStyle w:val="Char"/>
          <w:rtl/>
        </w:rPr>
        <w:t xml:space="preserve"> </w:t>
      </w:r>
      <w:r w:rsidRPr="00654305">
        <w:rPr>
          <w:rStyle w:val="Char"/>
          <w:rFonts w:hint="eastAsia"/>
          <w:rtl/>
        </w:rPr>
        <w:t>بِالطَّاغُوتِ</w:t>
      </w:r>
      <w:r w:rsidRPr="00654305">
        <w:rPr>
          <w:rStyle w:val="Char"/>
          <w:rtl/>
        </w:rPr>
        <w:t xml:space="preserve"> </w:t>
      </w:r>
      <w:r w:rsidRPr="00654305">
        <w:rPr>
          <w:rStyle w:val="Char"/>
          <w:rFonts w:hint="eastAsia"/>
          <w:rtl/>
        </w:rPr>
        <w:t>وَيُؤْمِنْ</w:t>
      </w:r>
      <w:r w:rsidRPr="00654305">
        <w:rPr>
          <w:rStyle w:val="Char"/>
          <w:rtl/>
        </w:rPr>
        <w:t xml:space="preserve"> </w:t>
      </w:r>
      <w:r w:rsidRPr="00654305">
        <w:rPr>
          <w:rStyle w:val="Char"/>
          <w:rFonts w:hint="eastAsia"/>
          <w:rtl/>
        </w:rPr>
        <w:t>بِاللَّهِ</w:t>
      </w:r>
      <w:r w:rsidRPr="00654305">
        <w:rPr>
          <w:rStyle w:val="Char"/>
          <w:rtl/>
        </w:rPr>
        <w:t xml:space="preserve"> </w:t>
      </w:r>
      <w:r w:rsidRPr="00654305">
        <w:rPr>
          <w:rStyle w:val="Char"/>
          <w:rFonts w:hint="eastAsia"/>
          <w:rtl/>
        </w:rPr>
        <w:t>فَقَدِ</w:t>
      </w:r>
      <w:r w:rsidRPr="00654305">
        <w:rPr>
          <w:rStyle w:val="Char"/>
          <w:rtl/>
        </w:rPr>
        <w:t xml:space="preserve"> </w:t>
      </w:r>
      <w:r w:rsidRPr="00654305">
        <w:rPr>
          <w:rStyle w:val="Char"/>
          <w:rFonts w:hint="eastAsia"/>
          <w:rtl/>
        </w:rPr>
        <w:t>اسْتَمْسَكَ</w:t>
      </w:r>
      <w:r w:rsidRPr="00654305">
        <w:rPr>
          <w:rStyle w:val="Char"/>
          <w:rtl/>
        </w:rPr>
        <w:t xml:space="preserve"> </w:t>
      </w:r>
      <w:r w:rsidRPr="00654305">
        <w:rPr>
          <w:rStyle w:val="Char"/>
          <w:rFonts w:hint="eastAsia"/>
          <w:rtl/>
        </w:rPr>
        <w:t>بِالْعُرْوَةِ</w:t>
      </w:r>
      <w:r w:rsidRPr="00654305">
        <w:rPr>
          <w:rStyle w:val="Char"/>
          <w:rtl/>
        </w:rPr>
        <w:t xml:space="preserve"> </w:t>
      </w:r>
      <w:r w:rsidRPr="00654305">
        <w:rPr>
          <w:rStyle w:val="Char"/>
          <w:rFonts w:hint="eastAsia"/>
          <w:rtl/>
        </w:rPr>
        <w:t>الْوُثْقَى</w:t>
      </w:r>
      <w:r w:rsidRPr="00654305">
        <w:rPr>
          <w:rStyle w:val="Char"/>
          <w:rtl/>
        </w:rPr>
        <w:t xml:space="preserve"> </w:t>
      </w:r>
      <w:r w:rsidRPr="00654305">
        <w:rPr>
          <w:rStyle w:val="Char"/>
          <w:rFonts w:hint="eastAsia"/>
          <w:rtl/>
        </w:rPr>
        <w:t>لَا</w:t>
      </w:r>
      <w:r w:rsidRPr="00654305">
        <w:rPr>
          <w:rStyle w:val="Char"/>
          <w:rtl/>
        </w:rPr>
        <w:t xml:space="preserve"> </w:t>
      </w:r>
      <w:r w:rsidRPr="00654305">
        <w:rPr>
          <w:rStyle w:val="Char"/>
          <w:rFonts w:hint="eastAsia"/>
          <w:rtl/>
        </w:rPr>
        <w:t>انْفِصَامَ</w:t>
      </w:r>
      <w:r w:rsidRPr="00654305">
        <w:rPr>
          <w:rStyle w:val="Char"/>
          <w:rtl/>
        </w:rPr>
        <w:t xml:space="preserve"> </w:t>
      </w:r>
      <w:r w:rsidRPr="00654305">
        <w:rPr>
          <w:rStyle w:val="Char"/>
          <w:rFonts w:hint="eastAsia"/>
          <w:rtl/>
        </w:rPr>
        <w:t>لَهَا</w:t>
      </w:r>
      <w:r w:rsidRPr="00654305">
        <w:rPr>
          <w:rStyle w:val="Char"/>
          <w:rtl/>
        </w:rPr>
        <w:t xml:space="preserve">  </w:t>
      </w:r>
      <w:r w:rsidRPr="00654305">
        <w:rPr>
          <w:rStyle w:val="Char"/>
          <w:rFonts w:hint="eastAsia"/>
          <w:rtl/>
        </w:rPr>
        <w:t>وَاللَّهُ</w:t>
      </w:r>
      <w:r w:rsidRPr="00654305">
        <w:rPr>
          <w:rStyle w:val="Char"/>
          <w:rtl/>
        </w:rPr>
        <w:t xml:space="preserve"> </w:t>
      </w:r>
      <w:r w:rsidRPr="00654305">
        <w:rPr>
          <w:rStyle w:val="Char"/>
          <w:rFonts w:hint="eastAsia"/>
          <w:rtl/>
        </w:rPr>
        <w:t>سَمِيعٌ</w:t>
      </w:r>
      <w:r w:rsidRPr="00654305">
        <w:rPr>
          <w:rStyle w:val="Char"/>
          <w:rtl/>
        </w:rPr>
        <w:t xml:space="preserve"> </w:t>
      </w:r>
      <w:r w:rsidRPr="00654305">
        <w:rPr>
          <w:rStyle w:val="Char"/>
          <w:rFonts w:hint="eastAsia"/>
          <w:rtl/>
        </w:rPr>
        <w:t>عَلِيمٌ</w:t>
      </w:r>
      <w:r w:rsidRPr="00654305">
        <w:rPr>
          <w:rStyle w:val="Char"/>
          <w:rtl/>
        </w:rPr>
        <w:t>٢٥٦</w:t>
      </w:r>
      <w:r>
        <w:rPr>
          <w:rFonts w:ascii="Bookman Old Style" w:hAnsi="Bookman Old Style" w:cs="Traditional Arabic"/>
          <w:color w:val="000000"/>
          <w:sz w:val="24"/>
          <w:shd w:val="clear" w:color="auto" w:fill="FFFFFF"/>
          <w:rtl/>
        </w:rPr>
        <w:t>﴾</w:t>
      </w:r>
      <w:r w:rsidRPr="00654305">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256]</w:t>
      </w:r>
      <w:r w:rsidR="00333A86" w:rsidRPr="006F2E06">
        <w:rPr>
          <w:rFonts w:ascii="Bookman Old Style" w:hAnsi="Bookman Old Style" w:cs="Traditional Arabic"/>
          <w:sz w:val="24"/>
          <w:szCs w:val="24"/>
          <w:rtl/>
        </w:rPr>
        <w:t xml:space="preserve"> </w:t>
      </w:r>
    </w:p>
    <w:p w:rsidR="00A73601" w:rsidRPr="009A6963" w:rsidRDefault="00333A86" w:rsidP="004A5E5E">
      <w:pPr>
        <w:pStyle w:val="BodyText"/>
        <w:spacing w:before="120" w:after="120"/>
        <w:ind w:firstLine="567"/>
        <w:rPr>
          <w:rFonts w:ascii="Bookman Old Style" w:hAnsi="Bookman Old Style" w:cs="Traditional Arabic"/>
          <w:i/>
          <w:iCs/>
          <w:sz w:val="24"/>
          <w:szCs w:val="24"/>
          <w:lang w:val="fr-FR"/>
        </w:rPr>
      </w:pPr>
      <w:r w:rsidRPr="006F2E06">
        <w:rPr>
          <w:rFonts w:ascii="Bookman Old Style" w:hAnsi="Bookman Old Style" w:cs="Traditional Arabic"/>
          <w:i/>
          <w:iCs/>
          <w:sz w:val="24"/>
          <w:szCs w:val="24"/>
        </w:rPr>
        <w:t xml:space="preserve"> </w:t>
      </w:r>
      <w:r w:rsidR="00A73601" w:rsidRPr="006F2E06">
        <w:rPr>
          <w:rFonts w:ascii="Bookman Old Style" w:hAnsi="Bookman Old Style" w:cs="Traditional Arabic"/>
          <w:i/>
          <w:iCs/>
          <w:sz w:val="24"/>
          <w:szCs w:val="24"/>
        </w:rPr>
        <w:t xml:space="preserve">“Tidak ada paksaan untuk (memasuki) agama (Islam). Sesungguhnya telah jelas jalan yang benar daripada jalan yang sesat. Karena itu, barangsiapa yang ingkar kepada thaghut dan beriman kepada Allah, maka sesungguhnya ia telah berpegang teguh kepada buhul tali yang amat kuat, yang tidak akan putus. </w:t>
      </w:r>
      <w:r w:rsidR="00A73601" w:rsidRPr="009A6963">
        <w:rPr>
          <w:rFonts w:ascii="Bookman Old Style" w:hAnsi="Bookman Old Style" w:cs="Traditional Arabic"/>
          <w:i/>
          <w:iCs/>
          <w:sz w:val="24"/>
          <w:szCs w:val="24"/>
          <w:lang w:val="fr-FR"/>
        </w:rPr>
        <w:t>Dan Allah Maha Mendengar lagi Maha Mengetahui.”</w:t>
      </w:r>
      <w:r w:rsidR="00A73601" w:rsidRPr="009A6963">
        <w:rPr>
          <w:rFonts w:ascii="Bookman Old Style" w:hAnsi="Bookman Old Style" w:cs="Traditional Arabic"/>
          <w:sz w:val="24"/>
          <w:szCs w:val="24"/>
          <w:lang w:val="fr-FR"/>
        </w:rPr>
        <w:t xml:space="preserve"> (QS. Al-Baqarah: 256).</w:t>
      </w:r>
    </w:p>
    <w:p w:rsidR="00A73601" w:rsidRPr="009A6963" w:rsidRDefault="00A73601" w:rsidP="004A5E5E">
      <w:pPr>
        <w:pStyle w:val="BodyText"/>
        <w:spacing w:before="120" w:after="120"/>
        <w:ind w:firstLine="567"/>
        <w:rPr>
          <w:rFonts w:ascii="Bookman Old Style" w:hAnsi="Bookman Old Style" w:cs="Traditional Arabic"/>
          <w:i/>
          <w:iCs/>
          <w:sz w:val="24"/>
          <w:szCs w:val="24"/>
          <w:lang w:val="fr-FR"/>
        </w:rPr>
      </w:pPr>
      <w:r w:rsidRPr="009A6963">
        <w:rPr>
          <w:rFonts w:ascii="Bookman Old Style" w:hAnsi="Bookman Old Style" w:cs="Traditional Arabic"/>
          <w:sz w:val="24"/>
          <w:szCs w:val="24"/>
          <w:lang w:val="fr-FR"/>
        </w:rPr>
        <w:t xml:space="preserve">Ingkar kepada semua thaghut dan iman kepada Allah saja, sebagaimana dinyatakan dalam ayat tadi, adalah hakikat syahadat </w:t>
      </w:r>
      <w:r w:rsidRPr="009A6963">
        <w:rPr>
          <w:rFonts w:ascii="Bookman Old Style" w:hAnsi="Bookman Old Style" w:cs="Traditional Arabic"/>
          <w:i/>
          <w:iCs/>
          <w:sz w:val="24"/>
          <w:szCs w:val="24"/>
          <w:lang w:val="fr-FR"/>
        </w:rPr>
        <w:t>“La Ilaha Illallah”.</w:t>
      </w:r>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 xml:space="preserve">Dan diriwayatkan dalam hadits, Rasulullah </w:t>
      </w:r>
      <w:r w:rsidRPr="006F2E06">
        <w:rPr>
          <w:rFonts w:ascii="Bookman Old Style" w:hAnsi="Bookman Old Style" w:cs="Traditional Arabic"/>
          <w:i/>
          <w:iCs/>
          <w:sz w:val="24"/>
          <w:szCs w:val="24"/>
        </w:rPr>
        <w:t xml:space="preserve">shallallahu ‘alaihi </w:t>
      </w:r>
      <w:proofErr w:type="gramStart"/>
      <w:r w:rsidRPr="006F2E06">
        <w:rPr>
          <w:rFonts w:ascii="Bookman Old Style" w:hAnsi="Bookman Old Style" w:cs="Traditional Arabic"/>
          <w:i/>
          <w:iCs/>
          <w:sz w:val="24"/>
          <w:szCs w:val="24"/>
        </w:rPr>
        <w:t>wa</w:t>
      </w:r>
      <w:proofErr w:type="gramEnd"/>
      <w:r w:rsidRPr="006F2E06">
        <w:rPr>
          <w:rFonts w:ascii="Bookman Old Style" w:hAnsi="Bookman Old Style" w:cs="Traditional Arabic"/>
          <w:i/>
          <w:iCs/>
          <w:sz w:val="24"/>
          <w:szCs w:val="24"/>
        </w:rPr>
        <w:t xml:space="preserve"> sallam</w:t>
      </w:r>
      <w:r w:rsidRPr="006F2E06">
        <w:rPr>
          <w:rFonts w:ascii="Bookman Old Style" w:hAnsi="Bookman Old Style" w:cs="Traditional Arabic"/>
          <w:sz w:val="24"/>
          <w:szCs w:val="24"/>
        </w:rPr>
        <w:t xml:space="preserve"> bersabda:</w:t>
      </w:r>
    </w:p>
    <w:p w:rsidR="00A73601" w:rsidRPr="006F2E06" w:rsidRDefault="00B56CE8" w:rsidP="00381BDA">
      <w:pPr>
        <w:pStyle w:val="a0"/>
        <w:rPr>
          <w:rtl/>
        </w:rPr>
      </w:pPr>
      <w:r w:rsidRPr="00B56CE8">
        <w:rPr>
          <w:rFonts w:hint="cs"/>
          <w:rtl/>
        </w:rPr>
        <w:t>«</w:t>
      </w:r>
      <w:r w:rsidR="00A73601" w:rsidRPr="006F2E06">
        <w:rPr>
          <w:rtl/>
        </w:rPr>
        <w:t>رَأْسُ هَذَا الْأَمْرِ الْإِسْلاَمُ، وَعَمُوْدُهُ الصَّلاَةُ، وَذِرْوَةُ سِن</w:t>
      </w:r>
      <w:r w:rsidR="00F16123">
        <w:rPr>
          <w:rtl/>
        </w:rPr>
        <w:t>َامِهِ الْجِهَادُ فِيْ سَبِيْلِ</w:t>
      </w:r>
      <w:r w:rsidR="00F16123">
        <w:rPr>
          <w:rFonts w:hint="cs"/>
          <w:rtl/>
        </w:rPr>
        <w:t xml:space="preserve"> </w:t>
      </w:r>
      <w:r w:rsidR="00F16123">
        <w:rPr>
          <w:rtl/>
        </w:rPr>
        <w:t>اللهِ</w:t>
      </w:r>
      <w:r w:rsidR="00381BDA">
        <w:rPr>
          <w:rFonts w:hint="cs"/>
          <w:rtl/>
        </w:rPr>
        <w:t>»</w:t>
      </w:r>
    </w:p>
    <w:p w:rsidR="00A73601" w:rsidRPr="006F2E06" w:rsidRDefault="00A73601" w:rsidP="004A5E5E">
      <w:pPr>
        <w:pStyle w:val="BodyText"/>
        <w:spacing w:before="120" w:after="120"/>
        <w:ind w:firstLine="567"/>
        <w:rPr>
          <w:rFonts w:ascii="Bookman Old Style" w:hAnsi="Bookman Old Style" w:cs="Traditional Arabic"/>
          <w:i/>
          <w:iCs/>
          <w:sz w:val="24"/>
          <w:szCs w:val="24"/>
        </w:rPr>
      </w:pPr>
      <w:proofErr w:type="gramStart"/>
      <w:r w:rsidRPr="006F2E06">
        <w:rPr>
          <w:rFonts w:ascii="Bookman Old Style" w:hAnsi="Bookman Old Style" w:cs="Traditional Arabic"/>
          <w:i/>
          <w:iCs/>
          <w:sz w:val="24"/>
          <w:szCs w:val="24"/>
        </w:rPr>
        <w:lastRenderedPageBreak/>
        <w:t>“Pokok agama ini adalah Islam</w:t>
      </w:r>
      <w:r w:rsidRPr="006F2E06">
        <w:rPr>
          <w:rFonts w:ascii="Bookman Old Style" w:hAnsi="Bookman Old Style" w:cs="Traditional Arabic"/>
          <w:i/>
          <w:iCs/>
          <w:sz w:val="24"/>
          <w:szCs w:val="24"/>
          <w:vertAlign w:val="superscript"/>
        </w:rPr>
        <w:t xml:space="preserve"> (</w:t>
      </w:r>
      <w:r w:rsidRPr="006F2E06">
        <w:rPr>
          <w:rStyle w:val="FootnoteReference"/>
          <w:rFonts w:ascii="Bookman Old Style" w:hAnsi="Bookman Old Style" w:cs="Traditional Arabic"/>
          <w:i/>
          <w:iCs/>
          <w:sz w:val="24"/>
          <w:szCs w:val="24"/>
        </w:rPr>
        <w:footnoteReference w:id="20"/>
      </w:r>
      <w:r w:rsidRPr="006F2E06">
        <w:rPr>
          <w:rFonts w:ascii="Bookman Old Style" w:hAnsi="Bookman Old Style" w:cs="Traditional Arabic"/>
          <w:i/>
          <w:iCs/>
          <w:sz w:val="24"/>
          <w:szCs w:val="24"/>
          <w:vertAlign w:val="superscript"/>
        </w:rPr>
        <w:t>)</w:t>
      </w:r>
      <w:r w:rsidRPr="006F2E06">
        <w:rPr>
          <w:rFonts w:ascii="Bookman Old Style" w:hAnsi="Bookman Old Style" w:cs="Traditional Arabic"/>
          <w:i/>
          <w:iCs/>
          <w:sz w:val="24"/>
          <w:szCs w:val="24"/>
        </w:rPr>
        <w:t>, dan tiangnya adalah shalat, sedang ujung tulang punggungnya adalah jihad fi sabilillah</w:t>
      </w:r>
      <w:r w:rsidRPr="006F2E06">
        <w:rPr>
          <w:rFonts w:ascii="Bookman Old Style" w:hAnsi="Bookman Old Style" w:cs="Traditional Arabic"/>
          <w:i/>
          <w:iCs/>
          <w:sz w:val="24"/>
          <w:szCs w:val="24"/>
          <w:vertAlign w:val="superscript"/>
        </w:rPr>
        <w:t xml:space="preserve"> (</w:t>
      </w:r>
      <w:r w:rsidRPr="006F2E06">
        <w:rPr>
          <w:rStyle w:val="FootnoteReference"/>
          <w:rFonts w:ascii="Bookman Old Style" w:hAnsi="Bookman Old Style" w:cs="Traditional Arabic"/>
          <w:i/>
          <w:iCs/>
          <w:sz w:val="24"/>
          <w:szCs w:val="24"/>
        </w:rPr>
        <w:footnoteReference w:id="21"/>
      </w:r>
      <w:r w:rsidRPr="006F2E06">
        <w:rPr>
          <w:rFonts w:ascii="Bookman Old Style" w:hAnsi="Bookman Old Style" w:cs="Traditional Arabic"/>
          <w:i/>
          <w:iCs/>
          <w:sz w:val="24"/>
          <w:szCs w:val="24"/>
          <w:vertAlign w:val="superscript"/>
        </w:rPr>
        <w:t>)</w:t>
      </w:r>
      <w:r w:rsidRPr="006F2E06">
        <w:rPr>
          <w:rFonts w:ascii="Bookman Old Style" w:hAnsi="Bookman Old Style" w:cs="Traditional Arabic"/>
          <w:i/>
          <w:iCs/>
          <w:sz w:val="24"/>
          <w:szCs w:val="24"/>
        </w:rPr>
        <w:t>.</w:t>
      </w:r>
      <w:proofErr w:type="gramEnd"/>
    </w:p>
    <w:p w:rsidR="00A73601" w:rsidRPr="006F2E06" w:rsidRDefault="00A73601" w:rsidP="004A5E5E">
      <w:pPr>
        <w:pStyle w:val="BodyText"/>
        <w:spacing w:before="120" w:after="120"/>
        <w:ind w:firstLine="567"/>
        <w:rPr>
          <w:rFonts w:ascii="Bookman Old Style" w:hAnsi="Bookman Old Style" w:cs="Traditional Arabic"/>
          <w:sz w:val="24"/>
          <w:szCs w:val="24"/>
        </w:rPr>
      </w:pPr>
      <w:r w:rsidRPr="006F2E06">
        <w:rPr>
          <w:rFonts w:ascii="Bookman Old Style" w:hAnsi="Bookman Old Style" w:cs="Traditional Arabic"/>
          <w:sz w:val="24"/>
          <w:szCs w:val="24"/>
        </w:rPr>
        <w:t>Hanya Allahlah yang Maha Tahu. Semoga shalawat dan salam senantiasa dilimpahkan Allah kepada Nabi Muhammad, kepada keluarga dan para sahabatnya.</w:t>
      </w:r>
    </w:p>
    <w:p w:rsidR="00A73601" w:rsidRPr="006F2E06" w:rsidRDefault="00A73601" w:rsidP="004A5E5E">
      <w:pPr>
        <w:pStyle w:val="BodyText"/>
        <w:spacing w:before="120" w:after="120"/>
        <w:ind w:left="720" w:firstLine="567"/>
        <w:rPr>
          <w:rFonts w:ascii="Bookman Old Style" w:hAnsi="Bookman Old Style" w:cs="Traditional Arabic"/>
          <w:sz w:val="24"/>
          <w:szCs w:val="24"/>
        </w:rPr>
      </w:pPr>
    </w:p>
    <w:p w:rsidR="00A73601" w:rsidRPr="006F2E06" w:rsidRDefault="00A73601" w:rsidP="004A5E5E">
      <w:pPr>
        <w:ind w:firstLine="567"/>
        <w:rPr>
          <w:rFonts w:ascii="Bookman Old Style" w:hAnsi="Bookman Old Style" w:cs="Traditional Arabic"/>
        </w:rPr>
      </w:pPr>
    </w:p>
    <w:sectPr w:rsidR="00A73601" w:rsidRPr="006F2E06" w:rsidSect="003B2A9E">
      <w:pgSz w:w="8392" w:h="11907" w:code="11"/>
      <w:pgMar w:top="992" w:right="907" w:bottom="992" w:left="907"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970" w:rsidRDefault="00864970">
      <w:r>
        <w:separator/>
      </w:r>
    </w:p>
  </w:endnote>
  <w:endnote w:type="continuationSeparator" w:id="0">
    <w:p w:rsidR="00864970" w:rsidRDefault="0086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CD8864BF-2AB3-476E-9628-A458A2C659EA}"/>
    <w:embedBold r:id="rId2" w:fontKey="{CBEA578D-511D-4065-9CA6-EBDAAA81C0F3}"/>
    <w:embedItalic r:id="rId3" w:fontKey="{40061A40-FADE-44E8-9839-16999FED4A8B}"/>
    <w:embedBoldItalic r:id="rId4" w:fontKey="{0364C380-349B-494A-A01B-E941674AA7D5}"/>
  </w:font>
  <w:font w:name="Bookman Old Style">
    <w:panose1 w:val="02050604050505020204"/>
    <w:charset w:val="00"/>
    <w:family w:val="roman"/>
    <w:pitch w:val="variable"/>
    <w:sig w:usb0="00000287" w:usb1="00000000" w:usb2="00000000" w:usb3="00000000" w:csb0="0000009F" w:csb1="00000000"/>
    <w:embedRegular r:id="rId5" w:fontKey="{2C9F0179-6952-41A1-98AD-C66295A565E4}"/>
    <w:embedBold r:id="rId6" w:fontKey="{CD5AD6B7-D87F-410F-899F-F41C16401378}"/>
    <w:embedItalic r:id="rId7" w:fontKey="{E2011321-B01C-4BDB-AC06-77FB53B5AF41}"/>
    <w:embedBoldItalic r:id="rId8" w:fontKey="{48600D53-EAF2-4666-A633-5B79311DDA3E}"/>
  </w:font>
  <w:font w:name="Calisto MT">
    <w:panose1 w:val="02040603050505030304"/>
    <w:charset w:val="00"/>
    <w:family w:val="roman"/>
    <w:pitch w:val="variable"/>
    <w:sig w:usb0="00000003" w:usb1="00000000" w:usb2="00000000" w:usb3="00000000" w:csb0="00000001" w:csb1="00000000"/>
    <w:embedBold r:id="rId9" w:fontKey="{45E1625B-16D4-4306-8A17-4CDC8A4224DE}"/>
  </w:font>
  <w:font w:name="Verdana">
    <w:panose1 w:val="020B0604030504040204"/>
    <w:charset w:val="00"/>
    <w:family w:val="swiss"/>
    <w:pitch w:val="variable"/>
    <w:sig w:usb0="A10006FF" w:usb1="4000205B" w:usb2="00000010" w:usb3="00000000" w:csb0="0000019F" w:csb1="00000000"/>
    <w:embedRegular r:id="rId10" w:fontKey="{31BB1B1A-0FF3-4332-825B-B2A077DCA2E8}"/>
    <w:embedItalic r:id="rId11" w:fontKey="{D6244298-7AC7-48B5-8627-22D689494027}"/>
  </w:font>
  <w:font w:name="Arabic Transparent">
    <w:panose1 w:val="020B0604020202020204"/>
    <w:charset w:val="B2"/>
    <w:family w:val="auto"/>
    <w:pitch w:val="variable"/>
    <w:sig w:usb0="00002001" w:usb1="00000000" w:usb2="00000000" w:usb3="00000000" w:csb0="00000040" w:csb1="00000000"/>
    <w:embedRegular r:id="rId12" w:fontKey="{8B95E43E-516C-4DA5-B209-EAC55403AC3D}"/>
    <w:embedItalic r:id="rId13" w:fontKey="{BD98239E-A560-47AF-9B77-8448A0FED43D}"/>
  </w:font>
  <w:font w:name="Tahoma">
    <w:panose1 w:val="020B0604030504040204"/>
    <w:charset w:val="00"/>
    <w:family w:val="swiss"/>
    <w:pitch w:val="variable"/>
    <w:sig w:usb0="E1002EFF" w:usb1="C000605B" w:usb2="00000029" w:usb3="00000000" w:csb0="000101FF" w:csb1="00000000"/>
    <w:embedRegular r:id="rId14" w:fontKey="{06C6C856-B077-4509-8E2D-A87DFA27FA5C}"/>
  </w:font>
  <w:font w:name="KFGQPC Uthmanic Script HAFS">
    <w:panose1 w:val="02000000000000000000"/>
    <w:charset w:val="B2"/>
    <w:family w:val="auto"/>
    <w:pitch w:val="variable"/>
    <w:sig w:usb0="00002001" w:usb1="00000000" w:usb2="00000000" w:usb3="00000000" w:csb0="00000040" w:csb1="00000000"/>
    <w:embedRegular r:id="rId15" w:fontKey="{6B5FC13E-9D4D-4E71-8EA5-71EEE7F88749}"/>
  </w:font>
  <w:font w:name="KFGQPC Uthman Taha Naskh">
    <w:panose1 w:val="02000000000000000000"/>
    <w:charset w:val="B2"/>
    <w:family w:val="auto"/>
    <w:pitch w:val="variable"/>
    <w:sig w:usb0="80002001" w:usb1="90000000" w:usb2="00000008" w:usb3="00000000" w:csb0="00000040" w:csb1="00000000"/>
    <w:embedRegular r:id="rId16" w:fontKey="{ABB2CABB-4EA0-46DF-9EAB-0A5572E4B6F8}"/>
    <w:embedItalic r:id="rId17" w:fontKey="{F7B83CDA-6E29-4F20-BA68-46C552ECBBE2}"/>
  </w:font>
  <w:font w:name="Bodoni MT Black">
    <w:panose1 w:val="02070A03080606020203"/>
    <w:charset w:val="00"/>
    <w:family w:val="roman"/>
    <w:pitch w:val="variable"/>
    <w:sig w:usb0="00000003" w:usb1="00000000" w:usb2="00000000" w:usb3="00000000" w:csb0="00000001" w:csb1="00000000"/>
    <w:embedBold r:id="rId18" w:fontKey="{3183B2E1-EE26-4D97-8F23-92801ABA6A74}"/>
  </w:font>
  <w:font w:name="MS UI Gothic">
    <w:panose1 w:val="020B0600070205080204"/>
    <w:charset w:val="80"/>
    <w:family w:val="swiss"/>
    <w:pitch w:val="variable"/>
    <w:sig w:usb0="E00002FF" w:usb1="6AC7FDFB" w:usb2="00000012" w:usb3="00000000" w:csb0="0002009F" w:csb1="00000000"/>
    <w:embedBold r:id="rId19" w:subsetted="1" w:fontKey="{74B05C82-CCB2-471A-9645-838C61C443EA}"/>
  </w:font>
  <w:font w:name="mylotus">
    <w:altName w:val="Times New Roman"/>
    <w:panose1 w:val="02000000000000000000"/>
    <w:charset w:val="00"/>
    <w:family w:val="auto"/>
    <w:pitch w:val="variable"/>
    <w:sig w:usb0="00002007" w:usb1="80000000" w:usb2="00000008" w:usb3="00000000" w:csb0="00000043" w:csb1="00000000"/>
    <w:embedRegular r:id="rId20" w:fontKey="{DD631183-2BB0-43C3-8CCC-4B3DC42F12B5}"/>
    <w:embedBold r:id="rId21" w:fontKey="{9EEC3E0E-48B9-4DB8-8787-416422A45B0A}"/>
  </w:font>
  <w:font w:name="Batang">
    <w:altName w:val="바탕"/>
    <w:panose1 w:val="02030600000101010101"/>
    <w:charset w:val="81"/>
    <w:family w:val="roman"/>
    <w:pitch w:val="variable"/>
    <w:sig w:usb0="B00002AF" w:usb1="69D77CFB" w:usb2="00000030" w:usb3="00000000" w:csb0="0008009F" w:csb1="00000000"/>
  </w:font>
  <w:font w:name="PT Bold Heading">
    <w:panose1 w:val="00000400000000000000"/>
    <w:charset w:val="B2"/>
    <w:family w:val="auto"/>
    <w:pitch w:val="variable"/>
    <w:sig w:usb0="00002001" w:usb1="80000000" w:usb2="00000008" w:usb3="00000000" w:csb0="00000040" w:csb1="00000000"/>
    <w:embedRegular r:id="rId22" w:fontKey="{251C1617-1749-44F4-A68B-8F03DFA1506B}"/>
  </w:font>
  <w:font w:name="Arial">
    <w:panose1 w:val="020B0604020202020204"/>
    <w:charset w:val="00"/>
    <w:family w:val="swiss"/>
    <w:pitch w:val="variable"/>
    <w:sig w:usb0="E0002AFF" w:usb1="C0007843" w:usb2="00000009" w:usb3="00000000" w:csb0="000001FF" w:csb1="00000000"/>
  </w:font>
  <w:font w:name="AL-Mohanad">
    <w:panose1 w:val="00000000000000000000"/>
    <w:charset w:val="B2"/>
    <w:family w:val="auto"/>
    <w:pitch w:val="variable"/>
    <w:sig w:usb0="00002001" w:usb1="00000000" w:usb2="00000000" w:usb3="00000000" w:csb0="00000040" w:csb1="00000000"/>
    <w:embedRegular r:id="rId23" w:fontKey="{B718B942-32E0-4768-B0BD-5AFE112AED4F}"/>
    <w:embedBold r:id="rId24" w:fontKey="{484684D7-27BA-4CA0-9FF9-97BD33F42A3D}"/>
  </w:font>
  <w:font w:name="Monotype Corsiva">
    <w:panose1 w:val="03010101010201010101"/>
    <w:charset w:val="00"/>
    <w:family w:val="script"/>
    <w:pitch w:val="variable"/>
    <w:sig w:usb0="00000287" w:usb1="00000000" w:usb2="00000000" w:usb3="00000000" w:csb0="0000009F" w:csb1="00000000"/>
    <w:embedBold r:id="rId25" w:fontKey="{1BE9ABB7-FF5E-4C99-A36F-6F11040A9C87}"/>
  </w:font>
  <w:font w:name="TR Bahamas Light">
    <w:panose1 w:val="020B0500000000000000"/>
    <w:charset w:val="00"/>
    <w:family w:val="swiss"/>
    <w:pitch w:val="variable"/>
    <w:sig w:usb0="00000007" w:usb1="00000000" w:usb2="00000000" w:usb3="00000000" w:csb0="00000011" w:csb1="00000000"/>
    <w:embedBold r:id="rId26" w:fontKey="{069D1FF6-3DA7-4D3A-B2E5-6A90C53DA2A1}"/>
  </w:font>
  <w:font w:name="Calibri">
    <w:panose1 w:val="020F0502020204030204"/>
    <w:charset w:val="00"/>
    <w:family w:val="swiss"/>
    <w:pitch w:val="variable"/>
    <w:sig w:usb0="E00002FF" w:usb1="4000ACFF" w:usb2="00000001" w:usb3="00000000" w:csb0="0000019F" w:csb1="00000000"/>
    <w:embedRegular r:id="rId27" w:fontKey="{160D02EA-D352-4063-BF07-BEA3B5CB349A}"/>
  </w:font>
  <w:font w:name="CTraditional Arabic">
    <w:panose1 w:val="00000000000000000000"/>
    <w:charset w:val="B2"/>
    <w:family w:val="auto"/>
    <w:pitch w:val="variable"/>
    <w:sig w:usb0="00002001" w:usb1="00000000" w:usb2="00000000" w:usb3="00000000" w:csb0="00000040" w:csb1="00000000"/>
    <w:embedRegular r:id="rId28" w:fontKey="{8FE72884-6B65-48FB-A44C-252BFF4D0A24}"/>
  </w:font>
  <w:font w:name="Cambria">
    <w:panose1 w:val="02040503050406030204"/>
    <w:charset w:val="00"/>
    <w:family w:val="roman"/>
    <w:pitch w:val="variable"/>
    <w:sig w:usb0="E00002FF" w:usb1="400004FF" w:usb2="00000000" w:usb3="00000000" w:csb0="0000019F" w:csb1="00000000"/>
    <w:embedRegular r:id="rId29" w:fontKey="{53E16B84-9C04-43A7-9AFF-2F93154AD78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970" w:rsidRDefault="00864970">
      <w:r>
        <w:separator/>
      </w:r>
    </w:p>
  </w:footnote>
  <w:footnote w:type="continuationSeparator" w:id="0">
    <w:p w:rsidR="00864970" w:rsidRDefault="00864970">
      <w:r>
        <w:continuationSeparator/>
      </w:r>
    </w:p>
  </w:footnote>
  <w:footnote w:id="1">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Abu Abdillah: Muhammad bin Idris bin Al-Abbas bin Utsman bin </w:t>
      </w:r>
      <w:proofErr w:type="gramStart"/>
      <w:r w:rsidRPr="00B07AA7">
        <w:rPr>
          <w:rFonts w:cs="Times New Roman"/>
          <w:sz w:val="18"/>
          <w:szCs w:val="18"/>
        </w:rPr>
        <w:t>Syafi’  Al</w:t>
      </w:r>
      <w:proofErr w:type="gramEnd"/>
      <w:r w:rsidRPr="00B07AA7">
        <w:rPr>
          <w:rFonts w:cs="Times New Roman"/>
          <w:sz w:val="18"/>
          <w:szCs w:val="18"/>
        </w:rPr>
        <w:t xml:space="preserve">-Hasyimi Al-Qurasyi Al-Mutthalibi (150-204H=767-820M). </w:t>
      </w:r>
      <w:proofErr w:type="gramStart"/>
      <w:r w:rsidRPr="00B07AA7">
        <w:rPr>
          <w:rFonts w:cs="Times New Roman"/>
          <w:sz w:val="18"/>
          <w:szCs w:val="18"/>
        </w:rPr>
        <w:t>salah</w:t>
      </w:r>
      <w:proofErr w:type="gramEnd"/>
      <w:r w:rsidRPr="00B07AA7">
        <w:rPr>
          <w:rFonts w:cs="Times New Roman"/>
          <w:sz w:val="18"/>
          <w:szCs w:val="18"/>
        </w:rPr>
        <w:t xml:space="preserve"> seorang imam empat. </w:t>
      </w:r>
      <w:proofErr w:type="gramStart"/>
      <w:r w:rsidRPr="00B07AA7">
        <w:rPr>
          <w:rFonts w:cs="Times New Roman"/>
          <w:sz w:val="18"/>
          <w:szCs w:val="18"/>
        </w:rPr>
        <w:t>Dilahirkan di ghaza (Palestina) dan meninggal di Cairo.</w:t>
      </w:r>
      <w:proofErr w:type="gramEnd"/>
      <w:r w:rsidRPr="00B07AA7">
        <w:rPr>
          <w:rFonts w:cs="Times New Roman"/>
          <w:sz w:val="18"/>
          <w:szCs w:val="18"/>
        </w:rPr>
        <w:t xml:space="preserve"> Diantara karya ilmiahnya: Al-Um, Ar-Risalah dan Al-Musnad.</w:t>
      </w:r>
    </w:p>
  </w:footnote>
  <w:footnote w:id="2">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Abu Abdillah: </w:t>
      </w:r>
      <w:proofErr w:type="gramStart"/>
      <w:r w:rsidRPr="00B07AA7">
        <w:rPr>
          <w:rFonts w:cs="Times New Roman"/>
          <w:sz w:val="18"/>
          <w:szCs w:val="18"/>
        </w:rPr>
        <w:t>Muhamad  bin</w:t>
      </w:r>
      <w:proofErr w:type="gramEnd"/>
      <w:r w:rsidRPr="00B07AA7">
        <w:rPr>
          <w:rFonts w:cs="Times New Roman"/>
          <w:sz w:val="18"/>
          <w:szCs w:val="18"/>
        </w:rPr>
        <w:t xml:space="preserve"> Ismail bin Ibrahim bin Al-Mughirah Al-Bukhari (194-256H=810-870M). </w:t>
      </w:r>
      <w:proofErr w:type="gramStart"/>
      <w:r w:rsidRPr="00B07AA7">
        <w:rPr>
          <w:rFonts w:cs="Times New Roman"/>
          <w:sz w:val="18"/>
          <w:szCs w:val="18"/>
        </w:rPr>
        <w:t>seorang</w:t>
      </w:r>
      <w:proofErr w:type="gramEnd"/>
      <w:r w:rsidRPr="00B07AA7">
        <w:rPr>
          <w:rFonts w:cs="Times New Roman"/>
          <w:sz w:val="18"/>
          <w:szCs w:val="18"/>
        </w:rPr>
        <w:t xml:space="preserve"> ulama ahli hadis, untuk mengumpulkan hadits, ia telah menempuh perjalanan panjang; mengunjungi Khurasan, Irak, Mesir, dan Syam. Kitab-kitab yang disusunnya antara lain: Al-Jami’ Ash-shahih (yang lebih dikenal dengan Shahih Al-Bukhari), At-Taarikh</w:t>
      </w:r>
      <w:proofErr w:type="gramStart"/>
      <w:r w:rsidRPr="00B07AA7">
        <w:rPr>
          <w:rFonts w:cs="Times New Roman"/>
          <w:sz w:val="18"/>
          <w:szCs w:val="18"/>
        </w:rPr>
        <w:t>,  Adhu’afa’</w:t>
      </w:r>
      <w:proofErr w:type="gramEnd"/>
      <w:r w:rsidRPr="00B07AA7">
        <w:rPr>
          <w:rFonts w:cs="Times New Roman"/>
          <w:sz w:val="18"/>
          <w:szCs w:val="18"/>
        </w:rPr>
        <w:t>, Khalq Af’aal Al-Ibaad.</w:t>
      </w:r>
    </w:p>
  </w:footnote>
  <w:footnote w:id="3">
    <w:p w:rsidR="004F6DC6" w:rsidRPr="00B07AA7" w:rsidRDefault="004F6DC6" w:rsidP="00B07AA7">
      <w:pPr>
        <w:pStyle w:val="FootnoteText"/>
        <w:spacing w:before="120" w:after="120"/>
        <w:jc w:val="lowKashida"/>
        <w:rPr>
          <w:rFonts w:cs="Times New Roman"/>
          <w:sz w:val="18"/>
          <w:szCs w:val="18"/>
          <w:rtl/>
        </w:rPr>
      </w:pPr>
      <w:proofErr w:type="gramStart"/>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Al-Bukhari dalam Shahihnya, kitab Al-'Ilm, bab 10.</w:t>
      </w:r>
      <w:proofErr w:type="gramEnd"/>
    </w:p>
  </w:footnote>
  <w:footnote w:id="4">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Lihat Ibnu Katsir, Tafsir Al-Qur’anul Adzhim, (</w:t>
      </w:r>
      <w:smartTag w:uri="urn:schemas-microsoft-com:office:smarttags" w:element="place">
        <w:smartTag w:uri="urn:schemas-microsoft-com:office:smarttags" w:element="City">
          <w:r w:rsidRPr="00B07AA7">
            <w:rPr>
              <w:rFonts w:cs="Times New Roman"/>
              <w:sz w:val="18"/>
              <w:szCs w:val="18"/>
            </w:rPr>
            <w:t>Cairo</w:t>
          </w:r>
        </w:smartTag>
      </w:smartTag>
      <w:r w:rsidRPr="00B07AA7">
        <w:rPr>
          <w:rFonts w:cs="Times New Roman"/>
          <w:sz w:val="18"/>
          <w:szCs w:val="18"/>
        </w:rPr>
        <w:t>: Maktabah Dar At-turats, 1400H), jilid I, hal. 57.</w:t>
      </w:r>
    </w:p>
  </w:footnote>
  <w:footnote w:id="5">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Lihat Ibnu Katsir, Tafsir Al-Qur’anul Adzhim, (</w:t>
      </w:r>
      <w:smartTag w:uri="urn:schemas-microsoft-com:office:smarttags" w:element="place">
        <w:smartTag w:uri="urn:schemas-microsoft-com:office:smarttags" w:element="City">
          <w:r w:rsidRPr="00B07AA7">
            <w:rPr>
              <w:rFonts w:cs="Times New Roman"/>
              <w:sz w:val="18"/>
              <w:szCs w:val="18"/>
            </w:rPr>
            <w:t>Cairo</w:t>
          </w:r>
        </w:smartTag>
      </w:smartTag>
      <w:r w:rsidRPr="00B07AA7">
        <w:rPr>
          <w:rFonts w:cs="Times New Roman"/>
          <w:sz w:val="18"/>
          <w:szCs w:val="18"/>
        </w:rPr>
        <w:t>: Maktabah Dar At-turats, 1400H), jilid I, hal. 57.</w:t>
      </w:r>
    </w:p>
  </w:footnote>
  <w:footnote w:id="6">
    <w:p w:rsidR="004F6DC6" w:rsidRPr="00B07AA7" w:rsidRDefault="004F6DC6" w:rsidP="00B07AA7">
      <w:pPr>
        <w:pStyle w:val="FootnoteText"/>
        <w:spacing w:before="120" w:after="120"/>
        <w:ind w:left="360" w:hanging="360"/>
        <w:jc w:val="lowKashida"/>
        <w:rPr>
          <w:rFonts w:cs="Times New Roman"/>
          <w:sz w:val="18"/>
          <w:szCs w:val="18"/>
          <w:rtl/>
        </w:rPr>
      </w:pPr>
      <w:proofErr w:type="gramStart"/>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Islam, yang dimaksud disini, adalah: syahadat, shalat, shiyam, zakat dan haji.</w:t>
      </w:r>
      <w:proofErr w:type="gramEnd"/>
    </w:p>
  </w:footnote>
  <w:footnote w:id="7">
    <w:p w:rsidR="004F6DC6" w:rsidRPr="00B07AA7" w:rsidRDefault="004F6DC6" w:rsidP="00B07AA7">
      <w:pPr>
        <w:pStyle w:val="FootnoteText"/>
        <w:spacing w:before="120" w:after="120"/>
        <w:ind w:left="360" w:hanging="360"/>
        <w:jc w:val="lowKashida"/>
        <w:rPr>
          <w:rFonts w:cs="Times New Roman"/>
          <w:sz w:val="18"/>
          <w:szCs w:val="18"/>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Hadits riwayat At-Tirmizi dalam Al-Jami’ Ash-Shahih, kitab -Da’awat, </w:t>
      </w:r>
      <w:proofErr w:type="gramStart"/>
      <w:r w:rsidRPr="00B07AA7">
        <w:rPr>
          <w:rFonts w:cs="Times New Roman"/>
          <w:sz w:val="18"/>
          <w:szCs w:val="18"/>
        </w:rPr>
        <w:t>bab</w:t>
      </w:r>
      <w:proofErr w:type="gramEnd"/>
      <w:r w:rsidRPr="00B07AA7">
        <w:rPr>
          <w:rFonts w:cs="Times New Roman"/>
          <w:sz w:val="18"/>
          <w:szCs w:val="18"/>
        </w:rPr>
        <w:t xml:space="preserve"> I.</w:t>
      </w:r>
    </w:p>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ab/>
        <w:t xml:space="preserve">Dan maksud hadits ini: bahwa segala macam ibadah, baik yang umum maupun yang khusus, yang dilakukan seorang mu’min, seperti: mencari nafkah yang halal untuk keluarga, menyantuni anak yatim dll. </w:t>
      </w:r>
      <w:proofErr w:type="gramStart"/>
      <w:r w:rsidRPr="00B07AA7">
        <w:rPr>
          <w:rFonts w:cs="Times New Roman"/>
          <w:sz w:val="18"/>
          <w:szCs w:val="18"/>
        </w:rPr>
        <w:t>Semestinya diiringi dengan permohonan ridha Allah dan pengharapan balasan ukhrawi.</w:t>
      </w:r>
      <w:proofErr w:type="gramEnd"/>
      <w:r w:rsidRPr="00B07AA7">
        <w:rPr>
          <w:rFonts w:cs="Times New Roman"/>
          <w:sz w:val="18"/>
          <w:szCs w:val="18"/>
        </w:rPr>
        <w:t xml:space="preserve"> </w:t>
      </w:r>
      <w:proofErr w:type="gramStart"/>
      <w:r w:rsidRPr="00B07AA7">
        <w:rPr>
          <w:rFonts w:cs="Times New Roman"/>
          <w:sz w:val="18"/>
          <w:szCs w:val="18"/>
        </w:rPr>
        <w:t xml:space="preserve">Oleh karena itu do’a (permohonan dan pengharapan tersebut) disebut oleh Rasulullah </w:t>
      </w:r>
      <w:r w:rsidRPr="00B07AA7">
        <w:rPr>
          <w:rFonts w:cs="Times New Roman"/>
          <w:i/>
          <w:iCs/>
          <w:sz w:val="18"/>
          <w:szCs w:val="18"/>
        </w:rPr>
        <w:t>shallallahu ‘alaihi wa sallam</w:t>
      </w:r>
      <w:r w:rsidRPr="00B07AA7">
        <w:rPr>
          <w:rFonts w:cs="Times New Roman"/>
          <w:sz w:val="18"/>
          <w:szCs w:val="18"/>
        </w:rPr>
        <w:t xml:space="preserve"> sebagai sari atau otak ibadah, karena senantiasa harus mengiringi gerak ibadah.</w:t>
      </w:r>
      <w:proofErr w:type="gramEnd"/>
    </w:p>
  </w:footnote>
  <w:footnote w:id="8">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Hadits riwayat At-Tirmizi dalam Al-Jami’ Ash-Shahih, kitab Syafa'at Al-Qiyamah War-Raqaiq Wal-Wara’, </w:t>
      </w:r>
      <w:proofErr w:type="gramStart"/>
      <w:r w:rsidRPr="00B07AA7">
        <w:rPr>
          <w:rFonts w:cs="Times New Roman"/>
          <w:sz w:val="18"/>
          <w:szCs w:val="18"/>
        </w:rPr>
        <w:t>bab</w:t>
      </w:r>
      <w:proofErr w:type="gramEnd"/>
      <w:r w:rsidRPr="00B07AA7">
        <w:rPr>
          <w:rFonts w:cs="Times New Roman"/>
          <w:sz w:val="18"/>
          <w:szCs w:val="18"/>
        </w:rPr>
        <w:t xml:space="preserve"> 59. </w:t>
      </w:r>
      <w:proofErr w:type="gramStart"/>
      <w:r w:rsidRPr="00B07AA7">
        <w:rPr>
          <w:rFonts w:cs="Times New Roman"/>
          <w:sz w:val="18"/>
          <w:szCs w:val="18"/>
        </w:rPr>
        <w:t>dan</w:t>
      </w:r>
      <w:proofErr w:type="gramEnd"/>
      <w:r w:rsidRPr="00B07AA7">
        <w:rPr>
          <w:rFonts w:cs="Times New Roman"/>
          <w:sz w:val="18"/>
          <w:szCs w:val="18"/>
        </w:rPr>
        <w:t xml:space="preserve"> riwayat Imam Ahmad Musnad (</w:t>
      </w:r>
      <w:smartTag w:uri="urn:schemas-microsoft-com:office:smarttags" w:element="place">
        <w:smartTag w:uri="urn:schemas-microsoft-com:office:smarttags" w:element="City">
          <w:r w:rsidRPr="00B07AA7">
            <w:rPr>
              <w:rFonts w:cs="Times New Roman"/>
              <w:sz w:val="18"/>
              <w:szCs w:val="18"/>
            </w:rPr>
            <w:t>Beirut</w:t>
          </w:r>
        </w:smartTag>
      </w:smartTag>
      <w:r w:rsidRPr="00B07AA7">
        <w:rPr>
          <w:rFonts w:cs="Times New Roman"/>
          <w:sz w:val="18"/>
          <w:szCs w:val="18"/>
        </w:rPr>
        <w:t xml:space="preserve">; Al-Maktab Al-Islami, 1403 H), jillid I, hal. </w:t>
      </w:r>
      <w:proofErr w:type="gramStart"/>
      <w:r w:rsidRPr="00B07AA7">
        <w:rPr>
          <w:rFonts w:cs="Times New Roman"/>
          <w:sz w:val="18"/>
          <w:szCs w:val="18"/>
        </w:rPr>
        <w:t>293, 303, 307.</w:t>
      </w:r>
      <w:proofErr w:type="gramEnd"/>
    </w:p>
  </w:footnote>
  <w:footnote w:id="9">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 Hadits riwayat Muslim dalam Shahihnya, kitab Al-Adhahi, </w:t>
      </w:r>
      <w:proofErr w:type="gramStart"/>
      <w:r w:rsidRPr="00B07AA7">
        <w:rPr>
          <w:rFonts w:cs="Times New Roman"/>
          <w:sz w:val="18"/>
          <w:szCs w:val="18"/>
        </w:rPr>
        <w:t>bab</w:t>
      </w:r>
      <w:proofErr w:type="gramEnd"/>
      <w:r w:rsidRPr="00B07AA7">
        <w:rPr>
          <w:rFonts w:cs="Times New Roman"/>
          <w:sz w:val="18"/>
          <w:szCs w:val="18"/>
        </w:rPr>
        <w:t xml:space="preserve"> 8. </w:t>
      </w:r>
      <w:proofErr w:type="gramStart"/>
      <w:r w:rsidRPr="00B07AA7">
        <w:rPr>
          <w:rFonts w:cs="Times New Roman"/>
          <w:sz w:val="18"/>
          <w:szCs w:val="18"/>
        </w:rPr>
        <w:t>dan</w:t>
      </w:r>
      <w:proofErr w:type="gramEnd"/>
      <w:r w:rsidRPr="00B07AA7">
        <w:rPr>
          <w:rFonts w:cs="Times New Roman"/>
          <w:sz w:val="18"/>
          <w:szCs w:val="18"/>
        </w:rPr>
        <w:t xml:space="preserve"> riwayat Imam Ahmad dalam Al-Musnad, jilid 1, hal. </w:t>
      </w:r>
      <w:proofErr w:type="gramStart"/>
      <w:r w:rsidRPr="00B07AA7">
        <w:rPr>
          <w:rFonts w:cs="Times New Roman"/>
          <w:sz w:val="18"/>
          <w:szCs w:val="18"/>
        </w:rPr>
        <w:t>108 dan 152.</w:t>
      </w:r>
      <w:proofErr w:type="gramEnd"/>
    </w:p>
  </w:footnote>
  <w:footnote w:id="10">
    <w:p w:rsidR="004F6DC6" w:rsidRPr="00B07AA7" w:rsidRDefault="004F6DC6" w:rsidP="00B07AA7">
      <w:pPr>
        <w:pStyle w:val="FootnoteText"/>
        <w:spacing w:before="120" w:after="120"/>
        <w:ind w:left="360" w:hanging="360"/>
        <w:jc w:val="lowKashida"/>
        <w:rPr>
          <w:rFonts w:cs="Times New Roman"/>
          <w:sz w:val="18"/>
          <w:szCs w:val="18"/>
          <w:rtl/>
        </w:rPr>
      </w:pPr>
      <w:proofErr w:type="gramStart"/>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Qadar ialah: takdir, ketentuan Ilahi, yaitu: iman bahwa segala sesuatu yang terjadi di alam semesta ini adalah diketahui, dicatat, dikehendaki dan dijadikan oleh Allah </w:t>
      </w:r>
      <w:r w:rsidRPr="00B07AA7">
        <w:rPr>
          <w:rFonts w:cs="Times New Roman"/>
          <w:i/>
          <w:iCs/>
          <w:sz w:val="18"/>
          <w:szCs w:val="18"/>
        </w:rPr>
        <w:t>ta’ala</w:t>
      </w:r>
      <w:r w:rsidRPr="00B07AA7">
        <w:rPr>
          <w:rFonts w:cs="Times New Roman"/>
          <w:sz w:val="18"/>
          <w:szCs w:val="18"/>
        </w:rPr>
        <w:t>.</w:t>
      </w:r>
      <w:proofErr w:type="gramEnd"/>
    </w:p>
  </w:footnote>
  <w:footnote w:id="11">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Pengertian Ihsan tersebut merupakan penggalan dari hadits Jibril, yang dituturkan oleh </w:t>
      </w:r>
      <w:proofErr w:type="gramStart"/>
      <w:r w:rsidRPr="00B07AA7">
        <w:rPr>
          <w:rFonts w:cs="Times New Roman"/>
          <w:sz w:val="18"/>
          <w:szCs w:val="18"/>
        </w:rPr>
        <w:t>Umar  bin</w:t>
      </w:r>
      <w:proofErr w:type="gramEnd"/>
      <w:r w:rsidRPr="00B07AA7">
        <w:rPr>
          <w:rFonts w:cs="Times New Roman"/>
          <w:sz w:val="18"/>
          <w:szCs w:val="18"/>
        </w:rPr>
        <w:t xml:space="preserve"> Al-Khattab </w:t>
      </w:r>
      <w:r w:rsidRPr="00B07AA7">
        <w:rPr>
          <w:rFonts w:cs="Times New Roman"/>
          <w:i/>
          <w:iCs/>
          <w:sz w:val="18"/>
          <w:szCs w:val="18"/>
        </w:rPr>
        <w:t>radhiallahu ‘anhu</w:t>
      </w:r>
      <w:r w:rsidRPr="00B07AA7">
        <w:rPr>
          <w:rFonts w:cs="Times New Roman"/>
          <w:sz w:val="18"/>
          <w:szCs w:val="18"/>
        </w:rPr>
        <w:t>, sebagaimana akan disebutkan.</w:t>
      </w:r>
    </w:p>
  </w:footnote>
  <w:footnote w:id="12">
    <w:p w:rsidR="004F6DC6" w:rsidRPr="00B07AA7" w:rsidRDefault="004F6DC6" w:rsidP="00B07AA7">
      <w:pPr>
        <w:pStyle w:val="FootnoteText"/>
        <w:spacing w:before="120" w:after="120"/>
        <w:ind w:left="360" w:hanging="360"/>
        <w:jc w:val="lowKashida"/>
        <w:rPr>
          <w:rFonts w:cs="Times New Roman"/>
          <w:sz w:val="18"/>
          <w:szCs w:val="18"/>
          <w:rtl/>
        </w:rPr>
      </w:pPr>
      <w:proofErr w:type="gramStart"/>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Disebutkan hadits Jibril, karena Jibrillah yang datang kepada Rasulullah </w:t>
      </w:r>
      <w:r w:rsidRPr="00B07AA7">
        <w:rPr>
          <w:rFonts w:cs="Times New Roman"/>
          <w:i/>
          <w:iCs/>
          <w:sz w:val="18"/>
          <w:szCs w:val="18"/>
        </w:rPr>
        <w:t>shallallahu ‘alaihi wa sallam</w:t>
      </w:r>
      <w:r w:rsidRPr="00B07AA7">
        <w:rPr>
          <w:rFonts w:cs="Times New Roman"/>
          <w:sz w:val="18"/>
          <w:szCs w:val="18"/>
        </w:rPr>
        <w:t xml:space="preserve"> dengan menanyakan kepada beliau tentang Islam, Iman, Ihsan dan masalah hari kiamat.</w:t>
      </w:r>
      <w:proofErr w:type="gramEnd"/>
      <w:r w:rsidRPr="00B07AA7">
        <w:rPr>
          <w:rFonts w:cs="Times New Roman"/>
          <w:sz w:val="18"/>
          <w:szCs w:val="18"/>
        </w:rPr>
        <w:t xml:space="preserve"> Hal itu dimaksudkan untuk memberikan pelajaran kepada </w:t>
      </w:r>
      <w:proofErr w:type="gramStart"/>
      <w:r w:rsidRPr="00B07AA7">
        <w:rPr>
          <w:rFonts w:cs="Times New Roman"/>
          <w:sz w:val="18"/>
          <w:szCs w:val="18"/>
        </w:rPr>
        <w:t>kaum  Muslimin</w:t>
      </w:r>
      <w:proofErr w:type="gramEnd"/>
      <w:r w:rsidRPr="00B07AA7">
        <w:rPr>
          <w:rFonts w:cs="Times New Roman"/>
          <w:sz w:val="18"/>
          <w:szCs w:val="18"/>
        </w:rPr>
        <w:t xml:space="preserve"> tentang masalah-masalah agama.</w:t>
      </w:r>
    </w:p>
  </w:footnote>
  <w:footnote w:id="13">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 Hadits riwayat Muslim dalam shahih-nya, kitab al-Iman, </w:t>
      </w:r>
      <w:proofErr w:type="gramStart"/>
      <w:r w:rsidRPr="00B07AA7">
        <w:rPr>
          <w:rFonts w:cs="Times New Roman"/>
          <w:sz w:val="18"/>
          <w:szCs w:val="18"/>
        </w:rPr>
        <w:t>bab</w:t>
      </w:r>
      <w:proofErr w:type="gramEnd"/>
      <w:r w:rsidRPr="00B07AA7">
        <w:rPr>
          <w:rFonts w:cs="Times New Roman"/>
          <w:sz w:val="18"/>
          <w:szCs w:val="18"/>
        </w:rPr>
        <w:t xml:space="preserve"> 1 hadits ke-1. </w:t>
      </w:r>
      <w:proofErr w:type="gramStart"/>
      <w:r w:rsidRPr="00B07AA7">
        <w:rPr>
          <w:rFonts w:cs="Times New Roman"/>
          <w:sz w:val="18"/>
          <w:szCs w:val="18"/>
        </w:rPr>
        <w:t>dan</w:t>
      </w:r>
      <w:proofErr w:type="gramEnd"/>
      <w:r w:rsidRPr="00B07AA7">
        <w:rPr>
          <w:rFonts w:cs="Times New Roman"/>
          <w:sz w:val="18"/>
          <w:szCs w:val="18"/>
        </w:rPr>
        <w:t xml:space="preserve"> diriwayatkan juga hadits dengan lafadz seperti ini dari Abu Hurairah oleh Al-Bukhari dalam shahihnya, kitab Al-Iman, bab 37, hadits ke-1.</w:t>
      </w:r>
    </w:p>
  </w:footnote>
  <w:footnote w:id="14">
    <w:p w:rsidR="004F6DC6" w:rsidRPr="00B07AA7" w:rsidRDefault="004F6DC6" w:rsidP="00B07AA7">
      <w:pPr>
        <w:pStyle w:val="FootnoteText"/>
        <w:spacing w:before="120" w:after="12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Yakni </w:t>
      </w:r>
      <w:proofErr w:type="gramStart"/>
      <w:r w:rsidRPr="00B07AA7">
        <w:rPr>
          <w:rFonts w:cs="Times New Roman"/>
          <w:sz w:val="18"/>
          <w:szCs w:val="18"/>
        </w:rPr>
        <w:t>surat</w:t>
      </w:r>
      <w:proofErr w:type="gramEnd"/>
      <w:r w:rsidRPr="00B07AA7">
        <w:rPr>
          <w:rFonts w:cs="Times New Roman"/>
          <w:sz w:val="18"/>
          <w:szCs w:val="18"/>
        </w:rPr>
        <w:t xml:space="preserve"> Al-'Alaq: 1-5.</w:t>
      </w:r>
    </w:p>
  </w:footnote>
  <w:footnote w:id="15">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Yang dimaksud dengan dzhalim terhadap diri mereka sendiri dalam ayat ini, ialah orang-orang penduduk Makkah yang sudah masuk Islam tetapi mereka tidak </w:t>
      </w:r>
      <w:proofErr w:type="gramStart"/>
      <w:r w:rsidRPr="00B07AA7">
        <w:rPr>
          <w:rFonts w:cs="Times New Roman"/>
          <w:sz w:val="18"/>
          <w:szCs w:val="18"/>
        </w:rPr>
        <w:t>mau  hijrah</w:t>
      </w:r>
      <w:proofErr w:type="gramEnd"/>
      <w:r w:rsidRPr="00B07AA7">
        <w:rPr>
          <w:rFonts w:cs="Times New Roman"/>
          <w:sz w:val="18"/>
          <w:szCs w:val="18"/>
        </w:rPr>
        <w:t xml:space="preserve"> bersama Nabi, padahal mereka mampu dan sanggup. </w:t>
      </w:r>
      <w:proofErr w:type="gramStart"/>
      <w:r w:rsidRPr="00B07AA7">
        <w:rPr>
          <w:rFonts w:cs="Times New Roman"/>
          <w:sz w:val="18"/>
          <w:szCs w:val="18"/>
        </w:rPr>
        <w:t>Mereka ditindas dan dipaksa oleh orang-orang kafir supaya ikut bersama mereka pergi ke perang badar, akhirnya ada diantara mereka yang terbunuh.</w:t>
      </w:r>
      <w:proofErr w:type="gramEnd"/>
    </w:p>
  </w:footnote>
  <w:footnote w:id="16">
    <w:p w:rsidR="004F6DC6" w:rsidRPr="00B07AA7" w:rsidRDefault="004F6DC6" w:rsidP="00B07AA7">
      <w:pPr>
        <w:pStyle w:val="FootnoteText"/>
        <w:spacing w:before="120" w:after="120"/>
        <w:ind w:left="360" w:hanging="360"/>
        <w:jc w:val="lowKashida"/>
        <w:rPr>
          <w:rFonts w:cs="Times New Roman"/>
          <w:sz w:val="18"/>
          <w:szCs w:val="18"/>
          <w:rtl/>
        </w:rPr>
      </w:pPr>
      <w:proofErr w:type="gramStart"/>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Abu Muhammad: Al-Husain bin Mas’ud bin Muhammad Al-Farra’, atau Ibnu Al-Farra’, Al-Baghawi (436-510H= 1044-</w:t>
      </w:r>
      <w:smartTag w:uri="urn:schemas-microsoft-com:office:smarttags" w:element="metricconverter">
        <w:smartTagPr>
          <w:attr w:name="ProductID" w:val="1117 M"/>
        </w:smartTagPr>
        <w:r w:rsidRPr="00B07AA7">
          <w:rPr>
            <w:rFonts w:cs="Times New Roman"/>
            <w:sz w:val="18"/>
            <w:szCs w:val="18"/>
          </w:rPr>
          <w:t>1117 M</w:t>
        </w:r>
      </w:smartTag>
      <w:r w:rsidRPr="00B07AA7">
        <w:rPr>
          <w:rFonts w:cs="Times New Roman"/>
          <w:sz w:val="18"/>
          <w:szCs w:val="18"/>
        </w:rPr>
        <w:t>).</w:t>
      </w:r>
      <w:proofErr w:type="gramEnd"/>
      <w:r w:rsidRPr="00B07AA7">
        <w:rPr>
          <w:rFonts w:cs="Times New Roman"/>
          <w:sz w:val="18"/>
          <w:szCs w:val="18"/>
        </w:rPr>
        <w:t xml:space="preserve"> </w:t>
      </w:r>
      <w:proofErr w:type="gramStart"/>
      <w:r w:rsidRPr="00B07AA7">
        <w:rPr>
          <w:rFonts w:cs="Times New Roman"/>
          <w:sz w:val="18"/>
          <w:szCs w:val="18"/>
        </w:rPr>
        <w:t>seorang</w:t>
      </w:r>
      <w:proofErr w:type="gramEnd"/>
      <w:r w:rsidRPr="00B07AA7">
        <w:rPr>
          <w:rFonts w:cs="Times New Roman"/>
          <w:sz w:val="18"/>
          <w:szCs w:val="18"/>
        </w:rPr>
        <w:t xml:space="preserve"> pakar ahli dalam bidang fiqh, hadits dan tafsir. Diantara karyanya: At-Tahdzib (fiqh), Syarh As-sunnah (hadits), Lubab At-Ta'wil fi ma’alim at-tanzil (tafsir).</w:t>
      </w:r>
    </w:p>
  </w:footnote>
  <w:footnote w:id="17">
    <w:p w:rsidR="004F6DC6" w:rsidRPr="00B07AA7" w:rsidRDefault="004F6DC6" w:rsidP="00B07AA7">
      <w:pPr>
        <w:pStyle w:val="FootnoteText"/>
        <w:spacing w:before="120" w:after="120"/>
        <w:ind w:left="360" w:hanging="360"/>
        <w:jc w:val="lowKashida"/>
        <w:rPr>
          <w:rFonts w:cs="Times New Roman"/>
          <w:sz w:val="18"/>
          <w:szCs w:val="18"/>
          <w:rtl/>
        </w:rPr>
      </w:pPr>
      <w:proofErr w:type="gramStart"/>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Maksudnya, adalah hari Jum’at ketika wuquf di Arafah, pada waktu haji wada’.</w:t>
      </w:r>
      <w:proofErr w:type="gramEnd"/>
    </w:p>
  </w:footnote>
  <w:footnote w:id="18">
    <w:p w:rsidR="004F6DC6" w:rsidRPr="00B07AA7" w:rsidRDefault="004F6DC6" w:rsidP="00B07AA7">
      <w:pPr>
        <w:pStyle w:val="FootnoteText"/>
        <w:spacing w:before="120" w:after="120"/>
        <w:ind w:left="360" w:hanging="360"/>
        <w:jc w:val="lowKashida"/>
        <w:rPr>
          <w:rFonts w:cs="Times New Roman"/>
          <w:sz w:val="18"/>
          <w:szCs w:val="18"/>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Selain dalil dari Alqur’an yang disebutkan penulis, yang menunjukkan bahwa Nabi Nuh adalah Rasul pertama, disana ada juga hadits shahih yang menyatakan bahwa Nabi Nuh adalah rasul pertama yang diutus kepada penduduk bumi ini, seperti hadits riwayat Al-Bukhari dalam shahihnya, kitab Al-Anbiya’, bab III, dan riwayat Muslim dalam shahihnya, kitab Al-Iman bab: 84.</w:t>
      </w:r>
    </w:p>
    <w:p w:rsidR="004F6DC6" w:rsidRPr="00B07AA7" w:rsidRDefault="004F6DC6" w:rsidP="00B07AA7">
      <w:pPr>
        <w:pStyle w:val="FootnoteText"/>
        <w:spacing w:before="120" w:after="120"/>
        <w:ind w:left="360"/>
        <w:jc w:val="lowKashida"/>
        <w:rPr>
          <w:rFonts w:cs="Times New Roman"/>
          <w:sz w:val="18"/>
          <w:szCs w:val="18"/>
          <w:rtl/>
        </w:rPr>
      </w:pPr>
      <w:r w:rsidRPr="00B07AA7">
        <w:rPr>
          <w:rFonts w:cs="Times New Roman"/>
          <w:sz w:val="18"/>
          <w:szCs w:val="18"/>
        </w:rPr>
        <w:t xml:space="preserve">Adapun Nabi Adam </w:t>
      </w:r>
      <w:r w:rsidRPr="00B07AA7">
        <w:rPr>
          <w:rFonts w:cs="Times New Roman"/>
          <w:i/>
          <w:iCs/>
          <w:sz w:val="18"/>
          <w:szCs w:val="18"/>
        </w:rPr>
        <w:t xml:space="preserve">‘alaihis </w:t>
      </w:r>
      <w:proofErr w:type="gramStart"/>
      <w:r w:rsidRPr="00B07AA7">
        <w:rPr>
          <w:rFonts w:cs="Times New Roman"/>
          <w:i/>
          <w:iCs/>
          <w:sz w:val="18"/>
          <w:szCs w:val="18"/>
        </w:rPr>
        <w:t>salam</w:t>
      </w:r>
      <w:proofErr w:type="gramEnd"/>
      <w:r w:rsidRPr="00B07AA7">
        <w:rPr>
          <w:rFonts w:cs="Times New Roman"/>
          <w:sz w:val="18"/>
          <w:szCs w:val="18"/>
        </w:rPr>
        <w:t xml:space="preserve">, menurut sebuah hadits yang diriwayatkan dari Abu Dzar Al-ghifari </w:t>
      </w:r>
      <w:r w:rsidRPr="00B07AA7">
        <w:rPr>
          <w:rFonts w:cs="Times New Roman"/>
          <w:i/>
          <w:iCs/>
          <w:sz w:val="18"/>
          <w:szCs w:val="18"/>
        </w:rPr>
        <w:t>radhiallahu 'anhu</w:t>
      </w:r>
      <w:r w:rsidRPr="00B07AA7">
        <w:rPr>
          <w:rFonts w:cs="Times New Roman"/>
          <w:sz w:val="18"/>
          <w:szCs w:val="18"/>
        </w:rPr>
        <w:t xml:space="preserve">, beliau adalah nabi pertama. Dan disebutkan dalam hadits ini bahwa jumlah para Nabi ada 124 ribu orang, dari jumlah tersebut sebagai Rasul 315 orang, dan dalam riwayat lain disebutkan lebih dari 312 orang. Lihat: Imam Ahmad, Al-Musnad, jilid V, hal. </w:t>
      </w:r>
      <w:proofErr w:type="gramStart"/>
      <w:r w:rsidRPr="00B07AA7">
        <w:rPr>
          <w:rFonts w:cs="Times New Roman"/>
          <w:sz w:val="18"/>
          <w:szCs w:val="18"/>
        </w:rPr>
        <w:t>178, 179 dan 265.</w:t>
      </w:r>
      <w:proofErr w:type="gramEnd"/>
    </w:p>
  </w:footnote>
  <w:footnote w:id="19">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Abu Abdillah: Muhamad bin Abu Bakar bin Ayyub bin </w:t>
      </w:r>
      <w:proofErr w:type="gramStart"/>
      <w:r w:rsidRPr="00B07AA7">
        <w:rPr>
          <w:rFonts w:cs="Times New Roman"/>
          <w:sz w:val="18"/>
          <w:szCs w:val="18"/>
        </w:rPr>
        <w:t>Sa’ad  Az</w:t>
      </w:r>
      <w:proofErr w:type="gramEnd"/>
      <w:r w:rsidRPr="00B07AA7">
        <w:rPr>
          <w:rFonts w:cs="Times New Roman"/>
          <w:sz w:val="18"/>
          <w:szCs w:val="18"/>
        </w:rPr>
        <w:t>-zur’i Ad-dimasyqi, terkenal dengan Ibnu Al-qayyim atau Ibnu Qayim al-Jauziyah (691-751 H = 1292-</w:t>
      </w:r>
      <w:smartTag w:uri="urn:schemas-microsoft-com:office:smarttags" w:element="metricconverter">
        <w:smartTagPr>
          <w:attr w:name="ProductID" w:val="1350 M"/>
        </w:smartTagPr>
        <w:r w:rsidRPr="00B07AA7">
          <w:rPr>
            <w:rFonts w:cs="Times New Roman"/>
            <w:sz w:val="18"/>
            <w:szCs w:val="18"/>
          </w:rPr>
          <w:t>1350 M</w:t>
        </w:r>
      </w:smartTag>
      <w:r w:rsidRPr="00B07AA7">
        <w:rPr>
          <w:rFonts w:cs="Times New Roman"/>
          <w:sz w:val="18"/>
          <w:szCs w:val="18"/>
        </w:rPr>
        <w:t xml:space="preserve">). </w:t>
      </w:r>
      <w:proofErr w:type="gramStart"/>
      <w:r w:rsidRPr="00B07AA7">
        <w:rPr>
          <w:rFonts w:cs="Times New Roman"/>
          <w:sz w:val="18"/>
          <w:szCs w:val="18"/>
        </w:rPr>
        <w:t>seorang</w:t>
      </w:r>
      <w:proofErr w:type="gramEnd"/>
      <w:r w:rsidRPr="00B07AA7">
        <w:rPr>
          <w:rFonts w:cs="Times New Roman"/>
          <w:sz w:val="18"/>
          <w:szCs w:val="18"/>
        </w:rPr>
        <w:t xml:space="preserve"> ulama yang giat dan gigih dalam mengajak ummat Islam pada zamannya untuk kembali kepada tuntunan Al-Qur’an dan Sunnah serta mengikuti jejak para salafus shaleh. Mempunyai banyak karya tulis, antara lain: Madarij-assalikin, Zaad Al-Ma’ad, Thariq Al-Hijratain wa Baab As-sa’adatain, At-tibyan fi Aqsam Al-Qur’an, Miftah Dar As-sa’adah.</w:t>
      </w:r>
    </w:p>
  </w:footnote>
  <w:footnote w:id="20">
    <w:p w:rsidR="004F6DC6" w:rsidRPr="00B07AA7" w:rsidRDefault="004F6DC6" w:rsidP="00B07AA7">
      <w:pPr>
        <w:pStyle w:val="FootnoteText"/>
        <w:spacing w:before="120" w:after="120"/>
        <w:ind w:left="540" w:hanging="540"/>
        <w:jc w:val="lowKashida"/>
        <w:rPr>
          <w:rFonts w:cs="Times New Roman"/>
          <w:sz w:val="18"/>
          <w:szCs w:val="18"/>
          <w:rtl/>
        </w:rPr>
      </w:pPr>
      <w:proofErr w:type="gramStart"/>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Silahkan melihat kembali pengertian Islam yang disebutkan oleh penulis pada hal 23.</w:t>
      </w:r>
      <w:proofErr w:type="gramEnd"/>
    </w:p>
  </w:footnote>
  <w:footnote w:id="21">
    <w:p w:rsidR="004F6DC6" w:rsidRPr="00B07AA7" w:rsidRDefault="004F6DC6" w:rsidP="00B07AA7">
      <w:pPr>
        <w:pStyle w:val="FootnoteText"/>
        <w:spacing w:before="120" w:after="120"/>
        <w:ind w:left="360" w:hanging="360"/>
        <w:jc w:val="lowKashida"/>
        <w:rPr>
          <w:rFonts w:cs="Times New Roman"/>
          <w:sz w:val="18"/>
          <w:szCs w:val="18"/>
          <w:rtl/>
        </w:rPr>
      </w:pPr>
      <w:r w:rsidRPr="00B07AA7">
        <w:rPr>
          <w:rFonts w:cs="Times New Roman"/>
          <w:sz w:val="18"/>
          <w:szCs w:val="18"/>
        </w:rPr>
        <w:t>(</w:t>
      </w:r>
      <w:r w:rsidRPr="00B07AA7">
        <w:rPr>
          <w:rStyle w:val="FootnoteReference"/>
          <w:rFonts w:cs="Times New Roman"/>
          <w:sz w:val="18"/>
          <w:szCs w:val="18"/>
        </w:rPr>
        <w:footnoteRef/>
      </w:r>
      <w:r w:rsidRPr="00B07AA7">
        <w:rPr>
          <w:rFonts w:cs="Times New Roman"/>
          <w:sz w:val="18"/>
          <w:szCs w:val="18"/>
        </w:rPr>
        <w:t xml:space="preserve">) Hadits shahih riwayat At-thabrani dari Ibnu Umar </w:t>
      </w:r>
      <w:r w:rsidRPr="00B07AA7">
        <w:rPr>
          <w:rFonts w:cs="Times New Roman"/>
          <w:i/>
          <w:iCs/>
          <w:sz w:val="18"/>
          <w:szCs w:val="18"/>
        </w:rPr>
        <w:t>radhiallahu 'anhuma</w:t>
      </w:r>
      <w:r w:rsidRPr="00B07AA7">
        <w:rPr>
          <w:rFonts w:cs="Times New Roman"/>
          <w:sz w:val="18"/>
          <w:szCs w:val="18"/>
        </w:rPr>
        <w:t xml:space="preserve"> dan riwayat At-tirmizi dalam Al-Jami’ As-Shahih, kitab Al-Iman, bab VIII.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DC6" w:rsidRDefault="004F6DC6"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6DC6" w:rsidRDefault="004F6DC6"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DC6" w:rsidRPr="0004419D" w:rsidRDefault="004F6DC6" w:rsidP="00951429">
    <w:pPr>
      <w:pStyle w:val="Header"/>
      <w:framePr w:wrap="around" w:vAnchor="text" w:hAnchor="page" w:x="7228" w:y="-93"/>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9A6963">
      <w:rPr>
        <w:rStyle w:val="PageNumber"/>
        <w:noProof/>
        <w:sz w:val="22"/>
        <w:szCs w:val="22"/>
      </w:rPr>
      <w:t>5</w:t>
    </w:r>
    <w:r w:rsidRPr="0004419D">
      <w:rPr>
        <w:rStyle w:val="PageNumber"/>
        <w:sz w:val="22"/>
        <w:szCs w:val="22"/>
      </w:rPr>
      <w:fldChar w:fldCharType="end"/>
    </w:r>
  </w:p>
  <w:p w:rsidR="004F6DC6" w:rsidRPr="00A02603" w:rsidRDefault="004F6DC6" w:rsidP="00951429">
    <w:pPr>
      <w:pStyle w:val="Header"/>
      <w:pBdr>
        <w:bottom w:val="double" w:sz="4" w:space="1" w:color="auto"/>
      </w:pBdr>
      <w:tabs>
        <w:tab w:val="clear" w:pos="4320"/>
        <w:tab w:val="center" w:pos="4500"/>
      </w:tabs>
      <w:spacing w:after="240"/>
      <w:rPr>
        <w:rFonts w:ascii="Monotype Corsiva" w:hAnsi="Monotype Corsiva"/>
        <w:b/>
        <w:bCs/>
        <w:sz w:val="22"/>
        <w:szCs w:val="22"/>
      </w:rPr>
    </w:pPr>
    <w:r w:rsidRPr="00A02603">
      <w:rPr>
        <w:rFonts w:ascii="Monotype Corsiva" w:hAnsi="Monotype Corsiva"/>
        <w:b/>
        <w:bCs/>
        <w:sz w:val="22"/>
        <w:szCs w:val="22"/>
      </w:rPr>
      <w:t>Tiga Landasan Utama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A9E" w:rsidRDefault="003B2A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4pt;height:9.4pt" o:bullet="t">
        <v:imagedata r:id="rId1" o:title="BD14832_"/>
      </v:shape>
    </w:pict>
  </w:numPicBullet>
  <w:numPicBullet w:numPicBulletId="1">
    <w:pict>
      <v:shape id="_x0000_i1033" type="#_x0000_t75" style="width:10.65pt;height:19.4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4">
    <w:nsid w:val="1BEB2E6E"/>
    <w:multiLevelType w:val="hybridMultilevel"/>
    <w:tmpl w:val="A75CE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5E460EA"/>
    <w:multiLevelType w:val="hybridMultilevel"/>
    <w:tmpl w:val="F6EEB7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10D6BB9"/>
    <w:multiLevelType w:val="hybridMultilevel"/>
    <w:tmpl w:val="E56AB3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5E00F10"/>
    <w:multiLevelType w:val="hybridMultilevel"/>
    <w:tmpl w:val="F29A99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5B6185"/>
    <w:multiLevelType w:val="hybridMultilevel"/>
    <w:tmpl w:val="B35EAC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38D27B7"/>
    <w:multiLevelType w:val="hybridMultilevel"/>
    <w:tmpl w:val="1CCAF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47821800"/>
    <w:multiLevelType w:val="singleLevel"/>
    <w:tmpl w:val="BDF88E1A"/>
    <w:lvl w:ilvl="0">
      <w:start w:val="1"/>
      <w:numFmt w:val="decimal"/>
      <w:lvlText w:val="%1."/>
      <w:lvlJc w:val="left"/>
      <w:pPr>
        <w:tabs>
          <w:tab w:val="num" w:pos="360"/>
        </w:tabs>
        <w:ind w:left="360" w:hanging="360"/>
      </w:pPr>
      <w:rPr>
        <w:rFonts w:hint="default"/>
      </w:rPr>
    </w:lvl>
  </w:abstractNum>
  <w:abstractNum w:abstractNumId="18">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5A361097"/>
    <w:multiLevelType w:val="hybridMultilevel"/>
    <w:tmpl w:val="ABF0A2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FC10FC"/>
    <w:multiLevelType w:val="hybridMultilevel"/>
    <w:tmpl w:val="269EFEEE"/>
    <w:lvl w:ilvl="0" w:tplc="BFD4A3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23">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A974D59"/>
    <w:multiLevelType w:val="singleLevel"/>
    <w:tmpl w:val="F0548C7C"/>
    <w:lvl w:ilvl="0">
      <w:start w:val="1"/>
      <w:numFmt w:val="decimal"/>
      <w:lvlText w:val="%1."/>
      <w:lvlJc w:val="left"/>
      <w:pPr>
        <w:tabs>
          <w:tab w:val="num" w:pos="360"/>
        </w:tabs>
        <w:ind w:left="360" w:hanging="360"/>
      </w:pPr>
      <w:rPr>
        <w:rFonts w:hint="default"/>
      </w:rPr>
    </w:lvl>
  </w:abstractNum>
  <w:abstractNum w:abstractNumId="26">
    <w:nsid w:val="7C5F24A0"/>
    <w:multiLevelType w:val="hybridMultilevel"/>
    <w:tmpl w:val="EB8621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0"/>
  </w:num>
  <w:num w:numId="3">
    <w:abstractNumId w:val="23"/>
  </w:num>
  <w:num w:numId="4">
    <w:abstractNumId w:val="9"/>
  </w:num>
  <w:num w:numId="5">
    <w:abstractNumId w:val="16"/>
  </w:num>
  <w:num w:numId="6">
    <w:abstractNumId w:val="5"/>
  </w:num>
  <w:num w:numId="7">
    <w:abstractNumId w:val="2"/>
  </w:num>
  <w:num w:numId="8">
    <w:abstractNumId w:val="14"/>
  </w:num>
  <w:num w:numId="9">
    <w:abstractNumId w:val="21"/>
  </w:num>
  <w:num w:numId="10">
    <w:abstractNumId w:val="1"/>
  </w:num>
  <w:num w:numId="11">
    <w:abstractNumId w:val="7"/>
  </w:num>
  <w:num w:numId="12">
    <w:abstractNumId w:val="12"/>
  </w:num>
  <w:num w:numId="13">
    <w:abstractNumId w:val="3"/>
  </w:num>
  <w:num w:numId="14">
    <w:abstractNumId w:val="18"/>
  </w:num>
  <w:num w:numId="15">
    <w:abstractNumId w:val="24"/>
  </w:num>
  <w:num w:numId="16">
    <w:abstractNumId w:val="22"/>
  </w:num>
  <w:num w:numId="17">
    <w:abstractNumId w:val="17"/>
  </w:num>
  <w:num w:numId="18">
    <w:abstractNumId w:val="25"/>
  </w:num>
  <w:num w:numId="19">
    <w:abstractNumId w:val="26"/>
  </w:num>
  <w:num w:numId="20">
    <w:abstractNumId w:val="8"/>
  </w:num>
  <w:num w:numId="21">
    <w:abstractNumId w:val="13"/>
  </w:num>
  <w:num w:numId="22">
    <w:abstractNumId w:val="11"/>
  </w:num>
  <w:num w:numId="23">
    <w:abstractNumId w:val="19"/>
  </w:num>
  <w:num w:numId="24">
    <w:abstractNumId w:val="4"/>
  </w:num>
  <w:num w:numId="25">
    <w:abstractNumId w:val="15"/>
  </w:num>
  <w:num w:numId="26">
    <w:abstractNumId w:val="2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153E7"/>
    <w:rsid w:val="00032325"/>
    <w:rsid w:val="00036C96"/>
    <w:rsid w:val="000D1410"/>
    <w:rsid w:val="000E3E05"/>
    <w:rsid w:val="000F24B8"/>
    <w:rsid w:val="00122627"/>
    <w:rsid w:val="00133C02"/>
    <w:rsid w:val="00196269"/>
    <w:rsid w:val="001A3086"/>
    <w:rsid w:val="001D046A"/>
    <w:rsid w:val="001F3F1E"/>
    <w:rsid w:val="00283374"/>
    <w:rsid w:val="002931AF"/>
    <w:rsid w:val="002D0D2B"/>
    <w:rsid w:val="002F75D5"/>
    <w:rsid w:val="003154E8"/>
    <w:rsid w:val="00333A86"/>
    <w:rsid w:val="00372B52"/>
    <w:rsid w:val="00381BDA"/>
    <w:rsid w:val="003B2A9E"/>
    <w:rsid w:val="00424E54"/>
    <w:rsid w:val="00427B93"/>
    <w:rsid w:val="004613FD"/>
    <w:rsid w:val="00491C7A"/>
    <w:rsid w:val="004A5E5E"/>
    <w:rsid w:val="004D10B1"/>
    <w:rsid w:val="004F6DC6"/>
    <w:rsid w:val="00507AC2"/>
    <w:rsid w:val="00520629"/>
    <w:rsid w:val="00543335"/>
    <w:rsid w:val="00567866"/>
    <w:rsid w:val="005B02A0"/>
    <w:rsid w:val="005E303F"/>
    <w:rsid w:val="00601C47"/>
    <w:rsid w:val="00625CBA"/>
    <w:rsid w:val="00652106"/>
    <w:rsid w:val="00654305"/>
    <w:rsid w:val="00657EA1"/>
    <w:rsid w:val="00661FD6"/>
    <w:rsid w:val="006B1F0E"/>
    <w:rsid w:val="006F2E06"/>
    <w:rsid w:val="0074174B"/>
    <w:rsid w:val="00745D97"/>
    <w:rsid w:val="007622C4"/>
    <w:rsid w:val="007920BE"/>
    <w:rsid w:val="007A6CF2"/>
    <w:rsid w:val="007B2181"/>
    <w:rsid w:val="00820383"/>
    <w:rsid w:val="00864970"/>
    <w:rsid w:val="00884824"/>
    <w:rsid w:val="008C7465"/>
    <w:rsid w:val="008E1CA4"/>
    <w:rsid w:val="00926490"/>
    <w:rsid w:val="00944923"/>
    <w:rsid w:val="0094685A"/>
    <w:rsid w:val="00951429"/>
    <w:rsid w:val="009A6963"/>
    <w:rsid w:val="009B1121"/>
    <w:rsid w:val="00A02603"/>
    <w:rsid w:val="00A730A7"/>
    <w:rsid w:val="00A73601"/>
    <w:rsid w:val="00A80377"/>
    <w:rsid w:val="00A83116"/>
    <w:rsid w:val="00AF0978"/>
    <w:rsid w:val="00B07AA7"/>
    <w:rsid w:val="00B14B91"/>
    <w:rsid w:val="00B24713"/>
    <w:rsid w:val="00B31A3C"/>
    <w:rsid w:val="00B56CE8"/>
    <w:rsid w:val="00B614E3"/>
    <w:rsid w:val="00B70FD0"/>
    <w:rsid w:val="00BC08BF"/>
    <w:rsid w:val="00BD2A42"/>
    <w:rsid w:val="00BD6280"/>
    <w:rsid w:val="00BF59E0"/>
    <w:rsid w:val="00C04A63"/>
    <w:rsid w:val="00C23B4E"/>
    <w:rsid w:val="00C46376"/>
    <w:rsid w:val="00C576A9"/>
    <w:rsid w:val="00C90332"/>
    <w:rsid w:val="00CA0D89"/>
    <w:rsid w:val="00CC1ED7"/>
    <w:rsid w:val="00CD1CE9"/>
    <w:rsid w:val="00D019E5"/>
    <w:rsid w:val="00D27403"/>
    <w:rsid w:val="00D571C8"/>
    <w:rsid w:val="00DA6741"/>
    <w:rsid w:val="00DC4744"/>
    <w:rsid w:val="00F0335C"/>
    <w:rsid w:val="00F16123"/>
    <w:rsid w:val="00F91BA5"/>
    <w:rsid w:val="00F95CCD"/>
    <w:rsid w:val="00FC0A2A"/>
    <w:rsid w:val="00FC0F38"/>
    <w:rsid w:val="00FD2A85"/>
    <w:rsid w:val="00FE7C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A73601"/>
    <w:pPr>
      <w:spacing w:line="240" w:lineRule="atLeast"/>
      <w:jc w:val="center"/>
    </w:pPr>
    <w:rPr>
      <w:rFonts w:ascii="Verdana" w:hAnsi="Verdana" w:cs="Arabic Transparent"/>
      <w:i/>
      <w:iCs/>
      <w:sz w:val="20"/>
      <w:szCs w:val="28"/>
      <w:lang w:val="tr-TR"/>
    </w:rPr>
  </w:style>
  <w:style w:type="paragraph" w:styleId="BodyText2">
    <w:name w:val="Body Text 2"/>
    <w:basedOn w:val="Normal"/>
    <w:rsid w:val="00A73601"/>
    <w:pPr>
      <w:spacing w:line="240" w:lineRule="atLeast"/>
      <w:jc w:val="lowKashida"/>
    </w:pPr>
    <w:rPr>
      <w:rFonts w:ascii="Verdana" w:hAnsi="Verdana" w:cs="Arabic Transparent"/>
      <w:sz w:val="20"/>
      <w:szCs w:val="28"/>
      <w:lang w:val="tr-TR"/>
    </w:rPr>
  </w:style>
  <w:style w:type="character" w:styleId="FootnoteReference">
    <w:name w:val="footnote reference"/>
    <w:basedOn w:val="DefaultParagraphFont"/>
    <w:semiHidden/>
    <w:rsid w:val="00A73601"/>
    <w:rPr>
      <w:vertAlign w:val="superscript"/>
    </w:rPr>
  </w:style>
  <w:style w:type="paragraph" w:styleId="FootnoteText">
    <w:name w:val="footnote text"/>
    <w:basedOn w:val="Normal"/>
    <w:semiHidden/>
    <w:rsid w:val="00A73601"/>
    <w:rPr>
      <w:rFonts w:cs="Traditional Arabic"/>
      <w:sz w:val="20"/>
      <w:szCs w:val="20"/>
    </w:rPr>
  </w:style>
  <w:style w:type="paragraph" w:styleId="BalloonText">
    <w:name w:val="Balloon Text"/>
    <w:basedOn w:val="Normal"/>
    <w:semiHidden/>
    <w:rsid w:val="00A02603"/>
    <w:rPr>
      <w:rFonts w:ascii="Tahoma" w:hAnsi="Tahoma" w:cs="Tahoma"/>
      <w:sz w:val="16"/>
      <w:szCs w:val="16"/>
    </w:rPr>
  </w:style>
  <w:style w:type="character" w:customStyle="1" w:styleId="gen">
    <w:name w:val="gen"/>
    <w:basedOn w:val="DefaultParagraphFont"/>
    <w:rsid w:val="009B1121"/>
  </w:style>
  <w:style w:type="paragraph" w:customStyle="1" w:styleId="a">
    <w:name w:val="الآیات"/>
    <w:basedOn w:val="Normal"/>
    <w:link w:val="Char"/>
    <w:qFormat/>
    <w:rsid w:val="00D27403"/>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
    <w:link w:val="Char0"/>
    <w:qFormat/>
    <w:rsid w:val="00D27403"/>
    <w:pPr>
      <w:bidi/>
      <w:spacing w:before="120" w:after="120"/>
    </w:pPr>
    <w:rPr>
      <w:rFonts w:ascii="KFGQPC Uthman Taha Naskh" w:hAnsi="KFGQPC Uthman Taha Naskh" w:cs="KFGQPC Uthman Taha Naskh"/>
      <w:color w:val="1F497D" w:themeColor="text2"/>
    </w:rPr>
  </w:style>
  <w:style w:type="character" w:customStyle="1" w:styleId="Char">
    <w:name w:val="الآیات Char"/>
    <w:basedOn w:val="DefaultParagraphFont"/>
    <w:link w:val="a"/>
    <w:rsid w:val="00D27403"/>
    <w:rPr>
      <w:rFonts w:ascii="KFGQPC Uthmanic Script HAFS" w:hAnsi="KFGQPC Uthmanic Script HAFS" w:cs="KFGQPC Uthmanic Script HAFS"/>
      <w:sz w:val="28"/>
      <w:szCs w:val="28"/>
    </w:rPr>
  </w:style>
  <w:style w:type="character" w:customStyle="1" w:styleId="BodyTextChar">
    <w:name w:val="Body Text Char"/>
    <w:basedOn w:val="DefaultParagraphFont"/>
    <w:link w:val="BodyText"/>
    <w:rsid w:val="00D27403"/>
    <w:rPr>
      <w:sz w:val="28"/>
      <w:szCs w:val="28"/>
    </w:rPr>
  </w:style>
  <w:style w:type="character" w:customStyle="1" w:styleId="Char0">
    <w:name w:val="الأحادیث Char"/>
    <w:basedOn w:val="BodyTextChar"/>
    <w:link w:val="a0"/>
    <w:rsid w:val="00D27403"/>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3B2A9E"/>
    <w:pPr>
      <w:keepNext/>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BodyText"/>
    <w:link w:val="2Char"/>
    <w:qFormat/>
    <w:rsid w:val="00D571C8"/>
    <w:pPr>
      <w:keepNext/>
      <w:spacing w:before="240"/>
      <w:outlineLvl w:val="1"/>
    </w:pPr>
    <w:rPr>
      <w:rFonts w:ascii="Bookman Old Style" w:hAnsi="Bookman Old Style" w:cs="Bookman Old Style"/>
      <w:b/>
      <w:bCs/>
    </w:rPr>
  </w:style>
  <w:style w:type="character" w:customStyle="1" w:styleId="1Char">
    <w:name w:val="1 Char"/>
    <w:basedOn w:val="DefaultParagraphFont"/>
    <w:link w:val="1"/>
    <w:rsid w:val="003B2A9E"/>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7622C4"/>
    <w:rPr>
      <w:color w:val="0000FF" w:themeColor="hyperlink"/>
      <w:u w:val="single"/>
    </w:rPr>
  </w:style>
  <w:style w:type="character" w:customStyle="1" w:styleId="2Char">
    <w:name w:val="2 Char"/>
    <w:basedOn w:val="BodyTextChar"/>
    <w:link w:val="2"/>
    <w:rsid w:val="00D571C8"/>
    <w:rPr>
      <w:rFonts w:ascii="Bookman Old Style" w:hAnsi="Bookman Old Style" w:cs="Bookman Old Style"/>
      <w:b/>
      <w:bCs/>
      <w:sz w:val="28"/>
      <w:szCs w:val="28"/>
    </w:rPr>
  </w:style>
  <w:style w:type="paragraph" w:styleId="TOC1">
    <w:name w:val="toc 1"/>
    <w:basedOn w:val="Normal"/>
    <w:next w:val="Normal"/>
    <w:uiPriority w:val="39"/>
    <w:rsid w:val="007622C4"/>
    <w:pPr>
      <w:spacing w:before="100"/>
      <w:jc w:val="both"/>
    </w:pPr>
    <w:rPr>
      <w:rFonts w:ascii="Bookman Old Style" w:hAnsi="Bookman Old Style" w:cs="Bookman Old Style"/>
      <w:b/>
      <w:bCs/>
    </w:rPr>
  </w:style>
  <w:style w:type="paragraph" w:styleId="TOC2">
    <w:name w:val="toc 2"/>
    <w:basedOn w:val="Normal"/>
    <w:next w:val="Normal"/>
    <w:uiPriority w:val="39"/>
    <w:rsid w:val="007622C4"/>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A73601"/>
    <w:pPr>
      <w:spacing w:line="240" w:lineRule="atLeast"/>
      <w:jc w:val="center"/>
    </w:pPr>
    <w:rPr>
      <w:rFonts w:ascii="Verdana" w:hAnsi="Verdana" w:cs="Arabic Transparent"/>
      <w:i/>
      <w:iCs/>
      <w:sz w:val="20"/>
      <w:szCs w:val="28"/>
      <w:lang w:val="tr-TR"/>
    </w:rPr>
  </w:style>
  <w:style w:type="paragraph" w:styleId="BodyText2">
    <w:name w:val="Body Text 2"/>
    <w:basedOn w:val="Normal"/>
    <w:rsid w:val="00A73601"/>
    <w:pPr>
      <w:spacing w:line="240" w:lineRule="atLeast"/>
      <w:jc w:val="lowKashida"/>
    </w:pPr>
    <w:rPr>
      <w:rFonts w:ascii="Verdana" w:hAnsi="Verdana" w:cs="Arabic Transparent"/>
      <w:sz w:val="20"/>
      <w:szCs w:val="28"/>
      <w:lang w:val="tr-TR"/>
    </w:rPr>
  </w:style>
  <w:style w:type="character" w:styleId="FootnoteReference">
    <w:name w:val="footnote reference"/>
    <w:basedOn w:val="DefaultParagraphFont"/>
    <w:semiHidden/>
    <w:rsid w:val="00A73601"/>
    <w:rPr>
      <w:vertAlign w:val="superscript"/>
    </w:rPr>
  </w:style>
  <w:style w:type="paragraph" w:styleId="FootnoteText">
    <w:name w:val="footnote text"/>
    <w:basedOn w:val="Normal"/>
    <w:semiHidden/>
    <w:rsid w:val="00A73601"/>
    <w:rPr>
      <w:rFonts w:cs="Traditional Arabic"/>
      <w:sz w:val="20"/>
      <w:szCs w:val="20"/>
    </w:rPr>
  </w:style>
  <w:style w:type="paragraph" w:styleId="BalloonText">
    <w:name w:val="Balloon Text"/>
    <w:basedOn w:val="Normal"/>
    <w:semiHidden/>
    <w:rsid w:val="00A02603"/>
    <w:rPr>
      <w:rFonts w:ascii="Tahoma" w:hAnsi="Tahoma" w:cs="Tahoma"/>
      <w:sz w:val="16"/>
      <w:szCs w:val="16"/>
    </w:rPr>
  </w:style>
  <w:style w:type="character" w:customStyle="1" w:styleId="gen">
    <w:name w:val="gen"/>
    <w:basedOn w:val="DefaultParagraphFont"/>
    <w:rsid w:val="009B1121"/>
  </w:style>
  <w:style w:type="paragraph" w:customStyle="1" w:styleId="a">
    <w:name w:val="الآیات"/>
    <w:basedOn w:val="Normal"/>
    <w:link w:val="Char"/>
    <w:qFormat/>
    <w:rsid w:val="00D27403"/>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
    <w:link w:val="Char0"/>
    <w:qFormat/>
    <w:rsid w:val="00D27403"/>
    <w:pPr>
      <w:bidi/>
      <w:spacing w:before="120" w:after="120"/>
    </w:pPr>
    <w:rPr>
      <w:rFonts w:ascii="KFGQPC Uthman Taha Naskh" w:hAnsi="KFGQPC Uthman Taha Naskh" w:cs="KFGQPC Uthman Taha Naskh"/>
      <w:color w:val="1F497D" w:themeColor="text2"/>
    </w:rPr>
  </w:style>
  <w:style w:type="character" w:customStyle="1" w:styleId="Char">
    <w:name w:val="الآیات Char"/>
    <w:basedOn w:val="DefaultParagraphFont"/>
    <w:link w:val="a"/>
    <w:rsid w:val="00D27403"/>
    <w:rPr>
      <w:rFonts w:ascii="KFGQPC Uthmanic Script HAFS" w:hAnsi="KFGQPC Uthmanic Script HAFS" w:cs="KFGQPC Uthmanic Script HAFS"/>
      <w:sz w:val="28"/>
      <w:szCs w:val="28"/>
    </w:rPr>
  </w:style>
  <w:style w:type="character" w:customStyle="1" w:styleId="BodyTextChar">
    <w:name w:val="Body Text Char"/>
    <w:basedOn w:val="DefaultParagraphFont"/>
    <w:link w:val="BodyText"/>
    <w:rsid w:val="00D27403"/>
    <w:rPr>
      <w:sz w:val="28"/>
      <w:szCs w:val="28"/>
    </w:rPr>
  </w:style>
  <w:style w:type="character" w:customStyle="1" w:styleId="Char0">
    <w:name w:val="الأحادیث Char"/>
    <w:basedOn w:val="BodyTextChar"/>
    <w:link w:val="a0"/>
    <w:rsid w:val="00D27403"/>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3B2A9E"/>
    <w:pPr>
      <w:keepNext/>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BodyText"/>
    <w:link w:val="2Char"/>
    <w:qFormat/>
    <w:rsid w:val="00D571C8"/>
    <w:pPr>
      <w:keepNext/>
      <w:spacing w:before="240"/>
      <w:outlineLvl w:val="1"/>
    </w:pPr>
    <w:rPr>
      <w:rFonts w:ascii="Bookman Old Style" w:hAnsi="Bookman Old Style" w:cs="Bookman Old Style"/>
      <w:b/>
      <w:bCs/>
    </w:rPr>
  </w:style>
  <w:style w:type="character" w:customStyle="1" w:styleId="1Char">
    <w:name w:val="1 Char"/>
    <w:basedOn w:val="DefaultParagraphFont"/>
    <w:link w:val="1"/>
    <w:rsid w:val="003B2A9E"/>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7622C4"/>
    <w:rPr>
      <w:color w:val="0000FF" w:themeColor="hyperlink"/>
      <w:u w:val="single"/>
    </w:rPr>
  </w:style>
  <w:style w:type="character" w:customStyle="1" w:styleId="2Char">
    <w:name w:val="2 Char"/>
    <w:basedOn w:val="BodyTextChar"/>
    <w:link w:val="2"/>
    <w:rsid w:val="00D571C8"/>
    <w:rPr>
      <w:rFonts w:ascii="Bookman Old Style" w:hAnsi="Bookman Old Style" w:cs="Bookman Old Style"/>
      <w:b/>
      <w:bCs/>
      <w:sz w:val="28"/>
      <w:szCs w:val="28"/>
    </w:rPr>
  </w:style>
  <w:style w:type="paragraph" w:styleId="TOC1">
    <w:name w:val="toc 1"/>
    <w:basedOn w:val="Normal"/>
    <w:next w:val="Normal"/>
    <w:uiPriority w:val="39"/>
    <w:rsid w:val="007622C4"/>
    <w:pPr>
      <w:spacing w:before="100"/>
      <w:jc w:val="both"/>
    </w:pPr>
    <w:rPr>
      <w:rFonts w:ascii="Bookman Old Style" w:hAnsi="Bookman Old Style" w:cs="Bookman Old Style"/>
      <w:b/>
      <w:bCs/>
    </w:rPr>
  </w:style>
  <w:style w:type="paragraph" w:styleId="TOC2">
    <w:name w:val="toc 2"/>
    <w:basedOn w:val="Normal"/>
    <w:next w:val="Normal"/>
    <w:uiPriority w:val="39"/>
    <w:rsid w:val="007622C4"/>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9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ukuran%20bar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9538E-BA41-4B5B-9DB0-93B86EE24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ukuran baru.dot</Template>
  <TotalTime>42</TotalTime>
  <Pages>38</Pages>
  <Words>4941</Words>
  <Characters>33722</Characters>
  <Application>Microsoft Office Word</Application>
  <DocSecurity>0</DocSecurity>
  <Lines>887</Lines>
  <Paragraphs>286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TIGA LANDASAN UTAMA</vt:lpstr>
      <vt:lpstr>TIGA LANDASAN UTAMA</vt:lpstr>
    </vt:vector>
  </TitlesOfParts>
  <Manager>www.smartech.my</Manager>
  <Company>islamhouse</Company>
  <LinksUpToDate>false</LinksUpToDate>
  <CharactersWithSpaces>38377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TIGA LANDASAN UTAMA</dc:title>
  <dc:subject>TIGA LANDASAN UTAMA</dc:subject>
  <dc:creator>MUHAMMAD BIN ABDUL WAHAB</dc:creator>
  <cp:keywords>TIGA LANDASAN UTAMA</cp:keywords>
  <dc:description>www.islamhouse.com_x000d_
موقع دار الإسلام_x000d_
ذو الحجة لعام 1428هـ</dc:description>
  <cp:lastModifiedBy>Asus-PC</cp:lastModifiedBy>
  <cp:revision>28</cp:revision>
  <cp:lastPrinted>2007-05-15T13:52:00Z</cp:lastPrinted>
  <dcterms:created xsi:type="dcterms:W3CDTF">2016-11-19T11:15:00Z</dcterms:created>
  <dcterms:modified xsi:type="dcterms:W3CDTF">2017-01-17T18:04:00Z</dcterms:modified>
  <cp:version>1.0 2017</cp:version>
</cp:coreProperties>
</file>