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95" w:rsidRPr="00744CFE" w:rsidRDefault="00417F95" w:rsidP="00417F95">
      <w:pPr>
        <w:pStyle w:val="PlainText"/>
        <w:widowControl w:val="0"/>
        <w:jc w:val="center"/>
        <w:rPr>
          <w:rFonts w:ascii="Qadi Linotype" w:hAnsi="Qadi Linotype" w:cs="Qadi Linotype"/>
          <w:sz w:val="16"/>
          <w:szCs w:val="16"/>
          <w:rtl/>
          <w:lang w:bidi="ar-EG"/>
        </w:rPr>
      </w:pPr>
    </w:p>
    <w:p w:rsidR="00744CFE" w:rsidRPr="00744CFE" w:rsidRDefault="00744CFE" w:rsidP="00744CFE">
      <w:pPr>
        <w:pStyle w:val="PlainText"/>
        <w:widowControl w:val="0"/>
        <w:jc w:val="center"/>
        <w:rPr>
          <w:rFonts w:ascii="Qadi Linotype" w:hAnsi="Qadi Linotype" w:cs="Qadi Linotype"/>
          <w:color w:val="C00000"/>
          <w:sz w:val="72"/>
          <w:szCs w:val="72"/>
          <w:rtl/>
          <w:lang w:bidi="ar-QA"/>
        </w:rPr>
      </w:pPr>
    </w:p>
    <w:p w:rsidR="003B048F" w:rsidRPr="00CF465B" w:rsidRDefault="004F6730" w:rsidP="004F6730">
      <w:pPr>
        <w:pStyle w:val="PlainText"/>
        <w:widowControl w:val="0"/>
        <w:jc w:val="center"/>
        <w:rPr>
          <w:rFonts w:ascii="Qadi Linotype" w:hAnsi="Qadi Linotype" w:cs="Qadi Linotype"/>
          <w:color w:val="C00000"/>
          <w:sz w:val="44"/>
          <w:szCs w:val="44"/>
          <w:rtl/>
          <w:lang w:bidi="ar-QA"/>
        </w:rPr>
      </w:pPr>
      <w:r w:rsidRPr="00CF465B">
        <w:rPr>
          <w:rFonts w:ascii="Qadi Linotype" w:hAnsi="Qadi Linotype" w:cs="Qadi Linotype" w:hint="cs"/>
          <w:color w:val="C00000"/>
          <w:sz w:val="60"/>
          <w:szCs w:val="60"/>
          <w:rtl/>
          <w:lang w:bidi="ar-QA"/>
        </w:rPr>
        <w:t xml:space="preserve">حقوق الصحابة </w:t>
      </w:r>
      <w:r w:rsidRPr="00CF465B">
        <w:rPr>
          <w:rFonts w:ascii="Qadi Linotype" w:hAnsi="Qadi Linotype" w:cs="CTraditional Arabic" w:hint="cs"/>
          <w:color w:val="C00000"/>
          <w:sz w:val="60"/>
          <w:szCs w:val="60"/>
          <w:rtl/>
          <w:lang w:bidi="ar-QA"/>
        </w:rPr>
        <w:t>ش</w:t>
      </w:r>
      <w:r w:rsidRPr="00CF465B">
        <w:rPr>
          <w:rFonts w:ascii="Qadi Linotype" w:hAnsi="Qadi Linotype" w:cs="Qadi Linotype" w:hint="cs"/>
          <w:color w:val="C00000"/>
          <w:sz w:val="60"/>
          <w:szCs w:val="60"/>
          <w:rtl/>
          <w:lang w:bidi="ar-QA"/>
        </w:rPr>
        <w:t xml:space="preserve"> على الأمة</w:t>
      </w:r>
    </w:p>
    <w:p w:rsidR="003B048F" w:rsidRPr="00CF465B" w:rsidRDefault="003B048F" w:rsidP="003B048F">
      <w:pPr>
        <w:pStyle w:val="PlainText"/>
        <w:widowControl w:val="0"/>
        <w:jc w:val="center"/>
        <w:rPr>
          <w:rFonts w:ascii="Qadi Linotype" w:hAnsi="Qadi Linotype" w:cs="Qadi Linotype"/>
          <w:sz w:val="40"/>
          <w:szCs w:val="40"/>
          <w:rtl/>
          <w:lang w:bidi="ar-QA"/>
        </w:rPr>
      </w:pPr>
    </w:p>
    <w:p w:rsidR="00C37A87" w:rsidRDefault="00C37A87" w:rsidP="003B048F">
      <w:pPr>
        <w:pStyle w:val="PlainText"/>
        <w:widowControl w:val="0"/>
        <w:jc w:val="center"/>
        <w:rPr>
          <w:rFonts w:ascii="Qadi Linotype" w:hAnsi="Qadi Linotype" w:cs="Qadi Linotype"/>
          <w:sz w:val="40"/>
          <w:szCs w:val="40"/>
          <w:lang w:bidi="ar-QA"/>
        </w:rPr>
      </w:pPr>
    </w:p>
    <w:p w:rsidR="001245C7" w:rsidRDefault="001245C7" w:rsidP="003B048F">
      <w:pPr>
        <w:pStyle w:val="PlainText"/>
        <w:widowControl w:val="0"/>
        <w:jc w:val="center"/>
        <w:rPr>
          <w:rFonts w:ascii="Qadi Linotype" w:hAnsi="Qadi Linotype" w:cs="Qadi Linotype"/>
          <w:sz w:val="40"/>
          <w:szCs w:val="40"/>
          <w:lang w:bidi="ar-QA"/>
        </w:rPr>
      </w:pPr>
    </w:p>
    <w:p w:rsidR="001245C7" w:rsidRPr="00CF465B" w:rsidRDefault="001245C7" w:rsidP="003B048F">
      <w:pPr>
        <w:pStyle w:val="PlainText"/>
        <w:widowControl w:val="0"/>
        <w:jc w:val="center"/>
        <w:rPr>
          <w:rFonts w:ascii="Qadi Linotype" w:hAnsi="Qadi Linotype" w:cs="Qadi Linotype"/>
          <w:sz w:val="40"/>
          <w:szCs w:val="40"/>
          <w:rtl/>
          <w:lang w:bidi="ar-QA"/>
        </w:rPr>
      </w:pPr>
    </w:p>
    <w:p w:rsidR="003B048F" w:rsidRPr="00CF465B" w:rsidRDefault="004F6730" w:rsidP="004F6730">
      <w:pPr>
        <w:pStyle w:val="a0"/>
        <w:jc w:val="center"/>
        <w:rPr>
          <w:b/>
          <w:bCs/>
          <w:sz w:val="29"/>
          <w:szCs w:val="29"/>
          <w:rtl/>
          <w:lang w:bidi="ar-QA"/>
        </w:rPr>
      </w:pPr>
      <w:r w:rsidRPr="00CF465B">
        <w:rPr>
          <w:rFonts w:hint="cs"/>
          <w:b/>
          <w:bCs/>
          <w:sz w:val="29"/>
          <w:szCs w:val="29"/>
          <w:rtl/>
          <w:lang w:bidi="ar-QA"/>
        </w:rPr>
        <w:t>تأليف</w:t>
      </w:r>
    </w:p>
    <w:p w:rsidR="004F6730" w:rsidRPr="00CF465B" w:rsidRDefault="004F6730" w:rsidP="004F6730">
      <w:pPr>
        <w:pStyle w:val="PlainText"/>
        <w:widowControl w:val="0"/>
        <w:jc w:val="center"/>
        <w:rPr>
          <w:rFonts w:ascii="Qadi Linotype" w:hAnsi="Qadi Linotype" w:cs="Qadi Linotype"/>
          <w:color w:val="4F6228"/>
          <w:sz w:val="36"/>
          <w:szCs w:val="36"/>
          <w:rtl/>
          <w:lang w:bidi="ar-QA"/>
        </w:rPr>
      </w:pPr>
      <w:r w:rsidRPr="00CF465B">
        <w:rPr>
          <w:rFonts w:ascii="Qadi Linotype" w:hAnsi="Qadi Linotype" w:cs="Qadi Linotype" w:hint="cs"/>
          <w:color w:val="4F6228"/>
          <w:sz w:val="36"/>
          <w:szCs w:val="36"/>
          <w:rtl/>
          <w:lang w:bidi="ar-QA"/>
        </w:rPr>
        <w:t>د. صالح بن عبد العزيز بن عثمان سندي</w:t>
      </w:r>
    </w:p>
    <w:p w:rsidR="00744CFE" w:rsidRPr="00CF465B" w:rsidRDefault="004F6730" w:rsidP="00816430">
      <w:pPr>
        <w:pStyle w:val="a0"/>
        <w:jc w:val="center"/>
        <w:rPr>
          <w:b/>
          <w:bCs/>
          <w:rtl/>
          <w:lang w:bidi="ar-QA"/>
        </w:rPr>
      </w:pPr>
      <w:r w:rsidRPr="00CF465B">
        <w:rPr>
          <w:rFonts w:hint="cs"/>
          <w:b/>
          <w:bCs/>
          <w:rtl/>
          <w:lang w:bidi="ar-QA"/>
        </w:rPr>
        <w:t>أستاذ العقيدة المشارك بالجامعة الإسلامية بالمدينة</w:t>
      </w:r>
    </w:p>
    <w:p w:rsidR="00744CFE" w:rsidRPr="00CF465B" w:rsidRDefault="00744CFE" w:rsidP="00744CFE">
      <w:pPr>
        <w:spacing w:line="216" w:lineRule="auto"/>
        <w:jc w:val="center"/>
        <w:rPr>
          <w:rFonts w:ascii="Lotus Linotype" w:hAnsi="Lotus Linotype" w:cs="mylotus"/>
          <w:b/>
          <w:bCs/>
          <w:color w:val="B48900"/>
          <w:sz w:val="29"/>
          <w:szCs w:val="29"/>
          <w:rtl/>
          <w:lang w:bidi="ar-QA"/>
        </w:rPr>
      </w:pPr>
    </w:p>
    <w:p w:rsidR="003B048F" w:rsidRPr="00CF465B" w:rsidRDefault="003B048F" w:rsidP="003B048F">
      <w:pPr>
        <w:spacing w:line="216" w:lineRule="auto"/>
        <w:jc w:val="center"/>
        <w:rPr>
          <w:rFonts w:ascii="Lotus Linotype" w:hAnsi="Lotus Linotype" w:cs="mylotus"/>
          <w:b/>
          <w:bCs/>
          <w:color w:val="B48900"/>
          <w:sz w:val="29"/>
          <w:szCs w:val="29"/>
          <w:rtl/>
          <w:lang w:bidi="ar-QA"/>
        </w:rPr>
      </w:pPr>
    </w:p>
    <w:p w:rsidR="00816430" w:rsidRPr="00CF465B" w:rsidRDefault="00816430" w:rsidP="00417F95">
      <w:pPr>
        <w:spacing w:line="216" w:lineRule="auto"/>
        <w:jc w:val="center"/>
        <w:rPr>
          <w:rFonts w:ascii="Lotus Linotype" w:hAnsi="Lotus Linotype" w:cs="mylotus"/>
          <w:b/>
          <w:bCs/>
          <w:sz w:val="29"/>
          <w:szCs w:val="29"/>
          <w:rtl/>
          <w:lang w:bidi="ar-QA"/>
        </w:rPr>
      </w:pPr>
      <w:r w:rsidRPr="00CF465B">
        <w:rPr>
          <w:rFonts w:ascii="Lotus Linotype" w:hAnsi="Lotus Linotype" w:cs="mylotus"/>
          <w:b/>
          <w:bCs/>
          <w:sz w:val="29"/>
          <w:szCs w:val="29"/>
          <w:rtl/>
          <w:lang w:bidi="ar-QA"/>
        </w:rPr>
        <w:br w:type="page"/>
      </w:r>
    </w:p>
    <w:p w:rsidR="003B048F" w:rsidRPr="00CF465B" w:rsidRDefault="00816430" w:rsidP="00816430">
      <w:pPr>
        <w:pStyle w:val="a0"/>
        <w:rPr>
          <w:b/>
          <w:bCs/>
          <w:rtl/>
          <w:lang w:bidi="ar-QA"/>
        </w:rPr>
      </w:pPr>
      <w:r w:rsidRPr="00CF465B">
        <w:rPr>
          <w:rFonts w:hint="cs"/>
          <w:b/>
          <w:bCs/>
          <w:rtl/>
          <w:lang w:bidi="ar-QA"/>
        </w:rPr>
        <w:lastRenderedPageBreak/>
        <w:t>(ح) صالح عبد العزيز سندي 1435هـ</w:t>
      </w:r>
    </w:p>
    <w:tbl>
      <w:tblPr>
        <w:tblStyle w:val="TableGrid"/>
        <w:bidiVisual/>
        <w:tblW w:w="0" w:type="auto"/>
        <w:tblInd w:w="391" w:type="dxa"/>
        <w:tblBorders>
          <w:insideH w:val="none" w:sz="0" w:space="0" w:color="auto"/>
          <w:insideV w:val="none" w:sz="0" w:space="0" w:color="auto"/>
        </w:tblBorders>
        <w:tblLook w:val="04A0" w:firstRow="1" w:lastRow="0" w:firstColumn="1" w:lastColumn="0" w:noHBand="0" w:noVBand="1"/>
      </w:tblPr>
      <w:tblGrid>
        <w:gridCol w:w="2976"/>
        <w:gridCol w:w="4111"/>
      </w:tblGrid>
      <w:tr w:rsidR="007D16CC" w:rsidRPr="00CF465B" w:rsidTr="000F6D3C">
        <w:tc>
          <w:tcPr>
            <w:tcW w:w="7087" w:type="dxa"/>
            <w:gridSpan w:val="2"/>
          </w:tcPr>
          <w:p w:rsidR="007D16CC" w:rsidRPr="00CF465B" w:rsidRDefault="007D16CC" w:rsidP="00531A9A">
            <w:pPr>
              <w:pStyle w:val="a0"/>
              <w:spacing w:after="0"/>
              <w:ind w:firstLine="0"/>
              <w:rPr>
                <w:b/>
                <w:bCs/>
                <w:sz w:val="36"/>
                <w:szCs w:val="32"/>
                <w:rtl/>
                <w:lang w:bidi="ar-QA"/>
              </w:rPr>
            </w:pPr>
            <w:r w:rsidRPr="00CF465B">
              <w:rPr>
                <w:rFonts w:hint="cs"/>
                <w:b/>
                <w:bCs/>
                <w:sz w:val="36"/>
                <w:szCs w:val="32"/>
                <w:rtl/>
                <w:lang w:bidi="ar-QA"/>
              </w:rPr>
              <w:t>فهرسة مكتبة الملك فهد الوطنية أثناء النشر</w:t>
            </w:r>
          </w:p>
          <w:p w:rsidR="007D16CC" w:rsidRPr="00CF465B" w:rsidRDefault="007D16CC" w:rsidP="00531A9A">
            <w:pPr>
              <w:pStyle w:val="a0"/>
              <w:spacing w:after="0"/>
              <w:ind w:firstLine="0"/>
              <w:rPr>
                <w:b/>
                <w:bCs/>
                <w:rtl/>
                <w:lang w:bidi="ar-QA"/>
              </w:rPr>
            </w:pPr>
            <w:r w:rsidRPr="00CF465B">
              <w:rPr>
                <w:rFonts w:hint="cs"/>
                <w:b/>
                <w:bCs/>
                <w:rtl/>
                <w:lang w:bidi="ar-QA"/>
              </w:rPr>
              <w:t>سندي، صالح عبد العزيز</w:t>
            </w:r>
          </w:p>
          <w:p w:rsidR="007D16CC" w:rsidRPr="00CF465B" w:rsidRDefault="007D16CC" w:rsidP="00531A9A">
            <w:pPr>
              <w:pStyle w:val="a0"/>
              <w:spacing w:after="0"/>
              <w:ind w:firstLine="0"/>
              <w:rPr>
                <w:b/>
                <w:bCs/>
                <w:rtl/>
                <w:lang w:bidi="ar-QA"/>
              </w:rPr>
            </w:pPr>
            <w:r w:rsidRPr="00CF465B">
              <w:rPr>
                <w:rFonts w:hint="cs"/>
                <w:b/>
                <w:bCs/>
                <w:rtl/>
                <w:lang w:bidi="ar-QA"/>
              </w:rPr>
              <w:t xml:space="preserve">حقوق الصحابة </w:t>
            </w:r>
            <w:r w:rsidRPr="001245C7">
              <w:rPr>
                <w:rFonts w:cs="CTraditional Arabic" w:hint="cs"/>
                <w:rtl/>
                <w:lang w:bidi="ar-QA"/>
              </w:rPr>
              <w:t>ش</w:t>
            </w:r>
            <w:r w:rsidRPr="00CF465B">
              <w:rPr>
                <w:rFonts w:hint="cs"/>
                <w:b/>
                <w:bCs/>
                <w:rtl/>
                <w:lang w:bidi="ar-QA"/>
              </w:rPr>
              <w:t xml:space="preserve"> على الأمة./</w:t>
            </w:r>
            <w:r w:rsidR="00A51A39" w:rsidRPr="00CF465B">
              <w:rPr>
                <w:rFonts w:hint="cs"/>
                <w:b/>
                <w:bCs/>
                <w:rtl/>
                <w:lang w:bidi="ar-QA"/>
              </w:rPr>
              <w:t>صالح عبد العزي</w:t>
            </w:r>
            <w:r w:rsidR="00163B1C">
              <w:rPr>
                <w:rFonts w:hint="cs"/>
                <w:b/>
                <w:bCs/>
                <w:rtl/>
              </w:rPr>
              <w:t>ز</w:t>
            </w:r>
            <w:r w:rsidR="00A51A39" w:rsidRPr="00CF465B">
              <w:rPr>
                <w:rFonts w:hint="cs"/>
                <w:b/>
                <w:bCs/>
                <w:rtl/>
                <w:lang w:bidi="ar-QA"/>
              </w:rPr>
              <w:t xml:space="preserve"> </w:t>
            </w:r>
            <w:r w:rsidRPr="00CF465B">
              <w:rPr>
                <w:rFonts w:hint="cs"/>
                <w:b/>
                <w:bCs/>
                <w:rtl/>
                <w:lang w:bidi="ar-QA"/>
              </w:rPr>
              <w:t>سندي</w:t>
            </w:r>
            <w:r w:rsidR="000F6D3C" w:rsidRPr="00CF465B">
              <w:rPr>
                <w:rFonts w:hint="cs"/>
                <w:b/>
                <w:bCs/>
                <w:rtl/>
                <w:lang w:bidi="ar-QA"/>
              </w:rPr>
              <w:t xml:space="preserve"> </w:t>
            </w:r>
            <w:r w:rsidRPr="00CF465B">
              <w:rPr>
                <w:rFonts w:hint="cs"/>
                <w:b/>
                <w:bCs/>
                <w:rtl/>
                <w:lang w:bidi="ar-QA"/>
              </w:rPr>
              <w:t>-</w:t>
            </w:r>
            <w:r w:rsidR="000F6D3C" w:rsidRPr="00CF465B">
              <w:rPr>
                <w:rFonts w:hint="cs"/>
                <w:b/>
                <w:bCs/>
                <w:rtl/>
                <w:lang w:bidi="ar-QA"/>
              </w:rPr>
              <w:t xml:space="preserve"> </w:t>
            </w:r>
            <w:r w:rsidRPr="00CF465B">
              <w:rPr>
                <w:rFonts w:hint="cs"/>
                <w:b/>
                <w:bCs/>
                <w:rtl/>
                <w:lang w:bidi="ar-QA"/>
              </w:rPr>
              <w:t>الرياض</w:t>
            </w:r>
            <w:r w:rsidR="000F6D3C" w:rsidRPr="00CF465B">
              <w:rPr>
                <w:rFonts w:hint="cs"/>
                <w:b/>
                <w:bCs/>
                <w:rtl/>
                <w:lang w:bidi="ar-QA"/>
              </w:rPr>
              <w:t>،</w:t>
            </w:r>
            <w:r w:rsidR="00A51A39" w:rsidRPr="00CF465B">
              <w:rPr>
                <w:rFonts w:hint="cs"/>
                <w:b/>
                <w:bCs/>
                <w:rtl/>
                <w:lang w:bidi="ar-QA"/>
              </w:rPr>
              <w:t xml:space="preserve"> 1435هـ</w:t>
            </w:r>
          </w:p>
          <w:p w:rsidR="00A51A39" w:rsidRPr="00CF465B" w:rsidRDefault="00A51A39" w:rsidP="00531A9A">
            <w:pPr>
              <w:pStyle w:val="a0"/>
              <w:spacing w:after="0"/>
              <w:ind w:firstLine="0"/>
              <w:rPr>
                <w:b/>
                <w:bCs/>
                <w:rtl/>
                <w:lang w:bidi="ar-QA"/>
              </w:rPr>
            </w:pPr>
            <w:r w:rsidRPr="00CF465B">
              <w:rPr>
                <w:rFonts w:hint="cs"/>
                <w:b/>
                <w:bCs/>
                <w:rtl/>
                <w:lang w:bidi="ar-QA"/>
              </w:rPr>
              <w:t>64ص؛ 14×21 سم</w:t>
            </w:r>
          </w:p>
          <w:p w:rsidR="00A51A39" w:rsidRPr="00CF465B" w:rsidRDefault="00A51A39" w:rsidP="00531A9A">
            <w:pPr>
              <w:pStyle w:val="a0"/>
              <w:spacing w:after="0"/>
              <w:ind w:firstLine="0"/>
              <w:rPr>
                <w:b/>
                <w:bCs/>
                <w:rtl/>
                <w:lang w:bidi="ar-QA"/>
              </w:rPr>
            </w:pPr>
            <w:r w:rsidRPr="00CF465B">
              <w:rPr>
                <w:rFonts w:hint="cs"/>
                <w:b/>
                <w:bCs/>
                <w:rtl/>
                <w:lang w:bidi="ar-QA"/>
              </w:rPr>
              <w:t>ردمك: 3-4360-01-603-978</w:t>
            </w:r>
          </w:p>
        </w:tc>
      </w:tr>
      <w:tr w:rsidR="007D16CC" w:rsidRPr="00CF465B" w:rsidTr="000F6D3C">
        <w:tc>
          <w:tcPr>
            <w:tcW w:w="2976" w:type="dxa"/>
          </w:tcPr>
          <w:p w:rsidR="007D16CC" w:rsidRPr="00CF465B" w:rsidRDefault="00EA074F" w:rsidP="00531A9A">
            <w:pPr>
              <w:pStyle w:val="a0"/>
              <w:spacing w:after="0"/>
              <w:ind w:firstLine="0"/>
              <w:rPr>
                <w:b/>
                <w:bCs/>
                <w:rtl/>
                <w:lang w:bidi="ar-QA"/>
              </w:rPr>
            </w:pPr>
            <w:r w:rsidRPr="00CF465B">
              <w:rPr>
                <w:rFonts w:hint="cs"/>
                <w:b/>
                <w:bCs/>
                <w:rtl/>
                <w:lang w:bidi="ar-QA"/>
              </w:rPr>
              <w:t>1- الصحابة والتابعون</w:t>
            </w:r>
          </w:p>
        </w:tc>
        <w:tc>
          <w:tcPr>
            <w:tcW w:w="4111" w:type="dxa"/>
          </w:tcPr>
          <w:p w:rsidR="007D16CC" w:rsidRPr="00CF465B" w:rsidRDefault="00EA074F" w:rsidP="00531A9A">
            <w:pPr>
              <w:pStyle w:val="a0"/>
              <w:spacing w:after="0"/>
              <w:ind w:firstLine="0"/>
              <w:rPr>
                <w:b/>
                <w:bCs/>
                <w:rtl/>
                <w:lang w:bidi="ar-QA"/>
              </w:rPr>
            </w:pPr>
            <w:r w:rsidRPr="00CF465B">
              <w:rPr>
                <w:rFonts w:hint="cs"/>
                <w:b/>
                <w:bCs/>
                <w:rtl/>
                <w:lang w:bidi="ar-QA"/>
              </w:rPr>
              <w:t>أ- العنوان</w:t>
            </w:r>
          </w:p>
        </w:tc>
      </w:tr>
      <w:tr w:rsidR="007D16CC" w:rsidRPr="00CF465B" w:rsidTr="000F6D3C">
        <w:tc>
          <w:tcPr>
            <w:tcW w:w="2976" w:type="dxa"/>
          </w:tcPr>
          <w:p w:rsidR="007D16CC" w:rsidRPr="00CF465B" w:rsidRDefault="00EA074F" w:rsidP="00531A9A">
            <w:pPr>
              <w:pStyle w:val="a0"/>
              <w:spacing w:after="0"/>
              <w:ind w:firstLine="0"/>
              <w:rPr>
                <w:b/>
                <w:bCs/>
                <w:rtl/>
                <w:lang w:bidi="ar-QA"/>
              </w:rPr>
            </w:pPr>
            <w:r w:rsidRPr="00CF465B">
              <w:rPr>
                <w:rFonts w:hint="cs"/>
                <w:b/>
                <w:bCs/>
                <w:rtl/>
                <w:lang w:bidi="ar-QA"/>
              </w:rPr>
              <w:t>ديوي 9، 239</w:t>
            </w:r>
          </w:p>
        </w:tc>
        <w:tc>
          <w:tcPr>
            <w:tcW w:w="4111" w:type="dxa"/>
          </w:tcPr>
          <w:p w:rsidR="007D16CC" w:rsidRPr="00CF465B" w:rsidRDefault="00EA074F" w:rsidP="00531A9A">
            <w:pPr>
              <w:pStyle w:val="a0"/>
              <w:spacing w:after="0"/>
              <w:ind w:firstLine="0"/>
              <w:rPr>
                <w:b/>
                <w:bCs/>
                <w:rtl/>
                <w:lang w:bidi="ar-QA"/>
              </w:rPr>
            </w:pPr>
            <w:r w:rsidRPr="00CF465B">
              <w:rPr>
                <w:rFonts w:hint="cs"/>
                <w:b/>
                <w:bCs/>
                <w:rtl/>
                <w:lang w:bidi="ar-QA"/>
              </w:rPr>
              <w:t>2146/1435</w:t>
            </w:r>
          </w:p>
        </w:tc>
      </w:tr>
    </w:tbl>
    <w:p w:rsidR="00816430" w:rsidRPr="00CF465B" w:rsidRDefault="00816430" w:rsidP="00816430">
      <w:pPr>
        <w:pStyle w:val="a0"/>
        <w:rPr>
          <w:rtl/>
          <w:lang w:bidi="ar-QA"/>
        </w:rPr>
      </w:pPr>
    </w:p>
    <w:tbl>
      <w:tblPr>
        <w:tblStyle w:val="TableGrid"/>
        <w:bidiVisual/>
        <w:tblW w:w="0" w:type="auto"/>
        <w:tblInd w:w="2233" w:type="dxa"/>
        <w:tblLook w:val="04A0" w:firstRow="1" w:lastRow="0" w:firstColumn="1" w:lastColumn="0" w:noHBand="0" w:noVBand="1"/>
      </w:tblPr>
      <w:tblGrid>
        <w:gridCol w:w="3402"/>
      </w:tblGrid>
      <w:tr w:rsidR="00EA074F" w:rsidRPr="00CF465B" w:rsidTr="000F6D3C">
        <w:tc>
          <w:tcPr>
            <w:tcW w:w="3402" w:type="dxa"/>
          </w:tcPr>
          <w:p w:rsidR="00EA074F" w:rsidRPr="00CF465B" w:rsidRDefault="00EA074F" w:rsidP="00531A9A">
            <w:pPr>
              <w:pStyle w:val="a0"/>
              <w:spacing w:after="0"/>
              <w:ind w:firstLine="0"/>
              <w:jc w:val="center"/>
              <w:rPr>
                <w:b/>
                <w:bCs/>
                <w:rtl/>
                <w:lang w:bidi="ar-QA"/>
              </w:rPr>
            </w:pPr>
            <w:r w:rsidRPr="00CF465B">
              <w:rPr>
                <w:rFonts w:hint="cs"/>
                <w:b/>
                <w:bCs/>
                <w:rtl/>
                <w:lang w:bidi="ar-QA"/>
              </w:rPr>
              <w:t>رقم الإيداع: 2146/1435</w:t>
            </w:r>
          </w:p>
          <w:p w:rsidR="00EA074F" w:rsidRPr="00CF465B" w:rsidRDefault="00EA074F" w:rsidP="00531A9A">
            <w:pPr>
              <w:pStyle w:val="a0"/>
              <w:spacing w:after="0"/>
              <w:ind w:firstLine="0"/>
              <w:jc w:val="center"/>
              <w:rPr>
                <w:b/>
                <w:bCs/>
                <w:rtl/>
                <w:lang w:bidi="ar-QA"/>
              </w:rPr>
            </w:pPr>
            <w:r w:rsidRPr="00CF465B">
              <w:rPr>
                <w:rFonts w:hint="cs"/>
                <w:b/>
                <w:bCs/>
                <w:rtl/>
                <w:lang w:bidi="ar-QA"/>
              </w:rPr>
              <w:t>ردمك:</w:t>
            </w:r>
            <w:r w:rsidRPr="00CF465B">
              <w:rPr>
                <w:b/>
                <w:bCs/>
                <w:rtl/>
              </w:rPr>
              <w:t xml:space="preserve"> </w:t>
            </w:r>
            <w:r w:rsidRPr="00CF465B">
              <w:rPr>
                <w:b/>
                <w:bCs/>
                <w:rtl/>
                <w:lang w:bidi="ar-QA"/>
              </w:rPr>
              <w:t>3-4360-01-603-978</w:t>
            </w:r>
          </w:p>
        </w:tc>
      </w:tr>
    </w:tbl>
    <w:p w:rsidR="00EA074F" w:rsidRPr="00CF465B" w:rsidRDefault="00EA074F" w:rsidP="00816430">
      <w:pPr>
        <w:pStyle w:val="a0"/>
        <w:rPr>
          <w:rtl/>
          <w:lang w:bidi="ar-QA"/>
        </w:rPr>
      </w:pPr>
    </w:p>
    <w:p w:rsidR="000F6D3C" w:rsidRPr="00CF465B" w:rsidRDefault="000F6D3C" w:rsidP="000F6D3C">
      <w:pPr>
        <w:pStyle w:val="a0"/>
        <w:rPr>
          <w:rtl/>
          <w:lang w:bidi="ar-QA"/>
        </w:rPr>
      </w:pPr>
      <w:r w:rsidRPr="00CF465B">
        <w:rPr>
          <w:rtl/>
          <w:lang w:bidi="ar-QA"/>
        </w:rPr>
        <w:br w:type="page"/>
      </w:r>
    </w:p>
    <w:p w:rsidR="000F6D3C" w:rsidRPr="00CF465B" w:rsidRDefault="000F6D3C" w:rsidP="000F6D3C">
      <w:pPr>
        <w:pStyle w:val="a0"/>
        <w:rPr>
          <w:rtl/>
          <w:lang w:bidi="ar-QA"/>
        </w:rPr>
        <w:sectPr w:rsidR="000F6D3C" w:rsidRPr="00CF465B" w:rsidSect="00140CDF">
          <w:headerReference w:type="even" r:id="rId9"/>
          <w:headerReference w:type="default" r:id="rId10"/>
          <w:footnotePr>
            <w:numRestart w:val="eachPage"/>
          </w:footnotePr>
          <w:pgSz w:w="9356" w:h="13608" w:code="1"/>
          <w:pgMar w:top="1021" w:right="851" w:bottom="737" w:left="851" w:header="454" w:footer="0" w:gutter="0"/>
          <w:pgNumType w:fmt="numberInDash"/>
          <w:cols w:space="720"/>
          <w:titlePg/>
          <w:bidi/>
          <w:rtlGutter/>
          <w:docGrid w:linePitch="360"/>
        </w:sectPr>
      </w:pPr>
    </w:p>
    <w:p w:rsidR="003B048F" w:rsidRPr="00CF465B" w:rsidRDefault="000F6D3C" w:rsidP="000F6D3C">
      <w:pPr>
        <w:pStyle w:val="1"/>
        <w:rPr>
          <w:rtl/>
          <w:lang w:bidi="ar-QA"/>
        </w:rPr>
      </w:pPr>
      <w:bookmarkStart w:id="0" w:name="_Toc479441934"/>
      <w:r w:rsidRPr="00CF465B">
        <w:rPr>
          <w:rFonts w:hint="cs"/>
          <w:rtl/>
          <w:lang w:bidi="ar-QA"/>
        </w:rPr>
        <w:lastRenderedPageBreak/>
        <w:t>فهرس المحتويات</w:t>
      </w:r>
      <w:bookmarkEnd w:id="0"/>
    </w:p>
    <w:bookmarkStart w:id="1" w:name="Editing"/>
    <w:bookmarkStart w:id="2" w:name="_GoBack"/>
    <w:bookmarkEnd w:id="1"/>
    <w:bookmarkEnd w:id="2"/>
    <w:p w:rsidR="002D7649" w:rsidRDefault="00F8457C">
      <w:pPr>
        <w:pStyle w:val="TOC1"/>
        <w:tabs>
          <w:tab w:val="right" w:leader="dot" w:pos="7644"/>
        </w:tabs>
        <w:rPr>
          <w:rFonts w:asciiTheme="minorHAnsi" w:eastAsiaTheme="minorEastAsia" w:hAnsiTheme="minorHAnsi" w:cstheme="minorBidi"/>
          <w:noProof/>
          <w:sz w:val="22"/>
          <w:szCs w:val="22"/>
          <w:rtl/>
        </w:rPr>
      </w:pPr>
      <w:r w:rsidRPr="00CF465B">
        <w:rPr>
          <w:rtl/>
          <w:lang w:bidi="ar-QA"/>
        </w:rPr>
        <w:fldChar w:fldCharType="begin"/>
      </w:r>
      <w:r w:rsidRPr="00CF465B">
        <w:rPr>
          <w:rtl/>
          <w:lang w:bidi="ar-QA"/>
        </w:rPr>
        <w:instrText xml:space="preserve"> </w:instrText>
      </w:r>
      <w:r w:rsidRPr="00CF465B">
        <w:rPr>
          <w:rFonts w:hint="cs"/>
          <w:lang w:bidi="ar-QA"/>
        </w:rPr>
        <w:instrText>TOC</w:instrText>
      </w:r>
      <w:r w:rsidRPr="00CF465B">
        <w:rPr>
          <w:rFonts w:hint="cs"/>
          <w:rtl/>
          <w:lang w:bidi="ar-QA"/>
        </w:rPr>
        <w:instrText xml:space="preserve"> \</w:instrText>
      </w:r>
      <w:r w:rsidRPr="00CF465B">
        <w:rPr>
          <w:rFonts w:hint="cs"/>
          <w:lang w:bidi="ar-QA"/>
        </w:rPr>
        <w:instrText>h \z \t</w:instrText>
      </w:r>
      <w:r w:rsidRPr="00CF465B">
        <w:rPr>
          <w:rFonts w:hint="cs"/>
          <w:rtl/>
          <w:lang w:bidi="ar-QA"/>
        </w:rPr>
        <w:instrText xml:space="preserve"> "العنوان 1,1,العنوان 3,3,العنوان 2,2,الأبواب,1,العنوان 4,4"</w:instrText>
      </w:r>
      <w:r w:rsidRPr="00CF465B">
        <w:rPr>
          <w:rtl/>
          <w:lang w:bidi="ar-QA"/>
        </w:rPr>
        <w:instrText xml:space="preserve"> </w:instrText>
      </w:r>
      <w:r w:rsidRPr="00CF465B">
        <w:rPr>
          <w:rtl/>
          <w:lang w:bidi="ar-QA"/>
        </w:rPr>
        <w:fldChar w:fldCharType="separate"/>
      </w:r>
      <w:hyperlink w:anchor="_Toc479441934" w:history="1">
        <w:r w:rsidR="002D7649" w:rsidRPr="00B75D73">
          <w:rPr>
            <w:rStyle w:val="Hyperlink"/>
            <w:rFonts w:hint="eastAsia"/>
            <w:noProof/>
            <w:rtl/>
            <w:lang w:bidi="ar-QA"/>
          </w:rPr>
          <w:t>فهرس</w:t>
        </w:r>
        <w:r w:rsidR="002D7649" w:rsidRPr="00B75D73">
          <w:rPr>
            <w:rStyle w:val="Hyperlink"/>
            <w:noProof/>
            <w:rtl/>
            <w:lang w:bidi="ar-QA"/>
          </w:rPr>
          <w:t xml:space="preserve"> </w:t>
        </w:r>
        <w:r w:rsidR="002D7649" w:rsidRPr="00B75D73">
          <w:rPr>
            <w:rStyle w:val="Hyperlink"/>
            <w:rFonts w:hint="eastAsia"/>
            <w:noProof/>
            <w:rtl/>
            <w:lang w:bidi="ar-QA"/>
          </w:rPr>
          <w:t>المحتويات</w:t>
        </w:r>
        <w:r w:rsidR="002D7649">
          <w:rPr>
            <w:noProof/>
            <w:webHidden/>
            <w:rtl/>
          </w:rPr>
          <w:tab/>
        </w:r>
        <w:r w:rsidR="002D7649">
          <w:rPr>
            <w:noProof/>
            <w:webHidden/>
            <w:rtl/>
          </w:rPr>
          <w:fldChar w:fldCharType="begin"/>
        </w:r>
        <w:r w:rsidR="002D7649">
          <w:rPr>
            <w:noProof/>
            <w:webHidden/>
            <w:rtl/>
          </w:rPr>
          <w:instrText xml:space="preserve"> </w:instrText>
        </w:r>
        <w:r w:rsidR="002D7649">
          <w:rPr>
            <w:noProof/>
            <w:webHidden/>
          </w:rPr>
          <w:instrText>PAGEREF</w:instrText>
        </w:r>
        <w:r w:rsidR="002D7649">
          <w:rPr>
            <w:noProof/>
            <w:webHidden/>
            <w:rtl/>
          </w:rPr>
          <w:instrText xml:space="preserve"> _</w:instrText>
        </w:r>
        <w:r w:rsidR="002D7649">
          <w:rPr>
            <w:noProof/>
            <w:webHidden/>
          </w:rPr>
          <w:instrText>Toc479441934 \h</w:instrText>
        </w:r>
        <w:r w:rsidR="002D7649">
          <w:rPr>
            <w:noProof/>
            <w:webHidden/>
            <w:rtl/>
          </w:rPr>
          <w:instrText xml:space="preserve"> </w:instrText>
        </w:r>
        <w:r w:rsidR="002D7649">
          <w:rPr>
            <w:noProof/>
            <w:webHidden/>
            <w:rtl/>
          </w:rPr>
        </w:r>
        <w:r w:rsidR="002D7649">
          <w:rPr>
            <w:noProof/>
            <w:webHidden/>
            <w:rtl/>
          </w:rPr>
          <w:fldChar w:fldCharType="separate"/>
        </w:r>
        <w:r w:rsidR="002D7649">
          <w:rPr>
            <w:noProof/>
            <w:webHidden/>
            <w:rtl/>
          </w:rPr>
          <w:t>1</w:t>
        </w:r>
        <w:r w:rsidR="002D7649">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35" w:history="1">
        <w:r w:rsidRPr="00B75D73">
          <w:rPr>
            <w:rStyle w:val="Hyperlink"/>
            <w:rFonts w:hint="eastAsia"/>
            <w:noProof/>
            <w:rtl/>
          </w:rPr>
          <w:t>مقدمة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Toc479441935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36" w:history="1">
        <w:r w:rsidRPr="00B75D73">
          <w:rPr>
            <w:rStyle w:val="Hyperlink"/>
            <w:rFonts w:hint="eastAsia"/>
            <w:noProof/>
            <w:rtl/>
          </w:rPr>
          <w:t>تعريف</w:t>
        </w:r>
        <w:r w:rsidRPr="00B75D73">
          <w:rPr>
            <w:rStyle w:val="Hyperlink"/>
            <w:noProof/>
            <w:rtl/>
          </w:rPr>
          <w:t xml:space="preserve"> </w:t>
        </w:r>
        <w:r w:rsidRPr="00B75D73">
          <w:rPr>
            <w:rStyle w:val="Hyperlink"/>
            <w:rFonts w:hint="eastAsia"/>
            <w:noProof/>
            <w:rtl/>
          </w:rPr>
          <w:t>الصحابة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Toc479441936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37" w:history="1">
        <w:r w:rsidRPr="00B75D73">
          <w:rPr>
            <w:rStyle w:val="Hyperlink"/>
            <w:rFonts w:hint="eastAsia"/>
            <w:noProof/>
            <w:rtl/>
          </w:rPr>
          <w:t>الحق</w:t>
        </w:r>
        <w:r w:rsidRPr="00B75D73">
          <w:rPr>
            <w:rStyle w:val="Hyperlink"/>
            <w:noProof/>
            <w:rtl/>
          </w:rPr>
          <w:t xml:space="preserve"> </w:t>
        </w:r>
        <w:r w:rsidRPr="00B75D73">
          <w:rPr>
            <w:rStyle w:val="Hyperlink"/>
            <w:rFonts w:hint="eastAsia"/>
            <w:noProof/>
            <w:rtl/>
          </w:rPr>
          <w:t>الأول</w:t>
        </w:r>
        <w:r w:rsidRPr="00B75D73">
          <w:rPr>
            <w:rStyle w:val="Hyperlink"/>
            <w:noProof/>
            <w:rtl/>
          </w:rPr>
          <w:t xml:space="preserve">: </w:t>
        </w:r>
        <w:r w:rsidRPr="00B75D73">
          <w:rPr>
            <w:rStyle w:val="Hyperlink"/>
            <w:rFonts w:hint="eastAsia"/>
            <w:noProof/>
            <w:rtl/>
          </w:rPr>
          <w:t>محبتهم</w:t>
        </w:r>
        <w:r w:rsidRPr="00B75D73">
          <w:rPr>
            <w:rStyle w:val="Hyperlink"/>
            <w:noProof/>
            <w:rtl/>
          </w:rPr>
          <w:t xml:space="preserve"> </w:t>
        </w:r>
        <w:r w:rsidRPr="00B75D73">
          <w:rPr>
            <w:rStyle w:val="Hyperlink"/>
            <w:rFonts w:cs="CTraditional Arabic" w:hint="eastAsia"/>
            <w:noProof/>
            <w:rtl/>
          </w:rPr>
          <w:t>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Toc479441937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38" w:history="1">
        <w:r w:rsidRPr="00B75D73">
          <w:rPr>
            <w:rStyle w:val="Hyperlink"/>
            <w:rFonts w:hint="eastAsia"/>
            <w:noProof/>
            <w:rtl/>
          </w:rPr>
          <w:t>الحق</w:t>
        </w:r>
        <w:r w:rsidRPr="00B75D73">
          <w:rPr>
            <w:rStyle w:val="Hyperlink"/>
            <w:noProof/>
            <w:rtl/>
          </w:rPr>
          <w:t xml:space="preserve"> </w:t>
        </w:r>
        <w:r w:rsidRPr="00B75D73">
          <w:rPr>
            <w:rStyle w:val="Hyperlink"/>
            <w:rFonts w:hint="eastAsia"/>
            <w:noProof/>
            <w:rtl/>
          </w:rPr>
          <w:t>الثاني</w:t>
        </w:r>
        <w:r w:rsidRPr="00B75D73">
          <w:rPr>
            <w:rStyle w:val="Hyperlink"/>
            <w:noProof/>
            <w:rtl/>
          </w:rPr>
          <w:t xml:space="preserve">: </w:t>
        </w:r>
        <w:r w:rsidRPr="00B75D73">
          <w:rPr>
            <w:rStyle w:val="Hyperlink"/>
            <w:rFonts w:hint="eastAsia"/>
            <w:noProof/>
            <w:rtl/>
          </w:rPr>
          <w:t>اعتقاد</w:t>
        </w:r>
        <w:r w:rsidRPr="00B75D73">
          <w:rPr>
            <w:rStyle w:val="Hyperlink"/>
            <w:noProof/>
            <w:rtl/>
          </w:rPr>
          <w:t xml:space="preserve"> </w:t>
        </w:r>
        <w:r w:rsidRPr="00B75D73">
          <w:rPr>
            <w:rStyle w:val="Hyperlink"/>
            <w:rFonts w:hint="eastAsia"/>
            <w:noProof/>
            <w:rtl/>
          </w:rPr>
          <w:t>فضلهم</w:t>
        </w:r>
        <w:r w:rsidRPr="00B75D73">
          <w:rPr>
            <w:rStyle w:val="Hyperlink"/>
            <w:noProof/>
            <w:rtl/>
          </w:rPr>
          <w:t xml:space="preserve"> </w:t>
        </w:r>
        <w:r w:rsidRPr="00B75D73">
          <w:rPr>
            <w:rStyle w:val="Hyperlink"/>
            <w:rFonts w:hint="eastAsia"/>
            <w:noProof/>
            <w:rtl/>
          </w:rPr>
          <w:t>وعدالتهم،</w:t>
        </w:r>
        <w:r w:rsidRPr="00B75D73">
          <w:rPr>
            <w:rStyle w:val="Hyperlink"/>
            <w:noProof/>
            <w:rtl/>
          </w:rPr>
          <w:t xml:space="preserve"> </w:t>
        </w:r>
        <w:r w:rsidRPr="00B75D73">
          <w:rPr>
            <w:rStyle w:val="Hyperlink"/>
            <w:rFonts w:hint="eastAsia"/>
            <w:noProof/>
            <w:rtl/>
          </w:rPr>
          <w:t>وأنهم</w:t>
        </w:r>
        <w:r w:rsidRPr="00B75D73">
          <w:rPr>
            <w:rStyle w:val="Hyperlink"/>
            <w:noProof/>
            <w:rtl/>
          </w:rPr>
          <w:t xml:space="preserve"> </w:t>
        </w:r>
        <w:r w:rsidRPr="00B75D73">
          <w:rPr>
            <w:rStyle w:val="Hyperlink"/>
            <w:rFonts w:hint="eastAsia"/>
            <w:noProof/>
            <w:rtl/>
          </w:rPr>
          <w:t>صفوة</w:t>
        </w:r>
        <w:r w:rsidRPr="00B75D73">
          <w:rPr>
            <w:rStyle w:val="Hyperlink"/>
            <w:noProof/>
            <w:rtl/>
          </w:rPr>
          <w:t xml:space="preserve"> </w:t>
        </w:r>
        <w:r w:rsidRPr="00B75D73">
          <w:rPr>
            <w:rStyle w:val="Hyperlink"/>
            <w:rFonts w:hint="eastAsia"/>
            <w:noProof/>
            <w:rtl/>
          </w:rPr>
          <w:t>الأمة،</w:t>
        </w:r>
        <w:r w:rsidRPr="00B75D73">
          <w:rPr>
            <w:rStyle w:val="Hyperlink"/>
            <w:noProof/>
            <w:rtl/>
          </w:rPr>
          <w:t xml:space="preserve"> </w:t>
        </w:r>
        <w:r w:rsidRPr="00B75D73">
          <w:rPr>
            <w:rStyle w:val="Hyperlink"/>
            <w:rFonts w:hint="eastAsia"/>
            <w:noProof/>
            <w:rtl/>
          </w:rPr>
          <w:t>وأكملها،</w:t>
        </w:r>
        <w:r w:rsidRPr="00B75D73">
          <w:rPr>
            <w:rStyle w:val="Hyperlink"/>
            <w:noProof/>
            <w:rtl/>
          </w:rPr>
          <w:t xml:space="preserve"> </w:t>
        </w:r>
        <w:r w:rsidRPr="00B75D73">
          <w:rPr>
            <w:rStyle w:val="Hyperlink"/>
            <w:rFonts w:hint="eastAsia"/>
            <w:noProof/>
            <w:rtl/>
          </w:rPr>
          <w:t>وأقربُها</w:t>
        </w:r>
        <w:r w:rsidRPr="00B75D73">
          <w:rPr>
            <w:rStyle w:val="Hyperlink"/>
            <w:noProof/>
            <w:rtl/>
          </w:rPr>
          <w:t xml:space="preserve"> </w:t>
        </w:r>
        <w:r w:rsidRPr="00B75D73">
          <w:rPr>
            <w:rStyle w:val="Hyperlink"/>
            <w:rFonts w:hint="eastAsia"/>
            <w:noProof/>
            <w:rtl/>
          </w:rPr>
          <w:t>للحق</w:t>
        </w:r>
        <w:r w:rsidRPr="00B75D73">
          <w:rPr>
            <w:rStyle w:val="Hyperlink"/>
            <w:noProof/>
            <w:rtl/>
          </w:rPr>
          <w:t xml:space="preserve"> </w:t>
        </w:r>
        <w:r w:rsidRPr="00B75D73">
          <w:rPr>
            <w:rStyle w:val="Hyperlink"/>
            <w:rFonts w:hint="eastAsia"/>
            <w:noProof/>
            <w:rtl/>
          </w:rPr>
          <w:t>والصواب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Toc479441938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39" w:history="1">
        <w:r w:rsidRPr="00B75D73">
          <w:rPr>
            <w:rStyle w:val="Hyperlink"/>
            <w:rFonts w:hint="eastAsia"/>
            <w:noProof/>
            <w:rtl/>
          </w:rPr>
          <w:t>الحق</w:t>
        </w:r>
        <w:r w:rsidRPr="00B75D73">
          <w:rPr>
            <w:rStyle w:val="Hyperlink"/>
            <w:noProof/>
            <w:rtl/>
          </w:rPr>
          <w:t xml:space="preserve"> </w:t>
        </w:r>
        <w:r w:rsidRPr="00B75D73">
          <w:rPr>
            <w:rStyle w:val="Hyperlink"/>
            <w:rFonts w:hint="eastAsia"/>
            <w:noProof/>
            <w:rtl/>
          </w:rPr>
          <w:t>الثالث</w:t>
        </w:r>
        <w:r w:rsidRPr="00B75D73">
          <w:rPr>
            <w:rStyle w:val="Hyperlink"/>
            <w:noProof/>
            <w:rtl/>
          </w:rPr>
          <w:t xml:space="preserve">: </w:t>
        </w:r>
        <w:r w:rsidRPr="00B75D73">
          <w:rPr>
            <w:rStyle w:val="Hyperlink"/>
            <w:rFonts w:hint="eastAsia"/>
            <w:noProof/>
            <w:rtl/>
          </w:rPr>
          <w:t>اعتقاد</w:t>
        </w:r>
        <w:r w:rsidRPr="00B75D73">
          <w:rPr>
            <w:rStyle w:val="Hyperlink"/>
            <w:noProof/>
            <w:rtl/>
          </w:rPr>
          <w:t xml:space="preserve"> </w:t>
        </w:r>
        <w:r w:rsidRPr="00B75D73">
          <w:rPr>
            <w:rStyle w:val="Hyperlink"/>
            <w:rFonts w:hint="eastAsia"/>
            <w:noProof/>
            <w:rtl/>
          </w:rPr>
          <w:t>تفاضلهم</w:t>
        </w:r>
        <w:r w:rsidRPr="00B75D73">
          <w:rPr>
            <w:rStyle w:val="Hyperlink"/>
            <w:noProof/>
            <w:rtl/>
          </w:rPr>
          <w:t xml:space="preserve"> </w:t>
        </w:r>
        <w:r w:rsidRPr="00B75D73">
          <w:rPr>
            <w:rStyle w:val="Hyperlink"/>
            <w:rFonts w:hint="eastAsia"/>
            <w:noProof/>
            <w:rtl/>
          </w:rPr>
          <w:t>بحسب</w:t>
        </w:r>
        <w:r w:rsidRPr="00B75D73">
          <w:rPr>
            <w:rStyle w:val="Hyperlink"/>
            <w:noProof/>
            <w:rtl/>
          </w:rPr>
          <w:t xml:space="preserve"> </w:t>
        </w:r>
        <w:r w:rsidRPr="00B75D73">
          <w:rPr>
            <w:rStyle w:val="Hyperlink"/>
            <w:rFonts w:hint="eastAsia"/>
            <w:noProof/>
            <w:rtl/>
          </w:rPr>
          <w:t>ما</w:t>
        </w:r>
        <w:r w:rsidRPr="00B75D73">
          <w:rPr>
            <w:rStyle w:val="Hyperlink"/>
            <w:noProof/>
            <w:rtl/>
          </w:rPr>
          <w:t xml:space="preserve"> </w:t>
        </w:r>
        <w:r w:rsidRPr="00B75D73">
          <w:rPr>
            <w:rStyle w:val="Hyperlink"/>
            <w:rFonts w:hint="eastAsia"/>
            <w:noProof/>
            <w:rtl/>
          </w:rPr>
          <w:t>ورد</w:t>
        </w:r>
        <w:r w:rsidRPr="00B75D73">
          <w:rPr>
            <w:rStyle w:val="Hyperlink"/>
            <w:noProof/>
            <w:rtl/>
          </w:rPr>
          <w:t xml:space="preserve"> </w:t>
        </w:r>
        <w:r w:rsidRPr="00B75D73">
          <w:rPr>
            <w:rStyle w:val="Hyperlink"/>
            <w:rFonts w:hint="eastAsia"/>
            <w:noProof/>
            <w:rtl/>
          </w:rPr>
          <w:t>في</w:t>
        </w:r>
        <w:r w:rsidRPr="00B75D73">
          <w:rPr>
            <w:rStyle w:val="Hyperlink"/>
            <w:noProof/>
            <w:rtl/>
          </w:rPr>
          <w:t xml:space="preserve"> </w:t>
        </w:r>
        <w:r w:rsidRPr="00B75D73">
          <w:rPr>
            <w:rStyle w:val="Hyperlink"/>
            <w:rFonts w:hint="eastAsia"/>
            <w:noProof/>
            <w:rtl/>
          </w:rPr>
          <w:t>النصوص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Toc479441939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40" w:history="1">
        <w:r w:rsidRPr="00B75D73">
          <w:rPr>
            <w:rStyle w:val="Hyperlink"/>
            <w:rFonts w:hint="eastAsia"/>
            <w:noProof/>
            <w:rtl/>
          </w:rPr>
          <w:t>الحق</w:t>
        </w:r>
        <w:r w:rsidRPr="00B75D73">
          <w:rPr>
            <w:rStyle w:val="Hyperlink"/>
            <w:noProof/>
            <w:rtl/>
          </w:rPr>
          <w:t xml:space="preserve"> </w:t>
        </w:r>
        <w:r w:rsidRPr="00B75D73">
          <w:rPr>
            <w:rStyle w:val="Hyperlink"/>
            <w:rFonts w:hint="eastAsia"/>
            <w:noProof/>
            <w:rtl/>
          </w:rPr>
          <w:t>الرابع</w:t>
        </w:r>
        <w:r w:rsidRPr="00B75D73">
          <w:rPr>
            <w:rStyle w:val="Hyperlink"/>
            <w:noProof/>
            <w:rtl/>
          </w:rPr>
          <w:t xml:space="preserve">: </w:t>
        </w:r>
        <w:r w:rsidRPr="00B75D73">
          <w:rPr>
            <w:rStyle w:val="Hyperlink"/>
            <w:rFonts w:hint="eastAsia"/>
            <w:noProof/>
            <w:rtl/>
          </w:rPr>
          <w:t>لزوم</w:t>
        </w:r>
        <w:r w:rsidRPr="00B75D73">
          <w:rPr>
            <w:rStyle w:val="Hyperlink"/>
            <w:noProof/>
            <w:rtl/>
          </w:rPr>
          <w:t xml:space="preserve"> </w:t>
        </w:r>
        <w:r w:rsidRPr="00B75D73">
          <w:rPr>
            <w:rStyle w:val="Hyperlink"/>
            <w:rFonts w:hint="eastAsia"/>
            <w:noProof/>
            <w:rtl/>
          </w:rPr>
          <w:t>ذكرهم</w:t>
        </w:r>
        <w:r w:rsidRPr="00B75D73">
          <w:rPr>
            <w:rStyle w:val="Hyperlink"/>
            <w:noProof/>
            <w:rtl/>
          </w:rPr>
          <w:t xml:space="preserve"> </w:t>
        </w:r>
        <w:r w:rsidRPr="00B75D73">
          <w:rPr>
            <w:rStyle w:val="Hyperlink"/>
            <w:rFonts w:hint="eastAsia"/>
            <w:noProof/>
            <w:rtl/>
          </w:rPr>
          <w:t>بالخير،</w:t>
        </w:r>
        <w:r w:rsidRPr="00B75D73">
          <w:rPr>
            <w:rStyle w:val="Hyperlink"/>
            <w:noProof/>
            <w:rtl/>
          </w:rPr>
          <w:t xml:space="preserve"> </w:t>
        </w:r>
        <w:r w:rsidRPr="00B75D73">
          <w:rPr>
            <w:rStyle w:val="Hyperlink"/>
            <w:rFonts w:hint="eastAsia"/>
            <w:noProof/>
            <w:rtl/>
          </w:rPr>
          <w:t>والثناء</w:t>
        </w:r>
        <w:r w:rsidRPr="00B75D73">
          <w:rPr>
            <w:rStyle w:val="Hyperlink"/>
            <w:noProof/>
            <w:rtl/>
          </w:rPr>
          <w:t xml:space="preserve"> </w:t>
        </w:r>
        <w:r w:rsidRPr="00B75D73">
          <w:rPr>
            <w:rStyle w:val="Hyperlink"/>
            <w:rFonts w:hint="eastAsia"/>
            <w:noProof/>
            <w:rtl/>
          </w:rPr>
          <w:t>عليهم،</w:t>
        </w:r>
        <w:r w:rsidRPr="00B75D73">
          <w:rPr>
            <w:rStyle w:val="Hyperlink"/>
            <w:noProof/>
            <w:rtl/>
          </w:rPr>
          <w:t xml:space="preserve"> </w:t>
        </w:r>
        <w:r w:rsidRPr="00B75D73">
          <w:rPr>
            <w:rStyle w:val="Hyperlink"/>
            <w:rFonts w:hint="eastAsia"/>
            <w:noProof/>
            <w:rtl/>
          </w:rPr>
          <w:t>ونشر</w:t>
        </w:r>
        <w:r w:rsidRPr="00B75D73">
          <w:rPr>
            <w:rStyle w:val="Hyperlink"/>
            <w:noProof/>
            <w:rtl/>
          </w:rPr>
          <w:t xml:space="preserve"> </w:t>
        </w:r>
        <w:r w:rsidRPr="00B75D73">
          <w:rPr>
            <w:rStyle w:val="Hyperlink"/>
            <w:rFonts w:hint="eastAsia"/>
            <w:noProof/>
            <w:rtl/>
          </w:rPr>
          <w:t>محاسنهم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Toc479441940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41" w:history="1">
        <w:r w:rsidRPr="00B75D73">
          <w:rPr>
            <w:rStyle w:val="Hyperlink"/>
            <w:rFonts w:hint="eastAsia"/>
            <w:noProof/>
            <w:rtl/>
          </w:rPr>
          <w:t>الحق</w:t>
        </w:r>
        <w:r w:rsidRPr="00B75D73">
          <w:rPr>
            <w:rStyle w:val="Hyperlink"/>
            <w:noProof/>
            <w:rtl/>
          </w:rPr>
          <w:t xml:space="preserve"> </w:t>
        </w:r>
        <w:r w:rsidRPr="00B75D73">
          <w:rPr>
            <w:rStyle w:val="Hyperlink"/>
            <w:rFonts w:hint="eastAsia"/>
            <w:noProof/>
            <w:rtl/>
          </w:rPr>
          <w:t>الخامس</w:t>
        </w:r>
        <w:r w:rsidRPr="00B75D73">
          <w:rPr>
            <w:rStyle w:val="Hyperlink"/>
            <w:noProof/>
            <w:rtl/>
          </w:rPr>
          <w:t xml:space="preserve">: </w:t>
        </w:r>
        <w:r w:rsidRPr="00B75D73">
          <w:rPr>
            <w:rStyle w:val="Hyperlink"/>
            <w:rFonts w:hint="eastAsia"/>
            <w:noProof/>
            <w:rtl/>
          </w:rPr>
          <w:t>الشهود</w:t>
        </w:r>
        <w:r w:rsidRPr="00B75D73">
          <w:rPr>
            <w:rStyle w:val="Hyperlink"/>
            <w:noProof/>
            <w:rtl/>
          </w:rPr>
          <w:t xml:space="preserve"> </w:t>
        </w:r>
        <w:r w:rsidRPr="00B75D73">
          <w:rPr>
            <w:rStyle w:val="Hyperlink"/>
            <w:rFonts w:hint="eastAsia"/>
            <w:noProof/>
            <w:rtl/>
          </w:rPr>
          <w:t>لهم</w:t>
        </w:r>
        <w:r w:rsidRPr="00B75D73">
          <w:rPr>
            <w:rStyle w:val="Hyperlink"/>
            <w:noProof/>
            <w:rtl/>
          </w:rPr>
          <w:t xml:space="preserve"> </w:t>
        </w:r>
        <w:r w:rsidRPr="00B75D73">
          <w:rPr>
            <w:rStyle w:val="Hyperlink"/>
            <w:rFonts w:hint="eastAsia"/>
            <w:noProof/>
            <w:rtl/>
          </w:rPr>
          <w:t>برحمة</w:t>
        </w:r>
        <w:r w:rsidRPr="00B75D73">
          <w:rPr>
            <w:rStyle w:val="Hyperlink"/>
            <w:noProof/>
            <w:rtl/>
          </w:rPr>
          <w:t xml:space="preserve"> </w:t>
        </w:r>
        <w:r w:rsidRPr="00B75D73">
          <w:rPr>
            <w:rStyle w:val="Hyperlink"/>
            <w:rFonts w:hint="eastAsia"/>
            <w:noProof/>
            <w:rtl/>
          </w:rPr>
          <w:t>الله</w:t>
        </w:r>
        <w:r w:rsidRPr="00B75D73">
          <w:rPr>
            <w:rStyle w:val="Hyperlink"/>
            <w:noProof/>
            <w:rtl/>
          </w:rPr>
          <w:t xml:space="preserve"> </w:t>
        </w:r>
        <w:r w:rsidRPr="00B75D73">
          <w:rPr>
            <w:rStyle w:val="Hyperlink"/>
            <w:rFonts w:hint="eastAsia"/>
            <w:noProof/>
            <w:rtl/>
          </w:rPr>
          <w:t>والجنة</w:t>
        </w:r>
        <w:r w:rsidRPr="00B75D73">
          <w:rPr>
            <w:rStyle w:val="Hyperlink"/>
            <w:noProof/>
            <w:rtl/>
          </w:rPr>
          <w:t xml:space="preserve"> </w:t>
        </w:r>
        <w:r w:rsidRPr="00B75D73">
          <w:rPr>
            <w:rStyle w:val="Hyperlink"/>
            <w:rFonts w:hint="eastAsia"/>
            <w:noProof/>
            <w:rtl/>
          </w:rPr>
          <w:t>إجمالًا،</w:t>
        </w:r>
        <w:r w:rsidRPr="00B75D73">
          <w:rPr>
            <w:rStyle w:val="Hyperlink"/>
            <w:noProof/>
            <w:rtl/>
          </w:rPr>
          <w:t xml:space="preserve"> </w:t>
        </w:r>
        <w:r w:rsidRPr="00B75D73">
          <w:rPr>
            <w:rStyle w:val="Hyperlink"/>
            <w:rFonts w:hint="eastAsia"/>
            <w:noProof/>
            <w:rtl/>
          </w:rPr>
          <w:t>والشهود</w:t>
        </w:r>
        <w:r w:rsidRPr="00B75D73">
          <w:rPr>
            <w:rStyle w:val="Hyperlink"/>
            <w:noProof/>
            <w:rtl/>
          </w:rPr>
          <w:t xml:space="preserve"> </w:t>
        </w:r>
        <w:r w:rsidRPr="00B75D73">
          <w:rPr>
            <w:rStyle w:val="Hyperlink"/>
            <w:rFonts w:hint="eastAsia"/>
            <w:noProof/>
            <w:rtl/>
          </w:rPr>
          <w:t>تعيينًا</w:t>
        </w:r>
        <w:r w:rsidRPr="00B75D73">
          <w:rPr>
            <w:rStyle w:val="Hyperlink"/>
            <w:noProof/>
            <w:rtl/>
          </w:rPr>
          <w:t xml:space="preserve"> </w:t>
        </w:r>
        <w:r w:rsidRPr="00B75D73">
          <w:rPr>
            <w:rStyle w:val="Hyperlink"/>
            <w:rFonts w:hint="eastAsia"/>
            <w:noProof/>
            <w:rtl/>
          </w:rPr>
          <w:t>لمن</w:t>
        </w:r>
        <w:r w:rsidRPr="00B75D73">
          <w:rPr>
            <w:rStyle w:val="Hyperlink"/>
            <w:noProof/>
            <w:rtl/>
          </w:rPr>
          <w:t xml:space="preserve"> </w:t>
        </w:r>
        <w:r w:rsidRPr="00B75D73">
          <w:rPr>
            <w:rStyle w:val="Hyperlink"/>
            <w:rFonts w:hint="eastAsia"/>
            <w:noProof/>
            <w:rtl/>
          </w:rPr>
          <w:t>عُيِّن</w:t>
        </w:r>
        <w:r w:rsidRPr="00B75D73">
          <w:rPr>
            <w:rStyle w:val="Hyperlink"/>
            <w:noProof/>
            <w:rtl/>
          </w:rPr>
          <w:t xml:space="preserve"> </w:t>
        </w:r>
        <w:r w:rsidRPr="00B75D73">
          <w:rPr>
            <w:rStyle w:val="Hyperlink"/>
            <w:rFonts w:hint="eastAsia"/>
            <w:noProof/>
            <w:rtl/>
          </w:rPr>
          <w:t>في</w:t>
        </w:r>
        <w:r w:rsidRPr="00B75D73">
          <w:rPr>
            <w:rStyle w:val="Hyperlink"/>
            <w:noProof/>
            <w:rtl/>
          </w:rPr>
          <w:t xml:space="preserve"> </w:t>
        </w:r>
        <w:r w:rsidRPr="00B75D73">
          <w:rPr>
            <w:rStyle w:val="Hyperlink"/>
            <w:rFonts w:hint="eastAsia"/>
            <w:noProof/>
            <w:rtl/>
          </w:rPr>
          <w:t>الكتاب</w:t>
        </w:r>
        <w:r w:rsidRPr="00B75D73">
          <w:rPr>
            <w:rStyle w:val="Hyperlink"/>
            <w:noProof/>
            <w:rtl/>
          </w:rPr>
          <w:t xml:space="preserve"> </w:t>
        </w:r>
        <w:r w:rsidRPr="00B75D73">
          <w:rPr>
            <w:rStyle w:val="Hyperlink"/>
            <w:rFonts w:hint="eastAsia"/>
            <w:noProof/>
            <w:rtl/>
          </w:rPr>
          <w:t>والسنة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Toc479441941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42" w:history="1">
        <w:r w:rsidRPr="00B75D73">
          <w:rPr>
            <w:rStyle w:val="Hyperlink"/>
            <w:rFonts w:hint="eastAsia"/>
            <w:noProof/>
            <w:rtl/>
          </w:rPr>
          <w:t>الحق</w:t>
        </w:r>
        <w:r w:rsidRPr="00B75D73">
          <w:rPr>
            <w:rStyle w:val="Hyperlink"/>
            <w:noProof/>
            <w:rtl/>
          </w:rPr>
          <w:t xml:space="preserve"> </w:t>
        </w:r>
        <w:r w:rsidRPr="00B75D73">
          <w:rPr>
            <w:rStyle w:val="Hyperlink"/>
            <w:rFonts w:hint="eastAsia"/>
            <w:noProof/>
            <w:rtl/>
          </w:rPr>
          <w:t>السادس</w:t>
        </w:r>
        <w:r w:rsidRPr="00B75D73">
          <w:rPr>
            <w:rStyle w:val="Hyperlink"/>
            <w:noProof/>
            <w:rtl/>
          </w:rPr>
          <w:t xml:space="preserve">: </w:t>
        </w:r>
        <w:r w:rsidRPr="00B75D73">
          <w:rPr>
            <w:rStyle w:val="Hyperlink"/>
            <w:rFonts w:hint="eastAsia"/>
            <w:noProof/>
            <w:rtl/>
          </w:rPr>
          <w:t>الدعاء</w:t>
        </w:r>
        <w:r w:rsidRPr="00B75D73">
          <w:rPr>
            <w:rStyle w:val="Hyperlink"/>
            <w:noProof/>
            <w:rtl/>
          </w:rPr>
          <w:t xml:space="preserve"> </w:t>
        </w:r>
        <w:r w:rsidRPr="00B75D73">
          <w:rPr>
            <w:rStyle w:val="Hyperlink"/>
            <w:rFonts w:hint="eastAsia"/>
            <w:noProof/>
            <w:rtl/>
          </w:rPr>
          <w:t>والاستغفار</w:t>
        </w:r>
        <w:r w:rsidRPr="00B75D73">
          <w:rPr>
            <w:rStyle w:val="Hyperlink"/>
            <w:noProof/>
            <w:rtl/>
          </w:rPr>
          <w:t xml:space="preserve"> </w:t>
        </w:r>
        <w:r w:rsidRPr="00B75D73">
          <w:rPr>
            <w:rStyle w:val="Hyperlink"/>
            <w:rFonts w:hint="eastAsia"/>
            <w:noProof/>
            <w:rtl/>
          </w:rPr>
          <w:t>والتَّرضِي</w:t>
        </w:r>
        <w:r w:rsidRPr="00B75D73">
          <w:rPr>
            <w:rStyle w:val="Hyperlink"/>
            <w:noProof/>
            <w:rtl/>
          </w:rPr>
          <w:t xml:space="preserve"> </w:t>
        </w:r>
        <w:r w:rsidRPr="00B75D73">
          <w:rPr>
            <w:rStyle w:val="Hyperlink"/>
            <w:rFonts w:hint="eastAsia"/>
            <w:noProof/>
            <w:rtl/>
          </w:rPr>
          <w:t>عنهم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Toc479441942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43" w:history="1">
        <w:r w:rsidRPr="00B75D73">
          <w:rPr>
            <w:rStyle w:val="Hyperlink"/>
            <w:rFonts w:hint="eastAsia"/>
            <w:noProof/>
            <w:rtl/>
          </w:rPr>
          <w:t>الحق</w:t>
        </w:r>
        <w:r w:rsidRPr="00B75D73">
          <w:rPr>
            <w:rStyle w:val="Hyperlink"/>
            <w:noProof/>
            <w:rtl/>
          </w:rPr>
          <w:t xml:space="preserve"> </w:t>
        </w:r>
        <w:r w:rsidRPr="00B75D73">
          <w:rPr>
            <w:rStyle w:val="Hyperlink"/>
            <w:rFonts w:hint="eastAsia"/>
            <w:noProof/>
            <w:rtl/>
          </w:rPr>
          <w:t>السابع</w:t>
        </w:r>
        <w:r w:rsidRPr="00B75D73">
          <w:rPr>
            <w:rStyle w:val="Hyperlink"/>
            <w:noProof/>
            <w:rtl/>
          </w:rPr>
          <w:t xml:space="preserve">: </w:t>
        </w:r>
        <w:r w:rsidRPr="00B75D73">
          <w:rPr>
            <w:rStyle w:val="Hyperlink"/>
            <w:rFonts w:hint="eastAsia"/>
            <w:noProof/>
            <w:rtl/>
          </w:rPr>
          <w:t>السُكوت</w:t>
        </w:r>
        <w:r w:rsidRPr="00B75D73">
          <w:rPr>
            <w:rStyle w:val="Hyperlink"/>
            <w:noProof/>
            <w:rtl/>
          </w:rPr>
          <w:t xml:space="preserve"> </w:t>
        </w:r>
        <w:r w:rsidRPr="00B75D73">
          <w:rPr>
            <w:rStyle w:val="Hyperlink"/>
            <w:rFonts w:hint="eastAsia"/>
            <w:noProof/>
            <w:rtl/>
          </w:rPr>
          <w:t>عن</w:t>
        </w:r>
        <w:r w:rsidRPr="00B75D73">
          <w:rPr>
            <w:rStyle w:val="Hyperlink"/>
            <w:noProof/>
            <w:rtl/>
          </w:rPr>
          <w:t xml:space="preserve"> </w:t>
        </w:r>
        <w:r w:rsidRPr="00B75D73">
          <w:rPr>
            <w:rStyle w:val="Hyperlink"/>
            <w:rFonts w:hint="eastAsia"/>
            <w:noProof/>
            <w:rtl/>
          </w:rPr>
          <w:t>خطئهم،</w:t>
        </w:r>
        <w:r w:rsidRPr="00B75D73">
          <w:rPr>
            <w:rStyle w:val="Hyperlink"/>
            <w:noProof/>
            <w:rtl/>
          </w:rPr>
          <w:t xml:space="preserve"> </w:t>
        </w:r>
        <w:r w:rsidRPr="00B75D73">
          <w:rPr>
            <w:rStyle w:val="Hyperlink"/>
            <w:rFonts w:hint="eastAsia"/>
            <w:noProof/>
            <w:rtl/>
          </w:rPr>
          <w:t>وغَضُّ</w:t>
        </w:r>
        <w:r w:rsidRPr="00B75D73">
          <w:rPr>
            <w:rStyle w:val="Hyperlink"/>
            <w:noProof/>
            <w:rtl/>
          </w:rPr>
          <w:t xml:space="preserve"> </w:t>
        </w:r>
        <w:r w:rsidRPr="00B75D73">
          <w:rPr>
            <w:rStyle w:val="Hyperlink"/>
            <w:rFonts w:hint="eastAsia"/>
            <w:noProof/>
            <w:rtl/>
          </w:rPr>
          <w:t>الطرف</w:t>
        </w:r>
        <w:r w:rsidRPr="00B75D73">
          <w:rPr>
            <w:rStyle w:val="Hyperlink"/>
            <w:noProof/>
            <w:rtl/>
          </w:rPr>
          <w:t xml:space="preserve"> </w:t>
        </w:r>
        <w:r w:rsidRPr="00B75D73">
          <w:rPr>
            <w:rStyle w:val="Hyperlink"/>
            <w:rFonts w:hint="eastAsia"/>
            <w:noProof/>
            <w:rtl/>
          </w:rPr>
          <w:t>عما</w:t>
        </w:r>
        <w:r w:rsidRPr="00B75D73">
          <w:rPr>
            <w:rStyle w:val="Hyperlink"/>
            <w:noProof/>
            <w:rtl/>
          </w:rPr>
          <w:t xml:space="preserve"> </w:t>
        </w:r>
        <w:r w:rsidRPr="00B75D73">
          <w:rPr>
            <w:rStyle w:val="Hyperlink"/>
            <w:rFonts w:hint="eastAsia"/>
            <w:noProof/>
            <w:rtl/>
          </w:rPr>
          <w:t>يُشعر</w:t>
        </w:r>
        <w:r w:rsidRPr="00B75D73">
          <w:rPr>
            <w:rStyle w:val="Hyperlink"/>
            <w:noProof/>
            <w:rtl/>
          </w:rPr>
          <w:t xml:space="preserve"> </w:t>
        </w:r>
        <w:r w:rsidRPr="00B75D73">
          <w:rPr>
            <w:rStyle w:val="Hyperlink"/>
            <w:rFonts w:hint="eastAsia"/>
            <w:noProof/>
            <w:rtl/>
          </w:rPr>
          <w:t>بذلك</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Toc479441943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44" w:history="1">
        <w:r w:rsidRPr="00B75D73">
          <w:rPr>
            <w:rStyle w:val="Hyperlink"/>
            <w:rFonts w:hint="eastAsia"/>
            <w:noProof/>
            <w:rtl/>
          </w:rPr>
          <w:t>الحق</w:t>
        </w:r>
        <w:r w:rsidRPr="00B75D73">
          <w:rPr>
            <w:rStyle w:val="Hyperlink"/>
            <w:noProof/>
            <w:rtl/>
          </w:rPr>
          <w:t xml:space="preserve"> </w:t>
        </w:r>
        <w:r w:rsidRPr="00B75D73">
          <w:rPr>
            <w:rStyle w:val="Hyperlink"/>
            <w:rFonts w:hint="eastAsia"/>
            <w:noProof/>
            <w:rtl/>
          </w:rPr>
          <w:t>الثامن</w:t>
        </w:r>
        <w:r w:rsidRPr="00B75D73">
          <w:rPr>
            <w:rStyle w:val="Hyperlink"/>
            <w:noProof/>
            <w:rtl/>
          </w:rPr>
          <w:t xml:space="preserve">: </w:t>
        </w:r>
        <w:r w:rsidRPr="00B75D73">
          <w:rPr>
            <w:rStyle w:val="Hyperlink"/>
            <w:rFonts w:hint="eastAsia"/>
            <w:noProof/>
            <w:rtl/>
          </w:rPr>
          <w:t>السكون</w:t>
        </w:r>
        <w:r w:rsidRPr="00B75D73">
          <w:rPr>
            <w:rStyle w:val="Hyperlink"/>
            <w:noProof/>
            <w:rtl/>
          </w:rPr>
          <w:t xml:space="preserve"> </w:t>
        </w:r>
        <w:r w:rsidRPr="00B75D73">
          <w:rPr>
            <w:rStyle w:val="Hyperlink"/>
            <w:rFonts w:hint="eastAsia"/>
            <w:noProof/>
            <w:rtl/>
          </w:rPr>
          <w:t>عما</w:t>
        </w:r>
        <w:r w:rsidRPr="00B75D73">
          <w:rPr>
            <w:rStyle w:val="Hyperlink"/>
            <w:noProof/>
            <w:rtl/>
          </w:rPr>
          <w:t xml:space="preserve"> </w:t>
        </w:r>
        <w:r w:rsidRPr="00B75D73">
          <w:rPr>
            <w:rStyle w:val="Hyperlink"/>
            <w:rFonts w:hint="eastAsia"/>
            <w:noProof/>
            <w:rtl/>
          </w:rPr>
          <w:t>شَجر</w:t>
        </w:r>
        <w:r w:rsidRPr="00B75D73">
          <w:rPr>
            <w:rStyle w:val="Hyperlink"/>
            <w:noProof/>
            <w:rtl/>
          </w:rPr>
          <w:t xml:space="preserve"> </w:t>
        </w:r>
        <w:r w:rsidRPr="00B75D73">
          <w:rPr>
            <w:rStyle w:val="Hyperlink"/>
            <w:rFonts w:hint="eastAsia"/>
            <w:noProof/>
            <w:rtl/>
          </w:rPr>
          <w:t>بينهم</w:t>
        </w:r>
        <w:r w:rsidRPr="00B75D73">
          <w:rPr>
            <w:rStyle w:val="Hyperlink"/>
            <w:noProof/>
            <w:rtl/>
          </w:rPr>
          <w:t xml:space="preserve"> </w:t>
        </w:r>
        <w:r w:rsidRPr="00B75D73">
          <w:rPr>
            <w:rStyle w:val="Hyperlink"/>
            <w:rFonts w:hint="eastAsia"/>
            <w:noProof/>
            <w:rtl/>
          </w:rPr>
          <w:t>وعدم</w:t>
        </w:r>
        <w:r w:rsidRPr="00B75D73">
          <w:rPr>
            <w:rStyle w:val="Hyperlink"/>
            <w:noProof/>
            <w:rtl/>
          </w:rPr>
          <w:t xml:space="preserve"> </w:t>
        </w:r>
        <w:r w:rsidRPr="00B75D73">
          <w:rPr>
            <w:rStyle w:val="Hyperlink"/>
            <w:rFonts w:hint="eastAsia"/>
            <w:noProof/>
            <w:rtl/>
          </w:rPr>
          <w:t>الخوض</w:t>
        </w:r>
        <w:r w:rsidRPr="00B75D73">
          <w:rPr>
            <w:rStyle w:val="Hyperlink"/>
            <w:noProof/>
            <w:rtl/>
          </w:rPr>
          <w:t xml:space="preserve"> </w:t>
        </w:r>
        <w:r w:rsidRPr="00B75D73">
          <w:rPr>
            <w:rStyle w:val="Hyperlink"/>
            <w:rFonts w:hint="eastAsia"/>
            <w:noProof/>
            <w:rtl/>
          </w:rPr>
          <w:t>فيه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Toc479441944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45" w:history="1">
        <w:r w:rsidRPr="00B75D73">
          <w:rPr>
            <w:rStyle w:val="Hyperlink"/>
            <w:rFonts w:hint="eastAsia"/>
            <w:noProof/>
            <w:rtl/>
          </w:rPr>
          <w:t>الحق</w:t>
        </w:r>
        <w:r w:rsidRPr="00B75D73">
          <w:rPr>
            <w:rStyle w:val="Hyperlink"/>
            <w:noProof/>
            <w:rtl/>
          </w:rPr>
          <w:t xml:space="preserve"> </w:t>
        </w:r>
        <w:r w:rsidRPr="00B75D73">
          <w:rPr>
            <w:rStyle w:val="Hyperlink"/>
            <w:rFonts w:hint="eastAsia"/>
            <w:noProof/>
            <w:rtl/>
          </w:rPr>
          <w:t>التاسع</w:t>
        </w:r>
        <w:r w:rsidRPr="00B75D73">
          <w:rPr>
            <w:rStyle w:val="Hyperlink"/>
            <w:noProof/>
            <w:rtl/>
          </w:rPr>
          <w:t xml:space="preserve">: </w:t>
        </w:r>
        <w:r w:rsidRPr="00B75D73">
          <w:rPr>
            <w:rStyle w:val="Hyperlink"/>
            <w:rFonts w:hint="eastAsia"/>
            <w:noProof/>
            <w:rtl/>
          </w:rPr>
          <w:t>بغض</w:t>
        </w:r>
        <w:r w:rsidRPr="00B75D73">
          <w:rPr>
            <w:rStyle w:val="Hyperlink"/>
            <w:noProof/>
            <w:rtl/>
          </w:rPr>
          <w:t xml:space="preserve"> </w:t>
        </w:r>
        <w:r w:rsidRPr="00B75D73">
          <w:rPr>
            <w:rStyle w:val="Hyperlink"/>
            <w:rFonts w:hint="eastAsia"/>
            <w:noProof/>
            <w:rtl/>
          </w:rPr>
          <w:t>من</w:t>
        </w:r>
        <w:r w:rsidRPr="00B75D73">
          <w:rPr>
            <w:rStyle w:val="Hyperlink"/>
            <w:noProof/>
            <w:rtl/>
          </w:rPr>
          <w:t xml:space="preserve"> </w:t>
        </w:r>
        <w:r w:rsidRPr="00B75D73">
          <w:rPr>
            <w:rStyle w:val="Hyperlink"/>
            <w:rFonts w:hint="eastAsia"/>
            <w:noProof/>
            <w:rtl/>
          </w:rPr>
          <w:t>يبغضهم،</w:t>
        </w:r>
        <w:r w:rsidRPr="00B75D73">
          <w:rPr>
            <w:rStyle w:val="Hyperlink"/>
            <w:noProof/>
            <w:rtl/>
          </w:rPr>
          <w:t xml:space="preserve"> </w:t>
        </w:r>
        <w:r w:rsidRPr="00B75D73">
          <w:rPr>
            <w:rStyle w:val="Hyperlink"/>
            <w:rFonts w:hint="eastAsia"/>
            <w:noProof/>
            <w:rtl/>
          </w:rPr>
          <w:t>ورد</w:t>
        </w:r>
        <w:r w:rsidRPr="00B75D73">
          <w:rPr>
            <w:rStyle w:val="Hyperlink"/>
            <w:noProof/>
            <w:rtl/>
          </w:rPr>
          <w:t xml:space="preserve"> </w:t>
        </w:r>
        <w:r w:rsidRPr="00B75D73">
          <w:rPr>
            <w:rStyle w:val="Hyperlink"/>
            <w:rFonts w:hint="eastAsia"/>
            <w:noProof/>
            <w:rtl/>
          </w:rPr>
          <w:t>إفكهم،</w:t>
        </w:r>
        <w:r w:rsidRPr="00B75D73">
          <w:rPr>
            <w:rStyle w:val="Hyperlink"/>
            <w:noProof/>
            <w:rtl/>
          </w:rPr>
          <w:t xml:space="preserve"> </w:t>
        </w:r>
        <w:r w:rsidRPr="00B75D73">
          <w:rPr>
            <w:rStyle w:val="Hyperlink"/>
            <w:rFonts w:hint="eastAsia"/>
            <w:noProof/>
            <w:rtl/>
          </w:rPr>
          <w:t>وصدُّ</w:t>
        </w:r>
        <w:r w:rsidRPr="00B75D73">
          <w:rPr>
            <w:rStyle w:val="Hyperlink"/>
            <w:noProof/>
            <w:rtl/>
          </w:rPr>
          <w:t xml:space="preserve"> </w:t>
        </w:r>
        <w:r w:rsidRPr="00B75D73">
          <w:rPr>
            <w:rStyle w:val="Hyperlink"/>
            <w:rFonts w:hint="eastAsia"/>
            <w:noProof/>
            <w:rtl/>
          </w:rPr>
          <w:t>عُدوانه</w:t>
        </w:r>
        <w:r w:rsidRPr="00B75D73">
          <w:rPr>
            <w:rStyle w:val="Hyperlink"/>
            <w:noProof/>
            <w:rtl/>
          </w:rPr>
          <w:t xml:space="preserve"> </w:t>
        </w:r>
        <w:r w:rsidRPr="00B75D73">
          <w:rPr>
            <w:rStyle w:val="Hyperlink"/>
            <w:rFonts w:hint="eastAsia"/>
            <w:noProof/>
            <w:rtl/>
          </w:rPr>
          <w:t>عنهم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Toc479441945 \h</w:instrText>
        </w:r>
        <w:r>
          <w:rPr>
            <w:noProof/>
            <w:webHidden/>
            <w:rtl/>
          </w:rPr>
          <w:instrText xml:space="preserve"> </w:instrText>
        </w:r>
        <w:r>
          <w:rPr>
            <w:noProof/>
            <w:webHidden/>
            <w:rtl/>
          </w:rPr>
        </w:r>
        <w:r>
          <w:rPr>
            <w:noProof/>
            <w:webHidden/>
            <w:rtl/>
          </w:rPr>
          <w:fldChar w:fldCharType="separate"/>
        </w:r>
        <w:r>
          <w:rPr>
            <w:noProof/>
            <w:webHidden/>
            <w:rtl/>
          </w:rPr>
          <w:t>26</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46" w:history="1">
        <w:r w:rsidRPr="00B75D73">
          <w:rPr>
            <w:rStyle w:val="Hyperlink"/>
            <w:rFonts w:hint="eastAsia"/>
            <w:noProof/>
            <w:rtl/>
          </w:rPr>
          <w:t>الحق</w:t>
        </w:r>
        <w:r w:rsidRPr="00B75D73">
          <w:rPr>
            <w:rStyle w:val="Hyperlink"/>
            <w:noProof/>
            <w:rtl/>
          </w:rPr>
          <w:t xml:space="preserve"> </w:t>
        </w:r>
        <w:r w:rsidRPr="00B75D73">
          <w:rPr>
            <w:rStyle w:val="Hyperlink"/>
            <w:rFonts w:hint="eastAsia"/>
            <w:noProof/>
            <w:rtl/>
          </w:rPr>
          <w:t>العاشر</w:t>
        </w:r>
        <w:r w:rsidRPr="00B75D73">
          <w:rPr>
            <w:rStyle w:val="Hyperlink"/>
            <w:noProof/>
            <w:rtl/>
          </w:rPr>
          <w:t xml:space="preserve"> </w:t>
        </w:r>
        <w:r w:rsidRPr="00B75D73">
          <w:rPr>
            <w:rStyle w:val="Hyperlink"/>
            <w:rFonts w:hint="eastAsia"/>
            <w:noProof/>
            <w:rtl/>
          </w:rPr>
          <w:t>والأخير</w:t>
        </w:r>
        <w:r w:rsidRPr="00B75D73">
          <w:rPr>
            <w:rStyle w:val="Hyperlink"/>
            <w:noProof/>
            <w:rtl/>
          </w:rPr>
          <w:t xml:space="preserve">: </w:t>
        </w:r>
        <w:r w:rsidRPr="00B75D73">
          <w:rPr>
            <w:rStyle w:val="Hyperlink"/>
            <w:rFonts w:hint="eastAsia"/>
            <w:noProof/>
            <w:rtl/>
          </w:rPr>
          <w:t>الاقتداء</w:t>
        </w:r>
        <w:r w:rsidRPr="00B75D73">
          <w:rPr>
            <w:rStyle w:val="Hyperlink"/>
            <w:noProof/>
            <w:rtl/>
          </w:rPr>
          <w:t xml:space="preserve"> </w:t>
        </w:r>
        <w:r w:rsidRPr="00B75D73">
          <w:rPr>
            <w:rStyle w:val="Hyperlink"/>
            <w:rFonts w:hint="eastAsia"/>
            <w:noProof/>
            <w:rtl/>
          </w:rPr>
          <w:t>بهم،</w:t>
        </w:r>
        <w:r w:rsidRPr="00B75D73">
          <w:rPr>
            <w:rStyle w:val="Hyperlink"/>
            <w:noProof/>
            <w:rtl/>
          </w:rPr>
          <w:t xml:space="preserve"> </w:t>
        </w:r>
        <w:r w:rsidRPr="00B75D73">
          <w:rPr>
            <w:rStyle w:val="Hyperlink"/>
            <w:rFonts w:hint="eastAsia"/>
            <w:noProof/>
            <w:rtl/>
          </w:rPr>
          <w:t>والاهتداء</w:t>
        </w:r>
        <w:r w:rsidRPr="00B75D73">
          <w:rPr>
            <w:rStyle w:val="Hyperlink"/>
            <w:noProof/>
            <w:rtl/>
          </w:rPr>
          <w:t xml:space="preserve"> </w:t>
        </w:r>
        <w:r w:rsidRPr="00B75D73">
          <w:rPr>
            <w:rStyle w:val="Hyperlink"/>
            <w:rFonts w:hint="eastAsia"/>
            <w:noProof/>
            <w:rtl/>
          </w:rPr>
          <w:t>بهديهم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Toc479441946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2D7649" w:rsidRDefault="002D7649">
      <w:pPr>
        <w:pStyle w:val="TOC1"/>
        <w:tabs>
          <w:tab w:val="right" w:leader="dot" w:pos="7644"/>
        </w:tabs>
        <w:rPr>
          <w:rFonts w:asciiTheme="minorHAnsi" w:eastAsiaTheme="minorEastAsia" w:hAnsiTheme="minorHAnsi" w:cstheme="minorBidi"/>
          <w:noProof/>
          <w:sz w:val="22"/>
          <w:szCs w:val="22"/>
          <w:rtl/>
        </w:rPr>
      </w:pPr>
      <w:hyperlink w:anchor="_Toc479441947" w:history="1">
        <w:r w:rsidRPr="00B75D73">
          <w:rPr>
            <w:rStyle w:val="Hyperlink"/>
            <w:rFonts w:hint="eastAsia"/>
            <w:noProof/>
            <w:rtl/>
          </w:rPr>
          <w:t>قائمة</w:t>
        </w:r>
        <w:r w:rsidRPr="00B75D73">
          <w:rPr>
            <w:rStyle w:val="Hyperlink"/>
            <w:noProof/>
            <w:rtl/>
          </w:rPr>
          <w:t xml:space="preserve"> </w:t>
        </w:r>
        <w:r w:rsidRPr="00B75D73">
          <w:rPr>
            <w:rStyle w:val="Hyperlink"/>
            <w:rFonts w:hint="eastAsia"/>
            <w:noProof/>
            <w:rtl/>
          </w:rPr>
          <w:t>المصادر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Toc479441947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0F6D3C" w:rsidRPr="00CF465B" w:rsidRDefault="00F8457C" w:rsidP="000F6D3C">
      <w:pPr>
        <w:pStyle w:val="a0"/>
        <w:rPr>
          <w:rtl/>
          <w:lang w:bidi="ar-QA"/>
        </w:rPr>
      </w:pPr>
      <w:r w:rsidRPr="00CF465B">
        <w:rPr>
          <w:rtl/>
          <w:lang w:bidi="ar-QA"/>
        </w:rPr>
        <w:fldChar w:fldCharType="end"/>
      </w:r>
    </w:p>
    <w:p w:rsidR="00140CDF" w:rsidRPr="00CF465B" w:rsidRDefault="00140CDF" w:rsidP="00140CDF">
      <w:pPr>
        <w:pStyle w:val="001-"/>
        <w:jc w:val="center"/>
        <w:rPr>
          <w:rFonts w:ascii="Qadi Linotype" w:hAnsi="Qadi Linotype" w:cs="Qadi Linotype"/>
          <w:rtl/>
        </w:rPr>
      </w:pPr>
    </w:p>
    <w:p w:rsidR="002C08EA" w:rsidRPr="00CF465B" w:rsidRDefault="002C08EA" w:rsidP="00C37A87">
      <w:pPr>
        <w:pStyle w:val="a3"/>
        <w:mirrorIndents w:val="0"/>
        <w:jc w:val="left"/>
        <w:rPr>
          <w:rtl/>
        </w:rPr>
      </w:pPr>
      <w:r w:rsidRPr="00CF465B">
        <w:rPr>
          <w:rtl/>
        </w:rPr>
        <w:br w:type="page"/>
      </w:r>
    </w:p>
    <w:p w:rsidR="008E426F" w:rsidRPr="00CF465B" w:rsidRDefault="008E426F" w:rsidP="002C08EA">
      <w:pPr>
        <w:pStyle w:val="a3"/>
        <w:rPr>
          <w:rtl/>
        </w:rPr>
        <w:sectPr w:rsidR="008E426F" w:rsidRPr="00CF465B" w:rsidSect="00F8457C">
          <w:headerReference w:type="even" r:id="rId11"/>
          <w:headerReference w:type="default" r:id="rId12"/>
          <w:headerReference w:type="first" r:id="rId13"/>
          <w:footnotePr>
            <w:numRestart w:val="eachPage"/>
          </w:footnotePr>
          <w:type w:val="oddPage"/>
          <w:pgSz w:w="9356" w:h="13608" w:code="1"/>
          <w:pgMar w:top="1021" w:right="851" w:bottom="737" w:left="851" w:header="454" w:footer="0" w:gutter="0"/>
          <w:pgNumType w:start="1"/>
          <w:cols w:space="720"/>
          <w:titlePg/>
          <w:bidi/>
          <w:rtlGutter/>
          <w:docGrid w:linePitch="360"/>
        </w:sectPr>
      </w:pPr>
    </w:p>
    <w:p w:rsidR="00410871" w:rsidRPr="00CF465B" w:rsidRDefault="00410871" w:rsidP="002C08EA">
      <w:pPr>
        <w:pStyle w:val="a3"/>
      </w:pPr>
      <w:r w:rsidRPr="00CF465B">
        <w:rPr>
          <w:rtl/>
        </w:rPr>
        <w:lastRenderedPageBreak/>
        <w:t>بِسْمِ ال</w:t>
      </w:r>
      <w:r w:rsidR="00FC7D07" w:rsidRPr="00CF465B">
        <w:rPr>
          <w:rtl/>
        </w:rPr>
        <w:t>لَّهِ الرَّحْمَنِ الرَّحِيمِ</w:t>
      </w:r>
    </w:p>
    <w:p w:rsidR="002C08EA" w:rsidRPr="00CF465B" w:rsidRDefault="002C08EA" w:rsidP="002C08EA">
      <w:pPr>
        <w:pStyle w:val="1"/>
        <w:rPr>
          <w:rtl/>
        </w:rPr>
      </w:pPr>
      <w:bookmarkStart w:id="3" w:name="_Toc479441935"/>
      <w:r w:rsidRPr="00CF465B">
        <w:rPr>
          <w:rFonts w:hint="cs"/>
          <w:rtl/>
        </w:rPr>
        <w:t>مقدمة</w:t>
      </w:r>
      <w:bookmarkEnd w:id="3"/>
    </w:p>
    <w:p w:rsidR="00410871" w:rsidRPr="00CF465B" w:rsidRDefault="00410871" w:rsidP="00A35ED4">
      <w:pPr>
        <w:pStyle w:val="a0"/>
        <w:rPr>
          <w:rtl/>
        </w:rPr>
      </w:pPr>
      <w:r w:rsidRPr="00CF465B">
        <w:rPr>
          <w:rtl/>
        </w:rPr>
        <w:t xml:space="preserve">الحمد لله </w:t>
      </w:r>
      <w:r w:rsidR="002C08EA" w:rsidRPr="00CF465B">
        <w:rPr>
          <w:rFonts w:hint="cs"/>
          <w:rtl/>
        </w:rPr>
        <w:t>العزيز الغفار، الواحد القهار، والصلاة والسلام على نبيه المصطفى المختار</w:t>
      </w:r>
      <w:r w:rsidR="00866686" w:rsidRPr="00CF465B">
        <w:rPr>
          <w:rFonts w:hint="cs"/>
          <w:rtl/>
        </w:rPr>
        <w:t xml:space="preserve">، وآله الأطهار، وأصحابه الأخيار، المهاجرين منهم والأنصار، </w:t>
      </w:r>
      <w:r w:rsidR="00866686" w:rsidRPr="00CF465B">
        <w:rPr>
          <w:rFonts w:hint="cs"/>
          <w:b/>
          <w:bCs/>
          <w:rtl/>
        </w:rPr>
        <w:t>أما بعد:</w:t>
      </w:r>
    </w:p>
    <w:p w:rsidR="00866686" w:rsidRPr="00CF465B" w:rsidRDefault="00866686" w:rsidP="00A35ED4">
      <w:pPr>
        <w:pStyle w:val="a0"/>
        <w:rPr>
          <w:rtl/>
        </w:rPr>
      </w:pPr>
      <w:r w:rsidRPr="00CF465B">
        <w:rPr>
          <w:rFonts w:hint="cs"/>
          <w:rtl/>
        </w:rPr>
        <w:t>فإن أصحاب محمد -</w:t>
      </w:r>
      <w:r w:rsidRPr="00CF465B">
        <w:rPr>
          <w:rFonts w:cs="CTraditional Arabic" w:hint="cs"/>
          <w:rtl/>
        </w:rPr>
        <w:t>ج</w:t>
      </w:r>
      <w:r w:rsidRPr="00CF465B">
        <w:rPr>
          <w:rFonts w:hint="cs"/>
          <w:rtl/>
        </w:rPr>
        <w:t xml:space="preserve"> ورضي عنهم- بذكرهم تبتهج النفوس، وتَتَزين المجالس والدروس، وكيف لا يكون الأمر كذلك؛ وهم الصفوة من عباد الله، وخير الناس، وخير أمة أُخرجت</w:t>
      </w:r>
      <w:r w:rsidR="001776F2" w:rsidRPr="00CF465B">
        <w:rPr>
          <w:rFonts w:hint="cs"/>
          <w:rtl/>
        </w:rPr>
        <w:t xml:space="preserve"> للناس، أهل المناقب والفضائل، والمراتب والسوابق.</w:t>
      </w:r>
    </w:p>
    <w:p w:rsidR="001776F2" w:rsidRPr="00CF465B" w:rsidRDefault="001776F2" w:rsidP="00A35ED4">
      <w:pPr>
        <w:pStyle w:val="a0"/>
        <w:rPr>
          <w:rtl/>
        </w:rPr>
      </w:pPr>
      <w:r w:rsidRPr="00CF465B">
        <w:rPr>
          <w:rFonts w:hint="cs"/>
          <w:rtl/>
        </w:rPr>
        <w:t>فيهم السابقون الأوَّلون من المهاجرين والأنصار الذين رضي الله عنهم ورضوا عنه،</w:t>
      </w:r>
      <w:r w:rsidR="0092162B" w:rsidRPr="00CF465B">
        <w:rPr>
          <w:rFonts w:hint="cs"/>
          <w:rtl/>
        </w:rPr>
        <w:t xml:space="preserve"> ومنهم الذين رضي الله عنهم إذ يبايعون نبيه </w:t>
      </w:r>
      <w:r w:rsidR="0092162B" w:rsidRPr="00CF465B">
        <w:rPr>
          <w:rFonts w:cs="CTraditional Arabic" w:hint="cs"/>
          <w:rtl/>
        </w:rPr>
        <w:t>ج</w:t>
      </w:r>
      <w:r w:rsidR="0092162B" w:rsidRPr="00CF465B">
        <w:rPr>
          <w:rFonts w:hint="cs"/>
          <w:rtl/>
        </w:rPr>
        <w:t xml:space="preserve"> تحت الشجرة.</w:t>
      </w:r>
    </w:p>
    <w:p w:rsidR="0092162B" w:rsidRPr="00CF465B" w:rsidRDefault="0092162B" w:rsidP="00A35ED4">
      <w:pPr>
        <w:pStyle w:val="a0"/>
        <w:rPr>
          <w:rtl/>
        </w:rPr>
      </w:pPr>
      <w:r w:rsidRPr="00CF465B">
        <w:rPr>
          <w:rFonts w:hint="cs"/>
          <w:rtl/>
        </w:rPr>
        <w:t>هم الذين امتحن الله قلوبهم للتقوى، وهم الذين هداهم الله، وأولئك هم أولو الألباب.</w:t>
      </w:r>
    </w:p>
    <w:p w:rsidR="0092162B" w:rsidRPr="00CF465B" w:rsidRDefault="0092162B" w:rsidP="00A35ED4">
      <w:pPr>
        <w:pStyle w:val="a0"/>
        <w:rPr>
          <w:rtl/>
        </w:rPr>
      </w:pPr>
      <w:r w:rsidRPr="00CF465B">
        <w:rPr>
          <w:rFonts w:hint="cs"/>
          <w:rtl/>
        </w:rPr>
        <w:t>أولئك عليهم صلوات من ربهم ورحمة وأولئك هم المهتدون، يُبَشرُهم ربهم برحمة منه ورضوان وجنات لهم فيها نعيم مقيم.</w:t>
      </w:r>
    </w:p>
    <w:p w:rsidR="0092162B" w:rsidRPr="00CF465B" w:rsidRDefault="0092162B" w:rsidP="00A35ED4">
      <w:pPr>
        <w:pStyle w:val="a0"/>
        <w:rPr>
          <w:rtl/>
        </w:rPr>
      </w:pPr>
      <w:r w:rsidRPr="00CF465B">
        <w:rPr>
          <w:rFonts w:hint="cs"/>
          <w:rtl/>
        </w:rPr>
        <w:t>إنهم من ألزمهم كلمة التقوى وكانوا أحق بها وأهلها، وهم الذين أنزل الله السكينة في قلوبهم ليزدادوا إيمانًا مع إيمانهم، وهم الذين انقلبوا بنعمةٍ من الله وفضل لم يمسسهم سوء.</w:t>
      </w:r>
    </w:p>
    <w:p w:rsidR="0092162B" w:rsidRPr="00CF465B" w:rsidRDefault="0092162B" w:rsidP="00A35ED4">
      <w:pPr>
        <w:pStyle w:val="a0"/>
        <w:rPr>
          <w:rtl/>
        </w:rPr>
      </w:pPr>
      <w:r w:rsidRPr="00CF465B">
        <w:rPr>
          <w:rFonts w:hint="cs"/>
          <w:rtl/>
        </w:rPr>
        <w:t xml:space="preserve">هم الذين قال الله تعالى فيهم: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يَا أَيُّهَا النَّبِيُّ حَسْبُكَ اللَّهُ وَمَنِ اتَّبَعَكَ مِنَ الْمُؤْمِنِينَ٦٤</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[الأنفال: 64]</w:t>
      </w:r>
      <w:r w:rsidRPr="00CF465B">
        <w:rPr>
          <w:rFonts w:hint="cs"/>
          <w:rtl/>
        </w:rPr>
        <w:t>.</w:t>
      </w:r>
    </w:p>
    <w:p w:rsidR="00D5575A" w:rsidRPr="00CF465B" w:rsidRDefault="00D5575A" w:rsidP="00A35ED4">
      <w:pPr>
        <w:pStyle w:val="a0"/>
        <w:rPr>
          <w:rtl/>
        </w:rPr>
      </w:pPr>
      <w:r w:rsidRPr="00CF465B">
        <w:rPr>
          <w:rFonts w:hint="cs"/>
          <w:rtl/>
        </w:rPr>
        <w:t xml:space="preserve">وأبان عن مكانتهم في قوله: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هُوَ الَّذِي أَيَّدَكَ بِنَصْرِهِ وَبِالْمُؤْمِنِينَ٦٢</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[الأنفال: 62]</w:t>
      </w:r>
      <w:r w:rsidRPr="00CF465B">
        <w:rPr>
          <w:rFonts w:hint="cs"/>
          <w:rtl/>
        </w:rPr>
        <w:t>.</w:t>
      </w:r>
    </w:p>
    <w:p w:rsidR="00D5575A" w:rsidRPr="00CF465B" w:rsidRDefault="00D5575A" w:rsidP="00A35ED4">
      <w:pPr>
        <w:pStyle w:val="a0"/>
        <w:rPr>
          <w:rtl/>
        </w:rPr>
      </w:pPr>
      <w:r w:rsidRPr="00CF465B">
        <w:rPr>
          <w:rFonts w:hint="cs"/>
          <w:rtl/>
        </w:rPr>
        <w:t xml:space="preserve">أولئك الأخيار الأطهار، الأتقياء الأنقياء، الذين سمحت نُفوسهم بالنَّفس والمال، والولد والأهل والدار؛ ففارقوا الأوطان، وهجروا الخِلان، بل وقتلوا في </w:t>
      </w:r>
      <w:r w:rsidRPr="00CF465B">
        <w:rPr>
          <w:rFonts w:hint="cs"/>
          <w:rtl/>
        </w:rPr>
        <w:tab/>
        <w:t>ذات الله الآباء والإخوان.</w:t>
      </w:r>
    </w:p>
    <w:p w:rsidR="00D5575A" w:rsidRPr="00CF465B" w:rsidRDefault="00D5575A" w:rsidP="00A35ED4">
      <w:pPr>
        <w:pStyle w:val="a0"/>
        <w:rPr>
          <w:rtl/>
        </w:rPr>
      </w:pPr>
      <w:r w:rsidRPr="00CF465B">
        <w:rPr>
          <w:rFonts w:hint="cs"/>
          <w:rtl/>
        </w:rPr>
        <w:t>بذلوا النفوس صابرين، وأنفقوا الأموال محتس</w:t>
      </w:r>
      <w:r w:rsidR="00531A9A" w:rsidRPr="00CF465B">
        <w:rPr>
          <w:rFonts w:hint="cs"/>
          <w:rtl/>
        </w:rPr>
        <w:t>ِ</w:t>
      </w:r>
      <w:r w:rsidRPr="00CF465B">
        <w:rPr>
          <w:rFonts w:hint="cs"/>
          <w:rtl/>
        </w:rPr>
        <w:t>بين، وناصبوا من ناوأهم مُتوكلين، وآثروا رضا الله على كل حبيب وقريب.</w:t>
      </w:r>
    </w:p>
    <w:p w:rsidR="00D5575A" w:rsidRPr="00CF465B" w:rsidRDefault="003E5972" w:rsidP="00A35ED4">
      <w:pPr>
        <w:pStyle w:val="a0"/>
        <w:rPr>
          <w:rtl/>
        </w:rPr>
      </w:pPr>
      <w:r w:rsidRPr="00CF465B">
        <w:rPr>
          <w:rFonts w:hint="cs"/>
          <w:rtl/>
        </w:rPr>
        <w:lastRenderedPageBreak/>
        <w:t xml:space="preserve">إنهم المهاجرون الذين أُخرجوا من ديارهم وأموالهم يبتغون فضلًا من </w:t>
      </w:r>
      <w:r w:rsidR="00531A9A" w:rsidRPr="00CF465B">
        <w:rPr>
          <w:rFonts w:hint="cs"/>
          <w:rtl/>
        </w:rPr>
        <w:t>الله</w:t>
      </w:r>
      <w:r w:rsidRPr="00CF465B">
        <w:rPr>
          <w:rFonts w:hint="cs"/>
          <w:rtl/>
        </w:rPr>
        <w:t xml:space="preserve"> ورِضوانًا وينصرون الله ورسوله، أولئك هم الصادقون.</w:t>
      </w:r>
    </w:p>
    <w:p w:rsidR="003E5972" w:rsidRPr="00CF465B" w:rsidRDefault="003E5972" w:rsidP="00A35ED4">
      <w:pPr>
        <w:pStyle w:val="a0"/>
        <w:rPr>
          <w:rtl/>
        </w:rPr>
      </w:pPr>
      <w:r w:rsidRPr="00CF465B">
        <w:rPr>
          <w:rFonts w:hint="cs"/>
          <w:rtl/>
        </w:rPr>
        <w:t xml:space="preserve">ثم إخوانهم من الأنصار؛ أهل المواساة والإيثار، أعز قبائل العرب جارًا، ومن اتخذ الرسول </w:t>
      </w:r>
      <w:r w:rsidRPr="00CF465B">
        <w:rPr>
          <w:rFonts w:cs="CTraditional Arabic" w:hint="cs"/>
          <w:rtl/>
        </w:rPr>
        <w:t>ج</w:t>
      </w:r>
      <w:r w:rsidRPr="00CF465B">
        <w:rPr>
          <w:rFonts w:hint="cs"/>
          <w:rtl/>
        </w:rPr>
        <w:t xml:space="preserve"> دارهم</w:t>
      </w:r>
      <w:r w:rsidR="0055305A" w:rsidRPr="00CF465B">
        <w:rPr>
          <w:rFonts w:hint="cs"/>
          <w:rtl/>
        </w:rPr>
        <w:t xml:space="preserve"> أمنًا وقرارًا، الأعفَّاء الصُبر، والأصفياء الزُهر، </w:t>
      </w:r>
      <w:r w:rsidR="0055305A" w:rsidRPr="00CF465B">
        <w:rPr>
          <w:rFonts w:cs="Traditional Arabic"/>
          <w:color w:val="A80000"/>
          <w:szCs w:val="28"/>
          <w:shd w:val="clear" w:color="auto" w:fill="FFFFFF"/>
          <w:rtl/>
        </w:rPr>
        <w:t>﴿</w:t>
      </w:r>
      <w:r w:rsidR="0055305A" w:rsidRPr="00CF465B">
        <w:rPr>
          <w:rFonts w:cs="KFGQPC Uthmanic Script HAFS"/>
          <w:color w:val="A80000"/>
          <w:szCs w:val="28"/>
          <w:shd w:val="clear" w:color="auto" w:fill="FFFFFF"/>
          <w:rtl/>
        </w:rPr>
        <w:t>وَالَّذِينَ تَبَوَّءُوا الدَّارَ وَالْإِيمَانَ مِنْ قَبْلِهِمْ يُحِبُّونَ مَنْ هَاجَرَ إِلَيْهِمْ وَلَا يَجِدُونَ فِي صُدُورِهِمْ حَاجَةً مِمَّا أُوتُوا وَيُؤْثِرُونَ عَلَى أَنْفُسِهِمْ وَلَوْ كَانَ بِهِمْ خَصَاصَةٌ</w:t>
      </w:r>
      <w:r w:rsidR="0055305A" w:rsidRPr="00CF465B">
        <w:rPr>
          <w:rFonts w:cs="Traditional Arabic"/>
          <w:color w:val="A80000"/>
          <w:szCs w:val="28"/>
          <w:shd w:val="clear" w:color="auto" w:fill="FFFFFF"/>
          <w:rtl/>
        </w:rPr>
        <w:t>﴾</w:t>
      </w:r>
      <w:r w:rsidR="0055305A" w:rsidRPr="00CF465B">
        <w:rPr>
          <w:rFonts w:cs="KFGQPC Uthmanic Script HAFS"/>
          <w:color w:val="A80000"/>
          <w:szCs w:val="28"/>
          <w:shd w:val="clear" w:color="auto" w:fill="FFFFFF"/>
          <w:rtl/>
        </w:rPr>
        <w:t xml:space="preserve"> </w:t>
      </w:r>
      <w:r w:rsidR="0055305A" w:rsidRPr="00CF465B">
        <w:rPr>
          <w:color w:val="000000"/>
          <w:szCs w:val="24"/>
          <w:shd w:val="clear" w:color="auto" w:fill="FFFFFF"/>
          <w:rtl/>
        </w:rPr>
        <w:t>[الحشر: 9]</w:t>
      </w:r>
      <w:r w:rsidR="0055305A" w:rsidRPr="00CF465B">
        <w:rPr>
          <w:rFonts w:cs="Arabic11 BT" w:hint="cs"/>
          <w:sz w:val="27"/>
          <w:shd w:val="clear" w:color="auto" w:fill="FFFFFF"/>
          <w:vertAlign w:val="superscript"/>
          <w:rtl/>
          <w:lang w:bidi="ar-EG"/>
        </w:rPr>
        <w:t>(</w:t>
      </w:r>
      <w:r w:rsidR="0055305A" w:rsidRPr="00CF465B">
        <w:rPr>
          <w:rStyle w:val="FootnoteReference"/>
          <w:rFonts w:cs="Arabic11 BT"/>
          <w:sz w:val="27"/>
          <w:shd w:val="clear" w:color="auto" w:fill="FFFFFF"/>
          <w:rtl/>
          <w:lang w:bidi="ar-EG"/>
        </w:rPr>
        <w:footnoteReference w:id="1"/>
      </w:r>
      <w:r w:rsidR="0055305A" w:rsidRPr="00CF465B">
        <w:rPr>
          <w:rFonts w:cs="Arabic11 BT" w:hint="cs"/>
          <w:sz w:val="27"/>
          <w:shd w:val="clear" w:color="auto" w:fill="FFFFFF"/>
          <w:vertAlign w:val="superscript"/>
          <w:rtl/>
          <w:lang w:bidi="ar-EG"/>
        </w:rPr>
        <w:t>)</w:t>
      </w:r>
      <w:r w:rsidR="0055305A" w:rsidRPr="00CF465B">
        <w:rPr>
          <w:rFonts w:hint="cs"/>
          <w:rtl/>
        </w:rPr>
        <w:t>.</w:t>
      </w:r>
    </w:p>
    <w:p w:rsidR="0055305A" w:rsidRPr="00CF465B" w:rsidRDefault="0055305A" w:rsidP="00A35ED4">
      <w:pPr>
        <w:pStyle w:val="a0"/>
        <w:rPr>
          <w:rtl/>
        </w:rPr>
      </w:pPr>
      <w:r w:rsidRPr="00CF465B">
        <w:rPr>
          <w:rFonts w:hint="cs"/>
          <w:rtl/>
        </w:rPr>
        <w:t xml:space="preserve">وأهل السنة والجماعة هم الذين انطوت سريرتُهم على محبتهم، ودانوا لله تعالى بتفضيلهم ومودتهم، وتبرأوا ممن أضمر بُغضهم وأظهر عداوتهم؛ فصدق فيهم قوله تعالى: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وَالَّذِينَ جَاءُوا مِنْ بَعْدِهِمْ يَقُولُونَ رَبَّنَا اغْفِرْ لَنَا وَلِإِخْوَانِنَا الَّذِينَ سَبَقُونَا بِالْإِيمَانِ وَلَا تَجْعَلْ فِي قُلُوبِنَا غِلًّا لِلَّذِينَ آمَنُوا رَبَّنَا إِنَّكَ رَءُوفٌ رَحِيمٌ١٠</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[الحشر: 10]</w:t>
      </w:r>
      <w:r w:rsidRPr="00CF465B">
        <w:rPr>
          <w:rFonts w:hint="cs"/>
          <w:rtl/>
        </w:rPr>
        <w:t>.</w:t>
      </w:r>
    </w:p>
    <w:p w:rsidR="00C60053" w:rsidRPr="00CF465B" w:rsidRDefault="00C60053" w:rsidP="00A35ED4">
      <w:pPr>
        <w:pStyle w:val="a0"/>
        <w:rPr>
          <w:rtl/>
        </w:rPr>
      </w:pPr>
      <w:r w:rsidRPr="00CF465B">
        <w:rPr>
          <w:rFonts w:hint="cs"/>
          <w:b/>
          <w:bCs/>
          <w:rtl/>
        </w:rPr>
        <w:t>وبعد..</w:t>
      </w:r>
      <w:r w:rsidRPr="00CF465B">
        <w:rPr>
          <w:rFonts w:hint="cs"/>
          <w:rtl/>
        </w:rPr>
        <w:t xml:space="preserve"> فإن حق أصحاب محمد </w:t>
      </w:r>
      <w:r w:rsidRPr="00CF465B">
        <w:rPr>
          <w:rFonts w:cs="CTraditional Arabic" w:hint="cs"/>
          <w:rtl/>
        </w:rPr>
        <w:t xml:space="preserve">ج </w:t>
      </w:r>
      <w:r w:rsidRPr="00CF465B">
        <w:rPr>
          <w:rFonts w:hint="cs"/>
          <w:rtl/>
        </w:rPr>
        <w:t>على أمته عظيم، وهو جدير بأن يُذكّر به بين فينة وأخرى؛ لا سيما والسهام مشرعة تجاههم في هذا العصر من مرضى القلوب، الذين ينفثون سمومهم بكل وسيلة، حتى إنه قد تأثر بهم بعض أهل السنة؛ فأصبح منهم من ينشر شبهات أعداء الصحابة من خلال «الإعلام الجديد» ووسائل الاتصال الحديثة؛ فأضحت الفتنة بهم عظيمة، والله المستعان.</w:t>
      </w:r>
    </w:p>
    <w:p w:rsidR="00C60053" w:rsidRPr="00CF465B" w:rsidRDefault="00C60053" w:rsidP="00A35ED4">
      <w:pPr>
        <w:pStyle w:val="a0"/>
        <w:rPr>
          <w:spacing w:val="-2"/>
          <w:rtl/>
        </w:rPr>
      </w:pPr>
      <w:r w:rsidRPr="00CF465B">
        <w:rPr>
          <w:rFonts w:hint="cs"/>
          <w:spacing w:val="-2"/>
          <w:rtl/>
        </w:rPr>
        <w:t xml:space="preserve">وقد رأيت أن المهم أن تُكتب صفحات معدودة تشتمل على تذكير وبيان بحق الصحابة الكرام </w:t>
      </w:r>
      <w:r w:rsidRPr="00CF465B">
        <w:rPr>
          <w:rFonts w:cs="CTraditional Arabic" w:hint="cs"/>
          <w:spacing w:val="-2"/>
          <w:rtl/>
        </w:rPr>
        <w:t>ش</w:t>
      </w:r>
      <w:r w:rsidRPr="00CF465B">
        <w:rPr>
          <w:rFonts w:hint="cs"/>
          <w:spacing w:val="-2"/>
          <w:rtl/>
        </w:rPr>
        <w:t xml:space="preserve"> على أهل الإسلام،</w:t>
      </w:r>
      <w:r w:rsidR="006C74E4" w:rsidRPr="00CF465B">
        <w:rPr>
          <w:rFonts w:hint="cs"/>
          <w:spacing w:val="-2"/>
          <w:rtl/>
        </w:rPr>
        <w:t xml:space="preserve"> مفصِّلة له بأسلوب واضح وجيز، مضمَّنة معتقد أهل السنة في هذا الباب مدعم بالأدلة ومحلى بالآثار، فاستعنت بالله على ذلك، راجيًا منه </w:t>
      </w:r>
      <w:r w:rsidR="00D3194B" w:rsidRPr="00CF465B">
        <w:rPr>
          <w:rFonts w:cs="CTraditional Arabic" w:hint="cs"/>
          <w:spacing w:val="-2"/>
          <w:rtl/>
        </w:rPr>
        <w:t>أ</w:t>
      </w:r>
      <w:r w:rsidR="006C74E4" w:rsidRPr="00CF465B">
        <w:rPr>
          <w:rFonts w:cs="CTraditional Arabic" w:hint="cs"/>
          <w:spacing w:val="-2"/>
          <w:rtl/>
        </w:rPr>
        <w:t xml:space="preserve"> </w:t>
      </w:r>
      <w:r w:rsidR="006C74E4" w:rsidRPr="00CF465B">
        <w:rPr>
          <w:rFonts w:hint="cs"/>
          <w:spacing w:val="-2"/>
          <w:rtl/>
        </w:rPr>
        <w:t>أن يكتب لها القبول، وأن ينفع بها.</w:t>
      </w:r>
    </w:p>
    <w:p w:rsidR="006C74E4" w:rsidRPr="00CF465B" w:rsidRDefault="006C74E4" w:rsidP="006C74E4">
      <w:pPr>
        <w:pStyle w:val="a0"/>
        <w:spacing w:line="240" w:lineRule="auto"/>
        <w:jc w:val="center"/>
        <w:rPr>
          <w:b/>
          <w:bCs/>
          <w:rtl/>
        </w:rPr>
      </w:pPr>
      <w:r w:rsidRPr="00CF465B">
        <w:rPr>
          <w:rFonts w:hint="cs"/>
          <w:b/>
          <w:bCs/>
          <w:rtl/>
        </w:rPr>
        <w:t>***</w:t>
      </w:r>
    </w:p>
    <w:p w:rsidR="006C74E4" w:rsidRPr="00CF465B" w:rsidRDefault="006C74E4" w:rsidP="0055305A">
      <w:pPr>
        <w:pStyle w:val="a0"/>
        <w:spacing w:line="240" w:lineRule="auto"/>
        <w:rPr>
          <w:rtl/>
        </w:rPr>
      </w:pPr>
      <w:r w:rsidRPr="00CF465B">
        <w:rPr>
          <w:rtl/>
        </w:rPr>
        <w:br w:type="page"/>
      </w:r>
    </w:p>
    <w:p w:rsidR="006C74E4" w:rsidRPr="00CF465B" w:rsidRDefault="006C74E4" w:rsidP="00B84314">
      <w:pPr>
        <w:pStyle w:val="1"/>
        <w:rPr>
          <w:rtl/>
        </w:rPr>
      </w:pPr>
      <w:bookmarkStart w:id="4" w:name="_Toc479441936"/>
      <w:r w:rsidRPr="00CF465B">
        <w:rPr>
          <w:rFonts w:hint="cs"/>
          <w:rtl/>
        </w:rPr>
        <w:lastRenderedPageBreak/>
        <w:t>تعريف الصحابة</w:t>
      </w:r>
      <w:bookmarkEnd w:id="4"/>
    </w:p>
    <w:p w:rsidR="006C74E4" w:rsidRPr="00CF465B" w:rsidRDefault="006C74E4" w:rsidP="00A35ED4">
      <w:pPr>
        <w:pStyle w:val="a0"/>
        <w:rPr>
          <w:rtl/>
        </w:rPr>
      </w:pPr>
      <w:r w:rsidRPr="00CF465B">
        <w:rPr>
          <w:rFonts w:hint="cs"/>
          <w:b/>
          <w:bCs/>
          <w:rtl/>
        </w:rPr>
        <w:t>الصحابة:</w:t>
      </w:r>
      <w:r w:rsidRPr="00CF465B">
        <w:rPr>
          <w:rFonts w:hint="cs"/>
          <w:rtl/>
        </w:rPr>
        <w:t xml:space="preserve"> جمع</w:t>
      </w:r>
      <w:r w:rsidR="006F286E" w:rsidRPr="00CF465B">
        <w:rPr>
          <w:rFonts w:hint="cs"/>
          <w:rtl/>
        </w:rPr>
        <w:t xml:space="preserve"> صاحب، ولم تُجمع في اللغة كلمة على وزن فاعل على «فَعالة» إلا هذه الكلمة</w:t>
      </w:r>
      <w:r w:rsidR="006F286E" w:rsidRPr="00CF465B">
        <w:rPr>
          <w:rFonts w:cs="Arabic11 BT" w:hint="cs"/>
          <w:sz w:val="27"/>
          <w:shd w:val="clear" w:color="auto" w:fill="FFFFFF"/>
          <w:vertAlign w:val="superscript"/>
          <w:rtl/>
          <w:lang w:bidi="ar-EG"/>
        </w:rPr>
        <w:t>(</w:t>
      </w:r>
      <w:r w:rsidR="006F286E" w:rsidRPr="00CF465B">
        <w:rPr>
          <w:rStyle w:val="FootnoteReference"/>
          <w:rFonts w:cs="Arabic11 BT"/>
          <w:sz w:val="27"/>
          <w:shd w:val="clear" w:color="auto" w:fill="FFFFFF"/>
          <w:rtl/>
          <w:lang w:bidi="ar-EG"/>
        </w:rPr>
        <w:footnoteReference w:id="2"/>
      </w:r>
      <w:r w:rsidR="006F286E" w:rsidRPr="00CF465B">
        <w:rPr>
          <w:rFonts w:cs="Arabic11 BT" w:hint="cs"/>
          <w:sz w:val="27"/>
          <w:shd w:val="clear" w:color="auto" w:fill="FFFFFF"/>
          <w:vertAlign w:val="superscript"/>
          <w:rtl/>
          <w:lang w:bidi="ar-EG"/>
        </w:rPr>
        <w:t>)</w:t>
      </w:r>
      <w:r w:rsidR="006F286E" w:rsidRPr="00CF465B">
        <w:rPr>
          <w:rFonts w:hint="cs"/>
          <w:rtl/>
        </w:rPr>
        <w:t>.</w:t>
      </w:r>
    </w:p>
    <w:p w:rsidR="006F286E" w:rsidRPr="00CF465B" w:rsidRDefault="006F286E" w:rsidP="00A35ED4">
      <w:pPr>
        <w:pStyle w:val="a0"/>
        <w:rPr>
          <w:rtl/>
        </w:rPr>
      </w:pPr>
      <w:r w:rsidRPr="00CF465B">
        <w:rPr>
          <w:rFonts w:hint="cs"/>
          <w:b/>
          <w:bCs/>
          <w:rtl/>
        </w:rPr>
        <w:t>والصحابي في الاصطلاح الشرعي:</w:t>
      </w:r>
      <w:r w:rsidRPr="00CF465B">
        <w:rPr>
          <w:rFonts w:hint="cs"/>
          <w:rtl/>
        </w:rPr>
        <w:t xml:space="preserve"> «من لقي النبي </w:t>
      </w:r>
      <w:r w:rsidRPr="00CF465B">
        <w:rPr>
          <w:rFonts w:cs="CTraditional Arabic" w:hint="cs"/>
          <w:rtl/>
        </w:rPr>
        <w:t>ج</w:t>
      </w:r>
      <w:r w:rsidRPr="00CF465B">
        <w:rPr>
          <w:rFonts w:hint="cs"/>
          <w:rtl/>
        </w:rPr>
        <w:t xml:space="preserve"> مؤمنًا به، ومات على الإسلام»</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3"/>
      </w:r>
      <w:r w:rsidRPr="00CF465B">
        <w:rPr>
          <w:rFonts w:cs="Arabic11 BT" w:hint="cs"/>
          <w:sz w:val="27"/>
          <w:shd w:val="clear" w:color="auto" w:fill="FFFFFF"/>
          <w:vertAlign w:val="superscript"/>
          <w:rtl/>
          <w:lang w:bidi="ar-EG"/>
        </w:rPr>
        <w:t>)</w:t>
      </w:r>
      <w:r w:rsidRPr="00CF465B">
        <w:rPr>
          <w:rFonts w:hint="cs"/>
          <w:rtl/>
        </w:rPr>
        <w:t>.</w:t>
      </w:r>
    </w:p>
    <w:p w:rsidR="006F286E" w:rsidRPr="00CF465B" w:rsidRDefault="006F286E" w:rsidP="00A35ED4">
      <w:pPr>
        <w:pStyle w:val="a0"/>
        <w:rPr>
          <w:rtl/>
        </w:rPr>
      </w:pPr>
      <w:r w:rsidRPr="00CF465B">
        <w:rPr>
          <w:rFonts w:hint="cs"/>
          <w:rtl/>
        </w:rPr>
        <w:t>وهذا الذي عليه جماهير أهل العلم من السلف والخَلف.</w:t>
      </w:r>
    </w:p>
    <w:p w:rsidR="006F286E" w:rsidRPr="00CF465B" w:rsidRDefault="006F286E" w:rsidP="00A35ED4">
      <w:pPr>
        <w:pStyle w:val="a0"/>
        <w:rPr>
          <w:rtl/>
        </w:rPr>
      </w:pPr>
      <w:r w:rsidRPr="00CF465B">
        <w:rPr>
          <w:rFonts w:hint="cs"/>
          <w:rtl/>
        </w:rPr>
        <w:t xml:space="preserve">فلا يُشترط في ثُبوت وصف الصُحبة شروط زائدة على ذلك؛ لا طُول الملازمة، ولا الغزو، ولا الرواية عنه </w:t>
      </w:r>
      <w:r w:rsidRPr="00CF465B">
        <w:rPr>
          <w:rFonts w:cs="CTraditional Arabic" w:hint="cs"/>
          <w:rtl/>
        </w:rPr>
        <w:t>ج</w:t>
      </w:r>
      <w:r w:rsidRPr="00CF465B">
        <w:rPr>
          <w:rFonts w:hint="cs"/>
          <w:rtl/>
        </w:rPr>
        <w:t>.</w:t>
      </w:r>
    </w:p>
    <w:p w:rsidR="00C85C88" w:rsidRPr="00CF465B" w:rsidRDefault="00C85C88" w:rsidP="00A35ED4">
      <w:pPr>
        <w:pStyle w:val="a0"/>
        <w:rPr>
          <w:rtl/>
        </w:rPr>
      </w:pPr>
      <w:r w:rsidRPr="00CF465B">
        <w:rPr>
          <w:rFonts w:hint="cs"/>
          <w:rtl/>
        </w:rPr>
        <w:t xml:space="preserve">قال ابن كثير </w:t>
      </w:r>
      <w:r w:rsidR="00D3194B" w:rsidRPr="00CF465B">
        <w:rPr>
          <w:rFonts w:cs="CTraditional Arabic" w:hint="cs"/>
          <w:rtl/>
        </w:rPr>
        <w:t>/</w:t>
      </w:r>
      <w:r w:rsidRPr="00CF465B">
        <w:rPr>
          <w:rFonts w:hint="cs"/>
          <w:rtl/>
        </w:rPr>
        <w:t xml:space="preserve">: «والصحابي من رأى النبي </w:t>
      </w:r>
      <w:r w:rsidRPr="00CF465B">
        <w:rPr>
          <w:rFonts w:cs="CTraditional Arabic" w:hint="cs"/>
          <w:rtl/>
        </w:rPr>
        <w:t>ج</w:t>
      </w:r>
      <w:r w:rsidRPr="00CF465B">
        <w:rPr>
          <w:rFonts w:hint="cs"/>
          <w:rtl/>
        </w:rPr>
        <w:t xml:space="preserve"> في حال إسلام الرائي، وإن لم تَطل صحبته، وإن لم يروِ عنه شيئًا، هذا قول جمهور العلماء خلفًا وسلفًا»</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4"/>
      </w:r>
      <w:r w:rsidRPr="00CF465B">
        <w:rPr>
          <w:rFonts w:cs="Arabic11 BT" w:hint="cs"/>
          <w:sz w:val="27"/>
          <w:shd w:val="clear" w:color="auto" w:fill="FFFFFF"/>
          <w:vertAlign w:val="superscript"/>
          <w:rtl/>
          <w:lang w:bidi="ar-EG"/>
        </w:rPr>
        <w:t>)</w:t>
      </w:r>
      <w:r w:rsidRPr="00CF465B">
        <w:rPr>
          <w:rFonts w:hint="cs"/>
          <w:rtl/>
        </w:rPr>
        <w:t>.</w:t>
      </w:r>
    </w:p>
    <w:p w:rsidR="00C85C88" w:rsidRPr="00CF465B" w:rsidRDefault="00C85C88" w:rsidP="00A35ED4">
      <w:pPr>
        <w:pStyle w:val="a0"/>
        <w:rPr>
          <w:rtl/>
        </w:rPr>
      </w:pPr>
      <w:r w:rsidRPr="00CF465B">
        <w:rPr>
          <w:rFonts w:hint="cs"/>
          <w:rtl/>
        </w:rPr>
        <w:t xml:space="preserve">وقال الإمام أحمد </w:t>
      </w:r>
      <w:r w:rsidR="00D3194B" w:rsidRPr="00CF465B">
        <w:rPr>
          <w:rFonts w:cs="CTraditional Arabic" w:hint="cs"/>
          <w:rtl/>
        </w:rPr>
        <w:t>/</w:t>
      </w:r>
      <w:r w:rsidRPr="00CF465B">
        <w:rPr>
          <w:rFonts w:hint="cs"/>
          <w:rtl/>
        </w:rPr>
        <w:t>: «كل من صحبه سنةً وشهرًا، أو يومًا وساعةً، أو رآه، فهو من أصحابه، وله من الصحبة على قَدر ما صحبه»</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5"/>
      </w:r>
      <w:r w:rsidRPr="00CF465B">
        <w:rPr>
          <w:rFonts w:cs="Arabic11 BT" w:hint="cs"/>
          <w:sz w:val="27"/>
          <w:shd w:val="clear" w:color="auto" w:fill="FFFFFF"/>
          <w:vertAlign w:val="superscript"/>
          <w:rtl/>
          <w:lang w:bidi="ar-EG"/>
        </w:rPr>
        <w:t>)</w:t>
      </w:r>
      <w:r w:rsidRPr="00CF465B">
        <w:rPr>
          <w:rFonts w:hint="cs"/>
          <w:rtl/>
        </w:rPr>
        <w:t>.</w:t>
      </w:r>
    </w:p>
    <w:p w:rsidR="00C85C88" w:rsidRPr="00CF465B" w:rsidRDefault="00C85C88" w:rsidP="00A35ED4">
      <w:pPr>
        <w:pStyle w:val="a0"/>
        <w:rPr>
          <w:rtl/>
        </w:rPr>
      </w:pPr>
      <w:r w:rsidRPr="00CF465B">
        <w:rPr>
          <w:rFonts w:hint="cs"/>
          <w:rtl/>
        </w:rPr>
        <w:t xml:space="preserve">وقال الإمام البخاري </w:t>
      </w:r>
      <w:r w:rsidR="00D3194B" w:rsidRPr="00CF465B">
        <w:rPr>
          <w:rFonts w:cs="CTraditional Arabic" w:hint="cs"/>
          <w:rtl/>
        </w:rPr>
        <w:t>/</w:t>
      </w:r>
      <w:r w:rsidRPr="00CF465B">
        <w:rPr>
          <w:rFonts w:hint="cs"/>
          <w:rtl/>
        </w:rPr>
        <w:t xml:space="preserve"> في صحيحه: «م</w:t>
      </w:r>
      <w:r w:rsidR="00531A9A" w:rsidRPr="00CF465B">
        <w:rPr>
          <w:rFonts w:hint="cs"/>
          <w:rtl/>
        </w:rPr>
        <w:t>َ</w:t>
      </w:r>
      <w:r w:rsidRPr="00CF465B">
        <w:rPr>
          <w:rFonts w:hint="cs"/>
          <w:rtl/>
        </w:rPr>
        <w:t>ن ص</w:t>
      </w:r>
      <w:r w:rsidR="00531A9A" w:rsidRPr="00CF465B">
        <w:rPr>
          <w:rFonts w:hint="cs"/>
          <w:rtl/>
        </w:rPr>
        <w:t>َ</w:t>
      </w:r>
      <w:r w:rsidRPr="00CF465B">
        <w:rPr>
          <w:rFonts w:hint="cs"/>
          <w:rtl/>
        </w:rPr>
        <w:t xml:space="preserve">حب النبي </w:t>
      </w:r>
      <w:r w:rsidRPr="00CF465B">
        <w:rPr>
          <w:rFonts w:cs="CTraditional Arabic" w:hint="cs"/>
          <w:rtl/>
        </w:rPr>
        <w:t>ج</w:t>
      </w:r>
      <w:r w:rsidRPr="00CF465B">
        <w:rPr>
          <w:rFonts w:hint="cs"/>
          <w:rtl/>
        </w:rPr>
        <w:t>، أو رآه من المسلمين، فهو م</w:t>
      </w:r>
      <w:r w:rsidR="00531A9A" w:rsidRPr="00CF465B">
        <w:rPr>
          <w:rFonts w:hint="cs"/>
          <w:rtl/>
        </w:rPr>
        <w:t>ِ</w:t>
      </w:r>
      <w:r w:rsidRPr="00CF465B">
        <w:rPr>
          <w:rFonts w:hint="cs"/>
          <w:rtl/>
        </w:rPr>
        <w:t>ن أصحابه»</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6"/>
      </w:r>
      <w:r w:rsidRPr="00CF465B">
        <w:rPr>
          <w:rFonts w:cs="Arabic11 BT" w:hint="cs"/>
          <w:sz w:val="27"/>
          <w:shd w:val="clear" w:color="auto" w:fill="FFFFFF"/>
          <w:vertAlign w:val="superscript"/>
          <w:rtl/>
          <w:lang w:bidi="ar-EG"/>
        </w:rPr>
        <w:t>)</w:t>
      </w:r>
      <w:r w:rsidRPr="00CF465B">
        <w:rPr>
          <w:rFonts w:hint="cs"/>
          <w:rtl/>
        </w:rPr>
        <w:t>.</w:t>
      </w:r>
    </w:p>
    <w:p w:rsidR="006F286E" w:rsidRPr="00CF465B" w:rsidRDefault="00C85C88" w:rsidP="00A35ED4">
      <w:pPr>
        <w:pStyle w:val="a0"/>
        <w:rPr>
          <w:rtl/>
        </w:rPr>
      </w:pPr>
      <w:r w:rsidRPr="00CF465B">
        <w:rPr>
          <w:rFonts w:hint="cs"/>
          <w:rtl/>
        </w:rPr>
        <w:t xml:space="preserve">وهذا </w:t>
      </w:r>
      <w:r w:rsidR="00EF6E91" w:rsidRPr="00CF465B">
        <w:rPr>
          <w:rFonts w:hint="cs"/>
          <w:rtl/>
        </w:rPr>
        <w:t>هو المتفق مع المعنى اللغوي للصحبة؛ إذ هي تعني مقارنة شيء لشيء ومقاربته له؛ قال ابن فارس: «الصاد والحاء والباء أصل واحد يدل</w:t>
      </w:r>
      <w:r w:rsidR="00231FCF" w:rsidRPr="00CF465B">
        <w:rPr>
          <w:rFonts w:hint="cs"/>
          <w:rtl/>
        </w:rPr>
        <w:t xml:space="preserve"> على مقارنة شيء ومقاربته من ذلك الصاحب»</w:t>
      </w:r>
      <w:r w:rsidR="00231FCF" w:rsidRPr="00CF465B">
        <w:rPr>
          <w:rFonts w:cs="Arabic11 BT" w:hint="cs"/>
          <w:sz w:val="27"/>
          <w:shd w:val="clear" w:color="auto" w:fill="FFFFFF"/>
          <w:vertAlign w:val="superscript"/>
          <w:rtl/>
          <w:lang w:bidi="ar-EG"/>
        </w:rPr>
        <w:t>(</w:t>
      </w:r>
      <w:r w:rsidR="00231FCF" w:rsidRPr="00CF465B">
        <w:rPr>
          <w:rStyle w:val="FootnoteReference"/>
          <w:rFonts w:cs="Arabic11 BT"/>
          <w:sz w:val="27"/>
          <w:shd w:val="clear" w:color="auto" w:fill="FFFFFF"/>
          <w:rtl/>
          <w:lang w:bidi="ar-EG"/>
        </w:rPr>
        <w:footnoteReference w:id="7"/>
      </w:r>
      <w:r w:rsidR="00231FCF" w:rsidRPr="00CF465B">
        <w:rPr>
          <w:rFonts w:cs="Arabic11 BT" w:hint="cs"/>
          <w:sz w:val="27"/>
          <w:shd w:val="clear" w:color="auto" w:fill="FFFFFF"/>
          <w:vertAlign w:val="superscript"/>
          <w:rtl/>
          <w:lang w:bidi="ar-EG"/>
        </w:rPr>
        <w:t>)</w:t>
      </w:r>
      <w:r w:rsidR="00231FCF" w:rsidRPr="00CF465B">
        <w:rPr>
          <w:rFonts w:hint="cs"/>
          <w:rtl/>
        </w:rPr>
        <w:t>. وعليه فليس لها حد معين، ولا يشترط لتحققها طول ملازمة.</w:t>
      </w:r>
    </w:p>
    <w:p w:rsidR="00231FCF" w:rsidRPr="00CF465B" w:rsidRDefault="00C015D1" w:rsidP="00A35ED4">
      <w:pPr>
        <w:pStyle w:val="a0"/>
        <w:rPr>
          <w:rtl/>
        </w:rPr>
      </w:pPr>
      <w:r w:rsidRPr="00CF465B">
        <w:rPr>
          <w:rFonts w:hint="cs"/>
          <w:rtl/>
        </w:rPr>
        <w:lastRenderedPageBreak/>
        <w:t xml:space="preserve">ويشهد لهذا من النصوص: قوله تعالى: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فَأَنْجَيْنَاهُ وَأَصْحَابَ السَّفِينَةِ</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[العنكبوت: 15]</w:t>
      </w:r>
      <w:r w:rsidRPr="00CF465B">
        <w:rPr>
          <w:rFonts w:hint="cs"/>
          <w:rtl/>
        </w:rPr>
        <w:t xml:space="preserve">، وقوله: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كَمَ</w:t>
      </w:r>
      <w:r w:rsidR="00C3473B" w:rsidRPr="00CF465B">
        <w:rPr>
          <w:rFonts w:cs="KFGQPC Uthmanic Script HAFS"/>
          <w:color w:val="A80000"/>
          <w:szCs w:val="28"/>
          <w:shd w:val="clear" w:color="auto" w:fill="FFFFFF"/>
          <w:rtl/>
        </w:rPr>
        <w:t>ا لَعَنَّا أَصْحَابَ السَّبْتِ</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[النساء: 47]</w:t>
      </w:r>
      <w:r w:rsidRPr="00CF465B">
        <w:rPr>
          <w:rFonts w:hint="cs"/>
          <w:rtl/>
        </w:rPr>
        <w:t xml:space="preserve">، وقال </w:t>
      </w:r>
      <w:r w:rsidRPr="00CF465B">
        <w:rPr>
          <w:rFonts w:cs="CTraditional Arabic" w:hint="cs"/>
          <w:rtl/>
        </w:rPr>
        <w:t>ج</w:t>
      </w:r>
      <w:r w:rsidRPr="00CF465B">
        <w:rPr>
          <w:rFonts w:hint="cs"/>
          <w:rtl/>
        </w:rPr>
        <w:t xml:space="preserve">: </w:t>
      </w:r>
      <w:r w:rsidRPr="00CF465B">
        <w:rPr>
          <w:rStyle w:val="Char0"/>
          <w:rFonts w:hint="cs"/>
          <w:rtl/>
        </w:rPr>
        <w:t>«</w:t>
      </w:r>
      <w:r w:rsidR="00C3473B" w:rsidRPr="00CF465B">
        <w:rPr>
          <w:rStyle w:val="Char0"/>
          <w:rFonts w:hint="cs"/>
          <w:rtl/>
        </w:rPr>
        <w:t>إِنَّكُنَّ</w:t>
      </w:r>
      <w:r w:rsidR="00C3473B" w:rsidRPr="00CF465B">
        <w:rPr>
          <w:rStyle w:val="Char0"/>
          <w:rtl/>
        </w:rPr>
        <w:t xml:space="preserve"> </w:t>
      </w:r>
      <w:r w:rsidR="00C3473B" w:rsidRPr="00CF465B">
        <w:rPr>
          <w:rStyle w:val="Char0"/>
          <w:rFonts w:hint="cs"/>
          <w:rtl/>
        </w:rPr>
        <w:t>صَوَاحِبُ</w:t>
      </w:r>
      <w:r w:rsidR="00C3473B" w:rsidRPr="00CF465B">
        <w:rPr>
          <w:rStyle w:val="Char0"/>
          <w:rtl/>
        </w:rPr>
        <w:t xml:space="preserve"> </w:t>
      </w:r>
      <w:r w:rsidR="00C3473B" w:rsidRPr="00CF465B">
        <w:rPr>
          <w:rStyle w:val="Char0"/>
          <w:rFonts w:hint="cs"/>
          <w:rtl/>
        </w:rPr>
        <w:t>يُوسُفَ</w:t>
      </w:r>
      <w:r w:rsidRPr="00CF465B">
        <w:rPr>
          <w:rStyle w:val="Char0"/>
          <w:rFonts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8"/>
      </w:r>
      <w:r w:rsidRPr="00CF465B">
        <w:rPr>
          <w:rFonts w:cs="Arabic11 BT" w:hint="cs"/>
          <w:sz w:val="27"/>
          <w:shd w:val="clear" w:color="auto" w:fill="FFFFFF"/>
          <w:vertAlign w:val="superscript"/>
          <w:rtl/>
          <w:lang w:bidi="ar-EG"/>
        </w:rPr>
        <w:t>)</w:t>
      </w:r>
      <w:r w:rsidRPr="00CF465B">
        <w:rPr>
          <w:rFonts w:hint="cs"/>
          <w:rtl/>
        </w:rPr>
        <w:t>.</w:t>
      </w:r>
    </w:p>
    <w:p w:rsidR="00C3473B" w:rsidRPr="00CF465B" w:rsidRDefault="00C3473B" w:rsidP="00A35ED4">
      <w:pPr>
        <w:pStyle w:val="a0"/>
        <w:rPr>
          <w:rtl/>
        </w:rPr>
      </w:pPr>
      <w:r w:rsidRPr="00CF465B">
        <w:rPr>
          <w:rFonts w:hint="cs"/>
          <w:rtl/>
        </w:rPr>
        <w:t>فدل</w:t>
      </w:r>
      <w:r w:rsidR="000849BB" w:rsidRPr="00CF465B">
        <w:rPr>
          <w:rFonts w:hint="cs"/>
          <w:rtl/>
        </w:rPr>
        <w:t>َّ</w:t>
      </w:r>
      <w:r w:rsidRPr="00CF465B">
        <w:rPr>
          <w:rFonts w:hint="cs"/>
          <w:rtl/>
        </w:rPr>
        <w:t>ت هذه الشواهد على أن الصحبة في اللغة اسم جنس يقع على القليل والكثير؛ ولذا يقال: صحبه سنة وشهرًا وساعة</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9"/>
      </w:r>
      <w:r w:rsidRPr="00CF465B">
        <w:rPr>
          <w:rFonts w:cs="Arabic11 BT" w:hint="cs"/>
          <w:sz w:val="27"/>
          <w:shd w:val="clear" w:color="auto" w:fill="FFFFFF"/>
          <w:vertAlign w:val="superscript"/>
          <w:rtl/>
          <w:lang w:bidi="ar-EG"/>
        </w:rPr>
        <w:t>)</w:t>
      </w:r>
      <w:r w:rsidRPr="00CF465B">
        <w:rPr>
          <w:rFonts w:hint="cs"/>
          <w:rtl/>
        </w:rPr>
        <w:t>.</w:t>
      </w:r>
    </w:p>
    <w:p w:rsidR="00C3473B" w:rsidRPr="00CF465B" w:rsidRDefault="00C3473B" w:rsidP="00A35ED4">
      <w:pPr>
        <w:pStyle w:val="a0"/>
        <w:rPr>
          <w:rtl/>
        </w:rPr>
      </w:pPr>
      <w:r w:rsidRPr="00CF465B">
        <w:rPr>
          <w:rFonts w:hint="cs"/>
          <w:rtl/>
        </w:rPr>
        <w:t xml:space="preserve">ومما يدل صراحة على شمول وصف الصحبة لمن صحبه عليه الصلاة والسلام زمنًا يسيرًا، بل مَن رآه مؤمنًا به: قوله </w:t>
      </w:r>
      <w:r w:rsidRPr="00CF465B">
        <w:rPr>
          <w:rFonts w:cs="CTraditional Arabic" w:hint="cs"/>
          <w:rtl/>
        </w:rPr>
        <w:t>ج</w:t>
      </w:r>
      <w:r w:rsidRPr="00CF465B">
        <w:rPr>
          <w:rFonts w:hint="cs"/>
          <w:rtl/>
        </w:rPr>
        <w:t xml:space="preserve">: </w:t>
      </w:r>
      <w:r w:rsidRPr="00CF465B">
        <w:rPr>
          <w:rStyle w:val="Char0"/>
          <w:rFonts w:hint="cs"/>
          <w:rtl/>
        </w:rPr>
        <w:t>«</w:t>
      </w:r>
      <w:r w:rsidR="000F76DE" w:rsidRPr="00CF465B">
        <w:rPr>
          <w:rStyle w:val="Char0"/>
          <w:rFonts w:hint="cs"/>
          <w:rtl/>
        </w:rPr>
        <w:t>يَأْتِي</w:t>
      </w:r>
      <w:r w:rsidR="000F76DE" w:rsidRPr="00CF465B">
        <w:rPr>
          <w:rStyle w:val="Char0"/>
          <w:rtl/>
        </w:rPr>
        <w:t xml:space="preserve"> </w:t>
      </w:r>
      <w:r w:rsidR="000F76DE" w:rsidRPr="00CF465B">
        <w:rPr>
          <w:rStyle w:val="Char0"/>
          <w:rFonts w:hint="cs"/>
          <w:rtl/>
        </w:rPr>
        <w:t>عَلَى</w:t>
      </w:r>
      <w:r w:rsidR="000F76DE" w:rsidRPr="00CF465B">
        <w:rPr>
          <w:rStyle w:val="Char0"/>
          <w:rtl/>
        </w:rPr>
        <w:t xml:space="preserve"> </w:t>
      </w:r>
      <w:r w:rsidR="000F76DE" w:rsidRPr="00CF465B">
        <w:rPr>
          <w:rStyle w:val="Char0"/>
          <w:rFonts w:hint="cs"/>
          <w:rtl/>
        </w:rPr>
        <w:t>النَّاسِ</w:t>
      </w:r>
      <w:r w:rsidR="000F76DE" w:rsidRPr="00CF465B">
        <w:rPr>
          <w:rStyle w:val="Char0"/>
          <w:rtl/>
        </w:rPr>
        <w:t xml:space="preserve"> </w:t>
      </w:r>
      <w:r w:rsidR="000F76DE" w:rsidRPr="00CF465B">
        <w:rPr>
          <w:rStyle w:val="Char0"/>
          <w:rFonts w:hint="cs"/>
          <w:rtl/>
        </w:rPr>
        <w:t>زَمَانٌ</w:t>
      </w:r>
      <w:r w:rsidR="000F76DE" w:rsidRPr="00CF465B">
        <w:rPr>
          <w:rStyle w:val="Char0"/>
          <w:rtl/>
        </w:rPr>
        <w:t xml:space="preserve"> </w:t>
      </w:r>
      <w:r w:rsidR="000F76DE" w:rsidRPr="00CF465B">
        <w:rPr>
          <w:rStyle w:val="Char0"/>
          <w:rFonts w:hint="cs"/>
          <w:rtl/>
        </w:rPr>
        <w:t>يَغْزُو</w:t>
      </w:r>
      <w:r w:rsidR="000F76DE" w:rsidRPr="00CF465B">
        <w:rPr>
          <w:rStyle w:val="Char0"/>
          <w:rtl/>
        </w:rPr>
        <w:t xml:space="preserve"> </w:t>
      </w:r>
      <w:r w:rsidR="000F76DE" w:rsidRPr="00CF465B">
        <w:rPr>
          <w:rStyle w:val="Char0"/>
          <w:rFonts w:hint="cs"/>
          <w:rtl/>
        </w:rPr>
        <w:t>فِئَامٌ</w:t>
      </w:r>
      <w:r w:rsidR="000F76DE" w:rsidRPr="00CF465B">
        <w:rPr>
          <w:rStyle w:val="Char0"/>
          <w:rtl/>
        </w:rPr>
        <w:t xml:space="preserve"> </w:t>
      </w:r>
      <w:r w:rsidR="000F76DE" w:rsidRPr="00CF465B">
        <w:rPr>
          <w:rStyle w:val="Char0"/>
          <w:rFonts w:hint="cs"/>
          <w:rtl/>
        </w:rPr>
        <w:t>مِنَ</w:t>
      </w:r>
      <w:r w:rsidR="000F76DE" w:rsidRPr="00CF465B">
        <w:rPr>
          <w:rStyle w:val="Char0"/>
          <w:rtl/>
        </w:rPr>
        <w:t xml:space="preserve"> </w:t>
      </w:r>
      <w:r w:rsidR="000F76DE" w:rsidRPr="00CF465B">
        <w:rPr>
          <w:rStyle w:val="Char0"/>
          <w:rFonts w:hint="cs"/>
          <w:rtl/>
        </w:rPr>
        <w:t>النَّاسِ،</w:t>
      </w:r>
      <w:r w:rsidR="000F76DE" w:rsidRPr="00CF465B">
        <w:rPr>
          <w:rStyle w:val="Char0"/>
          <w:rtl/>
        </w:rPr>
        <w:t xml:space="preserve"> </w:t>
      </w:r>
      <w:r w:rsidR="000F76DE" w:rsidRPr="00CF465B">
        <w:rPr>
          <w:rStyle w:val="Char0"/>
          <w:rFonts w:hint="cs"/>
          <w:rtl/>
        </w:rPr>
        <w:t>فَيُقَالُ</w:t>
      </w:r>
      <w:r w:rsidR="000F76DE" w:rsidRPr="00CF465B">
        <w:rPr>
          <w:rStyle w:val="Char0"/>
          <w:rtl/>
        </w:rPr>
        <w:t xml:space="preserve"> </w:t>
      </w:r>
      <w:r w:rsidR="000F76DE" w:rsidRPr="00CF465B">
        <w:rPr>
          <w:rStyle w:val="Char0"/>
          <w:rFonts w:hint="cs"/>
          <w:rtl/>
        </w:rPr>
        <w:t>لَهُمْ</w:t>
      </w:r>
      <w:r w:rsidR="000F76DE" w:rsidRPr="00CF465B">
        <w:rPr>
          <w:rStyle w:val="Char0"/>
          <w:rtl/>
        </w:rPr>
        <w:t xml:space="preserve">: </w:t>
      </w:r>
      <w:r w:rsidR="000F76DE" w:rsidRPr="00CF465B">
        <w:rPr>
          <w:rStyle w:val="Char0"/>
          <w:rFonts w:hint="cs"/>
          <w:rtl/>
        </w:rPr>
        <w:t>فِيكُمْ</w:t>
      </w:r>
      <w:r w:rsidR="000F76DE" w:rsidRPr="00CF465B">
        <w:rPr>
          <w:rStyle w:val="Char0"/>
          <w:rtl/>
        </w:rPr>
        <w:t xml:space="preserve"> </w:t>
      </w:r>
      <w:r w:rsidR="000F76DE" w:rsidRPr="00CF465B">
        <w:rPr>
          <w:rStyle w:val="Char0"/>
          <w:rFonts w:hint="cs"/>
          <w:rtl/>
        </w:rPr>
        <w:t>مَنْ</w:t>
      </w:r>
      <w:r w:rsidR="000F76DE" w:rsidRPr="00CF465B">
        <w:rPr>
          <w:rStyle w:val="Char0"/>
          <w:rtl/>
        </w:rPr>
        <w:t xml:space="preserve"> </w:t>
      </w:r>
      <w:r w:rsidR="000F76DE" w:rsidRPr="00CF465B">
        <w:rPr>
          <w:rStyle w:val="Char0"/>
          <w:rFonts w:hint="cs"/>
          <w:rtl/>
        </w:rPr>
        <w:t>رَأَى</w:t>
      </w:r>
      <w:r w:rsidR="000F76DE" w:rsidRPr="00CF465B">
        <w:rPr>
          <w:rStyle w:val="Char0"/>
          <w:rtl/>
        </w:rPr>
        <w:t xml:space="preserve"> </w:t>
      </w:r>
      <w:r w:rsidR="000F76DE" w:rsidRPr="00CF465B">
        <w:rPr>
          <w:rStyle w:val="Char0"/>
          <w:rFonts w:hint="cs"/>
          <w:rtl/>
        </w:rPr>
        <w:t>رَسُولَ</w:t>
      </w:r>
      <w:r w:rsidR="000F76DE" w:rsidRPr="00CF465B">
        <w:rPr>
          <w:rStyle w:val="Char0"/>
          <w:rtl/>
        </w:rPr>
        <w:t xml:space="preserve"> </w:t>
      </w:r>
      <w:r w:rsidR="000F76DE" w:rsidRPr="00CF465B">
        <w:rPr>
          <w:rStyle w:val="Char0"/>
          <w:rFonts w:hint="cs"/>
          <w:rtl/>
        </w:rPr>
        <w:t>اللَّهِ</w:t>
      </w:r>
      <w:r w:rsidR="000F76DE" w:rsidRPr="00CF465B">
        <w:rPr>
          <w:rStyle w:val="Char0"/>
          <w:rtl/>
        </w:rPr>
        <w:t xml:space="preserve"> </w:t>
      </w:r>
      <w:r w:rsidR="00A25B29" w:rsidRPr="00CF465B">
        <w:rPr>
          <w:rStyle w:val="Char0"/>
          <w:rFonts w:cs="CTraditional Arabic" w:hint="cs"/>
          <w:b/>
          <w:bCs w:val="0"/>
          <w:rtl/>
        </w:rPr>
        <w:t>ج</w:t>
      </w:r>
      <w:r w:rsidR="00A25B29" w:rsidRPr="00CF465B">
        <w:rPr>
          <w:rStyle w:val="Char0"/>
          <w:rFonts w:hint="cs"/>
          <w:rtl/>
        </w:rPr>
        <w:t xml:space="preserve">؟ </w:t>
      </w:r>
      <w:r w:rsidR="000F76DE" w:rsidRPr="00CF465B">
        <w:rPr>
          <w:rStyle w:val="Char0"/>
          <w:rFonts w:hint="cs"/>
          <w:rtl/>
        </w:rPr>
        <w:t>فَيَقُولُونَ</w:t>
      </w:r>
      <w:r w:rsidR="000F76DE" w:rsidRPr="00CF465B">
        <w:rPr>
          <w:rStyle w:val="Char0"/>
          <w:rtl/>
        </w:rPr>
        <w:t xml:space="preserve">: </w:t>
      </w:r>
      <w:r w:rsidR="00A25B29" w:rsidRPr="00CF465B">
        <w:rPr>
          <w:rStyle w:val="Char0"/>
          <w:rFonts w:hint="cs"/>
          <w:rtl/>
        </w:rPr>
        <w:t>نَعَمْ؛</w:t>
      </w:r>
      <w:r w:rsidR="000F76DE" w:rsidRPr="00CF465B">
        <w:rPr>
          <w:rStyle w:val="Char0"/>
          <w:rtl/>
        </w:rPr>
        <w:t xml:space="preserve"> </w:t>
      </w:r>
      <w:r w:rsidR="000F76DE" w:rsidRPr="00CF465B">
        <w:rPr>
          <w:rStyle w:val="Char0"/>
          <w:rFonts w:hint="cs"/>
          <w:rtl/>
        </w:rPr>
        <w:t>فَيُفْتَحُ</w:t>
      </w:r>
      <w:r w:rsidR="000F76DE" w:rsidRPr="00CF465B">
        <w:rPr>
          <w:rStyle w:val="Char0"/>
          <w:rtl/>
        </w:rPr>
        <w:t xml:space="preserve"> </w:t>
      </w:r>
      <w:r w:rsidR="000F76DE" w:rsidRPr="00CF465B">
        <w:rPr>
          <w:rStyle w:val="Char0"/>
          <w:rFonts w:hint="cs"/>
          <w:rtl/>
        </w:rPr>
        <w:t>لَهُمْ،</w:t>
      </w:r>
      <w:r w:rsidR="000F76DE" w:rsidRPr="00CF465B">
        <w:rPr>
          <w:rStyle w:val="Char0"/>
          <w:rtl/>
        </w:rPr>
        <w:t xml:space="preserve"> </w:t>
      </w:r>
      <w:r w:rsidR="000F76DE" w:rsidRPr="00CF465B">
        <w:rPr>
          <w:rStyle w:val="Char0"/>
          <w:rFonts w:hint="cs"/>
          <w:rtl/>
        </w:rPr>
        <w:t>ثُمَّ</w:t>
      </w:r>
      <w:r w:rsidR="000F76DE" w:rsidRPr="00CF465B">
        <w:rPr>
          <w:rStyle w:val="Char0"/>
          <w:rtl/>
        </w:rPr>
        <w:t xml:space="preserve"> </w:t>
      </w:r>
      <w:r w:rsidR="000F76DE" w:rsidRPr="00CF465B">
        <w:rPr>
          <w:rStyle w:val="Char0"/>
          <w:rFonts w:hint="cs"/>
          <w:rtl/>
        </w:rPr>
        <w:t>يَغْزُو</w:t>
      </w:r>
      <w:r w:rsidR="000F76DE" w:rsidRPr="00CF465B">
        <w:rPr>
          <w:rStyle w:val="Char0"/>
          <w:rtl/>
        </w:rPr>
        <w:t xml:space="preserve"> </w:t>
      </w:r>
      <w:r w:rsidR="000F76DE" w:rsidRPr="00CF465B">
        <w:rPr>
          <w:rStyle w:val="Char0"/>
          <w:rFonts w:hint="cs"/>
          <w:rtl/>
        </w:rPr>
        <w:t>فِئَامٌ</w:t>
      </w:r>
      <w:r w:rsidR="000F76DE" w:rsidRPr="00CF465B">
        <w:rPr>
          <w:rStyle w:val="Char0"/>
          <w:rtl/>
        </w:rPr>
        <w:t xml:space="preserve"> </w:t>
      </w:r>
      <w:r w:rsidR="000F76DE" w:rsidRPr="00CF465B">
        <w:rPr>
          <w:rStyle w:val="Char0"/>
          <w:rFonts w:hint="cs"/>
          <w:rtl/>
        </w:rPr>
        <w:t>مِنَ</w:t>
      </w:r>
      <w:r w:rsidR="000F76DE" w:rsidRPr="00CF465B">
        <w:rPr>
          <w:rStyle w:val="Char0"/>
          <w:rtl/>
        </w:rPr>
        <w:t xml:space="preserve"> </w:t>
      </w:r>
      <w:r w:rsidR="000F76DE" w:rsidRPr="00CF465B">
        <w:rPr>
          <w:rStyle w:val="Char0"/>
          <w:rFonts w:hint="cs"/>
          <w:rtl/>
        </w:rPr>
        <w:t>النَّاسِ،</w:t>
      </w:r>
      <w:r w:rsidR="000F76DE" w:rsidRPr="00CF465B">
        <w:rPr>
          <w:rStyle w:val="Char0"/>
          <w:rtl/>
        </w:rPr>
        <w:t xml:space="preserve"> </w:t>
      </w:r>
      <w:r w:rsidR="000F76DE" w:rsidRPr="00CF465B">
        <w:rPr>
          <w:rStyle w:val="Char0"/>
          <w:rFonts w:hint="cs"/>
          <w:rtl/>
        </w:rPr>
        <w:t>فَيُقَالُ</w:t>
      </w:r>
      <w:r w:rsidR="000F76DE" w:rsidRPr="00CF465B">
        <w:rPr>
          <w:rStyle w:val="Char0"/>
          <w:rtl/>
        </w:rPr>
        <w:t xml:space="preserve"> </w:t>
      </w:r>
      <w:r w:rsidR="000F76DE" w:rsidRPr="00CF465B">
        <w:rPr>
          <w:rStyle w:val="Char0"/>
          <w:rFonts w:hint="cs"/>
          <w:rtl/>
        </w:rPr>
        <w:t>لَهُمْ</w:t>
      </w:r>
      <w:r w:rsidR="000F76DE" w:rsidRPr="00CF465B">
        <w:rPr>
          <w:rStyle w:val="Char0"/>
          <w:rtl/>
        </w:rPr>
        <w:t xml:space="preserve">: </w:t>
      </w:r>
      <w:r w:rsidR="000F76DE" w:rsidRPr="00CF465B">
        <w:rPr>
          <w:rStyle w:val="Char0"/>
          <w:rFonts w:hint="cs"/>
          <w:rtl/>
        </w:rPr>
        <w:t>فِيكُمْ</w:t>
      </w:r>
      <w:r w:rsidR="000F76DE" w:rsidRPr="00CF465B">
        <w:rPr>
          <w:rStyle w:val="Char0"/>
          <w:rtl/>
        </w:rPr>
        <w:t xml:space="preserve"> </w:t>
      </w:r>
      <w:r w:rsidR="000F76DE" w:rsidRPr="00CF465B">
        <w:rPr>
          <w:rStyle w:val="Char0"/>
          <w:rFonts w:hint="cs"/>
          <w:rtl/>
        </w:rPr>
        <w:t>مَنْ</w:t>
      </w:r>
      <w:r w:rsidR="000F76DE" w:rsidRPr="00CF465B">
        <w:rPr>
          <w:rStyle w:val="Char0"/>
          <w:rtl/>
        </w:rPr>
        <w:t xml:space="preserve"> </w:t>
      </w:r>
      <w:r w:rsidR="000F76DE" w:rsidRPr="00CF465B">
        <w:rPr>
          <w:rStyle w:val="Char0"/>
          <w:rFonts w:hint="cs"/>
          <w:rtl/>
        </w:rPr>
        <w:t>رَأَى</w:t>
      </w:r>
      <w:r w:rsidR="000F76DE" w:rsidRPr="00CF465B">
        <w:rPr>
          <w:rStyle w:val="Char0"/>
          <w:rtl/>
        </w:rPr>
        <w:t xml:space="preserve"> </w:t>
      </w:r>
      <w:r w:rsidR="000F76DE" w:rsidRPr="00CF465B">
        <w:rPr>
          <w:rStyle w:val="Char0"/>
          <w:rFonts w:hint="cs"/>
          <w:rtl/>
        </w:rPr>
        <w:t>مَنْ</w:t>
      </w:r>
      <w:r w:rsidR="000F76DE" w:rsidRPr="00CF465B">
        <w:rPr>
          <w:rStyle w:val="Char0"/>
          <w:rtl/>
        </w:rPr>
        <w:t xml:space="preserve"> </w:t>
      </w:r>
      <w:r w:rsidR="000F76DE" w:rsidRPr="00CF465B">
        <w:rPr>
          <w:rStyle w:val="Char0"/>
          <w:rFonts w:hint="cs"/>
          <w:rtl/>
        </w:rPr>
        <w:t>صَحِبَ</w:t>
      </w:r>
      <w:r w:rsidR="000F76DE" w:rsidRPr="00CF465B">
        <w:rPr>
          <w:rStyle w:val="Char0"/>
          <w:rtl/>
        </w:rPr>
        <w:t xml:space="preserve"> </w:t>
      </w:r>
      <w:r w:rsidR="000F76DE" w:rsidRPr="00CF465B">
        <w:rPr>
          <w:rStyle w:val="Char0"/>
          <w:rFonts w:hint="cs"/>
          <w:rtl/>
        </w:rPr>
        <w:t>رَسُولَ</w:t>
      </w:r>
      <w:r w:rsidR="000F76DE" w:rsidRPr="00CF465B">
        <w:rPr>
          <w:rStyle w:val="Char0"/>
          <w:rtl/>
        </w:rPr>
        <w:t xml:space="preserve"> </w:t>
      </w:r>
      <w:r w:rsidR="000F76DE" w:rsidRPr="00CF465B">
        <w:rPr>
          <w:rStyle w:val="Char0"/>
          <w:rFonts w:hint="cs"/>
          <w:rtl/>
        </w:rPr>
        <w:t>اللَّهِ</w:t>
      </w:r>
      <w:r w:rsidR="000F76DE" w:rsidRPr="00CF465B">
        <w:rPr>
          <w:rStyle w:val="Char0"/>
          <w:rtl/>
        </w:rPr>
        <w:t xml:space="preserve"> </w:t>
      </w:r>
      <w:r w:rsidR="00A25B29" w:rsidRPr="00CF465B">
        <w:rPr>
          <w:rStyle w:val="Char0"/>
          <w:rFonts w:cs="CTraditional Arabic" w:hint="cs"/>
          <w:b/>
          <w:bCs w:val="0"/>
          <w:rtl/>
        </w:rPr>
        <w:t>ج</w:t>
      </w:r>
      <w:r w:rsidR="00A25B29" w:rsidRPr="00CF465B">
        <w:rPr>
          <w:rStyle w:val="Char0"/>
          <w:rFonts w:hint="cs"/>
          <w:rtl/>
        </w:rPr>
        <w:t>؟</w:t>
      </w:r>
      <w:r w:rsidR="000F76DE" w:rsidRPr="00CF465B">
        <w:rPr>
          <w:rStyle w:val="Char0"/>
          <w:rtl/>
        </w:rPr>
        <w:t xml:space="preserve"> </w:t>
      </w:r>
      <w:r w:rsidR="000F76DE" w:rsidRPr="00CF465B">
        <w:rPr>
          <w:rStyle w:val="Char0"/>
          <w:rFonts w:hint="cs"/>
          <w:rtl/>
        </w:rPr>
        <w:t>فَيَقُولُونَ</w:t>
      </w:r>
      <w:r w:rsidR="000F76DE" w:rsidRPr="00CF465B">
        <w:rPr>
          <w:rStyle w:val="Char0"/>
          <w:rtl/>
        </w:rPr>
        <w:t xml:space="preserve">: </w:t>
      </w:r>
      <w:r w:rsidR="00A25B29" w:rsidRPr="00CF465B">
        <w:rPr>
          <w:rStyle w:val="Char0"/>
          <w:rFonts w:hint="cs"/>
          <w:rtl/>
        </w:rPr>
        <w:t>نَعَمْ؛</w:t>
      </w:r>
      <w:r w:rsidR="000F76DE" w:rsidRPr="00CF465B">
        <w:rPr>
          <w:rStyle w:val="Char0"/>
          <w:rtl/>
        </w:rPr>
        <w:t xml:space="preserve"> </w:t>
      </w:r>
      <w:r w:rsidR="000F76DE" w:rsidRPr="00CF465B">
        <w:rPr>
          <w:rStyle w:val="Char0"/>
          <w:rFonts w:hint="cs"/>
          <w:rtl/>
        </w:rPr>
        <w:t>فَيُفْتَحُ</w:t>
      </w:r>
      <w:r w:rsidR="000F76DE" w:rsidRPr="00CF465B">
        <w:rPr>
          <w:rStyle w:val="Char0"/>
          <w:rtl/>
        </w:rPr>
        <w:t xml:space="preserve"> </w:t>
      </w:r>
      <w:r w:rsidR="000F76DE" w:rsidRPr="00CF465B">
        <w:rPr>
          <w:rStyle w:val="Char0"/>
          <w:rFonts w:hint="cs"/>
          <w:rtl/>
        </w:rPr>
        <w:t>لَهُمْ،</w:t>
      </w:r>
      <w:r w:rsidR="000F76DE" w:rsidRPr="00CF465B">
        <w:rPr>
          <w:rStyle w:val="Char0"/>
          <w:rtl/>
        </w:rPr>
        <w:t xml:space="preserve"> </w:t>
      </w:r>
      <w:r w:rsidR="000F76DE" w:rsidRPr="00CF465B">
        <w:rPr>
          <w:rStyle w:val="Char0"/>
          <w:rFonts w:hint="cs"/>
          <w:rtl/>
        </w:rPr>
        <w:t>ثُمَّ</w:t>
      </w:r>
      <w:r w:rsidR="000F76DE" w:rsidRPr="00CF465B">
        <w:rPr>
          <w:rStyle w:val="Char0"/>
          <w:rtl/>
        </w:rPr>
        <w:t xml:space="preserve"> </w:t>
      </w:r>
      <w:r w:rsidR="000F76DE" w:rsidRPr="00CF465B">
        <w:rPr>
          <w:rStyle w:val="Char0"/>
          <w:rFonts w:hint="cs"/>
          <w:rtl/>
        </w:rPr>
        <w:t>يَغْزُو</w:t>
      </w:r>
      <w:r w:rsidR="000F76DE" w:rsidRPr="00CF465B">
        <w:rPr>
          <w:rStyle w:val="Char0"/>
          <w:rtl/>
        </w:rPr>
        <w:t xml:space="preserve"> </w:t>
      </w:r>
      <w:r w:rsidR="000F76DE" w:rsidRPr="00CF465B">
        <w:rPr>
          <w:rStyle w:val="Char0"/>
          <w:rFonts w:hint="cs"/>
          <w:rtl/>
        </w:rPr>
        <w:t>فِئَامٌ</w:t>
      </w:r>
      <w:r w:rsidR="000F76DE" w:rsidRPr="00CF465B">
        <w:rPr>
          <w:rStyle w:val="Char0"/>
          <w:rtl/>
        </w:rPr>
        <w:t xml:space="preserve"> </w:t>
      </w:r>
      <w:r w:rsidR="000F76DE" w:rsidRPr="00CF465B">
        <w:rPr>
          <w:rStyle w:val="Char0"/>
          <w:rFonts w:hint="cs"/>
          <w:rtl/>
        </w:rPr>
        <w:t>مِنَ</w:t>
      </w:r>
      <w:r w:rsidR="000F76DE" w:rsidRPr="00CF465B">
        <w:rPr>
          <w:rStyle w:val="Char0"/>
          <w:rtl/>
        </w:rPr>
        <w:t xml:space="preserve"> </w:t>
      </w:r>
      <w:r w:rsidR="000F76DE" w:rsidRPr="00CF465B">
        <w:rPr>
          <w:rStyle w:val="Char0"/>
          <w:rFonts w:hint="cs"/>
          <w:rtl/>
        </w:rPr>
        <w:t>النَّاسِ،</w:t>
      </w:r>
      <w:r w:rsidR="000F76DE" w:rsidRPr="00CF465B">
        <w:rPr>
          <w:rStyle w:val="Char0"/>
          <w:rtl/>
        </w:rPr>
        <w:t xml:space="preserve"> </w:t>
      </w:r>
      <w:r w:rsidR="000F76DE" w:rsidRPr="00CF465B">
        <w:rPr>
          <w:rStyle w:val="Char0"/>
          <w:rFonts w:hint="cs"/>
          <w:rtl/>
        </w:rPr>
        <w:t>فَيُقَالُ</w:t>
      </w:r>
      <w:r w:rsidR="000F76DE" w:rsidRPr="00CF465B">
        <w:rPr>
          <w:rStyle w:val="Char0"/>
          <w:rtl/>
        </w:rPr>
        <w:t xml:space="preserve"> </w:t>
      </w:r>
      <w:r w:rsidR="000F76DE" w:rsidRPr="00CF465B">
        <w:rPr>
          <w:rStyle w:val="Char0"/>
          <w:rFonts w:hint="cs"/>
          <w:rtl/>
        </w:rPr>
        <w:t>لَهُمْ</w:t>
      </w:r>
      <w:r w:rsidR="000F76DE" w:rsidRPr="00CF465B">
        <w:rPr>
          <w:rStyle w:val="Char0"/>
          <w:rtl/>
        </w:rPr>
        <w:t xml:space="preserve">: </w:t>
      </w:r>
      <w:r w:rsidR="000F76DE" w:rsidRPr="00CF465B">
        <w:rPr>
          <w:rStyle w:val="Char0"/>
          <w:rFonts w:hint="cs"/>
          <w:rtl/>
        </w:rPr>
        <w:t>هَلْ</w:t>
      </w:r>
      <w:r w:rsidR="000F76DE" w:rsidRPr="00CF465B">
        <w:rPr>
          <w:rStyle w:val="Char0"/>
          <w:rtl/>
        </w:rPr>
        <w:t xml:space="preserve"> </w:t>
      </w:r>
      <w:r w:rsidR="000F76DE" w:rsidRPr="00CF465B">
        <w:rPr>
          <w:rStyle w:val="Char0"/>
          <w:rFonts w:hint="cs"/>
          <w:rtl/>
        </w:rPr>
        <w:t>فِيكُمْ</w:t>
      </w:r>
      <w:r w:rsidR="000F76DE" w:rsidRPr="00CF465B">
        <w:rPr>
          <w:rStyle w:val="Char0"/>
          <w:rtl/>
        </w:rPr>
        <w:t xml:space="preserve"> </w:t>
      </w:r>
      <w:r w:rsidR="000F76DE" w:rsidRPr="00CF465B">
        <w:rPr>
          <w:rStyle w:val="Char0"/>
          <w:rFonts w:hint="cs"/>
          <w:rtl/>
        </w:rPr>
        <w:t>مَنْ</w:t>
      </w:r>
      <w:r w:rsidR="000F76DE" w:rsidRPr="00CF465B">
        <w:rPr>
          <w:rStyle w:val="Char0"/>
          <w:rtl/>
        </w:rPr>
        <w:t xml:space="preserve"> </w:t>
      </w:r>
      <w:r w:rsidR="000F76DE" w:rsidRPr="00CF465B">
        <w:rPr>
          <w:rStyle w:val="Char0"/>
          <w:rFonts w:hint="cs"/>
          <w:rtl/>
        </w:rPr>
        <w:t>رَأَى</w:t>
      </w:r>
      <w:r w:rsidR="000F76DE" w:rsidRPr="00CF465B">
        <w:rPr>
          <w:rStyle w:val="Char0"/>
          <w:rtl/>
        </w:rPr>
        <w:t xml:space="preserve"> </w:t>
      </w:r>
      <w:r w:rsidR="000F76DE" w:rsidRPr="00CF465B">
        <w:rPr>
          <w:rStyle w:val="Char0"/>
          <w:rFonts w:hint="cs"/>
          <w:rtl/>
        </w:rPr>
        <w:t>مَنْ</w:t>
      </w:r>
      <w:r w:rsidR="000F76DE" w:rsidRPr="00CF465B">
        <w:rPr>
          <w:rStyle w:val="Char0"/>
          <w:rtl/>
        </w:rPr>
        <w:t xml:space="preserve"> </w:t>
      </w:r>
      <w:r w:rsidR="000F76DE" w:rsidRPr="00CF465B">
        <w:rPr>
          <w:rStyle w:val="Char0"/>
          <w:rFonts w:hint="cs"/>
          <w:rtl/>
        </w:rPr>
        <w:t>صَحِبَ</w:t>
      </w:r>
      <w:r w:rsidR="000F76DE" w:rsidRPr="00CF465B">
        <w:rPr>
          <w:rStyle w:val="Char0"/>
          <w:rtl/>
        </w:rPr>
        <w:t xml:space="preserve"> </w:t>
      </w:r>
      <w:r w:rsidR="000F76DE" w:rsidRPr="00CF465B">
        <w:rPr>
          <w:rStyle w:val="Char0"/>
          <w:rFonts w:hint="cs"/>
          <w:rtl/>
        </w:rPr>
        <w:t>مَنْ</w:t>
      </w:r>
      <w:r w:rsidR="000F76DE" w:rsidRPr="00CF465B">
        <w:rPr>
          <w:rStyle w:val="Char0"/>
          <w:rtl/>
        </w:rPr>
        <w:t xml:space="preserve"> </w:t>
      </w:r>
      <w:r w:rsidR="000F76DE" w:rsidRPr="00CF465B">
        <w:rPr>
          <w:rStyle w:val="Char0"/>
          <w:rFonts w:hint="cs"/>
          <w:rtl/>
        </w:rPr>
        <w:t>صَحِبَ</w:t>
      </w:r>
      <w:r w:rsidR="000F76DE" w:rsidRPr="00CF465B">
        <w:rPr>
          <w:rStyle w:val="Char0"/>
          <w:rtl/>
        </w:rPr>
        <w:t xml:space="preserve"> </w:t>
      </w:r>
      <w:r w:rsidR="000F76DE" w:rsidRPr="00CF465B">
        <w:rPr>
          <w:rStyle w:val="Char0"/>
          <w:rFonts w:hint="cs"/>
          <w:rtl/>
        </w:rPr>
        <w:t>رَسُولَ</w:t>
      </w:r>
      <w:r w:rsidR="000F76DE" w:rsidRPr="00CF465B">
        <w:rPr>
          <w:rStyle w:val="Char0"/>
          <w:rtl/>
        </w:rPr>
        <w:t xml:space="preserve"> </w:t>
      </w:r>
      <w:r w:rsidR="000F76DE" w:rsidRPr="00CF465B">
        <w:rPr>
          <w:rStyle w:val="Char0"/>
          <w:rFonts w:hint="cs"/>
          <w:rtl/>
        </w:rPr>
        <w:t>اللَّهِ</w:t>
      </w:r>
      <w:r w:rsidR="005F3331" w:rsidRPr="00CF465B">
        <w:rPr>
          <w:rStyle w:val="Char0"/>
          <w:rFonts w:hint="cs"/>
          <w:rtl/>
        </w:rPr>
        <w:t xml:space="preserve"> </w:t>
      </w:r>
      <w:r w:rsidR="005F3331" w:rsidRPr="00CF465B">
        <w:rPr>
          <w:rStyle w:val="Char0"/>
          <w:rFonts w:cs="CTraditional Arabic" w:hint="cs"/>
          <w:b/>
          <w:bCs w:val="0"/>
          <w:rtl/>
        </w:rPr>
        <w:t>ج</w:t>
      </w:r>
      <w:r w:rsidR="005F3331" w:rsidRPr="00CF465B">
        <w:rPr>
          <w:rStyle w:val="Char0"/>
          <w:rFonts w:hint="cs"/>
          <w:rtl/>
        </w:rPr>
        <w:t>؟</w:t>
      </w:r>
      <w:r w:rsidR="00A35ED4" w:rsidRPr="00CF465B">
        <w:rPr>
          <w:rStyle w:val="Char0"/>
          <w:rtl/>
        </w:rPr>
        <w:t xml:space="preserve"> </w:t>
      </w:r>
      <w:r w:rsidR="000F76DE" w:rsidRPr="00CF465B">
        <w:rPr>
          <w:rStyle w:val="Char0"/>
          <w:rFonts w:hint="cs"/>
          <w:rtl/>
        </w:rPr>
        <w:t>فَيَقُولُونَ</w:t>
      </w:r>
      <w:r w:rsidR="000F76DE" w:rsidRPr="00CF465B">
        <w:rPr>
          <w:rStyle w:val="Char0"/>
          <w:rtl/>
        </w:rPr>
        <w:t xml:space="preserve">: </w:t>
      </w:r>
      <w:r w:rsidR="005F3331" w:rsidRPr="00CF465B">
        <w:rPr>
          <w:rStyle w:val="Char0"/>
          <w:rFonts w:hint="cs"/>
          <w:rtl/>
        </w:rPr>
        <w:t>نَعَمْ؛</w:t>
      </w:r>
      <w:r w:rsidR="000F76DE" w:rsidRPr="00CF465B">
        <w:rPr>
          <w:rStyle w:val="Char0"/>
          <w:rtl/>
        </w:rPr>
        <w:t xml:space="preserve"> </w:t>
      </w:r>
      <w:r w:rsidR="000F76DE" w:rsidRPr="00CF465B">
        <w:rPr>
          <w:rStyle w:val="Char0"/>
          <w:rFonts w:hint="cs"/>
          <w:rtl/>
        </w:rPr>
        <w:t>فَيُفْتَحُ</w:t>
      </w:r>
      <w:r w:rsidR="000F76DE" w:rsidRPr="00CF465B">
        <w:rPr>
          <w:rStyle w:val="Char0"/>
          <w:rtl/>
        </w:rPr>
        <w:t xml:space="preserve"> </w:t>
      </w:r>
      <w:r w:rsidR="000F76DE" w:rsidRPr="00CF465B">
        <w:rPr>
          <w:rStyle w:val="Char0"/>
          <w:rFonts w:hint="cs"/>
          <w:rtl/>
        </w:rPr>
        <w:t>لَهُمْ</w:t>
      </w:r>
      <w:r w:rsidRPr="00CF465B">
        <w:rPr>
          <w:rStyle w:val="Char0"/>
          <w:rFonts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10"/>
      </w:r>
      <w:r w:rsidRPr="00CF465B">
        <w:rPr>
          <w:rFonts w:cs="Arabic11 BT" w:hint="cs"/>
          <w:sz w:val="27"/>
          <w:shd w:val="clear" w:color="auto" w:fill="FFFFFF"/>
          <w:vertAlign w:val="superscript"/>
          <w:rtl/>
          <w:lang w:bidi="ar-EG"/>
        </w:rPr>
        <w:t>)</w:t>
      </w:r>
      <w:r w:rsidRPr="00CF465B">
        <w:rPr>
          <w:rFonts w:hint="cs"/>
          <w:rtl/>
        </w:rPr>
        <w:t>.</w:t>
      </w:r>
    </w:p>
    <w:p w:rsidR="00C3473B" w:rsidRPr="00CF465B" w:rsidRDefault="001A7598" w:rsidP="00A35ED4">
      <w:pPr>
        <w:pStyle w:val="a0"/>
        <w:rPr>
          <w:rtl/>
        </w:rPr>
      </w:pPr>
      <w:r w:rsidRPr="00CF465B">
        <w:rPr>
          <w:rFonts w:hint="cs"/>
          <w:rtl/>
        </w:rPr>
        <w:t>فعبَّر في السؤال الثاني عن الرائي بالصاحب؛ «فدلَّ على أن الرائي هو الصاحب»</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11"/>
      </w:r>
      <w:r w:rsidRPr="00CF465B">
        <w:rPr>
          <w:rFonts w:cs="Arabic11 BT" w:hint="cs"/>
          <w:sz w:val="27"/>
          <w:shd w:val="clear" w:color="auto" w:fill="FFFFFF"/>
          <w:vertAlign w:val="superscript"/>
          <w:rtl/>
          <w:lang w:bidi="ar-EG"/>
        </w:rPr>
        <w:t>)</w:t>
      </w:r>
      <w:r w:rsidRPr="00CF465B">
        <w:rPr>
          <w:rFonts w:hint="cs"/>
          <w:rtl/>
        </w:rPr>
        <w:t>.</w:t>
      </w:r>
    </w:p>
    <w:p w:rsidR="001A7598" w:rsidRPr="00CF465B" w:rsidRDefault="001A7598" w:rsidP="00A35ED4">
      <w:pPr>
        <w:pStyle w:val="a0"/>
        <w:rPr>
          <w:rtl/>
        </w:rPr>
      </w:pPr>
      <w:r w:rsidRPr="00CF465B">
        <w:rPr>
          <w:rFonts w:hint="cs"/>
          <w:rtl/>
        </w:rPr>
        <w:t>ومما يدل</w:t>
      </w:r>
      <w:r w:rsidR="00A87EF7" w:rsidRPr="00CF465B">
        <w:rPr>
          <w:rFonts w:hint="cs"/>
          <w:rtl/>
        </w:rPr>
        <w:t xml:space="preserve"> على هذا أيضًا: حديث أبي هريرة </w:t>
      </w:r>
      <w:r w:rsidR="00A87EF7" w:rsidRPr="00CF465B">
        <w:rPr>
          <w:rFonts w:cs="CTraditional Arabic" w:hint="cs"/>
          <w:rtl/>
        </w:rPr>
        <w:t>س</w:t>
      </w:r>
      <w:r w:rsidR="00A87EF7" w:rsidRPr="00CF465B">
        <w:rPr>
          <w:rFonts w:hint="cs"/>
          <w:rtl/>
        </w:rPr>
        <w:t xml:space="preserve"> عنه </w:t>
      </w:r>
      <w:r w:rsidR="00A87EF7" w:rsidRPr="00CF465B">
        <w:rPr>
          <w:rFonts w:cs="CTraditional Arabic" w:hint="cs"/>
          <w:rtl/>
        </w:rPr>
        <w:t>ج</w:t>
      </w:r>
      <w:r w:rsidR="00A87EF7" w:rsidRPr="00CF465B">
        <w:rPr>
          <w:rFonts w:hint="cs"/>
          <w:rtl/>
        </w:rPr>
        <w:t xml:space="preserve"> أنه قال: </w:t>
      </w:r>
      <w:r w:rsidR="00A87EF7" w:rsidRPr="00CF465B">
        <w:rPr>
          <w:rStyle w:val="Char0"/>
          <w:rFonts w:hint="cs"/>
          <w:rtl/>
        </w:rPr>
        <w:t>«</w:t>
      </w:r>
      <w:r w:rsidR="006928D3" w:rsidRPr="00CF465B">
        <w:rPr>
          <w:rStyle w:val="Char0"/>
          <w:rFonts w:hint="cs"/>
          <w:rtl/>
        </w:rPr>
        <w:t>وَدِدْتُ</w:t>
      </w:r>
      <w:r w:rsidR="006928D3" w:rsidRPr="00CF465B">
        <w:rPr>
          <w:rStyle w:val="Char0"/>
          <w:rtl/>
        </w:rPr>
        <w:t xml:space="preserve"> </w:t>
      </w:r>
      <w:r w:rsidR="006928D3" w:rsidRPr="00CF465B">
        <w:rPr>
          <w:rStyle w:val="Char0"/>
          <w:rFonts w:hint="cs"/>
          <w:rtl/>
        </w:rPr>
        <w:t>أَنَّا</w:t>
      </w:r>
      <w:r w:rsidR="006928D3" w:rsidRPr="00CF465B">
        <w:rPr>
          <w:rStyle w:val="Char0"/>
          <w:rtl/>
        </w:rPr>
        <w:t xml:space="preserve"> </w:t>
      </w:r>
      <w:r w:rsidR="006928D3" w:rsidRPr="00CF465B">
        <w:rPr>
          <w:rStyle w:val="Char0"/>
          <w:rFonts w:hint="cs"/>
          <w:rtl/>
        </w:rPr>
        <w:t>قَدْ</w:t>
      </w:r>
      <w:r w:rsidR="006928D3" w:rsidRPr="00CF465B">
        <w:rPr>
          <w:rStyle w:val="Char0"/>
          <w:rtl/>
        </w:rPr>
        <w:t xml:space="preserve"> </w:t>
      </w:r>
      <w:r w:rsidR="006928D3" w:rsidRPr="00CF465B">
        <w:rPr>
          <w:rStyle w:val="Char0"/>
          <w:rFonts w:hint="cs"/>
          <w:rtl/>
        </w:rPr>
        <w:t>رَأَيْنَا</w:t>
      </w:r>
      <w:r w:rsidR="006928D3" w:rsidRPr="00CF465B">
        <w:rPr>
          <w:rStyle w:val="Char0"/>
          <w:rtl/>
        </w:rPr>
        <w:t xml:space="preserve"> </w:t>
      </w:r>
      <w:r w:rsidR="006928D3" w:rsidRPr="00CF465B">
        <w:rPr>
          <w:rStyle w:val="Char0"/>
          <w:rFonts w:hint="cs"/>
          <w:rtl/>
        </w:rPr>
        <w:t>إِخْوَانَنَا</w:t>
      </w:r>
      <w:r w:rsidR="006928D3" w:rsidRPr="00CF465B">
        <w:rPr>
          <w:rStyle w:val="Char0"/>
          <w:rFonts w:hint="eastAsia"/>
          <w:rtl/>
        </w:rPr>
        <w:t>»</w:t>
      </w:r>
      <w:r w:rsidR="006928D3" w:rsidRPr="00CF465B">
        <w:rPr>
          <w:rFonts w:hint="cs"/>
          <w:rtl/>
        </w:rPr>
        <w:t>،</w:t>
      </w:r>
      <w:r w:rsidR="006928D3" w:rsidRPr="00CF465B">
        <w:rPr>
          <w:rtl/>
        </w:rPr>
        <w:t xml:space="preserve"> </w:t>
      </w:r>
      <w:r w:rsidR="006928D3" w:rsidRPr="00CF465B">
        <w:rPr>
          <w:rFonts w:hint="cs"/>
          <w:rtl/>
        </w:rPr>
        <w:t>قَالُوا</w:t>
      </w:r>
      <w:r w:rsidR="006928D3" w:rsidRPr="00CF465B">
        <w:rPr>
          <w:rtl/>
        </w:rPr>
        <w:t xml:space="preserve">: </w:t>
      </w:r>
      <w:r w:rsidR="006928D3" w:rsidRPr="00CF465B">
        <w:rPr>
          <w:rFonts w:hint="cs"/>
          <w:rtl/>
        </w:rPr>
        <w:t>أَوَلَسْنَا</w:t>
      </w:r>
      <w:r w:rsidR="006928D3" w:rsidRPr="00CF465B">
        <w:rPr>
          <w:rtl/>
        </w:rPr>
        <w:t xml:space="preserve"> </w:t>
      </w:r>
      <w:r w:rsidR="006928D3" w:rsidRPr="00CF465B">
        <w:rPr>
          <w:rFonts w:hint="cs"/>
          <w:rtl/>
        </w:rPr>
        <w:t>إِخْوَانَكَ</w:t>
      </w:r>
      <w:r w:rsidR="006928D3" w:rsidRPr="00CF465B">
        <w:rPr>
          <w:rtl/>
        </w:rPr>
        <w:t xml:space="preserve"> </w:t>
      </w:r>
      <w:r w:rsidR="006928D3" w:rsidRPr="00CF465B">
        <w:rPr>
          <w:rFonts w:hint="cs"/>
          <w:rtl/>
        </w:rPr>
        <w:t>يَا</w:t>
      </w:r>
      <w:r w:rsidR="006928D3" w:rsidRPr="00CF465B">
        <w:rPr>
          <w:rtl/>
        </w:rPr>
        <w:t xml:space="preserve"> </w:t>
      </w:r>
      <w:r w:rsidR="006928D3" w:rsidRPr="00CF465B">
        <w:rPr>
          <w:rFonts w:hint="cs"/>
          <w:rtl/>
        </w:rPr>
        <w:t>رَسُولَ</w:t>
      </w:r>
      <w:r w:rsidR="006928D3" w:rsidRPr="00CF465B">
        <w:rPr>
          <w:rtl/>
        </w:rPr>
        <w:t xml:space="preserve"> </w:t>
      </w:r>
      <w:r w:rsidR="006928D3" w:rsidRPr="00CF465B">
        <w:rPr>
          <w:rFonts w:hint="cs"/>
          <w:rtl/>
        </w:rPr>
        <w:t>اللَّهِ؟</w:t>
      </w:r>
      <w:r w:rsidR="006928D3" w:rsidRPr="00CF465B">
        <w:rPr>
          <w:rtl/>
        </w:rPr>
        <w:t xml:space="preserve"> </w:t>
      </w:r>
      <w:r w:rsidR="006928D3" w:rsidRPr="00CF465B">
        <w:rPr>
          <w:rFonts w:hint="cs"/>
          <w:rtl/>
        </w:rPr>
        <w:t>قَالَ</w:t>
      </w:r>
      <w:r w:rsidR="006928D3" w:rsidRPr="00CF465B">
        <w:rPr>
          <w:rtl/>
        </w:rPr>
        <w:t xml:space="preserve">: </w:t>
      </w:r>
      <w:r w:rsidR="00FF0179" w:rsidRPr="00CF465B">
        <w:rPr>
          <w:rStyle w:val="Char0"/>
          <w:rFonts w:hint="eastAsia"/>
          <w:rtl/>
        </w:rPr>
        <w:t>«</w:t>
      </w:r>
      <w:r w:rsidR="006928D3" w:rsidRPr="00CF465B">
        <w:rPr>
          <w:rStyle w:val="Char0"/>
          <w:rFonts w:hint="cs"/>
          <w:rtl/>
        </w:rPr>
        <w:t>أَنْتُمْ</w:t>
      </w:r>
      <w:r w:rsidR="006928D3" w:rsidRPr="00CF465B">
        <w:rPr>
          <w:rStyle w:val="Char0"/>
          <w:rtl/>
        </w:rPr>
        <w:t xml:space="preserve"> </w:t>
      </w:r>
      <w:r w:rsidR="006928D3" w:rsidRPr="00CF465B">
        <w:rPr>
          <w:rStyle w:val="Char0"/>
          <w:rFonts w:hint="cs"/>
          <w:rtl/>
        </w:rPr>
        <w:t>أَصْحَابِي،</w:t>
      </w:r>
      <w:r w:rsidR="006928D3" w:rsidRPr="00CF465B">
        <w:rPr>
          <w:rStyle w:val="Char0"/>
          <w:rtl/>
        </w:rPr>
        <w:t xml:space="preserve"> </w:t>
      </w:r>
      <w:r w:rsidR="006928D3" w:rsidRPr="00CF465B">
        <w:rPr>
          <w:rStyle w:val="Char0"/>
          <w:rFonts w:hint="cs"/>
          <w:rtl/>
        </w:rPr>
        <w:t>وَإِخْوَانُنَا</w:t>
      </w:r>
      <w:r w:rsidR="006928D3" w:rsidRPr="00CF465B">
        <w:rPr>
          <w:rStyle w:val="Char0"/>
          <w:rtl/>
        </w:rPr>
        <w:t xml:space="preserve"> </w:t>
      </w:r>
      <w:r w:rsidR="006928D3" w:rsidRPr="00CF465B">
        <w:rPr>
          <w:rStyle w:val="Char0"/>
          <w:rFonts w:hint="cs"/>
          <w:rtl/>
        </w:rPr>
        <w:t>الَّذِينَ</w:t>
      </w:r>
      <w:r w:rsidR="006928D3" w:rsidRPr="00CF465B">
        <w:rPr>
          <w:rStyle w:val="Char0"/>
          <w:rtl/>
        </w:rPr>
        <w:t xml:space="preserve"> </w:t>
      </w:r>
      <w:r w:rsidR="006928D3" w:rsidRPr="00CF465B">
        <w:rPr>
          <w:rStyle w:val="Char0"/>
          <w:rFonts w:hint="cs"/>
          <w:rtl/>
        </w:rPr>
        <w:t>لَمْ</w:t>
      </w:r>
      <w:r w:rsidR="006928D3" w:rsidRPr="00CF465B">
        <w:rPr>
          <w:rStyle w:val="Char0"/>
          <w:rtl/>
        </w:rPr>
        <w:t xml:space="preserve"> </w:t>
      </w:r>
      <w:r w:rsidR="006928D3" w:rsidRPr="00CF465B">
        <w:rPr>
          <w:rStyle w:val="Char0"/>
          <w:rFonts w:hint="cs"/>
          <w:rtl/>
        </w:rPr>
        <w:t>يَأْتُوا</w:t>
      </w:r>
      <w:r w:rsidR="006928D3" w:rsidRPr="00CF465B">
        <w:rPr>
          <w:rStyle w:val="Char0"/>
          <w:rtl/>
        </w:rPr>
        <w:t xml:space="preserve"> </w:t>
      </w:r>
      <w:r w:rsidR="00FF0179" w:rsidRPr="00CF465B">
        <w:rPr>
          <w:rStyle w:val="Char0"/>
          <w:rFonts w:hint="cs"/>
          <w:rtl/>
        </w:rPr>
        <w:t>بَعْدُ</w:t>
      </w:r>
      <w:r w:rsidR="00A87EF7" w:rsidRPr="00CF465B">
        <w:rPr>
          <w:rStyle w:val="Char0"/>
          <w:rFonts w:hint="cs"/>
          <w:rtl/>
        </w:rPr>
        <w:t>»</w:t>
      </w:r>
      <w:r w:rsidR="00A87EF7" w:rsidRPr="00CF465B">
        <w:rPr>
          <w:rFonts w:cs="Arabic11 BT" w:hint="cs"/>
          <w:sz w:val="27"/>
          <w:shd w:val="clear" w:color="auto" w:fill="FFFFFF"/>
          <w:vertAlign w:val="superscript"/>
          <w:rtl/>
          <w:lang w:bidi="ar-EG"/>
        </w:rPr>
        <w:t>(</w:t>
      </w:r>
      <w:r w:rsidR="00A87EF7" w:rsidRPr="00CF465B">
        <w:rPr>
          <w:rStyle w:val="FootnoteReference"/>
          <w:rFonts w:cs="Arabic11 BT"/>
          <w:sz w:val="27"/>
          <w:shd w:val="clear" w:color="auto" w:fill="FFFFFF"/>
          <w:rtl/>
          <w:lang w:bidi="ar-EG"/>
        </w:rPr>
        <w:footnoteReference w:id="12"/>
      </w:r>
      <w:r w:rsidR="00A87EF7" w:rsidRPr="00CF465B">
        <w:rPr>
          <w:rFonts w:cs="Arabic11 BT" w:hint="cs"/>
          <w:sz w:val="27"/>
          <w:shd w:val="clear" w:color="auto" w:fill="FFFFFF"/>
          <w:vertAlign w:val="superscript"/>
          <w:rtl/>
          <w:lang w:bidi="ar-EG"/>
        </w:rPr>
        <w:t>)</w:t>
      </w:r>
      <w:r w:rsidR="00A87EF7" w:rsidRPr="00CF465B">
        <w:rPr>
          <w:rFonts w:hint="cs"/>
          <w:rtl/>
        </w:rPr>
        <w:t xml:space="preserve">، وفي حديث أنس </w:t>
      </w:r>
      <w:r w:rsidR="00A87EF7" w:rsidRPr="00CF465B">
        <w:rPr>
          <w:rFonts w:cs="CTraditional Arabic" w:hint="cs"/>
          <w:rtl/>
        </w:rPr>
        <w:t>س</w:t>
      </w:r>
      <w:r w:rsidR="00A87EF7" w:rsidRPr="00CF465B">
        <w:rPr>
          <w:rFonts w:hint="cs"/>
          <w:rtl/>
        </w:rPr>
        <w:t xml:space="preserve">: </w:t>
      </w:r>
      <w:r w:rsidR="00A87EF7" w:rsidRPr="00CF465B">
        <w:rPr>
          <w:rStyle w:val="Char0"/>
          <w:rFonts w:hint="cs"/>
          <w:rtl/>
        </w:rPr>
        <w:t>«</w:t>
      </w:r>
      <w:r w:rsidR="00FF0179" w:rsidRPr="00CF465B">
        <w:rPr>
          <w:rStyle w:val="Char0"/>
          <w:rFonts w:hint="cs"/>
          <w:rtl/>
        </w:rPr>
        <w:t>أَنْتُمْ</w:t>
      </w:r>
      <w:r w:rsidR="00FF0179" w:rsidRPr="00CF465B">
        <w:rPr>
          <w:rStyle w:val="Char0"/>
          <w:rtl/>
        </w:rPr>
        <w:t xml:space="preserve"> </w:t>
      </w:r>
      <w:r w:rsidR="00FF0179" w:rsidRPr="00CF465B">
        <w:rPr>
          <w:rStyle w:val="Char0"/>
          <w:rFonts w:hint="cs"/>
          <w:rtl/>
        </w:rPr>
        <w:t>أَصْحَابِي،</w:t>
      </w:r>
      <w:r w:rsidR="00FF0179" w:rsidRPr="00CF465B">
        <w:rPr>
          <w:rStyle w:val="Char0"/>
          <w:rtl/>
        </w:rPr>
        <w:t xml:space="preserve"> </w:t>
      </w:r>
      <w:r w:rsidR="00FF0179" w:rsidRPr="00CF465B">
        <w:rPr>
          <w:rStyle w:val="Char0"/>
          <w:rFonts w:hint="cs"/>
          <w:rtl/>
        </w:rPr>
        <w:t>وَلَكِنْ</w:t>
      </w:r>
      <w:r w:rsidR="00FF0179" w:rsidRPr="00CF465B">
        <w:rPr>
          <w:rStyle w:val="Char0"/>
          <w:rtl/>
        </w:rPr>
        <w:t xml:space="preserve"> </w:t>
      </w:r>
      <w:r w:rsidR="00FF0179" w:rsidRPr="00CF465B">
        <w:rPr>
          <w:rStyle w:val="Char0"/>
          <w:rFonts w:hint="cs"/>
          <w:rtl/>
        </w:rPr>
        <w:t>إِخْوَانِي</w:t>
      </w:r>
      <w:r w:rsidR="00FF0179" w:rsidRPr="00CF465B">
        <w:rPr>
          <w:rStyle w:val="Char0"/>
          <w:rtl/>
        </w:rPr>
        <w:t xml:space="preserve"> </w:t>
      </w:r>
      <w:r w:rsidR="00FF0179" w:rsidRPr="00CF465B">
        <w:rPr>
          <w:rStyle w:val="Char0"/>
          <w:rFonts w:hint="cs"/>
          <w:rtl/>
        </w:rPr>
        <w:t>الَّذِينَ</w:t>
      </w:r>
      <w:r w:rsidR="00FF0179" w:rsidRPr="00CF465B">
        <w:rPr>
          <w:rStyle w:val="Char0"/>
          <w:rtl/>
        </w:rPr>
        <w:t xml:space="preserve"> </w:t>
      </w:r>
      <w:r w:rsidR="00FF0179" w:rsidRPr="00CF465B">
        <w:rPr>
          <w:rStyle w:val="Char0"/>
          <w:rFonts w:hint="cs"/>
          <w:rtl/>
        </w:rPr>
        <w:t>آمَنُوا</w:t>
      </w:r>
      <w:r w:rsidR="00FF0179" w:rsidRPr="00CF465B">
        <w:rPr>
          <w:rStyle w:val="Char0"/>
          <w:rtl/>
        </w:rPr>
        <w:t xml:space="preserve"> </w:t>
      </w:r>
      <w:r w:rsidR="00FF0179" w:rsidRPr="00CF465B">
        <w:rPr>
          <w:rStyle w:val="Char0"/>
          <w:rFonts w:hint="cs"/>
          <w:rtl/>
        </w:rPr>
        <w:t>بِي</w:t>
      </w:r>
      <w:r w:rsidR="00FF0179" w:rsidRPr="00CF465B">
        <w:rPr>
          <w:rStyle w:val="Char0"/>
          <w:rtl/>
        </w:rPr>
        <w:t xml:space="preserve"> </w:t>
      </w:r>
      <w:r w:rsidR="00FF0179" w:rsidRPr="00CF465B">
        <w:rPr>
          <w:rStyle w:val="Char0"/>
          <w:rFonts w:hint="cs"/>
          <w:rtl/>
        </w:rPr>
        <w:t>وَلَمْ</w:t>
      </w:r>
      <w:r w:rsidR="00FF0179" w:rsidRPr="00CF465B">
        <w:rPr>
          <w:rStyle w:val="Char0"/>
          <w:rtl/>
        </w:rPr>
        <w:t xml:space="preserve"> </w:t>
      </w:r>
      <w:r w:rsidR="00FF0179" w:rsidRPr="00CF465B">
        <w:rPr>
          <w:rStyle w:val="Char0"/>
          <w:rFonts w:hint="cs"/>
          <w:rtl/>
        </w:rPr>
        <w:t>يَرَوْنِي</w:t>
      </w:r>
      <w:r w:rsidR="00A87EF7" w:rsidRPr="00CF465B">
        <w:rPr>
          <w:rStyle w:val="Char0"/>
          <w:rFonts w:hint="cs"/>
          <w:rtl/>
        </w:rPr>
        <w:t>»</w:t>
      </w:r>
      <w:r w:rsidR="00A87EF7" w:rsidRPr="00CF465B">
        <w:rPr>
          <w:rFonts w:cs="Arabic11 BT" w:hint="cs"/>
          <w:sz w:val="27"/>
          <w:shd w:val="clear" w:color="auto" w:fill="FFFFFF"/>
          <w:vertAlign w:val="superscript"/>
          <w:rtl/>
          <w:lang w:bidi="ar-EG"/>
        </w:rPr>
        <w:t>(</w:t>
      </w:r>
      <w:r w:rsidR="00A87EF7" w:rsidRPr="00CF465B">
        <w:rPr>
          <w:rStyle w:val="FootnoteReference"/>
          <w:rFonts w:cs="Arabic11 BT"/>
          <w:sz w:val="27"/>
          <w:shd w:val="clear" w:color="auto" w:fill="FFFFFF"/>
          <w:rtl/>
          <w:lang w:bidi="ar-EG"/>
        </w:rPr>
        <w:footnoteReference w:id="13"/>
      </w:r>
      <w:r w:rsidR="00A87EF7" w:rsidRPr="00CF465B">
        <w:rPr>
          <w:rFonts w:cs="Arabic11 BT" w:hint="cs"/>
          <w:sz w:val="27"/>
          <w:shd w:val="clear" w:color="auto" w:fill="FFFFFF"/>
          <w:vertAlign w:val="superscript"/>
          <w:rtl/>
          <w:lang w:bidi="ar-EG"/>
        </w:rPr>
        <w:t>)</w:t>
      </w:r>
      <w:r w:rsidR="00A87EF7" w:rsidRPr="00CF465B">
        <w:rPr>
          <w:rFonts w:hint="cs"/>
          <w:rtl/>
        </w:rPr>
        <w:t>.</w:t>
      </w:r>
    </w:p>
    <w:p w:rsidR="00153542" w:rsidRPr="00CF465B" w:rsidRDefault="00153542" w:rsidP="00A35ED4">
      <w:pPr>
        <w:pStyle w:val="a0"/>
        <w:rPr>
          <w:rtl/>
        </w:rPr>
      </w:pPr>
      <w:r w:rsidRPr="00CF465B">
        <w:rPr>
          <w:rFonts w:hint="cs"/>
          <w:rtl/>
        </w:rPr>
        <w:t>فدلَّ هذا الحديث على أن الحد الفاصل بين إخوانه الذين ودَّ أن يراهم وبين أصحابه: لقاؤه ورؤيته؛ فمن آمن به ورآه فهو من أصحابه</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14"/>
      </w:r>
      <w:r w:rsidRPr="00CF465B">
        <w:rPr>
          <w:rFonts w:cs="Arabic11 BT" w:hint="cs"/>
          <w:sz w:val="27"/>
          <w:shd w:val="clear" w:color="auto" w:fill="FFFFFF"/>
          <w:vertAlign w:val="superscript"/>
          <w:rtl/>
          <w:lang w:bidi="ar-EG"/>
        </w:rPr>
        <w:t>)</w:t>
      </w:r>
      <w:r w:rsidRPr="00CF465B">
        <w:rPr>
          <w:rFonts w:hint="cs"/>
          <w:rtl/>
        </w:rPr>
        <w:t>.</w:t>
      </w:r>
    </w:p>
    <w:p w:rsidR="00A06E84" w:rsidRPr="00CF465B" w:rsidRDefault="00A06E84" w:rsidP="00A35ED4">
      <w:pPr>
        <w:pStyle w:val="a0"/>
        <w:rPr>
          <w:rtl/>
        </w:rPr>
      </w:pPr>
      <w:r w:rsidRPr="00CF465B">
        <w:rPr>
          <w:rFonts w:hint="cs"/>
          <w:rtl/>
        </w:rPr>
        <w:t xml:space="preserve">ومعلوم أن رؤية من رآه </w:t>
      </w:r>
      <w:r w:rsidRPr="00CF465B">
        <w:rPr>
          <w:rFonts w:cs="CTraditional Arabic" w:hint="cs"/>
          <w:rtl/>
        </w:rPr>
        <w:t>ج</w:t>
      </w:r>
      <w:r w:rsidRPr="00CF465B">
        <w:rPr>
          <w:rFonts w:hint="cs"/>
          <w:rtl/>
        </w:rPr>
        <w:t xml:space="preserve"> من الصحابة -الذين لم يحظوا بسواها- ليست رؤية مجردة -كما رآه الكفار والمنافقون- بل قد أكرم الله هؤلاء الأخيار برؤيته على وجه الاتباع والطاعة والمحبة له، </w:t>
      </w:r>
      <w:r w:rsidRPr="00CF465B">
        <w:rPr>
          <w:rFonts w:hint="cs"/>
          <w:rtl/>
        </w:rPr>
        <w:lastRenderedPageBreak/>
        <w:t>وقصد الإيمان به وموالاته ومعاداة من عاداه؛ فكانت حقيقةً بأن تُحرِز لهم هذه الرتبة المنيفة</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15"/>
      </w:r>
      <w:r w:rsidRPr="00CF465B">
        <w:rPr>
          <w:rFonts w:cs="Arabic11 BT" w:hint="cs"/>
          <w:sz w:val="27"/>
          <w:shd w:val="clear" w:color="auto" w:fill="FFFFFF"/>
          <w:vertAlign w:val="superscript"/>
          <w:rtl/>
          <w:lang w:bidi="ar-EG"/>
        </w:rPr>
        <w:t>)</w:t>
      </w:r>
      <w:r w:rsidRPr="00CF465B">
        <w:rPr>
          <w:rFonts w:hint="cs"/>
          <w:rtl/>
        </w:rPr>
        <w:t xml:space="preserve">، وكيف لا؛ ولرؤيته ولقائه وقربه </w:t>
      </w:r>
      <w:r w:rsidRPr="00CF465B">
        <w:rPr>
          <w:rFonts w:cs="CTraditional Arabic" w:hint="cs"/>
          <w:rtl/>
        </w:rPr>
        <w:t>ج</w:t>
      </w:r>
      <w:r w:rsidRPr="00CF465B">
        <w:rPr>
          <w:rFonts w:hint="cs"/>
          <w:rtl/>
        </w:rPr>
        <w:t xml:space="preserve"> من الخير والبركة والنور ما لا يجحده إلا من طُمس على بصيرته</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16"/>
      </w:r>
      <w:r w:rsidRPr="00CF465B">
        <w:rPr>
          <w:rFonts w:cs="Arabic11 BT" w:hint="cs"/>
          <w:sz w:val="27"/>
          <w:shd w:val="clear" w:color="auto" w:fill="FFFFFF"/>
          <w:vertAlign w:val="superscript"/>
          <w:rtl/>
          <w:lang w:bidi="ar-EG"/>
        </w:rPr>
        <w:t>)</w:t>
      </w:r>
      <w:r w:rsidRPr="00CF465B">
        <w:rPr>
          <w:rFonts w:hint="cs"/>
          <w:rtl/>
        </w:rPr>
        <w:t>.</w:t>
      </w:r>
    </w:p>
    <w:p w:rsidR="00A35ED4" w:rsidRPr="00CF465B" w:rsidRDefault="00A06E84" w:rsidP="00A35ED4">
      <w:pPr>
        <w:pStyle w:val="a0"/>
        <w:spacing w:line="240" w:lineRule="auto"/>
        <w:jc w:val="center"/>
        <w:rPr>
          <w:rtl/>
        </w:rPr>
      </w:pPr>
      <w:r w:rsidRPr="00CF465B">
        <w:rPr>
          <w:rFonts w:hint="cs"/>
          <w:b/>
          <w:bCs/>
          <w:rtl/>
        </w:rPr>
        <w:t>***</w:t>
      </w:r>
    </w:p>
    <w:p w:rsidR="001C7ABB" w:rsidRPr="00CF465B" w:rsidRDefault="001C7ABB" w:rsidP="00A35ED4">
      <w:pPr>
        <w:pStyle w:val="a0"/>
        <w:rPr>
          <w:szCs w:val="28"/>
          <w:rtl/>
        </w:rPr>
      </w:pPr>
      <w:r w:rsidRPr="00CF465B">
        <w:rPr>
          <w:szCs w:val="28"/>
          <w:rtl/>
        </w:rPr>
        <w:br w:type="page"/>
      </w:r>
    </w:p>
    <w:p w:rsidR="00A06E84" w:rsidRPr="00CF465B" w:rsidRDefault="001C7ABB" w:rsidP="00C3473B">
      <w:pPr>
        <w:pStyle w:val="a0"/>
        <w:spacing w:line="240" w:lineRule="auto"/>
        <w:rPr>
          <w:b/>
          <w:bCs/>
          <w:rtl/>
        </w:rPr>
      </w:pPr>
      <w:r w:rsidRPr="00CF465B">
        <w:rPr>
          <w:rFonts w:hint="cs"/>
          <w:b/>
          <w:bCs/>
          <w:rtl/>
        </w:rPr>
        <w:lastRenderedPageBreak/>
        <w:t>أما حقوق الصحابة على الأمة؛ فيمكن تلخيصُها في عشرة حقوق:</w:t>
      </w:r>
    </w:p>
    <w:p w:rsidR="001C7ABB" w:rsidRPr="00CF465B" w:rsidRDefault="001C7ABB" w:rsidP="001C7ABB">
      <w:pPr>
        <w:pStyle w:val="1"/>
        <w:rPr>
          <w:rtl/>
        </w:rPr>
      </w:pPr>
      <w:bookmarkStart w:id="5" w:name="_Toc479441937"/>
      <w:r w:rsidRPr="00CF465B">
        <w:rPr>
          <w:rFonts w:hint="cs"/>
          <w:rtl/>
        </w:rPr>
        <w:t xml:space="preserve">الحق الأول: محبتهم </w:t>
      </w:r>
      <w:r w:rsidRPr="00CF465B">
        <w:rPr>
          <w:rFonts w:cs="CTraditional Arabic" w:hint="cs"/>
          <w:rtl/>
        </w:rPr>
        <w:t>ش</w:t>
      </w:r>
      <w:bookmarkEnd w:id="5"/>
    </w:p>
    <w:p w:rsidR="001C7ABB" w:rsidRPr="00CF465B" w:rsidRDefault="001C7ABB" w:rsidP="00A35ED4">
      <w:pPr>
        <w:pStyle w:val="a0"/>
        <w:rPr>
          <w:rtl/>
        </w:rPr>
      </w:pPr>
      <w:r w:rsidRPr="00CF465B">
        <w:rPr>
          <w:rFonts w:hint="cs"/>
          <w:rtl/>
        </w:rPr>
        <w:t>فأهل</w:t>
      </w:r>
      <w:r w:rsidR="00D67B10" w:rsidRPr="00CF465B">
        <w:rPr>
          <w:rFonts w:hint="cs"/>
          <w:rtl/>
        </w:rPr>
        <w:t xml:space="preserve"> السنة والجماعة يحبون أصحاب النبي </w:t>
      </w:r>
      <w:r w:rsidR="00D67B10" w:rsidRPr="00CF465B">
        <w:rPr>
          <w:rFonts w:cs="CTraditional Arabic" w:hint="cs"/>
          <w:rtl/>
        </w:rPr>
        <w:t>ج</w:t>
      </w:r>
      <w:r w:rsidR="00D67B10" w:rsidRPr="00CF465B">
        <w:rPr>
          <w:rFonts w:hint="cs"/>
          <w:rtl/>
        </w:rPr>
        <w:t xml:space="preserve"> محبة صادقة في الله ولله،</w:t>
      </w:r>
      <w:r w:rsidR="00C652C6" w:rsidRPr="00CF465B">
        <w:rPr>
          <w:rFonts w:hint="cs"/>
          <w:rtl/>
        </w:rPr>
        <w:t xml:space="preserve"> ويعتقدون أن مَن أحبهم وتولاهم ورعى حقهم وعرف فضلهم فاز مع الفائزين، ومن أبغضهم وسبهم ونسبهم إلى ما تنسبهم إليه أعدائهم هلك مع الهالكين.</w:t>
      </w:r>
    </w:p>
    <w:p w:rsidR="00C652C6" w:rsidRPr="00CF465B" w:rsidRDefault="00C652C6" w:rsidP="00A35ED4">
      <w:pPr>
        <w:pStyle w:val="a0"/>
        <w:rPr>
          <w:rtl/>
        </w:rPr>
      </w:pPr>
      <w:r w:rsidRPr="00CF465B">
        <w:rPr>
          <w:rFonts w:hint="cs"/>
          <w:rtl/>
        </w:rPr>
        <w:t xml:space="preserve">والدليل على هذا قوله سبحانه وتعالى: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وَالَّذِينَ جَاءُوا مِنْ بَعْدِهِمْ يَقُولُونَ رَبَّنَا اغْفِرْ لَنَا وَلِإِخْوَانِنَا الَّذِينَ سَبَقُونَا بِالْإِيمَانِ وَلَا تَجْعَلْ فِي قُلُوبِنَا غِلًّا لِلَّذِينَ آمَنُوا رَبَّنَا إِنَّكَ رَءُوفٌ رَحِيمٌ١٠</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[الحشر: 10]</w:t>
      </w:r>
      <w:r w:rsidRPr="00CF465B">
        <w:rPr>
          <w:rFonts w:hint="cs"/>
          <w:rtl/>
        </w:rPr>
        <w:t>.</w:t>
      </w:r>
    </w:p>
    <w:p w:rsidR="00380535" w:rsidRPr="00CF465B" w:rsidRDefault="00380535" w:rsidP="00A35ED4">
      <w:pPr>
        <w:pStyle w:val="a0"/>
        <w:rPr>
          <w:rtl/>
        </w:rPr>
      </w:pPr>
      <w:r w:rsidRPr="00CF465B">
        <w:rPr>
          <w:rFonts w:hint="cs"/>
          <w:rtl/>
        </w:rPr>
        <w:t xml:space="preserve">وفي الصحيحين عن النبي </w:t>
      </w:r>
      <w:r w:rsidRPr="00CF465B">
        <w:rPr>
          <w:rFonts w:cs="CTraditional Arabic" w:hint="cs"/>
          <w:rtl/>
        </w:rPr>
        <w:t>ج</w:t>
      </w:r>
      <w:r w:rsidRPr="00CF465B">
        <w:rPr>
          <w:rFonts w:hint="cs"/>
          <w:rtl/>
        </w:rPr>
        <w:t xml:space="preserve"> أنه قال: </w:t>
      </w:r>
      <w:r w:rsidRPr="00CF465B">
        <w:rPr>
          <w:rStyle w:val="Char0"/>
          <w:rFonts w:hint="cs"/>
          <w:rtl/>
        </w:rPr>
        <w:t>«آيَةُ</w:t>
      </w:r>
      <w:r w:rsidRPr="00CF465B">
        <w:rPr>
          <w:rStyle w:val="Char0"/>
          <w:rtl/>
        </w:rPr>
        <w:t xml:space="preserve"> </w:t>
      </w:r>
      <w:r w:rsidRPr="00CF465B">
        <w:rPr>
          <w:rStyle w:val="Char0"/>
          <w:rFonts w:hint="cs"/>
          <w:rtl/>
        </w:rPr>
        <w:t>الْإِيمَانِ</w:t>
      </w:r>
      <w:r w:rsidRPr="00CF465B">
        <w:rPr>
          <w:rStyle w:val="Char0"/>
          <w:rtl/>
        </w:rPr>
        <w:t xml:space="preserve"> </w:t>
      </w:r>
      <w:r w:rsidRPr="00CF465B">
        <w:rPr>
          <w:rStyle w:val="Char0"/>
          <w:rFonts w:hint="cs"/>
          <w:rtl/>
        </w:rPr>
        <w:t>حُبُّ</w:t>
      </w:r>
      <w:r w:rsidRPr="00CF465B">
        <w:rPr>
          <w:rStyle w:val="Char0"/>
          <w:rtl/>
        </w:rPr>
        <w:t xml:space="preserve"> </w:t>
      </w:r>
      <w:r w:rsidRPr="00CF465B">
        <w:rPr>
          <w:rStyle w:val="Char0"/>
          <w:rFonts w:hint="cs"/>
          <w:rtl/>
        </w:rPr>
        <w:t>الْأَنْصَارِ،</w:t>
      </w:r>
      <w:r w:rsidRPr="00CF465B">
        <w:rPr>
          <w:rStyle w:val="Char0"/>
          <w:rtl/>
        </w:rPr>
        <w:t xml:space="preserve"> </w:t>
      </w:r>
      <w:r w:rsidRPr="00CF465B">
        <w:rPr>
          <w:rStyle w:val="Char0"/>
          <w:rFonts w:hint="cs"/>
          <w:rtl/>
        </w:rPr>
        <w:t>وَآيَةُ</w:t>
      </w:r>
      <w:r w:rsidRPr="00CF465B">
        <w:rPr>
          <w:rStyle w:val="Char0"/>
          <w:rtl/>
        </w:rPr>
        <w:t xml:space="preserve"> </w:t>
      </w:r>
      <w:r w:rsidRPr="00CF465B">
        <w:rPr>
          <w:rStyle w:val="Char0"/>
          <w:rFonts w:hint="cs"/>
          <w:rtl/>
        </w:rPr>
        <w:t>النِّفَاقِ</w:t>
      </w:r>
      <w:r w:rsidRPr="00CF465B">
        <w:rPr>
          <w:rStyle w:val="Char0"/>
          <w:rtl/>
        </w:rPr>
        <w:t xml:space="preserve"> </w:t>
      </w:r>
      <w:r w:rsidRPr="00CF465B">
        <w:rPr>
          <w:rStyle w:val="Char0"/>
          <w:rFonts w:hint="cs"/>
          <w:rtl/>
        </w:rPr>
        <w:t>بُغْضُ</w:t>
      </w:r>
      <w:r w:rsidRPr="00CF465B">
        <w:rPr>
          <w:rStyle w:val="Char0"/>
          <w:rtl/>
        </w:rPr>
        <w:t xml:space="preserve"> </w:t>
      </w:r>
      <w:r w:rsidRPr="00CF465B">
        <w:rPr>
          <w:rStyle w:val="Char0"/>
          <w:rFonts w:hint="cs"/>
          <w:rtl/>
        </w:rPr>
        <w:t>الْأَنْصَارِ»</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17"/>
      </w:r>
      <w:r w:rsidRPr="00CF465B">
        <w:rPr>
          <w:rFonts w:cs="Arabic11 BT" w:hint="cs"/>
          <w:sz w:val="27"/>
          <w:shd w:val="clear" w:color="auto" w:fill="FFFFFF"/>
          <w:vertAlign w:val="superscript"/>
          <w:rtl/>
          <w:lang w:bidi="ar-EG"/>
        </w:rPr>
        <w:t>)</w:t>
      </w:r>
      <w:r w:rsidRPr="00CF465B">
        <w:rPr>
          <w:rFonts w:hint="cs"/>
          <w:rtl/>
        </w:rPr>
        <w:t>.</w:t>
      </w:r>
    </w:p>
    <w:p w:rsidR="00380535" w:rsidRPr="00CF465B" w:rsidRDefault="006C07FD" w:rsidP="00A35ED4">
      <w:pPr>
        <w:pStyle w:val="a0"/>
        <w:rPr>
          <w:rtl/>
        </w:rPr>
      </w:pPr>
      <w:r w:rsidRPr="00CF465B">
        <w:rPr>
          <w:rFonts w:hint="cs"/>
          <w:rtl/>
        </w:rPr>
        <w:t>وإذا ثبت هذا في حق الأنصار فالمهاجرون به أولى؛ لأنهم -في الجملة- أفضل، ولكونهم «أيضًا من أنصار الله؛ نصروه كما نصره الأنصار»</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18"/>
      </w:r>
      <w:r w:rsidRPr="00CF465B">
        <w:rPr>
          <w:rFonts w:cs="Arabic11 BT" w:hint="cs"/>
          <w:sz w:val="27"/>
          <w:shd w:val="clear" w:color="auto" w:fill="FFFFFF"/>
          <w:vertAlign w:val="superscript"/>
          <w:rtl/>
          <w:lang w:bidi="ar-EG"/>
        </w:rPr>
        <w:t>)</w:t>
      </w:r>
      <w:r w:rsidRPr="00CF465B">
        <w:rPr>
          <w:rFonts w:hint="cs"/>
          <w:rtl/>
        </w:rPr>
        <w:t>.</w:t>
      </w:r>
    </w:p>
    <w:p w:rsidR="006C07FD" w:rsidRPr="00CF465B" w:rsidRDefault="006C07FD" w:rsidP="00A35ED4">
      <w:pPr>
        <w:pStyle w:val="a0"/>
        <w:rPr>
          <w:rtl/>
        </w:rPr>
      </w:pPr>
      <w:r w:rsidRPr="00CF465B">
        <w:rPr>
          <w:rFonts w:hint="cs"/>
          <w:rtl/>
        </w:rPr>
        <w:t xml:space="preserve">وجميع أدلة الكتاب والسنة الدالة على فضل المحبة في الله يدخل تحتها محبة أصحاب النبي </w:t>
      </w:r>
      <w:r w:rsidRPr="00CF465B">
        <w:rPr>
          <w:rFonts w:cs="CTraditional Arabic" w:hint="cs"/>
          <w:rtl/>
        </w:rPr>
        <w:t>ج</w:t>
      </w:r>
      <w:r w:rsidRPr="00CF465B">
        <w:rPr>
          <w:rFonts w:hint="cs"/>
          <w:rtl/>
        </w:rPr>
        <w:t>؛ إذ هم أولى الناس بها.</w:t>
      </w:r>
    </w:p>
    <w:p w:rsidR="006C07FD" w:rsidRPr="00CF465B" w:rsidRDefault="006C07FD" w:rsidP="00A35ED4">
      <w:pPr>
        <w:pStyle w:val="a0"/>
        <w:rPr>
          <w:rtl/>
        </w:rPr>
      </w:pPr>
      <w:r w:rsidRPr="00CF465B">
        <w:rPr>
          <w:rFonts w:hint="cs"/>
          <w:rtl/>
        </w:rPr>
        <w:t>قال</w:t>
      </w:r>
      <w:r w:rsidR="003820F6" w:rsidRPr="00CF465B">
        <w:rPr>
          <w:rFonts w:hint="cs"/>
          <w:rtl/>
        </w:rPr>
        <w:t xml:space="preserve"> الطحاوي </w:t>
      </w:r>
      <w:r w:rsidR="00D3194B" w:rsidRPr="00CF465B">
        <w:rPr>
          <w:rFonts w:cs="CTraditional Arabic" w:hint="cs"/>
          <w:rtl/>
        </w:rPr>
        <w:t>/</w:t>
      </w:r>
      <w:r w:rsidR="003820F6" w:rsidRPr="00CF465B">
        <w:rPr>
          <w:rFonts w:hint="cs"/>
          <w:rtl/>
        </w:rPr>
        <w:t xml:space="preserve"> في عقيدته: «ونحب أصحاب رسول الله </w:t>
      </w:r>
      <w:r w:rsidR="003820F6" w:rsidRPr="00CF465B">
        <w:rPr>
          <w:rFonts w:cs="CTraditional Arabic" w:hint="cs"/>
          <w:rtl/>
        </w:rPr>
        <w:t>ج</w:t>
      </w:r>
      <w:r w:rsidR="003820F6" w:rsidRPr="00CF465B">
        <w:rPr>
          <w:rFonts w:hint="cs"/>
          <w:rtl/>
        </w:rPr>
        <w:t>، ولا نُفرط في حب أحدٍ منهم، ولا نتبرأ من أحدٍ منهم، ونُبغض من يبغضهم وبِغير الخير يَذكرهم، وحبهم دين وإيمان وإحسان، وبغضهم كفر ونفاق وطغيان»</w:t>
      </w:r>
      <w:r w:rsidR="003820F6" w:rsidRPr="00CF465B">
        <w:rPr>
          <w:rFonts w:cs="Arabic11 BT" w:hint="cs"/>
          <w:sz w:val="27"/>
          <w:shd w:val="clear" w:color="auto" w:fill="FFFFFF"/>
          <w:vertAlign w:val="superscript"/>
          <w:rtl/>
          <w:lang w:bidi="ar-EG"/>
        </w:rPr>
        <w:t>(</w:t>
      </w:r>
      <w:r w:rsidR="003820F6" w:rsidRPr="00CF465B">
        <w:rPr>
          <w:rStyle w:val="FootnoteReference"/>
          <w:rFonts w:cs="Arabic11 BT"/>
          <w:sz w:val="27"/>
          <w:shd w:val="clear" w:color="auto" w:fill="FFFFFF"/>
          <w:rtl/>
          <w:lang w:bidi="ar-EG"/>
        </w:rPr>
        <w:footnoteReference w:id="19"/>
      </w:r>
      <w:r w:rsidR="003820F6" w:rsidRPr="00CF465B">
        <w:rPr>
          <w:rFonts w:cs="Arabic11 BT" w:hint="cs"/>
          <w:sz w:val="27"/>
          <w:shd w:val="clear" w:color="auto" w:fill="FFFFFF"/>
          <w:vertAlign w:val="superscript"/>
          <w:rtl/>
          <w:lang w:bidi="ar-EG"/>
        </w:rPr>
        <w:t>)</w:t>
      </w:r>
      <w:r w:rsidR="003820F6" w:rsidRPr="00CF465B">
        <w:rPr>
          <w:rFonts w:hint="cs"/>
          <w:rtl/>
        </w:rPr>
        <w:t>.</w:t>
      </w:r>
    </w:p>
    <w:p w:rsidR="00845651" w:rsidRPr="00CF465B" w:rsidRDefault="00845651" w:rsidP="00A35ED4">
      <w:pPr>
        <w:pStyle w:val="a0"/>
        <w:rPr>
          <w:rtl/>
        </w:rPr>
      </w:pPr>
      <w:r w:rsidRPr="00CF465B">
        <w:rPr>
          <w:rFonts w:hint="cs"/>
          <w:rtl/>
        </w:rPr>
        <w:t xml:space="preserve">ومن لطيف ما يُذكر ههنا: قول الإمام مالك </w:t>
      </w:r>
      <w:r w:rsidR="00D3194B" w:rsidRPr="00CF465B">
        <w:rPr>
          <w:rFonts w:cs="CTraditional Arabic" w:hint="cs"/>
          <w:rtl/>
        </w:rPr>
        <w:t>/</w:t>
      </w:r>
      <w:r w:rsidRPr="00CF465B">
        <w:rPr>
          <w:rFonts w:hint="cs"/>
          <w:rtl/>
        </w:rPr>
        <w:t>: «كان السلف يُعلمون أولادهم حب أبي بكر وعمر كما يعلمون السورة من القرآن»</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20"/>
      </w:r>
      <w:r w:rsidRPr="00CF465B">
        <w:rPr>
          <w:rFonts w:cs="Arabic11 BT" w:hint="cs"/>
          <w:sz w:val="27"/>
          <w:shd w:val="clear" w:color="auto" w:fill="FFFFFF"/>
          <w:vertAlign w:val="superscript"/>
          <w:rtl/>
          <w:lang w:bidi="ar-EG"/>
        </w:rPr>
        <w:t>)</w:t>
      </w:r>
      <w:r w:rsidRPr="00CF465B">
        <w:rPr>
          <w:rFonts w:hint="cs"/>
          <w:rtl/>
        </w:rPr>
        <w:t>.</w:t>
      </w:r>
    </w:p>
    <w:p w:rsidR="00845651" w:rsidRPr="00CF465B" w:rsidRDefault="00845651" w:rsidP="00A35ED4">
      <w:pPr>
        <w:pStyle w:val="a0"/>
        <w:rPr>
          <w:rtl/>
        </w:rPr>
      </w:pPr>
      <w:r w:rsidRPr="00CF465B">
        <w:rPr>
          <w:rFonts w:hint="cs"/>
          <w:rtl/>
        </w:rPr>
        <w:lastRenderedPageBreak/>
        <w:t>وأخرج أبو نعيم في «الحلية»</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21"/>
      </w:r>
      <w:r w:rsidRPr="00CF465B">
        <w:rPr>
          <w:rFonts w:cs="Arabic11 BT" w:hint="cs"/>
          <w:sz w:val="27"/>
          <w:shd w:val="clear" w:color="auto" w:fill="FFFFFF"/>
          <w:vertAlign w:val="superscript"/>
          <w:rtl/>
          <w:lang w:bidi="ar-EG"/>
        </w:rPr>
        <w:t>)</w:t>
      </w:r>
      <w:r w:rsidRPr="00CF465B">
        <w:rPr>
          <w:rFonts w:hint="cs"/>
          <w:rtl/>
        </w:rPr>
        <w:t xml:space="preserve"> عن بشر بن الحارث </w:t>
      </w:r>
      <w:r w:rsidR="00D3194B" w:rsidRPr="00CF465B">
        <w:rPr>
          <w:rFonts w:cs="CTraditional Arabic" w:hint="cs"/>
          <w:rtl/>
        </w:rPr>
        <w:t>/</w:t>
      </w:r>
      <w:r w:rsidRPr="00CF465B">
        <w:rPr>
          <w:rFonts w:hint="cs"/>
          <w:rtl/>
        </w:rPr>
        <w:t xml:space="preserve"> أنه قال: «أوثق عملي في نفسي: حُبُّ أصحاب محمد </w:t>
      </w:r>
      <w:r w:rsidRPr="00CF465B">
        <w:rPr>
          <w:rFonts w:cs="CTraditional Arabic" w:hint="cs"/>
          <w:rtl/>
        </w:rPr>
        <w:t>ج</w:t>
      </w:r>
      <w:r w:rsidRPr="00CF465B">
        <w:rPr>
          <w:rFonts w:hint="cs"/>
          <w:rtl/>
        </w:rPr>
        <w:t>».</w:t>
      </w:r>
    </w:p>
    <w:p w:rsidR="00783766" w:rsidRPr="00CF465B" w:rsidRDefault="00845651" w:rsidP="00A35ED4">
      <w:pPr>
        <w:pStyle w:val="a0"/>
        <w:rPr>
          <w:rtl/>
        </w:rPr>
      </w:pPr>
      <w:r w:rsidRPr="00CF465B">
        <w:rPr>
          <w:rFonts w:hint="cs"/>
          <w:rtl/>
        </w:rPr>
        <w:t xml:space="preserve">وأخرج </w:t>
      </w:r>
      <w:r w:rsidR="00783766" w:rsidRPr="00CF465B">
        <w:rPr>
          <w:rFonts w:hint="cs"/>
          <w:rtl/>
        </w:rPr>
        <w:t>أيضًا</w:t>
      </w:r>
      <w:r w:rsidR="00783766" w:rsidRPr="00CF465B">
        <w:rPr>
          <w:rFonts w:cs="Arabic11 BT" w:hint="cs"/>
          <w:sz w:val="27"/>
          <w:shd w:val="clear" w:color="auto" w:fill="FFFFFF"/>
          <w:vertAlign w:val="superscript"/>
          <w:rtl/>
          <w:lang w:bidi="ar-EG"/>
        </w:rPr>
        <w:t>(</w:t>
      </w:r>
      <w:r w:rsidR="00783766" w:rsidRPr="00CF465B">
        <w:rPr>
          <w:rStyle w:val="FootnoteReference"/>
          <w:rFonts w:cs="Arabic11 BT"/>
          <w:sz w:val="27"/>
          <w:shd w:val="clear" w:color="auto" w:fill="FFFFFF"/>
          <w:rtl/>
          <w:lang w:bidi="ar-EG"/>
        </w:rPr>
        <w:footnoteReference w:id="22"/>
      </w:r>
      <w:r w:rsidR="00783766" w:rsidRPr="00CF465B">
        <w:rPr>
          <w:rFonts w:cs="Arabic11 BT" w:hint="cs"/>
          <w:sz w:val="27"/>
          <w:shd w:val="clear" w:color="auto" w:fill="FFFFFF"/>
          <w:vertAlign w:val="superscript"/>
          <w:rtl/>
          <w:lang w:bidi="ar-EG"/>
        </w:rPr>
        <w:t>)</w:t>
      </w:r>
      <w:r w:rsidR="00783766" w:rsidRPr="00CF465B">
        <w:rPr>
          <w:rFonts w:hint="cs"/>
          <w:rtl/>
        </w:rPr>
        <w:t xml:space="preserve"> عن شُعيب بن حرب قال: «ذُكر سفيان الثوري عند عاصم بن محمد؛ فعددوا مناقبه حتى عددوا خمس عشرة مَنقبة، فقال لهم عاصم بن محمد أفرغتم؟ إني لأعلم فيه فضيلة هي أفضل من هذه كلها: سلامة صدره لأصحاب محمد </w:t>
      </w:r>
      <w:r w:rsidR="00783766" w:rsidRPr="00CF465B">
        <w:rPr>
          <w:rFonts w:cs="CTraditional Arabic" w:hint="cs"/>
          <w:rtl/>
        </w:rPr>
        <w:t>ج</w:t>
      </w:r>
      <w:r w:rsidR="00783766" w:rsidRPr="00CF465B">
        <w:rPr>
          <w:rFonts w:hint="cs"/>
          <w:rtl/>
        </w:rPr>
        <w:t>».</w:t>
      </w:r>
    </w:p>
    <w:p w:rsidR="00783766" w:rsidRPr="00CF465B" w:rsidRDefault="00783766" w:rsidP="00A35ED4">
      <w:pPr>
        <w:pStyle w:val="a0"/>
        <w:jc w:val="center"/>
        <w:rPr>
          <w:b/>
          <w:bCs/>
          <w:rtl/>
        </w:rPr>
      </w:pPr>
      <w:r w:rsidRPr="00CF465B">
        <w:rPr>
          <w:rFonts w:hint="cs"/>
          <w:b/>
          <w:bCs/>
          <w:rtl/>
        </w:rPr>
        <w:t>***</w:t>
      </w:r>
    </w:p>
    <w:p w:rsidR="007B52B8" w:rsidRPr="00CF465B" w:rsidRDefault="007B52B8" w:rsidP="00783766">
      <w:pPr>
        <w:pStyle w:val="a0"/>
        <w:spacing w:line="240" w:lineRule="auto"/>
        <w:rPr>
          <w:rtl/>
        </w:rPr>
      </w:pPr>
      <w:r w:rsidRPr="00CF465B">
        <w:rPr>
          <w:rtl/>
        </w:rPr>
        <w:br w:type="page"/>
      </w:r>
    </w:p>
    <w:p w:rsidR="00783766" w:rsidRPr="00CF465B" w:rsidRDefault="007B52B8" w:rsidP="00FD0D7B">
      <w:pPr>
        <w:pStyle w:val="1"/>
        <w:rPr>
          <w:rtl/>
        </w:rPr>
      </w:pPr>
      <w:bookmarkStart w:id="6" w:name="_Toc479441938"/>
      <w:r w:rsidRPr="00CF465B">
        <w:rPr>
          <w:rFonts w:hint="cs"/>
          <w:rtl/>
        </w:rPr>
        <w:lastRenderedPageBreak/>
        <w:t>الحق الثاني:</w:t>
      </w:r>
      <w:r w:rsidR="00FD0D7B" w:rsidRPr="00CF465B">
        <w:rPr>
          <w:rtl/>
        </w:rPr>
        <w:br/>
      </w:r>
      <w:r w:rsidR="00FD0D7B" w:rsidRPr="00CF465B">
        <w:rPr>
          <w:rFonts w:hint="cs"/>
          <w:rtl/>
        </w:rPr>
        <w:t>اعتقاد فضلهم وعدالتهم، وأنهم صفوة الأمة،</w:t>
      </w:r>
      <w:r w:rsidR="00FD0D7B" w:rsidRPr="00CF465B">
        <w:rPr>
          <w:rtl/>
        </w:rPr>
        <w:br/>
      </w:r>
      <w:r w:rsidR="00FD0D7B" w:rsidRPr="00CF465B">
        <w:rPr>
          <w:rFonts w:hint="cs"/>
          <w:rtl/>
        </w:rPr>
        <w:t>وأكملها، وأقربُها للحق والصواب</w:t>
      </w:r>
      <w:bookmarkEnd w:id="6"/>
    </w:p>
    <w:p w:rsidR="00FD0D7B" w:rsidRPr="00CF465B" w:rsidRDefault="00FD0D7B" w:rsidP="00783766">
      <w:pPr>
        <w:pStyle w:val="a0"/>
        <w:spacing w:line="240" w:lineRule="auto"/>
        <w:rPr>
          <w:rtl/>
        </w:rPr>
      </w:pPr>
      <w:r w:rsidRPr="00CF465B">
        <w:rPr>
          <w:rFonts w:hint="cs"/>
          <w:rtl/>
        </w:rPr>
        <w:t>فليس</w:t>
      </w:r>
      <w:r w:rsidR="00FD0202" w:rsidRPr="00CF465B">
        <w:rPr>
          <w:rFonts w:hint="cs"/>
          <w:rtl/>
        </w:rPr>
        <w:t xml:space="preserve"> في الأمة كالصحابة في الفضل والمعروف والإصابة</w:t>
      </w:r>
      <w:r w:rsidR="00FD0202" w:rsidRPr="00CF465B">
        <w:rPr>
          <w:rFonts w:cs="Arabic11 BT" w:hint="cs"/>
          <w:sz w:val="27"/>
          <w:shd w:val="clear" w:color="auto" w:fill="FFFFFF"/>
          <w:vertAlign w:val="superscript"/>
          <w:rtl/>
          <w:lang w:bidi="ar-EG"/>
        </w:rPr>
        <w:t>(</w:t>
      </w:r>
      <w:r w:rsidR="00FD0202" w:rsidRPr="00CF465B">
        <w:rPr>
          <w:rStyle w:val="FootnoteReference"/>
          <w:rFonts w:cs="Arabic11 BT"/>
          <w:sz w:val="27"/>
          <w:shd w:val="clear" w:color="auto" w:fill="FFFFFF"/>
          <w:rtl/>
          <w:lang w:bidi="ar-EG"/>
        </w:rPr>
        <w:footnoteReference w:id="23"/>
      </w:r>
      <w:r w:rsidR="00FD0202" w:rsidRPr="00CF465B">
        <w:rPr>
          <w:rFonts w:cs="Arabic11 BT" w:hint="cs"/>
          <w:sz w:val="27"/>
          <w:shd w:val="clear" w:color="auto" w:fill="FFFFFF"/>
          <w:vertAlign w:val="superscript"/>
          <w:rtl/>
          <w:lang w:bidi="ar-EG"/>
        </w:rPr>
        <w:t>)</w:t>
      </w:r>
      <w:r w:rsidR="00FD0202" w:rsidRPr="00CF465B">
        <w:rPr>
          <w:rFonts w:hint="cs"/>
          <w:rtl/>
        </w:rPr>
        <w:t>.</w:t>
      </w:r>
    </w:p>
    <w:p w:rsidR="00FD0202" w:rsidRPr="00CF465B" w:rsidRDefault="00FD0202" w:rsidP="00783766">
      <w:pPr>
        <w:pStyle w:val="a0"/>
        <w:spacing w:line="240" w:lineRule="auto"/>
        <w:rPr>
          <w:rtl/>
        </w:rPr>
      </w:pPr>
      <w:r w:rsidRPr="00CF465B">
        <w:rPr>
          <w:rFonts w:hint="cs"/>
          <w:rtl/>
        </w:rPr>
        <w:t>وهذا مما وقع عليه الإجماع القطعي بين المسلمين، ولا عبرة بشذوذ أراذل أهل البدع.</w:t>
      </w:r>
    </w:p>
    <w:p w:rsidR="00FD0202" w:rsidRPr="00CF465B" w:rsidRDefault="00FD0202" w:rsidP="00783766">
      <w:pPr>
        <w:pStyle w:val="a0"/>
        <w:spacing w:line="240" w:lineRule="auto"/>
        <w:rPr>
          <w:rtl/>
        </w:rPr>
      </w:pPr>
      <w:r w:rsidRPr="00CF465B">
        <w:rPr>
          <w:rFonts w:hint="cs"/>
          <w:rtl/>
        </w:rPr>
        <w:t>قال ابن القيم في نونيته:</w:t>
      </w:r>
    </w:p>
    <w:tbl>
      <w:tblPr>
        <w:bidiVisual/>
        <w:tblW w:w="0" w:type="auto"/>
        <w:jc w:val="center"/>
        <w:tblLayout w:type="fixed"/>
        <w:tblLook w:val="01E0" w:firstRow="1" w:lastRow="1" w:firstColumn="1" w:lastColumn="1" w:noHBand="0" w:noVBand="0"/>
      </w:tblPr>
      <w:tblGrid>
        <w:gridCol w:w="3052"/>
        <w:gridCol w:w="785"/>
        <w:gridCol w:w="2835"/>
      </w:tblGrid>
      <w:tr w:rsidR="00384CA3" w:rsidRPr="00CF465B" w:rsidTr="002A65AC">
        <w:trPr>
          <w:jc w:val="center"/>
        </w:trPr>
        <w:tc>
          <w:tcPr>
            <w:tcW w:w="3052" w:type="dxa"/>
          </w:tcPr>
          <w:p w:rsidR="00384CA3" w:rsidRPr="00CF465B" w:rsidRDefault="00384CA3" w:rsidP="00384CA3">
            <w:pPr>
              <w:spacing w:line="216" w:lineRule="auto"/>
              <w:jc w:val="lowKashida"/>
              <w:rPr>
                <w:rFonts w:ascii="mylotus" w:hAnsi="mylotus" w:cs="mylotus"/>
                <w:b/>
                <w:bCs/>
                <w:sz w:val="2"/>
                <w:szCs w:val="2"/>
                <w:rtl/>
              </w:rPr>
            </w:pPr>
            <w:r w:rsidRPr="00CF465B">
              <w:rPr>
                <w:rFonts w:ascii="mylotus" w:hAnsi="mylotus" w:cs="mylotus" w:hint="cs"/>
                <w:b/>
                <w:bCs/>
                <w:sz w:val="28"/>
                <w:szCs w:val="27"/>
                <w:rtl/>
              </w:rPr>
              <w:t>إذ أجمع العلماء أن صحابة الـ</w:t>
            </w:r>
            <w:r w:rsidRPr="00CF465B">
              <w:rPr>
                <w:rFonts w:ascii="mylotus" w:hAnsi="mylotus" w:cs="mylotus" w:hint="cs"/>
                <w:b/>
                <w:bCs/>
                <w:sz w:val="28"/>
                <w:szCs w:val="27"/>
                <w:rtl/>
              </w:rPr>
              <w:br/>
            </w:r>
          </w:p>
        </w:tc>
        <w:tc>
          <w:tcPr>
            <w:tcW w:w="785" w:type="dxa"/>
          </w:tcPr>
          <w:p w:rsidR="00384CA3" w:rsidRPr="00CF465B" w:rsidRDefault="00384CA3" w:rsidP="00384CA3">
            <w:pPr>
              <w:spacing w:line="216" w:lineRule="auto"/>
              <w:jc w:val="lowKashida"/>
              <w:rPr>
                <w:rFonts w:ascii="mylotus" w:hAnsi="mylotus" w:cs="mylotus"/>
                <w:b/>
                <w:bCs/>
                <w:sz w:val="28"/>
                <w:szCs w:val="27"/>
                <w:rtl/>
              </w:rPr>
            </w:pPr>
          </w:p>
        </w:tc>
        <w:tc>
          <w:tcPr>
            <w:tcW w:w="2835" w:type="dxa"/>
          </w:tcPr>
          <w:p w:rsidR="00384CA3" w:rsidRPr="00CF465B" w:rsidRDefault="00384CA3" w:rsidP="00384CA3">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ـمختار خير طوائف الإنسان</w:t>
            </w:r>
            <w:r w:rsidRPr="00CF465B">
              <w:rPr>
                <w:rFonts w:ascii="mylotus" w:hAnsi="mylotus" w:cs="mylotus" w:hint="cs"/>
                <w:b/>
                <w:bCs/>
                <w:sz w:val="28"/>
                <w:szCs w:val="27"/>
                <w:rtl/>
              </w:rPr>
              <w:br/>
            </w:r>
          </w:p>
        </w:tc>
      </w:tr>
      <w:tr w:rsidR="00384CA3" w:rsidRPr="00CF465B" w:rsidTr="002A65AC">
        <w:trPr>
          <w:jc w:val="center"/>
        </w:trPr>
        <w:tc>
          <w:tcPr>
            <w:tcW w:w="3052" w:type="dxa"/>
          </w:tcPr>
          <w:p w:rsidR="00384CA3" w:rsidRPr="00CF465B" w:rsidRDefault="00384CA3" w:rsidP="00384CA3">
            <w:pPr>
              <w:spacing w:line="216" w:lineRule="auto"/>
              <w:jc w:val="lowKashida"/>
              <w:rPr>
                <w:rFonts w:ascii="mylotus" w:hAnsi="mylotus" w:cs="mylotus"/>
                <w:b/>
                <w:bCs/>
                <w:sz w:val="2"/>
                <w:szCs w:val="2"/>
                <w:rtl/>
              </w:rPr>
            </w:pPr>
            <w:r w:rsidRPr="00CF465B">
              <w:rPr>
                <w:rFonts w:ascii="mylotus" w:hAnsi="mylotus" w:cs="mylotus" w:hint="cs"/>
                <w:b/>
                <w:bCs/>
                <w:sz w:val="28"/>
                <w:szCs w:val="27"/>
                <w:rtl/>
              </w:rPr>
              <w:t xml:space="preserve">ذا </w:t>
            </w:r>
            <w:r w:rsidR="002A65AC" w:rsidRPr="00CF465B">
              <w:rPr>
                <w:rFonts w:ascii="mylotus" w:hAnsi="mylotus" w:cs="mylotus" w:hint="cs"/>
                <w:b/>
                <w:bCs/>
                <w:sz w:val="28"/>
                <w:szCs w:val="27"/>
                <w:rtl/>
              </w:rPr>
              <w:t>بالض</w:t>
            </w:r>
            <w:r w:rsidR="000849BB" w:rsidRPr="00CF465B">
              <w:rPr>
                <w:rFonts w:ascii="mylotus" w:hAnsi="mylotus" w:cs="mylotus" w:hint="cs"/>
                <w:b/>
                <w:bCs/>
                <w:sz w:val="28"/>
                <w:szCs w:val="27"/>
                <w:rtl/>
              </w:rPr>
              <w:t>ـ</w:t>
            </w:r>
            <w:r w:rsidR="002A65AC" w:rsidRPr="00CF465B">
              <w:rPr>
                <w:rFonts w:ascii="mylotus" w:hAnsi="mylotus" w:cs="mylotus" w:hint="cs"/>
                <w:b/>
                <w:bCs/>
                <w:sz w:val="28"/>
                <w:szCs w:val="27"/>
                <w:rtl/>
              </w:rPr>
              <w:t>رورة</w:t>
            </w:r>
            <w:r w:rsidRPr="00CF465B">
              <w:rPr>
                <w:rFonts w:ascii="mylotus" w:hAnsi="mylotus" w:cs="mylotus" w:hint="cs"/>
                <w:b/>
                <w:bCs/>
                <w:sz w:val="28"/>
                <w:szCs w:val="27"/>
                <w:rtl/>
              </w:rPr>
              <w:t xml:space="preserve"> ليس فيه الخلف بيـ</w:t>
            </w:r>
            <w:r w:rsidRPr="00CF465B">
              <w:rPr>
                <w:rFonts w:ascii="mylotus" w:hAnsi="mylotus" w:cs="mylotus" w:hint="cs"/>
                <w:b/>
                <w:bCs/>
                <w:sz w:val="28"/>
                <w:szCs w:val="27"/>
                <w:rtl/>
              </w:rPr>
              <w:br/>
            </w:r>
          </w:p>
        </w:tc>
        <w:tc>
          <w:tcPr>
            <w:tcW w:w="785" w:type="dxa"/>
          </w:tcPr>
          <w:p w:rsidR="00384CA3" w:rsidRPr="00CF465B" w:rsidRDefault="00384CA3" w:rsidP="00384CA3">
            <w:pPr>
              <w:spacing w:line="216" w:lineRule="auto"/>
              <w:jc w:val="lowKashida"/>
              <w:rPr>
                <w:rFonts w:ascii="mylotus" w:hAnsi="mylotus" w:cs="mylotus"/>
                <w:b/>
                <w:bCs/>
                <w:sz w:val="28"/>
                <w:szCs w:val="27"/>
                <w:rtl/>
              </w:rPr>
            </w:pPr>
          </w:p>
        </w:tc>
        <w:tc>
          <w:tcPr>
            <w:tcW w:w="2835" w:type="dxa"/>
          </w:tcPr>
          <w:p w:rsidR="00384CA3" w:rsidRPr="00CF465B" w:rsidRDefault="00384CA3" w:rsidP="00384CA3">
            <w:pPr>
              <w:spacing w:line="216" w:lineRule="auto"/>
              <w:jc w:val="lowKashida"/>
              <w:rPr>
                <w:rFonts w:ascii="mylotus" w:hAnsi="mylotus" w:cs="mylotus"/>
                <w:b/>
                <w:bCs/>
                <w:sz w:val="2"/>
                <w:szCs w:val="2"/>
                <w:rtl/>
              </w:rPr>
            </w:pPr>
            <w:r w:rsidRPr="00CF465B">
              <w:rPr>
                <w:rFonts w:ascii="mylotus" w:hAnsi="mylotus" w:cs="mylotus" w:hint="cs"/>
                <w:b/>
                <w:bCs/>
                <w:sz w:val="28"/>
                <w:szCs w:val="27"/>
                <w:rtl/>
              </w:rPr>
              <w:t>ـن اثنين، ما حُكيت به قولان</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24"/>
            </w:r>
            <w:r w:rsidRPr="00CF465B">
              <w:rPr>
                <w:rFonts w:ascii="mylotus" w:hAnsi="mylotus" w:cs="Arabic11 BT" w:hint="cs"/>
                <w:b/>
                <w:bCs/>
                <w:sz w:val="27"/>
                <w:szCs w:val="27"/>
                <w:shd w:val="clear" w:color="auto" w:fill="FFFFFF"/>
                <w:vertAlign w:val="superscript"/>
                <w:rtl/>
                <w:lang w:bidi="ar-EG"/>
              </w:rPr>
              <w:t>)</w:t>
            </w:r>
            <w:r w:rsidRPr="00CF465B">
              <w:rPr>
                <w:rFonts w:ascii="mylotus" w:hAnsi="mylotus" w:cs="mylotus" w:hint="cs"/>
                <w:b/>
                <w:bCs/>
                <w:sz w:val="28"/>
                <w:szCs w:val="27"/>
                <w:rtl/>
              </w:rPr>
              <w:br/>
            </w:r>
          </w:p>
        </w:tc>
      </w:tr>
    </w:tbl>
    <w:p w:rsidR="00FD0202" w:rsidRPr="00CF465B" w:rsidRDefault="00384CA3" w:rsidP="00A35ED4">
      <w:pPr>
        <w:pStyle w:val="a0"/>
        <w:rPr>
          <w:rtl/>
        </w:rPr>
      </w:pPr>
      <w:r w:rsidRPr="00CF465B">
        <w:rPr>
          <w:rFonts w:hint="cs"/>
          <w:rtl/>
        </w:rPr>
        <w:t>والأدلة</w:t>
      </w:r>
      <w:r w:rsidR="002A65AC" w:rsidRPr="00CF465B">
        <w:rPr>
          <w:rFonts w:hint="cs"/>
          <w:rtl/>
        </w:rPr>
        <w:t xml:space="preserve"> على فضلهم كثيرة؛ إذ كتاب الله مشحون بالثناء العَطِر عليهم، لما علِم الله من صدقهم، وصحة إيمانهم، وخالص مودتهم، ووفور عقلهم، ونبالة رأيهم، وكمال نصيحتهم، وتبيُّن أمانتهم.</w:t>
      </w:r>
    </w:p>
    <w:p w:rsidR="002A65AC" w:rsidRPr="00CF465B" w:rsidRDefault="00E30592" w:rsidP="00A35ED4">
      <w:pPr>
        <w:pStyle w:val="a0"/>
        <w:rPr>
          <w:rtl/>
        </w:rPr>
      </w:pPr>
      <w:r w:rsidRPr="00CF465B">
        <w:rPr>
          <w:rFonts w:hint="cs"/>
          <w:b/>
          <w:bCs/>
          <w:rtl/>
        </w:rPr>
        <w:t>* من تلكم الأدلة:</w:t>
      </w:r>
      <w:r w:rsidRPr="00CF465B">
        <w:rPr>
          <w:rFonts w:hint="cs"/>
          <w:rtl/>
        </w:rPr>
        <w:t xml:space="preserve"> قوله سبحانه وتعالى: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وَالسَّابِقُونَ الْأَوَّلُونَ مِنَ الْمُهَاجِرِينَ وَالْأَنْصَارِ وَالَّذِينَ اتَّبَعُوهُمْ بِإِحْسَانٍ رَضِيَ اللَّهُ عَنْهُمْ وَرَضُوا عَنْهُ وَأَعَدَّ لَهُمْ جَنَّاتٍ تَجْرِي تَحْتَهَا الْأَنْهَارُ خَالِدِينَ فِيهَا أَبَدًا</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ذَلِكَ الْفَوْزُ الْعَظِيمُ١٠٠</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[التوبة: 100]</w:t>
      </w:r>
      <w:r w:rsidRPr="00CF465B">
        <w:rPr>
          <w:rFonts w:hint="cs"/>
          <w:rtl/>
        </w:rPr>
        <w:t>.</w:t>
      </w:r>
    </w:p>
    <w:p w:rsidR="00E30592" w:rsidRPr="00CF465B" w:rsidRDefault="00E30592" w:rsidP="00A35ED4">
      <w:pPr>
        <w:pStyle w:val="a0"/>
        <w:rPr>
          <w:rtl/>
        </w:rPr>
      </w:pPr>
      <w:r w:rsidRPr="00CF465B">
        <w:rPr>
          <w:rFonts w:hint="cs"/>
          <w:rtl/>
        </w:rPr>
        <w:t xml:space="preserve">ومنها قوله تعالى: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إِنَّ الَّذِينَ آمَنُوا وَهَاجَرُوا وَجَاهَدُوا بِأَمْوَالِهِمْ وَأَنْفُسِهِمْ فِي سَبِيلِ اللَّهِ وَالَّذِينَ آوَوْا وَنَصَرُوا أُولَئِكَ</w:t>
      </w:r>
      <w:r w:rsidR="001B380B" w:rsidRPr="00CF465B">
        <w:rPr>
          <w:rFonts w:cs="KFGQPC Uthmanic Script HAFS"/>
          <w:color w:val="A80000"/>
          <w:szCs w:val="28"/>
          <w:shd w:val="clear" w:color="auto" w:fill="FFFFFF"/>
          <w:rtl/>
        </w:rPr>
        <w:t xml:space="preserve"> بَعْضُهُمْ أَوْلِيَاءُ بَعْضٍ</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[الأنفال: 72]</w:t>
      </w:r>
      <w:r w:rsidRPr="00CF465B">
        <w:rPr>
          <w:rFonts w:hint="cs"/>
          <w:rtl/>
        </w:rPr>
        <w:t xml:space="preserve">، إلى أن قال سبحانه وتعالى: </w:t>
      </w:r>
      <w:r w:rsidR="001B380B" w:rsidRPr="00CF465B">
        <w:rPr>
          <w:rFonts w:cs="Traditional Arabic"/>
          <w:color w:val="A80000"/>
          <w:szCs w:val="28"/>
          <w:shd w:val="clear" w:color="auto" w:fill="FFFFFF"/>
          <w:rtl/>
        </w:rPr>
        <w:t>﴿</w:t>
      </w:r>
      <w:r w:rsidR="001B380B" w:rsidRPr="00CF465B">
        <w:rPr>
          <w:rFonts w:cs="KFGQPC Uthmanic Script HAFS"/>
          <w:color w:val="A80000"/>
          <w:szCs w:val="28"/>
          <w:shd w:val="clear" w:color="auto" w:fill="FFFFFF"/>
          <w:rtl/>
        </w:rPr>
        <w:t>وَالَّذِينَ آمَنُوا وَهَاجَرُوا وَجَاهَدُوا فِي سَبِيلِ اللَّهِ وَالَّذِينَ آوَوْا وَنَصَرُوا أُولَئِكَ هُمُ الْمُؤْمِنُونَ حَقًّا</w:t>
      </w:r>
      <w:r w:rsidR="00A35ED4" w:rsidRPr="00CF465B">
        <w:rPr>
          <w:rFonts w:cs="KFGQPC Uthmanic Script HAFS"/>
          <w:color w:val="A80000"/>
          <w:szCs w:val="28"/>
          <w:shd w:val="clear" w:color="auto" w:fill="FFFFFF"/>
          <w:rtl/>
        </w:rPr>
        <w:t xml:space="preserve"> </w:t>
      </w:r>
      <w:r w:rsidR="001B380B" w:rsidRPr="00CF465B">
        <w:rPr>
          <w:rFonts w:cs="KFGQPC Uthmanic Script HAFS"/>
          <w:color w:val="A80000"/>
          <w:szCs w:val="28"/>
          <w:shd w:val="clear" w:color="auto" w:fill="FFFFFF"/>
          <w:rtl/>
        </w:rPr>
        <w:t>لَهُمْ مَغْفِرَةٌ وَرِزْقٌ كَرِيمٌ٧٤</w:t>
      </w:r>
      <w:r w:rsidR="001B380B" w:rsidRPr="00CF465B">
        <w:rPr>
          <w:rFonts w:cs="Traditional Arabic"/>
          <w:color w:val="A80000"/>
          <w:szCs w:val="28"/>
          <w:shd w:val="clear" w:color="auto" w:fill="FFFFFF"/>
          <w:rtl/>
        </w:rPr>
        <w:t>﴾</w:t>
      </w:r>
      <w:r w:rsidR="001B380B" w:rsidRPr="00CF465B">
        <w:rPr>
          <w:rFonts w:cs="KFGQPC Uthmanic Script HAFS"/>
          <w:color w:val="A80000"/>
          <w:szCs w:val="28"/>
          <w:shd w:val="clear" w:color="auto" w:fill="FFFFFF"/>
          <w:rtl/>
        </w:rPr>
        <w:t xml:space="preserve"> </w:t>
      </w:r>
      <w:r w:rsidR="001B380B" w:rsidRPr="00CF465B">
        <w:rPr>
          <w:color w:val="000000"/>
          <w:szCs w:val="24"/>
          <w:shd w:val="clear" w:color="auto" w:fill="FFFFFF"/>
          <w:rtl/>
        </w:rPr>
        <w:t>[الأنفال: 74]</w:t>
      </w:r>
      <w:r w:rsidRPr="00CF465B">
        <w:rPr>
          <w:rFonts w:hint="cs"/>
          <w:rtl/>
        </w:rPr>
        <w:t>.</w:t>
      </w:r>
    </w:p>
    <w:p w:rsidR="001B380B" w:rsidRPr="00CF465B" w:rsidRDefault="001B380B" w:rsidP="00A35ED4">
      <w:pPr>
        <w:pStyle w:val="a0"/>
        <w:rPr>
          <w:rtl/>
        </w:rPr>
      </w:pPr>
      <w:r w:rsidRPr="00CF465B">
        <w:rPr>
          <w:rFonts w:hint="cs"/>
          <w:rtl/>
        </w:rPr>
        <w:t xml:space="preserve">ومنها قوله جل وعلا: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لَقَدْ تَابَ اللَّهُ عَلَى النَّبِيِّ وَالْمُهَاجِرِينَ وَالْأَنْصَارِ الَّذِينَ اتَّبَعُوهُ فِي سَاعَةِ الْعُسْرَةِ مِنْ بَعْدِ مَا كَادَ يَزِيغُ قُلُوبُ فَرِيقٍ مِنْهُمْ ثُمَّ تَابَ عَلَيْهِمْ</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إِنَّهُ بِهِمْ رَءُوفٌ رَحِيمٌ١١٧</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[التوبة: 117]</w:t>
      </w:r>
      <w:r w:rsidRPr="00CF465B">
        <w:rPr>
          <w:rFonts w:hint="cs"/>
          <w:rtl/>
        </w:rPr>
        <w:t>.</w:t>
      </w:r>
    </w:p>
    <w:p w:rsidR="001B380B" w:rsidRPr="00CF465B" w:rsidRDefault="001B380B" w:rsidP="00A35ED4">
      <w:pPr>
        <w:pStyle w:val="a0"/>
        <w:rPr>
          <w:rtl/>
        </w:rPr>
      </w:pPr>
      <w:r w:rsidRPr="00CF465B">
        <w:rPr>
          <w:rFonts w:hint="cs"/>
          <w:rtl/>
        </w:rPr>
        <w:lastRenderedPageBreak/>
        <w:t xml:space="preserve">ومنها قوله سبحانه: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مُحَمَّدٌ رَسُولُ اللَّهِ</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وَالَّذِينَ مَعَهُ أَشِدَّاءُ عَلَى الْكُفَّارِ رُحَمَاءُ بَيْنَهُمْ</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تَرَاهُمْ رُكَّعًا سُجَّدًا يَبْتَغُونَ فَضْلًا مِنَ اللَّهِ وَرِضْوَانًا</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سِيمَاهُمْ فِي وُجُوهِهِمْ مِنْ أَثَرِ السُّجُودِ</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ذَلِكَ مَثَلُهُمْ فِي التَّوْرَاةِ</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وَمَثَلُهُمْ فِي الْإِنْجِيلِ كَزَرْعٍ أَخْرَجَ شَطْأَهُ فَآزَرَهُ فَاسْتَغْلَظَ فَاسْتَوَى عَلَى سُوقِهِ يُعْجِبُ الزُّرَّاعَ لِيَغِيظَ بِهِمُ الْكُفَّارَ</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وَعَدَ اللَّهُ الَّذِينَ آمَنُوا وَعَمِلُوا الصَّالِحَاتِ مِنْهُمْ مَغْفِرَةً وَأَجْرًا عَظِيمًا٢٩</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[الفتح: 29]</w:t>
      </w:r>
      <w:r w:rsidRPr="00CF465B">
        <w:rPr>
          <w:rFonts w:hint="cs"/>
          <w:rtl/>
        </w:rPr>
        <w:t>.</w:t>
      </w:r>
    </w:p>
    <w:p w:rsidR="003A42B9" w:rsidRPr="00CF465B" w:rsidRDefault="003A42B9" w:rsidP="00A35ED4">
      <w:pPr>
        <w:pStyle w:val="a0"/>
        <w:rPr>
          <w:rtl/>
        </w:rPr>
      </w:pPr>
      <w:r w:rsidRPr="00CF465B">
        <w:rPr>
          <w:rFonts w:hint="cs"/>
          <w:rtl/>
        </w:rPr>
        <w:t xml:space="preserve">ومنها قوله تعالى: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يَوْمَ لَا يُخْزِي اللَّهُ النَّبِيَّ وَالَّذِينَ آمَنُوا مَعَهُ</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نُورُهُمْ يَسْعَى بَيْنَ أَيْدِيهِمْ وَبِأَيْمَانِهِمْ يَقُولُونَ رَبَّنَا أَتْمِمْ لَنَا نُورَنَا وَاغْفِرْ لَنَا</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إِنَّكَ عَلَى كُلِّ شَيْءٍ قَدِيرٌ٨</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[التحريم: 8]</w:t>
      </w:r>
      <w:r w:rsidRPr="00CF465B">
        <w:rPr>
          <w:rFonts w:hint="cs"/>
          <w:rtl/>
        </w:rPr>
        <w:t>.</w:t>
      </w:r>
    </w:p>
    <w:p w:rsidR="003A42B9" w:rsidRPr="00CF465B" w:rsidRDefault="003A42B9" w:rsidP="00A35ED4">
      <w:pPr>
        <w:pStyle w:val="a0"/>
        <w:rPr>
          <w:spacing w:val="-6"/>
          <w:rtl/>
        </w:rPr>
      </w:pPr>
      <w:r w:rsidRPr="00CF465B">
        <w:rPr>
          <w:rFonts w:hint="cs"/>
          <w:spacing w:val="-6"/>
          <w:rtl/>
        </w:rPr>
        <w:t xml:space="preserve">ومنها قوله تعالى: </w:t>
      </w:r>
      <w:r w:rsidRPr="00CF465B">
        <w:rPr>
          <w:rFonts w:cs="Traditional Arabic"/>
          <w:color w:val="A80000"/>
          <w:spacing w:val="-6"/>
          <w:szCs w:val="28"/>
          <w:shd w:val="clear" w:color="auto" w:fill="FFFFFF"/>
          <w:rtl/>
        </w:rPr>
        <w:t>﴿</w:t>
      </w:r>
      <w:r w:rsidRPr="00CF465B">
        <w:rPr>
          <w:rFonts w:cs="KFGQPC Uthmanic Script HAFS"/>
          <w:color w:val="A80000"/>
          <w:spacing w:val="-6"/>
          <w:szCs w:val="28"/>
          <w:shd w:val="clear" w:color="auto" w:fill="FFFFFF"/>
          <w:rtl/>
        </w:rPr>
        <w:t>وَاعْلَمُوا أَنَّ فِيكُمْ رَسُولَ اللَّهِ</w:t>
      </w:r>
      <w:r w:rsidR="00A35ED4" w:rsidRPr="00CF465B">
        <w:rPr>
          <w:rFonts w:cs="KFGQPC Uthmanic Script HAFS"/>
          <w:color w:val="A80000"/>
          <w:spacing w:val="-6"/>
          <w:szCs w:val="28"/>
          <w:shd w:val="clear" w:color="auto" w:fill="FFFFFF"/>
          <w:rtl/>
        </w:rPr>
        <w:t xml:space="preserve"> </w:t>
      </w:r>
      <w:r w:rsidRPr="00CF465B">
        <w:rPr>
          <w:rFonts w:cs="KFGQPC Uthmanic Script HAFS"/>
          <w:color w:val="A80000"/>
          <w:spacing w:val="-6"/>
          <w:szCs w:val="28"/>
          <w:shd w:val="clear" w:color="auto" w:fill="FFFFFF"/>
          <w:rtl/>
        </w:rPr>
        <w:t>لَوْ يُطِيعُكُمْ فِي كَثِيرٍ مِنَ الْأَمْرِ لَعَنِتُّمْ وَلَكِنَّ اللَّهَ حَبَّبَ إِلَيْكُمُ الْإِيمَانَ وَزَيَّنَهُ فِي قُلُوبِكُمْ وَكَرَّهَ إِلَيْكُمُ الْكُفْرَ وَالْفُسُوقَ وَالْعِصْيَانَ</w:t>
      </w:r>
      <w:r w:rsidR="00A35ED4" w:rsidRPr="00CF465B">
        <w:rPr>
          <w:rFonts w:cs="KFGQPC Uthmanic Script HAFS"/>
          <w:color w:val="A80000"/>
          <w:spacing w:val="-6"/>
          <w:szCs w:val="28"/>
          <w:shd w:val="clear" w:color="auto" w:fill="FFFFFF"/>
          <w:rtl/>
        </w:rPr>
        <w:t xml:space="preserve"> </w:t>
      </w:r>
      <w:r w:rsidRPr="00CF465B">
        <w:rPr>
          <w:rFonts w:cs="KFGQPC Uthmanic Script HAFS"/>
          <w:color w:val="A80000"/>
          <w:spacing w:val="-6"/>
          <w:szCs w:val="28"/>
          <w:shd w:val="clear" w:color="auto" w:fill="FFFFFF"/>
          <w:rtl/>
        </w:rPr>
        <w:t>أُولَئِكَ هُمُ الرَّاشِدُونَ٧ فَضْلًا مِنَ اللَّهِ وَنِعْمَةً</w:t>
      </w:r>
      <w:r w:rsidR="00A35ED4" w:rsidRPr="00CF465B">
        <w:rPr>
          <w:rFonts w:cs="KFGQPC Uthmanic Script HAFS"/>
          <w:color w:val="A80000"/>
          <w:spacing w:val="-6"/>
          <w:szCs w:val="28"/>
          <w:shd w:val="clear" w:color="auto" w:fill="FFFFFF"/>
          <w:rtl/>
        </w:rPr>
        <w:t xml:space="preserve"> </w:t>
      </w:r>
      <w:r w:rsidRPr="00CF465B">
        <w:rPr>
          <w:rFonts w:cs="KFGQPC Uthmanic Script HAFS"/>
          <w:color w:val="A80000"/>
          <w:spacing w:val="-6"/>
          <w:szCs w:val="28"/>
          <w:shd w:val="clear" w:color="auto" w:fill="FFFFFF"/>
          <w:rtl/>
        </w:rPr>
        <w:t>وَاللَّهُ عَلِيمٌ حَكِيمٌ٨</w:t>
      </w:r>
      <w:r w:rsidRPr="00CF465B">
        <w:rPr>
          <w:rFonts w:cs="Traditional Arabic"/>
          <w:color w:val="A80000"/>
          <w:spacing w:val="-6"/>
          <w:szCs w:val="28"/>
          <w:shd w:val="clear" w:color="auto" w:fill="FFFFFF"/>
          <w:rtl/>
        </w:rPr>
        <w:t>﴾</w:t>
      </w:r>
      <w:r w:rsidRPr="00CF465B">
        <w:rPr>
          <w:rFonts w:cs="KFGQPC Uthmanic Script HAFS"/>
          <w:color w:val="A80000"/>
          <w:spacing w:val="-6"/>
          <w:szCs w:val="28"/>
          <w:shd w:val="clear" w:color="auto" w:fill="FFFFFF"/>
          <w:rtl/>
        </w:rPr>
        <w:t xml:space="preserve"> </w:t>
      </w:r>
      <w:r w:rsidRPr="00CF465B">
        <w:rPr>
          <w:color w:val="000000"/>
          <w:spacing w:val="-6"/>
          <w:szCs w:val="24"/>
          <w:shd w:val="clear" w:color="auto" w:fill="FFFFFF"/>
          <w:rtl/>
        </w:rPr>
        <w:t>[الحجرات: 7-8]</w:t>
      </w:r>
      <w:r w:rsidRPr="00CF465B">
        <w:rPr>
          <w:rFonts w:hint="cs"/>
          <w:spacing w:val="-6"/>
          <w:rtl/>
        </w:rPr>
        <w:t>.</w:t>
      </w:r>
    </w:p>
    <w:p w:rsidR="003A42B9" w:rsidRPr="00CF465B" w:rsidRDefault="003A42B9" w:rsidP="00A35ED4">
      <w:pPr>
        <w:pStyle w:val="a0"/>
        <w:rPr>
          <w:spacing w:val="-6"/>
          <w:rtl/>
        </w:rPr>
      </w:pPr>
      <w:r w:rsidRPr="00CF465B">
        <w:rPr>
          <w:rFonts w:hint="cs"/>
          <w:spacing w:val="-6"/>
          <w:rtl/>
        </w:rPr>
        <w:t xml:space="preserve">ومنها قوله تعالى: </w:t>
      </w:r>
      <w:r w:rsidRPr="00CF465B">
        <w:rPr>
          <w:rFonts w:cs="Traditional Arabic"/>
          <w:color w:val="A80000"/>
          <w:spacing w:val="-6"/>
          <w:szCs w:val="28"/>
          <w:shd w:val="clear" w:color="auto" w:fill="FFFFFF"/>
          <w:rtl/>
        </w:rPr>
        <w:t>﴿</w:t>
      </w:r>
      <w:r w:rsidRPr="00CF465B">
        <w:rPr>
          <w:rFonts w:cs="KFGQPC Uthmanic Script HAFS"/>
          <w:color w:val="A80000"/>
          <w:spacing w:val="-6"/>
          <w:szCs w:val="28"/>
          <w:shd w:val="clear" w:color="auto" w:fill="FFFFFF"/>
          <w:rtl/>
        </w:rPr>
        <w:t>لَا يَسْتَوِي مِنْكُمْ مَنْ أَنْفَقَ مِنْ قَبْلِ الْفَتْحِ وَقَاتَلَ</w:t>
      </w:r>
      <w:r w:rsidR="00A35ED4" w:rsidRPr="00CF465B">
        <w:rPr>
          <w:rFonts w:cs="KFGQPC Uthmanic Script HAFS"/>
          <w:color w:val="A80000"/>
          <w:spacing w:val="-6"/>
          <w:szCs w:val="28"/>
          <w:shd w:val="clear" w:color="auto" w:fill="FFFFFF"/>
          <w:rtl/>
        </w:rPr>
        <w:t xml:space="preserve"> </w:t>
      </w:r>
      <w:r w:rsidRPr="00CF465B">
        <w:rPr>
          <w:rFonts w:cs="KFGQPC Uthmanic Script HAFS"/>
          <w:color w:val="A80000"/>
          <w:spacing w:val="-6"/>
          <w:szCs w:val="28"/>
          <w:shd w:val="clear" w:color="auto" w:fill="FFFFFF"/>
          <w:rtl/>
        </w:rPr>
        <w:t>أُولَئِكَ أَعْظَمُ دَرَجَةً مِنَ الَّذِينَ أَنْفَقُوا مِنْ بَعْدُ وَقَاتَلُوا</w:t>
      </w:r>
      <w:r w:rsidR="00A35ED4" w:rsidRPr="00CF465B">
        <w:rPr>
          <w:rFonts w:cs="KFGQPC Uthmanic Script HAFS"/>
          <w:color w:val="A80000"/>
          <w:spacing w:val="-6"/>
          <w:szCs w:val="28"/>
          <w:shd w:val="clear" w:color="auto" w:fill="FFFFFF"/>
          <w:rtl/>
        </w:rPr>
        <w:t xml:space="preserve"> </w:t>
      </w:r>
      <w:r w:rsidRPr="00CF465B">
        <w:rPr>
          <w:rFonts w:cs="KFGQPC Uthmanic Script HAFS"/>
          <w:color w:val="A80000"/>
          <w:spacing w:val="-6"/>
          <w:szCs w:val="28"/>
          <w:shd w:val="clear" w:color="auto" w:fill="FFFFFF"/>
          <w:rtl/>
        </w:rPr>
        <w:t>وَكُلًّا وَعَدَ اللَّهُ الْحُسْنَى</w:t>
      </w:r>
      <w:r w:rsidR="00A35ED4" w:rsidRPr="00CF465B">
        <w:rPr>
          <w:rFonts w:cs="KFGQPC Uthmanic Script HAFS"/>
          <w:color w:val="A80000"/>
          <w:spacing w:val="-6"/>
          <w:szCs w:val="28"/>
          <w:shd w:val="clear" w:color="auto" w:fill="FFFFFF"/>
          <w:rtl/>
        </w:rPr>
        <w:t xml:space="preserve"> </w:t>
      </w:r>
      <w:r w:rsidRPr="00CF465B">
        <w:rPr>
          <w:rFonts w:cs="KFGQPC Uthmanic Script HAFS"/>
          <w:color w:val="A80000"/>
          <w:spacing w:val="-6"/>
          <w:szCs w:val="28"/>
          <w:shd w:val="clear" w:color="auto" w:fill="FFFFFF"/>
          <w:rtl/>
        </w:rPr>
        <w:t>وَاللَّهُ بِمَا تَعْمَلُونَ خَبِيرٌ١٠</w:t>
      </w:r>
      <w:r w:rsidRPr="00CF465B">
        <w:rPr>
          <w:rFonts w:cs="Traditional Arabic"/>
          <w:color w:val="A80000"/>
          <w:spacing w:val="-6"/>
          <w:szCs w:val="28"/>
          <w:shd w:val="clear" w:color="auto" w:fill="FFFFFF"/>
          <w:rtl/>
        </w:rPr>
        <w:t>﴾</w:t>
      </w:r>
      <w:r w:rsidRPr="00CF465B">
        <w:rPr>
          <w:rFonts w:cs="KFGQPC Uthmanic Script HAFS"/>
          <w:color w:val="A80000"/>
          <w:spacing w:val="-6"/>
          <w:szCs w:val="28"/>
          <w:shd w:val="clear" w:color="auto" w:fill="FFFFFF"/>
          <w:rtl/>
        </w:rPr>
        <w:t xml:space="preserve"> </w:t>
      </w:r>
      <w:r w:rsidRPr="00CF465B">
        <w:rPr>
          <w:color w:val="000000"/>
          <w:spacing w:val="-6"/>
          <w:szCs w:val="24"/>
          <w:shd w:val="clear" w:color="auto" w:fill="FFFFFF"/>
          <w:rtl/>
        </w:rPr>
        <w:t>[الحديد: 10]</w:t>
      </w:r>
      <w:r w:rsidRPr="00CF465B">
        <w:rPr>
          <w:rFonts w:hint="cs"/>
          <w:spacing w:val="-6"/>
          <w:rtl/>
        </w:rPr>
        <w:t>.</w:t>
      </w:r>
    </w:p>
    <w:p w:rsidR="00AF4097" w:rsidRPr="00CF465B" w:rsidRDefault="00AF4097" w:rsidP="00A35ED4">
      <w:pPr>
        <w:pStyle w:val="a0"/>
        <w:rPr>
          <w:rtl/>
        </w:rPr>
      </w:pPr>
      <w:r w:rsidRPr="00CF465B">
        <w:rPr>
          <w:rFonts w:hint="cs"/>
          <w:rtl/>
        </w:rPr>
        <w:t>ومنها قوله تعالى:</w:t>
      </w:r>
      <w:r w:rsidRPr="00CF465B">
        <w:rPr>
          <w:rFonts w:cs="Traditional Arabic" w:hint="cs"/>
          <w:color w:val="A80000"/>
          <w:szCs w:val="28"/>
          <w:shd w:val="clear" w:color="auto" w:fill="FFFFFF"/>
          <w:rtl/>
        </w:rPr>
        <w:t xml:space="preserve">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قُلِ الْحَمْدُ لِلَّهِ وَسَلَامٌ عَلَى عِبَادِهِ الَّذِينَ اصْطَفَى</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آللَّهُ خَيْرٌ أَمَّا يُشْرِكُونَ٥٩</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[النمل: 59]</w:t>
      </w:r>
      <w:r w:rsidRPr="00CF465B">
        <w:rPr>
          <w:rFonts w:hint="cs"/>
          <w:rtl/>
        </w:rPr>
        <w:t xml:space="preserve"> وهم أصحاب محمد </w:t>
      </w:r>
      <w:r w:rsidRPr="00CF465B">
        <w:rPr>
          <w:rFonts w:cs="CTraditional Arabic" w:hint="cs"/>
          <w:rtl/>
        </w:rPr>
        <w:t>ج</w:t>
      </w:r>
      <w:r w:rsidRPr="00CF465B">
        <w:rPr>
          <w:rFonts w:hint="cs"/>
          <w:rtl/>
        </w:rPr>
        <w:t xml:space="preserve"> في قول ابن عباس </w:t>
      </w:r>
      <w:r w:rsidRPr="00CF465B">
        <w:rPr>
          <w:rFonts w:cs="CTraditional Arabic" w:hint="cs"/>
          <w:rtl/>
        </w:rPr>
        <w:t>ب</w:t>
      </w:r>
      <w:r w:rsidRPr="00CF465B">
        <w:rPr>
          <w:rFonts w:hint="cs"/>
          <w:rtl/>
        </w:rPr>
        <w:t xml:space="preserve">، والثوري </w:t>
      </w:r>
      <w:r w:rsidR="00D3194B" w:rsidRPr="00CF465B">
        <w:rPr>
          <w:rFonts w:cs="CTraditional Arabic"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25"/>
      </w:r>
      <w:r w:rsidRPr="00CF465B">
        <w:rPr>
          <w:rFonts w:cs="Arabic11 BT" w:hint="cs"/>
          <w:sz w:val="27"/>
          <w:shd w:val="clear" w:color="auto" w:fill="FFFFFF"/>
          <w:vertAlign w:val="superscript"/>
          <w:rtl/>
          <w:lang w:bidi="ar-EG"/>
        </w:rPr>
        <w:t>)</w:t>
      </w:r>
      <w:r w:rsidRPr="00CF465B">
        <w:rPr>
          <w:rFonts w:hint="cs"/>
          <w:rtl/>
        </w:rPr>
        <w:t>.</w:t>
      </w:r>
    </w:p>
    <w:p w:rsidR="00AF4097" w:rsidRPr="00CF465B" w:rsidRDefault="00710853" w:rsidP="00A35ED4">
      <w:pPr>
        <w:pStyle w:val="a0"/>
        <w:rPr>
          <w:rtl/>
        </w:rPr>
      </w:pPr>
      <w:r w:rsidRPr="00CF465B">
        <w:rPr>
          <w:rFonts w:hint="cs"/>
          <w:rtl/>
        </w:rPr>
        <w:t xml:space="preserve">ومنها قوله تعالى: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كُنْتُمْ خَيْرَ أُمَّةٍ أُخْرِجَتْ لِلنَّاسِ تَأْمُرُونَ بِالْمَعْرُوفِ وَتَنْهَوْنَ عَنِ الْمُ</w:t>
      </w:r>
      <w:r w:rsidR="00E664F1" w:rsidRPr="00CF465B">
        <w:rPr>
          <w:rFonts w:cs="KFGQPC Uthmanic Script HAFS"/>
          <w:color w:val="A80000"/>
          <w:szCs w:val="28"/>
          <w:shd w:val="clear" w:color="auto" w:fill="FFFFFF"/>
          <w:rtl/>
        </w:rPr>
        <w:t>نْكَرِ وَتُؤْمِنُونَ بِاللَّهِ</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[آل عمران: 110]</w:t>
      </w:r>
      <w:r w:rsidRPr="00CF465B">
        <w:rPr>
          <w:rFonts w:hint="cs"/>
          <w:rtl/>
        </w:rPr>
        <w:t>،</w:t>
      </w:r>
      <w:r w:rsidR="00E664F1" w:rsidRPr="00CF465B">
        <w:rPr>
          <w:rFonts w:hint="cs"/>
          <w:rtl/>
        </w:rPr>
        <w:t xml:space="preserve"> والاستدلال ظاهر؛ فإما أن يكونوا هم المعنيِّين بهذه الآية، أو أن تكون للأمة جميعًا، وهم أول مَن يدخل تحتها.</w:t>
      </w:r>
    </w:p>
    <w:p w:rsidR="00E664F1" w:rsidRPr="00CF465B" w:rsidRDefault="00E664F1" w:rsidP="00A35ED4">
      <w:pPr>
        <w:pStyle w:val="a0"/>
        <w:rPr>
          <w:spacing w:val="-2"/>
          <w:rtl/>
        </w:rPr>
      </w:pPr>
      <w:r w:rsidRPr="00CF465B">
        <w:rPr>
          <w:rFonts w:hint="cs"/>
          <w:spacing w:val="-2"/>
          <w:rtl/>
        </w:rPr>
        <w:t xml:space="preserve">ومنها قوله تعالى: </w:t>
      </w:r>
      <w:r w:rsidRPr="00CF465B">
        <w:rPr>
          <w:rFonts w:cs="Traditional Arabic"/>
          <w:color w:val="A80000"/>
          <w:spacing w:val="-2"/>
          <w:szCs w:val="28"/>
          <w:shd w:val="clear" w:color="auto" w:fill="FFFFFF"/>
          <w:rtl/>
        </w:rPr>
        <w:t>﴿</w:t>
      </w:r>
      <w:r w:rsidRPr="00CF465B">
        <w:rPr>
          <w:rFonts w:cs="KFGQPC Uthmanic Script HAFS"/>
          <w:color w:val="A80000"/>
          <w:spacing w:val="-2"/>
          <w:szCs w:val="28"/>
          <w:shd w:val="clear" w:color="auto" w:fill="FFFFFF"/>
          <w:rtl/>
        </w:rPr>
        <w:t>وَكَذَلِكَ جَعَلْنَاكُمْ أُمَّةً وَسَطًا لِتَكُونُوا شُهَدَاءَ عَلَى النَّاسِ وَيَكُونَ الرَّسُولُ عَلَيْكُمْ شَهِيدًا</w:t>
      </w:r>
      <w:r w:rsidRPr="00CF465B">
        <w:rPr>
          <w:rFonts w:cs="Traditional Arabic"/>
          <w:color w:val="A80000"/>
          <w:spacing w:val="-2"/>
          <w:szCs w:val="28"/>
          <w:shd w:val="clear" w:color="auto" w:fill="FFFFFF"/>
          <w:rtl/>
        </w:rPr>
        <w:t>﴾</w:t>
      </w:r>
      <w:r w:rsidRPr="00CF465B">
        <w:rPr>
          <w:rFonts w:cs="KFGQPC Uthmanic Script HAFS"/>
          <w:color w:val="A80000"/>
          <w:spacing w:val="-2"/>
          <w:szCs w:val="28"/>
          <w:shd w:val="clear" w:color="auto" w:fill="FFFFFF"/>
          <w:rtl/>
        </w:rPr>
        <w:t xml:space="preserve"> </w:t>
      </w:r>
      <w:r w:rsidRPr="00CF465B">
        <w:rPr>
          <w:color w:val="000000"/>
          <w:spacing w:val="-2"/>
          <w:szCs w:val="24"/>
          <w:shd w:val="clear" w:color="auto" w:fill="FFFFFF"/>
          <w:rtl/>
        </w:rPr>
        <w:t>[البقرة: 143]</w:t>
      </w:r>
      <w:r w:rsidRPr="00CF465B">
        <w:rPr>
          <w:rFonts w:hint="cs"/>
          <w:spacing w:val="-2"/>
          <w:rtl/>
        </w:rPr>
        <w:t xml:space="preserve">، والاستدلال بهذه الآية كالاستدلال بالآية السابقة، بل كل آية وكل حديث فيه بيان أفضلية هذه الأمة؛ فإن أول وأولى مَن يدخل في ذلك أصحاب محمد </w:t>
      </w:r>
      <w:r w:rsidRPr="00CF465B">
        <w:rPr>
          <w:rFonts w:cs="CTraditional Arabic" w:hint="cs"/>
          <w:spacing w:val="-2"/>
          <w:rtl/>
        </w:rPr>
        <w:t>ج</w:t>
      </w:r>
      <w:r w:rsidRPr="00CF465B">
        <w:rPr>
          <w:rFonts w:hint="cs"/>
          <w:spacing w:val="-2"/>
          <w:rtl/>
        </w:rPr>
        <w:t>.</w:t>
      </w:r>
    </w:p>
    <w:p w:rsidR="00CE7AB1" w:rsidRPr="00CF465B" w:rsidRDefault="00CE7AB1" w:rsidP="00A35ED4">
      <w:pPr>
        <w:pStyle w:val="a0"/>
        <w:rPr>
          <w:b/>
          <w:bCs/>
          <w:rtl/>
        </w:rPr>
      </w:pPr>
    </w:p>
    <w:p w:rsidR="00E664F1" w:rsidRPr="00CF465B" w:rsidRDefault="00E664F1" w:rsidP="00A35ED4">
      <w:pPr>
        <w:pStyle w:val="a0"/>
        <w:rPr>
          <w:rtl/>
        </w:rPr>
      </w:pPr>
      <w:r w:rsidRPr="00CF465B">
        <w:rPr>
          <w:rFonts w:hint="cs"/>
          <w:b/>
          <w:bCs/>
          <w:rtl/>
        </w:rPr>
        <w:lastRenderedPageBreak/>
        <w:t xml:space="preserve">* أما من سنة النبي </w:t>
      </w:r>
      <w:r w:rsidRPr="001245C7">
        <w:rPr>
          <w:rFonts w:cs="CTraditional Arabic" w:hint="cs"/>
          <w:rtl/>
        </w:rPr>
        <w:t>ج</w:t>
      </w:r>
      <w:r w:rsidRPr="00CF465B">
        <w:rPr>
          <w:rFonts w:hint="cs"/>
          <w:b/>
          <w:bCs/>
          <w:rtl/>
        </w:rPr>
        <w:t>:</w:t>
      </w:r>
      <w:r w:rsidRPr="00CF465B">
        <w:rPr>
          <w:rFonts w:hint="cs"/>
          <w:rtl/>
        </w:rPr>
        <w:t xml:space="preserve"> فمن ذلك قوله </w:t>
      </w:r>
      <w:r w:rsidRPr="00CF465B">
        <w:rPr>
          <w:rFonts w:cs="CTraditional Arabic" w:hint="cs"/>
          <w:rtl/>
        </w:rPr>
        <w:t>ج</w:t>
      </w:r>
      <w:r w:rsidRPr="00CF465B">
        <w:rPr>
          <w:rFonts w:hint="cs"/>
          <w:rtl/>
        </w:rPr>
        <w:t xml:space="preserve">: </w:t>
      </w:r>
      <w:r w:rsidRPr="00CF465B">
        <w:rPr>
          <w:rStyle w:val="Char0"/>
          <w:rFonts w:hint="cs"/>
          <w:rtl/>
        </w:rPr>
        <w:t>«</w:t>
      </w:r>
      <w:r w:rsidR="00CB6077" w:rsidRPr="00CF465B">
        <w:rPr>
          <w:rStyle w:val="Char0"/>
          <w:rFonts w:hint="cs"/>
          <w:rtl/>
        </w:rPr>
        <w:t>النُّجُومُ</w:t>
      </w:r>
      <w:r w:rsidR="00CB6077" w:rsidRPr="00CF465B">
        <w:rPr>
          <w:rStyle w:val="Char0"/>
          <w:rtl/>
        </w:rPr>
        <w:t xml:space="preserve"> </w:t>
      </w:r>
      <w:r w:rsidR="00CB6077" w:rsidRPr="00CF465B">
        <w:rPr>
          <w:rStyle w:val="Char0"/>
          <w:rFonts w:hint="cs"/>
          <w:rtl/>
        </w:rPr>
        <w:t>أَمَنَةٌ</w:t>
      </w:r>
      <w:r w:rsidR="00CB6077" w:rsidRPr="00CF465B">
        <w:rPr>
          <w:rStyle w:val="Char0"/>
          <w:rtl/>
        </w:rPr>
        <w:t xml:space="preserve"> </w:t>
      </w:r>
      <w:r w:rsidR="00CB6077" w:rsidRPr="00CF465B">
        <w:rPr>
          <w:rStyle w:val="Char0"/>
          <w:rFonts w:hint="cs"/>
          <w:rtl/>
        </w:rPr>
        <w:t>لِلسَّمَاءِ،</w:t>
      </w:r>
      <w:r w:rsidR="00CB6077" w:rsidRPr="00CF465B">
        <w:rPr>
          <w:rStyle w:val="Char0"/>
          <w:rtl/>
        </w:rPr>
        <w:t xml:space="preserve"> </w:t>
      </w:r>
      <w:r w:rsidR="00CB6077" w:rsidRPr="00CF465B">
        <w:rPr>
          <w:rStyle w:val="Char0"/>
          <w:rFonts w:hint="cs"/>
          <w:rtl/>
        </w:rPr>
        <w:t>فَإِذَا</w:t>
      </w:r>
      <w:r w:rsidR="00CB6077" w:rsidRPr="00CF465B">
        <w:rPr>
          <w:rStyle w:val="Char0"/>
          <w:rtl/>
        </w:rPr>
        <w:t xml:space="preserve"> </w:t>
      </w:r>
      <w:r w:rsidR="00CB6077" w:rsidRPr="00CF465B">
        <w:rPr>
          <w:rStyle w:val="Char0"/>
          <w:rFonts w:hint="cs"/>
          <w:rtl/>
        </w:rPr>
        <w:t>ذَهَبَتِ</w:t>
      </w:r>
      <w:r w:rsidR="00CB6077" w:rsidRPr="00CF465B">
        <w:rPr>
          <w:rStyle w:val="Char0"/>
          <w:rtl/>
        </w:rPr>
        <w:t xml:space="preserve"> </w:t>
      </w:r>
      <w:r w:rsidR="00CB6077" w:rsidRPr="00CF465B">
        <w:rPr>
          <w:rStyle w:val="Char0"/>
          <w:rFonts w:hint="cs"/>
          <w:rtl/>
        </w:rPr>
        <w:t>النُّجُومُ</w:t>
      </w:r>
      <w:r w:rsidR="00CB6077" w:rsidRPr="00CF465B">
        <w:rPr>
          <w:rStyle w:val="Char0"/>
          <w:rtl/>
        </w:rPr>
        <w:t xml:space="preserve"> </w:t>
      </w:r>
      <w:r w:rsidR="00CB6077" w:rsidRPr="00CF465B">
        <w:rPr>
          <w:rStyle w:val="Char0"/>
          <w:rFonts w:hint="cs"/>
          <w:rtl/>
        </w:rPr>
        <w:t>أَتَى</w:t>
      </w:r>
      <w:r w:rsidR="00CB6077" w:rsidRPr="00CF465B">
        <w:rPr>
          <w:rStyle w:val="Char0"/>
          <w:rtl/>
        </w:rPr>
        <w:t xml:space="preserve"> </w:t>
      </w:r>
      <w:r w:rsidR="00CB6077" w:rsidRPr="00CF465B">
        <w:rPr>
          <w:rStyle w:val="Char0"/>
          <w:rFonts w:hint="cs"/>
          <w:rtl/>
        </w:rPr>
        <w:t>السَّمَاءَ</w:t>
      </w:r>
      <w:r w:rsidR="00CB6077" w:rsidRPr="00CF465B">
        <w:rPr>
          <w:rStyle w:val="Char0"/>
          <w:rtl/>
        </w:rPr>
        <w:t xml:space="preserve"> </w:t>
      </w:r>
      <w:r w:rsidR="00CB6077" w:rsidRPr="00CF465B">
        <w:rPr>
          <w:rStyle w:val="Char0"/>
          <w:rFonts w:hint="cs"/>
          <w:rtl/>
        </w:rPr>
        <w:t>مَا</w:t>
      </w:r>
      <w:r w:rsidR="00CB6077" w:rsidRPr="00CF465B">
        <w:rPr>
          <w:rStyle w:val="Char0"/>
          <w:rtl/>
        </w:rPr>
        <w:t xml:space="preserve"> </w:t>
      </w:r>
      <w:r w:rsidR="00CB6077" w:rsidRPr="00CF465B">
        <w:rPr>
          <w:rStyle w:val="Char0"/>
          <w:rFonts w:hint="cs"/>
          <w:rtl/>
        </w:rPr>
        <w:t>تُوعَدُ،</w:t>
      </w:r>
      <w:r w:rsidR="00CB6077" w:rsidRPr="00CF465B">
        <w:rPr>
          <w:rStyle w:val="Char0"/>
          <w:rtl/>
        </w:rPr>
        <w:t xml:space="preserve"> </w:t>
      </w:r>
      <w:r w:rsidR="00CB6077" w:rsidRPr="00CF465B">
        <w:rPr>
          <w:rStyle w:val="Char0"/>
          <w:rFonts w:hint="cs"/>
          <w:rtl/>
        </w:rPr>
        <w:t>وَأَنَا</w:t>
      </w:r>
      <w:r w:rsidR="00CB6077" w:rsidRPr="00CF465B">
        <w:rPr>
          <w:rStyle w:val="Char0"/>
          <w:rtl/>
        </w:rPr>
        <w:t xml:space="preserve"> </w:t>
      </w:r>
      <w:r w:rsidR="00CB6077" w:rsidRPr="00CF465B">
        <w:rPr>
          <w:rStyle w:val="Char0"/>
          <w:rFonts w:hint="cs"/>
          <w:rtl/>
        </w:rPr>
        <w:t>أَمَنَةٌ</w:t>
      </w:r>
      <w:r w:rsidR="00CB6077" w:rsidRPr="00CF465B">
        <w:rPr>
          <w:rStyle w:val="Char0"/>
          <w:rtl/>
        </w:rPr>
        <w:t xml:space="preserve"> </w:t>
      </w:r>
      <w:r w:rsidR="00CB6077" w:rsidRPr="00CF465B">
        <w:rPr>
          <w:rStyle w:val="Char0"/>
          <w:rFonts w:hint="cs"/>
          <w:rtl/>
        </w:rPr>
        <w:t>لِأَصْحَابِي،</w:t>
      </w:r>
      <w:r w:rsidR="00CB6077" w:rsidRPr="00CF465B">
        <w:rPr>
          <w:rStyle w:val="Char0"/>
          <w:rtl/>
        </w:rPr>
        <w:t xml:space="preserve"> </w:t>
      </w:r>
      <w:r w:rsidR="00CB6077" w:rsidRPr="00CF465B">
        <w:rPr>
          <w:rStyle w:val="Char0"/>
          <w:rFonts w:hint="cs"/>
          <w:rtl/>
        </w:rPr>
        <w:t>فَإِذَا</w:t>
      </w:r>
      <w:r w:rsidR="00CB6077" w:rsidRPr="00CF465B">
        <w:rPr>
          <w:rStyle w:val="Char0"/>
          <w:rtl/>
        </w:rPr>
        <w:t xml:space="preserve"> </w:t>
      </w:r>
      <w:r w:rsidR="00CB6077" w:rsidRPr="00CF465B">
        <w:rPr>
          <w:rStyle w:val="Char0"/>
          <w:rFonts w:hint="cs"/>
          <w:rtl/>
        </w:rPr>
        <w:t>ذَهَبْتُ</w:t>
      </w:r>
      <w:r w:rsidR="00CB6077" w:rsidRPr="00CF465B">
        <w:rPr>
          <w:rStyle w:val="Char0"/>
          <w:rtl/>
        </w:rPr>
        <w:t xml:space="preserve"> </w:t>
      </w:r>
      <w:r w:rsidR="00CB6077" w:rsidRPr="00CF465B">
        <w:rPr>
          <w:rStyle w:val="Char0"/>
          <w:rFonts w:hint="cs"/>
          <w:rtl/>
        </w:rPr>
        <w:t>أَتَى</w:t>
      </w:r>
      <w:r w:rsidR="00CB6077" w:rsidRPr="00CF465B">
        <w:rPr>
          <w:rStyle w:val="Char0"/>
          <w:rtl/>
        </w:rPr>
        <w:t xml:space="preserve"> </w:t>
      </w:r>
      <w:r w:rsidR="00CB6077" w:rsidRPr="00CF465B">
        <w:rPr>
          <w:rStyle w:val="Char0"/>
          <w:rFonts w:hint="cs"/>
          <w:rtl/>
        </w:rPr>
        <w:t>أَصْحَابِي</w:t>
      </w:r>
      <w:r w:rsidR="00CB6077" w:rsidRPr="00CF465B">
        <w:rPr>
          <w:rStyle w:val="Char0"/>
          <w:rtl/>
        </w:rPr>
        <w:t xml:space="preserve"> </w:t>
      </w:r>
      <w:r w:rsidR="00CB6077" w:rsidRPr="00CF465B">
        <w:rPr>
          <w:rStyle w:val="Char0"/>
          <w:rFonts w:hint="cs"/>
          <w:rtl/>
        </w:rPr>
        <w:t>مَا</w:t>
      </w:r>
      <w:r w:rsidR="00CB6077" w:rsidRPr="00CF465B">
        <w:rPr>
          <w:rStyle w:val="Char0"/>
          <w:rtl/>
        </w:rPr>
        <w:t xml:space="preserve"> </w:t>
      </w:r>
      <w:r w:rsidR="00CB6077" w:rsidRPr="00CF465B">
        <w:rPr>
          <w:rStyle w:val="Char0"/>
          <w:rFonts w:hint="cs"/>
          <w:rtl/>
        </w:rPr>
        <w:t>يُوعَدُونَ،</w:t>
      </w:r>
      <w:r w:rsidR="00CB6077" w:rsidRPr="00CF465B">
        <w:rPr>
          <w:rStyle w:val="Char0"/>
          <w:rtl/>
        </w:rPr>
        <w:t xml:space="preserve"> </w:t>
      </w:r>
      <w:r w:rsidR="00CB6077" w:rsidRPr="00CF465B">
        <w:rPr>
          <w:rStyle w:val="Char0"/>
          <w:rFonts w:hint="cs"/>
          <w:rtl/>
        </w:rPr>
        <w:t>وَأَصْحَابِي</w:t>
      </w:r>
      <w:r w:rsidR="00CB6077" w:rsidRPr="00CF465B">
        <w:rPr>
          <w:rStyle w:val="Char0"/>
          <w:rtl/>
        </w:rPr>
        <w:t xml:space="preserve"> </w:t>
      </w:r>
      <w:r w:rsidR="00CB6077" w:rsidRPr="00CF465B">
        <w:rPr>
          <w:rStyle w:val="Char0"/>
          <w:rFonts w:hint="cs"/>
          <w:rtl/>
        </w:rPr>
        <w:t>أَمَنَةٌ</w:t>
      </w:r>
      <w:r w:rsidR="00CB6077" w:rsidRPr="00CF465B">
        <w:rPr>
          <w:rStyle w:val="Char0"/>
          <w:rtl/>
        </w:rPr>
        <w:t xml:space="preserve"> </w:t>
      </w:r>
      <w:r w:rsidR="00CB6077" w:rsidRPr="00CF465B">
        <w:rPr>
          <w:rStyle w:val="Char0"/>
          <w:rFonts w:hint="cs"/>
          <w:rtl/>
        </w:rPr>
        <w:t>لِأُمَّتِي،</w:t>
      </w:r>
      <w:r w:rsidR="00CB6077" w:rsidRPr="00CF465B">
        <w:rPr>
          <w:rStyle w:val="Char0"/>
          <w:rtl/>
        </w:rPr>
        <w:t xml:space="preserve"> </w:t>
      </w:r>
      <w:r w:rsidR="00CB6077" w:rsidRPr="00CF465B">
        <w:rPr>
          <w:rStyle w:val="Char0"/>
          <w:rFonts w:hint="cs"/>
          <w:rtl/>
        </w:rPr>
        <w:t>فَإِذَا</w:t>
      </w:r>
      <w:r w:rsidR="00CB6077" w:rsidRPr="00CF465B">
        <w:rPr>
          <w:rStyle w:val="Char0"/>
          <w:rtl/>
        </w:rPr>
        <w:t xml:space="preserve"> </w:t>
      </w:r>
      <w:r w:rsidR="00CB6077" w:rsidRPr="00CF465B">
        <w:rPr>
          <w:rStyle w:val="Char0"/>
          <w:rFonts w:hint="cs"/>
          <w:rtl/>
        </w:rPr>
        <w:t>ذَهَبَ</w:t>
      </w:r>
      <w:r w:rsidR="00CB6077" w:rsidRPr="00CF465B">
        <w:rPr>
          <w:rStyle w:val="Char0"/>
          <w:rtl/>
        </w:rPr>
        <w:t xml:space="preserve"> </w:t>
      </w:r>
      <w:r w:rsidR="00CB6077" w:rsidRPr="00CF465B">
        <w:rPr>
          <w:rStyle w:val="Char0"/>
          <w:rFonts w:hint="cs"/>
          <w:rtl/>
        </w:rPr>
        <w:t>أَصْحَابِي</w:t>
      </w:r>
      <w:r w:rsidR="00CB6077" w:rsidRPr="00CF465B">
        <w:rPr>
          <w:rStyle w:val="Char0"/>
          <w:rtl/>
        </w:rPr>
        <w:t xml:space="preserve"> </w:t>
      </w:r>
      <w:r w:rsidR="00CB6077" w:rsidRPr="00CF465B">
        <w:rPr>
          <w:rStyle w:val="Char0"/>
          <w:rFonts w:hint="cs"/>
          <w:rtl/>
        </w:rPr>
        <w:t>أَتَى</w:t>
      </w:r>
      <w:r w:rsidR="00CB6077" w:rsidRPr="00CF465B">
        <w:rPr>
          <w:rStyle w:val="Char0"/>
          <w:rtl/>
        </w:rPr>
        <w:t xml:space="preserve"> </w:t>
      </w:r>
      <w:r w:rsidR="00CB6077" w:rsidRPr="00CF465B">
        <w:rPr>
          <w:rStyle w:val="Char0"/>
          <w:rFonts w:hint="cs"/>
          <w:rtl/>
        </w:rPr>
        <w:t>أُمَّتِي</w:t>
      </w:r>
      <w:r w:rsidR="00CB6077" w:rsidRPr="00CF465B">
        <w:rPr>
          <w:rStyle w:val="Char0"/>
          <w:rtl/>
        </w:rPr>
        <w:t xml:space="preserve"> </w:t>
      </w:r>
      <w:r w:rsidR="00CB6077" w:rsidRPr="00CF465B">
        <w:rPr>
          <w:rStyle w:val="Char0"/>
          <w:rFonts w:hint="cs"/>
          <w:rtl/>
        </w:rPr>
        <w:t>مَا</w:t>
      </w:r>
      <w:r w:rsidR="00CB6077" w:rsidRPr="00CF465B">
        <w:rPr>
          <w:rStyle w:val="Char0"/>
          <w:rtl/>
        </w:rPr>
        <w:t xml:space="preserve"> </w:t>
      </w:r>
      <w:r w:rsidR="00BA78E6" w:rsidRPr="00CF465B">
        <w:rPr>
          <w:rStyle w:val="Char0"/>
          <w:rFonts w:hint="cs"/>
          <w:rtl/>
        </w:rPr>
        <w:t>تُوعَدُ</w:t>
      </w:r>
      <w:r w:rsidRPr="00CF465B">
        <w:rPr>
          <w:rStyle w:val="Char0"/>
          <w:rFonts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26"/>
      </w:r>
      <w:r w:rsidRPr="00CF465B">
        <w:rPr>
          <w:rFonts w:cs="Arabic11 BT" w:hint="cs"/>
          <w:sz w:val="27"/>
          <w:shd w:val="clear" w:color="auto" w:fill="FFFFFF"/>
          <w:vertAlign w:val="superscript"/>
          <w:rtl/>
          <w:lang w:bidi="ar-EG"/>
        </w:rPr>
        <w:t>)</w:t>
      </w:r>
      <w:r w:rsidRPr="00CF465B">
        <w:rPr>
          <w:rFonts w:hint="cs"/>
          <w:rtl/>
        </w:rPr>
        <w:t>.</w:t>
      </w:r>
    </w:p>
    <w:p w:rsidR="00E664F1" w:rsidRPr="00CF465B" w:rsidRDefault="002C15C6" w:rsidP="00A35ED4">
      <w:pPr>
        <w:pStyle w:val="a0"/>
        <w:rPr>
          <w:rtl/>
        </w:rPr>
      </w:pPr>
      <w:r w:rsidRPr="00CF465B">
        <w:rPr>
          <w:rFonts w:hint="cs"/>
          <w:rtl/>
        </w:rPr>
        <w:t>قال أبو العباس القرطبي: «يعني: أن أصحابه ما</w:t>
      </w:r>
      <w:r w:rsidR="00BA78E6" w:rsidRPr="00CF465B">
        <w:rPr>
          <w:rFonts w:hint="cs"/>
          <w:rtl/>
        </w:rPr>
        <w:t xml:space="preserve"> داموا موجودين كان الدِّين قائمًا، والحق ظاهرًا، </w:t>
      </w:r>
      <w:r w:rsidR="002328E3" w:rsidRPr="00CF465B">
        <w:rPr>
          <w:rFonts w:hint="cs"/>
          <w:rtl/>
        </w:rPr>
        <w:t>والنصر على الأعداء حاصلًا، ولما ذهب أصحابه غلبت الأهواء، وأديلت الأعداء، ولا يزال أمر الدين متناقصًا، وجَدُّه ناكصًا إلى أن لا يبقى على ظهر الأرض</w:t>
      </w:r>
      <w:r w:rsidR="00A7426B" w:rsidRPr="00CF465B">
        <w:rPr>
          <w:rFonts w:hint="cs"/>
          <w:rtl/>
        </w:rPr>
        <w:t xml:space="preserve"> أحد يقول: الله الله، وهو الذي وعدت به أمته، والله تعالى أعلم»</w:t>
      </w:r>
      <w:r w:rsidR="00A7426B" w:rsidRPr="00CF465B">
        <w:rPr>
          <w:rFonts w:cs="Arabic11 BT" w:hint="cs"/>
          <w:sz w:val="27"/>
          <w:shd w:val="clear" w:color="auto" w:fill="FFFFFF"/>
          <w:vertAlign w:val="superscript"/>
          <w:rtl/>
          <w:lang w:bidi="ar-EG"/>
        </w:rPr>
        <w:t>(</w:t>
      </w:r>
      <w:r w:rsidR="00A7426B" w:rsidRPr="00CF465B">
        <w:rPr>
          <w:rStyle w:val="FootnoteReference"/>
          <w:rFonts w:cs="Arabic11 BT"/>
          <w:sz w:val="27"/>
          <w:shd w:val="clear" w:color="auto" w:fill="FFFFFF"/>
          <w:rtl/>
          <w:lang w:bidi="ar-EG"/>
        </w:rPr>
        <w:footnoteReference w:id="27"/>
      </w:r>
      <w:r w:rsidR="00A7426B" w:rsidRPr="00CF465B">
        <w:rPr>
          <w:rFonts w:cs="Arabic11 BT" w:hint="cs"/>
          <w:sz w:val="27"/>
          <w:shd w:val="clear" w:color="auto" w:fill="FFFFFF"/>
          <w:vertAlign w:val="superscript"/>
          <w:rtl/>
          <w:lang w:bidi="ar-EG"/>
        </w:rPr>
        <w:t>)</w:t>
      </w:r>
      <w:r w:rsidR="00A7426B" w:rsidRPr="00CF465B">
        <w:rPr>
          <w:rFonts w:hint="cs"/>
          <w:rtl/>
        </w:rPr>
        <w:t>.</w:t>
      </w:r>
    </w:p>
    <w:p w:rsidR="00F64C0B" w:rsidRPr="00CF465B" w:rsidRDefault="00F64C0B" w:rsidP="00A35ED4">
      <w:pPr>
        <w:pStyle w:val="a0"/>
        <w:rPr>
          <w:rtl/>
        </w:rPr>
      </w:pPr>
      <w:r w:rsidRPr="00CF465B">
        <w:rPr>
          <w:rFonts w:hint="cs"/>
          <w:rtl/>
        </w:rPr>
        <w:t xml:space="preserve">ومن ذلك قوله </w:t>
      </w:r>
      <w:r w:rsidRPr="00CF465B">
        <w:rPr>
          <w:rFonts w:cs="CTraditional Arabic" w:hint="cs"/>
          <w:rtl/>
        </w:rPr>
        <w:t>ج</w:t>
      </w:r>
      <w:r w:rsidRPr="00CF465B">
        <w:rPr>
          <w:rFonts w:hint="cs"/>
          <w:rtl/>
        </w:rPr>
        <w:t xml:space="preserve">: </w:t>
      </w:r>
      <w:r w:rsidRPr="00CF465B">
        <w:rPr>
          <w:rStyle w:val="Char0"/>
          <w:rFonts w:hint="cs"/>
          <w:rtl/>
        </w:rPr>
        <w:t>«</w:t>
      </w:r>
      <w:r w:rsidR="00053A48" w:rsidRPr="00CF465B">
        <w:rPr>
          <w:rStyle w:val="Char0"/>
          <w:rFonts w:hint="cs"/>
          <w:rtl/>
        </w:rPr>
        <w:t>لَا</w:t>
      </w:r>
      <w:r w:rsidR="00053A48" w:rsidRPr="00CF465B">
        <w:rPr>
          <w:rStyle w:val="Char0"/>
          <w:rtl/>
        </w:rPr>
        <w:t xml:space="preserve"> </w:t>
      </w:r>
      <w:r w:rsidR="00053A48" w:rsidRPr="00CF465B">
        <w:rPr>
          <w:rStyle w:val="Char0"/>
          <w:rFonts w:hint="cs"/>
          <w:rtl/>
        </w:rPr>
        <w:t>تَسُبُّوا</w:t>
      </w:r>
      <w:r w:rsidR="00053A48" w:rsidRPr="00CF465B">
        <w:rPr>
          <w:rStyle w:val="Char0"/>
          <w:rtl/>
        </w:rPr>
        <w:t xml:space="preserve"> </w:t>
      </w:r>
      <w:r w:rsidR="00053A48" w:rsidRPr="00CF465B">
        <w:rPr>
          <w:rStyle w:val="Char0"/>
          <w:rFonts w:hint="cs"/>
          <w:rtl/>
        </w:rPr>
        <w:t>أَصْحَابِي</w:t>
      </w:r>
      <w:r w:rsidR="00053A48" w:rsidRPr="00CF465B">
        <w:rPr>
          <w:rStyle w:val="Char0"/>
          <w:rtl/>
        </w:rPr>
        <w:t xml:space="preserve"> </w:t>
      </w:r>
      <w:r w:rsidR="00053A48" w:rsidRPr="00CF465B">
        <w:rPr>
          <w:rStyle w:val="Char0"/>
          <w:rFonts w:hint="cs"/>
          <w:rtl/>
        </w:rPr>
        <w:t>فَلَوْ</w:t>
      </w:r>
      <w:r w:rsidR="00053A48" w:rsidRPr="00CF465B">
        <w:rPr>
          <w:rStyle w:val="Char0"/>
          <w:rtl/>
        </w:rPr>
        <w:t xml:space="preserve"> </w:t>
      </w:r>
      <w:r w:rsidR="00053A48" w:rsidRPr="00CF465B">
        <w:rPr>
          <w:rStyle w:val="Char0"/>
          <w:rFonts w:hint="cs"/>
          <w:rtl/>
        </w:rPr>
        <w:t>أَنَّ</w:t>
      </w:r>
      <w:r w:rsidR="00053A48" w:rsidRPr="00CF465B">
        <w:rPr>
          <w:rStyle w:val="Char0"/>
          <w:rtl/>
        </w:rPr>
        <w:t xml:space="preserve"> </w:t>
      </w:r>
      <w:r w:rsidR="00053A48" w:rsidRPr="00CF465B">
        <w:rPr>
          <w:rStyle w:val="Char0"/>
          <w:rFonts w:hint="cs"/>
          <w:rtl/>
        </w:rPr>
        <w:t>أَحَدَكُمْ</w:t>
      </w:r>
      <w:r w:rsidR="00053A48" w:rsidRPr="00CF465B">
        <w:rPr>
          <w:rStyle w:val="Char0"/>
          <w:rtl/>
        </w:rPr>
        <w:t xml:space="preserve"> </w:t>
      </w:r>
      <w:r w:rsidR="00053A48" w:rsidRPr="00CF465B">
        <w:rPr>
          <w:rStyle w:val="Char0"/>
          <w:rFonts w:hint="cs"/>
          <w:rtl/>
        </w:rPr>
        <w:t>أَنْفَقَ</w:t>
      </w:r>
      <w:r w:rsidR="00053A48" w:rsidRPr="00CF465B">
        <w:rPr>
          <w:rStyle w:val="Char0"/>
          <w:rtl/>
        </w:rPr>
        <w:t xml:space="preserve"> </w:t>
      </w:r>
      <w:r w:rsidR="00053A48" w:rsidRPr="00CF465B">
        <w:rPr>
          <w:rStyle w:val="Char0"/>
          <w:rFonts w:hint="cs"/>
          <w:rtl/>
        </w:rPr>
        <w:t>مِثْلَ</w:t>
      </w:r>
      <w:r w:rsidR="00053A48" w:rsidRPr="00CF465B">
        <w:rPr>
          <w:rStyle w:val="Char0"/>
          <w:rtl/>
        </w:rPr>
        <w:t xml:space="preserve"> </w:t>
      </w:r>
      <w:r w:rsidR="00053A48" w:rsidRPr="00CF465B">
        <w:rPr>
          <w:rStyle w:val="Char0"/>
          <w:rFonts w:hint="cs"/>
          <w:rtl/>
        </w:rPr>
        <w:t>أُحُدٍ</w:t>
      </w:r>
      <w:r w:rsidR="00053A48" w:rsidRPr="00CF465B">
        <w:rPr>
          <w:rStyle w:val="Char0"/>
          <w:rtl/>
        </w:rPr>
        <w:t xml:space="preserve"> </w:t>
      </w:r>
      <w:r w:rsidR="00053A48" w:rsidRPr="00CF465B">
        <w:rPr>
          <w:rStyle w:val="Char0"/>
          <w:rFonts w:hint="cs"/>
          <w:rtl/>
        </w:rPr>
        <w:t>ذَهَبًا</w:t>
      </w:r>
      <w:r w:rsidR="00053A48" w:rsidRPr="00CF465B">
        <w:rPr>
          <w:rStyle w:val="Char0"/>
          <w:rtl/>
        </w:rPr>
        <w:t xml:space="preserve"> </w:t>
      </w:r>
      <w:r w:rsidR="00053A48" w:rsidRPr="00CF465B">
        <w:rPr>
          <w:rStyle w:val="Char0"/>
          <w:rFonts w:hint="cs"/>
          <w:rtl/>
        </w:rPr>
        <w:t>مَا</w:t>
      </w:r>
      <w:r w:rsidR="00053A48" w:rsidRPr="00CF465B">
        <w:rPr>
          <w:rStyle w:val="Char0"/>
          <w:rtl/>
        </w:rPr>
        <w:t xml:space="preserve"> </w:t>
      </w:r>
      <w:r w:rsidR="00053A48" w:rsidRPr="00CF465B">
        <w:rPr>
          <w:rStyle w:val="Char0"/>
          <w:rFonts w:hint="cs"/>
          <w:rtl/>
        </w:rPr>
        <w:t>بَلَغَ</w:t>
      </w:r>
      <w:r w:rsidR="00053A48" w:rsidRPr="00CF465B">
        <w:rPr>
          <w:rStyle w:val="Char0"/>
          <w:rtl/>
        </w:rPr>
        <w:t xml:space="preserve"> </w:t>
      </w:r>
      <w:r w:rsidR="00053A48" w:rsidRPr="00CF465B">
        <w:rPr>
          <w:rStyle w:val="Char0"/>
          <w:rFonts w:hint="cs"/>
          <w:rtl/>
        </w:rPr>
        <w:t>مُدَّ</w:t>
      </w:r>
      <w:r w:rsidR="00053A48" w:rsidRPr="00CF465B">
        <w:rPr>
          <w:rStyle w:val="Char0"/>
          <w:rtl/>
        </w:rPr>
        <w:t xml:space="preserve"> </w:t>
      </w:r>
      <w:r w:rsidR="00053A48" w:rsidRPr="00CF465B">
        <w:rPr>
          <w:rStyle w:val="Char0"/>
          <w:rFonts w:hint="cs"/>
          <w:rtl/>
        </w:rPr>
        <w:t>أَحَدِهِمْ</w:t>
      </w:r>
      <w:r w:rsidR="00053A48" w:rsidRPr="00CF465B">
        <w:rPr>
          <w:rStyle w:val="Char0"/>
          <w:rtl/>
        </w:rPr>
        <w:t xml:space="preserve"> </w:t>
      </w:r>
      <w:r w:rsidR="00053A48" w:rsidRPr="00CF465B">
        <w:rPr>
          <w:rStyle w:val="Char0"/>
          <w:rFonts w:hint="cs"/>
          <w:rtl/>
        </w:rPr>
        <w:t>وَلَا</w:t>
      </w:r>
      <w:r w:rsidR="00053A48" w:rsidRPr="00CF465B">
        <w:rPr>
          <w:rStyle w:val="Char0"/>
          <w:rtl/>
        </w:rPr>
        <w:t xml:space="preserve"> </w:t>
      </w:r>
      <w:r w:rsidR="00053A48" w:rsidRPr="00CF465B">
        <w:rPr>
          <w:rStyle w:val="Char0"/>
          <w:rFonts w:hint="cs"/>
          <w:rtl/>
        </w:rPr>
        <w:t>نَصِيفَهُ</w:t>
      </w:r>
      <w:r w:rsidRPr="00CF465B">
        <w:rPr>
          <w:rStyle w:val="Char0"/>
          <w:rFonts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28"/>
      </w:r>
      <w:r w:rsidRPr="00CF465B">
        <w:rPr>
          <w:rFonts w:cs="Arabic11 BT" w:hint="cs"/>
          <w:sz w:val="27"/>
          <w:shd w:val="clear" w:color="auto" w:fill="FFFFFF"/>
          <w:vertAlign w:val="superscript"/>
          <w:rtl/>
          <w:lang w:bidi="ar-EG"/>
        </w:rPr>
        <w:t>)</w:t>
      </w:r>
      <w:r w:rsidRPr="00CF465B">
        <w:rPr>
          <w:rFonts w:hint="cs"/>
          <w:rtl/>
        </w:rPr>
        <w:t>.</w:t>
      </w:r>
    </w:p>
    <w:p w:rsidR="00F64C0B" w:rsidRPr="00CF465B" w:rsidRDefault="00F64C0B" w:rsidP="00A35ED4">
      <w:pPr>
        <w:pStyle w:val="a0"/>
        <w:rPr>
          <w:rtl/>
        </w:rPr>
      </w:pPr>
      <w:r w:rsidRPr="00CF465B">
        <w:rPr>
          <w:rFonts w:hint="cs"/>
          <w:rtl/>
        </w:rPr>
        <w:t xml:space="preserve">وقد علَّق الشوكاني </w:t>
      </w:r>
      <w:r w:rsidR="00D3194B" w:rsidRPr="00CF465B">
        <w:rPr>
          <w:rFonts w:cs="CTraditional Arabic" w:hint="cs"/>
          <w:rtl/>
        </w:rPr>
        <w:t>/</w:t>
      </w:r>
      <w:r w:rsidRPr="00CF465B">
        <w:rPr>
          <w:rFonts w:hint="cs"/>
          <w:rtl/>
        </w:rPr>
        <w:t xml:space="preserve"> تعليقًا لطيفًا على هذا الحديث إذ قال: «فإذا</w:t>
      </w:r>
      <w:r w:rsidR="00053A48" w:rsidRPr="00CF465B">
        <w:rPr>
          <w:rFonts w:hint="cs"/>
          <w:rtl/>
        </w:rPr>
        <w:t xml:space="preserve"> كان مثل أحدٍ ذهبًا من المتأخرين من الصحابة المخاطبين بهذا الخطاب، لا يبلغ مُد أحد متقدميهم ولا نَصيفه؛ فما أظن يبلغ بمثل أُحد ذهبًا منَّا مقدار حبة من أحدهم ولا نصفها»</w:t>
      </w:r>
      <w:r w:rsidR="00053A48" w:rsidRPr="00CF465B">
        <w:rPr>
          <w:rFonts w:cs="Arabic11 BT" w:hint="cs"/>
          <w:sz w:val="27"/>
          <w:shd w:val="clear" w:color="auto" w:fill="FFFFFF"/>
          <w:vertAlign w:val="superscript"/>
          <w:rtl/>
          <w:lang w:bidi="ar-EG"/>
        </w:rPr>
        <w:t>(</w:t>
      </w:r>
      <w:r w:rsidR="00053A48" w:rsidRPr="00CF465B">
        <w:rPr>
          <w:rStyle w:val="FootnoteReference"/>
          <w:rFonts w:cs="Arabic11 BT"/>
          <w:sz w:val="27"/>
          <w:shd w:val="clear" w:color="auto" w:fill="FFFFFF"/>
          <w:rtl/>
          <w:lang w:bidi="ar-EG"/>
        </w:rPr>
        <w:footnoteReference w:id="29"/>
      </w:r>
      <w:r w:rsidR="00053A48" w:rsidRPr="00CF465B">
        <w:rPr>
          <w:rFonts w:cs="Arabic11 BT" w:hint="cs"/>
          <w:sz w:val="27"/>
          <w:shd w:val="clear" w:color="auto" w:fill="FFFFFF"/>
          <w:vertAlign w:val="superscript"/>
          <w:rtl/>
          <w:lang w:bidi="ar-EG"/>
        </w:rPr>
        <w:t>)</w:t>
      </w:r>
      <w:r w:rsidR="00053A48" w:rsidRPr="00CF465B">
        <w:rPr>
          <w:rFonts w:hint="cs"/>
          <w:rtl/>
        </w:rPr>
        <w:t>.</w:t>
      </w:r>
    </w:p>
    <w:p w:rsidR="00053A48" w:rsidRPr="00CF465B" w:rsidRDefault="00053A48" w:rsidP="00A35ED4">
      <w:pPr>
        <w:pStyle w:val="a0"/>
        <w:rPr>
          <w:rtl/>
        </w:rPr>
      </w:pPr>
      <w:r w:rsidRPr="00CF465B">
        <w:rPr>
          <w:rFonts w:hint="cs"/>
          <w:rtl/>
        </w:rPr>
        <w:t xml:space="preserve">ومنها قوله </w:t>
      </w:r>
      <w:r w:rsidRPr="00CF465B">
        <w:rPr>
          <w:rFonts w:cs="CTraditional Arabic" w:hint="cs"/>
          <w:rtl/>
        </w:rPr>
        <w:t>ج</w:t>
      </w:r>
      <w:r w:rsidRPr="00CF465B">
        <w:rPr>
          <w:rFonts w:hint="cs"/>
          <w:rtl/>
        </w:rPr>
        <w:t xml:space="preserve">: </w:t>
      </w:r>
      <w:r w:rsidRPr="00CF465B">
        <w:rPr>
          <w:rStyle w:val="Char0"/>
          <w:rFonts w:hint="cs"/>
          <w:rtl/>
        </w:rPr>
        <w:t>«</w:t>
      </w:r>
      <w:r w:rsidR="006740C8" w:rsidRPr="00CF465B">
        <w:rPr>
          <w:rStyle w:val="Char0"/>
          <w:rFonts w:hint="cs"/>
          <w:rtl/>
        </w:rPr>
        <w:t>خَيْرُ</w:t>
      </w:r>
      <w:r w:rsidR="006740C8" w:rsidRPr="00CF465B">
        <w:rPr>
          <w:rStyle w:val="Char0"/>
          <w:rtl/>
        </w:rPr>
        <w:t xml:space="preserve"> </w:t>
      </w:r>
      <w:r w:rsidR="006740C8" w:rsidRPr="00CF465B">
        <w:rPr>
          <w:rStyle w:val="Char0"/>
          <w:rFonts w:hint="cs"/>
          <w:rtl/>
        </w:rPr>
        <w:t>النَّاسِ</w:t>
      </w:r>
      <w:r w:rsidR="006740C8" w:rsidRPr="00CF465B">
        <w:rPr>
          <w:rStyle w:val="Char0"/>
          <w:rtl/>
        </w:rPr>
        <w:t xml:space="preserve"> </w:t>
      </w:r>
      <w:r w:rsidR="006740C8" w:rsidRPr="00CF465B">
        <w:rPr>
          <w:rStyle w:val="Char0"/>
          <w:rFonts w:hint="cs"/>
          <w:rtl/>
        </w:rPr>
        <w:t>قَرْنِي،</w:t>
      </w:r>
      <w:r w:rsidR="006740C8" w:rsidRPr="00CF465B">
        <w:rPr>
          <w:rStyle w:val="Char0"/>
          <w:rtl/>
        </w:rPr>
        <w:t xml:space="preserve"> </w:t>
      </w:r>
      <w:r w:rsidR="006740C8" w:rsidRPr="00CF465B">
        <w:rPr>
          <w:rStyle w:val="Char0"/>
          <w:rFonts w:hint="cs"/>
          <w:rtl/>
        </w:rPr>
        <w:t>ثُمَّ</w:t>
      </w:r>
      <w:r w:rsidR="006740C8" w:rsidRPr="00CF465B">
        <w:rPr>
          <w:rStyle w:val="Char0"/>
          <w:rtl/>
        </w:rPr>
        <w:t xml:space="preserve"> </w:t>
      </w:r>
      <w:r w:rsidR="006740C8" w:rsidRPr="00CF465B">
        <w:rPr>
          <w:rStyle w:val="Char0"/>
          <w:rFonts w:hint="cs"/>
          <w:rtl/>
        </w:rPr>
        <w:t>الَّذِينَ</w:t>
      </w:r>
      <w:r w:rsidR="006740C8" w:rsidRPr="00CF465B">
        <w:rPr>
          <w:rStyle w:val="Char0"/>
          <w:rtl/>
        </w:rPr>
        <w:t xml:space="preserve"> </w:t>
      </w:r>
      <w:r w:rsidR="006740C8" w:rsidRPr="00CF465B">
        <w:rPr>
          <w:rStyle w:val="Char0"/>
          <w:rFonts w:hint="cs"/>
          <w:rtl/>
        </w:rPr>
        <w:t>يَلُونَهُمْ،</w:t>
      </w:r>
      <w:r w:rsidR="006740C8" w:rsidRPr="00CF465B">
        <w:rPr>
          <w:rStyle w:val="Char0"/>
          <w:rtl/>
        </w:rPr>
        <w:t xml:space="preserve"> </w:t>
      </w:r>
      <w:r w:rsidR="006740C8" w:rsidRPr="00CF465B">
        <w:rPr>
          <w:rStyle w:val="Char0"/>
          <w:rFonts w:hint="cs"/>
          <w:rtl/>
        </w:rPr>
        <w:t>ثُمَّ</w:t>
      </w:r>
      <w:r w:rsidR="006740C8" w:rsidRPr="00CF465B">
        <w:rPr>
          <w:rStyle w:val="Char0"/>
          <w:rtl/>
        </w:rPr>
        <w:t xml:space="preserve"> </w:t>
      </w:r>
      <w:r w:rsidR="006740C8" w:rsidRPr="00CF465B">
        <w:rPr>
          <w:rStyle w:val="Char0"/>
          <w:rFonts w:hint="cs"/>
          <w:rtl/>
        </w:rPr>
        <w:t>الَّذِينَ</w:t>
      </w:r>
      <w:r w:rsidR="006740C8" w:rsidRPr="00CF465B">
        <w:rPr>
          <w:rStyle w:val="Char0"/>
          <w:rtl/>
        </w:rPr>
        <w:t xml:space="preserve"> </w:t>
      </w:r>
      <w:r w:rsidR="006740C8" w:rsidRPr="00CF465B">
        <w:rPr>
          <w:rStyle w:val="Char0"/>
          <w:rFonts w:hint="cs"/>
          <w:rtl/>
        </w:rPr>
        <w:t>يَلُونَهُمْ</w:t>
      </w:r>
      <w:r w:rsidRPr="00CF465B">
        <w:rPr>
          <w:rStyle w:val="Char0"/>
          <w:rFonts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30"/>
      </w:r>
      <w:r w:rsidRPr="00CF465B">
        <w:rPr>
          <w:rFonts w:cs="Arabic11 BT" w:hint="cs"/>
          <w:sz w:val="27"/>
          <w:shd w:val="clear" w:color="auto" w:fill="FFFFFF"/>
          <w:vertAlign w:val="superscript"/>
          <w:rtl/>
          <w:lang w:bidi="ar-EG"/>
        </w:rPr>
        <w:t>)</w:t>
      </w:r>
      <w:r w:rsidRPr="00CF465B">
        <w:rPr>
          <w:rFonts w:hint="cs"/>
          <w:rtl/>
        </w:rPr>
        <w:t>.</w:t>
      </w:r>
    </w:p>
    <w:p w:rsidR="00F93D97" w:rsidRPr="00CF465B" w:rsidRDefault="00F93D97" w:rsidP="00A35ED4">
      <w:pPr>
        <w:pStyle w:val="a0"/>
        <w:rPr>
          <w:rtl/>
        </w:rPr>
      </w:pPr>
      <w:r w:rsidRPr="00CF465B">
        <w:rPr>
          <w:rFonts w:hint="cs"/>
          <w:rtl/>
        </w:rPr>
        <w:t xml:space="preserve">فهذا التعديل والوصف بالخيرية قاله الذي لا ينطق عن الهوى </w:t>
      </w:r>
      <w:r w:rsidRPr="00CF465B">
        <w:rPr>
          <w:rFonts w:cs="CTraditional Arabic" w:hint="cs"/>
          <w:rtl/>
        </w:rPr>
        <w:t>ج</w:t>
      </w:r>
      <w:r w:rsidRPr="00CF465B">
        <w:rPr>
          <w:rFonts w:hint="cs"/>
          <w:rtl/>
        </w:rPr>
        <w:t>؛ فأيُّ تعديل أعظم منه؟!</w:t>
      </w:r>
    </w:p>
    <w:p w:rsidR="00CE7AB1" w:rsidRPr="00CF465B" w:rsidRDefault="00CE7AB1" w:rsidP="00A35ED4">
      <w:pPr>
        <w:pStyle w:val="a0"/>
        <w:rPr>
          <w:rtl/>
        </w:rPr>
      </w:pPr>
    </w:p>
    <w:p w:rsidR="00F93D97" w:rsidRPr="00CF465B" w:rsidRDefault="00F93D97" w:rsidP="00A35ED4">
      <w:pPr>
        <w:pStyle w:val="a0"/>
        <w:rPr>
          <w:rtl/>
        </w:rPr>
      </w:pPr>
      <w:r w:rsidRPr="00CF465B">
        <w:rPr>
          <w:rFonts w:hint="cs"/>
          <w:rtl/>
        </w:rPr>
        <w:lastRenderedPageBreak/>
        <w:t xml:space="preserve">ويقول ابن مسعود </w:t>
      </w:r>
      <w:r w:rsidRPr="00CF465B">
        <w:rPr>
          <w:rFonts w:cs="CTraditional Arabic" w:hint="cs"/>
          <w:rtl/>
        </w:rPr>
        <w:t xml:space="preserve">س </w:t>
      </w:r>
      <w:r w:rsidRPr="00CF465B">
        <w:rPr>
          <w:rFonts w:hint="cs"/>
          <w:rtl/>
        </w:rPr>
        <w:t xml:space="preserve">واصفًا أصحاب النبي </w:t>
      </w:r>
      <w:r w:rsidRPr="00CF465B">
        <w:rPr>
          <w:rFonts w:cs="CTraditional Arabic" w:hint="cs"/>
          <w:rtl/>
        </w:rPr>
        <w:t>ج</w:t>
      </w:r>
      <w:r w:rsidRPr="00CF465B">
        <w:rPr>
          <w:rFonts w:hint="cs"/>
          <w:rtl/>
        </w:rPr>
        <w:t xml:space="preserve"> -وقد رُوي مثله عن ابن عمر</w:t>
      </w:r>
      <w:r w:rsidR="00B34D6D" w:rsidRPr="00CF465B">
        <w:rPr>
          <w:rFonts w:cs="Arabic11 BT" w:hint="cs"/>
          <w:sz w:val="27"/>
          <w:shd w:val="clear" w:color="auto" w:fill="FFFFFF"/>
          <w:vertAlign w:val="superscript"/>
          <w:rtl/>
          <w:lang w:bidi="ar-EG"/>
        </w:rPr>
        <w:t>(</w:t>
      </w:r>
      <w:r w:rsidR="00B34D6D" w:rsidRPr="00CF465B">
        <w:rPr>
          <w:rStyle w:val="FootnoteReference"/>
          <w:rFonts w:cs="Arabic11 BT"/>
          <w:sz w:val="27"/>
          <w:shd w:val="clear" w:color="auto" w:fill="FFFFFF"/>
          <w:rtl/>
          <w:lang w:bidi="ar-EG"/>
        </w:rPr>
        <w:footnoteReference w:id="31"/>
      </w:r>
      <w:r w:rsidR="00B34D6D" w:rsidRPr="00CF465B">
        <w:rPr>
          <w:rFonts w:cs="Arabic11 BT" w:hint="cs"/>
          <w:sz w:val="27"/>
          <w:shd w:val="clear" w:color="auto" w:fill="FFFFFF"/>
          <w:vertAlign w:val="superscript"/>
          <w:rtl/>
          <w:lang w:bidi="ar-EG"/>
        </w:rPr>
        <w:t>)</w:t>
      </w:r>
      <w:r w:rsidRPr="00CF465B">
        <w:rPr>
          <w:rFonts w:hint="cs"/>
          <w:rtl/>
        </w:rPr>
        <w:t xml:space="preserve"> وعن الحسن البصري</w:t>
      </w:r>
      <w:r w:rsidR="00B34D6D" w:rsidRPr="00CF465B">
        <w:rPr>
          <w:rFonts w:cs="Arabic11 BT" w:hint="cs"/>
          <w:sz w:val="27"/>
          <w:shd w:val="clear" w:color="auto" w:fill="FFFFFF"/>
          <w:vertAlign w:val="superscript"/>
          <w:rtl/>
          <w:lang w:bidi="ar-EG"/>
        </w:rPr>
        <w:t>(</w:t>
      </w:r>
      <w:r w:rsidR="00B34D6D" w:rsidRPr="00CF465B">
        <w:rPr>
          <w:rStyle w:val="FootnoteReference"/>
          <w:rFonts w:cs="Arabic11 BT"/>
          <w:sz w:val="27"/>
          <w:shd w:val="clear" w:color="auto" w:fill="FFFFFF"/>
          <w:rtl/>
          <w:lang w:bidi="ar-EG"/>
        </w:rPr>
        <w:footnoteReference w:id="32"/>
      </w:r>
      <w:r w:rsidR="00B34D6D" w:rsidRPr="00CF465B">
        <w:rPr>
          <w:rFonts w:cs="Arabic11 BT" w:hint="cs"/>
          <w:sz w:val="27"/>
          <w:shd w:val="clear" w:color="auto" w:fill="FFFFFF"/>
          <w:vertAlign w:val="superscript"/>
          <w:rtl/>
          <w:lang w:bidi="ar-EG"/>
        </w:rPr>
        <w:t>)</w:t>
      </w:r>
      <w:r w:rsidRPr="00CF465B">
        <w:rPr>
          <w:rFonts w:hint="cs"/>
          <w:rtl/>
        </w:rPr>
        <w:t xml:space="preserve"> رضي الله عن الجميع-: </w:t>
      </w:r>
      <w:r w:rsidRPr="00CF465B">
        <w:rPr>
          <w:rFonts w:hint="eastAsia"/>
          <w:rtl/>
        </w:rPr>
        <w:t>«من</w:t>
      </w:r>
      <w:r w:rsidR="00B34D6D" w:rsidRPr="00CF465B">
        <w:rPr>
          <w:rFonts w:hint="cs"/>
          <w:rtl/>
        </w:rPr>
        <w:t xml:space="preserve"> كان مستنًّا فليستنَّ بمن قد مات، فإن الحيَّ لا تؤمن عليه الفتنة، أولئك أصحاب محمد </w:t>
      </w:r>
      <w:r w:rsidR="00B34D6D" w:rsidRPr="00CF465B">
        <w:rPr>
          <w:rFonts w:cs="CTraditional Arabic" w:hint="cs"/>
          <w:rtl/>
        </w:rPr>
        <w:t>ج</w:t>
      </w:r>
      <w:r w:rsidR="00B34D6D" w:rsidRPr="00CF465B">
        <w:rPr>
          <w:rFonts w:hint="cs"/>
          <w:rtl/>
        </w:rPr>
        <w:t xml:space="preserve"> كانوا -والله- أفضل هذه الأمة، وأبرها قلوبًا، وأعمقها علمًا، وأقلها تكلفًا، قوم اختارهم الله لصُحبة نبيه </w:t>
      </w:r>
      <w:r w:rsidR="00B34D6D" w:rsidRPr="00CF465B">
        <w:rPr>
          <w:rFonts w:cs="CTraditional Arabic" w:hint="cs"/>
          <w:rtl/>
        </w:rPr>
        <w:t>ج</w:t>
      </w:r>
      <w:r w:rsidR="00B34D6D" w:rsidRPr="00CF465B">
        <w:rPr>
          <w:rFonts w:hint="cs"/>
          <w:rtl/>
        </w:rPr>
        <w:t>، وإقامة دينه، فاعرفوا</w:t>
      </w:r>
      <w:r w:rsidR="00D9534C" w:rsidRPr="00CF465B">
        <w:rPr>
          <w:rFonts w:hint="cs"/>
          <w:rtl/>
        </w:rPr>
        <w:t xml:space="preserve"> لهم فضلهم، واتبعوهم في آثارهم، وتمسكوا بما استطعتم من أخلاقهم ودينهم، فإنهم كانوا على الهدى المستقيم»</w:t>
      </w:r>
      <w:r w:rsidR="00D9534C" w:rsidRPr="00CF465B">
        <w:rPr>
          <w:rFonts w:cs="Arabic11 BT" w:hint="cs"/>
          <w:sz w:val="27"/>
          <w:shd w:val="clear" w:color="auto" w:fill="FFFFFF"/>
          <w:vertAlign w:val="superscript"/>
          <w:rtl/>
          <w:lang w:bidi="ar-EG"/>
        </w:rPr>
        <w:t>(</w:t>
      </w:r>
      <w:r w:rsidR="00D9534C" w:rsidRPr="00CF465B">
        <w:rPr>
          <w:rStyle w:val="FootnoteReference"/>
          <w:rFonts w:cs="Arabic11 BT"/>
          <w:sz w:val="27"/>
          <w:shd w:val="clear" w:color="auto" w:fill="FFFFFF"/>
          <w:rtl/>
          <w:lang w:bidi="ar-EG"/>
        </w:rPr>
        <w:footnoteReference w:id="33"/>
      </w:r>
      <w:r w:rsidR="00D9534C" w:rsidRPr="00CF465B">
        <w:rPr>
          <w:rFonts w:cs="Arabic11 BT" w:hint="cs"/>
          <w:sz w:val="27"/>
          <w:shd w:val="clear" w:color="auto" w:fill="FFFFFF"/>
          <w:vertAlign w:val="superscript"/>
          <w:rtl/>
          <w:lang w:bidi="ar-EG"/>
        </w:rPr>
        <w:t>)</w:t>
      </w:r>
      <w:r w:rsidR="00D9534C" w:rsidRPr="00CF465B">
        <w:rPr>
          <w:rFonts w:hint="cs"/>
          <w:rtl/>
        </w:rPr>
        <w:t>.</w:t>
      </w:r>
    </w:p>
    <w:p w:rsidR="00D9534C" w:rsidRPr="00CF465B" w:rsidRDefault="005B263F" w:rsidP="00A35ED4">
      <w:pPr>
        <w:pStyle w:val="a0"/>
        <w:rPr>
          <w:rtl/>
        </w:rPr>
      </w:pPr>
      <w:r w:rsidRPr="00CF465B">
        <w:rPr>
          <w:rFonts w:hint="cs"/>
          <w:rtl/>
        </w:rPr>
        <w:t xml:space="preserve">قال أبو عمرو الداني </w:t>
      </w:r>
      <w:r w:rsidR="00D3194B" w:rsidRPr="00CF465B">
        <w:rPr>
          <w:rFonts w:cs="CTraditional Arabic" w:hint="cs"/>
          <w:rtl/>
        </w:rPr>
        <w:t>/</w:t>
      </w:r>
      <w:r w:rsidRPr="00CF465B">
        <w:rPr>
          <w:rFonts w:hint="cs"/>
          <w:rtl/>
        </w:rPr>
        <w:t>:</w:t>
      </w:r>
    </w:p>
    <w:tbl>
      <w:tblPr>
        <w:bidiVisual/>
        <w:tblW w:w="0" w:type="auto"/>
        <w:jc w:val="center"/>
        <w:tblLayout w:type="fixed"/>
        <w:tblLook w:val="01E0" w:firstRow="1" w:lastRow="1" w:firstColumn="1" w:lastColumn="1" w:noHBand="0" w:noVBand="0"/>
      </w:tblPr>
      <w:tblGrid>
        <w:gridCol w:w="3194"/>
        <w:gridCol w:w="425"/>
        <w:gridCol w:w="3053"/>
      </w:tblGrid>
      <w:tr w:rsidR="005B263F" w:rsidRPr="00CF465B" w:rsidTr="001C6983">
        <w:trPr>
          <w:jc w:val="center"/>
        </w:trPr>
        <w:tc>
          <w:tcPr>
            <w:tcW w:w="3194" w:type="dxa"/>
          </w:tcPr>
          <w:p w:rsidR="005B263F" w:rsidRPr="00CF465B" w:rsidRDefault="005B263F" w:rsidP="005B263F">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وسائر الصحبِ فهم أبرار</w:t>
            </w:r>
            <w:r w:rsidRPr="00CF465B">
              <w:rPr>
                <w:rFonts w:ascii="mylotus" w:hAnsi="mylotus" w:cs="mylotus" w:hint="cs"/>
                <w:b/>
                <w:bCs/>
                <w:sz w:val="28"/>
                <w:szCs w:val="27"/>
                <w:rtl/>
              </w:rPr>
              <w:br/>
            </w:r>
          </w:p>
        </w:tc>
        <w:tc>
          <w:tcPr>
            <w:tcW w:w="425" w:type="dxa"/>
          </w:tcPr>
          <w:p w:rsidR="005B263F" w:rsidRPr="00CF465B" w:rsidRDefault="005B263F" w:rsidP="005B263F">
            <w:pPr>
              <w:spacing w:line="216" w:lineRule="auto"/>
              <w:jc w:val="lowKashida"/>
              <w:rPr>
                <w:rFonts w:ascii="mylotus" w:hAnsi="mylotus" w:cs="mylotus"/>
                <w:b/>
                <w:bCs/>
                <w:sz w:val="28"/>
                <w:szCs w:val="27"/>
                <w:rtl/>
              </w:rPr>
            </w:pPr>
          </w:p>
        </w:tc>
        <w:tc>
          <w:tcPr>
            <w:tcW w:w="3053" w:type="dxa"/>
          </w:tcPr>
          <w:p w:rsidR="005B263F" w:rsidRPr="00CF465B" w:rsidRDefault="005B263F" w:rsidP="005B263F">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مُنتَخبون سادة أخيار</w:t>
            </w:r>
            <w:r w:rsidRPr="00CF465B">
              <w:rPr>
                <w:rFonts w:ascii="mylotus" w:hAnsi="mylotus" w:cs="mylotus" w:hint="cs"/>
                <w:b/>
                <w:bCs/>
                <w:sz w:val="28"/>
                <w:szCs w:val="27"/>
                <w:rtl/>
              </w:rPr>
              <w:br/>
            </w:r>
          </w:p>
        </w:tc>
      </w:tr>
      <w:tr w:rsidR="005B263F" w:rsidRPr="00CF465B" w:rsidTr="001C6983">
        <w:trPr>
          <w:jc w:val="center"/>
        </w:trPr>
        <w:tc>
          <w:tcPr>
            <w:tcW w:w="3194" w:type="dxa"/>
          </w:tcPr>
          <w:p w:rsidR="005B263F" w:rsidRPr="00CF465B" w:rsidRDefault="00C44C1C" w:rsidP="005B263F">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وربُنا جَلَّلهم إنعامه</w:t>
            </w:r>
            <w:r w:rsidR="005B263F" w:rsidRPr="00CF465B">
              <w:rPr>
                <w:rFonts w:ascii="mylotus" w:hAnsi="mylotus" w:cs="mylotus" w:hint="cs"/>
                <w:b/>
                <w:bCs/>
                <w:sz w:val="28"/>
                <w:szCs w:val="27"/>
                <w:rtl/>
              </w:rPr>
              <w:br/>
            </w:r>
          </w:p>
        </w:tc>
        <w:tc>
          <w:tcPr>
            <w:tcW w:w="425" w:type="dxa"/>
          </w:tcPr>
          <w:p w:rsidR="005B263F" w:rsidRPr="00CF465B" w:rsidRDefault="005B263F" w:rsidP="005B263F">
            <w:pPr>
              <w:spacing w:line="216" w:lineRule="auto"/>
              <w:jc w:val="lowKashida"/>
              <w:rPr>
                <w:rFonts w:ascii="mylotus" w:hAnsi="mylotus" w:cs="mylotus"/>
                <w:b/>
                <w:bCs/>
                <w:sz w:val="28"/>
                <w:szCs w:val="27"/>
                <w:rtl/>
              </w:rPr>
            </w:pPr>
          </w:p>
        </w:tc>
        <w:tc>
          <w:tcPr>
            <w:tcW w:w="3053" w:type="dxa"/>
          </w:tcPr>
          <w:p w:rsidR="005B263F" w:rsidRPr="00CF465B" w:rsidRDefault="00C44C1C" w:rsidP="005B263F">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وخصَّهم بالفضل والكرامة</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34"/>
            </w:r>
            <w:r w:rsidRPr="00CF465B">
              <w:rPr>
                <w:rFonts w:ascii="mylotus" w:hAnsi="mylotus" w:cs="Arabic11 BT" w:hint="cs"/>
                <w:b/>
                <w:bCs/>
                <w:sz w:val="27"/>
                <w:szCs w:val="27"/>
                <w:shd w:val="clear" w:color="auto" w:fill="FFFFFF"/>
                <w:vertAlign w:val="superscript"/>
                <w:rtl/>
                <w:lang w:bidi="ar-EG"/>
              </w:rPr>
              <w:t>)</w:t>
            </w:r>
            <w:r w:rsidR="005B263F" w:rsidRPr="00CF465B">
              <w:rPr>
                <w:rFonts w:ascii="mylotus" w:hAnsi="mylotus" w:cs="mylotus" w:hint="cs"/>
                <w:b/>
                <w:bCs/>
                <w:sz w:val="28"/>
                <w:szCs w:val="27"/>
                <w:rtl/>
              </w:rPr>
              <w:br/>
            </w:r>
          </w:p>
        </w:tc>
      </w:tr>
    </w:tbl>
    <w:p w:rsidR="005B263F" w:rsidRPr="00CF465B" w:rsidRDefault="005B263F" w:rsidP="00A35ED4">
      <w:pPr>
        <w:pStyle w:val="a0"/>
        <w:rPr>
          <w:rtl/>
        </w:rPr>
      </w:pPr>
      <w:r w:rsidRPr="00CF465B">
        <w:rPr>
          <w:rFonts w:hint="cs"/>
          <w:rtl/>
        </w:rPr>
        <w:t>ولو</w:t>
      </w:r>
      <w:r w:rsidR="00C44C1C" w:rsidRPr="00CF465B">
        <w:rPr>
          <w:rFonts w:hint="cs"/>
          <w:rtl/>
        </w:rPr>
        <w:t xml:space="preserve"> تأمل المنصف في جميل صفاتهم وجليل خِلالهم </w:t>
      </w:r>
      <w:r w:rsidR="00C44C1C" w:rsidRPr="00CF465B">
        <w:rPr>
          <w:rFonts w:cs="CTraditional Arabic" w:hint="cs"/>
          <w:rtl/>
        </w:rPr>
        <w:t>ش</w:t>
      </w:r>
      <w:r w:rsidR="00C44C1C" w:rsidRPr="00CF465B">
        <w:rPr>
          <w:rFonts w:hint="cs"/>
          <w:rtl/>
        </w:rPr>
        <w:t>، لوجد أنهم</w:t>
      </w:r>
      <w:r w:rsidR="001C6983" w:rsidRPr="00CF465B">
        <w:rPr>
          <w:rFonts w:hint="cs"/>
          <w:rtl/>
        </w:rPr>
        <w:t xml:space="preserve"> قد حازوا درجات السبق في العلم، والعدل، والجهاد، وفي سائر أبواب الخير، فسبقوا بذلك</w:t>
      </w:r>
      <w:r w:rsidR="002551A7" w:rsidRPr="00CF465B">
        <w:rPr>
          <w:rFonts w:hint="cs"/>
          <w:rtl/>
        </w:rPr>
        <w:t xml:space="preserve"> «من قبلهم، وفاتوا من بعدهم، واستولوا على الأمد البعيد، وحازوا قصبات العُلى، وهم كانوا السبب في وصول الإسلام إلينا، وفي تعليم كل خيرٍ وهدى وسببٍ تحصل به السعادة والنجاة... فالأمة في آثار علمهم وعدلهم وجهادهم إلى يوم القيامة؛ فلا يَنال أحد منهم مسألة علم نافع إلى على أيديهم ومن طريقهم ينالها، ولا يسكن بُقعة من الأرض آمنًا إلا بسبب جهادهم وفُتُوحهم، ولا يحكم إمامٌ ولا حاكم بعدل وهدى إلا كانوا هم السبب في وصولهم إليه؛ فهم الذين فتحوا البلاد بالسيف، والقلوب بالإيمان، وعمروا البلاد بالعدل، والقلوب بالعلم والهدى، فلهم من الأجر بقدر أُجور الأمة إلى يوم القيامة، مضافًا إلى أجر أعمالهم التي اختُصُوا بها، فسبحان الذي يختص بفضله ورحمته من يشاء»</w:t>
      </w:r>
      <w:r w:rsidR="002551A7" w:rsidRPr="00CF465B">
        <w:rPr>
          <w:rFonts w:cs="Arabic11 BT" w:hint="cs"/>
          <w:sz w:val="27"/>
          <w:shd w:val="clear" w:color="auto" w:fill="FFFFFF"/>
          <w:vertAlign w:val="superscript"/>
          <w:rtl/>
          <w:lang w:bidi="ar-EG"/>
        </w:rPr>
        <w:t>(</w:t>
      </w:r>
      <w:r w:rsidR="002551A7" w:rsidRPr="00CF465B">
        <w:rPr>
          <w:rStyle w:val="FootnoteReference"/>
          <w:rFonts w:cs="Arabic11 BT"/>
          <w:sz w:val="27"/>
          <w:shd w:val="clear" w:color="auto" w:fill="FFFFFF"/>
          <w:rtl/>
          <w:lang w:bidi="ar-EG"/>
        </w:rPr>
        <w:footnoteReference w:id="35"/>
      </w:r>
      <w:r w:rsidR="002551A7" w:rsidRPr="00CF465B">
        <w:rPr>
          <w:rFonts w:cs="Arabic11 BT" w:hint="cs"/>
          <w:sz w:val="27"/>
          <w:shd w:val="clear" w:color="auto" w:fill="FFFFFF"/>
          <w:vertAlign w:val="superscript"/>
          <w:rtl/>
          <w:lang w:bidi="ar-EG"/>
        </w:rPr>
        <w:t>)</w:t>
      </w:r>
      <w:r w:rsidR="002551A7" w:rsidRPr="00CF465B">
        <w:rPr>
          <w:rFonts w:hint="cs"/>
          <w:rtl/>
        </w:rPr>
        <w:t>.</w:t>
      </w:r>
    </w:p>
    <w:p w:rsidR="002551A7" w:rsidRPr="00CF465B" w:rsidRDefault="002551A7" w:rsidP="00A35ED4">
      <w:pPr>
        <w:pStyle w:val="a0"/>
        <w:rPr>
          <w:rtl/>
        </w:rPr>
      </w:pPr>
      <w:r w:rsidRPr="00CF465B">
        <w:rPr>
          <w:rFonts w:hint="cs"/>
          <w:rtl/>
        </w:rPr>
        <w:lastRenderedPageBreak/>
        <w:t xml:space="preserve">وما أحسن ما قاله شيخ الإسلام </w:t>
      </w:r>
      <w:r w:rsidR="00D3194B" w:rsidRPr="00CF465B">
        <w:rPr>
          <w:rFonts w:cs="CTraditional Arabic" w:hint="cs"/>
          <w:rtl/>
        </w:rPr>
        <w:t>/</w:t>
      </w:r>
      <w:r w:rsidRPr="00CF465B">
        <w:rPr>
          <w:rFonts w:hint="cs"/>
          <w:rtl/>
        </w:rPr>
        <w:t xml:space="preserve"> في حقهم: «ومن نظر في سيرة القوم بعلم وبصيرة، وما منَّ الله به عليهم من الفضائل؛ علم يقينًا أنهم خير الخلق بعد الأنبياء؛ لا كان ولا يكون مثلهم، وأنهم الصفوة من قرون هذه الأمة التي هي خير الأمم وأكرمها على الله»</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36"/>
      </w:r>
      <w:r w:rsidRPr="00CF465B">
        <w:rPr>
          <w:rFonts w:cs="Arabic11 BT" w:hint="cs"/>
          <w:sz w:val="27"/>
          <w:shd w:val="clear" w:color="auto" w:fill="FFFFFF"/>
          <w:vertAlign w:val="superscript"/>
          <w:rtl/>
          <w:lang w:bidi="ar-EG"/>
        </w:rPr>
        <w:t>)</w:t>
      </w:r>
      <w:r w:rsidRPr="00CF465B">
        <w:rPr>
          <w:rFonts w:hint="cs"/>
          <w:rtl/>
        </w:rPr>
        <w:t>.</w:t>
      </w:r>
    </w:p>
    <w:p w:rsidR="002551A7" w:rsidRPr="00CF465B" w:rsidRDefault="002551A7" w:rsidP="00A35ED4">
      <w:pPr>
        <w:pStyle w:val="a0"/>
        <w:rPr>
          <w:rtl/>
        </w:rPr>
      </w:pPr>
      <w:r w:rsidRPr="00CF465B">
        <w:rPr>
          <w:rFonts w:hint="cs"/>
          <w:rtl/>
        </w:rPr>
        <w:t xml:space="preserve">ولأجل هذا الفضل الرفيع والرُتبة الشريفة المنيفة؛ فقد اتفق أهل السنة والجماعة على أن الصحابة كلهم عُدول ليس فيهم مجروح، قد نزَّه الله أقدارهم عن أن ينالهم القدح أو يلحقهم الطعن؛ فكلهم أئمةٌ سادةٌ قادةٌ، وهذا معلوم باختيار الله لهم، وإخباره عن طهارتهم؛ فهم خير القرون، وخير أمةٍ أخرجت للناس، فلا أعدل ممن ارتضاه الله لصحبة نبيه </w:t>
      </w:r>
      <w:r w:rsidRPr="00CF465B">
        <w:rPr>
          <w:rFonts w:cs="CTraditional Arabic" w:hint="cs"/>
          <w:rtl/>
        </w:rPr>
        <w:t>ج</w:t>
      </w:r>
      <w:r w:rsidRPr="00CF465B">
        <w:rPr>
          <w:rFonts w:hint="cs"/>
          <w:rtl/>
        </w:rPr>
        <w:t xml:space="preserve"> ونُصرته، ولا تزكية أفضل من ذلك، ولا تعديل أكمل منه.</w:t>
      </w:r>
    </w:p>
    <w:p w:rsidR="002551A7" w:rsidRPr="00CF465B" w:rsidRDefault="002551A7" w:rsidP="00A35ED4">
      <w:pPr>
        <w:pStyle w:val="a0"/>
        <w:rPr>
          <w:rtl/>
        </w:rPr>
      </w:pPr>
      <w:r w:rsidRPr="00CF465B">
        <w:rPr>
          <w:rFonts w:hint="cs"/>
          <w:rtl/>
        </w:rPr>
        <w:t xml:space="preserve">قال ابن عبد البر </w:t>
      </w:r>
      <w:r w:rsidR="00D3194B" w:rsidRPr="00CF465B">
        <w:rPr>
          <w:rFonts w:cs="CTraditional Arabic" w:hint="cs"/>
          <w:rtl/>
        </w:rPr>
        <w:t>/</w:t>
      </w:r>
      <w:r w:rsidRPr="00CF465B">
        <w:rPr>
          <w:rFonts w:hint="cs"/>
          <w:rtl/>
        </w:rPr>
        <w:t xml:space="preserve">: «وإن كان الصحابة </w:t>
      </w:r>
      <w:r w:rsidRPr="00CF465B">
        <w:rPr>
          <w:rFonts w:cs="CTraditional Arabic" w:hint="cs"/>
          <w:rtl/>
        </w:rPr>
        <w:t>ش</w:t>
      </w:r>
      <w:r w:rsidRPr="00CF465B">
        <w:rPr>
          <w:rFonts w:hint="cs"/>
          <w:rtl/>
        </w:rPr>
        <w:t xml:space="preserve"> قد</w:t>
      </w:r>
      <w:r w:rsidR="000979DC" w:rsidRPr="00CF465B">
        <w:rPr>
          <w:rFonts w:hint="cs"/>
          <w:rtl/>
        </w:rPr>
        <w:t xml:space="preserve"> كُفينا البحث عن أحوالهم؛ لإجماع أهل الحق من المسلمين -وهم أهل السنة والجماعة- على أنهم كلهم عدول»</w:t>
      </w:r>
      <w:r w:rsidR="000979DC" w:rsidRPr="00CF465B">
        <w:rPr>
          <w:rFonts w:cs="Arabic11 BT" w:hint="cs"/>
          <w:sz w:val="27"/>
          <w:shd w:val="clear" w:color="auto" w:fill="FFFFFF"/>
          <w:vertAlign w:val="superscript"/>
          <w:rtl/>
          <w:lang w:bidi="ar-EG"/>
        </w:rPr>
        <w:t>(</w:t>
      </w:r>
      <w:r w:rsidR="000979DC" w:rsidRPr="00CF465B">
        <w:rPr>
          <w:rStyle w:val="FootnoteReference"/>
          <w:rFonts w:cs="Arabic11 BT"/>
          <w:sz w:val="27"/>
          <w:shd w:val="clear" w:color="auto" w:fill="FFFFFF"/>
          <w:rtl/>
          <w:lang w:bidi="ar-EG"/>
        </w:rPr>
        <w:footnoteReference w:id="37"/>
      </w:r>
      <w:r w:rsidR="000979DC" w:rsidRPr="00CF465B">
        <w:rPr>
          <w:rFonts w:cs="Arabic11 BT" w:hint="cs"/>
          <w:sz w:val="27"/>
          <w:shd w:val="clear" w:color="auto" w:fill="FFFFFF"/>
          <w:vertAlign w:val="superscript"/>
          <w:rtl/>
          <w:lang w:bidi="ar-EG"/>
        </w:rPr>
        <w:t>)</w:t>
      </w:r>
      <w:r w:rsidR="000979DC" w:rsidRPr="00CF465B">
        <w:rPr>
          <w:rFonts w:hint="cs"/>
          <w:rtl/>
        </w:rPr>
        <w:t>.</w:t>
      </w:r>
    </w:p>
    <w:tbl>
      <w:tblPr>
        <w:bidiVisual/>
        <w:tblW w:w="0" w:type="auto"/>
        <w:jc w:val="center"/>
        <w:tblLayout w:type="fixed"/>
        <w:tblLook w:val="01E0" w:firstRow="1" w:lastRow="1" w:firstColumn="1" w:lastColumn="1" w:noHBand="0" w:noVBand="0"/>
      </w:tblPr>
      <w:tblGrid>
        <w:gridCol w:w="3194"/>
        <w:gridCol w:w="425"/>
        <w:gridCol w:w="3053"/>
      </w:tblGrid>
      <w:tr w:rsidR="00BC1845" w:rsidRPr="00CF465B" w:rsidTr="00BC1845">
        <w:trPr>
          <w:jc w:val="center"/>
        </w:trPr>
        <w:tc>
          <w:tcPr>
            <w:tcW w:w="3194" w:type="dxa"/>
          </w:tcPr>
          <w:p w:rsidR="00BC1845" w:rsidRPr="00CF465B" w:rsidRDefault="00BC1845" w:rsidP="00BC1845">
            <w:pPr>
              <w:spacing w:line="216" w:lineRule="auto"/>
              <w:jc w:val="lowKashida"/>
              <w:rPr>
                <w:rFonts w:ascii="mylotus" w:hAnsi="mylotus" w:cs="mylotus"/>
                <w:b/>
                <w:bCs/>
                <w:sz w:val="2"/>
                <w:szCs w:val="2"/>
                <w:rtl/>
              </w:rPr>
            </w:pPr>
            <w:r w:rsidRPr="00CF465B">
              <w:rPr>
                <w:rFonts w:ascii="mylotus" w:hAnsi="mylotus" w:cs="mylotus" w:hint="cs"/>
                <w:b/>
                <w:bCs/>
                <w:sz w:val="28"/>
                <w:szCs w:val="27"/>
                <w:rtl/>
              </w:rPr>
              <w:t>فجميعهم للبرِّ أهلٌ، والتُّقَى</w:t>
            </w:r>
            <w:r w:rsidRPr="00CF465B">
              <w:rPr>
                <w:rFonts w:ascii="mylotus" w:hAnsi="mylotus" w:cs="mylotus" w:hint="cs"/>
                <w:b/>
                <w:bCs/>
                <w:sz w:val="28"/>
                <w:szCs w:val="27"/>
                <w:rtl/>
              </w:rPr>
              <w:br/>
            </w:r>
          </w:p>
        </w:tc>
        <w:tc>
          <w:tcPr>
            <w:tcW w:w="425" w:type="dxa"/>
          </w:tcPr>
          <w:p w:rsidR="00BC1845" w:rsidRPr="00CF465B" w:rsidRDefault="00BC1845" w:rsidP="00BC1845">
            <w:pPr>
              <w:spacing w:line="216" w:lineRule="auto"/>
              <w:jc w:val="lowKashida"/>
              <w:rPr>
                <w:rFonts w:ascii="mylotus" w:hAnsi="mylotus" w:cs="mylotus"/>
                <w:b/>
                <w:bCs/>
                <w:sz w:val="28"/>
                <w:szCs w:val="27"/>
                <w:rtl/>
              </w:rPr>
            </w:pPr>
          </w:p>
        </w:tc>
        <w:tc>
          <w:tcPr>
            <w:tcW w:w="3053" w:type="dxa"/>
          </w:tcPr>
          <w:p w:rsidR="00BC1845" w:rsidRPr="00CF465B" w:rsidRDefault="00BC1845" w:rsidP="00BC1845">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قمِنٌ بها، وبِكل صالحةٍ حَري</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38"/>
            </w:r>
            <w:r w:rsidRPr="00CF465B">
              <w:rPr>
                <w:rFonts w:ascii="mylotus" w:hAnsi="mylotus" w:cs="Arabic11 BT" w:hint="cs"/>
                <w:b/>
                <w:bCs/>
                <w:sz w:val="27"/>
                <w:szCs w:val="27"/>
                <w:shd w:val="clear" w:color="auto" w:fill="FFFFFF"/>
                <w:vertAlign w:val="superscript"/>
                <w:rtl/>
                <w:lang w:bidi="ar-EG"/>
              </w:rPr>
              <w:t>)</w:t>
            </w:r>
            <w:r w:rsidRPr="00CF465B">
              <w:rPr>
                <w:rFonts w:ascii="mylotus" w:hAnsi="mylotus" w:cs="mylotus" w:hint="cs"/>
                <w:b/>
                <w:bCs/>
                <w:sz w:val="28"/>
                <w:szCs w:val="27"/>
                <w:rtl/>
              </w:rPr>
              <w:br/>
            </w:r>
          </w:p>
        </w:tc>
      </w:tr>
    </w:tbl>
    <w:p w:rsidR="00BC1845" w:rsidRPr="00CF465B" w:rsidRDefault="00BC1845" w:rsidP="00BC1845">
      <w:pPr>
        <w:pStyle w:val="a0"/>
        <w:spacing w:line="240" w:lineRule="auto"/>
        <w:jc w:val="center"/>
        <w:rPr>
          <w:b/>
          <w:bCs/>
          <w:rtl/>
        </w:rPr>
      </w:pPr>
      <w:r w:rsidRPr="00CF465B">
        <w:rPr>
          <w:rFonts w:hint="cs"/>
          <w:b/>
          <w:bCs/>
          <w:rtl/>
        </w:rPr>
        <w:t>***</w:t>
      </w:r>
      <w:r w:rsidRPr="00CF465B">
        <w:rPr>
          <w:b/>
          <w:bCs/>
          <w:rtl/>
        </w:rPr>
        <w:br w:type="page"/>
      </w:r>
    </w:p>
    <w:p w:rsidR="000979DC" w:rsidRPr="00CF465B" w:rsidRDefault="00BC1845" w:rsidP="001A011B">
      <w:pPr>
        <w:pStyle w:val="1"/>
        <w:rPr>
          <w:rtl/>
        </w:rPr>
      </w:pPr>
      <w:bookmarkStart w:id="7" w:name="_Toc479441939"/>
      <w:r w:rsidRPr="00CF465B">
        <w:rPr>
          <w:rFonts w:hint="cs"/>
          <w:rtl/>
        </w:rPr>
        <w:lastRenderedPageBreak/>
        <w:t>الحق الثالث:</w:t>
      </w:r>
      <w:r w:rsidRPr="00CF465B">
        <w:rPr>
          <w:rFonts w:hint="cs"/>
          <w:rtl/>
        </w:rPr>
        <w:br/>
      </w:r>
      <w:r w:rsidR="001A011B" w:rsidRPr="00CF465B">
        <w:rPr>
          <w:rFonts w:hint="cs"/>
          <w:rtl/>
        </w:rPr>
        <w:t>اعتقاد تفاضلهم بحسب ما ورد في النصوص</w:t>
      </w:r>
      <w:bookmarkEnd w:id="7"/>
    </w:p>
    <w:p w:rsidR="001A011B" w:rsidRPr="00CF465B" w:rsidRDefault="001A011B" w:rsidP="00A35ED4">
      <w:pPr>
        <w:pStyle w:val="a0"/>
        <w:rPr>
          <w:rtl/>
        </w:rPr>
      </w:pPr>
      <w:r w:rsidRPr="00CF465B">
        <w:rPr>
          <w:rFonts w:hint="cs"/>
          <w:rtl/>
        </w:rPr>
        <w:t>فإن المتقرر عند أهل السنة والجماعة أن الصحابة مشتركون في الفضل، متفاوتون في الأفضلية؛ فبعضهم أفضل من بعض، من غير هضم للمفضول.</w:t>
      </w:r>
    </w:p>
    <w:p w:rsidR="001A011B" w:rsidRPr="00CF465B" w:rsidRDefault="001A011B" w:rsidP="00A35ED4">
      <w:pPr>
        <w:pStyle w:val="a0"/>
        <w:rPr>
          <w:rtl/>
        </w:rPr>
      </w:pPr>
      <w:r w:rsidRPr="00CF465B">
        <w:rPr>
          <w:rFonts w:hint="cs"/>
          <w:rtl/>
        </w:rPr>
        <w:t xml:space="preserve">فأفضل الصحابة على الإطلاق: العشرة المبشرون بالجنة، وهم الخلفاء الراشدون الأربعة: أبو بكر وعمر وعثمان وعلي </w:t>
      </w:r>
      <w:r w:rsidRPr="00CF465B">
        <w:rPr>
          <w:rFonts w:cs="CTraditional Arabic" w:hint="cs"/>
          <w:rtl/>
        </w:rPr>
        <w:t>ش</w:t>
      </w:r>
      <w:r w:rsidRPr="00CF465B">
        <w:rPr>
          <w:rFonts w:hint="cs"/>
          <w:rtl/>
        </w:rPr>
        <w:t>، والستة بقية العشرة؛ المجموعون في قول ابن أبي داود في حائيته:</w:t>
      </w:r>
    </w:p>
    <w:tbl>
      <w:tblPr>
        <w:bidiVisual/>
        <w:tblW w:w="0" w:type="auto"/>
        <w:jc w:val="center"/>
        <w:tblLayout w:type="fixed"/>
        <w:tblLook w:val="01E0" w:firstRow="1" w:lastRow="1" w:firstColumn="1" w:lastColumn="1" w:noHBand="0" w:noVBand="0"/>
      </w:tblPr>
      <w:tblGrid>
        <w:gridCol w:w="3052"/>
        <w:gridCol w:w="567"/>
        <w:gridCol w:w="3053"/>
      </w:tblGrid>
      <w:tr w:rsidR="001A011B" w:rsidRPr="00CF465B" w:rsidTr="00647665">
        <w:trPr>
          <w:jc w:val="center"/>
        </w:trPr>
        <w:tc>
          <w:tcPr>
            <w:tcW w:w="3052" w:type="dxa"/>
          </w:tcPr>
          <w:p w:rsidR="001A011B" w:rsidRPr="00CF465B" w:rsidRDefault="00647665" w:rsidP="00B30EB3">
            <w:pPr>
              <w:spacing w:line="216" w:lineRule="auto"/>
              <w:jc w:val="lowKashida"/>
              <w:rPr>
                <w:rFonts w:ascii="mylotus" w:hAnsi="mylotus" w:cs="mylotus"/>
                <w:b/>
                <w:bCs/>
                <w:sz w:val="2"/>
                <w:szCs w:val="2"/>
                <w:rtl/>
              </w:rPr>
            </w:pPr>
            <w:r w:rsidRPr="00CF465B">
              <w:rPr>
                <w:rFonts w:ascii="mylotus" w:hAnsi="mylotus" w:cs="mylotus" w:hint="cs"/>
                <w:b/>
                <w:bCs/>
                <w:sz w:val="28"/>
                <w:szCs w:val="27"/>
                <w:rtl/>
              </w:rPr>
              <w:t>سعيدٌ وسعد وابن عوف وطلحة</w:t>
            </w:r>
            <w:r w:rsidR="001A011B" w:rsidRPr="00CF465B">
              <w:rPr>
                <w:rFonts w:ascii="mylotus" w:hAnsi="mylotus" w:cs="mylotus" w:hint="cs"/>
                <w:b/>
                <w:bCs/>
                <w:sz w:val="28"/>
                <w:szCs w:val="27"/>
                <w:rtl/>
              </w:rPr>
              <w:br/>
            </w:r>
          </w:p>
        </w:tc>
        <w:tc>
          <w:tcPr>
            <w:tcW w:w="567" w:type="dxa"/>
          </w:tcPr>
          <w:p w:rsidR="001A011B" w:rsidRPr="00CF465B" w:rsidRDefault="001A011B" w:rsidP="00B30EB3">
            <w:pPr>
              <w:spacing w:line="216" w:lineRule="auto"/>
              <w:jc w:val="lowKashida"/>
              <w:rPr>
                <w:rFonts w:ascii="mylotus" w:hAnsi="mylotus" w:cs="mylotus"/>
                <w:b/>
                <w:bCs/>
                <w:sz w:val="28"/>
                <w:szCs w:val="27"/>
                <w:rtl/>
              </w:rPr>
            </w:pPr>
          </w:p>
        </w:tc>
        <w:tc>
          <w:tcPr>
            <w:tcW w:w="3053" w:type="dxa"/>
          </w:tcPr>
          <w:p w:rsidR="001A011B" w:rsidRPr="00CF465B" w:rsidRDefault="00647665" w:rsidP="00647665">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وعامر فهرٍ والزبير الممدَّحُ</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39"/>
            </w:r>
            <w:r w:rsidRPr="00CF465B">
              <w:rPr>
                <w:rFonts w:ascii="mylotus" w:hAnsi="mylotus" w:cs="Arabic11 BT" w:hint="cs"/>
                <w:b/>
                <w:bCs/>
                <w:sz w:val="27"/>
                <w:szCs w:val="27"/>
                <w:shd w:val="clear" w:color="auto" w:fill="FFFFFF"/>
                <w:vertAlign w:val="superscript"/>
                <w:rtl/>
                <w:lang w:bidi="ar-EG"/>
              </w:rPr>
              <w:t>)</w:t>
            </w:r>
            <w:r w:rsidR="001A011B" w:rsidRPr="00CF465B">
              <w:rPr>
                <w:rFonts w:ascii="mylotus" w:hAnsi="mylotus" w:cs="mylotus" w:hint="cs"/>
                <w:b/>
                <w:bCs/>
                <w:sz w:val="28"/>
                <w:szCs w:val="27"/>
                <w:rtl/>
              </w:rPr>
              <w:br/>
            </w:r>
          </w:p>
        </w:tc>
      </w:tr>
    </w:tbl>
    <w:p w:rsidR="001A011B" w:rsidRPr="00CF465B" w:rsidRDefault="001A011B" w:rsidP="00E664F1">
      <w:pPr>
        <w:pStyle w:val="a0"/>
        <w:spacing w:line="240" w:lineRule="auto"/>
        <w:rPr>
          <w:rtl/>
        </w:rPr>
      </w:pPr>
      <w:r w:rsidRPr="00CF465B">
        <w:rPr>
          <w:rFonts w:hint="cs"/>
          <w:rtl/>
        </w:rPr>
        <w:t>وأفضل</w:t>
      </w:r>
      <w:r w:rsidR="009F1F81" w:rsidRPr="00CF465B">
        <w:rPr>
          <w:rFonts w:hint="cs"/>
          <w:rtl/>
        </w:rPr>
        <w:t xml:space="preserve"> العشرة: الخلفاء الأربعة، وهم في ترتيبهم في الأفضلية كترتيبهم في الخلافة</w:t>
      </w:r>
      <w:r w:rsidR="009F1F81" w:rsidRPr="00CF465B">
        <w:rPr>
          <w:rFonts w:cs="Arabic11 BT" w:hint="cs"/>
          <w:sz w:val="27"/>
          <w:shd w:val="clear" w:color="auto" w:fill="FFFFFF"/>
          <w:vertAlign w:val="superscript"/>
          <w:rtl/>
          <w:lang w:bidi="ar-EG"/>
        </w:rPr>
        <w:t>(</w:t>
      </w:r>
      <w:r w:rsidR="009F1F81" w:rsidRPr="00CF465B">
        <w:rPr>
          <w:rStyle w:val="FootnoteReference"/>
          <w:rFonts w:cs="Arabic11 BT"/>
          <w:sz w:val="27"/>
          <w:shd w:val="clear" w:color="auto" w:fill="FFFFFF"/>
          <w:rtl/>
          <w:lang w:bidi="ar-EG"/>
        </w:rPr>
        <w:footnoteReference w:id="40"/>
      </w:r>
      <w:r w:rsidR="009F1F81" w:rsidRPr="00CF465B">
        <w:rPr>
          <w:rFonts w:cs="Arabic11 BT" w:hint="cs"/>
          <w:sz w:val="27"/>
          <w:shd w:val="clear" w:color="auto" w:fill="FFFFFF"/>
          <w:vertAlign w:val="superscript"/>
          <w:rtl/>
          <w:lang w:bidi="ar-EG"/>
        </w:rPr>
        <w:t>)</w:t>
      </w:r>
      <w:r w:rsidR="009F1F81" w:rsidRPr="00CF465B">
        <w:rPr>
          <w:rFonts w:hint="cs"/>
          <w:rtl/>
        </w:rPr>
        <w:t>.</w:t>
      </w:r>
    </w:p>
    <w:tbl>
      <w:tblPr>
        <w:bidiVisual/>
        <w:tblW w:w="0" w:type="auto"/>
        <w:jc w:val="center"/>
        <w:tblLayout w:type="fixed"/>
        <w:tblLook w:val="01E0" w:firstRow="1" w:lastRow="1" w:firstColumn="1" w:lastColumn="1" w:noHBand="0" w:noVBand="0"/>
      </w:tblPr>
      <w:tblGrid>
        <w:gridCol w:w="2870"/>
        <w:gridCol w:w="567"/>
        <w:gridCol w:w="2977"/>
      </w:tblGrid>
      <w:tr w:rsidR="00CD791B" w:rsidRPr="00CF465B" w:rsidTr="00CD791B">
        <w:trPr>
          <w:jc w:val="center"/>
        </w:trPr>
        <w:tc>
          <w:tcPr>
            <w:tcW w:w="2870" w:type="dxa"/>
          </w:tcPr>
          <w:p w:rsidR="009F1F81" w:rsidRPr="00CF465B" w:rsidRDefault="009F1F81" w:rsidP="00B30EB3">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وتولَّ أصحاب النبي وآلَهُ</w:t>
            </w:r>
            <w:r w:rsidRPr="00CF465B">
              <w:rPr>
                <w:rFonts w:ascii="mylotus" w:hAnsi="mylotus" w:cs="mylotus" w:hint="cs"/>
                <w:b/>
                <w:bCs/>
                <w:sz w:val="28"/>
                <w:szCs w:val="27"/>
                <w:rtl/>
              </w:rPr>
              <w:br/>
            </w:r>
          </w:p>
        </w:tc>
        <w:tc>
          <w:tcPr>
            <w:tcW w:w="567" w:type="dxa"/>
          </w:tcPr>
          <w:p w:rsidR="009F1F81" w:rsidRPr="00CF465B" w:rsidRDefault="009F1F81" w:rsidP="00B30EB3">
            <w:pPr>
              <w:spacing w:line="216" w:lineRule="auto"/>
              <w:jc w:val="lowKashida"/>
              <w:rPr>
                <w:rFonts w:ascii="mylotus" w:hAnsi="mylotus" w:cs="mylotus"/>
                <w:b/>
                <w:bCs/>
                <w:sz w:val="28"/>
                <w:szCs w:val="27"/>
                <w:rtl/>
              </w:rPr>
            </w:pPr>
          </w:p>
        </w:tc>
        <w:tc>
          <w:tcPr>
            <w:tcW w:w="2977" w:type="dxa"/>
          </w:tcPr>
          <w:p w:rsidR="009F1F81" w:rsidRPr="00CF465B" w:rsidRDefault="009F1F81" w:rsidP="00F5315B">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وأذع محاسنهم جميعًا وان</w:t>
            </w:r>
            <w:r w:rsidR="00F5315B" w:rsidRPr="00CF465B">
              <w:rPr>
                <w:rFonts w:ascii="mylotus" w:hAnsi="mylotus" w:cs="mylotus" w:hint="cs"/>
                <w:b/>
                <w:bCs/>
                <w:sz w:val="28"/>
                <w:szCs w:val="27"/>
                <w:rtl/>
              </w:rPr>
              <w:t>شـ</w:t>
            </w:r>
            <w:r w:rsidRPr="00CF465B">
              <w:rPr>
                <w:rFonts w:ascii="mylotus" w:hAnsi="mylotus" w:cs="mylotus" w:hint="cs"/>
                <w:b/>
                <w:bCs/>
                <w:sz w:val="28"/>
                <w:szCs w:val="27"/>
                <w:rtl/>
              </w:rPr>
              <w:t>رِ</w:t>
            </w:r>
            <w:r w:rsidRPr="00CF465B">
              <w:rPr>
                <w:rFonts w:ascii="mylotus" w:hAnsi="mylotus" w:cs="mylotus" w:hint="cs"/>
                <w:b/>
                <w:bCs/>
                <w:sz w:val="28"/>
                <w:szCs w:val="27"/>
                <w:rtl/>
              </w:rPr>
              <w:br/>
            </w:r>
          </w:p>
        </w:tc>
      </w:tr>
      <w:tr w:rsidR="00CD791B" w:rsidRPr="00CF465B" w:rsidTr="00CD791B">
        <w:trPr>
          <w:jc w:val="center"/>
        </w:trPr>
        <w:tc>
          <w:tcPr>
            <w:tcW w:w="2870" w:type="dxa"/>
          </w:tcPr>
          <w:p w:rsidR="00142585" w:rsidRPr="00CF465B" w:rsidRDefault="004D61AE" w:rsidP="00B30EB3">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وامنحهم محض الودادِ وقدم الـ</w:t>
            </w:r>
            <w:r w:rsidR="00142585" w:rsidRPr="00CF465B">
              <w:rPr>
                <w:rFonts w:ascii="mylotus" w:hAnsi="mylotus" w:cs="mylotus" w:hint="cs"/>
                <w:b/>
                <w:bCs/>
                <w:sz w:val="28"/>
                <w:szCs w:val="27"/>
                <w:rtl/>
              </w:rPr>
              <w:br/>
            </w:r>
          </w:p>
        </w:tc>
        <w:tc>
          <w:tcPr>
            <w:tcW w:w="567" w:type="dxa"/>
          </w:tcPr>
          <w:p w:rsidR="00142585" w:rsidRPr="00CF465B" w:rsidRDefault="00142585" w:rsidP="00B30EB3">
            <w:pPr>
              <w:spacing w:line="216" w:lineRule="auto"/>
              <w:jc w:val="lowKashida"/>
              <w:rPr>
                <w:rFonts w:ascii="mylotus" w:hAnsi="mylotus" w:cs="mylotus"/>
                <w:b/>
                <w:bCs/>
                <w:sz w:val="28"/>
                <w:szCs w:val="27"/>
                <w:rtl/>
              </w:rPr>
            </w:pPr>
          </w:p>
        </w:tc>
        <w:tc>
          <w:tcPr>
            <w:tcW w:w="2977" w:type="dxa"/>
          </w:tcPr>
          <w:p w:rsidR="00142585" w:rsidRPr="00CF465B" w:rsidRDefault="004D61AE" w:rsidP="00B30EB3">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ـعمرين في كل الفضائل وابدر</w:t>
            </w:r>
            <w:r w:rsidR="00142585" w:rsidRPr="00CF465B">
              <w:rPr>
                <w:rFonts w:ascii="mylotus" w:hAnsi="mylotus" w:cs="mylotus" w:hint="cs"/>
                <w:b/>
                <w:bCs/>
                <w:sz w:val="28"/>
                <w:szCs w:val="27"/>
                <w:rtl/>
              </w:rPr>
              <w:br/>
            </w:r>
          </w:p>
        </w:tc>
      </w:tr>
      <w:tr w:rsidR="00CD791B" w:rsidRPr="00CF465B" w:rsidTr="00CD791B">
        <w:trPr>
          <w:jc w:val="center"/>
        </w:trPr>
        <w:tc>
          <w:tcPr>
            <w:tcW w:w="2870" w:type="dxa"/>
          </w:tcPr>
          <w:p w:rsidR="00142585" w:rsidRPr="00CF465B" w:rsidRDefault="004D61AE" w:rsidP="00B30EB3">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ويليهما عثمان ثم علي الـ</w:t>
            </w:r>
            <w:r w:rsidR="00142585" w:rsidRPr="00CF465B">
              <w:rPr>
                <w:rFonts w:ascii="mylotus" w:hAnsi="mylotus" w:cs="mylotus" w:hint="cs"/>
                <w:b/>
                <w:bCs/>
                <w:sz w:val="28"/>
                <w:szCs w:val="27"/>
                <w:rtl/>
              </w:rPr>
              <w:br/>
            </w:r>
          </w:p>
        </w:tc>
        <w:tc>
          <w:tcPr>
            <w:tcW w:w="567" w:type="dxa"/>
          </w:tcPr>
          <w:p w:rsidR="00142585" w:rsidRPr="00CF465B" w:rsidRDefault="00142585" w:rsidP="00B30EB3">
            <w:pPr>
              <w:spacing w:line="216" w:lineRule="auto"/>
              <w:jc w:val="lowKashida"/>
              <w:rPr>
                <w:rFonts w:ascii="mylotus" w:hAnsi="mylotus" w:cs="mylotus"/>
                <w:b/>
                <w:bCs/>
                <w:sz w:val="28"/>
                <w:szCs w:val="27"/>
                <w:rtl/>
              </w:rPr>
            </w:pPr>
          </w:p>
        </w:tc>
        <w:tc>
          <w:tcPr>
            <w:tcW w:w="2977" w:type="dxa"/>
          </w:tcPr>
          <w:p w:rsidR="00142585" w:rsidRPr="00CF465B" w:rsidRDefault="004D61AE" w:rsidP="00B30EB3">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ـبطل المسوِّمُ في الحروب الشمري</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41"/>
            </w:r>
            <w:r w:rsidRPr="00CF465B">
              <w:rPr>
                <w:rFonts w:ascii="mylotus" w:hAnsi="mylotus" w:cs="Arabic11 BT" w:hint="cs"/>
                <w:b/>
                <w:bCs/>
                <w:sz w:val="27"/>
                <w:szCs w:val="27"/>
                <w:shd w:val="clear" w:color="auto" w:fill="FFFFFF"/>
                <w:vertAlign w:val="superscript"/>
                <w:rtl/>
                <w:lang w:bidi="ar-EG"/>
              </w:rPr>
              <w:t>)</w:t>
            </w:r>
            <w:r w:rsidR="00142585" w:rsidRPr="00CF465B">
              <w:rPr>
                <w:rFonts w:ascii="mylotus" w:hAnsi="mylotus" w:cs="mylotus" w:hint="cs"/>
                <w:b/>
                <w:bCs/>
                <w:sz w:val="28"/>
                <w:szCs w:val="27"/>
                <w:rtl/>
              </w:rPr>
              <w:br/>
            </w:r>
          </w:p>
        </w:tc>
      </w:tr>
    </w:tbl>
    <w:p w:rsidR="009F1F81" w:rsidRPr="00CF465B" w:rsidRDefault="00CD791B" w:rsidP="00A35ED4">
      <w:pPr>
        <w:pStyle w:val="a0"/>
        <w:rPr>
          <w:spacing w:val="-6"/>
          <w:rtl/>
        </w:rPr>
      </w:pPr>
      <w:r w:rsidRPr="00CF465B">
        <w:rPr>
          <w:rFonts w:hint="cs"/>
          <w:spacing w:val="-6"/>
          <w:rtl/>
        </w:rPr>
        <w:t xml:space="preserve">ولا شك أن محل الشيخين -أبي بكر وعمر </w:t>
      </w:r>
      <w:r w:rsidRPr="00CF465B">
        <w:rPr>
          <w:rFonts w:cs="CTraditional Arabic" w:hint="cs"/>
          <w:spacing w:val="-6"/>
          <w:rtl/>
        </w:rPr>
        <w:t>ب</w:t>
      </w:r>
      <w:r w:rsidRPr="00CF465B">
        <w:rPr>
          <w:rFonts w:hint="cs"/>
          <w:spacing w:val="-6"/>
          <w:rtl/>
        </w:rPr>
        <w:t xml:space="preserve">- من الإسلام بالمحل العَليِّ؛ فهما أفضل هذه الأمة بعد نبيها </w:t>
      </w:r>
      <w:r w:rsidRPr="00CF465B">
        <w:rPr>
          <w:rFonts w:cs="CTraditional Arabic" w:hint="cs"/>
          <w:spacing w:val="-6"/>
          <w:rtl/>
        </w:rPr>
        <w:t>ج</w:t>
      </w:r>
      <w:r w:rsidRPr="00CF465B">
        <w:rPr>
          <w:rFonts w:hint="cs"/>
          <w:spacing w:val="-6"/>
          <w:rtl/>
        </w:rPr>
        <w:t xml:space="preserve">، بل هما أفضل البشر على الإطلاق بعد الأنبياء، وأبو بكر هو المقدم من الرجلين </w:t>
      </w:r>
      <w:r w:rsidRPr="00CF465B">
        <w:rPr>
          <w:rFonts w:cs="CTraditional Arabic" w:hint="cs"/>
          <w:spacing w:val="-6"/>
          <w:rtl/>
        </w:rPr>
        <w:t>ب</w:t>
      </w:r>
      <w:r w:rsidRPr="00CF465B">
        <w:rPr>
          <w:rFonts w:hint="cs"/>
          <w:spacing w:val="-6"/>
          <w:rtl/>
        </w:rPr>
        <w:t>.</w:t>
      </w:r>
    </w:p>
    <w:p w:rsidR="00924C6F" w:rsidRPr="00CF465B" w:rsidRDefault="00924C6F" w:rsidP="00A35ED4">
      <w:pPr>
        <w:pStyle w:val="a0"/>
        <w:rPr>
          <w:rtl/>
        </w:rPr>
      </w:pPr>
      <w:r w:rsidRPr="00CF465B">
        <w:rPr>
          <w:rFonts w:hint="cs"/>
          <w:rtl/>
        </w:rPr>
        <w:t xml:space="preserve">ومن لطيف ما يُذكر: ما قاله أبو جعفر الباقر -السيد الجليل من سادات آل البيت- </w:t>
      </w:r>
      <w:r w:rsidR="00F5315B" w:rsidRPr="00CF465B">
        <w:rPr>
          <w:rFonts w:hint="cs"/>
          <w:rtl/>
        </w:rPr>
        <w:t xml:space="preserve">رحمه الله </w:t>
      </w:r>
      <w:r w:rsidRPr="00CF465B">
        <w:rPr>
          <w:rFonts w:hint="cs"/>
          <w:rtl/>
        </w:rPr>
        <w:t xml:space="preserve">ورضي عنه: «من لم يعرف فضل أبي بكر وعمر </w:t>
      </w:r>
      <w:r w:rsidRPr="00CF465B">
        <w:rPr>
          <w:rFonts w:cs="CTraditional Arabic" w:hint="cs"/>
          <w:rtl/>
        </w:rPr>
        <w:t>ب</w:t>
      </w:r>
      <w:r w:rsidRPr="00CF465B">
        <w:rPr>
          <w:rFonts w:hint="cs"/>
          <w:rtl/>
        </w:rPr>
        <w:t xml:space="preserve"> فقد جهل بالسنة»</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42"/>
      </w:r>
      <w:r w:rsidRPr="00CF465B">
        <w:rPr>
          <w:rFonts w:cs="Arabic11 BT" w:hint="cs"/>
          <w:sz w:val="27"/>
          <w:shd w:val="clear" w:color="auto" w:fill="FFFFFF"/>
          <w:vertAlign w:val="superscript"/>
          <w:rtl/>
          <w:lang w:bidi="ar-EG"/>
        </w:rPr>
        <w:t>)</w:t>
      </w:r>
      <w:r w:rsidRPr="00CF465B">
        <w:rPr>
          <w:rFonts w:hint="cs"/>
          <w:rtl/>
        </w:rPr>
        <w:t>.</w:t>
      </w:r>
    </w:p>
    <w:p w:rsidR="00924C6F" w:rsidRPr="00CF465B" w:rsidRDefault="00924C6F" w:rsidP="00A35ED4">
      <w:pPr>
        <w:pStyle w:val="a0"/>
        <w:rPr>
          <w:rtl/>
        </w:rPr>
      </w:pPr>
      <w:r w:rsidRPr="00CF465B">
        <w:rPr>
          <w:rFonts w:hint="cs"/>
          <w:rtl/>
        </w:rPr>
        <w:t xml:space="preserve">وقال الشعبي </w:t>
      </w:r>
      <w:r w:rsidR="00D3194B" w:rsidRPr="00CF465B">
        <w:rPr>
          <w:rFonts w:cs="CTraditional Arabic" w:hint="cs"/>
          <w:rtl/>
        </w:rPr>
        <w:t>/</w:t>
      </w:r>
      <w:r w:rsidRPr="00CF465B">
        <w:rPr>
          <w:rFonts w:hint="cs"/>
          <w:rtl/>
        </w:rPr>
        <w:t>: «حبُّ أبي بكر وعمر ومعرفة فضلهما من السنة»</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43"/>
      </w:r>
      <w:r w:rsidRPr="00CF465B">
        <w:rPr>
          <w:rFonts w:cs="Arabic11 BT" w:hint="cs"/>
          <w:sz w:val="27"/>
          <w:shd w:val="clear" w:color="auto" w:fill="FFFFFF"/>
          <w:vertAlign w:val="superscript"/>
          <w:rtl/>
          <w:lang w:bidi="ar-EG"/>
        </w:rPr>
        <w:t>)</w:t>
      </w:r>
      <w:r w:rsidRPr="00CF465B">
        <w:rPr>
          <w:rFonts w:hint="cs"/>
          <w:rtl/>
        </w:rPr>
        <w:t>.</w:t>
      </w:r>
    </w:p>
    <w:p w:rsidR="00924C6F" w:rsidRPr="00CF465B" w:rsidRDefault="00924C6F" w:rsidP="00A35ED4">
      <w:pPr>
        <w:pStyle w:val="a0"/>
        <w:rPr>
          <w:rtl/>
        </w:rPr>
      </w:pPr>
      <w:r w:rsidRPr="00CF465B">
        <w:rPr>
          <w:rFonts w:hint="cs"/>
          <w:rtl/>
        </w:rPr>
        <w:t>ثم يلي العشرة المبشرين أهل بدر، ثم أهل أحد، ثم أهل بيعة الرضوان.</w:t>
      </w:r>
    </w:p>
    <w:p w:rsidR="00924C6F" w:rsidRPr="00CF465B" w:rsidRDefault="007C5B32" w:rsidP="00A35ED4">
      <w:pPr>
        <w:pStyle w:val="a0"/>
        <w:rPr>
          <w:rtl/>
        </w:rPr>
      </w:pPr>
      <w:r w:rsidRPr="00CF465B">
        <w:rPr>
          <w:rFonts w:hint="cs"/>
          <w:rtl/>
        </w:rPr>
        <w:lastRenderedPageBreak/>
        <w:t>هكذا ذكر طائفة من أهل العلم؛ كابن كثير</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44"/>
      </w:r>
      <w:r w:rsidRPr="00CF465B">
        <w:rPr>
          <w:rFonts w:cs="Arabic11 BT" w:hint="cs"/>
          <w:sz w:val="27"/>
          <w:shd w:val="clear" w:color="auto" w:fill="FFFFFF"/>
          <w:vertAlign w:val="superscript"/>
          <w:rtl/>
          <w:lang w:bidi="ar-EG"/>
        </w:rPr>
        <w:t>)</w:t>
      </w:r>
      <w:r w:rsidRPr="00CF465B">
        <w:rPr>
          <w:rFonts w:hint="cs"/>
          <w:rtl/>
        </w:rPr>
        <w:t>، وابن الصلاح</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45"/>
      </w:r>
      <w:r w:rsidRPr="00CF465B">
        <w:rPr>
          <w:rFonts w:cs="Arabic11 BT" w:hint="cs"/>
          <w:sz w:val="27"/>
          <w:shd w:val="clear" w:color="auto" w:fill="FFFFFF"/>
          <w:vertAlign w:val="superscript"/>
          <w:rtl/>
          <w:lang w:bidi="ar-EG"/>
        </w:rPr>
        <w:t>)</w:t>
      </w:r>
      <w:r w:rsidRPr="00CF465B">
        <w:rPr>
          <w:rFonts w:hint="cs"/>
          <w:rtl/>
        </w:rPr>
        <w:t>، والنَّووي</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46"/>
      </w:r>
      <w:r w:rsidRPr="00CF465B">
        <w:rPr>
          <w:rFonts w:cs="Arabic11 BT" w:hint="cs"/>
          <w:sz w:val="27"/>
          <w:shd w:val="clear" w:color="auto" w:fill="FFFFFF"/>
          <w:vertAlign w:val="superscript"/>
          <w:rtl/>
          <w:lang w:bidi="ar-EG"/>
        </w:rPr>
        <w:t>)</w:t>
      </w:r>
      <w:r w:rsidRPr="00CF465B">
        <w:rPr>
          <w:rFonts w:hint="cs"/>
          <w:rtl/>
        </w:rPr>
        <w:t>.</w:t>
      </w:r>
    </w:p>
    <w:p w:rsidR="007C5B32" w:rsidRPr="00CF465B" w:rsidRDefault="007C5B32" w:rsidP="00A35ED4">
      <w:pPr>
        <w:pStyle w:val="a0"/>
        <w:rPr>
          <w:rtl/>
        </w:rPr>
      </w:pPr>
      <w:r w:rsidRPr="00CF465B">
        <w:rPr>
          <w:rFonts w:hint="cs"/>
          <w:rtl/>
        </w:rPr>
        <w:t>ومنهم من قدم أهل بيعة الرضوان على أهل أُحد</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47"/>
      </w:r>
      <w:r w:rsidRPr="00CF465B">
        <w:rPr>
          <w:rFonts w:cs="Arabic11 BT" w:hint="cs"/>
          <w:sz w:val="27"/>
          <w:shd w:val="clear" w:color="auto" w:fill="FFFFFF"/>
          <w:vertAlign w:val="superscript"/>
          <w:rtl/>
          <w:lang w:bidi="ar-EG"/>
        </w:rPr>
        <w:t>)</w:t>
      </w:r>
      <w:r w:rsidRPr="00CF465B">
        <w:rPr>
          <w:rFonts w:hint="cs"/>
          <w:rtl/>
        </w:rPr>
        <w:t>، ومنهم من جعل بعد أهل أحد: أهل الثبات في غزوة الأحزاب، ثم أهل بيعة الرضوان</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48"/>
      </w:r>
      <w:r w:rsidRPr="00CF465B">
        <w:rPr>
          <w:rFonts w:cs="Arabic11 BT" w:hint="cs"/>
          <w:sz w:val="27"/>
          <w:shd w:val="clear" w:color="auto" w:fill="FFFFFF"/>
          <w:vertAlign w:val="superscript"/>
          <w:rtl/>
          <w:lang w:bidi="ar-EG"/>
        </w:rPr>
        <w:t>)</w:t>
      </w:r>
      <w:r w:rsidRPr="00CF465B">
        <w:rPr>
          <w:rFonts w:hint="cs"/>
          <w:rtl/>
        </w:rPr>
        <w:t>، والله أعلم.</w:t>
      </w:r>
    </w:p>
    <w:p w:rsidR="007C5B32" w:rsidRPr="00CF465B" w:rsidRDefault="007C5B32" w:rsidP="00A35ED4">
      <w:pPr>
        <w:pStyle w:val="a0"/>
        <w:rPr>
          <w:rtl/>
        </w:rPr>
      </w:pPr>
      <w:r w:rsidRPr="00CF465B">
        <w:rPr>
          <w:rFonts w:hint="cs"/>
          <w:rtl/>
        </w:rPr>
        <w:t>وأهل السنة والجماعة يفضلون -في الجملة- المهاجرين على الأنصار</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49"/>
      </w:r>
      <w:r w:rsidRPr="00CF465B">
        <w:rPr>
          <w:rFonts w:cs="Arabic11 BT" w:hint="cs"/>
          <w:sz w:val="27"/>
          <w:shd w:val="clear" w:color="auto" w:fill="FFFFFF"/>
          <w:vertAlign w:val="superscript"/>
          <w:rtl/>
          <w:lang w:bidi="ar-EG"/>
        </w:rPr>
        <w:t>)</w:t>
      </w:r>
      <w:r w:rsidRPr="00CF465B">
        <w:rPr>
          <w:rFonts w:hint="cs"/>
          <w:rtl/>
        </w:rPr>
        <w:t>، وكذا المتقدمين إسلامًا على المتأخرين.</w:t>
      </w:r>
    </w:p>
    <w:p w:rsidR="007C5B32" w:rsidRPr="00CF465B" w:rsidRDefault="007C5B32" w:rsidP="00A35ED4">
      <w:pPr>
        <w:pStyle w:val="a0"/>
        <w:rPr>
          <w:rtl/>
        </w:rPr>
      </w:pPr>
      <w:r w:rsidRPr="00CF465B">
        <w:rPr>
          <w:rFonts w:hint="cs"/>
          <w:rtl/>
        </w:rPr>
        <w:t xml:space="preserve">أما عن الصحابيات الجليلات رضي الله عنهن؛ </w:t>
      </w:r>
      <w:r w:rsidRPr="00CF465B">
        <w:rPr>
          <w:rFonts w:hint="cs"/>
          <w:b/>
          <w:bCs/>
          <w:rtl/>
        </w:rPr>
        <w:t>فأفضلهنَّ ثلاثة:</w:t>
      </w:r>
      <w:r w:rsidRPr="00CF465B">
        <w:rPr>
          <w:rFonts w:hint="cs"/>
          <w:rtl/>
        </w:rPr>
        <w:t xml:space="preserve"> خديجة وفاطمة وعائشة رضي الله عنهن.</w:t>
      </w:r>
    </w:p>
    <w:p w:rsidR="007C5B32" w:rsidRPr="00CF465B" w:rsidRDefault="004C316F" w:rsidP="00A35ED4">
      <w:pPr>
        <w:pStyle w:val="a0"/>
        <w:rPr>
          <w:rtl/>
        </w:rPr>
      </w:pPr>
      <w:r w:rsidRPr="00CF465B">
        <w:rPr>
          <w:rFonts w:hint="cs"/>
          <w:rtl/>
        </w:rPr>
        <w:t xml:space="preserve">قال شيخ الإسلام أبو العباس ابن تيمية </w:t>
      </w:r>
      <w:r w:rsidR="00D3194B" w:rsidRPr="00CF465B">
        <w:rPr>
          <w:rFonts w:cs="CTraditional Arabic" w:hint="cs"/>
          <w:rtl/>
        </w:rPr>
        <w:t>/</w:t>
      </w:r>
      <w:r w:rsidRPr="00CF465B">
        <w:rPr>
          <w:rFonts w:hint="cs"/>
          <w:rtl/>
        </w:rPr>
        <w:t>: «وأفضل نساء هذه الأمة: خديجة وعائشة وفاطمة، وفي تفضيل بعضهنَّ على بعض نزاع وتفصيل»</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50"/>
      </w:r>
      <w:r w:rsidRPr="00CF465B">
        <w:rPr>
          <w:rFonts w:cs="Arabic11 BT" w:hint="cs"/>
          <w:sz w:val="27"/>
          <w:shd w:val="clear" w:color="auto" w:fill="FFFFFF"/>
          <w:vertAlign w:val="superscript"/>
          <w:rtl/>
          <w:lang w:bidi="ar-EG"/>
        </w:rPr>
        <w:t>)</w:t>
      </w:r>
      <w:r w:rsidRPr="00CF465B">
        <w:rPr>
          <w:rFonts w:hint="cs"/>
          <w:rtl/>
        </w:rPr>
        <w:t>.</w:t>
      </w:r>
    </w:p>
    <w:p w:rsidR="004C316F" w:rsidRPr="00CF465B" w:rsidRDefault="00BF15CD" w:rsidP="00A35ED4">
      <w:pPr>
        <w:pStyle w:val="a0"/>
        <w:rPr>
          <w:rtl/>
        </w:rPr>
      </w:pPr>
      <w:r w:rsidRPr="00CF465B">
        <w:rPr>
          <w:rFonts w:hint="cs"/>
          <w:rtl/>
        </w:rPr>
        <w:t>وينبغي أن يلاحظ هنا أن جماهير أهل العلم يقولون: إن كل واحد من الصحابة أفضل كل واحد يأتي بعد الصحابة</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51"/>
      </w:r>
      <w:r w:rsidRPr="00CF465B">
        <w:rPr>
          <w:rFonts w:cs="Arabic11 BT" w:hint="cs"/>
          <w:sz w:val="27"/>
          <w:shd w:val="clear" w:color="auto" w:fill="FFFFFF"/>
          <w:vertAlign w:val="superscript"/>
          <w:rtl/>
          <w:lang w:bidi="ar-EG"/>
        </w:rPr>
        <w:t>)</w:t>
      </w:r>
      <w:r w:rsidRPr="00CF465B">
        <w:rPr>
          <w:rFonts w:hint="cs"/>
          <w:rtl/>
        </w:rPr>
        <w:t xml:space="preserve">، وكيف يُتوهم خلاف ذلك وهم الذين فازوا بلقاء النبي </w:t>
      </w:r>
      <w:r w:rsidRPr="00CF465B">
        <w:rPr>
          <w:rFonts w:cs="CTraditional Arabic" w:hint="cs"/>
          <w:rtl/>
        </w:rPr>
        <w:t>ج</w:t>
      </w:r>
      <w:r w:rsidRPr="00CF465B">
        <w:rPr>
          <w:rFonts w:hint="cs"/>
          <w:rtl/>
        </w:rPr>
        <w:t>، وهم الذين لو أنفق من بعدهم مثل أُحدٍ ذهبًا ما بلغ مُدّ أحدهم ولا نصيفه؛ فكيف بصلاتهم، وكيف بجهادهم، وكيف بسائر أعمالهم؟</w:t>
      </w:r>
    </w:p>
    <w:p w:rsidR="00BF15CD" w:rsidRPr="00CF465B" w:rsidRDefault="00BF15CD" w:rsidP="00A35ED4">
      <w:pPr>
        <w:pStyle w:val="a0"/>
        <w:rPr>
          <w:rtl/>
        </w:rPr>
      </w:pPr>
      <w:r w:rsidRPr="00CF465B">
        <w:rPr>
          <w:rFonts w:hint="cs"/>
          <w:rtl/>
        </w:rPr>
        <w:t>وكيف</w:t>
      </w:r>
      <w:r w:rsidR="00074011" w:rsidRPr="00CF465B">
        <w:rPr>
          <w:rFonts w:hint="cs"/>
          <w:rtl/>
        </w:rPr>
        <w:t xml:space="preserve"> يتوهم خلاف ذلك وهم الذين قال الله في حقهم: </w:t>
      </w:r>
      <w:r w:rsidR="00074011" w:rsidRPr="00CF465B">
        <w:rPr>
          <w:rFonts w:cs="Traditional Arabic"/>
          <w:color w:val="A80000"/>
          <w:szCs w:val="28"/>
          <w:shd w:val="clear" w:color="auto" w:fill="FFFFFF"/>
          <w:rtl/>
        </w:rPr>
        <w:t>﴿</w:t>
      </w:r>
      <w:r w:rsidR="00074011" w:rsidRPr="00CF465B">
        <w:rPr>
          <w:rFonts w:cs="KFGQPC Uthmanic Script HAFS"/>
          <w:color w:val="A80000"/>
          <w:szCs w:val="28"/>
          <w:shd w:val="clear" w:color="auto" w:fill="FFFFFF"/>
          <w:rtl/>
        </w:rPr>
        <w:t>أُولَئِكَ هُمُ الرَّاشِدُونَ٧</w:t>
      </w:r>
      <w:r w:rsidR="00074011" w:rsidRPr="00CF465B">
        <w:rPr>
          <w:rFonts w:cs="Traditional Arabic"/>
          <w:color w:val="A80000"/>
          <w:szCs w:val="28"/>
          <w:shd w:val="clear" w:color="auto" w:fill="FFFFFF"/>
          <w:rtl/>
        </w:rPr>
        <w:t>﴾</w:t>
      </w:r>
      <w:r w:rsidR="00074011" w:rsidRPr="00CF465B">
        <w:rPr>
          <w:rFonts w:cs="KFGQPC Uthmanic Script HAFS"/>
          <w:color w:val="A80000"/>
          <w:szCs w:val="28"/>
          <w:shd w:val="clear" w:color="auto" w:fill="FFFFFF"/>
          <w:rtl/>
        </w:rPr>
        <w:t xml:space="preserve"> </w:t>
      </w:r>
      <w:r w:rsidR="00074011" w:rsidRPr="00CF465B">
        <w:rPr>
          <w:color w:val="000000"/>
          <w:szCs w:val="24"/>
          <w:shd w:val="clear" w:color="auto" w:fill="FFFFFF"/>
          <w:rtl/>
        </w:rPr>
        <w:t>[الحجرات: 7]</w:t>
      </w:r>
      <w:r w:rsidR="00074011" w:rsidRPr="00CF465B">
        <w:rPr>
          <w:rFonts w:hint="cs"/>
          <w:rtl/>
        </w:rPr>
        <w:t xml:space="preserve">، </w:t>
      </w:r>
      <w:r w:rsidR="00074011" w:rsidRPr="00CF465B">
        <w:rPr>
          <w:rFonts w:cs="Traditional Arabic"/>
          <w:color w:val="A80000"/>
          <w:szCs w:val="28"/>
          <w:shd w:val="clear" w:color="auto" w:fill="FFFFFF"/>
          <w:rtl/>
        </w:rPr>
        <w:t>﴿</w:t>
      </w:r>
      <w:r w:rsidR="00074011" w:rsidRPr="00CF465B">
        <w:rPr>
          <w:rFonts w:cs="KFGQPC Uthmanic Script HAFS"/>
          <w:color w:val="A80000"/>
          <w:szCs w:val="28"/>
          <w:shd w:val="clear" w:color="auto" w:fill="FFFFFF"/>
          <w:rtl/>
        </w:rPr>
        <w:t>وَكُلًّا وَعَدَ اللَّهُ الْحُسْنَى</w:t>
      </w:r>
      <w:r w:rsidR="00074011" w:rsidRPr="00CF465B">
        <w:rPr>
          <w:rFonts w:cs="Traditional Arabic"/>
          <w:color w:val="A80000"/>
          <w:szCs w:val="28"/>
          <w:shd w:val="clear" w:color="auto" w:fill="FFFFFF"/>
          <w:rtl/>
        </w:rPr>
        <w:t>﴾</w:t>
      </w:r>
      <w:r w:rsidR="00074011" w:rsidRPr="00CF465B">
        <w:rPr>
          <w:rFonts w:cs="KFGQPC Uthmanic Script HAFS"/>
          <w:color w:val="A80000"/>
          <w:szCs w:val="28"/>
          <w:shd w:val="clear" w:color="auto" w:fill="FFFFFF"/>
          <w:rtl/>
        </w:rPr>
        <w:t xml:space="preserve"> </w:t>
      </w:r>
      <w:r w:rsidR="00074011" w:rsidRPr="00CF465B">
        <w:rPr>
          <w:color w:val="000000"/>
          <w:szCs w:val="24"/>
          <w:shd w:val="clear" w:color="auto" w:fill="FFFFFF"/>
          <w:rtl/>
        </w:rPr>
        <w:t>[الحديد: 10]</w:t>
      </w:r>
      <w:r w:rsidR="00074011" w:rsidRPr="00CF465B">
        <w:rPr>
          <w:rFonts w:hint="cs"/>
          <w:rtl/>
        </w:rPr>
        <w:t>؟</w:t>
      </w:r>
    </w:p>
    <w:p w:rsidR="00074011" w:rsidRPr="00CF465B" w:rsidRDefault="00074011" w:rsidP="00A35ED4">
      <w:pPr>
        <w:pStyle w:val="a0"/>
        <w:rPr>
          <w:rtl/>
        </w:rPr>
      </w:pPr>
      <w:r w:rsidRPr="00CF465B">
        <w:rPr>
          <w:rFonts w:hint="cs"/>
          <w:rtl/>
        </w:rPr>
        <w:t xml:space="preserve">وكيف يُتوهم خلاف ذلك والنبي </w:t>
      </w:r>
      <w:r w:rsidRPr="00CF465B">
        <w:rPr>
          <w:rFonts w:cs="CTraditional Arabic" w:hint="cs"/>
          <w:rtl/>
        </w:rPr>
        <w:t>ج</w:t>
      </w:r>
      <w:r w:rsidRPr="00CF465B">
        <w:rPr>
          <w:rFonts w:hint="cs"/>
          <w:rtl/>
        </w:rPr>
        <w:t xml:space="preserve"> قد قال فيهم: </w:t>
      </w:r>
      <w:r w:rsidRPr="00CF465B">
        <w:rPr>
          <w:rStyle w:val="Char0"/>
          <w:rFonts w:hint="cs"/>
          <w:rtl/>
        </w:rPr>
        <w:t>«</w:t>
      </w:r>
      <w:r w:rsidR="00B30EB3" w:rsidRPr="00CF465B">
        <w:rPr>
          <w:rStyle w:val="Char0"/>
          <w:rFonts w:hint="cs"/>
          <w:rtl/>
        </w:rPr>
        <w:t>خَيْرُ</w:t>
      </w:r>
      <w:r w:rsidR="00B30EB3" w:rsidRPr="00CF465B">
        <w:rPr>
          <w:rStyle w:val="Char0"/>
          <w:rtl/>
        </w:rPr>
        <w:t xml:space="preserve"> </w:t>
      </w:r>
      <w:r w:rsidR="00B30EB3" w:rsidRPr="00CF465B">
        <w:rPr>
          <w:rStyle w:val="Char0"/>
          <w:rFonts w:hint="cs"/>
          <w:rtl/>
        </w:rPr>
        <w:t>النَّاسِ</w:t>
      </w:r>
      <w:r w:rsidR="00B30EB3" w:rsidRPr="00CF465B">
        <w:rPr>
          <w:rStyle w:val="Char0"/>
          <w:rtl/>
        </w:rPr>
        <w:t xml:space="preserve"> </w:t>
      </w:r>
      <w:r w:rsidR="00B30EB3" w:rsidRPr="00CF465B">
        <w:rPr>
          <w:rStyle w:val="Char0"/>
          <w:rFonts w:hint="cs"/>
          <w:rtl/>
        </w:rPr>
        <w:t>قَرْنِي</w:t>
      </w:r>
      <w:r w:rsidRPr="00CF465B">
        <w:rPr>
          <w:rStyle w:val="Char0"/>
          <w:rFonts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52"/>
      </w:r>
      <w:r w:rsidRPr="00CF465B">
        <w:rPr>
          <w:rFonts w:cs="Arabic11 BT" w:hint="cs"/>
          <w:sz w:val="27"/>
          <w:shd w:val="clear" w:color="auto" w:fill="FFFFFF"/>
          <w:vertAlign w:val="superscript"/>
          <w:rtl/>
          <w:lang w:bidi="ar-EG"/>
        </w:rPr>
        <w:t>)</w:t>
      </w:r>
      <w:r w:rsidRPr="00CF465B">
        <w:rPr>
          <w:rFonts w:hint="cs"/>
          <w:rtl/>
        </w:rPr>
        <w:t>؟</w:t>
      </w:r>
    </w:p>
    <w:p w:rsidR="00074011" w:rsidRPr="00CF465B" w:rsidRDefault="00074011" w:rsidP="00A35ED4">
      <w:pPr>
        <w:pStyle w:val="a0"/>
        <w:rPr>
          <w:rtl/>
        </w:rPr>
      </w:pPr>
      <w:r w:rsidRPr="00CF465B">
        <w:rPr>
          <w:rFonts w:hint="cs"/>
          <w:rtl/>
        </w:rPr>
        <w:lastRenderedPageBreak/>
        <w:t xml:space="preserve">سُئل المعافى بن عمران </w:t>
      </w:r>
      <w:r w:rsidR="00D3194B" w:rsidRPr="00CF465B">
        <w:rPr>
          <w:rFonts w:cs="CTraditional Arabic" w:hint="cs"/>
          <w:rtl/>
        </w:rPr>
        <w:t>/</w:t>
      </w:r>
      <w:r w:rsidRPr="00CF465B">
        <w:rPr>
          <w:rFonts w:hint="cs"/>
          <w:rtl/>
        </w:rPr>
        <w:t xml:space="preserve">: «أين عمر بن عبد العزيز من معاوية بن أبي سفيان </w:t>
      </w:r>
      <w:r w:rsidR="00D3194B" w:rsidRPr="00CF465B">
        <w:rPr>
          <w:rFonts w:cs="CTraditional Arabic" w:hint="cs"/>
          <w:rtl/>
        </w:rPr>
        <w:t>/</w:t>
      </w:r>
      <w:r w:rsidRPr="00CF465B">
        <w:rPr>
          <w:rFonts w:hint="cs"/>
          <w:rtl/>
        </w:rPr>
        <w:t xml:space="preserve">، فغضب من ذلك غضبًا شديدًا، وقال: لا يُقاس بأصحاب رسول الله </w:t>
      </w:r>
      <w:r w:rsidRPr="00CF465B">
        <w:rPr>
          <w:rFonts w:cs="CTraditional Arabic" w:hint="cs"/>
          <w:rtl/>
        </w:rPr>
        <w:t>ج</w:t>
      </w:r>
      <w:r w:rsidRPr="00CF465B">
        <w:rPr>
          <w:rFonts w:hint="cs"/>
          <w:rtl/>
        </w:rPr>
        <w:t xml:space="preserve"> أحدٌ، أما معاوية صاحبه وصهره وكاتبه وأمينه على وحيِّ الله»</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53"/>
      </w:r>
      <w:r w:rsidRPr="00CF465B">
        <w:rPr>
          <w:rFonts w:cs="Arabic11 BT" w:hint="cs"/>
          <w:sz w:val="27"/>
          <w:shd w:val="clear" w:color="auto" w:fill="FFFFFF"/>
          <w:vertAlign w:val="superscript"/>
          <w:rtl/>
          <w:lang w:bidi="ar-EG"/>
        </w:rPr>
        <w:t>)</w:t>
      </w:r>
      <w:r w:rsidRPr="00CF465B">
        <w:rPr>
          <w:rFonts w:hint="cs"/>
          <w:rtl/>
        </w:rPr>
        <w:t>.</w:t>
      </w:r>
    </w:p>
    <w:p w:rsidR="00074011" w:rsidRPr="00CF465B" w:rsidRDefault="00B30EB3" w:rsidP="00A35ED4">
      <w:pPr>
        <w:pStyle w:val="a0"/>
        <w:rPr>
          <w:rtl/>
        </w:rPr>
      </w:pPr>
      <w:r w:rsidRPr="00CF465B">
        <w:rPr>
          <w:rFonts w:hint="cs"/>
          <w:rtl/>
        </w:rPr>
        <w:t xml:space="preserve">وقيل للإمام أحمد </w:t>
      </w:r>
      <w:r w:rsidR="00D3194B" w:rsidRPr="00CF465B">
        <w:rPr>
          <w:rFonts w:cs="CTraditional Arabic" w:hint="cs"/>
          <w:rtl/>
        </w:rPr>
        <w:t>/</w:t>
      </w:r>
      <w:r w:rsidRPr="00CF465B">
        <w:rPr>
          <w:rFonts w:hint="cs"/>
          <w:rtl/>
        </w:rPr>
        <w:t xml:space="preserve">: «هل يُقاس بأصحاب النبي </w:t>
      </w:r>
      <w:r w:rsidRPr="00CF465B">
        <w:rPr>
          <w:rFonts w:cs="CTraditional Arabic" w:hint="cs"/>
          <w:rtl/>
        </w:rPr>
        <w:t>ج</w:t>
      </w:r>
      <w:r w:rsidRPr="00CF465B">
        <w:rPr>
          <w:rFonts w:hint="cs"/>
          <w:rtl/>
        </w:rPr>
        <w:t xml:space="preserve"> أحد؟ قال: مَعَاذ الله، قيل فمُعاوية أفضل من عمر بن عبد العزيز؟ قال: إي لعمري، قال النبي </w:t>
      </w:r>
      <w:r w:rsidRPr="00CF465B">
        <w:rPr>
          <w:rFonts w:cs="CTraditional Arabic" w:hint="cs"/>
          <w:rtl/>
        </w:rPr>
        <w:t>ج</w:t>
      </w:r>
      <w:r w:rsidRPr="00CF465B">
        <w:rPr>
          <w:rFonts w:hint="cs"/>
          <w:rtl/>
        </w:rPr>
        <w:t xml:space="preserve">: </w:t>
      </w:r>
      <w:r w:rsidR="009B0DAD" w:rsidRPr="00CF465B">
        <w:rPr>
          <w:rStyle w:val="Char0"/>
          <w:rFonts w:hint="cs"/>
          <w:rtl/>
        </w:rPr>
        <w:t>«خَيْرُ</w:t>
      </w:r>
      <w:r w:rsidR="009B0DAD" w:rsidRPr="00CF465B">
        <w:rPr>
          <w:rStyle w:val="Char0"/>
          <w:rtl/>
        </w:rPr>
        <w:t xml:space="preserve"> </w:t>
      </w:r>
      <w:r w:rsidR="009B0DAD" w:rsidRPr="00CF465B">
        <w:rPr>
          <w:rStyle w:val="Char0"/>
          <w:rFonts w:hint="cs"/>
          <w:rtl/>
        </w:rPr>
        <w:t>النَّاسِ</w:t>
      </w:r>
      <w:r w:rsidR="009B0DAD" w:rsidRPr="00CF465B">
        <w:rPr>
          <w:rStyle w:val="Char0"/>
          <w:rtl/>
        </w:rPr>
        <w:t xml:space="preserve"> </w:t>
      </w:r>
      <w:r w:rsidR="009B0DAD" w:rsidRPr="00CF465B">
        <w:rPr>
          <w:rStyle w:val="Char0"/>
          <w:rFonts w:hint="cs"/>
          <w:rtl/>
        </w:rPr>
        <w:t>قَرْنِي»</w:t>
      </w:r>
      <w:r w:rsidR="009B0DAD" w:rsidRPr="00CF465B">
        <w:rPr>
          <w:rFonts w:cs="Arabic11 BT" w:hint="cs"/>
          <w:sz w:val="27"/>
          <w:shd w:val="clear" w:color="auto" w:fill="FFFFFF"/>
          <w:vertAlign w:val="superscript"/>
          <w:rtl/>
          <w:lang w:bidi="ar-EG"/>
        </w:rPr>
        <w:t>(</w:t>
      </w:r>
      <w:r w:rsidR="009B0DAD" w:rsidRPr="00CF465B">
        <w:rPr>
          <w:rStyle w:val="FootnoteReference"/>
          <w:rFonts w:cs="Arabic11 BT"/>
          <w:sz w:val="27"/>
          <w:shd w:val="clear" w:color="auto" w:fill="FFFFFF"/>
          <w:rtl/>
          <w:lang w:bidi="ar-EG"/>
        </w:rPr>
        <w:footnoteReference w:id="54"/>
      </w:r>
      <w:r w:rsidR="009B0DAD" w:rsidRPr="00CF465B">
        <w:rPr>
          <w:rFonts w:cs="Arabic11 BT" w:hint="cs"/>
          <w:sz w:val="27"/>
          <w:shd w:val="clear" w:color="auto" w:fill="FFFFFF"/>
          <w:vertAlign w:val="superscript"/>
          <w:rtl/>
          <w:lang w:bidi="ar-EG"/>
        </w:rPr>
        <w:t>)(</w:t>
      </w:r>
      <w:r w:rsidR="009B0DAD" w:rsidRPr="00CF465B">
        <w:rPr>
          <w:rStyle w:val="FootnoteReference"/>
          <w:rFonts w:cs="Arabic11 BT"/>
          <w:sz w:val="27"/>
          <w:shd w:val="clear" w:color="auto" w:fill="FFFFFF"/>
          <w:rtl/>
          <w:lang w:bidi="ar-EG"/>
        </w:rPr>
        <w:footnoteReference w:id="55"/>
      </w:r>
      <w:r w:rsidR="009B0DAD" w:rsidRPr="00CF465B">
        <w:rPr>
          <w:rFonts w:cs="Arabic11 BT" w:hint="cs"/>
          <w:sz w:val="27"/>
          <w:shd w:val="clear" w:color="auto" w:fill="FFFFFF"/>
          <w:vertAlign w:val="superscript"/>
          <w:rtl/>
          <w:lang w:bidi="ar-EG"/>
        </w:rPr>
        <w:t>)</w:t>
      </w:r>
      <w:r w:rsidR="009B0DAD" w:rsidRPr="00CF465B">
        <w:rPr>
          <w:rFonts w:hint="cs"/>
          <w:rtl/>
        </w:rPr>
        <w:t>.</w:t>
      </w:r>
    </w:p>
    <w:p w:rsidR="009B0DAD" w:rsidRPr="00CF465B" w:rsidRDefault="009B0DAD" w:rsidP="00A35ED4">
      <w:pPr>
        <w:pStyle w:val="a0"/>
        <w:rPr>
          <w:rtl/>
        </w:rPr>
      </w:pPr>
      <w:r w:rsidRPr="00CF465B">
        <w:rPr>
          <w:rFonts w:hint="cs"/>
          <w:rtl/>
        </w:rPr>
        <w:t xml:space="preserve">وقال </w:t>
      </w:r>
      <w:r w:rsidR="00D3194B" w:rsidRPr="00CF465B">
        <w:rPr>
          <w:rFonts w:cs="CTraditional Arabic" w:hint="cs"/>
          <w:rtl/>
        </w:rPr>
        <w:t>/</w:t>
      </w:r>
      <w:r w:rsidRPr="00CF465B">
        <w:rPr>
          <w:rFonts w:hint="cs"/>
          <w:rtl/>
        </w:rPr>
        <w:t>: «فأدناهم صحبة هو أفضل من القرن الذين لم يروه ولو لقوا الله بجميع الأعمال»</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56"/>
      </w:r>
      <w:r w:rsidRPr="00CF465B">
        <w:rPr>
          <w:rFonts w:cs="Arabic11 BT" w:hint="cs"/>
          <w:sz w:val="27"/>
          <w:shd w:val="clear" w:color="auto" w:fill="FFFFFF"/>
          <w:vertAlign w:val="superscript"/>
          <w:rtl/>
          <w:lang w:bidi="ar-EG"/>
        </w:rPr>
        <w:t>)</w:t>
      </w:r>
      <w:r w:rsidRPr="00CF465B">
        <w:rPr>
          <w:rFonts w:hint="cs"/>
          <w:rtl/>
        </w:rPr>
        <w:t>.</w:t>
      </w:r>
    </w:p>
    <w:p w:rsidR="009B0DAD" w:rsidRPr="00CF465B" w:rsidRDefault="009B0DAD" w:rsidP="00A35ED4">
      <w:pPr>
        <w:pStyle w:val="a0"/>
        <w:rPr>
          <w:rtl/>
        </w:rPr>
      </w:pPr>
      <w:r w:rsidRPr="00CF465B">
        <w:rPr>
          <w:rFonts w:hint="cs"/>
          <w:rtl/>
        </w:rPr>
        <w:t xml:space="preserve">فإن قيل: فما توجيه قول النبي </w:t>
      </w:r>
      <w:r w:rsidRPr="00CF465B">
        <w:rPr>
          <w:rFonts w:cs="CTraditional Arabic" w:hint="cs"/>
          <w:rtl/>
        </w:rPr>
        <w:t>ج</w:t>
      </w:r>
      <w:r w:rsidRPr="00CF465B">
        <w:rPr>
          <w:rFonts w:hint="cs"/>
          <w:rtl/>
        </w:rPr>
        <w:t xml:space="preserve">: </w:t>
      </w:r>
      <w:r w:rsidRPr="00CF465B">
        <w:rPr>
          <w:rStyle w:val="Char0"/>
          <w:rFonts w:hint="cs"/>
          <w:rtl/>
        </w:rPr>
        <w:t>«</w:t>
      </w:r>
      <w:r w:rsidR="00D83A79" w:rsidRPr="00CF465B">
        <w:rPr>
          <w:rStyle w:val="Char0"/>
          <w:rFonts w:hint="cs"/>
          <w:rtl/>
        </w:rPr>
        <w:t>فَإِنَّ</w:t>
      </w:r>
      <w:r w:rsidR="00D83A79" w:rsidRPr="00CF465B">
        <w:rPr>
          <w:rStyle w:val="Char0"/>
          <w:rtl/>
        </w:rPr>
        <w:t xml:space="preserve"> </w:t>
      </w:r>
      <w:r w:rsidR="00D83A79" w:rsidRPr="00CF465B">
        <w:rPr>
          <w:rStyle w:val="Char0"/>
          <w:rFonts w:hint="cs"/>
          <w:rtl/>
        </w:rPr>
        <w:t>مِنْ</w:t>
      </w:r>
      <w:r w:rsidR="00D83A79" w:rsidRPr="00CF465B">
        <w:rPr>
          <w:rStyle w:val="Char0"/>
          <w:rtl/>
        </w:rPr>
        <w:t xml:space="preserve"> </w:t>
      </w:r>
      <w:r w:rsidR="00D83A79" w:rsidRPr="00CF465B">
        <w:rPr>
          <w:rStyle w:val="Char0"/>
          <w:rFonts w:hint="cs"/>
          <w:rtl/>
        </w:rPr>
        <w:t>وَرَائِكُمْ</w:t>
      </w:r>
      <w:r w:rsidR="00D83A79" w:rsidRPr="00CF465B">
        <w:rPr>
          <w:rStyle w:val="Char0"/>
          <w:rtl/>
        </w:rPr>
        <w:t xml:space="preserve"> </w:t>
      </w:r>
      <w:r w:rsidR="00301CA7" w:rsidRPr="00CF465B">
        <w:rPr>
          <w:rStyle w:val="Char0"/>
          <w:rFonts w:hint="cs"/>
          <w:rtl/>
        </w:rPr>
        <w:t>أَيَّامًا</w:t>
      </w:r>
      <w:r w:rsidR="00D83A79" w:rsidRPr="00CF465B">
        <w:rPr>
          <w:rStyle w:val="Char0"/>
          <w:rtl/>
        </w:rPr>
        <w:t xml:space="preserve"> </w:t>
      </w:r>
      <w:r w:rsidR="00D83A79" w:rsidRPr="00CF465B">
        <w:rPr>
          <w:rStyle w:val="Char0"/>
          <w:rFonts w:hint="cs"/>
          <w:rtl/>
        </w:rPr>
        <w:t>الصَّبْرُ</w:t>
      </w:r>
      <w:r w:rsidR="00D83A79" w:rsidRPr="00CF465B">
        <w:rPr>
          <w:rStyle w:val="Char0"/>
          <w:rtl/>
        </w:rPr>
        <w:t xml:space="preserve"> </w:t>
      </w:r>
      <w:r w:rsidR="00D83A79" w:rsidRPr="00CF465B">
        <w:rPr>
          <w:rStyle w:val="Char0"/>
          <w:rFonts w:hint="cs"/>
          <w:rtl/>
        </w:rPr>
        <w:t>فِيهِنَّ</w:t>
      </w:r>
      <w:r w:rsidR="00D83A79" w:rsidRPr="00CF465B">
        <w:rPr>
          <w:rStyle w:val="Char0"/>
          <w:rtl/>
        </w:rPr>
        <w:t xml:space="preserve"> </w:t>
      </w:r>
      <w:r w:rsidR="00D83A79" w:rsidRPr="00CF465B">
        <w:rPr>
          <w:rStyle w:val="Char0"/>
          <w:rFonts w:hint="cs"/>
          <w:rtl/>
        </w:rPr>
        <w:t>مِثْلُ</w:t>
      </w:r>
      <w:r w:rsidR="00D83A79" w:rsidRPr="00CF465B">
        <w:rPr>
          <w:rStyle w:val="Char0"/>
          <w:rtl/>
        </w:rPr>
        <w:t xml:space="preserve"> </w:t>
      </w:r>
      <w:r w:rsidR="00D83A79" w:rsidRPr="00CF465B">
        <w:rPr>
          <w:rStyle w:val="Char0"/>
          <w:rFonts w:hint="cs"/>
          <w:rtl/>
        </w:rPr>
        <w:t>قَبْضٍ</w:t>
      </w:r>
      <w:r w:rsidR="00D83A79" w:rsidRPr="00CF465B">
        <w:rPr>
          <w:rStyle w:val="Char0"/>
          <w:rtl/>
        </w:rPr>
        <w:t xml:space="preserve"> </w:t>
      </w:r>
      <w:r w:rsidR="00D83A79" w:rsidRPr="00CF465B">
        <w:rPr>
          <w:rStyle w:val="Char0"/>
          <w:rFonts w:hint="cs"/>
          <w:rtl/>
        </w:rPr>
        <w:t>عَلَى</w:t>
      </w:r>
      <w:r w:rsidR="00D83A79" w:rsidRPr="00CF465B">
        <w:rPr>
          <w:rStyle w:val="Char0"/>
          <w:rtl/>
        </w:rPr>
        <w:t xml:space="preserve"> </w:t>
      </w:r>
      <w:r w:rsidR="00D83A79" w:rsidRPr="00CF465B">
        <w:rPr>
          <w:rStyle w:val="Char0"/>
          <w:rFonts w:hint="cs"/>
          <w:rtl/>
        </w:rPr>
        <w:t>الْجَمْرِ،</w:t>
      </w:r>
      <w:r w:rsidR="00D83A79" w:rsidRPr="00CF465B">
        <w:rPr>
          <w:rStyle w:val="Char0"/>
          <w:rtl/>
        </w:rPr>
        <w:t xml:space="preserve"> </w:t>
      </w:r>
      <w:r w:rsidR="00D83A79" w:rsidRPr="00CF465B">
        <w:rPr>
          <w:rStyle w:val="Char0"/>
          <w:rFonts w:hint="cs"/>
          <w:rtl/>
        </w:rPr>
        <w:t>لِلْعَامِلِ</w:t>
      </w:r>
      <w:r w:rsidR="00D83A79" w:rsidRPr="00CF465B">
        <w:rPr>
          <w:rStyle w:val="Char0"/>
          <w:rtl/>
        </w:rPr>
        <w:t xml:space="preserve"> </w:t>
      </w:r>
      <w:r w:rsidR="00D83A79" w:rsidRPr="00CF465B">
        <w:rPr>
          <w:rStyle w:val="Char0"/>
          <w:rFonts w:hint="cs"/>
          <w:rtl/>
        </w:rPr>
        <w:t>فِيهِنَّ</w:t>
      </w:r>
      <w:r w:rsidR="00D83A79" w:rsidRPr="00CF465B">
        <w:rPr>
          <w:rStyle w:val="Char0"/>
          <w:rtl/>
        </w:rPr>
        <w:t xml:space="preserve"> </w:t>
      </w:r>
      <w:r w:rsidR="00D83A79" w:rsidRPr="00CF465B">
        <w:rPr>
          <w:rStyle w:val="Char0"/>
          <w:rFonts w:hint="cs"/>
          <w:rtl/>
        </w:rPr>
        <w:t>مِثْلُ</w:t>
      </w:r>
      <w:r w:rsidR="00D83A79" w:rsidRPr="00CF465B">
        <w:rPr>
          <w:rStyle w:val="Char0"/>
          <w:rtl/>
        </w:rPr>
        <w:t xml:space="preserve"> </w:t>
      </w:r>
      <w:r w:rsidR="00D83A79" w:rsidRPr="00CF465B">
        <w:rPr>
          <w:rStyle w:val="Char0"/>
          <w:rFonts w:hint="cs"/>
          <w:rtl/>
        </w:rPr>
        <w:t>أَجْرِ</w:t>
      </w:r>
      <w:r w:rsidR="00D83A79" w:rsidRPr="00CF465B">
        <w:rPr>
          <w:rStyle w:val="Char0"/>
          <w:rtl/>
        </w:rPr>
        <w:t xml:space="preserve"> </w:t>
      </w:r>
      <w:r w:rsidR="00D83A79" w:rsidRPr="00CF465B">
        <w:rPr>
          <w:rStyle w:val="Char0"/>
          <w:rFonts w:hint="cs"/>
          <w:rtl/>
        </w:rPr>
        <w:t>خَمْسِينَ</w:t>
      </w:r>
      <w:r w:rsidR="00D83A79" w:rsidRPr="00CF465B">
        <w:rPr>
          <w:rStyle w:val="Char0"/>
          <w:rtl/>
        </w:rPr>
        <w:t xml:space="preserve"> </w:t>
      </w:r>
      <w:r w:rsidR="00D83A79" w:rsidRPr="00CF465B">
        <w:rPr>
          <w:rStyle w:val="Char0"/>
          <w:rFonts w:hint="cs"/>
          <w:rtl/>
        </w:rPr>
        <w:t>رَجُلا</w:t>
      </w:r>
      <w:r w:rsidR="00D83A79" w:rsidRPr="00CF465B">
        <w:rPr>
          <w:rStyle w:val="Char0"/>
          <w:rtl/>
        </w:rPr>
        <w:t xml:space="preserve"> </w:t>
      </w:r>
      <w:r w:rsidR="00D83A79" w:rsidRPr="00CF465B">
        <w:rPr>
          <w:rStyle w:val="Char0"/>
          <w:rFonts w:hint="cs"/>
          <w:rtl/>
        </w:rPr>
        <w:t>يَعْمَلُونَ</w:t>
      </w:r>
      <w:r w:rsidR="00D83A79" w:rsidRPr="00CF465B">
        <w:rPr>
          <w:rStyle w:val="Char0"/>
          <w:rtl/>
        </w:rPr>
        <w:t xml:space="preserve"> </w:t>
      </w:r>
      <w:r w:rsidR="00D83A79" w:rsidRPr="00CF465B">
        <w:rPr>
          <w:rStyle w:val="Char0"/>
          <w:rFonts w:hint="cs"/>
          <w:rtl/>
        </w:rPr>
        <w:t>مِثْلَ</w:t>
      </w:r>
      <w:r w:rsidR="00D83A79" w:rsidRPr="00CF465B">
        <w:rPr>
          <w:rStyle w:val="Char0"/>
          <w:rtl/>
        </w:rPr>
        <w:t xml:space="preserve"> </w:t>
      </w:r>
      <w:r w:rsidR="00D83A79" w:rsidRPr="00CF465B">
        <w:rPr>
          <w:rStyle w:val="Char0"/>
          <w:rFonts w:hint="cs"/>
          <w:rtl/>
        </w:rPr>
        <w:t>عَمَلِهِ</w:t>
      </w:r>
      <w:r w:rsidR="00301CA7" w:rsidRPr="00CF465B">
        <w:rPr>
          <w:rStyle w:val="Char0"/>
          <w:rFonts w:hint="cs"/>
          <w:rtl/>
        </w:rPr>
        <w:t>»</w:t>
      </w:r>
      <w:r w:rsidR="00D83A79" w:rsidRPr="00CF465B">
        <w:rPr>
          <w:rFonts w:hint="cs"/>
          <w:rtl/>
        </w:rPr>
        <w:t>،</w:t>
      </w:r>
      <w:r w:rsidR="00D83A79" w:rsidRPr="00CF465B">
        <w:rPr>
          <w:rtl/>
        </w:rPr>
        <w:t xml:space="preserve"> </w:t>
      </w:r>
      <w:r w:rsidR="00301CA7" w:rsidRPr="00CF465B">
        <w:rPr>
          <w:rFonts w:hint="cs"/>
          <w:rtl/>
        </w:rPr>
        <w:t xml:space="preserve">قيل: </w:t>
      </w:r>
      <w:r w:rsidR="00D83A79" w:rsidRPr="00CF465B">
        <w:rPr>
          <w:rFonts w:hint="cs"/>
          <w:rtl/>
        </w:rPr>
        <w:t>يَا</w:t>
      </w:r>
      <w:r w:rsidR="00D83A79" w:rsidRPr="00CF465B">
        <w:rPr>
          <w:rtl/>
        </w:rPr>
        <w:t xml:space="preserve"> </w:t>
      </w:r>
      <w:r w:rsidR="00D83A79" w:rsidRPr="00CF465B">
        <w:rPr>
          <w:rFonts w:hint="cs"/>
          <w:rtl/>
        </w:rPr>
        <w:t>رَسُولَ</w:t>
      </w:r>
      <w:r w:rsidR="00D83A79" w:rsidRPr="00CF465B">
        <w:rPr>
          <w:rtl/>
        </w:rPr>
        <w:t xml:space="preserve"> </w:t>
      </w:r>
      <w:r w:rsidR="00D83A79" w:rsidRPr="00CF465B">
        <w:rPr>
          <w:rFonts w:hint="cs"/>
          <w:rtl/>
        </w:rPr>
        <w:t>اللَّهِ،</w:t>
      </w:r>
      <w:r w:rsidR="00D83A79" w:rsidRPr="00CF465B">
        <w:rPr>
          <w:rtl/>
        </w:rPr>
        <w:t xml:space="preserve"> </w:t>
      </w:r>
      <w:r w:rsidR="00D83A79" w:rsidRPr="00CF465B">
        <w:rPr>
          <w:rFonts w:hint="cs"/>
          <w:rtl/>
        </w:rPr>
        <w:t>أَجْرُ</w:t>
      </w:r>
      <w:r w:rsidR="00D83A79" w:rsidRPr="00CF465B">
        <w:rPr>
          <w:rtl/>
        </w:rPr>
        <w:t xml:space="preserve"> </w:t>
      </w:r>
      <w:r w:rsidR="00D83A79" w:rsidRPr="00CF465B">
        <w:rPr>
          <w:rFonts w:hint="cs"/>
          <w:rtl/>
        </w:rPr>
        <w:t>خَمْسِينَ</w:t>
      </w:r>
      <w:r w:rsidR="00D83A79" w:rsidRPr="00CF465B">
        <w:rPr>
          <w:rtl/>
        </w:rPr>
        <w:t xml:space="preserve"> </w:t>
      </w:r>
      <w:r w:rsidR="00D83A79" w:rsidRPr="00CF465B">
        <w:rPr>
          <w:rFonts w:hint="cs"/>
          <w:rtl/>
        </w:rPr>
        <w:t>مِنْهُمْ؟</w:t>
      </w:r>
      <w:r w:rsidR="00D83A79" w:rsidRPr="00CF465B">
        <w:rPr>
          <w:rtl/>
        </w:rPr>
        <w:t xml:space="preserve"> </w:t>
      </w:r>
      <w:r w:rsidR="00D83A79" w:rsidRPr="00CF465B">
        <w:rPr>
          <w:rFonts w:hint="cs"/>
          <w:rtl/>
        </w:rPr>
        <w:t>قَالَ</w:t>
      </w:r>
      <w:r w:rsidR="00301CA7" w:rsidRPr="00CF465B">
        <w:rPr>
          <w:rtl/>
        </w:rPr>
        <w:t xml:space="preserve">: </w:t>
      </w:r>
      <w:r w:rsidR="00301CA7" w:rsidRPr="00CF465B">
        <w:rPr>
          <w:rStyle w:val="Char0"/>
          <w:rFonts w:hint="cs"/>
          <w:rtl/>
        </w:rPr>
        <w:t>«</w:t>
      </w:r>
      <w:r w:rsidR="00D83A79" w:rsidRPr="00CF465B">
        <w:rPr>
          <w:rStyle w:val="Char0"/>
          <w:rFonts w:hint="cs"/>
          <w:rtl/>
        </w:rPr>
        <w:t>خَمْسِينَ</w:t>
      </w:r>
      <w:r w:rsidR="00D83A79" w:rsidRPr="00CF465B">
        <w:rPr>
          <w:rStyle w:val="Char0"/>
          <w:rtl/>
        </w:rPr>
        <w:t xml:space="preserve"> </w:t>
      </w:r>
      <w:r w:rsidR="00D83A79" w:rsidRPr="00CF465B">
        <w:rPr>
          <w:rStyle w:val="Char0"/>
          <w:rFonts w:hint="cs"/>
          <w:rtl/>
        </w:rPr>
        <w:t>مِنْكُمْ</w:t>
      </w:r>
      <w:r w:rsidRPr="00CF465B">
        <w:rPr>
          <w:rStyle w:val="Char0"/>
          <w:rFonts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57"/>
      </w:r>
      <w:r w:rsidRPr="00CF465B">
        <w:rPr>
          <w:rFonts w:cs="Arabic11 BT" w:hint="cs"/>
          <w:sz w:val="27"/>
          <w:shd w:val="clear" w:color="auto" w:fill="FFFFFF"/>
          <w:vertAlign w:val="superscript"/>
          <w:rtl/>
          <w:lang w:bidi="ar-EG"/>
        </w:rPr>
        <w:t>)</w:t>
      </w:r>
      <w:r w:rsidRPr="00CF465B">
        <w:rPr>
          <w:rFonts w:hint="cs"/>
          <w:rtl/>
        </w:rPr>
        <w:t>.</w:t>
      </w:r>
    </w:p>
    <w:p w:rsidR="009B0DAD" w:rsidRPr="00CF465B" w:rsidRDefault="009B0DAD" w:rsidP="00A35ED4">
      <w:pPr>
        <w:pStyle w:val="a0"/>
        <w:rPr>
          <w:rtl/>
        </w:rPr>
      </w:pPr>
      <w:r w:rsidRPr="00CF465B">
        <w:rPr>
          <w:rFonts w:hint="cs"/>
          <w:b/>
          <w:bCs/>
          <w:rtl/>
        </w:rPr>
        <w:t>فالجواب:</w:t>
      </w:r>
      <w:r w:rsidRPr="00CF465B">
        <w:rPr>
          <w:rFonts w:hint="cs"/>
          <w:rtl/>
        </w:rPr>
        <w:t xml:space="preserve"> أن التفضيل في أمر معين؛ لا يعني التفضيل مطلقًا؛ وذلك أن أجر الصبر في تلك الأيام</w:t>
      </w:r>
      <w:r w:rsidR="00F7797B" w:rsidRPr="00CF465B">
        <w:rPr>
          <w:rFonts w:hint="cs"/>
          <w:rtl/>
        </w:rPr>
        <w:t xml:space="preserve"> أفضل من أجر خمسين من الصحابة في صبرهم؛ إذن هو تفضيل خاص في عملٍ معين وليس تفضيلًا مطلقًا. قال الحافظ ابن حجر: «على أن حديث: </w:t>
      </w:r>
      <w:r w:rsidR="00F7797B" w:rsidRPr="00CF465B">
        <w:rPr>
          <w:rFonts w:hint="cs"/>
          <w:b/>
          <w:bCs/>
          <w:rtl/>
        </w:rPr>
        <w:t>«</w:t>
      </w:r>
      <w:r w:rsidR="004C5F56" w:rsidRPr="00CF465B">
        <w:rPr>
          <w:rFonts w:hint="cs"/>
          <w:b/>
          <w:bCs/>
          <w:rtl/>
        </w:rPr>
        <w:t>للعامل منهم أجر خمسين منكم</w:t>
      </w:r>
      <w:r w:rsidR="00F7797B" w:rsidRPr="00CF465B">
        <w:rPr>
          <w:rFonts w:hint="cs"/>
          <w:b/>
          <w:bCs/>
          <w:rtl/>
        </w:rPr>
        <w:t>»</w:t>
      </w:r>
      <w:r w:rsidR="00F7797B" w:rsidRPr="00CF465B">
        <w:rPr>
          <w:rFonts w:hint="cs"/>
          <w:rtl/>
        </w:rPr>
        <w:t xml:space="preserve"> لا يدل</w:t>
      </w:r>
      <w:r w:rsidR="004C5F56" w:rsidRPr="00CF465B">
        <w:rPr>
          <w:rFonts w:hint="cs"/>
          <w:rtl/>
        </w:rPr>
        <w:t xml:space="preserve"> على أفضيلة غير الصحابة على الصحابة؛ لأن مجرد زيادة الأجر لا يستلزم ثبوت الأفضلية المطلقة، وأيضًا فالأجر إنما يقع تفاضله بالنسبة إلى ما يماثله في ذلك العمل؛ فأما ما فاز به من شاهد النبي </w:t>
      </w:r>
      <w:r w:rsidR="004C5F56" w:rsidRPr="00CF465B">
        <w:rPr>
          <w:rFonts w:cs="CTraditional Arabic" w:hint="cs"/>
          <w:rtl/>
        </w:rPr>
        <w:t>ج</w:t>
      </w:r>
      <w:r w:rsidR="004C5F56" w:rsidRPr="00CF465B">
        <w:rPr>
          <w:rFonts w:hint="cs"/>
          <w:rtl/>
        </w:rPr>
        <w:t xml:space="preserve"> من زيادة فضيلة المشاهدة فلا يعدله فيها أحد»</w:t>
      </w:r>
      <w:r w:rsidR="004C5F56" w:rsidRPr="00CF465B">
        <w:rPr>
          <w:rFonts w:cs="Arabic11 BT" w:hint="cs"/>
          <w:sz w:val="27"/>
          <w:shd w:val="clear" w:color="auto" w:fill="FFFFFF"/>
          <w:vertAlign w:val="superscript"/>
          <w:rtl/>
          <w:lang w:bidi="ar-EG"/>
        </w:rPr>
        <w:t>(</w:t>
      </w:r>
      <w:r w:rsidR="004C5F56" w:rsidRPr="00CF465B">
        <w:rPr>
          <w:rStyle w:val="FootnoteReference"/>
          <w:rFonts w:cs="Arabic11 BT"/>
          <w:sz w:val="27"/>
          <w:shd w:val="clear" w:color="auto" w:fill="FFFFFF"/>
          <w:rtl/>
          <w:lang w:bidi="ar-EG"/>
        </w:rPr>
        <w:footnoteReference w:id="58"/>
      </w:r>
      <w:r w:rsidR="004C5F56" w:rsidRPr="00CF465B">
        <w:rPr>
          <w:rFonts w:cs="Arabic11 BT" w:hint="cs"/>
          <w:sz w:val="27"/>
          <w:shd w:val="clear" w:color="auto" w:fill="FFFFFF"/>
          <w:vertAlign w:val="superscript"/>
          <w:rtl/>
          <w:lang w:bidi="ar-EG"/>
        </w:rPr>
        <w:t>)</w:t>
      </w:r>
      <w:r w:rsidR="004C5F56" w:rsidRPr="00CF465B">
        <w:rPr>
          <w:rFonts w:hint="cs"/>
          <w:rtl/>
        </w:rPr>
        <w:t>.</w:t>
      </w:r>
    </w:p>
    <w:p w:rsidR="004C5F56" w:rsidRPr="00CF465B" w:rsidRDefault="004C5F56" w:rsidP="004C5F56">
      <w:pPr>
        <w:pStyle w:val="a0"/>
        <w:spacing w:line="240" w:lineRule="auto"/>
        <w:jc w:val="center"/>
        <w:rPr>
          <w:b/>
          <w:bCs/>
          <w:rtl/>
        </w:rPr>
      </w:pPr>
      <w:r w:rsidRPr="00CF465B">
        <w:rPr>
          <w:rFonts w:hint="cs"/>
          <w:b/>
          <w:bCs/>
          <w:rtl/>
        </w:rPr>
        <w:t>***</w:t>
      </w:r>
    </w:p>
    <w:p w:rsidR="004C5F56" w:rsidRPr="00CF465B" w:rsidRDefault="004C5F56" w:rsidP="009B0DAD">
      <w:pPr>
        <w:pStyle w:val="a0"/>
        <w:spacing w:line="240" w:lineRule="auto"/>
        <w:rPr>
          <w:rtl/>
        </w:rPr>
      </w:pPr>
      <w:r w:rsidRPr="00CF465B">
        <w:rPr>
          <w:rtl/>
        </w:rPr>
        <w:br w:type="page"/>
      </w:r>
    </w:p>
    <w:p w:rsidR="004C5F56" w:rsidRPr="00CF465B" w:rsidRDefault="006115DC" w:rsidP="006115DC">
      <w:pPr>
        <w:pStyle w:val="1"/>
        <w:rPr>
          <w:rtl/>
        </w:rPr>
      </w:pPr>
      <w:bookmarkStart w:id="8" w:name="_Toc479441940"/>
      <w:r w:rsidRPr="00CF465B">
        <w:rPr>
          <w:rFonts w:hint="cs"/>
          <w:rtl/>
        </w:rPr>
        <w:lastRenderedPageBreak/>
        <w:t>الحق الرابع:</w:t>
      </w:r>
      <w:r w:rsidRPr="00CF465B">
        <w:rPr>
          <w:rFonts w:hint="cs"/>
          <w:rtl/>
        </w:rPr>
        <w:br/>
        <w:t>لزوم ذكرهم بالخير، والثناء عليهم، ونشر محاسنهم</w:t>
      </w:r>
      <w:bookmarkEnd w:id="8"/>
    </w:p>
    <w:tbl>
      <w:tblPr>
        <w:bidiVisual/>
        <w:tblW w:w="0" w:type="auto"/>
        <w:jc w:val="center"/>
        <w:tblLayout w:type="fixed"/>
        <w:tblLook w:val="01E0" w:firstRow="1" w:lastRow="1" w:firstColumn="1" w:lastColumn="1" w:noHBand="0" w:noVBand="0"/>
      </w:tblPr>
      <w:tblGrid>
        <w:gridCol w:w="2616"/>
        <w:gridCol w:w="425"/>
        <w:gridCol w:w="2578"/>
      </w:tblGrid>
      <w:tr w:rsidR="007A159A" w:rsidRPr="00CF465B" w:rsidTr="00CE7AB1">
        <w:trPr>
          <w:jc w:val="center"/>
        </w:trPr>
        <w:tc>
          <w:tcPr>
            <w:tcW w:w="2616" w:type="dxa"/>
          </w:tcPr>
          <w:p w:rsidR="007A159A" w:rsidRPr="00CF465B" w:rsidRDefault="007A159A" w:rsidP="00FE5FA5">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وتولَّ أصحاب النبي وآلَهُ</w:t>
            </w:r>
            <w:r w:rsidRPr="00CF465B">
              <w:rPr>
                <w:rFonts w:ascii="mylotus" w:hAnsi="mylotus" w:cs="mylotus" w:hint="cs"/>
                <w:b/>
                <w:bCs/>
                <w:sz w:val="28"/>
                <w:szCs w:val="27"/>
                <w:rtl/>
              </w:rPr>
              <w:br/>
            </w:r>
          </w:p>
        </w:tc>
        <w:tc>
          <w:tcPr>
            <w:tcW w:w="425" w:type="dxa"/>
          </w:tcPr>
          <w:p w:rsidR="007A159A" w:rsidRPr="00CF465B" w:rsidRDefault="007A159A" w:rsidP="00FE5FA5">
            <w:pPr>
              <w:spacing w:line="216" w:lineRule="auto"/>
              <w:jc w:val="lowKashida"/>
              <w:rPr>
                <w:rFonts w:ascii="mylotus" w:hAnsi="mylotus" w:cs="mylotus"/>
                <w:b/>
                <w:bCs/>
                <w:sz w:val="28"/>
                <w:szCs w:val="27"/>
                <w:rtl/>
              </w:rPr>
            </w:pPr>
          </w:p>
        </w:tc>
        <w:tc>
          <w:tcPr>
            <w:tcW w:w="2578" w:type="dxa"/>
          </w:tcPr>
          <w:p w:rsidR="007A159A" w:rsidRPr="00CF465B" w:rsidRDefault="007A159A" w:rsidP="00FE5FA5">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وأذع محاسنهم جميعًا وانش</w:t>
            </w:r>
            <w:r w:rsidR="00421927" w:rsidRPr="00CF465B">
              <w:rPr>
                <w:rFonts w:ascii="mylotus" w:hAnsi="mylotus" w:cs="mylotus" w:hint="cs"/>
                <w:b/>
                <w:bCs/>
                <w:sz w:val="28"/>
                <w:szCs w:val="27"/>
                <w:rtl/>
              </w:rPr>
              <w:t>ـ</w:t>
            </w:r>
            <w:r w:rsidRPr="00CF465B">
              <w:rPr>
                <w:rFonts w:ascii="mylotus" w:hAnsi="mylotus" w:cs="mylotus" w:hint="cs"/>
                <w:b/>
                <w:bCs/>
                <w:sz w:val="28"/>
                <w:szCs w:val="27"/>
                <w:rtl/>
              </w:rPr>
              <w:t>رِ</w:t>
            </w:r>
            <w:r w:rsidR="00BA54AC" w:rsidRPr="00CF465B">
              <w:rPr>
                <w:rFonts w:ascii="mylotus" w:hAnsi="mylotus" w:cs="Arabic11 BT" w:hint="cs"/>
                <w:b/>
                <w:bCs/>
                <w:sz w:val="27"/>
                <w:szCs w:val="27"/>
                <w:shd w:val="clear" w:color="auto" w:fill="FFFFFF"/>
                <w:vertAlign w:val="superscript"/>
                <w:rtl/>
                <w:lang w:bidi="ar-EG"/>
              </w:rPr>
              <w:t>(</w:t>
            </w:r>
            <w:r w:rsidR="00BA54AC" w:rsidRPr="00CF465B">
              <w:rPr>
                <w:rStyle w:val="FootnoteReference"/>
                <w:rFonts w:ascii="mylotus" w:hAnsi="mylotus" w:cs="Arabic11 BT"/>
                <w:b/>
                <w:bCs/>
                <w:sz w:val="27"/>
                <w:szCs w:val="27"/>
                <w:shd w:val="clear" w:color="auto" w:fill="FFFFFF"/>
                <w:rtl/>
                <w:lang w:bidi="ar-EG"/>
              </w:rPr>
              <w:footnoteReference w:id="59"/>
            </w:r>
            <w:r w:rsidR="00BA54AC" w:rsidRPr="00CF465B">
              <w:rPr>
                <w:rFonts w:ascii="mylotus" w:hAnsi="mylotus" w:cs="Arabic11 BT" w:hint="cs"/>
                <w:b/>
                <w:bCs/>
                <w:sz w:val="27"/>
                <w:szCs w:val="27"/>
                <w:shd w:val="clear" w:color="auto" w:fill="FFFFFF"/>
                <w:vertAlign w:val="superscript"/>
                <w:rtl/>
                <w:lang w:bidi="ar-EG"/>
              </w:rPr>
              <w:t>)</w:t>
            </w:r>
            <w:r w:rsidRPr="00CF465B">
              <w:rPr>
                <w:rFonts w:ascii="mylotus" w:hAnsi="mylotus" w:cs="mylotus" w:hint="cs"/>
                <w:b/>
                <w:bCs/>
                <w:sz w:val="28"/>
                <w:szCs w:val="27"/>
                <w:rtl/>
              </w:rPr>
              <w:br/>
            </w:r>
          </w:p>
        </w:tc>
      </w:tr>
    </w:tbl>
    <w:p w:rsidR="006115DC" w:rsidRPr="00CF465B" w:rsidRDefault="00BA54AC" w:rsidP="00CE7AB1">
      <w:pPr>
        <w:pStyle w:val="a0"/>
        <w:rPr>
          <w:rtl/>
        </w:rPr>
      </w:pPr>
      <w:r w:rsidRPr="00CF465B">
        <w:rPr>
          <w:rFonts w:hint="cs"/>
          <w:rtl/>
        </w:rPr>
        <w:t xml:space="preserve">ولا شك أن هذا فرعٌ عن محبتهم </w:t>
      </w:r>
      <w:r w:rsidR="00E6124B" w:rsidRPr="00CF465B">
        <w:rPr>
          <w:rFonts w:cs="CTraditional Arabic" w:hint="cs"/>
          <w:rtl/>
        </w:rPr>
        <w:t>ش</w:t>
      </w:r>
      <w:r w:rsidRPr="00CF465B">
        <w:rPr>
          <w:rFonts w:hint="cs"/>
          <w:rtl/>
        </w:rPr>
        <w:t>،</w:t>
      </w:r>
      <w:r w:rsidR="00E6124B" w:rsidRPr="00CF465B">
        <w:rPr>
          <w:rFonts w:hint="cs"/>
          <w:rtl/>
        </w:rPr>
        <w:t xml:space="preserve"> فمن امتلأ قلبه بحبهم فسيلهج لسانه بالثناء عليهم.</w:t>
      </w:r>
    </w:p>
    <w:p w:rsidR="00E6124B" w:rsidRPr="00CF465B" w:rsidRDefault="00E6124B" w:rsidP="00CE7AB1">
      <w:pPr>
        <w:pStyle w:val="a0"/>
        <w:rPr>
          <w:rtl/>
        </w:rPr>
      </w:pPr>
      <w:r w:rsidRPr="00CF465B">
        <w:rPr>
          <w:rFonts w:hint="cs"/>
          <w:rtl/>
        </w:rPr>
        <w:t>وهذا ما توارد عليه أهل السنة قاطبة، ودونوه في معتقداتهم.</w:t>
      </w:r>
    </w:p>
    <w:p w:rsidR="00E6124B" w:rsidRPr="00CF465B" w:rsidRDefault="00E6124B" w:rsidP="00CE7AB1">
      <w:pPr>
        <w:pStyle w:val="a0"/>
        <w:rPr>
          <w:rtl/>
        </w:rPr>
      </w:pPr>
      <w:r w:rsidRPr="00CF465B">
        <w:rPr>
          <w:rFonts w:hint="cs"/>
          <w:rtl/>
        </w:rPr>
        <w:t xml:space="preserve">قال المزني </w:t>
      </w:r>
      <w:r w:rsidR="00D3194B" w:rsidRPr="00CF465B">
        <w:rPr>
          <w:rFonts w:cs="CTraditional Arabic" w:hint="cs"/>
          <w:rtl/>
        </w:rPr>
        <w:t>/</w:t>
      </w:r>
      <w:r w:rsidRPr="00CF465B">
        <w:rPr>
          <w:rFonts w:hint="cs"/>
          <w:rtl/>
        </w:rPr>
        <w:t>: «ويقال بفضلهم، ويذكرون بمحاسن أفعالهم»</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60"/>
      </w:r>
      <w:r w:rsidRPr="00CF465B">
        <w:rPr>
          <w:rFonts w:cs="Arabic11 BT" w:hint="cs"/>
          <w:sz w:val="27"/>
          <w:shd w:val="clear" w:color="auto" w:fill="FFFFFF"/>
          <w:vertAlign w:val="superscript"/>
          <w:rtl/>
          <w:lang w:bidi="ar-EG"/>
        </w:rPr>
        <w:t>)</w:t>
      </w:r>
      <w:r w:rsidRPr="00CF465B">
        <w:rPr>
          <w:rFonts w:hint="cs"/>
          <w:rtl/>
        </w:rPr>
        <w:t>.</w:t>
      </w:r>
    </w:p>
    <w:p w:rsidR="00E6124B" w:rsidRPr="00CF465B" w:rsidRDefault="00E6124B" w:rsidP="00CE7AB1">
      <w:pPr>
        <w:pStyle w:val="a0"/>
        <w:rPr>
          <w:rtl/>
        </w:rPr>
      </w:pPr>
      <w:r w:rsidRPr="00CF465B">
        <w:rPr>
          <w:rFonts w:hint="cs"/>
          <w:rtl/>
        </w:rPr>
        <w:t xml:space="preserve">وقال ابن أبي زمنين: «ومن قول أهل السنة: أن يعتقد المرء المحبة لأصحاب النبي </w:t>
      </w:r>
      <w:r w:rsidRPr="00CF465B">
        <w:rPr>
          <w:rFonts w:cs="CTraditional Arabic" w:hint="cs"/>
          <w:rtl/>
        </w:rPr>
        <w:t>ج</w:t>
      </w:r>
      <w:r w:rsidRPr="00CF465B">
        <w:rPr>
          <w:rFonts w:hint="cs"/>
          <w:rtl/>
        </w:rPr>
        <w:t>، وأن ينشر محاسنهم وفضائلهم»</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61"/>
      </w:r>
      <w:r w:rsidRPr="00CF465B">
        <w:rPr>
          <w:rFonts w:cs="Arabic11 BT" w:hint="cs"/>
          <w:sz w:val="27"/>
          <w:shd w:val="clear" w:color="auto" w:fill="FFFFFF"/>
          <w:vertAlign w:val="superscript"/>
          <w:rtl/>
          <w:lang w:bidi="ar-EG"/>
        </w:rPr>
        <w:t>)</w:t>
      </w:r>
      <w:r w:rsidRPr="00CF465B">
        <w:rPr>
          <w:rFonts w:hint="cs"/>
          <w:rtl/>
        </w:rPr>
        <w:t>.</w:t>
      </w:r>
    </w:p>
    <w:p w:rsidR="00E6124B" w:rsidRPr="00CF465B" w:rsidRDefault="00603E5A" w:rsidP="00CE7AB1">
      <w:pPr>
        <w:pStyle w:val="a0"/>
        <w:rPr>
          <w:rtl/>
        </w:rPr>
      </w:pPr>
      <w:r w:rsidRPr="00CF465B">
        <w:rPr>
          <w:rFonts w:hint="cs"/>
          <w:rtl/>
        </w:rPr>
        <w:t>وقال ابن أبي داود:</w:t>
      </w:r>
    </w:p>
    <w:tbl>
      <w:tblPr>
        <w:bidiVisual/>
        <w:tblW w:w="0" w:type="auto"/>
        <w:jc w:val="center"/>
        <w:tblLayout w:type="fixed"/>
        <w:tblLook w:val="01E0" w:firstRow="1" w:lastRow="1" w:firstColumn="1" w:lastColumn="1" w:noHBand="0" w:noVBand="0"/>
      </w:tblPr>
      <w:tblGrid>
        <w:gridCol w:w="2870"/>
        <w:gridCol w:w="567"/>
        <w:gridCol w:w="2977"/>
      </w:tblGrid>
      <w:tr w:rsidR="003F129D" w:rsidRPr="00CF465B" w:rsidTr="00FE5FA5">
        <w:trPr>
          <w:jc w:val="center"/>
        </w:trPr>
        <w:tc>
          <w:tcPr>
            <w:tcW w:w="2870" w:type="dxa"/>
          </w:tcPr>
          <w:p w:rsidR="003F129D" w:rsidRPr="00CF465B" w:rsidRDefault="003F129D" w:rsidP="00FE5FA5">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وقل خير قول في الصحابة كلهم</w:t>
            </w:r>
            <w:r w:rsidRPr="00CF465B">
              <w:rPr>
                <w:rFonts w:ascii="mylotus" w:hAnsi="mylotus" w:cs="mylotus" w:hint="cs"/>
                <w:b/>
                <w:bCs/>
                <w:sz w:val="28"/>
                <w:szCs w:val="27"/>
                <w:rtl/>
              </w:rPr>
              <w:br/>
            </w:r>
          </w:p>
        </w:tc>
        <w:tc>
          <w:tcPr>
            <w:tcW w:w="567" w:type="dxa"/>
          </w:tcPr>
          <w:p w:rsidR="003F129D" w:rsidRPr="00CF465B" w:rsidRDefault="003F129D" w:rsidP="00FE5FA5">
            <w:pPr>
              <w:spacing w:line="216" w:lineRule="auto"/>
              <w:jc w:val="lowKashida"/>
              <w:rPr>
                <w:rFonts w:ascii="mylotus" w:hAnsi="mylotus" w:cs="mylotus"/>
                <w:b/>
                <w:bCs/>
                <w:sz w:val="28"/>
                <w:szCs w:val="27"/>
                <w:rtl/>
              </w:rPr>
            </w:pPr>
          </w:p>
        </w:tc>
        <w:tc>
          <w:tcPr>
            <w:tcW w:w="2977" w:type="dxa"/>
          </w:tcPr>
          <w:p w:rsidR="003F129D" w:rsidRPr="00CF465B" w:rsidRDefault="003F129D" w:rsidP="00FE5FA5">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 xml:space="preserve">ولا تك طعانًا </w:t>
            </w:r>
            <w:r w:rsidR="00421927" w:rsidRPr="00CF465B">
              <w:rPr>
                <w:rFonts w:ascii="mylotus" w:hAnsi="mylotus" w:cs="mylotus" w:hint="cs"/>
                <w:b/>
                <w:bCs/>
                <w:sz w:val="28"/>
                <w:szCs w:val="27"/>
                <w:rtl/>
              </w:rPr>
              <w:t xml:space="preserve">تعيب </w:t>
            </w:r>
            <w:r w:rsidRPr="00CF465B">
              <w:rPr>
                <w:rFonts w:ascii="mylotus" w:hAnsi="mylotus" w:cs="mylotus" w:hint="cs"/>
                <w:b/>
                <w:bCs/>
                <w:sz w:val="28"/>
                <w:szCs w:val="27"/>
                <w:rtl/>
              </w:rPr>
              <w:t>وتجرحُ</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62"/>
            </w:r>
            <w:r w:rsidRPr="00CF465B">
              <w:rPr>
                <w:rFonts w:ascii="mylotus" w:hAnsi="mylotus" w:cs="Arabic11 BT" w:hint="cs"/>
                <w:b/>
                <w:bCs/>
                <w:sz w:val="27"/>
                <w:szCs w:val="27"/>
                <w:shd w:val="clear" w:color="auto" w:fill="FFFFFF"/>
                <w:vertAlign w:val="superscript"/>
                <w:rtl/>
                <w:lang w:bidi="ar-EG"/>
              </w:rPr>
              <w:t>)</w:t>
            </w:r>
            <w:r w:rsidRPr="00CF465B">
              <w:rPr>
                <w:rFonts w:ascii="mylotus" w:hAnsi="mylotus" w:cs="mylotus" w:hint="cs"/>
                <w:b/>
                <w:bCs/>
                <w:sz w:val="28"/>
                <w:szCs w:val="27"/>
                <w:rtl/>
              </w:rPr>
              <w:br/>
            </w:r>
          </w:p>
        </w:tc>
      </w:tr>
    </w:tbl>
    <w:p w:rsidR="00603E5A" w:rsidRPr="00CF465B" w:rsidRDefault="003F129D" w:rsidP="003F129D">
      <w:pPr>
        <w:pStyle w:val="a0"/>
        <w:spacing w:line="240" w:lineRule="auto"/>
        <w:jc w:val="center"/>
        <w:rPr>
          <w:b/>
          <w:bCs/>
          <w:rtl/>
        </w:rPr>
      </w:pPr>
      <w:r w:rsidRPr="00CF465B">
        <w:rPr>
          <w:rFonts w:hint="cs"/>
          <w:b/>
          <w:bCs/>
          <w:rtl/>
        </w:rPr>
        <w:t>***</w:t>
      </w:r>
    </w:p>
    <w:p w:rsidR="003F129D" w:rsidRPr="00CF465B" w:rsidRDefault="003F129D" w:rsidP="00E6124B">
      <w:pPr>
        <w:pStyle w:val="a0"/>
        <w:spacing w:line="240" w:lineRule="auto"/>
        <w:rPr>
          <w:rtl/>
        </w:rPr>
      </w:pPr>
      <w:r w:rsidRPr="00CF465B">
        <w:rPr>
          <w:rtl/>
        </w:rPr>
        <w:br w:type="page"/>
      </w:r>
    </w:p>
    <w:p w:rsidR="003F129D" w:rsidRPr="00CF465B" w:rsidRDefault="003F129D" w:rsidP="003F129D">
      <w:pPr>
        <w:pStyle w:val="1"/>
        <w:rPr>
          <w:rtl/>
        </w:rPr>
      </w:pPr>
      <w:bookmarkStart w:id="9" w:name="_Toc479441941"/>
      <w:r w:rsidRPr="00CF465B">
        <w:rPr>
          <w:rFonts w:hint="cs"/>
          <w:rtl/>
        </w:rPr>
        <w:lastRenderedPageBreak/>
        <w:t>الحق الخامس:</w:t>
      </w:r>
      <w:r w:rsidRPr="00CF465B">
        <w:rPr>
          <w:rFonts w:hint="cs"/>
          <w:rtl/>
        </w:rPr>
        <w:br/>
        <w:t xml:space="preserve">الشهود لهم برحمة الله </w:t>
      </w:r>
      <w:r w:rsidR="004C0B71" w:rsidRPr="00CF465B">
        <w:rPr>
          <w:rFonts w:hint="cs"/>
          <w:rtl/>
        </w:rPr>
        <w:t>والجنة إجمالًا،</w:t>
      </w:r>
      <w:r w:rsidR="004C0B71" w:rsidRPr="00CF465B">
        <w:rPr>
          <w:rtl/>
        </w:rPr>
        <w:br/>
      </w:r>
      <w:r w:rsidR="004C0B71" w:rsidRPr="00CF465B">
        <w:rPr>
          <w:rFonts w:hint="cs"/>
          <w:rtl/>
        </w:rPr>
        <w:t>والشهود تعيينً</w:t>
      </w:r>
      <w:r w:rsidRPr="00CF465B">
        <w:rPr>
          <w:rFonts w:hint="cs"/>
          <w:rtl/>
        </w:rPr>
        <w:t>ا لمن عُيِّن في الكتاب والسنة</w:t>
      </w:r>
      <w:bookmarkEnd w:id="9"/>
    </w:p>
    <w:p w:rsidR="003F129D" w:rsidRPr="00CF465B" w:rsidRDefault="003F129D" w:rsidP="00CE7AB1">
      <w:pPr>
        <w:pStyle w:val="a0"/>
        <w:rPr>
          <w:rtl/>
        </w:rPr>
      </w:pPr>
      <w:r w:rsidRPr="00CF465B">
        <w:rPr>
          <w:rFonts w:hint="cs"/>
          <w:rtl/>
        </w:rPr>
        <w:t>فيعتقد</w:t>
      </w:r>
      <w:r w:rsidR="004C0B71" w:rsidRPr="00CF465B">
        <w:rPr>
          <w:rFonts w:hint="cs"/>
          <w:rtl/>
        </w:rPr>
        <w:t xml:space="preserve"> أهل السنة والجماعة أن أصحاب النبي </w:t>
      </w:r>
      <w:r w:rsidR="004C0B71" w:rsidRPr="00CF465B">
        <w:rPr>
          <w:rFonts w:cs="CTraditional Arabic" w:hint="cs"/>
          <w:rtl/>
        </w:rPr>
        <w:t>ج</w:t>
      </w:r>
      <w:r w:rsidR="004C0B71" w:rsidRPr="00CF465B">
        <w:rPr>
          <w:rFonts w:hint="cs"/>
          <w:rtl/>
        </w:rPr>
        <w:t xml:space="preserve"> -في الجملة- من أهل الجنة</w:t>
      </w:r>
      <w:r w:rsidR="004C0B71" w:rsidRPr="00CF465B">
        <w:rPr>
          <w:rFonts w:cs="Arabic11 BT" w:hint="cs"/>
          <w:sz w:val="27"/>
          <w:shd w:val="clear" w:color="auto" w:fill="FFFFFF"/>
          <w:vertAlign w:val="superscript"/>
          <w:rtl/>
          <w:lang w:bidi="ar-EG"/>
        </w:rPr>
        <w:t>(</w:t>
      </w:r>
      <w:r w:rsidR="004C0B71" w:rsidRPr="00CF465B">
        <w:rPr>
          <w:rStyle w:val="FootnoteReference"/>
          <w:rFonts w:cs="Arabic11 BT"/>
          <w:sz w:val="27"/>
          <w:shd w:val="clear" w:color="auto" w:fill="FFFFFF"/>
          <w:rtl/>
          <w:lang w:bidi="ar-EG"/>
        </w:rPr>
        <w:footnoteReference w:id="63"/>
      </w:r>
      <w:r w:rsidR="004C0B71" w:rsidRPr="00CF465B">
        <w:rPr>
          <w:rFonts w:cs="Arabic11 BT" w:hint="cs"/>
          <w:sz w:val="27"/>
          <w:shd w:val="clear" w:color="auto" w:fill="FFFFFF"/>
          <w:vertAlign w:val="superscript"/>
          <w:rtl/>
          <w:lang w:bidi="ar-EG"/>
        </w:rPr>
        <w:t>)</w:t>
      </w:r>
      <w:r w:rsidR="004C0B71" w:rsidRPr="00CF465B">
        <w:rPr>
          <w:rFonts w:hint="cs"/>
          <w:rtl/>
        </w:rPr>
        <w:t>.</w:t>
      </w:r>
    </w:p>
    <w:p w:rsidR="004C0B71" w:rsidRPr="00CF465B" w:rsidRDefault="004C0B71" w:rsidP="00CE7AB1">
      <w:pPr>
        <w:pStyle w:val="a0"/>
        <w:rPr>
          <w:rtl/>
        </w:rPr>
      </w:pPr>
      <w:r w:rsidRPr="00CF465B">
        <w:rPr>
          <w:rFonts w:hint="cs"/>
          <w:rtl/>
        </w:rPr>
        <w:t xml:space="preserve">وقد مضى من الآيات ما يدل على ذلك دلالةً صريحة؛ كقوله تعالى: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وَالسَّابِقُونَ الْأَوَّلُونَ مِنَ الْمُهَاجِرِينَ وَالْأَنْصَارِ وَالَّذِينَ اتَّبَعُوهُمْ بِإِحْسَانٍ رَضِيَ اللَّهُ عَنْهُمْ وَرَضُوا عَنْهُ وَأَعَدَّ لَهُمْ جَنَّاتٍ تَجْرِي تَحْتَهَا الْأَنْهَارُ خَالِدِينَ فِيهَا أَبَدًا</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ذَلِكَ الْفَوْزُ الْعَظِيمُ١٠٠</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[التوبة: 100]</w:t>
      </w:r>
      <w:r w:rsidRPr="00CF465B">
        <w:rPr>
          <w:rFonts w:hint="cs"/>
          <w:rtl/>
        </w:rPr>
        <w:t>.</w:t>
      </w:r>
    </w:p>
    <w:p w:rsidR="00D431D7" w:rsidRPr="00CF465B" w:rsidRDefault="00D431D7" w:rsidP="00CE7AB1">
      <w:pPr>
        <w:pStyle w:val="a0"/>
        <w:rPr>
          <w:rtl/>
        </w:rPr>
      </w:pPr>
      <w:r w:rsidRPr="00CF465B">
        <w:rPr>
          <w:rFonts w:hint="cs"/>
          <w:rtl/>
        </w:rPr>
        <w:t xml:space="preserve">وقوله: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وَكُلًّا وَعَدَ اللَّهُ الْحُسْنَى</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[الحديد: 10]</w:t>
      </w:r>
      <w:r w:rsidRPr="00CF465B">
        <w:rPr>
          <w:rFonts w:hint="cs"/>
          <w:rtl/>
        </w:rPr>
        <w:t>.</w:t>
      </w:r>
    </w:p>
    <w:p w:rsidR="00D431D7" w:rsidRPr="00CF465B" w:rsidRDefault="00D431D7" w:rsidP="00CE7AB1">
      <w:pPr>
        <w:pStyle w:val="a0"/>
        <w:rPr>
          <w:rtl/>
        </w:rPr>
      </w:pPr>
      <w:r w:rsidRPr="00CF465B">
        <w:rPr>
          <w:rFonts w:hint="cs"/>
          <w:rtl/>
        </w:rPr>
        <w:t>ويشهدون أهل السنة تعيينًا لمن عُين في الوحي كتابًا وسنة؛ كالعشرة المبشرين، وعبد الله بن سلام</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64"/>
      </w:r>
      <w:r w:rsidRPr="00CF465B">
        <w:rPr>
          <w:rFonts w:cs="Arabic11 BT" w:hint="cs"/>
          <w:sz w:val="27"/>
          <w:shd w:val="clear" w:color="auto" w:fill="FFFFFF"/>
          <w:vertAlign w:val="superscript"/>
          <w:rtl/>
          <w:lang w:bidi="ar-EG"/>
        </w:rPr>
        <w:t>)</w:t>
      </w:r>
      <w:r w:rsidRPr="00CF465B">
        <w:rPr>
          <w:rFonts w:hint="cs"/>
          <w:rtl/>
        </w:rPr>
        <w:t>، وقيس</w:t>
      </w:r>
      <w:r w:rsidR="00E45A3E" w:rsidRPr="00CF465B">
        <w:rPr>
          <w:rFonts w:hint="cs"/>
          <w:rtl/>
        </w:rPr>
        <w:t xml:space="preserve"> ابن ثابت</w:t>
      </w:r>
      <w:r w:rsidR="00E45A3E" w:rsidRPr="00CF465B">
        <w:rPr>
          <w:rFonts w:cs="Arabic11 BT" w:hint="cs"/>
          <w:sz w:val="27"/>
          <w:shd w:val="clear" w:color="auto" w:fill="FFFFFF"/>
          <w:vertAlign w:val="superscript"/>
          <w:rtl/>
          <w:lang w:bidi="ar-EG"/>
        </w:rPr>
        <w:t>(</w:t>
      </w:r>
      <w:r w:rsidR="00E45A3E" w:rsidRPr="00CF465B">
        <w:rPr>
          <w:rStyle w:val="FootnoteReference"/>
          <w:rFonts w:cs="Arabic11 BT"/>
          <w:sz w:val="27"/>
          <w:shd w:val="clear" w:color="auto" w:fill="FFFFFF"/>
          <w:rtl/>
          <w:lang w:bidi="ar-EG"/>
        </w:rPr>
        <w:footnoteReference w:id="65"/>
      </w:r>
      <w:r w:rsidR="00E45A3E" w:rsidRPr="00CF465B">
        <w:rPr>
          <w:rFonts w:cs="Arabic11 BT" w:hint="cs"/>
          <w:sz w:val="27"/>
          <w:shd w:val="clear" w:color="auto" w:fill="FFFFFF"/>
          <w:vertAlign w:val="superscript"/>
          <w:rtl/>
          <w:lang w:bidi="ar-EG"/>
        </w:rPr>
        <w:t>)</w:t>
      </w:r>
      <w:r w:rsidR="00E45A3E" w:rsidRPr="00CF465B">
        <w:rPr>
          <w:rFonts w:hint="cs"/>
          <w:rtl/>
        </w:rPr>
        <w:t>، وعكاشة بن مِحصَن</w:t>
      </w:r>
      <w:r w:rsidR="00E45A3E" w:rsidRPr="00CF465B">
        <w:rPr>
          <w:rFonts w:cs="Arabic11 BT" w:hint="cs"/>
          <w:sz w:val="27"/>
          <w:shd w:val="clear" w:color="auto" w:fill="FFFFFF"/>
          <w:vertAlign w:val="superscript"/>
          <w:rtl/>
          <w:lang w:bidi="ar-EG"/>
        </w:rPr>
        <w:t>(</w:t>
      </w:r>
      <w:r w:rsidR="00E45A3E" w:rsidRPr="00CF465B">
        <w:rPr>
          <w:rStyle w:val="FootnoteReference"/>
          <w:rFonts w:cs="Arabic11 BT"/>
          <w:sz w:val="27"/>
          <w:shd w:val="clear" w:color="auto" w:fill="FFFFFF"/>
          <w:rtl/>
          <w:lang w:bidi="ar-EG"/>
        </w:rPr>
        <w:footnoteReference w:id="66"/>
      </w:r>
      <w:r w:rsidR="00E45A3E" w:rsidRPr="00CF465B">
        <w:rPr>
          <w:rFonts w:cs="Arabic11 BT" w:hint="cs"/>
          <w:sz w:val="27"/>
          <w:shd w:val="clear" w:color="auto" w:fill="FFFFFF"/>
          <w:vertAlign w:val="superscript"/>
          <w:rtl/>
          <w:lang w:bidi="ar-EG"/>
        </w:rPr>
        <w:t>)</w:t>
      </w:r>
      <w:r w:rsidR="00E45A3E" w:rsidRPr="00CF465B">
        <w:rPr>
          <w:rFonts w:hint="cs"/>
          <w:rtl/>
        </w:rPr>
        <w:t>،</w:t>
      </w:r>
      <w:r w:rsidR="00B65020" w:rsidRPr="00CF465B">
        <w:rPr>
          <w:rFonts w:hint="cs"/>
          <w:rtl/>
        </w:rPr>
        <w:t xml:space="preserve"> في عشرات غيرهم </w:t>
      </w:r>
      <w:r w:rsidR="00B65020" w:rsidRPr="00CF465B">
        <w:rPr>
          <w:rFonts w:cs="CTraditional Arabic" w:hint="cs"/>
          <w:rtl/>
        </w:rPr>
        <w:t>ش</w:t>
      </w:r>
      <w:r w:rsidR="00B65020" w:rsidRPr="00CF465B">
        <w:rPr>
          <w:rFonts w:cs="Arabic11 BT" w:hint="cs"/>
          <w:sz w:val="27"/>
          <w:shd w:val="clear" w:color="auto" w:fill="FFFFFF"/>
          <w:vertAlign w:val="superscript"/>
          <w:rtl/>
          <w:lang w:bidi="ar-EG"/>
        </w:rPr>
        <w:t>(</w:t>
      </w:r>
      <w:r w:rsidR="00B65020" w:rsidRPr="00CF465B">
        <w:rPr>
          <w:rStyle w:val="FootnoteReference"/>
          <w:rFonts w:cs="Arabic11 BT"/>
          <w:sz w:val="27"/>
          <w:shd w:val="clear" w:color="auto" w:fill="FFFFFF"/>
          <w:rtl/>
          <w:lang w:bidi="ar-EG"/>
        </w:rPr>
        <w:footnoteReference w:id="67"/>
      </w:r>
      <w:r w:rsidR="00B65020" w:rsidRPr="00CF465B">
        <w:rPr>
          <w:rFonts w:cs="Arabic11 BT" w:hint="cs"/>
          <w:sz w:val="27"/>
          <w:shd w:val="clear" w:color="auto" w:fill="FFFFFF"/>
          <w:vertAlign w:val="superscript"/>
          <w:rtl/>
          <w:lang w:bidi="ar-EG"/>
        </w:rPr>
        <w:t>)</w:t>
      </w:r>
      <w:r w:rsidR="00B65020" w:rsidRPr="00CF465B">
        <w:rPr>
          <w:rFonts w:hint="cs"/>
          <w:rtl/>
        </w:rPr>
        <w:t>.</w:t>
      </w:r>
    </w:p>
    <w:p w:rsidR="00B65020" w:rsidRPr="00CF465B" w:rsidRDefault="00B65020" w:rsidP="00CE7AB1">
      <w:pPr>
        <w:pStyle w:val="a0"/>
        <w:rPr>
          <w:rtl/>
        </w:rPr>
      </w:pPr>
      <w:r w:rsidRPr="00CF465B">
        <w:rPr>
          <w:rFonts w:hint="cs"/>
          <w:rtl/>
        </w:rPr>
        <w:t>قال أبو عثمان الصابوني: «فأما الذين شهد لهم رسول الله</w:t>
      </w:r>
      <w:r w:rsidRPr="00CF465B">
        <w:rPr>
          <w:rFonts w:cs="CTraditional Arabic" w:hint="cs"/>
          <w:rtl/>
        </w:rPr>
        <w:t xml:space="preserve"> ج</w:t>
      </w:r>
      <w:r w:rsidRPr="00CF465B">
        <w:rPr>
          <w:rFonts w:hint="cs"/>
          <w:rtl/>
        </w:rPr>
        <w:t xml:space="preserve"> من أصحابه بأعيانهم؛ فإن أصحاب الحديث يشهدون لهم بذلك، تصديقًا منهم للرسول </w:t>
      </w:r>
      <w:r w:rsidRPr="00CF465B">
        <w:rPr>
          <w:rFonts w:cs="CTraditional Arabic" w:hint="cs"/>
          <w:rtl/>
        </w:rPr>
        <w:t>ج</w:t>
      </w:r>
      <w:r w:rsidRPr="00CF465B">
        <w:rPr>
          <w:rFonts w:hint="cs"/>
          <w:rtl/>
        </w:rPr>
        <w:t xml:space="preserve"> فيما ذكره وو</w:t>
      </w:r>
      <w:r w:rsidR="00421927" w:rsidRPr="00CF465B">
        <w:rPr>
          <w:rFonts w:hint="cs"/>
          <w:rtl/>
        </w:rPr>
        <w:t>ع</w:t>
      </w:r>
      <w:r w:rsidRPr="00CF465B">
        <w:rPr>
          <w:rFonts w:hint="cs"/>
          <w:rtl/>
        </w:rPr>
        <w:t xml:space="preserve">ده لهم؛ فإنه </w:t>
      </w:r>
      <w:r w:rsidRPr="00CF465B">
        <w:rPr>
          <w:rFonts w:cs="CTraditional Arabic" w:hint="cs"/>
          <w:rtl/>
        </w:rPr>
        <w:t>ج</w:t>
      </w:r>
      <w:r w:rsidRPr="00CF465B">
        <w:rPr>
          <w:rFonts w:hint="cs"/>
          <w:rtl/>
        </w:rPr>
        <w:t xml:space="preserve"> لم يشهد لهم بها</w:t>
      </w:r>
      <w:r w:rsidR="00A35ED4" w:rsidRPr="00CF465B">
        <w:rPr>
          <w:rFonts w:hint="cs"/>
          <w:rtl/>
        </w:rPr>
        <w:t xml:space="preserve"> </w:t>
      </w:r>
      <w:r w:rsidRPr="00CF465B">
        <w:rPr>
          <w:rFonts w:hint="cs"/>
          <w:rtl/>
        </w:rPr>
        <w:t xml:space="preserve">إلا بعد أن عرف ذلك، والله تعالى أطلع رسوله </w:t>
      </w:r>
      <w:r w:rsidRPr="00CF465B">
        <w:rPr>
          <w:rFonts w:cs="CTraditional Arabic" w:hint="cs"/>
          <w:rtl/>
        </w:rPr>
        <w:t>ج</w:t>
      </w:r>
      <w:r w:rsidRPr="00CF465B">
        <w:rPr>
          <w:rFonts w:hint="cs"/>
          <w:rtl/>
        </w:rPr>
        <w:t xml:space="preserve"> على ما شاء من غيبه»</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68"/>
      </w:r>
      <w:r w:rsidRPr="00CF465B">
        <w:rPr>
          <w:rFonts w:cs="Arabic11 BT" w:hint="cs"/>
          <w:sz w:val="27"/>
          <w:shd w:val="clear" w:color="auto" w:fill="FFFFFF"/>
          <w:vertAlign w:val="superscript"/>
          <w:rtl/>
          <w:lang w:bidi="ar-EG"/>
        </w:rPr>
        <w:t>)</w:t>
      </w:r>
      <w:r w:rsidRPr="00CF465B">
        <w:rPr>
          <w:rFonts w:hint="cs"/>
          <w:rtl/>
        </w:rPr>
        <w:t>.</w:t>
      </w:r>
    </w:p>
    <w:p w:rsidR="00B65020" w:rsidRPr="00CF465B" w:rsidRDefault="00B65020" w:rsidP="00B65020">
      <w:pPr>
        <w:pStyle w:val="a0"/>
        <w:spacing w:line="240" w:lineRule="auto"/>
        <w:jc w:val="center"/>
        <w:rPr>
          <w:b/>
          <w:bCs/>
          <w:rtl/>
        </w:rPr>
      </w:pPr>
      <w:r w:rsidRPr="00CF465B">
        <w:rPr>
          <w:rFonts w:hint="cs"/>
          <w:b/>
          <w:bCs/>
          <w:rtl/>
        </w:rPr>
        <w:t>***</w:t>
      </w:r>
    </w:p>
    <w:p w:rsidR="00B65020" w:rsidRPr="00CF465B" w:rsidRDefault="00B65020" w:rsidP="00D431D7">
      <w:pPr>
        <w:pStyle w:val="a0"/>
        <w:spacing w:line="240" w:lineRule="auto"/>
        <w:rPr>
          <w:rtl/>
        </w:rPr>
      </w:pPr>
      <w:r w:rsidRPr="00CF465B">
        <w:rPr>
          <w:rtl/>
        </w:rPr>
        <w:br w:type="page"/>
      </w:r>
    </w:p>
    <w:p w:rsidR="00B65020" w:rsidRPr="00CF465B" w:rsidRDefault="003B3729" w:rsidP="003B3729">
      <w:pPr>
        <w:pStyle w:val="1"/>
        <w:rPr>
          <w:rtl/>
        </w:rPr>
      </w:pPr>
      <w:bookmarkStart w:id="10" w:name="_Toc479441942"/>
      <w:r w:rsidRPr="00CF465B">
        <w:rPr>
          <w:rFonts w:hint="cs"/>
          <w:rtl/>
        </w:rPr>
        <w:lastRenderedPageBreak/>
        <w:t>الحق السادس:</w:t>
      </w:r>
      <w:r w:rsidRPr="00CF465B">
        <w:rPr>
          <w:rFonts w:hint="cs"/>
          <w:rtl/>
        </w:rPr>
        <w:br/>
        <w:t>الدعاء والاستغفار والتَّرض</w:t>
      </w:r>
      <w:r w:rsidR="00421927" w:rsidRPr="00CF465B">
        <w:rPr>
          <w:rFonts w:hint="cs"/>
          <w:rtl/>
        </w:rPr>
        <w:t>ِ</w:t>
      </w:r>
      <w:r w:rsidRPr="00CF465B">
        <w:rPr>
          <w:rFonts w:hint="cs"/>
          <w:rtl/>
        </w:rPr>
        <w:t>ي عنهم</w:t>
      </w:r>
      <w:bookmarkEnd w:id="10"/>
    </w:p>
    <w:p w:rsidR="003B3729" w:rsidRPr="00CF465B" w:rsidRDefault="003B3729" w:rsidP="00CE7AB1">
      <w:pPr>
        <w:pStyle w:val="a0"/>
        <w:rPr>
          <w:rtl/>
        </w:rPr>
      </w:pPr>
      <w:r w:rsidRPr="00CF465B">
        <w:rPr>
          <w:rFonts w:hint="cs"/>
          <w:rtl/>
        </w:rPr>
        <w:t>فأهل</w:t>
      </w:r>
      <w:r w:rsidR="00127939" w:rsidRPr="00CF465B">
        <w:rPr>
          <w:rFonts w:hint="cs"/>
          <w:rtl/>
        </w:rPr>
        <w:t xml:space="preserve"> السنة والجماعة «مجمعون على أن الواجب الثناء عليهم والاستغفار لهم والترحم عليهم والترضي عنهم»</w:t>
      </w:r>
      <w:r w:rsidR="00127939" w:rsidRPr="00CF465B">
        <w:rPr>
          <w:rFonts w:cs="Arabic11 BT" w:hint="cs"/>
          <w:sz w:val="27"/>
          <w:shd w:val="clear" w:color="auto" w:fill="FFFFFF"/>
          <w:vertAlign w:val="superscript"/>
          <w:rtl/>
          <w:lang w:bidi="ar-EG"/>
        </w:rPr>
        <w:t>(</w:t>
      </w:r>
      <w:r w:rsidR="00127939" w:rsidRPr="00CF465B">
        <w:rPr>
          <w:rStyle w:val="FootnoteReference"/>
          <w:rFonts w:cs="Arabic11 BT"/>
          <w:sz w:val="27"/>
          <w:shd w:val="clear" w:color="auto" w:fill="FFFFFF"/>
          <w:rtl/>
          <w:lang w:bidi="ar-EG"/>
        </w:rPr>
        <w:footnoteReference w:id="69"/>
      </w:r>
      <w:r w:rsidR="00127939" w:rsidRPr="00CF465B">
        <w:rPr>
          <w:rFonts w:cs="Arabic11 BT" w:hint="cs"/>
          <w:sz w:val="27"/>
          <w:shd w:val="clear" w:color="auto" w:fill="FFFFFF"/>
          <w:vertAlign w:val="superscript"/>
          <w:rtl/>
          <w:lang w:bidi="ar-EG"/>
        </w:rPr>
        <w:t>)</w:t>
      </w:r>
      <w:r w:rsidR="00127939" w:rsidRPr="00CF465B">
        <w:rPr>
          <w:rFonts w:hint="cs"/>
          <w:rtl/>
        </w:rPr>
        <w:t>.</w:t>
      </w:r>
    </w:p>
    <w:p w:rsidR="00127939" w:rsidRPr="00CF465B" w:rsidRDefault="00127939" w:rsidP="00CE7AB1">
      <w:pPr>
        <w:pStyle w:val="a0"/>
        <w:rPr>
          <w:rtl/>
        </w:rPr>
      </w:pPr>
      <w:r w:rsidRPr="00CF465B">
        <w:rPr>
          <w:rFonts w:hint="cs"/>
          <w:rtl/>
        </w:rPr>
        <w:t>وذلك أنه لما امتلأت قلوب المسلمين محبة وتقديرًا لأصحاب مح</w:t>
      </w:r>
      <w:r w:rsidR="007D61B7" w:rsidRPr="00CF465B">
        <w:rPr>
          <w:rFonts w:hint="cs"/>
          <w:rtl/>
        </w:rPr>
        <w:t>مد عليه الصلاة والسلام و</w:t>
      </w:r>
      <w:r w:rsidR="007D61B7" w:rsidRPr="00CF465B">
        <w:rPr>
          <w:rFonts w:cs="CTraditional Arabic" w:hint="cs"/>
          <w:rtl/>
        </w:rPr>
        <w:t>ش</w:t>
      </w:r>
      <w:r w:rsidR="00A35ED4" w:rsidRPr="00CF465B">
        <w:rPr>
          <w:rFonts w:hint="cs"/>
          <w:rtl/>
        </w:rPr>
        <w:t xml:space="preserve"> </w:t>
      </w:r>
      <w:r w:rsidR="007D61B7" w:rsidRPr="00CF465B">
        <w:rPr>
          <w:rFonts w:hint="cs"/>
          <w:rtl/>
        </w:rPr>
        <w:t>فاضت</w:t>
      </w:r>
      <w:r w:rsidR="00A87CBA" w:rsidRPr="00CF465B">
        <w:rPr>
          <w:rFonts w:hint="cs"/>
          <w:rtl/>
        </w:rPr>
        <w:t xml:space="preserve"> ألسنتهم بالدعاء لهم، ولهجت بالاستغفار لهم.</w:t>
      </w:r>
    </w:p>
    <w:p w:rsidR="00A87CBA" w:rsidRPr="00CF465B" w:rsidRDefault="00A87CBA" w:rsidP="00CE7AB1">
      <w:pPr>
        <w:pStyle w:val="a0"/>
        <w:rPr>
          <w:rtl/>
        </w:rPr>
      </w:pPr>
      <w:r w:rsidRPr="00CF465B">
        <w:rPr>
          <w:rFonts w:hint="cs"/>
          <w:rtl/>
        </w:rPr>
        <w:t xml:space="preserve">قال ابن المبارك </w:t>
      </w:r>
      <w:r w:rsidR="00D3194B" w:rsidRPr="00CF465B">
        <w:rPr>
          <w:rFonts w:cs="CTraditional Arabic" w:hint="cs"/>
          <w:rtl/>
        </w:rPr>
        <w:t>/</w:t>
      </w:r>
      <w:r w:rsidRPr="00CF465B">
        <w:rPr>
          <w:rFonts w:hint="cs"/>
          <w:rtl/>
        </w:rPr>
        <w:t>:</w:t>
      </w:r>
    </w:p>
    <w:tbl>
      <w:tblPr>
        <w:bidiVisual/>
        <w:tblW w:w="0" w:type="auto"/>
        <w:jc w:val="center"/>
        <w:tblLayout w:type="fixed"/>
        <w:tblLook w:val="01E0" w:firstRow="1" w:lastRow="1" w:firstColumn="1" w:lastColumn="1" w:noHBand="0" w:noVBand="0"/>
      </w:tblPr>
      <w:tblGrid>
        <w:gridCol w:w="2870"/>
        <w:gridCol w:w="567"/>
        <w:gridCol w:w="2977"/>
      </w:tblGrid>
      <w:tr w:rsidR="00A87CBA" w:rsidRPr="00CF465B" w:rsidTr="00FE5FA5">
        <w:trPr>
          <w:jc w:val="center"/>
        </w:trPr>
        <w:tc>
          <w:tcPr>
            <w:tcW w:w="2870" w:type="dxa"/>
          </w:tcPr>
          <w:p w:rsidR="00A87CBA" w:rsidRPr="00CF465B" w:rsidRDefault="00A87CBA" w:rsidP="00FE5FA5">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ولا أزال لهم مستغفرًا أبدًا</w:t>
            </w:r>
            <w:r w:rsidRPr="00CF465B">
              <w:rPr>
                <w:rFonts w:ascii="mylotus" w:hAnsi="mylotus" w:cs="mylotus" w:hint="cs"/>
                <w:b/>
                <w:bCs/>
                <w:sz w:val="28"/>
                <w:szCs w:val="27"/>
                <w:rtl/>
              </w:rPr>
              <w:br/>
            </w:r>
          </w:p>
        </w:tc>
        <w:tc>
          <w:tcPr>
            <w:tcW w:w="567" w:type="dxa"/>
          </w:tcPr>
          <w:p w:rsidR="00A87CBA" w:rsidRPr="00CF465B" w:rsidRDefault="00A87CBA" w:rsidP="00FE5FA5">
            <w:pPr>
              <w:spacing w:line="216" w:lineRule="auto"/>
              <w:jc w:val="lowKashida"/>
              <w:rPr>
                <w:rFonts w:ascii="mylotus" w:hAnsi="mylotus" w:cs="mylotus"/>
                <w:b/>
                <w:bCs/>
                <w:sz w:val="28"/>
                <w:szCs w:val="27"/>
                <w:rtl/>
              </w:rPr>
            </w:pPr>
          </w:p>
        </w:tc>
        <w:tc>
          <w:tcPr>
            <w:tcW w:w="2977" w:type="dxa"/>
          </w:tcPr>
          <w:p w:rsidR="00A87CBA" w:rsidRPr="00CF465B" w:rsidRDefault="00A87CBA" w:rsidP="00FE5FA5">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كما أُمرت به سرًّا وإعلانًا</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70"/>
            </w:r>
            <w:r w:rsidRPr="00CF465B">
              <w:rPr>
                <w:rFonts w:ascii="mylotus" w:hAnsi="mylotus" w:cs="Arabic11 BT" w:hint="cs"/>
                <w:b/>
                <w:bCs/>
                <w:sz w:val="27"/>
                <w:szCs w:val="27"/>
                <w:shd w:val="clear" w:color="auto" w:fill="FFFFFF"/>
                <w:vertAlign w:val="superscript"/>
                <w:rtl/>
                <w:lang w:bidi="ar-EG"/>
              </w:rPr>
              <w:t>)</w:t>
            </w:r>
            <w:r w:rsidRPr="00CF465B">
              <w:rPr>
                <w:rFonts w:ascii="mylotus" w:hAnsi="mylotus" w:cs="mylotus" w:hint="cs"/>
                <w:b/>
                <w:bCs/>
                <w:sz w:val="28"/>
                <w:szCs w:val="27"/>
                <w:rtl/>
              </w:rPr>
              <w:br/>
            </w:r>
          </w:p>
        </w:tc>
      </w:tr>
    </w:tbl>
    <w:p w:rsidR="00A87CBA" w:rsidRPr="00CF465B" w:rsidRDefault="00A87CBA" w:rsidP="00CE7AB1">
      <w:pPr>
        <w:pStyle w:val="a0"/>
        <w:rPr>
          <w:rtl/>
        </w:rPr>
      </w:pPr>
      <w:r w:rsidRPr="00CF465B">
        <w:rPr>
          <w:rFonts w:hint="cs"/>
          <w:rtl/>
        </w:rPr>
        <w:t xml:space="preserve">حتى إن </w:t>
      </w:r>
      <w:r w:rsidRPr="00CF465B">
        <w:rPr>
          <w:rFonts w:hint="cs"/>
          <w:b/>
          <w:bCs/>
          <w:rtl/>
        </w:rPr>
        <w:t>الترضي</w:t>
      </w:r>
      <w:r w:rsidRPr="00CF465B">
        <w:rPr>
          <w:rFonts w:hint="cs"/>
          <w:rtl/>
        </w:rPr>
        <w:t xml:space="preserve"> أضحى دعاءً خاصًّا بهم عُرفًا</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71"/>
      </w:r>
      <w:r w:rsidRPr="00CF465B">
        <w:rPr>
          <w:rFonts w:cs="Arabic11 BT" w:hint="cs"/>
          <w:sz w:val="27"/>
          <w:shd w:val="clear" w:color="auto" w:fill="FFFFFF"/>
          <w:vertAlign w:val="superscript"/>
          <w:rtl/>
          <w:lang w:bidi="ar-EG"/>
        </w:rPr>
        <w:t>)</w:t>
      </w:r>
      <w:r w:rsidRPr="00CF465B">
        <w:rPr>
          <w:rFonts w:hint="cs"/>
          <w:rtl/>
        </w:rPr>
        <w:t>؛</w:t>
      </w:r>
      <w:r w:rsidR="00273532" w:rsidRPr="00CF465B">
        <w:rPr>
          <w:rFonts w:hint="cs"/>
          <w:rtl/>
        </w:rPr>
        <w:t xml:space="preserve"> فلا يكاد يذكر أحد منهم إلا شُفع اسمه بـ «رضي الله عنه»، وهذا مما أطبق عليه المسلمون؛ لأن الله أخبرنا برضاه عنهم </w:t>
      </w:r>
      <w:r w:rsidR="00273532" w:rsidRPr="00CF465B">
        <w:rPr>
          <w:rFonts w:cs="Traditional Arabic"/>
          <w:color w:val="A80000"/>
          <w:szCs w:val="28"/>
          <w:shd w:val="clear" w:color="auto" w:fill="FFFFFF"/>
          <w:rtl/>
        </w:rPr>
        <w:t>﴿</w:t>
      </w:r>
      <w:r w:rsidR="00273532" w:rsidRPr="00CF465B">
        <w:rPr>
          <w:rFonts w:cs="KFGQPC Uthmanic Script HAFS"/>
          <w:color w:val="A80000"/>
          <w:szCs w:val="28"/>
          <w:shd w:val="clear" w:color="auto" w:fill="FFFFFF"/>
          <w:rtl/>
        </w:rPr>
        <w:t>رَضِيَ ال</w:t>
      </w:r>
      <w:r w:rsidR="00247464" w:rsidRPr="00CF465B">
        <w:rPr>
          <w:rFonts w:cs="KFGQPC Uthmanic Script HAFS"/>
          <w:color w:val="A80000"/>
          <w:szCs w:val="28"/>
          <w:shd w:val="clear" w:color="auto" w:fill="FFFFFF"/>
          <w:rtl/>
        </w:rPr>
        <w:t>لَّهُ عَنْهُمْ وَرَضُوا عَنْهُ</w:t>
      </w:r>
      <w:r w:rsidR="00273532" w:rsidRPr="00CF465B">
        <w:rPr>
          <w:rFonts w:cs="Traditional Arabic"/>
          <w:color w:val="A80000"/>
          <w:szCs w:val="28"/>
          <w:shd w:val="clear" w:color="auto" w:fill="FFFFFF"/>
          <w:rtl/>
        </w:rPr>
        <w:t>﴾</w:t>
      </w:r>
      <w:r w:rsidR="00273532" w:rsidRPr="00CF465B">
        <w:rPr>
          <w:rFonts w:cs="KFGQPC Uthmanic Script HAFS"/>
          <w:color w:val="A80000"/>
          <w:szCs w:val="28"/>
          <w:shd w:val="clear" w:color="auto" w:fill="FFFFFF"/>
          <w:rtl/>
        </w:rPr>
        <w:t xml:space="preserve"> </w:t>
      </w:r>
      <w:r w:rsidR="00273532" w:rsidRPr="00CF465B">
        <w:rPr>
          <w:color w:val="000000"/>
          <w:szCs w:val="24"/>
          <w:shd w:val="clear" w:color="auto" w:fill="FFFFFF"/>
          <w:rtl/>
        </w:rPr>
        <w:t>[المجادلة: 22]</w:t>
      </w:r>
      <w:r w:rsidR="00273532" w:rsidRPr="00CF465B">
        <w:rPr>
          <w:rFonts w:hint="cs"/>
          <w:rtl/>
        </w:rPr>
        <w:t>.</w:t>
      </w:r>
      <w:r w:rsidR="00247464" w:rsidRPr="00CF465B">
        <w:rPr>
          <w:rFonts w:hint="cs"/>
          <w:rtl/>
        </w:rPr>
        <w:t xml:space="preserve"> قال الشوكاني </w:t>
      </w:r>
      <w:r w:rsidR="00D3194B" w:rsidRPr="00CF465B">
        <w:rPr>
          <w:rFonts w:cs="CTraditional Arabic" w:hint="cs"/>
          <w:rtl/>
        </w:rPr>
        <w:t>/</w:t>
      </w:r>
      <w:r w:rsidR="00247464" w:rsidRPr="00CF465B">
        <w:rPr>
          <w:rFonts w:hint="cs"/>
          <w:rtl/>
        </w:rPr>
        <w:t xml:space="preserve">: «وقد جرت عادة جمهور هذه الأمة والسواد الأعظم من سلفها وخلفها على الترضي عن الصحابة، والترحم على من بعدهم، والدعاء لهم بمغفرة الله وعفوه، كما أرشدنا إلى ذلك بقوله سبحانه: </w:t>
      </w:r>
      <w:r w:rsidR="00FA3CAB" w:rsidRPr="00CF465B">
        <w:rPr>
          <w:rFonts w:cs="Traditional Arabic"/>
          <w:color w:val="A80000"/>
          <w:szCs w:val="28"/>
          <w:shd w:val="clear" w:color="auto" w:fill="FFFFFF"/>
          <w:rtl/>
        </w:rPr>
        <w:t>﴿</w:t>
      </w:r>
      <w:r w:rsidR="00FA3CAB" w:rsidRPr="00CF465B">
        <w:rPr>
          <w:rFonts w:cs="KFGQPC Uthmanic Script HAFS"/>
          <w:color w:val="A80000"/>
          <w:szCs w:val="28"/>
          <w:shd w:val="clear" w:color="auto" w:fill="FFFFFF"/>
          <w:rtl/>
        </w:rPr>
        <w:t>وَالَّذِينَ جَاءُوا مِنْ بَعْدِهِمْ يَقُولُونَ رَبَّنَا اغْفِرْ لَنَا وَلِإِخْوَانِنَا الَّذِينَ سَبَقُونَا بِالْإِيمَانِ وَلَا تَجْعَلْ فِي قُلُوبِنَا غِلًّا لِلَّذِينَ آمَنُوا</w:t>
      </w:r>
      <w:r w:rsidR="00FA3CAB" w:rsidRPr="00CF465B">
        <w:rPr>
          <w:rFonts w:cs="Traditional Arabic"/>
          <w:color w:val="A80000"/>
          <w:szCs w:val="28"/>
          <w:shd w:val="clear" w:color="auto" w:fill="FFFFFF"/>
          <w:rtl/>
        </w:rPr>
        <w:t>﴾</w:t>
      </w:r>
      <w:r w:rsidR="00FA3CAB" w:rsidRPr="00CF465B">
        <w:rPr>
          <w:rFonts w:cs="KFGQPC Uthmanic Script HAFS"/>
          <w:color w:val="A80000"/>
          <w:szCs w:val="28"/>
          <w:shd w:val="clear" w:color="auto" w:fill="FFFFFF"/>
          <w:rtl/>
        </w:rPr>
        <w:t xml:space="preserve"> </w:t>
      </w:r>
      <w:r w:rsidR="00FA3CAB" w:rsidRPr="00CF465B">
        <w:rPr>
          <w:color w:val="000000"/>
          <w:szCs w:val="24"/>
          <w:shd w:val="clear" w:color="auto" w:fill="FFFFFF"/>
          <w:rtl/>
        </w:rPr>
        <w:t>[الحشر: 10]</w:t>
      </w:r>
      <w:r w:rsidR="00247464" w:rsidRPr="00CF465B">
        <w:rPr>
          <w:rFonts w:cs="Arabic11 BT" w:hint="cs"/>
          <w:sz w:val="27"/>
          <w:shd w:val="clear" w:color="auto" w:fill="FFFFFF"/>
          <w:vertAlign w:val="superscript"/>
          <w:rtl/>
          <w:lang w:bidi="ar-EG"/>
        </w:rPr>
        <w:t>(</w:t>
      </w:r>
      <w:r w:rsidR="00247464" w:rsidRPr="00CF465B">
        <w:rPr>
          <w:rStyle w:val="FootnoteReference"/>
          <w:rFonts w:cs="Arabic11 BT"/>
          <w:sz w:val="27"/>
          <w:shd w:val="clear" w:color="auto" w:fill="FFFFFF"/>
          <w:rtl/>
          <w:lang w:bidi="ar-EG"/>
        </w:rPr>
        <w:footnoteReference w:id="72"/>
      </w:r>
      <w:r w:rsidR="00247464" w:rsidRPr="00CF465B">
        <w:rPr>
          <w:rFonts w:cs="Arabic11 BT" w:hint="cs"/>
          <w:sz w:val="27"/>
          <w:shd w:val="clear" w:color="auto" w:fill="FFFFFF"/>
          <w:vertAlign w:val="superscript"/>
          <w:rtl/>
          <w:lang w:bidi="ar-EG"/>
        </w:rPr>
        <w:t>)</w:t>
      </w:r>
      <w:r w:rsidR="00247464" w:rsidRPr="00CF465B">
        <w:rPr>
          <w:rFonts w:hint="cs"/>
          <w:rtl/>
        </w:rPr>
        <w:t>.</w:t>
      </w:r>
    </w:p>
    <w:p w:rsidR="00247464" w:rsidRPr="00CF465B" w:rsidRDefault="00247464" w:rsidP="00247464">
      <w:pPr>
        <w:pStyle w:val="a0"/>
        <w:spacing w:line="240" w:lineRule="auto"/>
        <w:jc w:val="center"/>
        <w:rPr>
          <w:b/>
          <w:bCs/>
          <w:rtl/>
        </w:rPr>
      </w:pPr>
      <w:r w:rsidRPr="00CF465B">
        <w:rPr>
          <w:rFonts w:hint="cs"/>
          <w:b/>
          <w:bCs/>
          <w:rtl/>
        </w:rPr>
        <w:t>***</w:t>
      </w:r>
    </w:p>
    <w:p w:rsidR="00FA3CAB" w:rsidRPr="00CF465B" w:rsidRDefault="00FA3CAB" w:rsidP="00247464">
      <w:pPr>
        <w:pStyle w:val="a0"/>
        <w:spacing w:line="240" w:lineRule="auto"/>
        <w:rPr>
          <w:rtl/>
        </w:rPr>
      </w:pPr>
      <w:r w:rsidRPr="00CF465B">
        <w:rPr>
          <w:rtl/>
        </w:rPr>
        <w:br w:type="page"/>
      </w:r>
    </w:p>
    <w:p w:rsidR="00247464" w:rsidRPr="00CF465B" w:rsidRDefault="00FA3CAB" w:rsidP="00FA3CAB">
      <w:pPr>
        <w:pStyle w:val="1"/>
        <w:rPr>
          <w:rtl/>
        </w:rPr>
      </w:pPr>
      <w:bookmarkStart w:id="11" w:name="_Toc479441943"/>
      <w:r w:rsidRPr="00CF465B">
        <w:rPr>
          <w:rFonts w:hint="cs"/>
          <w:rtl/>
        </w:rPr>
        <w:lastRenderedPageBreak/>
        <w:t>الحق السابع:</w:t>
      </w:r>
      <w:r w:rsidRPr="00CF465B">
        <w:rPr>
          <w:rFonts w:hint="cs"/>
          <w:rtl/>
        </w:rPr>
        <w:br/>
        <w:t>السُكوت عن خطئهم، وغَضُّ الطرف عما يُشعر بذلك</w:t>
      </w:r>
      <w:bookmarkEnd w:id="11"/>
    </w:p>
    <w:p w:rsidR="00FA3CAB" w:rsidRPr="00CF465B" w:rsidRDefault="00FA3CAB" w:rsidP="00CE7AB1">
      <w:pPr>
        <w:pStyle w:val="a0"/>
        <w:rPr>
          <w:rtl/>
        </w:rPr>
      </w:pPr>
      <w:r w:rsidRPr="00CF465B">
        <w:rPr>
          <w:rFonts w:hint="cs"/>
          <w:rtl/>
        </w:rPr>
        <w:t xml:space="preserve">فأهل السنة والجماعة أهل الوسطية الشرعية، وهم أبعد الناس عن الغُلو والشطط، لذا فهم يعتقدون أن علو منزلة الصحابة </w:t>
      </w:r>
      <w:r w:rsidRPr="00CF465B">
        <w:rPr>
          <w:rFonts w:cs="CTraditional Arabic" w:hint="cs"/>
          <w:rtl/>
        </w:rPr>
        <w:t>ش</w:t>
      </w:r>
      <w:r w:rsidRPr="00CF465B">
        <w:rPr>
          <w:rFonts w:hint="cs"/>
          <w:rtl/>
        </w:rPr>
        <w:t xml:space="preserve"> لا يعني عصمتهم من الذنوب، وأن عدالتهم لا تُنافي الوقوع في الخطأ.</w:t>
      </w:r>
    </w:p>
    <w:p w:rsidR="00FA3CAB" w:rsidRPr="00CF465B" w:rsidRDefault="00FA3CAB" w:rsidP="00CE7AB1">
      <w:pPr>
        <w:pStyle w:val="a0"/>
        <w:rPr>
          <w:rtl/>
        </w:rPr>
      </w:pPr>
      <w:r w:rsidRPr="00CF465B">
        <w:rPr>
          <w:rFonts w:hint="cs"/>
          <w:rtl/>
        </w:rPr>
        <w:t>على أنه</w:t>
      </w:r>
      <w:r w:rsidR="007C1A83" w:rsidRPr="00CF465B">
        <w:rPr>
          <w:rFonts w:hint="cs"/>
          <w:rtl/>
        </w:rPr>
        <w:t xml:space="preserve"> لا يمكن أن يُقاس ما يقع منهم بما يقع من غيرهم، يدرك هذا من أدرك الفرق بين السيرتين.</w:t>
      </w:r>
    </w:p>
    <w:p w:rsidR="007C1A83" w:rsidRPr="00CF465B" w:rsidRDefault="007C1A83" w:rsidP="00CE7AB1">
      <w:pPr>
        <w:pStyle w:val="a0"/>
        <w:rPr>
          <w:rtl/>
        </w:rPr>
      </w:pPr>
      <w:r w:rsidRPr="00CF465B">
        <w:rPr>
          <w:rFonts w:hint="cs"/>
          <w:rtl/>
        </w:rPr>
        <w:t>ثم إن ما ورد مما يُشعر بخطأ أو ذنب من أحدٍ منهم لا يخلو من أن يكون زيد فيه ونُقص، أو يكون غير ثابت من أصله -وأكثره كذلك</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73"/>
      </w:r>
      <w:r w:rsidRPr="00CF465B">
        <w:rPr>
          <w:rFonts w:cs="Arabic11 BT" w:hint="cs"/>
          <w:sz w:val="27"/>
          <w:shd w:val="clear" w:color="auto" w:fill="FFFFFF"/>
          <w:vertAlign w:val="superscript"/>
          <w:rtl/>
          <w:lang w:bidi="ar-EG"/>
        </w:rPr>
        <w:t>)</w:t>
      </w:r>
      <w:r w:rsidRPr="00CF465B">
        <w:rPr>
          <w:rFonts w:hint="cs"/>
          <w:rtl/>
        </w:rPr>
        <w:t>-؛ فهو مردود ومطّرح دون تردد.</w:t>
      </w:r>
    </w:p>
    <w:p w:rsidR="007C1A83" w:rsidRPr="00CF465B" w:rsidRDefault="007C1A83" w:rsidP="00CE7AB1">
      <w:pPr>
        <w:pStyle w:val="a0"/>
        <w:rPr>
          <w:rtl/>
        </w:rPr>
      </w:pPr>
      <w:r w:rsidRPr="00CF465B">
        <w:rPr>
          <w:rFonts w:hint="cs"/>
          <w:rtl/>
        </w:rPr>
        <w:t>أو أن يصح وله محمل حسن، وهنا يتعين حمله على المحمل الحسن.</w:t>
      </w:r>
    </w:p>
    <w:p w:rsidR="007C1A83" w:rsidRPr="00CF465B" w:rsidRDefault="007C1A83" w:rsidP="00CE7AB1">
      <w:pPr>
        <w:pStyle w:val="a0"/>
        <w:rPr>
          <w:rtl/>
        </w:rPr>
      </w:pPr>
      <w:r w:rsidRPr="00CF465B">
        <w:rPr>
          <w:rFonts w:hint="cs"/>
          <w:rtl/>
        </w:rPr>
        <w:t>وإذا كان المسلم مطالبًا بإحسان الظن في حق آحاد المسلمين فكيف بسادات المؤمنين!</w:t>
      </w:r>
    </w:p>
    <w:p w:rsidR="007C1A83" w:rsidRPr="00CF465B" w:rsidRDefault="00DF0F4A" w:rsidP="00CE7AB1">
      <w:pPr>
        <w:pStyle w:val="a0"/>
        <w:rPr>
          <w:rtl/>
        </w:rPr>
      </w:pPr>
      <w:r w:rsidRPr="00CF465B">
        <w:rPr>
          <w:rFonts w:hint="cs"/>
          <w:rtl/>
        </w:rPr>
        <w:t>وأضعف الإيمان أن يُحمل ما صدر على أنه كان عن تأويل سائغ، أو سهو وغفلة، أو اجتهادٍ هم فيه بين أجر وأجرين</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74"/>
      </w:r>
      <w:r w:rsidRPr="00CF465B">
        <w:rPr>
          <w:rFonts w:cs="Arabic11 BT" w:hint="cs"/>
          <w:sz w:val="27"/>
          <w:shd w:val="clear" w:color="auto" w:fill="FFFFFF"/>
          <w:vertAlign w:val="superscript"/>
          <w:rtl/>
          <w:lang w:bidi="ar-EG"/>
        </w:rPr>
        <w:t>)</w:t>
      </w:r>
      <w:r w:rsidRPr="00CF465B">
        <w:rPr>
          <w:rFonts w:hint="cs"/>
          <w:rtl/>
        </w:rPr>
        <w:t>.</w:t>
      </w:r>
    </w:p>
    <w:p w:rsidR="00DF0F4A" w:rsidRPr="00CF465B" w:rsidRDefault="00DF0F4A" w:rsidP="00CE7AB1">
      <w:pPr>
        <w:pStyle w:val="a0"/>
        <w:rPr>
          <w:rtl/>
        </w:rPr>
      </w:pPr>
      <w:r w:rsidRPr="00CF465B">
        <w:rPr>
          <w:rFonts w:hint="cs"/>
          <w:rtl/>
        </w:rPr>
        <w:t>ومهما يكن من شيء؛ فإن ما يقع منهم من الذنوب يكتنفه خمسة أمور</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75"/>
      </w:r>
      <w:r w:rsidRPr="00CF465B">
        <w:rPr>
          <w:rFonts w:cs="Arabic11 BT" w:hint="cs"/>
          <w:sz w:val="27"/>
          <w:shd w:val="clear" w:color="auto" w:fill="FFFFFF"/>
          <w:vertAlign w:val="superscript"/>
          <w:rtl/>
          <w:lang w:bidi="ar-EG"/>
        </w:rPr>
        <w:t>)</w:t>
      </w:r>
      <w:r w:rsidRPr="00CF465B">
        <w:rPr>
          <w:rFonts w:hint="cs"/>
          <w:rtl/>
        </w:rPr>
        <w:t>:</w:t>
      </w:r>
    </w:p>
    <w:p w:rsidR="00DF0F4A" w:rsidRPr="00CF465B" w:rsidRDefault="00DF0F4A" w:rsidP="00CE7AB1">
      <w:pPr>
        <w:pStyle w:val="a0"/>
        <w:rPr>
          <w:rtl/>
        </w:rPr>
      </w:pPr>
      <w:r w:rsidRPr="00CF465B">
        <w:rPr>
          <w:rFonts w:hint="cs"/>
          <w:b/>
          <w:bCs/>
          <w:rtl/>
        </w:rPr>
        <w:t>* الأول:</w:t>
      </w:r>
      <w:r w:rsidRPr="00CF465B">
        <w:rPr>
          <w:rFonts w:hint="cs"/>
          <w:rtl/>
        </w:rPr>
        <w:t xml:space="preserve"> أن يتوبوا منه، وليس بخفي أن الصحابة أسرع الناس توبة، ومعلوم أن </w:t>
      </w:r>
      <w:r w:rsidRPr="00CF465B">
        <w:rPr>
          <w:rStyle w:val="Char0"/>
          <w:rFonts w:hint="cs"/>
          <w:rtl/>
        </w:rPr>
        <w:t>«</w:t>
      </w:r>
      <w:r w:rsidR="009327DD" w:rsidRPr="00CF465B">
        <w:rPr>
          <w:rStyle w:val="Char0"/>
          <w:rFonts w:hint="cs"/>
          <w:rtl/>
        </w:rPr>
        <w:t>التَّائِبُ</w:t>
      </w:r>
      <w:r w:rsidR="009327DD" w:rsidRPr="00CF465B">
        <w:rPr>
          <w:rStyle w:val="Char0"/>
          <w:rtl/>
        </w:rPr>
        <w:t xml:space="preserve"> </w:t>
      </w:r>
      <w:r w:rsidR="009327DD" w:rsidRPr="00CF465B">
        <w:rPr>
          <w:rStyle w:val="Char0"/>
          <w:rFonts w:hint="cs"/>
          <w:rtl/>
        </w:rPr>
        <w:t>مِنَ</w:t>
      </w:r>
      <w:r w:rsidR="009327DD" w:rsidRPr="00CF465B">
        <w:rPr>
          <w:rStyle w:val="Char0"/>
          <w:rtl/>
        </w:rPr>
        <w:t xml:space="preserve"> </w:t>
      </w:r>
      <w:r w:rsidR="009327DD" w:rsidRPr="00CF465B">
        <w:rPr>
          <w:rStyle w:val="Char0"/>
          <w:rFonts w:hint="cs"/>
          <w:rtl/>
        </w:rPr>
        <w:t>الذَّنْبِ</w:t>
      </w:r>
      <w:r w:rsidR="009327DD" w:rsidRPr="00CF465B">
        <w:rPr>
          <w:rStyle w:val="Char0"/>
          <w:rtl/>
        </w:rPr>
        <w:t xml:space="preserve"> </w:t>
      </w:r>
      <w:r w:rsidR="009327DD" w:rsidRPr="00CF465B">
        <w:rPr>
          <w:rStyle w:val="Char0"/>
          <w:rFonts w:hint="cs"/>
          <w:rtl/>
        </w:rPr>
        <w:t>كَمَنْ</w:t>
      </w:r>
      <w:r w:rsidR="009327DD" w:rsidRPr="00CF465B">
        <w:rPr>
          <w:rStyle w:val="Char0"/>
          <w:rtl/>
        </w:rPr>
        <w:t xml:space="preserve"> </w:t>
      </w:r>
      <w:r w:rsidR="009327DD" w:rsidRPr="00CF465B">
        <w:rPr>
          <w:rStyle w:val="Char0"/>
          <w:rFonts w:hint="cs"/>
          <w:rtl/>
        </w:rPr>
        <w:t>لَا</w:t>
      </w:r>
      <w:r w:rsidR="009327DD" w:rsidRPr="00CF465B">
        <w:rPr>
          <w:rStyle w:val="Char0"/>
          <w:rtl/>
        </w:rPr>
        <w:t xml:space="preserve"> </w:t>
      </w:r>
      <w:r w:rsidR="009327DD" w:rsidRPr="00CF465B">
        <w:rPr>
          <w:rStyle w:val="Char0"/>
          <w:rFonts w:hint="cs"/>
          <w:rtl/>
        </w:rPr>
        <w:t>ذَنْبَ</w:t>
      </w:r>
      <w:r w:rsidR="009327DD" w:rsidRPr="00CF465B">
        <w:rPr>
          <w:rStyle w:val="Char0"/>
          <w:rtl/>
        </w:rPr>
        <w:t xml:space="preserve"> </w:t>
      </w:r>
      <w:r w:rsidR="009327DD" w:rsidRPr="00CF465B">
        <w:rPr>
          <w:rStyle w:val="Char0"/>
          <w:rFonts w:hint="cs"/>
          <w:rtl/>
        </w:rPr>
        <w:t>لَهُ</w:t>
      </w:r>
      <w:r w:rsidRPr="00CF465B">
        <w:rPr>
          <w:rStyle w:val="Char0"/>
          <w:rFonts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76"/>
      </w:r>
      <w:r w:rsidRPr="00CF465B">
        <w:rPr>
          <w:rFonts w:cs="Arabic11 BT" w:hint="cs"/>
          <w:sz w:val="27"/>
          <w:shd w:val="clear" w:color="auto" w:fill="FFFFFF"/>
          <w:vertAlign w:val="superscript"/>
          <w:rtl/>
          <w:lang w:bidi="ar-EG"/>
        </w:rPr>
        <w:t>)</w:t>
      </w:r>
      <w:r w:rsidRPr="00CF465B">
        <w:rPr>
          <w:rFonts w:hint="cs"/>
          <w:rtl/>
        </w:rPr>
        <w:t>،</w:t>
      </w:r>
      <w:r w:rsidR="009327DD" w:rsidRPr="00CF465B">
        <w:rPr>
          <w:rFonts w:hint="cs"/>
          <w:rtl/>
        </w:rPr>
        <w:t xml:space="preserve"> وهم أولى بقبول التوبة من غيرهم لكرامتهم ومنزلتهم عند الله.</w:t>
      </w:r>
    </w:p>
    <w:p w:rsidR="009327DD" w:rsidRPr="00CF465B" w:rsidRDefault="009327DD" w:rsidP="00CE7AB1">
      <w:pPr>
        <w:pStyle w:val="a0"/>
        <w:rPr>
          <w:rtl/>
        </w:rPr>
      </w:pPr>
      <w:r w:rsidRPr="00CF465B">
        <w:rPr>
          <w:rFonts w:hint="cs"/>
          <w:b/>
          <w:bCs/>
          <w:rtl/>
        </w:rPr>
        <w:t>* الثاني:</w:t>
      </w:r>
      <w:r w:rsidRPr="00CF465B">
        <w:rPr>
          <w:rFonts w:hint="cs"/>
          <w:rtl/>
        </w:rPr>
        <w:t xml:space="preserve"> أن يغفر لهم بحسناتٍ عظيمة أتوا بها، والحسنات يذهبن السيئات، وحسنات الصحابة -كما قد عُلم- شأنها عظيم وجزاؤها كبير، كما مضى تفصيل ذلك.</w:t>
      </w:r>
    </w:p>
    <w:p w:rsidR="009327DD" w:rsidRPr="00CF465B" w:rsidRDefault="009327DD" w:rsidP="00CE7AB1">
      <w:pPr>
        <w:pStyle w:val="a0"/>
        <w:rPr>
          <w:rtl/>
        </w:rPr>
      </w:pPr>
      <w:r w:rsidRPr="00CF465B">
        <w:rPr>
          <w:rFonts w:hint="cs"/>
          <w:b/>
          <w:bCs/>
          <w:rtl/>
        </w:rPr>
        <w:lastRenderedPageBreak/>
        <w:t>* الأمر الثالث:</w:t>
      </w:r>
      <w:r w:rsidRPr="00CF465B">
        <w:rPr>
          <w:rFonts w:hint="cs"/>
          <w:rtl/>
        </w:rPr>
        <w:t xml:space="preserve"> أن يغفر لهم بسبب سابقتهم إلى الإسلام، وجهادهم مع رسول الله </w:t>
      </w:r>
      <w:r w:rsidRPr="00CF465B">
        <w:rPr>
          <w:rFonts w:cs="CTraditional Arabic" w:hint="cs"/>
          <w:rtl/>
        </w:rPr>
        <w:t>ج</w:t>
      </w:r>
      <w:r w:rsidRPr="00CF465B">
        <w:rPr>
          <w:rFonts w:hint="cs"/>
          <w:rtl/>
        </w:rPr>
        <w:t xml:space="preserve">، كما قال </w:t>
      </w:r>
      <w:r w:rsidRPr="00CF465B">
        <w:rPr>
          <w:rFonts w:cs="CTraditional Arabic" w:hint="cs"/>
          <w:rtl/>
        </w:rPr>
        <w:t>ج</w:t>
      </w:r>
      <w:r w:rsidRPr="00CF465B">
        <w:rPr>
          <w:rFonts w:hint="cs"/>
          <w:rtl/>
        </w:rPr>
        <w:t xml:space="preserve"> في</w:t>
      </w:r>
      <w:r w:rsidR="00181407" w:rsidRPr="00CF465B">
        <w:rPr>
          <w:rFonts w:hint="cs"/>
          <w:rtl/>
        </w:rPr>
        <w:t xml:space="preserve"> حقِ أهل بدر: </w:t>
      </w:r>
      <w:r w:rsidR="00181407" w:rsidRPr="00CF465B">
        <w:rPr>
          <w:rStyle w:val="Char0"/>
          <w:rFonts w:hint="cs"/>
          <w:rtl/>
        </w:rPr>
        <w:t>«</w:t>
      </w:r>
      <w:r w:rsidR="008A3C76" w:rsidRPr="00CF465B">
        <w:rPr>
          <w:rStyle w:val="Char0"/>
          <w:rFonts w:hint="cs"/>
          <w:rtl/>
        </w:rPr>
        <w:t>وَمَا</w:t>
      </w:r>
      <w:r w:rsidR="008A3C76" w:rsidRPr="00CF465B">
        <w:rPr>
          <w:rStyle w:val="Char0"/>
          <w:rtl/>
        </w:rPr>
        <w:t xml:space="preserve"> </w:t>
      </w:r>
      <w:r w:rsidR="008A3C76" w:rsidRPr="00CF465B">
        <w:rPr>
          <w:rStyle w:val="Char0"/>
          <w:rFonts w:hint="cs"/>
          <w:rtl/>
        </w:rPr>
        <w:t>يُدْرِيكَ</w:t>
      </w:r>
      <w:r w:rsidR="008A3C76" w:rsidRPr="00CF465B">
        <w:rPr>
          <w:rStyle w:val="Char0"/>
          <w:rtl/>
        </w:rPr>
        <w:t xml:space="preserve"> </w:t>
      </w:r>
      <w:r w:rsidR="008A3C76" w:rsidRPr="00CF465B">
        <w:rPr>
          <w:rStyle w:val="Char0"/>
          <w:rFonts w:hint="cs"/>
          <w:rtl/>
        </w:rPr>
        <w:t>لَعَلَّ</w:t>
      </w:r>
      <w:r w:rsidR="008A3C76" w:rsidRPr="00CF465B">
        <w:rPr>
          <w:rStyle w:val="Char0"/>
          <w:rtl/>
        </w:rPr>
        <w:t xml:space="preserve"> </w:t>
      </w:r>
      <w:r w:rsidR="008A3C76" w:rsidRPr="00CF465B">
        <w:rPr>
          <w:rStyle w:val="Char0"/>
          <w:rFonts w:hint="cs"/>
          <w:rtl/>
        </w:rPr>
        <w:t>اللَّهَ</w:t>
      </w:r>
      <w:r w:rsidR="008A3C76" w:rsidRPr="00CF465B">
        <w:rPr>
          <w:rStyle w:val="Char0"/>
          <w:rtl/>
        </w:rPr>
        <w:t xml:space="preserve"> </w:t>
      </w:r>
      <w:r w:rsidR="008A3C76" w:rsidRPr="00CF465B">
        <w:rPr>
          <w:rStyle w:val="Char0"/>
          <w:rFonts w:hint="cs"/>
          <w:rtl/>
        </w:rPr>
        <w:t>اطَّلَعَ</w:t>
      </w:r>
      <w:r w:rsidR="008A3C76" w:rsidRPr="00CF465B">
        <w:rPr>
          <w:rStyle w:val="Char0"/>
          <w:rtl/>
        </w:rPr>
        <w:t xml:space="preserve"> </w:t>
      </w:r>
      <w:r w:rsidR="008A3C76" w:rsidRPr="00CF465B">
        <w:rPr>
          <w:rStyle w:val="Char0"/>
          <w:rFonts w:hint="cs"/>
          <w:rtl/>
        </w:rPr>
        <w:t>عَلَى</w:t>
      </w:r>
      <w:r w:rsidR="008A3C76" w:rsidRPr="00CF465B">
        <w:rPr>
          <w:rStyle w:val="Char0"/>
          <w:rtl/>
        </w:rPr>
        <w:t xml:space="preserve"> </w:t>
      </w:r>
      <w:r w:rsidR="008A3C76" w:rsidRPr="00CF465B">
        <w:rPr>
          <w:rStyle w:val="Char0"/>
          <w:rFonts w:hint="cs"/>
          <w:rtl/>
        </w:rPr>
        <w:t>أَهْلِ</w:t>
      </w:r>
      <w:r w:rsidR="008A3C76" w:rsidRPr="00CF465B">
        <w:rPr>
          <w:rStyle w:val="Char0"/>
          <w:rtl/>
        </w:rPr>
        <w:t xml:space="preserve"> </w:t>
      </w:r>
      <w:r w:rsidR="008A3C76" w:rsidRPr="00CF465B">
        <w:rPr>
          <w:rStyle w:val="Char0"/>
          <w:rFonts w:hint="cs"/>
          <w:rtl/>
        </w:rPr>
        <w:t>بَدْرٍ؛</w:t>
      </w:r>
      <w:r w:rsidR="008A3C76" w:rsidRPr="00CF465B">
        <w:rPr>
          <w:rStyle w:val="Char0"/>
          <w:rtl/>
        </w:rPr>
        <w:t xml:space="preserve"> </w:t>
      </w:r>
      <w:r w:rsidR="008A3C76" w:rsidRPr="00CF465B">
        <w:rPr>
          <w:rStyle w:val="Char0"/>
          <w:rFonts w:hint="cs"/>
          <w:rtl/>
        </w:rPr>
        <w:t>فَقَالَ</w:t>
      </w:r>
      <w:r w:rsidR="008A3C76" w:rsidRPr="00CF465B">
        <w:rPr>
          <w:rStyle w:val="Char0"/>
          <w:rtl/>
        </w:rPr>
        <w:t xml:space="preserve">: </w:t>
      </w:r>
      <w:r w:rsidR="008A3C76" w:rsidRPr="00CF465B">
        <w:rPr>
          <w:rStyle w:val="Char0"/>
          <w:rFonts w:hint="cs"/>
          <w:rtl/>
        </w:rPr>
        <w:t>اعْمَلُوا</w:t>
      </w:r>
      <w:r w:rsidR="008A3C76" w:rsidRPr="00CF465B">
        <w:rPr>
          <w:rStyle w:val="Char0"/>
          <w:rtl/>
        </w:rPr>
        <w:t xml:space="preserve"> </w:t>
      </w:r>
      <w:r w:rsidR="008A3C76" w:rsidRPr="00CF465B">
        <w:rPr>
          <w:rStyle w:val="Char0"/>
          <w:rFonts w:hint="cs"/>
          <w:rtl/>
        </w:rPr>
        <w:t>مَا</w:t>
      </w:r>
      <w:r w:rsidR="008A3C76" w:rsidRPr="00CF465B">
        <w:rPr>
          <w:rStyle w:val="Char0"/>
          <w:rtl/>
        </w:rPr>
        <w:t xml:space="preserve"> </w:t>
      </w:r>
      <w:r w:rsidR="008A3C76" w:rsidRPr="00CF465B">
        <w:rPr>
          <w:rStyle w:val="Char0"/>
          <w:rFonts w:hint="cs"/>
          <w:rtl/>
        </w:rPr>
        <w:t>شِئْتُمْ</w:t>
      </w:r>
      <w:r w:rsidR="008A3C76" w:rsidRPr="00CF465B">
        <w:rPr>
          <w:rStyle w:val="Char0"/>
          <w:rtl/>
        </w:rPr>
        <w:t xml:space="preserve"> </w:t>
      </w:r>
      <w:r w:rsidR="008A3C76" w:rsidRPr="00CF465B">
        <w:rPr>
          <w:rStyle w:val="Char0"/>
          <w:rFonts w:hint="cs"/>
          <w:rtl/>
        </w:rPr>
        <w:t>فَقَدْ</w:t>
      </w:r>
      <w:r w:rsidR="008A3C76" w:rsidRPr="00CF465B">
        <w:rPr>
          <w:rStyle w:val="Char0"/>
          <w:rtl/>
        </w:rPr>
        <w:t xml:space="preserve"> </w:t>
      </w:r>
      <w:r w:rsidR="008A3C76" w:rsidRPr="00CF465B">
        <w:rPr>
          <w:rStyle w:val="Char0"/>
          <w:rFonts w:hint="cs"/>
          <w:rtl/>
        </w:rPr>
        <w:t>غَفَرْتُ</w:t>
      </w:r>
      <w:r w:rsidR="008A3C76" w:rsidRPr="00CF465B">
        <w:rPr>
          <w:rStyle w:val="Char0"/>
          <w:rtl/>
        </w:rPr>
        <w:t xml:space="preserve"> </w:t>
      </w:r>
      <w:r w:rsidR="008A3C76" w:rsidRPr="00CF465B">
        <w:rPr>
          <w:rStyle w:val="Char0"/>
          <w:rFonts w:hint="cs"/>
          <w:rtl/>
        </w:rPr>
        <w:t>لَكُمْ</w:t>
      </w:r>
      <w:r w:rsidR="00181407" w:rsidRPr="00CF465B">
        <w:rPr>
          <w:rStyle w:val="Char0"/>
          <w:rFonts w:hint="cs"/>
          <w:rtl/>
        </w:rPr>
        <w:t>»</w:t>
      </w:r>
      <w:r w:rsidR="00181407" w:rsidRPr="00CF465B">
        <w:rPr>
          <w:rFonts w:cs="Arabic11 BT" w:hint="cs"/>
          <w:sz w:val="27"/>
          <w:shd w:val="clear" w:color="auto" w:fill="FFFFFF"/>
          <w:vertAlign w:val="superscript"/>
          <w:rtl/>
          <w:lang w:bidi="ar-EG"/>
        </w:rPr>
        <w:t>(</w:t>
      </w:r>
      <w:r w:rsidR="00181407" w:rsidRPr="00CF465B">
        <w:rPr>
          <w:rStyle w:val="FootnoteReference"/>
          <w:rFonts w:cs="Arabic11 BT"/>
          <w:sz w:val="27"/>
          <w:shd w:val="clear" w:color="auto" w:fill="FFFFFF"/>
          <w:rtl/>
          <w:lang w:bidi="ar-EG"/>
        </w:rPr>
        <w:footnoteReference w:id="77"/>
      </w:r>
      <w:r w:rsidR="00181407" w:rsidRPr="00CF465B">
        <w:rPr>
          <w:rFonts w:cs="Arabic11 BT" w:hint="cs"/>
          <w:sz w:val="27"/>
          <w:shd w:val="clear" w:color="auto" w:fill="FFFFFF"/>
          <w:vertAlign w:val="superscript"/>
          <w:rtl/>
          <w:lang w:bidi="ar-EG"/>
        </w:rPr>
        <w:t>)</w:t>
      </w:r>
      <w:r w:rsidR="00181407" w:rsidRPr="00CF465B">
        <w:rPr>
          <w:rFonts w:hint="cs"/>
          <w:rtl/>
        </w:rPr>
        <w:t>.</w:t>
      </w:r>
    </w:p>
    <w:p w:rsidR="008A3C76" w:rsidRPr="00CF465B" w:rsidRDefault="008A3C76" w:rsidP="00CE7AB1">
      <w:pPr>
        <w:pStyle w:val="a0"/>
        <w:rPr>
          <w:rtl/>
        </w:rPr>
      </w:pPr>
      <w:r w:rsidRPr="00CF465B">
        <w:rPr>
          <w:rFonts w:hint="cs"/>
          <w:b/>
          <w:bCs/>
          <w:rtl/>
        </w:rPr>
        <w:t>* الأمر الرابع:</w:t>
      </w:r>
      <w:r w:rsidRPr="00CF465B">
        <w:rPr>
          <w:rFonts w:hint="cs"/>
          <w:rtl/>
        </w:rPr>
        <w:t xml:space="preserve"> أن يُغفر لهم بسبب شفاعة النبي </w:t>
      </w:r>
      <w:r w:rsidRPr="00CF465B">
        <w:rPr>
          <w:rFonts w:cs="CTraditional Arabic" w:hint="cs"/>
          <w:rtl/>
        </w:rPr>
        <w:t>ج</w:t>
      </w:r>
      <w:r w:rsidRPr="00CF465B">
        <w:rPr>
          <w:rFonts w:hint="cs"/>
          <w:rtl/>
        </w:rPr>
        <w:t xml:space="preserve">، وإذا كان النبي </w:t>
      </w:r>
      <w:r w:rsidRPr="00CF465B">
        <w:rPr>
          <w:rFonts w:cs="CTraditional Arabic" w:hint="cs"/>
          <w:rtl/>
        </w:rPr>
        <w:t>ج</w:t>
      </w:r>
      <w:r w:rsidRPr="00CF465B">
        <w:rPr>
          <w:rFonts w:hint="cs"/>
          <w:rtl/>
        </w:rPr>
        <w:t xml:space="preserve"> أخبر أن شفاعة تَنال أهل التوحيد الذين لم يشركوا بالله شيئًا</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78"/>
      </w:r>
      <w:r w:rsidRPr="00CF465B">
        <w:rPr>
          <w:rFonts w:cs="Arabic11 BT" w:hint="cs"/>
          <w:sz w:val="27"/>
          <w:shd w:val="clear" w:color="auto" w:fill="FFFFFF"/>
          <w:vertAlign w:val="superscript"/>
          <w:rtl/>
          <w:lang w:bidi="ar-EG"/>
        </w:rPr>
        <w:t>)</w:t>
      </w:r>
      <w:r w:rsidRPr="00CF465B">
        <w:rPr>
          <w:rFonts w:hint="cs"/>
          <w:rtl/>
        </w:rPr>
        <w:t xml:space="preserve">؛ فكيف بسادة الموحدين، وأقرب الناس إلى رسول الله </w:t>
      </w:r>
      <w:r w:rsidRPr="00CF465B">
        <w:rPr>
          <w:rFonts w:cs="CTraditional Arabic" w:hint="cs"/>
          <w:rtl/>
        </w:rPr>
        <w:t>ج</w:t>
      </w:r>
      <w:r w:rsidRPr="00CF465B">
        <w:rPr>
          <w:rFonts w:hint="cs"/>
          <w:rtl/>
        </w:rPr>
        <w:t xml:space="preserve">؟ فلا شك أنهم أولى من غيرهم بشفاعته </w:t>
      </w:r>
      <w:r w:rsidRPr="00CF465B">
        <w:rPr>
          <w:rFonts w:cs="CTraditional Arabic" w:hint="cs"/>
          <w:rtl/>
        </w:rPr>
        <w:t>ج</w:t>
      </w:r>
      <w:r w:rsidRPr="00CF465B">
        <w:rPr>
          <w:rFonts w:hint="cs"/>
          <w:rtl/>
        </w:rPr>
        <w:t>.</w:t>
      </w:r>
    </w:p>
    <w:p w:rsidR="008A3C76" w:rsidRPr="00CF465B" w:rsidRDefault="008A3C76" w:rsidP="00CE7AB1">
      <w:pPr>
        <w:pStyle w:val="a0"/>
        <w:rPr>
          <w:rtl/>
        </w:rPr>
      </w:pPr>
      <w:r w:rsidRPr="00CF465B">
        <w:rPr>
          <w:rFonts w:hint="cs"/>
          <w:b/>
          <w:bCs/>
          <w:rtl/>
        </w:rPr>
        <w:t>* الأمر الخامس:</w:t>
      </w:r>
      <w:r w:rsidRPr="00CF465B">
        <w:rPr>
          <w:rFonts w:hint="cs"/>
          <w:rtl/>
        </w:rPr>
        <w:t xml:space="preserve"> أن يُغفر</w:t>
      </w:r>
      <w:r w:rsidR="00FA05A3" w:rsidRPr="00CF465B">
        <w:rPr>
          <w:rFonts w:hint="cs"/>
          <w:rtl/>
        </w:rPr>
        <w:t xml:space="preserve"> لهم بسبب بلاء وتمحيص وقع لهم في الدنيا، والبلاء مُكفِرٌ للذنوب كما هو معلوم في الشرع.</w:t>
      </w:r>
    </w:p>
    <w:p w:rsidR="00FA05A3" w:rsidRPr="00CF465B" w:rsidRDefault="00FA05A3" w:rsidP="00CE7AB1">
      <w:pPr>
        <w:pStyle w:val="a0"/>
        <w:rPr>
          <w:rtl/>
        </w:rPr>
      </w:pPr>
      <w:r w:rsidRPr="00CF465B">
        <w:rPr>
          <w:rFonts w:hint="cs"/>
          <w:rtl/>
        </w:rPr>
        <w:t xml:space="preserve">والمقصود أن «من أصول أهل السنة والجماعة: سلامة قلوبهم وألسنتهم لأصحاب رسول الله </w:t>
      </w:r>
      <w:r w:rsidRPr="00CF465B">
        <w:rPr>
          <w:rFonts w:cs="CTraditional Arabic" w:hint="cs"/>
          <w:rtl/>
        </w:rPr>
        <w:t>ج</w:t>
      </w:r>
      <w:r w:rsidRPr="00CF465B">
        <w:rPr>
          <w:rFonts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79"/>
      </w:r>
      <w:r w:rsidRPr="00CF465B">
        <w:rPr>
          <w:rFonts w:cs="Arabic11 BT" w:hint="cs"/>
          <w:sz w:val="27"/>
          <w:shd w:val="clear" w:color="auto" w:fill="FFFFFF"/>
          <w:vertAlign w:val="superscript"/>
          <w:rtl/>
          <w:lang w:bidi="ar-EG"/>
        </w:rPr>
        <w:t>)</w:t>
      </w:r>
      <w:r w:rsidRPr="00CF465B">
        <w:rPr>
          <w:rFonts w:hint="cs"/>
          <w:rtl/>
        </w:rPr>
        <w:t>؛ فالمتعيِّن أن يسلم قلب المسلم ولسانه من ثلب الصحابة</w:t>
      </w:r>
      <w:r w:rsidR="00AD6099" w:rsidRPr="00CF465B">
        <w:rPr>
          <w:rFonts w:hint="cs"/>
          <w:rtl/>
        </w:rPr>
        <w:t xml:space="preserve"> وانتقاصهم والوقيعة فيهم، ولا يتنكب هذا الصراط المستقيم إلا من قلبه دَخَل.</w:t>
      </w:r>
    </w:p>
    <w:p w:rsidR="00AD6099" w:rsidRPr="00CF465B" w:rsidRDefault="00AD6099" w:rsidP="00CE7AB1">
      <w:pPr>
        <w:pStyle w:val="a0"/>
        <w:rPr>
          <w:rtl/>
        </w:rPr>
      </w:pPr>
      <w:r w:rsidRPr="00CF465B">
        <w:rPr>
          <w:rFonts w:hint="cs"/>
          <w:rtl/>
        </w:rPr>
        <w:t xml:space="preserve">قال سفيان بن عيينة: «من نطق في أصحاب رسول الله </w:t>
      </w:r>
      <w:r w:rsidRPr="00CF465B">
        <w:rPr>
          <w:rFonts w:cs="CTraditional Arabic" w:hint="cs"/>
          <w:rtl/>
        </w:rPr>
        <w:t>ج</w:t>
      </w:r>
      <w:r w:rsidRPr="00CF465B">
        <w:rPr>
          <w:rFonts w:hint="cs"/>
          <w:rtl/>
        </w:rPr>
        <w:t xml:space="preserve"> بكلمة فهو صاحب هوى»</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80"/>
      </w:r>
      <w:r w:rsidRPr="00CF465B">
        <w:rPr>
          <w:rFonts w:cs="Arabic11 BT" w:hint="cs"/>
          <w:sz w:val="27"/>
          <w:shd w:val="clear" w:color="auto" w:fill="FFFFFF"/>
          <w:vertAlign w:val="superscript"/>
          <w:rtl/>
          <w:lang w:bidi="ar-EG"/>
        </w:rPr>
        <w:t>)</w:t>
      </w:r>
      <w:r w:rsidRPr="00CF465B">
        <w:rPr>
          <w:rFonts w:hint="cs"/>
          <w:rtl/>
        </w:rPr>
        <w:t>.</w:t>
      </w:r>
    </w:p>
    <w:p w:rsidR="00AD6099" w:rsidRPr="00CF465B" w:rsidRDefault="00AD6099" w:rsidP="00CE7AB1">
      <w:pPr>
        <w:pStyle w:val="a0"/>
        <w:rPr>
          <w:rtl/>
        </w:rPr>
      </w:pPr>
      <w:r w:rsidRPr="00CF465B">
        <w:rPr>
          <w:rFonts w:hint="cs"/>
          <w:rtl/>
        </w:rPr>
        <w:t xml:space="preserve">وقال الإمام أحمد: «ومن تنقص أحدًا من أصحاب رسول الله </w:t>
      </w:r>
      <w:r w:rsidRPr="00CF465B">
        <w:rPr>
          <w:rFonts w:cs="CTraditional Arabic" w:hint="cs"/>
          <w:rtl/>
        </w:rPr>
        <w:t>ج</w:t>
      </w:r>
      <w:r w:rsidRPr="00CF465B">
        <w:rPr>
          <w:rFonts w:hint="cs"/>
          <w:rtl/>
        </w:rPr>
        <w:t xml:space="preserve"> أو أبغضه لحدث كان منه، أو </w:t>
      </w:r>
      <w:r w:rsidRPr="00CF465B">
        <w:rPr>
          <w:rFonts w:hint="cs"/>
          <w:b/>
          <w:bCs/>
          <w:rtl/>
        </w:rPr>
        <w:t>ذكر مساوئه</w:t>
      </w:r>
      <w:r w:rsidRPr="00CF465B">
        <w:rPr>
          <w:rFonts w:hint="cs"/>
          <w:rtl/>
        </w:rPr>
        <w:t xml:space="preserve"> فهو مبتدع؛ حتى يترحم عليهم جميعًا فيكون قلبه لهم سليمًا»</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81"/>
      </w:r>
      <w:r w:rsidRPr="00CF465B">
        <w:rPr>
          <w:rFonts w:cs="Arabic11 BT" w:hint="cs"/>
          <w:sz w:val="27"/>
          <w:shd w:val="clear" w:color="auto" w:fill="FFFFFF"/>
          <w:vertAlign w:val="superscript"/>
          <w:rtl/>
          <w:lang w:bidi="ar-EG"/>
        </w:rPr>
        <w:t>)</w:t>
      </w:r>
      <w:r w:rsidRPr="00CF465B">
        <w:rPr>
          <w:rFonts w:hint="cs"/>
          <w:rtl/>
        </w:rPr>
        <w:t>.</w:t>
      </w:r>
    </w:p>
    <w:p w:rsidR="00AD6099" w:rsidRPr="00CF465B" w:rsidRDefault="00AD6099" w:rsidP="00AD6099">
      <w:pPr>
        <w:pStyle w:val="a0"/>
        <w:spacing w:line="240" w:lineRule="auto"/>
        <w:jc w:val="center"/>
        <w:rPr>
          <w:b/>
          <w:bCs/>
          <w:rtl/>
        </w:rPr>
      </w:pPr>
      <w:r w:rsidRPr="00CF465B">
        <w:rPr>
          <w:rFonts w:hint="cs"/>
          <w:b/>
          <w:bCs/>
          <w:rtl/>
        </w:rPr>
        <w:t>***</w:t>
      </w:r>
      <w:r w:rsidRPr="00CF465B">
        <w:rPr>
          <w:b/>
          <w:bCs/>
          <w:rtl/>
        </w:rPr>
        <w:br w:type="page"/>
      </w:r>
    </w:p>
    <w:p w:rsidR="00AD6099" w:rsidRPr="00CF465B" w:rsidRDefault="005A0C4C" w:rsidP="005A0C4C">
      <w:pPr>
        <w:pStyle w:val="1"/>
        <w:rPr>
          <w:rtl/>
        </w:rPr>
      </w:pPr>
      <w:bookmarkStart w:id="12" w:name="_Toc479441944"/>
      <w:r w:rsidRPr="00CF465B">
        <w:rPr>
          <w:rFonts w:hint="cs"/>
          <w:rtl/>
        </w:rPr>
        <w:lastRenderedPageBreak/>
        <w:t>الحق الثامن:</w:t>
      </w:r>
      <w:r w:rsidRPr="00CF465B">
        <w:rPr>
          <w:rFonts w:hint="cs"/>
          <w:rtl/>
        </w:rPr>
        <w:br/>
        <w:t>السكون عما شَجر بينهم وعدم الخوض فيه</w:t>
      </w:r>
      <w:bookmarkEnd w:id="12"/>
    </w:p>
    <w:p w:rsidR="005A0C4C" w:rsidRPr="00CF465B" w:rsidRDefault="005A0C4C" w:rsidP="00CE7AB1">
      <w:pPr>
        <w:pStyle w:val="a0"/>
        <w:rPr>
          <w:rtl/>
        </w:rPr>
      </w:pPr>
      <w:r w:rsidRPr="00CF465B">
        <w:rPr>
          <w:rFonts w:hint="cs"/>
          <w:rtl/>
        </w:rPr>
        <w:t xml:space="preserve">فما حصل بينهم </w:t>
      </w:r>
      <w:r w:rsidRPr="00CF465B">
        <w:rPr>
          <w:rFonts w:cs="CTraditional Arabic" w:hint="cs"/>
          <w:rtl/>
        </w:rPr>
        <w:t>ش</w:t>
      </w:r>
      <w:r w:rsidRPr="00CF465B">
        <w:rPr>
          <w:rFonts w:hint="cs"/>
          <w:rtl/>
        </w:rPr>
        <w:t xml:space="preserve"> من فتنة وقتال ونزاع ومشاحنة فإن مما يلزم المسلم فيه الإعراض والطيَّ وعدم الولوغ.</w:t>
      </w:r>
    </w:p>
    <w:tbl>
      <w:tblPr>
        <w:bidiVisual/>
        <w:tblW w:w="0" w:type="auto"/>
        <w:jc w:val="center"/>
        <w:tblLayout w:type="fixed"/>
        <w:tblLook w:val="01E0" w:firstRow="1" w:lastRow="1" w:firstColumn="1" w:lastColumn="1" w:noHBand="0" w:noVBand="0"/>
      </w:tblPr>
      <w:tblGrid>
        <w:gridCol w:w="2870"/>
        <w:gridCol w:w="567"/>
        <w:gridCol w:w="2977"/>
      </w:tblGrid>
      <w:tr w:rsidR="005A0C4C" w:rsidRPr="00CF465B" w:rsidTr="00FE5FA5">
        <w:trPr>
          <w:jc w:val="center"/>
        </w:trPr>
        <w:tc>
          <w:tcPr>
            <w:tcW w:w="2870" w:type="dxa"/>
          </w:tcPr>
          <w:p w:rsidR="005A0C4C" w:rsidRPr="00CF465B" w:rsidRDefault="005A0C4C" w:rsidP="00FE5FA5">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ومَا جَرَى بين الصِّحَابِ نَسكُتُ</w:t>
            </w:r>
            <w:r w:rsidRPr="00CF465B">
              <w:rPr>
                <w:rFonts w:ascii="mylotus" w:hAnsi="mylotus" w:cs="mylotus" w:hint="cs"/>
                <w:b/>
                <w:bCs/>
                <w:sz w:val="28"/>
                <w:szCs w:val="27"/>
                <w:rtl/>
              </w:rPr>
              <w:br/>
            </w:r>
          </w:p>
        </w:tc>
        <w:tc>
          <w:tcPr>
            <w:tcW w:w="567" w:type="dxa"/>
          </w:tcPr>
          <w:p w:rsidR="005A0C4C" w:rsidRPr="00CF465B" w:rsidRDefault="005A0C4C" w:rsidP="00FE5FA5">
            <w:pPr>
              <w:spacing w:line="216" w:lineRule="auto"/>
              <w:jc w:val="lowKashida"/>
              <w:rPr>
                <w:rFonts w:ascii="mylotus" w:hAnsi="mylotus" w:cs="mylotus"/>
                <w:b/>
                <w:bCs/>
                <w:sz w:val="28"/>
                <w:szCs w:val="27"/>
                <w:rtl/>
              </w:rPr>
            </w:pPr>
          </w:p>
        </w:tc>
        <w:tc>
          <w:tcPr>
            <w:tcW w:w="2977" w:type="dxa"/>
          </w:tcPr>
          <w:p w:rsidR="005A0C4C" w:rsidRPr="00CF465B" w:rsidRDefault="0093051E" w:rsidP="00FE5FA5">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عنهُ، وأجرَ الاجتهادِ نُثْبِتُ</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82"/>
            </w:r>
            <w:r w:rsidRPr="00CF465B">
              <w:rPr>
                <w:rFonts w:ascii="mylotus" w:hAnsi="mylotus" w:cs="Arabic11 BT" w:hint="cs"/>
                <w:b/>
                <w:bCs/>
                <w:sz w:val="27"/>
                <w:szCs w:val="27"/>
                <w:shd w:val="clear" w:color="auto" w:fill="FFFFFF"/>
                <w:vertAlign w:val="superscript"/>
                <w:rtl/>
                <w:lang w:bidi="ar-EG"/>
              </w:rPr>
              <w:t>)</w:t>
            </w:r>
            <w:r w:rsidR="005A0C4C" w:rsidRPr="00CF465B">
              <w:rPr>
                <w:rFonts w:ascii="mylotus" w:hAnsi="mylotus" w:cs="mylotus" w:hint="cs"/>
                <w:b/>
                <w:bCs/>
                <w:sz w:val="28"/>
                <w:szCs w:val="27"/>
                <w:rtl/>
              </w:rPr>
              <w:br/>
            </w:r>
          </w:p>
        </w:tc>
      </w:tr>
    </w:tbl>
    <w:p w:rsidR="005A0C4C" w:rsidRPr="00CF465B" w:rsidRDefault="005A0C4C" w:rsidP="00CE7AB1">
      <w:pPr>
        <w:pStyle w:val="a0"/>
        <w:rPr>
          <w:rtl/>
        </w:rPr>
      </w:pPr>
      <w:r w:rsidRPr="00CF465B">
        <w:rPr>
          <w:rFonts w:hint="cs"/>
          <w:rtl/>
        </w:rPr>
        <w:t>و</w:t>
      </w:r>
      <w:r w:rsidR="0093051E" w:rsidRPr="00CF465B">
        <w:rPr>
          <w:rFonts w:hint="cs"/>
          <w:rtl/>
        </w:rPr>
        <w:t xml:space="preserve">قد أطبقت كُتب أهل السنة والجماعة على المنع من الخوض فيما شَجر بين أصحاب النبي </w:t>
      </w:r>
      <w:r w:rsidR="0093051E" w:rsidRPr="00CF465B">
        <w:rPr>
          <w:rFonts w:cs="CTraditional Arabic" w:hint="cs"/>
          <w:rtl/>
        </w:rPr>
        <w:t>ج</w:t>
      </w:r>
      <w:r w:rsidR="0093051E" w:rsidRPr="00CF465B">
        <w:rPr>
          <w:rFonts w:hint="cs"/>
          <w:rtl/>
        </w:rPr>
        <w:t>، مع اعتقاد أن ذاك كان عن اجتهادٍ هم فيه بين أجر وأجرين.</w:t>
      </w:r>
    </w:p>
    <w:tbl>
      <w:tblPr>
        <w:bidiVisual/>
        <w:tblW w:w="0" w:type="auto"/>
        <w:jc w:val="center"/>
        <w:tblLayout w:type="fixed"/>
        <w:tblLook w:val="01E0" w:firstRow="1" w:lastRow="1" w:firstColumn="1" w:lastColumn="1" w:noHBand="0" w:noVBand="0"/>
      </w:tblPr>
      <w:tblGrid>
        <w:gridCol w:w="2870"/>
        <w:gridCol w:w="567"/>
        <w:gridCol w:w="2977"/>
      </w:tblGrid>
      <w:tr w:rsidR="004F0A90" w:rsidRPr="00CF465B" w:rsidTr="00FE5FA5">
        <w:trPr>
          <w:jc w:val="center"/>
        </w:trPr>
        <w:tc>
          <w:tcPr>
            <w:tcW w:w="2870" w:type="dxa"/>
          </w:tcPr>
          <w:p w:rsidR="004F0A90" w:rsidRPr="00CF465B" w:rsidRDefault="004F0A90" w:rsidP="00FE5FA5">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والحق في فتنةٍ بين الصِّحابِ جرت</w:t>
            </w:r>
            <w:r w:rsidRPr="00CF465B">
              <w:rPr>
                <w:rFonts w:ascii="mylotus" w:hAnsi="mylotus" w:cs="mylotus" w:hint="cs"/>
                <w:b/>
                <w:bCs/>
                <w:sz w:val="28"/>
                <w:szCs w:val="27"/>
                <w:rtl/>
              </w:rPr>
              <w:br/>
            </w:r>
          </w:p>
        </w:tc>
        <w:tc>
          <w:tcPr>
            <w:tcW w:w="567" w:type="dxa"/>
          </w:tcPr>
          <w:p w:rsidR="004F0A90" w:rsidRPr="00CF465B" w:rsidRDefault="004F0A90" w:rsidP="00FE5FA5">
            <w:pPr>
              <w:spacing w:line="216" w:lineRule="auto"/>
              <w:jc w:val="lowKashida"/>
              <w:rPr>
                <w:rFonts w:ascii="mylotus" w:hAnsi="mylotus" w:cs="mylotus"/>
                <w:b/>
                <w:bCs/>
                <w:sz w:val="28"/>
                <w:szCs w:val="27"/>
                <w:rtl/>
              </w:rPr>
            </w:pPr>
          </w:p>
        </w:tc>
        <w:tc>
          <w:tcPr>
            <w:tcW w:w="2977" w:type="dxa"/>
          </w:tcPr>
          <w:p w:rsidR="004F0A90" w:rsidRPr="00CF465B" w:rsidRDefault="004F0A90" w:rsidP="00FE5FA5">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هو السكوت وأن الكل مجتهدُ</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83"/>
            </w:r>
            <w:r w:rsidRPr="00CF465B">
              <w:rPr>
                <w:rFonts w:ascii="mylotus" w:hAnsi="mylotus" w:cs="Arabic11 BT" w:hint="cs"/>
                <w:b/>
                <w:bCs/>
                <w:sz w:val="27"/>
                <w:szCs w:val="27"/>
                <w:shd w:val="clear" w:color="auto" w:fill="FFFFFF"/>
                <w:vertAlign w:val="superscript"/>
                <w:rtl/>
                <w:lang w:bidi="ar-EG"/>
              </w:rPr>
              <w:t>)</w:t>
            </w:r>
            <w:r w:rsidRPr="00CF465B">
              <w:rPr>
                <w:rFonts w:ascii="mylotus" w:hAnsi="mylotus" w:cs="mylotus" w:hint="cs"/>
                <w:b/>
                <w:bCs/>
                <w:sz w:val="28"/>
                <w:szCs w:val="27"/>
                <w:rtl/>
              </w:rPr>
              <w:br/>
            </w:r>
          </w:p>
        </w:tc>
      </w:tr>
    </w:tbl>
    <w:p w:rsidR="0093051E" w:rsidRPr="00CF465B" w:rsidRDefault="004F0A90" w:rsidP="00CE7AB1">
      <w:pPr>
        <w:pStyle w:val="a0"/>
        <w:rPr>
          <w:b/>
          <w:bCs/>
          <w:rtl/>
        </w:rPr>
      </w:pPr>
      <w:r w:rsidRPr="00CF465B">
        <w:rPr>
          <w:rFonts w:hint="cs"/>
          <w:b/>
          <w:bCs/>
          <w:rtl/>
        </w:rPr>
        <w:t>ويُرشد إلى ذلك أمور:</w:t>
      </w:r>
    </w:p>
    <w:p w:rsidR="004F0A90" w:rsidRPr="00CF465B" w:rsidRDefault="004F0A90" w:rsidP="00CE7AB1">
      <w:pPr>
        <w:pStyle w:val="a0"/>
        <w:rPr>
          <w:rtl/>
        </w:rPr>
      </w:pPr>
      <w:r w:rsidRPr="00CF465B">
        <w:rPr>
          <w:rFonts w:hint="cs"/>
          <w:b/>
          <w:bCs/>
          <w:rtl/>
        </w:rPr>
        <w:t>* الأمر الأول:</w:t>
      </w:r>
      <w:r w:rsidRPr="00CF465B">
        <w:rPr>
          <w:rFonts w:hint="cs"/>
          <w:rtl/>
        </w:rPr>
        <w:t xml:space="preserve"> امتثال أمر النبي </w:t>
      </w:r>
      <w:r w:rsidRPr="00CF465B">
        <w:rPr>
          <w:rFonts w:cs="CTraditional Arabic" w:hint="cs"/>
          <w:rtl/>
        </w:rPr>
        <w:t>ج</w:t>
      </w:r>
      <w:r w:rsidRPr="00CF465B">
        <w:rPr>
          <w:rFonts w:hint="cs"/>
          <w:rtl/>
        </w:rPr>
        <w:t xml:space="preserve">: </w:t>
      </w:r>
      <w:r w:rsidRPr="00CF465B">
        <w:rPr>
          <w:rStyle w:val="Char0"/>
          <w:rFonts w:hint="cs"/>
          <w:rtl/>
        </w:rPr>
        <w:t>«إِذَا</w:t>
      </w:r>
      <w:r w:rsidRPr="00CF465B">
        <w:rPr>
          <w:rStyle w:val="Char0"/>
          <w:rtl/>
        </w:rPr>
        <w:t xml:space="preserve"> </w:t>
      </w:r>
      <w:r w:rsidRPr="00CF465B">
        <w:rPr>
          <w:rStyle w:val="Char0"/>
          <w:rFonts w:hint="cs"/>
          <w:rtl/>
        </w:rPr>
        <w:t>ذُكِرَ</w:t>
      </w:r>
      <w:r w:rsidRPr="00CF465B">
        <w:rPr>
          <w:rStyle w:val="Char0"/>
          <w:rtl/>
        </w:rPr>
        <w:t xml:space="preserve"> </w:t>
      </w:r>
      <w:r w:rsidRPr="00CF465B">
        <w:rPr>
          <w:rStyle w:val="Char0"/>
          <w:rFonts w:hint="cs"/>
          <w:rtl/>
        </w:rPr>
        <w:t>أَصْحَابِي</w:t>
      </w:r>
      <w:r w:rsidRPr="00CF465B">
        <w:rPr>
          <w:rStyle w:val="Char0"/>
          <w:rtl/>
        </w:rPr>
        <w:t xml:space="preserve"> </w:t>
      </w:r>
      <w:r w:rsidRPr="00CF465B">
        <w:rPr>
          <w:rStyle w:val="Char0"/>
          <w:rFonts w:hint="cs"/>
          <w:rtl/>
        </w:rPr>
        <w:t>فَأَمْسِكُوا»</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84"/>
      </w:r>
      <w:r w:rsidRPr="00CF465B">
        <w:rPr>
          <w:rFonts w:cs="Arabic11 BT" w:hint="cs"/>
          <w:sz w:val="27"/>
          <w:shd w:val="clear" w:color="auto" w:fill="FFFFFF"/>
          <w:vertAlign w:val="superscript"/>
          <w:rtl/>
          <w:lang w:bidi="ar-EG"/>
        </w:rPr>
        <w:t>)</w:t>
      </w:r>
      <w:r w:rsidRPr="00CF465B">
        <w:rPr>
          <w:rFonts w:hint="cs"/>
          <w:rtl/>
        </w:rPr>
        <w:t>.</w:t>
      </w:r>
    </w:p>
    <w:p w:rsidR="004F0A90" w:rsidRPr="00CF465B" w:rsidRDefault="005B3E23" w:rsidP="00CE7AB1">
      <w:pPr>
        <w:pStyle w:val="a0"/>
        <w:rPr>
          <w:rtl/>
        </w:rPr>
      </w:pPr>
      <w:r w:rsidRPr="00CF465B">
        <w:rPr>
          <w:rFonts w:hint="cs"/>
          <w:b/>
          <w:bCs/>
          <w:rtl/>
        </w:rPr>
        <w:t>* الأمر الثاني:</w:t>
      </w:r>
      <w:r w:rsidRPr="00CF465B">
        <w:rPr>
          <w:rFonts w:hint="cs"/>
          <w:rtl/>
        </w:rPr>
        <w:t xml:space="preserve"> أنه لا فائدة ترجى من وراء ذلك؛ لا في علم ولا في عمل، ومن حسن إسلام المرء تركه ما لا يعنيه</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85"/>
      </w:r>
      <w:r w:rsidRPr="00CF465B">
        <w:rPr>
          <w:rFonts w:cs="Arabic11 BT" w:hint="cs"/>
          <w:sz w:val="27"/>
          <w:shd w:val="clear" w:color="auto" w:fill="FFFFFF"/>
          <w:vertAlign w:val="superscript"/>
          <w:rtl/>
          <w:lang w:bidi="ar-EG"/>
        </w:rPr>
        <w:t>)</w:t>
      </w:r>
      <w:r w:rsidRPr="00CF465B">
        <w:rPr>
          <w:rFonts w:hint="cs"/>
          <w:rtl/>
        </w:rPr>
        <w:t xml:space="preserve">. وذلك أن الذي جرى بين الصحابة من قتال وفتنة كان صادرًا عن اجتهاد؛ فكل طرف فيها كان ينتصر للحق في رأيه، وليس ذلك لغل أو تنقص؛ فهي أشبه شيء </w:t>
      </w:r>
      <w:r w:rsidR="001C6042" w:rsidRPr="00CF465B">
        <w:rPr>
          <w:rFonts w:hint="cs"/>
          <w:rtl/>
        </w:rPr>
        <w:t>بضرب القاضي أحدًا تأديبًا له، والظن فيهم زوال الحزازات من نفوسهم بعد انقضاء تلك الحوادث؛ فما لمن بعدهم ولها؛ وهم لا عير لهم فيها ولا نفير؟</w:t>
      </w:r>
      <w:r w:rsidR="00026BD1" w:rsidRPr="00CF465B">
        <w:rPr>
          <w:rFonts w:hint="cs"/>
          <w:rtl/>
        </w:rPr>
        <w:t>!</w:t>
      </w:r>
      <w:r w:rsidR="00026BD1" w:rsidRPr="00CF465B">
        <w:rPr>
          <w:rFonts w:cs="Arabic11 BT" w:hint="cs"/>
          <w:sz w:val="27"/>
          <w:shd w:val="clear" w:color="auto" w:fill="FFFFFF"/>
          <w:vertAlign w:val="superscript"/>
          <w:rtl/>
          <w:lang w:bidi="ar-EG"/>
        </w:rPr>
        <w:t>(</w:t>
      </w:r>
      <w:r w:rsidR="00026BD1" w:rsidRPr="00CF465B">
        <w:rPr>
          <w:rStyle w:val="FootnoteReference"/>
          <w:rFonts w:cs="Arabic11 BT"/>
          <w:sz w:val="27"/>
          <w:shd w:val="clear" w:color="auto" w:fill="FFFFFF"/>
          <w:rtl/>
          <w:lang w:bidi="ar-EG"/>
        </w:rPr>
        <w:footnoteReference w:id="86"/>
      </w:r>
      <w:r w:rsidR="00026BD1" w:rsidRPr="00CF465B">
        <w:rPr>
          <w:rFonts w:cs="Arabic11 BT" w:hint="cs"/>
          <w:sz w:val="27"/>
          <w:shd w:val="clear" w:color="auto" w:fill="FFFFFF"/>
          <w:vertAlign w:val="superscript"/>
          <w:rtl/>
          <w:lang w:bidi="ar-EG"/>
        </w:rPr>
        <w:t>)</w:t>
      </w:r>
    </w:p>
    <w:p w:rsidR="001C6042" w:rsidRPr="00CF465B" w:rsidRDefault="001C6042" w:rsidP="00CE7AB1">
      <w:pPr>
        <w:pStyle w:val="a0"/>
        <w:rPr>
          <w:rtl/>
        </w:rPr>
      </w:pPr>
      <w:r w:rsidRPr="00CF465B">
        <w:rPr>
          <w:rFonts w:hint="cs"/>
          <w:rtl/>
        </w:rPr>
        <w:lastRenderedPageBreak/>
        <w:t>وما</w:t>
      </w:r>
      <w:r w:rsidR="00026BD1" w:rsidRPr="00CF465B">
        <w:rPr>
          <w:rFonts w:hint="cs"/>
          <w:rtl/>
        </w:rPr>
        <w:t xml:space="preserve"> أحسن ما قال عمر بن عبد العزيز </w:t>
      </w:r>
      <w:r w:rsidR="00D3194B" w:rsidRPr="00CF465B">
        <w:rPr>
          <w:rFonts w:cs="CTraditional Arabic" w:hint="cs"/>
          <w:rtl/>
        </w:rPr>
        <w:t>/</w:t>
      </w:r>
      <w:r w:rsidR="00026BD1" w:rsidRPr="00CF465B">
        <w:rPr>
          <w:rFonts w:hint="cs"/>
          <w:rtl/>
        </w:rPr>
        <w:t>: «تلك دماء طهَّر الله يدي منها؛ فلا أحبُّ أن أخضب لساني فيها»</w:t>
      </w:r>
      <w:r w:rsidR="00026BD1" w:rsidRPr="00CF465B">
        <w:rPr>
          <w:rFonts w:cs="Arabic11 BT" w:hint="cs"/>
          <w:sz w:val="27"/>
          <w:shd w:val="clear" w:color="auto" w:fill="FFFFFF"/>
          <w:vertAlign w:val="superscript"/>
          <w:rtl/>
          <w:lang w:bidi="ar-EG"/>
        </w:rPr>
        <w:t>(</w:t>
      </w:r>
      <w:r w:rsidR="00026BD1" w:rsidRPr="00CF465B">
        <w:rPr>
          <w:rStyle w:val="FootnoteReference"/>
          <w:rFonts w:cs="Arabic11 BT"/>
          <w:sz w:val="27"/>
          <w:shd w:val="clear" w:color="auto" w:fill="FFFFFF"/>
          <w:rtl/>
          <w:lang w:bidi="ar-EG"/>
        </w:rPr>
        <w:footnoteReference w:id="87"/>
      </w:r>
      <w:r w:rsidR="00026BD1" w:rsidRPr="00CF465B">
        <w:rPr>
          <w:rFonts w:cs="Arabic11 BT" w:hint="cs"/>
          <w:sz w:val="27"/>
          <w:shd w:val="clear" w:color="auto" w:fill="FFFFFF"/>
          <w:vertAlign w:val="superscript"/>
          <w:rtl/>
          <w:lang w:bidi="ar-EG"/>
        </w:rPr>
        <w:t>)</w:t>
      </w:r>
      <w:r w:rsidR="00026BD1" w:rsidRPr="00CF465B">
        <w:rPr>
          <w:rFonts w:hint="cs"/>
          <w:rtl/>
        </w:rPr>
        <w:t>.</w:t>
      </w:r>
    </w:p>
    <w:p w:rsidR="00026BD1" w:rsidRPr="00CF465B" w:rsidRDefault="00026BD1" w:rsidP="00CE7AB1">
      <w:pPr>
        <w:pStyle w:val="a0"/>
        <w:rPr>
          <w:rtl/>
        </w:rPr>
      </w:pPr>
      <w:r w:rsidRPr="00CF465B">
        <w:rPr>
          <w:rFonts w:hint="cs"/>
          <w:b/>
          <w:bCs/>
          <w:rtl/>
        </w:rPr>
        <w:t>* الأمر الثالث:</w:t>
      </w:r>
      <w:r w:rsidRPr="00CF465B">
        <w:rPr>
          <w:rFonts w:hint="cs"/>
          <w:rtl/>
        </w:rPr>
        <w:t xml:space="preserve"> أن الخوض في ذلك يجرُّ إلى ما لا تحمد عقباه؛ فتزل قدمٌ بعد ثبوتها؛ فيقع في القلب بغضٌ على أحدٍ من أصحاب النبي </w:t>
      </w:r>
      <w:r w:rsidRPr="00CF465B">
        <w:rPr>
          <w:rFonts w:cs="CTraditional Arabic" w:hint="cs"/>
          <w:rtl/>
        </w:rPr>
        <w:t>ج</w:t>
      </w:r>
      <w:r w:rsidRPr="00CF465B">
        <w:rPr>
          <w:rFonts w:hint="cs"/>
          <w:rtl/>
        </w:rPr>
        <w:t>، وهي ورطة وأي ورطة، وسد الذرائع أصلٌ شرعي.</w:t>
      </w:r>
    </w:p>
    <w:p w:rsidR="00026BD1" w:rsidRPr="00CF465B" w:rsidRDefault="003301C9" w:rsidP="00CE7AB1">
      <w:pPr>
        <w:pStyle w:val="a0"/>
        <w:rPr>
          <w:rtl/>
        </w:rPr>
      </w:pPr>
      <w:r w:rsidRPr="00CF465B">
        <w:rPr>
          <w:rFonts w:hint="cs"/>
          <w:rtl/>
        </w:rPr>
        <w:t xml:space="preserve">قال البربهاري </w:t>
      </w:r>
      <w:r w:rsidR="00D3194B" w:rsidRPr="00CF465B">
        <w:rPr>
          <w:rFonts w:cs="CTraditional Arabic" w:hint="cs"/>
          <w:rtl/>
        </w:rPr>
        <w:t>/</w:t>
      </w:r>
      <w:r w:rsidRPr="00CF465B">
        <w:rPr>
          <w:rFonts w:hint="cs"/>
          <w:rtl/>
        </w:rPr>
        <w:t>: «ولا تحدِّث بشيء من زللهم ولا حربهم ولا ما غاب عنك علمه، ولا تسمعه من أحد يحدث به؛ فإنه لا يسلم لك قلبك إن سمعته»</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88"/>
      </w:r>
      <w:r w:rsidRPr="00CF465B">
        <w:rPr>
          <w:rFonts w:cs="Arabic11 BT" w:hint="cs"/>
          <w:sz w:val="27"/>
          <w:shd w:val="clear" w:color="auto" w:fill="FFFFFF"/>
          <w:vertAlign w:val="superscript"/>
          <w:rtl/>
          <w:lang w:bidi="ar-EG"/>
        </w:rPr>
        <w:t>)</w:t>
      </w:r>
      <w:r w:rsidRPr="00CF465B">
        <w:rPr>
          <w:rFonts w:hint="cs"/>
          <w:rtl/>
        </w:rPr>
        <w:t>.</w:t>
      </w:r>
    </w:p>
    <w:tbl>
      <w:tblPr>
        <w:bidiVisual/>
        <w:tblW w:w="0" w:type="auto"/>
        <w:jc w:val="center"/>
        <w:tblLayout w:type="fixed"/>
        <w:tblLook w:val="01E0" w:firstRow="1" w:lastRow="1" w:firstColumn="1" w:lastColumn="1" w:noHBand="0" w:noVBand="0"/>
      </w:tblPr>
      <w:tblGrid>
        <w:gridCol w:w="3194"/>
        <w:gridCol w:w="425"/>
        <w:gridCol w:w="3053"/>
      </w:tblGrid>
      <w:tr w:rsidR="00645A62" w:rsidRPr="00CF465B" w:rsidTr="009513D8">
        <w:trPr>
          <w:jc w:val="center"/>
        </w:trPr>
        <w:tc>
          <w:tcPr>
            <w:tcW w:w="3194" w:type="dxa"/>
          </w:tcPr>
          <w:p w:rsidR="00645A62" w:rsidRPr="00CF465B" w:rsidRDefault="009513D8" w:rsidP="00645A62">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واحذر من الخوض الذي قد يزري</w:t>
            </w:r>
            <w:r w:rsidR="00645A62" w:rsidRPr="00CF465B">
              <w:rPr>
                <w:rFonts w:ascii="mylotus" w:hAnsi="mylotus" w:cs="mylotus" w:hint="cs"/>
                <w:b/>
                <w:bCs/>
                <w:sz w:val="28"/>
                <w:szCs w:val="27"/>
                <w:rtl/>
              </w:rPr>
              <w:br/>
            </w:r>
          </w:p>
        </w:tc>
        <w:tc>
          <w:tcPr>
            <w:tcW w:w="425" w:type="dxa"/>
          </w:tcPr>
          <w:p w:rsidR="00645A62" w:rsidRPr="00CF465B" w:rsidRDefault="00645A62" w:rsidP="00645A62">
            <w:pPr>
              <w:spacing w:line="216" w:lineRule="auto"/>
              <w:jc w:val="lowKashida"/>
              <w:rPr>
                <w:rFonts w:ascii="mylotus" w:hAnsi="mylotus" w:cs="mylotus"/>
                <w:b/>
                <w:bCs/>
                <w:sz w:val="28"/>
                <w:szCs w:val="27"/>
                <w:rtl/>
              </w:rPr>
            </w:pPr>
          </w:p>
        </w:tc>
        <w:tc>
          <w:tcPr>
            <w:tcW w:w="3053" w:type="dxa"/>
          </w:tcPr>
          <w:p w:rsidR="00645A62" w:rsidRPr="00CF465B" w:rsidRDefault="009513D8" w:rsidP="00645A62">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بفضلهم مما جرى لو تدري</w:t>
            </w:r>
            <w:r w:rsidR="00645A62" w:rsidRPr="00CF465B">
              <w:rPr>
                <w:rFonts w:ascii="mylotus" w:hAnsi="mylotus" w:cs="mylotus" w:hint="cs"/>
                <w:b/>
                <w:bCs/>
                <w:sz w:val="28"/>
                <w:szCs w:val="27"/>
                <w:rtl/>
              </w:rPr>
              <w:br/>
            </w:r>
          </w:p>
        </w:tc>
      </w:tr>
      <w:tr w:rsidR="00645A62" w:rsidRPr="00CF465B" w:rsidTr="009513D8">
        <w:trPr>
          <w:jc w:val="center"/>
        </w:trPr>
        <w:tc>
          <w:tcPr>
            <w:tcW w:w="3194" w:type="dxa"/>
          </w:tcPr>
          <w:p w:rsidR="00645A62" w:rsidRPr="00CF465B" w:rsidRDefault="009513D8" w:rsidP="00645A62">
            <w:pPr>
              <w:spacing w:line="216" w:lineRule="auto"/>
              <w:jc w:val="lowKashida"/>
              <w:rPr>
                <w:rFonts w:ascii="mylotus" w:hAnsi="mylotus" w:cs="mylotus"/>
                <w:b/>
                <w:bCs/>
                <w:sz w:val="2"/>
                <w:szCs w:val="2"/>
                <w:rtl/>
              </w:rPr>
            </w:pPr>
            <w:r w:rsidRPr="00CF465B">
              <w:rPr>
                <w:rFonts w:ascii="mylotus" w:hAnsi="mylotus" w:cs="mylotus" w:hint="cs"/>
                <w:b/>
                <w:bCs/>
                <w:sz w:val="28"/>
                <w:szCs w:val="27"/>
                <w:rtl/>
              </w:rPr>
              <w:t>فإنه عن اجتهاد قد صدر</w:t>
            </w:r>
            <w:r w:rsidR="00645A62" w:rsidRPr="00CF465B">
              <w:rPr>
                <w:rFonts w:ascii="mylotus" w:hAnsi="mylotus" w:cs="mylotus" w:hint="cs"/>
                <w:b/>
                <w:bCs/>
                <w:sz w:val="28"/>
                <w:szCs w:val="27"/>
                <w:rtl/>
              </w:rPr>
              <w:br/>
            </w:r>
          </w:p>
        </w:tc>
        <w:tc>
          <w:tcPr>
            <w:tcW w:w="425" w:type="dxa"/>
          </w:tcPr>
          <w:p w:rsidR="00645A62" w:rsidRPr="00CF465B" w:rsidRDefault="00645A62" w:rsidP="00645A62">
            <w:pPr>
              <w:spacing w:line="216" w:lineRule="auto"/>
              <w:jc w:val="lowKashida"/>
              <w:rPr>
                <w:rFonts w:ascii="mylotus" w:hAnsi="mylotus" w:cs="mylotus"/>
                <w:b/>
                <w:bCs/>
                <w:sz w:val="28"/>
                <w:szCs w:val="27"/>
                <w:rtl/>
              </w:rPr>
            </w:pPr>
          </w:p>
        </w:tc>
        <w:tc>
          <w:tcPr>
            <w:tcW w:w="3053" w:type="dxa"/>
          </w:tcPr>
          <w:p w:rsidR="00645A62" w:rsidRPr="00CF465B" w:rsidRDefault="009513D8" w:rsidP="00645A62">
            <w:pPr>
              <w:spacing w:line="216" w:lineRule="auto"/>
              <w:jc w:val="lowKashida"/>
              <w:rPr>
                <w:rFonts w:ascii="mylotus" w:hAnsi="mylotus" w:cs="mylotus"/>
                <w:b/>
                <w:bCs/>
                <w:sz w:val="2"/>
                <w:szCs w:val="2"/>
                <w:rtl/>
              </w:rPr>
            </w:pPr>
            <w:r w:rsidRPr="00CF465B">
              <w:rPr>
                <w:rFonts w:ascii="mylotus" w:hAnsi="mylotus" w:cs="mylotus" w:hint="cs"/>
                <w:b/>
                <w:bCs/>
                <w:sz w:val="28"/>
                <w:szCs w:val="27"/>
                <w:rtl/>
              </w:rPr>
              <w:t>فاسلم، أذل الله من لهم هجر</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89"/>
            </w:r>
            <w:r w:rsidRPr="00CF465B">
              <w:rPr>
                <w:rFonts w:ascii="mylotus" w:hAnsi="mylotus" w:cs="Arabic11 BT" w:hint="cs"/>
                <w:b/>
                <w:bCs/>
                <w:sz w:val="27"/>
                <w:szCs w:val="27"/>
                <w:shd w:val="clear" w:color="auto" w:fill="FFFFFF"/>
                <w:vertAlign w:val="superscript"/>
                <w:rtl/>
                <w:lang w:bidi="ar-EG"/>
              </w:rPr>
              <w:t>)</w:t>
            </w:r>
            <w:r w:rsidR="00645A62" w:rsidRPr="00CF465B">
              <w:rPr>
                <w:rFonts w:ascii="mylotus" w:hAnsi="mylotus" w:cs="mylotus" w:hint="cs"/>
                <w:b/>
                <w:bCs/>
                <w:sz w:val="28"/>
                <w:szCs w:val="27"/>
                <w:rtl/>
              </w:rPr>
              <w:br/>
            </w:r>
          </w:p>
        </w:tc>
      </w:tr>
    </w:tbl>
    <w:p w:rsidR="003301C9" w:rsidRPr="00CF465B" w:rsidRDefault="003301C9" w:rsidP="00CE7AB1">
      <w:pPr>
        <w:pStyle w:val="a0"/>
        <w:rPr>
          <w:rtl/>
        </w:rPr>
      </w:pPr>
      <w:r w:rsidRPr="00CF465B">
        <w:rPr>
          <w:rFonts w:hint="cs"/>
          <w:b/>
          <w:bCs/>
          <w:rtl/>
        </w:rPr>
        <w:t>* الأمر الرابع:</w:t>
      </w:r>
      <w:r w:rsidRPr="00CF465B">
        <w:rPr>
          <w:rFonts w:hint="cs"/>
          <w:rtl/>
        </w:rPr>
        <w:t xml:space="preserve"> أن أهل</w:t>
      </w:r>
      <w:r w:rsidR="009513D8" w:rsidRPr="00CF465B">
        <w:rPr>
          <w:rFonts w:hint="cs"/>
          <w:rtl/>
        </w:rPr>
        <w:t xml:space="preserve"> الكذب والنفاق والبدع قد دسُّوا في هذا الباب الشيء الكثير.</w:t>
      </w:r>
    </w:p>
    <w:p w:rsidR="009513D8" w:rsidRPr="00CF465B" w:rsidRDefault="009513D8" w:rsidP="00CE7AB1">
      <w:pPr>
        <w:pStyle w:val="a0"/>
        <w:rPr>
          <w:rtl/>
        </w:rPr>
      </w:pPr>
      <w:r w:rsidRPr="00CF465B">
        <w:rPr>
          <w:rFonts w:hint="cs"/>
          <w:rtl/>
        </w:rPr>
        <w:t>فكيف يمكن بناءُ حكم صحيح على ما رُوي كثير منه من طريق الوضَّاعين والضعفاء؟</w:t>
      </w:r>
    </w:p>
    <w:p w:rsidR="00331328" w:rsidRPr="00CF465B" w:rsidRDefault="009513D8" w:rsidP="00CE7AB1">
      <w:pPr>
        <w:pStyle w:val="a0"/>
        <w:rPr>
          <w:rtl/>
        </w:rPr>
      </w:pPr>
      <w:r w:rsidRPr="00CF465B">
        <w:rPr>
          <w:rFonts w:hint="cs"/>
          <w:rtl/>
        </w:rPr>
        <w:t>وإذا</w:t>
      </w:r>
      <w:r w:rsidR="00331328" w:rsidRPr="00CF465B">
        <w:rPr>
          <w:rFonts w:hint="cs"/>
          <w:rtl/>
        </w:rPr>
        <w:t xml:space="preserve"> كانت كتب التاريخ هي المصدر الأغزر في الحديث عن الفتنة التي جرت بين الصحابة؛ فمعلوم أنها -في العموم- قد حُشيت بالغث والسمين، وجرت العادة بضم كل ما تلقفه الناس إليها؛ فكيف يوثق فيها في قضية ذات خطر -كهذه- لأهل الأهواء فيها طمع؟!</w:t>
      </w:r>
    </w:p>
    <w:p w:rsidR="007C4486" w:rsidRPr="00CF465B" w:rsidRDefault="007C4486" w:rsidP="00CE7AB1">
      <w:pPr>
        <w:pStyle w:val="a0"/>
        <w:rPr>
          <w:rtl/>
        </w:rPr>
      </w:pPr>
      <w:r w:rsidRPr="00CF465B">
        <w:rPr>
          <w:rFonts w:hint="cs"/>
          <w:rtl/>
        </w:rPr>
        <w:t>ثم إن القليل الذي صح منه أمكن حمله على ما يليق بفضلهم ومكانتهم، كما سبق.</w:t>
      </w:r>
    </w:p>
    <w:p w:rsidR="007C4486" w:rsidRPr="00CF465B" w:rsidRDefault="007C4486" w:rsidP="00CE7AB1">
      <w:pPr>
        <w:pStyle w:val="a0"/>
        <w:rPr>
          <w:rtl/>
        </w:rPr>
      </w:pPr>
      <w:r w:rsidRPr="00CF465B">
        <w:rPr>
          <w:rFonts w:hint="cs"/>
          <w:rtl/>
        </w:rPr>
        <w:t>قال ابن دقيق العيد: «وما نُقل عنهم فيما شجر بينهم واختلفوا فيه: فمنه ما هو باطل وكذب؛ فلا يُلتفت إليه، وما كان صحيحًا أوَّلناه تأويلًا حسنًا؛ لأن الثناء عليهم من الله سابق، وما ذُكر من الكلام اللاحق محتمل للتأويل، والمشكوك والموهوم لا يبطل المحقق والمعلوم</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90"/>
      </w:r>
      <w:r w:rsidRPr="00CF465B">
        <w:rPr>
          <w:rFonts w:cs="Arabic11 BT" w:hint="cs"/>
          <w:sz w:val="27"/>
          <w:shd w:val="clear" w:color="auto" w:fill="FFFFFF"/>
          <w:vertAlign w:val="superscript"/>
          <w:rtl/>
          <w:lang w:bidi="ar-EG"/>
        </w:rPr>
        <w:t>)</w:t>
      </w:r>
      <w:r w:rsidRPr="00CF465B">
        <w:rPr>
          <w:rFonts w:hint="cs"/>
          <w:rtl/>
        </w:rPr>
        <w:t>.</w:t>
      </w:r>
    </w:p>
    <w:p w:rsidR="007C4486" w:rsidRPr="00CF465B" w:rsidRDefault="007C4486" w:rsidP="00CE7AB1">
      <w:pPr>
        <w:pStyle w:val="a0"/>
        <w:rPr>
          <w:rtl/>
        </w:rPr>
      </w:pPr>
      <w:r w:rsidRPr="00CF465B">
        <w:rPr>
          <w:rFonts w:hint="cs"/>
          <w:b/>
          <w:bCs/>
          <w:rtl/>
        </w:rPr>
        <w:t>* الأمر الخامس:</w:t>
      </w:r>
      <w:r w:rsidRPr="00CF465B">
        <w:rPr>
          <w:rFonts w:hint="cs"/>
          <w:rtl/>
        </w:rPr>
        <w:t xml:space="preserve"> أن الوقوف على حقيقة ما حصل فيه من الصعوبة ما فيه؛ نظرًا لأن الزمان كان زمان فتنةٍ وقتال، وفي مثل هذه الأحوال تختلط الأمور ولا تستبين على وجهها؛ فكان الإعراض عن هذه القضية بالكلية أولى.</w:t>
      </w:r>
    </w:p>
    <w:p w:rsidR="0075528A" w:rsidRPr="00CF465B" w:rsidRDefault="007C4486" w:rsidP="00CE7AB1">
      <w:pPr>
        <w:pStyle w:val="a0"/>
        <w:rPr>
          <w:rtl/>
        </w:rPr>
      </w:pPr>
      <w:r w:rsidRPr="00CF465B">
        <w:rPr>
          <w:rFonts w:hint="cs"/>
          <w:rtl/>
        </w:rPr>
        <w:lastRenderedPageBreak/>
        <w:t>وعليه فمن طلب السلامة</w:t>
      </w:r>
      <w:r w:rsidR="0075528A" w:rsidRPr="00CF465B">
        <w:rPr>
          <w:rFonts w:hint="cs"/>
          <w:rtl/>
        </w:rPr>
        <w:t xml:space="preserve"> لدِينه فلينأ بنفسه عن هذا الخوض المقيت، وليملأ قلبه بحبهم، وليلهج لسانه بالاعتذار لهم والترضي عنهم </w:t>
      </w:r>
      <w:r w:rsidR="0075528A" w:rsidRPr="00CF465B">
        <w:rPr>
          <w:rFonts w:cs="CTraditional Arabic" w:hint="cs"/>
          <w:rtl/>
        </w:rPr>
        <w:t>ش</w:t>
      </w:r>
      <w:r w:rsidR="0075528A" w:rsidRPr="00CF465B">
        <w:rPr>
          <w:rFonts w:hint="cs"/>
          <w:rtl/>
        </w:rPr>
        <w:t>.</w:t>
      </w:r>
    </w:p>
    <w:p w:rsidR="0075528A" w:rsidRPr="00CF465B" w:rsidRDefault="0075528A" w:rsidP="00CE7AB1">
      <w:pPr>
        <w:pStyle w:val="a0"/>
        <w:jc w:val="center"/>
        <w:rPr>
          <w:b/>
          <w:bCs/>
          <w:rtl/>
        </w:rPr>
      </w:pPr>
      <w:r w:rsidRPr="00CF465B">
        <w:rPr>
          <w:rFonts w:hint="cs"/>
          <w:b/>
          <w:bCs/>
          <w:rtl/>
        </w:rPr>
        <w:t>***</w:t>
      </w:r>
      <w:r w:rsidRPr="00CF465B">
        <w:rPr>
          <w:rtl/>
        </w:rPr>
        <w:br w:type="page"/>
      </w:r>
    </w:p>
    <w:p w:rsidR="00EA14DC" w:rsidRPr="00CF465B" w:rsidRDefault="00EA14DC" w:rsidP="00EA14DC">
      <w:pPr>
        <w:pStyle w:val="1"/>
        <w:rPr>
          <w:rtl/>
        </w:rPr>
      </w:pPr>
      <w:bookmarkStart w:id="13" w:name="_Toc479441945"/>
      <w:r w:rsidRPr="00CF465B">
        <w:rPr>
          <w:rFonts w:hint="cs"/>
          <w:rtl/>
        </w:rPr>
        <w:lastRenderedPageBreak/>
        <w:t>الحق التاسع:</w:t>
      </w:r>
      <w:r w:rsidRPr="00CF465B">
        <w:rPr>
          <w:rFonts w:hint="cs"/>
          <w:rtl/>
        </w:rPr>
        <w:br/>
        <w:t>بغض من يبغضهم، ورد إفكهم، وصدُّ عُدوانه عنهم</w:t>
      </w:r>
      <w:bookmarkEnd w:id="13"/>
    </w:p>
    <w:p w:rsidR="00EA14DC" w:rsidRPr="00CF465B" w:rsidRDefault="00EA14DC" w:rsidP="00CE7AB1">
      <w:pPr>
        <w:pStyle w:val="a0"/>
        <w:rPr>
          <w:rtl/>
        </w:rPr>
      </w:pPr>
      <w:r w:rsidRPr="00CF465B">
        <w:rPr>
          <w:rFonts w:hint="cs"/>
          <w:rtl/>
        </w:rPr>
        <w:t xml:space="preserve">وهذا فرعٌ عن محبتهم وصادق القيام بحقهم </w:t>
      </w:r>
      <w:r w:rsidRPr="00CF465B">
        <w:rPr>
          <w:rFonts w:cs="CTraditional Arabic" w:hint="cs"/>
          <w:rtl/>
        </w:rPr>
        <w:t>ش</w:t>
      </w:r>
      <w:r w:rsidRPr="00CF465B">
        <w:rPr>
          <w:rFonts w:hint="cs"/>
          <w:rtl/>
        </w:rPr>
        <w:t>.</w:t>
      </w:r>
    </w:p>
    <w:tbl>
      <w:tblPr>
        <w:bidiVisual/>
        <w:tblW w:w="0" w:type="auto"/>
        <w:jc w:val="center"/>
        <w:tblLayout w:type="fixed"/>
        <w:tblLook w:val="01E0" w:firstRow="1" w:lastRow="1" w:firstColumn="1" w:lastColumn="1" w:noHBand="0" w:noVBand="0"/>
      </w:tblPr>
      <w:tblGrid>
        <w:gridCol w:w="3194"/>
        <w:gridCol w:w="425"/>
        <w:gridCol w:w="3053"/>
      </w:tblGrid>
      <w:tr w:rsidR="00EA14DC" w:rsidRPr="00CF465B" w:rsidTr="00FE5FA5">
        <w:trPr>
          <w:jc w:val="center"/>
        </w:trPr>
        <w:tc>
          <w:tcPr>
            <w:tcW w:w="3194" w:type="dxa"/>
          </w:tcPr>
          <w:p w:rsidR="00EA14DC" w:rsidRPr="00CF465B" w:rsidRDefault="00EA14DC" w:rsidP="00FE5FA5">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وأهل بيتِ النبي والصحبُ قاطبةً</w:t>
            </w:r>
            <w:r w:rsidRPr="00CF465B">
              <w:rPr>
                <w:rFonts w:ascii="mylotus" w:hAnsi="mylotus" w:cs="mylotus" w:hint="cs"/>
                <w:b/>
                <w:bCs/>
                <w:sz w:val="28"/>
                <w:szCs w:val="27"/>
                <w:rtl/>
              </w:rPr>
              <w:br/>
            </w:r>
          </w:p>
        </w:tc>
        <w:tc>
          <w:tcPr>
            <w:tcW w:w="425" w:type="dxa"/>
          </w:tcPr>
          <w:p w:rsidR="00EA14DC" w:rsidRPr="00CF465B" w:rsidRDefault="00EA14DC" w:rsidP="00FE5FA5">
            <w:pPr>
              <w:spacing w:line="216" w:lineRule="auto"/>
              <w:jc w:val="lowKashida"/>
              <w:rPr>
                <w:rFonts w:ascii="mylotus" w:hAnsi="mylotus" w:cs="mylotus"/>
                <w:b/>
                <w:bCs/>
                <w:sz w:val="28"/>
                <w:szCs w:val="27"/>
                <w:rtl/>
              </w:rPr>
            </w:pPr>
          </w:p>
        </w:tc>
        <w:tc>
          <w:tcPr>
            <w:tcW w:w="3053" w:type="dxa"/>
          </w:tcPr>
          <w:p w:rsidR="00EA14DC" w:rsidRPr="00CF465B" w:rsidRDefault="00EA14DC" w:rsidP="00FE5FA5">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عنهم نذبُّ، وحبَّ القومِ نعتقدُ</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91"/>
            </w:r>
            <w:r w:rsidRPr="00CF465B">
              <w:rPr>
                <w:rFonts w:ascii="mylotus" w:hAnsi="mylotus" w:cs="Arabic11 BT" w:hint="cs"/>
                <w:b/>
                <w:bCs/>
                <w:sz w:val="27"/>
                <w:szCs w:val="27"/>
                <w:shd w:val="clear" w:color="auto" w:fill="FFFFFF"/>
                <w:vertAlign w:val="superscript"/>
                <w:rtl/>
                <w:lang w:bidi="ar-EG"/>
              </w:rPr>
              <w:t>)</w:t>
            </w:r>
            <w:r w:rsidRPr="00CF465B">
              <w:rPr>
                <w:rFonts w:ascii="mylotus" w:hAnsi="mylotus" w:cs="mylotus" w:hint="cs"/>
                <w:b/>
                <w:bCs/>
                <w:sz w:val="28"/>
                <w:szCs w:val="27"/>
                <w:rtl/>
              </w:rPr>
              <w:br/>
            </w:r>
          </w:p>
        </w:tc>
      </w:tr>
    </w:tbl>
    <w:p w:rsidR="009513D8" w:rsidRPr="00CF465B" w:rsidRDefault="00EA14DC" w:rsidP="00CE7AB1">
      <w:pPr>
        <w:pStyle w:val="a0"/>
        <w:rPr>
          <w:rtl/>
        </w:rPr>
      </w:pPr>
      <w:r w:rsidRPr="00CF465B">
        <w:rPr>
          <w:rFonts w:hint="cs"/>
          <w:rtl/>
        </w:rPr>
        <w:t>قال</w:t>
      </w:r>
      <w:r w:rsidR="009513D8" w:rsidRPr="00CF465B">
        <w:rPr>
          <w:rFonts w:hint="cs"/>
          <w:rtl/>
        </w:rPr>
        <w:t xml:space="preserve"> </w:t>
      </w:r>
      <w:r w:rsidRPr="00CF465B">
        <w:rPr>
          <w:rFonts w:hint="cs"/>
          <w:rtl/>
        </w:rPr>
        <w:t xml:space="preserve">الطحاوي </w:t>
      </w:r>
      <w:r w:rsidR="00D3194B" w:rsidRPr="00CF465B">
        <w:rPr>
          <w:rFonts w:cs="CTraditional Arabic" w:hint="cs"/>
          <w:rtl/>
        </w:rPr>
        <w:t>/</w:t>
      </w:r>
      <w:r w:rsidRPr="00CF465B">
        <w:rPr>
          <w:rFonts w:hint="cs"/>
          <w:rtl/>
        </w:rPr>
        <w:t>: «ونبغضُ من يبغضهم وبغير الخير يذكرهم»</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92"/>
      </w:r>
      <w:r w:rsidRPr="00CF465B">
        <w:rPr>
          <w:rFonts w:cs="Arabic11 BT" w:hint="cs"/>
          <w:sz w:val="27"/>
          <w:shd w:val="clear" w:color="auto" w:fill="FFFFFF"/>
          <w:vertAlign w:val="superscript"/>
          <w:rtl/>
          <w:lang w:bidi="ar-EG"/>
        </w:rPr>
        <w:t>)</w:t>
      </w:r>
      <w:r w:rsidRPr="00CF465B">
        <w:rPr>
          <w:rFonts w:hint="cs"/>
          <w:rtl/>
        </w:rPr>
        <w:t>.</w:t>
      </w:r>
    </w:p>
    <w:p w:rsidR="00EA14DC" w:rsidRPr="00CF465B" w:rsidRDefault="00EA14DC" w:rsidP="00CE7AB1">
      <w:pPr>
        <w:pStyle w:val="a0"/>
        <w:rPr>
          <w:rtl/>
        </w:rPr>
      </w:pPr>
      <w:r w:rsidRPr="00CF465B">
        <w:rPr>
          <w:rFonts w:hint="cs"/>
          <w:rtl/>
        </w:rPr>
        <w:t xml:space="preserve">ودليل هذا قوله </w:t>
      </w:r>
      <w:r w:rsidRPr="00CF465B">
        <w:rPr>
          <w:rFonts w:cs="CTraditional Arabic" w:hint="cs"/>
          <w:rtl/>
        </w:rPr>
        <w:t>ج</w:t>
      </w:r>
      <w:r w:rsidRPr="00CF465B">
        <w:rPr>
          <w:rFonts w:hint="cs"/>
          <w:rtl/>
        </w:rPr>
        <w:t xml:space="preserve">: </w:t>
      </w:r>
      <w:r w:rsidR="000D63F5" w:rsidRPr="00CF465B">
        <w:rPr>
          <w:rStyle w:val="Char0"/>
          <w:rFonts w:hint="cs"/>
          <w:rtl/>
        </w:rPr>
        <w:t>«أَوْثَقُ</w:t>
      </w:r>
      <w:r w:rsidR="000D63F5" w:rsidRPr="00CF465B">
        <w:rPr>
          <w:rStyle w:val="Char0"/>
          <w:rtl/>
        </w:rPr>
        <w:t xml:space="preserve"> </w:t>
      </w:r>
      <w:r w:rsidR="000D63F5" w:rsidRPr="00CF465B">
        <w:rPr>
          <w:rStyle w:val="Char0"/>
          <w:rFonts w:hint="cs"/>
          <w:rtl/>
        </w:rPr>
        <w:t>عُرَى</w:t>
      </w:r>
      <w:r w:rsidR="000D63F5" w:rsidRPr="00CF465B">
        <w:rPr>
          <w:rStyle w:val="Char0"/>
          <w:rtl/>
        </w:rPr>
        <w:t xml:space="preserve"> </w:t>
      </w:r>
      <w:r w:rsidR="000D63F5" w:rsidRPr="00CF465B">
        <w:rPr>
          <w:rStyle w:val="Char0"/>
          <w:rFonts w:hint="cs"/>
          <w:rtl/>
        </w:rPr>
        <w:t>الإِيمَانِ،</w:t>
      </w:r>
      <w:r w:rsidR="000D63F5" w:rsidRPr="00CF465B">
        <w:rPr>
          <w:rStyle w:val="Char0"/>
          <w:rtl/>
        </w:rPr>
        <w:t xml:space="preserve"> </w:t>
      </w:r>
      <w:r w:rsidR="000D63F5" w:rsidRPr="00CF465B">
        <w:rPr>
          <w:rStyle w:val="Char0"/>
          <w:rFonts w:hint="cs"/>
          <w:rtl/>
        </w:rPr>
        <w:t>الْحَبُّ</w:t>
      </w:r>
      <w:r w:rsidR="000D63F5" w:rsidRPr="00CF465B">
        <w:rPr>
          <w:rStyle w:val="Char0"/>
          <w:rtl/>
        </w:rPr>
        <w:t xml:space="preserve"> </w:t>
      </w:r>
      <w:r w:rsidR="000D63F5" w:rsidRPr="00CF465B">
        <w:rPr>
          <w:rStyle w:val="Char0"/>
          <w:rFonts w:hint="cs"/>
          <w:rtl/>
        </w:rPr>
        <w:t>فِي</w:t>
      </w:r>
      <w:r w:rsidR="000D63F5" w:rsidRPr="00CF465B">
        <w:rPr>
          <w:rStyle w:val="Char0"/>
          <w:rtl/>
        </w:rPr>
        <w:t xml:space="preserve"> </w:t>
      </w:r>
      <w:r w:rsidR="000D63F5" w:rsidRPr="00CF465B">
        <w:rPr>
          <w:rStyle w:val="Char0"/>
          <w:rFonts w:hint="cs"/>
          <w:rtl/>
        </w:rPr>
        <w:t>اللَّهِ،</w:t>
      </w:r>
      <w:r w:rsidR="000D63F5" w:rsidRPr="00CF465B">
        <w:rPr>
          <w:rStyle w:val="Char0"/>
          <w:rtl/>
        </w:rPr>
        <w:t xml:space="preserve"> </w:t>
      </w:r>
      <w:r w:rsidR="000D63F5" w:rsidRPr="00CF465B">
        <w:rPr>
          <w:rStyle w:val="Char0"/>
          <w:rFonts w:hint="cs"/>
          <w:rtl/>
        </w:rPr>
        <w:t>وَالْبُغْضُ</w:t>
      </w:r>
      <w:r w:rsidR="000D63F5" w:rsidRPr="00CF465B">
        <w:rPr>
          <w:rStyle w:val="Char0"/>
          <w:rtl/>
        </w:rPr>
        <w:t xml:space="preserve"> </w:t>
      </w:r>
      <w:r w:rsidR="000D63F5" w:rsidRPr="00CF465B">
        <w:rPr>
          <w:rStyle w:val="Char0"/>
          <w:rFonts w:hint="cs"/>
          <w:rtl/>
        </w:rPr>
        <w:t>فِي</w:t>
      </w:r>
      <w:r w:rsidR="000D63F5" w:rsidRPr="00CF465B">
        <w:rPr>
          <w:rStyle w:val="Char0"/>
          <w:rtl/>
        </w:rPr>
        <w:t xml:space="preserve"> </w:t>
      </w:r>
      <w:r w:rsidR="000D63F5" w:rsidRPr="00CF465B">
        <w:rPr>
          <w:rStyle w:val="Char0"/>
          <w:rFonts w:hint="cs"/>
          <w:rtl/>
        </w:rPr>
        <w:t>اللَّهِ</w:t>
      </w:r>
      <w:r w:rsidRPr="00CF465B">
        <w:rPr>
          <w:rStyle w:val="Char0"/>
          <w:rFonts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93"/>
      </w:r>
      <w:r w:rsidRPr="00CF465B">
        <w:rPr>
          <w:rFonts w:cs="Arabic11 BT" w:hint="cs"/>
          <w:sz w:val="27"/>
          <w:shd w:val="clear" w:color="auto" w:fill="FFFFFF"/>
          <w:vertAlign w:val="superscript"/>
          <w:rtl/>
          <w:lang w:bidi="ar-EG"/>
        </w:rPr>
        <w:t>)</w:t>
      </w:r>
      <w:r w:rsidRPr="00CF465B">
        <w:rPr>
          <w:rFonts w:hint="cs"/>
          <w:rtl/>
        </w:rPr>
        <w:t>.</w:t>
      </w:r>
    </w:p>
    <w:p w:rsidR="00EA14DC" w:rsidRPr="00CF465B" w:rsidRDefault="00EA14DC" w:rsidP="00CE7AB1">
      <w:pPr>
        <w:pStyle w:val="a0"/>
        <w:rPr>
          <w:rtl/>
        </w:rPr>
      </w:pPr>
      <w:r w:rsidRPr="00CF465B">
        <w:rPr>
          <w:rFonts w:hint="cs"/>
          <w:rtl/>
        </w:rPr>
        <w:t>ولا شك</w:t>
      </w:r>
      <w:r w:rsidR="00020F3B" w:rsidRPr="00CF465B">
        <w:rPr>
          <w:rFonts w:hint="cs"/>
          <w:rtl/>
        </w:rPr>
        <w:t xml:space="preserve"> أن من أولى من يُبغض في الله: الطّعانون في الصحب الكرام </w:t>
      </w:r>
      <w:r w:rsidR="00020F3B" w:rsidRPr="00CF465B">
        <w:rPr>
          <w:rFonts w:cs="CTraditional Arabic" w:hint="cs"/>
          <w:rtl/>
        </w:rPr>
        <w:t>ش</w:t>
      </w:r>
      <w:r w:rsidR="00020F3B" w:rsidRPr="00CF465B">
        <w:rPr>
          <w:rFonts w:hint="cs"/>
          <w:rtl/>
        </w:rPr>
        <w:t>.</w:t>
      </w:r>
    </w:p>
    <w:p w:rsidR="00020F3B" w:rsidRPr="00CF465B" w:rsidRDefault="00020F3B" w:rsidP="00CE7AB1">
      <w:pPr>
        <w:pStyle w:val="a0"/>
        <w:rPr>
          <w:rtl/>
        </w:rPr>
      </w:pPr>
      <w:r w:rsidRPr="00CF465B">
        <w:rPr>
          <w:rFonts w:hint="cs"/>
          <w:rtl/>
        </w:rPr>
        <w:t>والحمل على أعداء الصحابة ودفع إفكهم ونقض شبههم من أعظم الجهاد في سبيل الله.</w:t>
      </w:r>
    </w:p>
    <w:p w:rsidR="00CC0D4D" w:rsidRPr="00CF465B" w:rsidRDefault="00CC0D4D" w:rsidP="00CC0D4D">
      <w:pPr>
        <w:pStyle w:val="a0"/>
        <w:spacing w:line="240" w:lineRule="auto"/>
        <w:jc w:val="center"/>
        <w:rPr>
          <w:b/>
          <w:bCs/>
          <w:rtl/>
        </w:rPr>
      </w:pPr>
      <w:r w:rsidRPr="00CF465B">
        <w:rPr>
          <w:rFonts w:hint="cs"/>
          <w:b/>
          <w:bCs/>
          <w:rtl/>
        </w:rPr>
        <w:t>***</w:t>
      </w:r>
    </w:p>
    <w:p w:rsidR="00CC0D4D" w:rsidRPr="00CF465B" w:rsidRDefault="00CC0D4D" w:rsidP="009327DD">
      <w:pPr>
        <w:pStyle w:val="a0"/>
        <w:spacing w:line="240" w:lineRule="auto"/>
        <w:rPr>
          <w:rtl/>
        </w:rPr>
      </w:pPr>
      <w:r w:rsidRPr="00CF465B">
        <w:rPr>
          <w:rtl/>
        </w:rPr>
        <w:br w:type="page"/>
      </w:r>
    </w:p>
    <w:p w:rsidR="00020F3B" w:rsidRPr="00CF465B" w:rsidRDefault="00CC0D4D" w:rsidP="00CC0D4D">
      <w:pPr>
        <w:pStyle w:val="1"/>
        <w:rPr>
          <w:rtl/>
        </w:rPr>
      </w:pPr>
      <w:bookmarkStart w:id="14" w:name="_Toc479441946"/>
      <w:r w:rsidRPr="00CF465B">
        <w:rPr>
          <w:rFonts w:hint="cs"/>
          <w:rtl/>
        </w:rPr>
        <w:lastRenderedPageBreak/>
        <w:t>الحق العاشر والأخير:</w:t>
      </w:r>
      <w:r w:rsidRPr="00CF465B">
        <w:rPr>
          <w:rFonts w:hint="cs"/>
          <w:rtl/>
        </w:rPr>
        <w:br/>
        <w:t>الاقتداء بهم، والاهتداء بهديهم</w:t>
      </w:r>
      <w:bookmarkEnd w:id="14"/>
    </w:p>
    <w:p w:rsidR="00CC0D4D" w:rsidRPr="00CF465B" w:rsidRDefault="00CC0D4D" w:rsidP="00CE7AB1">
      <w:pPr>
        <w:pStyle w:val="a0"/>
        <w:rPr>
          <w:rtl/>
        </w:rPr>
      </w:pPr>
      <w:r w:rsidRPr="00CF465B">
        <w:rPr>
          <w:rFonts w:hint="cs"/>
          <w:rtl/>
        </w:rPr>
        <w:t xml:space="preserve">فمنهاج أهل السنة والجماعة قائم على أساس أن «أفضل علمهم ما كانوا فيه مُقتدين بعلم الصحابة، وأفضل عملهم ما كانوا فيه مقتدين بعمل الصحابة، وهم يرون أن الصحابة </w:t>
      </w:r>
      <w:r w:rsidR="00707CE7" w:rsidRPr="00CF465B">
        <w:rPr>
          <w:rFonts w:cs="CTraditional Arabic" w:hint="cs"/>
          <w:rtl/>
        </w:rPr>
        <w:t>ش</w:t>
      </w:r>
      <w:r w:rsidR="00707CE7" w:rsidRPr="00CF465B">
        <w:rPr>
          <w:rFonts w:hint="cs"/>
          <w:rtl/>
        </w:rPr>
        <w:t xml:space="preserve"> فوقهم في جميع أبواب الفضائل والمناقب»</w:t>
      </w:r>
      <w:r w:rsidR="00707CE7" w:rsidRPr="00CF465B">
        <w:rPr>
          <w:rFonts w:cs="Arabic11 BT" w:hint="cs"/>
          <w:sz w:val="27"/>
          <w:shd w:val="clear" w:color="auto" w:fill="FFFFFF"/>
          <w:vertAlign w:val="superscript"/>
          <w:rtl/>
          <w:lang w:bidi="ar-EG"/>
        </w:rPr>
        <w:t>(</w:t>
      </w:r>
      <w:r w:rsidR="00707CE7" w:rsidRPr="00CF465B">
        <w:rPr>
          <w:rStyle w:val="FootnoteReference"/>
          <w:rFonts w:cs="Arabic11 BT"/>
          <w:sz w:val="27"/>
          <w:shd w:val="clear" w:color="auto" w:fill="FFFFFF"/>
          <w:rtl/>
          <w:lang w:bidi="ar-EG"/>
        </w:rPr>
        <w:footnoteReference w:id="94"/>
      </w:r>
      <w:r w:rsidR="00707CE7" w:rsidRPr="00CF465B">
        <w:rPr>
          <w:rFonts w:cs="Arabic11 BT" w:hint="cs"/>
          <w:sz w:val="27"/>
          <w:shd w:val="clear" w:color="auto" w:fill="FFFFFF"/>
          <w:vertAlign w:val="superscript"/>
          <w:rtl/>
          <w:lang w:bidi="ar-EG"/>
        </w:rPr>
        <w:t>)</w:t>
      </w:r>
      <w:r w:rsidR="00707CE7" w:rsidRPr="00CF465B">
        <w:rPr>
          <w:rFonts w:hint="cs"/>
          <w:rtl/>
        </w:rPr>
        <w:t>.</w:t>
      </w:r>
    </w:p>
    <w:tbl>
      <w:tblPr>
        <w:bidiVisual/>
        <w:tblW w:w="0" w:type="auto"/>
        <w:jc w:val="center"/>
        <w:tblLayout w:type="fixed"/>
        <w:tblLook w:val="01E0" w:firstRow="1" w:lastRow="1" w:firstColumn="1" w:lastColumn="1" w:noHBand="0" w:noVBand="0"/>
      </w:tblPr>
      <w:tblGrid>
        <w:gridCol w:w="2910"/>
        <w:gridCol w:w="567"/>
        <w:gridCol w:w="3195"/>
      </w:tblGrid>
      <w:tr w:rsidR="00707CE7" w:rsidRPr="00CF465B" w:rsidTr="00FC6438">
        <w:trPr>
          <w:jc w:val="center"/>
        </w:trPr>
        <w:tc>
          <w:tcPr>
            <w:tcW w:w="2910" w:type="dxa"/>
          </w:tcPr>
          <w:p w:rsidR="00707CE7" w:rsidRPr="00CF465B" w:rsidRDefault="00707CE7" w:rsidP="00FE5FA5">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والاقتداء بهم في الدينِ مفترضٌ</w:t>
            </w:r>
            <w:r w:rsidRPr="00CF465B">
              <w:rPr>
                <w:rFonts w:ascii="mylotus" w:hAnsi="mylotus" w:cs="mylotus" w:hint="cs"/>
                <w:b/>
                <w:bCs/>
                <w:sz w:val="28"/>
                <w:szCs w:val="27"/>
                <w:rtl/>
              </w:rPr>
              <w:br/>
            </w:r>
          </w:p>
        </w:tc>
        <w:tc>
          <w:tcPr>
            <w:tcW w:w="567" w:type="dxa"/>
          </w:tcPr>
          <w:p w:rsidR="00707CE7" w:rsidRPr="00CF465B" w:rsidRDefault="00707CE7" w:rsidP="00FE5FA5">
            <w:pPr>
              <w:spacing w:line="216" w:lineRule="auto"/>
              <w:jc w:val="lowKashida"/>
              <w:rPr>
                <w:rFonts w:ascii="mylotus" w:hAnsi="mylotus" w:cs="mylotus"/>
                <w:b/>
                <w:bCs/>
                <w:sz w:val="28"/>
                <w:szCs w:val="27"/>
                <w:rtl/>
              </w:rPr>
            </w:pPr>
          </w:p>
        </w:tc>
        <w:tc>
          <w:tcPr>
            <w:tcW w:w="3195" w:type="dxa"/>
          </w:tcPr>
          <w:p w:rsidR="00707CE7" w:rsidRPr="00CF465B" w:rsidRDefault="00707CE7" w:rsidP="00FE5FA5">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فاقتدْ بهم، واتبع الآياتِ والسورا</w:t>
            </w:r>
            <w:r w:rsidRPr="00CF465B">
              <w:rPr>
                <w:rFonts w:ascii="mylotus" w:hAnsi="mylotus" w:cs="Arabic11 BT" w:hint="cs"/>
                <w:b/>
                <w:bCs/>
                <w:sz w:val="27"/>
                <w:szCs w:val="27"/>
                <w:shd w:val="clear" w:color="auto" w:fill="FFFFFF"/>
                <w:vertAlign w:val="superscript"/>
                <w:rtl/>
                <w:lang w:bidi="ar-EG"/>
              </w:rPr>
              <w:t>(</w:t>
            </w:r>
            <w:r w:rsidRPr="00CF465B">
              <w:rPr>
                <w:rStyle w:val="FootnoteReference"/>
                <w:rFonts w:ascii="mylotus" w:hAnsi="mylotus" w:cs="Arabic11 BT"/>
                <w:b/>
                <w:bCs/>
                <w:sz w:val="27"/>
                <w:szCs w:val="27"/>
                <w:shd w:val="clear" w:color="auto" w:fill="FFFFFF"/>
                <w:rtl/>
                <w:lang w:bidi="ar-EG"/>
              </w:rPr>
              <w:footnoteReference w:id="95"/>
            </w:r>
            <w:r w:rsidRPr="00CF465B">
              <w:rPr>
                <w:rFonts w:ascii="mylotus" w:hAnsi="mylotus" w:cs="Arabic11 BT" w:hint="cs"/>
                <w:b/>
                <w:bCs/>
                <w:sz w:val="27"/>
                <w:szCs w:val="27"/>
                <w:shd w:val="clear" w:color="auto" w:fill="FFFFFF"/>
                <w:vertAlign w:val="superscript"/>
                <w:rtl/>
                <w:lang w:bidi="ar-EG"/>
              </w:rPr>
              <w:t>)</w:t>
            </w:r>
            <w:r w:rsidRPr="00CF465B">
              <w:rPr>
                <w:rFonts w:ascii="mylotus" w:hAnsi="mylotus" w:cs="mylotus" w:hint="cs"/>
                <w:b/>
                <w:bCs/>
                <w:sz w:val="28"/>
                <w:szCs w:val="27"/>
                <w:rtl/>
              </w:rPr>
              <w:br/>
            </w:r>
          </w:p>
        </w:tc>
      </w:tr>
    </w:tbl>
    <w:p w:rsidR="00707CE7" w:rsidRPr="00CF465B" w:rsidRDefault="00707CE7" w:rsidP="00CE7AB1">
      <w:pPr>
        <w:pStyle w:val="a0"/>
        <w:rPr>
          <w:rtl/>
        </w:rPr>
      </w:pPr>
      <w:r w:rsidRPr="00CF465B">
        <w:rPr>
          <w:rFonts w:hint="cs"/>
          <w:rtl/>
        </w:rPr>
        <w:t>وقد</w:t>
      </w:r>
      <w:r w:rsidR="00FC6438" w:rsidRPr="00CF465B">
        <w:rPr>
          <w:rFonts w:hint="cs"/>
          <w:rtl/>
        </w:rPr>
        <w:t xml:space="preserve"> نصَّ الإمام أحمد </w:t>
      </w:r>
      <w:r w:rsidR="00D3194B" w:rsidRPr="00CF465B">
        <w:rPr>
          <w:rFonts w:cs="CTraditional Arabic" w:hint="cs"/>
          <w:rtl/>
        </w:rPr>
        <w:t>/</w:t>
      </w:r>
      <w:r w:rsidR="00FC6438" w:rsidRPr="00CF465B">
        <w:rPr>
          <w:rFonts w:hint="cs"/>
          <w:rtl/>
        </w:rPr>
        <w:t xml:space="preserve"> أن من أصول السنة: «التمسك بما كان عليه أصحاب النبي </w:t>
      </w:r>
      <w:r w:rsidR="00FC6438" w:rsidRPr="00CF465B">
        <w:rPr>
          <w:rFonts w:cs="CTraditional Arabic" w:hint="cs"/>
          <w:rtl/>
        </w:rPr>
        <w:t>ج</w:t>
      </w:r>
      <w:r w:rsidR="00FC6438" w:rsidRPr="00CF465B">
        <w:rPr>
          <w:rFonts w:hint="cs"/>
          <w:rtl/>
        </w:rPr>
        <w:t xml:space="preserve"> والاقتداء بهم»</w:t>
      </w:r>
      <w:r w:rsidR="00FC6438" w:rsidRPr="00CF465B">
        <w:rPr>
          <w:rFonts w:cs="Arabic11 BT" w:hint="cs"/>
          <w:sz w:val="27"/>
          <w:shd w:val="clear" w:color="auto" w:fill="FFFFFF"/>
          <w:vertAlign w:val="superscript"/>
          <w:rtl/>
          <w:lang w:bidi="ar-EG"/>
        </w:rPr>
        <w:t>(</w:t>
      </w:r>
      <w:r w:rsidR="00FC6438" w:rsidRPr="00CF465B">
        <w:rPr>
          <w:rStyle w:val="FootnoteReference"/>
          <w:rFonts w:cs="Arabic11 BT"/>
          <w:sz w:val="27"/>
          <w:shd w:val="clear" w:color="auto" w:fill="FFFFFF"/>
          <w:rtl/>
          <w:lang w:bidi="ar-EG"/>
        </w:rPr>
        <w:footnoteReference w:id="96"/>
      </w:r>
      <w:r w:rsidR="00FC6438" w:rsidRPr="00CF465B">
        <w:rPr>
          <w:rFonts w:cs="Arabic11 BT" w:hint="cs"/>
          <w:sz w:val="27"/>
          <w:shd w:val="clear" w:color="auto" w:fill="FFFFFF"/>
          <w:vertAlign w:val="superscript"/>
          <w:rtl/>
          <w:lang w:bidi="ar-EG"/>
        </w:rPr>
        <w:t>)</w:t>
      </w:r>
      <w:r w:rsidR="00FC6438" w:rsidRPr="00CF465B">
        <w:rPr>
          <w:rFonts w:hint="cs"/>
          <w:rtl/>
        </w:rPr>
        <w:t>.</w:t>
      </w:r>
    </w:p>
    <w:p w:rsidR="00FC6438" w:rsidRPr="00CF465B" w:rsidRDefault="00FC6438" w:rsidP="00CE7AB1">
      <w:pPr>
        <w:pStyle w:val="a0"/>
        <w:rPr>
          <w:rtl/>
        </w:rPr>
      </w:pPr>
      <w:r w:rsidRPr="00CF465B">
        <w:rPr>
          <w:rFonts w:hint="cs"/>
          <w:rtl/>
        </w:rPr>
        <w:t xml:space="preserve">وقال الإمام الراشد عمر بن عبد العزيز </w:t>
      </w:r>
      <w:r w:rsidR="00D3194B" w:rsidRPr="00CF465B">
        <w:rPr>
          <w:rFonts w:cs="CTraditional Arabic" w:hint="cs"/>
          <w:rtl/>
        </w:rPr>
        <w:t>/</w:t>
      </w:r>
      <w:r w:rsidRPr="00CF465B">
        <w:rPr>
          <w:rFonts w:hint="cs"/>
          <w:rtl/>
        </w:rPr>
        <w:t>: «فارْضَ لنفسك بما رضوا به لأنفسهم؛ فإنهم عن علم وقفوا، وببصرٍ نافذٍ كفوا»</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97"/>
      </w:r>
      <w:r w:rsidRPr="00CF465B">
        <w:rPr>
          <w:rFonts w:cs="Arabic11 BT" w:hint="cs"/>
          <w:sz w:val="27"/>
          <w:shd w:val="clear" w:color="auto" w:fill="FFFFFF"/>
          <w:vertAlign w:val="superscript"/>
          <w:rtl/>
          <w:lang w:bidi="ar-EG"/>
        </w:rPr>
        <w:t>)</w:t>
      </w:r>
      <w:r w:rsidRPr="00CF465B">
        <w:rPr>
          <w:rFonts w:hint="cs"/>
          <w:rtl/>
        </w:rPr>
        <w:t>.</w:t>
      </w:r>
    </w:p>
    <w:p w:rsidR="00FC6438" w:rsidRPr="00CF465B" w:rsidRDefault="00EC6B2E" w:rsidP="00CE7AB1">
      <w:pPr>
        <w:pStyle w:val="a0"/>
        <w:rPr>
          <w:rtl/>
        </w:rPr>
      </w:pPr>
      <w:r w:rsidRPr="00CF465B">
        <w:rPr>
          <w:rFonts w:hint="cs"/>
          <w:rtl/>
        </w:rPr>
        <w:t xml:space="preserve">وقد أثنى الله سبحانه على المتبعين للصحابة الأخيار في قوله: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وَالسَّابِقُونَ الْأَوَّلُونَ مِنَ الْمُهَاجِرِينَ وَالْأَنْصَارِ وَالَّذِينَ اتَّبَعُوهُمْ بِإِحْسَانٍ رَضِيَ اللَّهُ عَنْهُمْ وَرَضُوا عَنْهُ وَأَعَدَّ لَهُمْ جَنَّاتٍ تَجْرِي تَحْتَهَا الْأَنْهَارُ خَالِدِينَ فِيهَا أَبَدًا</w:t>
      </w:r>
      <w:r w:rsidR="00A35ED4" w:rsidRPr="00CF465B">
        <w:rPr>
          <w:rFonts w:cs="KFGQPC Uthmanic Script HAFS"/>
          <w:color w:val="A80000"/>
          <w:szCs w:val="28"/>
          <w:shd w:val="clear" w:color="auto" w:fill="FFFFFF"/>
          <w:rtl/>
        </w:rPr>
        <w:t xml:space="preserve"> </w:t>
      </w:r>
      <w:r w:rsidRPr="00CF465B">
        <w:rPr>
          <w:rFonts w:cs="KFGQPC Uthmanic Script HAFS"/>
          <w:color w:val="A80000"/>
          <w:szCs w:val="28"/>
          <w:shd w:val="clear" w:color="auto" w:fill="FFFFFF"/>
          <w:rtl/>
        </w:rPr>
        <w:t>ذَلِكَ الْفَوْزُ الْعَظِيمُ١٠٠</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[التوبة: 100]</w:t>
      </w:r>
      <w:r w:rsidRPr="00CF465B">
        <w:rPr>
          <w:rFonts w:hint="cs"/>
          <w:rtl/>
        </w:rPr>
        <w:t>.</w:t>
      </w:r>
    </w:p>
    <w:p w:rsidR="00FE5FA5" w:rsidRPr="00CF465B" w:rsidRDefault="00FE5FA5" w:rsidP="00CE7AB1">
      <w:pPr>
        <w:pStyle w:val="a0"/>
        <w:rPr>
          <w:rtl/>
        </w:rPr>
      </w:pPr>
      <w:r w:rsidRPr="00CF465B">
        <w:rPr>
          <w:rFonts w:hint="cs"/>
          <w:rtl/>
        </w:rPr>
        <w:t xml:space="preserve">وقال جل وعلا: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وَاتَّبِعْ سَبِيلَ مَنْ أَنَابَ إِلَيَّ</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[لقمان: 15]</w:t>
      </w:r>
      <w:r w:rsidRPr="00CF465B">
        <w:rPr>
          <w:rFonts w:hint="cs"/>
          <w:rtl/>
        </w:rPr>
        <w:t>، ولا شك أنهم أولى الناس بهذا الوصف بعد الأنبياء.</w:t>
      </w:r>
    </w:p>
    <w:p w:rsidR="00FE5FA5" w:rsidRPr="00CF465B" w:rsidRDefault="00FE5FA5" w:rsidP="00CE7AB1">
      <w:pPr>
        <w:pStyle w:val="a0"/>
        <w:rPr>
          <w:rtl/>
        </w:rPr>
      </w:pPr>
      <w:r w:rsidRPr="00CF465B">
        <w:rPr>
          <w:rFonts w:hint="cs"/>
          <w:rtl/>
        </w:rPr>
        <w:t xml:space="preserve">وقال سبحانه: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يَا أَيُّهَا الَّذِينَ آمَنُوا اتَّقُوا اللَّهَ وَكُونُوا مَعَ الصَّادِقِينَ١١٩</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[التوبة: 119]</w:t>
      </w:r>
      <w:r w:rsidRPr="00CF465B">
        <w:rPr>
          <w:rFonts w:hint="cs"/>
          <w:rtl/>
        </w:rPr>
        <w:t xml:space="preserve">، قال الضحاك </w:t>
      </w:r>
      <w:r w:rsidR="00D3194B" w:rsidRPr="00CF465B">
        <w:rPr>
          <w:rFonts w:cs="CTraditional Arabic" w:hint="cs"/>
          <w:rtl/>
        </w:rPr>
        <w:t>/</w:t>
      </w:r>
      <w:r w:rsidRPr="00CF465B">
        <w:rPr>
          <w:rFonts w:hint="cs"/>
          <w:rtl/>
        </w:rPr>
        <w:t xml:space="preserve">: «مع أبي بكرٍ وعمر وأصحابهما </w:t>
      </w:r>
      <w:r w:rsidR="006047D6" w:rsidRPr="00CF465B">
        <w:rPr>
          <w:rFonts w:cs="CTraditional Arabic" w:hint="cs"/>
          <w:rtl/>
        </w:rPr>
        <w:t>ش</w:t>
      </w:r>
      <w:r w:rsidRPr="00CF465B">
        <w:rPr>
          <w:rFonts w:hint="cs"/>
          <w:rtl/>
        </w:rPr>
        <w:t>»</w:t>
      </w:r>
      <w:r w:rsidRPr="00CF465B">
        <w:rPr>
          <w:rFonts w:cs="Arabic11 BT" w:hint="cs"/>
          <w:sz w:val="27"/>
          <w:shd w:val="clear" w:color="auto" w:fill="FFFFFF"/>
          <w:vertAlign w:val="superscript"/>
          <w:rtl/>
          <w:lang w:bidi="ar-EG"/>
        </w:rPr>
        <w:t>(</w:t>
      </w:r>
      <w:r w:rsidRPr="00CF465B">
        <w:rPr>
          <w:rStyle w:val="FootnoteReference"/>
          <w:rFonts w:cs="Arabic11 BT"/>
          <w:sz w:val="27"/>
          <w:shd w:val="clear" w:color="auto" w:fill="FFFFFF"/>
          <w:rtl/>
          <w:lang w:bidi="ar-EG"/>
        </w:rPr>
        <w:footnoteReference w:id="98"/>
      </w:r>
      <w:r w:rsidRPr="00CF465B">
        <w:rPr>
          <w:rFonts w:cs="Arabic11 BT" w:hint="cs"/>
          <w:sz w:val="27"/>
          <w:shd w:val="clear" w:color="auto" w:fill="FFFFFF"/>
          <w:vertAlign w:val="superscript"/>
          <w:rtl/>
          <w:lang w:bidi="ar-EG"/>
        </w:rPr>
        <w:t>)</w:t>
      </w:r>
      <w:r w:rsidRPr="00CF465B">
        <w:rPr>
          <w:rFonts w:hint="cs"/>
          <w:rtl/>
        </w:rPr>
        <w:t>.</w:t>
      </w:r>
    </w:p>
    <w:p w:rsidR="00FE5FA5" w:rsidRPr="00CF465B" w:rsidRDefault="00FE5FA5" w:rsidP="00CE7AB1">
      <w:pPr>
        <w:pStyle w:val="a0"/>
        <w:rPr>
          <w:rtl/>
        </w:rPr>
      </w:pPr>
      <w:r w:rsidRPr="00CF465B">
        <w:rPr>
          <w:rFonts w:hint="cs"/>
          <w:rtl/>
        </w:rPr>
        <w:lastRenderedPageBreak/>
        <w:t>ولما سئل</w:t>
      </w:r>
      <w:r w:rsidRPr="00CF465B">
        <w:rPr>
          <w:rFonts w:cs="CTraditional Arabic" w:hint="cs"/>
          <w:rtl/>
        </w:rPr>
        <w:t xml:space="preserve"> ج</w:t>
      </w:r>
      <w:r w:rsidRPr="00CF465B">
        <w:rPr>
          <w:rFonts w:hint="cs"/>
          <w:rtl/>
        </w:rPr>
        <w:t xml:space="preserve"> عن وصف</w:t>
      </w:r>
      <w:r w:rsidR="00950101" w:rsidRPr="00CF465B">
        <w:rPr>
          <w:rFonts w:hint="cs"/>
          <w:rtl/>
        </w:rPr>
        <w:t xml:space="preserve"> النا</w:t>
      </w:r>
      <w:r w:rsidR="00EE6AAB" w:rsidRPr="00CF465B">
        <w:rPr>
          <w:rFonts w:hint="cs"/>
          <w:rtl/>
        </w:rPr>
        <w:t xml:space="preserve">جين من الهلكة ودخول النار قال: </w:t>
      </w:r>
      <w:r w:rsidR="00EE6AAB" w:rsidRPr="00CF465B">
        <w:rPr>
          <w:rStyle w:val="Char0"/>
          <w:rFonts w:hint="cs"/>
          <w:rtl/>
        </w:rPr>
        <w:t>«</w:t>
      </w:r>
      <w:r w:rsidR="00EC05D8" w:rsidRPr="00CF465B">
        <w:rPr>
          <w:rStyle w:val="Char0"/>
          <w:rFonts w:hint="cs"/>
          <w:rtl/>
        </w:rPr>
        <w:t>مَا</w:t>
      </w:r>
      <w:r w:rsidR="00EC05D8" w:rsidRPr="00CF465B">
        <w:rPr>
          <w:rStyle w:val="Char0"/>
          <w:rtl/>
        </w:rPr>
        <w:t xml:space="preserve"> </w:t>
      </w:r>
      <w:r w:rsidR="00EC05D8" w:rsidRPr="00CF465B">
        <w:rPr>
          <w:rStyle w:val="Char0"/>
          <w:rFonts w:hint="cs"/>
          <w:rtl/>
        </w:rPr>
        <w:t>أَنَا</w:t>
      </w:r>
      <w:r w:rsidR="00EC05D8" w:rsidRPr="00CF465B">
        <w:rPr>
          <w:rStyle w:val="Char0"/>
          <w:rtl/>
        </w:rPr>
        <w:t xml:space="preserve"> </w:t>
      </w:r>
      <w:r w:rsidR="00EC05D8" w:rsidRPr="00CF465B">
        <w:rPr>
          <w:rStyle w:val="Char0"/>
          <w:rFonts w:hint="cs"/>
          <w:rtl/>
        </w:rPr>
        <w:t>عَلَيْهِ</w:t>
      </w:r>
      <w:r w:rsidR="00EC05D8" w:rsidRPr="00CF465B">
        <w:rPr>
          <w:rStyle w:val="Char0"/>
          <w:rtl/>
        </w:rPr>
        <w:t xml:space="preserve"> </w:t>
      </w:r>
      <w:r w:rsidR="00EC05D8" w:rsidRPr="00CF465B">
        <w:rPr>
          <w:rStyle w:val="Char0"/>
          <w:rFonts w:hint="cs"/>
          <w:rtl/>
        </w:rPr>
        <w:t>وَأَصْحَابِي</w:t>
      </w:r>
      <w:r w:rsidR="00EE6AAB" w:rsidRPr="00CF465B">
        <w:rPr>
          <w:rStyle w:val="Char0"/>
          <w:rFonts w:hint="cs"/>
          <w:rtl/>
        </w:rPr>
        <w:t>»</w:t>
      </w:r>
      <w:r w:rsidR="00EE6AAB" w:rsidRPr="00CF465B">
        <w:rPr>
          <w:rFonts w:cs="Arabic11 BT" w:hint="cs"/>
          <w:sz w:val="27"/>
          <w:shd w:val="clear" w:color="auto" w:fill="FFFFFF"/>
          <w:vertAlign w:val="superscript"/>
          <w:rtl/>
          <w:lang w:bidi="ar-EG"/>
        </w:rPr>
        <w:t>(</w:t>
      </w:r>
      <w:r w:rsidR="00EE6AAB" w:rsidRPr="00CF465B">
        <w:rPr>
          <w:rStyle w:val="FootnoteReference"/>
          <w:rFonts w:cs="Arabic11 BT"/>
          <w:sz w:val="27"/>
          <w:shd w:val="clear" w:color="auto" w:fill="FFFFFF"/>
          <w:rtl/>
          <w:lang w:bidi="ar-EG"/>
        </w:rPr>
        <w:footnoteReference w:id="99"/>
      </w:r>
      <w:r w:rsidR="00EE6AAB" w:rsidRPr="00CF465B">
        <w:rPr>
          <w:rFonts w:cs="Arabic11 BT" w:hint="cs"/>
          <w:sz w:val="27"/>
          <w:shd w:val="clear" w:color="auto" w:fill="FFFFFF"/>
          <w:vertAlign w:val="superscript"/>
          <w:rtl/>
          <w:lang w:bidi="ar-EG"/>
        </w:rPr>
        <w:t>)</w:t>
      </w:r>
      <w:r w:rsidR="00EE6AAB" w:rsidRPr="00CF465B">
        <w:rPr>
          <w:rFonts w:hint="cs"/>
          <w:rtl/>
        </w:rPr>
        <w:t>.</w:t>
      </w:r>
    </w:p>
    <w:p w:rsidR="00EE6AAB" w:rsidRPr="00CF465B" w:rsidRDefault="00EE6AAB" w:rsidP="00CE7AB1">
      <w:pPr>
        <w:pStyle w:val="a0"/>
        <w:rPr>
          <w:rtl/>
        </w:rPr>
      </w:pPr>
      <w:r w:rsidRPr="00CF465B">
        <w:rPr>
          <w:rFonts w:hint="cs"/>
          <w:rtl/>
        </w:rPr>
        <w:t xml:space="preserve">وقال حذيفة </w:t>
      </w:r>
      <w:r w:rsidR="00D3194B" w:rsidRPr="00CF465B">
        <w:rPr>
          <w:rFonts w:cs="CTraditional Arabic" w:hint="cs"/>
          <w:rtl/>
        </w:rPr>
        <w:t>/</w:t>
      </w:r>
      <w:r w:rsidRPr="00CF465B">
        <w:rPr>
          <w:rFonts w:hint="cs"/>
          <w:rtl/>
        </w:rPr>
        <w:t>: «اتقوا الله يا معشر القراء،</w:t>
      </w:r>
      <w:r w:rsidR="00FB10E0" w:rsidRPr="00CF465B">
        <w:rPr>
          <w:rFonts w:hint="cs"/>
          <w:rtl/>
        </w:rPr>
        <w:t xml:space="preserve"> وخذوا طريق من كان قبلكم، فلعمري لئن اتبعتموه فلقد سبقتم سبقًا بعيدًا، ولئن تركتموه يمينًا وشمالًا لقد ضللتم ضلالًا بعيدًا»</w:t>
      </w:r>
      <w:r w:rsidR="00FB10E0" w:rsidRPr="00CF465B">
        <w:rPr>
          <w:rFonts w:cs="Arabic11 BT" w:hint="cs"/>
          <w:sz w:val="27"/>
          <w:shd w:val="clear" w:color="auto" w:fill="FFFFFF"/>
          <w:vertAlign w:val="superscript"/>
          <w:rtl/>
          <w:lang w:bidi="ar-EG"/>
        </w:rPr>
        <w:t>(</w:t>
      </w:r>
      <w:r w:rsidR="00FB10E0" w:rsidRPr="00CF465B">
        <w:rPr>
          <w:rStyle w:val="FootnoteReference"/>
          <w:rFonts w:cs="Arabic11 BT"/>
          <w:sz w:val="27"/>
          <w:shd w:val="clear" w:color="auto" w:fill="FFFFFF"/>
          <w:rtl/>
          <w:lang w:bidi="ar-EG"/>
        </w:rPr>
        <w:footnoteReference w:id="100"/>
      </w:r>
      <w:r w:rsidR="00FB10E0" w:rsidRPr="00CF465B">
        <w:rPr>
          <w:rFonts w:cs="Arabic11 BT" w:hint="cs"/>
          <w:sz w:val="27"/>
          <w:shd w:val="clear" w:color="auto" w:fill="FFFFFF"/>
          <w:vertAlign w:val="superscript"/>
          <w:rtl/>
          <w:lang w:bidi="ar-EG"/>
        </w:rPr>
        <w:t>)</w:t>
      </w:r>
      <w:r w:rsidR="00FB10E0" w:rsidRPr="00CF465B">
        <w:rPr>
          <w:rFonts w:hint="cs"/>
          <w:rtl/>
        </w:rPr>
        <w:t>.</w:t>
      </w:r>
    </w:p>
    <w:p w:rsidR="00FB10E0" w:rsidRPr="00CF465B" w:rsidRDefault="00FB10E0" w:rsidP="00CE7AB1">
      <w:pPr>
        <w:pStyle w:val="a0"/>
        <w:rPr>
          <w:rtl/>
        </w:rPr>
      </w:pPr>
      <w:r w:rsidRPr="00CF465B">
        <w:rPr>
          <w:rFonts w:hint="cs"/>
          <w:rtl/>
        </w:rPr>
        <w:t xml:space="preserve">فدل ما سبق على أن سلوك مسلك الصحابة </w:t>
      </w:r>
      <w:r w:rsidRPr="00CF465B">
        <w:rPr>
          <w:rFonts w:cs="CTraditional Arabic" w:hint="cs"/>
          <w:rtl/>
        </w:rPr>
        <w:t>ش</w:t>
      </w:r>
      <w:r w:rsidRPr="00CF465B">
        <w:rPr>
          <w:rFonts w:hint="cs"/>
          <w:rtl/>
        </w:rPr>
        <w:t xml:space="preserve"> هو الهداية، وبه النجاة.</w:t>
      </w:r>
    </w:p>
    <w:p w:rsidR="00FB10E0" w:rsidRPr="00CF465B" w:rsidRDefault="00FB10E0" w:rsidP="00CE7AB1">
      <w:pPr>
        <w:pStyle w:val="a0"/>
        <w:rPr>
          <w:rtl/>
        </w:rPr>
      </w:pPr>
      <w:r w:rsidRPr="00CF465B">
        <w:rPr>
          <w:rFonts w:hint="cs"/>
          <w:rtl/>
        </w:rPr>
        <w:t xml:space="preserve">وأختم بكلمة حسنة قالها ابن كثير </w:t>
      </w:r>
      <w:r w:rsidR="00D3194B" w:rsidRPr="00CF465B">
        <w:rPr>
          <w:rFonts w:cs="CTraditional Arabic" w:hint="cs"/>
          <w:rtl/>
        </w:rPr>
        <w:t>/</w:t>
      </w:r>
      <w:r w:rsidRPr="00CF465B">
        <w:rPr>
          <w:rFonts w:hint="cs"/>
          <w:rtl/>
        </w:rPr>
        <w:t xml:space="preserve"> عند تفسيره قوله تعالى: </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وَقَالَ الَّذِينَ كَفَرُوا لِلَّذِينَ آمَنُوا لَوْ كَانَ خ</w:t>
      </w:r>
      <w:r w:rsidR="006047D6" w:rsidRPr="00CF465B">
        <w:rPr>
          <w:rFonts w:cs="KFGQPC Uthmanic Script HAFS"/>
          <w:color w:val="A80000"/>
          <w:szCs w:val="28"/>
          <w:shd w:val="clear" w:color="auto" w:fill="FFFFFF"/>
          <w:rtl/>
        </w:rPr>
        <w:t>َيْرًا مَا سَبَقُونَا إِلَيْهِ</w:t>
      </w:r>
      <w:r w:rsidRPr="00CF465B">
        <w:rPr>
          <w:rFonts w:cs="Traditional Arabic"/>
          <w:color w:val="A80000"/>
          <w:szCs w:val="28"/>
          <w:shd w:val="clear" w:color="auto" w:fill="FFFFFF"/>
          <w:rtl/>
        </w:rPr>
        <w:t>﴾</w:t>
      </w:r>
      <w:r w:rsidRPr="00CF465B">
        <w:rPr>
          <w:rFonts w:cs="KFGQPC Uthmanic Script HAFS"/>
          <w:color w:val="A80000"/>
          <w:szCs w:val="28"/>
          <w:shd w:val="clear" w:color="auto" w:fill="FFFFFF"/>
          <w:rtl/>
        </w:rPr>
        <w:t xml:space="preserve"> </w:t>
      </w:r>
      <w:r w:rsidRPr="00CF465B">
        <w:rPr>
          <w:color w:val="000000"/>
          <w:szCs w:val="24"/>
          <w:shd w:val="clear" w:color="auto" w:fill="FFFFFF"/>
          <w:rtl/>
        </w:rPr>
        <w:t>[الأحقاف: 11]</w:t>
      </w:r>
      <w:r w:rsidRPr="00CF465B">
        <w:rPr>
          <w:rFonts w:hint="cs"/>
          <w:rtl/>
        </w:rPr>
        <w:t>،</w:t>
      </w:r>
      <w:r w:rsidR="006047D6" w:rsidRPr="00CF465B">
        <w:rPr>
          <w:rFonts w:hint="cs"/>
          <w:rtl/>
        </w:rPr>
        <w:t xml:space="preserve"> قال </w:t>
      </w:r>
      <w:r w:rsidR="00D3194B" w:rsidRPr="00CF465B">
        <w:rPr>
          <w:rFonts w:cs="CTraditional Arabic" w:hint="cs"/>
          <w:rtl/>
        </w:rPr>
        <w:t>/</w:t>
      </w:r>
      <w:r w:rsidR="006047D6" w:rsidRPr="00CF465B">
        <w:rPr>
          <w:rFonts w:hint="cs"/>
          <w:rtl/>
        </w:rPr>
        <w:t>: «وأما أهل السنة والجماعة فيقولون في كل فعلٍ وقولٍ لم يثبت عن الصحابة هو بدعة؛ لأنه لو كان خيرًا لسبقونا إليه؛ لأنهم لم يتركوا خصلةً من خصال الخير إلا وقد بادروا إليها»</w:t>
      </w:r>
      <w:r w:rsidR="006047D6" w:rsidRPr="00CF465B">
        <w:rPr>
          <w:rFonts w:cs="Arabic11 BT" w:hint="cs"/>
          <w:sz w:val="27"/>
          <w:shd w:val="clear" w:color="auto" w:fill="FFFFFF"/>
          <w:vertAlign w:val="superscript"/>
          <w:rtl/>
          <w:lang w:bidi="ar-EG"/>
        </w:rPr>
        <w:t>(</w:t>
      </w:r>
      <w:r w:rsidR="006047D6" w:rsidRPr="00CF465B">
        <w:rPr>
          <w:rStyle w:val="FootnoteReference"/>
          <w:rFonts w:cs="Arabic11 BT"/>
          <w:sz w:val="27"/>
          <w:shd w:val="clear" w:color="auto" w:fill="FFFFFF"/>
          <w:rtl/>
          <w:lang w:bidi="ar-EG"/>
        </w:rPr>
        <w:footnoteReference w:id="101"/>
      </w:r>
      <w:r w:rsidR="006047D6" w:rsidRPr="00CF465B">
        <w:rPr>
          <w:rFonts w:cs="Arabic11 BT" w:hint="cs"/>
          <w:sz w:val="27"/>
          <w:shd w:val="clear" w:color="auto" w:fill="FFFFFF"/>
          <w:vertAlign w:val="superscript"/>
          <w:rtl/>
          <w:lang w:bidi="ar-EG"/>
        </w:rPr>
        <w:t>)</w:t>
      </w:r>
      <w:r w:rsidR="006047D6" w:rsidRPr="00CF465B">
        <w:rPr>
          <w:rFonts w:hint="cs"/>
          <w:rtl/>
        </w:rPr>
        <w:t>.</w:t>
      </w:r>
    </w:p>
    <w:p w:rsidR="006047D6" w:rsidRPr="00CF465B" w:rsidRDefault="006047D6" w:rsidP="006047D6">
      <w:pPr>
        <w:pStyle w:val="a0"/>
        <w:spacing w:line="240" w:lineRule="auto"/>
        <w:jc w:val="center"/>
        <w:rPr>
          <w:b/>
          <w:bCs/>
          <w:rtl/>
        </w:rPr>
      </w:pPr>
      <w:r w:rsidRPr="00CF465B">
        <w:rPr>
          <w:rFonts w:hint="cs"/>
          <w:b/>
          <w:bCs/>
          <w:rtl/>
        </w:rPr>
        <w:t>***</w:t>
      </w:r>
    </w:p>
    <w:p w:rsidR="006047D6" w:rsidRPr="00CF465B" w:rsidRDefault="006047D6" w:rsidP="00CE7AB1">
      <w:pPr>
        <w:pStyle w:val="a0"/>
        <w:rPr>
          <w:rtl/>
        </w:rPr>
      </w:pPr>
      <w:r w:rsidRPr="00CF465B">
        <w:rPr>
          <w:rFonts w:hint="cs"/>
          <w:b/>
          <w:bCs/>
          <w:rtl/>
        </w:rPr>
        <w:t>وبعد..</w:t>
      </w:r>
      <w:r w:rsidRPr="00CF465B">
        <w:rPr>
          <w:rFonts w:hint="cs"/>
          <w:rtl/>
        </w:rPr>
        <w:t xml:space="preserve"> فتلك</w:t>
      </w:r>
      <w:r w:rsidR="00A057EE" w:rsidRPr="00CF465B">
        <w:rPr>
          <w:rFonts w:hint="cs"/>
          <w:rtl/>
        </w:rPr>
        <w:t xml:space="preserve"> عشرةٌ كاملة، تجمع حقوق الصحابة الأخيار على أمة محمد </w:t>
      </w:r>
      <w:r w:rsidR="00A057EE" w:rsidRPr="00CF465B">
        <w:rPr>
          <w:rFonts w:cs="CTraditional Arabic" w:hint="cs"/>
          <w:rtl/>
        </w:rPr>
        <w:t>ج</w:t>
      </w:r>
      <w:r w:rsidR="00A057EE" w:rsidRPr="00CF465B">
        <w:rPr>
          <w:rFonts w:hint="cs"/>
          <w:rtl/>
        </w:rPr>
        <w:t>، ومُجمل معتقد أهل السنة والجماعة فيهم، وقد جمعتها في هذين البيتين:</w:t>
      </w:r>
    </w:p>
    <w:tbl>
      <w:tblPr>
        <w:bidiVisual/>
        <w:tblW w:w="0" w:type="auto"/>
        <w:jc w:val="center"/>
        <w:tblLayout w:type="fixed"/>
        <w:tblLook w:val="01E0" w:firstRow="1" w:lastRow="1" w:firstColumn="1" w:lastColumn="1" w:noHBand="0" w:noVBand="0"/>
      </w:tblPr>
      <w:tblGrid>
        <w:gridCol w:w="3194"/>
        <w:gridCol w:w="283"/>
        <w:gridCol w:w="3402"/>
      </w:tblGrid>
      <w:tr w:rsidR="00A057EE" w:rsidRPr="00CF465B" w:rsidTr="00E17334">
        <w:trPr>
          <w:jc w:val="center"/>
        </w:trPr>
        <w:tc>
          <w:tcPr>
            <w:tcW w:w="3194" w:type="dxa"/>
          </w:tcPr>
          <w:p w:rsidR="00A057EE" w:rsidRPr="00CF465B" w:rsidRDefault="00496891" w:rsidP="00A057EE">
            <w:pPr>
              <w:spacing w:line="216" w:lineRule="auto"/>
              <w:jc w:val="lowKashida"/>
              <w:rPr>
                <w:rFonts w:ascii="mylotus" w:hAnsi="mylotus" w:cs="mylotus"/>
                <w:b/>
                <w:bCs/>
                <w:sz w:val="2"/>
                <w:szCs w:val="2"/>
                <w:rtl/>
              </w:rPr>
            </w:pPr>
            <w:r w:rsidRPr="00CF465B">
              <w:rPr>
                <w:rFonts w:ascii="mylotus" w:hAnsi="mylotus" w:cs="mylotus" w:hint="cs"/>
                <w:b/>
                <w:bCs/>
                <w:sz w:val="28"/>
                <w:szCs w:val="27"/>
                <w:rtl/>
              </w:rPr>
              <w:t>أحبب، عدالة، والتفضيل بينهمُ</w:t>
            </w:r>
            <w:r w:rsidR="00A057EE" w:rsidRPr="00CF465B">
              <w:rPr>
                <w:rFonts w:ascii="mylotus" w:hAnsi="mylotus" w:cs="mylotus" w:hint="cs"/>
                <w:b/>
                <w:bCs/>
                <w:sz w:val="28"/>
                <w:szCs w:val="27"/>
                <w:rtl/>
              </w:rPr>
              <w:br/>
            </w:r>
          </w:p>
        </w:tc>
        <w:tc>
          <w:tcPr>
            <w:tcW w:w="283" w:type="dxa"/>
          </w:tcPr>
          <w:p w:rsidR="00A057EE" w:rsidRPr="00CF465B" w:rsidRDefault="00A057EE" w:rsidP="00A057EE">
            <w:pPr>
              <w:spacing w:line="216" w:lineRule="auto"/>
              <w:jc w:val="lowKashida"/>
              <w:rPr>
                <w:rFonts w:ascii="mylotus" w:hAnsi="mylotus" w:cs="mylotus"/>
                <w:b/>
                <w:bCs/>
                <w:sz w:val="28"/>
                <w:szCs w:val="27"/>
                <w:rtl/>
              </w:rPr>
            </w:pPr>
          </w:p>
        </w:tc>
        <w:tc>
          <w:tcPr>
            <w:tcW w:w="3402" w:type="dxa"/>
          </w:tcPr>
          <w:p w:rsidR="00A057EE" w:rsidRPr="00CF465B" w:rsidRDefault="00496891" w:rsidP="00A057EE">
            <w:pPr>
              <w:spacing w:line="216" w:lineRule="auto"/>
              <w:jc w:val="lowKashida"/>
              <w:rPr>
                <w:rFonts w:ascii="mylotus" w:hAnsi="mylotus" w:cs="mylotus"/>
                <w:b/>
                <w:bCs/>
                <w:sz w:val="2"/>
                <w:szCs w:val="2"/>
                <w:rtl/>
                <w:lang w:bidi="ar-EG"/>
              </w:rPr>
            </w:pPr>
            <w:r w:rsidRPr="00CF465B">
              <w:rPr>
                <w:rFonts w:ascii="mylotus" w:hAnsi="mylotus" w:cs="mylotus" w:hint="cs"/>
                <w:b/>
                <w:bCs/>
                <w:sz w:val="28"/>
                <w:szCs w:val="27"/>
                <w:rtl/>
              </w:rPr>
              <w:t>واذكر بخيرٍ، ترضَّ، وقل عادي عدوهمُ</w:t>
            </w:r>
            <w:r w:rsidR="00A057EE" w:rsidRPr="00CF465B">
              <w:rPr>
                <w:rFonts w:ascii="mylotus" w:hAnsi="mylotus" w:cs="mylotus" w:hint="cs"/>
                <w:b/>
                <w:bCs/>
                <w:sz w:val="28"/>
                <w:szCs w:val="27"/>
                <w:rtl/>
              </w:rPr>
              <w:br/>
            </w:r>
          </w:p>
        </w:tc>
      </w:tr>
      <w:tr w:rsidR="00A057EE" w:rsidRPr="00CF465B" w:rsidTr="00E17334">
        <w:trPr>
          <w:jc w:val="center"/>
        </w:trPr>
        <w:tc>
          <w:tcPr>
            <w:tcW w:w="3194" w:type="dxa"/>
          </w:tcPr>
          <w:p w:rsidR="00A057EE" w:rsidRPr="00CF465B" w:rsidRDefault="00496891" w:rsidP="00A057EE">
            <w:pPr>
              <w:spacing w:line="216" w:lineRule="auto"/>
              <w:jc w:val="lowKashida"/>
              <w:rPr>
                <w:rFonts w:ascii="mylotus" w:hAnsi="mylotus" w:cs="mylotus"/>
                <w:b/>
                <w:bCs/>
                <w:sz w:val="2"/>
                <w:szCs w:val="2"/>
                <w:rtl/>
              </w:rPr>
            </w:pPr>
            <w:r w:rsidRPr="00CF465B">
              <w:rPr>
                <w:rFonts w:ascii="mylotus" w:hAnsi="mylotus" w:cs="mylotus" w:hint="cs"/>
                <w:b/>
                <w:bCs/>
                <w:sz w:val="28"/>
                <w:szCs w:val="27"/>
                <w:rtl/>
              </w:rPr>
              <w:t>واشهد لهم بجنانٍ، ولا تخض أبدًا</w:t>
            </w:r>
            <w:r w:rsidR="00A057EE" w:rsidRPr="00CF465B">
              <w:rPr>
                <w:rFonts w:ascii="mylotus" w:hAnsi="mylotus" w:cs="mylotus" w:hint="cs"/>
                <w:b/>
                <w:bCs/>
                <w:sz w:val="28"/>
                <w:szCs w:val="27"/>
                <w:rtl/>
              </w:rPr>
              <w:br/>
            </w:r>
          </w:p>
        </w:tc>
        <w:tc>
          <w:tcPr>
            <w:tcW w:w="283" w:type="dxa"/>
          </w:tcPr>
          <w:p w:rsidR="00A057EE" w:rsidRPr="00CF465B" w:rsidRDefault="00A057EE" w:rsidP="00A057EE">
            <w:pPr>
              <w:spacing w:line="216" w:lineRule="auto"/>
              <w:jc w:val="lowKashida"/>
              <w:rPr>
                <w:rFonts w:ascii="mylotus" w:hAnsi="mylotus" w:cs="mylotus"/>
                <w:b/>
                <w:bCs/>
                <w:sz w:val="28"/>
                <w:szCs w:val="27"/>
                <w:rtl/>
              </w:rPr>
            </w:pPr>
          </w:p>
        </w:tc>
        <w:tc>
          <w:tcPr>
            <w:tcW w:w="3402" w:type="dxa"/>
          </w:tcPr>
          <w:p w:rsidR="00A057EE" w:rsidRPr="00CF465B" w:rsidRDefault="00496891" w:rsidP="00A057EE">
            <w:pPr>
              <w:spacing w:line="216" w:lineRule="auto"/>
              <w:jc w:val="lowKashida"/>
              <w:rPr>
                <w:rFonts w:ascii="mylotus" w:hAnsi="mylotus" w:cs="mylotus"/>
                <w:b/>
                <w:bCs/>
                <w:sz w:val="2"/>
                <w:szCs w:val="2"/>
                <w:rtl/>
              </w:rPr>
            </w:pPr>
            <w:r w:rsidRPr="00CF465B">
              <w:rPr>
                <w:rFonts w:ascii="mylotus" w:hAnsi="mylotus" w:cs="mylotus" w:hint="cs"/>
                <w:b/>
                <w:bCs/>
                <w:sz w:val="28"/>
                <w:szCs w:val="27"/>
                <w:rtl/>
              </w:rPr>
              <w:t>فيما جرى، ومساوٍ، واقتدي بهمو</w:t>
            </w:r>
            <w:r w:rsidR="00A057EE" w:rsidRPr="00CF465B">
              <w:rPr>
                <w:rFonts w:ascii="mylotus" w:hAnsi="mylotus" w:cs="mylotus" w:hint="cs"/>
                <w:b/>
                <w:bCs/>
                <w:sz w:val="28"/>
                <w:szCs w:val="27"/>
                <w:rtl/>
              </w:rPr>
              <w:br/>
            </w:r>
          </w:p>
        </w:tc>
      </w:tr>
    </w:tbl>
    <w:p w:rsidR="00A057EE" w:rsidRPr="00CF465B" w:rsidRDefault="00E17334" w:rsidP="00CE7AB1">
      <w:pPr>
        <w:pStyle w:val="a0"/>
        <w:rPr>
          <w:rtl/>
        </w:rPr>
      </w:pPr>
      <w:r w:rsidRPr="00CF465B">
        <w:rPr>
          <w:rFonts w:hint="cs"/>
          <w:rtl/>
        </w:rPr>
        <w:t>هذا والله تعالى أعلم، وصلى الله وسلم وبارك على عبده ورسوله نبينا محمد وعلى آله وأصحابه وأتباعه بإحسان.</w:t>
      </w:r>
    </w:p>
    <w:p w:rsidR="00CE7AB1" w:rsidRPr="00CF465B" w:rsidRDefault="00E17334" w:rsidP="0099226E">
      <w:pPr>
        <w:pStyle w:val="a0"/>
        <w:spacing w:line="240" w:lineRule="auto"/>
        <w:jc w:val="center"/>
        <w:rPr>
          <w:b/>
          <w:bCs/>
          <w:rtl/>
        </w:rPr>
      </w:pPr>
      <w:r w:rsidRPr="00CF465B">
        <w:rPr>
          <w:rFonts w:hint="cs"/>
          <w:b/>
          <w:bCs/>
          <w:rtl/>
        </w:rPr>
        <w:t>***</w:t>
      </w:r>
    </w:p>
    <w:p w:rsidR="00CE7AB1" w:rsidRPr="00CF465B" w:rsidRDefault="0099226E" w:rsidP="00CE7AB1">
      <w:pPr>
        <w:pStyle w:val="a0"/>
        <w:rPr>
          <w:rtl/>
        </w:rPr>
        <w:sectPr w:rsidR="00CE7AB1" w:rsidRPr="00CF465B" w:rsidSect="008E426F">
          <w:headerReference w:type="default" r:id="rId14"/>
          <w:footnotePr>
            <w:numRestart w:val="eachPage"/>
          </w:footnotePr>
          <w:type w:val="oddPage"/>
          <w:pgSz w:w="9356" w:h="13608" w:code="1"/>
          <w:pgMar w:top="1021" w:right="851" w:bottom="737" w:left="851" w:header="454" w:footer="0" w:gutter="0"/>
          <w:cols w:space="720"/>
          <w:titlePg/>
          <w:bidi/>
          <w:rtlGutter/>
          <w:docGrid w:linePitch="360"/>
        </w:sectPr>
      </w:pPr>
      <w:r w:rsidRPr="00CF465B">
        <w:rPr>
          <w:rtl/>
        </w:rPr>
        <w:br w:type="page"/>
      </w:r>
    </w:p>
    <w:p w:rsidR="00E17334" w:rsidRPr="00CF465B" w:rsidRDefault="0099226E" w:rsidP="0099226E">
      <w:pPr>
        <w:pStyle w:val="1"/>
        <w:rPr>
          <w:rtl/>
        </w:rPr>
      </w:pPr>
      <w:bookmarkStart w:id="15" w:name="_Toc479441947"/>
      <w:r w:rsidRPr="00CF465B">
        <w:rPr>
          <w:rFonts w:hint="cs"/>
          <w:rtl/>
        </w:rPr>
        <w:lastRenderedPageBreak/>
        <w:t>قائمة المصادر</w:t>
      </w:r>
      <w:bookmarkEnd w:id="15"/>
    </w:p>
    <w:p w:rsidR="0099226E" w:rsidRPr="00CF465B" w:rsidRDefault="0099226E" w:rsidP="00A35ED4">
      <w:pPr>
        <w:pStyle w:val="a0"/>
        <w:rPr>
          <w:b/>
          <w:bCs/>
          <w:sz w:val="27"/>
          <w:rtl/>
        </w:rPr>
      </w:pPr>
      <w:r w:rsidRPr="00CF465B">
        <w:rPr>
          <w:rFonts w:hint="cs"/>
          <w:b/>
          <w:bCs/>
          <w:sz w:val="27"/>
          <w:rtl/>
        </w:rPr>
        <w:t>* أولًا: القرآن الكريم.</w:t>
      </w:r>
    </w:p>
    <w:p w:rsidR="0099226E" w:rsidRPr="00CF465B" w:rsidRDefault="0099226E" w:rsidP="00A35ED4">
      <w:pPr>
        <w:pStyle w:val="a0"/>
        <w:rPr>
          <w:b/>
          <w:bCs/>
          <w:sz w:val="27"/>
          <w:rtl/>
        </w:rPr>
      </w:pPr>
      <w:r w:rsidRPr="00CF465B">
        <w:rPr>
          <w:rFonts w:hint="cs"/>
          <w:b/>
          <w:bCs/>
          <w:sz w:val="27"/>
          <w:rtl/>
        </w:rPr>
        <w:t>* ثانيًا: كتب أهل العلم:</w:t>
      </w:r>
    </w:p>
    <w:p w:rsidR="0099226E" w:rsidRPr="00CF465B" w:rsidRDefault="0099226E" w:rsidP="00A35ED4">
      <w:pPr>
        <w:pStyle w:val="a0"/>
        <w:rPr>
          <w:sz w:val="27"/>
          <w:rtl/>
        </w:rPr>
      </w:pPr>
      <w:r w:rsidRPr="00CF465B">
        <w:rPr>
          <w:rFonts w:hint="cs"/>
          <w:sz w:val="27"/>
          <w:rtl/>
        </w:rPr>
        <w:t>1</w:t>
      </w:r>
      <w:r w:rsidR="00A35ED4" w:rsidRPr="00CF465B">
        <w:rPr>
          <w:rFonts w:hint="cs"/>
          <w:sz w:val="27"/>
          <w:rtl/>
        </w:rPr>
        <w:t>- «</w:t>
      </w:r>
      <w:r w:rsidR="00AD49DC" w:rsidRPr="00CF465B">
        <w:rPr>
          <w:rFonts w:hint="cs"/>
          <w:sz w:val="27"/>
          <w:rtl/>
        </w:rPr>
        <w:t>اختصار علوم الحديث للحافظ ابن كثير (مع شرحه الباعث الحثيث)»، تأليف: أحمد شاكر، تحقيق: جماعة من العلماء، المكتب الإسلامي، طبع على نفقة وزارة الشؤون الإسلامية دولة قطر، ط عام 1428هـ-2007م.</w:t>
      </w:r>
    </w:p>
    <w:p w:rsidR="00AD49DC" w:rsidRPr="00CF465B" w:rsidRDefault="00AD49DC" w:rsidP="00A35ED4">
      <w:pPr>
        <w:pStyle w:val="a0"/>
        <w:rPr>
          <w:sz w:val="27"/>
          <w:rtl/>
        </w:rPr>
      </w:pPr>
      <w:r w:rsidRPr="00CF465B">
        <w:rPr>
          <w:rFonts w:hint="cs"/>
          <w:sz w:val="27"/>
          <w:rtl/>
        </w:rPr>
        <w:t>2</w:t>
      </w:r>
      <w:r w:rsidR="00A35ED4" w:rsidRPr="00CF465B">
        <w:rPr>
          <w:rFonts w:hint="cs"/>
          <w:sz w:val="27"/>
          <w:rtl/>
        </w:rPr>
        <w:t>- «</w:t>
      </w:r>
      <w:r w:rsidRPr="00CF465B">
        <w:rPr>
          <w:rFonts w:hint="cs"/>
          <w:sz w:val="27"/>
          <w:rtl/>
        </w:rPr>
        <w:t>الأرجوزة المنبهة على أسماء القراء والرواة وأصول القراءات وعقد الديانات بالتجويد والدلالات»، لأبي عمر الداني الأندلسي، تحقيق: محمد الجزائري، دار المغنى، ط الأولى عام 1420هـ-1999م.</w:t>
      </w:r>
    </w:p>
    <w:p w:rsidR="00AD49DC" w:rsidRPr="00CF465B" w:rsidRDefault="00AD49DC" w:rsidP="00A35ED4">
      <w:pPr>
        <w:pStyle w:val="a0"/>
        <w:rPr>
          <w:sz w:val="27"/>
          <w:rtl/>
        </w:rPr>
      </w:pPr>
      <w:r w:rsidRPr="00CF465B">
        <w:rPr>
          <w:rFonts w:hint="cs"/>
          <w:sz w:val="27"/>
          <w:rtl/>
        </w:rPr>
        <w:t>3</w:t>
      </w:r>
      <w:r w:rsidR="00A35ED4" w:rsidRPr="00CF465B">
        <w:rPr>
          <w:rFonts w:hint="cs"/>
          <w:sz w:val="27"/>
          <w:rtl/>
        </w:rPr>
        <w:t>- «</w:t>
      </w:r>
      <w:r w:rsidRPr="00CF465B">
        <w:rPr>
          <w:rFonts w:hint="cs"/>
          <w:sz w:val="27"/>
          <w:rtl/>
        </w:rPr>
        <w:t>إرشاد السائل إلى دلائل المسائل»، لمحمد بن علي الشوكاني، (مع الرسائل السلفية)، دار الكتب العلمية - بيروت، 1348هـ.</w:t>
      </w:r>
    </w:p>
    <w:p w:rsidR="00AD49DC" w:rsidRPr="00CF465B" w:rsidRDefault="00AD49DC" w:rsidP="00A35ED4">
      <w:pPr>
        <w:pStyle w:val="a0"/>
        <w:rPr>
          <w:sz w:val="27"/>
          <w:rtl/>
        </w:rPr>
      </w:pPr>
      <w:r w:rsidRPr="00CF465B">
        <w:rPr>
          <w:rFonts w:hint="cs"/>
          <w:sz w:val="27"/>
          <w:rtl/>
        </w:rPr>
        <w:t>4</w:t>
      </w:r>
      <w:r w:rsidR="00A35ED4" w:rsidRPr="00CF465B">
        <w:rPr>
          <w:rFonts w:hint="cs"/>
          <w:sz w:val="27"/>
          <w:rtl/>
        </w:rPr>
        <w:t>- «</w:t>
      </w:r>
      <w:r w:rsidRPr="00CF465B">
        <w:rPr>
          <w:rFonts w:hint="cs"/>
          <w:sz w:val="27"/>
          <w:rtl/>
        </w:rPr>
        <w:t>الاستيعاب في معرفة الأصحاب»، لابن عبد البر، تحقيق: محمد علي البجاوي، دار الجيل، ط الأولى 1412هـ.</w:t>
      </w:r>
    </w:p>
    <w:p w:rsidR="00AD49DC" w:rsidRPr="00CF465B" w:rsidRDefault="00AD49DC" w:rsidP="00A35ED4">
      <w:pPr>
        <w:pStyle w:val="a0"/>
        <w:rPr>
          <w:sz w:val="27"/>
          <w:rtl/>
        </w:rPr>
      </w:pPr>
      <w:r w:rsidRPr="00CF465B">
        <w:rPr>
          <w:rFonts w:hint="cs"/>
          <w:sz w:val="27"/>
          <w:rtl/>
        </w:rPr>
        <w:t>5</w:t>
      </w:r>
      <w:r w:rsidR="00A35ED4" w:rsidRPr="00CF465B">
        <w:rPr>
          <w:rFonts w:hint="cs"/>
          <w:sz w:val="27"/>
          <w:rtl/>
        </w:rPr>
        <w:t>- «</w:t>
      </w:r>
      <w:r w:rsidR="008C43C7" w:rsidRPr="00CF465B">
        <w:rPr>
          <w:rFonts w:hint="cs"/>
          <w:sz w:val="27"/>
          <w:rtl/>
        </w:rPr>
        <w:t>الإصابة في تمييز الصحابة»، للحافظ أبي الفضل أحمد بن علي بن حجر العسقلاني، تحقيق: د. عبد الله بن عبد المحسن التركي، (بدون معلومات الطبع).</w:t>
      </w:r>
    </w:p>
    <w:p w:rsidR="008C43C7" w:rsidRPr="00CF465B" w:rsidRDefault="008C43C7" w:rsidP="00A35ED4">
      <w:pPr>
        <w:pStyle w:val="a0"/>
        <w:rPr>
          <w:sz w:val="27"/>
          <w:rtl/>
        </w:rPr>
      </w:pPr>
      <w:r w:rsidRPr="00CF465B">
        <w:rPr>
          <w:rFonts w:hint="cs"/>
          <w:sz w:val="27"/>
          <w:rtl/>
        </w:rPr>
        <w:t>6</w:t>
      </w:r>
      <w:r w:rsidR="00A35ED4" w:rsidRPr="00CF465B">
        <w:rPr>
          <w:rFonts w:hint="cs"/>
          <w:sz w:val="27"/>
          <w:rtl/>
        </w:rPr>
        <w:t>- «</w:t>
      </w:r>
      <w:r w:rsidRPr="00CF465B">
        <w:rPr>
          <w:rFonts w:hint="cs"/>
          <w:sz w:val="27"/>
          <w:rtl/>
        </w:rPr>
        <w:t>أصول السنة»، لابن أبي زمنين محمد بن عبد الله الأندلسي، مع: رياض الجنة بتخريج أصول السنة، لعبد الله البخاري، مكتبة الغرباء الأثرية، ط الأولى 1415هـ.</w:t>
      </w:r>
    </w:p>
    <w:p w:rsidR="008C43C7" w:rsidRPr="00CF465B" w:rsidRDefault="008C43C7" w:rsidP="00A35ED4">
      <w:pPr>
        <w:pStyle w:val="a0"/>
        <w:rPr>
          <w:sz w:val="27"/>
          <w:rtl/>
        </w:rPr>
      </w:pPr>
      <w:r w:rsidRPr="00CF465B">
        <w:rPr>
          <w:rFonts w:hint="cs"/>
          <w:sz w:val="27"/>
          <w:rtl/>
        </w:rPr>
        <w:t>7</w:t>
      </w:r>
      <w:r w:rsidR="00A35ED4" w:rsidRPr="00CF465B">
        <w:rPr>
          <w:rFonts w:hint="cs"/>
          <w:sz w:val="27"/>
          <w:rtl/>
        </w:rPr>
        <w:t>- «</w:t>
      </w:r>
      <w:r w:rsidRPr="00CF465B">
        <w:rPr>
          <w:rFonts w:hint="cs"/>
          <w:sz w:val="27"/>
          <w:rtl/>
        </w:rPr>
        <w:t>أصول السنة»، لإمام أهل السنة أحمد بن حنبل، (رواية عبدوس) شرح وتحقيق: الوليد بن محمد نبيه بن سيف النصر، مكتبة ابن تيمية القاهرة، ط الأولى عام 1416هـ-1996م.</w:t>
      </w:r>
    </w:p>
    <w:p w:rsidR="008C43C7" w:rsidRPr="00CF465B" w:rsidRDefault="008C43C7" w:rsidP="00A35ED4">
      <w:pPr>
        <w:pStyle w:val="a0"/>
        <w:rPr>
          <w:sz w:val="27"/>
          <w:rtl/>
        </w:rPr>
      </w:pPr>
      <w:r w:rsidRPr="00CF465B">
        <w:rPr>
          <w:rFonts w:hint="cs"/>
          <w:sz w:val="27"/>
          <w:rtl/>
        </w:rPr>
        <w:t>8</w:t>
      </w:r>
      <w:r w:rsidR="00A35ED4" w:rsidRPr="00CF465B">
        <w:rPr>
          <w:rFonts w:hint="cs"/>
          <w:sz w:val="27"/>
          <w:rtl/>
        </w:rPr>
        <w:t>- «</w:t>
      </w:r>
      <w:r w:rsidRPr="00CF465B">
        <w:rPr>
          <w:rFonts w:hint="cs"/>
          <w:sz w:val="27"/>
          <w:rtl/>
        </w:rPr>
        <w:t>إغاثة اللهفان في مصايد الشيطان»، لابن قيم الجوزية، تحقيق: علي الحلبي الأثري، دار ابن الجوزي، (بدون معلومات الطبع).</w:t>
      </w:r>
    </w:p>
    <w:p w:rsidR="008C43C7" w:rsidRPr="00CF465B" w:rsidRDefault="008C43C7" w:rsidP="00A35ED4">
      <w:pPr>
        <w:pStyle w:val="a0"/>
        <w:rPr>
          <w:sz w:val="27"/>
          <w:rtl/>
        </w:rPr>
      </w:pPr>
      <w:r w:rsidRPr="00CF465B">
        <w:rPr>
          <w:rFonts w:hint="cs"/>
          <w:sz w:val="27"/>
          <w:rtl/>
        </w:rPr>
        <w:t>9</w:t>
      </w:r>
      <w:r w:rsidR="00A35ED4" w:rsidRPr="00CF465B">
        <w:rPr>
          <w:rFonts w:hint="cs"/>
          <w:sz w:val="27"/>
          <w:rtl/>
        </w:rPr>
        <w:t>- «</w:t>
      </w:r>
      <w:r w:rsidRPr="00CF465B">
        <w:rPr>
          <w:rFonts w:hint="cs"/>
          <w:sz w:val="27"/>
          <w:rtl/>
        </w:rPr>
        <w:t>الإمامة والرد على الرافضة»، لأبي نعيم الأصبهاني، تحقيق علي الفقيهي، مكتبة العلوم والحكم، ط الأولى 1407هـ.</w:t>
      </w:r>
    </w:p>
    <w:p w:rsidR="008C43C7" w:rsidRPr="00CF465B" w:rsidRDefault="00233754" w:rsidP="00A35ED4">
      <w:pPr>
        <w:pStyle w:val="a0"/>
        <w:rPr>
          <w:sz w:val="27"/>
          <w:rtl/>
        </w:rPr>
      </w:pPr>
      <w:r w:rsidRPr="00CF465B">
        <w:rPr>
          <w:rFonts w:hint="cs"/>
          <w:sz w:val="27"/>
          <w:rtl/>
        </w:rPr>
        <w:lastRenderedPageBreak/>
        <w:t>10</w:t>
      </w:r>
      <w:r w:rsidR="00A35ED4" w:rsidRPr="00CF465B">
        <w:rPr>
          <w:rFonts w:hint="cs"/>
          <w:sz w:val="27"/>
          <w:rtl/>
        </w:rPr>
        <w:t>- «</w:t>
      </w:r>
      <w:r w:rsidR="008C43C7" w:rsidRPr="00CF465B">
        <w:rPr>
          <w:rFonts w:hint="cs"/>
          <w:sz w:val="27"/>
          <w:rtl/>
        </w:rPr>
        <w:t>تاج العروس من جواهر القاموس»، لمحمد مرتضى الزبيدي بالكويت، تحقيق: عبد الكريم الغرباوي، إصدار المجلس الوطني للثقافة والفنون والآداب، ط الأولى 1421هـ-2000م.</w:t>
      </w:r>
    </w:p>
    <w:p w:rsidR="008C43C7" w:rsidRPr="00CF465B" w:rsidRDefault="008C43C7" w:rsidP="00A35ED4">
      <w:pPr>
        <w:pStyle w:val="a0"/>
        <w:rPr>
          <w:sz w:val="27"/>
          <w:rtl/>
        </w:rPr>
      </w:pPr>
      <w:r w:rsidRPr="00CF465B">
        <w:rPr>
          <w:rFonts w:hint="cs"/>
          <w:sz w:val="27"/>
          <w:rtl/>
        </w:rPr>
        <w:t>11</w:t>
      </w:r>
      <w:r w:rsidR="00A35ED4" w:rsidRPr="00CF465B">
        <w:rPr>
          <w:rFonts w:hint="cs"/>
          <w:sz w:val="27"/>
          <w:rtl/>
        </w:rPr>
        <w:t>- «</w:t>
      </w:r>
      <w:r w:rsidRPr="00CF465B">
        <w:rPr>
          <w:rFonts w:hint="cs"/>
          <w:sz w:val="27"/>
          <w:rtl/>
        </w:rPr>
        <w:t>تاريخ مدينة دمشق»، لابن عساكر، دراسة وتحقيق: عمر بن غرام العمروي، دار الفكر، ط الأولى عام 1418هـ-1997م.</w:t>
      </w:r>
    </w:p>
    <w:p w:rsidR="008C43C7" w:rsidRPr="00CF465B" w:rsidRDefault="008C43C7" w:rsidP="00A35ED4">
      <w:pPr>
        <w:pStyle w:val="a0"/>
        <w:rPr>
          <w:sz w:val="27"/>
          <w:rtl/>
        </w:rPr>
      </w:pPr>
      <w:r w:rsidRPr="00CF465B">
        <w:rPr>
          <w:rFonts w:hint="cs"/>
          <w:sz w:val="27"/>
          <w:rtl/>
        </w:rPr>
        <w:t>12</w:t>
      </w:r>
      <w:r w:rsidR="00A35ED4" w:rsidRPr="00CF465B">
        <w:rPr>
          <w:rFonts w:hint="cs"/>
          <w:sz w:val="27"/>
          <w:rtl/>
        </w:rPr>
        <w:t>- «</w:t>
      </w:r>
      <w:r w:rsidRPr="00CF465B">
        <w:rPr>
          <w:rFonts w:hint="cs"/>
          <w:sz w:val="27"/>
          <w:rtl/>
        </w:rPr>
        <w:t>التحرير والتنوير»، للطاهر بن عاشور، الدار التونسية للنشر، 1984م.</w:t>
      </w:r>
    </w:p>
    <w:p w:rsidR="008C43C7" w:rsidRPr="00CF465B" w:rsidRDefault="00EF38CE" w:rsidP="00A35ED4">
      <w:pPr>
        <w:pStyle w:val="a0"/>
        <w:rPr>
          <w:sz w:val="27"/>
          <w:rtl/>
        </w:rPr>
      </w:pPr>
      <w:r w:rsidRPr="00CF465B">
        <w:rPr>
          <w:rFonts w:hint="cs"/>
          <w:sz w:val="27"/>
          <w:rtl/>
        </w:rPr>
        <w:t>13</w:t>
      </w:r>
      <w:r w:rsidR="00A35ED4" w:rsidRPr="00CF465B">
        <w:rPr>
          <w:rFonts w:hint="cs"/>
          <w:sz w:val="27"/>
          <w:rtl/>
        </w:rPr>
        <w:t>- «</w:t>
      </w:r>
      <w:r w:rsidRPr="00CF465B">
        <w:rPr>
          <w:rFonts w:hint="cs"/>
          <w:sz w:val="27"/>
          <w:rtl/>
        </w:rPr>
        <w:t>تفسير القرآن العظيم»، للحافظ أبي الفداء إسماعيل بن كثير الدمشقي، تحقيق: مصطفى السيد محمد محمد رشاد، محمد فضل، علي أحمد عبد الباقي، حسن عباس قطب، مؤسسة قرطبة للطبع والنشر والتوزيع، ط الأولى عام 1421هـ-2000م.</w:t>
      </w:r>
    </w:p>
    <w:p w:rsidR="00EF38CE" w:rsidRPr="00CF465B" w:rsidRDefault="00EF38CE" w:rsidP="00A35ED4">
      <w:pPr>
        <w:pStyle w:val="a0"/>
        <w:rPr>
          <w:sz w:val="27"/>
          <w:rtl/>
        </w:rPr>
      </w:pPr>
      <w:r w:rsidRPr="00CF465B">
        <w:rPr>
          <w:rFonts w:hint="cs"/>
          <w:sz w:val="27"/>
          <w:rtl/>
        </w:rPr>
        <w:t>14</w:t>
      </w:r>
      <w:r w:rsidR="00A35ED4" w:rsidRPr="00CF465B">
        <w:rPr>
          <w:rFonts w:hint="cs"/>
          <w:sz w:val="27"/>
          <w:rtl/>
        </w:rPr>
        <w:t>- «</w:t>
      </w:r>
      <w:r w:rsidR="005437D9" w:rsidRPr="00CF465B">
        <w:rPr>
          <w:rFonts w:hint="cs"/>
          <w:sz w:val="27"/>
          <w:rtl/>
        </w:rPr>
        <w:t>التقريب والتيسير لمعرفة سُنن البشير النذير»، للإمام محي الدين بن شرف النووي، تقديم وتحقيق وتعليق: محمد عثمان الخشت، دار الكتاب العربي - بيروت، ط الأولى عام 1405هـ-1985م.</w:t>
      </w:r>
    </w:p>
    <w:p w:rsidR="005437D9" w:rsidRPr="00CF465B" w:rsidRDefault="005437D9" w:rsidP="00A35ED4">
      <w:pPr>
        <w:pStyle w:val="a0"/>
        <w:rPr>
          <w:sz w:val="27"/>
          <w:rtl/>
        </w:rPr>
      </w:pPr>
      <w:r w:rsidRPr="00CF465B">
        <w:rPr>
          <w:rFonts w:hint="cs"/>
          <w:sz w:val="27"/>
          <w:rtl/>
        </w:rPr>
        <w:t>15- جامع بيان العلم وفضله، لأبي عمر ابن عبد البر، تحقيق أبي الأشبال الزهيري، دار ابن الجوزي، ط الأولى 1414هـ.</w:t>
      </w:r>
    </w:p>
    <w:p w:rsidR="005437D9" w:rsidRPr="00CF465B" w:rsidRDefault="005437D9" w:rsidP="00A35ED4">
      <w:pPr>
        <w:pStyle w:val="a0"/>
        <w:rPr>
          <w:sz w:val="27"/>
          <w:rtl/>
        </w:rPr>
      </w:pPr>
      <w:r w:rsidRPr="00CF465B">
        <w:rPr>
          <w:rFonts w:hint="cs"/>
          <w:sz w:val="27"/>
          <w:rtl/>
        </w:rPr>
        <w:t>16</w:t>
      </w:r>
      <w:r w:rsidR="00A35ED4" w:rsidRPr="00CF465B">
        <w:rPr>
          <w:rFonts w:hint="cs"/>
          <w:sz w:val="27"/>
          <w:rtl/>
        </w:rPr>
        <w:t>- «</w:t>
      </w:r>
      <w:r w:rsidRPr="00CF465B">
        <w:rPr>
          <w:rFonts w:hint="cs"/>
          <w:sz w:val="27"/>
          <w:rtl/>
        </w:rPr>
        <w:t>الجامع ال</w:t>
      </w:r>
      <w:r w:rsidR="00B54C0A" w:rsidRPr="00CF465B">
        <w:rPr>
          <w:rFonts w:hint="cs"/>
          <w:sz w:val="27"/>
          <w:rtl/>
        </w:rPr>
        <w:t>صحيح»، لأبي عبد الله محمد بن إسماعيل البخاري، قام بشرحه وتصحيح تجاربه وتحقيقه: محب الدين الخطيب، المطبعة السلفية ومكتبتها - القاهرة، ط الأولى عام 1403هـ.</w:t>
      </w:r>
    </w:p>
    <w:p w:rsidR="00B54C0A" w:rsidRPr="00CF465B" w:rsidRDefault="00B54C0A" w:rsidP="00A35ED4">
      <w:pPr>
        <w:pStyle w:val="a0"/>
        <w:rPr>
          <w:sz w:val="27"/>
          <w:rtl/>
        </w:rPr>
      </w:pPr>
      <w:r w:rsidRPr="00CF465B">
        <w:rPr>
          <w:rFonts w:hint="cs"/>
          <w:sz w:val="27"/>
          <w:rtl/>
        </w:rPr>
        <w:t>17</w:t>
      </w:r>
      <w:r w:rsidR="00A35ED4" w:rsidRPr="00CF465B">
        <w:rPr>
          <w:rFonts w:hint="cs"/>
          <w:sz w:val="27"/>
          <w:rtl/>
        </w:rPr>
        <w:t>- «</w:t>
      </w:r>
      <w:r w:rsidRPr="00CF465B">
        <w:rPr>
          <w:rFonts w:hint="cs"/>
          <w:sz w:val="27"/>
          <w:rtl/>
        </w:rPr>
        <w:t>الجامع الصحيح وهو سنن الترمذي»، لأبي عيسى محمد ابن عيسى بن سورة، تحقيق وتعليق: إبراهيم عطوة عوض، شركة مكتبة ومطبعة مصطفى الحلبي وأولاده، ط الأولى عام 1382هـ-1962م.</w:t>
      </w:r>
    </w:p>
    <w:p w:rsidR="00B54C0A" w:rsidRPr="00CF465B" w:rsidRDefault="00B54C0A" w:rsidP="00A35ED4">
      <w:pPr>
        <w:pStyle w:val="a0"/>
        <w:rPr>
          <w:sz w:val="27"/>
          <w:rtl/>
        </w:rPr>
      </w:pPr>
      <w:r w:rsidRPr="00CF465B">
        <w:rPr>
          <w:rFonts w:hint="cs"/>
          <w:sz w:val="27"/>
          <w:rtl/>
        </w:rPr>
        <w:t>18</w:t>
      </w:r>
      <w:r w:rsidR="00A35ED4" w:rsidRPr="00CF465B">
        <w:rPr>
          <w:rFonts w:hint="cs"/>
          <w:sz w:val="27"/>
          <w:rtl/>
        </w:rPr>
        <w:t>- «</w:t>
      </w:r>
      <w:r w:rsidRPr="00CF465B">
        <w:rPr>
          <w:rFonts w:hint="cs"/>
          <w:sz w:val="27"/>
          <w:rtl/>
        </w:rPr>
        <w:t>جامع الأصول في أحاديث الرسول»، للإمام مجد الدين أبي السعادات المبارك بن محمد: ابن الأثير الجوزي، تحقيق النصوص وتخريج الأحاديث وتعليق: عبد القادر الأرناؤوط، مكتبة الحلواني ومطبعة الملاح ومكتبة دار البيان، ط عام 1389هـ.</w:t>
      </w:r>
    </w:p>
    <w:p w:rsidR="00B54C0A" w:rsidRPr="00CF465B" w:rsidRDefault="00B54C0A" w:rsidP="00A35ED4">
      <w:pPr>
        <w:pStyle w:val="a0"/>
        <w:rPr>
          <w:sz w:val="27"/>
          <w:rtl/>
        </w:rPr>
      </w:pPr>
      <w:r w:rsidRPr="00CF465B">
        <w:rPr>
          <w:rFonts w:hint="cs"/>
          <w:sz w:val="27"/>
          <w:rtl/>
        </w:rPr>
        <w:t>19</w:t>
      </w:r>
      <w:r w:rsidR="00A35ED4" w:rsidRPr="00CF465B">
        <w:rPr>
          <w:rFonts w:hint="cs"/>
          <w:sz w:val="27"/>
          <w:rtl/>
        </w:rPr>
        <w:t>- «</w:t>
      </w:r>
      <w:r w:rsidR="00D425A0" w:rsidRPr="00CF465B">
        <w:rPr>
          <w:rFonts w:hint="cs"/>
          <w:sz w:val="27"/>
          <w:rtl/>
        </w:rPr>
        <w:t>جامع بيان العلم وفضله»، لابن عبد البر، تحقيق: أبو عبد الرحمن فواز زمرلي، دار ابن حزم - بيروت لبنان، ط الأولى عام 1424م.</w:t>
      </w:r>
    </w:p>
    <w:p w:rsidR="00D425A0" w:rsidRPr="00CF465B" w:rsidRDefault="00D425A0" w:rsidP="00A35ED4">
      <w:pPr>
        <w:pStyle w:val="a0"/>
        <w:rPr>
          <w:sz w:val="27"/>
          <w:rtl/>
        </w:rPr>
      </w:pPr>
      <w:r w:rsidRPr="00CF465B">
        <w:rPr>
          <w:rFonts w:hint="cs"/>
          <w:sz w:val="27"/>
          <w:rtl/>
        </w:rPr>
        <w:t>20</w:t>
      </w:r>
      <w:r w:rsidR="00A35ED4" w:rsidRPr="00CF465B">
        <w:rPr>
          <w:rFonts w:hint="cs"/>
          <w:sz w:val="27"/>
          <w:rtl/>
        </w:rPr>
        <w:t>- «</w:t>
      </w:r>
      <w:r w:rsidRPr="00CF465B">
        <w:rPr>
          <w:rFonts w:hint="cs"/>
          <w:sz w:val="27"/>
          <w:rtl/>
        </w:rPr>
        <w:t>الجواب الصحيح لمن بدل دين المسيح»، لشيخ الإسلام ابن تيمية، تحقيق ثلاثة من المحققين، دار العاصمة، ط الثانية 1419هـ.</w:t>
      </w:r>
    </w:p>
    <w:p w:rsidR="00D425A0" w:rsidRPr="00CF465B" w:rsidRDefault="00D425A0" w:rsidP="00A35ED4">
      <w:pPr>
        <w:pStyle w:val="a0"/>
        <w:rPr>
          <w:sz w:val="27"/>
          <w:rtl/>
        </w:rPr>
      </w:pPr>
      <w:r w:rsidRPr="00CF465B">
        <w:rPr>
          <w:rFonts w:hint="cs"/>
          <w:sz w:val="27"/>
          <w:rtl/>
        </w:rPr>
        <w:lastRenderedPageBreak/>
        <w:t>21</w:t>
      </w:r>
      <w:r w:rsidR="00A35ED4" w:rsidRPr="00CF465B">
        <w:rPr>
          <w:rFonts w:hint="cs"/>
          <w:sz w:val="27"/>
          <w:rtl/>
        </w:rPr>
        <w:t>- «</w:t>
      </w:r>
      <w:r w:rsidRPr="00CF465B">
        <w:rPr>
          <w:rFonts w:hint="cs"/>
          <w:sz w:val="27"/>
          <w:rtl/>
        </w:rPr>
        <w:t>الحجة في بيان المحجة وشرح عقيدة أهل السنة»، لأبي القاسم ابن محمد التيمي الأصبهاني، تحقيق ودراسة: محمد بن محمود أبو رحيم، دار الراية، (بدون معلومات الطبع).</w:t>
      </w:r>
    </w:p>
    <w:p w:rsidR="00D425A0" w:rsidRPr="00CF465B" w:rsidRDefault="00D425A0" w:rsidP="00A35ED4">
      <w:pPr>
        <w:pStyle w:val="a0"/>
        <w:rPr>
          <w:sz w:val="27"/>
          <w:rtl/>
        </w:rPr>
      </w:pPr>
      <w:r w:rsidRPr="00CF465B">
        <w:rPr>
          <w:rFonts w:hint="cs"/>
          <w:sz w:val="27"/>
          <w:rtl/>
        </w:rPr>
        <w:t>22</w:t>
      </w:r>
      <w:r w:rsidR="00A35ED4" w:rsidRPr="00CF465B">
        <w:rPr>
          <w:rFonts w:hint="cs"/>
          <w:sz w:val="27"/>
          <w:rtl/>
        </w:rPr>
        <w:t>- «</w:t>
      </w:r>
      <w:r w:rsidRPr="00CF465B">
        <w:rPr>
          <w:rFonts w:hint="cs"/>
          <w:sz w:val="27"/>
          <w:rtl/>
        </w:rPr>
        <w:t>حلية الأولياء وطبقات الأصفياء</w:t>
      </w:r>
      <w:r w:rsidR="008C55AB" w:rsidRPr="00CF465B">
        <w:rPr>
          <w:rFonts w:hint="cs"/>
          <w:sz w:val="27"/>
          <w:rtl/>
        </w:rPr>
        <w:t>»، لأبي نعيم أحمد الأصفهاني، دار الكتب العلمية بيروت - لبنان، ط الأولى عام 1409هـ.</w:t>
      </w:r>
    </w:p>
    <w:p w:rsidR="008C55AB" w:rsidRPr="00CF465B" w:rsidRDefault="008C55AB" w:rsidP="00A35ED4">
      <w:pPr>
        <w:pStyle w:val="a0"/>
        <w:rPr>
          <w:sz w:val="27"/>
          <w:rtl/>
        </w:rPr>
      </w:pPr>
      <w:r w:rsidRPr="00CF465B">
        <w:rPr>
          <w:rFonts w:hint="cs"/>
          <w:sz w:val="27"/>
          <w:rtl/>
        </w:rPr>
        <w:t>23</w:t>
      </w:r>
      <w:r w:rsidR="00A35ED4" w:rsidRPr="00CF465B">
        <w:rPr>
          <w:rFonts w:hint="cs"/>
          <w:sz w:val="27"/>
          <w:rtl/>
        </w:rPr>
        <w:t>- «</w:t>
      </w:r>
      <w:r w:rsidRPr="00CF465B">
        <w:rPr>
          <w:rFonts w:hint="cs"/>
          <w:sz w:val="27"/>
          <w:rtl/>
        </w:rPr>
        <w:t>الدين الخالص»، للسيد محمد صديق حسن القنوجي البخاري، دار الكتب العلمية - بيروت - لبنان، ط الأولى عام 1415هـ-1995م.</w:t>
      </w:r>
    </w:p>
    <w:p w:rsidR="008C55AB" w:rsidRPr="00CF465B" w:rsidRDefault="008C55AB" w:rsidP="00A35ED4">
      <w:pPr>
        <w:pStyle w:val="a0"/>
        <w:rPr>
          <w:sz w:val="27"/>
          <w:rtl/>
        </w:rPr>
      </w:pPr>
      <w:r w:rsidRPr="00CF465B">
        <w:rPr>
          <w:rFonts w:hint="cs"/>
          <w:sz w:val="27"/>
          <w:rtl/>
        </w:rPr>
        <w:t>24</w:t>
      </w:r>
      <w:r w:rsidR="00A35ED4" w:rsidRPr="00CF465B">
        <w:rPr>
          <w:rFonts w:hint="cs"/>
          <w:sz w:val="27"/>
          <w:rtl/>
        </w:rPr>
        <w:t>- «</w:t>
      </w:r>
      <w:r w:rsidRPr="00CF465B">
        <w:rPr>
          <w:rFonts w:hint="cs"/>
          <w:sz w:val="27"/>
          <w:rtl/>
        </w:rPr>
        <w:t>ديوان ابن مشرف»، تأليف: أحمد بن علي بن حسين بن مشرف الوهيبي التميمي، مكتبة الفلاح الأحساء الهفوف، ط الرابعة (بدون تاريخ الطبع).</w:t>
      </w:r>
    </w:p>
    <w:p w:rsidR="008C55AB" w:rsidRPr="00CF465B" w:rsidRDefault="008C55AB" w:rsidP="00A35ED4">
      <w:pPr>
        <w:pStyle w:val="a0"/>
        <w:rPr>
          <w:sz w:val="27"/>
          <w:rtl/>
        </w:rPr>
      </w:pPr>
      <w:r w:rsidRPr="00CF465B">
        <w:rPr>
          <w:rFonts w:hint="cs"/>
          <w:sz w:val="27"/>
          <w:rtl/>
        </w:rPr>
        <w:t>25</w:t>
      </w:r>
      <w:r w:rsidR="00A35ED4" w:rsidRPr="00CF465B">
        <w:rPr>
          <w:rFonts w:hint="cs"/>
          <w:sz w:val="27"/>
          <w:rtl/>
        </w:rPr>
        <w:t>- «</w:t>
      </w:r>
      <w:r w:rsidRPr="00CF465B">
        <w:rPr>
          <w:rFonts w:hint="cs"/>
          <w:sz w:val="27"/>
          <w:rtl/>
        </w:rPr>
        <w:t>الزبد في الفقه الشافعي»، للشيخ العلامة أحمد بن رسلان الشافعي، عالم الفكر - القاهرة، مطابع دار الشعب - القاهرة، (بدون معلومات الطباعة).</w:t>
      </w:r>
    </w:p>
    <w:p w:rsidR="008C55AB" w:rsidRPr="00CF465B" w:rsidRDefault="008C55AB" w:rsidP="00A35ED4">
      <w:pPr>
        <w:pStyle w:val="a0"/>
        <w:rPr>
          <w:sz w:val="27"/>
          <w:rtl/>
        </w:rPr>
      </w:pPr>
      <w:r w:rsidRPr="00CF465B">
        <w:rPr>
          <w:rFonts w:hint="cs"/>
          <w:sz w:val="27"/>
          <w:rtl/>
        </w:rPr>
        <w:t>26</w:t>
      </w:r>
      <w:r w:rsidR="00A35ED4" w:rsidRPr="00CF465B">
        <w:rPr>
          <w:rFonts w:hint="cs"/>
          <w:sz w:val="27"/>
          <w:rtl/>
        </w:rPr>
        <w:t>- «</w:t>
      </w:r>
      <w:r w:rsidRPr="00CF465B">
        <w:rPr>
          <w:rFonts w:hint="cs"/>
          <w:sz w:val="27"/>
          <w:rtl/>
        </w:rPr>
        <w:t>السنة»، لأبي بكر أحمد بن الخلال، دراسة وتحقيق: د. عطية الزهراني، دار الراية، ط الأولى عام 1410هـ-1989م.</w:t>
      </w:r>
    </w:p>
    <w:p w:rsidR="008C55AB" w:rsidRPr="00CF465B" w:rsidRDefault="008C55AB" w:rsidP="00A35ED4">
      <w:pPr>
        <w:pStyle w:val="a0"/>
        <w:rPr>
          <w:sz w:val="27"/>
          <w:rtl/>
        </w:rPr>
      </w:pPr>
      <w:r w:rsidRPr="00CF465B">
        <w:rPr>
          <w:rFonts w:hint="cs"/>
          <w:sz w:val="27"/>
          <w:rtl/>
        </w:rPr>
        <w:t>27</w:t>
      </w:r>
      <w:r w:rsidR="00A35ED4" w:rsidRPr="00CF465B">
        <w:rPr>
          <w:rFonts w:hint="cs"/>
          <w:sz w:val="27"/>
          <w:rtl/>
        </w:rPr>
        <w:t>- «</w:t>
      </w:r>
      <w:r w:rsidR="00C31FAA" w:rsidRPr="00CF465B">
        <w:rPr>
          <w:rFonts w:hint="cs"/>
          <w:sz w:val="27"/>
          <w:rtl/>
        </w:rPr>
        <w:t>سلسلة الأحاديث الصحيح وشيء من فقهها وفوائدها»، لمحمد ناصر الدين الألباني، مكتبة المعارف للنشر والتوزيع - الرياض (بدون معلومات الطبع).</w:t>
      </w:r>
    </w:p>
    <w:p w:rsidR="00C31FAA" w:rsidRPr="00CF465B" w:rsidRDefault="00C31FAA" w:rsidP="00A35ED4">
      <w:pPr>
        <w:pStyle w:val="a0"/>
        <w:rPr>
          <w:sz w:val="27"/>
          <w:rtl/>
        </w:rPr>
      </w:pPr>
      <w:r w:rsidRPr="00CF465B">
        <w:rPr>
          <w:rFonts w:hint="cs"/>
          <w:sz w:val="27"/>
          <w:rtl/>
        </w:rPr>
        <w:t>28</w:t>
      </w:r>
      <w:r w:rsidR="00A35ED4" w:rsidRPr="00CF465B">
        <w:rPr>
          <w:rFonts w:hint="cs"/>
          <w:sz w:val="27"/>
          <w:rtl/>
        </w:rPr>
        <w:t>- «</w:t>
      </w:r>
      <w:r w:rsidRPr="00CF465B">
        <w:rPr>
          <w:rFonts w:hint="cs"/>
          <w:sz w:val="27"/>
          <w:rtl/>
        </w:rPr>
        <w:t>سلسلة الأحاديث الضعيفة والموضوعة وأثرها السيء في الأمة»، لمحمد ناصر الدين الألباني، مكتبة المعارف - الرياض، ط الثانية عام 1408هـ-1988م.</w:t>
      </w:r>
    </w:p>
    <w:p w:rsidR="00C31FAA" w:rsidRPr="00CF465B" w:rsidRDefault="00C31FAA" w:rsidP="00A35ED4">
      <w:pPr>
        <w:pStyle w:val="a0"/>
        <w:rPr>
          <w:sz w:val="27"/>
          <w:rtl/>
        </w:rPr>
      </w:pPr>
      <w:r w:rsidRPr="00CF465B">
        <w:rPr>
          <w:rFonts w:hint="cs"/>
          <w:sz w:val="27"/>
          <w:rtl/>
        </w:rPr>
        <w:t>29</w:t>
      </w:r>
      <w:r w:rsidR="00A35ED4" w:rsidRPr="00CF465B">
        <w:rPr>
          <w:rFonts w:hint="cs"/>
          <w:sz w:val="27"/>
          <w:rtl/>
        </w:rPr>
        <w:t>- «</w:t>
      </w:r>
      <w:r w:rsidRPr="00CF465B">
        <w:rPr>
          <w:rFonts w:hint="cs"/>
          <w:sz w:val="27"/>
          <w:rtl/>
        </w:rPr>
        <w:t>سنن ابن ماجه»، للحافظ أبي عبد الله محمد بن يزيد ابن ماجه القزويني، تحقيق: محمد فؤاد عبد الباقي، مطبعة دار إحياء الكتب العربية، (بدون معلومات الطبع).</w:t>
      </w:r>
    </w:p>
    <w:p w:rsidR="00C31FAA" w:rsidRPr="00CF465B" w:rsidRDefault="00C31FAA" w:rsidP="00A35ED4">
      <w:pPr>
        <w:pStyle w:val="a0"/>
        <w:rPr>
          <w:sz w:val="27"/>
          <w:rtl/>
        </w:rPr>
      </w:pPr>
      <w:r w:rsidRPr="00CF465B">
        <w:rPr>
          <w:rFonts w:hint="cs"/>
          <w:sz w:val="27"/>
          <w:rtl/>
        </w:rPr>
        <w:t>30</w:t>
      </w:r>
      <w:r w:rsidR="00A35ED4" w:rsidRPr="00CF465B">
        <w:rPr>
          <w:rFonts w:hint="cs"/>
          <w:sz w:val="27"/>
          <w:rtl/>
        </w:rPr>
        <w:t>- «</w:t>
      </w:r>
      <w:r w:rsidRPr="00CF465B">
        <w:rPr>
          <w:rFonts w:hint="cs"/>
          <w:sz w:val="27"/>
          <w:rtl/>
        </w:rPr>
        <w:t>سنن أبي داود»، للإمام الحافظ أبي داود سليمان بن الأشعث السجستاني الأزدي، دار ابن حزم -بيروت، ط الأولى عام 1418هـ-1997م.</w:t>
      </w:r>
    </w:p>
    <w:p w:rsidR="00C31FAA" w:rsidRPr="00CF465B" w:rsidRDefault="00C31FAA" w:rsidP="00A35ED4">
      <w:pPr>
        <w:pStyle w:val="a0"/>
        <w:rPr>
          <w:sz w:val="27"/>
          <w:rtl/>
        </w:rPr>
      </w:pPr>
      <w:r w:rsidRPr="00CF465B">
        <w:rPr>
          <w:rFonts w:hint="cs"/>
          <w:sz w:val="27"/>
          <w:rtl/>
        </w:rPr>
        <w:t>31</w:t>
      </w:r>
      <w:r w:rsidR="00A35ED4" w:rsidRPr="00CF465B">
        <w:rPr>
          <w:rFonts w:hint="cs"/>
          <w:sz w:val="27"/>
          <w:rtl/>
        </w:rPr>
        <w:t>- «</w:t>
      </w:r>
      <w:r w:rsidRPr="00CF465B">
        <w:rPr>
          <w:rFonts w:hint="cs"/>
          <w:sz w:val="27"/>
          <w:rtl/>
        </w:rPr>
        <w:t>سير أعلام النبلاء»، للإمام</w:t>
      </w:r>
      <w:r w:rsidR="00AD3207" w:rsidRPr="00CF465B">
        <w:rPr>
          <w:rFonts w:hint="cs"/>
          <w:sz w:val="27"/>
          <w:rtl/>
        </w:rPr>
        <w:t xml:space="preserve"> شمس الدين محمد بن أحمد بن عثمان الذهبي، تحقيق: شعيب الأرنؤوط، مؤسسة الرسالة، ط الأولى عام 1401هـ-1981م - ط الثانية عام 1402هـ-1982م (ولم يتم تحديد أي الطبعتين الخاصة بالكتاب).</w:t>
      </w:r>
    </w:p>
    <w:p w:rsidR="00AD3207" w:rsidRPr="00CF465B" w:rsidRDefault="00AD3207" w:rsidP="00A35ED4">
      <w:pPr>
        <w:pStyle w:val="a0"/>
        <w:rPr>
          <w:sz w:val="27"/>
          <w:rtl/>
        </w:rPr>
      </w:pPr>
      <w:r w:rsidRPr="00CF465B">
        <w:rPr>
          <w:rFonts w:hint="cs"/>
          <w:sz w:val="27"/>
          <w:rtl/>
        </w:rPr>
        <w:t>32</w:t>
      </w:r>
      <w:r w:rsidR="00A35ED4" w:rsidRPr="00CF465B">
        <w:rPr>
          <w:rFonts w:hint="cs"/>
          <w:sz w:val="27"/>
          <w:rtl/>
        </w:rPr>
        <w:t>- «</w:t>
      </w:r>
      <w:r w:rsidRPr="00CF465B">
        <w:rPr>
          <w:rFonts w:hint="cs"/>
          <w:sz w:val="27"/>
          <w:rtl/>
        </w:rPr>
        <w:t>شرح السنة» لإسماعيل بن يحيى المزني، تحقيق جمال عزون، مكتبة الغرباء، 1415هـ.</w:t>
      </w:r>
    </w:p>
    <w:p w:rsidR="00AD3207" w:rsidRPr="00CF465B" w:rsidRDefault="00AD3207" w:rsidP="00A35ED4">
      <w:pPr>
        <w:pStyle w:val="a0"/>
        <w:rPr>
          <w:sz w:val="27"/>
          <w:rtl/>
        </w:rPr>
      </w:pPr>
      <w:r w:rsidRPr="00CF465B">
        <w:rPr>
          <w:rFonts w:hint="cs"/>
          <w:sz w:val="27"/>
          <w:rtl/>
        </w:rPr>
        <w:lastRenderedPageBreak/>
        <w:t>33</w:t>
      </w:r>
      <w:r w:rsidR="00A35ED4" w:rsidRPr="00CF465B">
        <w:rPr>
          <w:rFonts w:hint="cs"/>
          <w:sz w:val="27"/>
          <w:rtl/>
        </w:rPr>
        <w:t>- «</w:t>
      </w:r>
      <w:r w:rsidRPr="00CF465B">
        <w:rPr>
          <w:rFonts w:hint="cs"/>
          <w:sz w:val="27"/>
          <w:rtl/>
        </w:rPr>
        <w:t>شرح السنة» لأبي محمد الحسن البربهاري، تحقيق خالد الردادي، دار السلف، ط الثانية 1418هـ.</w:t>
      </w:r>
    </w:p>
    <w:p w:rsidR="00AD3207" w:rsidRPr="00CF465B" w:rsidRDefault="00AD3207" w:rsidP="00A35ED4">
      <w:pPr>
        <w:pStyle w:val="a0"/>
        <w:rPr>
          <w:sz w:val="27"/>
          <w:rtl/>
        </w:rPr>
      </w:pPr>
      <w:r w:rsidRPr="00CF465B">
        <w:rPr>
          <w:rFonts w:hint="cs"/>
          <w:sz w:val="27"/>
          <w:rtl/>
        </w:rPr>
        <w:t>34</w:t>
      </w:r>
      <w:r w:rsidR="00A35ED4" w:rsidRPr="00CF465B">
        <w:rPr>
          <w:rFonts w:hint="cs"/>
          <w:sz w:val="27"/>
          <w:rtl/>
        </w:rPr>
        <w:t>- «</w:t>
      </w:r>
      <w:r w:rsidRPr="00CF465B">
        <w:rPr>
          <w:rFonts w:hint="cs"/>
          <w:sz w:val="27"/>
          <w:rtl/>
        </w:rPr>
        <w:t>شرح العقيدة الأصفهانية» لشيخ الإسلام ابن تيمية، قدم له حسنين مخلوف، دار الكتب الحديثة (بدون معلومات الطباعة).</w:t>
      </w:r>
    </w:p>
    <w:p w:rsidR="00AD3207" w:rsidRPr="00CF465B" w:rsidRDefault="00AD3207" w:rsidP="00A35ED4">
      <w:pPr>
        <w:pStyle w:val="a0"/>
        <w:rPr>
          <w:sz w:val="27"/>
          <w:rtl/>
        </w:rPr>
      </w:pPr>
      <w:r w:rsidRPr="00CF465B">
        <w:rPr>
          <w:rFonts w:hint="cs"/>
          <w:sz w:val="27"/>
          <w:rtl/>
        </w:rPr>
        <w:t>35</w:t>
      </w:r>
      <w:r w:rsidR="00A35ED4" w:rsidRPr="00CF465B">
        <w:rPr>
          <w:rFonts w:hint="cs"/>
          <w:sz w:val="27"/>
          <w:rtl/>
        </w:rPr>
        <w:t>- «</w:t>
      </w:r>
      <w:r w:rsidR="00517463" w:rsidRPr="00CF465B">
        <w:rPr>
          <w:rFonts w:hint="cs"/>
          <w:sz w:val="27"/>
          <w:rtl/>
        </w:rPr>
        <w:t>شرح العقيدة الطحاوية»، للعلامة ابن أبي العز الحنفي، تحقيق: جماعة من العلماء، المكتب الإسلامي، ط الثامنة 1404هـ-1984م.</w:t>
      </w:r>
    </w:p>
    <w:p w:rsidR="00517463" w:rsidRPr="00CF465B" w:rsidRDefault="00517463" w:rsidP="00A35ED4">
      <w:pPr>
        <w:pStyle w:val="a0"/>
        <w:rPr>
          <w:sz w:val="27"/>
          <w:rtl/>
        </w:rPr>
      </w:pPr>
      <w:r w:rsidRPr="00CF465B">
        <w:rPr>
          <w:rFonts w:hint="cs"/>
          <w:sz w:val="27"/>
          <w:rtl/>
        </w:rPr>
        <w:t>36</w:t>
      </w:r>
      <w:r w:rsidR="00A35ED4" w:rsidRPr="00CF465B">
        <w:rPr>
          <w:rFonts w:hint="cs"/>
          <w:sz w:val="27"/>
          <w:rtl/>
        </w:rPr>
        <w:t>- «</w:t>
      </w:r>
      <w:r w:rsidRPr="00CF465B">
        <w:rPr>
          <w:rFonts w:hint="cs"/>
          <w:sz w:val="27"/>
          <w:rtl/>
        </w:rPr>
        <w:t>شرح العقيدة الواسطية»، للشيخ محمد العثيمين، تحقيق سعد الصميل، دار ابن الجوزي، ط الرابعة 1417هـ.</w:t>
      </w:r>
    </w:p>
    <w:p w:rsidR="00233754" w:rsidRPr="00CF465B" w:rsidRDefault="00233754" w:rsidP="00A35ED4">
      <w:pPr>
        <w:pStyle w:val="a0"/>
        <w:rPr>
          <w:sz w:val="27"/>
          <w:rtl/>
        </w:rPr>
      </w:pPr>
      <w:r w:rsidRPr="00CF465B">
        <w:rPr>
          <w:rFonts w:hint="cs"/>
          <w:sz w:val="27"/>
          <w:rtl/>
        </w:rPr>
        <w:t>37</w:t>
      </w:r>
      <w:r w:rsidR="00A35ED4" w:rsidRPr="00CF465B">
        <w:rPr>
          <w:rFonts w:hint="cs"/>
          <w:sz w:val="27"/>
          <w:rtl/>
        </w:rPr>
        <w:t>- «</w:t>
      </w:r>
      <w:r w:rsidRPr="00CF465B">
        <w:rPr>
          <w:rFonts w:hint="cs"/>
          <w:sz w:val="27"/>
          <w:rtl/>
        </w:rPr>
        <w:t>شرح الفقه الأكبر»، للملا علي القاري، دار الكتب العلمية، ط الأولى 1404هـ.</w:t>
      </w:r>
    </w:p>
    <w:p w:rsidR="00517463" w:rsidRPr="00CF465B" w:rsidRDefault="00233754" w:rsidP="00A35ED4">
      <w:pPr>
        <w:pStyle w:val="a0"/>
        <w:rPr>
          <w:sz w:val="27"/>
          <w:rtl/>
        </w:rPr>
      </w:pPr>
      <w:r w:rsidRPr="00CF465B">
        <w:rPr>
          <w:rFonts w:hint="cs"/>
          <w:sz w:val="27"/>
          <w:rtl/>
        </w:rPr>
        <w:t>38</w:t>
      </w:r>
      <w:r w:rsidR="00A35ED4" w:rsidRPr="00CF465B">
        <w:rPr>
          <w:rFonts w:hint="cs"/>
          <w:sz w:val="27"/>
          <w:rtl/>
        </w:rPr>
        <w:t>- «</w:t>
      </w:r>
      <w:r w:rsidR="00517463" w:rsidRPr="00CF465B">
        <w:rPr>
          <w:rFonts w:hint="cs"/>
          <w:sz w:val="27"/>
          <w:rtl/>
        </w:rPr>
        <w:t xml:space="preserve">الصارم المسلول على شاتم الرسول </w:t>
      </w:r>
      <w:r w:rsidR="00517463" w:rsidRPr="00CF465B">
        <w:rPr>
          <w:rFonts w:cs="CTraditional Arabic" w:hint="cs"/>
          <w:sz w:val="27"/>
          <w:rtl/>
        </w:rPr>
        <w:t>ج</w:t>
      </w:r>
      <w:r w:rsidR="00517463" w:rsidRPr="00CF465B">
        <w:rPr>
          <w:rFonts w:hint="cs"/>
          <w:sz w:val="27"/>
          <w:rtl/>
        </w:rPr>
        <w:t>»، لشيخ الإسلام ابن تيمية، تحقيق محمد الحلواني ومحمد شودري، رمادي للنشر، ط الأولى 1417هـ.</w:t>
      </w:r>
    </w:p>
    <w:p w:rsidR="00517463" w:rsidRPr="00CF465B" w:rsidRDefault="00517463" w:rsidP="00A35ED4">
      <w:pPr>
        <w:pStyle w:val="a0"/>
        <w:rPr>
          <w:sz w:val="27"/>
          <w:rtl/>
        </w:rPr>
      </w:pPr>
      <w:r w:rsidRPr="00CF465B">
        <w:rPr>
          <w:rFonts w:hint="cs"/>
          <w:sz w:val="27"/>
          <w:rtl/>
        </w:rPr>
        <w:t>39</w:t>
      </w:r>
      <w:r w:rsidR="00A35ED4" w:rsidRPr="00CF465B">
        <w:rPr>
          <w:rFonts w:hint="cs"/>
          <w:sz w:val="27"/>
          <w:rtl/>
        </w:rPr>
        <w:t>- «</w:t>
      </w:r>
      <w:r w:rsidRPr="00CF465B">
        <w:rPr>
          <w:rFonts w:hint="cs"/>
          <w:sz w:val="27"/>
          <w:rtl/>
        </w:rPr>
        <w:t>صحيح الجامع الصغير وزيادة (الفتح الكبير)»، تأليف: محمد ناصر الدين الألباني، المكتب الإسلامي بيروت، ط الثالثة عام 1408هـ-1988م.</w:t>
      </w:r>
    </w:p>
    <w:p w:rsidR="00517463" w:rsidRPr="00CF465B" w:rsidRDefault="00517463" w:rsidP="00A35ED4">
      <w:pPr>
        <w:pStyle w:val="a0"/>
        <w:rPr>
          <w:sz w:val="27"/>
          <w:rtl/>
        </w:rPr>
      </w:pPr>
      <w:r w:rsidRPr="00CF465B">
        <w:rPr>
          <w:rFonts w:hint="cs"/>
          <w:sz w:val="27"/>
          <w:rtl/>
        </w:rPr>
        <w:t>40</w:t>
      </w:r>
      <w:r w:rsidR="00A35ED4" w:rsidRPr="00CF465B">
        <w:rPr>
          <w:rFonts w:hint="cs"/>
          <w:sz w:val="27"/>
          <w:rtl/>
        </w:rPr>
        <w:t>- «</w:t>
      </w:r>
      <w:r w:rsidRPr="00CF465B">
        <w:rPr>
          <w:rFonts w:hint="cs"/>
          <w:sz w:val="27"/>
          <w:rtl/>
        </w:rPr>
        <w:t>صحيح سنن أبي داود»، لمحمد ناصر الدين الألباني، دار المعارف للنشر والتوزيع، ط الأولى عام 1419هـ-1998م.</w:t>
      </w:r>
    </w:p>
    <w:p w:rsidR="00517463" w:rsidRPr="00CF465B" w:rsidRDefault="00517463" w:rsidP="00A35ED4">
      <w:pPr>
        <w:pStyle w:val="a0"/>
        <w:rPr>
          <w:sz w:val="27"/>
          <w:rtl/>
        </w:rPr>
      </w:pPr>
      <w:r w:rsidRPr="00CF465B">
        <w:rPr>
          <w:rFonts w:hint="cs"/>
          <w:sz w:val="27"/>
          <w:rtl/>
        </w:rPr>
        <w:t>41</w:t>
      </w:r>
      <w:r w:rsidR="00A35ED4" w:rsidRPr="00CF465B">
        <w:rPr>
          <w:rFonts w:hint="cs"/>
          <w:sz w:val="27"/>
          <w:rtl/>
        </w:rPr>
        <w:t>- «</w:t>
      </w:r>
      <w:r w:rsidRPr="00CF465B">
        <w:rPr>
          <w:rFonts w:hint="cs"/>
          <w:sz w:val="27"/>
          <w:rtl/>
        </w:rPr>
        <w:t>صحيح</w:t>
      </w:r>
      <w:r w:rsidR="00196DDC" w:rsidRPr="00CF465B">
        <w:rPr>
          <w:rFonts w:hint="cs"/>
          <w:sz w:val="27"/>
          <w:rtl/>
        </w:rPr>
        <w:t xml:space="preserve"> سنن الترمذي»، لمحمد ناصر الدين الألباني، مكتبة المعارف للنشر والتوزيع، ط الأولى عام 1420هـ-2000م.</w:t>
      </w:r>
    </w:p>
    <w:p w:rsidR="00196DDC" w:rsidRPr="00CF465B" w:rsidRDefault="00196DDC" w:rsidP="00A35ED4">
      <w:pPr>
        <w:pStyle w:val="a0"/>
        <w:rPr>
          <w:sz w:val="27"/>
          <w:rtl/>
        </w:rPr>
      </w:pPr>
      <w:r w:rsidRPr="00CF465B">
        <w:rPr>
          <w:rFonts w:hint="cs"/>
          <w:sz w:val="27"/>
          <w:rtl/>
        </w:rPr>
        <w:t>42</w:t>
      </w:r>
      <w:r w:rsidR="00A35ED4" w:rsidRPr="00CF465B">
        <w:rPr>
          <w:rFonts w:hint="cs"/>
          <w:sz w:val="27"/>
          <w:rtl/>
        </w:rPr>
        <w:t>- «</w:t>
      </w:r>
      <w:r w:rsidRPr="00CF465B">
        <w:rPr>
          <w:rFonts w:hint="cs"/>
          <w:sz w:val="27"/>
          <w:rtl/>
        </w:rPr>
        <w:t>صحيح مسلم»، للإمام أبي الحسن مسلم بن الحجاج القشيري النيسابوري، وقف على طبعه وتحقيق نصوصه وتصحيحه وترقيمه، وعدَّ كتبه وأبوابه وأحاديثه، وعلق عليه ملخص شرح الإمام النووي، مع زيادات من أئمة اللغة: محمد فؤاد عبد الباقي، دار الحديث بالقاهرة، ط الأولى عام 1412هـ-1991م.</w:t>
      </w:r>
    </w:p>
    <w:p w:rsidR="00196DDC" w:rsidRPr="00CF465B" w:rsidRDefault="00690628" w:rsidP="00A35ED4">
      <w:pPr>
        <w:pStyle w:val="a0"/>
        <w:rPr>
          <w:sz w:val="27"/>
          <w:rtl/>
        </w:rPr>
      </w:pPr>
      <w:r w:rsidRPr="00CF465B">
        <w:rPr>
          <w:rFonts w:hint="cs"/>
          <w:sz w:val="27"/>
          <w:rtl/>
        </w:rPr>
        <w:t>43</w:t>
      </w:r>
      <w:r w:rsidR="00A35ED4" w:rsidRPr="00CF465B">
        <w:rPr>
          <w:rFonts w:hint="cs"/>
          <w:sz w:val="27"/>
          <w:rtl/>
        </w:rPr>
        <w:t>- «</w:t>
      </w:r>
      <w:r w:rsidRPr="00CF465B">
        <w:rPr>
          <w:rFonts w:hint="cs"/>
          <w:sz w:val="27"/>
          <w:rtl/>
        </w:rPr>
        <w:t>طريق الهجرتين»، لابن القيم، تحقيق يوسف بديوي، دار ابن كثير، ط الثانية 1419هـ.</w:t>
      </w:r>
    </w:p>
    <w:p w:rsidR="00690628" w:rsidRPr="00CF465B" w:rsidRDefault="00690628" w:rsidP="00A35ED4">
      <w:pPr>
        <w:pStyle w:val="a0"/>
        <w:rPr>
          <w:sz w:val="27"/>
          <w:rtl/>
        </w:rPr>
      </w:pPr>
      <w:r w:rsidRPr="00CF465B">
        <w:rPr>
          <w:rFonts w:hint="cs"/>
          <w:sz w:val="27"/>
          <w:rtl/>
        </w:rPr>
        <w:t>44</w:t>
      </w:r>
      <w:r w:rsidR="00A35ED4" w:rsidRPr="00CF465B">
        <w:rPr>
          <w:rFonts w:hint="cs"/>
          <w:sz w:val="27"/>
          <w:rtl/>
        </w:rPr>
        <w:t>- «</w:t>
      </w:r>
      <w:r w:rsidRPr="00CF465B">
        <w:rPr>
          <w:rFonts w:hint="cs"/>
          <w:sz w:val="27"/>
          <w:rtl/>
        </w:rPr>
        <w:t>عقيدة السلف وأصحاب الحديث»، لأبي عثمان الصابوني، تحقيق ناصر الجديع، دار العاصمة، ط الثانية، 1419هـ.</w:t>
      </w:r>
    </w:p>
    <w:p w:rsidR="00690628" w:rsidRPr="00CF465B" w:rsidRDefault="00690628" w:rsidP="00A35ED4">
      <w:pPr>
        <w:pStyle w:val="a0"/>
        <w:rPr>
          <w:sz w:val="27"/>
          <w:rtl/>
        </w:rPr>
      </w:pPr>
      <w:r w:rsidRPr="00CF465B">
        <w:rPr>
          <w:rFonts w:hint="cs"/>
          <w:sz w:val="27"/>
          <w:rtl/>
        </w:rPr>
        <w:lastRenderedPageBreak/>
        <w:t>45</w:t>
      </w:r>
      <w:r w:rsidR="00A35ED4" w:rsidRPr="00CF465B">
        <w:rPr>
          <w:rFonts w:hint="cs"/>
          <w:sz w:val="27"/>
          <w:rtl/>
        </w:rPr>
        <w:t>- «</w:t>
      </w:r>
      <w:r w:rsidRPr="00CF465B">
        <w:rPr>
          <w:rFonts w:hint="cs"/>
          <w:sz w:val="27"/>
          <w:rtl/>
        </w:rPr>
        <w:t>فتح القدير الجامع بين فني الرواية والدراية من علم</w:t>
      </w:r>
      <w:r w:rsidR="002274D3" w:rsidRPr="00CF465B">
        <w:rPr>
          <w:rFonts w:hint="cs"/>
          <w:sz w:val="27"/>
          <w:rtl/>
        </w:rPr>
        <w:t xml:space="preserve"> التفسير»، لمحمد بن علي الشوكاني، دار المعرفة بيروت - لبنان، ط الرابعة عام 1428هـ-2007م.</w:t>
      </w:r>
    </w:p>
    <w:p w:rsidR="002274D3" w:rsidRPr="00CF465B" w:rsidRDefault="002274D3" w:rsidP="00A35ED4">
      <w:pPr>
        <w:pStyle w:val="a0"/>
        <w:rPr>
          <w:sz w:val="27"/>
          <w:rtl/>
        </w:rPr>
      </w:pPr>
      <w:r w:rsidRPr="00CF465B">
        <w:rPr>
          <w:rFonts w:hint="cs"/>
          <w:sz w:val="27"/>
          <w:rtl/>
        </w:rPr>
        <w:t>46</w:t>
      </w:r>
      <w:r w:rsidR="00A35ED4" w:rsidRPr="00CF465B">
        <w:rPr>
          <w:rFonts w:hint="cs"/>
          <w:sz w:val="27"/>
          <w:rtl/>
        </w:rPr>
        <w:t>- «</w:t>
      </w:r>
      <w:r w:rsidRPr="00CF465B">
        <w:rPr>
          <w:rFonts w:hint="cs"/>
          <w:sz w:val="27"/>
          <w:rtl/>
        </w:rPr>
        <w:t>قصيدة أبي مروان عبد الملك بن إدريس الجزائري في الآداب والسنة»، تحقيق: أ. هلال ناجي، دار الغرب الإسلامي، ط الأولى عام 1994م.</w:t>
      </w:r>
    </w:p>
    <w:p w:rsidR="002274D3" w:rsidRPr="00CF465B" w:rsidRDefault="00CC34A9" w:rsidP="00A35ED4">
      <w:pPr>
        <w:pStyle w:val="a0"/>
        <w:rPr>
          <w:sz w:val="27"/>
          <w:rtl/>
        </w:rPr>
      </w:pPr>
      <w:r w:rsidRPr="00CF465B">
        <w:rPr>
          <w:rFonts w:hint="cs"/>
          <w:sz w:val="27"/>
          <w:rtl/>
        </w:rPr>
        <w:t>47</w:t>
      </w:r>
      <w:r w:rsidR="00A35ED4" w:rsidRPr="00CF465B">
        <w:rPr>
          <w:rFonts w:hint="cs"/>
          <w:sz w:val="27"/>
          <w:rtl/>
        </w:rPr>
        <w:t>- «</w:t>
      </w:r>
      <w:r w:rsidRPr="00CF465B">
        <w:rPr>
          <w:rFonts w:hint="cs"/>
          <w:sz w:val="27"/>
          <w:rtl/>
        </w:rPr>
        <w:t>الكليات» لأبي البقاء الكفوي، تحقيق عدنان درويش ومحمد المصري، مؤسسة الرسالة، ط الثانية 1413هـ.</w:t>
      </w:r>
    </w:p>
    <w:p w:rsidR="00CC34A9" w:rsidRPr="00CF465B" w:rsidRDefault="00CC34A9" w:rsidP="00A35ED4">
      <w:pPr>
        <w:pStyle w:val="a0"/>
        <w:rPr>
          <w:sz w:val="27"/>
          <w:rtl/>
        </w:rPr>
      </w:pPr>
      <w:r w:rsidRPr="00CF465B">
        <w:rPr>
          <w:rFonts w:hint="cs"/>
          <w:sz w:val="27"/>
          <w:rtl/>
        </w:rPr>
        <w:t>48</w:t>
      </w:r>
      <w:r w:rsidR="00A35ED4" w:rsidRPr="00CF465B">
        <w:rPr>
          <w:rFonts w:hint="cs"/>
          <w:sz w:val="27"/>
          <w:rtl/>
        </w:rPr>
        <w:t>- «</w:t>
      </w:r>
      <w:r w:rsidR="00B02A03" w:rsidRPr="00CF465B">
        <w:rPr>
          <w:rFonts w:hint="cs"/>
          <w:sz w:val="27"/>
          <w:rtl/>
        </w:rPr>
        <w:t>الكفاية في علم الرواية»، أحمد بن علي بن ثابت أبو بكر الخطيب البغدادي، دار المعارف العثمانية حيدر آباد الدكن، 1357هـ.</w:t>
      </w:r>
    </w:p>
    <w:p w:rsidR="000F3CCF" w:rsidRPr="00CF465B" w:rsidRDefault="000F3CCF" w:rsidP="00A35ED4">
      <w:pPr>
        <w:pStyle w:val="a0"/>
        <w:rPr>
          <w:sz w:val="27"/>
          <w:rtl/>
        </w:rPr>
      </w:pPr>
      <w:r w:rsidRPr="00CF465B">
        <w:rPr>
          <w:rFonts w:hint="cs"/>
          <w:sz w:val="27"/>
          <w:rtl/>
        </w:rPr>
        <w:t>49</w:t>
      </w:r>
      <w:r w:rsidR="00A35ED4" w:rsidRPr="00CF465B">
        <w:rPr>
          <w:rFonts w:hint="cs"/>
          <w:sz w:val="27"/>
          <w:rtl/>
        </w:rPr>
        <w:t>- «</w:t>
      </w:r>
      <w:r w:rsidRPr="00CF465B">
        <w:rPr>
          <w:rFonts w:hint="cs"/>
          <w:sz w:val="27"/>
          <w:rtl/>
        </w:rPr>
        <w:t>لسان العرب»، تأليف: محمد بن مكرم بن منظور الأفريقي المصري، دار صادر بيروت، ط الأولى (بدون تاريخ الطبع).</w:t>
      </w:r>
    </w:p>
    <w:p w:rsidR="000F3CCF" w:rsidRPr="00CF465B" w:rsidRDefault="000F3CCF" w:rsidP="00A35ED4">
      <w:pPr>
        <w:pStyle w:val="a0"/>
        <w:rPr>
          <w:sz w:val="27"/>
          <w:rtl/>
        </w:rPr>
      </w:pPr>
      <w:r w:rsidRPr="00CF465B">
        <w:rPr>
          <w:rFonts w:hint="cs"/>
          <w:sz w:val="27"/>
          <w:rtl/>
        </w:rPr>
        <w:t>50</w:t>
      </w:r>
      <w:r w:rsidR="00A35ED4" w:rsidRPr="00CF465B">
        <w:rPr>
          <w:rFonts w:hint="cs"/>
          <w:sz w:val="27"/>
          <w:rtl/>
        </w:rPr>
        <w:t>- «</w:t>
      </w:r>
      <w:r w:rsidRPr="00CF465B">
        <w:rPr>
          <w:rFonts w:hint="eastAsia"/>
          <w:sz w:val="27"/>
          <w:rtl/>
        </w:rPr>
        <w:t>لوامع الأنوار البهية وسو</w:t>
      </w:r>
      <w:r w:rsidRPr="00CF465B">
        <w:rPr>
          <w:rFonts w:hint="cs"/>
          <w:sz w:val="27"/>
          <w:rtl/>
        </w:rPr>
        <w:t>ا</w:t>
      </w:r>
      <w:r w:rsidRPr="00CF465B">
        <w:rPr>
          <w:rFonts w:hint="eastAsia"/>
          <w:sz w:val="27"/>
          <w:rtl/>
        </w:rPr>
        <w:t>طع الأسرار الأثرية</w:t>
      </w:r>
      <w:r w:rsidRPr="00CF465B">
        <w:rPr>
          <w:rFonts w:hint="cs"/>
          <w:sz w:val="27"/>
          <w:rtl/>
        </w:rPr>
        <w:t xml:space="preserve"> لشرح الدرة المضيئة في عقد الفرقة المرضية»، لمحمد بن أحمد السفاريني الأثري، مؤسسة الخافقين ومكتبتها - دمشق، ط الثانية عام 1402هـ-1982م.</w:t>
      </w:r>
    </w:p>
    <w:p w:rsidR="000F3CCF" w:rsidRPr="00CF465B" w:rsidRDefault="000F3CCF" w:rsidP="00A35ED4">
      <w:pPr>
        <w:pStyle w:val="a0"/>
        <w:rPr>
          <w:sz w:val="27"/>
          <w:rtl/>
        </w:rPr>
      </w:pPr>
      <w:r w:rsidRPr="00CF465B">
        <w:rPr>
          <w:rFonts w:hint="cs"/>
          <w:sz w:val="27"/>
          <w:rtl/>
        </w:rPr>
        <w:t>51</w:t>
      </w:r>
      <w:r w:rsidR="00A35ED4" w:rsidRPr="00CF465B">
        <w:rPr>
          <w:rFonts w:hint="cs"/>
          <w:sz w:val="27"/>
          <w:rtl/>
        </w:rPr>
        <w:t>- «</w:t>
      </w:r>
      <w:r w:rsidRPr="00CF465B">
        <w:rPr>
          <w:rFonts w:hint="cs"/>
          <w:sz w:val="27"/>
          <w:rtl/>
        </w:rPr>
        <w:t>مجموع الفتاوى»، لشيخ الإسلام تقي الدين أحمد بن تيمية الحراني، اعتنى بها وخرج أحاديثها: عامر الجزار وأنور الباز،</w:t>
      </w:r>
      <w:r w:rsidR="008B2842" w:rsidRPr="00CF465B">
        <w:rPr>
          <w:rFonts w:hint="cs"/>
          <w:sz w:val="27"/>
          <w:rtl/>
        </w:rPr>
        <w:t xml:space="preserve"> دار الوفاء للطباعة وللنشر والتوزيع، ط الأولى عام 1418هـ، ط الثانية عام 1422هـ، ط الثالثة عام 1426هـ (ولم يحدد أي طبعة).</w:t>
      </w:r>
    </w:p>
    <w:p w:rsidR="008B2842" w:rsidRPr="00CF465B" w:rsidRDefault="008B2842" w:rsidP="00A35ED4">
      <w:pPr>
        <w:pStyle w:val="a0"/>
        <w:rPr>
          <w:sz w:val="27"/>
          <w:rtl/>
        </w:rPr>
      </w:pPr>
      <w:r w:rsidRPr="00CF465B">
        <w:rPr>
          <w:rFonts w:hint="cs"/>
          <w:sz w:val="27"/>
          <w:rtl/>
        </w:rPr>
        <w:t>52</w:t>
      </w:r>
      <w:r w:rsidR="00A35ED4" w:rsidRPr="00CF465B">
        <w:rPr>
          <w:rFonts w:hint="cs"/>
          <w:sz w:val="27"/>
          <w:rtl/>
        </w:rPr>
        <w:t>- «</w:t>
      </w:r>
      <w:r w:rsidRPr="00CF465B">
        <w:rPr>
          <w:rFonts w:hint="cs"/>
          <w:sz w:val="27"/>
          <w:rtl/>
        </w:rPr>
        <w:t>مسند الإمام أحمد بن حنبل»، تحقيق: شعيب الأرنؤوط وعادل مرشد، مؤسسة الرسالة، ط الأولى عام 1416هـ-1996م.</w:t>
      </w:r>
    </w:p>
    <w:p w:rsidR="008B2842" w:rsidRPr="00CF465B" w:rsidRDefault="008B2842" w:rsidP="00A35ED4">
      <w:pPr>
        <w:pStyle w:val="a0"/>
        <w:rPr>
          <w:sz w:val="27"/>
          <w:rtl/>
        </w:rPr>
      </w:pPr>
      <w:r w:rsidRPr="00CF465B">
        <w:rPr>
          <w:rFonts w:hint="cs"/>
          <w:sz w:val="27"/>
          <w:rtl/>
        </w:rPr>
        <w:t>53</w:t>
      </w:r>
      <w:r w:rsidR="00A35ED4" w:rsidRPr="00CF465B">
        <w:rPr>
          <w:rFonts w:hint="cs"/>
          <w:sz w:val="27"/>
          <w:rtl/>
        </w:rPr>
        <w:t>- «</w:t>
      </w:r>
      <w:r w:rsidRPr="00CF465B">
        <w:rPr>
          <w:rFonts w:hint="cs"/>
          <w:sz w:val="27"/>
          <w:rtl/>
        </w:rPr>
        <w:t>معارج القبول بشرح سلم الوصول»، للشيخ حافظ الحكمي، الناشر: جماعة إحياء التراث، (بدون معلومات الطباعة).</w:t>
      </w:r>
    </w:p>
    <w:p w:rsidR="008B2842" w:rsidRPr="00CF465B" w:rsidRDefault="008B2842" w:rsidP="00A35ED4">
      <w:pPr>
        <w:pStyle w:val="a0"/>
        <w:rPr>
          <w:sz w:val="27"/>
          <w:rtl/>
        </w:rPr>
      </w:pPr>
      <w:r w:rsidRPr="00CF465B">
        <w:rPr>
          <w:rFonts w:hint="cs"/>
          <w:sz w:val="27"/>
          <w:rtl/>
        </w:rPr>
        <w:t>54</w:t>
      </w:r>
      <w:r w:rsidR="00A35ED4" w:rsidRPr="00CF465B">
        <w:rPr>
          <w:rFonts w:hint="cs"/>
          <w:sz w:val="27"/>
          <w:rtl/>
        </w:rPr>
        <w:t>- «</w:t>
      </w:r>
      <w:r w:rsidR="00F72B78" w:rsidRPr="00CF465B">
        <w:rPr>
          <w:rFonts w:hint="cs"/>
          <w:sz w:val="27"/>
          <w:rtl/>
        </w:rPr>
        <w:t>المعجم الأوسط»، للحافظ أبي القاسم سليمان بن أحمد الطبراني، تحقيق: طارق بن عوض الله بن محمد وعبد المحسن بن إبراهيم الحسيني، الناشر دار الحرمين للطباعة والنشر والتوزيع، ط عام 1415-1995م.</w:t>
      </w:r>
    </w:p>
    <w:p w:rsidR="00F72B78" w:rsidRPr="00CF465B" w:rsidRDefault="00F72B78" w:rsidP="00A35ED4">
      <w:pPr>
        <w:pStyle w:val="a0"/>
        <w:rPr>
          <w:sz w:val="27"/>
          <w:rtl/>
        </w:rPr>
      </w:pPr>
      <w:r w:rsidRPr="00CF465B">
        <w:rPr>
          <w:rFonts w:hint="cs"/>
          <w:sz w:val="27"/>
          <w:rtl/>
        </w:rPr>
        <w:t>55</w:t>
      </w:r>
      <w:r w:rsidR="00A35ED4" w:rsidRPr="00CF465B">
        <w:rPr>
          <w:rFonts w:hint="cs"/>
          <w:sz w:val="27"/>
          <w:rtl/>
        </w:rPr>
        <w:t>- «</w:t>
      </w:r>
      <w:r w:rsidRPr="00CF465B">
        <w:rPr>
          <w:rFonts w:hint="cs"/>
          <w:sz w:val="27"/>
          <w:rtl/>
        </w:rPr>
        <w:t>المعجم الكبير»، للحافظ أبي القاسم الطبراني، حققه وخرج أحاديثه: حمدي عبد المجيد السلفي، الناشر مكتبة ابن تيمية القاهرة، ط الثانية (بدون تاريخ الطبع).</w:t>
      </w:r>
    </w:p>
    <w:p w:rsidR="00F72B78" w:rsidRPr="00CF465B" w:rsidRDefault="00A35ED4" w:rsidP="00A35ED4">
      <w:pPr>
        <w:pStyle w:val="a0"/>
        <w:rPr>
          <w:sz w:val="27"/>
          <w:rtl/>
        </w:rPr>
      </w:pPr>
      <w:r w:rsidRPr="00CF465B">
        <w:rPr>
          <w:rFonts w:hint="cs"/>
          <w:sz w:val="27"/>
          <w:rtl/>
        </w:rPr>
        <w:lastRenderedPageBreak/>
        <w:t>56- «</w:t>
      </w:r>
      <w:r w:rsidR="00F72B78" w:rsidRPr="00CF465B">
        <w:rPr>
          <w:rFonts w:hint="cs"/>
          <w:sz w:val="27"/>
          <w:rtl/>
        </w:rPr>
        <w:t>المفهم لما أشكل من تلخيص مسلم»، لأبي العباس أحمد بن عمر القرطبي، تحقيق: محيي الدين مستو وآخرين، دار ابن كثير، ط الثانية 1420هـ.</w:t>
      </w:r>
    </w:p>
    <w:p w:rsidR="00F72B78" w:rsidRPr="00CF465B" w:rsidRDefault="00F72B78" w:rsidP="00A35ED4">
      <w:pPr>
        <w:pStyle w:val="a0"/>
        <w:rPr>
          <w:sz w:val="27"/>
          <w:rtl/>
        </w:rPr>
      </w:pPr>
      <w:r w:rsidRPr="00CF465B">
        <w:rPr>
          <w:rFonts w:hint="cs"/>
          <w:sz w:val="27"/>
          <w:rtl/>
        </w:rPr>
        <w:t>57</w:t>
      </w:r>
      <w:r w:rsidR="00A35ED4" w:rsidRPr="00CF465B">
        <w:rPr>
          <w:rFonts w:hint="cs"/>
          <w:sz w:val="27"/>
          <w:rtl/>
        </w:rPr>
        <w:t>- «</w:t>
      </w:r>
      <w:r w:rsidRPr="00CF465B">
        <w:rPr>
          <w:rFonts w:hint="cs"/>
          <w:sz w:val="27"/>
          <w:rtl/>
        </w:rPr>
        <w:t>مقاييس اللغة»، لابن فارس، تحقيق شهاب الدين أبو عمرو، دار الفكر، ط الأولى 1415هـ.</w:t>
      </w:r>
    </w:p>
    <w:p w:rsidR="00F72B78" w:rsidRPr="00CF465B" w:rsidRDefault="00F72B78" w:rsidP="00A35ED4">
      <w:pPr>
        <w:pStyle w:val="a0"/>
        <w:rPr>
          <w:sz w:val="27"/>
          <w:rtl/>
        </w:rPr>
      </w:pPr>
      <w:r w:rsidRPr="00CF465B">
        <w:rPr>
          <w:rFonts w:hint="cs"/>
          <w:sz w:val="27"/>
          <w:rtl/>
        </w:rPr>
        <w:t>58</w:t>
      </w:r>
      <w:r w:rsidR="00A35ED4" w:rsidRPr="00CF465B">
        <w:rPr>
          <w:rFonts w:hint="cs"/>
          <w:sz w:val="27"/>
          <w:rtl/>
        </w:rPr>
        <w:t>- «</w:t>
      </w:r>
      <w:r w:rsidRPr="00CF465B">
        <w:rPr>
          <w:rFonts w:hint="cs"/>
          <w:sz w:val="27"/>
          <w:rtl/>
        </w:rPr>
        <w:t>مقدمة الحديث المعروفة بمقدمة ابن الصلاح»، للإمام الحافظ أبي عمرو عثمان بن عبد الرحمن، (وشرحه التقيد والإيضاح لما أطلق وأغلق من مقدمة ابن الصلاح، للحافظ العراقي)، ط الأولى عام 1350هـ-1931م.</w:t>
      </w:r>
    </w:p>
    <w:p w:rsidR="00F72B78" w:rsidRPr="00CF465B" w:rsidRDefault="00F72B78" w:rsidP="00A35ED4">
      <w:pPr>
        <w:pStyle w:val="a0"/>
        <w:rPr>
          <w:sz w:val="27"/>
          <w:rtl/>
        </w:rPr>
      </w:pPr>
      <w:r w:rsidRPr="00CF465B">
        <w:rPr>
          <w:rFonts w:hint="cs"/>
          <w:sz w:val="27"/>
          <w:rtl/>
        </w:rPr>
        <w:t>59</w:t>
      </w:r>
      <w:r w:rsidR="00A35ED4" w:rsidRPr="00CF465B">
        <w:rPr>
          <w:rFonts w:hint="cs"/>
          <w:sz w:val="27"/>
          <w:rtl/>
        </w:rPr>
        <w:t>- «</w:t>
      </w:r>
      <w:r w:rsidR="007F59F1" w:rsidRPr="00CF465B">
        <w:rPr>
          <w:rFonts w:hint="cs"/>
          <w:sz w:val="27"/>
          <w:rtl/>
        </w:rPr>
        <w:t>المنتقى من شرح أصول اعتقاد أهل السنة والجماعة»، لأبي القاسم هبة الله بن الحسن الطبري اللالكائي، (بدون معلومات الطبع).</w:t>
      </w:r>
    </w:p>
    <w:p w:rsidR="007F59F1" w:rsidRPr="00CF465B" w:rsidRDefault="007F59F1" w:rsidP="00A35ED4">
      <w:pPr>
        <w:pStyle w:val="a0"/>
        <w:rPr>
          <w:sz w:val="27"/>
          <w:rtl/>
        </w:rPr>
      </w:pPr>
      <w:r w:rsidRPr="00CF465B">
        <w:rPr>
          <w:rFonts w:hint="cs"/>
          <w:sz w:val="27"/>
          <w:rtl/>
        </w:rPr>
        <w:t>60</w:t>
      </w:r>
      <w:r w:rsidR="00A35ED4" w:rsidRPr="00CF465B">
        <w:rPr>
          <w:rFonts w:hint="cs"/>
          <w:sz w:val="27"/>
          <w:rtl/>
        </w:rPr>
        <w:t>- «</w:t>
      </w:r>
      <w:r w:rsidRPr="00CF465B">
        <w:rPr>
          <w:rFonts w:hint="cs"/>
          <w:sz w:val="27"/>
          <w:rtl/>
        </w:rPr>
        <w:t>المنظومة الحائية لابن أبي داود (مع شرحها التحفة السنية)»، ط الثانية 1425هـ.</w:t>
      </w:r>
    </w:p>
    <w:p w:rsidR="007F59F1" w:rsidRPr="00CF465B" w:rsidRDefault="007F59F1" w:rsidP="00A35ED4">
      <w:pPr>
        <w:pStyle w:val="a0"/>
        <w:rPr>
          <w:sz w:val="27"/>
          <w:rtl/>
        </w:rPr>
      </w:pPr>
      <w:r w:rsidRPr="00CF465B">
        <w:rPr>
          <w:rFonts w:hint="cs"/>
          <w:sz w:val="27"/>
          <w:rtl/>
        </w:rPr>
        <w:t>61</w:t>
      </w:r>
      <w:r w:rsidR="00A35ED4" w:rsidRPr="00CF465B">
        <w:rPr>
          <w:rFonts w:hint="cs"/>
          <w:sz w:val="27"/>
          <w:rtl/>
        </w:rPr>
        <w:t>- «</w:t>
      </w:r>
      <w:r w:rsidRPr="00CF465B">
        <w:rPr>
          <w:rFonts w:hint="cs"/>
          <w:sz w:val="27"/>
          <w:rtl/>
        </w:rPr>
        <w:t>نظم الجوهر الفريد في تحقيق العقيدة»، تأليف: حافظ بن أحمد الحكمي، مطابع البلاد السعودية بمكة الشامية، ط عام 1373هـ.</w:t>
      </w:r>
    </w:p>
    <w:p w:rsidR="007F59F1" w:rsidRPr="00CF465B" w:rsidRDefault="007F59F1" w:rsidP="00A35ED4">
      <w:pPr>
        <w:pStyle w:val="a0"/>
        <w:rPr>
          <w:sz w:val="27"/>
          <w:rtl/>
        </w:rPr>
      </w:pPr>
      <w:r w:rsidRPr="00CF465B">
        <w:rPr>
          <w:rFonts w:hint="cs"/>
          <w:sz w:val="27"/>
          <w:rtl/>
        </w:rPr>
        <w:t>62</w:t>
      </w:r>
      <w:r w:rsidR="00A35ED4" w:rsidRPr="00CF465B">
        <w:rPr>
          <w:rFonts w:hint="cs"/>
          <w:sz w:val="27"/>
          <w:rtl/>
        </w:rPr>
        <w:t>- «</w:t>
      </w:r>
      <w:r w:rsidRPr="00CF465B">
        <w:rPr>
          <w:rFonts w:hint="cs"/>
          <w:sz w:val="27"/>
          <w:rtl/>
        </w:rPr>
        <w:t>النهاية</w:t>
      </w:r>
      <w:r w:rsidR="00047904" w:rsidRPr="00CF465B">
        <w:rPr>
          <w:rFonts w:hint="cs"/>
          <w:sz w:val="27"/>
          <w:rtl/>
        </w:rPr>
        <w:t xml:space="preserve"> في غريب الحديث والأثر»، للإمام مجد الدين أبي السعادات المبارك بن محمد الجزري [ابن الأثير]، تحقيق: طاهر الزاوي ومحمود الطناجي، دار إحياء التراث العربي-بيروت، لبنان - (بدون معلومات الطبع).</w:t>
      </w:r>
    </w:p>
    <w:p w:rsidR="00047904" w:rsidRPr="00CF465B" w:rsidRDefault="00047904" w:rsidP="00A35ED4">
      <w:pPr>
        <w:pStyle w:val="a0"/>
        <w:rPr>
          <w:sz w:val="27"/>
          <w:rtl/>
        </w:rPr>
      </w:pPr>
      <w:r w:rsidRPr="00CF465B">
        <w:rPr>
          <w:rFonts w:hint="cs"/>
          <w:sz w:val="27"/>
          <w:rtl/>
        </w:rPr>
        <w:t>63</w:t>
      </w:r>
      <w:r w:rsidR="00A35ED4" w:rsidRPr="00CF465B">
        <w:rPr>
          <w:rFonts w:hint="cs"/>
          <w:sz w:val="27"/>
          <w:rtl/>
        </w:rPr>
        <w:t>- «</w:t>
      </w:r>
      <w:r w:rsidRPr="00CF465B">
        <w:rPr>
          <w:rFonts w:hint="cs"/>
          <w:sz w:val="27"/>
          <w:rtl/>
        </w:rPr>
        <w:t>نونية ابن القيم - م</w:t>
      </w:r>
      <w:r w:rsidR="00D3194B" w:rsidRPr="00CF465B">
        <w:rPr>
          <w:rFonts w:hint="cs"/>
          <w:sz w:val="27"/>
          <w:rtl/>
        </w:rPr>
        <w:t>ع شرحها توضيح المقاصد لابن عيسى</w:t>
      </w:r>
      <w:r w:rsidRPr="00CF465B">
        <w:rPr>
          <w:rFonts w:hint="cs"/>
          <w:sz w:val="27"/>
          <w:rtl/>
        </w:rPr>
        <w:t>»، المكتب الإسلامي، ط الثالثة عام 1406هـ.</w:t>
      </w:r>
    </w:p>
    <w:p w:rsidR="00156C16" w:rsidRPr="00531A9A" w:rsidRDefault="00047904" w:rsidP="00531A9A">
      <w:pPr>
        <w:pStyle w:val="a0"/>
        <w:jc w:val="center"/>
        <w:rPr>
          <w:b/>
          <w:bCs/>
          <w:rtl/>
        </w:rPr>
      </w:pPr>
      <w:r w:rsidRPr="00CF465B">
        <w:rPr>
          <w:rFonts w:hint="cs"/>
          <w:b/>
          <w:bCs/>
          <w:rtl/>
        </w:rPr>
        <w:t>***</w:t>
      </w:r>
      <w:bookmarkStart w:id="16" w:name="_Toc406237813"/>
      <w:bookmarkEnd w:id="16"/>
    </w:p>
    <w:sectPr w:rsidR="00156C16" w:rsidRPr="00531A9A" w:rsidSect="00CE7AB1">
      <w:footnotePr>
        <w:numRestart w:val="eachPage"/>
      </w:footnotePr>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DE" w:rsidRDefault="00A369DE" w:rsidP="00F62BA0">
      <w:pPr>
        <w:pStyle w:val="PlainText"/>
      </w:pPr>
      <w:r>
        <w:separator/>
      </w:r>
    </w:p>
  </w:endnote>
  <w:endnote w:type="continuationSeparator" w:id="0">
    <w:p w:rsidR="00A369DE" w:rsidRDefault="00A369DE"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abic11 BT">
    <w:altName w:val="Arial"/>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DE" w:rsidRDefault="00A369DE" w:rsidP="00F62BA0">
      <w:pPr>
        <w:pStyle w:val="PlainText"/>
      </w:pPr>
      <w:r>
        <w:separator/>
      </w:r>
    </w:p>
  </w:footnote>
  <w:footnote w:type="continuationSeparator" w:id="0">
    <w:p w:rsidR="00A369DE" w:rsidRDefault="00A369DE" w:rsidP="00F62BA0">
      <w:pPr>
        <w:pStyle w:val="PlainText"/>
      </w:pPr>
      <w:r>
        <w:continuationSeparator/>
      </w:r>
    </w:p>
  </w:footnote>
  <w:footnote w:id="1">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من قول: الذين سمحت نفوسهم... إلى هذا الموضع: مقتبس -بتصرف- من: «الإمامة» لأبي نعيم الأصبهاني (209-210).</w:t>
      </w:r>
    </w:p>
  </w:footnote>
  <w:footnote w:id="2">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«لسان العرب» (4/2400</w:t>
      </w:r>
      <w:proofErr w:type="gramStart"/>
      <w:r w:rsidRPr="00CF465B">
        <w:rPr>
          <w:rFonts w:hint="cs"/>
          <w:rtl/>
          <w:lang w:bidi="ar-EG"/>
        </w:rPr>
        <w:t>)،</w:t>
      </w:r>
      <w:proofErr w:type="gramEnd"/>
      <w:r w:rsidRPr="00CF465B">
        <w:rPr>
          <w:rFonts w:hint="cs"/>
          <w:rtl/>
          <w:lang w:bidi="ar-EG"/>
        </w:rPr>
        <w:t xml:space="preserve"> «النهاية في غريب الحديث والأثر» (3/12)، «تاج العروس من جواهر القاموس» (3/186). </w:t>
      </w:r>
      <w:r w:rsidRPr="00CF465B">
        <w:rPr>
          <w:rFonts w:hint="eastAsia"/>
          <w:rtl/>
          <w:lang w:bidi="ar-EG"/>
        </w:rPr>
        <w:t>و</w:t>
      </w:r>
      <w:r w:rsidRPr="00CF465B">
        <w:rPr>
          <w:rFonts w:hint="cs"/>
          <w:rtl/>
          <w:lang w:bidi="ar-EG"/>
        </w:rPr>
        <w:t xml:space="preserve">«الصحابة» كلمة غلب استعمالها على أصحاب رسول الله </w:t>
      </w:r>
      <w:r w:rsidRPr="00CF465B">
        <w:rPr>
          <w:rFonts w:cs="CTraditional Arabic" w:hint="cs"/>
          <w:rtl/>
          <w:lang w:bidi="ar-EG"/>
        </w:rPr>
        <w:t xml:space="preserve">ج </w:t>
      </w:r>
      <w:r w:rsidRPr="00CF465B">
        <w:rPr>
          <w:rFonts w:hint="cs"/>
          <w:rtl/>
          <w:lang w:bidi="ar-EG"/>
        </w:rPr>
        <w:t>حتى أضحت كالعَلم لهم؛ ولهذا نُسب «الصحابي» إليها. انظر: «الكليات» للكفوي (558).</w:t>
      </w:r>
    </w:p>
  </w:footnote>
  <w:footnote w:id="3">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«الإصابة في تمييز الصحابة» (1/16).</w:t>
      </w:r>
    </w:p>
  </w:footnote>
  <w:footnote w:id="4">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«اختصار علوم الحديث - مع الباعث الحثيث» (1/491).</w:t>
      </w:r>
    </w:p>
  </w:footnote>
  <w:footnote w:id="5">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«الكفاية في علم الرواية» (51).</w:t>
      </w:r>
    </w:p>
  </w:footnote>
  <w:footnote w:id="6">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xml:space="preserve">) بوب </w:t>
      </w:r>
      <w:r w:rsidRPr="00CF465B">
        <w:rPr>
          <w:rFonts w:cs="CTraditional Arabic" w:hint="cs"/>
          <w:rtl/>
          <w:lang w:bidi="ar-EG"/>
        </w:rPr>
        <w:t>/</w:t>
      </w:r>
      <w:r w:rsidRPr="00CF465B">
        <w:rPr>
          <w:rFonts w:hint="cs"/>
          <w:rtl/>
          <w:lang w:bidi="ar-EG"/>
        </w:rPr>
        <w:t xml:space="preserve"> بهذا اللفظ الباب الأول من كتاب فضائل الصحابة (3/5</w:t>
      </w:r>
      <w:proofErr w:type="gramStart"/>
      <w:r w:rsidRPr="00CF465B">
        <w:rPr>
          <w:rFonts w:hint="cs"/>
          <w:rtl/>
          <w:lang w:bidi="ar-EG"/>
        </w:rPr>
        <w:t>)،</w:t>
      </w:r>
      <w:proofErr w:type="gramEnd"/>
      <w:r w:rsidRPr="00CF465B">
        <w:rPr>
          <w:rFonts w:hint="cs"/>
          <w:rtl/>
          <w:lang w:bidi="ar-EG"/>
        </w:rPr>
        <w:t xml:space="preserve"> ونصه: «باب فضائل أصحاب النبي </w:t>
      </w:r>
      <w:r w:rsidRPr="00CF465B">
        <w:rPr>
          <w:rFonts w:cs="CTraditional Arabic" w:hint="cs"/>
          <w:rtl/>
          <w:lang w:bidi="ar-EG"/>
        </w:rPr>
        <w:t>ج</w:t>
      </w:r>
      <w:r w:rsidRPr="00CF465B">
        <w:rPr>
          <w:rFonts w:hint="cs"/>
          <w:rtl/>
          <w:lang w:bidi="ar-EG"/>
        </w:rPr>
        <w:t xml:space="preserve">، ومن صحب النبي </w:t>
      </w:r>
      <w:r w:rsidRPr="00CF465B">
        <w:rPr>
          <w:rFonts w:cs="CTraditional Arabic" w:hint="cs"/>
          <w:rtl/>
          <w:lang w:bidi="ar-EG"/>
        </w:rPr>
        <w:t>ج</w:t>
      </w:r>
      <w:r w:rsidRPr="00CF465B">
        <w:rPr>
          <w:rFonts w:hint="cs"/>
          <w:rtl/>
          <w:lang w:bidi="ar-EG"/>
        </w:rPr>
        <w:t>، أو رآه من المسلمين فهو من أصحابه».</w:t>
      </w:r>
    </w:p>
  </w:footnote>
  <w:footnote w:id="7">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«مقاييس اللغة» لابن فارس (587).</w:t>
      </w:r>
    </w:p>
  </w:footnote>
  <w:footnote w:id="8">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البخاري (664</w:t>
      </w:r>
      <w:proofErr w:type="gramStart"/>
      <w:r w:rsidRPr="00CF465B">
        <w:rPr>
          <w:rFonts w:hint="cs"/>
          <w:rtl/>
          <w:lang w:bidi="ar-EG"/>
        </w:rPr>
        <w:t>)،</w:t>
      </w:r>
      <w:proofErr w:type="gramEnd"/>
      <w:r w:rsidRPr="00CF465B">
        <w:rPr>
          <w:rFonts w:hint="cs"/>
          <w:rtl/>
          <w:lang w:bidi="ar-EG"/>
        </w:rPr>
        <w:t xml:space="preserve"> ومسلم (418).</w:t>
      </w:r>
    </w:p>
  </w:footnote>
  <w:footnote w:id="9">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«منهاج السنة» (8/388، 389).</w:t>
      </w:r>
    </w:p>
  </w:footnote>
  <w:footnote w:id="10">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البخاري (3649</w:t>
      </w:r>
      <w:proofErr w:type="gramStart"/>
      <w:r w:rsidRPr="00CF465B">
        <w:rPr>
          <w:rFonts w:hint="cs"/>
          <w:rtl/>
          <w:lang w:bidi="ar-EG"/>
        </w:rPr>
        <w:t>)،</w:t>
      </w:r>
      <w:proofErr w:type="gramEnd"/>
      <w:r w:rsidRPr="00CF465B">
        <w:rPr>
          <w:rFonts w:hint="cs"/>
          <w:rtl/>
          <w:lang w:bidi="ar-EG"/>
        </w:rPr>
        <w:t xml:space="preserve"> ومسلم (2532) واللفظ له، من حديث أبي سعيد الخدري.</w:t>
      </w:r>
    </w:p>
  </w:footnote>
  <w:footnote w:id="11">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«منهاج السنة» (8/386). وانظر الكلام بعدها فهو مهم في تقرير هذا المعنى.</w:t>
      </w:r>
    </w:p>
  </w:footnote>
  <w:footnote w:id="12">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مسلم (249).</w:t>
      </w:r>
    </w:p>
  </w:footnote>
  <w:footnote w:id="13">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أحمد في مسنده (12601).</w:t>
      </w:r>
    </w:p>
  </w:footnote>
  <w:footnote w:id="14">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«منهاج السنة» (8/389).</w:t>
      </w:r>
    </w:p>
  </w:footnote>
  <w:footnote w:id="15">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المصدر السابق (8/388).</w:t>
      </w:r>
    </w:p>
  </w:footnote>
  <w:footnote w:id="16">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xml:space="preserve">) وبهذا يُعلم أن ما يروِّج له بعض أراذل المبتدعة في زماننا من نفي الصحبة عمن لم تطل صحبته لرسول الله </w:t>
      </w:r>
      <w:r w:rsidRPr="00CF465B">
        <w:rPr>
          <w:rFonts w:cs="CTraditional Arabic" w:hint="cs"/>
          <w:rtl/>
          <w:lang w:bidi="ar-EG"/>
        </w:rPr>
        <w:t>ج</w:t>
      </w:r>
      <w:r w:rsidRPr="00CF465B">
        <w:rPr>
          <w:rFonts w:hint="cs"/>
          <w:rtl/>
          <w:lang w:bidi="ar-EG"/>
        </w:rPr>
        <w:t xml:space="preserve"> ليزيح هذا الشرف العظيم عن بعض الصحابة الكرام -حقدًا عليهم- ما هو إلا انحراف بيِّن، ومكابرة للنصوص، ومجانية لسبيل المؤمنين، وتعدِّ على السلف الصالح، ومحادة لعقيدتهم.</w:t>
      </w:r>
    </w:p>
  </w:footnote>
  <w:footnote w:id="17">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البخاري في صحيحه، في كتاب: مناقب الأنصار، باب: حب الأنصار من الإيمان (3/39) برقم (3784</w:t>
      </w:r>
      <w:proofErr w:type="gramStart"/>
      <w:r w:rsidRPr="00CF465B">
        <w:rPr>
          <w:rFonts w:hint="cs"/>
          <w:rtl/>
          <w:lang w:bidi="ar-EG"/>
        </w:rPr>
        <w:t>)،</w:t>
      </w:r>
      <w:proofErr w:type="gramEnd"/>
      <w:r w:rsidRPr="00CF465B">
        <w:rPr>
          <w:rFonts w:hint="cs"/>
          <w:rtl/>
          <w:lang w:bidi="ar-EG"/>
        </w:rPr>
        <w:t xml:space="preserve"> ومسلم في صحيحه، في كتاب: الإيمان، باب: الدليل على أن حب الأنصار وعلي </w:t>
      </w:r>
      <w:r w:rsidRPr="00CF465B">
        <w:rPr>
          <w:rFonts w:cs="CTraditional Arabic" w:hint="cs"/>
          <w:rtl/>
          <w:lang w:bidi="ar-EG"/>
        </w:rPr>
        <w:t>ش</w:t>
      </w:r>
      <w:r w:rsidRPr="00CF465B">
        <w:rPr>
          <w:rFonts w:hint="cs"/>
          <w:rtl/>
          <w:lang w:bidi="ar-EG"/>
        </w:rPr>
        <w:t xml:space="preserve"> من الإيمان وعلاماته، وبغضهم من علامات النفاق (1/85) برقم (128)، من حديث أنس </w:t>
      </w:r>
      <w:r w:rsidRPr="00CF465B">
        <w:rPr>
          <w:rFonts w:cs="CTraditional Arabic" w:hint="cs"/>
          <w:rtl/>
          <w:lang w:bidi="ar-EG"/>
        </w:rPr>
        <w:t>ش</w:t>
      </w:r>
      <w:r w:rsidRPr="00CF465B">
        <w:rPr>
          <w:rFonts w:hint="cs"/>
          <w:rtl/>
          <w:lang w:bidi="ar-EG"/>
        </w:rPr>
        <w:t>.</w:t>
      </w:r>
    </w:p>
  </w:footnote>
  <w:footnote w:id="18">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«الجواب الصحيح» (2/267).</w:t>
      </w:r>
    </w:p>
  </w:footnote>
  <w:footnote w:id="19">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«العقيدة الطحاوية - مع شرح ابن أبي العز» (467).</w:t>
      </w:r>
    </w:p>
  </w:footnote>
  <w:footnote w:id="20">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«شرح اعتقاد أهل السنة والجماعة» (7/1240) برقم (2325). وانظر: «تاريخ مدينة دمشق» (44/383)، و«الحجة في بيان المحجة» (2/338).</w:t>
      </w:r>
    </w:p>
  </w:footnote>
  <w:footnote w:id="21">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(8/338).</w:t>
      </w:r>
    </w:p>
  </w:footnote>
  <w:footnote w:id="22">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(7/27).</w:t>
      </w:r>
    </w:p>
  </w:footnote>
  <w:footnote w:id="23">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«الدرة المضية في عقيدة الفرقة المرضية - مع شرحها لوامع الأنوار» (2/377).</w:t>
      </w:r>
    </w:p>
  </w:footnote>
  <w:footnote w:id="24">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«نونية ابن القيم - مع شرحها توضيح المقاصد لابن عيسى» (2/461).</w:t>
      </w:r>
    </w:p>
  </w:footnote>
  <w:footnote w:id="25">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«تفسير القرآن العظيم، لابن كثير» (10/418</w:t>
      </w:r>
      <w:proofErr w:type="gramStart"/>
      <w:r w:rsidRPr="00CF465B">
        <w:rPr>
          <w:rFonts w:hint="cs"/>
          <w:rtl/>
          <w:lang w:bidi="ar-EG"/>
        </w:rPr>
        <w:t>)،</w:t>
      </w:r>
      <w:proofErr w:type="gramEnd"/>
      <w:r w:rsidRPr="00CF465B">
        <w:rPr>
          <w:rFonts w:hint="cs"/>
          <w:rtl/>
          <w:lang w:bidi="ar-EG"/>
        </w:rPr>
        <w:t xml:space="preserve"> و«فتح القدير» (4/195).</w:t>
      </w:r>
    </w:p>
  </w:footnote>
  <w:footnote w:id="26">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xml:space="preserve">) أخرجه مسلم في صحيحه، في كتاب: فضائل الصحابة رضي الله تعالى عنهم، باب: بيان أن بقاء النبي </w:t>
      </w:r>
      <w:r w:rsidRPr="00CF465B">
        <w:rPr>
          <w:rFonts w:cs="CTraditional Arabic" w:hint="cs"/>
          <w:rtl/>
          <w:lang w:bidi="ar-EG"/>
        </w:rPr>
        <w:t>ج</w:t>
      </w:r>
      <w:r w:rsidRPr="00CF465B">
        <w:rPr>
          <w:rFonts w:hint="cs"/>
          <w:rtl/>
          <w:lang w:bidi="ar-EG"/>
        </w:rPr>
        <w:t xml:space="preserve"> أمان لأصحابه، وبقاء أصحابه أمان للأمة (4/1961) برقم (2531).</w:t>
      </w:r>
    </w:p>
  </w:footnote>
  <w:footnote w:id="27">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«المفهم» (6/485).</w:t>
      </w:r>
    </w:p>
  </w:footnote>
  <w:footnote w:id="28">
    <w:p w:rsidR="001245C7" w:rsidRPr="00CF465B" w:rsidRDefault="001245C7" w:rsidP="00B30EB3">
      <w:pPr>
        <w:pStyle w:val="FootnoteText"/>
        <w:rPr>
          <w:spacing w:val="-6"/>
          <w:rtl/>
          <w:lang w:bidi="ar-EG"/>
        </w:rPr>
      </w:pPr>
      <w:r w:rsidRPr="00CF465B">
        <w:rPr>
          <w:rStyle w:val="FootnoteReference"/>
          <w:rFonts w:ascii="mylotus" w:hAnsi="mylotus"/>
          <w:spacing w:val="-6"/>
          <w:sz w:val="23"/>
          <w:vertAlign w:val="baseline"/>
        </w:rPr>
        <w:footnoteRef/>
      </w:r>
      <w:r w:rsidRPr="00CF465B">
        <w:rPr>
          <w:rFonts w:ascii="mylotus" w:hAnsi="mylotus"/>
          <w:spacing w:val="-6"/>
          <w:sz w:val="23"/>
        </w:rPr>
        <w:t>)</w:t>
      </w:r>
      <w:r w:rsidRPr="00CF465B">
        <w:rPr>
          <w:rFonts w:hint="cs"/>
          <w:spacing w:val="-6"/>
          <w:rtl/>
          <w:lang w:bidi="ar-EG"/>
        </w:rPr>
        <w:t xml:space="preserve">) أخرجه البخاري في صحيحه، كتاب: فضائل الصحابة، باب قول النبي </w:t>
      </w:r>
      <w:r w:rsidRPr="00CF465B">
        <w:rPr>
          <w:rFonts w:cs="CTraditional Arabic" w:hint="cs"/>
          <w:spacing w:val="-6"/>
          <w:rtl/>
          <w:lang w:bidi="ar-EG"/>
        </w:rPr>
        <w:t>ج</w:t>
      </w:r>
      <w:r w:rsidRPr="00CF465B">
        <w:rPr>
          <w:rFonts w:hint="cs"/>
          <w:spacing w:val="-6"/>
          <w:rtl/>
          <w:lang w:bidi="ar-EG"/>
        </w:rPr>
        <w:t xml:space="preserve">: </w:t>
      </w:r>
      <w:r w:rsidRPr="00CF465B">
        <w:rPr>
          <w:rStyle w:val="Char0"/>
          <w:rFonts w:hint="cs"/>
          <w:spacing w:val="-6"/>
          <w:sz w:val="23"/>
          <w:szCs w:val="23"/>
          <w:rtl/>
        </w:rPr>
        <w:t>«</w:t>
      </w:r>
      <w:r w:rsidRPr="00CF465B">
        <w:rPr>
          <w:rStyle w:val="Char0"/>
          <w:rFonts w:hint="cs"/>
          <w:spacing w:val="-6"/>
          <w:sz w:val="23"/>
          <w:szCs w:val="23"/>
          <w:rtl/>
          <w:lang w:bidi="ar-EG"/>
        </w:rPr>
        <w:t>لَوْ</w:t>
      </w:r>
      <w:r w:rsidRPr="00CF465B">
        <w:rPr>
          <w:rStyle w:val="Char0"/>
          <w:spacing w:val="-6"/>
          <w:sz w:val="23"/>
          <w:szCs w:val="23"/>
          <w:rtl/>
          <w:lang w:bidi="ar-EG"/>
        </w:rPr>
        <w:t xml:space="preserve"> </w:t>
      </w:r>
      <w:r w:rsidRPr="00CF465B">
        <w:rPr>
          <w:rStyle w:val="Char0"/>
          <w:rFonts w:hint="cs"/>
          <w:spacing w:val="-6"/>
          <w:sz w:val="23"/>
          <w:szCs w:val="23"/>
          <w:rtl/>
          <w:lang w:bidi="ar-EG"/>
        </w:rPr>
        <w:t>كُنْتُ</w:t>
      </w:r>
      <w:r w:rsidRPr="00CF465B">
        <w:rPr>
          <w:rStyle w:val="Char0"/>
          <w:spacing w:val="-6"/>
          <w:sz w:val="23"/>
          <w:szCs w:val="23"/>
          <w:rtl/>
          <w:lang w:bidi="ar-EG"/>
        </w:rPr>
        <w:t xml:space="preserve"> </w:t>
      </w:r>
      <w:r w:rsidRPr="00CF465B">
        <w:rPr>
          <w:rStyle w:val="Char0"/>
          <w:rFonts w:hint="cs"/>
          <w:spacing w:val="-6"/>
          <w:sz w:val="23"/>
          <w:szCs w:val="23"/>
          <w:rtl/>
          <w:lang w:bidi="ar-EG"/>
        </w:rPr>
        <w:t>مُتَّخِذًا</w:t>
      </w:r>
      <w:r w:rsidRPr="00CF465B">
        <w:rPr>
          <w:rStyle w:val="Char0"/>
          <w:spacing w:val="-6"/>
          <w:sz w:val="23"/>
          <w:szCs w:val="23"/>
          <w:rtl/>
          <w:lang w:bidi="ar-EG"/>
        </w:rPr>
        <w:t xml:space="preserve"> </w:t>
      </w:r>
      <w:r w:rsidRPr="00CF465B">
        <w:rPr>
          <w:rStyle w:val="Char0"/>
          <w:rFonts w:hint="cs"/>
          <w:spacing w:val="-6"/>
          <w:sz w:val="23"/>
          <w:szCs w:val="23"/>
          <w:rtl/>
          <w:lang w:bidi="ar-EG"/>
        </w:rPr>
        <w:t>خَلِيلًا</w:t>
      </w:r>
      <w:r w:rsidRPr="00CF465B">
        <w:rPr>
          <w:rStyle w:val="Char0"/>
          <w:rFonts w:hint="cs"/>
          <w:spacing w:val="-6"/>
          <w:sz w:val="23"/>
          <w:szCs w:val="23"/>
          <w:rtl/>
        </w:rPr>
        <w:t>»</w:t>
      </w:r>
      <w:r w:rsidRPr="00CF465B">
        <w:rPr>
          <w:rFonts w:hint="cs"/>
          <w:spacing w:val="-6"/>
          <w:rtl/>
          <w:lang w:bidi="ar-EG"/>
        </w:rPr>
        <w:t xml:space="preserve"> (3/12) برقم (3673</w:t>
      </w:r>
      <w:proofErr w:type="gramStart"/>
      <w:r w:rsidRPr="00CF465B">
        <w:rPr>
          <w:rFonts w:hint="cs"/>
          <w:spacing w:val="-6"/>
          <w:rtl/>
          <w:lang w:bidi="ar-EG"/>
        </w:rPr>
        <w:t>)،</w:t>
      </w:r>
      <w:proofErr w:type="gramEnd"/>
      <w:r w:rsidRPr="00CF465B">
        <w:rPr>
          <w:rFonts w:hint="cs"/>
          <w:spacing w:val="-6"/>
          <w:rtl/>
          <w:lang w:bidi="ar-EG"/>
        </w:rPr>
        <w:t xml:space="preserve"> ومسلم في صحيحه، في كتاب: فضائل الصحابة رضي الله تعالى عنهم، باب: تحريم سب الصحابة </w:t>
      </w:r>
      <w:r w:rsidRPr="00CF465B">
        <w:rPr>
          <w:rFonts w:cs="CTraditional Arabic" w:hint="cs"/>
          <w:spacing w:val="-6"/>
          <w:rtl/>
          <w:lang w:bidi="ar-EG"/>
        </w:rPr>
        <w:t>ش</w:t>
      </w:r>
      <w:r w:rsidRPr="00CF465B">
        <w:rPr>
          <w:rFonts w:hint="cs"/>
          <w:spacing w:val="-6"/>
          <w:rtl/>
          <w:lang w:bidi="ar-EG"/>
        </w:rPr>
        <w:t xml:space="preserve"> (4/1967-1968) برقم (2541)، من حديث أبي سعيد الخدري </w:t>
      </w:r>
      <w:r w:rsidRPr="00CF465B">
        <w:rPr>
          <w:rFonts w:cs="CTraditional Arabic" w:hint="cs"/>
          <w:spacing w:val="-6"/>
          <w:rtl/>
          <w:lang w:bidi="ar-EG"/>
        </w:rPr>
        <w:t>س</w:t>
      </w:r>
      <w:r w:rsidRPr="00CF465B">
        <w:rPr>
          <w:rFonts w:hint="cs"/>
          <w:spacing w:val="-6"/>
          <w:rtl/>
          <w:lang w:bidi="ar-EG"/>
        </w:rPr>
        <w:t>.</w:t>
      </w:r>
    </w:p>
  </w:footnote>
  <w:footnote w:id="29">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«إرشاد السائل إلى دلائل المسائل - مع الرسائل السلفية» (45).</w:t>
      </w:r>
    </w:p>
  </w:footnote>
  <w:footnote w:id="30">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xml:space="preserve">) أخرجه البخاري في صحيحه، كتاب: فضائل الصحابة، باب: فضائل أصحاب النبي </w:t>
      </w:r>
      <w:r w:rsidRPr="00CF465B">
        <w:rPr>
          <w:rFonts w:cs="CTraditional Arabic" w:hint="cs"/>
          <w:rtl/>
          <w:lang w:bidi="ar-EG"/>
        </w:rPr>
        <w:t>ج</w:t>
      </w:r>
      <w:r w:rsidRPr="00CF465B">
        <w:rPr>
          <w:rFonts w:hint="cs"/>
          <w:rtl/>
          <w:lang w:bidi="ar-EG"/>
        </w:rPr>
        <w:t xml:space="preserve">، ومن صحب النبي </w:t>
      </w:r>
      <w:r w:rsidRPr="00CF465B">
        <w:rPr>
          <w:rFonts w:cs="CTraditional Arabic" w:hint="cs"/>
          <w:rtl/>
          <w:lang w:bidi="ar-EG"/>
        </w:rPr>
        <w:t>ج</w:t>
      </w:r>
      <w:r w:rsidRPr="00CF465B">
        <w:rPr>
          <w:rFonts w:hint="cs"/>
          <w:rtl/>
          <w:lang w:bidi="ar-EG"/>
        </w:rPr>
        <w:t xml:space="preserve"> أو رآه من المسلمين فهو من أصحابه (3/6) برقم (3651</w:t>
      </w:r>
      <w:proofErr w:type="gramStart"/>
      <w:r w:rsidRPr="00CF465B">
        <w:rPr>
          <w:rFonts w:hint="cs"/>
          <w:rtl/>
          <w:lang w:bidi="ar-EG"/>
        </w:rPr>
        <w:t>)،</w:t>
      </w:r>
      <w:proofErr w:type="gramEnd"/>
      <w:r w:rsidRPr="00CF465B">
        <w:rPr>
          <w:rFonts w:hint="cs"/>
          <w:rtl/>
          <w:lang w:bidi="ar-EG"/>
        </w:rPr>
        <w:t xml:space="preserve"> ومسلم في صحيحه، في كتاب: فضائل الصحابة رضي الله تعالى عنهم، باب: فضل الصحابة ثم الذين يلونهم، ثم الذين يلونهم (4/1963) برقم (2533)، من حديث عبد الله </w:t>
      </w:r>
      <w:r w:rsidRPr="00CF465B">
        <w:rPr>
          <w:rFonts w:cs="CTraditional Arabic" w:hint="cs"/>
          <w:rtl/>
          <w:lang w:bidi="ar-EG"/>
        </w:rPr>
        <w:t>س</w:t>
      </w:r>
      <w:r w:rsidRPr="00CF465B">
        <w:rPr>
          <w:rFonts w:hint="cs"/>
          <w:rtl/>
          <w:lang w:bidi="ar-EG"/>
        </w:rPr>
        <w:t>.</w:t>
      </w:r>
    </w:p>
  </w:footnote>
  <w:footnote w:id="31">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أبو نعيم في «حلية الأولياء» (1/305).</w:t>
      </w:r>
    </w:p>
  </w:footnote>
  <w:footnote w:id="32">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ابن عبد البر في «جامع بيان العلم وفضله» (2/195).</w:t>
      </w:r>
    </w:p>
  </w:footnote>
  <w:footnote w:id="33">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ابن عبد البر في المصدر السابق (2/195-196).</w:t>
      </w:r>
    </w:p>
  </w:footnote>
  <w:footnote w:id="34">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«الأرجوزة المنبهة على أسماء القراء والرواة وأصول القراءات» (189</w:t>
      </w:r>
      <w:proofErr w:type="gramStart"/>
      <w:r w:rsidRPr="00CF465B">
        <w:rPr>
          <w:rFonts w:hint="cs"/>
          <w:rtl/>
          <w:lang w:bidi="ar-EG"/>
        </w:rPr>
        <w:t>)،</w:t>
      </w:r>
      <w:proofErr w:type="gramEnd"/>
      <w:r w:rsidRPr="00CF465B">
        <w:rPr>
          <w:rFonts w:hint="cs"/>
          <w:rtl/>
          <w:lang w:bidi="ar-EG"/>
        </w:rPr>
        <w:t xml:space="preserve"> رقم البيت: (571-572).</w:t>
      </w:r>
    </w:p>
  </w:footnote>
  <w:footnote w:id="35">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«طريق الهجرتين» (648).</w:t>
      </w:r>
    </w:p>
  </w:footnote>
  <w:footnote w:id="36">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«مجموع الفتاوى - الواسطية» (3/103).</w:t>
      </w:r>
    </w:p>
  </w:footnote>
  <w:footnote w:id="37">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«الاستيعاب» (1/19).</w:t>
      </w:r>
    </w:p>
  </w:footnote>
  <w:footnote w:id="38">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«قصيدة أبي مروان عبد الملك بن إدريس الجزائري في الآداب والسنة» (58) البيت (124).</w:t>
      </w:r>
    </w:p>
  </w:footnote>
  <w:footnote w:id="39">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منظومة ابن أبي داود «الحائية» مع شرحها «التحفة السنية» (9).</w:t>
      </w:r>
    </w:p>
  </w:footnote>
  <w:footnote w:id="40">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وهذا الذي استقر عليه أمر أهل السنة والجماعة. انظر: «مجموع الفتاوى» (3/162). وانظر كذلك: «الاستيعاب» (3/1117-1118).</w:t>
      </w:r>
    </w:p>
  </w:footnote>
  <w:footnote w:id="41">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«قصيدة أبي مروان عبد الملك بن إدريس الجزائري في الآداب والسنة» (57) البيت (116-118).</w:t>
      </w:r>
    </w:p>
  </w:footnote>
  <w:footnote w:id="42">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«الحجة في بيان المحجة وشرح عقيدة أهل السنة» (2/350).</w:t>
      </w:r>
    </w:p>
  </w:footnote>
  <w:footnote w:id="43">
    <w:p w:rsidR="001245C7" w:rsidRPr="00CF465B" w:rsidRDefault="001245C7" w:rsidP="00924C6F">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xml:space="preserve">) </w:t>
      </w:r>
      <w:r w:rsidRPr="00CF465B">
        <w:rPr>
          <w:rtl/>
          <w:lang w:bidi="ar-EG"/>
        </w:rPr>
        <w:t>«</w:t>
      </w:r>
      <w:r w:rsidRPr="00CF465B">
        <w:rPr>
          <w:rFonts w:hint="cs"/>
          <w:rtl/>
          <w:lang w:bidi="ar-EG"/>
        </w:rPr>
        <w:t>الحجة</w:t>
      </w:r>
      <w:r w:rsidRPr="00CF465B">
        <w:rPr>
          <w:rtl/>
          <w:lang w:bidi="ar-EG"/>
        </w:rPr>
        <w:t xml:space="preserve"> </w:t>
      </w:r>
      <w:r w:rsidRPr="00CF465B">
        <w:rPr>
          <w:rFonts w:hint="cs"/>
          <w:rtl/>
          <w:lang w:bidi="ar-EG"/>
        </w:rPr>
        <w:t>في</w:t>
      </w:r>
      <w:r w:rsidRPr="00CF465B">
        <w:rPr>
          <w:rtl/>
          <w:lang w:bidi="ar-EG"/>
        </w:rPr>
        <w:t xml:space="preserve"> </w:t>
      </w:r>
      <w:r w:rsidRPr="00CF465B">
        <w:rPr>
          <w:rFonts w:hint="cs"/>
          <w:rtl/>
          <w:lang w:bidi="ar-EG"/>
        </w:rPr>
        <w:t>بيان</w:t>
      </w:r>
      <w:r w:rsidRPr="00CF465B">
        <w:rPr>
          <w:rtl/>
          <w:lang w:bidi="ar-EG"/>
        </w:rPr>
        <w:t xml:space="preserve"> </w:t>
      </w:r>
      <w:r w:rsidRPr="00CF465B">
        <w:rPr>
          <w:rFonts w:hint="cs"/>
          <w:rtl/>
          <w:lang w:bidi="ar-EG"/>
        </w:rPr>
        <w:t>المحجة</w:t>
      </w:r>
      <w:r w:rsidRPr="00CF465B">
        <w:rPr>
          <w:rtl/>
          <w:lang w:bidi="ar-EG"/>
        </w:rPr>
        <w:t xml:space="preserve"> </w:t>
      </w:r>
      <w:r w:rsidRPr="00CF465B">
        <w:rPr>
          <w:rFonts w:hint="cs"/>
          <w:rtl/>
          <w:lang w:bidi="ar-EG"/>
        </w:rPr>
        <w:t>وشرح</w:t>
      </w:r>
      <w:r w:rsidRPr="00CF465B">
        <w:rPr>
          <w:rtl/>
          <w:lang w:bidi="ar-EG"/>
        </w:rPr>
        <w:t xml:space="preserve"> </w:t>
      </w:r>
      <w:r w:rsidRPr="00CF465B">
        <w:rPr>
          <w:rFonts w:hint="cs"/>
          <w:rtl/>
          <w:lang w:bidi="ar-EG"/>
        </w:rPr>
        <w:t>عقيدة</w:t>
      </w:r>
      <w:r w:rsidRPr="00CF465B">
        <w:rPr>
          <w:rtl/>
          <w:lang w:bidi="ar-EG"/>
        </w:rPr>
        <w:t xml:space="preserve"> </w:t>
      </w:r>
      <w:r w:rsidRPr="00CF465B">
        <w:rPr>
          <w:rFonts w:hint="cs"/>
          <w:rtl/>
          <w:lang w:bidi="ar-EG"/>
        </w:rPr>
        <w:t>أهل</w:t>
      </w:r>
      <w:r w:rsidRPr="00CF465B">
        <w:rPr>
          <w:rtl/>
          <w:lang w:bidi="ar-EG"/>
        </w:rPr>
        <w:t xml:space="preserve"> </w:t>
      </w:r>
      <w:r w:rsidRPr="00CF465B">
        <w:rPr>
          <w:rFonts w:hint="cs"/>
          <w:rtl/>
          <w:lang w:bidi="ar-EG"/>
        </w:rPr>
        <w:t>السنة</w:t>
      </w:r>
      <w:r w:rsidRPr="00CF465B">
        <w:rPr>
          <w:rFonts w:hint="eastAsia"/>
          <w:rtl/>
          <w:lang w:bidi="ar-EG"/>
        </w:rPr>
        <w:t>»</w:t>
      </w:r>
      <w:r w:rsidRPr="00CF465B">
        <w:rPr>
          <w:rtl/>
          <w:lang w:bidi="ar-EG"/>
        </w:rPr>
        <w:t xml:space="preserve"> (2/3</w:t>
      </w:r>
      <w:r w:rsidRPr="00CF465B">
        <w:rPr>
          <w:rFonts w:hint="cs"/>
          <w:rtl/>
          <w:lang w:bidi="ar-EG"/>
        </w:rPr>
        <w:t>37</w:t>
      </w:r>
      <w:r w:rsidRPr="00CF465B">
        <w:rPr>
          <w:rtl/>
          <w:lang w:bidi="ar-EG"/>
        </w:rPr>
        <w:t>).</w:t>
      </w:r>
    </w:p>
  </w:footnote>
  <w:footnote w:id="44">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«الباعث الحثيث» (183).</w:t>
      </w:r>
    </w:p>
  </w:footnote>
  <w:footnote w:id="45">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«مقدمة ابن الصلاح» (1/264-265).</w:t>
      </w:r>
    </w:p>
  </w:footnote>
  <w:footnote w:id="46">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«التقريب والتيسير سنة البشير النذير» (93).</w:t>
      </w:r>
    </w:p>
  </w:footnote>
  <w:footnote w:id="47">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xml:space="preserve">) كالسفاريني في: </w:t>
      </w:r>
      <w:r w:rsidRPr="00CF465B">
        <w:rPr>
          <w:rFonts w:hint="eastAsia"/>
          <w:rtl/>
          <w:lang w:bidi="ar-EG"/>
        </w:rPr>
        <w:t>«</w:t>
      </w:r>
      <w:r w:rsidRPr="00CF465B">
        <w:rPr>
          <w:rFonts w:hint="cs"/>
          <w:rtl/>
          <w:lang w:bidi="ar-EG"/>
        </w:rPr>
        <w:t>لوامع الأنوار البهية» (2/371-372).</w:t>
      </w:r>
    </w:p>
  </w:footnote>
  <w:footnote w:id="48">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كالحكمي في: «معارج القبول» (2/371-372).</w:t>
      </w:r>
    </w:p>
  </w:footnote>
  <w:footnote w:id="49">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«لوامع الأنوار البهية» (2/372).</w:t>
      </w:r>
    </w:p>
  </w:footnote>
  <w:footnote w:id="50">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«مجموع الفتاوى» (2/481).</w:t>
      </w:r>
    </w:p>
  </w:footnote>
  <w:footnote w:id="51">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«فتح الباري» (7/7).</w:t>
      </w:r>
    </w:p>
  </w:footnote>
  <w:footnote w:id="52">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سبق تخريجه.</w:t>
      </w:r>
    </w:p>
  </w:footnote>
  <w:footnote w:id="53">
    <w:p w:rsidR="001245C7" w:rsidRPr="00CF465B" w:rsidRDefault="001245C7" w:rsidP="00B30EB3">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«تاريخ مدينة دمشق» (9/208).</w:t>
      </w:r>
    </w:p>
  </w:footnote>
  <w:footnote w:id="54">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سبق تخريجه.</w:t>
      </w:r>
    </w:p>
  </w:footnote>
  <w:footnote w:id="55">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«السنة للخلال» (3/435).</w:t>
      </w:r>
    </w:p>
  </w:footnote>
  <w:footnote w:id="56">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«شرح أصول اعتقاد أهل السنة للالكائي» (1/160).</w:t>
      </w:r>
    </w:p>
  </w:footnote>
  <w:footnote w:id="57">
    <w:p w:rsidR="001245C7" w:rsidRPr="00CF465B" w:rsidRDefault="001245C7" w:rsidP="00FE5FA5">
      <w:pPr>
        <w:pStyle w:val="FootnoteText"/>
        <w:rPr>
          <w:spacing w:val="-2"/>
          <w:rtl/>
          <w:lang w:bidi="ar-EG"/>
        </w:rPr>
      </w:pPr>
      <w:r w:rsidRPr="00CF465B">
        <w:rPr>
          <w:rStyle w:val="FootnoteReference"/>
          <w:rFonts w:ascii="mylotus" w:hAnsi="mylotus"/>
          <w:spacing w:val="-2"/>
          <w:sz w:val="23"/>
          <w:vertAlign w:val="baseline"/>
        </w:rPr>
        <w:footnoteRef/>
      </w:r>
      <w:r w:rsidRPr="00CF465B">
        <w:rPr>
          <w:rFonts w:ascii="mylotus" w:hAnsi="mylotus"/>
          <w:spacing w:val="-2"/>
          <w:sz w:val="23"/>
        </w:rPr>
        <w:t>)</w:t>
      </w:r>
      <w:r w:rsidRPr="00CF465B">
        <w:rPr>
          <w:rFonts w:hint="cs"/>
          <w:spacing w:val="-2"/>
          <w:rtl/>
          <w:lang w:bidi="ar-EG"/>
        </w:rPr>
        <w:t>) أخرجه الترمذي في جامعه، كتاب: تفسير القرآن، باب: سورة المائدة (5/257) برقم (3058</w:t>
      </w:r>
      <w:proofErr w:type="gramStart"/>
      <w:r w:rsidRPr="00CF465B">
        <w:rPr>
          <w:rFonts w:hint="cs"/>
          <w:spacing w:val="-2"/>
          <w:rtl/>
          <w:lang w:bidi="ar-EG"/>
        </w:rPr>
        <w:t>)،</w:t>
      </w:r>
      <w:proofErr w:type="gramEnd"/>
      <w:r w:rsidRPr="00CF465B">
        <w:rPr>
          <w:rFonts w:hint="cs"/>
          <w:spacing w:val="-2"/>
          <w:rtl/>
          <w:lang w:bidi="ar-EG"/>
        </w:rPr>
        <w:t xml:space="preserve"> وقال: «هذا حديث حسن غريب»، وأبو داود في سننه في كتاب: الملاحم، باب: الأمر والنهي (4/332) برقم (4341)، وابن ماجه في سننه (1331) برقم (4014)، وصححه الألباني في السلسلة الصحيحة (1/892-893) برقم (494).</w:t>
      </w:r>
    </w:p>
  </w:footnote>
  <w:footnote w:id="58">
    <w:p w:rsidR="001245C7" w:rsidRPr="00CF465B" w:rsidRDefault="001245C7" w:rsidP="00FE5FA5">
      <w:pPr>
        <w:pStyle w:val="FootnoteText"/>
        <w:rPr>
          <w:rFonts w:cs="Times New Roman"/>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«فتح الباري» (7/7).</w:t>
      </w:r>
    </w:p>
  </w:footnote>
  <w:footnote w:id="59">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«قصيدة أبي مروان عبد الملك بن إدريس الجزائري في الآداب والسنة» (57) البيت (116).</w:t>
      </w:r>
    </w:p>
  </w:footnote>
  <w:footnote w:id="60">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«شرح السنة» (87).</w:t>
      </w:r>
    </w:p>
  </w:footnote>
  <w:footnote w:id="61">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«أصول السنة» لابن أبي زمنين (263).</w:t>
      </w:r>
    </w:p>
  </w:footnote>
  <w:footnote w:id="62">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«منظومة ابن أبي داود الحائية - مع شرحها التحفة السنية» (10</w:t>
      </w:r>
      <w:proofErr w:type="gramStart"/>
      <w:r w:rsidRPr="00CF465B">
        <w:rPr>
          <w:rFonts w:hint="cs"/>
          <w:rtl/>
          <w:lang w:bidi="ar-EG"/>
        </w:rPr>
        <w:t>)،</w:t>
      </w:r>
      <w:proofErr w:type="gramEnd"/>
      <w:r w:rsidRPr="00CF465B">
        <w:rPr>
          <w:rFonts w:hint="cs"/>
          <w:rtl/>
          <w:lang w:bidi="ar-EG"/>
        </w:rPr>
        <w:t xml:space="preserve"> تأليف: عبد الرزاق البدر.</w:t>
      </w:r>
    </w:p>
  </w:footnote>
  <w:footnote w:id="63">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«الفصل» (4/225-226). و«الشريعة» (4/1633)، و«لوامع الأنوار» (2/389).</w:t>
      </w:r>
    </w:p>
  </w:footnote>
  <w:footnote w:id="64">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xml:space="preserve">) كما في صحيح البخاري برقم (3812) من حديث سعد بن أبي وقاص </w:t>
      </w:r>
      <w:r w:rsidRPr="00CF465B">
        <w:rPr>
          <w:rFonts w:cs="CTraditional Arabic" w:hint="cs"/>
          <w:rtl/>
          <w:lang w:bidi="ar-EG"/>
        </w:rPr>
        <w:t>س</w:t>
      </w:r>
      <w:r w:rsidRPr="00CF465B">
        <w:rPr>
          <w:rFonts w:hint="cs"/>
          <w:rtl/>
          <w:lang w:bidi="ar-EG"/>
        </w:rPr>
        <w:t>.</w:t>
      </w:r>
    </w:p>
  </w:footnote>
  <w:footnote w:id="65">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كما في صحيح البخاري برقم (3613</w:t>
      </w:r>
      <w:proofErr w:type="gramStart"/>
      <w:r w:rsidRPr="00CF465B">
        <w:rPr>
          <w:rFonts w:hint="cs"/>
          <w:rtl/>
          <w:lang w:bidi="ar-EG"/>
        </w:rPr>
        <w:t>)،</w:t>
      </w:r>
      <w:proofErr w:type="gramEnd"/>
      <w:r w:rsidRPr="00CF465B">
        <w:rPr>
          <w:rFonts w:hint="cs"/>
          <w:rtl/>
          <w:lang w:bidi="ar-EG"/>
        </w:rPr>
        <w:t xml:space="preserve"> ومسلم برقم (119)، من حديث أنس بن مالك </w:t>
      </w:r>
      <w:r w:rsidRPr="00CF465B">
        <w:rPr>
          <w:rFonts w:cs="CTraditional Arabic" w:hint="cs"/>
          <w:rtl/>
          <w:lang w:bidi="ar-EG"/>
        </w:rPr>
        <w:t>س</w:t>
      </w:r>
      <w:r w:rsidRPr="00CF465B">
        <w:rPr>
          <w:rFonts w:hint="cs"/>
          <w:rtl/>
          <w:lang w:bidi="ar-EG"/>
        </w:rPr>
        <w:t>.</w:t>
      </w:r>
    </w:p>
  </w:footnote>
  <w:footnote w:id="66">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كما في صحيح البخاري برقم (5705</w:t>
      </w:r>
      <w:proofErr w:type="gramStart"/>
      <w:r w:rsidRPr="00CF465B">
        <w:rPr>
          <w:rFonts w:hint="cs"/>
          <w:rtl/>
          <w:lang w:bidi="ar-EG"/>
        </w:rPr>
        <w:t>)،</w:t>
      </w:r>
      <w:proofErr w:type="gramEnd"/>
      <w:r w:rsidRPr="00CF465B">
        <w:rPr>
          <w:rFonts w:hint="cs"/>
          <w:rtl/>
          <w:lang w:bidi="ar-EG"/>
        </w:rPr>
        <w:t xml:space="preserve"> ومسلم برقم (374)، من حديث ابن عباس </w:t>
      </w:r>
      <w:r w:rsidRPr="00CF465B">
        <w:rPr>
          <w:rFonts w:cs="CTraditional Arabic" w:hint="cs"/>
          <w:rtl/>
          <w:lang w:bidi="ar-EG"/>
        </w:rPr>
        <w:t>ب</w:t>
      </w:r>
      <w:r w:rsidRPr="00CF465B">
        <w:rPr>
          <w:rFonts w:hint="cs"/>
          <w:rtl/>
          <w:lang w:bidi="ar-EG"/>
        </w:rPr>
        <w:t>.</w:t>
      </w:r>
    </w:p>
  </w:footnote>
  <w:footnote w:id="67">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xml:space="preserve">) ساق الشيخ عبد العزيز السلمان في «الكواشف الجلية عن معاني الواسطية» (689-694) أسماء واحد وأربعين من الصحابة المشهود لهم بالجنة </w:t>
      </w:r>
      <w:r w:rsidRPr="00CF465B">
        <w:rPr>
          <w:rFonts w:cs="CTraditional Arabic" w:hint="cs"/>
          <w:rtl/>
          <w:lang w:bidi="ar-EG"/>
        </w:rPr>
        <w:t>ش</w:t>
      </w:r>
      <w:r w:rsidRPr="00CF465B">
        <w:rPr>
          <w:rFonts w:hint="cs"/>
          <w:rtl/>
          <w:lang w:bidi="ar-EG"/>
        </w:rPr>
        <w:t>.</w:t>
      </w:r>
    </w:p>
  </w:footnote>
  <w:footnote w:id="68">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«عقيدة السلف وأصحاب الحديث» (287). وانظر: «مجموع الفتاوى الواسطية» (3/153).</w:t>
      </w:r>
    </w:p>
  </w:footnote>
  <w:footnote w:id="69">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«الصارم المسلول» لشيخ الإسلام ابن تيمية (1085).</w:t>
      </w:r>
    </w:p>
  </w:footnote>
  <w:footnote w:id="70">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«ديوان ابن المبارك» (21</w:t>
      </w:r>
      <w:proofErr w:type="gramStart"/>
      <w:r w:rsidRPr="00CF465B">
        <w:rPr>
          <w:rFonts w:hint="cs"/>
          <w:rtl/>
          <w:lang w:bidi="ar-EG"/>
        </w:rPr>
        <w:t>)،</w:t>
      </w:r>
      <w:proofErr w:type="gramEnd"/>
      <w:r w:rsidRPr="00CF465B">
        <w:rPr>
          <w:rFonts w:hint="cs"/>
          <w:rtl/>
          <w:lang w:bidi="ar-EG"/>
        </w:rPr>
        <w:t xml:space="preserve"> تحقيق سعد الفقي.</w:t>
      </w:r>
    </w:p>
  </w:footnote>
  <w:footnote w:id="71">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«سلسلة الأحاديث الضعيفة» للألباني (11/770). وهذا التخصيص -كما ذكرت- عرفي؛ أي تعارف عليه أهل العلم والمسلمون، أما من حيث الجواز فإنه يجوز الترضي عن غيرهم أيضًا، انظر: «المجموع للنووي» (6/172).</w:t>
      </w:r>
    </w:p>
  </w:footnote>
  <w:footnote w:id="72">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فتح القدير (4/302).</w:t>
      </w:r>
    </w:p>
  </w:footnote>
  <w:footnote w:id="73">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«سير أعلام النبلاء» (10/93).</w:t>
      </w:r>
    </w:p>
  </w:footnote>
  <w:footnote w:id="74">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«مجموع الفتاوى الواسطية» (3/155).</w:t>
      </w:r>
    </w:p>
  </w:footnote>
  <w:footnote w:id="75">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أشار إليها إشارة موجزة شيخ الإسلام ابن تيمية في المصدر السابق.</w:t>
      </w:r>
    </w:p>
  </w:footnote>
  <w:footnote w:id="76">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xml:space="preserve">) كما أخرج هذا ابن ماجه في سننه مرفوعًا (2/1419) برقم (4250) من حديث ابن مسعود </w:t>
      </w:r>
      <w:r w:rsidRPr="00CF465B">
        <w:rPr>
          <w:rFonts w:cs="CTraditional Arabic" w:hint="cs"/>
          <w:rtl/>
          <w:lang w:bidi="ar-EG"/>
        </w:rPr>
        <w:t>س</w:t>
      </w:r>
      <w:r w:rsidRPr="00CF465B">
        <w:rPr>
          <w:rFonts w:hint="cs"/>
          <w:rtl/>
          <w:lang w:bidi="ar-EG"/>
        </w:rPr>
        <w:t>، وحسنه ابن حجر في الفتح (13/471).</w:t>
      </w:r>
    </w:p>
  </w:footnote>
  <w:footnote w:id="77">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البخاري في صحيحه، كتاب: فضائل الجهاد والسير، باب: الجاسوس (2/360) برقم (3007</w:t>
      </w:r>
      <w:proofErr w:type="gramStart"/>
      <w:r w:rsidRPr="00CF465B">
        <w:rPr>
          <w:rFonts w:hint="cs"/>
          <w:rtl/>
          <w:lang w:bidi="ar-EG"/>
        </w:rPr>
        <w:t>)،</w:t>
      </w:r>
      <w:proofErr w:type="gramEnd"/>
      <w:r w:rsidRPr="00CF465B">
        <w:rPr>
          <w:rFonts w:hint="cs"/>
          <w:rtl/>
          <w:lang w:bidi="ar-EG"/>
        </w:rPr>
        <w:t xml:space="preserve"> ومسلم في صحيحه، في كتاب: فضائل الصحابة رضي الله تعالى عنهم، باب: فضائل أهل بدر (4/1941) برقم (3494)، من حديث علي بن أبي طالب </w:t>
      </w:r>
      <w:r w:rsidRPr="00CF465B">
        <w:rPr>
          <w:rFonts w:cs="CTraditional Arabic" w:hint="cs"/>
          <w:rtl/>
          <w:lang w:bidi="ar-EG"/>
        </w:rPr>
        <w:t>س</w:t>
      </w:r>
      <w:r w:rsidRPr="00CF465B">
        <w:rPr>
          <w:rFonts w:hint="cs"/>
          <w:rtl/>
          <w:lang w:bidi="ar-EG"/>
        </w:rPr>
        <w:t>.</w:t>
      </w:r>
    </w:p>
  </w:footnote>
  <w:footnote w:id="78">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xml:space="preserve">) كما ثبت في صحيح مسلم (1/189) برقم (199) من حديث أبي هريرة </w:t>
      </w:r>
      <w:r w:rsidRPr="00CF465B">
        <w:rPr>
          <w:rFonts w:cs="CTraditional Arabic" w:hint="cs"/>
          <w:rtl/>
          <w:lang w:bidi="ar-EG"/>
        </w:rPr>
        <w:t>س</w:t>
      </w:r>
      <w:r w:rsidRPr="00CF465B">
        <w:rPr>
          <w:rFonts w:hint="cs"/>
          <w:rtl/>
          <w:lang w:bidi="ar-EG"/>
        </w:rPr>
        <w:t>.</w:t>
      </w:r>
    </w:p>
  </w:footnote>
  <w:footnote w:id="79">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«مجموع الفتاوى الواسطية» (3/152).</w:t>
      </w:r>
    </w:p>
  </w:footnote>
  <w:footnote w:id="80">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«شرح السنة» للبربهاري (75).</w:t>
      </w:r>
    </w:p>
  </w:footnote>
  <w:footnote w:id="81">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«شرح أصول اعتقاد أهل السنة» للالكائي (1/169).</w:t>
      </w:r>
    </w:p>
  </w:footnote>
  <w:footnote w:id="82">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«الزبد في الفقه الشافعي» (8) لابن رسلان.</w:t>
      </w:r>
    </w:p>
  </w:footnote>
  <w:footnote w:id="83">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«نظم الجوهرة الفريدة في تحقيق العقيدة» (43) البيت رقم (239).</w:t>
      </w:r>
    </w:p>
  </w:footnote>
  <w:footnote w:id="84">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الطبراني في المعجم الكبير (2/96) برقم (1427</w:t>
      </w:r>
      <w:proofErr w:type="gramStart"/>
      <w:r w:rsidRPr="00CF465B">
        <w:rPr>
          <w:rFonts w:hint="cs"/>
          <w:rtl/>
          <w:lang w:bidi="ar-EG"/>
        </w:rPr>
        <w:t>)،</w:t>
      </w:r>
      <w:proofErr w:type="gramEnd"/>
      <w:r w:rsidRPr="00CF465B">
        <w:rPr>
          <w:rFonts w:hint="cs"/>
          <w:rtl/>
          <w:lang w:bidi="ar-EG"/>
        </w:rPr>
        <w:t xml:space="preserve"> من حديث ابن مسعود </w:t>
      </w:r>
      <w:r w:rsidRPr="00CF465B">
        <w:rPr>
          <w:rFonts w:cs="CTraditional Arabic" w:hint="cs"/>
          <w:rtl/>
          <w:lang w:bidi="ar-EG"/>
        </w:rPr>
        <w:t>س</w:t>
      </w:r>
      <w:r w:rsidRPr="00CF465B">
        <w:rPr>
          <w:rFonts w:hint="cs"/>
          <w:rtl/>
          <w:lang w:bidi="ar-EG"/>
        </w:rPr>
        <w:t>، وحسَّنه العراقي في تخريج الأحياء (1/50 طبع الثقافة الإسلامية). وانظر: السلسلة الصحيحة (1/57) برقم (34).</w:t>
      </w:r>
    </w:p>
  </w:footnote>
  <w:footnote w:id="85">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كما أخرجه مرفوعًا أحمد في مسنده (2/352) برقم (1737) وغيره، وفي ثبوته بحث طويل، ومن أحسن من جمع الكلام في الحكم عليه: ابن رجب في جامع العلوم والحكم (1/113).</w:t>
      </w:r>
    </w:p>
  </w:footnote>
  <w:footnote w:id="86">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انظر: «التحرير والتنوير» (28/98) للطاهر بن عاشور.</w:t>
      </w:r>
    </w:p>
  </w:footnote>
  <w:footnote w:id="87">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«حلية الأولياء» لأبي نعيم (9/114).</w:t>
      </w:r>
    </w:p>
  </w:footnote>
  <w:footnote w:id="88">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«شرح السنة» للبربهاري (112-113). وانظر: «سير أعلام النبلاء» (10/92).</w:t>
      </w:r>
    </w:p>
  </w:footnote>
  <w:footnote w:id="89">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«الدرة المضية - مع شرحها: لوامع الأنوار البهية» (2/385) للسفاريني.</w:t>
      </w:r>
    </w:p>
  </w:footnote>
  <w:footnote w:id="90">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نقله الملا علي القاري في «شرح الفقه الأكبر» (102).</w:t>
      </w:r>
    </w:p>
  </w:footnote>
  <w:footnote w:id="91">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«نظم الجوهرة الفريدة في تحقيق العقيدة» (43) البيت رقم (238).</w:t>
      </w:r>
    </w:p>
  </w:footnote>
  <w:footnote w:id="92">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سبق ذكر المرجع.</w:t>
      </w:r>
    </w:p>
  </w:footnote>
  <w:footnote w:id="93">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الطبراني في المعجم الصغير (1/372-373) برقم (624</w:t>
      </w:r>
      <w:proofErr w:type="gramStart"/>
      <w:r w:rsidRPr="00CF465B">
        <w:rPr>
          <w:rFonts w:hint="cs"/>
          <w:rtl/>
          <w:lang w:bidi="ar-EG"/>
        </w:rPr>
        <w:t>)،</w:t>
      </w:r>
      <w:proofErr w:type="gramEnd"/>
      <w:r w:rsidRPr="00CF465B">
        <w:rPr>
          <w:rFonts w:hint="cs"/>
          <w:rtl/>
          <w:lang w:bidi="ar-EG"/>
        </w:rPr>
        <w:t xml:space="preserve"> وحسنه الألباني بمجموع طرقه في السلسلة الصحيحة (2/698) برقم (998).</w:t>
      </w:r>
    </w:p>
  </w:footnote>
  <w:footnote w:id="94">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«شرح العقيدة الأصفهانية» لشيخ الإسلام ابن تيمية (128).</w:t>
      </w:r>
    </w:p>
  </w:footnote>
  <w:footnote w:id="95">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«ديوان ابن مشرف» (23).</w:t>
      </w:r>
    </w:p>
  </w:footnote>
  <w:footnote w:id="96">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«أصول السنة» -رواية عبدوس بن مالك- (25). ورواها أيضًا عن الإمام أحمد: اللالكائي في شرح أصول اعتقاد أهل السنة (1/156).</w:t>
      </w:r>
    </w:p>
  </w:footnote>
  <w:footnote w:id="97">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أبو داود في سننه (5/16) برقم (4612</w:t>
      </w:r>
      <w:proofErr w:type="gramStart"/>
      <w:r w:rsidRPr="00CF465B">
        <w:rPr>
          <w:rFonts w:hint="cs"/>
          <w:rtl/>
          <w:lang w:bidi="ar-EG"/>
        </w:rPr>
        <w:t>)،</w:t>
      </w:r>
      <w:proofErr w:type="gramEnd"/>
      <w:r w:rsidRPr="00CF465B">
        <w:rPr>
          <w:rFonts w:hint="cs"/>
          <w:rtl/>
          <w:lang w:bidi="ar-EG"/>
        </w:rPr>
        <w:t xml:space="preserve"> وقال الألباني: في صحيح سنن أبي داود: (صحيح مقطوع)، (3/121-122) برقم (4612).</w:t>
      </w:r>
    </w:p>
  </w:footnote>
  <w:footnote w:id="98">
    <w:p w:rsidR="001245C7" w:rsidRPr="00CF465B" w:rsidRDefault="001245C7" w:rsidP="00FE5FA5">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«تفسير القرآن العظيم» (7/314).</w:t>
      </w:r>
    </w:p>
  </w:footnote>
  <w:footnote w:id="99">
    <w:p w:rsidR="001245C7" w:rsidRPr="00CF465B" w:rsidRDefault="001245C7" w:rsidP="00D3194B">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الترمذي في جامعه كتاب: الإيمان، باب: ما جاء في افتراق هذه الأمة (5/26) برقم (2641) وقال: هذا حديث مفسر غريب لا نعرفه مثل هذا إلا من هذا الوجه، وحسنه الألباني في صحيح سنن الترمذي (3/54) برقم (2641).</w:t>
      </w:r>
    </w:p>
  </w:footnote>
  <w:footnote w:id="100">
    <w:p w:rsidR="001245C7" w:rsidRPr="00CF465B" w:rsidRDefault="001245C7" w:rsidP="00D3194B">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أخرجه ابن عبد البر في «جامع بيان العلم وفضله» (2/947). وهو في صحيح البخاري (7282) بلفظ قريب.</w:t>
      </w:r>
    </w:p>
  </w:footnote>
  <w:footnote w:id="101">
    <w:p w:rsidR="001245C7" w:rsidRPr="007A5D76" w:rsidRDefault="001245C7" w:rsidP="00D3194B">
      <w:pPr>
        <w:pStyle w:val="FootnoteText"/>
        <w:rPr>
          <w:rtl/>
          <w:lang w:bidi="ar-EG"/>
        </w:rPr>
      </w:pPr>
      <w:r w:rsidRPr="00CF465B">
        <w:rPr>
          <w:rStyle w:val="FootnoteReference"/>
          <w:rFonts w:ascii="mylotus" w:hAnsi="mylotus"/>
          <w:sz w:val="23"/>
          <w:vertAlign w:val="baseline"/>
        </w:rPr>
        <w:footnoteRef/>
      </w:r>
      <w:r w:rsidRPr="00CF465B">
        <w:rPr>
          <w:rFonts w:ascii="mylotus" w:hAnsi="mylotus"/>
          <w:sz w:val="23"/>
        </w:rPr>
        <w:t>)</w:t>
      </w:r>
      <w:r w:rsidRPr="00CF465B">
        <w:rPr>
          <w:rFonts w:hint="cs"/>
          <w:rtl/>
          <w:lang w:bidi="ar-EG"/>
        </w:rPr>
        <w:t>) «تفسير القرآن العظيم» (13/12).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C7" w:rsidRPr="0071378B" w:rsidRDefault="001245C7" w:rsidP="0071378B">
    <w:pPr>
      <w:pStyle w:val="Header"/>
      <w:tabs>
        <w:tab w:val="clear" w:pos="4320"/>
        <w:tab w:val="left" w:pos="1133"/>
        <w:tab w:val="center" w:pos="1275"/>
        <w:tab w:val="center" w:pos="1417"/>
        <w:tab w:val="right" w:pos="7370"/>
      </w:tabs>
      <w:spacing w:after="120"/>
      <w:ind w:left="284" w:right="284"/>
      <w:jc w:val="both"/>
      <w:rPr>
        <w:rFonts w:ascii="mylotus" w:hAnsi="mylotus" w:cs="mylotus"/>
        <w:b/>
        <w:bCs/>
        <w:sz w:val="27"/>
        <w:szCs w:val="27"/>
        <w:rtl/>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C7" w:rsidRPr="0071378B" w:rsidRDefault="001245C7" w:rsidP="00D418F3">
    <w:pPr>
      <w:pStyle w:val="Header"/>
      <w:tabs>
        <w:tab w:val="clear" w:pos="4320"/>
        <w:tab w:val="left" w:pos="254"/>
        <w:tab w:val="center" w:pos="6378"/>
        <w:tab w:val="right" w:pos="7370"/>
      </w:tabs>
      <w:spacing w:after="120"/>
      <w:ind w:left="284" w:right="284"/>
      <w:jc w:val="both"/>
      <w:rPr>
        <w:rFonts w:ascii="mylotus" w:hAnsi="mylotus" w:cs="mylotus"/>
        <w:b/>
        <w:bCs/>
        <w:sz w:val="27"/>
        <w:szCs w:val="27"/>
        <w:rtl/>
      </w:rPr>
    </w:pPr>
    <w:r>
      <w:rPr>
        <w:rFonts w:ascii="mylotus" w:hAnsi="mylotus" w:cs="mylotus"/>
        <w:b/>
        <w:bCs/>
        <w:noProof/>
        <w:sz w:val="27"/>
        <w:szCs w:val="27"/>
        <w:rtl/>
      </w:rPr>
      <mc:AlternateContent>
        <mc:Choice Requires="wps">
          <w:drawing>
            <wp:anchor distT="0" distB="0" distL="114300" distR="114300" simplePos="0" relativeHeight="251655168" behindDoc="0" locked="0" layoutInCell="1" allowOverlap="1" wp14:anchorId="4C052A11" wp14:editId="7D2B9A60">
              <wp:simplePos x="0" y="0"/>
              <wp:positionH relativeFrom="column">
                <wp:posOffset>0</wp:posOffset>
              </wp:positionH>
              <wp:positionV relativeFrom="paragraph">
                <wp:posOffset>303530</wp:posOffset>
              </wp:positionV>
              <wp:extent cx="4860290" cy="0"/>
              <wp:effectExtent l="28575" t="27305" r="26035"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1B46D" id="Line 1"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&#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8twTEhAgAAPgQAAA4AAAAAAAAAAAAAAAAALgIAAGRycy9lMm9Eb2MueG1sUEsBAi0A&#10;FAAGAAgAAAAhAKm0revYAAAABgEAAA8AAAAAAAAAAAAAAAAAewQAAGRycy9kb3ducmV2LnhtbFBL&#10;BQYAAAAABAAEAPMAAACABQAAAAA=&#10;" strokeweight="3pt">
              <v:stroke linestyle="thinThin"/>
            </v:line>
          </w:pict>
        </mc:Fallback>
      </mc:AlternateContent>
    </w:r>
    <w:r w:rsidRPr="0071378B">
      <w:rPr>
        <w:rFonts w:ascii="mylotus" w:hAnsi="mylotus" w:cs="mylotus" w:hint="cs"/>
        <w:b/>
        <w:bCs/>
        <w:sz w:val="27"/>
        <w:szCs w:val="27"/>
        <w:rtl/>
        <w:lang w:bidi="fa-IR"/>
      </w:rPr>
      <w:t>فهرس المحتويات</w:t>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Pr>
        <w:rFonts w:ascii="mylotus" w:hAnsi="mylotus" w:cs="mylotus"/>
        <w:b/>
        <w:bCs/>
        <w:noProof/>
        <w:sz w:val="27"/>
        <w:szCs w:val="27"/>
        <w:rtl/>
      </w:rPr>
      <w:t>- 3 -</w:t>
    </w:r>
    <w:r w:rsidRPr="0071378B">
      <w:rPr>
        <w:rFonts w:ascii="mylotus" w:hAnsi="mylotus" w:cs="mylotus"/>
        <w:b/>
        <w:bCs/>
        <w:sz w:val="27"/>
        <w:szCs w:val="27"/>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C7" w:rsidRPr="0071378B" w:rsidRDefault="001245C7" w:rsidP="00F8457C">
    <w:pPr>
      <w:pStyle w:val="Header"/>
      <w:tabs>
        <w:tab w:val="clear" w:pos="4320"/>
        <w:tab w:val="center" w:pos="1417"/>
        <w:tab w:val="right" w:pos="7370"/>
      </w:tabs>
      <w:ind w:firstLine="284"/>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60288" behindDoc="0" locked="0" layoutInCell="1" allowOverlap="1" wp14:anchorId="4D45B22B" wp14:editId="05D0F278">
              <wp:simplePos x="0" y="0"/>
              <wp:positionH relativeFrom="column">
                <wp:posOffset>0</wp:posOffset>
              </wp:positionH>
              <wp:positionV relativeFrom="paragraph">
                <wp:posOffset>311785</wp:posOffset>
              </wp:positionV>
              <wp:extent cx="4860290" cy="0"/>
              <wp:effectExtent l="28575" t="26035" r="2603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5F5DC1" id="Line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oKIA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&#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CGGKgogAgAAPgQAAA4AAAAAAAAAAAAAAAAALgIAAGRycy9lMm9Eb2MueG1sUEsBAi0A&#10;FAAGAAgAAAAhABbUoqHZAAAABgEAAA8AAAAAAAAAAAAAAAAAegQAAGRycy9kb3ducmV2LnhtbFBL&#10;BQYAAAAABAAEAPMAAACABQAAAAA=&#10;" strokeweight="3pt">
              <v:stroke linestyle="thinThin"/>
            </v:line>
          </w:pict>
        </mc:Fallback>
      </mc:AlternateConten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2D7649">
      <w:rPr>
        <w:rFonts w:ascii="mylotus" w:hAnsi="mylotus" w:cs="mylotus"/>
        <w:b/>
        <w:bCs/>
        <w:noProof/>
        <w:sz w:val="27"/>
        <w:szCs w:val="27"/>
        <w:rtl/>
      </w:rPr>
      <w:t>2</w:t>
    </w:r>
    <w:r w:rsidRPr="0071378B">
      <w:rPr>
        <w:rFonts w:ascii="mylotus" w:hAnsi="mylotus" w:cs="mylotus"/>
        <w:b/>
        <w:bCs/>
        <w:sz w:val="27"/>
        <w:szCs w:val="27"/>
        <w:rtl/>
      </w:rPr>
      <w:fldChar w:fldCharType="end"/>
    </w:r>
    <w:r>
      <w:rPr>
        <w:rFonts w:ascii="mylotus" w:hAnsi="mylotus" w:cs="mylotus" w:hint="cs"/>
        <w:b/>
        <w:bCs/>
        <w:sz w:val="27"/>
        <w:szCs w:val="27"/>
        <w:rtl/>
      </w:rPr>
      <w:tab/>
    </w:r>
    <w:r>
      <w:rPr>
        <w:rFonts w:ascii="mylotus" w:hAnsi="mylotus" w:cs="mylotus" w:hint="cs"/>
        <w:b/>
        <w:bCs/>
        <w:sz w:val="27"/>
        <w:szCs w:val="27"/>
        <w:rtl/>
      </w:rPr>
      <w:tab/>
    </w:r>
    <w:r w:rsidRPr="00F8457C">
      <w:rPr>
        <w:rFonts w:ascii="mylotus" w:hAnsi="mylotus" w:cs="mylotus" w:hint="cs"/>
        <w:b/>
        <w:bCs/>
        <w:sz w:val="27"/>
        <w:szCs w:val="27"/>
        <w:rtl/>
        <w:lang w:bidi="fa-IR"/>
      </w:rPr>
      <w:t>حقوق</w:t>
    </w:r>
    <w:r w:rsidRPr="00F8457C">
      <w:rPr>
        <w:rFonts w:ascii="mylotus" w:hAnsi="mylotus" w:cs="mylotus"/>
        <w:b/>
        <w:bCs/>
        <w:sz w:val="27"/>
        <w:szCs w:val="27"/>
        <w:rtl/>
        <w:lang w:bidi="fa-IR"/>
      </w:rPr>
      <w:t xml:space="preserve"> </w:t>
    </w:r>
    <w:r w:rsidRPr="00F8457C">
      <w:rPr>
        <w:rFonts w:ascii="mylotus" w:hAnsi="mylotus" w:cs="mylotus" w:hint="cs"/>
        <w:b/>
        <w:bCs/>
        <w:sz w:val="27"/>
        <w:szCs w:val="27"/>
        <w:rtl/>
        <w:lang w:bidi="fa-IR"/>
      </w:rPr>
      <w:t>الصحابة</w:t>
    </w:r>
    <w:r w:rsidRPr="00F8457C">
      <w:rPr>
        <w:rFonts w:ascii="mylotus" w:hAnsi="mylotus" w:cs="mylotus"/>
        <w:b/>
        <w:bCs/>
        <w:sz w:val="27"/>
        <w:szCs w:val="27"/>
        <w:rtl/>
        <w:lang w:bidi="fa-IR"/>
      </w:rPr>
      <w:t xml:space="preserve"> </w:t>
    </w:r>
    <w:r w:rsidRPr="001245C7">
      <w:rPr>
        <w:rFonts w:ascii="mylotus" w:hAnsi="mylotus" w:cs="CTraditional Arabic" w:hint="cs"/>
        <w:sz w:val="27"/>
        <w:szCs w:val="27"/>
        <w:rtl/>
        <w:lang w:bidi="fa-IR"/>
      </w:rPr>
      <w:t>ش</w:t>
    </w:r>
    <w:r w:rsidRPr="00F8457C">
      <w:rPr>
        <w:rFonts w:ascii="mylotus" w:hAnsi="mylotus" w:cs="mylotus"/>
        <w:b/>
        <w:bCs/>
        <w:sz w:val="27"/>
        <w:szCs w:val="27"/>
        <w:rtl/>
        <w:lang w:bidi="fa-IR"/>
      </w:rPr>
      <w:t xml:space="preserve"> </w:t>
    </w:r>
    <w:r w:rsidRPr="00F8457C">
      <w:rPr>
        <w:rFonts w:ascii="mylotus" w:hAnsi="mylotus" w:cs="mylotus" w:hint="cs"/>
        <w:b/>
        <w:bCs/>
        <w:sz w:val="27"/>
        <w:szCs w:val="27"/>
        <w:rtl/>
        <w:lang w:bidi="fa-IR"/>
      </w:rPr>
      <w:t>على</w:t>
    </w:r>
    <w:r w:rsidRPr="00F8457C">
      <w:rPr>
        <w:rFonts w:ascii="mylotus" w:hAnsi="mylotus" w:cs="mylotus"/>
        <w:b/>
        <w:bCs/>
        <w:sz w:val="27"/>
        <w:szCs w:val="27"/>
        <w:rtl/>
        <w:lang w:bidi="fa-IR"/>
      </w:rPr>
      <w:t xml:space="preserve"> </w:t>
    </w:r>
    <w:r w:rsidRPr="00F8457C">
      <w:rPr>
        <w:rFonts w:ascii="mylotus" w:hAnsi="mylotus" w:cs="mylotus" w:hint="cs"/>
        <w:b/>
        <w:bCs/>
        <w:sz w:val="27"/>
        <w:szCs w:val="27"/>
        <w:rtl/>
        <w:lang w:bidi="fa-IR"/>
      </w:rPr>
      <w:t>الأمة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C7" w:rsidRPr="000A3B04" w:rsidRDefault="001245C7" w:rsidP="004C140E">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9264" behindDoc="0" locked="0" layoutInCell="1" allowOverlap="1" wp14:anchorId="0CC6C187" wp14:editId="3FFB0214">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DAAE5" id="Line 1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Pr="000A3B04">
      <w:rPr>
        <w:rFonts w:ascii="mylotus" w:hAnsi="mylotus" w:cs="mylotus" w:hint="cs"/>
        <w:b/>
        <w:bCs/>
        <w:sz w:val="27"/>
        <w:szCs w:val="27"/>
        <w:rtl/>
        <w:lang w:bidi="ar-QA"/>
      </w:rPr>
      <w:t>فهرس الرسائل</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Pr>
        <w:rFonts w:ascii="mylotus" w:hAnsi="mylotus" w:cs="mylotus"/>
        <w:b/>
        <w:bCs/>
        <w:noProof/>
        <w:sz w:val="27"/>
        <w:szCs w:val="27"/>
        <w:rtl/>
        <w:lang w:bidi="ar-QA"/>
      </w:rPr>
      <w:t>5</w:t>
    </w:r>
    <w:r w:rsidRPr="000A3B04">
      <w:rPr>
        <w:rFonts w:ascii="mylotus" w:hAnsi="mylotus" w:cs="mylotus"/>
        <w:b/>
        <w:bCs/>
        <w:sz w:val="27"/>
        <w:szCs w:val="27"/>
        <w:rtl/>
        <w:lang w:bidi="ar-Q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C7" w:rsidRDefault="001245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C7" w:rsidRPr="000A3B04" w:rsidRDefault="001245C7" w:rsidP="00531A9A">
    <w:pPr>
      <w:pStyle w:val="Header"/>
      <w:tabs>
        <w:tab w:val="clear" w:pos="4320"/>
        <w:tab w:val="center" w:pos="6378"/>
        <w:tab w:val="right" w:pos="7370"/>
      </w:tabs>
      <w:ind w:firstLine="284"/>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8240" behindDoc="0" locked="0" layoutInCell="1" allowOverlap="1" wp14:anchorId="173C83F5" wp14:editId="079F1BEF">
              <wp:simplePos x="0" y="0"/>
              <wp:positionH relativeFrom="column">
                <wp:posOffset>0</wp:posOffset>
              </wp:positionH>
              <wp:positionV relativeFrom="paragraph">
                <wp:posOffset>303530</wp:posOffset>
              </wp:positionV>
              <wp:extent cx="4860290" cy="0"/>
              <wp:effectExtent l="28575" t="27305" r="26035" b="203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F8B561" id="Line 1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rePTY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BOS2PUhAgAAPwQAAA4AAAAAAAAAAAAAAAAALgIAAGRycy9lMm9Eb2MueG1sUEsBAi0A&#10;FAAGAAgAAAAhAKm0revYAAAABgEAAA8AAAAAAAAAAAAAAAAAewQAAGRycy9kb3ducmV2LnhtbFBL&#10;BQYAAAAABAAEAPMAAACABQAAAAA=&#10;" strokeweight="3pt">
              <v:stroke linestyle="thinThin"/>
            </v:line>
          </w:pict>
        </mc:Fallback>
      </mc:AlternateContent>
    </w:r>
    <w:r w:rsidRPr="008E426F">
      <w:rPr>
        <w:rFonts w:ascii="mylotus" w:hAnsi="mylotus" w:cs="mylotus" w:hint="cs"/>
        <w:b/>
        <w:bCs/>
        <w:noProof/>
        <w:sz w:val="27"/>
        <w:szCs w:val="27"/>
        <w:rtl/>
      </w:rPr>
      <w:t>حقوق</w:t>
    </w:r>
    <w:r w:rsidRPr="008E426F">
      <w:rPr>
        <w:rFonts w:ascii="mylotus" w:hAnsi="mylotus" w:cs="mylotus"/>
        <w:b/>
        <w:bCs/>
        <w:noProof/>
        <w:sz w:val="27"/>
        <w:szCs w:val="27"/>
        <w:rtl/>
      </w:rPr>
      <w:t xml:space="preserve"> </w:t>
    </w:r>
    <w:r w:rsidRPr="008E426F">
      <w:rPr>
        <w:rFonts w:ascii="mylotus" w:hAnsi="mylotus" w:cs="mylotus" w:hint="cs"/>
        <w:b/>
        <w:bCs/>
        <w:noProof/>
        <w:sz w:val="27"/>
        <w:szCs w:val="27"/>
        <w:rtl/>
      </w:rPr>
      <w:t>الصحابة</w:t>
    </w:r>
    <w:r w:rsidRPr="008E426F">
      <w:rPr>
        <w:rFonts w:ascii="mylotus" w:hAnsi="mylotus" w:cs="mylotus"/>
        <w:b/>
        <w:bCs/>
        <w:noProof/>
        <w:sz w:val="27"/>
        <w:szCs w:val="27"/>
        <w:rtl/>
      </w:rPr>
      <w:t xml:space="preserve"> </w:t>
    </w:r>
    <w:r w:rsidRPr="001245C7">
      <w:rPr>
        <w:rFonts w:ascii="mylotus" w:hAnsi="mylotus" w:cs="CTraditional Arabic" w:hint="cs"/>
        <w:noProof/>
        <w:sz w:val="27"/>
        <w:szCs w:val="27"/>
        <w:rtl/>
      </w:rPr>
      <w:t>ش</w:t>
    </w:r>
    <w:r w:rsidRPr="008E426F">
      <w:rPr>
        <w:rFonts w:ascii="mylotus" w:hAnsi="mylotus" w:cs="mylotus"/>
        <w:b/>
        <w:bCs/>
        <w:noProof/>
        <w:sz w:val="27"/>
        <w:szCs w:val="27"/>
        <w:rtl/>
      </w:rPr>
      <w:t xml:space="preserve"> </w:t>
    </w:r>
    <w:r w:rsidRPr="008E426F">
      <w:rPr>
        <w:rFonts w:ascii="mylotus" w:hAnsi="mylotus" w:cs="mylotus" w:hint="cs"/>
        <w:b/>
        <w:bCs/>
        <w:noProof/>
        <w:sz w:val="27"/>
        <w:szCs w:val="27"/>
        <w:rtl/>
      </w:rPr>
      <w:t>على</w:t>
    </w:r>
    <w:r w:rsidRPr="008E426F">
      <w:rPr>
        <w:rFonts w:ascii="mylotus" w:hAnsi="mylotus" w:cs="mylotus"/>
        <w:b/>
        <w:bCs/>
        <w:noProof/>
        <w:sz w:val="27"/>
        <w:szCs w:val="27"/>
        <w:rtl/>
      </w:rPr>
      <w:t xml:space="preserve"> </w:t>
    </w:r>
    <w:r w:rsidRPr="008E426F">
      <w:rPr>
        <w:rFonts w:ascii="mylotus" w:hAnsi="mylotus" w:cs="mylotus" w:hint="cs"/>
        <w:b/>
        <w:bCs/>
        <w:noProof/>
        <w:sz w:val="27"/>
        <w:szCs w:val="27"/>
        <w:rtl/>
      </w:rPr>
      <w:t>الأمة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2D7649">
      <w:rPr>
        <w:rFonts w:ascii="mylotus" w:hAnsi="mylotus" w:cs="mylotus"/>
        <w:b/>
        <w:bCs/>
        <w:noProof/>
        <w:sz w:val="27"/>
        <w:szCs w:val="27"/>
        <w:rtl/>
        <w:lang w:bidi="ar-QA"/>
      </w:rPr>
      <w:t>5</w:t>
    </w:r>
    <w:r w:rsidRPr="000A3B04">
      <w:rPr>
        <w:rFonts w:ascii="mylotus" w:hAnsi="mylotus" w:cs="mylotus"/>
        <w:b/>
        <w:bCs/>
        <w:sz w:val="27"/>
        <w:szCs w:val="27"/>
        <w:rtl/>
        <w:lang w:bidi="ar-Q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BB"/>
    <w:rsid w:val="00004710"/>
    <w:rsid w:val="00004851"/>
    <w:rsid w:val="00005B6A"/>
    <w:rsid w:val="00006713"/>
    <w:rsid w:val="00007156"/>
    <w:rsid w:val="00014E9B"/>
    <w:rsid w:val="00020F3B"/>
    <w:rsid w:val="00023010"/>
    <w:rsid w:val="00025641"/>
    <w:rsid w:val="00026BD1"/>
    <w:rsid w:val="00031E3D"/>
    <w:rsid w:val="00032CAD"/>
    <w:rsid w:val="00036286"/>
    <w:rsid w:val="0003703C"/>
    <w:rsid w:val="00037CAB"/>
    <w:rsid w:val="00040532"/>
    <w:rsid w:val="000416C1"/>
    <w:rsid w:val="00041E4D"/>
    <w:rsid w:val="00042842"/>
    <w:rsid w:val="00047904"/>
    <w:rsid w:val="00050A9A"/>
    <w:rsid w:val="00053A48"/>
    <w:rsid w:val="00055385"/>
    <w:rsid w:val="00055876"/>
    <w:rsid w:val="00057778"/>
    <w:rsid w:val="000611F0"/>
    <w:rsid w:val="0006363A"/>
    <w:rsid w:val="000639E3"/>
    <w:rsid w:val="00067ED9"/>
    <w:rsid w:val="00074011"/>
    <w:rsid w:val="00080B26"/>
    <w:rsid w:val="00082DEC"/>
    <w:rsid w:val="00082F0F"/>
    <w:rsid w:val="0008441B"/>
    <w:rsid w:val="000849BB"/>
    <w:rsid w:val="00086F3F"/>
    <w:rsid w:val="00092F2C"/>
    <w:rsid w:val="00092FD0"/>
    <w:rsid w:val="00092FF9"/>
    <w:rsid w:val="000979DC"/>
    <w:rsid w:val="000A1D81"/>
    <w:rsid w:val="000A3B04"/>
    <w:rsid w:val="000A41CE"/>
    <w:rsid w:val="000B0B04"/>
    <w:rsid w:val="000B2D3F"/>
    <w:rsid w:val="000B4002"/>
    <w:rsid w:val="000C1722"/>
    <w:rsid w:val="000C67BF"/>
    <w:rsid w:val="000C79E6"/>
    <w:rsid w:val="000D186A"/>
    <w:rsid w:val="000D444A"/>
    <w:rsid w:val="000D63F5"/>
    <w:rsid w:val="000D7C3E"/>
    <w:rsid w:val="000E087B"/>
    <w:rsid w:val="000F153F"/>
    <w:rsid w:val="000F3CCF"/>
    <w:rsid w:val="000F6D3C"/>
    <w:rsid w:val="000F76DE"/>
    <w:rsid w:val="000F78AD"/>
    <w:rsid w:val="00100606"/>
    <w:rsid w:val="00104151"/>
    <w:rsid w:val="001061C2"/>
    <w:rsid w:val="00106CEF"/>
    <w:rsid w:val="001071D6"/>
    <w:rsid w:val="0010726D"/>
    <w:rsid w:val="0011010E"/>
    <w:rsid w:val="00113049"/>
    <w:rsid w:val="001245C7"/>
    <w:rsid w:val="00127684"/>
    <w:rsid w:val="00127939"/>
    <w:rsid w:val="00132AD8"/>
    <w:rsid w:val="00140CDF"/>
    <w:rsid w:val="0014241C"/>
    <w:rsid w:val="00142585"/>
    <w:rsid w:val="00144F72"/>
    <w:rsid w:val="00150076"/>
    <w:rsid w:val="001522D8"/>
    <w:rsid w:val="00153542"/>
    <w:rsid w:val="00156C16"/>
    <w:rsid w:val="0016118A"/>
    <w:rsid w:val="00163173"/>
    <w:rsid w:val="00163B1C"/>
    <w:rsid w:val="0016571F"/>
    <w:rsid w:val="00166538"/>
    <w:rsid w:val="00175337"/>
    <w:rsid w:val="001776F2"/>
    <w:rsid w:val="00181407"/>
    <w:rsid w:val="001818F2"/>
    <w:rsid w:val="001864F0"/>
    <w:rsid w:val="001954FE"/>
    <w:rsid w:val="00196DDC"/>
    <w:rsid w:val="00197E50"/>
    <w:rsid w:val="001A011B"/>
    <w:rsid w:val="001A7598"/>
    <w:rsid w:val="001B03EE"/>
    <w:rsid w:val="001B380B"/>
    <w:rsid w:val="001B4B92"/>
    <w:rsid w:val="001B7281"/>
    <w:rsid w:val="001B7522"/>
    <w:rsid w:val="001C6042"/>
    <w:rsid w:val="001C6983"/>
    <w:rsid w:val="001C7ABB"/>
    <w:rsid w:val="001C7FA4"/>
    <w:rsid w:val="001D3D57"/>
    <w:rsid w:val="001D48CF"/>
    <w:rsid w:val="001E146A"/>
    <w:rsid w:val="001E297C"/>
    <w:rsid w:val="001E55F1"/>
    <w:rsid w:val="001E5F43"/>
    <w:rsid w:val="001F0B7B"/>
    <w:rsid w:val="001F316A"/>
    <w:rsid w:val="001F3B71"/>
    <w:rsid w:val="00200008"/>
    <w:rsid w:val="00212C2E"/>
    <w:rsid w:val="002166A3"/>
    <w:rsid w:val="00217AD2"/>
    <w:rsid w:val="00223C8F"/>
    <w:rsid w:val="002249CF"/>
    <w:rsid w:val="002274D3"/>
    <w:rsid w:val="00231C15"/>
    <w:rsid w:val="00231FCF"/>
    <w:rsid w:val="002328E3"/>
    <w:rsid w:val="00233754"/>
    <w:rsid w:val="002404A5"/>
    <w:rsid w:val="00240CE0"/>
    <w:rsid w:val="00240EAA"/>
    <w:rsid w:val="0024111C"/>
    <w:rsid w:val="00247464"/>
    <w:rsid w:val="00251853"/>
    <w:rsid w:val="00252184"/>
    <w:rsid w:val="002551A7"/>
    <w:rsid w:val="00262057"/>
    <w:rsid w:val="00262158"/>
    <w:rsid w:val="00264212"/>
    <w:rsid w:val="00273532"/>
    <w:rsid w:val="00284EEC"/>
    <w:rsid w:val="002875C6"/>
    <w:rsid w:val="00287DB3"/>
    <w:rsid w:val="00294603"/>
    <w:rsid w:val="002A3BB7"/>
    <w:rsid w:val="002A65AC"/>
    <w:rsid w:val="002B2CCC"/>
    <w:rsid w:val="002B300F"/>
    <w:rsid w:val="002B7867"/>
    <w:rsid w:val="002C08EA"/>
    <w:rsid w:val="002C15C6"/>
    <w:rsid w:val="002C3F46"/>
    <w:rsid w:val="002C43E0"/>
    <w:rsid w:val="002C6FF9"/>
    <w:rsid w:val="002D293A"/>
    <w:rsid w:val="002D4CC4"/>
    <w:rsid w:val="002D54E9"/>
    <w:rsid w:val="002D64F5"/>
    <w:rsid w:val="002D7649"/>
    <w:rsid w:val="002E08E1"/>
    <w:rsid w:val="002E129E"/>
    <w:rsid w:val="002E4631"/>
    <w:rsid w:val="002E606F"/>
    <w:rsid w:val="002E66AE"/>
    <w:rsid w:val="002F17CD"/>
    <w:rsid w:val="002F2243"/>
    <w:rsid w:val="002F3D1E"/>
    <w:rsid w:val="00301CA7"/>
    <w:rsid w:val="00302D9B"/>
    <w:rsid w:val="00303F50"/>
    <w:rsid w:val="00306F94"/>
    <w:rsid w:val="00307171"/>
    <w:rsid w:val="00310B8E"/>
    <w:rsid w:val="00314E05"/>
    <w:rsid w:val="003216A9"/>
    <w:rsid w:val="00324B91"/>
    <w:rsid w:val="003301C9"/>
    <w:rsid w:val="003302C0"/>
    <w:rsid w:val="00331328"/>
    <w:rsid w:val="003345FD"/>
    <w:rsid w:val="00340182"/>
    <w:rsid w:val="003414A4"/>
    <w:rsid w:val="00341C78"/>
    <w:rsid w:val="00341EBC"/>
    <w:rsid w:val="00344B3B"/>
    <w:rsid w:val="00345F33"/>
    <w:rsid w:val="00346636"/>
    <w:rsid w:val="003468E9"/>
    <w:rsid w:val="00355272"/>
    <w:rsid w:val="0035734C"/>
    <w:rsid w:val="0036061A"/>
    <w:rsid w:val="00361002"/>
    <w:rsid w:val="003664C8"/>
    <w:rsid w:val="0037312B"/>
    <w:rsid w:val="00380535"/>
    <w:rsid w:val="00381B3A"/>
    <w:rsid w:val="003820F6"/>
    <w:rsid w:val="00384A71"/>
    <w:rsid w:val="00384CA3"/>
    <w:rsid w:val="00384CE2"/>
    <w:rsid w:val="0038636F"/>
    <w:rsid w:val="00386EEF"/>
    <w:rsid w:val="0039048D"/>
    <w:rsid w:val="00391F3D"/>
    <w:rsid w:val="00392E85"/>
    <w:rsid w:val="00397F11"/>
    <w:rsid w:val="003A1E0E"/>
    <w:rsid w:val="003A42B9"/>
    <w:rsid w:val="003A45A1"/>
    <w:rsid w:val="003B048F"/>
    <w:rsid w:val="003B1193"/>
    <w:rsid w:val="003B14BC"/>
    <w:rsid w:val="003B1E23"/>
    <w:rsid w:val="003B3729"/>
    <w:rsid w:val="003B409E"/>
    <w:rsid w:val="003B5D31"/>
    <w:rsid w:val="003C5C2E"/>
    <w:rsid w:val="003D27AB"/>
    <w:rsid w:val="003D27B1"/>
    <w:rsid w:val="003D2D59"/>
    <w:rsid w:val="003D4E72"/>
    <w:rsid w:val="003D6B06"/>
    <w:rsid w:val="003D76A5"/>
    <w:rsid w:val="003E3562"/>
    <w:rsid w:val="003E4FEA"/>
    <w:rsid w:val="003E5972"/>
    <w:rsid w:val="003E71C4"/>
    <w:rsid w:val="003E7252"/>
    <w:rsid w:val="003E7708"/>
    <w:rsid w:val="003F015C"/>
    <w:rsid w:val="003F129D"/>
    <w:rsid w:val="003F1854"/>
    <w:rsid w:val="003F21A2"/>
    <w:rsid w:val="003F2A74"/>
    <w:rsid w:val="003F7600"/>
    <w:rsid w:val="004038F3"/>
    <w:rsid w:val="00405DA8"/>
    <w:rsid w:val="00410610"/>
    <w:rsid w:val="00410871"/>
    <w:rsid w:val="004132D6"/>
    <w:rsid w:val="00413616"/>
    <w:rsid w:val="00413DE3"/>
    <w:rsid w:val="00417F95"/>
    <w:rsid w:val="00420B01"/>
    <w:rsid w:val="00421927"/>
    <w:rsid w:val="00423793"/>
    <w:rsid w:val="004251A2"/>
    <w:rsid w:val="00425222"/>
    <w:rsid w:val="00443624"/>
    <w:rsid w:val="00444936"/>
    <w:rsid w:val="004538D4"/>
    <w:rsid w:val="00457E94"/>
    <w:rsid w:val="00461608"/>
    <w:rsid w:val="0046167F"/>
    <w:rsid w:val="00462AB1"/>
    <w:rsid w:val="00470EDD"/>
    <w:rsid w:val="0047198C"/>
    <w:rsid w:val="0047264D"/>
    <w:rsid w:val="004737A7"/>
    <w:rsid w:val="004759A0"/>
    <w:rsid w:val="004765AE"/>
    <w:rsid w:val="00476959"/>
    <w:rsid w:val="00487325"/>
    <w:rsid w:val="00494028"/>
    <w:rsid w:val="00496070"/>
    <w:rsid w:val="00496405"/>
    <w:rsid w:val="00496891"/>
    <w:rsid w:val="00496B2A"/>
    <w:rsid w:val="004A26CE"/>
    <w:rsid w:val="004C0B71"/>
    <w:rsid w:val="004C140E"/>
    <w:rsid w:val="004C2D68"/>
    <w:rsid w:val="004C316F"/>
    <w:rsid w:val="004C5F56"/>
    <w:rsid w:val="004D0210"/>
    <w:rsid w:val="004D4C69"/>
    <w:rsid w:val="004D61AE"/>
    <w:rsid w:val="004D79B5"/>
    <w:rsid w:val="004E5B93"/>
    <w:rsid w:val="004E762E"/>
    <w:rsid w:val="004F0A90"/>
    <w:rsid w:val="004F0F12"/>
    <w:rsid w:val="004F12F9"/>
    <w:rsid w:val="004F22C0"/>
    <w:rsid w:val="004F6195"/>
    <w:rsid w:val="004F6730"/>
    <w:rsid w:val="004F6813"/>
    <w:rsid w:val="00503A90"/>
    <w:rsid w:val="00507C5F"/>
    <w:rsid w:val="005125E8"/>
    <w:rsid w:val="005129BF"/>
    <w:rsid w:val="00515962"/>
    <w:rsid w:val="00517463"/>
    <w:rsid w:val="00531A9A"/>
    <w:rsid w:val="005341FF"/>
    <w:rsid w:val="00535EA0"/>
    <w:rsid w:val="00536CF6"/>
    <w:rsid w:val="005376F3"/>
    <w:rsid w:val="00540C0F"/>
    <w:rsid w:val="005437D9"/>
    <w:rsid w:val="0055305A"/>
    <w:rsid w:val="00555428"/>
    <w:rsid w:val="0055651B"/>
    <w:rsid w:val="00557A86"/>
    <w:rsid w:val="00560055"/>
    <w:rsid w:val="00560228"/>
    <w:rsid w:val="00565124"/>
    <w:rsid w:val="0056554D"/>
    <w:rsid w:val="0056635B"/>
    <w:rsid w:val="00566DF8"/>
    <w:rsid w:val="00573CD3"/>
    <w:rsid w:val="00573DB6"/>
    <w:rsid w:val="00575168"/>
    <w:rsid w:val="005868B4"/>
    <w:rsid w:val="00586B62"/>
    <w:rsid w:val="00587413"/>
    <w:rsid w:val="00592009"/>
    <w:rsid w:val="0059377E"/>
    <w:rsid w:val="00594BA3"/>
    <w:rsid w:val="005973F2"/>
    <w:rsid w:val="005976F8"/>
    <w:rsid w:val="005A0C4C"/>
    <w:rsid w:val="005B141F"/>
    <w:rsid w:val="005B263F"/>
    <w:rsid w:val="005B3E23"/>
    <w:rsid w:val="005B672F"/>
    <w:rsid w:val="005B77BD"/>
    <w:rsid w:val="005C0761"/>
    <w:rsid w:val="005C5CBA"/>
    <w:rsid w:val="005C639A"/>
    <w:rsid w:val="005C6637"/>
    <w:rsid w:val="005C691F"/>
    <w:rsid w:val="005C6E47"/>
    <w:rsid w:val="005D213B"/>
    <w:rsid w:val="005D49E9"/>
    <w:rsid w:val="005D5B3F"/>
    <w:rsid w:val="005E28DF"/>
    <w:rsid w:val="005E5929"/>
    <w:rsid w:val="005E6B9C"/>
    <w:rsid w:val="005F1D6D"/>
    <w:rsid w:val="005F3331"/>
    <w:rsid w:val="005F59CC"/>
    <w:rsid w:val="00601FCD"/>
    <w:rsid w:val="0060359C"/>
    <w:rsid w:val="00603AEE"/>
    <w:rsid w:val="00603E5A"/>
    <w:rsid w:val="006047D6"/>
    <w:rsid w:val="00607CD2"/>
    <w:rsid w:val="0061076B"/>
    <w:rsid w:val="006115DC"/>
    <w:rsid w:val="006144C4"/>
    <w:rsid w:val="0061510B"/>
    <w:rsid w:val="00616530"/>
    <w:rsid w:val="00622CB6"/>
    <w:rsid w:val="0062491E"/>
    <w:rsid w:val="00625DF6"/>
    <w:rsid w:val="006330FF"/>
    <w:rsid w:val="00634D81"/>
    <w:rsid w:val="00637CCD"/>
    <w:rsid w:val="0064353D"/>
    <w:rsid w:val="006435D4"/>
    <w:rsid w:val="00645A62"/>
    <w:rsid w:val="00647665"/>
    <w:rsid w:val="006501AD"/>
    <w:rsid w:val="00653931"/>
    <w:rsid w:val="00656168"/>
    <w:rsid w:val="00660BCF"/>
    <w:rsid w:val="0066270D"/>
    <w:rsid w:val="006637EE"/>
    <w:rsid w:val="00663B24"/>
    <w:rsid w:val="00664E56"/>
    <w:rsid w:val="006704BB"/>
    <w:rsid w:val="00670ADC"/>
    <w:rsid w:val="0067198C"/>
    <w:rsid w:val="006740C8"/>
    <w:rsid w:val="00683507"/>
    <w:rsid w:val="00683DE7"/>
    <w:rsid w:val="00683EBE"/>
    <w:rsid w:val="006855A0"/>
    <w:rsid w:val="006859AD"/>
    <w:rsid w:val="00690628"/>
    <w:rsid w:val="006914BC"/>
    <w:rsid w:val="00692790"/>
    <w:rsid w:val="006928D3"/>
    <w:rsid w:val="006963F6"/>
    <w:rsid w:val="006A0743"/>
    <w:rsid w:val="006B74CF"/>
    <w:rsid w:val="006C07FD"/>
    <w:rsid w:val="006C3909"/>
    <w:rsid w:val="006C74E4"/>
    <w:rsid w:val="006D0CF5"/>
    <w:rsid w:val="006D1FB5"/>
    <w:rsid w:val="006D4430"/>
    <w:rsid w:val="006D4D4C"/>
    <w:rsid w:val="006D5BC3"/>
    <w:rsid w:val="006E01F0"/>
    <w:rsid w:val="006E36DB"/>
    <w:rsid w:val="006E3D23"/>
    <w:rsid w:val="006E6EC7"/>
    <w:rsid w:val="006E777F"/>
    <w:rsid w:val="006E7F00"/>
    <w:rsid w:val="006F114D"/>
    <w:rsid w:val="006F133E"/>
    <w:rsid w:val="006F286E"/>
    <w:rsid w:val="006F31FE"/>
    <w:rsid w:val="006F4472"/>
    <w:rsid w:val="006F4C9E"/>
    <w:rsid w:val="006F6824"/>
    <w:rsid w:val="00700A63"/>
    <w:rsid w:val="00702C5E"/>
    <w:rsid w:val="00702CA6"/>
    <w:rsid w:val="0070416B"/>
    <w:rsid w:val="00705077"/>
    <w:rsid w:val="007053BD"/>
    <w:rsid w:val="0070792F"/>
    <w:rsid w:val="00707CE7"/>
    <w:rsid w:val="00710174"/>
    <w:rsid w:val="00710853"/>
    <w:rsid w:val="007126CC"/>
    <w:rsid w:val="0071378B"/>
    <w:rsid w:val="007247C8"/>
    <w:rsid w:val="00726180"/>
    <w:rsid w:val="0073455B"/>
    <w:rsid w:val="00737668"/>
    <w:rsid w:val="007443AB"/>
    <w:rsid w:val="00744CFE"/>
    <w:rsid w:val="007505A7"/>
    <w:rsid w:val="0075155F"/>
    <w:rsid w:val="00752143"/>
    <w:rsid w:val="0075528A"/>
    <w:rsid w:val="00763E1F"/>
    <w:rsid w:val="007713C2"/>
    <w:rsid w:val="00771634"/>
    <w:rsid w:val="0077409B"/>
    <w:rsid w:val="0078058A"/>
    <w:rsid w:val="00781CFE"/>
    <w:rsid w:val="00783766"/>
    <w:rsid w:val="00784109"/>
    <w:rsid w:val="00790B50"/>
    <w:rsid w:val="00791037"/>
    <w:rsid w:val="00794529"/>
    <w:rsid w:val="0079485F"/>
    <w:rsid w:val="00795622"/>
    <w:rsid w:val="007A159A"/>
    <w:rsid w:val="007A24B5"/>
    <w:rsid w:val="007A6DDA"/>
    <w:rsid w:val="007A7CC0"/>
    <w:rsid w:val="007B0FE8"/>
    <w:rsid w:val="007B277F"/>
    <w:rsid w:val="007B4A05"/>
    <w:rsid w:val="007B52B8"/>
    <w:rsid w:val="007B5A4F"/>
    <w:rsid w:val="007B7176"/>
    <w:rsid w:val="007B718D"/>
    <w:rsid w:val="007C1A83"/>
    <w:rsid w:val="007C4486"/>
    <w:rsid w:val="007C5165"/>
    <w:rsid w:val="007C5B32"/>
    <w:rsid w:val="007D16CC"/>
    <w:rsid w:val="007D21B1"/>
    <w:rsid w:val="007D61B7"/>
    <w:rsid w:val="007E203D"/>
    <w:rsid w:val="007F4C0A"/>
    <w:rsid w:val="007F59F1"/>
    <w:rsid w:val="008002B1"/>
    <w:rsid w:val="008003DC"/>
    <w:rsid w:val="0080772D"/>
    <w:rsid w:val="00812E05"/>
    <w:rsid w:val="00813849"/>
    <w:rsid w:val="00816430"/>
    <w:rsid w:val="008165D2"/>
    <w:rsid w:val="00821C92"/>
    <w:rsid w:val="0082467C"/>
    <w:rsid w:val="008270A6"/>
    <w:rsid w:val="00827416"/>
    <w:rsid w:val="008332AC"/>
    <w:rsid w:val="00834E66"/>
    <w:rsid w:val="00835515"/>
    <w:rsid w:val="00835902"/>
    <w:rsid w:val="008450FA"/>
    <w:rsid w:val="00845651"/>
    <w:rsid w:val="00851395"/>
    <w:rsid w:val="00854412"/>
    <w:rsid w:val="008562CF"/>
    <w:rsid w:val="0086032E"/>
    <w:rsid w:val="0086080B"/>
    <w:rsid w:val="00863C6B"/>
    <w:rsid w:val="00866686"/>
    <w:rsid w:val="008703B2"/>
    <w:rsid w:val="008759C3"/>
    <w:rsid w:val="00881CCB"/>
    <w:rsid w:val="00883F7E"/>
    <w:rsid w:val="00891B32"/>
    <w:rsid w:val="0089254E"/>
    <w:rsid w:val="00893084"/>
    <w:rsid w:val="008A3C76"/>
    <w:rsid w:val="008B17B2"/>
    <w:rsid w:val="008B2842"/>
    <w:rsid w:val="008B4B29"/>
    <w:rsid w:val="008B654E"/>
    <w:rsid w:val="008C2A92"/>
    <w:rsid w:val="008C2C4E"/>
    <w:rsid w:val="008C43C7"/>
    <w:rsid w:val="008C55AB"/>
    <w:rsid w:val="008D1A2D"/>
    <w:rsid w:val="008D2497"/>
    <w:rsid w:val="008E2C4C"/>
    <w:rsid w:val="008E384C"/>
    <w:rsid w:val="008E426F"/>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3BDA"/>
    <w:rsid w:val="0091562A"/>
    <w:rsid w:val="0092162B"/>
    <w:rsid w:val="009240B7"/>
    <w:rsid w:val="00924C6F"/>
    <w:rsid w:val="00926A8C"/>
    <w:rsid w:val="0093051E"/>
    <w:rsid w:val="009323B6"/>
    <w:rsid w:val="009327DD"/>
    <w:rsid w:val="0093304F"/>
    <w:rsid w:val="00937A66"/>
    <w:rsid w:val="009410B2"/>
    <w:rsid w:val="00944CED"/>
    <w:rsid w:val="009471B2"/>
    <w:rsid w:val="0094774C"/>
    <w:rsid w:val="00947D56"/>
    <w:rsid w:val="00950101"/>
    <w:rsid w:val="009513D8"/>
    <w:rsid w:val="00951EAE"/>
    <w:rsid w:val="00954EF2"/>
    <w:rsid w:val="00957CC9"/>
    <w:rsid w:val="0096109E"/>
    <w:rsid w:val="0097382E"/>
    <w:rsid w:val="0097413B"/>
    <w:rsid w:val="009774EC"/>
    <w:rsid w:val="00982DBE"/>
    <w:rsid w:val="00983000"/>
    <w:rsid w:val="00984EDE"/>
    <w:rsid w:val="00986BD4"/>
    <w:rsid w:val="00986CB3"/>
    <w:rsid w:val="009912FE"/>
    <w:rsid w:val="0099226E"/>
    <w:rsid w:val="009971FA"/>
    <w:rsid w:val="009A4EC1"/>
    <w:rsid w:val="009A673D"/>
    <w:rsid w:val="009B0DAD"/>
    <w:rsid w:val="009B35C3"/>
    <w:rsid w:val="009C0E02"/>
    <w:rsid w:val="009C1074"/>
    <w:rsid w:val="009C6CA6"/>
    <w:rsid w:val="009D3985"/>
    <w:rsid w:val="009D4E5E"/>
    <w:rsid w:val="009D5B0D"/>
    <w:rsid w:val="009D6C17"/>
    <w:rsid w:val="009D6E5F"/>
    <w:rsid w:val="009E5534"/>
    <w:rsid w:val="009F1F81"/>
    <w:rsid w:val="009F3ABB"/>
    <w:rsid w:val="009F4E80"/>
    <w:rsid w:val="009F5763"/>
    <w:rsid w:val="009F7A02"/>
    <w:rsid w:val="00A04549"/>
    <w:rsid w:val="00A057EE"/>
    <w:rsid w:val="00A06E84"/>
    <w:rsid w:val="00A2036E"/>
    <w:rsid w:val="00A25B29"/>
    <w:rsid w:val="00A25FEF"/>
    <w:rsid w:val="00A273D3"/>
    <w:rsid w:val="00A35ED4"/>
    <w:rsid w:val="00A369DE"/>
    <w:rsid w:val="00A41119"/>
    <w:rsid w:val="00A4181F"/>
    <w:rsid w:val="00A45AF0"/>
    <w:rsid w:val="00A51A39"/>
    <w:rsid w:val="00A63DAF"/>
    <w:rsid w:val="00A64809"/>
    <w:rsid w:val="00A7426B"/>
    <w:rsid w:val="00A743C8"/>
    <w:rsid w:val="00A77754"/>
    <w:rsid w:val="00A81DFA"/>
    <w:rsid w:val="00A8266F"/>
    <w:rsid w:val="00A87A38"/>
    <w:rsid w:val="00A87CBA"/>
    <w:rsid w:val="00A87EF7"/>
    <w:rsid w:val="00A9343B"/>
    <w:rsid w:val="00A95FB7"/>
    <w:rsid w:val="00AB1F59"/>
    <w:rsid w:val="00AB35E1"/>
    <w:rsid w:val="00AB59DE"/>
    <w:rsid w:val="00AC2A39"/>
    <w:rsid w:val="00AC3513"/>
    <w:rsid w:val="00AD0AF2"/>
    <w:rsid w:val="00AD2183"/>
    <w:rsid w:val="00AD3207"/>
    <w:rsid w:val="00AD3D1E"/>
    <w:rsid w:val="00AD49DC"/>
    <w:rsid w:val="00AD6099"/>
    <w:rsid w:val="00AF0A62"/>
    <w:rsid w:val="00AF4097"/>
    <w:rsid w:val="00AF40B6"/>
    <w:rsid w:val="00AF7BA7"/>
    <w:rsid w:val="00B01486"/>
    <w:rsid w:val="00B0252C"/>
    <w:rsid w:val="00B02A03"/>
    <w:rsid w:val="00B0719E"/>
    <w:rsid w:val="00B075F8"/>
    <w:rsid w:val="00B07819"/>
    <w:rsid w:val="00B10889"/>
    <w:rsid w:val="00B1518F"/>
    <w:rsid w:val="00B2342B"/>
    <w:rsid w:val="00B25C34"/>
    <w:rsid w:val="00B2697C"/>
    <w:rsid w:val="00B30EB3"/>
    <w:rsid w:val="00B319C3"/>
    <w:rsid w:val="00B34D6D"/>
    <w:rsid w:val="00B415B4"/>
    <w:rsid w:val="00B4570C"/>
    <w:rsid w:val="00B471AF"/>
    <w:rsid w:val="00B47731"/>
    <w:rsid w:val="00B47C55"/>
    <w:rsid w:val="00B52CE2"/>
    <w:rsid w:val="00B54C0A"/>
    <w:rsid w:val="00B5531D"/>
    <w:rsid w:val="00B57A07"/>
    <w:rsid w:val="00B60B14"/>
    <w:rsid w:val="00B6202E"/>
    <w:rsid w:val="00B62346"/>
    <w:rsid w:val="00B65020"/>
    <w:rsid w:val="00B65FF2"/>
    <w:rsid w:val="00B71BBB"/>
    <w:rsid w:val="00B71E85"/>
    <w:rsid w:val="00B81140"/>
    <w:rsid w:val="00B81CAA"/>
    <w:rsid w:val="00B84314"/>
    <w:rsid w:val="00B86066"/>
    <w:rsid w:val="00B91CCA"/>
    <w:rsid w:val="00B9632F"/>
    <w:rsid w:val="00B97A7D"/>
    <w:rsid w:val="00BA1E1F"/>
    <w:rsid w:val="00BA54AC"/>
    <w:rsid w:val="00BA771E"/>
    <w:rsid w:val="00BA78E6"/>
    <w:rsid w:val="00BC0FAF"/>
    <w:rsid w:val="00BC1745"/>
    <w:rsid w:val="00BC1845"/>
    <w:rsid w:val="00BC4B04"/>
    <w:rsid w:val="00BC64F0"/>
    <w:rsid w:val="00BC7988"/>
    <w:rsid w:val="00BD058C"/>
    <w:rsid w:val="00BD0E55"/>
    <w:rsid w:val="00BD4B92"/>
    <w:rsid w:val="00BE2892"/>
    <w:rsid w:val="00BE2A96"/>
    <w:rsid w:val="00BE2AA2"/>
    <w:rsid w:val="00BE4DCA"/>
    <w:rsid w:val="00BE5D6C"/>
    <w:rsid w:val="00BE7258"/>
    <w:rsid w:val="00BF15CD"/>
    <w:rsid w:val="00BF3DC5"/>
    <w:rsid w:val="00BF40C8"/>
    <w:rsid w:val="00BF6193"/>
    <w:rsid w:val="00BF7842"/>
    <w:rsid w:val="00BF7B66"/>
    <w:rsid w:val="00BF7C60"/>
    <w:rsid w:val="00BF7E3A"/>
    <w:rsid w:val="00C000BA"/>
    <w:rsid w:val="00C015D1"/>
    <w:rsid w:val="00C02E8D"/>
    <w:rsid w:val="00C13271"/>
    <w:rsid w:val="00C15E45"/>
    <w:rsid w:val="00C20C61"/>
    <w:rsid w:val="00C20CA1"/>
    <w:rsid w:val="00C25756"/>
    <w:rsid w:val="00C31FAA"/>
    <w:rsid w:val="00C32E20"/>
    <w:rsid w:val="00C3473B"/>
    <w:rsid w:val="00C37A87"/>
    <w:rsid w:val="00C4033F"/>
    <w:rsid w:val="00C42D93"/>
    <w:rsid w:val="00C43F8D"/>
    <w:rsid w:val="00C44C1C"/>
    <w:rsid w:val="00C4546B"/>
    <w:rsid w:val="00C467FA"/>
    <w:rsid w:val="00C46F2B"/>
    <w:rsid w:val="00C52E2C"/>
    <w:rsid w:val="00C54117"/>
    <w:rsid w:val="00C60053"/>
    <w:rsid w:val="00C60F8F"/>
    <w:rsid w:val="00C652C6"/>
    <w:rsid w:val="00C66BD3"/>
    <w:rsid w:val="00C707F7"/>
    <w:rsid w:val="00C72F6B"/>
    <w:rsid w:val="00C74F92"/>
    <w:rsid w:val="00C81EE7"/>
    <w:rsid w:val="00C84FCD"/>
    <w:rsid w:val="00C85C88"/>
    <w:rsid w:val="00C863AB"/>
    <w:rsid w:val="00C87222"/>
    <w:rsid w:val="00C87368"/>
    <w:rsid w:val="00C876E1"/>
    <w:rsid w:val="00C9158B"/>
    <w:rsid w:val="00C91831"/>
    <w:rsid w:val="00C93C65"/>
    <w:rsid w:val="00C9419B"/>
    <w:rsid w:val="00C94E21"/>
    <w:rsid w:val="00C95987"/>
    <w:rsid w:val="00C96912"/>
    <w:rsid w:val="00C96C84"/>
    <w:rsid w:val="00CA3838"/>
    <w:rsid w:val="00CA5FF0"/>
    <w:rsid w:val="00CB110B"/>
    <w:rsid w:val="00CB6077"/>
    <w:rsid w:val="00CB6615"/>
    <w:rsid w:val="00CC0D4D"/>
    <w:rsid w:val="00CC34A9"/>
    <w:rsid w:val="00CC478A"/>
    <w:rsid w:val="00CC47A9"/>
    <w:rsid w:val="00CC7E2F"/>
    <w:rsid w:val="00CD044F"/>
    <w:rsid w:val="00CD0A98"/>
    <w:rsid w:val="00CD169F"/>
    <w:rsid w:val="00CD1793"/>
    <w:rsid w:val="00CD333D"/>
    <w:rsid w:val="00CD4036"/>
    <w:rsid w:val="00CD49DF"/>
    <w:rsid w:val="00CD7426"/>
    <w:rsid w:val="00CD791B"/>
    <w:rsid w:val="00CE0985"/>
    <w:rsid w:val="00CE4F6C"/>
    <w:rsid w:val="00CE55CD"/>
    <w:rsid w:val="00CE5A81"/>
    <w:rsid w:val="00CE7AB1"/>
    <w:rsid w:val="00CF16CE"/>
    <w:rsid w:val="00CF1767"/>
    <w:rsid w:val="00CF465B"/>
    <w:rsid w:val="00CF4730"/>
    <w:rsid w:val="00CF74E3"/>
    <w:rsid w:val="00D010C9"/>
    <w:rsid w:val="00D02996"/>
    <w:rsid w:val="00D03375"/>
    <w:rsid w:val="00D1080F"/>
    <w:rsid w:val="00D15BA8"/>
    <w:rsid w:val="00D17690"/>
    <w:rsid w:val="00D22A27"/>
    <w:rsid w:val="00D25277"/>
    <w:rsid w:val="00D25BF3"/>
    <w:rsid w:val="00D2616C"/>
    <w:rsid w:val="00D30958"/>
    <w:rsid w:val="00D3194B"/>
    <w:rsid w:val="00D34C16"/>
    <w:rsid w:val="00D36D16"/>
    <w:rsid w:val="00D418F3"/>
    <w:rsid w:val="00D425A0"/>
    <w:rsid w:val="00D431D7"/>
    <w:rsid w:val="00D43B47"/>
    <w:rsid w:val="00D46802"/>
    <w:rsid w:val="00D475A5"/>
    <w:rsid w:val="00D51082"/>
    <w:rsid w:val="00D51E99"/>
    <w:rsid w:val="00D551D7"/>
    <w:rsid w:val="00D5575A"/>
    <w:rsid w:val="00D5768F"/>
    <w:rsid w:val="00D57761"/>
    <w:rsid w:val="00D60100"/>
    <w:rsid w:val="00D60BC9"/>
    <w:rsid w:val="00D654DB"/>
    <w:rsid w:val="00D66B12"/>
    <w:rsid w:val="00D67B10"/>
    <w:rsid w:val="00D76BB6"/>
    <w:rsid w:val="00D834D0"/>
    <w:rsid w:val="00D83A79"/>
    <w:rsid w:val="00D865DC"/>
    <w:rsid w:val="00D923D3"/>
    <w:rsid w:val="00D9534C"/>
    <w:rsid w:val="00DA099C"/>
    <w:rsid w:val="00DB03FE"/>
    <w:rsid w:val="00DB21FB"/>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0F4A"/>
    <w:rsid w:val="00DF171A"/>
    <w:rsid w:val="00E00F1D"/>
    <w:rsid w:val="00E01925"/>
    <w:rsid w:val="00E03177"/>
    <w:rsid w:val="00E04FD4"/>
    <w:rsid w:val="00E0582C"/>
    <w:rsid w:val="00E165E1"/>
    <w:rsid w:val="00E166D0"/>
    <w:rsid w:val="00E17334"/>
    <w:rsid w:val="00E216DC"/>
    <w:rsid w:val="00E22D44"/>
    <w:rsid w:val="00E22FC1"/>
    <w:rsid w:val="00E2583E"/>
    <w:rsid w:val="00E30592"/>
    <w:rsid w:val="00E32919"/>
    <w:rsid w:val="00E407E2"/>
    <w:rsid w:val="00E420BB"/>
    <w:rsid w:val="00E422B4"/>
    <w:rsid w:val="00E44F46"/>
    <w:rsid w:val="00E45A3E"/>
    <w:rsid w:val="00E479C5"/>
    <w:rsid w:val="00E57588"/>
    <w:rsid w:val="00E6124B"/>
    <w:rsid w:val="00E6407D"/>
    <w:rsid w:val="00E664F1"/>
    <w:rsid w:val="00E73799"/>
    <w:rsid w:val="00E773E3"/>
    <w:rsid w:val="00E80778"/>
    <w:rsid w:val="00E840B0"/>
    <w:rsid w:val="00E914B7"/>
    <w:rsid w:val="00E93FE9"/>
    <w:rsid w:val="00E958EA"/>
    <w:rsid w:val="00EA074F"/>
    <w:rsid w:val="00EA14DC"/>
    <w:rsid w:val="00EA2696"/>
    <w:rsid w:val="00EA7950"/>
    <w:rsid w:val="00EB7E15"/>
    <w:rsid w:val="00EC05D8"/>
    <w:rsid w:val="00EC19EF"/>
    <w:rsid w:val="00EC4C24"/>
    <w:rsid w:val="00EC6B2E"/>
    <w:rsid w:val="00EC7435"/>
    <w:rsid w:val="00ED635A"/>
    <w:rsid w:val="00EE0C0B"/>
    <w:rsid w:val="00EE178F"/>
    <w:rsid w:val="00EE54B7"/>
    <w:rsid w:val="00EE6AAB"/>
    <w:rsid w:val="00EF1000"/>
    <w:rsid w:val="00EF38CE"/>
    <w:rsid w:val="00EF533B"/>
    <w:rsid w:val="00EF6E91"/>
    <w:rsid w:val="00EF74D9"/>
    <w:rsid w:val="00EF754D"/>
    <w:rsid w:val="00EF758D"/>
    <w:rsid w:val="00F00506"/>
    <w:rsid w:val="00F04AEA"/>
    <w:rsid w:val="00F1460B"/>
    <w:rsid w:val="00F15486"/>
    <w:rsid w:val="00F16B5A"/>
    <w:rsid w:val="00F2388E"/>
    <w:rsid w:val="00F25F76"/>
    <w:rsid w:val="00F270EB"/>
    <w:rsid w:val="00F32E3C"/>
    <w:rsid w:val="00F354FE"/>
    <w:rsid w:val="00F35FFB"/>
    <w:rsid w:val="00F36E85"/>
    <w:rsid w:val="00F52089"/>
    <w:rsid w:val="00F5315B"/>
    <w:rsid w:val="00F561C7"/>
    <w:rsid w:val="00F6010D"/>
    <w:rsid w:val="00F62BA0"/>
    <w:rsid w:val="00F63925"/>
    <w:rsid w:val="00F64219"/>
    <w:rsid w:val="00F64C0B"/>
    <w:rsid w:val="00F64F7A"/>
    <w:rsid w:val="00F65BC8"/>
    <w:rsid w:val="00F65CE7"/>
    <w:rsid w:val="00F67E16"/>
    <w:rsid w:val="00F67F88"/>
    <w:rsid w:val="00F70C98"/>
    <w:rsid w:val="00F72B78"/>
    <w:rsid w:val="00F7797B"/>
    <w:rsid w:val="00F825D7"/>
    <w:rsid w:val="00F8457C"/>
    <w:rsid w:val="00F9295F"/>
    <w:rsid w:val="00F93D97"/>
    <w:rsid w:val="00F95414"/>
    <w:rsid w:val="00FA05A3"/>
    <w:rsid w:val="00FA1746"/>
    <w:rsid w:val="00FA1927"/>
    <w:rsid w:val="00FA3CAB"/>
    <w:rsid w:val="00FB10E0"/>
    <w:rsid w:val="00FB22CC"/>
    <w:rsid w:val="00FB36F3"/>
    <w:rsid w:val="00FB782B"/>
    <w:rsid w:val="00FC3F72"/>
    <w:rsid w:val="00FC4846"/>
    <w:rsid w:val="00FC6438"/>
    <w:rsid w:val="00FC7D07"/>
    <w:rsid w:val="00FD0202"/>
    <w:rsid w:val="00FD0D7B"/>
    <w:rsid w:val="00FD352F"/>
    <w:rsid w:val="00FD3D4C"/>
    <w:rsid w:val="00FD5578"/>
    <w:rsid w:val="00FD74D8"/>
    <w:rsid w:val="00FE2C76"/>
    <w:rsid w:val="00FE2F9F"/>
    <w:rsid w:val="00FE519B"/>
    <w:rsid w:val="00FE5FA5"/>
    <w:rsid w:val="00FF0179"/>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qFormat/>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55305A"/>
    <w:rPr>
      <w:rFonts w:cs="mylotus"/>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qFormat/>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55305A"/>
    <w:rPr>
      <w:rFonts w:cs="mylotus"/>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Smartech\&#1705;&#1578;&#1576;%20&#1591;&#1585;&#1740;&#1601;&#1740;\&#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F6A0-C024-4EA9-B698-D1840006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733</TotalTime>
  <Pages>36</Pages>
  <Words>5672</Words>
  <Characters>32334</Characters>
  <Application>Microsoft Office Word</Application>
  <DocSecurity>0</DocSecurity>
  <Lines>269</Lines>
  <Paragraphs>75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حقوق الصحابة رضي الله عنهم على الأمة</vt:lpstr>
      <vt:lpstr/>
    </vt:vector>
  </TitlesOfParts>
  <Manager>smartech IT Solution www.smartech.online</Manager>
  <Company>دار الإسلام islamhouse.com</Company>
  <LinksUpToDate>false</LinksUpToDate>
  <CharactersWithSpaces>37931</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حقوق الصحابة رضي الله عنهم على الأمة</dc:title>
  <dc:creator>د. صالح بن عبد العزيز بن عثمان سندي</dc:creator>
  <cp:keywords>اسلام هاوس; smartech; حقوق; الصحابة</cp:keywords>
  <cp:lastModifiedBy>Asus-PC</cp:lastModifiedBy>
  <cp:revision>2</cp:revision>
  <dcterms:created xsi:type="dcterms:W3CDTF">2017-01-23T18:00:00Z</dcterms:created>
  <dcterms:modified xsi:type="dcterms:W3CDTF">2017-04-08T11:10:00Z</dcterms:modified>
  <cp:version>1.0 2017</cp:version>
</cp:coreProperties>
</file>