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2EA" w:rsidRDefault="001E02EA" w:rsidP="001E02EA">
      <w:pPr>
        <w:rPr>
          <w:rFonts w:hint="cs"/>
          <w:rtl/>
        </w:rPr>
      </w:pPr>
    </w:p>
    <w:p w:rsidR="001E02EA" w:rsidRDefault="001E02EA" w:rsidP="001E02EA">
      <w:pPr>
        <w:rPr>
          <w:rtl/>
        </w:rPr>
      </w:pPr>
    </w:p>
    <w:p w:rsidR="001E02EA" w:rsidRDefault="001E02EA" w:rsidP="001E02EA">
      <w:pPr>
        <w:rPr>
          <w:rtl/>
        </w:rPr>
      </w:pPr>
    </w:p>
    <w:p w:rsidR="001E02EA" w:rsidRDefault="001E02EA" w:rsidP="001E02EA">
      <w:pPr>
        <w:rPr>
          <w:rtl/>
        </w:rPr>
      </w:pPr>
    </w:p>
    <w:p w:rsidR="001E02EA" w:rsidRDefault="001E02EA" w:rsidP="001E02EA">
      <w:pPr>
        <w:rPr>
          <w:rtl/>
        </w:rPr>
      </w:pPr>
    </w:p>
    <w:p w:rsidR="00766F17" w:rsidRPr="001E02EA" w:rsidRDefault="00766F17" w:rsidP="001E02EA">
      <w:pPr>
        <w:jc w:val="center"/>
        <w:rPr>
          <w:rFonts w:cs="KFGQPC Uthman Taha Naskh"/>
          <w:b/>
          <w:bCs/>
          <w:sz w:val="72"/>
          <w:szCs w:val="72"/>
          <w:rtl/>
        </w:rPr>
      </w:pPr>
      <w:r w:rsidRPr="001E02EA">
        <w:rPr>
          <w:rFonts w:cs="KFGQPC Uthman Taha Naskh"/>
          <w:b/>
          <w:bCs/>
          <w:sz w:val="72"/>
          <w:szCs w:val="72"/>
          <w:rtl/>
        </w:rPr>
        <w:t>أصول الإيمان</w:t>
      </w:r>
      <w:r w:rsidR="001E02EA" w:rsidRPr="001E02EA">
        <w:rPr>
          <w:rFonts w:cs="KFGQPC Uthman Taha Naskh"/>
          <w:b/>
          <w:bCs/>
          <w:sz w:val="72"/>
          <w:szCs w:val="72"/>
          <w:rtl/>
        </w:rPr>
        <w:br/>
      </w:r>
      <w:r w:rsidRPr="001E02EA">
        <w:rPr>
          <w:rFonts w:cs="KFGQPC Uthman Taha Naskh"/>
          <w:b/>
          <w:bCs/>
          <w:sz w:val="72"/>
          <w:szCs w:val="72"/>
          <w:rtl/>
        </w:rPr>
        <w:t>في ضوء الكتاب والسنة</w:t>
      </w:r>
    </w:p>
    <w:p w:rsidR="001E02EA" w:rsidRDefault="001E02EA" w:rsidP="001E02EA">
      <w:pPr>
        <w:rPr>
          <w:rtl/>
        </w:rPr>
      </w:pPr>
    </w:p>
    <w:p w:rsidR="001E02EA" w:rsidRDefault="001E02EA" w:rsidP="001E02EA">
      <w:pPr>
        <w:rPr>
          <w:rtl/>
        </w:rPr>
      </w:pPr>
    </w:p>
    <w:p w:rsidR="001E02EA" w:rsidRDefault="001E02EA" w:rsidP="001E02EA">
      <w:pPr>
        <w:rPr>
          <w:rtl/>
        </w:rPr>
      </w:pPr>
    </w:p>
    <w:p w:rsidR="001E02EA" w:rsidRDefault="001E02EA" w:rsidP="001E02EA">
      <w:pPr>
        <w:rPr>
          <w:rtl/>
        </w:rPr>
      </w:pPr>
    </w:p>
    <w:p w:rsidR="001E02EA" w:rsidRDefault="001E02EA" w:rsidP="001E02EA">
      <w:pPr>
        <w:rPr>
          <w:rtl/>
        </w:rPr>
      </w:pPr>
    </w:p>
    <w:p w:rsidR="00766F17" w:rsidRPr="001E02EA" w:rsidRDefault="00766F17" w:rsidP="001E02EA">
      <w:pPr>
        <w:jc w:val="center"/>
        <w:rPr>
          <w:rFonts w:cs="KFGQPC Uthman Taha Naskh"/>
          <w:b/>
          <w:bCs/>
          <w:sz w:val="36"/>
          <w:szCs w:val="36"/>
          <w:rtl/>
        </w:rPr>
      </w:pPr>
      <w:r w:rsidRPr="001E02EA">
        <w:rPr>
          <w:rFonts w:cs="KFGQPC Uthman Taha Naskh" w:hint="cs"/>
          <w:b/>
          <w:bCs/>
          <w:sz w:val="36"/>
          <w:szCs w:val="36"/>
          <w:rtl/>
        </w:rPr>
        <w:t>إعداد</w:t>
      </w:r>
    </w:p>
    <w:p w:rsidR="00766F17" w:rsidRPr="001E02EA" w:rsidRDefault="00766F17" w:rsidP="001E02EA">
      <w:pPr>
        <w:jc w:val="center"/>
        <w:rPr>
          <w:rFonts w:cs="KFGQPC Uthman Taha Naskh"/>
          <w:b/>
          <w:bCs/>
          <w:sz w:val="40"/>
          <w:szCs w:val="40"/>
          <w:rtl/>
        </w:rPr>
      </w:pPr>
      <w:r w:rsidRPr="001E02EA">
        <w:rPr>
          <w:rFonts w:cs="KFGQPC Uthman Taha Naskh" w:hint="cs"/>
          <w:b/>
          <w:bCs/>
          <w:sz w:val="40"/>
          <w:szCs w:val="40"/>
          <w:rtl/>
        </w:rPr>
        <w:t>نخبة من العلماء</w:t>
      </w:r>
    </w:p>
    <w:p w:rsidR="00766F17" w:rsidRPr="00255172" w:rsidRDefault="00766F17" w:rsidP="00255172">
      <w:pPr>
        <w:ind w:firstLine="284"/>
        <w:jc w:val="both"/>
        <w:rPr>
          <w:rStyle w:val="7Char"/>
          <w:rtl/>
        </w:rPr>
      </w:pPr>
    </w:p>
    <w:p w:rsidR="0034423E" w:rsidRDefault="0034423E" w:rsidP="0034423E">
      <w:pPr>
        <w:rPr>
          <w:rtl/>
        </w:rPr>
      </w:pPr>
    </w:p>
    <w:p w:rsidR="0034423E" w:rsidRDefault="0034423E" w:rsidP="0034423E">
      <w:pPr>
        <w:rPr>
          <w:rtl/>
        </w:rPr>
        <w:sectPr w:rsidR="0034423E" w:rsidSect="001E02EA">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pgNumType w:start="1"/>
          <w:cols w:space="708"/>
          <w:titlePg/>
          <w:bidi/>
          <w:rtlGutter/>
          <w:docGrid w:linePitch="381"/>
        </w:sectPr>
      </w:pPr>
    </w:p>
    <w:p w:rsidR="0085677F" w:rsidRDefault="0085677F" w:rsidP="0085677F">
      <w:pPr>
        <w:rPr>
          <w:rtl/>
          <w:lang w:bidi="ar-EG"/>
        </w:rPr>
      </w:pPr>
    </w:p>
    <w:p w:rsidR="0085677F" w:rsidRDefault="0085677F" w:rsidP="0085677F">
      <w:pPr>
        <w:rPr>
          <w:rFonts w:hint="cs"/>
          <w:rtl/>
        </w:rPr>
      </w:pPr>
    </w:p>
    <w:p w:rsidR="0085677F" w:rsidRDefault="0085677F" w:rsidP="0085677F">
      <w:pPr>
        <w:rPr>
          <w:rtl/>
          <w:lang w:bidi="ar-EG"/>
        </w:rPr>
      </w:pPr>
    </w:p>
    <w:p w:rsidR="0085677F" w:rsidRDefault="0085677F" w:rsidP="0085677F">
      <w:pPr>
        <w:rPr>
          <w:rtl/>
          <w:lang w:bidi="ar-EG"/>
        </w:rPr>
      </w:pPr>
    </w:p>
    <w:p w:rsidR="0085677F" w:rsidRDefault="0085677F" w:rsidP="0085677F">
      <w:pPr>
        <w:rPr>
          <w:rtl/>
          <w:lang w:bidi="ar-EG"/>
        </w:rPr>
      </w:pPr>
    </w:p>
    <w:p w:rsidR="0085677F" w:rsidRPr="000D2BD4" w:rsidRDefault="0085677F" w:rsidP="0085677F">
      <w:pPr>
        <w:rPr>
          <w:rtl/>
          <w:lang w:bidi="ar-EG"/>
        </w:rPr>
      </w:pPr>
    </w:p>
    <w:p w:rsidR="0085677F" w:rsidRDefault="0085677F" w:rsidP="0085677F">
      <w:pPr>
        <w:jc w:val="center"/>
        <w:rPr>
          <w:rFonts w:ascii="110_Besmellah_2(MRT)" w:hAnsi="110_Besmellah_2(MRT)" w:cs="Times New Roman"/>
          <w:sz w:val="420"/>
          <w:szCs w:val="420"/>
          <w:rtl/>
        </w:rPr>
      </w:pPr>
      <w:r w:rsidRPr="000D2BD4">
        <w:rPr>
          <w:rFonts w:ascii="110_Besmellah_2(MRT)" w:hAnsi="110_Besmellah_2(MRT)" w:cs="Times New Roman"/>
          <w:sz w:val="420"/>
          <w:szCs w:val="420"/>
        </w:rPr>
        <w:t>2</w:t>
      </w:r>
    </w:p>
    <w:p w:rsidR="0085677F" w:rsidRPr="000D2BD4" w:rsidRDefault="0085677F" w:rsidP="0085677F">
      <w:pPr>
        <w:jc w:val="center"/>
        <w:rPr>
          <w:sz w:val="180"/>
          <w:szCs w:val="180"/>
          <w:rtl/>
          <w:lang w:bidi="ar-QA"/>
        </w:rPr>
      </w:pPr>
    </w:p>
    <w:p w:rsidR="0034423E" w:rsidRDefault="0034423E" w:rsidP="0034423E">
      <w:pPr>
        <w:rPr>
          <w:rtl/>
        </w:rPr>
        <w:sectPr w:rsidR="0034423E" w:rsidSect="00BF5850">
          <w:footnotePr>
            <w:numRestart w:val="eachPage"/>
          </w:footnotePr>
          <w:pgSz w:w="9356" w:h="13608" w:code="9"/>
          <w:pgMar w:top="567" w:right="1134" w:bottom="851" w:left="1134" w:header="454" w:footer="0" w:gutter="0"/>
          <w:cols w:space="708"/>
          <w:titlePg/>
          <w:bidi/>
          <w:rtlGutter/>
          <w:docGrid w:linePitch="381"/>
        </w:sectPr>
      </w:pPr>
    </w:p>
    <w:p w:rsidR="0034423E" w:rsidRPr="0034423E" w:rsidRDefault="0034423E" w:rsidP="00444CD6">
      <w:pPr>
        <w:pStyle w:val="8"/>
        <w:ind w:firstLine="0"/>
        <w:jc w:val="center"/>
        <w:rPr>
          <w:rtl/>
        </w:rPr>
      </w:pPr>
      <w:r w:rsidRPr="0034423E">
        <w:rPr>
          <w:rtl/>
        </w:rPr>
        <w:lastRenderedPageBreak/>
        <w:t>بسم الله الرحمن الرحیم</w:t>
      </w:r>
    </w:p>
    <w:p w:rsidR="0034423E" w:rsidRDefault="0034423E" w:rsidP="00017728">
      <w:pPr>
        <w:pStyle w:val="1"/>
        <w:rPr>
          <w:rtl/>
        </w:rPr>
      </w:pPr>
      <w:bookmarkStart w:id="0" w:name="_Toc466977094"/>
      <w:r w:rsidRPr="00017728">
        <w:rPr>
          <w:rFonts w:hint="cs"/>
          <w:rtl/>
        </w:rPr>
        <w:t>الفهرس</w:t>
      </w:r>
      <w:bookmarkEnd w:id="0"/>
    </w:p>
    <w:p w:rsidR="00444CD6" w:rsidRDefault="00444CD6" w:rsidP="00444CD6">
      <w:pPr>
        <w:pStyle w:val="TOC1"/>
        <w:tabs>
          <w:tab w:val="right" w:leader="dot" w:pos="7078"/>
        </w:tabs>
        <w:spacing w:line="230" w:lineRule="auto"/>
        <w:rPr>
          <w:rFonts w:asciiTheme="minorHAnsi" w:eastAsiaTheme="minorEastAsia" w:hAnsiTheme="minorHAnsi" w:cstheme="minorBidi"/>
          <w:bCs w:val="0"/>
          <w:noProof/>
          <w:sz w:val="22"/>
          <w:szCs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\t "1</w:instrText>
      </w:r>
      <w:r>
        <w:rPr>
          <w:bCs w:val="0"/>
          <w:rtl/>
        </w:rPr>
        <w:instrText xml:space="preserve"> عنوان الاول,1,2 عنوان الثاني,2,3 العنوان الثالث,3,4 عنوان الرابع,4" </w:instrText>
      </w:r>
      <w:r>
        <w:rPr>
          <w:bCs w:val="0"/>
          <w:rtl/>
        </w:rPr>
        <w:fldChar w:fldCharType="separate"/>
      </w:r>
      <w:hyperlink w:anchor="_Toc466977094" w:history="1">
        <w:r w:rsidRPr="00FC424B">
          <w:rPr>
            <w:rStyle w:val="Hyperlink"/>
            <w:noProof/>
            <w:rtl/>
          </w:rPr>
          <w:t>الفهرس</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Toc466977094 \h</w:instrText>
        </w:r>
        <w:r>
          <w:rPr>
            <w:noProof/>
            <w:webHidden/>
            <w:rtl/>
          </w:rPr>
          <w:instrText xml:space="preserve"> </w:instrText>
        </w:r>
        <w:r>
          <w:rPr>
            <w:rStyle w:val="Hyperlink"/>
            <w:noProof/>
          </w:rPr>
        </w:r>
        <w:r>
          <w:rPr>
            <w:rStyle w:val="Hyperlink"/>
            <w:noProof/>
          </w:rPr>
          <w:fldChar w:fldCharType="separate"/>
        </w:r>
        <w:r w:rsidR="0085677F">
          <w:rPr>
            <w:rFonts w:hint="eastAsia"/>
            <w:noProof/>
            <w:webHidden/>
            <w:rtl/>
          </w:rPr>
          <w:t>‌أ</w:t>
        </w:r>
        <w:r>
          <w:rPr>
            <w:rStyle w:val="Hyperlink"/>
            <w:noProof/>
          </w:rPr>
          <w:fldChar w:fldCharType="end"/>
        </w:r>
      </w:hyperlink>
    </w:p>
    <w:p w:rsidR="00444CD6" w:rsidRDefault="00BF5850" w:rsidP="00444CD6">
      <w:pPr>
        <w:pStyle w:val="TOC1"/>
        <w:tabs>
          <w:tab w:val="right" w:leader="dot" w:pos="7078"/>
        </w:tabs>
        <w:spacing w:line="230" w:lineRule="auto"/>
        <w:rPr>
          <w:rFonts w:asciiTheme="minorHAnsi" w:eastAsiaTheme="minorEastAsia" w:hAnsiTheme="minorHAnsi" w:cstheme="minorBidi"/>
          <w:bCs w:val="0"/>
          <w:noProof/>
          <w:sz w:val="22"/>
          <w:szCs w:val="22"/>
          <w:rtl/>
        </w:rPr>
      </w:pPr>
      <w:hyperlink w:anchor="_Toc466977095" w:history="1">
        <w:r w:rsidR="00444CD6" w:rsidRPr="00FC424B">
          <w:rPr>
            <w:rStyle w:val="Hyperlink"/>
            <w:noProof/>
            <w:rtl/>
          </w:rPr>
          <w:t>مقدمة معالي الوزير الشيخ صالح بن عبد العزيز بن محمد آل الشـيخ</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Toc466977095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w:t>
        </w:r>
        <w:r w:rsidR="00444CD6">
          <w:rPr>
            <w:rStyle w:val="Hyperlink"/>
            <w:noProof/>
          </w:rPr>
          <w:fldChar w:fldCharType="end"/>
        </w:r>
      </w:hyperlink>
    </w:p>
    <w:p w:rsidR="00444CD6" w:rsidRDefault="00BF5850" w:rsidP="00444CD6">
      <w:pPr>
        <w:pStyle w:val="TOC1"/>
        <w:tabs>
          <w:tab w:val="right" w:leader="dot" w:pos="7078"/>
        </w:tabs>
        <w:spacing w:line="230" w:lineRule="auto"/>
        <w:rPr>
          <w:rFonts w:asciiTheme="minorHAnsi" w:eastAsiaTheme="minorEastAsia" w:hAnsiTheme="minorHAnsi" w:cstheme="minorBidi"/>
          <w:bCs w:val="0"/>
          <w:noProof/>
          <w:sz w:val="22"/>
          <w:szCs w:val="22"/>
          <w:rtl/>
        </w:rPr>
      </w:pPr>
      <w:hyperlink w:anchor="_Toc466977096" w:history="1">
        <w:r w:rsidR="00444CD6" w:rsidRPr="00FC424B">
          <w:rPr>
            <w:rStyle w:val="Hyperlink"/>
            <w:noProof/>
            <w:rtl/>
          </w:rPr>
          <w:t>المقدمة</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Toc466977096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3</w:t>
        </w:r>
        <w:r w:rsidR="00444CD6">
          <w:rPr>
            <w:rStyle w:val="Hyperlink"/>
            <w:noProof/>
          </w:rPr>
          <w:fldChar w:fldCharType="end"/>
        </w:r>
      </w:hyperlink>
    </w:p>
    <w:p w:rsidR="00444CD6" w:rsidRDefault="00BF5850" w:rsidP="00444CD6">
      <w:pPr>
        <w:pStyle w:val="TOC1"/>
        <w:tabs>
          <w:tab w:val="right" w:leader="dot" w:pos="7078"/>
        </w:tabs>
        <w:spacing w:line="230" w:lineRule="auto"/>
        <w:rPr>
          <w:rFonts w:asciiTheme="minorHAnsi" w:eastAsiaTheme="minorEastAsia" w:hAnsiTheme="minorHAnsi" w:cstheme="minorBidi"/>
          <w:bCs w:val="0"/>
          <w:noProof/>
          <w:sz w:val="22"/>
          <w:szCs w:val="22"/>
          <w:rtl/>
        </w:rPr>
      </w:pPr>
      <w:hyperlink w:anchor="_Toc466977097" w:history="1">
        <w:r w:rsidR="00444CD6" w:rsidRPr="00FC424B">
          <w:rPr>
            <w:rStyle w:val="Hyperlink"/>
            <w:noProof/>
            <w:rtl/>
          </w:rPr>
          <w:t>تمهيد</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Toc466977097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7</w:t>
        </w:r>
        <w:r w:rsidR="00444CD6">
          <w:rPr>
            <w:rStyle w:val="Hyperlink"/>
            <w:noProof/>
          </w:rPr>
          <w:fldChar w:fldCharType="end"/>
        </w:r>
      </w:hyperlink>
    </w:p>
    <w:p w:rsidR="00444CD6" w:rsidRDefault="00BF5850" w:rsidP="00444CD6">
      <w:pPr>
        <w:pStyle w:val="TOC1"/>
        <w:tabs>
          <w:tab w:val="right" w:leader="dot" w:pos="7078"/>
        </w:tabs>
        <w:spacing w:line="230" w:lineRule="auto"/>
        <w:rPr>
          <w:rFonts w:asciiTheme="minorHAnsi" w:eastAsiaTheme="minorEastAsia" w:hAnsiTheme="minorHAnsi" w:cstheme="minorBidi"/>
          <w:bCs w:val="0"/>
          <w:noProof/>
          <w:sz w:val="22"/>
          <w:szCs w:val="22"/>
          <w:rtl/>
        </w:rPr>
      </w:pPr>
      <w:hyperlink w:anchor="_Toc466977098" w:history="1">
        <w:r w:rsidR="00444CD6" w:rsidRPr="00FC424B">
          <w:rPr>
            <w:rStyle w:val="Hyperlink"/>
            <w:noProof/>
            <w:rtl/>
          </w:rPr>
          <w:t>الباب الأول: الإيمان بالله</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Toc466977098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9</w:t>
        </w:r>
        <w:r w:rsidR="00444CD6">
          <w:rPr>
            <w:rStyle w:val="Hyperlink"/>
            <w:noProof/>
          </w:rPr>
          <w:fldChar w:fldCharType="end"/>
        </w:r>
      </w:hyperlink>
    </w:p>
    <w:p w:rsidR="00444CD6" w:rsidRDefault="00BF5850" w:rsidP="00444CD6">
      <w:pPr>
        <w:pStyle w:val="TOC2"/>
        <w:tabs>
          <w:tab w:val="right" w:leader="dot" w:pos="7078"/>
        </w:tabs>
        <w:spacing w:line="230" w:lineRule="auto"/>
        <w:rPr>
          <w:rFonts w:asciiTheme="minorHAnsi" w:eastAsiaTheme="minorEastAsia" w:hAnsiTheme="minorHAnsi" w:cstheme="minorBidi"/>
          <w:noProof/>
          <w:sz w:val="22"/>
          <w:szCs w:val="22"/>
          <w:rtl/>
        </w:rPr>
      </w:pPr>
      <w:hyperlink w:anchor="_Toc466977099" w:history="1">
        <w:r w:rsidR="00444CD6" w:rsidRPr="00FC424B">
          <w:rPr>
            <w:rStyle w:val="Hyperlink"/>
            <w:noProof/>
            <w:rtl/>
          </w:rPr>
          <w:t>الفصل الأول: توحيد الربوبية</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Toc466977099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11</w:t>
        </w:r>
        <w:r w:rsidR="00444CD6">
          <w:rPr>
            <w:rStyle w:val="Hyperlink"/>
            <w:noProof/>
          </w:rPr>
          <w:fldChar w:fldCharType="end"/>
        </w:r>
      </w:hyperlink>
    </w:p>
    <w:p w:rsidR="00444CD6" w:rsidRDefault="00BF5850" w:rsidP="00444CD6">
      <w:pPr>
        <w:pStyle w:val="TOC3"/>
        <w:tabs>
          <w:tab w:val="right" w:leader="dot" w:pos="7078"/>
        </w:tabs>
        <w:spacing w:line="230" w:lineRule="auto"/>
        <w:rPr>
          <w:rFonts w:asciiTheme="minorHAnsi" w:eastAsiaTheme="minorEastAsia" w:hAnsiTheme="minorHAnsi" w:cstheme="minorBidi"/>
          <w:noProof/>
          <w:sz w:val="22"/>
          <w:szCs w:val="22"/>
          <w:rtl/>
        </w:rPr>
      </w:pPr>
      <w:hyperlink w:anchor="_Toc466977100" w:history="1">
        <w:r w:rsidR="00444CD6" w:rsidRPr="00FC424B">
          <w:rPr>
            <w:rStyle w:val="Hyperlink"/>
            <w:noProof/>
            <w:rtl/>
          </w:rPr>
          <w:t>المبحث الأول: معناه وأدلته من الكتاب والسنة والعقل والفطرة.</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Toc466977100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11</w:t>
        </w:r>
        <w:r w:rsidR="00444CD6">
          <w:rPr>
            <w:rStyle w:val="Hyperlink"/>
            <w:noProof/>
          </w:rPr>
          <w:fldChar w:fldCharType="end"/>
        </w:r>
      </w:hyperlink>
    </w:p>
    <w:p w:rsidR="00444CD6" w:rsidRDefault="00BF5850" w:rsidP="00444CD6">
      <w:pPr>
        <w:pStyle w:val="TOC3"/>
        <w:tabs>
          <w:tab w:val="right" w:leader="dot" w:pos="7078"/>
        </w:tabs>
        <w:spacing w:line="230" w:lineRule="auto"/>
        <w:rPr>
          <w:rFonts w:asciiTheme="minorHAnsi" w:eastAsiaTheme="minorEastAsia" w:hAnsiTheme="minorHAnsi" w:cstheme="minorBidi"/>
          <w:noProof/>
          <w:sz w:val="22"/>
          <w:szCs w:val="22"/>
          <w:rtl/>
        </w:rPr>
      </w:pPr>
      <w:hyperlink w:anchor="_Toc466977101" w:history="1">
        <w:r w:rsidR="00444CD6" w:rsidRPr="00FC424B">
          <w:rPr>
            <w:rStyle w:val="Hyperlink"/>
            <w:noProof/>
            <w:rtl/>
          </w:rPr>
          <w:t>المبحث الثاني: بيان أن الإقرار بهذا التوحيد وحده لا ينجي من العذاب.</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Toc466977101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13</w:t>
        </w:r>
        <w:r w:rsidR="00444CD6">
          <w:rPr>
            <w:rStyle w:val="Hyperlink"/>
            <w:noProof/>
          </w:rPr>
          <w:fldChar w:fldCharType="end"/>
        </w:r>
      </w:hyperlink>
    </w:p>
    <w:p w:rsidR="00444CD6" w:rsidRDefault="00BF5850" w:rsidP="00444CD6">
      <w:pPr>
        <w:pStyle w:val="TOC3"/>
        <w:tabs>
          <w:tab w:val="right" w:leader="dot" w:pos="7078"/>
        </w:tabs>
        <w:spacing w:line="230" w:lineRule="auto"/>
        <w:rPr>
          <w:rFonts w:asciiTheme="minorHAnsi" w:eastAsiaTheme="minorEastAsia" w:hAnsiTheme="minorHAnsi" w:cstheme="minorBidi"/>
          <w:noProof/>
          <w:sz w:val="22"/>
          <w:szCs w:val="22"/>
          <w:rtl/>
        </w:rPr>
      </w:pPr>
      <w:hyperlink w:anchor="_Toc466977102" w:history="1">
        <w:r w:rsidR="00444CD6" w:rsidRPr="00FC424B">
          <w:rPr>
            <w:rStyle w:val="Hyperlink"/>
            <w:noProof/>
            <w:rtl/>
          </w:rPr>
          <w:t>المبحث الثالث: مظاهر الانحراف في توحيد الربوبية</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Toc466977102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16</w:t>
        </w:r>
        <w:r w:rsidR="00444CD6">
          <w:rPr>
            <w:rStyle w:val="Hyperlink"/>
            <w:noProof/>
          </w:rPr>
          <w:fldChar w:fldCharType="end"/>
        </w:r>
      </w:hyperlink>
    </w:p>
    <w:p w:rsidR="00444CD6" w:rsidRDefault="00BF5850" w:rsidP="00444CD6">
      <w:pPr>
        <w:pStyle w:val="TOC2"/>
        <w:tabs>
          <w:tab w:val="right" w:leader="dot" w:pos="7078"/>
        </w:tabs>
        <w:spacing w:line="230" w:lineRule="auto"/>
        <w:rPr>
          <w:rFonts w:asciiTheme="minorHAnsi" w:eastAsiaTheme="minorEastAsia" w:hAnsiTheme="minorHAnsi" w:cstheme="minorBidi"/>
          <w:noProof/>
          <w:sz w:val="22"/>
          <w:szCs w:val="22"/>
          <w:rtl/>
        </w:rPr>
      </w:pPr>
      <w:hyperlink w:anchor="_Toc466977103" w:history="1">
        <w:r w:rsidR="00444CD6" w:rsidRPr="00FC424B">
          <w:rPr>
            <w:rStyle w:val="Hyperlink"/>
            <w:noProof/>
            <w:rtl/>
          </w:rPr>
          <w:t>الفصل الثاني: توحيد الألوهية</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Toc466977103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17</w:t>
        </w:r>
        <w:r w:rsidR="00444CD6">
          <w:rPr>
            <w:rStyle w:val="Hyperlink"/>
            <w:noProof/>
          </w:rPr>
          <w:fldChar w:fldCharType="end"/>
        </w:r>
      </w:hyperlink>
    </w:p>
    <w:p w:rsidR="00444CD6" w:rsidRDefault="00BF5850" w:rsidP="00444CD6">
      <w:pPr>
        <w:pStyle w:val="TOC3"/>
        <w:tabs>
          <w:tab w:val="right" w:leader="dot" w:pos="7078"/>
        </w:tabs>
        <w:spacing w:line="230" w:lineRule="auto"/>
        <w:rPr>
          <w:rFonts w:asciiTheme="minorHAnsi" w:eastAsiaTheme="minorEastAsia" w:hAnsiTheme="minorHAnsi" w:cstheme="minorBidi"/>
          <w:noProof/>
          <w:sz w:val="22"/>
          <w:szCs w:val="22"/>
          <w:rtl/>
        </w:rPr>
      </w:pPr>
      <w:hyperlink w:anchor="_Toc466977104" w:history="1">
        <w:r w:rsidR="00444CD6" w:rsidRPr="00FC424B">
          <w:rPr>
            <w:rStyle w:val="Hyperlink"/>
            <w:noProof/>
            <w:rtl/>
          </w:rPr>
          <w:t>المبحث الأول: أدلته، وبيان أهميته</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Toc466977104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17</w:t>
        </w:r>
        <w:r w:rsidR="00444CD6">
          <w:rPr>
            <w:rStyle w:val="Hyperlink"/>
            <w:noProof/>
          </w:rPr>
          <w:fldChar w:fldCharType="end"/>
        </w:r>
      </w:hyperlink>
    </w:p>
    <w:p w:rsidR="00444CD6" w:rsidRDefault="00BF5850" w:rsidP="00444CD6">
      <w:pPr>
        <w:pStyle w:val="TOC4"/>
        <w:tabs>
          <w:tab w:val="right" w:leader="dot" w:pos="7078"/>
        </w:tabs>
        <w:spacing w:line="230" w:lineRule="auto"/>
        <w:rPr>
          <w:rFonts w:asciiTheme="minorHAnsi" w:eastAsiaTheme="minorEastAsia" w:hAnsiTheme="minorHAnsi" w:cstheme="minorBidi"/>
          <w:noProof/>
          <w:sz w:val="22"/>
          <w:szCs w:val="22"/>
          <w:rtl/>
          <w:lang w:bidi="ar-SA"/>
        </w:rPr>
      </w:pPr>
      <w:hyperlink w:anchor="_Toc466977105" w:history="1">
        <w:r w:rsidR="00444CD6" w:rsidRPr="00FC424B">
          <w:rPr>
            <w:rStyle w:val="Hyperlink"/>
            <w:noProof/>
            <w:rtl/>
          </w:rPr>
          <w:t>المطلب الأول: أدلّتُه.</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Toc466977105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lang w:bidi="ar-SA"/>
          </w:rPr>
          <w:t>17</w:t>
        </w:r>
        <w:r w:rsidR="00444CD6">
          <w:rPr>
            <w:rStyle w:val="Hyperlink"/>
            <w:noProof/>
          </w:rPr>
          <w:fldChar w:fldCharType="end"/>
        </w:r>
      </w:hyperlink>
    </w:p>
    <w:p w:rsidR="00444CD6" w:rsidRDefault="00BF5850" w:rsidP="00444CD6">
      <w:pPr>
        <w:pStyle w:val="TOC4"/>
        <w:tabs>
          <w:tab w:val="right" w:leader="dot" w:pos="7078"/>
        </w:tabs>
        <w:spacing w:line="230" w:lineRule="auto"/>
        <w:rPr>
          <w:rFonts w:asciiTheme="minorHAnsi" w:eastAsiaTheme="minorEastAsia" w:hAnsiTheme="minorHAnsi" w:cstheme="minorBidi"/>
          <w:noProof/>
          <w:sz w:val="22"/>
          <w:szCs w:val="22"/>
          <w:rtl/>
          <w:lang w:bidi="ar-SA"/>
        </w:rPr>
      </w:pPr>
      <w:hyperlink w:anchor="_Toc466977106" w:history="1">
        <w:r w:rsidR="00444CD6" w:rsidRPr="00FC424B">
          <w:rPr>
            <w:rStyle w:val="Hyperlink"/>
            <w:noProof/>
            <w:rtl/>
          </w:rPr>
          <w:t>المطلب الثاني: بيان أهميته وأنه أساس دعوة الرسل.</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Toc466977106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lang w:bidi="ar-SA"/>
          </w:rPr>
          <w:t>19</w:t>
        </w:r>
        <w:r w:rsidR="00444CD6">
          <w:rPr>
            <w:rStyle w:val="Hyperlink"/>
            <w:noProof/>
          </w:rPr>
          <w:fldChar w:fldCharType="end"/>
        </w:r>
      </w:hyperlink>
    </w:p>
    <w:p w:rsidR="00444CD6" w:rsidRDefault="00BF5850" w:rsidP="00444CD6">
      <w:pPr>
        <w:pStyle w:val="TOC4"/>
        <w:tabs>
          <w:tab w:val="right" w:leader="dot" w:pos="7078"/>
        </w:tabs>
        <w:spacing w:line="230" w:lineRule="auto"/>
        <w:rPr>
          <w:rFonts w:asciiTheme="minorHAnsi" w:eastAsiaTheme="minorEastAsia" w:hAnsiTheme="minorHAnsi" w:cstheme="minorBidi"/>
          <w:noProof/>
          <w:sz w:val="22"/>
          <w:szCs w:val="22"/>
          <w:rtl/>
          <w:lang w:bidi="ar-SA"/>
        </w:rPr>
      </w:pPr>
      <w:hyperlink w:anchor="_Toc466977107" w:history="1">
        <w:r w:rsidR="00444CD6" w:rsidRPr="00FC424B">
          <w:rPr>
            <w:rStyle w:val="Hyperlink"/>
            <w:noProof/>
            <w:rtl/>
          </w:rPr>
          <w:t>المطلب الثالث: بيان أنه محور الخصومة بين الرسل وأممهم.</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Toc466977107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lang w:bidi="ar-SA"/>
          </w:rPr>
          <w:t>20</w:t>
        </w:r>
        <w:r w:rsidR="00444CD6">
          <w:rPr>
            <w:rStyle w:val="Hyperlink"/>
            <w:noProof/>
          </w:rPr>
          <w:fldChar w:fldCharType="end"/>
        </w:r>
      </w:hyperlink>
    </w:p>
    <w:p w:rsidR="00444CD6" w:rsidRDefault="00BF5850" w:rsidP="00444CD6">
      <w:pPr>
        <w:pStyle w:val="TOC3"/>
        <w:tabs>
          <w:tab w:val="right" w:leader="dot" w:pos="7078"/>
        </w:tabs>
        <w:spacing w:line="230" w:lineRule="auto"/>
        <w:rPr>
          <w:rFonts w:asciiTheme="minorHAnsi" w:eastAsiaTheme="minorEastAsia" w:hAnsiTheme="minorHAnsi" w:cstheme="minorBidi"/>
          <w:noProof/>
          <w:sz w:val="22"/>
          <w:szCs w:val="22"/>
          <w:rtl/>
        </w:rPr>
      </w:pPr>
      <w:hyperlink w:anchor="_Toc466977108" w:history="1">
        <w:r w:rsidR="00444CD6" w:rsidRPr="00FC424B">
          <w:rPr>
            <w:rStyle w:val="Hyperlink"/>
            <w:noProof/>
            <w:rtl/>
          </w:rPr>
          <w:t>المبحث الثاني: وجوب إفراد الله بالعبادة، وتحته مطالب</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Toc466977108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22</w:t>
        </w:r>
        <w:r w:rsidR="00444CD6">
          <w:rPr>
            <w:rStyle w:val="Hyperlink"/>
            <w:noProof/>
          </w:rPr>
          <w:fldChar w:fldCharType="end"/>
        </w:r>
      </w:hyperlink>
    </w:p>
    <w:p w:rsidR="00444CD6" w:rsidRDefault="00BF5850" w:rsidP="00444CD6">
      <w:pPr>
        <w:pStyle w:val="TOC4"/>
        <w:tabs>
          <w:tab w:val="right" w:leader="dot" w:pos="7078"/>
        </w:tabs>
        <w:spacing w:line="230" w:lineRule="auto"/>
        <w:rPr>
          <w:rFonts w:asciiTheme="minorHAnsi" w:eastAsiaTheme="minorEastAsia" w:hAnsiTheme="minorHAnsi" w:cstheme="minorBidi"/>
          <w:noProof/>
          <w:sz w:val="22"/>
          <w:szCs w:val="22"/>
          <w:rtl/>
          <w:lang w:bidi="ar-SA"/>
        </w:rPr>
      </w:pPr>
      <w:hyperlink w:anchor="_Toc466977109" w:history="1">
        <w:r w:rsidR="00444CD6" w:rsidRPr="00FC424B">
          <w:rPr>
            <w:rStyle w:val="Hyperlink"/>
            <w:noProof/>
            <w:rtl/>
          </w:rPr>
          <w:t>المطلب الأول: معنى العبادة والأصول التي تُبنى عليها.</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Toc466977109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lang w:bidi="ar-SA"/>
          </w:rPr>
          <w:t>22</w:t>
        </w:r>
        <w:r w:rsidR="00444CD6">
          <w:rPr>
            <w:rStyle w:val="Hyperlink"/>
            <w:noProof/>
          </w:rPr>
          <w:fldChar w:fldCharType="end"/>
        </w:r>
      </w:hyperlink>
    </w:p>
    <w:p w:rsidR="00444CD6" w:rsidRDefault="00BF5850" w:rsidP="00444CD6">
      <w:pPr>
        <w:pStyle w:val="TOC4"/>
        <w:tabs>
          <w:tab w:val="right" w:leader="dot" w:pos="7078"/>
        </w:tabs>
        <w:spacing w:line="230" w:lineRule="auto"/>
        <w:rPr>
          <w:rFonts w:asciiTheme="minorHAnsi" w:eastAsiaTheme="minorEastAsia" w:hAnsiTheme="minorHAnsi" w:cstheme="minorBidi"/>
          <w:noProof/>
          <w:sz w:val="22"/>
          <w:szCs w:val="22"/>
          <w:rtl/>
          <w:lang w:bidi="ar-SA"/>
        </w:rPr>
      </w:pPr>
      <w:hyperlink w:anchor="_Toc466977110" w:history="1">
        <w:r w:rsidR="00444CD6" w:rsidRPr="00FC424B">
          <w:rPr>
            <w:rStyle w:val="Hyperlink"/>
            <w:noProof/>
            <w:rtl/>
          </w:rPr>
          <w:t>المطلب الثاني: ذكر بعض أنواع العبادة.</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Toc466977110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lang w:bidi="ar-SA"/>
          </w:rPr>
          <w:t>24</w:t>
        </w:r>
        <w:r w:rsidR="00444CD6">
          <w:rPr>
            <w:rStyle w:val="Hyperlink"/>
            <w:noProof/>
          </w:rPr>
          <w:fldChar w:fldCharType="end"/>
        </w:r>
      </w:hyperlink>
    </w:p>
    <w:p w:rsidR="00444CD6" w:rsidRDefault="00BF5850" w:rsidP="00444CD6">
      <w:pPr>
        <w:pStyle w:val="TOC3"/>
        <w:tabs>
          <w:tab w:val="right" w:leader="dot" w:pos="7078"/>
        </w:tabs>
        <w:spacing w:line="230" w:lineRule="auto"/>
        <w:rPr>
          <w:rFonts w:asciiTheme="minorHAnsi" w:eastAsiaTheme="minorEastAsia" w:hAnsiTheme="minorHAnsi" w:cstheme="minorBidi"/>
          <w:noProof/>
          <w:sz w:val="22"/>
          <w:szCs w:val="22"/>
          <w:rtl/>
        </w:rPr>
      </w:pPr>
      <w:hyperlink w:anchor="_Toc466977111" w:history="1">
        <w:r w:rsidR="00444CD6" w:rsidRPr="00FC424B">
          <w:rPr>
            <w:rStyle w:val="Hyperlink"/>
            <w:noProof/>
            <w:rtl/>
          </w:rPr>
          <w:t xml:space="preserve">المبحث الثالث: حماية المصطفى </w:t>
        </w:r>
        <w:r w:rsidR="00444CD6" w:rsidRPr="00FC424B">
          <w:rPr>
            <w:rStyle w:val="Hyperlink"/>
            <w:rFonts w:hAnsi="AGA Arabesque" w:cs="CTraditional Arabic"/>
            <w:noProof/>
            <w:rtl/>
          </w:rPr>
          <w:t>ج</w:t>
        </w:r>
        <w:r w:rsidR="00444CD6" w:rsidRPr="00FC424B">
          <w:rPr>
            <w:rStyle w:val="Hyperlink"/>
            <w:noProof/>
            <w:rtl/>
          </w:rPr>
          <w:t xml:space="preserve"> جناب التوحيد</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Toc466977111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26</w:t>
        </w:r>
        <w:r w:rsidR="00444CD6">
          <w:rPr>
            <w:rStyle w:val="Hyperlink"/>
            <w:noProof/>
          </w:rPr>
          <w:fldChar w:fldCharType="end"/>
        </w:r>
      </w:hyperlink>
    </w:p>
    <w:p w:rsidR="00444CD6" w:rsidRDefault="00BF5850" w:rsidP="00444CD6">
      <w:pPr>
        <w:pStyle w:val="TOC4"/>
        <w:tabs>
          <w:tab w:val="right" w:leader="dot" w:pos="7078"/>
        </w:tabs>
        <w:spacing w:line="230" w:lineRule="auto"/>
        <w:rPr>
          <w:rFonts w:asciiTheme="minorHAnsi" w:eastAsiaTheme="minorEastAsia" w:hAnsiTheme="minorHAnsi" w:cstheme="minorBidi"/>
          <w:noProof/>
          <w:sz w:val="22"/>
          <w:szCs w:val="22"/>
          <w:rtl/>
          <w:lang w:bidi="ar-SA"/>
        </w:rPr>
      </w:pPr>
      <w:hyperlink w:anchor="_Toc466977112" w:history="1">
        <w:r w:rsidR="00444CD6" w:rsidRPr="00FC424B">
          <w:rPr>
            <w:rStyle w:val="Hyperlink"/>
            <w:noProof/>
            <w:rtl/>
          </w:rPr>
          <w:t>المطلب الأول: الرقى.</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Toc466977112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lang w:bidi="ar-SA"/>
          </w:rPr>
          <w:t>27</w:t>
        </w:r>
        <w:r w:rsidR="00444CD6">
          <w:rPr>
            <w:rStyle w:val="Hyperlink"/>
            <w:noProof/>
          </w:rPr>
          <w:fldChar w:fldCharType="end"/>
        </w:r>
      </w:hyperlink>
    </w:p>
    <w:p w:rsidR="00444CD6" w:rsidRDefault="00BF5850">
      <w:pPr>
        <w:pStyle w:val="TOC4"/>
        <w:tabs>
          <w:tab w:val="right" w:leader="dot" w:pos="7078"/>
        </w:tabs>
        <w:rPr>
          <w:rFonts w:asciiTheme="minorHAnsi" w:eastAsiaTheme="minorEastAsia" w:hAnsiTheme="minorHAnsi" w:cstheme="minorBidi"/>
          <w:noProof/>
          <w:sz w:val="22"/>
          <w:szCs w:val="22"/>
          <w:rtl/>
          <w:lang w:bidi="ar-SA"/>
        </w:rPr>
      </w:pPr>
      <w:hyperlink w:anchor="_Toc466977113" w:history="1">
        <w:r w:rsidR="00444CD6" w:rsidRPr="00FC424B">
          <w:rPr>
            <w:rStyle w:val="Hyperlink"/>
            <w:noProof/>
            <w:rtl/>
          </w:rPr>
          <w:t>المطلب الثاني: التمائم.</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Toc466977113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lang w:bidi="ar-SA"/>
          </w:rPr>
          <w:t>28</w:t>
        </w:r>
        <w:r w:rsidR="00444CD6">
          <w:rPr>
            <w:rStyle w:val="Hyperlink"/>
            <w:noProof/>
          </w:rPr>
          <w:fldChar w:fldCharType="end"/>
        </w:r>
      </w:hyperlink>
    </w:p>
    <w:p w:rsidR="00444CD6" w:rsidRDefault="00BF5850">
      <w:pPr>
        <w:pStyle w:val="TOC4"/>
        <w:tabs>
          <w:tab w:val="right" w:leader="dot" w:pos="7078"/>
        </w:tabs>
        <w:rPr>
          <w:rFonts w:asciiTheme="minorHAnsi" w:eastAsiaTheme="minorEastAsia" w:hAnsiTheme="minorHAnsi" w:cstheme="minorBidi"/>
          <w:noProof/>
          <w:sz w:val="22"/>
          <w:szCs w:val="22"/>
          <w:rtl/>
          <w:lang w:bidi="ar-SA"/>
        </w:rPr>
      </w:pPr>
      <w:hyperlink w:anchor="_Toc466977114" w:history="1">
        <w:r w:rsidR="00444CD6" w:rsidRPr="00FC424B">
          <w:rPr>
            <w:rStyle w:val="Hyperlink"/>
            <w:noProof/>
            <w:rtl/>
          </w:rPr>
          <w:t>المطلب الثالث: لبس الحلقة والخيط ونحوها.</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Toc466977114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lang w:bidi="ar-SA"/>
          </w:rPr>
          <w:t>30</w:t>
        </w:r>
        <w:r w:rsidR="00444CD6">
          <w:rPr>
            <w:rStyle w:val="Hyperlink"/>
            <w:noProof/>
          </w:rPr>
          <w:fldChar w:fldCharType="end"/>
        </w:r>
      </w:hyperlink>
    </w:p>
    <w:p w:rsidR="00444CD6" w:rsidRDefault="00BF5850">
      <w:pPr>
        <w:pStyle w:val="TOC4"/>
        <w:tabs>
          <w:tab w:val="right" w:leader="dot" w:pos="7078"/>
        </w:tabs>
        <w:rPr>
          <w:rFonts w:asciiTheme="minorHAnsi" w:eastAsiaTheme="minorEastAsia" w:hAnsiTheme="minorHAnsi" w:cstheme="minorBidi"/>
          <w:noProof/>
          <w:sz w:val="22"/>
          <w:szCs w:val="22"/>
          <w:rtl/>
          <w:lang w:bidi="ar-SA"/>
        </w:rPr>
      </w:pPr>
      <w:hyperlink w:anchor="_Toc466977115" w:history="1">
        <w:r w:rsidR="00444CD6" w:rsidRPr="00FC424B">
          <w:rPr>
            <w:rStyle w:val="Hyperlink"/>
            <w:noProof/>
            <w:rtl/>
          </w:rPr>
          <w:t>المطلب الرابع: التبرك بالأشجار والأحجار ونحوها.</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Toc466977115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lang w:bidi="ar-SA"/>
          </w:rPr>
          <w:t>31</w:t>
        </w:r>
        <w:r w:rsidR="00444CD6">
          <w:rPr>
            <w:rStyle w:val="Hyperlink"/>
            <w:noProof/>
          </w:rPr>
          <w:fldChar w:fldCharType="end"/>
        </w:r>
      </w:hyperlink>
    </w:p>
    <w:p w:rsidR="00444CD6" w:rsidRDefault="00BF5850">
      <w:pPr>
        <w:pStyle w:val="TOC4"/>
        <w:tabs>
          <w:tab w:val="right" w:leader="dot" w:pos="7078"/>
        </w:tabs>
        <w:rPr>
          <w:rFonts w:asciiTheme="minorHAnsi" w:eastAsiaTheme="minorEastAsia" w:hAnsiTheme="minorHAnsi" w:cstheme="minorBidi"/>
          <w:noProof/>
          <w:sz w:val="22"/>
          <w:szCs w:val="22"/>
          <w:rtl/>
          <w:lang w:bidi="ar-SA"/>
        </w:rPr>
      </w:pPr>
      <w:hyperlink w:anchor="_Toc466977116" w:history="1">
        <w:r w:rsidR="00444CD6" w:rsidRPr="00FC424B">
          <w:rPr>
            <w:rStyle w:val="Hyperlink"/>
            <w:noProof/>
            <w:rtl/>
          </w:rPr>
          <w:t>المطلب الخامس: النهي عن أعمال تتعلق بالقبور.</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Toc466977116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lang w:bidi="ar-SA"/>
          </w:rPr>
          <w:t>32</w:t>
        </w:r>
        <w:r w:rsidR="00444CD6">
          <w:rPr>
            <w:rStyle w:val="Hyperlink"/>
            <w:noProof/>
          </w:rPr>
          <w:fldChar w:fldCharType="end"/>
        </w:r>
      </w:hyperlink>
    </w:p>
    <w:p w:rsidR="00444CD6" w:rsidRDefault="00BF5850">
      <w:pPr>
        <w:pStyle w:val="TOC4"/>
        <w:tabs>
          <w:tab w:val="right" w:leader="dot" w:pos="7078"/>
        </w:tabs>
        <w:rPr>
          <w:rFonts w:asciiTheme="minorHAnsi" w:eastAsiaTheme="minorEastAsia" w:hAnsiTheme="minorHAnsi" w:cstheme="minorBidi"/>
          <w:noProof/>
          <w:sz w:val="22"/>
          <w:szCs w:val="22"/>
          <w:rtl/>
          <w:lang w:bidi="ar-SA"/>
        </w:rPr>
      </w:pPr>
      <w:hyperlink w:anchor="_Toc466977117" w:history="1">
        <w:r w:rsidR="00444CD6" w:rsidRPr="00FC424B">
          <w:rPr>
            <w:rStyle w:val="Hyperlink"/>
            <w:noProof/>
            <w:rtl/>
          </w:rPr>
          <w:t>المطلب السادس: التوسل.</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Toc466977117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lang w:bidi="ar-SA"/>
          </w:rPr>
          <w:t>36</w:t>
        </w:r>
        <w:r w:rsidR="00444CD6">
          <w:rPr>
            <w:rStyle w:val="Hyperlink"/>
            <w:noProof/>
          </w:rPr>
          <w:fldChar w:fldCharType="end"/>
        </w:r>
      </w:hyperlink>
    </w:p>
    <w:p w:rsidR="00444CD6" w:rsidRDefault="00BF5850">
      <w:pPr>
        <w:pStyle w:val="TOC4"/>
        <w:tabs>
          <w:tab w:val="right" w:leader="dot" w:pos="7078"/>
        </w:tabs>
        <w:rPr>
          <w:rFonts w:asciiTheme="minorHAnsi" w:eastAsiaTheme="minorEastAsia" w:hAnsiTheme="minorHAnsi" w:cstheme="minorBidi"/>
          <w:noProof/>
          <w:sz w:val="22"/>
          <w:szCs w:val="22"/>
          <w:rtl/>
          <w:lang w:bidi="ar-SA"/>
        </w:rPr>
      </w:pPr>
      <w:hyperlink w:anchor="_Toc466977118" w:history="1">
        <w:r w:rsidR="00444CD6" w:rsidRPr="00FC424B">
          <w:rPr>
            <w:rStyle w:val="Hyperlink"/>
            <w:noProof/>
            <w:rtl/>
          </w:rPr>
          <w:t>المطلب السابع: الغلو.</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Toc466977118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lang w:bidi="ar-SA"/>
          </w:rPr>
          <w:t>44</w:t>
        </w:r>
        <w:r w:rsidR="00444CD6">
          <w:rPr>
            <w:rStyle w:val="Hyperlink"/>
            <w:noProof/>
          </w:rPr>
          <w:fldChar w:fldCharType="end"/>
        </w:r>
      </w:hyperlink>
    </w:p>
    <w:p w:rsidR="00444CD6" w:rsidRDefault="00BF5850">
      <w:pPr>
        <w:pStyle w:val="TOC3"/>
        <w:tabs>
          <w:tab w:val="right" w:leader="dot" w:pos="7078"/>
        </w:tabs>
        <w:rPr>
          <w:rFonts w:asciiTheme="minorHAnsi" w:eastAsiaTheme="minorEastAsia" w:hAnsiTheme="minorHAnsi" w:cstheme="minorBidi"/>
          <w:noProof/>
          <w:sz w:val="22"/>
          <w:szCs w:val="22"/>
          <w:rtl/>
        </w:rPr>
      </w:pPr>
      <w:hyperlink w:anchor="_Toc466977119" w:history="1">
        <w:r w:rsidR="00444CD6" w:rsidRPr="00FC424B">
          <w:rPr>
            <w:rStyle w:val="Hyperlink"/>
            <w:noProof/>
            <w:rtl/>
          </w:rPr>
          <w:t>المبحث الرابع: الشرك والكفر وأنواعهما</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Toc466977119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45</w:t>
        </w:r>
        <w:r w:rsidR="00444CD6">
          <w:rPr>
            <w:rStyle w:val="Hyperlink"/>
            <w:noProof/>
          </w:rPr>
          <w:fldChar w:fldCharType="end"/>
        </w:r>
      </w:hyperlink>
    </w:p>
    <w:p w:rsidR="00444CD6" w:rsidRDefault="00BF5850">
      <w:pPr>
        <w:pStyle w:val="TOC4"/>
        <w:tabs>
          <w:tab w:val="right" w:leader="dot" w:pos="7078"/>
        </w:tabs>
        <w:rPr>
          <w:rFonts w:asciiTheme="minorHAnsi" w:eastAsiaTheme="minorEastAsia" w:hAnsiTheme="minorHAnsi" w:cstheme="minorBidi"/>
          <w:noProof/>
          <w:sz w:val="22"/>
          <w:szCs w:val="22"/>
          <w:rtl/>
          <w:lang w:bidi="ar-SA"/>
        </w:rPr>
      </w:pPr>
      <w:hyperlink w:anchor="_Toc466977120" w:history="1">
        <w:r w:rsidR="00444CD6" w:rsidRPr="00FC424B">
          <w:rPr>
            <w:rStyle w:val="Hyperlink"/>
            <w:noProof/>
            <w:rtl/>
          </w:rPr>
          <w:t>المطلب الأول: الشرك.</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Toc466977120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lang w:bidi="ar-SA"/>
          </w:rPr>
          <w:t>45</w:t>
        </w:r>
        <w:r w:rsidR="00444CD6">
          <w:rPr>
            <w:rStyle w:val="Hyperlink"/>
            <w:noProof/>
          </w:rPr>
          <w:fldChar w:fldCharType="end"/>
        </w:r>
      </w:hyperlink>
    </w:p>
    <w:p w:rsidR="00444CD6" w:rsidRDefault="00BF5850">
      <w:pPr>
        <w:pStyle w:val="TOC4"/>
        <w:tabs>
          <w:tab w:val="right" w:leader="dot" w:pos="7078"/>
        </w:tabs>
        <w:rPr>
          <w:rFonts w:asciiTheme="minorHAnsi" w:eastAsiaTheme="minorEastAsia" w:hAnsiTheme="minorHAnsi" w:cstheme="minorBidi"/>
          <w:noProof/>
          <w:sz w:val="22"/>
          <w:szCs w:val="22"/>
          <w:rtl/>
          <w:lang w:bidi="ar-SA"/>
        </w:rPr>
      </w:pPr>
      <w:hyperlink w:anchor="_Toc466977121" w:history="1">
        <w:r w:rsidR="00444CD6" w:rsidRPr="00FC424B">
          <w:rPr>
            <w:rStyle w:val="Hyperlink"/>
            <w:noProof/>
            <w:rtl/>
          </w:rPr>
          <w:t>المطلب الثاني: الكفر.</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Toc466977121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lang w:bidi="ar-SA"/>
          </w:rPr>
          <w:t>51</w:t>
        </w:r>
        <w:r w:rsidR="00444CD6">
          <w:rPr>
            <w:rStyle w:val="Hyperlink"/>
            <w:noProof/>
          </w:rPr>
          <w:fldChar w:fldCharType="end"/>
        </w:r>
      </w:hyperlink>
    </w:p>
    <w:p w:rsidR="00444CD6" w:rsidRDefault="00BF5850">
      <w:pPr>
        <w:pStyle w:val="TOC3"/>
        <w:tabs>
          <w:tab w:val="right" w:leader="dot" w:pos="7078"/>
        </w:tabs>
        <w:rPr>
          <w:rFonts w:asciiTheme="minorHAnsi" w:eastAsiaTheme="minorEastAsia" w:hAnsiTheme="minorHAnsi" w:cstheme="minorBidi"/>
          <w:noProof/>
          <w:sz w:val="22"/>
          <w:szCs w:val="22"/>
          <w:rtl/>
        </w:rPr>
      </w:pPr>
      <w:hyperlink w:anchor="_Toc466977122" w:history="1">
        <w:r w:rsidR="00444CD6" w:rsidRPr="00FC424B">
          <w:rPr>
            <w:rStyle w:val="Hyperlink"/>
            <w:noProof/>
            <w:rtl/>
          </w:rPr>
          <w:t>المبحث الخامس: ادعاء علم الغيب وما يلحق به</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Toc466977122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55</w:t>
        </w:r>
        <w:r w:rsidR="00444CD6">
          <w:rPr>
            <w:rStyle w:val="Hyperlink"/>
            <w:noProof/>
          </w:rPr>
          <w:fldChar w:fldCharType="end"/>
        </w:r>
      </w:hyperlink>
    </w:p>
    <w:p w:rsidR="00444CD6" w:rsidRDefault="00BF5850">
      <w:pPr>
        <w:pStyle w:val="TOC2"/>
        <w:tabs>
          <w:tab w:val="right" w:leader="dot" w:pos="7078"/>
        </w:tabs>
        <w:rPr>
          <w:rFonts w:asciiTheme="minorHAnsi" w:eastAsiaTheme="minorEastAsia" w:hAnsiTheme="minorHAnsi" w:cstheme="minorBidi"/>
          <w:noProof/>
          <w:sz w:val="22"/>
          <w:szCs w:val="22"/>
          <w:rtl/>
        </w:rPr>
      </w:pPr>
      <w:hyperlink w:anchor="_Toc466977123" w:history="1">
        <w:r w:rsidR="00444CD6" w:rsidRPr="00FC424B">
          <w:rPr>
            <w:rStyle w:val="Hyperlink"/>
            <w:noProof/>
            <w:rtl/>
          </w:rPr>
          <w:t>الفصل الثالث: توحيد الأسماء والصفات</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Toc466977123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59</w:t>
        </w:r>
        <w:r w:rsidR="00444CD6">
          <w:rPr>
            <w:rStyle w:val="Hyperlink"/>
            <w:noProof/>
          </w:rPr>
          <w:fldChar w:fldCharType="end"/>
        </w:r>
      </w:hyperlink>
    </w:p>
    <w:p w:rsidR="00444CD6" w:rsidRDefault="00BF5850">
      <w:pPr>
        <w:pStyle w:val="TOC3"/>
        <w:tabs>
          <w:tab w:val="right" w:leader="dot" w:pos="7078"/>
        </w:tabs>
        <w:rPr>
          <w:rFonts w:asciiTheme="minorHAnsi" w:eastAsiaTheme="minorEastAsia" w:hAnsiTheme="minorHAnsi" w:cstheme="minorBidi"/>
          <w:noProof/>
          <w:sz w:val="22"/>
          <w:szCs w:val="22"/>
          <w:rtl/>
        </w:rPr>
      </w:pPr>
      <w:hyperlink w:anchor="_Toc466977124" w:history="1">
        <w:r w:rsidR="00444CD6" w:rsidRPr="00FC424B">
          <w:rPr>
            <w:rStyle w:val="Hyperlink"/>
            <w:noProof/>
            <w:rtl/>
          </w:rPr>
          <w:t>التمهيد الإيمان بالأسماء والصفات وأثر ذلك في سلوك المسلم</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Toc466977124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59</w:t>
        </w:r>
        <w:r w:rsidR="00444CD6">
          <w:rPr>
            <w:rStyle w:val="Hyperlink"/>
            <w:noProof/>
          </w:rPr>
          <w:fldChar w:fldCharType="end"/>
        </w:r>
      </w:hyperlink>
    </w:p>
    <w:p w:rsidR="00444CD6" w:rsidRDefault="00BF5850">
      <w:pPr>
        <w:pStyle w:val="TOC3"/>
        <w:tabs>
          <w:tab w:val="right" w:leader="dot" w:pos="7078"/>
        </w:tabs>
        <w:rPr>
          <w:rFonts w:asciiTheme="minorHAnsi" w:eastAsiaTheme="minorEastAsia" w:hAnsiTheme="minorHAnsi" w:cstheme="minorBidi"/>
          <w:noProof/>
          <w:sz w:val="22"/>
          <w:szCs w:val="22"/>
          <w:rtl/>
        </w:rPr>
      </w:pPr>
      <w:hyperlink w:anchor="_Toc466977125" w:history="1">
        <w:r w:rsidR="00444CD6" w:rsidRPr="00FC424B">
          <w:rPr>
            <w:rStyle w:val="Hyperlink"/>
            <w:noProof/>
            <w:rtl/>
          </w:rPr>
          <w:t>المبحث الأول: تعريف توحيد الأسماء والصفات وأدلته</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Toc466977125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60</w:t>
        </w:r>
        <w:r w:rsidR="00444CD6">
          <w:rPr>
            <w:rStyle w:val="Hyperlink"/>
            <w:noProof/>
          </w:rPr>
          <w:fldChar w:fldCharType="end"/>
        </w:r>
      </w:hyperlink>
    </w:p>
    <w:p w:rsidR="00444CD6" w:rsidRDefault="00BF5850">
      <w:pPr>
        <w:pStyle w:val="TOC3"/>
        <w:tabs>
          <w:tab w:val="right" w:leader="dot" w:pos="7078"/>
        </w:tabs>
        <w:rPr>
          <w:rFonts w:asciiTheme="minorHAnsi" w:eastAsiaTheme="minorEastAsia" w:hAnsiTheme="minorHAnsi" w:cstheme="minorBidi"/>
          <w:noProof/>
          <w:sz w:val="22"/>
          <w:szCs w:val="22"/>
          <w:rtl/>
        </w:rPr>
      </w:pPr>
      <w:hyperlink w:anchor="_Toc466977126" w:history="1">
        <w:r w:rsidR="00444CD6" w:rsidRPr="00FC424B">
          <w:rPr>
            <w:rStyle w:val="Hyperlink"/>
            <w:noProof/>
            <w:rtl/>
          </w:rPr>
          <w:t>المبحث الثاني</w:t>
        </w:r>
        <w:r w:rsidR="00444CD6" w:rsidRPr="00FC424B">
          <w:rPr>
            <w:rStyle w:val="Hyperlink"/>
            <w:noProof/>
          </w:rPr>
          <w:t>:</w:t>
        </w:r>
        <w:r w:rsidR="00444CD6" w:rsidRPr="00FC424B">
          <w:rPr>
            <w:rStyle w:val="Hyperlink"/>
            <w:noProof/>
            <w:rtl/>
          </w:rPr>
          <w:t xml:space="preserve"> أمثلة تطبيقية لإثبات الأسماء والصفات في ضوء الكتاب والسنة</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Toc466977126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64</w:t>
        </w:r>
        <w:r w:rsidR="00444CD6">
          <w:rPr>
            <w:rStyle w:val="Hyperlink"/>
            <w:noProof/>
          </w:rPr>
          <w:fldChar w:fldCharType="end"/>
        </w:r>
      </w:hyperlink>
    </w:p>
    <w:p w:rsidR="00444CD6" w:rsidRDefault="00BF5850">
      <w:pPr>
        <w:pStyle w:val="TOC3"/>
        <w:tabs>
          <w:tab w:val="right" w:leader="dot" w:pos="7078"/>
        </w:tabs>
        <w:rPr>
          <w:rFonts w:asciiTheme="minorHAnsi" w:eastAsiaTheme="minorEastAsia" w:hAnsiTheme="minorHAnsi" w:cstheme="minorBidi"/>
          <w:noProof/>
          <w:sz w:val="22"/>
          <w:szCs w:val="22"/>
          <w:rtl/>
        </w:rPr>
      </w:pPr>
      <w:hyperlink w:anchor="_Toc466977127" w:history="1">
        <w:r w:rsidR="00444CD6" w:rsidRPr="00FC424B">
          <w:rPr>
            <w:rStyle w:val="Hyperlink"/>
            <w:noProof/>
            <w:rtl/>
          </w:rPr>
          <w:t>المبحث الثالث</w:t>
        </w:r>
        <w:r w:rsidR="00444CD6" w:rsidRPr="00FC424B">
          <w:rPr>
            <w:rStyle w:val="Hyperlink"/>
            <w:noProof/>
          </w:rPr>
          <w:t>:</w:t>
        </w:r>
        <w:r w:rsidR="00444CD6" w:rsidRPr="00FC424B">
          <w:rPr>
            <w:rStyle w:val="Hyperlink"/>
            <w:noProof/>
            <w:rtl/>
          </w:rPr>
          <w:t xml:space="preserve"> قواعد في باب الأسماء والصفات</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Toc466977127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69</w:t>
        </w:r>
        <w:r w:rsidR="00444CD6">
          <w:rPr>
            <w:rStyle w:val="Hyperlink"/>
            <w:noProof/>
          </w:rPr>
          <w:fldChar w:fldCharType="end"/>
        </w:r>
      </w:hyperlink>
    </w:p>
    <w:p w:rsidR="00444CD6" w:rsidRDefault="00BF5850">
      <w:pPr>
        <w:pStyle w:val="TOC1"/>
        <w:tabs>
          <w:tab w:val="right" w:leader="dot" w:pos="7078"/>
        </w:tabs>
        <w:rPr>
          <w:rFonts w:asciiTheme="minorHAnsi" w:eastAsiaTheme="minorEastAsia" w:hAnsiTheme="minorHAnsi" w:cstheme="minorBidi"/>
          <w:bCs w:val="0"/>
          <w:noProof/>
          <w:sz w:val="22"/>
          <w:szCs w:val="22"/>
          <w:rtl/>
        </w:rPr>
      </w:pPr>
      <w:hyperlink w:anchor="_Toc466977128" w:history="1">
        <w:r w:rsidR="00444CD6" w:rsidRPr="00FC424B">
          <w:rPr>
            <w:rStyle w:val="Hyperlink"/>
            <w:noProof/>
            <w:rtl/>
          </w:rPr>
          <w:t>الباب الثاني: بقية أركان الإيمان</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Toc466977128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75</w:t>
        </w:r>
        <w:r w:rsidR="00444CD6">
          <w:rPr>
            <w:rStyle w:val="Hyperlink"/>
            <w:noProof/>
          </w:rPr>
          <w:fldChar w:fldCharType="end"/>
        </w:r>
      </w:hyperlink>
    </w:p>
    <w:p w:rsidR="00444CD6" w:rsidRDefault="00BF5850">
      <w:pPr>
        <w:pStyle w:val="TOC2"/>
        <w:tabs>
          <w:tab w:val="right" w:leader="dot" w:pos="7078"/>
        </w:tabs>
        <w:rPr>
          <w:rFonts w:asciiTheme="minorHAnsi" w:eastAsiaTheme="minorEastAsia" w:hAnsiTheme="minorHAnsi" w:cstheme="minorBidi"/>
          <w:noProof/>
          <w:sz w:val="22"/>
          <w:szCs w:val="22"/>
          <w:rtl/>
        </w:rPr>
      </w:pPr>
      <w:hyperlink w:anchor="_Toc466977129" w:history="1">
        <w:r w:rsidR="00444CD6" w:rsidRPr="00FC424B">
          <w:rPr>
            <w:rStyle w:val="Hyperlink"/>
            <w:noProof/>
            <w:rtl/>
          </w:rPr>
          <w:t>الفصل الأول: الإيمان بالملائكة</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Toc466977129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75</w:t>
        </w:r>
        <w:r w:rsidR="00444CD6">
          <w:rPr>
            <w:rStyle w:val="Hyperlink"/>
            <w:noProof/>
          </w:rPr>
          <w:fldChar w:fldCharType="end"/>
        </w:r>
      </w:hyperlink>
    </w:p>
    <w:p w:rsidR="00444CD6" w:rsidRDefault="00BF5850">
      <w:pPr>
        <w:pStyle w:val="TOC3"/>
        <w:tabs>
          <w:tab w:val="right" w:leader="dot" w:pos="7078"/>
        </w:tabs>
        <w:rPr>
          <w:rFonts w:asciiTheme="minorHAnsi" w:eastAsiaTheme="minorEastAsia" w:hAnsiTheme="minorHAnsi" w:cstheme="minorBidi"/>
          <w:noProof/>
          <w:sz w:val="22"/>
          <w:szCs w:val="22"/>
          <w:rtl/>
        </w:rPr>
      </w:pPr>
      <w:hyperlink w:anchor="_Toc466977130" w:history="1">
        <w:r w:rsidR="00444CD6" w:rsidRPr="00FC424B">
          <w:rPr>
            <w:rStyle w:val="Hyperlink"/>
            <w:noProof/>
            <w:rtl/>
          </w:rPr>
          <w:t>المبحث الأول: تعريف الملائكة وأصل خلقتهم، وصفاتهم، وخصائصهم</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Toc466977130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75</w:t>
        </w:r>
        <w:r w:rsidR="00444CD6">
          <w:rPr>
            <w:rStyle w:val="Hyperlink"/>
            <w:noProof/>
          </w:rPr>
          <w:fldChar w:fldCharType="end"/>
        </w:r>
      </w:hyperlink>
    </w:p>
    <w:p w:rsidR="00444CD6" w:rsidRDefault="00BF5850">
      <w:pPr>
        <w:pStyle w:val="TOC3"/>
        <w:tabs>
          <w:tab w:val="right" w:leader="dot" w:pos="7078"/>
        </w:tabs>
        <w:rPr>
          <w:rFonts w:asciiTheme="minorHAnsi" w:eastAsiaTheme="minorEastAsia" w:hAnsiTheme="minorHAnsi" w:cstheme="minorBidi"/>
          <w:noProof/>
          <w:sz w:val="22"/>
          <w:szCs w:val="22"/>
          <w:rtl/>
        </w:rPr>
      </w:pPr>
      <w:hyperlink w:anchor="_Toc466977131" w:history="1">
        <w:r w:rsidR="00444CD6" w:rsidRPr="00FC424B">
          <w:rPr>
            <w:rStyle w:val="Hyperlink"/>
            <w:noProof/>
            <w:rtl/>
          </w:rPr>
          <w:t>المبحث الثاني منزلة الإيمان بالملائكة وكيفيته وأدلة ذلك</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Toc466977131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79</w:t>
        </w:r>
        <w:r w:rsidR="00444CD6">
          <w:rPr>
            <w:rStyle w:val="Hyperlink"/>
            <w:noProof/>
          </w:rPr>
          <w:fldChar w:fldCharType="end"/>
        </w:r>
      </w:hyperlink>
    </w:p>
    <w:p w:rsidR="00444CD6" w:rsidRDefault="00BF5850">
      <w:pPr>
        <w:pStyle w:val="TOC3"/>
        <w:tabs>
          <w:tab w:val="right" w:leader="dot" w:pos="7078"/>
        </w:tabs>
        <w:rPr>
          <w:rFonts w:asciiTheme="minorHAnsi" w:eastAsiaTheme="minorEastAsia" w:hAnsiTheme="minorHAnsi" w:cstheme="minorBidi"/>
          <w:noProof/>
          <w:sz w:val="22"/>
          <w:szCs w:val="22"/>
          <w:rtl/>
        </w:rPr>
      </w:pPr>
      <w:hyperlink w:anchor="_Toc466977132" w:history="1">
        <w:r w:rsidR="00444CD6" w:rsidRPr="00FC424B">
          <w:rPr>
            <w:rStyle w:val="Hyperlink"/>
            <w:noProof/>
            <w:rtl/>
          </w:rPr>
          <w:t>المبحث الثالث: وظائف الملائكة</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Toc466977132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85</w:t>
        </w:r>
        <w:r w:rsidR="00444CD6">
          <w:rPr>
            <w:rStyle w:val="Hyperlink"/>
            <w:noProof/>
          </w:rPr>
          <w:fldChar w:fldCharType="end"/>
        </w:r>
      </w:hyperlink>
    </w:p>
    <w:p w:rsidR="00444CD6" w:rsidRDefault="00BF5850">
      <w:pPr>
        <w:pStyle w:val="TOC2"/>
        <w:tabs>
          <w:tab w:val="right" w:leader="dot" w:pos="7078"/>
        </w:tabs>
        <w:rPr>
          <w:rFonts w:asciiTheme="minorHAnsi" w:eastAsiaTheme="minorEastAsia" w:hAnsiTheme="minorHAnsi" w:cstheme="minorBidi"/>
          <w:noProof/>
          <w:sz w:val="22"/>
          <w:szCs w:val="22"/>
          <w:rtl/>
        </w:rPr>
      </w:pPr>
      <w:hyperlink w:anchor="_Toc466977133" w:history="1">
        <w:r w:rsidR="00444CD6" w:rsidRPr="00FC424B">
          <w:rPr>
            <w:rStyle w:val="Hyperlink"/>
            <w:noProof/>
            <w:rtl/>
          </w:rPr>
          <w:t>الفصل الثاني الإيمان بالكتب المنزلة</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Toc466977133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92</w:t>
        </w:r>
        <w:r w:rsidR="00444CD6">
          <w:rPr>
            <w:rStyle w:val="Hyperlink"/>
            <w:noProof/>
          </w:rPr>
          <w:fldChar w:fldCharType="end"/>
        </w:r>
      </w:hyperlink>
    </w:p>
    <w:p w:rsidR="00444CD6" w:rsidRDefault="00BF5850">
      <w:pPr>
        <w:pStyle w:val="TOC3"/>
        <w:tabs>
          <w:tab w:val="right" w:leader="dot" w:pos="7078"/>
        </w:tabs>
        <w:rPr>
          <w:rFonts w:asciiTheme="minorHAnsi" w:eastAsiaTheme="minorEastAsia" w:hAnsiTheme="minorHAnsi" w:cstheme="minorBidi"/>
          <w:noProof/>
          <w:sz w:val="22"/>
          <w:szCs w:val="22"/>
          <w:rtl/>
        </w:rPr>
      </w:pPr>
      <w:hyperlink w:anchor="_Toc466977134" w:history="1">
        <w:r w:rsidR="00444CD6" w:rsidRPr="00FC424B">
          <w:rPr>
            <w:rStyle w:val="Hyperlink"/>
            <w:noProof/>
            <w:rtl/>
          </w:rPr>
          <w:t>تمهيد في تعريف الوحي لغة وشرعا وبيان أنواعه</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Toc466977134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92</w:t>
        </w:r>
        <w:r w:rsidR="00444CD6">
          <w:rPr>
            <w:rStyle w:val="Hyperlink"/>
            <w:noProof/>
          </w:rPr>
          <w:fldChar w:fldCharType="end"/>
        </w:r>
      </w:hyperlink>
    </w:p>
    <w:p w:rsidR="00444CD6" w:rsidRDefault="00BF5850">
      <w:pPr>
        <w:pStyle w:val="TOC3"/>
        <w:tabs>
          <w:tab w:val="right" w:leader="dot" w:pos="7078"/>
        </w:tabs>
        <w:rPr>
          <w:rFonts w:asciiTheme="minorHAnsi" w:eastAsiaTheme="minorEastAsia" w:hAnsiTheme="minorHAnsi" w:cstheme="minorBidi"/>
          <w:noProof/>
          <w:sz w:val="22"/>
          <w:szCs w:val="22"/>
          <w:rtl/>
        </w:rPr>
      </w:pPr>
      <w:hyperlink w:anchor="_Toc466977135" w:history="1">
        <w:r w:rsidR="00444CD6" w:rsidRPr="00FC424B">
          <w:rPr>
            <w:rStyle w:val="Hyperlink"/>
            <w:noProof/>
            <w:rtl/>
          </w:rPr>
          <w:t>المبحث الأول حكم الإيمان بالكتب وأدلته</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Toc466977135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95</w:t>
        </w:r>
        <w:r w:rsidR="00444CD6">
          <w:rPr>
            <w:rStyle w:val="Hyperlink"/>
            <w:noProof/>
          </w:rPr>
          <w:fldChar w:fldCharType="end"/>
        </w:r>
      </w:hyperlink>
    </w:p>
    <w:p w:rsidR="00444CD6" w:rsidRDefault="00BF5850">
      <w:pPr>
        <w:pStyle w:val="TOC3"/>
        <w:tabs>
          <w:tab w:val="right" w:leader="dot" w:pos="7078"/>
        </w:tabs>
        <w:rPr>
          <w:rFonts w:asciiTheme="minorHAnsi" w:eastAsiaTheme="minorEastAsia" w:hAnsiTheme="minorHAnsi" w:cstheme="minorBidi"/>
          <w:noProof/>
          <w:sz w:val="22"/>
          <w:szCs w:val="22"/>
          <w:rtl/>
        </w:rPr>
      </w:pPr>
      <w:hyperlink w:anchor="_Toc466977136" w:history="1">
        <w:r w:rsidR="00444CD6" w:rsidRPr="00FC424B">
          <w:rPr>
            <w:rStyle w:val="Hyperlink"/>
            <w:noProof/>
            <w:rtl/>
          </w:rPr>
          <w:t>المبحث الثاني كيفية الإيمان بالكتب</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Toc466977136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97</w:t>
        </w:r>
        <w:r w:rsidR="00444CD6">
          <w:rPr>
            <w:rStyle w:val="Hyperlink"/>
            <w:noProof/>
          </w:rPr>
          <w:fldChar w:fldCharType="end"/>
        </w:r>
      </w:hyperlink>
    </w:p>
    <w:p w:rsidR="00444CD6" w:rsidRDefault="00BF5850">
      <w:pPr>
        <w:pStyle w:val="TOC3"/>
        <w:tabs>
          <w:tab w:val="right" w:leader="dot" w:pos="7078"/>
        </w:tabs>
        <w:rPr>
          <w:rFonts w:asciiTheme="minorHAnsi" w:eastAsiaTheme="minorEastAsia" w:hAnsiTheme="minorHAnsi" w:cstheme="minorBidi"/>
          <w:noProof/>
          <w:sz w:val="22"/>
          <w:szCs w:val="22"/>
          <w:rtl/>
        </w:rPr>
      </w:pPr>
      <w:hyperlink w:anchor="_Toc466977137" w:history="1">
        <w:r w:rsidR="00444CD6" w:rsidRPr="00FC424B">
          <w:rPr>
            <w:rStyle w:val="Hyperlink"/>
            <w:noProof/>
            <w:rtl/>
          </w:rPr>
          <w:t>المبحث الثالث بيان أن التوراة والإنجيل وبعض الكتب الأخرى المنزلة دخلها التحريف وسلامة القرآن من ذلك</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Toc466977137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103</w:t>
        </w:r>
        <w:r w:rsidR="00444CD6">
          <w:rPr>
            <w:rStyle w:val="Hyperlink"/>
            <w:noProof/>
          </w:rPr>
          <w:fldChar w:fldCharType="end"/>
        </w:r>
      </w:hyperlink>
    </w:p>
    <w:p w:rsidR="00444CD6" w:rsidRDefault="00BF5850" w:rsidP="00444CD6">
      <w:pPr>
        <w:pStyle w:val="TOC3"/>
        <w:tabs>
          <w:tab w:val="right" w:leader="dot" w:pos="7078"/>
        </w:tabs>
        <w:spacing w:line="235" w:lineRule="auto"/>
        <w:rPr>
          <w:rFonts w:asciiTheme="minorHAnsi" w:eastAsiaTheme="minorEastAsia" w:hAnsiTheme="minorHAnsi" w:cstheme="minorBidi"/>
          <w:noProof/>
          <w:sz w:val="22"/>
          <w:szCs w:val="22"/>
          <w:rtl/>
        </w:rPr>
      </w:pPr>
      <w:hyperlink w:anchor="_Toc466977138" w:history="1">
        <w:r w:rsidR="00444CD6" w:rsidRPr="00FC424B">
          <w:rPr>
            <w:rStyle w:val="Hyperlink"/>
            <w:noProof/>
            <w:rtl/>
          </w:rPr>
          <w:t>المبحث الرابع الإيمان بالقرآن وخصائصه</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Toc466977138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106</w:t>
        </w:r>
        <w:r w:rsidR="00444CD6">
          <w:rPr>
            <w:rStyle w:val="Hyperlink"/>
            <w:noProof/>
          </w:rPr>
          <w:fldChar w:fldCharType="end"/>
        </w:r>
      </w:hyperlink>
    </w:p>
    <w:p w:rsidR="00444CD6" w:rsidRDefault="00BF5850" w:rsidP="00444CD6">
      <w:pPr>
        <w:pStyle w:val="TOC2"/>
        <w:tabs>
          <w:tab w:val="right" w:leader="dot" w:pos="7078"/>
        </w:tabs>
        <w:spacing w:line="235" w:lineRule="auto"/>
        <w:rPr>
          <w:rFonts w:asciiTheme="minorHAnsi" w:eastAsiaTheme="minorEastAsia" w:hAnsiTheme="minorHAnsi" w:cstheme="minorBidi"/>
          <w:noProof/>
          <w:sz w:val="22"/>
          <w:szCs w:val="22"/>
          <w:rtl/>
        </w:rPr>
      </w:pPr>
      <w:hyperlink w:anchor="_Toc466977139" w:history="1">
        <w:r w:rsidR="00444CD6" w:rsidRPr="00FC424B">
          <w:rPr>
            <w:rStyle w:val="Hyperlink"/>
            <w:noProof/>
            <w:rtl/>
          </w:rPr>
          <w:t>الفصل الثالث الإيمان بالرسل</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Toc466977139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112</w:t>
        </w:r>
        <w:r w:rsidR="00444CD6">
          <w:rPr>
            <w:rStyle w:val="Hyperlink"/>
            <w:noProof/>
          </w:rPr>
          <w:fldChar w:fldCharType="end"/>
        </w:r>
      </w:hyperlink>
    </w:p>
    <w:p w:rsidR="00444CD6" w:rsidRDefault="00BF5850" w:rsidP="00444CD6">
      <w:pPr>
        <w:pStyle w:val="TOC3"/>
        <w:tabs>
          <w:tab w:val="right" w:leader="dot" w:pos="7078"/>
        </w:tabs>
        <w:spacing w:line="235" w:lineRule="auto"/>
        <w:rPr>
          <w:rFonts w:asciiTheme="minorHAnsi" w:eastAsiaTheme="minorEastAsia" w:hAnsiTheme="minorHAnsi" w:cstheme="minorBidi"/>
          <w:noProof/>
          <w:sz w:val="22"/>
          <w:szCs w:val="22"/>
          <w:rtl/>
        </w:rPr>
      </w:pPr>
      <w:hyperlink w:anchor="_Toc466977140" w:history="1">
        <w:r w:rsidR="00444CD6" w:rsidRPr="00FC424B">
          <w:rPr>
            <w:rStyle w:val="Hyperlink"/>
            <w:noProof/>
            <w:rtl/>
          </w:rPr>
          <w:t>المبحث الأول</w:t>
        </w:r>
        <w:r w:rsidR="00444CD6" w:rsidRPr="00FC424B">
          <w:rPr>
            <w:rStyle w:val="Hyperlink"/>
            <w:noProof/>
            <w:rtl/>
            <w:lang w:bidi="ar-EG"/>
          </w:rPr>
          <w:t xml:space="preserve">: </w:t>
        </w:r>
        <w:r w:rsidR="00444CD6" w:rsidRPr="00FC424B">
          <w:rPr>
            <w:rStyle w:val="Hyperlink"/>
            <w:noProof/>
            <w:rtl/>
          </w:rPr>
          <w:t>حكم الإيمان بالرسل وأدلته</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Toc466977140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112</w:t>
        </w:r>
        <w:r w:rsidR="00444CD6">
          <w:rPr>
            <w:rStyle w:val="Hyperlink"/>
            <w:noProof/>
          </w:rPr>
          <w:fldChar w:fldCharType="end"/>
        </w:r>
      </w:hyperlink>
    </w:p>
    <w:p w:rsidR="00444CD6" w:rsidRDefault="00BF5850" w:rsidP="00444CD6">
      <w:pPr>
        <w:pStyle w:val="TOC3"/>
        <w:tabs>
          <w:tab w:val="right" w:leader="dot" w:pos="7078"/>
        </w:tabs>
        <w:spacing w:line="235" w:lineRule="auto"/>
        <w:rPr>
          <w:rFonts w:asciiTheme="minorHAnsi" w:eastAsiaTheme="minorEastAsia" w:hAnsiTheme="minorHAnsi" w:cstheme="minorBidi"/>
          <w:noProof/>
          <w:sz w:val="22"/>
          <w:szCs w:val="22"/>
          <w:rtl/>
        </w:rPr>
      </w:pPr>
      <w:hyperlink w:anchor="_Toc466977141" w:history="1">
        <w:r w:rsidR="00444CD6" w:rsidRPr="00FC424B">
          <w:rPr>
            <w:rStyle w:val="Hyperlink"/>
            <w:noProof/>
            <w:rtl/>
          </w:rPr>
          <w:t>المبحث الثاني: تعريف النبي والرسول والفرق بينهما</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Toc466977141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114</w:t>
        </w:r>
        <w:r w:rsidR="00444CD6">
          <w:rPr>
            <w:rStyle w:val="Hyperlink"/>
            <w:noProof/>
          </w:rPr>
          <w:fldChar w:fldCharType="end"/>
        </w:r>
      </w:hyperlink>
    </w:p>
    <w:p w:rsidR="00444CD6" w:rsidRDefault="00BF5850" w:rsidP="00444CD6">
      <w:pPr>
        <w:pStyle w:val="TOC3"/>
        <w:tabs>
          <w:tab w:val="right" w:leader="dot" w:pos="7078"/>
        </w:tabs>
        <w:spacing w:line="235" w:lineRule="auto"/>
        <w:rPr>
          <w:rFonts w:asciiTheme="minorHAnsi" w:eastAsiaTheme="minorEastAsia" w:hAnsiTheme="minorHAnsi" w:cstheme="minorBidi"/>
          <w:noProof/>
          <w:sz w:val="22"/>
          <w:szCs w:val="22"/>
          <w:rtl/>
        </w:rPr>
      </w:pPr>
      <w:hyperlink w:anchor="_Toc466977142" w:history="1">
        <w:r w:rsidR="00444CD6" w:rsidRPr="00FC424B">
          <w:rPr>
            <w:rStyle w:val="Hyperlink"/>
            <w:noProof/>
            <w:rtl/>
          </w:rPr>
          <w:t>المبحث الثالث: كيفية الإيمان بالرسل</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Toc466977142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116</w:t>
        </w:r>
        <w:r w:rsidR="00444CD6">
          <w:rPr>
            <w:rStyle w:val="Hyperlink"/>
            <w:noProof/>
          </w:rPr>
          <w:fldChar w:fldCharType="end"/>
        </w:r>
      </w:hyperlink>
    </w:p>
    <w:p w:rsidR="00444CD6" w:rsidRDefault="00BF5850" w:rsidP="00444CD6">
      <w:pPr>
        <w:pStyle w:val="TOC3"/>
        <w:tabs>
          <w:tab w:val="right" w:leader="dot" w:pos="7078"/>
        </w:tabs>
        <w:spacing w:line="235" w:lineRule="auto"/>
        <w:rPr>
          <w:rFonts w:asciiTheme="minorHAnsi" w:eastAsiaTheme="minorEastAsia" w:hAnsiTheme="minorHAnsi" w:cstheme="minorBidi"/>
          <w:noProof/>
          <w:sz w:val="22"/>
          <w:szCs w:val="22"/>
          <w:rtl/>
        </w:rPr>
      </w:pPr>
      <w:hyperlink w:anchor="_Toc466977143" w:history="1">
        <w:r w:rsidR="00444CD6" w:rsidRPr="00FC424B">
          <w:rPr>
            <w:rStyle w:val="Hyperlink"/>
            <w:noProof/>
            <w:rtl/>
          </w:rPr>
          <w:t>المبحث الرابع: ما يجب علينا نحو الرسل</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Toc466977143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119</w:t>
        </w:r>
        <w:r w:rsidR="00444CD6">
          <w:rPr>
            <w:rStyle w:val="Hyperlink"/>
            <w:noProof/>
          </w:rPr>
          <w:fldChar w:fldCharType="end"/>
        </w:r>
      </w:hyperlink>
    </w:p>
    <w:p w:rsidR="00444CD6" w:rsidRDefault="00BF5850" w:rsidP="00444CD6">
      <w:pPr>
        <w:pStyle w:val="TOC3"/>
        <w:tabs>
          <w:tab w:val="right" w:leader="dot" w:pos="7078"/>
        </w:tabs>
        <w:spacing w:line="235" w:lineRule="auto"/>
        <w:rPr>
          <w:rFonts w:asciiTheme="minorHAnsi" w:eastAsiaTheme="minorEastAsia" w:hAnsiTheme="minorHAnsi" w:cstheme="minorBidi"/>
          <w:noProof/>
          <w:sz w:val="22"/>
          <w:szCs w:val="22"/>
          <w:rtl/>
        </w:rPr>
      </w:pPr>
      <w:hyperlink w:anchor="_Toc466977144" w:history="1">
        <w:r w:rsidR="00444CD6" w:rsidRPr="00FC424B">
          <w:rPr>
            <w:rStyle w:val="Hyperlink"/>
            <w:noProof/>
            <w:rtl/>
          </w:rPr>
          <w:t>المبحث الخامس: أولو العزم من الرسل</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Toc466977144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122</w:t>
        </w:r>
        <w:r w:rsidR="00444CD6">
          <w:rPr>
            <w:rStyle w:val="Hyperlink"/>
            <w:noProof/>
          </w:rPr>
          <w:fldChar w:fldCharType="end"/>
        </w:r>
      </w:hyperlink>
    </w:p>
    <w:p w:rsidR="00444CD6" w:rsidRDefault="00BF5850" w:rsidP="00444CD6">
      <w:pPr>
        <w:pStyle w:val="TOC3"/>
        <w:tabs>
          <w:tab w:val="right" w:leader="dot" w:pos="7078"/>
        </w:tabs>
        <w:spacing w:line="235" w:lineRule="auto"/>
        <w:rPr>
          <w:rFonts w:asciiTheme="minorHAnsi" w:eastAsiaTheme="minorEastAsia" w:hAnsiTheme="minorHAnsi" w:cstheme="minorBidi"/>
          <w:noProof/>
          <w:sz w:val="22"/>
          <w:szCs w:val="22"/>
          <w:rtl/>
        </w:rPr>
      </w:pPr>
      <w:hyperlink w:anchor="_Toc466977145" w:history="1">
        <w:r w:rsidR="00444CD6" w:rsidRPr="00FC424B">
          <w:rPr>
            <w:rStyle w:val="Hyperlink"/>
            <w:noProof/>
            <w:rtl/>
          </w:rPr>
          <w:t xml:space="preserve">المبحث السادس خصائص نبينا محمد </w:t>
        </w:r>
        <w:r w:rsidR="00444CD6" w:rsidRPr="00FC424B">
          <w:rPr>
            <w:rStyle w:val="Hyperlink"/>
            <w:rFonts w:hAnsi="AGA Arabesque" w:cs="CTraditional Arabic"/>
            <w:noProof/>
            <w:rtl/>
          </w:rPr>
          <w:t>ج</w:t>
        </w:r>
        <w:r w:rsidR="00444CD6" w:rsidRPr="00FC424B">
          <w:rPr>
            <w:rStyle w:val="Hyperlink"/>
            <w:noProof/>
            <w:rtl/>
          </w:rPr>
          <w:t xml:space="preserve"> وحقوقه على أمته مع بيان أن رؤية النبي </w:t>
        </w:r>
        <w:r w:rsidR="00444CD6" w:rsidRPr="00FC424B">
          <w:rPr>
            <w:rStyle w:val="Hyperlink"/>
            <w:rFonts w:hAnsi="AGA Arabesque" w:cs="CTraditional Arabic"/>
            <w:noProof/>
            <w:rtl/>
          </w:rPr>
          <w:t>ج</w:t>
        </w:r>
        <w:r w:rsidR="00444CD6" w:rsidRPr="00FC424B">
          <w:rPr>
            <w:rStyle w:val="Hyperlink"/>
            <w:noProof/>
            <w:rtl/>
          </w:rPr>
          <w:t xml:space="preserve"> في المنام حق</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Toc466977145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123</w:t>
        </w:r>
        <w:r w:rsidR="00444CD6">
          <w:rPr>
            <w:rStyle w:val="Hyperlink"/>
            <w:noProof/>
          </w:rPr>
          <w:fldChar w:fldCharType="end"/>
        </w:r>
      </w:hyperlink>
    </w:p>
    <w:p w:rsidR="00444CD6" w:rsidRDefault="00BF5850" w:rsidP="00444CD6">
      <w:pPr>
        <w:pStyle w:val="TOC3"/>
        <w:tabs>
          <w:tab w:val="right" w:leader="dot" w:pos="7078"/>
        </w:tabs>
        <w:spacing w:line="235" w:lineRule="auto"/>
        <w:rPr>
          <w:rFonts w:asciiTheme="minorHAnsi" w:eastAsiaTheme="minorEastAsia" w:hAnsiTheme="minorHAnsi" w:cstheme="minorBidi"/>
          <w:noProof/>
          <w:sz w:val="22"/>
          <w:szCs w:val="22"/>
          <w:rtl/>
        </w:rPr>
      </w:pPr>
      <w:hyperlink w:anchor="_Toc466977146" w:history="1">
        <w:r w:rsidR="00444CD6" w:rsidRPr="00FC424B">
          <w:rPr>
            <w:rStyle w:val="Hyperlink"/>
            <w:noProof/>
            <w:rtl/>
          </w:rPr>
          <w:t>المبحث السابع: ختم الرسالة وبيان أنه لا نبي بعده</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Toc466977146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135</w:t>
        </w:r>
        <w:r w:rsidR="00444CD6">
          <w:rPr>
            <w:rStyle w:val="Hyperlink"/>
            <w:noProof/>
          </w:rPr>
          <w:fldChar w:fldCharType="end"/>
        </w:r>
      </w:hyperlink>
    </w:p>
    <w:p w:rsidR="00444CD6" w:rsidRDefault="00BF5850" w:rsidP="00444CD6">
      <w:pPr>
        <w:pStyle w:val="TOC3"/>
        <w:tabs>
          <w:tab w:val="right" w:leader="dot" w:pos="7078"/>
        </w:tabs>
        <w:spacing w:line="235" w:lineRule="auto"/>
        <w:rPr>
          <w:rFonts w:asciiTheme="minorHAnsi" w:eastAsiaTheme="minorEastAsia" w:hAnsiTheme="minorHAnsi" w:cstheme="minorBidi"/>
          <w:noProof/>
          <w:sz w:val="22"/>
          <w:szCs w:val="22"/>
          <w:rtl/>
        </w:rPr>
      </w:pPr>
      <w:hyperlink w:anchor="_Toc466977147" w:history="1">
        <w:r w:rsidR="00444CD6" w:rsidRPr="00FC424B">
          <w:rPr>
            <w:rStyle w:val="Hyperlink"/>
            <w:noProof/>
            <w:rtl/>
          </w:rPr>
          <w:t xml:space="preserve">المبحث الثامن: الإسراء بالرسول </w:t>
        </w:r>
        <w:r w:rsidR="00444CD6" w:rsidRPr="00FC424B">
          <w:rPr>
            <w:rStyle w:val="Hyperlink"/>
            <w:rFonts w:hAnsi="AGA Arabesque" w:cs="CTraditional Arabic"/>
            <w:noProof/>
            <w:rtl/>
          </w:rPr>
          <w:t>ج</w:t>
        </w:r>
        <w:r w:rsidR="00444CD6" w:rsidRPr="00FC424B">
          <w:rPr>
            <w:rStyle w:val="Hyperlink"/>
            <w:noProof/>
            <w:rtl/>
          </w:rPr>
          <w:t xml:space="preserve"> حقيقته وأدلته</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Toc466977147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138</w:t>
        </w:r>
        <w:r w:rsidR="00444CD6">
          <w:rPr>
            <w:rStyle w:val="Hyperlink"/>
            <w:noProof/>
          </w:rPr>
          <w:fldChar w:fldCharType="end"/>
        </w:r>
      </w:hyperlink>
    </w:p>
    <w:p w:rsidR="00444CD6" w:rsidRDefault="00BF5850" w:rsidP="00444CD6">
      <w:pPr>
        <w:pStyle w:val="TOC3"/>
        <w:tabs>
          <w:tab w:val="right" w:leader="dot" w:pos="7078"/>
        </w:tabs>
        <w:spacing w:line="235" w:lineRule="auto"/>
        <w:rPr>
          <w:rFonts w:asciiTheme="minorHAnsi" w:eastAsiaTheme="minorEastAsia" w:hAnsiTheme="minorHAnsi" w:cstheme="minorBidi"/>
          <w:noProof/>
          <w:sz w:val="22"/>
          <w:szCs w:val="22"/>
          <w:rtl/>
        </w:rPr>
      </w:pPr>
      <w:hyperlink w:anchor="_Toc466977148" w:history="1">
        <w:r w:rsidR="00444CD6" w:rsidRPr="00FC424B">
          <w:rPr>
            <w:rStyle w:val="Hyperlink"/>
            <w:noProof/>
            <w:rtl/>
          </w:rPr>
          <w:t xml:space="preserve">المبحث التاسع: القول في حياة الأنبياء </w:t>
        </w:r>
        <w:r w:rsidR="00444CD6" w:rsidRPr="00FC424B">
          <w:rPr>
            <w:rStyle w:val="Hyperlink"/>
            <w:rFonts w:cs="CTraditional Arabic"/>
            <w:noProof/>
            <w:rtl/>
          </w:rPr>
          <w:t>†</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Toc466977148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142</w:t>
        </w:r>
        <w:r w:rsidR="00444CD6">
          <w:rPr>
            <w:rStyle w:val="Hyperlink"/>
            <w:noProof/>
          </w:rPr>
          <w:fldChar w:fldCharType="end"/>
        </w:r>
      </w:hyperlink>
    </w:p>
    <w:p w:rsidR="00444CD6" w:rsidRDefault="00BF5850" w:rsidP="00444CD6">
      <w:pPr>
        <w:pStyle w:val="TOC3"/>
        <w:tabs>
          <w:tab w:val="right" w:leader="dot" w:pos="7078"/>
        </w:tabs>
        <w:spacing w:line="235" w:lineRule="auto"/>
        <w:rPr>
          <w:rFonts w:asciiTheme="minorHAnsi" w:eastAsiaTheme="minorEastAsia" w:hAnsiTheme="minorHAnsi" w:cstheme="minorBidi"/>
          <w:noProof/>
          <w:sz w:val="22"/>
          <w:szCs w:val="22"/>
          <w:rtl/>
        </w:rPr>
      </w:pPr>
      <w:hyperlink w:anchor="_Toc466977149" w:history="1">
        <w:r w:rsidR="00444CD6" w:rsidRPr="00FC424B">
          <w:rPr>
            <w:rStyle w:val="Hyperlink"/>
            <w:noProof/>
            <w:rtl/>
          </w:rPr>
          <w:t>المبحث العاشر: معجزات الأنبياء والفرق بينها وبين كرامات الأولياء</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Toc466977149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146</w:t>
        </w:r>
        <w:r w:rsidR="00444CD6">
          <w:rPr>
            <w:rStyle w:val="Hyperlink"/>
            <w:noProof/>
          </w:rPr>
          <w:fldChar w:fldCharType="end"/>
        </w:r>
      </w:hyperlink>
    </w:p>
    <w:p w:rsidR="00444CD6" w:rsidRDefault="00BF5850" w:rsidP="00444CD6">
      <w:pPr>
        <w:pStyle w:val="TOC3"/>
        <w:tabs>
          <w:tab w:val="right" w:leader="dot" w:pos="7078"/>
        </w:tabs>
        <w:spacing w:line="235" w:lineRule="auto"/>
        <w:rPr>
          <w:rFonts w:asciiTheme="minorHAnsi" w:eastAsiaTheme="minorEastAsia" w:hAnsiTheme="minorHAnsi" w:cstheme="minorBidi"/>
          <w:noProof/>
          <w:sz w:val="22"/>
          <w:szCs w:val="22"/>
          <w:rtl/>
        </w:rPr>
      </w:pPr>
      <w:hyperlink w:anchor="_Toc466977150" w:history="1">
        <w:r w:rsidR="00444CD6" w:rsidRPr="00FC424B">
          <w:rPr>
            <w:rStyle w:val="Hyperlink"/>
            <w:noProof/>
            <w:rtl/>
          </w:rPr>
          <w:t>المبحث الحادي عشر: الولي والولاية في الإسلام</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Toc466977150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150</w:t>
        </w:r>
        <w:r w:rsidR="00444CD6">
          <w:rPr>
            <w:rStyle w:val="Hyperlink"/>
            <w:noProof/>
          </w:rPr>
          <w:fldChar w:fldCharType="end"/>
        </w:r>
      </w:hyperlink>
    </w:p>
    <w:p w:rsidR="00444CD6" w:rsidRDefault="00BF5850" w:rsidP="00444CD6">
      <w:pPr>
        <w:pStyle w:val="TOC2"/>
        <w:tabs>
          <w:tab w:val="right" w:leader="dot" w:pos="7078"/>
        </w:tabs>
        <w:spacing w:line="235" w:lineRule="auto"/>
        <w:rPr>
          <w:rFonts w:asciiTheme="minorHAnsi" w:eastAsiaTheme="minorEastAsia" w:hAnsiTheme="minorHAnsi" w:cstheme="minorBidi"/>
          <w:noProof/>
          <w:sz w:val="22"/>
          <w:szCs w:val="22"/>
          <w:rtl/>
        </w:rPr>
      </w:pPr>
      <w:hyperlink w:anchor="_Toc466977151" w:history="1">
        <w:r w:rsidR="00444CD6" w:rsidRPr="00FC424B">
          <w:rPr>
            <w:rStyle w:val="Hyperlink"/>
            <w:noProof/>
            <w:rtl/>
          </w:rPr>
          <w:t>الفصل الرابع: الإيمان باليوم الآخر</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Toc466977151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153</w:t>
        </w:r>
        <w:r w:rsidR="00444CD6">
          <w:rPr>
            <w:rStyle w:val="Hyperlink"/>
            <w:noProof/>
          </w:rPr>
          <w:fldChar w:fldCharType="end"/>
        </w:r>
      </w:hyperlink>
    </w:p>
    <w:p w:rsidR="00444CD6" w:rsidRDefault="00BF5850" w:rsidP="00444CD6">
      <w:pPr>
        <w:pStyle w:val="TOC3"/>
        <w:tabs>
          <w:tab w:val="right" w:leader="dot" w:pos="7078"/>
        </w:tabs>
        <w:spacing w:line="235" w:lineRule="auto"/>
        <w:rPr>
          <w:rFonts w:asciiTheme="minorHAnsi" w:eastAsiaTheme="minorEastAsia" w:hAnsiTheme="minorHAnsi" w:cstheme="minorBidi"/>
          <w:noProof/>
          <w:sz w:val="22"/>
          <w:szCs w:val="22"/>
          <w:rtl/>
        </w:rPr>
      </w:pPr>
      <w:hyperlink w:anchor="_Toc466977152" w:history="1">
        <w:r w:rsidR="00444CD6" w:rsidRPr="00FC424B">
          <w:rPr>
            <w:rStyle w:val="Hyperlink"/>
            <w:noProof/>
            <w:rtl/>
          </w:rPr>
          <w:t>المبحث الأول: أشراط الساعة وأنواعها</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Toc466977152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153</w:t>
        </w:r>
        <w:r w:rsidR="00444CD6">
          <w:rPr>
            <w:rStyle w:val="Hyperlink"/>
            <w:noProof/>
          </w:rPr>
          <w:fldChar w:fldCharType="end"/>
        </w:r>
      </w:hyperlink>
    </w:p>
    <w:p w:rsidR="00444CD6" w:rsidRDefault="00BF5850" w:rsidP="00444CD6">
      <w:pPr>
        <w:pStyle w:val="TOC3"/>
        <w:tabs>
          <w:tab w:val="right" w:leader="dot" w:pos="7078"/>
        </w:tabs>
        <w:spacing w:line="235" w:lineRule="auto"/>
        <w:rPr>
          <w:rFonts w:asciiTheme="minorHAnsi" w:eastAsiaTheme="minorEastAsia" w:hAnsiTheme="minorHAnsi" w:cstheme="minorBidi"/>
          <w:noProof/>
          <w:sz w:val="22"/>
          <w:szCs w:val="22"/>
          <w:rtl/>
        </w:rPr>
      </w:pPr>
      <w:hyperlink w:anchor="_Toc466977153" w:history="1">
        <w:r w:rsidR="00444CD6" w:rsidRPr="00FC424B">
          <w:rPr>
            <w:rStyle w:val="Hyperlink"/>
            <w:noProof/>
            <w:rtl/>
          </w:rPr>
          <w:t>المبحث الثاني: نعيم القبر وعذابه</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Toc466977153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162</w:t>
        </w:r>
        <w:r w:rsidR="00444CD6">
          <w:rPr>
            <w:rStyle w:val="Hyperlink"/>
            <w:noProof/>
          </w:rPr>
          <w:fldChar w:fldCharType="end"/>
        </w:r>
      </w:hyperlink>
    </w:p>
    <w:p w:rsidR="00444CD6" w:rsidRDefault="00BF5850" w:rsidP="00444CD6">
      <w:pPr>
        <w:pStyle w:val="TOC4"/>
        <w:tabs>
          <w:tab w:val="right" w:leader="dot" w:pos="7078"/>
        </w:tabs>
        <w:spacing w:line="235" w:lineRule="auto"/>
        <w:rPr>
          <w:rFonts w:asciiTheme="minorHAnsi" w:eastAsiaTheme="minorEastAsia" w:hAnsiTheme="minorHAnsi" w:cstheme="minorBidi"/>
          <w:noProof/>
          <w:sz w:val="22"/>
          <w:szCs w:val="22"/>
          <w:rtl/>
          <w:lang w:bidi="ar-SA"/>
        </w:rPr>
      </w:pPr>
      <w:hyperlink w:anchor="_Toc466977154" w:history="1">
        <w:r w:rsidR="00444CD6" w:rsidRPr="00FC424B">
          <w:rPr>
            <w:rStyle w:val="Hyperlink"/>
            <w:noProof/>
            <w:rtl/>
          </w:rPr>
          <w:t>المطلب الأول: الإيمان بنعيم القبر وعذابه وأدلة ذلك</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Toc466977154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lang w:bidi="ar-SA"/>
          </w:rPr>
          <w:t>162</w:t>
        </w:r>
        <w:r w:rsidR="00444CD6">
          <w:rPr>
            <w:rStyle w:val="Hyperlink"/>
            <w:noProof/>
          </w:rPr>
          <w:fldChar w:fldCharType="end"/>
        </w:r>
      </w:hyperlink>
    </w:p>
    <w:p w:rsidR="00444CD6" w:rsidRDefault="00BF5850" w:rsidP="00444CD6">
      <w:pPr>
        <w:pStyle w:val="TOC4"/>
        <w:tabs>
          <w:tab w:val="right" w:leader="dot" w:pos="7078"/>
        </w:tabs>
        <w:spacing w:line="235" w:lineRule="auto"/>
        <w:rPr>
          <w:rFonts w:asciiTheme="minorHAnsi" w:eastAsiaTheme="minorEastAsia" w:hAnsiTheme="minorHAnsi" w:cstheme="minorBidi"/>
          <w:noProof/>
          <w:sz w:val="22"/>
          <w:szCs w:val="22"/>
          <w:rtl/>
          <w:lang w:bidi="ar-SA"/>
        </w:rPr>
      </w:pPr>
      <w:hyperlink w:anchor="_Toc466977155" w:history="1">
        <w:r w:rsidR="00444CD6" w:rsidRPr="00FC424B">
          <w:rPr>
            <w:rStyle w:val="Hyperlink"/>
            <w:noProof/>
            <w:rtl/>
          </w:rPr>
          <w:t>المطلب الثاني: وقوع نعيم القبر وعذابه على الروح والجسد معا</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Toc466977155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lang w:bidi="ar-SA"/>
          </w:rPr>
          <w:t>163</w:t>
        </w:r>
        <w:r w:rsidR="00444CD6">
          <w:rPr>
            <w:rStyle w:val="Hyperlink"/>
            <w:noProof/>
          </w:rPr>
          <w:fldChar w:fldCharType="end"/>
        </w:r>
      </w:hyperlink>
    </w:p>
    <w:p w:rsidR="00444CD6" w:rsidRDefault="00BF5850" w:rsidP="00444CD6">
      <w:pPr>
        <w:pStyle w:val="TOC4"/>
        <w:tabs>
          <w:tab w:val="right" w:leader="dot" w:pos="7078"/>
        </w:tabs>
        <w:spacing w:line="235" w:lineRule="auto"/>
        <w:rPr>
          <w:rFonts w:asciiTheme="minorHAnsi" w:eastAsiaTheme="minorEastAsia" w:hAnsiTheme="minorHAnsi" w:cstheme="minorBidi"/>
          <w:noProof/>
          <w:sz w:val="22"/>
          <w:szCs w:val="22"/>
          <w:rtl/>
          <w:lang w:bidi="ar-SA"/>
        </w:rPr>
      </w:pPr>
      <w:hyperlink w:anchor="_Toc466977156" w:history="1">
        <w:r w:rsidR="00444CD6" w:rsidRPr="00FC424B">
          <w:rPr>
            <w:rStyle w:val="Hyperlink"/>
            <w:noProof/>
            <w:rtl/>
          </w:rPr>
          <w:t>المطلب الثالث: الإيمان بالملكين منكر ونكير</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Toc466977156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lang w:bidi="ar-SA"/>
          </w:rPr>
          <w:t>165</w:t>
        </w:r>
        <w:r w:rsidR="00444CD6">
          <w:rPr>
            <w:rStyle w:val="Hyperlink"/>
            <w:noProof/>
          </w:rPr>
          <w:fldChar w:fldCharType="end"/>
        </w:r>
      </w:hyperlink>
    </w:p>
    <w:p w:rsidR="00444CD6" w:rsidRDefault="00BF5850" w:rsidP="00444CD6">
      <w:pPr>
        <w:pStyle w:val="TOC3"/>
        <w:tabs>
          <w:tab w:val="right" w:leader="dot" w:pos="7078"/>
        </w:tabs>
        <w:spacing w:line="235" w:lineRule="auto"/>
        <w:rPr>
          <w:rFonts w:asciiTheme="minorHAnsi" w:eastAsiaTheme="minorEastAsia" w:hAnsiTheme="minorHAnsi" w:cstheme="minorBidi"/>
          <w:noProof/>
          <w:sz w:val="22"/>
          <w:szCs w:val="22"/>
          <w:rtl/>
        </w:rPr>
      </w:pPr>
      <w:hyperlink w:anchor="_Toc466977157" w:history="1">
        <w:r w:rsidR="00444CD6" w:rsidRPr="00FC424B">
          <w:rPr>
            <w:rStyle w:val="Hyperlink"/>
            <w:noProof/>
            <w:rtl/>
          </w:rPr>
          <w:t>المبحث الثالث الإيمان بالبعث</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Toc466977157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166</w:t>
        </w:r>
        <w:r w:rsidR="00444CD6">
          <w:rPr>
            <w:rStyle w:val="Hyperlink"/>
            <w:noProof/>
          </w:rPr>
          <w:fldChar w:fldCharType="end"/>
        </w:r>
      </w:hyperlink>
    </w:p>
    <w:p w:rsidR="00444CD6" w:rsidRDefault="00BF5850" w:rsidP="00444CD6">
      <w:pPr>
        <w:pStyle w:val="TOC4"/>
        <w:tabs>
          <w:tab w:val="right" w:leader="dot" w:pos="7078"/>
        </w:tabs>
        <w:spacing w:line="235" w:lineRule="auto"/>
        <w:rPr>
          <w:rFonts w:asciiTheme="minorHAnsi" w:eastAsiaTheme="minorEastAsia" w:hAnsiTheme="minorHAnsi" w:cstheme="minorBidi"/>
          <w:noProof/>
          <w:sz w:val="22"/>
          <w:szCs w:val="22"/>
          <w:rtl/>
          <w:lang w:bidi="ar-SA"/>
        </w:rPr>
      </w:pPr>
      <w:hyperlink w:anchor="_Toc466977158" w:history="1">
        <w:r w:rsidR="00444CD6" w:rsidRPr="00FC424B">
          <w:rPr>
            <w:rStyle w:val="Hyperlink"/>
            <w:noProof/>
            <w:rtl/>
          </w:rPr>
          <w:t>المطلب الأول: معنى البعث وحقيقته</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Toc466977158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lang w:bidi="ar-SA"/>
          </w:rPr>
          <w:t>167</w:t>
        </w:r>
        <w:r w:rsidR="00444CD6">
          <w:rPr>
            <w:rStyle w:val="Hyperlink"/>
            <w:noProof/>
          </w:rPr>
          <w:fldChar w:fldCharType="end"/>
        </w:r>
      </w:hyperlink>
    </w:p>
    <w:p w:rsidR="00444CD6" w:rsidRDefault="00BF5850" w:rsidP="00444CD6">
      <w:pPr>
        <w:pStyle w:val="TOC4"/>
        <w:tabs>
          <w:tab w:val="right" w:leader="dot" w:pos="7078"/>
        </w:tabs>
        <w:spacing w:line="235" w:lineRule="auto"/>
        <w:rPr>
          <w:rFonts w:asciiTheme="minorHAnsi" w:eastAsiaTheme="minorEastAsia" w:hAnsiTheme="minorHAnsi" w:cstheme="minorBidi"/>
          <w:noProof/>
          <w:sz w:val="22"/>
          <w:szCs w:val="22"/>
          <w:rtl/>
          <w:lang w:bidi="ar-SA"/>
        </w:rPr>
      </w:pPr>
      <w:hyperlink w:anchor="_Toc466977159" w:history="1">
        <w:r w:rsidR="00444CD6" w:rsidRPr="00FC424B">
          <w:rPr>
            <w:rStyle w:val="Hyperlink"/>
            <w:noProof/>
            <w:rtl/>
          </w:rPr>
          <w:t>المطلب الثاني: أدلة البعث من الكتاب والسنة والنظر</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Toc466977159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lang w:bidi="ar-SA"/>
          </w:rPr>
          <w:t>168</w:t>
        </w:r>
        <w:r w:rsidR="00444CD6">
          <w:rPr>
            <w:rStyle w:val="Hyperlink"/>
            <w:noProof/>
          </w:rPr>
          <w:fldChar w:fldCharType="end"/>
        </w:r>
      </w:hyperlink>
    </w:p>
    <w:p w:rsidR="00444CD6" w:rsidRDefault="00BF5850" w:rsidP="00444CD6">
      <w:pPr>
        <w:pStyle w:val="TOC4"/>
        <w:tabs>
          <w:tab w:val="right" w:leader="dot" w:pos="7078"/>
        </w:tabs>
        <w:spacing w:line="235" w:lineRule="auto"/>
        <w:rPr>
          <w:rFonts w:asciiTheme="minorHAnsi" w:eastAsiaTheme="minorEastAsia" w:hAnsiTheme="minorHAnsi" w:cstheme="minorBidi"/>
          <w:noProof/>
          <w:sz w:val="22"/>
          <w:szCs w:val="22"/>
          <w:rtl/>
          <w:lang w:bidi="ar-SA"/>
        </w:rPr>
      </w:pPr>
      <w:hyperlink w:anchor="_Toc466977160" w:history="1">
        <w:r w:rsidR="00444CD6" w:rsidRPr="00FC424B">
          <w:rPr>
            <w:rStyle w:val="Hyperlink"/>
            <w:noProof/>
            <w:rtl/>
          </w:rPr>
          <w:t>المطلب الثالث: الحشر</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Toc466977160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lang w:bidi="ar-SA"/>
          </w:rPr>
          <w:t>169</w:t>
        </w:r>
        <w:r w:rsidR="00444CD6">
          <w:rPr>
            <w:rStyle w:val="Hyperlink"/>
            <w:noProof/>
          </w:rPr>
          <w:fldChar w:fldCharType="end"/>
        </w:r>
      </w:hyperlink>
    </w:p>
    <w:p w:rsidR="00444CD6" w:rsidRDefault="00BF5850" w:rsidP="00444CD6">
      <w:pPr>
        <w:pStyle w:val="TOC4"/>
        <w:tabs>
          <w:tab w:val="right" w:leader="dot" w:pos="7078"/>
        </w:tabs>
        <w:spacing w:line="235" w:lineRule="auto"/>
        <w:rPr>
          <w:rFonts w:asciiTheme="minorHAnsi" w:eastAsiaTheme="minorEastAsia" w:hAnsiTheme="minorHAnsi" w:cstheme="minorBidi"/>
          <w:noProof/>
          <w:sz w:val="22"/>
          <w:szCs w:val="22"/>
          <w:rtl/>
          <w:lang w:bidi="ar-SA"/>
        </w:rPr>
      </w:pPr>
      <w:hyperlink w:anchor="_Toc466977161" w:history="1">
        <w:r w:rsidR="00444CD6" w:rsidRPr="00FC424B">
          <w:rPr>
            <w:rStyle w:val="Hyperlink"/>
            <w:noProof/>
            <w:rtl/>
          </w:rPr>
          <w:t>المطلب الرابع: الحوض، صفته وأدلته</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Toc466977161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lang w:bidi="ar-SA"/>
          </w:rPr>
          <w:t>170</w:t>
        </w:r>
        <w:r w:rsidR="00444CD6">
          <w:rPr>
            <w:rStyle w:val="Hyperlink"/>
            <w:noProof/>
          </w:rPr>
          <w:fldChar w:fldCharType="end"/>
        </w:r>
      </w:hyperlink>
    </w:p>
    <w:p w:rsidR="00444CD6" w:rsidRDefault="00BF5850" w:rsidP="00444CD6">
      <w:pPr>
        <w:pStyle w:val="TOC4"/>
        <w:tabs>
          <w:tab w:val="right" w:leader="dot" w:pos="7078"/>
        </w:tabs>
        <w:spacing w:line="235" w:lineRule="auto"/>
        <w:rPr>
          <w:rFonts w:asciiTheme="minorHAnsi" w:eastAsiaTheme="minorEastAsia" w:hAnsiTheme="minorHAnsi" w:cstheme="minorBidi"/>
          <w:noProof/>
          <w:sz w:val="22"/>
          <w:szCs w:val="22"/>
          <w:rtl/>
          <w:lang w:bidi="ar-SA"/>
        </w:rPr>
      </w:pPr>
      <w:hyperlink w:anchor="_Toc466977162" w:history="1">
        <w:r w:rsidR="00444CD6" w:rsidRPr="00FC424B">
          <w:rPr>
            <w:rStyle w:val="Hyperlink"/>
            <w:noProof/>
            <w:rtl/>
          </w:rPr>
          <w:t>المطلب الخامس: الميزان صفته وأدلته</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Toc466977162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lang w:bidi="ar-SA"/>
          </w:rPr>
          <w:t>171</w:t>
        </w:r>
        <w:r w:rsidR="00444CD6">
          <w:rPr>
            <w:rStyle w:val="Hyperlink"/>
            <w:noProof/>
          </w:rPr>
          <w:fldChar w:fldCharType="end"/>
        </w:r>
      </w:hyperlink>
    </w:p>
    <w:p w:rsidR="00444CD6" w:rsidRDefault="00BF5850" w:rsidP="00444CD6">
      <w:pPr>
        <w:pStyle w:val="TOC4"/>
        <w:tabs>
          <w:tab w:val="right" w:leader="dot" w:pos="7078"/>
        </w:tabs>
        <w:spacing w:line="235" w:lineRule="auto"/>
        <w:rPr>
          <w:rFonts w:asciiTheme="minorHAnsi" w:eastAsiaTheme="minorEastAsia" w:hAnsiTheme="minorHAnsi" w:cstheme="minorBidi"/>
          <w:noProof/>
          <w:sz w:val="22"/>
          <w:szCs w:val="22"/>
          <w:rtl/>
          <w:lang w:bidi="ar-SA"/>
        </w:rPr>
      </w:pPr>
      <w:hyperlink w:anchor="_Toc466977163" w:history="1">
        <w:r w:rsidR="00444CD6" w:rsidRPr="00FC424B">
          <w:rPr>
            <w:rStyle w:val="Hyperlink"/>
            <w:noProof/>
            <w:rtl/>
          </w:rPr>
          <w:t>المطلب السادس: الشفاعة، تعريفها وأنواعها وأدلتها</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Toc466977163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lang w:bidi="ar-SA"/>
          </w:rPr>
          <w:t>173</w:t>
        </w:r>
        <w:r w:rsidR="00444CD6">
          <w:rPr>
            <w:rStyle w:val="Hyperlink"/>
            <w:noProof/>
          </w:rPr>
          <w:fldChar w:fldCharType="end"/>
        </w:r>
      </w:hyperlink>
    </w:p>
    <w:p w:rsidR="00444CD6" w:rsidRDefault="00BF5850">
      <w:pPr>
        <w:pStyle w:val="TOC4"/>
        <w:tabs>
          <w:tab w:val="right" w:leader="dot" w:pos="7078"/>
        </w:tabs>
        <w:rPr>
          <w:rFonts w:asciiTheme="minorHAnsi" w:eastAsiaTheme="minorEastAsia" w:hAnsiTheme="minorHAnsi" w:cstheme="minorBidi"/>
          <w:noProof/>
          <w:sz w:val="22"/>
          <w:szCs w:val="22"/>
          <w:rtl/>
          <w:lang w:bidi="ar-SA"/>
        </w:rPr>
      </w:pPr>
      <w:hyperlink w:anchor="_Toc466977164" w:history="1">
        <w:r w:rsidR="00444CD6" w:rsidRPr="00FC424B">
          <w:rPr>
            <w:rStyle w:val="Hyperlink"/>
            <w:noProof/>
            <w:rtl/>
          </w:rPr>
          <w:t>المطلب السابع: الصراط، صفته وأدلته</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Toc466977164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lang w:bidi="ar-SA"/>
          </w:rPr>
          <w:t>175</w:t>
        </w:r>
        <w:r w:rsidR="00444CD6">
          <w:rPr>
            <w:rStyle w:val="Hyperlink"/>
            <w:noProof/>
          </w:rPr>
          <w:fldChar w:fldCharType="end"/>
        </w:r>
      </w:hyperlink>
    </w:p>
    <w:p w:rsidR="00444CD6" w:rsidRDefault="00BF5850">
      <w:pPr>
        <w:pStyle w:val="TOC4"/>
        <w:tabs>
          <w:tab w:val="right" w:leader="dot" w:pos="7078"/>
        </w:tabs>
        <w:rPr>
          <w:rFonts w:asciiTheme="minorHAnsi" w:eastAsiaTheme="minorEastAsia" w:hAnsiTheme="minorHAnsi" w:cstheme="minorBidi"/>
          <w:noProof/>
          <w:sz w:val="22"/>
          <w:szCs w:val="22"/>
          <w:rtl/>
          <w:lang w:bidi="ar-SA"/>
        </w:rPr>
      </w:pPr>
      <w:hyperlink w:anchor="_Toc466977165" w:history="1">
        <w:r w:rsidR="00444CD6" w:rsidRPr="00FC424B">
          <w:rPr>
            <w:rStyle w:val="Hyperlink"/>
            <w:noProof/>
            <w:rtl/>
          </w:rPr>
          <w:t>المطلب الثامن: الجنة والنار، صفتهما وكيفية الإيمان بـهما وأدلة ذلك</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Toc466977165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lang w:bidi="ar-SA"/>
          </w:rPr>
          <w:t>176</w:t>
        </w:r>
        <w:r w:rsidR="00444CD6">
          <w:rPr>
            <w:rStyle w:val="Hyperlink"/>
            <w:noProof/>
          </w:rPr>
          <w:fldChar w:fldCharType="end"/>
        </w:r>
      </w:hyperlink>
    </w:p>
    <w:p w:rsidR="00444CD6" w:rsidRDefault="00BF5850">
      <w:pPr>
        <w:pStyle w:val="TOC2"/>
        <w:tabs>
          <w:tab w:val="right" w:leader="dot" w:pos="7078"/>
        </w:tabs>
        <w:rPr>
          <w:rFonts w:asciiTheme="minorHAnsi" w:eastAsiaTheme="minorEastAsia" w:hAnsiTheme="minorHAnsi" w:cstheme="minorBidi"/>
          <w:noProof/>
          <w:sz w:val="22"/>
          <w:szCs w:val="22"/>
          <w:rtl/>
        </w:rPr>
      </w:pPr>
      <w:hyperlink w:anchor="_Toc466977166" w:history="1">
        <w:r w:rsidR="00444CD6" w:rsidRPr="00FC424B">
          <w:rPr>
            <w:rStyle w:val="Hyperlink"/>
            <w:noProof/>
            <w:rtl/>
          </w:rPr>
          <w:t>الفصل الخامس الإيمان بالقضاء والقدر ويشتمل على مبحثين</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Toc466977166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179</w:t>
        </w:r>
        <w:r w:rsidR="00444CD6">
          <w:rPr>
            <w:rStyle w:val="Hyperlink"/>
            <w:noProof/>
          </w:rPr>
          <w:fldChar w:fldCharType="end"/>
        </w:r>
      </w:hyperlink>
    </w:p>
    <w:p w:rsidR="00444CD6" w:rsidRDefault="00BF5850">
      <w:pPr>
        <w:pStyle w:val="TOC3"/>
        <w:tabs>
          <w:tab w:val="right" w:leader="dot" w:pos="7078"/>
        </w:tabs>
        <w:rPr>
          <w:rFonts w:asciiTheme="minorHAnsi" w:eastAsiaTheme="minorEastAsia" w:hAnsiTheme="minorHAnsi" w:cstheme="minorBidi"/>
          <w:noProof/>
          <w:sz w:val="22"/>
          <w:szCs w:val="22"/>
          <w:rtl/>
        </w:rPr>
      </w:pPr>
      <w:hyperlink w:anchor="_Toc466977167" w:history="1">
        <w:r w:rsidR="00444CD6" w:rsidRPr="00FC424B">
          <w:rPr>
            <w:rStyle w:val="Hyperlink"/>
            <w:noProof/>
            <w:rtl/>
          </w:rPr>
          <w:t>المبحث الأول تعريف القضاء والقدر، وأدلة ثبوتهما مع بيان الفرق بينهما</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Toc466977167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179</w:t>
        </w:r>
        <w:r w:rsidR="00444CD6">
          <w:rPr>
            <w:rStyle w:val="Hyperlink"/>
            <w:noProof/>
          </w:rPr>
          <w:fldChar w:fldCharType="end"/>
        </w:r>
      </w:hyperlink>
    </w:p>
    <w:p w:rsidR="00444CD6" w:rsidRDefault="00BF5850">
      <w:pPr>
        <w:pStyle w:val="TOC3"/>
        <w:tabs>
          <w:tab w:val="right" w:leader="dot" w:pos="7078"/>
        </w:tabs>
        <w:rPr>
          <w:rFonts w:asciiTheme="minorHAnsi" w:eastAsiaTheme="minorEastAsia" w:hAnsiTheme="minorHAnsi" w:cstheme="minorBidi"/>
          <w:noProof/>
          <w:sz w:val="22"/>
          <w:szCs w:val="22"/>
          <w:rtl/>
        </w:rPr>
      </w:pPr>
      <w:hyperlink w:anchor="_Toc466977168" w:history="1">
        <w:r w:rsidR="00444CD6" w:rsidRPr="00FC424B">
          <w:rPr>
            <w:rStyle w:val="Hyperlink"/>
            <w:noProof/>
            <w:rtl/>
          </w:rPr>
          <w:t>المبحث الثاني مراتب القدر</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Toc466977168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181</w:t>
        </w:r>
        <w:r w:rsidR="00444CD6">
          <w:rPr>
            <w:rStyle w:val="Hyperlink"/>
            <w:noProof/>
          </w:rPr>
          <w:fldChar w:fldCharType="end"/>
        </w:r>
      </w:hyperlink>
    </w:p>
    <w:p w:rsidR="00444CD6" w:rsidRDefault="00BF5850">
      <w:pPr>
        <w:pStyle w:val="TOC1"/>
        <w:tabs>
          <w:tab w:val="right" w:leader="dot" w:pos="7078"/>
        </w:tabs>
        <w:rPr>
          <w:rFonts w:asciiTheme="minorHAnsi" w:eastAsiaTheme="minorEastAsia" w:hAnsiTheme="minorHAnsi" w:cstheme="minorBidi"/>
          <w:bCs w:val="0"/>
          <w:noProof/>
          <w:sz w:val="22"/>
          <w:szCs w:val="22"/>
          <w:rtl/>
        </w:rPr>
      </w:pPr>
      <w:hyperlink w:anchor="_Toc466977169" w:history="1">
        <w:r w:rsidR="00444CD6" w:rsidRPr="00FC424B">
          <w:rPr>
            <w:rStyle w:val="Hyperlink"/>
            <w:noProof/>
            <w:rtl/>
          </w:rPr>
          <w:t>الباب الثالث مسائل متفرقة في العقيدة</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Toc466977169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183</w:t>
        </w:r>
        <w:r w:rsidR="00444CD6">
          <w:rPr>
            <w:rStyle w:val="Hyperlink"/>
            <w:noProof/>
          </w:rPr>
          <w:fldChar w:fldCharType="end"/>
        </w:r>
      </w:hyperlink>
    </w:p>
    <w:p w:rsidR="00444CD6" w:rsidRDefault="00BF5850">
      <w:pPr>
        <w:pStyle w:val="TOC2"/>
        <w:tabs>
          <w:tab w:val="right" w:leader="dot" w:pos="7078"/>
        </w:tabs>
        <w:rPr>
          <w:rFonts w:asciiTheme="minorHAnsi" w:eastAsiaTheme="minorEastAsia" w:hAnsiTheme="minorHAnsi" w:cstheme="minorBidi"/>
          <w:noProof/>
          <w:sz w:val="22"/>
          <w:szCs w:val="22"/>
          <w:rtl/>
        </w:rPr>
      </w:pPr>
      <w:hyperlink w:anchor="_Toc466977170" w:history="1">
        <w:r w:rsidR="00444CD6" w:rsidRPr="00FC424B">
          <w:rPr>
            <w:rStyle w:val="Hyperlink"/>
            <w:noProof/>
            <w:rtl/>
          </w:rPr>
          <w:t>الفصل الأول: الإسلام والإيمان والإحسان.</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Toc466977170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183</w:t>
        </w:r>
        <w:r w:rsidR="00444CD6">
          <w:rPr>
            <w:rStyle w:val="Hyperlink"/>
            <w:noProof/>
          </w:rPr>
          <w:fldChar w:fldCharType="end"/>
        </w:r>
      </w:hyperlink>
    </w:p>
    <w:p w:rsidR="00444CD6" w:rsidRDefault="00BF5850">
      <w:pPr>
        <w:pStyle w:val="TOC3"/>
        <w:tabs>
          <w:tab w:val="right" w:leader="dot" w:pos="7078"/>
        </w:tabs>
        <w:rPr>
          <w:rFonts w:asciiTheme="minorHAnsi" w:eastAsiaTheme="minorEastAsia" w:hAnsiTheme="minorHAnsi" w:cstheme="minorBidi"/>
          <w:noProof/>
          <w:sz w:val="22"/>
          <w:szCs w:val="22"/>
          <w:rtl/>
        </w:rPr>
      </w:pPr>
      <w:hyperlink w:anchor="_Toc466977171" w:history="1">
        <w:r w:rsidR="00444CD6" w:rsidRPr="00FC424B">
          <w:rPr>
            <w:rStyle w:val="Hyperlink"/>
            <w:noProof/>
            <w:rtl/>
          </w:rPr>
          <w:t>المبحث الأول: الإسلام</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Toc466977171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183</w:t>
        </w:r>
        <w:r w:rsidR="00444CD6">
          <w:rPr>
            <w:rStyle w:val="Hyperlink"/>
            <w:noProof/>
          </w:rPr>
          <w:fldChar w:fldCharType="end"/>
        </w:r>
      </w:hyperlink>
    </w:p>
    <w:p w:rsidR="00444CD6" w:rsidRDefault="00BF5850">
      <w:pPr>
        <w:pStyle w:val="TOC3"/>
        <w:tabs>
          <w:tab w:val="right" w:leader="dot" w:pos="7078"/>
        </w:tabs>
        <w:rPr>
          <w:rFonts w:asciiTheme="minorHAnsi" w:eastAsiaTheme="minorEastAsia" w:hAnsiTheme="minorHAnsi" w:cstheme="minorBidi"/>
          <w:noProof/>
          <w:sz w:val="22"/>
          <w:szCs w:val="22"/>
          <w:rtl/>
        </w:rPr>
      </w:pPr>
      <w:hyperlink w:anchor="_Toc466977172" w:history="1">
        <w:r w:rsidR="00444CD6" w:rsidRPr="00FC424B">
          <w:rPr>
            <w:rStyle w:val="Hyperlink"/>
            <w:noProof/>
            <w:rtl/>
          </w:rPr>
          <w:t>المبحث الثاني: الإيمان وأركانه وبيان حكم مرتكب الكبيرة</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Toc466977172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184</w:t>
        </w:r>
        <w:r w:rsidR="00444CD6">
          <w:rPr>
            <w:rStyle w:val="Hyperlink"/>
            <w:noProof/>
          </w:rPr>
          <w:fldChar w:fldCharType="end"/>
        </w:r>
      </w:hyperlink>
    </w:p>
    <w:p w:rsidR="00444CD6" w:rsidRDefault="00BF5850">
      <w:pPr>
        <w:pStyle w:val="TOC3"/>
        <w:tabs>
          <w:tab w:val="right" w:leader="dot" w:pos="7078"/>
        </w:tabs>
        <w:rPr>
          <w:rFonts w:asciiTheme="minorHAnsi" w:eastAsiaTheme="minorEastAsia" w:hAnsiTheme="minorHAnsi" w:cstheme="minorBidi"/>
          <w:noProof/>
          <w:sz w:val="22"/>
          <w:szCs w:val="22"/>
          <w:rtl/>
        </w:rPr>
      </w:pPr>
      <w:hyperlink w:anchor="_Toc466977173" w:history="1">
        <w:r w:rsidR="00444CD6" w:rsidRPr="00FC424B">
          <w:rPr>
            <w:rStyle w:val="Hyperlink"/>
            <w:noProof/>
            <w:rtl/>
          </w:rPr>
          <w:t>المبحث الثالث: الإحسان</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Toc466977173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188</w:t>
        </w:r>
        <w:r w:rsidR="00444CD6">
          <w:rPr>
            <w:rStyle w:val="Hyperlink"/>
            <w:noProof/>
          </w:rPr>
          <w:fldChar w:fldCharType="end"/>
        </w:r>
      </w:hyperlink>
    </w:p>
    <w:p w:rsidR="00444CD6" w:rsidRDefault="00BF5850">
      <w:pPr>
        <w:pStyle w:val="TOC3"/>
        <w:tabs>
          <w:tab w:val="right" w:leader="dot" w:pos="7078"/>
        </w:tabs>
        <w:rPr>
          <w:rFonts w:asciiTheme="minorHAnsi" w:eastAsiaTheme="minorEastAsia" w:hAnsiTheme="minorHAnsi" w:cstheme="minorBidi"/>
          <w:noProof/>
          <w:sz w:val="22"/>
          <w:szCs w:val="22"/>
          <w:rtl/>
        </w:rPr>
      </w:pPr>
      <w:hyperlink w:anchor="_Toc466977174" w:history="1">
        <w:r w:rsidR="00444CD6" w:rsidRPr="00FC424B">
          <w:rPr>
            <w:rStyle w:val="Hyperlink"/>
            <w:noProof/>
            <w:rtl/>
          </w:rPr>
          <w:t>المبحث الرابع العلاقة بين الإسلام والإيمان والإحسان</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Toc466977174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188</w:t>
        </w:r>
        <w:r w:rsidR="00444CD6">
          <w:rPr>
            <w:rStyle w:val="Hyperlink"/>
            <w:noProof/>
          </w:rPr>
          <w:fldChar w:fldCharType="end"/>
        </w:r>
      </w:hyperlink>
    </w:p>
    <w:p w:rsidR="00444CD6" w:rsidRDefault="00BF5850">
      <w:pPr>
        <w:pStyle w:val="TOC2"/>
        <w:tabs>
          <w:tab w:val="right" w:leader="dot" w:pos="7078"/>
        </w:tabs>
        <w:rPr>
          <w:rFonts w:asciiTheme="minorHAnsi" w:eastAsiaTheme="minorEastAsia" w:hAnsiTheme="minorHAnsi" w:cstheme="minorBidi"/>
          <w:noProof/>
          <w:sz w:val="22"/>
          <w:szCs w:val="22"/>
          <w:rtl/>
        </w:rPr>
      </w:pPr>
      <w:hyperlink w:anchor="_Toc466977175" w:history="1">
        <w:r w:rsidR="00444CD6" w:rsidRPr="00FC424B">
          <w:rPr>
            <w:rStyle w:val="Hyperlink"/>
            <w:noProof/>
            <w:rtl/>
          </w:rPr>
          <w:t>الفصل الثاني: الولاء والبراء معناه وضوابطه</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Toc466977175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189</w:t>
        </w:r>
        <w:r w:rsidR="00444CD6">
          <w:rPr>
            <w:rStyle w:val="Hyperlink"/>
            <w:noProof/>
          </w:rPr>
          <w:fldChar w:fldCharType="end"/>
        </w:r>
      </w:hyperlink>
    </w:p>
    <w:p w:rsidR="00444CD6" w:rsidRDefault="00BF5850">
      <w:pPr>
        <w:pStyle w:val="TOC2"/>
        <w:tabs>
          <w:tab w:val="right" w:leader="dot" w:pos="7078"/>
        </w:tabs>
        <w:rPr>
          <w:rFonts w:asciiTheme="minorHAnsi" w:eastAsiaTheme="minorEastAsia" w:hAnsiTheme="minorHAnsi" w:cstheme="minorBidi"/>
          <w:noProof/>
          <w:sz w:val="22"/>
          <w:szCs w:val="22"/>
          <w:rtl/>
        </w:rPr>
      </w:pPr>
      <w:hyperlink w:anchor="_Toc466977176" w:history="1">
        <w:r w:rsidR="00444CD6" w:rsidRPr="00FC424B">
          <w:rPr>
            <w:rStyle w:val="Hyperlink"/>
            <w:noProof/>
            <w:rtl/>
          </w:rPr>
          <w:t>الفصل الثالث: حقوق الصحابة وما يجب نحوهم</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Toc466977176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193</w:t>
        </w:r>
        <w:r w:rsidR="00444CD6">
          <w:rPr>
            <w:rStyle w:val="Hyperlink"/>
            <w:noProof/>
          </w:rPr>
          <w:fldChar w:fldCharType="end"/>
        </w:r>
      </w:hyperlink>
    </w:p>
    <w:p w:rsidR="00444CD6" w:rsidRDefault="00BF5850">
      <w:pPr>
        <w:pStyle w:val="TOC3"/>
        <w:tabs>
          <w:tab w:val="right" w:leader="dot" w:pos="7078"/>
        </w:tabs>
        <w:rPr>
          <w:rFonts w:asciiTheme="minorHAnsi" w:eastAsiaTheme="minorEastAsia" w:hAnsiTheme="minorHAnsi" w:cstheme="minorBidi"/>
          <w:noProof/>
          <w:sz w:val="22"/>
          <w:szCs w:val="22"/>
          <w:rtl/>
        </w:rPr>
      </w:pPr>
      <w:hyperlink w:anchor="_Toc466977177" w:history="1">
        <w:r w:rsidR="00444CD6" w:rsidRPr="00FC424B">
          <w:rPr>
            <w:rStyle w:val="Hyperlink"/>
            <w:noProof/>
            <w:rtl/>
          </w:rPr>
          <w:t>المبحث الأول: من هم الصحابة ووجوب محبتهم وموالاتهم</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Toc466977177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194</w:t>
        </w:r>
        <w:r w:rsidR="00444CD6">
          <w:rPr>
            <w:rStyle w:val="Hyperlink"/>
            <w:noProof/>
          </w:rPr>
          <w:fldChar w:fldCharType="end"/>
        </w:r>
      </w:hyperlink>
    </w:p>
    <w:p w:rsidR="00444CD6" w:rsidRDefault="00BF5850">
      <w:pPr>
        <w:pStyle w:val="TOC3"/>
        <w:tabs>
          <w:tab w:val="right" w:leader="dot" w:pos="7078"/>
        </w:tabs>
        <w:rPr>
          <w:rFonts w:asciiTheme="minorHAnsi" w:eastAsiaTheme="minorEastAsia" w:hAnsiTheme="minorHAnsi" w:cstheme="minorBidi"/>
          <w:noProof/>
          <w:sz w:val="22"/>
          <w:szCs w:val="22"/>
          <w:rtl/>
        </w:rPr>
      </w:pPr>
      <w:hyperlink w:anchor="_Toc466977178" w:history="1">
        <w:r w:rsidR="00444CD6" w:rsidRPr="00FC424B">
          <w:rPr>
            <w:rStyle w:val="Hyperlink"/>
            <w:noProof/>
            <w:rtl/>
          </w:rPr>
          <w:t>المبحث الثاني وجوب اعتقاد فضلهم وعدالتهم والكف عما شجر بينهم في ضوء الأدلة الشرعية</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Toc466977178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196</w:t>
        </w:r>
        <w:r w:rsidR="00444CD6">
          <w:rPr>
            <w:rStyle w:val="Hyperlink"/>
            <w:noProof/>
          </w:rPr>
          <w:fldChar w:fldCharType="end"/>
        </w:r>
      </w:hyperlink>
    </w:p>
    <w:p w:rsidR="00444CD6" w:rsidRDefault="00BF5850">
      <w:pPr>
        <w:pStyle w:val="TOC3"/>
        <w:tabs>
          <w:tab w:val="right" w:leader="dot" w:pos="7078"/>
        </w:tabs>
        <w:rPr>
          <w:rFonts w:asciiTheme="minorHAnsi" w:eastAsiaTheme="minorEastAsia" w:hAnsiTheme="minorHAnsi" w:cstheme="minorBidi"/>
          <w:noProof/>
          <w:sz w:val="22"/>
          <w:szCs w:val="22"/>
          <w:rtl/>
        </w:rPr>
      </w:pPr>
      <w:hyperlink w:anchor="_Toc466977179" w:history="1">
        <w:r w:rsidR="00444CD6" w:rsidRPr="00FC424B">
          <w:rPr>
            <w:rStyle w:val="Hyperlink"/>
            <w:noProof/>
            <w:rtl/>
          </w:rPr>
          <w:t xml:space="preserve">المبحث الثالث أهل بيت النبي </w:t>
        </w:r>
        <w:r w:rsidR="00444CD6" w:rsidRPr="00FC424B">
          <w:rPr>
            <w:rStyle w:val="Hyperlink"/>
            <w:rFonts w:hAnsi="AGA Arabesque" w:cs="CTraditional Arabic"/>
            <w:noProof/>
            <w:rtl/>
          </w:rPr>
          <w:t>ج</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Toc466977179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198</w:t>
        </w:r>
        <w:r w:rsidR="00444CD6">
          <w:rPr>
            <w:rStyle w:val="Hyperlink"/>
            <w:noProof/>
          </w:rPr>
          <w:fldChar w:fldCharType="end"/>
        </w:r>
      </w:hyperlink>
    </w:p>
    <w:p w:rsidR="00444CD6" w:rsidRDefault="00BF5850">
      <w:pPr>
        <w:pStyle w:val="TOC3"/>
        <w:tabs>
          <w:tab w:val="right" w:leader="dot" w:pos="7078"/>
        </w:tabs>
        <w:rPr>
          <w:rFonts w:asciiTheme="minorHAnsi" w:eastAsiaTheme="minorEastAsia" w:hAnsiTheme="minorHAnsi" w:cstheme="minorBidi"/>
          <w:noProof/>
          <w:sz w:val="22"/>
          <w:szCs w:val="22"/>
          <w:rtl/>
        </w:rPr>
      </w:pPr>
      <w:hyperlink w:anchor="_Toc466977180" w:history="1">
        <w:r w:rsidR="00444CD6" w:rsidRPr="00FC424B">
          <w:rPr>
            <w:rStyle w:val="Hyperlink"/>
            <w:noProof/>
            <w:rtl/>
          </w:rPr>
          <w:t>المبحث الرابع الخلفاء الراشدون</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Toc466977180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200</w:t>
        </w:r>
        <w:r w:rsidR="00444CD6">
          <w:rPr>
            <w:rStyle w:val="Hyperlink"/>
            <w:noProof/>
          </w:rPr>
          <w:fldChar w:fldCharType="end"/>
        </w:r>
      </w:hyperlink>
    </w:p>
    <w:p w:rsidR="00444CD6" w:rsidRDefault="00BF5850">
      <w:pPr>
        <w:pStyle w:val="TOC3"/>
        <w:tabs>
          <w:tab w:val="right" w:leader="dot" w:pos="7078"/>
        </w:tabs>
        <w:rPr>
          <w:rFonts w:asciiTheme="minorHAnsi" w:eastAsiaTheme="minorEastAsia" w:hAnsiTheme="minorHAnsi" w:cstheme="minorBidi"/>
          <w:noProof/>
          <w:sz w:val="22"/>
          <w:szCs w:val="22"/>
          <w:rtl/>
        </w:rPr>
      </w:pPr>
      <w:hyperlink w:anchor="_Toc466977181" w:history="1">
        <w:r w:rsidR="00444CD6" w:rsidRPr="00FC424B">
          <w:rPr>
            <w:rStyle w:val="Hyperlink"/>
            <w:noProof/>
            <w:rtl/>
          </w:rPr>
          <w:t>المبحث الخامس العشرة المبشرون بالجنة</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Toc466977181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202</w:t>
        </w:r>
        <w:r w:rsidR="00444CD6">
          <w:rPr>
            <w:rStyle w:val="Hyperlink"/>
            <w:noProof/>
          </w:rPr>
          <w:fldChar w:fldCharType="end"/>
        </w:r>
      </w:hyperlink>
    </w:p>
    <w:p w:rsidR="00444CD6" w:rsidRDefault="00BF5850">
      <w:pPr>
        <w:pStyle w:val="TOC2"/>
        <w:tabs>
          <w:tab w:val="right" w:leader="dot" w:pos="7078"/>
        </w:tabs>
        <w:rPr>
          <w:rFonts w:asciiTheme="minorHAnsi" w:eastAsiaTheme="minorEastAsia" w:hAnsiTheme="minorHAnsi" w:cstheme="minorBidi"/>
          <w:noProof/>
          <w:sz w:val="22"/>
          <w:szCs w:val="22"/>
          <w:rtl/>
        </w:rPr>
      </w:pPr>
      <w:hyperlink w:anchor="_Toc466977182" w:history="1">
        <w:r w:rsidR="00444CD6" w:rsidRPr="00FC424B">
          <w:rPr>
            <w:rStyle w:val="Hyperlink"/>
            <w:noProof/>
            <w:rtl/>
          </w:rPr>
          <w:t>الفصل الرابع: الواجب نحو أئمة المسلمين وعامتهم ولزوم جماعتهم</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Toc466977182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204</w:t>
        </w:r>
        <w:r w:rsidR="00444CD6">
          <w:rPr>
            <w:rStyle w:val="Hyperlink"/>
            <w:noProof/>
          </w:rPr>
          <w:fldChar w:fldCharType="end"/>
        </w:r>
      </w:hyperlink>
    </w:p>
    <w:p w:rsidR="00444CD6" w:rsidRDefault="00BF5850">
      <w:pPr>
        <w:pStyle w:val="TOC2"/>
        <w:tabs>
          <w:tab w:val="right" w:leader="dot" w:pos="7078"/>
        </w:tabs>
        <w:rPr>
          <w:rFonts w:asciiTheme="minorHAnsi" w:eastAsiaTheme="minorEastAsia" w:hAnsiTheme="minorHAnsi" w:cstheme="minorBidi"/>
          <w:noProof/>
          <w:sz w:val="22"/>
          <w:szCs w:val="22"/>
          <w:rtl/>
        </w:rPr>
      </w:pPr>
      <w:hyperlink w:anchor="_Toc466977183" w:history="1">
        <w:r w:rsidR="00444CD6" w:rsidRPr="00FC424B">
          <w:rPr>
            <w:rStyle w:val="Hyperlink"/>
            <w:noProof/>
            <w:rtl/>
          </w:rPr>
          <w:t>الفصل الخامس: وجوب الاعتصام بالكتاب والسنة وأدلة وجوبه</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Toc466977183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207</w:t>
        </w:r>
        <w:r w:rsidR="00444CD6">
          <w:rPr>
            <w:rStyle w:val="Hyperlink"/>
            <w:noProof/>
          </w:rPr>
          <w:fldChar w:fldCharType="end"/>
        </w:r>
      </w:hyperlink>
    </w:p>
    <w:p w:rsidR="00444CD6" w:rsidRDefault="00BF5850">
      <w:pPr>
        <w:pStyle w:val="TOC3"/>
        <w:tabs>
          <w:tab w:val="right" w:leader="dot" w:pos="7078"/>
        </w:tabs>
        <w:rPr>
          <w:rFonts w:asciiTheme="minorHAnsi" w:eastAsiaTheme="minorEastAsia" w:hAnsiTheme="minorHAnsi" w:cstheme="minorBidi"/>
          <w:noProof/>
          <w:sz w:val="22"/>
          <w:szCs w:val="22"/>
          <w:rtl/>
        </w:rPr>
      </w:pPr>
      <w:hyperlink w:anchor="_Toc466977184" w:history="1">
        <w:r w:rsidR="00444CD6" w:rsidRPr="00FC424B">
          <w:rPr>
            <w:rStyle w:val="Hyperlink"/>
            <w:noProof/>
            <w:rtl/>
          </w:rPr>
          <w:t>المبحث الأول معنى الاعتصام بالكتاب والسنة وأدلة وجوبه</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Toc466977184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207</w:t>
        </w:r>
        <w:r w:rsidR="00444CD6">
          <w:rPr>
            <w:rStyle w:val="Hyperlink"/>
            <w:noProof/>
          </w:rPr>
          <w:fldChar w:fldCharType="end"/>
        </w:r>
      </w:hyperlink>
    </w:p>
    <w:p w:rsidR="00444CD6" w:rsidRDefault="00BF5850">
      <w:pPr>
        <w:pStyle w:val="TOC3"/>
        <w:tabs>
          <w:tab w:val="right" w:leader="dot" w:pos="7078"/>
        </w:tabs>
        <w:rPr>
          <w:rFonts w:asciiTheme="minorHAnsi" w:eastAsiaTheme="minorEastAsia" w:hAnsiTheme="minorHAnsi" w:cstheme="minorBidi"/>
          <w:noProof/>
          <w:sz w:val="22"/>
          <w:szCs w:val="22"/>
          <w:rtl/>
        </w:rPr>
      </w:pPr>
      <w:hyperlink w:anchor="_Toc466977185" w:history="1">
        <w:r w:rsidR="00444CD6" w:rsidRPr="00FC424B">
          <w:rPr>
            <w:rStyle w:val="Hyperlink"/>
            <w:noProof/>
            <w:rtl/>
          </w:rPr>
          <w:t>المبحث الثاني: التحذير من البدع</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Toc466977185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210</w:t>
        </w:r>
        <w:r w:rsidR="00444CD6">
          <w:rPr>
            <w:rStyle w:val="Hyperlink"/>
            <w:noProof/>
          </w:rPr>
          <w:fldChar w:fldCharType="end"/>
        </w:r>
      </w:hyperlink>
    </w:p>
    <w:p w:rsidR="00444CD6" w:rsidRDefault="00BF5850">
      <w:pPr>
        <w:pStyle w:val="TOC3"/>
        <w:tabs>
          <w:tab w:val="right" w:leader="dot" w:pos="7078"/>
        </w:tabs>
        <w:rPr>
          <w:rFonts w:asciiTheme="minorHAnsi" w:eastAsiaTheme="minorEastAsia" w:hAnsiTheme="minorHAnsi" w:cstheme="minorBidi"/>
          <w:noProof/>
          <w:sz w:val="22"/>
          <w:szCs w:val="22"/>
          <w:rtl/>
        </w:rPr>
      </w:pPr>
      <w:hyperlink w:anchor="_Toc466977186" w:history="1">
        <w:r w:rsidR="00444CD6" w:rsidRPr="00FC424B">
          <w:rPr>
            <w:rStyle w:val="Hyperlink"/>
            <w:noProof/>
            <w:rtl/>
          </w:rPr>
          <w:t>المبحث الثالث ذم التفرق والاختلاف</w:t>
        </w:r>
        <w:r w:rsidR="00444CD6">
          <w:rPr>
            <w:noProof/>
            <w:webHidden/>
            <w:rtl/>
          </w:rPr>
          <w:tab/>
        </w:r>
        <w:r w:rsidR="00444CD6">
          <w:rPr>
            <w:rStyle w:val="Hyperlink"/>
            <w:noProof/>
          </w:rPr>
          <w:fldChar w:fldCharType="begin"/>
        </w:r>
        <w:r w:rsidR="00444CD6">
          <w:rPr>
            <w:noProof/>
            <w:webHidden/>
            <w:rtl/>
          </w:rPr>
          <w:instrText xml:space="preserve"> </w:instrText>
        </w:r>
        <w:r w:rsidR="00444CD6">
          <w:rPr>
            <w:noProof/>
            <w:webHidden/>
          </w:rPr>
          <w:instrText>PAGEREF</w:instrText>
        </w:r>
        <w:r w:rsidR="00444CD6">
          <w:rPr>
            <w:noProof/>
            <w:webHidden/>
            <w:rtl/>
          </w:rPr>
          <w:instrText xml:space="preserve"> _</w:instrText>
        </w:r>
        <w:r w:rsidR="00444CD6">
          <w:rPr>
            <w:noProof/>
            <w:webHidden/>
          </w:rPr>
          <w:instrText>Toc466977186 \h</w:instrText>
        </w:r>
        <w:r w:rsidR="00444CD6">
          <w:rPr>
            <w:noProof/>
            <w:webHidden/>
            <w:rtl/>
          </w:rPr>
          <w:instrText xml:space="preserve"> </w:instrText>
        </w:r>
        <w:r w:rsidR="00444CD6">
          <w:rPr>
            <w:rStyle w:val="Hyperlink"/>
            <w:noProof/>
          </w:rPr>
        </w:r>
        <w:r w:rsidR="00444CD6">
          <w:rPr>
            <w:rStyle w:val="Hyperlink"/>
            <w:noProof/>
          </w:rPr>
          <w:fldChar w:fldCharType="separate"/>
        </w:r>
        <w:r w:rsidR="0085677F">
          <w:rPr>
            <w:noProof/>
            <w:webHidden/>
            <w:rtl/>
          </w:rPr>
          <w:t>212</w:t>
        </w:r>
        <w:r w:rsidR="00444CD6">
          <w:rPr>
            <w:rStyle w:val="Hyperlink"/>
            <w:noProof/>
          </w:rPr>
          <w:fldChar w:fldCharType="end"/>
        </w:r>
      </w:hyperlink>
    </w:p>
    <w:p w:rsidR="00FA0DA4" w:rsidRPr="00FA0DA4" w:rsidRDefault="00444CD6" w:rsidP="00444CD6">
      <w:pPr>
        <w:pStyle w:val="7"/>
        <w:ind w:firstLine="0"/>
        <w:rPr>
          <w:rtl/>
        </w:rPr>
      </w:pPr>
      <w:r>
        <w:rPr>
          <w:rFonts w:ascii="Traditional Arabic"/>
          <w:bCs/>
          <w:sz w:val="34"/>
          <w:szCs w:val="34"/>
          <w:rtl/>
          <w:lang w:eastAsia="en-US"/>
        </w:rPr>
        <w:fldChar w:fldCharType="end"/>
      </w:r>
    </w:p>
    <w:p w:rsidR="0034423E" w:rsidRDefault="0034423E" w:rsidP="0034423E">
      <w:pPr>
        <w:rPr>
          <w:rtl/>
        </w:rPr>
        <w:sectPr w:rsidR="0034423E" w:rsidSect="0034423E">
          <w:headerReference w:type="default" r:id="rId11"/>
          <w:headerReference w:type="first" r:id="rId12"/>
          <w:footnotePr>
            <w:numRestart w:val="eachPage"/>
          </w:footnotePr>
          <w:pgSz w:w="9356" w:h="13608" w:code="9"/>
          <w:pgMar w:top="567" w:right="1134" w:bottom="851" w:left="1134" w:header="454" w:footer="0" w:gutter="0"/>
          <w:pgNumType w:fmt="arabicAbjad" w:start="1"/>
          <w:cols w:space="708"/>
          <w:titlePg/>
          <w:bidi/>
          <w:rtlGutter/>
          <w:docGrid w:linePitch="381"/>
        </w:sectPr>
      </w:pPr>
    </w:p>
    <w:p w:rsidR="00766F17" w:rsidRPr="0034423E" w:rsidRDefault="00766F17" w:rsidP="00444CD6">
      <w:pPr>
        <w:pStyle w:val="8"/>
        <w:ind w:firstLine="0"/>
        <w:jc w:val="center"/>
        <w:rPr>
          <w:rtl/>
        </w:rPr>
      </w:pPr>
      <w:bookmarkStart w:id="1" w:name="_Toc116197679"/>
      <w:bookmarkStart w:id="2" w:name="_Toc119807941"/>
      <w:r w:rsidRPr="0034423E">
        <w:rPr>
          <w:rtl/>
        </w:rPr>
        <w:lastRenderedPageBreak/>
        <w:t>بسم الله الرحمن الرحيم</w:t>
      </w:r>
    </w:p>
    <w:p w:rsidR="00766F17" w:rsidRPr="008E4AED" w:rsidRDefault="00766F17" w:rsidP="008E4AED">
      <w:pPr>
        <w:pStyle w:val="1"/>
        <w:rPr>
          <w:rStyle w:val="7Char"/>
          <w:sz w:val="40"/>
          <w:szCs w:val="40"/>
          <w:rtl/>
        </w:rPr>
      </w:pPr>
      <w:bookmarkStart w:id="3" w:name="_Toc466977095"/>
      <w:r w:rsidRPr="008E4AED">
        <w:rPr>
          <w:rStyle w:val="7Char"/>
          <w:sz w:val="40"/>
          <w:szCs w:val="40"/>
          <w:rtl/>
        </w:rPr>
        <w:t>مقدمة معالي الوزير الشيخ صالح بن عبد العزيز بن محمد آل الشـيخ</w:t>
      </w:r>
      <w:bookmarkEnd w:id="1"/>
      <w:bookmarkEnd w:id="2"/>
      <w:bookmarkEnd w:id="3"/>
    </w:p>
    <w:p w:rsidR="00766F17" w:rsidRPr="00255172" w:rsidRDefault="00766F17" w:rsidP="00255172">
      <w:pPr>
        <w:pStyle w:val="7"/>
        <w:rPr>
          <w:rStyle w:val="7Char"/>
          <w:rtl/>
        </w:rPr>
      </w:pPr>
      <w:r w:rsidRPr="00255172">
        <w:rPr>
          <w:rStyle w:val="7Char"/>
          <w:rtl/>
        </w:rPr>
        <w:t>بقلم معالي الشيخ صالح بن عبد العزيز بن محمد آل الشـيخ وزير الشـؤون الإسـلامية والأوقاف والدعوة والإرشـاد المشرف العام على المجمع.</w:t>
      </w:r>
    </w:p>
    <w:p w:rsidR="00766F17" w:rsidRPr="00255172" w:rsidRDefault="00766F17" w:rsidP="00255172">
      <w:pPr>
        <w:ind w:firstLine="284"/>
        <w:jc w:val="both"/>
        <w:rPr>
          <w:rStyle w:val="7Char"/>
          <w:rtl/>
        </w:rPr>
      </w:pPr>
      <w:r w:rsidRPr="00255172">
        <w:rPr>
          <w:rStyle w:val="7Char"/>
          <w:rtl/>
        </w:rPr>
        <w:t>الحمد لله رب العالمين، القائل في كتابه الكريم</w:t>
      </w:r>
      <w:r w:rsidR="00796068" w:rsidRPr="00255172">
        <w:rPr>
          <w:rStyle w:val="7Char"/>
          <w:rFonts w:hint="cs"/>
          <w:rtl/>
        </w:rPr>
        <w:t xml:space="preserve"> </w:t>
      </w:r>
      <w:r w:rsidR="00796068" w:rsidRPr="00255172">
        <w:rPr>
          <w:rStyle w:val="7Char"/>
          <w:rtl/>
        </w:rPr>
        <w:t>﴿</w:t>
      </w:r>
      <w:r w:rsidR="00796068" w:rsidRPr="000B2436">
        <w:rPr>
          <w:rStyle w:val="6Char"/>
          <w:rFonts w:hint="eastAsia"/>
          <w:rtl/>
        </w:rPr>
        <w:t>ادْعُ</w:t>
      </w:r>
      <w:r w:rsidR="00796068" w:rsidRPr="000B2436">
        <w:rPr>
          <w:rStyle w:val="6Char"/>
          <w:rtl/>
        </w:rPr>
        <w:t xml:space="preserve"> </w:t>
      </w:r>
      <w:r w:rsidR="00796068" w:rsidRPr="000B2436">
        <w:rPr>
          <w:rStyle w:val="6Char"/>
          <w:rFonts w:hint="eastAsia"/>
          <w:rtl/>
        </w:rPr>
        <w:t>إِلَى</w:t>
      </w:r>
      <w:r w:rsidR="00796068" w:rsidRPr="000B2436">
        <w:rPr>
          <w:rStyle w:val="6Char"/>
          <w:rtl/>
        </w:rPr>
        <w:t xml:space="preserve"> </w:t>
      </w:r>
      <w:r w:rsidR="00796068" w:rsidRPr="000B2436">
        <w:rPr>
          <w:rStyle w:val="6Char"/>
          <w:rFonts w:hint="eastAsia"/>
          <w:rtl/>
        </w:rPr>
        <w:t>سَبِيلِ</w:t>
      </w:r>
      <w:r w:rsidR="00796068" w:rsidRPr="000B2436">
        <w:rPr>
          <w:rStyle w:val="6Char"/>
          <w:rtl/>
        </w:rPr>
        <w:t xml:space="preserve"> </w:t>
      </w:r>
      <w:r w:rsidR="00796068" w:rsidRPr="000B2436">
        <w:rPr>
          <w:rStyle w:val="6Char"/>
          <w:rFonts w:hint="eastAsia"/>
          <w:rtl/>
        </w:rPr>
        <w:t>رَبِّكَ</w:t>
      </w:r>
      <w:r w:rsidR="00796068" w:rsidRPr="000B2436">
        <w:rPr>
          <w:rStyle w:val="6Char"/>
          <w:rtl/>
        </w:rPr>
        <w:t xml:space="preserve"> </w:t>
      </w:r>
      <w:r w:rsidR="00796068" w:rsidRPr="000B2436">
        <w:rPr>
          <w:rStyle w:val="6Char"/>
          <w:rFonts w:hint="eastAsia"/>
          <w:rtl/>
        </w:rPr>
        <w:t>بِالْحِكْمَةِ</w:t>
      </w:r>
      <w:r w:rsidR="00796068" w:rsidRPr="000B2436">
        <w:rPr>
          <w:rStyle w:val="6Char"/>
          <w:rtl/>
        </w:rPr>
        <w:t xml:space="preserve"> </w:t>
      </w:r>
      <w:r w:rsidR="00796068" w:rsidRPr="000B2436">
        <w:rPr>
          <w:rStyle w:val="6Char"/>
          <w:rFonts w:hint="eastAsia"/>
          <w:rtl/>
        </w:rPr>
        <w:t>وَالْمَوْعِظَةِ</w:t>
      </w:r>
      <w:r w:rsidR="00796068" w:rsidRPr="000B2436">
        <w:rPr>
          <w:rStyle w:val="6Char"/>
          <w:rtl/>
        </w:rPr>
        <w:t xml:space="preserve"> </w:t>
      </w:r>
      <w:r w:rsidR="00796068" w:rsidRPr="000B2436">
        <w:rPr>
          <w:rStyle w:val="6Char"/>
          <w:rFonts w:hint="eastAsia"/>
          <w:rtl/>
        </w:rPr>
        <w:t>الْحَسَنَةِ</w:t>
      </w:r>
      <w:r w:rsidR="00796068" w:rsidRPr="00255172">
        <w:rPr>
          <w:rStyle w:val="7Char"/>
          <w:rtl/>
        </w:rPr>
        <w:t>﴾</w:t>
      </w:r>
      <w:r w:rsidR="00796068" w:rsidRPr="00D839E6">
        <w:rPr>
          <w:rFonts w:ascii="AGA Arabesque" w:hAnsi="AGA Arabesque" w:cs="KFGQPC Uthmanic Script HAFS"/>
          <w:color w:val="000000"/>
          <w:sz w:val="36"/>
          <w:shd w:val="clear" w:color="auto" w:fill="FFFFFF"/>
          <w:rtl/>
        </w:rPr>
        <w:t xml:space="preserve"> </w:t>
      </w:r>
      <w:r w:rsidR="00796068" w:rsidRPr="00255172">
        <w:rPr>
          <w:rStyle w:val="9Char"/>
          <w:rtl/>
        </w:rPr>
        <w:t>[</w:t>
      </w:r>
      <w:r w:rsidR="00796068" w:rsidRPr="00255172">
        <w:rPr>
          <w:rStyle w:val="9Char"/>
          <w:rFonts w:hint="eastAsia"/>
          <w:rtl/>
        </w:rPr>
        <w:t>النحل</w:t>
      </w:r>
      <w:r w:rsidR="00796068" w:rsidRPr="00255172">
        <w:rPr>
          <w:rStyle w:val="9Char"/>
          <w:rtl/>
        </w:rPr>
        <w:t>: 125]</w:t>
      </w:r>
      <w:r w:rsidR="00796068" w:rsidRPr="00255172">
        <w:rPr>
          <w:rStyle w:val="9Char"/>
          <w:rFonts w:hint="cs"/>
          <w:rtl/>
        </w:rPr>
        <w:t>.</w:t>
      </w:r>
      <w:r w:rsidRPr="00255172">
        <w:rPr>
          <w:rStyle w:val="7Char"/>
          <w:rtl/>
        </w:rPr>
        <w:t xml:space="preserve"> والصلاة والسـلام علـى أشرف الأنبياء والمرسلين، القـائل: </w:t>
      </w:r>
      <w:r w:rsidR="00796068" w:rsidRPr="00255172">
        <w:rPr>
          <w:rStyle w:val="7Char"/>
          <w:rFonts w:hint="cs"/>
          <w:rtl/>
        </w:rPr>
        <w:t>«</w:t>
      </w:r>
      <w:r w:rsidRPr="00796068">
        <w:rPr>
          <w:rStyle w:val="4Char"/>
          <w:rtl/>
        </w:rPr>
        <w:fldChar w:fldCharType="begin"/>
      </w:r>
      <w:r w:rsidRPr="00796068">
        <w:rPr>
          <w:rStyle w:val="4Char"/>
        </w:rPr>
        <w:instrText xml:space="preserve"> XE </w:instrText>
      </w:r>
      <w:r w:rsidRPr="00796068">
        <w:rPr>
          <w:rStyle w:val="4Char"/>
          <w:rtl/>
        </w:rPr>
        <w:instrText>"</w:instrText>
      </w:r>
      <w:r w:rsidRPr="00796068">
        <w:rPr>
          <w:rStyle w:val="4Char"/>
        </w:rPr>
        <w:instrText>32:</w:instrText>
      </w:r>
      <w:r w:rsidRPr="00796068">
        <w:rPr>
          <w:rStyle w:val="4Char"/>
          <w:rtl/>
        </w:rPr>
        <w:instrText>بلغوا عني ولو آية" \</w:instrText>
      </w:r>
      <w:r w:rsidRPr="00796068">
        <w:rPr>
          <w:rStyle w:val="4Char"/>
        </w:rPr>
        <w:instrText xml:space="preserve">y "1" \b </w:instrText>
      </w:r>
      <w:r w:rsidRPr="00796068">
        <w:rPr>
          <w:rStyle w:val="4Char"/>
          <w:rtl/>
        </w:rPr>
        <w:fldChar w:fldCharType="end"/>
      </w:r>
      <w:r w:rsidRPr="00796068">
        <w:rPr>
          <w:rStyle w:val="4Char"/>
          <w:rtl/>
        </w:rPr>
        <w:t>بلغوا عني ولو آية</w:t>
      </w:r>
      <w:r w:rsidR="00796068" w:rsidRPr="00255172">
        <w:rPr>
          <w:rStyle w:val="7Char"/>
          <w:rFonts w:hint="cs"/>
          <w:rtl/>
        </w:rPr>
        <w:t>»</w:t>
      </w:r>
      <w:r w:rsidRPr="00EC78D8">
        <w:rPr>
          <w:rStyle w:val="7Char"/>
          <w:vertAlign w:val="superscript"/>
          <w:rtl/>
        </w:rPr>
        <w:t>(</w:t>
      </w:r>
      <w:r w:rsidRPr="00EC78D8">
        <w:rPr>
          <w:rStyle w:val="7Char"/>
          <w:vertAlign w:val="superscript"/>
          <w:rtl/>
        </w:rPr>
        <w:footnoteReference w:id="1"/>
      </w:r>
      <w:r w:rsidRPr="00EC78D8">
        <w:rPr>
          <w:rStyle w:val="7Char"/>
          <w:vertAlign w:val="superscript"/>
          <w:rtl/>
        </w:rPr>
        <w:t>)</w:t>
      </w:r>
      <w:r w:rsidRPr="00255172">
        <w:rPr>
          <w:rStyle w:val="7Char"/>
          <w:rtl/>
        </w:rPr>
        <w:t xml:space="preserve"> [ البخـاري: 3461].</w:t>
      </w:r>
    </w:p>
    <w:p w:rsidR="00766F17" w:rsidRPr="00255172" w:rsidRDefault="00766F17" w:rsidP="00255172">
      <w:pPr>
        <w:ind w:firstLine="284"/>
        <w:jc w:val="both"/>
        <w:rPr>
          <w:rStyle w:val="7Char"/>
          <w:rtl/>
        </w:rPr>
      </w:pPr>
      <w:r w:rsidRPr="00255172">
        <w:rPr>
          <w:rStyle w:val="7Char"/>
          <w:rtl/>
        </w:rPr>
        <w:t>أما بعد: فإنفاذًا لتوجيهات خادم الحرمين الشريفين الملك فهد بن عبـد العزيز آل سعود</w:t>
      </w:r>
      <w:r w:rsidR="009F3648">
        <w:rPr>
          <w:rStyle w:val="7Char"/>
          <w:rtl/>
        </w:rPr>
        <w:t>-</w:t>
      </w:r>
      <w:r w:rsidRPr="00255172">
        <w:rPr>
          <w:rStyle w:val="7Char"/>
          <w:rtl/>
        </w:rPr>
        <w:t xml:space="preserve"> حفظه الله- في إيصال الخير إلى عمـوم المسـلمين في مشارق الأرض ومغاربها، بدءًا بالعناية بكتاب الله، والعمل على تيسير نشره، وترجمة معانيه، وتوزيعه بين المسلمين، والراغبين في دراسته من غـيرهم، ثم نشر ما ينفع المسلمين في جميع شؤون حياتهم الدينية والدنيوية.</w:t>
      </w:r>
    </w:p>
    <w:p w:rsidR="00766F17" w:rsidRPr="00255172" w:rsidRDefault="00766F17" w:rsidP="00255172">
      <w:pPr>
        <w:ind w:firstLine="284"/>
        <w:jc w:val="both"/>
        <w:rPr>
          <w:rStyle w:val="7Char"/>
          <w:rtl/>
        </w:rPr>
      </w:pPr>
      <w:r w:rsidRPr="00255172">
        <w:rPr>
          <w:rStyle w:val="7Char"/>
          <w:rtl/>
        </w:rPr>
        <w:t>وإيمانًا من وزارة الشؤون الإسلامية والأوقاف والدعوة والإرشاد ممثلـة في مجمع الملك فهد لطباعة المصحف الشريف بالمدينة النبوية، بأهمية الدعـوة إلى الله تعالى على بصيرة فإنه يسرها أن تقدم كتاب:</w:t>
      </w:r>
      <w:r w:rsidR="00255172">
        <w:rPr>
          <w:rStyle w:val="7Char"/>
        </w:rPr>
        <w:t xml:space="preserve"> </w:t>
      </w:r>
      <w:r w:rsidR="00255172">
        <w:rPr>
          <w:rStyle w:val="7Char"/>
          <w:rFonts w:hint="cs"/>
          <w:rtl/>
        </w:rPr>
        <w:t>(</w:t>
      </w:r>
      <w:r w:rsidRPr="00255172">
        <w:rPr>
          <w:rStyle w:val="7Char"/>
          <w:rtl/>
        </w:rPr>
        <w:t>أص</w:t>
      </w:r>
      <w:r w:rsidR="000B2436" w:rsidRPr="00255172">
        <w:rPr>
          <w:rStyle w:val="7Char"/>
          <w:rtl/>
        </w:rPr>
        <w:t>ول الإيمان في ضوء الكتاب والسنة</w:t>
      </w:r>
      <w:r w:rsidR="00255172">
        <w:rPr>
          <w:rStyle w:val="7Char"/>
          <w:rFonts w:hint="cs"/>
          <w:rtl/>
        </w:rPr>
        <w:t>).</w:t>
      </w:r>
    </w:p>
    <w:p w:rsidR="00766F17" w:rsidRPr="00255172" w:rsidRDefault="00766F17" w:rsidP="00EC78D8">
      <w:pPr>
        <w:ind w:firstLine="284"/>
        <w:jc w:val="both"/>
        <w:rPr>
          <w:rStyle w:val="7Char"/>
          <w:rtl/>
        </w:rPr>
      </w:pPr>
      <w:r w:rsidRPr="00255172">
        <w:rPr>
          <w:rStyle w:val="7Char"/>
          <w:rtl/>
        </w:rPr>
        <w:t>وذلك لتبصير المسلمين في أمور العقيدة التي هي أساس الإيمان، لقولـه صلى الله </w:t>
      </w:r>
      <w:r w:rsidR="00EC78D8" w:rsidRPr="00EC78D8">
        <w:rPr>
          <w:rFonts w:ascii="AGA Arabesque" w:hAnsi="AGA Arabesque" w:cs="CTraditional Arabic"/>
          <w:sz w:val="40"/>
          <w:szCs w:val="32"/>
          <w:rtl/>
        </w:rPr>
        <w:t>ج</w:t>
      </w:r>
      <w:r w:rsidRPr="00255172">
        <w:rPr>
          <w:rStyle w:val="7Char"/>
          <w:rtl/>
        </w:rPr>
        <w:t xml:space="preserve"> </w:t>
      </w:r>
      <w:r w:rsidR="000B2436" w:rsidRPr="00255172">
        <w:rPr>
          <w:rStyle w:val="7Char"/>
          <w:rFonts w:hint="cs"/>
          <w:rtl/>
        </w:rPr>
        <w:t>«</w:t>
      </w:r>
      <w:r w:rsidRPr="000B2436">
        <w:rPr>
          <w:rStyle w:val="4Char"/>
          <w:rtl/>
        </w:rPr>
        <w:fldChar w:fldCharType="begin"/>
      </w:r>
      <w:r w:rsidRPr="000B2436">
        <w:rPr>
          <w:rStyle w:val="4Char"/>
        </w:rPr>
        <w:instrText xml:space="preserve"> XE </w:instrText>
      </w:r>
      <w:r w:rsidRPr="000B2436">
        <w:rPr>
          <w:rStyle w:val="4Char"/>
          <w:rtl/>
        </w:rPr>
        <w:instrText>"</w:instrText>
      </w:r>
      <w:r w:rsidRPr="000B2436">
        <w:rPr>
          <w:rStyle w:val="4Char"/>
        </w:rPr>
        <w:instrText>32:</w:instrText>
      </w:r>
      <w:r w:rsidRPr="000B2436">
        <w:rPr>
          <w:rStyle w:val="4Char"/>
          <w:rtl/>
        </w:rPr>
        <w:instrText>إن في الجسد مضغة إذا صلحت صلح الجسد كله" \</w:instrText>
      </w:r>
      <w:r w:rsidRPr="000B2436">
        <w:rPr>
          <w:rStyle w:val="4Char"/>
        </w:rPr>
        <w:instrText xml:space="preserve">y "1" \b </w:instrText>
      </w:r>
      <w:r w:rsidRPr="000B2436">
        <w:rPr>
          <w:rStyle w:val="4Char"/>
          <w:rtl/>
        </w:rPr>
        <w:fldChar w:fldCharType="end"/>
      </w:r>
      <w:r w:rsidRPr="000B2436">
        <w:rPr>
          <w:rStyle w:val="4Char"/>
          <w:rtl/>
        </w:rPr>
        <w:t>إنّ في الجسد مضغة إذا صلحت صلح الجسد كله</w:t>
      </w:r>
      <w:r w:rsidR="000B2436" w:rsidRPr="00255172">
        <w:rPr>
          <w:rStyle w:val="7Char"/>
          <w:rFonts w:hint="cs"/>
          <w:rtl/>
        </w:rPr>
        <w:t>»</w:t>
      </w:r>
      <w:r w:rsidR="00EC78D8" w:rsidRPr="00EC78D8">
        <w:rPr>
          <w:rStyle w:val="7Char"/>
          <w:rFonts w:hint="cs"/>
          <w:vertAlign w:val="superscript"/>
          <w:rtl/>
          <w:lang w:bidi="fa-IR"/>
        </w:rPr>
        <w:t>(</w:t>
      </w:r>
      <w:r w:rsidR="00EC78D8" w:rsidRPr="00EC78D8">
        <w:rPr>
          <w:rStyle w:val="7Char"/>
          <w:vertAlign w:val="superscript"/>
          <w:rtl/>
          <w:lang w:bidi="fa-IR"/>
        </w:rPr>
        <w:footnoteReference w:id="2"/>
      </w:r>
      <w:r w:rsidR="00EC78D8" w:rsidRPr="00EC78D8">
        <w:rPr>
          <w:rStyle w:val="7Char"/>
          <w:rFonts w:hint="cs"/>
          <w:vertAlign w:val="superscript"/>
          <w:rtl/>
          <w:lang w:bidi="fa-IR"/>
        </w:rPr>
        <w:t>)</w:t>
      </w:r>
      <w:r w:rsidR="00EC78D8" w:rsidRPr="00EC78D8">
        <w:rPr>
          <w:rStyle w:val="7Char"/>
          <w:rFonts w:hint="cs"/>
          <w:rtl/>
        </w:rPr>
        <w:t>.</w:t>
      </w:r>
      <w:r w:rsidR="00255172">
        <w:rPr>
          <w:rStyle w:val="7Char"/>
          <w:rtl/>
        </w:rPr>
        <w:t xml:space="preserve"> [</w:t>
      </w:r>
      <w:r w:rsidRPr="00255172">
        <w:rPr>
          <w:rStyle w:val="7Char"/>
          <w:rtl/>
        </w:rPr>
        <w:t xml:space="preserve">البخاري: 52]، وستتبعه إن </w:t>
      </w:r>
      <w:r w:rsidRPr="00255172">
        <w:rPr>
          <w:rStyle w:val="7Char"/>
          <w:rtl/>
        </w:rPr>
        <w:lastRenderedPageBreak/>
        <w:t>شاء الله تعالى سلسلة من الكتـب في الحديث، والفقه، والذكر والدعاء، والتي نرجو من الله العلي القدير أن ينفـع بها عموم المسلمين.</w:t>
      </w:r>
    </w:p>
    <w:p w:rsidR="00766F17" w:rsidRPr="00255172" w:rsidRDefault="00766F17" w:rsidP="00255172">
      <w:pPr>
        <w:ind w:firstLine="284"/>
        <w:jc w:val="both"/>
        <w:rPr>
          <w:rStyle w:val="7Char"/>
          <w:rtl/>
        </w:rPr>
      </w:pPr>
      <w:r w:rsidRPr="00255172">
        <w:rPr>
          <w:rStyle w:val="7Char"/>
          <w:rtl/>
        </w:rPr>
        <w:t>وبهذه المناسبة يسرني أن أشكر الإخوة الذين قاموا بـإعداد الكتـاب (تأليفًا، ومراجعة، وصياغة) جهدهم المخلص، وللأمانة العامـة للمجمـع حسن اهتمامها ومتابعتها، وأدعو الله تعالى أن يحفظ هذه البلاد راعية للدين، وحامية للعقيدة الصحيحة في ظل قيادة خادم الحرمين الشريفين، وسمـو ولي عهده الأمين، وسمو النائب الثاني، حفظهم الله، وآخر دعوانا أن الحمـد لله رب العالمين.</w:t>
      </w:r>
    </w:p>
    <w:p w:rsidR="000B2436" w:rsidRPr="00D839E6" w:rsidRDefault="000B2436" w:rsidP="00D839E6">
      <w:pPr>
        <w:pStyle w:val="1"/>
        <w:rPr>
          <w:szCs w:val="40"/>
          <w:rtl/>
        </w:rPr>
        <w:sectPr w:rsidR="000B2436" w:rsidRPr="00D839E6" w:rsidSect="00766F17">
          <w:headerReference w:type="first" r:id="rId13"/>
          <w:footnotePr>
            <w:numRestart w:val="eachPage"/>
          </w:footnotePr>
          <w:pgSz w:w="9356" w:h="13608" w:code="9"/>
          <w:pgMar w:top="567" w:right="1134" w:bottom="851" w:left="1134" w:header="454" w:footer="0" w:gutter="0"/>
          <w:pgNumType w:start="1"/>
          <w:cols w:space="708"/>
          <w:titlePg/>
          <w:bidi/>
          <w:rtlGutter/>
          <w:docGrid w:linePitch="381"/>
        </w:sectPr>
      </w:pPr>
    </w:p>
    <w:p w:rsidR="00766F17" w:rsidRPr="00EC78D8" w:rsidRDefault="00766F17" w:rsidP="00EC78D8">
      <w:pPr>
        <w:pStyle w:val="1"/>
        <w:rPr>
          <w:rStyle w:val="7Char"/>
          <w:sz w:val="40"/>
          <w:szCs w:val="40"/>
          <w:rtl/>
        </w:rPr>
      </w:pPr>
      <w:bookmarkStart w:id="4" w:name="_Toc116197680"/>
      <w:bookmarkStart w:id="5" w:name="_Toc119807942"/>
      <w:bookmarkStart w:id="6" w:name="_Toc466977096"/>
      <w:r w:rsidRPr="00EC78D8">
        <w:rPr>
          <w:rStyle w:val="7Char"/>
          <w:sz w:val="40"/>
          <w:szCs w:val="40"/>
          <w:rtl/>
        </w:rPr>
        <w:lastRenderedPageBreak/>
        <w:t>المقدمة</w:t>
      </w:r>
      <w:bookmarkEnd w:id="4"/>
      <w:bookmarkEnd w:id="5"/>
      <w:bookmarkEnd w:id="6"/>
    </w:p>
    <w:p w:rsidR="00766F17" w:rsidRPr="00255172" w:rsidRDefault="00766F17" w:rsidP="00255172">
      <w:pPr>
        <w:pStyle w:val="7"/>
        <w:rPr>
          <w:rStyle w:val="7Char"/>
          <w:rtl/>
        </w:rPr>
      </w:pPr>
      <w:r w:rsidRPr="00255172">
        <w:rPr>
          <w:rStyle w:val="7Char"/>
          <w:rtl/>
        </w:rPr>
        <w:t>الحمد لله الذي أكمل لنا الدين وأتمَّ علينا النعمة، وجعل أمَّتنا</w:t>
      </w:r>
      <w:r w:rsidR="009F3648">
        <w:rPr>
          <w:rStyle w:val="7Char"/>
          <w:rtl/>
        </w:rPr>
        <w:t>-</w:t>
      </w:r>
      <w:r w:rsidRPr="00255172">
        <w:rPr>
          <w:rStyle w:val="7Char"/>
          <w:rtl/>
        </w:rPr>
        <w:t>أمَّـة الإسلام- خيرَ أمَّة، وبعث فينا رسولًا منَّا يتلو علينا آياته ويزكينا، ويعلِّمنـا الكتاب والحكمة، والصلاة والسلام على مَن أرسله الله للعالمين رحمة، نبيِّنـا محمد وعلى آله وصحبه.</w:t>
      </w:r>
    </w:p>
    <w:p w:rsidR="00766F17" w:rsidRPr="00255172" w:rsidRDefault="00766F17" w:rsidP="00255172">
      <w:pPr>
        <w:pStyle w:val="7"/>
        <w:rPr>
          <w:rStyle w:val="7Char"/>
          <w:rtl/>
        </w:rPr>
      </w:pPr>
      <w:r w:rsidRPr="00255172">
        <w:rPr>
          <w:rStyle w:val="7Char"/>
          <w:rtl/>
        </w:rPr>
        <w:t>أمـا بعد: فإنَّ الحكمة من خلق الجن والإنس هي عبادة الله وحـده، كما قال تعالى:</w:t>
      </w:r>
      <w:r w:rsidR="005D3A01" w:rsidRPr="00255172">
        <w:rPr>
          <w:rStyle w:val="7Char"/>
          <w:rFonts w:hint="cs"/>
          <w:rtl/>
        </w:rPr>
        <w:t xml:space="preserve"> </w:t>
      </w:r>
      <w:r w:rsidR="005D3A01" w:rsidRPr="00255172">
        <w:rPr>
          <w:rStyle w:val="7Char"/>
          <w:rtl/>
        </w:rPr>
        <w:t>﴿</w:t>
      </w:r>
      <w:r w:rsidR="005D3A01" w:rsidRPr="00D839E6">
        <w:rPr>
          <w:rFonts w:ascii="AGA Arabesque" w:cs="KFGQPC Uthmanic Script HAFS"/>
          <w:color w:val="000000"/>
          <w:szCs w:val="28"/>
          <w:shd w:val="clear" w:color="auto" w:fill="FFFFFF"/>
          <w:rtl/>
        </w:rPr>
        <w:t>وَمَا خَلَقْتُ الْجِنَّ وَالْإِنْسَ إِلَّا لِيَعْبُدُونِ٥٦</w:t>
      </w:r>
      <w:r w:rsidR="005D3A01" w:rsidRPr="00255172">
        <w:rPr>
          <w:rStyle w:val="7Char"/>
          <w:rtl/>
        </w:rPr>
        <w:t>﴾</w:t>
      </w:r>
      <w:r w:rsidR="005D3A01" w:rsidRPr="00D839E6">
        <w:rPr>
          <w:rFonts w:ascii="AGA Arabesque" w:cs="KFGQPC Uthmanic Script HAFS"/>
          <w:color w:val="000000"/>
          <w:szCs w:val="28"/>
          <w:shd w:val="clear" w:color="auto" w:fill="FFFFFF"/>
          <w:rtl/>
        </w:rPr>
        <w:t xml:space="preserve"> </w:t>
      </w:r>
      <w:r w:rsidR="005D3A01" w:rsidRPr="00255172">
        <w:rPr>
          <w:rStyle w:val="9Char"/>
          <w:rtl/>
        </w:rPr>
        <w:t>[الذاريات: 56]</w:t>
      </w:r>
      <w:r w:rsidR="005D3A01" w:rsidRPr="00255172">
        <w:rPr>
          <w:rStyle w:val="9Char"/>
          <w:rFonts w:hint="cs"/>
          <w:rtl/>
        </w:rPr>
        <w:t>.</w:t>
      </w:r>
      <w:r w:rsidRPr="00255172">
        <w:rPr>
          <w:rStyle w:val="7Char"/>
          <w:rtl/>
        </w:rPr>
        <w:t xml:space="preserve"> ولذا كان التوحيد والعقيدة الصحيحة المأخوذةُ من منبعها الأصلي وموردهـا المبارك كتاب الله وسنة رسوله </w:t>
      </w:r>
      <w:r w:rsidR="00EC78D8" w:rsidRPr="00EC78D8">
        <w:rPr>
          <w:rFonts w:ascii="AGA Arabesque" w:hAnsi="AGA Arabesque" w:cs="CTraditional Arabic"/>
          <w:sz w:val="40"/>
          <w:rtl/>
        </w:rPr>
        <w:t>ج</w:t>
      </w:r>
      <w:r w:rsidRPr="00255172">
        <w:rPr>
          <w:rStyle w:val="7Char"/>
          <w:rtl/>
        </w:rPr>
        <w:t xml:space="preserve"> هي الغاية لتحقيق تلك العبـادة، فـهي الأساس لعمارة هذا الكون، وبفقدها يكون فساده وخرابه واختلاله، كـمـا قال الله تعـالى:</w:t>
      </w:r>
      <w:r w:rsidR="005D3A01" w:rsidRPr="00255172">
        <w:rPr>
          <w:rStyle w:val="7Char"/>
          <w:rFonts w:hint="cs"/>
          <w:rtl/>
        </w:rPr>
        <w:t xml:space="preserve"> </w:t>
      </w:r>
      <w:r w:rsidR="005D3A01" w:rsidRPr="00255172">
        <w:rPr>
          <w:rStyle w:val="7Char"/>
          <w:rtl/>
        </w:rPr>
        <w:t>﴿</w:t>
      </w:r>
      <w:r w:rsidR="005D3A01" w:rsidRPr="00D839E6">
        <w:rPr>
          <w:rFonts w:ascii="AGA Arabesque" w:cs="KFGQPC Uthmanic Script HAFS"/>
          <w:color w:val="000000"/>
          <w:szCs w:val="28"/>
          <w:shd w:val="clear" w:color="auto" w:fill="FFFFFF"/>
          <w:rtl/>
        </w:rPr>
        <w:t>لَوْ كَانَ فِيهِمَا آلِهَةٌ إِلَّا اللَّهُ لَفَسَدَتَا</w:t>
      </w:r>
      <w:r w:rsidR="00D839E6">
        <w:rPr>
          <w:rFonts w:ascii="AGA Arabesque" w:cs="KFGQPC Uthmanic Script HAFS"/>
          <w:color w:val="000000"/>
          <w:szCs w:val="28"/>
          <w:shd w:val="clear" w:color="auto" w:fill="FFFFFF"/>
          <w:rtl/>
        </w:rPr>
        <w:t xml:space="preserve"> </w:t>
      </w:r>
      <w:r w:rsidR="005D3A01" w:rsidRPr="00D839E6">
        <w:rPr>
          <w:rFonts w:ascii="AGA Arabesque" w:cs="KFGQPC Uthmanic Script HAFS"/>
          <w:color w:val="000000"/>
          <w:szCs w:val="28"/>
          <w:shd w:val="clear" w:color="auto" w:fill="FFFFFF"/>
          <w:rtl/>
        </w:rPr>
        <w:t>فَسُبْحَانَ اللَّهِ رَبِّ الْعَرْشِ عَمَّا يَصِفُونَ٢٢</w:t>
      </w:r>
      <w:r w:rsidR="005D3A01" w:rsidRPr="00255172">
        <w:rPr>
          <w:rStyle w:val="7Char"/>
          <w:rtl/>
        </w:rPr>
        <w:t>﴾</w:t>
      </w:r>
      <w:r w:rsidR="005D3A01" w:rsidRPr="00D839E6">
        <w:rPr>
          <w:rFonts w:ascii="AGA Arabesque" w:cs="KFGQPC Uthmanic Script HAFS"/>
          <w:color w:val="000000"/>
          <w:szCs w:val="28"/>
          <w:shd w:val="clear" w:color="auto" w:fill="FFFFFF"/>
          <w:rtl/>
        </w:rPr>
        <w:t xml:space="preserve"> </w:t>
      </w:r>
      <w:r w:rsidR="005D3A01" w:rsidRPr="00255172">
        <w:rPr>
          <w:rStyle w:val="9Char"/>
          <w:rtl/>
        </w:rPr>
        <w:t>[الأنبياء: 22]</w:t>
      </w:r>
      <w:r w:rsidRPr="00255172">
        <w:rPr>
          <w:rStyle w:val="7Char"/>
          <w:rtl/>
        </w:rPr>
        <w:t>، وقال سـبحانه:</w:t>
      </w:r>
      <w:r w:rsidR="005D3A01" w:rsidRPr="00255172">
        <w:rPr>
          <w:rStyle w:val="7Char"/>
          <w:rFonts w:hint="cs"/>
          <w:rtl/>
        </w:rPr>
        <w:t xml:space="preserve"> </w:t>
      </w:r>
      <w:r w:rsidR="005D3A01" w:rsidRPr="00255172">
        <w:rPr>
          <w:rStyle w:val="7Char"/>
          <w:rtl/>
        </w:rPr>
        <w:t>﴿</w:t>
      </w:r>
      <w:r w:rsidR="005D3A01" w:rsidRPr="00D839E6">
        <w:rPr>
          <w:rFonts w:cs="KFGQPC Uthmanic Script HAFS"/>
          <w:color w:val="000000"/>
          <w:szCs w:val="28"/>
          <w:shd w:val="clear" w:color="auto" w:fill="FFFFFF"/>
          <w:rtl/>
        </w:rPr>
        <w:t>اللَّهُ الَّذِي خَلَقَ سَبْعَ سَمَاوَاتٍ وَمِنَ الْأَرْضِ مِثْلَهُنَّ يَتَنَزَّلُ الْأَمْرُ بَيْنَهُنَّ لِتَعْلَمُوا أَنَّ اللَّهَ عَلَى كُلِّ شَيْءٍ قَدِيرٌ وَأَنَّ اللَّهَ قَدْ أَحَاطَ بِكُلِّ شَيْءٍ عِلْمًا١٢</w:t>
      </w:r>
      <w:r w:rsidR="005D3A01" w:rsidRPr="00255172">
        <w:rPr>
          <w:rStyle w:val="7Char"/>
          <w:rtl/>
        </w:rPr>
        <w:t>﴾</w:t>
      </w:r>
      <w:r w:rsidR="005D3A01" w:rsidRPr="00D839E6">
        <w:rPr>
          <w:rFonts w:cs="KFGQPC Uthmanic Script HAFS"/>
          <w:color w:val="000000"/>
          <w:szCs w:val="28"/>
          <w:shd w:val="clear" w:color="auto" w:fill="FFFFFF"/>
          <w:rtl/>
        </w:rPr>
        <w:t xml:space="preserve"> </w:t>
      </w:r>
      <w:r w:rsidR="005D3A01" w:rsidRPr="00255172">
        <w:rPr>
          <w:rStyle w:val="9Char"/>
          <w:rtl/>
        </w:rPr>
        <w:t>[الطلاق: 12]</w:t>
      </w:r>
      <w:r w:rsidRPr="00255172">
        <w:rPr>
          <w:rStyle w:val="7Char"/>
          <w:rtl/>
        </w:rPr>
        <w:t>، إلى غير ذلك من الآيات.</w:t>
      </w:r>
    </w:p>
    <w:p w:rsidR="00766F17" w:rsidRPr="00255172" w:rsidRDefault="00766F17" w:rsidP="00255172">
      <w:pPr>
        <w:pStyle w:val="7"/>
        <w:rPr>
          <w:rStyle w:val="7Char"/>
          <w:rtl/>
        </w:rPr>
      </w:pPr>
      <w:r w:rsidRPr="00255172">
        <w:rPr>
          <w:rStyle w:val="7Char"/>
          <w:rtl/>
        </w:rPr>
        <w:t>ولما كان غير ممكن للعقول أن تستقلَّ بمعرفة تفاصيل ذلك بعـث الله رسلَه وأنـزل كتبَه؛ لإيضاحه وبيانه وتفصيله للناس حتى يقوموا بعبـادة الله على علم وبصيرة وأسسٍ واضحةٍ ودعائم قويمةٍ، فتتابع رسلُ الله على تبليغه، وتوالوا في بيانه</w:t>
      </w:r>
      <w:r w:rsidRPr="00255172">
        <w:rPr>
          <w:rStyle w:val="7Char"/>
          <w:rFonts w:hint="cs"/>
          <w:rtl/>
        </w:rPr>
        <w:t xml:space="preserve"> </w:t>
      </w:r>
      <w:r w:rsidRPr="00255172">
        <w:rPr>
          <w:rStyle w:val="7Char"/>
          <w:rtl/>
        </w:rPr>
        <w:t>كما قال سبحانه:</w:t>
      </w:r>
      <w:r w:rsidR="005D3A01" w:rsidRPr="00255172">
        <w:rPr>
          <w:rStyle w:val="7Char"/>
          <w:rFonts w:hint="cs"/>
          <w:rtl/>
        </w:rPr>
        <w:t xml:space="preserve"> </w:t>
      </w:r>
      <w:r w:rsidR="005D3A01" w:rsidRPr="00255172">
        <w:rPr>
          <w:rStyle w:val="7Char"/>
          <w:rtl/>
        </w:rPr>
        <w:t>﴿</w:t>
      </w:r>
      <w:r w:rsidR="005D3A01" w:rsidRPr="00D839E6">
        <w:rPr>
          <w:rFonts w:cs="KFGQPC Uthmanic Script HAFS"/>
          <w:color w:val="000000"/>
          <w:szCs w:val="28"/>
          <w:shd w:val="clear" w:color="auto" w:fill="FFFFFF"/>
          <w:rtl/>
        </w:rPr>
        <w:t>وَإِنْ مِنْ أُمَّةٍ إِلَّا خَلَا فِيهَا نَذِيرٌ</w:t>
      </w:r>
      <w:r w:rsidR="005D3A01" w:rsidRPr="00255172">
        <w:rPr>
          <w:rStyle w:val="7Char"/>
          <w:rtl/>
        </w:rPr>
        <w:t>﴾</w:t>
      </w:r>
      <w:r w:rsidR="005D3A01" w:rsidRPr="00D839E6">
        <w:rPr>
          <w:rFonts w:cs="KFGQPC Uthmanic Script HAFS"/>
          <w:color w:val="000000"/>
          <w:szCs w:val="28"/>
          <w:shd w:val="clear" w:color="auto" w:fill="FFFFFF"/>
          <w:rtl/>
        </w:rPr>
        <w:t xml:space="preserve"> </w:t>
      </w:r>
      <w:r w:rsidR="005D3A01" w:rsidRPr="00255172">
        <w:rPr>
          <w:rStyle w:val="9Char"/>
          <w:rtl/>
        </w:rPr>
        <w:t>[فاطر: 24]</w:t>
      </w:r>
      <w:r w:rsidRPr="00255172">
        <w:rPr>
          <w:rStyle w:val="7Char"/>
          <w:rtl/>
        </w:rPr>
        <w:t>، وقال سبحانه:</w:t>
      </w:r>
      <w:r w:rsidR="005D3A01" w:rsidRPr="00255172">
        <w:rPr>
          <w:rStyle w:val="7Char"/>
          <w:rFonts w:hint="cs"/>
          <w:rtl/>
        </w:rPr>
        <w:t xml:space="preserve"> </w:t>
      </w:r>
      <w:r w:rsidR="005D3A01" w:rsidRPr="00255172">
        <w:rPr>
          <w:rStyle w:val="7Char"/>
          <w:rtl/>
        </w:rPr>
        <w:t>﴿</w:t>
      </w:r>
      <w:r w:rsidR="005D3A01" w:rsidRPr="00D839E6">
        <w:rPr>
          <w:rFonts w:cs="KFGQPC Uthmanic Script HAFS"/>
          <w:color w:val="000000"/>
          <w:szCs w:val="28"/>
          <w:shd w:val="clear" w:color="auto" w:fill="FFFFFF"/>
          <w:rtl/>
        </w:rPr>
        <w:t>ثُمَّ أَرْسَلْنَا رُسُلَنَا تَتْرَى</w:t>
      </w:r>
      <w:r w:rsidR="005D3A01" w:rsidRPr="00255172">
        <w:rPr>
          <w:rStyle w:val="7Char"/>
          <w:rtl/>
        </w:rPr>
        <w:t>﴾</w:t>
      </w:r>
      <w:r w:rsidR="005D3A01" w:rsidRPr="00D839E6">
        <w:rPr>
          <w:rFonts w:cs="KFGQPC Uthmanic Script HAFS"/>
          <w:color w:val="000000"/>
          <w:szCs w:val="28"/>
          <w:shd w:val="clear" w:color="auto" w:fill="FFFFFF"/>
          <w:rtl/>
        </w:rPr>
        <w:t xml:space="preserve"> </w:t>
      </w:r>
      <w:r w:rsidR="005D3A01" w:rsidRPr="00255172">
        <w:rPr>
          <w:rStyle w:val="9Char"/>
          <w:rtl/>
        </w:rPr>
        <w:t>[المؤمنون: 44]</w:t>
      </w:r>
      <w:r w:rsidRPr="00255172">
        <w:rPr>
          <w:rStyle w:val="7Char"/>
          <w:rtl/>
        </w:rPr>
        <w:t>، أي يتبع بعضُهم بعضًا إلى أن ختمهم بسيِّدهم وأفضلهم وإمامهم نبيِّنا محمد </w:t>
      </w:r>
      <w:r w:rsidR="00EC78D8" w:rsidRPr="00EC78D8">
        <w:rPr>
          <w:rFonts w:ascii="AGA Arabesque" w:hAnsi="AGA Arabesque" w:cs="CTraditional Arabic"/>
          <w:sz w:val="40"/>
          <w:rtl/>
        </w:rPr>
        <w:t>ج</w:t>
      </w:r>
      <w:r w:rsidRPr="00255172">
        <w:rPr>
          <w:rStyle w:val="7Char"/>
          <w:rtl/>
        </w:rPr>
        <w:t xml:space="preserve"> فبَلّغ الرسالة وأدَّى الأمانة، ونصح الأمَّة، وجاهد في الله حقَّ جهاده ودعا إلى الله سـرًّا وجهرًا، وقام بأعباء الرسالة أكملَ قيام، وأوذيَ في الله أشدَّ الأذى، فصـبر كما صبر أولو العزم من الرسل، ولم يزل داعيًا إلى الله هاديـًا إلى صراطـه المستقيم حتى أظهر الله به الدِّين، وأتم به النِّعمة، ودخل الناس بسبب دعوتـه في دين الله أفواجًا، ولم يَمُت </w:t>
      </w:r>
      <w:r w:rsidR="00EC78D8" w:rsidRPr="00EC78D8">
        <w:rPr>
          <w:rFonts w:ascii="AGA Arabesque" w:hAnsi="AGA Arabesque" w:cs="CTraditional Arabic"/>
          <w:sz w:val="40"/>
          <w:rtl/>
        </w:rPr>
        <w:t>ج</w:t>
      </w:r>
      <w:r w:rsidRPr="00255172">
        <w:rPr>
          <w:rStyle w:val="7Char"/>
          <w:rtl/>
        </w:rPr>
        <w:t xml:space="preserve"> حتى </w:t>
      </w:r>
      <w:r w:rsidRPr="00255172">
        <w:rPr>
          <w:rStyle w:val="7Char"/>
          <w:rtl/>
        </w:rPr>
        <w:lastRenderedPageBreak/>
        <w:t>أكمل الله به الدِّين وأتمَّ به النِّعمـة، وأنـزل في ذلك سبحانه قولـه:</w:t>
      </w:r>
      <w:r w:rsidR="005D3A01" w:rsidRPr="00255172">
        <w:rPr>
          <w:rStyle w:val="7Char"/>
          <w:rFonts w:hint="cs"/>
          <w:rtl/>
        </w:rPr>
        <w:t xml:space="preserve"> </w:t>
      </w:r>
      <w:r w:rsidR="005D3A01" w:rsidRPr="00255172">
        <w:rPr>
          <w:rStyle w:val="7Char"/>
          <w:rtl/>
        </w:rPr>
        <w:t>﴿</w:t>
      </w:r>
      <w:r w:rsidR="005D3A01" w:rsidRPr="00D839E6">
        <w:rPr>
          <w:rFonts w:ascii="AGA Arabesque" w:cs="KFGQPC Uthmanic Script HAFS"/>
          <w:color w:val="000000"/>
          <w:szCs w:val="28"/>
          <w:shd w:val="clear" w:color="auto" w:fill="FFFFFF"/>
          <w:rtl/>
        </w:rPr>
        <w:t>الْيَوْمَ أَكْمَلْتُ لَكُمْ دِينَكُمْ وَأَتْمَمْتُ عَلَيْكُمْ نِعْمَتِي وَرَضِيتُ لَكُمُ الْإِسْلَامَ دِينًا</w:t>
      </w:r>
      <w:r w:rsidR="005D3A01" w:rsidRPr="00255172">
        <w:rPr>
          <w:rStyle w:val="7Char"/>
          <w:rtl/>
        </w:rPr>
        <w:t>﴾</w:t>
      </w:r>
      <w:r w:rsidR="005D3A01" w:rsidRPr="00D839E6">
        <w:rPr>
          <w:rFonts w:ascii="AGA Arabesque" w:cs="KFGQPC Uthmanic Script HAFS"/>
          <w:color w:val="000000"/>
          <w:szCs w:val="28"/>
          <w:shd w:val="clear" w:color="auto" w:fill="FFFFFF"/>
          <w:rtl/>
        </w:rPr>
        <w:t xml:space="preserve"> </w:t>
      </w:r>
      <w:r w:rsidR="005D3A01" w:rsidRPr="00255172">
        <w:rPr>
          <w:rStyle w:val="9Char"/>
          <w:rtl/>
        </w:rPr>
        <w:t>[المائدة: 3]</w:t>
      </w:r>
      <w:r w:rsidR="005D3A01" w:rsidRPr="00255172">
        <w:rPr>
          <w:rStyle w:val="9Char"/>
          <w:rFonts w:hint="cs"/>
          <w:rtl/>
        </w:rPr>
        <w:t>.</w:t>
      </w:r>
    </w:p>
    <w:p w:rsidR="00766F17" w:rsidRPr="00255172" w:rsidRDefault="00766F17" w:rsidP="00255172">
      <w:pPr>
        <w:ind w:firstLine="284"/>
        <w:jc w:val="both"/>
        <w:rPr>
          <w:rStyle w:val="7Char"/>
          <w:rtl/>
        </w:rPr>
      </w:pPr>
      <w:r w:rsidRPr="00255172">
        <w:rPr>
          <w:rStyle w:val="7Char"/>
          <w:rtl/>
        </w:rPr>
        <w:t xml:space="preserve">فبيَّن صلوات الله وسلامه عليه الدين كلَّه أصوله وفروعه، كما قال إمام دار </w:t>
      </w:r>
      <w:r w:rsidR="005D3A01" w:rsidRPr="00255172">
        <w:rPr>
          <w:rStyle w:val="7Char"/>
          <w:rtl/>
        </w:rPr>
        <w:t xml:space="preserve">الهجرة مالك بن أنس </w:t>
      </w:r>
      <w:r w:rsidR="00EC78D8" w:rsidRPr="00EC78D8">
        <w:rPr>
          <w:rStyle w:val="7Char"/>
          <w:rFonts w:cs="CTraditional Arabic"/>
          <w:rtl/>
        </w:rPr>
        <w:t>/</w:t>
      </w:r>
      <w:r w:rsidR="005D3A01" w:rsidRPr="00255172">
        <w:rPr>
          <w:rStyle w:val="7Char"/>
          <w:rtl/>
        </w:rPr>
        <w:t>: "</w:t>
      </w:r>
      <w:r w:rsidRPr="00255172">
        <w:rPr>
          <w:rStyle w:val="7Char"/>
          <w:rtl/>
        </w:rPr>
        <w:t>مُحال أن يُظنَّ بالنبي </w:t>
      </w:r>
      <w:r w:rsidR="00EC78D8" w:rsidRPr="00EC78D8">
        <w:rPr>
          <w:rFonts w:ascii="AGA Arabesque" w:hAnsi="AGA Arabesque" w:cs="CTraditional Arabic"/>
          <w:sz w:val="40"/>
          <w:szCs w:val="32"/>
          <w:rtl/>
        </w:rPr>
        <w:t>ج</w:t>
      </w:r>
      <w:r w:rsidRPr="00255172">
        <w:rPr>
          <w:rStyle w:val="7Char"/>
          <w:rtl/>
        </w:rPr>
        <w:t xml:space="preserve"> أنه علَّم أمتـه الاستن</w:t>
      </w:r>
      <w:r w:rsidR="005D3A01" w:rsidRPr="00255172">
        <w:rPr>
          <w:rStyle w:val="7Char"/>
          <w:rtl/>
        </w:rPr>
        <w:t>جاء ولم يعلمهم التوحيد</w:t>
      </w:r>
      <w:r w:rsidRPr="00255172">
        <w:rPr>
          <w:rStyle w:val="7Char"/>
          <w:rtl/>
        </w:rPr>
        <w:t>".</w:t>
      </w:r>
    </w:p>
    <w:p w:rsidR="00766F17" w:rsidRPr="00255172" w:rsidRDefault="00766F17" w:rsidP="00255172">
      <w:pPr>
        <w:pStyle w:val="7"/>
        <w:rPr>
          <w:rStyle w:val="7Char"/>
          <w:rtl/>
        </w:rPr>
      </w:pPr>
      <w:r w:rsidRPr="00255172">
        <w:rPr>
          <w:rStyle w:val="7Char"/>
          <w:rtl/>
        </w:rPr>
        <w:t>وقد كان </w:t>
      </w:r>
      <w:r w:rsidR="00EC78D8" w:rsidRPr="00EC78D8">
        <w:rPr>
          <w:rFonts w:hAnsi="AGA Arabesque" w:cs="CTraditional Arabic"/>
          <w:sz w:val="40"/>
          <w:rtl/>
        </w:rPr>
        <w:t>ج</w:t>
      </w:r>
      <w:r w:rsidRPr="00255172">
        <w:rPr>
          <w:rStyle w:val="7Char"/>
          <w:rtl/>
        </w:rPr>
        <w:t xml:space="preserve"> داعيةً إلى توحيد الله وإخلاص الدِّين لله ونبذ الشرك كـلِّه كبيرِه وصغيره شأن جميع المرسلين؛ إذ أنَّ الرسلَ كلَّهم متَّفقون على ذلـك، متضافرون على الدعوة إليه، بل هو منطلقُ دعوتهم وزبدة رسالتهم وأسـاس بعثتهم، يقول الله تعالى:</w:t>
      </w:r>
      <w:r w:rsidR="005D3A01" w:rsidRPr="00255172">
        <w:rPr>
          <w:rStyle w:val="7Char"/>
          <w:rFonts w:hint="cs"/>
          <w:rtl/>
        </w:rPr>
        <w:t xml:space="preserve"> </w:t>
      </w:r>
      <w:r w:rsidR="005D3A01" w:rsidRPr="00255172">
        <w:rPr>
          <w:rStyle w:val="7Char"/>
          <w:rtl/>
        </w:rPr>
        <w:t>﴿</w:t>
      </w:r>
      <w:r w:rsidR="005D3A01" w:rsidRPr="00D839E6">
        <w:rPr>
          <w:rFonts w:cs="KFGQPC Uthmanic Script HAFS"/>
          <w:color w:val="000000"/>
          <w:szCs w:val="28"/>
          <w:shd w:val="clear" w:color="auto" w:fill="FFFFFF"/>
          <w:rtl/>
        </w:rPr>
        <w:t>وَلَقَدْ بَعَثْنَا فِي كُلِّ أُمَّةٍ رَسُولًا أَنِ اعْبُدُوا اللَّهَ وَاجْتَنِبُوا الطَّاغُوتَ</w:t>
      </w:r>
      <w:r w:rsidR="00D839E6">
        <w:rPr>
          <w:rFonts w:cs="KFGQPC Uthmanic Script HAFS"/>
          <w:color w:val="000000"/>
          <w:szCs w:val="28"/>
          <w:shd w:val="clear" w:color="auto" w:fill="FFFFFF"/>
          <w:rtl/>
        </w:rPr>
        <w:t xml:space="preserve"> </w:t>
      </w:r>
      <w:r w:rsidR="005D3A01" w:rsidRPr="00D839E6">
        <w:rPr>
          <w:rFonts w:cs="KFGQPC Uthmanic Script HAFS"/>
          <w:color w:val="000000"/>
          <w:szCs w:val="28"/>
          <w:shd w:val="clear" w:color="auto" w:fill="FFFFFF"/>
          <w:rtl/>
        </w:rPr>
        <w:t>فَمِنْهُمْ مَنْ هَدَى اللَّهُ وَمِنْهُمْ مَنْ حَقَّتْ عَلَيْهِ الضَّلَالَةُ</w:t>
      </w:r>
      <w:r w:rsidR="00D839E6">
        <w:rPr>
          <w:rFonts w:cs="KFGQPC Uthmanic Script HAFS"/>
          <w:color w:val="000000"/>
          <w:szCs w:val="28"/>
          <w:shd w:val="clear" w:color="auto" w:fill="FFFFFF"/>
          <w:rtl/>
        </w:rPr>
        <w:t xml:space="preserve"> </w:t>
      </w:r>
      <w:r w:rsidR="005D3A01" w:rsidRPr="00D839E6">
        <w:rPr>
          <w:rFonts w:cs="KFGQPC Uthmanic Script HAFS"/>
          <w:color w:val="000000"/>
          <w:szCs w:val="28"/>
          <w:shd w:val="clear" w:color="auto" w:fill="FFFFFF"/>
          <w:rtl/>
        </w:rPr>
        <w:t>فَسِيرُوا فِي الْأَرْضِ فَانْظُرُوا كَيْفَ كَانَ عَاقِبَةُ الْمُكَذِّبِينَ٣٦</w:t>
      </w:r>
      <w:r w:rsidR="005D3A01" w:rsidRPr="00255172">
        <w:rPr>
          <w:rStyle w:val="7Char"/>
          <w:rtl/>
        </w:rPr>
        <w:t>﴾</w:t>
      </w:r>
      <w:r w:rsidR="005D3A01" w:rsidRPr="00D839E6">
        <w:rPr>
          <w:rFonts w:cs="KFGQPC Uthmanic Script HAFS"/>
          <w:color w:val="000000"/>
          <w:szCs w:val="28"/>
          <w:shd w:val="clear" w:color="auto" w:fill="FFFFFF"/>
          <w:rtl/>
        </w:rPr>
        <w:t xml:space="preserve"> </w:t>
      </w:r>
      <w:r w:rsidR="005D3A01" w:rsidRPr="00255172">
        <w:rPr>
          <w:rStyle w:val="9Char"/>
          <w:rtl/>
        </w:rPr>
        <w:t>[النحل: 36]</w:t>
      </w:r>
      <w:r w:rsidRPr="00255172">
        <w:rPr>
          <w:rStyle w:val="7Char"/>
          <w:rtl/>
        </w:rPr>
        <w:t>، وقال:</w:t>
      </w:r>
      <w:r w:rsidR="005D3A01" w:rsidRPr="00255172">
        <w:rPr>
          <w:rStyle w:val="7Char"/>
          <w:rFonts w:hint="cs"/>
          <w:rtl/>
        </w:rPr>
        <w:t xml:space="preserve"> </w:t>
      </w:r>
      <w:r w:rsidR="005D3A01" w:rsidRPr="00255172">
        <w:rPr>
          <w:rStyle w:val="7Char"/>
          <w:rtl/>
        </w:rPr>
        <w:t>﴿</w:t>
      </w:r>
      <w:r w:rsidR="005D3A01" w:rsidRPr="00D839E6">
        <w:rPr>
          <w:rFonts w:ascii="HQPB2" w:cs="KFGQPC Uthmanic Script HAFS"/>
          <w:color w:val="000000"/>
          <w:szCs w:val="28"/>
          <w:shd w:val="clear" w:color="auto" w:fill="FFFFFF"/>
          <w:rtl/>
        </w:rPr>
        <w:t>وَمَا أَرْسَلْنَا مِنْ قَبْلِكَ مِنْ رَسُولٍ إِلَّا نُوحِي إِلَيْهِ أَنَّهُ لَا إِلَهَ إِلَّا أَنَا فَاعْبُدُونِ٢٥</w:t>
      </w:r>
      <w:r w:rsidR="005D3A01" w:rsidRPr="00255172">
        <w:rPr>
          <w:rStyle w:val="7Char"/>
          <w:rtl/>
        </w:rPr>
        <w:t>﴾</w:t>
      </w:r>
      <w:r w:rsidR="005D3A01" w:rsidRPr="00D839E6">
        <w:rPr>
          <w:rFonts w:ascii="HQPB2" w:cs="KFGQPC Uthmanic Script HAFS"/>
          <w:color w:val="000000"/>
          <w:szCs w:val="28"/>
          <w:shd w:val="clear" w:color="auto" w:fill="FFFFFF"/>
          <w:rtl/>
        </w:rPr>
        <w:t xml:space="preserve"> </w:t>
      </w:r>
      <w:r w:rsidR="005D3A01" w:rsidRPr="00255172">
        <w:rPr>
          <w:rStyle w:val="9Char"/>
          <w:rtl/>
        </w:rPr>
        <w:t>[الأنبياء: 25]</w:t>
      </w:r>
      <w:r w:rsidRPr="00255172">
        <w:rPr>
          <w:rStyle w:val="7Char"/>
          <w:rtl/>
        </w:rPr>
        <w:t>، وقال تعالى:</w:t>
      </w:r>
      <w:r w:rsidR="005D3A01" w:rsidRPr="00255172">
        <w:rPr>
          <w:rStyle w:val="7Char"/>
          <w:rFonts w:hint="cs"/>
          <w:rtl/>
        </w:rPr>
        <w:t xml:space="preserve"> </w:t>
      </w:r>
      <w:r w:rsidR="005D3A01" w:rsidRPr="00255172">
        <w:rPr>
          <w:rStyle w:val="7Char"/>
          <w:rtl/>
        </w:rPr>
        <w:t>﴿</w:t>
      </w:r>
      <w:r w:rsidR="005D3A01" w:rsidRPr="00D839E6">
        <w:rPr>
          <w:rFonts w:ascii="HQPB2" w:cs="KFGQPC Uthmanic Script HAFS"/>
          <w:color w:val="000000"/>
          <w:spacing w:val="-10"/>
          <w:sz w:val="36"/>
          <w:szCs w:val="28"/>
          <w:shd w:val="clear" w:color="auto" w:fill="FFFFFF"/>
          <w:rtl/>
        </w:rPr>
        <w:t>وَاسْأَلْ مَنْ أَرْسَلْنَا مِنْ قَبْلِكَ مِنْ رُسُلِنَا أَجَعَلْنَا مِنْ دُونِ الرَّحْمَنِ آلِهَةً يُعْبَدُونَ٤٥</w:t>
      </w:r>
      <w:r w:rsidR="005D3A01" w:rsidRPr="00255172">
        <w:rPr>
          <w:rStyle w:val="7Char"/>
          <w:rtl/>
        </w:rPr>
        <w:t>﴾</w:t>
      </w:r>
      <w:r w:rsidR="005D3A01" w:rsidRPr="00D839E6">
        <w:rPr>
          <w:rFonts w:ascii="HQPB2" w:cs="KFGQPC Uthmanic Script HAFS"/>
          <w:color w:val="000000"/>
          <w:spacing w:val="-10"/>
          <w:sz w:val="36"/>
          <w:szCs w:val="28"/>
          <w:shd w:val="clear" w:color="auto" w:fill="FFFFFF"/>
          <w:rtl/>
        </w:rPr>
        <w:t xml:space="preserve"> </w:t>
      </w:r>
      <w:r w:rsidR="005D3A01" w:rsidRPr="00255172">
        <w:rPr>
          <w:rStyle w:val="9Char"/>
          <w:rtl/>
        </w:rPr>
        <w:t>[الزخرف: 45]</w:t>
      </w:r>
      <w:r w:rsidRPr="00255172">
        <w:rPr>
          <w:rStyle w:val="7Char"/>
          <w:rtl/>
        </w:rPr>
        <w:t>، وقال تعـالى:</w:t>
      </w:r>
      <w:r w:rsidR="005D3A01" w:rsidRPr="00255172">
        <w:rPr>
          <w:rStyle w:val="7Char"/>
          <w:rFonts w:hint="cs"/>
          <w:rtl/>
        </w:rPr>
        <w:t xml:space="preserve"> </w:t>
      </w:r>
      <w:r w:rsidR="005D3A01" w:rsidRPr="00255172">
        <w:rPr>
          <w:rStyle w:val="7Char"/>
          <w:rtl/>
        </w:rPr>
        <w:t>﴿</w:t>
      </w:r>
      <w:r w:rsidR="005D3A01" w:rsidRPr="00D839E6">
        <w:rPr>
          <w:rFonts w:ascii="HQPB2" w:cs="KFGQPC Uthmanic Script HAFS"/>
          <w:color w:val="000000"/>
          <w:sz w:val="36"/>
          <w:szCs w:val="28"/>
          <w:shd w:val="clear" w:color="auto" w:fill="FFFFFF"/>
          <w:rtl/>
        </w:rPr>
        <w:t>شَرَعَ لَكُمْ مِنَ الدِّينِ مَا وَصَّى بِهِ نُوحًا وَالَّذِي أَوْحَيْنَا إِلَيْكَ وَمَا وَصَّيْنَا بِهِ إِبْرَاهِيمَ وَمُوسَى وَعِيسَى</w:t>
      </w:r>
      <w:r w:rsidR="00D839E6">
        <w:rPr>
          <w:rFonts w:ascii="HQPB2" w:cs="KFGQPC Uthmanic Script HAFS"/>
          <w:color w:val="000000"/>
          <w:sz w:val="36"/>
          <w:szCs w:val="28"/>
          <w:shd w:val="clear" w:color="auto" w:fill="FFFFFF"/>
          <w:rtl/>
        </w:rPr>
        <w:t xml:space="preserve"> </w:t>
      </w:r>
      <w:r w:rsidR="005D3A01" w:rsidRPr="00D839E6">
        <w:rPr>
          <w:rFonts w:ascii="HQPB2" w:cs="KFGQPC Uthmanic Script HAFS"/>
          <w:color w:val="000000"/>
          <w:sz w:val="36"/>
          <w:szCs w:val="28"/>
          <w:shd w:val="clear" w:color="auto" w:fill="FFFFFF"/>
          <w:rtl/>
        </w:rPr>
        <w:t>أَنْ أَقِيمُوا الدِّينَ وَلَا تَتَفَرَّقُوا فِيهِ</w:t>
      </w:r>
      <w:r w:rsidR="00D839E6">
        <w:rPr>
          <w:rFonts w:ascii="HQPB2" w:cs="KFGQPC Uthmanic Script HAFS"/>
          <w:color w:val="000000"/>
          <w:sz w:val="36"/>
          <w:szCs w:val="28"/>
          <w:shd w:val="clear" w:color="auto" w:fill="FFFFFF"/>
          <w:rtl/>
        </w:rPr>
        <w:t xml:space="preserve"> </w:t>
      </w:r>
      <w:r w:rsidR="005D3A01" w:rsidRPr="00D839E6">
        <w:rPr>
          <w:rFonts w:ascii="HQPB2" w:cs="KFGQPC Uthmanic Script HAFS"/>
          <w:color w:val="000000"/>
          <w:sz w:val="36"/>
          <w:szCs w:val="28"/>
          <w:shd w:val="clear" w:color="auto" w:fill="FFFFFF"/>
          <w:rtl/>
        </w:rPr>
        <w:t>كَبُرَ عَلَى الْمُشْرِكِينَ مَا تَدْعُوهُمْ إِلَيْهِ</w:t>
      </w:r>
      <w:r w:rsidR="00D839E6">
        <w:rPr>
          <w:rFonts w:ascii="HQPB2" w:cs="KFGQPC Uthmanic Script HAFS"/>
          <w:color w:val="000000"/>
          <w:sz w:val="36"/>
          <w:szCs w:val="28"/>
          <w:shd w:val="clear" w:color="auto" w:fill="FFFFFF"/>
          <w:rtl/>
        </w:rPr>
        <w:t xml:space="preserve"> </w:t>
      </w:r>
      <w:r w:rsidR="005D3A01" w:rsidRPr="00D839E6">
        <w:rPr>
          <w:rFonts w:ascii="HQPB2" w:cs="KFGQPC Uthmanic Script HAFS"/>
          <w:color w:val="000000"/>
          <w:sz w:val="36"/>
          <w:szCs w:val="28"/>
          <w:shd w:val="clear" w:color="auto" w:fill="FFFFFF"/>
          <w:rtl/>
        </w:rPr>
        <w:t>اللَّهُ يَجْتَبِي إِلَيْهِ مَنْ يَشَاءُ وَيَهْدِي إِلَيْهِ مَنْ يُنِيبُ١٣</w:t>
      </w:r>
      <w:r w:rsidR="005D3A01" w:rsidRPr="00255172">
        <w:rPr>
          <w:rStyle w:val="7Char"/>
          <w:rtl/>
        </w:rPr>
        <w:t>﴾</w:t>
      </w:r>
      <w:r w:rsidR="005D3A01" w:rsidRPr="00D839E6">
        <w:rPr>
          <w:rFonts w:ascii="HQPB2" w:cs="KFGQPC Uthmanic Script HAFS"/>
          <w:color w:val="000000"/>
          <w:sz w:val="36"/>
          <w:szCs w:val="28"/>
          <w:shd w:val="clear" w:color="auto" w:fill="FFFFFF"/>
          <w:rtl/>
        </w:rPr>
        <w:t xml:space="preserve"> </w:t>
      </w:r>
      <w:r w:rsidR="005D3A01" w:rsidRPr="00255172">
        <w:rPr>
          <w:rStyle w:val="9Char"/>
          <w:rtl/>
        </w:rPr>
        <w:t>[الشورى: 13]</w:t>
      </w:r>
      <w:r w:rsidRPr="00255172">
        <w:rPr>
          <w:rStyle w:val="7Char"/>
          <w:rtl/>
        </w:rPr>
        <w:t>.</w:t>
      </w:r>
    </w:p>
    <w:p w:rsidR="00766F17" w:rsidRPr="00255172" w:rsidRDefault="00766F17" w:rsidP="00255172">
      <w:pPr>
        <w:pStyle w:val="7"/>
        <w:rPr>
          <w:rStyle w:val="7Char"/>
          <w:rtl/>
        </w:rPr>
      </w:pPr>
      <w:r w:rsidRPr="00255172">
        <w:rPr>
          <w:rStyle w:val="7Char"/>
          <w:rtl/>
        </w:rPr>
        <w:t>وقد ثبت في الصحيحين عن أبي هريرة </w:t>
      </w:r>
      <w:r w:rsidR="00EC78D8" w:rsidRPr="00EC78D8">
        <w:rPr>
          <w:rFonts w:hAnsi="AGA Arabesque" w:cs="CTraditional Arabic"/>
          <w:sz w:val="40"/>
          <w:rtl/>
        </w:rPr>
        <w:t>س</w:t>
      </w:r>
      <w:r w:rsidRPr="00255172">
        <w:rPr>
          <w:rStyle w:val="7Char"/>
          <w:rtl/>
        </w:rPr>
        <w:t xml:space="preserve"> عن رسول الله </w:t>
      </w:r>
      <w:r w:rsidR="00EC78D8" w:rsidRPr="00EC78D8">
        <w:rPr>
          <w:rFonts w:hAnsi="AGA Arabesque" w:cs="CTraditional Arabic"/>
          <w:sz w:val="40"/>
          <w:rtl/>
        </w:rPr>
        <w:t>ج</w:t>
      </w:r>
      <w:r w:rsidRPr="00255172">
        <w:rPr>
          <w:rStyle w:val="7Char"/>
          <w:rtl/>
        </w:rPr>
        <w:t xml:space="preserve"> أَنه قال: </w:t>
      </w:r>
      <w:r w:rsidR="005D3A01" w:rsidRPr="00255172">
        <w:rPr>
          <w:rStyle w:val="7Char"/>
          <w:rFonts w:hint="cs"/>
          <w:rtl/>
        </w:rPr>
        <w:t>«</w:t>
      </w:r>
      <w:r w:rsidRPr="00D839E6">
        <w:rPr>
          <w:rStyle w:val="4Char"/>
          <w:rtl/>
        </w:rPr>
        <w:fldChar w:fldCharType="begin"/>
      </w:r>
      <w:r w:rsidRPr="00D839E6">
        <w:rPr>
          <w:rStyle w:val="4Char"/>
          <w:rtl/>
        </w:rPr>
        <w:instrText xml:space="preserve"> </w:instrText>
      </w:r>
      <w:r w:rsidRPr="00D839E6">
        <w:rPr>
          <w:rStyle w:val="4Char"/>
        </w:rPr>
        <w:instrText>XE "32</w:instrText>
      </w:r>
      <w:r w:rsidRPr="00D839E6">
        <w:rPr>
          <w:rStyle w:val="4Char"/>
          <w:rtl/>
        </w:rPr>
        <w:instrText>:الأنبياء إخوة لعلات، أمهاتهم شتى ودينهم واحد" \</w:instrText>
      </w:r>
      <w:r w:rsidRPr="00D839E6">
        <w:rPr>
          <w:rStyle w:val="4Char"/>
        </w:rPr>
        <w:instrText>y "1" \b</w:instrText>
      </w:r>
      <w:r w:rsidRPr="00D839E6">
        <w:rPr>
          <w:rStyle w:val="4Char"/>
          <w:rtl/>
        </w:rPr>
        <w:instrText xml:space="preserve"> </w:instrText>
      </w:r>
      <w:r w:rsidRPr="00D839E6">
        <w:rPr>
          <w:rStyle w:val="4Char"/>
          <w:rtl/>
        </w:rPr>
        <w:fldChar w:fldCharType="end"/>
      </w:r>
      <w:r w:rsidRPr="00D839E6">
        <w:rPr>
          <w:rStyle w:val="4Char"/>
          <w:rtl/>
        </w:rPr>
        <w:t>الأنبياء إخوة لعلَّات، أمَّهاتُهم شتَّى ودينُهم واحد</w:t>
      </w:r>
      <w:r w:rsidR="005D3A01" w:rsidRPr="00255172">
        <w:rPr>
          <w:rStyle w:val="7Char"/>
          <w:rFonts w:hint="cs"/>
          <w:rtl/>
        </w:rPr>
        <w:t>»</w:t>
      </w:r>
      <w:r w:rsidRPr="00EC78D8">
        <w:rPr>
          <w:rStyle w:val="7Char"/>
          <w:vertAlign w:val="superscript"/>
          <w:rtl/>
        </w:rPr>
        <w:t>(</w:t>
      </w:r>
      <w:r w:rsidRPr="00EC78D8">
        <w:rPr>
          <w:rStyle w:val="7Char"/>
          <w:vertAlign w:val="superscript"/>
          <w:rtl/>
        </w:rPr>
        <w:footnoteReference w:id="3"/>
      </w:r>
      <w:r w:rsidRPr="00EC78D8">
        <w:rPr>
          <w:rStyle w:val="7Char"/>
          <w:vertAlign w:val="superscript"/>
          <w:rtl/>
        </w:rPr>
        <w:t>)(</w:t>
      </w:r>
      <w:r w:rsidRPr="00EC78D8">
        <w:rPr>
          <w:rStyle w:val="7Char"/>
          <w:vertAlign w:val="superscript"/>
          <w:rtl/>
        </w:rPr>
        <w:footnoteReference w:id="4"/>
      </w:r>
      <w:r w:rsidRPr="00EC78D8">
        <w:rPr>
          <w:rStyle w:val="7Char"/>
          <w:vertAlign w:val="superscript"/>
          <w:rtl/>
        </w:rPr>
        <w:t>)</w:t>
      </w:r>
      <w:r w:rsidRPr="00255172">
        <w:rPr>
          <w:rStyle w:val="7Char"/>
          <w:rtl/>
        </w:rPr>
        <w:t xml:space="preserve"> فـالدِّين واحـدٌ، والعقيدة واحدةٌ، وإنَّما حصل التنوُّعُ بينهم في الشرائع، كما قـال تعـالى:</w:t>
      </w:r>
      <w:r w:rsidR="005D3A01" w:rsidRPr="00255172">
        <w:rPr>
          <w:rStyle w:val="7Char"/>
          <w:rFonts w:hint="cs"/>
          <w:rtl/>
        </w:rPr>
        <w:t xml:space="preserve"> </w:t>
      </w:r>
      <w:r w:rsidR="005D3A01" w:rsidRPr="00255172">
        <w:rPr>
          <w:rStyle w:val="7Char"/>
          <w:rtl/>
        </w:rPr>
        <w:t>﴿</w:t>
      </w:r>
      <w:r w:rsidR="005D3A01" w:rsidRPr="00D839E6">
        <w:rPr>
          <w:rFonts w:cs="KFGQPC Uthmanic Script HAFS"/>
          <w:color w:val="000000"/>
          <w:szCs w:val="28"/>
          <w:shd w:val="clear" w:color="auto" w:fill="FFFFFF"/>
          <w:rtl/>
        </w:rPr>
        <w:t>لِكُلٍّ جَعَلْنَا مِنْكُمْ شِرْعَةً وَمِنْهَاجًا</w:t>
      </w:r>
      <w:r w:rsidR="005D3A01" w:rsidRPr="00255172">
        <w:rPr>
          <w:rStyle w:val="7Char"/>
          <w:rtl/>
        </w:rPr>
        <w:t>﴾</w:t>
      </w:r>
      <w:r w:rsidR="005D3A01" w:rsidRPr="00D839E6">
        <w:rPr>
          <w:rFonts w:cs="KFGQPC Uthmanic Script HAFS"/>
          <w:color w:val="000000"/>
          <w:szCs w:val="28"/>
          <w:shd w:val="clear" w:color="auto" w:fill="FFFFFF"/>
          <w:rtl/>
        </w:rPr>
        <w:t xml:space="preserve"> </w:t>
      </w:r>
      <w:r w:rsidR="005D3A01" w:rsidRPr="00255172">
        <w:rPr>
          <w:rStyle w:val="9Char"/>
          <w:rtl/>
        </w:rPr>
        <w:t>[المائدة: 48]</w:t>
      </w:r>
      <w:r w:rsidR="005D3A01" w:rsidRPr="00255172">
        <w:rPr>
          <w:rStyle w:val="7Char"/>
          <w:rFonts w:hint="cs"/>
          <w:rtl/>
        </w:rPr>
        <w:t>.</w:t>
      </w:r>
    </w:p>
    <w:p w:rsidR="00766F17" w:rsidRPr="00255172" w:rsidRDefault="00766F17" w:rsidP="00255172">
      <w:pPr>
        <w:pStyle w:val="7"/>
        <w:rPr>
          <w:rStyle w:val="7Char"/>
          <w:rtl/>
        </w:rPr>
      </w:pPr>
      <w:r w:rsidRPr="00255172">
        <w:rPr>
          <w:rStyle w:val="7Char"/>
          <w:rtl/>
        </w:rPr>
        <w:lastRenderedPageBreak/>
        <w:t>ولذا ينبغي أن يكون متقرِّرا لدى كلِّ مسلم وواضحا لدى كلِّ مؤمـن أنَّ العقيدة لا مجال فيها للرأي والأخذ والعطاء، وإنَّما الواجب علـى كـلِّ مسلم في مشارق الأرض ومغاربها أن يعتقد عقيدة الأنبياء والمرسـلين، وأن يؤمن بالأصول التي آمنوا بها ودعوا إليها دون تشـكُّكٍ أو تـردُّدٍ،</w:t>
      </w:r>
      <w:r w:rsidR="005D3A01" w:rsidRPr="00255172">
        <w:rPr>
          <w:rStyle w:val="7Char"/>
          <w:rFonts w:hint="cs"/>
          <w:rtl/>
        </w:rPr>
        <w:t xml:space="preserve"> </w:t>
      </w:r>
      <w:r w:rsidR="005D3A01" w:rsidRPr="00255172">
        <w:rPr>
          <w:rStyle w:val="7Char"/>
          <w:rtl/>
        </w:rPr>
        <w:t>﴿</w:t>
      </w:r>
      <w:r w:rsidR="005D3A01" w:rsidRPr="00D839E6">
        <w:rPr>
          <w:rFonts w:cs="KFGQPC Uthmanic Script HAFS"/>
          <w:color w:val="000000"/>
          <w:szCs w:val="28"/>
          <w:shd w:val="clear" w:color="auto" w:fill="FFFFFF"/>
          <w:rtl/>
        </w:rPr>
        <w:t>آمَنَ الرَّسُولُ بِمَا أُنْزِلَ إِلَيْهِ مِنْ رَبِّهِ وَالْمُؤْمِنُونَ</w:t>
      </w:r>
      <w:r w:rsidR="00D839E6">
        <w:rPr>
          <w:rFonts w:cs="KFGQPC Uthmanic Script HAFS"/>
          <w:color w:val="000000"/>
          <w:szCs w:val="28"/>
          <w:shd w:val="clear" w:color="auto" w:fill="FFFFFF"/>
          <w:rtl/>
        </w:rPr>
        <w:t xml:space="preserve"> </w:t>
      </w:r>
      <w:r w:rsidR="005D3A01" w:rsidRPr="00D839E6">
        <w:rPr>
          <w:rFonts w:cs="KFGQPC Uthmanic Script HAFS"/>
          <w:color w:val="000000"/>
          <w:szCs w:val="28"/>
          <w:shd w:val="clear" w:color="auto" w:fill="FFFFFF"/>
          <w:rtl/>
        </w:rPr>
        <w:t>كُلٌّ آمَنَ بِاللَّهِ وَمَلَائِكَتِهِ وَكُتُبِهِ وَرُسُلِهِ لَا نُفَرِّقُ بَيْنَ أَحَدٍ مِنْ رُسُلِهِ</w:t>
      </w:r>
      <w:r w:rsidR="00D839E6">
        <w:rPr>
          <w:rFonts w:cs="KFGQPC Uthmanic Script HAFS"/>
          <w:color w:val="000000"/>
          <w:szCs w:val="28"/>
          <w:shd w:val="clear" w:color="auto" w:fill="FFFFFF"/>
          <w:rtl/>
        </w:rPr>
        <w:t xml:space="preserve"> </w:t>
      </w:r>
      <w:r w:rsidR="005D3A01" w:rsidRPr="00D839E6">
        <w:rPr>
          <w:rFonts w:cs="KFGQPC Uthmanic Script HAFS"/>
          <w:color w:val="000000"/>
          <w:szCs w:val="28"/>
          <w:shd w:val="clear" w:color="auto" w:fill="FFFFFF"/>
          <w:rtl/>
        </w:rPr>
        <w:t>وَقَالُوا سَمِعْنَا وَأَطَعْنَا</w:t>
      </w:r>
      <w:r w:rsidR="00D839E6">
        <w:rPr>
          <w:rFonts w:cs="KFGQPC Uthmanic Script HAFS"/>
          <w:color w:val="000000"/>
          <w:szCs w:val="28"/>
          <w:shd w:val="clear" w:color="auto" w:fill="FFFFFF"/>
          <w:rtl/>
        </w:rPr>
        <w:t xml:space="preserve"> </w:t>
      </w:r>
      <w:r w:rsidR="005D3A01" w:rsidRPr="00D839E6">
        <w:rPr>
          <w:rFonts w:cs="KFGQPC Uthmanic Script HAFS"/>
          <w:color w:val="000000"/>
          <w:szCs w:val="28"/>
          <w:shd w:val="clear" w:color="auto" w:fill="FFFFFF"/>
          <w:rtl/>
        </w:rPr>
        <w:t>غُفْرَانَكَ رَبَّنَا وَإِلَيْكَ الْمَصِيرُ٢٨٥</w:t>
      </w:r>
      <w:r w:rsidR="005D3A01" w:rsidRPr="00255172">
        <w:rPr>
          <w:rStyle w:val="7Char"/>
          <w:rtl/>
        </w:rPr>
        <w:t>﴾</w:t>
      </w:r>
      <w:r w:rsidR="005D3A01" w:rsidRPr="00D839E6">
        <w:rPr>
          <w:rFonts w:cs="KFGQPC Uthmanic Script HAFS"/>
          <w:color w:val="000000"/>
          <w:szCs w:val="28"/>
          <w:shd w:val="clear" w:color="auto" w:fill="FFFFFF"/>
          <w:rtl/>
        </w:rPr>
        <w:t xml:space="preserve"> </w:t>
      </w:r>
      <w:r w:rsidR="005D3A01" w:rsidRPr="00255172">
        <w:rPr>
          <w:rStyle w:val="9Char"/>
          <w:rtl/>
        </w:rPr>
        <w:t>[البقرة: 285]</w:t>
      </w:r>
      <w:r w:rsidRPr="00255172">
        <w:rPr>
          <w:rStyle w:val="7Char"/>
          <w:rtl/>
        </w:rPr>
        <w:t>.</w:t>
      </w:r>
    </w:p>
    <w:p w:rsidR="00766F17" w:rsidRPr="00255172" w:rsidRDefault="00766F17" w:rsidP="00255172">
      <w:pPr>
        <w:ind w:firstLine="284"/>
        <w:jc w:val="both"/>
        <w:rPr>
          <w:rStyle w:val="7Char"/>
          <w:rtl/>
        </w:rPr>
      </w:pPr>
      <w:r w:rsidRPr="00255172">
        <w:rPr>
          <w:rStyle w:val="7Char"/>
          <w:rtl/>
        </w:rPr>
        <w:t>فهذا شأنُ المؤمنين، وهذا سبيلهم: الإيمان والتسليم والإذعان والقبـول، وعندما يكون المؤمن كذلك ترافقه السلامة، ويتحقق له الأمـن والأمـان، وتزكو نفسُه، ويطمئنُّ قلبُه، ويكون بعيدًا تمام البعد عمَّا يقع فيه ضلَّال النـاس بسبب عقائدهم الباطلة من تناقض واضطراب وشكوك وأوهام وحَيرة وتذبذب.</w:t>
      </w:r>
    </w:p>
    <w:p w:rsidR="00766F17" w:rsidRPr="00255172" w:rsidRDefault="00766F17" w:rsidP="00255172">
      <w:pPr>
        <w:ind w:firstLine="284"/>
        <w:jc w:val="both"/>
        <w:rPr>
          <w:rStyle w:val="7Char"/>
          <w:rtl/>
        </w:rPr>
      </w:pPr>
      <w:r w:rsidRPr="00255172">
        <w:rPr>
          <w:rStyle w:val="7Char"/>
          <w:rtl/>
        </w:rPr>
        <w:t>والعقيدة الإسلامية الصحيحة بأصولها الثابتة وأسسها السـليمة وقواعدهـا المتينة هي</w:t>
      </w:r>
      <w:r w:rsidR="009F3648">
        <w:rPr>
          <w:rStyle w:val="7Char"/>
          <w:rtl/>
        </w:rPr>
        <w:t>-</w:t>
      </w:r>
      <w:r w:rsidRPr="00255172">
        <w:rPr>
          <w:rStyle w:val="7Char"/>
          <w:rtl/>
        </w:rPr>
        <w:t xml:space="preserve"> دون غيرها</w:t>
      </w:r>
      <w:r w:rsidR="009F3648">
        <w:rPr>
          <w:rStyle w:val="7Char"/>
          <w:rtl/>
        </w:rPr>
        <w:t>-</w:t>
      </w:r>
      <w:r w:rsidRPr="00255172">
        <w:rPr>
          <w:rStyle w:val="7Char"/>
          <w:rtl/>
        </w:rPr>
        <w:t xml:space="preserve"> التي تحقِّق للناس سعادتهم ورفعتهم وفلاحهم في الدنيـا والآخرة؛ لوضوح معالمها، وصحَّة دلائلها، وسـلامة براهينـها وحججـها، ولموافقتها للفطرة السليمة، والعقول الصحيحة، والقلوب السويَّة.</w:t>
      </w:r>
    </w:p>
    <w:p w:rsidR="00766F17" w:rsidRPr="00255172" w:rsidRDefault="00766F17" w:rsidP="00255172">
      <w:pPr>
        <w:ind w:firstLine="284"/>
        <w:jc w:val="both"/>
        <w:rPr>
          <w:rStyle w:val="7Char"/>
          <w:rtl/>
        </w:rPr>
      </w:pPr>
      <w:r w:rsidRPr="00255172">
        <w:rPr>
          <w:rStyle w:val="7Char"/>
          <w:rtl/>
        </w:rPr>
        <w:t>ولهذا فإنّ العالَمَ الإسلامي كلّه في أشدِّ الحاجة إلى معرفة هذه العقيدة الصافيـة النقيَّة؛ إذ هي قطبُ سعادته الذي عليه تدور، ومستقر نجاته الذي عنه لا تحور.</w:t>
      </w:r>
    </w:p>
    <w:p w:rsidR="00766F17" w:rsidRPr="00255172" w:rsidRDefault="00766F17" w:rsidP="00255172">
      <w:pPr>
        <w:ind w:firstLine="284"/>
        <w:jc w:val="both"/>
        <w:rPr>
          <w:rStyle w:val="7Char"/>
          <w:rtl/>
        </w:rPr>
      </w:pPr>
      <w:r w:rsidRPr="00255172">
        <w:rPr>
          <w:rStyle w:val="7Char"/>
          <w:rtl/>
        </w:rPr>
        <w:t xml:space="preserve">وفي هذا المؤلّف الوجيز يجد المسلم أصولَ العقيدة الإسلامية وأهـمَّ أسسـها وأبرزَ أصولها ومعالمها ممَّا لا غنى لمسلم عنه، ويجد ذلك كله مقرونا بدليله، مدعَّمًـا بشواهده، فهو كتاب مشتمل على أصول الإيمان في ضوء الكتاب والسنة، وهي أصول عظيمة موروثة عن الرسل، ظاهرة غاية الظهور، يمكن لكل مميِّز من صغـير وكبير أن يُدركها بأقصر زمان وأوجز مدَّة، والتوفيق بيد الله وحده. وبهذه المناسبة نتقدم بالشكر الجزيل للذين ساهموا في إعداد هذا الكتاب وهم: الدكتور صالح بـن سعد السحيمي، والدكتور عبد الرزاق بن عبد المحسن العباد، والدكتور إبراهيم بن عامر الرحيلي. كما نشـكر اللذين قاما </w:t>
      </w:r>
      <w:r w:rsidRPr="00255172">
        <w:rPr>
          <w:rStyle w:val="7Char"/>
          <w:rtl/>
        </w:rPr>
        <w:lastRenderedPageBreak/>
        <w:t>بمراجعته وصياغته وهما: الدكتور علي بن محمد ناصر فقيهي، والدكتور أحمد بن عطية الغامدي.</w:t>
      </w:r>
    </w:p>
    <w:p w:rsidR="00766F17" w:rsidRPr="00255172" w:rsidRDefault="00766F17" w:rsidP="00255172">
      <w:pPr>
        <w:ind w:firstLine="284"/>
        <w:jc w:val="both"/>
        <w:rPr>
          <w:rStyle w:val="7Char"/>
          <w:rtl/>
        </w:rPr>
      </w:pPr>
      <w:r w:rsidRPr="00255172">
        <w:rPr>
          <w:rStyle w:val="7Char"/>
          <w:rtl/>
        </w:rPr>
        <w:t>وإنَّا لنرجوه سبحانه أن ينفع به عمومَ المسلمين، وآخر دعوانا أن الحمـد لله رب العالمين.</w:t>
      </w:r>
    </w:p>
    <w:p w:rsidR="00766F17" w:rsidRPr="0061139A" w:rsidRDefault="00766F17" w:rsidP="0061139A">
      <w:pPr>
        <w:pStyle w:val="8"/>
        <w:ind w:left="2160" w:firstLine="720"/>
        <w:jc w:val="center"/>
        <w:rPr>
          <w:rtl/>
        </w:rPr>
      </w:pPr>
      <w:r w:rsidRPr="0061139A">
        <w:rPr>
          <w:rtl/>
        </w:rPr>
        <w:t>الأمانة العامة</w:t>
      </w:r>
    </w:p>
    <w:p w:rsidR="00766F17" w:rsidRPr="00D839E6" w:rsidRDefault="00766F17" w:rsidP="00D839E6">
      <w:pPr>
        <w:pStyle w:val="7"/>
        <w:ind w:left="2728"/>
        <w:jc w:val="center"/>
        <w:rPr>
          <w:rtl/>
        </w:rPr>
      </w:pPr>
      <w:r w:rsidRPr="00D839E6">
        <w:rPr>
          <w:rtl/>
        </w:rPr>
        <w:t>لمجمع الملك فهد لطباعة المصحف الشريف</w:t>
      </w:r>
    </w:p>
    <w:p w:rsidR="005D3A01" w:rsidRPr="00D839E6" w:rsidRDefault="005D3A01" w:rsidP="00BF5850">
      <w:pPr>
        <w:pStyle w:val="5"/>
        <w:rPr>
          <w:rtl/>
        </w:rPr>
      </w:pPr>
      <w:bookmarkStart w:id="7" w:name="_GoBack"/>
      <w:bookmarkEnd w:id="7"/>
    </w:p>
    <w:p w:rsidR="005D3A01" w:rsidRPr="00D839E6" w:rsidRDefault="005D3A01" w:rsidP="00D839E6">
      <w:pPr>
        <w:pStyle w:val="1"/>
        <w:rPr>
          <w:szCs w:val="40"/>
          <w:rtl/>
        </w:rPr>
        <w:sectPr w:rsidR="005D3A01" w:rsidRPr="00D839E6" w:rsidSect="0085677F">
          <w:headerReference w:type="default" r:id="rId14"/>
          <w:footnotePr>
            <w:numRestart w:val="eachPage"/>
          </w:footnotePr>
          <w:type w:val="oddPage"/>
          <w:pgSz w:w="9356" w:h="13608" w:code="9"/>
          <w:pgMar w:top="567" w:right="1134" w:bottom="851" w:left="1134" w:header="454" w:footer="0" w:gutter="0"/>
          <w:cols w:space="708"/>
          <w:titlePg/>
          <w:bidi/>
          <w:rtlGutter/>
          <w:docGrid w:linePitch="381"/>
        </w:sectPr>
      </w:pPr>
    </w:p>
    <w:p w:rsidR="00766F17" w:rsidRPr="00EC78D8" w:rsidRDefault="00766F17" w:rsidP="00EC78D8">
      <w:pPr>
        <w:pStyle w:val="1"/>
        <w:rPr>
          <w:rStyle w:val="7Char"/>
          <w:sz w:val="40"/>
          <w:szCs w:val="40"/>
          <w:rtl/>
        </w:rPr>
      </w:pPr>
      <w:bookmarkStart w:id="8" w:name="_Toc116197681"/>
      <w:bookmarkStart w:id="9" w:name="_Toc119807943"/>
      <w:bookmarkStart w:id="10" w:name="_Toc466977097"/>
      <w:r w:rsidRPr="00EC78D8">
        <w:rPr>
          <w:rtl/>
        </w:rPr>
        <w:lastRenderedPageBreak/>
        <w:t>تمهيد</w:t>
      </w:r>
      <w:bookmarkEnd w:id="8"/>
      <w:bookmarkEnd w:id="9"/>
      <w:bookmarkEnd w:id="10"/>
    </w:p>
    <w:p w:rsidR="00766F17" w:rsidRPr="00255172" w:rsidRDefault="00766F17" w:rsidP="00255172">
      <w:pPr>
        <w:ind w:firstLine="284"/>
        <w:jc w:val="both"/>
        <w:rPr>
          <w:rStyle w:val="7Char"/>
          <w:rtl/>
        </w:rPr>
      </w:pPr>
      <w:r w:rsidRPr="00255172">
        <w:rPr>
          <w:rStyle w:val="7Char"/>
          <w:rtl/>
        </w:rPr>
        <w:t>لا يخفى على كل مسلم أهمية الإيمان، وعظم شأنه، وكـثرة عوائـده وفوائده على المؤمن في الدنيا والآخرة، بل إن كل خير في الدنيا والآخرة متوقف على تحقق الإيمان الصحيح، فهو أجل المطالب، وأهم المقاصد، وأنبل الأهداف، وبه يحيا العبد حياة طيبة سعيدة، وينجو من المكـاره والشـرور والشدائد، وينال ثواب الآخرة ونعيمها المقيم وخيرها الدائم المستمر الذي لا يحول ولا يزول.</w:t>
      </w:r>
    </w:p>
    <w:p w:rsidR="00766F17" w:rsidRPr="00255172" w:rsidRDefault="00766F17" w:rsidP="00255172">
      <w:pPr>
        <w:pStyle w:val="7"/>
        <w:rPr>
          <w:rStyle w:val="7Char"/>
          <w:rtl/>
        </w:rPr>
      </w:pPr>
      <w:r w:rsidRPr="00255172">
        <w:rPr>
          <w:rStyle w:val="7Char"/>
          <w:rtl/>
        </w:rPr>
        <w:t>قال تعالى:</w:t>
      </w:r>
      <w:r w:rsidR="005D3A01" w:rsidRPr="00255172">
        <w:rPr>
          <w:rStyle w:val="7Char"/>
          <w:rFonts w:hint="cs"/>
          <w:rtl/>
        </w:rPr>
        <w:t xml:space="preserve"> </w:t>
      </w:r>
      <w:r w:rsidR="005D3A01" w:rsidRPr="00255172">
        <w:rPr>
          <w:rStyle w:val="7Char"/>
          <w:rtl/>
        </w:rPr>
        <w:t>﴿</w:t>
      </w:r>
      <w:r w:rsidR="005D3A01" w:rsidRPr="00D839E6">
        <w:rPr>
          <w:rFonts w:ascii="HQPB2" w:cs="KFGQPC Uthmanic Script HAFS"/>
          <w:color w:val="000000"/>
          <w:sz w:val="36"/>
          <w:szCs w:val="28"/>
          <w:shd w:val="clear" w:color="auto" w:fill="FFFFFF"/>
          <w:rtl/>
        </w:rPr>
        <w:t>مَنْ عَمِلَ صَالِحًا مِنْ ذَكَرٍ أَوْ أُنْثَى وَهُوَ مُؤْمِنٌ فَلَنُحْيِيَنَّهُ حَيَاةً طَيِّبَةً</w:t>
      </w:r>
      <w:r w:rsidR="00D839E6">
        <w:rPr>
          <w:rFonts w:ascii="HQPB2" w:cs="KFGQPC Uthmanic Script HAFS"/>
          <w:color w:val="000000"/>
          <w:sz w:val="36"/>
          <w:szCs w:val="28"/>
          <w:shd w:val="clear" w:color="auto" w:fill="FFFFFF"/>
          <w:rtl/>
        </w:rPr>
        <w:t xml:space="preserve"> </w:t>
      </w:r>
      <w:r w:rsidR="005D3A01" w:rsidRPr="00D839E6">
        <w:rPr>
          <w:rFonts w:ascii="HQPB2" w:cs="KFGQPC Uthmanic Script HAFS"/>
          <w:color w:val="000000"/>
          <w:sz w:val="36"/>
          <w:szCs w:val="28"/>
          <w:shd w:val="clear" w:color="auto" w:fill="FFFFFF"/>
          <w:rtl/>
        </w:rPr>
        <w:t>وَلَنَجْزِيَنَّهُمْ أَجْرَهُمْ بِأَحْسَنِ مَا كَانُوا يَعْمَلُونَ٩٧</w:t>
      </w:r>
      <w:r w:rsidR="005D3A01" w:rsidRPr="00255172">
        <w:rPr>
          <w:rStyle w:val="7Char"/>
          <w:rtl/>
        </w:rPr>
        <w:t>﴾</w:t>
      </w:r>
      <w:r w:rsidR="005D3A01" w:rsidRPr="00D839E6">
        <w:rPr>
          <w:rFonts w:ascii="HQPB2" w:cs="KFGQPC Uthmanic Script HAFS"/>
          <w:color w:val="000000"/>
          <w:sz w:val="36"/>
          <w:szCs w:val="28"/>
          <w:shd w:val="clear" w:color="auto" w:fill="FFFFFF"/>
          <w:rtl/>
        </w:rPr>
        <w:t xml:space="preserve"> </w:t>
      </w:r>
      <w:r w:rsidR="005D3A01" w:rsidRPr="00255172">
        <w:rPr>
          <w:rStyle w:val="9Char"/>
          <w:rtl/>
        </w:rPr>
        <w:t>[النحل: 97]</w:t>
      </w:r>
      <w:r w:rsidRPr="00255172">
        <w:rPr>
          <w:rStyle w:val="7Char"/>
          <w:rtl/>
        </w:rPr>
        <w:t>. وقال تعالى:</w:t>
      </w:r>
      <w:r w:rsidR="005D3A01" w:rsidRPr="00255172">
        <w:rPr>
          <w:rStyle w:val="7Char"/>
          <w:rFonts w:hint="cs"/>
          <w:rtl/>
        </w:rPr>
        <w:t xml:space="preserve"> </w:t>
      </w:r>
      <w:r w:rsidR="005D3A01" w:rsidRPr="00255172">
        <w:rPr>
          <w:rStyle w:val="7Char"/>
          <w:rtl/>
        </w:rPr>
        <w:t>﴿</w:t>
      </w:r>
      <w:r w:rsidR="005D3A01" w:rsidRPr="00D839E6">
        <w:rPr>
          <w:rFonts w:ascii="HQPB2" w:cs="KFGQPC Uthmanic Script HAFS"/>
          <w:color w:val="000000"/>
          <w:sz w:val="36"/>
          <w:szCs w:val="28"/>
          <w:shd w:val="clear" w:color="auto" w:fill="FFFFFF"/>
          <w:rtl/>
        </w:rPr>
        <w:t>وَمَنْ أَرَادَ الْآخِرَةَ وَسَعَى لَهَا سَعْيَهَا وَهُوَ مُؤْمِنٌ فَأُولَئِكَ كَانَ سَعْيُهُمْ مَشْكُورًا١٩</w:t>
      </w:r>
      <w:r w:rsidR="005D3A01" w:rsidRPr="00255172">
        <w:rPr>
          <w:rStyle w:val="7Char"/>
          <w:rtl/>
        </w:rPr>
        <w:t>﴾</w:t>
      </w:r>
      <w:r w:rsidR="005D3A01" w:rsidRPr="00D839E6">
        <w:rPr>
          <w:rFonts w:ascii="HQPB2" w:cs="KFGQPC Uthmanic Script HAFS"/>
          <w:color w:val="000000"/>
          <w:sz w:val="36"/>
          <w:szCs w:val="28"/>
          <w:shd w:val="clear" w:color="auto" w:fill="FFFFFF"/>
          <w:rtl/>
        </w:rPr>
        <w:t xml:space="preserve"> </w:t>
      </w:r>
      <w:r w:rsidR="005D3A01" w:rsidRPr="00255172">
        <w:rPr>
          <w:rStyle w:val="9Char"/>
          <w:rtl/>
        </w:rPr>
        <w:t>[الإسراء: 19]</w:t>
      </w:r>
      <w:r w:rsidR="005D3A01" w:rsidRPr="00255172">
        <w:rPr>
          <w:rStyle w:val="9Char"/>
          <w:rFonts w:hint="cs"/>
          <w:rtl/>
        </w:rPr>
        <w:t>.</w:t>
      </w:r>
    </w:p>
    <w:p w:rsidR="00766F17" w:rsidRPr="00255172" w:rsidRDefault="00766F17" w:rsidP="00255172">
      <w:pPr>
        <w:pStyle w:val="7"/>
        <w:rPr>
          <w:rStyle w:val="7Char"/>
          <w:rtl/>
        </w:rPr>
      </w:pPr>
      <w:r w:rsidRPr="00255172">
        <w:rPr>
          <w:rStyle w:val="7Char"/>
          <w:rtl/>
        </w:rPr>
        <w:t>وقال تعـالى:</w:t>
      </w:r>
      <w:r w:rsidR="005D3A01" w:rsidRPr="00255172">
        <w:rPr>
          <w:rStyle w:val="7Char"/>
          <w:rFonts w:hint="cs"/>
          <w:rtl/>
        </w:rPr>
        <w:t xml:space="preserve"> </w:t>
      </w:r>
      <w:r w:rsidR="005D3A01" w:rsidRPr="00255172">
        <w:rPr>
          <w:rStyle w:val="7Char"/>
          <w:rtl/>
        </w:rPr>
        <w:t>﴿</w:t>
      </w:r>
      <w:r w:rsidR="005D3A01" w:rsidRPr="00D839E6">
        <w:rPr>
          <w:rFonts w:ascii="HQPB2" w:cs="KFGQPC Uthmanic Script HAFS"/>
          <w:color w:val="000000"/>
          <w:sz w:val="36"/>
          <w:szCs w:val="28"/>
          <w:shd w:val="clear" w:color="auto" w:fill="FFFFFF"/>
          <w:rtl/>
        </w:rPr>
        <w:t>وَمَنْ يَأْتِهِ مُؤْمِنًا قَدْ عَمِلَ الصَّالِحَاتِ فَأُولَئِكَ لَهُمُ الدَّرَجَاتُ الْعُلَى٧٥</w:t>
      </w:r>
      <w:r w:rsidR="005D3A01" w:rsidRPr="00255172">
        <w:rPr>
          <w:rStyle w:val="7Char"/>
          <w:rtl/>
        </w:rPr>
        <w:t>﴾</w:t>
      </w:r>
      <w:r w:rsidR="005D3A01" w:rsidRPr="00D839E6">
        <w:rPr>
          <w:rFonts w:ascii="HQPB2" w:cs="KFGQPC Uthmanic Script HAFS"/>
          <w:color w:val="000000"/>
          <w:sz w:val="36"/>
          <w:szCs w:val="28"/>
          <w:shd w:val="clear" w:color="auto" w:fill="FFFFFF"/>
          <w:rtl/>
        </w:rPr>
        <w:t xml:space="preserve"> </w:t>
      </w:r>
      <w:r w:rsidR="005D3A01" w:rsidRPr="00255172">
        <w:rPr>
          <w:rStyle w:val="9Char"/>
          <w:rtl/>
        </w:rPr>
        <w:t>[طه: 75]</w:t>
      </w:r>
      <w:r w:rsidRPr="00255172">
        <w:rPr>
          <w:rStyle w:val="7Char"/>
          <w:rtl/>
        </w:rPr>
        <w:t>. وقـال تعـالى:</w:t>
      </w:r>
      <w:r w:rsidR="005D3A01" w:rsidRPr="00255172">
        <w:rPr>
          <w:rStyle w:val="7Char"/>
          <w:rFonts w:hint="cs"/>
          <w:rtl/>
        </w:rPr>
        <w:t xml:space="preserve"> </w:t>
      </w:r>
      <w:r w:rsidR="005D3A01" w:rsidRPr="00255172">
        <w:rPr>
          <w:rStyle w:val="7Char"/>
          <w:rtl/>
        </w:rPr>
        <w:t>﴿</w:t>
      </w:r>
      <w:r w:rsidR="005D3A01" w:rsidRPr="00D839E6">
        <w:rPr>
          <w:rFonts w:ascii="HQPB2" w:cs="KFGQPC Uthmanic Script HAFS"/>
          <w:color w:val="000000"/>
          <w:sz w:val="36"/>
          <w:szCs w:val="28"/>
          <w:shd w:val="clear" w:color="auto" w:fill="FFFFFF"/>
          <w:rtl/>
        </w:rPr>
        <w:t>إِنَّ الَّذِينَ آمَنُوا وَعَمِلُوا الصَّالِحَاتِ كَانَتْ لَهُمْ جَنَّاتُ الْفِرْدَوْسِ نُزُلًا١٠٧ خَالِدِينَ فِيهَا لَا يَبْغُونَ عَنْهَا حِوَلًا١٠٨</w:t>
      </w:r>
      <w:r w:rsidR="005D3A01" w:rsidRPr="00255172">
        <w:rPr>
          <w:rStyle w:val="7Char"/>
          <w:rtl/>
        </w:rPr>
        <w:t>﴾</w:t>
      </w:r>
      <w:r w:rsidR="005D3A01" w:rsidRPr="00D839E6">
        <w:rPr>
          <w:rFonts w:ascii="HQPB2" w:cs="KFGQPC Uthmanic Script HAFS"/>
          <w:color w:val="000000"/>
          <w:sz w:val="36"/>
          <w:szCs w:val="28"/>
          <w:shd w:val="clear" w:color="auto" w:fill="FFFFFF"/>
          <w:rtl/>
        </w:rPr>
        <w:t xml:space="preserve"> </w:t>
      </w:r>
      <w:r w:rsidR="005D3A01" w:rsidRPr="00255172">
        <w:rPr>
          <w:rStyle w:val="9Char"/>
          <w:rtl/>
        </w:rPr>
        <w:t>[الكهف: 107-108]</w:t>
      </w:r>
      <w:r w:rsidRPr="00255172">
        <w:rPr>
          <w:rStyle w:val="7Char"/>
          <w:rtl/>
        </w:rPr>
        <w:t>. والآيات في هذا المعنى في القرآن الكريم كثيرة.</w:t>
      </w:r>
    </w:p>
    <w:p w:rsidR="00766F17" w:rsidRPr="00255172" w:rsidRDefault="00766F17" w:rsidP="00255172">
      <w:pPr>
        <w:ind w:firstLine="284"/>
        <w:jc w:val="both"/>
        <w:rPr>
          <w:rStyle w:val="7Char"/>
          <w:rtl/>
        </w:rPr>
      </w:pPr>
      <w:r w:rsidRPr="00255172">
        <w:rPr>
          <w:rStyle w:val="7Char"/>
          <w:rtl/>
        </w:rPr>
        <w:t>وقد دلت نصوص الكتاب والسنة على أن الإيمان يقوم على الأصـول الستة، وهي: الإيمان بالله، وملائكته، وكتبه، ورسله، واليوم الآخر، والقـدر خيره وشره، وقد جاء ذكر هذه الأصول في القرآن الكريم والسنة النبويـة في مواطن عديدة. منها:</w:t>
      </w:r>
    </w:p>
    <w:p w:rsidR="00766F17" w:rsidRDefault="00EC78D8" w:rsidP="00EC78D8">
      <w:pPr>
        <w:pStyle w:val="ListParagraph"/>
        <w:numPr>
          <w:ilvl w:val="0"/>
          <w:numId w:val="25"/>
        </w:numPr>
        <w:ind w:left="680" w:hanging="340"/>
        <w:jc w:val="both"/>
        <w:rPr>
          <w:rStyle w:val="7Char"/>
        </w:rPr>
      </w:pPr>
      <w:r>
        <w:rPr>
          <w:rStyle w:val="7Char"/>
        </w:rPr>
        <w:t xml:space="preserve"> </w:t>
      </w:r>
      <w:r w:rsidR="00766F17" w:rsidRPr="00255172">
        <w:rPr>
          <w:rStyle w:val="7Char"/>
          <w:rtl/>
        </w:rPr>
        <w:t xml:space="preserve">قوله تعالى: </w:t>
      </w:r>
      <w:r w:rsidR="000152B3" w:rsidRPr="00255172">
        <w:rPr>
          <w:rStyle w:val="7Char"/>
          <w:rtl/>
        </w:rPr>
        <w:t>﴿</w:t>
      </w:r>
      <w:r w:rsidR="000152B3" w:rsidRPr="00EC78D8">
        <w:rPr>
          <w:rFonts w:ascii="DecoType Naskh Special" w:hAnsi="DecoType Naskh Special" w:cs="KFGQPC Uthmanic Script HAFS"/>
          <w:color w:val="000000"/>
          <w:sz w:val="36"/>
          <w:shd w:val="clear" w:color="auto" w:fill="FFFFFF"/>
          <w:rtl/>
        </w:rPr>
        <w:t>يَا أَيُّهَا الَّذِينَ آمَنُوا آمِنُوا بِاللَّهِ وَرَسُولِهِ وَالْكِتَابِ الَّذِي نَزَّلَ عَلَى رَسُولِهِ وَالْكِتَابِ الَّذِي أَنْزَلَ مِنْ قَبْلُ</w:t>
      </w:r>
      <w:r w:rsidR="00D839E6">
        <w:rPr>
          <w:rFonts w:ascii="DecoType Naskh Special" w:hAnsi="DecoType Naskh Special" w:cs="KFGQPC Uthmanic Script HAFS"/>
          <w:color w:val="000000"/>
          <w:sz w:val="36"/>
          <w:shd w:val="clear" w:color="auto" w:fill="FFFFFF"/>
          <w:rtl/>
        </w:rPr>
        <w:t xml:space="preserve"> </w:t>
      </w:r>
      <w:r w:rsidR="000152B3" w:rsidRPr="00EC78D8">
        <w:rPr>
          <w:rFonts w:ascii="DecoType Naskh Special" w:hAnsi="DecoType Naskh Special" w:cs="KFGQPC Uthmanic Script HAFS"/>
          <w:color w:val="000000"/>
          <w:sz w:val="36"/>
          <w:shd w:val="clear" w:color="auto" w:fill="FFFFFF"/>
          <w:rtl/>
        </w:rPr>
        <w:t>وَمَنْ يَكْفُرْ بِاللَّهِ وَمَلَائِكَتِهِ وَكُتُبِهِ وَرُسُلِهِ وَالْيَوْمِ الْآخِرِ فَقَدْ ضَلَّ ضَلَالًا بَعِيدًا١٣٦</w:t>
      </w:r>
      <w:r w:rsidR="000152B3" w:rsidRPr="00255172">
        <w:rPr>
          <w:rStyle w:val="7Char"/>
          <w:rtl/>
        </w:rPr>
        <w:t>﴾</w:t>
      </w:r>
      <w:r w:rsidR="000152B3" w:rsidRPr="00EC78D8">
        <w:rPr>
          <w:rFonts w:ascii="DecoType Naskh Special" w:hAnsi="DecoType Naskh Special" w:cs="KFGQPC Uthmanic Script HAFS"/>
          <w:color w:val="000000"/>
          <w:sz w:val="36"/>
          <w:shd w:val="clear" w:color="auto" w:fill="FFFFFF"/>
          <w:rtl/>
        </w:rPr>
        <w:t xml:space="preserve"> </w:t>
      </w:r>
      <w:r w:rsidR="000152B3" w:rsidRPr="00EC78D8">
        <w:rPr>
          <w:rStyle w:val="9Char"/>
          <w:rtl/>
        </w:rPr>
        <w:t>[النساء: 136]</w:t>
      </w:r>
      <w:r w:rsidR="00766F17" w:rsidRPr="00255172">
        <w:rPr>
          <w:rStyle w:val="7Char"/>
          <w:rtl/>
        </w:rPr>
        <w:t>.</w:t>
      </w:r>
    </w:p>
    <w:p w:rsidR="00766F17" w:rsidRDefault="00EC78D8" w:rsidP="00EC78D8">
      <w:pPr>
        <w:pStyle w:val="ListParagraph"/>
        <w:numPr>
          <w:ilvl w:val="0"/>
          <w:numId w:val="25"/>
        </w:numPr>
        <w:ind w:left="680" w:hanging="340"/>
        <w:jc w:val="both"/>
        <w:rPr>
          <w:rStyle w:val="7Char"/>
        </w:rPr>
      </w:pPr>
      <w:r>
        <w:rPr>
          <w:rStyle w:val="7Char"/>
        </w:rPr>
        <w:t xml:space="preserve"> </w:t>
      </w:r>
      <w:r w:rsidR="00766F17" w:rsidRPr="00255172">
        <w:rPr>
          <w:rStyle w:val="7Char"/>
          <w:rtl/>
        </w:rPr>
        <w:t xml:space="preserve">وقوله تعالى: </w:t>
      </w:r>
      <w:r w:rsidR="000152B3" w:rsidRPr="00255172">
        <w:rPr>
          <w:rStyle w:val="7Char"/>
          <w:rtl/>
        </w:rPr>
        <w:t>﴿</w:t>
      </w:r>
      <w:r w:rsidR="000152B3" w:rsidRPr="00EC78D8">
        <w:rPr>
          <w:rFonts w:ascii="DecoType Naskh Special" w:hAnsi="DecoType Naskh Special" w:cs="KFGQPC Uthmanic Script HAFS"/>
          <w:color w:val="000000"/>
          <w:sz w:val="36"/>
          <w:shd w:val="clear" w:color="auto" w:fill="FFFFFF"/>
          <w:rtl/>
        </w:rPr>
        <w:t>لَيْسَ الْبِرَّ أَنْ تُوَلُّوا وُجُوهَكُمْ قِبَلَ الْمَشْرِقِ وَالْمَغْرِبِ وَلَكِنَّ الْبِرَّ مَنْ آمَنَ بِاللَّهِ وَالْيَوْمِ الْآخِرِ وَالْمَلَائِكَةِ وَالْكِتَابِ وَالنَّبِيِّينَ</w:t>
      </w:r>
      <w:r w:rsidR="000152B3" w:rsidRPr="00255172">
        <w:rPr>
          <w:rStyle w:val="7Char"/>
          <w:rtl/>
        </w:rPr>
        <w:t>﴾</w:t>
      </w:r>
      <w:r w:rsidR="000152B3" w:rsidRPr="00EC78D8">
        <w:rPr>
          <w:rFonts w:ascii="DecoType Naskh Special" w:hAnsi="DecoType Naskh Special" w:cs="KFGQPC Uthmanic Script HAFS"/>
          <w:color w:val="000000"/>
          <w:sz w:val="36"/>
          <w:shd w:val="clear" w:color="auto" w:fill="FFFFFF"/>
          <w:rtl/>
        </w:rPr>
        <w:t xml:space="preserve"> </w:t>
      </w:r>
      <w:r w:rsidR="000152B3" w:rsidRPr="00EC78D8">
        <w:rPr>
          <w:rStyle w:val="9Char"/>
          <w:rtl/>
        </w:rPr>
        <w:t>[البقرة: 177]</w:t>
      </w:r>
      <w:r w:rsidR="00766F17" w:rsidRPr="00255172">
        <w:rPr>
          <w:rStyle w:val="7Char"/>
          <w:rtl/>
        </w:rPr>
        <w:t>.</w:t>
      </w:r>
    </w:p>
    <w:p w:rsidR="00766F17" w:rsidRDefault="00EC78D8" w:rsidP="00EC78D8">
      <w:pPr>
        <w:pStyle w:val="ListParagraph"/>
        <w:numPr>
          <w:ilvl w:val="0"/>
          <w:numId w:val="25"/>
        </w:numPr>
        <w:ind w:left="680" w:hanging="340"/>
        <w:jc w:val="both"/>
        <w:rPr>
          <w:rStyle w:val="7Char"/>
        </w:rPr>
      </w:pPr>
      <w:r>
        <w:rPr>
          <w:rStyle w:val="7Char"/>
        </w:rPr>
        <w:lastRenderedPageBreak/>
        <w:t xml:space="preserve"> </w:t>
      </w:r>
      <w:r w:rsidR="00766F17" w:rsidRPr="00255172">
        <w:rPr>
          <w:rStyle w:val="7Char"/>
          <w:rtl/>
        </w:rPr>
        <w:t xml:space="preserve">وقوله تعالى: </w:t>
      </w:r>
      <w:r w:rsidR="000152B3" w:rsidRPr="00255172">
        <w:rPr>
          <w:rStyle w:val="7Char"/>
          <w:rtl/>
        </w:rPr>
        <w:t>﴿</w:t>
      </w:r>
      <w:r w:rsidR="000152B3" w:rsidRPr="00EC78D8">
        <w:rPr>
          <w:rFonts w:ascii="DecoType Naskh Special" w:hAnsi="DecoType Naskh Special" w:cs="KFGQPC Uthmanic Script HAFS"/>
          <w:color w:val="000000"/>
          <w:sz w:val="36"/>
          <w:shd w:val="clear" w:color="auto" w:fill="FFFFFF"/>
          <w:rtl/>
        </w:rPr>
        <w:t>آمَنَ الرَّسُولُ بِمَا أُنْزِلَ إِلَيْهِ مِنْ رَبِّهِ وَالْمُؤْمِنُونَ</w:t>
      </w:r>
      <w:r w:rsidR="00D839E6">
        <w:rPr>
          <w:rFonts w:ascii="DecoType Naskh Special" w:hAnsi="DecoType Naskh Special" w:cs="KFGQPC Uthmanic Script HAFS"/>
          <w:color w:val="000000"/>
          <w:sz w:val="36"/>
          <w:shd w:val="clear" w:color="auto" w:fill="FFFFFF"/>
          <w:rtl/>
        </w:rPr>
        <w:t xml:space="preserve"> </w:t>
      </w:r>
      <w:r w:rsidR="000152B3" w:rsidRPr="00EC78D8">
        <w:rPr>
          <w:rFonts w:ascii="DecoType Naskh Special" w:hAnsi="DecoType Naskh Special" w:cs="KFGQPC Uthmanic Script HAFS"/>
          <w:color w:val="000000"/>
          <w:sz w:val="36"/>
          <w:shd w:val="clear" w:color="auto" w:fill="FFFFFF"/>
          <w:rtl/>
        </w:rPr>
        <w:t>كُلٌّ آمَنَ بِاللَّهِ وَمَلَائِكَتِهِ وَكُتُبِهِ وَرُسُلِهِ لَا نُفَرِّقُ بَيْنَ أَحَدٍ مِنْ رُسُلِهِ</w:t>
      </w:r>
      <w:r w:rsidR="00D839E6">
        <w:rPr>
          <w:rFonts w:ascii="DecoType Naskh Special" w:hAnsi="DecoType Naskh Special" w:cs="KFGQPC Uthmanic Script HAFS"/>
          <w:color w:val="000000"/>
          <w:sz w:val="36"/>
          <w:shd w:val="clear" w:color="auto" w:fill="FFFFFF"/>
          <w:rtl/>
        </w:rPr>
        <w:t xml:space="preserve"> </w:t>
      </w:r>
      <w:r w:rsidR="000152B3" w:rsidRPr="00EC78D8">
        <w:rPr>
          <w:rFonts w:ascii="DecoType Naskh Special" w:hAnsi="DecoType Naskh Special" w:cs="KFGQPC Uthmanic Script HAFS"/>
          <w:color w:val="000000"/>
          <w:sz w:val="36"/>
          <w:shd w:val="clear" w:color="auto" w:fill="FFFFFF"/>
          <w:rtl/>
        </w:rPr>
        <w:t>وَقَالُوا سَمِعْنَا وَأَطَعْنَا</w:t>
      </w:r>
      <w:r w:rsidR="00D839E6">
        <w:rPr>
          <w:rFonts w:ascii="DecoType Naskh Special" w:hAnsi="DecoType Naskh Special" w:cs="KFGQPC Uthmanic Script HAFS"/>
          <w:color w:val="000000"/>
          <w:sz w:val="36"/>
          <w:shd w:val="clear" w:color="auto" w:fill="FFFFFF"/>
          <w:rtl/>
        </w:rPr>
        <w:t xml:space="preserve"> </w:t>
      </w:r>
      <w:r w:rsidR="000152B3" w:rsidRPr="00EC78D8">
        <w:rPr>
          <w:rFonts w:ascii="DecoType Naskh Special" w:hAnsi="DecoType Naskh Special" w:cs="KFGQPC Uthmanic Script HAFS"/>
          <w:color w:val="000000"/>
          <w:sz w:val="36"/>
          <w:shd w:val="clear" w:color="auto" w:fill="FFFFFF"/>
          <w:rtl/>
        </w:rPr>
        <w:t>غُفْرَانَكَ رَبَّنَا وَإِلَيْكَ الْمَصِيرُ٢٨٥</w:t>
      </w:r>
      <w:r w:rsidR="000152B3" w:rsidRPr="00255172">
        <w:rPr>
          <w:rStyle w:val="7Char"/>
          <w:rtl/>
        </w:rPr>
        <w:t>﴾</w:t>
      </w:r>
      <w:r w:rsidR="000152B3" w:rsidRPr="00EC78D8">
        <w:rPr>
          <w:rFonts w:ascii="DecoType Naskh Special" w:hAnsi="DecoType Naskh Special" w:cs="KFGQPC Uthmanic Script HAFS"/>
          <w:color w:val="000000"/>
          <w:sz w:val="36"/>
          <w:shd w:val="clear" w:color="auto" w:fill="FFFFFF"/>
          <w:rtl/>
        </w:rPr>
        <w:t xml:space="preserve"> </w:t>
      </w:r>
      <w:r w:rsidR="000152B3" w:rsidRPr="00EC78D8">
        <w:rPr>
          <w:rStyle w:val="9Char"/>
          <w:rtl/>
        </w:rPr>
        <w:t>[البقرة: 285]</w:t>
      </w:r>
      <w:r w:rsidR="00766F17" w:rsidRPr="00255172">
        <w:rPr>
          <w:rStyle w:val="7Char"/>
          <w:rtl/>
        </w:rPr>
        <w:t>.</w:t>
      </w:r>
    </w:p>
    <w:p w:rsidR="00766F17" w:rsidRDefault="00EC78D8" w:rsidP="00EC78D8">
      <w:pPr>
        <w:pStyle w:val="ListParagraph"/>
        <w:numPr>
          <w:ilvl w:val="0"/>
          <w:numId w:val="25"/>
        </w:numPr>
        <w:ind w:left="680" w:hanging="340"/>
        <w:jc w:val="both"/>
        <w:rPr>
          <w:rStyle w:val="7Char"/>
        </w:rPr>
      </w:pPr>
      <w:r>
        <w:rPr>
          <w:rStyle w:val="7Char"/>
          <w:rFonts w:hint="cs"/>
          <w:rtl/>
        </w:rPr>
        <w:t xml:space="preserve"> </w:t>
      </w:r>
      <w:r w:rsidR="00766F17" w:rsidRPr="00255172">
        <w:rPr>
          <w:rStyle w:val="7Char"/>
          <w:rtl/>
        </w:rPr>
        <w:t xml:space="preserve">وقوله تعالى: </w:t>
      </w:r>
      <w:r w:rsidR="000152B3" w:rsidRPr="00255172">
        <w:rPr>
          <w:rStyle w:val="7Char"/>
          <w:rtl/>
        </w:rPr>
        <w:t>﴿</w:t>
      </w:r>
      <w:r w:rsidR="000152B3" w:rsidRPr="00EC78D8">
        <w:rPr>
          <w:rFonts w:ascii="DecoType Naskh Special" w:hAnsi="DecoType Naskh Special" w:cs="KFGQPC Uthmanic Script HAFS"/>
          <w:color w:val="000000"/>
          <w:sz w:val="36"/>
          <w:shd w:val="clear" w:color="auto" w:fill="FFFFFF"/>
          <w:rtl/>
        </w:rPr>
        <w:t>إِنَّا كُلَّ شَيْءٍ خَلَقْنَاهُ بِقَدَرٍ٤٩</w:t>
      </w:r>
      <w:r w:rsidR="000152B3" w:rsidRPr="00255172">
        <w:rPr>
          <w:rStyle w:val="7Char"/>
          <w:rtl/>
        </w:rPr>
        <w:t>﴾</w:t>
      </w:r>
      <w:r w:rsidR="000152B3" w:rsidRPr="00EC78D8">
        <w:rPr>
          <w:rFonts w:ascii="DecoType Naskh Special" w:hAnsi="DecoType Naskh Special" w:cs="KFGQPC Uthmanic Script HAFS"/>
          <w:color w:val="000000"/>
          <w:sz w:val="36"/>
          <w:shd w:val="clear" w:color="auto" w:fill="FFFFFF"/>
          <w:rtl/>
        </w:rPr>
        <w:t xml:space="preserve"> </w:t>
      </w:r>
      <w:r w:rsidR="000152B3" w:rsidRPr="00EC78D8">
        <w:rPr>
          <w:rStyle w:val="9Char"/>
          <w:rtl/>
        </w:rPr>
        <w:t>[القمر: 49]</w:t>
      </w:r>
      <w:r w:rsidR="00766F17" w:rsidRPr="00255172">
        <w:rPr>
          <w:rStyle w:val="7Char"/>
          <w:rtl/>
        </w:rPr>
        <w:t>.</w:t>
      </w:r>
    </w:p>
    <w:p w:rsidR="00766F17" w:rsidRPr="00255172" w:rsidRDefault="00EC78D8" w:rsidP="00EC78D8">
      <w:pPr>
        <w:pStyle w:val="ListParagraph"/>
        <w:numPr>
          <w:ilvl w:val="0"/>
          <w:numId w:val="25"/>
        </w:numPr>
        <w:ind w:left="680" w:hanging="340"/>
        <w:jc w:val="both"/>
        <w:rPr>
          <w:rStyle w:val="7Char"/>
          <w:rtl/>
        </w:rPr>
      </w:pPr>
      <w:r>
        <w:rPr>
          <w:rStyle w:val="7Char"/>
          <w:rFonts w:hint="cs"/>
          <w:rtl/>
        </w:rPr>
        <w:t xml:space="preserve"> </w:t>
      </w:r>
      <w:r w:rsidR="00766F17" w:rsidRPr="00255172">
        <w:rPr>
          <w:rStyle w:val="7Char"/>
          <w:rtl/>
        </w:rPr>
        <w:t xml:space="preserve">وثبت في صحيح مسلم من </w:t>
      </w:r>
      <w:r w:rsidR="00766F17" w:rsidRPr="00EC78D8">
        <w:rPr>
          <w:rStyle w:val="7Char"/>
          <w:rtl/>
        </w:rPr>
        <w:t>حديث</w:t>
      </w:r>
      <w:r w:rsidR="00766F17" w:rsidRPr="00255172">
        <w:rPr>
          <w:rStyle w:val="7Char"/>
          <w:rtl/>
        </w:rPr>
        <w:t xml:space="preserve"> عمر بن الخطـاب المشهور بحديث جبريل </w:t>
      </w:r>
      <w:r w:rsidRPr="00EC78D8">
        <w:rPr>
          <w:rStyle w:val="7Char"/>
          <w:rFonts w:hint="cs"/>
          <w:rtl/>
        </w:rPr>
        <w:t>«</w:t>
      </w:r>
      <w:r w:rsidR="00766F17" w:rsidRPr="00EC78D8">
        <w:rPr>
          <w:rFonts w:ascii="HQPB2" w:hAnsi="Traditional Arabic" w:cs="Traditional Arabic"/>
          <w:sz w:val="36"/>
          <w:szCs w:val="36"/>
          <w:rtl/>
        </w:rPr>
        <w:fldChar w:fldCharType="begin"/>
      </w:r>
      <w:r w:rsidR="00766F17">
        <w:instrText xml:space="preserve"> XE </w:instrText>
      </w:r>
      <w:r w:rsidR="00766F17">
        <w:rPr>
          <w:rtl/>
        </w:rPr>
        <w:instrText>"</w:instrText>
      </w:r>
      <w:r w:rsidR="00766F17">
        <w:instrText>32:</w:instrText>
      </w:r>
      <w:r w:rsidR="00766F17">
        <w:rPr>
          <w:rtl/>
        </w:rPr>
        <w:instrText>أن جبريل سأل النبي فقال أخبرني عن الإيمان، قـال  أن تؤمن بالله، وملائكته،" \</w:instrText>
      </w:r>
      <w:r w:rsidR="00766F17">
        <w:instrText xml:space="preserve">y "1" \b </w:instrText>
      </w:r>
      <w:r w:rsidR="00766F17" w:rsidRPr="00EC78D8">
        <w:rPr>
          <w:rFonts w:ascii="HQPB2" w:hAnsi="Traditional Arabic" w:cs="Traditional Arabic"/>
          <w:sz w:val="36"/>
          <w:szCs w:val="36"/>
          <w:rtl/>
        </w:rPr>
        <w:fldChar w:fldCharType="end"/>
      </w:r>
      <w:r w:rsidR="00766F17" w:rsidRPr="00255172">
        <w:rPr>
          <w:rStyle w:val="7Char"/>
          <w:rtl/>
        </w:rPr>
        <w:t>أن جبريل سأل النبي </w:t>
      </w:r>
      <w:r w:rsidRPr="00EC78D8">
        <w:rPr>
          <w:rFonts w:ascii="AGA Arabesque" w:hAnsi="AGA Arabesque" w:cs="CTraditional Arabic"/>
          <w:sz w:val="40"/>
          <w:szCs w:val="32"/>
          <w:rtl/>
        </w:rPr>
        <w:t>ج</w:t>
      </w:r>
      <w:r w:rsidR="00766F17" w:rsidRPr="00255172">
        <w:rPr>
          <w:rStyle w:val="7Char"/>
          <w:rtl/>
        </w:rPr>
        <w:t xml:space="preserve"> فقال: أخبرني عن الإيمان، قـال: </w:t>
      </w:r>
      <w:r w:rsidR="00F64A76">
        <w:rPr>
          <w:rStyle w:val="7Char"/>
          <w:rtl/>
        </w:rPr>
        <w:t>(</w:t>
      </w:r>
      <w:r w:rsidR="00766F17" w:rsidRPr="00255172">
        <w:rPr>
          <w:rStyle w:val="7Char"/>
          <w:rtl/>
        </w:rPr>
        <w:t>أن تؤمن بالله، وملائكته، وكتبه، ورسله، واليوم الآخر، وتؤمن بالقدر خـيره وشره</w:t>
      </w:r>
      <w:r w:rsidRPr="00EC78D8">
        <w:rPr>
          <w:rStyle w:val="7Char"/>
          <w:rFonts w:hint="cs"/>
          <w:rtl/>
        </w:rPr>
        <w:t>»</w:t>
      </w:r>
      <w:r w:rsidR="00766F17" w:rsidRPr="00EC78D8">
        <w:rPr>
          <w:rStyle w:val="7Char"/>
          <w:vertAlign w:val="superscript"/>
          <w:rtl/>
        </w:rPr>
        <w:t>(</w:t>
      </w:r>
      <w:r w:rsidR="00766F17" w:rsidRPr="00EC78D8">
        <w:rPr>
          <w:rStyle w:val="7Char"/>
          <w:vertAlign w:val="superscript"/>
          <w:rtl/>
        </w:rPr>
        <w:footnoteReference w:id="5"/>
      </w:r>
      <w:r w:rsidR="00766F17" w:rsidRPr="00EC78D8">
        <w:rPr>
          <w:rStyle w:val="7Char"/>
          <w:vertAlign w:val="superscript"/>
          <w:rtl/>
        </w:rPr>
        <w:t>)(</w:t>
      </w:r>
      <w:r w:rsidR="00766F17" w:rsidRPr="00EC78D8">
        <w:rPr>
          <w:rStyle w:val="7Char"/>
          <w:vertAlign w:val="superscript"/>
          <w:rtl/>
        </w:rPr>
        <w:footnoteReference w:id="6"/>
      </w:r>
      <w:r w:rsidR="00766F17" w:rsidRPr="00EC78D8">
        <w:rPr>
          <w:rStyle w:val="7Char"/>
          <w:vertAlign w:val="superscript"/>
          <w:rtl/>
        </w:rPr>
        <w:t>)</w:t>
      </w:r>
      <w:r>
        <w:rPr>
          <w:rStyle w:val="7Char"/>
          <w:rtl/>
        </w:rPr>
        <w:t>.</w:t>
      </w:r>
    </w:p>
    <w:p w:rsidR="00766F17" w:rsidRPr="00255172" w:rsidRDefault="00766F17" w:rsidP="00255172">
      <w:pPr>
        <w:ind w:firstLine="284"/>
        <w:jc w:val="both"/>
        <w:rPr>
          <w:rStyle w:val="7Char"/>
          <w:rtl/>
        </w:rPr>
      </w:pPr>
      <w:r w:rsidRPr="00255172">
        <w:rPr>
          <w:rStyle w:val="7Char"/>
          <w:rtl/>
        </w:rPr>
        <w:t>فهذه أصول ستة عظيمة يقوم عليها الإيمان، بل لا إيمـان لأحـد إلا بالإيمان بها، وهي أصول مترابطة متلازمة، لا ينفك بعضها عـن بعـض، فالإيمان ببعضها مستلزم للإيمان بباقيها، والكفر ببعضها كفر بباقيها.</w:t>
      </w:r>
    </w:p>
    <w:p w:rsidR="00766F17" w:rsidRPr="00255172" w:rsidRDefault="00766F17" w:rsidP="00255172">
      <w:pPr>
        <w:ind w:firstLine="284"/>
        <w:jc w:val="both"/>
        <w:rPr>
          <w:rStyle w:val="7Char"/>
          <w:rtl/>
        </w:rPr>
      </w:pPr>
      <w:r w:rsidRPr="00255172">
        <w:rPr>
          <w:rStyle w:val="7Char"/>
          <w:rtl/>
        </w:rPr>
        <w:t>ولذا كان متأكدا في حق كل مسلم أن تعظم عنايته واهتمامـه بهـذه الأصول علما وتعلما وتحقيقا.</w:t>
      </w:r>
    </w:p>
    <w:p w:rsidR="00766F17" w:rsidRPr="00255172" w:rsidRDefault="00766F17" w:rsidP="00255172">
      <w:pPr>
        <w:ind w:firstLine="284"/>
        <w:jc w:val="both"/>
        <w:rPr>
          <w:rStyle w:val="7Char"/>
          <w:rtl/>
        </w:rPr>
      </w:pPr>
      <w:r w:rsidRPr="00255172">
        <w:rPr>
          <w:rStyle w:val="7Char"/>
          <w:rtl/>
        </w:rPr>
        <w:t>وفيما يلي بيان ما يتعلق بالأصل الأول من هذه الأصول وهو الإيمان بالله.</w:t>
      </w:r>
    </w:p>
    <w:p w:rsidR="0058341C" w:rsidRDefault="0058341C" w:rsidP="0058341C">
      <w:pPr>
        <w:pStyle w:val="1"/>
        <w:rPr>
          <w:szCs w:val="40"/>
          <w:rtl/>
        </w:rPr>
        <w:sectPr w:rsidR="0058341C" w:rsidSect="000B6B4A">
          <w:footnotePr>
            <w:numRestart w:val="eachPage"/>
          </w:footnotePr>
          <w:type w:val="oddPage"/>
          <w:pgSz w:w="9356" w:h="13608" w:code="9"/>
          <w:pgMar w:top="567" w:right="1134" w:bottom="851" w:left="1134" w:header="454" w:footer="0" w:gutter="0"/>
          <w:cols w:space="708"/>
          <w:titlePg/>
          <w:bidi/>
          <w:rtlGutter/>
          <w:docGrid w:linePitch="381"/>
        </w:sectPr>
      </w:pPr>
      <w:bookmarkStart w:id="11" w:name="_Toc116197682"/>
      <w:bookmarkStart w:id="12" w:name="_Toc119807944"/>
    </w:p>
    <w:p w:rsidR="00766F17" w:rsidRPr="0058341C" w:rsidRDefault="00766F17" w:rsidP="0058341C">
      <w:pPr>
        <w:pStyle w:val="1"/>
        <w:rPr>
          <w:szCs w:val="40"/>
          <w:rtl/>
        </w:rPr>
      </w:pPr>
      <w:bookmarkStart w:id="13" w:name="_Toc466977098"/>
      <w:r w:rsidRPr="0058341C">
        <w:rPr>
          <w:szCs w:val="40"/>
          <w:rtl/>
        </w:rPr>
        <w:lastRenderedPageBreak/>
        <w:t>الباب الأول</w:t>
      </w:r>
      <w:r w:rsidRPr="0058341C">
        <w:rPr>
          <w:rFonts w:hint="cs"/>
          <w:szCs w:val="40"/>
          <w:rtl/>
        </w:rPr>
        <w:t>:</w:t>
      </w:r>
      <w:r w:rsidRPr="0058341C">
        <w:rPr>
          <w:szCs w:val="40"/>
          <w:rtl/>
        </w:rPr>
        <w:t xml:space="preserve"> الإيمان بالله</w:t>
      </w:r>
      <w:bookmarkEnd w:id="11"/>
      <w:bookmarkEnd w:id="12"/>
      <w:bookmarkEnd w:id="13"/>
    </w:p>
    <w:p w:rsidR="00766F17" w:rsidRPr="00255172" w:rsidRDefault="00766F17" w:rsidP="008E4AED">
      <w:pPr>
        <w:ind w:firstLine="284"/>
        <w:jc w:val="both"/>
        <w:rPr>
          <w:rStyle w:val="7Char"/>
          <w:rtl/>
        </w:rPr>
      </w:pPr>
      <w:r w:rsidRPr="00255172">
        <w:rPr>
          <w:rStyle w:val="7Char"/>
          <w:rtl/>
        </w:rPr>
        <w:t>إن الإيمان بالله </w:t>
      </w:r>
      <w:r w:rsidR="008E4AED" w:rsidRPr="008E4AED">
        <w:rPr>
          <w:rFonts w:ascii="AGA Arabesque" w:hAnsi="AGA Arabesque" w:cs="CTraditional Arabic"/>
          <w:sz w:val="40"/>
          <w:szCs w:val="32"/>
          <w:rtl/>
        </w:rPr>
        <w:t>ﻷ</w:t>
      </w:r>
      <w:r w:rsidRPr="00255172">
        <w:rPr>
          <w:rStyle w:val="7Char"/>
          <w:rtl/>
        </w:rPr>
        <w:t xml:space="preserve"> هو أهم أصول الإيمـان، وأعظمـها شـأنا، وأعلاها قدرا، بل هو أصل أصول الإيمان، وأساس بنائه، وقوام أمره، وبقيـة الأصول متفرعة منه، راجعة إليه، مبنية عليه. والإيمان بالله </w:t>
      </w:r>
      <w:r w:rsidR="008E4AED" w:rsidRPr="008E4AED">
        <w:rPr>
          <w:rStyle w:val="7Char"/>
          <w:rFonts w:cs="CTraditional Arabic"/>
          <w:rtl/>
        </w:rPr>
        <w:t>ﻷ</w:t>
      </w:r>
      <w:r w:rsidRPr="00255172">
        <w:rPr>
          <w:rStyle w:val="7Char"/>
          <w:rtl/>
        </w:rPr>
        <w:t xml:space="preserve"> هـو الإيمان بوحدانيته سبحانه في ربوبية، وألوهيته، وأسمائه وصفاته، فهذه أصول ثلاثة يقوم عليها الإيمان بالله، بل إن الدين الإسلامي الحنيف إنمـا سـمي توحيدا لأن مبناه على أن الله واحد في ملكه وأفعاله لا شريك له، وواحد في ذاته وأسمائه وصفاته لا نظير له، وواحد في ألوهيته وعبادته لا ندَّ له.</w:t>
      </w:r>
    </w:p>
    <w:p w:rsidR="00766F17" w:rsidRPr="00444CD6" w:rsidRDefault="00766F17" w:rsidP="00444CD6">
      <w:pPr>
        <w:pStyle w:val="8"/>
        <w:rPr>
          <w:rStyle w:val="7Char"/>
          <w:sz w:val="30"/>
          <w:szCs w:val="30"/>
          <w:rtl/>
        </w:rPr>
      </w:pPr>
      <w:r w:rsidRPr="00444CD6">
        <w:rPr>
          <w:rStyle w:val="7Char"/>
          <w:sz w:val="30"/>
          <w:szCs w:val="30"/>
          <w:rtl/>
        </w:rPr>
        <w:t>وبهذا يعلم أن توحيد الأنبياء والمرسلين ينقسم إلى ثلاثة أقسام:</w:t>
      </w:r>
    </w:p>
    <w:p w:rsidR="00766F17" w:rsidRPr="00255172" w:rsidRDefault="00766F17" w:rsidP="00255172">
      <w:pPr>
        <w:ind w:firstLine="284"/>
        <w:jc w:val="both"/>
        <w:rPr>
          <w:rStyle w:val="7Char"/>
          <w:rtl/>
        </w:rPr>
      </w:pPr>
      <w:r w:rsidRPr="00444CD6">
        <w:rPr>
          <w:rStyle w:val="8Char"/>
          <w:rtl/>
        </w:rPr>
        <w:t>القسم الأول:</w:t>
      </w:r>
      <w:r w:rsidRPr="00255172">
        <w:rPr>
          <w:rStyle w:val="7Char"/>
          <w:rtl/>
        </w:rPr>
        <w:t xml:space="preserve"> توحيد الربوبية</w:t>
      </w:r>
      <w:r w:rsidR="008E4AED">
        <w:rPr>
          <w:rStyle w:val="7Char"/>
          <w:rtl/>
        </w:rPr>
        <w:t>،</w:t>
      </w:r>
      <w:r w:rsidRPr="00255172">
        <w:rPr>
          <w:rStyle w:val="7Char"/>
          <w:rtl/>
        </w:rPr>
        <w:t xml:space="preserve"> وهو الإقرار بأنَّ الله تعالى رب كـلّ شيء ومليكُه وخالقُه ورازقُه، وأَنه المحيي المميتُ النـافعُ الضـار، المتفـرِّدُ بالإجابة عند الاضطرار، الذي له الأمر كله، وبيده الخير كله، وإليه يُرجـع الأمرُ كله، لا شريك له في ذلك.</w:t>
      </w:r>
    </w:p>
    <w:p w:rsidR="00766F17" w:rsidRPr="00255172" w:rsidRDefault="00766F17" w:rsidP="00255172">
      <w:pPr>
        <w:ind w:firstLine="284"/>
        <w:jc w:val="both"/>
        <w:rPr>
          <w:rStyle w:val="7Char"/>
          <w:rtl/>
        </w:rPr>
      </w:pPr>
      <w:r w:rsidRPr="00444CD6">
        <w:rPr>
          <w:rStyle w:val="8Char"/>
          <w:rtl/>
        </w:rPr>
        <w:t>القسم الثاني:</w:t>
      </w:r>
      <w:r w:rsidRPr="00255172">
        <w:rPr>
          <w:rStyle w:val="7Char"/>
          <w:rtl/>
        </w:rPr>
        <w:t xml:space="preserve"> توحيد الألوهية</w:t>
      </w:r>
      <w:r w:rsidR="008E4AED">
        <w:rPr>
          <w:rStyle w:val="7Char"/>
          <w:rtl/>
        </w:rPr>
        <w:t>،</w:t>
      </w:r>
      <w:r w:rsidRPr="00255172">
        <w:rPr>
          <w:rStyle w:val="7Char"/>
          <w:rtl/>
        </w:rPr>
        <w:t xml:space="preserve"> وهو إفراد الله وحده بالذلِّ والخضـوع والمحبَّة والخشوع والركوع والسجود والذبح والنذر، وسائر أنواع العبـادة لا شريك له.</w:t>
      </w:r>
    </w:p>
    <w:p w:rsidR="00766F17" w:rsidRPr="00255172" w:rsidRDefault="00766F17" w:rsidP="00255172">
      <w:pPr>
        <w:ind w:firstLine="284"/>
        <w:jc w:val="both"/>
        <w:rPr>
          <w:rStyle w:val="7Char"/>
          <w:rtl/>
        </w:rPr>
      </w:pPr>
      <w:r w:rsidRPr="00444CD6">
        <w:rPr>
          <w:rStyle w:val="8Char"/>
          <w:rtl/>
        </w:rPr>
        <w:t>القسم الثالث:</w:t>
      </w:r>
      <w:r w:rsidRPr="00255172">
        <w:rPr>
          <w:rStyle w:val="7Char"/>
          <w:rtl/>
        </w:rPr>
        <w:t xml:space="preserve"> توحيد الأسماء والصفات</w:t>
      </w:r>
      <w:r w:rsidR="008E4AED">
        <w:rPr>
          <w:rStyle w:val="7Char"/>
          <w:rtl/>
        </w:rPr>
        <w:t>،</w:t>
      </w:r>
      <w:r w:rsidRPr="00255172">
        <w:rPr>
          <w:rStyle w:val="7Char"/>
          <w:rtl/>
        </w:rPr>
        <w:t xml:space="preserve"> وهو إفراد الله تعالى. بما سمـى ووصف نفسه في كتابه وعلى لسان نبيه </w:t>
      </w:r>
      <w:r w:rsidR="00EC78D8" w:rsidRPr="00EC78D8">
        <w:rPr>
          <w:rFonts w:ascii="AGA Arabesque" w:hAnsi="AGA Arabesque" w:cs="CTraditional Arabic"/>
          <w:sz w:val="40"/>
          <w:szCs w:val="32"/>
          <w:rtl/>
        </w:rPr>
        <w:t>ج</w:t>
      </w:r>
      <w:r w:rsidRPr="00255172">
        <w:rPr>
          <w:rStyle w:val="7Char"/>
          <w:rtl/>
        </w:rPr>
        <w:t xml:space="preserve"> وتنـزيهه عـن النقـائص والعيوب ومماثلة الخلق فيما هو من خصائصه والإقرار بأنَّ الله بكلِّ شـيء عليم، وعلى كلِّ شيء قدير، وأنَّه الحـيُّ القيُّوم الذي لا تأخذه سِنة ولا نـوم، له المشيئة النافذة والحكمة البالغة، وأنَّه سميع بصير، رؤوف رحيـم، علـى العرش استوى، وعلى الملك احتوى، وأنَّه الـمَلِك القدوس السلام المؤمـن المهيمن العزيز الجبَّار المتكبِّر، سبحان الله عمَّا يشركون، إلى غير ذلك مـن الأسماء الحسنى، والصفات العلى.</w:t>
      </w:r>
    </w:p>
    <w:p w:rsidR="00766F17" w:rsidRPr="00255172" w:rsidRDefault="00766F17" w:rsidP="00255172">
      <w:pPr>
        <w:ind w:firstLine="284"/>
        <w:jc w:val="both"/>
        <w:rPr>
          <w:rStyle w:val="7Char"/>
          <w:rtl/>
        </w:rPr>
      </w:pPr>
      <w:r w:rsidRPr="00255172">
        <w:rPr>
          <w:rStyle w:val="7Char"/>
          <w:rtl/>
        </w:rPr>
        <w:t>ولكل قسم من هذه الأقسام الثلاثة دلائلُ كثيرة من الكتاب والسنة.</w:t>
      </w:r>
    </w:p>
    <w:p w:rsidR="00766F17" w:rsidRPr="00255172" w:rsidRDefault="00766F17" w:rsidP="00255172">
      <w:pPr>
        <w:ind w:firstLine="284"/>
        <w:jc w:val="both"/>
        <w:rPr>
          <w:rStyle w:val="7Char"/>
          <w:rtl/>
        </w:rPr>
      </w:pPr>
      <w:r w:rsidRPr="00255172">
        <w:rPr>
          <w:rStyle w:val="7Char"/>
          <w:rtl/>
        </w:rPr>
        <w:t>فالقرآن كله في التوحيد، وحقوقه وجزائه وفي شأن الشـرك وأهلـه وجزائهم.</w:t>
      </w:r>
    </w:p>
    <w:p w:rsidR="00766F17" w:rsidRPr="00255172" w:rsidRDefault="00766F17" w:rsidP="00255172">
      <w:pPr>
        <w:ind w:firstLine="284"/>
        <w:jc w:val="both"/>
        <w:rPr>
          <w:rStyle w:val="7Char"/>
          <w:rtl/>
        </w:rPr>
      </w:pPr>
      <w:r w:rsidRPr="00255172">
        <w:rPr>
          <w:rStyle w:val="7Char"/>
          <w:rtl/>
        </w:rPr>
        <w:lastRenderedPageBreak/>
        <w:t>وهذه الأقسام الثلاثة للتوحيد قد أخذها أهل العلم بالاستقراء والتتبـع لنصوص الكتاب والسنة، وهو استقراء تامٌّ لنصوص الشرع، أفـاد هـذه الحقيقة الشرعية، وهي أنّ التوحيد المطلوب من العباد هو الإيمان بوحدانيـة الله في ربوبيته وألوهيَّته وأسمائه وصفاته، فمَن لم يأت بهذا جميعـه فليـس بمؤمن، وفيما يلي فصول ثلاثة في كل فصل منها بيان لقسـم مـن هـذه الأقسام:</w:t>
      </w:r>
    </w:p>
    <w:p w:rsidR="0061139A" w:rsidRDefault="0061139A">
      <w:pPr>
        <w:bidi w:val="0"/>
        <w:rPr>
          <w:rFonts w:ascii="Times New Roman Bold" w:hAnsi="Times New Roman Bold" w:cs="Traditional Arabic"/>
          <w:b/>
          <w:bCs/>
          <w:color w:val="C00000"/>
          <w:sz w:val="40"/>
          <w:szCs w:val="40"/>
          <w:rtl/>
          <w:lang w:eastAsia="ar-SA"/>
        </w:rPr>
      </w:pPr>
      <w:bookmarkStart w:id="14" w:name="_Toc116197683"/>
      <w:bookmarkStart w:id="15" w:name="_Toc119807945"/>
      <w:bookmarkStart w:id="16" w:name="_Toc466977099"/>
      <w:r>
        <w:rPr>
          <w:rtl/>
        </w:rPr>
        <w:br w:type="page"/>
      </w:r>
    </w:p>
    <w:p w:rsidR="00766F17" w:rsidRPr="00017728" w:rsidRDefault="00766F17" w:rsidP="00017728">
      <w:pPr>
        <w:pStyle w:val="2"/>
        <w:rPr>
          <w:rtl/>
        </w:rPr>
      </w:pPr>
      <w:r w:rsidRPr="00017728">
        <w:rPr>
          <w:rtl/>
        </w:rPr>
        <w:lastRenderedPageBreak/>
        <w:t>الفصل الأول</w:t>
      </w:r>
      <w:r w:rsidRPr="00017728">
        <w:rPr>
          <w:rFonts w:hint="cs"/>
          <w:rtl/>
        </w:rPr>
        <w:t>:</w:t>
      </w:r>
      <w:r w:rsidRPr="00017728">
        <w:rPr>
          <w:rtl/>
        </w:rPr>
        <w:t xml:space="preserve"> توحيد الربوبية</w:t>
      </w:r>
      <w:bookmarkEnd w:id="14"/>
      <w:bookmarkEnd w:id="15"/>
      <w:bookmarkEnd w:id="16"/>
    </w:p>
    <w:p w:rsidR="00766F17" w:rsidRPr="0061139A" w:rsidRDefault="00766F17" w:rsidP="0061139A">
      <w:pPr>
        <w:pStyle w:val="3"/>
        <w:rPr>
          <w:rtl/>
        </w:rPr>
      </w:pPr>
      <w:bookmarkStart w:id="17" w:name="_Toc116197684"/>
      <w:bookmarkStart w:id="18" w:name="_Toc119807946"/>
      <w:bookmarkStart w:id="19" w:name="_Toc466977100"/>
      <w:r w:rsidRPr="0061139A">
        <w:rPr>
          <w:rtl/>
        </w:rPr>
        <w:t>المبحث الأول: معناه وأدلته من الكتاب والسنة والعقل والفطرة.</w:t>
      </w:r>
      <w:bookmarkEnd w:id="17"/>
      <w:bookmarkEnd w:id="18"/>
      <w:bookmarkEnd w:id="19"/>
    </w:p>
    <w:p w:rsidR="00766F17" w:rsidRPr="00255172" w:rsidRDefault="00766F17" w:rsidP="00444CD6">
      <w:pPr>
        <w:pStyle w:val="8"/>
        <w:rPr>
          <w:rStyle w:val="7Char"/>
          <w:rtl/>
        </w:rPr>
      </w:pPr>
      <w:r w:rsidRPr="00255172">
        <w:rPr>
          <w:rStyle w:val="7Char"/>
          <w:rtl/>
        </w:rPr>
        <w:t>أولا: تعريفه:</w:t>
      </w:r>
    </w:p>
    <w:p w:rsidR="00766F17" w:rsidRPr="00255172" w:rsidRDefault="00766F17" w:rsidP="00255172">
      <w:pPr>
        <w:ind w:firstLine="284"/>
        <w:jc w:val="both"/>
        <w:rPr>
          <w:rStyle w:val="7Char"/>
          <w:rtl/>
        </w:rPr>
      </w:pPr>
      <w:r w:rsidRPr="00255172">
        <w:rPr>
          <w:rStyle w:val="7Char"/>
          <w:rtl/>
        </w:rPr>
        <w:t xml:space="preserve">أ- </w:t>
      </w:r>
      <w:r w:rsidRPr="00444CD6">
        <w:rPr>
          <w:rStyle w:val="8Char"/>
          <w:rtl/>
        </w:rPr>
        <w:t>لغة</w:t>
      </w:r>
      <w:r w:rsidR="008E4AED" w:rsidRPr="00444CD6">
        <w:rPr>
          <w:rStyle w:val="8Char"/>
          <w:rtl/>
        </w:rPr>
        <w:t>:</w:t>
      </w:r>
      <w:r w:rsidRPr="00255172">
        <w:rPr>
          <w:rStyle w:val="7Char"/>
          <w:rtl/>
        </w:rPr>
        <w:t xml:space="preserve"> الربوبية مصدر من الفعل ربب، ومنه الربُّ، فالربوبية صفـة الله، وهي مأخوذة من اسم الرب، والرب في كلام العرب يطلق على معان: منها المالك، والسيد المطاع، والـمُصْلِح.</w:t>
      </w:r>
    </w:p>
    <w:p w:rsidR="00766F17" w:rsidRPr="00255172" w:rsidRDefault="00766F17" w:rsidP="00255172">
      <w:pPr>
        <w:ind w:firstLine="284"/>
        <w:jc w:val="both"/>
        <w:rPr>
          <w:rStyle w:val="7Char"/>
          <w:rtl/>
        </w:rPr>
      </w:pPr>
      <w:r w:rsidRPr="00255172">
        <w:rPr>
          <w:rStyle w:val="7Char"/>
          <w:rtl/>
        </w:rPr>
        <w:t>ب- أما في الاصطلاح</w:t>
      </w:r>
      <w:r w:rsidR="008E4AED">
        <w:rPr>
          <w:rStyle w:val="7Char"/>
          <w:rtl/>
        </w:rPr>
        <w:t>:</w:t>
      </w:r>
      <w:r w:rsidRPr="00255172">
        <w:rPr>
          <w:rStyle w:val="7Char"/>
          <w:rtl/>
        </w:rPr>
        <w:t xml:space="preserve"> فإن توحيد الربوبية هو إفراد الله بأفعاله.</w:t>
      </w:r>
    </w:p>
    <w:p w:rsidR="00766F17" w:rsidRPr="00255172" w:rsidRDefault="00766F17" w:rsidP="00255172">
      <w:pPr>
        <w:ind w:firstLine="284"/>
        <w:jc w:val="both"/>
        <w:rPr>
          <w:rStyle w:val="7Char"/>
          <w:rtl/>
        </w:rPr>
      </w:pPr>
      <w:r w:rsidRPr="00255172">
        <w:rPr>
          <w:rStyle w:val="7Char"/>
          <w:rtl/>
        </w:rPr>
        <w:t>ومنها الخلق والرزق والسيادة والإنعام والملك والتصوير، والعطاء والمنع، والنفع والضر، والإحياء والإماتة، والتدبير المحكـم، والقضاء والقدر، وغـير ذلك من أفعاله التي لا شريك له فيها، ولهذا فإن الواجب على العبد أن يؤمن بذلك كله.</w:t>
      </w:r>
    </w:p>
    <w:p w:rsidR="00766F17" w:rsidRPr="00255172" w:rsidRDefault="00766F17" w:rsidP="00255172">
      <w:pPr>
        <w:ind w:firstLine="284"/>
        <w:jc w:val="both"/>
        <w:rPr>
          <w:rStyle w:val="7Char"/>
          <w:rtl/>
        </w:rPr>
      </w:pPr>
      <w:r w:rsidRPr="00444CD6">
        <w:rPr>
          <w:rStyle w:val="8Char"/>
          <w:rtl/>
        </w:rPr>
        <w:t>ثانيا:</w:t>
      </w:r>
      <w:r w:rsidRPr="00255172">
        <w:rPr>
          <w:rStyle w:val="7Char"/>
          <w:rtl/>
        </w:rPr>
        <w:t xml:space="preserve"> أدلته</w:t>
      </w:r>
      <w:r w:rsidR="008E4AED">
        <w:rPr>
          <w:rStyle w:val="7Char"/>
          <w:rtl/>
        </w:rPr>
        <w:t>:</w:t>
      </w:r>
    </w:p>
    <w:p w:rsidR="00766F17" w:rsidRPr="008E4AED" w:rsidRDefault="00766F17" w:rsidP="008E4AED">
      <w:pPr>
        <w:ind w:firstLine="284"/>
        <w:jc w:val="both"/>
        <w:rPr>
          <w:rStyle w:val="7Char"/>
          <w:rtl/>
          <w:lang w:bidi="fa-IR"/>
        </w:rPr>
      </w:pPr>
      <w:r w:rsidRPr="00444CD6">
        <w:rPr>
          <w:rStyle w:val="8Char"/>
          <w:rtl/>
        </w:rPr>
        <w:t>أ-</w:t>
      </w:r>
      <w:r w:rsidRPr="00255172">
        <w:rPr>
          <w:rStyle w:val="7Char"/>
          <w:rtl/>
        </w:rPr>
        <w:t xml:space="preserve"> من الكتاب</w:t>
      </w:r>
      <w:r w:rsidR="008E4AED">
        <w:rPr>
          <w:rStyle w:val="7Char"/>
          <w:rtl/>
        </w:rPr>
        <w:t>:</w:t>
      </w:r>
      <w:r w:rsidRPr="00255172">
        <w:rPr>
          <w:rStyle w:val="7Char"/>
          <w:rtl/>
        </w:rPr>
        <w:t xml:space="preserve"> قوله تعـالى: </w:t>
      </w:r>
      <w:r w:rsidR="000152B3" w:rsidRPr="00255172">
        <w:rPr>
          <w:rStyle w:val="7Char"/>
          <w:rtl/>
        </w:rPr>
        <w:t>﴿</w:t>
      </w:r>
      <w:r w:rsidR="000152B3">
        <w:rPr>
          <w:rFonts w:ascii="DecoType Naskh Special" w:hAnsi="DecoType Naskh Special" w:cs="KFGQPC Uthmanic Script HAFS"/>
          <w:color w:val="000000"/>
          <w:sz w:val="36"/>
          <w:shd w:val="clear" w:color="auto" w:fill="FFFFFF"/>
          <w:rtl/>
        </w:rPr>
        <w:t>خَلَقَ السَّمَاوَاتِ بِغَيْرِ عَمَدٍ تَرَوْنَهَا</w:t>
      </w:r>
      <w:r w:rsidR="00D839E6">
        <w:rPr>
          <w:rFonts w:ascii="DecoType Naskh Special" w:hAnsi="DecoType Naskh Special" w:cs="KFGQPC Uthmanic Script HAFS"/>
          <w:color w:val="000000"/>
          <w:sz w:val="36"/>
          <w:shd w:val="clear" w:color="auto" w:fill="FFFFFF"/>
          <w:rtl/>
        </w:rPr>
        <w:t xml:space="preserve"> </w:t>
      </w:r>
      <w:r w:rsidR="000152B3">
        <w:rPr>
          <w:rFonts w:ascii="DecoType Naskh Special" w:hAnsi="DecoType Naskh Special" w:cs="KFGQPC Uthmanic Script HAFS"/>
          <w:color w:val="000000"/>
          <w:sz w:val="36"/>
          <w:shd w:val="clear" w:color="auto" w:fill="FFFFFF"/>
          <w:rtl/>
        </w:rPr>
        <w:t>وَأَلْقَى فِي الْأَرْضِ رَوَاسِيَ أَنْ تَمِيدَ بِكُمْ وَبَثَّ فِيهَا مِنْ كُلِّ دَابَّةٍ</w:t>
      </w:r>
      <w:r w:rsidR="00D839E6">
        <w:rPr>
          <w:rFonts w:ascii="DecoType Naskh Special" w:hAnsi="DecoType Naskh Special" w:cs="KFGQPC Uthmanic Script HAFS"/>
          <w:color w:val="000000"/>
          <w:sz w:val="36"/>
          <w:shd w:val="clear" w:color="auto" w:fill="FFFFFF"/>
          <w:rtl/>
        </w:rPr>
        <w:t xml:space="preserve"> </w:t>
      </w:r>
      <w:r w:rsidR="000152B3">
        <w:rPr>
          <w:rFonts w:ascii="DecoType Naskh Special" w:hAnsi="DecoType Naskh Special" w:cs="KFGQPC Uthmanic Script HAFS"/>
          <w:color w:val="000000"/>
          <w:sz w:val="36"/>
          <w:shd w:val="clear" w:color="auto" w:fill="FFFFFF"/>
          <w:rtl/>
        </w:rPr>
        <w:t>وَأَنْزَلْنَا مِنَ السَّمَاءِ مَاءً فَأَنْبَتْنَا فِيهَا مِنْ كُلِّ زَوْجٍ كَرِيمٍ١٠ هَذَا خَلْقُ اللَّهِ فَأَرُونِي مَاذَا خَلَقَ الَّذِينَ مِنْ دُونِهِ</w:t>
      </w:r>
      <w:r w:rsidR="00D839E6">
        <w:rPr>
          <w:rFonts w:ascii="DecoType Naskh Special" w:hAnsi="DecoType Naskh Special" w:cs="KFGQPC Uthmanic Script HAFS"/>
          <w:color w:val="000000"/>
          <w:sz w:val="36"/>
          <w:shd w:val="clear" w:color="auto" w:fill="FFFFFF"/>
          <w:rtl/>
        </w:rPr>
        <w:t xml:space="preserve"> </w:t>
      </w:r>
      <w:r w:rsidR="000152B3">
        <w:rPr>
          <w:rFonts w:ascii="DecoType Naskh Special" w:hAnsi="DecoType Naskh Special" w:cs="KFGQPC Uthmanic Script HAFS"/>
          <w:color w:val="000000"/>
          <w:sz w:val="36"/>
          <w:shd w:val="clear" w:color="auto" w:fill="FFFFFF"/>
          <w:rtl/>
        </w:rPr>
        <w:t>بَلِ الظَّالِمُونَ فِي ضَلَالٍ مُبِينٍ١١</w:t>
      </w:r>
      <w:r w:rsidR="000152B3" w:rsidRPr="00255172">
        <w:rPr>
          <w:rStyle w:val="7Char"/>
          <w:rtl/>
        </w:rPr>
        <w:t>﴾</w:t>
      </w:r>
      <w:r w:rsidR="000152B3">
        <w:rPr>
          <w:rFonts w:ascii="DecoType Naskh Special" w:hAnsi="DecoType Naskh Special" w:cs="KFGQPC Uthmanic Script HAFS"/>
          <w:color w:val="000000"/>
          <w:sz w:val="36"/>
          <w:shd w:val="clear" w:color="auto" w:fill="FFFFFF"/>
          <w:rtl/>
        </w:rPr>
        <w:t xml:space="preserve"> </w:t>
      </w:r>
      <w:r w:rsidR="000152B3" w:rsidRPr="00EC78D8">
        <w:rPr>
          <w:rStyle w:val="9Char"/>
          <w:rtl/>
        </w:rPr>
        <w:t>[لقمان: 10-11]</w:t>
      </w:r>
      <w:r w:rsidRPr="00255172">
        <w:rPr>
          <w:rStyle w:val="7Char"/>
          <w:rtl/>
        </w:rPr>
        <w:t xml:space="preserve">. وقولـه تعالى: </w:t>
      </w:r>
      <w:r w:rsidR="000152B3" w:rsidRPr="00255172">
        <w:rPr>
          <w:rStyle w:val="7Char"/>
          <w:rtl/>
        </w:rPr>
        <w:t>﴿</w:t>
      </w:r>
      <w:r w:rsidR="000152B3">
        <w:rPr>
          <w:rFonts w:ascii="DecoType Naskh Special" w:hAnsi="DecoType Naskh Special" w:cs="KFGQPC Uthmanic Script HAFS"/>
          <w:color w:val="000000"/>
          <w:sz w:val="36"/>
          <w:shd w:val="clear" w:color="auto" w:fill="FFFFFF"/>
          <w:rtl/>
        </w:rPr>
        <w:t>أَمْ خُلِقُوا مِنْ غَيْرِ شَيْءٍ أَمْ هُمُ الْخَالِقُونَ٣٥</w:t>
      </w:r>
      <w:r w:rsidR="000152B3" w:rsidRPr="00255172">
        <w:rPr>
          <w:rStyle w:val="7Char"/>
          <w:rtl/>
        </w:rPr>
        <w:t>﴾</w:t>
      </w:r>
      <w:r w:rsidR="000152B3">
        <w:rPr>
          <w:rFonts w:ascii="DecoType Naskh Special" w:hAnsi="DecoType Naskh Special" w:cs="KFGQPC Uthmanic Script HAFS"/>
          <w:color w:val="000000"/>
          <w:sz w:val="36"/>
          <w:shd w:val="clear" w:color="auto" w:fill="FFFFFF"/>
          <w:rtl/>
        </w:rPr>
        <w:t xml:space="preserve"> </w:t>
      </w:r>
      <w:r w:rsidR="000152B3" w:rsidRPr="00EC78D8">
        <w:rPr>
          <w:rStyle w:val="9Char"/>
          <w:rtl/>
        </w:rPr>
        <w:t>[الطور: 35]</w:t>
      </w:r>
      <w:r w:rsidR="008E4AED" w:rsidRPr="008E4AED">
        <w:rPr>
          <w:rStyle w:val="7Char"/>
          <w:rFonts w:hint="cs"/>
          <w:rtl/>
        </w:rPr>
        <w:t>.</w:t>
      </w:r>
    </w:p>
    <w:p w:rsidR="00766F17" w:rsidRPr="00255172" w:rsidRDefault="00766F17" w:rsidP="00D839E6">
      <w:pPr>
        <w:ind w:firstLine="284"/>
        <w:jc w:val="both"/>
        <w:rPr>
          <w:rStyle w:val="7Char"/>
          <w:rtl/>
        </w:rPr>
      </w:pPr>
      <w:r w:rsidRPr="00444CD6">
        <w:rPr>
          <w:rStyle w:val="8Char"/>
          <w:rtl/>
        </w:rPr>
        <w:t>ب-</w:t>
      </w:r>
      <w:r w:rsidRPr="00255172">
        <w:rPr>
          <w:rStyle w:val="7Char"/>
          <w:rtl/>
        </w:rPr>
        <w:t xml:space="preserve"> من السنة</w:t>
      </w:r>
      <w:r w:rsidR="008E4AED">
        <w:rPr>
          <w:rStyle w:val="7Char"/>
          <w:rtl/>
        </w:rPr>
        <w:t>:</w:t>
      </w:r>
      <w:r w:rsidRPr="00255172">
        <w:rPr>
          <w:rStyle w:val="7Char"/>
          <w:rtl/>
        </w:rPr>
        <w:t xml:space="preserve"> ما رواه الإمام أحمد وأبو داود من حديث عبـد الله بن الشخير </w:t>
      </w:r>
      <w:r w:rsidR="00EC78D8" w:rsidRPr="00EC78D8">
        <w:rPr>
          <w:rFonts w:ascii="AGA Arabesque" w:hAnsi="AGA Arabesque" w:cs="CTraditional Arabic"/>
          <w:sz w:val="40"/>
          <w:szCs w:val="32"/>
          <w:rtl/>
        </w:rPr>
        <w:t>س</w:t>
      </w:r>
      <w:r w:rsidRPr="00255172">
        <w:rPr>
          <w:rStyle w:val="7Char"/>
          <w:rtl/>
        </w:rPr>
        <w:t xml:space="preserve"> مرفوعا وفيه: (السيد الله تبارك وتعالى..</w:t>
      </w:r>
      <w:r w:rsidR="00F64A76">
        <w:rPr>
          <w:rStyle w:val="7Char"/>
          <w:rtl/>
        </w:rPr>
        <w:t>)</w:t>
      </w:r>
      <w:r w:rsidRPr="00255172">
        <w:rPr>
          <w:rStyle w:val="7Char"/>
          <w:rtl/>
        </w:rPr>
        <w:t>. وقد ثبت في الترمـذي وغيره أن النبي </w:t>
      </w:r>
      <w:r w:rsidR="00EC78D8" w:rsidRPr="00EC78D8">
        <w:rPr>
          <w:rFonts w:ascii="AGA Arabesque" w:hAnsi="AGA Arabesque" w:cs="CTraditional Arabic"/>
          <w:sz w:val="40"/>
          <w:szCs w:val="32"/>
          <w:rtl/>
        </w:rPr>
        <w:t>ج</w:t>
      </w:r>
      <w:r w:rsidRPr="00255172">
        <w:rPr>
          <w:rStyle w:val="7Char"/>
          <w:rtl/>
        </w:rPr>
        <w:t xml:space="preserve"> قال في وصيته لابن عباس </w:t>
      </w:r>
      <w:r w:rsidR="00D839E6" w:rsidRPr="00D839E6">
        <w:rPr>
          <w:rStyle w:val="7Char"/>
          <w:rFonts w:cs="CTraditional Arabic"/>
          <w:rtl/>
        </w:rPr>
        <w:t>ب</w:t>
      </w:r>
      <w:r w:rsidRPr="00255172">
        <w:rPr>
          <w:rStyle w:val="7Char"/>
          <w:rtl/>
        </w:rPr>
        <w:t xml:space="preserve">:... </w:t>
      </w:r>
      <w:r w:rsidR="00D839E6" w:rsidRPr="00D839E6">
        <w:rPr>
          <w:rStyle w:val="7Char"/>
          <w:rFonts w:hint="cs"/>
          <w:rtl/>
        </w:rPr>
        <w:t>«</w:t>
      </w:r>
      <w:r w:rsidRPr="00D839E6">
        <w:rPr>
          <w:rStyle w:val="4Char"/>
          <w:rtl/>
        </w:rPr>
        <w:fldChar w:fldCharType="begin"/>
      </w:r>
      <w:r w:rsidRPr="00D839E6">
        <w:rPr>
          <w:rStyle w:val="4Char"/>
        </w:rPr>
        <w:instrText xml:space="preserve"> XE </w:instrText>
      </w:r>
      <w:r w:rsidRPr="00D839E6">
        <w:rPr>
          <w:rStyle w:val="4Char"/>
          <w:rtl/>
        </w:rPr>
        <w:instrText>"</w:instrText>
      </w:r>
      <w:r w:rsidRPr="00D839E6">
        <w:rPr>
          <w:rStyle w:val="4Char"/>
        </w:rPr>
        <w:instrText>32:</w:instrText>
      </w:r>
      <w:r w:rsidRPr="00D839E6">
        <w:rPr>
          <w:rStyle w:val="4Char"/>
          <w:rtl/>
        </w:rPr>
        <w:instrText>واعلم أن الأمة لو اجتمعت على أن ينفعوك بشيء لم ينفعـوك إلا بشيء قد" \</w:instrText>
      </w:r>
      <w:r w:rsidRPr="00D839E6">
        <w:rPr>
          <w:rStyle w:val="4Char"/>
        </w:rPr>
        <w:instrText xml:space="preserve">y "1" \b </w:instrText>
      </w:r>
      <w:r w:rsidRPr="00D839E6">
        <w:rPr>
          <w:rStyle w:val="4Char"/>
          <w:rtl/>
        </w:rPr>
        <w:fldChar w:fldCharType="end"/>
      </w:r>
      <w:r w:rsidRPr="00D839E6">
        <w:rPr>
          <w:rStyle w:val="4Char"/>
          <w:rtl/>
        </w:rPr>
        <w:t>واعلم أن الأمة لو اجتمعت على أن ينفعوك بشيء لم ينفعـوك إلا بشيء قد كتبه الله لك، وإن اجتمعوا على أن يضروك بشيء لم يضـروك إلا بشيء قد كتبه الله عليك، رفعت الأقلام وجفت الصحف</w:t>
      </w:r>
      <w:r w:rsidR="00D839E6" w:rsidRPr="00D839E6">
        <w:rPr>
          <w:rStyle w:val="7Char"/>
          <w:rFonts w:hint="cs"/>
          <w:rtl/>
        </w:rPr>
        <w:t>»</w:t>
      </w:r>
      <w:r w:rsidRPr="00EC78D8">
        <w:rPr>
          <w:rStyle w:val="7Char"/>
          <w:vertAlign w:val="superscript"/>
          <w:rtl/>
        </w:rPr>
        <w:t>(</w:t>
      </w:r>
      <w:r w:rsidRPr="00EC78D8">
        <w:rPr>
          <w:rStyle w:val="7Char"/>
          <w:vertAlign w:val="superscript"/>
          <w:rtl/>
        </w:rPr>
        <w:footnoteReference w:id="7"/>
      </w:r>
      <w:r w:rsidRPr="00EC78D8">
        <w:rPr>
          <w:rStyle w:val="7Char"/>
          <w:vertAlign w:val="superscript"/>
          <w:rtl/>
        </w:rPr>
        <w:t>)</w:t>
      </w:r>
      <w:r w:rsidRPr="00255172">
        <w:rPr>
          <w:rStyle w:val="7Char"/>
          <w:rtl/>
        </w:rPr>
        <w:t> </w:t>
      </w:r>
      <w:r w:rsidRPr="00EC78D8">
        <w:rPr>
          <w:rStyle w:val="7Char"/>
          <w:vertAlign w:val="superscript"/>
          <w:rtl/>
        </w:rPr>
        <w:t>(</w:t>
      </w:r>
      <w:r w:rsidRPr="00EC78D8">
        <w:rPr>
          <w:rStyle w:val="7Char"/>
          <w:vertAlign w:val="superscript"/>
          <w:rtl/>
        </w:rPr>
        <w:footnoteReference w:id="8"/>
      </w:r>
      <w:r w:rsidRPr="00EC78D8">
        <w:rPr>
          <w:rStyle w:val="7Char"/>
          <w:vertAlign w:val="superscript"/>
          <w:rtl/>
        </w:rPr>
        <w:t>)</w:t>
      </w:r>
      <w:r w:rsidRPr="00255172">
        <w:rPr>
          <w:rStyle w:val="7Char"/>
          <w:rtl/>
        </w:rPr>
        <w:t>.</w:t>
      </w:r>
    </w:p>
    <w:p w:rsidR="00766F17" w:rsidRPr="00255172" w:rsidRDefault="00766F17" w:rsidP="00255172">
      <w:pPr>
        <w:ind w:firstLine="284"/>
        <w:jc w:val="both"/>
        <w:rPr>
          <w:rStyle w:val="7Char"/>
          <w:rtl/>
        </w:rPr>
      </w:pPr>
      <w:r w:rsidRPr="00444CD6">
        <w:rPr>
          <w:rStyle w:val="8Char"/>
          <w:rtl/>
        </w:rPr>
        <w:lastRenderedPageBreak/>
        <w:t>ج-</w:t>
      </w:r>
      <w:r w:rsidRPr="00255172">
        <w:rPr>
          <w:rStyle w:val="7Char"/>
          <w:rtl/>
        </w:rPr>
        <w:t xml:space="preserve"> دلالة العقل</w:t>
      </w:r>
      <w:r w:rsidR="008E4AED">
        <w:rPr>
          <w:rStyle w:val="7Char"/>
          <w:rtl/>
        </w:rPr>
        <w:t>:</w:t>
      </w:r>
      <w:r w:rsidRPr="00255172">
        <w:rPr>
          <w:rStyle w:val="7Char"/>
          <w:rtl/>
        </w:rPr>
        <w:t xml:space="preserve"> دل العقل على وجود الله تعالى وانفراده بالربوبيـة وكمال قدرته على الخلق وسيطرته عليهم، وذلك عن طريق النظر والتفكر في آيات الله الدالة عليه. وللنظر في آيات الله والاستدلال بها على ربوبيته طـرق كثيرة بحسب تنوع الآيات وأشهرها طريقان:</w:t>
      </w:r>
    </w:p>
    <w:p w:rsidR="00766F17" w:rsidRPr="00255172" w:rsidRDefault="00766F17" w:rsidP="00255172">
      <w:pPr>
        <w:ind w:firstLine="284"/>
        <w:jc w:val="both"/>
        <w:rPr>
          <w:rStyle w:val="7Char"/>
          <w:rtl/>
        </w:rPr>
      </w:pPr>
      <w:r w:rsidRPr="00444CD6">
        <w:rPr>
          <w:rStyle w:val="8Char"/>
          <w:rtl/>
        </w:rPr>
        <w:t>الطريق الأول</w:t>
      </w:r>
      <w:r w:rsidR="008E4AED" w:rsidRPr="00444CD6">
        <w:rPr>
          <w:rStyle w:val="8Char"/>
          <w:rtl/>
        </w:rPr>
        <w:t>:</w:t>
      </w:r>
      <w:r w:rsidRPr="00255172">
        <w:rPr>
          <w:rStyle w:val="7Char"/>
          <w:rtl/>
        </w:rPr>
        <w:t xml:space="preserve"> النظر في آيات الله في خلق النفس البشرية وهو مـا يعرف بـ (دلالة الأنفس)، فالنفس آية من آيات الله العظيمة الدالة على تفرد الله وحده بالربوبية لا شريك له، كما قـال تعـالى: </w:t>
      </w:r>
      <w:r w:rsidR="000152B3" w:rsidRPr="00255172">
        <w:rPr>
          <w:rStyle w:val="7Char"/>
          <w:rtl/>
        </w:rPr>
        <w:t>﴿</w:t>
      </w:r>
      <w:r w:rsidR="000152B3">
        <w:rPr>
          <w:rFonts w:ascii="DecoType Naskh Special" w:hAnsi="DecoType Naskh Special" w:cs="KFGQPC Uthmanic Script HAFS"/>
          <w:color w:val="000000"/>
          <w:sz w:val="36"/>
          <w:shd w:val="clear" w:color="auto" w:fill="FFFFFF"/>
          <w:rtl/>
        </w:rPr>
        <w:t>وَفِي أَنْفُسِكُمْ</w:t>
      </w:r>
      <w:r w:rsidR="00D839E6">
        <w:rPr>
          <w:rFonts w:ascii="DecoType Naskh Special" w:hAnsi="DecoType Naskh Special" w:cs="KFGQPC Uthmanic Script HAFS"/>
          <w:color w:val="000000"/>
          <w:sz w:val="36"/>
          <w:shd w:val="clear" w:color="auto" w:fill="FFFFFF"/>
          <w:rtl/>
        </w:rPr>
        <w:t xml:space="preserve"> </w:t>
      </w:r>
      <w:r w:rsidR="000152B3">
        <w:rPr>
          <w:rFonts w:ascii="DecoType Naskh Special" w:hAnsi="DecoType Naskh Special" w:cs="KFGQPC Uthmanic Script HAFS"/>
          <w:color w:val="000000"/>
          <w:sz w:val="36"/>
          <w:shd w:val="clear" w:color="auto" w:fill="FFFFFF"/>
          <w:rtl/>
        </w:rPr>
        <w:t>أَفَلَا تُبْصِرُونَ٢١</w:t>
      </w:r>
      <w:r w:rsidR="000152B3" w:rsidRPr="00255172">
        <w:rPr>
          <w:rStyle w:val="7Char"/>
          <w:rtl/>
        </w:rPr>
        <w:t>﴾</w:t>
      </w:r>
      <w:r w:rsidR="000152B3">
        <w:rPr>
          <w:rFonts w:ascii="DecoType Naskh Special" w:hAnsi="DecoType Naskh Special" w:cs="KFGQPC Uthmanic Script HAFS"/>
          <w:color w:val="000000"/>
          <w:sz w:val="36"/>
          <w:shd w:val="clear" w:color="auto" w:fill="FFFFFF"/>
          <w:rtl/>
        </w:rPr>
        <w:t xml:space="preserve"> </w:t>
      </w:r>
      <w:r w:rsidR="000152B3" w:rsidRPr="00EC78D8">
        <w:rPr>
          <w:rStyle w:val="9Char"/>
          <w:rtl/>
        </w:rPr>
        <w:t>[الذاريات: 21]</w:t>
      </w:r>
      <w:r w:rsidRPr="00255172">
        <w:rPr>
          <w:rStyle w:val="7Char"/>
          <w:rtl/>
        </w:rPr>
        <w:t xml:space="preserve">، وقال تعالى: </w:t>
      </w:r>
      <w:r w:rsidR="000152B3" w:rsidRPr="00255172">
        <w:rPr>
          <w:rStyle w:val="7Char"/>
          <w:rtl/>
        </w:rPr>
        <w:t>﴿</w:t>
      </w:r>
      <w:r w:rsidR="000152B3">
        <w:rPr>
          <w:rFonts w:ascii="DecoType Naskh Special" w:hAnsi="DecoType Naskh Special" w:cs="KFGQPC Uthmanic Script HAFS"/>
          <w:color w:val="000000"/>
          <w:sz w:val="36"/>
          <w:shd w:val="clear" w:color="auto" w:fill="FFFFFF"/>
          <w:rtl/>
        </w:rPr>
        <w:t>أَوَلَمْ يَرَوْا إِلَى الْأَرْضِ كَمْ أَنْبَتْنَا فِيهَا مِنْ كُلِّ زَوْجٍ كَرِيمٍ٧</w:t>
      </w:r>
      <w:r w:rsidR="000152B3" w:rsidRPr="00255172">
        <w:rPr>
          <w:rStyle w:val="7Char"/>
          <w:rtl/>
        </w:rPr>
        <w:t>﴾</w:t>
      </w:r>
      <w:r w:rsidR="000152B3">
        <w:rPr>
          <w:rFonts w:ascii="DecoType Naskh Special" w:hAnsi="DecoType Naskh Special" w:cs="KFGQPC Uthmanic Script HAFS"/>
          <w:color w:val="000000"/>
          <w:sz w:val="36"/>
          <w:shd w:val="clear" w:color="auto" w:fill="FFFFFF"/>
          <w:rtl/>
        </w:rPr>
        <w:t xml:space="preserve"> </w:t>
      </w:r>
      <w:r w:rsidR="000152B3" w:rsidRPr="00EC78D8">
        <w:rPr>
          <w:rStyle w:val="9Char"/>
          <w:rtl/>
        </w:rPr>
        <w:t>[الشعراء: 7]</w:t>
      </w:r>
      <w:r w:rsidRPr="00255172">
        <w:rPr>
          <w:rStyle w:val="7Char"/>
          <w:rtl/>
        </w:rPr>
        <w:t>، ولهذا لو أن الإنسان أمعن النظر في نفسه وما فيها من عجـائب صنـع الله لأرشده ذلك إلى أن له ربا خالقا حكيما خبيرا؛ إذ لا يستطيع الإنسـان أن يخلق النطفة التي كان منها</w:t>
      </w:r>
      <w:r w:rsidR="00D839E6">
        <w:rPr>
          <w:rStyle w:val="7Char"/>
          <w:rtl/>
        </w:rPr>
        <w:t>؟</w:t>
      </w:r>
      <w:r w:rsidRPr="00255172">
        <w:rPr>
          <w:rStyle w:val="7Char"/>
          <w:rtl/>
        </w:rPr>
        <w:t xml:space="preserve"> أو أن يحولها إلى علقـة، أو يحـول العلقـة إلى مضغة، أو يحول المضغة عظاما، أو يكسو العظام لحما</w:t>
      </w:r>
      <w:r w:rsidR="00D839E6">
        <w:rPr>
          <w:rStyle w:val="7Char"/>
          <w:rtl/>
        </w:rPr>
        <w:t>؟</w:t>
      </w:r>
    </w:p>
    <w:p w:rsidR="00766F17" w:rsidRPr="00255172" w:rsidRDefault="00766F17" w:rsidP="00255172">
      <w:pPr>
        <w:ind w:firstLine="284"/>
        <w:jc w:val="both"/>
        <w:rPr>
          <w:rStyle w:val="7Char"/>
          <w:rtl/>
        </w:rPr>
      </w:pPr>
      <w:r w:rsidRPr="00444CD6">
        <w:rPr>
          <w:rStyle w:val="8Char"/>
          <w:rtl/>
        </w:rPr>
        <w:t>الطريق الثاني</w:t>
      </w:r>
      <w:r w:rsidR="008E4AED" w:rsidRPr="00444CD6">
        <w:rPr>
          <w:rStyle w:val="8Char"/>
          <w:rtl/>
        </w:rPr>
        <w:t>:</w:t>
      </w:r>
      <w:r w:rsidRPr="00255172">
        <w:rPr>
          <w:rStyle w:val="7Char"/>
          <w:rtl/>
        </w:rPr>
        <w:t xml:space="preserve"> النظر في آيات الله في خلق الكون وهو ما يعـرف بـ (دلالة الآفاق)، وهذه كذلك آية من آيات الله العظيمة الدالـة علـى ربوبيته، قال الله تعالى: </w:t>
      </w:r>
      <w:r w:rsidR="000152B3" w:rsidRPr="00255172">
        <w:rPr>
          <w:rStyle w:val="7Char"/>
          <w:rtl/>
        </w:rPr>
        <w:t>﴿</w:t>
      </w:r>
      <w:r w:rsidR="000152B3">
        <w:rPr>
          <w:rFonts w:ascii="DecoType Naskh Special" w:hAnsi="DecoType Naskh Special" w:cs="KFGQPC Uthmanic Script HAFS"/>
          <w:color w:val="000000"/>
          <w:sz w:val="36"/>
          <w:shd w:val="clear" w:color="auto" w:fill="FFFFFF"/>
          <w:rtl/>
        </w:rPr>
        <w:t>سَنُرِيهِمْ آيَاتِنَا فِي الْآفَاقِ وَفِي أَنْفُسِهِمْ حَتَّى يَتَبَيَّنَ لَهُمْ أَنَّهُ الْحَقُّ</w:t>
      </w:r>
      <w:r w:rsidR="00D839E6">
        <w:rPr>
          <w:rFonts w:ascii="DecoType Naskh Special" w:hAnsi="DecoType Naskh Special" w:cs="KFGQPC Uthmanic Script HAFS"/>
          <w:color w:val="000000"/>
          <w:sz w:val="36"/>
          <w:shd w:val="clear" w:color="auto" w:fill="FFFFFF"/>
          <w:rtl/>
        </w:rPr>
        <w:t xml:space="preserve"> </w:t>
      </w:r>
      <w:r w:rsidR="000152B3">
        <w:rPr>
          <w:rFonts w:ascii="DecoType Naskh Special" w:hAnsi="DecoType Naskh Special" w:cs="KFGQPC Uthmanic Script HAFS"/>
          <w:color w:val="000000"/>
          <w:sz w:val="36"/>
          <w:shd w:val="clear" w:color="auto" w:fill="FFFFFF"/>
          <w:rtl/>
        </w:rPr>
        <w:t>أَوَلَمْ يَكْفِ بِرَبِّكَ أَنَّهُ عَلَى كُلِّ شَيْءٍ شَهِيدٌ٥٣</w:t>
      </w:r>
      <w:r w:rsidR="000152B3" w:rsidRPr="00255172">
        <w:rPr>
          <w:rStyle w:val="7Char"/>
          <w:rtl/>
        </w:rPr>
        <w:t>﴾</w:t>
      </w:r>
      <w:r w:rsidR="000152B3">
        <w:rPr>
          <w:rFonts w:ascii="DecoType Naskh Special" w:hAnsi="DecoType Naskh Special" w:cs="KFGQPC Uthmanic Script HAFS"/>
          <w:color w:val="000000"/>
          <w:sz w:val="36"/>
          <w:shd w:val="clear" w:color="auto" w:fill="FFFFFF"/>
          <w:rtl/>
        </w:rPr>
        <w:t xml:space="preserve"> </w:t>
      </w:r>
      <w:r w:rsidR="000152B3" w:rsidRPr="00EC78D8">
        <w:rPr>
          <w:rStyle w:val="9Char"/>
          <w:rtl/>
        </w:rPr>
        <w:t>[فصلت: 53]</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ومن تأمل الآفاق وما في هذا الكون من سماء وأرض، وما اشتملت عليه السماء من نجوم وكواكب وشمس وقمر، وما اشتملت عليـه الأرض مـن جبال وأشجار وبحار وأنهار، وما يكتنف ذلك من ليل ونهار وتسيير هـذا الكون كله بهذا النظام الدقيق؛ دله ذلك على أن هناك خالقا لهذا الكـون، موجدًا له مدبِّرًا لشؤونه، وكلما تدبر العاقل في هذه المخلوقـات وتغلغـل فكره في بدائع الكائنات علم أنها خُلقت للحق وبالحق، وأنـها </w:t>
      </w:r>
      <w:r w:rsidRPr="00255172">
        <w:rPr>
          <w:rStyle w:val="7Char"/>
          <w:rtl/>
        </w:rPr>
        <w:lastRenderedPageBreak/>
        <w:t>صحـائف آيات، وكتب براهين ودلالات على جميع ما أخبر به الله عن نفسه وأدلـة على وحدانيته.</w:t>
      </w:r>
    </w:p>
    <w:p w:rsidR="00766F17" w:rsidRPr="00255172" w:rsidRDefault="00766F17" w:rsidP="00D839E6">
      <w:pPr>
        <w:ind w:firstLine="284"/>
        <w:jc w:val="both"/>
        <w:rPr>
          <w:rStyle w:val="7Char"/>
          <w:rtl/>
        </w:rPr>
      </w:pPr>
      <w:r w:rsidRPr="00255172">
        <w:rPr>
          <w:rStyle w:val="7Char"/>
          <w:rtl/>
        </w:rPr>
        <w:t xml:space="preserve">وقد جاء في بعض الآثار أن قوما أرادوا البحث مع الإمام أبي حنيفـة في تقرير توحيد الربوبية، فقال لهم </w:t>
      </w:r>
      <w:r w:rsidR="00EC78D8" w:rsidRPr="00EC78D8">
        <w:rPr>
          <w:rStyle w:val="7Char"/>
          <w:rFonts w:cs="CTraditional Arabic"/>
          <w:rtl/>
        </w:rPr>
        <w:t>/</w:t>
      </w:r>
      <w:r w:rsidRPr="00255172">
        <w:rPr>
          <w:rStyle w:val="7Char"/>
          <w:rtl/>
        </w:rPr>
        <w:t>: </w:t>
      </w:r>
      <w:r w:rsidR="00D839E6">
        <w:rPr>
          <w:rStyle w:val="7Char"/>
          <w:rFonts w:hint="cs"/>
          <w:rtl/>
        </w:rPr>
        <w:t>(</w:t>
      </w:r>
      <w:r w:rsidRPr="00255172">
        <w:rPr>
          <w:rStyle w:val="7Char"/>
          <w:rtl/>
        </w:rPr>
        <w:t>أخبروني قبل أن نتكلم في هـذه المسألة عن سفينة في دجلة تذهب فتمتلئ من الطعام وغيره بنفسها وتعـود بنفسها، فترسو بنفسها وترجع، كل ذلك من غير أن يديرها أحد</w:t>
      </w:r>
      <w:r w:rsidR="00D839E6">
        <w:rPr>
          <w:rStyle w:val="7Char"/>
          <w:rtl/>
        </w:rPr>
        <w:t>؟</w:t>
      </w:r>
      <w:r w:rsidR="00D839E6">
        <w:rPr>
          <w:rStyle w:val="7Char"/>
          <w:rFonts w:hint="cs"/>
          <w:rtl/>
        </w:rPr>
        <w:t>)</w:t>
      </w:r>
      <w:r w:rsidRPr="00255172">
        <w:rPr>
          <w:rStyle w:val="7Char"/>
          <w:rtl/>
        </w:rPr>
        <w:t>.</w:t>
      </w:r>
    </w:p>
    <w:p w:rsidR="00766F17" w:rsidRPr="00255172" w:rsidRDefault="00766F17" w:rsidP="00D839E6">
      <w:pPr>
        <w:ind w:firstLine="284"/>
        <w:jc w:val="both"/>
        <w:rPr>
          <w:rStyle w:val="7Char"/>
          <w:rtl/>
        </w:rPr>
      </w:pPr>
      <w:r w:rsidRPr="00255172">
        <w:rPr>
          <w:rStyle w:val="7Char"/>
          <w:rtl/>
        </w:rPr>
        <w:t>فقالوا: </w:t>
      </w:r>
      <w:r w:rsidR="00D839E6">
        <w:rPr>
          <w:rStyle w:val="7Char"/>
          <w:rFonts w:hint="cs"/>
          <w:rtl/>
        </w:rPr>
        <w:t>(</w:t>
      </w:r>
      <w:r w:rsidRPr="00255172">
        <w:rPr>
          <w:rStyle w:val="7Char"/>
          <w:rtl/>
        </w:rPr>
        <w:t>هذا محال لا يمكن أبدا. فقال لهم: إذا كان هـذا محـالا في سفينة فكيف في هذا العالم كله علوه وسفله</w:t>
      </w:r>
      <w:r w:rsidR="00D839E6">
        <w:rPr>
          <w:rStyle w:val="7Char"/>
          <w:rtl/>
        </w:rPr>
        <w:t>؟</w:t>
      </w:r>
      <w:r w:rsidR="00D839E6">
        <w:rPr>
          <w:rStyle w:val="7Char"/>
          <w:rFonts w:hint="cs"/>
          <w:rtl/>
        </w:rPr>
        <w:t>)</w:t>
      </w:r>
      <w:r w:rsidRPr="00255172">
        <w:rPr>
          <w:rStyle w:val="7Char"/>
          <w:rtl/>
        </w:rPr>
        <w:t>.</w:t>
      </w:r>
    </w:p>
    <w:p w:rsidR="00766F17" w:rsidRPr="00255172" w:rsidRDefault="00766F17" w:rsidP="00255172">
      <w:pPr>
        <w:ind w:firstLine="284"/>
        <w:jc w:val="both"/>
        <w:rPr>
          <w:rStyle w:val="7Char"/>
          <w:rtl/>
        </w:rPr>
      </w:pPr>
      <w:r w:rsidRPr="00255172">
        <w:rPr>
          <w:rStyle w:val="7Char"/>
          <w:rtl/>
        </w:rPr>
        <w:t>فنبه إلى أن اتساق العالم ودقة صنعه وتمام خلقه دليل علـى وحدانيـة خالقه وتفرده.</w:t>
      </w:r>
    </w:p>
    <w:p w:rsidR="00766F17" w:rsidRDefault="00766F17" w:rsidP="00017728">
      <w:pPr>
        <w:pStyle w:val="3"/>
        <w:rPr>
          <w:rtl/>
        </w:rPr>
      </w:pPr>
      <w:bookmarkStart w:id="20" w:name="_Toc116197685"/>
      <w:bookmarkStart w:id="21" w:name="_Toc119807947"/>
      <w:bookmarkStart w:id="22" w:name="_Toc466977101"/>
      <w:r>
        <w:rPr>
          <w:rtl/>
        </w:rPr>
        <w:t>المبحث الثاني:</w:t>
      </w:r>
      <w:r>
        <w:rPr>
          <w:rFonts w:hint="cs"/>
          <w:rtl/>
        </w:rPr>
        <w:t xml:space="preserve"> </w:t>
      </w:r>
      <w:r>
        <w:rPr>
          <w:rtl/>
        </w:rPr>
        <w:t>بيان أن الإقرار بهذا التوحيد وحده لا ينجي من العذاب.</w:t>
      </w:r>
      <w:bookmarkEnd w:id="20"/>
      <w:bookmarkEnd w:id="21"/>
      <w:bookmarkEnd w:id="22"/>
    </w:p>
    <w:p w:rsidR="00766F17" w:rsidRPr="00255172" w:rsidRDefault="00766F17" w:rsidP="00255172">
      <w:pPr>
        <w:ind w:firstLine="284"/>
        <w:jc w:val="both"/>
        <w:rPr>
          <w:rStyle w:val="7Char"/>
          <w:rtl/>
        </w:rPr>
      </w:pPr>
      <w:r w:rsidRPr="00255172">
        <w:rPr>
          <w:rStyle w:val="7Char"/>
          <w:rtl/>
        </w:rPr>
        <w:t xml:space="preserve">إن توحيد الربوبية هو أحد أنواع التوحيد الثلاثة كما تقدم؛ ولذا فإنـه لا يصح إيمان أحد ولا يتحقق توحيده إلا إذا وحد الله في ربوبيته، لكن هذا النوع من التوحيد ليس هو الغاية من بعثة الرسل </w:t>
      </w:r>
      <w:r w:rsidR="002467DA" w:rsidRPr="002467DA">
        <w:rPr>
          <w:rStyle w:val="7Char"/>
          <w:rFonts w:cs="CTraditional Arabic"/>
          <w:rtl/>
        </w:rPr>
        <w:t>†</w:t>
      </w:r>
      <w:r w:rsidRPr="00255172">
        <w:rPr>
          <w:rStyle w:val="7Char"/>
          <w:rtl/>
        </w:rPr>
        <w:t>، ولا ينجـي وحده من عذاب الله ما لم يأت العبد بلازمه توحيد الألوهية.</w:t>
      </w:r>
    </w:p>
    <w:p w:rsidR="00766F17" w:rsidRPr="00255172" w:rsidRDefault="00766F17" w:rsidP="00255172">
      <w:pPr>
        <w:ind w:firstLine="284"/>
        <w:jc w:val="both"/>
        <w:rPr>
          <w:rStyle w:val="7Char"/>
          <w:rtl/>
        </w:rPr>
      </w:pPr>
      <w:r w:rsidRPr="00255172">
        <w:rPr>
          <w:rStyle w:val="7Char"/>
          <w:rtl/>
        </w:rPr>
        <w:t xml:space="preserve">ولذا يقول الله تعالى: </w:t>
      </w:r>
      <w:r w:rsidR="000152B3" w:rsidRPr="00255172">
        <w:rPr>
          <w:rStyle w:val="7Char"/>
          <w:rtl/>
        </w:rPr>
        <w:t>﴿</w:t>
      </w:r>
      <w:r w:rsidR="000152B3">
        <w:rPr>
          <w:rFonts w:ascii="DecoType Naskh Special" w:hAnsi="DecoType Naskh Special" w:cs="KFGQPC Uthmanic Script HAFS"/>
          <w:color w:val="000000"/>
          <w:sz w:val="36"/>
          <w:shd w:val="clear" w:color="auto" w:fill="FFFFFF"/>
          <w:rtl/>
        </w:rPr>
        <w:t>وَمَا يُؤْمِنُ أَكْثَرُهُمْ بِاللَّهِ إِلَّا وَهُمْ مُشْرِكُونَ١٠٦</w:t>
      </w:r>
      <w:r w:rsidR="000152B3" w:rsidRPr="00255172">
        <w:rPr>
          <w:rStyle w:val="7Char"/>
          <w:rtl/>
        </w:rPr>
        <w:t>﴾</w:t>
      </w:r>
      <w:r w:rsidR="000152B3">
        <w:rPr>
          <w:rFonts w:ascii="DecoType Naskh Special" w:hAnsi="DecoType Naskh Special" w:cs="KFGQPC Uthmanic Script HAFS"/>
          <w:color w:val="000000"/>
          <w:sz w:val="36"/>
          <w:shd w:val="clear" w:color="auto" w:fill="FFFFFF"/>
          <w:rtl/>
        </w:rPr>
        <w:t xml:space="preserve"> </w:t>
      </w:r>
      <w:r w:rsidR="000152B3" w:rsidRPr="00EC78D8">
        <w:rPr>
          <w:rStyle w:val="9Char"/>
          <w:rtl/>
        </w:rPr>
        <w:t>[يوسف: 106]</w:t>
      </w:r>
      <w:r w:rsidRPr="00255172">
        <w:rPr>
          <w:rStyle w:val="7Char"/>
          <w:rtl/>
        </w:rPr>
        <w:t>، والمعنى أي: ما يقر أكثرهم بالله ربا وخالقا ورازقا ومدبـرا- وكل ذلك من توحيد الربوبية</w:t>
      </w:r>
      <w:r w:rsidR="009F3648">
        <w:rPr>
          <w:rStyle w:val="7Char"/>
          <w:rtl/>
        </w:rPr>
        <w:t>-</w:t>
      </w:r>
      <w:r w:rsidRPr="00255172">
        <w:rPr>
          <w:rStyle w:val="7Char"/>
          <w:rtl/>
        </w:rPr>
        <w:t xml:space="preserve"> إلا وهم مشركون معه في عبادته غيره مـن الأوثان والأصنام التي لا تضر ولا تنفع، ولا تعطي ولا تمنع.</w:t>
      </w:r>
    </w:p>
    <w:p w:rsidR="00766F17" w:rsidRPr="00255172" w:rsidRDefault="00766F17" w:rsidP="00255172">
      <w:pPr>
        <w:ind w:firstLine="284"/>
        <w:jc w:val="both"/>
        <w:rPr>
          <w:rStyle w:val="7Char"/>
          <w:rtl/>
        </w:rPr>
      </w:pPr>
      <w:r w:rsidRPr="00255172">
        <w:rPr>
          <w:rStyle w:val="7Char"/>
          <w:rtl/>
        </w:rPr>
        <w:t>وبهذا المعنى للآية قال المفسرون من الصحابة والتابعين.</w:t>
      </w:r>
    </w:p>
    <w:p w:rsidR="00766F17" w:rsidRPr="00255172" w:rsidRDefault="00766F17" w:rsidP="00D839E6">
      <w:pPr>
        <w:ind w:firstLine="284"/>
        <w:jc w:val="both"/>
        <w:rPr>
          <w:rStyle w:val="7Char"/>
          <w:rtl/>
        </w:rPr>
      </w:pPr>
      <w:r w:rsidRPr="00255172">
        <w:rPr>
          <w:rStyle w:val="7Char"/>
          <w:rtl/>
        </w:rPr>
        <w:t xml:space="preserve">قال ابن عباس </w:t>
      </w:r>
      <w:r w:rsidR="00D839E6" w:rsidRPr="00D839E6">
        <w:rPr>
          <w:rStyle w:val="7Char"/>
          <w:rFonts w:cs="CTraditional Arabic"/>
          <w:rtl/>
        </w:rPr>
        <w:t>ب</w:t>
      </w:r>
      <w:r w:rsidRPr="00255172">
        <w:rPr>
          <w:rStyle w:val="7Char"/>
          <w:rtl/>
        </w:rPr>
        <w:t>: </w:t>
      </w:r>
      <w:r w:rsidR="00D839E6">
        <w:rPr>
          <w:rStyle w:val="7Char"/>
          <w:rFonts w:hint="cs"/>
          <w:rtl/>
        </w:rPr>
        <w:t>(</w:t>
      </w:r>
      <w:r w:rsidRPr="00255172">
        <w:rPr>
          <w:rStyle w:val="7Char"/>
          <w:rtl/>
        </w:rPr>
        <w:t>من إيمانهم إذا قيل لهـم مـن خلـق السماء، ومن خلق الأرض ومن خلق الجبال</w:t>
      </w:r>
      <w:r w:rsidR="00D839E6">
        <w:rPr>
          <w:rStyle w:val="7Char"/>
          <w:rtl/>
        </w:rPr>
        <w:t>؟</w:t>
      </w:r>
      <w:r w:rsidRPr="00255172">
        <w:rPr>
          <w:rStyle w:val="7Char"/>
          <w:rtl/>
        </w:rPr>
        <w:t xml:space="preserve"> قالوا: الله وهم مشركون</w:t>
      </w:r>
      <w:r w:rsidR="00D839E6">
        <w:rPr>
          <w:rStyle w:val="7Char"/>
          <w:rFonts w:hint="cs"/>
          <w:rtl/>
        </w:rPr>
        <w:t>)</w:t>
      </w:r>
      <w:r w:rsidRPr="00255172">
        <w:rPr>
          <w:rStyle w:val="7Char"/>
          <w:rtl/>
        </w:rPr>
        <w:t>.</w:t>
      </w:r>
    </w:p>
    <w:p w:rsidR="00766F17" w:rsidRPr="00255172" w:rsidRDefault="00766F17" w:rsidP="00D839E6">
      <w:pPr>
        <w:ind w:firstLine="284"/>
        <w:jc w:val="both"/>
        <w:rPr>
          <w:rStyle w:val="7Char"/>
          <w:rtl/>
        </w:rPr>
      </w:pPr>
      <w:r w:rsidRPr="00255172">
        <w:rPr>
          <w:rStyle w:val="7Char"/>
          <w:rtl/>
        </w:rPr>
        <w:t>وقال عِكْرِمَة: </w:t>
      </w:r>
      <w:r w:rsidR="00D839E6">
        <w:rPr>
          <w:rStyle w:val="7Char"/>
          <w:rFonts w:hint="cs"/>
          <w:rtl/>
        </w:rPr>
        <w:t>(</w:t>
      </w:r>
      <w:r w:rsidRPr="00255172">
        <w:rPr>
          <w:rStyle w:val="7Char"/>
          <w:rtl/>
        </w:rPr>
        <w:t>تسألهم من خلقهم ومن خلـق السماوات والأرض فيقولون الله فذلك إيمانهم بالله، وهم يعبدون غيره</w:t>
      </w:r>
      <w:r w:rsidR="00D839E6">
        <w:rPr>
          <w:rStyle w:val="7Char"/>
          <w:rFonts w:hint="cs"/>
          <w:rtl/>
        </w:rPr>
        <w:t>)</w:t>
      </w:r>
      <w:r w:rsidRPr="00255172">
        <w:rPr>
          <w:rStyle w:val="7Char"/>
          <w:rtl/>
        </w:rPr>
        <w:t>.</w:t>
      </w:r>
    </w:p>
    <w:p w:rsidR="00766F17" w:rsidRPr="00255172" w:rsidRDefault="00766F17" w:rsidP="00D839E6">
      <w:pPr>
        <w:ind w:firstLine="284"/>
        <w:jc w:val="both"/>
        <w:rPr>
          <w:rStyle w:val="7Char"/>
          <w:rtl/>
        </w:rPr>
      </w:pPr>
      <w:r w:rsidRPr="00255172">
        <w:rPr>
          <w:rStyle w:val="7Char"/>
          <w:rtl/>
        </w:rPr>
        <w:lastRenderedPageBreak/>
        <w:t>وقال مجاهد: </w:t>
      </w:r>
      <w:r w:rsidR="00D839E6">
        <w:rPr>
          <w:rStyle w:val="7Char"/>
          <w:rFonts w:hint="cs"/>
          <w:rtl/>
        </w:rPr>
        <w:t>(</w:t>
      </w:r>
      <w:r w:rsidRPr="00255172">
        <w:rPr>
          <w:rStyle w:val="7Char"/>
          <w:rtl/>
        </w:rPr>
        <w:t>إيمانهم قولهم: الله خالقنا ويرزقنا ويميتنا فهذا إيمان مع شـرك عبادتهم غيره</w:t>
      </w:r>
      <w:r w:rsidR="00D839E6">
        <w:rPr>
          <w:rStyle w:val="7Char"/>
          <w:rFonts w:hint="cs"/>
          <w:rtl/>
        </w:rPr>
        <w:t>)</w:t>
      </w:r>
      <w:r w:rsidRPr="00255172">
        <w:rPr>
          <w:rStyle w:val="7Char"/>
          <w:rtl/>
        </w:rPr>
        <w:t>.</w:t>
      </w:r>
    </w:p>
    <w:p w:rsidR="00766F17" w:rsidRPr="00255172" w:rsidRDefault="00766F17" w:rsidP="00D839E6">
      <w:pPr>
        <w:ind w:firstLine="284"/>
        <w:jc w:val="both"/>
        <w:rPr>
          <w:rStyle w:val="7Char"/>
          <w:rtl/>
        </w:rPr>
      </w:pPr>
      <w:r w:rsidRPr="00255172">
        <w:rPr>
          <w:rStyle w:val="7Char"/>
          <w:rtl/>
        </w:rPr>
        <w:t>وقال عب</w:t>
      </w:r>
      <w:r w:rsidR="00D839E6">
        <w:rPr>
          <w:rStyle w:val="7Char"/>
          <w:rtl/>
        </w:rPr>
        <w:t>د الرحمن بن زيد بن أسلم بن زيد:</w:t>
      </w:r>
      <w:r w:rsidR="00D839E6">
        <w:rPr>
          <w:rStyle w:val="7Char"/>
          <w:rFonts w:hint="cs"/>
          <w:rtl/>
        </w:rPr>
        <w:t xml:space="preserve"> </w:t>
      </w:r>
      <w:r w:rsidRPr="00255172">
        <w:rPr>
          <w:rStyle w:val="7Char"/>
          <w:rtl/>
        </w:rPr>
        <w:t xml:space="preserve">ليس أحد يعبد مـع الله غيره إلا وهو مؤمن بالله ويعرف أن الله ربُّه، وأنَّ الله خالقُه ورازقُه، وهـو يشرك به، ألا ترى كيف قال إبراهيم: </w:t>
      </w:r>
      <w:r w:rsidR="000152B3" w:rsidRPr="00255172">
        <w:rPr>
          <w:rStyle w:val="7Char"/>
          <w:rtl/>
        </w:rPr>
        <w:t>﴿</w:t>
      </w:r>
      <w:r w:rsidR="000152B3">
        <w:rPr>
          <w:rFonts w:ascii="DecoType Naskh Special" w:hAnsi="DecoType Naskh Special" w:cs="KFGQPC Uthmanic Script HAFS"/>
          <w:color w:val="000000"/>
          <w:sz w:val="36"/>
          <w:shd w:val="clear" w:color="auto" w:fill="FFFFFF"/>
          <w:rtl/>
        </w:rPr>
        <w:t>قَالَ أَفَرَأَيْتُمْ مَا كُنْتُمْ تَعْبُدُونَ٧٥ أَنْتُمْ وَآبَاؤُكُمُ الْأَقْدَمُونَ٧٦ فَإِنَّهُمْ عَدُوٌّ لِي إِلَّا رَبَّ الْعَالَمِينَ٧٧</w:t>
      </w:r>
      <w:r w:rsidR="000152B3" w:rsidRPr="00255172">
        <w:rPr>
          <w:rStyle w:val="7Char"/>
          <w:rtl/>
        </w:rPr>
        <w:t>﴾</w:t>
      </w:r>
      <w:r w:rsidR="000152B3">
        <w:rPr>
          <w:rFonts w:ascii="DecoType Naskh Special" w:hAnsi="DecoType Naskh Special" w:cs="KFGQPC Uthmanic Script HAFS"/>
          <w:color w:val="000000"/>
          <w:sz w:val="36"/>
          <w:shd w:val="clear" w:color="auto" w:fill="FFFFFF"/>
          <w:rtl/>
        </w:rPr>
        <w:t xml:space="preserve"> </w:t>
      </w:r>
      <w:r w:rsidR="000152B3" w:rsidRPr="00EC78D8">
        <w:rPr>
          <w:rStyle w:val="9Char"/>
          <w:rtl/>
        </w:rPr>
        <w:t>[الشعراء: 75-77]</w:t>
      </w:r>
      <w:r w:rsidRPr="00EC78D8">
        <w:rPr>
          <w:rStyle w:val="7Char"/>
          <w:vertAlign w:val="superscript"/>
          <w:rtl/>
        </w:rPr>
        <w:t>(</w:t>
      </w:r>
      <w:r w:rsidRPr="00EC78D8">
        <w:rPr>
          <w:rStyle w:val="7Char"/>
          <w:vertAlign w:val="superscript"/>
          <w:rtl/>
        </w:rPr>
        <w:footnoteReference w:id="9"/>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والنصوص عن السلف في هذا المعنى كثيرة، بل لقد كـان المشـركون زمن النبي </w:t>
      </w:r>
      <w:r w:rsidR="00EC78D8" w:rsidRPr="00EC78D8">
        <w:rPr>
          <w:rFonts w:ascii="AGA Arabesque" w:hAnsi="AGA Arabesque" w:cs="CTraditional Arabic"/>
          <w:sz w:val="40"/>
          <w:szCs w:val="32"/>
          <w:rtl/>
        </w:rPr>
        <w:t>ج</w:t>
      </w:r>
      <w:r w:rsidRPr="00255172">
        <w:rPr>
          <w:rStyle w:val="7Char"/>
          <w:rtl/>
        </w:rPr>
        <w:t xml:space="preserve"> مقرين بالله ربا خالقا رازقا مدبرا، وكان شركهم به من جهـة العبادة حيث اتخذوا الأنداد والشركاء يدعونهم ويستغيثون بهم وينزلون بهم حاجاتهم وطلباتهم.</w:t>
      </w:r>
    </w:p>
    <w:p w:rsidR="00766F17" w:rsidRPr="00255172" w:rsidRDefault="00766F17" w:rsidP="00255172">
      <w:pPr>
        <w:ind w:firstLine="284"/>
        <w:jc w:val="both"/>
        <w:rPr>
          <w:rStyle w:val="7Char"/>
          <w:rtl/>
        </w:rPr>
      </w:pPr>
      <w:r w:rsidRPr="00255172">
        <w:rPr>
          <w:rStyle w:val="7Char"/>
          <w:rtl/>
        </w:rPr>
        <w:t xml:space="preserve">وقد دل القرآن الكريم في مواطن عديدة منه علـى إقـرار المشـركين بربوبية الله مع إشراكهم به في العبادة، ومن ذلك قوله تعالى: </w:t>
      </w:r>
      <w:r w:rsidR="000152B3" w:rsidRPr="00255172">
        <w:rPr>
          <w:rStyle w:val="7Char"/>
          <w:rtl/>
        </w:rPr>
        <w:t>﴿</w:t>
      </w:r>
      <w:r w:rsidR="000152B3">
        <w:rPr>
          <w:rFonts w:ascii="DecoType Naskh Special" w:hAnsi="DecoType Naskh Special" w:cs="KFGQPC Uthmanic Script HAFS"/>
          <w:color w:val="000000"/>
          <w:sz w:val="36"/>
          <w:shd w:val="clear" w:color="auto" w:fill="FFFFFF"/>
          <w:rtl/>
        </w:rPr>
        <w:t>وَلَئِنْ سَأَلْتَهُمْ مَنْ خَلَقَ السَّمَاوَاتِ وَالْأَرْضَ وَسَخَّرَ الشَّمْسَ وَالْقَمَرَ لَيَقُولُنَّ اللَّهُ</w:t>
      </w:r>
      <w:r w:rsidR="00D839E6">
        <w:rPr>
          <w:rFonts w:ascii="DecoType Naskh Special" w:hAnsi="DecoType Naskh Special" w:cs="KFGQPC Uthmanic Script HAFS"/>
          <w:color w:val="000000"/>
          <w:sz w:val="36"/>
          <w:shd w:val="clear" w:color="auto" w:fill="FFFFFF"/>
          <w:rtl/>
        </w:rPr>
        <w:t xml:space="preserve"> </w:t>
      </w:r>
      <w:r w:rsidR="000152B3">
        <w:rPr>
          <w:rFonts w:ascii="DecoType Naskh Special" w:hAnsi="DecoType Naskh Special" w:cs="KFGQPC Uthmanic Script HAFS"/>
          <w:color w:val="000000"/>
          <w:sz w:val="36"/>
          <w:shd w:val="clear" w:color="auto" w:fill="FFFFFF"/>
          <w:rtl/>
        </w:rPr>
        <w:t>فَأَنَّى يُؤْفَكُونَ٦١</w:t>
      </w:r>
      <w:r w:rsidR="000152B3" w:rsidRPr="00255172">
        <w:rPr>
          <w:rStyle w:val="7Char"/>
          <w:rtl/>
        </w:rPr>
        <w:t>﴾</w:t>
      </w:r>
      <w:r w:rsidR="000152B3">
        <w:rPr>
          <w:rFonts w:ascii="DecoType Naskh Special" w:hAnsi="DecoType Naskh Special" w:cs="KFGQPC Uthmanic Script HAFS"/>
          <w:color w:val="000000"/>
          <w:sz w:val="36"/>
          <w:shd w:val="clear" w:color="auto" w:fill="FFFFFF"/>
          <w:rtl/>
        </w:rPr>
        <w:t xml:space="preserve"> </w:t>
      </w:r>
      <w:r w:rsidR="000152B3" w:rsidRPr="00EC78D8">
        <w:rPr>
          <w:rStyle w:val="9Char"/>
          <w:rtl/>
        </w:rPr>
        <w:t>[العنكبوت: 61]</w:t>
      </w:r>
      <w:r w:rsidRPr="00255172">
        <w:rPr>
          <w:rStyle w:val="7Char"/>
          <w:rtl/>
        </w:rPr>
        <w:t xml:space="preserve">، وقوله تعالى: </w:t>
      </w:r>
      <w:r w:rsidR="000152B3" w:rsidRPr="00255172">
        <w:rPr>
          <w:rStyle w:val="7Char"/>
          <w:rtl/>
        </w:rPr>
        <w:t>﴿</w:t>
      </w:r>
      <w:r w:rsidR="000152B3">
        <w:rPr>
          <w:rFonts w:ascii="DecoType Naskh Special" w:hAnsi="DecoType Naskh Special" w:cs="KFGQPC Uthmanic Script HAFS"/>
          <w:color w:val="000000"/>
          <w:sz w:val="36"/>
          <w:shd w:val="clear" w:color="auto" w:fill="FFFFFF"/>
          <w:rtl/>
        </w:rPr>
        <w:t>وَلَئِنْ سَأَلْتَهُمْ مَنْ نَزَّلَ مِنَ السَّمَاءِ مَاءً فَأَحْيَا بِهِ الْأَرْضَ مِنْ بَعْدِ مَوْتِهَا لَيَقُولُنَّ اللَّهُ</w:t>
      </w:r>
      <w:r w:rsidR="00D839E6">
        <w:rPr>
          <w:rFonts w:ascii="DecoType Naskh Special" w:hAnsi="DecoType Naskh Special" w:cs="KFGQPC Uthmanic Script HAFS"/>
          <w:color w:val="000000"/>
          <w:sz w:val="36"/>
          <w:shd w:val="clear" w:color="auto" w:fill="FFFFFF"/>
          <w:rtl/>
        </w:rPr>
        <w:t xml:space="preserve"> </w:t>
      </w:r>
      <w:r w:rsidR="000152B3">
        <w:rPr>
          <w:rFonts w:ascii="DecoType Naskh Special" w:hAnsi="DecoType Naskh Special" w:cs="KFGQPC Uthmanic Script HAFS"/>
          <w:color w:val="000000"/>
          <w:sz w:val="36"/>
          <w:shd w:val="clear" w:color="auto" w:fill="FFFFFF"/>
          <w:rtl/>
        </w:rPr>
        <w:t>قُلِ الْحَمْدُ لِلَّهِ</w:t>
      </w:r>
      <w:r w:rsidR="00D839E6">
        <w:rPr>
          <w:rFonts w:ascii="DecoType Naskh Special" w:hAnsi="DecoType Naskh Special" w:cs="KFGQPC Uthmanic Script HAFS"/>
          <w:color w:val="000000"/>
          <w:sz w:val="36"/>
          <w:shd w:val="clear" w:color="auto" w:fill="FFFFFF"/>
          <w:rtl/>
        </w:rPr>
        <w:t xml:space="preserve"> </w:t>
      </w:r>
      <w:r w:rsidR="000152B3">
        <w:rPr>
          <w:rFonts w:ascii="DecoType Naskh Special" w:hAnsi="DecoType Naskh Special" w:cs="KFGQPC Uthmanic Script HAFS"/>
          <w:color w:val="000000"/>
          <w:sz w:val="36"/>
          <w:shd w:val="clear" w:color="auto" w:fill="FFFFFF"/>
          <w:rtl/>
        </w:rPr>
        <w:t>بَلْ أَكْثَرُهُمْ لَا يَعْقِلُونَ٦٣</w:t>
      </w:r>
      <w:r w:rsidR="000152B3" w:rsidRPr="00255172">
        <w:rPr>
          <w:rStyle w:val="7Char"/>
          <w:rtl/>
        </w:rPr>
        <w:t>﴾</w:t>
      </w:r>
      <w:r w:rsidR="000152B3">
        <w:rPr>
          <w:rFonts w:ascii="DecoType Naskh Special" w:hAnsi="DecoType Naskh Special" w:cs="KFGQPC Uthmanic Script HAFS"/>
          <w:color w:val="000000"/>
          <w:sz w:val="36"/>
          <w:shd w:val="clear" w:color="auto" w:fill="FFFFFF"/>
          <w:rtl/>
        </w:rPr>
        <w:t xml:space="preserve"> </w:t>
      </w:r>
      <w:r w:rsidR="000152B3" w:rsidRPr="00EC78D8">
        <w:rPr>
          <w:rStyle w:val="9Char"/>
          <w:rtl/>
        </w:rPr>
        <w:t>[العنكبوت: 63]</w:t>
      </w:r>
      <w:r w:rsidRPr="00255172">
        <w:rPr>
          <w:rStyle w:val="7Char"/>
          <w:rtl/>
        </w:rPr>
        <w:t xml:space="preserve">، وقوله تعالى: </w:t>
      </w:r>
      <w:r w:rsidR="000152B3" w:rsidRPr="00255172">
        <w:rPr>
          <w:rStyle w:val="7Char"/>
          <w:rtl/>
        </w:rPr>
        <w:t>﴿</w:t>
      </w:r>
      <w:r w:rsidR="000152B3">
        <w:rPr>
          <w:rFonts w:ascii="DecoType Naskh Special" w:hAnsi="DecoType Naskh Special" w:cs="KFGQPC Uthmanic Script HAFS"/>
          <w:color w:val="000000"/>
          <w:sz w:val="36"/>
          <w:shd w:val="clear" w:color="auto" w:fill="FFFFFF"/>
          <w:rtl/>
        </w:rPr>
        <w:t>وَلَئِنْ سَأَلْتَهُمْ مَنْ خَلَقَهُمْ لَيَقُولُنَّ اللَّهُ</w:t>
      </w:r>
      <w:r w:rsidR="00D839E6">
        <w:rPr>
          <w:rFonts w:ascii="DecoType Naskh Special" w:hAnsi="DecoType Naskh Special" w:cs="KFGQPC Uthmanic Script HAFS"/>
          <w:color w:val="000000"/>
          <w:sz w:val="36"/>
          <w:shd w:val="clear" w:color="auto" w:fill="FFFFFF"/>
          <w:rtl/>
        </w:rPr>
        <w:t xml:space="preserve"> </w:t>
      </w:r>
      <w:r w:rsidR="000152B3">
        <w:rPr>
          <w:rFonts w:ascii="DecoType Naskh Special" w:hAnsi="DecoType Naskh Special" w:cs="KFGQPC Uthmanic Script HAFS"/>
          <w:color w:val="000000"/>
          <w:sz w:val="36"/>
          <w:shd w:val="clear" w:color="auto" w:fill="FFFFFF"/>
          <w:rtl/>
        </w:rPr>
        <w:t>فَأَنَّى يُؤْفَكُونَ٨٧</w:t>
      </w:r>
      <w:r w:rsidR="000152B3" w:rsidRPr="00255172">
        <w:rPr>
          <w:rStyle w:val="7Char"/>
          <w:rtl/>
        </w:rPr>
        <w:t>﴾</w:t>
      </w:r>
      <w:r w:rsidR="000152B3">
        <w:rPr>
          <w:rFonts w:ascii="DecoType Naskh Special" w:hAnsi="DecoType Naskh Special" w:cs="KFGQPC Uthmanic Script HAFS"/>
          <w:color w:val="000000"/>
          <w:sz w:val="36"/>
          <w:shd w:val="clear" w:color="auto" w:fill="FFFFFF"/>
          <w:rtl/>
        </w:rPr>
        <w:t xml:space="preserve"> </w:t>
      </w:r>
      <w:r w:rsidR="000152B3" w:rsidRPr="00EC78D8">
        <w:rPr>
          <w:rStyle w:val="9Char"/>
          <w:rtl/>
        </w:rPr>
        <w:t>[الزخرف: 87]</w:t>
      </w:r>
      <w:r w:rsidRPr="00255172">
        <w:rPr>
          <w:rStyle w:val="7Char"/>
          <w:rtl/>
        </w:rPr>
        <w:t xml:space="preserve">، وقوله تعالى: </w:t>
      </w:r>
      <w:r w:rsidR="000152B3" w:rsidRPr="00255172">
        <w:rPr>
          <w:rStyle w:val="7Char"/>
          <w:rtl/>
        </w:rPr>
        <w:t>﴿</w:t>
      </w:r>
      <w:r w:rsidR="000152B3">
        <w:rPr>
          <w:rFonts w:ascii="DecoType Naskh Special" w:hAnsi="DecoType Naskh Special" w:cs="KFGQPC Uthmanic Script HAFS"/>
          <w:color w:val="000000"/>
          <w:sz w:val="36"/>
          <w:shd w:val="clear" w:color="auto" w:fill="FFFFFF"/>
          <w:rtl/>
        </w:rPr>
        <w:t>قُلْ لِمَنِ الْأَرْضُ وَمَنْ فِيهَا إِنْ كُنْتُمْ تَعْلَمُونَ٨٤ سَيَقُولُونَ لِلَّهِ</w:t>
      </w:r>
      <w:r w:rsidR="00D839E6">
        <w:rPr>
          <w:rFonts w:ascii="DecoType Naskh Special" w:hAnsi="DecoType Naskh Special" w:cs="KFGQPC Uthmanic Script HAFS"/>
          <w:color w:val="000000"/>
          <w:sz w:val="36"/>
          <w:shd w:val="clear" w:color="auto" w:fill="FFFFFF"/>
          <w:rtl/>
        </w:rPr>
        <w:t xml:space="preserve"> </w:t>
      </w:r>
      <w:r w:rsidR="000152B3">
        <w:rPr>
          <w:rFonts w:ascii="DecoType Naskh Special" w:hAnsi="DecoType Naskh Special" w:cs="KFGQPC Uthmanic Script HAFS"/>
          <w:color w:val="000000"/>
          <w:sz w:val="36"/>
          <w:shd w:val="clear" w:color="auto" w:fill="FFFFFF"/>
          <w:rtl/>
        </w:rPr>
        <w:t>قُلْ أَفَلَا تَذَكَّرُونَ٨٥ قُلْ مَنْ رَبُّ السَّمَاوَاتِ السَّبْعِ وَرَبُّ الْعَرْشِ الْعَظِيمِ٨٦ سَيَقُولُونَ لِلَّهِ</w:t>
      </w:r>
      <w:r w:rsidR="00D839E6">
        <w:rPr>
          <w:rFonts w:ascii="DecoType Naskh Special" w:hAnsi="DecoType Naskh Special" w:cs="KFGQPC Uthmanic Script HAFS"/>
          <w:color w:val="000000"/>
          <w:sz w:val="36"/>
          <w:shd w:val="clear" w:color="auto" w:fill="FFFFFF"/>
          <w:rtl/>
        </w:rPr>
        <w:t xml:space="preserve"> </w:t>
      </w:r>
      <w:r w:rsidR="000152B3">
        <w:rPr>
          <w:rFonts w:ascii="DecoType Naskh Special" w:hAnsi="DecoType Naskh Special" w:cs="KFGQPC Uthmanic Script HAFS"/>
          <w:color w:val="000000"/>
          <w:sz w:val="36"/>
          <w:shd w:val="clear" w:color="auto" w:fill="FFFFFF"/>
          <w:rtl/>
        </w:rPr>
        <w:t>قُلْ أَفَلَا تَتَّقُونَ٨٧ قُلْ مَنْ بِيَدِهِ مَلَكُوتُ كُلِّ شَيْءٍ وَهُوَ يُجِيرُ وَلَا يُجَارُ عَلَيْهِ إِنْ كُنْتُمْ تَعْلَمُونَ٨٨ سَيَقُولُونَ لِلَّهِ</w:t>
      </w:r>
      <w:r w:rsidR="00D839E6">
        <w:rPr>
          <w:rFonts w:ascii="DecoType Naskh Special" w:hAnsi="DecoType Naskh Special" w:cs="KFGQPC Uthmanic Script HAFS"/>
          <w:color w:val="000000"/>
          <w:sz w:val="36"/>
          <w:shd w:val="clear" w:color="auto" w:fill="FFFFFF"/>
          <w:rtl/>
        </w:rPr>
        <w:t xml:space="preserve"> </w:t>
      </w:r>
      <w:r w:rsidR="000152B3">
        <w:rPr>
          <w:rFonts w:ascii="DecoType Naskh Special" w:hAnsi="DecoType Naskh Special" w:cs="KFGQPC Uthmanic Script HAFS"/>
          <w:color w:val="000000"/>
          <w:sz w:val="36"/>
          <w:shd w:val="clear" w:color="auto" w:fill="FFFFFF"/>
          <w:rtl/>
        </w:rPr>
        <w:t>قُلْ فَأَنَّى تُسْحَرُونَ٨٩</w:t>
      </w:r>
      <w:r w:rsidR="000152B3" w:rsidRPr="00255172">
        <w:rPr>
          <w:rStyle w:val="7Char"/>
          <w:rtl/>
        </w:rPr>
        <w:t>﴾</w:t>
      </w:r>
      <w:r w:rsidR="000152B3">
        <w:rPr>
          <w:rFonts w:ascii="DecoType Naskh Special" w:hAnsi="DecoType Naskh Special" w:cs="KFGQPC Uthmanic Script HAFS"/>
          <w:color w:val="000000"/>
          <w:sz w:val="36"/>
          <w:shd w:val="clear" w:color="auto" w:fill="FFFFFF"/>
          <w:rtl/>
        </w:rPr>
        <w:t xml:space="preserve"> </w:t>
      </w:r>
      <w:r w:rsidR="000152B3" w:rsidRPr="00EC78D8">
        <w:rPr>
          <w:rStyle w:val="9Char"/>
          <w:rtl/>
        </w:rPr>
        <w:t>[المؤمنون: 84-89]</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فلم يكن المشركون يعتقدون أن الأصنام هي التي تنزل الغيث وترزق العالم وتدبر شؤونه، بل كانوا يعتقدون أن ذلك مـن خصـائص الـرب سبحانه، ويقرون أن أوثانهم التي يدعون من دون الله مخلوقة لا تملك لأنفسها ولا لعابديها ضرا ولا نفعا استقلالا ولا موتا </w:t>
      </w:r>
      <w:r w:rsidRPr="00255172">
        <w:rPr>
          <w:rStyle w:val="7Char"/>
          <w:rtl/>
        </w:rPr>
        <w:lastRenderedPageBreak/>
        <w:t xml:space="preserve">ولا حياة ولا نشورا، ولا تسمع ولا تبصر، ويقرون أن الله هو المتفرد بذلك لا شريك له، ليس إليهم ولا إلى أوثانهم شيء من ذلك، وأنه سبحانه الخالق وما عداه مخلوق والرب ومـا عداه مربوب، غير أنهم جعلوا له من خلقه شركاء ووسائط، يشفعون لهـم بزعمهم عند الله ويقربونهم إليه زلفى؛ ولذا قال الله تعالى: </w:t>
      </w:r>
      <w:r w:rsidR="000152B3" w:rsidRPr="00255172">
        <w:rPr>
          <w:rStyle w:val="7Char"/>
          <w:rtl/>
        </w:rPr>
        <w:t>﴿</w:t>
      </w:r>
      <w:r w:rsidR="000152B3">
        <w:rPr>
          <w:rFonts w:ascii="DecoType Naskh Special" w:hAnsi="DecoType Naskh Special" w:cs="KFGQPC Uthmanic Script HAFS"/>
          <w:color w:val="000000"/>
          <w:sz w:val="36"/>
          <w:shd w:val="clear" w:color="auto" w:fill="FFFFFF"/>
          <w:rtl/>
        </w:rPr>
        <w:t>أَلَا لِلَّهِ الدِّينُ الْخَالِصُ</w:t>
      </w:r>
      <w:r w:rsidR="00D839E6">
        <w:rPr>
          <w:rFonts w:ascii="DecoType Naskh Special" w:hAnsi="DecoType Naskh Special" w:cs="KFGQPC Uthmanic Script HAFS"/>
          <w:color w:val="000000"/>
          <w:sz w:val="36"/>
          <w:shd w:val="clear" w:color="auto" w:fill="FFFFFF"/>
          <w:rtl/>
        </w:rPr>
        <w:t xml:space="preserve"> </w:t>
      </w:r>
      <w:r w:rsidR="000152B3">
        <w:rPr>
          <w:rFonts w:ascii="DecoType Naskh Special" w:hAnsi="DecoType Naskh Special" w:cs="KFGQPC Uthmanic Script HAFS"/>
          <w:color w:val="000000"/>
          <w:sz w:val="36"/>
          <w:shd w:val="clear" w:color="auto" w:fill="FFFFFF"/>
          <w:rtl/>
        </w:rPr>
        <w:t>وَالَّذِينَ اتَّخَذُوا مِنْ دُونِهِ أَوْلِيَاءَ مَا نَعْبُدُهُمْ إِلَّا لِيُقَرِّبُونَا إِلَى اللَّهِ زُلْفَى</w:t>
      </w:r>
      <w:r w:rsidR="000152B3" w:rsidRPr="00255172">
        <w:rPr>
          <w:rStyle w:val="7Char"/>
          <w:rtl/>
        </w:rPr>
        <w:t>﴾</w:t>
      </w:r>
      <w:r w:rsidR="000152B3">
        <w:rPr>
          <w:rFonts w:ascii="DecoType Naskh Special" w:hAnsi="DecoType Naskh Special" w:cs="KFGQPC Uthmanic Script HAFS"/>
          <w:color w:val="000000"/>
          <w:sz w:val="36"/>
          <w:shd w:val="clear" w:color="auto" w:fill="FFFFFF"/>
          <w:rtl/>
        </w:rPr>
        <w:t xml:space="preserve"> </w:t>
      </w:r>
      <w:r w:rsidR="000152B3" w:rsidRPr="00EC78D8">
        <w:rPr>
          <w:rStyle w:val="9Char"/>
          <w:rtl/>
        </w:rPr>
        <w:t>[الزمر: 3]</w:t>
      </w:r>
      <w:r w:rsidRPr="00255172">
        <w:rPr>
          <w:rStyle w:val="7Char"/>
          <w:rtl/>
        </w:rPr>
        <w:t>، أي ليشفعوا لهم عند الله في نصرهم ورزقهم وما ينوبهم من أمر الدنيا.</w:t>
      </w:r>
    </w:p>
    <w:p w:rsidR="00766F17" w:rsidRPr="00255172" w:rsidRDefault="00766F17" w:rsidP="00255172">
      <w:pPr>
        <w:ind w:firstLine="284"/>
        <w:jc w:val="both"/>
        <w:rPr>
          <w:rStyle w:val="7Char"/>
          <w:rtl/>
        </w:rPr>
      </w:pPr>
      <w:r w:rsidRPr="00255172">
        <w:rPr>
          <w:rStyle w:val="7Char"/>
          <w:rtl/>
        </w:rPr>
        <w:t>ومع هذا الإقرار العام من المشركين لله بالربوبية إلا أنه لم يدخلـهم في الإسلام بل حكم الله فيهم بأنهم مشركون كافرون وتوعدهم بالنار والخلـود فيها واستباح رسوله </w:t>
      </w:r>
      <w:r w:rsidR="00EC78D8" w:rsidRPr="00EC78D8">
        <w:rPr>
          <w:rFonts w:ascii="AGA Arabesque" w:hAnsi="AGA Arabesque" w:cs="CTraditional Arabic"/>
          <w:sz w:val="40"/>
          <w:szCs w:val="32"/>
          <w:rtl/>
        </w:rPr>
        <w:t>ج</w:t>
      </w:r>
      <w:r w:rsidRPr="00255172">
        <w:rPr>
          <w:rStyle w:val="7Char"/>
          <w:rtl/>
        </w:rPr>
        <w:t xml:space="preserve"> دماءهم وأموالهم لكونهم لم يحققـوا لازم توحيـد الربوبية وهو توحيد الله في العبادة.</w:t>
      </w:r>
    </w:p>
    <w:p w:rsidR="00766F17" w:rsidRPr="00255172" w:rsidRDefault="00766F17" w:rsidP="00255172">
      <w:pPr>
        <w:ind w:firstLine="284"/>
        <w:jc w:val="both"/>
        <w:rPr>
          <w:rStyle w:val="7Char"/>
          <w:rtl/>
        </w:rPr>
      </w:pPr>
      <w:r w:rsidRPr="00255172">
        <w:rPr>
          <w:rStyle w:val="7Char"/>
          <w:rtl/>
        </w:rPr>
        <w:t>وبهذا يتبين أن الإقرار بتوحيد الربوبية وحده دون الإتيان بلازمه توحيد الألوهية لا يكفي ولا ينجي من عذاب الله، بل هو حجة بالغة على الإنسان تقتضي إخلاص الدين لله وحده لا شريك له، وتستلزم إفـراد الله وحـده بالعبادة. فإذا لم يأت بذلك فهو كافر حلال الدم والمال.</w:t>
      </w:r>
    </w:p>
    <w:p w:rsidR="00766F17" w:rsidRDefault="00766F17" w:rsidP="00017728">
      <w:pPr>
        <w:pStyle w:val="3"/>
        <w:rPr>
          <w:rtl/>
        </w:rPr>
      </w:pPr>
      <w:r>
        <w:rPr>
          <w:rtl/>
        </w:rPr>
        <w:br w:type="page"/>
      </w:r>
      <w:bookmarkStart w:id="23" w:name="_Toc116197686"/>
      <w:bookmarkStart w:id="24" w:name="_Toc119807948"/>
      <w:bookmarkStart w:id="25" w:name="_Toc466977102"/>
      <w:r>
        <w:rPr>
          <w:rtl/>
        </w:rPr>
        <w:lastRenderedPageBreak/>
        <w:t>المبحث الثالث: مظاهر الانحراف في توحيد الربوبية</w:t>
      </w:r>
      <w:bookmarkEnd w:id="23"/>
      <w:bookmarkEnd w:id="24"/>
      <w:bookmarkEnd w:id="25"/>
    </w:p>
    <w:p w:rsidR="00766F17" w:rsidRPr="00255172" w:rsidRDefault="00766F17" w:rsidP="00255172">
      <w:pPr>
        <w:ind w:firstLine="284"/>
        <w:jc w:val="both"/>
        <w:rPr>
          <w:rStyle w:val="7Char"/>
          <w:rtl/>
        </w:rPr>
      </w:pPr>
      <w:r w:rsidRPr="00255172">
        <w:rPr>
          <w:rStyle w:val="7Char"/>
          <w:rtl/>
        </w:rPr>
        <w:t>بالرغم من أن توحيد الربوبية أمر مركوز في الفطر، مجبولـة عليـه النفوس، متكاثرة على تقريره الأدلة، إلا أنه وجد في الناس من حصل عنـده انحراف فيه، ويمكن تلخيص مظاهر الانحراف في هذا الباب فيما يلي:</w:t>
      </w:r>
    </w:p>
    <w:p w:rsidR="00766F17" w:rsidRDefault="00766F17" w:rsidP="00D839E6">
      <w:pPr>
        <w:pStyle w:val="ListParagraph"/>
        <w:numPr>
          <w:ilvl w:val="0"/>
          <w:numId w:val="26"/>
        </w:numPr>
        <w:ind w:left="680" w:hanging="340"/>
        <w:jc w:val="both"/>
        <w:rPr>
          <w:rStyle w:val="7Char"/>
        </w:rPr>
      </w:pPr>
      <w:r w:rsidRPr="00255172">
        <w:rPr>
          <w:rStyle w:val="7Char"/>
          <w:rtl/>
        </w:rPr>
        <w:t xml:space="preserve">جحد ربوبية الله أصلًا وإنكار وجوده سبحانه، كما يعتقد ذلـك الملاحدة الذين يسندون إيجاد هذه المخلوقات إلى الطبيعة، أو إلى تقلب الليل والنهار، أو نحو </w:t>
      </w:r>
      <w:r w:rsidR="000152B3" w:rsidRPr="00255172">
        <w:rPr>
          <w:rStyle w:val="7Char"/>
          <w:rtl/>
        </w:rPr>
        <w:t>﴿</w:t>
      </w:r>
      <w:r w:rsidR="000152B3" w:rsidRPr="00D839E6">
        <w:rPr>
          <w:rFonts w:ascii="AGA Arabesque" w:hAnsi="Traditional Arabic" w:cs="KFGQPC Uthmanic Script HAFS"/>
          <w:color w:val="000000"/>
          <w:sz w:val="36"/>
          <w:shd w:val="clear" w:color="auto" w:fill="FFFFFF"/>
          <w:rtl/>
        </w:rPr>
        <w:t>وَقَالُوا مَا هِيَ إِلَّا حَيَاتُنَا الدُّنْيَا نَمُوتُ وَنَحْيَا وَمَا يُهْلِكُنَا إِلَّا الدَّهْرُ</w:t>
      </w:r>
      <w:r w:rsidR="000152B3" w:rsidRPr="00255172">
        <w:rPr>
          <w:rStyle w:val="7Char"/>
          <w:rtl/>
        </w:rPr>
        <w:t>﴾</w:t>
      </w:r>
      <w:r w:rsidR="000152B3" w:rsidRPr="00D839E6">
        <w:rPr>
          <w:rFonts w:ascii="AGA Arabesque" w:hAnsi="Traditional Arabic" w:cs="KFGQPC Uthmanic Script HAFS"/>
          <w:color w:val="000000"/>
          <w:sz w:val="36"/>
          <w:shd w:val="clear" w:color="auto" w:fill="FFFFFF"/>
          <w:rtl/>
        </w:rPr>
        <w:t xml:space="preserve"> </w:t>
      </w:r>
      <w:r w:rsidR="000152B3" w:rsidRPr="00EC78D8">
        <w:rPr>
          <w:rStyle w:val="9Char"/>
          <w:rtl/>
        </w:rPr>
        <w:t>[الجاثية: 24]</w:t>
      </w:r>
      <w:r w:rsidRPr="00255172">
        <w:rPr>
          <w:rStyle w:val="7Char"/>
          <w:rtl/>
        </w:rPr>
        <w:t>.</w:t>
      </w:r>
    </w:p>
    <w:p w:rsidR="00766F17" w:rsidRDefault="00766F17" w:rsidP="00D839E6">
      <w:pPr>
        <w:pStyle w:val="ListParagraph"/>
        <w:numPr>
          <w:ilvl w:val="0"/>
          <w:numId w:val="26"/>
        </w:numPr>
        <w:ind w:left="680" w:hanging="340"/>
        <w:jc w:val="both"/>
        <w:rPr>
          <w:rStyle w:val="7Char"/>
        </w:rPr>
      </w:pPr>
      <w:r w:rsidRPr="00255172">
        <w:rPr>
          <w:rStyle w:val="7Char"/>
          <w:rtl/>
        </w:rPr>
        <w:t>جحد بعض خصائص الرب سبحانه وإنكار بعض معاني ربوبيتـه، كمن ينفي قدرة الله على إماتته أو إحيائه بعد موته، أو جلب النفع لـه أو دفع الضر عنه، أو نحو ذلك.</w:t>
      </w:r>
    </w:p>
    <w:p w:rsidR="00766F17" w:rsidRDefault="00D839E6" w:rsidP="00D839E6">
      <w:pPr>
        <w:pStyle w:val="ListParagraph"/>
        <w:numPr>
          <w:ilvl w:val="0"/>
          <w:numId w:val="26"/>
        </w:numPr>
        <w:ind w:left="680" w:hanging="340"/>
        <w:jc w:val="both"/>
        <w:rPr>
          <w:rStyle w:val="7Char"/>
        </w:rPr>
      </w:pPr>
      <w:r>
        <w:rPr>
          <w:rStyle w:val="7Char"/>
          <w:rFonts w:hint="cs"/>
          <w:rtl/>
        </w:rPr>
        <w:t xml:space="preserve"> </w:t>
      </w:r>
      <w:r w:rsidR="00766F17" w:rsidRPr="00255172">
        <w:rPr>
          <w:rStyle w:val="7Char"/>
          <w:rtl/>
        </w:rPr>
        <w:t>إعطاء شيء من خصائص الربوبية لغير الله سبحانه، فمن اعتقـد وجود متصرف مع الله </w:t>
      </w:r>
      <w:r w:rsidR="008E4AED" w:rsidRPr="00D839E6">
        <w:rPr>
          <w:rFonts w:ascii="AGA Arabesque" w:hAnsi="AGA Arabesque" w:cs="CTraditional Arabic"/>
          <w:sz w:val="40"/>
          <w:szCs w:val="32"/>
          <w:rtl/>
        </w:rPr>
        <w:t>ﻷ</w:t>
      </w:r>
      <w:r w:rsidR="00766F17" w:rsidRPr="00255172">
        <w:rPr>
          <w:rStyle w:val="7Char"/>
          <w:rtl/>
        </w:rPr>
        <w:t xml:space="preserve"> في أي شيء من تدبير الكون من إيجـاد أو إعدام أو إحياء أو إماتة أو جلب خير أو دفـع شر أو غير ذلك مـن معاني الربوبية فهو مشرك بالله العظيم.</w:t>
      </w:r>
    </w:p>
    <w:p w:rsidR="00444CD6" w:rsidRDefault="00444CD6">
      <w:pPr>
        <w:bidi w:val="0"/>
        <w:rPr>
          <w:rStyle w:val="7Char"/>
          <w:rtl/>
        </w:rPr>
      </w:pPr>
      <w:r>
        <w:rPr>
          <w:rStyle w:val="7Char"/>
          <w:rtl/>
        </w:rPr>
        <w:br w:type="page"/>
      </w:r>
    </w:p>
    <w:p w:rsidR="00766F17" w:rsidRPr="00D839E6" w:rsidRDefault="00766F17" w:rsidP="00D839E6">
      <w:pPr>
        <w:pStyle w:val="2"/>
        <w:rPr>
          <w:rtl/>
        </w:rPr>
      </w:pPr>
      <w:bookmarkStart w:id="26" w:name="_Toc116197687"/>
      <w:bookmarkStart w:id="27" w:name="_Toc119807949"/>
      <w:bookmarkStart w:id="28" w:name="_Toc466977103"/>
      <w:r w:rsidRPr="00D839E6">
        <w:rPr>
          <w:rtl/>
        </w:rPr>
        <w:lastRenderedPageBreak/>
        <w:t>الفصل الثاني</w:t>
      </w:r>
      <w:r w:rsidRPr="00D839E6">
        <w:rPr>
          <w:rFonts w:hint="cs"/>
          <w:rtl/>
        </w:rPr>
        <w:t>:</w:t>
      </w:r>
      <w:r w:rsidRPr="00D839E6">
        <w:rPr>
          <w:rtl/>
        </w:rPr>
        <w:t xml:space="preserve"> توحيد الألوهية</w:t>
      </w:r>
      <w:bookmarkEnd w:id="26"/>
      <w:bookmarkEnd w:id="27"/>
      <w:bookmarkEnd w:id="28"/>
    </w:p>
    <w:p w:rsidR="00766F17" w:rsidRPr="00255172" w:rsidRDefault="00766F17" w:rsidP="00255172">
      <w:pPr>
        <w:ind w:firstLine="284"/>
        <w:jc w:val="both"/>
        <w:rPr>
          <w:rStyle w:val="7Char"/>
          <w:rtl/>
        </w:rPr>
      </w:pPr>
      <w:r w:rsidRPr="00255172">
        <w:rPr>
          <w:rStyle w:val="7Char"/>
          <w:rtl/>
        </w:rPr>
        <w:t>الألوهية مشتقة من اسم الإله، أي المعبود المطاع، فالإله اسم من أسمـاء الله الحسنى، والألوهية صفة من صفات الله العظيمة، فهو سـبحانه المـألوه المعبود الذي يجب أن تألهه القلوب وتخضع له وتذل وتنقاد؛ لأنه سـبحانه الرب العظيم، الخالق لهذا الكون، المدبر لشؤونه، الموصوف بكل كمـال، المنـزه عن كل نقص، ولهذا فإن الذل والخضوع لا ينبغي إلا له، فحيـث كان متفردا بالخلق والإنشاء والإعادة لا يشركه في ذلك أحـد وجـب أن ينفرد وحده بالعبادة دون سواه لا يشرك معه في عبادته أحد.</w:t>
      </w:r>
    </w:p>
    <w:p w:rsidR="00766F17" w:rsidRPr="00255172" w:rsidRDefault="00766F17" w:rsidP="00255172">
      <w:pPr>
        <w:ind w:firstLine="284"/>
        <w:jc w:val="both"/>
        <w:rPr>
          <w:rStyle w:val="7Char"/>
          <w:rtl/>
        </w:rPr>
      </w:pPr>
      <w:r w:rsidRPr="00255172">
        <w:rPr>
          <w:rStyle w:val="7Char"/>
          <w:rtl/>
        </w:rPr>
        <w:t>فتوحيد الألوهية هو إفراد الله وحده بالعبادة، وذلك بأن يعلم العبدُ علمَ اليقِين أن الله وحده هو المألوه المعبود على الحقيقة، وأن صفـات الألوهيـة ومعانيها ليست موجودة في أحد من المخلوقات ولا يستحقها إلا الله تعـالى، فإذا علم العبد ذلك واعترف به حقا أفرد الله بالعبـادة كلـها الظـاهرة والباطنة، فيقوم بشرائع الإسلام الظاهرة كالصلاة والزكاة والصوم والحـج والأمر بالمعروف والنهي عن المنكر وبرِّ الوالدين وصلة الأرحـام، ويقـوم بأصوله الباطنة من الإيمان بالله وملائكته وكتبه ورسله واليوم الآخر والقـدر خيره وشره، لا يقصد بشيء من ذلك غرضا من الأغراض غير رضا ربـه وطلب ثوابه.</w:t>
      </w:r>
    </w:p>
    <w:p w:rsidR="00766F17" w:rsidRPr="00255172" w:rsidRDefault="00766F17" w:rsidP="00255172">
      <w:pPr>
        <w:ind w:firstLine="284"/>
        <w:jc w:val="both"/>
        <w:rPr>
          <w:rStyle w:val="7Char"/>
          <w:rtl/>
        </w:rPr>
      </w:pPr>
      <w:r w:rsidRPr="00255172">
        <w:rPr>
          <w:rStyle w:val="7Char"/>
          <w:rtl/>
        </w:rPr>
        <w:t>وفي هذا الفصل سيتم تناول جملةٍ من المباحث المهمة المتعلقة بهذا النـوع من التوحيد.</w:t>
      </w:r>
    </w:p>
    <w:p w:rsidR="00766F17" w:rsidRDefault="00766F17" w:rsidP="00017728">
      <w:pPr>
        <w:pStyle w:val="3"/>
        <w:rPr>
          <w:rtl/>
        </w:rPr>
      </w:pPr>
      <w:bookmarkStart w:id="29" w:name="_Toc116197688"/>
      <w:bookmarkStart w:id="30" w:name="_Toc119807950"/>
      <w:bookmarkStart w:id="31" w:name="_Toc466977104"/>
      <w:r>
        <w:rPr>
          <w:rtl/>
        </w:rPr>
        <w:t>المبحث الأول: أدلته، وبيان أهميته</w:t>
      </w:r>
      <w:bookmarkEnd w:id="29"/>
      <w:bookmarkEnd w:id="30"/>
      <w:bookmarkEnd w:id="31"/>
    </w:p>
    <w:p w:rsidR="00766F17" w:rsidRPr="00444CD6" w:rsidRDefault="00766F17" w:rsidP="00444CD6">
      <w:pPr>
        <w:pStyle w:val="40"/>
        <w:rPr>
          <w:rtl/>
        </w:rPr>
      </w:pPr>
      <w:bookmarkStart w:id="32" w:name="_Toc116197689"/>
      <w:bookmarkStart w:id="33" w:name="_Toc466977105"/>
      <w:r w:rsidRPr="00444CD6">
        <w:rPr>
          <w:rtl/>
        </w:rPr>
        <w:t>المطلب الأول: أدلّتُه.</w:t>
      </w:r>
      <w:bookmarkEnd w:id="32"/>
      <w:bookmarkEnd w:id="33"/>
    </w:p>
    <w:p w:rsidR="00766F17" w:rsidRPr="00444CD6" w:rsidRDefault="00766F17" w:rsidP="00444CD6">
      <w:pPr>
        <w:pStyle w:val="8"/>
        <w:rPr>
          <w:rStyle w:val="7Char"/>
          <w:sz w:val="30"/>
          <w:szCs w:val="30"/>
          <w:rtl/>
        </w:rPr>
      </w:pPr>
      <w:r w:rsidRPr="00444CD6">
        <w:rPr>
          <w:rStyle w:val="7Char"/>
          <w:sz w:val="30"/>
          <w:szCs w:val="30"/>
          <w:rtl/>
        </w:rPr>
        <w:t>لقد تضافرت النصوص وتظاهرت الأدلة علـى وجـوب إفـراد الله بالألوهية، وتنوعت في دلالتها على ذلك:</w:t>
      </w:r>
    </w:p>
    <w:p w:rsidR="00766F17" w:rsidRDefault="00D839E6" w:rsidP="00D839E6">
      <w:pPr>
        <w:pStyle w:val="ListParagraph"/>
        <w:numPr>
          <w:ilvl w:val="0"/>
          <w:numId w:val="27"/>
        </w:numPr>
        <w:ind w:left="680" w:hanging="340"/>
        <w:jc w:val="both"/>
        <w:rPr>
          <w:rStyle w:val="7Char"/>
        </w:rPr>
      </w:pPr>
      <w:r>
        <w:rPr>
          <w:rStyle w:val="7Char"/>
          <w:rFonts w:hint="cs"/>
          <w:rtl/>
        </w:rPr>
        <w:t xml:space="preserve"> </w:t>
      </w:r>
      <w:r w:rsidR="00766F17" w:rsidRPr="00255172">
        <w:rPr>
          <w:rStyle w:val="7Char"/>
          <w:rtl/>
        </w:rPr>
        <w:t xml:space="preserve">تارة بالأمر به، كما في قوله تعالى: </w:t>
      </w:r>
      <w:r w:rsidR="000152B3" w:rsidRPr="00255172">
        <w:rPr>
          <w:rStyle w:val="7Char"/>
          <w:rtl/>
        </w:rPr>
        <w:t>﴿</w:t>
      </w:r>
      <w:r w:rsidR="000152B3" w:rsidRPr="00D839E6">
        <w:rPr>
          <w:rFonts w:ascii="DecoType Naskh Special" w:hAnsi="DecoType Naskh Special" w:cs="KFGQPC Uthmanic Script HAFS"/>
          <w:color w:val="000000"/>
          <w:sz w:val="36"/>
          <w:shd w:val="clear" w:color="auto" w:fill="FFFFFF"/>
          <w:rtl/>
        </w:rPr>
        <w:t>يَا أَيُّهَا النَّاسُ اعْبُدُوا رَبَّكُمُ الَّذِي خَلَقَكُمْ وَالَّذِينَ مِنْ قَبْلِكُمْ لَعَلَّكُمْ تَتَّقُونَ٢١</w:t>
      </w:r>
      <w:r w:rsidR="000152B3" w:rsidRPr="00255172">
        <w:rPr>
          <w:rStyle w:val="7Char"/>
          <w:rtl/>
        </w:rPr>
        <w:t>﴾</w:t>
      </w:r>
      <w:r w:rsidR="000152B3" w:rsidRPr="00D839E6">
        <w:rPr>
          <w:rFonts w:ascii="DecoType Naskh Special" w:hAnsi="DecoType Naskh Special" w:cs="KFGQPC Uthmanic Script HAFS"/>
          <w:color w:val="000000"/>
          <w:sz w:val="36"/>
          <w:shd w:val="clear" w:color="auto" w:fill="FFFFFF"/>
          <w:rtl/>
        </w:rPr>
        <w:t xml:space="preserve"> </w:t>
      </w:r>
      <w:r w:rsidR="000152B3" w:rsidRPr="00EC78D8">
        <w:rPr>
          <w:rStyle w:val="9Char"/>
          <w:rtl/>
        </w:rPr>
        <w:t>[البقرة: 21]</w:t>
      </w:r>
      <w:r w:rsidR="00766F17" w:rsidRPr="00255172">
        <w:rPr>
          <w:rStyle w:val="7Char"/>
          <w:rtl/>
        </w:rPr>
        <w:t xml:space="preserve">، وقولـه: </w:t>
      </w:r>
      <w:r w:rsidR="000152B3" w:rsidRPr="00255172">
        <w:rPr>
          <w:rStyle w:val="7Char"/>
          <w:rtl/>
        </w:rPr>
        <w:lastRenderedPageBreak/>
        <w:t>﴿</w:t>
      </w:r>
      <w:r w:rsidR="000152B3" w:rsidRPr="00D839E6">
        <w:rPr>
          <w:rFonts w:ascii="DecoType Naskh Special" w:hAnsi="DecoType Naskh Special" w:cs="KFGQPC Uthmanic Script HAFS"/>
          <w:color w:val="000000"/>
          <w:sz w:val="36"/>
          <w:shd w:val="clear" w:color="auto" w:fill="FFFFFF"/>
          <w:rtl/>
        </w:rPr>
        <w:t>وَاعْبُدُوا اللَّهَ وَلَا تُشْرِكُوا بِهِ</w:t>
      </w:r>
      <w:r w:rsidR="000152B3" w:rsidRPr="00255172">
        <w:rPr>
          <w:rStyle w:val="7Char"/>
          <w:rtl/>
        </w:rPr>
        <w:t>﴾</w:t>
      </w:r>
      <w:r w:rsidR="000152B3" w:rsidRPr="00D839E6">
        <w:rPr>
          <w:rFonts w:ascii="DecoType Naskh Special" w:hAnsi="DecoType Naskh Special" w:cs="KFGQPC Uthmanic Script HAFS"/>
          <w:color w:val="000000"/>
          <w:sz w:val="36"/>
          <w:shd w:val="clear" w:color="auto" w:fill="FFFFFF"/>
          <w:rtl/>
        </w:rPr>
        <w:t xml:space="preserve"> </w:t>
      </w:r>
      <w:r w:rsidR="000152B3" w:rsidRPr="00EC78D8">
        <w:rPr>
          <w:rStyle w:val="9Char"/>
          <w:rtl/>
        </w:rPr>
        <w:t>[النساء: 36]</w:t>
      </w:r>
      <w:r w:rsidR="00766F17" w:rsidRPr="00255172">
        <w:rPr>
          <w:rStyle w:val="7Char"/>
          <w:rtl/>
        </w:rPr>
        <w:t xml:space="preserve">، وقوله: </w:t>
      </w:r>
      <w:r w:rsidR="000152B3" w:rsidRPr="00255172">
        <w:rPr>
          <w:rStyle w:val="7Char"/>
          <w:rtl/>
        </w:rPr>
        <w:t>﴿</w:t>
      </w:r>
      <w:r w:rsidR="000152B3" w:rsidRPr="00D839E6">
        <w:rPr>
          <w:rFonts w:ascii="DecoType Naskh Special" w:hAnsi="DecoType Naskh Special" w:cs="KFGQPC Uthmanic Script HAFS"/>
          <w:color w:val="000000"/>
          <w:sz w:val="36"/>
          <w:shd w:val="clear" w:color="auto" w:fill="FFFFFF"/>
          <w:rtl/>
        </w:rPr>
        <w:t>وَقَضَى رَبُّكَ أَلَّا تَعْبُدُوا إِلَّا إِيَّاهُ وَبِالْوَالِدَيْنِ</w:t>
      </w:r>
      <w:r w:rsidR="000152B3" w:rsidRPr="00255172">
        <w:rPr>
          <w:rStyle w:val="7Char"/>
          <w:rtl/>
        </w:rPr>
        <w:t>﴾</w:t>
      </w:r>
      <w:r w:rsidR="000152B3" w:rsidRPr="00D839E6">
        <w:rPr>
          <w:rFonts w:ascii="DecoType Naskh Special" w:hAnsi="DecoType Naskh Special" w:cs="KFGQPC Uthmanic Script HAFS"/>
          <w:color w:val="000000"/>
          <w:sz w:val="36"/>
          <w:shd w:val="clear" w:color="auto" w:fill="FFFFFF"/>
          <w:rtl/>
        </w:rPr>
        <w:t xml:space="preserve"> </w:t>
      </w:r>
      <w:r w:rsidR="000152B3" w:rsidRPr="00EC78D8">
        <w:rPr>
          <w:rStyle w:val="9Char"/>
          <w:rtl/>
        </w:rPr>
        <w:t>[الإسراء: 23]</w:t>
      </w:r>
      <w:r w:rsidR="00766F17" w:rsidRPr="00255172">
        <w:rPr>
          <w:rStyle w:val="7Char"/>
          <w:rtl/>
        </w:rPr>
        <w:t>، ونحوها من الآيات.</w:t>
      </w:r>
    </w:p>
    <w:p w:rsidR="00766F17" w:rsidRDefault="00D839E6" w:rsidP="00D839E6">
      <w:pPr>
        <w:pStyle w:val="ListParagraph"/>
        <w:numPr>
          <w:ilvl w:val="0"/>
          <w:numId w:val="27"/>
        </w:numPr>
        <w:ind w:left="680" w:hanging="340"/>
        <w:jc w:val="both"/>
        <w:rPr>
          <w:rStyle w:val="7Char"/>
        </w:rPr>
      </w:pPr>
      <w:r>
        <w:rPr>
          <w:rStyle w:val="7Char"/>
          <w:rFonts w:hint="cs"/>
          <w:rtl/>
        </w:rPr>
        <w:t xml:space="preserve"> </w:t>
      </w:r>
      <w:r w:rsidR="00766F17" w:rsidRPr="00255172">
        <w:rPr>
          <w:rStyle w:val="7Char"/>
          <w:rtl/>
        </w:rPr>
        <w:t xml:space="preserve">وتارة ببيان أنه الأساس لوجود الخليقة والمقصود من إيجاد الثقلين، كما قال تعالى: </w:t>
      </w:r>
      <w:r w:rsidR="000152B3" w:rsidRPr="00255172">
        <w:rPr>
          <w:rStyle w:val="7Char"/>
          <w:rtl/>
        </w:rPr>
        <w:t>﴿</w:t>
      </w:r>
      <w:r w:rsidR="000152B3" w:rsidRPr="00D839E6">
        <w:rPr>
          <w:rFonts w:ascii="DecoType Naskh Special" w:hAnsi="DecoType Naskh Special" w:cs="KFGQPC Uthmanic Script HAFS"/>
          <w:color w:val="000000"/>
          <w:sz w:val="36"/>
          <w:shd w:val="clear" w:color="auto" w:fill="FFFFFF"/>
          <w:rtl/>
        </w:rPr>
        <w:t>وَمَا خَلَقْتُ الْجِنَّ وَالْإِنْسَ إِلَّا لِيَعْبُدُونِ٥٦</w:t>
      </w:r>
      <w:r w:rsidR="000152B3" w:rsidRPr="00255172">
        <w:rPr>
          <w:rStyle w:val="7Char"/>
          <w:rtl/>
        </w:rPr>
        <w:t>﴾</w:t>
      </w:r>
      <w:r w:rsidR="000152B3" w:rsidRPr="00D839E6">
        <w:rPr>
          <w:rFonts w:ascii="DecoType Naskh Special" w:hAnsi="DecoType Naskh Special" w:cs="KFGQPC Uthmanic Script HAFS"/>
          <w:color w:val="000000"/>
          <w:sz w:val="36"/>
          <w:shd w:val="clear" w:color="auto" w:fill="FFFFFF"/>
          <w:rtl/>
        </w:rPr>
        <w:t xml:space="preserve"> </w:t>
      </w:r>
      <w:r w:rsidR="000152B3" w:rsidRPr="00EC78D8">
        <w:rPr>
          <w:rStyle w:val="9Char"/>
          <w:rtl/>
        </w:rPr>
        <w:t>[الذاريات: 56]</w:t>
      </w:r>
      <w:r w:rsidR="00766F17" w:rsidRPr="00255172">
        <w:rPr>
          <w:rStyle w:val="7Char"/>
          <w:rtl/>
        </w:rPr>
        <w:t>.</w:t>
      </w:r>
    </w:p>
    <w:p w:rsidR="00766F17" w:rsidRDefault="00D839E6" w:rsidP="00D839E6">
      <w:pPr>
        <w:pStyle w:val="ListParagraph"/>
        <w:numPr>
          <w:ilvl w:val="0"/>
          <w:numId w:val="27"/>
        </w:numPr>
        <w:ind w:left="680" w:hanging="340"/>
        <w:jc w:val="both"/>
        <w:rPr>
          <w:rStyle w:val="7Char"/>
        </w:rPr>
      </w:pPr>
      <w:r>
        <w:rPr>
          <w:rStyle w:val="7Char"/>
          <w:rFonts w:hint="cs"/>
          <w:rtl/>
        </w:rPr>
        <w:t xml:space="preserve"> </w:t>
      </w:r>
      <w:r w:rsidR="00766F17" w:rsidRPr="00255172">
        <w:rPr>
          <w:rStyle w:val="7Char"/>
          <w:rtl/>
        </w:rPr>
        <w:t xml:space="preserve">وتارة ببيان أنه المقصود من بعثة الرسل كمـا في قولـه تعـالى: </w:t>
      </w:r>
      <w:r w:rsidR="000152B3" w:rsidRPr="00255172">
        <w:rPr>
          <w:rStyle w:val="7Char"/>
          <w:rtl/>
        </w:rPr>
        <w:t>﴿</w:t>
      </w:r>
      <w:r w:rsidR="000152B3" w:rsidRPr="00D839E6">
        <w:rPr>
          <w:rFonts w:ascii="DecoType Naskh Special" w:hAnsi="DecoType Naskh Special" w:cs="KFGQPC Uthmanic Script HAFS"/>
          <w:color w:val="000000"/>
          <w:sz w:val="36"/>
          <w:shd w:val="clear" w:color="auto" w:fill="FFFFFF"/>
          <w:rtl/>
        </w:rPr>
        <w:t>وَلَقَدْ بَعَثْنَا فِي كُلِّ أُمَّةٍ رَسُولًا أَنِ اعْبُدُوا اللَّهَ وَاجْتَنِبُوا الطَّاغُوتَ</w:t>
      </w:r>
      <w:r w:rsidR="000152B3" w:rsidRPr="00255172">
        <w:rPr>
          <w:rStyle w:val="7Char"/>
          <w:rtl/>
        </w:rPr>
        <w:t>﴾</w:t>
      </w:r>
      <w:r w:rsidR="000152B3" w:rsidRPr="00D839E6">
        <w:rPr>
          <w:rFonts w:ascii="DecoType Naskh Special" w:hAnsi="DecoType Naskh Special" w:cs="KFGQPC Uthmanic Script HAFS"/>
          <w:color w:val="000000"/>
          <w:sz w:val="36"/>
          <w:shd w:val="clear" w:color="auto" w:fill="FFFFFF"/>
          <w:rtl/>
        </w:rPr>
        <w:t xml:space="preserve"> </w:t>
      </w:r>
      <w:r w:rsidR="000152B3" w:rsidRPr="00EC78D8">
        <w:rPr>
          <w:rStyle w:val="9Char"/>
          <w:rtl/>
        </w:rPr>
        <w:t>[النحل: 36]</w:t>
      </w:r>
      <w:r w:rsidR="00766F17" w:rsidRPr="00255172">
        <w:rPr>
          <w:rStyle w:val="7Char"/>
          <w:rtl/>
        </w:rPr>
        <w:t xml:space="preserve">، وقوله: </w:t>
      </w:r>
      <w:r w:rsidR="000152B3" w:rsidRPr="00255172">
        <w:rPr>
          <w:rStyle w:val="7Char"/>
          <w:rtl/>
        </w:rPr>
        <w:t>﴿</w:t>
      </w:r>
      <w:r w:rsidR="000152B3" w:rsidRPr="00D839E6">
        <w:rPr>
          <w:rFonts w:ascii="DecoType Naskh Special" w:hAnsi="DecoType Naskh Special" w:cs="KFGQPC Uthmanic Script HAFS"/>
          <w:color w:val="000000"/>
          <w:sz w:val="36"/>
          <w:shd w:val="clear" w:color="auto" w:fill="FFFFFF"/>
          <w:rtl/>
        </w:rPr>
        <w:t>وَمَا أَرْسَلْنَا مِنْ قَبْلِكَ مِنْ رَسُولٍ إِلَّا نُوحِي إِلَيْهِ أَنَّهُ لَا إِلَهَ إِلَّا أَنَا فَاعْبُدُونِ٢٥</w:t>
      </w:r>
      <w:r w:rsidR="000152B3" w:rsidRPr="00255172">
        <w:rPr>
          <w:rStyle w:val="7Char"/>
          <w:rtl/>
        </w:rPr>
        <w:t>﴾</w:t>
      </w:r>
      <w:r w:rsidR="000152B3" w:rsidRPr="00D839E6">
        <w:rPr>
          <w:rFonts w:ascii="DecoType Naskh Special" w:hAnsi="DecoType Naskh Special" w:cs="KFGQPC Uthmanic Script HAFS"/>
          <w:color w:val="000000"/>
          <w:sz w:val="36"/>
          <w:shd w:val="clear" w:color="auto" w:fill="FFFFFF"/>
          <w:rtl/>
        </w:rPr>
        <w:t xml:space="preserve"> </w:t>
      </w:r>
      <w:r w:rsidR="000152B3" w:rsidRPr="00EC78D8">
        <w:rPr>
          <w:rStyle w:val="9Char"/>
          <w:rtl/>
        </w:rPr>
        <w:t>[الأنبياء: 25]</w:t>
      </w:r>
      <w:r w:rsidR="00766F17" w:rsidRPr="00255172">
        <w:rPr>
          <w:rStyle w:val="7Char"/>
          <w:rtl/>
        </w:rPr>
        <w:t>.</w:t>
      </w:r>
    </w:p>
    <w:p w:rsidR="00766F17" w:rsidRDefault="00D839E6" w:rsidP="00D839E6">
      <w:pPr>
        <w:pStyle w:val="ListParagraph"/>
        <w:numPr>
          <w:ilvl w:val="0"/>
          <w:numId w:val="27"/>
        </w:numPr>
        <w:ind w:left="680" w:hanging="340"/>
        <w:jc w:val="both"/>
        <w:rPr>
          <w:rStyle w:val="7Char"/>
        </w:rPr>
      </w:pPr>
      <w:r>
        <w:rPr>
          <w:rStyle w:val="7Char"/>
          <w:rFonts w:hint="cs"/>
          <w:rtl/>
        </w:rPr>
        <w:t xml:space="preserve"> </w:t>
      </w:r>
      <w:r w:rsidR="00766F17" w:rsidRPr="00255172">
        <w:rPr>
          <w:rStyle w:val="7Char"/>
          <w:rtl/>
        </w:rPr>
        <w:t xml:space="preserve">وتارة ببيان أنه المقصود من إنـزال الكتب الإلـهية، كمـا في قوله تعالى: </w:t>
      </w:r>
      <w:r w:rsidR="000152B3" w:rsidRPr="00255172">
        <w:rPr>
          <w:rStyle w:val="7Char"/>
          <w:rtl/>
        </w:rPr>
        <w:t>﴿</w:t>
      </w:r>
      <w:r w:rsidR="000152B3" w:rsidRPr="00D839E6">
        <w:rPr>
          <w:rFonts w:ascii="DecoType Naskh Special" w:hAnsi="DecoType Naskh Special" w:cs="KFGQPC Uthmanic Script HAFS"/>
          <w:color w:val="000000"/>
          <w:sz w:val="36"/>
          <w:shd w:val="clear" w:color="auto" w:fill="FFFFFF"/>
          <w:rtl/>
        </w:rPr>
        <w:t>يُنَزِّلُ الْمَلَائِكَةَ بِالرُّوحِ مِنْ أَمْرِهِ عَلَى مَنْ يَشَاءُ مِنْ عِبَادِهِ أَنْ أَنْذِرُوا أَنَّهُ لَا إِلَهَ إِلَّا أَنَا فَاتَّقُونِ٢</w:t>
      </w:r>
      <w:r w:rsidR="000152B3" w:rsidRPr="00255172">
        <w:rPr>
          <w:rStyle w:val="7Char"/>
          <w:rtl/>
        </w:rPr>
        <w:t>﴾</w:t>
      </w:r>
      <w:r w:rsidR="000152B3" w:rsidRPr="00D839E6">
        <w:rPr>
          <w:rFonts w:ascii="DecoType Naskh Special" w:hAnsi="DecoType Naskh Special" w:cs="KFGQPC Uthmanic Script HAFS"/>
          <w:color w:val="000000"/>
          <w:sz w:val="36"/>
          <w:shd w:val="clear" w:color="auto" w:fill="FFFFFF"/>
          <w:rtl/>
        </w:rPr>
        <w:t xml:space="preserve"> </w:t>
      </w:r>
      <w:r w:rsidR="000152B3" w:rsidRPr="00EC78D8">
        <w:rPr>
          <w:rStyle w:val="9Char"/>
          <w:rtl/>
        </w:rPr>
        <w:t>[النحل: 2]</w:t>
      </w:r>
      <w:r w:rsidR="00766F17" w:rsidRPr="00255172">
        <w:rPr>
          <w:rStyle w:val="7Char"/>
          <w:rtl/>
        </w:rPr>
        <w:t>.</w:t>
      </w:r>
    </w:p>
    <w:p w:rsidR="00766F17" w:rsidRDefault="00D839E6" w:rsidP="00D839E6">
      <w:pPr>
        <w:pStyle w:val="ListParagraph"/>
        <w:numPr>
          <w:ilvl w:val="0"/>
          <w:numId w:val="27"/>
        </w:numPr>
        <w:ind w:left="680" w:hanging="340"/>
        <w:jc w:val="both"/>
        <w:rPr>
          <w:rStyle w:val="7Char"/>
        </w:rPr>
      </w:pPr>
      <w:r>
        <w:rPr>
          <w:rStyle w:val="7Char"/>
          <w:rFonts w:hint="cs"/>
          <w:rtl/>
        </w:rPr>
        <w:t xml:space="preserve"> </w:t>
      </w:r>
      <w:r w:rsidR="00766F17" w:rsidRPr="00255172">
        <w:rPr>
          <w:rStyle w:val="7Char"/>
          <w:rtl/>
        </w:rPr>
        <w:t xml:space="preserve">وتـارة ببيان عظيم ثواب أهله وما أعد لهم من أجور عظيمـة ونعم كريمة في الدنيـا والآخرة، كما قال الله تعـالى: </w:t>
      </w:r>
      <w:r w:rsidR="000152B3" w:rsidRPr="00255172">
        <w:rPr>
          <w:rStyle w:val="7Char"/>
          <w:rtl/>
        </w:rPr>
        <w:t>﴿</w:t>
      </w:r>
      <w:r w:rsidR="000152B3" w:rsidRPr="00D839E6">
        <w:rPr>
          <w:rFonts w:ascii="DecoType Naskh Special" w:hAnsi="DecoType Naskh Special" w:cs="KFGQPC Uthmanic Script HAFS"/>
          <w:color w:val="000000"/>
          <w:sz w:val="36"/>
          <w:shd w:val="clear" w:color="auto" w:fill="FFFFFF"/>
          <w:rtl/>
        </w:rPr>
        <w:t>الَّذِينَ آمَنُوا وَلَمْ يَلْبِسُوا إِيمَانَهُمْ بِظُلْمٍ أُولَئِكَ لَهُمُ الْأَمْنُ وَهُمْ مُهْتَدُونَ٨٢</w:t>
      </w:r>
      <w:r w:rsidR="000152B3" w:rsidRPr="00255172">
        <w:rPr>
          <w:rStyle w:val="7Char"/>
          <w:rtl/>
        </w:rPr>
        <w:t>﴾</w:t>
      </w:r>
      <w:r w:rsidR="000152B3" w:rsidRPr="00D839E6">
        <w:rPr>
          <w:rFonts w:ascii="DecoType Naskh Special" w:hAnsi="DecoType Naskh Special" w:cs="KFGQPC Uthmanic Script HAFS"/>
          <w:color w:val="000000"/>
          <w:sz w:val="36"/>
          <w:shd w:val="clear" w:color="auto" w:fill="FFFFFF"/>
          <w:rtl/>
        </w:rPr>
        <w:t xml:space="preserve"> </w:t>
      </w:r>
      <w:r w:rsidR="000152B3" w:rsidRPr="00EC78D8">
        <w:rPr>
          <w:rStyle w:val="9Char"/>
          <w:rtl/>
        </w:rPr>
        <w:t>[الأنعام: 82]</w:t>
      </w:r>
      <w:r w:rsidR="00766F17" w:rsidRPr="00255172">
        <w:rPr>
          <w:rStyle w:val="7Char"/>
          <w:rtl/>
        </w:rPr>
        <w:t>.</w:t>
      </w:r>
    </w:p>
    <w:p w:rsidR="00766F17" w:rsidRPr="00255172" w:rsidRDefault="00D839E6" w:rsidP="00D839E6">
      <w:pPr>
        <w:pStyle w:val="ListParagraph"/>
        <w:numPr>
          <w:ilvl w:val="0"/>
          <w:numId w:val="27"/>
        </w:numPr>
        <w:ind w:left="680" w:hanging="340"/>
        <w:jc w:val="both"/>
        <w:rPr>
          <w:rStyle w:val="7Char"/>
          <w:rtl/>
        </w:rPr>
      </w:pPr>
      <w:r>
        <w:rPr>
          <w:rStyle w:val="7Char"/>
          <w:rFonts w:hint="cs"/>
          <w:rtl/>
        </w:rPr>
        <w:t xml:space="preserve"> </w:t>
      </w:r>
      <w:r w:rsidR="00766F17" w:rsidRPr="00255172">
        <w:rPr>
          <w:rStyle w:val="7Char"/>
          <w:rtl/>
        </w:rPr>
        <w:t xml:space="preserve">وتارة بالتحذير من ضده، وبيان خطورة مناقضته، وذكر ما أعـد سبحانه من عقاب أليم لمن تركه، كقوله تعالى: </w:t>
      </w:r>
      <w:r w:rsidR="000152B3" w:rsidRPr="00255172">
        <w:rPr>
          <w:rStyle w:val="7Char"/>
          <w:rtl/>
        </w:rPr>
        <w:t>﴿</w:t>
      </w:r>
      <w:r w:rsidR="000152B3" w:rsidRPr="00D839E6">
        <w:rPr>
          <w:rFonts w:ascii="DecoType Naskh Special" w:hAnsi="DecoType Naskh Special" w:cs="KFGQPC Uthmanic Script HAFS"/>
          <w:color w:val="000000"/>
          <w:sz w:val="36"/>
          <w:shd w:val="clear" w:color="auto" w:fill="FFFFFF"/>
          <w:rtl/>
        </w:rPr>
        <w:t>إِنَّهُ مَنْ يُشْرِكْ بِاللَّهِ فَقَدْ حَرَّمَ اللَّهُ عَلَيْهِ الْجَنَّةَ وَمَأْوَاهُ النَّارُ</w:t>
      </w:r>
      <w:r w:rsidRPr="00D839E6">
        <w:rPr>
          <w:rFonts w:ascii="DecoType Naskh Special" w:hAnsi="DecoType Naskh Special" w:cs="KFGQPC Uthmanic Script HAFS"/>
          <w:color w:val="000000"/>
          <w:sz w:val="36"/>
          <w:shd w:val="clear" w:color="auto" w:fill="FFFFFF"/>
          <w:rtl/>
        </w:rPr>
        <w:t xml:space="preserve"> </w:t>
      </w:r>
      <w:r w:rsidR="000152B3" w:rsidRPr="00D839E6">
        <w:rPr>
          <w:rFonts w:ascii="DecoType Naskh Special" w:hAnsi="DecoType Naskh Special" w:cs="KFGQPC Uthmanic Script HAFS"/>
          <w:color w:val="000000"/>
          <w:sz w:val="36"/>
          <w:shd w:val="clear" w:color="auto" w:fill="FFFFFF"/>
          <w:rtl/>
        </w:rPr>
        <w:t>وَمَا لِلظَّالِمِينَ مِنْ أَنْصَارٍ</w:t>
      </w:r>
      <w:r w:rsidR="000152B3" w:rsidRPr="00255172">
        <w:rPr>
          <w:rStyle w:val="7Char"/>
          <w:rtl/>
        </w:rPr>
        <w:t>﴾</w:t>
      </w:r>
      <w:r w:rsidR="000152B3" w:rsidRPr="00D839E6">
        <w:rPr>
          <w:rFonts w:ascii="DecoType Naskh Special" w:hAnsi="DecoType Naskh Special" w:cs="KFGQPC Uthmanic Script HAFS"/>
          <w:color w:val="000000"/>
          <w:sz w:val="36"/>
          <w:shd w:val="clear" w:color="auto" w:fill="FFFFFF"/>
          <w:rtl/>
        </w:rPr>
        <w:t xml:space="preserve"> </w:t>
      </w:r>
      <w:r w:rsidR="000152B3" w:rsidRPr="00EC78D8">
        <w:rPr>
          <w:rStyle w:val="9Char"/>
          <w:rtl/>
        </w:rPr>
        <w:t>[المائدة: 72]</w:t>
      </w:r>
      <w:r w:rsidR="00766F17" w:rsidRPr="00255172">
        <w:rPr>
          <w:rStyle w:val="7Char"/>
          <w:rtl/>
        </w:rPr>
        <w:t xml:space="preserve">، وقوله تعالى: </w:t>
      </w:r>
      <w:r w:rsidR="000152B3" w:rsidRPr="00255172">
        <w:rPr>
          <w:rStyle w:val="7Char"/>
          <w:rtl/>
        </w:rPr>
        <w:t>﴿</w:t>
      </w:r>
      <w:r w:rsidR="000152B3" w:rsidRPr="00D839E6">
        <w:rPr>
          <w:rFonts w:ascii="DecoType Naskh Special" w:hAnsi="DecoType Naskh Special" w:cs="KFGQPC Uthmanic Script HAFS"/>
          <w:color w:val="000000"/>
          <w:sz w:val="36"/>
          <w:shd w:val="clear" w:color="auto" w:fill="FFFFFF"/>
          <w:rtl/>
        </w:rPr>
        <w:t>ذَلِكَ مِمَّا أَوْحَى إِلَيْكَ رَبُّكَ مِنَ الْحِكْمَةِ</w:t>
      </w:r>
      <w:r w:rsidRPr="00D839E6">
        <w:rPr>
          <w:rFonts w:ascii="DecoType Naskh Special" w:hAnsi="DecoType Naskh Special" w:cs="KFGQPC Uthmanic Script HAFS"/>
          <w:color w:val="000000"/>
          <w:sz w:val="36"/>
          <w:shd w:val="clear" w:color="auto" w:fill="FFFFFF"/>
          <w:rtl/>
        </w:rPr>
        <w:t xml:space="preserve"> </w:t>
      </w:r>
      <w:r w:rsidR="000152B3" w:rsidRPr="00D839E6">
        <w:rPr>
          <w:rFonts w:ascii="DecoType Naskh Special" w:hAnsi="DecoType Naskh Special" w:cs="KFGQPC Uthmanic Script HAFS"/>
          <w:color w:val="000000"/>
          <w:sz w:val="36"/>
          <w:shd w:val="clear" w:color="auto" w:fill="FFFFFF"/>
          <w:rtl/>
        </w:rPr>
        <w:t>وَلَا تَجْعَلْ مَعَ اللَّهِ إِلَهًا آخَرَ فَتُلْقَى فِي جَهَنَّمَ مَلُومًا مَدْحُورًا٣٩</w:t>
      </w:r>
      <w:r w:rsidR="000152B3" w:rsidRPr="00255172">
        <w:rPr>
          <w:rStyle w:val="7Char"/>
          <w:rtl/>
        </w:rPr>
        <w:t>﴾</w:t>
      </w:r>
      <w:r w:rsidR="000152B3" w:rsidRPr="00D839E6">
        <w:rPr>
          <w:rFonts w:ascii="DecoType Naskh Special" w:hAnsi="DecoType Naskh Special" w:cs="KFGQPC Uthmanic Script HAFS"/>
          <w:color w:val="000000"/>
          <w:sz w:val="36"/>
          <w:shd w:val="clear" w:color="auto" w:fill="FFFFFF"/>
          <w:rtl/>
        </w:rPr>
        <w:t xml:space="preserve"> </w:t>
      </w:r>
      <w:r w:rsidR="000152B3" w:rsidRPr="00EC78D8">
        <w:rPr>
          <w:rStyle w:val="9Char"/>
          <w:rtl/>
        </w:rPr>
        <w:t>[الإسراء: 39]</w:t>
      </w:r>
      <w:r w:rsidR="00766F17" w:rsidRPr="00255172">
        <w:rPr>
          <w:rStyle w:val="7Char"/>
          <w:rtl/>
        </w:rPr>
        <w:t>.</w:t>
      </w:r>
    </w:p>
    <w:p w:rsidR="00766F17" w:rsidRPr="00D839E6" w:rsidRDefault="00766F17" w:rsidP="00D839E6">
      <w:pPr>
        <w:pStyle w:val="7"/>
        <w:rPr>
          <w:rtl/>
        </w:rPr>
      </w:pPr>
      <w:r w:rsidRPr="00D839E6">
        <w:rPr>
          <w:rtl/>
        </w:rPr>
        <w:t>إلى غير ذلك من أنواع الأدلة المشتملة على تقرير التوحيد والدعوة إليـه والتنويه بفضله وبيان ثواب أهله وعظم خطورة مخالفته.</w:t>
      </w:r>
    </w:p>
    <w:p w:rsidR="00766F17" w:rsidRPr="00444CD6" w:rsidRDefault="00766F17" w:rsidP="00444CD6">
      <w:pPr>
        <w:pStyle w:val="8"/>
        <w:rPr>
          <w:rStyle w:val="7Char"/>
          <w:sz w:val="30"/>
          <w:szCs w:val="30"/>
          <w:rtl/>
        </w:rPr>
      </w:pPr>
      <w:r w:rsidRPr="00444CD6">
        <w:rPr>
          <w:rStyle w:val="7Char"/>
          <w:sz w:val="30"/>
          <w:szCs w:val="30"/>
          <w:rtl/>
        </w:rPr>
        <w:t>والسنة النبوية كذلك مليئة بالأدلة على هذا التوحيد وأهميته، من ذلك:</w:t>
      </w:r>
    </w:p>
    <w:p w:rsidR="00766F17" w:rsidRDefault="00D839E6" w:rsidP="00D839E6">
      <w:pPr>
        <w:pStyle w:val="ListParagraph"/>
        <w:numPr>
          <w:ilvl w:val="0"/>
          <w:numId w:val="28"/>
        </w:numPr>
        <w:ind w:left="680" w:hanging="340"/>
        <w:jc w:val="both"/>
        <w:rPr>
          <w:rStyle w:val="7Char"/>
        </w:rPr>
      </w:pPr>
      <w:r>
        <w:rPr>
          <w:rStyle w:val="7Char"/>
          <w:rFonts w:hint="cs"/>
          <w:rtl/>
        </w:rPr>
        <w:t xml:space="preserve"> </w:t>
      </w:r>
      <w:r w:rsidR="00766F17" w:rsidRPr="00255172">
        <w:rPr>
          <w:rStyle w:val="7Char"/>
          <w:rtl/>
        </w:rPr>
        <w:t>ما رواه البخاري في صحيحه عن معاذ بن جبل </w:t>
      </w:r>
      <w:r w:rsidR="00EC78D8" w:rsidRPr="00D839E6">
        <w:rPr>
          <w:rFonts w:ascii="AGA Arabesque" w:hAnsi="AGA Arabesque" w:cs="CTraditional Arabic"/>
          <w:sz w:val="40"/>
          <w:szCs w:val="32"/>
          <w:rtl/>
        </w:rPr>
        <w:t>س</w:t>
      </w:r>
      <w:r w:rsidR="00766F17" w:rsidRPr="00255172">
        <w:rPr>
          <w:rStyle w:val="7Char"/>
          <w:rtl/>
        </w:rPr>
        <w:t xml:space="preserve"> قال: قال النبي </w:t>
      </w:r>
      <w:r w:rsidR="00EC78D8" w:rsidRPr="00D839E6">
        <w:rPr>
          <w:rFonts w:ascii="AGA Arabesque" w:hAnsi="AGA Arabesque" w:cs="CTraditional Arabic"/>
          <w:sz w:val="40"/>
          <w:szCs w:val="32"/>
          <w:rtl/>
        </w:rPr>
        <w:t>ج</w:t>
      </w:r>
      <w:r w:rsidR="00766F17" w:rsidRPr="00255172">
        <w:rPr>
          <w:rStyle w:val="7Char"/>
          <w:rtl/>
        </w:rPr>
        <w:t xml:space="preserve"> </w:t>
      </w:r>
      <w:r w:rsidRPr="00D839E6">
        <w:rPr>
          <w:rStyle w:val="7Char"/>
          <w:rFonts w:hint="cs"/>
          <w:rtl/>
        </w:rPr>
        <w:t>«</w:t>
      </w:r>
      <w:r w:rsidR="00766F17" w:rsidRPr="00D839E6">
        <w:rPr>
          <w:rStyle w:val="4Char"/>
          <w:rtl/>
        </w:rPr>
        <w:fldChar w:fldCharType="begin"/>
      </w:r>
      <w:r w:rsidR="00766F17" w:rsidRPr="00D839E6">
        <w:rPr>
          <w:rStyle w:val="4Char"/>
        </w:rPr>
        <w:instrText xml:space="preserve"> XE </w:instrText>
      </w:r>
      <w:r w:rsidR="00766F17" w:rsidRPr="00D839E6">
        <w:rPr>
          <w:rStyle w:val="4Char"/>
          <w:rtl/>
        </w:rPr>
        <w:instrText>"</w:instrText>
      </w:r>
      <w:r w:rsidR="00766F17" w:rsidRPr="00D839E6">
        <w:rPr>
          <w:rStyle w:val="4Char"/>
        </w:rPr>
        <w:instrText>32:</w:instrText>
      </w:r>
      <w:r w:rsidR="00766F17" w:rsidRPr="00D839E6">
        <w:rPr>
          <w:rStyle w:val="4Char"/>
          <w:rtl/>
        </w:rPr>
        <w:instrText>يا معاذ أتدري ما حق الله على العباد ؟ قال الله ورسوله أعلم قـال أن" \</w:instrText>
      </w:r>
      <w:r w:rsidR="00766F17" w:rsidRPr="00D839E6">
        <w:rPr>
          <w:rStyle w:val="4Char"/>
        </w:rPr>
        <w:instrText xml:space="preserve">y "1" \b </w:instrText>
      </w:r>
      <w:r w:rsidR="00766F17" w:rsidRPr="00D839E6">
        <w:rPr>
          <w:rStyle w:val="4Char"/>
          <w:rtl/>
        </w:rPr>
        <w:fldChar w:fldCharType="end"/>
      </w:r>
      <w:r w:rsidR="00766F17" w:rsidRPr="00D839E6">
        <w:rPr>
          <w:rStyle w:val="4Char"/>
          <w:rtl/>
        </w:rPr>
        <w:t>يا معاذ أتدري ما حق الله على العباد</w:t>
      </w:r>
      <w:r w:rsidRPr="00D839E6">
        <w:rPr>
          <w:rStyle w:val="4Char"/>
          <w:rtl/>
        </w:rPr>
        <w:t>؟</w:t>
      </w:r>
      <w:r w:rsidR="00766F17" w:rsidRPr="00D839E6">
        <w:rPr>
          <w:rStyle w:val="4Char"/>
          <w:rtl/>
        </w:rPr>
        <w:t xml:space="preserve"> قال: الله ورسوله أعلم. قـال: أن يعبدوه ولا </w:t>
      </w:r>
      <w:r w:rsidR="00766F17" w:rsidRPr="00D839E6">
        <w:rPr>
          <w:rStyle w:val="4Char"/>
          <w:rtl/>
        </w:rPr>
        <w:lastRenderedPageBreak/>
        <w:t>يشركوا به شيئا، أتدري ما حقهم عليه</w:t>
      </w:r>
      <w:r w:rsidRPr="00D839E6">
        <w:rPr>
          <w:rStyle w:val="4Char"/>
          <w:rtl/>
        </w:rPr>
        <w:t>؟</w:t>
      </w:r>
      <w:r w:rsidR="00766F17" w:rsidRPr="00D839E6">
        <w:rPr>
          <w:rStyle w:val="4Char"/>
          <w:rtl/>
        </w:rPr>
        <w:t xml:space="preserve"> قال: الله ورسـوله أعلم. قال: أن لا يعذبهم</w:t>
      </w:r>
      <w:r w:rsidRPr="00D839E6">
        <w:rPr>
          <w:rStyle w:val="7Char"/>
          <w:rFonts w:hint="cs"/>
          <w:rtl/>
        </w:rPr>
        <w:t>»</w:t>
      </w:r>
      <w:r w:rsidR="00766F17" w:rsidRPr="00D839E6">
        <w:rPr>
          <w:rStyle w:val="7Char"/>
          <w:vertAlign w:val="superscript"/>
          <w:rtl/>
        </w:rPr>
        <w:t>(</w:t>
      </w:r>
      <w:r w:rsidR="00766F17" w:rsidRPr="00EC78D8">
        <w:rPr>
          <w:rStyle w:val="7Char"/>
          <w:vertAlign w:val="superscript"/>
          <w:rtl/>
        </w:rPr>
        <w:footnoteReference w:id="10"/>
      </w:r>
      <w:r w:rsidR="00766F17" w:rsidRPr="00D839E6">
        <w:rPr>
          <w:rStyle w:val="7Char"/>
          <w:vertAlign w:val="superscript"/>
          <w:rtl/>
        </w:rPr>
        <w:t>)(</w:t>
      </w:r>
      <w:r w:rsidR="00766F17" w:rsidRPr="00EC78D8">
        <w:rPr>
          <w:rStyle w:val="7Char"/>
          <w:vertAlign w:val="superscript"/>
          <w:rtl/>
        </w:rPr>
        <w:footnoteReference w:id="11"/>
      </w:r>
      <w:r w:rsidR="00766F17" w:rsidRPr="00D839E6">
        <w:rPr>
          <w:rStyle w:val="7Char"/>
          <w:vertAlign w:val="superscript"/>
          <w:rtl/>
        </w:rPr>
        <w:t>)</w:t>
      </w:r>
      <w:r w:rsidR="00EC78D8">
        <w:rPr>
          <w:rStyle w:val="7Char"/>
          <w:rtl/>
        </w:rPr>
        <w:t>.</w:t>
      </w:r>
    </w:p>
    <w:p w:rsidR="00766F17" w:rsidRDefault="00D839E6" w:rsidP="00D839E6">
      <w:pPr>
        <w:pStyle w:val="ListParagraph"/>
        <w:numPr>
          <w:ilvl w:val="0"/>
          <w:numId w:val="28"/>
        </w:numPr>
        <w:ind w:left="680" w:hanging="340"/>
        <w:jc w:val="both"/>
        <w:rPr>
          <w:rStyle w:val="7Char"/>
        </w:rPr>
      </w:pPr>
      <w:r>
        <w:rPr>
          <w:rStyle w:val="7Char"/>
          <w:rFonts w:hint="cs"/>
          <w:rtl/>
        </w:rPr>
        <w:t xml:space="preserve"> </w:t>
      </w:r>
      <w:r w:rsidR="00766F17" w:rsidRPr="00255172">
        <w:rPr>
          <w:rStyle w:val="7Char"/>
          <w:rtl/>
        </w:rPr>
        <w:t>وعن ابن عباس </w:t>
      </w:r>
      <w:r w:rsidR="00EC78D8" w:rsidRPr="00D839E6">
        <w:rPr>
          <w:rFonts w:ascii="AGA Arabesque" w:hAnsi="AGA Arabesque" w:cs="CTraditional Arabic"/>
          <w:sz w:val="40"/>
          <w:szCs w:val="32"/>
          <w:rtl/>
        </w:rPr>
        <w:t>س</w:t>
      </w:r>
      <w:r w:rsidR="00766F17" w:rsidRPr="00255172">
        <w:rPr>
          <w:rStyle w:val="7Char"/>
          <w:rtl/>
        </w:rPr>
        <w:t xml:space="preserve"> قال: لما بعث النبي </w:t>
      </w:r>
      <w:r w:rsidR="00EC78D8" w:rsidRPr="00D839E6">
        <w:rPr>
          <w:rFonts w:ascii="AGA Arabesque" w:hAnsi="AGA Arabesque" w:cs="CTraditional Arabic"/>
          <w:sz w:val="40"/>
          <w:szCs w:val="32"/>
          <w:rtl/>
        </w:rPr>
        <w:t>ج</w:t>
      </w:r>
      <w:r w:rsidR="00766F17" w:rsidRPr="00255172">
        <w:rPr>
          <w:rStyle w:val="7Char"/>
          <w:rtl/>
        </w:rPr>
        <w:t xml:space="preserve"> معاذا نحو اليمن قال لـه: </w:t>
      </w:r>
      <w:r w:rsidRPr="00D839E6">
        <w:rPr>
          <w:rStyle w:val="7Char"/>
          <w:rFonts w:hint="cs"/>
          <w:rtl/>
        </w:rPr>
        <w:t>«</w:t>
      </w:r>
      <w:r w:rsidR="00766F17" w:rsidRPr="00D839E6">
        <w:rPr>
          <w:rStyle w:val="4Char"/>
          <w:rtl/>
        </w:rPr>
        <w:fldChar w:fldCharType="begin"/>
      </w:r>
      <w:r w:rsidR="00766F17" w:rsidRPr="00D839E6">
        <w:rPr>
          <w:rStyle w:val="4Char"/>
        </w:rPr>
        <w:instrText xml:space="preserve"> XE </w:instrText>
      </w:r>
      <w:r w:rsidR="00766F17" w:rsidRPr="00D839E6">
        <w:rPr>
          <w:rStyle w:val="4Char"/>
          <w:rtl/>
        </w:rPr>
        <w:instrText>"</w:instrText>
      </w:r>
      <w:r w:rsidR="00766F17" w:rsidRPr="00D839E6">
        <w:rPr>
          <w:rStyle w:val="4Char"/>
        </w:rPr>
        <w:instrText>32:</w:instrText>
      </w:r>
      <w:r w:rsidR="00766F17" w:rsidRPr="00D839E6">
        <w:rPr>
          <w:rStyle w:val="4Char"/>
          <w:rtl/>
        </w:rPr>
        <w:instrText>إنك تقدم على قوم من أهل الكتاب فليكـن أول مـا تدعوهـم إلى أن يوحدوا" \</w:instrText>
      </w:r>
      <w:r w:rsidR="00766F17" w:rsidRPr="00D839E6">
        <w:rPr>
          <w:rStyle w:val="4Char"/>
        </w:rPr>
        <w:instrText xml:space="preserve">y "1" \b </w:instrText>
      </w:r>
      <w:r w:rsidR="00766F17" w:rsidRPr="00D839E6">
        <w:rPr>
          <w:rStyle w:val="4Char"/>
          <w:rtl/>
        </w:rPr>
        <w:fldChar w:fldCharType="end"/>
      </w:r>
      <w:r w:rsidR="00766F17" w:rsidRPr="00D839E6">
        <w:rPr>
          <w:rStyle w:val="4Char"/>
          <w:rtl/>
        </w:rPr>
        <w:t>إنك تقدم على قوم من أهل الكتاب فليكـن أول مـا تدعوهـم إلى أن يوحدوا الله تعالى فإذا عرفوا ذلك فأخبرهم أن الله فـرض عليـهم خمـس صلوات</w:t>
      </w:r>
      <w:r w:rsidRPr="00D839E6">
        <w:rPr>
          <w:rStyle w:val="7Char"/>
          <w:rFonts w:hint="cs"/>
          <w:rtl/>
        </w:rPr>
        <w:t>»</w:t>
      </w:r>
      <w:r w:rsidR="00766F17" w:rsidRPr="00D839E6">
        <w:rPr>
          <w:rStyle w:val="7Char"/>
          <w:vertAlign w:val="superscript"/>
          <w:rtl/>
        </w:rPr>
        <w:t>(</w:t>
      </w:r>
      <w:r w:rsidR="00766F17" w:rsidRPr="00EC78D8">
        <w:rPr>
          <w:rStyle w:val="7Char"/>
          <w:vertAlign w:val="superscript"/>
          <w:rtl/>
        </w:rPr>
        <w:footnoteReference w:id="12"/>
      </w:r>
      <w:r w:rsidR="00766F17" w:rsidRPr="00D839E6">
        <w:rPr>
          <w:rStyle w:val="7Char"/>
          <w:vertAlign w:val="superscript"/>
          <w:rtl/>
        </w:rPr>
        <w:t>)</w:t>
      </w:r>
      <w:r w:rsidR="00EC78D8">
        <w:rPr>
          <w:rStyle w:val="7Char"/>
          <w:rtl/>
        </w:rPr>
        <w:t>.</w:t>
      </w:r>
      <w:r>
        <w:rPr>
          <w:rStyle w:val="7Char"/>
          <w:rtl/>
        </w:rPr>
        <w:t>...، الحديث، رواه البخاري</w:t>
      </w:r>
      <w:r w:rsidR="00766F17" w:rsidRPr="00D839E6">
        <w:rPr>
          <w:rStyle w:val="7Char"/>
          <w:vertAlign w:val="superscript"/>
          <w:rtl/>
        </w:rPr>
        <w:t>(</w:t>
      </w:r>
      <w:r w:rsidR="00766F17" w:rsidRPr="00EC78D8">
        <w:rPr>
          <w:rStyle w:val="7Char"/>
          <w:vertAlign w:val="superscript"/>
          <w:rtl/>
        </w:rPr>
        <w:footnoteReference w:id="13"/>
      </w:r>
      <w:r w:rsidR="00766F17" w:rsidRPr="00D839E6">
        <w:rPr>
          <w:rStyle w:val="7Char"/>
          <w:vertAlign w:val="superscript"/>
          <w:rtl/>
        </w:rPr>
        <w:t>)</w:t>
      </w:r>
      <w:r w:rsidR="00766F17" w:rsidRPr="00255172">
        <w:rPr>
          <w:rStyle w:val="7Char"/>
          <w:rtl/>
        </w:rPr>
        <w:t>.</w:t>
      </w:r>
    </w:p>
    <w:p w:rsidR="00766F17" w:rsidRDefault="00D839E6" w:rsidP="00D839E6">
      <w:pPr>
        <w:pStyle w:val="ListParagraph"/>
        <w:numPr>
          <w:ilvl w:val="0"/>
          <w:numId w:val="28"/>
        </w:numPr>
        <w:ind w:left="680" w:hanging="340"/>
        <w:jc w:val="both"/>
        <w:rPr>
          <w:rStyle w:val="7Char"/>
        </w:rPr>
      </w:pPr>
      <w:r>
        <w:rPr>
          <w:rStyle w:val="7Char"/>
          <w:rFonts w:hint="cs"/>
          <w:rtl/>
        </w:rPr>
        <w:t xml:space="preserve"> </w:t>
      </w:r>
      <w:r w:rsidR="00766F17" w:rsidRPr="00255172">
        <w:rPr>
          <w:rStyle w:val="7Char"/>
          <w:rtl/>
        </w:rPr>
        <w:t>وعن ابن مسعود </w:t>
      </w:r>
      <w:r w:rsidR="00EC78D8" w:rsidRPr="00D839E6">
        <w:rPr>
          <w:rFonts w:ascii="AGA Arabesque" w:hAnsi="AGA Arabesque" w:cs="CTraditional Arabic"/>
          <w:sz w:val="40"/>
          <w:szCs w:val="32"/>
          <w:rtl/>
        </w:rPr>
        <w:t>س</w:t>
      </w:r>
      <w:r w:rsidR="00766F17" w:rsidRPr="00255172">
        <w:rPr>
          <w:rStyle w:val="7Char"/>
          <w:rtl/>
        </w:rPr>
        <w:t xml:space="preserve"> أن رسـول الله </w:t>
      </w:r>
      <w:r w:rsidR="00EC78D8" w:rsidRPr="00D839E6">
        <w:rPr>
          <w:rFonts w:ascii="AGA Arabesque" w:hAnsi="AGA Arabesque" w:cs="CTraditional Arabic"/>
          <w:sz w:val="40"/>
          <w:szCs w:val="32"/>
          <w:rtl/>
        </w:rPr>
        <w:t>ج</w:t>
      </w:r>
      <w:r w:rsidR="00766F17" w:rsidRPr="00255172">
        <w:rPr>
          <w:rStyle w:val="7Char"/>
          <w:rtl/>
        </w:rPr>
        <w:t xml:space="preserve"> قـال: </w:t>
      </w:r>
      <w:r w:rsidRPr="00D839E6">
        <w:rPr>
          <w:rStyle w:val="7Char"/>
          <w:rFonts w:hint="cs"/>
          <w:rtl/>
        </w:rPr>
        <w:t>«</w:t>
      </w:r>
      <w:r w:rsidR="00766F17" w:rsidRPr="00D839E6">
        <w:rPr>
          <w:rStyle w:val="4Char"/>
          <w:rtl/>
        </w:rPr>
        <w:fldChar w:fldCharType="begin"/>
      </w:r>
      <w:r w:rsidR="00766F17" w:rsidRPr="00D839E6">
        <w:rPr>
          <w:rStyle w:val="4Char"/>
        </w:rPr>
        <w:instrText xml:space="preserve"> XE </w:instrText>
      </w:r>
      <w:r w:rsidR="00766F17" w:rsidRPr="00D839E6">
        <w:rPr>
          <w:rStyle w:val="4Char"/>
          <w:rtl/>
        </w:rPr>
        <w:instrText>"</w:instrText>
      </w:r>
      <w:r w:rsidR="00766F17" w:rsidRPr="00D839E6">
        <w:rPr>
          <w:rStyle w:val="4Char"/>
        </w:rPr>
        <w:instrText>32:</w:instrText>
      </w:r>
      <w:r w:rsidR="00766F17" w:rsidRPr="00D839E6">
        <w:rPr>
          <w:rStyle w:val="4Char"/>
          <w:rtl/>
        </w:rPr>
        <w:instrText>مـن 25 مـات وهـو يـدعو من دون الله نـدا دخل النار" \</w:instrText>
      </w:r>
      <w:r w:rsidR="00766F17" w:rsidRPr="00D839E6">
        <w:rPr>
          <w:rStyle w:val="4Char"/>
        </w:rPr>
        <w:instrText xml:space="preserve">y "1" \b </w:instrText>
      </w:r>
      <w:r w:rsidR="00766F17" w:rsidRPr="00D839E6">
        <w:rPr>
          <w:rStyle w:val="4Char"/>
          <w:rtl/>
        </w:rPr>
        <w:fldChar w:fldCharType="end"/>
      </w:r>
      <w:r w:rsidR="00766F17" w:rsidRPr="00D839E6">
        <w:rPr>
          <w:rStyle w:val="4Char"/>
          <w:rtl/>
        </w:rPr>
        <w:t>مـن مـات وهـو يـدعو من دون الله نـدًّا دخل النار</w:t>
      </w:r>
      <w:r w:rsidRPr="00D839E6">
        <w:rPr>
          <w:rStyle w:val="7Char"/>
          <w:rFonts w:hint="cs"/>
          <w:rtl/>
        </w:rPr>
        <w:t>»</w:t>
      </w:r>
      <w:r w:rsidRPr="00D839E6">
        <w:rPr>
          <w:rStyle w:val="7Char"/>
          <w:vertAlign w:val="superscript"/>
          <w:rtl/>
        </w:rPr>
        <w:t xml:space="preserve"> </w:t>
      </w:r>
      <w:r w:rsidR="00766F17" w:rsidRPr="00D839E6">
        <w:rPr>
          <w:rStyle w:val="7Char"/>
          <w:vertAlign w:val="superscript"/>
          <w:rtl/>
        </w:rPr>
        <w:t>(</w:t>
      </w:r>
      <w:r w:rsidR="00766F17" w:rsidRPr="00EC78D8">
        <w:rPr>
          <w:rStyle w:val="7Char"/>
          <w:vertAlign w:val="superscript"/>
          <w:rtl/>
        </w:rPr>
        <w:footnoteReference w:id="14"/>
      </w:r>
      <w:r w:rsidR="00766F17" w:rsidRPr="00D839E6">
        <w:rPr>
          <w:rStyle w:val="7Char"/>
          <w:vertAlign w:val="superscript"/>
          <w:rtl/>
        </w:rPr>
        <w:t>)</w:t>
      </w:r>
      <w:r w:rsidR="008E4AED">
        <w:rPr>
          <w:rStyle w:val="7Char"/>
          <w:rtl/>
        </w:rPr>
        <w:t>،</w:t>
      </w:r>
      <w:r w:rsidR="00766F17" w:rsidRPr="00255172">
        <w:rPr>
          <w:rStyle w:val="7Char"/>
          <w:rtl/>
        </w:rPr>
        <w:t xml:space="preserve"> رواه البخاري </w:t>
      </w:r>
      <w:r w:rsidR="00766F17" w:rsidRPr="00D839E6">
        <w:rPr>
          <w:rStyle w:val="7Char"/>
          <w:vertAlign w:val="superscript"/>
          <w:rtl/>
        </w:rPr>
        <w:t>(</w:t>
      </w:r>
      <w:r w:rsidR="00766F17" w:rsidRPr="00EC78D8">
        <w:rPr>
          <w:rStyle w:val="7Char"/>
          <w:vertAlign w:val="superscript"/>
          <w:rtl/>
        </w:rPr>
        <w:footnoteReference w:id="15"/>
      </w:r>
      <w:r w:rsidR="00766F17" w:rsidRPr="00D839E6">
        <w:rPr>
          <w:rStyle w:val="7Char"/>
          <w:vertAlign w:val="superscript"/>
          <w:rtl/>
        </w:rPr>
        <w:t>)</w:t>
      </w:r>
      <w:r w:rsidR="00EC78D8">
        <w:rPr>
          <w:rStyle w:val="7Char"/>
          <w:rtl/>
        </w:rPr>
        <w:t>.</w:t>
      </w:r>
    </w:p>
    <w:p w:rsidR="00766F17" w:rsidRPr="00255172" w:rsidRDefault="00D839E6" w:rsidP="00D839E6">
      <w:pPr>
        <w:pStyle w:val="ListParagraph"/>
        <w:numPr>
          <w:ilvl w:val="0"/>
          <w:numId w:val="28"/>
        </w:numPr>
        <w:ind w:left="680" w:hanging="340"/>
        <w:jc w:val="both"/>
        <w:rPr>
          <w:rStyle w:val="7Char"/>
          <w:rtl/>
        </w:rPr>
      </w:pPr>
      <w:r>
        <w:rPr>
          <w:rStyle w:val="7Char"/>
          <w:rFonts w:hint="cs"/>
          <w:rtl/>
        </w:rPr>
        <w:t xml:space="preserve"> </w:t>
      </w:r>
      <w:r w:rsidR="00766F17" w:rsidRPr="00255172">
        <w:rPr>
          <w:rStyle w:val="7Char"/>
          <w:rtl/>
        </w:rPr>
        <w:t>وعن جابر بن عبد الله </w:t>
      </w:r>
      <w:r w:rsidR="00EC78D8" w:rsidRPr="00D839E6">
        <w:rPr>
          <w:rFonts w:ascii="AGA Arabesque" w:hAnsi="AGA Arabesque" w:cs="CTraditional Arabic"/>
          <w:sz w:val="40"/>
          <w:szCs w:val="32"/>
          <w:rtl/>
        </w:rPr>
        <w:t>س</w:t>
      </w:r>
      <w:r w:rsidR="00766F17" w:rsidRPr="00255172">
        <w:rPr>
          <w:rStyle w:val="7Char"/>
          <w:rtl/>
        </w:rPr>
        <w:t xml:space="preserve"> أن رسول الله </w:t>
      </w:r>
      <w:r w:rsidR="00EC78D8" w:rsidRPr="00D839E6">
        <w:rPr>
          <w:rFonts w:ascii="AGA Arabesque" w:hAnsi="AGA Arabesque" w:cs="CTraditional Arabic"/>
          <w:sz w:val="40"/>
          <w:szCs w:val="32"/>
          <w:rtl/>
        </w:rPr>
        <w:t>ج</w:t>
      </w:r>
      <w:r w:rsidR="00766F17" w:rsidRPr="00255172">
        <w:rPr>
          <w:rStyle w:val="7Char"/>
          <w:rtl/>
        </w:rPr>
        <w:t xml:space="preserve"> قال: </w:t>
      </w:r>
      <w:r w:rsidRPr="00D839E6">
        <w:rPr>
          <w:rStyle w:val="7Char"/>
          <w:rFonts w:hint="cs"/>
          <w:rtl/>
        </w:rPr>
        <w:t>«</w:t>
      </w:r>
      <w:r w:rsidR="00766F17" w:rsidRPr="00D839E6">
        <w:rPr>
          <w:rStyle w:val="4Char"/>
          <w:rtl/>
        </w:rPr>
        <w:fldChar w:fldCharType="begin"/>
      </w:r>
      <w:r w:rsidR="00766F17" w:rsidRPr="00D839E6">
        <w:rPr>
          <w:rStyle w:val="4Char"/>
        </w:rPr>
        <w:instrText xml:space="preserve"> XE </w:instrText>
      </w:r>
      <w:r w:rsidR="00766F17" w:rsidRPr="00D839E6">
        <w:rPr>
          <w:rStyle w:val="4Char"/>
          <w:rtl/>
        </w:rPr>
        <w:instrText>"</w:instrText>
      </w:r>
      <w:r w:rsidR="00766F17" w:rsidRPr="00D839E6">
        <w:rPr>
          <w:rStyle w:val="4Char"/>
        </w:rPr>
        <w:instrText>32:</w:instrText>
      </w:r>
      <w:r w:rsidR="00766F17" w:rsidRPr="00D839E6">
        <w:rPr>
          <w:rStyle w:val="4Char"/>
          <w:rtl/>
        </w:rPr>
        <w:instrText>من لقي الله لا يشرك به شيئا دخل الجنة، ومن لقيه يشرك به شـيئا دخـل النـار" \</w:instrText>
      </w:r>
      <w:r w:rsidR="00766F17" w:rsidRPr="00D839E6">
        <w:rPr>
          <w:rStyle w:val="4Char"/>
        </w:rPr>
        <w:instrText xml:space="preserve">y "1" \b </w:instrText>
      </w:r>
      <w:r w:rsidR="00766F17" w:rsidRPr="00D839E6">
        <w:rPr>
          <w:rStyle w:val="4Char"/>
          <w:rtl/>
        </w:rPr>
        <w:fldChar w:fldCharType="end"/>
      </w:r>
      <w:r w:rsidR="00766F17" w:rsidRPr="00D839E6">
        <w:rPr>
          <w:rStyle w:val="4Char"/>
          <w:rtl/>
        </w:rPr>
        <w:t>من لقي الله لا يشرك به شيئا دخل الجنة، ومن لقيه يشرك به شـيئا دخـل النـار</w:t>
      </w:r>
      <w:r w:rsidRPr="00D839E6">
        <w:rPr>
          <w:rStyle w:val="7Char"/>
          <w:rFonts w:hint="cs"/>
          <w:rtl/>
        </w:rPr>
        <w:t>»</w:t>
      </w:r>
      <w:r w:rsidR="00766F17" w:rsidRPr="00D839E6">
        <w:rPr>
          <w:rStyle w:val="7Char"/>
          <w:vertAlign w:val="superscript"/>
          <w:rtl/>
        </w:rPr>
        <w:t>(</w:t>
      </w:r>
      <w:r w:rsidR="00766F17" w:rsidRPr="00EC78D8">
        <w:rPr>
          <w:rStyle w:val="7Char"/>
          <w:vertAlign w:val="superscript"/>
          <w:rtl/>
        </w:rPr>
        <w:footnoteReference w:id="16"/>
      </w:r>
      <w:r w:rsidR="00766F17" w:rsidRPr="00D839E6">
        <w:rPr>
          <w:rStyle w:val="7Char"/>
          <w:vertAlign w:val="superscript"/>
          <w:rtl/>
        </w:rPr>
        <w:t>)</w:t>
      </w:r>
      <w:r w:rsidR="008E4AED">
        <w:rPr>
          <w:rStyle w:val="7Char"/>
          <w:rtl/>
        </w:rPr>
        <w:t>،</w:t>
      </w:r>
      <w:r w:rsidR="00766F17" w:rsidRPr="00255172">
        <w:rPr>
          <w:rStyle w:val="7Char"/>
          <w:rtl/>
        </w:rPr>
        <w:t xml:space="preserve"> رواه مسلم </w:t>
      </w:r>
      <w:r w:rsidR="00766F17" w:rsidRPr="00D839E6">
        <w:rPr>
          <w:rStyle w:val="7Char"/>
          <w:vertAlign w:val="superscript"/>
          <w:rtl/>
        </w:rPr>
        <w:t>(</w:t>
      </w:r>
      <w:r w:rsidR="00766F17" w:rsidRPr="00EC78D8">
        <w:rPr>
          <w:rStyle w:val="7Char"/>
          <w:vertAlign w:val="superscript"/>
          <w:rtl/>
        </w:rPr>
        <w:footnoteReference w:id="17"/>
      </w:r>
      <w:r w:rsidR="00766F17" w:rsidRPr="00D839E6">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والأحاديث في هذا الباب كثيرة.</w:t>
      </w:r>
    </w:p>
    <w:p w:rsidR="00766F17" w:rsidRPr="00444CD6" w:rsidRDefault="00766F17" w:rsidP="00444CD6">
      <w:pPr>
        <w:pStyle w:val="40"/>
        <w:rPr>
          <w:rtl/>
        </w:rPr>
      </w:pPr>
      <w:bookmarkStart w:id="34" w:name="_Toc116197690"/>
      <w:bookmarkStart w:id="35" w:name="_Toc466977106"/>
      <w:r w:rsidRPr="00444CD6">
        <w:rPr>
          <w:rtl/>
        </w:rPr>
        <w:t>المطلب الثاني: بيان أهميته وأنه أساس دعوة الرسل.</w:t>
      </w:r>
      <w:bookmarkEnd w:id="34"/>
      <w:bookmarkEnd w:id="35"/>
    </w:p>
    <w:p w:rsidR="00766F17" w:rsidRPr="00255172" w:rsidRDefault="00766F17" w:rsidP="00255172">
      <w:pPr>
        <w:ind w:firstLine="284"/>
        <w:jc w:val="both"/>
        <w:rPr>
          <w:rStyle w:val="7Char"/>
          <w:rtl/>
        </w:rPr>
      </w:pPr>
      <w:r w:rsidRPr="00255172">
        <w:rPr>
          <w:rStyle w:val="7Char"/>
          <w:rtl/>
        </w:rPr>
        <w:t xml:space="preserve">لا ريب أن توحيد الألوهية هو أعظم الأصول على الإطلاق وأكملـها وأفضلها وألزمها لصلاح الإنسانية، وهو الذي خلق الله الجن والإنس لأجله، وخلق المخلوقات وشرع </w:t>
      </w:r>
      <w:r w:rsidRPr="00255172">
        <w:rPr>
          <w:rStyle w:val="7Char"/>
          <w:rtl/>
        </w:rPr>
        <w:lastRenderedPageBreak/>
        <w:t xml:space="preserve">الشرائع لقيامه، وبوجوده يكون الصلاح، وبفقـده يكون الشر والفساد، ولذا كان هذا التوحيد زبدة دعـوة الرسـل وغايـة رسالتهم وأساس دعوتهم، يقول الله تبارك وتعالى: </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وَلَقَدْ بَعَثْنَا فِي كُلِّ أُمَّةٍ رَسُولًا أَنِ اعْبُدُوا اللَّهَ وَاجْتَنِبُوا الطَّاغُوتَ</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 xml:space="preserve"> </w:t>
      </w:r>
      <w:r w:rsidR="00F7768B" w:rsidRPr="00EC78D8">
        <w:rPr>
          <w:rStyle w:val="9Char"/>
          <w:rtl/>
        </w:rPr>
        <w:t>[النحل: 36]</w:t>
      </w:r>
      <w:r w:rsidRPr="00255172">
        <w:rPr>
          <w:rStyle w:val="7Char"/>
          <w:rtl/>
        </w:rPr>
        <w:t xml:space="preserve">، وقـال: </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وَمَا أَرْسَلْنَا مِنْ قَبْلِكَ مِنْ رَسُولٍ إِلَّا نُوحِي إِلَيْهِ أَنَّهُ لَا إِلَهَ إِلَّا أَنَا فَاعْبُدُونِ٢٥</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 xml:space="preserve"> </w:t>
      </w:r>
      <w:r w:rsidR="00F7768B" w:rsidRPr="00EC78D8">
        <w:rPr>
          <w:rStyle w:val="9Char"/>
          <w:rtl/>
        </w:rPr>
        <w:t>[الأنبياء: 25]</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وقد دل القرآن الكريم في مواطن عديدة أن توحيد الألوهية هو مفتـاح دعوة الرسل، وأن كل رسول يبعثه الله يكون أول ما يدعو قومه إليه توحيد الله وإخلاص العبادة له، قال الله تعالى: </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وَإِلَى عَادٍ أَخَاهُمْ هُودًا</w:t>
      </w:r>
      <w:r w:rsidR="00D839E6">
        <w:rPr>
          <w:rFonts w:ascii="DecoType Naskh Special" w:hAnsi="DecoType Naskh Special" w:cs="KFGQPC Uthmanic Script HAFS"/>
          <w:color w:val="000000"/>
          <w:sz w:val="36"/>
          <w:shd w:val="clear" w:color="auto" w:fill="FFFFFF"/>
          <w:rtl/>
        </w:rPr>
        <w:t xml:space="preserve"> </w:t>
      </w:r>
      <w:r w:rsidR="00F7768B">
        <w:rPr>
          <w:rFonts w:ascii="DecoType Naskh Special" w:hAnsi="DecoType Naskh Special" w:cs="KFGQPC Uthmanic Script HAFS"/>
          <w:color w:val="000000"/>
          <w:sz w:val="36"/>
          <w:shd w:val="clear" w:color="auto" w:fill="FFFFFF"/>
          <w:rtl/>
        </w:rPr>
        <w:t>قَالَ يَا قَوْمِ اعْبُدُوا اللَّهَ مَا لَكُمْ مِنْ إِلَهٍ غَيْرُهُ</w:t>
      </w:r>
      <w:r w:rsidR="00D839E6">
        <w:rPr>
          <w:rFonts w:ascii="DecoType Naskh Special" w:hAnsi="DecoType Naskh Special" w:cs="KFGQPC Uthmanic Script HAFS"/>
          <w:color w:val="000000"/>
          <w:sz w:val="36"/>
          <w:shd w:val="clear" w:color="auto" w:fill="FFFFFF"/>
          <w:rtl/>
        </w:rPr>
        <w:t xml:space="preserve"> </w:t>
      </w:r>
      <w:r w:rsidR="00F7768B">
        <w:rPr>
          <w:rFonts w:ascii="DecoType Naskh Special" w:hAnsi="DecoType Naskh Special" w:cs="KFGQPC Uthmanic Script HAFS"/>
          <w:color w:val="000000"/>
          <w:sz w:val="36"/>
          <w:shd w:val="clear" w:color="auto" w:fill="FFFFFF"/>
          <w:rtl/>
        </w:rPr>
        <w:t>أَفَلَا تَتَّقُونَ٦٥</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 xml:space="preserve"> </w:t>
      </w:r>
      <w:r w:rsidR="00F7768B" w:rsidRPr="00EC78D8">
        <w:rPr>
          <w:rStyle w:val="9Char"/>
          <w:rtl/>
        </w:rPr>
        <w:t>[الأعراف: 65]</w:t>
      </w:r>
      <w:r w:rsidRPr="00255172">
        <w:rPr>
          <w:rStyle w:val="7Char"/>
          <w:rtl/>
        </w:rPr>
        <w:t xml:space="preserve">، وقال تعـالى: </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وَإِلَى ثَمُودَ أَخَاهُمْ صَالِحًا</w:t>
      </w:r>
      <w:r w:rsidR="00D839E6">
        <w:rPr>
          <w:rFonts w:ascii="DecoType Naskh Special" w:hAnsi="DecoType Naskh Special" w:cs="KFGQPC Uthmanic Script HAFS"/>
          <w:color w:val="000000"/>
          <w:sz w:val="36"/>
          <w:shd w:val="clear" w:color="auto" w:fill="FFFFFF"/>
          <w:rtl/>
        </w:rPr>
        <w:t xml:space="preserve"> </w:t>
      </w:r>
      <w:r w:rsidR="00F7768B">
        <w:rPr>
          <w:rFonts w:ascii="DecoType Naskh Special" w:hAnsi="DecoType Naskh Special" w:cs="KFGQPC Uthmanic Script HAFS"/>
          <w:color w:val="000000"/>
          <w:sz w:val="36"/>
          <w:shd w:val="clear" w:color="auto" w:fill="FFFFFF"/>
          <w:rtl/>
        </w:rPr>
        <w:t>قَالَ يَا قَوْمِ اعْبُدُوا اللَّهَ مَا لَكُمْ مِنْ إِلَهٍ غَيْرُهُ</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 xml:space="preserve"> </w:t>
      </w:r>
      <w:r w:rsidR="00F7768B" w:rsidRPr="00EC78D8">
        <w:rPr>
          <w:rStyle w:val="9Char"/>
          <w:rtl/>
        </w:rPr>
        <w:t>[الأعراف: 73]</w:t>
      </w:r>
      <w:r w:rsidRPr="00255172">
        <w:rPr>
          <w:rStyle w:val="7Char"/>
          <w:rtl/>
        </w:rPr>
        <w:t xml:space="preserve">، وقال تعالى: </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وَإِلَى مَدْيَنَ أَخَاهُمْ شُعَيْبًا</w:t>
      </w:r>
      <w:r w:rsidR="00D839E6">
        <w:rPr>
          <w:rFonts w:ascii="DecoType Naskh Special" w:hAnsi="DecoType Naskh Special" w:cs="KFGQPC Uthmanic Script HAFS"/>
          <w:color w:val="000000"/>
          <w:sz w:val="36"/>
          <w:shd w:val="clear" w:color="auto" w:fill="FFFFFF"/>
          <w:rtl/>
        </w:rPr>
        <w:t xml:space="preserve"> </w:t>
      </w:r>
      <w:r w:rsidR="00F7768B">
        <w:rPr>
          <w:rFonts w:ascii="DecoType Naskh Special" w:hAnsi="DecoType Naskh Special" w:cs="KFGQPC Uthmanic Script HAFS"/>
          <w:color w:val="000000"/>
          <w:sz w:val="36"/>
          <w:shd w:val="clear" w:color="auto" w:fill="FFFFFF"/>
          <w:rtl/>
        </w:rPr>
        <w:t>قَالَ يَا قَوْمِ اعْبُدُوا اللَّهَ مَا لَكُمْ مِنْ إِلَهٍ</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 xml:space="preserve"> </w:t>
      </w:r>
      <w:r w:rsidR="00F7768B" w:rsidRPr="00EC78D8">
        <w:rPr>
          <w:rStyle w:val="9Char"/>
          <w:rtl/>
        </w:rPr>
        <w:t>[الأعراف: 85]</w:t>
      </w:r>
      <w:r w:rsidRPr="00255172">
        <w:rPr>
          <w:rStyle w:val="7Char"/>
          <w:rtl/>
        </w:rPr>
        <w:t>.</w:t>
      </w:r>
    </w:p>
    <w:p w:rsidR="00766F17" w:rsidRPr="00444CD6" w:rsidRDefault="00766F17" w:rsidP="00444CD6">
      <w:pPr>
        <w:pStyle w:val="40"/>
        <w:rPr>
          <w:rtl/>
        </w:rPr>
      </w:pPr>
      <w:bookmarkStart w:id="36" w:name="_Toc116197691"/>
      <w:bookmarkStart w:id="37" w:name="_Toc466977107"/>
      <w:r w:rsidRPr="00444CD6">
        <w:rPr>
          <w:rtl/>
        </w:rPr>
        <w:t>المطلب الثالث: بيان أنه محور الخصومة بين الرسل وأممهم.</w:t>
      </w:r>
      <w:bookmarkEnd w:id="36"/>
      <w:bookmarkEnd w:id="37"/>
    </w:p>
    <w:p w:rsidR="00766F17" w:rsidRPr="00255172" w:rsidRDefault="00766F17" w:rsidP="00255172">
      <w:pPr>
        <w:ind w:firstLine="284"/>
        <w:jc w:val="both"/>
        <w:rPr>
          <w:rStyle w:val="7Char"/>
          <w:rtl/>
        </w:rPr>
      </w:pPr>
      <w:r w:rsidRPr="00255172">
        <w:rPr>
          <w:rStyle w:val="7Char"/>
          <w:rtl/>
        </w:rPr>
        <w:t>تقدم أن توحيد العبادة هو مفتتح دعوات الرسل جميعهم، فمـا مـن رسول بعثه الله إلا وكان أول ما يدعو قومه إليه هو توحيد الله، ولذا كانت الخصومة بين الأنبياء وأقوامهم في ذلك، فالأنبياء يدعونهم إلى توحيـد الله وإخلاص العبادة له، والأقوام يصرون على البقاء على الشرك وعبادة الأوثان إلا من هداه الله منهم.</w:t>
      </w:r>
    </w:p>
    <w:p w:rsidR="00766F17" w:rsidRPr="00255172" w:rsidRDefault="00766F17" w:rsidP="00A956DE">
      <w:pPr>
        <w:ind w:firstLine="284"/>
        <w:jc w:val="both"/>
        <w:rPr>
          <w:rStyle w:val="7Char"/>
          <w:rtl/>
        </w:rPr>
      </w:pPr>
      <w:r w:rsidRPr="00255172">
        <w:rPr>
          <w:rStyle w:val="7Char"/>
          <w:rtl/>
        </w:rPr>
        <w:t xml:space="preserve">قال الله تعالى عن قوم نوح </w:t>
      </w:r>
      <w:r w:rsidR="00A956DE" w:rsidRPr="00A956DE">
        <w:rPr>
          <w:rStyle w:val="7Char"/>
          <w:rFonts w:cs="CTraditional Arabic"/>
          <w:rtl/>
        </w:rPr>
        <w:t>÷</w:t>
      </w:r>
      <w:r w:rsidRPr="00255172">
        <w:rPr>
          <w:rStyle w:val="7Char"/>
          <w:rtl/>
        </w:rPr>
        <w:t xml:space="preserve">: </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وَقَالُوا لَا تَذَرُنَّ آلِهَتَكُمْ وَلَا تَذَرُنَّ وَدًّا وَلَا سُوَاعًا وَلَا يَغُوثَ وَيَعُوقَ وَنَسْرًا٢٣ وَقَدْ أَضَلُّوا كَثِيرًا</w:t>
      </w:r>
      <w:r w:rsidR="00D839E6">
        <w:rPr>
          <w:rFonts w:ascii="DecoType Naskh Special" w:hAnsi="DecoType Naskh Special" w:cs="KFGQPC Uthmanic Script HAFS"/>
          <w:color w:val="000000"/>
          <w:sz w:val="36"/>
          <w:shd w:val="clear" w:color="auto" w:fill="FFFFFF"/>
          <w:rtl/>
        </w:rPr>
        <w:t xml:space="preserve"> </w:t>
      </w:r>
      <w:r w:rsidR="00F7768B">
        <w:rPr>
          <w:rFonts w:ascii="DecoType Naskh Special" w:hAnsi="DecoType Naskh Special" w:cs="KFGQPC Uthmanic Script HAFS"/>
          <w:color w:val="000000"/>
          <w:sz w:val="36"/>
          <w:shd w:val="clear" w:color="auto" w:fill="FFFFFF"/>
          <w:rtl/>
        </w:rPr>
        <w:t>وَلَا تَزِدِ الظَّالِمِينَ إِلَّا ضَلَالًا٢٤</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 xml:space="preserve"> </w:t>
      </w:r>
      <w:r w:rsidR="00F7768B" w:rsidRPr="00EC78D8">
        <w:rPr>
          <w:rStyle w:val="9Char"/>
          <w:rtl/>
        </w:rPr>
        <w:t>[نوح: 23-24]</w:t>
      </w:r>
      <w:r w:rsidRPr="00255172">
        <w:rPr>
          <w:rStyle w:val="7Char"/>
          <w:rtl/>
        </w:rPr>
        <w:t xml:space="preserve">، وقال عن قوم هود </w:t>
      </w:r>
      <w:r w:rsidR="00A956DE" w:rsidRPr="00A956DE">
        <w:rPr>
          <w:rStyle w:val="7Char"/>
          <w:rFonts w:cs="CTraditional Arabic"/>
          <w:rtl/>
        </w:rPr>
        <w:t>÷</w:t>
      </w:r>
      <w:r w:rsidRPr="00255172">
        <w:rPr>
          <w:rStyle w:val="7Char"/>
          <w:rtl/>
        </w:rPr>
        <w:t xml:space="preserve">: </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قَالُوا أَجِئْتَنَا لِتَأْفِكَنَا عَنْ آلِهَتِنَا فَأْتِنَا بِمَا تَعِدُنَا إِنْ كُنْتَ مِنَ الصَّادِقِينَ٢٢</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 xml:space="preserve"> </w:t>
      </w:r>
      <w:r w:rsidR="00F7768B" w:rsidRPr="00EC78D8">
        <w:rPr>
          <w:rStyle w:val="9Char"/>
          <w:rtl/>
        </w:rPr>
        <w:t>[الأحقاف: 22]</w:t>
      </w:r>
      <w:r w:rsidRPr="00255172">
        <w:rPr>
          <w:rStyle w:val="7Char"/>
          <w:rtl/>
        </w:rPr>
        <w:t xml:space="preserve">، </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قَالُوا يَا هُودُ مَا جِئْتَنَا بِبَيِّنَةٍ وَمَا نَحْنُ بِتَارِكِي آلِهَتِنَا عَنْ قَوْلِكَ وَمَا نَحْنُ لَكَ بِمُؤْمِنِينَ٥٣</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 xml:space="preserve"> </w:t>
      </w:r>
      <w:r w:rsidR="00F7768B" w:rsidRPr="00EC78D8">
        <w:rPr>
          <w:rStyle w:val="9Char"/>
          <w:rtl/>
        </w:rPr>
        <w:t>[هود: 53]</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وقال عن قوم صالح </w:t>
      </w:r>
      <w:r w:rsidR="00A956DE" w:rsidRPr="00A956DE">
        <w:rPr>
          <w:rStyle w:val="7Char"/>
          <w:rFonts w:cs="CTraditional Arabic"/>
          <w:rtl/>
        </w:rPr>
        <w:t>÷</w:t>
      </w:r>
      <w:r w:rsidRPr="00255172">
        <w:rPr>
          <w:rStyle w:val="7Char"/>
          <w:rtl/>
        </w:rPr>
        <w:t xml:space="preserve">: </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قَالُوا يَا صَالِحُ قَدْ كُنْتَ فِينَا مَرْجُوًّا قَبْلَ هَذَا</w:t>
      </w:r>
      <w:r w:rsidR="00D839E6">
        <w:rPr>
          <w:rFonts w:ascii="DecoType Naskh Special" w:hAnsi="DecoType Naskh Special" w:cs="KFGQPC Uthmanic Script HAFS"/>
          <w:color w:val="000000"/>
          <w:sz w:val="36"/>
          <w:shd w:val="clear" w:color="auto" w:fill="FFFFFF"/>
          <w:rtl/>
        </w:rPr>
        <w:t xml:space="preserve"> </w:t>
      </w:r>
      <w:r w:rsidR="00F7768B">
        <w:rPr>
          <w:rFonts w:ascii="DecoType Naskh Special" w:hAnsi="DecoType Naskh Special" w:cs="KFGQPC Uthmanic Script HAFS"/>
          <w:color w:val="000000"/>
          <w:sz w:val="36"/>
          <w:shd w:val="clear" w:color="auto" w:fill="FFFFFF"/>
          <w:rtl/>
        </w:rPr>
        <w:t>أَتَنْهَانَا أَنْ نَعْبُدَ مَا يَعْبُدُ آبَاؤُنَا وَإِنَّنَا لَفِي شَكٍّ مِمَّا تَدْعُونَا إِلَيْهِ مُرِيبٍ٦٢</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 xml:space="preserve"> </w:t>
      </w:r>
      <w:r w:rsidR="00F7768B" w:rsidRPr="00EC78D8">
        <w:rPr>
          <w:rStyle w:val="9Char"/>
          <w:rtl/>
        </w:rPr>
        <w:t>[هود: 62]</w:t>
      </w:r>
      <w:r w:rsidRPr="00255172">
        <w:rPr>
          <w:rStyle w:val="7Char"/>
          <w:rtl/>
        </w:rPr>
        <w:t>.</w:t>
      </w:r>
    </w:p>
    <w:p w:rsidR="00766F17" w:rsidRPr="00255172" w:rsidRDefault="00766F17" w:rsidP="00255172">
      <w:pPr>
        <w:ind w:firstLine="284"/>
        <w:jc w:val="both"/>
        <w:rPr>
          <w:rStyle w:val="7Char"/>
          <w:rtl/>
        </w:rPr>
      </w:pPr>
      <w:r w:rsidRPr="00255172">
        <w:rPr>
          <w:rStyle w:val="7Char"/>
          <w:rtl/>
        </w:rPr>
        <w:lastRenderedPageBreak/>
        <w:t xml:space="preserve">وقال عن قوم شعيب </w:t>
      </w:r>
      <w:r w:rsidR="00A956DE" w:rsidRPr="00A956DE">
        <w:rPr>
          <w:rStyle w:val="7Char"/>
          <w:rFonts w:cs="CTraditional Arabic"/>
          <w:rtl/>
        </w:rPr>
        <w:t>÷</w:t>
      </w:r>
      <w:r w:rsidRPr="00255172">
        <w:rPr>
          <w:rStyle w:val="7Char"/>
          <w:rtl/>
        </w:rPr>
        <w:t xml:space="preserve">: </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قَالُوا يَا شُعَيْبُ أَصَلَاتُكَ تَأْمُرُكَ أَنْ نَتْرُكَ مَا يَعْبُدُ آبَاؤُنَا أَوْ أَنْ نَفْعَلَ فِي أَمْوَالِنَا مَا نَشَاءُ</w:t>
      </w:r>
      <w:r w:rsidR="00D839E6">
        <w:rPr>
          <w:rFonts w:ascii="DecoType Naskh Special" w:hAnsi="DecoType Naskh Special" w:cs="KFGQPC Uthmanic Script HAFS"/>
          <w:color w:val="000000"/>
          <w:sz w:val="36"/>
          <w:shd w:val="clear" w:color="auto" w:fill="FFFFFF"/>
          <w:rtl/>
        </w:rPr>
        <w:t xml:space="preserve"> </w:t>
      </w:r>
      <w:r w:rsidR="00F7768B">
        <w:rPr>
          <w:rFonts w:ascii="DecoType Naskh Special" w:hAnsi="DecoType Naskh Special" w:cs="KFGQPC Uthmanic Script HAFS"/>
          <w:color w:val="000000"/>
          <w:sz w:val="36"/>
          <w:shd w:val="clear" w:color="auto" w:fill="FFFFFF"/>
          <w:rtl/>
        </w:rPr>
        <w:t>إِنَّكَ لَأَنْتَ الْحَلِيمُ الرَّشِيدُ٨٧</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 xml:space="preserve"> </w:t>
      </w:r>
      <w:r w:rsidR="00F7768B" w:rsidRPr="00EC78D8">
        <w:rPr>
          <w:rStyle w:val="9Char"/>
          <w:rtl/>
        </w:rPr>
        <w:t>[هود: 87]</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وقال عن كفـار قريـش: </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وَعَجِبُوا أَنْ جَاءَهُمْ مُنْذِرٌ مِنْهُمْ</w:t>
      </w:r>
      <w:r w:rsidR="00D839E6">
        <w:rPr>
          <w:rFonts w:ascii="DecoType Naskh Special" w:hAnsi="DecoType Naskh Special" w:cs="KFGQPC Uthmanic Script HAFS"/>
          <w:color w:val="000000"/>
          <w:sz w:val="36"/>
          <w:shd w:val="clear" w:color="auto" w:fill="FFFFFF"/>
          <w:rtl/>
        </w:rPr>
        <w:t xml:space="preserve"> </w:t>
      </w:r>
      <w:r w:rsidR="00F7768B">
        <w:rPr>
          <w:rFonts w:ascii="DecoType Naskh Special" w:hAnsi="DecoType Naskh Special" w:cs="KFGQPC Uthmanic Script HAFS"/>
          <w:color w:val="000000"/>
          <w:sz w:val="36"/>
          <w:shd w:val="clear" w:color="auto" w:fill="FFFFFF"/>
          <w:rtl/>
        </w:rPr>
        <w:t>وَقَالَ الْكَافِرُونَ هَذَا سَاحِرٌ كَذَّابٌ٤ أَجَعَلَ الْآلِهَةَ إِلَهًا وَاحِدًا</w:t>
      </w:r>
      <w:r w:rsidR="00D839E6">
        <w:rPr>
          <w:rFonts w:ascii="DecoType Naskh Special" w:hAnsi="DecoType Naskh Special" w:cs="KFGQPC Uthmanic Script HAFS"/>
          <w:color w:val="000000"/>
          <w:sz w:val="36"/>
          <w:shd w:val="clear" w:color="auto" w:fill="FFFFFF"/>
          <w:rtl/>
        </w:rPr>
        <w:t xml:space="preserve"> </w:t>
      </w:r>
      <w:r w:rsidR="00F7768B">
        <w:rPr>
          <w:rFonts w:ascii="DecoType Naskh Special" w:hAnsi="DecoType Naskh Special" w:cs="KFGQPC Uthmanic Script HAFS"/>
          <w:color w:val="000000"/>
          <w:sz w:val="36"/>
          <w:shd w:val="clear" w:color="auto" w:fill="FFFFFF"/>
          <w:rtl/>
        </w:rPr>
        <w:t>إِنَّ هَذَا لَشَيْءٌ عُجَابٌ٥ وَانْطَلَقَ الْمَلَأُ مِنْهُمْ أَنِ امْشُوا وَاصْبِرُوا عَلَى آلِهَتِكُمْ</w:t>
      </w:r>
      <w:r w:rsidR="00D839E6">
        <w:rPr>
          <w:rFonts w:ascii="DecoType Naskh Special" w:hAnsi="DecoType Naskh Special" w:cs="KFGQPC Uthmanic Script HAFS"/>
          <w:color w:val="000000"/>
          <w:sz w:val="36"/>
          <w:shd w:val="clear" w:color="auto" w:fill="FFFFFF"/>
          <w:rtl/>
        </w:rPr>
        <w:t xml:space="preserve"> </w:t>
      </w:r>
      <w:r w:rsidR="00F7768B">
        <w:rPr>
          <w:rFonts w:ascii="DecoType Naskh Special" w:hAnsi="DecoType Naskh Special" w:cs="KFGQPC Uthmanic Script HAFS"/>
          <w:color w:val="000000"/>
          <w:sz w:val="36"/>
          <w:shd w:val="clear" w:color="auto" w:fill="FFFFFF"/>
          <w:rtl/>
        </w:rPr>
        <w:t>إِنَّ هَذَا لَشَيْءٌ يُرَادُ٦ مَا سَمِعْنَا بِهَذَا فِي الْمِلَّةِ الْآخِرَةِ إِنْ هَذَا إِلَّا اخْتِلَاقٌ٧</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 xml:space="preserve"> </w:t>
      </w:r>
      <w:r w:rsidR="00F7768B" w:rsidRPr="00EC78D8">
        <w:rPr>
          <w:rStyle w:val="9Char"/>
          <w:rtl/>
        </w:rPr>
        <w:t>[ص: 4-7]</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وقـال: </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وَإِذَا رَأَوْكَ إِنْ يَتَّخِذُونَكَ إِلَّا هُزُوًا أَهَذَا الَّذِي بَعَثَ اللَّهُ رَسُولًا٤١ إِنْ كَادَ لَيُضِلُّنَا عَنْ آلِهَتِنَا لَوْلَا أَنْ صَبَرْنَا عَلَيْهَا</w:t>
      </w:r>
      <w:r w:rsidR="00D839E6">
        <w:rPr>
          <w:rFonts w:ascii="DecoType Naskh Special" w:hAnsi="DecoType Naskh Special" w:cs="KFGQPC Uthmanic Script HAFS"/>
          <w:color w:val="000000"/>
          <w:sz w:val="36"/>
          <w:shd w:val="clear" w:color="auto" w:fill="FFFFFF"/>
          <w:rtl/>
        </w:rPr>
        <w:t xml:space="preserve"> </w:t>
      </w:r>
      <w:r w:rsidR="00F7768B">
        <w:rPr>
          <w:rFonts w:ascii="DecoType Naskh Special" w:hAnsi="DecoType Naskh Special" w:cs="KFGQPC Uthmanic Script HAFS"/>
          <w:color w:val="000000"/>
          <w:sz w:val="36"/>
          <w:shd w:val="clear" w:color="auto" w:fill="FFFFFF"/>
          <w:rtl/>
        </w:rPr>
        <w:t>وَسَوْفَ يَعْلَمُونَ حِينَ يَرَوْنَ الْعَذَابَ مَنْ أَضَلُّ سَبِيلًا٤٢ أَرَأَيْتَ مَنِ اتَّخَذَ إِلَهَهُ هَوَاهُ أَفَأَنْتَ تَكُونُ عَلَيْهِ وَكِيلًا٤٣ أَمْ تَحْسَبُ أَنَّ أَكْثَرَهُمْ يَسْمَعُونَ أَوْ يَعْقِلُونَ</w:t>
      </w:r>
      <w:r w:rsidR="00D839E6">
        <w:rPr>
          <w:rFonts w:ascii="DecoType Naskh Special" w:hAnsi="DecoType Naskh Special" w:cs="KFGQPC Uthmanic Script HAFS"/>
          <w:color w:val="000000"/>
          <w:sz w:val="36"/>
          <w:shd w:val="clear" w:color="auto" w:fill="FFFFFF"/>
          <w:rtl/>
        </w:rPr>
        <w:t xml:space="preserve"> </w:t>
      </w:r>
      <w:r w:rsidR="00F7768B">
        <w:rPr>
          <w:rFonts w:ascii="DecoType Naskh Special" w:hAnsi="DecoType Naskh Special" w:cs="KFGQPC Uthmanic Script HAFS"/>
          <w:color w:val="000000"/>
          <w:sz w:val="36"/>
          <w:shd w:val="clear" w:color="auto" w:fill="FFFFFF"/>
          <w:rtl/>
        </w:rPr>
        <w:t>إِنْ هُمْ إِلَّا كَالْأَنْعَامِ</w:t>
      </w:r>
      <w:r w:rsidR="00D839E6">
        <w:rPr>
          <w:rFonts w:ascii="DecoType Naskh Special" w:hAnsi="DecoType Naskh Special" w:cs="KFGQPC Uthmanic Script HAFS"/>
          <w:color w:val="000000"/>
          <w:sz w:val="36"/>
          <w:shd w:val="clear" w:color="auto" w:fill="FFFFFF"/>
          <w:rtl/>
        </w:rPr>
        <w:t xml:space="preserve"> </w:t>
      </w:r>
      <w:r w:rsidR="00F7768B">
        <w:rPr>
          <w:rFonts w:ascii="DecoType Naskh Special" w:hAnsi="DecoType Naskh Special" w:cs="KFGQPC Uthmanic Script HAFS"/>
          <w:color w:val="000000"/>
          <w:sz w:val="36"/>
          <w:shd w:val="clear" w:color="auto" w:fill="FFFFFF"/>
          <w:rtl/>
        </w:rPr>
        <w:t>بَلْ هُمْ أَضَلُّ سَبِيلًا٤٤</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 xml:space="preserve"> </w:t>
      </w:r>
      <w:r w:rsidR="00F7768B" w:rsidRPr="00EC78D8">
        <w:rPr>
          <w:rStyle w:val="9Char"/>
          <w:rtl/>
        </w:rPr>
        <w:t>[الفرقان: 41-44]</w:t>
      </w:r>
      <w:r w:rsidRPr="00255172">
        <w:rPr>
          <w:rStyle w:val="7Char"/>
          <w:rtl/>
        </w:rPr>
        <w:t>.</w:t>
      </w:r>
    </w:p>
    <w:p w:rsidR="00766F17" w:rsidRPr="00255172" w:rsidRDefault="00766F17" w:rsidP="00255172">
      <w:pPr>
        <w:ind w:firstLine="284"/>
        <w:jc w:val="both"/>
        <w:rPr>
          <w:rStyle w:val="7Char"/>
          <w:rtl/>
        </w:rPr>
      </w:pPr>
      <w:r w:rsidRPr="00255172">
        <w:rPr>
          <w:rStyle w:val="7Char"/>
          <w:rtl/>
        </w:rPr>
        <w:t>فهذه النصوص وما جاء في معناها تدل أوضح دلالـة أن المعـترك والخصومة بين الأنبياء وأقوامهم إنما كان حول توحيد العبادة والدعـوة إلى إخلاص الدين لله.</w:t>
      </w:r>
    </w:p>
    <w:p w:rsidR="00766F17" w:rsidRPr="00A956DE" w:rsidRDefault="00766F17" w:rsidP="00A956DE">
      <w:pPr>
        <w:pStyle w:val="7"/>
        <w:rPr>
          <w:rtl/>
        </w:rPr>
      </w:pPr>
      <w:r w:rsidRPr="00A956DE">
        <w:rPr>
          <w:rtl/>
        </w:rPr>
        <w:t>وقد ثبت في الصحيح أن النبي</w:t>
      </w:r>
      <w:r w:rsidRPr="00A956DE">
        <w:rPr>
          <w:rFonts w:hAnsi="Times New Roman" w:cs="Times New Roman" w:hint="cs"/>
          <w:rtl/>
        </w:rPr>
        <w:t> </w:t>
      </w:r>
      <w:r w:rsidR="00EC78D8" w:rsidRPr="00EC78D8">
        <w:rPr>
          <w:rFonts w:ascii="AGA Arabesque" w:hAnsi="AGA Arabesque" w:cs="CTraditional Arabic"/>
          <w:sz w:val="40"/>
          <w:rtl/>
        </w:rPr>
        <w:t>ج</w:t>
      </w:r>
      <w:r w:rsidRPr="00A956DE">
        <w:rPr>
          <w:rtl/>
        </w:rPr>
        <w:t xml:space="preserve"> قال: </w:t>
      </w:r>
      <w:r w:rsidR="00A956DE" w:rsidRPr="00A956DE">
        <w:rPr>
          <w:rFonts w:hint="cs"/>
          <w:rtl/>
        </w:rPr>
        <w:t>«</w:t>
      </w:r>
      <w:r w:rsidRPr="00A956DE">
        <w:rPr>
          <w:rStyle w:val="4Char"/>
          <w:rtl/>
        </w:rPr>
        <w:fldChar w:fldCharType="begin"/>
      </w:r>
      <w:r w:rsidRPr="00A956DE">
        <w:rPr>
          <w:rStyle w:val="4Char"/>
        </w:rPr>
        <w:instrText xml:space="preserve"> XE </w:instrText>
      </w:r>
      <w:r w:rsidRPr="00A956DE">
        <w:rPr>
          <w:rStyle w:val="4Char"/>
          <w:rtl/>
        </w:rPr>
        <w:instrText>"</w:instrText>
      </w:r>
      <w:r w:rsidRPr="00A956DE">
        <w:rPr>
          <w:rStyle w:val="4Char"/>
        </w:rPr>
        <w:instrText>32:</w:instrText>
      </w:r>
      <w:r w:rsidRPr="00A956DE">
        <w:rPr>
          <w:rStyle w:val="4Char"/>
          <w:rtl/>
        </w:rPr>
        <w:instrText>أمرت أن أقاتل الناس حتى يشهدوا أن لا إله إلا الله وأن محمدا رسول الله" \</w:instrText>
      </w:r>
      <w:r w:rsidRPr="00A956DE">
        <w:rPr>
          <w:rStyle w:val="4Char"/>
        </w:rPr>
        <w:instrText xml:space="preserve">y "1" \b </w:instrText>
      </w:r>
      <w:r w:rsidRPr="00A956DE">
        <w:rPr>
          <w:rStyle w:val="4Char"/>
          <w:rtl/>
        </w:rPr>
        <w:fldChar w:fldCharType="end"/>
      </w:r>
      <w:r w:rsidRPr="00A956DE">
        <w:rPr>
          <w:rStyle w:val="4Char"/>
          <w:rtl/>
        </w:rPr>
        <w:t>أمرت أن أقاتل الناس حتى يشهدوا أن لا إله إلا الله وأن محمدا رسول الله ويقيمـوا الصـلاة ويؤتـوا الزكاة، فإذا فعلوا ذلك عصموا مني دماءهم وأموالهم إلا بحـق الإسـلام وحسابهم على الله</w:t>
      </w:r>
      <w:r w:rsidR="00A956DE" w:rsidRPr="00A956DE">
        <w:rPr>
          <w:rFonts w:hint="cs"/>
          <w:rtl/>
        </w:rPr>
        <w:t>»</w:t>
      </w:r>
      <w:r w:rsidRPr="00A956DE">
        <w:rPr>
          <w:vertAlign w:val="superscript"/>
          <w:rtl/>
        </w:rPr>
        <w:t>(</w:t>
      </w:r>
      <w:r w:rsidRPr="00A956DE">
        <w:rPr>
          <w:vertAlign w:val="superscript"/>
          <w:rtl/>
        </w:rPr>
        <w:footnoteReference w:id="18"/>
      </w:r>
      <w:r w:rsidRPr="00A956DE">
        <w:rPr>
          <w:vertAlign w:val="superscript"/>
          <w:rtl/>
        </w:rPr>
        <w:t>)(</w:t>
      </w:r>
      <w:r w:rsidRPr="00A956DE">
        <w:rPr>
          <w:vertAlign w:val="superscript"/>
          <w:rtl/>
        </w:rPr>
        <w:footnoteReference w:id="19"/>
      </w:r>
      <w:r w:rsidRPr="00A956DE">
        <w:rPr>
          <w:vertAlign w:val="superscript"/>
          <w:rtl/>
        </w:rPr>
        <w:t>)</w:t>
      </w:r>
      <w:r w:rsidRPr="00A956DE">
        <w:rPr>
          <w:rtl/>
        </w:rPr>
        <w:t>.</w:t>
      </w:r>
    </w:p>
    <w:p w:rsidR="00766F17" w:rsidRPr="00255172" w:rsidRDefault="00766F17" w:rsidP="00A956DE">
      <w:pPr>
        <w:ind w:firstLine="284"/>
        <w:jc w:val="both"/>
        <w:rPr>
          <w:rStyle w:val="7Char"/>
          <w:rtl/>
        </w:rPr>
      </w:pPr>
      <w:r w:rsidRPr="00255172">
        <w:rPr>
          <w:rStyle w:val="7Char"/>
          <w:rtl/>
        </w:rPr>
        <w:t>وثبت في الصحيح أيضا عن النبي </w:t>
      </w:r>
      <w:r w:rsidR="00EC78D8" w:rsidRPr="00EC78D8">
        <w:rPr>
          <w:rFonts w:ascii="AGA Arabesque" w:hAnsi="AGA Arabesque" w:cs="CTraditional Arabic"/>
          <w:sz w:val="40"/>
          <w:szCs w:val="32"/>
          <w:rtl/>
        </w:rPr>
        <w:t>ج</w:t>
      </w:r>
      <w:r w:rsidRPr="00255172">
        <w:rPr>
          <w:rStyle w:val="7Char"/>
          <w:rtl/>
        </w:rPr>
        <w:t xml:space="preserve"> قال: </w:t>
      </w:r>
      <w:r w:rsidR="00A956DE" w:rsidRPr="00A956DE">
        <w:rPr>
          <w:rStyle w:val="7Char"/>
          <w:rFonts w:hint="cs"/>
          <w:rtl/>
        </w:rPr>
        <w:t>«</w:t>
      </w:r>
      <w:r w:rsidRPr="00A956DE">
        <w:rPr>
          <w:rStyle w:val="4Char"/>
          <w:rtl/>
        </w:rPr>
        <w:fldChar w:fldCharType="begin"/>
      </w:r>
      <w:r w:rsidRPr="00A956DE">
        <w:rPr>
          <w:rStyle w:val="4Char"/>
        </w:rPr>
        <w:instrText xml:space="preserve"> XE </w:instrText>
      </w:r>
      <w:r w:rsidRPr="00A956DE">
        <w:rPr>
          <w:rStyle w:val="4Char"/>
          <w:rtl/>
        </w:rPr>
        <w:instrText>"</w:instrText>
      </w:r>
      <w:r w:rsidRPr="00A956DE">
        <w:rPr>
          <w:rStyle w:val="4Char"/>
        </w:rPr>
        <w:instrText>32:</w:instrText>
      </w:r>
      <w:r w:rsidRPr="00A956DE">
        <w:rPr>
          <w:rStyle w:val="4Char"/>
          <w:rtl/>
        </w:rPr>
        <w:instrText>من قال لا إله إلا الله وكفر بما يعبد من دون الله حرم ماله ودمه وحسابه على الله" \</w:instrText>
      </w:r>
      <w:r w:rsidRPr="00A956DE">
        <w:rPr>
          <w:rStyle w:val="4Char"/>
        </w:rPr>
        <w:instrText xml:space="preserve">y "1" \b </w:instrText>
      </w:r>
      <w:r w:rsidRPr="00A956DE">
        <w:rPr>
          <w:rStyle w:val="4Char"/>
          <w:rtl/>
        </w:rPr>
        <w:fldChar w:fldCharType="end"/>
      </w:r>
      <w:r w:rsidRPr="00A956DE">
        <w:rPr>
          <w:rStyle w:val="4Char"/>
          <w:rtl/>
        </w:rPr>
        <w:t>من قال لا إله إلا الله وكفر بما يعبد من دون الله حرُم ماله ودمه وحسابه على الله</w:t>
      </w:r>
      <w:r w:rsidR="00A956DE" w:rsidRPr="00A956DE">
        <w:rPr>
          <w:rStyle w:val="7Char"/>
          <w:rFonts w:hint="cs"/>
          <w:rtl/>
        </w:rPr>
        <w:t>»</w:t>
      </w:r>
      <w:r w:rsidRPr="00EC78D8">
        <w:rPr>
          <w:rStyle w:val="7Char"/>
          <w:vertAlign w:val="superscript"/>
          <w:rtl/>
        </w:rPr>
        <w:t>(</w:t>
      </w:r>
      <w:r w:rsidRPr="00EC78D8">
        <w:rPr>
          <w:rStyle w:val="7Char"/>
          <w:vertAlign w:val="superscript"/>
          <w:rtl/>
        </w:rPr>
        <w:footnoteReference w:id="20"/>
      </w:r>
      <w:r w:rsidRPr="00EC78D8">
        <w:rPr>
          <w:rStyle w:val="7Char"/>
          <w:vertAlign w:val="superscript"/>
          <w:rtl/>
        </w:rPr>
        <w:t>)(</w:t>
      </w:r>
      <w:r w:rsidRPr="00EC78D8">
        <w:rPr>
          <w:rStyle w:val="7Char"/>
          <w:vertAlign w:val="superscript"/>
          <w:rtl/>
        </w:rPr>
        <w:footnoteReference w:id="21"/>
      </w:r>
      <w:r w:rsidRPr="00EC78D8">
        <w:rPr>
          <w:rStyle w:val="7Char"/>
          <w:vertAlign w:val="superscript"/>
          <w:rtl/>
        </w:rPr>
        <w:t>)</w:t>
      </w:r>
      <w:r w:rsidRPr="00255172">
        <w:rPr>
          <w:rStyle w:val="7Char"/>
          <w:rtl/>
        </w:rPr>
        <w:t>.</w:t>
      </w:r>
    </w:p>
    <w:p w:rsidR="00766F17" w:rsidRPr="00255172" w:rsidRDefault="00766F17" w:rsidP="00255172">
      <w:pPr>
        <w:ind w:firstLine="284"/>
        <w:jc w:val="both"/>
        <w:rPr>
          <w:rStyle w:val="7Char"/>
          <w:rtl/>
        </w:rPr>
      </w:pPr>
    </w:p>
    <w:p w:rsidR="00766F17" w:rsidRDefault="00766F17" w:rsidP="00017728">
      <w:pPr>
        <w:pStyle w:val="3"/>
        <w:rPr>
          <w:rtl/>
        </w:rPr>
      </w:pPr>
      <w:r>
        <w:rPr>
          <w:rtl/>
        </w:rPr>
        <w:br w:type="page"/>
      </w:r>
      <w:bookmarkStart w:id="38" w:name="_Toc116197692"/>
      <w:bookmarkStart w:id="39" w:name="_Toc119807951"/>
      <w:bookmarkStart w:id="40" w:name="_Toc466977108"/>
      <w:r>
        <w:rPr>
          <w:rtl/>
        </w:rPr>
        <w:lastRenderedPageBreak/>
        <w:t>المبحث الثاني: وجوب إفراد الله بالعبادة، وتحته مطالب</w:t>
      </w:r>
      <w:bookmarkEnd w:id="38"/>
      <w:bookmarkEnd w:id="39"/>
      <w:bookmarkEnd w:id="40"/>
    </w:p>
    <w:p w:rsidR="00766F17" w:rsidRDefault="00766F17" w:rsidP="00444CD6">
      <w:pPr>
        <w:pStyle w:val="40"/>
        <w:rPr>
          <w:rtl/>
        </w:rPr>
      </w:pPr>
      <w:bookmarkStart w:id="41" w:name="_Toc116197693"/>
      <w:bookmarkStart w:id="42" w:name="_Toc466977109"/>
      <w:r>
        <w:rPr>
          <w:rtl/>
        </w:rPr>
        <w:t>المطلب الأول: معنى العبادة والأصول التي تُبنى عليها.</w:t>
      </w:r>
      <w:bookmarkEnd w:id="41"/>
      <w:bookmarkEnd w:id="42"/>
    </w:p>
    <w:p w:rsidR="00766F17" w:rsidRPr="00255172" w:rsidRDefault="00766F17" w:rsidP="00255172">
      <w:pPr>
        <w:ind w:firstLine="284"/>
        <w:jc w:val="both"/>
        <w:rPr>
          <w:rStyle w:val="7Char"/>
          <w:rtl/>
        </w:rPr>
      </w:pPr>
      <w:r w:rsidRPr="00255172">
        <w:rPr>
          <w:rStyle w:val="7Char"/>
          <w:rtl/>
        </w:rPr>
        <w:t>العبادة في اللغة: الذل والخضوع، يقال: بعير معبد، أي: مذلل، وطريـق معبد: إذا كان مذللا قد وطئته الأقدام.</w:t>
      </w:r>
    </w:p>
    <w:p w:rsidR="00766F17" w:rsidRPr="00255172" w:rsidRDefault="00766F17" w:rsidP="00255172">
      <w:pPr>
        <w:ind w:firstLine="284"/>
        <w:jc w:val="both"/>
        <w:rPr>
          <w:rStyle w:val="7Char"/>
          <w:rtl/>
        </w:rPr>
      </w:pPr>
      <w:r w:rsidRPr="00255172">
        <w:rPr>
          <w:rStyle w:val="7Char"/>
          <w:rtl/>
        </w:rPr>
        <w:t>وشرعا: هي اسم جامع لكل ما يحبه الله ويرضاه من الأقوال والأعمـال الظاهرة والباطنة.</w:t>
      </w:r>
    </w:p>
    <w:p w:rsidR="00766F17" w:rsidRPr="00255172" w:rsidRDefault="00766F17" w:rsidP="00255172">
      <w:pPr>
        <w:ind w:firstLine="284"/>
        <w:jc w:val="both"/>
        <w:rPr>
          <w:rStyle w:val="7Char"/>
          <w:rtl/>
        </w:rPr>
      </w:pPr>
      <w:r w:rsidRPr="00255172">
        <w:rPr>
          <w:rStyle w:val="7Char"/>
          <w:rtl/>
        </w:rPr>
        <w:t>وسيأتي ما يوضح ذلك عند ذكر بعض أنواع العبادة.</w:t>
      </w:r>
    </w:p>
    <w:p w:rsidR="00766F17" w:rsidRPr="00255172" w:rsidRDefault="00766F17" w:rsidP="00255172">
      <w:pPr>
        <w:ind w:firstLine="284"/>
        <w:jc w:val="both"/>
        <w:rPr>
          <w:rStyle w:val="7Char"/>
          <w:rtl/>
        </w:rPr>
      </w:pPr>
      <w:r w:rsidRPr="00255172">
        <w:rPr>
          <w:rStyle w:val="7Char"/>
          <w:rtl/>
        </w:rPr>
        <w:t>وهي تبنى على ثلاثة أركان:</w:t>
      </w:r>
    </w:p>
    <w:p w:rsidR="00766F17" w:rsidRPr="00255172" w:rsidRDefault="00766F17" w:rsidP="00255172">
      <w:pPr>
        <w:ind w:firstLine="284"/>
        <w:jc w:val="both"/>
        <w:rPr>
          <w:rStyle w:val="7Char"/>
          <w:rtl/>
        </w:rPr>
      </w:pPr>
      <w:r w:rsidRPr="00255172">
        <w:rPr>
          <w:rStyle w:val="7Char"/>
          <w:rtl/>
        </w:rPr>
        <w:t xml:space="preserve">الأول: كمال الحب للمعبود سبحانه، كما قال تعالى: </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 xml:space="preserve">وَالَّذِينَ آمَنُوا أَشَدُّ حُبًّا </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 xml:space="preserve"> </w:t>
      </w:r>
      <w:r w:rsidR="00F7768B" w:rsidRPr="00EC78D8">
        <w:rPr>
          <w:rStyle w:val="9Char"/>
          <w:rtl/>
        </w:rPr>
        <w:t>[البقرة: 165]</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الثاني: كمال الرجاء، كما قال تعالى: </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وَيَرْجُونَ رَحْمَتَهُ</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 xml:space="preserve"> </w:t>
      </w:r>
      <w:r w:rsidR="00F7768B" w:rsidRPr="00EC78D8">
        <w:rPr>
          <w:rStyle w:val="9Char"/>
          <w:rtl/>
        </w:rPr>
        <w:t>[الإسراء: 57]</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الثالث: كمال الخوف من الله سبحانه، كما قـال تعـالى: </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 xml:space="preserve">وَيَخَافُونَ عَذَابَهُ </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 xml:space="preserve"> </w:t>
      </w:r>
      <w:r w:rsidR="00F7768B" w:rsidRPr="00EC78D8">
        <w:rPr>
          <w:rStyle w:val="9Char"/>
          <w:rtl/>
        </w:rPr>
        <w:t>[الإسراء: 57]</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وقد جمع الله سبحانه بين هذه الأركان الثلاثة العظيمة في فاتحة الكتـاب في قوله سبحانه: </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الْحَمْدُ لِلَّهِ رَبِّ الْعَالَمِينَ٢</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 xml:space="preserve"> </w:t>
      </w:r>
      <w:r w:rsidR="00F7768B" w:rsidRPr="00EC78D8">
        <w:rPr>
          <w:rStyle w:val="9Char"/>
          <w:rtl/>
        </w:rPr>
        <w:t>[الفاتحة: 2]</w:t>
      </w:r>
      <w:r w:rsidRPr="00255172">
        <w:rPr>
          <w:rStyle w:val="7Char"/>
          <w:rtl/>
        </w:rPr>
        <w:t xml:space="preserve"> </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الرَّحْمَنِ الرَّحِيمِ٣</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 xml:space="preserve"> </w:t>
      </w:r>
      <w:r w:rsidR="00F7768B" w:rsidRPr="00EC78D8">
        <w:rPr>
          <w:rStyle w:val="9Char"/>
          <w:rtl/>
        </w:rPr>
        <w:t>[الفاتحة: 3]</w:t>
      </w:r>
      <w:r w:rsidRPr="00255172">
        <w:rPr>
          <w:rStyle w:val="7Char"/>
          <w:rtl/>
        </w:rPr>
        <w:t xml:space="preserve"> </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مَالِكِ يَوْمِ الدِّينِ٤</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 xml:space="preserve"> </w:t>
      </w:r>
      <w:r w:rsidR="00F7768B" w:rsidRPr="00EC78D8">
        <w:rPr>
          <w:rStyle w:val="9Char"/>
          <w:rtl/>
        </w:rPr>
        <w:t>[الفاتحة: 4]</w:t>
      </w:r>
      <w:r w:rsidR="008E4AED">
        <w:rPr>
          <w:rStyle w:val="7Char"/>
          <w:rtl/>
        </w:rPr>
        <w:t>،</w:t>
      </w:r>
      <w:r w:rsidRPr="00255172">
        <w:rPr>
          <w:rStyle w:val="7Char"/>
          <w:rtl/>
        </w:rPr>
        <w:t xml:space="preserve"> فالآية الأولى فيها المحبة؛ فإن الله منعم، والمنعم يُحبُّ علـى قـدر إنعامه، والآية الثانية فيها الرجاء، فالمتصف بالرحمة ترجى رحمتـه، والآية الثالثة فيها الخوف، فمالك الجزاء والحساب يخاف عذابه.</w:t>
      </w:r>
    </w:p>
    <w:p w:rsidR="00766F17" w:rsidRPr="00255172" w:rsidRDefault="00766F17" w:rsidP="00255172">
      <w:pPr>
        <w:ind w:firstLine="284"/>
        <w:jc w:val="both"/>
        <w:rPr>
          <w:rStyle w:val="7Char"/>
          <w:rtl/>
        </w:rPr>
      </w:pPr>
      <w:r w:rsidRPr="00255172">
        <w:rPr>
          <w:rStyle w:val="7Char"/>
          <w:rtl/>
        </w:rPr>
        <w:t xml:space="preserve">ولهذا قال تعالى عقب ذلك: </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إِيَّاكَ نَعْبُدُ وَإِيَّاكَ نَسْتَعِينُ٥</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 xml:space="preserve"> </w:t>
      </w:r>
      <w:r w:rsidR="00F7768B" w:rsidRPr="00EC78D8">
        <w:rPr>
          <w:rStyle w:val="9Char"/>
          <w:rtl/>
        </w:rPr>
        <w:t>[الفاتحة: 5]</w:t>
      </w:r>
      <w:r w:rsidR="008E4AED">
        <w:rPr>
          <w:rStyle w:val="7Char"/>
          <w:rtl/>
        </w:rPr>
        <w:t>،</w:t>
      </w:r>
      <w:r w:rsidRPr="00255172">
        <w:rPr>
          <w:rStyle w:val="7Char"/>
          <w:rtl/>
        </w:rPr>
        <w:t xml:space="preserve"> أي: أعبدك يا رب هـذه الثلاث: بمحبتك التي دل عليها: </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الْحَمْدُ لِلَّهِ رَبِّ الْعَالَمِينَ٢</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 xml:space="preserve"> </w:t>
      </w:r>
      <w:r w:rsidR="00F7768B" w:rsidRPr="00EC78D8">
        <w:rPr>
          <w:rStyle w:val="9Char"/>
          <w:rtl/>
        </w:rPr>
        <w:t>[الفاتحة: 2]</w:t>
      </w:r>
      <w:r w:rsidRPr="00255172">
        <w:rPr>
          <w:rStyle w:val="7Char"/>
          <w:rtl/>
        </w:rPr>
        <w:t xml:space="preserve">، ورجائك الـذي دل عليه: </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الرَّحْمَنِ الرَّحِيمِ٣</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 xml:space="preserve"> </w:t>
      </w:r>
      <w:r w:rsidR="00F7768B" w:rsidRPr="00EC78D8">
        <w:rPr>
          <w:rStyle w:val="9Char"/>
          <w:rtl/>
        </w:rPr>
        <w:t>[الفاتحة: 3]</w:t>
      </w:r>
      <w:r w:rsidR="008E4AED">
        <w:rPr>
          <w:rStyle w:val="7Char"/>
          <w:rtl/>
        </w:rPr>
        <w:t>،</w:t>
      </w:r>
      <w:r w:rsidRPr="00255172">
        <w:rPr>
          <w:rStyle w:val="7Char"/>
          <w:rtl/>
        </w:rPr>
        <w:t xml:space="preserve"> وخوفـك الـذي دل عليـه: </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مَالِكِ يَوْمِ الدِّينِ٤</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 xml:space="preserve"> </w:t>
      </w:r>
      <w:r w:rsidR="00F7768B" w:rsidRPr="00EC78D8">
        <w:rPr>
          <w:rStyle w:val="9Char"/>
          <w:rtl/>
        </w:rPr>
        <w:t>[الفاتحة: 4]</w:t>
      </w:r>
      <w:r w:rsidRPr="00255172">
        <w:rPr>
          <w:rStyle w:val="7Char"/>
          <w:rtl/>
        </w:rPr>
        <w:t>.</w:t>
      </w:r>
    </w:p>
    <w:p w:rsidR="009F3648" w:rsidRDefault="009F3648" w:rsidP="00255172">
      <w:pPr>
        <w:ind w:firstLine="284"/>
        <w:jc w:val="both"/>
        <w:rPr>
          <w:rStyle w:val="7Char"/>
          <w:rtl/>
        </w:rPr>
      </w:pPr>
    </w:p>
    <w:p w:rsidR="00766F17" w:rsidRPr="0061139A" w:rsidRDefault="00766F17" w:rsidP="0061139A">
      <w:pPr>
        <w:pStyle w:val="8"/>
        <w:rPr>
          <w:rStyle w:val="7Char"/>
          <w:sz w:val="30"/>
          <w:szCs w:val="30"/>
          <w:rtl/>
        </w:rPr>
      </w:pPr>
      <w:r w:rsidRPr="0061139A">
        <w:rPr>
          <w:rStyle w:val="7Char"/>
          <w:sz w:val="30"/>
          <w:szCs w:val="30"/>
          <w:rtl/>
        </w:rPr>
        <w:lastRenderedPageBreak/>
        <w:t>والعبادة لا تقبل إلا بشرطين:</w:t>
      </w:r>
    </w:p>
    <w:p w:rsidR="00766F17" w:rsidRDefault="009F3648" w:rsidP="009F3648">
      <w:pPr>
        <w:pStyle w:val="ListParagraph"/>
        <w:numPr>
          <w:ilvl w:val="0"/>
          <w:numId w:val="29"/>
        </w:numPr>
        <w:ind w:left="680" w:hanging="340"/>
        <w:jc w:val="both"/>
        <w:rPr>
          <w:rStyle w:val="7Char"/>
        </w:rPr>
      </w:pPr>
      <w:r>
        <w:rPr>
          <w:rStyle w:val="7Char"/>
          <w:rFonts w:hint="cs"/>
          <w:rtl/>
        </w:rPr>
        <w:t xml:space="preserve"> </w:t>
      </w:r>
      <w:r w:rsidR="0061139A">
        <w:rPr>
          <w:rStyle w:val="7Char"/>
          <w:rtl/>
        </w:rPr>
        <w:t>الإخلاص فيها للمعبود</w:t>
      </w:r>
      <w:r w:rsidR="00766F17" w:rsidRPr="00255172">
        <w:rPr>
          <w:rStyle w:val="7Char"/>
          <w:rtl/>
        </w:rPr>
        <w:t xml:space="preserve">؛ فإن الله لا يقبل من العمل إلا الخـالص لوجهه سبحانه، قال تعالى: </w:t>
      </w:r>
      <w:r w:rsidR="00F7768B" w:rsidRPr="00255172">
        <w:rPr>
          <w:rStyle w:val="7Char"/>
          <w:rtl/>
        </w:rPr>
        <w:t>﴿</w:t>
      </w:r>
      <w:r w:rsidR="00F7768B" w:rsidRPr="009F3648">
        <w:rPr>
          <w:rFonts w:ascii="DecoType Naskh Special" w:hAnsi="DecoType Naskh Special" w:cs="KFGQPC Uthmanic Script HAFS"/>
          <w:color w:val="000000"/>
          <w:sz w:val="36"/>
          <w:shd w:val="clear" w:color="auto" w:fill="FFFFFF"/>
          <w:rtl/>
        </w:rPr>
        <w:t>وَمَا أُمِرُوا إِلَّا لِيَعْبُدُوا اللَّهَ مُخْلِصِينَ لَهُ</w:t>
      </w:r>
      <w:r w:rsidR="00F7768B" w:rsidRPr="00255172">
        <w:rPr>
          <w:rStyle w:val="7Char"/>
          <w:rtl/>
        </w:rPr>
        <w:t>﴾</w:t>
      </w:r>
      <w:r w:rsidR="00F7768B" w:rsidRPr="009F3648">
        <w:rPr>
          <w:rFonts w:ascii="DecoType Naskh Special" w:hAnsi="DecoType Naskh Special" w:cs="KFGQPC Uthmanic Script HAFS"/>
          <w:color w:val="000000"/>
          <w:sz w:val="36"/>
          <w:shd w:val="clear" w:color="auto" w:fill="FFFFFF"/>
          <w:rtl/>
        </w:rPr>
        <w:t xml:space="preserve"> </w:t>
      </w:r>
      <w:r w:rsidR="00F7768B" w:rsidRPr="00EC78D8">
        <w:rPr>
          <w:rStyle w:val="9Char"/>
          <w:rtl/>
        </w:rPr>
        <w:t>[البينة: 5]</w:t>
      </w:r>
      <w:r w:rsidR="00766F17" w:rsidRPr="00255172">
        <w:rPr>
          <w:rStyle w:val="7Char"/>
          <w:rtl/>
        </w:rPr>
        <w:t xml:space="preserve">، وقَال تعالى: </w:t>
      </w:r>
      <w:r w:rsidR="00F7768B" w:rsidRPr="00255172">
        <w:rPr>
          <w:rStyle w:val="7Char"/>
          <w:rtl/>
        </w:rPr>
        <w:t>﴿</w:t>
      </w:r>
      <w:r w:rsidR="00F7768B" w:rsidRPr="009F3648">
        <w:rPr>
          <w:rFonts w:ascii="DecoType Naskh Special" w:hAnsi="DecoType Naskh Special" w:cs="KFGQPC Uthmanic Script HAFS"/>
          <w:color w:val="000000"/>
          <w:sz w:val="36"/>
          <w:shd w:val="clear" w:color="auto" w:fill="FFFFFF"/>
          <w:rtl/>
        </w:rPr>
        <w:t>أَلَا لِلَّهِ الدِّينُ الْخَالِصُ</w:t>
      </w:r>
      <w:r w:rsidR="00F7768B" w:rsidRPr="00255172">
        <w:rPr>
          <w:rStyle w:val="7Char"/>
          <w:rtl/>
        </w:rPr>
        <w:t>﴾</w:t>
      </w:r>
      <w:r w:rsidR="00F7768B" w:rsidRPr="009F3648">
        <w:rPr>
          <w:rFonts w:ascii="DecoType Naskh Special" w:hAnsi="DecoType Naskh Special" w:cs="KFGQPC Uthmanic Script HAFS"/>
          <w:color w:val="000000"/>
          <w:sz w:val="36"/>
          <w:shd w:val="clear" w:color="auto" w:fill="FFFFFF"/>
          <w:rtl/>
        </w:rPr>
        <w:t xml:space="preserve"> </w:t>
      </w:r>
      <w:r w:rsidR="00F7768B" w:rsidRPr="00EC78D8">
        <w:rPr>
          <w:rStyle w:val="9Char"/>
          <w:rtl/>
        </w:rPr>
        <w:t>[الزمر: 3]</w:t>
      </w:r>
      <w:r w:rsidR="00766F17" w:rsidRPr="00255172">
        <w:rPr>
          <w:rStyle w:val="7Char"/>
          <w:rtl/>
        </w:rPr>
        <w:t xml:space="preserve">، وقال تعـالى: </w:t>
      </w:r>
      <w:r w:rsidR="00F7768B" w:rsidRPr="00255172">
        <w:rPr>
          <w:rStyle w:val="7Char"/>
          <w:rtl/>
        </w:rPr>
        <w:t>﴿</w:t>
      </w:r>
      <w:r w:rsidR="00F7768B" w:rsidRPr="009F3648">
        <w:rPr>
          <w:rFonts w:ascii="DecoType Naskh Special" w:hAnsi="DecoType Naskh Special" w:cs="KFGQPC Uthmanic Script HAFS"/>
          <w:color w:val="000000"/>
          <w:sz w:val="36"/>
          <w:shd w:val="clear" w:color="auto" w:fill="FFFFFF"/>
          <w:rtl/>
        </w:rPr>
        <w:t>قُلِ اللَّهَ أَعْبُدُ مُخْلِصًا لَهُ دِينِي١٤</w:t>
      </w:r>
      <w:r w:rsidR="00F7768B" w:rsidRPr="00255172">
        <w:rPr>
          <w:rStyle w:val="7Char"/>
          <w:rtl/>
        </w:rPr>
        <w:t>﴾</w:t>
      </w:r>
      <w:r w:rsidR="00F7768B" w:rsidRPr="009F3648">
        <w:rPr>
          <w:rFonts w:ascii="DecoType Naskh Special" w:hAnsi="DecoType Naskh Special" w:cs="KFGQPC Uthmanic Script HAFS"/>
          <w:color w:val="000000"/>
          <w:sz w:val="36"/>
          <w:shd w:val="clear" w:color="auto" w:fill="FFFFFF"/>
          <w:rtl/>
        </w:rPr>
        <w:t xml:space="preserve"> </w:t>
      </w:r>
      <w:r w:rsidR="00F7768B" w:rsidRPr="00EC78D8">
        <w:rPr>
          <w:rStyle w:val="9Char"/>
          <w:rtl/>
        </w:rPr>
        <w:t>[الزمر: 14]</w:t>
      </w:r>
      <w:r w:rsidR="00766F17" w:rsidRPr="00255172">
        <w:rPr>
          <w:rStyle w:val="7Char"/>
          <w:rtl/>
        </w:rPr>
        <w:t>.</w:t>
      </w:r>
    </w:p>
    <w:p w:rsidR="00766F17" w:rsidRPr="00255172" w:rsidRDefault="009F3648" w:rsidP="009F3648">
      <w:pPr>
        <w:pStyle w:val="ListParagraph"/>
        <w:numPr>
          <w:ilvl w:val="0"/>
          <w:numId w:val="29"/>
        </w:numPr>
        <w:ind w:left="680" w:hanging="340"/>
        <w:jc w:val="both"/>
        <w:rPr>
          <w:rStyle w:val="7Char"/>
          <w:rtl/>
        </w:rPr>
      </w:pPr>
      <w:r>
        <w:rPr>
          <w:rStyle w:val="7Char"/>
          <w:rFonts w:hint="cs"/>
          <w:rtl/>
        </w:rPr>
        <w:t xml:space="preserve"> </w:t>
      </w:r>
      <w:r w:rsidR="00766F17" w:rsidRPr="00255172">
        <w:rPr>
          <w:rStyle w:val="7Char"/>
          <w:rtl/>
        </w:rPr>
        <w:t xml:space="preserve">المتابعة للرسول </w:t>
      </w:r>
      <w:r w:rsidRPr="009F3648">
        <w:rPr>
          <w:rStyle w:val="7Char"/>
          <w:rFonts w:cs="CTraditional Arabic"/>
          <w:rtl/>
        </w:rPr>
        <w:t>ج</w:t>
      </w:r>
      <w:r w:rsidR="00766F17" w:rsidRPr="00255172">
        <w:rPr>
          <w:rStyle w:val="7Char"/>
          <w:rtl/>
        </w:rPr>
        <w:t>؛ فإن الله لا يقبل من العمل إلا الموافق لهدي الرسول </w:t>
      </w:r>
      <w:r w:rsidR="00EC78D8" w:rsidRPr="009F3648">
        <w:rPr>
          <w:rFonts w:ascii="AGA Arabesque" w:hAnsi="AGA Arabesque" w:cs="CTraditional Arabic"/>
          <w:sz w:val="40"/>
          <w:szCs w:val="32"/>
          <w:rtl/>
        </w:rPr>
        <w:t>ج</w:t>
      </w:r>
      <w:r w:rsidR="00766F17" w:rsidRPr="00255172">
        <w:rPr>
          <w:rStyle w:val="7Char"/>
          <w:rtl/>
        </w:rPr>
        <w:t xml:space="preserve"> قال الله تعالى: </w:t>
      </w:r>
      <w:r w:rsidR="00F7768B" w:rsidRPr="00255172">
        <w:rPr>
          <w:rStyle w:val="7Char"/>
          <w:rtl/>
        </w:rPr>
        <w:t>﴿</w:t>
      </w:r>
      <w:r w:rsidR="00F7768B" w:rsidRPr="009F3648">
        <w:rPr>
          <w:rFonts w:ascii="DecoType Naskh Special" w:hAnsi="DecoType Naskh Special" w:cs="KFGQPC Uthmanic Script HAFS"/>
          <w:color w:val="000000"/>
          <w:sz w:val="36"/>
          <w:shd w:val="clear" w:color="auto" w:fill="FFFFFF"/>
          <w:rtl/>
        </w:rPr>
        <w:t>وَمَا آتَاكُمُ الرَّسُولُ فَخُذُوهُ وَمَا نَهَاكُمْ عَنْهُ</w:t>
      </w:r>
      <w:r w:rsidR="00F7768B" w:rsidRPr="00255172">
        <w:rPr>
          <w:rStyle w:val="7Char"/>
          <w:rtl/>
        </w:rPr>
        <w:t>﴾</w:t>
      </w:r>
      <w:r w:rsidR="00F7768B" w:rsidRPr="009F3648">
        <w:rPr>
          <w:rFonts w:ascii="DecoType Naskh Special" w:hAnsi="DecoType Naskh Special" w:cs="KFGQPC Uthmanic Script HAFS"/>
          <w:color w:val="000000"/>
          <w:sz w:val="36"/>
          <w:shd w:val="clear" w:color="auto" w:fill="FFFFFF"/>
          <w:rtl/>
        </w:rPr>
        <w:t xml:space="preserve"> </w:t>
      </w:r>
      <w:r w:rsidR="00F7768B" w:rsidRPr="00EC78D8">
        <w:rPr>
          <w:rStyle w:val="9Char"/>
          <w:rtl/>
        </w:rPr>
        <w:t>[الحشر: 7]</w:t>
      </w:r>
      <w:r w:rsidR="00766F17" w:rsidRPr="00255172">
        <w:rPr>
          <w:rStyle w:val="7Char"/>
          <w:rtl/>
        </w:rPr>
        <w:t xml:space="preserve">، وقَال تعالى: </w:t>
      </w:r>
      <w:r w:rsidR="00F7768B" w:rsidRPr="00255172">
        <w:rPr>
          <w:rStyle w:val="7Char"/>
          <w:rtl/>
        </w:rPr>
        <w:t>﴿</w:t>
      </w:r>
      <w:r w:rsidR="00F7768B" w:rsidRPr="009F3648">
        <w:rPr>
          <w:rFonts w:ascii="HQPB5" w:hAnsi="HQPB5" w:cs="KFGQPC Uthmanic Script HAFS" w:hint="eastAsia"/>
          <w:color w:val="000000"/>
          <w:shd w:val="clear" w:color="auto" w:fill="FFFFFF"/>
          <w:rtl/>
        </w:rPr>
        <w:t>فَلَا</w:t>
      </w:r>
      <w:r w:rsidR="00F7768B" w:rsidRPr="009F3648">
        <w:rPr>
          <w:rFonts w:ascii="HQPB5" w:hAnsi="HQPB5" w:cs="KFGQPC Uthmanic Script HAFS"/>
          <w:color w:val="000000"/>
          <w:shd w:val="clear" w:color="auto" w:fill="FFFFFF"/>
          <w:rtl/>
        </w:rPr>
        <w:t xml:space="preserve"> </w:t>
      </w:r>
      <w:r w:rsidR="00F7768B" w:rsidRPr="009F3648">
        <w:rPr>
          <w:rFonts w:ascii="HQPB5" w:hAnsi="HQPB5" w:cs="KFGQPC Uthmanic Script HAFS" w:hint="eastAsia"/>
          <w:color w:val="000000"/>
          <w:shd w:val="clear" w:color="auto" w:fill="FFFFFF"/>
          <w:rtl/>
        </w:rPr>
        <w:t>وَرَبِّكَ</w:t>
      </w:r>
      <w:r w:rsidR="00F7768B" w:rsidRPr="009F3648">
        <w:rPr>
          <w:rFonts w:ascii="HQPB5" w:hAnsi="HQPB5" w:cs="KFGQPC Uthmanic Script HAFS"/>
          <w:color w:val="000000"/>
          <w:shd w:val="clear" w:color="auto" w:fill="FFFFFF"/>
          <w:rtl/>
        </w:rPr>
        <w:t xml:space="preserve"> </w:t>
      </w:r>
      <w:r w:rsidR="00F7768B" w:rsidRPr="009F3648">
        <w:rPr>
          <w:rFonts w:ascii="HQPB5" w:hAnsi="HQPB5" w:cs="KFGQPC Uthmanic Script HAFS" w:hint="eastAsia"/>
          <w:color w:val="000000"/>
          <w:shd w:val="clear" w:color="auto" w:fill="FFFFFF"/>
          <w:rtl/>
        </w:rPr>
        <w:t>لَا</w:t>
      </w:r>
      <w:r w:rsidR="00F7768B" w:rsidRPr="009F3648">
        <w:rPr>
          <w:rFonts w:ascii="HQPB5" w:hAnsi="HQPB5" w:cs="KFGQPC Uthmanic Script HAFS"/>
          <w:color w:val="000000"/>
          <w:shd w:val="clear" w:color="auto" w:fill="FFFFFF"/>
          <w:rtl/>
        </w:rPr>
        <w:t xml:space="preserve"> </w:t>
      </w:r>
      <w:r w:rsidR="00F7768B" w:rsidRPr="009F3648">
        <w:rPr>
          <w:rFonts w:ascii="HQPB5" w:hAnsi="HQPB5" w:cs="KFGQPC Uthmanic Script HAFS" w:hint="eastAsia"/>
          <w:color w:val="000000"/>
          <w:shd w:val="clear" w:color="auto" w:fill="FFFFFF"/>
          <w:rtl/>
        </w:rPr>
        <w:t>يُؤْمِنُونَ</w:t>
      </w:r>
      <w:r w:rsidR="00F7768B" w:rsidRPr="009F3648">
        <w:rPr>
          <w:rFonts w:ascii="HQPB5" w:hAnsi="HQPB5" w:cs="KFGQPC Uthmanic Script HAFS"/>
          <w:color w:val="000000"/>
          <w:shd w:val="clear" w:color="auto" w:fill="FFFFFF"/>
          <w:rtl/>
        </w:rPr>
        <w:t xml:space="preserve"> </w:t>
      </w:r>
      <w:r w:rsidR="00F7768B" w:rsidRPr="009F3648">
        <w:rPr>
          <w:rFonts w:ascii="HQPB5" w:hAnsi="HQPB5" w:cs="KFGQPC Uthmanic Script HAFS" w:hint="eastAsia"/>
          <w:color w:val="000000"/>
          <w:shd w:val="clear" w:color="auto" w:fill="FFFFFF"/>
          <w:rtl/>
        </w:rPr>
        <w:t>حَتَّى</w:t>
      </w:r>
      <w:r w:rsidR="00F7768B" w:rsidRPr="009F3648">
        <w:rPr>
          <w:rFonts w:ascii="HQPB5" w:hAnsi="HQPB5" w:cs="KFGQPC Uthmanic Script HAFS"/>
          <w:color w:val="000000"/>
          <w:shd w:val="clear" w:color="auto" w:fill="FFFFFF"/>
          <w:rtl/>
        </w:rPr>
        <w:t xml:space="preserve"> </w:t>
      </w:r>
      <w:r w:rsidR="00F7768B" w:rsidRPr="009F3648">
        <w:rPr>
          <w:rFonts w:ascii="HQPB5" w:hAnsi="HQPB5" w:cs="KFGQPC Uthmanic Script HAFS" w:hint="eastAsia"/>
          <w:color w:val="000000"/>
          <w:shd w:val="clear" w:color="auto" w:fill="FFFFFF"/>
          <w:rtl/>
        </w:rPr>
        <w:t>يُحَكِّمُوكَ</w:t>
      </w:r>
      <w:r w:rsidR="00F7768B" w:rsidRPr="009F3648">
        <w:rPr>
          <w:rFonts w:ascii="HQPB5" w:hAnsi="HQPB5" w:cs="KFGQPC Uthmanic Script HAFS"/>
          <w:color w:val="000000"/>
          <w:shd w:val="clear" w:color="auto" w:fill="FFFFFF"/>
          <w:rtl/>
        </w:rPr>
        <w:t xml:space="preserve"> </w:t>
      </w:r>
      <w:r w:rsidR="00F7768B" w:rsidRPr="009F3648">
        <w:rPr>
          <w:rFonts w:ascii="HQPB5" w:hAnsi="HQPB5" w:cs="KFGQPC Uthmanic Script HAFS" w:hint="eastAsia"/>
          <w:color w:val="000000"/>
          <w:shd w:val="clear" w:color="auto" w:fill="FFFFFF"/>
          <w:rtl/>
        </w:rPr>
        <w:t>فِيمَا</w:t>
      </w:r>
      <w:r w:rsidR="00F7768B" w:rsidRPr="009F3648">
        <w:rPr>
          <w:rFonts w:ascii="HQPB5" w:hAnsi="HQPB5" w:cs="KFGQPC Uthmanic Script HAFS"/>
          <w:color w:val="000000"/>
          <w:shd w:val="clear" w:color="auto" w:fill="FFFFFF"/>
          <w:rtl/>
        </w:rPr>
        <w:t xml:space="preserve"> </w:t>
      </w:r>
      <w:r w:rsidR="00F7768B" w:rsidRPr="009F3648">
        <w:rPr>
          <w:rFonts w:ascii="HQPB5" w:hAnsi="HQPB5" w:cs="KFGQPC Uthmanic Script HAFS" w:hint="eastAsia"/>
          <w:color w:val="000000"/>
          <w:shd w:val="clear" w:color="auto" w:fill="FFFFFF"/>
          <w:rtl/>
        </w:rPr>
        <w:t>شَجَرَ</w:t>
      </w:r>
      <w:r w:rsidR="00F7768B" w:rsidRPr="009F3648">
        <w:rPr>
          <w:rFonts w:ascii="HQPB5" w:hAnsi="HQPB5" w:cs="KFGQPC Uthmanic Script HAFS"/>
          <w:color w:val="000000"/>
          <w:shd w:val="clear" w:color="auto" w:fill="FFFFFF"/>
          <w:rtl/>
        </w:rPr>
        <w:t xml:space="preserve"> </w:t>
      </w:r>
      <w:r w:rsidR="00F7768B" w:rsidRPr="009F3648">
        <w:rPr>
          <w:rFonts w:ascii="HQPB5" w:hAnsi="HQPB5" w:cs="KFGQPC Uthmanic Script HAFS" w:hint="eastAsia"/>
          <w:color w:val="000000"/>
          <w:shd w:val="clear" w:color="auto" w:fill="FFFFFF"/>
          <w:rtl/>
        </w:rPr>
        <w:t>بَيْنَهُمْ</w:t>
      </w:r>
      <w:r w:rsidR="00F7768B" w:rsidRPr="009F3648">
        <w:rPr>
          <w:rFonts w:ascii="HQPB5" w:hAnsi="HQPB5" w:cs="KFGQPC Uthmanic Script HAFS"/>
          <w:color w:val="000000"/>
          <w:shd w:val="clear" w:color="auto" w:fill="FFFFFF"/>
          <w:rtl/>
        </w:rPr>
        <w:t xml:space="preserve"> </w:t>
      </w:r>
      <w:r w:rsidR="00F7768B" w:rsidRPr="009F3648">
        <w:rPr>
          <w:rFonts w:ascii="HQPB5" w:hAnsi="HQPB5" w:cs="KFGQPC Uthmanic Script HAFS" w:hint="eastAsia"/>
          <w:color w:val="000000"/>
          <w:shd w:val="clear" w:color="auto" w:fill="FFFFFF"/>
          <w:rtl/>
        </w:rPr>
        <w:t>ثُمَّ</w:t>
      </w:r>
      <w:r w:rsidR="00F7768B" w:rsidRPr="009F3648">
        <w:rPr>
          <w:rFonts w:ascii="HQPB5" w:hAnsi="HQPB5" w:cs="KFGQPC Uthmanic Script HAFS"/>
          <w:color w:val="000000"/>
          <w:shd w:val="clear" w:color="auto" w:fill="FFFFFF"/>
          <w:rtl/>
        </w:rPr>
        <w:t xml:space="preserve"> </w:t>
      </w:r>
      <w:r w:rsidR="00F7768B" w:rsidRPr="009F3648">
        <w:rPr>
          <w:rFonts w:ascii="HQPB5" w:hAnsi="HQPB5" w:cs="KFGQPC Uthmanic Script HAFS" w:hint="eastAsia"/>
          <w:color w:val="000000"/>
          <w:shd w:val="clear" w:color="auto" w:fill="FFFFFF"/>
          <w:rtl/>
        </w:rPr>
        <w:t>لَا</w:t>
      </w:r>
      <w:r w:rsidR="00F7768B" w:rsidRPr="009F3648">
        <w:rPr>
          <w:rFonts w:ascii="HQPB5" w:hAnsi="HQPB5" w:cs="KFGQPC Uthmanic Script HAFS"/>
          <w:color w:val="000000"/>
          <w:shd w:val="clear" w:color="auto" w:fill="FFFFFF"/>
          <w:rtl/>
        </w:rPr>
        <w:t xml:space="preserve"> </w:t>
      </w:r>
      <w:r w:rsidR="00F7768B" w:rsidRPr="009F3648">
        <w:rPr>
          <w:rFonts w:ascii="HQPB5" w:hAnsi="HQPB5" w:cs="KFGQPC Uthmanic Script HAFS" w:hint="eastAsia"/>
          <w:color w:val="000000"/>
          <w:shd w:val="clear" w:color="auto" w:fill="FFFFFF"/>
          <w:rtl/>
        </w:rPr>
        <w:t>يَجِدُوا</w:t>
      </w:r>
      <w:r w:rsidR="00F7768B" w:rsidRPr="009F3648">
        <w:rPr>
          <w:rFonts w:ascii="HQPB5" w:hAnsi="HQPB5" w:cs="KFGQPC Uthmanic Script HAFS"/>
          <w:color w:val="000000"/>
          <w:shd w:val="clear" w:color="auto" w:fill="FFFFFF"/>
          <w:rtl/>
        </w:rPr>
        <w:t xml:space="preserve"> </w:t>
      </w:r>
      <w:r w:rsidR="00F7768B" w:rsidRPr="009F3648">
        <w:rPr>
          <w:rFonts w:ascii="HQPB5" w:hAnsi="HQPB5" w:cs="KFGQPC Uthmanic Script HAFS" w:hint="eastAsia"/>
          <w:color w:val="000000"/>
          <w:shd w:val="clear" w:color="auto" w:fill="FFFFFF"/>
          <w:rtl/>
        </w:rPr>
        <w:t>فِي</w:t>
      </w:r>
      <w:r w:rsidR="00F7768B" w:rsidRPr="009F3648">
        <w:rPr>
          <w:rFonts w:ascii="HQPB5" w:hAnsi="HQPB5" w:cs="KFGQPC Uthmanic Script HAFS"/>
          <w:color w:val="000000"/>
          <w:shd w:val="clear" w:color="auto" w:fill="FFFFFF"/>
          <w:rtl/>
        </w:rPr>
        <w:t xml:space="preserve"> </w:t>
      </w:r>
      <w:r w:rsidR="00F7768B" w:rsidRPr="009F3648">
        <w:rPr>
          <w:rFonts w:ascii="HQPB5" w:hAnsi="HQPB5" w:cs="KFGQPC Uthmanic Script HAFS" w:hint="eastAsia"/>
          <w:color w:val="000000"/>
          <w:shd w:val="clear" w:color="auto" w:fill="FFFFFF"/>
          <w:rtl/>
        </w:rPr>
        <w:t>أَنْفُسِهِمْ</w:t>
      </w:r>
      <w:r w:rsidR="00F7768B" w:rsidRPr="009F3648">
        <w:rPr>
          <w:rFonts w:ascii="HQPB5" w:hAnsi="HQPB5" w:cs="KFGQPC Uthmanic Script HAFS"/>
          <w:color w:val="000000"/>
          <w:shd w:val="clear" w:color="auto" w:fill="FFFFFF"/>
          <w:rtl/>
        </w:rPr>
        <w:t xml:space="preserve"> </w:t>
      </w:r>
      <w:r w:rsidR="00F7768B" w:rsidRPr="009F3648">
        <w:rPr>
          <w:rFonts w:ascii="HQPB5" w:hAnsi="HQPB5" w:cs="KFGQPC Uthmanic Script HAFS" w:hint="eastAsia"/>
          <w:color w:val="000000"/>
          <w:shd w:val="clear" w:color="auto" w:fill="FFFFFF"/>
          <w:rtl/>
        </w:rPr>
        <w:t>حَرَجًا</w:t>
      </w:r>
      <w:r w:rsidR="00F7768B" w:rsidRPr="009F3648">
        <w:rPr>
          <w:rFonts w:ascii="HQPB5" w:hAnsi="HQPB5" w:cs="KFGQPC Uthmanic Script HAFS"/>
          <w:color w:val="000000"/>
          <w:shd w:val="clear" w:color="auto" w:fill="FFFFFF"/>
          <w:rtl/>
        </w:rPr>
        <w:t xml:space="preserve"> </w:t>
      </w:r>
      <w:r w:rsidR="00F7768B" w:rsidRPr="009F3648">
        <w:rPr>
          <w:rFonts w:ascii="HQPB5" w:hAnsi="HQPB5" w:cs="KFGQPC Uthmanic Script HAFS" w:hint="eastAsia"/>
          <w:color w:val="000000"/>
          <w:shd w:val="clear" w:color="auto" w:fill="FFFFFF"/>
          <w:rtl/>
        </w:rPr>
        <w:t>مِمَّا</w:t>
      </w:r>
      <w:r w:rsidR="00F7768B" w:rsidRPr="009F3648">
        <w:rPr>
          <w:rFonts w:ascii="HQPB5" w:hAnsi="HQPB5" w:cs="KFGQPC Uthmanic Script HAFS"/>
          <w:color w:val="000000"/>
          <w:shd w:val="clear" w:color="auto" w:fill="FFFFFF"/>
          <w:rtl/>
        </w:rPr>
        <w:t xml:space="preserve"> </w:t>
      </w:r>
      <w:r w:rsidR="00F7768B" w:rsidRPr="009F3648">
        <w:rPr>
          <w:rFonts w:ascii="HQPB5" w:hAnsi="HQPB5" w:cs="KFGQPC Uthmanic Script HAFS" w:hint="eastAsia"/>
          <w:color w:val="000000"/>
          <w:shd w:val="clear" w:color="auto" w:fill="FFFFFF"/>
          <w:rtl/>
        </w:rPr>
        <w:t>قَضَيْتَ</w:t>
      </w:r>
      <w:r w:rsidR="00F7768B" w:rsidRPr="009F3648">
        <w:rPr>
          <w:rFonts w:ascii="HQPB5" w:hAnsi="HQPB5" w:cs="KFGQPC Uthmanic Script HAFS"/>
          <w:color w:val="000000"/>
          <w:shd w:val="clear" w:color="auto" w:fill="FFFFFF"/>
          <w:rtl/>
        </w:rPr>
        <w:t xml:space="preserve"> </w:t>
      </w:r>
      <w:r w:rsidR="00F7768B" w:rsidRPr="009F3648">
        <w:rPr>
          <w:rFonts w:ascii="HQPB5" w:hAnsi="HQPB5" w:cs="KFGQPC Uthmanic Script HAFS" w:hint="eastAsia"/>
          <w:color w:val="000000"/>
          <w:shd w:val="clear" w:color="auto" w:fill="FFFFFF"/>
          <w:rtl/>
        </w:rPr>
        <w:t>وَيُسَلِّمُوا</w:t>
      </w:r>
      <w:r w:rsidR="00F7768B" w:rsidRPr="009F3648">
        <w:rPr>
          <w:rFonts w:ascii="HQPB5" w:hAnsi="HQPB5" w:cs="KFGQPC Uthmanic Script HAFS"/>
          <w:color w:val="000000"/>
          <w:shd w:val="clear" w:color="auto" w:fill="FFFFFF"/>
          <w:rtl/>
        </w:rPr>
        <w:t xml:space="preserve"> </w:t>
      </w:r>
      <w:r w:rsidR="00F7768B" w:rsidRPr="009F3648">
        <w:rPr>
          <w:rFonts w:ascii="HQPB5" w:hAnsi="HQPB5" w:cs="KFGQPC Uthmanic Script HAFS" w:hint="eastAsia"/>
          <w:color w:val="000000"/>
          <w:shd w:val="clear" w:color="auto" w:fill="FFFFFF"/>
          <w:rtl/>
        </w:rPr>
        <w:t>تَسْلِيمًا</w:t>
      </w:r>
      <w:r w:rsidR="00F7768B" w:rsidRPr="009F3648">
        <w:rPr>
          <w:rFonts w:ascii="HQPB5" w:hAnsi="HQPB5" w:cs="KFGQPC Uthmanic Script HAFS"/>
          <w:color w:val="000000"/>
          <w:shd w:val="clear" w:color="auto" w:fill="FFFFFF"/>
          <w:rtl/>
        </w:rPr>
        <w:t>٦٥</w:t>
      </w:r>
      <w:r w:rsidR="00F7768B" w:rsidRPr="00255172">
        <w:rPr>
          <w:rStyle w:val="7Char"/>
          <w:rtl/>
        </w:rPr>
        <w:t>﴾</w:t>
      </w:r>
      <w:r w:rsidR="00F7768B" w:rsidRPr="009F3648">
        <w:rPr>
          <w:rFonts w:ascii="HQPB5" w:hAnsi="HQPB5" w:cs="KFGQPC Uthmanic Script HAFS"/>
          <w:color w:val="000000"/>
          <w:shd w:val="clear" w:color="auto" w:fill="FFFFFF"/>
          <w:rtl/>
        </w:rPr>
        <w:t xml:space="preserve"> </w:t>
      </w:r>
      <w:r w:rsidR="00F7768B" w:rsidRPr="00EC78D8">
        <w:rPr>
          <w:rStyle w:val="9Char"/>
          <w:rtl/>
        </w:rPr>
        <w:t>[</w:t>
      </w:r>
      <w:r w:rsidR="00F7768B" w:rsidRPr="00EC78D8">
        <w:rPr>
          <w:rStyle w:val="9Char"/>
          <w:rFonts w:hint="eastAsia"/>
          <w:rtl/>
        </w:rPr>
        <w:t>النساء</w:t>
      </w:r>
      <w:r w:rsidR="00F7768B" w:rsidRPr="00EC78D8">
        <w:rPr>
          <w:rStyle w:val="9Char"/>
          <w:rtl/>
        </w:rPr>
        <w:t>: 65]</w:t>
      </w:r>
      <w:r w:rsidR="00766F17" w:rsidRPr="00255172">
        <w:rPr>
          <w:rStyle w:val="7Char"/>
          <w:rtl/>
        </w:rPr>
        <w:t>.</w:t>
      </w:r>
    </w:p>
    <w:p w:rsidR="00766F17" w:rsidRPr="00255172" w:rsidRDefault="00766F17" w:rsidP="009F3648">
      <w:pPr>
        <w:ind w:firstLine="284"/>
        <w:jc w:val="both"/>
        <w:rPr>
          <w:rStyle w:val="7Char"/>
          <w:rtl/>
        </w:rPr>
      </w:pPr>
      <w:r w:rsidRPr="00255172">
        <w:rPr>
          <w:rStyle w:val="7Char"/>
          <w:rtl/>
        </w:rPr>
        <w:t>وقوله </w:t>
      </w:r>
      <w:r w:rsidR="00EC78D8" w:rsidRPr="00EC78D8">
        <w:rPr>
          <w:rFonts w:ascii="AGA Arabesque" w:hAnsi="AGA Arabesque" w:cs="CTraditional Arabic"/>
          <w:sz w:val="40"/>
          <w:szCs w:val="32"/>
          <w:rtl/>
        </w:rPr>
        <w:t>ج</w:t>
      </w:r>
      <w:r w:rsidRPr="00255172">
        <w:rPr>
          <w:rStyle w:val="7Char"/>
          <w:rtl/>
        </w:rPr>
        <w:t xml:space="preserve"> </w:t>
      </w:r>
      <w:r w:rsidR="009F3648" w:rsidRPr="009F3648">
        <w:rPr>
          <w:rStyle w:val="7Char"/>
          <w:rFonts w:hint="cs"/>
          <w:rtl/>
        </w:rPr>
        <w:t>«</w:t>
      </w:r>
      <w:r w:rsidRPr="009F3648">
        <w:rPr>
          <w:rStyle w:val="4Char"/>
          <w:rtl/>
        </w:rPr>
        <w:fldChar w:fldCharType="begin"/>
      </w:r>
      <w:r w:rsidRPr="009F3648">
        <w:rPr>
          <w:rStyle w:val="4Char"/>
        </w:rPr>
        <w:instrText xml:space="preserve"> XE </w:instrText>
      </w:r>
      <w:r w:rsidRPr="009F3648">
        <w:rPr>
          <w:rStyle w:val="4Char"/>
          <w:rtl/>
        </w:rPr>
        <w:instrText>"</w:instrText>
      </w:r>
      <w:r w:rsidRPr="009F3648">
        <w:rPr>
          <w:rStyle w:val="4Char"/>
        </w:rPr>
        <w:instrText>32:</w:instrText>
      </w:r>
      <w:r w:rsidRPr="009F3648">
        <w:rPr>
          <w:rStyle w:val="4Char"/>
          <w:rtl/>
        </w:rPr>
        <w:instrText>من أحدث في أمرنا هذا ما ليس منه فـهو رد" \</w:instrText>
      </w:r>
      <w:r w:rsidRPr="009F3648">
        <w:rPr>
          <w:rStyle w:val="4Char"/>
        </w:rPr>
        <w:instrText xml:space="preserve">y "1" \b </w:instrText>
      </w:r>
      <w:r w:rsidRPr="009F3648">
        <w:rPr>
          <w:rStyle w:val="4Char"/>
          <w:rtl/>
        </w:rPr>
        <w:fldChar w:fldCharType="end"/>
      </w:r>
      <w:r w:rsidRPr="009F3648">
        <w:rPr>
          <w:rStyle w:val="4Char"/>
          <w:rtl/>
        </w:rPr>
        <w:t>من أحدث في أمرنا هذا ما ليس منه فـهو رد</w:t>
      </w:r>
      <w:r w:rsidR="009F3648" w:rsidRPr="009F3648">
        <w:rPr>
          <w:rStyle w:val="7Char"/>
          <w:rFonts w:hint="cs"/>
          <w:rtl/>
        </w:rPr>
        <w:t>»</w:t>
      </w:r>
      <w:r w:rsidRPr="00EC78D8">
        <w:rPr>
          <w:rStyle w:val="7Char"/>
          <w:vertAlign w:val="superscript"/>
          <w:rtl/>
        </w:rPr>
        <w:t>(</w:t>
      </w:r>
      <w:r w:rsidRPr="00EC78D8">
        <w:rPr>
          <w:rStyle w:val="7Char"/>
          <w:vertAlign w:val="superscript"/>
          <w:rtl/>
        </w:rPr>
        <w:footnoteReference w:id="22"/>
      </w:r>
      <w:r w:rsidRPr="00EC78D8">
        <w:rPr>
          <w:rStyle w:val="7Char"/>
          <w:vertAlign w:val="superscript"/>
          <w:rtl/>
        </w:rPr>
        <w:t>)(</w:t>
      </w:r>
      <w:r w:rsidRPr="00EC78D8">
        <w:rPr>
          <w:rStyle w:val="7Char"/>
          <w:vertAlign w:val="superscript"/>
          <w:rtl/>
        </w:rPr>
        <w:footnoteReference w:id="23"/>
      </w:r>
      <w:r w:rsidRPr="00EC78D8">
        <w:rPr>
          <w:rStyle w:val="7Char"/>
          <w:vertAlign w:val="superscript"/>
          <w:rtl/>
        </w:rPr>
        <w:t>)</w:t>
      </w:r>
      <w:r w:rsidRPr="00255172">
        <w:rPr>
          <w:rStyle w:val="7Char"/>
          <w:rtl/>
        </w:rPr>
        <w:t> (أي مردود عليه).</w:t>
      </w:r>
    </w:p>
    <w:p w:rsidR="00766F17" w:rsidRPr="00255172" w:rsidRDefault="00766F17" w:rsidP="009F3648">
      <w:pPr>
        <w:ind w:firstLine="284"/>
        <w:jc w:val="both"/>
        <w:rPr>
          <w:rStyle w:val="7Char"/>
          <w:rtl/>
        </w:rPr>
      </w:pPr>
      <w:r w:rsidRPr="00255172">
        <w:rPr>
          <w:rStyle w:val="7Char"/>
          <w:rtl/>
        </w:rPr>
        <w:t>فلا عبرة بالعمل ما لم يكـن خالصا لله صوابا على سنة رسـول الله </w:t>
      </w:r>
      <w:r w:rsidR="00EC78D8" w:rsidRPr="00EC78D8">
        <w:rPr>
          <w:rFonts w:ascii="AGA Arabesque" w:hAnsi="AGA Arabesque" w:cs="CTraditional Arabic"/>
          <w:sz w:val="40"/>
          <w:szCs w:val="32"/>
          <w:rtl/>
        </w:rPr>
        <w:t>ج</w:t>
      </w:r>
      <w:r w:rsidRPr="00255172">
        <w:rPr>
          <w:rStyle w:val="7Char"/>
          <w:rtl/>
        </w:rPr>
        <w:t xml:space="preserve"> قال الفضيل بن عياض </w:t>
      </w:r>
      <w:r w:rsidR="00EC78D8" w:rsidRPr="00EC78D8">
        <w:rPr>
          <w:rStyle w:val="7Char"/>
          <w:rFonts w:cs="CTraditional Arabic"/>
          <w:rtl/>
        </w:rPr>
        <w:t>/</w:t>
      </w:r>
      <w:r w:rsidRPr="00255172">
        <w:rPr>
          <w:rStyle w:val="7Char"/>
          <w:rtl/>
        </w:rPr>
        <w:t xml:space="preserve"> في قوله تعـالى: </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الِيَبْلُوَكُمْ أَيُّكُمْ أَحْسَنُ عَمَلًا</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 xml:space="preserve"> </w:t>
      </w:r>
      <w:r w:rsidR="00F7768B" w:rsidRPr="00EC78D8">
        <w:rPr>
          <w:rStyle w:val="9Char"/>
          <w:rtl/>
        </w:rPr>
        <w:t>[الملك: 2]</w:t>
      </w:r>
      <w:r w:rsidRPr="00255172">
        <w:rPr>
          <w:rStyle w:val="7Char"/>
          <w:rtl/>
        </w:rPr>
        <w:t>: </w:t>
      </w:r>
      <w:r w:rsidR="009F3648">
        <w:rPr>
          <w:rStyle w:val="7Char"/>
          <w:rFonts w:hint="cs"/>
          <w:rtl/>
        </w:rPr>
        <w:t>(</w:t>
      </w:r>
      <w:r w:rsidRPr="00255172">
        <w:rPr>
          <w:rStyle w:val="7Char"/>
          <w:rtl/>
        </w:rPr>
        <w:t>أخلصه وأصوبه</w:t>
      </w:r>
      <w:r w:rsidR="009F3648">
        <w:rPr>
          <w:rStyle w:val="7Char"/>
          <w:rFonts w:hint="cs"/>
          <w:rtl/>
        </w:rPr>
        <w:t>)</w:t>
      </w:r>
      <w:r w:rsidRPr="00255172">
        <w:rPr>
          <w:rStyle w:val="7Char"/>
          <w:rtl/>
        </w:rPr>
        <w:t>، قيل: يا أبا علي، وما أخلصـه وأصوبه</w:t>
      </w:r>
      <w:r w:rsidR="00D839E6">
        <w:rPr>
          <w:rStyle w:val="7Char"/>
          <w:rtl/>
        </w:rPr>
        <w:t>؟</w:t>
      </w:r>
      <w:r w:rsidRPr="00255172">
        <w:rPr>
          <w:rStyle w:val="7Char"/>
          <w:rtl/>
        </w:rPr>
        <w:t xml:space="preserve"> قال: </w:t>
      </w:r>
      <w:r w:rsidR="009F3648">
        <w:rPr>
          <w:rStyle w:val="7Char"/>
          <w:rFonts w:hint="cs"/>
          <w:rtl/>
        </w:rPr>
        <w:t>(</w:t>
      </w:r>
      <w:r w:rsidRPr="00255172">
        <w:rPr>
          <w:rStyle w:val="7Char"/>
          <w:rtl/>
        </w:rPr>
        <w:t>إن العمل إذا كان خالصا ولم يكن صوابا لم يقبـل، وإذا كان صوابا ولم يكن خالصا لم يقبل حتى يكون خالصا صوابا، والخالص مـا كان لله، والصواب ما كان على السنة</w:t>
      </w:r>
      <w:r w:rsidR="009F3648">
        <w:rPr>
          <w:rStyle w:val="7Char"/>
          <w:rFonts w:hint="cs"/>
          <w:rtl/>
        </w:rPr>
        <w:t>)</w:t>
      </w:r>
      <w:r w:rsidRPr="00255172">
        <w:rPr>
          <w:rStyle w:val="7Char"/>
          <w:rtl/>
        </w:rPr>
        <w:t> </w:t>
      </w:r>
      <w:r w:rsidRPr="00EC78D8">
        <w:rPr>
          <w:rStyle w:val="7Char"/>
          <w:vertAlign w:val="superscript"/>
          <w:rtl/>
        </w:rPr>
        <w:t>(</w:t>
      </w:r>
      <w:r w:rsidRPr="00EC78D8">
        <w:rPr>
          <w:rStyle w:val="7Char"/>
          <w:vertAlign w:val="superscript"/>
          <w:rtl/>
        </w:rPr>
        <w:footnoteReference w:id="24"/>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 xml:space="preserve">ومن الآيات الجامعة لهذين الشرطين قوله تعالى في آخر سورة الكهف: </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قُلْ إِنَّمَا أَنَا بَشَرٌ مِثْلُكُمْ يُوحَى إِلَيَّ أَنَّمَا إِلَهُكُمْ إِلَهٌ وَاحِدٌ</w:t>
      </w:r>
      <w:r w:rsidR="00D839E6">
        <w:rPr>
          <w:rFonts w:ascii="DecoType Naskh Special" w:hAnsi="DecoType Naskh Special" w:cs="KFGQPC Uthmanic Script HAFS"/>
          <w:color w:val="000000"/>
          <w:sz w:val="36"/>
          <w:shd w:val="clear" w:color="auto" w:fill="FFFFFF"/>
          <w:rtl/>
        </w:rPr>
        <w:t xml:space="preserve"> </w:t>
      </w:r>
      <w:r w:rsidR="00F7768B">
        <w:rPr>
          <w:rFonts w:ascii="DecoType Naskh Special" w:hAnsi="DecoType Naskh Special" w:cs="KFGQPC Uthmanic Script HAFS"/>
          <w:color w:val="000000"/>
          <w:sz w:val="36"/>
          <w:shd w:val="clear" w:color="auto" w:fill="FFFFFF"/>
          <w:rtl/>
        </w:rPr>
        <w:t>فَمَنْ كَانَ يَرْجُو لِقَاءَ رَبِّهِ فَلْيَعْمَلْ عَمَلًا صَالِحًا وَلَا يُشْرِكْ بِعِبَادَةِ رَبِّهِ أَحَدًا١١٠</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 xml:space="preserve"> </w:t>
      </w:r>
      <w:r w:rsidR="00F7768B" w:rsidRPr="00EC78D8">
        <w:rPr>
          <w:rStyle w:val="9Char"/>
          <w:rtl/>
        </w:rPr>
        <w:t>[الكهف: 110]</w:t>
      </w:r>
      <w:r w:rsidRPr="00255172">
        <w:rPr>
          <w:rStyle w:val="7Char"/>
          <w:rtl/>
        </w:rPr>
        <w:t>.</w:t>
      </w:r>
    </w:p>
    <w:p w:rsidR="00766F17" w:rsidRDefault="00766F17" w:rsidP="00444CD6">
      <w:pPr>
        <w:pStyle w:val="40"/>
        <w:rPr>
          <w:rtl/>
        </w:rPr>
      </w:pPr>
      <w:r>
        <w:rPr>
          <w:rtl/>
        </w:rPr>
        <w:br w:type="page"/>
      </w:r>
      <w:bookmarkStart w:id="43" w:name="_Toc116197694"/>
      <w:bookmarkStart w:id="44" w:name="_Toc466977110"/>
      <w:r>
        <w:rPr>
          <w:rtl/>
        </w:rPr>
        <w:lastRenderedPageBreak/>
        <w:t>المطلب الثاني: ذكر بعض أنواع العبادة.</w:t>
      </w:r>
      <w:bookmarkEnd w:id="43"/>
      <w:bookmarkEnd w:id="44"/>
    </w:p>
    <w:p w:rsidR="00766F17" w:rsidRPr="00255172" w:rsidRDefault="00766F17" w:rsidP="00255172">
      <w:pPr>
        <w:ind w:firstLine="284"/>
        <w:jc w:val="both"/>
        <w:rPr>
          <w:rStyle w:val="7Char"/>
          <w:rtl/>
        </w:rPr>
      </w:pPr>
      <w:r w:rsidRPr="00255172">
        <w:rPr>
          <w:rStyle w:val="7Char"/>
          <w:rtl/>
        </w:rPr>
        <w:t>العبادة أنواعها كثيرة، فكل عمل صالح يحبه الله ويرضاه قولي أو فعلـي ظاهر أو باطن فهو نوع من أنواعها وفرد من أفرادها، وفيما يلي ذكر بعـض الأمثلة على ذلك:</w:t>
      </w:r>
    </w:p>
    <w:p w:rsidR="00766F17" w:rsidRPr="00255172" w:rsidRDefault="009F3648" w:rsidP="00255172">
      <w:pPr>
        <w:ind w:firstLine="284"/>
        <w:jc w:val="both"/>
        <w:rPr>
          <w:rStyle w:val="7Char"/>
          <w:rtl/>
        </w:rPr>
      </w:pPr>
      <w:r>
        <w:rPr>
          <w:rStyle w:val="7Char"/>
          <w:rtl/>
        </w:rPr>
        <w:t>1</w:t>
      </w:r>
      <w:r w:rsidR="00766F17" w:rsidRPr="00255172">
        <w:rPr>
          <w:rStyle w:val="7Char"/>
          <w:rtl/>
        </w:rPr>
        <w:t>- فمن أنواع العبادة: الدعاء، بنوعيه دعاء المسألة، ودعاء العبادة.</w:t>
      </w:r>
    </w:p>
    <w:p w:rsidR="00766F17" w:rsidRPr="00255172" w:rsidRDefault="00766F17" w:rsidP="00255172">
      <w:pPr>
        <w:ind w:firstLine="284"/>
        <w:jc w:val="both"/>
        <w:rPr>
          <w:rStyle w:val="7Char"/>
          <w:rtl/>
        </w:rPr>
      </w:pPr>
      <w:r w:rsidRPr="00255172">
        <w:rPr>
          <w:rStyle w:val="7Char"/>
          <w:rtl/>
        </w:rPr>
        <w:t xml:space="preserve">قـال الله تعـالى: </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فَادْعُوا اللَّهَ مُخْلِصِينَ لَهُ الدِّينَ</w:t>
      </w:r>
      <w:r w:rsidR="00F7768B" w:rsidRPr="00255172">
        <w:rPr>
          <w:rStyle w:val="7Char"/>
          <w:rtl/>
        </w:rPr>
        <w:t>﴾</w:t>
      </w:r>
      <w:r w:rsidR="00F7768B">
        <w:rPr>
          <w:rFonts w:ascii="DecoType Naskh Special" w:hAnsi="DecoType Naskh Special" w:cs="KFGQPC Uthmanic Script HAFS"/>
          <w:color w:val="000000"/>
          <w:sz w:val="36"/>
          <w:shd w:val="clear" w:color="auto" w:fill="FFFFFF"/>
          <w:rtl/>
        </w:rPr>
        <w:t xml:space="preserve"> </w:t>
      </w:r>
      <w:r w:rsidR="00F7768B" w:rsidRPr="00EC78D8">
        <w:rPr>
          <w:rStyle w:val="9Char"/>
          <w:rtl/>
        </w:rPr>
        <w:t>[غافر: 14]</w:t>
      </w:r>
      <w:r w:rsidRPr="00255172">
        <w:rPr>
          <w:rStyle w:val="7Char"/>
          <w:rtl/>
        </w:rPr>
        <w:t xml:space="preserve">، وقال تعالى: </w:t>
      </w:r>
      <w:r w:rsidR="00843BF0" w:rsidRPr="00255172">
        <w:rPr>
          <w:rStyle w:val="7Char"/>
          <w:rtl/>
        </w:rPr>
        <w:t>﴿</w:t>
      </w:r>
      <w:r w:rsidR="00843BF0">
        <w:rPr>
          <w:rFonts w:ascii="DecoType Naskh Special" w:hAnsi="DecoType Naskh Special" w:cs="KFGQPC Uthmanic Script HAFS"/>
          <w:color w:val="000000"/>
          <w:sz w:val="36"/>
          <w:shd w:val="clear" w:color="auto" w:fill="FFFFFF"/>
          <w:rtl/>
        </w:rPr>
        <w:t>وَأَنَّ الْمَسَاجِدَ لِلَّهِ فَلَا تَدْعُوا مَعَ اللَّهِ أَحَدًا١٨</w:t>
      </w:r>
      <w:r w:rsidR="00843BF0" w:rsidRPr="00255172">
        <w:rPr>
          <w:rStyle w:val="7Char"/>
          <w:rtl/>
        </w:rPr>
        <w:t>﴾</w:t>
      </w:r>
      <w:r w:rsidR="00843BF0">
        <w:rPr>
          <w:rFonts w:ascii="DecoType Naskh Special" w:hAnsi="DecoType Naskh Special" w:cs="KFGQPC Uthmanic Script HAFS"/>
          <w:color w:val="000000"/>
          <w:sz w:val="36"/>
          <w:shd w:val="clear" w:color="auto" w:fill="FFFFFF"/>
          <w:rtl/>
        </w:rPr>
        <w:t xml:space="preserve"> </w:t>
      </w:r>
      <w:r w:rsidR="00843BF0" w:rsidRPr="00EC78D8">
        <w:rPr>
          <w:rStyle w:val="9Char"/>
          <w:rtl/>
        </w:rPr>
        <w:t>[الجن: 18]</w:t>
      </w:r>
      <w:r w:rsidRPr="00255172">
        <w:rPr>
          <w:rStyle w:val="7Char"/>
          <w:rtl/>
        </w:rPr>
        <w:t xml:space="preserve">، وقال تعـالى: </w:t>
      </w:r>
      <w:r w:rsidR="00843BF0" w:rsidRPr="00255172">
        <w:rPr>
          <w:rStyle w:val="7Char"/>
          <w:rtl/>
        </w:rPr>
        <w:t>﴿</w:t>
      </w:r>
      <w:r w:rsidR="00843BF0">
        <w:rPr>
          <w:rFonts w:ascii="DecoType Naskh Special" w:hAnsi="DecoType Naskh Special" w:cs="KFGQPC Uthmanic Script HAFS"/>
          <w:color w:val="000000"/>
          <w:sz w:val="36"/>
          <w:shd w:val="clear" w:color="auto" w:fill="FFFFFF"/>
          <w:rtl/>
        </w:rPr>
        <w:t>وَمَنْ أَضَلُّ مِمَّنْ يَدْعُو مِنْ دُونِ اللَّهِ مَنْ لَا يَسْتَجِيبُ لَهُ إِلَى يَوْمِ الْقِيَامَةِ وَهُمْ عَنْ دُعَائِهِمْ غَافِلُونَ٥ وَإِذَا حُشِرَ النَّاسُ كَانُوا لَهُمْ أَعْدَاءً وَكَانُوا بِعِبَادَتِهِمْ كَافِرِينَ٦</w:t>
      </w:r>
      <w:r w:rsidR="00843BF0" w:rsidRPr="00255172">
        <w:rPr>
          <w:rStyle w:val="7Char"/>
          <w:rtl/>
        </w:rPr>
        <w:t>﴾</w:t>
      </w:r>
      <w:r w:rsidR="00843BF0">
        <w:rPr>
          <w:rFonts w:ascii="DecoType Naskh Special" w:hAnsi="DecoType Naskh Special" w:cs="KFGQPC Uthmanic Script HAFS"/>
          <w:color w:val="000000"/>
          <w:sz w:val="36"/>
          <w:shd w:val="clear" w:color="auto" w:fill="FFFFFF"/>
          <w:rtl/>
        </w:rPr>
        <w:t xml:space="preserve"> </w:t>
      </w:r>
      <w:r w:rsidR="00843BF0" w:rsidRPr="00EC78D8">
        <w:rPr>
          <w:rStyle w:val="9Char"/>
          <w:rtl/>
        </w:rPr>
        <w:t>[الأحقاف: 5-6]</w:t>
      </w:r>
      <w:r w:rsidRPr="00255172">
        <w:rPr>
          <w:rStyle w:val="7Char"/>
          <w:rtl/>
        </w:rPr>
        <w:t>.</w:t>
      </w:r>
    </w:p>
    <w:p w:rsidR="00766F17" w:rsidRPr="00255172" w:rsidRDefault="00766F17" w:rsidP="00255172">
      <w:pPr>
        <w:ind w:firstLine="284"/>
        <w:jc w:val="both"/>
        <w:rPr>
          <w:rStyle w:val="7Char"/>
          <w:rtl/>
        </w:rPr>
      </w:pPr>
      <w:r w:rsidRPr="00255172">
        <w:rPr>
          <w:rStyle w:val="7Char"/>
          <w:rtl/>
        </w:rPr>
        <w:t>فمن دعا غير الله </w:t>
      </w:r>
      <w:r w:rsidR="008E4AED" w:rsidRPr="008E4AED">
        <w:rPr>
          <w:rFonts w:ascii="AGA Arabesque" w:hAnsi="AGA Arabesque" w:cs="CTraditional Arabic"/>
          <w:sz w:val="40"/>
          <w:szCs w:val="32"/>
          <w:rtl/>
        </w:rPr>
        <w:t>ﻷ</w:t>
      </w:r>
      <w:r w:rsidRPr="00255172">
        <w:rPr>
          <w:rStyle w:val="7Char"/>
          <w:rtl/>
        </w:rPr>
        <w:t xml:space="preserve"> بشيء لا يقدر عليه إلا الله فهو مشرك كـافر سـواء كان المدعو حيا أو ميتا، ومن دعا حيا. بما يقدر عليه مثل أن يقـول: يا فلان أطعمني، أو يا فلان اسقني، ونحو ذلك فلا شيء عليه، ومن دعا ميتا أو غائبا. بمثل هذا فإنه مشرك؛ لأن الميت والغائب لا يمكن أن يقوم. بمثل هذا.</w:t>
      </w:r>
    </w:p>
    <w:p w:rsidR="00766F17" w:rsidRPr="00255172" w:rsidRDefault="00766F17" w:rsidP="00255172">
      <w:pPr>
        <w:ind w:firstLine="284"/>
        <w:jc w:val="both"/>
        <w:rPr>
          <w:rStyle w:val="7Char"/>
          <w:rtl/>
        </w:rPr>
      </w:pPr>
      <w:r w:rsidRPr="0061139A">
        <w:rPr>
          <w:rStyle w:val="8Char"/>
          <w:rtl/>
        </w:rPr>
        <w:t>والدعاء نوعان:</w:t>
      </w:r>
      <w:r w:rsidRPr="00255172">
        <w:rPr>
          <w:rStyle w:val="7Char"/>
          <w:rtl/>
        </w:rPr>
        <w:t xml:space="preserve"> دعاء المسألة ودعاء العبادة.</w:t>
      </w:r>
    </w:p>
    <w:p w:rsidR="00766F17" w:rsidRPr="00255172" w:rsidRDefault="00766F17" w:rsidP="00255172">
      <w:pPr>
        <w:ind w:firstLine="284"/>
        <w:jc w:val="both"/>
        <w:rPr>
          <w:rStyle w:val="7Char"/>
          <w:rtl/>
        </w:rPr>
      </w:pPr>
      <w:r w:rsidRPr="00255172">
        <w:rPr>
          <w:rStyle w:val="7Char"/>
          <w:rtl/>
        </w:rPr>
        <w:t>فدعاء المسألة، هو سؤال الله من خيري الدنيا والآخرة، ودعاء العبـادة يدخل فيه كل القربات الظاهرة والباطنة؛ لأن المتعبد لله طالب بلسان مقالـه ولسان حاله من ربه قبول تلك العبادة والإثابة عليها.</w:t>
      </w:r>
    </w:p>
    <w:p w:rsidR="00766F17" w:rsidRPr="00255172" w:rsidRDefault="00766F17" w:rsidP="00255172">
      <w:pPr>
        <w:ind w:firstLine="284"/>
        <w:jc w:val="both"/>
        <w:rPr>
          <w:rStyle w:val="7Char"/>
          <w:rtl/>
        </w:rPr>
      </w:pPr>
      <w:r w:rsidRPr="00255172">
        <w:rPr>
          <w:rStyle w:val="7Char"/>
          <w:rtl/>
        </w:rPr>
        <w:t>وكل ما ورد في القرآن من الأمر بالدعاء والنهي عن دعـاء غـير الله والثناء على الداعين يتناول دعاء المسألة ودعاء العبادة.</w:t>
      </w:r>
    </w:p>
    <w:p w:rsidR="00766F17" w:rsidRPr="00255172" w:rsidRDefault="009F3648" w:rsidP="00255172">
      <w:pPr>
        <w:ind w:firstLine="284"/>
        <w:jc w:val="both"/>
        <w:rPr>
          <w:rStyle w:val="7Char"/>
          <w:rtl/>
        </w:rPr>
      </w:pPr>
      <w:r>
        <w:rPr>
          <w:rStyle w:val="7Char"/>
          <w:rtl/>
        </w:rPr>
        <w:t>2، 3، 4</w:t>
      </w:r>
      <w:r w:rsidR="00766F17" w:rsidRPr="00255172">
        <w:rPr>
          <w:rStyle w:val="7Char"/>
          <w:rtl/>
        </w:rPr>
        <w:t>- ومن أنواع العبادة: المحبة والخوف والرجاء، وقد تقـدم الكلام عليها وبيان أنها أركان للعبادة.</w:t>
      </w:r>
    </w:p>
    <w:p w:rsidR="00766F17" w:rsidRPr="00255172" w:rsidRDefault="009F3648" w:rsidP="00255172">
      <w:pPr>
        <w:ind w:firstLine="284"/>
        <w:jc w:val="both"/>
        <w:rPr>
          <w:rStyle w:val="7Char"/>
          <w:rtl/>
        </w:rPr>
      </w:pPr>
      <w:r>
        <w:rPr>
          <w:rStyle w:val="7Char"/>
          <w:rtl/>
        </w:rPr>
        <w:t>5</w:t>
      </w:r>
      <w:r w:rsidR="00766F17" w:rsidRPr="00255172">
        <w:rPr>
          <w:rStyle w:val="7Char"/>
          <w:rtl/>
        </w:rPr>
        <w:t>- ومن أنواعها: التوكل، وهو الاعتماد على الشيء.</w:t>
      </w:r>
    </w:p>
    <w:p w:rsidR="00766F17" w:rsidRPr="00255172" w:rsidRDefault="00766F17" w:rsidP="00255172">
      <w:pPr>
        <w:ind w:firstLine="284"/>
        <w:jc w:val="both"/>
        <w:rPr>
          <w:rStyle w:val="7Char"/>
          <w:rtl/>
        </w:rPr>
      </w:pPr>
      <w:r w:rsidRPr="00255172">
        <w:rPr>
          <w:rStyle w:val="7Char"/>
          <w:rtl/>
        </w:rPr>
        <w:t xml:space="preserve">والتوكل على الله: هو صدق تفويض الأمر إلى الله تعالى اعتمادا عليـه وثقة به مع مباشرة ما شرع وأباح من الأسباب لتحصيـل المنـافع ودفـع المضار، قال الله تعالى: </w:t>
      </w:r>
      <w:r w:rsidR="00843BF0" w:rsidRPr="00255172">
        <w:rPr>
          <w:rStyle w:val="7Char"/>
          <w:rtl/>
        </w:rPr>
        <w:t>﴿</w:t>
      </w:r>
      <w:r w:rsidR="00843BF0">
        <w:rPr>
          <w:rFonts w:ascii="DecoType Naskh Special" w:hAnsi="DecoType Naskh Special" w:cs="KFGQPC Uthmanic Script HAFS"/>
          <w:color w:val="000000"/>
          <w:sz w:val="36"/>
          <w:shd w:val="clear" w:color="auto" w:fill="FFFFFF"/>
          <w:rtl/>
        </w:rPr>
        <w:t xml:space="preserve">وَعَلَى </w:t>
      </w:r>
      <w:r w:rsidR="00843BF0">
        <w:rPr>
          <w:rFonts w:ascii="DecoType Naskh Special" w:hAnsi="DecoType Naskh Special" w:cs="KFGQPC Uthmanic Script HAFS"/>
          <w:color w:val="000000"/>
          <w:sz w:val="36"/>
          <w:shd w:val="clear" w:color="auto" w:fill="FFFFFF"/>
          <w:rtl/>
        </w:rPr>
        <w:lastRenderedPageBreak/>
        <w:t>اللَّهِ فَتَوَكَّلُوا إِنْ كُنْتُمْ مُؤْمِنِينَ</w:t>
      </w:r>
      <w:r w:rsidR="00843BF0" w:rsidRPr="00255172">
        <w:rPr>
          <w:rStyle w:val="7Char"/>
          <w:rtl/>
        </w:rPr>
        <w:t>﴾</w:t>
      </w:r>
      <w:r w:rsidR="00843BF0">
        <w:rPr>
          <w:rFonts w:ascii="DecoType Naskh Special" w:hAnsi="DecoType Naskh Special" w:cs="KFGQPC Uthmanic Script HAFS"/>
          <w:color w:val="000000"/>
          <w:sz w:val="36"/>
          <w:shd w:val="clear" w:color="auto" w:fill="FFFFFF"/>
          <w:rtl/>
        </w:rPr>
        <w:t xml:space="preserve"> </w:t>
      </w:r>
      <w:r w:rsidR="00843BF0" w:rsidRPr="00EC78D8">
        <w:rPr>
          <w:rStyle w:val="9Char"/>
          <w:rtl/>
        </w:rPr>
        <w:t>[المائدة: 23]</w:t>
      </w:r>
      <w:r w:rsidRPr="00255172">
        <w:rPr>
          <w:rStyle w:val="7Char"/>
          <w:rtl/>
        </w:rPr>
        <w:t xml:space="preserve">، وقال تعالى: </w:t>
      </w:r>
      <w:r w:rsidR="00843BF0" w:rsidRPr="00255172">
        <w:rPr>
          <w:rStyle w:val="7Char"/>
          <w:rtl/>
        </w:rPr>
        <w:t>﴿</w:t>
      </w:r>
      <w:r w:rsidR="00843BF0">
        <w:rPr>
          <w:rFonts w:ascii="DecoType Naskh Special" w:hAnsi="DecoType Naskh Special" w:cs="KFGQPC Uthmanic Script HAFS"/>
          <w:color w:val="000000"/>
          <w:sz w:val="36"/>
          <w:shd w:val="clear" w:color="auto" w:fill="FFFFFF"/>
          <w:rtl/>
        </w:rPr>
        <w:t>وَمَنْ يَتَوَكَّلْ عَلَى اللَّهِ فَهُوَ</w:t>
      </w:r>
      <w:r w:rsidR="00843BF0" w:rsidRPr="00255172">
        <w:rPr>
          <w:rStyle w:val="7Char"/>
          <w:rtl/>
        </w:rPr>
        <w:t>﴾</w:t>
      </w:r>
      <w:r w:rsidR="00843BF0">
        <w:rPr>
          <w:rFonts w:ascii="DecoType Naskh Special" w:hAnsi="DecoType Naskh Special" w:cs="KFGQPC Uthmanic Script HAFS"/>
          <w:color w:val="000000"/>
          <w:sz w:val="36"/>
          <w:shd w:val="clear" w:color="auto" w:fill="FFFFFF"/>
          <w:rtl/>
        </w:rPr>
        <w:t xml:space="preserve"> </w:t>
      </w:r>
      <w:r w:rsidR="00843BF0" w:rsidRPr="00EC78D8">
        <w:rPr>
          <w:rStyle w:val="9Char"/>
          <w:rtl/>
        </w:rPr>
        <w:t>[الطلاق: 3]</w:t>
      </w:r>
      <w:r w:rsidRPr="00255172">
        <w:rPr>
          <w:rStyle w:val="7Char"/>
          <w:rtl/>
        </w:rPr>
        <w:t>.</w:t>
      </w:r>
    </w:p>
    <w:p w:rsidR="00766F17" w:rsidRPr="00255172" w:rsidRDefault="00766F17" w:rsidP="00255172">
      <w:pPr>
        <w:ind w:firstLine="284"/>
        <w:jc w:val="both"/>
        <w:rPr>
          <w:rStyle w:val="7Char"/>
          <w:rtl/>
        </w:rPr>
      </w:pPr>
      <w:r w:rsidRPr="00255172">
        <w:rPr>
          <w:rStyle w:val="7Char"/>
          <w:rtl/>
        </w:rPr>
        <w:t>6، 7، 8- ومن أنواع العبادة: الرغبة والرهبة والخشوع.</w:t>
      </w:r>
    </w:p>
    <w:p w:rsidR="00766F17" w:rsidRPr="00255172" w:rsidRDefault="00766F17" w:rsidP="00255172">
      <w:pPr>
        <w:ind w:firstLine="284"/>
        <w:jc w:val="both"/>
        <w:rPr>
          <w:rStyle w:val="7Char"/>
          <w:rtl/>
        </w:rPr>
      </w:pPr>
      <w:r w:rsidRPr="00255172">
        <w:rPr>
          <w:rStyle w:val="7Char"/>
          <w:rtl/>
        </w:rPr>
        <w:t xml:space="preserve">فأما الرغبة: فمحبة الوصول إلى الشيء المحبوب، والرهبة: الخوف المثمـر للهرب من المخوف، والخشوع: الذل والخضوع لعظمة الله بحيث يستسـلم لقضائه الكوني والشرعي، قال الله تعالى في ذكر هذه الأنواع الثلاثة مـن العبادة: </w:t>
      </w:r>
      <w:r w:rsidR="00843BF0" w:rsidRPr="00255172">
        <w:rPr>
          <w:rStyle w:val="7Char"/>
          <w:rtl/>
        </w:rPr>
        <w:t>﴿</w:t>
      </w:r>
      <w:r w:rsidR="00843BF0">
        <w:rPr>
          <w:rFonts w:ascii="DecoType Naskh Special" w:hAnsi="DecoType Naskh Special" w:cs="KFGQPC Uthmanic Script HAFS"/>
          <w:color w:val="000000"/>
          <w:sz w:val="36"/>
          <w:shd w:val="clear" w:color="auto" w:fill="FFFFFF"/>
          <w:rtl/>
        </w:rPr>
        <w:t>فَاسْتَجَبْنَا لَهُ وَوَهَبْنَا لَهُ يَحْيَى وَأَصْلَحْنَا لَهُ زَوْجَهُ</w:t>
      </w:r>
      <w:r w:rsidR="00D839E6">
        <w:rPr>
          <w:rFonts w:ascii="DecoType Naskh Special" w:hAnsi="DecoType Naskh Special" w:cs="KFGQPC Uthmanic Script HAFS"/>
          <w:color w:val="000000"/>
          <w:sz w:val="36"/>
          <w:shd w:val="clear" w:color="auto" w:fill="FFFFFF"/>
          <w:rtl/>
        </w:rPr>
        <w:t xml:space="preserve"> </w:t>
      </w:r>
      <w:r w:rsidR="00843BF0">
        <w:rPr>
          <w:rFonts w:ascii="DecoType Naskh Special" w:hAnsi="DecoType Naskh Special" w:cs="KFGQPC Uthmanic Script HAFS"/>
          <w:color w:val="000000"/>
          <w:sz w:val="36"/>
          <w:shd w:val="clear" w:color="auto" w:fill="FFFFFF"/>
          <w:rtl/>
        </w:rPr>
        <w:t>إِنَّهُمْ كَانُوا يُسَارِعُونَ فِي الْخَيْرَاتِ وَيَدْعُونَنَا رَغَبًا وَرَهَبًا</w:t>
      </w:r>
      <w:r w:rsidR="00D839E6">
        <w:rPr>
          <w:rFonts w:ascii="DecoType Naskh Special" w:hAnsi="DecoType Naskh Special" w:cs="KFGQPC Uthmanic Script HAFS"/>
          <w:color w:val="000000"/>
          <w:sz w:val="36"/>
          <w:shd w:val="clear" w:color="auto" w:fill="FFFFFF"/>
          <w:rtl/>
        </w:rPr>
        <w:t xml:space="preserve"> </w:t>
      </w:r>
      <w:r w:rsidR="00843BF0">
        <w:rPr>
          <w:rFonts w:ascii="DecoType Naskh Special" w:hAnsi="DecoType Naskh Special" w:cs="KFGQPC Uthmanic Script HAFS"/>
          <w:color w:val="000000"/>
          <w:sz w:val="36"/>
          <w:shd w:val="clear" w:color="auto" w:fill="FFFFFF"/>
          <w:rtl/>
        </w:rPr>
        <w:t>وَكَانُوا لَنَا خَاشِعِينَ٩٠</w:t>
      </w:r>
      <w:r w:rsidR="00843BF0" w:rsidRPr="00255172">
        <w:rPr>
          <w:rStyle w:val="7Char"/>
          <w:rtl/>
        </w:rPr>
        <w:t>﴾</w:t>
      </w:r>
      <w:r w:rsidR="00843BF0">
        <w:rPr>
          <w:rFonts w:ascii="DecoType Naskh Special" w:hAnsi="DecoType Naskh Special" w:cs="KFGQPC Uthmanic Script HAFS"/>
          <w:color w:val="000000"/>
          <w:sz w:val="36"/>
          <w:shd w:val="clear" w:color="auto" w:fill="FFFFFF"/>
          <w:rtl/>
        </w:rPr>
        <w:t xml:space="preserve"> </w:t>
      </w:r>
      <w:r w:rsidR="00843BF0" w:rsidRPr="00EC78D8">
        <w:rPr>
          <w:rStyle w:val="9Char"/>
          <w:rtl/>
        </w:rPr>
        <w:t>[الأنبياء: 90]</w:t>
      </w:r>
      <w:r w:rsidRPr="00255172">
        <w:rPr>
          <w:rStyle w:val="7Char"/>
          <w:rtl/>
        </w:rPr>
        <w:t>.</w:t>
      </w:r>
    </w:p>
    <w:p w:rsidR="00766F17" w:rsidRPr="00255172" w:rsidRDefault="009F3648" w:rsidP="00255172">
      <w:pPr>
        <w:ind w:firstLine="284"/>
        <w:jc w:val="both"/>
        <w:rPr>
          <w:rStyle w:val="7Char"/>
          <w:rtl/>
        </w:rPr>
      </w:pPr>
      <w:r>
        <w:rPr>
          <w:rStyle w:val="7Char"/>
          <w:rtl/>
        </w:rPr>
        <w:t>9</w:t>
      </w:r>
      <w:r w:rsidR="00766F17" w:rsidRPr="00255172">
        <w:rPr>
          <w:rStyle w:val="7Char"/>
          <w:rtl/>
        </w:rPr>
        <w:t xml:space="preserve">- ومن أنواعها: الخشية، وهي الخوف المبني على العلم بعظمة مـن يخشاه وكمال سـلطانه، قـال الله تعـالى: </w:t>
      </w:r>
      <w:r w:rsidR="00843BF0" w:rsidRPr="00255172">
        <w:rPr>
          <w:rStyle w:val="7Char"/>
          <w:rtl/>
        </w:rPr>
        <w:t>﴿</w:t>
      </w:r>
      <w:r w:rsidR="00843BF0">
        <w:rPr>
          <w:rFonts w:ascii="DecoType Naskh Special" w:hAnsi="DecoType Naskh Special" w:cs="KFGQPC Uthmanic Script HAFS"/>
          <w:color w:val="000000"/>
          <w:sz w:val="36"/>
          <w:shd w:val="clear" w:color="auto" w:fill="FFFFFF"/>
          <w:rtl/>
        </w:rPr>
        <w:t>مِنْهُمْ فَلَا تَخْشَوْهُمْ</w:t>
      </w:r>
      <w:r w:rsidR="00843BF0" w:rsidRPr="00255172">
        <w:rPr>
          <w:rStyle w:val="7Char"/>
          <w:rtl/>
        </w:rPr>
        <w:t>﴾</w:t>
      </w:r>
      <w:r w:rsidR="00843BF0">
        <w:rPr>
          <w:rFonts w:ascii="DecoType Naskh Special" w:hAnsi="DecoType Naskh Special" w:cs="KFGQPC Uthmanic Script HAFS"/>
          <w:color w:val="000000"/>
          <w:sz w:val="36"/>
          <w:shd w:val="clear" w:color="auto" w:fill="FFFFFF"/>
          <w:rtl/>
        </w:rPr>
        <w:t xml:space="preserve"> </w:t>
      </w:r>
      <w:r w:rsidR="00843BF0" w:rsidRPr="00EC78D8">
        <w:rPr>
          <w:rStyle w:val="9Char"/>
          <w:rtl/>
        </w:rPr>
        <w:t>[البقرة: 150]</w:t>
      </w:r>
      <w:r w:rsidR="00766F17" w:rsidRPr="00255172">
        <w:rPr>
          <w:rStyle w:val="7Char"/>
          <w:rtl/>
        </w:rPr>
        <w:t>.</w:t>
      </w:r>
    </w:p>
    <w:p w:rsidR="00766F17" w:rsidRPr="00255172" w:rsidRDefault="00843BF0" w:rsidP="00255172">
      <w:pPr>
        <w:ind w:firstLine="284"/>
        <w:jc w:val="both"/>
        <w:rPr>
          <w:rStyle w:val="7Char"/>
          <w:rtl/>
        </w:rPr>
      </w:pPr>
      <w:r w:rsidRPr="00255172">
        <w:rPr>
          <w:rStyle w:val="7Char"/>
          <w:rtl/>
        </w:rPr>
        <w:t>﴿</w:t>
      </w:r>
      <w:r>
        <w:rPr>
          <w:rFonts w:ascii="DecoType Naskh Special" w:hAnsi="DecoType Naskh Special" w:cs="KFGQPC Uthmanic Script HAFS"/>
          <w:color w:val="000000"/>
          <w:sz w:val="36"/>
          <w:shd w:val="clear" w:color="auto" w:fill="FFFFFF"/>
          <w:rtl/>
        </w:rPr>
        <w:t>فَلَا تَخْشَوْهُمْ وَاخْشَوْنِ</w:t>
      </w:r>
      <w:r w:rsidRPr="00255172">
        <w:rPr>
          <w:rStyle w:val="7Char"/>
          <w:rtl/>
        </w:rPr>
        <w:t>﴾</w:t>
      </w:r>
      <w:r>
        <w:rPr>
          <w:rFonts w:ascii="DecoType Naskh Special" w:hAnsi="DecoType Naskh Special" w:cs="KFGQPC Uthmanic Script HAFS"/>
          <w:color w:val="000000"/>
          <w:sz w:val="36"/>
          <w:shd w:val="clear" w:color="auto" w:fill="FFFFFF"/>
          <w:rtl/>
        </w:rPr>
        <w:t xml:space="preserve"> </w:t>
      </w:r>
      <w:r w:rsidRPr="00EC78D8">
        <w:rPr>
          <w:rStyle w:val="9Char"/>
          <w:rtl/>
        </w:rPr>
        <w:t>[المائدة: 3]</w:t>
      </w:r>
      <w:r w:rsidR="00766F17" w:rsidRPr="00255172">
        <w:rPr>
          <w:rStyle w:val="7Char"/>
          <w:rtl/>
        </w:rPr>
        <w:t>.</w:t>
      </w:r>
    </w:p>
    <w:p w:rsidR="00766F17" w:rsidRPr="00255172" w:rsidRDefault="00766F17" w:rsidP="00255172">
      <w:pPr>
        <w:ind w:firstLine="284"/>
        <w:jc w:val="both"/>
        <w:rPr>
          <w:rStyle w:val="7Char"/>
          <w:rtl/>
        </w:rPr>
      </w:pPr>
      <w:r w:rsidRPr="00255172">
        <w:rPr>
          <w:rStyle w:val="7Char"/>
          <w:rtl/>
        </w:rPr>
        <w:t>10- ومنها الإنابة</w:t>
      </w:r>
      <w:r w:rsidR="008E4AED">
        <w:rPr>
          <w:rStyle w:val="7Char"/>
          <w:rtl/>
        </w:rPr>
        <w:t>،</w:t>
      </w:r>
      <w:r w:rsidRPr="00255172">
        <w:rPr>
          <w:rStyle w:val="7Char"/>
          <w:rtl/>
        </w:rPr>
        <w:t xml:space="preserve"> وهي الرجوع إلى الله تعـالى بالقيـام بطاعتـه واجتناب معصيته، قال الله تعالى: </w:t>
      </w:r>
      <w:r w:rsidR="00843BF0" w:rsidRPr="00255172">
        <w:rPr>
          <w:rStyle w:val="7Char"/>
          <w:rtl/>
        </w:rPr>
        <w:t>﴿</w:t>
      </w:r>
      <w:r w:rsidR="00843BF0">
        <w:rPr>
          <w:rFonts w:ascii="DecoType Naskh Special" w:hAnsi="DecoType Naskh Special" w:cs="KFGQPC Uthmanic Script HAFS"/>
          <w:color w:val="000000"/>
          <w:sz w:val="36"/>
          <w:shd w:val="clear" w:color="auto" w:fill="FFFFFF"/>
          <w:rtl/>
        </w:rPr>
        <w:t>وَأَنِيبُوا إِلَى رَبِّكُمْ وَأَسْلِمُوا لَهُ</w:t>
      </w:r>
      <w:r w:rsidR="00843BF0" w:rsidRPr="00255172">
        <w:rPr>
          <w:rStyle w:val="7Char"/>
          <w:rtl/>
        </w:rPr>
        <w:t>﴾</w:t>
      </w:r>
      <w:r w:rsidR="00843BF0">
        <w:rPr>
          <w:rFonts w:ascii="DecoType Naskh Special" w:hAnsi="DecoType Naskh Special" w:cs="KFGQPC Uthmanic Script HAFS"/>
          <w:color w:val="000000"/>
          <w:sz w:val="36"/>
          <w:shd w:val="clear" w:color="auto" w:fill="FFFFFF"/>
          <w:rtl/>
        </w:rPr>
        <w:t xml:space="preserve"> </w:t>
      </w:r>
      <w:r w:rsidR="00843BF0" w:rsidRPr="00EC78D8">
        <w:rPr>
          <w:rStyle w:val="9Char"/>
          <w:rtl/>
        </w:rPr>
        <w:t>[الزمر: 54]</w:t>
      </w:r>
      <w:r w:rsidRPr="00255172">
        <w:rPr>
          <w:rStyle w:val="7Char"/>
          <w:rtl/>
        </w:rPr>
        <w:t>.</w:t>
      </w:r>
    </w:p>
    <w:p w:rsidR="00766F17" w:rsidRPr="00255172" w:rsidRDefault="00766F17" w:rsidP="009F3648">
      <w:pPr>
        <w:ind w:firstLine="284"/>
        <w:jc w:val="both"/>
        <w:rPr>
          <w:rStyle w:val="7Char"/>
          <w:rtl/>
        </w:rPr>
      </w:pPr>
      <w:r w:rsidRPr="00255172">
        <w:rPr>
          <w:rStyle w:val="7Char"/>
          <w:rtl/>
        </w:rPr>
        <w:t>11</w:t>
      </w:r>
      <w:r w:rsidR="009F3648">
        <w:rPr>
          <w:rStyle w:val="7Char"/>
          <w:rtl/>
        </w:rPr>
        <w:t>-</w:t>
      </w:r>
      <w:r w:rsidRPr="00255172">
        <w:rPr>
          <w:rStyle w:val="7Char"/>
          <w:rtl/>
        </w:rPr>
        <w:t xml:space="preserve"> ومنها: الاستعانة</w:t>
      </w:r>
      <w:r w:rsidR="008E4AED">
        <w:rPr>
          <w:rStyle w:val="7Char"/>
          <w:rtl/>
        </w:rPr>
        <w:t>،</w:t>
      </w:r>
      <w:r w:rsidRPr="00255172">
        <w:rPr>
          <w:rStyle w:val="7Char"/>
          <w:rtl/>
        </w:rPr>
        <w:t xml:space="preserve"> وهي طلب العون من الله في تحقيـق أمـور الدين والدنيا، قال الله تعالى: </w:t>
      </w:r>
      <w:r w:rsidR="00843BF0" w:rsidRPr="00255172">
        <w:rPr>
          <w:rStyle w:val="7Char"/>
          <w:rtl/>
        </w:rPr>
        <w:t>﴿</w:t>
      </w:r>
      <w:r w:rsidR="00843BF0">
        <w:rPr>
          <w:rFonts w:ascii="DecoType Naskh Special" w:hAnsi="DecoType Naskh Special" w:cs="KFGQPC Uthmanic Script HAFS"/>
          <w:color w:val="000000"/>
          <w:sz w:val="36"/>
          <w:shd w:val="clear" w:color="auto" w:fill="FFFFFF"/>
          <w:rtl/>
        </w:rPr>
        <w:t>إِيَّاكَ نَعْبُدُ وَإِيَّاكَ نَسْتَعِينُ٥</w:t>
      </w:r>
      <w:r w:rsidR="00843BF0" w:rsidRPr="00255172">
        <w:rPr>
          <w:rStyle w:val="7Char"/>
          <w:rtl/>
        </w:rPr>
        <w:t>﴾</w:t>
      </w:r>
      <w:r w:rsidR="00843BF0">
        <w:rPr>
          <w:rFonts w:ascii="DecoType Naskh Special" w:hAnsi="DecoType Naskh Special" w:cs="KFGQPC Uthmanic Script HAFS"/>
          <w:color w:val="000000"/>
          <w:sz w:val="36"/>
          <w:shd w:val="clear" w:color="auto" w:fill="FFFFFF"/>
          <w:rtl/>
        </w:rPr>
        <w:t xml:space="preserve"> </w:t>
      </w:r>
      <w:r w:rsidR="00843BF0" w:rsidRPr="00EC78D8">
        <w:rPr>
          <w:rStyle w:val="9Char"/>
          <w:rtl/>
        </w:rPr>
        <w:t>[الفاتحة: 5]</w:t>
      </w:r>
      <w:r w:rsidR="008E4AED">
        <w:rPr>
          <w:rStyle w:val="7Char"/>
          <w:rtl/>
        </w:rPr>
        <w:t>،</w:t>
      </w:r>
      <w:r w:rsidRPr="00255172">
        <w:rPr>
          <w:rStyle w:val="7Char"/>
          <w:rtl/>
        </w:rPr>
        <w:t xml:space="preserve"> وقـال </w:t>
      </w:r>
      <w:r w:rsidR="00EC78D8" w:rsidRPr="00EC78D8">
        <w:rPr>
          <w:rFonts w:ascii="AGA Arabesque" w:hAnsi="AGA Arabesque" w:cs="CTraditional Arabic"/>
          <w:sz w:val="40"/>
          <w:szCs w:val="32"/>
          <w:rtl/>
        </w:rPr>
        <w:t>ج</w:t>
      </w:r>
      <w:r w:rsidRPr="00255172">
        <w:rPr>
          <w:rStyle w:val="7Char"/>
          <w:rtl/>
        </w:rPr>
        <w:t xml:space="preserve"> في وصيته لابن عباس: </w:t>
      </w:r>
      <w:r w:rsidR="009F3648" w:rsidRPr="009F3648">
        <w:rPr>
          <w:rStyle w:val="7Char"/>
          <w:rFonts w:hint="cs"/>
          <w:rtl/>
        </w:rPr>
        <w:t>«</w:t>
      </w:r>
      <w:r w:rsidRPr="009F3648">
        <w:rPr>
          <w:rStyle w:val="4Char"/>
          <w:rtl/>
        </w:rPr>
        <w:fldChar w:fldCharType="begin"/>
      </w:r>
      <w:r w:rsidRPr="009F3648">
        <w:rPr>
          <w:rStyle w:val="4Char"/>
        </w:rPr>
        <w:instrText xml:space="preserve"> XE </w:instrText>
      </w:r>
      <w:r w:rsidRPr="009F3648">
        <w:rPr>
          <w:rStyle w:val="4Char"/>
          <w:rtl/>
        </w:rPr>
        <w:instrText>"</w:instrText>
      </w:r>
      <w:r w:rsidRPr="009F3648">
        <w:rPr>
          <w:rStyle w:val="4Char"/>
        </w:rPr>
        <w:instrText>32:</w:instrText>
      </w:r>
      <w:r w:rsidRPr="009F3648">
        <w:rPr>
          <w:rStyle w:val="4Char"/>
          <w:rtl/>
        </w:rPr>
        <w:instrText>إذا استعنت فاستعن بالله" \</w:instrText>
      </w:r>
      <w:r w:rsidRPr="009F3648">
        <w:rPr>
          <w:rStyle w:val="4Char"/>
        </w:rPr>
        <w:instrText xml:space="preserve">y "1" \b </w:instrText>
      </w:r>
      <w:r w:rsidRPr="009F3648">
        <w:rPr>
          <w:rStyle w:val="4Char"/>
          <w:rtl/>
        </w:rPr>
        <w:fldChar w:fldCharType="end"/>
      </w:r>
      <w:r w:rsidRPr="009F3648">
        <w:rPr>
          <w:rStyle w:val="4Char"/>
          <w:rtl/>
        </w:rPr>
        <w:t>إذا استعنت فاستعن بالله</w:t>
      </w:r>
      <w:r w:rsidR="009F3648" w:rsidRPr="009F3648">
        <w:rPr>
          <w:rStyle w:val="7Char"/>
          <w:rFonts w:hint="cs"/>
          <w:rtl/>
        </w:rPr>
        <w:t>»</w:t>
      </w:r>
      <w:r w:rsidRPr="00255172">
        <w:rPr>
          <w:rStyle w:val="7Char"/>
          <w:rtl/>
        </w:rPr>
        <w:t> </w:t>
      </w:r>
      <w:r w:rsidRPr="00EC78D8">
        <w:rPr>
          <w:rStyle w:val="7Char"/>
          <w:vertAlign w:val="superscript"/>
          <w:rtl/>
        </w:rPr>
        <w:t>(</w:t>
      </w:r>
      <w:r w:rsidRPr="00EC78D8">
        <w:rPr>
          <w:rStyle w:val="7Char"/>
          <w:vertAlign w:val="superscript"/>
          <w:rtl/>
        </w:rPr>
        <w:footnoteReference w:id="25"/>
      </w:r>
      <w:r w:rsidRPr="00EC78D8">
        <w:rPr>
          <w:rStyle w:val="7Char"/>
          <w:vertAlign w:val="superscript"/>
          <w:rtl/>
        </w:rPr>
        <w:t>)(</w:t>
      </w:r>
      <w:r w:rsidRPr="00EC78D8">
        <w:rPr>
          <w:rStyle w:val="7Char"/>
          <w:vertAlign w:val="superscript"/>
          <w:rtl/>
        </w:rPr>
        <w:footnoteReference w:id="26"/>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12</w:t>
      </w:r>
      <w:r w:rsidR="009F3648">
        <w:rPr>
          <w:rStyle w:val="7Char"/>
          <w:rtl/>
        </w:rPr>
        <w:t>-</w:t>
      </w:r>
      <w:r w:rsidRPr="00255172">
        <w:rPr>
          <w:rStyle w:val="7Char"/>
          <w:rtl/>
        </w:rPr>
        <w:t xml:space="preserve"> ومنها: الاستعاذة</w:t>
      </w:r>
      <w:r w:rsidR="008E4AED">
        <w:rPr>
          <w:rStyle w:val="7Char"/>
          <w:rtl/>
        </w:rPr>
        <w:t>،</w:t>
      </w:r>
      <w:r w:rsidRPr="00255172">
        <w:rPr>
          <w:rStyle w:val="7Char"/>
          <w:rtl/>
        </w:rPr>
        <w:t xml:space="preserve"> وهي طلب الإعاذة والحماية من المكـروه، قال الله تعالى: </w:t>
      </w:r>
      <w:r w:rsidR="00843BF0" w:rsidRPr="00255172">
        <w:rPr>
          <w:rStyle w:val="7Char"/>
          <w:rtl/>
        </w:rPr>
        <w:t>﴿</w:t>
      </w:r>
      <w:r w:rsidR="00843BF0">
        <w:rPr>
          <w:rFonts w:ascii="DecoType Naskh Special" w:hAnsi="DecoType Naskh Special" w:cs="KFGQPC Uthmanic Script HAFS"/>
          <w:color w:val="000000"/>
          <w:sz w:val="36"/>
          <w:shd w:val="clear" w:color="auto" w:fill="FFFFFF"/>
          <w:rtl/>
        </w:rPr>
        <w:t>قُلْ أَعُوذُ بِرَبِّ الْفَلَقِ١ مِنْ شَرِّ مَا خَلَقَ٢</w:t>
      </w:r>
      <w:r w:rsidR="00843BF0" w:rsidRPr="00255172">
        <w:rPr>
          <w:rStyle w:val="7Char"/>
          <w:rtl/>
        </w:rPr>
        <w:t>﴾</w:t>
      </w:r>
      <w:r w:rsidR="00843BF0">
        <w:rPr>
          <w:rFonts w:ascii="DecoType Naskh Special" w:hAnsi="DecoType Naskh Special" w:cs="KFGQPC Uthmanic Script HAFS"/>
          <w:color w:val="000000"/>
          <w:sz w:val="36"/>
          <w:shd w:val="clear" w:color="auto" w:fill="FFFFFF"/>
          <w:rtl/>
        </w:rPr>
        <w:t xml:space="preserve"> </w:t>
      </w:r>
      <w:r w:rsidR="00843BF0" w:rsidRPr="00EC78D8">
        <w:rPr>
          <w:rStyle w:val="9Char"/>
          <w:rtl/>
        </w:rPr>
        <w:t>[الفلق: 1-2]</w:t>
      </w:r>
      <w:r w:rsidRPr="00255172">
        <w:rPr>
          <w:rStyle w:val="7Char"/>
          <w:rtl/>
        </w:rPr>
        <w:t xml:space="preserve"> وقال تعالى </w:t>
      </w:r>
      <w:r w:rsidR="00843BF0" w:rsidRPr="00255172">
        <w:rPr>
          <w:rStyle w:val="7Char"/>
          <w:rtl/>
        </w:rPr>
        <w:t>﴿</w:t>
      </w:r>
      <w:r w:rsidR="00843BF0">
        <w:rPr>
          <w:rFonts w:ascii="DecoType Naskh Special" w:hAnsi="DecoType Naskh Special" w:cs="KFGQPC Uthmanic Script HAFS"/>
          <w:color w:val="000000"/>
          <w:sz w:val="36"/>
          <w:shd w:val="clear" w:color="auto" w:fill="FFFFFF"/>
          <w:rtl/>
        </w:rPr>
        <w:t>قُلْ أَعُوذُ بِرَبِّ النَّاسِ١ مَلِكِ النَّاسِ٢ إِلَهِ النَّاسِ٣ مِنْ شَرِّ الْوَسْوَاسِ الْخَنَّاسِ٤</w:t>
      </w:r>
      <w:r w:rsidR="00843BF0" w:rsidRPr="00255172">
        <w:rPr>
          <w:rStyle w:val="7Char"/>
          <w:rtl/>
        </w:rPr>
        <w:t>﴾</w:t>
      </w:r>
      <w:r w:rsidR="00843BF0">
        <w:rPr>
          <w:rFonts w:ascii="DecoType Naskh Special" w:hAnsi="DecoType Naskh Special" w:cs="KFGQPC Uthmanic Script HAFS"/>
          <w:color w:val="000000"/>
          <w:sz w:val="36"/>
          <w:shd w:val="clear" w:color="auto" w:fill="FFFFFF"/>
          <w:rtl/>
        </w:rPr>
        <w:t xml:space="preserve"> </w:t>
      </w:r>
      <w:r w:rsidR="00843BF0" w:rsidRPr="00EC78D8">
        <w:rPr>
          <w:rStyle w:val="9Char"/>
          <w:rtl/>
        </w:rPr>
        <w:t>[الناس: 1-4]</w:t>
      </w:r>
      <w:r w:rsidR="00EC78D8">
        <w:rPr>
          <w:rStyle w:val="7Char"/>
          <w:rtl/>
        </w:rPr>
        <w:t>.</w:t>
      </w:r>
    </w:p>
    <w:p w:rsidR="00766F17" w:rsidRPr="00255172" w:rsidRDefault="00766F17" w:rsidP="00255172">
      <w:pPr>
        <w:ind w:firstLine="284"/>
        <w:jc w:val="both"/>
        <w:rPr>
          <w:rStyle w:val="7Char"/>
          <w:rtl/>
        </w:rPr>
      </w:pPr>
      <w:r w:rsidRPr="00255172">
        <w:rPr>
          <w:rStyle w:val="7Char"/>
          <w:rtl/>
        </w:rPr>
        <w:lastRenderedPageBreak/>
        <w:t>13</w:t>
      </w:r>
      <w:r w:rsidR="009F3648">
        <w:rPr>
          <w:rStyle w:val="7Char"/>
          <w:rtl/>
        </w:rPr>
        <w:t>-</w:t>
      </w:r>
      <w:r w:rsidRPr="00255172">
        <w:rPr>
          <w:rStyle w:val="7Char"/>
          <w:rtl/>
        </w:rPr>
        <w:t xml:space="preserve"> ومنها الاستغاثة</w:t>
      </w:r>
      <w:r w:rsidR="008E4AED">
        <w:rPr>
          <w:rStyle w:val="7Char"/>
          <w:rtl/>
        </w:rPr>
        <w:t>،</w:t>
      </w:r>
      <w:r w:rsidRPr="00255172">
        <w:rPr>
          <w:rStyle w:val="7Char"/>
          <w:rtl/>
        </w:rPr>
        <w:t xml:space="preserve"> وهو طلب الغوث، وهو الإنقاذ من الشـدة والهلاك، قال الله تعالى: </w:t>
      </w:r>
      <w:r w:rsidR="00843BF0" w:rsidRPr="00255172">
        <w:rPr>
          <w:rStyle w:val="7Char"/>
          <w:rtl/>
        </w:rPr>
        <w:t>﴿</w:t>
      </w:r>
      <w:r w:rsidR="00843BF0">
        <w:rPr>
          <w:rFonts w:ascii="DecoType Naskh Special" w:hAnsi="DecoType Naskh Special" w:cs="KFGQPC Uthmanic Script HAFS"/>
          <w:color w:val="000000"/>
          <w:sz w:val="36"/>
          <w:shd w:val="clear" w:color="auto" w:fill="FFFFFF"/>
          <w:rtl/>
        </w:rPr>
        <w:t>إِذْ تَسْتَغِيثُونَ رَبَّكُمْ فَاسْتَجَابَ لَكُمْ</w:t>
      </w:r>
      <w:r w:rsidR="00843BF0" w:rsidRPr="00255172">
        <w:rPr>
          <w:rStyle w:val="7Char"/>
          <w:rtl/>
        </w:rPr>
        <w:t>﴾</w:t>
      </w:r>
      <w:r w:rsidR="00843BF0">
        <w:rPr>
          <w:rFonts w:ascii="DecoType Naskh Special" w:hAnsi="DecoType Naskh Special" w:cs="KFGQPC Uthmanic Script HAFS"/>
          <w:color w:val="000000"/>
          <w:sz w:val="36"/>
          <w:shd w:val="clear" w:color="auto" w:fill="FFFFFF"/>
          <w:rtl/>
        </w:rPr>
        <w:t xml:space="preserve"> </w:t>
      </w:r>
      <w:r w:rsidR="00843BF0" w:rsidRPr="00EC78D8">
        <w:rPr>
          <w:rStyle w:val="9Char"/>
          <w:rtl/>
        </w:rPr>
        <w:t>[الأنفال: 9]</w:t>
      </w:r>
      <w:r w:rsidRPr="00255172">
        <w:rPr>
          <w:rStyle w:val="7Char"/>
          <w:rtl/>
        </w:rPr>
        <w:t>.</w:t>
      </w:r>
    </w:p>
    <w:p w:rsidR="00766F17" w:rsidRPr="00255172" w:rsidRDefault="00766F17" w:rsidP="00255172">
      <w:pPr>
        <w:ind w:firstLine="284"/>
        <w:jc w:val="both"/>
        <w:rPr>
          <w:rStyle w:val="7Char"/>
          <w:rtl/>
        </w:rPr>
      </w:pPr>
      <w:r w:rsidRPr="00255172">
        <w:rPr>
          <w:rStyle w:val="7Char"/>
          <w:rtl/>
        </w:rPr>
        <w:t>14</w:t>
      </w:r>
      <w:r w:rsidR="009F3648">
        <w:rPr>
          <w:rStyle w:val="7Char"/>
          <w:rtl/>
        </w:rPr>
        <w:t>-</w:t>
      </w:r>
      <w:r w:rsidRPr="00255172">
        <w:rPr>
          <w:rStyle w:val="7Char"/>
          <w:rtl/>
        </w:rPr>
        <w:t xml:space="preserve"> ومنها الذبح</w:t>
      </w:r>
      <w:r w:rsidR="008E4AED">
        <w:rPr>
          <w:rStyle w:val="7Char"/>
          <w:rtl/>
        </w:rPr>
        <w:t>،</w:t>
      </w:r>
      <w:r w:rsidRPr="00255172">
        <w:rPr>
          <w:rStyle w:val="7Char"/>
          <w:rtl/>
        </w:rPr>
        <w:t xml:space="preserve"> وهو إزهاق الروح بإراقـة الـدم علـى وجـه الخصوص تقربا إلى الله، قال الله تعالى: </w:t>
      </w:r>
      <w:r w:rsidR="00843BF0" w:rsidRPr="00255172">
        <w:rPr>
          <w:rStyle w:val="7Char"/>
          <w:rtl/>
        </w:rPr>
        <w:t>﴿</w:t>
      </w:r>
      <w:r w:rsidR="00843BF0">
        <w:rPr>
          <w:rFonts w:ascii="DecoType Naskh Special" w:hAnsi="DecoType Naskh Special" w:cs="KFGQPC Uthmanic Script HAFS"/>
          <w:color w:val="000000"/>
          <w:sz w:val="36"/>
          <w:shd w:val="clear" w:color="auto" w:fill="FFFFFF"/>
          <w:rtl/>
        </w:rPr>
        <w:t>قُلْ إِنَّ صَلَاتِي وَنُسُكِي وَمَحْيَايَ وَمَمَاتِي لِلَّهِ رَبِّ الْعَالَمِينَ١٦٢</w:t>
      </w:r>
      <w:r w:rsidR="00843BF0" w:rsidRPr="00255172">
        <w:rPr>
          <w:rStyle w:val="7Char"/>
          <w:rtl/>
        </w:rPr>
        <w:t>﴾</w:t>
      </w:r>
      <w:r w:rsidR="00843BF0">
        <w:rPr>
          <w:rFonts w:ascii="DecoType Naskh Special" w:hAnsi="DecoType Naskh Special" w:cs="KFGQPC Uthmanic Script HAFS"/>
          <w:color w:val="000000"/>
          <w:sz w:val="36"/>
          <w:shd w:val="clear" w:color="auto" w:fill="FFFFFF"/>
          <w:rtl/>
        </w:rPr>
        <w:t xml:space="preserve"> </w:t>
      </w:r>
      <w:r w:rsidR="00843BF0" w:rsidRPr="00EC78D8">
        <w:rPr>
          <w:rStyle w:val="9Char"/>
          <w:rtl/>
        </w:rPr>
        <w:t>[الأنعام: 162]</w:t>
      </w:r>
      <w:r w:rsidRPr="00255172">
        <w:rPr>
          <w:rStyle w:val="7Char"/>
          <w:rtl/>
        </w:rPr>
        <w:t xml:space="preserve">، وقال تعـالى: </w:t>
      </w:r>
      <w:r w:rsidR="00843BF0" w:rsidRPr="00255172">
        <w:rPr>
          <w:rStyle w:val="7Char"/>
          <w:rtl/>
        </w:rPr>
        <w:t>﴿</w:t>
      </w:r>
      <w:r w:rsidR="00843BF0">
        <w:rPr>
          <w:rFonts w:ascii="DecoType Naskh Special" w:hAnsi="DecoType Naskh Special" w:cs="KFGQPC Uthmanic Script HAFS"/>
          <w:color w:val="000000"/>
          <w:sz w:val="36"/>
          <w:shd w:val="clear" w:color="auto" w:fill="FFFFFF"/>
          <w:rtl/>
        </w:rPr>
        <w:t>فَصَلِّ لِرَبِّكَ وَانْحَرْ٢</w:t>
      </w:r>
      <w:r w:rsidR="00843BF0" w:rsidRPr="00255172">
        <w:rPr>
          <w:rStyle w:val="7Char"/>
          <w:rtl/>
        </w:rPr>
        <w:t>﴾</w:t>
      </w:r>
      <w:r w:rsidR="00843BF0">
        <w:rPr>
          <w:rFonts w:ascii="DecoType Naskh Special" w:hAnsi="DecoType Naskh Special" w:cs="KFGQPC Uthmanic Script HAFS"/>
          <w:color w:val="000000"/>
          <w:sz w:val="36"/>
          <w:shd w:val="clear" w:color="auto" w:fill="FFFFFF"/>
          <w:rtl/>
        </w:rPr>
        <w:t xml:space="preserve"> </w:t>
      </w:r>
      <w:r w:rsidR="00843BF0" w:rsidRPr="00EC78D8">
        <w:rPr>
          <w:rStyle w:val="9Char"/>
          <w:rtl/>
        </w:rPr>
        <w:t>[الكوثر: 2]</w:t>
      </w:r>
      <w:r w:rsidRPr="00255172">
        <w:rPr>
          <w:rStyle w:val="7Char"/>
          <w:rtl/>
        </w:rPr>
        <w:t>.</w:t>
      </w:r>
    </w:p>
    <w:p w:rsidR="00766F17" w:rsidRPr="00255172" w:rsidRDefault="00766F17" w:rsidP="00255172">
      <w:pPr>
        <w:ind w:firstLine="284"/>
        <w:jc w:val="both"/>
        <w:rPr>
          <w:rStyle w:val="7Char"/>
          <w:rtl/>
        </w:rPr>
      </w:pPr>
      <w:r w:rsidRPr="00255172">
        <w:rPr>
          <w:rStyle w:val="7Char"/>
          <w:rtl/>
        </w:rPr>
        <w:t>15</w:t>
      </w:r>
      <w:r w:rsidR="009F3648">
        <w:rPr>
          <w:rStyle w:val="7Char"/>
          <w:rtl/>
        </w:rPr>
        <w:t>-</w:t>
      </w:r>
      <w:r w:rsidRPr="00255172">
        <w:rPr>
          <w:rStyle w:val="7Char"/>
          <w:rtl/>
        </w:rPr>
        <w:t xml:space="preserve"> ومنها النذر</w:t>
      </w:r>
      <w:r w:rsidR="008E4AED">
        <w:rPr>
          <w:rStyle w:val="7Char"/>
          <w:rtl/>
        </w:rPr>
        <w:t>،</w:t>
      </w:r>
      <w:r w:rsidRPr="00255172">
        <w:rPr>
          <w:rStyle w:val="7Char"/>
          <w:rtl/>
        </w:rPr>
        <w:t xml:space="preserve"> وهو إلزام المرء نفسه بشيء ما، أو طاعة لله غـير واجبة، قال الله تعالى: </w:t>
      </w:r>
      <w:r w:rsidR="00843BF0" w:rsidRPr="00255172">
        <w:rPr>
          <w:rStyle w:val="7Char"/>
          <w:rtl/>
        </w:rPr>
        <w:t>﴿</w:t>
      </w:r>
      <w:r w:rsidR="00843BF0">
        <w:rPr>
          <w:rFonts w:ascii="DecoType Naskh Special" w:hAnsi="DecoType Naskh Special" w:cs="KFGQPC Uthmanic Script HAFS"/>
          <w:color w:val="000000"/>
          <w:sz w:val="36"/>
          <w:shd w:val="clear" w:color="auto" w:fill="FFFFFF"/>
          <w:rtl/>
        </w:rPr>
        <w:t>يُوفُونَ بِالنَّذْرِ وَيَخَافُونَ يَوْمًا كَانَ شَرُّهُ مُسْتَطِيرًا٧</w:t>
      </w:r>
      <w:r w:rsidR="00843BF0" w:rsidRPr="00255172">
        <w:rPr>
          <w:rStyle w:val="7Char"/>
          <w:rtl/>
        </w:rPr>
        <w:t>﴾</w:t>
      </w:r>
      <w:r w:rsidR="00843BF0">
        <w:rPr>
          <w:rFonts w:ascii="DecoType Naskh Special" w:hAnsi="DecoType Naskh Special" w:cs="KFGQPC Uthmanic Script HAFS"/>
          <w:color w:val="000000"/>
          <w:sz w:val="36"/>
          <w:shd w:val="clear" w:color="auto" w:fill="FFFFFF"/>
          <w:rtl/>
        </w:rPr>
        <w:t xml:space="preserve"> </w:t>
      </w:r>
      <w:r w:rsidR="00843BF0" w:rsidRPr="00EC78D8">
        <w:rPr>
          <w:rStyle w:val="9Char"/>
          <w:rtl/>
        </w:rPr>
        <w:t>[الإنسان: 7]</w:t>
      </w:r>
      <w:r w:rsidRPr="00255172">
        <w:rPr>
          <w:rStyle w:val="7Char"/>
          <w:rtl/>
        </w:rPr>
        <w:t>.</w:t>
      </w:r>
    </w:p>
    <w:p w:rsidR="00766F17" w:rsidRPr="00255172" w:rsidRDefault="00766F17" w:rsidP="00255172">
      <w:pPr>
        <w:ind w:firstLine="284"/>
        <w:jc w:val="both"/>
        <w:rPr>
          <w:rStyle w:val="7Char"/>
          <w:rtl/>
        </w:rPr>
      </w:pPr>
      <w:r w:rsidRPr="00255172">
        <w:rPr>
          <w:rStyle w:val="7Char"/>
          <w:rtl/>
        </w:rPr>
        <w:t>فهذه بعض الأمثلة على أنواع العبادة، وجميع ذلك حق لله وحـده لا يجوز صرف شيء منه لغير الله.</w:t>
      </w:r>
    </w:p>
    <w:p w:rsidR="00766F17" w:rsidRPr="00255172" w:rsidRDefault="00766F17" w:rsidP="00255172">
      <w:pPr>
        <w:ind w:firstLine="284"/>
        <w:jc w:val="both"/>
        <w:rPr>
          <w:rStyle w:val="7Char"/>
          <w:rtl/>
        </w:rPr>
      </w:pPr>
      <w:r w:rsidRPr="00255172">
        <w:rPr>
          <w:rStyle w:val="7Char"/>
          <w:rtl/>
        </w:rPr>
        <w:t>والعبادة بحسب ما تقوم به من الأعضاء على ثلاثة أقسام:</w:t>
      </w:r>
    </w:p>
    <w:p w:rsidR="00766F17" w:rsidRPr="00255172" w:rsidRDefault="00766F17" w:rsidP="00255172">
      <w:pPr>
        <w:ind w:firstLine="284"/>
        <w:jc w:val="both"/>
        <w:rPr>
          <w:rStyle w:val="7Char"/>
          <w:rtl/>
        </w:rPr>
      </w:pPr>
      <w:r w:rsidRPr="00255172">
        <w:rPr>
          <w:rStyle w:val="7Char"/>
          <w:rtl/>
        </w:rPr>
        <w:t>القسم الأول: عبادات القلب، كالمحبـة والخوف والرجـاء والإنابـة والخشية والرهبة والتوكل ونحو ذلك.</w:t>
      </w:r>
    </w:p>
    <w:p w:rsidR="00766F17" w:rsidRPr="00255172" w:rsidRDefault="00766F17" w:rsidP="00255172">
      <w:pPr>
        <w:ind w:firstLine="284"/>
        <w:jc w:val="both"/>
        <w:rPr>
          <w:rStyle w:val="7Char"/>
          <w:rtl/>
        </w:rPr>
      </w:pPr>
      <w:r w:rsidRPr="00255172">
        <w:rPr>
          <w:rStyle w:val="7Char"/>
          <w:rtl/>
        </w:rPr>
        <w:t>القسم الثاني: عبادات اللسان، كالحمد والتهليل والتسبيح والاسـتغفار وتلاوة القرآن والدعاء ونحو ذلك.</w:t>
      </w:r>
    </w:p>
    <w:p w:rsidR="00766F17" w:rsidRPr="00255172" w:rsidRDefault="00766F17" w:rsidP="00255172">
      <w:pPr>
        <w:ind w:firstLine="284"/>
        <w:jc w:val="both"/>
        <w:rPr>
          <w:rStyle w:val="7Char"/>
          <w:rtl/>
        </w:rPr>
      </w:pPr>
      <w:r w:rsidRPr="00255172">
        <w:rPr>
          <w:rStyle w:val="7Char"/>
          <w:rtl/>
        </w:rPr>
        <w:t>القسم الثالث: عبادات الجوارح، كالصلاة والصيام والزكاة والحـج والصدقة والجهاد، ونحو ذلك.</w:t>
      </w:r>
    </w:p>
    <w:p w:rsidR="00766F17" w:rsidRDefault="00766F17" w:rsidP="00017728">
      <w:pPr>
        <w:pStyle w:val="3"/>
        <w:rPr>
          <w:rtl/>
        </w:rPr>
      </w:pPr>
      <w:bookmarkStart w:id="45" w:name="_Toc116197695"/>
      <w:bookmarkStart w:id="46" w:name="_Toc119807952"/>
      <w:bookmarkStart w:id="47" w:name="_Toc466977111"/>
      <w:r>
        <w:rPr>
          <w:rtl/>
        </w:rPr>
        <w:t xml:space="preserve">المبحث الثالث: حماية المصطفى </w:t>
      </w:r>
      <w:r w:rsidR="00EC78D8" w:rsidRPr="00F51CA7">
        <w:rPr>
          <w:rFonts w:hAnsi="AGA Arabesque" w:cs="CTraditional Arabic"/>
          <w:b w:val="0"/>
          <w:bCs w:val="0"/>
          <w:color w:val="auto"/>
          <w:sz w:val="40"/>
          <w:szCs w:val="32"/>
          <w:rtl/>
        </w:rPr>
        <w:t>ج</w:t>
      </w:r>
      <w:r>
        <w:rPr>
          <w:rtl/>
        </w:rPr>
        <w:t xml:space="preserve"> جناب التوحيد</w:t>
      </w:r>
      <w:bookmarkEnd w:id="45"/>
      <w:bookmarkEnd w:id="46"/>
      <w:bookmarkEnd w:id="47"/>
    </w:p>
    <w:p w:rsidR="00766F17" w:rsidRPr="00255172" w:rsidRDefault="00766F17" w:rsidP="00255172">
      <w:pPr>
        <w:ind w:firstLine="284"/>
        <w:jc w:val="both"/>
        <w:rPr>
          <w:rStyle w:val="7Char"/>
          <w:rtl/>
        </w:rPr>
      </w:pPr>
      <w:r w:rsidRPr="00255172">
        <w:rPr>
          <w:rStyle w:val="7Char"/>
          <w:rtl/>
        </w:rPr>
        <w:t>لقد كان النبي </w:t>
      </w:r>
      <w:r w:rsidR="00EC78D8" w:rsidRPr="00EC78D8">
        <w:rPr>
          <w:rFonts w:ascii="AGA Arabesque" w:hAnsi="AGA Arabesque" w:cs="CTraditional Arabic"/>
          <w:sz w:val="40"/>
          <w:szCs w:val="32"/>
          <w:rtl/>
        </w:rPr>
        <w:t>ج</w:t>
      </w:r>
      <w:r w:rsidRPr="00255172">
        <w:rPr>
          <w:rStyle w:val="7Char"/>
          <w:rtl/>
        </w:rPr>
        <w:t xml:space="preserve"> حريصا أشد الحرص على أمته؛ لتكون عزيزة منيعـة محققة لتوحيد الله </w:t>
      </w:r>
      <w:r w:rsidR="008E4AED" w:rsidRPr="008E4AED">
        <w:rPr>
          <w:rFonts w:ascii="AGA Arabesque" w:hAnsi="AGA Arabesque" w:cs="CTraditional Arabic"/>
          <w:sz w:val="40"/>
          <w:szCs w:val="32"/>
          <w:rtl/>
        </w:rPr>
        <w:t>ﻷ</w:t>
      </w:r>
      <w:r w:rsidRPr="00255172">
        <w:rPr>
          <w:rStyle w:val="7Char"/>
          <w:rtl/>
        </w:rPr>
        <w:t xml:space="preserve"> مجانبة لكل الوسائل والأسباب المفضية لما يضاده ويناقضه، قال الله تعالى: </w:t>
      </w:r>
      <w:r w:rsidR="00E51A0A" w:rsidRPr="00255172">
        <w:rPr>
          <w:rStyle w:val="7Char"/>
          <w:rtl/>
        </w:rPr>
        <w:t>﴿</w:t>
      </w:r>
      <w:r w:rsidR="00E51A0A">
        <w:rPr>
          <w:rFonts w:ascii="DecoType Naskh Special" w:hAnsi="DecoType Naskh Special" w:cs="KFGQPC Uthmanic Script HAFS"/>
          <w:color w:val="000000"/>
          <w:sz w:val="36"/>
          <w:shd w:val="clear" w:color="auto" w:fill="FFFFFF"/>
          <w:rtl/>
        </w:rPr>
        <w:t>لَقَدْ جَاءَكُمْ رَسُولٌ مِنْ أَنْفُسِكُمْ عَزِيزٌ عَلَيْهِ مَا عَنِتُّمْ حَرِيصٌ عَلَيْكُمْ بِالْمُؤْمِنِينَ رَءُوفٌ رَحِيمٌ١٢٨</w:t>
      </w:r>
      <w:r w:rsidR="00E51A0A" w:rsidRPr="00255172">
        <w:rPr>
          <w:rStyle w:val="7Char"/>
          <w:rtl/>
        </w:rPr>
        <w:t>﴾</w:t>
      </w:r>
      <w:r w:rsidR="00E51A0A">
        <w:rPr>
          <w:rFonts w:ascii="DecoType Naskh Special" w:hAnsi="DecoType Naskh Special" w:cs="KFGQPC Uthmanic Script HAFS"/>
          <w:color w:val="000000"/>
          <w:sz w:val="36"/>
          <w:shd w:val="clear" w:color="auto" w:fill="FFFFFF"/>
          <w:rtl/>
        </w:rPr>
        <w:t xml:space="preserve"> </w:t>
      </w:r>
      <w:r w:rsidR="00E51A0A" w:rsidRPr="00EC78D8">
        <w:rPr>
          <w:rStyle w:val="9Char"/>
          <w:rtl/>
        </w:rPr>
        <w:t>[التوبة: 128]</w:t>
      </w:r>
      <w:r w:rsidRPr="00255172">
        <w:rPr>
          <w:rStyle w:val="7Char"/>
          <w:rtl/>
        </w:rPr>
        <w:t>.</w:t>
      </w:r>
    </w:p>
    <w:p w:rsidR="00766F17" w:rsidRPr="00255172" w:rsidRDefault="00766F17" w:rsidP="00255172">
      <w:pPr>
        <w:ind w:firstLine="284"/>
        <w:jc w:val="both"/>
        <w:rPr>
          <w:rStyle w:val="7Char"/>
          <w:rtl/>
        </w:rPr>
      </w:pPr>
      <w:r w:rsidRPr="00255172">
        <w:rPr>
          <w:rStyle w:val="7Char"/>
          <w:rtl/>
        </w:rPr>
        <w:t>وقد أكثر </w:t>
      </w:r>
      <w:r w:rsidR="00EC78D8" w:rsidRPr="00EC78D8">
        <w:rPr>
          <w:rFonts w:ascii="AGA Arabesque" w:hAnsi="AGA Arabesque" w:cs="CTraditional Arabic"/>
          <w:sz w:val="40"/>
          <w:szCs w:val="32"/>
          <w:rtl/>
        </w:rPr>
        <w:t>ج</w:t>
      </w:r>
      <w:r w:rsidRPr="00255172">
        <w:rPr>
          <w:rStyle w:val="7Char"/>
          <w:rtl/>
        </w:rPr>
        <w:t xml:space="preserve"> في النهي عن الشرك وحذر وأنذر وأبدأ وأعاد وخص وعم في حماية الحنيفية السمحة ملة إبراهيم التي بعث بها من كل مـا قـد يشوبها من الأقوال والأعمال </w:t>
      </w:r>
      <w:r w:rsidRPr="00255172">
        <w:rPr>
          <w:rStyle w:val="7Char"/>
          <w:rtl/>
        </w:rPr>
        <w:lastRenderedPageBreak/>
        <w:t>التي يضمحل معها التوحيد أو ينقص، وهـذا كثير في السنة الثابتة عنه </w:t>
      </w:r>
      <w:r w:rsidR="00EC78D8" w:rsidRPr="00EC78D8">
        <w:rPr>
          <w:rFonts w:ascii="AGA Arabesque" w:hAnsi="AGA Arabesque" w:cs="CTraditional Arabic"/>
          <w:sz w:val="40"/>
          <w:szCs w:val="32"/>
          <w:rtl/>
        </w:rPr>
        <w:t>ج</w:t>
      </w:r>
      <w:r w:rsidRPr="00255172">
        <w:rPr>
          <w:rStyle w:val="7Char"/>
          <w:rtl/>
        </w:rPr>
        <w:t xml:space="preserve"> فأقام الحجة، وأزال الشبهة، وقطع المعـذرة، وأبان السبيل.</w:t>
      </w:r>
    </w:p>
    <w:p w:rsidR="00766F17" w:rsidRPr="00255172" w:rsidRDefault="00766F17" w:rsidP="00255172">
      <w:pPr>
        <w:ind w:firstLine="284"/>
        <w:jc w:val="both"/>
        <w:rPr>
          <w:rStyle w:val="7Char"/>
          <w:rtl/>
        </w:rPr>
      </w:pPr>
      <w:r w:rsidRPr="00255172">
        <w:rPr>
          <w:rStyle w:val="7Char"/>
          <w:rtl/>
        </w:rPr>
        <w:t>وفي المطالب التالية عرض يتبين من خلاله حماية المصطفـى </w:t>
      </w:r>
      <w:r w:rsidR="00EC78D8" w:rsidRPr="00EC78D8">
        <w:rPr>
          <w:rFonts w:ascii="AGA Arabesque" w:hAnsi="AGA Arabesque" w:cs="CTraditional Arabic"/>
          <w:sz w:val="40"/>
          <w:szCs w:val="32"/>
          <w:rtl/>
        </w:rPr>
        <w:t>ج</w:t>
      </w:r>
      <w:r w:rsidRPr="00255172">
        <w:rPr>
          <w:rStyle w:val="7Char"/>
          <w:rtl/>
        </w:rPr>
        <w:t xml:space="preserve"> حمـى التوحيد وسده كل طريق يفضي إلى الشرك والباطل.</w:t>
      </w:r>
    </w:p>
    <w:p w:rsidR="00766F17" w:rsidRDefault="00766F17" w:rsidP="00444CD6">
      <w:pPr>
        <w:pStyle w:val="40"/>
        <w:rPr>
          <w:rtl/>
        </w:rPr>
      </w:pPr>
      <w:bookmarkStart w:id="48" w:name="_Toc116197696"/>
      <w:bookmarkStart w:id="49" w:name="_Toc466977112"/>
      <w:r>
        <w:rPr>
          <w:rtl/>
        </w:rPr>
        <w:t>المطلب الأول: الرقى.</w:t>
      </w:r>
      <w:bookmarkEnd w:id="48"/>
      <w:bookmarkEnd w:id="49"/>
    </w:p>
    <w:p w:rsidR="00766F17" w:rsidRPr="00255172" w:rsidRDefault="00766F17" w:rsidP="00255172">
      <w:pPr>
        <w:ind w:firstLine="284"/>
        <w:jc w:val="both"/>
        <w:rPr>
          <w:rStyle w:val="7Char"/>
          <w:rtl/>
        </w:rPr>
      </w:pPr>
      <w:r w:rsidRPr="00444CD6">
        <w:rPr>
          <w:rStyle w:val="8Char"/>
          <w:rtl/>
        </w:rPr>
        <w:t>أ- تعريفها:</w:t>
      </w:r>
      <w:r w:rsidRPr="00255172">
        <w:rPr>
          <w:rStyle w:val="7Char"/>
          <w:rtl/>
        </w:rPr>
        <w:t xml:space="preserve"> الـرقى جمـع رقية، وهي القراءة والنفث طلبا للشفاء والعافية، سواء كانت من القرآن الكريم أو من الأدعية النبوية المأثورة.</w:t>
      </w:r>
    </w:p>
    <w:p w:rsidR="00766F17" w:rsidRPr="00255172" w:rsidRDefault="00766F17" w:rsidP="00255172">
      <w:pPr>
        <w:ind w:firstLine="284"/>
        <w:jc w:val="both"/>
        <w:rPr>
          <w:rStyle w:val="7Char"/>
          <w:rtl/>
        </w:rPr>
      </w:pPr>
      <w:r w:rsidRPr="00444CD6">
        <w:rPr>
          <w:rStyle w:val="8Char"/>
          <w:rtl/>
        </w:rPr>
        <w:t>ب- حكمها:</w:t>
      </w:r>
      <w:r w:rsidRPr="00255172">
        <w:rPr>
          <w:rStyle w:val="7Char"/>
          <w:rtl/>
        </w:rPr>
        <w:t xml:space="preserve"> الجواز، ومن الأدلة على ذلك ما يلي:</w:t>
      </w:r>
    </w:p>
    <w:p w:rsidR="00766F17" w:rsidRPr="00255172" w:rsidRDefault="00766F17" w:rsidP="00F51CA7">
      <w:pPr>
        <w:ind w:firstLine="284"/>
        <w:jc w:val="both"/>
        <w:rPr>
          <w:rStyle w:val="7Char"/>
          <w:rtl/>
        </w:rPr>
      </w:pPr>
      <w:r w:rsidRPr="00255172">
        <w:rPr>
          <w:rStyle w:val="7Char"/>
          <w:rtl/>
        </w:rPr>
        <w:t>فعن عوف بن مالك </w:t>
      </w:r>
      <w:r w:rsidR="00EC78D8" w:rsidRPr="00EC78D8">
        <w:rPr>
          <w:rFonts w:ascii="AGA Arabesque" w:hAnsi="AGA Arabesque" w:cs="CTraditional Arabic"/>
          <w:sz w:val="40"/>
          <w:szCs w:val="32"/>
          <w:rtl/>
        </w:rPr>
        <w:t>س</w:t>
      </w:r>
      <w:r w:rsidRPr="00255172">
        <w:rPr>
          <w:rStyle w:val="7Char"/>
          <w:rtl/>
        </w:rPr>
        <w:t xml:space="preserve"> قال: </w:t>
      </w:r>
      <w:r w:rsidR="00F51CA7" w:rsidRPr="00F51CA7">
        <w:rPr>
          <w:rStyle w:val="7Char"/>
          <w:rFonts w:hint="cs"/>
          <w:rtl/>
        </w:rPr>
        <w:t>«</w:t>
      </w:r>
      <w:r w:rsidRPr="00F51CA7">
        <w:rPr>
          <w:rStyle w:val="4Char"/>
          <w:rtl/>
        </w:rPr>
        <w:fldChar w:fldCharType="begin"/>
      </w:r>
      <w:r w:rsidRPr="00F51CA7">
        <w:rPr>
          <w:rStyle w:val="4Char"/>
        </w:rPr>
        <w:instrText xml:space="preserve"> XE </w:instrText>
      </w:r>
      <w:r w:rsidRPr="00F51CA7">
        <w:rPr>
          <w:rStyle w:val="4Char"/>
          <w:rtl/>
        </w:rPr>
        <w:instrText>"</w:instrText>
      </w:r>
      <w:r w:rsidRPr="00F51CA7">
        <w:rPr>
          <w:rStyle w:val="4Char"/>
        </w:rPr>
        <w:instrText>32:</w:instrText>
      </w:r>
      <w:r w:rsidRPr="00F51CA7">
        <w:rPr>
          <w:rStyle w:val="4Char"/>
          <w:rtl/>
        </w:rPr>
        <w:instrText>كنا نرقي في الجاهلية فقلنا يا رسول الله كيف ترى في ذلك ؟ فقال اعرضوا" \</w:instrText>
      </w:r>
      <w:r w:rsidRPr="00F51CA7">
        <w:rPr>
          <w:rStyle w:val="4Char"/>
        </w:rPr>
        <w:instrText xml:space="preserve">y "1" \b </w:instrText>
      </w:r>
      <w:r w:rsidRPr="00F51CA7">
        <w:rPr>
          <w:rStyle w:val="4Char"/>
          <w:rtl/>
        </w:rPr>
        <w:fldChar w:fldCharType="end"/>
      </w:r>
      <w:r w:rsidRPr="00F51CA7">
        <w:rPr>
          <w:rStyle w:val="4Char"/>
          <w:rtl/>
        </w:rPr>
        <w:t>كنا نرقي في الجاهلية فقلنا: يا رسول الله كيف ترى في ذلك</w:t>
      </w:r>
      <w:r w:rsidR="00D839E6" w:rsidRPr="00F51CA7">
        <w:rPr>
          <w:rStyle w:val="4Char"/>
          <w:rtl/>
        </w:rPr>
        <w:t>؟</w:t>
      </w:r>
      <w:r w:rsidRPr="00F51CA7">
        <w:rPr>
          <w:rStyle w:val="4Char"/>
          <w:rtl/>
        </w:rPr>
        <w:t xml:space="preserve"> فقال: اعرضوا علي رقاكم، لا بأس بالرقى ما لم يكـن فيه شرك</w:t>
      </w:r>
      <w:r w:rsidR="00F51CA7" w:rsidRPr="00F51CA7">
        <w:rPr>
          <w:rStyle w:val="7Char"/>
          <w:rFonts w:hint="cs"/>
          <w:rtl/>
        </w:rPr>
        <w:t>»</w:t>
      </w:r>
      <w:r w:rsidRPr="00EC78D8">
        <w:rPr>
          <w:rStyle w:val="7Char"/>
          <w:vertAlign w:val="superscript"/>
          <w:rtl/>
        </w:rPr>
        <w:t>(</w:t>
      </w:r>
      <w:r w:rsidRPr="00EC78D8">
        <w:rPr>
          <w:rStyle w:val="7Char"/>
          <w:vertAlign w:val="superscript"/>
          <w:rtl/>
        </w:rPr>
        <w:footnoteReference w:id="27"/>
      </w:r>
      <w:r w:rsidRPr="00EC78D8">
        <w:rPr>
          <w:rStyle w:val="7Char"/>
          <w:vertAlign w:val="superscript"/>
          <w:rtl/>
        </w:rPr>
        <w:t>)</w:t>
      </w:r>
      <w:r w:rsidR="008E4AED">
        <w:rPr>
          <w:rStyle w:val="7Char"/>
          <w:rtl/>
        </w:rPr>
        <w:t>،</w:t>
      </w:r>
      <w:r w:rsidR="00F51CA7">
        <w:rPr>
          <w:rStyle w:val="7Char"/>
          <w:rtl/>
        </w:rPr>
        <w:t xml:space="preserve"> رواه مسلم</w:t>
      </w:r>
      <w:r w:rsidRPr="00EC78D8">
        <w:rPr>
          <w:rStyle w:val="7Char"/>
          <w:vertAlign w:val="superscript"/>
          <w:rtl/>
        </w:rPr>
        <w:t>(</w:t>
      </w:r>
      <w:r w:rsidRPr="00EC78D8">
        <w:rPr>
          <w:rStyle w:val="7Char"/>
          <w:vertAlign w:val="superscript"/>
          <w:rtl/>
        </w:rPr>
        <w:footnoteReference w:id="28"/>
      </w:r>
      <w:r w:rsidRPr="00EC78D8">
        <w:rPr>
          <w:rStyle w:val="7Char"/>
          <w:vertAlign w:val="superscript"/>
          <w:rtl/>
        </w:rPr>
        <w:t>)</w:t>
      </w:r>
      <w:r w:rsidR="00EC78D8">
        <w:rPr>
          <w:rStyle w:val="7Char"/>
          <w:rtl/>
        </w:rPr>
        <w:t>.</w:t>
      </w:r>
    </w:p>
    <w:p w:rsidR="00766F17" w:rsidRPr="00255172" w:rsidRDefault="00766F17" w:rsidP="00F51CA7">
      <w:pPr>
        <w:ind w:firstLine="284"/>
        <w:jc w:val="both"/>
        <w:rPr>
          <w:rStyle w:val="7Char"/>
          <w:rtl/>
        </w:rPr>
      </w:pPr>
      <w:r w:rsidRPr="00255172">
        <w:rPr>
          <w:rStyle w:val="7Char"/>
          <w:rtl/>
        </w:rPr>
        <w:t>وعن أنس بن مالك </w:t>
      </w:r>
      <w:r w:rsidR="00EC78D8" w:rsidRPr="00EC78D8">
        <w:rPr>
          <w:rFonts w:ascii="AGA Arabesque" w:hAnsi="AGA Arabesque" w:cs="CTraditional Arabic"/>
          <w:sz w:val="40"/>
          <w:szCs w:val="32"/>
          <w:rtl/>
        </w:rPr>
        <w:t>س</w:t>
      </w:r>
      <w:r w:rsidRPr="00255172">
        <w:rPr>
          <w:rStyle w:val="7Char"/>
          <w:rtl/>
        </w:rPr>
        <w:t xml:space="preserve"> قال: </w:t>
      </w:r>
      <w:r w:rsidR="00F51CA7" w:rsidRPr="00F51CA7">
        <w:rPr>
          <w:rStyle w:val="7Char"/>
          <w:rFonts w:hint="cs"/>
          <w:rtl/>
        </w:rPr>
        <w:t>«</w:t>
      </w:r>
      <w:r w:rsidRPr="00F51CA7">
        <w:rPr>
          <w:rStyle w:val="4Char"/>
          <w:rtl/>
        </w:rPr>
        <w:fldChar w:fldCharType="begin"/>
      </w:r>
      <w:r w:rsidRPr="00F51CA7">
        <w:rPr>
          <w:rStyle w:val="4Char"/>
        </w:rPr>
        <w:instrText xml:space="preserve"> XE </w:instrText>
      </w:r>
      <w:r w:rsidRPr="00F51CA7">
        <w:rPr>
          <w:rStyle w:val="4Char"/>
          <w:rtl/>
        </w:rPr>
        <w:instrText>"</w:instrText>
      </w:r>
      <w:r w:rsidRPr="00F51CA7">
        <w:rPr>
          <w:rStyle w:val="4Char"/>
        </w:rPr>
        <w:instrText>32:</w:instrText>
      </w:r>
      <w:r w:rsidRPr="00F51CA7">
        <w:rPr>
          <w:rStyle w:val="4Char"/>
          <w:rtl/>
        </w:rPr>
        <w:instrText>رخص رسـول الله في الرقيـة مـن العين العين إصابة العائن غيره بعينه" \</w:instrText>
      </w:r>
      <w:r w:rsidRPr="00F51CA7">
        <w:rPr>
          <w:rStyle w:val="4Char"/>
        </w:rPr>
        <w:instrText xml:space="preserve">y "1" \b </w:instrText>
      </w:r>
      <w:r w:rsidRPr="00F51CA7">
        <w:rPr>
          <w:rStyle w:val="4Char"/>
          <w:rtl/>
        </w:rPr>
        <w:fldChar w:fldCharType="end"/>
      </w:r>
      <w:r w:rsidRPr="00F51CA7">
        <w:rPr>
          <w:rStyle w:val="4Char"/>
          <w:rtl/>
        </w:rPr>
        <w:t>رخص رسـول الله</w:t>
      </w:r>
      <w:r w:rsidRPr="00255172">
        <w:rPr>
          <w:rStyle w:val="7Char"/>
          <w:rtl/>
        </w:rPr>
        <w:t> </w:t>
      </w:r>
      <w:r w:rsidR="00EC78D8" w:rsidRPr="00EC78D8">
        <w:rPr>
          <w:rFonts w:ascii="AGA Arabesque" w:hAnsi="AGA Arabesque" w:cs="CTraditional Arabic"/>
          <w:sz w:val="40"/>
          <w:szCs w:val="32"/>
          <w:rtl/>
        </w:rPr>
        <w:t>ج</w:t>
      </w:r>
      <w:r w:rsidRPr="00255172">
        <w:rPr>
          <w:rStyle w:val="7Char"/>
          <w:rtl/>
        </w:rPr>
        <w:t xml:space="preserve"> </w:t>
      </w:r>
      <w:r w:rsidRPr="00F51CA7">
        <w:rPr>
          <w:rStyle w:val="4Char"/>
          <w:rtl/>
        </w:rPr>
        <w:t>في الرقيـة مـن العين</w:t>
      </w:r>
      <w:r w:rsidRPr="00EC78D8">
        <w:rPr>
          <w:rStyle w:val="7Char"/>
          <w:vertAlign w:val="superscript"/>
          <w:rtl/>
        </w:rPr>
        <w:t>(</w:t>
      </w:r>
      <w:r w:rsidRPr="00EC78D8">
        <w:rPr>
          <w:rStyle w:val="7Char"/>
          <w:vertAlign w:val="superscript"/>
          <w:rtl/>
        </w:rPr>
        <w:footnoteReference w:id="29"/>
      </w:r>
      <w:r w:rsidRPr="00EC78D8">
        <w:rPr>
          <w:rStyle w:val="7Char"/>
          <w:vertAlign w:val="superscript"/>
          <w:rtl/>
        </w:rPr>
        <w:t>)</w:t>
      </w:r>
      <w:r w:rsidRPr="00255172">
        <w:rPr>
          <w:rStyle w:val="7Char"/>
          <w:rtl/>
        </w:rPr>
        <w:t xml:space="preserve"> </w:t>
      </w:r>
      <w:r w:rsidRPr="00F51CA7">
        <w:rPr>
          <w:rStyle w:val="4Char"/>
          <w:rtl/>
        </w:rPr>
        <w:t>والحمة</w:t>
      </w:r>
      <w:r w:rsidRPr="00255172">
        <w:rPr>
          <w:rStyle w:val="7Char"/>
          <w:rtl/>
        </w:rPr>
        <w:t> </w:t>
      </w:r>
      <w:r w:rsidRPr="00EC78D8">
        <w:rPr>
          <w:rStyle w:val="7Char"/>
          <w:vertAlign w:val="superscript"/>
          <w:rtl/>
        </w:rPr>
        <w:t>(</w:t>
      </w:r>
      <w:r w:rsidRPr="00EC78D8">
        <w:rPr>
          <w:rStyle w:val="7Char"/>
          <w:vertAlign w:val="superscript"/>
          <w:rtl/>
        </w:rPr>
        <w:footnoteReference w:id="30"/>
      </w:r>
      <w:r w:rsidRPr="00EC78D8">
        <w:rPr>
          <w:rStyle w:val="7Char"/>
          <w:vertAlign w:val="superscript"/>
          <w:rtl/>
        </w:rPr>
        <w:t>)</w:t>
      </w:r>
      <w:r w:rsidRPr="00F51CA7">
        <w:rPr>
          <w:rStyle w:val="4Char"/>
          <w:rtl/>
        </w:rPr>
        <w:t xml:space="preserve"> والنملة</w:t>
      </w:r>
      <w:r w:rsidR="00F51CA7" w:rsidRPr="00F51CA7">
        <w:rPr>
          <w:rStyle w:val="7Char"/>
          <w:rFonts w:hint="cs"/>
          <w:rtl/>
        </w:rPr>
        <w:t>»</w:t>
      </w:r>
      <w:r w:rsidRPr="00EC78D8">
        <w:rPr>
          <w:rStyle w:val="7Char"/>
          <w:vertAlign w:val="superscript"/>
          <w:rtl/>
        </w:rPr>
        <w:t>(</w:t>
      </w:r>
      <w:r w:rsidRPr="00EC78D8">
        <w:rPr>
          <w:rStyle w:val="7Char"/>
          <w:vertAlign w:val="superscript"/>
          <w:rtl/>
        </w:rPr>
        <w:footnoteReference w:id="31"/>
      </w:r>
      <w:r w:rsidRPr="00EC78D8">
        <w:rPr>
          <w:rStyle w:val="7Char"/>
          <w:vertAlign w:val="superscript"/>
          <w:rtl/>
        </w:rPr>
        <w:t>)</w:t>
      </w:r>
      <w:r w:rsidRPr="00255172">
        <w:rPr>
          <w:rStyle w:val="7Char"/>
          <w:rtl/>
        </w:rPr>
        <w:t>، رواه مسلم </w:t>
      </w:r>
      <w:r w:rsidRPr="00EC78D8">
        <w:rPr>
          <w:rStyle w:val="7Char"/>
          <w:vertAlign w:val="superscript"/>
          <w:rtl/>
        </w:rPr>
        <w:t>(</w:t>
      </w:r>
      <w:r w:rsidRPr="00EC78D8">
        <w:rPr>
          <w:rStyle w:val="7Char"/>
          <w:vertAlign w:val="superscript"/>
          <w:rtl/>
        </w:rPr>
        <w:footnoteReference w:id="32"/>
      </w:r>
      <w:r w:rsidRPr="00EC78D8">
        <w:rPr>
          <w:rStyle w:val="7Char"/>
          <w:vertAlign w:val="superscript"/>
          <w:rtl/>
        </w:rPr>
        <w:t>)</w:t>
      </w:r>
      <w:r w:rsidR="00EC78D8">
        <w:rPr>
          <w:rStyle w:val="7Char"/>
          <w:rtl/>
        </w:rPr>
        <w:t>.</w:t>
      </w:r>
    </w:p>
    <w:p w:rsidR="00766F17" w:rsidRPr="00255172" w:rsidRDefault="00766F17" w:rsidP="00F51CA7">
      <w:pPr>
        <w:ind w:firstLine="284"/>
        <w:jc w:val="both"/>
        <w:rPr>
          <w:rStyle w:val="7Char"/>
          <w:rtl/>
        </w:rPr>
      </w:pPr>
      <w:r w:rsidRPr="00255172">
        <w:rPr>
          <w:rStyle w:val="7Char"/>
          <w:rtl/>
        </w:rPr>
        <w:t>وعن جابر بن عبد الله </w:t>
      </w:r>
      <w:r w:rsidR="00EC78D8" w:rsidRPr="00EC78D8">
        <w:rPr>
          <w:rFonts w:ascii="AGA Arabesque" w:hAnsi="AGA Arabesque" w:cs="CTraditional Arabic"/>
          <w:sz w:val="40"/>
          <w:szCs w:val="32"/>
          <w:rtl/>
        </w:rPr>
        <w:t>س</w:t>
      </w:r>
      <w:r w:rsidRPr="00255172">
        <w:rPr>
          <w:rStyle w:val="7Char"/>
          <w:rtl/>
        </w:rPr>
        <w:t xml:space="preserve"> قال: قال رسول الله </w:t>
      </w:r>
      <w:r w:rsidR="00EC78D8" w:rsidRPr="00EC78D8">
        <w:rPr>
          <w:rFonts w:ascii="AGA Arabesque" w:hAnsi="AGA Arabesque" w:cs="CTraditional Arabic"/>
          <w:sz w:val="40"/>
          <w:szCs w:val="32"/>
          <w:rtl/>
        </w:rPr>
        <w:t>ج</w:t>
      </w:r>
      <w:r w:rsidRPr="00255172">
        <w:rPr>
          <w:rStyle w:val="7Char"/>
          <w:rtl/>
        </w:rPr>
        <w:t xml:space="preserve"> </w:t>
      </w:r>
      <w:r w:rsidR="00F51CA7" w:rsidRPr="00F51CA7">
        <w:rPr>
          <w:rStyle w:val="7Char"/>
          <w:rFonts w:hint="cs"/>
          <w:rtl/>
        </w:rPr>
        <w:t>«</w:t>
      </w:r>
      <w:r>
        <w:rPr>
          <w:rFonts w:ascii="AGA Arabesque" w:hAnsi="Traditional Arabic" w:cs="Traditional Arabic"/>
          <w:sz w:val="36"/>
          <w:szCs w:val="36"/>
          <w:rtl/>
        </w:rPr>
        <w:fldChar w:fldCharType="begin"/>
      </w:r>
      <w:r>
        <w:instrText xml:space="preserve"> XE </w:instrText>
      </w:r>
      <w:r>
        <w:rPr>
          <w:rtl/>
        </w:rPr>
        <w:instrText>"</w:instrText>
      </w:r>
      <w:r>
        <w:instrText>32:</w:instrText>
      </w:r>
      <w:r>
        <w:rPr>
          <w:rtl/>
        </w:rPr>
        <w:instrText>مـن استطاع أن ينفع أخاه فليفعل" \</w:instrText>
      </w:r>
      <w:r>
        <w:instrText xml:space="preserve">y "1" \b </w:instrText>
      </w:r>
      <w:r>
        <w:rPr>
          <w:rFonts w:ascii="AGA Arabesque" w:hAnsi="Traditional Arabic" w:cs="Traditional Arabic"/>
          <w:sz w:val="36"/>
          <w:szCs w:val="36"/>
          <w:rtl/>
        </w:rPr>
        <w:fldChar w:fldCharType="end"/>
      </w:r>
      <w:r w:rsidRPr="00255172">
        <w:rPr>
          <w:rStyle w:val="7Char"/>
          <w:rtl/>
        </w:rPr>
        <w:t>مـن استطاع أن ينفع أخاه فليفعل</w:t>
      </w:r>
      <w:r w:rsidR="00F51CA7" w:rsidRPr="00F51CA7">
        <w:rPr>
          <w:rStyle w:val="7Char"/>
          <w:rFonts w:hint="cs"/>
          <w:rtl/>
        </w:rPr>
        <w:t>»</w:t>
      </w:r>
      <w:r w:rsidRPr="00EC78D8">
        <w:rPr>
          <w:rStyle w:val="7Char"/>
          <w:vertAlign w:val="superscript"/>
          <w:rtl/>
        </w:rPr>
        <w:t>(</w:t>
      </w:r>
      <w:r w:rsidRPr="00EC78D8">
        <w:rPr>
          <w:rStyle w:val="7Char"/>
          <w:vertAlign w:val="superscript"/>
          <w:rtl/>
        </w:rPr>
        <w:footnoteReference w:id="33"/>
      </w:r>
      <w:r w:rsidRPr="00EC78D8">
        <w:rPr>
          <w:rStyle w:val="7Char"/>
          <w:vertAlign w:val="superscript"/>
          <w:rtl/>
        </w:rPr>
        <w:t>)</w:t>
      </w:r>
      <w:r w:rsidR="008E4AED">
        <w:rPr>
          <w:rStyle w:val="7Char"/>
          <w:rtl/>
        </w:rPr>
        <w:t>،</w:t>
      </w:r>
      <w:r w:rsidRPr="00255172">
        <w:rPr>
          <w:rStyle w:val="7Char"/>
          <w:rtl/>
        </w:rPr>
        <w:t xml:space="preserve"> رواه مسلم </w:t>
      </w:r>
      <w:r w:rsidRPr="00EC78D8">
        <w:rPr>
          <w:rStyle w:val="7Char"/>
          <w:vertAlign w:val="superscript"/>
          <w:rtl/>
        </w:rPr>
        <w:t>(</w:t>
      </w:r>
      <w:r w:rsidRPr="00EC78D8">
        <w:rPr>
          <w:rStyle w:val="7Char"/>
          <w:vertAlign w:val="superscript"/>
          <w:rtl/>
        </w:rPr>
        <w:footnoteReference w:id="34"/>
      </w:r>
      <w:r w:rsidRPr="00EC78D8">
        <w:rPr>
          <w:rStyle w:val="7Char"/>
          <w:vertAlign w:val="superscript"/>
          <w:rtl/>
        </w:rPr>
        <w:t>)</w:t>
      </w:r>
      <w:r w:rsidR="00EC78D8">
        <w:rPr>
          <w:rStyle w:val="7Char"/>
          <w:rtl/>
        </w:rPr>
        <w:t>.</w:t>
      </w:r>
    </w:p>
    <w:p w:rsidR="00766F17" w:rsidRPr="00255172" w:rsidRDefault="00766F17" w:rsidP="00F51CA7">
      <w:pPr>
        <w:ind w:firstLine="284"/>
        <w:jc w:val="both"/>
        <w:rPr>
          <w:rStyle w:val="7Char"/>
          <w:rtl/>
        </w:rPr>
      </w:pPr>
      <w:r w:rsidRPr="00255172">
        <w:rPr>
          <w:rStyle w:val="7Char"/>
          <w:rtl/>
        </w:rPr>
        <w:lastRenderedPageBreak/>
        <w:t xml:space="preserve">وعن عائشة </w:t>
      </w:r>
      <w:r w:rsidR="00F51CA7" w:rsidRPr="00F51CA7">
        <w:rPr>
          <w:rStyle w:val="7Char"/>
          <w:rFonts w:cs="CTraditional Arabic"/>
          <w:rtl/>
        </w:rPr>
        <w:t>ل</w:t>
      </w:r>
      <w:r w:rsidRPr="00255172">
        <w:rPr>
          <w:rStyle w:val="7Char"/>
          <w:rtl/>
        </w:rPr>
        <w:t xml:space="preserve"> قالت: </w:t>
      </w:r>
      <w:r w:rsidR="00F51CA7" w:rsidRPr="00F51CA7">
        <w:rPr>
          <w:rStyle w:val="7Char"/>
          <w:rFonts w:hint="cs"/>
          <w:rtl/>
        </w:rPr>
        <w:t>«</w:t>
      </w:r>
      <w:r w:rsidRPr="00F51CA7">
        <w:rPr>
          <w:rStyle w:val="4Char"/>
          <w:rtl/>
        </w:rPr>
        <w:fldChar w:fldCharType="begin"/>
      </w:r>
      <w:r w:rsidRPr="00F51CA7">
        <w:rPr>
          <w:rStyle w:val="4Char"/>
        </w:rPr>
        <w:instrText xml:space="preserve"> XE </w:instrText>
      </w:r>
      <w:r w:rsidRPr="00F51CA7">
        <w:rPr>
          <w:rStyle w:val="4Char"/>
          <w:rtl/>
        </w:rPr>
        <w:instrText>"</w:instrText>
      </w:r>
      <w:r w:rsidRPr="00F51CA7">
        <w:rPr>
          <w:rStyle w:val="4Char"/>
        </w:rPr>
        <w:instrText>32:</w:instrText>
      </w:r>
      <w:r w:rsidRPr="00F51CA7">
        <w:rPr>
          <w:rStyle w:val="4Char"/>
          <w:rtl/>
        </w:rPr>
        <w:instrText>كان رسول الله إذا اشتكى منـا إنسان مسحه بيمينه ثم قال أذهب الباس رب" \</w:instrText>
      </w:r>
      <w:r w:rsidRPr="00F51CA7">
        <w:rPr>
          <w:rStyle w:val="4Char"/>
        </w:rPr>
        <w:instrText xml:space="preserve">y "1" \b </w:instrText>
      </w:r>
      <w:r w:rsidRPr="00F51CA7">
        <w:rPr>
          <w:rStyle w:val="4Char"/>
          <w:rtl/>
        </w:rPr>
        <w:fldChar w:fldCharType="end"/>
      </w:r>
      <w:r w:rsidRPr="00F51CA7">
        <w:rPr>
          <w:rStyle w:val="4Char"/>
          <w:rtl/>
        </w:rPr>
        <w:t>كان رسول الله</w:t>
      </w:r>
      <w:r w:rsidRPr="00255172">
        <w:rPr>
          <w:rStyle w:val="7Char"/>
          <w:rtl/>
        </w:rPr>
        <w:t> </w:t>
      </w:r>
      <w:r w:rsidR="00EC78D8" w:rsidRPr="00EC78D8">
        <w:rPr>
          <w:rFonts w:ascii="AGA Arabesque" w:hAnsi="AGA Arabesque" w:cs="CTraditional Arabic"/>
          <w:sz w:val="40"/>
          <w:szCs w:val="32"/>
          <w:rtl/>
        </w:rPr>
        <w:t>ج</w:t>
      </w:r>
      <w:r w:rsidRPr="00255172">
        <w:rPr>
          <w:rStyle w:val="7Char"/>
          <w:rtl/>
        </w:rPr>
        <w:t xml:space="preserve"> </w:t>
      </w:r>
      <w:r w:rsidRPr="00F51CA7">
        <w:rPr>
          <w:rStyle w:val="4Char"/>
          <w:rtl/>
        </w:rPr>
        <w:t>إذا اشتكى منـا إنسان مسحه بيمينه ثم قال: أذهب الباس رب الناس واشف أنت الشافي لا شفاء إلا شفاؤك شفاء لا يغادر سقما</w:t>
      </w:r>
      <w:r w:rsidR="00F51CA7" w:rsidRPr="00F51CA7">
        <w:rPr>
          <w:rStyle w:val="7Char"/>
          <w:rFonts w:hint="cs"/>
          <w:rtl/>
        </w:rPr>
        <w:t>»</w:t>
      </w:r>
      <w:r w:rsidRPr="00EC78D8">
        <w:rPr>
          <w:rStyle w:val="7Char"/>
          <w:vertAlign w:val="superscript"/>
          <w:rtl/>
        </w:rPr>
        <w:t>(</w:t>
      </w:r>
      <w:r w:rsidRPr="00EC78D8">
        <w:rPr>
          <w:rStyle w:val="7Char"/>
          <w:vertAlign w:val="superscript"/>
          <w:rtl/>
        </w:rPr>
        <w:footnoteReference w:id="35"/>
      </w:r>
      <w:r w:rsidRPr="00EC78D8">
        <w:rPr>
          <w:rStyle w:val="7Char"/>
          <w:vertAlign w:val="superscript"/>
          <w:rtl/>
        </w:rPr>
        <w:t>)</w:t>
      </w:r>
      <w:r w:rsidR="008E4AED">
        <w:rPr>
          <w:rStyle w:val="7Char"/>
          <w:rtl/>
        </w:rPr>
        <w:t>،</w:t>
      </w:r>
      <w:r w:rsidR="00444CD6">
        <w:rPr>
          <w:rStyle w:val="7Char"/>
          <w:rtl/>
        </w:rPr>
        <w:t xml:space="preserve"> رواه البخاري ومسلم</w:t>
      </w:r>
      <w:r w:rsidRPr="00EC78D8">
        <w:rPr>
          <w:rStyle w:val="7Char"/>
          <w:vertAlign w:val="superscript"/>
          <w:rtl/>
        </w:rPr>
        <w:t>(</w:t>
      </w:r>
      <w:r w:rsidRPr="00EC78D8">
        <w:rPr>
          <w:rStyle w:val="7Char"/>
          <w:vertAlign w:val="superscript"/>
          <w:rtl/>
        </w:rPr>
        <w:footnoteReference w:id="36"/>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444CD6">
        <w:rPr>
          <w:rStyle w:val="8Char"/>
          <w:rtl/>
        </w:rPr>
        <w:t>ج- شروطها:</w:t>
      </w:r>
      <w:r w:rsidRPr="00255172">
        <w:rPr>
          <w:rStyle w:val="7Char"/>
          <w:rtl/>
        </w:rPr>
        <w:t xml:space="preserve"> ولجوازها وصحتها شروط ثلاثة:</w:t>
      </w:r>
    </w:p>
    <w:p w:rsidR="00766F17" w:rsidRPr="00255172" w:rsidRDefault="00766F17" w:rsidP="00255172">
      <w:pPr>
        <w:ind w:firstLine="284"/>
        <w:jc w:val="both"/>
        <w:rPr>
          <w:rStyle w:val="7Char"/>
          <w:rtl/>
        </w:rPr>
      </w:pPr>
      <w:r w:rsidRPr="00255172">
        <w:rPr>
          <w:rStyle w:val="7Char"/>
          <w:rtl/>
        </w:rPr>
        <w:t>الأول: أن لا يعتقد أنها تنفع لذاتها دون الله، فإن اعتقد أنها تنفع بذاتهـا من دون الله فهو محرم، بل هو شرك، بل يعتقد أنها سبب لا تنفع إلا بإذن الله.</w:t>
      </w:r>
    </w:p>
    <w:p w:rsidR="00766F17" w:rsidRPr="00255172" w:rsidRDefault="00766F17" w:rsidP="00255172">
      <w:pPr>
        <w:ind w:firstLine="284"/>
        <w:jc w:val="both"/>
        <w:rPr>
          <w:rStyle w:val="7Char"/>
          <w:rtl/>
        </w:rPr>
      </w:pPr>
      <w:r w:rsidRPr="00255172">
        <w:rPr>
          <w:rStyle w:val="7Char"/>
          <w:rtl/>
        </w:rPr>
        <w:t>الثاني: أن لا تكون بما يخالف الشرع كما إذا كانت متضمنة دعاء غير الله أو استغاثة بالجن وما أشبه ذلك، فإنها محرمة، بل شرك.</w:t>
      </w:r>
    </w:p>
    <w:p w:rsidR="00766F17" w:rsidRPr="00255172" w:rsidRDefault="00766F17" w:rsidP="00255172">
      <w:pPr>
        <w:ind w:firstLine="284"/>
        <w:jc w:val="both"/>
        <w:rPr>
          <w:rStyle w:val="7Char"/>
          <w:rtl/>
        </w:rPr>
      </w:pPr>
      <w:r w:rsidRPr="00255172">
        <w:rPr>
          <w:rStyle w:val="7Char"/>
          <w:rtl/>
        </w:rPr>
        <w:t>الثالث: أن تكون مفهومة معلومة، فإن كانت من جنـس الطلاسـم والشعوذة فإنها لا تجوز.</w:t>
      </w:r>
    </w:p>
    <w:p w:rsidR="00766F17" w:rsidRPr="00255172" w:rsidRDefault="00766F17" w:rsidP="00F51CA7">
      <w:pPr>
        <w:ind w:firstLine="284"/>
        <w:jc w:val="both"/>
        <w:rPr>
          <w:rStyle w:val="7Char"/>
          <w:rtl/>
        </w:rPr>
      </w:pPr>
      <w:r w:rsidRPr="00255172">
        <w:rPr>
          <w:rStyle w:val="7Char"/>
          <w:rtl/>
        </w:rPr>
        <w:t xml:space="preserve">وقد سئل الإمام مالك </w:t>
      </w:r>
      <w:r w:rsidR="00EC78D8" w:rsidRPr="00EC78D8">
        <w:rPr>
          <w:rStyle w:val="7Char"/>
          <w:rFonts w:cs="CTraditional Arabic"/>
          <w:rtl/>
        </w:rPr>
        <w:t>/</w:t>
      </w:r>
      <w:r w:rsidRPr="00255172">
        <w:rPr>
          <w:rStyle w:val="7Char"/>
          <w:rtl/>
        </w:rPr>
        <w:t>: أيرقي الرجل ويسترقي</w:t>
      </w:r>
      <w:r w:rsidR="00D839E6">
        <w:rPr>
          <w:rStyle w:val="7Char"/>
          <w:rtl/>
        </w:rPr>
        <w:t>؟</w:t>
      </w:r>
      <w:r w:rsidRPr="00255172">
        <w:rPr>
          <w:rStyle w:val="7Char"/>
          <w:rtl/>
        </w:rPr>
        <w:t xml:space="preserve"> فقـال: </w:t>
      </w:r>
      <w:r w:rsidR="00F51CA7">
        <w:rPr>
          <w:rStyle w:val="7Char"/>
          <w:rFonts w:hint="cs"/>
          <w:rtl/>
        </w:rPr>
        <w:t>(</w:t>
      </w:r>
      <w:r w:rsidRPr="00255172">
        <w:rPr>
          <w:rStyle w:val="7Char"/>
          <w:rtl/>
        </w:rPr>
        <w:t>لا بأس بذلك، بالكلام الطيب</w:t>
      </w:r>
      <w:r w:rsidR="00F51CA7">
        <w:rPr>
          <w:rStyle w:val="7Char"/>
          <w:rFonts w:hint="cs"/>
          <w:rtl/>
        </w:rPr>
        <w:t>).</w:t>
      </w:r>
    </w:p>
    <w:p w:rsidR="00766F17" w:rsidRPr="00255172" w:rsidRDefault="00766F17" w:rsidP="00255172">
      <w:pPr>
        <w:ind w:firstLine="284"/>
        <w:jc w:val="both"/>
        <w:rPr>
          <w:rStyle w:val="7Char"/>
          <w:rtl/>
        </w:rPr>
      </w:pPr>
      <w:r w:rsidRPr="00444CD6">
        <w:rPr>
          <w:rStyle w:val="8Char"/>
          <w:rtl/>
        </w:rPr>
        <w:t>د- الرقية الممنوعة:</w:t>
      </w:r>
      <w:r w:rsidRPr="00255172">
        <w:rPr>
          <w:rStyle w:val="7Char"/>
          <w:rtl/>
        </w:rPr>
        <w:t xml:space="preserve"> كل رقية لم تتوفر فيها الشروط المتقدمة فإنها محرمة ممنوعة، كأن يعتقد الراقي أو المرقي أنها تنفع وتؤثر بذاتها، أو تكـون مشتملة على ألفاظ شركية وتوسلات كفرية وألفاظ بدعية، ونحو ذلـك، أو تكون بألفاظ غير مفهومة كالطلاسم ونحوها.</w:t>
      </w:r>
    </w:p>
    <w:p w:rsidR="00766F17" w:rsidRDefault="00766F17" w:rsidP="00444CD6">
      <w:pPr>
        <w:pStyle w:val="40"/>
        <w:rPr>
          <w:rtl/>
        </w:rPr>
      </w:pPr>
      <w:bookmarkStart w:id="50" w:name="_Toc116197697"/>
      <w:bookmarkStart w:id="51" w:name="_Toc466977113"/>
      <w:r>
        <w:rPr>
          <w:rtl/>
        </w:rPr>
        <w:t>المطلب الثاني: التمائم.</w:t>
      </w:r>
      <w:bookmarkEnd w:id="50"/>
      <w:bookmarkEnd w:id="51"/>
    </w:p>
    <w:p w:rsidR="00766F17" w:rsidRPr="00255172" w:rsidRDefault="00766F17" w:rsidP="00255172">
      <w:pPr>
        <w:ind w:firstLine="284"/>
        <w:jc w:val="both"/>
        <w:rPr>
          <w:rStyle w:val="7Char"/>
          <w:rtl/>
        </w:rPr>
      </w:pPr>
      <w:r w:rsidRPr="00444CD6">
        <w:rPr>
          <w:rStyle w:val="8Char"/>
          <w:rtl/>
        </w:rPr>
        <w:t>أ- تعريفها:</w:t>
      </w:r>
      <w:r w:rsidRPr="00255172">
        <w:rPr>
          <w:rStyle w:val="7Char"/>
          <w:rtl/>
        </w:rPr>
        <w:t xml:space="preserve"> التمـائم جمع تميمة، وهي ما يعلق على العنق وغـيره من تعويـذات أو خرزات أو عظام أو نحوها لجلب نفع أو دفع ضـر، وكان العرب في الجاهلية يعلقونها على أولادهم يتقون بها العـين بزعمـهم الباطل.</w:t>
      </w:r>
    </w:p>
    <w:p w:rsidR="00766F17" w:rsidRPr="00255172" w:rsidRDefault="00766F17" w:rsidP="00444CD6">
      <w:pPr>
        <w:keepNext/>
        <w:ind w:firstLine="284"/>
        <w:jc w:val="both"/>
        <w:rPr>
          <w:rStyle w:val="7Char"/>
          <w:rtl/>
        </w:rPr>
      </w:pPr>
      <w:r w:rsidRPr="00444CD6">
        <w:rPr>
          <w:rStyle w:val="8Char"/>
          <w:rtl/>
        </w:rPr>
        <w:lastRenderedPageBreak/>
        <w:t>ب- حكمها:</w:t>
      </w:r>
      <w:r w:rsidRPr="00255172">
        <w:rPr>
          <w:rStyle w:val="7Char"/>
          <w:rtl/>
        </w:rPr>
        <w:t xml:space="preserve"> التحريم،</w:t>
      </w:r>
    </w:p>
    <w:p w:rsidR="00766F17" w:rsidRPr="00255172" w:rsidRDefault="00766F17" w:rsidP="00255172">
      <w:pPr>
        <w:ind w:firstLine="284"/>
        <w:jc w:val="both"/>
        <w:rPr>
          <w:rStyle w:val="7Char"/>
          <w:rtl/>
        </w:rPr>
      </w:pPr>
      <w:r w:rsidRPr="00255172">
        <w:rPr>
          <w:rStyle w:val="7Char"/>
          <w:rtl/>
        </w:rPr>
        <w:t>بل هي نوع من أنواع الشرك؛ لما فيها من التعلق بغير الله؛ إذ لا دافـع إلا الله، ولا يطلب دفع المؤذيات إلا بالله وأسمائه وصفاته.</w:t>
      </w:r>
    </w:p>
    <w:p w:rsidR="00766F17" w:rsidRPr="00255172" w:rsidRDefault="00766F17" w:rsidP="00F51CA7">
      <w:pPr>
        <w:ind w:firstLine="284"/>
        <w:jc w:val="both"/>
        <w:rPr>
          <w:rStyle w:val="7Char"/>
          <w:rtl/>
        </w:rPr>
      </w:pPr>
      <w:r w:rsidRPr="00255172">
        <w:rPr>
          <w:rStyle w:val="7Char"/>
          <w:rtl/>
        </w:rPr>
        <w:t>عن ابن مسعود </w:t>
      </w:r>
      <w:r w:rsidR="00EC78D8" w:rsidRPr="00EC78D8">
        <w:rPr>
          <w:rFonts w:ascii="AGA Arabesque" w:hAnsi="AGA Arabesque" w:cs="CTraditional Arabic"/>
          <w:sz w:val="40"/>
          <w:szCs w:val="32"/>
          <w:rtl/>
        </w:rPr>
        <w:t>س</w:t>
      </w:r>
      <w:r w:rsidRPr="00255172">
        <w:rPr>
          <w:rStyle w:val="7Char"/>
          <w:rtl/>
        </w:rPr>
        <w:t xml:space="preserve"> قال: سمعت رسول الله </w:t>
      </w:r>
      <w:r w:rsidR="00EC78D8" w:rsidRPr="00EC78D8">
        <w:rPr>
          <w:rFonts w:ascii="AGA Arabesque" w:hAnsi="AGA Arabesque" w:cs="CTraditional Arabic"/>
          <w:sz w:val="40"/>
          <w:szCs w:val="32"/>
          <w:rtl/>
        </w:rPr>
        <w:t>ج</w:t>
      </w:r>
      <w:r w:rsidRPr="00255172">
        <w:rPr>
          <w:rStyle w:val="7Char"/>
          <w:rtl/>
        </w:rPr>
        <w:t xml:space="preserve"> يقـول: </w:t>
      </w:r>
      <w:r w:rsidR="00F51CA7" w:rsidRPr="00F51CA7">
        <w:rPr>
          <w:rStyle w:val="7Char"/>
          <w:rFonts w:hint="cs"/>
          <w:rtl/>
        </w:rPr>
        <w:t>«</w:t>
      </w:r>
      <w:r w:rsidRPr="00F51CA7">
        <w:rPr>
          <w:rStyle w:val="4Char"/>
          <w:rtl/>
        </w:rPr>
        <w:fldChar w:fldCharType="begin"/>
      </w:r>
      <w:r w:rsidRPr="00F51CA7">
        <w:rPr>
          <w:rStyle w:val="4Char"/>
        </w:rPr>
        <w:instrText xml:space="preserve"> XE </w:instrText>
      </w:r>
      <w:r w:rsidRPr="00F51CA7">
        <w:rPr>
          <w:rStyle w:val="4Char"/>
          <w:rtl/>
        </w:rPr>
        <w:instrText>"</w:instrText>
      </w:r>
      <w:r w:rsidRPr="00F51CA7">
        <w:rPr>
          <w:rStyle w:val="4Char"/>
        </w:rPr>
        <w:instrText>32:</w:instrText>
      </w:r>
      <w:r w:rsidRPr="00F51CA7">
        <w:rPr>
          <w:rStyle w:val="4Char"/>
          <w:rtl/>
        </w:rPr>
        <w:instrText>إن الرقـى والتمائم والتولة شرك" \</w:instrText>
      </w:r>
      <w:r w:rsidRPr="00F51CA7">
        <w:rPr>
          <w:rStyle w:val="4Char"/>
        </w:rPr>
        <w:instrText xml:space="preserve">y "1" \b </w:instrText>
      </w:r>
      <w:r w:rsidRPr="00F51CA7">
        <w:rPr>
          <w:rStyle w:val="4Char"/>
          <w:rtl/>
        </w:rPr>
        <w:fldChar w:fldCharType="end"/>
      </w:r>
      <w:r w:rsidRPr="00F51CA7">
        <w:rPr>
          <w:rStyle w:val="4Char"/>
          <w:rtl/>
        </w:rPr>
        <w:t>إن الرقـى والتمائم والتولة شرك</w:t>
      </w:r>
      <w:r w:rsidR="00F51CA7" w:rsidRPr="00F51CA7">
        <w:rPr>
          <w:rStyle w:val="7Char"/>
          <w:rFonts w:hint="cs"/>
          <w:rtl/>
        </w:rPr>
        <w:t>»</w:t>
      </w:r>
      <w:r w:rsidRPr="00EC78D8">
        <w:rPr>
          <w:rStyle w:val="7Char"/>
          <w:vertAlign w:val="superscript"/>
          <w:rtl/>
        </w:rPr>
        <w:t>(</w:t>
      </w:r>
      <w:r w:rsidRPr="00EC78D8">
        <w:rPr>
          <w:rStyle w:val="7Char"/>
          <w:vertAlign w:val="superscript"/>
          <w:rtl/>
        </w:rPr>
        <w:footnoteReference w:id="37"/>
      </w:r>
      <w:r w:rsidRPr="00EC78D8">
        <w:rPr>
          <w:rStyle w:val="7Char"/>
          <w:vertAlign w:val="superscript"/>
          <w:rtl/>
        </w:rPr>
        <w:t>)</w:t>
      </w:r>
      <w:r w:rsidR="008E4AED">
        <w:rPr>
          <w:rStyle w:val="7Char"/>
          <w:rtl/>
        </w:rPr>
        <w:t>،</w:t>
      </w:r>
      <w:r w:rsidRPr="00255172">
        <w:rPr>
          <w:rStyle w:val="7Char"/>
          <w:rtl/>
        </w:rPr>
        <w:t xml:space="preserve"> رواه أبو داود والحاكم </w:t>
      </w:r>
      <w:r w:rsidRPr="00EC78D8">
        <w:rPr>
          <w:rStyle w:val="7Char"/>
          <w:vertAlign w:val="superscript"/>
          <w:rtl/>
        </w:rPr>
        <w:t>(</w:t>
      </w:r>
      <w:r w:rsidRPr="00EC78D8">
        <w:rPr>
          <w:rStyle w:val="7Char"/>
          <w:vertAlign w:val="superscript"/>
          <w:rtl/>
        </w:rPr>
        <w:footnoteReference w:id="38"/>
      </w:r>
      <w:r w:rsidRPr="00EC78D8">
        <w:rPr>
          <w:rStyle w:val="7Char"/>
          <w:vertAlign w:val="superscript"/>
          <w:rtl/>
        </w:rPr>
        <w:t>)</w:t>
      </w:r>
      <w:r w:rsidR="00EC78D8">
        <w:rPr>
          <w:rStyle w:val="7Char"/>
          <w:rtl/>
        </w:rPr>
        <w:t>.</w:t>
      </w:r>
    </w:p>
    <w:p w:rsidR="00766F17" w:rsidRPr="00255172" w:rsidRDefault="00766F17" w:rsidP="00F51CA7">
      <w:pPr>
        <w:ind w:firstLine="284"/>
        <w:jc w:val="both"/>
        <w:rPr>
          <w:rStyle w:val="7Char"/>
          <w:rtl/>
        </w:rPr>
      </w:pPr>
      <w:r w:rsidRPr="00255172">
        <w:rPr>
          <w:rStyle w:val="7Char"/>
          <w:rtl/>
        </w:rPr>
        <w:t>وعن عبد الله بن عكيم </w:t>
      </w:r>
      <w:r w:rsidR="00EC78D8" w:rsidRPr="00EC78D8">
        <w:rPr>
          <w:rFonts w:ascii="AGA Arabesque" w:hAnsi="AGA Arabesque" w:cs="CTraditional Arabic"/>
          <w:sz w:val="40"/>
          <w:szCs w:val="32"/>
          <w:rtl/>
        </w:rPr>
        <w:t>س</w:t>
      </w:r>
      <w:r w:rsidRPr="00255172">
        <w:rPr>
          <w:rStyle w:val="7Char"/>
          <w:rtl/>
        </w:rPr>
        <w:t xml:space="preserve"> مرفوعا: </w:t>
      </w:r>
      <w:r w:rsidR="00F51CA7" w:rsidRPr="00F51CA7">
        <w:rPr>
          <w:rStyle w:val="7Char"/>
          <w:rFonts w:hint="cs"/>
          <w:rtl/>
        </w:rPr>
        <w:t>«</w:t>
      </w:r>
      <w:r w:rsidRPr="00F51CA7">
        <w:rPr>
          <w:rStyle w:val="4Char"/>
          <w:rtl/>
        </w:rPr>
        <w:fldChar w:fldCharType="begin"/>
      </w:r>
      <w:r w:rsidRPr="00F51CA7">
        <w:rPr>
          <w:rStyle w:val="4Char"/>
        </w:rPr>
        <w:instrText xml:space="preserve"> XE </w:instrText>
      </w:r>
      <w:r w:rsidRPr="00F51CA7">
        <w:rPr>
          <w:rStyle w:val="4Char"/>
          <w:rtl/>
        </w:rPr>
        <w:instrText>"</w:instrText>
      </w:r>
      <w:r w:rsidRPr="00F51CA7">
        <w:rPr>
          <w:rStyle w:val="4Char"/>
        </w:rPr>
        <w:instrText>32:</w:instrText>
      </w:r>
      <w:r w:rsidRPr="00F51CA7">
        <w:rPr>
          <w:rStyle w:val="4Char"/>
          <w:rtl/>
        </w:rPr>
        <w:instrText>من تعلق شيئا وكل إليـه" \</w:instrText>
      </w:r>
      <w:r w:rsidRPr="00F51CA7">
        <w:rPr>
          <w:rStyle w:val="4Char"/>
        </w:rPr>
        <w:instrText xml:space="preserve">y "1" \b </w:instrText>
      </w:r>
      <w:r w:rsidRPr="00F51CA7">
        <w:rPr>
          <w:rStyle w:val="4Char"/>
          <w:rtl/>
        </w:rPr>
        <w:fldChar w:fldCharType="end"/>
      </w:r>
      <w:r w:rsidRPr="00F51CA7">
        <w:rPr>
          <w:rStyle w:val="4Char"/>
          <w:rtl/>
        </w:rPr>
        <w:t>من تعلق شيئا وكل إليـه</w:t>
      </w:r>
      <w:r w:rsidR="00F51CA7" w:rsidRPr="00F51CA7">
        <w:rPr>
          <w:rStyle w:val="7Char"/>
          <w:rFonts w:hint="cs"/>
          <w:rtl/>
        </w:rPr>
        <w:t>»</w:t>
      </w:r>
      <w:r w:rsidRPr="00EC78D8">
        <w:rPr>
          <w:rStyle w:val="7Char"/>
          <w:vertAlign w:val="superscript"/>
          <w:rtl/>
        </w:rPr>
        <w:t>(</w:t>
      </w:r>
      <w:r w:rsidRPr="00EC78D8">
        <w:rPr>
          <w:rStyle w:val="7Char"/>
          <w:vertAlign w:val="superscript"/>
          <w:rtl/>
        </w:rPr>
        <w:footnoteReference w:id="39"/>
      </w:r>
      <w:r w:rsidRPr="00EC78D8">
        <w:rPr>
          <w:rStyle w:val="7Char"/>
          <w:vertAlign w:val="superscript"/>
          <w:rtl/>
        </w:rPr>
        <w:t>)</w:t>
      </w:r>
      <w:r w:rsidR="008E4AED">
        <w:rPr>
          <w:rStyle w:val="7Char"/>
          <w:rtl/>
        </w:rPr>
        <w:t>،</w:t>
      </w:r>
      <w:r w:rsidR="00F51CA7">
        <w:rPr>
          <w:rStyle w:val="7Char"/>
          <w:rtl/>
        </w:rPr>
        <w:t xml:space="preserve"> رواه أحمد والترمذي والحاكم</w:t>
      </w:r>
      <w:r w:rsidRPr="00EC78D8">
        <w:rPr>
          <w:rStyle w:val="7Char"/>
          <w:vertAlign w:val="superscript"/>
          <w:rtl/>
        </w:rPr>
        <w:t>(</w:t>
      </w:r>
      <w:r w:rsidRPr="00EC78D8">
        <w:rPr>
          <w:rStyle w:val="7Char"/>
          <w:vertAlign w:val="superscript"/>
          <w:rtl/>
        </w:rPr>
        <w:footnoteReference w:id="40"/>
      </w:r>
      <w:r w:rsidRPr="00EC78D8">
        <w:rPr>
          <w:rStyle w:val="7Char"/>
          <w:vertAlign w:val="superscript"/>
          <w:rtl/>
        </w:rPr>
        <w:t>)</w:t>
      </w:r>
      <w:r w:rsidR="00EC78D8">
        <w:rPr>
          <w:rStyle w:val="7Char"/>
          <w:rtl/>
        </w:rPr>
        <w:t>.</w:t>
      </w:r>
    </w:p>
    <w:p w:rsidR="00766F17" w:rsidRPr="00255172" w:rsidRDefault="00766F17" w:rsidP="00F51CA7">
      <w:pPr>
        <w:ind w:firstLine="284"/>
        <w:jc w:val="both"/>
        <w:rPr>
          <w:rStyle w:val="7Char"/>
          <w:rtl/>
        </w:rPr>
      </w:pPr>
      <w:r w:rsidRPr="00255172">
        <w:rPr>
          <w:rStyle w:val="7Char"/>
          <w:rFonts w:hint="cs"/>
          <w:rtl/>
        </w:rPr>
        <w:t xml:space="preserve"> </w:t>
      </w:r>
      <w:r w:rsidRPr="00255172">
        <w:rPr>
          <w:rStyle w:val="7Char"/>
          <w:rtl/>
        </w:rPr>
        <w:t>وعن عقبة بن عامر </w:t>
      </w:r>
      <w:r w:rsidR="00EC78D8" w:rsidRPr="00EC78D8">
        <w:rPr>
          <w:rFonts w:ascii="AGA Arabesque" w:hAnsi="AGA Arabesque" w:cs="CTraditional Arabic"/>
          <w:sz w:val="40"/>
          <w:szCs w:val="32"/>
          <w:rtl/>
        </w:rPr>
        <w:t>س</w:t>
      </w:r>
      <w:r w:rsidRPr="00255172">
        <w:rPr>
          <w:rStyle w:val="7Char"/>
          <w:rtl/>
        </w:rPr>
        <w:t xml:space="preserve"> مرفوعا: </w:t>
      </w:r>
      <w:r w:rsidR="00F51CA7" w:rsidRPr="00F51CA7">
        <w:rPr>
          <w:rStyle w:val="7Char"/>
          <w:rFonts w:hint="cs"/>
          <w:rtl/>
        </w:rPr>
        <w:t>«</w:t>
      </w:r>
      <w:r w:rsidRPr="00F51CA7">
        <w:rPr>
          <w:rStyle w:val="4Char"/>
          <w:rtl/>
        </w:rPr>
        <w:fldChar w:fldCharType="begin"/>
      </w:r>
      <w:r w:rsidRPr="00F51CA7">
        <w:rPr>
          <w:rStyle w:val="4Char"/>
        </w:rPr>
        <w:instrText xml:space="preserve"> XE </w:instrText>
      </w:r>
      <w:r w:rsidRPr="00F51CA7">
        <w:rPr>
          <w:rStyle w:val="4Char"/>
          <w:rtl/>
        </w:rPr>
        <w:instrText>"</w:instrText>
      </w:r>
      <w:r w:rsidRPr="00F51CA7">
        <w:rPr>
          <w:rStyle w:val="4Char"/>
        </w:rPr>
        <w:instrText>32:</w:instrText>
      </w:r>
      <w:r w:rsidRPr="00F51CA7">
        <w:rPr>
          <w:rStyle w:val="4Char"/>
          <w:rtl/>
        </w:rPr>
        <w:instrText>من تعلق تميمة فلا أتم الله له، ومـن تعلق ودعة فلا ودع الله له" \</w:instrText>
      </w:r>
      <w:r w:rsidRPr="00F51CA7">
        <w:rPr>
          <w:rStyle w:val="4Char"/>
        </w:rPr>
        <w:instrText xml:space="preserve">y "1" \b </w:instrText>
      </w:r>
      <w:r w:rsidRPr="00F51CA7">
        <w:rPr>
          <w:rStyle w:val="4Char"/>
          <w:rtl/>
        </w:rPr>
        <w:fldChar w:fldCharType="end"/>
      </w:r>
      <w:r w:rsidRPr="00F51CA7">
        <w:rPr>
          <w:rStyle w:val="4Char"/>
          <w:rtl/>
        </w:rPr>
        <w:t>من تعلق تميمة فلا أتم الله له، ومـن تعلق ودعة فلا ودع الله له</w:t>
      </w:r>
      <w:r w:rsidR="00F51CA7" w:rsidRPr="00F51CA7">
        <w:rPr>
          <w:rStyle w:val="7Char"/>
          <w:rFonts w:hint="cs"/>
          <w:rtl/>
        </w:rPr>
        <w:t>»</w:t>
      </w:r>
      <w:r w:rsidRPr="00EC78D8">
        <w:rPr>
          <w:rStyle w:val="7Char"/>
          <w:vertAlign w:val="superscript"/>
          <w:rtl/>
        </w:rPr>
        <w:t>(</w:t>
      </w:r>
      <w:r w:rsidRPr="00EC78D8">
        <w:rPr>
          <w:rStyle w:val="7Char"/>
          <w:vertAlign w:val="superscript"/>
          <w:rtl/>
        </w:rPr>
        <w:footnoteReference w:id="41"/>
      </w:r>
      <w:r w:rsidRPr="00EC78D8">
        <w:rPr>
          <w:rStyle w:val="7Char"/>
          <w:vertAlign w:val="superscript"/>
          <w:rtl/>
        </w:rPr>
        <w:t>)</w:t>
      </w:r>
      <w:r w:rsidRPr="00255172">
        <w:rPr>
          <w:rStyle w:val="7Char"/>
          <w:rtl/>
        </w:rPr>
        <w:t>، رواه أحمد والحاكم </w:t>
      </w:r>
      <w:r w:rsidRPr="00EC78D8">
        <w:rPr>
          <w:rStyle w:val="7Char"/>
          <w:vertAlign w:val="superscript"/>
          <w:rtl/>
        </w:rPr>
        <w:t>(</w:t>
      </w:r>
      <w:r w:rsidRPr="00EC78D8">
        <w:rPr>
          <w:rStyle w:val="7Char"/>
          <w:vertAlign w:val="superscript"/>
          <w:rtl/>
        </w:rPr>
        <w:footnoteReference w:id="42"/>
      </w:r>
      <w:r w:rsidRPr="00EC78D8">
        <w:rPr>
          <w:rStyle w:val="7Char"/>
          <w:vertAlign w:val="superscript"/>
          <w:rtl/>
        </w:rPr>
        <w:t>)</w:t>
      </w:r>
      <w:r w:rsidR="00EC78D8">
        <w:rPr>
          <w:rStyle w:val="7Char"/>
          <w:rtl/>
        </w:rPr>
        <w:t>.</w:t>
      </w:r>
    </w:p>
    <w:p w:rsidR="00766F17" w:rsidRPr="00255172" w:rsidRDefault="00766F17" w:rsidP="00F51CA7">
      <w:pPr>
        <w:ind w:firstLine="284"/>
        <w:jc w:val="both"/>
        <w:rPr>
          <w:rStyle w:val="7Char"/>
          <w:rtl/>
        </w:rPr>
      </w:pPr>
      <w:r w:rsidRPr="00255172">
        <w:rPr>
          <w:rStyle w:val="7Char"/>
          <w:rtl/>
        </w:rPr>
        <w:t>وعن عقبة بن عامر </w:t>
      </w:r>
      <w:r w:rsidR="00EC78D8" w:rsidRPr="00EC78D8">
        <w:rPr>
          <w:rFonts w:ascii="AGA Arabesque" w:hAnsi="AGA Arabesque" w:cs="CTraditional Arabic"/>
          <w:sz w:val="40"/>
          <w:szCs w:val="32"/>
          <w:rtl/>
        </w:rPr>
        <w:t>س</w:t>
      </w:r>
      <w:r w:rsidRPr="00255172">
        <w:rPr>
          <w:rStyle w:val="7Char"/>
          <w:rtl/>
        </w:rPr>
        <w:t xml:space="preserve"> أن رسول الله </w:t>
      </w:r>
      <w:r w:rsidR="00EC78D8" w:rsidRPr="00EC78D8">
        <w:rPr>
          <w:rFonts w:ascii="AGA Arabesque" w:hAnsi="AGA Arabesque" w:cs="CTraditional Arabic"/>
          <w:sz w:val="40"/>
          <w:szCs w:val="32"/>
          <w:rtl/>
        </w:rPr>
        <w:t>ج</w:t>
      </w:r>
      <w:r w:rsidRPr="00255172">
        <w:rPr>
          <w:rStyle w:val="7Char"/>
          <w:rtl/>
        </w:rPr>
        <w:t xml:space="preserve"> قال: </w:t>
      </w:r>
      <w:r w:rsidR="00F51CA7" w:rsidRPr="00F51CA7">
        <w:rPr>
          <w:rStyle w:val="7Char"/>
          <w:rFonts w:hint="cs"/>
          <w:rtl/>
        </w:rPr>
        <w:t>«</w:t>
      </w:r>
      <w:r w:rsidRPr="00F51CA7">
        <w:rPr>
          <w:rStyle w:val="4Char"/>
          <w:rtl/>
        </w:rPr>
        <w:fldChar w:fldCharType="begin"/>
      </w:r>
      <w:r w:rsidRPr="00F51CA7">
        <w:rPr>
          <w:rStyle w:val="4Char"/>
        </w:rPr>
        <w:instrText xml:space="preserve"> XE </w:instrText>
      </w:r>
      <w:r w:rsidRPr="00F51CA7">
        <w:rPr>
          <w:rStyle w:val="4Char"/>
          <w:rtl/>
        </w:rPr>
        <w:instrText>"</w:instrText>
      </w:r>
      <w:r w:rsidRPr="00F51CA7">
        <w:rPr>
          <w:rStyle w:val="4Char"/>
        </w:rPr>
        <w:instrText>32:</w:instrText>
      </w:r>
      <w:r w:rsidRPr="00F51CA7">
        <w:rPr>
          <w:rStyle w:val="4Char"/>
          <w:rtl/>
        </w:rPr>
        <w:instrText>من علق تميمة فقـد أشرك" \</w:instrText>
      </w:r>
      <w:r w:rsidRPr="00F51CA7">
        <w:rPr>
          <w:rStyle w:val="4Char"/>
        </w:rPr>
        <w:instrText xml:space="preserve">y "1" \b </w:instrText>
      </w:r>
      <w:r w:rsidRPr="00F51CA7">
        <w:rPr>
          <w:rStyle w:val="4Char"/>
          <w:rtl/>
        </w:rPr>
        <w:fldChar w:fldCharType="end"/>
      </w:r>
      <w:r w:rsidRPr="00F51CA7">
        <w:rPr>
          <w:rStyle w:val="4Char"/>
          <w:rtl/>
        </w:rPr>
        <w:t>من علق تميمة فقـد أشرك</w:t>
      </w:r>
      <w:r w:rsidR="00F51CA7" w:rsidRPr="00F51CA7">
        <w:rPr>
          <w:rStyle w:val="7Char"/>
          <w:rFonts w:hint="cs"/>
          <w:rtl/>
        </w:rPr>
        <w:t>»</w:t>
      </w:r>
      <w:r w:rsidRPr="00EC78D8">
        <w:rPr>
          <w:rStyle w:val="7Char"/>
          <w:vertAlign w:val="superscript"/>
          <w:rtl/>
        </w:rPr>
        <w:t>(</w:t>
      </w:r>
      <w:r w:rsidRPr="00EC78D8">
        <w:rPr>
          <w:rStyle w:val="7Char"/>
          <w:vertAlign w:val="superscript"/>
          <w:rtl/>
        </w:rPr>
        <w:footnoteReference w:id="43"/>
      </w:r>
      <w:r w:rsidRPr="00EC78D8">
        <w:rPr>
          <w:rStyle w:val="7Char"/>
          <w:vertAlign w:val="superscript"/>
          <w:rtl/>
        </w:rPr>
        <w:t>)</w:t>
      </w:r>
      <w:r w:rsidR="008E4AED">
        <w:rPr>
          <w:rStyle w:val="7Char"/>
          <w:rtl/>
        </w:rPr>
        <w:t>،</w:t>
      </w:r>
      <w:r w:rsidR="00F51CA7">
        <w:rPr>
          <w:rStyle w:val="7Char"/>
          <w:rtl/>
        </w:rPr>
        <w:t xml:space="preserve"> رواه أحمد</w:t>
      </w:r>
      <w:r w:rsidRPr="00EC78D8">
        <w:rPr>
          <w:rStyle w:val="7Char"/>
          <w:vertAlign w:val="superscript"/>
          <w:rtl/>
        </w:rPr>
        <w:t>(</w:t>
      </w:r>
      <w:r w:rsidRPr="00EC78D8">
        <w:rPr>
          <w:rStyle w:val="7Char"/>
          <w:vertAlign w:val="superscript"/>
          <w:rtl/>
        </w:rPr>
        <w:footnoteReference w:id="44"/>
      </w:r>
      <w:r w:rsidRPr="00EC78D8">
        <w:rPr>
          <w:rStyle w:val="7Char"/>
          <w:vertAlign w:val="superscript"/>
          <w:rtl/>
        </w:rPr>
        <w:t>)</w:t>
      </w:r>
      <w:r w:rsidR="00EC78D8">
        <w:rPr>
          <w:rStyle w:val="7Char"/>
          <w:rtl/>
        </w:rPr>
        <w:t>.</w:t>
      </w:r>
      <w:r w:rsidRPr="00255172">
        <w:rPr>
          <w:rStyle w:val="7Char"/>
          <w:rtl/>
        </w:rPr>
        <w:t xml:space="preserve"> فهذه النصوص وما في معناها في التحذير من الرقـى الشركية التي كـانت هي غالب رقى العرب فنهي عنها لما فيها من الشـرك والتعلق بغير الله تعالى.</w:t>
      </w:r>
    </w:p>
    <w:p w:rsidR="00766F17" w:rsidRPr="00255172" w:rsidRDefault="00766F17" w:rsidP="00F51CA7">
      <w:pPr>
        <w:ind w:firstLine="284"/>
        <w:jc w:val="both"/>
        <w:rPr>
          <w:rStyle w:val="7Char"/>
          <w:rtl/>
        </w:rPr>
      </w:pPr>
      <w:r w:rsidRPr="00444CD6">
        <w:rPr>
          <w:rStyle w:val="8Char"/>
          <w:rtl/>
        </w:rPr>
        <w:t>ج</w:t>
      </w:r>
      <w:r w:rsidR="00F51CA7" w:rsidRPr="00444CD6">
        <w:rPr>
          <w:rStyle w:val="8Char"/>
          <w:rFonts w:hint="cs"/>
          <w:rtl/>
        </w:rPr>
        <w:t>-</w:t>
      </w:r>
      <w:r w:rsidRPr="00255172">
        <w:rPr>
          <w:rStyle w:val="7Char"/>
          <w:rtl/>
        </w:rPr>
        <w:t xml:space="preserve"> وإذا كان المعلق من القرآن الكريم، فهذه المسألة اختلف فيها أهـل العلم، فذهب بعضهم إلى جواز ذلك، ومنهم من منع ذلك، وقال لا يجـوز تعليق القرآن للاستشفاء، وهو الصواب لوجوه أربعة:</w:t>
      </w:r>
    </w:p>
    <w:p w:rsidR="00766F17" w:rsidRDefault="00F51CA7" w:rsidP="00F51CA7">
      <w:pPr>
        <w:pStyle w:val="ListParagraph"/>
        <w:numPr>
          <w:ilvl w:val="0"/>
          <w:numId w:val="30"/>
        </w:numPr>
        <w:ind w:left="680" w:hanging="340"/>
        <w:jc w:val="both"/>
        <w:rPr>
          <w:rStyle w:val="7Char"/>
        </w:rPr>
      </w:pPr>
      <w:r>
        <w:rPr>
          <w:rStyle w:val="7Char"/>
          <w:rFonts w:hint="cs"/>
          <w:rtl/>
        </w:rPr>
        <w:t xml:space="preserve"> </w:t>
      </w:r>
      <w:r w:rsidR="00766F17" w:rsidRPr="00255172">
        <w:rPr>
          <w:rStyle w:val="7Char"/>
          <w:rtl/>
        </w:rPr>
        <w:t>عموم النهي عن تعليق التمائم، ولا مخصص للعموم.</w:t>
      </w:r>
    </w:p>
    <w:p w:rsidR="00766F17" w:rsidRDefault="00F51CA7" w:rsidP="00F51CA7">
      <w:pPr>
        <w:pStyle w:val="ListParagraph"/>
        <w:numPr>
          <w:ilvl w:val="0"/>
          <w:numId w:val="30"/>
        </w:numPr>
        <w:ind w:left="680" w:hanging="340"/>
        <w:jc w:val="both"/>
        <w:rPr>
          <w:rStyle w:val="7Char"/>
        </w:rPr>
      </w:pPr>
      <w:r>
        <w:rPr>
          <w:rStyle w:val="7Char"/>
          <w:rFonts w:hint="cs"/>
          <w:rtl/>
        </w:rPr>
        <w:lastRenderedPageBreak/>
        <w:t xml:space="preserve"> </w:t>
      </w:r>
      <w:r w:rsidR="00766F17" w:rsidRPr="00255172">
        <w:rPr>
          <w:rStyle w:val="7Char"/>
          <w:rtl/>
        </w:rPr>
        <w:t>سدا للذريعة، فإنه يفضي إلى تعليق ما ليس من القرآن.</w:t>
      </w:r>
    </w:p>
    <w:p w:rsidR="00766F17" w:rsidRDefault="00F51CA7" w:rsidP="00F51CA7">
      <w:pPr>
        <w:pStyle w:val="ListParagraph"/>
        <w:numPr>
          <w:ilvl w:val="0"/>
          <w:numId w:val="30"/>
        </w:numPr>
        <w:ind w:left="680" w:hanging="340"/>
        <w:jc w:val="both"/>
        <w:rPr>
          <w:rStyle w:val="7Char"/>
        </w:rPr>
      </w:pPr>
      <w:r>
        <w:rPr>
          <w:rStyle w:val="7Char"/>
          <w:rFonts w:hint="cs"/>
          <w:rtl/>
        </w:rPr>
        <w:t xml:space="preserve"> </w:t>
      </w:r>
      <w:r w:rsidR="00766F17" w:rsidRPr="00255172">
        <w:rPr>
          <w:rStyle w:val="7Char"/>
          <w:rtl/>
        </w:rPr>
        <w:t>أنه إذا علق فلا بد أن يمتهن المعلق بحمله معه في حال قضاء الحاجـة والاستنجاء، ونحو ذلك.</w:t>
      </w:r>
    </w:p>
    <w:p w:rsidR="00766F17" w:rsidRPr="00255172" w:rsidRDefault="00F51CA7" w:rsidP="00F51CA7">
      <w:pPr>
        <w:pStyle w:val="ListParagraph"/>
        <w:numPr>
          <w:ilvl w:val="0"/>
          <w:numId w:val="30"/>
        </w:numPr>
        <w:ind w:left="680" w:hanging="340"/>
        <w:jc w:val="both"/>
        <w:rPr>
          <w:rStyle w:val="7Char"/>
          <w:rtl/>
        </w:rPr>
      </w:pPr>
      <w:r>
        <w:rPr>
          <w:rStyle w:val="7Char"/>
          <w:rFonts w:hint="cs"/>
          <w:rtl/>
        </w:rPr>
        <w:t xml:space="preserve"> </w:t>
      </w:r>
      <w:r w:rsidR="00766F17" w:rsidRPr="00255172">
        <w:rPr>
          <w:rStyle w:val="7Char"/>
          <w:rtl/>
        </w:rPr>
        <w:t>أن الاستشفاء بالقرآن ورد على صفة معينة، وهي القراءة بـه علـى المريض فلا تتجاوز.</w:t>
      </w:r>
    </w:p>
    <w:p w:rsidR="00766F17" w:rsidRDefault="00766F17" w:rsidP="00444CD6">
      <w:pPr>
        <w:pStyle w:val="40"/>
        <w:rPr>
          <w:rtl/>
        </w:rPr>
      </w:pPr>
      <w:bookmarkStart w:id="52" w:name="_Toc116197698"/>
      <w:bookmarkStart w:id="53" w:name="_Toc466977114"/>
      <w:r>
        <w:rPr>
          <w:rtl/>
        </w:rPr>
        <w:t>المطلب الثالث: لبس الحلقة والخيط ونحوها.</w:t>
      </w:r>
      <w:bookmarkEnd w:id="52"/>
      <w:bookmarkEnd w:id="53"/>
    </w:p>
    <w:p w:rsidR="00766F17" w:rsidRPr="00255172" w:rsidRDefault="00766F17" w:rsidP="00255172">
      <w:pPr>
        <w:ind w:firstLine="284"/>
        <w:jc w:val="both"/>
        <w:rPr>
          <w:rStyle w:val="7Char"/>
          <w:rtl/>
        </w:rPr>
      </w:pPr>
      <w:r w:rsidRPr="00255172">
        <w:rPr>
          <w:rStyle w:val="7Char"/>
          <w:rtl/>
        </w:rPr>
        <w:t xml:space="preserve">أ- الحلقة قطعة مستديرة من حديد أو ذهب أو فضة أو نحاس أو نحـو ذلك، والخيط معروف، وقد يجعل من الصوف أو الكتان أو نحوه، وكـانت العرب في الجاهلية تعلق هذا ومثله لدفع الضر أو جلب النفع أو اتقاء العـين، والله تعالى يقول: </w:t>
      </w:r>
      <w:r w:rsidR="00E51A0A" w:rsidRPr="00255172">
        <w:rPr>
          <w:rStyle w:val="7Char"/>
          <w:rtl/>
        </w:rPr>
        <w:t>﴿</w:t>
      </w:r>
      <w:r w:rsidR="00E51A0A">
        <w:rPr>
          <w:rFonts w:ascii="DecoType Naskh Special" w:hAnsi="DecoType Naskh Special" w:cs="KFGQPC Uthmanic Script HAFS"/>
          <w:color w:val="000000"/>
          <w:sz w:val="36"/>
          <w:shd w:val="clear" w:color="auto" w:fill="FFFFFF"/>
          <w:rtl/>
        </w:rPr>
        <w:t>قُلْ أَفَرَأَيْتُمْ مَا تَدْعُونَ مِنْ دُونِ اللَّهِ إِنْ أَرَادَنِيَ اللَّهُ بِضُرٍّ هَلْ هُنَّ كَاشِفَاتُ ضُرِّهِ أَوْ أَرَادَنِي بِرَحْمَةٍ هَلْ هُنَّ مُمْسِكَاتُ رَحْمَتِهِ</w:t>
      </w:r>
      <w:r w:rsidR="00D839E6">
        <w:rPr>
          <w:rFonts w:ascii="DecoType Naskh Special" w:hAnsi="DecoType Naskh Special" w:cs="KFGQPC Uthmanic Script HAFS"/>
          <w:color w:val="000000"/>
          <w:sz w:val="36"/>
          <w:shd w:val="clear" w:color="auto" w:fill="FFFFFF"/>
          <w:rtl/>
        </w:rPr>
        <w:t xml:space="preserve"> </w:t>
      </w:r>
      <w:r w:rsidR="00E51A0A">
        <w:rPr>
          <w:rFonts w:ascii="DecoType Naskh Special" w:hAnsi="DecoType Naskh Special" w:cs="KFGQPC Uthmanic Script HAFS"/>
          <w:color w:val="000000"/>
          <w:sz w:val="36"/>
          <w:shd w:val="clear" w:color="auto" w:fill="FFFFFF"/>
          <w:rtl/>
        </w:rPr>
        <w:t>قُلْ حَسْبِيَ اللَّهُ</w:t>
      </w:r>
      <w:r w:rsidR="00D839E6">
        <w:rPr>
          <w:rFonts w:ascii="DecoType Naskh Special" w:hAnsi="DecoType Naskh Special" w:cs="KFGQPC Uthmanic Script HAFS"/>
          <w:color w:val="000000"/>
          <w:sz w:val="36"/>
          <w:shd w:val="clear" w:color="auto" w:fill="FFFFFF"/>
          <w:rtl/>
        </w:rPr>
        <w:t xml:space="preserve"> </w:t>
      </w:r>
      <w:r w:rsidR="00E51A0A">
        <w:rPr>
          <w:rFonts w:ascii="DecoType Naskh Special" w:hAnsi="DecoType Naskh Special" w:cs="KFGQPC Uthmanic Script HAFS"/>
          <w:color w:val="000000"/>
          <w:sz w:val="36"/>
          <w:shd w:val="clear" w:color="auto" w:fill="FFFFFF"/>
          <w:rtl/>
        </w:rPr>
        <w:t>عَلَيْهِ يَتَوَكَّلُ الْمُتَوَكِّلُونَ</w:t>
      </w:r>
      <w:r w:rsidR="00E51A0A" w:rsidRPr="00255172">
        <w:rPr>
          <w:rStyle w:val="7Char"/>
          <w:rtl/>
        </w:rPr>
        <w:t>﴾</w:t>
      </w:r>
      <w:r w:rsidR="00E51A0A">
        <w:rPr>
          <w:rFonts w:ascii="DecoType Naskh Special" w:hAnsi="DecoType Naskh Special" w:cs="KFGQPC Uthmanic Script HAFS"/>
          <w:color w:val="000000"/>
          <w:sz w:val="36"/>
          <w:shd w:val="clear" w:color="auto" w:fill="FFFFFF"/>
          <w:rtl/>
        </w:rPr>
        <w:t xml:space="preserve"> </w:t>
      </w:r>
      <w:r w:rsidR="00E51A0A" w:rsidRPr="00EC78D8">
        <w:rPr>
          <w:rStyle w:val="9Char"/>
          <w:rtl/>
        </w:rPr>
        <w:t>[الزمر: 38]</w:t>
      </w:r>
      <w:r w:rsidRPr="00255172">
        <w:rPr>
          <w:rStyle w:val="7Char"/>
          <w:rtl/>
        </w:rPr>
        <w:t xml:space="preserve">، ويقول تعالى: </w:t>
      </w:r>
      <w:r w:rsidR="00E51A0A" w:rsidRPr="00255172">
        <w:rPr>
          <w:rStyle w:val="7Char"/>
          <w:rtl/>
        </w:rPr>
        <w:t>﴿</w:t>
      </w:r>
      <w:r w:rsidR="00E51A0A">
        <w:rPr>
          <w:rFonts w:ascii="DecoType Naskh Special" w:hAnsi="DecoType Naskh Special" w:cs="KFGQPC Uthmanic Script HAFS"/>
          <w:color w:val="000000"/>
          <w:sz w:val="36"/>
          <w:shd w:val="clear" w:color="auto" w:fill="FFFFFF"/>
          <w:rtl/>
        </w:rPr>
        <w:t>قُلِ ادْعُوا الَّذِينَ زَعَمْتُمْ مِنْ دُونِهِ فَلَا يَمْلِكُونَ كَشْفَ الضُّرِّ عَنْكُمْ وَلَا تَحْوِيلًا٥٦</w:t>
      </w:r>
      <w:r w:rsidR="00E51A0A" w:rsidRPr="00255172">
        <w:rPr>
          <w:rStyle w:val="7Char"/>
          <w:rtl/>
        </w:rPr>
        <w:t>﴾</w:t>
      </w:r>
      <w:r w:rsidR="00E51A0A">
        <w:rPr>
          <w:rFonts w:ascii="DecoType Naskh Special" w:hAnsi="DecoType Naskh Special" w:cs="KFGQPC Uthmanic Script HAFS"/>
          <w:color w:val="000000"/>
          <w:sz w:val="36"/>
          <w:shd w:val="clear" w:color="auto" w:fill="FFFFFF"/>
          <w:rtl/>
        </w:rPr>
        <w:t xml:space="preserve"> </w:t>
      </w:r>
      <w:r w:rsidR="00E51A0A" w:rsidRPr="00EC78D8">
        <w:rPr>
          <w:rStyle w:val="9Char"/>
          <w:rtl/>
        </w:rPr>
        <w:t>[الإسراء: 56]</w:t>
      </w:r>
      <w:r w:rsidRPr="00255172">
        <w:rPr>
          <w:rStyle w:val="7Char"/>
          <w:rtl/>
        </w:rPr>
        <w:t>.</w:t>
      </w:r>
    </w:p>
    <w:p w:rsidR="00766F17" w:rsidRPr="00255172" w:rsidRDefault="00766F17" w:rsidP="00F51CA7">
      <w:pPr>
        <w:ind w:firstLine="284"/>
        <w:jc w:val="both"/>
        <w:rPr>
          <w:rStyle w:val="7Char"/>
          <w:rtl/>
        </w:rPr>
      </w:pPr>
      <w:r w:rsidRPr="00255172">
        <w:rPr>
          <w:rStyle w:val="7Char"/>
          <w:rtl/>
        </w:rPr>
        <w:t>وعن عمران بن حصين </w:t>
      </w:r>
      <w:r w:rsidR="00EC78D8" w:rsidRPr="00EC78D8">
        <w:rPr>
          <w:rFonts w:ascii="AGA Arabesque" w:hAnsi="AGA Arabesque" w:cs="CTraditional Arabic"/>
          <w:sz w:val="40"/>
          <w:szCs w:val="32"/>
          <w:rtl/>
        </w:rPr>
        <w:t>س</w:t>
      </w:r>
      <w:r w:rsidRPr="00255172">
        <w:rPr>
          <w:rStyle w:val="7Char"/>
          <w:rtl/>
        </w:rPr>
        <w:t xml:space="preserve"> </w:t>
      </w:r>
      <w:r w:rsidR="00F51CA7" w:rsidRPr="00F51CA7">
        <w:rPr>
          <w:rStyle w:val="7Char"/>
          <w:rFonts w:hint="cs"/>
          <w:rtl/>
        </w:rPr>
        <w:t>«</w:t>
      </w:r>
      <w:r w:rsidRPr="00F51CA7">
        <w:rPr>
          <w:rStyle w:val="4Char"/>
          <w:rtl/>
        </w:rPr>
        <w:fldChar w:fldCharType="begin"/>
      </w:r>
      <w:r w:rsidRPr="00F51CA7">
        <w:rPr>
          <w:rStyle w:val="4Char"/>
        </w:rPr>
        <w:instrText xml:space="preserve"> XE </w:instrText>
      </w:r>
      <w:r w:rsidRPr="00F51CA7">
        <w:rPr>
          <w:rStyle w:val="4Char"/>
          <w:rtl/>
        </w:rPr>
        <w:instrText>"</w:instrText>
      </w:r>
      <w:r w:rsidRPr="00F51CA7">
        <w:rPr>
          <w:rStyle w:val="4Char"/>
        </w:rPr>
        <w:instrText>32:</w:instrText>
      </w:r>
      <w:r w:rsidRPr="00F51CA7">
        <w:rPr>
          <w:rStyle w:val="4Char"/>
          <w:rtl/>
        </w:rPr>
        <w:instrText>أن النبي رأى رجلا في يده حلقة مـن صفر فقال ما هذه ؟ قال من الواهنة،" \</w:instrText>
      </w:r>
      <w:r w:rsidRPr="00F51CA7">
        <w:rPr>
          <w:rStyle w:val="4Char"/>
        </w:rPr>
        <w:instrText xml:space="preserve">y "1" \b </w:instrText>
      </w:r>
      <w:r w:rsidRPr="00F51CA7">
        <w:rPr>
          <w:rStyle w:val="4Char"/>
          <w:rtl/>
        </w:rPr>
        <w:fldChar w:fldCharType="end"/>
      </w:r>
      <w:r w:rsidRPr="00F51CA7">
        <w:rPr>
          <w:rStyle w:val="4Char"/>
          <w:rtl/>
        </w:rPr>
        <w:t>أن النبي</w:t>
      </w:r>
      <w:r w:rsidRPr="00255172">
        <w:rPr>
          <w:rStyle w:val="7Char"/>
          <w:rtl/>
        </w:rPr>
        <w:t> </w:t>
      </w:r>
      <w:r w:rsidR="00EC78D8" w:rsidRPr="00EC78D8">
        <w:rPr>
          <w:rFonts w:ascii="AGA Arabesque" w:hAnsi="AGA Arabesque" w:cs="CTraditional Arabic"/>
          <w:sz w:val="40"/>
          <w:szCs w:val="32"/>
          <w:rtl/>
        </w:rPr>
        <w:t>ج</w:t>
      </w:r>
      <w:r w:rsidRPr="00255172">
        <w:rPr>
          <w:rStyle w:val="7Char"/>
          <w:rtl/>
        </w:rPr>
        <w:t xml:space="preserve"> </w:t>
      </w:r>
      <w:r w:rsidRPr="00F51CA7">
        <w:rPr>
          <w:rStyle w:val="4Char"/>
          <w:rtl/>
        </w:rPr>
        <w:t>رأى رجلا في يده حلقة مـن صفر فقال: ما هذه</w:t>
      </w:r>
      <w:r w:rsidR="00D839E6" w:rsidRPr="00F51CA7">
        <w:rPr>
          <w:rStyle w:val="4Char"/>
          <w:rtl/>
        </w:rPr>
        <w:t>؟</w:t>
      </w:r>
      <w:r w:rsidRPr="00F51CA7">
        <w:rPr>
          <w:rStyle w:val="4Char"/>
          <w:rtl/>
        </w:rPr>
        <w:t xml:space="preserve"> قال: من الواهنة، فقال: انـزعها؛ فإنها لا تزيـدك إلا وهنا، انبذها عنك، فإنك لو مت وهي عليك مـا أفلحـت أبـدا</w:t>
      </w:r>
      <w:r w:rsidR="00F51CA7" w:rsidRPr="00F51CA7">
        <w:rPr>
          <w:rStyle w:val="7Char"/>
          <w:rFonts w:hint="cs"/>
          <w:rtl/>
        </w:rPr>
        <w:t>»</w:t>
      </w:r>
      <w:r w:rsidRPr="00EC78D8">
        <w:rPr>
          <w:rStyle w:val="7Char"/>
          <w:vertAlign w:val="superscript"/>
          <w:rtl/>
        </w:rPr>
        <w:t>(</w:t>
      </w:r>
      <w:r w:rsidRPr="00EC78D8">
        <w:rPr>
          <w:rStyle w:val="7Char"/>
          <w:vertAlign w:val="superscript"/>
          <w:rtl/>
        </w:rPr>
        <w:footnoteReference w:id="45"/>
      </w:r>
      <w:r w:rsidRPr="00EC78D8">
        <w:rPr>
          <w:rStyle w:val="7Char"/>
          <w:vertAlign w:val="superscript"/>
          <w:rtl/>
        </w:rPr>
        <w:t>)</w:t>
      </w:r>
      <w:r w:rsidR="008E4AED">
        <w:rPr>
          <w:rStyle w:val="7Char"/>
          <w:rtl/>
        </w:rPr>
        <w:t>،</w:t>
      </w:r>
      <w:r w:rsidRPr="00255172">
        <w:rPr>
          <w:rStyle w:val="7Char"/>
          <w:rtl/>
        </w:rPr>
        <w:t xml:space="preserve"> رواه أحمد </w:t>
      </w:r>
      <w:r w:rsidRPr="00EC78D8">
        <w:rPr>
          <w:rStyle w:val="7Char"/>
          <w:vertAlign w:val="superscript"/>
          <w:rtl/>
        </w:rPr>
        <w:t>(</w:t>
      </w:r>
      <w:r w:rsidRPr="00EC78D8">
        <w:rPr>
          <w:rStyle w:val="7Char"/>
          <w:vertAlign w:val="superscript"/>
          <w:rtl/>
        </w:rPr>
        <w:footnoteReference w:id="46"/>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وعن حذيفة بن اليمان </w:t>
      </w:r>
      <w:r w:rsidR="00EC78D8" w:rsidRPr="00EC78D8">
        <w:rPr>
          <w:rFonts w:ascii="AGA Arabesque" w:hAnsi="AGA Arabesque" w:cs="CTraditional Arabic"/>
          <w:sz w:val="40"/>
          <w:szCs w:val="32"/>
          <w:rtl/>
        </w:rPr>
        <w:t>س</w:t>
      </w:r>
      <w:r w:rsidRPr="00255172">
        <w:rPr>
          <w:rStyle w:val="7Char"/>
          <w:rtl/>
        </w:rPr>
        <w:t xml:space="preserve"> (أنه رأى رجلا في يده خيط من الحمـى فقطعه وتلا قوله تعـالى: </w:t>
      </w:r>
      <w:r w:rsidR="00E51A0A" w:rsidRPr="00255172">
        <w:rPr>
          <w:rStyle w:val="7Char"/>
          <w:rtl/>
        </w:rPr>
        <w:t>﴿</w:t>
      </w:r>
      <w:r w:rsidR="00E51A0A">
        <w:rPr>
          <w:rFonts w:ascii="DecoType Naskh Special" w:hAnsi="DecoType Naskh Special" w:cs="KFGQPC Uthmanic Script HAFS"/>
          <w:color w:val="000000"/>
          <w:sz w:val="36"/>
          <w:shd w:val="clear" w:color="auto" w:fill="FFFFFF"/>
          <w:rtl/>
        </w:rPr>
        <w:t>وَمَا يُؤْمِنُ أَكْثَرُهُمْ بِاللَّهِ إِلَّا وَهُمْ مُشْرِكُونَ١٠٦</w:t>
      </w:r>
      <w:r w:rsidR="00E51A0A" w:rsidRPr="00255172">
        <w:rPr>
          <w:rStyle w:val="7Char"/>
          <w:rtl/>
        </w:rPr>
        <w:t>﴾</w:t>
      </w:r>
      <w:r w:rsidR="00E51A0A">
        <w:rPr>
          <w:rFonts w:ascii="DecoType Naskh Special" w:hAnsi="DecoType Naskh Special" w:cs="KFGQPC Uthmanic Script HAFS"/>
          <w:color w:val="000000"/>
          <w:sz w:val="36"/>
          <w:shd w:val="clear" w:color="auto" w:fill="FFFFFF"/>
          <w:rtl/>
        </w:rPr>
        <w:t xml:space="preserve"> </w:t>
      </w:r>
      <w:r w:rsidR="00E51A0A" w:rsidRPr="00EC78D8">
        <w:rPr>
          <w:rStyle w:val="9Char"/>
          <w:rtl/>
        </w:rPr>
        <w:t>[يوسف: 106]</w:t>
      </w:r>
      <w:r w:rsidRPr="00EC78D8">
        <w:rPr>
          <w:rStyle w:val="7Char"/>
          <w:vertAlign w:val="superscript"/>
          <w:rtl/>
        </w:rPr>
        <w:t>(</w:t>
      </w:r>
      <w:r w:rsidRPr="00EC78D8">
        <w:rPr>
          <w:rStyle w:val="7Char"/>
          <w:vertAlign w:val="superscript"/>
          <w:rtl/>
        </w:rPr>
        <w:footnoteReference w:id="47"/>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lastRenderedPageBreak/>
        <w:t>ب- حكم لبس الحلقة والخيط ونحو ذلك، محرم فإن اعتقد لابسها أنها مؤثرة بنفسها دون الله فهو مشرك شركا أكبر في توحيد الربوبية؛ لأنه اعتقد وجود خالق مدبر مع الله تعالى الله عما يشركون.</w:t>
      </w:r>
    </w:p>
    <w:p w:rsidR="00766F17" w:rsidRPr="00255172" w:rsidRDefault="00766F17" w:rsidP="00255172">
      <w:pPr>
        <w:ind w:firstLine="284"/>
        <w:jc w:val="both"/>
        <w:rPr>
          <w:rStyle w:val="7Char"/>
          <w:rtl/>
        </w:rPr>
      </w:pPr>
      <w:r w:rsidRPr="00255172">
        <w:rPr>
          <w:rStyle w:val="7Char"/>
          <w:rtl/>
        </w:rPr>
        <w:t>وإن اعتقد أن الأمر لله وحده وأنها مجرد سبب، ولكنه ليس مؤثرا فـهو مشرك شركا أصغر لأنه جعل ما ليس سببا سببا والتفت إلى غير ذلك بقلبه، وفعله هذا ذريعة للانتقال للشرك الأكبر إذا تعلق قلبه بها ورجا منها جلـب النعماء أو دفـع البلاء.</w:t>
      </w:r>
    </w:p>
    <w:p w:rsidR="00766F17" w:rsidRDefault="00766F17" w:rsidP="00444CD6">
      <w:pPr>
        <w:pStyle w:val="40"/>
        <w:rPr>
          <w:rtl/>
        </w:rPr>
      </w:pPr>
      <w:bookmarkStart w:id="54" w:name="_Toc116197699"/>
      <w:bookmarkStart w:id="55" w:name="_Toc466977115"/>
      <w:r>
        <w:rPr>
          <w:rtl/>
        </w:rPr>
        <w:t>المطلب الرابع: التبرك بالأشجار والأحجار ونحوها.</w:t>
      </w:r>
      <w:bookmarkEnd w:id="54"/>
      <w:bookmarkEnd w:id="55"/>
    </w:p>
    <w:p w:rsidR="00766F17" w:rsidRPr="00444CD6" w:rsidRDefault="00766F17" w:rsidP="00444CD6">
      <w:pPr>
        <w:pStyle w:val="8"/>
        <w:rPr>
          <w:rStyle w:val="7Char"/>
          <w:sz w:val="30"/>
          <w:szCs w:val="30"/>
          <w:rtl/>
        </w:rPr>
      </w:pPr>
      <w:r w:rsidRPr="00444CD6">
        <w:rPr>
          <w:rStyle w:val="7Char"/>
          <w:sz w:val="30"/>
          <w:szCs w:val="30"/>
          <w:rtl/>
        </w:rPr>
        <w:t>التبرك هو طلب البركة، وطلب البركة لا يخلو من أمرين:</w:t>
      </w:r>
    </w:p>
    <w:p w:rsidR="00766F17" w:rsidRPr="00255172" w:rsidRDefault="00766F17" w:rsidP="00255172">
      <w:pPr>
        <w:ind w:firstLine="284"/>
        <w:jc w:val="both"/>
        <w:rPr>
          <w:rStyle w:val="7Char"/>
          <w:rtl/>
        </w:rPr>
      </w:pPr>
      <w:r w:rsidRPr="00255172">
        <w:rPr>
          <w:rStyle w:val="7Char"/>
          <w:rtl/>
        </w:rPr>
        <w:t>1</w:t>
      </w:r>
      <w:r w:rsidR="009F3648">
        <w:rPr>
          <w:rStyle w:val="7Char"/>
          <w:rtl/>
        </w:rPr>
        <w:t>-</w:t>
      </w:r>
      <w:r w:rsidRPr="00255172">
        <w:rPr>
          <w:rStyle w:val="7Char"/>
          <w:rtl/>
        </w:rPr>
        <w:t xml:space="preserve"> أن يكون التبرك بأمر شرعي معلوم مثل القرآن قال الله تعـالى: </w:t>
      </w:r>
      <w:r w:rsidR="00E51A0A" w:rsidRPr="00255172">
        <w:rPr>
          <w:rStyle w:val="7Char"/>
          <w:rtl/>
        </w:rPr>
        <w:t>﴿</w:t>
      </w:r>
      <w:r w:rsidR="00E51A0A">
        <w:rPr>
          <w:rFonts w:ascii="DecoType Naskh Special" w:hAnsi="DecoType Naskh Special" w:cs="KFGQPC Uthmanic Script HAFS"/>
          <w:color w:val="000000"/>
          <w:sz w:val="36"/>
          <w:shd w:val="clear" w:color="auto" w:fill="FFFFFF"/>
          <w:rtl/>
        </w:rPr>
        <w:t>وَهَذَا كِتَابٌ أَنْزَلْنَاهُ مُبَارَكٌ</w:t>
      </w:r>
      <w:r w:rsidR="00E51A0A" w:rsidRPr="00255172">
        <w:rPr>
          <w:rStyle w:val="7Char"/>
          <w:rtl/>
        </w:rPr>
        <w:t>﴾</w:t>
      </w:r>
      <w:r w:rsidR="00E51A0A">
        <w:rPr>
          <w:rFonts w:ascii="DecoType Naskh Special" w:hAnsi="DecoType Naskh Special" w:cs="KFGQPC Uthmanic Script HAFS"/>
          <w:color w:val="000000"/>
          <w:sz w:val="36"/>
          <w:shd w:val="clear" w:color="auto" w:fill="FFFFFF"/>
          <w:rtl/>
        </w:rPr>
        <w:t xml:space="preserve"> </w:t>
      </w:r>
      <w:r w:rsidR="00E51A0A" w:rsidRPr="00EC78D8">
        <w:rPr>
          <w:rStyle w:val="9Char"/>
          <w:rtl/>
        </w:rPr>
        <w:t>[الأنعام: 155]</w:t>
      </w:r>
      <w:r w:rsidRPr="00255172">
        <w:rPr>
          <w:rStyle w:val="7Char"/>
          <w:rtl/>
        </w:rPr>
        <w:t>، فمـن بركتـه هدايتـه للقلوب وشفاؤه للصدور وإصلاحه للنفوس وتهذيبه للأخلاق، إلى غير ذلـك من بركاته الكثيرة.</w:t>
      </w:r>
    </w:p>
    <w:p w:rsidR="00766F17" w:rsidRPr="00255172" w:rsidRDefault="00766F17" w:rsidP="00255172">
      <w:pPr>
        <w:ind w:firstLine="284"/>
        <w:jc w:val="both"/>
        <w:rPr>
          <w:rStyle w:val="7Char"/>
          <w:rtl/>
        </w:rPr>
      </w:pPr>
      <w:r w:rsidRPr="00255172">
        <w:rPr>
          <w:rStyle w:val="7Char"/>
          <w:rtl/>
        </w:rPr>
        <w:t>2</w:t>
      </w:r>
      <w:r w:rsidR="009F3648">
        <w:rPr>
          <w:rStyle w:val="7Char"/>
          <w:rtl/>
        </w:rPr>
        <w:t>-</w:t>
      </w:r>
      <w:r w:rsidRPr="00255172">
        <w:rPr>
          <w:rStyle w:val="7Char"/>
          <w:rtl/>
        </w:rPr>
        <w:t xml:space="preserve"> أن يكون التبرك بأمر غير مشروع، كالتبرك بالأشجار والأحجـار والقبور والقباب والبقاع ونحو ذلك، فهذا كله من الشرك.</w:t>
      </w:r>
    </w:p>
    <w:p w:rsidR="00766F17" w:rsidRPr="00255172" w:rsidRDefault="00766F17" w:rsidP="00FE38A3">
      <w:pPr>
        <w:ind w:firstLine="284"/>
        <w:jc w:val="both"/>
        <w:rPr>
          <w:rStyle w:val="7Char"/>
          <w:rtl/>
        </w:rPr>
      </w:pPr>
      <w:r w:rsidRPr="00255172">
        <w:rPr>
          <w:rStyle w:val="7Char"/>
          <w:rtl/>
        </w:rPr>
        <w:t xml:space="preserve">فعن أبي واقد الليثي قال: </w:t>
      </w:r>
      <w:r w:rsidR="00FE38A3" w:rsidRPr="00FE38A3">
        <w:rPr>
          <w:rStyle w:val="7Char"/>
          <w:rFonts w:hint="cs"/>
          <w:rtl/>
        </w:rPr>
        <w:t>«</w:t>
      </w:r>
      <w:r w:rsidRPr="00FE38A3">
        <w:rPr>
          <w:rStyle w:val="4Char"/>
          <w:rtl/>
        </w:rPr>
        <w:fldChar w:fldCharType="begin"/>
      </w:r>
      <w:r w:rsidRPr="00FE38A3">
        <w:rPr>
          <w:rStyle w:val="4Char"/>
        </w:rPr>
        <w:instrText xml:space="preserve"> XE </w:instrText>
      </w:r>
      <w:r w:rsidRPr="00FE38A3">
        <w:rPr>
          <w:rStyle w:val="4Char"/>
          <w:rtl/>
        </w:rPr>
        <w:instrText>"</w:instrText>
      </w:r>
      <w:r w:rsidRPr="00FE38A3">
        <w:rPr>
          <w:rStyle w:val="4Char"/>
        </w:rPr>
        <w:instrText>32:</w:instrText>
      </w:r>
      <w:r w:rsidRPr="00FE38A3">
        <w:rPr>
          <w:rStyle w:val="4Char"/>
          <w:rtl/>
        </w:rPr>
        <w:instrText>خرجنا مع رسول الله إلى حنين ونحـن حدثاء عهد بكفر، وللمشركين سدرة السدرة" \</w:instrText>
      </w:r>
      <w:r w:rsidRPr="00FE38A3">
        <w:rPr>
          <w:rStyle w:val="4Char"/>
        </w:rPr>
        <w:instrText xml:space="preserve">y "1" \b </w:instrText>
      </w:r>
      <w:r w:rsidRPr="00FE38A3">
        <w:rPr>
          <w:rStyle w:val="4Char"/>
          <w:rtl/>
        </w:rPr>
        <w:fldChar w:fldCharType="end"/>
      </w:r>
      <w:r w:rsidRPr="00FE38A3">
        <w:rPr>
          <w:rStyle w:val="4Char"/>
          <w:rtl/>
        </w:rPr>
        <w:t>خرجنا مع رسول الله</w:t>
      </w:r>
      <w:r w:rsidRPr="00255172">
        <w:rPr>
          <w:rStyle w:val="7Char"/>
          <w:rtl/>
        </w:rPr>
        <w:t> </w:t>
      </w:r>
      <w:r w:rsidR="00EC78D8" w:rsidRPr="00EC78D8">
        <w:rPr>
          <w:rFonts w:ascii="AGA Arabesque" w:hAnsi="AGA Arabesque" w:cs="CTraditional Arabic"/>
          <w:sz w:val="40"/>
          <w:szCs w:val="32"/>
          <w:rtl/>
        </w:rPr>
        <w:t>ج</w:t>
      </w:r>
      <w:r w:rsidRPr="00255172">
        <w:rPr>
          <w:rStyle w:val="7Char"/>
          <w:rtl/>
        </w:rPr>
        <w:t xml:space="preserve"> </w:t>
      </w:r>
      <w:r w:rsidRPr="00FE38A3">
        <w:rPr>
          <w:rStyle w:val="4Char"/>
          <w:rtl/>
        </w:rPr>
        <w:t>إلى حنين ونحـن حدثاء عهد بكفر، وللمشركين سدرة</w:t>
      </w:r>
      <w:r w:rsidRPr="00EC78D8">
        <w:rPr>
          <w:rStyle w:val="7Char"/>
          <w:vertAlign w:val="superscript"/>
          <w:rtl/>
        </w:rPr>
        <w:t>(</w:t>
      </w:r>
      <w:r w:rsidRPr="00EC78D8">
        <w:rPr>
          <w:rStyle w:val="7Char"/>
          <w:vertAlign w:val="superscript"/>
          <w:rtl/>
        </w:rPr>
        <w:footnoteReference w:id="48"/>
      </w:r>
      <w:r w:rsidRPr="00EC78D8">
        <w:rPr>
          <w:rStyle w:val="7Char"/>
          <w:vertAlign w:val="superscript"/>
          <w:rtl/>
        </w:rPr>
        <w:t>)</w:t>
      </w:r>
      <w:r w:rsidRPr="00255172">
        <w:rPr>
          <w:rStyle w:val="7Char"/>
          <w:rtl/>
        </w:rPr>
        <w:t xml:space="preserve"> </w:t>
      </w:r>
      <w:r w:rsidRPr="00FE38A3">
        <w:rPr>
          <w:rStyle w:val="4Char"/>
          <w:rtl/>
        </w:rPr>
        <w:t>يعكفون عندها وينوطـون بهـا أسلحتهم، يقال لها ذات أنواط، فمررنا بسدرة، فقلنا: يـا رسـول الله</w:t>
      </w:r>
      <w:r w:rsidRPr="00255172">
        <w:rPr>
          <w:rStyle w:val="7Char"/>
          <w:rtl/>
        </w:rPr>
        <w:t> </w:t>
      </w:r>
      <w:r w:rsidR="00EC78D8" w:rsidRPr="00EC78D8">
        <w:rPr>
          <w:rFonts w:ascii="AGA Arabesque" w:hAnsi="AGA Arabesque" w:cs="CTraditional Arabic"/>
          <w:sz w:val="40"/>
          <w:szCs w:val="32"/>
          <w:rtl/>
        </w:rPr>
        <w:t>ج</w:t>
      </w:r>
      <w:r w:rsidRPr="00FE38A3">
        <w:rPr>
          <w:rStyle w:val="4Char"/>
          <w:rtl/>
        </w:rPr>
        <w:t xml:space="preserve"> اجعل لنا ذات أنواط كما لهم ذات أنواط، فقال رسول الله</w:t>
      </w:r>
      <w:r w:rsidRPr="00255172">
        <w:rPr>
          <w:rStyle w:val="7Char"/>
          <w:rtl/>
        </w:rPr>
        <w:t> </w:t>
      </w:r>
      <w:r w:rsidR="00EC78D8" w:rsidRPr="00EC78D8">
        <w:rPr>
          <w:rFonts w:ascii="AGA Arabesque" w:hAnsi="AGA Arabesque" w:cs="CTraditional Arabic"/>
          <w:sz w:val="40"/>
          <w:szCs w:val="32"/>
          <w:rtl/>
        </w:rPr>
        <w:t>ج</w:t>
      </w:r>
      <w:r w:rsidRPr="00255172">
        <w:rPr>
          <w:rStyle w:val="7Char"/>
          <w:rtl/>
        </w:rPr>
        <w:t xml:space="preserve"> </w:t>
      </w:r>
      <w:r w:rsidRPr="00FE38A3">
        <w:rPr>
          <w:rStyle w:val="4Char"/>
          <w:rtl/>
        </w:rPr>
        <w:t>الله أكـبر، إنها السـنن، قلتم والذي نفسي بيده كما قالت بنـو إسـرائيل لموسـى:</w:t>
      </w:r>
      <w:r w:rsidRPr="00255172">
        <w:rPr>
          <w:rStyle w:val="7Char"/>
          <w:rtl/>
        </w:rPr>
        <w:t xml:space="preserve"> </w:t>
      </w:r>
      <w:r w:rsidR="00E51A0A" w:rsidRPr="00255172">
        <w:rPr>
          <w:rStyle w:val="7Char"/>
          <w:rtl/>
        </w:rPr>
        <w:t>﴿</w:t>
      </w:r>
      <w:r w:rsidR="00E51A0A">
        <w:rPr>
          <w:rFonts w:ascii="DecoType Naskh Special" w:hAnsi="DecoType Naskh Special" w:cs="KFGQPC Uthmanic Script HAFS"/>
          <w:color w:val="000000"/>
          <w:sz w:val="36"/>
          <w:shd w:val="clear" w:color="auto" w:fill="FFFFFF"/>
          <w:rtl/>
        </w:rPr>
        <w:t>اجْعَلْ لَنَا إِلَهًا كَمَا لَهُمْ آلِهَةٌ</w:t>
      </w:r>
      <w:r w:rsidR="00E51A0A" w:rsidRPr="00255172">
        <w:rPr>
          <w:rStyle w:val="7Char"/>
          <w:rtl/>
        </w:rPr>
        <w:t>﴾</w:t>
      </w:r>
      <w:r w:rsidR="00E51A0A">
        <w:rPr>
          <w:rFonts w:ascii="DecoType Naskh Special" w:hAnsi="DecoType Naskh Special" w:cs="KFGQPC Uthmanic Script HAFS"/>
          <w:color w:val="000000"/>
          <w:sz w:val="36"/>
          <w:shd w:val="clear" w:color="auto" w:fill="FFFFFF"/>
          <w:rtl/>
        </w:rPr>
        <w:t xml:space="preserve"> </w:t>
      </w:r>
      <w:r w:rsidR="00E51A0A" w:rsidRPr="00EC78D8">
        <w:rPr>
          <w:rStyle w:val="9Char"/>
          <w:rtl/>
        </w:rPr>
        <w:t>[الأعراف: 138]</w:t>
      </w:r>
      <w:r w:rsidRPr="00FE38A3">
        <w:rPr>
          <w:rStyle w:val="4Char"/>
          <w:rtl/>
        </w:rPr>
        <w:t>، لتركبن سنـن مـن كـان قبلكـم</w:t>
      </w:r>
      <w:r w:rsidR="00FE38A3" w:rsidRPr="00FE38A3">
        <w:rPr>
          <w:rStyle w:val="7Char"/>
          <w:rFonts w:hint="cs"/>
          <w:rtl/>
        </w:rPr>
        <w:t>»</w:t>
      </w:r>
      <w:r w:rsidR="008E4AED">
        <w:rPr>
          <w:rStyle w:val="7Char"/>
          <w:rtl/>
        </w:rPr>
        <w:t>،</w:t>
      </w:r>
      <w:r w:rsidR="00A21FC8">
        <w:rPr>
          <w:rStyle w:val="7Char"/>
          <w:rtl/>
        </w:rPr>
        <w:t xml:space="preserve"> رواه التـرمـذي وصـححه</w:t>
      </w:r>
      <w:r w:rsidRPr="00EC78D8">
        <w:rPr>
          <w:rStyle w:val="7Char"/>
          <w:vertAlign w:val="superscript"/>
          <w:rtl/>
        </w:rPr>
        <w:t>(</w:t>
      </w:r>
      <w:r w:rsidRPr="00EC78D8">
        <w:rPr>
          <w:rStyle w:val="7Char"/>
          <w:vertAlign w:val="superscript"/>
          <w:rtl/>
        </w:rPr>
        <w:footnoteReference w:id="49"/>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 xml:space="preserve">فقد دل هذا الحديـث على أن ما يفعله من يعتقد في الأشجار والقبـور والأحجار ونحوها من التبرك بها والعكوف عندها والذبح لها هو الشـرك، ولهذا أخبر في الحديث أن </w:t>
      </w:r>
      <w:r w:rsidRPr="00255172">
        <w:rPr>
          <w:rStyle w:val="7Char"/>
          <w:rtl/>
        </w:rPr>
        <w:lastRenderedPageBreak/>
        <w:t>طلبهم كطلب بني إسرائيل لمـا قـالوا لموسى: اجعل لنا إلها كما لهم آلهة فهؤلاء طلبوا سدرة يتبركون بهـا كمـا يتبرك المشركون، وأولئك طلبوا إلـها كما لهم آلهة، فيكون في كلا الطلبين منافاة للتوحيد؛ لأن التبرك بالشجر نوع من الشرك، واتخاذ إلـه غـير الله شرك واضح.</w:t>
      </w:r>
    </w:p>
    <w:p w:rsidR="00766F17" w:rsidRPr="00255172" w:rsidRDefault="00766F17" w:rsidP="00B224CE">
      <w:pPr>
        <w:ind w:firstLine="284"/>
        <w:jc w:val="both"/>
        <w:rPr>
          <w:rStyle w:val="7Char"/>
          <w:rtl/>
        </w:rPr>
      </w:pPr>
      <w:r w:rsidRPr="00255172">
        <w:rPr>
          <w:rStyle w:val="7Char"/>
          <w:rtl/>
        </w:rPr>
        <w:t>وفي قوله </w:t>
      </w:r>
      <w:r w:rsidR="00EC78D8" w:rsidRPr="00EC78D8">
        <w:rPr>
          <w:rFonts w:ascii="AGA Arabesque" w:hAnsi="AGA Arabesque" w:cs="CTraditional Arabic"/>
          <w:sz w:val="40"/>
          <w:szCs w:val="32"/>
          <w:rtl/>
        </w:rPr>
        <w:t>ج</w:t>
      </w:r>
      <w:r w:rsidRPr="00255172">
        <w:rPr>
          <w:rStyle w:val="7Char"/>
          <w:rtl/>
        </w:rPr>
        <w:t xml:space="preserve"> في الحديث: </w:t>
      </w:r>
      <w:r w:rsidR="00B224CE" w:rsidRPr="00B224CE">
        <w:rPr>
          <w:rStyle w:val="7Char"/>
          <w:rFonts w:hint="cs"/>
          <w:rtl/>
        </w:rPr>
        <w:t>«</w:t>
      </w:r>
      <w:r w:rsidRPr="00B224CE">
        <w:rPr>
          <w:rStyle w:val="4Char"/>
          <w:rtl/>
        </w:rPr>
        <w:fldChar w:fldCharType="begin"/>
      </w:r>
      <w:r w:rsidRPr="00B224CE">
        <w:rPr>
          <w:rStyle w:val="4Char"/>
        </w:rPr>
        <w:instrText xml:space="preserve"> XE </w:instrText>
      </w:r>
      <w:r w:rsidRPr="00B224CE">
        <w:rPr>
          <w:rStyle w:val="4Char"/>
          <w:rtl/>
        </w:rPr>
        <w:instrText>"</w:instrText>
      </w:r>
      <w:r w:rsidRPr="00B224CE">
        <w:rPr>
          <w:rStyle w:val="4Char"/>
        </w:rPr>
        <w:instrText>32:</w:instrText>
      </w:r>
      <w:r w:rsidRPr="00B224CE">
        <w:rPr>
          <w:rStyle w:val="4Char"/>
          <w:rtl/>
        </w:rPr>
        <w:instrText>لتركبن سنن من كان قبلكـم" \</w:instrText>
      </w:r>
      <w:r w:rsidRPr="00B224CE">
        <w:rPr>
          <w:rStyle w:val="4Char"/>
        </w:rPr>
        <w:instrText xml:space="preserve">y "1" \b </w:instrText>
      </w:r>
      <w:r w:rsidRPr="00B224CE">
        <w:rPr>
          <w:rStyle w:val="4Char"/>
          <w:rtl/>
        </w:rPr>
        <w:fldChar w:fldCharType="end"/>
      </w:r>
      <w:r w:rsidRPr="00B224CE">
        <w:rPr>
          <w:rStyle w:val="4Char"/>
          <w:rtl/>
        </w:rPr>
        <w:t>لتركبن سنن من كان قبلكـم</w:t>
      </w:r>
      <w:r w:rsidR="00B224CE" w:rsidRPr="00B224CE">
        <w:rPr>
          <w:rStyle w:val="7Char"/>
          <w:rFonts w:hint="cs"/>
          <w:rtl/>
        </w:rPr>
        <w:t>»</w:t>
      </w:r>
      <w:r w:rsidRPr="00EC78D8">
        <w:rPr>
          <w:rStyle w:val="7Char"/>
          <w:vertAlign w:val="superscript"/>
          <w:rtl/>
        </w:rPr>
        <w:t>(</w:t>
      </w:r>
      <w:r w:rsidRPr="00EC78D8">
        <w:rPr>
          <w:rStyle w:val="7Char"/>
          <w:vertAlign w:val="superscript"/>
          <w:rtl/>
        </w:rPr>
        <w:footnoteReference w:id="50"/>
      </w:r>
      <w:r w:rsidRPr="00EC78D8">
        <w:rPr>
          <w:rStyle w:val="7Char"/>
          <w:vertAlign w:val="superscript"/>
          <w:rtl/>
        </w:rPr>
        <w:t>)</w:t>
      </w:r>
      <w:r w:rsidRPr="00255172">
        <w:rPr>
          <w:rStyle w:val="7Char"/>
          <w:rtl/>
        </w:rPr>
        <w:t xml:space="preserve"> إشـارة إلى أن شيئا من ذلك سيقع في أمته </w:t>
      </w:r>
      <w:r w:rsidR="00EC78D8" w:rsidRPr="00EC78D8">
        <w:rPr>
          <w:rFonts w:ascii="AGA Arabesque" w:hAnsi="AGA Arabesque" w:cs="CTraditional Arabic"/>
          <w:sz w:val="40"/>
          <w:szCs w:val="32"/>
          <w:rtl/>
        </w:rPr>
        <w:t>ج</w:t>
      </w:r>
      <w:r w:rsidRPr="00255172">
        <w:rPr>
          <w:rStyle w:val="7Char"/>
          <w:rtl/>
        </w:rPr>
        <w:t xml:space="preserve"> وقد قال ذلك عليه الصلاة والسلام ناهيـا ومحذرا.</w:t>
      </w:r>
    </w:p>
    <w:p w:rsidR="00766F17" w:rsidRDefault="00766F17" w:rsidP="00444CD6">
      <w:pPr>
        <w:pStyle w:val="40"/>
        <w:rPr>
          <w:rtl/>
        </w:rPr>
      </w:pPr>
      <w:bookmarkStart w:id="56" w:name="_Toc116197700"/>
      <w:bookmarkStart w:id="57" w:name="_Toc466977116"/>
      <w:r>
        <w:rPr>
          <w:rtl/>
        </w:rPr>
        <w:t>المطلب الخامس: النهي عن أعمال تتعلق بالقبور.</w:t>
      </w:r>
      <w:bookmarkEnd w:id="56"/>
      <w:bookmarkEnd w:id="57"/>
    </w:p>
    <w:p w:rsidR="00766F17" w:rsidRPr="00255172" w:rsidRDefault="00766F17" w:rsidP="00255172">
      <w:pPr>
        <w:ind w:firstLine="284"/>
        <w:jc w:val="both"/>
        <w:rPr>
          <w:rStyle w:val="7Char"/>
          <w:rtl/>
        </w:rPr>
      </w:pPr>
      <w:r w:rsidRPr="00255172">
        <w:rPr>
          <w:rStyle w:val="7Char"/>
          <w:rtl/>
        </w:rPr>
        <w:t>لقد كان الأمر في صدر الإسلام على منع زيارة القبور لقرب عـهدهم بالجاهلية حماية لحمى التوحيد وصيانة لجنابه، ولما حسن الإيمان وعظم شـأنه في الناس ورسخ في القلوب واتضحت براهين التوحيد وانكشـفت شـبهة الشرك جاءت مشروعية زيارة القبور محددة أهدافها موضحة مقاصدها.</w:t>
      </w:r>
    </w:p>
    <w:p w:rsidR="00766F17" w:rsidRPr="00255172" w:rsidRDefault="00766F17" w:rsidP="00A21FC8">
      <w:pPr>
        <w:ind w:firstLine="284"/>
        <w:jc w:val="both"/>
        <w:rPr>
          <w:rStyle w:val="7Char"/>
          <w:rtl/>
        </w:rPr>
      </w:pPr>
      <w:r w:rsidRPr="00255172">
        <w:rPr>
          <w:rStyle w:val="7Char"/>
          <w:rtl/>
        </w:rPr>
        <w:t>فعن بريدة بن الحصيب </w:t>
      </w:r>
      <w:r w:rsidR="00EC78D8" w:rsidRPr="00EC78D8">
        <w:rPr>
          <w:rFonts w:ascii="AGA Arabesque" w:hAnsi="AGA Arabesque" w:cs="CTraditional Arabic"/>
          <w:sz w:val="40"/>
          <w:szCs w:val="32"/>
          <w:rtl/>
        </w:rPr>
        <w:t>س</w:t>
      </w:r>
      <w:r w:rsidRPr="00255172">
        <w:rPr>
          <w:rStyle w:val="7Char"/>
          <w:rtl/>
        </w:rPr>
        <w:t xml:space="preserve"> قال: قال رسول الله </w:t>
      </w:r>
      <w:r w:rsidR="00EC78D8" w:rsidRPr="00EC78D8">
        <w:rPr>
          <w:rFonts w:ascii="AGA Arabesque" w:hAnsi="AGA Arabesque" w:cs="CTraditional Arabic"/>
          <w:sz w:val="40"/>
          <w:szCs w:val="32"/>
          <w:rtl/>
        </w:rPr>
        <w:t>ج</w:t>
      </w:r>
      <w:r w:rsidRPr="00255172">
        <w:rPr>
          <w:rStyle w:val="7Char"/>
          <w:rtl/>
        </w:rPr>
        <w:t xml:space="preserve"> </w:t>
      </w:r>
      <w:r w:rsidR="00A21FC8" w:rsidRPr="00A21FC8">
        <w:rPr>
          <w:rStyle w:val="7Char"/>
          <w:rFonts w:hint="cs"/>
          <w:rtl/>
        </w:rPr>
        <w:t>«</w:t>
      </w:r>
      <w:r w:rsidRPr="00A21FC8">
        <w:rPr>
          <w:rStyle w:val="4Char"/>
          <w:rtl/>
        </w:rPr>
        <w:fldChar w:fldCharType="begin"/>
      </w:r>
      <w:r w:rsidRPr="00A21FC8">
        <w:rPr>
          <w:rStyle w:val="4Char"/>
        </w:rPr>
        <w:instrText xml:space="preserve"> XE </w:instrText>
      </w:r>
      <w:r w:rsidRPr="00A21FC8">
        <w:rPr>
          <w:rStyle w:val="4Char"/>
          <w:rtl/>
        </w:rPr>
        <w:instrText>"</w:instrText>
      </w:r>
      <w:r w:rsidRPr="00A21FC8">
        <w:rPr>
          <w:rStyle w:val="4Char"/>
        </w:rPr>
        <w:instrText>32:</w:instrText>
      </w:r>
      <w:r w:rsidRPr="00A21FC8">
        <w:rPr>
          <w:rStyle w:val="4Char"/>
          <w:rtl/>
        </w:rPr>
        <w:instrText>نهيتكم عن زيارة القبور فزوروها" \</w:instrText>
      </w:r>
      <w:r w:rsidRPr="00A21FC8">
        <w:rPr>
          <w:rStyle w:val="4Char"/>
        </w:rPr>
        <w:instrText xml:space="preserve">y "1" \b </w:instrText>
      </w:r>
      <w:r w:rsidRPr="00A21FC8">
        <w:rPr>
          <w:rStyle w:val="4Char"/>
          <w:rtl/>
        </w:rPr>
        <w:fldChar w:fldCharType="end"/>
      </w:r>
      <w:r w:rsidRPr="00A21FC8">
        <w:rPr>
          <w:rStyle w:val="4Char"/>
          <w:rtl/>
        </w:rPr>
        <w:t>نهيتكم عن زيارة القبور فزوروها</w:t>
      </w:r>
      <w:r w:rsidR="00A21FC8" w:rsidRPr="00A21FC8">
        <w:rPr>
          <w:rStyle w:val="7Char"/>
          <w:rFonts w:hint="cs"/>
          <w:rtl/>
        </w:rPr>
        <w:t>»</w:t>
      </w:r>
      <w:r w:rsidRPr="00EC78D8">
        <w:rPr>
          <w:rStyle w:val="7Char"/>
          <w:vertAlign w:val="superscript"/>
          <w:rtl/>
        </w:rPr>
        <w:t>(</w:t>
      </w:r>
      <w:r w:rsidRPr="00EC78D8">
        <w:rPr>
          <w:rStyle w:val="7Char"/>
          <w:vertAlign w:val="superscript"/>
          <w:rtl/>
        </w:rPr>
        <w:footnoteReference w:id="51"/>
      </w:r>
      <w:r w:rsidRPr="00EC78D8">
        <w:rPr>
          <w:rStyle w:val="7Char"/>
          <w:vertAlign w:val="superscript"/>
          <w:rtl/>
        </w:rPr>
        <w:t>)</w:t>
      </w:r>
      <w:r w:rsidR="008E4AED">
        <w:rPr>
          <w:rStyle w:val="7Char"/>
          <w:rtl/>
        </w:rPr>
        <w:t>،</w:t>
      </w:r>
      <w:r w:rsidRPr="00255172">
        <w:rPr>
          <w:rStyle w:val="7Char"/>
          <w:rtl/>
        </w:rPr>
        <w:t xml:space="preserve"> رواه مسلم </w:t>
      </w:r>
      <w:r w:rsidRPr="00EC78D8">
        <w:rPr>
          <w:rStyle w:val="7Char"/>
          <w:vertAlign w:val="superscript"/>
          <w:rtl/>
        </w:rPr>
        <w:t>(</w:t>
      </w:r>
      <w:r w:rsidRPr="00EC78D8">
        <w:rPr>
          <w:rStyle w:val="7Char"/>
          <w:vertAlign w:val="superscript"/>
          <w:rtl/>
        </w:rPr>
        <w:footnoteReference w:id="52"/>
      </w:r>
      <w:r w:rsidRPr="00EC78D8">
        <w:rPr>
          <w:rStyle w:val="7Char"/>
          <w:vertAlign w:val="superscript"/>
          <w:rtl/>
        </w:rPr>
        <w:t>)</w:t>
      </w:r>
      <w:r w:rsidR="00EC78D8">
        <w:rPr>
          <w:rStyle w:val="7Char"/>
          <w:rtl/>
        </w:rPr>
        <w:t>.</w:t>
      </w:r>
    </w:p>
    <w:p w:rsidR="00766F17" w:rsidRPr="00255172" w:rsidRDefault="00766F17" w:rsidP="00A21FC8">
      <w:pPr>
        <w:ind w:firstLine="284"/>
        <w:jc w:val="both"/>
        <w:rPr>
          <w:rStyle w:val="7Char"/>
          <w:rtl/>
        </w:rPr>
      </w:pPr>
      <w:r w:rsidRPr="00255172">
        <w:rPr>
          <w:rStyle w:val="7Char"/>
          <w:rtl/>
        </w:rPr>
        <w:t>وعن أبي هريرة </w:t>
      </w:r>
      <w:r w:rsidR="00EC78D8" w:rsidRPr="00EC78D8">
        <w:rPr>
          <w:rFonts w:ascii="AGA Arabesque" w:hAnsi="AGA Arabesque" w:cs="CTraditional Arabic"/>
          <w:sz w:val="40"/>
          <w:szCs w:val="32"/>
          <w:rtl/>
        </w:rPr>
        <w:t>س</w:t>
      </w:r>
      <w:r w:rsidRPr="00255172">
        <w:rPr>
          <w:rStyle w:val="7Char"/>
          <w:rtl/>
        </w:rPr>
        <w:t xml:space="preserve"> قال: قال النبي </w:t>
      </w:r>
      <w:r w:rsidR="00EC78D8" w:rsidRPr="00EC78D8">
        <w:rPr>
          <w:rFonts w:ascii="AGA Arabesque" w:hAnsi="AGA Arabesque" w:cs="CTraditional Arabic"/>
          <w:sz w:val="40"/>
          <w:szCs w:val="32"/>
          <w:rtl/>
        </w:rPr>
        <w:t>ج</w:t>
      </w:r>
      <w:r w:rsidR="00A21FC8">
        <w:rPr>
          <w:rFonts w:ascii="AGA Arabesque" w:hAnsi="AGA Arabesque" w:cs="CTraditional Arabic" w:hint="cs"/>
          <w:sz w:val="40"/>
          <w:szCs w:val="32"/>
          <w:rtl/>
        </w:rPr>
        <w:t xml:space="preserve"> </w:t>
      </w:r>
      <w:r w:rsidR="00A21FC8" w:rsidRPr="00A21FC8">
        <w:rPr>
          <w:rStyle w:val="7Char"/>
          <w:rFonts w:hint="cs"/>
          <w:rtl/>
        </w:rPr>
        <w:t>«</w:t>
      </w:r>
      <w:r>
        <w:rPr>
          <w:rFonts w:ascii="AGA Arabesque" w:hAnsi="Traditional Arabic" w:cs="Traditional Arabic"/>
          <w:sz w:val="36"/>
          <w:szCs w:val="36"/>
          <w:rtl/>
        </w:rPr>
        <w:fldChar w:fldCharType="begin"/>
      </w:r>
      <w:r>
        <w:instrText xml:space="preserve"> XE </w:instrText>
      </w:r>
      <w:r>
        <w:rPr>
          <w:rtl/>
        </w:rPr>
        <w:instrText>"</w:instrText>
      </w:r>
      <w:r>
        <w:instrText>32:</w:instrText>
      </w:r>
      <w:r>
        <w:rPr>
          <w:rtl/>
        </w:rPr>
        <w:instrText>زوروا القبور فإنـها تذكـر الموت" \</w:instrText>
      </w:r>
      <w:r>
        <w:instrText xml:space="preserve">y "1" \b </w:instrText>
      </w:r>
      <w:r>
        <w:rPr>
          <w:rFonts w:ascii="AGA Arabesque" w:hAnsi="Traditional Arabic" w:cs="Traditional Arabic"/>
          <w:sz w:val="36"/>
          <w:szCs w:val="36"/>
          <w:rtl/>
        </w:rPr>
        <w:fldChar w:fldCharType="end"/>
      </w:r>
      <w:r w:rsidRPr="00255172">
        <w:rPr>
          <w:rStyle w:val="7Char"/>
          <w:rtl/>
        </w:rPr>
        <w:t>زوروا القبور فإنـها تذكـر الموت</w:t>
      </w:r>
      <w:r w:rsidR="00A21FC8" w:rsidRPr="00A21FC8">
        <w:rPr>
          <w:rStyle w:val="7Char"/>
          <w:rFonts w:hint="cs"/>
          <w:rtl/>
        </w:rPr>
        <w:t>»</w:t>
      </w:r>
      <w:r w:rsidRPr="00EC78D8">
        <w:rPr>
          <w:rStyle w:val="7Char"/>
          <w:vertAlign w:val="superscript"/>
          <w:rtl/>
        </w:rPr>
        <w:t>(</w:t>
      </w:r>
      <w:r w:rsidRPr="00EC78D8">
        <w:rPr>
          <w:rStyle w:val="7Char"/>
          <w:vertAlign w:val="superscript"/>
          <w:rtl/>
        </w:rPr>
        <w:footnoteReference w:id="53"/>
      </w:r>
      <w:r w:rsidRPr="00EC78D8">
        <w:rPr>
          <w:rStyle w:val="7Char"/>
          <w:vertAlign w:val="superscript"/>
          <w:rtl/>
        </w:rPr>
        <w:t>)(</w:t>
      </w:r>
      <w:r w:rsidRPr="00EC78D8">
        <w:rPr>
          <w:rStyle w:val="7Char"/>
          <w:vertAlign w:val="superscript"/>
          <w:rtl/>
        </w:rPr>
        <w:footnoteReference w:id="54"/>
      </w:r>
      <w:r w:rsidRPr="00EC78D8">
        <w:rPr>
          <w:rStyle w:val="7Char"/>
          <w:vertAlign w:val="superscript"/>
          <w:rtl/>
        </w:rPr>
        <w:t>)</w:t>
      </w:r>
      <w:r w:rsidR="00EC78D8">
        <w:rPr>
          <w:rStyle w:val="7Char"/>
          <w:rtl/>
        </w:rPr>
        <w:t>.</w:t>
      </w:r>
    </w:p>
    <w:p w:rsidR="00766F17" w:rsidRPr="00255172" w:rsidRDefault="00766F17" w:rsidP="004127F8">
      <w:pPr>
        <w:ind w:firstLine="284"/>
        <w:jc w:val="both"/>
        <w:rPr>
          <w:rStyle w:val="7Char"/>
          <w:rtl/>
        </w:rPr>
      </w:pPr>
      <w:r w:rsidRPr="00255172">
        <w:rPr>
          <w:rStyle w:val="7Char"/>
          <w:rtl/>
        </w:rPr>
        <w:t>وعن أبي سعيد الخدري </w:t>
      </w:r>
      <w:r w:rsidR="00EC78D8" w:rsidRPr="00EC78D8">
        <w:rPr>
          <w:rFonts w:ascii="AGA Arabesque" w:hAnsi="AGA Arabesque" w:cs="CTraditional Arabic"/>
          <w:sz w:val="40"/>
          <w:szCs w:val="32"/>
          <w:rtl/>
        </w:rPr>
        <w:t>س</w:t>
      </w:r>
      <w:r w:rsidRPr="00255172">
        <w:rPr>
          <w:rStyle w:val="7Char"/>
          <w:rtl/>
        </w:rPr>
        <w:t xml:space="preserve"> قال رسول الله </w:t>
      </w:r>
      <w:r w:rsidR="00EC78D8" w:rsidRPr="00EC78D8">
        <w:rPr>
          <w:rFonts w:ascii="AGA Arabesque" w:hAnsi="AGA Arabesque" w:cs="CTraditional Arabic"/>
          <w:sz w:val="40"/>
          <w:szCs w:val="32"/>
          <w:rtl/>
        </w:rPr>
        <w:t>ج</w:t>
      </w:r>
      <w:r w:rsidRPr="00255172">
        <w:rPr>
          <w:rStyle w:val="7Char"/>
          <w:rtl/>
        </w:rPr>
        <w:t xml:space="preserve"> </w:t>
      </w:r>
      <w:r w:rsidR="004127F8" w:rsidRPr="004127F8">
        <w:rPr>
          <w:rStyle w:val="7Char"/>
          <w:rFonts w:hint="cs"/>
          <w:rtl/>
        </w:rPr>
        <w:t>«</w:t>
      </w:r>
      <w:r w:rsidRPr="004127F8">
        <w:rPr>
          <w:rStyle w:val="4Char"/>
          <w:rtl/>
        </w:rPr>
        <w:fldChar w:fldCharType="begin"/>
      </w:r>
      <w:r w:rsidRPr="004127F8">
        <w:rPr>
          <w:rStyle w:val="4Char"/>
        </w:rPr>
        <w:instrText xml:space="preserve"> XE </w:instrText>
      </w:r>
      <w:r w:rsidRPr="004127F8">
        <w:rPr>
          <w:rStyle w:val="4Char"/>
          <w:rtl/>
        </w:rPr>
        <w:instrText>"</w:instrText>
      </w:r>
      <w:r w:rsidRPr="004127F8">
        <w:rPr>
          <w:rStyle w:val="4Char"/>
        </w:rPr>
        <w:instrText>32:</w:instrText>
      </w:r>
      <w:r w:rsidRPr="004127F8">
        <w:rPr>
          <w:rStyle w:val="4Char"/>
          <w:rtl/>
        </w:rPr>
        <w:instrText>إني نهيتكـم عن زيـارة القبور فزوروها فإن فيها عبرة" \</w:instrText>
      </w:r>
      <w:r w:rsidRPr="004127F8">
        <w:rPr>
          <w:rStyle w:val="4Char"/>
        </w:rPr>
        <w:instrText xml:space="preserve">y "1" \b </w:instrText>
      </w:r>
      <w:r w:rsidRPr="004127F8">
        <w:rPr>
          <w:rStyle w:val="4Char"/>
          <w:rtl/>
        </w:rPr>
        <w:fldChar w:fldCharType="end"/>
      </w:r>
      <w:r w:rsidRPr="004127F8">
        <w:rPr>
          <w:rStyle w:val="4Char"/>
          <w:rtl/>
        </w:rPr>
        <w:t>إني نهيتكـم عن زيـارة القبور فزوروها فإن فيها عبرة</w:t>
      </w:r>
      <w:r w:rsidR="004127F8" w:rsidRPr="004127F8">
        <w:rPr>
          <w:rStyle w:val="7Char"/>
          <w:rFonts w:hint="cs"/>
          <w:rtl/>
        </w:rPr>
        <w:t>»</w:t>
      </w:r>
      <w:r w:rsidRPr="00EC78D8">
        <w:rPr>
          <w:rStyle w:val="7Char"/>
          <w:vertAlign w:val="superscript"/>
          <w:rtl/>
        </w:rPr>
        <w:t>(</w:t>
      </w:r>
      <w:r w:rsidRPr="00EC78D8">
        <w:rPr>
          <w:rStyle w:val="7Char"/>
          <w:vertAlign w:val="superscript"/>
          <w:rtl/>
        </w:rPr>
        <w:footnoteReference w:id="55"/>
      </w:r>
      <w:r w:rsidRPr="00EC78D8">
        <w:rPr>
          <w:rStyle w:val="7Char"/>
          <w:vertAlign w:val="superscript"/>
          <w:rtl/>
        </w:rPr>
        <w:t>)(</w:t>
      </w:r>
      <w:r w:rsidRPr="00EC78D8">
        <w:rPr>
          <w:rStyle w:val="7Char"/>
          <w:vertAlign w:val="superscript"/>
          <w:rtl/>
        </w:rPr>
        <w:footnoteReference w:id="56"/>
      </w:r>
      <w:r w:rsidRPr="00EC78D8">
        <w:rPr>
          <w:rStyle w:val="7Char"/>
          <w:vertAlign w:val="superscript"/>
          <w:rtl/>
        </w:rPr>
        <w:t>)</w:t>
      </w:r>
      <w:r w:rsidR="00EC78D8">
        <w:rPr>
          <w:rStyle w:val="7Char"/>
          <w:rtl/>
        </w:rPr>
        <w:t>.</w:t>
      </w:r>
    </w:p>
    <w:p w:rsidR="00766F17" w:rsidRPr="00255172" w:rsidRDefault="00766F17" w:rsidP="004127F8">
      <w:pPr>
        <w:ind w:firstLine="284"/>
        <w:jc w:val="both"/>
        <w:rPr>
          <w:rStyle w:val="7Char"/>
          <w:rtl/>
        </w:rPr>
      </w:pPr>
      <w:r w:rsidRPr="00255172">
        <w:rPr>
          <w:rStyle w:val="7Char"/>
          <w:rtl/>
        </w:rPr>
        <w:lastRenderedPageBreak/>
        <w:t>وعن أنس بن مالك </w:t>
      </w:r>
      <w:r w:rsidR="00EC78D8" w:rsidRPr="00EC78D8">
        <w:rPr>
          <w:rFonts w:ascii="AGA Arabesque" w:hAnsi="AGA Arabesque" w:cs="CTraditional Arabic"/>
          <w:sz w:val="40"/>
          <w:szCs w:val="32"/>
          <w:rtl/>
        </w:rPr>
        <w:t>س</w:t>
      </w:r>
      <w:r w:rsidRPr="00255172">
        <w:rPr>
          <w:rStyle w:val="7Char"/>
          <w:rtl/>
        </w:rPr>
        <w:t xml:space="preserve"> قال: قال رسول الله </w:t>
      </w:r>
      <w:r w:rsidR="00EC78D8" w:rsidRPr="00EC78D8">
        <w:rPr>
          <w:rFonts w:ascii="AGA Arabesque" w:hAnsi="AGA Arabesque" w:cs="CTraditional Arabic"/>
          <w:sz w:val="40"/>
          <w:szCs w:val="32"/>
          <w:rtl/>
        </w:rPr>
        <w:t>ج</w:t>
      </w:r>
      <w:r w:rsidRPr="00255172">
        <w:rPr>
          <w:rStyle w:val="7Char"/>
          <w:rtl/>
        </w:rPr>
        <w:t xml:space="preserve"> </w:t>
      </w:r>
      <w:r w:rsidR="004127F8" w:rsidRPr="004127F8">
        <w:rPr>
          <w:rStyle w:val="7Char"/>
          <w:rFonts w:hint="cs"/>
          <w:rtl/>
        </w:rPr>
        <w:t>«</w:t>
      </w:r>
      <w:r w:rsidRPr="004127F8">
        <w:rPr>
          <w:rStyle w:val="4Char"/>
          <w:rtl/>
        </w:rPr>
        <w:fldChar w:fldCharType="begin"/>
      </w:r>
      <w:r w:rsidRPr="004127F8">
        <w:rPr>
          <w:rStyle w:val="4Char"/>
        </w:rPr>
        <w:instrText xml:space="preserve"> XE </w:instrText>
      </w:r>
      <w:r w:rsidRPr="004127F8">
        <w:rPr>
          <w:rStyle w:val="4Char"/>
          <w:rtl/>
        </w:rPr>
        <w:instrText>"</w:instrText>
      </w:r>
      <w:r w:rsidRPr="004127F8">
        <w:rPr>
          <w:rStyle w:val="4Char"/>
        </w:rPr>
        <w:instrText>32:</w:instrText>
      </w:r>
      <w:r w:rsidRPr="004127F8">
        <w:rPr>
          <w:rStyle w:val="4Char"/>
          <w:rtl/>
        </w:rPr>
        <w:instrText>كنت نهيتكم عـن زيارة القبور ألا فزوروها؛ فإنها ترق القلب وتدمع العين" \</w:instrText>
      </w:r>
      <w:r w:rsidRPr="004127F8">
        <w:rPr>
          <w:rStyle w:val="4Char"/>
        </w:rPr>
        <w:instrText xml:space="preserve">y "1" \b </w:instrText>
      </w:r>
      <w:r w:rsidRPr="004127F8">
        <w:rPr>
          <w:rStyle w:val="4Char"/>
          <w:rtl/>
        </w:rPr>
        <w:fldChar w:fldCharType="end"/>
      </w:r>
      <w:r w:rsidRPr="004127F8">
        <w:rPr>
          <w:rStyle w:val="4Char"/>
          <w:rtl/>
        </w:rPr>
        <w:t>كنت نهيتكم عـن زيارة القبور ألا فزوروها؛ فإنها ترق القلب وتدمع العين وتذكر الآخرة، ولا تقولوا هجرا</w:t>
      </w:r>
      <w:r w:rsidR="004127F8" w:rsidRPr="004127F8">
        <w:rPr>
          <w:rStyle w:val="7Char"/>
          <w:rFonts w:hint="cs"/>
          <w:rtl/>
        </w:rPr>
        <w:t>»</w:t>
      </w:r>
      <w:r w:rsidRPr="00EC78D8">
        <w:rPr>
          <w:rStyle w:val="7Char"/>
          <w:vertAlign w:val="superscript"/>
          <w:rtl/>
        </w:rPr>
        <w:t>(</w:t>
      </w:r>
      <w:r w:rsidRPr="00EC78D8">
        <w:rPr>
          <w:rStyle w:val="7Char"/>
          <w:vertAlign w:val="superscript"/>
          <w:rtl/>
        </w:rPr>
        <w:footnoteReference w:id="57"/>
      </w:r>
      <w:r w:rsidRPr="00EC78D8">
        <w:rPr>
          <w:rStyle w:val="7Char"/>
          <w:vertAlign w:val="superscript"/>
          <w:rtl/>
        </w:rPr>
        <w:t>)(</w:t>
      </w:r>
      <w:r w:rsidRPr="00EC78D8">
        <w:rPr>
          <w:rStyle w:val="7Char"/>
          <w:vertAlign w:val="superscript"/>
          <w:rtl/>
        </w:rPr>
        <w:footnoteReference w:id="58"/>
      </w:r>
      <w:r w:rsidRPr="00EC78D8">
        <w:rPr>
          <w:rStyle w:val="7Char"/>
          <w:vertAlign w:val="superscript"/>
          <w:rtl/>
        </w:rPr>
        <w:t>)</w:t>
      </w:r>
      <w:r w:rsidR="00EC78D8">
        <w:rPr>
          <w:rStyle w:val="7Char"/>
          <w:rtl/>
        </w:rPr>
        <w:t>.</w:t>
      </w:r>
    </w:p>
    <w:p w:rsidR="00766F17" w:rsidRPr="00255172" w:rsidRDefault="00766F17" w:rsidP="004127F8">
      <w:pPr>
        <w:ind w:firstLine="284"/>
        <w:jc w:val="both"/>
        <w:rPr>
          <w:rStyle w:val="7Char"/>
          <w:rtl/>
        </w:rPr>
      </w:pPr>
      <w:r w:rsidRPr="00255172">
        <w:rPr>
          <w:rStyle w:val="7Char"/>
          <w:rtl/>
        </w:rPr>
        <w:t>وعن بريدة </w:t>
      </w:r>
      <w:r w:rsidR="00EC78D8" w:rsidRPr="00EC78D8">
        <w:rPr>
          <w:rFonts w:ascii="AGA Arabesque" w:hAnsi="AGA Arabesque" w:cs="CTraditional Arabic"/>
          <w:sz w:val="40"/>
          <w:szCs w:val="32"/>
          <w:rtl/>
        </w:rPr>
        <w:t>س</w:t>
      </w:r>
      <w:r w:rsidRPr="00255172">
        <w:rPr>
          <w:rStyle w:val="7Char"/>
          <w:rtl/>
        </w:rPr>
        <w:t xml:space="preserve"> قال: </w:t>
      </w:r>
      <w:r w:rsidR="004127F8" w:rsidRPr="004127F8">
        <w:rPr>
          <w:rStyle w:val="7Char"/>
          <w:rFonts w:hint="cs"/>
          <w:rtl/>
        </w:rPr>
        <w:t>«</w:t>
      </w:r>
      <w:r w:rsidRPr="004127F8">
        <w:rPr>
          <w:rStyle w:val="4Char"/>
          <w:rtl/>
        </w:rPr>
        <w:fldChar w:fldCharType="begin"/>
      </w:r>
      <w:r w:rsidRPr="004127F8">
        <w:rPr>
          <w:rStyle w:val="4Char"/>
        </w:rPr>
        <w:instrText xml:space="preserve"> XE </w:instrText>
      </w:r>
      <w:r w:rsidRPr="004127F8">
        <w:rPr>
          <w:rStyle w:val="4Char"/>
          <w:rtl/>
        </w:rPr>
        <w:instrText>"</w:instrText>
      </w:r>
      <w:r w:rsidRPr="004127F8">
        <w:rPr>
          <w:rStyle w:val="4Char"/>
        </w:rPr>
        <w:instrText>32:</w:instrText>
      </w:r>
      <w:r w:rsidRPr="004127F8">
        <w:rPr>
          <w:rStyle w:val="4Char"/>
          <w:rtl/>
        </w:rPr>
        <w:instrText>كان رسول الله يعلمهم إذا خرجوا إلى المقابر فكان قائلهم يقول السلام" \</w:instrText>
      </w:r>
      <w:r w:rsidRPr="004127F8">
        <w:rPr>
          <w:rStyle w:val="4Char"/>
        </w:rPr>
        <w:instrText xml:space="preserve">y "1" \b </w:instrText>
      </w:r>
      <w:r w:rsidRPr="004127F8">
        <w:rPr>
          <w:rStyle w:val="4Char"/>
          <w:rtl/>
        </w:rPr>
        <w:fldChar w:fldCharType="end"/>
      </w:r>
      <w:r w:rsidRPr="004127F8">
        <w:rPr>
          <w:rStyle w:val="4Char"/>
          <w:rtl/>
        </w:rPr>
        <w:t>كان رسول الله</w:t>
      </w:r>
      <w:r w:rsidRPr="00255172">
        <w:rPr>
          <w:rStyle w:val="7Char"/>
          <w:rtl/>
        </w:rPr>
        <w:t> </w:t>
      </w:r>
      <w:r w:rsidR="00EC78D8" w:rsidRPr="00EC78D8">
        <w:rPr>
          <w:rFonts w:ascii="AGA Arabesque" w:hAnsi="AGA Arabesque" w:cs="CTraditional Arabic"/>
          <w:sz w:val="40"/>
          <w:szCs w:val="32"/>
          <w:rtl/>
        </w:rPr>
        <w:t>ج</w:t>
      </w:r>
      <w:r w:rsidRPr="00255172">
        <w:rPr>
          <w:rStyle w:val="7Char"/>
          <w:rtl/>
        </w:rPr>
        <w:t xml:space="preserve"> </w:t>
      </w:r>
      <w:r w:rsidRPr="004127F8">
        <w:rPr>
          <w:rStyle w:val="4Char"/>
          <w:rtl/>
        </w:rPr>
        <w:t>يعلمهم إذا خرجوا إلى المقابر فكان قائلهم يقول: السلام عليكـم أهل الديار من المؤمنين والمسلمين، وإنـا إن شاء الله بكم للاحقون، أسأل الله لنا ولكم العافية</w:t>
      </w:r>
      <w:r w:rsidR="004127F8" w:rsidRPr="004127F8">
        <w:rPr>
          <w:rStyle w:val="7Char"/>
          <w:rFonts w:hint="cs"/>
          <w:rtl/>
        </w:rPr>
        <w:t>»</w:t>
      </w:r>
      <w:r w:rsidRPr="00EC78D8">
        <w:rPr>
          <w:rStyle w:val="7Char"/>
          <w:vertAlign w:val="superscript"/>
          <w:rtl/>
        </w:rPr>
        <w:t>(</w:t>
      </w:r>
      <w:r w:rsidRPr="00EC78D8">
        <w:rPr>
          <w:rStyle w:val="7Char"/>
          <w:vertAlign w:val="superscript"/>
          <w:rtl/>
        </w:rPr>
        <w:footnoteReference w:id="59"/>
      </w:r>
      <w:r w:rsidRPr="00EC78D8">
        <w:rPr>
          <w:rStyle w:val="7Char"/>
          <w:vertAlign w:val="superscript"/>
          <w:rtl/>
        </w:rPr>
        <w:t>)</w:t>
      </w:r>
      <w:r w:rsidR="008E4AED">
        <w:rPr>
          <w:rStyle w:val="7Char"/>
          <w:rtl/>
        </w:rPr>
        <w:t>،</w:t>
      </w:r>
      <w:r w:rsidR="004127F8">
        <w:rPr>
          <w:rStyle w:val="7Char"/>
          <w:rtl/>
        </w:rPr>
        <w:t xml:space="preserve"> رواه مسلم</w:t>
      </w:r>
      <w:r w:rsidRPr="00EC78D8">
        <w:rPr>
          <w:rStyle w:val="7Char"/>
          <w:vertAlign w:val="superscript"/>
          <w:rtl/>
        </w:rPr>
        <w:t>(</w:t>
      </w:r>
      <w:r w:rsidRPr="00EC78D8">
        <w:rPr>
          <w:rStyle w:val="7Char"/>
          <w:vertAlign w:val="superscript"/>
          <w:rtl/>
        </w:rPr>
        <w:footnoteReference w:id="60"/>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فهذه الأحاديث وما جاء في معناها تدل على أن مشروعية زيارة القبـور بعد المنع من ذلك إنما كانت لهدفين عظيمين وغايتين جليلتين:</w:t>
      </w:r>
    </w:p>
    <w:p w:rsidR="00766F17" w:rsidRPr="00255172" w:rsidRDefault="00766F17" w:rsidP="00255172">
      <w:pPr>
        <w:ind w:firstLine="284"/>
        <w:jc w:val="both"/>
        <w:rPr>
          <w:rStyle w:val="7Char"/>
          <w:rtl/>
        </w:rPr>
      </w:pPr>
      <w:r w:rsidRPr="00255172">
        <w:rPr>
          <w:rStyle w:val="7Char"/>
          <w:rtl/>
        </w:rPr>
        <w:t>الأولى: التزهيد في الدنيا بتذكر الآخرة والموت والبلى، والاعتبار بـأهل القبور مما يزيد في إيمان الشخص ويقوي يقينه ويعظم صلته بالله، ويذهـب عنه الإعراض والغفلة.</w:t>
      </w:r>
    </w:p>
    <w:p w:rsidR="00766F17" w:rsidRPr="00255172" w:rsidRDefault="00766F17" w:rsidP="00255172">
      <w:pPr>
        <w:ind w:firstLine="284"/>
        <w:jc w:val="both"/>
        <w:rPr>
          <w:rStyle w:val="7Char"/>
          <w:rtl/>
        </w:rPr>
      </w:pPr>
      <w:r w:rsidRPr="00255172">
        <w:rPr>
          <w:rStyle w:val="7Char"/>
          <w:rtl/>
        </w:rPr>
        <w:t>الثانية: الإحسان إلى الموتى بالدعاء لهم والترحم عليهم وطلب المغفـرة لهم وسؤال الله العفو عنهم.</w:t>
      </w:r>
    </w:p>
    <w:p w:rsidR="00766F17" w:rsidRPr="00255172" w:rsidRDefault="00766F17" w:rsidP="00255172">
      <w:pPr>
        <w:ind w:firstLine="284"/>
        <w:jc w:val="both"/>
        <w:rPr>
          <w:rStyle w:val="7Char"/>
          <w:rtl/>
        </w:rPr>
      </w:pPr>
      <w:r w:rsidRPr="00255172">
        <w:rPr>
          <w:rStyle w:val="7Char"/>
          <w:rtl/>
        </w:rPr>
        <w:t>هذا الذي دل عليه الدليل، ومن ادعى غير ذلـك طولـب بالحجـة والبرهان.</w:t>
      </w:r>
    </w:p>
    <w:p w:rsidR="00766F17" w:rsidRPr="00255172" w:rsidRDefault="00766F17" w:rsidP="00255172">
      <w:pPr>
        <w:ind w:firstLine="284"/>
        <w:jc w:val="both"/>
        <w:rPr>
          <w:rStyle w:val="7Char"/>
          <w:rtl/>
        </w:rPr>
      </w:pPr>
      <w:r w:rsidRPr="00255172">
        <w:rPr>
          <w:rStyle w:val="7Char"/>
          <w:rtl/>
        </w:rPr>
        <w:t>ثم إن السنة قد جاءت بالنهي عن أمور عديدة متعلقة بالقبور وزيارتها، صيانة للتوحيد وحماية لجنابه، يجب على كل مسلم تعلمها ليكون في أمنـة من الباطل وسلامة من الضلال، ومن ذلك:</w:t>
      </w:r>
    </w:p>
    <w:p w:rsidR="00766F17" w:rsidRPr="00255172" w:rsidRDefault="00766F17" w:rsidP="00255172">
      <w:pPr>
        <w:ind w:firstLine="284"/>
        <w:jc w:val="both"/>
        <w:rPr>
          <w:rStyle w:val="7Char"/>
          <w:rtl/>
        </w:rPr>
      </w:pPr>
      <w:r w:rsidRPr="00255172">
        <w:rPr>
          <w:rStyle w:val="7Char"/>
          <w:rtl/>
        </w:rPr>
        <w:t>1</w:t>
      </w:r>
      <w:r w:rsidR="009F3648">
        <w:rPr>
          <w:rStyle w:val="7Char"/>
          <w:rtl/>
        </w:rPr>
        <w:t>-</w:t>
      </w:r>
      <w:r w:rsidRPr="00255172">
        <w:rPr>
          <w:rStyle w:val="7Char"/>
          <w:rtl/>
        </w:rPr>
        <w:t xml:space="preserve"> النهي عن قول الهجر عند زيارة القبور.</w:t>
      </w:r>
    </w:p>
    <w:p w:rsidR="00766F17" w:rsidRPr="00255172" w:rsidRDefault="00766F17" w:rsidP="004127F8">
      <w:pPr>
        <w:ind w:firstLine="284"/>
        <w:jc w:val="both"/>
        <w:rPr>
          <w:rStyle w:val="7Char"/>
          <w:rtl/>
        </w:rPr>
      </w:pPr>
      <w:r w:rsidRPr="00255172">
        <w:rPr>
          <w:rStyle w:val="7Char"/>
          <w:rtl/>
        </w:rPr>
        <w:t>وقد تقدم قوله </w:t>
      </w:r>
      <w:r w:rsidR="00EC78D8" w:rsidRPr="00EC78D8">
        <w:rPr>
          <w:rFonts w:ascii="AGA Arabesque" w:hAnsi="AGA Arabesque" w:cs="CTraditional Arabic"/>
          <w:sz w:val="40"/>
          <w:szCs w:val="32"/>
          <w:rtl/>
        </w:rPr>
        <w:t>ج</w:t>
      </w:r>
      <w:r w:rsidRPr="00255172">
        <w:rPr>
          <w:rStyle w:val="7Char"/>
          <w:rtl/>
        </w:rPr>
        <w:t xml:space="preserve"> </w:t>
      </w:r>
      <w:r w:rsidR="004127F8" w:rsidRPr="004127F8">
        <w:rPr>
          <w:rStyle w:val="7Char"/>
          <w:rFonts w:hint="cs"/>
          <w:rtl/>
        </w:rPr>
        <w:t>«</w:t>
      </w:r>
      <w:r w:rsidRPr="004127F8">
        <w:rPr>
          <w:rStyle w:val="4Char"/>
          <w:rtl/>
        </w:rPr>
        <w:fldChar w:fldCharType="begin"/>
      </w:r>
      <w:r w:rsidRPr="004127F8">
        <w:rPr>
          <w:rStyle w:val="4Char"/>
        </w:rPr>
        <w:instrText xml:space="preserve"> XE </w:instrText>
      </w:r>
      <w:r w:rsidRPr="004127F8">
        <w:rPr>
          <w:rStyle w:val="4Char"/>
          <w:rtl/>
        </w:rPr>
        <w:instrText>"</w:instrText>
      </w:r>
      <w:r w:rsidRPr="004127F8">
        <w:rPr>
          <w:rStyle w:val="4Char"/>
        </w:rPr>
        <w:instrText>32:</w:instrText>
      </w:r>
      <w:r w:rsidRPr="004127F8">
        <w:rPr>
          <w:rStyle w:val="4Char"/>
          <w:rtl/>
        </w:rPr>
        <w:instrText>ولا تقولوا هجرا" \</w:instrText>
      </w:r>
      <w:r w:rsidRPr="004127F8">
        <w:rPr>
          <w:rStyle w:val="4Char"/>
        </w:rPr>
        <w:instrText xml:space="preserve">y "1" \b </w:instrText>
      </w:r>
      <w:r w:rsidRPr="004127F8">
        <w:rPr>
          <w:rStyle w:val="4Char"/>
          <w:rtl/>
        </w:rPr>
        <w:fldChar w:fldCharType="end"/>
      </w:r>
      <w:r w:rsidRPr="004127F8">
        <w:rPr>
          <w:rStyle w:val="4Char"/>
          <w:rtl/>
        </w:rPr>
        <w:t>ولا تقولوا هجرا</w:t>
      </w:r>
      <w:r w:rsidR="004127F8" w:rsidRPr="004127F8">
        <w:rPr>
          <w:rStyle w:val="7Char"/>
          <w:rFonts w:hint="cs"/>
          <w:rtl/>
        </w:rPr>
        <w:t>»</w:t>
      </w:r>
      <w:r w:rsidRPr="00EC78D8">
        <w:rPr>
          <w:rStyle w:val="7Char"/>
          <w:vertAlign w:val="superscript"/>
          <w:rtl/>
        </w:rPr>
        <w:t>(</w:t>
      </w:r>
      <w:r w:rsidRPr="00EC78D8">
        <w:rPr>
          <w:rStyle w:val="7Char"/>
          <w:vertAlign w:val="superscript"/>
          <w:rtl/>
        </w:rPr>
        <w:footnoteReference w:id="61"/>
      </w:r>
      <w:r w:rsidRPr="00EC78D8">
        <w:rPr>
          <w:rStyle w:val="7Char"/>
          <w:vertAlign w:val="superscript"/>
          <w:rtl/>
        </w:rPr>
        <w:t>)</w:t>
      </w:r>
      <w:r w:rsidR="008E4AED">
        <w:rPr>
          <w:rStyle w:val="7Char"/>
          <w:rtl/>
        </w:rPr>
        <w:t>،</w:t>
      </w:r>
      <w:r w:rsidRPr="00255172">
        <w:rPr>
          <w:rStyle w:val="7Char"/>
          <w:rtl/>
        </w:rPr>
        <w:t xml:space="preserve"> والمراد بالهجر كل أمر محظـور شرعا، ويأتي في مقدمة ذلك الشرك بالله بدعاء المقبورين وسؤالهم مـن دون الله والاستغاثة بهم </w:t>
      </w:r>
      <w:r w:rsidRPr="00255172">
        <w:rPr>
          <w:rStyle w:val="7Char"/>
          <w:rtl/>
        </w:rPr>
        <w:lastRenderedPageBreak/>
        <w:t>وطلب المدد والعافية منهم، فكل ذلك من الشرك البـواح والكفر الصراح، وقد ثبت عن النبي </w:t>
      </w:r>
      <w:r w:rsidR="00EC78D8" w:rsidRPr="00EC78D8">
        <w:rPr>
          <w:rFonts w:ascii="AGA Arabesque" w:hAnsi="AGA Arabesque" w:cs="CTraditional Arabic"/>
          <w:sz w:val="40"/>
          <w:szCs w:val="32"/>
          <w:rtl/>
        </w:rPr>
        <w:t>ج</w:t>
      </w:r>
      <w:r w:rsidRPr="00255172">
        <w:rPr>
          <w:rStyle w:val="7Char"/>
          <w:rtl/>
        </w:rPr>
        <w:t xml:space="preserve"> أحاديث عديدة صريحة في المنع مـن ذلك والنهي عنه ولعن فاعله، ففي صحيح مسلم عن جندب بن عبـد الله </w:t>
      </w:r>
      <w:r w:rsidR="00EC78D8" w:rsidRPr="00EC78D8">
        <w:rPr>
          <w:rFonts w:ascii="AGA Arabesque" w:hAnsi="AGA Arabesque" w:cs="CTraditional Arabic"/>
          <w:sz w:val="40"/>
          <w:szCs w:val="32"/>
          <w:rtl/>
        </w:rPr>
        <w:t>س</w:t>
      </w:r>
      <w:r w:rsidRPr="00255172">
        <w:rPr>
          <w:rStyle w:val="7Char"/>
          <w:rtl/>
        </w:rPr>
        <w:t xml:space="preserve"> أنه قال: سمعت رسول الله </w:t>
      </w:r>
      <w:r w:rsidR="00EC78D8" w:rsidRPr="00EC78D8">
        <w:rPr>
          <w:rFonts w:ascii="AGA Arabesque" w:hAnsi="AGA Arabesque" w:cs="CTraditional Arabic"/>
          <w:sz w:val="40"/>
          <w:szCs w:val="32"/>
          <w:rtl/>
        </w:rPr>
        <w:t>ج</w:t>
      </w:r>
      <w:r w:rsidRPr="00255172">
        <w:rPr>
          <w:rStyle w:val="7Char"/>
          <w:rtl/>
        </w:rPr>
        <w:t xml:space="preserve"> قبل أن يموت بخمس يقول: </w:t>
      </w:r>
      <w:r w:rsidR="004127F8" w:rsidRPr="004127F8">
        <w:rPr>
          <w:rStyle w:val="7Char"/>
          <w:rFonts w:hint="cs"/>
          <w:rtl/>
        </w:rPr>
        <w:t>«</w:t>
      </w:r>
      <w:r w:rsidRPr="004127F8">
        <w:rPr>
          <w:rStyle w:val="4Char"/>
          <w:rtl/>
        </w:rPr>
        <w:fldChar w:fldCharType="begin"/>
      </w:r>
      <w:r w:rsidRPr="004127F8">
        <w:rPr>
          <w:rStyle w:val="4Char"/>
        </w:rPr>
        <w:instrText xml:space="preserve"> XE </w:instrText>
      </w:r>
      <w:r w:rsidRPr="004127F8">
        <w:rPr>
          <w:rStyle w:val="4Char"/>
          <w:rtl/>
        </w:rPr>
        <w:instrText>"</w:instrText>
      </w:r>
      <w:r w:rsidRPr="004127F8">
        <w:rPr>
          <w:rStyle w:val="4Char"/>
        </w:rPr>
        <w:instrText>32:</w:instrText>
      </w:r>
      <w:r w:rsidRPr="004127F8">
        <w:rPr>
          <w:rStyle w:val="4Char"/>
          <w:rtl/>
        </w:rPr>
        <w:instrText>ألا إن من كـان قبلكم كانوا يتخذون قبور أنبيائهم وصالحيهم مساجد، ألا" \</w:instrText>
      </w:r>
      <w:r w:rsidRPr="004127F8">
        <w:rPr>
          <w:rStyle w:val="4Char"/>
        </w:rPr>
        <w:instrText xml:space="preserve">y "1" \b </w:instrText>
      </w:r>
      <w:r w:rsidRPr="004127F8">
        <w:rPr>
          <w:rStyle w:val="4Char"/>
          <w:rtl/>
        </w:rPr>
        <w:fldChar w:fldCharType="end"/>
      </w:r>
      <w:r w:rsidRPr="004127F8">
        <w:rPr>
          <w:rStyle w:val="4Char"/>
          <w:rtl/>
        </w:rPr>
        <w:t>ألا إن من كـان قبلكم كانوا يتخذون قبور أنبيائهم وصالحيهم مساجد، ألا فلا تتخذوا القبور مساجد إنِّي أنهاكم عن ذلك</w:t>
      </w:r>
      <w:r w:rsidR="004127F8" w:rsidRPr="004127F8">
        <w:rPr>
          <w:rStyle w:val="7Char"/>
          <w:rFonts w:hint="cs"/>
          <w:rtl/>
        </w:rPr>
        <w:t>»</w:t>
      </w:r>
      <w:r w:rsidRPr="00EC78D8">
        <w:rPr>
          <w:rStyle w:val="7Char"/>
          <w:vertAlign w:val="superscript"/>
          <w:rtl/>
        </w:rPr>
        <w:t>(</w:t>
      </w:r>
      <w:r w:rsidRPr="00EC78D8">
        <w:rPr>
          <w:rStyle w:val="7Char"/>
          <w:vertAlign w:val="superscript"/>
          <w:rtl/>
        </w:rPr>
        <w:footnoteReference w:id="62"/>
      </w:r>
      <w:r w:rsidRPr="00EC78D8">
        <w:rPr>
          <w:rStyle w:val="7Char"/>
          <w:vertAlign w:val="superscript"/>
          <w:rtl/>
        </w:rPr>
        <w:t>)(</w:t>
      </w:r>
      <w:r w:rsidRPr="00EC78D8">
        <w:rPr>
          <w:rStyle w:val="7Char"/>
          <w:vertAlign w:val="superscript"/>
          <w:rtl/>
        </w:rPr>
        <w:footnoteReference w:id="63"/>
      </w:r>
      <w:r w:rsidRPr="00EC78D8">
        <w:rPr>
          <w:rStyle w:val="7Char"/>
          <w:vertAlign w:val="superscript"/>
          <w:rtl/>
        </w:rPr>
        <w:t>)</w:t>
      </w:r>
      <w:r w:rsidR="00EC78D8">
        <w:rPr>
          <w:rStyle w:val="7Char"/>
          <w:rtl/>
        </w:rPr>
        <w:t>.</w:t>
      </w:r>
      <w:r w:rsidRPr="00255172">
        <w:rPr>
          <w:rStyle w:val="7Char"/>
          <w:rtl/>
        </w:rPr>
        <w:t xml:space="preserve"> فدعاء الأمـوات وسـؤالهم الحاجـات وصرف شيء من العبادة لهم شرك أكبر، أما العكوف عند القبور وتحـري إجابة الدعاء عندها ومثله الصلاة في المساجد التي فيها القبور فهو من البـدع المنكرة.</w:t>
      </w:r>
    </w:p>
    <w:p w:rsidR="00766F17" w:rsidRDefault="00766F17" w:rsidP="004127F8">
      <w:pPr>
        <w:ind w:firstLine="284"/>
        <w:jc w:val="both"/>
        <w:rPr>
          <w:rStyle w:val="7Char"/>
          <w:rtl/>
        </w:rPr>
      </w:pPr>
      <w:r w:rsidRPr="00255172">
        <w:rPr>
          <w:rStyle w:val="7Char"/>
          <w:rtl/>
        </w:rPr>
        <w:t xml:space="preserve">وفي الصحيحين عن عائشة </w:t>
      </w:r>
      <w:r w:rsidR="00F51CA7" w:rsidRPr="00F51CA7">
        <w:rPr>
          <w:rStyle w:val="7Char"/>
          <w:rFonts w:cs="CTraditional Arabic"/>
          <w:rtl/>
        </w:rPr>
        <w:t>ل</w:t>
      </w:r>
      <w:r w:rsidRPr="00255172">
        <w:rPr>
          <w:rStyle w:val="7Char"/>
          <w:rtl/>
        </w:rPr>
        <w:t>: أنه </w:t>
      </w:r>
      <w:r w:rsidR="00EC78D8" w:rsidRPr="00EC78D8">
        <w:rPr>
          <w:rFonts w:ascii="AGA Arabesque" w:hAnsi="AGA Arabesque" w:cs="CTraditional Arabic"/>
          <w:sz w:val="40"/>
          <w:szCs w:val="32"/>
          <w:rtl/>
        </w:rPr>
        <w:t>ج</w:t>
      </w:r>
      <w:r w:rsidRPr="00255172">
        <w:rPr>
          <w:rStyle w:val="7Char"/>
          <w:rtl/>
        </w:rPr>
        <w:t xml:space="preserve"> قال في مرضه الـذي لم يقم منه: </w:t>
      </w:r>
      <w:r w:rsidR="004127F8" w:rsidRPr="004127F8">
        <w:rPr>
          <w:rStyle w:val="7Char"/>
          <w:rFonts w:hint="cs"/>
          <w:rtl/>
        </w:rPr>
        <w:t>«</w:t>
      </w:r>
      <w:r w:rsidRPr="004127F8">
        <w:rPr>
          <w:rStyle w:val="4Char"/>
          <w:rtl/>
        </w:rPr>
        <w:fldChar w:fldCharType="begin"/>
      </w:r>
      <w:r w:rsidRPr="004127F8">
        <w:rPr>
          <w:rStyle w:val="4Char"/>
        </w:rPr>
        <w:instrText xml:space="preserve"> XE </w:instrText>
      </w:r>
      <w:r w:rsidRPr="004127F8">
        <w:rPr>
          <w:rStyle w:val="4Char"/>
          <w:rtl/>
        </w:rPr>
        <w:instrText>"</w:instrText>
      </w:r>
      <w:r w:rsidRPr="004127F8">
        <w:rPr>
          <w:rStyle w:val="4Char"/>
        </w:rPr>
        <w:instrText>32:</w:instrText>
      </w:r>
      <w:r w:rsidRPr="004127F8">
        <w:rPr>
          <w:rStyle w:val="4Char"/>
          <w:rtl/>
        </w:rPr>
        <w:instrText>لعن الله اليهود والنصارى اتخذوا قبور أنبيائهم مساجد" \</w:instrText>
      </w:r>
      <w:r w:rsidRPr="004127F8">
        <w:rPr>
          <w:rStyle w:val="4Char"/>
        </w:rPr>
        <w:instrText xml:space="preserve">y "1" \b </w:instrText>
      </w:r>
      <w:r w:rsidRPr="004127F8">
        <w:rPr>
          <w:rStyle w:val="4Char"/>
          <w:rtl/>
        </w:rPr>
        <w:fldChar w:fldCharType="end"/>
      </w:r>
      <w:r w:rsidRPr="004127F8">
        <w:rPr>
          <w:rStyle w:val="4Char"/>
          <w:rtl/>
        </w:rPr>
        <w:t>لعن الله اليهود والنصارى اتخذوا قبور أنبيائهم مساجد</w:t>
      </w:r>
      <w:r w:rsidR="004127F8" w:rsidRPr="004127F8">
        <w:rPr>
          <w:rStyle w:val="7Char"/>
          <w:rFonts w:hint="cs"/>
          <w:rtl/>
        </w:rPr>
        <w:t>»</w:t>
      </w:r>
      <w:r w:rsidRPr="00EC78D8">
        <w:rPr>
          <w:rStyle w:val="7Char"/>
          <w:vertAlign w:val="superscript"/>
          <w:rtl/>
        </w:rPr>
        <w:t>(</w:t>
      </w:r>
      <w:r w:rsidRPr="00EC78D8">
        <w:rPr>
          <w:rStyle w:val="7Char"/>
          <w:vertAlign w:val="superscript"/>
          <w:rtl/>
        </w:rPr>
        <w:footnoteReference w:id="64"/>
      </w:r>
      <w:r w:rsidRPr="00EC78D8">
        <w:rPr>
          <w:rStyle w:val="7Char"/>
          <w:vertAlign w:val="superscript"/>
          <w:rtl/>
        </w:rPr>
        <w:t>)(</w:t>
      </w:r>
      <w:r w:rsidRPr="00EC78D8">
        <w:rPr>
          <w:rStyle w:val="7Char"/>
          <w:vertAlign w:val="superscript"/>
          <w:rtl/>
        </w:rPr>
        <w:footnoteReference w:id="65"/>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2</w:t>
      </w:r>
      <w:r w:rsidR="009F3648">
        <w:rPr>
          <w:rStyle w:val="7Char"/>
          <w:rtl/>
        </w:rPr>
        <w:t>-</w:t>
      </w:r>
      <w:r w:rsidRPr="00255172">
        <w:rPr>
          <w:rStyle w:val="7Char"/>
          <w:rtl/>
        </w:rPr>
        <w:t xml:space="preserve"> الذبح والنحر عند القبور.</w:t>
      </w:r>
    </w:p>
    <w:p w:rsidR="00766F17" w:rsidRPr="00255172" w:rsidRDefault="00766F17" w:rsidP="004127F8">
      <w:pPr>
        <w:ind w:firstLine="284"/>
        <w:jc w:val="both"/>
        <w:rPr>
          <w:rStyle w:val="7Char"/>
          <w:rtl/>
        </w:rPr>
      </w:pPr>
      <w:r w:rsidRPr="00255172">
        <w:rPr>
          <w:rStyle w:val="7Char"/>
          <w:rtl/>
        </w:rPr>
        <w:t>فإن كان ذلك تقربا إلى المقبورين ليقضوا حاجة للشخص فهو شـرك أكبر وإن كان لغير ذلك فهو من البدع الخطيرة التي هي من أعظم وسـائل الشرك لقوله </w:t>
      </w:r>
      <w:r w:rsidR="00EC78D8" w:rsidRPr="00EC78D8">
        <w:rPr>
          <w:rFonts w:ascii="AGA Arabesque" w:hAnsi="AGA Arabesque" w:cs="CTraditional Arabic"/>
          <w:sz w:val="40"/>
          <w:szCs w:val="32"/>
          <w:rtl/>
        </w:rPr>
        <w:t>ج</w:t>
      </w:r>
      <w:r w:rsidRPr="00255172">
        <w:rPr>
          <w:rStyle w:val="7Char"/>
          <w:rtl/>
        </w:rPr>
        <w:t xml:space="preserve"> </w:t>
      </w:r>
      <w:r w:rsidR="004127F8" w:rsidRPr="004127F8">
        <w:rPr>
          <w:rStyle w:val="7Char"/>
          <w:rFonts w:hint="cs"/>
          <w:rtl/>
        </w:rPr>
        <w:t>«</w:t>
      </w:r>
      <w:r w:rsidRPr="004127F8">
        <w:rPr>
          <w:rStyle w:val="4Char"/>
          <w:rtl/>
        </w:rPr>
        <w:fldChar w:fldCharType="begin"/>
      </w:r>
      <w:r w:rsidRPr="004127F8">
        <w:rPr>
          <w:rStyle w:val="4Char"/>
        </w:rPr>
        <w:instrText xml:space="preserve"> XE </w:instrText>
      </w:r>
      <w:r w:rsidRPr="004127F8">
        <w:rPr>
          <w:rStyle w:val="4Char"/>
          <w:rtl/>
        </w:rPr>
        <w:instrText>"</w:instrText>
      </w:r>
      <w:r w:rsidRPr="004127F8">
        <w:rPr>
          <w:rStyle w:val="4Char"/>
        </w:rPr>
        <w:instrText>32:</w:instrText>
      </w:r>
      <w:r w:rsidRPr="004127F8">
        <w:rPr>
          <w:rStyle w:val="4Char"/>
          <w:rtl/>
        </w:rPr>
        <w:instrText>لا عقر في الإسلام" \</w:instrText>
      </w:r>
      <w:r w:rsidRPr="004127F8">
        <w:rPr>
          <w:rStyle w:val="4Char"/>
        </w:rPr>
        <w:instrText xml:space="preserve">y "1" \b </w:instrText>
      </w:r>
      <w:r w:rsidRPr="004127F8">
        <w:rPr>
          <w:rStyle w:val="4Char"/>
          <w:rtl/>
        </w:rPr>
        <w:fldChar w:fldCharType="end"/>
      </w:r>
      <w:r w:rsidRPr="004127F8">
        <w:rPr>
          <w:rStyle w:val="4Char"/>
          <w:rtl/>
        </w:rPr>
        <w:t>لا عقر في الإسلام</w:t>
      </w:r>
      <w:r w:rsidR="004127F8" w:rsidRPr="004127F8">
        <w:rPr>
          <w:rStyle w:val="7Char"/>
          <w:rFonts w:hint="cs"/>
          <w:rtl/>
        </w:rPr>
        <w:t>»</w:t>
      </w:r>
      <w:r w:rsidRPr="00EC78D8">
        <w:rPr>
          <w:rStyle w:val="7Char"/>
          <w:vertAlign w:val="superscript"/>
          <w:rtl/>
        </w:rPr>
        <w:t>(</w:t>
      </w:r>
      <w:r w:rsidRPr="00EC78D8">
        <w:rPr>
          <w:rStyle w:val="7Char"/>
          <w:vertAlign w:val="superscript"/>
          <w:rtl/>
        </w:rPr>
        <w:footnoteReference w:id="66"/>
      </w:r>
      <w:r w:rsidRPr="00EC78D8">
        <w:rPr>
          <w:rStyle w:val="7Char"/>
          <w:vertAlign w:val="superscript"/>
          <w:rtl/>
        </w:rPr>
        <w:t>)</w:t>
      </w:r>
      <w:r w:rsidR="008E4AED">
        <w:rPr>
          <w:rStyle w:val="7Char"/>
          <w:rtl/>
        </w:rPr>
        <w:t>،</w:t>
      </w:r>
      <w:r w:rsidRPr="00255172">
        <w:rPr>
          <w:rStyle w:val="7Char"/>
          <w:rtl/>
        </w:rPr>
        <w:t xml:space="preserve"> قال عبد الرزاق: </w:t>
      </w:r>
      <w:r w:rsidR="004127F8" w:rsidRPr="004127F8">
        <w:rPr>
          <w:rStyle w:val="7Char"/>
          <w:rFonts w:hint="cs"/>
          <w:rtl/>
        </w:rPr>
        <w:t>«</w:t>
      </w:r>
      <w:r w:rsidRPr="004127F8">
        <w:rPr>
          <w:rStyle w:val="4Char"/>
          <w:rtl/>
        </w:rPr>
        <w:fldChar w:fldCharType="begin"/>
      </w:r>
      <w:r w:rsidRPr="004127F8">
        <w:rPr>
          <w:rStyle w:val="4Char"/>
        </w:rPr>
        <w:instrText xml:space="preserve"> XE </w:instrText>
      </w:r>
      <w:r w:rsidRPr="004127F8">
        <w:rPr>
          <w:rStyle w:val="4Char"/>
          <w:rtl/>
        </w:rPr>
        <w:instrText>"</w:instrText>
      </w:r>
      <w:r w:rsidRPr="004127F8">
        <w:rPr>
          <w:rStyle w:val="4Char"/>
        </w:rPr>
        <w:instrText>32:</w:instrText>
      </w:r>
      <w:r w:rsidRPr="004127F8">
        <w:rPr>
          <w:rStyle w:val="4Char"/>
          <w:rtl/>
        </w:rPr>
        <w:instrText>كانوا يعقرون عند القبر بقرة أو شاة" \</w:instrText>
      </w:r>
      <w:r w:rsidRPr="004127F8">
        <w:rPr>
          <w:rStyle w:val="4Char"/>
        </w:rPr>
        <w:instrText xml:space="preserve">y "1" \b </w:instrText>
      </w:r>
      <w:r w:rsidRPr="004127F8">
        <w:rPr>
          <w:rStyle w:val="4Char"/>
          <w:rtl/>
        </w:rPr>
        <w:fldChar w:fldCharType="end"/>
      </w:r>
      <w:r w:rsidRPr="004127F8">
        <w:rPr>
          <w:rStyle w:val="4Char"/>
          <w:rtl/>
        </w:rPr>
        <w:t>كانوا يعقرون عند القبر بقرة أو شاة</w:t>
      </w:r>
      <w:r w:rsidR="004127F8" w:rsidRPr="004127F8">
        <w:rPr>
          <w:rStyle w:val="7Char"/>
          <w:rFonts w:hint="cs"/>
          <w:rtl/>
        </w:rPr>
        <w:t>»</w:t>
      </w:r>
      <w:r w:rsidRPr="00EC78D8">
        <w:rPr>
          <w:rStyle w:val="7Char"/>
          <w:vertAlign w:val="superscript"/>
          <w:rtl/>
        </w:rPr>
        <w:t>(</w:t>
      </w:r>
      <w:r w:rsidRPr="00EC78D8">
        <w:rPr>
          <w:rStyle w:val="7Char"/>
          <w:vertAlign w:val="superscript"/>
          <w:rtl/>
        </w:rPr>
        <w:footnoteReference w:id="67"/>
      </w:r>
      <w:r w:rsidRPr="00EC78D8">
        <w:rPr>
          <w:rStyle w:val="7Char"/>
          <w:vertAlign w:val="superscript"/>
          <w:rtl/>
        </w:rPr>
        <w:t>)(</w:t>
      </w:r>
      <w:r w:rsidRPr="00EC78D8">
        <w:rPr>
          <w:rStyle w:val="7Char"/>
          <w:vertAlign w:val="superscript"/>
          <w:rtl/>
        </w:rPr>
        <w:footnoteReference w:id="68"/>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3، 4، 5، 6، 7- رفعها زيادة على التراب الخارج منـها، وتجصيصها، والكتابة عليها، والبناء عليها، والقعود عليها.</w:t>
      </w:r>
    </w:p>
    <w:p w:rsidR="00766F17" w:rsidRPr="00255172" w:rsidRDefault="00766F17" w:rsidP="004127F8">
      <w:pPr>
        <w:ind w:firstLine="284"/>
        <w:jc w:val="both"/>
        <w:rPr>
          <w:rStyle w:val="7Char"/>
          <w:rtl/>
        </w:rPr>
      </w:pPr>
      <w:r w:rsidRPr="00255172">
        <w:rPr>
          <w:rStyle w:val="7Char"/>
          <w:rtl/>
        </w:rPr>
        <w:lastRenderedPageBreak/>
        <w:t>فكل ذلك من البدع التي ضلت بها اليهود والنصارى وكانت من أعظم ذرائع الشرك، فعن جابر </w:t>
      </w:r>
      <w:r w:rsidR="00EC78D8" w:rsidRPr="00EC78D8">
        <w:rPr>
          <w:rFonts w:ascii="AGA Arabesque" w:hAnsi="AGA Arabesque" w:cs="CTraditional Arabic"/>
          <w:sz w:val="40"/>
          <w:szCs w:val="32"/>
          <w:rtl/>
        </w:rPr>
        <w:t>س</w:t>
      </w:r>
      <w:r w:rsidRPr="00255172">
        <w:rPr>
          <w:rStyle w:val="7Char"/>
          <w:rtl/>
        </w:rPr>
        <w:t xml:space="preserve"> قال: </w:t>
      </w:r>
      <w:r w:rsidR="004127F8" w:rsidRPr="004127F8">
        <w:rPr>
          <w:rStyle w:val="7Char"/>
          <w:rFonts w:hint="cs"/>
          <w:rtl/>
        </w:rPr>
        <w:t>«</w:t>
      </w:r>
      <w:r w:rsidRPr="004127F8">
        <w:rPr>
          <w:rStyle w:val="4Char"/>
          <w:rtl/>
        </w:rPr>
        <w:fldChar w:fldCharType="begin"/>
      </w:r>
      <w:r w:rsidRPr="004127F8">
        <w:rPr>
          <w:rStyle w:val="4Char"/>
        </w:rPr>
        <w:instrText xml:space="preserve"> XE </w:instrText>
      </w:r>
      <w:r w:rsidRPr="004127F8">
        <w:rPr>
          <w:rStyle w:val="4Char"/>
          <w:rtl/>
        </w:rPr>
        <w:instrText>"</w:instrText>
      </w:r>
      <w:r w:rsidRPr="004127F8">
        <w:rPr>
          <w:rStyle w:val="4Char"/>
        </w:rPr>
        <w:instrText>32:</w:instrText>
      </w:r>
      <w:r w:rsidRPr="004127F8">
        <w:rPr>
          <w:rStyle w:val="4Char"/>
          <w:rtl/>
        </w:rPr>
        <w:instrText>نهى رسول الله أن يجصص القـبر، وأن يقعد عليه، وأن يبنى عليه، وأن يزاد" \</w:instrText>
      </w:r>
      <w:r w:rsidRPr="004127F8">
        <w:rPr>
          <w:rStyle w:val="4Char"/>
        </w:rPr>
        <w:instrText xml:space="preserve">y "1" \b </w:instrText>
      </w:r>
      <w:r w:rsidRPr="004127F8">
        <w:rPr>
          <w:rStyle w:val="4Char"/>
          <w:rtl/>
        </w:rPr>
        <w:fldChar w:fldCharType="end"/>
      </w:r>
      <w:r w:rsidRPr="004127F8">
        <w:rPr>
          <w:rStyle w:val="4Char"/>
          <w:rtl/>
        </w:rPr>
        <w:t>نهى رسول الله</w:t>
      </w:r>
      <w:r w:rsidRPr="00255172">
        <w:rPr>
          <w:rStyle w:val="7Char"/>
          <w:rtl/>
        </w:rPr>
        <w:t> </w:t>
      </w:r>
      <w:r w:rsidR="00EC78D8" w:rsidRPr="00EC78D8">
        <w:rPr>
          <w:rFonts w:ascii="AGA Arabesque" w:hAnsi="AGA Arabesque" w:cs="CTraditional Arabic"/>
          <w:sz w:val="40"/>
          <w:szCs w:val="32"/>
          <w:rtl/>
        </w:rPr>
        <w:t>ج</w:t>
      </w:r>
      <w:r w:rsidRPr="00255172">
        <w:rPr>
          <w:rStyle w:val="7Char"/>
          <w:rtl/>
        </w:rPr>
        <w:t xml:space="preserve"> </w:t>
      </w:r>
      <w:r w:rsidRPr="004127F8">
        <w:rPr>
          <w:rStyle w:val="4Char"/>
          <w:rtl/>
        </w:rPr>
        <w:t>أن يجصص القـبر، وأن يقعد عليه، وأن يبنى عليه، وأن يزاد عليه، أو يكتب عليه</w:t>
      </w:r>
      <w:r w:rsidR="004127F8" w:rsidRPr="004127F8">
        <w:rPr>
          <w:rStyle w:val="7Char"/>
          <w:rFonts w:hint="cs"/>
          <w:rtl/>
        </w:rPr>
        <w:t>»</w:t>
      </w:r>
      <w:r w:rsidRPr="00EC78D8">
        <w:rPr>
          <w:rStyle w:val="7Char"/>
          <w:vertAlign w:val="superscript"/>
          <w:rtl/>
        </w:rPr>
        <w:t>(</w:t>
      </w:r>
      <w:r w:rsidRPr="00EC78D8">
        <w:rPr>
          <w:rStyle w:val="7Char"/>
          <w:vertAlign w:val="superscript"/>
          <w:rtl/>
        </w:rPr>
        <w:footnoteReference w:id="69"/>
      </w:r>
      <w:r w:rsidRPr="00EC78D8">
        <w:rPr>
          <w:rStyle w:val="7Char"/>
          <w:vertAlign w:val="superscript"/>
          <w:rtl/>
        </w:rPr>
        <w:t>)</w:t>
      </w:r>
      <w:r w:rsidR="00EC78D8">
        <w:rPr>
          <w:rStyle w:val="7Char"/>
          <w:rtl/>
        </w:rPr>
        <w:t>.</w:t>
      </w:r>
      <w:r w:rsidRPr="00255172">
        <w:rPr>
          <w:rStyle w:val="7Char"/>
          <w:rtl/>
        </w:rPr>
        <w:t xml:space="preserve"> رواه مسلم، وأبو داود، والحاكم </w:t>
      </w:r>
      <w:r w:rsidRPr="00EC78D8">
        <w:rPr>
          <w:rStyle w:val="7Char"/>
          <w:vertAlign w:val="superscript"/>
          <w:rtl/>
        </w:rPr>
        <w:t>(</w:t>
      </w:r>
      <w:r w:rsidRPr="00EC78D8">
        <w:rPr>
          <w:rStyle w:val="7Char"/>
          <w:vertAlign w:val="superscript"/>
          <w:rtl/>
        </w:rPr>
        <w:footnoteReference w:id="70"/>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8</w:t>
      </w:r>
      <w:r w:rsidR="009F3648">
        <w:rPr>
          <w:rStyle w:val="7Char"/>
          <w:rtl/>
        </w:rPr>
        <w:t>-</w:t>
      </w:r>
      <w:r w:rsidRPr="00255172">
        <w:rPr>
          <w:rStyle w:val="7Char"/>
          <w:rtl/>
        </w:rPr>
        <w:t xml:space="preserve"> الصلاة إلى القبور وعندها.</w:t>
      </w:r>
    </w:p>
    <w:p w:rsidR="00766F17" w:rsidRPr="00255172" w:rsidRDefault="00766F17" w:rsidP="004127F8">
      <w:pPr>
        <w:ind w:firstLine="284"/>
        <w:jc w:val="both"/>
        <w:rPr>
          <w:rStyle w:val="7Char"/>
          <w:rtl/>
        </w:rPr>
      </w:pPr>
      <w:r w:rsidRPr="00255172">
        <w:rPr>
          <w:rStyle w:val="7Char"/>
          <w:rtl/>
        </w:rPr>
        <w:t>فعن أبي مرثد الغنوي قال: سمعت رسول الله </w:t>
      </w:r>
      <w:r w:rsidR="00EC78D8" w:rsidRPr="00EC78D8">
        <w:rPr>
          <w:rFonts w:ascii="AGA Arabesque" w:hAnsi="AGA Arabesque" w:cs="CTraditional Arabic"/>
          <w:sz w:val="40"/>
          <w:szCs w:val="32"/>
          <w:rtl/>
        </w:rPr>
        <w:t>ج</w:t>
      </w:r>
      <w:r w:rsidRPr="00255172">
        <w:rPr>
          <w:rStyle w:val="7Char"/>
          <w:rtl/>
        </w:rPr>
        <w:t xml:space="preserve"> يقول: </w:t>
      </w:r>
      <w:r w:rsidR="004127F8">
        <w:rPr>
          <w:rStyle w:val="7Char"/>
          <w:rFonts w:hint="cs"/>
          <w:rtl/>
        </w:rPr>
        <w:t>«</w:t>
      </w:r>
      <w:r w:rsidRPr="004127F8">
        <w:rPr>
          <w:rStyle w:val="4Char"/>
          <w:rtl/>
        </w:rPr>
        <w:t>لا تصلوا إلى القبور، ولا تجلسوا عليها</w:t>
      </w:r>
      <w:r w:rsidR="004127F8">
        <w:rPr>
          <w:rStyle w:val="7Char"/>
          <w:rFonts w:hint="cs"/>
          <w:rtl/>
        </w:rPr>
        <w:t>»</w:t>
      </w:r>
      <w:r w:rsidRPr="00255172">
        <w:rPr>
          <w:rStyle w:val="7Char"/>
          <w:rtl/>
        </w:rPr>
        <w:t>، رواه مسلم </w:t>
      </w:r>
      <w:r w:rsidRPr="00EC78D8">
        <w:rPr>
          <w:rStyle w:val="7Char"/>
          <w:vertAlign w:val="superscript"/>
          <w:rtl/>
        </w:rPr>
        <w:t>(</w:t>
      </w:r>
      <w:r w:rsidRPr="00EC78D8">
        <w:rPr>
          <w:rStyle w:val="7Char"/>
          <w:vertAlign w:val="superscript"/>
          <w:rtl/>
        </w:rPr>
        <w:footnoteReference w:id="71"/>
      </w:r>
      <w:r w:rsidRPr="00EC78D8">
        <w:rPr>
          <w:rStyle w:val="7Char"/>
          <w:vertAlign w:val="superscript"/>
          <w:rtl/>
        </w:rPr>
        <w:t>)</w:t>
      </w:r>
      <w:r w:rsidR="00EC78D8">
        <w:rPr>
          <w:rStyle w:val="7Char"/>
          <w:rtl/>
        </w:rPr>
        <w:t>.</w:t>
      </w:r>
    </w:p>
    <w:p w:rsidR="00766F17" w:rsidRPr="00255172" w:rsidRDefault="00766F17" w:rsidP="004127F8">
      <w:pPr>
        <w:ind w:firstLine="284"/>
        <w:jc w:val="both"/>
        <w:rPr>
          <w:rStyle w:val="7Char"/>
          <w:rtl/>
        </w:rPr>
      </w:pPr>
      <w:r w:rsidRPr="00255172">
        <w:rPr>
          <w:rStyle w:val="7Char"/>
          <w:rtl/>
        </w:rPr>
        <w:t>وعن أبي سعيد الخدري </w:t>
      </w:r>
      <w:r w:rsidR="00EC78D8" w:rsidRPr="00EC78D8">
        <w:rPr>
          <w:rFonts w:ascii="AGA Arabesque" w:hAnsi="AGA Arabesque" w:cs="CTraditional Arabic"/>
          <w:sz w:val="40"/>
          <w:szCs w:val="32"/>
          <w:rtl/>
        </w:rPr>
        <w:t>س</w:t>
      </w:r>
      <w:r w:rsidRPr="00255172">
        <w:rPr>
          <w:rStyle w:val="7Char"/>
          <w:rtl/>
        </w:rPr>
        <w:t xml:space="preserve"> قال: قال رسول الله </w:t>
      </w:r>
      <w:r w:rsidR="00EC78D8" w:rsidRPr="00EC78D8">
        <w:rPr>
          <w:rFonts w:ascii="AGA Arabesque" w:hAnsi="AGA Arabesque" w:cs="CTraditional Arabic"/>
          <w:sz w:val="40"/>
          <w:szCs w:val="32"/>
          <w:rtl/>
        </w:rPr>
        <w:t>ج</w:t>
      </w:r>
      <w:r w:rsidRPr="00255172">
        <w:rPr>
          <w:rStyle w:val="7Char"/>
          <w:rtl/>
        </w:rPr>
        <w:t xml:space="preserve"> </w:t>
      </w:r>
      <w:r w:rsidR="004127F8" w:rsidRPr="004127F8">
        <w:rPr>
          <w:rStyle w:val="7Char"/>
          <w:rFonts w:hint="cs"/>
          <w:rtl/>
        </w:rPr>
        <w:t>«</w:t>
      </w:r>
      <w:r w:rsidRPr="004127F8">
        <w:rPr>
          <w:rStyle w:val="4Char"/>
          <w:rtl/>
        </w:rPr>
        <w:fldChar w:fldCharType="begin"/>
      </w:r>
      <w:r w:rsidRPr="004127F8">
        <w:rPr>
          <w:rStyle w:val="4Char"/>
        </w:rPr>
        <w:instrText xml:space="preserve"> XE </w:instrText>
      </w:r>
      <w:r w:rsidRPr="004127F8">
        <w:rPr>
          <w:rStyle w:val="4Char"/>
          <w:rtl/>
        </w:rPr>
        <w:instrText>"</w:instrText>
      </w:r>
      <w:r w:rsidRPr="004127F8">
        <w:rPr>
          <w:rStyle w:val="4Char"/>
        </w:rPr>
        <w:instrText>32:</w:instrText>
      </w:r>
      <w:r w:rsidRPr="004127F8">
        <w:rPr>
          <w:rStyle w:val="4Char"/>
          <w:rtl/>
        </w:rPr>
        <w:instrText>الأرض كلـها 45 مسجد، إلا المقبرة والحمام" \</w:instrText>
      </w:r>
      <w:r w:rsidRPr="004127F8">
        <w:rPr>
          <w:rStyle w:val="4Char"/>
        </w:rPr>
        <w:instrText xml:space="preserve">y "1" \b </w:instrText>
      </w:r>
      <w:r w:rsidRPr="004127F8">
        <w:rPr>
          <w:rStyle w:val="4Char"/>
          <w:rtl/>
        </w:rPr>
        <w:fldChar w:fldCharType="end"/>
      </w:r>
      <w:r w:rsidRPr="004127F8">
        <w:rPr>
          <w:rStyle w:val="4Char"/>
          <w:rtl/>
        </w:rPr>
        <w:t>الأرض كلـها مسجد، إلا المقبرة والحمام</w:t>
      </w:r>
      <w:r w:rsidR="004127F8" w:rsidRPr="004127F8">
        <w:rPr>
          <w:rStyle w:val="7Char"/>
          <w:rFonts w:hint="cs"/>
          <w:rtl/>
        </w:rPr>
        <w:t>»</w:t>
      </w:r>
      <w:r w:rsidRPr="00EC78D8">
        <w:rPr>
          <w:rStyle w:val="7Char"/>
          <w:vertAlign w:val="superscript"/>
          <w:rtl/>
        </w:rPr>
        <w:t>(</w:t>
      </w:r>
      <w:r w:rsidRPr="00EC78D8">
        <w:rPr>
          <w:rStyle w:val="7Char"/>
          <w:vertAlign w:val="superscript"/>
          <w:rtl/>
        </w:rPr>
        <w:footnoteReference w:id="72"/>
      </w:r>
      <w:r w:rsidRPr="00EC78D8">
        <w:rPr>
          <w:rStyle w:val="7Char"/>
          <w:vertAlign w:val="superscript"/>
          <w:rtl/>
        </w:rPr>
        <w:t>)</w:t>
      </w:r>
      <w:r w:rsidR="00EC78D8">
        <w:rPr>
          <w:rStyle w:val="7Char"/>
          <w:rtl/>
        </w:rPr>
        <w:t>.</w:t>
      </w:r>
      <w:r w:rsidRPr="00255172">
        <w:rPr>
          <w:rStyle w:val="7Char"/>
          <w:rtl/>
        </w:rPr>
        <w:t xml:space="preserve"> رواه أبو داود والترمذي </w:t>
      </w:r>
      <w:r w:rsidRPr="00EC78D8">
        <w:rPr>
          <w:rStyle w:val="7Char"/>
          <w:vertAlign w:val="superscript"/>
          <w:rtl/>
        </w:rPr>
        <w:t>(</w:t>
      </w:r>
      <w:r w:rsidRPr="00EC78D8">
        <w:rPr>
          <w:rStyle w:val="7Char"/>
          <w:vertAlign w:val="superscript"/>
          <w:rtl/>
        </w:rPr>
        <w:footnoteReference w:id="73"/>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9</w:t>
      </w:r>
      <w:r w:rsidR="009F3648">
        <w:rPr>
          <w:rStyle w:val="7Char"/>
          <w:rtl/>
        </w:rPr>
        <w:t>-</w:t>
      </w:r>
      <w:r w:rsidRPr="00255172">
        <w:rPr>
          <w:rStyle w:val="7Char"/>
          <w:rtl/>
        </w:rPr>
        <w:t xml:space="preserve"> بناء المساجد عليها.</w:t>
      </w:r>
    </w:p>
    <w:p w:rsidR="00766F17" w:rsidRPr="00255172" w:rsidRDefault="00766F17" w:rsidP="004127F8">
      <w:pPr>
        <w:ind w:firstLine="284"/>
        <w:jc w:val="both"/>
        <w:rPr>
          <w:rStyle w:val="7Char"/>
          <w:rtl/>
        </w:rPr>
      </w:pPr>
      <w:r w:rsidRPr="00255172">
        <w:rPr>
          <w:rStyle w:val="7Char"/>
          <w:rtl/>
        </w:rPr>
        <w:t>وهو بدعة من ضلالات اليهود والنصارى وتقدم حديث عائشة:</w:t>
      </w:r>
      <w:r w:rsidRPr="004127F8">
        <w:rPr>
          <w:rStyle w:val="7Char"/>
          <w:rtl/>
        </w:rPr>
        <w:t xml:space="preserve"> </w:t>
      </w:r>
      <w:r w:rsidR="004127F8" w:rsidRPr="004127F8">
        <w:rPr>
          <w:rStyle w:val="7Char"/>
          <w:rFonts w:hint="cs"/>
          <w:rtl/>
        </w:rPr>
        <w:t>«</w:t>
      </w:r>
      <w:r w:rsidRPr="004127F8">
        <w:rPr>
          <w:rStyle w:val="4Char"/>
          <w:rtl/>
        </w:rPr>
        <w:fldChar w:fldCharType="begin"/>
      </w:r>
      <w:r w:rsidRPr="004127F8">
        <w:rPr>
          <w:rStyle w:val="4Char"/>
        </w:rPr>
        <w:instrText xml:space="preserve"> XE </w:instrText>
      </w:r>
      <w:r w:rsidRPr="004127F8">
        <w:rPr>
          <w:rStyle w:val="4Char"/>
          <w:rtl/>
        </w:rPr>
        <w:instrText>"</w:instrText>
      </w:r>
      <w:r w:rsidRPr="004127F8">
        <w:rPr>
          <w:rStyle w:val="4Char"/>
        </w:rPr>
        <w:instrText>32:</w:instrText>
      </w:r>
      <w:r w:rsidRPr="004127F8">
        <w:rPr>
          <w:rStyle w:val="4Char"/>
          <w:rtl/>
        </w:rPr>
        <w:instrText>لعن الله اليهود والنصارى اتخذوا قبور أنبيائهم مساجد" \</w:instrText>
      </w:r>
      <w:r w:rsidRPr="004127F8">
        <w:rPr>
          <w:rStyle w:val="4Char"/>
        </w:rPr>
        <w:instrText xml:space="preserve">y "1" \b </w:instrText>
      </w:r>
      <w:r w:rsidRPr="004127F8">
        <w:rPr>
          <w:rStyle w:val="4Char"/>
          <w:rtl/>
        </w:rPr>
        <w:fldChar w:fldCharType="end"/>
      </w:r>
      <w:r w:rsidRPr="004127F8">
        <w:rPr>
          <w:rStyle w:val="4Char"/>
          <w:rtl/>
        </w:rPr>
        <w:t>لعـن الله اليهود والنصارى اتخذوا قبور أنبيائهم مساجد</w:t>
      </w:r>
      <w:r w:rsidR="004127F8" w:rsidRPr="004127F8">
        <w:rPr>
          <w:rStyle w:val="7Char"/>
          <w:rFonts w:hint="cs"/>
          <w:rtl/>
        </w:rPr>
        <w:t>»</w:t>
      </w:r>
      <w:r w:rsidRPr="00EC78D8">
        <w:rPr>
          <w:rStyle w:val="7Char"/>
          <w:vertAlign w:val="superscript"/>
          <w:rtl/>
        </w:rPr>
        <w:t>(</w:t>
      </w:r>
      <w:r w:rsidRPr="00EC78D8">
        <w:rPr>
          <w:rStyle w:val="7Char"/>
          <w:vertAlign w:val="superscript"/>
          <w:rtl/>
        </w:rPr>
        <w:footnoteReference w:id="74"/>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10</w:t>
      </w:r>
      <w:r w:rsidR="009F3648">
        <w:rPr>
          <w:rStyle w:val="7Char"/>
          <w:rtl/>
        </w:rPr>
        <w:t>-</w:t>
      </w:r>
      <w:r w:rsidRPr="00255172">
        <w:rPr>
          <w:rStyle w:val="7Char"/>
          <w:rtl/>
        </w:rPr>
        <w:t xml:space="preserve"> اتخاذها عيدا.</w:t>
      </w:r>
    </w:p>
    <w:p w:rsidR="00766F17" w:rsidRPr="00255172" w:rsidRDefault="00766F17" w:rsidP="004127F8">
      <w:pPr>
        <w:ind w:firstLine="284"/>
        <w:jc w:val="both"/>
        <w:rPr>
          <w:rStyle w:val="7Char"/>
          <w:rtl/>
        </w:rPr>
      </w:pPr>
      <w:r w:rsidRPr="00255172">
        <w:rPr>
          <w:rStyle w:val="7Char"/>
          <w:rtl/>
        </w:rPr>
        <w:t>وهو من البدع التي جاء النهي الصريح عنها لعظم ضررها، فعـن أبي هريرة </w:t>
      </w:r>
      <w:r w:rsidR="00EC78D8" w:rsidRPr="00EC78D8">
        <w:rPr>
          <w:rFonts w:ascii="AGA Arabesque" w:hAnsi="AGA Arabesque" w:cs="CTraditional Arabic"/>
          <w:sz w:val="40"/>
          <w:szCs w:val="32"/>
          <w:rtl/>
        </w:rPr>
        <w:t>س</w:t>
      </w:r>
      <w:r w:rsidRPr="00255172">
        <w:rPr>
          <w:rStyle w:val="7Char"/>
          <w:rtl/>
        </w:rPr>
        <w:t xml:space="preserve"> قال: قال رسول الله </w:t>
      </w:r>
      <w:r w:rsidR="00EC78D8" w:rsidRPr="00EC78D8">
        <w:rPr>
          <w:rFonts w:ascii="AGA Arabesque" w:hAnsi="AGA Arabesque" w:cs="CTraditional Arabic"/>
          <w:sz w:val="40"/>
          <w:szCs w:val="32"/>
          <w:rtl/>
        </w:rPr>
        <w:t>ج</w:t>
      </w:r>
      <w:r w:rsidRPr="00255172">
        <w:rPr>
          <w:rStyle w:val="7Char"/>
          <w:rtl/>
        </w:rPr>
        <w:t xml:space="preserve"> </w:t>
      </w:r>
      <w:r w:rsidR="004127F8" w:rsidRPr="004127F8">
        <w:rPr>
          <w:rStyle w:val="7Char"/>
          <w:rFonts w:hint="cs"/>
          <w:rtl/>
        </w:rPr>
        <w:t>«</w:t>
      </w:r>
      <w:r w:rsidRPr="004127F8">
        <w:rPr>
          <w:rStyle w:val="4Char"/>
          <w:rtl/>
        </w:rPr>
        <w:fldChar w:fldCharType="begin"/>
      </w:r>
      <w:r w:rsidRPr="004127F8">
        <w:rPr>
          <w:rStyle w:val="4Char"/>
        </w:rPr>
        <w:instrText xml:space="preserve"> XE </w:instrText>
      </w:r>
      <w:r w:rsidRPr="004127F8">
        <w:rPr>
          <w:rStyle w:val="4Char"/>
          <w:rtl/>
        </w:rPr>
        <w:instrText>"</w:instrText>
      </w:r>
      <w:r w:rsidRPr="004127F8">
        <w:rPr>
          <w:rStyle w:val="4Char"/>
        </w:rPr>
        <w:instrText>32:</w:instrText>
      </w:r>
      <w:r w:rsidRPr="004127F8">
        <w:rPr>
          <w:rStyle w:val="4Char"/>
          <w:rtl/>
        </w:rPr>
        <w:instrText>لا تتخذوا قبري عيدا العيد هو الذي يعود ويتكرر مثل عيد الفطر وعيد الأضحى،" \</w:instrText>
      </w:r>
      <w:r w:rsidRPr="004127F8">
        <w:rPr>
          <w:rStyle w:val="4Char"/>
        </w:rPr>
        <w:instrText xml:space="preserve">y "1" \b </w:instrText>
      </w:r>
      <w:r w:rsidRPr="004127F8">
        <w:rPr>
          <w:rStyle w:val="4Char"/>
          <w:rtl/>
        </w:rPr>
        <w:fldChar w:fldCharType="end"/>
      </w:r>
      <w:r w:rsidRPr="004127F8">
        <w:rPr>
          <w:rStyle w:val="4Char"/>
          <w:rtl/>
        </w:rPr>
        <w:t>لا تتخذوا قبري عيدا</w:t>
      </w:r>
      <w:r w:rsidRPr="00255172">
        <w:rPr>
          <w:rStyle w:val="7Char"/>
          <w:rtl/>
        </w:rPr>
        <w:t> </w:t>
      </w:r>
      <w:r w:rsidRPr="00EC78D8">
        <w:rPr>
          <w:rStyle w:val="7Char"/>
          <w:vertAlign w:val="superscript"/>
          <w:rtl/>
        </w:rPr>
        <w:t>(</w:t>
      </w:r>
      <w:r w:rsidRPr="00EC78D8">
        <w:rPr>
          <w:rStyle w:val="7Char"/>
          <w:vertAlign w:val="superscript"/>
          <w:rtl/>
        </w:rPr>
        <w:footnoteReference w:id="75"/>
      </w:r>
      <w:r w:rsidRPr="00EC78D8">
        <w:rPr>
          <w:rStyle w:val="7Char"/>
          <w:vertAlign w:val="superscript"/>
          <w:rtl/>
        </w:rPr>
        <w:t>)</w:t>
      </w:r>
      <w:r w:rsidRPr="00255172">
        <w:rPr>
          <w:rStyle w:val="7Char"/>
          <w:rtl/>
        </w:rPr>
        <w:t xml:space="preserve"> </w:t>
      </w:r>
      <w:r w:rsidRPr="004127F8">
        <w:rPr>
          <w:rStyle w:val="4Char"/>
          <w:rtl/>
        </w:rPr>
        <w:t>ولا تجعلـوا بيوتكم قبورا، وحيثما كنتم فصلوا علي، فإن صلاتكم تبلغني</w:t>
      </w:r>
      <w:r w:rsidR="004127F8" w:rsidRPr="004127F8">
        <w:rPr>
          <w:rStyle w:val="7Char"/>
          <w:rFonts w:hint="cs"/>
          <w:rtl/>
        </w:rPr>
        <w:t>»</w:t>
      </w:r>
      <w:r w:rsidR="008E4AED">
        <w:rPr>
          <w:rStyle w:val="7Char"/>
          <w:rtl/>
        </w:rPr>
        <w:t>،</w:t>
      </w:r>
      <w:r w:rsidRPr="00255172">
        <w:rPr>
          <w:rStyle w:val="7Char"/>
          <w:rtl/>
        </w:rPr>
        <w:t xml:space="preserve"> رواه أبـو داود وأحمد </w:t>
      </w:r>
      <w:r w:rsidRPr="00EC78D8">
        <w:rPr>
          <w:rStyle w:val="7Char"/>
          <w:vertAlign w:val="superscript"/>
          <w:rtl/>
        </w:rPr>
        <w:t>(</w:t>
      </w:r>
      <w:r w:rsidRPr="00EC78D8">
        <w:rPr>
          <w:rStyle w:val="7Char"/>
          <w:vertAlign w:val="superscript"/>
          <w:rtl/>
        </w:rPr>
        <w:footnoteReference w:id="76"/>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lastRenderedPageBreak/>
        <w:t>11</w:t>
      </w:r>
      <w:r w:rsidR="009F3648">
        <w:rPr>
          <w:rStyle w:val="7Char"/>
          <w:rtl/>
        </w:rPr>
        <w:t>-</w:t>
      </w:r>
      <w:r w:rsidRPr="00255172">
        <w:rPr>
          <w:rStyle w:val="7Char"/>
          <w:rtl/>
        </w:rPr>
        <w:t xml:space="preserve"> شد الرحال إليها.</w:t>
      </w:r>
    </w:p>
    <w:p w:rsidR="00766F17" w:rsidRPr="00255172" w:rsidRDefault="00766F17" w:rsidP="004127F8">
      <w:pPr>
        <w:ind w:firstLine="284"/>
        <w:jc w:val="both"/>
        <w:rPr>
          <w:rStyle w:val="7Char"/>
          <w:rtl/>
        </w:rPr>
      </w:pPr>
      <w:r w:rsidRPr="00255172">
        <w:rPr>
          <w:rStyle w:val="7Char"/>
          <w:rtl/>
        </w:rPr>
        <w:t>وهو أمر منهي عنه لأنه من وسائل الشرك فعن أبي هريرة </w:t>
      </w:r>
      <w:r w:rsidR="00EC78D8" w:rsidRPr="00EC78D8">
        <w:rPr>
          <w:rFonts w:ascii="AGA Arabesque" w:hAnsi="AGA Arabesque" w:cs="CTraditional Arabic"/>
          <w:sz w:val="40"/>
          <w:szCs w:val="32"/>
          <w:rtl/>
        </w:rPr>
        <w:t>س</w:t>
      </w:r>
      <w:r w:rsidRPr="00255172">
        <w:rPr>
          <w:rStyle w:val="7Char"/>
          <w:rtl/>
        </w:rPr>
        <w:t xml:space="preserve"> عن النبي </w:t>
      </w:r>
      <w:r w:rsidR="00EC78D8" w:rsidRPr="00EC78D8">
        <w:rPr>
          <w:rFonts w:ascii="AGA Arabesque" w:hAnsi="AGA Arabesque" w:cs="CTraditional Arabic"/>
          <w:sz w:val="40"/>
          <w:szCs w:val="32"/>
          <w:rtl/>
        </w:rPr>
        <w:t>ج</w:t>
      </w:r>
      <w:r w:rsidRPr="00255172">
        <w:rPr>
          <w:rStyle w:val="7Char"/>
          <w:rtl/>
        </w:rPr>
        <w:t xml:space="preserve"> قال: </w:t>
      </w:r>
      <w:r w:rsidR="004127F8" w:rsidRPr="004127F8">
        <w:rPr>
          <w:rStyle w:val="7Char"/>
          <w:rFonts w:hint="cs"/>
          <w:rtl/>
        </w:rPr>
        <w:t>«</w:t>
      </w:r>
      <w:r w:rsidRPr="004127F8">
        <w:rPr>
          <w:rStyle w:val="4Char"/>
          <w:rtl/>
        </w:rPr>
        <w:fldChar w:fldCharType="begin"/>
      </w:r>
      <w:r w:rsidRPr="004127F8">
        <w:rPr>
          <w:rStyle w:val="4Char"/>
        </w:rPr>
        <w:instrText xml:space="preserve"> XE </w:instrText>
      </w:r>
      <w:r w:rsidRPr="004127F8">
        <w:rPr>
          <w:rStyle w:val="4Char"/>
          <w:rtl/>
        </w:rPr>
        <w:instrText>"</w:instrText>
      </w:r>
      <w:r w:rsidRPr="004127F8">
        <w:rPr>
          <w:rStyle w:val="4Char"/>
        </w:rPr>
        <w:instrText>32:</w:instrText>
      </w:r>
      <w:r w:rsidRPr="004127F8">
        <w:rPr>
          <w:rStyle w:val="4Char"/>
          <w:rtl/>
        </w:rPr>
        <w:instrText>لا تشد الرحال إلا إلى ثلاثة مساجد المسجد الحـرام، ومسجد الرسول ومسجد الأقصى" \</w:instrText>
      </w:r>
      <w:r w:rsidRPr="004127F8">
        <w:rPr>
          <w:rStyle w:val="4Char"/>
        </w:rPr>
        <w:instrText xml:space="preserve">y "1" \b </w:instrText>
      </w:r>
      <w:r w:rsidRPr="004127F8">
        <w:rPr>
          <w:rStyle w:val="4Char"/>
          <w:rtl/>
        </w:rPr>
        <w:fldChar w:fldCharType="end"/>
      </w:r>
      <w:r w:rsidRPr="004127F8">
        <w:rPr>
          <w:rStyle w:val="4Char"/>
          <w:rtl/>
        </w:rPr>
        <w:t>لا تشد الرحال إلا إلى ثلاثة مساجد: المسجد الحـرام، ومسجد الرسول</w:t>
      </w:r>
      <w:r w:rsidRPr="00255172">
        <w:rPr>
          <w:rStyle w:val="7Char"/>
          <w:rtl/>
        </w:rPr>
        <w:t> </w:t>
      </w:r>
      <w:r w:rsidR="00EC78D8" w:rsidRPr="00EC78D8">
        <w:rPr>
          <w:rFonts w:ascii="AGA Arabesque" w:hAnsi="AGA Arabesque" w:cs="CTraditional Arabic"/>
          <w:sz w:val="40"/>
          <w:szCs w:val="32"/>
          <w:rtl/>
        </w:rPr>
        <w:t>ج</w:t>
      </w:r>
      <w:r w:rsidRPr="00255172">
        <w:rPr>
          <w:rStyle w:val="7Char"/>
          <w:rtl/>
        </w:rPr>
        <w:t xml:space="preserve"> </w:t>
      </w:r>
      <w:r w:rsidRPr="004127F8">
        <w:rPr>
          <w:rStyle w:val="4Char"/>
          <w:rtl/>
        </w:rPr>
        <w:t>ومسجد الأقصى</w:t>
      </w:r>
      <w:r w:rsidR="004127F8" w:rsidRPr="004127F8">
        <w:rPr>
          <w:rStyle w:val="7Char"/>
          <w:rFonts w:hint="cs"/>
          <w:rtl/>
        </w:rPr>
        <w:t>»</w:t>
      </w:r>
      <w:r w:rsidRPr="00EC78D8">
        <w:rPr>
          <w:rStyle w:val="7Char"/>
          <w:vertAlign w:val="superscript"/>
          <w:rtl/>
        </w:rPr>
        <w:t>(</w:t>
      </w:r>
      <w:r w:rsidRPr="00EC78D8">
        <w:rPr>
          <w:rStyle w:val="7Char"/>
          <w:vertAlign w:val="superscript"/>
          <w:rtl/>
        </w:rPr>
        <w:footnoteReference w:id="77"/>
      </w:r>
      <w:r w:rsidRPr="00EC78D8">
        <w:rPr>
          <w:rStyle w:val="7Char"/>
          <w:vertAlign w:val="superscript"/>
          <w:rtl/>
        </w:rPr>
        <w:t>)</w:t>
      </w:r>
      <w:r w:rsidR="00EC78D8">
        <w:rPr>
          <w:rStyle w:val="7Char"/>
          <w:rtl/>
        </w:rPr>
        <w:t>.</w:t>
      </w:r>
      <w:r w:rsidRPr="00255172">
        <w:rPr>
          <w:rStyle w:val="7Char"/>
          <w:rtl/>
        </w:rPr>
        <w:t xml:space="preserve"> رواه البخاري ومسلم </w:t>
      </w:r>
      <w:r w:rsidRPr="00EC78D8">
        <w:rPr>
          <w:rStyle w:val="7Char"/>
          <w:vertAlign w:val="superscript"/>
          <w:rtl/>
        </w:rPr>
        <w:t>(</w:t>
      </w:r>
      <w:r w:rsidRPr="00EC78D8">
        <w:rPr>
          <w:rStyle w:val="7Char"/>
          <w:vertAlign w:val="superscript"/>
          <w:rtl/>
        </w:rPr>
        <w:footnoteReference w:id="78"/>
      </w:r>
      <w:r w:rsidRPr="00EC78D8">
        <w:rPr>
          <w:rStyle w:val="7Char"/>
          <w:vertAlign w:val="superscript"/>
          <w:rtl/>
        </w:rPr>
        <w:t>)</w:t>
      </w:r>
      <w:r w:rsidR="00EC78D8">
        <w:rPr>
          <w:rStyle w:val="7Char"/>
          <w:rtl/>
        </w:rPr>
        <w:t>.</w:t>
      </w:r>
    </w:p>
    <w:p w:rsidR="00766F17" w:rsidRDefault="00766F17" w:rsidP="00444CD6">
      <w:pPr>
        <w:pStyle w:val="40"/>
        <w:rPr>
          <w:rtl/>
        </w:rPr>
      </w:pPr>
      <w:bookmarkStart w:id="58" w:name="_Toc116197701"/>
      <w:bookmarkStart w:id="59" w:name="_Toc466977117"/>
      <w:r>
        <w:rPr>
          <w:rtl/>
        </w:rPr>
        <w:t>المطلب السادس: التوسل.</w:t>
      </w:r>
      <w:bookmarkEnd w:id="58"/>
      <w:bookmarkEnd w:id="59"/>
    </w:p>
    <w:p w:rsidR="00766F17" w:rsidRPr="00255172" w:rsidRDefault="00766F17" w:rsidP="00255172">
      <w:pPr>
        <w:ind w:firstLine="284"/>
        <w:jc w:val="both"/>
        <w:rPr>
          <w:rStyle w:val="7Char"/>
          <w:rtl/>
        </w:rPr>
      </w:pPr>
      <w:r w:rsidRPr="00444CD6">
        <w:rPr>
          <w:rStyle w:val="8Char"/>
          <w:rtl/>
        </w:rPr>
        <w:t>أ-</w:t>
      </w:r>
      <w:r w:rsidRPr="00255172">
        <w:rPr>
          <w:rStyle w:val="7Char"/>
          <w:rtl/>
        </w:rPr>
        <w:t xml:space="preserve"> تعريفه: التوسـل مأخوذ في اللغة من الوسيلة، والوسـيلة والوصيلة معناهما متقارب، فالتوسـل هو التوصل إلى المراد والسعي في تحقيقه.</w:t>
      </w:r>
    </w:p>
    <w:p w:rsidR="00766F17" w:rsidRPr="00255172" w:rsidRDefault="00766F17" w:rsidP="00255172">
      <w:pPr>
        <w:ind w:firstLine="284"/>
        <w:jc w:val="both"/>
        <w:rPr>
          <w:rStyle w:val="7Char"/>
          <w:rtl/>
        </w:rPr>
      </w:pPr>
      <w:r w:rsidRPr="00255172">
        <w:rPr>
          <w:rStyle w:val="7Char"/>
          <w:rtl/>
        </w:rPr>
        <w:t>وفي الشرع يراد به التوصل إلى رضوان الله والجنة؛ بفعل ما شرعه وترك ما نهي عنه.</w:t>
      </w:r>
    </w:p>
    <w:p w:rsidR="00766F17" w:rsidRPr="00255172" w:rsidRDefault="00766F17" w:rsidP="00255172">
      <w:pPr>
        <w:ind w:firstLine="284"/>
        <w:jc w:val="both"/>
        <w:rPr>
          <w:rStyle w:val="7Char"/>
          <w:rtl/>
        </w:rPr>
      </w:pPr>
      <w:r w:rsidRPr="00444CD6">
        <w:rPr>
          <w:rStyle w:val="8Char"/>
          <w:rtl/>
        </w:rPr>
        <w:t>ب-</w:t>
      </w:r>
      <w:r w:rsidRPr="00255172">
        <w:rPr>
          <w:rStyle w:val="7Char"/>
          <w:rtl/>
        </w:rPr>
        <w:t xml:space="preserve"> معنى الوسيلة في القرآن الكريم:</w:t>
      </w:r>
    </w:p>
    <w:p w:rsidR="00766F17" w:rsidRPr="00255172" w:rsidRDefault="00766F17" w:rsidP="004127F8">
      <w:pPr>
        <w:ind w:firstLine="284"/>
        <w:jc w:val="both"/>
        <w:rPr>
          <w:rStyle w:val="7Char"/>
          <w:rtl/>
        </w:rPr>
      </w:pPr>
      <w:r w:rsidRPr="00255172">
        <w:rPr>
          <w:rStyle w:val="7Char"/>
          <w:rtl/>
        </w:rPr>
        <w:t>وردت لفظة </w:t>
      </w:r>
      <w:r w:rsidR="004127F8">
        <w:rPr>
          <w:rStyle w:val="7Char"/>
          <w:rFonts w:hint="cs"/>
          <w:rtl/>
        </w:rPr>
        <w:t>(</w:t>
      </w:r>
      <w:r w:rsidRPr="00255172">
        <w:rPr>
          <w:rStyle w:val="7Char"/>
          <w:rtl/>
        </w:rPr>
        <w:t>الوسيلة</w:t>
      </w:r>
      <w:r w:rsidR="004127F8">
        <w:rPr>
          <w:rStyle w:val="7Char"/>
          <w:rFonts w:hint="cs"/>
          <w:rtl/>
        </w:rPr>
        <w:t>)</w:t>
      </w:r>
      <w:r w:rsidRPr="00255172">
        <w:rPr>
          <w:rStyle w:val="7Char"/>
          <w:rtl/>
        </w:rPr>
        <w:t> في القرآن الكريم في موطنين:</w:t>
      </w:r>
    </w:p>
    <w:p w:rsidR="00766F17" w:rsidRPr="00255172" w:rsidRDefault="00766F17" w:rsidP="00255172">
      <w:pPr>
        <w:ind w:firstLine="284"/>
        <w:jc w:val="both"/>
        <w:rPr>
          <w:rStyle w:val="7Char"/>
          <w:rtl/>
        </w:rPr>
      </w:pPr>
      <w:r w:rsidRPr="00255172">
        <w:rPr>
          <w:rStyle w:val="7Char"/>
          <w:rtl/>
        </w:rPr>
        <w:t>1</w:t>
      </w:r>
      <w:r w:rsidR="009F3648">
        <w:rPr>
          <w:rStyle w:val="7Char"/>
          <w:rtl/>
        </w:rPr>
        <w:t>-</w:t>
      </w:r>
      <w:r w:rsidRPr="00255172">
        <w:rPr>
          <w:rStyle w:val="7Char"/>
          <w:rtl/>
        </w:rPr>
        <w:t xml:space="preserve"> قوله تعالى: </w:t>
      </w:r>
      <w:r w:rsidR="00E51A0A" w:rsidRPr="00255172">
        <w:rPr>
          <w:rStyle w:val="7Char"/>
          <w:rtl/>
        </w:rPr>
        <w:t>﴿</w:t>
      </w:r>
      <w:r w:rsidR="00E51A0A">
        <w:rPr>
          <w:rFonts w:ascii="DecoType Naskh Special" w:hAnsi="DecoType Naskh Special" w:cs="KFGQPC Uthmanic Script HAFS"/>
          <w:color w:val="000000"/>
          <w:sz w:val="36"/>
          <w:shd w:val="clear" w:color="auto" w:fill="FFFFFF"/>
          <w:rtl/>
        </w:rPr>
        <w:t>يَا أَيُّهَا الَّذِينَ آمَنُوا اتَّقُوا اللَّهَ وَابْتَغُوا إِلَيْهِ الْوَسِيلَةَ وَجَاهِدُوا فِي سَبِيلِهِ لَعَلَّكُمْ تُفْلِحُونَ٣٥</w:t>
      </w:r>
      <w:r w:rsidR="00E51A0A" w:rsidRPr="00255172">
        <w:rPr>
          <w:rStyle w:val="7Char"/>
          <w:rtl/>
        </w:rPr>
        <w:t>﴾</w:t>
      </w:r>
      <w:r w:rsidR="00E51A0A">
        <w:rPr>
          <w:rFonts w:ascii="DecoType Naskh Special" w:hAnsi="DecoType Naskh Special" w:cs="KFGQPC Uthmanic Script HAFS"/>
          <w:color w:val="000000"/>
          <w:sz w:val="36"/>
          <w:shd w:val="clear" w:color="auto" w:fill="FFFFFF"/>
          <w:rtl/>
        </w:rPr>
        <w:t xml:space="preserve"> </w:t>
      </w:r>
      <w:r w:rsidR="00E51A0A" w:rsidRPr="00EC78D8">
        <w:rPr>
          <w:rStyle w:val="9Char"/>
          <w:rtl/>
        </w:rPr>
        <w:t>[المائدة: 35]</w:t>
      </w:r>
      <w:r w:rsidRPr="00255172">
        <w:rPr>
          <w:rStyle w:val="7Char"/>
          <w:rtl/>
        </w:rPr>
        <w:t>.</w:t>
      </w:r>
    </w:p>
    <w:p w:rsidR="00766F17" w:rsidRPr="00255172" w:rsidRDefault="00766F17" w:rsidP="00255172">
      <w:pPr>
        <w:ind w:firstLine="284"/>
        <w:jc w:val="both"/>
        <w:rPr>
          <w:rStyle w:val="7Char"/>
          <w:rtl/>
        </w:rPr>
      </w:pPr>
      <w:r w:rsidRPr="00255172">
        <w:rPr>
          <w:rStyle w:val="7Char"/>
          <w:rtl/>
        </w:rPr>
        <w:t>2</w:t>
      </w:r>
      <w:r w:rsidR="009F3648">
        <w:rPr>
          <w:rStyle w:val="7Char"/>
          <w:rtl/>
        </w:rPr>
        <w:t>-</w:t>
      </w:r>
      <w:r w:rsidRPr="00255172">
        <w:rPr>
          <w:rStyle w:val="7Char"/>
          <w:rtl/>
        </w:rPr>
        <w:t xml:space="preserve"> قوله تعالى: </w:t>
      </w:r>
      <w:r w:rsidR="00E51A0A" w:rsidRPr="00255172">
        <w:rPr>
          <w:rStyle w:val="7Char"/>
          <w:rtl/>
        </w:rPr>
        <w:t>﴿</w:t>
      </w:r>
      <w:r w:rsidR="00E51A0A">
        <w:rPr>
          <w:rFonts w:ascii="DecoType Naskh Special" w:hAnsi="DecoType Naskh Special" w:cs="KFGQPC Uthmanic Script HAFS"/>
          <w:color w:val="000000"/>
          <w:sz w:val="36"/>
          <w:shd w:val="clear" w:color="auto" w:fill="FFFFFF"/>
          <w:rtl/>
        </w:rPr>
        <w:t>أُولَئِكَ الَّذِينَ يَدْعُونَ يَبْتَغُونَ إِلَى رَبِّهِمُ الْوَسِيلَةَ أَيُّهُمْ أَقْرَبُ وَيَرْجُونَ رَحْمَتَهُ وَيَخَافُونَ عَذَابَهُ</w:t>
      </w:r>
      <w:r w:rsidR="00D839E6">
        <w:rPr>
          <w:rFonts w:ascii="DecoType Naskh Special" w:hAnsi="DecoType Naskh Special" w:cs="KFGQPC Uthmanic Script HAFS"/>
          <w:color w:val="000000"/>
          <w:sz w:val="36"/>
          <w:shd w:val="clear" w:color="auto" w:fill="FFFFFF"/>
          <w:rtl/>
        </w:rPr>
        <w:t xml:space="preserve"> </w:t>
      </w:r>
      <w:r w:rsidR="00E51A0A">
        <w:rPr>
          <w:rFonts w:ascii="DecoType Naskh Special" w:hAnsi="DecoType Naskh Special" w:cs="KFGQPC Uthmanic Script HAFS"/>
          <w:color w:val="000000"/>
          <w:sz w:val="36"/>
          <w:shd w:val="clear" w:color="auto" w:fill="FFFFFF"/>
          <w:rtl/>
        </w:rPr>
        <w:t>إِنَّ عَذَابَ رَبِّكَ كَانَ مَحْذُورًا٥٧</w:t>
      </w:r>
      <w:r w:rsidR="00E51A0A" w:rsidRPr="00255172">
        <w:rPr>
          <w:rStyle w:val="7Char"/>
          <w:rtl/>
        </w:rPr>
        <w:t>﴾</w:t>
      </w:r>
      <w:r w:rsidR="00E51A0A">
        <w:rPr>
          <w:rFonts w:ascii="DecoType Naskh Special" w:hAnsi="DecoType Naskh Special" w:cs="KFGQPC Uthmanic Script HAFS"/>
          <w:color w:val="000000"/>
          <w:sz w:val="36"/>
          <w:shd w:val="clear" w:color="auto" w:fill="FFFFFF"/>
          <w:rtl/>
        </w:rPr>
        <w:t xml:space="preserve"> </w:t>
      </w:r>
      <w:r w:rsidR="00E51A0A" w:rsidRPr="00EC78D8">
        <w:rPr>
          <w:rStyle w:val="9Char"/>
          <w:rtl/>
        </w:rPr>
        <w:t>[الإسراء: 57]</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والمراد بالوسيلة في الآيتين، أي: القربة إلى الله بالعمل بما يرضيه، فقد نقل الحافظ ابن كثير </w:t>
      </w:r>
      <w:r w:rsidR="00EC78D8" w:rsidRPr="00EC78D8">
        <w:rPr>
          <w:rStyle w:val="7Char"/>
          <w:rFonts w:cs="CTraditional Arabic"/>
          <w:rtl/>
        </w:rPr>
        <w:t>/</w:t>
      </w:r>
      <w:r w:rsidRPr="00255172">
        <w:rPr>
          <w:rStyle w:val="7Char"/>
          <w:rtl/>
        </w:rPr>
        <w:t xml:space="preserve"> في تفسيره للآية الأولى عن ابن عباس </w:t>
      </w:r>
      <w:r w:rsidR="00D839E6" w:rsidRPr="00D839E6">
        <w:rPr>
          <w:rStyle w:val="7Char"/>
          <w:rFonts w:cs="CTraditional Arabic"/>
          <w:rtl/>
        </w:rPr>
        <w:t>ب</w:t>
      </w:r>
      <w:r w:rsidRPr="00255172">
        <w:rPr>
          <w:rStyle w:val="7Char"/>
          <w:rtl/>
        </w:rPr>
        <w:t xml:space="preserve"> أن معنى الوسيلة فيها القربة، </w:t>
      </w:r>
      <w:r w:rsidRPr="00255172">
        <w:rPr>
          <w:rStyle w:val="7Char"/>
          <w:rtl/>
        </w:rPr>
        <w:lastRenderedPageBreak/>
        <w:t>ونقل مثل ذلك عن مجاهد وأبي وائـل والحسن البصري وعبد الله بن</w:t>
      </w:r>
      <w:r w:rsidR="004127F8">
        <w:rPr>
          <w:rStyle w:val="7Char"/>
          <w:rtl/>
        </w:rPr>
        <w:t xml:space="preserve"> كثير والسدي وابن زيد وغير واحد</w:t>
      </w:r>
      <w:r w:rsidRPr="00EC78D8">
        <w:rPr>
          <w:rStyle w:val="7Char"/>
          <w:vertAlign w:val="superscript"/>
          <w:rtl/>
        </w:rPr>
        <w:t>(</w:t>
      </w:r>
      <w:r w:rsidRPr="00EC78D8">
        <w:rPr>
          <w:rStyle w:val="7Char"/>
          <w:vertAlign w:val="superscript"/>
          <w:rtl/>
        </w:rPr>
        <w:footnoteReference w:id="79"/>
      </w:r>
      <w:r w:rsidRPr="00EC78D8">
        <w:rPr>
          <w:rStyle w:val="7Char"/>
          <w:vertAlign w:val="superscript"/>
          <w:rtl/>
        </w:rPr>
        <w:t>)</w:t>
      </w:r>
      <w:r w:rsidR="00EC78D8">
        <w:rPr>
          <w:rStyle w:val="7Char"/>
          <w:rtl/>
        </w:rPr>
        <w:t>.</w:t>
      </w:r>
    </w:p>
    <w:p w:rsidR="00766F17" w:rsidRPr="00255172" w:rsidRDefault="00766F17" w:rsidP="004127F8">
      <w:pPr>
        <w:ind w:firstLine="284"/>
        <w:jc w:val="both"/>
        <w:rPr>
          <w:rStyle w:val="7Char"/>
          <w:rtl/>
        </w:rPr>
      </w:pPr>
      <w:r w:rsidRPr="00255172">
        <w:rPr>
          <w:rStyle w:val="7Char"/>
          <w:rtl/>
        </w:rPr>
        <w:t>وأما الآية الثانية فقد بين الصحابي الجليل عبد الله بن مسعود </w:t>
      </w:r>
      <w:r w:rsidR="00EC78D8" w:rsidRPr="00EC78D8">
        <w:rPr>
          <w:rFonts w:ascii="AGA Arabesque" w:hAnsi="AGA Arabesque" w:cs="CTraditional Arabic"/>
          <w:sz w:val="40"/>
          <w:szCs w:val="32"/>
          <w:rtl/>
        </w:rPr>
        <w:t>س</w:t>
      </w:r>
      <w:r w:rsidRPr="00255172">
        <w:rPr>
          <w:rStyle w:val="7Char"/>
          <w:rtl/>
        </w:rPr>
        <w:t xml:space="preserve"> مناسبة نزولها التي توضح معناها فقال: </w:t>
      </w:r>
      <w:r w:rsidR="004127F8">
        <w:rPr>
          <w:rStyle w:val="7Char"/>
          <w:rFonts w:hint="cs"/>
          <w:rtl/>
        </w:rPr>
        <w:t>(</w:t>
      </w:r>
      <w:r w:rsidRPr="00255172">
        <w:rPr>
          <w:rStyle w:val="7Char"/>
          <w:rtl/>
        </w:rPr>
        <w:t>نزلت في نفر من العرب كانوا يعبدون نفرا من الجن، فأسلم الجنيون، والإنس الذين يعبدونهم لا يشعرون</w:t>
      </w:r>
      <w:r w:rsidR="004127F8">
        <w:rPr>
          <w:rStyle w:val="7Char"/>
          <w:rFonts w:hint="cs"/>
          <w:rtl/>
        </w:rPr>
        <w:t>)</w:t>
      </w:r>
      <w:r w:rsidRPr="00EC78D8">
        <w:rPr>
          <w:rStyle w:val="7Char"/>
          <w:vertAlign w:val="superscript"/>
          <w:rtl/>
        </w:rPr>
        <w:t>(</w:t>
      </w:r>
      <w:r w:rsidRPr="00EC78D8">
        <w:rPr>
          <w:rStyle w:val="7Char"/>
          <w:vertAlign w:val="superscript"/>
          <w:rtl/>
        </w:rPr>
        <w:footnoteReference w:id="80"/>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 xml:space="preserve">وهذا صريح في أن المراد بالوسيلة ما يتقرب به إلى الله تعالى من الأعمال الصالحة والعبادات الجليلة، ولذلك قال: </w:t>
      </w:r>
      <w:r w:rsidR="00E51A0A" w:rsidRPr="00255172">
        <w:rPr>
          <w:rStyle w:val="7Char"/>
          <w:rtl/>
        </w:rPr>
        <w:t>﴿</w:t>
      </w:r>
      <w:r w:rsidR="00E51A0A">
        <w:rPr>
          <w:rFonts w:ascii="DecoType Naskh Special" w:hAnsi="DecoType Naskh Special" w:cs="KFGQPC Uthmanic Script HAFS"/>
          <w:color w:val="000000"/>
          <w:sz w:val="36"/>
          <w:shd w:val="clear" w:color="auto" w:fill="FFFFFF"/>
          <w:rtl/>
        </w:rPr>
        <w:t>يَبْتَغُونَ إِلَى رَبِّهِمُ الْوَسِيلَةَ</w:t>
      </w:r>
      <w:r w:rsidR="00E51A0A" w:rsidRPr="00255172">
        <w:rPr>
          <w:rStyle w:val="7Char"/>
          <w:rtl/>
        </w:rPr>
        <w:t>﴾</w:t>
      </w:r>
      <w:r w:rsidR="00E51A0A">
        <w:rPr>
          <w:rFonts w:ascii="DecoType Naskh Special" w:hAnsi="DecoType Naskh Special" w:cs="KFGQPC Uthmanic Script HAFS"/>
          <w:color w:val="000000"/>
          <w:sz w:val="36"/>
          <w:shd w:val="clear" w:color="auto" w:fill="FFFFFF"/>
          <w:rtl/>
        </w:rPr>
        <w:t xml:space="preserve"> </w:t>
      </w:r>
      <w:r w:rsidR="00E51A0A" w:rsidRPr="00EC78D8">
        <w:rPr>
          <w:rStyle w:val="9Char"/>
          <w:rtl/>
        </w:rPr>
        <w:t>[الإسراء: 57]</w:t>
      </w:r>
      <w:r w:rsidR="004127F8">
        <w:rPr>
          <w:rStyle w:val="9Char"/>
          <w:rFonts w:hint="cs"/>
          <w:rtl/>
        </w:rPr>
        <w:t xml:space="preserve"> </w:t>
      </w:r>
      <w:r w:rsidRPr="00E51A0A">
        <w:rPr>
          <w:rFonts w:ascii="HQPB1" w:hAnsi="Traditional Arabic" w:cs="KFGQPC Uthmanic Script HAFS"/>
          <w:color w:val="000000"/>
          <w:sz w:val="36"/>
          <w:rtl/>
        </w:rPr>
        <w:t>أي</w:t>
      </w:r>
      <w:r w:rsidRPr="00255172">
        <w:rPr>
          <w:rStyle w:val="7Char"/>
          <w:rtl/>
        </w:rPr>
        <w:t xml:space="preserve"> يطلبون ما يتقربون به إلى الله وينالون به مرضاته من الأعمال الصالحة المقربة إليه.</w:t>
      </w:r>
    </w:p>
    <w:p w:rsidR="00766F17" w:rsidRPr="00255172" w:rsidRDefault="00766F17" w:rsidP="00255172">
      <w:pPr>
        <w:ind w:firstLine="284"/>
        <w:jc w:val="both"/>
        <w:rPr>
          <w:rStyle w:val="7Char"/>
          <w:rtl/>
        </w:rPr>
      </w:pPr>
      <w:r w:rsidRPr="00444CD6">
        <w:rPr>
          <w:rStyle w:val="8Char"/>
          <w:rtl/>
        </w:rPr>
        <w:t>ج-</w:t>
      </w:r>
      <w:r w:rsidRPr="00255172">
        <w:rPr>
          <w:rStyle w:val="7Char"/>
          <w:rtl/>
        </w:rPr>
        <w:t xml:space="preserve"> أقسام التوسل:</w:t>
      </w:r>
    </w:p>
    <w:p w:rsidR="00766F17" w:rsidRPr="00255172" w:rsidRDefault="00766F17" w:rsidP="00255172">
      <w:pPr>
        <w:ind w:firstLine="284"/>
        <w:jc w:val="both"/>
        <w:rPr>
          <w:rStyle w:val="7Char"/>
          <w:rtl/>
        </w:rPr>
      </w:pPr>
      <w:r w:rsidRPr="00444CD6">
        <w:rPr>
          <w:rStyle w:val="8Char"/>
          <w:rtl/>
        </w:rPr>
        <w:t>ينقسم التوسل إلى قسمين:</w:t>
      </w:r>
      <w:r w:rsidRPr="00255172">
        <w:rPr>
          <w:rStyle w:val="7Char"/>
          <w:rtl/>
        </w:rPr>
        <w:t xml:space="preserve"> توسل مشروع، وتوسل ممنوع.</w:t>
      </w:r>
    </w:p>
    <w:p w:rsidR="00766F17" w:rsidRPr="00255172" w:rsidRDefault="00766F17" w:rsidP="00255172">
      <w:pPr>
        <w:ind w:firstLine="284"/>
        <w:jc w:val="both"/>
        <w:rPr>
          <w:rStyle w:val="7Char"/>
          <w:rtl/>
        </w:rPr>
      </w:pPr>
      <w:r w:rsidRPr="00255172">
        <w:rPr>
          <w:rStyle w:val="7Char"/>
          <w:rtl/>
        </w:rPr>
        <w:t>1</w:t>
      </w:r>
      <w:r w:rsidR="009F3648">
        <w:rPr>
          <w:rStyle w:val="7Char"/>
          <w:rtl/>
        </w:rPr>
        <w:t>-</w:t>
      </w:r>
      <w:r w:rsidRPr="00255172">
        <w:rPr>
          <w:rStyle w:val="7Char"/>
          <w:rtl/>
        </w:rPr>
        <w:t xml:space="preserve"> التوسل المشروع: هو التوسل إلى الله بالوسيلة الصحيحـة المشروعة، والطريق الصحيح لمعرفة ذلك هو الرجوع إلى الكتاب والسنة ومعرفة ما ورد فيهما عنها، فما دل الكتاب والسنة على أنه وسيلة مشروعة فهو من التوسل المشروع، وما سوى ذلك فإنه توسل ممنوع.</w:t>
      </w:r>
    </w:p>
    <w:p w:rsidR="00766F17" w:rsidRPr="00444CD6" w:rsidRDefault="00766F17" w:rsidP="00444CD6">
      <w:pPr>
        <w:pStyle w:val="8"/>
        <w:rPr>
          <w:rStyle w:val="7Char"/>
          <w:sz w:val="30"/>
          <w:szCs w:val="30"/>
          <w:rtl/>
        </w:rPr>
      </w:pPr>
      <w:r w:rsidRPr="00444CD6">
        <w:rPr>
          <w:rStyle w:val="7Char"/>
          <w:sz w:val="30"/>
          <w:szCs w:val="30"/>
          <w:rtl/>
        </w:rPr>
        <w:t>والتوسل المشروع يندرج تحته ثلاثة أنواع:</w:t>
      </w:r>
    </w:p>
    <w:p w:rsidR="00766F17" w:rsidRPr="00255172" w:rsidRDefault="00766F17" w:rsidP="00255172">
      <w:pPr>
        <w:ind w:firstLine="284"/>
        <w:jc w:val="both"/>
        <w:rPr>
          <w:rStyle w:val="7Char"/>
          <w:rtl/>
        </w:rPr>
      </w:pPr>
      <w:r w:rsidRPr="00255172">
        <w:rPr>
          <w:rStyle w:val="7Char"/>
          <w:rtl/>
        </w:rPr>
        <w:t>الأول: التوسل إلى الله تعالى باسم من أسمائه الحسنى أو صفة من صفاته العظيمة، كأن يقول المسلم في دعائه: اللهم إني أسألك بأنك الرحمن الرحيم أن تعافيني، أو يقول: أسألك برحمتك التي وسعت كل شيء أن تغفر لي وترحمني، ونحو ذلك.</w:t>
      </w:r>
    </w:p>
    <w:p w:rsidR="00766F17" w:rsidRPr="00255172" w:rsidRDefault="00766F17" w:rsidP="00255172">
      <w:pPr>
        <w:ind w:firstLine="284"/>
        <w:jc w:val="both"/>
        <w:rPr>
          <w:rStyle w:val="7Char"/>
          <w:rtl/>
        </w:rPr>
      </w:pPr>
      <w:r w:rsidRPr="00255172">
        <w:rPr>
          <w:rStyle w:val="7Char"/>
          <w:rtl/>
        </w:rPr>
        <w:t xml:space="preserve">ودليل مشروعية هذا التوسل قوله تعالى: </w:t>
      </w:r>
      <w:r w:rsidR="00E51A0A" w:rsidRPr="00255172">
        <w:rPr>
          <w:rStyle w:val="7Char"/>
          <w:rtl/>
        </w:rPr>
        <w:t>﴿</w:t>
      </w:r>
      <w:r w:rsidR="00E51A0A">
        <w:rPr>
          <w:rFonts w:ascii="DecoType Naskh Special" w:hAnsi="DecoType Naskh Special" w:cs="KFGQPC Uthmanic Script HAFS"/>
          <w:color w:val="000000"/>
          <w:sz w:val="36"/>
          <w:shd w:val="clear" w:color="auto" w:fill="FFFFFF"/>
          <w:rtl/>
        </w:rPr>
        <w:t>وَلِلَّهِ الْأَسْمَاءُ الْحُسْنَى فَادْعُوهُ بِهَا</w:t>
      </w:r>
      <w:r w:rsidR="00E51A0A" w:rsidRPr="00255172">
        <w:rPr>
          <w:rStyle w:val="7Char"/>
          <w:rtl/>
        </w:rPr>
        <w:t>﴾</w:t>
      </w:r>
      <w:r w:rsidR="00E51A0A">
        <w:rPr>
          <w:rFonts w:ascii="DecoType Naskh Special" w:hAnsi="DecoType Naskh Special" w:cs="KFGQPC Uthmanic Script HAFS"/>
          <w:color w:val="000000"/>
          <w:sz w:val="36"/>
          <w:shd w:val="clear" w:color="auto" w:fill="FFFFFF"/>
          <w:rtl/>
        </w:rPr>
        <w:t xml:space="preserve"> </w:t>
      </w:r>
      <w:r w:rsidR="00E51A0A" w:rsidRPr="00EC78D8">
        <w:rPr>
          <w:rStyle w:val="9Char"/>
          <w:rtl/>
        </w:rPr>
        <w:t>[الأعراف: 180]</w:t>
      </w:r>
      <w:r w:rsidRPr="00255172">
        <w:rPr>
          <w:rStyle w:val="7Char"/>
          <w:rtl/>
        </w:rPr>
        <w:t>.</w:t>
      </w:r>
    </w:p>
    <w:p w:rsidR="00766F17" w:rsidRPr="00255172" w:rsidRDefault="00766F17" w:rsidP="00255172">
      <w:pPr>
        <w:ind w:firstLine="284"/>
        <w:jc w:val="both"/>
        <w:rPr>
          <w:rStyle w:val="7Char"/>
          <w:rtl/>
        </w:rPr>
      </w:pPr>
      <w:r w:rsidRPr="00255172">
        <w:rPr>
          <w:rStyle w:val="7Char"/>
          <w:rtl/>
        </w:rPr>
        <w:lastRenderedPageBreak/>
        <w:t>الثاني: التوسل إلى الله تعالى بعمل صالح قام به العبد، كأن يقول: اللهم بإيماني بك، ومحبتي لك، واتباعي لرسولك اغفر لي، أو يقول: اللهم إنـي أسألك بحبي لنبيك محمد </w:t>
      </w:r>
      <w:r w:rsidR="00EC78D8" w:rsidRPr="00EC78D8">
        <w:rPr>
          <w:rFonts w:ascii="AGA Arabesque" w:hAnsi="AGA Arabesque" w:cs="CTraditional Arabic"/>
          <w:sz w:val="40"/>
          <w:szCs w:val="32"/>
          <w:rtl/>
        </w:rPr>
        <w:t>ج</w:t>
      </w:r>
      <w:r w:rsidRPr="00255172">
        <w:rPr>
          <w:rStyle w:val="7Char"/>
          <w:rtl/>
        </w:rPr>
        <w:t xml:space="preserve"> وإيماني به أن تفرج عني، أو أن يذكر الداعي عملا صالحا ذا بال قام به فيتوسل به إلى ربه، كما في قصة أصحاب الغـار الثلاثة التي سيرد ذكرها.</w:t>
      </w:r>
    </w:p>
    <w:p w:rsidR="00766F17" w:rsidRPr="00255172" w:rsidRDefault="00766F17" w:rsidP="00255172">
      <w:pPr>
        <w:ind w:firstLine="284"/>
        <w:jc w:val="both"/>
        <w:rPr>
          <w:rStyle w:val="7Char"/>
          <w:rtl/>
        </w:rPr>
      </w:pPr>
      <w:r w:rsidRPr="00255172">
        <w:rPr>
          <w:rStyle w:val="7Char"/>
          <w:rtl/>
        </w:rPr>
        <w:t xml:space="preserve">ويدل على مشروعيته قوله تعالى: </w:t>
      </w:r>
      <w:r w:rsidR="00E51A0A" w:rsidRPr="00255172">
        <w:rPr>
          <w:rStyle w:val="7Char"/>
          <w:rtl/>
        </w:rPr>
        <w:t>﴿</w:t>
      </w:r>
      <w:r w:rsidR="00E51A0A">
        <w:rPr>
          <w:rFonts w:ascii="DecoType Naskh Special" w:hAnsi="DecoType Naskh Special" w:cs="KFGQPC Uthmanic Script HAFS"/>
          <w:color w:val="000000"/>
          <w:sz w:val="36"/>
          <w:shd w:val="clear" w:color="auto" w:fill="FFFFFF"/>
          <w:rtl/>
        </w:rPr>
        <w:t>الَّذِينَ يَقُولُونَ رَبَّنَا إِنَّنَا آمَنَّا فَاغْفِرْ لَنَا ذُنُوبَنَا وَقِنَا عَذَابَ النَّارِ١٦</w:t>
      </w:r>
      <w:r w:rsidR="00E51A0A" w:rsidRPr="00255172">
        <w:rPr>
          <w:rStyle w:val="7Char"/>
          <w:rtl/>
        </w:rPr>
        <w:t>﴾</w:t>
      </w:r>
      <w:r w:rsidR="00E51A0A">
        <w:rPr>
          <w:rFonts w:ascii="DecoType Naskh Special" w:hAnsi="DecoType Naskh Special" w:cs="KFGQPC Uthmanic Script HAFS"/>
          <w:color w:val="000000"/>
          <w:sz w:val="36"/>
          <w:shd w:val="clear" w:color="auto" w:fill="FFFFFF"/>
          <w:rtl/>
        </w:rPr>
        <w:t xml:space="preserve"> </w:t>
      </w:r>
      <w:r w:rsidR="00E51A0A" w:rsidRPr="00EC78D8">
        <w:rPr>
          <w:rStyle w:val="9Char"/>
          <w:rtl/>
        </w:rPr>
        <w:t>[آل عمران: 16]</w:t>
      </w:r>
      <w:r w:rsidRPr="00255172">
        <w:rPr>
          <w:rStyle w:val="7Char"/>
          <w:rtl/>
        </w:rPr>
        <w:t xml:space="preserve">، وقوله تعـالى: </w:t>
      </w:r>
      <w:r w:rsidR="00E51A0A" w:rsidRPr="00255172">
        <w:rPr>
          <w:rStyle w:val="7Char"/>
          <w:rtl/>
        </w:rPr>
        <w:t>﴿</w:t>
      </w:r>
      <w:r w:rsidR="00E51A0A">
        <w:rPr>
          <w:rFonts w:ascii="DecoType Naskh Special" w:hAnsi="DecoType Naskh Special" w:cs="KFGQPC Uthmanic Script HAFS"/>
          <w:color w:val="000000"/>
          <w:sz w:val="36"/>
          <w:shd w:val="clear" w:color="auto" w:fill="FFFFFF"/>
          <w:rtl/>
        </w:rPr>
        <w:t>رَبَّنَا آمَنَّا بِمَا أَنْزَلْتَ وَاتَّبَعْنَا الرَّسُولَ فَاكْتُبْنَا مَعَ الشَّاهِدِينَ٥٣</w:t>
      </w:r>
      <w:r w:rsidR="00E51A0A" w:rsidRPr="00255172">
        <w:rPr>
          <w:rStyle w:val="7Char"/>
          <w:rtl/>
        </w:rPr>
        <w:t>﴾</w:t>
      </w:r>
      <w:r w:rsidR="00E51A0A">
        <w:rPr>
          <w:rFonts w:ascii="DecoType Naskh Special" w:hAnsi="DecoType Naskh Special" w:cs="KFGQPC Uthmanic Script HAFS"/>
          <w:color w:val="000000"/>
          <w:sz w:val="36"/>
          <w:shd w:val="clear" w:color="auto" w:fill="FFFFFF"/>
          <w:rtl/>
        </w:rPr>
        <w:t xml:space="preserve"> </w:t>
      </w:r>
      <w:r w:rsidR="00E51A0A" w:rsidRPr="00EC78D8">
        <w:rPr>
          <w:rStyle w:val="9Char"/>
          <w:rtl/>
        </w:rPr>
        <w:t>[آل عمران: 53]</w:t>
      </w:r>
      <w:r w:rsidRPr="00255172">
        <w:rPr>
          <w:rStyle w:val="7Char"/>
          <w:rtl/>
        </w:rPr>
        <w:t>.</w:t>
      </w:r>
    </w:p>
    <w:p w:rsidR="00766F17" w:rsidRPr="00255172" w:rsidRDefault="00766F17" w:rsidP="004127F8">
      <w:pPr>
        <w:ind w:firstLine="284"/>
        <w:jc w:val="both"/>
        <w:rPr>
          <w:rStyle w:val="7Char"/>
          <w:rtl/>
        </w:rPr>
      </w:pPr>
      <w:r w:rsidRPr="004127F8">
        <w:rPr>
          <w:rStyle w:val="7Char"/>
          <w:rFonts w:hAnsi="Times New Roman"/>
          <w:spacing w:val="-4"/>
          <w:rtl/>
        </w:rPr>
        <w:t xml:space="preserve">ومن ذلك ما تضمنته قصة أصحاب الغار الثلاثة كما يرويها عبـد الله بن عمر </w:t>
      </w:r>
      <w:r w:rsidR="00D839E6" w:rsidRPr="004127F8">
        <w:rPr>
          <w:rStyle w:val="7Char"/>
          <w:rFonts w:hAnsi="Times New Roman" w:cs="CTraditional Arabic"/>
          <w:spacing w:val="-4"/>
          <w:rtl/>
        </w:rPr>
        <w:t>ب</w:t>
      </w:r>
      <w:r w:rsidRPr="00255172">
        <w:rPr>
          <w:rStyle w:val="7Char"/>
          <w:rtl/>
        </w:rPr>
        <w:t xml:space="preserve"> قال: سمعت رسول الله </w:t>
      </w:r>
      <w:r w:rsidR="00EC78D8" w:rsidRPr="00EC78D8">
        <w:rPr>
          <w:rFonts w:ascii="AGA Arabesque" w:hAnsi="AGA Arabesque" w:cs="CTraditional Arabic"/>
          <w:sz w:val="40"/>
          <w:szCs w:val="32"/>
          <w:rtl/>
        </w:rPr>
        <w:t>ج</w:t>
      </w:r>
      <w:r w:rsidRPr="00255172">
        <w:rPr>
          <w:rStyle w:val="7Char"/>
          <w:rtl/>
        </w:rPr>
        <w:t xml:space="preserve"> يقول: </w:t>
      </w:r>
      <w:r w:rsidR="004127F8" w:rsidRPr="004127F8">
        <w:rPr>
          <w:rStyle w:val="7Char"/>
          <w:rFonts w:hint="cs"/>
          <w:rtl/>
        </w:rPr>
        <w:t>«</w:t>
      </w:r>
      <w:r w:rsidRPr="004127F8">
        <w:rPr>
          <w:rStyle w:val="4Char"/>
          <w:rtl/>
        </w:rPr>
        <w:fldChar w:fldCharType="begin"/>
      </w:r>
      <w:r w:rsidRPr="004127F8">
        <w:rPr>
          <w:rStyle w:val="4Char"/>
        </w:rPr>
        <w:instrText xml:space="preserve"> XE </w:instrText>
      </w:r>
      <w:r w:rsidRPr="004127F8">
        <w:rPr>
          <w:rStyle w:val="4Char"/>
          <w:rtl/>
        </w:rPr>
        <w:instrText>"</w:instrText>
      </w:r>
      <w:r w:rsidRPr="004127F8">
        <w:rPr>
          <w:rStyle w:val="4Char"/>
        </w:rPr>
        <w:instrText>32:</w:instrText>
      </w:r>
      <w:r w:rsidRPr="004127F8">
        <w:rPr>
          <w:rStyle w:val="4Char"/>
          <w:rtl/>
        </w:rPr>
        <w:instrText>بينما ثلاثة نفر ممن كان قبلكم يمشون إذ أصابهم مطر، فأووا إلى غار فانطبق" \</w:instrText>
      </w:r>
      <w:r w:rsidRPr="004127F8">
        <w:rPr>
          <w:rStyle w:val="4Char"/>
        </w:rPr>
        <w:instrText xml:space="preserve">y "1" \b </w:instrText>
      </w:r>
      <w:r w:rsidRPr="004127F8">
        <w:rPr>
          <w:rStyle w:val="4Char"/>
          <w:rtl/>
        </w:rPr>
        <w:fldChar w:fldCharType="end"/>
      </w:r>
      <w:r w:rsidRPr="004127F8">
        <w:rPr>
          <w:rStyle w:val="4Char"/>
          <w:rtl/>
        </w:rPr>
        <w:t>بينما ثلاثة نفر ممن كان قبلكم يمشون إذ أصابهم مطر، فأووا إلى غار فانطبق عليهم، فقال بعضهم لبعض: إنه والله يا هؤلاء لا ينجيكم إلا الصدق، فليدع كل رجل منكم بما يعلم أنه قد صدق فيه، فقال واحد منهم: اللهم إن كنت تعلم أنـه كان لي أجير عمل لي على فرق من أرز فذهب وتركه، وأني عمـدت إلى ذلك الفرق فزرعته، فصار من أمره أني اشتريـت منه بقرا، وأنه أتاني يطلـب أجره، فقلت له: اعمد إلى تلك البقر فسقها، فقال لي: إنما لي عندك فـرق من أرز، فقلت له: اعمد إلى تلك البقر، فإنها من الفرق، فساقها، فإن كنت تعلم أني فعلت ذلك من خشيتك ففرج عنا، فانساخت</w:t>
      </w:r>
      <w:r w:rsidRPr="004127F8">
        <w:rPr>
          <w:rStyle w:val="7Char"/>
          <w:vertAlign w:val="superscript"/>
          <w:rtl/>
        </w:rPr>
        <w:t>(</w:t>
      </w:r>
      <w:r w:rsidRPr="004127F8">
        <w:rPr>
          <w:rStyle w:val="7Char"/>
          <w:vertAlign w:val="superscript"/>
          <w:rtl/>
        </w:rPr>
        <w:footnoteReference w:id="81"/>
      </w:r>
      <w:r w:rsidRPr="004127F8">
        <w:rPr>
          <w:rStyle w:val="7Char"/>
          <w:vertAlign w:val="superscript"/>
          <w:rtl/>
        </w:rPr>
        <w:t>)</w:t>
      </w:r>
      <w:r w:rsidRPr="004127F8">
        <w:rPr>
          <w:rStyle w:val="4Char"/>
          <w:rtl/>
        </w:rPr>
        <w:t xml:space="preserve"> عنهم الصخـرة، فقال الآخر: اللهم إن كنت تعلم أنه كان لي أبوان شيخان كبيران، وكنـت آتيهما كل ليلة بلبن غنم لي، فأبطأت عليهما ليلة، فجئت وقد رقدا، وأهلي وعيالي يتضاغون من الجوع، فكنت لا أسقيهم حتى يشرب أبواي، فكرهت أن أوقظهما، وكرهت أن أدعهما فيستكنا لشربتهما، فلم أزل أنتظر حتى طلع الفجر، فإن كنت تعلم أني فعلت ذلك من خشـيتك ففـرج عنـا، فانساخت عنهم الصخرة حتى نظروا إلى السماء، فقال الآخر: اللـهم إن كنت تعلم أنه كانت لي ابنة عم من أحب الناس إلي، وإني راودتـها عـن نفسها فأبت إلا أن آتيها بمائة دينار، فطلبتها حتى قدرت، فأتيتها بها فدفعتها إليها فأمكنتني من نفسها، فلما قعدت بين رجليها فقالت: اتق الله ولا </w:t>
      </w:r>
      <w:r w:rsidRPr="004127F8">
        <w:rPr>
          <w:rStyle w:val="4Char"/>
          <w:rtl/>
        </w:rPr>
        <w:lastRenderedPageBreak/>
        <w:t>تفـض الخاتم إلا بحقه، فقمت وتركـت المائة دينار، فإن كنت تعلم أني فعلت ذلـك من خشيتك ففرج عنا، ففرج الله عنهم فخرجوا</w:t>
      </w:r>
      <w:r w:rsidR="004127F8" w:rsidRPr="004127F8">
        <w:rPr>
          <w:rStyle w:val="7Char"/>
          <w:rFonts w:hint="cs"/>
          <w:rtl/>
        </w:rPr>
        <w:t>»</w:t>
      </w:r>
      <w:r w:rsidR="00EC78D8">
        <w:rPr>
          <w:rStyle w:val="7Char"/>
          <w:rtl/>
        </w:rPr>
        <w:t>.</w:t>
      </w:r>
      <w:r w:rsidRPr="00255172">
        <w:rPr>
          <w:rStyle w:val="7Char"/>
          <w:rtl/>
        </w:rPr>
        <w:t xml:space="preserve"> رواه البخاري </w:t>
      </w:r>
      <w:r w:rsidRPr="00EC78D8">
        <w:rPr>
          <w:rStyle w:val="7Char"/>
          <w:vertAlign w:val="superscript"/>
          <w:rtl/>
        </w:rPr>
        <w:t>(</w:t>
      </w:r>
      <w:r w:rsidRPr="00EC78D8">
        <w:rPr>
          <w:rStyle w:val="7Char"/>
          <w:vertAlign w:val="superscript"/>
          <w:rtl/>
        </w:rPr>
        <w:footnoteReference w:id="82"/>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الثالث: التوسل إلى الله بدعاء الرجل الصالح الذي ترجى إجابة دعائـه، كأن يذهب المسلم إلى رجل يرى فيه الصلاح والتقوى والمحافظة على طاعـة الله، فيطلب منه أن يدعو له ربه ليفرج كربته وييسر أمره.</w:t>
      </w:r>
    </w:p>
    <w:p w:rsidR="00766F17" w:rsidRPr="00255172" w:rsidRDefault="00766F17" w:rsidP="00255172">
      <w:pPr>
        <w:ind w:firstLine="284"/>
        <w:jc w:val="both"/>
        <w:rPr>
          <w:rStyle w:val="7Char"/>
          <w:rtl/>
        </w:rPr>
      </w:pPr>
      <w:r w:rsidRPr="00255172">
        <w:rPr>
          <w:rStyle w:val="7Char"/>
          <w:rtl/>
        </w:rPr>
        <w:t xml:space="preserve">ويدل على مشروعية هذا النوع أن الصحابة </w:t>
      </w:r>
      <w:r w:rsidR="00AD64A2" w:rsidRPr="00AD64A2">
        <w:rPr>
          <w:rStyle w:val="7Char"/>
          <w:rFonts w:cs="CTraditional Arabic"/>
          <w:rtl/>
        </w:rPr>
        <w:t>س</w:t>
      </w:r>
      <w:r w:rsidRPr="00255172">
        <w:rPr>
          <w:rStyle w:val="7Char"/>
          <w:rtl/>
        </w:rPr>
        <w:t>م كـانوا يسألون النبي </w:t>
      </w:r>
      <w:r w:rsidR="00EC78D8" w:rsidRPr="00EC78D8">
        <w:rPr>
          <w:rFonts w:ascii="AGA Arabesque" w:hAnsi="AGA Arabesque" w:cs="CTraditional Arabic"/>
          <w:sz w:val="40"/>
          <w:szCs w:val="32"/>
          <w:rtl/>
        </w:rPr>
        <w:t>ج</w:t>
      </w:r>
      <w:r w:rsidRPr="00255172">
        <w:rPr>
          <w:rStyle w:val="7Char"/>
          <w:rtl/>
        </w:rPr>
        <w:t xml:space="preserve"> أن يدعو لهم بدعاء عام ودعاء خاص.</w:t>
      </w:r>
    </w:p>
    <w:p w:rsidR="00766F17" w:rsidRPr="00255172" w:rsidRDefault="00766F17" w:rsidP="00F30209">
      <w:pPr>
        <w:ind w:firstLine="284"/>
        <w:jc w:val="both"/>
        <w:rPr>
          <w:rStyle w:val="7Char"/>
          <w:rtl/>
        </w:rPr>
      </w:pPr>
      <w:r w:rsidRPr="00255172">
        <w:rPr>
          <w:rStyle w:val="7Char"/>
          <w:rtl/>
        </w:rPr>
        <w:t>ففي الصحيحين من حديث أنس بن مالك </w:t>
      </w:r>
      <w:r w:rsidR="00EC78D8" w:rsidRPr="00EC78D8">
        <w:rPr>
          <w:rFonts w:ascii="AGA Arabesque" w:hAnsi="AGA Arabesque" w:cs="CTraditional Arabic"/>
          <w:sz w:val="40"/>
          <w:szCs w:val="32"/>
          <w:rtl/>
        </w:rPr>
        <w:t>س</w:t>
      </w:r>
      <w:r w:rsidRPr="00255172">
        <w:rPr>
          <w:rStyle w:val="7Char"/>
          <w:rtl/>
        </w:rPr>
        <w:t xml:space="preserve"> </w:t>
      </w:r>
      <w:r w:rsidR="00F30209" w:rsidRPr="00F30209">
        <w:rPr>
          <w:rStyle w:val="7Char"/>
          <w:rFonts w:hint="cs"/>
          <w:rtl/>
        </w:rPr>
        <w:t>«</w:t>
      </w:r>
      <w:r w:rsidRPr="00F30209">
        <w:rPr>
          <w:rStyle w:val="4Char"/>
          <w:rtl/>
        </w:rPr>
        <w:fldChar w:fldCharType="begin"/>
      </w:r>
      <w:r w:rsidRPr="00F30209">
        <w:rPr>
          <w:rStyle w:val="4Char"/>
        </w:rPr>
        <w:instrText xml:space="preserve"> XE </w:instrText>
      </w:r>
      <w:r w:rsidRPr="00F30209">
        <w:rPr>
          <w:rStyle w:val="4Char"/>
          <w:rtl/>
        </w:rPr>
        <w:instrText>"</w:instrText>
      </w:r>
      <w:r w:rsidRPr="00F30209">
        <w:rPr>
          <w:rStyle w:val="4Char"/>
        </w:rPr>
        <w:instrText>32:</w:instrText>
      </w:r>
      <w:r w:rsidRPr="00F30209">
        <w:rPr>
          <w:rStyle w:val="4Char"/>
          <w:rtl/>
        </w:rPr>
        <w:instrText>أن رجلا دخل يـوم الجمعة من باب كان وجاه المنبر ورسول الله قائم يخطب،" \</w:instrText>
      </w:r>
      <w:r w:rsidRPr="00F30209">
        <w:rPr>
          <w:rStyle w:val="4Char"/>
        </w:rPr>
        <w:instrText xml:space="preserve">y "1" \b </w:instrText>
      </w:r>
      <w:r w:rsidRPr="00F30209">
        <w:rPr>
          <w:rStyle w:val="4Char"/>
          <w:rtl/>
        </w:rPr>
        <w:fldChar w:fldCharType="end"/>
      </w:r>
      <w:r w:rsidRPr="00F30209">
        <w:rPr>
          <w:rStyle w:val="4Char"/>
          <w:rtl/>
        </w:rPr>
        <w:t>أن رجلا دخل يـوم الجمعة من باب كان وجاه المنبر ورسول الله</w:t>
      </w:r>
      <w:r w:rsidRPr="00255172">
        <w:rPr>
          <w:rStyle w:val="7Char"/>
          <w:rtl/>
        </w:rPr>
        <w:t> </w:t>
      </w:r>
      <w:r w:rsidR="00EC78D8" w:rsidRPr="00EC78D8">
        <w:rPr>
          <w:rFonts w:ascii="AGA Arabesque" w:hAnsi="AGA Arabesque" w:cs="CTraditional Arabic"/>
          <w:sz w:val="40"/>
          <w:szCs w:val="32"/>
          <w:rtl/>
        </w:rPr>
        <w:t>ج</w:t>
      </w:r>
      <w:r w:rsidRPr="00255172">
        <w:rPr>
          <w:rStyle w:val="7Char"/>
          <w:rtl/>
        </w:rPr>
        <w:t xml:space="preserve"> </w:t>
      </w:r>
      <w:r w:rsidRPr="00F30209">
        <w:rPr>
          <w:rStyle w:val="4Char"/>
          <w:rtl/>
        </w:rPr>
        <w:t>قائم يخطب، فاسـتقبل رسول</w:t>
      </w:r>
      <w:r w:rsidRPr="00255172">
        <w:rPr>
          <w:rStyle w:val="7Char"/>
          <w:rtl/>
        </w:rPr>
        <w:t> </w:t>
      </w:r>
      <w:r w:rsidR="00EC78D8" w:rsidRPr="00EC78D8">
        <w:rPr>
          <w:rFonts w:ascii="AGA Arabesque" w:hAnsi="AGA Arabesque" w:cs="CTraditional Arabic"/>
          <w:sz w:val="40"/>
          <w:szCs w:val="32"/>
          <w:rtl/>
        </w:rPr>
        <w:t>ج</w:t>
      </w:r>
      <w:r w:rsidRPr="00255172">
        <w:rPr>
          <w:rStyle w:val="7Char"/>
          <w:rtl/>
        </w:rPr>
        <w:t xml:space="preserve"> </w:t>
      </w:r>
      <w:r w:rsidRPr="00F30209">
        <w:rPr>
          <w:rStyle w:val="4Char"/>
          <w:rtl/>
        </w:rPr>
        <w:t>قائما فقال: يا رسول الله هلكت المواشي وانقطعت السبل، فادع الله يغيثنا، قال: فرفع رسول الله</w:t>
      </w:r>
      <w:r w:rsidRPr="00255172">
        <w:rPr>
          <w:rStyle w:val="7Char"/>
          <w:rtl/>
        </w:rPr>
        <w:t> </w:t>
      </w:r>
      <w:r w:rsidR="00EC78D8" w:rsidRPr="00EC78D8">
        <w:rPr>
          <w:rFonts w:ascii="AGA Arabesque" w:hAnsi="AGA Arabesque" w:cs="CTraditional Arabic"/>
          <w:sz w:val="40"/>
          <w:szCs w:val="32"/>
          <w:rtl/>
        </w:rPr>
        <w:t>ج</w:t>
      </w:r>
      <w:r w:rsidRPr="00255172">
        <w:rPr>
          <w:rStyle w:val="7Char"/>
          <w:rtl/>
        </w:rPr>
        <w:t xml:space="preserve"> </w:t>
      </w:r>
      <w:r w:rsidRPr="00F30209">
        <w:rPr>
          <w:rStyle w:val="4Char"/>
          <w:rtl/>
        </w:rPr>
        <w:t>يديه فقال: اللهم اسقنا، اللهم اسـقنا، اللهم اسقنا، قال أنس: ولا والله ما نرى في السماء من سحاب ولا قزعـة</w:t>
      </w:r>
      <w:r w:rsidRPr="00255172">
        <w:rPr>
          <w:rStyle w:val="7Char"/>
          <w:rtl/>
        </w:rPr>
        <w:t> </w:t>
      </w:r>
      <w:r w:rsidRPr="00EC78D8">
        <w:rPr>
          <w:rStyle w:val="7Char"/>
          <w:vertAlign w:val="superscript"/>
          <w:rtl/>
        </w:rPr>
        <w:t>(</w:t>
      </w:r>
      <w:r w:rsidRPr="00EC78D8">
        <w:rPr>
          <w:rStyle w:val="7Char"/>
          <w:vertAlign w:val="superscript"/>
          <w:rtl/>
        </w:rPr>
        <w:footnoteReference w:id="83"/>
      </w:r>
      <w:r w:rsidRPr="00EC78D8">
        <w:rPr>
          <w:rStyle w:val="7Char"/>
          <w:vertAlign w:val="superscript"/>
          <w:rtl/>
        </w:rPr>
        <w:t>)</w:t>
      </w:r>
      <w:r w:rsidRPr="00255172">
        <w:rPr>
          <w:rStyle w:val="7Char"/>
          <w:rtl/>
        </w:rPr>
        <w:t xml:space="preserve"> </w:t>
      </w:r>
      <w:r w:rsidRPr="00F30209">
        <w:rPr>
          <w:rStyle w:val="4Char"/>
          <w:rtl/>
        </w:rPr>
        <w:t>ولا شيئا، وما بيننا وبين سلع من بيت ولا دار، قال: فطلعت مـن ورائـه سحابة مثل الترس، فلما توسطت السماء انتشرت، ثم أمطرت، قال: والله ما رأينا الشمس ستا، ثم دخل رجل من ذلك البـاب في الجمعـة المقبلـة- ورسول الله</w:t>
      </w:r>
      <w:r w:rsidRPr="00255172">
        <w:rPr>
          <w:rStyle w:val="7Char"/>
          <w:rtl/>
        </w:rPr>
        <w:t> </w:t>
      </w:r>
      <w:r w:rsidR="00EC78D8" w:rsidRPr="00EC78D8">
        <w:rPr>
          <w:rFonts w:ascii="AGA Arabesque" w:hAnsi="AGA Arabesque" w:cs="CTraditional Arabic"/>
          <w:sz w:val="40"/>
          <w:szCs w:val="32"/>
          <w:rtl/>
        </w:rPr>
        <w:t>ج</w:t>
      </w:r>
      <w:r w:rsidRPr="00255172">
        <w:rPr>
          <w:rStyle w:val="7Char"/>
          <w:rtl/>
        </w:rPr>
        <w:t xml:space="preserve"> </w:t>
      </w:r>
      <w:r w:rsidRPr="00F30209">
        <w:rPr>
          <w:rStyle w:val="4Char"/>
          <w:rtl/>
        </w:rPr>
        <w:t>قائم يخطب- فاستقبله قائما فقال: يا رسول الله، هلكـت الأموال، وانقطعت السبل، فادع الله يمسكها، قال: فرفع رسـول الله</w:t>
      </w:r>
      <w:r w:rsidRPr="00255172">
        <w:rPr>
          <w:rStyle w:val="7Char"/>
          <w:rtl/>
        </w:rPr>
        <w:t> </w:t>
      </w:r>
      <w:r w:rsidR="00EC78D8" w:rsidRPr="00EC78D8">
        <w:rPr>
          <w:rFonts w:ascii="AGA Arabesque" w:hAnsi="AGA Arabesque" w:cs="CTraditional Arabic"/>
          <w:sz w:val="40"/>
          <w:szCs w:val="32"/>
          <w:rtl/>
        </w:rPr>
        <w:t>ج</w:t>
      </w:r>
      <w:r w:rsidRPr="00255172">
        <w:rPr>
          <w:rStyle w:val="7Char"/>
          <w:rtl/>
        </w:rPr>
        <w:t xml:space="preserve"> </w:t>
      </w:r>
      <w:r w:rsidRPr="00F30209">
        <w:rPr>
          <w:rStyle w:val="4Char"/>
          <w:rtl/>
        </w:rPr>
        <w:t>يديه ثم قال: اللهم حوالينا ولا علينا، اللهم على الآكام والجبال والظـراب ومنابت الشجر، قال: فانقطعت، وخرجنا نمشي في الشمس</w:t>
      </w:r>
      <w:r w:rsidR="00F30209" w:rsidRPr="00F30209">
        <w:rPr>
          <w:rStyle w:val="7Char"/>
          <w:rFonts w:hint="cs"/>
          <w:rtl/>
        </w:rPr>
        <w:t>»</w:t>
      </w:r>
      <w:r w:rsidR="00EC78D8">
        <w:rPr>
          <w:rStyle w:val="7Char"/>
          <w:rtl/>
        </w:rPr>
        <w:t>.</w:t>
      </w:r>
      <w:r w:rsidRPr="00255172">
        <w:rPr>
          <w:rStyle w:val="7Char"/>
          <w:rtl/>
        </w:rPr>
        <w:t xml:space="preserve"> قال شـريك: فسألت أنسا: أهو الرجل الأول</w:t>
      </w:r>
      <w:r w:rsidR="00D839E6">
        <w:rPr>
          <w:rStyle w:val="7Char"/>
          <w:rtl/>
        </w:rPr>
        <w:t>؟</w:t>
      </w:r>
      <w:r w:rsidRPr="00255172">
        <w:rPr>
          <w:rStyle w:val="7Char"/>
          <w:rtl/>
        </w:rPr>
        <w:t xml:space="preserve"> قَال: لا أدري </w:t>
      </w:r>
      <w:r w:rsidRPr="00EC78D8">
        <w:rPr>
          <w:rStyle w:val="7Char"/>
          <w:vertAlign w:val="superscript"/>
          <w:rtl/>
        </w:rPr>
        <w:t>(</w:t>
      </w:r>
      <w:r w:rsidRPr="00EC78D8">
        <w:rPr>
          <w:rStyle w:val="7Char"/>
          <w:vertAlign w:val="superscript"/>
          <w:rtl/>
        </w:rPr>
        <w:footnoteReference w:id="84"/>
      </w:r>
      <w:r w:rsidRPr="00EC78D8">
        <w:rPr>
          <w:rStyle w:val="7Char"/>
          <w:vertAlign w:val="superscript"/>
          <w:rtl/>
        </w:rPr>
        <w:t>)</w:t>
      </w:r>
      <w:r w:rsidR="00EC78D8">
        <w:rPr>
          <w:rStyle w:val="7Char"/>
          <w:rtl/>
        </w:rPr>
        <w:t>.</w:t>
      </w:r>
    </w:p>
    <w:p w:rsidR="00766F17" w:rsidRPr="00255172" w:rsidRDefault="00766F17" w:rsidP="00F30209">
      <w:pPr>
        <w:ind w:firstLine="284"/>
        <w:jc w:val="both"/>
        <w:rPr>
          <w:rStyle w:val="7Char"/>
          <w:rtl/>
        </w:rPr>
      </w:pPr>
      <w:r w:rsidRPr="00255172">
        <w:rPr>
          <w:rStyle w:val="7Char"/>
          <w:rtl/>
        </w:rPr>
        <w:t>وفي الصحيحين أن النبي </w:t>
      </w:r>
      <w:r w:rsidR="00EC78D8" w:rsidRPr="00EC78D8">
        <w:rPr>
          <w:rFonts w:ascii="AGA Arabesque" w:hAnsi="AGA Arabesque" w:cs="CTraditional Arabic"/>
          <w:sz w:val="40"/>
          <w:szCs w:val="32"/>
          <w:rtl/>
        </w:rPr>
        <w:t>ج</w:t>
      </w:r>
      <w:r w:rsidRPr="00255172">
        <w:rPr>
          <w:rStyle w:val="7Char"/>
          <w:rtl/>
        </w:rPr>
        <w:t xml:space="preserve"> لما </w:t>
      </w:r>
      <w:r w:rsidR="00F30209" w:rsidRPr="00F30209">
        <w:rPr>
          <w:rStyle w:val="7Char"/>
          <w:rFonts w:hint="cs"/>
          <w:rtl/>
        </w:rPr>
        <w:t>«</w:t>
      </w:r>
      <w:r w:rsidRPr="00F30209">
        <w:rPr>
          <w:rStyle w:val="4Char"/>
          <w:rtl/>
        </w:rPr>
        <w:fldChar w:fldCharType="begin"/>
      </w:r>
      <w:r w:rsidRPr="00F30209">
        <w:rPr>
          <w:rStyle w:val="4Char"/>
        </w:rPr>
        <w:instrText xml:space="preserve"> XE </w:instrText>
      </w:r>
      <w:r w:rsidRPr="00F30209">
        <w:rPr>
          <w:rStyle w:val="4Char"/>
          <w:rtl/>
        </w:rPr>
        <w:instrText>"</w:instrText>
      </w:r>
      <w:r w:rsidRPr="00F30209">
        <w:rPr>
          <w:rStyle w:val="4Char"/>
        </w:rPr>
        <w:instrText>32:</w:instrText>
      </w:r>
      <w:r w:rsidRPr="00F30209">
        <w:rPr>
          <w:rStyle w:val="4Char"/>
          <w:rtl/>
        </w:rPr>
        <w:instrText>ذكر أن في أمته سبعين ألفـا يدخلـون الجنة بغير حساب ولا عذاب وقال" \</w:instrText>
      </w:r>
      <w:r w:rsidRPr="00F30209">
        <w:rPr>
          <w:rStyle w:val="4Char"/>
        </w:rPr>
        <w:instrText xml:space="preserve">y "1" \b </w:instrText>
      </w:r>
      <w:r w:rsidRPr="00F30209">
        <w:rPr>
          <w:rStyle w:val="4Char"/>
          <w:rtl/>
        </w:rPr>
        <w:fldChar w:fldCharType="end"/>
      </w:r>
      <w:r w:rsidRPr="00F30209">
        <w:rPr>
          <w:rStyle w:val="4Char"/>
          <w:rtl/>
        </w:rPr>
        <w:t>ذكر أن في أمته سبعين ألفـا يدخلـون الجنة بغير حساب ولا عذاب وقال:</w:t>
      </w:r>
      <w:r w:rsidRPr="00F30209">
        <w:rPr>
          <w:rStyle w:val="4Char"/>
          <w:rFonts w:ascii="Times New Roman" w:hAnsi="Times New Roman" w:cs="Times New Roman" w:hint="cs"/>
          <w:rtl/>
        </w:rPr>
        <w:t> </w:t>
      </w:r>
      <w:r w:rsidR="00F64A76">
        <w:rPr>
          <w:rStyle w:val="4Char"/>
          <w:rtl/>
        </w:rPr>
        <w:t>(</w:t>
      </w:r>
      <w:r w:rsidRPr="00F30209">
        <w:rPr>
          <w:rStyle w:val="4Char"/>
          <w:rFonts w:hint="cs"/>
          <w:rtl/>
        </w:rPr>
        <w:t>هم</w:t>
      </w:r>
      <w:r w:rsidRPr="00F30209">
        <w:rPr>
          <w:rStyle w:val="4Char"/>
          <w:rtl/>
        </w:rPr>
        <w:t xml:space="preserve"> </w:t>
      </w:r>
      <w:r w:rsidRPr="00F30209">
        <w:rPr>
          <w:rStyle w:val="4Char"/>
          <w:rFonts w:hint="cs"/>
          <w:rtl/>
        </w:rPr>
        <w:t>الذي</w:t>
      </w:r>
      <w:r w:rsidRPr="00F30209">
        <w:rPr>
          <w:rStyle w:val="4Char"/>
          <w:rtl/>
        </w:rPr>
        <w:t xml:space="preserve"> </w:t>
      </w:r>
      <w:r w:rsidRPr="00F30209">
        <w:rPr>
          <w:rStyle w:val="4Char"/>
          <w:rFonts w:hint="cs"/>
          <w:rtl/>
        </w:rPr>
        <w:t>لا</w:t>
      </w:r>
      <w:r w:rsidRPr="00F30209">
        <w:rPr>
          <w:rStyle w:val="4Char"/>
          <w:rtl/>
        </w:rPr>
        <w:t xml:space="preserve"> </w:t>
      </w:r>
      <w:r w:rsidRPr="00F30209">
        <w:rPr>
          <w:rStyle w:val="4Char"/>
          <w:rFonts w:hint="cs"/>
          <w:rtl/>
        </w:rPr>
        <w:t>يسترقون</w:t>
      </w:r>
      <w:r w:rsidRPr="00F30209">
        <w:rPr>
          <w:rStyle w:val="4Char"/>
          <w:rtl/>
        </w:rPr>
        <w:t xml:space="preserve"> </w:t>
      </w:r>
      <w:r w:rsidRPr="00F30209">
        <w:rPr>
          <w:rStyle w:val="4Char"/>
          <w:rFonts w:hint="cs"/>
          <w:rtl/>
        </w:rPr>
        <w:t>ولا</w:t>
      </w:r>
      <w:r w:rsidRPr="00F30209">
        <w:rPr>
          <w:rStyle w:val="4Char"/>
          <w:rtl/>
        </w:rPr>
        <w:t xml:space="preserve"> </w:t>
      </w:r>
      <w:r w:rsidRPr="00F30209">
        <w:rPr>
          <w:rStyle w:val="4Char"/>
          <w:rFonts w:hint="cs"/>
          <w:rtl/>
        </w:rPr>
        <w:t>يكتوون</w:t>
      </w:r>
      <w:r w:rsidRPr="00F30209">
        <w:rPr>
          <w:rStyle w:val="4Char"/>
          <w:rtl/>
        </w:rPr>
        <w:t xml:space="preserve"> </w:t>
      </w:r>
      <w:r w:rsidRPr="00F30209">
        <w:rPr>
          <w:rStyle w:val="4Char"/>
          <w:rFonts w:hint="cs"/>
          <w:rtl/>
        </w:rPr>
        <w:t>ولا</w:t>
      </w:r>
      <w:r w:rsidRPr="00F30209">
        <w:rPr>
          <w:rStyle w:val="4Char"/>
          <w:rtl/>
        </w:rPr>
        <w:t xml:space="preserve"> </w:t>
      </w:r>
      <w:r w:rsidRPr="00F30209">
        <w:rPr>
          <w:rStyle w:val="4Char"/>
          <w:rFonts w:hint="cs"/>
          <w:rtl/>
        </w:rPr>
        <w:t>يتطيرون</w:t>
      </w:r>
      <w:r w:rsidRPr="00F30209">
        <w:rPr>
          <w:rStyle w:val="4Char"/>
          <w:rtl/>
        </w:rPr>
        <w:t xml:space="preserve"> </w:t>
      </w:r>
      <w:r w:rsidRPr="00F30209">
        <w:rPr>
          <w:rStyle w:val="4Char"/>
          <w:rFonts w:hint="cs"/>
          <w:rtl/>
        </w:rPr>
        <w:t>وعلى</w:t>
      </w:r>
      <w:r w:rsidRPr="00F30209">
        <w:rPr>
          <w:rStyle w:val="4Char"/>
          <w:rtl/>
        </w:rPr>
        <w:t xml:space="preserve"> </w:t>
      </w:r>
      <w:r w:rsidRPr="00F30209">
        <w:rPr>
          <w:rStyle w:val="4Char"/>
          <w:rFonts w:hint="cs"/>
          <w:rtl/>
        </w:rPr>
        <w:t>ربهم</w:t>
      </w:r>
      <w:r w:rsidRPr="00F30209">
        <w:rPr>
          <w:rStyle w:val="4Char"/>
          <w:rtl/>
        </w:rPr>
        <w:t xml:space="preserve"> </w:t>
      </w:r>
      <w:r w:rsidRPr="00F30209">
        <w:rPr>
          <w:rStyle w:val="4Char"/>
          <w:rFonts w:hint="cs"/>
          <w:rtl/>
        </w:rPr>
        <w:t>يتوكلون</w:t>
      </w:r>
      <w:r w:rsidR="00F64A76">
        <w:rPr>
          <w:rStyle w:val="4Char"/>
          <w:rFonts w:ascii="Times New Roman" w:hAnsi="Times New Roman" w:cs="Times New Roman" w:hint="cs"/>
          <w:rtl/>
        </w:rPr>
        <w:t>)</w:t>
      </w:r>
      <w:r w:rsidRPr="00F30209">
        <w:rPr>
          <w:rStyle w:val="4Char"/>
          <w:rtl/>
        </w:rPr>
        <w:t xml:space="preserve"> </w:t>
      </w:r>
      <w:r w:rsidRPr="00F30209">
        <w:rPr>
          <w:rStyle w:val="4Char"/>
          <w:rFonts w:hint="cs"/>
          <w:rtl/>
        </w:rPr>
        <w:t>قام</w:t>
      </w:r>
      <w:r w:rsidRPr="00F30209">
        <w:rPr>
          <w:rStyle w:val="4Char"/>
          <w:rtl/>
        </w:rPr>
        <w:t xml:space="preserve"> </w:t>
      </w:r>
      <w:r w:rsidRPr="00F30209">
        <w:rPr>
          <w:rStyle w:val="4Char"/>
          <w:rFonts w:hint="cs"/>
          <w:rtl/>
        </w:rPr>
        <w:t>عكاشة</w:t>
      </w:r>
      <w:r w:rsidRPr="00F30209">
        <w:rPr>
          <w:rStyle w:val="4Char"/>
          <w:rtl/>
        </w:rPr>
        <w:t xml:space="preserve"> </w:t>
      </w:r>
      <w:r w:rsidRPr="00F30209">
        <w:rPr>
          <w:rStyle w:val="4Char"/>
          <w:rFonts w:hint="cs"/>
          <w:rtl/>
        </w:rPr>
        <w:t>بن</w:t>
      </w:r>
      <w:r w:rsidRPr="00F30209">
        <w:rPr>
          <w:rStyle w:val="4Char"/>
          <w:rtl/>
        </w:rPr>
        <w:t xml:space="preserve"> </w:t>
      </w:r>
      <w:r w:rsidRPr="00F30209">
        <w:rPr>
          <w:rStyle w:val="4Char"/>
          <w:rFonts w:hint="cs"/>
          <w:rtl/>
        </w:rPr>
        <w:t>محصن</w:t>
      </w:r>
      <w:r w:rsidRPr="00F30209">
        <w:rPr>
          <w:rStyle w:val="4Char"/>
          <w:rtl/>
        </w:rPr>
        <w:t xml:space="preserve"> </w:t>
      </w:r>
      <w:r w:rsidRPr="00F30209">
        <w:rPr>
          <w:rStyle w:val="4Char"/>
          <w:rFonts w:hint="cs"/>
          <w:rtl/>
        </w:rPr>
        <w:t>فقال</w:t>
      </w:r>
      <w:r w:rsidRPr="00F30209">
        <w:rPr>
          <w:rStyle w:val="4Char"/>
          <w:rtl/>
        </w:rPr>
        <w:t xml:space="preserve">: </w:t>
      </w:r>
      <w:r w:rsidRPr="00F30209">
        <w:rPr>
          <w:rStyle w:val="4Char"/>
          <w:rFonts w:hint="cs"/>
          <w:rtl/>
        </w:rPr>
        <w:t>يا</w:t>
      </w:r>
      <w:r w:rsidRPr="00F30209">
        <w:rPr>
          <w:rStyle w:val="4Char"/>
          <w:rtl/>
        </w:rPr>
        <w:t xml:space="preserve"> </w:t>
      </w:r>
      <w:r w:rsidRPr="00F30209">
        <w:rPr>
          <w:rStyle w:val="4Char"/>
          <w:rFonts w:hint="cs"/>
          <w:rtl/>
        </w:rPr>
        <w:t>رسـول</w:t>
      </w:r>
      <w:r w:rsidRPr="00F30209">
        <w:rPr>
          <w:rStyle w:val="4Char"/>
          <w:rtl/>
        </w:rPr>
        <w:t xml:space="preserve"> </w:t>
      </w:r>
      <w:r w:rsidRPr="00F30209">
        <w:rPr>
          <w:rStyle w:val="4Char"/>
          <w:rFonts w:hint="cs"/>
          <w:rtl/>
        </w:rPr>
        <w:t>الله</w:t>
      </w:r>
      <w:r w:rsidRPr="00F30209">
        <w:rPr>
          <w:rStyle w:val="4Char"/>
          <w:rtl/>
        </w:rPr>
        <w:t xml:space="preserve"> </w:t>
      </w:r>
      <w:r w:rsidRPr="00F30209">
        <w:rPr>
          <w:rStyle w:val="4Char"/>
          <w:rFonts w:hint="cs"/>
          <w:rtl/>
        </w:rPr>
        <w:t>ادع</w:t>
      </w:r>
      <w:r w:rsidRPr="00F30209">
        <w:rPr>
          <w:rStyle w:val="4Char"/>
          <w:rtl/>
        </w:rPr>
        <w:t xml:space="preserve"> </w:t>
      </w:r>
      <w:r w:rsidRPr="00F30209">
        <w:rPr>
          <w:rStyle w:val="4Char"/>
          <w:rFonts w:hint="cs"/>
          <w:rtl/>
        </w:rPr>
        <w:t>الله</w:t>
      </w:r>
      <w:r w:rsidRPr="00F30209">
        <w:rPr>
          <w:rStyle w:val="4Char"/>
          <w:rtl/>
        </w:rPr>
        <w:t xml:space="preserve"> </w:t>
      </w:r>
      <w:r w:rsidRPr="00F30209">
        <w:rPr>
          <w:rStyle w:val="4Char"/>
          <w:rFonts w:hint="cs"/>
          <w:rtl/>
        </w:rPr>
        <w:t>أن</w:t>
      </w:r>
      <w:r w:rsidRPr="00F30209">
        <w:rPr>
          <w:rStyle w:val="4Char"/>
          <w:rtl/>
        </w:rPr>
        <w:t xml:space="preserve"> </w:t>
      </w:r>
      <w:r w:rsidRPr="00F30209">
        <w:rPr>
          <w:rStyle w:val="4Char"/>
          <w:rFonts w:hint="cs"/>
          <w:rtl/>
        </w:rPr>
        <w:t>يجعلني</w:t>
      </w:r>
      <w:r w:rsidRPr="00F30209">
        <w:rPr>
          <w:rStyle w:val="4Char"/>
          <w:rtl/>
        </w:rPr>
        <w:t xml:space="preserve"> </w:t>
      </w:r>
      <w:r w:rsidRPr="00F30209">
        <w:rPr>
          <w:rStyle w:val="4Char"/>
          <w:rFonts w:hint="cs"/>
          <w:rtl/>
        </w:rPr>
        <w:t>منهم،</w:t>
      </w:r>
      <w:r w:rsidRPr="00F30209">
        <w:rPr>
          <w:rStyle w:val="4Char"/>
          <w:rtl/>
        </w:rPr>
        <w:t xml:space="preserve"> </w:t>
      </w:r>
      <w:r w:rsidRPr="00F30209">
        <w:rPr>
          <w:rStyle w:val="4Char"/>
          <w:rFonts w:hint="cs"/>
          <w:rtl/>
        </w:rPr>
        <w:t>فقال</w:t>
      </w:r>
      <w:r w:rsidRPr="00F30209">
        <w:rPr>
          <w:rStyle w:val="4Char"/>
          <w:rtl/>
        </w:rPr>
        <w:t>:</w:t>
      </w:r>
      <w:r w:rsidRPr="00F30209">
        <w:rPr>
          <w:rStyle w:val="4Char"/>
          <w:rFonts w:ascii="Times New Roman" w:hAnsi="Times New Roman" w:cs="Times New Roman" w:hint="cs"/>
          <w:rtl/>
        </w:rPr>
        <w:t> </w:t>
      </w:r>
      <w:r w:rsidRPr="00F30209">
        <w:rPr>
          <w:rStyle w:val="4Char"/>
          <w:rtl/>
        </w:rPr>
        <w:t>(</w:t>
      </w:r>
      <w:r w:rsidRPr="00F30209">
        <w:rPr>
          <w:rStyle w:val="4Char"/>
          <w:rFonts w:hint="cs"/>
          <w:rtl/>
        </w:rPr>
        <w:t>أنت</w:t>
      </w:r>
      <w:r w:rsidRPr="00F30209">
        <w:rPr>
          <w:rStyle w:val="4Char"/>
          <w:rtl/>
        </w:rPr>
        <w:t xml:space="preserve"> </w:t>
      </w:r>
      <w:r w:rsidRPr="00F30209">
        <w:rPr>
          <w:rStyle w:val="4Char"/>
          <w:rFonts w:hint="cs"/>
          <w:rtl/>
        </w:rPr>
        <w:lastRenderedPageBreak/>
        <w:t>منهم</w:t>
      </w:r>
      <w:r w:rsidRPr="00F30209">
        <w:rPr>
          <w:rStyle w:val="4Char"/>
          <w:rtl/>
        </w:rPr>
        <w:t>)</w:t>
      </w:r>
      <w:r w:rsidR="00F30209" w:rsidRPr="00F30209">
        <w:rPr>
          <w:rStyle w:val="7Char"/>
          <w:rFonts w:hint="cs"/>
          <w:rtl/>
        </w:rPr>
        <w:t>»</w:t>
      </w:r>
      <w:r w:rsidRPr="00EC78D8">
        <w:rPr>
          <w:rStyle w:val="7Char"/>
          <w:vertAlign w:val="superscript"/>
          <w:rtl/>
        </w:rPr>
        <w:t>(</w:t>
      </w:r>
      <w:r w:rsidRPr="00EC78D8">
        <w:rPr>
          <w:rStyle w:val="7Char"/>
          <w:vertAlign w:val="superscript"/>
          <w:rtl/>
        </w:rPr>
        <w:footnoteReference w:id="85"/>
      </w:r>
      <w:r w:rsidRPr="00EC78D8">
        <w:rPr>
          <w:rStyle w:val="7Char"/>
          <w:vertAlign w:val="superscript"/>
          <w:rtl/>
        </w:rPr>
        <w:t>)(</w:t>
      </w:r>
      <w:r w:rsidRPr="00EC78D8">
        <w:rPr>
          <w:rStyle w:val="7Char"/>
          <w:vertAlign w:val="superscript"/>
          <w:rtl/>
        </w:rPr>
        <w:footnoteReference w:id="86"/>
      </w:r>
      <w:r w:rsidRPr="00EC78D8">
        <w:rPr>
          <w:rStyle w:val="7Char"/>
          <w:vertAlign w:val="superscript"/>
          <w:rtl/>
        </w:rPr>
        <w:t>)</w:t>
      </w:r>
      <w:r w:rsidR="00EC78D8">
        <w:rPr>
          <w:rStyle w:val="7Char"/>
          <w:rtl/>
        </w:rPr>
        <w:t>.</w:t>
      </w:r>
      <w:r w:rsidRPr="00255172">
        <w:rPr>
          <w:rStyle w:val="7Char"/>
          <w:rtl/>
        </w:rPr>
        <w:t xml:space="preserve"> ومن ذلك حديـث ذكـر النبي </w:t>
      </w:r>
      <w:r w:rsidR="00EC78D8" w:rsidRPr="00EC78D8">
        <w:rPr>
          <w:rFonts w:ascii="AGA Arabesque" w:hAnsi="AGA Arabesque" w:cs="CTraditional Arabic"/>
          <w:sz w:val="40"/>
          <w:szCs w:val="32"/>
          <w:rtl/>
        </w:rPr>
        <w:t>ج</w:t>
      </w:r>
      <w:r w:rsidRPr="00255172">
        <w:rPr>
          <w:rStyle w:val="7Char"/>
          <w:rtl/>
        </w:rPr>
        <w:t xml:space="preserve"> أويسا القرني وفيه قال:</w:t>
      </w:r>
      <w:r w:rsidR="00F30209" w:rsidRPr="00F30209">
        <w:rPr>
          <w:rStyle w:val="7Char"/>
          <w:rFonts w:hint="cs"/>
          <w:rtl/>
        </w:rPr>
        <w:t>«</w:t>
      </w:r>
      <w:r w:rsidRPr="00F30209">
        <w:rPr>
          <w:rStyle w:val="4Char"/>
          <w:rtl/>
        </w:rPr>
        <w:fldChar w:fldCharType="begin"/>
      </w:r>
      <w:r w:rsidRPr="00F30209">
        <w:rPr>
          <w:rStyle w:val="4Char"/>
        </w:rPr>
        <w:instrText xml:space="preserve"> XE </w:instrText>
      </w:r>
      <w:r w:rsidRPr="00F30209">
        <w:rPr>
          <w:rStyle w:val="4Char"/>
          <w:rtl/>
        </w:rPr>
        <w:instrText>"</w:instrText>
      </w:r>
      <w:r w:rsidRPr="00F30209">
        <w:rPr>
          <w:rStyle w:val="4Char"/>
        </w:rPr>
        <w:instrText>32:</w:instrText>
      </w:r>
      <w:r w:rsidRPr="00F30209">
        <w:rPr>
          <w:rStyle w:val="4Char"/>
          <w:rtl/>
        </w:rPr>
        <w:instrText>فاسألوه أن يستغفر لكـم" \</w:instrText>
      </w:r>
      <w:r w:rsidRPr="00F30209">
        <w:rPr>
          <w:rStyle w:val="4Char"/>
        </w:rPr>
        <w:instrText xml:space="preserve">y "1" \b </w:instrText>
      </w:r>
      <w:r w:rsidRPr="00F30209">
        <w:rPr>
          <w:rStyle w:val="4Char"/>
          <w:rtl/>
        </w:rPr>
        <w:fldChar w:fldCharType="end"/>
      </w:r>
      <w:r w:rsidRPr="00F30209">
        <w:rPr>
          <w:rStyle w:val="4Char"/>
          <w:rtl/>
        </w:rPr>
        <w:t>فاسألوه أن يستغفر لكـم</w:t>
      </w:r>
      <w:r w:rsidR="00F30209" w:rsidRPr="00F30209">
        <w:rPr>
          <w:rStyle w:val="7Char"/>
          <w:rFonts w:hint="cs"/>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وهذا النوع من التوسل إنما يكون في حياة من يطلب منه الدعاء، أمـا بعد موته فلا يجوز؛ لأنه لا عمل له.</w:t>
      </w:r>
    </w:p>
    <w:p w:rsidR="00766F17" w:rsidRPr="00255172" w:rsidRDefault="00766F17" w:rsidP="00255172">
      <w:pPr>
        <w:ind w:firstLine="284"/>
        <w:jc w:val="both"/>
        <w:rPr>
          <w:rStyle w:val="7Char"/>
          <w:rtl/>
        </w:rPr>
      </w:pPr>
      <w:r w:rsidRPr="00255172">
        <w:rPr>
          <w:rStyle w:val="7Char"/>
          <w:rtl/>
        </w:rPr>
        <w:t>2</w:t>
      </w:r>
      <w:r w:rsidR="009F3648">
        <w:rPr>
          <w:rStyle w:val="7Char"/>
          <w:rtl/>
        </w:rPr>
        <w:t>-</w:t>
      </w:r>
      <w:r w:rsidRPr="00255172">
        <w:rPr>
          <w:rStyle w:val="7Char"/>
          <w:rtl/>
        </w:rPr>
        <w:t xml:space="preserve"> التوسل الممنوع: هو التوسل إلى الله تعالى بما لم يثبت في الشريعة أنه وسيلة، وهو أنواع بعضها أشد خطورة من بعض، منها:</w:t>
      </w:r>
    </w:p>
    <w:p w:rsidR="00766F17" w:rsidRDefault="00766F17" w:rsidP="00F30209">
      <w:pPr>
        <w:pStyle w:val="ListParagraph"/>
        <w:numPr>
          <w:ilvl w:val="0"/>
          <w:numId w:val="31"/>
        </w:numPr>
        <w:ind w:left="680" w:hanging="340"/>
        <w:jc w:val="both"/>
        <w:rPr>
          <w:rStyle w:val="7Char"/>
        </w:rPr>
      </w:pPr>
      <w:r w:rsidRPr="00255172">
        <w:rPr>
          <w:rStyle w:val="7Char"/>
          <w:rtl/>
        </w:rPr>
        <w:t>التوسل إلى الله تعالى بدعاء الموتى والغـائبين والاسـتغاثة بهـم وسؤالهم قضاء الحاجات وتفريج الكربات ونحو ذلك، فهذا مـن الشـرك الأكبر الناقل من الملة.</w:t>
      </w:r>
    </w:p>
    <w:p w:rsidR="00766F17" w:rsidRDefault="00F30209" w:rsidP="00F30209">
      <w:pPr>
        <w:pStyle w:val="ListParagraph"/>
        <w:numPr>
          <w:ilvl w:val="0"/>
          <w:numId w:val="31"/>
        </w:numPr>
        <w:ind w:left="680" w:hanging="340"/>
        <w:jc w:val="both"/>
        <w:rPr>
          <w:rStyle w:val="7Char"/>
        </w:rPr>
      </w:pPr>
      <w:r>
        <w:rPr>
          <w:rStyle w:val="7Char"/>
          <w:rFonts w:hint="cs"/>
          <w:rtl/>
        </w:rPr>
        <w:t xml:space="preserve"> </w:t>
      </w:r>
      <w:r w:rsidR="00766F17" w:rsidRPr="00255172">
        <w:rPr>
          <w:rStyle w:val="7Char"/>
          <w:rtl/>
        </w:rPr>
        <w:t>التوسل إلى الله بفعل العبادات عند القبور والأضرحة بدعـاء الله عندها، والبناء عليها، ووضع القناديل والستور ونحو ذلك، وهذا من الشـرك الأصغر المنافي لكمال التوحيد، وهو ذريعة مفضية إلى الشرك الأكبر.</w:t>
      </w:r>
    </w:p>
    <w:p w:rsidR="00766F17" w:rsidRPr="00255172" w:rsidRDefault="00F30209" w:rsidP="00F30209">
      <w:pPr>
        <w:pStyle w:val="ListParagraph"/>
        <w:numPr>
          <w:ilvl w:val="0"/>
          <w:numId w:val="31"/>
        </w:numPr>
        <w:ind w:left="680" w:hanging="340"/>
        <w:jc w:val="both"/>
        <w:rPr>
          <w:rStyle w:val="7Char"/>
          <w:rtl/>
        </w:rPr>
      </w:pPr>
      <w:r>
        <w:rPr>
          <w:rStyle w:val="7Char"/>
          <w:rFonts w:hint="cs"/>
          <w:rtl/>
        </w:rPr>
        <w:t xml:space="preserve"> </w:t>
      </w:r>
      <w:r w:rsidR="00766F17" w:rsidRPr="00255172">
        <w:rPr>
          <w:rStyle w:val="7Char"/>
          <w:rtl/>
        </w:rPr>
        <w:t xml:space="preserve">التوسل إلى الله بجاه الأنبياء والصـالحين ومكانتهم ومنـزلتهم عند الله، وهذا محرم، بل هو من البدع المحدثة؛ لأنه توسل لم يشـرعه الله ولم يأذن به. قال تعالى: </w:t>
      </w:r>
      <w:r w:rsidR="00E51A0A" w:rsidRPr="00255172">
        <w:rPr>
          <w:rStyle w:val="7Char"/>
          <w:rtl/>
        </w:rPr>
        <w:t>﴿</w:t>
      </w:r>
      <w:r w:rsidR="00E51A0A" w:rsidRPr="00F30209">
        <w:rPr>
          <w:rFonts w:ascii="DecoType Naskh Special" w:hAnsi="DecoType Naskh Special" w:cs="KFGQPC Uthmanic Script HAFS"/>
          <w:color w:val="000000"/>
          <w:sz w:val="36"/>
          <w:shd w:val="clear" w:color="auto" w:fill="FFFFFF"/>
          <w:rtl/>
        </w:rPr>
        <w:t>آللَّهُ أَذِنَ لَكُمْ</w:t>
      </w:r>
      <w:r w:rsidR="00E51A0A" w:rsidRPr="00255172">
        <w:rPr>
          <w:rStyle w:val="7Char"/>
          <w:rtl/>
        </w:rPr>
        <w:t>﴾</w:t>
      </w:r>
      <w:r w:rsidR="00E51A0A" w:rsidRPr="00F30209">
        <w:rPr>
          <w:rFonts w:ascii="DecoType Naskh Special" w:hAnsi="DecoType Naskh Special" w:cs="KFGQPC Uthmanic Script HAFS"/>
          <w:color w:val="000000"/>
          <w:sz w:val="36"/>
          <w:shd w:val="clear" w:color="auto" w:fill="FFFFFF"/>
          <w:rtl/>
        </w:rPr>
        <w:t xml:space="preserve"> </w:t>
      </w:r>
      <w:r w:rsidR="00E51A0A" w:rsidRPr="00EC78D8">
        <w:rPr>
          <w:rStyle w:val="9Char"/>
          <w:rtl/>
        </w:rPr>
        <w:t>[يونس: 59]</w:t>
      </w:r>
      <w:r w:rsidR="00766F17" w:rsidRPr="00255172">
        <w:rPr>
          <w:rStyle w:val="7Char"/>
          <w:rtl/>
        </w:rPr>
        <w:t xml:space="preserve"> ولأن جـاه الصـالحين ومكانتهم عند الله إنما تنفعهم هم، كما قال الله تعالى: </w:t>
      </w:r>
      <w:r w:rsidR="00E461D4" w:rsidRPr="00255172">
        <w:rPr>
          <w:rStyle w:val="7Char"/>
          <w:rtl/>
        </w:rPr>
        <w:t>﴿</w:t>
      </w:r>
      <w:r w:rsidR="00E461D4" w:rsidRPr="00F30209">
        <w:rPr>
          <w:rFonts w:ascii="DecoType Naskh Special" w:hAnsi="DecoType Naskh Special" w:cs="KFGQPC Uthmanic Script HAFS"/>
          <w:color w:val="000000"/>
          <w:sz w:val="36"/>
          <w:shd w:val="clear" w:color="auto" w:fill="FFFFFF"/>
          <w:rtl/>
        </w:rPr>
        <w:t>وَأَنْ لَيْسَ لِلْإِنْسَانِ إِلَّا مَا سَعَى٣٩</w:t>
      </w:r>
      <w:r w:rsidR="00E461D4" w:rsidRPr="00255172">
        <w:rPr>
          <w:rStyle w:val="7Char"/>
          <w:rtl/>
        </w:rPr>
        <w:t>﴾</w:t>
      </w:r>
      <w:r w:rsidR="00E461D4" w:rsidRPr="00F30209">
        <w:rPr>
          <w:rFonts w:ascii="DecoType Naskh Special" w:hAnsi="DecoType Naskh Special" w:cs="KFGQPC Uthmanic Script HAFS"/>
          <w:color w:val="000000"/>
          <w:sz w:val="36"/>
          <w:shd w:val="clear" w:color="auto" w:fill="FFFFFF"/>
          <w:rtl/>
        </w:rPr>
        <w:t xml:space="preserve"> </w:t>
      </w:r>
      <w:r w:rsidR="00E461D4" w:rsidRPr="00EC78D8">
        <w:rPr>
          <w:rStyle w:val="9Char"/>
          <w:rtl/>
        </w:rPr>
        <w:t>[النجم: 39]</w:t>
      </w:r>
      <w:r w:rsidR="00766F17" w:rsidRPr="00255172">
        <w:rPr>
          <w:rStyle w:val="7Char"/>
          <w:rtl/>
        </w:rPr>
        <w:t>، ولذا لم يكن هذا التوسل معروفا في عهد النبي </w:t>
      </w:r>
      <w:r w:rsidR="00EC78D8" w:rsidRPr="00F30209">
        <w:rPr>
          <w:rFonts w:ascii="AGA Arabesque" w:hAnsi="AGA Arabesque" w:cs="CTraditional Arabic"/>
          <w:sz w:val="40"/>
          <w:szCs w:val="32"/>
          <w:rtl/>
        </w:rPr>
        <w:t>ج</w:t>
      </w:r>
      <w:r w:rsidR="00766F17" w:rsidRPr="00255172">
        <w:rPr>
          <w:rStyle w:val="7Char"/>
          <w:rtl/>
        </w:rPr>
        <w:t xml:space="preserve"> وأصحابه، وقد نص على المنع منه وتحريمه غير واحد من أهل العلم:</w:t>
      </w:r>
    </w:p>
    <w:p w:rsidR="00766F17" w:rsidRPr="00255172" w:rsidRDefault="00766F17" w:rsidP="00F30209">
      <w:pPr>
        <w:ind w:firstLine="284"/>
        <w:jc w:val="both"/>
        <w:rPr>
          <w:rStyle w:val="7Char"/>
          <w:rtl/>
        </w:rPr>
      </w:pPr>
      <w:r w:rsidRPr="00255172">
        <w:rPr>
          <w:rStyle w:val="7Char"/>
          <w:rtl/>
        </w:rPr>
        <w:t xml:space="preserve">قال أبو حنيفة </w:t>
      </w:r>
      <w:r w:rsidR="00EC78D8" w:rsidRPr="00EC78D8">
        <w:rPr>
          <w:rStyle w:val="7Char"/>
          <w:rFonts w:cs="CTraditional Arabic"/>
          <w:rtl/>
        </w:rPr>
        <w:t>/</w:t>
      </w:r>
      <w:r w:rsidRPr="00255172">
        <w:rPr>
          <w:rStyle w:val="7Char"/>
          <w:rtl/>
        </w:rPr>
        <w:t>: </w:t>
      </w:r>
      <w:r w:rsidR="00F30209">
        <w:rPr>
          <w:rStyle w:val="7Char"/>
          <w:rFonts w:hint="cs"/>
          <w:rtl/>
        </w:rPr>
        <w:t>(</w:t>
      </w:r>
      <w:r w:rsidRPr="00255172">
        <w:rPr>
          <w:rStyle w:val="7Char"/>
          <w:rtl/>
        </w:rPr>
        <w:t>يكره أن يقول الداعي: أسألك بحق فـلان أو بحق أوليائك ورسلك أو بحق البيت الحرام والمشعر الحرام</w:t>
      </w:r>
      <w:r w:rsidR="00F30209">
        <w:rPr>
          <w:rStyle w:val="7Char"/>
          <w:rFonts w:hint="cs"/>
          <w:rtl/>
        </w:rPr>
        <w:t>)</w:t>
      </w:r>
      <w:r w:rsidRPr="00255172">
        <w:rPr>
          <w:rStyle w:val="7Char"/>
          <w:rtl/>
        </w:rPr>
        <w:t>.</w:t>
      </w:r>
    </w:p>
    <w:p w:rsidR="00766F17" w:rsidRPr="00255172" w:rsidRDefault="00766F17" w:rsidP="00444CD6">
      <w:pPr>
        <w:keepNext/>
        <w:ind w:firstLine="284"/>
        <w:jc w:val="both"/>
        <w:rPr>
          <w:rStyle w:val="7Char"/>
          <w:rtl/>
        </w:rPr>
      </w:pPr>
      <w:r w:rsidRPr="00444CD6">
        <w:rPr>
          <w:rStyle w:val="8Char"/>
          <w:rtl/>
        </w:rPr>
        <w:lastRenderedPageBreak/>
        <w:t>د-</w:t>
      </w:r>
      <w:r w:rsidRPr="00255172">
        <w:rPr>
          <w:rStyle w:val="7Char"/>
          <w:rtl/>
        </w:rPr>
        <w:t xml:space="preserve"> شبهات وردها في باب التوسل.</w:t>
      </w:r>
    </w:p>
    <w:p w:rsidR="00766F17" w:rsidRPr="00255172" w:rsidRDefault="00766F17" w:rsidP="00255172">
      <w:pPr>
        <w:ind w:firstLine="284"/>
        <w:jc w:val="both"/>
        <w:rPr>
          <w:rStyle w:val="7Char"/>
          <w:rtl/>
        </w:rPr>
      </w:pPr>
      <w:r w:rsidRPr="00255172">
        <w:rPr>
          <w:rStyle w:val="7Char"/>
          <w:rtl/>
        </w:rPr>
        <w:t>قد يورد المخالفون لأهل السنة والجماعة بعض الشبهات والاعتراضـات في باب التوسل؛ ليتوصلوا بها إلى دعم تقريراتهم الخاطئة، وليوهمـوا عـوام المسلمين بصحة ما ذهبوا إليه، ولا تخرج شبهات هؤلاء عن أحد أمرين:</w:t>
      </w:r>
    </w:p>
    <w:p w:rsidR="00766F17" w:rsidRPr="00255172" w:rsidRDefault="00766F17" w:rsidP="00255172">
      <w:pPr>
        <w:ind w:firstLine="284"/>
        <w:jc w:val="both"/>
        <w:rPr>
          <w:rStyle w:val="7Char"/>
          <w:rtl/>
        </w:rPr>
      </w:pPr>
      <w:r w:rsidRPr="00255172">
        <w:rPr>
          <w:rStyle w:val="7Char"/>
          <w:rtl/>
        </w:rPr>
        <w:t>الأول: إما أحاديث ضعيفة أو موضوعة يستدل بها هؤلاء علـى مـا ذهبوا إليه، وهذه يفرغ من أمرها بمعرفة عدم صحتها وثبوتها، ومن ذلك:</w:t>
      </w:r>
    </w:p>
    <w:p w:rsidR="00766F17" w:rsidRPr="00255172" w:rsidRDefault="00766F17" w:rsidP="00F30209">
      <w:pPr>
        <w:ind w:firstLine="284"/>
        <w:jc w:val="both"/>
        <w:rPr>
          <w:rStyle w:val="7Char"/>
          <w:rtl/>
        </w:rPr>
      </w:pPr>
      <w:r w:rsidRPr="00255172">
        <w:rPr>
          <w:rStyle w:val="7Char"/>
          <w:rtl/>
        </w:rPr>
        <w:t>1</w:t>
      </w:r>
      <w:r w:rsidR="009F3648">
        <w:rPr>
          <w:rStyle w:val="7Char"/>
          <w:rtl/>
        </w:rPr>
        <w:t>-</w:t>
      </w:r>
      <w:r w:rsidRPr="00255172">
        <w:rPr>
          <w:rStyle w:val="7Char"/>
          <w:rtl/>
        </w:rPr>
        <w:t xml:space="preserve"> حديث: </w:t>
      </w:r>
      <w:r w:rsidR="00F30209" w:rsidRPr="00F30209">
        <w:rPr>
          <w:rStyle w:val="7Char"/>
          <w:rFonts w:hint="cs"/>
          <w:rtl/>
        </w:rPr>
        <w:t>«</w:t>
      </w:r>
      <w:r w:rsidRPr="00F30209">
        <w:rPr>
          <w:rStyle w:val="4Char"/>
          <w:rtl/>
        </w:rPr>
        <w:fldChar w:fldCharType="begin"/>
      </w:r>
      <w:r w:rsidRPr="00F30209">
        <w:rPr>
          <w:rStyle w:val="4Char"/>
        </w:rPr>
        <w:instrText xml:space="preserve"> XE </w:instrText>
      </w:r>
      <w:r w:rsidRPr="00F30209">
        <w:rPr>
          <w:rStyle w:val="4Char"/>
          <w:rtl/>
        </w:rPr>
        <w:instrText>"</w:instrText>
      </w:r>
      <w:r w:rsidRPr="00F30209">
        <w:rPr>
          <w:rStyle w:val="4Char"/>
        </w:rPr>
        <w:instrText>32:</w:instrText>
      </w:r>
      <w:r w:rsidRPr="00F30209">
        <w:rPr>
          <w:rStyle w:val="4Char"/>
          <w:rtl/>
        </w:rPr>
        <w:instrText>توسـلوا بجاهي فإن جاهي عنـد الله عظيـم" \</w:instrText>
      </w:r>
      <w:r w:rsidRPr="00F30209">
        <w:rPr>
          <w:rStyle w:val="4Char"/>
        </w:rPr>
        <w:instrText xml:space="preserve">y "1" \b </w:instrText>
      </w:r>
      <w:r w:rsidRPr="00F30209">
        <w:rPr>
          <w:rStyle w:val="4Char"/>
          <w:rtl/>
        </w:rPr>
        <w:fldChar w:fldCharType="end"/>
      </w:r>
      <w:r w:rsidRPr="00F30209">
        <w:rPr>
          <w:rStyle w:val="4Char"/>
          <w:rtl/>
        </w:rPr>
        <w:t>توسـلوا بجاهي فإن جاهي عنـد الله عظيـم</w:t>
      </w:r>
      <w:r w:rsidR="00F30209" w:rsidRPr="00F30209">
        <w:rPr>
          <w:rStyle w:val="7Char"/>
          <w:rFonts w:hint="cs"/>
          <w:rtl/>
        </w:rPr>
        <w:t>»</w:t>
      </w:r>
      <w:r w:rsidR="008E4AED">
        <w:rPr>
          <w:rStyle w:val="7Char"/>
          <w:rtl/>
        </w:rPr>
        <w:t>،</w:t>
      </w:r>
      <w:r w:rsidRPr="00255172">
        <w:rPr>
          <w:rStyle w:val="7Char"/>
          <w:rtl/>
        </w:rPr>
        <w:t xml:space="preserve"> أو </w:t>
      </w:r>
      <w:r w:rsidR="00F30209" w:rsidRPr="00F30209">
        <w:rPr>
          <w:rStyle w:val="7Char"/>
          <w:rFonts w:hint="cs"/>
          <w:rtl/>
        </w:rPr>
        <w:t>«</w:t>
      </w:r>
      <w:r w:rsidRPr="00F30209">
        <w:rPr>
          <w:rStyle w:val="4Char"/>
          <w:rtl/>
        </w:rPr>
        <w:fldChar w:fldCharType="begin"/>
      </w:r>
      <w:r w:rsidRPr="00F30209">
        <w:rPr>
          <w:rStyle w:val="4Char"/>
        </w:rPr>
        <w:instrText xml:space="preserve"> XE </w:instrText>
      </w:r>
      <w:r w:rsidRPr="00F30209">
        <w:rPr>
          <w:rStyle w:val="4Char"/>
          <w:rtl/>
        </w:rPr>
        <w:instrText>"</w:instrText>
      </w:r>
      <w:r w:rsidRPr="00F30209">
        <w:rPr>
          <w:rStyle w:val="4Char"/>
        </w:rPr>
        <w:instrText>32:</w:instrText>
      </w:r>
      <w:r w:rsidRPr="00F30209">
        <w:rPr>
          <w:rStyle w:val="4Char"/>
          <w:rtl/>
        </w:rPr>
        <w:instrText>إذا سألتم الله فاسألوه بجاهي فإن جاهي عند الله عظيم" \</w:instrText>
      </w:r>
      <w:r w:rsidRPr="00F30209">
        <w:rPr>
          <w:rStyle w:val="4Char"/>
        </w:rPr>
        <w:instrText xml:space="preserve">y "1" \b </w:instrText>
      </w:r>
      <w:r w:rsidRPr="00F30209">
        <w:rPr>
          <w:rStyle w:val="4Char"/>
          <w:rtl/>
        </w:rPr>
        <w:fldChar w:fldCharType="end"/>
      </w:r>
      <w:r w:rsidRPr="00F30209">
        <w:rPr>
          <w:rStyle w:val="4Char"/>
          <w:rtl/>
        </w:rPr>
        <w:t>إذا سألتم الله فاسألوه بجاهي فإن جاهي عند الله عظيم</w:t>
      </w:r>
      <w:r w:rsidR="00F30209" w:rsidRPr="00F30209">
        <w:rPr>
          <w:rStyle w:val="7Char"/>
          <w:rFonts w:hint="cs"/>
          <w:rtl/>
        </w:rPr>
        <w:t>»</w:t>
      </w:r>
      <w:r w:rsidR="008E4AED">
        <w:rPr>
          <w:rStyle w:val="7Char"/>
          <w:rtl/>
        </w:rPr>
        <w:t>،</w:t>
      </w:r>
      <w:r w:rsidRPr="00255172">
        <w:rPr>
          <w:rStyle w:val="7Char"/>
          <w:rtl/>
        </w:rPr>
        <w:t xml:space="preserve"> وهو حديث بـاطل لم يـروه أحـد مـن أهل العلم، ولا هو في شـيء من كتـب الحديـث.</w:t>
      </w:r>
    </w:p>
    <w:p w:rsidR="00766F17" w:rsidRPr="00255172" w:rsidRDefault="00766F17" w:rsidP="00F30209">
      <w:pPr>
        <w:ind w:firstLine="284"/>
        <w:jc w:val="both"/>
        <w:rPr>
          <w:rStyle w:val="7Char"/>
          <w:rtl/>
        </w:rPr>
      </w:pPr>
      <w:r w:rsidRPr="00255172">
        <w:rPr>
          <w:rStyle w:val="7Char"/>
          <w:rtl/>
        </w:rPr>
        <w:t>2</w:t>
      </w:r>
      <w:r w:rsidR="009F3648">
        <w:rPr>
          <w:rStyle w:val="7Char"/>
          <w:rtl/>
        </w:rPr>
        <w:t>-</w:t>
      </w:r>
      <w:r w:rsidRPr="00255172">
        <w:rPr>
          <w:rStyle w:val="7Char"/>
          <w:rtl/>
        </w:rPr>
        <w:t xml:space="preserve"> حديث: </w:t>
      </w:r>
      <w:r w:rsidR="00F30209" w:rsidRPr="00F30209">
        <w:rPr>
          <w:rStyle w:val="7Char"/>
          <w:rFonts w:hint="cs"/>
          <w:rtl/>
        </w:rPr>
        <w:t>«</w:t>
      </w:r>
      <w:r w:rsidRPr="00F30209">
        <w:rPr>
          <w:rStyle w:val="4Char"/>
          <w:rtl/>
        </w:rPr>
        <w:fldChar w:fldCharType="begin"/>
      </w:r>
      <w:r w:rsidRPr="00F30209">
        <w:rPr>
          <w:rStyle w:val="4Char"/>
        </w:rPr>
        <w:instrText xml:space="preserve"> XE </w:instrText>
      </w:r>
      <w:r w:rsidRPr="00F30209">
        <w:rPr>
          <w:rStyle w:val="4Char"/>
          <w:rtl/>
        </w:rPr>
        <w:instrText>"</w:instrText>
      </w:r>
      <w:r w:rsidRPr="00F30209">
        <w:rPr>
          <w:rStyle w:val="4Char"/>
        </w:rPr>
        <w:instrText>32:</w:instrText>
      </w:r>
      <w:r w:rsidRPr="00F30209">
        <w:rPr>
          <w:rStyle w:val="4Char"/>
          <w:rtl/>
        </w:rPr>
        <w:instrText>إذا أعيتكم الأمور فعليكم بأهل القبور" \</w:instrText>
      </w:r>
      <w:r w:rsidRPr="00F30209">
        <w:rPr>
          <w:rStyle w:val="4Char"/>
        </w:rPr>
        <w:instrText xml:space="preserve">y "1" \b </w:instrText>
      </w:r>
      <w:r w:rsidRPr="00F30209">
        <w:rPr>
          <w:rStyle w:val="4Char"/>
          <w:rtl/>
        </w:rPr>
        <w:fldChar w:fldCharType="end"/>
      </w:r>
      <w:r w:rsidRPr="00F30209">
        <w:rPr>
          <w:rStyle w:val="4Char"/>
          <w:rtl/>
        </w:rPr>
        <w:t>إذا أعيتكم الأمور فعليكم بأهل القبور</w:t>
      </w:r>
      <w:r w:rsidR="00F30209" w:rsidRPr="00F30209">
        <w:rPr>
          <w:rStyle w:val="7Char"/>
          <w:rFonts w:hint="cs"/>
          <w:rtl/>
        </w:rPr>
        <w:t>»</w:t>
      </w:r>
      <w:r w:rsidR="008E4AED">
        <w:rPr>
          <w:rStyle w:val="7Char"/>
          <w:rtl/>
        </w:rPr>
        <w:t>،</w:t>
      </w:r>
      <w:r w:rsidRPr="00255172">
        <w:rPr>
          <w:rStyle w:val="7Char"/>
          <w:rtl/>
        </w:rPr>
        <w:t xml:space="preserve"> أو </w:t>
      </w:r>
      <w:r w:rsidR="00F30209" w:rsidRPr="00F30209">
        <w:rPr>
          <w:rStyle w:val="7Char"/>
          <w:rFonts w:hint="cs"/>
          <w:rtl/>
        </w:rPr>
        <w:t>«</w:t>
      </w:r>
      <w:r w:rsidRPr="00F30209">
        <w:rPr>
          <w:rStyle w:val="4Char"/>
          <w:rtl/>
        </w:rPr>
        <w:t>فاسـتغيثوا بأهل القبور</w:t>
      </w:r>
      <w:r w:rsidR="00F30209" w:rsidRPr="00F30209">
        <w:rPr>
          <w:rStyle w:val="7Char"/>
          <w:rFonts w:hint="cs"/>
          <w:rtl/>
        </w:rPr>
        <w:t>»</w:t>
      </w:r>
      <w:r w:rsidR="008E4AED">
        <w:rPr>
          <w:rStyle w:val="7Char"/>
          <w:rtl/>
        </w:rPr>
        <w:t>،</w:t>
      </w:r>
      <w:r w:rsidRPr="00255172">
        <w:rPr>
          <w:rStyle w:val="7Char"/>
          <w:rtl/>
        </w:rPr>
        <w:t xml:space="preserve"> وهو حديث مكذوب مفترى على النبي </w:t>
      </w:r>
      <w:r w:rsidR="00EC78D8" w:rsidRPr="00EC78D8">
        <w:rPr>
          <w:rFonts w:ascii="AGA Arabesque" w:hAnsi="AGA Arabesque" w:cs="CTraditional Arabic"/>
          <w:sz w:val="40"/>
          <w:szCs w:val="32"/>
          <w:rtl/>
        </w:rPr>
        <w:t>ج</w:t>
      </w:r>
      <w:r w:rsidRPr="00255172">
        <w:rPr>
          <w:rStyle w:val="7Char"/>
          <w:rtl/>
        </w:rPr>
        <w:t xml:space="preserve"> باتفاق العلماء.</w:t>
      </w:r>
    </w:p>
    <w:p w:rsidR="00766F17" w:rsidRPr="00255172" w:rsidRDefault="00766F17" w:rsidP="00F30209">
      <w:pPr>
        <w:ind w:firstLine="284"/>
        <w:jc w:val="both"/>
        <w:rPr>
          <w:rStyle w:val="7Char"/>
          <w:rtl/>
        </w:rPr>
      </w:pPr>
      <w:r w:rsidRPr="00255172">
        <w:rPr>
          <w:rStyle w:val="7Char"/>
          <w:rtl/>
        </w:rPr>
        <w:t>3</w:t>
      </w:r>
      <w:r w:rsidR="009F3648">
        <w:rPr>
          <w:rStyle w:val="7Char"/>
          <w:rtl/>
        </w:rPr>
        <w:t>-</w:t>
      </w:r>
      <w:r w:rsidR="00F30209">
        <w:rPr>
          <w:rStyle w:val="7Char"/>
          <w:rFonts w:hint="cs"/>
          <w:rtl/>
        </w:rPr>
        <w:t xml:space="preserve"> </w:t>
      </w:r>
      <w:r w:rsidRPr="00255172">
        <w:rPr>
          <w:rStyle w:val="7Char"/>
          <w:rtl/>
        </w:rPr>
        <w:t xml:space="preserve">حديث: </w:t>
      </w:r>
      <w:r w:rsidR="00F30209" w:rsidRPr="00F30209">
        <w:rPr>
          <w:rStyle w:val="7Char"/>
          <w:rFonts w:hint="cs"/>
          <w:rtl/>
        </w:rPr>
        <w:t>«</w:t>
      </w:r>
      <w:r w:rsidRPr="00F30209">
        <w:rPr>
          <w:rStyle w:val="4Char"/>
          <w:rtl/>
        </w:rPr>
        <w:t>لو أحسن أحدكم ظنه بحجر لنفعه</w:t>
      </w:r>
      <w:r w:rsidR="00F30209" w:rsidRPr="00F30209">
        <w:rPr>
          <w:rStyle w:val="7Char"/>
          <w:rFonts w:hint="cs"/>
          <w:rtl/>
        </w:rPr>
        <w:t>»</w:t>
      </w:r>
      <w:r w:rsidR="008E4AED">
        <w:rPr>
          <w:rStyle w:val="7Char"/>
          <w:rtl/>
        </w:rPr>
        <w:t>،</w:t>
      </w:r>
      <w:r w:rsidRPr="00255172">
        <w:rPr>
          <w:rStyle w:val="7Char"/>
          <w:rtl/>
        </w:rPr>
        <w:t xml:space="preserve"> وهو حديث بـاطل مناقـض لدين الإسلام، وضعه بعض المشركين.</w:t>
      </w:r>
    </w:p>
    <w:p w:rsidR="00766F17" w:rsidRPr="00255172" w:rsidRDefault="00766F17" w:rsidP="00F30209">
      <w:pPr>
        <w:ind w:firstLine="284"/>
        <w:jc w:val="both"/>
        <w:rPr>
          <w:rStyle w:val="7Char"/>
          <w:rtl/>
        </w:rPr>
      </w:pPr>
      <w:r w:rsidRPr="00255172">
        <w:rPr>
          <w:rStyle w:val="7Char"/>
          <w:rtl/>
        </w:rPr>
        <w:t>4</w:t>
      </w:r>
      <w:r w:rsidR="009F3648">
        <w:rPr>
          <w:rStyle w:val="7Char"/>
          <w:rtl/>
        </w:rPr>
        <w:t>-</w:t>
      </w:r>
      <w:r w:rsidRPr="00255172">
        <w:rPr>
          <w:rStyle w:val="7Char"/>
          <w:rtl/>
        </w:rPr>
        <w:t xml:space="preserve"> حديث: </w:t>
      </w:r>
      <w:r w:rsidR="00F30209" w:rsidRPr="00F30209">
        <w:rPr>
          <w:rStyle w:val="7Char"/>
          <w:rFonts w:hint="cs"/>
          <w:rtl/>
        </w:rPr>
        <w:t>«</w:t>
      </w:r>
      <w:r w:rsidRPr="00F30209">
        <w:rPr>
          <w:rStyle w:val="4Char"/>
          <w:rtl/>
        </w:rPr>
        <w:fldChar w:fldCharType="begin"/>
      </w:r>
      <w:r w:rsidRPr="00F30209">
        <w:rPr>
          <w:rStyle w:val="4Char"/>
        </w:rPr>
        <w:instrText xml:space="preserve"> XE </w:instrText>
      </w:r>
      <w:r w:rsidRPr="00F30209">
        <w:rPr>
          <w:rStyle w:val="4Char"/>
          <w:rtl/>
        </w:rPr>
        <w:instrText>"</w:instrText>
      </w:r>
      <w:r w:rsidRPr="00F30209">
        <w:rPr>
          <w:rStyle w:val="4Char"/>
        </w:rPr>
        <w:instrText>32:</w:instrText>
      </w:r>
      <w:r w:rsidRPr="00F30209">
        <w:rPr>
          <w:rStyle w:val="4Char"/>
          <w:rtl/>
        </w:rPr>
        <w:instrText>لما اقترف آدم الخطيئة قال يا رب أسألك بحق محمد لمـا غفرت لي، فقال" \</w:instrText>
      </w:r>
      <w:r w:rsidRPr="00F30209">
        <w:rPr>
          <w:rStyle w:val="4Char"/>
        </w:rPr>
        <w:instrText xml:space="preserve">y "1" \b </w:instrText>
      </w:r>
      <w:r w:rsidRPr="00F30209">
        <w:rPr>
          <w:rStyle w:val="4Char"/>
          <w:rtl/>
        </w:rPr>
        <w:fldChar w:fldCharType="end"/>
      </w:r>
      <w:r w:rsidRPr="00F30209">
        <w:rPr>
          <w:rStyle w:val="4Char"/>
          <w:rtl/>
        </w:rPr>
        <w:t>لما اقترف آدم الخطيئة قال: يا رب أسألك بحق محمد لمـا غفرت لي، فقال: يا آدم وكيف عرفت محمدا ولم أخلقه</w:t>
      </w:r>
      <w:r w:rsidR="00D839E6" w:rsidRPr="00F30209">
        <w:rPr>
          <w:rStyle w:val="4Char"/>
          <w:rtl/>
        </w:rPr>
        <w:t>؟</w:t>
      </w:r>
      <w:r w:rsidRPr="00F30209">
        <w:rPr>
          <w:rStyle w:val="4Char"/>
          <w:rtl/>
        </w:rPr>
        <w:t xml:space="preserve"> قال: يا رب لمـا خلقتني بيدك ونفخت في من روحك رفعت رأسي فرأيـت على قوائم العرش مكتوبا: لا إله إلا الله محمد رسول الله، فعلمت أنك لم تضف إلى اسمـك إلا أحـب الخلـق إليـك، فقـال: غفـرت لـك ولـولا محمـد مـا خلقتك</w:t>
      </w:r>
      <w:r w:rsidR="00F30209" w:rsidRPr="00F30209">
        <w:rPr>
          <w:rStyle w:val="7Char"/>
          <w:rFonts w:hint="cs"/>
          <w:rtl/>
        </w:rPr>
        <w:t>»</w:t>
      </w:r>
      <w:r w:rsidRPr="00EC78D8">
        <w:rPr>
          <w:rStyle w:val="7Char"/>
          <w:vertAlign w:val="superscript"/>
          <w:rtl/>
        </w:rPr>
        <w:t>(</w:t>
      </w:r>
      <w:r w:rsidRPr="00EC78D8">
        <w:rPr>
          <w:rStyle w:val="7Char"/>
          <w:vertAlign w:val="superscript"/>
          <w:rtl/>
        </w:rPr>
        <w:footnoteReference w:id="87"/>
      </w:r>
      <w:r w:rsidRPr="00EC78D8">
        <w:rPr>
          <w:rStyle w:val="7Char"/>
          <w:vertAlign w:val="superscript"/>
          <w:rtl/>
        </w:rPr>
        <w:t>)</w:t>
      </w:r>
      <w:r w:rsidRPr="00255172">
        <w:rPr>
          <w:rStyle w:val="7Char"/>
          <w:rtl/>
        </w:rPr>
        <w:t xml:space="preserve"> وهو حديث باطل لا أصل له، ومثله حديث: </w:t>
      </w:r>
      <w:r w:rsidR="00F30209" w:rsidRPr="00F30209">
        <w:rPr>
          <w:rStyle w:val="7Char"/>
          <w:rFonts w:hint="cs"/>
          <w:rtl/>
        </w:rPr>
        <w:t>«</w:t>
      </w:r>
      <w:r w:rsidRPr="00F30209">
        <w:rPr>
          <w:rStyle w:val="4Char"/>
          <w:rtl/>
        </w:rPr>
        <w:t>لولاك ما خلقـت الأفلاك</w:t>
      </w:r>
      <w:r w:rsidR="00F30209" w:rsidRPr="00F30209">
        <w:rPr>
          <w:rStyle w:val="7Char"/>
          <w:rFonts w:hint="cs"/>
          <w:rtl/>
        </w:rPr>
        <w:t>»</w:t>
      </w:r>
      <w:r w:rsidR="00F30209">
        <w:rPr>
          <w:rStyle w:val="7Char"/>
          <w:rFonts w:hint="cs"/>
          <w:rtl/>
        </w:rPr>
        <w:t>.</w:t>
      </w:r>
    </w:p>
    <w:p w:rsidR="00766F17" w:rsidRPr="00255172" w:rsidRDefault="00766F17" w:rsidP="00255172">
      <w:pPr>
        <w:ind w:firstLine="284"/>
        <w:jc w:val="both"/>
        <w:rPr>
          <w:rStyle w:val="7Char"/>
          <w:rtl/>
        </w:rPr>
      </w:pPr>
      <w:r w:rsidRPr="00255172">
        <w:rPr>
          <w:rStyle w:val="7Char"/>
          <w:rtl/>
        </w:rPr>
        <w:t>فمثل هذه الأحاديث المكذوبة والروايات المختلقة الملفقة لا يجوز لمسـلم أن يلتفت إليها فضلا عن أن يحتج بها ويعتمدها في دينه.</w:t>
      </w:r>
    </w:p>
    <w:p w:rsidR="00766F17" w:rsidRPr="00255172" w:rsidRDefault="00766F17" w:rsidP="00255172">
      <w:pPr>
        <w:ind w:firstLine="284"/>
        <w:jc w:val="both"/>
        <w:rPr>
          <w:rStyle w:val="7Char"/>
          <w:rtl/>
        </w:rPr>
      </w:pPr>
      <w:r w:rsidRPr="00255172">
        <w:rPr>
          <w:rStyle w:val="7Char"/>
          <w:rtl/>
        </w:rPr>
        <w:lastRenderedPageBreak/>
        <w:t>الثاني: أحاديث صحيحة ثابتة عن النبي </w:t>
      </w:r>
      <w:r w:rsidR="00EC78D8" w:rsidRPr="00EC78D8">
        <w:rPr>
          <w:rFonts w:ascii="AGA Arabesque" w:hAnsi="AGA Arabesque" w:cs="CTraditional Arabic"/>
          <w:sz w:val="40"/>
          <w:szCs w:val="32"/>
          <w:rtl/>
        </w:rPr>
        <w:t>ج</w:t>
      </w:r>
      <w:r w:rsidRPr="00255172">
        <w:rPr>
          <w:rStyle w:val="7Char"/>
          <w:rtl/>
        </w:rPr>
        <w:t xml:space="preserve"> يسـيء هـؤلاء فهمـها ويحرفونا عن مرادها ومدلولها، ومن ذلك:</w:t>
      </w:r>
    </w:p>
    <w:p w:rsidR="00766F17" w:rsidRPr="00255172" w:rsidRDefault="00766F17" w:rsidP="00F30209">
      <w:pPr>
        <w:ind w:firstLine="284"/>
        <w:jc w:val="both"/>
        <w:rPr>
          <w:rStyle w:val="7Char"/>
          <w:rtl/>
        </w:rPr>
      </w:pPr>
      <w:r w:rsidRPr="00255172">
        <w:rPr>
          <w:rStyle w:val="7Char"/>
          <w:rtl/>
        </w:rPr>
        <w:t>1</w:t>
      </w:r>
      <w:r w:rsidR="009F3648">
        <w:rPr>
          <w:rStyle w:val="7Char"/>
          <w:rtl/>
        </w:rPr>
        <w:t>-</w:t>
      </w:r>
      <w:r w:rsidRPr="00255172">
        <w:rPr>
          <w:rStyle w:val="7Char"/>
          <w:rtl/>
        </w:rPr>
        <w:t xml:space="preserve"> ما ثبت في الصحيح: </w:t>
      </w:r>
      <w:r w:rsidR="00F30209" w:rsidRPr="00F30209">
        <w:rPr>
          <w:rStyle w:val="7Char"/>
          <w:rFonts w:hint="cs"/>
          <w:rtl/>
        </w:rPr>
        <w:t>«</w:t>
      </w:r>
      <w:r w:rsidRPr="00F30209">
        <w:rPr>
          <w:rStyle w:val="4Char"/>
          <w:rtl/>
        </w:rPr>
        <w:fldChar w:fldCharType="begin"/>
      </w:r>
      <w:r w:rsidRPr="00F30209">
        <w:rPr>
          <w:rStyle w:val="4Char"/>
        </w:rPr>
        <w:instrText xml:space="preserve"> XE </w:instrText>
      </w:r>
      <w:r w:rsidRPr="00F30209">
        <w:rPr>
          <w:rStyle w:val="4Char"/>
          <w:rtl/>
        </w:rPr>
        <w:instrText>"</w:instrText>
      </w:r>
      <w:r w:rsidRPr="00F30209">
        <w:rPr>
          <w:rStyle w:val="4Char"/>
        </w:rPr>
        <w:instrText>32:</w:instrText>
      </w:r>
      <w:r w:rsidRPr="00F30209">
        <w:rPr>
          <w:rStyle w:val="4Char"/>
          <w:rtl/>
        </w:rPr>
        <w:instrText>أن عمر بن الخطابكان إذا قحطـوا استسقى بالعباس بن عبد المطلب، فقال" \</w:instrText>
      </w:r>
      <w:r w:rsidRPr="00F30209">
        <w:rPr>
          <w:rStyle w:val="4Char"/>
        </w:rPr>
        <w:instrText xml:space="preserve">y "1" \b </w:instrText>
      </w:r>
      <w:r w:rsidRPr="00F30209">
        <w:rPr>
          <w:rStyle w:val="4Char"/>
          <w:rtl/>
        </w:rPr>
        <w:fldChar w:fldCharType="end"/>
      </w:r>
      <w:r w:rsidRPr="00F30209">
        <w:rPr>
          <w:rStyle w:val="4Char"/>
          <w:rtl/>
        </w:rPr>
        <w:t>أن عمر بن الخطاب</w:t>
      </w:r>
      <w:r w:rsidRPr="00255172">
        <w:rPr>
          <w:rStyle w:val="7Char"/>
          <w:rtl/>
        </w:rPr>
        <w:t> </w:t>
      </w:r>
      <w:r w:rsidR="00EC78D8" w:rsidRPr="00EC78D8">
        <w:rPr>
          <w:rFonts w:ascii="AGA Arabesque" w:hAnsi="AGA Arabesque" w:cs="CTraditional Arabic"/>
          <w:sz w:val="40"/>
          <w:szCs w:val="32"/>
          <w:rtl/>
        </w:rPr>
        <w:t>س</w:t>
      </w:r>
      <w:r w:rsidRPr="00255172">
        <w:rPr>
          <w:rStyle w:val="7Char"/>
          <w:rtl/>
        </w:rPr>
        <w:t xml:space="preserve"> </w:t>
      </w:r>
      <w:r w:rsidRPr="00F30209">
        <w:rPr>
          <w:rStyle w:val="4Char"/>
          <w:rtl/>
        </w:rPr>
        <w:t>كان إذا قحطـوا استسقى بالعباس بن عبد المطلب، فقال: اللهم إنا كنا نتوسل إليك بنبينـا فتسقينا، وإنا نتوسل إليك بعم نبينا فاسقنا، قال: فيسقون</w:t>
      </w:r>
      <w:r w:rsidR="00F30209" w:rsidRPr="00F30209">
        <w:rPr>
          <w:rStyle w:val="7Char"/>
          <w:rFonts w:hint="cs"/>
          <w:rtl/>
        </w:rPr>
        <w:t>»</w:t>
      </w:r>
      <w:r w:rsidRPr="00EC78D8">
        <w:rPr>
          <w:rStyle w:val="7Char"/>
          <w:vertAlign w:val="superscript"/>
          <w:rtl/>
        </w:rPr>
        <w:t>(</w:t>
      </w:r>
      <w:r w:rsidRPr="00EC78D8">
        <w:rPr>
          <w:rStyle w:val="7Char"/>
          <w:vertAlign w:val="superscript"/>
          <w:rtl/>
        </w:rPr>
        <w:footnoteReference w:id="88"/>
      </w:r>
      <w:r w:rsidRPr="00EC78D8">
        <w:rPr>
          <w:rStyle w:val="7Char"/>
          <w:vertAlign w:val="superscript"/>
          <w:rtl/>
        </w:rPr>
        <w:t>)(</w:t>
      </w:r>
      <w:r w:rsidRPr="00EC78D8">
        <w:rPr>
          <w:rStyle w:val="7Char"/>
          <w:vertAlign w:val="superscript"/>
          <w:rtl/>
        </w:rPr>
        <w:footnoteReference w:id="89"/>
      </w:r>
      <w:r w:rsidRPr="00EC78D8">
        <w:rPr>
          <w:rStyle w:val="7Char"/>
          <w:vertAlign w:val="superscript"/>
          <w:rtl/>
        </w:rPr>
        <w:t>)</w:t>
      </w:r>
      <w:r w:rsidR="00EC78D8">
        <w:rPr>
          <w:rStyle w:val="7Char"/>
          <w:rtl/>
        </w:rPr>
        <w:t>.</w:t>
      </w:r>
    </w:p>
    <w:p w:rsidR="00766F17" w:rsidRPr="00255172" w:rsidRDefault="00766F17" w:rsidP="00F30209">
      <w:pPr>
        <w:ind w:firstLine="284"/>
        <w:jc w:val="both"/>
        <w:rPr>
          <w:rStyle w:val="7Char"/>
          <w:rtl/>
        </w:rPr>
      </w:pPr>
      <w:r w:rsidRPr="00255172">
        <w:rPr>
          <w:rStyle w:val="7Char"/>
          <w:rtl/>
        </w:rPr>
        <w:t>ففهمـوا مـن هـذا الـحديـث أن تـوسـل عمر </w:t>
      </w:r>
      <w:r w:rsidR="00EC78D8" w:rsidRPr="00EC78D8">
        <w:rPr>
          <w:rFonts w:ascii="AGA Arabesque" w:hAnsi="AGA Arabesque" w:cs="CTraditional Arabic"/>
          <w:sz w:val="40"/>
          <w:szCs w:val="32"/>
          <w:rtl/>
        </w:rPr>
        <w:t>س</w:t>
      </w:r>
      <w:r w:rsidRPr="00255172">
        <w:rPr>
          <w:rStyle w:val="7Char"/>
          <w:rtl/>
        </w:rPr>
        <w:t xml:space="preserve"> إنما كان بجـاه العبـاس </w:t>
      </w:r>
      <w:r w:rsidR="00EC78D8" w:rsidRPr="00EC78D8">
        <w:rPr>
          <w:rFonts w:ascii="AGA Arabesque" w:hAnsi="AGA Arabesque" w:cs="CTraditional Arabic"/>
          <w:sz w:val="40"/>
          <w:szCs w:val="32"/>
          <w:rtl/>
        </w:rPr>
        <w:t>س</w:t>
      </w:r>
      <w:r w:rsidRPr="00255172">
        <w:rPr>
          <w:rStyle w:val="7Char"/>
          <w:rtl/>
        </w:rPr>
        <w:t xml:space="preserve"> ومكانته عند الله </w:t>
      </w:r>
      <w:r w:rsidR="008E4AED" w:rsidRPr="008E4AED">
        <w:rPr>
          <w:rFonts w:ascii="AGA Arabesque" w:hAnsi="AGA Arabesque" w:cs="CTraditional Arabic"/>
          <w:sz w:val="40"/>
          <w:szCs w:val="32"/>
          <w:rtl/>
        </w:rPr>
        <w:t>ﻷ</w:t>
      </w:r>
      <w:r w:rsidRPr="00255172">
        <w:rPr>
          <w:rStyle w:val="7Char"/>
          <w:rtl/>
        </w:rPr>
        <w:t xml:space="preserve"> وأن المراد بقولـه: </w:t>
      </w:r>
      <w:r w:rsidR="00F30209" w:rsidRPr="00F30209">
        <w:rPr>
          <w:rStyle w:val="7Char"/>
          <w:rFonts w:hint="cs"/>
          <w:rtl/>
        </w:rPr>
        <w:t>«</w:t>
      </w:r>
      <w:r w:rsidRPr="00F30209">
        <w:rPr>
          <w:rStyle w:val="4Char"/>
          <w:rtl/>
        </w:rPr>
        <w:fldChar w:fldCharType="begin"/>
      </w:r>
      <w:r w:rsidRPr="00F30209">
        <w:rPr>
          <w:rStyle w:val="4Char"/>
        </w:rPr>
        <w:instrText xml:space="preserve"> XE </w:instrText>
      </w:r>
      <w:r w:rsidRPr="00F30209">
        <w:rPr>
          <w:rStyle w:val="4Char"/>
          <w:rtl/>
        </w:rPr>
        <w:instrText>"</w:instrText>
      </w:r>
      <w:r w:rsidRPr="00F30209">
        <w:rPr>
          <w:rStyle w:val="4Char"/>
        </w:rPr>
        <w:instrText>32:</w:instrText>
      </w:r>
      <w:r w:rsidRPr="00F30209">
        <w:rPr>
          <w:rStyle w:val="4Char"/>
          <w:rtl/>
        </w:rPr>
        <w:instrText>كنـا نتوسل إليك بنبينا &amp;أي بجاهه# فتسقينا، وإنا نتوسل إليك بعم نبينـا" \</w:instrText>
      </w:r>
      <w:r w:rsidRPr="00F30209">
        <w:rPr>
          <w:rStyle w:val="4Char"/>
        </w:rPr>
        <w:instrText xml:space="preserve">y "1" \b </w:instrText>
      </w:r>
      <w:r w:rsidRPr="00F30209">
        <w:rPr>
          <w:rStyle w:val="4Char"/>
          <w:rtl/>
        </w:rPr>
        <w:fldChar w:fldCharType="end"/>
      </w:r>
      <w:r w:rsidRPr="00F30209">
        <w:rPr>
          <w:rStyle w:val="4Char"/>
          <w:rtl/>
        </w:rPr>
        <w:t>كنـا نتوسل إليك بنبينا [أي بجاهه] فتسقينا، وإنا نتوسل إليك بعم نبينـا</w:t>
      </w:r>
      <w:r w:rsidR="00F30209" w:rsidRPr="00F30209">
        <w:rPr>
          <w:rStyle w:val="7Char"/>
          <w:rFonts w:hint="cs"/>
          <w:rtl/>
        </w:rPr>
        <w:t>»</w:t>
      </w:r>
      <w:r w:rsidRPr="00EC78D8">
        <w:rPr>
          <w:rStyle w:val="7Char"/>
          <w:vertAlign w:val="superscript"/>
          <w:rtl/>
        </w:rPr>
        <w:t>(</w:t>
      </w:r>
      <w:r w:rsidRPr="00EC78D8">
        <w:rPr>
          <w:rStyle w:val="7Char"/>
          <w:vertAlign w:val="superscript"/>
          <w:rtl/>
        </w:rPr>
        <w:footnoteReference w:id="90"/>
      </w:r>
      <w:r w:rsidRPr="00EC78D8">
        <w:rPr>
          <w:rStyle w:val="7Char"/>
          <w:vertAlign w:val="superscript"/>
          <w:rtl/>
        </w:rPr>
        <w:t>)</w:t>
      </w:r>
      <w:r w:rsidRPr="00255172">
        <w:rPr>
          <w:rStyle w:val="7Char"/>
          <w:rtl/>
        </w:rPr>
        <w:t xml:space="preserve"> [أي بجاهه].</w:t>
      </w:r>
    </w:p>
    <w:p w:rsidR="00766F17" w:rsidRPr="00255172" w:rsidRDefault="00766F17" w:rsidP="00F30209">
      <w:pPr>
        <w:ind w:firstLine="284"/>
        <w:jc w:val="both"/>
        <w:rPr>
          <w:rStyle w:val="7Char"/>
          <w:rtl/>
        </w:rPr>
      </w:pPr>
      <w:r w:rsidRPr="00255172">
        <w:rPr>
          <w:rStyle w:val="7Char"/>
          <w:rtl/>
        </w:rPr>
        <w:t>وهذا ولا ريبِ فهم خاطئ وتأويل بعيد لا يدل عليه سياق النص لا من قريب ولا من بعيد؛ إذ لم يكن معروفا لدى الصحابة التوسل إلى الله بـذات النبي </w:t>
      </w:r>
      <w:r w:rsidR="00EC78D8" w:rsidRPr="00EC78D8">
        <w:rPr>
          <w:rFonts w:ascii="AGA Arabesque" w:hAnsi="AGA Arabesque" w:cs="CTraditional Arabic"/>
          <w:sz w:val="40"/>
          <w:szCs w:val="32"/>
          <w:rtl/>
        </w:rPr>
        <w:t>ج</w:t>
      </w:r>
      <w:r w:rsidRPr="00255172">
        <w:rPr>
          <w:rStyle w:val="7Char"/>
          <w:rtl/>
        </w:rPr>
        <w:t xml:space="preserve"> أو جاهه، وإنما كانوا يتوسلون إلى الله بدعائه حال حياتـه كمـا تقدم بعض هذا المعنى، وعمر </w:t>
      </w:r>
      <w:r w:rsidR="00EC78D8" w:rsidRPr="00EC78D8">
        <w:rPr>
          <w:rFonts w:ascii="AGA Arabesque" w:hAnsi="AGA Arabesque" w:cs="CTraditional Arabic"/>
          <w:sz w:val="40"/>
          <w:szCs w:val="32"/>
          <w:rtl/>
        </w:rPr>
        <w:t>س</w:t>
      </w:r>
      <w:r w:rsidRPr="00255172">
        <w:rPr>
          <w:rStyle w:val="7Char"/>
          <w:rtl/>
        </w:rPr>
        <w:t xml:space="preserve"> لم يرد بقوله: </w:t>
      </w:r>
      <w:r w:rsidR="00F30209" w:rsidRPr="00F30209">
        <w:rPr>
          <w:rStyle w:val="7Char"/>
          <w:rFonts w:hint="cs"/>
          <w:rtl/>
        </w:rPr>
        <w:t>«</w:t>
      </w:r>
      <w:r w:rsidRPr="00F30209">
        <w:rPr>
          <w:rStyle w:val="4Char"/>
          <w:rtl/>
        </w:rPr>
        <w:fldChar w:fldCharType="begin"/>
      </w:r>
      <w:r w:rsidRPr="00F30209">
        <w:rPr>
          <w:rStyle w:val="4Char"/>
        </w:rPr>
        <w:instrText xml:space="preserve"> XE </w:instrText>
      </w:r>
      <w:r w:rsidRPr="00F30209">
        <w:rPr>
          <w:rStyle w:val="4Char"/>
          <w:rtl/>
        </w:rPr>
        <w:instrText>"</w:instrText>
      </w:r>
      <w:r w:rsidRPr="00F30209">
        <w:rPr>
          <w:rStyle w:val="4Char"/>
        </w:rPr>
        <w:instrText>32:</w:instrText>
      </w:r>
      <w:r w:rsidRPr="00F30209">
        <w:rPr>
          <w:rStyle w:val="4Char"/>
          <w:rtl/>
        </w:rPr>
        <w:instrText>إنا نتوسل إليك بعم نبينا" \</w:instrText>
      </w:r>
      <w:r w:rsidRPr="00F30209">
        <w:rPr>
          <w:rStyle w:val="4Char"/>
        </w:rPr>
        <w:instrText xml:space="preserve">y "1" \b </w:instrText>
      </w:r>
      <w:r w:rsidRPr="00F30209">
        <w:rPr>
          <w:rStyle w:val="4Char"/>
          <w:rtl/>
        </w:rPr>
        <w:fldChar w:fldCharType="end"/>
      </w:r>
      <w:r w:rsidRPr="00F30209">
        <w:rPr>
          <w:rStyle w:val="4Char"/>
          <w:rtl/>
        </w:rPr>
        <w:t>إنا نتوسل إليك بعم نبينا</w:t>
      </w:r>
      <w:r w:rsidR="00F30209" w:rsidRPr="00F30209">
        <w:rPr>
          <w:rStyle w:val="7Char"/>
          <w:rFonts w:hint="cs"/>
          <w:rtl/>
        </w:rPr>
        <w:t>»</w:t>
      </w:r>
      <w:r w:rsidRPr="00EC78D8">
        <w:rPr>
          <w:rStyle w:val="7Char"/>
          <w:vertAlign w:val="superscript"/>
          <w:rtl/>
        </w:rPr>
        <w:t>(</w:t>
      </w:r>
      <w:r w:rsidRPr="00EC78D8">
        <w:rPr>
          <w:rStyle w:val="7Char"/>
          <w:vertAlign w:val="superscript"/>
          <w:rtl/>
        </w:rPr>
        <w:footnoteReference w:id="91"/>
      </w:r>
      <w:r w:rsidRPr="00EC78D8">
        <w:rPr>
          <w:rStyle w:val="7Char"/>
          <w:vertAlign w:val="superscript"/>
          <w:rtl/>
        </w:rPr>
        <w:t>)</w:t>
      </w:r>
      <w:r w:rsidRPr="00255172">
        <w:rPr>
          <w:rStyle w:val="7Char"/>
          <w:rtl/>
        </w:rPr>
        <w:t xml:space="preserve"> أي ذاته أو جاهه، وإنما أراد دعاءه، ولو كان التوسل بـالذات أو الجاه معروفا عندهم لما عدل عمر عن التوسل بـالنبي </w:t>
      </w:r>
      <w:r w:rsidR="00EC78D8" w:rsidRPr="00EC78D8">
        <w:rPr>
          <w:rFonts w:ascii="AGA Arabesque" w:hAnsi="AGA Arabesque" w:cs="CTraditional Arabic"/>
          <w:sz w:val="40"/>
          <w:szCs w:val="32"/>
          <w:rtl/>
        </w:rPr>
        <w:t>ج</w:t>
      </w:r>
      <w:r w:rsidRPr="00255172">
        <w:rPr>
          <w:rStyle w:val="7Char"/>
          <w:rtl/>
        </w:rPr>
        <w:t xml:space="preserve"> إلى التوسـل بالعباس </w:t>
      </w:r>
      <w:r w:rsidR="00EC78D8" w:rsidRPr="00EC78D8">
        <w:rPr>
          <w:rFonts w:ascii="AGA Arabesque" w:hAnsi="AGA Arabesque" w:cs="CTraditional Arabic"/>
          <w:sz w:val="40"/>
          <w:szCs w:val="32"/>
          <w:rtl/>
        </w:rPr>
        <w:t>س</w:t>
      </w:r>
      <w:r w:rsidRPr="00255172">
        <w:rPr>
          <w:rStyle w:val="7Char"/>
          <w:rtl/>
        </w:rPr>
        <w:t xml:space="preserve"> بل ولقال له الصحابة إذ ذاك كيف نتوسـل بمثـل العباس ونعدل عن التوسل بالنبي </w:t>
      </w:r>
      <w:r w:rsidR="00EC78D8" w:rsidRPr="00EC78D8">
        <w:rPr>
          <w:rFonts w:ascii="AGA Arabesque" w:hAnsi="AGA Arabesque" w:cs="CTraditional Arabic"/>
          <w:sz w:val="40"/>
          <w:szCs w:val="32"/>
          <w:rtl/>
        </w:rPr>
        <w:t>ج</w:t>
      </w:r>
      <w:r w:rsidRPr="00255172">
        <w:rPr>
          <w:rStyle w:val="7Char"/>
          <w:rtl/>
        </w:rPr>
        <w:t xml:space="preserve"> الذي هو أفضل الخلائق، فلما لم يقـل ذلك أحد منهم، وقد علم أنهم في حياته إنما توسلوا بدعائه، وبعد مماتـه توسـلوا بدعاء غيره علم أن المشروع عندهم التوسل بدعـاء المتوسـل لا بذاته.</w:t>
      </w:r>
    </w:p>
    <w:p w:rsidR="00766F17" w:rsidRPr="00255172" w:rsidRDefault="00766F17" w:rsidP="00255172">
      <w:pPr>
        <w:ind w:firstLine="284"/>
        <w:jc w:val="both"/>
        <w:rPr>
          <w:rStyle w:val="7Char"/>
          <w:rtl/>
        </w:rPr>
      </w:pPr>
      <w:r w:rsidRPr="00255172">
        <w:rPr>
          <w:rStyle w:val="7Char"/>
          <w:rtl/>
        </w:rPr>
        <w:t>وبهذا يتبين أن الحديث ليس فيه متمسك لمن يقول بجـواز التوسـل بالذات أو الجاه.</w:t>
      </w:r>
    </w:p>
    <w:p w:rsidR="00766F17" w:rsidRPr="00255172" w:rsidRDefault="00766F17" w:rsidP="00F30209">
      <w:pPr>
        <w:ind w:firstLine="284"/>
        <w:jc w:val="both"/>
        <w:rPr>
          <w:rStyle w:val="7Char"/>
          <w:rtl/>
        </w:rPr>
      </w:pPr>
      <w:r w:rsidRPr="00255172">
        <w:rPr>
          <w:rStyle w:val="7Char"/>
          <w:rtl/>
        </w:rPr>
        <w:t>2</w:t>
      </w:r>
      <w:r w:rsidR="009F3648">
        <w:rPr>
          <w:rStyle w:val="7Char"/>
          <w:rtl/>
        </w:rPr>
        <w:t>-</w:t>
      </w:r>
      <w:r w:rsidRPr="00255172">
        <w:rPr>
          <w:rStyle w:val="7Char"/>
          <w:rtl/>
        </w:rPr>
        <w:t xml:space="preserve"> حديث عثمان بن حنيف: </w:t>
      </w:r>
      <w:r w:rsidR="00F30209" w:rsidRPr="00F30209">
        <w:rPr>
          <w:rStyle w:val="7Char"/>
          <w:rFonts w:hint="cs"/>
          <w:rtl/>
        </w:rPr>
        <w:t>«</w:t>
      </w:r>
      <w:r w:rsidRPr="00F30209">
        <w:rPr>
          <w:rStyle w:val="4Char"/>
          <w:rtl/>
        </w:rPr>
        <w:fldChar w:fldCharType="begin"/>
      </w:r>
      <w:r w:rsidRPr="00F30209">
        <w:rPr>
          <w:rStyle w:val="4Char"/>
        </w:rPr>
        <w:instrText xml:space="preserve"> XE </w:instrText>
      </w:r>
      <w:r w:rsidRPr="00F30209">
        <w:rPr>
          <w:rStyle w:val="4Char"/>
          <w:rtl/>
        </w:rPr>
        <w:instrText>"</w:instrText>
      </w:r>
      <w:r w:rsidRPr="00F30209">
        <w:rPr>
          <w:rStyle w:val="4Char"/>
        </w:rPr>
        <w:instrText>32:</w:instrText>
      </w:r>
      <w:r w:rsidRPr="00F30209">
        <w:rPr>
          <w:rStyle w:val="4Char"/>
          <w:rtl/>
        </w:rPr>
        <w:instrText>أن رجلا ضرير البصر أتى النبي فقال ادع الله أن يعافيني، قال إن شئت" \</w:instrText>
      </w:r>
      <w:r w:rsidRPr="00F30209">
        <w:rPr>
          <w:rStyle w:val="4Char"/>
        </w:rPr>
        <w:instrText xml:space="preserve">y "1" \b </w:instrText>
      </w:r>
      <w:r w:rsidRPr="00F30209">
        <w:rPr>
          <w:rStyle w:val="4Char"/>
          <w:rtl/>
        </w:rPr>
        <w:fldChar w:fldCharType="end"/>
      </w:r>
      <w:r w:rsidRPr="00F30209">
        <w:rPr>
          <w:rStyle w:val="4Char"/>
          <w:rtl/>
        </w:rPr>
        <w:t>أن رجلا ضرير البصر أتى النبي</w:t>
      </w:r>
      <w:r w:rsidRPr="00255172">
        <w:rPr>
          <w:rStyle w:val="7Char"/>
          <w:rtl/>
        </w:rPr>
        <w:t> </w:t>
      </w:r>
      <w:r w:rsidR="00EC78D8" w:rsidRPr="00EC78D8">
        <w:rPr>
          <w:rFonts w:ascii="AGA Arabesque" w:hAnsi="AGA Arabesque" w:cs="CTraditional Arabic"/>
          <w:sz w:val="40"/>
          <w:szCs w:val="32"/>
          <w:rtl/>
        </w:rPr>
        <w:t>ج</w:t>
      </w:r>
      <w:r w:rsidRPr="00255172">
        <w:rPr>
          <w:rStyle w:val="7Char"/>
          <w:rtl/>
        </w:rPr>
        <w:t xml:space="preserve"> </w:t>
      </w:r>
      <w:r w:rsidRPr="00F30209">
        <w:rPr>
          <w:rStyle w:val="4Char"/>
          <w:rtl/>
        </w:rPr>
        <w:t xml:space="preserve">فقال: ادع الله أن يعافيني، قال: إن شئت دعوت وإن شئت صبرت فهو خير لك، قال: فادعه، قال: فأمره </w:t>
      </w:r>
      <w:r w:rsidRPr="00F30209">
        <w:rPr>
          <w:rStyle w:val="4Char"/>
          <w:rtl/>
        </w:rPr>
        <w:lastRenderedPageBreak/>
        <w:t>أن يتوضأ فيحسن وضـوءه ويدعـو بهـذا الدعاء: اللهم إني أسألك وأتوجه إليك بنبيك محمد نبي الرحمة، إني توجهت بك إلى ربي في حاجتي هذه لتقضى لي اللهم فشفعه في</w:t>
      </w:r>
      <w:r w:rsidR="00F30209" w:rsidRPr="00F30209">
        <w:rPr>
          <w:rStyle w:val="7Char"/>
          <w:rFonts w:hint="cs"/>
          <w:rtl/>
        </w:rPr>
        <w:t>»</w:t>
      </w:r>
      <w:r w:rsidRPr="00EC78D8">
        <w:rPr>
          <w:rStyle w:val="7Char"/>
          <w:vertAlign w:val="superscript"/>
          <w:rtl/>
        </w:rPr>
        <w:t>(</w:t>
      </w:r>
      <w:r w:rsidRPr="00EC78D8">
        <w:rPr>
          <w:rStyle w:val="7Char"/>
          <w:vertAlign w:val="superscript"/>
          <w:rtl/>
        </w:rPr>
        <w:footnoteReference w:id="92"/>
      </w:r>
      <w:r w:rsidRPr="00EC78D8">
        <w:rPr>
          <w:rStyle w:val="7Char"/>
          <w:vertAlign w:val="superscript"/>
          <w:rtl/>
        </w:rPr>
        <w:t>)</w:t>
      </w:r>
      <w:r w:rsidRPr="00255172">
        <w:rPr>
          <w:rStyle w:val="7Char"/>
          <w:rtl/>
        </w:rPr>
        <w:t>، رواه الـترمذي وأحمد وقال البيهقي إسناده صحيح</w:t>
      </w:r>
      <w:r w:rsidRPr="00EC78D8">
        <w:rPr>
          <w:rStyle w:val="7Char"/>
          <w:vertAlign w:val="superscript"/>
          <w:rtl/>
        </w:rPr>
        <w:t>(</w:t>
      </w:r>
      <w:r w:rsidRPr="00EC78D8">
        <w:rPr>
          <w:rStyle w:val="7Char"/>
          <w:vertAlign w:val="superscript"/>
          <w:rtl/>
        </w:rPr>
        <w:footnoteReference w:id="93"/>
      </w:r>
      <w:r w:rsidRPr="00EC78D8">
        <w:rPr>
          <w:rStyle w:val="7Char"/>
          <w:vertAlign w:val="superscript"/>
          <w:rtl/>
        </w:rPr>
        <w:t>)</w:t>
      </w:r>
      <w:r w:rsidRPr="00255172">
        <w:rPr>
          <w:rStyle w:val="7Char"/>
          <w:rtl/>
        </w:rPr>
        <w:t>.</w:t>
      </w:r>
    </w:p>
    <w:p w:rsidR="00766F17" w:rsidRPr="00255172" w:rsidRDefault="00766F17" w:rsidP="00F30209">
      <w:pPr>
        <w:ind w:firstLine="284"/>
        <w:jc w:val="both"/>
        <w:rPr>
          <w:rStyle w:val="7Char"/>
          <w:rtl/>
        </w:rPr>
      </w:pPr>
      <w:r w:rsidRPr="00255172">
        <w:rPr>
          <w:rStyle w:val="7Char"/>
          <w:rtl/>
        </w:rPr>
        <w:t>ففهموا من الحديث أنه يدل على جواز التوسل بجاه النبي </w:t>
      </w:r>
      <w:r w:rsidR="00EC78D8" w:rsidRPr="00EC78D8">
        <w:rPr>
          <w:rFonts w:ascii="AGA Arabesque" w:hAnsi="AGA Arabesque" w:cs="CTraditional Arabic"/>
          <w:sz w:val="40"/>
          <w:szCs w:val="32"/>
          <w:rtl/>
        </w:rPr>
        <w:t>ج</w:t>
      </w:r>
      <w:r w:rsidRPr="00255172">
        <w:rPr>
          <w:rStyle w:val="7Char"/>
          <w:rtl/>
        </w:rPr>
        <w:t xml:space="preserve"> أو غـيره من الصالحين، وليس في الحديث ما يشهد لذلك، فإن الأعمى قد طلب مـن النبي </w:t>
      </w:r>
      <w:r w:rsidR="00EC78D8" w:rsidRPr="00EC78D8">
        <w:rPr>
          <w:rFonts w:ascii="AGA Arabesque" w:hAnsi="AGA Arabesque" w:cs="CTraditional Arabic"/>
          <w:sz w:val="40"/>
          <w:szCs w:val="32"/>
          <w:rtl/>
        </w:rPr>
        <w:t>ج</w:t>
      </w:r>
      <w:r w:rsidRPr="00255172">
        <w:rPr>
          <w:rStyle w:val="7Char"/>
          <w:rtl/>
        </w:rPr>
        <w:t xml:space="preserve"> أن يدعو له بأن يرد الله عليه بصره، فقال له: </w:t>
      </w:r>
      <w:r w:rsidR="00F30209" w:rsidRPr="00F30209">
        <w:rPr>
          <w:rStyle w:val="7Char"/>
          <w:rFonts w:hint="cs"/>
          <w:rtl/>
        </w:rPr>
        <w:t>«</w:t>
      </w:r>
      <w:r w:rsidRPr="00F30209">
        <w:rPr>
          <w:rStyle w:val="4Char"/>
          <w:rtl/>
        </w:rPr>
        <w:fldChar w:fldCharType="begin"/>
      </w:r>
      <w:r w:rsidRPr="00F30209">
        <w:rPr>
          <w:rStyle w:val="4Char"/>
        </w:rPr>
        <w:instrText xml:space="preserve"> XE </w:instrText>
      </w:r>
      <w:r w:rsidRPr="00F30209">
        <w:rPr>
          <w:rStyle w:val="4Char"/>
          <w:rtl/>
        </w:rPr>
        <w:instrText>"</w:instrText>
      </w:r>
      <w:r w:rsidRPr="00F30209">
        <w:rPr>
          <w:rStyle w:val="4Char"/>
        </w:rPr>
        <w:instrText>32:</w:instrText>
      </w:r>
      <w:r w:rsidRPr="00F30209">
        <w:rPr>
          <w:rStyle w:val="4Char"/>
          <w:rtl/>
        </w:rPr>
        <w:instrText>إن شئت صبرت وإن شئت دعوت" \</w:instrText>
      </w:r>
      <w:r w:rsidRPr="00F30209">
        <w:rPr>
          <w:rStyle w:val="4Char"/>
        </w:rPr>
        <w:instrText xml:space="preserve">y "1" \b </w:instrText>
      </w:r>
      <w:r w:rsidRPr="00F30209">
        <w:rPr>
          <w:rStyle w:val="4Char"/>
          <w:rtl/>
        </w:rPr>
        <w:fldChar w:fldCharType="end"/>
      </w:r>
      <w:r w:rsidRPr="00F30209">
        <w:rPr>
          <w:rStyle w:val="4Char"/>
          <w:rtl/>
        </w:rPr>
        <w:t>إن شئت صبرت وإن شئت دعوت</w:t>
      </w:r>
      <w:r w:rsidR="00F30209" w:rsidRPr="00F30209">
        <w:rPr>
          <w:rStyle w:val="7Char"/>
          <w:rFonts w:hint="cs"/>
          <w:rtl/>
        </w:rPr>
        <w:t>»</w:t>
      </w:r>
      <w:r w:rsidRPr="00EC78D8">
        <w:rPr>
          <w:rStyle w:val="7Char"/>
          <w:vertAlign w:val="superscript"/>
          <w:rtl/>
        </w:rPr>
        <w:t>(</w:t>
      </w:r>
      <w:r w:rsidRPr="00EC78D8">
        <w:rPr>
          <w:rStyle w:val="7Char"/>
          <w:vertAlign w:val="superscript"/>
          <w:rtl/>
        </w:rPr>
        <w:footnoteReference w:id="94"/>
      </w:r>
      <w:r w:rsidRPr="00EC78D8">
        <w:rPr>
          <w:rStyle w:val="7Char"/>
          <w:vertAlign w:val="superscript"/>
          <w:rtl/>
        </w:rPr>
        <w:t>)</w:t>
      </w:r>
      <w:r w:rsidR="008E4AED">
        <w:rPr>
          <w:rStyle w:val="7Char"/>
          <w:rtl/>
        </w:rPr>
        <w:t>،</w:t>
      </w:r>
      <w:r w:rsidRPr="00255172">
        <w:rPr>
          <w:rStyle w:val="7Char"/>
          <w:rtl/>
        </w:rPr>
        <w:t xml:space="preserve"> فقال: فادعه، إلى غير ذلك من الألفاظ الواردة في الحديـث المصرحة بأن هذا توسل بدعاء النبي </w:t>
      </w:r>
      <w:r w:rsidR="00EC78D8" w:rsidRPr="00EC78D8">
        <w:rPr>
          <w:rFonts w:ascii="AGA Arabesque" w:hAnsi="AGA Arabesque" w:cs="CTraditional Arabic"/>
          <w:sz w:val="40"/>
          <w:szCs w:val="32"/>
          <w:rtl/>
        </w:rPr>
        <w:t>ج</w:t>
      </w:r>
      <w:r w:rsidRPr="00255172">
        <w:rPr>
          <w:rStyle w:val="7Char"/>
          <w:rtl/>
        </w:rPr>
        <w:t xml:space="preserve"> لا بذاته أو جاهه؛ ولذا ذكر أهـل العلم هذا الحديث من معجزات النبي </w:t>
      </w:r>
      <w:r w:rsidR="00EC78D8" w:rsidRPr="00EC78D8">
        <w:rPr>
          <w:rFonts w:ascii="AGA Arabesque" w:hAnsi="AGA Arabesque" w:cs="CTraditional Arabic"/>
          <w:sz w:val="40"/>
          <w:szCs w:val="32"/>
          <w:rtl/>
        </w:rPr>
        <w:t>ج</w:t>
      </w:r>
      <w:r w:rsidRPr="00255172">
        <w:rPr>
          <w:rStyle w:val="7Char"/>
          <w:rtl/>
        </w:rPr>
        <w:t xml:space="preserve"> ودعائه المستجاب، فإنه </w:t>
      </w:r>
      <w:r w:rsidR="00EC78D8" w:rsidRPr="00EC78D8">
        <w:rPr>
          <w:rFonts w:ascii="AGA Arabesque" w:hAnsi="AGA Arabesque" w:cs="CTraditional Arabic"/>
          <w:sz w:val="40"/>
          <w:szCs w:val="32"/>
          <w:rtl/>
        </w:rPr>
        <w:t>ج</w:t>
      </w:r>
      <w:r w:rsidRPr="00255172">
        <w:rPr>
          <w:rStyle w:val="7Char"/>
          <w:rtl/>
        </w:rPr>
        <w:t xml:space="preserve"> ببركـة دعائه لهذا الأعمى أعاد الله عليه بصره ولهـذا أورده البيـهقي في دلائـل النبوة </w:t>
      </w:r>
      <w:r w:rsidRPr="00EC78D8">
        <w:rPr>
          <w:rStyle w:val="7Char"/>
          <w:vertAlign w:val="superscript"/>
          <w:rtl/>
        </w:rPr>
        <w:t>(</w:t>
      </w:r>
      <w:r w:rsidRPr="00EC78D8">
        <w:rPr>
          <w:rStyle w:val="7Char"/>
          <w:vertAlign w:val="superscript"/>
          <w:rtl/>
        </w:rPr>
        <w:footnoteReference w:id="95"/>
      </w:r>
      <w:r w:rsidRPr="00EC78D8">
        <w:rPr>
          <w:rStyle w:val="7Char"/>
          <w:vertAlign w:val="superscript"/>
          <w:rtl/>
        </w:rPr>
        <w:t>)</w:t>
      </w:r>
      <w:r w:rsidR="00EC78D8">
        <w:rPr>
          <w:rStyle w:val="7Char"/>
          <w:rtl/>
        </w:rPr>
        <w:t>.</w:t>
      </w:r>
    </w:p>
    <w:p w:rsidR="00766F17" w:rsidRPr="00255172" w:rsidRDefault="00766F17" w:rsidP="00F30209">
      <w:pPr>
        <w:ind w:firstLine="284"/>
        <w:jc w:val="both"/>
        <w:rPr>
          <w:rStyle w:val="7Char"/>
          <w:rtl/>
        </w:rPr>
      </w:pPr>
      <w:r w:rsidRPr="00255172">
        <w:rPr>
          <w:rStyle w:val="7Char"/>
          <w:rtl/>
        </w:rPr>
        <w:t>وأما الآن وبعد موت النبي </w:t>
      </w:r>
      <w:r w:rsidR="00EC78D8" w:rsidRPr="00EC78D8">
        <w:rPr>
          <w:rFonts w:ascii="AGA Arabesque" w:hAnsi="AGA Arabesque" w:cs="CTraditional Arabic"/>
          <w:sz w:val="40"/>
          <w:szCs w:val="32"/>
          <w:rtl/>
        </w:rPr>
        <w:t>ج</w:t>
      </w:r>
      <w:r w:rsidRPr="00255172">
        <w:rPr>
          <w:rStyle w:val="7Char"/>
          <w:rtl/>
        </w:rPr>
        <w:t xml:space="preserve"> فإن مثل هذا لا يمكن أن يكون لتعـذر دعاء النبي </w:t>
      </w:r>
      <w:r w:rsidR="00EC78D8" w:rsidRPr="00EC78D8">
        <w:rPr>
          <w:rFonts w:ascii="AGA Arabesque" w:hAnsi="AGA Arabesque" w:cs="CTraditional Arabic"/>
          <w:sz w:val="40"/>
          <w:szCs w:val="32"/>
          <w:rtl/>
        </w:rPr>
        <w:t>ج</w:t>
      </w:r>
      <w:r w:rsidRPr="00255172">
        <w:rPr>
          <w:rStyle w:val="7Char"/>
          <w:rtl/>
        </w:rPr>
        <w:t xml:space="preserve"> لأحد بعد الموت، كما قال النبي </w:t>
      </w:r>
      <w:r w:rsidR="00EC78D8" w:rsidRPr="00EC78D8">
        <w:rPr>
          <w:rFonts w:ascii="AGA Arabesque" w:hAnsi="AGA Arabesque" w:cs="CTraditional Arabic"/>
          <w:sz w:val="40"/>
          <w:szCs w:val="32"/>
          <w:rtl/>
        </w:rPr>
        <w:t>ج</w:t>
      </w:r>
      <w:r w:rsidRPr="00255172">
        <w:rPr>
          <w:rStyle w:val="7Char"/>
          <w:rtl/>
        </w:rPr>
        <w:t xml:space="preserve"> </w:t>
      </w:r>
      <w:r w:rsidR="00F30209" w:rsidRPr="00F30209">
        <w:rPr>
          <w:rStyle w:val="7Char"/>
          <w:rFonts w:hint="cs"/>
          <w:rtl/>
        </w:rPr>
        <w:t>«</w:t>
      </w:r>
      <w:r w:rsidRPr="00F30209">
        <w:rPr>
          <w:rStyle w:val="4Char"/>
          <w:rtl/>
        </w:rPr>
        <w:fldChar w:fldCharType="begin"/>
      </w:r>
      <w:r w:rsidRPr="00F30209">
        <w:rPr>
          <w:rStyle w:val="4Char"/>
        </w:rPr>
        <w:instrText xml:space="preserve"> XE </w:instrText>
      </w:r>
      <w:r w:rsidRPr="00F30209">
        <w:rPr>
          <w:rStyle w:val="4Char"/>
          <w:rtl/>
        </w:rPr>
        <w:instrText>"</w:instrText>
      </w:r>
      <w:r w:rsidRPr="00F30209">
        <w:rPr>
          <w:rStyle w:val="4Char"/>
        </w:rPr>
        <w:instrText>32:</w:instrText>
      </w:r>
      <w:r w:rsidRPr="00F30209">
        <w:rPr>
          <w:rStyle w:val="4Char"/>
          <w:rtl/>
        </w:rPr>
        <w:instrText>إذا مات الإنسان انقطـع عمله إلا من ثلاث صدقة جارية أو علم ينتفع به،" \</w:instrText>
      </w:r>
      <w:r w:rsidRPr="00F30209">
        <w:rPr>
          <w:rStyle w:val="4Char"/>
        </w:rPr>
        <w:instrText xml:space="preserve">y "1" \b </w:instrText>
      </w:r>
      <w:r w:rsidRPr="00F30209">
        <w:rPr>
          <w:rStyle w:val="4Char"/>
          <w:rtl/>
        </w:rPr>
        <w:fldChar w:fldCharType="end"/>
      </w:r>
      <w:r w:rsidRPr="00F30209">
        <w:rPr>
          <w:rStyle w:val="4Char"/>
          <w:rtl/>
        </w:rPr>
        <w:t>إذا مات الإنسان انقطـع عمله إلا من ثلاث: صدقة جارية أو علم ينتفع به، أو ولد صالح يدعو لـه</w:t>
      </w:r>
      <w:r w:rsidR="00F30209" w:rsidRPr="00F30209">
        <w:rPr>
          <w:rStyle w:val="7Char"/>
          <w:rFonts w:hint="cs"/>
          <w:rtl/>
        </w:rPr>
        <w:t>»</w:t>
      </w:r>
      <w:r w:rsidRPr="00EC78D8">
        <w:rPr>
          <w:rStyle w:val="7Char"/>
          <w:vertAlign w:val="superscript"/>
          <w:rtl/>
        </w:rPr>
        <w:t>(</w:t>
      </w:r>
      <w:r w:rsidRPr="00EC78D8">
        <w:rPr>
          <w:rStyle w:val="7Char"/>
          <w:vertAlign w:val="superscript"/>
          <w:rtl/>
        </w:rPr>
        <w:footnoteReference w:id="96"/>
      </w:r>
      <w:r w:rsidRPr="00EC78D8">
        <w:rPr>
          <w:rStyle w:val="7Char"/>
          <w:vertAlign w:val="superscript"/>
          <w:rtl/>
        </w:rPr>
        <w:t>)</w:t>
      </w:r>
      <w:r w:rsidR="008E4AED">
        <w:rPr>
          <w:rStyle w:val="7Char"/>
          <w:rtl/>
        </w:rPr>
        <w:t>،</w:t>
      </w:r>
      <w:r w:rsidR="00444CD6">
        <w:rPr>
          <w:rStyle w:val="7Char"/>
          <w:rtl/>
        </w:rPr>
        <w:t xml:space="preserve"> رواه مسلم</w:t>
      </w:r>
      <w:r w:rsidRPr="00EC78D8">
        <w:rPr>
          <w:rStyle w:val="7Char"/>
          <w:vertAlign w:val="superscript"/>
          <w:rtl/>
        </w:rPr>
        <w:t>(</w:t>
      </w:r>
      <w:r w:rsidRPr="00EC78D8">
        <w:rPr>
          <w:rStyle w:val="7Char"/>
          <w:vertAlign w:val="superscript"/>
          <w:rtl/>
        </w:rPr>
        <w:footnoteReference w:id="97"/>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والدعاء من الأعمال الصالحة التي تنقطع بالموت.</w:t>
      </w:r>
    </w:p>
    <w:p w:rsidR="00766F17" w:rsidRPr="00255172" w:rsidRDefault="00766F17" w:rsidP="00255172">
      <w:pPr>
        <w:ind w:firstLine="284"/>
        <w:jc w:val="both"/>
        <w:rPr>
          <w:rStyle w:val="7Char"/>
          <w:rtl/>
        </w:rPr>
      </w:pPr>
      <w:r w:rsidRPr="00255172">
        <w:rPr>
          <w:rStyle w:val="7Char"/>
          <w:rtl/>
        </w:rPr>
        <w:t>وعلى كل فإن جميع ما يتعلق به هؤلاء لا حجة فيه؛ إما لعدم صحته، أو لعدم دلالته على ما ذهبوا إليه.</w:t>
      </w:r>
    </w:p>
    <w:p w:rsidR="00766F17" w:rsidRDefault="00766F17" w:rsidP="00444CD6">
      <w:pPr>
        <w:pStyle w:val="40"/>
        <w:rPr>
          <w:rtl/>
        </w:rPr>
      </w:pPr>
      <w:bookmarkStart w:id="60" w:name="_Toc116197702"/>
      <w:bookmarkStart w:id="61" w:name="_Toc466977118"/>
      <w:r>
        <w:rPr>
          <w:rtl/>
        </w:rPr>
        <w:lastRenderedPageBreak/>
        <w:t>المطلب السابع: الغلو.</w:t>
      </w:r>
      <w:bookmarkEnd w:id="60"/>
      <w:bookmarkEnd w:id="61"/>
    </w:p>
    <w:p w:rsidR="00766F17" w:rsidRPr="00255172" w:rsidRDefault="00766F17" w:rsidP="00255172">
      <w:pPr>
        <w:ind w:firstLine="284"/>
        <w:jc w:val="both"/>
        <w:rPr>
          <w:rStyle w:val="7Char"/>
          <w:rtl/>
        </w:rPr>
      </w:pPr>
      <w:r w:rsidRPr="00444CD6">
        <w:rPr>
          <w:rStyle w:val="8Char"/>
          <w:rtl/>
        </w:rPr>
        <w:t>أ- تعريفه:</w:t>
      </w:r>
      <w:r w:rsidRPr="00255172">
        <w:rPr>
          <w:rStyle w:val="7Char"/>
          <w:rtl/>
        </w:rPr>
        <w:t xml:space="preserve"> الغلو في اللغة هو مجاوزة الحد، بأن يزيد في حمد الشيء أو ذمه على ما يستحق.</w:t>
      </w:r>
    </w:p>
    <w:p w:rsidR="00766F17" w:rsidRPr="00255172" w:rsidRDefault="00766F17" w:rsidP="00255172">
      <w:pPr>
        <w:ind w:firstLine="284"/>
        <w:jc w:val="both"/>
        <w:rPr>
          <w:rStyle w:val="7Char"/>
          <w:rtl/>
        </w:rPr>
      </w:pPr>
      <w:r w:rsidRPr="00255172">
        <w:rPr>
          <w:rStyle w:val="7Char"/>
          <w:rtl/>
        </w:rPr>
        <w:t>وفي الشرع: هو مجاوزة حدود ما شرع الله لعباده سواء في العقيـدة أو العبادة.</w:t>
      </w:r>
    </w:p>
    <w:p w:rsidR="00766F17" w:rsidRPr="00255172" w:rsidRDefault="00766F17" w:rsidP="00255172">
      <w:pPr>
        <w:ind w:firstLine="284"/>
        <w:jc w:val="both"/>
        <w:rPr>
          <w:rStyle w:val="7Char"/>
          <w:rtl/>
        </w:rPr>
      </w:pPr>
      <w:r w:rsidRPr="00444CD6">
        <w:rPr>
          <w:rStyle w:val="8Char"/>
          <w:rtl/>
        </w:rPr>
        <w:t>ب- حكمه:</w:t>
      </w:r>
      <w:r w:rsidRPr="00255172">
        <w:rPr>
          <w:rStyle w:val="7Char"/>
          <w:rtl/>
        </w:rPr>
        <w:t xml:space="preserve"> التحريم؛ لما جاء من النصوص في النهي عنه والتحذيـر منه وبيـان سـوء عواقبه على أهله في العاجل والآجل. قال الله تعـالى: </w:t>
      </w:r>
      <w:r w:rsidR="0003097F" w:rsidRPr="00255172">
        <w:rPr>
          <w:rStyle w:val="7Char"/>
          <w:rtl/>
        </w:rPr>
        <w:t>﴿</w:t>
      </w:r>
      <w:r w:rsidR="0003097F">
        <w:rPr>
          <w:rFonts w:ascii="DecoType Naskh Special" w:hAnsi="DecoType Naskh Special" w:cs="KFGQPC Uthmanic Script HAFS"/>
          <w:color w:val="000000"/>
          <w:sz w:val="36"/>
          <w:shd w:val="clear" w:color="auto" w:fill="FFFFFF"/>
          <w:rtl/>
        </w:rPr>
        <w:t>يَا أَهْلَ الْكِتَابِ لَا تَغْلُوا فِي دِينِكُمْ وَلَا تَقُولُوا عَلَى اللَّهِ إِلَّا الْحَقَّ</w:t>
      </w:r>
      <w:r w:rsidR="0003097F" w:rsidRPr="00255172">
        <w:rPr>
          <w:rStyle w:val="7Char"/>
          <w:rtl/>
        </w:rPr>
        <w:t>﴾</w:t>
      </w:r>
      <w:r w:rsidR="0003097F">
        <w:rPr>
          <w:rFonts w:ascii="DecoType Naskh Special" w:hAnsi="DecoType Naskh Special" w:cs="KFGQPC Uthmanic Script HAFS"/>
          <w:color w:val="000000"/>
          <w:sz w:val="36"/>
          <w:shd w:val="clear" w:color="auto" w:fill="FFFFFF"/>
          <w:rtl/>
        </w:rPr>
        <w:t xml:space="preserve"> </w:t>
      </w:r>
      <w:r w:rsidR="0003097F" w:rsidRPr="00EC78D8">
        <w:rPr>
          <w:rStyle w:val="9Char"/>
          <w:rtl/>
        </w:rPr>
        <w:t>[النساء: 171]</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وقال تعالى: </w:t>
      </w:r>
      <w:r w:rsidR="0003097F" w:rsidRPr="00255172">
        <w:rPr>
          <w:rStyle w:val="7Char"/>
          <w:rtl/>
        </w:rPr>
        <w:t>﴿</w:t>
      </w:r>
      <w:r w:rsidR="0003097F">
        <w:rPr>
          <w:rFonts w:ascii="DecoType Naskh Special" w:hAnsi="DecoType Naskh Special" w:cs="KFGQPC Uthmanic Script HAFS"/>
          <w:color w:val="000000"/>
          <w:sz w:val="36"/>
          <w:shd w:val="clear" w:color="auto" w:fill="FFFFFF"/>
          <w:rtl/>
        </w:rPr>
        <w:t>قُلْ يَا أَهْلَ الْكِتَابِ لَا تَغْلُوا فِي دِينِكُمْ غَيْرَ الْحَقِّ وَلَا تَتَّبِعُوا أَهْوَاءَ قَوْمٍ قَدْ ضَلُّوا مِنْ قَبْلُ وَأَضَلُّوا كَثِيرًا وَضَلُّوا عَنْ سَوَاءِ السَّبِيلِ٧٧</w:t>
      </w:r>
      <w:r w:rsidR="0003097F" w:rsidRPr="00255172">
        <w:rPr>
          <w:rStyle w:val="7Char"/>
          <w:rtl/>
        </w:rPr>
        <w:t>﴾</w:t>
      </w:r>
      <w:r w:rsidR="0003097F">
        <w:rPr>
          <w:rFonts w:ascii="DecoType Naskh Special" w:hAnsi="DecoType Naskh Special" w:cs="KFGQPC Uthmanic Script HAFS"/>
          <w:color w:val="000000"/>
          <w:sz w:val="36"/>
          <w:shd w:val="clear" w:color="auto" w:fill="FFFFFF"/>
          <w:rtl/>
        </w:rPr>
        <w:t xml:space="preserve"> </w:t>
      </w:r>
      <w:r w:rsidR="0003097F" w:rsidRPr="00EC78D8">
        <w:rPr>
          <w:rStyle w:val="9Char"/>
          <w:rtl/>
        </w:rPr>
        <w:t>[المائدة: 77]</w:t>
      </w:r>
      <w:r w:rsidRPr="00255172">
        <w:rPr>
          <w:rStyle w:val="7Char"/>
          <w:rtl/>
        </w:rPr>
        <w:t>.</w:t>
      </w:r>
    </w:p>
    <w:p w:rsidR="00766F17" w:rsidRPr="00255172" w:rsidRDefault="00766F17" w:rsidP="00F30209">
      <w:pPr>
        <w:ind w:firstLine="284"/>
        <w:jc w:val="both"/>
        <w:rPr>
          <w:rStyle w:val="7Char"/>
          <w:rtl/>
        </w:rPr>
      </w:pPr>
      <w:r w:rsidRPr="00255172">
        <w:rPr>
          <w:rStyle w:val="7Char"/>
          <w:rtl/>
        </w:rPr>
        <w:t xml:space="preserve">وعن ابن عباس </w:t>
      </w:r>
      <w:r w:rsidR="00D839E6" w:rsidRPr="00D839E6">
        <w:rPr>
          <w:rStyle w:val="7Char"/>
          <w:rFonts w:cs="CTraditional Arabic"/>
          <w:rtl/>
        </w:rPr>
        <w:t>ب</w:t>
      </w:r>
      <w:r w:rsidRPr="00255172">
        <w:rPr>
          <w:rStyle w:val="7Char"/>
          <w:rtl/>
        </w:rPr>
        <w:t>: أن رسـول الله </w:t>
      </w:r>
      <w:r w:rsidR="00EC78D8" w:rsidRPr="00EC78D8">
        <w:rPr>
          <w:rFonts w:ascii="AGA Arabesque" w:hAnsi="AGA Arabesque" w:cs="CTraditional Arabic"/>
          <w:sz w:val="40"/>
          <w:szCs w:val="32"/>
          <w:rtl/>
        </w:rPr>
        <w:t>ج</w:t>
      </w:r>
      <w:r w:rsidRPr="00255172">
        <w:rPr>
          <w:rStyle w:val="7Char"/>
          <w:rtl/>
        </w:rPr>
        <w:t xml:space="preserve"> قـال: </w:t>
      </w:r>
      <w:r w:rsidR="00F30209" w:rsidRPr="00F30209">
        <w:rPr>
          <w:rStyle w:val="7Char"/>
          <w:rFonts w:hint="cs"/>
          <w:rtl/>
        </w:rPr>
        <w:t>«</w:t>
      </w:r>
      <w:r w:rsidRPr="00F30209">
        <w:rPr>
          <w:rStyle w:val="4Char"/>
          <w:rtl/>
        </w:rPr>
        <w:fldChar w:fldCharType="begin"/>
      </w:r>
      <w:r w:rsidRPr="00F30209">
        <w:rPr>
          <w:rStyle w:val="4Char"/>
        </w:rPr>
        <w:instrText xml:space="preserve"> XE </w:instrText>
      </w:r>
      <w:r w:rsidRPr="00F30209">
        <w:rPr>
          <w:rStyle w:val="4Char"/>
          <w:rtl/>
        </w:rPr>
        <w:instrText>"</w:instrText>
      </w:r>
      <w:r w:rsidRPr="00F30209">
        <w:rPr>
          <w:rStyle w:val="4Char"/>
        </w:rPr>
        <w:instrText>32:</w:instrText>
      </w:r>
      <w:r w:rsidRPr="00F30209">
        <w:rPr>
          <w:rStyle w:val="4Char"/>
          <w:rtl/>
        </w:rPr>
        <w:instrText>إيـاكم والغلو، فإنما هلك من كان قبلكم بالغلو في الدين" \</w:instrText>
      </w:r>
      <w:r w:rsidRPr="00F30209">
        <w:rPr>
          <w:rStyle w:val="4Char"/>
        </w:rPr>
        <w:instrText xml:space="preserve">y "1" \b </w:instrText>
      </w:r>
      <w:r w:rsidRPr="00F30209">
        <w:rPr>
          <w:rStyle w:val="4Char"/>
          <w:rtl/>
        </w:rPr>
        <w:fldChar w:fldCharType="end"/>
      </w:r>
      <w:r w:rsidRPr="00F30209">
        <w:rPr>
          <w:rStyle w:val="4Char"/>
          <w:rtl/>
        </w:rPr>
        <w:t>إيـاكم والغلو، فإنما هلك من كان قبلكم بالغلو في الدين</w:t>
      </w:r>
      <w:r w:rsidR="00F30209" w:rsidRPr="00F30209">
        <w:rPr>
          <w:rStyle w:val="7Char"/>
          <w:rFonts w:hint="cs"/>
          <w:rtl/>
        </w:rPr>
        <w:t>»</w:t>
      </w:r>
      <w:r w:rsidRPr="00EC78D8">
        <w:rPr>
          <w:rStyle w:val="7Char"/>
          <w:vertAlign w:val="superscript"/>
          <w:rtl/>
        </w:rPr>
        <w:t>(</w:t>
      </w:r>
      <w:r w:rsidRPr="00EC78D8">
        <w:rPr>
          <w:rStyle w:val="7Char"/>
          <w:vertAlign w:val="superscript"/>
          <w:rtl/>
        </w:rPr>
        <w:footnoteReference w:id="98"/>
      </w:r>
      <w:r w:rsidRPr="00EC78D8">
        <w:rPr>
          <w:rStyle w:val="7Char"/>
          <w:vertAlign w:val="superscript"/>
          <w:rtl/>
        </w:rPr>
        <w:t>)</w:t>
      </w:r>
      <w:r w:rsidR="008E4AED">
        <w:rPr>
          <w:rStyle w:val="7Char"/>
          <w:rtl/>
        </w:rPr>
        <w:t>،</w:t>
      </w:r>
      <w:r w:rsidRPr="00255172">
        <w:rPr>
          <w:rStyle w:val="7Char"/>
          <w:rtl/>
        </w:rPr>
        <w:t xml:space="preserve"> رواه أحم</w:t>
      </w:r>
      <w:r w:rsidR="00F30209">
        <w:rPr>
          <w:rStyle w:val="7Char"/>
          <w:rtl/>
        </w:rPr>
        <w:t>د والحـاكـم وصححه ووافقه الذهبي</w:t>
      </w:r>
      <w:r w:rsidRPr="00EC78D8">
        <w:rPr>
          <w:rStyle w:val="7Char"/>
          <w:vertAlign w:val="superscript"/>
          <w:rtl/>
        </w:rPr>
        <w:t>(</w:t>
      </w:r>
      <w:r w:rsidRPr="00EC78D8">
        <w:rPr>
          <w:rStyle w:val="7Char"/>
          <w:vertAlign w:val="superscript"/>
          <w:rtl/>
        </w:rPr>
        <w:footnoteReference w:id="99"/>
      </w:r>
      <w:r w:rsidRPr="00EC78D8">
        <w:rPr>
          <w:rStyle w:val="7Char"/>
          <w:vertAlign w:val="superscript"/>
          <w:rtl/>
        </w:rPr>
        <w:t>)</w:t>
      </w:r>
      <w:r w:rsidR="00EC78D8">
        <w:rPr>
          <w:rStyle w:val="7Char"/>
          <w:rtl/>
        </w:rPr>
        <w:t>.</w:t>
      </w:r>
    </w:p>
    <w:p w:rsidR="00766F17" w:rsidRPr="00255172" w:rsidRDefault="00766F17" w:rsidP="00F30209">
      <w:pPr>
        <w:ind w:firstLine="284"/>
        <w:jc w:val="both"/>
        <w:rPr>
          <w:rStyle w:val="7Char"/>
          <w:rtl/>
        </w:rPr>
      </w:pPr>
      <w:r w:rsidRPr="00255172">
        <w:rPr>
          <w:rStyle w:val="7Char"/>
          <w:rtl/>
        </w:rPr>
        <w:t>وعن ابن مسعود </w:t>
      </w:r>
      <w:r w:rsidR="00EC78D8" w:rsidRPr="00EC78D8">
        <w:rPr>
          <w:rFonts w:ascii="AGA Arabesque" w:hAnsi="AGA Arabesque" w:cs="CTraditional Arabic"/>
          <w:sz w:val="40"/>
          <w:szCs w:val="32"/>
          <w:rtl/>
        </w:rPr>
        <w:t>س</w:t>
      </w:r>
      <w:r w:rsidRPr="00255172">
        <w:rPr>
          <w:rStyle w:val="7Char"/>
          <w:rtl/>
        </w:rPr>
        <w:t xml:space="preserve"> قال: قال رسول الله </w:t>
      </w:r>
      <w:r w:rsidR="00EC78D8" w:rsidRPr="00EC78D8">
        <w:rPr>
          <w:rFonts w:ascii="AGA Arabesque" w:hAnsi="AGA Arabesque" w:cs="CTraditional Arabic"/>
          <w:sz w:val="40"/>
          <w:szCs w:val="32"/>
          <w:rtl/>
        </w:rPr>
        <w:t>ج</w:t>
      </w:r>
      <w:r w:rsidRPr="00255172">
        <w:rPr>
          <w:rStyle w:val="7Char"/>
          <w:rtl/>
        </w:rPr>
        <w:t xml:space="preserve"> </w:t>
      </w:r>
      <w:r w:rsidR="00F30209" w:rsidRPr="00F30209">
        <w:rPr>
          <w:rStyle w:val="7Char"/>
          <w:rFonts w:hint="cs"/>
          <w:rtl/>
        </w:rPr>
        <w:t>«</w:t>
      </w:r>
      <w:r w:rsidRPr="00F30209">
        <w:rPr>
          <w:rStyle w:val="4Char"/>
          <w:rtl/>
        </w:rPr>
        <w:fldChar w:fldCharType="begin"/>
      </w:r>
      <w:r w:rsidRPr="00F30209">
        <w:rPr>
          <w:rStyle w:val="4Char"/>
        </w:rPr>
        <w:instrText xml:space="preserve"> XE </w:instrText>
      </w:r>
      <w:r w:rsidRPr="00F30209">
        <w:rPr>
          <w:rStyle w:val="4Char"/>
          <w:rtl/>
        </w:rPr>
        <w:instrText>"</w:instrText>
      </w:r>
      <w:r w:rsidRPr="00F30209">
        <w:rPr>
          <w:rStyle w:val="4Char"/>
        </w:rPr>
        <w:instrText>32:</w:instrText>
      </w:r>
      <w:r w:rsidRPr="00F30209">
        <w:rPr>
          <w:rStyle w:val="4Char"/>
          <w:rtl/>
        </w:rPr>
        <w:instrText>هلك المتنطعون" \</w:instrText>
      </w:r>
      <w:r w:rsidRPr="00F30209">
        <w:rPr>
          <w:rStyle w:val="4Char"/>
        </w:rPr>
        <w:instrText xml:space="preserve">y "1" \b </w:instrText>
      </w:r>
      <w:r w:rsidRPr="00F30209">
        <w:rPr>
          <w:rStyle w:val="4Char"/>
          <w:rtl/>
        </w:rPr>
        <w:fldChar w:fldCharType="end"/>
      </w:r>
      <w:r w:rsidRPr="00F30209">
        <w:rPr>
          <w:rStyle w:val="4Char"/>
          <w:rtl/>
        </w:rPr>
        <w:t>هلك المتنطعون</w:t>
      </w:r>
      <w:r w:rsidR="00F30209" w:rsidRPr="00F30209">
        <w:rPr>
          <w:rStyle w:val="7Char"/>
          <w:rFonts w:hint="cs"/>
          <w:rtl/>
        </w:rPr>
        <w:t>»</w:t>
      </w:r>
      <w:r w:rsidRPr="00EC78D8">
        <w:rPr>
          <w:rStyle w:val="7Char"/>
          <w:vertAlign w:val="superscript"/>
          <w:rtl/>
        </w:rPr>
        <w:t>(</w:t>
      </w:r>
      <w:r w:rsidRPr="00EC78D8">
        <w:rPr>
          <w:rStyle w:val="7Char"/>
          <w:vertAlign w:val="superscript"/>
          <w:rtl/>
        </w:rPr>
        <w:footnoteReference w:id="100"/>
      </w:r>
      <w:r w:rsidRPr="00EC78D8">
        <w:rPr>
          <w:rStyle w:val="7Char"/>
          <w:vertAlign w:val="superscript"/>
          <w:rtl/>
        </w:rPr>
        <w:t>)</w:t>
      </w:r>
      <w:r w:rsidR="008E4AED">
        <w:rPr>
          <w:rStyle w:val="7Char"/>
          <w:rtl/>
        </w:rPr>
        <w:t>،</w:t>
      </w:r>
      <w:r w:rsidR="00F30209">
        <w:rPr>
          <w:rStyle w:val="7Char"/>
          <w:rtl/>
        </w:rPr>
        <w:t xml:space="preserve"> قالهـا ثلاثا، رواه مسلم</w:t>
      </w:r>
      <w:r w:rsidRPr="00EC78D8">
        <w:rPr>
          <w:rStyle w:val="7Char"/>
          <w:vertAlign w:val="superscript"/>
          <w:rtl/>
        </w:rPr>
        <w:t>(</w:t>
      </w:r>
      <w:r w:rsidRPr="00EC78D8">
        <w:rPr>
          <w:rStyle w:val="7Char"/>
          <w:vertAlign w:val="superscript"/>
          <w:rtl/>
        </w:rPr>
        <w:footnoteReference w:id="101"/>
      </w:r>
      <w:r w:rsidRPr="00EC78D8">
        <w:rPr>
          <w:rStyle w:val="7Char"/>
          <w:vertAlign w:val="superscript"/>
          <w:rtl/>
        </w:rPr>
        <w:t>)</w:t>
      </w:r>
      <w:r w:rsidR="00EC78D8">
        <w:rPr>
          <w:rStyle w:val="7Char"/>
          <w:rtl/>
        </w:rPr>
        <w:t>.</w:t>
      </w:r>
    </w:p>
    <w:p w:rsidR="00766F17" w:rsidRPr="00255172" w:rsidRDefault="00766F17" w:rsidP="00F30209">
      <w:pPr>
        <w:ind w:firstLine="284"/>
        <w:jc w:val="both"/>
        <w:rPr>
          <w:rStyle w:val="7Char"/>
          <w:rtl/>
        </w:rPr>
      </w:pPr>
      <w:r w:rsidRPr="00255172">
        <w:rPr>
          <w:rStyle w:val="7Char"/>
          <w:rtl/>
        </w:rPr>
        <w:t>وعن عمر بن الخطاب </w:t>
      </w:r>
      <w:r w:rsidR="00EC78D8" w:rsidRPr="00EC78D8">
        <w:rPr>
          <w:rFonts w:ascii="AGA Arabesque" w:hAnsi="AGA Arabesque" w:cs="CTraditional Arabic"/>
          <w:sz w:val="40"/>
          <w:szCs w:val="32"/>
          <w:rtl/>
        </w:rPr>
        <w:t>س</w:t>
      </w:r>
      <w:r w:rsidRPr="00255172">
        <w:rPr>
          <w:rStyle w:val="7Char"/>
          <w:rtl/>
        </w:rPr>
        <w:t xml:space="preserve"> أن رسول الله </w:t>
      </w:r>
      <w:r w:rsidR="00EC78D8" w:rsidRPr="00EC78D8">
        <w:rPr>
          <w:rFonts w:ascii="AGA Arabesque" w:hAnsi="AGA Arabesque" w:cs="CTraditional Arabic"/>
          <w:sz w:val="40"/>
          <w:szCs w:val="32"/>
          <w:rtl/>
        </w:rPr>
        <w:t>ج</w:t>
      </w:r>
      <w:r w:rsidRPr="00255172">
        <w:rPr>
          <w:rStyle w:val="7Char"/>
          <w:rtl/>
        </w:rPr>
        <w:t xml:space="preserve"> قال: </w:t>
      </w:r>
      <w:r w:rsidR="00F30209" w:rsidRPr="00F30209">
        <w:rPr>
          <w:rStyle w:val="7Char"/>
          <w:rFonts w:hint="cs"/>
          <w:rtl/>
        </w:rPr>
        <w:t>«</w:t>
      </w:r>
      <w:r w:rsidRPr="00F30209">
        <w:rPr>
          <w:rStyle w:val="4Char"/>
          <w:rtl/>
        </w:rPr>
        <w:fldChar w:fldCharType="begin"/>
      </w:r>
      <w:r w:rsidRPr="00F30209">
        <w:rPr>
          <w:rStyle w:val="4Char"/>
        </w:rPr>
        <w:instrText xml:space="preserve"> XE </w:instrText>
      </w:r>
      <w:r w:rsidRPr="00F30209">
        <w:rPr>
          <w:rStyle w:val="4Char"/>
          <w:rtl/>
        </w:rPr>
        <w:instrText>"</w:instrText>
      </w:r>
      <w:r w:rsidRPr="00F30209">
        <w:rPr>
          <w:rStyle w:val="4Char"/>
        </w:rPr>
        <w:instrText>32:</w:instrText>
      </w:r>
      <w:r w:rsidRPr="00F30209">
        <w:rPr>
          <w:rStyle w:val="4Char"/>
          <w:rtl/>
        </w:rPr>
        <w:instrText>لا تطروني كمـا 56 أطرت النصارى عيسى ابن مريم، إنمـا أنـا عبـد الله ورسـوله" \</w:instrText>
      </w:r>
      <w:r w:rsidRPr="00F30209">
        <w:rPr>
          <w:rStyle w:val="4Char"/>
        </w:rPr>
        <w:instrText xml:space="preserve">y "1" \b </w:instrText>
      </w:r>
      <w:r w:rsidRPr="00F30209">
        <w:rPr>
          <w:rStyle w:val="4Char"/>
          <w:rtl/>
        </w:rPr>
        <w:fldChar w:fldCharType="end"/>
      </w:r>
      <w:r w:rsidRPr="00F30209">
        <w:rPr>
          <w:rStyle w:val="4Char"/>
          <w:rtl/>
        </w:rPr>
        <w:t>لا تطروني كمـا أطرت النصارى عيسى ابن مريم، إنمـا أنـا عبـد الله ورسـوله</w:t>
      </w:r>
      <w:r w:rsidR="00F30209" w:rsidRPr="00F30209">
        <w:rPr>
          <w:rStyle w:val="7Char"/>
          <w:rFonts w:hint="cs"/>
          <w:rtl/>
        </w:rPr>
        <w:t>»</w:t>
      </w:r>
      <w:r w:rsidRPr="00EC78D8">
        <w:rPr>
          <w:rStyle w:val="7Char"/>
          <w:vertAlign w:val="superscript"/>
          <w:rtl/>
        </w:rPr>
        <w:t>(</w:t>
      </w:r>
      <w:r w:rsidRPr="00EC78D8">
        <w:rPr>
          <w:rStyle w:val="7Char"/>
          <w:vertAlign w:val="superscript"/>
          <w:rtl/>
        </w:rPr>
        <w:footnoteReference w:id="102"/>
      </w:r>
      <w:r w:rsidRPr="00EC78D8">
        <w:rPr>
          <w:rStyle w:val="7Char"/>
          <w:vertAlign w:val="superscript"/>
          <w:rtl/>
        </w:rPr>
        <w:t>)</w:t>
      </w:r>
      <w:r w:rsidR="008E4AED">
        <w:rPr>
          <w:rStyle w:val="7Char"/>
          <w:rtl/>
        </w:rPr>
        <w:t>،</w:t>
      </w:r>
      <w:r w:rsidRPr="00255172">
        <w:rPr>
          <w:rStyle w:val="7Char"/>
          <w:rtl/>
        </w:rPr>
        <w:t xml:space="preserve"> رواه البخاري </w:t>
      </w:r>
      <w:r w:rsidRPr="00EC78D8">
        <w:rPr>
          <w:rStyle w:val="7Char"/>
          <w:vertAlign w:val="superscript"/>
          <w:rtl/>
        </w:rPr>
        <w:t>(</w:t>
      </w:r>
      <w:r w:rsidRPr="00EC78D8">
        <w:rPr>
          <w:rStyle w:val="7Char"/>
          <w:vertAlign w:val="superscript"/>
          <w:rtl/>
        </w:rPr>
        <w:footnoteReference w:id="103"/>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 xml:space="preserve">والمراد هذا الحديث، أي: لا تمدحوني فتغلوا في مدحي كمـا غلـت النصارى في عيسى فادعوا فيه الربوبية والألوهية، وإنما أنا عبد الله فصفـوني بما وصفني به ربي، وقولوا: عبد الله ورسوله، فأبى الضلال إلا مخالفة لأمـره وارتكابا لنهيه وناقضوه أعظم المناقضة فغلوا فيه </w:t>
      </w:r>
      <w:r w:rsidRPr="00255172">
        <w:rPr>
          <w:rStyle w:val="7Char"/>
          <w:rtl/>
        </w:rPr>
        <w:lastRenderedPageBreak/>
        <w:t>وبالغوا في إطرائه وادعوا فيه ما ادعت النصارى في عيسى أو قريبا منه، فسألوه مغفرة الذنوب وتفريـج الكروب وشفاء الأمراض ونحو ذلك مما هو مختص بالله وحده لا شريك لـه، وكل ذلك من الغلو في الدين.</w:t>
      </w:r>
    </w:p>
    <w:p w:rsidR="00766F17" w:rsidRDefault="00766F17" w:rsidP="00017728">
      <w:pPr>
        <w:pStyle w:val="3"/>
        <w:rPr>
          <w:rtl/>
        </w:rPr>
      </w:pPr>
      <w:bookmarkStart w:id="62" w:name="_Toc116197703"/>
      <w:bookmarkStart w:id="63" w:name="_Toc119807953"/>
      <w:bookmarkStart w:id="64" w:name="_Toc466977119"/>
      <w:r>
        <w:rPr>
          <w:rtl/>
        </w:rPr>
        <w:t>المبحث الرابع:</w:t>
      </w:r>
      <w:r>
        <w:rPr>
          <w:rFonts w:hint="cs"/>
          <w:rtl/>
        </w:rPr>
        <w:t xml:space="preserve"> </w:t>
      </w:r>
      <w:r>
        <w:rPr>
          <w:rtl/>
        </w:rPr>
        <w:t>الشرك والكفر وأنواعهما</w:t>
      </w:r>
      <w:bookmarkEnd w:id="62"/>
      <w:bookmarkEnd w:id="63"/>
      <w:bookmarkEnd w:id="64"/>
    </w:p>
    <w:p w:rsidR="00766F17" w:rsidRPr="00444CD6" w:rsidRDefault="00766F17" w:rsidP="00444CD6">
      <w:pPr>
        <w:pStyle w:val="8"/>
        <w:rPr>
          <w:rStyle w:val="7Char"/>
          <w:sz w:val="30"/>
          <w:szCs w:val="30"/>
          <w:rtl/>
        </w:rPr>
      </w:pPr>
      <w:r w:rsidRPr="00444CD6">
        <w:rPr>
          <w:rStyle w:val="7Char"/>
          <w:sz w:val="30"/>
          <w:szCs w:val="30"/>
          <w:rtl/>
        </w:rPr>
        <w:t>وفيه مطالب</w:t>
      </w:r>
    </w:p>
    <w:p w:rsidR="00766F17" w:rsidRPr="00255172" w:rsidRDefault="00766F17" w:rsidP="001B0F52">
      <w:pPr>
        <w:ind w:firstLine="284"/>
        <w:jc w:val="both"/>
        <w:rPr>
          <w:rStyle w:val="7Char"/>
          <w:rtl/>
        </w:rPr>
      </w:pPr>
      <w:r w:rsidRPr="00255172">
        <w:rPr>
          <w:rStyle w:val="7Char"/>
          <w:rtl/>
        </w:rPr>
        <w:t xml:space="preserve">ما من ريب أن في معرفة المسلم للشرك والكفر وأسبابهما ووسـائلهما وأنواعهما فوائد عظيمة، إذا عرفها معرفة يقصد من ورائها السلامة من هذه الشرور والنجاة من تلك الآفات، والله سبحانه يحـب أن تعرف سبيل الحـق لتحب وتسلك، ويحب أن تعرف سبل الباطل لتجتنب وتبغـض، والمسـلم كما أنه مطالب بمعرفة سبيل الخير ليطبقها، فهو كذلك مطالب بمعرفة سـبل الشر ليحذرها، ولهذا ثبت في الصحيحين عن حذيفة بن اليمان </w:t>
      </w:r>
      <w:r w:rsidR="00D839E6" w:rsidRPr="00D839E6">
        <w:rPr>
          <w:rStyle w:val="7Char"/>
          <w:rFonts w:cs="CTraditional Arabic"/>
          <w:rtl/>
        </w:rPr>
        <w:t>ب</w:t>
      </w:r>
      <w:r w:rsidRPr="00255172">
        <w:rPr>
          <w:rStyle w:val="7Char"/>
          <w:rtl/>
        </w:rPr>
        <w:t xml:space="preserve"> أنه قال: </w:t>
      </w:r>
      <w:r w:rsidR="001B0F52" w:rsidRPr="001B0F52">
        <w:rPr>
          <w:rStyle w:val="7Char"/>
          <w:rFonts w:hint="cs"/>
          <w:rtl/>
        </w:rPr>
        <w:t>«</w:t>
      </w:r>
      <w:r w:rsidRPr="001B0F52">
        <w:rPr>
          <w:rStyle w:val="4Char"/>
          <w:rtl/>
        </w:rPr>
        <w:fldChar w:fldCharType="begin"/>
      </w:r>
      <w:r w:rsidRPr="001B0F52">
        <w:rPr>
          <w:rStyle w:val="4Char"/>
        </w:rPr>
        <w:instrText xml:space="preserve"> XE </w:instrText>
      </w:r>
      <w:r w:rsidRPr="001B0F52">
        <w:rPr>
          <w:rStyle w:val="4Char"/>
          <w:rtl/>
        </w:rPr>
        <w:instrText>"</w:instrText>
      </w:r>
      <w:r w:rsidRPr="001B0F52">
        <w:rPr>
          <w:rStyle w:val="4Char"/>
        </w:rPr>
        <w:instrText>32:</w:instrText>
      </w:r>
      <w:r w:rsidRPr="001B0F52">
        <w:rPr>
          <w:rStyle w:val="4Char"/>
          <w:rtl/>
        </w:rPr>
        <w:instrText>كان الناس يسألون رسول الله عن الخير وكنت أسـأله عن الشر مخافة أن يدركني" \</w:instrText>
      </w:r>
      <w:r w:rsidRPr="001B0F52">
        <w:rPr>
          <w:rStyle w:val="4Char"/>
        </w:rPr>
        <w:instrText xml:space="preserve">y "1" \b </w:instrText>
      </w:r>
      <w:r w:rsidRPr="001B0F52">
        <w:rPr>
          <w:rStyle w:val="4Char"/>
          <w:rtl/>
        </w:rPr>
        <w:fldChar w:fldCharType="end"/>
      </w:r>
      <w:r w:rsidRPr="001B0F52">
        <w:rPr>
          <w:rStyle w:val="4Char"/>
          <w:rtl/>
        </w:rPr>
        <w:t>كان الناس يسألون رسول الله</w:t>
      </w:r>
      <w:r w:rsidRPr="00255172">
        <w:rPr>
          <w:rStyle w:val="7Char"/>
          <w:rtl/>
        </w:rPr>
        <w:t> </w:t>
      </w:r>
      <w:r w:rsidR="00EC78D8" w:rsidRPr="00EC78D8">
        <w:rPr>
          <w:rFonts w:ascii="AGA Arabesque" w:hAnsi="AGA Arabesque" w:cs="CTraditional Arabic"/>
          <w:sz w:val="40"/>
          <w:szCs w:val="32"/>
          <w:rtl/>
        </w:rPr>
        <w:t>ج</w:t>
      </w:r>
      <w:r w:rsidRPr="00255172">
        <w:rPr>
          <w:rStyle w:val="7Char"/>
          <w:rtl/>
        </w:rPr>
        <w:t xml:space="preserve"> </w:t>
      </w:r>
      <w:r w:rsidRPr="001B0F52">
        <w:rPr>
          <w:rStyle w:val="4Char"/>
          <w:rtl/>
        </w:rPr>
        <w:t>عن الخير وكنت أسـأله عن الشر مخافة أن يدركني</w:t>
      </w:r>
      <w:r w:rsidR="001B0F52" w:rsidRPr="001B0F52">
        <w:rPr>
          <w:rStyle w:val="7Char"/>
          <w:rFonts w:hint="cs"/>
          <w:rtl/>
        </w:rPr>
        <w:t>»</w:t>
      </w:r>
      <w:r w:rsidRPr="00EC78D8">
        <w:rPr>
          <w:rStyle w:val="7Char"/>
          <w:vertAlign w:val="superscript"/>
          <w:rtl/>
        </w:rPr>
        <w:t>(</w:t>
      </w:r>
      <w:r w:rsidRPr="00EC78D8">
        <w:rPr>
          <w:rStyle w:val="7Char"/>
          <w:vertAlign w:val="superscript"/>
          <w:rtl/>
        </w:rPr>
        <w:footnoteReference w:id="104"/>
      </w:r>
      <w:r w:rsidRPr="00EC78D8">
        <w:rPr>
          <w:rStyle w:val="7Char"/>
          <w:vertAlign w:val="superscript"/>
          <w:rtl/>
        </w:rPr>
        <w:t>)(</w:t>
      </w:r>
      <w:r w:rsidRPr="00EC78D8">
        <w:rPr>
          <w:rStyle w:val="7Char"/>
          <w:vertAlign w:val="superscript"/>
          <w:rtl/>
        </w:rPr>
        <w:footnoteReference w:id="105"/>
      </w:r>
      <w:r w:rsidRPr="00EC78D8">
        <w:rPr>
          <w:rStyle w:val="7Char"/>
          <w:vertAlign w:val="superscript"/>
          <w:rtl/>
        </w:rPr>
        <w:t>)</w:t>
      </w:r>
      <w:r w:rsidR="00EC78D8">
        <w:rPr>
          <w:rStyle w:val="7Char"/>
          <w:rtl/>
        </w:rPr>
        <w:t>.</w:t>
      </w:r>
    </w:p>
    <w:p w:rsidR="00766F17" w:rsidRPr="00255172" w:rsidRDefault="00766F17" w:rsidP="001B0F52">
      <w:pPr>
        <w:ind w:firstLine="284"/>
        <w:jc w:val="both"/>
        <w:rPr>
          <w:rStyle w:val="7Char"/>
          <w:rtl/>
        </w:rPr>
      </w:pPr>
      <w:r w:rsidRPr="00255172">
        <w:rPr>
          <w:rStyle w:val="7Char"/>
          <w:rtl/>
        </w:rPr>
        <w:t>ويقول عمر بن الخطاب </w:t>
      </w:r>
      <w:r w:rsidR="00EC78D8" w:rsidRPr="00EC78D8">
        <w:rPr>
          <w:rFonts w:ascii="AGA Arabesque" w:hAnsi="AGA Arabesque" w:cs="CTraditional Arabic"/>
          <w:sz w:val="40"/>
          <w:szCs w:val="32"/>
          <w:rtl/>
        </w:rPr>
        <w:t>س</w:t>
      </w:r>
      <w:r w:rsidRPr="00255172">
        <w:rPr>
          <w:rStyle w:val="7Char"/>
          <w:rtl/>
        </w:rPr>
        <w:t> </w:t>
      </w:r>
      <w:r w:rsidR="001B0F52">
        <w:rPr>
          <w:rStyle w:val="7Char"/>
          <w:rFonts w:hint="cs"/>
          <w:rtl/>
        </w:rPr>
        <w:t>(</w:t>
      </w:r>
      <w:r w:rsidRPr="00255172">
        <w:rPr>
          <w:rStyle w:val="7Char"/>
          <w:rtl/>
        </w:rPr>
        <w:t>إنما تنقض عـرى الإسـلام عروة عروة إذا نشأ في الإسلام من لا يعرف الجاهلية</w:t>
      </w:r>
      <w:r w:rsidR="001B0F52">
        <w:rPr>
          <w:rStyle w:val="7Char"/>
          <w:rFonts w:hint="cs"/>
          <w:rtl/>
        </w:rPr>
        <w:t>)</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والقرآن الكريم مليء بالآيات المبينة للشرك والكفر والمحذرة من الوقـوع فيهما، والدالة على سوء عاقبتهما في الدنيا والآخرة، بل إن ذلك مقصـد عظيم من مقاصد القرآن الكريم والسنة المطهرة، كمـا قـال الله تعـالى: </w:t>
      </w:r>
      <w:r w:rsidR="0003097F" w:rsidRPr="00255172">
        <w:rPr>
          <w:rStyle w:val="7Char"/>
          <w:rtl/>
        </w:rPr>
        <w:t>﴿</w:t>
      </w:r>
      <w:r w:rsidR="0003097F">
        <w:rPr>
          <w:rFonts w:ascii="DecoType Naskh Special" w:hAnsi="DecoType Naskh Special" w:cs="KFGQPC Uthmanic Script HAFS"/>
          <w:color w:val="000000"/>
          <w:sz w:val="36"/>
          <w:shd w:val="clear" w:color="auto" w:fill="FFFFFF"/>
          <w:rtl/>
        </w:rPr>
        <w:t>وَكَذَلِكَ نُفَصِّلُ الْآيَاتِ وَلِتَسْتَبِينَ سَبِيلُ الْمُجْرِمِينَ٥٥</w:t>
      </w:r>
      <w:r w:rsidR="0003097F" w:rsidRPr="00255172">
        <w:rPr>
          <w:rStyle w:val="7Char"/>
          <w:rtl/>
        </w:rPr>
        <w:t>﴾</w:t>
      </w:r>
      <w:r w:rsidR="0003097F">
        <w:rPr>
          <w:rFonts w:ascii="DecoType Naskh Special" w:hAnsi="DecoType Naskh Special" w:cs="KFGQPC Uthmanic Script HAFS"/>
          <w:color w:val="000000"/>
          <w:sz w:val="36"/>
          <w:shd w:val="clear" w:color="auto" w:fill="FFFFFF"/>
          <w:rtl/>
        </w:rPr>
        <w:t xml:space="preserve"> </w:t>
      </w:r>
      <w:r w:rsidR="0003097F" w:rsidRPr="00EC78D8">
        <w:rPr>
          <w:rStyle w:val="9Char"/>
          <w:rtl/>
        </w:rPr>
        <w:t>[الأنعام: 55]</w:t>
      </w:r>
      <w:r w:rsidRPr="00255172">
        <w:rPr>
          <w:rStyle w:val="7Char"/>
          <w:rtl/>
        </w:rPr>
        <w:t>.</w:t>
      </w:r>
    </w:p>
    <w:p w:rsidR="00766F17" w:rsidRPr="00255172" w:rsidRDefault="00766F17" w:rsidP="00255172">
      <w:pPr>
        <w:ind w:firstLine="284"/>
        <w:jc w:val="both"/>
        <w:rPr>
          <w:rStyle w:val="7Char"/>
          <w:rtl/>
        </w:rPr>
      </w:pPr>
      <w:r w:rsidRPr="00255172">
        <w:rPr>
          <w:rStyle w:val="7Char"/>
          <w:rtl/>
        </w:rPr>
        <w:t>وفيما يِلي ذكر لبعض المطالب المهمة المتعلقة بهذا الجانب.</w:t>
      </w:r>
    </w:p>
    <w:p w:rsidR="00766F17" w:rsidRDefault="00766F17" w:rsidP="00444CD6">
      <w:pPr>
        <w:pStyle w:val="40"/>
        <w:rPr>
          <w:rtl/>
        </w:rPr>
      </w:pPr>
      <w:bookmarkStart w:id="65" w:name="_Toc116197704"/>
      <w:bookmarkStart w:id="66" w:name="_Toc466977120"/>
      <w:r>
        <w:rPr>
          <w:rtl/>
        </w:rPr>
        <w:t>المطلب الأول: الشرك.</w:t>
      </w:r>
      <w:bookmarkEnd w:id="65"/>
      <w:bookmarkEnd w:id="66"/>
    </w:p>
    <w:p w:rsidR="00766F17" w:rsidRPr="00255172" w:rsidRDefault="00766F17" w:rsidP="00255172">
      <w:pPr>
        <w:ind w:firstLine="284"/>
        <w:jc w:val="both"/>
        <w:rPr>
          <w:rStyle w:val="7Char"/>
          <w:rtl/>
        </w:rPr>
      </w:pPr>
      <w:r w:rsidRPr="00444CD6">
        <w:rPr>
          <w:rStyle w:val="8Char"/>
          <w:rtl/>
        </w:rPr>
        <w:t>أ- تعريفه:</w:t>
      </w:r>
      <w:r w:rsidRPr="00255172">
        <w:rPr>
          <w:rStyle w:val="7Char"/>
          <w:rtl/>
        </w:rPr>
        <w:t xml:space="preserve"> يطلق الشرك في اللغة على التسوية بين الشيئين.</w:t>
      </w:r>
    </w:p>
    <w:p w:rsidR="00766F17" w:rsidRPr="00255172" w:rsidRDefault="00766F17" w:rsidP="00255172">
      <w:pPr>
        <w:ind w:firstLine="284"/>
        <w:jc w:val="both"/>
        <w:rPr>
          <w:rStyle w:val="7Char"/>
          <w:rtl/>
        </w:rPr>
      </w:pPr>
      <w:r w:rsidRPr="00255172">
        <w:rPr>
          <w:rStyle w:val="7Char"/>
          <w:rtl/>
        </w:rPr>
        <w:lastRenderedPageBreak/>
        <w:t>وله في الشرع معنيان: عام وخاص.</w:t>
      </w:r>
    </w:p>
    <w:p w:rsidR="00766F17" w:rsidRPr="00255172" w:rsidRDefault="00766F17" w:rsidP="00255172">
      <w:pPr>
        <w:ind w:firstLine="284"/>
        <w:jc w:val="both"/>
        <w:rPr>
          <w:rStyle w:val="7Char"/>
          <w:rtl/>
        </w:rPr>
      </w:pPr>
      <w:r w:rsidRPr="00255172">
        <w:rPr>
          <w:rStyle w:val="7Char"/>
          <w:rtl/>
        </w:rPr>
        <w:t>1</w:t>
      </w:r>
      <w:r w:rsidR="009F3648">
        <w:rPr>
          <w:rStyle w:val="7Char"/>
          <w:rtl/>
        </w:rPr>
        <w:t>-</w:t>
      </w:r>
      <w:r w:rsidRPr="00255172">
        <w:rPr>
          <w:rStyle w:val="7Char"/>
          <w:rtl/>
        </w:rPr>
        <w:t xml:space="preserve"> المعنى العام: تسوية غير الله بالله فيما هو من خصائصه سـبحانه، ويندرج تحته ثلاثة أنواع:</w:t>
      </w:r>
    </w:p>
    <w:p w:rsidR="00766F17" w:rsidRPr="00255172" w:rsidRDefault="00766F17" w:rsidP="00255172">
      <w:pPr>
        <w:ind w:firstLine="284"/>
        <w:jc w:val="both"/>
        <w:rPr>
          <w:rStyle w:val="7Char"/>
          <w:rtl/>
        </w:rPr>
      </w:pPr>
      <w:r w:rsidRPr="00255172">
        <w:rPr>
          <w:rStyle w:val="7Char"/>
          <w:rtl/>
        </w:rPr>
        <w:t>الأول: الشرك في الربوبية، وهو تسوية غير الله بالله فيمـا هـو مـن خصائص الربوبية، أو نسبة شيء منها إلى غيره، كالخلق والرزق والإيجـاد والإماتة والتدبير لهذا الكون ونحو ذلك.</w:t>
      </w:r>
    </w:p>
    <w:p w:rsidR="00766F17" w:rsidRPr="00255172" w:rsidRDefault="00766F17" w:rsidP="00255172">
      <w:pPr>
        <w:ind w:firstLine="284"/>
        <w:jc w:val="both"/>
        <w:rPr>
          <w:rStyle w:val="7Char"/>
          <w:rtl/>
        </w:rPr>
      </w:pPr>
      <w:r w:rsidRPr="00255172">
        <w:rPr>
          <w:rStyle w:val="7Char"/>
          <w:rtl/>
        </w:rPr>
        <w:t xml:space="preserve">قال تعالى: </w:t>
      </w:r>
      <w:r w:rsidR="0003097F" w:rsidRPr="00255172">
        <w:rPr>
          <w:rStyle w:val="7Char"/>
          <w:rtl/>
        </w:rPr>
        <w:t>﴿</w:t>
      </w:r>
      <w:r w:rsidR="0003097F">
        <w:rPr>
          <w:rFonts w:ascii="DecoType Naskh Special" w:hAnsi="DecoType Naskh Special" w:cs="KFGQPC Uthmanic Script HAFS"/>
          <w:color w:val="000000"/>
          <w:sz w:val="36"/>
          <w:shd w:val="clear" w:color="auto" w:fill="FFFFFF"/>
          <w:rtl/>
        </w:rPr>
        <w:t>يَا أَيُّهَا النَّاسُ اذْكُرُوا نِعْمَتَ اللَّهِ عَلَيْكُمْ</w:t>
      </w:r>
      <w:r w:rsidR="00D839E6">
        <w:rPr>
          <w:rFonts w:ascii="DecoType Naskh Special" w:hAnsi="DecoType Naskh Special" w:cs="KFGQPC Uthmanic Script HAFS"/>
          <w:color w:val="000000"/>
          <w:sz w:val="36"/>
          <w:shd w:val="clear" w:color="auto" w:fill="FFFFFF"/>
          <w:rtl/>
        </w:rPr>
        <w:t xml:space="preserve"> </w:t>
      </w:r>
      <w:r w:rsidR="0003097F">
        <w:rPr>
          <w:rFonts w:ascii="DecoType Naskh Special" w:hAnsi="DecoType Naskh Special" w:cs="KFGQPC Uthmanic Script HAFS"/>
          <w:color w:val="000000"/>
          <w:sz w:val="36"/>
          <w:shd w:val="clear" w:color="auto" w:fill="FFFFFF"/>
          <w:rtl/>
        </w:rPr>
        <w:t>هَلْ مِنْ خَالِقٍ غَيْرُ اللَّهِ يَرْزُقُكُمْ مِنَ السَّمَاءِ وَالْأَرْضِ</w:t>
      </w:r>
      <w:r w:rsidR="00D839E6">
        <w:rPr>
          <w:rFonts w:ascii="DecoType Naskh Special" w:hAnsi="DecoType Naskh Special" w:cs="KFGQPC Uthmanic Script HAFS"/>
          <w:color w:val="000000"/>
          <w:sz w:val="36"/>
          <w:shd w:val="clear" w:color="auto" w:fill="FFFFFF"/>
          <w:rtl/>
        </w:rPr>
        <w:t xml:space="preserve"> </w:t>
      </w:r>
      <w:r w:rsidR="0003097F">
        <w:rPr>
          <w:rFonts w:ascii="DecoType Naskh Special" w:hAnsi="DecoType Naskh Special" w:cs="KFGQPC Uthmanic Script HAFS"/>
          <w:color w:val="000000"/>
          <w:sz w:val="36"/>
          <w:shd w:val="clear" w:color="auto" w:fill="FFFFFF"/>
          <w:rtl/>
        </w:rPr>
        <w:t>لَا إِلَهَ إِلَّا هُوَ</w:t>
      </w:r>
      <w:r w:rsidR="00D839E6">
        <w:rPr>
          <w:rFonts w:ascii="DecoType Naskh Special" w:hAnsi="DecoType Naskh Special" w:cs="KFGQPC Uthmanic Script HAFS"/>
          <w:color w:val="000000"/>
          <w:sz w:val="36"/>
          <w:shd w:val="clear" w:color="auto" w:fill="FFFFFF"/>
          <w:rtl/>
        </w:rPr>
        <w:t xml:space="preserve"> </w:t>
      </w:r>
      <w:r w:rsidR="0003097F">
        <w:rPr>
          <w:rFonts w:ascii="DecoType Naskh Special" w:hAnsi="DecoType Naskh Special" w:cs="KFGQPC Uthmanic Script HAFS"/>
          <w:color w:val="000000"/>
          <w:sz w:val="36"/>
          <w:shd w:val="clear" w:color="auto" w:fill="FFFFFF"/>
          <w:rtl/>
        </w:rPr>
        <w:t>فَأَنَّى تُؤْفَكُونَ٣</w:t>
      </w:r>
      <w:r w:rsidR="0003097F" w:rsidRPr="00255172">
        <w:rPr>
          <w:rStyle w:val="7Char"/>
          <w:rtl/>
        </w:rPr>
        <w:t>﴾</w:t>
      </w:r>
      <w:r w:rsidR="0003097F">
        <w:rPr>
          <w:rFonts w:ascii="DecoType Naskh Special" w:hAnsi="DecoType Naskh Special" w:cs="KFGQPC Uthmanic Script HAFS"/>
          <w:color w:val="000000"/>
          <w:sz w:val="36"/>
          <w:shd w:val="clear" w:color="auto" w:fill="FFFFFF"/>
          <w:rtl/>
        </w:rPr>
        <w:t xml:space="preserve"> </w:t>
      </w:r>
      <w:r w:rsidR="0003097F" w:rsidRPr="00EC78D8">
        <w:rPr>
          <w:rStyle w:val="9Char"/>
          <w:rtl/>
        </w:rPr>
        <w:t>[فاطر: 3]</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الثاني: الشـرك في الأسماء والصفات، وهو تسوية غـير الله بـالله في شيء منها، والله تعالى يقول: </w:t>
      </w:r>
      <w:r w:rsidR="0003097F" w:rsidRPr="00255172">
        <w:rPr>
          <w:rStyle w:val="7Char"/>
          <w:rtl/>
        </w:rPr>
        <w:t>﴿</w:t>
      </w:r>
      <w:r w:rsidR="0003097F">
        <w:rPr>
          <w:rFonts w:ascii="DecoType Naskh Special" w:hAnsi="DecoType Naskh Special" w:cs="KFGQPC Uthmanic Script HAFS"/>
          <w:color w:val="000000"/>
          <w:sz w:val="36"/>
          <w:shd w:val="clear" w:color="auto" w:fill="FFFFFF"/>
          <w:rtl/>
        </w:rPr>
        <w:t>لَيْسَ كَمِثْلِهِ شَيْءٌ</w:t>
      </w:r>
      <w:r w:rsidR="00D839E6">
        <w:rPr>
          <w:rFonts w:ascii="DecoType Naskh Special" w:hAnsi="DecoType Naskh Special" w:cs="KFGQPC Uthmanic Script HAFS"/>
          <w:color w:val="000000"/>
          <w:sz w:val="36"/>
          <w:shd w:val="clear" w:color="auto" w:fill="FFFFFF"/>
          <w:rtl/>
        </w:rPr>
        <w:t xml:space="preserve"> </w:t>
      </w:r>
      <w:r w:rsidR="0003097F">
        <w:rPr>
          <w:rFonts w:ascii="DecoType Naskh Special" w:hAnsi="DecoType Naskh Special" w:cs="KFGQPC Uthmanic Script HAFS"/>
          <w:color w:val="000000"/>
          <w:sz w:val="36"/>
          <w:shd w:val="clear" w:color="auto" w:fill="FFFFFF"/>
          <w:rtl/>
        </w:rPr>
        <w:t>وَهُوَ السَّمِيعُ الْبَصِيرُ</w:t>
      </w:r>
      <w:r w:rsidR="0003097F" w:rsidRPr="00255172">
        <w:rPr>
          <w:rStyle w:val="7Char"/>
          <w:rtl/>
        </w:rPr>
        <w:t>﴾</w:t>
      </w:r>
      <w:r w:rsidR="0003097F">
        <w:rPr>
          <w:rFonts w:ascii="DecoType Naskh Special" w:hAnsi="DecoType Naskh Special" w:cs="KFGQPC Uthmanic Script HAFS"/>
          <w:color w:val="000000"/>
          <w:sz w:val="36"/>
          <w:shd w:val="clear" w:color="auto" w:fill="FFFFFF"/>
          <w:rtl/>
        </w:rPr>
        <w:t xml:space="preserve"> </w:t>
      </w:r>
      <w:r w:rsidR="0003097F" w:rsidRPr="00EC78D8">
        <w:rPr>
          <w:rStyle w:val="9Char"/>
          <w:rtl/>
        </w:rPr>
        <w:t>[الشورى: 11]</w:t>
      </w:r>
      <w:r w:rsidRPr="00255172">
        <w:rPr>
          <w:rStyle w:val="7Char"/>
          <w:rtl/>
        </w:rPr>
        <w:t>.</w:t>
      </w:r>
    </w:p>
    <w:p w:rsidR="00766F17" w:rsidRPr="00255172" w:rsidRDefault="00766F17" w:rsidP="00255172">
      <w:pPr>
        <w:ind w:firstLine="284"/>
        <w:jc w:val="both"/>
        <w:rPr>
          <w:rStyle w:val="7Char"/>
          <w:rtl/>
        </w:rPr>
      </w:pPr>
      <w:r w:rsidRPr="00255172">
        <w:rPr>
          <w:rStyle w:val="7Char"/>
          <w:rtl/>
        </w:rPr>
        <w:t>الثالث: الشرك في الألوهية، وهو تسوية غير الله بالله في شـيء مـن خصائص الألوهية، كالصلاة والصيام والدعاء والاستغاثة والذبـح والنـذر ونحو ذلك.</w:t>
      </w:r>
    </w:p>
    <w:p w:rsidR="00766F17" w:rsidRPr="00255172" w:rsidRDefault="00766F17" w:rsidP="00255172">
      <w:pPr>
        <w:ind w:firstLine="284"/>
        <w:jc w:val="both"/>
        <w:rPr>
          <w:rStyle w:val="7Char"/>
          <w:rtl/>
        </w:rPr>
      </w:pPr>
      <w:r w:rsidRPr="00255172">
        <w:rPr>
          <w:rStyle w:val="7Char"/>
          <w:rtl/>
        </w:rPr>
        <w:t xml:space="preserve">قال الله تعالى: </w:t>
      </w:r>
      <w:r w:rsidR="0003097F" w:rsidRPr="00255172">
        <w:rPr>
          <w:rStyle w:val="7Char"/>
          <w:rtl/>
        </w:rPr>
        <w:t>﴿</w:t>
      </w:r>
      <w:r w:rsidR="0003097F">
        <w:rPr>
          <w:rFonts w:ascii="DecoType Naskh Special" w:hAnsi="DecoType Naskh Special" w:cs="KFGQPC Uthmanic Script HAFS"/>
          <w:color w:val="000000"/>
          <w:sz w:val="36"/>
          <w:shd w:val="clear" w:color="auto" w:fill="FFFFFF"/>
          <w:rtl/>
        </w:rPr>
        <w:t>وَمِنَ النَّاسِ مَنْ يَتَّخِذُ مِنْ دُونِ اللَّهِ أَنْدَادًا يُحِبُّونَهُمْ كَحُبِّ اللَّهِ</w:t>
      </w:r>
      <w:r w:rsidR="0003097F" w:rsidRPr="00255172">
        <w:rPr>
          <w:rStyle w:val="7Char"/>
          <w:rtl/>
        </w:rPr>
        <w:t>﴾</w:t>
      </w:r>
      <w:r w:rsidR="0003097F">
        <w:rPr>
          <w:rFonts w:ascii="DecoType Naskh Special" w:hAnsi="DecoType Naskh Special" w:cs="KFGQPC Uthmanic Script HAFS"/>
          <w:color w:val="000000"/>
          <w:sz w:val="36"/>
          <w:shd w:val="clear" w:color="auto" w:fill="FFFFFF"/>
          <w:rtl/>
        </w:rPr>
        <w:t xml:space="preserve"> </w:t>
      </w:r>
      <w:r w:rsidR="0003097F" w:rsidRPr="00EC78D8">
        <w:rPr>
          <w:rStyle w:val="9Char"/>
          <w:rtl/>
        </w:rPr>
        <w:t>[البقرة: 165]</w:t>
      </w:r>
      <w:r w:rsidRPr="00255172">
        <w:rPr>
          <w:rStyle w:val="7Char"/>
          <w:rtl/>
        </w:rPr>
        <w:t>.</w:t>
      </w:r>
    </w:p>
    <w:p w:rsidR="00766F17" w:rsidRPr="00255172" w:rsidRDefault="00766F17" w:rsidP="001B0F52">
      <w:pPr>
        <w:ind w:firstLine="284"/>
        <w:jc w:val="both"/>
        <w:rPr>
          <w:rStyle w:val="7Char"/>
          <w:rtl/>
        </w:rPr>
      </w:pPr>
      <w:r w:rsidRPr="00255172">
        <w:rPr>
          <w:rStyle w:val="7Char"/>
          <w:rtl/>
        </w:rPr>
        <w:t>2- المعنى الخاص: وهو أن يتخذ لله ندا يدعوه كـما يدعو الله ويسأله الشفاعة كما يسأل الله ويرجوه كما يرجو الله، ويحبه كما يحب الله، وهـذا هو المعنى المتبادر من كلمة </w:t>
      </w:r>
      <w:r w:rsidR="001B0F52">
        <w:rPr>
          <w:rStyle w:val="7Char"/>
          <w:rFonts w:hint="cs"/>
          <w:rtl/>
        </w:rPr>
        <w:t>(</w:t>
      </w:r>
      <w:r w:rsidRPr="00255172">
        <w:rPr>
          <w:rStyle w:val="7Char"/>
          <w:rtl/>
        </w:rPr>
        <w:t>الشرك</w:t>
      </w:r>
      <w:r w:rsidR="001B0F52">
        <w:rPr>
          <w:rStyle w:val="7Char"/>
          <w:rFonts w:hint="cs"/>
          <w:rtl/>
        </w:rPr>
        <w:t>)</w:t>
      </w:r>
      <w:r w:rsidRPr="00255172">
        <w:rPr>
          <w:rStyle w:val="7Char"/>
          <w:rtl/>
        </w:rPr>
        <w:t> إذا أطلقت في القرآن أو السنة.</w:t>
      </w:r>
    </w:p>
    <w:p w:rsidR="00766F17" w:rsidRPr="00255172" w:rsidRDefault="00766F17" w:rsidP="00255172">
      <w:pPr>
        <w:ind w:firstLine="284"/>
        <w:jc w:val="both"/>
        <w:rPr>
          <w:rStyle w:val="7Char"/>
          <w:rtl/>
        </w:rPr>
      </w:pPr>
      <w:r w:rsidRPr="00444CD6">
        <w:rPr>
          <w:rStyle w:val="8Char"/>
          <w:rtl/>
        </w:rPr>
        <w:t>ب-</w:t>
      </w:r>
      <w:r w:rsidRPr="00255172">
        <w:rPr>
          <w:rStyle w:val="7Char"/>
          <w:rtl/>
        </w:rPr>
        <w:t xml:space="preserve"> الأدلة على ذم الشرك وبيان خطره.</w:t>
      </w:r>
    </w:p>
    <w:p w:rsidR="00766F17" w:rsidRPr="00255172" w:rsidRDefault="00766F17" w:rsidP="00255172">
      <w:pPr>
        <w:ind w:firstLine="284"/>
        <w:jc w:val="both"/>
        <w:rPr>
          <w:rStyle w:val="7Char"/>
          <w:rtl/>
        </w:rPr>
      </w:pPr>
      <w:r w:rsidRPr="00255172">
        <w:rPr>
          <w:rStyle w:val="7Char"/>
          <w:rtl/>
        </w:rPr>
        <w:t>لقد تنوعت دلالة النصوص على ذم الشرك والتحذير منه وبيان خطـره وسوء عاقبته على المشركين في الدنيا والآخرة.</w:t>
      </w:r>
    </w:p>
    <w:p w:rsidR="00766F17" w:rsidRDefault="001B0F52" w:rsidP="001B0F52">
      <w:pPr>
        <w:pStyle w:val="ListParagraph"/>
        <w:numPr>
          <w:ilvl w:val="0"/>
          <w:numId w:val="32"/>
        </w:numPr>
        <w:ind w:left="680" w:hanging="340"/>
        <w:jc w:val="both"/>
        <w:rPr>
          <w:rStyle w:val="7Char"/>
        </w:rPr>
      </w:pPr>
      <w:r>
        <w:rPr>
          <w:rStyle w:val="7Char"/>
          <w:rFonts w:hint="cs"/>
          <w:rtl/>
        </w:rPr>
        <w:t xml:space="preserve"> </w:t>
      </w:r>
      <w:r w:rsidR="00766F17" w:rsidRPr="00255172">
        <w:rPr>
          <w:rStyle w:val="7Char"/>
          <w:rtl/>
        </w:rPr>
        <w:t xml:space="preserve">فقد أخبر الله سـبحانه أنه الذنب الذي لا يغفره إلا بالتوبة منـه قبل الموت، فقال تعالى: </w:t>
      </w:r>
      <w:r w:rsidR="0003097F" w:rsidRPr="00255172">
        <w:rPr>
          <w:rStyle w:val="7Char"/>
          <w:rtl/>
        </w:rPr>
        <w:t>﴿</w:t>
      </w:r>
      <w:r w:rsidR="0003097F" w:rsidRPr="001B0F52">
        <w:rPr>
          <w:rFonts w:ascii="DecoType Naskh Special" w:hAnsi="DecoType Naskh Special" w:cs="KFGQPC Uthmanic Script HAFS"/>
          <w:color w:val="000000"/>
          <w:sz w:val="36"/>
          <w:shd w:val="clear" w:color="auto" w:fill="FFFFFF"/>
          <w:rtl/>
        </w:rPr>
        <w:t>إِنَّ اللَّهَ لَا يَغْفِرُ أَنْ يُشْرَكَ بِهِ وَيَغْفِرُ مَا دُونَ ذَلِكَ لِمَنْ يَشَاءُ</w:t>
      </w:r>
      <w:r w:rsidR="0003097F" w:rsidRPr="00255172">
        <w:rPr>
          <w:rStyle w:val="7Char"/>
          <w:rtl/>
        </w:rPr>
        <w:t>﴾</w:t>
      </w:r>
      <w:r w:rsidR="0003097F" w:rsidRPr="001B0F52">
        <w:rPr>
          <w:rFonts w:ascii="DecoType Naskh Special" w:hAnsi="DecoType Naskh Special" w:cs="KFGQPC Uthmanic Script HAFS"/>
          <w:color w:val="000000"/>
          <w:sz w:val="36"/>
          <w:shd w:val="clear" w:color="auto" w:fill="FFFFFF"/>
          <w:rtl/>
        </w:rPr>
        <w:t xml:space="preserve"> </w:t>
      </w:r>
      <w:r w:rsidR="0003097F" w:rsidRPr="00EC78D8">
        <w:rPr>
          <w:rStyle w:val="9Char"/>
          <w:rtl/>
        </w:rPr>
        <w:t>[النساء: 48]</w:t>
      </w:r>
      <w:r w:rsidR="00766F17" w:rsidRPr="00255172">
        <w:rPr>
          <w:rStyle w:val="7Char"/>
          <w:rtl/>
        </w:rPr>
        <w:t>.</w:t>
      </w:r>
    </w:p>
    <w:p w:rsidR="00766F17" w:rsidRPr="001B0F52" w:rsidRDefault="001B0F52" w:rsidP="001B0F52">
      <w:pPr>
        <w:pStyle w:val="ListParagraph"/>
        <w:numPr>
          <w:ilvl w:val="0"/>
          <w:numId w:val="32"/>
        </w:numPr>
        <w:ind w:left="680" w:hanging="340"/>
        <w:jc w:val="both"/>
        <w:rPr>
          <w:rStyle w:val="7Char"/>
          <w:spacing w:val="-4"/>
        </w:rPr>
      </w:pPr>
      <w:r>
        <w:rPr>
          <w:rStyle w:val="7Char"/>
          <w:rFonts w:hint="cs"/>
          <w:rtl/>
        </w:rPr>
        <w:t xml:space="preserve"> </w:t>
      </w:r>
      <w:r w:rsidR="00766F17" w:rsidRPr="001B0F52">
        <w:rPr>
          <w:rStyle w:val="7Char"/>
          <w:spacing w:val="-4"/>
          <w:rtl/>
        </w:rPr>
        <w:t xml:space="preserve">ووصفه بأنه أظلم الظلم، فقال تعالى: </w:t>
      </w:r>
      <w:r w:rsidR="0003097F" w:rsidRPr="001B0F52">
        <w:rPr>
          <w:rStyle w:val="7Char"/>
          <w:spacing w:val="-4"/>
          <w:rtl/>
        </w:rPr>
        <w:t>﴿</w:t>
      </w:r>
      <w:r w:rsidR="0003097F" w:rsidRPr="001B0F52">
        <w:rPr>
          <w:rFonts w:ascii="DecoType Naskh Special" w:hAnsi="DecoType Naskh Special" w:cs="KFGQPC Uthmanic Script HAFS"/>
          <w:color w:val="000000"/>
          <w:spacing w:val="-4"/>
          <w:sz w:val="36"/>
          <w:shd w:val="clear" w:color="auto" w:fill="FFFFFF"/>
          <w:rtl/>
        </w:rPr>
        <w:t>إِنَّ الشِّرْكَ لَظُلْمٌ عَظِيمٌ</w:t>
      </w:r>
      <w:r w:rsidR="0003097F" w:rsidRPr="001B0F52">
        <w:rPr>
          <w:rStyle w:val="7Char"/>
          <w:spacing w:val="-4"/>
          <w:rtl/>
        </w:rPr>
        <w:t>﴾</w:t>
      </w:r>
      <w:r w:rsidR="0003097F" w:rsidRPr="001B0F52">
        <w:rPr>
          <w:rFonts w:ascii="DecoType Naskh Special" w:hAnsi="DecoType Naskh Special" w:cs="KFGQPC Uthmanic Script HAFS"/>
          <w:color w:val="000000"/>
          <w:spacing w:val="-4"/>
          <w:sz w:val="36"/>
          <w:shd w:val="clear" w:color="auto" w:fill="FFFFFF"/>
          <w:rtl/>
        </w:rPr>
        <w:t xml:space="preserve"> </w:t>
      </w:r>
      <w:r w:rsidR="0003097F" w:rsidRPr="001B0F52">
        <w:rPr>
          <w:rStyle w:val="9Char"/>
          <w:spacing w:val="-4"/>
          <w:rtl/>
        </w:rPr>
        <w:t>[لقمان: 13]</w:t>
      </w:r>
      <w:r w:rsidR="00766F17" w:rsidRPr="001B0F52">
        <w:rPr>
          <w:rStyle w:val="7Char"/>
          <w:spacing w:val="-4"/>
          <w:rtl/>
        </w:rPr>
        <w:t>.</w:t>
      </w:r>
    </w:p>
    <w:p w:rsidR="00766F17" w:rsidRDefault="001B0F52" w:rsidP="001B0F52">
      <w:pPr>
        <w:pStyle w:val="ListParagraph"/>
        <w:numPr>
          <w:ilvl w:val="0"/>
          <w:numId w:val="32"/>
        </w:numPr>
        <w:ind w:left="680" w:hanging="340"/>
        <w:jc w:val="both"/>
        <w:rPr>
          <w:rStyle w:val="7Char"/>
        </w:rPr>
      </w:pPr>
      <w:r>
        <w:rPr>
          <w:rStyle w:val="7Char"/>
          <w:rFonts w:hint="cs"/>
          <w:rtl/>
        </w:rPr>
        <w:lastRenderedPageBreak/>
        <w:t xml:space="preserve"> </w:t>
      </w:r>
      <w:r w:rsidR="00766F17" w:rsidRPr="00255172">
        <w:rPr>
          <w:rStyle w:val="7Char"/>
          <w:rtl/>
        </w:rPr>
        <w:t xml:space="preserve">وأخبر أنه محبط للأعمال، فقال تعالى: </w:t>
      </w:r>
      <w:r w:rsidR="0003097F" w:rsidRPr="00255172">
        <w:rPr>
          <w:rStyle w:val="7Char"/>
          <w:rtl/>
        </w:rPr>
        <w:t>﴿</w:t>
      </w:r>
      <w:r w:rsidR="0003097F" w:rsidRPr="001B0F52">
        <w:rPr>
          <w:rFonts w:ascii="DecoType Naskh Special" w:hAnsi="DecoType Naskh Special" w:cs="KFGQPC Uthmanic Script HAFS"/>
          <w:color w:val="000000"/>
          <w:sz w:val="36"/>
          <w:shd w:val="clear" w:color="auto" w:fill="FFFFFF"/>
          <w:rtl/>
        </w:rPr>
        <w:t>وَلَقَدْ أُوحِيَ إِلَيْكَ وَإِلَى الَّذِينَ مِنْ قَبْلِكَ لَئِنْ أَشْرَكْتَ لَيَحْبَطَنَّ عَمَلُكَ وَلَتَكُونَنَّ مِنَ الْخَاسِرِينَ٦٥</w:t>
      </w:r>
      <w:r w:rsidR="0003097F" w:rsidRPr="00255172">
        <w:rPr>
          <w:rStyle w:val="7Char"/>
          <w:rtl/>
        </w:rPr>
        <w:t>﴾</w:t>
      </w:r>
      <w:r w:rsidR="0003097F" w:rsidRPr="001B0F52">
        <w:rPr>
          <w:rFonts w:ascii="DecoType Naskh Special" w:hAnsi="DecoType Naskh Special" w:cs="KFGQPC Uthmanic Script HAFS"/>
          <w:color w:val="000000"/>
          <w:sz w:val="36"/>
          <w:shd w:val="clear" w:color="auto" w:fill="FFFFFF"/>
          <w:rtl/>
        </w:rPr>
        <w:t xml:space="preserve"> </w:t>
      </w:r>
      <w:r w:rsidR="0003097F" w:rsidRPr="00EC78D8">
        <w:rPr>
          <w:rStyle w:val="9Char"/>
          <w:rtl/>
        </w:rPr>
        <w:t>[الزمر: 65]</w:t>
      </w:r>
      <w:r w:rsidR="00766F17" w:rsidRPr="00255172">
        <w:rPr>
          <w:rStyle w:val="7Char"/>
          <w:rtl/>
        </w:rPr>
        <w:t>.</w:t>
      </w:r>
    </w:p>
    <w:p w:rsidR="00766F17" w:rsidRDefault="001B0F52" w:rsidP="001B0F52">
      <w:pPr>
        <w:pStyle w:val="ListParagraph"/>
        <w:numPr>
          <w:ilvl w:val="0"/>
          <w:numId w:val="32"/>
        </w:numPr>
        <w:ind w:left="680" w:hanging="340"/>
        <w:jc w:val="both"/>
        <w:rPr>
          <w:rStyle w:val="7Char"/>
        </w:rPr>
      </w:pPr>
      <w:r>
        <w:rPr>
          <w:rStyle w:val="7Char"/>
          <w:rFonts w:hint="cs"/>
          <w:rtl/>
        </w:rPr>
        <w:t xml:space="preserve"> </w:t>
      </w:r>
      <w:r w:rsidR="00766F17" w:rsidRPr="00255172">
        <w:rPr>
          <w:rStyle w:val="7Char"/>
          <w:rtl/>
        </w:rPr>
        <w:t xml:space="preserve">ووصفه بأن فيه تنقصا لرب العالمين ومساواة لغيره به، فقال تعالى: </w:t>
      </w:r>
      <w:r w:rsidR="0003097F" w:rsidRPr="00255172">
        <w:rPr>
          <w:rStyle w:val="7Char"/>
          <w:rtl/>
        </w:rPr>
        <w:t>﴿</w:t>
      </w:r>
      <w:r w:rsidR="0003097F" w:rsidRPr="001B0F52">
        <w:rPr>
          <w:rFonts w:ascii="HQPB2" w:hAnsi="Traditional Arabic" w:cs="KFGQPC Uthmanic Script HAFS"/>
          <w:color w:val="000000"/>
          <w:shd w:val="clear" w:color="auto" w:fill="FFFFFF"/>
          <w:rtl/>
        </w:rPr>
        <w:t>قَالُوا وَهُمْ فِيهَا يَخْتَصِمُونَ٩٦ تَاللَّهِ إِنْ كُنَّا لَفِي ضَلَالٍ مُبِينٍ٩٧ إِذْ نُسَوِّيكُمْ بِرَبِّ الْعَالَمِينَ٩٨</w:t>
      </w:r>
      <w:r w:rsidR="0003097F" w:rsidRPr="00255172">
        <w:rPr>
          <w:rStyle w:val="7Char"/>
          <w:rtl/>
        </w:rPr>
        <w:t>﴾</w:t>
      </w:r>
      <w:r w:rsidR="0003097F" w:rsidRPr="001B0F52">
        <w:rPr>
          <w:rFonts w:ascii="HQPB2" w:hAnsi="Traditional Arabic" w:cs="KFGQPC Uthmanic Script HAFS"/>
          <w:color w:val="000000"/>
          <w:shd w:val="clear" w:color="auto" w:fill="FFFFFF"/>
          <w:rtl/>
        </w:rPr>
        <w:t xml:space="preserve"> </w:t>
      </w:r>
      <w:r w:rsidR="0003097F" w:rsidRPr="00EC78D8">
        <w:rPr>
          <w:rStyle w:val="9Char"/>
          <w:rtl/>
        </w:rPr>
        <w:t>[الشعراء: 96-98]</w:t>
      </w:r>
      <w:r w:rsidR="00766F17" w:rsidRPr="00255172">
        <w:rPr>
          <w:rStyle w:val="7Char"/>
          <w:rtl/>
        </w:rPr>
        <w:t>.</w:t>
      </w:r>
    </w:p>
    <w:p w:rsidR="00766F17" w:rsidRPr="00255172" w:rsidRDefault="001B0F52" w:rsidP="001B0F52">
      <w:pPr>
        <w:pStyle w:val="ListParagraph"/>
        <w:numPr>
          <w:ilvl w:val="0"/>
          <w:numId w:val="32"/>
        </w:numPr>
        <w:ind w:left="680" w:hanging="340"/>
        <w:jc w:val="both"/>
        <w:rPr>
          <w:rStyle w:val="7Char"/>
          <w:rtl/>
        </w:rPr>
      </w:pPr>
      <w:r>
        <w:rPr>
          <w:rStyle w:val="7Char"/>
          <w:rFonts w:hint="cs"/>
          <w:rtl/>
        </w:rPr>
        <w:t xml:space="preserve"> </w:t>
      </w:r>
      <w:r w:rsidR="00766F17" w:rsidRPr="00255172">
        <w:rPr>
          <w:rStyle w:val="7Char"/>
          <w:rtl/>
        </w:rPr>
        <w:t xml:space="preserve">وأخبر أن من مات عليه يكون مخلدا في نار جهنم، فقال تعـالى: </w:t>
      </w:r>
      <w:r w:rsidR="0003097F" w:rsidRPr="00255172">
        <w:rPr>
          <w:rStyle w:val="7Char"/>
          <w:rtl/>
        </w:rPr>
        <w:t>﴿</w:t>
      </w:r>
      <w:r w:rsidR="0003097F" w:rsidRPr="001B0F52">
        <w:rPr>
          <w:rFonts w:ascii="DecoType Naskh Special" w:hAnsi="DecoType Naskh Special" w:cs="KFGQPC Uthmanic Script HAFS"/>
          <w:color w:val="000000"/>
          <w:sz w:val="36"/>
          <w:shd w:val="clear" w:color="auto" w:fill="FFFFFF"/>
          <w:rtl/>
        </w:rPr>
        <w:t>إِنَّهُ مَنْ يُشْرِكْ بِاللَّهِ فَقَدْ حَرَّمَ اللَّهُ عَلَيْهِ الْجَنَّةَ وَمَأْوَاهُ النَّارُ</w:t>
      </w:r>
      <w:r w:rsidR="00D839E6" w:rsidRPr="001B0F52">
        <w:rPr>
          <w:rFonts w:ascii="DecoType Naskh Special" w:hAnsi="DecoType Naskh Special" w:cs="KFGQPC Uthmanic Script HAFS"/>
          <w:color w:val="000000"/>
          <w:sz w:val="36"/>
          <w:shd w:val="clear" w:color="auto" w:fill="FFFFFF"/>
          <w:rtl/>
        </w:rPr>
        <w:t xml:space="preserve"> </w:t>
      </w:r>
      <w:r w:rsidR="0003097F" w:rsidRPr="001B0F52">
        <w:rPr>
          <w:rFonts w:ascii="DecoType Naskh Special" w:hAnsi="DecoType Naskh Special" w:cs="KFGQPC Uthmanic Script HAFS"/>
          <w:color w:val="000000"/>
          <w:sz w:val="36"/>
          <w:shd w:val="clear" w:color="auto" w:fill="FFFFFF"/>
          <w:rtl/>
        </w:rPr>
        <w:t>وَمَا لِلظَّالِمِينَ مِنْ أَنْصَارٍ</w:t>
      </w:r>
      <w:r w:rsidR="0003097F" w:rsidRPr="00255172">
        <w:rPr>
          <w:rStyle w:val="7Char"/>
          <w:rtl/>
        </w:rPr>
        <w:t>﴾</w:t>
      </w:r>
      <w:r w:rsidR="0003097F" w:rsidRPr="001B0F52">
        <w:rPr>
          <w:rFonts w:ascii="DecoType Naskh Special" w:hAnsi="DecoType Naskh Special" w:cs="KFGQPC Uthmanic Script HAFS"/>
          <w:color w:val="000000"/>
          <w:sz w:val="36"/>
          <w:shd w:val="clear" w:color="auto" w:fill="FFFFFF"/>
          <w:rtl/>
        </w:rPr>
        <w:t xml:space="preserve"> </w:t>
      </w:r>
      <w:r w:rsidR="0003097F" w:rsidRPr="00EC78D8">
        <w:rPr>
          <w:rStyle w:val="9Char"/>
          <w:rtl/>
        </w:rPr>
        <w:t>[المائدة: 72]</w:t>
      </w:r>
      <w:r w:rsidR="00766F17" w:rsidRPr="00255172">
        <w:rPr>
          <w:rStyle w:val="7Char"/>
          <w:rtl/>
        </w:rPr>
        <w:t>.</w:t>
      </w:r>
    </w:p>
    <w:p w:rsidR="00766F17" w:rsidRPr="00255172" w:rsidRDefault="00766F17" w:rsidP="00255172">
      <w:pPr>
        <w:ind w:firstLine="284"/>
        <w:jc w:val="both"/>
        <w:rPr>
          <w:rStyle w:val="7Char"/>
          <w:rtl/>
        </w:rPr>
      </w:pPr>
      <w:r w:rsidRPr="00255172">
        <w:rPr>
          <w:rStyle w:val="7Char"/>
          <w:rtl/>
        </w:rPr>
        <w:t>إلى غير ذلك من أنواع الأدلة، وهي كثيرة جدا في القرآن الكريم.</w:t>
      </w:r>
    </w:p>
    <w:p w:rsidR="00766F17" w:rsidRPr="00255172" w:rsidRDefault="00766F17" w:rsidP="00255172">
      <w:pPr>
        <w:ind w:firstLine="284"/>
        <w:jc w:val="both"/>
        <w:rPr>
          <w:rStyle w:val="7Char"/>
          <w:rtl/>
        </w:rPr>
      </w:pPr>
      <w:r w:rsidRPr="00444CD6">
        <w:rPr>
          <w:rStyle w:val="8Char"/>
          <w:rtl/>
        </w:rPr>
        <w:t>ج-</w:t>
      </w:r>
      <w:r w:rsidRPr="00255172">
        <w:rPr>
          <w:rStyle w:val="7Char"/>
          <w:rtl/>
        </w:rPr>
        <w:t xml:space="preserve"> سبب وقوع الشرك:</w:t>
      </w:r>
    </w:p>
    <w:p w:rsidR="00766F17" w:rsidRPr="00255172" w:rsidRDefault="00766F17" w:rsidP="00255172">
      <w:pPr>
        <w:ind w:firstLine="284"/>
        <w:jc w:val="both"/>
        <w:rPr>
          <w:rStyle w:val="7Char"/>
          <w:rtl/>
        </w:rPr>
      </w:pPr>
      <w:r w:rsidRPr="00255172">
        <w:rPr>
          <w:rStyle w:val="7Char"/>
          <w:rtl/>
        </w:rPr>
        <w:t xml:space="preserve">إن أصل الشرك وسبب وقوعه في بني آدم هـو الغلـو في الصـالحين المعظمين، وتجاوز الحد في إطرائهم ومدحهم والثناء عليهم، قال الله تعـالى: </w:t>
      </w:r>
      <w:r w:rsidR="0003097F" w:rsidRPr="00255172">
        <w:rPr>
          <w:rStyle w:val="7Char"/>
          <w:rtl/>
        </w:rPr>
        <w:t>﴿</w:t>
      </w:r>
      <w:r w:rsidR="0003097F">
        <w:rPr>
          <w:rFonts w:ascii="DecoType Naskh Special" w:hAnsi="DecoType Naskh Special" w:cs="KFGQPC Uthmanic Script HAFS"/>
          <w:color w:val="000000"/>
          <w:sz w:val="36"/>
          <w:shd w:val="clear" w:color="auto" w:fill="FFFFFF"/>
          <w:rtl/>
        </w:rPr>
        <w:t>وَقَالُوا لَا تَذَرُنَّ آلِهَتَكُمْ وَلَا تَذَرُنَّ وَدًّا وَلَا سُوَاعًا وَلَا يَغُوثَ وَيَعُوقَ وَنَسْرًا٢٣ وَقَدْ أَضَلُّوا كَثِيرًا</w:t>
      </w:r>
      <w:r w:rsidR="00D839E6">
        <w:rPr>
          <w:rFonts w:ascii="DecoType Naskh Special" w:hAnsi="DecoType Naskh Special" w:cs="KFGQPC Uthmanic Script HAFS"/>
          <w:color w:val="000000"/>
          <w:sz w:val="36"/>
          <w:shd w:val="clear" w:color="auto" w:fill="FFFFFF"/>
          <w:rtl/>
        </w:rPr>
        <w:t xml:space="preserve"> </w:t>
      </w:r>
      <w:r w:rsidR="0003097F">
        <w:rPr>
          <w:rFonts w:ascii="DecoType Naskh Special" w:hAnsi="DecoType Naskh Special" w:cs="KFGQPC Uthmanic Script HAFS"/>
          <w:color w:val="000000"/>
          <w:sz w:val="36"/>
          <w:shd w:val="clear" w:color="auto" w:fill="FFFFFF"/>
          <w:rtl/>
        </w:rPr>
        <w:t>وَلَا تَزِدِ الظَّالِمِينَ إِلَّا ضَلَالًا٢٤</w:t>
      </w:r>
      <w:r w:rsidR="0003097F" w:rsidRPr="00255172">
        <w:rPr>
          <w:rStyle w:val="7Char"/>
          <w:rtl/>
        </w:rPr>
        <w:t>﴾</w:t>
      </w:r>
      <w:r w:rsidR="0003097F">
        <w:rPr>
          <w:rFonts w:ascii="DecoType Naskh Special" w:hAnsi="DecoType Naskh Special" w:cs="KFGQPC Uthmanic Script HAFS"/>
          <w:color w:val="000000"/>
          <w:sz w:val="36"/>
          <w:shd w:val="clear" w:color="auto" w:fill="FFFFFF"/>
          <w:rtl/>
        </w:rPr>
        <w:t xml:space="preserve"> </w:t>
      </w:r>
      <w:r w:rsidR="0003097F" w:rsidRPr="00EC78D8">
        <w:rPr>
          <w:rStyle w:val="9Char"/>
          <w:rtl/>
        </w:rPr>
        <w:t>[نوح: 23-24]</w:t>
      </w:r>
      <w:r w:rsidRPr="00255172">
        <w:rPr>
          <w:rStyle w:val="7Char"/>
          <w:rtl/>
        </w:rPr>
        <w:t>.</w:t>
      </w:r>
    </w:p>
    <w:p w:rsidR="00766F17" w:rsidRPr="00255172" w:rsidRDefault="00766F17" w:rsidP="00255172">
      <w:pPr>
        <w:ind w:firstLine="284"/>
        <w:jc w:val="both"/>
        <w:rPr>
          <w:rStyle w:val="7Char"/>
          <w:rtl/>
        </w:rPr>
      </w:pPr>
      <w:r w:rsidRPr="00255172">
        <w:rPr>
          <w:rStyle w:val="7Char"/>
          <w:rtl/>
        </w:rPr>
        <w:t>فهذه أسـماء رجـال صـالحين من قوم نوح لما مـاتوا جعلـوا لـهم أصنـامـا على صـورهم وسـموها بأسمائهم قـاصدين بذلك تعظيمهم وتخليد ذكرهم وتذكر فضلهم إلى أن آل بهـم الأمـر إلى عبادتهم.</w:t>
      </w:r>
    </w:p>
    <w:p w:rsidR="00766F17" w:rsidRPr="00255172" w:rsidRDefault="00766F17" w:rsidP="001B0F52">
      <w:pPr>
        <w:ind w:firstLine="284"/>
        <w:jc w:val="both"/>
        <w:rPr>
          <w:rStyle w:val="7Char"/>
          <w:rtl/>
        </w:rPr>
      </w:pPr>
      <w:r w:rsidRPr="00255172">
        <w:rPr>
          <w:rStyle w:val="7Char"/>
          <w:rtl/>
        </w:rPr>
        <w:t xml:space="preserve">ويشـهد لـهذا ما روي عن ابن عباس </w:t>
      </w:r>
      <w:r w:rsidR="00D839E6" w:rsidRPr="00D839E6">
        <w:rPr>
          <w:rStyle w:val="7Char"/>
          <w:rFonts w:cs="CTraditional Arabic"/>
          <w:rtl/>
        </w:rPr>
        <w:t>ب</w:t>
      </w:r>
      <w:r w:rsidRPr="00255172">
        <w:rPr>
          <w:rStyle w:val="7Char"/>
          <w:rtl/>
        </w:rPr>
        <w:t xml:space="preserve"> أنـه قـال: </w:t>
      </w:r>
      <w:r w:rsidR="001B0F52">
        <w:rPr>
          <w:rStyle w:val="7Char"/>
          <w:rFonts w:hint="cs"/>
          <w:rtl/>
        </w:rPr>
        <w:t>(</w:t>
      </w:r>
      <w:r w:rsidRPr="00255172">
        <w:rPr>
          <w:rStyle w:val="7Char"/>
          <w:rtl/>
        </w:rPr>
        <w:t xml:space="preserve">صارت الأوثان التي كانت في قوم نوح في العرب بعد، أمـا ود فكـانت لكلب بدومة الجندل، وأما سواع فكانت لهذيل، وأما يغوث فكانت لمـراد، ثم لبني غطيف بالجوف عند سبأ، وأما يعوق فكانت لهمدان، وأمـا نسـر فكانت لحمير لآل ذي الكلاع، أسماء رجال صالحين من قوم نوح، فلما هلكوا أوحى الشيطان إلى قومهم أن انصبوا إلى مجالسهم التي كانوا يجلسـون أنصابا وسموها </w:t>
      </w:r>
      <w:r w:rsidRPr="00255172">
        <w:rPr>
          <w:rStyle w:val="7Char"/>
          <w:rtl/>
        </w:rPr>
        <w:lastRenderedPageBreak/>
        <w:t xml:space="preserve">بأسمائهم ففعلوا فلم تعبد حتى </w:t>
      </w:r>
      <w:r w:rsidR="001B0F52">
        <w:rPr>
          <w:rStyle w:val="7Char"/>
          <w:rtl/>
        </w:rPr>
        <w:t>إذا هلك أولئك ونسخ (ونسخ العلم)</w:t>
      </w:r>
      <w:r w:rsidRPr="00EC78D8">
        <w:rPr>
          <w:rStyle w:val="7Char"/>
          <w:vertAlign w:val="superscript"/>
          <w:rtl/>
        </w:rPr>
        <w:t>(</w:t>
      </w:r>
      <w:r w:rsidRPr="00EC78D8">
        <w:rPr>
          <w:rStyle w:val="7Char"/>
          <w:vertAlign w:val="superscript"/>
          <w:rtl/>
        </w:rPr>
        <w:footnoteReference w:id="106"/>
      </w:r>
      <w:r w:rsidRPr="00EC78D8">
        <w:rPr>
          <w:rStyle w:val="7Char"/>
          <w:vertAlign w:val="superscript"/>
          <w:rtl/>
        </w:rPr>
        <w:t>)</w:t>
      </w:r>
      <w:r w:rsidRPr="00255172">
        <w:rPr>
          <w:rStyle w:val="7Char"/>
          <w:rtl/>
        </w:rPr>
        <w:t xml:space="preserve"> العلـم عبدت</w:t>
      </w:r>
      <w:r w:rsidR="001B0F52">
        <w:rPr>
          <w:rStyle w:val="7Char"/>
          <w:rFonts w:hint="cs"/>
          <w:rtl/>
        </w:rPr>
        <w:t>)</w:t>
      </w:r>
      <w:r w:rsidRPr="00EC78D8">
        <w:rPr>
          <w:rStyle w:val="7Char"/>
          <w:vertAlign w:val="superscript"/>
          <w:rtl/>
        </w:rPr>
        <w:t>(</w:t>
      </w:r>
      <w:r w:rsidRPr="00EC78D8">
        <w:rPr>
          <w:rStyle w:val="7Char"/>
          <w:vertAlign w:val="superscript"/>
          <w:rtl/>
        </w:rPr>
        <w:footnoteReference w:id="107"/>
      </w:r>
      <w:r w:rsidRPr="00EC78D8">
        <w:rPr>
          <w:rStyle w:val="7Char"/>
          <w:vertAlign w:val="superscript"/>
          <w:rtl/>
        </w:rPr>
        <w:t>)</w:t>
      </w:r>
      <w:r w:rsidR="00EC78D8">
        <w:rPr>
          <w:rStyle w:val="7Char"/>
          <w:rtl/>
        </w:rPr>
        <w:t>.</w:t>
      </w:r>
    </w:p>
    <w:p w:rsidR="00766F17" w:rsidRPr="00255172" w:rsidRDefault="00766F17" w:rsidP="00277C04">
      <w:pPr>
        <w:ind w:firstLine="284"/>
        <w:jc w:val="both"/>
        <w:rPr>
          <w:rStyle w:val="7Char"/>
          <w:rtl/>
        </w:rPr>
      </w:pPr>
      <w:r w:rsidRPr="00255172">
        <w:rPr>
          <w:rStyle w:val="7Char"/>
          <w:rtl/>
        </w:rPr>
        <w:t>روى ابن جرير الطبري عن محمد بن قيس عند قوله تعالى: وقالوا لا تذرن آلهتك الآية، قال: </w:t>
      </w:r>
      <w:r w:rsidR="00277C04">
        <w:rPr>
          <w:rStyle w:val="7Char"/>
          <w:rFonts w:hint="cs"/>
          <w:rtl/>
        </w:rPr>
        <w:t>(</w:t>
      </w:r>
      <w:r w:rsidRPr="00255172">
        <w:rPr>
          <w:rStyle w:val="7Char"/>
          <w:rtl/>
        </w:rPr>
        <w:t>كانوا قوما صالحين من بني آدم، وكان لهـم أتباع يقتدون هم، فلما ماتوا قال أصحابهم الذين كانوا يقتدون بهـم: لـو صورناهم كان أشوق لنا إلى العبادة إذا ذكرناهم، فصوروهم، فلما مـاتوا وجاء آخرون دب إليهم إبليس فقال: إنما كانوا يعبدونهم وبهـم يسـقون المطر، فعبدوهم</w:t>
      </w:r>
      <w:r w:rsidR="00277C04">
        <w:rPr>
          <w:rStyle w:val="7Char"/>
          <w:rFonts w:hint="cs"/>
          <w:rtl/>
        </w:rPr>
        <w:t>)</w:t>
      </w:r>
      <w:r w:rsidRPr="00EC78D8">
        <w:rPr>
          <w:rStyle w:val="7Char"/>
          <w:vertAlign w:val="superscript"/>
          <w:rtl/>
        </w:rPr>
        <w:t>(</w:t>
      </w:r>
      <w:r w:rsidRPr="00EC78D8">
        <w:rPr>
          <w:rStyle w:val="7Char"/>
          <w:vertAlign w:val="superscript"/>
          <w:rtl/>
        </w:rPr>
        <w:footnoteReference w:id="108"/>
      </w:r>
      <w:r w:rsidRPr="00EC78D8">
        <w:rPr>
          <w:rStyle w:val="7Char"/>
          <w:vertAlign w:val="superscript"/>
          <w:rtl/>
        </w:rPr>
        <w:t>)</w:t>
      </w:r>
      <w:r w:rsidR="00EC78D8">
        <w:rPr>
          <w:rStyle w:val="7Char"/>
          <w:rtl/>
        </w:rPr>
        <w:t>.</w:t>
      </w:r>
      <w:r w:rsidRPr="00255172">
        <w:rPr>
          <w:rStyle w:val="7Char"/>
          <w:rtl/>
        </w:rPr>
        <w:t xml:space="preserve"> فجمعوا بين فتنتين:</w:t>
      </w:r>
    </w:p>
    <w:p w:rsidR="00766F17" w:rsidRPr="00255172" w:rsidRDefault="00766F17" w:rsidP="00255172">
      <w:pPr>
        <w:ind w:firstLine="284"/>
        <w:jc w:val="both"/>
        <w:rPr>
          <w:rStyle w:val="7Char"/>
          <w:rtl/>
        </w:rPr>
      </w:pPr>
      <w:r w:rsidRPr="00255172">
        <w:rPr>
          <w:rStyle w:val="7Char"/>
          <w:rtl/>
        </w:rPr>
        <w:t>الأولى: العكوف عند قبورهم.</w:t>
      </w:r>
    </w:p>
    <w:p w:rsidR="00766F17" w:rsidRPr="00255172" w:rsidRDefault="00766F17" w:rsidP="00255172">
      <w:pPr>
        <w:ind w:firstLine="284"/>
        <w:jc w:val="both"/>
        <w:rPr>
          <w:rStyle w:val="7Char"/>
          <w:rtl/>
        </w:rPr>
      </w:pPr>
      <w:r w:rsidRPr="00255172">
        <w:rPr>
          <w:rStyle w:val="7Char"/>
          <w:rtl/>
        </w:rPr>
        <w:t>الثانية: تصوير صورهم ونصبها في مجالسهم والجلوس إليها.</w:t>
      </w:r>
    </w:p>
    <w:p w:rsidR="00766F17" w:rsidRPr="00255172" w:rsidRDefault="00766F17" w:rsidP="00255172">
      <w:pPr>
        <w:ind w:firstLine="284"/>
        <w:jc w:val="both"/>
        <w:rPr>
          <w:rStyle w:val="7Char"/>
          <w:rtl/>
        </w:rPr>
      </w:pPr>
      <w:r w:rsidRPr="00255172">
        <w:rPr>
          <w:rStyle w:val="7Char"/>
          <w:rtl/>
        </w:rPr>
        <w:t>فبهذا وقع الشرك لأول مرة في تاريخ البشرية فهما أعظم وسائل الشرك في كل زمان ومكان.</w:t>
      </w:r>
    </w:p>
    <w:p w:rsidR="00766F17" w:rsidRPr="00255172" w:rsidRDefault="00766F17" w:rsidP="00255172">
      <w:pPr>
        <w:ind w:firstLine="284"/>
        <w:jc w:val="both"/>
        <w:rPr>
          <w:rStyle w:val="7Char"/>
          <w:rtl/>
        </w:rPr>
      </w:pPr>
      <w:r w:rsidRPr="00444CD6">
        <w:rPr>
          <w:rStyle w:val="8Char"/>
          <w:rtl/>
        </w:rPr>
        <w:t>د-</w:t>
      </w:r>
      <w:r w:rsidRPr="00255172">
        <w:rPr>
          <w:rStyle w:val="7Char"/>
          <w:rtl/>
        </w:rPr>
        <w:t xml:space="preserve"> أنواع الشرك: ينقسم الشرك إلى قسمين: أكبر وأصغر.</w:t>
      </w:r>
    </w:p>
    <w:p w:rsidR="00766F17" w:rsidRPr="00255172" w:rsidRDefault="00766F17" w:rsidP="00255172">
      <w:pPr>
        <w:ind w:firstLine="284"/>
        <w:jc w:val="both"/>
        <w:rPr>
          <w:rStyle w:val="7Char"/>
          <w:rtl/>
        </w:rPr>
      </w:pPr>
      <w:r w:rsidRPr="00255172">
        <w:rPr>
          <w:rStyle w:val="7Char"/>
          <w:rtl/>
        </w:rPr>
        <w:t>1</w:t>
      </w:r>
      <w:r w:rsidR="009F3648">
        <w:rPr>
          <w:rStyle w:val="7Char"/>
          <w:rtl/>
        </w:rPr>
        <w:t>-</w:t>
      </w:r>
      <w:r w:rsidRPr="00255172">
        <w:rPr>
          <w:rStyle w:val="7Char"/>
          <w:rtl/>
        </w:rPr>
        <w:t xml:space="preserve"> الشرك الأكبر: هو اتخاذ ند مع الله يعبد كما يعبد الله، وهـو ناقل من ملة الإسلام محبط للأعمال كلها، وصاحبه إن مات عليه يكـون مخلدا في نار جهنم لا يقضى عليه فيموت ولا يخفف عنه من عذابها.</w:t>
      </w:r>
    </w:p>
    <w:p w:rsidR="00766F17" w:rsidRPr="00255172" w:rsidRDefault="00766F17" w:rsidP="00255172">
      <w:pPr>
        <w:ind w:firstLine="284"/>
        <w:jc w:val="both"/>
        <w:rPr>
          <w:rStyle w:val="7Char"/>
          <w:rtl/>
        </w:rPr>
      </w:pPr>
      <w:r w:rsidRPr="00255172">
        <w:rPr>
          <w:rStyle w:val="7Char"/>
          <w:rtl/>
        </w:rPr>
        <w:t>أنواع الشرك الأكبر: وينقسم الشرك الأكبر إلى أربعة أنواع:</w:t>
      </w:r>
    </w:p>
    <w:p w:rsidR="00766F17" w:rsidRPr="00255172" w:rsidRDefault="00766F17" w:rsidP="00277C04">
      <w:pPr>
        <w:ind w:firstLine="284"/>
        <w:jc w:val="both"/>
        <w:rPr>
          <w:rStyle w:val="7Char"/>
          <w:rtl/>
        </w:rPr>
      </w:pPr>
      <w:r w:rsidRPr="00255172">
        <w:rPr>
          <w:rStyle w:val="7Char"/>
          <w:rtl/>
        </w:rPr>
        <w:t>1</w:t>
      </w:r>
      <w:r w:rsidR="009F3648">
        <w:rPr>
          <w:rStyle w:val="7Char"/>
          <w:rtl/>
        </w:rPr>
        <w:t>-</w:t>
      </w:r>
      <w:r w:rsidRPr="00255172">
        <w:rPr>
          <w:rStyle w:val="7Char"/>
          <w:rtl/>
        </w:rPr>
        <w:t xml:space="preserve"> شرك الدعوة، أي الدعاء، وذلك أن الدعاء من أعظـم أنـواع العبادة، بل هو لب العبادة كما قال النبي </w:t>
      </w:r>
      <w:r w:rsidR="00EC78D8" w:rsidRPr="00EC78D8">
        <w:rPr>
          <w:rFonts w:ascii="AGA Arabesque" w:hAnsi="AGA Arabesque" w:cs="CTraditional Arabic"/>
          <w:sz w:val="40"/>
          <w:szCs w:val="32"/>
          <w:rtl/>
        </w:rPr>
        <w:t>ج</w:t>
      </w:r>
      <w:r w:rsidRPr="00255172">
        <w:rPr>
          <w:rStyle w:val="7Char"/>
          <w:rtl/>
        </w:rPr>
        <w:t xml:space="preserve"> </w:t>
      </w:r>
      <w:r w:rsidR="00277C04" w:rsidRPr="00277C04">
        <w:rPr>
          <w:rStyle w:val="7Char"/>
          <w:rFonts w:hint="cs"/>
          <w:rtl/>
        </w:rPr>
        <w:t>«</w:t>
      </w:r>
      <w:r w:rsidRPr="00277C04">
        <w:rPr>
          <w:rStyle w:val="4Char"/>
          <w:rtl/>
        </w:rPr>
        <w:fldChar w:fldCharType="begin"/>
      </w:r>
      <w:r w:rsidRPr="00277C04">
        <w:rPr>
          <w:rStyle w:val="4Char"/>
        </w:rPr>
        <w:instrText xml:space="preserve"> XE </w:instrText>
      </w:r>
      <w:r w:rsidRPr="00277C04">
        <w:rPr>
          <w:rStyle w:val="4Char"/>
          <w:rtl/>
        </w:rPr>
        <w:instrText>"</w:instrText>
      </w:r>
      <w:r w:rsidRPr="00277C04">
        <w:rPr>
          <w:rStyle w:val="4Char"/>
        </w:rPr>
        <w:instrText>32:</w:instrText>
      </w:r>
      <w:r w:rsidRPr="00277C04">
        <w:rPr>
          <w:rStyle w:val="4Char"/>
          <w:rtl/>
        </w:rPr>
        <w:instrText>الدعاء هو العبـادة" \</w:instrText>
      </w:r>
      <w:r w:rsidRPr="00277C04">
        <w:rPr>
          <w:rStyle w:val="4Char"/>
        </w:rPr>
        <w:instrText xml:space="preserve">y "1" \b </w:instrText>
      </w:r>
      <w:r w:rsidRPr="00277C04">
        <w:rPr>
          <w:rStyle w:val="4Char"/>
          <w:rtl/>
        </w:rPr>
        <w:fldChar w:fldCharType="end"/>
      </w:r>
      <w:r w:rsidRPr="00277C04">
        <w:rPr>
          <w:rStyle w:val="4Char"/>
          <w:rtl/>
        </w:rPr>
        <w:t>الدعاء هو العبـادة</w:t>
      </w:r>
      <w:r w:rsidR="00277C04" w:rsidRPr="00277C04">
        <w:rPr>
          <w:rStyle w:val="7Char"/>
          <w:rFonts w:hint="cs"/>
          <w:rtl/>
        </w:rPr>
        <w:t>»</w:t>
      </w:r>
      <w:r w:rsidRPr="00EC78D8">
        <w:rPr>
          <w:rStyle w:val="7Char"/>
          <w:vertAlign w:val="superscript"/>
          <w:rtl/>
        </w:rPr>
        <w:t>(</w:t>
      </w:r>
      <w:r w:rsidRPr="00EC78D8">
        <w:rPr>
          <w:rStyle w:val="7Char"/>
          <w:vertAlign w:val="superscript"/>
          <w:rtl/>
        </w:rPr>
        <w:footnoteReference w:id="109"/>
      </w:r>
      <w:r w:rsidRPr="00EC78D8">
        <w:rPr>
          <w:rStyle w:val="7Char"/>
          <w:vertAlign w:val="superscript"/>
          <w:rtl/>
        </w:rPr>
        <w:t>)</w:t>
      </w:r>
      <w:r w:rsidR="008E4AED">
        <w:rPr>
          <w:rStyle w:val="7Char"/>
          <w:rtl/>
        </w:rPr>
        <w:t>،</w:t>
      </w:r>
      <w:r w:rsidRPr="00255172">
        <w:rPr>
          <w:rStyle w:val="7Char"/>
          <w:rtl/>
        </w:rPr>
        <w:t xml:space="preserve"> رواه أحمد والترمذي وقال حديث </w:t>
      </w:r>
      <w:r w:rsidRPr="00255172">
        <w:rPr>
          <w:rStyle w:val="7Char"/>
          <w:rtl/>
        </w:rPr>
        <w:lastRenderedPageBreak/>
        <w:t>حسن صحيح </w:t>
      </w:r>
      <w:r w:rsidRPr="00EC78D8">
        <w:rPr>
          <w:rStyle w:val="7Char"/>
          <w:vertAlign w:val="superscript"/>
          <w:rtl/>
        </w:rPr>
        <w:t>(</w:t>
      </w:r>
      <w:r w:rsidRPr="00EC78D8">
        <w:rPr>
          <w:rStyle w:val="7Char"/>
          <w:vertAlign w:val="superscript"/>
          <w:rtl/>
        </w:rPr>
        <w:footnoteReference w:id="110"/>
      </w:r>
      <w:r w:rsidRPr="00EC78D8">
        <w:rPr>
          <w:rStyle w:val="7Char"/>
          <w:vertAlign w:val="superscript"/>
          <w:rtl/>
        </w:rPr>
        <w:t>)</w:t>
      </w:r>
      <w:r w:rsidRPr="00255172">
        <w:rPr>
          <w:rStyle w:val="7Char"/>
          <w:rtl/>
        </w:rPr>
        <w:t xml:space="preserve"> قال الله تعالى: </w:t>
      </w:r>
      <w:r w:rsidR="0003097F" w:rsidRPr="00255172">
        <w:rPr>
          <w:rStyle w:val="7Char"/>
          <w:rtl/>
        </w:rPr>
        <w:t>﴿</w:t>
      </w:r>
      <w:r w:rsidR="0003097F">
        <w:rPr>
          <w:rFonts w:ascii="DecoType Naskh Special" w:hAnsi="DecoType Naskh Special" w:cs="KFGQPC Uthmanic Script HAFS"/>
          <w:color w:val="000000"/>
          <w:sz w:val="36"/>
          <w:shd w:val="clear" w:color="auto" w:fill="FFFFFF"/>
          <w:rtl/>
        </w:rPr>
        <w:t>وَقَالَ رَبُّكُمُ ادْعُونِي أَسْتَجِبْ لَكُمْ</w:t>
      </w:r>
      <w:r w:rsidR="00D839E6">
        <w:rPr>
          <w:rFonts w:ascii="DecoType Naskh Special" w:hAnsi="DecoType Naskh Special" w:cs="KFGQPC Uthmanic Script HAFS"/>
          <w:color w:val="000000"/>
          <w:sz w:val="36"/>
          <w:shd w:val="clear" w:color="auto" w:fill="FFFFFF"/>
          <w:rtl/>
        </w:rPr>
        <w:t xml:space="preserve"> </w:t>
      </w:r>
      <w:r w:rsidR="0003097F">
        <w:rPr>
          <w:rFonts w:ascii="DecoType Naskh Special" w:hAnsi="DecoType Naskh Special" w:cs="KFGQPC Uthmanic Script HAFS"/>
          <w:color w:val="000000"/>
          <w:sz w:val="36"/>
          <w:shd w:val="clear" w:color="auto" w:fill="FFFFFF"/>
          <w:rtl/>
        </w:rPr>
        <w:t>إِنَّ الَّذِينَ يَسْتَكْبِرُونَ عَنْ عِبَادَتِي سَيَدْخُلُونَ جَهَنَّمَ دَاخِرِينَ٦٠</w:t>
      </w:r>
      <w:r w:rsidR="0003097F" w:rsidRPr="00255172">
        <w:rPr>
          <w:rStyle w:val="7Char"/>
          <w:rtl/>
        </w:rPr>
        <w:t>﴾</w:t>
      </w:r>
      <w:r w:rsidR="0003097F">
        <w:rPr>
          <w:rFonts w:ascii="DecoType Naskh Special" w:hAnsi="DecoType Naskh Special" w:cs="KFGQPC Uthmanic Script HAFS"/>
          <w:color w:val="000000"/>
          <w:sz w:val="36"/>
          <w:shd w:val="clear" w:color="auto" w:fill="FFFFFF"/>
          <w:rtl/>
        </w:rPr>
        <w:t xml:space="preserve"> </w:t>
      </w:r>
      <w:r w:rsidR="0003097F" w:rsidRPr="00EC78D8">
        <w:rPr>
          <w:rStyle w:val="9Char"/>
          <w:rtl/>
        </w:rPr>
        <w:t>[غافر: 60]</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ولما ثبت أن الدعاء عبادة، فصرفه لغير الله شرك، فمن دعا نبيا أو ملكـا أو وليا أو قبرا أو حجرا أو غير ذلك من المخلوقين فهو مشرك كافر، كمـا قال تعالى: </w:t>
      </w:r>
      <w:r w:rsidR="0003097F" w:rsidRPr="00255172">
        <w:rPr>
          <w:rStyle w:val="7Char"/>
          <w:rtl/>
        </w:rPr>
        <w:t>﴿</w:t>
      </w:r>
      <w:r w:rsidR="0003097F">
        <w:rPr>
          <w:rFonts w:ascii="DecoType Naskh Special" w:hAnsi="DecoType Naskh Special" w:cs="KFGQPC Uthmanic Script HAFS"/>
          <w:color w:val="000000"/>
          <w:sz w:val="36"/>
          <w:shd w:val="clear" w:color="auto" w:fill="FFFFFF"/>
          <w:rtl/>
        </w:rPr>
        <w:t>وَمَنْ يَدْعُ مَعَ اللَّهِ إِلَهًا آخَرَ لَا بُرْهَانَ لَهُ بِهِ فَإِنَّمَا حِسَابُهُ عِنْدَ رَبِّهِ</w:t>
      </w:r>
      <w:r w:rsidR="00D839E6">
        <w:rPr>
          <w:rFonts w:ascii="DecoType Naskh Special" w:hAnsi="DecoType Naskh Special" w:cs="KFGQPC Uthmanic Script HAFS"/>
          <w:color w:val="000000"/>
          <w:sz w:val="36"/>
          <w:shd w:val="clear" w:color="auto" w:fill="FFFFFF"/>
          <w:rtl/>
        </w:rPr>
        <w:t xml:space="preserve"> </w:t>
      </w:r>
      <w:r w:rsidR="0003097F">
        <w:rPr>
          <w:rFonts w:ascii="DecoType Naskh Special" w:hAnsi="DecoType Naskh Special" w:cs="KFGQPC Uthmanic Script HAFS"/>
          <w:color w:val="000000"/>
          <w:sz w:val="36"/>
          <w:shd w:val="clear" w:color="auto" w:fill="FFFFFF"/>
          <w:rtl/>
        </w:rPr>
        <w:t>إِنَّهُ لَا يُفْلِحُ الْكَافِرُونَ١١٧</w:t>
      </w:r>
      <w:r w:rsidR="0003097F" w:rsidRPr="00255172">
        <w:rPr>
          <w:rStyle w:val="7Char"/>
          <w:rtl/>
        </w:rPr>
        <w:t>﴾</w:t>
      </w:r>
      <w:r w:rsidR="0003097F">
        <w:rPr>
          <w:rFonts w:ascii="DecoType Naskh Special" w:hAnsi="DecoType Naskh Special" w:cs="KFGQPC Uthmanic Script HAFS"/>
          <w:color w:val="000000"/>
          <w:sz w:val="36"/>
          <w:shd w:val="clear" w:color="auto" w:fill="FFFFFF"/>
          <w:rtl/>
        </w:rPr>
        <w:t xml:space="preserve"> </w:t>
      </w:r>
      <w:r w:rsidR="0003097F" w:rsidRPr="00EC78D8">
        <w:rPr>
          <w:rStyle w:val="9Char"/>
          <w:rtl/>
        </w:rPr>
        <w:t>[المؤمنون: 117]</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ومن الأدلة على أن الدعاء عبادة وأن صرفه لغير الله شرك قوله تعـالى: </w:t>
      </w:r>
      <w:r w:rsidR="0003097F" w:rsidRPr="00255172">
        <w:rPr>
          <w:rStyle w:val="7Char"/>
          <w:rtl/>
        </w:rPr>
        <w:t>﴿</w:t>
      </w:r>
      <w:r w:rsidR="0003097F">
        <w:rPr>
          <w:rFonts w:ascii="DecoType Naskh Special" w:hAnsi="DecoType Naskh Special" w:cs="KFGQPC Uthmanic Script HAFS"/>
          <w:color w:val="000000"/>
          <w:sz w:val="36"/>
          <w:shd w:val="clear" w:color="auto" w:fill="FFFFFF"/>
          <w:rtl/>
        </w:rPr>
        <w:t>فَإِذَا رَكِبُوا فِي الْفُلْكِ دَعَوُا اللَّهَ مُخْلِصِينَ لَهُ الدِّينَ فَلَمَّا نَجَّاهُمْ إِلَى الْبَرِّ إِذَا هُمْ يُشْرِكُونَ٦٥</w:t>
      </w:r>
      <w:r w:rsidR="0003097F" w:rsidRPr="00255172">
        <w:rPr>
          <w:rStyle w:val="7Char"/>
          <w:rtl/>
        </w:rPr>
        <w:t>﴾</w:t>
      </w:r>
      <w:r w:rsidR="0003097F">
        <w:rPr>
          <w:rFonts w:ascii="DecoType Naskh Special" w:hAnsi="DecoType Naskh Special" w:cs="KFGQPC Uthmanic Script HAFS"/>
          <w:color w:val="000000"/>
          <w:sz w:val="36"/>
          <w:shd w:val="clear" w:color="auto" w:fill="FFFFFF"/>
          <w:rtl/>
        </w:rPr>
        <w:t xml:space="preserve"> </w:t>
      </w:r>
      <w:r w:rsidR="0003097F" w:rsidRPr="00EC78D8">
        <w:rPr>
          <w:rStyle w:val="9Char"/>
          <w:rtl/>
        </w:rPr>
        <w:t>[العنكبوت: 65]</w:t>
      </w:r>
      <w:r w:rsidRPr="00255172">
        <w:rPr>
          <w:rStyle w:val="7Char"/>
          <w:rtl/>
        </w:rPr>
        <w:t>، فأخبر عن هؤلاء المشركين بأنهم يشـركون بالله في رخائهم، ويخلصون له في كربهم وشدتهم، فكيف بمن يشرك بالله في الرخاء والشدة عياذا بالله.</w:t>
      </w:r>
    </w:p>
    <w:p w:rsidR="00766F17" w:rsidRPr="00255172" w:rsidRDefault="00766F17" w:rsidP="00255172">
      <w:pPr>
        <w:ind w:firstLine="284"/>
        <w:jc w:val="both"/>
        <w:rPr>
          <w:rStyle w:val="7Char"/>
          <w:rtl/>
        </w:rPr>
      </w:pPr>
      <w:r w:rsidRPr="00255172">
        <w:rPr>
          <w:rStyle w:val="7Char"/>
          <w:rtl/>
        </w:rPr>
        <w:t>2</w:t>
      </w:r>
      <w:r w:rsidR="009F3648">
        <w:rPr>
          <w:rStyle w:val="7Char"/>
          <w:rtl/>
        </w:rPr>
        <w:t>-</w:t>
      </w:r>
      <w:r w:rsidRPr="00255172">
        <w:rPr>
          <w:rStyle w:val="7Char"/>
          <w:rtl/>
        </w:rPr>
        <w:t xml:space="preserve"> شرك النية والإرادة والقصد، وذلك أن ينوي بأعماله الدنيـا أو الرياء أو السمعة، إرادة كلية كأهل النفاق الخلص، ولم يقصد بها وجـه الله والدار الآخرة، فهو مشرك الشرك الأكبر، قال الله تعـالى: </w:t>
      </w:r>
      <w:r w:rsidR="0003097F" w:rsidRPr="00255172">
        <w:rPr>
          <w:rStyle w:val="7Char"/>
          <w:rtl/>
        </w:rPr>
        <w:t>﴿</w:t>
      </w:r>
      <w:r w:rsidR="0003097F">
        <w:rPr>
          <w:rFonts w:ascii="DecoType Naskh Special" w:hAnsi="DecoType Naskh Special" w:cs="KFGQPC Uthmanic Script HAFS"/>
          <w:color w:val="000000"/>
          <w:sz w:val="36"/>
          <w:shd w:val="clear" w:color="auto" w:fill="FFFFFF"/>
          <w:rtl/>
        </w:rPr>
        <w:t>مَنْ كَانَ يُرِيدُ الْحَيَاةَ الدُّنْيَا وَزِينَتَهَا نُوَفِّ إِلَيْهِمْ أَعْمَالَهُمْ فِيهَا وَهُمْ فِيهَا لَا يُبْخَسُونَ١٥ أُولَئِكَ الَّذِينَ لَيْسَ لَهُمْ فِي الْآخِرَةِ إِلَّا النَّارُ</w:t>
      </w:r>
      <w:r w:rsidR="00D839E6">
        <w:rPr>
          <w:rFonts w:ascii="DecoType Naskh Special" w:hAnsi="DecoType Naskh Special" w:cs="KFGQPC Uthmanic Script HAFS"/>
          <w:color w:val="000000"/>
          <w:sz w:val="36"/>
          <w:shd w:val="clear" w:color="auto" w:fill="FFFFFF"/>
          <w:rtl/>
        </w:rPr>
        <w:t xml:space="preserve"> </w:t>
      </w:r>
      <w:r w:rsidR="0003097F">
        <w:rPr>
          <w:rFonts w:ascii="DecoType Naskh Special" w:hAnsi="DecoType Naskh Special" w:cs="KFGQPC Uthmanic Script HAFS"/>
          <w:color w:val="000000"/>
          <w:sz w:val="36"/>
          <w:shd w:val="clear" w:color="auto" w:fill="FFFFFF"/>
          <w:rtl/>
        </w:rPr>
        <w:t>وَحَبِطَ مَا صَنَعُوا فِيهَا وَبَاطِلٌ مَا كَانُوا يَعْمَلُونَ١٦</w:t>
      </w:r>
      <w:r w:rsidR="0003097F" w:rsidRPr="00255172">
        <w:rPr>
          <w:rStyle w:val="7Char"/>
          <w:rtl/>
        </w:rPr>
        <w:t>﴾</w:t>
      </w:r>
      <w:r w:rsidR="0003097F">
        <w:rPr>
          <w:rFonts w:ascii="DecoType Naskh Special" w:hAnsi="DecoType Naskh Special" w:cs="KFGQPC Uthmanic Script HAFS"/>
          <w:color w:val="000000"/>
          <w:sz w:val="36"/>
          <w:shd w:val="clear" w:color="auto" w:fill="FFFFFF"/>
          <w:rtl/>
        </w:rPr>
        <w:t xml:space="preserve"> </w:t>
      </w:r>
      <w:r w:rsidR="0003097F" w:rsidRPr="00EC78D8">
        <w:rPr>
          <w:rStyle w:val="9Char"/>
          <w:rtl/>
        </w:rPr>
        <w:t>[هود: 15-16]</w:t>
      </w:r>
      <w:r w:rsidRPr="00255172">
        <w:rPr>
          <w:rStyle w:val="7Char"/>
          <w:rtl/>
        </w:rPr>
        <w:t>.</w:t>
      </w:r>
    </w:p>
    <w:p w:rsidR="00766F17" w:rsidRPr="00255172" w:rsidRDefault="00766F17" w:rsidP="00255172">
      <w:pPr>
        <w:ind w:firstLine="284"/>
        <w:jc w:val="both"/>
        <w:rPr>
          <w:rStyle w:val="7Char"/>
          <w:rtl/>
        </w:rPr>
      </w:pPr>
      <w:r w:rsidRPr="00255172">
        <w:rPr>
          <w:rStyle w:val="7Char"/>
          <w:rtl/>
        </w:rPr>
        <w:t>وهذا النوع من الشرك دقيق الأمر بالغ الخطورة.</w:t>
      </w:r>
    </w:p>
    <w:p w:rsidR="00766F17" w:rsidRPr="00255172" w:rsidRDefault="00766F17" w:rsidP="00255172">
      <w:pPr>
        <w:ind w:firstLine="284"/>
        <w:jc w:val="both"/>
        <w:rPr>
          <w:rStyle w:val="7Char"/>
          <w:rtl/>
        </w:rPr>
      </w:pPr>
      <w:r w:rsidRPr="00255172">
        <w:rPr>
          <w:rStyle w:val="7Char"/>
          <w:rtl/>
        </w:rPr>
        <w:t>3</w:t>
      </w:r>
      <w:r w:rsidR="009F3648">
        <w:rPr>
          <w:rStyle w:val="7Char"/>
          <w:rtl/>
        </w:rPr>
        <w:t>-</w:t>
      </w:r>
      <w:r w:rsidRPr="00255172">
        <w:rPr>
          <w:rStyle w:val="7Char"/>
          <w:rtl/>
        </w:rPr>
        <w:t xml:space="preserve"> شرك الطاعة، فمن أطاع المخلوقين في تحليل ما حرم الله أو تحـريم ما أحل الله، ويعتقد ذلك بقلبه أي أنه يسوغ لهم أن يحللوا ويحرموا ويسـوغ له ولغيره طاعته في ذلك مع علمه بأنه مخالف لدين الإسلام فقد اتخذهـم أربابا من دون الله وأشرك بالله الشرك الأكبر.</w:t>
      </w:r>
    </w:p>
    <w:p w:rsidR="00766F17" w:rsidRPr="00255172" w:rsidRDefault="00766F17" w:rsidP="00255172">
      <w:pPr>
        <w:ind w:firstLine="284"/>
        <w:jc w:val="both"/>
        <w:rPr>
          <w:rStyle w:val="7Char"/>
          <w:rtl/>
        </w:rPr>
      </w:pPr>
      <w:r w:rsidRPr="00255172">
        <w:rPr>
          <w:rStyle w:val="7Char"/>
          <w:rtl/>
        </w:rPr>
        <w:t xml:space="preserve">قال الله تعـالى: </w:t>
      </w:r>
      <w:r w:rsidR="0003097F" w:rsidRPr="00255172">
        <w:rPr>
          <w:rStyle w:val="7Char"/>
          <w:rtl/>
        </w:rPr>
        <w:t>﴿</w:t>
      </w:r>
      <w:r w:rsidR="0003097F">
        <w:rPr>
          <w:rFonts w:ascii="DecoType Naskh Special" w:hAnsi="DecoType Naskh Special" w:cs="KFGQPC Uthmanic Script HAFS"/>
          <w:color w:val="000000"/>
          <w:sz w:val="36"/>
          <w:shd w:val="clear" w:color="auto" w:fill="FFFFFF"/>
          <w:rtl/>
        </w:rPr>
        <w:t>اتَّخَذُوا أَحْبَارَهُمْ وَرُهْبَانَهُمْ أَرْبَابًا مِنْ دُونِ اللَّهِ وَالْمَسِيحَ ابْنَ مَرْيَمَ وَمَا أُمِرُوا إِلَّا لِيَعْبُدُوا إِلَهًا وَاحِدًا</w:t>
      </w:r>
      <w:r w:rsidR="00D839E6">
        <w:rPr>
          <w:rFonts w:ascii="DecoType Naskh Special" w:hAnsi="DecoType Naskh Special" w:cs="KFGQPC Uthmanic Script HAFS"/>
          <w:color w:val="000000"/>
          <w:sz w:val="36"/>
          <w:shd w:val="clear" w:color="auto" w:fill="FFFFFF"/>
          <w:rtl/>
        </w:rPr>
        <w:t xml:space="preserve"> </w:t>
      </w:r>
      <w:r w:rsidR="0003097F">
        <w:rPr>
          <w:rFonts w:ascii="DecoType Naskh Special" w:hAnsi="DecoType Naskh Special" w:cs="KFGQPC Uthmanic Script HAFS"/>
          <w:color w:val="000000"/>
          <w:sz w:val="36"/>
          <w:shd w:val="clear" w:color="auto" w:fill="FFFFFF"/>
          <w:rtl/>
        </w:rPr>
        <w:t>لَا إِلَهَ إِلَّا هُوَ</w:t>
      </w:r>
      <w:r w:rsidR="00D839E6">
        <w:rPr>
          <w:rFonts w:ascii="DecoType Naskh Special" w:hAnsi="DecoType Naskh Special" w:cs="KFGQPC Uthmanic Script HAFS"/>
          <w:color w:val="000000"/>
          <w:sz w:val="36"/>
          <w:shd w:val="clear" w:color="auto" w:fill="FFFFFF"/>
          <w:rtl/>
        </w:rPr>
        <w:t xml:space="preserve"> </w:t>
      </w:r>
      <w:r w:rsidR="0003097F">
        <w:rPr>
          <w:rFonts w:ascii="DecoType Naskh Special" w:hAnsi="DecoType Naskh Special" w:cs="KFGQPC Uthmanic Script HAFS"/>
          <w:color w:val="000000"/>
          <w:sz w:val="36"/>
          <w:shd w:val="clear" w:color="auto" w:fill="FFFFFF"/>
          <w:rtl/>
        </w:rPr>
        <w:t>سُبْحَانَهُ عَمَّا يُشْرِكُونَ٣١</w:t>
      </w:r>
      <w:r w:rsidR="0003097F" w:rsidRPr="00255172">
        <w:rPr>
          <w:rStyle w:val="7Char"/>
          <w:rtl/>
        </w:rPr>
        <w:t>﴾</w:t>
      </w:r>
      <w:r w:rsidR="0003097F">
        <w:rPr>
          <w:rFonts w:ascii="DecoType Naskh Special" w:hAnsi="DecoType Naskh Special" w:cs="KFGQPC Uthmanic Script HAFS"/>
          <w:color w:val="000000"/>
          <w:sz w:val="36"/>
          <w:shd w:val="clear" w:color="auto" w:fill="FFFFFF"/>
          <w:rtl/>
        </w:rPr>
        <w:t xml:space="preserve"> </w:t>
      </w:r>
      <w:r w:rsidR="0003097F" w:rsidRPr="00EC78D8">
        <w:rPr>
          <w:rStyle w:val="9Char"/>
          <w:rtl/>
        </w:rPr>
        <w:t>[التوبة: 31]</w:t>
      </w:r>
      <w:r w:rsidRPr="00255172">
        <w:rPr>
          <w:rStyle w:val="7Char"/>
          <w:rtl/>
        </w:rPr>
        <w:t>.</w:t>
      </w:r>
    </w:p>
    <w:p w:rsidR="00766F17" w:rsidRPr="00255172" w:rsidRDefault="00766F17" w:rsidP="00277C04">
      <w:pPr>
        <w:ind w:firstLine="284"/>
        <w:jc w:val="both"/>
        <w:rPr>
          <w:rStyle w:val="7Char"/>
          <w:rtl/>
        </w:rPr>
      </w:pPr>
      <w:r w:rsidRPr="00255172">
        <w:rPr>
          <w:rStyle w:val="7Char"/>
          <w:rtl/>
        </w:rPr>
        <w:lastRenderedPageBreak/>
        <w:t>وتفسير الآية الذي لا إشكال فيه: طاعة العلماء والعباد في المعصيـة (أي في تبديل حكـم الله) لا دعاؤهم إياهم، كما فسرها النبي </w:t>
      </w:r>
      <w:r w:rsidR="00EC78D8" w:rsidRPr="00EC78D8">
        <w:rPr>
          <w:rFonts w:ascii="AGA Arabesque" w:hAnsi="AGA Arabesque" w:cs="CTraditional Arabic"/>
          <w:sz w:val="40"/>
          <w:szCs w:val="32"/>
          <w:rtl/>
        </w:rPr>
        <w:t>ج</w:t>
      </w:r>
      <w:r w:rsidRPr="00255172">
        <w:rPr>
          <w:rStyle w:val="7Char"/>
          <w:rtl/>
        </w:rPr>
        <w:t xml:space="preserve"> لعدي بن حـاتم لما سأله فقال: لسنا نعبدهم</w:t>
      </w:r>
      <w:r w:rsidR="00D839E6">
        <w:rPr>
          <w:rStyle w:val="7Char"/>
          <w:rtl/>
        </w:rPr>
        <w:t>؟</w:t>
      </w:r>
      <w:r w:rsidRPr="00255172">
        <w:rPr>
          <w:rStyle w:val="7Char"/>
          <w:rtl/>
        </w:rPr>
        <w:t xml:space="preserve"> فذكر له أن عبادتهم طاعتهم في المعصيـة (في تبديل حكـم الله)، فقال: </w:t>
      </w:r>
      <w:r w:rsidR="00277C04" w:rsidRPr="00277C04">
        <w:rPr>
          <w:rStyle w:val="7Char"/>
          <w:rFonts w:hint="cs"/>
          <w:rtl/>
        </w:rPr>
        <w:t>«</w:t>
      </w:r>
      <w:r w:rsidRPr="00277C04">
        <w:rPr>
          <w:rStyle w:val="4Char"/>
          <w:rtl/>
        </w:rPr>
        <w:t>أليس يحرمون ما أحل الله فتحرمونه ويحلون مـا حرم الله فتحلونه</w:t>
      </w:r>
      <w:r w:rsidR="00277C04" w:rsidRPr="00277C04">
        <w:rPr>
          <w:rStyle w:val="7Char"/>
          <w:rFonts w:hint="cs"/>
          <w:rtl/>
        </w:rPr>
        <w:t>»</w:t>
      </w:r>
      <w:r w:rsidR="008E4AED">
        <w:rPr>
          <w:rStyle w:val="7Char"/>
          <w:rtl/>
        </w:rPr>
        <w:t>،</w:t>
      </w:r>
      <w:r w:rsidRPr="00255172">
        <w:rPr>
          <w:rStyle w:val="7Char"/>
          <w:rtl/>
        </w:rPr>
        <w:t xml:space="preserve"> قال: بلى. قال: </w:t>
      </w:r>
      <w:r w:rsidR="00277C04" w:rsidRPr="00277C04">
        <w:rPr>
          <w:rStyle w:val="7Char"/>
          <w:rFonts w:hint="cs"/>
          <w:rtl/>
        </w:rPr>
        <w:t>«</w:t>
      </w:r>
      <w:r w:rsidRPr="00277C04">
        <w:rPr>
          <w:rStyle w:val="4Char"/>
          <w:rtl/>
        </w:rPr>
        <w:t>فتلك عبادتهم</w:t>
      </w:r>
      <w:r w:rsidR="00277C04" w:rsidRPr="00277C04">
        <w:rPr>
          <w:rStyle w:val="7Char"/>
          <w:rFonts w:hint="cs"/>
          <w:rtl/>
        </w:rPr>
        <w:t>»</w:t>
      </w:r>
      <w:r w:rsidR="008E4AED">
        <w:rPr>
          <w:rStyle w:val="7Char"/>
          <w:rtl/>
        </w:rPr>
        <w:t>،</w:t>
      </w:r>
      <w:r w:rsidRPr="00255172">
        <w:rPr>
          <w:rStyle w:val="7Char"/>
          <w:rtl/>
        </w:rPr>
        <w:t xml:space="preserve"> رواه الترمذي وح</w:t>
      </w:r>
      <w:r w:rsidR="00277C04">
        <w:rPr>
          <w:rStyle w:val="7Char"/>
          <w:rtl/>
        </w:rPr>
        <w:t>سنه، والطبراني في المعجم الكبير</w:t>
      </w:r>
      <w:r w:rsidRPr="00EC78D8">
        <w:rPr>
          <w:rStyle w:val="7Char"/>
          <w:vertAlign w:val="superscript"/>
          <w:rtl/>
        </w:rPr>
        <w:t>(</w:t>
      </w:r>
      <w:r w:rsidRPr="00EC78D8">
        <w:rPr>
          <w:rStyle w:val="7Char"/>
          <w:vertAlign w:val="superscript"/>
          <w:rtl/>
        </w:rPr>
        <w:footnoteReference w:id="111"/>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4</w:t>
      </w:r>
      <w:r w:rsidR="009F3648">
        <w:rPr>
          <w:rStyle w:val="7Char"/>
          <w:rtl/>
        </w:rPr>
        <w:t>-</w:t>
      </w:r>
      <w:r w:rsidRPr="00255172">
        <w:rPr>
          <w:rStyle w:val="7Char"/>
          <w:rtl/>
        </w:rPr>
        <w:t xml:space="preserve"> شرك المحبة، والمراد محبة العبودية المستلزمة للإجـلال والتعظيـم والذل والخضوع التي لا تنبغي إلا لله وحده لا شريك له، ومتى صرف العبد هذه المحبة لغير الله فقد أشرك به الشرك الأكبر، والدليل قوله تعـالى: </w:t>
      </w:r>
      <w:r w:rsidR="0003097F" w:rsidRPr="00255172">
        <w:rPr>
          <w:rStyle w:val="7Char"/>
          <w:rtl/>
        </w:rPr>
        <w:t>﴿</w:t>
      </w:r>
      <w:r w:rsidR="0003097F">
        <w:rPr>
          <w:rFonts w:ascii="DecoType Naskh Special" w:hAnsi="DecoType Naskh Special" w:cs="KFGQPC Uthmanic Script HAFS"/>
          <w:color w:val="000000"/>
          <w:sz w:val="36"/>
          <w:shd w:val="clear" w:color="auto" w:fill="FFFFFF"/>
          <w:rtl/>
        </w:rPr>
        <w:t>وَمِنَ النَّاسِ مَنْ يَتَّخِذُ مِنْ دُونِ اللَّهِ أَنْدَادًا يُحِبُّونَهُمْ كَحُبِّ اللَّهِ</w:t>
      </w:r>
      <w:r w:rsidR="00D839E6">
        <w:rPr>
          <w:rFonts w:ascii="DecoType Naskh Special" w:hAnsi="DecoType Naskh Special" w:cs="KFGQPC Uthmanic Script HAFS"/>
          <w:color w:val="000000"/>
          <w:sz w:val="36"/>
          <w:shd w:val="clear" w:color="auto" w:fill="FFFFFF"/>
          <w:rtl/>
        </w:rPr>
        <w:t xml:space="preserve"> </w:t>
      </w:r>
      <w:r w:rsidR="0003097F">
        <w:rPr>
          <w:rFonts w:ascii="DecoType Naskh Special" w:hAnsi="DecoType Naskh Special" w:cs="KFGQPC Uthmanic Script HAFS"/>
          <w:color w:val="000000"/>
          <w:sz w:val="36"/>
          <w:shd w:val="clear" w:color="auto" w:fill="FFFFFF"/>
          <w:rtl/>
        </w:rPr>
        <w:t>وَالَّذِينَ آمَنُوا أَشَدُّ حُبًّا لِلَّهِ</w:t>
      </w:r>
      <w:r w:rsidR="00D839E6">
        <w:rPr>
          <w:rFonts w:ascii="DecoType Naskh Special" w:hAnsi="DecoType Naskh Special" w:cs="KFGQPC Uthmanic Script HAFS"/>
          <w:color w:val="000000"/>
          <w:sz w:val="36"/>
          <w:shd w:val="clear" w:color="auto" w:fill="FFFFFF"/>
          <w:rtl/>
        </w:rPr>
        <w:t xml:space="preserve"> </w:t>
      </w:r>
      <w:r w:rsidR="0003097F">
        <w:rPr>
          <w:rFonts w:ascii="DecoType Naskh Special" w:hAnsi="DecoType Naskh Special" w:cs="KFGQPC Uthmanic Script HAFS"/>
          <w:color w:val="000000"/>
          <w:sz w:val="36"/>
          <w:shd w:val="clear" w:color="auto" w:fill="FFFFFF"/>
          <w:rtl/>
        </w:rPr>
        <w:t>وَلَوْ يَرَى الَّذِينَ ظَلَمُوا إِذْ يَرَوْنَ الْعَذَابَ أَنَّ الْقُوَّةَ لِلَّهِ جَمِيعًا وَأَنَّ اللَّهَ شَدِيدُ الْعَذَابِ١٦٥</w:t>
      </w:r>
      <w:r w:rsidR="0003097F" w:rsidRPr="00255172">
        <w:rPr>
          <w:rStyle w:val="7Char"/>
          <w:rtl/>
        </w:rPr>
        <w:t>﴾</w:t>
      </w:r>
      <w:r w:rsidR="0003097F">
        <w:rPr>
          <w:rFonts w:ascii="DecoType Naskh Special" w:hAnsi="DecoType Naskh Special" w:cs="KFGQPC Uthmanic Script HAFS"/>
          <w:color w:val="000000"/>
          <w:sz w:val="36"/>
          <w:shd w:val="clear" w:color="auto" w:fill="FFFFFF"/>
          <w:rtl/>
        </w:rPr>
        <w:t xml:space="preserve"> </w:t>
      </w:r>
      <w:r w:rsidR="0003097F" w:rsidRPr="00EC78D8">
        <w:rPr>
          <w:rStyle w:val="9Char"/>
          <w:rtl/>
        </w:rPr>
        <w:t>[البقرة: 165]</w:t>
      </w:r>
      <w:r w:rsidRPr="00255172">
        <w:rPr>
          <w:rStyle w:val="7Char"/>
          <w:rtl/>
        </w:rPr>
        <w:t>.</w:t>
      </w:r>
    </w:p>
    <w:p w:rsidR="00766F17" w:rsidRPr="00255172" w:rsidRDefault="00766F17" w:rsidP="00255172">
      <w:pPr>
        <w:ind w:firstLine="284"/>
        <w:jc w:val="both"/>
        <w:rPr>
          <w:rStyle w:val="7Char"/>
          <w:rtl/>
        </w:rPr>
      </w:pPr>
      <w:r w:rsidRPr="00255172">
        <w:rPr>
          <w:rStyle w:val="7Char"/>
          <w:rtl/>
        </w:rPr>
        <w:t>2- النوع الثاني من أنواع الشرك، الشرك الأصغر:</w:t>
      </w:r>
    </w:p>
    <w:p w:rsidR="00766F17" w:rsidRPr="00255172" w:rsidRDefault="00766F17" w:rsidP="00255172">
      <w:pPr>
        <w:ind w:firstLine="284"/>
        <w:jc w:val="both"/>
        <w:rPr>
          <w:rStyle w:val="7Char"/>
          <w:rtl/>
        </w:rPr>
      </w:pPr>
      <w:r w:rsidRPr="00255172">
        <w:rPr>
          <w:rStyle w:val="7Char"/>
          <w:rtl/>
        </w:rPr>
        <w:t>وهو كل ما كان ذريعة إلى الشرك الأكبر ووسيلة للوقوع فيه أو مـا جاء في النصوص تسميته شركا ولم يصل إلى حد الأكبر، وهو يقع في هيئـة العمل وأقوال اللسان. وحكمه تحت المشيئة كحكم مرتكب الكبيرة.</w:t>
      </w:r>
    </w:p>
    <w:p w:rsidR="00766F17" w:rsidRPr="00444CD6" w:rsidRDefault="00766F17" w:rsidP="00444CD6">
      <w:pPr>
        <w:pStyle w:val="8"/>
        <w:rPr>
          <w:rStyle w:val="7Char"/>
          <w:sz w:val="30"/>
          <w:szCs w:val="30"/>
          <w:rtl/>
        </w:rPr>
      </w:pPr>
      <w:r w:rsidRPr="00444CD6">
        <w:rPr>
          <w:rStyle w:val="7Char"/>
          <w:sz w:val="30"/>
          <w:szCs w:val="30"/>
          <w:rtl/>
        </w:rPr>
        <w:t>ومن أمثلته ما يلي:</w:t>
      </w:r>
    </w:p>
    <w:p w:rsidR="00766F17" w:rsidRPr="00255172" w:rsidRDefault="00766F17" w:rsidP="00277C04">
      <w:pPr>
        <w:ind w:firstLine="284"/>
        <w:jc w:val="both"/>
        <w:rPr>
          <w:rStyle w:val="7Char"/>
          <w:rtl/>
        </w:rPr>
      </w:pPr>
      <w:r w:rsidRPr="00255172">
        <w:rPr>
          <w:rStyle w:val="7Char"/>
          <w:rtl/>
        </w:rPr>
        <w:t>أ- يسير الرياء، والدليل ما رواه الإمام أحمد وغيره عن النبي </w:t>
      </w:r>
      <w:r w:rsidR="00EC78D8" w:rsidRPr="00EC78D8">
        <w:rPr>
          <w:rFonts w:ascii="AGA Arabesque" w:hAnsi="AGA Arabesque" w:cs="CTraditional Arabic"/>
          <w:sz w:val="40"/>
          <w:szCs w:val="32"/>
          <w:rtl/>
        </w:rPr>
        <w:t>ج</w:t>
      </w:r>
      <w:r w:rsidRPr="00255172">
        <w:rPr>
          <w:rStyle w:val="7Char"/>
          <w:rtl/>
        </w:rPr>
        <w:t xml:space="preserve"> أنه قال: </w:t>
      </w:r>
      <w:r w:rsidR="00277C04" w:rsidRPr="00277C04">
        <w:rPr>
          <w:rStyle w:val="7Char"/>
          <w:rFonts w:hint="cs"/>
          <w:rtl/>
        </w:rPr>
        <w:t>«</w:t>
      </w:r>
      <w:r w:rsidRPr="00277C04">
        <w:rPr>
          <w:rStyle w:val="4Char"/>
          <w:rtl/>
        </w:rPr>
        <w:fldChar w:fldCharType="begin"/>
      </w:r>
      <w:r w:rsidRPr="00277C04">
        <w:rPr>
          <w:rStyle w:val="4Char"/>
        </w:rPr>
        <w:instrText xml:space="preserve"> XE </w:instrText>
      </w:r>
      <w:r w:rsidRPr="00277C04">
        <w:rPr>
          <w:rStyle w:val="4Char"/>
          <w:rtl/>
        </w:rPr>
        <w:instrText>"</w:instrText>
      </w:r>
      <w:r w:rsidRPr="00277C04">
        <w:rPr>
          <w:rStyle w:val="4Char"/>
        </w:rPr>
        <w:instrText>32:</w:instrText>
      </w:r>
      <w:r w:rsidRPr="00277C04">
        <w:rPr>
          <w:rStyle w:val="4Char"/>
          <w:rtl/>
        </w:rPr>
        <w:instrText>إن أخوف ما أخاف عليكم الشرك الأصغر، قالوا ومـا الشـرك الأصغر يا رسول" \</w:instrText>
      </w:r>
      <w:r w:rsidRPr="00277C04">
        <w:rPr>
          <w:rStyle w:val="4Char"/>
        </w:rPr>
        <w:instrText xml:space="preserve">y "1" \b </w:instrText>
      </w:r>
      <w:r w:rsidRPr="00277C04">
        <w:rPr>
          <w:rStyle w:val="4Char"/>
          <w:rtl/>
        </w:rPr>
        <w:fldChar w:fldCharType="end"/>
      </w:r>
      <w:r w:rsidRPr="00277C04">
        <w:rPr>
          <w:rStyle w:val="4Char"/>
          <w:rtl/>
        </w:rPr>
        <w:t>إن أخوف ما أخاف عليكم الشرك الأصغر، قالوا: ومـا الشـرك الأصغر يا رسول الله قال:</w:t>
      </w:r>
      <w:r w:rsidRPr="00277C04">
        <w:rPr>
          <w:rStyle w:val="4Char"/>
          <w:rFonts w:ascii="Times New Roman" w:hAnsi="Times New Roman" w:cs="Times New Roman" w:hint="cs"/>
          <w:rtl/>
        </w:rPr>
        <w:t> </w:t>
      </w:r>
      <w:r w:rsidRPr="00277C04">
        <w:rPr>
          <w:rStyle w:val="4Char"/>
          <w:rtl/>
        </w:rPr>
        <w:t>(</w:t>
      </w:r>
      <w:r w:rsidRPr="00277C04">
        <w:rPr>
          <w:rStyle w:val="4Char"/>
          <w:rFonts w:hint="cs"/>
          <w:rtl/>
        </w:rPr>
        <w:t>الرياء،</w:t>
      </w:r>
      <w:r w:rsidRPr="00277C04">
        <w:rPr>
          <w:rStyle w:val="4Char"/>
          <w:rtl/>
        </w:rPr>
        <w:t xml:space="preserve"> </w:t>
      </w:r>
      <w:r w:rsidRPr="00277C04">
        <w:rPr>
          <w:rStyle w:val="4Char"/>
          <w:rFonts w:hint="cs"/>
          <w:rtl/>
        </w:rPr>
        <w:t>يقول</w:t>
      </w:r>
      <w:r w:rsidRPr="00277C04">
        <w:rPr>
          <w:rStyle w:val="4Char"/>
          <w:rtl/>
        </w:rPr>
        <w:t xml:space="preserve"> </w:t>
      </w:r>
      <w:r w:rsidRPr="00277C04">
        <w:rPr>
          <w:rStyle w:val="4Char"/>
          <w:rFonts w:hint="cs"/>
          <w:rtl/>
        </w:rPr>
        <w:t>الله</w:t>
      </w:r>
      <w:r w:rsidRPr="00277C04">
        <w:rPr>
          <w:rStyle w:val="4Char"/>
          <w:rtl/>
        </w:rPr>
        <w:t xml:space="preserve"> </w:t>
      </w:r>
      <w:r w:rsidRPr="00277C04">
        <w:rPr>
          <w:rStyle w:val="4Char"/>
          <w:rFonts w:hint="cs"/>
          <w:rtl/>
        </w:rPr>
        <w:t>تعالى</w:t>
      </w:r>
      <w:r w:rsidRPr="00277C04">
        <w:rPr>
          <w:rStyle w:val="4Char"/>
          <w:rtl/>
        </w:rPr>
        <w:t xml:space="preserve"> </w:t>
      </w:r>
      <w:r w:rsidRPr="00277C04">
        <w:rPr>
          <w:rStyle w:val="4Char"/>
          <w:rFonts w:hint="cs"/>
          <w:rtl/>
        </w:rPr>
        <w:t>يوم</w:t>
      </w:r>
      <w:r w:rsidRPr="00277C04">
        <w:rPr>
          <w:rStyle w:val="4Char"/>
          <w:rtl/>
        </w:rPr>
        <w:t xml:space="preserve"> </w:t>
      </w:r>
      <w:r w:rsidRPr="00277C04">
        <w:rPr>
          <w:rStyle w:val="4Char"/>
          <w:rFonts w:hint="cs"/>
          <w:rtl/>
        </w:rPr>
        <w:t>القيامة</w:t>
      </w:r>
      <w:r w:rsidRPr="00277C04">
        <w:rPr>
          <w:rStyle w:val="4Char"/>
          <w:rtl/>
        </w:rPr>
        <w:t xml:space="preserve"> </w:t>
      </w:r>
      <w:r w:rsidRPr="00277C04">
        <w:rPr>
          <w:rStyle w:val="4Char"/>
          <w:rFonts w:hint="cs"/>
          <w:rtl/>
        </w:rPr>
        <w:t>إذا</w:t>
      </w:r>
      <w:r w:rsidRPr="00277C04">
        <w:rPr>
          <w:rStyle w:val="4Char"/>
          <w:rtl/>
        </w:rPr>
        <w:t xml:space="preserve"> </w:t>
      </w:r>
      <w:r w:rsidRPr="00277C04">
        <w:rPr>
          <w:rStyle w:val="4Char"/>
          <w:rFonts w:hint="cs"/>
          <w:rtl/>
        </w:rPr>
        <w:t>جـازى</w:t>
      </w:r>
      <w:r w:rsidRPr="00277C04">
        <w:rPr>
          <w:rStyle w:val="4Char"/>
          <w:rtl/>
        </w:rPr>
        <w:t xml:space="preserve"> </w:t>
      </w:r>
      <w:r w:rsidRPr="00277C04">
        <w:rPr>
          <w:rStyle w:val="4Char"/>
          <w:rFonts w:hint="cs"/>
          <w:rtl/>
        </w:rPr>
        <w:t>الناس</w:t>
      </w:r>
      <w:r w:rsidRPr="00277C04">
        <w:rPr>
          <w:rStyle w:val="4Char"/>
          <w:rtl/>
        </w:rPr>
        <w:t xml:space="preserve"> </w:t>
      </w:r>
      <w:r w:rsidRPr="00277C04">
        <w:rPr>
          <w:rStyle w:val="4Char"/>
          <w:rFonts w:hint="cs"/>
          <w:rtl/>
        </w:rPr>
        <w:t>بأعمالهم</w:t>
      </w:r>
      <w:r w:rsidRPr="00277C04">
        <w:rPr>
          <w:rStyle w:val="4Char"/>
          <w:rtl/>
        </w:rPr>
        <w:t xml:space="preserve">: </w:t>
      </w:r>
      <w:r w:rsidRPr="00277C04">
        <w:rPr>
          <w:rStyle w:val="4Char"/>
          <w:rFonts w:hint="cs"/>
          <w:rtl/>
        </w:rPr>
        <w:t>اذهبوا</w:t>
      </w:r>
      <w:r w:rsidRPr="00277C04">
        <w:rPr>
          <w:rStyle w:val="4Char"/>
          <w:rtl/>
        </w:rPr>
        <w:t xml:space="preserve"> </w:t>
      </w:r>
      <w:r w:rsidRPr="00277C04">
        <w:rPr>
          <w:rStyle w:val="4Char"/>
          <w:rFonts w:hint="cs"/>
          <w:rtl/>
        </w:rPr>
        <w:t>إلى</w:t>
      </w:r>
      <w:r w:rsidRPr="00277C04">
        <w:rPr>
          <w:rStyle w:val="4Char"/>
          <w:rtl/>
        </w:rPr>
        <w:t xml:space="preserve"> </w:t>
      </w:r>
      <w:r w:rsidRPr="00277C04">
        <w:rPr>
          <w:rStyle w:val="4Char"/>
          <w:rFonts w:hint="cs"/>
          <w:rtl/>
        </w:rPr>
        <w:t>الذين</w:t>
      </w:r>
      <w:r w:rsidRPr="00277C04">
        <w:rPr>
          <w:rStyle w:val="4Char"/>
          <w:rtl/>
        </w:rPr>
        <w:t xml:space="preserve"> </w:t>
      </w:r>
      <w:r w:rsidRPr="00277C04">
        <w:rPr>
          <w:rStyle w:val="4Char"/>
          <w:rFonts w:hint="cs"/>
          <w:rtl/>
        </w:rPr>
        <w:t>كنتم</w:t>
      </w:r>
      <w:r w:rsidRPr="00277C04">
        <w:rPr>
          <w:rStyle w:val="4Char"/>
          <w:rtl/>
        </w:rPr>
        <w:t xml:space="preserve"> </w:t>
      </w:r>
      <w:r w:rsidRPr="00277C04">
        <w:rPr>
          <w:rStyle w:val="4Char"/>
          <w:rFonts w:hint="cs"/>
          <w:rtl/>
        </w:rPr>
        <w:t>تراؤون</w:t>
      </w:r>
      <w:r w:rsidRPr="00277C04">
        <w:rPr>
          <w:rStyle w:val="4Char"/>
          <w:rtl/>
        </w:rPr>
        <w:t xml:space="preserve"> </w:t>
      </w:r>
      <w:r w:rsidRPr="00277C04">
        <w:rPr>
          <w:rStyle w:val="4Char"/>
          <w:rFonts w:hint="cs"/>
          <w:rtl/>
        </w:rPr>
        <w:t>في</w:t>
      </w:r>
      <w:r w:rsidRPr="00277C04">
        <w:rPr>
          <w:rStyle w:val="4Char"/>
          <w:rtl/>
        </w:rPr>
        <w:t xml:space="preserve"> </w:t>
      </w:r>
      <w:r w:rsidRPr="00277C04">
        <w:rPr>
          <w:rStyle w:val="4Char"/>
          <w:rFonts w:hint="cs"/>
          <w:rtl/>
        </w:rPr>
        <w:t>الدنيا،</w:t>
      </w:r>
      <w:r w:rsidRPr="00277C04">
        <w:rPr>
          <w:rStyle w:val="4Char"/>
          <w:rtl/>
        </w:rPr>
        <w:t xml:space="preserve"> </w:t>
      </w:r>
      <w:r w:rsidRPr="00277C04">
        <w:rPr>
          <w:rStyle w:val="4Char"/>
          <w:rFonts w:hint="cs"/>
          <w:rtl/>
        </w:rPr>
        <w:t>فانظروا</w:t>
      </w:r>
      <w:r w:rsidRPr="00277C04">
        <w:rPr>
          <w:rStyle w:val="4Char"/>
          <w:rtl/>
        </w:rPr>
        <w:t xml:space="preserve"> </w:t>
      </w:r>
      <w:r w:rsidRPr="00277C04">
        <w:rPr>
          <w:rStyle w:val="4Char"/>
          <w:rFonts w:hint="cs"/>
          <w:rtl/>
        </w:rPr>
        <w:t>هل</w:t>
      </w:r>
      <w:r w:rsidRPr="00277C04">
        <w:rPr>
          <w:rStyle w:val="4Char"/>
          <w:rtl/>
        </w:rPr>
        <w:t xml:space="preserve"> </w:t>
      </w:r>
      <w:r w:rsidRPr="00277C04">
        <w:rPr>
          <w:rStyle w:val="4Char"/>
          <w:rFonts w:hint="cs"/>
          <w:rtl/>
        </w:rPr>
        <w:t>تجدون</w:t>
      </w:r>
      <w:r w:rsidRPr="00277C04">
        <w:rPr>
          <w:rStyle w:val="4Char"/>
          <w:rtl/>
        </w:rPr>
        <w:t xml:space="preserve"> </w:t>
      </w:r>
      <w:r w:rsidRPr="00277C04">
        <w:rPr>
          <w:rStyle w:val="4Char"/>
          <w:rFonts w:hint="cs"/>
          <w:rtl/>
        </w:rPr>
        <w:t>عندهم</w:t>
      </w:r>
      <w:r w:rsidRPr="00277C04">
        <w:rPr>
          <w:rStyle w:val="4Char"/>
          <w:rtl/>
        </w:rPr>
        <w:t xml:space="preserve"> </w:t>
      </w:r>
      <w:r w:rsidRPr="00277C04">
        <w:rPr>
          <w:rStyle w:val="4Char"/>
          <w:rFonts w:hint="cs"/>
          <w:rtl/>
        </w:rPr>
        <w:t>جزاء</w:t>
      </w:r>
      <w:r w:rsidR="00277C04" w:rsidRPr="00277C04">
        <w:rPr>
          <w:rStyle w:val="7Char"/>
          <w:rFonts w:hint="cs"/>
          <w:rtl/>
        </w:rPr>
        <w:t>»</w:t>
      </w:r>
      <w:r w:rsidRPr="00EC78D8">
        <w:rPr>
          <w:rStyle w:val="7Char"/>
          <w:vertAlign w:val="superscript"/>
          <w:rtl/>
        </w:rPr>
        <w:t>(</w:t>
      </w:r>
      <w:r w:rsidRPr="00EC78D8">
        <w:rPr>
          <w:rStyle w:val="7Char"/>
          <w:vertAlign w:val="superscript"/>
          <w:rtl/>
        </w:rPr>
        <w:footnoteReference w:id="112"/>
      </w:r>
      <w:r w:rsidRPr="00EC78D8">
        <w:rPr>
          <w:rStyle w:val="7Char"/>
          <w:vertAlign w:val="superscript"/>
          <w:rtl/>
        </w:rPr>
        <w:t>)(</w:t>
      </w:r>
      <w:r w:rsidRPr="00EC78D8">
        <w:rPr>
          <w:rStyle w:val="7Char"/>
          <w:vertAlign w:val="superscript"/>
          <w:rtl/>
        </w:rPr>
        <w:footnoteReference w:id="113"/>
      </w:r>
      <w:r w:rsidRPr="00EC78D8">
        <w:rPr>
          <w:rStyle w:val="7Char"/>
          <w:vertAlign w:val="superscript"/>
          <w:rtl/>
        </w:rPr>
        <w:t>)</w:t>
      </w:r>
      <w:r w:rsidR="00EC78D8">
        <w:rPr>
          <w:rStyle w:val="7Char"/>
          <w:rtl/>
        </w:rPr>
        <w:t>.</w:t>
      </w:r>
    </w:p>
    <w:p w:rsidR="00766F17" w:rsidRPr="00255172" w:rsidRDefault="00766F17" w:rsidP="00277C04">
      <w:pPr>
        <w:ind w:firstLine="284"/>
        <w:jc w:val="both"/>
        <w:rPr>
          <w:rStyle w:val="7Char"/>
          <w:rtl/>
        </w:rPr>
      </w:pPr>
      <w:r w:rsidRPr="00255172">
        <w:rPr>
          <w:rStyle w:val="7Char"/>
          <w:rtl/>
        </w:rPr>
        <w:lastRenderedPageBreak/>
        <w:t>ب- قول: </w:t>
      </w:r>
      <w:r w:rsidR="00277C04">
        <w:rPr>
          <w:rStyle w:val="7Char"/>
          <w:rFonts w:hint="cs"/>
          <w:rtl/>
        </w:rPr>
        <w:t>(</w:t>
      </w:r>
      <w:r w:rsidRPr="00255172">
        <w:rPr>
          <w:rStyle w:val="7Char"/>
          <w:rtl/>
        </w:rPr>
        <w:t>ما شاء الله وشئت</w:t>
      </w:r>
      <w:r w:rsidR="00277C04">
        <w:rPr>
          <w:rStyle w:val="7Char"/>
          <w:rFonts w:hint="cs"/>
          <w:rtl/>
        </w:rPr>
        <w:t>)</w:t>
      </w:r>
      <w:r w:rsidRPr="00255172">
        <w:rPr>
          <w:rStyle w:val="7Char"/>
          <w:rtl/>
        </w:rPr>
        <w:t>، روى أبو داود في سننه عن النبي </w:t>
      </w:r>
      <w:r w:rsidR="00EC78D8" w:rsidRPr="00EC78D8">
        <w:rPr>
          <w:rFonts w:ascii="AGA Arabesque" w:hAnsi="AGA Arabesque" w:cs="CTraditional Arabic"/>
          <w:sz w:val="40"/>
          <w:szCs w:val="32"/>
          <w:rtl/>
        </w:rPr>
        <w:t>ج</w:t>
      </w:r>
      <w:r w:rsidRPr="00255172">
        <w:rPr>
          <w:rStyle w:val="7Char"/>
          <w:rtl/>
        </w:rPr>
        <w:t xml:space="preserve"> </w:t>
      </w:r>
      <w:r w:rsidR="00277C04" w:rsidRPr="00277C04">
        <w:rPr>
          <w:rStyle w:val="7Char"/>
          <w:rFonts w:hint="cs"/>
          <w:rtl/>
        </w:rPr>
        <w:t>«</w:t>
      </w:r>
      <w:r w:rsidRPr="00277C04">
        <w:rPr>
          <w:rStyle w:val="4Char"/>
          <w:rtl/>
        </w:rPr>
        <w:fldChar w:fldCharType="begin"/>
      </w:r>
      <w:r w:rsidRPr="00277C04">
        <w:rPr>
          <w:rStyle w:val="4Char"/>
        </w:rPr>
        <w:instrText xml:space="preserve"> XE </w:instrText>
      </w:r>
      <w:r w:rsidRPr="00277C04">
        <w:rPr>
          <w:rStyle w:val="4Char"/>
          <w:rtl/>
        </w:rPr>
        <w:instrText>"</w:instrText>
      </w:r>
      <w:r w:rsidRPr="00277C04">
        <w:rPr>
          <w:rStyle w:val="4Char"/>
        </w:rPr>
        <w:instrText>32:</w:instrText>
      </w:r>
      <w:r w:rsidRPr="00277C04">
        <w:rPr>
          <w:rStyle w:val="4Char"/>
          <w:rtl/>
        </w:rPr>
        <w:instrText>لا تقولوا ما شاء الله وشاء فلان، ولكن قولوا ما شـاء الله ثم شـاء فلان" \</w:instrText>
      </w:r>
      <w:r w:rsidRPr="00277C04">
        <w:rPr>
          <w:rStyle w:val="4Char"/>
        </w:rPr>
        <w:instrText xml:space="preserve">y "1" \b </w:instrText>
      </w:r>
      <w:r w:rsidRPr="00277C04">
        <w:rPr>
          <w:rStyle w:val="4Char"/>
          <w:rtl/>
        </w:rPr>
        <w:fldChar w:fldCharType="end"/>
      </w:r>
      <w:r w:rsidRPr="00277C04">
        <w:rPr>
          <w:rStyle w:val="4Char"/>
          <w:rtl/>
        </w:rPr>
        <w:t>لا تقولوا ما شاء الله وشاء فلان، ولكن قولوا ما شـاء الله ثم شـاء فلان</w:t>
      </w:r>
      <w:r w:rsidR="00277C04" w:rsidRPr="00277C04">
        <w:rPr>
          <w:rStyle w:val="7Char"/>
          <w:rFonts w:hint="cs"/>
          <w:rtl/>
        </w:rPr>
        <w:t>»</w:t>
      </w:r>
      <w:r w:rsidRPr="00EC78D8">
        <w:rPr>
          <w:rStyle w:val="7Char"/>
          <w:vertAlign w:val="superscript"/>
          <w:rtl/>
        </w:rPr>
        <w:t>(</w:t>
      </w:r>
      <w:r w:rsidRPr="00EC78D8">
        <w:rPr>
          <w:rStyle w:val="7Char"/>
          <w:vertAlign w:val="superscript"/>
          <w:rtl/>
        </w:rPr>
        <w:footnoteReference w:id="114"/>
      </w:r>
      <w:r w:rsidRPr="00EC78D8">
        <w:rPr>
          <w:rStyle w:val="7Char"/>
          <w:vertAlign w:val="superscript"/>
          <w:rtl/>
        </w:rPr>
        <w:t>)(</w:t>
      </w:r>
      <w:r w:rsidRPr="00EC78D8">
        <w:rPr>
          <w:rStyle w:val="7Char"/>
          <w:vertAlign w:val="superscript"/>
          <w:rtl/>
        </w:rPr>
        <w:footnoteReference w:id="115"/>
      </w:r>
      <w:r w:rsidRPr="00EC78D8">
        <w:rPr>
          <w:rStyle w:val="7Char"/>
          <w:vertAlign w:val="superscript"/>
          <w:rtl/>
        </w:rPr>
        <w:t>)</w:t>
      </w:r>
      <w:r w:rsidR="00EC78D8">
        <w:rPr>
          <w:rStyle w:val="7Char"/>
          <w:rtl/>
        </w:rPr>
        <w:t>.</w:t>
      </w:r>
    </w:p>
    <w:p w:rsidR="00766F17" w:rsidRPr="00255172" w:rsidRDefault="00766F17" w:rsidP="00277C04">
      <w:pPr>
        <w:ind w:firstLine="284"/>
        <w:jc w:val="both"/>
        <w:rPr>
          <w:rStyle w:val="7Char"/>
          <w:rtl/>
        </w:rPr>
      </w:pPr>
      <w:r w:rsidRPr="00255172">
        <w:rPr>
          <w:rStyle w:val="7Char"/>
          <w:rtl/>
        </w:rPr>
        <w:t>ج- قـول: </w:t>
      </w:r>
      <w:r w:rsidR="00277C04">
        <w:rPr>
          <w:rStyle w:val="7Char"/>
          <w:rFonts w:hint="cs"/>
          <w:rtl/>
        </w:rPr>
        <w:t>(</w:t>
      </w:r>
      <w:r w:rsidRPr="00255172">
        <w:rPr>
          <w:rStyle w:val="7Char"/>
          <w:rtl/>
        </w:rPr>
        <w:t>لـولا الله وفـلان</w:t>
      </w:r>
      <w:r w:rsidR="00277C04">
        <w:rPr>
          <w:rStyle w:val="7Char"/>
          <w:rFonts w:hint="cs"/>
          <w:rtl/>
        </w:rPr>
        <w:t>)</w:t>
      </w:r>
      <w:r w:rsidRPr="00255172">
        <w:rPr>
          <w:rStyle w:val="7Char"/>
          <w:rtl/>
        </w:rPr>
        <w:t>، أو قول: </w:t>
      </w:r>
      <w:r w:rsidR="00277C04">
        <w:rPr>
          <w:rStyle w:val="7Char"/>
          <w:rFonts w:hint="cs"/>
          <w:rtl/>
        </w:rPr>
        <w:t>(</w:t>
      </w:r>
      <w:r w:rsidRPr="00255172">
        <w:rPr>
          <w:rStyle w:val="7Char"/>
          <w:rtl/>
        </w:rPr>
        <w:t>لـولا البـط لأتانـا اللصوص</w:t>
      </w:r>
      <w:r w:rsidR="00277C04">
        <w:rPr>
          <w:rStyle w:val="7Char"/>
          <w:rFonts w:hint="cs"/>
          <w:rtl/>
        </w:rPr>
        <w:t>)</w:t>
      </w:r>
      <w:r w:rsidRPr="00255172">
        <w:rPr>
          <w:rStyle w:val="7Char"/>
          <w:rtl/>
        </w:rPr>
        <w:t xml:space="preserve">، ونـحو ذلك، روى ابـن أبـي حاتم في تفسيره عـن ابـن عبـاس </w:t>
      </w:r>
      <w:r w:rsidR="00D839E6" w:rsidRPr="00D839E6">
        <w:rPr>
          <w:rStyle w:val="7Char"/>
          <w:rFonts w:cs="CTraditional Arabic"/>
          <w:rtl/>
        </w:rPr>
        <w:t>ب</w:t>
      </w:r>
      <w:r w:rsidRPr="00255172">
        <w:rPr>
          <w:rStyle w:val="7Char"/>
          <w:rtl/>
        </w:rPr>
        <w:t xml:space="preserve"> في معنى قـوله تعـالى: </w:t>
      </w:r>
      <w:r w:rsidR="0003097F" w:rsidRPr="00255172">
        <w:rPr>
          <w:rStyle w:val="7Char"/>
          <w:rtl/>
        </w:rPr>
        <w:t>﴿</w:t>
      </w:r>
      <w:r w:rsidR="0003097F">
        <w:rPr>
          <w:rFonts w:ascii="DecoType Naskh Special" w:hAnsi="DecoType Naskh Special" w:cs="KFGQPC Uthmanic Script HAFS"/>
          <w:color w:val="000000"/>
          <w:sz w:val="36"/>
          <w:shd w:val="clear" w:color="auto" w:fill="FFFFFF"/>
          <w:rtl/>
        </w:rPr>
        <w:t>فَلَا تَجْعَلُوا لِلَّهِ أَنْدَادًا وَأَنْتُمْ تَعْلَمُونَ</w:t>
      </w:r>
      <w:r w:rsidR="0003097F" w:rsidRPr="00255172">
        <w:rPr>
          <w:rStyle w:val="7Char"/>
          <w:rtl/>
        </w:rPr>
        <w:t>﴾</w:t>
      </w:r>
      <w:r w:rsidR="0003097F">
        <w:rPr>
          <w:rFonts w:ascii="DecoType Naskh Special" w:hAnsi="DecoType Naskh Special" w:cs="KFGQPC Uthmanic Script HAFS"/>
          <w:color w:val="000000"/>
          <w:sz w:val="36"/>
          <w:shd w:val="clear" w:color="auto" w:fill="FFFFFF"/>
          <w:rtl/>
        </w:rPr>
        <w:t xml:space="preserve"> </w:t>
      </w:r>
      <w:r w:rsidR="0003097F" w:rsidRPr="00EC78D8">
        <w:rPr>
          <w:rStyle w:val="9Char"/>
          <w:rtl/>
        </w:rPr>
        <w:t>[البقرة: 22]</w:t>
      </w:r>
      <w:r w:rsidRPr="00255172">
        <w:rPr>
          <w:rStyle w:val="7Char"/>
          <w:rtl/>
        </w:rPr>
        <w:t xml:space="preserve"> قـال: </w:t>
      </w:r>
      <w:r w:rsidR="00277C04">
        <w:rPr>
          <w:rStyle w:val="7Char"/>
          <w:rFonts w:hint="cs"/>
          <w:rtl/>
        </w:rPr>
        <w:t>(</w:t>
      </w:r>
      <w:r w:rsidRPr="00255172">
        <w:rPr>
          <w:rStyle w:val="7Char"/>
          <w:rtl/>
        </w:rPr>
        <w:t>الأنداد هو الشـرك أخفى مـن دبيب النمل على صفاة سـوداء في ظلمة الليـل، وهـو أن تقـول: والله وحياتـك يـا فلانـة وحياتي، وتقول: لولا كليبة هذا لأتانا اللصـوص، ولولا البط في الدار لأتى اللصوص، وقول الرجل لأصحابه: مـا شـاء الله وشئت، وقول الرجل: لولا الله وفلان، لا تجعل فيها فلانا، هذا كلـه بـه شرك</w:t>
      </w:r>
      <w:r w:rsidR="00277C04">
        <w:rPr>
          <w:rStyle w:val="7Char"/>
          <w:rFonts w:hint="cs"/>
          <w:rtl/>
        </w:rPr>
        <w:t>)</w:t>
      </w:r>
      <w:r w:rsidRPr="00EC78D8">
        <w:rPr>
          <w:rStyle w:val="7Char"/>
          <w:vertAlign w:val="superscript"/>
          <w:rtl/>
        </w:rPr>
        <w:t>(</w:t>
      </w:r>
      <w:r w:rsidRPr="00EC78D8">
        <w:rPr>
          <w:rStyle w:val="7Char"/>
          <w:vertAlign w:val="superscript"/>
          <w:rtl/>
        </w:rPr>
        <w:footnoteReference w:id="116"/>
      </w:r>
      <w:r w:rsidRPr="00EC78D8">
        <w:rPr>
          <w:rStyle w:val="7Char"/>
          <w:vertAlign w:val="superscript"/>
          <w:rtl/>
        </w:rPr>
        <w:t>)</w:t>
      </w:r>
      <w:r w:rsidRPr="00255172">
        <w:rPr>
          <w:rStyle w:val="7Char"/>
          <w:rtl/>
        </w:rPr>
        <w:t>.</w:t>
      </w:r>
    </w:p>
    <w:p w:rsidR="00766F17" w:rsidRPr="00444CD6" w:rsidRDefault="00766F17" w:rsidP="00444CD6">
      <w:pPr>
        <w:pStyle w:val="8"/>
        <w:rPr>
          <w:rStyle w:val="7Char"/>
          <w:sz w:val="30"/>
          <w:szCs w:val="30"/>
          <w:rtl/>
        </w:rPr>
      </w:pPr>
      <w:r w:rsidRPr="00444CD6">
        <w:rPr>
          <w:rStyle w:val="7Char"/>
          <w:sz w:val="30"/>
          <w:szCs w:val="30"/>
          <w:rtl/>
        </w:rPr>
        <w:t>الفرق بين الشرك الأكبر والأصغر:</w:t>
      </w:r>
    </w:p>
    <w:p w:rsidR="00766F17" w:rsidRPr="00255172" w:rsidRDefault="00766F17" w:rsidP="00255172">
      <w:pPr>
        <w:ind w:firstLine="284"/>
        <w:jc w:val="both"/>
        <w:rPr>
          <w:rStyle w:val="7Char"/>
          <w:rtl/>
        </w:rPr>
      </w:pPr>
      <w:r w:rsidRPr="00255172">
        <w:rPr>
          <w:rStyle w:val="7Char"/>
          <w:rtl/>
        </w:rPr>
        <w:t>بين الشرك الأكبر والأصغر فروق عديدة، أهمها ما يلي:</w:t>
      </w:r>
    </w:p>
    <w:p w:rsidR="00766F17" w:rsidRDefault="00277C04" w:rsidP="00277C04">
      <w:pPr>
        <w:pStyle w:val="ListParagraph"/>
        <w:numPr>
          <w:ilvl w:val="0"/>
          <w:numId w:val="33"/>
        </w:numPr>
        <w:ind w:left="680" w:hanging="340"/>
        <w:jc w:val="both"/>
        <w:rPr>
          <w:rStyle w:val="7Char"/>
        </w:rPr>
      </w:pPr>
      <w:r>
        <w:rPr>
          <w:rStyle w:val="7Char"/>
          <w:rFonts w:hint="cs"/>
          <w:rtl/>
        </w:rPr>
        <w:t xml:space="preserve"> </w:t>
      </w:r>
      <w:r w:rsidR="00766F17" w:rsidRPr="00255172">
        <w:rPr>
          <w:rStyle w:val="7Char"/>
          <w:rtl/>
        </w:rPr>
        <w:t>أن الشرك الأكبر لا يغفر الله لصاحبه إلا بالتوبة، وأما الأصغر فتحـت المشيئة.</w:t>
      </w:r>
    </w:p>
    <w:p w:rsidR="00766F17" w:rsidRDefault="00277C04" w:rsidP="00277C04">
      <w:pPr>
        <w:pStyle w:val="ListParagraph"/>
        <w:numPr>
          <w:ilvl w:val="0"/>
          <w:numId w:val="33"/>
        </w:numPr>
        <w:ind w:left="680" w:hanging="340"/>
        <w:jc w:val="both"/>
        <w:rPr>
          <w:rStyle w:val="7Char"/>
        </w:rPr>
      </w:pPr>
      <w:r>
        <w:rPr>
          <w:rStyle w:val="7Char"/>
          <w:rFonts w:hint="cs"/>
          <w:rtl/>
        </w:rPr>
        <w:t xml:space="preserve"> </w:t>
      </w:r>
      <w:r w:rsidR="00766F17" w:rsidRPr="00255172">
        <w:rPr>
          <w:rStyle w:val="7Char"/>
          <w:rtl/>
        </w:rPr>
        <w:t>أن الشرك الأكبر محبط لجميع الأعمال، وأما الأصغر فـلا يحبـط إلا العمل الذي قارنه.</w:t>
      </w:r>
    </w:p>
    <w:p w:rsidR="00766F17" w:rsidRDefault="00277C04" w:rsidP="00277C04">
      <w:pPr>
        <w:pStyle w:val="ListParagraph"/>
        <w:numPr>
          <w:ilvl w:val="0"/>
          <w:numId w:val="33"/>
        </w:numPr>
        <w:ind w:left="680" w:hanging="340"/>
        <w:jc w:val="both"/>
        <w:rPr>
          <w:rStyle w:val="7Char"/>
        </w:rPr>
      </w:pPr>
      <w:r>
        <w:rPr>
          <w:rStyle w:val="7Char"/>
          <w:rFonts w:hint="cs"/>
          <w:rtl/>
        </w:rPr>
        <w:t xml:space="preserve"> </w:t>
      </w:r>
      <w:r w:rsidR="00766F17" w:rsidRPr="00255172">
        <w:rPr>
          <w:rStyle w:val="7Char"/>
          <w:rtl/>
        </w:rPr>
        <w:t>أن الشرك الأكبر مخرج لصاحبه من ملة الإسلام، وأما الشرك الأصغـر فلا يخرجه منها.</w:t>
      </w:r>
    </w:p>
    <w:p w:rsidR="00766F17" w:rsidRPr="00255172" w:rsidRDefault="00277C04" w:rsidP="00277C04">
      <w:pPr>
        <w:pStyle w:val="ListParagraph"/>
        <w:numPr>
          <w:ilvl w:val="0"/>
          <w:numId w:val="33"/>
        </w:numPr>
        <w:ind w:left="680" w:hanging="340"/>
        <w:jc w:val="both"/>
        <w:rPr>
          <w:rStyle w:val="7Char"/>
          <w:rtl/>
        </w:rPr>
      </w:pPr>
      <w:r>
        <w:rPr>
          <w:rStyle w:val="7Char"/>
          <w:rFonts w:hint="cs"/>
          <w:rtl/>
        </w:rPr>
        <w:t xml:space="preserve"> </w:t>
      </w:r>
      <w:r w:rsidR="00766F17" w:rsidRPr="00255172">
        <w:rPr>
          <w:rStyle w:val="7Char"/>
          <w:rtl/>
        </w:rPr>
        <w:t>أن الشرك الأكبر صاحبه خالد في النار ومحرمة عليـه الجنـة، وأمـا الأصغر فكغيره من الذنوب.</w:t>
      </w:r>
    </w:p>
    <w:p w:rsidR="00766F17" w:rsidRDefault="00766F17" w:rsidP="00444CD6">
      <w:pPr>
        <w:pStyle w:val="40"/>
        <w:rPr>
          <w:rtl/>
        </w:rPr>
      </w:pPr>
      <w:bookmarkStart w:id="67" w:name="_Toc116197705"/>
      <w:bookmarkStart w:id="68" w:name="_Toc466977121"/>
      <w:r>
        <w:rPr>
          <w:rtl/>
        </w:rPr>
        <w:t>المطلب الثاني: الكفر.</w:t>
      </w:r>
      <w:bookmarkEnd w:id="67"/>
      <w:bookmarkEnd w:id="68"/>
    </w:p>
    <w:p w:rsidR="00766F17" w:rsidRPr="00255172" w:rsidRDefault="00766F17" w:rsidP="00255172">
      <w:pPr>
        <w:ind w:firstLine="284"/>
        <w:jc w:val="both"/>
        <w:rPr>
          <w:rStyle w:val="7Char"/>
          <w:rtl/>
        </w:rPr>
      </w:pPr>
      <w:r w:rsidRPr="00255172">
        <w:rPr>
          <w:rStyle w:val="7Char"/>
          <w:rtl/>
        </w:rPr>
        <w:t>أ- تعريفه: الكفر لغة يطلق على الستر والتغطية.</w:t>
      </w:r>
    </w:p>
    <w:p w:rsidR="00766F17" w:rsidRPr="00255172" w:rsidRDefault="00766F17" w:rsidP="00255172">
      <w:pPr>
        <w:ind w:firstLine="284"/>
        <w:jc w:val="both"/>
        <w:rPr>
          <w:rStyle w:val="7Char"/>
          <w:rtl/>
        </w:rPr>
      </w:pPr>
      <w:r w:rsidRPr="00255172">
        <w:rPr>
          <w:rStyle w:val="7Char"/>
          <w:rtl/>
        </w:rPr>
        <w:lastRenderedPageBreak/>
        <w:t>وشـرعـا: ضد الإيمان، وهـو: عدم الإيمان بالله ورسـوله، سـواء كان معـه تكذيب أو لم يكن معه تكذيب، بل عـن شـك وريـب، أو إعراض عن ذلك حسدا وكبرا أو اتباعا لبعض الأهواء الصارفة عن اتبـاع الرسالة.</w:t>
      </w:r>
    </w:p>
    <w:p w:rsidR="00766F17" w:rsidRPr="00255172" w:rsidRDefault="00766F17" w:rsidP="00255172">
      <w:pPr>
        <w:ind w:firstLine="284"/>
        <w:jc w:val="both"/>
        <w:rPr>
          <w:rStyle w:val="7Char"/>
          <w:rtl/>
        </w:rPr>
      </w:pPr>
      <w:r w:rsidRPr="00255172">
        <w:rPr>
          <w:rStyle w:val="7Char"/>
          <w:rtl/>
        </w:rPr>
        <w:t>ب- أنواع الكفر:</w:t>
      </w:r>
    </w:p>
    <w:p w:rsidR="00766F17" w:rsidRPr="00255172" w:rsidRDefault="00766F17" w:rsidP="00255172">
      <w:pPr>
        <w:ind w:firstLine="284"/>
        <w:jc w:val="both"/>
        <w:rPr>
          <w:rStyle w:val="7Char"/>
          <w:rtl/>
        </w:rPr>
      </w:pPr>
      <w:r w:rsidRPr="00255172">
        <w:rPr>
          <w:rStyle w:val="7Char"/>
          <w:rtl/>
        </w:rPr>
        <w:t>الكفر نوعان: كفر أكبر، وكفر أصغر.</w:t>
      </w:r>
    </w:p>
    <w:p w:rsidR="00766F17" w:rsidRPr="00255172" w:rsidRDefault="00766F17" w:rsidP="00255172">
      <w:pPr>
        <w:ind w:firstLine="284"/>
        <w:jc w:val="both"/>
        <w:rPr>
          <w:rStyle w:val="7Char"/>
          <w:rtl/>
        </w:rPr>
      </w:pPr>
      <w:r w:rsidRPr="00255172">
        <w:rPr>
          <w:rStyle w:val="7Char"/>
          <w:rtl/>
        </w:rPr>
        <w:t>فالكفر الأكبر هو الموجب للخلـود في النـار، والأصغـر موجب لاستحقاق الوعيد دون الخلود.</w:t>
      </w:r>
    </w:p>
    <w:p w:rsidR="00766F17" w:rsidRPr="00444CD6" w:rsidRDefault="00766F17" w:rsidP="00444CD6">
      <w:pPr>
        <w:pStyle w:val="8"/>
        <w:rPr>
          <w:rStyle w:val="7Char"/>
          <w:sz w:val="30"/>
          <w:szCs w:val="30"/>
          <w:rtl/>
        </w:rPr>
      </w:pPr>
      <w:r w:rsidRPr="00444CD6">
        <w:rPr>
          <w:rStyle w:val="7Char"/>
          <w:sz w:val="30"/>
          <w:szCs w:val="30"/>
          <w:rtl/>
        </w:rPr>
        <w:t>أولا: الكفر الأكبر</w:t>
      </w:r>
      <w:r w:rsidRPr="00444CD6">
        <w:rPr>
          <w:rStyle w:val="7Char"/>
          <w:rFonts w:hint="cs"/>
          <w:sz w:val="30"/>
          <w:szCs w:val="30"/>
          <w:rtl/>
        </w:rPr>
        <w:t>:</w:t>
      </w:r>
    </w:p>
    <w:p w:rsidR="00766F17" w:rsidRPr="00255172" w:rsidRDefault="00766F17" w:rsidP="00255172">
      <w:pPr>
        <w:ind w:firstLine="284"/>
        <w:jc w:val="both"/>
        <w:rPr>
          <w:rStyle w:val="7Char"/>
          <w:rtl/>
        </w:rPr>
      </w:pPr>
      <w:r w:rsidRPr="00255172">
        <w:rPr>
          <w:rStyle w:val="7Char"/>
          <w:rtl/>
        </w:rPr>
        <w:t>وهو خمسة أنواع:</w:t>
      </w:r>
    </w:p>
    <w:p w:rsidR="00766F17" w:rsidRDefault="00277C04" w:rsidP="00277C04">
      <w:pPr>
        <w:pStyle w:val="ListParagraph"/>
        <w:numPr>
          <w:ilvl w:val="0"/>
          <w:numId w:val="34"/>
        </w:numPr>
        <w:ind w:left="680" w:hanging="340"/>
        <w:jc w:val="both"/>
        <w:rPr>
          <w:rStyle w:val="7Char"/>
        </w:rPr>
      </w:pPr>
      <w:r>
        <w:rPr>
          <w:rStyle w:val="7Char"/>
          <w:rFonts w:hint="cs"/>
          <w:rtl/>
        </w:rPr>
        <w:t xml:space="preserve"> </w:t>
      </w:r>
      <w:r w:rsidR="00766F17" w:rsidRPr="00255172">
        <w:rPr>
          <w:rStyle w:val="7Char"/>
          <w:rtl/>
        </w:rPr>
        <w:t xml:space="preserve">كفـر التكذيب، وهو اعتقاد كذب الرسـل </w:t>
      </w:r>
      <w:r w:rsidR="002467DA" w:rsidRPr="002467DA">
        <w:rPr>
          <w:rStyle w:val="7Char"/>
          <w:rFonts w:cs="CTraditional Arabic"/>
          <w:rtl/>
        </w:rPr>
        <w:t>†</w:t>
      </w:r>
      <w:r w:rsidR="00766F17" w:rsidRPr="00255172">
        <w:rPr>
          <w:rStyle w:val="7Char"/>
          <w:rtl/>
        </w:rPr>
        <w:t>، فمن كذبهم فيما جاؤوا به ظاهرا أو باطنا فقد كفر، والدليل قوله تعـالى:</w:t>
      </w:r>
      <w:r>
        <w:rPr>
          <w:rStyle w:val="7Char"/>
          <w:rFonts w:hint="cs"/>
          <w:rtl/>
        </w:rPr>
        <w:t xml:space="preserve"> </w:t>
      </w:r>
      <w:r w:rsidR="0003097F" w:rsidRPr="00255172">
        <w:rPr>
          <w:rStyle w:val="7Char"/>
          <w:rtl/>
        </w:rPr>
        <w:t>﴿</w:t>
      </w:r>
      <w:r w:rsidR="0003097F" w:rsidRPr="00277C04">
        <w:rPr>
          <w:rFonts w:ascii="HQPB4" w:hAnsi="HQPB4" w:cs="KFGQPC Uthmanic Script HAFS" w:hint="eastAsia"/>
          <w:color w:val="000000"/>
          <w:shd w:val="clear" w:color="auto" w:fill="FFFFFF"/>
          <w:rtl/>
        </w:rPr>
        <w:t>وَمَنْ</w:t>
      </w:r>
      <w:r w:rsidR="0003097F" w:rsidRPr="00277C04">
        <w:rPr>
          <w:rFonts w:ascii="HQPB4" w:hAnsi="HQPB4" w:cs="KFGQPC Uthmanic Script HAFS"/>
          <w:color w:val="000000"/>
          <w:shd w:val="clear" w:color="auto" w:fill="FFFFFF"/>
          <w:rtl/>
        </w:rPr>
        <w:t xml:space="preserve"> </w:t>
      </w:r>
      <w:r w:rsidR="0003097F" w:rsidRPr="00277C04">
        <w:rPr>
          <w:rFonts w:ascii="HQPB4" w:hAnsi="HQPB4" w:cs="KFGQPC Uthmanic Script HAFS" w:hint="eastAsia"/>
          <w:color w:val="000000"/>
          <w:shd w:val="clear" w:color="auto" w:fill="FFFFFF"/>
          <w:rtl/>
        </w:rPr>
        <w:t>أَظْلَمُ</w:t>
      </w:r>
      <w:r w:rsidR="0003097F" w:rsidRPr="00277C04">
        <w:rPr>
          <w:rFonts w:ascii="HQPB4" w:hAnsi="HQPB4" w:cs="KFGQPC Uthmanic Script HAFS"/>
          <w:color w:val="000000"/>
          <w:shd w:val="clear" w:color="auto" w:fill="FFFFFF"/>
          <w:rtl/>
        </w:rPr>
        <w:t xml:space="preserve"> </w:t>
      </w:r>
      <w:r w:rsidR="0003097F" w:rsidRPr="00277C04">
        <w:rPr>
          <w:rFonts w:ascii="HQPB4" w:hAnsi="HQPB4" w:cs="KFGQPC Uthmanic Script HAFS" w:hint="eastAsia"/>
          <w:color w:val="000000"/>
          <w:shd w:val="clear" w:color="auto" w:fill="FFFFFF"/>
          <w:rtl/>
        </w:rPr>
        <w:t>مِمَّنِ</w:t>
      </w:r>
      <w:r w:rsidR="0003097F" w:rsidRPr="00277C04">
        <w:rPr>
          <w:rFonts w:ascii="HQPB4" w:hAnsi="HQPB4" w:cs="KFGQPC Uthmanic Script HAFS"/>
          <w:color w:val="000000"/>
          <w:shd w:val="clear" w:color="auto" w:fill="FFFFFF"/>
          <w:rtl/>
        </w:rPr>
        <w:t xml:space="preserve"> </w:t>
      </w:r>
      <w:r w:rsidR="0003097F" w:rsidRPr="00277C04">
        <w:rPr>
          <w:rFonts w:ascii="HQPB4" w:hAnsi="HQPB4" w:cs="KFGQPC Uthmanic Script HAFS" w:hint="eastAsia"/>
          <w:color w:val="000000"/>
          <w:shd w:val="clear" w:color="auto" w:fill="FFFFFF"/>
          <w:rtl/>
        </w:rPr>
        <w:t>افْتَرَى</w:t>
      </w:r>
      <w:r w:rsidR="0003097F" w:rsidRPr="00277C04">
        <w:rPr>
          <w:rFonts w:ascii="HQPB4" w:hAnsi="HQPB4" w:cs="KFGQPC Uthmanic Script HAFS"/>
          <w:color w:val="000000"/>
          <w:shd w:val="clear" w:color="auto" w:fill="FFFFFF"/>
          <w:rtl/>
        </w:rPr>
        <w:t xml:space="preserve"> </w:t>
      </w:r>
      <w:r w:rsidR="0003097F" w:rsidRPr="00277C04">
        <w:rPr>
          <w:rFonts w:ascii="HQPB4" w:hAnsi="HQPB4" w:cs="KFGQPC Uthmanic Script HAFS" w:hint="eastAsia"/>
          <w:color w:val="000000"/>
          <w:shd w:val="clear" w:color="auto" w:fill="FFFFFF"/>
          <w:rtl/>
        </w:rPr>
        <w:t>عَلَى</w:t>
      </w:r>
      <w:r w:rsidR="0003097F" w:rsidRPr="00277C04">
        <w:rPr>
          <w:rFonts w:ascii="HQPB4" w:hAnsi="HQPB4" w:cs="KFGQPC Uthmanic Script HAFS"/>
          <w:color w:val="000000"/>
          <w:shd w:val="clear" w:color="auto" w:fill="FFFFFF"/>
          <w:rtl/>
        </w:rPr>
        <w:t xml:space="preserve"> </w:t>
      </w:r>
      <w:r w:rsidR="0003097F" w:rsidRPr="00277C04">
        <w:rPr>
          <w:rFonts w:ascii="HQPB4" w:hAnsi="HQPB4" w:cs="KFGQPC Uthmanic Script HAFS" w:hint="eastAsia"/>
          <w:color w:val="000000"/>
          <w:shd w:val="clear" w:color="auto" w:fill="FFFFFF"/>
          <w:rtl/>
        </w:rPr>
        <w:t>اللَّهِ</w:t>
      </w:r>
      <w:r w:rsidR="0003097F" w:rsidRPr="00277C04">
        <w:rPr>
          <w:rFonts w:ascii="HQPB4" w:hAnsi="HQPB4" w:cs="KFGQPC Uthmanic Script HAFS"/>
          <w:color w:val="000000"/>
          <w:shd w:val="clear" w:color="auto" w:fill="FFFFFF"/>
          <w:rtl/>
        </w:rPr>
        <w:t xml:space="preserve"> </w:t>
      </w:r>
      <w:r w:rsidR="0003097F" w:rsidRPr="00277C04">
        <w:rPr>
          <w:rFonts w:ascii="HQPB4" w:hAnsi="HQPB4" w:cs="KFGQPC Uthmanic Script HAFS" w:hint="eastAsia"/>
          <w:color w:val="000000"/>
          <w:shd w:val="clear" w:color="auto" w:fill="FFFFFF"/>
          <w:rtl/>
        </w:rPr>
        <w:t>كَذِبًا</w:t>
      </w:r>
      <w:r w:rsidR="0003097F" w:rsidRPr="00277C04">
        <w:rPr>
          <w:rFonts w:ascii="HQPB4" w:hAnsi="HQPB4" w:cs="KFGQPC Uthmanic Script HAFS"/>
          <w:color w:val="000000"/>
          <w:shd w:val="clear" w:color="auto" w:fill="FFFFFF"/>
          <w:rtl/>
        </w:rPr>
        <w:t xml:space="preserve"> </w:t>
      </w:r>
      <w:r w:rsidR="0003097F" w:rsidRPr="00277C04">
        <w:rPr>
          <w:rFonts w:ascii="HQPB4" w:hAnsi="HQPB4" w:cs="KFGQPC Uthmanic Script HAFS" w:hint="eastAsia"/>
          <w:color w:val="000000"/>
          <w:shd w:val="clear" w:color="auto" w:fill="FFFFFF"/>
          <w:rtl/>
        </w:rPr>
        <w:t>أَوْ</w:t>
      </w:r>
      <w:r w:rsidR="0003097F" w:rsidRPr="00277C04">
        <w:rPr>
          <w:rFonts w:ascii="HQPB4" w:hAnsi="HQPB4" w:cs="KFGQPC Uthmanic Script HAFS"/>
          <w:color w:val="000000"/>
          <w:shd w:val="clear" w:color="auto" w:fill="FFFFFF"/>
          <w:rtl/>
        </w:rPr>
        <w:t xml:space="preserve"> </w:t>
      </w:r>
      <w:r w:rsidR="0003097F" w:rsidRPr="00277C04">
        <w:rPr>
          <w:rFonts w:ascii="HQPB4" w:hAnsi="HQPB4" w:cs="KFGQPC Uthmanic Script HAFS" w:hint="eastAsia"/>
          <w:color w:val="000000"/>
          <w:shd w:val="clear" w:color="auto" w:fill="FFFFFF"/>
          <w:rtl/>
        </w:rPr>
        <w:t>كَذَّبَ</w:t>
      </w:r>
      <w:r w:rsidR="0003097F" w:rsidRPr="00277C04">
        <w:rPr>
          <w:rFonts w:ascii="HQPB4" w:hAnsi="HQPB4" w:cs="KFGQPC Uthmanic Script HAFS"/>
          <w:color w:val="000000"/>
          <w:shd w:val="clear" w:color="auto" w:fill="FFFFFF"/>
          <w:rtl/>
        </w:rPr>
        <w:t xml:space="preserve"> </w:t>
      </w:r>
      <w:r w:rsidR="0003097F" w:rsidRPr="00277C04">
        <w:rPr>
          <w:rFonts w:ascii="HQPB4" w:hAnsi="HQPB4" w:cs="KFGQPC Uthmanic Script HAFS" w:hint="eastAsia"/>
          <w:color w:val="000000"/>
          <w:shd w:val="clear" w:color="auto" w:fill="FFFFFF"/>
          <w:rtl/>
        </w:rPr>
        <w:t>بِالْحَقِّ</w:t>
      </w:r>
      <w:r w:rsidR="0003097F" w:rsidRPr="00277C04">
        <w:rPr>
          <w:rFonts w:ascii="HQPB4" w:hAnsi="HQPB4" w:cs="KFGQPC Uthmanic Script HAFS"/>
          <w:color w:val="000000"/>
          <w:shd w:val="clear" w:color="auto" w:fill="FFFFFF"/>
          <w:rtl/>
        </w:rPr>
        <w:t xml:space="preserve"> </w:t>
      </w:r>
      <w:r w:rsidR="0003097F" w:rsidRPr="00277C04">
        <w:rPr>
          <w:rFonts w:ascii="HQPB4" w:hAnsi="HQPB4" w:cs="KFGQPC Uthmanic Script HAFS" w:hint="eastAsia"/>
          <w:color w:val="000000"/>
          <w:shd w:val="clear" w:color="auto" w:fill="FFFFFF"/>
          <w:rtl/>
        </w:rPr>
        <w:t>لَمَّا</w:t>
      </w:r>
      <w:r w:rsidR="0003097F" w:rsidRPr="00277C04">
        <w:rPr>
          <w:rFonts w:ascii="HQPB4" w:hAnsi="HQPB4" w:cs="KFGQPC Uthmanic Script HAFS"/>
          <w:color w:val="000000"/>
          <w:shd w:val="clear" w:color="auto" w:fill="FFFFFF"/>
          <w:rtl/>
        </w:rPr>
        <w:t xml:space="preserve"> </w:t>
      </w:r>
      <w:r w:rsidR="0003097F" w:rsidRPr="00277C04">
        <w:rPr>
          <w:rFonts w:ascii="HQPB4" w:hAnsi="HQPB4" w:cs="KFGQPC Uthmanic Script HAFS" w:hint="eastAsia"/>
          <w:color w:val="000000"/>
          <w:shd w:val="clear" w:color="auto" w:fill="FFFFFF"/>
          <w:rtl/>
        </w:rPr>
        <w:t>جَاءَهُ</w:t>
      </w:r>
      <w:r w:rsidR="00D839E6" w:rsidRPr="00277C04">
        <w:rPr>
          <w:rFonts w:ascii="HQPB4" w:hAnsi="HQPB4" w:cs="KFGQPC Uthmanic Script HAFS"/>
          <w:color w:val="000000"/>
          <w:shd w:val="clear" w:color="auto" w:fill="FFFFFF"/>
          <w:rtl/>
        </w:rPr>
        <w:t xml:space="preserve"> </w:t>
      </w:r>
      <w:r w:rsidR="0003097F" w:rsidRPr="00277C04">
        <w:rPr>
          <w:rFonts w:ascii="HQPB4" w:hAnsi="HQPB4" w:cs="KFGQPC Uthmanic Script HAFS" w:hint="eastAsia"/>
          <w:color w:val="000000"/>
          <w:shd w:val="clear" w:color="auto" w:fill="FFFFFF"/>
          <w:rtl/>
        </w:rPr>
        <w:t>أَلَيْسَ</w:t>
      </w:r>
      <w:r w:rsidR="0003097F" w:rsidRPr="00277C04">
        <w:rPr>
          <w:rFonts w:ascii="HQPB4" w:hAnsi="HQPB4" w:cs="KFGQPC Uthmanic Script HAFS"/>
          <w:color w:val="000000"/>
          <w:shd w:val="clear" w:color="auto" w:fill="FFFFFF"/>
          <w:rtl/>
        </w:rPr>
        <w:t xml:space="preserve"> </w:t>
      </w:r>
      <w:r w:rsidR="0003097F" w:rsidRPr="00277C04">
        <w:rPr>
          <w:rFonts w:ascii="HQPB4" w:hAnsi="HQPB4" w:cs="KFGQPC Uthmanic Script HAFS" w:hint="eastAsia"/>
          <w:color w:val="000000"/>
          <w:shd w:val="clear" w:color="auto" w:fill="FFFFFF"/>
          <w:rtl/>
        </w:rPr>
        <w:t>فِي</w:t>
      </w:r>
      <w:r w:rsidR="0003097F" w:rsidRPr="00277C04">
        <w:rPr>
          <w:rFonts w:ascii="HQPB4" w:hAnsi="HQPB4" w:cs="KFGQPC Uthmanic Script HAFS"/>
          <w:color w:val="000000"/>
          <w:shd w:val="clear" w:color="auto" w:fill="FFFFFF"/>
          <w:rtl/>
        </w:rPr>
        <w:t xml:space="preserve"> </w:t>
      </w:r>
      <w:r w:rsidR="0003097F" w:rsidRPr="00277C04">
        <w:rPr>
          <w:rFonts w:ascii="HQPB4" w:hAnsi="HQPB4" w:cs="KFGQPC Uthmanic Script HAFS" w:hint="eastAsia"/>
          <w:color w:val="000000"/>
          <w:shd w:val="clear" w:color="auto" w:fill="FFFFFF"/>
          <w:rtl/>
        </w:rPr>
        <w:t>جَهَنَّمَ</w:t>
      </w:r>
      <w:r w:rsidR="0003097F" w:rsidRPr="00277C04">
        <w:rPr>
          <w:rFonts w:ascii="HQPB4" w:hAnsi="HQPB4" w:cs="KFGQPC Uthmanic Script HAFS"/>
          <w:color w:val="000000"/>
          <w:shd w:val="clear" w:color="auto" w:fill="FFFFFF"/>
          <w:rtl/>
        </w:rPr>
        <w:t xml:space="preserve"> </w:t>
      </w:r>
      <w:r w:rsidR="0003097F" w:rsidRPr="00277C04">
        <w:rPr>
          <w:rFonts w:ascii="HQPB4" w:hAnsi="HQPB4" w:cs="KFGQPC Uthmanic Script HAFS" w:hint="eastAsia"/>
          <w:color w:val="000000"/>
          <w:shd w:val="clear" w:color="auto" w:fill="FFFFFF"/>
          <w:rtl/>
        </w:rPr>
        <w:t>مَثْوًى</w:t>
      </w:r>
      <w:r w:rsidR="0003097F" w:rsidRPr="00277C04">
        <w:rPr>
          <w:rFonts w:ascii="HQPB4" w:hAnsi="HQPB4" w:cs="KFGQPC Uthmanic Script HAFS"/>
          <w:color w:val="000000"/>
          <w:shd w:val="clear" w:color="auto" w:fill="FFFFFF"/>
          <w:rtl/>
        </w:rPr>
        <w:t xml:space="preserve"> </w:t>
      </w:r>
      <w:r w:rsidR="0003097F" w:rsidRPr="00277C04">
        <w:rPr>
          <w:rFonts w:ascii="HQPB4" w:hAnsi="HQPB4" w:cs="KFGQPC Uthmanic Script HAFS" w:hint="eastAsia"/>
          <w:color w:val="000000"/>
          <w:shd w:val="clear" w:color="auto" w:fill="FFFFFF"/>
          <w:rtl/>
        </w:rPr>
        <w:t>لِلْكَافِرِينَ</w:t>
      </w:r>
      <w:r w:rsidR="0003097F" w:rsidRPr="00277C04">
        <w:rPr>
          <w:rFonts w:ascii="HQPB4" w:hAnsi="HQPB4" w:cs="KFGQPC Uthmanic Script HAFS"/>
          <w:color w:val="000000"/>
          <w:shd w:val="clear" w:color="auto" w:fill="FFFFFF"/>
          <w:rtl/>
        </w:rPr>
        <w:t>٦٨</w:t>
      </w:r>
      <w:r w:rsidR="0003097F" w:rsidRPr="00255172">
        <w:rPr>
          <w:rStyle w:val="7Char"/>
          <w:rtl/>
        </w:rPr>
        <w:t>﴾</w:t>
      </w:r>
      <w:r w:rsidR="0003097F" w:rsidRPr="00277C04">
        <w:rPr>
          <w:rFonts w:ascii="HQPB4" w:hAnsi="HQPB4" w:cs="KFGQPC Uthmanic Script HAFS"/>
          <w:color w:val="000000"/>
          <w:shd w:val="clear" w:color="auto" w:fill="FFFFFF"/>
          <w:rtl/>
        </w:rPr>
        <w:t xml:space="preserve"> </w:t>
      </w:r>
      <w:r w:rsidR="0003097F" w:rsidRPr="00EC78D8">
        <w:rPr>
          <w:rStyle w:val="9Char"/>
          <w:rtl/>
        </w:rPr>
        <w:t>[</w:t>
      </w:r>
      <w:r w:rsidR="0003097F" w:rsidRPr="00EC78D8">
        <w:rPr>
          <w:rStyle w:val="9Char"/>
          <w:rFonts w:hint="eastAsia"/>
          <w:rtl/>
        </w:rPr>
        <w:t>العنكبوت</w:t>
      </w:r>
      <w:r w:rsidR="0003097F" w:rsidRPr="00EC78D8">
        <w:rPr>
          <w:rStyle w:val="9Char"/>
          <w:rtl/>
        </w:rPr>
        <w:t>: 68]</w:t>
      </w:r>
      <w:r w:rsidR="00766F17" w:rsidRPr="00255172">
        <w:rPr>
          <w:rStyle w:val="7Char"/>
          <w:rtl/>
        </w:rPr>
        <w:t>.</w:t>
      </w:r>
    </w:p>
    <w:p w:rsidR="00766F17" w:rsidRDefault="00277C04" w:rsidP="00277C04">
      <w:pPr>
        <w:pStyle w:val="ListParagraph"/>
        <w:numPr>
          <w:ilvl w:val="0"/>
          <w:numId w:val="34"/>
        </w:numPr>
        <w:ind w:left="680" w:hanging="340"/>
        <w:jc w:val="both"/>
        <w:rPr>
          <w:rStyle w:val="7Char"/>
        </w:rPr>
      </w:pPr>
      <w:r>
        <w:rPr>
          <w:rStyle w:val="7Char"/>
          <w:rFonts w:hint="cs"/>
          <w:rtl/>
        </w:rPr>
        <w:t xml:space="preserve"> </w:t>
      </w:r>
      <w:r w:rsidR="00766F17" w:rsidRPr="00255172">
        <w:rPr>
          <w:rStyle w:val="7Char"/>
          <w:rtl/>
        </w:rPr>
        <w:t xml:space="preserve">كفر الإباء والاستكبار، وذلك بأن يكون عالما بصدق الرسـول، وأنه جاء بالحق من عند الله، لكن لا ينقاد لحكمه ولا يذعن لأمره، استكبارا وعنادا، والدليل قوله تعالى: </w:t>
      </w:r>
      <w:r w:rsidR="0003097F" w:rsidRPr="00255172">
        <w:rPr>
          <w:rStyle w:val="7Char"/>
          <w:rtl/>
        </w:rPr>
        <w:t>﴿</w:t>
      </w:r>
      <w:r w:rsidR="0003097F" w:rsidRPr="00277C04">
        <w:rPr>
          <w:rFonts w:ascii="DecoType Naskh Special" w:hAnsi="DecoType Naskh Special" w:cs="KFGQPC Uthmanic Script HAFS"/>
          <w:color w:val="000000"/>
          <w:sz w:val="36"/>
          <w:shd w:val="clear" w:color="auto" w:fill="FFFFFF"/>
          <w:rtl/>
        </w:rPr>
        <w:t>وَإِذْ قُلْنَا لِلْمَلَائِكَةِ اسْجُدُوا لِآدَمَ فَسَجَدُوا إِلَّا إِبْلِيسَ أَبَى وَاسْتَكْبَرَ وَكَانَ مِنَ الْكَافِرِينَ٣٤</w:t>
      </w:r>
      <w:r w:rsidR="0003097F" w:rsidRPr="00255172">
        <w:rPr>
          <w:rStyle w:val="7Char"/>
          <w:rtl/>
        </w:rPr>
        <w:t>﴾</w:t>
      </w:r>
      <w:r w:rsidR="0003097F" w:rsidRPr="00277C04">
        <w:rPr>
          <w:rFonts w:ascii="DecoType Naskh Special" w:hAnsi="DecoType Naskh Special" w:cs="KFGQPC Uthmanic Script HAFS"/>
          <w:color w:val="000000"/>
          <w:sz w:val="36"/>
          <w:shd w:val="clear" w:color="auto" w:fill="FFFFFF"/>
          <w:rtl/>
        </w:rPr>
        <w:t xml:space="preserve"> </w:t>
      </w:r>
      <w:r w:rsidR="0003097F" w:rsidRPr="00EC78D8">
        <w:rPr>
          <w:rStyle w:val="9Char"/>
          <w:rtl/>
        </w:rPr>
        <w:t>[البقرة: 34]</w:t>
      </w:r>
      <w:r w:rsidR="00766F17" w:rsidRPr="00255172">
        <w:rPr>
          <w:rStyle w:val="7Char"/>
          <w:rtl/>
        </w:rPr>
        <w:t>.</w:t>
      </w:r>
    </w:p>
    <w:p w:rsidR="00766F17" w:rsidRPr="00255172" w:rsidRDefault="00277C04" w:rsidP="00277C04">
      <w:pPr>
        <w:pStyle w:val="ListParagraph"/>
        <w:numPr>
          <w:ilvl w:val="0"/>
          <w:numId w:val="34"/>
        </w:numPr>
        <w:ind w:left="680" w:hanging="340"/>
        <w:jc w:val="both"/>
        <w:rPr>
          <w:rStyle w:val="7Char"/>
          <w:rtl/>
        </w:rPr>
      </w:pPr>
      <w:r>
        <w:rPr>
          <w:rStyle w:val="7Char"/>
          <w:rFonts w:hint="cs"/>
          <w:rtl/>
        </w:rPr>
        <w:t xml:space="preserve"> </w:t>
      </w:r>
      <w:r w:rsidR="00766F17" w:rsidRPr="00255172">
        <w:rPr>
          <w:rStyle w:val="7Char"/>
          <w:rtl/>
        </w:rPr>
        <w:t>كفر الشك، وهو التردد، وعدم الجزم بصدق الرسل، ويقال لـه كفر الظن، وهو ضد الجزم واليقين.</w:t>
      </w:r>
    </w:p>
    <w:p w:rsidR="00766F17" w:rsidRPr="00255172" w:rsidRDefault="00766F17" w:rsidP="00255172">
      <w:pPr>
        <w:ind w:firstLine="284"/>
        <w:jc w:val="both"/>
        <w:rPr>
          <w:rStyle w:val="7Char"/>
          <w:rtl/>
        </w:rPr>
      </w:pPr>
      <w:r w:rsidRPr="00255172">
        <w:rPr>
          <w:rStyle w:val="7Char"/>
          <w:rtl/>
        </w:rPr>
        <w:t xml:space="preserve">والدليل قوله تعالى: </w:t>
      </w:r>
      <w:r w:rsidR="0003097F" w:rsidRPr="00255172">
        <w:rPr>
          <w:rStyle w:val="7Char"/>
          <w:rtl/>
        </w:rPr>
        <w:t>﴿</w:t>
      </w:r>
      <w:r w:rsidR="0003097F">
        <w:rPr>
          <w:rFonts w:ascii="DecoType Naskh Special" w:hAnsi="DecoType Naskh Special" w:cs="KFGQPC Uthmanic Script HAFS"/>
          <w:color w:val="000000"/>
          <w:sz w:val="36"/>
          <w:shd w:val="clear" w:color="auto" w:fill="FFFFFF"/>
          <w:rtl/>
        </w:rPr>
        <w:t>وَدَخَلَ جَنَّتَهُ وَهُوَ ظَالِمٌ لِنَفْسِهِ قَالَ مَا أَظُنُّ أَنْ تَبِيدَ هَذِهِ أَبَدًا٣٥ وَمَا أَظُنُّ السَّاعَةَ قَائِمَةً وَلَئِنْ رُدِدْتُ إِلَى رَبِّي لَأَجِدَنَّ خَيْرًا مِنْهَا مُنْقَلَبًا٣٦ قَالَ لَهُ صَاحِبُهُ وَهُوَ يُحَاوِرُهُ أَكَفَرْتَ بِالَّذِي خَلَقَكَ مِنْ تُرَابٍ ثُمَّ مِنْ نُطْفَةٍ ثُمَّ سَوَّاكَ رَجُلًا٣٧ لَكِنَّا هُوَ اللَّهُ رَبِّي وَلَا أُشْرِكُ بِرَبِّي أَحَدًا٣٨</w:t>
      </w:r>
      <w:r w:rsidR="0003097F" w:rsidRPr="00255172">
        <w:rPr>
          <w:rStyle w:val="7Char"/>
          <w:rtl/>
        </w:rPr>
        <w:t>﴾</w:t>
      </w:r>
      <w:r w:rsidR="0003097F">
        <w:rPr>
          <w:rFonts w:ascii="DecoType Naskh Special" w:hAnsi="DecoType Naskh Special" w:cs="KFGQPC Uthmanic Script HAFS"/>
          <w:color w:val="000000"/>
          <w:sz w:val="36"/>
          <w:shd w:val="clear" w:color="auto" w:fill="FFFFFF"/>
          <w:rtl/>
        </w:rPr>
        <w:t xml:space="preserve"> </w:t>
      </w:r>
      <w:r w:rsidR="0003097F" w:rsidRPr="00EC78D8">
        <w:rPr>
          <w:rStyle w:val="9Char"/>
          <w:rtl/>
        </w:rPr>
        <w:t>[الكهف: 35-38]</w:t>
      </w:r>
      <w:r w:rsidRPr="00255172">
        <w:rPr>
          <w:rStyle w:val="7Char"/>
          <w:rtl/>
        </w:rPr>
        <w:t>.</w:t>
      </w:r>
    </w:p>
    <w:p w:rsidR="00766F17" w:rsidRDefault="00766F17" w:rsidP="00277C04">
      <w:pPr>
        <w:pStyle w:val="ListParagraph"/>
        <w:numPr>
          <w:ilvl w:val="0"/>
          <w:numId w:val="34"/>
        </w:numPr>
        <w:ind w:left="680" w:hanging="340"/>
        <w:jc w:val="both"/>
        <w:rPr>
          <w:rStyle w:val="7Char"/>
        </w:rPr>
      </w:pPr>
      <w:r w:rsidRPr="00255172">
        <w:rPr>
          <w:rStyle w:val="7Char"/>
          <w:rtl/>
        </w:rPr>
        <w:lastRenderedPageBreak/>
        <w:t>كفر الإعراض، والمراد الإعراض الكلي عن الدين، بأن يعـرض بسمعه وقلبه وعلمه عما جاء به الرسول </w:t>
      </w:r>
      <w:r w:rsidR="00EC78D8" w:rsidRPr="00277C04">
        <w:rPr>
          <w:rFonts w:ascii="AGA Arabesque" w:hAnsi="AGA Arabesque" w:cs="CTraditional Arabic"/>
          <w:sz w:val="40"/>
          <w:szCs w:val="32"/>
          <w:rtl/>
        </w:rPr>
        <w:t>ج</w:t>
      </w:r>
      <w:r w:rsidRPr="00255172">
        <w:rPr>
          <w:rStyle w:val="7Char"/>
          <w:rtl/>
        </w:rPr>
        <w:t xml:space="preserve"> والدليل قوله تعالى: </w:t>
      </w:r>
      <w:r w:rsidR="00A266C6" w:rsidRPr="00255172">
        <w:rPr>
          <w:rStyle w:val="7Char"/>
          <w:rtl/>
        </w:rPr>
        <w:t>﴿</w:t>
      </w:r>
      <w:r w:rsidR="00A266C6" w:rsidRPr="00277C04">
        <w:rPr>
          <w:rFonts w:ascii="DecoType Naskh Special" w:hAnsi="DecoType Naskh Special" w:cs="KFGQPC Uthmanic Script HAFS"/>
          <w:color w:val="000000"/>
          <w:sz w:val="36"/>
          <w:shd w:val="clear" w:color="auto" w:fill="FFFFFF"/>
          <w:rtl/>
        </w:rPr>
        <w:t>وَالَّذِينَ كَفَرُوا عَمَّا أُنْذِرُوا مُعْرِضُونَ</w:t>
      </w:r>
      <w:r w:rsidR="00A266C6" w:rsidRPr="00255172">
        <w:rPr>
          <w:rStyle w:val="7Char"/>
          <w:rtl/>
        </w:rPr>
        <w:t>﴾</w:t>
      </w:r>
      <w:r w:rsidR="00A266C6" w:rsidRPr="00277C04">
        <w:rPr>
          <w:rFonts w:ascii="DecoType Naskh Special" w:hAnsi="DecoType Naskh Special" w:cs="KFGQPC Uthmanic Script HAFS"/>
          <w:color w:val="000000"/>
          <w:sz w:val="36"/>
          <w:shd w:val="clear" w:color="auto" w:fill="FFFFFF"/>
          <w:rtl/>
        </w:rPr>
        <w:t xml:space="preserve"> </w:t>
      </w:r>
      <w:r w:rsidR="00A266C6" w:rsidRPr="00EC78D8">
        <w:rPr>
          <w:rStyle w:val="9Char"/>
          <w:rtl/>
        </w:rPr>
        <w:t>[الأحقاف: 3]</w:t>
      </w:r>
      <w:r w:rsidRPr="00255172">
        <w:rPr>
          <w:rStyle w:val="7Char"/>
          <w:rtl/>
        </w:rPr>
        <w:t>.</w:t>
      </w:r>
    </w:p>
    <w:p w:rsidR="00766F17" w:rsidRPr="00255172" w:rsidRDefault="00277C04" w:rsidP="00277C04">
      <w:pPr>
        <w:pStyle w:val="ListParagraph"/>
        <w:numPr>
          <w:ilvl w:val="0"/>
          <w:numId w:val="34"/>
        </w:numPr>
        <w:ind w:left="680" w:hanging="340"/>
        <w:jc w:val="both"/>
        <w:rPr>
          <w:rStyle w:val="7Char"/>
          <w:rtl/>
        </w:rPr>
      </w:pPr>
      <w:r>
        <w:rPr>
          <w:rStyle w:val="7Char"/>
          <w:rFonts w:hint="cs"/>
          <w:rtl/>
        </w:rPr>
        <w:t xml:space="preserve"> </w:t>
      </w:r>
      <w:r w:rsidR="00766F17" w:rsidRPr="00255172">
        <w:rPr>
          <w:rStyle w:val="7Char"/>
          <w:rtl/>
        </w:rPr>
        <w:t>كفر النفاق، والمراد النفاق الاعتقاد</w:t>
      </w:r>
      <w:r>
        <w:rPr>
          <w:rStyle w:val="7Char"/>
          <w:rtl/>
        </w:rPr>
        <w:t>ي بأن يظهر الإيمان ويبطـن الكفر</w:t>
      </w:r>
      <w:r w:rsidR="00766F17" w:rsidRPr="00277C04">
        <w:rPr>
          <w:rStyle w:val="7Char"/>
          <w:vertAlign w:val="superscript"/>
          <w:rtl/>
        </w:rPr>
        <w:t>(</w:t>
      </w:r>
      <w:r w:rsidR="00766F17" w:rsidRPr="00EC78D8">
        <w:rPr>
          <w:rStyle w:val="7Char"/>
          <w:vertAlign w:val="superscript"/>
          <w:rtl/>
        </w:rPr>
        <w:footnoteReference w:id="117"/>
      </w:r>
      <w:r w:rsidR="00766F17" w:rsidRPr="00277C04">
        <w:rPr>
          <w:rStyle w:val="7Char"/>
          <w:vertAlign w:val="superscript"/>
          <w:rtl/>
        </w:rPr>
        <w:t>)</w:t>
      </w:r>
      <w:r w:rsidR="00766F17" w:rsidRPr="00255172">
        <w:rPr>
          <w:rStyle w:val="7Char"/>
          <w:rtl/>
        </w:rPr>
        <w:t xml:space="preserve"> والدليل قوله تعالى: </w:t>
      </w:r>
      <w:r w:rsidR="00A266C6" w:rsidRPr="00255172">
        <w:rPr>
          <w:rStyle w:val="7Char"/>
          <w:rtl/>
        </w:rPr>
        <w:t>﴿</w:t>
      </w:r>
      <w:r w:rsidR="00A266C6" w:rsidRPr="00277C04">
        <w:rPr>
          <w:rFonts w:ascii="DecoType Naskh Special" w:hAnsi="DecoType Naskh Special" w:cs="KFGQPC Uthmanic Script HAFS"/>
          <w:color w:val="000000"/>
          <w:sz w:val="36"/>
          <w:shd w:val="clear" w:color="auto" w:fill="FFFFFF"/>
          <w:rtl/>
        </w:rPr>
        <w:t>ذَلِكَ بِأَنَّهُمْ آمَنُوا ثُمَّ كَفَرُوا فَطُبِعَ عَلَى قُلُوبِهِمْ فَهُمْ لَا يَفْقَهُونَ٣</w:t>
      </w:r>
      <w:r w:rsidR="00A266C6" w:rsidRPr="00255172">
        <w:rPr>
          <w:rStyle w:val="7Char"/>
          <w:rtl/>
        </w:rPr>
        <w:t>﴾</w:t>
      </w:r>
      <w:r w:rsidR="00A266C6" w:rsidRPr="00277C04">
        <w:rPr>
          <w:rFonts w:ascii="DecoType Naskh Special" w:hAnsi="DecoType Naskh Special" w:cs="KFGQPC Uthmanic Script HAFS"/>
          <w:color w:val="000000"/>
          <w:sz w:val="36"/>
          <w:shd w:val="clear" w:color="auto" w:fill="FFFFFF"/>
          <w:rtl/>
        </w:rPr>
        <w:t xml:space="preserve"> </w:t>
      </w:r>
      <w:r w:rsidR="00A266C6" w:rsidRPr="00EC78D8">
        <w:rPr>
          <w:rStyle w:val="9Char"/>
          <w:rtl/>
        </w:rPr>
        <w:t>[المنافقون: 3]</w:t>
      </w:r>
      <w:r w:rsidR="00766F17" w:rsidRPr="00255172">
        <w:rPr>
          <w:rStyle w:val="7Char"/>
          <w:rtl/>
        </w:rPr>
        <w:t>.</w:t>
      </w:r>
    </w:p>
    <w:p w:rsidR="00766F17" w:rsidRPr="00444CD6" w:rsidRDefault="00766F17" w:rsidP="00444CD6">
      <w:pPr>
        <w:pStyle w:val="8"/>
        <w:rPr>
          <w:rStyle w:val="7Char"/>
          <w:sz w:val="30"/>
          <w:szCs w:val="30"/>
          <w:rtl/>
        </w:rPr>
      </w:pPr>
      <w:r w:rsidRPr="00444CD6">
        <w:rPr>
          <w:rStyle w:val="7Char"/>
          <w:sz w:val="30"/>
          <w:szCs w:val="30"/>
          <w:rtl/>
        </w:rPr>
        <w:t>والنفاق على ضربين:</w:t>
      </w:r>
    </w:p>
    <w:p w:rsidR="00766F17" w:rsidRPr="00255172" w:rsidRDefault="00766F17" w:rsidP="00255172">
      <w:pPr>
        <w:ind w:firstLine="284"/>
        <w:jc w:val="both"/>
        <w:rPr>
          <w:rStyle w:val="7Char"/>
          <w:rtl/>
        </w:rPr>
      </w:pPr>
      <w:r w:rsidRPr="00255172">
        <w:rPr>
          <w:rStyle w:val="7Char"/>
          <w:rtl/>
        </w:rPr>
        <w:t>1</w:t>
      </w:r>
      <w:r w:rsidR="009F3648">
        <w:rPr>
          <w:rStyle w:val="7Char"/>
          <w:rtl/>
        </w:rPr>
        <w:t>-</w:t>
      </w:r>
      <w:r w:rsidRPr="00255172">
        <w:rPr>
          <w:rStyle w:val="7Char"/>
          <w:rtl/>
        </w:rPr>
        <w:t xml:space="preserve"> نفاق اعتقاد وهو كفر أكبر ناقل من الملة وهـو سـتة أنـواع: تكذيب الرسول، أو تكذيب بعض ما جاء به، أو بغض الرسول، أو بغـض ما جاء به، أو المسرة بانخفاض دين الرسول، أو الكراهية لانتصـار ديـن الرسول.</w:t>
      </w:r>
    </w:p>
    <w:p w:rsidR="00766F17" w:rsidRPr="00255172" w:rsidRDefault="00766F17" w:rsidP="00277C04">
      <w:pPr>
        <w:ind w:firstLine="284"/>
        <w:jc w:val="both"/>
        <w:rPr>
          <w:rStyle w:val="7Char"/>
          <w:rtl/>
        </w:rPr>
      </w:pPr>
      <w:r w:rsidRPr="00255172">
        <w:rPr>
          <w:rStyle w:val="7Char"/>
          <w:rtl/>
        </w:rPr>
        <w:t>2</w:t>
      </w:r>
      <w:r w:rsidR="009F3648">
        <w:rPr>
          <w:rStyle w:val="7Char"/>
          <w:rtl/>
        </w:rPr>
        <w:t>-</w:t>
      </w:r>
      <w:r w:rsidRPr="00255172">
        <w:rPr>
          <w:rStyle w:val="7Char"/>
          <w:rtl/>
        </w:rPr>
        <w:t xml:space="preserve"> ونفاق عملي وهو كفر أصغر لا ينقل من الملة، إلا أنـه جريمـة كبيرة وإثم عظيم، ومنه ما ذكره النبي </w:t>
      </w:r>
      <w:r w:rsidR="00EC78D8" w:rsidRPr="00EC78D8">
        <w:rPr>
          <w:rFonts w:ascii="AGA Arabesque" w:hAnsi="AGA Arabesque" w:cs="CTraditional Arabic"/>
          <w:sz w:val="40"/>
          <w:szCs w:val="32"/>
          <w:rtl/>
        </w:rPr>
        <w:t>ج</w:t>
      </w:r>
      <w:r w:rsidRPr="00255172">
        <w:rPr>
          <w:rStyle w:val="7Char"/>
          <w:rtl/>
        </w:rPr>
        <w:t xml:space="preserve"> في الحديث حيث قال: </w:t>
      </w:r>
      <w:r w:rsidR="00277C04" w:rsidRPr="00277C04">
        <w:rPr>
          <w:rStyle w:val="7Char"/>
          <w:rFonts w:hint="cs"/>
          <w:rtl/>
        </w:rPr>
        <w:t>«</w:t>
      </w:r>
      <w:r w:rsidRPr="00277C04">
        <w:rPr>
          <w:rStyle w:val="4Char"/>
          <w:rtl/>
        </w:rPr>
        <w:fldChar w:fldCharType="begin"/>
      </w:r>
      <w:r w:rsidRPr="00277C04">
        <w:rPr>
          <w:rStyle w:val="4Char"/>
        </w:rPr>
        <w:instrText xml:space="preserve"> XE </w:instrText>
      </w:r>
      <w:r w:rsidRPr="00277C04">
        <w:rPr>
          <w:rStyle w:val="4Char"/>
          <w:rtl/>
        </w:rPr>
        <w:instrText>"</w:instrText>
      </w:r>
      <w:r w:rsidRPr="00277C04">
        <w:rPr>
          <w:rStyle w:val="4Char"/>
        </w:rPr>
        <w:instrText>32:</w:instrText>
      </w:r>
      <w:r w:rsidRPr="00277C04">
        <w:rPr>
          <w:rStyle w:val="4Char"/>
          <w:rtl/>
        </w:rPr>
        <w:instrText>أربـع من كن فيه كان منافقا خالصا، ومن كانت فيه خصلة منهن كـانت فيـه" \</w:instrText>
      </w:r>
      <w:r w:rsidRPr="00277C04">
        <w:rPr>
          <w:rStyle w:val="4Char"/>
        </w:rPr>
        <w:instrText xml:space="preserve">y "1" \b </w:instrText>
      </w:r>
      <w:r w:rsidRPr="00277C04">
        <w:rPr>
          <w:rStyle w:val="4Char"/>
          <w:rtl/>
        </w:rPr>
        <w:fldChar w:fldCharType="end"/>
      </w:r>
      <w:r w:rsidRPr="00277C04">
        <w:rPr>
          <w:rStyle w:val="4Char"/>
          <w:rtl/>
        </w:rPr>
        <w:t>أربـع من كن فيه كان منافقا خالصا، ومن كانت فيه خصلة منهن كـانت فيـه خصلة من النفاق حتى يدعها: إذا اؤتمن خان، وإذا حـدث كـذب، وإذا عاهد غدر، وإذا خاصم فجر</w:t>
      </w:r>
      <w:r w:rsidR="00277C04" w:rsidRPr="00277C04">
        <w:rPr>
          <w:rStyle w:val="7Char"/>
          <w:rFonts w:hint="cs"/>
          <w:rtl/>
        </w:rPr>
        <w:t>»</w:t>
      </w:r>
      <w:r w:rsidRPr="00EC78D8">
        <w:rPr>
          <w:rStyle w:val="7Char"/>
          <w:vertAlign w:val="superscript"/>
          <w:rtl/>
        </w:rPr>
        <w:t>(</w:t>
      </w:r>
      <w:r w:rsidRPr="00EC78D8">
        <w:rPr>
          <w:rStyle w:val="7Char"/>
          <w:vertAlign w:val="superscript"/>
          <w:rtl/>
        </w:rPr>
        <w:footnoteReference w:id="118"/>
      </w:r>
      <w:r w:rsidRPr="00EC78D8">
        <w:rPr>
          <w:rStyle w:val="7Char"/>
          <w:vertAlign w:val="superscript"/>
          <w:rtl/>
        </w:rPr>
        <w:t>)</w:t>
      </w:r>
      <w:r w:rsidR="00277C04">
        <w:rPr>
          <w:rStyle w:val="7Char"/>
          <w:rtl/>
        </w:rPr>
        <w:t xml:space="preserve"> متفق عليه</w:t>
      </w:r>
      <w:r w:rsidRPr="00EC78D8">
        <w:rPr>
          <w:rStyle w:val="7Char"/>
          <w:vertAlign w:val="superscript"/>
          <w:rtl/>
        </w:rPr>
        <w:t>(</w:t>
      </w:r>
      <w:r w:rsidRPr="00EC78D8">
        <w:rPr>
          <w:rStyle w:val="7Char"/>
          <w:vertAlign w:val="superscript"/>
          <w:rtl/>
        </w:rPr>
        <w:footnoteReference w:id="119"/>
      </w:r>
      <w:r w:rsidRPr="00EC78D8">
        <w:rPr>
          <w:rStyle w:val="7Char"/>
          <w:vertAlign w:val="superscript"/>
          <w:rtl/>
        </w:rPr>
        <w:t>)</w:t>
      </w:r>
      <w:r w:rsidR="00EC78D8">
        <w:rPr>
          <w:rStyle w:val="7Char"/>
          <w:rtl/>
        </w:rPr>
        <w:t>.</w:t>
      </w:r>
    </w:p>
    <w:p w:rsidR="00766F17" w:rsidRPr="00255172" w:rsidRDefault="00766F17" w:rsidP="00277C04">
      <w:pPr>
        <w:ind w:firstLine="284"/>
        <w:jc w:val="both"/>
        <w:rPr>
          <w:rStyle w:val="7Char"/>
          <w:rtl/>
        </w:rPr>
      </w:pPr>
      <w:r w:rsidRPr="00255172">
        <w:rPr>
          <w:rStyle w:val="7Char"/>
          <w:rtl/>
        </w:rPr>
        <w:t xml:space="preserve">وقال عليه الصلاة والسلام: </w:t>
      </w:r>
      <w:r w:rsidR="00277C04" w:rsidRPr="00277C04">
        <w:rPr>
          <w:rStyle w:val="7Char"/>
          <w:rFonts w:hint="cs"/>
          <w:rtl/>
        </w:rPr>
        <w:t>«</w:t>
      </w:r>
      <w:r w:rsidRPr="00277C04">
        <w:rPr>
          <w:rStyle w:val="4Char"/>
          <w:rtl/>
        </w:rPr>
        <w:fldChar w:fldCharType="begin"/>
      </w:r>
      <w:r w:rsidRPr="00277C04">
        <w:rPr>
          <w:rStyle w:val="4Char"/>
        </w:rPr>
        <w:instrText xml:space="preserve"> XE </w:instrText>
      </w:r>
      <w:r w:rsidRPr="00277C04">
        <w:rPr>
          <w:rStyle w:val="4Char"/>
          <w:rtl/>
        </w:rPr>
        <w:instrText>"</w:instrText>
      </w:r>
      <w:r w:rsidRPr="00277C04">
        <w:rPr>
          <w:rStyle w:val="4Char"/>
        </w:rPr>
        <w:instrText>32:</w:instrText>
      </w:r>
      <w:r w:rsidRPr="00277C04">
        <w:rPr>
          <w:rStyle w:val="4Char"/>
          <w:rtl/>
        </w:rPr>
        <w:instrText>آية المنافق ثلاث إذا حدث كـذب، وإذا وعد أخلف، وإذا أؤتمن خان" \</w:instrText>
      </w:r>
      <w:r w:rsidRPr="00277C04">
        <w:rPr>
          <w:rStyle w:val="4Char"/>
        </w:rPr>
        <w:instrText xml:space="preserve">y "1" \b </w:instrText>
      </w:r>
      <w:r w:rsidRPr="00277C04">
        <w:rPr>
          <w:rStyle w:val="4Char"/>
          <w:rtl/>
        </w:rPr>
        <w:fldChar w:fldCharType="end"/>
      </w:r>
      <w:r w:rsidRPr="00277C04">
        <w:rPr>
          <w:rStyle w:val="4Char"/>
          <w:rtl/>
        </w:rPr>
        <w:t>آية المنافق ثلاث: إذا حدث كـذب، وإذا وعد أخلف، وإذا أؤتمن خان</w:t>
      </w:r>
      <w:r w:rsidR="00277C04" w:rsidRPr="00277C04">
        <w:rPr>
          <w:rStyle w:val="7Char"/>
          <w:rFonts w:hint="cs"/>
          <w:rtl/>
        </w:rPr>
        <w:t>»</w:t>
      </w:r>
      <w:r w:rsidRPr="00EC78D8">
        <w:rPr>
          <w:rStyle w:val="7Char"/>
          <w:vertAlign w:val="superscript"/>
          <w:rtl/>
        </w:rPr>
        <w:t>(</w:t>
      </w:r>
      <w:r w:rsidRPr="00EC78D8">
        <w:rPr>
          <w:rStyle w:val="7Char"/>
          <w:vertAlign w:val="superscript"/>
          <w:rtl/>
        </w:rPr>
        <w:footnoteReference w:id="120"/>
      </w:r>
      <w:r w:rsidRPr="00EC78D8">
        <w:rPr>
          <w:rStyle w:val="7Char"/>
          <w:vertAlign w:val="superscript"/>
          <w:rtl/>
        </w:rPr>
        <w:t>)</w:t>
      </w:r>
      <w:r w:rsidR="008E4AED">
        <w:rPr>
          <w:rStyle w:val="7Char"/>
          <w:rtl/>
        </w:rPr>
        <w:t>،</w:t>
      </w:r>
      <w:r w:rsidRPr="00255172">
        <w:rPr>
          <w:rStyle w:val="7Char"/>
          <w:rtl/>
        </w:rPr>
        <w:t xml:space="preserve"> رواه البخاري </w:t>
      </w:r>
      <w:r w:rsidRPr="00EC78D8">
        <w:rPr>
          <w:rStyle w:val="7Char"/>
          <w:vertAlign w:val="superscript"/>
          <w:rtl/>
        </w:rPr>
        <w:t>(</w:t>
      </w:r>
      <w:r w:rsidRPr="00EC78D8">
        <w:rPr>
          <w:rStyle w:val="7Char"/>
          <w:vertAlign w:val="superscript"/>
          <w:rtl/>
        </w:rPr>
        <w:footnoteReference w:id="121"/>
      </w:r>
      <w:r w:rsidRPr="00EC78D8">
        <w:rPr>
          <w:rStyle w:val="7Char"/>
          <w:vertAlign w:val="superscript"/>
          <w:rtl/>
        </w:rPr>
        <w:t>)</w:t>
      </w:r>
      <w:r w:rsidR="00EC78D8">
        <w:rPr>
          <w:rStyle w:val="7Char"/>
          <w:rtl/>
        </w:rPr>
        <w:t>.</w:t>
      </w:r>
    </w:p>
    <w:p w:rsidR="00766F17" w:rsidRPr="00444CD6" w:rsidRDefault="00766F17" w:rsidP="00444CD6">
      <w:pPr>
        <w:pStyle w:val="8"/>
        <w:rPr>
          <w:rStyle w:val="7Char"/>
          <w:sz w:val="30"/>
          <w:szCs w:val="30"/>
          <w:rtl/>
        </w:rPr>
      </w:pPr>
      <w:r w:rsidRPr="00444CD6">
        <w:rPr>
          <w:rStyle w:val="7Char"/>
          <w:sz w:val="30"/>
          <w:szCs w:val="30"/>
          <w:rtl/>
        </w:rPr>
        <w:lastRenderedPageBreak/>
        <w:t>ثانيا: الكفر الأصغر</w:t>
      </w:r>
      <w:r w:rsidRPr="00444CD6">
        <w:rPr>
          <w:rStyle w:val="7Char"/>
          <w:rFonts w:hint="cs"/>
          <w:sz w:val="30"/>
          <w:szCs w:val="30"/>
          <w:rtl/>
        </w:rPr>
        <w:t>:</w:t>
      </w:r>
    </w:p>
    <w:p w:rsidR="00766F17" w:rsidRPr="00255172" w:rsidRDefault="00766F17" w:rsidP="00255172">
      <w:pPr>
        <w:ind w:firstLine="284"/>
        <w:jc w:val="both"/>
        <w:rPr>
          <w:rStyle w:val="7Char"/>
          <w:rtl/>
        </w:rPr>
      </w:pPr>
      <w:r w:rsidRPr="00255172">
        <w:rPr>
          <w:rStyle w:val="7Char"/>
          <w:rtl/>
        </w:rPr>
        <w:t>وهو لا يخرج صاحبه من الملة ولا يوجب الخلود في النار وإنمـا عليـه الوعيد الشديد، وهو كفر النعمة، وجميع ما ورد في النصوص من ذكر الكفر الذي لا يصل إلى حد الكفر الأكبر. ومن الأمثلة عليه:</w:t>
      </w:r>
    </w:p>
    <w:p w:rsidR="00766F17" w:rsidRPr="00255172" w:rsidRDefault="00766F17" w:rsidP="00255172">
      <w:pPr>
        <w:ind w:firstLine="284"/>
        <w:jc w:val="both"/>
        <w:rPr>
          <w:rStyle w:val="7Char"/>
          <w:rtl/>
        </w:rPr>
      </w:pPr>
      <w:r w:rsidRPr="00255172">
        <w:rPr>
          <w:rStyle w:val="7Char"/>
          <w:rtl/>
        </w:rPr>
        <w:t>مـا ورد في قـوله تعـالى:</w:t>
      </w:r>
      <w:r w:rsidR="00993FA7" w:rsidRPr="00255172">
        <w:rPr>
          <w:rStyle w:val="7Char"/>
          <w:rFonts w:hint="cs"/>
          <w:rtl/>
        </w:rPr>
        <w:t xml:space="preserve"> </w:t>
      </w:r>
      <w:r w:rsidR="00993FA7" w:rsidRPr="00255172">
        <w:rPr>
          <w:rStyle w:val="7Char"/>
          <w:rtl/>
        </w:rPr>
        <w:t>﴿</w:t>
      </w:r>
      <w:r w:rsidR="00993FA7" w:rsidRPr="00D839E6">
        <w:rPr>
          <w:rFonts w:ascii="AGA Arabesque" w:hAnsi="Traditional Arabic" w:cs="KFGQPC Uthmanic Script HAFS"/>
          <w:color w:val="000000"/>
          <w:sz w:val="36"/>
          <w:shd w:val="clear" w:color="auto" w:fill="FFFFFF"/>
          <w:rtl/>
        </w:rPr>
        <w:t>وَضَرَبَ اللَّهُ مَثَلًا قَرْيَةً كَانَتْ آمِنَةً مُطْمَئِنَّةً يَأْتِيهَا رِزْقُهَا رَغَدًا مِنْ كُلِّ مَكَانٍ فَكَفَرَتْ بِأَنْعُمِ اللَّهِ فَأَذَاقَهَا اللَّهُ لِبَاسَ الْجُوعِ وَالْخَوْفِ بِمَا كَانُوا يَصْنَعُونَ١١٢</w:t>
      </w:r>
      <w:r w:rsidR="00993FA7" w:rsidRPr="00255172">
        <w:rPr>
          <w:rStyle w:val="7Char"/>
          <w:rtl/>
        </w:rPr>
        <w:t>﴾</w:t>
      </w:r>
      <w:r w:rsidR="00993FA7" w:rsidRPr="00D839E6">
        <w:rPr>
          <w:rFonts w:ascii="AGA Arabesque" w:hAnsi="Traditional Arabic" w:cs="KFGQPC Uthmanic Script HAFS"/>
          <w:color w:val="000000"/>
          <w:sz w:val="36"/>
          <w:shd w:val="clear" w:color="auto" w:fill="FFFFFF"/>
          <w:rtl/>
        </w:rPr>
        <w:t xml:space="preserve"> </w:t>
      </w:r>
      <w:r w:rsidR="00993FA7" w:rsidRPr="00255172">
        <w:rPr>
          <w:rStyle w:val="9Char"/>
          <w:rtl/>
        </w:rPr>
        <w:t>[النحل: 112]</w:t>
      </w:r>
      <w:r w:rsidR="00993FA7" w:rsidRPr="00255172">
        <w:rPr>
          <w:rStyle w:val="9Char"/>
          <w:rFonts w:hint="cs"/>
          <w:rtl/>
        </w:rPr>
        <w:t>.</w:t>
      </w:r>
    </w:p>
    <w:p w:rsidR="00766F17" w:rsidRPr="00255172" w:rsidRDefault="00766F17" w:rsidP="00255172">
      <w:pPr>
        <w:ind w:firstLine="284"/>
        <w:jc w:val="both"/>
        <w:rPr>
          <w:rStyle w:val="7Char"/>
          <w:rtl/>
        </w:rPr>
      </w:pPr>
      <w:r w:rsidRPr="00255172">
        <w:rPr>
          <w:rStyle w:val="7Char"/>
          <w:rtl/>
        </w:rPr>
        <w:t>وفي قوله </w:t>
      </w:r>
      <w:r w:rsidR="00EC78D8" w:rsidRPr="00EC78D8">
        <w:rPr>
          <w:rStyle w:val="7Char"/>
          <w:rFonts w:cs="CTraditional Arabic"/>
          <w:rtl/>
        </w:rPr>
        <w:t>ج</w:t>
      </w:r>
      <w:r w:rsidRPr="00255172">
        <w:rPr>
          <w:rStyle w:val="7Char"/>
          <w:rtl/>
        </w:rPr>
        <w:t xml:space="preserve"> </w:t>
      </w:r>
      <w:r w:rsidR="00993FA7" w:rsidRPr="00255172">
        <w:rPr>
          <w:rStyle w:val="7Char"/>
          <w:rFonts w:hint="cs"/>
          <w:rtl/>
        </w:rPr>
        <w:t>«</w:t>
      </w:r>
      <w:r w:rsidRPr="00993FA7">
        <w:rPr>
          <w:rStyle w:val="4Char"/>
          <w:rtl/>
        </w:rPr>
        <w:fldChar w:fldCharType="begin"/>
      </w:r>
      <w:r w:rsidRPr="00993FA7">
        <w:rPr>
          <w:rStyle w:val="4Char"/>
        </w:rPr>
        <w:instrText xml:space="preserve"> XE </w:instrText>
      </w:r>
      <w:r w:rsidRPr="00993FA7">
        <w:rPr>
          <w:rStyle w:val="4Char"/>
          <w:rtl/>
        </w:rPr>
        <w:instrText>"</w:instrText>
      </w:r>
      <w:r w:rsidRPr="00993FA7">
        <w:rPr>
          <w:rStyle w:val="4Char"/>
        </w:rPr>
        <w:instrText>32:</w:instrText>
      </w:r>
      <w:r w:rsidRPr="00993FA7">
        <w:rPr>
          <w:rStyle w:val="4Char"/>
          <w:rtl/>
        </w:rPr>
        <w:instrText>اثنتان في الناس هما بهم كفر، الطعن في النسب والنياحـة على الميت" \</w:instrText>
      </w:r>
      <w:r w:rsidRPr="00993FA7">
        <w:rPr>
          <w:rStyle w:val="4Char"/>
        </w:rPr>
        <w:instrText xml:space="preserve">y "1" \b </w:instrText>
      </w:r>
      <w:r w:rsidRPr="00993FA7">
        <w:rPr>
          <w:rStyle w:val="4Char"/>
          <w:rtl/>
        </w:rPr>
        <w:fldChar w:fldCharType="end"/>
      </w:r>
      <w:r w:rsidRPr="00993FA7">
        <w:rPr>
          <w:rStyle w:val="4Char"/>
          <w:rtl/>
        </w:rPr>
        <w:t>اثنتان في الناس هما بهم كفر، الطعن في النسب والنياحـة على الميت</w:t>
      </w:r>
      <w:r w:rsidR="00993FA7" w:rsidRPr="00255172">
        <w:rPr>
          <w:rStyle w:val="7Char"/>
          <w:rFonts w:hint="cs"/>
          <w:rtl/>
        </w:rPr>
        <w:t>»</w:t>
      </w:r>
      <w:r w:rsidRPr="00255172">
        <w:rPr>
          <w:rStyle w:val="7Char"/>
          <w:rtl/>
        </w:rPr>
        <w:t> </w:t>
      </w:r>
      <w:r w:rsidRPr="00EC78D8">
        <w:rPr>
          <w:rStyle w:val="7Char"/>
          <w:vertAlign w:val="superscript"/>
          <w:rtl/>
        </w:rPr>
        <w:t>(</w:t>
      </w:r>
      <w:r w:rsidRPr="00EC78D8">
        <w:rPr>
          <w:rStyle w:val="7Char"/>
          <w:vertAlign w:val="superscript"/>
          <w:rtl/>
        </w:rPr>
        <w:footnoteReference w:id="122"/>
      </w:r>
      <w:r w:rsidRPr="00EC78D8">
        <w:rPr>
          <w:rStyle w:val="7Char"/>
          <w:vertAlign w:val="superscript"/>
          <w:rtl/>
        </w:rPr>
        <w:t>)</w:t>
      </w:r>
      <w:r w:rsidRPr="00255172">
        <w:rPr>
          <w:rStyle w:val="7Char"/>
          <w:rtl/>
        </w:rPr>
        <w:t>، رواه مسلم </w:t>
      </w:r>
      <w:r w:rsidRPr="00EC78D8">
        <w:rPr>
          <w:rStyle w:val="7Char"/>
          <w:vertAlign w:val="superscript"/>
          <w:rtl/>
        </w:rPr>
        <w:t>(</w:t>
      </w:r>
      <w:r w:rsidRPr="00EC78D8">
        <w:rPr>
          <w:rStyle w:val="7Char"/>
          <w:vertAlign w:val="superscript"/>
          <w:rtl/>
        </w:rPr>
        <w:footnoteReference w:id="123"/>
      </w:r>
      <w:r w:rsidRPr="00EC78D8">
        <w:rPr>
          <w:rStyle w:val="7Char"/>
          <w:vertAlign w:val="superscript"/>
          <w:rtl/>
        </w:rPr>
        <w:t>)</w:t>
      </w:r>
      <w:r w:rsidRPr="00255172">
        <w:rPr>
          <w:rStyle w:val="7Char"/>
          <w:rtl/>
        </w:rPr>
        <w:t>.</w:t>
      </w:r>
    </w:p>
    <w:p w:rsidR="00766F17" w:rsidRPr="00255172" w:rsidRDefault="00766F17" w:rsidP="00255172">
      <w:pPr>
        <w:pStyle w:val="7"/>
        <w:rPr>
          <w:rStyle w:val="7Char"/>
          <w:rtl/>
        </w:rPr>
      </w:pPr>
      <w:r w:rsidRPr="00255172">
        <w:rPr>
          <w:rStyle w:val="7Char"/>
          <w:rtl/>
        </w:rPr>
        <w:t>وفي قوله </w:t>
      </w:r>
      <w:r w:rsidR="00EC78D8" w:rsidRPr="00EC78D8">
        <w:rPr>
          <w:rStyle w:val="7Char"/>
          <w:rFonts w:cs="CTraditional Arabic"/>
          <w:rtl/>
        </w:rPr>
        <w:t>ج</w:t>
      </w:r>
      <w:r w:rsidRPr="00255172">
        <w:rPr>
          <w:rStyle w:val="7Char"/>
          <w:rtl/>
        </w:rPr>
        <w:t xml:space="preserve"> </w:t>
      </w:r>
      <w:r w:rsidR="00993FA7" w:rsidRPr="00255172">
        <w:rPr>
          <w:rStyle w:val="7Char"/>
          <w:rFonts w:hint="cs"/>
          <w:rtl/>
        </w:rPr>
        <w:t>«</w:t>
      </w:r>
      <w:r w:rsidRPr="00993FA7">
        <w:rPr>
          <w:rStyle w:val="4Char"/>
          <w:rtl/>
        </w:rPr>
        <w:fldChar w:fldCharType="begin"/>
      </w:r>
      <w:r w:rsidRPr="00993FA7">
        <w:rPr>
          <w:rStyle w:val="4Char"/>
        </w:rPr>
        <w:instrText xml:space="preserve"> XE </w:instrText>
      </w:r>
      <w:r w:rsidRPr="00993FA7">
        <w:rPr>
          <w:rStyle w:val="4Char"/>
          <w:rtl/>
        </w:rPr>
        <w:instrText>"</w:instrText>
      </w:r>
      <w:r w:rsidRPr="00993FA7">
        <w:rPr>
          <w:rStyle w:val="4Char"/>
        </w:rPr>
        <w:instrText>32:</w:instrText>
      </w:r>
      <w:r w:rsidRPr="00993FA7">
        <w:rPr>
          <w:rStyle w:val="4Char"/>
          <w:rtl/>
        </w:rPr>
        <w:instrText>لا ترجعوا بعدي كفارا يضرب بعضكم رقاب بعض" \</w:instrText>
      </w:r>
      <w:r w:rsidRPr="00993FA7">
        <w:rPr>
          <w:rStyle w:val="4Char"/>
        </w:rPr>
        <w:instrText xml:space="preserve">y "1" \b </w:instrText>
      </w:r>
      <w:r w:rsidRPr="00993FA7">
        <w:rPr>
          <w:rStyle w:val="4Char"/>
          <w:rtl/>
        </w:rPr>
        <w:fldChar w:fldCharType="end"/>
      </w:r>
      <w:r w:rsidRPr="00993FA7">
        <w:rPr>
          <w:rStyle w:val="4Char"/>
          <w:rtl/>
        </w:rPr>
        <w:t>لا ترجعوا بعدي كفارا يضرب بعضكم رقاب بعض</w:t>
      </w:r>
      <w:r w:rsidR="00993FA7" w:rsidRPr="00255172">
        <w:rPr>
          <w:rStyle w:val="7Char"/>
          <w:rFonts w:hint="cs"/>
          <w:rtl/>
        </w:rPr>
        <w:t>»</w:t>
      </w:r>
      <w:r w:rsidRPr="00255172">
        <w:rPr>
          <w:rStyle w:val="7Char"/>
          <w:rtl/>
        </w:rPr>
        <w:t> </w:t>
      </w:r>
      <w:r w:rsidRPr="00EC78D8">
        <w:rPr>
          <w:rStyle w:val="7Char"/>
          <w:vertAlign w:val="superscript"/>
          <w:rtl/>
        </w:rPr>
        <w:t>(</w:t>
      </w:r>
      <w:r w:rsidRPr="00EC78D8">
        <w:rPr>
          <w:rStyle w:val="7Char"/>
          <w:vertAlign w:val="superscript"/>
          <w:rtl/>
        </w:rPr>
        <w:footnoteReference w:id="124"/>
      </w:r>
      <w:r w:rsidRPr="00EC78D8">
        <w:rPr>
          <w:rStyle w:val="7Char"/>
          <w:vertAlign w:val="superscript"/>
          <w:rtl/>
        </w:rPr>
        <w:t>)</w:t>
      </w:r>
      <w:r w:rsidR="00277C04">
        <w:rPr>
          <w:rStyle w:val="7Char"/>
          <w:rtl/>
        </w:rPr>
        <w:t>، رواه البخاري ومسلم</w:t>
      </w:r>
      <w:r w:rsidRPr="00EC78D8">
        <w:rPr>
          <w:rStyle w:val="7Char"/>
          <w:vertAlign w:val="superscript"/>
          <w:rtl/>
        </w:rPr>
        <w:t>(</w:t>
      </w:r>
      <w:r w:rsidRPr="00EC78D8">
        <w:rPr>
          <w:rStyle w:val="7Char"/>
          <w:vertAlign w:val="superscript"/>
          <w:rtl/>
        </w:rPr>
        <w:footnoteReference w:id="125"/>
      </w:r>
      <w:r w:rsidRPr="00EC78D8">
        <w:rPr>
          <w:rStyle w:val="7Char"/>
          <w:vertAlign w:val="superscript"/>
          <w:rtl/>
        </w:rPr>
        <w:t>)</w:t>
      </w:r>
      <w:r w:rsidRPr="00255172">
        <w:rPr>
          <w:rStyle w:val="7Char"/>
          <w:rtl/>
        </w:rPr>
        <w:t>.</w:t>
      </w:r>
    </w:p>
    <w:p w:rsidR="00766F17" w:rsidRPr="00255172" w:rsidRDefault="00766F17" w:rsidP="00255172">
      <w:pPr>
        <w:ind w:firstLine="284"/>
        <w:jc w:val="both"/>
        <w:rPr>
          <w:rStyle w:val="7Char"/>
          <w:rtl/>
        </w:rPr>
      </w:pPr>
      <w:r w:rsidRPr="00255172">
        <w:rPr>
          <w:rStyle w:val="7Char"/>
          <w:rtl/>
        </w:rPr>
        <w:t>فهذا وأمثاله كفر دون كفر وهو لا يخرج من الملة الإسلامية.</w:t>
      </w:r>
    </w:p>
    <w:p w:rsidR="00766F17" w:rsidRPr="00255172" w:rsidRDefault="00766F17" w:rsidP="00255172">
      <w:pPr>
        <w:ind w:firstLine="284"/>
        <w:jc w:val="both"/>
        <w:rPr>
          <w:rStyle w:val="7Char"/>
          <w:rtl/>
        </w:rPr>
      </w:pPr>
      <w:r w:rsidRPr="00255172">
        <w:rPr>
          <w:rStyle w:val="7Char"/>
          <w:rtl/>
        </w:rPr>
        <w:t>لقوله تعالى:</w:t>
      </w:r>
      <w:r w:rsidR="00993FA7" w:rsidRPr="00255172">
        <w:rPr>
          <w:rStyle w:val="7Char"/>
          <w:rFonts w:hint="cs"/>
          <w:rtl/>
        </w:rPr>
        <w:t xml:space="preserve"> </w:t>
      </w:r>
      <w:r w:rsidR="00993FA7" w:rsidRPr="00255172">
        <w:rPr>
          <w:rStyle w:val="7Char"/>
          <w:rtl/>
        </w:rPr>
        <w:t>﴿</w:t>
      </w:r>
      <w:r w:rsidR="00993FA7" w:rsidRPr="00D839E6">
        <w:rPr>
          <w:rFonts w:ascii="AGA Arabesque" w:hAnsi="Traditional Arabic" w:cs="KFGQPC Uthmanic Script HAFS"/>
          <w:color w:val="000000"/>
          <w:sz w:val="36"/>
          <w:shd w:val="clear" w:color="auto" w:fill="FFFFFF"/>
          <w:rtl/>
        </w:rPr>
        <w:t>وَإِنْ طَائِفَتَانِ مِنَ الْمُؤْمِنِينَ اقْتَتَلُوا فَأَصْلِحُوا بَيْنَهُمَا</w:t>
      </w:r>
      <w:r w:rsidR="00D839E6">
        <w:rPr>
          <w:rFonts w:ascii="AGA Arabesque" w:hAnsi="Traditional Arabic" w:cs="KFGQPC Uthmanic Script HAFS"/>
          <w:color w:val="000000"/>
          <w:sz w:val="36"/>
          <w:shd w:val="clear" w:color="auto" w:fill="FFFFFF"/>
          <w:rtl/>
        </w:rPr>
        <w:t xml:space="preserve"> </w:t>
      </w:r>
      <w:r w:rsidR="00993FA7" w:rsidRPr="00D839E6">
        <w:rPr>
          <w:rFonts w:ascii="AGA Arabesque" w:hAnsi="Traditional Arabic" w:cs="KFGQPC Uthmanic Script HAFS"/>
          <w:color w:val="000000"/>
          <w:sz w:val="36"/>
          <w:shd w:val="clear" w:color="auto" w:fill="FFFFFF"/>
          <w:rtl/>
        </w:rPr>
        <w:t>فَإِنْ بَغَتْ إِحْدَاهُمَا عَلَى الْأُخْرَى فَقَاتِلُوا الَّتِي تَبْغِي حَتَّى تَفِيءَ إِلَى أَمْرِ اللَّهِ</w:t>
      </w:r>
      <w:r w:rsidR="00D839E6">
        <w:rPr>
          <w:rFonts w:ascii="AGA Arabesque" w:hAnsi="Traditional Arabic" w:cs="KFGQPC Uthmanic Script HAFS"/>
          <w:color w:val="000000"/>
          <w:sz w:val="36"/>
          <w:shd w:val="clear" w:color="auto" w:fill="FFFFFF"/>
          <w:rtl/>
        </w:rPr>
        <w:t xml:space="preserve"> </w:t>
      </w:r>
      <w:r w:rsidR="00993FA7" w:rsidRPr="00D839E6">
        <w:rPr>
          <w:rFonts w:ascii="AGA Arabesque" w:hAnsi="Traditional Arabic" w:cs="KFGQPC Uthmanic Script HAFS"/>
          <w:color w:val="000000"/>
          <w:sz w:val="36"/>
          <w:shd w:val="clear" w:color="auto" w:fill="FFFFFF"/>
          <w:rtl/>
        </w:rPr>
        <w:t>فَإِنْ فَاءَتْ فَأَصْلِحُوا بَيْنَهُمَا بِالْعَدْلِ وَأَقْسِطُوا</w:t>
      </w:r>
      <w:r w:rsidR="00D839E6">
        <w:rPr>
          <w:rFonts w:ascii="AGA Arabesque" w:hAnsi="Traditional Arabic" w:cs="KFGQPC Uthmanic Script HAFS"/>
          <w:color w:val="000000"/>
          <w:sz w:val="36"/>
          <w:shd w:val="clear" w:color="auto" w:fill="FFFFFF"/>
          <w:rtl/>
        </w:rPr>
        <w:t xml:space="preserve"> </w:t>
      </w:r>
      <w:r w:rsidR="00993FA7" w:rsidRPr="00D839E6">
        <w:rPr>
          <w:rFonts w:ascii="AGA Arabesque" w:hAnsi="Traditional Arabic" w:cs="KFGQPC Uthmanic Script HAFS"/>
          <w:color w:val="000000"/>
          <w:sz w:val="36"/>
          <w:shd w:val="clear" w:color="auto" w:fill="FFFFFF"/>
          <w:rtl/>
        </w:rPr>
        <w:t>إِنَّ اللَّهَ يُحِبُّ الْمُقْسِطِينَ٩ إِنَّمَا الْمُؤْمِنُونَ إِخْوَةٌ فَأَصْلِحُوا بَيْنَ أَخَوَيْكُمْ</w:t>
      </w:r>
      <w:r w:rsidR="00D839E6">
        <w:rPr>
          <w:rFonts w:ascii="AGA Arabesque" w:hAnsi="Traditional Arabic" w:cs="KFGQPC Uthmanic Script HAFS"/>
          <w:color w:val="000000"/>
          <w:sz w:val="36"/>
          <w:shd w:val="clear" w:color="auto" w:fill="FFFFFF"/>
          <w:rtl/>
        </w:rPr>
        <w:t xml:space="preserve"> </w:t>
      </w:r>
      <w:r w:rsidR="00993FA7" w:rsidRPr="00D839E6">
        <w:rPr>
          <w:rFonts w:ascii="AGA Arabesque" w:hAnsi="Traditional Arabic" w:cs="KFGQPC Uthmanic Script HAFS"/>
          <w:color w:val="000000"/>
          <w:sz w:val="36"/>
          <w:shd w:val="clear" w:color="auto" w:fill="FFFFFF"/>
          <w:rtl/>
        </w:rPr>
        <w:t>وَاتَّقُوا اللَّهَ لَعَلَّكُمْ تُرْحَمُونَ١٠</w:t>
      </w:r>
      <w:r w:rsidR="00993FA7" w:rsidRPr="00255172">
        <w:rPr>
          <w:rStyle w:val="7Char"/>
          <w:rtl/>
        </w:rPr>
        <w:t>﴾</w:t>
      </w:r>
      <w:r w:rsidR="00993FA7" w:rsidRPr="00D839E6">
        <w:rPr>
          <w:rFonts w:ascii="AGA Arabesque" w:hAnsi="Traditional Arabic" w:cs="KFGQPC Uthmanic Script HAFS"/>
          <w:color w:val="000000"/>
          <w:sz w:val="36"/>
          <w:shd w:val="clear" w:color="auto" w:fill="FFFFFF"/>
          <w:rtl/>
        </w:rPr>
        <w:t xml:space="preserve"> </w:t>
      </w:r>
      <w:r w:rsidR="00993FA7" w:rsidRPr="00255172">
        <w:rPr>
          <w:rStyle w:val="9Char"/>
          <w:rtl/>
        </w:rPr>
        <w:t>[الحجرات: 9-10]</w:t>
      </w:r>
      <w:r w:rsidRPr="00255172">
        <w:rPr>
          <w:rStyle w:val="7Char"/>
          <w:rtl/>
        </w:rPr>
        <w:t>، فسماهم الله </w:t>
      </w:r>
      <w:r w:rsidR="008E4AED" w:rsidRPr="008E4AED">
        <w:rPr>
          <w:rStyle w:val="7Char"/>
          <w:rFonts w:cs="CTraditional Arabic"/>
          <w:rtl/>
        </w:rPr>
        <w:t>ﻷ</w:t>
      </w:r>
      <w:r w:rsidRPr="00255172">
        <w:rPr>
          <w:rStyle w:val="7Char"/>
          <w:rtl/>
        </w:rPr>
        <w:t xml:space="preserve"> مؤمنين مع الاقتتال.</w:t>
      </w:r>
    </w:p>
    <w:p w:rsidR="00766F17" w:rsidRPr="00255172" w:rsidRDefault="00766F17" w:rsidP="00255172">
      <w:pPr>
        <w:ind w:firstLine="284"/>
        <w:jc w:val="both"/>
        <w:rPr>
          <w:rStyle w:val="7Char"/>
          <w:rtl/>
        </w:rPr>
      </w:pPr>
      <w:r w:rsidRPr="00255172">
        <w:rPr>
          <w:rStyle w:val="7Char"/>
          <w:rtl/>
        </w:rPr>
        <w:t xml:space="preserve">ولقوله تعالى: </w:t>
      </w:r>
      <w:r w:rsidR="00A266C6" w:rsidRPr="00255172">
        <w:rPr>
          <w:rStyle w:val="7Char"/>
          <w:rtl/>
        </w:rPr>
        <w:t>﴿</w:t>
      </w:r>
      <w:r w:rsidR="00A266C6">
        <w:rPr>
          <w:rFonts w:ascii="DecoType Naskh Special" w:hAnsi="DecoType Naskh Special" w:cs="KFGQPC Uthmanic Script HAFS"/>
          <w:color w:val="000000"/>
          <w:sz w:val="36"/>
          <w:shd w:val="clear" w:color="auto" w:fill="FFFFFF"/>
          <w:rtl/>
        </w:rPr>
        <w:t>إِنَّ اللَّهَ لَا يَغْفِرُ أَنْ يُشْرَكَ بِهِ وَيَغْفِرُ مَا دُونَ ذَلِكَ لِمَنْ يَشَاءُ</w:t>
      </w:r>
      <w:r w:rsidR="00D839E6">
        <w:rPr>
          <w:rFonts w:ascii="DecoType Naskh Special" w:hAnsi="DecoType Naskh Special" w:cs="KFGQPC Uthmanic Script HAFS"/>
          <w:color w:val="000000"/>
          <w:sz w:val="36"/>
          <w:shd w:val="clear" w:color="auto" w:fill="FFFFFF"/>
          <w:rtl/>
        </w:rPr>
        <w:t xml:space="preserve"> </w:t>
      </w:r>
      <w:r w:rsidR="00A266C6">
        <w:rPr>
          <w:rFonts w:ascii="DecoType Naskh Special" w:hAnsi="DecoType Naskh Special" w:cs="KFGQPC Uthmanic Script HAFS"/>
          <w:color w:val="000000"/>
          <w:sz w:val="36"/>
          <w:shd w:val="clear" w:color="auto" w:fill="FFFFFF"/>
          <w:rtl/>
        </w:rPr>
        <w:t>وَمَنْ يُشْرِكْ بِاللَّهِ فَقَدِ افْتَرَى إِثْمًا عَظِيمًا٤٨</w:t>
      </w:r>
      <w:r w:rsidR="00A266C6" w:rsidRPr="00255172">
        <w:rPr>
          <w:rStyle w:val="7Char"/>
          <w:rtl/>
        </w:rPr>
        <w:t>﴾</w:t>
      </w:r>
      <w:r w:rsidR="00A266C6">
        <w:rPr>
          <w:rFonts w:ascii="DecoType Naskh Special" w:hAnsi="DecoType Naskh Special" w:cs="KFGQPC Uthmanic Script HAFS"/>
          <w:color w:val="000000"/>
          <w:sz w:val="36"/>
          <w:shd w:val="clear" w:color="auto" w:fill="FFFFFF"/>
          <w:rtl/>
        </w:rPr>
        <w:t xml:space="preserve"> </w:t>
      </w:r>
      <w:r w:rsidR="00A266C6" w:rsidRPr="00EC78D8">
        <w:rPr>
          <w:rStyle w:val="9Char"/>
          <w:rtl/>
        </w:rPr>
        <w:t>[النساء: 48]</w:t>
      </w:r>
      <w:r w:rsidRPr="00255172">
        <w:rPr>
          <w:rStyle w:val="7Char"/>
          <w:rtl/>
        </w:rPr>
        <w:t xml:space="preserve">، فدلـت الآية الكريمة على أن كل </w:t>
      </w:r>
      <w:r w:rsidRPr="00255172">
        <w:rPr>
          <w:rStyle w:val="7Char"/>
          <w:rtl/>
        </w:rPr>
        <w:lastRenderedPageBreak/>
        <w:t xml:space="preserve">ذنب دون الشرك تحت المشيئة أي إن شـاء الله عذبـه بقدر ذنبه وإن شاء عفا عنه من أول وهلة، إلا الشرك به فإن الله لا يغفـره كما هو صريح في الآية وقوله تعالى: </w:t>
      </w:r>
      <w:r w:rsidR="00A266C6" w:rsidRPr="00255172">
        <w:rPr>
          <w:rStyle w:val="7Char"/>
          <w:rtl/>
        </w:rPr>
        <w:t>﴿</w:t>
      </w:r>
      <w:r w:rsidR="00A266C6">
        <w:rPr>
          <w:rFonts w:ascii="DecoType Naskh Special" w:hAnsi="DecoType Naskh Special" w:cs="KFGQPC Uthmanic Script HAFS"/>
          <w:color w:val="000000"/>
          <w:sz w:val="36"/>
          <w:shd w:val="clear" w:color="auto" w:fill="FFFFFF"/>
          <w:rtl/>
        </w:rPr>
        <w:t>إِنَّهُ مَنْ يُشْرِكْ بِاللَّهِ فَقَدْ حَرَّمَ اللَّهُ عَلَيْهِ الْجَنَّةَ وَمَأْوَاهُ النَّارُ</w:t>
      </w:r>
      <w:r w:rsidR="00D839E6">
        <w:rPr>
          <w:rFonts w:ascii="DecoType Naskh Special" w:hAnsi="DecoType Naskh Special" w:cs="KFGQPC Uthmanic Script HAFS"/>
          <w:color w:val="000000"/>
          <w:sz w:val="36"/>
          <w:shd w:val="clear" w:color="auto" w:fill="FFFFFF"/>
          <w:rtl/>
        </w:rPr>
        <w:t xml:space="preserve"> </w:t>
      </w:r>
      <w:r w:rsidR="00A266C6">
        <w:rPr>
          <w:rFonts w:ascii="DecoType Naskh Special" w:hAnsi="DecoType Naskh Special" w:cs="KFGQPC Uthmanic Script HAFS"/>
          <w:color w:val="000000"/>
          <w:sz w:val="36"/>
          <w:shd w:val="clear" w:color="auto" w:fill="FFFFFF"/>
          <w:rtl/>
        </w:rPr>
        <w:t>وَمَا لِلظَّالِمِينَ مِنْ أَنْصَارٍ</w:t>
      </w:r>
      <w:r w:rsidR="00A266C6" w:rsidRPr="00255172">
        <w:rPr>
          <w:rStyle w:val="7Char"/>
          <w:rtl/>
        </w:rPr>
        <w:t>﴾</w:t>
      </w:r>
      <w:r w:rsidR="00A266C6">
        <w:rPr>
          <w:rFonts w:ascii="DecoType Naskh Special" w:hAnsi="DecoType Naskh Special" w:cs="KFGQPC Uthmanic Script HAFS"/>
          <w:color w:val="000000"/>
          <w:sz w:val="36"/>
          <w:shd w:val="clear" w:color="auto" w:fill="FFFFFF"/>
          <w:rtl/>
        </w:rPr>
        <w:t xml:space="preserve"> </w:t>
      </w:r>
      <w:r w:rsidR="00A266C6" w:rsidRPr="00EC78D8">
        <w:rPr>
          <w:rStyle w:val="9Char"/>
          <w:rtl/>
        </w:rPr>
        <w:t>[المائدة: 72]</w:t>
      </w:r>
      <w:r w:rsidRPr="00255172">
        <w:rPr>
          <w:rStyle w:val="7Char"/>
          <w:rtl/>
        </w:rPr>
        <w:t>.</w:t>
      </w:r>
    </w:p>
    <w:p w:rsidR="00766F17" w:rsidRDefault="00766F17" w:rsidP="00017728">
      <w:pPr>
        <w:pStyle w:val="3"/>
        <w:rPr>
          <w:rtl/>
        </w:rPr>
      </w:pPr>
      <w:bookmarkStart w:id="69" w:name="_Toc116197706"/>
      <w:bookmarkStart w:id="70" w:name="_Toc119807954"/>
      <w:bookmarkStart w:id="71" w:name="_Toc466977122"/>
      <w:r>
        <w:rPr>
          <w:rtl/>
        </w:rPr>
        <w:t>المبحث الخامس:</w:t>
      </w:r>
      <w:r>
        <w:rPr>
          <w:rFonts w:hint="cs"/>
          <w:rtl/>
        </w:rPr>
        <w:t xml:space="preserve"> </w:t>
      </w:r>
      <w:r>
        <w:rPr>
          <w:rtl/>
        </w:rPr>
        <w:t>ادعاء علم الغيب وما يلحق به</w:t>
      </w:r>
      <w:bookmarkEnd w:id="69"/>
      <w:bookmarkEnd w:id="70"/>
      <w:bookmarkEnd w:id="71"/>
    </w:p>
    <w:p w:rsidR="00766F17" w:rsidRPr="00255172" w:rsidRDefault="00766F17" w:rsidP="00255172">
      <w:pPr>
        <w:ind w:firstLine="284"/>
        <w:jc w:val="both"/>
        <w:rPr>
          <w:rStyle w:val="7Char"/>
          <w:rtl/>
        </w:rPr>
      </w:pPr>
      <w:r w:rsidRPr="00255172">
        <w:rPr>
          <w:rStyle w:val="7Char"/>
          <w:rtl/>
        </w:rPr>
        <w:t>الغيب هو كل ما غاب عن العقول والأنظار مـن الأمـور الحـاضرة والماضية والمستقبلة، وقد استأثر الله </w:t>
      </w:r>
      <w:r w:rsidR="008E4AED" w:rsidRPr="008E4AED">
        <w:rPr>
          <w:rFonts w:ascii="AGA Arabesque" w:hAnsi="AGA Arabesque" w:cs="CTraditional Arabic"/>
          <w:sz w:val="40"/>
          <w:szCs w:val="32"/>
          <w:rtl/>
        </w:rPr>
        <w:t>ﻷ</w:t>
      </w:r>
      <w:r w:rsidRPr="00255172">
        <w:rPr>
          <w:rStyle w:val="7Char"/>
          <w:rtl/>
        </w:rPr>
        <w:t xml:space="preserve"> بعلمه واختص نفسه سـبحانه بذلك.</w:t>
      </w:r>
    </w:p>
    <w:p w:rsidR="00766F17" w:rsidRPr="00255172" w:rsidRDefault="00766F17" w:rsidP="00255172">
      <w:pPr>
        <w:pStyle w:val="7"/>
        <w:rPr>
          <w:rStyle w:val="7Char"/>
          <w:rtl/>
        </w:rPr>
      </w:pPr>
      <w:r w:rsidRPr="00255172">
        <w:rPr>
          <w:rStyle w:val="7Char"/>
          <w:rtl/>
        </w:rPr>
        <w:t xml:space="preserve">قال الله تعـالى: </w:t>
      </w:r>
      <w:r w:rsidR="00A266C6" w:rsidRPr="00255172">
        <w:rPr>
          <w:rStyle w:val="7Char"/>
          <w:rtl/>
        </w:rPr>
        <w:t>﴿</w:t>
      </w:r>
      <w:r w:rsidR="00A266C6">
        <w:rPr>
          <w:rFonts w:ascii="DecoType Naskh Special" w:hAnsi="DecoType Naskh Special" w:cs="KFGQPC Uthmanic Script HAFS"/>
          <w:color w:val="000000"/>
          <w:sz w:val="36"/>
          <w:szCs w:val="28"/>
          <w:shd w:val="clear" w:color="auto" w:fill="FFFFFF"/>
          <w:rtl/>
        </w:rPr>
        <w:t>قُلْ لَا يَعْلَمُ مَنْ فِي السَّمَاوَاتِ وَالْأَرْضِ الْغَيْبَ إِلَّا اللَّهُ</w:t>
      </w:r>
      <w:r w:rsidR="00A266C6" w:rsidRPr="00255172">
        <w:rPr>
          <w:rStyle w:val="7Char"/>
          <w:rtl/>
        </w:rPr>
        <w:t>﴾</w:t>
      </w:r>
      <w:r w:rsidR="00A266C6">
        <w:rPr>
          <w:rFonts w:ascii="DecoType Naskh Special" w:hAnsi="DecoType Naskh Special" w:cs="KFGQPC Uthmanic Script HAFS"/>
          <w:color w:val="000000"/>
          <w:sz w:val="36"/>
          <w:szCs w:val="28"/>
          <w:shd w:val="clear" w:color="auto" w:fill="FFFFFF"/>
          <w:rtl/>
        </w:rPr>
        <w:t xml:space="preserve"> </w:t>
      </w:r>
      <w:r w:rsidR="00A266C6" w:rsidRPr="00EC78D8">
        <w:rPr>
          <w:rStyle w:val="9Char"/>
          <w:rtl/>
        </w:rPr>
        <w:t>[النمل: 65]</w:t>
      </w:r>
      <w:r w:rsidRPr="00255172">
        <w:rPr>
          <w:rStyle w:val="7Char"/>
          <w:rtl/>
        </w:rPr>
        <w:t xml:space="preserve">، وقال تعالى: </w:t>
      </w:r>
      <w:r w:rsidRPr="00255172">
        <w:rPr>
          <w:rStyle w:val="7Char"/>
          <w:rtl/>
        </w:rPr>
        <w:fldChar w:fldCharType="begin"/>
      </w:r>
      <w:r w:rsidRPr="00255172">
        <w:rPr>
          <w:rStyle w:val="7Char"/>
          <w:rtl/>
        </w:rPr>
        <w:instrText xml:space="preserve"> </w:instrText>
      </w:r>
      <w:r w:rsidRPr="00255172">
        <w:rPr>
          <w:rStyle w:val="7Char"/>
        </w:rPr>
        <w:instrText>XE "30</w:instrText>
      </w:r>
      <w:r w:rsidRPr="00255172">
        <w:rPr>
          <w:rStyle w:val="7Char"/>
          <w:rtl/>
        </w:rPr>
        <w:instrText>:قل الله أعلم بما لبثوا له غيب السماوات والأرض أبصر به وأسمع ما" \</w:instrText>
      </w:r>
      <w:r w:rsidRPr="00255172">
        <w:rPr>
          <w:rStyle w:val="7Char"/>
        </w:rPr>
        <w:instrText>y "1" \b</w:instrText>
      </w:r>
      <w:r w:rsidRPr="00255172">
        <w:rPr>
          <w:rStyle w:val="7Char"/>
          <w:rtl/>
        </w:rPr>
        <w:instrText xml:space="preserve"> </w:instrText>
      </w:r>
      <w:r w:rsidRPr="00255172">
        <w:rPr>
          <w:rStyle w:val="7Char"/>
          <w:rtl/>
        </w:rPr>
        <w:fldChar w:fldCharType="end"/>
      </w:r>
      <w:r w:rsidR="00A266C6" w:rsidRPr="00255172">
        <w:rPr>
          <w:rStyle w:val="7Char"/>
          <w:rtl/>
        </w:rPr>
        <w:t>﴿</w:t>
      </w:r>
      <w:r w:rsidR="00A266C6">
        <w:rPr>
          <w:rFonts w:ascii="HQPB4" w:cs="KFGQPC Uthmanic Script HAFS"/>
          <w:color w:val="000000"/>
          <w:sz w:val="36"/>
          <w:szCs w:val="28"/>
          <w:shd w:val="clear" w:color="auto" w:fill="FFFFFF"/>
          <w:rtl/>
        </w:rPr>
        <w:t>لَهُ غَيْبُ السَّمَاوَاتِ وَالْأَرْضِ</w:t>
      </w:r>
      <w:r w:rsidR="00A266C6" w:rsidRPr="00255172">
        <w:rPr>
          <w:rStyle w:val="7Char"/>
          <w:rtl/>
        </w:rPr>
        <w:t>﴾</w:t>
      </w:r>
      <w:r w:rsidR="00A266C6">
        <w:rPr>
          <w:rFonts w:ascii="HQPB4" w:cs="KFGQPC Uthmanic Script HAFS"/>
          <w:color w:val="000000"/>
          <w:sz w:val="36"/>
          <w:szCs w:val="28"/>
          <w:shd w:val="clear" w:color="auto" w:fill="FFFFFF"/>
          <w:rtl/>
        </w:rPr>
        <w:t xml:space="preserve"> </w:t>
      </w:r>
      <w:r w:rsidR="00A266C6" w:rsidRPr="00EC78D8">
        <w:rPr>
          <w:rStyle w:val="9Char"/>
          <w:rtl/>
        </w:rPr>
        <w:t>[الكهف: 26]</w:t>
      </w:r>
      <w:r w:rsidRPr="00255172">
        <w:rPr>
          <w:rStyle w:val="7Char"/>
          <w:rtl/>
        </w:rPr>
        <w:t xml:space="preserve">، وقال تعالى: </w:t>
      </w:r>
      <w:r w:rsidR="00A266C6" w:rsidRPr="00255172">
        <w:rPr>
          <w:rStyle w:val="7Char"/>
          <w:rtl/>
        </w:rPr>
        <w:t>﴿</w:t>
      </w:r>
      <w:r w:rsidR="00A266C6">
        <w:rPr>
          <w:rFonts w:ascii="DecoType Naskh Special" w:hAnsi="DecoType Naskh Special" w:cs="KFGQPC Uthmanic Script HAFS"/>
          <w:color w:val="000000"/>
          <w:sz w:val="36"/>
          <w:szCs w:val="28"/>
          <w:shd w:val="clear" w:color="auto" w:fill="FFFFFF"/>
          <w:rtl/>
        </w:rPr>
        <w:t>عَالِمُ الْغَيْبِ وَالشَّهَادَةِ الْكَبِيرُ الْمُتَعَالِ٩</w:t>
      </w:r>
      <w:r w:rsidR="00A266C6" w:rsidRPr="00255172">
        <w:rPr>
          <w:rStyle w:val="7Char"/>
          <w:rtl/>
        </w:rPr>
        <w:t>﴾</w:t>
      </w:r>
      <w:r w:rsidR="00A266C6">
        <w:rPr>
          <w:rFonts w:ascii="DecoType Naskh Special" w:hAnsi="DecoType Naskh Special" w:cs="KFGQPC Uthmanic Script HAFS"/>
          <w:color w:val="000000"/>
          <w:sz w:val="36"/>
          <w:szCs w:val="28"/>
          <w:shd w:val="clear" w:color="auto" w:fill="FFFFFF"/>
          <w:rtl/>
        </w:rPr>
        <w:t xml:space="preserve"> </w:t>
      </w:r>
      <w:r w:rsidR="00A266C6" w:rsidRPr="00EC78D8">
        <w:rPr>
          <w:rStyle w:val="9Char"/>
          <w:rtl/>
        </w:rPr>
        <w:t>[الرعد: 9]</w:t>
      </w:r>
      <w:r w:rsidRPr="00255172">
        <w:rPr>
          <w:rStyle w:val="7Char"/>
          <w:rtl/>
        </w:rPr>
        <w:t>.</w:t>
      </w:r>
    </w:p>
    <w:p w:rsidR="00766F17" w:rsidRPr="00255172" w:rsidRDefault="00766F17" w:rsidP="00255172">
      <w:pPr>
        <w:ind w:firstLine="284"/>
        <w:jc w:val="both"/>
        <w:rPr>
          <w:rStyle w:val="7Char"/>
          <w:rtl/>
        </w:rPr>
      </w:pPr>
      <w:r w:rsidRPr="00255172">
        <w:rPr>
          <w:rStyle w:val="7Char"/>
          <w:rtl/>
        </w:rPr>
        <w:t>فلا يعلم الغيب أحد إلا الله، لا ملك مقرب ولا نبي مرسل فضلا عمن هو دونهما.</w:t>
      </w:r>
    </w:p>
    <w:p w:rsidR="00766F17" w:rsidRPr="00255172" w:rsidRDefault="00766F17" w:rsidP="00255172">
      <w:pPr>
        <w:ind w:firstLine="284"/>
        <w:jc w:val="both"/>
        <w:rPr>
          <w:rStyle w:val="7Char"/>
          <w:rtl/>
        </w:rPr>
      </w:pPr>
      <w:r w:rsidRPr="00255172">
        <w:rPr>
          <w:rStyle w:val="7Char"/>
          <w:rtl/>
        </w:rPr>
        <w:t xml:space="preserve">قال الله تعالى عن نوح </w:t>
      </w:r>
      <w:r w:rsidR="00A956DE" w:rsidRPr="00A956DE">
        <w:rPr>
          <w:rStyle w:val="7Char"/>
          <w:rFonts w:cs="CTraditional Arabic"/>
          <w:rtl/>
        </w:rPr>
        <w:t>÷</w:t>
      </w:r>
      <w:r w:rsidRPr="00255172">
        <w:rPr>
          <w:rStyle w:val="7Char"/>
          <w:rtl/>
        </w:rPr>
        <w:t xml:space="preserve">: </w:t>
      </w:r>
      <w:r w:rsidR="00A266C6" w:rsidRPr="00255172">
        <w:rPr>
          <w:rStyle w:val="7Char"/>
          <w:rtl/>
        </w:rPr>
        <w:t>﴿</w:t>
      </w:r>
      <w:r w:rsidR="00A266C6">
        <w:rPr>
          <w:rFonts w:ascii="DecoType Naskh Special" w:hAnsi="DecoType Naskh Special" w:cs="KFGQPC Uthmanic Script HAFS"/>
          <w:color w:val="000000"/>
          <w:sz w:val="36"/>
          <w:shd w:val="clear" w:color="auto" w:fill="FFFFFF"/>
          <w:rtl/>
        </w:rPr>
        <w:t>وَلَا أَقُولُ لَكُمْ عِنْدِي خَزَائِنُ اللَّهِ وَلَا أَعْلَمُ الْغَيْبَ</w:t>
      </w:r>
      <w:r w:rsidR="00A266C6" w:rsidRPr="00255172">
        <w:rPr>
          <w:rStyle w:val="7Char"/>
          <w:rtl/>
        </w:rPr>
        <w:t>﴾</w:t>
      </w:r>
      <w:r w:rsidR="00A266C6">
        <w:rPr>
          <w:rFonts w:ascii="DecoType Naskh Special" w:hAnsi="DecoType Naskh Special" w:cs="KFGQPC Uthmanic Script HAFS"/>
          <w:color w:val="000000"/>
          <w:sz w:val="36"/>
          <w:shd w:val="clear" w:color="auto" w:fill="FFFFFF"/>
          <w:rtl/>
        </w:rPr>
        <w:t xml:space="preserve"> </w:t>
      </w:r>
      <w:r w:rsidR="00A266C6" w:rsidRPr="00EC78D8">
        <w:rPr>
          <w:rStyle w:val="9Char"/>
          <w:rtl/>
        </w:rPr>
        <w:t>[هود: 31]</w:t>
      </w:r>
      <w:r w:rsidRPr="00255172">
        <w:rPr>
          <w:rStyle w:val="7Char"/>
          <w:rtl/>
        </w:rPr>
        <w:t xml:space="preserve">، وقال تعالى عن هود </w:t>
      </w:r>
      <w:r w:rsidR="00A956DE" w:rsidRPr="00A956DE">
        <w:rPr>
          <w:rStyle w:val="7Char"/>
          <w:rFonts w:cs="CTraditional Arabic"/>
          <w:rtl/>
        </w:rPr>
        <w:t>÷</w:t>
      </w:r>
      <w:r w:rsidRPr="00255172">
        <w:rPr>
          <w:rStyle w:val="7Char"/>
          <w:rtl/>
        </w:rPr>
        <w:t xml:space="preserve">: </w:t>
      </w:r>
      <w:r w:rsidR="00A266C6" w:rsidRPr="00255172">
        <w:rPr>
          <w:rStyle w:val="7Char"/>
          <w:rtl/>
        </w:rPr>
        <w:t>﴿</w:t>
      </w:r>
      <w:r w:rsidR="00A266C6">
        <w:rPr>
          <w:rFonts w:ascii="DecoType Naskh Special" w:hAnsi="DecoType Naskh Special" w:cs="KFGQPC Uthmanic Script HAFS"/>
          <w:color w:val="000000"/>
          <w:sz w:val="36"/>
          <w:shd w:val="clear" w:color="auto" w:fill="FFFFFF"/>
          <w:rtl/>
        </w:rPr>
        <w:t>قَالَ إِنَّمَا الْعِلْمُ عِنْدَ اللَّهِ وَأُبَلِّغُكُمْ مَا أُرْسِلْتُ بِهِ</w:t>
      </w:r>
      <w:r w:rsidR="00A266C6" w:rsidRPr="00255172">
        <w:rPr>
          <w:rStyle w:val="7Char"/>
          <w:rtl/>
        </w:rPr>
        <w:t>﴾</w:t>
      </w:r>
      <w:r w:rsidR="00A266C6">
        <w:rPr>
          <w:rFonts w:ascii="DecoType Naskh Special" w:hAnsi="DecoType Naskh Special" w:cs="KFGQPC Uthmanic Script HAFS"/>
          <w:color w:val="000000"/>
          <w:sz w:val="36"/>
          <w:shd w:val="clear" w:color="auto" w:fill="FFFFFF"/>
          <w:rtl/>
        </w:rPr>
        <w:t xml:space="preserve"> </w:t>
      </w:r>
      <w:r w:rsidR="00A266C6" w:rsidRPr="00EC78D8">
        <w:rPr>
          <w:rStyle w:val="9Char"/>
          <w:rtl/>
        </w:rPr>
        <w:t>[الأحقاف: 23]</w:t>
      </w:r>
      <w:r w:rsidRPr="00255172">
        <w:rPr>
          <w:rStyle w:val="7Char"/>
          <w:rtl/>
        </w:rPr>
        <w:t xml:space="preserve">، وقال تعـالى لنبيـه محمد عليه الصلاة والسلام: </w:t>
      </w:r>
      <w:r w:rsidR="00A266C6" w:rsidRPr="00255172">
        <w:rPr>
          <w:rStyle w:val="7Char"/>
          <w:rtl/>
        </w:rPr>
        <w:t>﴿</w:t>
      </w:r>
      <w:r w:rsidR="00A266C6">
        <w:rPr>
          <w:rFonts w:ascii="DecoType Naskh Special" w:hAnsi="DecoType Naskh Special" w:cs="KFGQPC Uthmanic Script HAFS"/>
          <w:color w:val="000000"/>
          <w:sz w:val="36"/>
          <w:shd w:val="clear" w:color="auto" w:fill="FFFFFF"/>
          <w:rtl/>
        </w:rPr>
        <w:t>قُلْ لَا أَقُولُ لَكُمْ عِنْدِي خَزَائِنُ اللَّهِ وَلَا أَعْلَمُ</w:t>
      </w:r>
      <w:r w:rsidR="00A266C6" w:rsidRPr="00255172">
        <w:rPr>
          <w:rStyle w:val="7Char"/>
          <w:rtl/>
        </w:rPr>
        <w:t>﴾</w:t>
      </w:r>
      <w:r w:rsidR="00A266C6">
        <w:rPr>
          <w:rFonts w:ascii="DecoType Naskh Special" w:hAnsi="DecoType Naskh Special" w:cs="KFGQPC Uthmanic Script HAFS"/>
          <w:color w:val="000000"/>
          <w:sz w:val="36"/>
          <w:shd w:val="clear" w:color="auto" w:fill="FFFFFF"/>
          <w:rtl/>
        </w:rPr>
        <w:t xml:space="preserve"> </w:t>
      </w:r>
      <w:r w:rsidR="00A266C6" w:rsidRPr="00EC78D8">
        <w:rPr>
          <w:rStyle w:val="9Char"/>
          <w:rtl/>
        </w:rPr>
        <w:t>[الأنعام: 50]</w:t>
      </w:r>
      <w:r w:rsidRPr="00255172">
        <w:rPr>
          <w:rStyle w:val="7Char"/>
          <w:rtl/>
        </w:rPr>
        <w:t xml:space="preserve">، وقـال تعـالى: </w:t>
      </w:r>
      <w:r w:rsidR="00A266C6" w:rsidRPr="00255172">
        <w:rPr>
          <w:rStyle w:val="7Char"/>
          <w:rtl/>
        </w:rPr>
        <w:t>﴿</w:t>
      </w:r>
      <w:r w:rsidR="00A266C6">
        <w:rPr>
          <w:rFonts w:ascii="DecoType Naskh Special" w:hAnsi="DecoType Naskh Special" w:cs="KFGQPC Uthmanic Script HAFS"/>
          <w:color w:val="000000"/>
          <w:sz w:val="36"/>
          <w:shd w:val="clear" w:color="auto" w:fill="FFFFFF"/>
          <w:rtl/>
        </w:rPr>
        <w:t>وَعَلَّمَ آدَمَ الْأَسْمَاءَ كُلَّهَا ثُمَّ عَرَضَهُمْ عَلَى الْمَلَائِكَةِ فَقَالَ أَنْبِئُونِي بِأَسْمَاءِ هَؤُلَاءِ إِنْ كُنْتُمْ صَادِقِينَ٣١ قَالُوا سُبْحَانَكَ لَا عِلْمَ لَنَا إِلَّا مَا عَلَّمْتَنَا</w:t>
      </w:r>
      <w:r w:rsidR="00D839E6">
        <w:rPr>
          <w:rFonts w:ascii="DecoType Naskh Special" w:hAnsi="DecoType Naskh Special" w:cs="KFGQPC Uthmanic Script HAFS"/>
          <w:color w:val="000000"/>
          <w:sz w:val="36"/>
          <w:shd w:val="clear" w:color="auto" w:fill="FFFFFF"/>
          <w:rtl/>
        </w:rPr>
        <w:t xml:space="preserve"> </w:t>
      </w:r>
      <w:r w:rsidR="00A266C6">
        <w:rPr>
          <w:rFonts w:ascii="DecoType Naskh Special" w:hAnsi="DecoType Naskh Special" w:cs="KFGQPC Uthmanic Script HAFS"/>
          <w:color w:val="000000"/>
          <w:sz w:val="36"/>
          <w:shd w:val="clear" w:color="auto" w:fill="FFFFFF"/>
          <w:rtl/>
        </w:rPr>
        <w:t>إِنَّكَ أَنْتَ الْعَلِيمُ الْحَكِيمُ٣٢</w:t>
      </w:r>
      <w:r w:rsidR="00A266C6" w:rsidRPr="00255172">
        <w:rPr>
          <w:rStyle w:val="7Char"/>
          <w:rtl/>
        </w:rPr>
        <w:t>﴾</w:t>
      </w:r>
      <w:r w:rsidR="00A266C6">
        <w:rPr>
          <w:rFonts w:ascii="DecoType Naskh Special" w:hAnsi="DecoType Naskh Special" w:cs="KFGQPC Uthmanic Script HAFS"/>
          <w:color w:val="000000"/>
          <w:sz w:val="36"/>
          <w:shd w:val="clear" w:color="auto" w:fill="FFFFFF"/>
          <w:rtl/>
        </w:rPr>
        <w:t xml:space="preserve"> </w:t>
      </w:r>
      <w:r w:rsidR="00A266C6" w:rsidRPr="00EC78D8">
        <w:rPr>
          <w:rStyle w:val="9Char"/>
          <w:rtl/>
        </w:rPr>
        <w:t>[البقرة: 31-32]</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ثم إنه سبحانه قد يطلع بعض خلقه على بعض الأمور المغيبة عن طريـق الوحي، كما قال تعالى: </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عَالِمُ الْغَيْبِ فَلَا يُظْهِرُ عَلَى غَيْبِهِ أَحَدًا٢٦ إِلَّا مَنِ ارْتَضَى مِنْ رَسُولٍ فَإِنَّهُ يَسْلُكُ مِنْ بَيْنِ يَدَيْهِ وَمِنْ خَلْفِهِ رَصَدًا٢٧ لِيَعْلَمَ أَنْ قَدْ أَبْلَغُوا رِسَالَاتِ رَبِّهِمْ وَأَحَاطَ بِمَا لَدَيْهِمْ وَأَحْصَى كُلَّ شَيْءٍ عَدَدًا٢٨</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 xml:space="preserve"> </w:t>
      </w:r>
      <w:r w:rsidR="00CA65C0" w:rsidRPr="00EC78D8">
        <w:rPr>
          <w:rStyle w:val="9Char"/>
          <w:rtl/>
        </w:rPr>
        <w:t>[الجن: 26-28]</w:t>
      </w:r>
      <w:r w:rsidRPr="00255172">
        <w:rPr>
          <w:rStyle w:val="7Char"/>
          <w:rtl/>
        </w:rPr>
        <w:t xml:space="preserve">، وهذا من الغيب النسبي الذي </w:t>
      </w:r>
      <w:r w:rsidRPr="00255172">
        <w:rPr>
          <w:rStyle w:val="7Char"/>
          <w:rtl/>
        </w:rPr>
        <w:lastRenderedPageBreak/>
        <w:t>غـاب علمـه عـن بعـض المخلوقات دون بعض، أما الغيب المطلق فلا يعلمه إلا هو سبحانه، ومـن ذا الذي يدعي علمه وقد استأثر الله به.</w:t>
      </w:r>
    </w:p>
    <w:p w:rsidR="00766F17" w:rsidRPr="00255172" w:rsidRDefault="00766F17" w:rsidP="00255172">
      <w:pPr>
        <w:ind w:firstLine="284"/>
        <w:jc w:val="both"/>
        <w:rPr>
          <w:rStyle w:val="7Char"/>
          <w:rtl/>
        </w:rPr>
      </w:pPr>
      <w:r w:rsidRPr="00255172">
        <w:rPr>
          <w:rStyle w:val="7Char"/>
          <w:rtl/>
        </w:rPr>
        <w:t>ولهذا فإن الواجب على كل مسلم أن يحذر من الدجاجلة والكذابـين المدعين لعلم الغيب المفترين على الله، الذين ضلوا في أنفسهم وأضلوا كثـيرا وضلوا عن سواء السبيل، كالسحرة والكذابين والمنجمين، وغيرهم.</w:t>
      </w:r>
    </w:p>
    <w:p w:rsidR="00766F17" w:rsidRPr="00255172" w:rsidRDefault="00766F17" w:rsidP="00255172">
      <w:pPr>
        <w:ind w:firstLine="284"/>
        <w:jc w:val="both"/>
        <w:rPr>
          <w:rStyle w:val="7Char"/>
          <w:rtl/>
        </w:rPr>
      </w:pPr>
      <w:r w:rsidRPr="00255172">
        <w:rPr>
          <w:rStyle w:val="7Char"/>
          <w:rtl/>
        </w:rPr>
        <w:t>وفيما يلي عرض لجملة من أعمال هؤلاء التي يدعون بها علم الغيـب، ويضلون بها عوام المسلمين وجهالهم، ويفسدون بها عقيدتهم وإيمانهم.</w:t>
      </w:r>
    </w:p>
    <w:p w:rsidR="00766F17" w:rsidRPr="00255172" w:rsidRDefault="00766F17" w:rsidP="00255172">
      <w:pPr>
        <w:ind w:firstLine="284"/>
        <w:jc w:val="both"/>
        <w:rPr>
          <w:rStyle w:val="7Char"/>
          <w:rtl/>
        </w:rPr>
      </w:pPr>
      <w:r w:rsidRPr="00255172">
        <w:rPr>
          <w:rStyle w:val="7Char"/>
          <w:rtl/>
        </w:rPr>
        <w:t>1</w:t>
      </w:r>
      <w:r w:rsidR="009F3648">
        <w:rPr>
          <w:rStyle w:val="7Char"/>
          <w:rtl/>
        </w:rPr>
        <w:t>-</w:t>
      </w:r>
      <w:r w:rsidRPr="00255172">
        <w:rPr>
          <w:rStyle w:val="7Char"/>
          <w:rtl/>
        </w:rPr>
        <w:t xml:space="preserve"> السحر: وهو في اللغة ما خفي ولطف سببه.</w:t>
      </w:r>
    </w:p>
    <w:p w:rsidR="00766F17" w:rsidRPr="00255172" w:rsidRDefault="00766F17" w:rsidP="00255172">
      <w:pPr>
        <w:ind w:firstLine="284"/>
        <w:jc w:val="both"/>
        <w:rPr>
          <w:rStyle w:val="7Char"/>
          <w:rtl/>
        </w:rPr>
      </w:pPr>
      <w:r w:rsidRPr="00255172">
        <w:rPr>
          <w:rStyle w:val="7Char"/>
          <w:rtl/>
        </w:rPr>
        <w:t xml:space="preserve">وفي الاصطلاح هو عزائم ورقى وعقد يؤثِّر في القلـوب والأبـدان، فيمرض ويقتل ويفرق بين المرء وزوجه بإذن الله، وهو كفر، والساحر كـافر بالله العظيم، وما له في الآخرة من خلاق، قال الله تعالى: </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وَاتَّبَعُوا مَا تَتْلُو الشَّيَاطِينُ عَلَى مُلْكِ سُلَيْمَانَ</w:t>
      </w:r>
      <w:r w:rsidR="00D839E6">
        <w:rPr>
          <w:rFonts w:ascii="DecoType Naskh Special" w:hAnsi="DecoType Naskh Special" w:cs="KFGQPC Uthmanic Script HAFS"/>
          <w:color w:val="000000"/>
          <w:sz w:val="36"/>
          <w:shd w:val="clear" w:color="auto" w:fill="FFFFFF"/>
          <w:rtl/>
        </w:rPr>
        <w:t xml:space="preserve"> </w:t>
      </w:r>
      <w:r w:rsidR="00CA65C0">
        <w:rPr>
          <w:rFonts w:ascii="DecoType Naskh Special" w:hAnsi="DecoType Naskh Special" w:cs="KFGQPC Uthmanic Script HAFS"/>
          <w:color w:val="000000"/>
          <w:sz w:val="36"/>
          <w:shd w:val="clear" w:color="auto" w:fill="FFFFFF"/>
          <w:rtl/>
        </w:rPr>
        <w:t>وَمَا كَفَرَ سُلَيْمَانُ وَلَكِنَّ الشَّيَاطِينَ كَفَرُوا يُعَلِّمُونَ النَّاسَ السِّحْرَ وَمَا أُنْزِلَ عَلَى الْمَلَكَيْنِ بِبَابِلَ هَارُوتَ وَمَارُوتَ</w:t>
      </w:r>
      <w:r w:rsidR="00D839E6">
        <w:rPr>
          <w:rFonts w:ascii="DecoType Naskh Special" w:hAnsi="DecoType Naskh Special" w:cs="KFGQPC Uthmanic Script HAFS"/>
          <w:color w:val="000000"/>
          <w:sz w:val="36"/>
          <w:shd w:val="clear" w:color="auto" w:fill="FFFFFF"/>
          <w:rtl/>
        </w:rPr>
        <w:t xml:space="preserve"> </w:t>
      </w:r>
      <w:r w:rsidR="00CA65C0">
        <w:rPr>
          <w:rFonts w:ascii="DecoType Naskh Special" w:hAnsi="DecoType Naskh Special" w:cs="KFGQPC Uthmanic Script HAFS"/>
          <w:color w:val="000000"/>
          <w:sz w:val="36"/>
          <w:shd w:val="clear" w:color="auto" w:fill="FFFFFF"/>
          <w:rtl/>
        </w:rPr>
        <w:t>وَمَا يُعَلِّمَانِ مِنْ أَحَدٍ حَتَّى يَقُولَا إِنَّمَا نَحْنُ فِتْنَةٌ فَلَا تَكْفُرْ</w:t>
      </w:r>
      <w:r w:rsidR="00D839E6">
        <w:rPr>
          <w:rFonts w:ascii="DecoType Naskh Special" w:hAnsi="DecoType Naskh Special" w:cs="KFGQPC Uthmanic Script HAFS"/>
          <w:color w:val="000000"/>
          <w:sz w:val="36"/>
          <w:shd w:val="clear" w:color="auto" w:fill="FFFFFF"/>
          <w:rtl/>
        </w:rPr>
        <w:t xml:space="preserve"> </w:t>
      </w:r>
      <w:r w:rsidR="00CA65C0">
        <w:rPr>
          <w:rFonts w:ascii="DecoType Naskh Special" w:hAnsi="DecoType Naskh Special" w:cs="KFGQPC Uthmanic Script HAFS"/>
          <w:color w:val="000000"/>
          <w:sz w:val="36"/>
          <w:shd w:val="clear" w:color="auto" w:fill="FFFFFF"/>
          <w:rtl/>
        </w:rPr>
        <w:t>فَيَتَعَلَّمُونَ مِنْهُمَا مَا يُفَرِّقُونَ بِهِ بَيْنَ الْمَرْءِ وَزَوْجِهِ</w:t>
      </w:r>
      <w:r w:rsidR="00D839E6">
        <w:rPr>
          <w:rFonts w:ascii="DecoType Naskh Special" w:hAnsi="DecoType Naskh Special" w:cs="KFGQPC Uthmanic Script HAFS"/>
          <w:color w:val="000000"/>
          <w:sz w:val="36"/>
          <w:shd w:val="clear" w:color="auto" w:fill="FFFFFF"/>
          <w:rtl/>
        </w:rPr>
        <w:t xml:space="preserve"> </w:t>
      </w:r>
      <w:r w:rsidR="00CA65C0">
        <w:rPr>
          <w:rFonts w:ascii="DecoType Naskh Special" w:hAnsi="DecoType Naskh Special" w:cs="KFGQPC Uthmanic Script HAFS"/>
          <w:color w:val="000000"/>
          <w:sz w:val="36"/>
          <w:shd w:val="clear" w:color="auto" w:fill="FFFFFF"/>
          <w:rtl/>
        </w:rPr>
        <w:t>وَمَا هُمْ بِضَارِّينَ بِهِ مِنْ أَحَدٍ إِلَّا بِإِذْنِ اللَّهِ</w:t>
      </w:r>
      <w:r w:rsidR="00D839E6">
        <w:rPr>
          <w:rFonts w:ascii="DecoType Naskh Special" w:hAnsi="DecoType Naskh Special" w:cs="KFGQPC Uthmanic Script HAFS"/>
          <w:color w:val="000000"/>
          <w:sz w:val="36"/>
          <w:shd w:val="clear" w:color="auto" w:fill="FFFFFF"/>
          <w:rtl/>
        </w:rPr>
        <w:t xml:space="preserve"> </w:t>
      </w:r>
      <w:r w:rsidR="00CA65C0">
        <w:rPr>
          <w:rFonts w:ascii="DecoType Naskh Special" w:hAnsi="DecoType Naskh Special" w:cs="KFGQPC Uthmanic Script HAFS"/>
          <w:color w:val="000000"/>
          <w:sz w:val="36"/>
          <w:shd w:val="clear" w:color="auto" w:fill="FFFFFF"/>
          <w:rtl/>
        </w:rPr>
        <w:t>وَيَتَعَلَّمُونَ مَا يَضُرُّهُمْ وَلَا يَنْفَعُهُمْ</w:t>
      </w:r>
      <w:r w:rsidR="00D839E6">
        <w:rPr>
          <w:rFonts w:ascii="DecoType Naskh Special" w:hAnsi="DecoType Naskh Special" w:cs="KFGQPC Uthmanic Script HAFS"/>
          <w:color w:val="000000"/>
          <w:sz w:val="36"/>
          <w:shd w:val="clear" w:color="auto" w:fill="FFFFFF"/>
          <w:rtl/>
        </w:rPr>
        <w:t xml:space="preserve"> </w:t>
      </w:r>
      <w:r w:rsidR="00CA65C0">
        <w:rPr>
          <w:rFonts w:ascii="DecoType Naskh Special" w:hAnsi="DecoType Naskh Special" w:cs="KFGQPC Uthmanic Script HAFS"/>
          <w:color w:val="000000"/>
          <w:sz w:val="36"/>
          <w:shd w:val="clear" w:color="auto" w:fill="FFFFFF"/>
          <w:rtl/>
        </w:rPr>
        <w:t>وَلَقَدْ عَلِمُوا لَمَنِ اشْتَرَاهُ مَا لَهُ فِي الْآخِرَةِ مِنْ خَلَاقٍ</w:t>
      </w:r>
      <w:r w:rsidR="00D839E6">
        <w:rPr>
          <w:rFonts w:ascii="DecoType Naskh Special" w:hAnsi="DecoType Naskh Special" w:cs="KFGQPC Uthmanic Script HAFS"/>
          <w:color w:val="000000"/>
          <w:sz w:val="36"/>
          <w:shd w:val="clear" w:color="auto" w:fill="FFFFFF"/>
          <w:rtl/>
        </w:rPr>
        <w:t xml:space="preserve"> </w:t>
      </w:r>
      <w:r w:rsidR="00CA65C0">
        <w:rPr>
          <w:rFonts w:ascii="DecoType Naskh Special" w:hAnsi="DecoType Naskh Special" w:cs="KFGQPC Uthmanic Script HAFS"/>
          <w:color w:val="000000"/>
          <w:sz w:val="36"/>
          <w:shd w:val="clear" w:color="auto" w:fill="FFFFFF"/>
          <w:rtl/>
        </w:rPr>
        <w:t>وَلَبِئْسَ مَا شَرَوْا بِهِ أَنْفُسَهُمْ</w:t>
      </w:r>
      <w:r w:rsidR="00D839E6">
        <w:rPr>
          <w:rFonts w:ascii="DecoType Naskh Special" w:hAnsi="DecoType Naskh Special" w:cs="KFGQPC Uthmanic Script HAFS"/>
          <w:color w:val="000000"/>
          <w:sz w:val="36"/>
          <w:shd w:val="clear" w:color="auto" w:fill="FFFFFF"/>
          <w:rtl/>
        </w:rPr>
        <w:t xml:space="preserve"> </w:t>
      </w:r>
      <w:r w:rsidR="00CA65C0">
        <w:rPr>
          <w:rFonts w:ascii="DecoType Naskh Special" w:hAnsi="DecoType Naskh Special" w:cs="KFGQPC Uthmanic Script HAFS"/>
          <w:color w:val="000000"/>
          <w:sz w:val="36"/>
          <w:shd w:val="clear" w:color="auto" w:fill="FFFFFF"/>
          <w:rtl/>
        </w:rPr>
        <w:t>لَوْ كَانُوا يَعْلَمُونَ١٠٢</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 xml:space="preserve"> </w:t>
      </w:r>
      <w:r w:rsidR="00CA65C0" w:rsidRPr="00EC78D8">
        <w:rPr>
          <w:rStyle w:val="9Char"/>
          <w:rtl/>
        </w:rPr>
        <w:t>[البقرة: 102]</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ومنه النفث في العقد، قال الله تعالى: </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قُلْ أَعُوذُ بِرَبِّ الْفَلَقِ١ مِنْ شَرِّ مَا خَلَقَ٢ وَمِنْ شَرِّ غَاسِقٍ إِذَا وَقَبَ٣ وَمِنْ شَرِّ النَّفَّاثَاتِ فِي الْعُقَدِ٤ وَمِنْ شَرِّ حَاسِدٍ إِذَا حَسَدَ٥</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 xml:space="preserve"> </w:t>
      </w:r>
      <w:r w:rsidR="00CA65C0" w:rsidRPr="00EC78D8">
        <w:rPr>
          <w:rStyle w:val="9Char"/>
          <w:rtl/>
        </w:rPr>
        <w:t>[الفلق: 1-5]</w:t>
      </w:r>
      <w:r w:rsidR="00EC78D8">
        <w:rPr>
          <w:rStyle w:val="7Char"/>
          <w:rtl/>
        </w:rPr>
        <w:t>.</w:t>
      </w:r>
    </w:p>
    <w:p w:rsidR="00766F17" w:rsidRPr="00255172" w:rsidRDefault="00766F17" w:rsidP="00277C04">
      <w:pPr>
        <w:ind w:firstLine="284"/>
        <w:jc w:val="both"/>
        <w:rPr>
          <w:rStyle w:val="7Char"/>
          <w:rtl/>
        </w:rPr>
      </w:pPr>
      <w:r w:rsidRPr="00255172">
        <w:rPr>
          <w:rStyle w:val="7Char"/>
          <w:rtl/>
        </w:rPr>
        <w:t>2</w:t>
      </w:r>
      <w:r w:rsidR="009F3648">
        <w:rPr>
          <w:rStyle w:val="7Char"/>
          <w:rtl/>
        </w:rPr>
        <w:t>-</w:t>
      </w:r>
      <w:r w:rsidRPr="00255172">
        <w:rPr>
          <w:rStyle w:val="7Char"/>
          <w:rtl/>
        </w:rPr>
        <w:t xml:space="preserve"> التنجيم: وهو الاستدلال بالأحوال الفلكية على الحوادث الأرضية التي لم تقع، فعن ابن عباس </w:t>
      </w:r>
      <w:r w:rsidR="00D839E6" w:rsidRPr="00D839E6">
        <w:rPr>
          <w:rStyle w:val="7Char"/>
          <w:rFonts w:cs="CTraditional Arabic"/>
          <w:rtl/>
        </w:rPr>
        <w:t>ب</w:t>
      </w:r>
      <w:r w:rsidRPr="00255172">
        <w:rPr>
          <w:rStyle w:val="7Char"/>
          <w:rtl/>
        </w:rPr>
        <w:t xml:space="preserve"> قال: قال رسول الله </w:t>
      </w:r>
      <w:r w:rsidR="00EC78D8" w:rsidRPr="00EC78D8">
        <w:rPr>
          <w:rFonts w:ascii="AGA Arabesque" w:hAnsi="AGA Arabesque" w:cs="CTraditional Arabic"/>
          <w:sz w:val="40"/>
          <w:szCs w:val="32"/>
          <w:rtl/>
        </w:rPr>
        <w:t>ج</w:t>
      </w:r>
      <w:r w:rsidRPr="00255172">
        <w:rPr>
          <w:rStyle w:val="7Char"/>
          <w:rtl/>
        </w:rPr>
        <w:t xml:space="preserve"> </w:t>
      </w:r>
      <w:r w:rsidR="00277C04" w:rsidRPr="00277C04">
        <w:rPr>
          <w:rStyle w:val="7Char"/>
          <w:rFonts w:hint="cs"/>
          <w:rtl/>
        </w:rPr>
        <w:t>«</w:t>
      </w:r>
      <w:r w:rsidRPr="00277C04">
        <w:rPr>
          <w:rStyle w:val="4Char"/>
          <w:rtl/>
        </w:rPr>
        <w:fldChar w:fldCharType="begin"/>
      </w:r>
      <w:r w:rsidRPr="00277C04">
        <w:rPr>
          <w:rStyle w:val="4Char"/>
        </w:rPr>
        <w:instrText xml:space="preserve"> XE </w:instrText>
      </w:r>
      <w:r w:rsidRPr="00277C04">
        <w:rPr>
          <w:rStyle w:val="4Char"/>
          <w:rtl/>
        </w:rPr>
        <w:instrText>"</w:instrText>
      </w:r>
      <w:r w:rsidRPr="00277C04">
        <w:rPr>
          <w:rStyle w:val="4Char"/>
        </w:rPr>
        <w:instrText>32:</w:instrText>
      </w:r>
      <w:r w:rsidRPr="00277C04">
        <w:rPr>
          <w:rStyle w:val="4Char"/>
          <w:rtl/>
        </w:rPr>
        <w:instrText>من اقتبس علما من النجوم فقد اقتبس شعبة من السحر زاد ما زاد" \</w:instrText>
      </w:r>
      <w:r w:rsidRPr="00277C04">
        <w:rPr>
          <w:rStyle w:val="4Char"/>
        </w:rPr>
        <w:instrText xml:space="preserve">y "1" \b </w:instrText>
      </w:r>
      <w:r w:rsidRPr="00277C04">
        <w:rPr>
          <w:rStyle w:val="4Char"/>
          <w:rtl/>
        </w:rPr>
        <w:fldChar w:fldCharType="end"/>
      </w:r>
      <w:r w:rsidRPr="00277C04">
        <w:rPr>
          <w:rStyle w:val="4Char"/>
          <w:rtl/>
        </w:rPr>
        <w:t>من اقتبس علما من النجوم فقد اقتبس شعبة من السحر زاد ما زاد</w:t>
      </w:r>
      <w:r w:rsidR="00277C04" w:rsidRPr="00277C04">
        <w:rPr>
          <w:rStyle w:val="7Char"/>
          <w:rFonts w:hint="cs"/>
          <w:rtl/>
        </w:rPr>
        <w:t>»</w:t>
      </w:r>
      <w:r w:rsidRPr="00EC78D8">
        <w:rPr>
          <w:rStyle w:val="7Char"/>
          <w:vertAlign w:val="superscript"/>
          <w:rtl/>
        </w:rPr>
        <w:t>(</w:t>
      </w:r>
      <w:r w:rsidRPr="00EC78D8">
        <w:rPr>
          <w:rStyle w:val="7Char"/>
          <w:vertAlign w:val="superscript"/>
          <w:rtl/>
        </w:rPr>
        <w:footnoteReference w:id="126"/>
      </w:r>
      <w:r w:rsidRPr="00EC78D8">
        <w:rPr>
          <w:rStyle w:val="7Char"/>
          <w:vertAlign w:val="superscript"/>
          <w:rtl/>
        </w:rPr>
        <w:t>)</w:t>
      </w:r>
      <w:r w:rsidR="008E4AED">
        <w:rPr>
          <w:rStyle w:val="7Char"/>
          <w:rtl/>
        </w:rPr>
        <w:t>،</w:t>
      </w:r>
      <w:r w:rsidRPr="00255172">
        <w:rPr>
          <w:rStyle w:val="7Char"/>
          <w:rtl/>
        </w:rPr>
        <w:t xml:space="preserve"> رواه أبـو داود </w:t>
      </w:r>
      <w:r w:rsidRPr="00EC78D8">
        <w:rPr>
          <w:rStyle w:val="7Char"/>
          <w:vertAlign w:val="superscript"/>
          <w:rtl/>
        </w:rPr>
        <w:t>(</w:t>
      </w:r>
      <w:r w:rsidRPr="00EC78D8">
        <w:rPr>
          <w:rStyle w:val="7Char"/>
          <w:vertAlign w:val="superscript"/>
          <w:rtl/>
        </w:rPr>
        <w:footnoteReference w:id="127"/>
      </w:r>
      <w:r w:rsidRPr="00EC78D8">
        <w:rPr>
          <w:rStyle w:val="7Char"/>
          <w:vertAlign w:val="superscript"/>
          <w:rtl/>
        </w:rPr>
        <w:t>)</w:t>
      </w:r>
      <w:r w:rsidR="00EC78D8">
        <w:rPr>
          <w:rStyle w:val="7Char"/>
          <w:rtl/>
        </w:rPr>
        <w:t>.</w:t>
      </w:r>
    </w:p>
    <w:p w:rsidR="00766F17" w:rsidRPr="00255172" w:rsidRDefault="00766F17" w:rsidP="00277C04">
      <w:pPr>
        <w:ind w:firstLine="284"/>
        <w:jc w:val="both"/>
        <w:rPr>
          <w:rStyle w:val="7Char"/>
          <w:rtl/>
        </w:rPr>
      </w:pPr>
      <w:r w:rsidRPr="00255172">
        <w:rPr>
          <w:rStyle w:val="7Char"/>
          <w:rtl/>
        </w:rPr>
        <w:lastRenderedPageBreak/>
        <w:t>3</w:t>
      </w:r>
      <w:r w:rsidR="009F3648">
        <w:rPr>
          <w:rStyle w:val="7Char"/>
          <w:rtl/>
        </w:rPr>
        <w:t>-</w:t>
      </w:r>
      <w:r w:rsidRPr="00255172">
        <w:rPr>
          <w:rStyle w:val="7Char"/>
          <w:rtl/>
        </w:rPr>
        <w:t xml:space="preserve"> زجر الطير والخط في الأرض: فعن قطن بن قبيصة عن أبيه قـال: سمعت رسول الله </w:t>
      </w:r>
      <w:r w:rsidR="00EC78D8" w:rsidRPr="00EC78D8">
        <w:rPr>
          <w:rFonts w:ascii="AGA Arabesque" w:hAnsi="AGA Arabesque" w:cs="CTraditional Arabic"/>
          <w:sz w:val="40"/>
          <w:szCs w:val="32"/>
          <w:rtl/>
        </w:rPr>
        <w:t>ج</w:t>
      </w:r>
      <w:r w:rsidRPr="00255172">
        <w:rPr>
          <w:rStyle w:val="7Char"/>
          <w:rtl/>
        </w:rPr>
        <w:t xml:space="preserve"> يقول: </w:t>
      </w:r>
      <w:r w:rsidR="00277C04" w:rsidRPr="00277C04">
        <w:rPr>
          <w:rStyle w:val="7Char"/>
          <w:rFonts w:hint="cs"/>
          <w:rtl/>
        </w:rPr>
        <w:t>«</w:t>
      </w:r>
      <w:r w:rsidRPr="00277C04">
        <w:rPr>
          <w:rStyle w:val="4Char"/>
          <w:rtl/>
        </w:rPr>
        <w:fldChar w:fldCharType="begin"/>
      </w:r>
      <w:r w:rsidRPr="00277C04">
        <w:rPr>
          <w:rStyle w:val="4Char"/>
        </w:rPr>
        <w:instrText xml:space="preserve"> XE </w:instrText>
      </w:r>
      <w:r w:rsidRPr="00277C04">
        <w:rPr>
          <w:rStyle w:val="4Char"/>
          <w:rtl/>
        </w:rPr>
        <w:instrText>"</w:instrText>
      </w:r>
      <w:r w:rsidRPr="00277C04">
        <w:rPr>
          <w:rStyle w:val="4Char"/>
        </w:rPr>
        <w:instrText>32:</w:instrText>
      </w:r>
      <w:r w:rsidRPr="00277C04">
        <w:rPr>
          <w:rStyle w:val="4Char"/>
          <w:rtl/>
        </w:rPr>
        <w:instrText>العيافة والطيرة والطرق من الجبت" \</w:instrText>
      </w:r>
      <w:r w:rsidRPr="00277C04">
        <w:rPr>
          <w:rStyle w:val="4Char"/>
        </w:rPr>
        <w:instrText xml:space="preserve">y "1" \b </w:instrText>
      </w:r>
      <w:r w:rsidRPr="00277C04">
        <w:rPr>
          <w:rStyle w:val="4Char"/>
          <w:rtl/>
        </w:rPr>
        <w:fldChar w:fldCharType="end"/>
      </w:r>
      <w:r w:rsidRPr="00277C04">
        <w:rPr>
          <w:rStyle w:val="4Char"/>
          <w:rtl/>
        </w:rPr>
        <w:t>العيافة والطيرة والطرق من الجبت</w:t>
      </w:r>
      <w:r w:rsidR="00277C04" w:rsidRPr="00277C04">
        <w:rPr>
          <w:rStyle w:val="7Char"/>
          <w:rFonts w:hint="cs"/>
          <w:rtl/>
        </w:rPr>
        <w:t>»</w:t>
      </w:r>
      <w:r w:rsidRPr="00EC78D8">
        <w:rPr>
          <w:rStyle w:val="7Char"/>
          <w:vertAlign w:val="superscript"/>
          <w:rtl/>
        </w:rPr>
        <w:t>(</w:t>
      </w:r>
      <w:r w:rsidRPr="00EC78D8">
        <w:rPr>
          <w:rStyle w:val="7Char"/>
          <w:vertAlign w:val="superscript"/>
          <w:rtl/>
        </w:rPr>
        <w:footnoteReference w:id="128"/>
      </w:r>
      <w:r w:rsidRPr="00EC78D8">
        <w:rPr>
          <w:rStyle w:val="7Char"/>
          <w:vertAlign w:val="superscript"/>
          <w:rtl/>
        </w:rPr>
        <w:t>)(</w:t>
      </w:r>
      <w:r w:rsidRPr="00EC78D8">
        <w:rPr>
          <w:rStyle w:val="7Char"/>
          <w:vertAlign w:val="superscript"/>
          <w:rtl/>
        </w:rPr>
        <w:footnoteReference w:id="129"/>
      </w:r>
      <w:r w:rsidRPr="00EC78D8">
        <w:rPr>
          <w:rStyle w:val="7Char"/>
          <w:vertAlign w:val="superscript"/>
          <w:rtl/>
        </w:rPr>
        <w:t>)</w:t>
      </w:r>
      <w:r w:rsidRPr="00255172">
        <w:rPr>
          <w:rStyle w:val="7Char"/>
          <w:rtl/>
        </w:rPr>
        <w:t xml:space="preserve"> أي من السحر، والعيافة زجر الطير والتفاؤل والتشاؤم بأسمائها وأصواتها وممرها، والطرق الخـط يخط في الأرض، أو الضرب بالحصى وادعاء علم الغيب.</w:t>
      </w:r>
    </w:p>
    <w:p w:rsidR="00766F17" w:rsidRPr="00255172" w:rsidRDefault="00766F17" w:rsidP="00255172">
      <w:pPr>
        <w:ind w:firstLine="284"/>
        <w:jc w:val="both"/>
        <w:rPr>
          <w:rStyle w:val="7Char"/>
          <w:rtl/>
        </w:rPr>
      </w:pPr>
      <w:r w:rsidRPr="00255172">
        <w:rPr>
          <w:rStyle w:val="7Char"/>
          <w:rtl/>
        </w:rPr>
        <w:t>4</w:t>
      </w:r>
      <w:r w:rsidR="009F3648">
        <w:rPr>
          <w:rStyle w:val="7Char"/>
          <w:rtl/>
        </w:rPr>
        <w:t>-</w:t>
      </w:r>
      <w:r w:rsidRPr="00255172">
        <w:rPr>
          <w:rStyle w:val="7Char"/>
          <w:rtl/>
        </w:rPr>
        <w:t xml:space="preserve"> الكهانة: وهي ادعاء علم الغيب، والأصل فيها اسـتراق الجـن السمع من كلام الملائكة فتلقيه في أذن الكاهن.</w:t>
      </w:r>
    </w:p>
    <w:p w:rsidR="00766F17" w:rsidRPr="00255172" w:rsidRDefault="00766F17" w:rsidP="00277C04">
      <w:pPr>
        <w:ind w:firstLine="284"/>
        <w:jc w:val="both"/>
        <w:rPr>
          <w:rStyle w:val="7Char"/>
          <w:rtl/>
        </w:rPr>
      </w:pPr>
      <w:r w:rsidRPr="00255172">
        <w:rPr>
          <w:rStyle w:val="7Char"/>
          <w:rtl/>
        </w:rPr>
        <w:t>عن أبي هريرة </w:t>
      </w:r>
      <w:r w:rsidR="00EC78D8" w:rsidRPr="00EC78D8">
        <w:rPr>
          <w:rFonts w:ascii="AGA Arabesque" w:hAnsi="AGA Arabesque" w:cs="CTraditional Arabic"/>
          <w:sz w:val="40"/>
          <w:szCs w:val="32"/>
          <w:rtl/>
        </w:rPr>
        <w:t>س</w:t>
      </w:r>
      <w:r w:rsidRPr="00255172">
        <w:rPr>
          <w:rStyle w:val="7Char"/>
          <w:rtl/>
        </w:rPr>
        <w:t xml:space="preserve"> عن النبي </w:t>
      </w:r>
      <w:r w:rsidR="00EC78D8" w:rsidRPr="00EC78D8">
        <w:rPr>
          <w:rFonts w:ascii="AGA Arabesque" w:hAnsi="AGA Arabesque" w:cs="CTraditional Arabic"/>
          <w:sz w:val="40"/>
          <w:szCs w:val="32"/>
          <w:rtl/>
        </w:rPr>
        <w:t>ج</w:t>
      </w:r>
      <w:r w:rsidRPr="00255172">
        <w:rPr>
          <w:rStyle w:val="7Char"/>
          <w:rtl/>
        </w:rPr>
        <w:t xml:space="preserve"> قال: </w:t>
      </w:r>
      <w:r w:rsidR="00277C04" w:rsidRPr="00277C04">
        <w:rPr>
          <w:rStyle w:val="7Char"/>
          <w:rFonts w:hint="cs"/>
          <w:rtl/>
        </w:rPr>
        <w:t>«</w:t>
      </w:r>
      <w:r w:rsidRPr="00277C04">
        <w:rPr>
          <w:rStyle w:val="4Char"/>
          <w:rtl/>
        </w:rPr>
        <w:fldChar w:fldCharType="begin"/>
      </w:r>
      <w:r w:rsidRPr="00277C04">
        <w:rPr>
          <w:rStyle w:val="4Char"/>
        </w:rPr>
        <w:instrText xml:space="preserve"> XE </w:instrText>
      </w:r>
      <w:r w:rsidRPr="00277C04">
        <w:rPr>
          <w:rStyle w:val="4Char"/>
          <w:rtl/>
        </w:rPr>
        <w:instrText>"</w:instrText>
      </w:r>
      <w:r w:rsidRPr="00277C04">
        <w:rPr>
          <w:rStyle w:val="4Char"/>
        </w:rPr>
        <w:instrText>32:</w:instrText>
      </w:r>
      <w:r w:rsidRPr="00277C04">
        <w:rPr>
          <w:rStyle w:val="4Char"/>
          <w:rtl/>
        </w:rPr>
        <w:instrText>من أتى كاهنـا فصدقه بما يقول فقد كفر بما أنـزل على محمد" \</w:instrText>
      </w:r>
      <w:r w:rsidRPr="00277C04">
        <w:rPr>
          <w:rStyle w:val="4Char"/>
        </w:rPr>
        <w:instrText xml:space="preserve">y "1" \b </w:instrText>
      </w:r>
      <w:r w:rsidRPr="00277C04">
        <w:rPr>
          <w:rStyle w:val="4Char"/>
          <w:rtl/>
        </w:rPr>
        <w:fldChar w:fldCharType="end"/>
      </w:r>
      <w:r w:rsidRPr="00277C04">
        <w:rPr>
          <w:rStyle w:val="4Char"/>
          <w:rtl/>
        </w:rPr>
        <w:t>من أتى كاهنـا فصدقه بما يقول فقد كفر بما أنـزل على محمد</w:t>
      </w:r>
      <w:r w:rsidRPr="00255172">
        <w:rPr>
          <w:rStyle w:val="7Char"/>
          <w:rtl/>
        </w:rPr>
        <w:t> </w:t>
      </w:r>
      <w:r w:rsidR="00EC78D8" w:rsidRPr="00EC78D8">
        <w:rPr>
          <w:rFonts w:ascii="AGA Arabesque" w:hAnsi="AGA Arabesque" w:cs="CTraditional Arabic"/>
          <w:sz w:val="40"/>
          <w:szCs w:val="32"/>
          <w:rtl/>
        </w:rPr>
        <w:t>ج</w:t>
      </w:r>
      <w:r w:rsidR="00277C04" w:rsidRPr="00277C04">
        <w:rPr>
          <w:rStyle w:val="7Char"/>
          <w:rFonts w:hint="cs"/>
          <w:rtl/>
        </w:rPr>
        <w:t>»</w:t>
      </w:r>
      <w:r w:rsidRPr="00EC78D8">
        <w:rPr>
          <w:rStyle w:val="7Char"/>
          <w:vertAlign w:val="superscript"/>
          <w:rtl/>
        </w:rPr>
        <w:t>(</w:t>
      </w:r>
      <w:r w:rsidRPr="00EC78D8">
        <w:rPr>
          <w:rStyle w:val="7Char"/>
          <w:vertAlign w:val="superscript"/>
          <w:rtl/>
        </w:rPr>
        <w:footnoteReference w:id="130"/>
      </w:r>
      <w:r w:rsidRPr="00EC78D8">
        <w:rPr>
          <w:rStyle w:val="7Char"/>
          <w:vertAlign w:val="superscript"/>
          <w:rtl/>
        </w:rPr>
        <w:t>)</w:t>
      </w:r>
      <w:r w:rsidR="00277C04">
        <w:rPr>
          <w:rStyle w:val="7Char"/>
          <w:rtl/>
        </w:rPr>
        <w:t xml:space="preserve"> رواه أبو داود وأحمـد والحاكـم</w:t>
      </w:r>
      <w:r w:rsidRPr="00EC78D8">
        <w:rPr>
          <w:rStyle w:val="7Char"/>
          <w:vertAlign w:val="superscript"/>
          <w:rtl/>
        </w:rPr>
        <w:t>(</w:t>
      </w:r>
      <w:r w:rsidRPr="00EC78D8">
        <w:rPr>
          <w:rStyle w:val="7Char"/>
          <w:vertAlign w:val="superscript"/>
          <w:rtl/>
        </w:rPr>
        <w:footnoteReference w:id="131"/>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5</w:t>
      </w:r>
      <w:r w:rsidR="009F3648">
        <w:rPr>
          <w:rStyle w:val="7Char"/>
          <w:rtl/>
        </w:rPr>
        <w:t>-</w:t>
      </w:r>
      <w:r w:rsidRPr="00255172">
        <w:rPr>
          <w:rStyle w:val="7Char"/>
          <w:rtl/>
        </w:rPr>
        <w:t xml:space="preserve"> كتابة حروف أبا جاد: وذلك بأن يجعل لكل حرف منها قـدرا معلوما من العدد ويجري على ذلك أسماء الآدميين والأزمنـة والأمكنـة، ثم يحكم عليها بالسعود أو النحوس ونحو ذلك.</w:t>
      </w:r>
    </w:p>
    <w:p w:rsidR="00766F17" w:rsidRPr="00255172" w:rsidRDefault="00766F17" w:rsidP="00277C04">
      <w:pPr>
        <w:ind w:firstLine="284"/>
        <w:jc w:val="both"/>
        <w:rPr>
          <w:rStyle w:val="7Char"/>
          <w:rtl/>
        </w:rPr>
      </w:pPr>
      <w:r w:rsidRPr="00255172">
        <w:rPr>
          <w:rStyle w:val="7Char"/>
          <w:rtl/>
        </w:rPr>
        <w:t xml:space="preserve">قال ابن عباس </w:t>
      </w:r>
      <w:r w:rsidR="00D839E6" w:rsidRPr="00D839E6">
        <w:rPr>
          <w:rStyle w:val="7Char"/>
          <w:rFonts w:cs="CTraditional Arabic"/>
          <w:rtl/>
        </w:rPr>
        <w:t>ب</w:t>
      </w:r>
      <w:r w:rsidRPr="00255172">
        <w:rPr>
          <w:rStyle w:val="7Char"/>
          <w:rtl/>
        </w:rPr>
        <w:t xml:space="preserve"> في قوم يكتبون أبا جاد، وينظـرون في النجوم: </w:t>
      </w:r>
      <w:r w:rsidR="00277C04">
        <w:rPr>
          <w:rStyle w:val="7Char"/>
          <w:rFonts w:hint="cs"/>
          <w:rtl/>
        </w:rPr>
        <w:t>(</w:t>
      </w:r>
      <w:r w:rsidRPr="00255172">
        <w:rPr>
          <w:rStyle w:val="7Char"/>
          <w:rtl/>
        </w:rPr>
        <w:t>ما أرى من فعل ذلك له عند الله من خل</w:t>
      </w:r>
      <w:r w:rsidR="00277C04">
        <w:rPr>
          <w:rStyle w:val="7Char"/>
          <w:rtl/>
        </w:rPr>
        <w:t>اق</w:t>
      </w:r>
      <w:r w:rsidR="00277C04">
        <w:rPr>
          <w:rStyle w:val="7Char"/>
          <w:rFonts w:hint="cs"/>
          <w:rtl/>
        </w:rPr>
        <w:t>)</w:t>
      </w:r>
      <w:r w:rsidR="00277C04">
        <w:rPr>
          <w:rStyle w:val="7Char"/>
          <w:rtl/>
        </w:rPr>
        <w:t>، رواه عبد الرزاق في المصنف</w:t>
      </w:r>
      <w:r w:rsidRPr="00EC78D8">
        <w:rPr>
          <w:rStyle w:val="7Char"/>
          <w:vertAlign w:val="superscript"/>
          <w:rtl/>
        </w:rPr>
        <w:t>(</w:t>
      </w:r>
      <w:r w:rsidRPr="00EC78D8">
        <w:rPr>
          <w:rStyle w:val="7Char"/>
          <w:vertAlign w:val="superscript"/>
          <w:rtl/>
        </w:rPr>
        <w:footnoteReference w:id="132"/>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6</w:t>
      </w:r>
      <w:r w:rsidR="009F3648">
        <w:rPr>
          <w:rStyle w:val="7Char"/>
          <w:rtl/>
        </w:rPr>
        <w:t>-</w:t>
      </w:r>
      <w:r w:rsidRPr="00255172">
        <w:rPr>
          <w:rStyle w:val="7Char"/>
          <w:rtl/>
        </w:rPr>
        <w:t xml:space="preserve"> القراءة في الكف والفنجان ونحو ذلك مما يدعي به بعض هـؤلاء معرفة الحوادث المستقبلة من موت وحياة وفقر وغنى وصحة ومرض ونحـو ذلك.</w:t>
      </w:r>
    </w:p>
    <w:p w:rsidR="00766F17" w:rsidRPr="00255172" w:rsidRDefault="00766F17" w:rsidP="00255172">
      <w:pPr>
        <w:ind w:firstLine="284"/>
        <w:jc w:val="both"/>
        <w:rPr>
          <w:rStyle w:val="7Char"/>
          <w:rtl/>
        </w:rPr>
      </w:pPr>
      <w:r w:rsidRPr="00255172">
        <w:rPr>
          <w:rStyle w:val="7Char"/>
          <w:rtl/>
        </w:rPr>
        <w:lastRenderedPageBreak/>
        <w:t>7</w:t>
      </w:r>
      <w:r w:rsidR="009F3648">
        <w:rPr>
          <w:rStyle w:val="7Char"/>
          <w:rtl/>
        </w:rPr>
        <w:t>-</w:t>
      </w:r>
      <w:r w:rsidRPr="00255172">
        <w:rPr>
          <w:rStyle w:val="7Char"/>
          <w:rtl/>
        </w:rPr>
        <w:t xml:space="preserve"> تحضر الأرواح: ويزعم أربابه أنهم يستحضرون أرواح الموتـى ويسألونها عن أخبار الموتى من نعيم وعذاب وغير ذلك، وهو نـوع مـن الدجل والشعوذة الشيطانية، ويراد منها إفساد العقائد والأخلاق والتلبيـس على الجهال وأكل أموالهم بالباطل والتوصل إلى دعوى علم الغيب.</w:t>
      </w:r>
    </w:p>
    <w:p w:rsidR="00766F17" w:rsidRPr="00255172" w:rsidRDefault="00766F17" w:rsidP="00255172">
      <w:pPr>
        <w:ind w:firstLine="284"/>
        <w:jc w:val="both"/>
        <w:rPr>
          <w:rStyle w:val="7Char"/>
          <w:rtl/>
        </w:rPr>
      </w:pPr>
      <w:r w:rsidRPr="00255172">
        <w:rPr>
          <w:rStyle w:val="7Char"/>
          <w:rtl/>
        </w:rPr>
        <w:t>8</w:t>
      </w:r>
      <w:r w:rsidR="009F3648">
        <w:rPr>
          <w:rStyle w:val="7Char"/>
          <w:rtl/>
        </w:rPr>
        <w:t>-</w:t>
      </w:r>
      <w:r w:rsidRPr="00255172">
        <w:rPr>
          <w:rStyle w:val="7Char"/>
          <w:rtl/>
        </w:rPr>
        <w:t xml:space="preserve"> التطير: وهو التشاؤم بالسوانح والبوارح مـن الطـير والظبـاء وغيرها، وهذا باب من الشرك وهو من إلقاء الشيطان وتخويفه.</w:t>
      </w:r>
    </w:p>
    <w:p w:rsidR="00766F17" w:rsidRPr="00255172" w:rsidRDefault="00766F17" w:rsidP="00277C04">
      <w:pPr>
        <w:ind w:firstLine="284"/>
        <w:jc w:val="both"/>
        <w:rPr>
          <w:rStyle w:val="7Char"/>
          <w:rtl/>
        </w:rPr>
      </w:pPr>
      <w:r w:rsidRPr="00255172">
        <w:rPr>
          <w:rStyle w:val="7Char"/>
          <w:rtl/>
        </w:rPr>
        <w:t xml:space="preserve">فعن عمران بن حصين مرفوعا: </w:t>
      </w:r>
      <w:r w:rsidR="00277C04" w:rsidRPr="00277C04">
        <w:rPr>
          <w:rStyle w:val="7Char"/>
          <w:rFonts w:hint="cs"/>
          <w:rtl/>
        </w:rPr>
        <w:t>«</w:t>
      </w:r>
      <w:r w:rsidRPr="00277C04">
        <w:rPr>
          <w:rStyle w:val="4Char"/>
          <w:rtl/>
        </w:rPr>
        <w:fldChar w:fldCharType="begin"/>
      </w:r>
      <w:r w:rsidRPr="00277C04">
        <w:rPr>
          <w:rStyle w:val="4Char"/>
        </w:rPr>
        <w:instrText xml:space="preserve"> XE </w:instrText>
      </w:r>
      <w:r w:rsidRPr="00277C04">
        <w:rPr>
          <w:rStyle w:val="4Char"/>
          <w:rtl/>
        </w:rPr>
        <w:instrText>"</w:instrText>
      </w:r>
      <w:r w:rsidRPr="00277C04">
        <w:rPr>
          <w:rStyle w:val="4Char"/>
        </w:rPr>
        <w:instrText>32:</w:instrText>
      </w:r>
      <w:r w:rsidRPr="00277C04">
        <w:rPr>
          <w:rStyle w:val="4Char"/>
          <w:rtl/>
        </w:rPr>
        <w:instrText>ليس منا من تطير أو تطـير لـه، أو تكهن أو تكهن له، أو سحر أو سحر له،" \</w:instrText>
      </w:r>
      <w:r w:rsidRPr="00277C04">
        <w:rPr>
          <w:rStyle w:val="4Char"/>
        </w:rPr>
        <w:instrText xml:space="preserve">y "1" \b </w:instrText>
      </w:r>
      <w:r w:rsidRPr="00277C04">
        <w:rPr>
          <w:rStyle w:val="4Char"/>
          <w:rtl/>
        </w:rPr>
        <w:fldChar w:fldCharType="end"/>
      </w:r>
      <w:r w:rsidRPr="00277C04">
        <w:rPr>
          <w:rStyle w:val="4Char"/>
          <w:rtl/>
        </w:rPr>
        <w:t>ليس منا من تطير أو تطـير لـه، أو تكهن أو تكهن له، أو سحر أو سحر له، ومن أتى كاهنا فصدقه بما يقـول فقد كفر بما أنـزل على محمد</w:t>
      </w:r>
      <w:r w:rsidRPr="00277C04">
        <w:rPr>
          <w:rStyle w:val="4Char"/>
          <w:rFonts w:ascii="Times New Roman" w:hAnsi="Times New Roman" w:cs="Times New Roman" w:hint="cs"/>
          <w:rtl/>
        </w:rPr>
        <w:t> </w:t>
      </w:r>
      <w:r w:rsidR="00EC78D8" w:rsidRPr="00EC78D8">
        <w:rPr>
          <w:rFonts w:ascii="AGA Arabesque" w:hAnsi="AGA Arabesque" w:cs="CTraditional Arabic"/>
          <w:sz w:val="40"/>
          <w:szCs w:val="32"/>
          <w:rtl/>
        </w:rPr>
        <w:t>ج</w:t>
      </w:r>
      <w:r w:rsidR="00277C04" w:rsidRPr="00277C04">
        <w:rPr>
          <w:rStyle w:val="7Char"/>
          <w:rFonts w:hint="cs"/>
          <w:rtl/>
        </w:rPr>
        <w:t>»</w:t>
      </w:r>
      <w:r w:rsidR="008E4AED">
        <w:rPr>
          <w:rStyle w:val="7Char"/>
          <w:rtl/>
        </w:rPr>
        <w:t>،</w:t>
      </w:r>
      <w:r w:rsidRPr="00255172">
        <w:rPr>
          <w:rStyle w:val="7Char"/>
          <w:rtl/>
        </w:rPr>
        <w:t xml:space="preserve"> رواه البزار </w:t>
      </w:r>
      <w:r w:rsidRPr="00EC78D8">
        <w:rPr>
          <w:rStyle w:val="7Char"/>
          <w:vertAlign w:val="superscript"/>
          <w:rtl/>
        </w:rPr>
        <w:t>(</w:t>
      </w:r>
      <w:r w:rsidRPr="00EC78D8">
        <w:rPr>
          <w:rStyle w:val="7Char"/>
          <w:vertAlign w:val="superscript"/>
          <w:rtl/>
        </w:rPr>
        <w:footnoteReference w:id="133"/>
      </w:r>
      <w:r w:rsidRPr="00EC78D8">
        <w:rPr>
          <w:rStyle w:val="7Char"/>
          <w:vertAlign w:val="superscript"/>
          <w:rtl/>
        </w:rPr>
        <w:t>)</w:t>
      </w:r>
      <w:r w:rsidR="00EC78D8">
        <w:rPr>
          <w:rStyle w:val="7Char"/>
          <w:rtl/>
        </w:rPr>
        <w:t>.</w:t>
      </w:r>
    </w:p>
    <w:p w:rsidR="00766F17" w:rsidRDefault="00766F17" w:rsidP="00255172">
      <w:pPr>
        <w:ind w:firstLine="284"/>
        <w:jc w:val="both"/>
        <w:rPr>
          <w:rStyle w:val="7Char"/>
          <w:rtl/>
        </w:rPr>
      </w:pPr>
      <w:r w:rsidRPr="00255172">
        <w:rPr>
          <w:rStyle w:val="7Char"/>
          <w:rtl/>
        </w:rPr>
        <w:t>والله المسؤول أن يصلح أحوال المسلمين، ويمنحهم الفقه في الدين، ويعيذهم من خداع المجرمين وتلبيس أولياء الشياطين.</w:t>
      </w:r>
    </w:p>
    <w:p w:rsidR="00444CD6" w:rsidRDefault="00444CD6">
      <w:pPr>
        <w:bidi w:val="0"/>
        <w:rPr>
          <w:rStyle w:val="7Char"/>
          <w:rtl/>
        </w:rPr>
      </w:pPr>
      <w:r>
        <w:rPr>
          <w:rStyle w:val="7Char"/>
          <w:rtl/>
        </w:rPr>
        <w:br w:type="page"/>
      </w:r>
    </w:p>
    <w:p w:rsidR="00766F17" w:rsidRPr="00D839E6" w:rsidRDefault="00766F17" w:rsidP="00D839E6">
      <w:pPr>
        <w:pStyle w:val="2"/>
        <w:rPr>
          <w:rtl/>
        </w:rPr>
      </w:pPr>
      <w:bookmarkStart w:id="72" w:name="_Toc116197707"/>
      <w:bookmarkStart w:id="73" w:name="_Toc119807955"/>
      <w:bookmarkStart w:id="74" w:name="_Toc466977123"/>
      <w:r w:rsidRPr="00D839E6">
        <w:rPr>
          <w:rtl/>
        </w:rPr>
        <w:lastRenderedPageBreak/>
        <w:t>الفصل الثالث</w:t>
      </w:r>
      <w:r w:rsidRPr="00D839E6">
        <w:rPr>
          <w:rFonts w:hint="cs"/>
          <w:rtl/>
        </w:rPr>
        <w:t>:</w:t>
      </w:r>
      <w:r w:rsidRPr="00D839E6">
        <w:rPr>
          <w:rtl/>
        </w:rPr>
        <w:t xml:space="preserve"> توحيد الأسماء والصفات</w:t>
      </w:r>
      <w:bookmarkEnd w:id="72"/>
      <w:bookmarkEnd w:id="73"/>
      <w:bookmarkEnd w:id="74"/>
    </w:p>
    <w:p w:rsidR="00766F17" w:rsidRPr="00444CD6" w:rsidRDefault="00766F17" w:rsidP="00444CD6">
      <w:pPr>
        <w:pStyle w:val="8"/>
        <w:rPr>
          <w:rStyle w:val="7Char"/>
          <w:sz w:val="30"/>
          <w:szCs w:val="30"/>
          <w:rtl/>
        </w:rPr>
      </w:pPr>
      <w:r w:rsidRPr="00444CD6">
        <w:rPr>
          <w:rStyle w:val="7Char"/>
          <w:sz w:val="30"/>
          <w:szCs w:val="30"/>
          <w:rtl/>
        </w:rPr>
        <w:t>ويشتمل على تمهيد وثلاثة مباحث:</w:t>
      </w:r>
    </w:p>
    <w:p w:rsidR="00766F17" w:rsidRPr="00255172" w:rsidRDefault="00766F17" w:rsidP="00255172">
      <w:pPr>
        <w:ind w:firstLine="284"/>
        <w:jc w:val="both"/>
        <w:rPr>
          <w:rStyle w:val="7Char"/>
          <w:rtl/>
        </w:rPr>
      </w:pPr>
      <w:r w:rsidRPr="00444CD6">
        <w:rPr>
          <w:rStyle w:val="8Char"/>
          <w:rtl/>
        </w:rPr>
        <w:t>التمهيد:</w:t>
      </w:r>
      <w:r w:rsidRPr="00255172">
        <w:rPr>
          <w:rStyle w:val="7Char"/>
          <w:rtl/>
        </w:rPr>
        <w:t xml:space="preserve"> الإيمان بالأسماء والصفات وأثر ذلك على</w:t>
      </w:r>
      <w:r w:rsidRPr="00255172">
        <w:rPr>
          <w:rStyle w:val="7Char"/>
          <w:rFonts w:hint="cs"/>
          <w:rtl/>
        </w:rPr>
        <w:t xml:space="preserve"> </w:t>
      </w:r>
      <w:r w:rsidRPr="00255172">
        <w:rPr>
          <w:rStyle w:val="7Char"/>
          <w:rtl/>
        </w:rPr>
        <w:t>المسلم.</w:t>
      </w:r>
    </w:p>
    <w:p w:rsidR="00766F17" w:rsidRPr="00255172" w:rsidRDefault="00766F17" w:rsidP="00255172">
      <w:pPr>
        <w:ind w:firstLine="284"/>
        <w:jc w:val="both"/>
        <w:rPr>
          <w:rStyle w:val="7Char"/>
          <w:rtl/>
        </w:rPr>
      </w:pPr>
      <w:r w:rsidRPr="00444CD6">
        <w:rPr>
          <w:rStyle w:val="8Char"/>
          <w:rtl/>
        </w:rPr>
        <w:t>المبحث الأول:</w:t>
      </w:r>
      <w:r w:rsidRPr="00255172">
        <w:rPr>
          <w:rStyle w:val="7Char"/>
          <w:rtl/>
        </w:rPr>
        <w:t xml:space="preserve"> تعريفه وأدلته.</w:t>
      </w:r>
    </w:p>
    <w:p w:rsidR="00766F17" w:rsidRPr="00255172" w:rsidRDefault="00766F17" w:rsidP="00255172">
      <w:pPr>
        <w:ind w:firstLine="284"/>
        <w:jc w:val="both"/>
        <w:rPr>
          <w:rStyle w:val="7Char"/>
          <w:rtl/>
        </w:rPr>
      </w:pPr>
      <w:r w:rsidRPr="00255172">
        <w:rPr>
          <w:rStyle w:val="7Char"/>
          <w:rtl/>
        </w:rPr>
        <w:t>أولا: تعريفه.</w:t>
      </w:r>
    </w:p>
    <w:p w:rsidR="00766F17" w:rsidRPr="00255172" w:rsidRDefault="00766F17" w:rsidP="00255172">
      <w:pPr>
        <w:ind w:firstLine="284"/>
        <w:jc w:val="both"/>
        <w:rPr>
          <w:rStyle w:val="7Char"/>
          <w:rtl/>
        </w:rPr>
      </w:pPr>
      <w:r w:rsidRPr="00255172">
        <w:rPr>
          <w:rStyle w:val="7Char"/>
          <w:rtl/>
        </w:rPr>
        <w:t>ثانيا: المنهج الحق في إثباته.</w:t>
      </w:r>
    </w:p>
    <w:p w:rsidR="00766F17" w:rsidRPr="00255172" w:rsidRDefault="00766F17" w:rsidP="00255172">
      <w:pPr>
        <w:ind w:firstLine="284"/>
        <w:jc w:val="both"/>
        <w:rPr>
          <w:rStyle w:val="7Char"/>
          <w:rtl/>
        </w:rPr>
      </w:pPr>
      <w:r w:rsidRPr="00255172">
        <w:rPr>
          <w:rStyle w:val="7Char"/>
          <w:rtl/>
        </w:rPr>
        <w:t>ثالثا: أدلة هذا المنهج.</w:t>
      </w:r>
    </w:p>
    <w:p w:rsidR="00766F17" w:rsidRPr="00255172" w:rsidRDefault="00766F17" w:rsidP="00444CD6">
      <w:pPr>
        <w:pStyle w:val="7"/>
        <w:rPr>
          <w:rStyle w:val="7Char"/>
          <w:rtl/>
        </w:rPr>
      </w:pPr>
      <w:r w:rsidRPr="00444CD6">
        <w:rPr>
          <w:rStyle w:val="8Char"/>
          <w:rtl/>
        </w:rPr>
        <w:t>المبحث الثاني:</w:t>
      </w:r>
      <w:r>
        <w:rPr>
          <w:rtl/>
        </w:rPr>
        <w:t xml:space="preserve"> أمثلة تطبيقية لإثبات الأسماء</w:t>
      </w:r>
      <w:r w:rsidR="00444CD6">
        <w:rPr>
          <w:rStyle w:val="7Char"/>
          <w:rFonts w:hint="cs"/>
          <w:rtl/>
        </w:rPr>
        <w:t xml:space="preserve"> </w:t>
      </w:r>
      <w:r w:rsidRPr="00255172">
        <w:rPr>
          <w:rStyle w:val="7Char"/>
          <w:rtl/>
        </w:rPr>
        <w:t>والصفات في ضوء الكتاب والسنة.</w:t>
      </w:r>
    </w:p>
    <w:p w:rsidR="00766F17" w:rsidRPr="00255172" w:rsidRDefault="00766F17" w:rsidP="00255172">
      <w:pPr>
        <w:ind w:firstLine="284"/>
        <w:jc w:val="both"/>
        <w:rPr>
          <w:rStyle w:val="7Char"/>
          <w:rtl/>
        </w:rPr>
      </w:pPr>
      <w:r w:rsidRPr="00444CD6">
        <w:rPr>
          <w:rStyle w:val="8Char"/>
          <w:rtl/>
        </w:rPr>
        <w:t>المبحث الثالث:</w:t>
      </w:r>
      <w:r w:rsidRPr="00255172">
        <w:rPr>
          <w:rStyle w:val="7Char"/>
          <w:rtl/>
        </w:rPr>
        <w:t xml:space="preserve"> قواعد في باب الأسماء والصفات.</w:t>
      </w:r>
    </w:p>
    <w:p w:rsidR="00766F17" w:rsidRDefault="00766F17" w:rsidP="00277C04">
      <w:pPr>
        <w:pStyle w:val="3"/>
        <w:rPr>
          <w:rFonts w:ascii="AGA Arabesque"/>
          <w:rtl/>
        </w:rPr>
      </w:pPr>
      <w:bookmarkStart w:id="75" w:name="_Toc116197708"/>
      <w:bookmarkStart w:id="76" w:name="_Toc119807956"/>
      <w:bookmarkStart w:id="77" w:name="_Toc466977124"/>
      <w:r>
        <w:rPr>
          <w:rtl/>
        </w:rPr>
        <w:t>التمهيد</w:t>
      </w:r>
      <w:r w:rsidR="00277C04">
        <w:rPr>
          <w:rFonts w:hint="cs"/>
          <w:rtl/>
        </w:rPr>
        <w:t xml:space="preserve"> </w:t>
      </w:r>
      <w:r>
        <w:rPr>
          <w:rtl/>
        </w:rPr>
        <w:t>الإيمان بالأسماء والصفات</w:t>
      </w:r>
      <w:r w:rsidR="00277C04">
        <w:rPr>
          <w:rFonts w:hint="cs"/>
          <w:rtl/>
        </w:rPr>
        <w:t xml:space="preserve"> </w:t>
      </w:r>
      <w:r>
        <w:rPr>
          <w:rtl/>
        </w:rPr>
        <w:t>وأثر ذلك في سلوك المسلم</w:t>
      </w:r>
      <w:bookmarkEnd w:id="75"/>
      <w:bookmarkEnd w:id="76"/>
      <w:bookmarkEnd w:id="77"/>
    </w:p>
    <w:p w:rsidR="00766F17" w:rsidRPr="00255172" w:rsidRDefault="00766F17" w:rsidP="00255172">
      <w:pPr>
        <w:ind w:firstLine="284"/>
        <w:jc w:val="both"/>
        <w:rPr>
          <w:rStyle w:val="7Char"/>
          <w:rtl/>
        </w:rPr>
      </w:pPr>
      <w:r w:rsidRPr="00255172">
        <w:rPr>
          <w:rStyle w:val="7Char"/>
          <w:rtl/>
        </w:rPr>
        <w:t>إن للإيمان بأسماء الله وصفاته آثارا عظيمة في نفس المسلم وتحقيقه لعبادة ربه. فمن آثارها تلك المعاني التي يجدها العبد في عبوديته القلبية التي تثمـر التوكل على الله تعالى والاعتماد عليه، وحفظ جوارحه، وخطرات قلبـه، وضبط هواجسه حتى لا يفكر إلا فيما يرضي الله تعالى، ويحـب لله وفي الله، به يسمع، وبه يبصر، ومع ذلك هو واسع الرجاء وحسن الظن بربه.</w:t>
      </w:r>
    </w:p>
    <w:p w:rsidR="00766F17" w:rsidRPr="00255172" w:rsidRDefault="00766F17" w:rsidP="00255172">
      <w:pPr>
        <w:ind w:firstLine="284"/>
        <w:jc w:val="both"/>
        <w:rPr>
          <w:rStyle w:val="7Char"/>
          <w:rtl/>
        </w:rPr>
      </w:pPr>
      <w:r w:rsidRPr="00255172">
        <w:rPr>
          <w:rStyle w:val="7Char"/>
          <w:rtl/>
        </w:rPr>
        <w:t>هذه المعاني وغيرها مما يتعلق بالإيمان بمعاني الأسماء والصفـات تثمـر العبودية الظاهرة والباطنة على تفاوت بين شخص وآخر وذلك فضـل الله يؤتيه من يشاء.</w:t>
      </w:r>
    </w:p>
    <w:p w:rsidR="00766F17" w:rsidRPr="00255172" w:rsidRDefault="00766F17" w:rsidP="00277C04">
      <w:pPr>
        <w:ind w:firstLine="284"/>
        <w:jc w:val="both"/>
        <w:rPr>
          <w:rStyle w:val="7Char"/>
          <w:rtl/>
        </w:rPr>
      </w:pPr>
      <w:r w:rsidRPr="00255172">
        <w:rPr>
          <w:rStyle w:val="7Char"/>
          <w:rtl/>
        </w:rPr>
        <w:t xml:space="preserve">فلاسمه </w:t>
      </w:r>
      <w:r w:rsidR="00277C04">
        <w:rPr>
          <w:rStyle w:val="7Char"/>
          <w:rFonts w:hint="cs"/>
          <w:rtl/>
        </w:rPr>
        <w:t>(</w:t>
      </w:r>
      <w:r w:rsidRPr="00255172">
        <w:rPr>
          <w:rStyle w:val="7Char"/>
          <w:rtl/>
        </w:rPr>
        <w:t>الغفار</w:t>
      </w:r>
      <w:r w:rsidR="00277C04">
        <w:rPr>
          <w:rStyle w:val="7Char"/>
          <w:rFonts w:hint="cs"/>
          <w:rtl/>
        </w:rPr>
        <w:t>)</w:t>
      </w:r>
      <w:r w:rsidRPr="00255172">
        <w:rPr>
          <w:rStyle w:val="7Char"/>
          <w:rtl/>
        </w:rPr>
        <w:t xml:space="preserve"> أثره العظيم في محبته وعدم اليأس من رحمتـه ولاسمـه </w:t>
      </w:r>
      <w:r w:rsidR="00277C04">
        <w:rPr>
          <w:rStyle w:val="7Char"/>
          <w:rFonts w:hint="cs"/>
          <w:rtl/>
        </w:rPr>
        <w:t>(</w:t>
      </w:r>
      <w:r w:rsidRPr="00255172">
        <w:rPr>
          <w:rStyle w:val="7Char"/>
          <w:rtl/>
        </w:rPr>
        <w:t>شديد العقاب</w:t>
      </w:r>
      <w:r w:rsidR="00277C04">
        <w:rPr>
          <w:rStyle w:val="7Char"/>
          <w:rFonts w:hint="cs"/>
          <w:rtl/>
        </w:rPr>
        <w:t>)</w:t>
      </w:r>
      <w:r w:rsidRPr="00255172">
        <w:rPr>
          <w:rStyle w:val="7Char"/>
          <w:rtl/>
        </w:rPr>
        <w:t> أثره الكبير في خشيته وعدم الجرأة على محارمه. وهكـذا لأسمائه الأخرى وصفاته آثارها بحسب دلالاتها المتنوعة في نفـس المسـلم واستقامته على شرع الله بل وتحقيق محبته في القلوب التي هي أساس سـعادة المسلم في الدنيا والآخرة، ومفتاح كل خير وأعظم عون للعبد على عبادتـه لربه على أكمل الوجوه إذ الأعمال الظاهرة تخف وتثقل على النفس بحسـب المحبة القلبية لله تعالى.</w:t>
      </w:r>
    </w:p>
    <w:p w:rsidR="00766F17" w:rsidRDefault="00766F17" w:rsidP="00277C04">
      <w:pPr>
        <w:pStyle w:val="7"/>
        <w:rPr>
          <w:rtl/>
        </w:rPr>
      </w:pPr>
      <w:r>
        <w:rPr>
          <w:rtl/>
        </w:rPr>
        <w:lastRenderedPageBreak/>
        <w:t xml:space="preserve">فإكمال العمل وتحسينه على ما أراد الله منوط بالمحبة القلبية لله. والمحبـة منوطة بمعرفة الله بأسمائه وصفاته. ولهذا كان أعظم الناس عبادة لله رسـل الله الذين هم أعظم الناس محبة له وأعرفهم به. </w:t>
      </w:r>
    </w:p>
    <w:p w:rsidR="00766F17" w:rsidRDefault="00766F17" w:rsidP="00017728">
      <w:pPr>
        <w:pStyle w:val="3"/>
        <w:rPr>
          <w:rtl/>
        </w:rPr>
      </w:pPr>
      <w:bookmarkStart w:id="78" w:name="_Toc116197709"/>
      <w:bookmarkStart w:id="79" w:name="_Toc119807957"/>
      <w:bookmarkStart w:id="80" w:name="_Toc466977125"/>
      <w:r>
        <w:rPr>
          <w:rtl/>
        </w:rPr>
        <w:t>المبحث الأول</w:t>
      </w:r>
      <w:r>
        <w:rPr>
          <w:rFonts w:hint="cs"/>
          <w:rtl/>
        </w:rPr>
        <w:t xml:space="preserve">: </w:t>
      </w:r>
      <w:r>
        <w:rPr>
          <w:rtl/>
        </w:rPr>
        <w:t>تعريف توحيد الأسماء والصفات وأدلته</w:t>
      </w:r>
      <w:bookmarkEnd w:id="78"/>
      <w:bookmarkEnd w:id="79"/>
      <w:bookmarkEnd w:id="80"/>
    </w:p>
    <w:p w:rsidR="00766F17" w:rsidRPr="00255172" w:rsidRDefault="00766F17" w:rsidP="00255172">
      <w:pPr>
        <w:ind w:firstLine="284"/>
        <w:jc w:val="both"/>
        <w:rPr>
          <w:rStyle w:val="7Char"/>
          <w:rtl/>
        </w:rPr>
      </w:pPr>
      <w:r w:rsidRPr="00444CD6">
        <w:rPr>
          <w:rStyle w:val="8Char"/>
          <w:rtl/>
        </w:rPr>
        <w:t>أولا:</w:t>
      </w:r>
      <w:r w:rsidRPr="00255172">
        <w:rPr>
          <w:rStyle w:val="7Char"/>
          <w:rtl/>
        </w:rPr>
        <w:t xml:space="preserve"> تعريفه:</w:t>
      </w:r>
    </w:p>
    <w:p w:rsidR="00766F17" w:rsidRPr="00255172" w:rsidRDefault="00766F17" w:rsidP="00255172">
      <w:pPr>
        <w:ind w:firstLine="284"/>
        <w:jc w:val="both"/>
        <w:rPr>
          <w:rStyle w:val="7Char"/>
          <w:rtl/>
        </w:rPr>
      </w:pPr>
      <w:r w:rsidRPr="00255172">
        <w:rPr>
          <w:rStyle w:val="7Char"/>
          <w:rtl/>
        </w:rPr>
        <w:t>توحيد الأسماء والصفات: هو إثبات ما أثبت الله لنفسه، وأثبته له رسوله </w:t>
      </w:r>
      <w:r w:rsidR="00EC78D8" w:rsidRPr="00EC78D8">
        <w:rPr>
          <w:rFonts w:ascii="AGA Arabesque" w:hAnsi="AGA Arabesque" w:cs="CTraditional Arabic"/>
          <w:sz w:val="40"/>
          <w:szCs w:val="32"/>
          <w:rtl/>
        </w:rPr>
        <w:t>ج</w:t>
      </w:r>
      <w:r w:rsidRPr="00255172">
        <w:rPr>
          <w:rStyle w:val="7Char"/>
          <w:rtl/>
        </w:rPr>
        <w:t xml:space="preserve"> ونفي ما نفى الله عن نفسه، ونفاه عنـه رسـوله </w:t>
      </w:r>
      <w:r w:rsidR="00EC78D8" w:rsidRPr="00EC78D8">
        <w:rPr>
          <w:rFonts w:ascii="AGA Arabesque" w:hAnsi="AGA Arabesque" w:cs="CTraditional Arabic"/>
          <w:sz w:val="40"/>
          <w:szCs w:val="32"/>
          <w:rtl/>
        </w:rPr>
        <w:t>ج</w:t>
      </w:r>
      <w:r w:rsidRPr="00255172">
        <w:rPr>
          <w:rStyle w:val="7Char"/>
          <w:rtl/>
        </w:rPr>
        <w:t xml:space="preserve"> مـن الأسمـاء والصفات والإقرار لله تعالى بمعانيها الصحيحة ودلالاتها واستشعار آثارهـا ومقتضياتها في الخلق.</w:t>
      </w:r>
    </w:p>
    <w:p w:rsidR="00766F17" w:rsidRPr="00255172" w:rsidRDefault="00766F17" w:rsidP="00255172">
      <w:pPr>
        <w:ind w:firstLine="284"/>
        <w:jc w:val="both"/>
        <w:rPr>
          <w:rStyle w:val="7Char"/>
          <w:rtl/>
        </w:rPr>
      </w:pPr>
      <w:r w:rsidRPr="00444CD6">
        <w:rPr>
          <w:rStyle w:val="8Char"/>
          <w:rtl/>
        </w:rPr>
        <w:t>ثانيًا:</w:t>
      </w:r>
      <w:r w:rsidRPr="00255172">
        <w:rPr>
          <w:rStyle w:val="7Char"/>
          <w:rtl/>
        </w:rPr>
        <w:t xml:space="preserve"> المنهج في إثباته:</w:t>
      </w:r>
    </w:p>
    <w:p w:rsidR="00766F17" w:rsidRPr="00255172" w:rsidRDefault="00766F17" w:rsidP="00255172">
      <w:pPr>
        <w:ind w:firstLine="284"/>
        <w:jc w:val="both"/>
        <w:rPr>
          <w:rStyle w:val="7Char"/>
          <w:rtl/>
        </w:rPr>
      </w:pPr>
      <w:r w:rsidRPr="00255172">
        <w:rPr>
          <w:rStyle w:val="7Char"/>
          <w:rtl/>
        </w:rPr>
        <w:t>يقوم المنهج الحق في باب الأسماء والصفات على الإيمان الكامل والتصديق الجازم بما وصف الله به نفسه ووصفه به رسوله </w:t>
      </w:r>
      <w:r w:rsidR="00EC78D8" w:rsidRPr="00EC78D8">
        <w:rPr>
          <w:rFonts w:ascii="AGA Arabesque" w:hAnsi="AGA Arabesque" w:cs="CTraditional Arabic"/>
          <w:sz w:val="40"/>
          <w:szCs w:val="32"/>
          <w:rtl/>
        </w:rPr>
        <w:t>ج</w:t>
      </w:r>
      <w:r w:rsidRPr="00255172">
        <w:rPr>
          <w:rStyle w:val="7Char"/>
          <w:rtl/>
        </w:rPr>
        <w:t xml:space="preserve"> من غـير تحريـف ولا تعطيل، ومن غير تكييف ولا تمثيل.</w:t>
      </w:r>
    </w:p>
    <w:p w:rsidR="00766F17" w:rsidRPr="00255172" w:rsidRDefault="00766F17" w:rsidP="00255172">
      <w:pPr>
        <w:ind w:firstLine="284"/>
        <w:jc w:val="both"/>
        <w:rPr>
          <w:rStyle w:val="7Char"/>
          <w:rtl/>
        </w:rPr>
      </w:pPr>
      <w:r w:rsidRPr="00444CD6">
        <w:rPr>
          <w:rStyle w:val="8Char"/>
          <w:rtl/>
        </w:rPr>
        <w:t>والتحريف:</w:t>
      </w:r>
      <w:r w:rsidRPr="00255172">
        <w:rPr>
          <w:rStyle w:val="7Char"/>
          <w:rtl/>
        </w:rPr>
        <w:t xml:space="preserve"> هو التغيير وإمالة الشيء عن وجهه. وهو قسمان:</w:t>
      </w:r>
    </w:p>
    <w:p w:rsidR="00766F17" w:rsidRDefault="00766F17" w:rsidP="00255172">
      <w:pPr>
        <w:ind w:firstLine="284"/>
        <w:jc w:val="both"/>
        <w:rPr>
          <w:rStyle w:val="7Char"/>
          <w:rtl/>
        </w:rPr>
      </w:pPr>
      <w:r w:rsidRPr="00255172">
        <w:rPr>
          <w:rStyle w:val="7Char"/>
          <w:rtl/>
        </w:rPr>
        <w:t>1</w:t>
      </w:r>
      <w:r w:rsidR="009F3648">
        <w:rPr>
          <w:rStyle w:val="7Char"/>
          <w:rtl/>
        </w:rPr>
        <w:t>-</w:t>
      </w:r>
      <w:r w:rsidRPr="00255172">
        <w:rPr>
          <w:rStyle w:val="7Char"/>
          <w:rtl/>
        </w:rPr>
        <w:t xml:space="preserve"> تحريف لفظي. وذلك بالزيادة في الكلمة أو النقص أو تغيير حركة في الكلمة كتحريف كلمة استوى في قولـه تعـالى: </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الرَّحْمَنُ عَلَى الْعَرْشِ اسْتَوَى٥</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 xml:space="preserve"> </w:t>
      </w:r>
      <w:r w:rsidR="00CA65C0" w:rsidRPr="00EC78D8">
        <w:rPr>
          <w:rStyle w:val="9Char"/>
          <w:rtl/>
        </w:rPr>
        <w:t>[طه: 5]</w:t>
      </w:r>
      <w:r w:rsidRPr="00255172">
        <w:rPr>
          <w:rStyle w:val="7Char"/>
          <w:rtl/>
        </w:rPr>
        <w:t xml:space="preserve"> إلى استولى. قال صاحب النونيـة: </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3402"/>
      </w:tblGrid>
      <w:tr w:rsidR="00277C04" w:rsidTr="00444CD6">
        <w:tc>
          <w:tcPr>
            <w:tcW w:w="3119" w:type="dxa"/>
          </w:tcPr>
          <w:p w:rsidR="00277C04" w:rsidRPr="00277C04" w:rsidRDefault="00277C04" w:rsidP="00277C04">
            <w:pPr>
              <w:jc w:val="both"/>
              <w:rPr>
                <w:rStyle w:val="7Char"/>
                <w:sz w:val="2"/>
                <w:szCs w:val="2"/>
                <w:rtl/>
              </w:rPr>
            </w:pPr>
            <w:r w:rsidRPr="00255172">
              <w:rPr>
                <w:rStyle w:val="7Char"/>
                <w:rFonts w:hint="eastAsia"/>
                <w:rtl/>
              </w:rPr>
              <w:t>نـون</w:t>
            </w:r>
            <w:r w:rsidRPr="00255172">
              <w:rPr>
                <w:rStyle w:val="7Char"/>
                <w:rtl/>
              </w:rPr>
              <w:t xml:space="preserve"> اليـهود ولام جهمي هما</w:t>
            </w:r>
            <w:r>
              <w:rPr>
                <w:rStyle w:val="7Char"/>
                <w:rFonts w:hint="cs"/>
                <w:rtl/>
              </w:rPr>
              <w:br/>
            </w:r>
          </w:p>
        </w:tc>
        <w:tc>
          <w:tcPr>
            <w:tcW w:w="567" w:type="dxa"/>
          </w:tcPr>
          <w:p w:rsidR="00277C04" w:rsidRDefault="00277C04" w:rsidP="00255172">
            <w:pPr>
              <w:jc w:val="both"/>
              <w:rPr>
                <w:rStyle w:val="7Char"/>
                <w:rtl/>
              </w:rPr>
            </w:pPr>
          </w:p>
        </w:tc>
        <w:tc>
          <w:tcPr>
            <w:tcW w:w="3402" w:type="dxa"/>
          </w:tcPr>
          <w:p w:rsidR="00277C04" w:rsidRPr="00277C04" w:rsidRDefault="00277C04" w:rsidP="00277C04">
            <w:pPr>
              <w:jc w:val="both"/>
              <w:rPr>
                <w:rStyle w:val="7Char"/>
                <w:sz w:val="2"/>
                <w:szCs w:val="2"/>
                <w:rtl/>
              </w:rPr>
            </w:pPr>
            <w:r w:rsidRPr="00255172">
              <w:rPr>
                <w:rStyle w:val="7Char"/>
                <w:rFonts w:hint="eastAsia"/>
                <w:rtl/>
              </w:rPr>
              <w:t>في</w:t>
            </w:r>
            <w:r w:rsidRPr="00255172">
              <w:rPr>
                <w:rStyle w:val="7Char"/>
                <w:rtl/>
              </w:rPr>
              <w:t xml:space="preserve"> وحي رب العرش زائدتان</w:t>
            </w:r>
            <w:r>
              <w:rPr>
                <w:rStyle w:val="7Char"/>
                <w:rFonts w:hint="cs"/>
                <w:rtl/>
              </w:rPr>
              <w:br/>
            </w:r>
          </w:p>
        </w:tc>
      </w:tr>
    </w:tbl>
    <w:p w:rsidR="00766F17" w:rsidRPr="00444CD6" w:rsidRDefault="00766F17" w:rsidP="00277C04">
      <w:pPr>
        <w:ind w:firstLine="284"/>
        <w:jc w:val="both"/>
        <w:rPr>
          <w:rStyle w:val="7Char"/>
          <w:rFonts w:hAnsi="Times New Roman"/>
          <w:spacing w:val="-6"/>
          <w:rtl/>
        </w:rPr>
      </w:pPr>
      <w:r w:rsidRPr="00444CD6">
        <w:rPr>
          <w:rStyle w:val="7Char"/>
          <w:rFonts w:hAnsi="Times New Roman"/>
          <w:spacing w:val="-6"/>
          <w:rtl/>
        </w:rPr>
        <w:t>2</w:t>
      </w:r>
      <w:r w:rsidR="009F3648" w:rsidRPr="00444CD6">
        <w:rPr>
          <w:rStyle w:val="7Char"/>
          <w:rFonts w:hAnsi="Times New Roman"/>
          <w:spacing w:val="-6"/>
          <w:rtl/>
        </w:rPr>
        <w:t>-</w:t>
      </w:r>
      <w:r w:rsidRPr="00444CD6">
        <w:rPr>
          <w:rStyle w:val="7Char"/>
          <w:rFonts w:hAnsi="Times New Roman"/>
          <w:spacing w:val="-6"/>
          <w:rtl/>
        </w:rPr>
        <w:t xml:space="preserve"> تحريف معنوي. وذلك بتفسير اللفظ على غير مراد الله ورسوله منـه كمن فسر </w:t>
      </w:r>
      <w:r w:rsidR="00277C04" w:rsidRPr="00444CD6">
        <w:rPr>
          <w:rStyle w:val="7Char"/>
          <w:rFonts w:hAnsi="Times New Roman" w:hint="cs"/>
          <w:spacing w:val="-6"/>
          <w:rtl/>
        </w:rPr>
        <w:t>(</w:t>
      </w:r>
      <w:r w:rsidRPr="00444CD6">
        <w:rPr>
          <w:rStyle w:val="7Char"/>
          <w:rFonts w:hAnsi="Times New Roman"/>
          <w:spacing w:val="-6"/>
          <w:rtl/>
        </w:rPr>
        <w:t>اليد</w:t>
      </w:r>
      <w:r w:rsidR="00277C04" w:rsidRPr="00444CD6">
        <w:rPr>
          <w:rStyle w:val="7Char"/>
          <w:rFonts w:hAnsi="Times New Roman" w:hint="cs"/>
          <w:spacing w:val="-6"/>
          <w:rtl/>
        </w:rPr>
        <w:t>)</w:t>
      </w:r>
      <w:r w:rsidRPr="00444CD6">
        <w:rPr>
          <w:rStyle w:val="7Char"/>
          <w:rFonts w:hAnsi="Times New Roman"/>
          <w:spacing w:val="-6"/>
          <w:rtl/>
        </w:rPr>
        <w:t> لله تعالى بالقوة أو النعمة. فإن هذا تفسير باطل لا يـدل عليه الشرع ولا اللغة.</w:t>
      </w:r>
    </w:p>
    <w:p w:rsidR="00766F17" w:rsidRPr="00255172" w:rsidRDefault="00766F17" w:rsidP="00255172">
      <w:pPr>
        <w:ind w:firstLine="284"/>
        <w:jc w:val="both"/>
        <w:rPr>
          <w:rStyle w:val="7Char"/>
          <w:rtl/>
        </w:rPr>
      </w:pPr>
      <w:r w:rsidRPr="00255172">
        <w:rPr>
          <w:rStyle w:val="7Char"/>
          <w:rtl/>
        </w:rPr>
        <w:t>والتعطيل: هو نفي صفات الله تعالى كمن زعم أن الله تعالى لا يتصـف بصفة.</w:t>
      </w:r>
    </w:p>
    <w:p w:rsidR="00766F17" w:rsidRPr="00255172" w:rsidRDefault="00766F17" w:rsidP="00255172">
      <w:pPr>
        <w:ind w:firstLine="284"/>
        <w:jc w:val="both"/>
        <w:rPr>
          <w:rStyle w:val="7Char"/>
          <w:rtl/>
        </w:rPr>
      </w:pPr>
      <w:r w:rsidRPr="00255172">
        <w:rPr>
          <w:rStyle w:val="7Char"/>
          <w:rtl/>
        </w:rPr>
        <w:t>والفرق بين التحريف والتعطيل هو أن التحريف نفي المعنى الصحيح الذي دلت عليه النصوص واستبداله بمعنى آخر غير صحيح أما التعطيل فهو نفـي المعنى الصحيح من غير استبدال له بمعنى آخر.</w:t>
      </w:r>
    </w:p>
    <w:p w:rsidR="00766F17" w:rsidRPr="00255172" w:rsidRDefault="00766F17" w:rsidP="00255172">
      <w:pPr>
        <w:ind w:firstLine="284"/>
        <w:jc w:val="both"/>
        <w:rPr>
          <w:rStyle w:val="7Char"/>
          <w:rtl/>
        </w:rPr>
      </w:pPr>
      <w:r w:rsidRPr="00255172">
        <w:rPr>
          <w:rStyle w:val="7Char"/>
          <w:rtl/>
        </w:rPr>
        <w:lastRenderedPageBreak/>
        <w:t>والتكييف: تعيين كيفية الصفة والهيئة التي تكون عليها كفعـل بعـض المنحرفين في هذا الباب الذين يكيفون صفات الله فيقولون كيفية يده: كـذا وكذا، وكيفية استوائه على هيئة كذا وكذا. فإن هذا باطل إذ لا يعلم كيفية صفات الله إلا هو وحده وأما المخلوقون فإنهم يجهلون ذلك ويعجزون عـن إدراكه.</w:t>
      </w:r>
    </w:p>
    <w:p w:rsidR="00766F17" w:rsidRPr="00255172" w:rsidRDefault="00766F17" w:rsidP="00255172">
      <w:pPr>
        <w:ind w:firstLine="284"/>
        <w:jc w:val="both"/>
        <w:rPr>
          <w:rStyle w:val="7Char"/>
          <w:rtl/>
        </w:rPr>
      </w:pPr>
      <w:r w:rsidRPr="00255172">
        <w:rPr>
          <w:rStyle w:val="7Char"/>
          <w:rtl/>
        </w:rPr>
        <w:t>والتمثيل: هو التشبيه كمن يقول لله سمع كسمعنا ووجه كوجوهنا تعـالى الله عن ذلك.</w:t>
      </w:r>
    </w:p>
    <w:p w:rsidR="00766F17" w:rsidRPr="00255172" w:rsidRDefault="00766F17" w:rsidP="00255172">
      <w:pPr>
        <w:ind w:firstLine="284"/>
        <w:jc w:val="both"/>
        <w:rPr>
          <w:rStyle w:val="7Char"/>
          <w:rtl/>
        </w:rPr>
      </w:pPr>
      <w:r w:rsidRPr="00255172">
        <w:rPr>
          <w:rStyle w:val="7Char"/>
          <w:rtl/>
        </w:rPr>
        <w:t>وينتظم المنهج الحق في باب الأسماء والصفات في ثلاثة أصول من حققـها سلم من الانحراف في هذا الباب. وهي:</w:t>
      </w:r>
    </w:p>
    <w:p w:rsidR="00766F17" w:rsidRPr="00255172" w:rsidRDefault="00766F17" w:rsidP="00255172">
      <w:pPr>
        <w:ind w:firstLine="284"/>
        <w:jc w:val="both"/>
        <w:rPr>
          <w:rStyle w:val="7Char"/>
          <w:rtl/>
        </w:rPr>
      </w:pPr>
      <w:r w:rsidRPr="00255172">
        <w:rPr>
          <w:rStyle w:val="7Char"/>
          <w:rtl/>
        </w:rPr>
        <w:t>الأصل الأول: تنـزيه الله جل وعلا عن أن يشبه شيء من صفاته شيئًا من صفات المخلوقين.</w:t>
      </w:r>
    </w:p>
    <w:p w:rsidR="00766F17" w:rsidRPr="00255172" w:rsidRDefault="00766F17" w:rsidP="00255172">
      <w:pPr>
        <w:ind w:firstLine="284"/>
        <w:jc w:val="both"/>
        <w:rPr>
          <w:rStyle w:val="7Char"/>
          <w:rtl/>
        </w:rPr>
      </w:pPr>
      <w:r w:rsidRPr="00255172">
        <w:rPr>
          <w:rStyle w:val="7Char"/>
          <w:rtl/>
        </w:rPr>
        <w:t>الأصل الثاني: الإيمان. بما سمى ووصف الله به نفسه وبما سماه ووصفه بـه رسوله </w:t>
      </w:r>
      <w:r w:rsidR="00EC78D8" w:rsidRPr="00EC78D8">
        <w:rPr>
          <w:rFonts w:ascii="AGA Arabesque" w:hAnsi="AGA Arabesque" w:cs="CTraditional Arabic"/>
          <w:sz w:val="40"/>
          <w:szCs w:val="32"/>
          <w:rtl/>
        </w:rPr>
        <w:t>ج</w:t>
      </w:r>
      <w:r w:rsidRPr="00255172">
        <w:rPr>
          <w:rStyle w:val="7Char"/>
          <w:rtl/>
        </w:rPr>
        <w:t xml:space="preserve"> على الوجه اللائق بجلال الله وعظمته.</w:t>
      </w:r>
    </w:p>
    <w:p w:rsidR="00766F17" w:rsidRPr="00255172" w:rsidRDefault="00766F17" w:rsidP="00255172">
      <w:pPr>
        <w:ind w:firstLine="284"/>
        <w:jc w:val="both"/>
        <w:rPr>
          <w:rStyle w:val="7Char"/>
          <w:rtl/>
        </w:rPr>
      </w:pPr>
      <w:r w:rsidRPr="00255172">
        <w:rPr>
          <w:rStyle w:val="7Char"/>
          <w:rtl/>
        </w:rPr>
        <w:t>الأصل الثالث: قطع الطمع عن إدراك حقيقة كيفية صفات الله تعـالى لأن إدراك المخلوق لذلك مستحيل.</w:t>
      </w:r>
    </w:p>
    <w:p w:rsidR="00766F17" w:rsidRPr="00255172" w:rsidRDefault="00766F17" w:rsidP="00255172">
      <w:pPr>
        <w:ind w:firstLine="284"/>
        <w:jc w:val="both"/>
        <w:rPr>
          <w:rStyle w:val="7Char"/>
          <w:rtl/>
        </w:rPr>
      </w:pPr>
      <w:r w:rsidRPr="00255172">
        <w:rPr>
          <w:rStyle w:val="7Char"/>
          <w:rtl/>
        </w:rPr>
        <w:t>فمن حقق هذه الأصول الثلاثة فقد حقق الإيمان الواجب في باب الأسمـاء والصفات على ما قرره الأئمة المحققون في هذا الباب.</w:t>
      </w:r>
    </w:p>
    <w:p w:rsidR="00766F17" w:rsidRPr="00255172" w:rsidRDefault="00766F17" w:rsidP="00255172">
      <w:pPr>
        <w:ind w:firstLine="284"/>
        <w:jc w:val="both"/>
        <w:rPr>
          <w:rStyle w:val="7Char"/>
          <w:rtl/>
        </w:rPr>
      </w:pPr>
      <w:r w:rsidRPr="00255172">
        <w:rPr>
          <w:rStyle w:val="7Char"/>
          <w:rtl/>
        </w:rPr>
        <w:t>ثالثًا: أدلة هذا المنهج:</w:t>
      </w:r>
    </w:p>
    <w:p w:rsidR="00766F17" w:rsidRPr="00255172" w:rsidRDefault="00766F17" w:rsidP="00255172">
      <w:pPr>
        <w:ind w:firstLine="284"/>
        <w:jc w:val="both"/>
        <w:rPr>
          <w:rStyle w:val="7Char"/>
          <w:rtl/>
        </w:rPr>
      </w:pPr>
      <w:r w:rsidRPr="00255172">
        <w:rPr>
          <w:rStyle w:val="7Char"/>
          <w:rtl/>
        </w:rPr>
        <w:t>دلت الأدلة من كتاب الله تعالى على تقرير هذا المنهج.</w:t>
      </w:r>
    </w:p>
    <w:p w:rsidR="00766F17" w:rsidRPr="00255172" w:rsidRDefault="00766F17" w:rsidP="00277C04">
      <w:pPr>
        <w:ind w:firstLine="284"/>
        <w:jc w:val="both"/>
        <w:rPr>
          <w:rStyle w:val="7Char"/>
          <w:rtl/>
        </w:rPr>
      </w:pPr>
      <w:r w:rsidRPr="00255172">
        <w:rPr>
          <w:rStyle w:val="7Char"/>
          <w:rtl/>
        </w:rPr>
        <w:t>فمن الأدلة على الأصل الأول: وهو تنـزيه الرب </w:t>
      </w:r>
      <w:r w:rsidR="008E4AED" w:rsidRPr="008E4AED">
        <w:rPr>
          <w:rFonts w:ascii="AGA Arabesque" w:hAnsi="AGA Arabesque" w:cs="CTraditional Arabic"/>
          <w:sz w:val="40"/>
          <w:szCs w:val="32"/>
          <w:rtl/>
        </w:rPr>
        <w:t>ﻷ</w:t>
      </w:r>
      <w:r w:rsidRPr="00255172">
        <w:rPr>
          <w:rStyle w:val="7Char"/>
          <w:rtl/>
        </w:rPr>
        <w:t xml:space="preserve"> عن مشابهة المخلوقين، قول الله تبارك وتعـالى: </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لَيْسَ كَمِثْلِهِ شَيْءٌ</w:t>
      </w:r>
      <w:r w:rsidR="00D839E6">
        <w:rPr>
          <w:rFonts w:ascii="DecoType Naskh Special" w:hAnsi="DecoType Naskh Special" w:cs="KFGQPC Uthmanic Script HAFS"/>
          <w:color w:val="000000"/>
          <w:sz w:val="36"/>
          <w:shd w:val="clear" w:color="auto" w:fill="FFFFFF"/>
          <w:rtl/>
        </w:rPr>
        <w:t xml:space="preserve"> </w:t>
      </w:r>
      <w:r w:rsidR="00CA65C0">
        <w:rPr>
          <w:rFonts w:ascii="DecoType Naskh Special" w:hAnsi="DecoType Naskh Special" w:cs="KFGQPC Uthmanic Script HAFS"/>
          <w:color w:val="000000"/>
          <w:sz w:val="36"/>
          <w:shd w:val="clear" w:color="auto" w:fill="FFFFFF"/>
          <w:rtl/>
        </w:rPr>
        <w:t>وَهُوَ السَّمِيعُ الْبَصِيرُ</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 xml:space="preserve"> </w:t>
      </w:r>
      <w:r w:rsidR="00CA65C0" w:rsidRPr="00EC78D8">
        <w:rPr>
          <w:rStyle w:val="9Char"/>
          <w:rtl/>
        </w:rPr>
        <w:t>[الشورى: 11]</w:t>
      </w:r>
      <w:r w:rsidRPr="00255172">
        <w:rPr>
          <w:rStyle w:val="7Char"/>
          <w:rtl/>
        </w:rPr>
        <w:t>. ومقتضى الآية نفي المماثلة بين الخالق والمخـلوق من كل وجه مع إثبات السمع والبصر لله </w:t>
      </w:r>
      <w:r w:rsidR="008E4AED" w:rsidRPr="008E4AED">
        <w:rPr>
          <w:rFonts w:ascii="AGA Arabesque" w:hAnsi="AGA Arabesque" w:cs="CTraditional Arabic"/>
          <w:sz w:val="40"/>
          <w:szCs w:val="32"/>
          <w:rtl/>
        </w:rPr>
        <w:t>ﻷ</w:t>
      </w:r>
      <w:r w:rsidRPr="00255172">
        <w:rPr>
          <w:rStyle w:val="7Char"/>
          <w:rtl/>
        </w:rPr>
        <w:t xml:space="preserve"> وفي هذا إشـارة إلى أن ما يثبت لله من السـمع والبصر ليس كما يثبت للمخلوقين من هاتين الصفتين مع كثـرة من يتصف بهما من المخلوقين. وما يقال في السـمع والبصر يقال في غيرهما من الصفات. واقرأ قوله تعـالى: </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قَدْ سَمِعَ اللَّهُ قَوْلَ الَّتِي تُجَادِلُكَ فِي زَوْجِهَا وَتَشْتَكِي إِلَى اللَّهِ وَاللَّهُ يَسْمَعُ تَحَاوُرَكُمَا</w:t>
      </w:r>
      <w:r w:rsidR="00D839E6">
        <w:rPr>
          <w:rFonts w:ascii="DecoType Naskh Special" w:hAnsi="DecoType Naskh Special" w:cs="KFGQPC Uthmanic Script HAFS"/>
          <w:color w:val="000000"/>
          <w:sz w:val="36"/>
          <w:shd w:val="clear" w:color="auto" w:fill="FFFFFF"/>
          <w:rtl/>
        </w:rPr>
        <w:t xml:space="preserve"> </w:t>
      </w:r>
      <w:r w:rsidR="00CA65C0">
        <w:rPr>
          <w:rFonts w:ascii="DecoType Naskh Special" w:hAnsi="DecoType Naskh Special" w:cs="KFGQPC Uthmanic Script HAFS"/>
          <w:color w:val="000000"/>
          <w:sz w:val="36"/>
          <w:shd w:val="clear" w:color="auto" w:fill="FFFFFF"/>
          <w:rtl/>
        </w:rPr>
        <w:t>إِنَّ اللَّهَ سَمِيعٌ بَصِيرٌ١</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 xml:space="preserve"> </w:t>
      </w:r>
      <w:r w:rsidR="00CA65C0" w:rsidRPr="00EC78D8">
        <w:rPr>
          <w:rStyle w:val="9Char"/>
          <w:rtl/>
        </w:rPr>
        <w:t>[المجادلة: 1]</w:t>
      </w:r>
      <w:r w:rsidRPr="00255172">
        <w:rPr>
          <w:rStyle w:val="7Char"/>
          <w:rtl/>
        </w:rPr>
        <w:t xml:space="preserve">. أورد ابن </w:t>
      </w:r>
      <w:r w:rsidRPr="00255172">
        <w:rPr>
          <w:rStyle w:val="7Char"/>
          <w:rtl/>
        </w:rPr>
        <w:lastRenderedPageBreak/>
        <w:t xml:space="preserve">كثير في تفسير الآية مـا رواه البخـاري في التوحيـد (13 372) والإمام أحمد في المسند (6 46) عن عائشة </w:t>
      </w:r>
      <w:r w:rsidR="00F51CA7" w:rsidRPr="00F51CA7">
        <w:rPr>
          <w:rStyle w:val="7Char"/>
          <w:rFonts w:cs="CTraditional Arabic"/>
          <w:rtl/>
        </w:rPr>
        <w:t>ل</w:t>
      </w:r>
      <w:r w:rsidRPr="00255172">
        <w:rPr>
          <w:rStyle w:val="7Char"/>
          <w:rtl/>
        </w:rPr>
        <w:t xml:space="preserve"> قالت: </w:t>
      </w:r>
      <w:r w:rsidR="00277C04">
        <w:rPr>
          <w:rStyle w:val="7Char"/>
          <w:rFonts w:hint="cs"/>
          <w:rtl/>
        </w:rPr>
        <w:t>(</w:t>
      </w:r>
      <w:r w:rsidRPr="00255172">
        <w:rPr>
          <w:rStyle w:val="7Char"/>
          <w:rtl/>
        </w:rPr>
        <w:t>الحمد لله الذي وسع سمعه الأصوات لقد جاءت المجادلة إلى النبي </w:t>
      </w:r>
      <w:r w:rsidR="00EC78D8" w:rsidRPr="00EC78D8">
        <w:rPr>
          <w:rFonts w:ascii="AGA Arabesque" w:hAnsi="AGA Arabesque" w:cs="CTraditional Arabic"/>
          <w:sz w:val="40"/>
          <w:szCs w:val="32"/>
          <w:rtl/>
        </w:rPr>
        <w:t>ج</w:t>
      </w:r>
      <w:r w:rsidRPr="00255172">
        <w:rPr>
          <w:rStyle w:val="7Char"/>
          <w:rtl/>
        </w:rPr>
        <w:t xml:space="preserve"> تكلمه وأنا في ناحية البيت ما أسمع فأنزل الله </w:t>
      </w:r>
      <w:r w:rsidR="008E4AED" w:rsidRPr="008E4AED">
        <w:rPr>
          <w:rStyle w:val="7Char"/>
          <w:rFonts w:cs="CTraditional Arabic"/>
          <w:rtl/>
        </w:rPr>
        <w:t>ﻷ</w:t>
      </w:r>
      <w:r w:rsidRPr="00255172">
        <w:rPr>
          <w:rStyle w:val="7Char"/>
          <w:rtl/>
        </w:rPr>
        <w:t xml:space="preserve"> </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قَدْ سَمِعَ اللَّهُ قَوْلَ الَّتِي تُجَادِلُكَ فِي زَوْجِهَا</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 xml:space="preserve"> </w:t>
      </w:r>
      <w:r w:rsidR="00CA65C0" w:rsidRPr="00EC78D8">
        <w:rPr>
          <w:rStyle w:val="9Char"/>
          <w:rtl/>
        </w:rPr>
        <w:t>[المجادلة: 1]</w:t>
      </w:r>
      <w:r w:rsidRPr="00255172">
        <w:rPr>
          <w:rStyle w:val="7Char"/>
          <w:rtl/>
        </w:rPr>
        <w:t>.... إلى آخر الآية</w:t>
      </w:r>
      <w:r w:rsidR="00277C04">
        <w:rPr>
          <w:rStyle w:val="7Char"/>
          <w:rFonts w:hint="cs"/>
          <w:rtl/>
        </w:rPr>
        <w:t>)</w:t>
      </w:r>
      <w:r w:rsidRPr="00EC78D8">
        <w:rPr>
          <w:rStyle w:val="7Char"/>
          <w:vertAlign w:val="superscript"/>
          <w:rtl/>
        </w:rPr>
        <w:t>(</w:t>
      </w:r>
      <w:r w:rsidRPr="00EC78D8">
        <w:rPr>
          <w:rStyle w:val="7Char"/>
          <w:vertAlign w:val="superscript"/>
          <w:rtl/>
        </w:rPr>
        <w:footnoteReference w:id="134"/>
      </w:r>
      <w:r w:rsidRPr="00EC78D8">
        <w:rPr>
          <w:rStyle w:val="7Char"/>
          <w:vertAlign w:val="superscript"/>
          <w:rtl/>
        </w:rPr>
        <w:t>)</w:t>
      </w:r>
      <w:r w:rsidR="00EC78D8">
        <w:rPr>
          <w:rStyle w:val="7Char"/>
          <w:rtl/>
        </w:rPr>
        <w:t>.</w:t>
      </w:r>
    </w:p>
    <w:p w:rsidR="00766F17" w:rsidRPr="00255172" w:rsidRDefault="00766F17" w:rsidP="003A32C5">
      <w:pPr>
        <w:ind w:firstLine="284"/>
        <w:jc w:val="both"/>
        <w:rPr>
          <w:rStyle w:val="7Char"/>
          <w:rtl/>
        </w:rPr>
      </w:pPr>
      <w:r w:rsidRPr="00255172">
        <w:rPr>
          <w:rStyle w:val="7Char"/>
          <w:rtl/>
        </w:rPr>
        <w:t xml:space="preserve">ومن الأدلة أيضًا قول الله تعالى: </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فَلَا تَضْرِبُوا لِلَّهِ الْأَمْثَالَ</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 xml:space="preserve"> </w:t>
      </w:r>
      <w:r w:rsidR="00CA65C0" w:rsidRPr="00EC78D8">
        <w:rPr>
          <w:rStyle w:val="9Char"/>
          <w:rtl/>
        </w:rPr>
        <w:t>[النحل: 74]</w:t>
      </w:r>
      <w:r w:rsidRPr="00255172">
        <w:rPr>
          <w:rStyle w:val="7Char"/>
          <w:rtl/>
        </w:rPr>
        <w:t>. قال الطبري في تفسير الآية: </w:t>
      </w:r>
      <w:r w:rsidR="003A32C5">
        <w:rPr>
          <w:rStyle w:val="7Char"/>
          <w:rFonts w:hint="cs"/>
          <w:rtl/>
        </w:rPr>
        <w:t>(</w:t>
      </w:r>
      <w:r w:rsidRPr="00255172">
        <w:rPr>
          <w:rStyle w:val="7Char"/>
          <w:rtl/>
        </w:rPr>
        <w:t>فلا تمثلوا لله الأمثال ولا تشبهوا له الأشباه فإنه لا مثل له ولا شبه</w:t>
      </w:r>
      <w:r w:rsidR="003A32C5">
        <w:rPr>
          <w:rStyle w:val="7Char"/>
          <w:rFonts w:hint="cs"/>
          <w:rtl/>
        </w:rPr>
        <w:t>)</w:t>
      </w:r>
      <w:r w:rsidRPr="00EC78D8">
        <w:rPr>
          <w:rStyle w:val="7Char"/>
          <w:vertAlign w:val="superscript"/>
          <w:rtl/>
        </w:rPr>
        <w:t>(</w:t>
      </w:r>
      <w:r w:rsidRPr="00EC78D8">
        <w:rPr>
          <w:rStyle w:val="7Char"/>
          <w:vertAlign w:val="superscript"/>
          <w:rtl/>
        </w:rPr>
        <w:footnoteReference w:id="135"/>
      </w:r>
      <w:r w:rsidRPr="00EC78D8">
        <w:rPr>
          <w:rStyle w:val="7Char"/>
          <w:vertAlign w:val="superscript"/>
          <w:rtl/>
        </w:rPr>
        <w:t>)</w:t>
      </w:r>
      <w:r w:rsidR="00EC78D8">
        <w:rPr>
          <w:rStyle w:val="7Char"/>
          <w:rtl/>
        </w:rPr>
        <w:t>.</w:t>
      </w:r>
    </w:p>
    <w:p w:rsidR="00766F17" w:rsidRPr="00255172" w:rsidRDefault="00766F17" w:rsidP="003A32C5">
      <w:pPr>
        <w:ind w:firstLine="284"/>
        <w:jc w:val="both"/>
        <w:rPr>
          <w:rStyle w:val="7Char"/>
          <w:rtl/>
        </w:rPr>
      </w:pPr>
      <w:r w:rsidRPr="00255172">
        <w:rPr>
          <w:rStyle w:val="7Char"/>
          <w:rtl/>
        </w:rPr>
        <w:t xml:space="preserve">وقال تعالى: </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هَلْ تَعْلَمُ لَهُ سَمِيًّا٦٥</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 xml:space="preserve"> </w:t>
      </w:r>
      <w:r w:rsidR="00CA65C0" w:rsidRPr="00EC78D8">
        <w:rPr>
          <w:rStyle w:val="9Char"/>
          <w:rtl/>
        </w:rPr>
        <w:t>[مريم: 65]</w:t>
      </w:r>
      <w:r w:rsidRPr="00255172">
        <w:rPr>
          <w:rStyle w:val="7Char"/>
          <w:rtl/>
        </w:rPr>
        <w:t xml:space="preserve"> قال ابن عبـاس </w:t>
      </w:r>
      <w:r w:rsidR="00D839E6" w:rsidRPr="00D839E6">
        <w:rPr>
          <w:rStyle w:val="7Char"/>
          <w:rFonts w:cs="CTraditional Arabic"/>
          <w:rtl/>
        </w:rPr>
        <w:t>ب</w:t>
      </w:r>
      <w:r w:rsidRPr="00255172">
        <w:rPr>
          <w:rStyle w:val="7Char"/>
          <w:rtl/>
        </w:rPr>
        <w:t xml:space="preserve"> في تفسيرها: </w:t>
      </w:r>
      <w:r w:rsidR="003A32C5">
        <w:rPr>
          <w:rStyle w:val="7Char"/>
          <w:rFonts w:hint="cs"/>
          <w:rtl/>
        </w:rPr>
        <w:t>(</w:t>
      </w:r>
      <w:r w:rsidRPr="00255172">
        <w:rPr>
          <w:rStyle w:val="7Char"/>
          <w:rtl/>
        </w:rPr>
        <w:t>هل تعلم للرب مثلًا أو شبيهًا</w:t>
      </w:r>
      <w:r w:rsidR="003A32C5">
        <w:rPr>
          <w:rStyle w:val="7Char"/>
          <w:rFonts w:hint="cs"/>
          <w:rtl/>
        </w:rPr>
        <w:t>)</w:t>
      </w:r>
      <w:r w:rsidRPr="00255172">
        <w:rPr>
          <w:rStyle w:val="7Char"/>
          <w:rtl/>
        </w:rPr>
        <w:t>.</w:t>
      </w:r>
    </w:p>
    <w:p w:rsidR="00766F17" w:rsidRPr="00255172" w:rsidRDefault="00766F17" w:rsidP="003A32C5">
      <w:pPr>
        <w:ind w:firstLine="284"/>
        <w:jc w:val="both"/>
        <w:rPr>
          <w:rStyle w:val="7Char"/>
          <w:rtl/>
        </w:rPr>
      </w:pPr>
      <w:r w:rsidRPr="00255172">
        <w:rPr>
          <w:rStyle w:val="7Char"/>
          <w:rtl/>
        </w:rPr>
        <w:t xml:space="preserve">ومن الأدلة لهذا الأصل: قول الله تبارك وتعالى: </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وَلَمْ يَكُنْ لَهُ كُفُوًا أَحَدٌ٤</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 xml:space="preserve"> </w:t>
      </w:r>
      <w:r w:rsidR="00CA65C0" w:rsidRPr="00EC78D8">
        <w:rPr>
          <w:rStyle w:val="9Char"/>
          <w:rtl/>
        </w:rPr>
        <w:t>[الإخلاص: 4]</w:t>
      </w:r>
      <w:r w:rsidRPr="00255172">
        <w:rPr>
          <w:rStyle w:val="7Char"/>
          <w:rtl/>
        </w:rPr>
        <w:t xml:space="preserve"> قال الطبري: </w:t>
      </w:r>
      <w:r w:rsidR="003A32C5">
        <w:rPr>
          <w:rStyle w:val="7Char"/>
          <w:rFonts w:hint="cs"/>
          <w:rtl/>
        </w:rPr>
        <w:t>(</w:t>
      </w:r>
      <w:r w:rsidRPr="00255172">
        <w:rPr>
          <w:rStyle w:val="7Char"/>
          <w:rtl/>
        </w:rPr>
        <w:t>ولم يكن له شبيه ولا عدل وليس كمثله شيء</w:t>
      </w:r>
      <w:r w:rsidR="003A32C5">
        <w:rPr>
          <w:rStyle w:val="7Char"/>
          <w:rFonts w:hint="cs"/>
          <w:rtl/>
        </w:rPr>
        <w:t>)</w:t>
      </w:r>
      <w:r w:rsidRPr="00255172">
        <w:rPr>
          <w:rStyle w:val="7Char"/>
          <w:rtl/>
        </w:rPr>
        <w:t>.</w:t>
      </w:r>
    </w:p>
    <w:p w:rsidR="00766F17" w:rsidRPr="00255172" w:rsidRDefault="00766F17" w:rsidP="00255172">
      <w:pPr>
        <w:ind w:firstLine="284"/>
        <w:jc w:val="both"/>
        <w:rPr>
          <w:rStyle w:val="7Char"/>
          <w:rtl/>
        </w:rPr>
      </w:pPr>
      <w:r w:rsidRPr="00255172">
        <w:rPr>
          <w:rStyle w:val="7Char"/>
          <w:rtl/>
        </w:rPr>
        <w:t>ومن الأدلة على الأصل الثاني: وهو الإيمان بما جاء في الكتاب والسـنة من أسماء الله وصفاته، قول الله </w:t>
      </w:r>
      <w:r w:rsidR="008E4AED" w:rsidRPr="008E4AED">
        <w:rPr>
          <w:rFonts w:ascii="AGA Arabesque" w:hAnsi="AGA Arabesque" w:cs="CTraditional Arabic"/>
          <w:sz w:val="40"/>
          <w:szCs w:val="32"/>
          <w:rtl/>
        </w:rPr>
        <w:t>ﻷ</w:t>
      </w:r>
      <w:r w:rsidRPr="00255172">
        <w:rPr>
          <w:rStyle w:val="7Char"/>
          <w:rtl/>
        </w:rPr>
        <w:t xml:space="preserve"> </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اللَّهُ لَا إِلَهَ إِلَّا هُوَ الْحَيُّ الْقَيُّومُ</w:t>
      </w:r>
      <w:r w:rsidR="00D839E6">
        <w:rPr>
          <w:rFonts w:ascii="DecoType Naskh Special" w:hAnsi="DecoType Naskh Special" w:cs="KFGQPC Uthmanic Script HAFS"/>
          <w:color w:val="000000"/>
          <w:sz w:val="36"/>
          <w:shd w:val="clear" w:color="auto" w:fill="FFFFFF"/>
          <w:rtl/>
        </w:rPr>
        <w:t xml:space="preserve"> </w:t>
      </w:r>
      <w:r w:rsidR="00CA65C0">
        <w:rPr>
          <w:rFonts w:ascii="DecoType Naskh Special" w:hAnsi="DecoType Naskh Special" w:cs="KFGQPC Uthmanic Script HAFS"/>
          <w:color w:val="000000"/>
          <w:sz w:val="36"/>
          <w:shd w:val="clear" w:color="auto" w:fill="FFFFFF"/>
          <w:rtl/>
        </w:rPr>
        <w:t>لَا تَأْخُذُهُ سِنَةٌ وَلَا نَوْمٌ</w:t>
      </w:r>
      <w:r w:rsidR="00D839E6">
        <w:rPr>
          <w:rFonts w:ascii="DecoType Naskh Special" w:hAnsi="DecoType Naskh Special" w:cs="KFGQPC Uthmanic Script HAFS"/>
          <w:color w:val="000000"/>
          <w:sz w:val="36"/>
          <w:shd w:val="clear" w:color="auto" w:fill="FFFFFF"/>
          <w:rtl/>
        </w:rPr>
        <w:t xml:space="preserve"> </w:t>
      </w:r>
      <w:r w:rsidR="00CA65C0">
        <w:rPr>
          <w:rFonts w:ascii="DecoType Naskh Special" w:hAnsi="DecoType Naskh Special" w:cs="KFGQPC Uthmanic Script HAFS"/>
          <w:color w:val="000000"/>
          <w:sz w:val="36"/>
          <w:shd w:val="clear" w:color="auto" w:fill="FFFFFF"/>
          <w:rtl/>
        </w:rPr>
        <w:t>لَهُ مَا فِي السَّمَاوَاتِ وَمَا فِي الْأَرْضِ</w:t>
      </w:r>
      <w:r w:rsidR="00D839E6">
        <w:rPr>
          <w:rFonts w:ascii="DecoType Naskh Special" w:hAnsi="DecoType Naskh Special" w:cs="KFGQPC Uthmanic Script HAFS"/>
          <w:color w:val="000000"/>
          <w:sz w:val="36"/>
          <w:shd w:val="clear" w:color="auto" w:fill="FFFFFF"/>
          <w:rtl/>
        </w:rPr>
        <w:t xml:space="preserve"> </w:t>
      </w:r>
      <w:r w:rsidR="00CA65C0">
        <w:rPr>
          <w:rFonts w:ascii="DecoType Naskh Special" w:hAnsi="DecoType Naskh Special" w:cs="KFGQPC Uthmanic Script HAFS"/>
          <w:color w:val="000000"/>
          <w:sz w:val="36"/>
          <w:shd w:val="clear" w:color="auto" w:fill="FFFFFF"/>
          <w:rtl/>
        </w:rPr>
        <w:t>مَنْ ذَا الَّذِي يَشْفَعُ عِنْدَهُ إِلَّا بِإِذْنِهِ</w:t>
      </w:r>
      <w:r w:rsidR="00D839E6">
        <w:rPr>
          <w:rFonts w:ascii="DecoType Naskh Special" w:hAnsi="DecoType Naskh Special" w:cs="KFGQPC Uthmanic Script HAFS"/>
          <w:color w:val="000000"/>
          <w:sz w:val="36"/>
          <w:shd w:val="clear" w:color="auto" w:fill="FFFFFF"/>
          <w:rtl/>
        </w:rPr>
        <w:t xml:space="preserve"> </w:t>
      </w:r>
      <w:r w:rsidR="00CA65C0">
        <w:rPr>
          <w:rFonts w:ascii="DecoType Naskh Special" w:hAnsi="DecoType Naskh Special" w:cs="KFGQPC Uthmanic Script HAFS"/>
          <w:color w:val="000000"/>
          <w:sz w:val="36"/>
          <w:shd w:val="clear" w:color="auto" w:fill="FFFFFF"/>
          <w:rtl/>
        </w:rPr>
        <w:t>يَعْلَمُ مَا بَيْنَ أَيْدِيهِمْ وَمَا خَلْفَهُمْ</w:t>
      </w:r>
      <w:r w:rsidR="00D839E6">
        <w:rPr>
          <w:rFonts w:ascii="DecoType Naskh Special" w:hAnsi="DecoType Naskh Special" w:cs="KFGQPC Uthmanic Script HAFS"/>
          <w:color w:val="000000"/>
          <w:sz w:val="36"/>
          <w:shd w:val="clear" w:color="auto" w:fill="FFFFFF"/>
          <w:rtl/>
        </w:rPr>
        <w:t xml:space="preserve"> </w:t>
      </w:r>
      <w:r w:rsidR="00CA65C0">
        <w:rPr>
          <w:rFonts w:ascii="DecoType Naskh Special" w:hAnsi="DecoType Naskh Special" w:cs="KFGQPC Uthmanic Script HAFS"/>
          <w:color w:val="000000"/>
          <w:sz w:val="36"/>
          <w:shd w:val="clear" w:color="auto" w:fill="FFFFFF"/>
          <w:rtl/>
        </w:rPr>
        <w:t>وَلَا يُحِيطُونَ بِشَيْءٍ مِنْ عِلْمِهِ إِلَّا بِمَا شَاءَ</w:t>
      </w:r>
      <w:r w:rsidR="00D839E6">
        <w:rPr>
          <w:rFonts w:ascii="DecoType Naskh Special" w:hAnsi="DecoType Naskh Special" w:cs="KFGQPC Uthmanic Script HAFS"/>
          <w:color w:val="000000"/>
          <w:sz w:val="36"/>
          <w:shd w:val="clear" w:color="auto" w:fill="FFFFFF"/>
          <w:rtl/>
        </w:rPr>
        <w:t xml:space="preserve"> </w:t>
      </w:r>
      <w:r w:rsidR="00CA65C0">
        <w:rPr>
          <w:rFonts w:ascii="DecoType Naskh Special" w:hAnsi="DecoType Naskh Special" w:cs="KFGQPC Uthmanic Script HAFS"/>
          <w:color w:val="000000"/>
          <w:sz w:val="36"/>
          <w:shd w:val="clear" w:color="auto" w:fill="FFFFFF"/>
          <w:rtl/>
        </w:rPr>
        <w:t>وَسِعَ كُرْسِيُّهُ السَّمَاوَاتِ وَالْأَرْضَ</w:t>
      </w:r>
      <w:r w:rsidR="00D839E6">
        <w:rPr>
          <w:rFonts w:ascii="DecoType Naskh Special" w:hAnsi="DecoType Naskh Special" w:cs="KFGQPC Uthmanic Script HAFS"/>
          <w:color w:val="000000"/>
          <w:sz w:val="36"/>
          <w:shd w:val="clear" w:color="auto" w:fill="FFFFFF"/>
          <w:rtl/>
        </w:rPr>
        <w:t xml:space="preserve"> </w:t>
      </w:r>
      <w:r w:rsidR="00CA65C0">
        <w:rPr>
          <w:rFonts w:ascii="DecoType Naskh Special" w:hAnsi="DecoType Naskh Special" w:cs="KFGQPC Uthmanic Script HAFS"/>
          <w:color w:val="000000"/>
          <w:sz w:val="36"/>
          <w:shd w:val="clear" w:color="auto" w:fill="FFFFFF"/>
          <w:rtl/>
        </w:rPr>
        <w:t>وَلَا يَئُودُهُ حِفْظُهُمَا</w:t>
      </w:r>
      <w:r w:rsidR="00D839E6">
        <w:rPr>
          <w:rFonts w:ascii="DecoType Naskh Special" w:hAnsi="DecoType Naskh Special" w:cs="KFGQPC Uthmanic Script HAFS"/>
          <w:color w:val="000000"/>
          <w:sz w:val="36"/>
          <w:shd w:val="clear" w:color="auto" w:fill="FFFFFF"/>
          <w:rtl/>
        </w:rPr>
        <w:t xml:space="preserve"> </w:t>
      </w:r>
      <w:r w:rsidR="00CA65C0">
        <w:rPr>
          <w:rFonts w:ascii="DecoType Naskh Special" w:hAnsi="DecoType Naskh Special" w:cs="KFGQPC Uthmanic Script HAFS"/>
          <w:color w:val="000000"/>
          <w:sz w:val="36"/>
          <w:shd w:val="clear" w:color="auto" w:fill="FFFFFF"/>
          <w:rtl/>
        </w:rPr>
        <w:t>وَهُوَ الْعَلِيُّ الْعَظِيمُ٢٥٥</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 xml:space="preserve"> </w:t>
      </w:r>
      <w:r w:rsidR="00CA65C0" w:rsidRPr="00EC78D8">
        <w:rPr>
          <w:rStyle w:val="9Char"/>
          <w:rtl/>
        </w:rPr>
        <w:t>[البقرة: 255]</w:t>
      </w:r>
      <w:r w:rsidRPr="00255172">
        <w:rPr>
          <w:rStyle w:val="7Char"/>
          <w:rtl/>
        </w:rPr>
        <w:t xml:space="preserve">. وقوله تعـالى: </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هُوَ الْأَوَّلُ وَالْآخِرُ وَالظَّاهِرُ وَالْبَاطِنُ</w:t>
      </w:r>
      <w:r w:rsidR="00D839E6">
        <w:rPr>
          <w:rFonts w:ascii="DecoType Naskh Special" w:hAnsi="DecoType Naskh Special" w:cs="KFGQPC Uthmanic Script HAFS"/>
          <w:color w:val="000000"/>
          <w:sz w:val="36"/>
          <w:shd w:val="clear" w:color="auto" w:fill="FFFFFF"/>
          <w:rtl/>
        </w:rPr>
        <w:t xml:space="preserve"> </w:t>
      </w:r>
      <w:r w:rsidR="00CA65C0">
        <w:rPr>
          <w:rFonts w:ascii="DecoType Naskh Special" w:hAnsi="DecoType Naskh Special" w:cs="KFGQPC Uthmanic Script HAFS"/>
          <w:color w:val="000000"/>
          <w:sz w:val="36"/>
          <w:shd w:val="clear" w:color="auto" w:fill="FFFFFF"/>
          <w:rtl/>
        </w:rPr>
        <w:t>وَهُوَ بِكُلِّ شَيْءٍ عَلِيمٌ٣</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 xml:space="preserve"> </w:t>
      </w:r>
      <w:r w:rsidR="00CA65C0" w:rsidRPr="00EC78D8">
        <w:rPr>
          <w:rStyle w:val="9Char"/>
          <w:rtl/>
        </w:rPr>
        <w:t>[الحديد: 3]</w:t>
      </w:r>
      <w:r w:rsidRPr="00255172">
        <w:rPr>
          <w:rStyle w:val="7Char"/>
          <w:rtl/>
        </w:rPr>
        <w:t xml:space="preserve">. وقوله تعالى: </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هُوَ اللَّهُ الَّذِي لَا إِلَهَ إِلَّا هُوَ</w:t>
      </w:r>
      <w:r w:rsidR="00D839E6">
        <w:rPr>
          <w:rFonts w:ascii="DecoType Naskh Special" w:hAnsi="DecoType Naskh Special" w:cs="KFGQPC Uthmanic Script HAFS"/>
          <w:color w:val="000000"/>
          <w:sz w:val="36"/>
          <w:shd w:val="clear" w:color="auto" w:fill="FFFFFF"/>
          <w:rtl/>
        </w:rPr>
        <w:t xml:space="preserve"> </w:t>
      </w:r>
      <w:r w:rsidR="00CA65C0">
        <w:rPr>
          <w:rFonts w:ascii="DecoType Naskh Special" w:hAnsi="DecoType Naskh Special" w:cs="KFGQPC Uthmanic Script HAFS"/>
          <w:color w:val="000000"/>
          <w:sz w:val="36"/>
          <w:shd w:val="clear" w:color="auto" w:fill="FFFFFF"/>
          <w:rtl/>
        </w:rPr>
        <w:t>عَالِمُ الْغَيْبِ وَالشَّهَادَةِ</w:t>
      </w:r>
      <w:r w:rsidR="00D839E6">
        <w:rPr>
          <w:rFonts w:ascii="DecoType Naskh Special" w:hAnsi="DecoType Naskh Special" w:cs="KFGQPC Uthmanic Script HAFS"/>
          <w:color w:val="000000"/>
          <w:sz w:val="36"/>
          <w:shd w:val="clear" w:color="auto" w:fill="FFFFFF"/>
          <w:rtl/>
        </w:rPr>
        <w:t xml:space="preserve"> </w:t>
      </w:r>
      <w:r w:rsidR="00CA65C0">
        <w:rPr>
          <w:rFonts w:ascii="DecoType Naskh Special" w:hAnsi="DecoType Naskh Special" w:cs="KFGQPC Uthmanic Script HAFS"/>
          <w:color w:val="000000"/>
          <w:sz w:val="36"/>
          <w:shd w:val="clear" w:color="auto" w:fill="FFFFFF"/>
          <w:rtl/>
        </w:rPr>
        <w:t>هُوَ الرَّحْمَنُ الرَّحِيمُ٢٢ هُوَ اللَّهُ الَّذِي لَا إِلَهَ إِلَّا هُوَ الْمَلِكُ الْقُدُّوسُ السَّلَامُ الْمُؤْمِنُ الْمُهَيْمِنُ الْعَزِيزُ الْجَبَّارُ الْمُتَكَبِّرُ</w:t>
      </w:r>
      <w:r w:rsidR="00D839E6">
        <w:rPr>
          <w:rFonts w:ascii="DecoType Naskh Special" w:hAnsi="DecoType Naskh Special" w:cs="KFGQPC Uthmanic Script HAFS"/>
          <w:color w:val="000000"/>
          <w:sz w:val="36"/>
          <w:shd w:val="clear" w:color="auto" w:fill="FFFFFF"/>
          <w:rtl/>
        </w:rPr>
        <w:t xml:space="preserve"> </w:t>
      </w:r>
      <w:r w:rsidR="00CA65C0">
        <w:rPr>
          <w:rFonts w:ascii="DecoType Naskh Special" w:hAnsi="DecoType Naskh Special" w:cs="KFGQPC Uthmanic Script HAFS"/>
          <w:color w:val="000000"/>
          <w:sz w:val="36"/>
          <w:shd w:val="clear" w:color="auto" w:fill="FFFFFF"/>
          <w:rtl/>
        </w:rPr>
        <w:t>سُبْحَانَ اللَّهِ عَمَّا يُشْرِكُونَ٢٣ هُوَ اللَّهُ الْخَالِقُ الْبَارِئُ الْمُصَوِّرُ</w:t>
      </w:r>
      <w:r w:rsidR="00D839E6">
        <w:rPr>
          <w:rFonts w:ascii="DecoType Naskh Special" w:hAnsi="DecoType Naskh Special" w:cs="KFGQPC Uthmanic Script HAFS"/>
          <w:color w:val="000000"/>
          <w:sz w:val="36"/>
          <w:shd w:val="clear" w:color="auto" w:fill="FFFFFF"/>
          <w:rtl/>
        </w:rPr>
        <w:t xml:space="preserve"> </w:t>
      </w:r>
      <w:r w:rsidR="00CA65C0">
        <w:rPr>
          <w:rFonts w:ascii="DecoType Naskh Special" w:hAnsi="DecoType Naskh Special" w:cs="KFGQPC Uthmanic Script HAFS"/>
          <w:color w:val="000000"/>
          <w:sz w:val="36"/>
          <w:shd w:val="clear" w:color="auto" w:fill="FFFFFF"/>
          <w:rtl/>
        </w:rPr>
        <w:t>لَهُ الْأَسْمَاءُ الْحُسْنَى</w:t>
      </w:r>
      <w:r w:rsidR="00D839E6">
        <w:rPr>
          <w:rFonts w:ascii="DecoType Naskh Special" w:hAnsi="DecoType Naskh Special" w:cs="KFGQPC Uthmanic Script HAFS"/>
          <w:color w:val="000000"/>
          <w:sz w:val="36"/>
          <w:shd w:val="clear" w:color="auto" w:fill="FFFFFF"/>
          <w:rtl/>
        </w:rPr>
        <w:t xml:space="preserve"> </w:t>
      </w:r>
      <w:r w:rsidR="00CA65C0">
        <w:rPr>
          <w:rFonts w:ascii="DecoType Naskh Special" w:hAnsi="DecoType Naskh Special" w:cs="KFGQPC Uthmanic Script HAFS"/>
          <w:color w:val="000000"/>
          <w:sz w:val="36"/>
          <w:shd w:val="clear" w:color="auto" w:fill="FFFFFF"/>
          <w:rtl/>
        </w:rPr>
        <w:t>يُسَبِّحُ لَهُ مَا فِي السَّمَاوَاتِ وَالْأَرْضِ</w:t>
      </w:r>
      <w:r w:rsidR="00D839E6">
        <w:rPr>
          <w:rFonts w:ascii="DecoType Naskh Special" w:hAnsi="DecoType Naskh Special" w:cs="KFGQPC Uthmanic Script HAFS"/>
          <w:color w:val="000000"/>
          <w:sz w:val="36"/>
          <w:shd w:val="clear" w:color="auto" w:fill="FFFFFF"/>
          <w:rtl/>
        </w:rPr>
        <w:t xml:space="preserve"> </w:t>
      </w:r>
      <w:r w:rsidR="00CA65C0">
        <w:rPr>
          <w:rFonts w:ascii="DecoType Naskh Special" w:hAnsi="DecoType Naskh Special" w:cs="KFGQPC Uthmanic Script HAFS"/>
          <w:color w:val="000000"/>
          <w:sz w:val="36"/>
          <w:shd w:val="clear" w:color="auto" w:fill="FFFFFF"/>
          <w:rtl/>
        </w:rPr>
        <w:t>وَهُوَ الْعَزِيزُ الْحَكِيمُ٢٤</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 xml:space="preserve"> </w:t>
      </w:r>
      <w:r w:rsidR="00CA65C0" w:rsidRPr="00EC78D8">
        <w:rPr>
          <w:rStyle w:val="9Char"/>
          <w:rtl/>
        </w:rPr>
        <w:t>[الحشر: 22-24]</w:t>
      </w:r>
      <w:r w:rsidRPr="00255172">
        <w:rPr>
          <w:rStyle w:val="7Char"/>
          <w:rtl/>
        </w:rPr>
        <w:t>.</w:t>
      </w:r>
    </w:p>
    <w:p w:rsidR="00766F17" w:rsidRPr="00255172" w:rsidRDefault="00766F17" w:rsidP="003A32C5">
      <w:pPr>
        <w:ind w:firstLine="284"/>
        <w:jc w:val="both"/>
        <w:rPr>
          <w:rStyle w:val="7Char"/>
          <w:rtl/>
        </w:rPr>
      </w:pPr>
      <w:r w:rsidRPr="00255172">
        <w:rPr>
          <w:rStyle w:val="7Char"/>
          <w:rtl/>
        </w:rPr>
        <w:lastRenderedPageBreak/>
        <w:t>ومن السنة حديث أبي هريرة الذي أخرجه مسلم في صحيحه قال: كـان رسول الله </w:t>
      </w:r>
      <w:r w:rsidR="00EC78D8" w:rsidRPr="00EC78D8">
        <w:rPr>
          <w:rFonts w:ascii="AGA Arabesque" w:hAnsi="AGA Arabesque" w:cs="CTraditional Arabic"/>
          <w:sz w:val="40"/>
          <w:szCs w:val="32"/>
          <w:rtl/>
        </w:rPr>
        <w:t>ج</w:t>
      </w:r>
      <w:r w:rsidRPr="00255172">
        <w:rPr>
          <w:rStyle w:val="7Char"/>
          <w:rtl/>
        </w:rPr>
        <w:t xml:space="preserve"> يأمرنا إذا أخذنا مضجعنا أن نقول: </w:t>
      </w:r>
      <w:r w:rsidR="003A32C5" w:rsidRPr="003A32C5">
        <w:rPr>
          <w:rStyle w:val="7Char"/>
          <w:rFonts w:hint="cs"/>
          <w:rtl/>
        </w:rPr>
        <w:t>«</w:t>
      </w:r>
      <w:r w:rsidRPr="003A32C5">
        <w:rPr>
          <w:rStyle w:val="4Char"/>
          <w:rtl/>
        </w:rPr>
        <w:fldChar w:fldCharType="begin"/>
      </w:r>
      <w:r w:rsidRPr="003A32C5">
        <w:rPr>
          <w:rStyle w:val="4Char"/>
        </w:rPr>
        <w:instrText xml:space="preserve"> XE </w:instrText>
      </w:r>
      <w:r w:rsidRPr="003A32C5">
        <w:rPr>
          <w:rStyle w:val="4Char"/>
          <w:rtl/>
        </w:rPr>
        <w:instrText>"</w:instrText>
      </w:r>
      <w:r w:rsidRPr="003A32C5">
        <w:rPr>
          <w:rStyle w:val="4Char"/>
        </w:rPr>
        <w:instrText>32:</w:instrText>
      </w:r>
      <w:r w:rsidRPr="003A32C5">
        <w:rPr>
          <w:rStyle w:val="4Char"/>
          <w:rtl/>
        </w:rPr>
        <w:instrText>اللهم رب السماوات ورب الأرض ورب العرش العظيم ربنا ورب كل شيء فالق" \</w:instrText>
      </w:r>
      <w:r w:rsidRPr="003A32C5">
        <w:rPr>
          <w:rStyle w:val="4Char"/>
        </w:rPr>
        <w:instrText xml:space="preserve">y "1" \b </w:instrText>
      </w:r>
      <w:r w:rsidRPr="003A32C5">
        <w:rPr>
          <w:rStyle w:val="4Char"/>
          <w:rtl/>
        </w:rPr>
        <w:fldChar w:fldCharType="end"/>
      </w:r>
      <w:r w:rsidRPr="003A32C5">
        <w:rPr>
          <w:rStyle w:val="4Char"/>
          <w:rtl/>
        </w:rPr>
        <w:t>اللهم رب السماوات ورب الأرض ورب العرش العظيم ربنا ورب كل شيء فالق الحب والنـوى، ومنـزل التوراة والإنجيل والفرقان أعوذ بك من شر كل دابة أنـت آخـذ بناصيتها. اللهم أنت الأول فليس قبلك شيء، وأنت الآخر فليس بعدك شيء وأنت الظاهر فليس فوقك شيء، وأنت الباطن فليس دونك شيء، اقض عنا الدَّيْن وأغْنِنا من الفقر</w:t>
      </w:r>
      <w:r w:rsidR="003A32C5" w:rsidRPr="003A32C5">
        <w:rPr>
          <w:rStyle w:val="7Char"/>
          <w:rFonts w:hint="cs"/>
          <w:rtl/>
        </w:rPr>
        <w:t>»</w:t>
      </w:r>
      <w:r w:rsidRPr="00EC78D8">
        <w:rPr>
          <w:rStyle w:val="7Char"/>
          <w:vertAlign w:val="superscript"/>
          <w:rtl/>
        </w:rPr>
        <w:t>(</w:t>
      </w:r>
      <w:r w:rsidRPr="00EC78D8">
        <w:rPr>
          <w:rStyle w:val="7Char"/>
          <w:vertAlign w:val="superscript"/>
          <w:rtl/>
        </w:rPr>
        <w:footnoteReference w:id="136"/>
      </w:r>
      <w:r w:rsidRPr="00EC78D8">
        <w:rPr>
          <w:rStyle w:val="7Char"/>
          <w:vertAlign w:val="superscript"/>
          <w:rtl/>
        </w:rPr>
        <w:t>)(</w:t>
      </w:r>
      <w:r w:rsidRPr="00EC78D8">
        <w:rPr>
          <w:rStyle w:val="7Char"/>
          <w:vertAlign w:val="superscript"/>
          <w:rtl/>
        </w:rPr>
        <w:footnoteReference w:id="137"/>
      </w:r>
      <w:r w:rsidRPr="00EC78D8">
        <w:rPr>
          <w:rStyle w:val="7Char"/>
          <w:vertAlign w:val="superscript"/>
          <w:rtl/>
        </w:rPr>
        <w:t>)</w:t>
      </w:r>
      <w:r w:rsidR="00EC78D8">
        <w:rPr>
          <w:rStyle w:val="7Char"/>
          <w:rtl/>
        </w:rPr>
        <w:t>.</w:t>
      </w:r>
      <w:r w:rsidRPr="00255172">
        <w:rPr>
          <w:rStyle w:val="7Char"/>
          <w:rtl/>
        </w:rPr>
        <w:t xml:space="preserve"> والنصوص في تقرير هذا الباب كثيرة تجل عـن الحصر.</w:t>
      </w:r>
    </w:p>
    <w:p w:rsidR="00766F17" w:rsidRPr="00255172" w:rsidRDefault="00766F17" w:rsidP="003A32C5">
      <w:pPr>
        <w:ind w:firstLine="284"/>
        <w:jc w:val="both"/>
        <w:rPr>
          <w:rStyle w:val="7Char"/>
          <w:rtl/>
        </w:rPr>
      </w:pPr>
      <w:r w:rsidRPr="00255172">
        <w:rPr>
          <w:rStyle w:val="7Char"/>
          <w:rtl/>
        </w:rPr>
        <w:t xml:space="preserve">وأما الأصل الثالث وهو قطع الطمع عن إدراك كيفية صفات الله تبـارك وتعالى فقد دل عليه قول الله تعالى: </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يَعْلَمُ مَا بَيْنَ أَيْدِيهِمْ وَمَا خَلْفَهُمْ وَلَا يُحِيطُونَ بِهِ عِلْمًا١١٠</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 xml:space="preserve"> </w:t>
      </w:r>
      <w:r w:rsidR="00CA65C0" w:rsidRPr="00EC78D8">
        <w:rPr>
          <w:rStyle w:val="9Char"/>
          <w:rtl/>
        </w:rPr>
        <w:t>[طه: 110]</w:t>
      </w:r>
      <w:r w:rsidRPr="00255172">
        <w:rPr>
          <w:rStyle w:val="7Char"/>
          <w:rtl/>
        </w:rPr>
        <w:t>. قال بعض أهل العلم في معنى الآية: </w:t>
      </w:r>
      <w:r w:rsidR="003A32C5">
        <w:rPr>
          <w:rStyle w:val="7Char"/>
          <w:rFonts w:hint="cs"/>
          <w:rtl/>
        </w:rPr>
        <w:t>(</w:t>
      </w:r>
      <w:r w:rsidRPr="00255172">
        <w:rPr>
          <w:rStyle w:val="7Char"/>
          <w:rtl/>
        </w:rPr>
        <w:t>لا إحاطة للعلم البشري برب السماوات والأرض فينفي جنس أنواع الإحاطـة عـن كيفيتها</w:t>
      </w:r>
      <w:r w:rsidR="003A32C5">
        <w:rPr>
          <w:rStyle w:val="7Char"/>
          <w:rFonts w:hint="cs"/>
          <w:rtl/>
        </w:rPr>
        <w:t>)</w:t>
      </w:r>
      <w:r w:rsidRPr="00255172">
        <w:rPr>
          <w:rStyle w:val="7Char"/>
          <w:rtl/>
        </w:rPr>
        <w:t>.</w:t>
      </w:r>
    </w:p>
    <w:p w:rsidR="00766F17" w:rsidRPr="00255172" w:rsidRDefault="00766F17" w:rsidP="003A32C5">
      <w:pPr>
        <w:ind w:firstLine="284"/>
        <w:jc w:val="both"/>
        <w:rPr>
          <w:rStyle w:val="7Char"/>
          <w:rtl/>
        </w:rPr>
      </w:pPr>
      <w:r w:rsidRPr="00255172">
        <w:rPr>
          <w:rStyle w:val="7Char"/>
          <w:rtl/>
        </w:rPr>
        <w:t xml:space="preserve">ومن الأدلة لهذا الأصل أيضًا قول الله تعـالى: </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لَا تُدْرِكُهُ الْأَبْصَارُ وَهُوَ يُدْرِكُ الْأَبْصَارَ</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 xml:space="preserve"> </w:t>
      </w:r>
      <w:r w:rsidR="00CA65C0" w:rsidRPr="00EC78D8">
        <w:rPr>
          <w:rStyle w:val="9Char"/>
          <w:rtl/>
        </w:rPr>
        <w:t>[الأنعام: 103]</w:t>
      </w:r>
      <w:r w:rsidRPr="00255172">
        <w:rPr>
          <w:rStyle w:val="7Char"/>
          <w:rtl/>
        </w:rPr>
        <w:t xml:space="preserve"> قال بعض العلماء في معرض حديثه عن الآية: </w:t>
      </w:r>
      <w:r w:rsidR="003A32C5">
        <w:rPr>
          <w:rStyle w:val="7Char"/>
          <w:rFonts w:hint="cs"/>
          <w:rtl/>
        </w:rPr>
        <w:t>(</w:t>
      </w:r>
      <w:r w:rsidRPr="00255172">
        <w:rPr>
          <w:rStyle w:val="7Char"/>
          <w:rtl/>
        </w:rPr>
        <w:t>وهذا يدل على كمال عظمته وأنه أكبر من كل شيء، وأنه لكـمال عظمته لا يدرك بحيث يحاط به فإن الإدراك وهو الإحاطة بالشيء قدر زائد علـى الرؤية فالرب يرى في الآخرة ولا يدرك كما يعلم ولا يحاط بعلمه</w:t>
      </w:r>
      <w:r w:rsidR="003A32C5">
        <w:rPr>
          <w:rStyle w:val="7Char"/>
          <w:rFonts w:hint="cs"/>
          <w:rtl/>
        </w:rPr>
        <w:t>)</w:t>
      </w:r>
      <w:r w:rsidRPr="00255172">
        <w:rPr>
          <w:rStyle w:val="7Char"/>
          <w:rtl/>
        </w:rPr>
        <w:t>. وينبغي للعاقل أن يعلم أن للعقل حدا يصل إليه ولا يتعداه كما أن للسمع والبصر حدا ينتهيان إليه، فمن تكلف ما لا يمكن أن يدرك بالعقل كالتفكر في كيفية صفات الله، فهو كالذي يتكلف أن يبصر ما وراء الجدار أو يسمع الأصوات في الأماكن البعيدة جدا عنه.</w:t>
      </w:r>
    </w:p>
    <w:p w:rsidR="00766F17" w:rsidRPr="00444CD6" w:rsidRDefault="00766F17" w:rsidP="00017728">
      <w:pPr>
        <w:pStyle w:val="3"/>
        <w:rPr>
          <w:spacing w:val="-6"/>
          <w:rtl/>
        </w:rPr>
      </w:pPr>
      <w:bookmarkStart w:id="81" w:name="_Toc116197710"/>
      <w:bookmarkStart w:id="82" w:name="_Toc119807958"/>
      <w:bookmarkStart w:id="83" w:name="_Toc466977126"/>
      <w:r w:rsidRPr="00444CD6">
        <w:rPr>
          <w:spacing w:val="-6"/>
          <w:rtl/>
        </w:rPr>
        <w:lastRenderedPageBreak/>
        <w:t>المبحث الثاني</w:t>
      </w:r>
      <w:r w:rsidRPr="00444CD6">
        <w:rPr>
          <w:spacing w:val="-6"/>
        </w:rPr>
        <w:t>:</w:t>
      </w:r>
      <w:r w:rsidRPr="00444CD6">
        <w:rPr>
          <w:rFonts w:hint="cs"/>
          <w:spacing w:val="-6"/>
          <w:rtl/>
        </w:rPr>
        <w:t xml:space="preserve"> </w:t>
      </w:r>
      <w:r w:rsidRPr="00444CD6">
        <w:rPr>
          <w:spacing w:val="-6"/>
          <w:rtl/>
        </w:rPr>
        <w:t>أمثلة تطبيقية لإثبات الأسماء والصفات</w:t>
      </w:r>
      <w:r w:rsidRPr="00444CD6">
        <w:rPr>
          <w:rFonts w:hint="cs"/>
          <w:spacing w:val="-6"/>
          <w:rtl/>
        </w:rPr>
        <w:t xml:space="preserve"> </w:t>
      </w:r>
      <w:r w:rsidRPr="00444CD6">
        <w:rPr>
          <w:spacing w:val="-6"/>
          <w:rtl/>
        </w:rPr>
        <w:t>في ضوء الكتاب والسنة</w:t>
      </w:r>
      <w:bookmarkEnd w:id="81"/>
      <w:bookmarkEnd w:id="82"/>
      <w:bookmarkEnd w:id="83"/>
    </w:p>
    <w:p w:rsidR="00766F17" w:rsidRPr="00255172" w:rsidRDefault="00766F17" w:rsidP="00255172">
      <w:pPr>
        <w:ind w:firstLine="284"/>
        <w:jc w:val="both"/>
        <w:rPr>
          <w:rStyle w:val="7Char"/>
          <w:rtl/>
        </w:rPr>
      </w:pPr>
      <w:r w:rsidRPr="00255172">
        <w:rPr>
          <w:rStyle w:val="7Char"/>
          <w:rtl/>
        </w:rPr>
        <w:t xml:space="preserve">دل الكتاب والسنة على إثبات الأسماء والصفات للرب </w:t>
      </w:r>
      <w:r w:rsidR="008E4AED" w:rsidRPr="008E4AED">
        <w:rPr>
          <w:rStyle w:val="7Char"/>
          <w:rFonts w:cs="CTraditional Arabic"/>
          <w:rtl/>
        </w:rPr>
        <w:t>ﻷ</w:t>
      </w:r>
      <w:r w:rsidRPr="00255172">
        <w:rPr>
          <w:rStyle w:val="7Char"/>
          <w:rtl/>
        </w:rPr>
        <w:t xml:space="preserve"> في مواطن كثيرة من أوجه متعددة وفي سياقات متنوعة.</w:t>
      </w:r>
    </w:p>
    <w:p w:rsidR="00766F17" w:rsidRPr="00255172" w:rsidRDefault="00766F17" w:rsidP="00255172">
      <w:pPr>
        <w:ind w:firstLine="284"/>
        <w:jc w:val="both"/>
        <w:rPr>
          <w:rStyle w:val="7Char"/>
          <w:rtl/>
        </w:rPr>
      </w:pPr>
      <w:r w:rsidRPr="00255172">
        <w:rPr>
          <w:rStyle w:val="7Char"/>
          <w:rtl/>
        </w:rPr>
        <w:t>والأسماء والصفات الثابتة بالكتاب والسنة كثيرة جدًّا دونت فيها الكتـب والمصنفات وعد أهل العلم الكثير منها. ونذكر هنا طائفة منها على سـبيل التمثيل لا الحصر.</w:t>
      </w:r>
    </w:p>
    <w:p w:rsidR="00766F17" w:rsidRPr="00255172" w:rsidRDefault="00766F17" w:rsidP="00255172">
      <w:pPr>
        <w:ind w:firstLine="284"/>
        <w:jc w:val="both"/>
        <w:rPr>
          <w:rStyle w:val="7Char"/>
          <w:rtl/>
        </w:rPr>
      </w:pPr>
      <w:r w:rsidRPr="00255172">
        <w:rPr>
          <w:rStyle w:val="7Char"/>
          <w:rtl/>
        </w:rPr>
        <w:t>فمن أسماء الله تعالى:</w:t>
      </w:r>
    </w:p>
    <w:p w:rsidR="00766F17" w:rsidRPr="00444CD6" w:rsidRDefault="00766F17" w:rsidP="00444CD6">
      <w:pPr>
        <w:pStyle w:val="8"/>
        <w:rPr>
          <w:rStyle w:val="7Char"/>
          <w:sz w:val="30"/>
          <w:szCs w:val="30"/>
          <w:rtl/>
        </w:rPr>
      </w:pPr>
      <w:r w:rsidRPr="00444CD6">
        <w:rPr>
          <w:rStyle w:val="7Char"/>
          <w:sz w:val="30"/>
          <w:szCs w:val="30"/>
          <w:rtl/>
        </w:rPr>
        <w:t>الحي والقيوم:</w:t>
      </w:r>
    </w:p>
    <w:p w:rsidR="00766F17" w:rsidRPr="00255172" w:rsidRDefault="00766F17" w:rsidP="003A32C5">
      <w:pPr>
        <w:ind w:firstLine="284"/>
        <w:jc w:val="both"/>
        <w:rPr>
          <w:rStyle w:val="7Char"/>
          <w:rtl/>
        </w:rPr>
      </w:pPr>
      <w:r w:rsidRPr="00255172">
        <w:rPr>
          <w:rStyle w:val="7Char"/>
          <w:rtl/>
        </w:rPr>
        <w:t xml:space="preserve">وقد دل على هذين الاسمين الكتاب والسنة. فمن الكتاب قول الله تعـالى: </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اللَّهُ لَا إِلَهَ إِلَّا هُوَ الْحَيُّ الْقَيُّومُ</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 xml:space="preserve"> </w:t>
      </w:r>
      <w:r w:rsidR="00CA65C0" w:rsidRPr="00EC78D8">
        <w:rPr>
          <w:rStyle w:val="9Char"/>
          <w:rtl/>
        </w:rPr>
        <w:t>[البقرة: 255]</w:t>
      </w:r>
      <w:r w:rsidRPr="00255172">
        <w:rPr>
          <w:rStyle w:val="7Char"/>
          <w:rtl/>
        </w:rPr>
        <w:t>. ومن السنة حديث أنس بـن مالك </w:t>
      </w:r>
      <w:r w:rsidR="00EC78D8" w:rsidRPr="00EC78D8">
        <w:rPr>
          <w:rFonts w:ascii="AGA Arabesque" w:hAnsi="AGA Arabesque" w:cs="CTraditional Arabic"/>
          <w:sz w:val="40"/>
          <w:szCs w:val="32"/>
          <w:rtl/>
        </w:rPr>
        <w:t>س</w:t>
      </w:r>
      <w:r w:rsidRPr="00255172">
        <w:rPr>
          <w:rStyle w:val="7Char"/>
          <w:rtl/>
        </w:rPr>
        <w:t xml:space="preserve"> قال: كنا مع النبي </w:t>
      </w:r>
      <w:r w:rsidR="00EC78D8" w:rsidRPr="00EC78D8">
        <w:rPr>
          <w:rFonts w:ascii="AGA Arabesque" w:hAnsi="AGA Arabesque" w:cs="CTraditional Arabic"/>
          <w:sz w:val="40"/>
          <w:szCs w:val="32"/>
          <w:rtl/>
        </w:rPr>
        <w:t>ج</w:t>
      </w:r>
      <w:r w:rsidRPr="00255172">
        <w:rPr>
          <w:rStyle w:val="7Char"/>
          <w:rtl/>
        </w:rPr>
        <w:t xml:space="preserve"> في حلقة ورجل قائم يصلي فلمـا ركـع وسجد وتشهد ودعا فقال في دعائه: اللهم إني أسألك بأن لك الحمد لا إلـه إلا أنت بديع السماوات والأرض يا ذا الجلال والإكرام يا حي يا قيوم. فقال النبي </w:t>
      </w:r>
      <w:r w:rsidR="00EC78D8" w:rsidRPr="00EC78D8">
        <w:rPr>
          <w:rFonts w:ascii="AGA Arabesque" w:hAnsi="AGA Arabesque" w:cs="CTraditional Arabic"/>
          <w:sz w:val="40"/>
          <w:szCs w:val="32"/>
          <w:rtl/>
        </w:rPr>
        <w:t>ج</w:t>
      </w:r>
      <w:r w:rsidRPr="00255172">
        <w:rPr>
          <w:rStyle w:val="7Char"/>
          <w:rtl/>
        </w:rPr>
        <w:t xml:space="preserve"> </w:t>
      </w:r>
      <w:r w:rsidR="003A32C5" w:rsidRPr="003A32C5">
        <w:rPr>
          <w:rStyle w:val="7Char"/>
          <w:rFonts w:hint="cs"/>
          <w:rtl/>
        </w:rPr>
        <w:t>«</w:t>
      </w:r>
      <w:r w:rsidRPr="003A32C5">
        <w:rPr>
          <w:rStyle w:val="4Char"/>
          <w:rtl/>
        </w:rPr>
        <w:fldChar w:fldCharType="begin"/>
      </w:r>
      <w:r w:rsidRPr="003A32C5">
        <w:rPr>
          <w:rStyle w:val="4Char"/>
        </w:rPr>
        <w:instrText xml:space="preserve"> XE </w:instrText>
      </w:r>
      <w:r w:rsidRPr="003A32C5">
        <w:rPr>
          <w:rStyle w:val="4Char"/>
          <w:rtl/>
        </w:rPr>
        <w:instrText>"</w:instrText>
      </w:r>
      <w:r w:rsidRPr="003A32C5">
        <w:rPr>
          <w:rStyle w:val="4Char"/>
        </w:rPr>
        <w:instrText>32:</w:instrText>
      </w:r>
      <w:r w:rsidRPr="003A32C5">
        <w:rPr>
          <w:rStyle w:val="4Char"/>
          <w:rtl/>
        </w:rPr>
        <w:instrText>لقد دعا باسم الله الأعظم الذي إذا دعي به أجاب وإذا سئل به 84 أعطى" \</w:instrText>
      </w:r>
      <w:r w:rsidRPr="003A32C5">
        <w:rPr>
          <w:rStyle w:val="4Char"/>
        </w:rPr>
        <w:instrText xml:space="preserve">y "1" \b </w:instrText>
      </w:r>
      <w:r w:rsidRPr="003A32C5">
        <w:rPr>
          <w:rStyle w:val="4Char"/>
          <w:rtl/>
        </w:rPr>
        <w:fldChar w:fldCharType="end"/>
      </w:r>
      <w:r w:rsidRPr="003A32C5">
        <w:rPr>
          <w:rStyle w:val="4Char"/>
          <w:rtl/>
        </w:rPr>
        <w:t>لقد دعا باسم الله الأعظم الذي إذا دعي به أجاب وإذا سئل به أعطى</w:t>
      </w:r>
      <w:r w:rsidR="003A32C5" w:rsidRPr="003A32C5">
        <w:rPr>
          <w:rStyle w:val="7Char"/>
          <w:rFonts w:hint="cs"/>
          <w:rtl/>
        </w:rPr>
        <w:t>»</w:t>
      </w:r>
      <w:r w:rsidRPr="00EC78D8">
        <w:rPr>
          <w:rStyle w:val="7Char"/>
          <w:vertAlign w:val="superscript"/>
          <w:rtl/>
        </w:rPr>
        <w:t>(</w:t>
      </w:r>
      <w:r w:rsidRPr="00EC78D8">
        <w:rPr>
          <w:rStyle w:val="7Char"/>
          <w:vertAlign w:val="superscript"/>
          <w:rtl/>
        </w:rPr>
        <w:footnoteReference w:id="138"/>
      </w:r>
      <w:r w:rsidRPr="00EC78D8">
        <w:rPr>
          <w:rStyle w:val="7Char"/>
          <w:vertAlign w:val="superscript"/>
          <w:rtl/>
        </w:rPr>
        <w:t>)(</w:t>
      </w:r>
      <w:r w:rsidRPr="00EC78D8">
        <w:rPr>
          <w:rStyle w:val="7Char"/>
          <w:vertAlign w:val="superscript"/>
          <w:rtl/>
        </w:rPr>
        <w:footnoteReference w:id="139"/>
      </w:r>
      <w:r w:rsidRPr="00EC78D8">
        <w:rPr>
          <w:rStyle w:val="7Char"/>
          <w:vertAlign w:val="superscript"/>
          <w:rtl/>
        </w:rPr>
        <w:t>)</w:t>
      </w:r>
      <w:r w:rsidR="00EC78D8">
        <w:rPr>
          <w:rStyle w:val="7Char"/>
          <w:rtl/>
        </w:rPr>
        <w:t>.</w:t>
      </w:r>
    </w:p>
    <w:p w:rsidR="00766F17" w:rsidRPr="00444CD6" w:rsidRDefault="00766F17" w:rsidP="00444CD6">
      <w:pPr>
        <w:pStyle w:val="8"/>
        <w:rPr>
          <w:rStyle w:val="7Char"/>
          <w:sz w:val="30"/>
          <w:szCs w:val="30"/>
          <w:rtl/>
        </w:rPr>
      </w:pPr>
      <w:r w:rsidRPr="00444CD6">
        <w:rPr>
          <w:rStyle w:val="7Char"/>
          <w:sz w:val="30"/>
          <w:szCs w:val="30"/>
          <w:rtl/>
        </w:rPr>
        <w:t>الحميد:</w:t>
      </w:r>
    </w:p>
    <w:p w:rsidR="00766F17" w:rsidRPr="00255172" w:rsidRDefault="00766F17" w:rsidP="003A32C5">
      <w:pPr>
        <w:ind w:firstLine="284"/>
        <w:jc w:val="both"/>
        <w:rPr>
          <w:rStyle w:val="7Char"/>
          <w:rtl/>
        </w:rPr>
      </w:pPr>
      <w:r w:rsidRPr="00255172">
        <w:rPr>
          <w:rStyle w:val="7Char"/>
          <w:rtl/>
        </w:rPr>
        <w:t xml:space="preserve">وقد دل عليه قـول الله </w:t>
      </w:r>
      <w:r w:rsidR="008E4AED" w:rsidRPr="008E4AED">
        <w:rPr>
          <w:rStyle w:val="7Char"/>
          <w:rFonts w:cs="CTraditional Arabic"/>
          <w:rtl/>
        </w:rPr>
        <w:t>ﻷ</w:t>
      </w:r>
      <w:r w:rsidRPr="00255172">
        <w:rPr>
          <w:rStyle w:val="7Char"/>
          <w:rtl/>
        </w:rPr>
        <w:t xml:space="preserve">: </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وَاعْلَمُوا أَنَّ اللَّهَ غَنِيٌّ حَمِيدٌ</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 xml:space="preserve"> </w:t>
      </w:r>
      <w:r w:rsidR="00CA65C0" w:rsidRPr="00EC78D8">
        <w:rPr>
          <w:rStyle w:val="9Char"/>
          <w:rtl/>
        </w:rPr>
        <w:t>[البقرة: 267]</w:t>
      </w:r>
      <w:r w:rsidRPr="00255172">
        <w:rPr>
          <w:rStyle w:val="7Char"/>
          <w:rtl/>
        </w:rPr>
        <w:t>. ومن السنة حديث كعب بن عُجْرَة في التشـهد أن النبي </w:t>
      </w:r>
      <w:r w:rsidR="00EC78D8" w:rsidRPr="00EC78D8">
        <w:rPr>
          <w:rFonts w:ascii="AGA Arabesque" w:hAnsi="AGA Arabesque" w:cs="CTraditional Arabic"/>
          <w:sz w:val="40"/>
          <w:szCs w:val="32"/>
          <w:rtl/>
        </w:rPr>
        <w:t>ج</w:t>
      </w:r>
      <w:r w:rsidRPr="00255172">
        <w:rPr>
          <w:rStyle w:val="7Char"/>
          <w:rtl/>
        </w:rPr>
        <w:t xml:space="preserve"> علمهم أن يقولوا: </w:t>
      </w:r>
      <w:r w:rsidR="003A32C5" w:rsidRPr="003A32C5">
        <w:rPr>
          <w:rStyle w:val="7Char"/>
          <w:rFonts w:hint="cs"/>
          <w:rtl/>
        </w:rPr>
        <w:t>«</w:t>
      </w:r>
      <w:r w:rsidRPr="003A32C5">
        <w:rPr>
          <w:rStyle w:val="4Char"/>
          <w:rtl/>
        </w:rPr>
        <w:fldChar w:fldCharType="begin"/>
      </w:r>
      <w:r w:rsidRPr="003A32C5">
        <w:rPr>
          <w:rStyle w:val="4Char"/>
        </w:rPr>
        <w:instrText xml:space="preserve"> XE </w:instrText>
      </w:r>
      <w:r w:rsidRPr="003A32C5">
        <w:rPr>
          <w:rStyle w:val="4Char"/>
          <w:rtl/>
        </w:rPr>
        <w:instrText>"</w:instrText>
      </w:r>
      <w:r w:rsidRPr="003A32C5">
        <w:rPr>
          <w:rStyle w:val="4Char"/>
        </w:rPr>
        <w:instrText>32:</w:instrText>
      </w:r>
      <w:r w:rsidRPr="003A32C5">
        <w:rPr>
          <w:rStyle w:val="4Char"/>
          <w:rtl/>
        </w:rPr>
        <w:instrText>اللهم صل على محمد وعلى آل محمد كما صليت علـى إبراهيم وعلى آل إبراهيم" \</w:instrText>
      </w:r>
      <w:r w:rsidRPr="003A32C5">
        <w:rPr>
          <w:rStyle w:val="4Char"/>
        </w:rPr>
        <w:instrText xml:space="preserve">y "1" \b </w:instrText>
      </w:r>
      <w:r w:rsidRPr="003A32C5">
        <w:rPr>
          <w:rStyle w:val="4Char"/>
          <w:rtl/>
        </w:rPr>
        <w:fldChar w:fldCharType="end"/>
      </w:r>
      <w:r w:rsidRPr="003A32C5">
        <w:rPr>
          <w:rStyle w:val="4Char"/>
          <w:rtl/>
        </w:rPr>
        <w:t>اللهم صل على محمد وعلى آل محمد كما صليت علـى إبراهيم وعلى آل إبراهيم إنك حميد مجيد</w:t>
      </w:r>
      <w:r w:rsidR="003A32C5" w:rsidRPr="003A32C5">
        <w:rPr>
          <w:rStyle w:val="7Char"/>
          <w:rFonts w:hint="cs"/>
          <w:rtl/>
        </w:rPr>
        <w:t>»</w:t>
      </w:r>
      <w:r w:rsidRPr="00EC78D8">
        <w:rPr>
          <w:rStyle w:val="7Char"/>
          <w:vertAlign w:val="superscript"/>
          <w:rtl/>
        </w:rPr>
        <w:t>(</w:t>
      </w:r>
      <w:r w:rsidRPr="00EC78D8">
        <w:rPr>
          <w:rStyle w:val="7Char"/>
          <w:vertAlign w:val="superscript"/>
          <w:rtl/>
        </w:rPr>
        <w:footnoteReference w:id="140"/>
      </w:r>
      <w:r w:rsidRPr="00EC78D8">
        <w:rPr>
          <w:rStyle w:val="7Char"/>
          <w:vertAlign w:val="superscript"/>
          <w:rtl/>
        </w:rPr>
        <w:t>)</w:t>
      </w:r>
      <w:r w:rsidR="00EC78D8">
        <w:rPr>
          <w:rStyle w:val="7Char"/>
          <w:rtl/>
        </w:rPr>
        <w:t>.</w:t>
      </w:r>
      <w:r w:rsidR="003A32C5">
        <w:rPr>
          <w:rStyle w:val="7Char"/>
          <w:rtl/>
        </w:rPr>
        <w:t>..</w:t>
      </w:r>
      <w:r w:rsidRPr="00EC78D8">
        <w:rPr>
          <w:rStyle w:val="7Char"/>
          <w:vertAlign w:val="superscript"/>
          <w:rtl/>
        </w:rPr>
        <w:t>(</w:t>
      </w:r>
      <w:r w:rsidRPr="00EC78D8">
        <w:rPr>
          <w:rStyle w:val="7Char"/>
          <w:vertAlign w:val="superscript"/>
          <w:rtl/>
        </w:rPr>
        <w:footnoteReference w:id="141"/>
      </w:r>
      <w:r w:rsidRPr="00EC78D8">
        <w:rPr>
          <w:rStyle w:val="7Char"/>
          <w:vertAlign w:val="superscript"/>
          <w:rtl/>
        </w:rPr>
        <w:t>)</w:t>
      </w:r>
      <w:r w:rsidR="00EC78D8">
        <w:rPr>
          <w:rStyle w:val="7Char"/>
          <w:rtl/>
        </w:rPr>
        <w:t>.</w:t>
      </w:r>
    </w:p>
    <w:p w:rsidR="00766F17" w:rsidRPr="00444CD6" w:rsidRDefault="00766F17" w:rsidP="00444CD6">
      <w:pPr>
        <w:pStyle w:val="8"/>
        <w:rPr>
          <w:rStyle w:val="7Char"/>
          <w:sz w:val="30"/>
          <w:szCs w:val="30"/>
          <w:rtl/>
        </w:rPr>
      </w:pPr>
      <w:r w:rsidRPr="00444CD6">
        <w:rPr>
          <w:rStyle w:val="7Char"/>
          <w:sz w:val="30"/>
          <w:szCs w:val="30"/>
          <w:rtl/>
        </w:rPr>
        <w:lastRenderedPageBreak/>
        <w:t>الرحمن والرحيم:</w:t>
      </w:r>
    </w:p>
    <w:p w:rsidR="00766F17" w:rsidRPr="00255172" w:rsidRDefault="00766F17" w:rsidP="00255172">
      <w:pPr>
        <w:ind w:firstLine="284"/>
        <w:jc w:val="both"/>
        <w:rPr>
          <w:rStyle w:val="7Char"/>
          <w:rtl/>
        </w:rPr>
      </w:pPr>
      <w:r w:rsidRPr="00255172">
        <w:rPr>
          <w:rStyle w:val="7Char"/>
          <w:rtl/>
        </w:rPr>
        <w:t xml:space="preserve">وقد دل عليهما قـول الله تعـالى: </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الْحَمْدُ لِلَّهِ رَبِّ الْعَالَمِينَ٢ الرَّحْمَنِ الرَّحِيمِ٣</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 xml:space="preserve"> </w:t>
      </w:r>
      <w:r w:rsidR="00CA65C0" w:rsidRPr="00EC78D8">
        <w:rPr>
          <w:rStyle w:val="9Char"/>
          <w:rtl/>
        </w:rPr>
        <w:t>[الفاتحة: 2-3]</w:t>
      </w:r>
      <w:r w:rsidRPr="00255172">
        <w:rPr>
          <w:rStyle w:val="7Char"/>
          <w:rtl/>
        </w:rPr>
        <w:t>.</w:t>
      </w:r>
    </w:p>
    <w:p w:rsidR="00766F17" w:rsidRPr="00255172" w:rsidRDefault="00766F17" w:rsidP="00255172">
      <w:pPr>
        <w:ind w:firstLine="284"/>
        <w:jc w:val="both"/>
        <w:rPr>
          <w:rStyle w:val="7Char"/>
          <w:rtl/>
        </w:rPr>
      </w:pPr>
      <w:r w:rsidRPr="00255172">
        <w:rPr>
          <w:rStyle w:val="7Char"/>
          <w:rtl/>
        </w:rPr>
        <w:t>ومن السنة أمر النبي </w:t>
      </w:r>
      <w:r w:rsidR="00EC78D8" w:rsidRPr="00EC78D8">
        <w:rPr>
          <w:rFonts w:ascii="AGA Arabesque" w:hAnsi="AGA Arabesque" w:cs="CTraditional Arabic"/>
          <w:sz w:val="40"/>
          <w:szCs w:val="32"/>
          <w:rtl/>
        </w:rPr>
        <w:t>ج</w:t>
      </w:r>
      <w:r w:rsidRPr="00255172">
        <w:rPr>
          <w:rStyle w:val="7Char"/>
          <w:rtl/>
        </w:rPr>
        <w:t xml:space="preserve"> كاتبه يوم الحديبية عند كتابة الصلح بينه وبـين المشركين أن يكتب (بسم الله الرحمن الرحيم) </w:t>
      </w:r>
      <w:r w:rsidRPr="00EC78D8">
        <w:rPr>
          <w:rStyle w:val="7Char"/>
          <w:vertAlign w:val="superscript"/>
          <w:rtl/>
        </w:rPr>
        <w:t>(</w:t>
      </w:r>
      <w:r w:rsidRPr="00EC78D8">
        <w:rPr>
          <w:rStyle w:val="7Char"/>
          <w:vertAlign w:val="superscript"/>
          <w:rtl/>
        </w:rPr>
        <w:footnoteReference w:id="142"/>
      </w:r>
      <w:r w:rsidRPr="00EC78D8">
        <w:rPr>
          <w:rStyle w:val="7Char"/>
          <w:vertAlign w:val="superscript"/>
          <w:rtl/>
        </w:rPr>
        <w:t>)</w:t>
      </w:r>
      <w:r w:rsidR="00EC78D8">
        <w:rPr>
          <w:rStyle w:val="7Char"/>
          <w:rtl/>
        </w:rPr>
        <w:t>.</w:t>
      </w:r>
    </w:p>
    <w:p w:rsidR="00766F17" w:rsidRPr="00444CD6" w:rsidRDefault="00766F17" w:rsidP="00444CD6">
      <w:pPr>
        <w:pStyle w:val="8"/>
        <w:rPr>
          <w:rStyle w:val="7Char"/>
          <w:sz w:val="30"/>
          <w:szCs w:val="30"/>
          <w:rtl/>
        </w:rPr>
      </w:pPr>
      <w:r w:rsidRPr="00444CD6">
        <w:rPr>
          <w:rStyle w:val="7Char"/>
          <w:sz w:val="30"/>
          <w:szCs w:val="30"/>
          <w:rtl/>
        </w:rPr>
        <w:t>الحليم:</w:t>
      </w:r>
    </w:p>
    <w:p w:rsidR="00766F17" w:rsidRPr="00255172" w:rsidRDefault="00766F17" w:rsidP="003A32C5">
      <w:pPr>
        <w:ind w:firstLine="284"/>
        <w:jc w:val="both"/>
        <w:rPr>
          <w:rStyle w:val="7Char"/>
          <w:rtl/>
        </w:rPr>
      </w:pPr>
      <w:r w:rsidRPr="00255172">
        <w:rPr>
          <w:rStyle w:val="7Char"/>
          <w:rtl/>
        </w:rPr>
        <w:t xml:space="preserve">ودليله من القرآن قوله تعالى: </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إِنَّهُ كَانَ حَلِيمًا غَفُورًا</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 xml:space="preserve"> </w:t>
      </w:r>
      <w:r w:rsidR="00CA65C0" w:rsidRPr="00EC78D8">
        <w:rPr>
          <w:rStyle w:val="9Char"/>
          <w:rtl/>
        </w:rPr>
        <w:t>[فاطر: 41]</w:t>
      </w:r>
      <w:r w:rsidRPr="00255172">
        <w:rPr>
          <w:rStyle w:val="7Char"/>
          <w:rtl/>
        </w:rPr>
        <w:t xml:space="preserve">. ومـن السنة حديث ابن عباس </w:t>
      </w:r>
      <w:r w:rsidR="00D839E6" w:rsidRPr="00D839E6">
        <w:rPr>
          <w:rStyle w:val="7Char"/>
          <w:rFonts w:cs="CTraditional Arabic"/>
          <w:rtl/>
        </w:rPr>
        <w:t>ب</w:t>
      </w:r>
      <w:r w:rsidRPr="00255172">
        <w:rPr>
          <w:rStyle w:val="7Char"/>
          <w:rtl/>
        </w:rPr>
        <w:t xml:space="preserve"> أن رسول الله </w:t>
      </w:r>
      <w:r w:rsidR="00EC78D8" w:rsidRPr="00EC78D8">
        <w:rPr>
          <w:rFonts w:ascii="AGA Arabesque" w:hAnsi="AGA Arabesque" w:cs="CTraditional Arabic"/>
          <w:sz w:val="40"/>
          <w:szCs w:val="32"/>
          <w:rtl/>
        </w:rPr>
        <w:t>ج</w:t>
      </w:r>
      <w:r w:rsidRPr="00255172">
        <w:rPr>
          <w:rStyle w:val="7Char"/>
          <w:rtl/>
        </w:rPr>
        <w:t xml:space="preserve"> كان يقول عنـد الكرب: </w:t>
      </w:r>
      <w:r w:rsidR="003A32C5" w:rsidRPr="003A32C5">
        <w:rPr>
          <w:rStyle w:val="7Char"/>
          <w:rFonts w:hint="cs"/>
          <w:rtl/>
        </w:rPr>
        <w:t>«</w:t>
      </w:r>
      <w:r w:rsidRPr="003A32C5">
        <w:rPr>
          <w:rStyle w:val="4Char"/>
          <w:rtl/>
        </w:rPr>
        <w:fldChar w:fldCharType="begin"/>
      </w:r>
      <w:r w:rsidRPr="003A32C5">
        <w:rPr>
          <w:rStyle w:val="4Char"/>
        </w:rPr>
        <w:instrText xml:space="preserve"> XE </w:instrText>
      </w:r>
      <w:r w:rsidRPr="003A32C5">
        <w:rPr>
          <w:rStyle w:val="4Char"/>
          <w:rtl/>
        </w:rPr>
        <w:instrText>"</w:instrText>
      </w:r>
      <w:r w:rsidRPr="003A32C5">
        <w:rPr>
          <w:rStyle w:val="4Char"/>
        </w:rPr>
        <w:instrText>32:</w:instrText>
      </w:r>
      <w:r w:rsidRPr="003A32C5">
        <w:rPr>
          <w:rStyle w:val="4Char"/>
          <w:rtl/>
        </w:rPr>
        <w:instrText>لا إله إلا الله العظيم الحليم" \</w:instrText>
      </w:r>
      <w:r w:rsidRPr="003A32C5">
        <w:rPr>
          <w:rStyle w:val="4Char"/>
        </w:rPr>
        <w:instrText xml:space="preserve">y "1" \b </w:instrText>
      </w:r>
      <w:r w:rsidRPr="003A32C5">
        <w:rPr>
          <w:rStyle w:val="4Char"/>
          <w:rtl/>
        </w:rPr>
        <w:fldChar w:fldCharType="end"/>
      </w:r>
      <w:r w:rsidRPr="003A32C5">
        <w:rPr>
          <w:rStyle w:val="4Char"/>
          <w:rtl/>
        </w:rPr>
        <w:t>لا إله إلا الله العظيم الحليم</w:t>
      </w:r>
      <w:r w:rsidR="003A32C5" w:rsidRPr="003A32C5">
        <w:rPr>
          <w:rStyle w:val="7Char"/>
          <w:rFonts w:hint="cs"/>
          <w:rtl/>
        </w:rPr>
        <w:t>»</w:t>
      </w:r>
      <w:r w:rsidRPr="00EC78D8">
        <w:rPr>
          <w:rStyle w:val="7Char"/>
          <w:vertAlign w:val="superscript"/>
          <w:rtl/>
        </w:rPr>
        <w:t>(</w:t>
      </w:r>
      <w:r w:rsidRPr="00EC78D8">
        <w:rPr>
          <w:rStyle w:val="7Char"/>
          <w:vertAlign w:val="superscript"/>
          <w:rtl/>
        </w:rPr>
        <w:footnoteReference w:id="143"/>
      </w:r>
      <w:r w:rsidRPr="00EC78D8">
        <w:rPr>
          <w:rStyle w:val="7Char"/>
          <w:vertAlign w:val="superscript"/>
          <w:rtl/>
        </w:rPr>
        <w:t>)</w:t>
      </w:r>
      <w:r w:rsidR="00EC78D8">
        <w:rPr>
          <w:rStyle w:val="7Char"/>
          <w:rtl/>
        </w:rPr>
        <w:t>.</w:t>
      </w:r>
      <w:r w:rsidR="003A32C5">
        <w:rPr>
          <w:rStyle w:val="7Char"/>
          <w:rtl/>
        </w:rPr>
        <w:t>.</w:t>
      </w:r>
      <w:r w:rsidRPr="00255172">
        <w:rPr>
          <w:rStyle w:val="7Char"/>
          <w:rtl/>
        </w:rPr>
        <w:t>الحديث</w:t>
      </w:r>
      <w:r w:rsidR="003A32C5" w:rsidRPr="00EC78D8">
        <w:rPr>
          <w:rStyle w:val="7Char"/>
          <w:vertAlign w:val="superscript"/>
          <w:rtl/>
        </w:rPr>
        <w:t xml:space="preserve"> </w:t>
      </w:r>
      <w:r w:rsidRPr="00EC78D8">
        <w:rPr>
          <w:rStyle w:val="7Char"/>
          <w:vertAlign w:val="superscript"/>
          <w:rtl/>
        </w:rPr>
        <w:t>(</w:t>
      </w:r>
      <w:r w:rsidRPr="00EC78D8">
        <w:rPr>
          <w:rStyle w:val="7Char"/>
          <w:vertAlign w:val="superscript"/>
          <w:rtl/>
        </w:rPr>
        <w:footnoteReference w:id="144"/>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ومن صفات الله:</w:t>
      </w:r>
    </w:p>
    <w:p w:rsidR="00766F17" w:rsidRPr="00444CD6" w:rsidRDefault="00766F17" w:rsidP="00444CD6">
      <w:pPr>
        <w:pStyle w:val="8"/>
        <w:rPr>
          <w:rStyle w:val="7Char"/>
          <w:sz w:val="30"/>
          <w:szCs w:val="30"/>
          <w:rtl/>
        </w:rPr>
      </w:pPr>
      <w:r w:rsidRPr="00444CD6">
        <w:rPr>
          <w:rStyle w:val="7Char"/>
          <w:sz w:val="30"/>
          <w:szCs w:val="30"/>
          <w:rtl/>
        </w:rPr>
        <w:t>القدرة:</w:t>
      </w:r>
    </w:p>
    <w:p w:rsidR="00766F17" w:rsidRPr="00255172" w:rsidRDefault="00766F17" w:rsidP="003A32C5">
      <w:pPr>
        <w:ind w:firstLine="284"/>
        <w:jc w:val="both"/>
        <w:rPr>
          <w:rStyle w:val="7Char"/>
          <w:rtl/>
        </w:rPr>
      </w:pPr>
      <w:r w:rsidRPr="00255172">
        <w:rPr>
          <w:rStyle w:val="7Char"/>
          <w:rtl/>
        </w:rPr>
        <w:t>وهي صفة ذاتية لله تعالى ثابتة بالكتاب والسنة. ومعنى ذاتية: أي ملازمـة لذات الله لا تنفك عنه سبحانه. قال تعالى</w:t>
      </w:r>
      <w:r w:rsidR="003A32C5">
        <w:rPr>
          <w:rStyle w:val="7Char"/>
          <w:rFonts w:hint="cs"/>
          <w:rtl/>
        </w:rPr>
        <w:t xml:space="preserve"> </w:t>
      </w:r>
      <w:r w:rsidR="00CA65C0" w:rsidRPr="00255172">
        <w:rPr>
          <w:rStyle w:val="7Char"/>
          <w:rtl/>
        </w:rPr>
        <w:t>﴿</w:t>
      </w:r>
      <w:r w:rsidR="00CA65C0">
        <w:rPr>
          <w:rFonts w:ascii="AGA Arabesque" w:hAnsi="Traditional Arabic" w:cs="KFGQPC Uthmanic Script HAFS"/>
          <w:color w:val="000000"/>
          <w:sz w:val="36"/>
          <w:shd w:val="clear" w:color="auto" w:fill="FFFFFF"/>
          <w:rtl/>
        </w:rPr>
        <w:t>إِنَّ اللَّهَ عَلَى كُلِّ شَيْءٍ قَدِيرٌ</w:t>
      </w:r>
      <w:r w:rsidR="00CA65C0" w:rsidRPr="00255172">
        <w:rPr>
          <w:rStyle w:val="7Char"/>
          <w:rtl/>
        </w:rPr>
        <w:t>﴾</w:t>
      </w:r>
      <w:r w:rsidR="00CA65C0">
        <w:rPr>
          <w:rFonts w:ascii="AGA Arabesque" w:hAnsi="Traditional Arabic" w:cs="KFGQPC Uthmanic Script HAFS"/>
          <w:color w:val="000000"/>
          <w:sz w:val="36"/>
          <w:shd w:val="clear" w:color="auto" w:fill="FFFFFF"/>
          <w:rtl/>
        </w:rPr>
        <w:t xml:space="preserve"> </w:t>
      </w:r>
      <w:r w:rsidR="00CA65C0" w:rsidRPr="00EC78D8">
        <w:rPr>
          <w:rStyle w:val="9Char"/>
          <w:rtl/>
        </w:rPr>
        <w:t>[البقرة: 20]</w:t>
      </w:r>
      <w:r w:rsidRPr="00255172">
        <w:rPr>
          <w:rStyle w:val="7Char"/>
          <w:rtl/>
        </w:rPr>
        <w:t>. ومن السنة حديث عثمان بن أبي العاص أنه شكا إلى النبي </w:t>
      </w:r>
      <w:r w:rsidR="00EC78D8" w:rsidRPr="00EC78D8">
        <w:rPr>
          <w:rFonts w:ascii="AGA Arabesque" w:hAnsi="AGA Arabesque" w:cs="CTraditional Arabic"/>
          <w:sz w:val="40"/>
          <w:szCs w:val="32"/>
          <w:rtl/>
        </w:rPr>
        <w:t>ج</w:t>
      </w:r>
      <w:r w:rsidRPr="00255172">
        <w:rPr>
          <w:rStyle w:val="7Char"/>
          <w:rtl/>
        </w:rPr>
        <w:t xml:space="preserve"> وجعًا يجده في جسده منذ أسلم فقال له رسول الله </w:t>
      </w:r>
      <w:r w:rsidR="00EC78D8" w:rsidRPr="00EC78D8">
        <w:rPr>
          <w:rFonts w:ascii="AGA Arabesque" w:hAnsi="AGA Arabesque" w:cs="CTraditional Arabic"/>
          <w:sz w:val="40"/>
          <w:szCs w:val="32"/>
          <w:rtl/>
        </w:rPr>
        <w:t>ج</w:t>
      </w:r>
      <w:r w:rsidRPr="00255172">
        <w:rPr>
          <w:rStyle w:val="7Char"/>
          <w:rtl/>
        </w:rPr>
        <w:t xml:space="preserve"> </w:t>
      </w:r>
      <w:r w:rsidR="003A32C5" w:rsidRPr="003A32C5">
        <w:rPr>
          <w:rStyle w:val="7Char"/>
          <w:rFonts w:hint="cs"/>
          <w:rtl/>
        </w:rPr>
        <w:t>«</w:t>
      </w:r>
      <w:r w:rsidRPr="003A32C5">
        <w:rPr>
          <w:rStyle w:val="4Char"/>
          <w:rtl/>
        </w:rPr>
        <w:fldChar w:fldCharType="begin"/>
      </w:r>
      <w:r w:rsidRPr="003A32C5">
        <w:rPr>
          <w:rStyle w:val="4Char"/>
        </w:rPr>
        <w:instrText xml:space="preserve"> XE </w:instrText>
      </w:r>
      <w:r w:rsidRPr="003A32C5">
        <w:rPr>
          <w:rStyle w:val="4Char"/>
          <w:rtl/>
        </w:rPr>
        <w:instrText>"</w:instrText>
      </w:r>
      <w:r w:rsidRPr="003A32C5">
        <w:rPr>
          <w:rStyle w:val="4Char"/>
        </w:rPr>
        <w:instrText>32:</w:instrText>
      </w:r>
      <w:r w:rsidRPr="003A32C5">
        <w:rPr>
          <w:rStyle w:val="4Char"/>
          <w:rtl/>
        </w:rPr>
        <w:instrText>ضع يـدك علـى الذي تألم من جسدك، وقل بسم الله ثلاثا وقل، سبع مرات أعوذ" \</w:instrText>
      </w:r>
      <w:r w:rsidRPr="003A32C5">
        <w:rPr>
          <w:rStyle w:val="4Char"/>
        </w:rPr>
        <w:instrText xml:space="preserve">y "1" \b </w:instrText>
      </w:r>
      <w:r w:rsidRPr="003A32C5">
        <w:rPr>
          <w:rStyle w:val="4Char"/>
          <w:rtl/>
        </w:rPr>
        <w:fldChar w:fldCharType="end"/>
      </w:r>
      <w:r w:rsidRPr="003A32C5">
        <w:rPr>
          <w:rStyle w:val="4Char"/>
          <w:rtl/>
        </w:rPr>
        <w:t>ضع يـدك علـى الذي تألم من جسدك، وقل: بسم الله ثلاثًا وقل، سبع مرات:</w:t>
      </w:r>
      <w:r w:rsidRPr="003A32C5">
        <w:rPr>
          <w:rStyle w:val="4Char"/>
          <w:rFonts w:ascii="Times New Roman" w:hAnsi="Times New Roman" w:cs="Times New Roman" w:hint="cs"/>
          <w:rtl/>
        </w:rPr>
        <w:t> </w:t>
      </w:r>
      <w:r w:rsidRPr="003A32C5">
        <w:rPr>
          <w:rStyle w:val="4Char"/>
          <w:rtl/>
        </w:rPr>
        <w:t>(</w:t>
      </w:r>
      <w:r w:rsidRPr="003A32C5">
        <w:rPr>
          <w:rStyle w:val="4Char"/>
          <w:rFonts w:hint="cs"/>
          <w:rtl/>
        </w:rPr>
        <w:t>أعوذ</w:t>
      </w:r>
      <w:r w:rsidRPr="003A32C5">
        <w:rPr>
          <w:rStyle w:val="4Char"/>
          <w:rtl/>
        </w:rPr>
        <w:t xml:space="preserve"> </w:t>
      </w:r>
      <w:r w:rsidRPr="003A32C5">
        <w:rPr>
          <w:rStyle w:val="4Char"/>
          <w:rFonts w:hint="cs"/>
          <w:rtl/>
        </w:rPr>
        <w:t>بعـزة</w:t>
      </w:r>
      <w:r w:rsidRPr="003A32C5">
        <w:rPr>
          <w:rStyle w:val="4Char"/>
          <w:rtl/>
        </w:rPr>
        <w:t xml:space="preserve"> </w:t>
      </w:r>
      <w:r w:rsidRPr="003A32C5">
        <w:rPr>
          <w:rStyle w:val="4Char"/>
          <w:rFonts w:hint="cs"/>
          <w:rtl/>
        </w:rPr>
        <w:t>الله</w:t>
      </w:r>
      <w:r w:rsidRPr="003A32C5">
        <w:rPr>
          <w:rStyle w:val="4Char"/>
          <w:rtl/>
        </w:rPr>
        <w:t xml:space="preserve"> </w:t>
      </w:r>
      <w:r w:rsidRPr="003A32C5">
        <w:rPr>
          <w:rStyle w:val="4Char"/>
          <w:rFonts w:hint="cs"/>
          <w:rtl/>
        </w:rPr>
        <w:t>وقدرته</w:t>
      </w:r>
      <w:r w:rsidRPr="003A32C5">
        <w:rPr>
          <w:rStyle w:val="4Char"/>
          <w:rtl/>
        </w:rPr>
        <w:t xml:space="preserve"> </w:t>
      </w:r>
      <w:r w:rsidRPr="003A32C5">
        <w:rPr>
          <w:rStyle w:val="4Char"/>
          <w:rFonts w:hint="cs"/>
          <w:rtl/>
        </w:rPr>
        <w:t>من</w:t>
      </w:r>
      <w:r w:rsidRPr="003A32C5">
        <w:rPr>
          <w:rStyle w:val="4Char"/>
          <w:rtl/>
        </w:rPr>
        <w:t xml:space="preserve"> </w:t>
      </w:r>
      <w:r w:rsidRPr="003A32C5">
        <w:rPr>
          <w:rStyle w:val="4Char"/>
          <w:rFonts w:hint="cs"/>
          <w:rtl/>
        </w:rPr>
        <w:t>شر</w:t>
      </w:r>
      <w:r w:rsidRPr="003A32C5">
        <w:rPr>
          <w:rStyle w:val="4Char"/>
          <w:rtl/>
        </w:rPr>
        <w:t xml:space="preserve"> </w:t>
      </w:r>
      <w:r w:rsidRPr="003A32C5">
        <w:rPr>
          <w:rStyle w:val="4Char"/>
          <w:rFonts w:hint="cs"/>
          <w:rtl/>
        </w:rPr>
        <w:t>ما</w:t>
      </w:r>
      <w:r w:rsidRPr="003A32C5">
        <w:rPr>
          <w:rStyle w:val="4Char"/>
          <w:rtl/>
        </w:rPr>
        <w:t xml:space="preserve"> </w:t>
      </w:r>
      <w:r w:rsidRPr="003A32C5">
        <w:rPr>
          <w:rStyle w:val="4Char"/>
          <w:rFonts w:hint="cs"/>
          <w:rtl/>
        </w:rPr>
        <w:t>أجد</w:t>
      </w:r>
      <w:r w:rsidRPr="003A32C5">
        <w:rPr>
          <w:rStyle w:val="4Char"/>
          <w:rtl/>
        </w:rPr>
        <w:t xml:space="preserve"> </w:t>
      </w:r>
      <w:r w:rsidRPr="003A32C5">
        <w:rPr>
          <w:rStyle w:val="4Char"/>
          <w:rFonts w:hint="cs"/>
          <w:rtl/>
        </w:rPr>
        <w:t>وأحاذر</w:t>
      </w:r>
      <w:r w:rsidR="003A32C5" w:rsidRPr="003A32C5">
        <w:rPr>
          <w:rStyle w:val="7Char"/>
          <w:rFonts w:hint="cs"/>
          <w:rtl/>
        </w:rPr>
        <w:t>»</w:t>
      </w:r>
      <w:r w:rsidRPr="00EC78D8">
        <w:rPr>
          <w:rStyle w:val="7Char"/>
          <w:vertAlign w:val="superscript"/>
          <w:rtl/>
        </w:rPr>
        <w:t>(</w:t>
      </w:r>
      <w:r w:rsidRPr="00EC78D8">
        <w:rPr>
          <w:rStyle w:val="7Char"/>
          <w:vertAlign w:val="superscript"/>
          <w:rtl/>
        </w:rPr>
        <w:footnoteReference w:id="145"/>
      </w:r>
      <w:r w:rsidRPr="00EC78D8">
        <w:rPr>
          <w:rStyle w:val="7Char"/>
          <w:vertAlign w:val="superscript"/>
          <w:rtl/>
        </w:rPr>
        <w:t>)(</w:t>
      </w:r>
      <w:r w:rsidRPr="00EC78D8">
        <w:rPr>
          <w:rStyle w:val="7Char"/>
          <w:vertAlign w:val="superscript"/>
          <w:rtl/>
        </w:rPr>
        <w:footnoteReference w:id="146"/>
      </w:r>
      <w:r w:rsidRPr="00EC78D8">
        <w:rPr>
          <w:rStyle w:val="7Char"/>
          <w:vertAlign w:val="superscript"/>
          <w:rtl/>
        </w:rPr>
        <w:t>)</w:t>
      </w:r>
      <w:r w:rsidR="00EC78D8">
        <w:rPr>
          <w:rStyle w:val="7Char"/>
          <w:rtl/>
        </w:rPr>
        <w:t>.</w:t>
      </w:r>
    </w:p>
    <w:p w:rsidR="00766F17" w:rsidRPr="00444CD6" w:rsidRDefault="00766F17" w:rsidP="00444CD6">
      <w:pPr>
        <w:pStyle w:val="8"/>
        <w:rPr>
          <w:rStyle w:val="7Char"/>
          <w:sz w:val="30"/>
          <w:szCs w:val="30"/>
          <w:rtl/>
        </w:rPr>
      </w:pPr>
      <w:r w:rsidRPr="00444CD6">
        <w:rPr>
          <w:rStyle w:val="7Char"/>
          <w:sz w:val="30"/>
          <w:szCs w:val="30"/>
          <w:rtl/>
        </w:rPr>
        <w:lastRenderedPageBreak/>
        <w:t>الحياة:</w:t>
      </w:r>
    </w:p>
    <w:p w:rsidR="00766F17" w:rsidRPr="003A32C5" w:rsidRDefault="00766F17" w:rsidP="00255172">
      <w:pPr>
        <w:ind w:firstLine="284"/>
        <w:jc w:val="both"/>
        <w:rPr>
          <w:rStyle w:val="7Char"/>
          <w:rFonts w:hAnsi="Times New Roman"/>
          <w:spacing w:val="-4"/>
          <w:rtl/>
        </w:rPr>
      </w:pPr>
      <w:r w:rsidRPr="003A32C5">
        <w:rPr>
          <w:rStyle w:val="7Char"/>
          <w:rFonts w:hAnsi="Times New Roman"/>
          <w:spacing w:val="-4"/>
          <w:rtl/>
        </w:rPr>
        <w:t>وهي من صفات الله الذاتية. وهي مشتقة من اسمه الحي وقد تقدم ذكـر الأدلة عليها.</w:t>
      </w:r>
    </w:p>
    <w:p w:rsidR="00766F17" w:rsidRPr="00444CD6" w:rsidRDefault="00766F17" w:rsidP="00444CD6">
      <w:pPr>
        <w:pStyle w:val="8"/>
        <w:rPr>
          <w:rStyle w:val="7Char"/>
          <w:sz w:val="30"/>
          <w:szCs w:val="30"/>
          <w:rtl/>
        </w:rPr>
      </w:pPr>
      <w:r w:rsidRPr="00444CD6">
        <w:rPr>
          <w:rStyle w:val="7Char"/>
          <w:sz w:val="30"/>
          <w:szCs w:val="30"/>
          <w:rtl/>
        </w:rPr>
        <w:t>العلم:</w:t>
      </w:r>
    </w:p>
    <w:p w:rsidR="00766F17" w:rsidRPr="00255172" w:rsidRDefault="00766F17" w:rsidP="003A32C5">
      <w:pPr>
        <w:ind w:firstLine="284"/>
        <w:jc w:val="both"/>
        <w:rPr>
          <w:rStyle w:val="7Char"/>
          <w:rtl/>
        </w:rPr>
      </w:pPr>
      <w:r w:rsidRPr="00255172">
        <w:rPr>
          <w:rStyle w:val="7Char"/>
          <w:rtl/>
        </w:rPr>
        <w:t xml:space="preserve">صفة ذاتية لله تعالى وثبوتها بالكتاب والسنة. قال تعـالى: </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وَلَا يُحِيطُونَ بِشَيْءٍ مِنْ عِلْمِهِ</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 xml:space="preserve"> </w:t>
      </w:r>
      <w:r w:rsidR="00CA65C0" w:rsidRPr="00EC78D8">
        <w:rPr>
          <w:rStyle w:val="9Char"/>
          <w:rtl/>
        </w:rPr>
        <w:t>[البقرة: 255]</w:t>
      </w:r>
      <w:r w:rsidRPr="00255172">
        <w:rPr>
          <w:rStyle w:val="7Char"/>
          <w:rtl/>
        </w:rPr>
        <w:t>. ومن السنة حديث جابر بن عبد الله أن النبي </w:t>
      </w:r>
      <w:r w:rsidR="00EC78D8" w:rsidRPr="00EC78D8">
        <w:rPr>
          <w:rFonts w:ascii="AGA Arabesque" w:hAnsi="AGA Arabesque" w:cs="CTraditional Arabic"/>
          <w:sz w:val="40"/>
          <w:szCs w:val="32"/>
          <w:rtl/>
        </w:rPr>
        <w:t>ج</w:t>
      </w:r>
      <w:r w:rsidRPr="00255172">
        <w:rPr>
          <w:rStyle w:val="7Char"/>
          <w:rtl/>
        </w:rPr>
        <w:t xml:space="preserve"> كان يعلمهم أن يقولوا في الاستخارة: </w:t>
      </w:r>
      <w:r w:rsidR="003A32C5" w:rsidRPr="003A32C5">
        <w:rPr>
          <w:rStyle w:val="7Char"/>
          <w:rFonts w:hint="cs"/>
          <w:rtl/>
        </w:rPr>
        <w:t>«</w:t>
      </w:r>
      <w:r w:rsidRPr="003A32C5">
        <w:rPr>
          <w:rStyle w:val="4Char"/>
          <w:rtl/>
        </w:rPr>
        <w:fldChar w:fldCharType="begin"/>
      </w:r>
      <w:r w:rsidRPr="003A32C5">
        <w:rPr>
          <w:rStyle w:val="4Char"/>
        </w:rPr>
        <w:instrText xml:space="preserve"> XE </w:instrText>
      </w:r>
      <w:r w:rsidRPr="003A32C5">
        <w:rPr>
          <w:rStyle w:val="4Char"/>
          <w:rtl/>
        </w:rPr>
        <w:instrText>"</w:instrText>
      </w:r>
      <w:r w:rsidRPr="003A32C5">
        <w:rPr>
          <w:rStyle w:val="4Char"/>
        </w:rPr>
        <w:instrText>32:</w:instrText>
      </w:r>
      <w:r w:rsidRPr="003A32C5">
        <w:rPr>
          <w:rStyle w:val="4Char"/>
          <w:rtl/>
        </w:rPr>
        <w:instrText>اللهم إني أستخيرك بعلمـك وأستقدرك بقدرتك" \</w:instrText>
      </w:r>
      <w:r w:rsidRPr="003A32C5">
        <w:rPr>
          <w:rStyle w:val="4Char"/>
        </w:rPr>
        <w:instrText xml:space="preserve">y "1" \b </w:instrText>
      </w:r>
      <w:r w:rsidRPr="003A32C5">
        <w:rPr>
          <w:rStyle w:val="4Char"/>
          <w:rtl/>
        </w:rPr>
        <w:fldChar w:fldCharType="end"/>
      </w:r>
      <w:r w:rsidRPr="003A32C5">
        <w:rPr>
          <w:rStyle w:val="4Char"/>
          <w:rtl/>
        </w:rPr>
        <w:t>اللهم إني أستخيرك بعلمـك وأستقدرك بقدرتك</w:t>
      </w:r>
      <w:r w:rsidR="003A32C5" w:rsidRPr="003A32C5">
        <w:rPr>
          <w:rStyle w:val="7Char"/>
          <w:rFonts w:hint="cs"/>
          <w:rtl/>
        </w:rPr>
        <w:t>»</w:t>
      </w:r>
      <w:r w:rsidRPr="00EC78D8">
        <w:rPr>
          <w:rStyle w:val="7Char"/>
          <w:vertAlign w:val="superscript"/>
          <w:rtl/>
        </w:rPr>
        <w:t>(</w:t>
      </w:r>
      <w:r w:rsidRPr="00EC78D8">
        <w:rPr>
          <w:rStyle w:val="7Char"/>
          <w:vertAlign w:val="superscript"/>
          <w:rtl/>
        </w:rPr>
        <w:footnoteReference w:id="147"/>
      </w:r>
      <w:r w:rsidRPr="00EC78D8">
        <w:rPr>
          <w:rStyle w:val="7Char"/>
          <w:vertAlign w:val="superscript"/>
          <w:rtl/>
        </w:rPr>
        <w:t>)</w:t>
      </w:r>
      <w:r w:rsidR="00EC78D8">
        <w:rPr>
          <w:rStyle w:val="7Char"/>
          <w:rtl/>
        </w:rPr>
        <w:t>.</w:t>
      </w:r>
      <w:r w:rsidRPr="00255172">
        <w:rPr>
          <w:rStyle w:val="7Char"/>
          <w:rtl/>
        </w:rPr>
        <w:t>..</w:t>
      </w:r>
      <w:r w:rsidR="003A32C5" w:rsidRPr="00EC78D8">
        <w:rPr>
          <w:rStyle w:val="7Char"/>
          <w:vertAlign w:val="superscript"/>
          <w:rtl/>
        </w:rPr>
        <w:t xml:space="preserve"> </w:t>
      </w:r>
      <w:r w:rsidRPr="00EC78D8">
        <w:rPr>
          <w:rStyle w:val="7Char"/>
          <w:vertAlign w:val="superscript"/>
          <w:rtl/>
        </w:rPr>
        <w:t>(</w:t>
      </w:r>
      <w:r w:rsidRPr="00EC78D8">
        <w:rPr>
          <w:rStyle w:val="7Char"/>
          <w:vertAlign w:val="superscript"/>
          <w:rtl/>
        </w:rPr>
        <w:footnoteReference w:id="148"/>
      </w:r>
      <w:r w:rsidRPr="00EC78D8">
        <w:rPr>
          <w:rStyle w:val="7Char"/>
          <w:vertAlign w:val="superscript"/>
          <w:rtl/>
        </w:rPr>
        <w:t>)</w:t>
      </w:r>
      <w:r w:rsidR="00EC78D8">
        <w:rPr>
          <w:rStyle w:val="7Char"/>
          <w:rtl/>
        </w:rPr>
        <w:t>.</w:t>
      </w:r>
    </w:p>
    <w:p w:rsidR="00766F17" w:rsidRPr="00444CD6" w:rsidRDefault="00766F17" w:rsidP="00444CD6">
      <w:pPr>
        <w:pStyle w:val="8"/>
        <w:rPr>
          <w:rStyle w:val="7Char"/>
          <w:sz w:val="30"/>
          <w:szCs w:val="30"/>
          <w:rtl/>
        </w:rPr>
      </w:pPr>
      <w:r w:rsidRPr="00444CD6">
        <w:rPr>
          <w:rStyle w:val="7Char"/>
          <w:sz w:val="30"/>
          <w:szCs w:val="30"/>
          <w:rtl/>
        </w:rPr>
        <w:t>الإرادة:</w:t>
      </w:r>
    </w:p>
    <w:p w:rsidR="00766F17" w:rsidRPr="00255172" w:rsidRDefault="00766F17" w:rsidP="007370C9">
      <w:pPr>
        <w:ind w:firstLine="284"/>
        <w:jc w:val="both"/>
        <w:rPr>
          <w:rStyle w:val="7Char"/>
          <w:rtl/>
        </w:rPr>
      </w:pPr>
      <w:r w:rsidRPr="00255172">
        <w:rPr>
          <w:rStyle w:val="7Char"/>
          <w:rtl/>
        </w:rPr>
        <w:t xml:space="preserve">وهي صفة فعلية ثابتة بالكتاب والسنة. والصفات الفعلية هـي المتعلقَـة بمشيئة الله وقدرته إن شاء فعلها وإن شاء لم يفعلها. قال تعـالى: </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فَمَنْ يُرِدِ اللَّهُ أَنْ يَهْدِيَهُ يَشْرَحْ صَدْرَهُ لِلْإِسْلَامِ</w:t>
      </w:r>
      <w:r w:rsidR="00D839E6">
        <w:rPr>
          <w:rFonts w:ascii="DecoType Naskh Special" w:hAnsi="DecoType Naskh Special" w:cs="KFGQPC Uthmanic Script HAFS"/>
          <w:color w:val="000000"/>
          <w:sz w:val="36"/>
          <w:shd w:val="clear" w:color="auto" w:fill="FFFFFF"/>
          <w:rtl/>
        </w:rPr>
        <w:t xml:space="preserve"> </w:t>
      </w:r>
      <w:r w:rsidR="00CA65C0">
        <w:rPr>
          <w:rFonts w:ascii="DecoType Naskh Special" w:hAnsi="DecoType Naskh Special" w:cs="KFGQPC Uthmanic Script HAFS"/>
          <w:color w:val="000000"/>
          <w:sz w:val="36"/>
          <w:shd w:val="clear" w:color="auto" w:fill="FFFFFF"/>
          <w:rtl/>
        </w:rPr>
        <w:t>وَمَنْ يُرِدْ أَنْ يُضِلَّهُ يَجْعَلْ صَدْرَهُ ضَيِّقًا حَرَجًا كَأَنَّمَا يَصَّعَّدُ فِي السَّمَاءِ</w:t>
      </w:r>
      <w:r w:rsidR="00D839E6">
        <w:rPr>
          <w:rFonts w:ascii="DecoType Naskh Special" w:hAnsi="DecoType Naskh Special" w:cs="KFGQPC Uthmanic Script HAFS"/>
          <w:color w:val="000000"/>
          <w:sz w:val="36"/>
          <w:shd w:val="clear" w:color="auto" w:fill="FFFFFF"/>
          <w:rtl/>
        </w:rPr>
        <w:t xml:space="preserve"> </w:t>
      </w:r>
      <w:r w:rsidR="00CA65C0">
        <w:rPr>
          <w:rFonts w:ascii="DecoType Naskh Special" w:hAnsi="DecoType Naskh Special" w:cs="KFGQPC Uthmanic Script HAFS"/>
          <w:color w:val="000000"/>
          <w:sz w:val="36"/>
          <w:shd w:val="clear" w:color="auto" w:fill="FFFFFF"/>
          <w:rtl/>
        </w:rPr>
        <w:t>كَذَلِكَ يَجْعَلُ اللَّهُ الرِّجْسَ عَلَى الَّذِينَ لَا يُؤْمِنُونَ١٢٥</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 xml:space="preserve"> </w:t>
      </w:r>
      <w:r w:rsidR="00CA65C0" w:rsidRPr="00EC78D8">
        <w:rPr>
          <w:rStyle w:val="9Char"/>
          <w:rtl/>
        </w:rPr>
        <w:t>[الأنعام: 125]</w:t>
      </w:r>
      <w:r w:rsidRPr="00255172">
        <w:rPr>
          <w:rStyle w:val="7Char"/>
          <w:rtl/>
        </w:rPr>
        <w:t xml:space="preserve">. ومن السـنة حديـث عبد الله بن عمر </w:t>
      </w:r>
      <w:r w:rsidR="00D839E6" w:rsidRPr="00D839E6">
        <w:rPr>
          <w:rStyle w:val="7Char"/>
          <w:rFonts w:cs="CTraditional Arabic"/>
          <w:rtl/>
        </w:rPr>
        <w:t>ب</w:t>
      </w:r>
      <w:r w:rsidRPr="00255172">
        <w:rPr>
          <w:rStyle w:val="7Char"/>
          <w:rtl/>
        </w:rPr>
        <w:t xml:space="preserve"> قال: سمعت رسول الله </w:t>
      </w:r>
      <w:r w:rsidR="00EC78D8" w:rsidRPr="00EC78D8">
        <w:rPr>
          <w:rFonts w:ascii="AGA Arabesque" w:hAnsi="AGA Arabesque" w:cs="CTraditional Arabic"/>
          <w:sz w:val="40"/>
          <w:szCs w:val="32"/>
          <w:rtl/>
        </w:rPr>
        <w:t>ج</w:t>
      </w:r>
      <w:r w:rsidRPr="00255172">
        <w:rPr>
          <w:rStyle w:val="7Char"/>
          <w:rtl/>
        </w:rPr>
        <w:t xml:space="preserve"> يقـول: </w:t>
      </w:r>
      <w:r w:rsidR="007370C9" w:rsidRPr="007370C9">
        <w:rPr>
          <w:rStyle w:val="7Char"/>
          <w:rFonts w:hint="cs"/>
          <w:rtl/>
        </w:rPr>
        <w:t>«</w:t>
      </w:r>
      <w:r w:rsidRPr="007370C9">
        <w:rPr>
          <w:rStyle w:val="4Char"/>
          <w:rtl/>
        </w:rPr>
        <w:fldChar w:fldCharType="begin"/>
      </w:r>
      <w:r w:rsidRPr="007370C9">
        <w:rPr>
          <w:rStyle w:val="4Char"/>
        </w:rPr>
        <w:instrText xml:space="preserve"> XE </w:instrText>
      </w:r>
      <w:r w:rsidRPr="007370C9">
        <w:rPr>
          <w:rStyle w:val="4Char"/>
          <w:rtl/>
        </w:rPr>
        <w:instrText>"</w:instrText>
      </w:r>
      <w:r w:rsidRPr="007370C9">
        <w:rPr>
          <w:rStyle w:val="4Char"/>
        </w:rPr>
        <w:instrText>32:</w:instrText>
      </w:r>
      <w:r w:rsidRPr="007370C9">
        <w:rPr>
          <w:rStyle w:val="4Char"/>
          <w:rtl/>
        </w:rPr>
        <w:instrText>إذا أراد الله بقوم عذابا، أصاب العذاب من كـان فيهم ثم بعثوا على أعمالهم" \</w:instrText>
      </w:r>
      <w:r w:rsidRPr="007370C9">
        <w:rPr>
          <w:rStyle w:val="4Char"/>
        </w:rPr>
        <w:instrText xml:space="preserve">y "1" \b </w:instrText>
      </w:r>
      <w:r w:rsidRPr="007370C9">
        <w:rPr>
          <w:rStyle w:val="4Char"/>
          <w:rtl/>
        </w:rPr>
        <w:fldChar w:fldCharType="end"/>
      </w:r>
      <w:r w:rsidRPr="007370C9">
        <w:rPr>
          <w:rStyle w:val="4Char"/>
          <w:rtl/>
        </w:rPr>
        <w:t>إذا أراد الله بقوم عذابًا، أصاب العذاب من كـان فيهم ثم بعثوا على أعمالهم</w:t>
      </w:r>
      <w:r w:rsidR="007370C9" w:rsidRPr="007370C9">
        <w:rPr>
          <w:rStyle w:val="7Char"/>
          <w:rFonts w:hint="cs"/>
          <w:rtl/>
        </w:rPr>
        <w:t>»</w:t>
      </w:r>
      <w:r w:rsidRPr="00EC78D8">
        <w:rPr>
          <w:rStyle w:val="7Char"/>
          <w:vertAlign w:val="superscript"/>
          <w:rtl/>
        </w:rPr>
        <w:t>(</w:t>
      </w:r>
      <w:r w:rsidRPr="00EC78D8">
        <w:rPr>
          <w:rStyle w:val="7Char"/>
          <w:vertAlign w:val="superscript"/>
          <w:rtl/>
        </w:rPr>
        <w:footnoteReference w:id="149"/>
      </w:r>
      <w:r w:rsidRPr="00EC78D8">
        <w:rPr>
          <w:rStyle w:val="7Char"/>
          <w:vertAlign w:val="superscript"/>
          <w:rtl/>
        </w:rPr>
        <w:t>)(</w:t>
      </w:r>
      <w:r w:rsidRPr="00EC78D8">
        <w:rPr>
          <w:rStyle w:val="7Char"/>
          <w:vertAlign w:val="superscript"/>
          <w:rtl/>
        </w:rPr>
        <w:footnoteReference w:id="150"/>
      </w:r>
      <w:r w:rsidRPr="00EC78D8">
        <w:rPr>
          <w:rStyle w:val="7Char"/>
          <w:vertAlign w:val="superscript"/>
          <w:rtl/>
        </w:rPr>
        <w:t>)</w:t>
      </w:r>
      <w:r w:rsidR="00EC78D8">
        <w:rPr>
          <w:rStyle w:val="7Char"/>
          <w:rtl/>
        </w:rPr>
        <w:t>.</w:t>
      </w:r>
    </w:p>
    <w:p w:rsidR="00766F17" w:rsidRPr="00444CD6" w:rsidRDefault="00766F17" w:rsidP="00444CD6">
      <w:pPr>
        <w:pStyle w:val="8"/>
        <w:rPr>
          <w:rStyle w:val="7Char"/>
          <w:sz w:val="30"/>
          <w:szCs w:val="30"/>
          <w:rtl/>
        </w:rPr>
      </w:pPr>
      <w:r w:rsidRPr="00444CD6">
        <w:rPr>
          <w:rStyle w:val="7Char"/>
          <w:sz w:val="30"/>
          <w:szCs w:val="30"/>
          <w:rtl/>
        </w:rPr>
        <w:t>العلو:</w:t>
      </w:r>
    </w:p>
    <w:p w:rsidR="00766F17" w:rsidRPr="00255172" w:rsidRDefault="00766F17" w:rsidP="007370C9">
      <w:pPr>
        <w:ind w:firstLine="284"/>
        <w:jc w:val="both"/>
        <w:rPr>
          <w:rStyle w:val="7Char"/>
          <w:rtl/>
        </w:rPr>
      </w:pPr>
      <w:r w:rsidRPr="00255172">
        <w:rPr>
          <w:rStyle w:val="7Char"/>
          <w:rtl/>
        </w:rPr>
        <w:t xml:space="preserve">وهو صفة ذاتية ثابتة بالكتاب والسنة. قال تعـالى: </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سَبِّحِ اسْمَ رَبِّكَ الْأَعْلَى١</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 xml:space="preserve"> </w:t>
      </w:r>
      <w:r w:rsidR="00CA65C0" w:rsidRPr="00EC78D8">
        <w:rPr>
          <w:rStyle w:val="9Char"/>
          <w:rtl/>
        </w:rPr>
        <w:t>[الأعلى: 1]</w:t>
      </w:r>
      <w:r w:rsidRPr="00255172">
        <w:rPr>
          <w:rStyle w:val="7Char"/>
          <w:rtl/>
        </w:rPr>
        <w:t xml:space="preserve">. وقال تعالى: </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يَخَافُونَ رَبَّهُمْ مِنْ فَوْقِهِمْ</w:t>
      </w:r>
      <w:r w:rsidR="00CA65C0" w:rsidRPr="00255172">
        <w:rPr>
          <w:rStyle w:val="7Char"/>
          <w:rtl/>
        </w:rPr>
        <w:t>﴾</w:t>
      </w:r>
      <w:r w:rsidR="00CA65C0">
        <w:rPr>
          <w:rFonts w:ascii="DecoType Naskh Special" w:hAnsi="DecoType Naskh Special" w:cs="KFGQPC Uthmanic Script HAFS"/>
          <w:color w:val="000000"/>
          <w:sz w:val="36"/>
          <w:shd w:val="clear" w:color="auto" w:fill="FFFFFF"/>
          <w:rtl/>
        </w:rPr>
        <w:t xml:space="preserve"> </w:t>
      </w:r>
      <w:r w:rsidR="00CA65C0" w:rsidRPr="00EC78D8">
        <w:rPr>
          <w:rStyle w:val="9Char"/>
          <w:rtl/>
        </w:rPr>
        <w:t>[النحل: 50]</w:t>
      </w:r>
      <w:r w:rsidRPr="00255172">
        <w:rPr>
          <w:rStyle w:val="7Char"/>
          <w:rtl/>
        </w:rPr>
        <w:t xml:space="preserve">. ومن السنة حديث أبي هريرة المتقدم في المبحث الأول في الذكر عند النـوم وفيه: (... </w:t>
      </w:r>
      <w:r w:rsidR="007370C9" w:rsidRPr="007370C9">
        <w:rPr>
          <w:rStyle w:val="7Char"/>
          <w:rFonts w:hint="cs"/>
          <w:rtl/>
        </w:rPr>
        <w:t>«</w:t>
      </w:r>
      <w:r w:rsidRPr="007370C9">
        <w:rPr>
          <w:rStyle w:val="4Char"/>
          <w:rtl/>
        </w:rPr>
        <w:fldChar w:fldCharType="begin"/>
      </w:r>
      <w:r w:rsidRPr="007370C9">
        <w:rPr>
          <w:rStyle w:val="4Char"/>
        </w:rPr>
        <w:instrText xml:space="preserve"> XE </w:instrText>
      </w:r>
      <w:r w:rsidRPr="007370C9">
        <w:rPr>
          <w:rStyle w:val="4Char"/>
          <w:rtl/>
        </w:rPr>
        <w:instrText>"</w:instrText>
      </w:r>
      <w:r w:rsidRPr="007370C9">
        <w:rPr>
          <w:rStyle w:val="4Char"/>
        </w:rPr>
        <w:instrText>32:</w:instrText>
      </w:r>
      <w:r w:rsidRPr="007370C9">
        <w:rPr>
          <w:rStyle w:val="4Char"/>
          <w:rtl/>
        </w:rPr>
        <w:instrText>اللهم أنت الأول فليس قبلك شيء وأنت الآخر فليـس بعـدك شيء وأنت الظاهر" \</w:instrText>
      </w:r>
      <w:r w:rsidRPr="007370C9">
        <w:rPr>
          <w:rStyle w:val="4Char"/>
        </w:rPr>
        <w:instrText xml:space="preserve">y "1" \b </w:instrText>
      </w:r>
      <w:r w:rsidRPr="007370C9">
        <w:rPr>
          <w:rStyle w:val="4Char"/>
          <w:rtl/>
        </w:rPr>
        <w:fldChar w:fldCharType="end"/>
      </w:r>
      <w:r w:rsidRPr="007370C9">
        <w:rPr>
          <w:rStyle w:val="4Char"/>
          <w:rtl/>
        </w:rPr>
        <w:t xml:space="preserve">اللهم أنت الأول </w:t>
      </w:r>
      <w:r w:rsidRPr="007370C9">
        <w:rPr>
          <w:rStyle w:val="4Char"/>
          <w:rtl/>
        </w:rPr>
        <w:lastRenderedPageBreak/>
        <w:t>فليس قبلك شيء وأنت الآخر فليـس بعـدك شيء وأنت الظاهر فليس فوقك شيء وأنت الباطن فليس دونـك شـيء</w:t>
      </w:r>
      <w:r w:rsidR="007370C9" w:rsidRPr="007370C9">
        <w:rPr>
          <w:rStyle w:val="7Char"/>
          <w:rFonts w:hint="cs"/>
          <w:rtl/>
        </w:rPr>
        <w:t>»</w:t>
      </w:r>
      <w:r w:rsidRPr="00EC78D8">
        <w:rPr>
          <w:rStyle w:val="7Char"/>
          <w:vertAlign w:val="superscript"/>
          <w:rtl/>
        </w:rPr>
        <w:t>(</w:t>
      </w:r>
      <w:r w:rsidRPr="00EC78D8">
        <w:rPr>
          <w:rStyle w:val="7Char"/>
          <w:vertAlign w:val="superscript"/>
          <w:rtl/>
        </w:rPr>
        <w:footnoteReference w:id="151"/>
      </w:r>
      <w:r w:rsidRPr="00EC78D8">
        <w:rPr>
          <w:rStyle w:val="7Char"/>
          <w:vertAlign w:val="superscript"/>
          <w:rtl/>
        </w:rPr>
        <w:t>)</w:t>
      </w:r>
      <w:r w:rsidR="00EC78D8">
        <w:rPr>
          <w:rStyle w:val="7Char"/>
          <w:rtl/>
        </w:rPr>
        <w:t>.</w:t>
      </w:r>
      <w:r w:rsidRPr="00255172">
        <w:rPr>
          <w:rStyle w:val="7Char"/>
          <w:rtl/>
        </w:rPr>
        <w:t>..</w:t>
      </w:r>
      <w:r w:rsidR="00F64A76">
        <w:rPr>
          <w:rStyle w:val="7Char"/>
          <w:rtl/>
        </w:rPr>
        <w:t>)</w:t>
      </w:r>
      <w:r w:rsidRPr="00255172">
        <w:rPr>
          <w:rStyle w:val="7Char"/>
          <w:rtl/>
        </w:rPr>
        <w:t> </w:t>
      </w:r>
      <w:r w:rsidRPr="00EC78D8">
        <w:rPr>
          <w:rStyle w:val="7Char"/>
          <w:vertAlign w:val="superscript"/>
          <w:rtl/>
        </w:rPr>
        <w:t>(</w:t>
      </w:r>
      <w:r w:rsidRPr="00EC78D8">
        <w:rPr>
          <w:rStyle w:val="7Char"/>
          <w:vertAlign w:val="superscript"/>
          <w:rtl/>
        </w:rPr>
        <w:footnoteReference w:id="152"/>
      </w:r>
      <w:r w:rsidRPr="00EC78D8">
        <w:rPr>
          <w:rStyle w:val="7Char"/>
          <w:vertAlign w:val="superscript"/>
          <w:rtl/>
        </w:rPr>
        <w:t>)</w:t>
      </w:r>
      <w:r w:rsidR="00EC78D8">
        <w:rPr>
          <w:rStyle w:val="7Char"/>
          <w:rtl/>
        </w:rPr>
        <w:t>.</w:t>
      </w:r>
    </w:p>
    <w:p w:rsidR="00766F17" w:rsidRPr="00444CD6" w:rsidRDefault="00766F17" w:rsidP="00444CD6">
      <w:pPr>
        <w:pStyle w:val="8"/>
        <w:rPr>
          <w:rStyle w:val="7Char"/>
          <w:sz w:val="30"/>
          <w:szCs w:val="30"/>
          <w:rtl/>
        </w:rPr>
      </w:pPr>
      <w:r w:rsidRPr="00444CD6">
        <w:rPr>
          <w:rStyle w:val="7Char"/>
          <w:sz w:val="30"/>
          <w:szCs w:val="30"/>
          <w:rtl/>
        </w:rPr>
        <w:t>الاستواء:</w:t>
      </w:r>
    </w:p>
    <w:p w:rsidR="00766F17" w:rsidRPr="00255172" w:rsidRDefault="00766F17" w:rsidP="007370C9">
      <w:pPr>
        <w:ind w:firstLine="284"/>
        <w:jc w:val="both"/>
        <w:rPr>
          <w:rStyle w:val="7Char"/>
          <w:rtl/>
        </w:rPr>
      </w:pPr>
      <w:r w:rsidRPr="00255172">
        <w:rPr>
          <w:rStyle w:val="7Char"/>
          <w:rtl/>
        </w:rPr>
        <w:t>وهو صفة فعلية لله تعالى ثابتة بالكتاب والسنة. قال تعالى</w:t>
      </w:r>
      <w:r w:rsidR="00CA65C0" w:rsidRPr="00255172">
        <w:rPr>
          <w:rStyle w:val="7Char"/>
          <w:rtl/>
        </w:rPr>
        <w:t>﴿</w:t>
      </w:r>
      <w:r w:rsidR="00CA65C0">
        <w:rPr>
          <w:rFonts w:ascii="HQPB1" w:hAnsi="Traditional Arabic" w:cs="KFGQPC Uthmanic Script HAFS"/>
          <w:color w:val="000000"/>
          <w:sz w:val="36"/>
          <w:shd w:val="clear" w:color="auto" w:fill="FFFFFF"/>
          <w:rtl/>
        </w:rPr>
        <w:t>الرَّحْمَنُ عَلَى الْعَرْشِ اسْتَوَى٥</w:t>
      </w:r>
      <w:r w:rsidR="00CA65C0" w:rsidRPr="00255172">
        <w:rPr>
          <w:rStyle w:val="7Char"/>
          <w:rtl/>
        </w:rPr>
        <w:t>﴾</w:t>
      </w:r>
      <w:r w:rsidR="00CA65C0">
        <w:rPr>
          <w:rFonts w:ascii="HQPB1" w:hAnsi="Traditional Arabic" w:cs="KFGQPC Uthmanic Script HAFS"/>
          <w:color w:val="000000"/>
          <w:sz w:val="36"/>
          <w:shd w:val="clear" w:color="auto" w:fill="FFFFFF"/>
          <w:rtl/>
        </w:rPr>
        <w:t xml:space="preserve"> </w:t>
      </w:r>
      <w:r w:rsidR="00CA65C0" w:rsidRPr="00EC78D8">
        <w:rPr>
          <w:rStyle w:val="9Char"/>
          <w:rtl/>
        </w:rPr>
        <w:t>[طه: 5]</w:t>
      </w:r>
      <w:r w:rsidRPr="00255172">
        <w:rPr>
          <w:rStyle w:val="7Char"/>
          <w:rtl/>
        </w:rPr>
        <w:t>. وعن قتادة بن النعمان </w:t>
      </w:r>
      <w:r w:rsidR="00EC78D8" w:rsidRPr="00EC78D8">
        <w:rPr>
          <w:rFonts w:ascii="AGA Arabesque" w:hAnsi="AGA Arabesque" w:cs="CTraditional Arabic"/>
          <w:sz w:val="40"/>
          <w:szCs w:val="32"/>
          <w:rtl/>
        </w:rPr>
        <w:t>س</w:t>
      </w:r>
      <w:r w:rsidRPr="00255172">
        <w:rPr>
          <w:rStyle w:val="7Char"/>
          <w:rtl/>
        </w:rPr>
        <w:t xml:space="preserve"> قال: سمعت رسـول الله </w:t>
      </w:r>
      <w:r w:rsidR="00EC78D8" w:rsidRPr="00EC78D8">
        <w:rPr>
          <w:rFonts w:ascii="AGA Arabesque" w:hAnsi="AGA Arabesque" w:cs="CTraditional Arabic"/>
          <w:sz w:val="40"/>
          <w:szCs w:val="32"/>
          <w:rtl/>
        </w:rPr>
        <w:t>ج</w:t>
      </w:r>
      <w:r w:rsidRPr="00255172">
        <w:rPr>
          <w:rStyle w:val="7Char"/>
          <w:rtl/>
        </w:rPr>
        <w:t xml:space="preserve"> يقول: </w:t>
      </w:r>
      <w:r w:rsidR="007370C9" w:rsidRPr="007370C9">
        <w:rPr>
          <w:rStyle w:val="7Char"/>
          <w:rFonts w:hint="cs"/>
          <w:rtl/>
        </w:rPr>
        <w:t>«</w:t>
      </w:r>
      <w:r w:rsidRPr="007370C9">
        <w:rPr>
          <w:rStyle w:val="4Char"/>
          <w:rtl/>
        </w:rPr>
        <w:fldChar w:fldCharType="begin"/>
      </w:r>
      <w:r w:rsidRPr="007370C9">
        <w:rPr>
          <w:rStyle w:val="4Char"/>
        </w:rPr>
        <w:instrText xml:space="preserve"> XE </w:instrText>
      </w:r>
      <w:r w:rsidRPr="007370C9">
        <w:rPr>
          <w:rStyle w:val="4Char"/>
          <w:rtl/>
        </w:rPr>
        <w:instrText>"</w:instrText>
      </w:r>
      <w:r w:rsidRPr="007370C9">
        <w:rPr>
          <w:rStyle w:val="4Char"/>
        </w:rPr>
        <w:instrText>32:</w:instrText>
      </w:r>
      <w:r w:rsidRPr="007370C9">
        <w:rPr>
          <w:rStyle w:val="4Char"/>
          <w:rtl/>
        </w:rPr>
        <w:instrText>لما فرغ الله من خلقه استوى على عرشه" \</w:instrText>
      </w:r>
      <w:r w:rsidRPr="007370C9">
        <w:rPr>
          <w:rStyle w:val="4Char"/>
        </w:rPr>
        <w:instrText xml:space="preserve">y "1" \b </w:instrText>
      </w:r>
      <w:r w:rsidRPr="007370C9">
        <w:rPr>
          <w:rStyle w:val="4Char"/>
          <w:rtl/>
        </w:rPr>
        <w:fldChar w:fldCharType="end"/>
      </w:r>
      <w:r w:rsidRPr="007370C9">
        <w:rPr>
          <w:rStyle w:val="4Char"/>
          <w:rtl/>
        </w:rPr>
        <w:t>لما فرغ الله من خلقه استوى على عرشه</w:t>
      </w:r>
      <w:r w:rsidR="007370C9" w:rsidRPr="007370C9">
        <w:rPr>
          <w:rStyle w:val="7Char"/>
          <w:rFonts w:hint="cs"/>
          <w:rtl/>
        </w:rPr>
        <w:t>»</w:t>
      </w:r>
      <w:r w:rsidRPr="00EC78D8">
        <w:rPr>
          <w:rStyle w:val="7Char"/>
          <w:vertAlign w:val="superscript"/>
          <w:rtl/>
        </w:rPr>
        <w:t>(</w:t>
      </w:r>
      <w:r w:rsidRPr="00EC78D8">
        <w:rPr>
          <w:rStyle w:val="7Char"/>
          <w:vertAlign w:val="superscript"/>
          <w:rtl/>
        </w:rPr>
        <w:footnoteReference w:id="153"/>
      </w:r>
      <w:r w:rsidRPr="00EC78D8">
        <w:rPr>
          <w:rStyle w:val="7Char"/>
          <w:vertAlign w:val="superscript"/>
          <w:rtl/>
        </w:rPr>
        <w:t>)</w:t>
      </w:r>
      <w:r w:rsidR="00EC78D8">
        <w:rPr>
          <w:rStyle w:val="7Char"/>
          <w:rtl/>
        </w:rPr>
        <w:t>.</w:t>
      </w:r>
      <w:r w:rsidRPr="00255172">
        <w:rPr>
          <w:rStyle w:val="7Char"/>
          <w:rtl/>
        </w:rPr>
        <w:t xml:space="preserve"> ومعنى الاسـتواء في لغة العرب: العلو والارتفاع، والاستقرار والصعود واستواء الله تعالى علـى عرشه استواء يليق بجلاله.</w:t>
      </w:r>
    </w:p>
    <w:p w:rsidR="00766F17" w:rsidRPr="00444CD6" w:rsidRDefault="00766F17" w:rsidP="00444CD6">
      <w:pPr>
        <w:pStyle w:val="8"/>
        <w:rPr>
          <w:rStyle w:val="7Char"/>
          <w:sz w:val="30"/>
          <w:szCs w:val="30"/>
          <w:rtl/>
        </w:rPr>
      </w:pPr>
      <w:r w:rsidRPr="00444CD6">
        <w:rPr>
          <w:rStyle w:val="7Char"/>
          <w:sz w:val="30"/>
          <w:szCs w:val="30"/>
          <w:rtl/>
        </w:rPr>
        <w:t>الكلام:</w:t>
      </w:r>
    </w:p>
    <w:p w:rsidR="00766F17" w:rsidRPr="00255172" w:rsidRDefault="00766F17" w:rsidP="00255172">
      <w:pPr>
        <w:ind w:firstLine="284"/>
        <w:jc w:val="both"/>
        <w:rPr>
          <w:rStyle w:val="7Char"/>
          <w:rtl/>
        </w:rPr>
      </w:pPr>
      <w:r w:rsidRPr="00255172">
        <w:rPr>
          <w:rStyle w:val="7Char"/>
          <w:rtl/>
        </w:rPr>
        <w:t xml:space="preserve">وهو صفة ذاتية باعتبار النوع وصفة فعلية باعتبار أفراد الكلام فهو سبحانه يتكلم متى شاء وكيف شاء بكلام مسموع، وقد دل على صفـة الكـلام الأدلة من الكتاب والسـنة. قـال تعـالى: </w:t>
      </w:r>
      <w:r w:rsidR="008E4AED">
        <w:rPr>
          <w:rFonts w:ascii="DecoType Naskh Special" w:hAnsi="DecoType Naskh Special" w:cs="DecoType Naskh Special" w:hint="cs"/>
          <w:color w:val="993366"/>
          <w:sz w:val="36"/>
          <w:szCs w:val="36"/>
          <w:rtl/>
        </w:rPr>
        <w:t>،</w:t>
      </w:r>
      <w:r w:rsidRPr="00255172">
        <w:rPr>
          <w:rStyle w:val="7Char"/>
          <w:rtl/>
        </w:rPr>
        <w:t xml:space="preserve"> </w:t>
      </w:r>
      <w:r w:rsidR="00F52214" w:rsidRPr="00255172">
        <w:rPr>
          <w:rStyle w:val="7Char"/>
          <w:rtl/>
        </w:rPr>
        <w:t>﴿</w:t>
      </w:r>
      <w:r w:rsidR="00F52214">
        <w:rPr>
          <w:rFonts w:ascii="DecoType Naskh Special" w:hAnsi="DecoType Naskh Special" w:cs="KFGQPC Uthmanic Script HAFS"/>
          <w:color w:val="000000"/>
          <w:sz w:val="36"/>
          <w:shd w:val="clear" w:color="auto" w:fill="FFFFFF"/>
          <w:rtl/>
        </w:rPr>
        <w:t>وَلَمَّا جَاءَ مُوسَى لِمِيقَاتِنَا وَكَلَّمَهُ رَبُّهُ قَالَ رَبِّ أَرِنِي أَنْظُرْ إِلَيْكَ</w:t>
      </w:r>
      <w:r w:rsidR="00F52214" w:rsidRPr="00255172">
        <w:rPr>
          <w:rStyle w:val="7Char"/>
          <w:rtl/>
        </w:rPr>
        <w:t>﴾</w:t>
      </w:r>
      <w:r w:rsidR="00F52214">
        <w:rPr>
          <w:rFonts w:ascii="DecoType Naskh Special" w:hAnsi="DecoType Naskh Special" w:cs="KFGQPC Uthmanic Script HAFS"/>
          <w:color w:val="000000"/>
          <w:sz w:val="36"/>
          <w:shd w:val="clear" w:color="auto" w:fill="FFFFFF"/>
          <w:rtl/>
        </w:rPr>
        <w:t xml:space="preserve"> </w:t>
      </w:r>
      <w:r w:rsidR="00F52214" w:rsidRPr="00EC78D8">
        <w:rPr>
          <w:rStyle w:val="9Char"/>
          <w:rtl/>
        </w:rPr>
        <w:t>[الأعراف: 143]</w:t>
      </w:r>
      <w:r w:rsidRPr="00255172">
        <w:rPr>
          <w:rStyle w:val="7Char"/>
          <w:rtl/>
        </w:rPr>
        <w:t>.</w:t>
      </w:r>
    </w:p>
    <w:p w:rsidR="00766F17" w:rsidRPr="00255172" w:rsidRDefault="00766F17" w:rsidP="007370C9">
      <w:pPr>
        <w:ind w:firstLine="284"/>
        <w:jc w:val="both"/>
        <w:rPr>
          <w:rStyle w:val="7Char"/>
          <w:rtl/>
        </w:rPr>
      </w:pPr>
      <w:r w:rsidRPr="00255172">
        <w:rPr>
          <w:rStyle w:val="7Char"/>
          <w:rtl/>
        </w:rPr>
        <w:t>ومن السنة حديث أبي هريرة </w:t>
      </w:r>
      <w:r w:rsidR="00EC78D8" w:rsidRPr="00EC78D8">
        <w:rPr>
          <w:rFonts w:ascii="AGA Arabesque" w:hAnsi="AGA Arabesque" w:cs="CTraditional Arabic"/>
          <w:sz w:val="40"/>
          <w:szCs w:val="32"/>
          <w:rtl/>
        </w:rPr>
        <w:t>س</w:t>
      </w:r>
      <w:r w:rsidRPr="00255172">
        <w:rPr>
          <w:rStyle w:val="7Char"/>
          <w:rtl/>
        </w:rPr>
        <w:t xml:space="preserve"> قال: قال رسول الله </w:t>
      </w:r>
      <w:r w:rsidR="00EC78D8" w:rsidRPr="00EC78D8">
        <w:rPr>
          <w:rFonts w:ascii="AGA Arabesque" w:hAnsi="AGA Arabesque" w:cs="CTraditional Arabic"/>
          <w:sz w:val="40"/>
          <w:szCs w:val="32"/>
          <w:rtl/>
        </w:rPr>
        <w:t>ج</w:t>
      </w:r>
      <w:r w:rsidRPr="00255172">
        <w:rPr>
          <w:rStyle w:val="7Char"/>
          <w:rtl/>
        </w:rPr>
        <w:t xml:space="preserve"> </w:t>
      </w:r>
      <w:r w:rsidR="007370C9" w:rsidRPr="007370C9">
        <w:rPr>
          <w:rStyle w:val="7Char"/>
          <w:rFonts w:hint="cs"/>
          <w:rtl/>
        </w:rPr>
        <w:t>«</w:t>
      </w:r>
      <w:r w:rsidRPr="007370C9">
        <w:rPr>
          <w:rStyle w:val="4Char"/>
          <w:rtl/>
        </w:rPr>
        <w:fldChar w:fldCharType="begin"/>
      </w:r>
      <w:r w:rsidRPr="007370C9">
        <w:rPr>
          <w:rStyle w:val="4Char"/>
        </w:rPr>
        <w:instrText xml:space="preserve"> XE </w:instrText>
      </w:r>
      <w:r w:rsidRPr="007370C9">
        <w:rPr>
          <w:rStyle w:val="4Char"/>
          <w:rtl/>
        </w:rPr>
        <w:instrText>"</w:instrText>
      </w:r>
      <w:r w:rsidRPr="007370C9">
        <w:rPr>
          <w:rStyle w:val="4Char"/>
        </w:rPr>
        <w:instrText>32:</w:instrText>
      </w:r>
      <w:r w:rsidRPr="007370C9">
        <w:rPr>
          <w:rStyle w:val="4Char"/>
          <w:rtl/>
        </w:rPr>
        <w:instrText>احتـج آدم وموسى فقال له موسى يا آدم أنت أبونا خيبتنا وأخرجتنا من الجنة" \</w:instrText>
      </w:r>
      <w:r w:rsidRPr="007370C9">
        <w:rPr>
          <w:rStyle w:val="4Char"/>
        </w:rPr>
        <w:instrText xml:space="preserve">y "1" \b </w:instrText>
      </w:r>
      <w:r w:rsidRPr="007370C9">
        <w:rPr>
          <w:rStyle w:val="4Char"/>
          <w:rtl/>
        </w:rPr>
        <w:fldChar w:fldCharType="end"/>
      </w:r>
      <w:r w:rsidRPr="007370C9">
        <w:rPr>
          <w:rStyle w:val="4Char"/>
          <w:rtl/>
        </w:rPr>
        <w:t>احتـج آدم وموسى فقال له موسى: يا آدم أنت أبونا خيَّبتنا وأخرجتنا من الجنة. قال لـه آدم: يا موسى اصطفاك الله بكلامه وخط لك التوراة بيده</w:t>
      </w:r>
      <w:r w:rsidR="007370C9" w:rsidRPr="007370C9">
        <w:rPr>
          <w:rStyle w:val="7Char"/>
          <w:rFonts w:hint="cs"/>
          <w:rtl/>
        </w:rPr>
        <w:t>»</w:t>
      </w:r>
      <w:r w:rsidRPr="00EC78D8">
        <w:rPr>
          <w:rStyle w:val="7Char"/>
          <w:vertAlign w:val="superscript"/>
          <w:rtl/>
        </w:rPr>
        <w:t>(</w:t>
      </w:r>
      <w:r w:rsidRPr="00EC78D8">
        <w:rPr>
          <w:rStyle w:val="7Char"/>
          <w:vertAlign w:val="superscript"/>
          <w:rtl/>
        </w:rPr>
        <w:footnoteReference w:id="154"/>
      </w:r>
      <w:r w:rsidRPr="00EC78D8">
        <w:rPr>
          <w:rStyle w:val="7Char"/>
          <w:vertAlign w:val="superscript"/>
          <w:rtl/>
        </w:rPr>
        <w:t>)</w:t>
      </w:r>
      <w:r w:rsidR="00EC78D8">
        <w:rPr>
          <w:rStyle w:val="7Char"/>
          <w:rtl/>
        </w:rPr>
        <w:t>.</w:t>
      </w:r>
      <w:r w:rsidRPr="00255172">
        <w:rPr>
          <w:rStyle w:val="7Char"/>
          <w:rtl/>
        </w:rPr>
        <w:t>..</w:t>
      </w:r>
      <w:r w:rsidR="00F64A76">
        <w:rPr>
          <w:rStyle w:val="7Char"/>
          <w:rtl/>
        </w:rPr>
        <w:t>)</w:t>
      </w:r>
      <w:r w:rsidRPr="00255172">
        <w:rPr>
          <w:rStyle w:val="7Char"/>
          <w:rtl/>
        </w:rPr>
        <w:t xml:space="preserve"> الحديث. </w:t>
      </w:r>
      <w:r w:rsidRPr="00EC78D8">
        <w:rPr>
          <w:rStyle w:val="7Char"/>
          <w:vertAlign w:val="superscript"/>
          <w:rtl/>
        </w:rPr>
        <w:t>(</w:t>
      </w:r>
      <w:r w:rsidRPr="00EC78D8">
        <w:rPr>
          <w:rStyle w:val="7Char"/>
          <w:vertAlign w:val="superscript"/>
          <w:rtl/>
        </w:rPr>
        <w:footnoteReference w:id="155"/>
      </w:r>
      <w:r w:rsidRPr="00EC78D8">
        <w:rPr>
          <w:rStyle w:val="7Char"/>
          <w:vertAlign w:val="superscript"/>
          <w:rtl/>
        </w:rPr>
        <w:t>)</w:t>
      </w:r>
      <w:r w:rsidR="00EC78D8">
        <w:rPr>
          <w:rStyle w:val="7Char"/>
          <w:rtl/>
        </w:rPr>
        <w:t>.</w:t>
      </w:r>
    </w:p>
    <w:p w:rsidR="00766F17" w:rsidRPr="00444CD6" w:rsidRDefault="00766F17" w:rsidP="00444CD6">
      <w:pPr>
        <w:pStyle w:val="8"/>
        <w:rPr>
          <w:rStyle w:val="7Char"/>
          <w:sz w:val="30"/>
          <w:szCs w:val="30"/>
          <w:rtl/>
        </w:rPr>
      </w:pPr>
      <w:r w:rsidRPr="00444CD6">
        <w:rPr>
          <w:rStyle w:val="7Char"/>
          <w:sz w:val="30"/>
          <w:szCs w:val="30"/>
          <w:rtl/>
        </w:rPr>
        <w:lastRenderedPageBreak/>
        <w:t>الوجه:</w:t>
      </w:r>
    </w:p>
    <w:p w:rsidR="00766F17" w:rsidRPr="007370C9" w:rsidRDefault="00766F17" w:rsidP="007370C9">
      <w:pPr>
        <w:ind w:firstLine="284"/>
        <w:jc w:val="both"/>
        <w:rPr>
          <w:rStyle w:val="7Char"/>
          <w:spacing w:val="-4"/>
          <w:rtl/>
        </w:rPr>
      </w:pPr>
      <w:r w:rsidRPr="007370C9">
        <w:rPr>
          <w:rStyle w:val="7Char"/>
          <w:spacing w:val="-4"/>
          <w:rtl/>
        </w:rPr>
        <w:t>وهو صفة ذاتية خبرية ثابتة لله </w:t>
      </w:r>
      <w:r w:rsidR="008E4AED" w:rsidRPr="007370C9">
        <w:rPr>
          <w:rFonts w:ascii="AGA Arabesque" w:hAnsi="AGA Arabesque" w:cs="CTraditional Arabic"/>
          <w:spacing w:val="-4"/>
          <w:sz w:val="40"/>
          <w:szCs w:val="32"/>
          <w:rtl/>
        </w:rPr>
        <w:t>ﻷ</w:t>
      </w:r>
      <w:r w:rsidRPr="007370C9">
        <w:rPr>
          <w:rStyle w:val="7Char"/>
          <w:spacing w:val="-4"/>
          <w:rtl/>
        </w:rPr>
        <w:t xml:space="preserve"> بالكتاب والسنة. قـال تعـالى: </w:t>
      </w:r>
      <w:r w:rsidR="00EB4D6B" w:rsidRPr="007370C9">
        <w:rPr>
          <w:rStyle w:val="7Char"/>
          <w:spacing w:val="-4"/>
          <w:rtl/>
        </w:rPr>
        <w:t>﴿</w:t>
      </w:r>
      <w:r w:rsidR="00EB4D6B" w:rsidRPr="007370C9">
        <w:rPr>
          <w:rFonts w:ascii="DecoType Naskh Special" w:hAnsi="DecoType Naskh Special" w:cs="KFGQPC Uthmanic Script HAFS"/>
          <w:color w:val="000000"/>
          <w:spacing w:val="-4"/>
          <w:sz w:val="36"/>
          <w:shd w:val="clear" w:color="auto" w:fill="FFFFFF"/>
          <w:rtl/>
        </w:rPr>
        <w:t>وَمَا تُنْفِقُونَ إِلَّا ابْتِغَاءَ وَجْه</w:t>
      </w:r>
      <w:r w:rsidR="00EB4D6B" w:rsidRPr="007370C9">
        <w:rPr>
          <w:rStyle w:val="7Char"/>
          <w:spacing w:val="-4"/>
          <w:rtl/>
        </w:rPr>
        <w:t>﴾</w:t>
      </w:r>
      <w:r w:rsidR="00EB4D6B" w:rsidRPr="007370C9">
        <w:rPr>
          <w:rFonts w:ascii="DecoType Naskh Special" w:hAnsi="DecoType Naskh Special" w:cs="KFGQPC Uthmanic Script HAFS"/>
          <w:color w:val="000000"/>
          <w:spacing w:val="-4"/>
          <w:sz w:val="36"/>
          <w:shd w:val="clear" w:color="auto" w:fill="FFFFFF"/>
          <w:rtl/>
        </w:rPr>
        <w:t xml:space="preserve"> </w:t>
      </w:r>
      <w:r w:rsidR="00EB4D6B" w:rsidRPr="007370C9">
        <w:rPr>
          <w:rStyle w:val="9Char"/>
          <w:spacing w:val="-4"/>
          <w:rtl/>
        </w:rPr>
        <w:t>[البقرة: 272]</w:t>
      </w:r>
      <w:r w:rsidRPr="007370C9">
        <w:rPr>
          <w:rStyle w:val="7Char"/>
          <w:spacing w:val="-4"/>
          <w:rtl/>
        </w:rPr>
        <w:t xml:space="preserve">. وقوله: </w:t>
      </w:r>
      <w:r w:rsidR="00EB4D6B" w:rsidRPr="007370C9">
        <w:rPr>
          <w:rStyle w:val="7Char"/>
          <w:spacing w:val="-4"/>
          <w:rtl/>
        </w:rPr>
        <w:t>﴿</w:t>
      </w:r>
      <w:r w:rsidR="00EB4D6B" w:rsidRPr="007370C9">
        <w:rPr>
          <w:rFonts w:ascii="DecoType Naskh Special" w:hAnsi="DecoType Naskh Special" w:cs="KFGQPC Uthmanic Script HAFS"/>
          <w:color w:val="000000"/>
          <w:spacing w:val="-4"/>
          <w:sz w:val="36"/>
          <w:shd w:val="clear" w:color="auto" w:fill="FFFFFF"/>
          <w:rtl/>
        </w:rPr>
        <w:t>وَيَبْقَى وَجْهُ رَبِّكَ ذُو الْجَلَالِ وَالْإِكْرَامِ٢٧</w:t>
      </w:r>
      <w:r w:rsidR="00EB4D6B" w:rsidRPr="007370C9">
        <w:rPr>
          <w:rStyle w:val="7Char"/>
          <w:spacing w:val="-4"/>
          <w:rtl/>
        </w:rPr>
        <w:t>﴾</w:t>
      </w:r>
      <w:r w:rsidR="00EB4D6B" w:rsidRPr="007370C9">
        <w:rPr>
          <w:rFonts w:ascii="DecoType Naskh Special" w:hAnsi="DecoType Naskh Special" w:cs="KFGQPC Uthmanic Script HAFS"/>
          <w:color w:val="000000"/>
          <w:spacing w:val="-4"/>
          <w:sz w:val="36"/>
          <w:shd w:val="clear" w:color="auto" w:fill="FFFFFF"/>
          <w:rtl/>
        </w:rPr>
        <w:t xml:space="preserve"> </w:t>
      </w:r>
      <w:r w:rsidR="00EB4D6B" w:rsidRPr="007370C9">
        <w:rPr>
          <w:rStyle w:val="9Char"/>
          <w:spacing w:val="-4"/>
          <w:rtl/>
        </w:rPr>
        <w:t>[الرحمن: 27]</w:t>
      </w:r>
      <w:r w:rsidRPr="007370C9">
        <w:rPr>
          <w:rStyle w:val="7Char"/>
          <w:spacing w:val="-4"/>
          <w:rtl/>
        </w:rPr>
        <w:t xml:space="preserve">، ومن السنة حديث جابر بن عبد الله قال: (لما نـزلت: هذه الآية </w:t>
      </w:r>
      <w:r w:rsidR="00EB4D6B" w:rsidRPr="007370C9">
        <w:rPr>
          <w:rStyle w:val="7Char"/>
          <w:spacing w:val="-4"/>
          <w:rtl/>
        </w:rPr>
        <w:t>﴿</w:t>
      </w:r>
      <w:r w:rsidR="00EB4D6B" w:rsidRPr="007370C9">
        <w:rPr>
          <w:rFonts w:ascii="DecoType Naskh Special" w:hAnsi="DecoType Naskh Special" w:cs="KFGQPC Uthmanic Script HAFS"/>
          <w:color w:val="000000"/>
          <w:spacing w:val="-4"/>
          <w:sz w:val="36"/>
          <w:shd w:val="clear" w:color="auto" w:fill="FFFFFF"/>
          <w:rtl/>
        </w:rPr>
        <w:t>قُلْ هُوَ الْقَادِرُ عَلَى أَنْ يَبْعَثَ عَلَيْكُمْ عَذَابًا مِنْ فَوْقِكُمْ</w:t>
      </w:r>
      <w:r w:rsidR="00EB4D6B" w:rsidRPr="007370C9">
        <w:rPr>
          <w:rStyle w:val="7Char"/>
          <w:spacing w:val="-4"/>
          <w:rtl/>
        </w:rPr>
        <w:t>﴾</w:t>
      </w:r>
      <w:r w:rsidR="00EB4D6B" w:rsidRPr="007370C9">
        <w:rPr>
          <w:rFonts w:ascii="DecoType Naskh Special" w:hAnsi="DecoType Naskh Special" w:cs="KFGQPC Uthmanic Script HAFS"/>
          <w:color w:val="000000"/>
          <w:spacing w:val="-4"/>
          <w:sz w:val="36"/>
          <w:shd w:val="clear" w:color="auto" w:fill="FFFFFF"/>
          <w:rtl/>
        </w:rPr>
        <w:t xml:space="preserve"> </w:t>
      </w:r>
      <w:r w:rsidR="00EB4D6B" w:rsidRPr="007370C9">
        <w:rPr>
          <w:rStyle w:val="9Char"/>
          <w:spacing w:val="-4"/>
          <w:rtl/>
        </w:rPr>
        <w:t>[الأنعام: 65]</w:t>
      </w:r>
      <w:r w:rsidRPr="007370C9">
        <w:rPr>
          <w:rFonts w:ascii="HQPB1" w:hAnsi="Traditional Arabic" w:cs="KFGQPC Uthmanic Script HAFS"/>
          <w:color w:val="000000"/>
          <w:spacing w:val="-4"/>
          <w:sz w:val="36"/>
          <w:rtl/>
        </w:rPr>
        <w:t>قال</w:t>
      </w:r>
      <w:r w:rsidRPr="007370C9">
        <w:rPr>
          <w:rStyle w:val="7Char"/>
          <w:spacing w:val="-4"/>
          <w:rtl/>
        </w:rPr>
        <w:t xml:space="preserve"> النبي </w:t>
      </w:r>
      <w:r w:rsidR="00EC78D8" w:rsidRPr="007370C9">
        <w:rPr>
          <w:rFonts w:ascii="AGA Arabesque" w:hAnsi="AGA Arabesque" w:cs="CTraditional Arabic"/>
          <w:spacing w:val="-4"/>
          <w:sz w:val="40"/>
          <w:szCs w:val="32"/>
          <w:rtl/>
        </w:rPr>
        <w:t>ج</w:t>
      </w:r>
      <w:r w:rsidRPr="007370C9">
        <w:rPr>
          <w:rStyle w:val="7Char"/>
          <w:spacing w:val="-4"/>
          <w:rtl/>
        </w:rPr>
        <w:t xml:space="preserve"> </w:t>
      </w:r>
      <w:r w:rsidR="007370C9" w:rsidRPr="007370C9">
        <w:rPr>
          <w:rStyle w:val="7Char"/>
          <w:rFonts w:hint="cs"/>
          <w:spacing w:val="-4"/>
          <w:rtl/>
        </w:rPr>
        <w:t>«</w:t>
      </w:r>
      <w:r w:rsidRPr="007370C9">
        <w:rPr>
          <w:rStyle w:val="4Char"/>
          <w:spacing w:val="-4"/>
          <w:rtl/>
        </w:rPr>
        <w:fldChar w:fldCharType="begin"/>
      </w:r>
      <w:r w:rsidRPr="007370C9">
        <w:rPr>
          <w:rStyle w:val="4Char"/>
          <w:spacing w:val="-4"/>
        </w:rPr>
        <w:instrText xml:space="preserve"> XE </w:instrText>
      </w:r>
      <w:r w:rsidRPr="007370C9">
        <w:rPr>
          <w:rStyle w:val="4Char"/>
          <w:spacing w:val="-4"/>
          <w:rtl/>
        </w:rPr>
        <w:instrText>"</w:instrText>
      </w:r>
      <w:r w:rsidRPr="007370C9">
        <w:rPr>
          <w:rStyle w:val="4Char"/>
          <w:spacing w:val="-4"/>
        </w:rPr>
        <w:instrText>32:</w:instrText>
      </w:r>
      <w:r w:rsidRPr="007370C9">
        <w:rPr>
          <w:rStyle w:val="4Char"/>
          <w:spacing w:val="-4"/>
          <w:rtl/>
        </w:rPr>
        <w:instrText>أعوذ بوجهك" \</w:instrText>
      </w:r>
      <w:r w:rsidRPr="007370C9">
        <w:rPr>
          <w:rStyle w:val="4Char"/>
          <w:spacing w:val="-4"/>
        </w:rPr>
        <w:instrText xml:space="preserve">y "1" \b </w:instrText>
      </w:r>
      <w:r w:rsidRPr="007370C9">
        <w:rPr>
          <w:rStyle w:val="4Char"/>
          <w:spacing w:val="-4"/>
          <w:rtl/>
        </w:rPr>
        <w:fldChar w:fldCharType="end"/>
      </w:r>
      <w:r w:rsidRPr="007370C9">
        <w:rPr>
          <w:rStyle w:val="4Char"/>
          <w:spacing w:val="-4"/>
          <w:rtl/>
        </w:rPr>
        <w:t>أعوذ بوجهك</w:t>
      </w:r>
      <w:r w:rsidR="007370C9" w:rsidRPr="007370C9">
        <w:rPr>
          <w:rStyle w:val="7Char"/>
          <w:rFonts w:hint="cs"/>
          <w:spacing w:val="-4"/>
          <w:rtl/>
        </w:rPr>
        <w:t>»</w:t>
      </w:r>
      <w:r w:rsidRPr="007370C9">
        <w:rPr>
          <w:rStyle w:val="7Char"/>
          <w:spacing w:val="-4"/>
          <w:vertAlign w:val="superscript"/>
          <w:rtl/>
        </w:rPr>
        <w:t>(</w:t>
      </w:r>
      <w:r w:rsidRPr="007370C9">
        <w:rPr>
          <w:rStyle w:val="7Char"/>
          <w:spacing w:val="-4"/>
          <w:vertAlign w:val="superscript"/>
          <w:rtl/>
        </w:rPr>
        <w:footnoteReference w:id="156"/>
      </w:r>
      <w:r w:rsidRPr="007370C9">
        <w:rPr>
          <w:rStyle w:val="7Char"/>
          <w:spacing w:val="-4"/>
          <w:vertAlign w:val="superscript"/>
          <w:rtl/>
        </w:rPr>
        <w:t>)</w:t>
      </w:r>
      <w:r w:rsidR="00EC78D8" w:rsidRPr="007370C9">
        <w:rPr>
          <w:rStyle w:val="7Char"/>
          <w:spacing w:val="-4"/>
          <w:rtl/>
        </w:rPr>
        <w:t>.</w:t>
      </w:r>
      <w:r w:rsidRPr="007370C9">
        <w:rPr>
          <w:rStyle w:val="7Char"/>
          <w:spacing w:val="-4"/>
          <w:rtl/>
        </w:rPr>
        <w:t xml:space="preserve"> فقـال: </w:t>
      </w:r>
      <w:r w:rsidR="00EB4D6B" w:rsidRPr="007370C9">
        <w:rPr>
          <w:rStyle w:val="7Char"/>
          <w:spacing w:val="-4"/>
          <w:rtl/>
        </w:rPr>
        <w:t>﴿</w:t>
      </w:r>
      <w:r w:rsidR="00EB4D6B" w:rsidRPr="007370C9">
        <w:rPr>
          <w:rFonts w:ascii="DecoType Naskh Special" w:hAnsi="DecoType Naskh Special" w:cs="KFGQPC Uthmanic Script HAFS"/>
          <w:color w:val="000000"/>
          <w:spacing w:val="-4"/>
          <w:sz w:val="36"/>
          <w:shd w:val="clear" w:color="auto" w:fill="FFFFFF"/>
          <w:rtl/>
        </w:rPr>
        <w:t>أَوْ مِنْ تَحْتِ أَرْجُلِكُمْ</w:t>
      </w:r>
      <w:r w:rsidR="00EB4D6B" w:rsidRPr="007370C9">
        <w:rPr>
          <w:rStyle w:val="7Char"/>
          <w:spacing w:val="-4"/>
          <w:rtl/>
        </w:rPr>
        <w:t>﴾</w:t>
      </w:r>
      <w:r w:rsidR="00EB4D6B" w:rsidRPr="007370C9">
        <w:rPr>
          <w:rFonts w:ascii="DecoType Naskh Special" w:hAnsi="DecoType Naskh Special" w:cs="KFGQPC Uthmanic Script HAFS"/>
          <w:color w:val="000000"/>
          <w:spacing w:val="-4"/>
          <w:sz w:val="36"/>
          <w:shd w:val="clear" w:color="auto" w:fill="FFFFFF"/>
          <w:rtl/>
        </w:rPr>
        <w:t xml:space="preserve"> </w:t>
      </w:r>
      <w:r w:rsidR="00EB4D6B" w:rsidRPr="007370C9">
        <w:rPr>
          <w:rStyle w:val="9Char"/>
          <w:spacing w:val="-4"/>
          <w:rtl/>
        </w:rPr>
        <w:t>[الأنعام: 65]</w:t>
      </w:r>
      <w:r w:rsidRPr="007370C9">
        <w:rPr>
          <w:rStyle w:val="7Char"/>
          <w:spacing w:val="-4"/>
          <w:rtl/>
        </w:rPr>
        <w:t xml:space="preserve"> فقال النبي </w:t>
      </w:r>
      <w:r w:rsidR="00EC78D8" w:rsidRPr="007370C9">
        <w:rPr>
          <w:rFonts w:ascii="AGA Arabesque" w:hAnsi="AGA Arabesque" w:cs="CTraditional Arabic"/>
          <w:spacing w:val="-4"/>
          <w:sz w:val="40"/>
          <w:szCs w:val="32"/>
          <w:rtl/>
        </w:rPr>
        <w:t>ج</w:t>
      </w:r>
      <w:r w:rsidRPr="007370C9">
        <w:rPr>
          <w:rStyle w:val="7Char"/>
          <w:spacing w:val="-4"/>
          <w:rtl/>
        </w:rPr>
        <w:t xml:space="preserve"> </w:t>
      </w:r>
      <w:r w:rsidR="007370C9" w:rsidRPr="007370C9">
        <w:rPr>
          <w:rStyle w:val="7Char"/>
          <w:rFonts w:hint="cs"/>
          <w:spacing w:val="-4"/>
          <w:rtl/>
        </w:rPr>
        <w:t>«</w:t>
      </w:r>
      <w:r w:rsidRPr="007370C9">
        <w:rPr>
          <w:rStyle w:val="4Char"/>
          <w:spacing w:val="-4"/>
          <w:rtl/>
        </w:rPr>
        <w:fldChar w:fldCharType="begin"/>
      </w:r>
      <w:r w:rsidRPr="007370C9">
        <w:rPr>
          <w:rStyle w:val="4Char"/>
          <w:spacing w:val="-4"/>
        </w:rPr>
        <w:instrText xml:space="preserve"> XE </w:instrText>
      </w:r>
      <w:r w:rsidRPr="007370C9">
        <w:rPr>
          <w:rStyle w:val="4Char"/>
          <w:spacing w:val="-4"/>
          <w:rtl/>
        </w:rPr>
        <w:instrText>"</w:instrText>
      </w:r>
      <w:r w:rsidRPr="007370C9">
        <w:rPr>
          <w:rStyle w:val="4Char"/>
          <w:spacing w:val="-4"/>
        </w:rPr>
        <w:instrText>32:</w:instrText>
      </w:r>
      <w:r w:rsidRPr="007370C9">
        <w:rPr>
          <w:rStyle w:val="4Char"/>
          <w:spacing w:val="-4"/>
          <w:rtl/>
        </w:rPr>
        <w:instrText>أعوذ بوجهك" \</w:instrText>
      </w:r>
      <w:r w:rsidRPr="007370C9">
        <w:rPr>
          <w:rStyle w:val="4Char"/>
          <w:spacing w:val="-4"/>
        </w:rPr>
        <w:instrText xml:space="preserve">y "1" \b </w:instrText>
      </w:r>
      <w:r w:rsidRPr="007370C9">
        <w:rPr>
          <w:rStyle w:val="4Char"/>
          <w:spacing w:val="-4"/>
          <w:rtl/>
        </w:rPr>
        <w:fldChar w:fldCharType="end"/>
      </w:r>
      <w:r w:rsidRPr="007370C9">
        <w:rPr>
          <w:rStyle w:val="4Char"/>
          <w:spacing w:val="-4"/>
          <w:rtl/>
        </w:rPr>
        <w:t>أعوذ بوجهك</w:t>
      </w:r>
      <w:r w:rsidR="007370C9" w:rsidRPr="007370C9">
        <w:rPr>
          <w:rStyle w:val="7Char"/>
          <w:rFonts w:hint="cs"/>
          <w:spacing w:val="-4"/>
          <w:rtl/>
        </w:rPr>
        <w:t>»</w:t>
      </w:r>
      <w:r w:rsidRPr="007370C9">
        <w:rPr>
          <w:rStyle w:val="7Char"/>
          <w:spacing w:val="-4"/>
          <w:vertAlign w:val="superscript"/>
          <w:rtl/>
        </w:rPr>
        <w:t>(</w:t>
      </w:r>
      <w:r w:rsidRPr="007370C9">
        <w:rPr>
          <w:rStyle w:val="7Char"/>
          <w:spacing w:val="-4"/>
          <w:vertAlign w:val="superscript"/>
          <w:rtl/>
        </w:rPr>
        <w:footnoteReference w:id="157"/>
      </w:r>
      <w:r w:rsidRPr="007370C9">
        <w:rPr>
          <w:rStyle w:val="7Char"/>
          <w:spacing w:val="-4"/>
          <w:vertAlign w:val="superscript"/>
          <w:rtl/>
        </w:rPr>
        <w:t>)</w:t>
      </w:r>
      <w:r w:rsidR="00EC78D8" w:rsidRPr="007370C9">
        <w:rPr>
          <w:rStyle w:val="7Char"/>
          <w:spacing w:val="-4"/>
          <w:rtl/>
        </w:rPr>
        <w:t>.</w:t>
      </w:r>
      <w:r w:rsidRPr="007370C9">
        <w:rPr>
          <w:rStyle w:val="7Char"/>
          <w:spacing w:val="-4"/>
          <w:rtl/>
        </w:rPr>
        <w:t xml:space="preserve"> قال </w:t>
      </w:r>
      <w:r w:rsidR="00EB4D6B" w:rsidRPr="007370C9">
        <w:rPr>
          <w:rStyle w:val="7Char"/>
          <w:spacing w:val="-4"/>
          <w:rtl/>
        </w:rPr>
        <w:t>﴿</w:t>
      </w:r>
      <w:r w:rsidR="00EB4D6B" w:rsidRPr="007370C9">
        <w:rPr>
          <w:rFonts w:ascii="DecoType Naskh Special" w:hAnsi="DecoType Naskh Special" w:cs="KFGQPC Uthmanic Script HAFS"/>
          <w:color w:val="000000"/>
          <w:spacing w:val="-4"/>
          <w:sz w:val="36"/>
          <w:shd w:val="clear" w:color="auto" w:fill="FFFFFF"/>
          <w:rtl/>
        </w:rPr>
        <w:t>أَوْ يَلْبِسَكُمْ شِيَعًا</w:t>
      </w:r>
      <w:r w:rsidR="00EB4D6B" w:rsidRPr="007370C9">
        <w:rPr>
          <w:rStyle w:val="7Char"/>
          <w:spacing w:val="-4"/>
          <w:rtl/>
        </w:rPr>
        <w:t>﴾</w:t>
      </w:r>
      <w:r w:rsidR="00EB4D6B" w:rsidRPr="007370C9">
        <w:rPr>
          <w:rFonts w:ascii="DecoType Naskh Special" w:hAnsi="DecoType Naskh Special" w:cs="KFGQPC Uthmanic Script HAFS"/>
          <w:color w:val="000000"/>
          <w:spacing w:val="-4"/>
          <w:sz w:val="36"/>
          <w:shd w:val="clear" w:color="auto" w:fill="FFFFFF"/>
          <w:rtl/>
        </w:rPr>
        <w:t xml:space="preserve"> </w:t>
      </w:r>
      <w:r w:rsidR="00EB4D6B" w:rsidRPr="007370C9">
        <w:rPr>
          <w:rStyle w:val="9Char"/>
          <w:spacing w:val="-4"/>
          <w:rtl/>
        </w:rPr>
        <w:t>[الأنعام: 65]</w:t>
      </w:r>
      <w:r w:rsidRPr="007370C9">
        <w:rPr>
          <w:rStyle w:val="7Char"/>
          <w:spacing w:val="-4"/>
          <w:rtl/>
        </w:rPr>
        <w:t> فقال النبي </w:t>
      </w:r>
      <w:r w:rsidR="00EC78D8" w:rsidRPr="007370C9">
        <w:rPr>
          <w:rFonts w:ascii="AGA Arabesque" w:hAnsi="AGA Arabesque" w:cs="CTraditional Arabic"/>
          <w:spacing w:val="-4"/>
          <w:sz w:val="40"/>
          <w:szCs w:val="32"/>
          <w:rtl/>
        </w:rPr>
        <w:t>ج</w:t>
      </w:r>
      <w:r w:rsidRPr="007370C9">
        <w:rPr>
          <w:rStyle w:val="7Char"/>
          <w:spacing w:val="-4"/>
          <w:rtl/>
        </w:rPr>
        <w:t xml:space="preserve"> </w:t>
      </w:r>
      <w:r w:rsidR="007370C9" w:rsidRPr="007370C9">
        <w:rPr>
          <w:rStyle w:val="7Char"/>
          <w:rFonts w:hint="cs"/>
          <w:spacing w:val="-4"/>
          <w:rtl/>
        </w:rPr>
        <w:t>«</w:t>
      </w:r>
      <w:r w:rsidRPr="007370C9">
        <w:rPr>
          <w:rStyle w:val="4Char"/>
          <w:spacing w:val="-4"/>
          <w:rtl/>
        </w:rPr>
        <w:fldChar w:fldCharType="begin"/>
      </w:r>
      <w:r w:rsidRPr="007370C9">
        <w:rPr>
          <w:rStyle w:val="4Char"/>
          <w:spacing w:val="-4"/>
        </w:rPr>
        <w:instrText xml:space="preserve"> XE </w:instrText>
      </w:r>
      <w:r w:rsidRPr="007370C9">
        <w:rPr>
          <w:rStyle w:val="4Char"/>
          <w:spacing w:val="-4"/>
          <w:rtl/>
        </w:rPr>
        <w:instrText>"</w:instrText>
      </w:r>
      <w:r w:rsidRPr="007370C9">
        <w:rPr>
          <w:rStyle w:val="4Char"/>
          <w:spacing w:val="-4"/>
        </w:rPr>
        <w:instrText>32:</w:instrText>
      </w:r>
      <w:r w:rsidRPr="007370C9">
        <w:rPr>
          <w:rStyle w:val="4Char"/>
          <w:spacing w:val="-4"/>
          <w:rtl/>
        </w:rPr>
        <w:instrText>هذا أيسر" \</w:instrText>
      </w:r>
      <w:r w:rsidRPr="007370C9">
        <w:rPr>
          <w:rStyle w:val="4Char"/>
          <w:spacing w:val="-4"/>
        </w:rPr>
        <w:instrText xml:space="preserve">y "1" \b </w:instrText>
      </w:r>
      <w:r w:rsidRPr="007370C9">
        <w:rPr>
          <w:rStyle w:val="4Char"/>
          <w:spacing w:val="-4"/>
          <w:rtl/>
        </w:rPr>
        <w:fldChar w:fldCharType="end"/>
      </w:r>
      <w:r w:rsidRPr="007370C9">
        <w:rPr>
          <w:rStyle w:val="4Char"/>
          <w:spacing w:val="-4"/>
          <w:rtl/>
        </w:rPr>
        <w:t>هذا أيسر</w:t>
      </w:r>
      <w:r w:rsidR="007370C9" w:rsidRPr="007370C9">
        <w:rPr>
          <w:rStyle w:val="7Char"/>
          <w:rFonts w:hint="cs"/>
          <w:spacing w:val="-4"/>
          <w:rtl/>
        </w:rPr>
        <w:t>»</w:t>
      </w:r>
      <w:r w:rsidRPr="007370C9">
        <w:rPr>
          <w:rStyle w:val="7Char"/>
          <w:spacing w:val="-4"/>
          <w:vertAlign w:val="superscript"/>
          <w:rtl/>
        </w:rPr>
        <w:t>(</w:t>
      </w:r>
      <w:r w:rsidRPr="007370C9">
        <w:rPr>
          <w:rStyle w:val="7Char"/>
          <w:spacing w:val="-4"/>
          <w:vertAlign w:val="superscript"/>
          <w:rtl/>
        </w:rPr>
        <w:footnoteReference w:id="158"/>
      </w:r>
      <w:r w:rsidRPr="007370C9">
        <w:rPr>
          <w:rStyle w:val="7Char"/>
          <w:spacing w:val="-4"/>
          <w:vertAlign w:val="superscript"/>
          <w:rtl/>
        </w:rPr>
        <w:t>)</w:t>
      </w:r>
      <w:r w:rsidR="00EC78D8" w:rsidRPr="007370C9">
        <w:rPr>
          <w:rStyle w:val="7Char"/>
          <w:spacing w:val="-4"/>
          <w:rtl/>
        </w:rPr>
        <w:t>.</w:t>
      </w:r>
    </w:p>
    <w:p w:rsidR="00766F17" w:rsidRPr="00444CD6" w:rsidRDefault="00766F17" w:rsidP="00444CD6">
      <w:pPr>
        <w:pStyle w:val="8"/>
        <w:rPr>
          <w:rStyle w:val="7Char"/>
          <w:sz w:val="30"/>
          <w:szCs w:val="30"/>
          <w:rtl/>
        </w:rPr>
      </w:pPr>
      <w:r w:rsidRPr="00444CD6">
        <w:rPr>
          <w:rStyle w:val="7Char"/>
          <w:sz w:val="30"/>
          <w:szCs w:val="30"/>
          <w:rtl/>
        </w:rPr>
        <w:t>اليدان:</w:t>
      </w:r>
    </w:p>
    <w:p w:rsidR="00766F17" w:rsidRPr="00255172" w:rsidRDefault="00766F17" w:rsidP="007370C9">
      <w:pPr>
        <w:ind w:firstLine="284"/>
        <w:jc w:val="both"/>
        <w:rPr>
          <w:rStyle w:val="7Char"/>
          <w:rtl/>
        </w:rPr>
      </w:pPr>
      <w:r w:rsidRPr="00255172">
        <w:rPr>
          <w:rStyle w:val="7Char"/>
          <w:rtl/>
        </w:rPr>
        <w:t>وهي صفة ذاتية خبرية لله </w:t>
      </w:r>
      <w:r w:rsidR="008E4AED" w:rsidRPr="008E4AED">
        <w:rPr>
          <w:rFonts w:ascii="AGA Arabesque" w:hAnsi="AGA Arabesque" w:cs="CTraditional Arabic"/>
          <w:sz w:val="40"/>
          <w:szCs w:val="32"/>
          <w:rtl/>
        </w:rPr>
        <w:t>ﻷ</w:t>
      </w:r>
      <w:r w:rsidRPr="00255172">
        <w:rPr>
          <w:rStyle w:val="7Char"/>
          <w:rtl/>
        </w:rPr>
        <w:t xml:space="preserve"> وثبوتها بالكتاب والسنة. قال تعـالى</w:t>
      </w:r>
      <w:r w:rsidR="00EB4D6B" w:rsidRPr="00255172">
        <w:rPr>
          <w:rStyle w:val="7Char"/>
          <w:rtl/>
        </w:rPr>
        <w:t>﴿</w:t>
      </w:r>
      <w:r w:rsidR="00EB4D6B">
        <w:rPr>
          <w:rFonts w:ascii="AGA Arabesque" w:hAnsi="Traditional Arabic" w:cs="KFGQPC Uthmanic Script HAFS"/>
          <w:color w:val="000000"/>
          <w:sz w:val="36"/>
          <w:shd w:val="clear" w:color="auto" w:fill="FFFFFF"/>
          <w:rtl/>
        </w:rPr>
        <w:t>بَلْ يَدَاهُ مَبْسُوطَتَانِ يُنْفِقُ كَيْفَ يَشَاءُ</w:t>
      </w:r>
      <w:r w:rsidR="00EB4D6B" w:rsidRPr="00255172">
        <w:rPr>
          <w:rStyle w:val="7Char"/>
          <w:rtl/>
        </w:rPr>
        <w:t>﴾</w:t>
      </w:r>
      <w:r w:rsidR="00EB4D6B">
        <w:rPr>
          <w:rFonts w:ascii="AGA Arabesque" w:hAnsi="Traditional Arabic" w:cs="KFGQPC Uthmanic Script HAFS"/>
          <w:color w:val="000000"/>
          <w:sz w:val="36"/>
          <w:shd w:val="clear" w:color="auto" w:fill="FFFFFF"/>
          <w:rtl/>
        </w:rPr>
        <w:t xml:space="preserve"> </w:t>
      </w:r>
      <w:r w:rsidR="00EB4D6B" w:rsidRPr="00EC78D8">
        <w:rPr>
          <w:rStyle w:val="9Char"/>
          <w:rtl/>
        </w:rPr>
        <w:t>[المائدة: 64]</w:t>
      </w:r>
      <w:r w:rsidRPr="00255172">
        <w:rPr>
          <w:rStyle w:val="7Char"/>
          <w:rtl/>
        </w:rPr>
        <w:t xml:space="preserve">. وقوله تعـالى: </w:t>
      </w:r>
      <w:r w:rsidR="00EB4D6B" w:rsidRPr="00255172">
        <w:rPr>
          <w:rStyle w:val="7Char"/>
          <w:rtl/>
        </w:rPr>
        <w:t>﴿</w:t>
      </w:r>
      <w:r w:rsidR="00EB4D6B">
        <w:rPr>
          <w:rFonts w:ascii="DecoType Naskh Special" w:hAnsi="DecoType Naskh Special" w:cs="KFGQPC Uthmanic Script HAFS"/>
          <w:color w:val="000000"/>
          <w:sz w:val="36"/>
          <w:shd w:val="clear" w:color="auto" w:fill="FFFFFF"/>
          <w:rtl/>
        </w:rPr>
        <w:t>قَالَ يَا إِبْلِيسُ مَا مَنَعَكَ أَنْ تَسْجُدَ لِمَا خَلَقْتُ بِيَدَيَّ</w:t>
      </w:r>
      <w:r w:rsidR="00EB4D6B" w:rsidRPr="00255172">
        <w:rPr>
          <w:rStyle w:val="7Char"/>
          <w:rtl/>
        </w:rPr>
        <w:t>﴾</w:t>
      </w:r>
      <w:r w:rsidR="00EB4D6B">
        <w:rPr>
          <w:rFonts w:ascii="DecoType Naskh Special" w:hAnsi="DecoType Naskh Special" w:cs="KFGQPC Uthmanic Script HAFS"/>
          <w:color w:val="000000"/>
          <w:sz w:val="36"/>
          <w:shd w:val="clear" w:color="auto" w:fill="FFFFFF"/>
          <w:rtl/>
        </w:rPr>
        <w:t xml:space="preserve"> </w:t>
      </w:r>
      <w:r w:rsidR="00EB4D6B" w:rsidRPr="00EC78D8">
        <w:rPr>
          <w:rStyle w:val="9Char"/>
          <w:rtl/>
        </w:rPr>
        <w:t>[ص: 75]</w:t>
      </w:r>
      <w:r w:rsidRPr="00255172">
        <w:rPr>
          <w:rStyle w:val="7Char"/>
          <w:rtl/>
        </w:rPr>
        <w:t>. ومن السنة حديـث أبي موسى الأشعري الذي رواه مسلم عن النبي </w:t>
      </w:r>
      <w:r w:rsidR="00EC78D8" w:rsidRPr="00EC78D8">
        <w:rPr>
          <w:rFonts w:ascii="AGA Arabesque" w:hAnsi="AGA Arabesque" w:cs="CTraditional Arabic"/>
          <w:sz w:val="40"/>
          <w:szCs w:val="32"/>
          <w:rtl/>
        </w:rPr>
        <w:t>ج</w:t>
      </w:r>
      <w:r w:rsidRPr="00255172">
        <w:rPr>
          <w:rStyle w:val="7Char"/>
          <w:rtl/>
        </w:rPr>
        <w:t xml:space="preserve"> قال: </w:t>
      </w:r>
      <w:r w:rsidR="007370C9" w:rsidRPr="007370C9">
        <w:rPr>
          <w:rStyle w:val="7Char"/>
          <w:rFonts w:hint="cs"/>
          <w:rtl/>
        </w:rPr>
        <w:t>«</w:t>
      </w:r>
      <w:r w:rsidRPr="007370C9">
        <w:rPr>
          <w:rStyle w:val="4Char"/>
          <w:rtl/>
        </w:rPr>
        <w:fldChar w:fldCharType="begin"/>
      </w:r>
      <w:r w:rsidRPr="007370C9">
        <w:rPr>
          <w:rStyle w:val="4Char"/>
        </w:rPr>
        <w:instrText xml:space="preserve"> XE </w:instrText>
      </w:r>
      <w:r w:rsidRPr="007370C9">
        <w:rPr>
          <w:rStyle w:val="4Char"/>
          <w:rtl/>
        </w:rPr>
        <w:instrText>"</w:instrText>
      </w:r>
      <w:r w:rsidRPr="007370C9">
        <w:rPr>
          <w:rStyle w:val="4Char"/>
        </w:rPr>
        <w:instrText>32:</w:instrText>
      </w:r>
      <w:r w:rsidRPr="007370C9">
        <w:rPr>
          <w:rStyle w:val="4Char"/>
          <w:rtl/>
        </w:rPr>
        <w:instrText>إن الله يبسط يـده بالليل ليتوب مسيء النهار، ويبسط يده بالنهار ليتوب" \</w:instrText>
      </w:r>
      <w:r w:rsidRPr="007370C9">
        <w:rPr>
          <w:rStyle w:val="4Char"/>
        </w:rPr>
        <w:instrText xml:space="preserve">y "1" \b </w:instrText>
      </w:r>
      <w:r w:rsidRPr="007370C9">
        <w:rPr>
          <w:rStyle w:val="4Char"/>
          <w:rtl/>
        </w:rPr>
        <w:fldChar w:fldCharType="end"/>
      </w:r>
      <w:r w:rsidRPr="007370C9">
        <w:rPr>
          <w:rStyle w:val="4Char"/>
          <w:rtl/>
        </w:rPr>
        <w:t>إن الله يبسط يـده بالليل ليتوب مسيء النهار، ويبسط يده بالنهار ليتوب مسيء الليـل حتى تطلع الشمس من مغربها</w:t>
      </w:r>
      <w:r w:rsidR="007370C9" w:rsidRPr="007370C9">
        <w:rPr>
          <w:rStyle w:val="7Char"/>
          <w:rFonts w:hint="cs"/>
          <w:rtl/>
        </w:rPr>
        <w:t>»</w:t>
      </w:r>
      <w:r w:rsidRPr="00EC78D8">
        <w:rPr>
          <w:rStyle w:val="7Char"/>
          <w:vertAlign w:val="superscript"/>
          <w:rtl/>
        </w:rPr>
        <w:t>(</w:t>
      </w:r>
      <w:r w:rsidRPr="00EC78D8">
        <w:rPr>
          <w:rStyle w:val="7Char"/>
          <w:vertAlign w:val="superscript"/>
          <w:rtl/>
        </w:rPr>
        <w:footnoteReference w:id="159"/>
      </w:r>
      <w:r w:rsidRPr="00EC78D8">
        <w:rPr>
          <w:rStyle w:val="7Char"/>
          <w:vertAlign w:val="superscript"/>
          <w:rtl/>
        </w:rPr>
        <w:t>)(</w:t>
      </w:r>
      <w:r w:rsidRPr="00EC78D8">
        <w:rPr>
          <w:rStyle w:val="7Char"/>
          <w:vertAlign w:val="superscript"/>
          <w:rtl/>
        </w:rPr>
        <w:footnoteReference w:id="160"/>
      </w:r>
      <w:r w:rsidRPr="00EC78D8">
        <w:rPr>
          <w:rStyle w:val="7Char"/>
          <w:vertAlign w:val="superscript"/>
          <w:rtl/>
        </w:rPr>
        <w:t>)</w:t>
      </w:r>
      <w:r w:rsidR="00EC78D8">
        <w:rPr>
          <w:rStyle w:val="7Char"/>
          <w:rtl/>
        </w:rPr>
        <w:t>.</w:t>
      </w:r>
    </w:p>
    <w:p w:rsidR="00766F17" w:rsidRPr="00444CD6" w:rsidRDefault="00766F17" w:rsidP="00444CD6">
      <w:pPr>
        <w:pStyle w:val="8"/>
        <w:rPr>
          <w:rStyle w:val="7Char"/>
          <w:sz w:val="30"/>
          <w:szCs w:val="30"/>
          <w:rtl/>
        </w:rPr>
      </w:pPr>
      <w:r w:rsidRPr="00444CD6">
        <w:rPr>
          <w:rStyle w:val="7Char"/>
          <w:sz w:val="30"/>
          <w:szCs w:val="30"/>
          <w:rtl/>
        </w:rPr>
        <w:t>العينان:</w:t>
      </w:r>
    </w:p>
    <w:p w:rsidR="00766F17" w:rsidRPr="00255172" w:rsidRDefault="00766F17" w:rsidP="007370C9">
      <w:pPr>
        <w:ind w:firstLine="284"/>
        <w:jc w:val="both"/>
        <w:rPr>
          <w:rStyle w:val="7Char"/>
          <w:rtl/>
        </w:rPr>
      </w:pPr>
      <w:r w:rsidRPr="00255172">
        <w:rPr>
          <w:rStyle w:val="7Char"/>
          <w:rtl/>
        </w:rPr>
        <w:t>وهي صفة ذاتية خبرية ثابتة لله </w:t>
      </w:r>
      <w:r w:rsidR="008E4AED" w:rsidRPr="008E4AED">
        <w:rPr>
          <w:rFonts w:ascii="AGA Arabesque" w:hAnsi="AGA Arabesque" w:cs="CTraditional Arabic"/>
          <w:sz w:val="40"/>
          <w:szCs w:val="32"/>
          <w:rtl/>
        </w:rPr>
        <w:t>ﻷ</w:t>
      </w:r>
      <w:r w:rsidRPr="00255172">
        <w:rPr>
          <w:rStyle w:val="7Char"/>
          <w:rtl/>
        </w:rPr>
        <w:t xml:space="preserve"> بالكـتاب والسنة. فمن الكتـاب قول الله تعالى: </w:t>
      </w:r>
      <w:r w:rsidR="00AF65A1" w:rsidRPr="00255172">
        <w:rPr>
          <w:rStyle w:val="7Char"/>
          <w:rtl/>
        </w:rPr>
        <w:t>﴿</w:t>
      </w:r>
      <w:r w:rsidR="00AF65A1">
        <w:rPr>
          <w:rFonts w:ascii="DecoType Naskh Special" w:hAnsi="DecoType Naskh Special" w:cs="KFGQPC Uthmanic Script HAFS"/>
          <w:color w:val="000000"/>
          <w:sz w:val="36"/>
          <w:shd w:val="clear" w:color="auto" w:fill="FFFFFF"/>
          <w:rtl/>
        </w:rPr>
        <w:t>وَلِتُصْنَعَ عَلَى عَيْنِي</w:t>
      </w:r>
      <w:r w:rsidR="00AF65A1" w:rsidRPr="00255172">
        <w:rPr>
          <w:rStyle w:val="7Char"/>
          <w:rtl/>
        </w:rPr>
        <w:t>﴾</w:t>
      </w:r>
      <w:r w:rsidR="00AF65A1">
        <w:rPr>
          <w:rFonts w:ascii="DecoType Naskh Special" w:hAnsi="DecoType Naskh Special" w:cs="KFGQPC Uthmanic Script HAFS"/>
          <w:color w:val="000000"/>
          <w:sz w:val="36"/>
          <w:shd w:val="clear" w:color="auto" w:fill="FFFFFF"/>
          <w:rtl/>
        </w:rPr>
        <w:t xml:space="preserve"> </w:t>
      </w:r>
      <w:r w:rsidR="00AF65A1" w:rsidRPr="00EC78D8">
        <w:rPr>
          <w:rStyle w:val="9Char"/>
          <w:rtl/>
        </w:rPr>
        <w:t>[طه: 39]</w:t>
      </w:r>
      <w:r w:rsidRPr="00255172">
        <w:rPr>
          <w:rStyle w:val="7Char"/>
          <w:rtl/>
        </w:rPr>
        <w:t xml:space="preserve">. وقوله تعالى: </w:t>
      </w:r>
      <w:r w:rsidR="00AF65A1" w:rsidRPr="00255172">
        <w:rPr>
          <w:rStyle w:val="7Char"/>
          <w:rtl/>
        </w:rPr>
        <w:t>﴿</w:t>
      </w:r>
      <w:r w:rsidR="00AF65A1">
        <w:rPr>
          <w:rFonts w:ascii="DecoType Naskh Special" w:hAnsi="DecoType Naskh Special" w:cs="KFGQPC Uthmanic Script HAFS"/>
          <w:color w:val="000000"/>
          <w:sz w:val="36"/>
          <w:shd w:val="clear" w:color="auto" w:fill="FFFFFF"/>
          <w:rtl/>
        </w:rPr>
        <w:t>وَاصْنَعِ الْفُلْكَ بِأَعْيُنِنَا</w:t>
      </w:r>
      <w:r w:rsidR="00AF65A1" w:rsidRPr="00255172">
        <w:rPr>
          <w:rStyle w:val="7Char"/>
          <w:rtl/>
        </w:rPr>
        <w:t>﴾</w:t>
      </w:r>
      <w:r w:rsidR="00AF65A1">
        <w:rPr>
          <w:rFonts w:ascii="DecoType Naskh Special" w:hAnsi="DecoType Naskh Special" w:cs="KFGQPC Uthmanic Script HAFS"/>
          <w:color w:val="000000"/>
          <w:sz w:val="36"/>
          <w:shd w:val="clear" w:color="auto" w:fill="FFFFFF"/>
          <w:rtl/>
        </w:rPr>
        <w:t xml:space="preserve"> </w:t>
      </w:r>
      <w:r w:rsidR="00AF65A1" w:rsidRPr="00EC78D8">
        <w:rPr>
          <w:rStyle w:val="9Char"/>
          <w:rtl/>
        </w:rPr>
        <w:t>[هود: 37]</w:t>
      </w:r>
      <w:r w:rsidRPr="00255172">
        <w:rPr>
          <w:rStyle w:val="7Char"/>
          <w:rtl/>
        </w:rPr>
        <w:t xml:space="preserve">. ومن السنة حديث عبد الله بن عمـر </w:t>
      </w:r>
      <w:r w:rsidR="00D839E6" w:rsidRPr="00D839E6">
        <w:rPr>
          <w:rStyle w:val="7Char"/>
          <w:rFonts w:cs="CTraditional Arabic"/>
          <w:rtl/>
        </w:rPr>
        <w:t>ب</w:t>
      </w:r>
      <w:r w:rsidRPr="00255172">
        <w:rPr>
          <w:rStyle w:val="7Char"/>
          <w:rtl/>
        </w:rPr>
        <w:t xml:space="preserve"> في الصحيحين عن النبي </w:t>
      </w:r>
      <w:r w:rsidR="00EC78D8" w:rsidRPr="00EC78D8">
        <w:rPr>
          <w:rFonts w:ascii="AGA Arabesque" w:hAnsi="AGA Arabesque" w:cs="CTraditional Arabic"/>
          <w:sz w:val="40"/>
          <w:szCs w:val="32"/>
          <w:rtl/>
        </w:rPr>
        <w:t>ج</w:t>
      </w:r>
      <w:r w:rsidRPr="00255172">
        <w:rPr>
          <w:rStyle w:val="7Char"/>
          <w:rtl/>
        </w:rPr>
        <w:t xml:space="preserve"> أنه قال: </w:t>
      </w:r>
      <w:r w:rsidR="007370C9" w:rsidRPr="007370C9">
        <w:rPr>
          <w:rStyle w:val="7Char"/>
          <w:rFonts w:hint="cs"/>
          <w:rtl/>
        </w:rPr>
        <w:t>«</w:t>
      </w:r>
      <w:r w:rsidRPr="007370C9">
        <w:rPr>
          <w:rStyle w:val="4Char"/>
          <w:rtl/>
        </w:rPr>
        <w:fldChar w:fldCharType="begin"/>
      </w:r>
      <w:r w:rsidRPr="007370C9">
        <w:rPr>
          <w:rStyle w:val="4Char"/>
        </w:rPr>
        <w:instrText xml:space="preserve"> XE </w:instrText>
      </w:r>
      <w:r w:rsidRPr="007370C9">
        <w:rPr>
          <w:rStyle w:val="4Char"/>
          <w:rtl/>
        </w:rPr>
        <w:instrText>"</w:instrText>
      </w:r>
      <w:r w:rsidRPr="007370C9">
        <w:rPr>
          <w:rStyle w:val="4Char"/>
        </w:rPr>
        <w:instrText>32:</w:instrText>
      </w:r>
      <w:r w:rsidRPr="007370C9">
        <w:rPr>
          <w:rStyle w:val="4Char"/>
          <w:rtl/>
        </w:rPr>
        <w:instrText>إن الله لا يخفى عليكـم إن الله ليس بأعور وأشار بيده إلى عينيه، وإن" \</w:instrText>
      </w:r>
      <w:r w:rsidRPr="007370C9">
        <w:rPr>
          <w:rStyle w:val="4Char"/>
        </w:rPr>
        <w:instrText xml:space="preserve">y "1" \b </w:instrText>
      </w:r>
      <w:r w:rsidRPr="007370C9">
        <w:rPr>
          <w:rStyle w:val="4Char"/>
          <w:rtl/>
        </w:rPr>
        <w:fldChar w:fldCharType="end"/>
      </w:r>
      <w:r w:rsidRPr="007370C9">
        <w:rPr>
          <w:rStyle w:val="4Char"/>
          <w:rtl/>
        </w:rPr>
        <w:t>إن الله لا يَخْفى عليكـم إن اللهّ ليس بأعور وأشار بيده إلى عينيه، وإن المسيح الدجال أعور العـين اليمنى كأنّ عينه عنبة طافية</w:t>
      </w:r>
      <w:r w:rsidR="007370C9" w:rsidRPr="007370C9">
        <w:rPr>
          <w:rStyle w:val="7Char"/>
          <w:rFonts w:hint="cs"/>
          <w:rtl/>
        </w:rPr>
        <w:t>»</w:t>
      </w:r>
      <w:r w:rsidRPr="00EC78D8">
        <w:rPr>
          <w:rStyle w:val="7Char"/>
          <w:vertAlign w:val="superscript"/>
          <w:rtl/>
        </w:rPr>
        <w:t>(</w:t>
      </w:r>
      <w:r w:rsidRPr="00EC78D8">
        <w:rPr>
          <w:rStyle w:val="7Char"/>
          <w:vertAlign w:val="superscript"/>
          <w:rtl/>
        </w:rPr>
        <w:footnoteReference w:id="161"/>
      </w:r>
      <w:r w:rsidRPr="00EC78D8">
        <w:rPr>
          <w:rStyle w:val="7Char"/>
          <w:vertAlign w:val="superscript"/>
          <w:rtl/>
        </w:rPr>
        <w:t>)(</w:t>
      </w:r>
      <w:r w:rsidRPr="00EC78D8">
        <w:rPr>
          <w:rStyle w:val="7Char"/>
          <w:vertAlign w:val="superscript"/>
          <w:rtl/>
        </w:rPr>
        <w:footnoteReference w:id="162"/>
      </w:r>
      <w:r w:rsidRPr="00EC78D8">
        <w:rPr>
          <w:rStyle w:val="7Char"/>
          <w:vertAlign w:val="superscript"/>
          <w:rtl/>
        </w:rPr>
        <w:t>)</w:t>
      </w:r>
      <w:r w:rsidR="00EC78D8">
        <w:rPr>
          <w:rStyle w:val="7Char"/>
          <w:rtl/>
        </w:rPr>
        <w:t>.</w:t>
      </w:r>
    </w:p>
    <w:p w:rsidR="00766F17" w:rsidRPr="00444CD6" w:rsidRDefault="00766F17" w:rsidP="00444CD6">
      <w:pPr>
        <w:pStyle w:val="8"/>
        <w:rPr>
          <w:rStyle w:val="7Char"/>
          <w:sz w:val="30"/>
          <w:szCs w:val="30"/>
          <w:rtl/>
        </w:rPr>
      </w:pPr>
      <w:r w:rsidRPr="00444CD6">
        <w:rPr>
          <w:rStyle w:val="7Char"/>
          <w:sz w:val="30"/>
          <w:szCs w:val="30"/>
          <w:rtl/>
        </w:rPr>
        <w:t>القدم:</w:t>
      </w:r>
    </w:p>
    <w:p w:rsidR="00766F17" w:rsidRPr="00255172" w:rsidRDefault="00766F17" w:rsidP="007370C9">
      <w:pPr>
        <w:ind w:firstLine="284"/>
        <w:jc w:val="both"/>
        <w:rPr>
          <w:rStyle w:val="7Char"/>
          <w:rtl/>
        </w:rPr>
      </w:pPr>
      <w:r w:rsidRPr="00255172">
        <w:rPr>
          <w:rStyle w:val="7Char"/>
          <w:rtl/>
        </w:rPr>
        <w:t>وهي صفة ذاتية ثابتة للرب </w:t>
      </w:r>
      <w:r w:rsidR="008E4AED" w:rsidRPr="008E4AED">
        <w:rPr>
          <w:rFonts w:ascii="AGA Arabesque" w:hAnsi="AGA Arabesque" w:cs="CTraditional Arabic"/>
          <w:sz w:val="40"/>
          <w:szCs w:val="32"/>
          <w:rtl/>
        </w:rPr>
        <w:t>ﻷ</w:t>
      </w:r>
      <w:r w:rsidRPr="00255172">
        <w:rPr>
          <w:rStyle w:val="7Char"/>
          <w:rtl/>
        </w:rPr>
        <w:t xml:space="preserve"> بالأحاديث الصحيحة. ومن ذلـك حديث أبي هريرة في تحاجج الجنة والنار وفيه: (...</w:t>
      </w:r>
      <w:r w:rsidR="007370C9" w:rsidRPr="007370C9">
        <w:rPr>
          <w:rStyle w:val="7Char"/>
          <w:rFonts w:hint="cs"/>
          <w:rtl/>
        </w:rPr>
        <w:t>«</w:t>
      </w:r>
      <w:r w:rsidRPr="007370C9">
        <w:rPr>
          <w:rStyle w:val="4Char"/>
          <w:rtl/>
        </w:rPr>
        <w:fldChar w:fldCharType="begin"/>
      </w:r>
      <w:r w:rsidRPr="007370C9">
        <w:rPr>
          <w:rStyle w:val="4Char"/>
        </w:rPr>
        <w:instrText xml:space="preserve"> XE </w:instrText>
      </w:r>
      <w:r w:rsidRPr="007370C9">
        <w:rPr>
          <w:rStyle w:val="4Char"/>
          <w:rtl/>
        </w:rPr>
        <w:instrText>"</w:instrText>
      </w:r>
      <w:r w:rsidRPr="007370C9">
        <w:rPr>
          <w:rStyle w:val="4Char"/>
        </w:rPr>
        <w:instrText>32:</w:instrText>
      </w:r>
      <w:r w:rsidRPr="007370C9">
        <w:rPr>
          <w:rStyle w:val="4Char"/>
          <w:rtl/>
        </w:rPr>
        <w:instrText>فأما النار فلا تمتلئ حتى يضع الله تبارك وتعالى رجله، تقول قط قط قط" \</w:instrText>
      </w:r>
      <w:r w:rsidRPr="007370C9">
        <w:rPr>
          <w:rStyle w:val="4Char"/>
        </w:rPr>
        <w:instrText xml:space="preserve">y "1" \b </w:instrText>
      </w:r>
      <w:r w:rsidRPr="007370C9">
        <w:rPr>
          <w:rStyle w:val="4Char"/>
          <w:rtl/>
        </w:rPr>
        <w:fldChar w:fldCharType="end"/>
      </w:r>
      <w:r w:rsidRPr="007370C9">
        <w:rPr>
          <w:rStyle w:val="4Char"/>
          <w:rtl/>
        </w:rPr>
        <w:t>فأما النار فلا تمتلئ حتى يضع الله تبارك وتعالى رجله، تقول قط قط قط فهنالك تمتلئ ويزوي بعضها إلى بعض</w:t>
      </w:r>
      <w:r w:rsidR="007370C9" w:rsidRPr="007370C9">
        <w:rPr>
          <w:rStyle w:val="7Char"/>
          <w:rFonts w:hint="cs"/>
          <w:rtl/>
        </w:rPr>
        <w:t>»</w:t>
      </w:r>
      <w:r w:rsidRPr="00EC78D8">
        <w:rPr>
          <w:rStyle w:val="7Char"/>
          <w:vertAlign w:val="superscript"/>
          <w:rtl/>
        </w:rPr>
        <w:t>(</w:t>
      </w:r>
      <w:r w:rsidRPr="00EC78D8">
        <w:rPr>
          <w:rStyle w:val="7Char"/>
          <w:vertAlign w:val="superscript"/>
          <w:rtl/>
        </w:rPr>
        <w:footnoteReference w:id="163"/>
      </w:r>
      <w:r w:rsidRPr="00EC78D8">
        <w:rPr>
          <w:rStyle w:val="7Char"/>
          <w:vertAlign w:val="superscript"/>
          <w:rtl/>
        </w:rPr>
        <w:t>)</w:t>
      </w:r>
      <w:r w:rsidR="00EC78D8">
        <w:rPr>
          <w:rStyle w:val="7Char"/>
          <w:rtl/>
        </w:rPr>
        <w:t>.</w:t>
      </w:r>
      <w:r w:rsidR="007370C9">
        <w:rPr>
          <w:rStyle w:val="7Char"/>
          <w:rtl/>
        </w:rPr>
        <w:t>..</w:t>
      </w:r>
      <w:r w:rsidR="00F64A76">
        <w:rPr>
          <w:rStyle w:val="7Char"/>
          <w:rtl/>
        </w:rPr>
        <w:t>)</w:t>
      </w:r>
      <w:r w:rsidRPr="00EC78D8">
        <w:rPr>
          <w:rStyle w:val="7Char"/>
          <w:vertAlign w:val="superscript"/>
          <w:rtl/>
        </w:rPr>
        <w:t>(</w:t>
      </w:r>
      <w:r w:rsidRPr="00EC78D8">
        <w:rPr>
          <w:rStyle w:val="7Char"/>
          <w:vertAlign w:val="superscript"/>
          <w:rtl/>
        </w:rPr>
        <w:footnoteReference w:id="164"/>
      </w:r>
      <w:r w:rsidRPr="00EC78D8">
        <w:rPr>
          <w:rStyle w:val="7Char"/>
          <w:vertAlign w:val="superscript"/>
          <w:rtl/>
        </w:rPr>
        <w:t>)</w:t>
      </w:r>
      <w:r w:rsidR="00EC78D8">
        <w:rPr>
          <w:rStyle w:val="7Char"/>
          <w:rtl/>
        </w:rPr>
        <w:t>.</w:t>
      </w:r>
      <w:r w:rsidRPr="00255172">
        <w:rPr>
          <w:rStyle w:val="7Char"/>
          <w:rtl/>
        </w:rPr>
        <w:t xml:space="preserve"> وفي بعض الروايات في الصحيحين </w:t>
      </w:r>
      <w:r w:rsidR="007370C9" w:rsidRPr="007370C9">
        <w:rPr>
          <w:rStyle w:val="7Char"/>
          <w:rFonts w:hint="cs"/>
          <w:rtl/>
        </w:rPr>
        <w:t>«</w:t>
      </w:r>
      <w:r w:rsidRPr="007370C9">
        <w:rPr>
          <w:rStyle w:val="4Char"/>
          <w:rtl/>
        </w:rPr>
        <w:fldChar w:fldCharType="begin"/>
      </w:r>
      <w:r w:rsidRPr="007370C9">
        <w:rPr>
          <w:rStyle w:val="4Char"/>
        </w:rPr>
        <w:instrText xml:space="preserve"> XE </w:instrText>
      </w:r>
      <w:r w:rsidRPr="007370C9">
        <w:rPr>
          <w:rStyle w:val="4Char"/>
          <w:rtl/>
        </w:rPr>
        <w:instrText>"</w:instrText>
      </w:r>
      <w:r w:rsidRPr="007370C9">
        <w:rPr>
          <w:rStyle w:val="4Char"/>
        </w:rPr>
        <w:instrText>32:</w:instrText>
      </w:r>
      <w:r w:rsidRPr="007370C9">
        <w:rPr>
          <w:rStyle w:val="4Char"/>
          <w:rtl/>
        </w:rPr>
        <w:instrText>فيضع قدمه عليـها" \</w:instrText>
      </w:r>
      <w:r w:rsidRPr="007370C9">
        <w:rPr>
          <w:rStyle w:val="4Char"/>
        </w:rPr>
        <w:instrText xml:space="preserve">y "1" \b </w:instrText>
      </w:r>
      <w:r w:rsidRPr="007370C9">
        <w:rPr>
          <w:rStyle w:val="4Char"/>
          <w:rtl/>
        </w:rPr>
        <w:fldChar w:fldCharType="end"/>
      </w:r>
      <w:r w:rsidRPr="007370C9">
        <w:rPr>
          <w:rStyle w:val="4Char"/>
          <w:rtl/>
        </w:rPr>
        <w:t>فيضع قدمه عليـها</w:t>
      </w:r>
      <w:r w:rsidR="007370C9" w:rsidRPr="007370C9">
        <w:rPr>
          <w:rStyle w:val="7Char"/>
          <w:rFonts w:hint="cs"/>
          <w:rtl/>
        </w:rPr>
        <w:t>»</w:t>
      </w:r>
      <w:r w:rsidRPr="00EC78D8">
        <w:rPr>
          <w:rStyle w:val="7Char"/>
          <w:vertAlign w:val="superscript"/>
          <w:rtl/>
        </w:rPr>
        <w:t>(</w:t>
      </w:r>
      <w:r w:rsidRPr="00EC78D8">
        <w:rPr>
          <w:rStyle w:val="7Char"/>
          <w:vertAlign w:val="superscript"/>
          <w:rtl/>
        </w:rPr>
        <w:footnoteReference w:id="165"/>
      </w:r>
      <w:r w:rsidRPr="00EC78D8">
        <w:rPr>
          <w:rStyle w:val="7Char"/>
          <w:vertAlign w:val="superscript"/>
          <w:rtl/>
        </w:rPr>
        <w:t>)</w:t>
      </w:r>
      <w:r w:rsidR="00EC78D8">
        <w:rPr>
          <w:rStyle w:val="7Char"/>
          <w:rtl/>
        </w:rPr>
        <w:t>.</w:t>
      </w:r>
      <w:r w:rsidR="007370C9">
        <w:rPr>
          <w:rStyle w:val="7Char"/>
          <w:rtl/>
        </w:rPr>
        <w:t>..</w:t>
      </w:r>
      <w:r w:rsidR="00F64A76">
        <w:rPr>
          <w:rStyle w:val="7Char"/>
          <w:rtl/>
        </w:rPr>
        <w:t>)</w:t>
      </w:r>
      <w:r w:rsidRPr="00EC78D8">
        <w:rPr>
          <w:rStyle w:val="7Char"/>
          <w:vertAlign w:val="superscript"/>
          <w:rtl/>
        </w:rPr>
        <w:t>(</w:t>
      </w:r>
      <w:r w:rsidRPr="00EC78D8">
        <w:rPr>
          <w:rStyle w:val="7Char"/>
          <w:vertAlign w:val="superscript"/>
          <w:rtl/>
        </w:rPr>
        <w:footnoteReference w:id="166"/>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وأسماء الله وصفاته الواردة في الكتاب والسنة كثيرة لا تحصى وإنما هـذه أمثلة ويجب على المسلم إثباتها لله تبارك وتعالى على ما يليق بجلاله وكمالـه، كما أثبتها الله لنفسه في كتابه، وهو أعلم بنفسه من خلقه، وأثبتها له رسوله </w:t>
      </w:r>
      <w:r w:rsidR="00EC78D8" w:rsidRPr="00EC78D8">
        <w:rPr>
          <w:rFonts w:ascii="AGA Arabesque" w:hAnsi="AGA Arabesque" w:cs="CTraditional Arabic"/>
          <w:sz w:val="40"/>
          <w:szCs w:val="32"/>
          <w:rtl/>
        </w:rPr>
        <w:t>ج</w:t>
      </w:r>
      <w:r w:rsidRPr="00255172">
        <w:rPr>
          <w:rStyle w:val="7Char"/>
          <w:rtl/>
        </w:rPr>
        <w:t xml:space="preserve"> في سنته وهو أعلم الخلـق بربـه وأكملـهم نصحًـا وأفصحهم وأبلغهم بيانًا وأتقاهم وأخشاهم له، وليحذر من تعطيل الله مـن صفاته أو تشبيهها بصفات المخلوقـين لأن الله </w:t>
      </w:r>
      <w:r w:rsidR="00AF65A1" w:rsidRPr="00255172">
        <w:rPr>
          <w:rStyle w:val="7Char"/>
          <w:rtl/>
        </w:rPr>
        <w:t>﴿</w:t>
      </w:r>
      <w:r w:rsidR="00AF65A1">
        <w:rPr>
          <w:rFonts w:ascii="DecoType Naskh Special" w:hAnsi="DecoType Naskh Special" w:cs="KFGQPC Uthmanic Script HAFS"/>
          <w:color w:val="000000"/>
          <w:sz w:val="36"/>
          <w:shd w:val="clear" w:color="auto" w:fill="FFFFFF"/>
          <w:rtl/>
        </w:rPr>
        <w:t>لَيْسَ كَمِثْلِهِ شَيْءٌ</w:t>
      </w:r>
      <w:r w:rsidR="00D839E6">
        <w:rPr>
          <w:rFonts w:ascii="DecoType Naskh Special" w:hAnsi="DecoType Naskh Special" w:cs="KFGQPC Uthmanic Script HAFS"/>
          <w:color w:val="000000"/>
          <w:sz w:val="36"/>
          <w:shd w:val="clear" w:color="auto" w:fill="FFFFFF"/>
          <w:rtl/>
        </w:rPr>
        <w:t xml:space="preserve"> </w:t>
      </w:r>
      <w:r w:rsidR="00AF65A1">
        <w:rPr>
          <w:rFonts w:ascii="DecoType Naskh Special" w:hAnsi="DecoType Naskh Special" w:cs="KFGQPC Uthmanic Script HAFS"/>
          <w:color w:val="000000"/>
          <w:sz w:val="36"/>
          <w:shd w:val="clear" w:color="auto" w:fill="FFFFFF"/>
          <w:rtl/>
        </w:rPr>
        <w:t>وَهُوَ السَّمِيعُ الْبَصِيرُ</w:t>
      </w:r>
      <w:r w:rsidR="00AF65A1" w:rsidRPr="00255172">
        <w:rPr>
          <w:rStyle w:val="7Char"/>
          <w:rtl/>
        </w:rPr>
        <w:t>﴾</w:t>
      </w:r>
      <w:r w:rsidR="00AF65A1">
        <w:rPr>
          <w:rFonts w:ascii="DecoType Naskh Special" w:hAnsi="DecoType Naskh Special" w:cs="KFGQPC Uthmanic Script HAFS"/>
          <w:color w:val="000000"/>
          <w:sz w:val="36"/>
          <w:shd w:val="clear" w:color="auto" w:fill="FFFFFF"/>
          <w:rtl/>
        </w:rPr>
        <w:t xml:space="preserve"> </w:t>
      </w:r>
      <w:r w:rsidR="00AF65A1" w:rsidRPr="00EC78D8">
        <w:rPr>
          <w:rStyle w:val="9Char"/>
          <w:rtl/>
        </w:rPr>
        <w:t>[الشورى: 11]</w:t>
      </w:r>
      <w:r w:rsidRPr="00255172">
        <w:rPr>
          <w:rStyle w:val="7Char"/>
          <w:rtl/>
        </w:rPr>
        <w:t>.</w:t>
      </w:r>
    </w:p>
    <w:p w:rsidR="00766F17" w:rsidRDefault="00766F17" w:rsidP="00017728">
      <w:pPr>
        <w:pStyle w:val="3"/>
        <w:rPr>
          <w:rtl/>
        </w:rPr>
      </w:pPr>
      <w:bookmarkStart w:id="84" w:name="_Toc116197711"/>
      <w:bookmarkStart w:id="85" w:name="_Toc119807959"/>
      <w:bookmarkStart w:id="86" w:name="_Toc466977127"/>
      <w:r>
        <w:rPr>
          <w:rtl/>
        </w:rPr>
        <w:t>المبحث الثالث</w:t>
      </w:r>
      <w:r>
        <w:t>:</w:t>
      </w:r>
      <w:r>
        <w:rPr>
          <w:rFonts w:hint="cs"/>
          <w:rtl/>
        </w:rPr>
        <w:t xml:space="preserve"> </w:t>
      </w:r>
      <w:r>
        <w:rPr>
          <w:rtl/>
        </w:rPr>
        <w:t>قواعد في باب الأسماء والصفات</w:t>
      </w:r>
      <w:bookmarkEnd w:id="84"/>
      <w:bookmarkEnd w:id="85"/>
      <w:bookmarkEnd w:id="86"/>
    </w:p>
    <w:p w:rsidR="00766F17" w:rsidRPr="00255172" w:rsidRDefault="00766F17" w:rsidP="00255172">
      <w:pPr>
        <w:ind w:firstLine="284"/>
        <w:jc w:val="both"/>
        <w:rPr>
          <w:rStyle w:val="7Char"/>
          <w:rtl/>
        </w:rPr>
      </w:pPr>
      <w:r w:rsidRPr="00444CD6">
        <w:rPr>
          <w:rStyle w:val="8Char"/>
          <w:rtl/>
        </w:rPr>
        <w:t xml:space="preserve">القاعدة الأولى: </w:t>
      </w:r>
      <w:r w:rsidRPr="00255172">
        <w:rPr>
          <w:rStyle w:val="7Char"/>
          <w:rtl/>
        </w:rPr>
        <w:t>القول في الصفات كالقول في الذات</w:t>
      </w:r>
    </w:p>
    <w:p w:rsidR="00766F17" w:rsidRPr="00255172" w:rsidRDefault="00766F17" w:rsidP="00255172">
      <w:pPr>
        <w:ind w:firstLine="284"/>
        <w:jc w:val="both"/>
        <w:rPr>
          <w:rStyle w:val="7Char"/>
          <w:rtl/>
        </w:rPr>
      </w:pPr>
      <w:r w:rsidRPr="00444CD6">
        <w:rPr>
          <w:rStyle w:val="8Char"/>
          <w:rtl/>
        </w:rPr>
        <w:t xml:space="preserve">وبيانها: </w:t>
      </w:r>
      <w:r w:rsidRPr="00255172">
        <w:rPr>
          <w:rStyle w:val="7Char"/>
          <w:rtl/>
        </w:rPr>
        <w:t>أن الله تعالى ليس كمثله شيء لا في ذاته ولا صفاته، ولا أفعالـه. فإذا كان لله ذات حقيقية لا تماثل الذوات بلا خلاف فكذلـك الصفـات الثابتة له في الكتاب والسنة، هي صفات حقيقية لا تماثل سـائر الصفـات فالقول في الذات والصفات من باب واحد.</w:t>
      </w:r>
    </w:p>
    <w:p w:rsidR="00766F17" w:rsidRPr="00255172" w:rsidRDefault="00766F17" w:rsidP="00255172">
      <w:pPr>
        <w:ind w:firstLine="284"/>
        <w:jc w:val="both"/>
        <w:rPr>
          <w:rStyle w:val="7Char"/>
          <w:rtl/>
        </w:rPr>
      </w:pPr>
      <w:r w:rsidRPr="00255172">
        <w:rPr>
          <w:rStyle w:val="7Char"/>
          <w:rtl/>
        </w:rPr>
        <w:t>وهذه قاعدة عظيمة يناقش بها من ينكر الصفات مع إثباته الذات فـإن إثبات الذات للرب </w:t>
      </w:r>
      <w:r w:rsidR="008E4AED" w:rsidRPr="008E4AED">
        <w:rPr>
          <w:rFonts w:ascii="AGA Arabesque" w:hAnsi="AGA Arabesque" w:cs="CTraditional Arabic"/>
          <w:sz w:val="40"/>
          <w:szCs w:val="32"/>
          <w:rtl/>
        </w:rPr>
        <w:t>ﻷ</w:t>
      </w:r>
      <w:r w:rsidRPr="00255172">
        <w:rPr>
          <w:rStyle w:val="7Char"/>
          <w:rtl/>
        </w:rPr>
        <w:t xml:space="preserve"> محل إجماع الأمة.</w:t>
      </w:r>
    </w:p>
    <w:p w:rsidR="00766F17" w:rsidRPr="00255172" w:rsidRDefault="00766F17" w:rsidP="00255172">
      <w:pPr>
        <w:ind w:firstLine="284"/>
        <w:jc w:val="both"/>
        <w:rPr>
          <w:rStyle w:val="7Char"/>
          <w:rtl/>
        </w:rPr>
      </w:pPr>
      <w:r w:rsidRPr="00255172">
        <w:rPr>
          <w:rStyle w:val="7Char"/>
          <w:rtl/>
        </w:rPr>
        <w:t>فإذا قال قائل: لا أثبت الصفات لأن في إثباتها تشبيهًا لله بخلقه.</w:t>
      </w:r>
    </w:p>
    <w:p w:rsidR="00766F17" w:rsidRPr="00255172" w:rsidRDefault="00766F17" w:rsidP="00255172">
      <w:pPr>
        <w:ind w:firstLine="284"/>
        <w:jc w:val="both"/>
        <w:rPr>
          <w:rStyle w:val="7Char"/>
          <w:rtl/>
        </w:rPr>
      </w:pPr>
      <w:r w:rsidRPr="00444CD6">
        <w:rPr>
          <w:rStyle w:val="8Char"/>
          <w:rtl/>
        </w:rPr>
        <w:t xml:space="preserve">يقال له: </w:t>
      </w:r>
      <w:r w:rsidRPr="00255172">
        <w:rPr>
          <w:rStyle w:val="7Char"/>
          <w:rtl/>
        </w:rPr>
        <w:t>أنت تثبت لله ذاتًا حقيقية وتثبت للمخلوقين ذواتًا أفليس هـذا</w:t>
      </w:r>
      <w:r w:rsidR="007370C9">
        <w:rPr>
          <w:rStyle w:val="7Char"/>
          <w:rtl/>
        </w:rPr>
        <w:t xml:space="preserve"> تشبيهًا على قولك</w:t>
      </w:r>
      <w:r w:rsidRPr="00255172">
        <w:rPr>
          <w:rStyle w:val="7Char"/>
          <w:rtl/>
        </w:rPr>
        <w:t>!! فإن قال: إنما أثبت ذاتًا لله لا تشبه الذوات ولا يسـعه غير هذا. قيل له يلزمك هذا في باب الصفات فإن كـانـت الذات لا تشـبه الذوات وهو حق فكذلك صفات الذات الإلهية لا تشبه الصفات. فإن قال: كيف أثبت صفة لا أعلم كيفيتها. قلنا: له كما تثبت ذاتًا لا تعلم كيفيتها.</w:t>
      </w:r>
    </w:p>
    <w:p w:rsidR="00766F17" w:rsidRPr="00255172" w:rsidRDefault="00766F17" w:rsidP="00255172">
      <w:pPr>
        <w:ind w:firstLine="284"/>
        <w:jc w:val="both"/>
        <w:rPr>
          <w:rStyle w:val="7Char"/>
          <w:rtl/>
        </w:rPr>
      </w:pPr>
      <w:r w:rsidRPr="00444CD6">
        <w:rPr>
          <w:rStyle w:val="8Char"/>
          <w:rtl/>
        </w:rPr>
        <w:t xml:space="preserve">القاعدة الثانية: </w:t>
      </w:r>
      <w:r w:rsidRPr="00255172">
        <w:rPr>
          <w:rStyle w:val="7Char"/>
          <w:rtl/>
        </w:rPr>
        <w:t>القول في بعض الصفات كالقول في بعضها الآخر.</w:t>
      </w:r>
    </w:p>
    <w:p w:rsidR="00766F17" w:rsidRPr="00255172" w:rsidRDefault="00766F17" w:rsidP="00255172">
      <w:pPr>
        <w:ind w:firstLine="284"/>
        <w:jc w:val="both"/>
        <w:rPr>
          <w:rStyle w:val="7Char"/>
          <w:rtl/>
        </w:rPr>
      </w:pPr>
      <w:r w:rsidRPr="00255172">
        <w:rPr>
          <w:rStyle w:val="7Char"/>
          <w:rtl/>
        </w:rPr>
        <w:t>وشرحها: أن القول في بعض صفات الله من حيث الإثبـات والنفي كالقول في البعض الآخر وهذه القاعدة يخاطب بها من يثبت بعض الصفـات وينكر البعض الآخر. فإذا كان الرجل يثبت بعض الصفات كالحياة والعلـم والقدرة والسمع والبصر وغيرها ويجعل ذلك كله حقيقة ثم ينازع في صفـة المحبة والرضا والغضب وغيرها، ويجعل ذلك مجازًا فيقال له: لا فرق بين مـا أثبته وبين ما نفيته فالقول في أحدهما كالقول في الآخر. فإن كنت تثبت له حياة وعلمًا وقدرة وسمعًا وبصرًا لا تشبه ما يثبت للمخلوقين الذين يتصفـون بهذه الصفات فكذلك يلزمك أن تثبت له محبة ورضًا وغضبًا كـما أخبر هـو عن نفسه من غير مشابهة للمخلوقين وإلا وقعت في التناقض.</w:t>
      </w:r>
    </w:p>
    <w:p w:rsidR="00766F17" w:rsidRPr="00255172" w:rsidRDefault="00766F17" w:rsidP="00255172">
      <w:pPr>
        <w:ind w:firstLine="284"/>
        <w:jc w:val="both"/>
        <w:rPr>
          <w:rStyle w:val="7Char"/>
          <w:rtl/>
        </w:rPr>
      </w:pPr>
      <w:r w:rsidRPr="00444CD6">
        <w:rPr>
          <w:rStyle w:val="8Char"/>
          <w:rtl/>
        </w:rPr>
        <w:t>القاعدة الثالثة:</w:t>
      </w:r>
      <w:r w:rsidRPr="00255172">
        <w:rPr>
          <w:rStyle w:val="7Char"/>
          <w:rtl/>
        </w:rPr>
        <w:t xml:space="preserve"> الأسماء والصفات توقيفية</w:t>
      </w:r>
    </w:p>
    <w:p w:rsidR="00766F17" w:rsidRPr="00255172" w:rsidRDefault="00766F17" w:rsidP="00255172">
      <w:pPr>
        <w:ind w:firstLine="284"/>
        <w:jc w:val="both"/>
        <w:rPr>
          <w:rStyle w:val="7Char"/>
          <w:rtl/>
        </w:rPr>
      </w:pPr>
      <w:r w:rsidRPr="00255172">
        <w:rPr>
          <w:rStyle w:val="7Char"/>
          <w:rtl/>
        </w:rPr>
        <w:t xml:space="preserve">أسماء الله وصفاته توقيفية لا مجال للعقل فيها وعلى هذا فيجـب الوقـوف فيها على ما جاء به الكتاب والسنة فلا يزاد فيها ولا ينقص لأن العقـل لا يمكنه إدراك ما يستحقه الله تعالى من الأسماء والصفات فوجب الوقوف على النص. قال تعالى: </w:t>
      </w:r>
      <w:r w:rsidR="00AF65A1" w:rsidRPr="00255172">
        <w:rPr>
          <w:rStyle w:val="7Char"/>
          <w:rtl/>
        </w:rPr>
        <w:t>﴿</w:t>
      </w:r>
      <w:r w:rsidR="00AF65A1">
        <w:rPr>
          <w:rFonts w:ascii="DecoType Naskh Special" w:hAnsi="DecoType Naskh Special" w:cs="KFGQPC Uthmanic Script HAFS"/>
          <w:color w:val="000000"/>
          <w:sz w:val="36"/>
          <w:shd w:val="clear" w:color="auto" w:fill="FFFFFF"/>
          <w:rtl/>
        </w:rPr>
        <w:t>وَلَا تَقْفُ مَا لَيْسَ لَكَ بِهِ عِلْمٌ</w:t>
      </w:r>
      <w:r w:rsidR="00D839E6">
        <w:rPr>
          <w:rFonts w:ascii="DecoType Naskh Special" w:hAnsi="DecoType Naskh Special" w:cs="KFGQPC Uthmanic Script HAFS"/>
          <w:color w:val="000000"/>
          <w:sz w:val="36"/>
          <w:shd w:val="clear" w:color="auto" w:fill="FFFFFF"/>
          <w:rtl/>
        </w:rPr>
        <w:t xml:space="preserve"> </w:t>
      </w:r>
      <w:r w:rsidR="00AF65A1">
        <w:rPr>
          <w:rFonts w:ascii="DecoType Naskh Special" w:hAnsi="DecoType Naskh Special" w:cs="KFGQPC Uthmanic Script HAFS"/>
          <w:color w:val="000000"/>
          <w:sz w:val="36"/>
          <w:shd w:val="clear" w:color="auto" w:fill="FFFFFF"/>
          <w:rtl/>
        </w:rPr>
        <w:t>إِنَّ السَّمْعَ وَالْبَصَرَ وَالْفُؤَادَ كُلُّ أُولَئِكَ كَانَ عَنْهُ مَسْئُولًا٣٦</w:t>
      </w:r>
      <w:r w:rsidR="00AF65A1" w:rsidRPr="00255172">
        <w:rPr>
          <w:rStyle w:val="7Char"/>
          <w:rtl/>
        </w:rPr>
        <w:t>﴾</w:t>
      </w:r>
      <w:r w:rsidR="00AF65A1">
        <w:rPr>
          <w:rFonts w:ascii="DecoType Naskh Special" w:hAnsi="DecoType Naskh Special" w:cs="KFGQPC Uthmanic Script HAFS"/>
          <w:color w:val="000000"/>
          <w:sz w:val="36"/>
          <w:shd w:val="clear" w:color="auto" w:fill="FFFFFF"/>
          <w:rtl/>
        </w:rPr>
        <w:t xml:space="preserve"> </w:t>
      </w:r>
      <w:r w:rsidR="00AF65A1" w:rsidRPr="00EC78D8">
        <w:rPr>
          <w:rStyle w:val="9Char"/>
          <w:rtl/>
        </w:rPr>
        <w:t>[الإسراء: 36]</w:t>
      </w:r>
      <w:r w:rsidRPr="00255172">
        <w:rPr>
          <w:rStyle w:val="7Char"/>
          <w:rtl/>
        </w:rPr>
        <w:t xml:space="preserve">. وقد كان أئمة الإسلام على هذا المنهج. قال الإمام أحمد </w:t>
      </w:r>
      <w:r w:rsidR="00EC78D8" w:rsidRPr="00EC78D8">
        <w:rPr>
          <w:rStyle w:val="7Char"/>
          <w:rFonts w:cs="CTraditional Arabic"/>
          <w:rtl/>
        </w:rPr>
        <w:t>/</w:t>
      </w:r>
      <w:r w:rsidRPr="00255172">
        <w:rPr>
          <w:rStyle w:val="7Char"/>
          <w:rtl/>
        </w:rPr>
        <w:t>: (لا يوصف الله إلا بما وصف بـه نفسه أو وصفه به رسوله لا يتجاوز القرآن والحديث). وقرر بعـض أهـل العلم أن العلم بالشيء حتى يُمكن وصفه له ثلاثة طرق: إما رؤيتَه، أو رؤيـة مثيله، أو وصفه ممن يعرفه. وعِلْمُنَا بِرَبِّنا وأسمائه وصفاته محصور في الطريـق الثـالث وهـو وصفه ممن يعرفه وليس أحد أعلم بالله مـن الله ثم رسـله الذين أوحى إليهم وعلمهم فوجب لزوم طريق الوحي في أسماء الله وصفاتـه إذ لم نر ربنا في الدنيا فنصفه وليس له مثيل من خلقه فيوصف بوصفه، تعالى ربنا وتقدس.</w:t>
      </w:r>
    </w:p>
    <w:p w:rsidR="00766F17" w:rsidRPr="00255172" w:rsidRDefault="00766F17" w:rsidP="00255172">
      <w:pPr>
        <w:ind w:firstLine="284"/>
        <w:jc w:val="both"/>
        <w:rPr>
          <w:rStyle w:val="7Char"/>
          <w:rtl/>
        </w:rPr>
      </w:pPr>
      <w:r w:rsidRPr="00444CD6">
        <w:rPr>
          <w:rStyle w:val="8Char"/>
          <w:rtl/>
        </w:rPr>
        <w:t>القاعدة الرابعة</w:t>
      </w:r>
      <w:r w:rsidRPr="00255172">
        <w:rPr>
          <w:rStyle w:val="7Char"/>
          <w:rtl/>
        </w:rPr>
        <w:t>: أسماء الله كلها حسنى</w:t>
      </w:r>
    </w:p>
    <w:p w:rsidR="00766F17" w:rsidRPr="00255172" w:rsidRDefault="00766F17" w:rsidP="00255172">
      <w:pPr>
        <w:ind w:firstLine="284"/>
        <w:jc w:val="both"/>
        <w:rPr>
          <w:rStyle w:val="7Char"/>
          <w:rtl/>
        </w:rPr>
      </w:pPr>
      <w:r w:rsidRPr="00255172">
        <w:rPr>
          <w:rStyle w:val="7Char"/>
          <w:rtl/>
        </w:rPr>
        <w:t xml:space="preserve">أسـماء الله كلهـا حسنى أي بالغة في الحسن غايته. قـال تعـالى: </w:t>
      </w:r>
      <w:r w:rsidR="00AF65A1" w:rsidRPr="00255172">
        <w:rPr>
          <w:rStyle w:val="7Char"/>
          <w:rtl/>
        </w:rPr>
        <w:t>﴿</w:t>
      </w:r>
      <w:r w:rsidR="00AF65A1">
        <w:rPr>
          <w:rFonts w:ascii="DecoType Naskh Special" w:hAnsi="DecoType Naskh Special" w:cs="KFGQPC Uthmanic Script HAFS"/>
          <w:color w:val="000000"/>
          <w:sz w:val="36"/>
          <w:shd w:val="clear" w:color="auto" w:fill="FFFFFF"/>
          <w:rtl/>
        </w:rPr>
        <w:t>وَلِلَّهِ الْأَسْمَاءُ الْحُسْنَى فَادْعُوهُ بِهَا</w:t>
      </w:r>
      <w:r w:rsidR="00AF65A1" w:rsidRPr="00255172">
        <w:rPr>
          <w:rStyle w:val="7Char"/>
          <w:rtl/>
        </w:rPr>
        <w:t>﴾</w:t>
      </w:r>
      <w:r w:rsidR="00AF65A1">
        <w:rPr>
          <w:rFonts w:ascii="DecoType Naskh Special" w:hAnsi="DecoType Naskh Special" w:cs="KFGQPC Uthmanic Script HAFS"/>
          <w:color w:val="000000"/>
          <w:sz w:val="36"/>
          <w:shd w:val="clear" w:color="auto" w:fill="FFFFFF"/>
          <w:rtl/>
        </w:rPr>
        <w:t xml:space="preserve"> </w:t>
      </w:r>
      <w:r w:rsidR="00AF65A1" w:rsidRPr="00EC78D8">
        <w:rPr>
          <w:rStyle w:val="9Char"/>
          <w:rtl/>
        </w:rPr>
        <w:t>[الأعراف: 180]</w:t>
      </w:r>
      <w:r w:rsidRPr="00255172">
        <w:rPr>
          <w:rStyle w:val="7Char"/>
          <w:rtl/>
        </w:rPr>
        <w:t xml:space="preserve"> وذلك لدلالتها على أحسن مسـمى وأشرف مدلول وهو الله </w:t>
      </w:r>
      <w:r w:rsidR="008E4AED" w:rsidRPr="008E4AED">
        <w:rPr>
          <w:rFonts w:ascii="AGA Arabesque" w:hAnsi="AGA Arabesque" w:cs="CTraditional Arabic"/>
          <w:sz w:val="40"/>
          <w:szCs w:val="32"/>
          <w:rtl/>
        </w:rPr>
        <w:t>ﻷ</w:t>
      </w:r>
      <w:r w:rsidRPr="00255172">
        <w:rPr>
          <w:rStyle w:val="7Char"/>
          <w:rtl/>
        </w:rPr>
        <w:t xml:space="preserve"> ولأنها متضمنة لصفات كـاملة لا نقـص فيها بوجه من الوجوه لا احتمالا ولا تقديرًا.</w:t>
      </w:r>
    </w:p>
    <w:p w:rsidR="00766F17" w:rsidRPr="00255172" w:rsidRDefault="00766F17" w:rsidP="00255172">
      <w:pPr>
        <w:ind w:firstLine="284"/>
        <w:jc w:val="both"/>
        <w:rPr>
          <w:rStyle w:val="7Char"/>
          <w:rtl/>
        </w:rPr>
      </w:pPr>
      <w:r w:rsidRPr="00444CD6">
        <w:rPr>
          <w:rStyle w:val="8Char"/>
          <w:rtl/>
        </w:rPr>
        <w:t>مثال ذلك:</w:t>
      </w:r>
      <w:r w:rsidRPr="00255172">
        <w:rPr>
          <w:rStyle w:val="7Char"/>
          <w:rtl/>
        </w:rPr>
        <w:t xml:space="preserve"> (الحي) اسم من أسماء الله تعالى متضمن للحياة الكاملة التي لم تسبق بعدم ولا يلحقها زوال. الحياة المستلزمة لكمال الصفات مـن العلـم والقدرة والسمع والبصر وغيرها. ومثال آخر: (العليم) اسم من أسمـاء الله تعالى متضمن للعلم الكامل الذي لم يسبق بجهل ولا يلحقه نسـيان. قـال تعالى </w:t>
      </w:r>
      <w:r w:rsidR="00AF65A1" w:rsidRPr="00255172">
        <w:rPr>
          <w:rStyle w:val="7Char"/>
          <w:rtl/>
        </w:rPr>
        <w:t>﴿</w:t>
      </w:r>
      <w:r w:rsidR="00AF65A1">
        <w:rPr>
          <w:rFonts w:ascii="DecoType Naskh Special" w:hAnsi="DecoType Naskh Special" w:cs="KFGQPC Uthmanic Script HAFS"/>
          <w:color w:val="000000"/>
          <w:sz w:val="36"/>
          <w:shd w:val="clear" w:color="auto" w:fill="FFFFFF"/>
          <w:rtl/>
        </w:rPr>
        <w:t>قَالَ عِلْمُهَا عِنْدَ رَبِّي فِي كِتَابٍ</w:t>
      </w:r>
      <w:r w:rsidR="00D839E6">
        <w:rPr>
          <w:rFonts w:ascii="DecoType Naskh Special" w:hAnsi="DecoType Naskh Special" w:cs="KFGQPC Uthmanic Script HAFS"/>
          <w:color w:val="000000"/>
          <w:sz w:val="36"/>
          <w:shd w:val="clear" w:color="auto" w:fill="FFFFFF"/>
          <w:rtl/>
        </w:rPr>
        <w:t xml:space="preserve"> </w:t>
      </w:r>
      <w:r w:rsidR="00AF65A1">
        <w:rPr>
          <w:rFonts w:ascii="DecoType Naskh Special" w:hAnsi="DecoType Naskh Special" w:cs="KFGQPC Uthmanic Script HAFS"/>
          <w:color w:val="000000"/>
          <w:sz w:val="36"/>
          <w:shd w:val="clear" w:color="auto" w:fill="FFFFFF"/>
          <w:rtl/>
        </w:rPr>
        <w:t>لَا يَضِلُّ رَبِّي وَلَا يَنْسَى٥٢</w:t>
      </w:r>
      <w:r w:rsidR="00AF65A1" w:rsidRPr="00255172">
        <w:rPr>
          <w:rStyle w:val="7Char"/>
          <w:rtl/>
        </w:rPr>
        <w:t>﴾</w:t>
      </w:r>
      <w:r w:rsidR="00AF65A1">
        <w:rPr>
          <w:rFonts w:ascii="DecoType Naskh Special" w:hAnsi="DecoType Naskh Special" w:cs="KFGQPC Uthmanic Script HAFS"/>
          <w:color w:val="000000"/>
          <w:sz w:val="36"/>
          <w:shd w:val="clear" w:color="auto" w:fill="FFFFFF"/>
          <w:rtl/>
        </w:rPr>
        <w:t xml:space="preserve"> </w:t>
      </w:r>
      <w:r w:rsidR="00AF65A1" w:rsidRPr="00EC78D8">
        <w:rPr>
          <w:rStyle w:val="9Char"/>
          <w:rtl/>
        </w:rPr>
        <w:t>[طه: 52]</w:t>
      </w:r>
      <w:r w:rsidRPr="00255172">
        <w:rPr>
          <w:rStyle w:val="7Char"/>
          <w:rtl/>
        </w:rPr>
        <w:t xml:space="preserve"> العلـم الواسع المحيط بكل شيء جملة وتفصيلا سواء ما يتعلق بأفعالـه أو أفعـال خلقه. كما قال تعالى: </w:t>
      </w:r>
      <w:r w:rsidR="00AF65A1" w:rsidRPr="00255172">
        <w:rPr>
          <w:rStyle w:val="7Char"/>
          <w:rtl/>
        </w:rPr>
        <w:t>﴿</w:t>
      </w:r>
      <w:r w:rsidR="00AF65A1">
        <w:rPr>
          <w:rFonts w:ascii="DecoType Naskh Special" w:hAnsi="DecoType Naskh Special" w:cs="KFGQPC Uthmanic Script HAFS"/>
          <w:color w:val="000000"/>
          <w:sz w:val="36"/>
          <w:shd w:val="clear" w:color="auto" w:fill="FFFFFF"/>
          <w:rtl/>
        </w:rPr>
        <w:t>يَعْلَمُ خَائِنَةَ الْأَعْيُنِ وَمَا تُخْفِي الصُّدُورُ١٩</w:t>
      </w:r>
      <w:r w:rsidR="00AF65A1" w:rsidRPr="00255172">
        <w:rPr>
          <w:rStyle w:val="7Char"/>
          <w:rtl/>
        </w:rPr>
        <w:t>﴾</w:t>
      </w:r>
      <w:r w:rsidR="00AF65A1">
        <w:rPr>
          <w:rFonts w:ascii="DecoType Naskh Special" w:hAnsi="DecoType Naskh Special" w:cs="KFGQPC Uthmanic Script HAFS"/>
          <w:color w:val="000000"/>
          <w:sz w:val="36"/>
          <w:shd w:val="clear" w:color="auto" w:fill="FFFFFF"/>
          <w:rtl/>
        </w:rPr>
        <w:t xml:space="preserve"> </w:t>
      </w:r>
      <w:r w:rsidR="00AF65A1" w:rsidRPr="00EC78D8">
        <w:rPr>
          <w:rStyle w:val="9Char"/>
          <w:rtl/>
        </w:rPr>
        <w:t>[غافر: 19]</w:t>
      </w:r>
      <w:r w:rsidRPr="00255172">
        <w:rPr>
          <w:rStyle w:val="7Char"/>
          <w:rtl/>
        </w:rPr>
        <w:t>.</w:t>
      </w:r>
    </w:p>
    <w:p w:rsidR="00766F17" w:rsidRPr="00255172" w:rsidRDefault="00766F17" w:rsidP="00255172">
      <w:pPr>
        <w:ind w:firstLine="284"/>
        <w:jc w:val="both"/>
        <w:rPr>
          <w:rStyle w:val="7Char"/>
          <w:rtl/>
        </w:rPr>
      </w:pPr>
      <w:r w:rsidRPr="00255172">
        <w:rPr>
          <w:rStyle w:val="7Char"/>
          <w:rtl/>
        </w:rPr>
        <w:t>والحسن في أسماء الله تعالى يكون باعتبار كل اسم على انفراد، ويكـون باعتبار جمعه إلى غيره فيحصل بجمع الاسم إلى آخر كـمال فوق كمال.</w:t>
      </w:r>
    </w:p>
    <w:p w:rsidR="00766F17" w:rsidRPr="00255172" w:rsidRDefault="00766F17" w:rsidP="00255172">
      <w:pPr>
        <w:ind w:firstLine="284"/>
        <w:jc w:val="both"/>
        <w:rPr>
          <w:rStyle w:val="7Char"/>
          <w:rtl/>
        </w:rPr>
      </w:pPr>
      <w:r w:rsidRPr="00255172">
        <w:rPr>
          <w:rStyle w:val="7Char"/>
          <w:rtl/>
        </w:rPr>
        <w:t>مثال ذلك: (العزيز الحكيم) فإن الله تعالى يجمع بينهما في القرآن كثـيرًا فيكون كل منهما دالا على الكمال الخاص الذي يقتضيه وهـو العـزة في العزيز والحكـم والحكـمة في الحكيـم. والجمـع بينهما دال على كمال آخـر وهو أن العزة لله تعالى مقرونة بالحكـمة فعزته لا تقتضي ظلمًا وجورًا كمـا يكون من بعض أعزاء المخلوقين فإن بعضهم قد تأخذه العزة بالإثم فيظلـم ويجور، وكذلك حكمه تعالى وحكـمته مقرونان بالعز الكامل بخلاف حكـم المخلوق وحكمته فإنهما يعتريهما الذل. هذا والله أعلم.</w:t>
      </w:r>
    </w:p>
    <w:p w:rsidR="00766F17" w:rsidRPr="00255172" w:rsidRDefault="00766F17" w:rsidP="00255172">
      <w:pPr>
        <w:ind w:firstLine="284"/>
        <w:jc w:val="both"/>
        <w:rPr>
          <w:rStyle w:val="7Char"/>
          <w:rtl/>
        </w:rPr>
      </w:pPr>
      <w:r w:rsidRPr="00255172">
        <w:rPr>
          <w:rStyle w:val="7Char"/>
          <w:rtl/>
        </w:rPr>
        <w:t>وفي ختام هذا الباب نشير إلى جملة من الفوائد والثمرات الـتي يجنيـها المسلم بتحقيقه لهذا الأصل العظيم وهو الإيمان بالله وحـده لا شريك لـه في ربوبيته وألوهيته وأسمائه وصفاته. فمن ذلك:</w:t>
      </w:r>
    </w:p>
    <w:p w:rsidR="00766F17" w:rsidRDefault="007370C9" w:rsidP="007370C9">
      <w:pPr>
        <w:pStyle w:val="ListParagraph"/>
        <w:numPr>
          <w:ilvl w:val="0"/>
          <w:numId w:val="35"/>
        </w:numPr>
        <w:ind w:left="680" w:hanging="340"/>
        <w:jc w:val="both"/>
        <w:rPr>
          <w:rStyle w:val="7Char"/>
        </w:rPr>
      </w:pPr>
      <w:r>
        <w:rPr>
          <w:rStyle w:val="7Char"/>
          <w:rFonts w:hint="cs"/>
          <w:rtl/>
        </w:rPr>
        <w:t xml:space="preserve"> </w:t>
      </w:r>
      <w:r w:rsidR="00766F17" w:rsidRPr="00255172">
        <w:rPr>
          <w:rStyle w:val="7Char"/>
          <w:rtl/>
        </w:rPr>
        <w:t>أن العبد ينال بذلك سعادة الدنيا والآخرة، بل إن السعادة في الدارين متوقف الحصول عليها على الإيمان بالله، فحظ العبد منها بحسب حظه من إيمانه بربه وأسمائه وصفاته وألوهيته.</w:t>
      </w:r>
    </w:p>
    <w:p w:rsidR="00766F17" w:rsidRDefault="007370C9" w:rsidP="007370C9">
      <w:pPr>
        <w:pStyle w:val="ListParagraph"/>
        <w:numPr>
          <w:ilvl w:val="0"/>
          <w:numId w:val="35"/>
        </w:numPr>
        <w:ind w:left="680" w:hanging="340"/>
        <w:jc w:val="both"/>
        <w:rPr>
          <w:rStyle w:val="7Char"/>
        </w:rPr>
      </w:pPr>
      <w:r>
        <w:rPr>
          <w:rStyle w:val="7Char"/>
          <w:rFonts w:hint="cs"/>
          <w:rtl/>
        </w:rPr>
        <w:t xml:space="preserve"> </w:t>
      </w:r>
      <w:r w:rsidR="00766F17" w:rsidRPr="00255172">
        <w:rPr>
          <w:rStyle w:val="7Char"/>
          <w:rtl/>
        </w:rPr>
        <w:t>أن إيمان العبد بربه وأسمائه وصفاته هو أعظم أسباب خوفه سـبحانه وخشيته وتحقيق طاعته، فكلما كان العبد بربه أعرف كان إليه أقرب، ومنه أخشى، ولعبادته أطلب، وعن معصته ومخالفته أبعد.</w:t>
      </w:r>
    </w:p>
    <w:p w:rsidR="00766F17" w:rsidRDefault="007370C9" w:rsidP="007370C9">
      <w:pPr>
        <w:pStyle w:val="ListParagraph"/>
        <w:numPr>
          <w:ilvl w:val="0"/>
          <w:numId w:val="35"/>
        </w:numPr>
        <w:ind w:left="680" w:hanging="340"/>
        <w:jc w:val="both"/>
        <w:rPr>
          <w:rStyle w:val="7Char"/>
        </w:rPr>
      </w:pPr>
      <w:r>
        <w:rPr>
          <w:rStyle w:val="7Char"/>
          <w:rFonts w:hint="cs"/>
          <w:rtl/>
        </w:rPr>
        <w:t xml:space="preserve"> </w:t>
      </w:r>
      <w:r w:rsidR="00766F17" w:rsidRPr="00255172">
        <w:rPr>
          <w:rStyle w:val="7Char"/>
          <w:rtl/>
        </w:rPr>
        <w:t xml:space="preserve">أن العبد ينال بذلك طمأنينة قلبه، وراحة نفسه، وأنـس خـاطره، والأمن والاهتداء في الدنيا والآخرة والله تعالى يقول </w:t>
      </w:r>
      <w:r w:rsidR="00AF65A1" w:rsidRPr="00255172">
        <w:rPr>
          <w:rStyle w:val="7Char"/>
          <w:rtl/>
        </w:rPr>
        <w:t>﴿</w:t>
      </w:r>
      <w:r w:rsidR="00AF65A1" w:rsidRPr="007370C9">
        <w:rPr>
          <w:rFonts w:ascii="DecoType Naskh Special" w:hAnsi="DecoType Naskh Special" w:cs="KFGQPC Uthmanic Script HAFS"/>
          <w:color w:val="000000"/>
          <w:sz w:val="36"/>
          <w:shd w:val="clear" w:color="auto" w:fill="FFFFFF"/>
          <w:rtl/>
        </w:rPr>
        <w:t>الَّذِينَ آمَنُوا وَتَطْمَئِنُّ قُلُوبُهُمْ بِذِكْرِ اللَّهِ</w:t>
      </w:r>
      <w:r w:rsidR="00D839E6" w:rsidRPr="007370C9">
        <w:rPr>
          <w:rFonts w:ascii="DecoType Naskh Special" w:hAnsi="DecoType Naskh Special" w:cs="KFGQPC Uthmanic Script HAFS"/>
          <w:color w:val="000000"/>
          <w:sz w:val="36"/>
          <w:shd w:val="clear" w:color="auto" w:fill="FFFFFF"/>
          <w:rtl/>
        </w:rPr>
        <w:t xml:space="preserve"> </w:t>
      </w:r>
      <w:r w:rsidR="00AF65A1" w:rsidRPr="007370C9">
        <w:rPr>
          <w:rFonts w:ascii="DecoType Naskh Special" w:hAnsi="DecoType Naskh Special" w:cs="KFGQPC Uthmanic Script HAFS"/>
          <w:color w:val="000000"/>
          <w:sz w:val="36"/>
          <w:shd w:val="clear" w:color="auto" w:fill="FFFFFF"/>
          <w:rtl/>
        </w:rPr>
        <w:t>أَلَا بِذِكْرِ اللَّهِ تَطْمَئِنُّ الْقُلُوبُ٢٨</w:t>
      </w:r>
      <w:r w:rsidR="00AF65A1" w:rsidRPr="00255172">
        <w:rPr>
          <w:rStyle w:val="7Char"/>
          <w:rtl/>
        </w:rPr>
        <w:t>﴾</w:t>
      </w:r>
      <w:r w:rsidR="00AF65A1" w:rsidRPr="007370C9">
        <w:rPr>
          <w:rFonts w:ascii="DecoType Naskh Special" w:hAnsi="DecoType Naskh Special" w:cs="KFGQPC Uthmanic Script HAFS"/>
          <w:color w:val="000000"/>
          <w:sz w:val="36"/>
          <w:shd w:val="clear" w:color="auto" w:fill="FFFFFF"/>
          <w:rtl/>
        </w:rPr>
        <w:t xml:space="preserve"> </w:t>
      </w:r>
      <w:r w:rsidR="00AF65A1" w:rsidRPr="00EC78D8">
        <w:rPr>
          <w:rStyle w:val="9Char"/>
          <w:rtl/>
        </w:rPr>
        <w:t>[الرعد: 28]</w:t>
      </w:r>
      <w:r w:rsidR="00766F17" w:rsidRPr="00255172">
        <w:rPr>
          <w:rStyle w:val="7Char"/>
          <w:rtl/>
        </w:rPr>
        <w:t>.</w:t>
      </w:r>
    </w:p>
    <w:p w:rsidR="00766F17" w:rsidRDefault="007370C9" w:rsidP="007370C9">
      <w:pPr>
        <w:pStyle w:val="ListParagraph"/>
        <w:numPr>
          <w:ilvl w:val="0"/>
          <w:numId w:val="35"/>
        </w:numPr>
        <w:ind w:left="680" w:hanging="340"/>
        <w:jc w:val="both"/>
        <w:rPr>
          <w:rStyle w:val="7Char"/>
        </w:rPr>
      </w:pPr>
      <w:r>
        <w:rPr>
          <w:rStyle w:val="7Char"/>
          <w:rFonts w:hint="cs"/>
          <w:rtl/>
        </w:rPr>
        <w:t xml:space="preserve"> </w:t>
      </w:r>
      <w:r w:rsidR="00766F17" w:rsidRPr="00255172">
        <w:rPr>
          <w:rStyle w:val="7Char"/>
          <w:rtl/>
        </w:rPr>
        <w:t>أنَّ نيل ثواب الآخرة متوقف على الإيمان بالله وصحته، فبتحقيقـه وتحقيق لوازمه ينال العبد ثواب الآخرة فيدخل جنـة عرضها السـماء والأرض فيها من النعيم ما لا عين رأت ولا أذن سمعت ولا خطر على قلب بشر، وينجو من النار وعذابها الشديد، وأعظم من ذلك كلـه أن يفـوز برضى الرب سبحانه فلا يسخط عليه أبدًا، ويتلذذ يوم القيامة بالنظر إلى وجهه الكريم في غير ضراء مضرة ولا فتنة مضلة.</w:t>
      </w:r>
    </w:p>
    <w:p w:rsidR="00766F17" w:rsidRDefault="007370C9" w:rsidP="007370C9">
      <w:pPr>
        <w:pStyle w:val="ListParagraph"/>
        <w:numPr>
          <w:ilvl w:val="0"/>
          <w:numId w:val="35"/>
        </w:numPr>
        <w:ind w:left="680" w:hanging="340"/>
        <w:jc w:val="both"/>
        <w:rPr>
          <w:rStyle w:val="7Char"/>
        </w:rPr>
      </w:pPr>
      <w:r>
        <w:rPr>
          <w:rStyle w:val="7Char"/>
          <w:rFonts w:hint="cs"/>
          <w:rtl/>
        </w:rPr>
        <w:t xml:space="preserve"> </w:t>
      </w:r>
      <w:r w:rsidR="00766F17" w:rsidRPr="00255172">
        <w:rPr>
          <w:rStyle w:val="7Char"/>
          <w:rtl/>
        </w:rPr>
        <w:t xml:space="preserve">أن الإيمان بالله هو الذي يصحح الأعمال ويجعلها مقبولة، فبفقده لا تقبل بل ترد على صاحبها وإن كثرت وتنوعت، قال تعـالى </w:t>
      </w:r>
      <w:r w:rsidR="00AF65A1" w:rsidRPr="00255172">
        <w:rPr>
          <w:rStyle w:val="7Char"/>
          <w:rtl/>
        </w:rPr>
        <w:t>﴿</w:t>
      </w:r>
      <w:r w:rsidR="00AF65A1" w:rsidRPr="007370C9">
        <w:rPr>
          <w:rFonts w:ascii="DecoType Naskh Special" w:hAnsi="DecoType Naskh Special" w:cs="KFGQPC Uthmanic Script HAFS"/>
          <w:color w:val="000000"/>
          <w:sz w:val="36"/>
          <w:shd w:val="clear" w:color="auto" w:fill="FFFFFF"/>
          <w:rtl/>
        </w:rPr>
        <w:t>وَمَنْ يَكْفُرْ بِالْإِيمَانِ فَقَدْ حَبِطَ عَمَلُهُ وَهُوَ فِي الْآخِرَةِ مِنَ الْخَاسِرِينَ</w:t>
      </w:r>
      <w:r w:rsidR="00AF65A1" w:rsidRPr="00255172">
        <w:rPr>
          <w:rStyle w:val="7Char"/>
          <w:rtl/>
        </w:rPr>
        <w:t>﴾</w:t>
      </w:r>
      <w:r w:rsidR="00AF65A1" w:rsidRPr="007370C9">
        <w:rPr>
          <w:rFonts w:ascii="DecoType Naskh Special" w:hAnsi="DecoType Naskh Special" w:cs="KFGQPC Uthmanic Script HAFS"/>
          <w:color w:val="000000"/>
          <w:sz w:val="36"/>
          <w:shd w:val="clear" w:color="auto" w:fill="FFFFFF"/>
          <w:rtl/>
        </w:rPr>
        <w:t xml:space="preserve"> </w:t>
      </w:r>
      <w:r w:rsidR="00AF65A1" w:rsidRPr="00EC78D8">
        <w:rPr>
          <w:rStyle w:val="9Char"/>
          <w:rtl/>
        </w:rPr>
        <w:t>[المائدة: 5]</w:t>
      </w:r>
      <w:r w:rsidR="00766F17" w:rsidRPr="00255172">
        <w:rPr>
          <w:rStyle w:val="7Char"/>
          <w:rtl/>
        </w:rPr>
        <w:t xml:space="preserve">. وقـال تعـالى </w:t>
      </w:r>
      <w:r w:rsidR="00AF65A1" w:rsidRPr="00255172">
        <w:rPr>
          <w:rStyle w:val="7Char"/>
          <w:rtl/>
        </w:rPr>
        <w:t>﴿</w:t>
      </w:r>
      <w:r w:rsidR="00AF65A1" w:rsidRPr="007370C9">
        <w:rPr>
          <w:rFonts w:ascii="DecoType Naskh Special" w:hAnsi="DecoType Naskh Special" w:cs="KFGQPC Uthmanic Script HAFS"/>
          <w:color w:val="000000"/>
          <w:sz w:val="36"/>
          <w:shd w:val="clear" w:color="auto" w:fill="FFFFFF"/>
          <w:rtl/>
        </w:rPr>
        <w:t>وَمَنْ أَرَادَ الْآخِرَةَ وَسَعَى لَهَا سَعْيَهَا وَهُوَ مُؤْمِنٌ فَأُولَئِكَ كَانَ سَعْيُهُمْ مَشْكُورًا١٩</w:t>
      </w:r>
      <w:r w:rsidR="00AF65A1" w:rsidRPr="00255172">
        <w:rPr>
          <w:rStyle w:val="7Char"/>
          <w:rtl/>
        </w:rPr>
        <w:t>﴾</w:t>
      </w:r>
      <w:r w:rsidR="00AF65A1" w:rsidRPr="007370C9">
        <w:rPr>
          <w:rFonts w:ascii="DecoType Naskh Special" w:hAnsi="DecoType Naskh Special" w:cs="KFGQPC Uthmanic Script HAFS"/>
          <w:color w:val="000000"/>
          <w:sz w:val="36"/>
          <w:shd w:val="clear" w:color="auto" w:fill="FFFFFF"/>
          <w:rtl/>
        </w:rPr>
        <w:t xml:space="preserve"> </w:t>
      </w:r>
      <w:r w:rsidR="00AF65A1" w:rsidRPr="00EC78D8">
        <w:rPr>
          <w:rStyle w:val="9Char"/>
          <w:rtl/>
        </w:rPr>
        <w:t>[الإسراء: 19]</w:t>
      </w:r>
      <w:r w:rsidR="00766F17" w:rsidRPr="00255172">
        <w:rPr>
          <w:rStyle w:val="7Char"/>
          <w:rtl/>
        </w:rPr>
        <w:t>.</w:t>
      </w:r>
    </w:p>
    <w:p w:rsidR="00766F17" w:rsidRDefault="007370C9" w:rsidP="007370C9">
      <w:pPr>
        <w:pStyle w:val="ListParagraph"/>
        <w:numPr>
          <w:ilvl w:val="0"/>
          <w:numId w:val="35"/>
        </w:numPr>
        <w:ind w:left="680" w:hanging="340"/>
        <w:jc w:val="both"/>
        <w:rPr>
          <w:rStyle w:val="7Char"/>
        </w:rPr>
      </w:pPr>
      <w:r>
        <w:rPr>
          <w:rStyle w:val="7Char"/>
          <w:rFonts w:hint="cs"/>
          <w:rtl/>
        </w:rPr>
        <w:t xml:space="preserve"> </w:t>
      </w:r>
      <w:r w:rsidR="00766F17" w:rsidRPr="00255172">
        <w:rPr>
          <w:rStyle w:val="7Char"/>
          <w:rtl/>
        </w:rPr>
        <w:t>أن الإيمان الصحيح بالله يحمل صاحبه على التزام الحق واتباعه علمًـا وعملًا، ويكسب العبد الاستعداد التام لتلقي المواعظ النافعة والعبر المؤثـرة، ويوجـب سلامة الفطرة، وحسن القصد، والمبادرة إلى الخـيرات، ومجانبـة المحرمات والمنكرات، ولزوم الأخلاق الحميدة، والخصال الكريمـة، والآداب النافعة.</w:t>
      </w:r>
    </w:p>
    <w:p w:rsidR="00766F17" w:rsidRDefault="007370C9" w:rsidP="007370C9">
      <w:pPr>
        <w:pStyle w:val="ListParagraph"/>
        <w:numPr>
          <w:ilvl w:val="0"/>
          <w:numId w:val="35"/>
        </w:numPr>
        <w:ind w:left="680" w:hanging="340"/>
        <w:jc w:val="both"/>
        <w:rPr>
          <w:rStyle w:val="7Char"/>
        </w:rPr>
      </w:pPr>
      <w:r>
        <w:rPr>
          <w:rStyle w:val="7Char"/>
          <w:rFonts w:hint="cs"/>
          <w:rtl/>
        </w:rPr>
        <w:t xml:space="preserve"> </w:t>
      </w:r>
      <w:r w:rsidR="00766F17" w:rsidRPr="00255172">
        <w:rPr>
          <w:rStyle w:val="7Char"/>
          <w:rtl/>
        </w:rPr>
        <w:t>أنَّ الإيمان بالله ملجـأ المؤمنين في كل ما يلم لهم من شرور وحـزن وأمن وخوف وطاعة ومعصية وغير ذلك من الأمور التي لا بد لكل أحـد منها، فعند المحاب والسرور يلجؤون إلى الإيمان بالله فيحمدون الله ويثنـون عليه ويستعملون نعمته فيما يحب، وعند المكـاره والأحـزان يلجـؤون إلى الإيمان بالله فيتسلون بإيمانهم وما يترتب عليه من الأجر والثـواب، وعنـد المخاوف والأحزان يلجؤون إلى الإيمان بالله فتطمئن قلوبهم ويزداد إيمانهم وتعظم ثقتهم بربهم، وعند الطاعات والتوفيق للأعمال الصالحات يلجـؤون إلى الإيمان بالله فيعترفون بنعمته عليهم، ويحرصون على تكـميلها، ويسألونه الثبات عليها والتوفيق لقبولها، وعند الوقوع في شيء من المعاصي يلجـؤون إلى الإيمان بالله فيبادرون إلى التوبة منها والتخلص من شرورها وأوضارهـا، فالمؤمنون في جميع تقلباتهم وتصرفاتهم ملجؤهم إلى الإيمان بالله وحده.</w:t>
      </w:r>
    </w:p>
    <w:p w:rsidR="00766F17" w:rsidRDefault="007370C9" w:rsidP="007370C9">
      <w:pPr>
        <w:pStyle w:val="ListParagraph"/>
        <w:numPr>
          <w:ilvl w:val="0"/>
          <w:numId w:val="35"/>
        </w:numPr>
        <w:ind w:left="680" w:hanging="340"/>
        <w:jc w:val="both"/>
        <w:rPr>
          <w:rStyle w:val="7Char"/>
        </w:rPr>
      </w:pPr>
      <w:r>
        <w:rPr>
          <w:rStyle w:val="7Char"/>
          <w:rFonts w:hint="cs"/>
          <w:rtl/>
        </w:rPr>
        <w:t xml:space="preserve"> </w:t>
      </w:r>
      <w:r w:rsidR="00766F17" w:rsidRPr="00255172">
        <w:rPr>
          <w:rStyle w:val="7Char"/>
          <w:rtl/>
        </w:rPr>
        <w:t>أن معرفة الله تعالى بأسمائه وصفاته توجـب محبة الله في القلوب إذ أن أسماء الله وصفاته كاملة من كل وجه والنفوس قد جبلـت علـى حـب الكـمال والفضل فإذا تحققت محبة الله في القلوب انقادت الجوارح بالأعمـال وتحققـت الحكمة التي خلق العبد من أجلها وهي عبادة الله.</w:t>
      </w:r>
    </w:p>
    <w:p w:rsidR="00766F17" w:rsidRDefault="007370C9" w:rsidP="007370C9">
      <w:pPr>
        <w:pStyle w:val="ListParagraph"/>
        <w:numPr>
          <w:ilvl w:val="0"/>
          <w:numId w:val="35"/>
        </w:numPr>
        <w:ind w:left="680" w:hanging="340"/>
        <w:jc w:val="both"/>
        <w:rPr>
          <w:rStyle w:val="7Char"/>
        </w:rPr>
      </w:pPr>
      <w:r>
        <w:rPr>
          <w:rStyle w:val="7Char"/>
          <w:rFonts w:hint="cs"/>
          <w:rtl/>
        </w:rPr>
        <w:t xml:space="preserve"> </w:t>
      </w:r>
      <w:r w:rsidR="00766F17" w:rsidRPr="00255172">
        <w:rPr>
          <w:rStyle w:val="7Char"/>
          <w:rtl/>
        </w:rPr>
        <w:t>أن العلم بالأسماء والصفات يورث قوة اليقين بـانفراد الله تعـالى بتصريف شؤون الخلق وانفراده بذلك لا شريك له وهذا مما يحقق صـدق التوكل على الله في جلب المصالح الدينية والدنيوية وفي ذلك فلاح العبـد ونجاحه فمن توكل على الله فهو حسبه.</w:t>
      </w:r>
    </w:p>
    <w:p w:rsidR="00766F17" w:rsidRPr="00255172" w:rsidRDefault="007370C9" w:rsidP="007370C9">
      <w:pPr>
        <w:pStyle w:val="ListParagraph"/>
        <w:numPr>
          <w:ilvl w:val="0"/>
          <w:numId w:val="35"/>
        </w:numPr>
        <w:ind w:left="794" w:hanging="454"/>
        <w:jc w:val="both"/>
        <w:rPr>
          <w:rStyle w:val="7Char"/>
          <w:rtl/>
        </w:rPr>
      </w:pPr>
      <w:r>
        <w:rPr>
          <w:rStyle w:val="7Char"/>
          <w:rFonts w:hint="cs"/>
          <w:rtl/>
        </w:rPr>
        <w:t xml:space="preserve"> </w:t>
      </w:r>
      <w:r w:rsidR="00766F17" w:rsidRPr="00255172">
        <w:rPr>
          <w:rStyle w:val="7Char"/>
          <w:rtl/>
        </w:rPr>
        <w:t>إحصاء الأسماء الحسنى والعلم بها أصل للعلم بكل معلـوم، فـإن المعلومات سواه إما أن تكون خلقا له تعالى أو أمرا، وهي إمـا علـم بمـا كونه، وإما علم بما شرعه، ومصدر الخلق والأمر عن أسمائه الحسنى وهمـا مرتبطان بها ارتباط المقتضى بمقتضيه. فمن أحصى أسماء الله كمـا ينبغـي للمخلوق أحصى جميع العلوم.</w:t>
      </w:r>
    </w:p>
    <w:p w:rsidR="0058341C" w:rsidRDefault="0058341C" w:rsidP="0058341C">
      <w:pPr>
        <w:pStyle w:val="1"/>
        <w:rPr>
          <w:szCs w:val="40"/>
          <w:rtl/>
        </w:rPr>
        <w:sectPr w:rsidR="0058341C" w:rsidSect="000B6B4A">
          <w:headerReference w:type="default" r:id="rId15"/>
          <w:headerReference w:type="first" r:id="rId16"/>
          <w:footnotePr>
            <w:numRestart w:val="eachPage"/>
          </w:footnotePr>
          <w:type w:val="oddPage"/>
          <w:pgSz w:w="9356" w:h="13608" w:code="9"/>
          <w:pgMar w:top="567" w:right="1134" w:bottom="851" w:left="1134" w:header="454" w:footer="0" w:gutter="0"/>
          <w:cols w:space="708"/>
          <w:titlePg/>
          <w:bidi/>
          <w:rtlGutter/>
          <w:docGrid w:linePitch="381"/>
        </w:sectPr>
      </w:pPr>
      <w:bookmarkStart w:id="87" w:name="_Toc116197712"/>
      <w:bookmarkStart w:id="88" w:name="_Toc119807960"/>
    </w:p>
    <w:p w:rsidR="00766F17" w:rsidRPr="00D839E6" w:rsidRDefault="00766F17" w:rsidP="0058341C">
      <w:pPr>
        <w:pStyle w:val="1"/>
        <w:rPr>
          <w:szCs w:val="40"/>
          <w:rtl/>
        </w:rPr>
      </w:pPr>
      <w:bookmarkStart w:id="89" w:name="_Toc466977128"/>
      <w:r w:rsidRPr="00D839E6">
        <w:rPr>
          <w:szCs w:val="40"/>
          <w:rtl/>
        </w:rPr>
        <w:t>الباب الثاني</w:t>
      </w:r>
      <w:r w:rsidR="0058341C">
        <w:rPr>
          <w:rFonts w:hint="cs"/>
          <w:szCs w:val="40"/>
          <w:rtl/>
        </w:rPr>
        <w:t>:</w:t>
      </w:r>
      <w:r w:rsidRPr="00D839E6">
        <w:rPr>
          <w:szCs w:val="40"/>
          <w:rtl/>
        </w:rPr>
        <w:t xml:space="preserve"> بقية أركان الإيمان</w:t>
      </w:r>
      <w:bookmarkEnd w:id="87"/>
      <w:bookmarkEnd w:id="88"/>
      <w:bookmarkEnd w:id="89"/>
    </w:p>
    <w:p w:rsidR="00766F17" w:rsidRPr="00D839E6" w:rsidRDefault="00766F17" w:rsidP="00D839E6">
      <w:pPr>
        <w:pStyle w:val="2"/>
        <w:rPr>
          <w:rtl/>
        </w:rPr>
      </w:pPr>
      <w:bookmarkStart w:id="90" w:name="_Toc116197713"/>
      <w:bookmarkStart w:id="91" w:name="_Toc119807961"/>
      <w:bookmarkStart w:id="92" w:name="_Toc466977129"/>
      <w:r w:rsidRPr="00D839E6">
        <w:rPr>
          <w:rtl/>
        </w:rPr>
        <w:t>الفصل الأول</w:t>
      </w:r>
      <w:r w:rsidRPr="00D839E6">
        <w:rPr>
          <w:rFonts w:hint="cs"/>
          <w:rtl/>
        </w:rPr>
        <w:t>:</w:t>
      </w:r>
      <w:r w:rsidRPr="00D839E6">
        <w:rPr>
          <w:rtl/>
        </w:rPr>
        <w:t xml:space="preserve"> الإيمان بالملائكة</w:t>
      </w:r>
      <w:bookmarkEnd w:id="90"/>
      <w:bookmarkEnd w:id="91"/>
      <w:bookmarkEnd w:id="92"/>
    </w:p>
    <w:p w:rsidR="00766F17" w:rsidRPr="00444CD6" w:rsidRDefault="00766F17" w:rsidP="00444CD6">
      <w:pPr>
        <w:pStyle w:val="8"/>
        <w:rPr>
          <w:rStyle w:val="7Char"/>
          <w:sz w:val="30"/>
          <w:szCs w:val="30"/>
          <w:rtl/>
        </w:rPr>
      </w:pPr>
      <w:r w:rsidRPr="00444CD6">
        <w:rPr>
          <w:rStyle w:val="7Char"/>
          <w:sz w:val="30"/>
          <w:szCs w:val="30"/>
          <w:rtl/>
        </w:rPr>
        <w:t>وفيه خمسة فصول:</w:t>
      </w:r>
    </w:p>
    <w:p w:rsidR="00766F17" w:rsidRPr="00255172" w:rsidRDefault="00766F17" w:rsidP="00255172">
      <w:pPr>
        <w:ind w:firstLine="284"/>
        <w:jc w:val="both"/>
        <w:rPr>
          <w:rStyle w:val="7Char"/>
          <w:rtl/>
        </w:rPr>
      </w:pPr>
      <w:r w:rsidRPr="00255172">
        <w:rPr>
          <w:rStyle w:val="7Char"/>
          <w:rtl/>
        </w:rPr>
        <w:t>ويشتمل على ثلاثة مباحث:</w:t>
      </w:r>
    </w:p>
    <w:p w:rsidR="00766F17" w:rsidRPr="00255172" w:rsidRDefault="00766F17" w:rsidP="00255172">
      <w:pPr>
        <w:ind w:firstLine="284"/>
        <w:jc w:val="both"/>
        <w:rPr>
          <w:rStyle w:val="7Char"/>
          <w:rtl/>
        </w:rPr>
      </w:pPr>
      <w:r w:rsidRPr="00255172">
        <w:rPr>
          <w:rStyle w:val="7Char"/>
          <w:rtl/>
        </w:rPr>
        <w:t>المبحث الأول: تعريف الملائكة وأصل خلقتهم وصفاتهم وبعض خصائصهم.</w:t>
      </w:r>
    </w:p>
    <w:p w:rsidR="00766F17" w:rsidRPr="00255172" w:rsidRDefault="00766F17" w:rsidP="00255172">
      <w:pPr>
        <w:ind w:firstLine="284"/>
        <w:jc w:val="both"/>
        <w:rPr>
          <w:rStyle w:val="7Char"/>
          <w:rtl/>
        </w:rPr>
      </w:pPr>
      <w:r w:rsidRPr="00255172">
        <w:rPr>
          <w:rStyle w:val="7Char"/>
          <w:rtl/>
        </w:rPr>
        <w:t>المبحث الثاني: منزلة الإيمان بهم وكيفيته وأدلة ذلك.</w:t>
      </w:r>
    </w:p>
    <w:p w:rsidR="00766F17" w:rsidRPr="00255172" w:rsidRDefault="00766F17" w:rsidP="00255172">
      <w:pPr>
        <w:ind w:firstLine="284"/>
        <w:jc w:val="both"/>
        <w:rPr>
          <w:rStyle w:val="7Char"/>
          <w:rtl/>
        </w:rPr>
      </w:pPr>
      <w:r w:rsidRPr="00255172">
        <w:rPr>
          <w:rStyle w:val="7Char"/>
          <w:rtl/>
        </w:rPr>
        <w:t>المبحث الثالث: وظائفهم.</w:t>
      </w:r>
    </w:p>
    <w:p w:rsidR="00766F17" w:rsidRDefault="00766F17" w:rsidP="007370C9">
      <w:pPr>
        <w:pStyle w:val="3"/>
        <w:rPr>
          <w:rtl/>
        </w:rPr>
      </w:pPr>
      <w:bookmarkStart w:id="93" w:name="_Toc116197714"/>
      <w:bookmarkStart w:id="94" w:name="_Toc119807962"/>
      <w:bookmarkStart w:id="95" w:name="_Toc466977130"/>
      <w:r>
        <w:rPr>
          <w:rtl/>
        </w:rPr>
        <w:t xml:space="preserve">المبحث </w:t>
      </w:r>
      <w:r w:rsidRPr="007370C9">
        <w:rPr>
          <w:rtl/>
        </w:rPr>
        <w:t>الأول</w:t>
      </w:r>
      <w:r>
        <w:rPr>
          <w:rFonts w:hint="cs"/>
          <w:rtl/>
        </w:rPr>
        <w:t xml:space="preserve">: </w:t>
      </w:r>
      <w:r>
        <w:rPr>
          <w:rtl/>
        </w:rPr>
        <w:t>تعريف الملائكة وأصل خلقتهم، وصفاتهم، وخصائصهم</w:t>
      </w:r>
      <w:bookmarkEnd w:id="93"/>
      <w:bookmarkEnd w:id="94"/>
      <w:bookmarkEnd w:id="95"/>
    </w:p>
    <w:p w:rsidR="00766F17" w:rsidRPr="00444CD6" w:rsidRDefault="00766F17" w:rsidP="00444CD6">
      <w:pPr>
        <w:pStyle w:val="8"/>
        <w:rPr>
          <w:rStyle w:val="7Char"/>
          <w:sz w:val="30"/>
          <w:szCs w:val="30"/>
          <w:rtl/>
        </w:rPr>
      </w:pPr>
      <w:r w:rsidRPr="00444CD6">
        <w:rPr>
          <w:rStyle w:val="7Char"/>
          <w:sz w:val="30"/>
          <w:szCs w:val="30"/>
          <w:rtl/>
        </w:rPr>
        <w:t>تعريفهم:</w:t>
      </w:r>
    </w:p>
    <w:p w:rsidR="00766F17" w:rsidRPr="00255172" w:rsidRDefault="00766F17" w:rsidP="00255172">
      <w:pPr>
        <w:ind w:firstLine="284"/>
        <w:jc w:val="both"/>
        <w:rPr>
          <w:rStyle w:val="7Char"/>
          <w:rtl/>
        </w:rPr>
      </w:pPr>
      <w:r w:rsidRPr="00255172">
        <w:rPr>
          <w:rStyle w:val="7Char"/>
          <w:rtl/>
        </w:rPr>
        <w:t>الملائكة: جمع مَلَك. أخذ من (الأَلُوكِ) وهي: الرسالة.</w:t>
      </w:r>
    </w:p>
    <w:p w:rsidR="00766F17" w:rsidRPr="00255172" w:rsidRDefault="00766F17" w:rsidP="00255172">
      <w:pPr>
        <w:ind w:firstLine="284"/>
        <w:jc w:val="both"/>
        <w:rPr>
          <w:rStyle w:val="7Char"/>
          <w:rtl/>
        </w:rPr>
      </w:pPr>
      <w:r w:rsidRPr="00255172">
        <w:rPr>
          <w:rStyle w:val="7Char"/>
          <w:rtl/>
        </w:rPr>
        <w:t>وهم: خلق من مخلوقات الله، لهم أجسام نورانية لطيفـة قـادرة علـى التشكل والتمثل والتصور بالصور الكريمة، ولهم قوى عظيمة، وقدرة كبـيرة على التنقل، وهم خلق كثير لا يعلم عددهـم إلا الله، قـد اختـارهم الله واصطفاهم لعبادته والقيام بأمره، فلا يعصون الله ما أمرهم، ويفعلـون مـا يؤمرون.</w:t>
      </w:r>
    </w:p>
    <w:p w:rsidR="00766F17" w:rsidRPr="00444CD6" w:rsidRDefault="00766F17" w:rsidP="00444CD6">
      <w:pPr>
        <w:pStyle w:val="8"/>
        <w:rPr>
          <w:rStyle w:val="7Char"/>
          <w:sz w:val="30"/>
          <w:szCs w:val="30"/>
          <w:rtl/>
        </w:rPr>
      </w:pPr>
      <w:r w:rsidRPr="00444CD6">
        <w:rPr>
          <w:rStyle w:val="7Char"/>
          <w:sz w:val="30"/>
          <w:szCs w:val="30"/>
          <w:rtl/>
        </w:rPr>
        <w:t>أصل خلقهم:</w:t>
      </w:r>
    </w:p>
    <w:p w:rsidR="00766F17" w:rsidRPr="00255172" w:rsidRDefault="00766F17" w:rsidP="007370C9">
      <w:pPr>
        <w:ind w:firstLine="284"/>
        <w:jc w:val="both"/>
        <w:rPr>
          <w:rStyle w:val="7Char"/>
          <w:rtl/>
        </w:rPr>
      </w:pPr>
      <w:r w:rsidRPr="00255172">
        <w:rPr>
          <w:rStyle w:val="7Char"/>
          <w:rtl/>
        </w:rPr>
        <w:t>والمادة التي خل</w:t>
      </w:r>
      <w:r w:rsidR="007370C9">
        <w:rPr>
          <w:rStyle w:val="7Char"/>
          <w:rtl/>
        </w:rPr>
        <w:t>ق الله منها الملائكة هي </w:t>
      </w:r>
      <w:r w:rsidR="007370C9">
        <w:rPr>
          <w:rStyle w:val="7Char"/>
          <w:rFonts w:hint="cs"/>
          <w:rtl/>
        </w:rPr>
        <w:t>(</w:t>
      </w:r>
      <w:r w:rsidR="007370C9">
        <w:rPr>
          <w:rStyle w:val="7Char"/>
          <w:rtl/>
        </w:rPr>
        <w:t>النور</w:t>
      </w:r>
      <w:r w:rsidR="007370C9">
        <w:rPr>
          <w:rStyle w:val="7Char"/>
          <w:rFonts w:hint="cs"/>
          <w:rtl/>
        </w:rPr>
        <w:t>)</w:t>
      </w:r>
      <w:r w:rsidRPr="00255172">
        <w:rPr>
          <w:rStyle w:val="7Char"/>
          <w:rtl/>
        </w:rPr>
        <w:t xml:space="preserve">. فعن عائشـة </w:t>
      </w:r>
      <w:r w:rsidR="00F51CA7" w:rsidRPr="00F51CA7">
        <w:rPr>
          <w:rStyle w:val="7Char"/>
          <w:rFonts w:cs="CTraditional Arabic"/>
          <w:rtl/>
        </w:rPr>
        <w:t>ل</w:t>
      </w:r>
      <w:r w:rsidRPr="00255172">
        <w:rPr>
          <w:rStyle w:val="7Char"/>
          <w:rtl/>
        </w:rPr>
        <w:t xml:space="preserve"> قالت: قال رسول الله </w:t>
      </w:r>
      <w:r w:rsidR="00EC78D8" w:rsidRPr="00EC78D8">
        <w:rPr>
          <w:rFonts w:ascii="AGA Arabesque" w:hAnsi="AGA Arabesque" w:cs="CTraditional Arabic"/>
          <w:sz w:val="40"/>
          <w:szCs w:val="32"/>
          <w:rtl/>
        </w:rPr>
        <w:t>ج</w:t>
      </w:r>
      <w:r w:rsidRPr="00255172">
        <w:rPr>
          <w:rStyle w:val="7Char"/>
          <w:rtl/>
        </w:rPr>
        <w:t xml:space="preserve"> </w:t>
      </w:r>
      <w:r w:rsidR="007370C9" w:rsidRPr="007370C9">
        <w:rPr>
          <w:rStyle w:val="7Char"/>
          <w:rFonts w:hint="cs"/>
          <w:rtl/>
        </w:rPr>
        <w:t>«</w:t>
      </w:r>
      <w:r w:rsidRPr="007370C9">
        <w:rPr>
          <w:rStyle w:val="4Char"/>
          <w:rtl/>
        </w:rPr>
        <w:fldChar w:fldCharType="begin"/>
      </w:r>
      <w:r w:rsidRPr="007370C9">
        <w:rPr>
          <w:rStyle w:val="4Char"/>
        </w:rPr>
        <w:instrText xml:space="preserve"> XE </w:instrText>
      </w:r>
      <w:r w:rsidRPr="007370C9">
        <w:rPr>
          <w:rStyle w:val="4Char"/>
          <w:rtl/>
        </w:rPr>
        <w:instrText>"</w:instrText>
      </w:r>
      <w:r w:rsidRPr="007370C9">
        <w:rPr>
          <w:rStyle w:val="4Char"/>
        </w:rPr>
        <w:instrText>32:</w:instrText>
      </w:r>
      <w:r w:rsidRPr="007370C9">
        <w:rPr>
          <w:rStyle w:val="4Char"/>
          <w:rtl/>
        </w:rPr>
        <w:instrText>خلقت الملائكة من نور وخلق الجان مـن مارج من نار، وخلق آدم مما وصف لكـم" \</w:instrText>
      </w:r>
      <w:r w:rsidRPr="007370C9">
        <w:rPr>
          <w:rStyle w:val="4Char"/>
        </w:rPr>
        <w:instrText xml:space="preserve">y "1" \b </w:instrText>
      </w:r>
      <w:r w:rsidRPr="007370C9">
        <w:rPr>
          <w:rStyle w:val="4Char"/>
          <w:rtl/>
        </w:rPr>
        <w:fldChar w:fldCharType="end"/>
      </w:r>
      <w:r w:rsidRPr="007370C9">
        <w:rPr>
          <w:rStyle w:val="4Char"/>
          <w:rtl/>
        </w:rPr>
        <w:t>خلقت الملائكة من نور. وخلق الجان مـن مارج من نار، وخلق آدم مما وصف لكـم</w:t>
      </w:r>
      <w:r w:rsidR="007370C9" w:rsidRPr="007370C9">
        <w:rPr>
          <w:rStyle w:val="7Char"/>
          <w:rFonts w:hint="cs"/>
          <w:rtl/>
        </w:rPr>
        <w:t>»</w:t>
      </w:r>
      <w:r w:rsidRPr="00EC78D8">
        <w:rPr>
          <w:rStyle w:val="7Char"/>
          <w:vertAlign w:val="superscript"/>
          <w:rtl/>
        </w:rPr>
        <w:t>(</w:t>
      </w:r>
      <w:r w:rsidRPr="00EC78D8">
        <w:rPr>
          <w:rStyle w:val="7Char"/>
          <w:vertAlign w:val="superscript"/>
          <w:rtl/>
        </w:rPr>
        <w:footnoteReference w:id="167"/>
      </w:r>
      <w:r w:rsidRPr="00EC78D8">
        <w:rPr>
          <w:rStyle w:val="7Char"/>
          <w:vertAlign w:val="superscript"/>
          <w:rtl/>
        </w:rPr>
        <w:t>)(</w:t>
      </w:r>
      <w:r w:rsidRPr="00EC78D8">
        <w:rPr>
          <w:rStyle w:val="7Char"/>
          <w:vertAlign w:val="superscript"/>
          <w:rtl/>
        </w:rPr>
        <w:footnoteReference w:id="168"/>
      </w:r>
      <w:r w:rsidRPr="00EC78D8">
        <w:rPr>
          <w:rStyle w:val="7Char"/>
          <w:vertAlign w:val="superscript"/>
          <w:rtl/>
        </w:rPr>
        <w:t>)</w:t>
      </w:r>
      <w:r w:rsidRPr="00255172">
        <w:rPr>
          <w:rStyle w:val="7Char"/>
          <w:rFonts w:hint="cs"/>
          <w:rtl/>
        </w:rPr>
        <w:t xml:space="preserve"> </w:t>
      </w:r>
      <w:r w:rsidRPr="00255172">
        <w:rPr>
          <w:rStyle w:val="7Char"/>
          <w:rtl/>
        </w:rPr>
        <w:t>والمارج هو: اللهب المختلـط بسواد النار.</w:t>
      </w:r>
    </w:p>
    <w:p w:rsidR="0058341C" w:rsidRDefault="0058341C" w:rsidP="00255172">
      <w:pPr>
        <w:ind w:firstLine="284"/>
        <w:jc w:val="both"/>
        <w:rPr>
          <w:rStyle w:val="7Char"/>
          <w:rtl/>
        </w:rPr>
      </w:pPr>
    </w:p>
    <w:p w:rsidR="00766F17" w:rsidRPr="00444CD6" w:rsidRDefault="00766F17" w:rsidP="00444CD6">
      <w:pPr>
        <w:pStyle w:val="8"/>
        <w:rPr>
          <w:rStyle w:val="7Char"/>
          <w:sz w:val="30"/>
          <w:szCs w:val="30"/>
          <w:rtl/>
        </w:rPr>
      </w:pPr>
      <w:r w:rsidRPr="00444CD6">
        <w:rPr>
          <w:rStyle w:val="7Char"/>
          <w:sz w:val="30"/>
          <w:szCs w:val="30"/>
          <w:rtl/>
        </w:rPr>
        <w:t>صفاتهم:</w:t>
      </w:r>
    </w:p>
    <w:p w:rsidR="00766F17" w:rsidRPr="00255172" w:rsidRDefault="00766F17" w:rsidP="00255172">
      <w:pPr>
        <w:ind w:firstLine="284"/>
        <w:jc w:val="both"/>
        <w:rPr>
          <w:rStyle w:val="7Char"/>
          <w:rtl/>
        </w:rPr>
      </w:pPr>
      <w:r w:rsidRPr="00255172">
        <w:rPr>
          <w:rStyle w:val="7Char"/>
          <w:rtl/>
        </w:rPr>
        <w:t>قد تضمن الكتاب والسنة الكثير من النصوص المبينة صفـات الملائكـة وحقائقها فمن ذلك:</w:t>
      </w:r>
    </w:p>
    <w:p w:rsidR="00766F17" w:rsidRPr="00255172" w:rsidRDefault="00766F17" w:rsidP="00255172">
      <w:pPr>
        <w:ind w:firstLine="284"/>
        <w:jc w:val="both"/>
        <w:rPr>
          <w:rStyle w:val="7Char"/>
          <w:rtl/>
        </w:rPr>
      </w:pPr>
      <w:r w:rsidRPr="00255172">
        <w:rPr>
          <w:rStyle w:val="7Char"/>
          <w:rtl/>
        </w:rPr>
        <w:t>أنهم موصوفون بالقوة والشدة. كما قال تعالى</w:t>
      </w:r>
      <w:r w:rsidRPr="00255172">
        <w:rPr>
          <w:rStyle w:val="7Char"/>
          <w:rFonts w:hint="cs"/>
          <w:rtl/>
        </w:rPr>
        <w:t>:</w:t>
      </w:r>
      <w:r w:rsidRPr="00255172">
        <w:rPr>
          <w:rStyle w:val="7Char"/>
          <w:rtl/>
        </w:rPr>
        <w:t xml:space="preserve"> </w:t>
      </w:r>
      <w:r w:rsidR="00AF65A1" w:rsidRPr="00255172">
        <w:rPr>
          <w:rStyle w:val="7Char"/>
          <w:rtl/>
        </w:rPr>
        <w:t>﴿</w:t>
      </w:r>
      <w:r w:rsidR="00AF65A1">
        <w:rPr>
          <w:rFonts w:ascii="DecoType Naskh Special" w:hAnsi="DecoType Naskh Special" w:cs="KFGQPC Uthmanic Script HAFS"/>
          <w:color w:val="000000"/>
          <w:sz w:val="36"/>
          <w:shd w:val="clear" w:color="auto" w:fill="FFFFFF"/>
          <w:rtl/>
        </w:rPr>
        <w:t>يَا أَيُّهَا الَّذِينَ آمَنُوا قُوا أَنْفُسَكُمْ وَأَهْلِيكُمْ نَارًا وَقُودُهَا النَّاسُ وَالْحِجَارَةُ عَلَيْهَا مَلَائِكَةٌ غِلَاظٌ</w:t>
      </w:r>
      <w:r w:rsidR="00AF65A1" w:rsidRPr="00255172">
        <w:rPr>
          <w:rStyle w:val="7Char"/>
          <w:rtl/>
        </w:rPr>
        <w:t>﴾</w:t>
      </w:r>
      <w:r w:rsidR="00AF65A1">
        <w:rPr>
          <w:rFonts w:ascii="DecoType Naskh Special" w:hAnsi="DecoType Naskh Special" w:cs="KFGQPC Uthmanic Script HAFS"/>
          <w:color w:val="000000"/>
          <w:sz w:val="36"/>
          <w:shd w:val="clear" w:color="auto" w:fill="FFFFFF"/>
          <w:rtl/>
        </w:rPr>
        <w:t xml:space="preserve"> </w:t>
      </w:r>
      <w:r w:rsidR="00AF65A1" w:rsidRPr="00EC78D8">
        <w:rPr>
          <w:rStyle w:val="9Char"/>
          <w:rtl/>
        </w:rPr>
        <w:t>[التحريم: 6]</w:t>
      </w:r>
      <w:r w:rsidRPr="00255172">
        <w:rPr>
          <w:rStyle w:val="7Char"/>
          <w:rtl/>
        </w:rPr>
        <w:t xml:space="preserve">. وقال تعالى في وصف جـبريل </w:t>
      </w:r>
      <w:r w:rsidR="00A956DE" w:rsidRPr="00A956DE">
        <w:rPr>
          <w:rStyle w:val="7Char"/>
          <w:rFonts w:cs="CTraditional Arabic"/>
          <w:rtl/>
        </w:rPr>
        <w:t>÷</w:t>
      </w:r>
      <w:r w:rsidRPr="00255172">
        <w:rPr>
          <w:rStyle w:val="7Char"/>
          <w:rFonts w:hint="cs"/>
          <w:rtl/>
        </w:rPr>
        <w:t>:</w:t>
      </w:r>
      <w:r w:rsidRPr="00255172">
        <w:rPr>
          <w:rStyle w:val="7Char"/>
          <w:rtl/>
        </w:rPr>
        <w:t xml:space="preserve"> </w:t>
      </w:r>
      <w:r w:rsidR="00AF65A1" w:rsidRPr="00255172">
        <w:rPr>
          <w:rStyle w:val="7Char"/>
          <w:rtl/>
        </w:rPr>
        <w:t>﴿</w:t>
      </w:r>
      <w:r w:rsidR="00AF65A1">
        <w:rPr>
          <w:rFonts w:ascii="DecoType Naskh Special" w:hAnsi="DecoType Naskh Special" w:cs="KFGQPC Uthmanic Script HAFS"/>
          <w:color w:val="000000"/>
          <w:sz w:val="36"/>
          <w:shd w:val="clear" w:color="auto" w:fill="FFFFFF"/>
          <w:rtl/>
        </w:rPr>
        <w:t>عَلَّمَهُ شَدِيدُ الْقُوَى٥</w:t>
      </w:r>
      <w:r w:rsidR="00AF65A1" w:rsidRPr="00255172">
        <w:rPr>
          <w:rStyle w:val="7Char"/>
          <w:rtl/>
        </w:rPr>
        <w:t>﴾</w:t>
      </w:r>
      <w:r w:rsidR="00AF65A1">
        <w:rPr>
          <w:rFonts w:ascii="DecoType Naskh Special" w:hAnsi="DecoType Naskh Special" w:cs="KFGQPC Uthmanic Script HAFS"/>
          <w:color w:val="000000"/>
          <w:sz w:val="36"/>
          <w:shd w:val="clear" w:color="auto" w:fill="FFFFFF"/>
          <w:rtl/>
        </w:rPr>
        <w:t xml:space="preserve"> </w:t>
      </w:r>
      <w:r w:rsidR="00AF65A1" w:rsidRPr="00EC78D8">
        <w:rPr>
          <w:rStyle w:val="9Char"/>
          <w:rtl/>
        </w:rPr>
        <w:t>[النجم: 5]</w:t>
      </w:r>
      <w:r w:rsidRPr="00255172">
        <w:rPr>
          <w:rStyle w:val="7Char"/>
          <w:rtl/>
        </w:rPr>
        <w:t>. وقال في وصفه أيضا</w:t>
      </w:r>
      <w:r w:rsidRPr="00255172">
        <w:rPr>
          <w:rStyle w:val="7Char"/>
          <w:rFonts w:hint="cs"/>
          <w:rtl/>
        </w:rPr>
        <w:t>:</w:t>
      </w:r>
      <w:r w:rsidRPr="00255172">
        <w:rPr>
          <w:rStyle w:val="7Char"/>
          <w:rtl/>
        </w:rPr>
        <w:t xml:space="preserve"> </w:t>
      </w:r>
      <w:r w:rsidR="00C319A8" w:rsidRPr="00255172">
        <w:rPr>
          <w:rStyle w:val="7Char"/>
          <w:rtl/>
        </w:rPr>
        <w:t>﴿</w:t>
      </w:r>
      <w:r w:rsidR="00C319A8">
        <w:rPr>
          <w:rFonts w:ascii="DecoType Naskh Special" w:hAnsi="DecoType Naskh Special" w:cs="KFGQPC Uthmanic Script HAFS"/>
          <w:color w:val="000000"/>
          <w:sz w:val="36"/>
          <w:shd w:val="clear" w:color="auto" w:fill="FFFFFF"/>
          <w:rtl/>
        </w:rPr>
        <w:t>ذِي قُوَّةٍ عِنْدَ ذِي الْعَرْشِ مَكِينٍ٢٠</w:t>
      </w:r>
      <w:r w:rsidR="00C319A8" w:rsidRPr="00255172">
        <w:rPr>
          <w:rStyle w:val="7Char"/>
          <w:rtl/>
        </w:rPr>
        <w:t>﴾</w:t>
      </w:r>
      <w:r w:rsidR="00C319A8">
        <w:rPr>
          <w:rFonts w:ascii="DecoType Naskh Special" w:hAnsi="DecoType Naskh Special" w:cs="KFGQPC Uthmanic Script HAFS"/>
          <w:color w:val="000000"/>
          <w:sz w:val="36"/>
          <w:shd w:val="clear" w:color="auto" w:fill="FFFFFF"/>
          <w:rtl/>
        </w:rPr>
        <w:t xml:space="preserve"> </w:t>
      </w:r>
      <w:r w:rsidR="00C319A8" w:rsidRPr="00EC78D8">
        <w:rPr>
          <w:rStyle w:val="9Char"/>
          <w:rtl/>
        </w:rPr>
        <w:t>[التكوير: 20]</w:t>
      </w:r>
      <w:r w:rsidRPr="00255172">
        <w:rPr>
          <w:rStyle w:val="7Char"/>
          <w:rtl/>
        </w:rPr>
        <w:t>.</w:t>
      </w:r>
    </w:p>
    <w:p w:rsidR="00766F17" w:rsidRPr="00255172" w:rsidRDefault="00766F17" w:rsidP="007370C9">
      <w:pPr>
        <w:ind w:firstLine="284"/>
        <w:jc w:val="both"/>
        <w:rPr>
          <w:rStyle w:val="7Char"/>
          <w:rtl/>
        </w:rPr>
      </w:pPr>
      <w:r w:rsidRPr="007370C9">
        <w:rPr>
          <w:rStyle w:val="7Char"/>
          <w:rFonts w:hAnsi="Times New Roman"/>
          <w:spacing w:val="-4"/>
          <w:rtl/>
        </w:rPr>
        <w:t xml:space="preserve">وهم موصوفون بعظم الأجسام والخلق. ففي صحيح مسلم من حديـث عائشة </w:t>
      </w:r>
      <w:r w:rsidR="00F51CA7" w:rsidRPr="007370C9">
        <w:rPr>
          <w:rStyle w:val="7Char"/>
          <w:rFonts w:hAnsi="Times New Roman" w:cs="CTraditional Arabic"/>
          <w:spacing w:val="-4"/>
          <w:rtl/>
        </w:rPr>
        <w:t>ل</w:t>
      </w:r>
      <w:r w:rsidRPr="00255172">
        <w:rPr>
          <w:rStyle w:val="7Char"/>
          <w:rtl/>
        </w:rPr>
        <w:t xml:space="preserve"> وقد سألت النبي </w:t>
      </w:r>
      <w:r w:rsidR="00EC78D8" w:rsidRPr="00EC78D8">
        <w:rPr>
          <w:rFonts w:ascii="AGA Arabesque" w:hAnsi="AGA Arabesque" w:cs="CTraditional Arabic"/>
          <w:sz w:val="40"/>
          <w:szCs w:val="32"/>
          <w:rtl/>
        </w:rPr>
        <w:t>ج</w:t>
      </w:r>
      <w:r w:rsidRPr="00255172">
        <w:rPr>
          <w:rStyle w:val="7Char"/>
          <w:rtl/>
        </w:rPr>
        <w:t xml:space="preserve"> عن معنى قوله تعالى </w:t>
      </w:r>
      <w:r w:rsidR="00C319A8" w:rsidRPr="00255172">
        <w:rPr>
          <w:rStyle w:val="7Char"/>
          <w:rtl/>
        </w:rPr>
        <w:t>﴿</w:t>
      </w:r>
      <w:r w:rsidR="00C319A8">
        <w:rPr>
          <w:rFonts w:ascii="DecoType Naskh Special" w:hAnsi="DecoType Naskh Special" w:cs="KFGQPC Uthmanic Script HAFS"/>
          <w:color w:val="000000"/>
          <w:sz w:val="36"/>
          <w:shd w:val="clear" w:color="auto" w:fill="FFFFFF"/>
          <w:rtl/>
        </w:rPr>
        <w:t>وَلَقَدْ رَآهُ بِالْأُفُقِ الْمُبِينِ٢٣</w:t>
      </w:r>
      <w:r w:rsidR="00C319A8" w:rsidRPr="00255172">
        <w:rPr>
          <w:rStyle w:val="7Char"/>
          <w:rtl/>
        </w:rPr>
        <w:t>﴾</w:t>
      </w:r>
      <w:r w:rsidR="00C319A8">
        <w:rPr>
          <w:rFonts w:ascii="DecoType Naskh Special" w:hAnsi="DecoType Naskh Special" w:cs="KFGQPC Uthmanic Script HAFS"/>
          <w:color w:val="000000"/>
          <w:sz w:val="36"/>
          <w:shd w:val="clear" w:color="auto" w:fill="FFFFFF"/>
          <w:rtl/>
        </w:rPr>
        <w:t xml:space="preserve"> </w:t>
      </w:r>
      <w:r w:rsidR="00C319A8" w:rsidRPr="00EC78D8">
        <w:rPr>
          <w:rStyle w:val="9Char"/>
          <w:rtl/>
        </w:rPr>
        <w:t>[التكوير: 23]</w:t>
      </w:r>
      <w:r w:rsidRPr="00255172">
        <w:rPr>
          <w:rStyle w:val="7Char"/>
          <w:rtl/>
        </w:rPr>
        <w:t xml:space="preserve"> فقال: </w:t>
      </w:r>
      <w:r w:rsidR="007370C9" w:rsidRPr="007370C9">
        <w:rPr>
          <w:rStyle w:val="7Char"/>
          <w:rFonts w:hint="cs"/>
          <w:rtl/>
        </w:rPr>
        <w:t>«</w:t>
      </w:r>
      <w:r w:rsidRPr="007370C9">
        <w:rPr>
          <w:rStyle w:val="4Char"/>
          <w:rtl/>
        </w:rPr>
        <w:fldChar w:fldCharType="begin"/>
      </w:r>
      <w:r w:rsidRPr="007370C9">
        <w:rPr>
          <w:rStyle w:val="4Char"/>
        </w:rPr>
        <w:instrText xml:space="preserve"> XE </w:instrText>
      </w:r>
      <w:r w:rsidRPr="007370C9">
        <w:rPr>
          <w:rStyle w:val="4Char"/>
          <w:rtl/>
        </w:rPr>
        <w:instrText>"</w:instrText>
      </w:r>
      <w:r w:rsidRPr="007370C9">
        <w:rPr>
          <w:rStyle w:val="4Char"/>
        </w:rPr>
        <w:instrText>32:</w:instrText>
      </w:r>
      <w:r w:rsidRPr="007370C9">
        <w:rPr>
          <w:rStyle w:val="4Char"/>
          <w:rtl/>
        </w:rPr>
        <w:instrText>إنما هو جبريل لم أره على صورتـه الـتي خلق عليها غير هاتين المرتين" \</w:instrText>
      </w:r>
      <w:r w:rsidRPr="007370C9">
        <w:rPr>
          <w:rStyle w:val="4Char"/>
        </w:rPr>
        <w:instrText xml:space="preserve">y "1" \b </w:instrText>
      </w:r>
      <w:r w:rsidRPr="007370C9">
        <w:rPr>
          <w:rStyle w:val="4Char"/>
          <w:rtl/>
        </w:rPr>
        <w:fldChar w:fldCharType="end"/>
      </w:r>
      <w:r w:rsidRPr="007370C9">
        <w:rPr>
          <w:rStyle w:val="4Char"/>
          <w:rtl/>
        </w:rPr>
        <w:t>إنما هو جبريل لم أره على صورتـه الـتي خلق عليها غير هاتين المرتين رأيته منهبطا من السماء سادا عظم خلقه ما بين السماء إلى الأرض</w:t>
      </w:r>
      <w:r w:rsidR="007370C9" w:rsidRPr="007370C9">
        <w:rPr>
          <w:rStyle w:val="7Char"/>
          <w:rFonts w:hint="cs"/>
          <w:rtl/>
        </w:rPr>
        <w:t>»</w:t>
      </w:r>
      <w:r w:rsidRPr="00EC78D8">
        <w:rPr>
          <w:rStyle w:val="7Char"/>
          <w:vertAlign w:val="superscript"/>
          <w:rtl/>
        </w:rPr>
        <w:t>(</w:t>
      </w:r>
      <w:r w:rsidRPr="00EC78D8">
        <w:rPr>
          <w:rStyle w:val="7Char"/>
          <w:vertAlign w:val="superscript"/>
          <w:rtl/>
        </w:rPr>
        <w:footnoteReference w:id="169"/>
      </w:r>
      <w:r w:rsidRPr="00EC78D8">
        <w:rPr>
          <w:rStyle w:val="7Char"/>
          <w:vertAlign w:val="superscript"/>
          <w:rtl/>
        </w:rPr>
        <w:t>)(</w:t>
      </w:r>
      <w:r w:rsidRPr="00EC78D8">
        <w:rPr>
          <w:rStyle w:val="7Char"/>
          <w:vertAlign w:val="superscript"/>
          <w:rtl/>
        </w:rPr>
        <w:footnoteReference w:id="170"/>
      </w:r>
      <w:r w:rsidRPr="00EC78D8">
        <w:rPr>
          <w:rStyle w:val="7Char"/>
          <w:vertAlign w:val="superscript"/>
          <w:rtl/>
        </w:rPr>
        <w:t>)</w:t>
      </w:r>
      <w:r w:rsidR="00EC78D8">
        <w:rPr>
          <w:rStyle w:val="7Char"/>
          <w:rtl/>
        </w:rPr>
        <w:t>.</w:t>
      </w:r>
    </w:p>
    <w:p w:rsidR="00766F17" w:rsidRPr="007370C9" w:rsidRDefault="00766F17" w:rsidP="007370C9">
      <w:pPr>
        <w:ind w:firstLine="284"/>
        <w:jc w:val="both"/>
        <w:rPr>
          <w:rStyle w:val="7Char"/>
          <w:spacing w:val="-4"/>
          <w:rtl/>
        </w:rPr>
      </w:pPr>
      <w:r w:rsidRPr="007370C9">
        <w:rPr>
          <w:rStyle w:val="7Char"/>
          <w:spacing w:val="-4"/>
          <w:rtl/>
        </w:rPr>
        <w:t>وروى الإمام أحمد عن عبد الله بن مسعود </w:t>
      </w:r>
      <w:r w:rsidR="00EC78D8" w:rsidRPr="007370C9">
        <w:rPr>
          <w:rFonts w:ascii="AGA Arabesque" w:hAnsi="AGA Arabesque" w:cs="CTraditional Arabic"/>
          <w:spacing w:val="-4"/>
          <w:sz w:val="40"/>
          <w:szCs w:val="32"/>
          <w:rtl/>
        </w:rPr>
        <w:t>س</w:t>
      </w:r>
      <w:r w:rsidRPr="007370C9">
        <w:rPr>
          <w:rStyle w:val="7Char"/>
          <w:spacing w:val="-4"/>
          <w:rtl/>
        </w:rPr>
        <w:t xml:space="preserve"> قال: </w:t>
      </w:r>
      <w:r w:rsidR="007370C9" w:rsidRPr="007370C9">
        <w:rPr>
          <w:rStyle w:val="7Char"/>
          <w:rFonts w:hint="cs"/>
          <w:spacing w:val="-4"/>
          <w:rtl/>
        </w:rPr>
        <w:t>«</w:t>
      </w:r>
      <w:r w:rsidRPr="007370C9">
        <w:rPr>
          <w:rStyle w:val="4Char"/>
          <w:spacing w:val="-4"/>
          <w:rtl/>
        </w:rPr>
        <w:fldChar w:fldCharType="begin"/>
      </w:r>
      <w:r w:rsidRPr="007370C9">
        <w:rPr>
          <w:rStyle w:val="4Char"/>
          <w:spacing w:val="-4"/>
        </w:rPr>
        <w:instrText xml:space="preserve"> XE </w:instrText>
      </w:r>
      <w:r w:rsidRPr="007370C9">
        <w:rPr>
          <w:rStyle w:val="4Char"/>
          <w:spacing w:val="-4"/>
          <w:rtl/>
        </w:rPr>
        <w:instrText>"</w:instrText>
      </w:r>
      <w:r w:rsidRPr="007370C9">
        <w:rPr>
          <w:rStyle w:val="4Char"/>
          <w:spacing w:val="-4"/>
        </w:rPr>
        <w:instrText>32:</w:instrText>
      </w:r>
      <w:r w:rsidRPr="007370C9">
        <w:rPr>
          <w:rStyle w:val="4Char"/>
          <w:spacing w:val="-4"/>
          <w:rtl/>
        </w:rPr>
        <w:instrText>رأى رسـول الله جبريل في صورته، وله ستمائة جناح، كل جناح منها قد سد" \</w:instrText>
      </w:r>
      <w:r w:rsidRPr="007370C9">
        <w:rPr>
          <w:rStyle w:val="4Char"/>
          <w:spacing w:val="-4"/>
        </w:rPr>
        <w:instrText xml:space="preserve">y "1" \b </w:instrText>
      </w:r>
      <w:r w:rsidRPr="007370C9">
        <w:rPr>
          <w:rStyle w:val="4Char"/>
          <w:spacing w:val="-4"/>
          <w:rtl/>
        </w:rPr>
        <w:fldChar w:fldCharType="end"/>
      </w:r>
      <w:r w:rsidRPr="007370C9">
        <w:rPr>
          <w:rStyle w:val="4Char"/>
          <w:spacing w:val="-4"/>
          <w:rtl/>
        </w:rPr>
        <w:t>رأى رسـول الله</w:t>
      </w:r>
      <w:r w:rsidRPr="007370C9">
        <w:rPr>
          <w:rStyle w:val="7Char"/>
          <w:spacing w:val="-4"/>
          <w:rtl/>
        </w:rPr>
        <w:t> </w:t>
      </w:r>
      <w:r w:rsidR="00EC78D8" w:rsidRPr="007370C9">
        <w:rPr>
          <w:rFonts w:ascii="AGA Arabesque" w:hAnsi="AGA Arabesque" w:cs="CTraditional Arabic"/>
          <w:spacing w:val="-4"/>
          <w:sz w:val="40"/>
          <w:szCs w:val="32"/>
          <w:rtl/>
        </w:rPr>
        <w:t>ج</w:t>
      </w:r>
      <w:r w:rsidRPr="007370C9">
        <w:rPr>
          <w:rStyle w:val="7Char"/>
          <w:spacing w:val="-4"/>
          <w:rtl/>
        </w:rPr>
        <w:t xml:space="preserve"> </w:t>
      </w:r>
      <w:r w:rsidRPr="007370C9">
        <w:rPr>
          <w:rStyle w:val="4Char"/>
          <w:spacing w:val="-4"/>
          <w:rtl/>
        </w:rPr>
        <w:t>جبريل في صورته، وله ستمائة جناح، كل جناح منها قد سد الأفق يسـقط من جناحه من التهاويل والدر والياقوت ما الله به عليم</w:t>
      </w:r>
      <w:r w:rsidR="007370C9" w:rsidRPr="007370C9">
        <w:rPr>
          <w:rStyle w:val="7Char"/>
          <w:rFonts w:hint="cs"/>
          <w:spacing w:val="-4"/>
          <w:rtl/>
        </w:rPr>
        <w:t>»</w:t>
      </w:r>
      <w:r w:rsidRPr="007370C9">
        <w:rPr>
          <w:rStyle w:val="7Char"/>
          <w:spacing w:val="-4"/>
          <w:vertAlign w:val="superscript"/>
          <w:rtl/>
        </w:rPr>
        <w:t>(</w:t>
      </w:r>
      <w:r w:rsidRPr="007370C9">
        <w:rPr>
          <w:rStyle w:val="7Char"/>
          <w:spacing w:val="-4"/>
          <w:vertAlign w:val="superscript"/>
          <w:rtl/>
        </w:rPr>
        <w:footnoteReference w:id="171"/>
      </w:r>
      <w:r w:rsidRPr="007370C9">
        <w:rPr>
          <w:rStyle w:val="7Char"/>
          <w:spacing w:val="-4"/>
          <w:vertAlign w:val="superscript"/>
          <w:rtl/>
        </w:rPr>
        <w:t>)(</w:t>
      </w:r>
      <w:r w:rsidRPr="007370C9">
        <w:rPr>
          <w:rStyle w:val="7Char"/>
          <w:spacing w:val="-4"/>
          <w:vertAlign w:val="superscript"/>
          <w:rtl/>
        </w:rPr>
        <w:footnoteReference w:id="172"/>
      </w:r>
      <w:r w:rsidRPr="007370C9">
        <w:rPr>
          <w:rStyle w:val="7Char"/>
          <w:spacing w:val="-4"/>
          <w:vertAlign w:val="superscript"/>
          <w:rtl/>
        </w:rPr>
        <w:t>)</w:t>
      </w:r>
      <w:r w:rsidRPr="007370C9">
        <w:rPr>
          <w:rStyle w:val="7Char"/>
          <w:spacing w:val="-4"/>
          <w:rtl/>
        </w:rPr>
        <w:t xml:space="preserve"> قال الحافـظ ابـن كـثير: إسناده جيد.</w:t>
      </w:r>
    </w:p>
    <w:p w:rsidR="00766F17" w:rsidRPr="00255172" w:rsidRDefault="00766F17" w:rsidP="007370C9">
      <w:pPr>
        <w:ind w:firstLine="284"/>
        <w:jc w:val="both"/>
        <w:rPr>
          <w:rStyle w:val="7Char"/>
          <w:rtl/>
        </w:rPr>
      </w:pPr>
      <w:r w:rsidRPr="00255172">
        <w:rPr>
          <w:rStyle w:val="7Char"/>
          <w:rtl/>
        </w:rPr>
        <w:t xml:space="preserve">وروى أبو داود من حديث جابر بن عبد الله </w:t>
      </w:r>
      <w:r w:rsidR="00D839E6" w:rsidRPr="00D839E6">
        <w:rPr>
          <w:rStyle w:val="7Char"/>
          <w:rFonts w:cs="CTraditional Arabic"/>
          <w:rtl/>
        </w:rPr>
        <w:t>ب</w:t>
      </w:r>
      <w:r w:rsidRPr="00255172">
        <w:rPr>
          <w:rStyle w:val="7Char"/>
          <w:rtl/>
        </w:rPr>
        <w:t xml:space="preserve"> أن رسـول الله </w:t>
      </w:r>
      <w:r w:rsidR="00EC78D8" w:rsidRPr="00EC78D8">
        <w:rPr>
          <w:rFonts w:ascii="AGA Arabesque" w:hAnsi="AGA Arabesque" w:cs="CTraditional Arabic"/>
          <w:sz w:val="40"/>
          <w:szCs w:val="32"/>
          <w:rtl/>
        </w:rPr>
        <w:t>ج</w:t>
      </w:r>
      <w:r w:rsidRPr="00255172">
        <w:rPr>
          <w:rStyle w:val="7Char"/>
          <w:rtl/>
        </w:rPr>
        <w:t xml:space="preserve"> قال: </w:t>
      </w:r>
      <w:r w:rsidR="007370C9" w:rsidRPr="007370C9">
        <w:rPr>
          <w:rStyle w:val="7Char"/>
          <w:rFonts w:hint="cs"/>
          <w:rtl/>
        </w:rPr>
        <w:t>«</w:t>
      </w:r>
      <w:r w:rsidRPr="007370C9">
        <w:rPr>
          <w:rStyle w:val="4Char"/>
          <w:rtl/>
        </w:rPr>
        <w:fldChar w:fldCharType="begin"/>
      </w:r>
      <w:r w:rsidRPr="007370C9">
        <w:rPr>
          <w:rStyle w:val="4Char"/>
        </w:rPr>
        <w:instrText xml:space="preserve"> XE </w:instrText>
      </w:r>
      <w:r w:rsidRPr="007370C9">
        <w:rPr>
          <w:rStyle w:val="4Char"/>
          <w:rtl/>
        </w:rPr>
        <w:instrText>"</w:instrText>
      </w:r>
      <w:r w:rsidRPr="007370C9">
        <w:rPr>
          <w:rStyle w:val="4Char"/>
        </w:rPr>
        <w:instrText>32:</w:instrText>
      </w:r>
      <w:r w:rsidRPr="007370C9">
        <w:rPr>
          <w:rStyle w:val="4Char"/>
          <w:rtl/>
        </w:rPr>
        <w:instrText>أذن لي أن أحدث عن ملك من ملائكة الله من حملة العـرش إن ما بين شحمة" \</w:instrText>
      </w:r>
      <w:r w:rsidRPr="007370C9">
        <w:rPr>
          <w:rStyle w:val="4Char"/>
        </w:rPr>
        <w:instrText xml:space="preserve">y "1" \b </w:instrText>
      </w:r>
      <w:r w:rsidRPr="007370C9">
        <w:rPr>
          <w:rStyle w:val="4Char"/>
          <w:rtl/>
        </w:rPr>
        <w:fldChar w:fldCharType="end"/>
      </w:r>
      <w:r w:rsidRPr="007370C9">
        <w:rPr>
          <w:rStyle w:val="4Char"/>
          <w:rtl/>
        </w:rPr>
        <w:t>أذن لي أن أحدث عن ملك من ملائكة الله من حملة العـرش إن ما بين شحمة أذنه وعاتقه مسيرة سبعمائة عام</w:t>
      </w:r>
      <w:r w:rsidR="007370C9" w:rsidRPr="007370C9">
        <w:rPr>
          <w:rStyle w:val="7Char"/>
          <w:rFonts w:hint="cs"/>
          <w:rtl/>
        </w:rPr>
        <w:t>»</w:t>
      </w:r>
      <w:r w:rsidRPr="00EC78D8">
        <w:rPr>
          <w:rStyle w:val="7Char"/>
          <w:vertAlign w:val="superscript"/>
          <w:rtl/>
        </w:rPr>
        <w:t>(</w:t>
      </w:r>
      <w:r w:rsidRPr="00EC78D8">
        <w:rPr>
          <w:rStyle w:val="7Char"/>
          <w:vertAlign w:val="superscript"/>
          <w:rtl/>
        </w:rPr>
        <w:footnoteReference w:id="173"/>
      </w:r>
      <w:r w:rsidRPr="00EC78D8">
        <w:rPr>
          <w:rStyle w:val="7Char"/>
          <w:vertAlign w:val="superscript"/>
          <w:rtl/>
        </w:rPr>
        <w:t>)(</w:t>
      </w:r>
      <w:r w:rsidRPr="00EC78D8">
        <w:rPr>
          <w:rStyle w:val="7Char"/>
          <w:vertAlign w:val="superscript"/>
          <w:rtl/>
        </w:rPr>
        <w:footnoteReference w:id="174"/>
      </w:r>
      <w:r w:rsidRPr="00EC78D8">
        <w:rPr>
          <w:rStyle w:val="7Char"/>
          <w:vertAlign w:val="superscript"/>
          <w:rtl/>
        </w:rPr>
        <w:t>)</w:t>
      </w:r>
      <w:r w:rsidRPr="00255172">
        <w:rPr>
          <w:rStyle w:val="7Char"/>
          <w:rtl/>
        </w:rPr>
        <w:t xml:space="preserve"> قال الهيثمي في المجمـع: رجاله رجال الصحيح.</w:t>
      </w:r>
    </w:p>
    <w:p w:rsidR="00766F17" w:rsidRPr="00255172" w:rsidRDefault="00766F17" w:rsidP="00255172">
      <w:pPr>
        <w:ind w:firstLine="284"/>
        <w:jc w:val="both"/>
        <w:rPr>
          <w:rStyle w:val="7Char"/>
          <w:rtl/>
        </w:rPr>
      </w:pPr>
      <w:r w:rsidRPr="00255172">
        <w:rPr>
          <w:rStyle w:val="7Char"/>
          <w:rtl/>
        </w:rPr>
        <w:t>ومن صفاتهم أنهم يتفاوتون في الخلق والمقدار فهم ليسوا علـى درجـة واحدة، فمنهم من له جناحان ومنهم من له ثلاثة، ومنهم من لـه أربعـة، ومنهم من له ستمائة جناح. قال تعالى</w:t>
      </w:r>
      <w:r w:rsidRPr="00255172">
        <w:rPr>
          <w:rStyle w:val="7Char"/>
          <w:rFonts w:hint="cs"/>
          <w:rtl/>
        </w:rPr>
        <w:t>:</w:t>
      </w:r>
      <w:r w:rsidRPr="00255172">
        <w:rPr>
          <w:rStyle w:val="7Char"/>
          <w:rtl/>
        </w:rPr>
        <w:t xml:space="preserve"> </w:t>
      </w:r>
      <w:r w:rsidR="00C319A8" w:rsidRPr="00255172">
        <w:rPr>
          <w:rStyle w:val="7Char"/>
          <w:rtl/>
        </w:rPr>
        <w:t>﴿</w:t>
      </w:r>
      <w:r w:rsidR="00C319A8">
        <w:rPr>
          <w:rFonts w:ascii="DecoType Naskh Special" w:hAnsi="DecoType Naskh Special" w:cs="KFGQPC Uthmanic Script HAFS"/>
          <w:color w:val="000000"/>
          <w:sz w:val="36"/>
          <w:shd w:val="clear" w:color="auto" w:fill="FFFFFF"/>
          <w:rtl/>
        </w:rPr>
        <w:t>الْحَمْدُ لِلَّهِ فَاطِرِ السَّمَاوَاتِ وَالْأَرْضِ جَاعِلِ الْمَلَائِكَةِ رُسُلًا أُولِي أَجْنِحَةٍ مَثْنَى وَثُلَاثَ وَرُبَاعَ</w:t>
      </w:r>
      <w:r w:rsidR="00D839E6">
        <w:rPr>
          <w:rFonts w:ascii="DecoType Naskh Special" w:hAnsi="DecoType Naskh Special" w:cs="KFGQPC Uthmanic Script HAFS"/>
          <w:color w:val="000000"/>
          <w:sz w:val="36"/>
          <w:shd w:val="clear" w:color="auto" w:fill="FFFFFF"/>
          <w:rtl/>
        </w:rPr>
        <w:t xml:space="preserve"> </w:t>
      </w:r>
      <w:r w:rsidR="00C319A8">
        <w:rPr>
          <w:rFonts w:ascii="DecoType Naskh Special" w:hAnsi="DecoType Naskh Special" w:cs="KFGQPC Uthmanic Script HAFS"/>
          <w:color w:val="000000"/>
          <w:sz w:val="36"/>
          <w:shd w:val="clear" w:color="auto" w:fill="FFFFFF"/>
          <w:rtl/>
        </w:rPr>
        <w:t>يَزِيدُ فِي الْخَلْقِ مَا</w:t>
      </w:r>
      <w:r w:rsidR="00C319A8" w:rsidRPr="00255172">
        <w:rPr>
          <w:rStyle w:val="7Char"/>
          <w:rtl/>
        </w:rPr>
        <w:t>﴾</w:t>
      </w:r>
      <w:r w:rsidR="00C319A8">
        <w:rPr>
          <w:rFonts w:ascii="DecoType Naskh Special" w:hAnsi="DecoType Naskh Special" w:cs="KFGQPC Uthmanic Script HAFS"/>
          <w:color w:val="000000"/>
          <w:sz w:val="36"/>
          <w:shd w:val="clear" w:color="auto" w:fill="FFFFFF"/>
          <w:rtl/>
        </w:rPr>
        <w:t xml:space="preserve"> </w:t>
      </w:r>
      <w:r w:rsidR="00C319A8" w:rsidRPr="00EC78D8">
        <w:rPr>
          <w:rStyle w:val="9Char"/>
          <w:rtl/>
        </w:rPr>
        <w:t>[فاطر: 1]</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ومن صفاتهم الحسن والجمال فهم على درجة عالية من ذلك. قال تعـالى في حق جبريل </w:t>
      </w:r>
      <w:r w:rsidR="00A956DE" w:rsidRPr="00A956DE">
        <w:rPr>
          <w:rStyle w:val="7Char"/>
          <w:rFonts w:cs="CTraditional Arabic"/>
          <w:rtl/>
        </w:rPr>
        <w:t>÷</w:t>
      </w:r>
      <w:r w:rsidRPr="00255172">
        <w:rPr>
          <w:rStyle w:val="7Char"/>
          <w:rtl/>
        </w:rPr>
        <w:t xml:space="preserve"> </w:t>
      </w:r>
      <w:r w:rsidR="008D1A9F" w:rsidRPr="00255172">
        <w:rPr>
          <w:rStyle w:val="7Char"/>
          <w:rtl/>
        </w:rPr>
        <w:t>﴿</w:t>
      </w:r>
      <w:r w:rsidR="008D1A9F">
        <w:rPr>
          <w:rFonts w:ascii="DecoType Naskh Special" w:hAnsi="DecoType Naskh Special" w:cs="KFGQPC Uthmanic Script HAFS"/>
          <w:color w:val="000000"/>
          <w:sz w:val="36"/>
          <w:shd w:val="clear" w:color="auto" w:fill="FFFFFF"/>
          <w:rtl/>
        </w:rPr>
        <w:t>عَلَّمَهُ شَدِيدُ الْقُوَى٥ ذُو مِرَّةٍ فَاسْتَوَى٦</w:t>
      </w:r>
      <w:r w:rsidR="008D1A9F" w:rsidRPr="00255172">
        <w:rPr>
          <w:rStyle w:val="7Char"/>
          <w:rtl/>
        </w:rPr>
        <w:t>﴾</w:t>
      </w:r>
      <w:r w:rsidR="008D1A9F">
        <w:rPr>
          <w:rFonts w:ascii="DecoType Naskh Special" w:hAnsi="DecoType Naskh Special" w:cs="KFGQPC Uthmanic Script HAFS"/>
          <w:color w:val="000000"/>
          <w:sz w:val="36"/>
          <w:shd w:val="clear" w:color="auto" w:fill="FFFFFF"/>
          <w:rtl/>
        </w:rPr>
        <w:t xml:space="preserve"> </w:t>
      </w:r>
      <w:r w:rsidR="008D1A9F" w:rsidRPr="00EC78D8">
        <w:rPr>
          <w:rStyle w:val="9Char"/>
          <w:rtl/>
        </w:rPr>
        <w:t>[النجم: 5-6]</w:t>
      </w:r>
      <w:r w:rsidRPr="00255172">
        <w:rPr>
          <w:rStyle w:val="7Char"/>
          <w:rtl/>
        </w:rPr>
        <w:t xml:space="preserve"> قال ابن عباس </w:t>
      </w:r>
      <w:r w:rsidR="00D839E6" w:rsidRPr="00D839E6">
        <w:rPr>
          <w:rStyle w:val="7Char"/>
          <w:rFonts w:cs="CTraditional Arabic"/>
          <w:rtl/>
        </w:rPr>
        <w:t>ب</w:t>
      </w:r>
      <w:r w:rsidRPr="00255172">
        <w:rPr>
          <w:rStyle w:val="7Char"/>
          <w:rtl/>
        </w:rPr>
        <w:t> </w:t>
      </w:r>
      <w:r w:rsidR="00F64A76">
        <w:rPr>
          <w:rStyle w:val="7Char"/>
          <w:rtl/>
        </w:rPr>
        <w:t>(</w:t>
      </w:r>
      <w:r w:rsidRPr="00255172">
        <w:rPr>
          <w:rStyle w:val="7Char"/>
          <w:rtl/>
        </w:rPr>
        <w:t>ذو مرة: ذو منظر حسن) وقـال قتادة: (ذو خلق طويل حسن).</w:t>
      </w:r>
    </w:p>
    <w:p w:rsidR="00766F17" w:rsidRPr="00255172" w:rsidRDefault="00766F17" w:rsidP="00255172">
      <w:pPr>
        <w:ind w:firstLine="284"/>
        <w:jc w:val="both"/>
        <w:rPr>
          <w:rStyle w:val="7Char"/>
          <w:rtl/>
        </w:rPr>
      </w:pPr>
      <w:r w:rsidRPr="00255172">
        <w:rPr>
          <w:rStyle w:val="7Char"/>
          <w:rtl/>
        </w:rPr>
        <w:t xml:space="preserve">وقال تعالى مخبرا عن النسوة عند رؤيتهن ليوسف </w:t>
      </w:r>
      <w:r w:rsidR="00A956DE" w:rsidRPr="00A956DE">
        <w:rPr>
          <w:rStyle w:val="7Char"/>
          <w:rFonts w:cs="CTraditional Arabic"/>
          <w:rtl/>
        </w:rPr>
        <w:t>÷</w:t>
      </w:r>
      <w:r w:rsidRPr="00255172">
        <w:rPr>
          <w:rStyle w:val="7Char"/>
          <w:rtl/>
        </w:rPr>
        <w:t xml:space="preserve">: </w:t>
      </w:r>
      <w:r w:rsidR="008D1A9F" w:rsidRPr="00255172">
        <w:rPr>
          <w:rStyle w:val="7Char"/>
          <w:rtl/>
        </w:rPr>
        <w:t>﴿</w:t>
      </w:r>
      <w:r w:rsidR="008D1A9F">
        <w:rPr>
          <w:rFonts w:ascii="DecoType Naskh Special" w:hAnsi="DecoType Naskh Special" w:cs="KFGQPC Uthmanic Script HAFS"/>
          <w:color w:val="000000"/>
          <w:sz w:val="36"/>
          <w:shd w:val="clear" w:color="auto" w:fill="FFFFFF"/>
          <w:rtl/>
        </w:rPr>
        <w:t>فَلَمَّا رَأَيْنَهُ أَكْبَرْنَهُ وَقَطَّعْنَ أَيْدِيَهُنَّ وَقُلْنَ حَاشَ لِلَّهِ مَا هَذَا بَشَرًا إِنْ هَذَا إِلَّا مَلَكٌ كَرِيمٌ</w:t>
      </w:r>
      <w:r w:rsidR="008D1A9F" w:rsidRPr="00255172">
        <w:rPr>
          <w:rStyle w:val="7Char"/>
          <w:rtl/>
        </w:rPr>
        <w:t>﴾</w:t>
      </w:r>
      <w:r w:rsidR="008D1A9F">
        <w:rPr>
          <w:rFonts w:ascii="DecoType Naskh Special" w:hAnsi="DecoType Naskh Special" w:cs="KFGQPC Uthmanic Script HAFS"/>
          <w:color w:val="000000"/>
          <w:sz w:val="36"/>
          <w:shd w:val="clear" w:color="auto" w:fill="FFFFFF"/>
          <w:rtl/>
        </w:rPr>
        <w:t xml:space="preserve"> </w:t>
      </w:r>
      <w:r w:rsidR="008D1A9F" w:rsidRPr="00EC78D8">
        <w:rPr>
          <w:rStyle w:val="9Char"/>
          <w:rtl/>
        </w:rPr>
        <w:t>[يوسف: 31]</w:t>
      </w:r>
      <w:r w:rsidRPr="00255172">
        <w:rPr>
          <w:rStyle w:val="7Char"/>
          <w:rtl/>
        </w:rPr>
        <w:t xml:space="preserve"> وإنما قلن ذلك لما هو مقرر عند النـاس مـن وصـف الملائكة بالجمال الباهر.</w:t>
      </w:r>
    </w:p>
    <w:p w:rsidR="00766F17" w:rsidRPr="00255172" w:rsidRDefault="00766F17" w:rsidP="00255172">
      <w:pPr>
        <w:ind w:firstLine="284"/>
        <w:jc w:val="both"/>
        <w:rPr>
          <w:rStyle w:val="7Char"/>
          <w:rtl/>
        </w:rPr>
      </w:pPr>
      <w:r w:rsidRPr="00255172">
        <w:rPr>
          <w:rStyle w:val="7Char"/>
          <w:rtl/>
        </w:rPr>
        <w:t xml:space="preserve">ومن صفاتهم التي وصفهم الله بها أنهم كرام أبرار. قال تعـالى </w:t>
      </w:r>
      <w:r w:rsidR="008D1A9F" w:rsidRPr="00255172">
        <w:rPr>
          <w:rStyle w:val="7Char"/>
          <w:rtl/>
        </w:rPr>
        <w:t>﴿</w:t>
      </w:r>
      <w:r w:rsidR="008D1A9F">
        <w:rPr>
          <w:rFonts w:ascii="DecoType Naskh Special" w:hAnsi="DecoType Naskh Special" w:cs="KFGQPC Uthmanic Script HAFS"/>
          <w:color w:val="000000"/>
          <w:sz w:val="36"/>
          <w:shd w:val="clear" w:color="auto" w:fill="FFFFFF"/>
          <w:rtl/>
        </w:rPr>
        <w:t>بِأَيْدِي سَفَرَةٍ١٥ كِرَامٍ بَرَرَةٍ١٦</w:t>
      </w:r>
      <w:r w:rsidR="008D1A9F" w:rsidRPr="00255172">
        <w:rPr>
          <w:rStyle w:val="7Char"/>
          <w:rtl/>
        </w:rPr>
        <w:t>﴾</w:t>
      </w:r>
      <w:r w:rsidR="008D1A9F">
        <w:rPr>
          <w:rFonts w:ascii="DecoType Naskh Special" w:hAnsi="DecoType Naskh Special" w:cs="KFGQPC Uthmanic Script HAFS"/>
          <w:color w:val="000000"/>
          <w:sz w:val="36"/>
          <w:shd w:val="clear" w:color="auto" w:fill="FFFFFF"/>
          <w:rtl/>
        </w:rPr>
        <w:t xml:space="preserve"> </w:t>
      </w:r>
      <w:r w:rsidR="008D1A9F" w:rsidRPr="00EC78D8">
        <w:rPr>
          <w:rStyle w:val="9Char"/>
          <w:rtl/>
        </w:rPr>
        <w:t>[عبس: 15-16]</w:t>
      </w:r>
      <w:r w:rsidRPr="00255172">
        <w:rPr>
          <w:rStyle w:val="7Char"/>
          <w:rtl/>
        </w:rPr>
        <w:t>. وقال </w:t>
      </w:r>
      <w:r w:rsidR="008E4AED" w:rsidRPr="008E4AED">
        <w:rPr>
          <w:rFonts w:ascii="AGA Arabesque" w:hAnsi="AGA Arabesque" w:cs="CTraditional Arabic"/>
          <w:sz w:val="40"/>
          <w:szCs w:val="32"/>
          <w:rtl/>
        </w:rPr>
        <w:t>ﻷ</w:t>
      </w:r>
      <w:r w:rsidRPr="00255172">
        <w:rPr>
          <w:rStyle w:val="7Char"/>
          <w:rtl/>
        </w:rPr>
        <w:t xml:space="preserve"> </w:t>
      </w:r>
      <w:r w:rsidR="008D1A9F" w:rsidRPr="00255172">
        <w:rPr>
          <w:rStyle w:val="7Char"/>
          <w:rtl/>
        </w:rPr>
        <w:t>﴿</w:t>
      </w:r>
      <w:r w:rsidR="008D1A9F">
        <w:rPr>
          <w:rFonts w:ascii="DecoType Naskh Special" w:hAnsi="DecoType Naskh Special" w:cs="KFGQPC Uthmanic Script HAFS"/>
          <w:color w:val="000000"/>
          <w:sz w:val="36"/>
          <w:shd w:val="clear" w:color="auto" w:fill="FFFFFF"/>
          <w:rtl/>
        </w:rPr>
        <w:t>وَإِنَّ عَلَيْكُمْ لَحَافِظِينَ١٠ كِرَامًا كَاتِبِينَ١١</w:t>
      </w:r>
      <w:r w:rsidR="008D1A9F" w:rsidRPr="00255172">
        <w:rPr>
          <w:rStyle w:val="7Char"/>
          <w:rtl/>
        </w:rPr>
        <w:t>﴾</w:t>
      </w:r>
      <w:r w:rsidR="008D1A9F">
        <w:rPr>
          <w:rFonts w:ascii="DecoType Naskh Special" w:hAnsi="DecoType Naskh Special" w:cs="KFGQPC Uthmanic Script HAFS"/>
          <w:color w:val="000000"/>
          <w:sz w:val="36"/>
          <w:shd w:val="clear" w:color="auto" w:fill="FFFFFF"/>
          <w:rtl/>
        </w:rPr>
        <w:t xml:space="preserve"> </w:t>
      </w:r>
      <w:r w:rsidR="008D1A9F" w:rsidRPr="00EC78D8">
        <w:rPr>
          <w:rStyle w:val="9Char"/>
          <w:rtl/>
        </w:rPr>
        <w:t>[الانفطار: 10-11]</w:t>
      </w:r>
      <w:r w:rsidRPr="00255172">
        <w:rPr>
          <w:rStyle w:val="7Char"/>
          <w:rtl/>
        </w:rPr>
        <w:t>.</w:t>
      </w:r>
    </w:p>
    <w:p w:rsidR="00766F17" w:rsidRPr="00255172" w:rsidRDefault="00766F17" w:rsidP="007370C9">
      <w:pPr>
        <w:ind w:firstLine="284"/>
        <w:jc w:val="both"/>
        <w:rPr>
          <w:rStyle w:val="7Char"/>
          <w:rtl/>
        </w:rPr>
      </w:pPr>
      <w:r w:rsidRPr="00255172">
        <w:rPr>
          <w:rStyle w:val="7Char"/>
          <w:rtl/>
        </w:rPr>
        <w:t>ومن صفاتهم الحياء لقول النبي </w:t>
      </w:r>
      <w:r w:rsidR="00EC78D8" w:rsidRPr="00EC78D8">
        <w:rPr>
          <w:rFonts w:ascii="AGA Arabesque" w:hAnsi="AGA Arabesque" w:cs="CTraditional Arabic"/>
          <w:sz w:val="40"/>
          <w:szCs w:val="32"/>
          <w:rtl/>
        </w:rPr>
        <w:t>ج</w:t>
      </w:r>
      <w:r w:rsidRPr="00255172">
        <w:rPr>
          <w:rStyle w:val="7Char"/>
          <w:rtl/>
        </w:rPr>
        <w:t xml:space="preserve"> في حق عثمان </w:t>
      </w:r>
      <w:r w:rsidR="00EC78D8" w:rsidRPr="00EC78D8">
        <w:rPr>
          <w:rFonts w:ascii="AGA Arabesque" w:hAnsi="AGA Arabesque" w:cs="CTraditional Arabic"/>
          <w:sz w:val="40"/>
          <w:szCs w:val="32"/>
          <w:rtl/>
        </w:rPr>
        <w:t>س</w:t>
      </w:r>
      <w:r w:rsidRPr="00255172">
        <w:rPr>
          <w:rStyle w:val="7Char"/>
          <w:rtl/>
        </w:rPr>
        <w:t xml:space="preserve"> </w:t>
      </w:r>
      <w:r w:rsidR="007370C9" w:rsidRPr="007370C9">
        <w:rPr>
          <w:rStyle w:val="7Char"/>
          <w:rFonts w:hint="cs"/>
          <w:rtl/>
        </w:rPr>
        <w:t>«</w:t>
      </w:r>
      <w:r w:rsidRPr="007370C9">
        <w:rPr>
          <w:rStyle w:val="4Char"/>
          <w:rtl/>
        </w:rPr>
        <w:fldChar w:fldCharType="begin"/>
      </w:r>
      <w:r w:rsidRPr="007370C9">
        <w:rPr>
          <w:rStyle w:val="4Char"/>
        </w:rPr>
        <w:instrText xml:space="preserve"> XE </w:instrText>
      </w:r>
      <w:r w:rsidRPr="007370C9">
        <w:rPr>
          <w:rStyle w:val="4Char"/>
          <w:rtl/>
        </w:rPr>
        <w:instrText>"</w:instrText>
      </w:r>
      <w:r w:rsidRPr="007370C9">
        <w:rPr>
          <w:rStyle w:val="4Char"/>
        </w:rPr>
        <w:instrText>32:</w:instrText>
      </w:r>
      <w:r w:rsidRPr="007370C9">
        <w:rPr>
          <w:rStyle w:val="4Char"/>
          <w:rtl/>
        </w:rPr>
        <w:instrText>ألا أستحي مـن رجل تستحي منه الملائكة" \</w:instrText>
      </w:r>
      <w:r w:rsidRPr="007370C9">
        <w:rPr>
          <w:rStyle w:val="4Char"/>
        </w:rPr>
        <w:instrText xml:space="preserve">y "1" \b </w:instrText>
      </w:r>
      <w:r w:rsidRPr="007370C9">
        <w:rPr>
          <w:rStyle w:val="4Char"/>
          <w:rtl/>
        </w:rPr>
        <w:fldChar w:fldCharType="end"/>
      </w:r>
      <w:r w:rsidRPr="007370C9">
        <w:rPr>
          <w:rStyle w:val="4Char"/>
          <w:rtl/>
        </w:rPr>
        <w:t>ألا أستحي مـن رجل تستحي منه الملائكة</w:t>
      </w:r>
      <w:r w:rsidR="007370C9" w:rsidRPr="007370C9">
        <w:rPr>
          <w:rStyle w:val="7Char"/>
          <w:rFonts w:hint="cs"/>
          <w:rtl/>
        </w:rPr>
        <w:t>»</w:t>
      </w:r>
      <w:r w:rsidRPr="00EC78D8">
        <w:rPr>
          <w:rStyle w:val="7Char"/>
          <w:vertAlign w:val="superscript"/>
          <w:rtl/>
        </w:rPr>
        <w:t>(</w:t>
      </w:r>
      <w:r w:rsidRPr="00EC78D8">
        <w:rPr>
          <w:rStyle w:val="7Char"/>
          <w:vertAlign w:val="superscript"/>
          <w:rtl/>
        </w:rPr>
        <w:footnoteReference w:id="175"/>
      </w:r>
      <w:r w:rsidRPr="00EC78D8">
        <w:rPr>
          <w:rStyle w:val="7Char"/>
          <w:vertAlign w:val="superscript"/>
          <w:rtl/>
        </w:rPr>
        <w:t>)(</w:t>
      </w:r>
      <w:r w:rsidRPr="00EC78D8">
        <w:rPr>
          <w:rStyle w:val="7Char"/>
          <w:vertAlign w:val="superscript"/>
          <w:rtl/>
        </w:rPr>
        <w:footnoteReference w:id="176"/>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ومن صفاتهم أيضا العلم. قال تعالى في خطابه للملائكـة</w:t>
      </w:r>
      <w:r w:rsidRPr="00255172">
        <w:rPr>
          <w:rStyle w:val="7Char"/>
          <w:rFonts w:hint="cs"/>
          <w:rtl/>
        </w:rPr>
        <w:t>:</w:t>
      </w:r>
      <w:r w:rsidRPr="00255172">
        <w:rPr>
          <w:rStyle w:val="7Char"/>
          <w:rtl/>
        </w:rPr>
        <w:t xml:space="preserve"> </w:t>
      </w:r>
      <w:r w:rsidR="008D1A9F" w:rsidRPr="00255172">
        <w:rPr>
          <w:rStyle w:val="7Char"/>
          <w:rtl/>
        </w:rPr>
        <w:t>﴿</w:t>
      </w:r>
      <w:r w:rsidR="008D1A9F">
        <w:rPr>
          <w:rFonts w:ascii="DecoType Naskh Special" w:hAnsi="DecoType Naskh Special" w:cs="KFGQPC Uthmanic Script HAFS"/>
          <w:color w:val="000000"/>
          <w:sz w:val="36"/>
          <w:shd w:val="clear" w:color="auto" w:fill="FFFFFF"/>
          <w:rtl/>
        </w:rPr>
        <w:t>قَالَ إِنِّي أَعْلَمُ مَا لَا تَعْلَمُونَ</w:t>
      </w:r>
      <w:r w:rsidR="008D1A9F" w:rsidRPr="00255172">
        <w:rPr>
          <w:rStyle w:val="7Char"/>
          <w:rtl/>
        </w:rPr>
        <w:t>﴾</w:t>
      </w:r>
      <w:r w:rsidR="008D1A9F">
        <w:rPr>
          <w:rFonts w:ascii="DecoType Naskh Special" w:hAnsi="DecoType Naskh Special" w:cs="KFGQPC Uthmanic Script HAFS"/>
          <w:color w:val="000000"/>
          <w:sz w:val="36"/>
          <w:shd w:val="clear" w:color="auto" w:fill="FFFFFF"/>
          <w:rtl/>
        </w:rPr>
        <w:t xml:space="preserve"> </w:t>
      </w:r>
      <w:r w:rsidR="008D1A9F" w:rsidRPr="00EC78D8">
        <w:rPr>
          <w:rStyle w:val="9Char"/>
          <w:rtl/>
        </w:rPr>
        <w:t>[البقرة: 30]</w:t>
      </w:r>
      <w:r w:rsidRPr="00255172">
        <w:rPr>
          <w:rStyle w:val="7Char"/>
          <w:rtl/>
        </w:rPr>
        <w:t xml:space="preserve"> فأثبت الله </w:t>
      </w:r>
      <w:r w:rsidR="008E4AED" w:rsidRPr="008E4AED">
        <w:rPr>
          <w:rFonts w:ascii="AGA Arabesque" w:hAnsi="AGA Arabesque" w:cs="CTraditional Arabic"/>
          <w:sz w:val="40"/>
          <w:szCs w:val="32"/>
          <w:rtl/>
        </w:rPr>
        <w:t>ﻷ</w:t>
      </w:r>
      <w:r w:rsidRPr="00255172">
        <w:rPr>
          <w:rStyle w:val="7Char"/>
          <w:rtl/>
        </w:rPr>
        <w:t xml:space="preserve"> للملائكة علمًا وأثبت لنفسـه علمًا لا يعلمونه. وقال تعالى في حق جبريل </w:t>
      </w:r>
      <w:r w:rsidR="00A956DE" w:rsidRPr="00A956DE">
        <w:rPr>
          <w:rStyle w:val="7Char"/>
          <w:rFonts w:cs="CTraditional Arabic"/>
          <w:rtl/>
        </w:rPr>
        <w:t>÷</w:t>
      </w:r>
      <w:r w:rsidRPr="00255172">
        <w:rPr>
          <w:rStyle w:val="7Char"/>
          <w:rtl/>
        </w:rPr>
        <w:t xml:space="preserve"> </w:t>
      </w:r>
      <w:r w:rsidR="008D1A9F" w:rsidRPr="00255172">
        <w:rPr>
          <w:rStyle w:val="7Char"/>
          <w:rtl/>
        </w:rPr>
        <w:t>﴿</w:t>
      </w:r>
      <w:r w:rsidR="008D1A9F">
        <w:rPr>
          <w:rFonts w:ascii="DecoType Naskh Special" w:hAnsi="DecoType Naskh Special" w:cs="KFGQPC Uthmanic Script HAFS"/>
          <w:color w:val="000000"/>
          <w:sz w:val="36"/>
          <w:shd w:val="clear" w:color="auto" w:fill="FFFFFF"/>
          <w:rtl/>
        </w:rPr>
        <w:t>عَلَّمَهُ شَدِيدُ الْقُوَى٥</w:t>
      </w:r>
      <w:r w:rsidR="008D1A9F" w:rsidRPr="00255172">
        <w:rPr>
          <w:rStyle w:val="7Char"/>
          <w:rtl/>
        </w:rPr>
        <w:t>﴾</w:t>
      </w:r>
      <w:r w:rsidR="008D1A9F">
        <w:rPr>
          <w:rFonts w:ascii="DecoType Naskh Special" w:hAnsi="DecoType Naskh Special" w:cs="KFGQPC Uthmanic Script HAFS"/>
          <w:color w:val="000000"/>
          <w:sz w:val="36"/>
          <w:shd w:val="clear" w:color="auto" w:fill="FFFFFF"/>
          <w:rtl/>
        </w:rPr>
        <w:t xml:space="preserve"> </w:t>
      </w:r>
      <w:r w:rsidR="008D1A9F" w:rsidRPr="00EC78D8">
        <w:rPr>
          <w:rStyle w:val="9Char"/>
          <w:rtl/>
        </w:rPr>
        <w:t>[النجم: 5]</w:t>
      </w:r>
      <w:r w:rsidRPr="00255172">
        <w:rPr>
          <w:rStyle w:val="7Char"/>
          <w:rtl/>
        </w:rPr>
        <w:t xml:space="preserve"> قال الطبري: (علم محمدًا </w:t>
      </w:r>
      <w:r w:rsidR="00EC78D8" w:rsidRPr="00EC78D8">
        <w:rPr>
          <w:rFonts w:ascii="AGA Arabesque" w:hAnsi="AGA Arabesque" w:cs="CTraditional Arabic"/>
          <w:sz w:val="40"/>
          <w:szCs w:val="32"/>
          <w:rtl/>
        </w:rPr>
        <w:t>ج</w:t>
      </w:r>
      <w:r w:rsidRPr="00255172">
        <w:rPr>
          <w:rStyle w:val="7Char"/>
          <w:rtl/>
        </w:rPr>
        <w:t xml:space="preserve"> هذا القرآن جـبريل </w:t>
      </w:r>
      <w:r w:rsidR="00A956DE" w:rsidRPr="00A956DE">
        <w:rPr>
          <w:rStyle w:val="7Char"/>
          <w:rFonts w:cs="CTraditional Arabic"/>
          <w:rtl/>
        </w:rPr>
        <w:t>÷</w:t>
      </w:r>
      <w:r w:rsidRPr="00255172">
        <w:rPr>
          <w:rStyle w:val="7Char"/>
          <w:rtl/>
        </w:rPr>
        <w:t>) أ. هـ، وهذا متضمن وصف جبريل بالعلم والتعليم.</w:t>
      </w:r>
    </w:p>
    <w:p w:rsidR="00766F17" w:rsidRPr="00255172" w:rsidRDefault="00766F17" w:rsidP="00255172">
      <w:pPr>
        <w:ind w:firstLine="284"/>
        <w:jc w:val="both"/>
        <w:rPr>
          <w:rStyle w:val="7Char"/>
          <w:rtl/>
        </w:rPr>
      </w:pPr>
      <w:r w:rsidRPr="00255172">
        <w:rPr>
          <w:rStyle w:val="7Char"/>
          <w:rtl/>
        </w:rPr>
        <w:t xml:space="preserve">إلى غير ذلك مما ثبت في الكتاب والسنة من صفاتهم العظيمة وأخلاقـهم الكريمة الدالة على علو شأنهم وسمو منازلهم </w:t>
      </w:r>
      <w:r w:rsidR="002467DA" w:rsidRPr="002467DA">
        <w:rPr>
          <w:rStyle w:val="7Char"/>
          <w:rFonts w:cs="CTraditional Arabic"/>
          <w:rtl/>
        </w:rPr>
        <w:t>†</w:t>
      </w:r>
      <w:r w:rsidRPr="00255172">
        <w:rPr>
          <w:rStyle w:val="7Char"/>
          <w:rtl/>
        </w:rPr>
        <w:t>.</w:t>
      </w:r>
    </w:p>
    <w:p w:rsidR="00766F17" w:rsidRPr="00444CD6" w:rsidRDefault="00766F17" w:rsidP="00444CD6">
      <w:pPr>
        <w:pStyle w:val="8"/>
        <w:rPr>
          <w:rStyle w:val="7Char"/>
          <w:sz w:val="30"/>
          <w:szCs w:val="30"/>
          <w:rtl/>
        </w:rPr>
      </w:pPr>
      <w:r w:rsidRPr="00444CD6">
        <w:rPr>
          <w:rStyle w:val="7Char"/>
          <w:sz w:val="30"/>
          <w:szCs w:val="30"/>
          <w:rtl/>
        </w:rPr>
        <w:t>خصائصهم:</w:t>
      </w:r>
    </w:p>
    <w:p w:rsidR="00766F17" w:rsidRPr="00255172" w:rsidRDefault="00766F17" w:rsidP="00255172">
      <w:pPr>
        <w:ind w:firstLine="284"/>
        <w:jc w:val="both"/>
        <w:rPr>
          <w:rStyle w:val="7Char"/>
          <w:rtl/>
        </w:rPr>
      </w:pPr>
      <w:r w:rsidRPr="00255172">
        <w:rPr>
          <w:rStyle w:val="7Char"/>
          <w:rtl/>
        </w:rPr>
        <w:t xml:space="preserve">للملائكة </w:t>
      </w:r>
      <w:r w:rsidR="002467DA" w:rsidRPr="002467DA">
        <w:rPr>
          <w:rStyle w:val="7Char"/>
          <w:rFonts w:cs="CTraditional Arabic"/>
          <w:rtl/>
        </w:rPr>
        <w:t>†</w:t>
      </w:r>
      <w:r w:rsidRPr="00255172">
        <w:rPr>
          <w:rStyle w:val="7Char"/>
          <w:rtl/>
        </w:rPr>
        <w:t xml:space="preserve"> خصائص وصفات قد اختصهم الله تعـالى بهـا، وامتازوا بها عن الجن والإنس وسائر المخلوقات. فمنها:</w:t>
      </w:r>
    </w:p>
    <w:p w:rsidR="00766F17" w:rsidRPr="00255172" w:rsidRDefault="00766F17" w:rsidP="00AD64A2">
      <w:pPr>
        <w:ind w:firstLine="284"/>
        <w:jc w:val="both"/>
        <w:rPr>
          <w:rStyle w:val="7Char"/>
          <w:rtl/>
        </w:rPr>
      </w:pPr>
      <w:r w:rsidRPr="00255172">
        <w:rPr>
          <w:rStyle w:val="7Char"/>
          <w:rtl/>
        </w:rPr>
        <w:t xml:space="preserve">أن مساكنهم في السماء وإنما يهبطون إلى الأرض تنفيذًا لأمر الله في الخلق وما أسند إليهم من تصريف شؤونهم. قال تعالى: </w:t>
      </w:r>
      <w:r w:rsidR="008D1A9F" w:rsidRPr="00255172">
        <w:rPr>
          <w:rStyle w:val="7Char"/>
          <w:rtl/>
        </w:rPr>
        <w:t>﴿</w:t>
      </w:r>
      <w:r w:rsidR="008D1A9F">
        <w:rPr>
          <w:rFonts w:ascii="DecoType Naskh Special" w:hAnsi="DecoType Naskh Special" w:cs="KFGQPC Uthmanic Script HAFS"/>
          <w:color w:val="000000"/>
          <w:sz w:val="36"/>
          <w:shd w:val="clear" w:color="auto" w:fill="FFFFFF"/>
          <w:rtl/>
        </w:rPr>
        <w:t>يُنَزِّلُ الْمَلَائِكَةَ بِالرُّوحِ مِنْ أَمْرِهِ عَلَى مَنْ يَشَاءُ مِنْ عِبَادِهِ</w:t>
      </w:r>
      <w:r w:rsidR="008D1A9F" w:rsidRPr="00255172">
        <w:rPr>
          <w:rStyle w:val="7Char"/>
          <w:rtl/>
        </w:rPr>
        <w:t>﴾</w:t>
      </w:r>
      <w:r w:rsidR="008D1A9F">
        <w:rPr>
          <w:rFonts w:ascii="DecoType Naskh Special" w:hAnsi="DecoType Naskh Special" w:cs="KFGQPC Uthmanic Script HAFS"/>
          <w:color w:val="000000"/>
          <w:sz w:val="36"/>
          <w:shd w:val="clear" w:color="auto" w:fill="FFFFFF"/>
          <w:rtl/>
        </w:rPr>
        <w:t xml:space="preserve"> </w:t>
      </w:r>
      <w:r w:rsidR="008D1A9F" w:rsidRPr="00EC78D8">
        <w:rPr>
          <w:rStyle w:val="9Char"/>
          <w:rtl/>
        </w:rPr>
        <w:t>[النحل: 2]</w:t>
      </w:r>
      <w:r w:rsidRPr="00255172">
        <w:rPr>
          <w:rStyle w:val="7Char"/>
          <w:rtl/>
        </w:rPr>
        <w:t xml:space="preserve"> وقال تعالى: </w:t>
      </w:r>
      <w:r w:rsidR="008D1A9F" w:rsidRPr="00255172">
        <w:rPr>
          <w:rStyle w:val="7Char"/>
          <w:rtl/>
        </w:rPr>
        <w:t>﴿</w:t>
      </w:r>
      <w:r w:rsidR="008D1A9F">
        <w:rPr>
          <w:rFonts w:ascii="DecoType Naskh Special" w:hAnsi="DecoType Naskh Special" w:cs="KFGQPC Uthmanic Script HAFS"/>
          <w:color w:val="000000"/>
          <w:sz w:val="36"/>
          <w:shd w:val="clear" w:color="auto" w:fill="FFFFFF"/>
          <w:rtl/>
        </w:rPr>
        <w:t>وَتَرَى الْمَلَائِكَةَ حَافِّينَ مِنْ حَوْلِ الْعَرْشِ يُسَبِّحُونَ بِحَمْدِ رَبِّهِمْ</w:t>
      </w:r>
      <w:r w:rsidR="008D1A9F" w:rsidRPr="00255172">
        <w:rPr>
          <w:rStyle w:val="7Char"/>
          <w:rtl/>
        </w:rPr>
        <w:t>﴾</w:t>
      </w:r>
      <w:r w:rsidR="008D1A9F">
        <w:rPr>
          <w:rFonts w:ascii="DecoType Naskh Special" w:hAnsi="DecoType Naskh Special" w:cs="KFGQPC Uthmanic Script HAFS"/>
          <w:color w:val="000000"/>
          <w:sz w:val="36"/>
          <w:shd w:val="clear" w:color="auto" w:fill="FFFFFF"/>
          <w:rtl/>
        </w:rPr>
        <w:t xml:space="preserve"> </w:t>
      </w:r>
      <w:r w:rsidR="008D1A9F" w:rsidRPr="00EC78D8">
        <w:rPr>
          <w:rStyle w:val="9Char"/>
          <w:rtl/>
        </w:rPr>
        <w:t>[الزمر: 75]</w:t>
      </w:r>
      <w:r w:rsidRPr="00255172">
        <w:rPr>
          <w:rStyle w:val="7Char"/>
          <w:rtl/>
        </w:rPr>
        <w:t>. وعن أبي هريـرة </w:t>
      </w:r>
      <w:r w:rsidR="00EC78D8" w:rsidRPr="00EC78D8">
        <w:rPr>
          <w:rFonts w:ascii="AGA Arabesque" w:hAnsi="AGA Arabesque" w:cs="CTraditional Arabic"/>
          <w:sz w:val="40"/>
          <w:szCs w:val="32"/>
          <w:rtl/>
        </w:rPr>
        <w:t>س</w:t>
      </w:r>
      <w:r w:rsidRPr="00255172">
        <w:rPr>
          <w:rStyle w:val="7Char"/>
          <w:rtl/>
        </w:rPr>
        <w:t xml:space="preserve"> قال: قال رسول الله </w:t>
      </w:r>
      <w:r w:rsidR="00EC78D8" w:rsidRPr="00EC78D8">
        <w:rPr>
          <w:rFonts w:ascii="AGA Arabesque" w:hAnsi="AGA Arabesque" w:cs="CTraditional Arabic"/>
          <w:sz w:val="40"/>
          <w:szCs w:val="32"/>
          <w:rtl/>
        </w:rPr>
        <w:t>ج</w:t>
      </w:r>
      <w:r w:rsidRPr="00255172">
        <w:rPr>
          <w:rStyle w:val="7Char"/>
          <w:rtl/>
        </w:rPr>
        <w:t xml:space="preserve"> </w:t>
      </w:r>
      <w:r w:rsidR="007370C9" w:rsidRPr="007370C9">
        <w:rPr>
          <w:rStyle w:val="7Char"/>
          <w:rFonts w:hint="cs"/>
          <w:rtl/>
        </w:rPr>
        <w:t>«</w:t>
      </w:r>
      <w:r w:rsidRPr="007370C9">
        <w:rPr>
          <w:rStyle w:val="4Char"/>
          <w:rtl/>
        </w:rPr>
        <w:fldChar w:fldCharType="begin"/>
      </w:r>
      <w:r w:rsidRPr="007370C9">
        <w:rPr>
          <w:rStyle w:val="4Char"/>
        </w:rPr>
        <w:instrText xml:space="preserve"> XE </w:instrText>
      </w:r>
      <w:r w:rsidRPr="007370C9">
        <w:rPr>
          <w:rStyle w:val="4Char"/>
          <w:rtl/>
        </w:rPr>
        <w:instrText>"</w:instrText>
      </w:r>
      <w:r w:rsidRPr="007370C9">
        <w:rPr>
          <w:rStyle w:val="4Char"/>
        </w:rPr>
        <w:instrText>32:</w:instrText>
      </w:r>
      <w:r w:rsidRPr="007370C9">
        <w:rPr>
          <w:rStyle w:val="4Char"/>
          <w:rtl/>
        </w:rPr>
        <w:instrText>يتعاقبون فيكم ملائكة بـالليل، وملائكـة بالنهار، ويجتمعون في صلاة الصبح" \</w:instrText>
      </w:r>
      <w:r w:rsidRPr="007370C9">
        <w:rPr>
          <w:rStyle w:val="4Char"/>
        </w:rPr>
        <w:instrText xml:space="preserve">y "1" \b </w:instrText>
      </w:r>
      <w:r w:rsidRPr="007370C9">
        <w:rPr>
          <w:rStyle w:val="4Char"/>
          <w:rtl/>
        </w:rPr>
        <w:fldChar w:fldCharType="end"/>
      </w:r>
      <w:r w:rsidRPr="007370C9">
        <w:rPr>
          <w:rStyle w:val="4Char"/>
          <w:rtl/>
        </w:rPr>
        <w:t>يتعاقبون فيكم ملائكة بـالليل، وملائكـة بالنهار، ويجتمعون في صلاة الصبح وصلاة العصر، ثم يعرج الذين باتوا فيكـم فيسألهم الله وهو أعلم بهم كيف تركتم عبادي</w:t>
      </w:r>
      <w:r w:rsidR="00D839E6" w:rsidRPr="007370C9">
        <w:rPr>
          <w:rStyle w:val="4Char"/>
          <w:rtl/>
        </w:rPr>
        <w:t>؟</w:t>
      </w:r>
      <w:r w:rsidRPr="007370C9">
        <w:rPr>
          <w:rStyle w:val="4Char"/>
          <w:rtl/>
        </w:rPr>
        <w:t xml:space="preserve"> فيقولون: تركناهم وهـم يصلون، وأتيناهم وهم يصلون</w:t>
      </w:r>
      <w:r w:rsidR="007370C9" w:rsidRPr="007370C9">
        <w:rPr>
          <w:rStyle w:val="7Char"/>
          <w:rFonts w:hint="cs"/>
          <w:rtl/>
        </w:rPr>
        <w:t>»</w:t>
      </w:r>
      <w:r w:rsidRPr="00EC78D8">
        <w:rPr>
          <w:rStyle w:val="7Char"/>
          <w:vertAlign w:val="superscript"/>
          <w:rtl/>
        </w:rPr>
        <w:t>(</w:t>
      </w:r>
      <w:r w:rsidRPr="00EC78D8">
        <w:rPr>
          <w:rStyle w:val="7Char"/>
          <w:vertAlign w:val="superscript"/>
          <w:rtl/>
        </w:rPr>
        <w:footnoteReference w:id="177"/>
      </w:r>
      <w:r w:rsidRPr="00EC78D8">
        <w:rPr>
          <w:rStyle w:val="7Char"/>
          <w:vertAlign w:val="superscript"/>
          <w:rtl/>
        </w:rPr>
        <w:t>)</w:t>
      </w:r>
      <w:r w:rsidR="00AD64A2" w:rsidRPr="00AD64A2">
        <w:rPr>
          <w:rStyle w:val="7Char"/>
          <w:rFonts w:hint="cs"/>
          <w:vertAlign w:val="superscript"/>
          <w:rtl/>
        </w:rPr>
        <w:t>(</w:t>
      </w:r>
      <w:r w:rsidR="00AD64A2" w:rsidRPr="00AD64A2">
        <w:rPr>
          <w:rStyle w:val="7Char"/>
          <w:vertAlign w:val="superscript"/>
          <w:rtl/>
        </w:rPr>
        <w:footnoteReference w:id="178"/>
      </w:r>
      <w:r w:rsidR="00AD64A2" w:rsidRPr="00AD64A2">
        <w:rPr>
          <w:rStyle w:val="7Char"/>
          <w:rFonts w:hint="cs"/>
          <w:vertAlign w:val="superscript"/>
          <w:rtl/>
        </w:rPr>
        <w:t>)</w:t>
      </w:r>
      <w:r w:rsidR="00EC78D8">
        <w:rPr>
          <w:rStyle w:val="7Char"/>
          <w:rtl/>
        </w:rPr>
        <w:t>.</w:t>
      </w:r>
      <w:r w:rsidRPr="00255172">
        <w:rPr>
          <w:rStyle w:val="7Char"/>
          <w:rtl/>
        </w:rPr>
        <w:t xml:space="preserve"> والنصوص في هذا كثيرة جدًّا يصعـب حصرها هنا.</w:t>
      </w:r>
    </w:p>
    <w:p w:rsidR="00766F17" w:rsidRPr="00255172" w:rsidRDefault="00766F17" w:rsidP="00255172">
      <w:pPr>
        <w:ind w:firstLine="284"/>
        <w:jc w:val="both"/>
        <w:rPr>
          <w:rStyle w:val="7Char"/>
          <w:rtl/>
        </w:rPr>
      </w:pPr>
      <w:r w:rsidRPr="00255172">
        <w:rPr>
          <w:rStyle w:val="7Char"/>
          <w:rtl/>
        </w:rPr>
        <w:t xml:space="preserve">ومن خصائصهم أنهم لا يوصفون بالأنوثة، قال تعالى منكرا على الكفـار ذلك: </w:t>
      </w:r>
      <w:r w:rsidR="008D1A9F" w:rsidRPr="00255172">
        <w:rPr>
          <w:rStyle w:val="7Char"/>
          <w:rtl/>
        </w:rPr>
        <w:t>﴿</w:t>
      </w:r>
      <w:r w:rsidR="008D1A9F">
        <w:rPr>
          <w:rFonts w:ascii="DecoType Naskh Special" w:hAnsi="DecoType Naskh Special" w:cs="KFGQPC Uthmanic Script HAFS"/>
          <w:color w:val="000000"/>
          <w:sz w:val="36"/>
          <w:shd w:val="clear" w:color="auto" w:fill="FFFFFF"/>
          <w:rtl/>
        </w:rPr>
        <w:t>وَجَعَلُوا الْمَلَائِكَةَ الَّذِينَ هُمْ عِبَادُ الرَّحْمَنِ إِنَاثًا</w:t>
      </w:r>
      <w:r w:rsidR="00D839E6">
        <w:rPr>
          <w:rFonts w:ascii="DecoType Naskh Special" w:hAnsi="DecoType Naskh Special" w:cs="KFGQPC Uthmanic Script HAFS"/>
          <w:color w:val="000000"/>
          <w:sz w:val="36"/>
          <w:shd w:val="clear" w:color="auto" w:fill="FFFFFF"/>
          <w:rtl/>
        </w:rPr>
        <w:t xml:space="preserve"> </w:t>
      </w:r>
      <w:r w:rsidR="008D1A9F">
        <w:rPr>
          <w:rFonts w:ascii="DecoType Naskh Special" w:hAnsi="DecoType Naskh Special" w:cs="KFGQPC Uthmanic Script HAFS"/>
          <w:color w:val="000000"/>
          <w:sz w:val="36"/>
          <w:shd w:val="clear" w:color="auto" w:fill="FFFFFF"/>
          <w:rtl/>
        </w:rPr>
        <w:t>أَشَهِدُوا خَلْقَهُمْ</w:t>
      </w:r>
      <w:r w:rsidR="00D839E6">
        <w:rPr>
          <w:rFonts w:ascii="DecoType Naskh Special" w:hAnsi="DecoType Naskh Special" w:cs="KFGQPC Uthmanic Script HAFS"/>
          <w:color w:val="000000"/>
          <w:sz w:val="36"/>
          <w:shd w:val="clear" w:color="auto" w:fill="FFFFFF"/>
          <w:rtl/>
        </w:rPr>
        <w:t xml:space="preserve"> </w:t>
      </w:r>
      <w:r w:rsidR="008D1A9F">
        <w:rPr>
          <w:rFonts w:ascii="DecoType Naskh Special" w:hAnsi="DecoType Naskh Special" w:cs="KFGQPC Uthmanic Script HAFS"/>
          <w:color w:val="000000"/>
          <w:sz w:val="36"/>
          <w:shd w:val="clear" w:color="auto" w:fill="FFFFFF"/>
          <w:rtl/>
        </w:rPr>
        <w:t>سَتُكْتَبُ شَهَادَتُهُمْ وَيُسْأَلُونَ١٩</w:t>
      </w:r>
      <w:r w:rsidR="008D1A9F" w:rsidRPr="00255172">
        <w:rPr>
          <w:rStyle w:val="7Char"/>
          <w:rtl/>
        </w:rPr>
        <w:t>﴾</w:t>
      </w:r>
      <w:r w:rsidR="008D1A9F">
        <w:rPr>
          <w:rFonts w:ascii="DecoType Naskh Special" w:hAnsi="DecoType Naskh Special" w:cs="KFGQPC Uthmanic Script HAFS"/>
          <w:color w:val="000000"/>
          <w:sz w:val="36"/>
          <w:shd w:val="clear" w:color="auto" w:fill="FFFFFF"/>
          <w:rtl/>
        </w:rPr>
        <w:t xml:space="preserve"> </w:t>
      </w:r>
      <w:r w:rsidR="008D1A9F" w:rsidRPr="00EC78D8">
        <w:rPr>
          <w:rStyle w:val="9Char"/>
          <w:rtl/>
        </w:rPr>
        <w:t>[الزخرف: 19]</w:t>
      </w:r>
      <w:r w:rsidRPr="00255172">
        <w:rPr>
          <w:rStyle w:val="7Char"/>
          <w:rtl/>
        </w:rPr>
        <w:t xml:space="preserve">. وقال تعـالى: </w:t>
      </w:r>
      <w:r w:rsidR="008D1A9F" w:rsidRPr="00255172">
        <w:rPr>
          <w:rStyle w:val="7Char"/>
          <w:rtl/>
        </w:rPr>
        <w:t>﴿</w:t>
      </w:r>
      <w:r w:rsidR="008D1A9F">
        <w:rPr>
          <w:rFonts w:ascii="DecoType Naskh Special" w:hAnsi="DecoType Naskh Special" w:cs="KFGQPC Uthmanic Script HAFS"/>
          <w:color w:val="000000"/>
          <w:sz w:val="36"/>
          <w:shd w:val="clear" w:color="auto" w:fill="FFFFFF"/>
          <w:rtl/>
        </w:rPr>
        <w:t>إِنَّ الَّذِينَ لَا يُؤْمِنُونَ بِالْآخِرَةِ لَيُسَمُّونَ الْمَلَائِكَةَ تَسْمِيَةَ الْأُنْثَى٢٧</w:t>
      </w:r>
      <w:r w:rsidR="008D1A9F" w:rsidRPr="00255172">
        <w:rPr>
          <w:rStyle w:val="7Char"/>
          <w:rtl/>
        </w:rPr>
        <w:t>﴾</w:t>
      </w:r>
      <w:r w:rsidR="008D1A9F">
        <w:rPr>
          <w:rFonts w:ascii="DecoType Naskh Special" w:hAnsi="DecoType Naskh Special" w:cs="KFGQPC Uthmanic Script HAFS"/>
          <w:color w:val="000000"/>
          <w:sz w:val="36"/>
          <w:shd w:val="clear" w:color="auto" w:fill="FFFFFF"/>
          <w:rtl/>
        </w:rPr>
        <w:t xml:space="preserve"> </w:t>
      </w:r>
      <w:r w:rsidR="008D1A9F" w:rsidRPr="00EC78D8">
        <w:rPr>
          <w:rStyle w:val="9Char"/>
          <w:rtl/>
        </w:rPr>
        <w:t>[النجم: 27]</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ومن خصائصهم أنهم لا يعصون الله في شيء، ولا تصدر منهم الذنـوب، بل طبعهم الله على طاعته، والقيام بأمره: كما قال تعالى في وصفـهم: </w:t>
      </w:r>
      <w:r w:rsidR="00337DF9" w:rsidRPr="00255172">
        <w:rPr>
          <w:rStyle w:val="7Char"/>
          <w:rtl/>
        </w:rPr>
        <w:t>﴿</w:t>
      </w:r>
      <w:r w:rsidR="00337DF9">
        <w:rPr>
          <w:rFonts w:ascii="DecoType Naskh Special" w:hAnsi="DecoType Naskh Special" w:cs="KFGQPC Uthmanic Script HAFS"/>
          <w:color w:val="000000"/>
          <w:sz w:val="36"/>
          <w:shd w:val="clear" w:color="auto" w:fill="FFFFFF"/>
          <w:rtl/>
        </w:rPr>
        <w:t>لَا يَعْصُونَ اللَّهَ مَا أَمَرَهُمْ وَيَفْعَلُونَ مَا يُؤْمَرُون</w:t>
      </w:r>
      <w:r w:rsidR="00337DF9" w:rsidRPr="00255172">
        <w:rPr>
          <w:rStyle w:val="7Char"/>
          <w:rtl/>
        </w:rPr>
        <w:t>﴾</w:t>
      </w:r>
      <w:r w:rsidR="00337DF9">
        <w:rPr>
          <w:rFonts w:ascii="DecoType Naskh Special" w:hAnsi="DecoType Naskh Special" w:cs="KFGQPC Uthmanic Script HAFS"/>
          <w:color w:val="000000"/>
          <w:sz w:val="36"/>
          <w:shd w:val="clear" w:color="auto" w:fill="FFFFFF"/>
          <w:rtl/>
        </w:rPr>
        <w:t xml:space="preserve"> </w:t>
      </w:r>
      <w:r w:rsidR="00337DF9" w:rsidRPr="00EC78D8">
        <w:rPr>
          <w:rStyle w:val="9Char"/>
          <w:rtl/>
        </w:rPr>
        <w:t>[التحريم: 6]</w:t>
      </w:r>
      <w:r w:rsidRPr="00255172">
        <w:rPr>
          <w:rStyle w:val="7Char"/>
          <w:rtl/>
        </w:rPr>
        <w:t xml:space="preserve">. وقـال أيضـا </w:t>
      </w:r>
      <w:r w:rsidR="00337DF9" w:rsidRPr="00255172">
        <w:rPr>
          <w:rStyle w:val="7Char"/>
          <w:rtl/>
        </w:rPr>
        <w:t>﴿</w:t>
      </w:r>
      <w:r w:rsidR="00337DF9">
        <w:rPr>
          <w:rFonts w:ascii="DecoType Naskh Special" w:hAnsi="DecoType Naskh Special" w:cs="KFGQPC Uthmanic Script HAFS"/>
          <w:color w:val="000000"/>
          <w:sz w:val="36"/>
          <w:shd w:val="clear" w:color="auto" w:fill="FFFFFF"/>
          <w:rtl/>
        </w:rPr>
        <w:t>لَا يَسْبِقُونَهُ بِالْقَوْلِ وَهُمْ بِأَمْرِهِ يَعْمَلُونَ٢٧</w:t>
      </w:r>
      <w:r w:rsidR="00337DF9" w:rsidRPr="00255172">
        <w:rPr>
          <w:rStyle w:val="7Char"/>
          <w:rtl/>
        </w:rPr>
        <w:t>﴾</w:t>
      </w:r>
      <w:r w:rsidR="00337DF9">
        <w:rPr>
          <w:rFonts w:ascii="DecoType Naskh Special" w:hAnsi="DecoType Naskh Special" w:cs="KFGQPC Uthmanic Script HAFS"/>
          <w:color w:val="000000"/>
          <w:sz w:val="36"/>
          <w:shd w:val="clear" w:color="auto" w:fill="FFFFFF"/>
          <w:rtl/>
        </w:rPr>
        <w:t xml:space="preserve"> </w:t>
      </w:r>
      <w:r w:rsidR="00337DF9" w:rsidRPr="00EC78D8">
        <w:rPr>
          <w:rStyle w:val="9Char"/>
          <w:rtl/>
        </w:rPr>
        <w:t>[الأنبياء: 27]</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ومن خصائصهم أيضا أنهم لا يفترون عن العبادة ولا يسأمون. قال تعالى: </w:t>
      </w:r>
      <w:r w:rsidR="00337DF9" w:rsidRPr="00255172">
        <w:rPr>
          <w:rStyle w:val="7Char"/>
          <w:rtl/>
        </w:rPr>
        <w:t>﴿</w:t>
      </w:r>
      <w:r w:rsidR="00337DF9">
        <w:rPr>
          <w:rFonts w:ascii="DecoType Naskh Special" w:hAnsi="DecoType Naskh Special" w:cs="KFGQPC Uthmanic Script HAFS"/>
          <w:color w:val="000000"/>
          <w:sz w:val="36"/>
          <w:shd w:val="clear" w:color="auto" w:fill="FFFFFF"/>
          <w:rtl/>
        </w:rPr>
        <w:t>وَمَنْ عِنْدَهُ لَا يَسْتَكْبِرُونَ عَنْ عِبَادَتِهِ وَلَا يَسْتَحْسِرُونَ١٩ يُسَبِّحُونَ اللَّيْلَ وَالنَّهَارَ لَا يَفْتُرُونَ٢٠</w:t>
      </w:r>
      <w:r w:rsidR="00337DF9" w:rsidRPr="00255172">
        <w:rPr>
          <w:rStyle w:val="7Char"/>
          <w:rtl/>
        </w:rPr>
        <w:t>﴾</w:t>
      </w:r>
      <w:r w:rsidR="00337DF9">
        <w:rPr>
          <w:rFonts w:ascii="DecoType Naskh Special" w:hAnsi="DecoType Naskh Special" w:cs="KFGQPC Uthmanic Script HAFS"/>
          <w:color w:val="000000"/>
          <w:sz w:val="36"/>
          <w:shd w:val="clear" w:color="auto" w:fill="FFFFFF"/>
          <w:rtl/>
        </w:rPr>
        <w:t xml:space="preserve"> </w:t>
      </w:r>
      <w:r w:rsidR="00337DF9" w:rsidRPr="00EC78D8">
        <w:rPr>
          <w:rStyle w:val="9Char"/>
          <w:rtl/>
        </w:rPr>
        <w:t>[الأنبياء: 19-20]</w:t>
      </w:r>
      <w:r w:rsidRPr="00255172">
        <w:rPr>
          <w:rStyle w:val="7Char"/>
          <w:rtl/>
        </w:rPr>
        <w:t xml:space="preserve">. وقال في آية أخـرى: </w:t>
      </w:r>
      <w:r w:rsidR="00337DF9" w:rsidRPr="00255172">
        <w:rPr>
          <w:rStyle w:val="7Char"/>
          <w:rtl/>
        </w:rPr>
        <w:t>﴿</w:t>
      </w:r>
      <w:r w:rsidR="00337DF9">
        <w:rPr>
          <w:rFonts w:ascii="DecoType Naskh Special" w:hAnsi="DecoType Naskh Special" w:cs="KFGQPC Uthmanic Script HAFS"/>
          <w:color w:val="000000"/>
          <w:sz w:val="36"/>
          <w:shd w:val="clear" w:color="auto" w:fill="FFFFFF"/>
          <w:rtl/>
        </w:rPr>
        <w:t>فَإِنِ اسْتَكْبَرُوا فَالَّذِينَ عِنْدَ رَبِّكَ يُسَبِّحُونَ لَهُ بِاللَّيْلِ وَالنَّهَارِ وَهُمْ لَا يَسْأَمُونَ ٣٨</w:t>
      </w:r>
      <w:r w:rsidR="00337DF9" w:rsidRPr="00255172">
        <w:rPr>
          <w:rStyle w:val="7Char"/>
          <w:rtl/>
        </w:rPr>
        <w:t>﴾</w:t>
      </w:r>
      <w:r w:rsidR="00337DF9">
        <w:rPr>
          <w:rFonts w:ascii="DecoType Naskh Special" w:hAnsi="DecoType Naskh Special" w:cs="KFGQPC Uthmanic Script HAFS"/>
          <w:color w:val="000000"/>
          <w:sz w:val="36"/>
          <w:shd w:val="clear" w:color="auto" w:fill="FFFFFF"/>
          <w:rtl/>
        </w:rPr>
        <w:t xml:space="preserve"> </w:t>
      </w:r>
      <w:r w:rsidR="00337DF9" w:rsidRPr="00EC78D8">
        <w:rPr>
          <w:rStyle w:val="9Char"/>
          <w:rtl/>
        </w:rPr>
        <w:t>[فصلت: 38]</w:t>
      </w:r>
      <w:r w:rsidRPr="00255172">
        <w:rPr>
          <w:rStyle w:val="7Char"/>
          <w:rtl/>
        </w:rPr>
        <w:t>.</w:t>
      </w:r>
    </w:p>
    <w:p w:rsidR="00766F17" w:rsidRPr="00255172" w:rsidRDefault="00766F17" w:rsidP="00255172">
      <w:pPr>
        <w:ind w:firstLine="284"/>
        <w:jc w:val="both"/>
        <w:rPr>
          <w:rStyle w:val="7Char"/>
          <w:rtl/>
        </w:rPr>
      </w:pPr>
      <w:r w:rsidRPr="00255172">
        <w:rPr>
          <w:rStyle w:val="7Char"/>
          <w:rtl/>
        </w:rPr>
        <w:t>فهذه بعض خصائص الملائكة التي اختصهم الله بها دون الثقلين من الإنس والجن. وبالجملة فالملائكة جنس آخر، يتميزون في أصل خلقتهم وتكـوينـهم عن الإنس والجن. كـما أن لكل من الإنس والجن خصائصهما التي يتميز بها أحد الجنسين عن الآخر والله أعلم.</w:t>
      </w:r>
    </w:p>
    <w:p w:rsidR="00766F17" w:rsidRDefault="00766F17" w:rsidP="00017728">
      <w:pPr>
        <w:pStyle w:val="3"/>
        <w:rPr>
          <w:rtl/>
        </w:rPr>
      </w:pPr>
      <w:bookmarkStart w:id="96" w:name="_Toc116197715"/>
      <w:bookmarkStart w:id="97" w:name="_Toc119807963"/>
      <w:bookmarkStart w:id="98" w:name="_Toc466977131"/>
      <w:r>
        <w:rPr>
          <w:rtl/>
        </w:rPr>
        <w:t>المبحث الثاني</w:t>
      </w:r>
      <w:r>
        <w:rPr>
          <w:rFonts w:hint="cs"/>
          <w:rtl/>
        </w:rPr>
        <w:t xml:space="preserve"> </w:t>
      </w:r>
      <w:r>
        <w:rPr>
          <w:rtl/>
        </w:rPr>
        <w:t>منزلة الإيمان بالملائكة وكيفيته وأدلة ذلك</w:t>
      </w:r>
      <w:bookmarkEnd w:id="96"/>
      <w:bookmarkEnd w:id="97"/>
      <w:bookmarkEnd w:id="98"/>
    </w:p>
    <w:p w:rsidR="00766F17" w:rsidRPr="00444CD6" w:rsidRDefault="00766F17" w:rsidP="00444CD6">
      <w:pPr>
        <w:pStyle w:val="8"/>
        <w:rPr>
          <w:rStyle w:val="7Char"/>
          <w:sz w:val="30"/>
          <w:szCs w:val="30"/>
          <w:rtl/>
        </w:rPr>
      </w:pPr>
      <w:r w:rsidRPr="00444CD6">
        <w:rPr>
          <w:rStyle w:val="7Char"/>
          <w:sz w:val="30"/>
          <w:szCs w:val="30"/>
          <w:rtl/>
        </w:rPr>
        <w:t>منـزلة الإيمان بهم:</w:t>
      </w:r>
    </w:p>
    <w:p w:rsidR="00766F17" w:rsidRPr="00255172" w:rsidRDefault="00766F17" w:rsidP="00255172">
      <w:pPr>
        <w:ind w:firstLine="284"/>
        <w:jc w:val="both"/>
        <w:rPr>
          <w:rStyle w:val="7Char"/>
          <w:rtl/>
        </w:rPr>
      </w:pPr>
      <w:r w:rsidRPr="00255172">
        <w:rPr>
          <w:rStyle w:val="7Char"/>
          <w:rtl/>
        </w:rPr>
        <w:t>الإيمان بالملائكة ركن من أركـان الإيمان في الدين الإسلامي، لا يتحقـق الإيمان إلا به. وقد نص الله على ذلك في كتابه. وأخبر عنـه النبي </w:t>
      </w:r>
      <w:r w:rsidR="00EC78D8" w:rsidRPr="00EC78D8">
        <w:rPr>
          <w:rFonts w:ascii="AGA Arabesque" w:hAnsi="AGA Arabesque" w:cs="CTraditional Arabic"/>
          <w:sz w:val="40"/>
          <w:szCs w:val="32"/>
          <w:rtl/>
        </w:rPr>
        <w:t>ج</w:t>
      </w:r>
      <w:r w:rsidRPr="00255172">
        <w:rPr>
          <w:rStyle w:val="7Char"/>
          <w:rtl/>
        </w:rPr>
        <w:t xml:space="preserve"> في سنته.</w:t>
      </w:r>
    </w:p>
    <w:p w:rsidR="00766F17" w:rsidRPr="00255172" w:rsidRDefault="00766F17" w:rsidP="00255172">
      <w:pPr>
        <w:ind w:firstLine="284"/>
        <w:jc w:val="both"/>
        <w:rPr>
          <w:rStyle w:val="7Char"/>
          <w:rtl/>
        </w:rPr>
      </w:pPr>
      <w:r w:rsidRPr="00255172">
        <w:rPr>
          <w:rStyle w:val="7Char"/>
          <w:rtl/>
        </w:rPr>
        <w:t xml:space="preserve">قال تعالى </w:t>
      </w:r>
      <w:r w:rsidR="00337DF9" w:rsidRPr="00255172">
        <w:rPr>
          <w:rStyle w:val="7Char"/>
          <w:rtl/>
        </w:rPr>
        <w:t>﴿</w:t>
      </w:r>
      <w:r w:rsidR="00337DF9">
        <w:rPr>
          <w:rFonts w:ascii="DecoType Naskh Special" w:hAnsi="DecoType Naskh Special" w:cs="KFGQPC Uthmanic Script HAFS"/>
          <w:color w:val="000000"/>
          <w:sz w:val="36"/>
          <w:shd w:val="clear" w:color="auto" w:fill="FFFFFF"/>
          <w:rtl/>
        </w:rPr>
        <w:t>آمَنَ الرَّسُولُ بِمَا أُنْزِلَ إِلَيْهِ مِنْ رَبِّهِ وَالْمُؤْمِنُونَ</w:t>
      </w:r>
      <w:r w:rsidR="00D839E6">
        <w:rPr>
          <w:rFonts w:ascii="DecoType Naskh Special" w:hAnsi="DecoType Naskh Special" w:cs="KFGQPC Uthmanic Script HAFS"/>
          <w:color w:val="000000"/>
          <w:sz w:val="36"/>
          <w:shd w:val="clear" w:color="auto" w:fill="FFFFFF"/>
          <w:rtl/>
        </w:rPr>
        <w:t xml:space="preserve"> </w:t>
      </w:r>
      <w:r w:rsidR="00337DF9">
        <w:rPr>
          <w:rFonts w:ascii="DecoType Naskh Special" w:hAnsi="DecoType Naskh Special" w:cs="KFGQPC Uthmanic Script HAFS"/>
          <w:color w:val="000000"/>
          <w:sz w:val="36"/>
          <w:shd w:val="clear" w:color="auto" w:fill="FFFFFF"/>
          <w:rtl/>
        </w:rPr>
        <w:t>كُلٌّ آمَنَ بِاللَّهِ وَمَلَائِكَتِهِ وَكُتُبِهِ وَرُسُلِهِ لَا نُفَرِّقُ بَيْنَ أَحَدٍ مِنْ رُسُلِهِ</w:t>
      </w:r>
      <w:r w:rsidR="00337DF9" w:rsidRPr="00255172">
        <w:rPr>
          <w:rStyle w:val="7Char"/>
          <w:rtl/>
        </w:rPr>
        <w:t>﴾</w:t>
      </w:r>
      <w:r w:rsidR="00337DF9">
        <w:rPr>
          <w:rFonts w:ascii="DecoType Naskh Special" w:hAnsi="DecoType Naskh Special" w:cs="KFGQPC Uthmanic Script HAFS"/>
          <w:color w:val="000000"/>
          <w:sz w:val="36"/>
          <w:shd w:val="clear" w:color="auto" w:fill="FFFFFF"/>
          <w:rtl/>
        </w:rPr>
        <w:t xml:space="preserve"> </w:t>
      </w:r>
      <w:r w:rsidR="00337DF9" w:rsidRPr="00EC78D8">
        <w:rPr>
          <w:rStyle w:val="9Char"/>
          <w:rtl/>
        </w:rPr>
        <w:t>[البقرة: 285]</w:t>
      </w:r>
      <w:r w:rsidRPr="00255172">
        <w:rPr>
          <w:rStyle w:val="7Char"/>
          <w:rtl/>
        </w:rPr>
        <w:t xml:space="preserve"> فأخبر أن الإيمان بالملائكة مع بقيـة أركـان الإيمان مما أنـزله على رسوله وأوجبه عليه وعلى أمته وأنهم امتثلـوا ذلك.</w:t>
      </w:r>
    </w:p>
    <w:p w:rsidR="00766F17" w:rsidRPr="00255172" w:rsidRDefault="00766F17" w:rsidP="00255172">
      <w:pPr>
        <w:ind w:firstLine="284"/>
        <w:jc w:val="both"/>
        <w:rPr>
          <w:rStyle w:val="7Char"/>
          <w:rtl/>
        </w:rPr>
      </w:pPr>
      <w:r w:rsidRPr="00255172">
        <w:rPr>
          <w:rStyle w:val="7Char"/>
          <w:rtl/>
        </w:rPr>
        <w:t xml:space="preserve">وقال تعالى في آية أخرى: </w:t>
      </w:r>
      <w:r w:rsidR="00337DF9" w:rsidRPr="00255172">
        <w:rPr>
          <w:rStyle w:val="7Char"/>
          <w:rtl/>
        </w:rPr>
        <w:t>﴿</w:t>
      </w:r>
      <w:r w:rsidR="00337DF9">
        <w:rPr>
          <w:rFonts w:ascii="DecoType Naskh Special" w:hAnsi="DecoType Naskh Special" w:cs="KFGQPC Uthmanic Script HAFS"/>
          <w:color w:val="000000"/>
          <w:sz w:val="36"/>
          <w:shd w:val="clear" w:color="auto" w:fill="FFFFFF"/>
          <w:rtl/>
        </w:rPr>
        <w:t>لَيْسَ الْبِرَّ أَنْ تُوَلُّوا وُجُوهَكُمْ قِبَلَ الْمَشْرِقِ وَالْمَغْرِبِ وَلَكِنَّ الْبِرَّ مَنْ آمَنَ بِاللَّهِ وَالْيَوْمِ الْآخِرِ وَالْمَلَائِكَةِ وَالْكِتَابِ وَالنَّبِيِّينَ</w:t>
      </w:r>
      <w:r w:rsidR="00337DF9" w:rsidRPr="00255172">
        <w:rPr>
          <w:rStyle w:val="7Char"/>
          <w:rtl/>
        </w:rPr>
        <w:t>﴾</w:t>
      </w:r>
      <w:r w:rsidR="00337DF9">
        <w:rPr>
          <w:rFonts w:ascii="DecoType Naskh Special" w:hAnsi="DecoType Naskh Special" w:cs="KFGQPC Uthmanic Script HAFS"/>
          <w:color w:val="000000"/>
          <w:sz w:val="36"/>
          <w:shd w:val="clear" w:color="auto" w:fill="FFFFFF"/>
          <w:rtl/>
        </w:rPr>
        <w:t xml:space="preserve"> </w:t>
      </w:r>
      <w:r w:rsidR="00337DF9" w:rsidRPr="00EC78D8">
        <w:rPr>
          <w:rStyle w:val="9Char"/>
          <w:rtl/>
        </w:rPr>
        <w:t>[البقرة: 177]</w:t>
      </w:r>
      <w:r w:rsidRPr="00255172">
        <w:rPr>
          <w:rStyle w:val="7Char"/>
          <w:rtl/>
        </w:rPr>
        <w:t>. فجعل الإيمان بهذه الخصال دليل البرِّ- والبرُّ اسـم جامع للخير- وذلك أن هذه الأشياء المذكورة هـي أصـول الأعمـال الصالحة، وأركان الإيمان التي تتفرع منها سائر شعبه.</w:t>
      </w:r>
    </w:p>
    <w:p w:rsidR="00766F17" w:rsidRPr="00255172" w:rsidRDefault="00766F17" w:rsidP="00255172">
      <w:pPr>
        <w:ind w:firstLine="284"/>
        <w:jc w:val="both"/>
        <w:rPr>
          <w:rStyle w:val="7Char"/>
          <w:rtl/>
        </w:rPr>
      </w:pPr>
      <w:r w:rsidRPr="00255172">
        <w:rPr>
          <w:rStyle w:val="7Char"/>
          <w:rtl/>
        </w:rPr>
        <w:t>كـما أخبر الله </w:t>
      </w:r>
      <w:r w:rsidR="008E4AED" w:rsidRPr="008E4AED">
        <w:rPr>
          <w:rFonts w:ascii="AGA Arabesque" w:hAnsi="AGA Arabesque" w:cs="CTraditional Arabic"/>
          <w:sz w:val="40"/>
          <w:szCs w:val="32"/>
          <w:rtl/>
        </w:rPr>
        <w:t>ﻷ</w:t>
      </w:r>
      <w:r w:rsidRPr="00255172">
        <w:rPr>
          <w:rStyle w:val="7Char"/>
          <w:rtl/>
        </w:rPr>
        <w:t xml:space="preserve"> في مقابل هذا أن من كفر بهذه الأركان فقد كفـر بالله: فقال: </w:t>
      </w:r>
      <w:r w:rsidR="00337DF9" w:rsidRPr="00255172">
        <w:rPr>
          <w:rStyle w:val="7Char"/>
          <w:rtl/>
        </w:rPr>
        <w:t>﴿</w:t>
      </w:r>
      <w:r w:rsidR="00337DF9">
        <w:rPr>
          <w:rFonts w:ascii="DecoType Naskh Special" w:hAnsi="DecoType Naskh Special" w:cs="KFGQPC Uthmanic Script HAFS"/>
          <w:color w:val="000000"/>
          <w:sz w:val="36"/>
          <w:shd w:val="clear" w:color="auto" w:fill="FFFFFF"/>
          <w:rtl/>
        </w:rPr>
        <w:t>وَمَنْ يَكْفُرْ بِاللَّهِ وَمَلَائِكَتِهِ وَكُتُبِهِ وَرُسُلِهِ وَالْيَوْمِ الْآخِرِ فَقَدْ ضَلَّ ضَلَالًا بَعِيدًا</w:t>
      </w:r>
      <w:r w:rsidR="00337DF9" w:rsidRPr="00255172">
        <w:rPr>
          <w:rStyle w:val="7Char"/>
          <w:rtl/>
        </w:rPr>
        <w:t>﴾</w:t>
      </w:r>
      <w:r w:rsidR="00337DF9">
        <w:rPr>
          <w:rFonts w:ascii="DecoType Naskh Special" w:hAnsi="DecoType Naskh Special" w:cs="KFGQPC Uthmanic Script HAFS"/>
          <w:color w:val="000000"/>
          <w:sz w:val="36"/>
          <w:shd w:val="clear" w:color="auto" w:fill="FFFFFF"/>
          <w:rtl/>
        </w:rPr>
        <w:t xml:space="preserve"> </w:t>
      </w:r>
      <w:r w:rsidR="00337DF9" w:rsidRPr="00EC78D8">
        <w:rPr>
          <w:rStyle w:val="9Char"/>
          <w:rtl/>
        </w:rPr>
        <w:t>[النساء: 136]</w:t>
      </w:r>
      <w:r w:rsidRPr="00255172">
        <w:rPr>
          <w:rStyle w:val="7Char"/>
          <w:rtl/>
        </w:rPr>
        <w:t xml:space="preserve"> فأطلق الكفر على من أنكر هذه الأركـان، ووصفه بالبعد في الضلال. فدل ذلك أن الإيمان بالملائكة ركن عظيم مـن أركان الإيمان وأن تركه مخرج من الملة.</w:t>
      </w:r>
    </w:p>
    <w:p w:rsidR="00766F17" w:rsidRPr="00255172" w:rsidRDefault="00766F17" w:rsidP="00AD64A2">
      <w:pPr>
        <w:ind w:firstLine="284"/>
        <w:jc w:val="both"/>
        <w:rPr>
          <w:rStyle w:val="7Char"/>
          <w:rtl/>
        </w:rPr>
      </w:pPr>
      <w:r w:rsidRPr="00255172">
        <w:rPr>
          <w:rStyle w:val="7Char"/>
          <w:rtl/>
        </w:rPr>
        <w:t>وقد دلت السنة كذلك على هذا. وهو ما جاء موضحًا في حديث جبريل المشهور الذي أخرجه الإمام مسلم في صحيحه من حديث عمر بن الخطـاب </w:t>
      </w:r>
      <w:r w:rsidR="00EC78D8" w:rsidRPr="00EC78D8">
        <w:rPr>
          <w:rFonts w:ascii="AGA Arabesque" w:hAnsi="AGA Arabesque" w:cs="CTraditional Arabic"/>
          <w:sz w:val="40"/>
          <w:szCs w:val="32"/>
          <w:rtl/>
        </w:rPr>
        <w:t>س</w:t>
      </w:r>
      <w:r w:rsidRPr="00255172">
        <w:rPr>
          <w:rStyle w:val="7Char"/>
          <w:rtl/>
        </w:rPr>
        <w:t xml:space="preserve"> قال: </w:t>
      </w:r>
      <w:r w:rsidR="00AD64A2" w:rsidRPr="00AD64A2">
        <w:rPr>
          <w:rStyle w:val="7Char"/>
          <w:rFonts w:hint="cs"/>
          <w:rtl/>
        </w:rPr>
        <w:t>«</w:t>
      </w:r>
      <w:r w:rsidRPr="00AD64A2">
        <w:rPr>
          <w:rStyle w:val="4Char"/>
          <w:rtl/>
        </w:rPr>
        <w:fldChar w:fldCharType="begin"/>
      </w:r>
      <w:r w:rsidRPr="00AD64A2">
        <w:rPr>
          <w:rStyle w:val="4Char"/>
        </w:rPr>
        <w:instrText xml:space="preserve"> XE </w:instrText>
      </w:r>
      <w:r w:rsidRPr="00AD64A2">
        <w:rPr>
          <w:rStyle w:val="4Char"/>
          <w:rtl/>
        </w:rPr>
        <w:instrText>"</w:instrText>
      </w:r>
      <w:r w:rsidRPr="00AD64A2">
        <w:rPr>
          <w:rStyle w:val="4Char"/>
        </w:rPr>
        <w:instrText>32:</w:instrText>
      </w:r>
      <w:r w:rsidRPr="00AD64A2">
        <w:rPr>
          <w:rStyle w:val="4Char"/>
          <w:rtl/>
        </w:rPr>
        <w:instrText>بينما نحن عند رسول الله ذات يوم إذ طلع علينا رجل شـديد بياض الثياب،" \</w:instrText>
      </w:r>
      <w:r w:rsidRPr="00AD64A2">
        <w:rPr>
          <w:rStyle w:val="4Char"/>
        </w:rPr>
        <w:instrText xml:space="preserve">y "1" \b </w:instrText>
      </w:r>
      <w:r w:rsidRPr="00AD64A2">
        <w:rPr>
          <w:rStyle w:val="4Char"/>
          <w:rtl/>
        </w:rPr>
        <w:fldChar w:fldCharType="end"/>
      </w:r>
      <w:r w:rsidRPr="00AD64A2">
        <w:rPr>
          <w:rStyle w:val="4Char"/>
          <w:rtl/>
        </w:rPr>
        <w:t>بينما نحن عند رسول الله</w:t>
      </w:r>
      <w:r w:rsidRPr="00255172">
        <w:rPr>
          <w:rStyle w:val="7Char"/>
          <w:rtl/>
        </w:rPr>
        <w:t> </w:t>
      </w:r>
      <w:r w:rsidR="00EC78D8" w:rsidRPr="00EC78D8">
        <w:rPr>
          <w:rFonts w:ascii="AGA Arabesque" w:hAnsi="AGA Arabesque" w:cs="CTraditional Arabic"/>
          <w:sz w:val="40"/>
          <w:szCs w:val="32"/>
          <w:rtl/>
        </w:rPr>
        <w:t>ج</w:t>
      </w:r>
      <w:r w:rsidRPr="00255172">
        <w:rPr>
          <w:rStyle w:val="7Char"/>
          <w:rtl/>
        </w:rPr>
        <w:t xml:space="preserve"> </w:t>
      </w:r>
      <w:r w:rsidRPr="00AD64A2">
        <w:rPr>
          <w:rStyle w:val="4Char"/>
          <w:rtl/>
        </w:rPr>
        <w:t>ذات يوم إذ طلع علينا رجل شـديد بياض الثياب، شديد سواد الشعر، لا يرى عليه أثر السفر، ولا يعرفه منـا أحد، حتى جلس إلى النبي</w:t>
      </w:r>
      <w:r w:rsidRPr="00255172">
        <w:rPr>
          <w:rStyle w:val="7Char"/>
          <w:rtl/>
        </w:rPr>
        <w:t> </w:t>
      </w:r>
      <w:r w:rsidR="00EC78D8" w:rsidRPr="00EC78D8">
        <w:rPr>
          <w:rFonts w:ascii="AGA Arabesque" w:hAnsi="AGA Arabesque" w:cs="CTraditional Arabic"/>
          <w:sz w:val="40"/>
          <w:szCs w:val="32"/>
          <w:rtl/>
        </w:rPr>
        <w:t>ج</w:t>
      </w:r>
      <w:r w:rsidRPr="00255172">
        <w:rPr>
          <w:rStyle w:val="7Char"/>
          <w:rtl/>
        </w:rPr>
        <w:t xml:space="preserve"> </w:t>
      </w:r>
      <w:r w:rsidRPr="00AD64A2">
        <w:rPr>
          <w:rStyle w:val="4Char"/>
          <w:rtl/>
        </w:rPr>
        <w:t>فأسند ركبتيه إلى ركبتيه، ووضع كفيه علـى فخذيه، وقال: يا محمد ! أخبرني عن الإسلام</w:t>
      </w:r>
      <w:r w:rsidR="00D839E6" w:rsidRPr="00AD64A2">
        <w:rPr>
          <w:rStyle w:val="4Char"/>
          <w:rtl/>
        </w:rPr>
        <w:t>؟</w:t>
      </w:r>
      <w:r w:rsidRPr="00AD64A2">
        <w:rPr>
          <w:rStyle w:val="4Char"/>
          <w:rtl/>
        </w:rPr>
        <w:t xml:space="preserve"> فقال رسول الله</w:t>
      </w:r>
      <w:r w:rsidRPr="00255172">
        <w:rPr>
          <w:rStyle w:val="7Char"/>
          <w:rtl/>
        </w:rPr>
        <w:t> </w:t>
      </w:r>
      <w:r w:rsidR="00EC78D8" w:rsidRPr="00EC78D8">
        <w:rPr>
          <w:rFonts w:ascii="AGA Arabesque" w:hAnsi="AGA Arabesque" w:cs="CTraditional Arabic"/>
          <w:sz w:val="40"/>
          <w:szCs w:val="32"/>
          <w:rtl/>
        </w:rPr>
        <w:t>ج</w:t>
      </w:r>
      <w:r w:rsidRPr="00255172">
        <w:rPr>
          <w:rStyle w:val="7Char"/>
          <w:rtl/>
        </w:rPr>
        <w:t xml:space="preserve"> </w:t>
      </w:r>
      <w:r w:rsidRPr="00AD64A2">
        <w:rPr>
          <w:rStyle w:val="4Char"/>
          <w:rtl/>
        </w:rPr>
        <w:t>الإسلام أن تشهد أن لا إله إلا الله وأن محمدًا رسول الله</w:t>
      </w:r>
      <w:r w:rsidRPr="00255172">
        <w:rPr>
          <w:rStyle w:val="7Char"/>
          <w:rtl/>
        </w:rPr>
        <w:t> </w:t>
      </w:r>
      <w:r w:rsidR="00EC78D8" w:rsidRPr="00EC78D8">
        <w:rPr>
          <w:rFonts w:ascii="AGA Arabesque" w:hAnsi="AGA Arabesque" w:cs="CTraditional Arabic"/>
          <w:sz w:val="40"/>
          <w:szCs w:val="32"/>
          <w:rtl/>
        </w:rPr>
        <w:t>ج</w:t>
      </w:r>
      <w:r w:rsidRPr="00255172">
        <w:rPr>
          <w:rStyle w:val="7Char"/>
          <w:rtl/>
        </w:rPr>
        <w:t xml:space="preserve"> </w:t>
      </w:r>
      <w:r w:rsidRPr="00AD64A2">
        <w:rPr>
          <w:rStyle w:val="4Char"/>
          <w:rtl/>
        </w:rPr>
        <w:t>وتقيم الصلاة، وتـؤتي الزكـاة وتصوم رمضان، وتحج البيت إن استطعت إليه سبيلا. قال: صدقـت. قال: فعجبنا له، يسأله ويصدقه. قال: فأخبرني عن الإيمان</w:t>
      </w:r>
      <w:r w:rsidR="00D839E6" w:rsidRPr="00AD64A2">
        <w:rPr>
          <w:rStyle w:val="4Char"/>
          <w:rtl/>
        </w:rPr>
        <w:t>؟</w:t>
      </w:r>
      <w:r w:rsidRPr="00AD64A2">
        <w:rPr>
          <w:rStyle w:val="4Char"/>
          <w:rtl/>
        </w:rPr>
        <w:t xml:space="preserve"> قال: أن تؤمـن بالله، وملائكته، وكتبه، ورسله، واليوم الآخر. وتؤمن بالقدر خيره وشـره. قال: صدقت. قال: فأخبرني عن الإحسان. قال: أن تعبد الله كأنك تـراه، فإن لم تكن تراه فإنه يراك. قال: فأخبرني عن الساعة</w:t>
      </w:r>
      <w:r w:rsidR="00D839E6" w:rsidRPr="00AD64A2">
        <w:rPr>
          <w:rStyle w:val="4Char"/>
          <w:rtl/>
        </w:rPr>
        <w:t>؟</w:t>
      </w:r>
      <w:r w:rsidRPr="00AD64A2">
        <w:rPr>
          <w:rStyle w:val="4Char"/>
          <w:rtl/>
        </w:rPr>
        <w:t xml:space="preserve"> قال ما المسؤول عنـها بأعلم من السائل. قال: فأخبرني عن أماراتها</w:t>
      </w:r>
      <w:r w:rsidR="00D839E6" w:rsidRPr="00AD64A2">
        <w:rPr>
          <w:rStyle w:val="4Char"/>
          <w:rtl/>
        </w:rPr>
        <w:t>؟</w:t>
      </w:r>
      <w:r w:rsidRPr="00AD64A2">
        <w:rPr>
          <w:rStyle w:val="4Char"/>
          <w:rtl/>
        </w:rPr>
        <w:t xml:space="preserve"> قال: أن تلد الأمة ربَّتـها. وأن ترى الْحُفاة العُراة، العَالة، رِعاءَ الشاء، يتطاولون في البنيان. قال: ثم انطلـق فلبثت مليًّا ثم قال لي: يا عمر ! أتدري من السائل</w:t>
      </w:r>
      <w:r w:rsidR="00D839E6" w:rsidRPr="00AD64A2">
        <w:rPr>
          <w:rStyle w:val="4Char"/>
          <w:rtl/>
        </w:rPr>
        <w:t>؟</w:t>
      </w:r>
      <w:r w:rsidRPr="00AD64A2">
        <w:rPr>
          <w:rStyle w:val="4Char"/>
          <w:rtl/>
        </w:rPr>
        <w:t xml:space="preserve"> قلتَ: الله ورسوله أعلـم. قال: فإنه جبريل، أتاكـم يعلمكم دينكـم</w:t>
      </w:r>
      <w:r w:rsidR="00AD64A2" w:rsidRPr="00AD64A2">
        <w:rPr>
          <w:rStyle w:val="7Char"/>
          <w:rFonts w:hint="cs"/>
          <w:rtl/>
        </w:rPr>
        <w:t>»</w:t>
      </w:r>
      <w:r w:rsidRPr="00EC78D8">
        <w:rPr>
          <w:rStyle w:val="7Char"/>
          <w:vertAlign w:val="superscript"/>
          <w:rtl/>
        </w:rPr>
        <w:t>(</w:t>
      </w:r>
      <w:r w:rsidRPr="00EC78D8">
        <w:rPr>
          <w:rStyle w:val="7Char"/>
          <w:vertAlign w:val="superscript"/>
          <w:rtl/>
        </w:rPr>
        <w:footnoteReference w:id="179"/>
      </w:r>
      <w:r w:rsidRPr="00EC78D8">
        <w:rPr>
          <w:rStyle w:val="7Char"/>
          <w:vertAlign w:val="superscript"/>
          <w:rtl/>
        </w:rPr>
        <w:t>)(</w:t>
      </w:r>
      <w:r w:rsidRPr="00EC78D8">
        <w:rPr>
          <w:rStyle w:val="7Char"/>
          <w:vertAlign w:val="superscript"/>
          <w:rtl/>
        </w:rPr>
        <w:footnoteReference w:id="180"/>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 xml:space="preserve">فهذا حديث عظيم اشتمل على أصول الدين ومراتبه كلها وهو منـهج فريد في تعليم هذا الدين جاء على طريقة الحوار بين الرسول الملكي، أفضـل الملائكة وهو جبريل </w:t>
      </w:r>
      <w:r w:rsidR="00A956DE" w:rsidRPr="00A956DE">
        <w:rPr>
          <w:rStyle w:val="7Char"/>
          <w:rFonts w:cs="CTraditional Arabic"/>
          <w:rtl/>
        </w:rPr>
        <w:t>÷</w:t>
      </w:r>
      <w:r w:rsidRPr="00255172">
        <w:rPr>
          <w:rStyle w:val="7Char"/>
          <w:rtl/>
        </w:rPr>
        <w:t xml:space="preserve"> وبين الرسول الإنسي أفضل البشر، وهـو محمد </w:t>
      </w:r>
      <w:r w:rsidR="00EC78D8" w:rsidRPr="00EC78D8">
        <w:rPr>
          <w:rFonts w:ascii="AGA Arabesque" w:hAnsi="AGA Arabesque" w:cs="CTraditional Arabic"/>
          <w:sz w:val="40"/>
          <w:szCs w:val="32"/>
          <w:rtl/>
        </w:rPr>
        <w:t>ج</w:t>
      </w:r>
      <w:r w:rsidRPr="00255172">
        <w:rPr>
          <w:rStyle w:val="7Char"/>
          <w:rtl/>
        </w:rPr>
        <w:t xml:space="preserve"> فينبغي للمسلمين أن يعنوا بهذا الحديث العظيم وأن يستمدوا منهجهم في التعلم والتعليم منه كما كـان على ذلك السـلف رضـوان الله عليهم. وقد تضمن الحديث ذكر الملائكة وأن الإيمان بهم ركن من أركـان الإيمان وهو المقصود هنا.. والله أعلم.</w:t>
      </w:r>
    </w:p>
    <w:p w:rsidR="00766F17" w:rsidRPr="00255172" w:rsidRDefault="00766F17" w:rsidP="00AD64A2">
      <w:pPr>
        <w:jc w:val="both"/>
        <w:rPr>
          <w:rStyle w:val="7Char"/>
          <w:rtl/>
        </w:rPr>
      </w:pPr>
      <w:r w:rsidRPr="00255172">
        <w:rPr>
          <w:rStyle w:val="7Char"/>
          <w:rtl/>
        </w:rPr>
        <w:t>كيفية الإيمان بالملائكة:</w:t>
      </w:r>
    </w:p>
    <w:p w:rsidR="00766F17" w:rsidRPr="00255172" w:rsidRDefault="00766F17" w:rsidP="00255172">
      <w:pPr>
        <w:ind w:firstLine="284"/>
        <w:jc w:val="both"/>
        <w:rPr>
          <w:rStyle w:val="7Char"/>
          <w:rtl/>
        </w:rPr>
      </w:pPr>
      <w:r w:rsidRPr="00255172">
        <w:rPr>
          <w:rStyle w:val="7Char"/>
          <w:rtl/>
        </w:rPr>
        <w:t>الإيمان بالملائكة يتضمن عدة أمور لا بد للعبد من تحقيقها حتى يتحقق لـه الإيمان بالملائكة وهي:</w:t>
      </w:r>
    </w:p>
    <w:p w:rsidR="00766F17" w:rsidRDefault="00AD64A2" w:rsidP="00AD64A2">
      <w:pPr>
        <w:pStyle w:val="ListParagraph"/>
        <w:numPr>
          <w:ilvl w:val="0"/>
          <w:numId w:val="36"/>
        </w:numPr>
        <w:ind w:left="680" w:hanging="340"/>
        <w:jc w:val="both"/>
        <w:rPr>
          <w:rStyle w:val="7Char"/>
        </w:rPr>
      </w:pPr>
      <w:r>
        <w:rPr>
          <w:rStyle w:val="7Char"/>
          <w:rFonts w:hint="cs"/>
          <w:rtl/>
        </w:rPr>
        <w:t xml:space="preserve"> </w:t>
      </w:r>
      <w:r w:rsidR="00766F17" w:rsidRPr="00255172">
        <w:rPr>
          <w:rStyle w:val="7Char"/>
          <w:rtl/>
        </w:rPr>
        <w:t>الإقرار بوجودهم والتصديق بهم كما دلت على ذلـك النصـوص المتقدمة من أن الإيمان بهم ركن من أركان الإيمان فلا يتحقـق الإيمـان إلا بذلك.</w:t>
      </w:r>
    </w:p>
    <w:p w:rsidR="00766F17" w:rsidRPr="00255172" w:rsidRDefault="00AD64A2" w:rsidP="00AD64A2">
      <w:pPr>
        <w:pStyle w:val="ListParagraph"/>
        <w:numPr>
          <w:ilvl w:val="0"/>
          <w:numId w:val="36"/>
        </w:numPr>
        <w:ind w:left="680" w:hanging="340"/>
        <w:jc w:val="both"/>
        <w:rPr>
          <w:rStyle w:val="7Char"/>
          <w:rtl/>
        </w:rPr>
      </w:pPr>
      <w:r>
        <w:rPr>
          <w:rStyle w:val="7Char"/>
          <w:rFonts w:hint="cs"/>
          <w:rtl/>
        </w:rPr>
        <w:t xml:space="preserve"> </w:t>
      </w:r>
      <w:r w:rsidR="00766F17" w:rsidRPr="00255172">
        <w:rPr>
          <w:rStyle w:val="7Char"/>
          <w:rtl/>
        </w:rPr>
        <w:t xml:space="preserve">الإيمان بأنهم خلق كثير جدًّا لا يعلم عددهم إلا الله تعالى كـما دلـت على ذلك النصوص. قال تعالى </w:t>
      </w:r>
      <w:r w:rsidR="00337DF9" w:rsidRPr="00255172">
        <w:rPr>
          <w:rStyle w:val="7Char"/>
          <w:rtl/>
        </w:rPr>
        <w:t>﴿</w:t>
      </w:r>
      <w:r w:rsidR="00337DF9" w:rsidRPr="00AD64A2">
        <w:rPr>
          <w:rFonts w:ascii="DecoType Naskh Special" w:hAnsi="DecoType Naskh Special" w:cs="KFGQPC Uthmanic Script HAFS"/>
          <w:color w:val="000000"/>
          <w:sz w:val="36"/>
          <w:shd w:val="clear" w:color="auto" w:fill="FFFFFF"/>
          <w:rtl/>
        </w:rPr>
        <w:t>وَمَا يَعْلَمُ جُنُودَ رَبِّكَ إِلَّا هُوَ</w:t>
      </w:r>
      <w:r w:rsidR="00337DF9" w:rsidRPr="00255172">
        <w:rPr>
          <w:rStyle w:val="7Char"/>
          <w:rtl/>
        </w:rPr>
        <w:t>﴾</w:t>
      </w:r>
      <w:r w:rsidR="00337DF9" w:rsidRPr="00AD64A2">
        <w:rPr>
          <w:rFonts w:ascii="DecoType Naskh Special" w:hAnsi="DecoType Naskh Special" w:cs="KFGQPC Uthmanic Script HAFS"/>
          <w:color w:val="000000"/>
          <w:sz w:val="36"/>
          <w:shd w:val="clear" w:color="auto" w:fill="FFFFFF"/>
          <w:rtl/>
        </w:rPr>
        <w:t xml:space="preserve"> </w:t>
      </w:r>
      <w:r w:rsidR="00337DF9" w:rsidRPr="00EC78D8">
        <w:rPr>
          <w:rStyle w:val="9Char"/>
          <w:rtl/>
        </w:rPr>
        <w:t>[المدثر: 31]</w:t>
      </w:r>
      <w:r w:rsidR="00766F17" w:rsidRPr="00255172">
        <w:rPr>
          <w:rStyle w:val="7Char"/>
          <w:rtl/>
        </w:rPr>
        <w:t>.</w:t>
      </w:r>
    </w:p>
    <w:p w:rsidR="00766F17" w:rsidRPr="00255172" w:rsidRDefault="00766F17" w:rsidP="00255172">
      <w:pPr>
        <w:ind w:firstLine="284"/>
        <w:jc w:val="both"/>
        <w:rPr>
          <w:rStyle w:val="7Char"/>
          <w:rtl/>
        </w:rPr>
      </w:pPr>
      <w:r w:rsidRPr="00255172">
        <w:rPr>
          <w:rStyle w:val="7Char"/>
          <w:rtl/>
        </w:rPr>
        <w:t>أي لا يعلم جنود ربك وهم الملائكة إلا هو وذلك لكثرتهم. قـال بذلـك بعض السلف.</w:t>
      </w:r>
    </w:p>
    <w:p w:rsidR="00766F17" w:rsidRPr="00255172" w:rsidRDefault="00766F17" w:rsidP="00AD64A2">
      <w:pPr>
        <w:ind w:firstLine="284"/>
        <w:jc w:val="both"/>
        <w:rPr>
          <w:rStyle w:val="7Char"/>
          <w:rtl/>
        </w:rPr>
      </w:pPr>
      <w:r w:rsidRPr="00255172">
        <w:rPr>
          <w:rStyle w:val="7Char"/>
          <w:rtl/>
        </w:rPr>
        <w:t>وجاء في حديث الإسراء الطويل الذي أخرجه الشيخان من حديث مالك بن صعصعة </w:t>
      </w:r>
      <w:r w:rsidR="00EC78D8" w:rsidRPr="00EC78D8">
        <w:rPr>
          <w:rFonts w:ascii="AGA Arabesque" w:hAnsi="AGA Arabesque" w:cs="CTraditional Arabic"/>
          <w:sz w:val="40"/>
          <w:szCs w:val="32"/>
          <w:rtl/>
        </w:rPr>
        <w:t>س</w:t>
      </w:r>
      <w:r w:rsidRPr="00255172">
        <w:rPr>
          <w:rStyle w:val="7Char"/>
          <w:rtl/>
        </w:rPr>
        <w:t xml:space="preserve"> عن النبي </w:t>
      </w:r>
      <w:r w:rsidR="00EC78D8" w:rsidRPr="00EC78D8">
        <w:rPr>
          <w:rFonts w:ascii="AGA Arabesque" w:hAnsi="AGA Arabesque" w:cs="CTraditional Arabic"/>
          <w:sz w:val="40"/>
          <w:szCs w:val="32"/>
          <w:rtl/>
        </w:rPr>
        <w:t>ج</w:t>
      </w:r>
      <w:r w:rsidRPr="00255172">
        <w:rPr>
          <w:rStyle w:val="7Char"/>
          <w:rtl/>
        </w:rPr>
        <w:t xml:space="preserve"> قال: </w:t>
      </w:r>
      <w:r w:rsidR="00AD64A2" w:rsidRPr="00AD64A2">
        <w:rPr>
          <w:rStyle w:val="7Char"/>
          <w:rFonts w:hint="cs"/>
          <w:rtl/>
        </w:rPr>
        <w:t>«</w:t>
      </w:r>
      <w:r w:rsidRPr="00AD64A2">
        <w:rPr>
          <w:rStyle w:val="4Char"/>
          <w:rtl/>
        </w:rPr>
        <w:fldChar w:fldCharType="begin"/>
      </w:r>
      <w:r w:rsidRPr="00AD64A2">
        <w:rPr>
          <w:rStyle w:val="4Char"/>
        </w:rPr>
        <w:instrText xml:space="preserve"> XE </w:instrText>
      </w:r>
      <w:r w:rsidRPr="00AD64A2">
        <w:rPr>
          <w:rStyle w:val="4Char"/>
          <w:rtl/>
        </w:rPr>
        <w:instrText>"</w:instrText>
      </w:r>
      <w:r w:rsidRPr="00AD64A2">
        <w:rPr>
          <w:rStyle w:val="4Char"/>
        </w:rPr>
        <w:instrText>32:</w:instrText>
      </w:r>
      <w:r w:rsidRPr="00AD64A2">
        <w:rPr>
          <w:rStyle w:val="4Char"/>
          <w:rtl/>
        </w:rPr>
        <w:instrText>ثم رفع لي البيت المعمور، فقلت يا جبريل  ما هذا ؟ قال هذا البيت المعمور" \</w:instrText>
      </w:r>
      <w:r w:rsidRPr="00AD64A2">
        <w:rPr>
          <w:rStyle w:val="4Char"/>
        </w:rPr>
        <w:instrText xml:space="preserve">y "1" \b </w:instrText>
      </w:r>
      <w:r w:rsidRPr="00AD64A2">
        <w:rPr>
          <w:rStyle w:val="4Char"/>
          <w:rtl/>
        </w:rPr>
        <w:fldChar w:fldCharType="end"/>
      </w:r>
      <w:r w:rsidRPr="00AD64A2">
        <w:rPr>
          <w:rStyle w:val="4Char"/>
          <w:rtl/>
        </w:rPr>
        <w:t>ثم رفع لي البيت المعمور، فقلت: يا جبريل ! ما هذا</w:t>
      </w:r>
      <w:r w:rsidR="00D839E6" w:rsidRPr="00AD64A2">
        <w:rPr>
          <w:rStyle w:val="4Char"/>
          <w:rtl/>
        </w:rPr>
        <w:t>؟</w:t>
      </w:r>
      <w:r w:rsidRPr="00AD64A2">
        <w:rPr>
          <w:rStyle w:val="4Char"/>
          <w:rtl/>
        </w:rPr>
        <w:t xml:space="preserve"> قال: هذا البيت المعمور. يدخله كل يوم سـبعون ألـف ملك، إذا خرجوا منه لم يعودوا فيه آخر ما عليهم</w:t>
      </w:r>
      <w:r w:rsidR="00AD64A2" w:rsidRPr="00AD64A2">
        <w:rPr>
          <w:rStyle w:val="7Char"/>
          <w:rFonts w:hint="cs"/>
          <w:rtl/>
        </w:rPr>
        <w:t>»</w:t>
      </w:r>
      <w:r w:rsidRPr="00EC78D8">
        <w:rPr>
          <w:rStyle w:val="7Char"/>
          <w:vertAlign w:val="superscript"/>
          <w:rtl/>
        </w:rPr>
        <w:t>(</w:t>
      </w:r>
      <w:r w:rsidRPr="00EC78D8">
        <w:rPr>
          <w:rStyle w:val="7Char"/>
          <w:vertAlign w:val="superscript"/>
          <w:rtl/>
        </w:rPr>
        <w:footnoteReference w:id="181"/>
      </w:r>
      <w:r w:rsidRPr="00EC78D8">
        <w:rPr>
          <w:rStyle w:val="7Char"/>
          <w:vertAlign w:val="superscript"/>
          <w:rtl/>
        </w:rPr>
        <w:t>)(</w:t>
      </w:r>
      <w:r w:rsidRPr="00EC78D8">
        <w:rPr>
          <w:rStyle w:val="7Char"/>
          <w:vertAlign w:val="superscript"/>
          <w:rtl/>
        </w:rPr>
        <w:footnoteReference w:id="182"/>
      </w:r>
      <w:r w:rsidRPr="00EC78D8">
        <w:rPr>
          <w:rStyle w:val="7Char"/>
          <w:vertAlign w:val="superscript"/>
          <w:rtl/>
        </w:rPr>
        <w:t>)</w:t>
      </w:r>
      <w:r w:rsidR="00EC78D8">
        <w:rPr>
          <w:rStyle w:val="7Char"/>
          <w:rtl/>
        </w:rPr>
        <w:t>.</w:t>
      </w:r>
    </w:p>
    <w:p w:rsidR="00766F17" w:rsidRPr="00255172" w:rsidRDefault="00766F17" w:rsidP="00AD64A2">
      <w:pPr>
        <w:ind w:firstLine="284"/>
        <w:jc w:val="both"/>
        <w:rPr>
          <w:rStyle w:val="7Char"/>
          <w:rtl/>
        </w:rPr>
      </w:pPr>
      <w:r w:rsidRPr="00255172">
        <w:rPr>
          <w:rStyle w:val="7Char"/>
          <w:rtl/>
        </w:rPr>
        <w:t>وفي صحيح مسلم عن عبد الله بن مسعود </w:t>
      </w:r>
      <w:r w:rsidR="00EC78D8" w:rsidRPr="00EC78D8">
        <w:rPr>
          <w:rFonts w:ascii="AGA Arabesque" w:hAnsi="AGA Arabesque" w:cs="CTraditional Arabic"/>
          <w:sz w:val="40"/>
          <w:szCs w:val="32"/>
          <w:rtl/>
        </w:rPr>
        <w:t>س</w:t>
      </w:r>
      <w:r w:rsidRPr="00255172">
        <w:rPr>
          <w:rStyle w:val="7Char"/>
          <w:rtl/>
        </w:rPr>
        <w:t xml:space="preserve"> قال: قال رسـول الله </w:t>
      </w:r>
      <w:r w:rsidR="00EC78D8" w:rsidRPr="00EC78D8">
        <w:rPr>
          <w:rFonts w:ascii="AGA Arabesque" w:hAnsi="AGA Arabesque" w:cs="CTraditional Arabic"/>
          <w:sz w:val="40"/>
          <w:szCs w:val="32"/>
          <w:rtl/>
        </w:rPr>
        <w:t>ج</w:t>
      </w:r>
      <w:r w:rsidRPr="00255172">
        <w:rPr>
          <w:rStyle w:val="7Char"/>
          <w:rtl/>
        </w:rPr>
        <w:t xml:space="preserve"> </w:t>
      </w:r>
      <w:r w:rsidR="00AD64A2" w:rsidRPr="00AD64A2">
        <w:rPr>
          <w:rStyle w:val="7Char"/>
          <w:rFonts w:hint="cs"/>
          <w:rtl/>
        </w:rPr>
        <w:t>«</w:t>
      </w:r>
      <w:r w:rsidRPr="00AD64A2">
        <w:rPr>
          <w:rStyle w:val="4Char"/>
          <w:rtl/>
        </w:rPr>
        <w:fldChar w:fldCharType="begin"/>
      </w:r>
      <w:r w:rsidRPr="00AD64A2">
        <w:rPr>
          <w:rStyle w:val="4Char"/>
        </w:rPr>
        <w:instrText xml:space="preserve"> XE </w:instrText>
      </w:r>
      <w:r w:rsidRPr="00AD64A2">
        <w:rPr>
          <w:rStyle w:val="4Char"/>
          <w:rtl/>
        </w:rPr>
        <w:instrText>"</w:instrText>
      </w:r>
      <w:r w:rsidRPr="00AD64A2">
        <w:rPr>
          <w:rStyle w:val="4Char"/>
        </w:rPr>
        <w:instrText>32:</w:instrText>
      </w:r>
      <w:r w:rsidRPr="00AD64A2">
        <w:rPr>
          <w:rStyle w:val="4Char"/>
          <w:rtl/>
        </w:rPr>
        <w:instrText>يؤتى بجهنم يومئذ لها سبعون ألف زمام، مع كل زمام سبعون ألـف ملـك يجرونها" \</w:instrText>
      </w:r>
      <w:r w:rsidRPr="00AD64A2">
        <w:rPr>
          <w:rStyle w:val="4Char"/>
        </w:rPr>
        <w:instrText xml:space="preserve">y "1" \b </w:instrText>
      </w:r>
      <w:r w:rsidRPr="00AD64A2">
        <w:rPr>
          <w:rStyle w:val="4Char"/>
          <w:rtl/>
        </w:rPr>
        <w:fldChar w:fldCharType="end"/>
      </w:r>
      <w:r w:rsidRPr="00AD64A2">
        <w:rPr>
          <w:rStyle w:val="4Char"/>
          <w:rtl/>
        </w:rPr>
        <w:t>يؤتى بجهنم يومئذ لها سبعون ألف زمام، مع كل زمام سبعون ألـف ملـك يجرونها</w:t>
      </w:r>
      <w:r w:rsidR="00AD64A2" w:rsidRPr="00AD64A2">
        <w:rPr>
          <w:rStyle w:val="7Char"/>
          <w:rFonts w:hint="cs"/>
          <w:rtl/>
        </w:rPr>
        <w:t>»</w:t>
      </w:r>
      <w:r w:rsidRPr="00EC78D8">
        <w:rPr>
          <w:rStyle w:val="7Char"/>
          <w:vertAlign w:val="superscript"/>
          <w:rtl/>
        </w:rPr>
        <w:t>(</w:t>
      </w:r>
      <w:r w:rsidRPr="00EC78D8">
        <w:rPr>
          <w:rStyle w:val="7Char"/>
          <w:vertAlign w:val="superscript"/>
          <w:rtl/>
        </w:rPr>
        <w:footnoteReference w:id="183"/>
      </w:r>
      <w:r w:rsidRPr="00EC78D8">
        <w:rPr>
          <w:rStyle w:val="7Char"/>
          <w:vertAlign w:val="superscript"/>
          <w:rtl/>
        </w:rPr>
        <w:t>)(</w:t>
      </w:r>
      <w:r w:rsidRPr="00EC78D8">
        <w:rPr>
          <w:rStyle w:val="7Char"/>
          <w:vertAlign w:val="superscript"/>
          <w:rtl/>
        </w:rPr>
        <w:footnoteReference w:id="184"/>
      </w:r>
      <w:r w:rsidRPr="00EC78D8">
        <w:rPr>
          <w:rStyle w:val="7Char"/>
          <w:vertAlign w:val="superscript"/>
          <w:rtl/>
        </w:rPr>
        <w:t>)</w:t>
      </w:r>
      <w:r w:rsidR="00EC78D8">
        <w:rPr>
          <w:rStyle w:val="7Char"/>
          <w:rtl/>
        </w:rPr>
        <w:t>.</w:t>
      </w:r>
      <w:r w:rsidRPr="00255172">
        <w:rPr>
          <w:rStyle w:val="7Char"/>
          <w:rtl/>
        </w:rPr>
        <w:t xml:space="preserve"> فدل الحديثان على كثرة الملائكة، فإذا كـان البيت المعمور يدخلـه كل يوم سبعون ألف ملك ثم لا يعودون إليه وإنما يأتي غيرهم، وجهنم يأتي بها يوم القيامة هذا العدد من الملائكة، فكيف بغيرهم من الملائكة الموكلين بأعمال أخرى ممن لا يعلم عددهم إلا خالقهم تبارك وتعالى.</w:t>
      </w:r>
    </w:p>
    <w:p w:rsidR="00766F17" w:rsidRPr="00255172" w:rsidRDefault="00766F17" w:rsidP="00255172">
      <w:pPr>
        <w:ind w:firstLine="284"/>
        <w:jc w:val="both"/>
        <w:rPr>
          <w:rStyle w:val="7Char"/>
          <w:rtl/>
        </w:rPr>
      </w:pPr>
      <w:r w:rsidRPr="00255172">
        <w:rPr>
          <w:rStyle w:val="7Char"/>
          <w:rtl/>
        </w:rPr>
        <w:t>3</w:t>
      </w:r>
      <w:r w:rsidR="009F3648">
        <w:rPr>
          <w:rStyle w:val="7Char"/>
          <w:rtl/>
        </w:rPr>
        <w:t>-</w:t>
      </w:r>
      <w:r w:rsidRPr="00255172">
        <w:rPr>
          <w:rStyle w:val="7Char"/>
          <w:rtl/>
        </w:rPr>
        <w:t xml:space="preserve"> الإقرار لهم بمقاماتهم العظيمة عند ربهم وكرمهم عليه وشرفهم عنـده كـما قال تعالى: </w:t>
      </w:r>
      <w:r w:rsidR="00337DF9" w:rsidRPr="00255172">
        <w:rPr>
          <w:rStyle w:val="7Char"/>
          <w:rtl/>
        </w:rPr>
        <w:t>﴿</w:t>
      </w:r>
      <w:r w:rsidR="00337DF9">
        <w:rPr>
          <w:rFonts w:ascii="DecoType Naskh Special" w:hAnsi="DecoType Naskh Special" w:cs="KFGQPC Uthmanic Script HAFS"/>
          <w:color w:val="000000"/>
          <w:sz w:val="36"/>
          <w:shd w:val="clear" w:color="auto" w:fill="FFFFFF"/>
          <w:rtl/>
        </w:rPr>
        <w:t>وَقَالُوا اتَّخَذَ الرَّحْمَنُ وَلَدًا</w:t>
      </w:r>
      <w:r w:rsidR="00D839E6">
        <w:rPr>
          <w:rFonts w:ascii="DecoType Naskh Special" w:hAnsi="DecoType Naskh Special" w:cs="KFGQPC Uthmanic Script HAFS"/>
          <w:color w:val="000000"/>
          <w:sz w:val="36"/>
          <w:shd w:val="clear" w:color="auto" w:fill="FFFFFF"/>
          <w:rtl/>
        </w:rPr>
        <w:t xml:space="preserve"> </w:t>
      </w:r>
      <w:r w:rsidR="00337DF9">
        <w:rPr>
          <w:rFonts w:ascii="DecoType Naskh Special" w:hAnsi="DecoType Naskh Special" w:cs="KFGQPC Uthmanic Script HAFS"/>
          <w:color w:val="000000"/>
          <w:sz w:val="36"/>
          <w:shd w:val="clear" w:color="auto" w:fill="FFFFFF"/>
          <w:rtl/>
        </w:rPr>
        <w:t>سُبْحَانَهُ</w:t>
      </w:r>
      <w:r w:rsidR="00D839E6">
        <w:rPr>
          <w:rFonts w:ascii="DecoType Naskh Special" w:hAnsi="DecoType Naskh Special" w:cs="KFGQPC Uthmanic Script HAFS"/>
          <w:color w:val="000000"/>
          <w:sz w:val="36"/>
          <w:shd w:val="clear" w:color="auto" w:fill="FFFFFF"/>
          <w:rtl/>
        </w:rPr>
        <w:t xml:space="preserve"> </w:t>
      </w:r>
      <w:r w:rsidR="00337DF9">
        <w:rPr>
          <w:rFonts w:ascii="DecoType Naskh Special" w:hAnsi="DecoType Naskh Special" w:cs="KFGQPC Uthmanic Script HAFS"/>
          <w:color w:val="000000"/>
          <w:sz w:val="36"/>
          <w:shd w:val="clear" w:color="auto" w:fill="FFFFFF"/>
          <w:rtl/>
        </w:rPr>
        <w:t>بَلْ عِبَادٌ مُكْرَمُونَ٢٦ لَا يَسْبِقُونَهُ بِالْقَوْلِ وَهُمْ بِأَمْرِهِ يَعْمَلُونَ٢٧</w:t>
      </w:r>
      <w:r w:rsidR="00337DF9" w:rsidRPr="00255172">
        <w:rPr>
          <w:rStyle w:val="7Char"/>
          <w:rtl/>
        </w:rPr>
        <w:t>﴾</w:t>
      </w:r>
      <w:r w:rsidR="00337DF9">
        <w:rPr>
          <w:rFonts w:ascii="DecoType Naskh Special" w:hAnsi="DecoType Naskh Special" w:cs="KFGQPC Uthmanic Script HAFS"/>
          <w:color w:val="000000"/>
          <w:sz w:val="36"/>
          <w:shd w:val="clear" w:color="auto" w:fill="FFFFFF"/>
          <w:rtl/>
        </w:rPr>
        <w:t xml:space="preserve"> </w:t>
      </w:r>
      <w:r w:rsidR="00337DF9" w:rsidRPr="00EC78D8">
        <w:rPr>
          <w:rStyle w:val="9Char"/>
          <w:rtl/>
        </w:rPr>
        <w:t>[الأنبياء: 26-27]</w:t>
      </w:r>
      <w:r w:rsidRPr="00255172">
        <w:rPr>
          <w:rStyle w:val="7Char"/>
          <w:rtl/>
        </w:rPr>
        <w:t>. وقال جـل وعلا</w:t>
      </w:r>
      <w:r w:rsidRPr="00255172">
        <w:rPr>
          <w:rStyle w:val="7Char"/>
          <w:rFonts w:hint="cs"/>
          <w:rtl/>
        </w:rPr>
        <w:t>:</w:t>
      </w:r>
      <w:r w:rsidRPr="00255172">
        <w:rPr>
          <w:rStyle w:val="7Char"/>
          <w:rtl/>
        </w:rPr>
        <w:t xml:space="preserve"> </w:t>
      </w:r>
      <w:r w:rsidR="00337DF9" w:rsidRPr="00255172">
        <w:rPr>
          <w:rStyle w:val="7Char"/>
          <w:rtl/>
        </w:rPr>
        <w:t>﴿</w:t>
      </w:r>
      <w:r w:rsidR="00337DF9">
        <w:rPr>
          <w:rFonts w:ascii="DecoType Naskh Special" w:hAnsi="DecoType Naskh Special" w:cs="KFGQPC Uthmanic Script HAFS"/>
          <w:color w:val="000000"/>
          <w:sz w:val="36"/>
          <w:shd w:val="clear" w:color="auto" w:fill="FFFFFF"/>
          <w:rtl/>
        </w:rPr>
        <w:t>بِأَيْدِي سَفَرَةٍ١٥ كِرَامٍ بَرَرَةٍ١٦</w:t>
      </w:r>
      <w:r w:rsidR="00337DF9" w:rsidRPr="00255172">
        <w:rPr>
          <w:rStyle w:val="7Char"/>
          <w:rtl/>
        </w:rPr>
        <w:t>﴾</w:t>
      </w:r>
      <w:r w:rsidR="00337DF9">
        <w:rPr>
          <w:rFonts w:ascii="DecoType Naskh Special" w:hAnsi="DecoType Naskh Special" w:cs="KFGQPC Uthmanic Script HAFS"/>
          <w:color w:val="000000"/>
          <w:sz w:val="36"/>
          <w:shd w:val="clear" w:color="auto" w:fill="FFFFFF"/>
          <w:rtl/>
        </w:rPr>
        <w:t xml:space="preserve"> </w:t>
      </w:r>
      <w:r w:rsidR="00337DF9" w:rsidRPr="00EC78D8">
        <w:rPr>
          <w:rStyle w:val="9Char"/>
          <w:rtl/>
        </w:rPr>
        <w:t>[عبس: 15-16]</w:t>
      </w:r>
      <w:r w:rsidRPr="00255172">
        <w:rPr>
          <w:rStyle w:val="7Char"/>
          <w:rtl/>
        </w:rPr>
        <w:t>. فوصفهم بأنهم مكرمون منـه سبحانه. وقال تعالى في حقـهم</w:t>
      </w:r>
      <w:r w:rsidRPr="00255172">
        <w:rPr>
          <w:rStyle w:val="7Char"/>
          <w:rFonts w:hint="cs"/>
          <w:rtl/>
        </w:rPr>
        <w:t>:</w:t>
      </w:r>
      <w:r w:rsidRPr="00255172">
        <w:rPr>
          <w:rStyle w:val="7Char"/>
          <w:rtl/>
        </w:rPr>
        <w:t xml:space="preserve"> </w:t>
      </w:r>
      <w:r w:rsidR="00337DF9" w:rsidRPr="00255172">
        <w:rPr>
          <w:rStyle w:val="7Char"/>
          <w:rtl/>
        </w:rPr>
        <w:t>﴿</w:t>
      </w:r>
      <w:r w:rsidR="00337DF9">
        <w:rPr>
          <w:rFonts w:ascii="DecoType Naskh Special" w:hAnsi="DecoType Naskh Special" w:cs="KFGQPC Uthmanic Script HAFS"/>
          <w:color w:val="000000"/>
          <w:sz w:val="36"/>
          <w:shd w:val="clear" w:color="auto" w:fill="FFFFFF"/>
          <w:rtl/>
        </w:rPr>
        <w:t>فَإِنِ اسْتَكْبَرُوا فَالَّذِينَ عِنْدَ رَبِّكَ يُسَبِّحُونَ لَهُ بِاللَّيْلِ وَالنَّهَارِ وَهُمْ لَا يَسْأَمُونَ ٣٨</w:t>
      </w:r>
      <w:r w:rsidR="00337DF9" w:rsidRPr="00255172">
        <w:rPr>
          <w:rStyle w:val="7Char"/>
          <w:rtl/>
        </w:rPr>
        <w:t>﴾</w:t>
      </w:r>
      <w:r w:rsidR="00337DF9">
        <w:rPr>
          <w:rFonts w:ascii="DecoType Naskh Special" w:hAnsi="DecoType Naskh Special" w:cs="KFGQPC Uthmanic Script HAFS"/>
          <w:color w:val="000000"/>
          <w:sz w:val="36"/>
          <w:shd w:val="clear" w:color="auto" w:fill="FFFFFF"/>
          <w:rtl/>
        </w:rPr>
        <w:t xml:space="preserve"> </w:t>
      </w:r>
      <w:r w:rsidR="00337DF9" w:rsidRPr="00EC78D8">
        <w:rPr>
          <w:rStyle w:val="9Char"/>
          <w:rtl/>
        </w:rPr>
        <w:t>[فصلت: 38]</w:t>
      </w:r>
      <w:r w:rsidRPr="00255172">
        <w:rPr>
          <w:rStyle w:val="7Char"/>
          <w:rFonts w:hint="cs"/>
          <w:rtl/>
        </w:rPr>
        <w:t>.</w:t>
      </w:r>
      <w:r w:rsidRPr="00255172">
        <w:rPr>
          <w:rStyle w:val="7Char"/>
          <w:rtl/>
        </w:rPr>
        <w:t xml:space="preserve"> فوصفهم بأنهم عنده وهذا تشـريف لهم، مع مقام التعبد له بلا سآمة. كما أنه تعالى أقسم بهم في غير موطن مـن كتابه وهذا لشرفهم عنده. فقال:</w:t>
      </w:r>
      <w:r w:rsidR="00D839E6">
        <w:rPr>
          <w:rStyle w:val="7Char"/>
          <w:rtl/>
        </w:rPr>
        <w:t xml:space="preserve"> </w:t>
      </w:r>
      <w:r w:rsidRPr="00255172">
        <w:rPr>
          <w:rStyle w:val="7Char"/>
          <w:rFonts w:hint="cs"/>
          <w:rtl/>
        </w:rPr>
        <w:t xml:space="preserve"> </w:t>
      </w:r>
      <w:r w:rsidR="00337DF9" w:rsidRPr="00255172">
        <w:rPr>
          <w:rStyle w:val="7Char"/>
          <w:rtl/>
        </w:rPr>
        <w:t>﴿</w:t>
      </w:r>
      <w:r w:rsidR="00337DF9">
        <w:rPr>
          <w:rFonts w:ascii="DecoType Naskh Special" w:hAnsi="DecoType Naskh Special" w:cs="KFGQPC Uthmanic Script HAFS"/>
          <w:color w:val="000000"/>
          <w:sz w:val="36"/>
          <w:shd w:val="clear" w:color="auto" w:fill="FFFFFF"/>
          <w:rtl/>
        </w:rPr>
        <w:t>وَالصَّافَّاتِ صَفًّا١ فَالزَّاجِرَاتِ زَجْرًا٢ فَالتَّالِيَاتِ ذِكْرًا٣</w:t>
      </w:r>
      <w:r w:rsidR="00337DF9" w:rsidRPr="00255172">
        <w:rPr>
          <w:rStyle w:val="7Char"/>
          <w:rtl/>
        </w:rPr>
        <w:t>﴾</w:t>
      </w:r>
      <w:r w:rsidR="00337DF9">
        <w:rPr>
          <w:rFonts w:ascii="DecoType Naskh Special" w:hAnsi="DecoType Naskh Special" w:cs="KFGQPC Uthmanic Script HAFS"/>
          <w:color w:val="000000"/>
          <w:sz w:val="36"/>
          <w:shd w:val="clear" w:color="auto" w:fill="FFFFFF"/>
          <w:rtl/>
        </w:rPr>
        <w:t xml:space="preserve"> </w:t>
      </w:r>
      <w:r w:rsidR="00337DF9" w:rsidRPr="00EC78D8">
        <w:rPr>
          <w:rStyle w:val="9Char"/>
          <w:rtl/>
        </w:rPr>
        <w:t>[الصافات: 1-3]</w:t>
      </w:r>
      <w:r w:rsidRPr="00255172">
        <w:rPr>
          <w:rStyle w:val="7Char"/>
          <w:rtl/>
        </w:rPr>
        <w:t xml:space="preserve">. وقال </w:t>
      </w:r>
      <w:r w:rsidR="008E4AED" w:rsidRPr="008E4AED">
        <w:rPr>
          <w:rStyle w:val="7Char"/>
          <w:rFonts w:cs="CTraditional Arabic"/>
          <w:rtl/>
        </w:rPr>
        <w:t>ﻷ</w:t>
      </w:r>
      <w:r w:rsidRPr="00255172">
        <w:rPr>
          <w:rStyle w:val="7Char"/>
          <w:rtl/>
        </w:rPr>
        <w:t xml:space="preserve">: </w:t>
      </w:r>
      <w:r w:rsidR="00337DF9" w:rsidRPr="00255172">
        <w:rPr>
          <w:rStyle w:val="7Char"/>
          <w:rtl/>
        </w:rPr>
        <w:t>﴿</w:t>
      </w:r>
      <w:r w:rsidR="00337DF9">
        <w:rPr>
          <w:rFonts w:ascii="DecoType Naskh Special" w:hAnsi="DecoType Naskh Special" w:cs="KFGQPC Uthmanic Script HAFS"/>
          <w:color w:val="000000"/>
          <w:sz w:val="36"/>
          <w:shd w:val="clear" w:color="auto" w:fill="FFFFFF"/>
          <w:rtl/>
        </w:rPr>
        <w:t>فَالْفَارِقَاتِ فَرْقًا٤ فَالْمُلْقِيَاتِ ذِكْرًا٥</w:t>
      </w:r>
      <w:r w:rsidR="00337DF9" w:rsidRPr="00255172">
        <w:rPr>
          <w:rStyle w:val="7Char"/>
          <w:rtl/>
        </w:rPr>
        <w:t>﴾</w:t>
      </w:r>
      <w:r w:rsidR="00337DF9">
        <w:rPr>
          <w:rFonts w:ascii="DecoType Naskh Special" w:hAnsi="DecoType Naskh Special" w:cs="KFGQPC Uthmanic Script HAFS"/>
          <w:color w:val="000000"/>
          <w:sz w:val="36"/>
          <w:shd w:val="clear" w:color="auto" w:fill="FFFFFF"/>
          <w:rtl/>
        </w:rPr>
        <w:t xml:space="preserve"> </w:t>
      </w:r>
      <w:r w:rsidR="00337DF9" w:rsidRPr="00EC78D8">
        <w:rPr>
          <w:rStyle w:val="9Char"/>
          <w:rtl/>
        </w:rPr>
        <w:t>[المرسلات: 4-5]</w:t>
      </w:r>
      <w:r w:rsidRPr="00255172">
        <w:rPr>
          <w:rStyle w:val="7Char"/>
          <w:rtl/>
        </w:rPr>
        <w:t>. وشواهد صور إكـرام الملائكة وتنـوع أساليبها وتعدد سياقاتها من كتاب الله كثيرة لا تخفى على متدبر ممـا يحتـم تقرير هذا في الشرع والله أعلم.</w:t>
      </w:r>
    </w:p>
    <w:p w:rsidR="00766F17" w:rsidRPr="00255172" w:rsidRDefault="00766F17" w:rsidP="00AD64A2">
      <w:pPr>
        <w:ind w:firstLine="284"/>
        <w:jc w:val="both"/>
        <w:rPr>
          <w:rStyle w:val="7Char"/>
          <w:rtl/>
        </w:rPr>
      </w:pPr>
      <w:r w:rsidRPr="00255172">
        <w:rPr>
          <w:rStyle w:val="7Char"/>
          <w:rtl/>
        </w:rPr>
        <w:t>4</w:t>
      </w:r>
      <w:r w:rsidR="009F3648">
        <w:rPr>
          <w:rStyle w:val="7Char"/>
          <w:rtl/>
        </w:rPr>
        <w:t>-</w:t>
      </w:r>
      <w:r w:rsidRPr="00255172">
        <w:rPr>
          <w:rStyle w:val="7Char"/>
          <w:rtl/>
        </w:rPr>
        <w:t xml:space="preserve"> اعتقاد تفاضلهم وعدم تساويهم في الفضل والمنـزلة عند الله على ما دلت على ذلك النصوص: قال تعالى: </w:t>
      </w:r>
      <w:r w:rsidR="00337DF9" w:rsidRPr="00255172">
        <w:rPr>
          <w:rStyle w:val="7Char"/>
          <w:rtl/>
        </w:rPr>
        <w:t>﴿</w:t>
      </w:r>
      <w:r w:rsidR="00337DF9">
        <w:rPr>
          <w:rFonts w:ascii="DecoType Naskh Special" w:hAnsi="DecoType Naskh Special" w:cs="KFGQPC Uthmanic Script HAFS"/>
          <w:color w:val="000000"/>
          <w:sz w:val="36"/>
          <w:shd w:val="clear" w:color="auto" w:fill="FFFFFF"/>
          <w:rtl/>
        </w:rPr>
        <w:t>اللَّهُ يَصْطَفِي مِنَ الْمَلَائِكَةِ رُسُلًا وَمِنَ النَّاسِ</w:t>
      </w:r>
      <w:r w:rsidR="00D839E6">
        <w:rPr>
          <w:rFonts w:ascii="DecoType Naskh Special" w:hAnsi="DecoType Naskh Special" w:cs="KFGQPC Uthmanic Script HAFS"/>
          <w:color w:val="000000"/>
          <w:sz w:val="36"/>
          <w:shd w:val="clear" w:color="auto" w:fill="FFFFFF"/>
          <w:rtl/>
        </w:rPr>
        <w:t xml:space="preserve"> </w:t>
      </w:r>
      <w:r w:rsidR="00337DF9">
        <w:rPr>
          <w:rFonts w:ascii="DecoType Naskh Special" w:hAnsi="DecoType Naskh Special" w:cs="KFGQPC Uthmanic Script HAFS"/>
          <w:color w:val="000000"/>
          <w:sz w:val="36"/>
          <w:shd w:val="clear" w:color="auto" w:fill="FFFFFF"/>
          <w:rtl/>
        </w:rPr>
        <w:t>إِنَّ اللَّهَ سَمِيعٌ بَصِيرٌ٧٥</w:t>
      </w:r>
      <w:r w:rsidR="00337DF9" w:rsidRPr="00255172">
        <w:rPr>
          <w:rStyle w:val="7Char"/>
          <w:rtl/>
        </w:rPr>
        <w:t>﴾</w:t>
      </w:r>
      <w:r w:rsidR="00337DF9">
        <w:rPr>
          <w:rFonts w:ascii="DecoType Naskh Special" w:hAnsi="DecoType Naskh Special" w:cs="KFGQPC Uthmanic Script HAFS"/>
          <w:color w:val="000000"/>
          <w:sz w:val="36"/>
          <w:shd w:val="clear" w:color="auto" w:fill="FFFFFF"/>
          <w:rtl/>
        </w:rPr>
        <w:t xml:space="preserve"> </w:t>
      </w:r>
      <w:r w:rsidR="00337DF9" w:rsidRPr="00EC78D8">
        <w:rPr>
          <w:rStyle w:val="9Char"/>
          <w:rtl/>
        </w:rPr>
        <w:t>[الحج: 75]</w:t>
      </w:r>
      <w:r w:rsidRPr="00255172">
        <w:rPr>
          <w:rStyle w:val="7Char"/>
          <w:rtl/>
        </w:rPr>
        <w:t>. وقال </w:t>
      </w:r>
      <w:r w:rsidR="008E4AED" w:rsidRPr="008E4AED">
        <w:rPr>
          <w:rFonts w:ascii="AGA Arabesque" w:hAnsi="AGA Arabesque" w:cs="CTraditional Arabic"/>
          <w:sz w:val="40"/>
          <w:szCs w:val="32"/>
          <w:rtl/>
        </w:rPr>
        <w:t>ﻷ</w:t>
      </w:r>
      <w:r w:rsidRPr="00255172">
        <w:rPr>
          <w:rStyle w:val="7Char"/>
          <w:rtl/>
        </w:rPr>
        <w:t xml:space="preserve"> </w:t>
      </w:r>
      <w:r w:rsidR="009E6EBF" w:rsidRPr="00255172">
        <w:rPr>
          <w:rStyle w:val="7Char"/>
          <w:rtl/>
        </w:rPr>
        <w:t>﴿</w:t>
      </w:r>
      <w:r w:rsidR="009E6EBF">
        <w:rPr>
          <w:rFonts w:ascii="DecoType Naskh Special" w:hAnsi="DecoType Naskh Special" w:cs="KFGQPC Uthmanic Script HAFS"/>
          <w:color w:val="000000"/>
          <w:sz w:val="36"/>
          <w:shd w:val="clear" w:color="auto" w:fill="FFFFFF"/>
          <w:rtl/>
        </w:rPr>
        <w:t>لَنْ يَسْتَنْكِفَ الْمَسِيحُ أَنْ يَكُونَ عَبْدًا لِلَّهِ وَلَا الْمَلَائِكَةُ الْمُقَرَّبُونَ</w:t>
      </w:r>
      <w:r w:rsidR="009E6EBF" w:rsidRPr="00255172">
        <w:rPr>
          <w:rStyle w:val="7Char"/>
          <w:rtl/>
        </w:rPr>
        <w:t>﴾</w:t>
      </w:r>
      <w:r w:rsidR="009E6EBF">
        <w:rPr>
          <w:rFonts w:ascii="DecoType Naskh Special" w:hAnsi="DecoType Naskh Special" w:cs="KFGQPC Uthmanic Script HAFS"/>
          <w:color w:val="000000"/>
          <w:sz w:val="36"/>
          <w:shd w:val="clear" w:color="auto" w:fill="FFFFFF"/>
          <w:rtl/>
        </w:rPr>
        <w:t xml:space="preserve"> </w:t>
      </w:r>
      <w:r w:rsidR="009E6EBF" w:rsidRPr="00EC78D8">
        <w:rPr>
          <w:rStyle w:val="9Char"/>
          <w:rtl/>
        </w:rPr>
        <w:t>[النساء: 172]</w:t>
      </w:r>
      <w:r w:rsidRPr="00255172">
        <w:rPr>
          <w:rStyle w:val="7Char"/>
          <w:rtl/>
        </w:rPr>
        <w:t xml:space="preserve"> فأخـبر أن منـهم مصطفين بالرسالة ومقربين، فدل على فضلهم على غيرهم. وأفضل الملائكة: المقربون مع حملة العرش. وأفضل المقربين الملائكة الثلاثة الوارد ذكرهـم في دعاء النبي </w:t>
      </w:r>
      <w:r w:rsidR="00EC78D8" w:rsidRPr="00EC78D8">
        <w:rPr>
          <w:rFonts w:ascii="AGA Arabesque" w:hAnsi="AGA Arabesque" w:cs="CTraditional Arabic"/>
          <w:sz w:val="40"/>
          <w:szCs w:val="32"/>
          <w:rtl/>
        </w:rPr>
        <w:t>ج</w:t>
      </w:r>
      <w:r w:rsidRPr="00255172">
        <w:rPr>
          <w:rStyle w:val="7Char"/>
          <w:rtl/>
        </w:rPr>
        <w:t xml:space="preserve"> الذي كان يفتتح به صلاة الليل فيقول: </w:t>
      </w:r>
      <w:r w:rsidR="00AD64A2" w:rsidRPr="00AD64A2">
        <w:rPr>
          <w:rStyle w:val="7Char"/>
          <w:rFonts w:hint="cs"/>
          <w:rtl/>
        </w:rPr>
        <w:t>«</w:t>
      </w:r>
      <w:r w:rsidRPr="00AD64A2">
        <w:rPr>
          <w:rStyle w:val="4Char"/>
          <w:rtl/>
        </w:rPr>
        <w:fldChar w:fldCharType="begin"/>
      </w:r>
      <w:r w:rsidRPr="00AD64A2">
        <w:rPr>
          <w:rStyle w:val="4Char"/>
        </w:rPr>
        <w:instrText xml:space="preserve"> XE </w:instrText>
      </w:r>
      <w:r w:rsidRPr="00AD64A2">
        <w:rPr>
          <w:rStyle w:val="4Char"/>
          <w:rtl/>
        </w:rPr>
        <w:instrText>"</w:instrText>
      </w:r>
      <w:r w:rsidRPr="00AD64A2">
        <w:rPr>
          <w:rStyle w:val="4Char"/>
        </w:rPr>
        <w:instrText>32:</w:instrText>
      </w:r>
      <w:r w:rsidRPr="00AD64A2">
        <w:rPr>
          <w:rStyle w:val="4Char"/>
          <w:rtl/>
        </w:rPr>
        <w:instrText>اللهم رب جـبريل وميكـائيل وإسرافيل فاطر السماوات والأرض عالم الغيب والشهادة" \</w:instrText>
      </w:r>
      <w:r w:rsidRPr="00AD64A2">
        <w:rPr>
          <w:rStyle w:val="4Char"/>
        </w:rPr>
        <w:instrText xml:space="preserve">y "1" \b </w:instrText>
      </w:r>
      <w:r w:rsidRPr="00AD64A2">
        <w:rPr>
          <w:rStyle w:val="4Char"/>
          <w:rtl/>
        </w:rPr>
        <w:fldChar w:fldCharType="end"/>
      </w:r>
      <w:r w:rsidRPr="00AD64A2">
        <w:rPr>
          <w:rStyle w:val="4Char"/>
          <w:rtl/>
        </w:rPr>
        <w:t>اللهم رب جـبريل وميكـائيل وإسرافيل فاطر السماوات والأرض عالم الغيب والشهادة</w:t>
      </w:r>
      <w:r w:rsidR="00AD64A2" w:rsidRPr="00AD64A2">
        <w:rPr>
          <w:rStyle w:val="7Char"/>
          <w:rFonts w:hint="cs"/>
          <w:rtl/>
        </w:rPr>
        <w:t>»</w:t>
      </w:r>
      <w:r w:rsidRPr="00EC78D8">
        <w:rPr>
          <w:rStyle w:val="7Char"/>
          <w:vertAlign w:val="superscript"/>
          <w:rtl/>
        </w:rPr>
        <w:t>(</w:t>
      </w:r>
      <w:r w:rsidRPr="00EC78D8">
        <w:rPr>
          <w:rStyle w:val="7Char"/>
          <w:vertAlign w:val="superscript"/>
          <w:rtl/>
        </w:rPr>
        <w:footnoteReference w:id="185"/>
      </w:r>
      <w:r w:rsidRPr="00EC78D8">
        <w:rPr>
          <w:rStyle w:val="7Char"/>
          <w:vertAlign w:val="superscript"/>
          <w:rtl/>
        </w:rPr>
        <w:t>)(</w:t>
      </w:r>
      <w:r w:rsidRPr="00EC78D8">
        <w:rPr>
          <w:rStyle w:val="7Char"/>
          <w:vertAlign w:val="superscript"/>
          <w:rtl/>
        </w:rPr>
        <w:footnoteReference w:id="186"/>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 xml:space="preserve">وأفضل الثلاثة جبريل </w:t>
      </w:r>
      <w:r w:rsidR="00A956DE" w:rsidRPr="00A956DE">
        <w:rPr>
          <w:rStyle w:val="7Char"/>
          <w:rFonts w:cs="CTraditional Arabic"/>
          <w:rtl/>
        </w:rPr>
        <w:t>÷</w:t>
      </w:r>
      <w:r w:rsidRPr="00255172">
        <w:rPr>
          <w:rStyle w:val="7Char"/>
          <w:rtl/>
        </w:rPr>
        <w:t xml:space="preserve"> وهو الموكـل بـالوحي، فشـرفه بشرف وظيفته. وقد ذكره الله في كتابه بما لم يذكر غيره من الملائكة، وسمـاه بأشَرف الأسماء، ووصفه بأحسن الصفات. فمن أسمائه الروح: قال تعـالى: </w:t>
      </w:r>
      <w:r w:rsidR="00003527" w:rsidRPr="00255172">
        <w:rPr>
          <w:rStyle w:val="7Char"/>
          <w:rtl/>
        </w:rPr>
        <w:t>﴿</w:t>
      </w:r>
      <w:r w:rsidR="00003527">
        <w:rPr>
          <w:rFonts w:ascii="DecoType Naskh Special" w:hAnsi="DecoType Naskh Special" w:cs="KFGQPC Uthmanic Script HAFS"/>
          <w:color w:val="000000"/>
          <w:sz w:val="36"/>
          <w:shd w:val="clear" w:color="auto" w:fill="FFFFFF"/>
          <w:rtl/>
        </w:rPr>
        <w:t>نَزَلَ بِهِ الرُّوحُ الْأَمِينُ١٩٣</w:t>
      </w:r>
      <w:r w:rsidR="00003527" w:rsidRPr="00255172">
        <w:rPr>
          <w:rStyle w:val="7Char"/>
          <w:rtl/>
        </w:rPr>
        <w:t>﴾</w:t>
      </w:r>
      <w:r w:rsidR="00003527">
        <w:rPr>
          <w:rFonts w:ascii="DecoType Naskh Special" w:hAnsi="DecoType Naskh Special" w:cs="KFGQPC Uthmanic Script HAFS"/>
          <w:color w:val="000000"/>
          <w:sz w:val="36"/>
          <w:shd w:val="clear" w:color="auto" w:fill="FFFFFF"/>
          <w:rtl/>
        </w:rPr>
        <w:t xml:space="preserve"> </w:t>
      </w:r>
      <w:r w:rsidR="00003527" w:rsidRPr="00EC78D8">
        <w:rPr>
          <w:rStyle w:val="9Char"/>
          <w:rtl/>
        </w:rPr>
        <w:t>[الشعراء: 193]</w:t>
      </w:r>
      <w:r w:rsidRPr="00255172">
        <w:rPr>
          <w:rStyle w:val="7Char"/>
          <w:rtl/>
        </w:rPr>
        <w:t xml:space="preserve">. وقال </w:t>
      </w:r>
      <w:r w:rsidR="008E4AED" w:rsidRPr="008E4AED">
        <w:rPr>
          <w:rStyle w:val="7Char"/>
          <w:rFonts w:cs="CTraditional Arabic"/>
          <w:rtl/>
        </w:rPr>
        <w:t>ﻷ</w:t>
      </w:r>
      <w:r w:rsidRPr="00255172">
        <w:rPr>
          <w:rStyle w:val="7Char"/>
          <w:rtl/>
        </w:rPr>
        <w:t xml:space="preserve">: </w:t>
      </w:r>
      <w:r w:rsidR="00003527" w:rsidRPr="00255172">
        <w:rPr>
          <w:rStyle w:val="7Char"/>
          <w:rtl/>
        </w:rPr>
        <w:t>﴿</w:t>
      </w:r>
      <w:r w:rsidR="00003527">
        <w:rPr>
          <w:rFonts w:ascii="DecoType Naskh Special" w:hAnsi="DecoType Naskh Special" w:cs="KFGQPC Uthmanic Script HAFS"/>
          <w:color w:val="000000"/>
          <w:sz w:val="36"/>
          <w:shd w:val="clear" w:color="auto" w:fill="FFFFFF"/>
          <w:rtl/>
        </w:rPr>
        <w:t>تَنَزَّلُ الْمَلَائِكَةُ وَالرُّوح</w:t>
      </w:r>
      <w:r w:rsidR="00003527" w:rsidRPr="00255172">
        <w:rPr>
          <w:rStyle w:val="7Char"/>
          <w:rtl/>
        </w:rPr>
        <w:t>﴾</w:t>
      </w:r>
      <w:r w:rsidR="00003527">
        <w:rPr>
          <w:rFonts w:ascii="DecoType Naskh Special" w:hAnsi="DecoType Naskh Special" w:cs="KFGQPC Uthmanic Script HAFS"/>
          <w:color w:val="000000"/>
          <w:sz w:val="36"/>
          <w:shd w:val="clear" w:color="auto" w:fill="FFFFFF"/>
          <w:rtl/>
        </w:rPr>
        <w:t xml:space="preserve"> </w:t>
      </w:r>
      <w:r w:rsidR="00003527" w:rsidRPr="00EC78D8">
        <w:rPr>
          <w:rStyle w:val="9Char"/>
          <w:rtl/>
        </w:rPr>
        <w:t>[القدر: 4]</w:t>
      </w:r>
      <w:r w:rsidRPr="00255172">
        <w:rPr>
          <w:rStyle w:val="7Char"/>
          <w:rtl/>
        </w:rPr>
        <w:t xml:space="preserve">. وقد ورد هذا الاسم مضافًا إلى الله تعالى إضافـة تشريف. قال تعـالى: </w:t>
      </w:r>
      <w:r w:rsidR="00003527" w:rsidRPr="00255172">
        <w:rPr>
          <w:rStyle w:val="7Char"/>
          <w:rtl/>
        </w:rPr>
        <w:t>﴿</w:t>
      </w:r>
      <w:r w:rsidR="00003527">
        <w:rPr>
          <w:rFonts w:ascii="DecoType Naskh Special" w:hAnsi="DecoType Naskh Special" w:cs="KFGQPC Uthmanic Script HAFS"/>
          <w:color w:val="000000"/>
          <w:sz w:val="36"/>
          <w:shd w:val="clear" w:color="auto" w:fill="FFFFFF"/>
          <w:rtl/>
        </w:rPr>
        <w:t>فَأَرْسَلْنَا إِلَيْهَا رُوحَنَا فَتَمَثَّلَ لَهَا بَشَرًا سَوِيًّا١٧</w:t>
      </w:r>
      <w:r w:rsidR="00003527" w:rsidRPr="00255172">
        <w:rPr>
          <w:rStyle w:val="7Char"/>
          <w:rtl/>
        </w:rPr>
        <w:t>﴾</w:t>
      </w:r>
      <w:r w:rsidR="00003527">
        <w:rPr>
          <w:rFonts w:ascii="DecoType Naskh Special" w:hAnsi="DecoType Naskh Special" w:cs="KFGQPC Uthmanic Script HAFS"/>
          <w:color w:val="000000"/>
          <w:sz w:val="36"/>
          <w:shd w:val="clear" w:color="auto" w:fill="FFFFFF"/>
          <w:rtl/>
        </w:rPr>
        <w:t xml:space="preserve"> </w:t>
      </w:r>
      <w:r w:rsidR="00003527" w:rsidRPr="00EC78D8">
        <w:rPr>
          <w:rStyle w:val="9Char"/>
          <w:rtl/>
        </w:rPr>
        <w:t>[مريم: 17]</w:t>
      </w:r>
      <w:r w:rsidRPr="00255172">
        <w:rPr>
          <w:rStyle w:val="7Char"/>
          <w:rtl/>
        </w:rPr>
        <w:t xml:space="preserve">. وورد مضافًا إلى القدس، قال تعالى </w:t>
      </w:r>
      <w:r w:rsidR="00AE0A94" w:rsidRPr="00255172">
        <w:rPr>
          <w:rStyle w:val="7Char"/>
          <w:rtl/>
        </w:rPr>
        <w:t>﴿</w:t>
      </w:r>
      <w:r w:rsidR="00AE0A94">
        <w:rPr>
          <w:rFonts w:ascii="DecoType Naskh Special" w:hAnsi="DecoType Naskh Special" w:cs="KFGQPC Uthmanic Script HAFS"/>
          <w:color w:val="000000"/>
          <w:sz w:val="36"/>
          <w:shd w:val="clear" w:color="auto" w:fill="FFFFFF"/>
          <w:rtl/>
        </w:rPr>
        <w:t>قُلْ نَزَّلَهُ رُوحُ الْقُدُسِ مِنْ رَبِّكَ</w:t>
      </w:r>
      <w:r w:rsidR="00AE0A94" w:rsidRPr="00255172">
        <w:rPr>
          <w:rStyle w:val="7Char"/>
          <w:rtl/>
        </w:rPr>
        <w:t>﴾</w:t>
      </w:r>
      <w:r w:rsidR="00AE0A94">
        <w:rPr>
          <w:rFonts w:ascii="DecoType Naskh Special" w:hAnsi="DecoType Naskh Special" w:cs="KFGQPC Uthmanic Script HAFS"/>
          <w:color w:val="000000"/>
          <w:sz w:val="36"/>
          <w:shd w:val="clear" w:color="auto" w:fill="FFFFFF"/>
          <w:rtl/>
        </w:rPr>
        <w:t xml:space="preserve"> </w:t>
      </w:r>
      <w:r w:rsidR="00AE0A94" w:rsidRPr="00EC78D8">
        <w:rPr>
          <w:rStyle w:val="9Char"/>
          <w:rtl/>
        </w:rPr>
        <w:t>[النحل: 102]</w:t>
      </w:r>
      <w:r w:rsidRPr="00255172">
        <w:rPr>
          <w:rStyle w:val="7Char"/>
          <w:rtl/>
        </w:rPr>
        <w:t xml:space="preserve"> والقدس هو الله على الصحيح من أقوال المفسرين. ومما جاء في وصفه قوله تعـالى: </w:t>
      </w:r>
      <w:r w:rsidR="00AE0A94" w:rsidRPr="00255172">
        <w:rPr>
          <w:rStyle w:val="7Char"/>
          <w:rtl/>
        </w:rPr>
        <w:t>﴿</w:t>
      </w:r>
      <w:r w:rsidR="00AE0A94">
        <w:rPr>
          <w:rFonts w:ascii="DecoType Naskh Special" w:hAnsi="DecoType Naskh Special" w:cs="KFGQPC Uthmanic Script HAFS"/>
          <w:color w:val="000000"/>
          <w:sz w:val="36"/>
          <w:shd w:val="clear" w:color="auto" w:fill="FFFFFF"/>
          <w:rtl/>
        </w:rPr>
        <w:t>إِنَّهُ لَقَوْلُ رَسُولٍ كَرِيمٍ١٩ ذِي قُوَّةٍ عِنْدَ ذِي الْعَرْشِ مَكِينٍ٢٠ مُطَاعٍ ثَمَّ أَمِينٍ٢١</w:t>
      </w:r>
      <w:r w:rsidR="00AE0A94" w:rsidRPr="00255172">
        <w:rPr>
          <w:rStyle w:val="7Char"/>
          <w:rtl/>
        </w:rPr>
        <w:t>﴾</w:t>
      </w:r>
      <w:r w:rsidR="00AE0A94">
        <w:rPr>
          <w:rFonts w:ascii="DecoType Naskh Special" w:hAnsi="DecoType Naskh Special" w:cs="KFGQPC Uthmanic Script HAFS"/>
          <w:color w:val="000000"/>
          <w:sz w:val="36"/>
          <w:shd w:val="clear" w:color="auto" w:fill="FFFFFF"/>
          <w:rtl/>
        </w:rPr>
        <w:t xml:space="preserve"> </w:t>
      </w:r>
      <w:r w:rsidR="00AE0A94" w:rsidRPr="00EC78D8">
        <w:rPr>
          <w:rStyle w:val="9Char"/>
          <w:rtl/>
        </w:rPr>
        <w:t>[التكوير: 19-21]</w:t>
      </w:r>
      <w:r w:rsidRPr="00255172">
        <w:rPr>
          <w:rStyle w:val="7Char"/>
          <w:rtl/>
        </w:rPr>
        <w:t>. وقال تعالى</w:t>
      </w:r>
      <w:r w:rsidRPr="00255172">
        <w:rPr>
          <w:rStyle w:val="7Char"/>
          <w:rFonts w:hint="cs"/>
          <w:rtl/>
        </w:rPr>
        <w:t>:</w:t>
      </w:r>
      <w:r w:rsidRPr="00255172">
        <w:rPr>
          <w:rStyle w:val="7Char"/>
          <w:rtl/>
        </w:rPr>
        <w:t xml:space="preserve"> </w:t>
      </w:r>
      <w:r w:rsidR="00AE0A94" w:rsidRPr="00255172">
        <w:rPr>
          <w:rStyle w:val="7Char"/>
          <w:rtl/>
        </w:rPr>
        <w:t>﴿</w:t>
      </w:r>
      <w:r w:rsidR="00AE0A94">
        <w:rPr>
          <w:rFonts w:ascii="DecoType Naskh Special" w:hAnsi="DecoType Naskh Special" w:cs="KFGQPC Uthmanic Script HAFS"/>
          <w:color w:val="000000"/>
          <w:sz w:val="36"/>
          <w:shd w:val="clear" w:color="auto" w:fill="FFFFFF"/>
          <w:rtl/>
        </w:rPr>
        <w:t>عَلَّمَهُ شَدِيدُ الْقُوَى٥ ذُو مِرَّةٍ فَاسْتَوَى٦</w:t>
      </w:r>
      <w:r w:rsidR="00AE0A94" w:rsidRPr="00255172">
        <w:rPr>
          <w:rStyle w:val="7Char"/>
          <w:rtl/>
        </w:rPr>
        <w:t>﴾</w:t>
      </w:r>
      <w:r w:rsidR="00AE0A94">
        <w:rPr>
          <w:rFonts w:ascii="DecoType Naskh Special" w:hAnsi="DecoType Naskh Special" w:cs="KFGQPC Uthmanic Script HAFS"/>
          <w:color w:val="000000"/>
          <w:sz w:val="36"/>
          <w:shd w:val="clear" w:color="auto" w:fill="FFFFFF"/>
          <w:rtl/>
        </w:rPr>
        <w:t xml:space="preserve"> </w:t>
      </w:r>
      <w:r w:rsidR="00AE0A94" w:rsidRPr="00EC78D8">
        <w:rPr>
          <w:rStyle w:val="9Char"/>
          <w:rtl/>
        </w:rPr>
        <w:t>[النجم: 5-6]</w:t>
      </w:r>
      <w:r w:rsidRPr="00255172">
        <w:rPr>
          <w:rStyle w:val="7Char"/>
          <w:rtl/>
        </w:rPr>
        <w:t xml:space="preserve"> فوصفه الله تعالى بأنه رسـول وأنـه كريم عنده، وأنه ذو قوة ومكانة عند ربه سبحانه، وأنه مطاع في السماوات، وأنه أمين على الوحي وأنه ذو مرة (أي مظهر حسن).</w:t>
      </w:r>
    </w:p>
    <w:p w:rsidR="00766F17" w:rsidRPr="00255172" w:rsidRDefault="00766F17" w:rsidP="00255172">
      <w:pPr>
        <w:ind w:firstLine="284"/>
        <w:jc w:val="both"/>
        <w:rPr>
          <w:rStyle w:val="7Char"/>
          <w:rtl/>
        </w:rPr>
      </w:pPr>
      <w:r w:rsidRPr="00255172">
        <w:rPr>
          <w:rStyle w:val="7Char"/>
          <w:rtl/>
        </w:rPr>
        <w:t>5</w:t>
      </w:r>
      <w:r w:rsidR="009F3648">
        <w:rPr>
          <w:rStyle w:val="7Char"/>
          <w:rtl/>
        </w:rPr>
        <w:t>-</w:t>
      </w:r>
      <w:r w:rsidRPr="00255172">
        <w:rPr>
          <w:rStyle w:val="7Char"/>
          <w:rtl/>
        </w:rPr>
        <w:t xml:space="preserve"> موالاتهم والحذر من عداوتهم لقوله تعالى: </w:t>
      </w:r>
      <w:r w:rsidR="00CB42EF" w:rsidRPr="00255172">
        <w:rPr>
          <w:rStyle w:val="7Char"/>
          <w:rtl/>
        </w:rPr>
        <w:t>﴿</w:t>
      </w:r>
      <w:r w:rsidR="00CB42EF">
        <w:rPr>
          <w:rFonts w:ascii="DecoType Naskh Special" w:hAnsi="DecoType Naskh Special" w:cs="KFGQPC Uthmanic Script HAFS"/>
          <w:color w:val="000000"/>
          <w:sz w:val="36"/>
          <w:shd w:val="clear" w:color="auto" w:fill="FFFFFF"/>
          <w:rtl/>
        </w:rPr>
        <w:t>وَالْمُؤْمِنُونَ وَالْمُؤْمِنَاتُ بَعْضُهُمْ أَوْلِيَاءُ</w:t>
      </w:r>
      <w:r w:rsidR="00CB42EF" w:rsidRPr="00255172">
        <w:rPr>
          <w:rStyle w:val="7Char"/>
          <w:rtl/>
        </w:rPr>
        <w:t>﴾</w:t>
      </w:r>
      <w:r w:rsidR="00CB42EF">
        <w:rPr>
          <w:rFonts w:ascii="DecoType Naskh Special" w:hAnsi="DecoType Naskh Special" w:cs="KFGQPC Uthmanic Script HAFS"/>
          <w:color w:val="000000"/>
          <w:sz w:val="36"/>
          <w:shd w:val="clear" w:color="auto" w:fill="FFFFFF"/>
          <w:rtl/>
        </w:rPr>
        <w:t xml:space="preserve"> </w:t>
      </w:r>
      <w:r w:rsidR="00CB42EF" w:rsidRPr="00EC78D8">
        <w:rPr>
          <w:rStyle w:val="9Char"/>
          <w:rtl/>
        </w:rPr>
        <w:t>[التوبة: 71]</w:t>
      </w:r>
      <w:r w:rsidRPr="00255172">
        <w:rPr>
          <w:rStyle w:val="7Char"/>
          <w:rtl/>
        </w:rPr>
        <w:t xml:space="preserve"> فدخل الملائكة في هذه الآية</w:t>
      </w:r>
      <w:r w:rsidRPr="00255172">
        <w:rPr>
          <w:rStyle w:val="7Char"/>
          <w:rFonts w:hint="cs"/>
          <w:rtl/>
        </w:rPr>
        <w:t>؛</w:t>
      </w:r>
      <w:r w:rsidRPr="00255172">
        <w:rPr>
          <w:rStyle w:val="7Char"/>
          <w:rtl/>
        </w:rPr>
        <w:t xml:space="preserve"> لأنهـم مؤمنـون قائمون بطاعة ربهم كما أخبر الله عنهم </w:t>
      </w:r>
      <w:r w:rsidR="00CB42EF" w:rsidRPr="00255172">
        <w:rPr>
          <w:rStyle w:val="7Char"/>
          <w:rtl/>
        </w:rPr>
        <w:t>﴿</w:t>
      </w:r>
      <w:r w:rsidR="00CB42EF">
        <w:rPr>
          <w:rFonts w:ascii="DecoType Naskh Special" w:hAnsi="DecoType Naskh Special" w:cs="KFGQPC Uthmanic Script HAFS"/>
          <w:color w:val="000000"/>
          <w:sz w:val="36"/>
          <w:shd w:val="clear" w:color="auto" w:fill="FFFFFF"/>
          <w:rtl/>
        </w:rPr>
        <w:t>لَا يَعْصُونَ اللَّهَ مَا أَمَرَهُمْ وَيَفْعَلُونَ مَا يُؤْمَرُون</w:t>
      </w:r>
      <w:r w:rsidR="00CB42EF" w:rsidRPr="00255172">
        <w:rPr>
          <w:rStyle w:val="7Char"/>
          <w:rtl/>
        </w:rPr>
        <w:t>﴾</w:t>
      </w:r>
      <w:r w:rsidR="00CB42EF">
        <w:rPr>
          <w:rFonts w:ascii="DecoType Naskh Special" w:hAnsi="DecoType Naskh Special" w:cs="KFGQPC Uthmanic Script HAFS"/>
          <w:color w:val="000000"/>
          <w:sz w:val="36"/>
          <w:shd w:val="clear" w:color="auto" w:fill="FFFFFF"/>
          <w:rtl/>
        </w:rPr>
        <w:t xml:space="preserve"> </w:t>
      </w:r>
      <w:r w:rsidR="00CB42EF" w:rsidRPr="00EC78D8">
        <w:rPr>
          <w:rStyle w:val="9Char"/>
          <w:rtl/>
        </w:rPr>
        <w:t>[التحريم: 6]</w:t>
      </w:r>
      <w:r w:rsidRPr="00255172">
        <w:rPr>
          <w:rStyle w:val="7Char"/>
          <w:rtl/>
        </w:rPr>
        <w:t xml:space="preserve">. وأخبر جل وعلا عن مـوالاة الملائكـة لرسـوله وللمؤمنين فقال </w:t>
      </w:r>
      <w:r w:rsidR="00CB42EF" w:rsidRPr="00255172">
        <w:rPr>
          <w:rStyle w:val="7Char"/>
          <w:rtl/>
        </w:rPr>
        <w:t>﴿</w:t>
      </w:r>
      <w:r w:rsidR="00CB42EF">
        <w:rPr>
          <w:rFonts w:ascii="DecoType Naskh Special" w:hAnsi="DecoType Naskh Special" w:cs="KFGQPC Uthmanic Script HAFS"/>
          <w:color w:val="000000"/>
          <w:sz w:val="36"/>
          <w:shd w:val="clear" w:color="auto" w:fill="FFFFFF"/>
          <w:rtl/>
        </w:rPr>
        <w:t>وَإِنْ تَظَاهَرَا عَلَيْهِ فَإِنَّ اللَّهَ هُوَ مَوْلَاهُ وَجِبْرِيلُ وَصَالِحُ الْمُؤْمِنِينَ</w:t>
      </w:r>
      <w:r w:rsidR="00D839E6">
        <w:rPr>
          <w:rFonts w:ascii="DecoType Naskh Special" w:hAnsi="DecoType Naskh Special" w:cs="KFGQPC Uthmanic Script HAFS"/>
          <w:color w:val="000000"/>
          <w:sz w:val="36"/>
          <w:shd w:val="clear" w:color="auto" w:fill="FFFFFF"/>
          <w:rtl/>
        </w:rPr>
        <w:t xml:space="preserve"> </w:t>
      </w:r>
      <w:r w:rsidR="00CB42EF">
        <w:rPr>
          <w:rFonts w:ascii="DecoType Naskh Special" w:hAnsi="DecoType Naskh Special" w:cs="KFGQPC Uthmanic Script HAFS"/>
          <w:color w:val="000000"/>
          <w:sz w:val="36"/>
          <w:shd w:val="clear" w:color="auto" w:fill="FFFFFF"/>
          <w:rtl/>
        </w:rPr>
        <w:t xml:space="preserve"> </w:t>
      </w:r>
      <w:r w:rsidR="00CB42EF" w:rsidRPr="00EC78D8">
        <w:rPr>
          <w:rStyle w:val="9Char"/>
          <w:rtl/>
        </w:rPr>
        <w:t>[التحريم: 4]</w:t>
      </w:r>
      <w:r w:rsidRPr="00255172">
        <w:rPr>
          <w:rStyle w:val="7Char"/>
          <w:rtl/>
        </w:rPr>
        <w:t xml:space="preserve"> وقال </w:t>
      </w:r>
      <w:r w:rsidR="008E4AED" w:rsidRPr="008E4AED">
        <w:rPr>
          <w:rFonts w:ascii="AGA Arabesque" w:hAnsi="AGA Arabesque" w:cs="CTraditional Arabic"/>
          <w:sz w:val="40"/>
          <w:szCs w:val="32"/>
          <w:rtl/>
        </w:rPr>
        <w:t>ﻷ</w:t>
      </w:r>
      <w:r w:rsidRPr="00255172">
        <w:rPr>
          <w:rStyle w:val="7Char"/>
          <w:rtl/>
        </w:rPr>
        <w:t xml:space="preserve"> </w:t>
      </w:r>
      <w:r w:rsidR="00CB42EF" w:rsidRPr="00255172">
        <w:rPr>
          <w:rStyle w:val="7Char"/>
          <w:rtl/>
        </w:rPr>
        <w:t>﴿</w:t>
      </w:r>
      <w:r w:rsidR="00CB42EF">
        <w:rPr>
          <w:rFonts w:ascii="DecoType Naskh Special" w:hAnsi="DecoType Naskh Special" w:cs="KFGQPC Uthmanic Script HAFS"/>
          <w:color w:val="000000"/>
          <w:sz w:val="36"/>
          <w:shd w:val="clear" w:color="auto" w:fill="FFFFFF"/>
          <w:rtl/>
        </w:rPr>
        <w:t>هُوَ الَّذِي يُصَلِّي عَلَيْكُمْ وَمَلَائِكَتُهُ لِيُخْرِجَكُمْ مِنَ الظُّلُمَاتِ إِلَى النُّورِ</w:t>
      </w:r>
      <w:r w:rsidR="00CB42EF" w:rsidRPr="00255172">
        <w:rPr>
          <w:rStyle w:val="7Char"/>
          <w:rtl/>
        </w:rPr>
        <w:t>﴾</w:t>
      </w:r>
      <w:r w:rsidR="00CB42EF">
        <w:rPr>
          <w:rFonts w:ascii="DecoType Naskh Special" w:hAnsi="DecoType Naskh Special" w:cs="KFGQPC Uthmanic Script HAFS"/>
          <w:color w:val="000000"/>
          <w:sz w:val="36"/>
          <w:shd w:val="clear" w:color="auto" w:fill="FFFFFF"/>
          <w:rtl/>
        </w:rPr>
        <w:t xml:space="preserve"> </w:t>
      </w:r>
      <w:r w:rsidR="00CB42EF" w:rsidRPr="00EC78D8">
        <w:rPr>
          <w:rStyle w:val="9Char"/>
          <w:rtl/>
        </w:rPr>
        <w:t>[الأحزاب: 43]</w:t>
      </w:r>
      <w:r w:rsidRPr="00255172">
        <w:rPr>
          <w:rStyle w:val="7Char"/>
          <w:rtl/>
        </w:rPr>
        <w:t xml:space="preserve">. وقال: </w:t>
      </w:r>
      <w:r w:rsidR="00CB42EF" w:rsidRPr="00255172">
        <w:rPr>
          <w:rStyle w:val="7Char"/>
          <w:rtl/>
        </w:rPr>
        <w:t>﴿</w:t>
      </w:r>
      <w:r w:rsidR="00CB42EF">
        <w:rPr>
          <w:rFonts w:ascii="DecoType Naskh Special" w:hAnsi="DecoType Naskh Special" w:cs="KFGQPC Uthmanic Script HAFS"/>
          <w:color w:val="000000"/>
          <w:sz w:val="36"/>
          <w:shd w:val="clear" w:color="auto" w:fill="FFFFFF"/>
          <w:rtl/>
        </w:rPr>
        <w:t>إِنَّ الَّذِينَ قَالُوا رَبُّنَا اللَّهُ ثُمَّ اسْتَقَامُوا تَتَنَزَّلُ عَلَيْهِمُ الْمَلَائِكَةُ أَلَّا تَخَافُوا وَلَا تَحْزَنُوا</w:t>
      </w:r>
      <w:r w:rsidR="00CB42EF" w:rsidRPr="00255172">
        <w:rPr>
          <w:rStyle w:val="7Char"/>
          <w:rtl/>
        </w:rPr>
        <w:t>﴾</w:t>
      </w:r>
      <w:r w:rsidR="00CB42EF">
        <w:rPr>
          <w:rFonts w:ascii="DecoType Naskh Special" w:hAnsi="DecoType Naskh Special" w:cs="KFGQPC Uthmanic Script HAFS"/>
          <w:color w:val="000000"/>
          <w:sz w:val="36"/>
          <w:shd w:val="clear" w:color="auto" w:fill="FFFFFF"/>
          <w:rtl/>
        </w:rPr>
        <w:t xml:space="preserve"> </w:t>
      </w:r>
      <w:r w:rsidR="00CB42EF" w:rsidRPr="00EC78D8">
        <w:rPr>
          <w:rStyle w:val="9Char"/>
          <w:rtl/>
        </w:rPr>
        <w:t>[فصلت: 30]</w:t>
      </w:r>
      <w:r w:rsidRPr="00255172">
        <w:rPr>
          <w:rStyle w:val="7Char"/>
          <w:rtl/>
        </w:rPr>
        <w:t xml:space="preserve">. فوجبت موالاة الملائكة على المؤمنين لموالاتهم لهـم ونصرهـم وتأييدهم واستغفارهم لهم. وقد حذر الله تعالى من عداوة الملائكة فقـال: </w:t>
      </w:r>
      <w:r w:rsidR="00CB42EF" w:rsidRPr="00255172">
        <w:rPr>
          <w:rStyle w:val="7Char"/>
          <w:rtl/>
        </w:rPr>
        <w:t>﴿</w:t>
      </w:r>
      <w:r w:rsidR="00CB42EF">
        <w:rPr>
          <w:rFonts w:ascii="DecoType Naskh Special" w:hAnsi="DecoType Naskh Special" w:cs="KFGQPC Uthmanic Script HAFS"/>
          <w:color w:val="000000"/>
          <w:sz w:val="36"/>
          <w:shd w:val="clear" w:color="auto" w:fill="FFFFFF"/>
          <w:rtl/>
        </w:rPr>
        <w:t>مَنْ كَانَ عَدُوًّا لِلَّهِ وَمَلَائِكَتِهِ وَرُسُلِهِ وَجِبْرِيلَ وَمِيكَالَ فَإِنَّ اللَّهَ عَدُوٌّ لِلْكَافِرِينَ٩٨</w:t>
      </w:r>
      <w:r w:rsidR="00CB42EF" w:rsidRPr="00255172">
        <w:rPr>
          <w:rStyle w:val="7Char"/>
          <w:rtl/>
        </w:rPr>
        <w:t>﴾</w:t>
      </w:r>
      <w:r w:rsidR="00CB42EF">
        <w:rPr>
          <w:rFonts w:ascii="DecoType Naskh Special" w:hAnsi="DecoType Naskh Special" w:cs="KFGQPC Uthmanic Script HAFS"/>
          <w:color w:val="000000"/>
          <w:sz w:val="36"/>
          <w:shd w:val="clear" w:color="auto" w:fill="FFFFFF"/>
          <w:rtl/>
        </w:rPr>
        <w:t xml:space="preserve"> </w:t>
      </w:r>
      <w:r w:rsidR="00CB42EF" w:rsidRPr="00EC78D8">
        <w:rPr>
          <w:rStyle w:val="9Char"/>
          <w:rtl/>
        </w:rPr>
        <w:t>[البقرة: 98]</w:t>
      </w:r>
      <w:r w:rsidRPr="00255172">
        <w:rPr>
          <w:rStyle w:val="7Char"/>
          <w:rtl/>
        </w:rPr>
        <w:t>. فأخبر أن عداوة الملائكة موجبة لعداوة الله وسخطه، وذلك لأنهم إنما يصدرون عن أمره وحكـمه، فمن عاداهم فقد عادى ربه.</w:t>
      </w:r>
    </w:p>
    <w:p w:rsidR="00766F17" w:rsidRPr="00255172" w:rsidRDefault="00766F17" w:rsidP="00255172">
      <w:pPr>
        <w:ind w:firstLine="284"/>
        <w:jc w:val="both"/>
        <w:rPr>
          <w:rStyle w:val="7Char"/>
          <w:rtl/>
        </w:rPr>
      </w:pPr>
      <w:r w:rsidRPr="00255172">
        <w:rPr>
          <w:rStyle w:val="7Char"/>
          <w:rtl/>
        </w:rPr>
        <w:t>6</w:t>
      </w:r>
      <w:r w:rsidR="009F3648">
        <w:rPr>
          <w:rStyle w:val="7Char"/>
          <w:rtl/>
        </w:rPr>
        <w:t>-</w:t>
      </w:r>
      <w:r w:rsidRPr="00255172">
        <w:rPr>
          <w:rStyle w:val="7Char"/>
          <w:rtl/>
        </w:rPr>
        <w:t xml:space="preserve"> الاعتقاد بأن الملائكة خلق من خلق الله لا شأن لهم في الخلق والتدبـير وتصريف الأمور، بل هم جند من جنود الله يعملون بأمر الله، والله تعالى هو الذي بيده الأمر كله لا شريك له في ذلك. كما أنه لا يجوز صرف شـيء من أنواع العبادة لهم، بل يجب إخلاص العبادة لخالقـهم وخـالق الخلـق أجمعين، الذي لا شريك له في ربوبيته وألوهيته ولا مثيـل لـه في أسمائـه وصفاته. وقد بين الله تعالى ذلك فقال عز مـن قـائل: </w:t>
      </w:r>
      <w:r w:rsidR="00CB42EF" w:rsidRPr="00255172">
        <w:rPr>
          <w:rStyle w:val="7Char"/>
          <w:rtl/>
        </w:rPr>
        <w:t>﴿</w:t>
      </w:r>
      <w:r w:rsidR="00CB42EF">
        <w:rPr>
          <w:rFonts w:ascii="DecoType Naskh Special" w:hAnsi="DecoType Naskh Special" w:cs="KFGQPC Uthmanic Script HAFS"/>
          <w:color w:val="000000"/>
          <w:sz w:val="36"/>
          <w:shd w:val="clear" w:color="auto" w:fill="FFFFFF"/>
          <w:rtl/>
        </w:rPr>
        <w:t>وَلَا يَأْمُرَكُمْ أَنْ تَتَّخِذُوا الْمَلَائِكَةَ وَالنَّبِيِّينَ أَرْبَابًا</w:t>
      </w:r>
      <w:r w:rsidR="00D839E6">
        <w:rPr>
          <w:rFonts w:ascii="DecoType Naskh Special" w:hAnsi="DecoType Naskh Special" w:cs="KFGQPC Uthmanic Script HAFS"/>
          <w:color w:val="000000"/>
          <w:sz w:val="36"/>
          <w:shd w:val="clear" w:color="auto" w:fill="FFFFFF"/>
          <w:rtl/>
        </w:rPr>
        <w:t xml:space="preserve"> </w:t>
      </w:r>
      <w:r w:rsidR="00CB42EF">
        <w:rPr>
          <w:rFonts w:ascii="DecoType Naskh Special" w:hAnsi="DecoType Naskh Special" w:cs="KFGQPC Uthmanic Script HAFS"/>
          <w:color w:val="000000"/>
          <w:sz w:val="36"/>
          <w:shd w:val="clear" w:color="auto" w:fill="FFFFFF"/>
          <w:rtl/>
        </w:rPr>
        <w:t>أَيَأْمُرُكُمْ بِالْكُفْرِ بَعْدَ إِذْ أَنْتُمْ مُسْلِمُونَ٨٠</w:t>
      </w:r>
      <w:r w:rsidR="00CB42EF" w:rsidRPr="00255172">
        <w:rPr>
          <w:rStyle w:val="7Char"/>
          <w:rtl/>
        </w:rPr>
        <w:t>﴾</w:t>
      </w:r>
      <w:r w:rsidR="00CB42EF">
        <w:rPr>
          <w:rFonts w:ascii="DecoType Naskh Special" w:hAnsi="DecoType Naskh Special" w:cs="KFGQPC Uthmanic Script HAFS"/>
          <w:color w:val="000000"/>
          <w:sz w:val="36"/>
          <w:shd w:val="clear" w:color="auto" w:fill="FFFFFF"/>
          <w:rtl/>
        </w:rPr>
        <w:t xml:space="preserve"> </w:t>
      </w:r>
      <w:r w:rsidR="00CB42EF" w:rsidRPr="00EC78D8">
        <w:rPr>
          <w:rStyle w:val="9Char"/>
          <w:rtl/>
        </w:rPr>
        <w:t>[آل عمران: 80]</w:t>
      </w:r>
      <w:r w:rsidRPr="00255172">
        <w:rPr>
          <w:rStyle w:val="7Char"/>
          <w:rtl/>
        </w:rPr>
        <w:t xml:space="preserve">. وقال تعـالى: </w:t>
      </w:r>
      <w:r w:rsidR="00CB42EF" w:rsidRPr="00255172">
        <w:rPr>
          <w:rStyle w:val="7Char"/>
          <w:rtl/>
        </w:rPr>
        <w:t>﴿</w:t>
      </w:r>
      <w:r w:rsidR="00CB42EF">
        <w:rPr>
          <w:rFonts w:ascii="DecoType Naskh Special" w:hAnsi="DecoType Naskh Special" w:cs="KFGQPC Uthmanic Script HAFS"/>
          <w:color w:val="000000"/>
          <w:sz w:val="36"/>
          <w:shd w:val="clear" w:color="auto" w:fill="FFFFFF"/>
          <w:rtl/>
        </w:rPr>
        <w:t>وَقَالُوا اتَّخَذَ الرَّحْمَنُ وَلَدًا</w:t>
      </w:r>
      <w:r w:rsidR="00D839E6">
        <w:rPr>
          <w:rFonts w:ascii="DecoType Naskh Special" w:hAnsi="DecoType Naskh Special" w:cs="KFGQPC Uthmanic Script HAFS"/>
          <w:color w:val="000000"/>
          <w:sz w:val="36"/>
          <w:shd w:val="clear" w:color="auto" w:fill="FFFFFF"/>
          <w:rtl/>
        </w:rPr>
        <w:t xml:space="preserve"> </w:t>
      </w:r>
      <w:r w:rsidR="00CB42EF">
        <w:rPr>
          <w:rFonts w:ascii="DecoType Naskh Special" w:hAnsi="DecoType Naskh Special" w:cs="KFGQPC Uthmanic Script HAFS"/>
          <w:color w:val="000000"/>
          <w:sz w:val="36"/>
          <w:shd w:val="clear" w:color="auto" w:fill="FFFFFF"/>
          <w:rtl/>
        </w:rPr>
        <w:t>سُبْحَانَهُ</w:t>
      </w:r>
      <w:r w:rsidR="00D839E6">
        <w:rPr>
          <w:rFonts w:ascii="DecoType Naskh Special" w:hAnsi="DecoType Naskh Special" w:cs="KFGQPC Uthmanic Script HAFS"/>
          <w:color w:val="000000"/>
          <w:sz w:val="36"/>
          <w:shd w:val="clear" w:color="auto" w:fill="FFFFFF"/>
          <w:rtl/>
        </w:rPr>
        <w:t xml:space="preserve"> </w:t>
      </w:r>
      <w:r w:rsidR="00CB42EF">
        <w:rPr>
          <w:rFonts w:ascii="DecoType Naskh Special" w:hAnsi="DecoType Naskh Special" w:cs="KFGQPC Uthmanic Script HAFS"/>
          <w:color w:val="000000"/>
          <w:sz w:val="36"/>
          <w:shd w:val="clear" w:color="auto" w:fill="FFFFFF"/>
          <w:rtl/>
        </w:rPr>
        <w:t>بَلْ عِبَادٌ مُكْرَمُونَ٢٦ لَا يَسْبِقُونَهُ بِالْقَوْلِ وَهُمْ بِأَمْرِهِ يَعْمَلُونَ٢٧ يَعْلَمُ مَا بَيْنَ أَيْدِيهِمْ وَمَا خَلْفَهُمْ وَلَا يَشْفَعُونَ إِلَّا لِمَنِ ارْتَضَى وَهُمْ مِنْ خَشْيَتِهِ مُشْفِقُونَ٢٨ وَمَنْ يَقُلْ مِنْهُمْ إِنِّي إِلَهٌ مِنْ دُونِهِ فَذَلِكَ نَجْزِيهِ جَهَنَّمَ</w:t>
      </w:r>
      <w:r w:rsidR="00D839E6">
        <w:rPr>
          <w:rFonts w:ascii="DecoType Naskh Special" w:hAnsi="DecoType Naskh Special" w:cs="KFGQPC Uthmanic Script HAFS"/>
          <w:color w:val="000000"/>
          <w:sz w:val="36"/>
          <w:shd w:val="clear" w:color="auto" w:fill="FFFFFF"/>
          <w:rtl/>
        </w:rPr>
        <w:t xml:space="preserve"> </w:t>
      </w:r>
      <w:r w:rsidR="00CB42EF">
        <w:rPr>
          <w:rFonts w:ascii="DecoType Naskh Special" w:hAnsi="DecoType Naskh Special" w:cs="KFGQPC Uthmanic Script HAFS"/>
          <w:color w:val="000000"/>
          <w:sz w:val="36"/>
          <w:shd w:val="clear" w:color="auto" w:fill="FFFFFF"/>
          <w:rtl/>
        </w:rPr>
        <w:t>كَذَلِكَ نَجْزِي الظَّالِمِينَ٢٩</w:t>
      </w:r>
      <w:r w:rsidR="00CB42EF" w:rsidRPr="00255172">
        <w:rPr>
          <w:rStyle w:val="7Char"/>
          <w:rtl/>
        </w:rPr>
        <w:t>﴾</w:t>
      </w:r>
      <w:r w:rsidR="00CB42EF">
        <w:rPr>
          <w:rFonts w:ascii="DecoType Naskh Special" w:hAnsi="DecoType Naskh Special" w:cs="KFGQPC Uthmanic Script HAFS"/>
          <w:color w:val="000000"/>
          <w:sz w:val="36"/>
          <w:shd w:val="clear" w:color="auto" w:fill="FFFFFF"/>
          <w:rtl/>
        </w:rPr>
        <w:t xml:space="preserve"> </w:t>
      </w:r>
      <w:r w:rsidR="00CB42EF" w:rsidRPr="00EC78D8">
        <w:rPr>
          <w:rStyle w:val="9Char"/>
          <w:rtl/>
        </w:rPr>
        <w:t>[الأنبياء: 26-29]</w:t>
      </w:r>
      <w:r w:rsidRPr="00255172">
        <w:rPr>
          <w:rStyle w:val="7Char"/>
          <w:rtl/>
        </w:rPr>
        <w:t xml:space="preserve">. فأخبر سبحانه أنه لم يأمر بعبادتهم وكيف يـأمر بعبـادتهم وهي كفر بالله العظيم ثم أبطل تعالى دعوى من زعم أن الملائكة بنـات الله ونـزه نفسه عن ذلك، وبين أنهم عباد مكرمون بكرامته لهم عاملون بـأمره مشفقون من خشيته وأنهم لا يملكون الشفاعة لأحد إلا من </w:t>
      </w:r>
      <w:r w:rsidR="00AD64A2" w:rsidRPr="00AD64A2">
        <w:rPr>
          <w:rStyle w:val="7Char"/>
          <w:rFonts w:cs="CTraditional Arabic"/>
          <w:rtl/>
        </w:rPr>
        <w:t>س</w:t>
      </w:r>
      <w:r w:rsidRPr="00255172">
        <w:rPr>
          <w:rStyle w:val="7Char"/>
          <w:rtl/>
        </w:rPr>
        <w:t xml:space="preserve"> من أهل التوحيد. ثم ختم السياق ببيان جزاء من ادعى الألوهية منـهم وأن جزاءه جهنم، فظهر من ذلك أهم عباد مربوبون لا حول لهم ولا قـوة إلا بربهم وخالقهم.</w:t>
      </w:r>
    </w:p>
    <w:p w:rsidR="00766F17" w:rsidRPr="00255172" w:rsidRDefault="00766F17" w:rsidP="00255172">
      <w:pPr>
        <w:ind w:firstLine="284"/>
        <w:jc w:val="both"/>
        <w:rPr>
          <w:rStyle w:val="7Char"/>
          <w:rtl/>
        </w:rPr>
      </w:pPr>
      <w:r w:rsidRPr="00255172">
        <w:rPr>
          <w:rStyle w:val="7Char"/>
          <w:rtl/>
        </w:rPr>
        <w:t>7</w:t>
      </w:r>
      <w:r w:rsidR="009F3648">
        <w:rPr>
          <w:rStyle w:val="7Char"/>
          <w:rtl/>
        </w:rPr>
        <w:t>-</w:t>
      </w:r>
      <w:r w:rsidRPr="00255172">
        <w:rPr>
          <w:rStyle w:val="7Char"/>
          <w:rtl/>
        </w:rPr>
        <w:t xml:space="preserve"> الإيمان المفصل بمن جاء التصريح بذكرهم من الملائكة علـى وجـه الخصوص في الكتاب والسنة: كجبريل، وميكائيل، وإسـرافيل، ومـالك، وهاروت وماروت، ورضوان، ومنكر ونكير، وغيرهم ممن جاءت النصـوص بتسميتهم. وكذلك من جاءت النصوص بالإخبار عنه بالوصف: كرقيـب وعتيد، أو بذكر وظيفته: كملك الموت وملك الجبـال، أو مـن جـاءت النصوص بذكر وظائفهم في الجملة: كحملة العرش، والكـرام الكـاتبين والموكلين بحفظ الخلق، والموكلين بحفظ الأجنة والأرحام، وطواف البيـت المعمور، والملائكة السياحين، إلى آخر من أخبر الله ورسـوله </w:t>
      </w:r>
      <w:r w:rsidR="00EC78D8" w:rsidRPr="00EC78D8">
        <w:rPr>
          <w:rFonts w:ascii="AGA Arabesque" w:hAnsi="AGA Arabesque" w:cs="CTraditional Arabic"/>
          <w:sz w:val="40"/>
          <w:szCs w:val="32"/>
          <w:rtl/>
        </w:rPr>
        <w:t>ج</w:t>
      </w:r>
      <w:r w:rsidRPr="00255172">
        <w:rPr>
          <w:rStyle w:val="7Char"/>
          <w:rtl/>
        </w:rPr>
        <w:t xml:space="preserve"> عنـهم.</w:t>
      </w:r>
    </w:p>
    <w:p w:rsidR="00766F17" w:rsidRPr="00255172" w:rsidRDefault="00766F17" w:rsidP="00255172">
      <w:pPr>
        <w:ind w:firstLine="284"/>
        <w:jc w:val="both"/>
        <w:rPr>
          <w:rStyle w:val="7Char"/>
          <w:rtl/>
        </w:rPr>
      </w:pPr>
      <w:r w:rsidRPr="00255172">
        <w:rPr>
          <w:rStyle w:val="7Char"/>
          <w:rtl/>
        </w:rPr>
        <w:t>فيجب الإيمان بذلك إيمانا مفصلا على نحو ما جاء في النصوص من أسمائهم وصفاتهم، ووظائفهم، وأخبارهم، والتصديق بكل ذلك مما سيأتي بيانه في المبحث القادم إن شاء الله تعالى.</w:t>
      </w:r>
    </w:p>
    <w:p w:rsidR="00766F17" w:rsidRPr="00255172" w:rsidRDefault="00766F17" w:rsidP="00255172">
      <w:pPr>
        <w:ind w:firstLine="284"/>
        <w:jc w:val="both"/>
        <w:rPr>
          <w:rStyle w:val="7Char"/>
          <w:rtl/>
        </w:rPr>
      </w:pPr>
      <w:r w:rsidRPr="00255172">
        <w:rPr>
          <w:rStyle w:val="7Char"/>
          <w:rtl/>
        </w:rPr>
        <w:t>فهذه جملة ما يجب اعتقاده في حق الملائكة الكرام مما دلت عليه النصوص الشرعية والله تعالى أعلم.</w:t>
      </w:r>
    </w:p>
    <w:p w:rsidR="00766F17" w:rsidRDefault="00766F17" w:rsidP="00017728">
      <w:pPr>
        <w:pStyle w:val="3"/>
        <w:rPr>
          <w:rtl/>
        </w:rPr>
      </w:pPr>
      <w:bookmarkStart w:id="99" w:name="_Toc116197716"/>
      <w:bookmarkStart w:id="100" w:name="_Toc119807964"/>
      <w:bookmarkStart w:id="101" w:name="_Toc466977132"/>
      <w:r>
        <w:rPr>
          <w:rtl/>
        </w:rPr>
        <w:t>المبحث الثالث</w:t>
      </w:r>
      <w:r>
        <w:rPr>
          <w:rFonts w:hint="cs"/>
          <w:rtl/>
        </w:rPr>
        <w:t xml:space="preserve">: </w:t>
      </w:r>
      <w:r>
        <w:rPr>
          <w:rtl/>
        </w:rPr>
        <w:t>وظائف الملائكة</w:t>
      </w:r>
      <w:bookmarkEnd w:id="99"/>
      <w:bookmarkEnd w:id="100"/>
      <w:bookmarkEnd w:id="101"/>
    </w:p>
    <w:p w:rsidR="00766F17" w:rsidRPr="00255172" w:rsidRDefault="00766F17" w:rsidP="00255172">
      <w:pPr>
        <w:ind w:firstLine="284"/>
        <w:jc w:val="both"/>
        <w:rPr>
          <w:rStyle w:val="7Char"/>
          <w:rtl/>
        </w:rPr>
      </w:pPr>
      <w:r w:rsidRPr="00255172">
        <w:rPr>
          <w:rStyle w:val="7Char"/>
          <w:rtl/>
        </w:rPr>
        <w:t>الملائكـة جند من جنود الله تعالى، أسند الله إليهم كثيرًا مـن الأعمـال الجليلة، والوظائف الكبيرة، وأعطاهم القدرة على تأديتها على أكمل وجـه. وهم بحسب ما هيأهـم الله تعالى له ووكلهم به على أقسام:</w:t>
      </w:r>
    </w:p>
    <w:p w:rsidR="00766F17" w:rsidRPr="00255172" w:rsidRDefault="00766F17" w:rsidP="00255172">
      <w:pPr>
        <w:ind w:firstLine="284"/>
        <w:jc w:val="both"/>
        <w:rPr>
          <w:rStyle w:val="7Char"/>
          <w:rtl/>
        </w:rPr>
      </w:pPr>
      <w:r w:rsidRPr="00255172">
        <w:rPr>
          <w:rStyle w:val="7Char"/>
          <w:rtl/>
        </w:rPr>
        <w:t xml:space="preserve">فمنهم الموكل بالوحي من الله تعالى إلى رسله </w:t>
      </w:r>
      <w:r w:rsidR="00444CD6">
        <w:rPr>
          <w:rStyle w:val="7Char"/>
          <w:rtl/>
        </w:rPr>
        <w:t>عليهم الصلاة والسـلام وهو جبريل</w:t>
      </w:r>
      <w:r w:rsidR="00A956DE" w:rsidRPr="00A956DE">
        <w:rPr>
          <w:rStyle w:val="7Char"/>
          <w:rFonts w:cs="CTraditional Arabic"/>
          <w:rtl/>
        </w:rPr>
        <w:t>÷</w:t>
      </w:r>
      <w:r w:rsidRPr="00255172">
        <w:rPr>
          <w:rStyle w:val="7Char"/>
          <w:rtl/>
        </w:rPr>
        <w:t xml:space="preserve">، قال تعالى: </w:t>
      </w:r>
      <w:r w:rsidR="00CB42EF" w:rsidRPr="00255172">
        <w:rPr>
          <w:rStyle w:val="7Char"/>
          <w:rtl/>
        </w:rPr>
        <w:t>﴿</w:t>
      </w:r>
      <w:r w:rsidR="00CB42EF">
        <w:rPr>
          <w:rFonts w:ascii="DecoType Naskh Special" w:hAnsi="DecoType Naskh Special" w:cs="KFGQPC Uthmanic Script HAFS"/>
          <w:color w:val="000000"/>
          <w:sz w:val="36"/>
          <w:shd w:val="clear" w:color="auto" w:fill="FFFFFF"/>
          <w:rtl/>
        </w:rPr>
        <w:t>نَزَلَ بِهِ الرُّوحُ الْأَمِينُ١٩٣ عَلَى قَلْبِكَ لِتَكُونَ مِنَ الْمُنْذِرِينَ١٩٤ بِلِسَانٍ عَرَبِيٍّ مُبِينٍ١٩٥</w:t>
      </w:r>
      <w:r w:rsidR="00CB42EF" w:rsidRPr="00255172">
        <w:rPr>
          <w:rStyle w:val="7Char"/>
          <w:rtl/>
        </w:rPr>
        <w:t>﴾</w:t>
      </w:r>
      <w:r w:rsidR="00CB42EF">
        <w:rPr>
          <w:rFonts w:ascii="DecoType Naskh Special" w:hAnsi="DecoType Naskh Special" w:cs="KFGQPC Uthmanic Script HAFS"/>
          <w:color w:val="000000"/>
          <w:sz w:val="36"/>
          <w:shd w:val="clear" w:color="auto" w:fill="FFFFFF"/>
          <w:rtl/>
        </w:rPr>
        <w:t xml:space="preserve"> </w:t>
      </w:r>
      <w:r w:rsidR="00CB42EF" w:rsidRPr="00EC78D8">
        <w:rPr>
          <w:rStyle w:val="9Char"/>
          <w:rtl/>
        </w:rPr>
        <w:t>[الشعراء: 193-195]</w:t>
      </w:r>
      <w:r w:rsidRPr="00255172">
        <w:rPr>
          <w:rStyle w:val="7Char"/>
          <w:rtl/>
        </w:rPr>
        <w:t xml:space="preserve"> وقد تقدم أنـه أفضل الملائكة وأكرمهم على الله، وقد وصفه الله بالقوة والأمانة على تأديـة مهمته.</w:t>
      </w:r>
    </w:p>
    <w:p w:rsidR="00766F17" w:rsidRPr="00255172" w:rsidRDefault="00766F17" w:rsidP="00255172">
      <w:pPr>
        <w:ind w:firstLine="284"/>
        <w:jc w:val="both"/>
        <w:rPr>
          <w:rStyle w:val="7Char"/>
          <w:rtl/>
        </w:rPr>
      </w:pPr>
      <w:r w:rsidRPr="00255172">
        <w:rPr>
          <w:rStyle w:val="7Char"/>
          <w:rtl/>
        </w:rPr>
        <w:t>ولم يره النبي </w:t>
      </w:r>
      <w:r w:rsidR="00EC78D8" w:rsidRPr="00EC78D8">
        <w:rPr>
          <w:rFonts w:ascii="AGA Arabesque" w:hAnsi="AGA Arabesque" w:cs="CTraditional Arabic"/>
          <w:sz w:val="40"/>
          <w:szCs w:val="32"/>
          <w:rtl/>
        </w:rPr>
        <w:t>ج</w:t>
      </w:r>
      <w:r w:rsidRPr="00255172">
        <w:rPr>
          <w:rStyle w:val="7Char"/>
          <w:rtl/>
        </w:rPr>
        <w:t xml:space="preserve"> في صورته التي خُلق عليها إلا مرتين، وبقية الأوقـات يأتيه في صورة رجل. رآه مرة بالأفق من ناحية المشرق وفي ذلك يقـول الله تعالى </w:t>
      </w:r>
      <w:r w:rsidR="00CB42EF" w:rsidRPr="00255172">
        <w:rPr>
          <w:rStyle w:val="7Char"/>
          <w:rtl/>
        </w:rPr>
        <w:t>﴿</w:t>
      </w:r>
      <w:r w:rsidR="00CB42EF">
        <w:rPr>
          <w:rFonts w:ascii="DecoType Naskh Special" w:hAnsi="DecoType Naskh Special" w:cs="KFGQPC Uthmanic Script HAFS"/>
          <w:color w:val="000000"/>
          <w:sz w:val="36"/>
          <w:shd w:val="clear" w:color="auto" w:fill="FFFFFF"/>
          <w:rtl/>
        </w:rPr>
        <w:t>وَلَقَدْ رَآهُ بِالْأُفُقِ الْمُبِينِ٢٣</w:t>
      </w:r>
      <w:r w:rsidR="00CB42EF" w:rsidRPr="00255172">
        <w:rPr>
          <w:rStyle w:val="7Char"/>
          <w:rtl/>
        </w:rPr>
        <w:t>﴾</w:t>
      </w:r>
      <w:r w:rsidR="00CB42EF">
        <w:rPr>
          <w:rFonts w:ascii="DecoType Naskh Special" w:hAnsi="DecoType Naskh Special" w:cs="KFGQPC Uthmanic Script HAFS"/>
          <w:color w:val="000000"/>
          <w:sz w:val="36"/>
          <w:shd w:val="clear" w:color="auto" w:fill="FFFFFF"/>
          <w:rtl/>
        </w:rPr>
        <w:t xml:space="preserve"> </w:t>
      </w:r>
      <w:r w:rsidR="00CB42EF" w:rsidRPr="00EC78D8">
        <w:rPr>
          <w:rStyle w:val="9Char"/>
          <w:rtl/>
        </w:rPr>
        <w:t>[التكوير: 23]</w:t>
      </w:r>
      <w:r w:rsidRPr="00255172">
        <w:rPr>
          <w:rStyle w:val="7Char"/>
          <w:rtl/>
        </w:rPr>
        <w:t xml:space="preserve">. ورآه مرة ثانية ليلة الإسراء في السماء وهذا ما أخبر الله عنه بقولـه: </w:t>
      </w:r>
      <w:r w:rsidR="00CB42EF" w:rsidRPr="00255172">
        <w:rPr>
          <w:rStyle w:val="7Char"/>
          <w:rtl/>
        </w:rPr>
        <w:t>﴿</w:t>
      </w:r>
      <w:r w:rsidR="00CB42EF">
        <w:rPr>
          <w:rFonts w:ascii="DecoType Naskh Special" w:hAnsi="DecoType Naskh Special" w:cs="KFGQPC Uthmanic Script HAFS"/>
          <w:color w:val="000000"/>
          <w:sz w:val="36"/>
          <w:shd w:val="clear" w:color="auto" w:fill="FFFFFF"/>
          <w:rtl/>
        </w:rPr>
        <w:t>وَلَقَدْ رَآهُ نَزْلَةً أُخْرَى١٣ عِنْدَ سِدْرَةِ الْمُنْتَهَى١٤ عِنْدَهَا جَنَّةُ الْمَأْوَى١٥</w:t>
      </w:r>
      <w:r w:rsidR="00CB42EF" w:rsidRPr="00255172">
        <w:rPr>
          <w:rStyle w:val="7Char"/>
          <w:rtl/>
        </w:rPr>
        <w:t>﴾</w:t>
      </w:r>
      <w:r w:rsidR="00CB42EF">
        <w:rPr>
          <w:rFonts w:ascii="DecoType Naskh Special" w:hAnsi="DecoType Naskh Special" w:cs="KFGQPC Uthmanic Script HAFS"/>
          <w:color w:val="000000"/>
          <w:sz w:val="36"/>
          <w:shd w:val="clear" w:color="auto" w:fill="FFFFFF"/>
          <w:rtl/>
        </w:rPr>
        <w:t xml:space="preserve"> </w:t>
      </w:r>
      <w:r w:rsidR="00CB42EF" w:rsidRPr="00EC78D8">
        <w:rPr>
          <w:rStyle w:val="9Char"/>
          <w:rtl/>
        </w:rPr>
        <w:t>[النجم: 13-15]</w:t>
      </w:r>
      <w:r w:rsidRPr="00255172">
        <w:rPr>
          <w:rStyle w:val="7Char"/>
          <w:rtl/>
        </w:rPr>
        <w:t>.</w:t>
      </w:r>
    </w:p>
    <w:p w:rsidR="00766F17" w:rsidRPr="00255172" w:rsidRDefault="00766F17" w:rsidP="00AD64A2">
      <w:pPr>
        <w:ind w:firstLine="284"/>
        <w:jc w:val="both"/>
        <w:rPr>
          <w:rStyle w:val="7Char"/>
          <w:rtl/>
        </w:rPr>
      </w:pPr>
      <w:r w:rsidRPr="00255172">
        <w:rPr>
          <w:rStyle w:val="7Char"/>
          <w:rtl/>
        </w:rPr>
        <w:t xml:space="preserve">وفي صحيح مسلم من حديث عائشة </w:t>
      </w:r>
      <w:r w:rsidR="00F51CA7" w:rsidRPr="00F51CA7">
        <w:rPr>
          <w:rStyle w:val="7Char"/>
          <w:rFonts w:cs="CTraditional Arabic"/>
          <w:rtl/>
        </w:rPr>
        <w:t>ل</w:t>
      </w:r>
      <w:r w:rsidRPr="00255172">
        <w:rPr>
          <w:rStyle w:val="7Char"/>
          <w:rtl/>
        </w:rPr>
        <w:t xml:space="preserve"> أنها سألت النبي </w:t>
      </w:r>
      <w:r w:rsidR="00EC78D8" w:rsidRPr="00EC78D8">
        <w:rPr>
          <w:rFonts w:ascii="AGA Arabesque" w:hAnsi="AGA Arabesque" w:cs="CTraditional Arabic"/>
          <w:sz w:val="40"/>
          <w:szCs w:val="32"/>
          <w:rtl/>
        </w:rPr>
        <w:t>ج</w:t>
      </w:r>
      <w:r w:rsidRPr="00255172">
        <w:rPr>
          <w:rStyle w:val="7Char"/>
          <w:rtl/>
        </w:rPr>
        <w:t xml:space="preserve"> عن تفسير الآيتين المتقدمتين فقال: </w:t>
      </w:r>
      <w:r w:rsidR="00AD64A2" w:rsidRPr="00AD64A2">
        <w:rPr>
          <w:rStyle w:val="7Char"/>
          <w:rFonts w:hint="cs"/>
          <w:rtl/>
        </w:rPr>
        <w:t>«</w:t>
      </w:r>
      <w:r w:rsidRPr="00AD64A2">
        <w:rPr>
          <w:rStyle w:val="4Char"/>
          <w:rtl/>
        </w:rPr>
        <w:fldChar w:fldCharType="begin"/>
      </w:r>
      <w:r w:rsidRPr="00AD64A2">
        <w:rPr>
          <w:rStyle w:val="4Char"/>
        </w:rPr>
        <w:instrText xml:space="preserve"> XE </w:instrText>
      </w:r>
      <w:r w:rsidRPr="00AD64A2">
        <w:rPr>
          <w:rStyle w:val="4Char"/>
          <w:rtl/>
        </w:rPr>
        <w:instrText>"</w:instrText>
      </w:r>
      <w:r w:rsidRPr="00AD64A2">
        <w:rPr>
          <w:rStyle w:val="4Char"/>
        </w:rPr>
        <w:instrText>32:</w:instrText>
      </w:r>
      <w:r w:rsidRPr="00AD64A2">
        <w:rPr>
          <w:rStyle w:val="4Char"/>
          <w:rtl/>
        </w:rPr>
        <w:instrText>إنما هو جبريل لم أره على صورتـه الـتي خلق عليها غير هاتين المرتين" \</w:instrText>
      </w:r>
      <w:r w:rsidRPr="00AD64A2">
        <w:rPr>
          <w:rStyle w:val="4Char"/>
        </w:rPr>
        <w:instrText xml:space="preserve">y "1" \b </w:instrText>
      </w:r>
      <w:r w:rsidRPr="00AD64A2">
        <w:rPr>
          <w:rStyle w:val="4Char"/>
          <w:rtl/>
        </w:rPr>
        <w:fldChar w:fldCharType="end"/>
      </w:r>
      <w:r w:rsidRPr="00AD64A2">
        <w:rPr>
          <w:rStyle w:val="4Char"/>
          <w:rtl/>
        </w:rPr>
        <w:t>إنما هو جبريل لم أره على صورته الـتي خُلق عليها غير هاتين المرتين. رأيته منهبطًا من السماء سادًّا عِظَمُ خَلْقِه مـا بين السماء إلى الأرض</w:t>
      </w:r>
      <w:r w:rsidR="00AD64A2" w:rsidRPr="00AD64A2">
        <w:rPr>
          <w:rStyle w:val="7Char"/>
          <w:rFonts w:hint="cs"/>
          <w:rtl/>
        </w:rPr>
        <w:t>»</w:t>
      </w:r>
      <w:r w:rsidRPr="00EC78D8">
        <w:rPr>
          <w:rStyle w:val="7Char"/>
          <w:vertAlign w:val="superscript"/>
          <w:rtl/>
        </w:rPr>
        <w:t>(</w:t>
      </w:r>
      <w:r w:rsidRPr="00EC78D8">
        <w:rPr>
          <w:rStyle w:val="7Char"/>
          <w:vertAlign w:val="superscript"/>
          <w:rtl/>
        </w:rPr>
        <w:footnoteReference w:id="187"/>
      </w:r>
      <w:r w:rsidRPr="00EC78D8">
        <w:rPr>
          <w:rStyle w:val="7Char"/>
          <w:vertAlign w:val="superscript"/>
          <w:rtl/>
        </w:rPr>
        <w:t>)(</w:t>
      </w:r>
      <w:r w:rsidRPr="00EC78D8">
        <w:rPr>
          <w:rStyle w:val="7Char"/>
          <w:vertAlign w:val="superscript"/>
          <w:rtl/>
        </w:rPr>
        <w:footnoteReference w:id="188"/>
      </w:r>
      <w:r w:rsidRPr="00EC78D8">
        <w:rPr>
          <w:rStyle w:val="7Char"/>
          <w:vertAlign w:val="superscript"/>
          <w:rtl/>
        </w:rPr>
        <w:t>)</w:t>
      </w:r>
      <w:r w:rsidR="00EC78D8">
        <w:rPr>
          <w:rStyle w:val="7Char"/>
          <w:rtl/>
        </w:rPr>
        <w:t>.</w:t>
      </w:r>
    </w:p>
    <w:p w:rsidR="00766F17" w:rsidRPr="00255172" w:rsidRDefault="00766F17" w:rsidP="00AD64A2">
      <w:pPr>
        <w:ind w:firstLine="284"/>
        <w:jc w:val="both"/>
        <w:rPr>
          <w:rStyle w:val="7Char"/>
          <w:rtl/>
        </w:rPr>
      </w:pPr>
      <w:r w:rsidRPr="00255172">
        <w:rPr>
          <w:rStyle w:val="7Char"/>
          <w:rtl/>
        </w:rPr>
        <w:t xml:space="preserve">ومنهم الموكل بالقطر والنبات وهو ميكائيل </w:t>
      </w:r>
      <w:r w:rsidR="00A956DE" w:rsidRPr="00A956DE">
        <w:rPr>
          <w:rStyle w:val="7Char"/>
          <w:rFonts w:cs="CTraditional Arabic"/>
          <w:rtl/>
        </w:rPr>
        <w:t>÷</w:t>
      </w:r>
      <w:r w:rsidRPr="00255172">
        <w:rPr>
          <w:rStyle w:val="7Char"/>
          <w:rtl/>
        </w:rPr>
        <w:t xml:space="preserve"> وقـد ورد ذكره في القرآن. قال تعالى: </w:t>
      </w:r>
      <w:r w:rsidR="00CB42EF" w:rsidRPr="00255172">
        <w:rPr>
          <w:rStyle w:val="7Char"/>
          <w:rtl/>
        </w:rPr>
        <w:t>﴿</w:t>
      </w:r>
      <w:r w:rsidR="00CB42EF">
        <w:rPr>
          <w:rFonts w:ascii="DecoType Naskh Special" w:hAnsi="DecoType Naskh Special" w:cs="KFGQPC Uthmanic Script HAFS"/>
          <w:color w:val="000000"/>
          <w:sz w:val="36"/>
          <w:shd w:val="clear" w:color="auto" w:fill="FFFFFF"/>
          <w:rtl/>
        </w:rPr>
        <w:t>مَنْ كَانَ عَدُوًّا لِلَّهِ وَمَلَائِكَتِهِ وَرُسُلِهِ وَجِبْرِيلَ وَمِيكَالَ فَإِنَّ اللَّهَ عَدُوٌّ لِلْكَافِرِينَ٩٨</w:t>
      </w:r>
      <w:r w:rsidR="00CB42EF" w:rsidRPr="00255172">
        <w:rPr>
          <w:rStyle w:val="7Char"/>
          <w:rtl/>
        </w:rPr>
        <w:t>﴾</w:t>
      </w:r>
      <w:r w:rsidR="00CB42EF">
        <w:rPr>
          <w:rFonts w:ascii="DecoType Naskh Special" w:hAnsi="DecoType Naskh Special" w:cs="KFGQPC Uthmanic Script HAFS"/>
          <w:color w:val="000000"/>
          <w:sz w:val="36"/>
          <w:shd w:val="clear" w:color="auto" w:fill="FFFFFF"/>
          <w:rtl/>
        </w:rPr>
        <w:t xml:space="preserve"> </w:t>
      </w:r>
      <w:r w:rsidR="00CB42EF" w:rsidRPr="00EC78D8">
        <w:rPr>
          <w:rStyle w:val="9Char"/>
          <w:rtl/>
        </w:rPr>
        <w:t>[البقرة: 98]</w:t>
      </w:r>
      <w:r w:rsidRPr="00255172">
        <w:rPr>
          <w:rStyle w:val="7Char"/>
          <w:rtl/>
        </w:rPr>
        <w:t xml:space="preserve"> وهو ذو مكانه عالية، ومنـزلة رفيعة عند ربه، ولذا خصه الله هنا بالذكر مع جبريل، وعطفـهما علـى الملائكة، مع أنهما من جنسهم لشرفهما، من قبيل عطف الخاص على العام. وكذا ورد ذكره في السنة على ما تقدم في دعاء النبي </w:t>
      </w:r>
      <w:r w:rsidR="00EC78D8" w:rsidRPr="00EC78D8">
        <w:rPr>
          <w:rFonts w:ascii="AGA Arabesque" w:hAnsi="AGA Arabesque" w:cs="CTraditional Arabic"/>
          <w:sz w:val="40"/>
          <w:szCs w:val="32"/>
          <w:rtl/>
        </w:rPr>
        <w:t>ج</w:t>
      </w:r>
      <w:r w:rsidRPr="00255172">
        <w:rPr>
          <w:rStyle w:val="7Char"/>
          <w:rtl/>
        </w:rPr>
        <w:t xml:space="preserve"> في صلاة الليل أنه يقول:</w:t>
      </w:r>
      <w:r w:rsidR="00AD64A2">
        <w:rPr>
          <w:rStyle w:val="7Char"/>
          <w:rFonts w:hint="cs"/>
          <w:rtl/>
        </w:rPr>
        <w:t xml:space="preserve"> </w:t>
      </w:r>
      <w:r w:rsidR="00AD64A2" w:rsidRPr="00AD64A2">
        <w:rPr>
          <w:rStyle w:val="7Char"/>
          <w:rFonts w:hint="cs"/>
          <w:rtl/>
        </w:rPr>
        <w:t>«</w:t>
      </w:r>
      <w:r w:rsidRPr="00AD64A2">
        <w:rPr>
          <w:rStyle w:val="4Char"/>
          <w:rtl/>
        </w:rPr>
        <w:fldChar w:fldCharType="begin"/>
      </w:r>
      <w:r w:rsidRPr="00AD64A2">
        <w:rPr>
          <w:rStyle w:val="4Char"/>
        </w:rPr>
        <w:instrText xml:space="preserve"> XE </w:instrText>
      </w:r>
      <w:r w:rsidRPr="00AD64A2">
        <w:rPr>
          <w:rStyle w:val="4Char"/>
          <w:rtl/>
        </w:rPr>
        <w:instrText>"</w:instrText>
      </w:r>
      <w:r w:rsidRPr="00AD64A2">
        <w:rPr>
          <w:rStyle w:val="4Char"/>
        </w:rPr>
        <w:instrText>32:</w:instrText>
      </w:r>
      <w:r w:rsidRPr="00AD64A2">
        <w:rPr>
          <w:rStyle w:val="4Char"/>
          <w:rtl/>
        </w:rPr>
        <w:instrText>اللهم رب جبريل وميكـائيل وإسرافيل" \</w:instrText>
      </w:r>
      <w:r w:rsidRPr="00AD64A2">
        <w:rPr>
          <w:rStyle w:val="4Char"/>
        </w:rPr>
        <w:instrText xml:space="preserve">y "1" \b </w:instrText>
      </w:r>
      <w:r w:rsidRPr="00AD64A2">
        <w:rPr>
          <w:rStyle w:val="4Char"/>
          <w:rtl/>
        </w:rPr>
        <w:fldChar w:fldCharType="end"/>
      </w:r>
      <w:r w:rsidRPr="00AD64A2">
        <w:rPr>
          <w:rStyle w:val="4Char"/>
          <w:rtl/>
        </w:rPr>
        <w:t>اللهم رب جبريل وميكـائيل وإسرافيل</w:t>
      </w:r>
      <w:r w:rsidR="00AD64A2" w:rsidRPr="00AD64A2">
        <w:rPr>
          <w:rStyle w:val="7Char"/>
          <w:rFonts w:hint="cs"/>
          <w:rtl/>
        </w:rPr>
        <w:t>»</w:t>
      </w:r>
      <w:r w:rsidRPr="00255172">
        <w:rPr>
          <w:rStyle w:val="7Char"/>
          <w:rtl/>
        </w:rPr>
        <w:t> </w:t>
      </w:r>
      <w:r w:rsidRPr="00EC78D8">
        <w:rPr>
          <w:rStyle w:val="7Char"/>
          <w:vertAlign w:val="superscript"/>
          <w:rtl/>
        </w:rPr>
        <w:t>(</w:t>
      </w:r>
      <w:r w:rsidRPr="00EC78D8">
        <w:rPr>
          <w:rStyle w:val="7Char"/>
          <w:vertAlign w:val="superscript"/>
          <w:rtl/>
        </w:rPr>
        <w:footnoteReference w:id="189"/>
      </w:r>
      <w:r w:rsidRPr="00EC78D8">
        <w:rPr>
          <w:rStyle w:val="7Char"/>
          <w:vertAlign w:val="superscript"/>
          <w:rtl/>
        </w:rPr>
        <w:t>)(</w:t>
      </w:r>
      <w:r w:rsidRPr="00EC78D8">
        <w:rPr>
          <w:rStyle w:val="7Char"/>
          <w:vertAlign w:val="superscript"/>
          <w:rtl/>
        </w:rPr>
        <w:footnoteReference w:id="190"/>
      </w:r>
      <w:r w:rsidRPr="00EC78D8">
        <w:rPr>
          <w:rStyle w:val="7Char"/>
          <w:vertAlign w:val="superscript"/>
          <w:rtl/>
        </w:rPr>
        <w:t>)</w:t>
      </w:r>
      <w:r w:rsidR="00EC78D8">
        <w:rPr>
          <w:rStyle w:val="7Char"/>
          <w:rtl/>
        </w:rPr>
        <w:t>.</w:t>
      </w:r>
      <w:r w:rsidRPr="00255172">
        <w:rPr>
          <w:rStyle w:val="7Char"/>
          <w:rtl/>
        </w:rPr>
        <w:t xml:space="preserve"> ولذا قال العلمـاء إن هؤلاء الثلاثة المذكورين هم أفضل الملائكة.</w:t>
      </w:r>
    </w:p>
    <w:p w:rsidR="00766F17" w:rsidRPr="00255172" w:rsidRDefault="00766F17" w:rsidP="00AD64A2">
      <w:pPr>
        <w:ind w:firstLine="284"/>
        <w:jc w:val="both"/>
        <w:rPr>
          <w:rStyle w:val="7Char"/>
          <w:rtl/>
        </w:rPr>
      </w:pPr>
      <w:r w:rsidRPr="00255172">
        <w:rPr>
          <w:rStyle w:val="7Char"/>
          <w:rtl/>
        </w:rPr>
        <w:t xml:space="preserve">ومنهم الموكل بالصُّور وهو إسرافيل </w:t>
      </w:r>
      <w:r w:rsidR="00A956DE" w:rsidRPr="00A956DE">
        <w:rPr>
          <w:rStyle w:val="7Char"/>
          <w:rFonts w:cs="CTraditional Arabic"/>
          <w:rtl/>
        </w:rPr>
        <w:t>÷</w:t>
      </w:r>
      <w:r w:rsidRPr="00255172">
        <w:rPr>
          <w:rStyle w:val="7Char"/>
          <w:rtl/>
        </w:rPr>
        <w:t xml:space="preserve"> وهو ثالث الملائكـة المفضلين المتقدم ذكرهم. وهو أحد حملة العرش. والصور: قرن عظيم ينفـخ فيه. روى الإمام أحمد في المسند عن عبد الله بن عمرو بن العاص قال: </w:t>
      </w:r>
      <w:r w:rsidR="00AD64A2" w:rsidRPr="00AD64A2">
        <w:rPr>
          <w:rStyle w:val="7Char"/>
          <w:rFonts w:hint="cs"/>
          <w:rtl/>
        </w:rPr>
        <w:t>«</w:t>
      </w:r>
      <w:r w:rsidRPr="00AD64A2">
        <w:rPr>
          <w:rStyle w:val="4Char"/>
          <w:rtl/>
        </w:rPr>
        <w:fldChar w:fldCharType="begin"/>
      </w:r>
      <w:r w:rsidRPr="00AD64A2">
        <w:rPr>
          <w:rStyle w:val="4Char"/>
        </w:rPr>
        <w:instrText xml:space="preserve"> XE </w:instrText>
      </w:r>
      <w:r w:rsidRPr="00AD64A2">
        <w:rPr>
          <w:rStyle w:val="4Char"/>
          <w:rtl/>
        </w:rPr>
        <w:instrText>"</w:instrText>
      </w:r>
      <w:r w:rsidRPr="00AD64A2">
        <w:rPr>
          <w:rStyle w:val="4Char"/>
        </w:rPr>
        <w:instrText>32:</w:instrText>
      </w:r>
      <w:r w:rsidRPr="00AD64A2">
        <w:rPr>
          <w:rStyle w:val="4Char"/>
          <w:rtl/>
        </w:rPr>
        <w:instrText>جاء أعرابي إلى النبي فقال ما الصور ؟ فقال قرن ينفخ فيه" \</w:instrText>
      </w:r>
      <w:r w:rsidRPr="00AD64A2">
        <w:rPr>
          <w:rStyle w:val="4Char"/>
        </w:rPr>
        <w:instrText xml:space="preserve">y "1" \b </w:instrText>
      </w:r>
      <w:r w:rsidRPr="00AD64A2">
        <w:rPr>
          <w:rStyle w:val="4Char"/>
          <w:rtl/>
        </w:rPr>
        <w:fldChar w:fldCharType="end"/>
      </w:r>
      <w:r w:rsidRPr="00AD64A2">
        <w:rPr>
          <w:rStyle w:val="4Char"/>
          <w:rtl/>
        </w:rPr>
        <w:t>جاء أعرابي إلى النبي</w:t>
      </w:r>
      <w:r w:rsidRPr="00255172">
        <w:rPr>
          <w:rStyle w:val="7Char"/>
          <w:rtl/>
        </w:rPr>
        <w:t> </w:t>
      </w:r>
      <w:r w:rsidR="00EC78D8" w:rsidRPr="00EC78D8">
        <w:rPr>
          <w:rFonts w:ascii="AGA Arabesque" w:hAnsi="AGA Arabesque" w:cs="CTraditional Arabic"/>
          <w:sz w:val="40"/>
          <w:szCs w:val="32"/>
          <w:rtl/>
        </w:rPr>
        <w:t>ج</w:t>
      </w:r>
      <w:r w:rsidRPr="00255172">
        <w:rPr>
          <w:rStyle w:val="7Char"/>
          <w:rtl/>
        </w:rPr>
        <w:t xml:space="preserve"> </w:t>
      </w:r>
      <w:r w:rsidRPr="00AD64A2">
        <w:rPr>
          <w:rStyle w:val="4Char"/>
          <w:rtl/>
        </w:rPr>
        <w:t>فقال: ما الصور</w:t>
      </w:r>
      <w:r w:rsidR="00D839E6" w:rsidRPr="00AD64A2">
        <w:rPr>
          <w:rStyle w:val="4Char"/>
          <w:rtl/>
        </w:rPr>
        <w:t>؟</w:t>
      </w:r>
      <w:r w:rsidRPr="00AD64A2">
        <w:rPr>
          <w:rStyle w:val="4Char"/>
          <w:rtl/>
        </w:rPr>
        <w:t xml:space="preserve"> فقال: قرن ينفخ فيه</w:t>
      </w:r>
      <w:r w:rsidR="00AD64A2" w:rsidRPr="00AD64A2">
        <w:rPr>
          <w:rStyle w:val="7Char"/>
          <w:rFonts w:hint="cs"/>
          <w:rtl/>
        </w:rPr>
        <w:t>»</w:t>
      </w:r>
      <w:r w:rsidRPr="00EC78D8">
        <w:rPr>
          <w:rStyle w:val="7Char"/>
          <w:vertAlign w:val="superscript"/>
          <w:rtl/>
        </w:rPr>
        <w:t>(</w:t>
      </w:r>
      <w:r w:rsidRPr="00EC78D8">
        <w:rPr>
          <w:rStyle w:val="7Char"/>
          <w:vertAlign w:val="superscript"/>
          <w:rtl/>
        </w:rPr>
        <w:footnoteReference w:id="191"/>
      </w:r>
      <w:r w:rsidRPr="00EC78D8">
        <w:rPr>
          <w:rStyle w:val="7Char"/>
          <w:vertAlign w:val="superscript"/>
          <w:rtl/>
        </w:rPr>
        <w:t>)(</w:t>
      </w:r>
      <w:r w:rsidRPr="00EC78D8">
        <w:rPr>
          <w:rStyle w:val="7Char"/>
          <w:vertAlign w:val="superscript"/>
          <w:rtl/>
        </w:rPr>
        <w:footnoteReference w:id="192"/>
      </w:r>
      <w:r w:rsidRPr="00EC78D8">
        <w:rPr>
          <w:rStyle w:val="7Char"/>
          <w:vertAlign w:val="superscript"/>
          <w:rtl/>
        </w:rPr>
        <w:t>)</w:t>
      </w:r>
      <w:r w:rsidRPr="00255172">
        <w:rPr>
          <w:rStyle w:val="7Char"/>
          <w:rtl/>
        </w:rPr>
        <w:t xml:space="preserve"> ورواه أيضـا الحاكـم وصححه ووافقه الذهبي</w:t>
      </w:r>
      <w:r w:rsidRPr="00EC78D8">
        <w:rPr>
          <w:rStyle w:val="7Char"/>
          <w:vertAlign w:val="superscript"/>
          <w:rtl/>
        </w:rPr>
        <w:t>(</w:t>
      </w:r>
      <w:r w:rsidRPr="00EC78D8">
        <w:rPr>
          <w:rStyle w:val="7Char"/>
          <w:vertAlign w:val="superscript"/>
          <w:rtl/>
        </w:rPr>
        <w:footnoteReference w:id="193"/>
      </w:r>
      <w:r w:rsidRPr="00EC78D8">
        <w:rPr>
          <w:rStyle w:val="7Char"/>
          <w:vertAlign w:val="superscript"/>
          <w:rtl/>
        </w:rPr>
        <w:t>)</w:t>
      </w:r>
      <w:r w:rsidR="00EC78D8">
        <w:rPr>
          <w:rStyle w:val="7Char"/>
          <w:rtl/>
        </w:rPr>
        <w:t>.</w:t>
      </w:r>
    </w:p>
    <w:p w:rsidR="00766F17" w:rsidRPr="00255172" w:rsidRDefault="00766F17" w:rsidP="00AD64A2">
      <w:pPr>
        <w:ind w:firstLine="284"/>
        <w:jc w:val="both"/>
        <w:rPr>
          <w:rStyle w:val="7Char"/>
          <w:rtl/>
        </w:rPr>
      </w:pPr>
      <w:r w:rsidRPr="00255172">
        <w:rPr>
          <w:rStyle w:val="7Char"/>
          <w:rtl/>
        </w:rPr>
        <w:t>وأخرج الإمام أحمد والترمذي من حديث أبي سـعيد الخـدري </w:t>
      </w:r>
      <w:r w:rsidR="00EC78D8" w:rsidRPr="00EC78D8">
        <w:rPr>
          <w:rFonts w:ascii="AGA Arabesque" w:hAnsi="AGA Arabesque" w:cs="CTraditional Arabic"/>
          <w:sz w:val="40"/>
          <w:szCs w:val="32"/>
          <w:rtl/>
        </w:rPr>
        <w:t>س</w:t>
      </w:r>
      <w:r w:rsidRPr="00255172">
        <w:rPr>
          <w:rStyle w:val="7Char"/>
          <w:rtl/>
        </w:rPr>
        <w:t xml:space="preserve"> أن النبي </w:t>
      </w:r>
      <w:r w:rsidR="00EC78D8" w:rsidRPr="00EC78D8">
        <w:rPr>
          <w:rFonts w:ascii="AGA Arabesque" w:hAnsi="AGA Arabesque" w:cs="CTraditional Arabic"/>
          <w:sz w:val="40"/>
          <w:szCs w:val="32"/>
          <w:rtl/>
        </w:rPr>
        <w:t>ج</w:t>
      </w:r>
      <w:r w:rsidRPr="00255172">
        <w:rPr>
          <w:rStyle w:val="7Char"/>
          <w:rtl/>
        </w:rPr>
        <w:t xml:space="preserve"> قال: </w:t>
      </w:r>
      <w:r w:rsidR="00AD64A2" w:rsidRPr="00AD64A2">
        <w:rPr>
          <w:rStyle w:val="7Char"/>
          <w:rFonts w:hint="cs"/>
          <w:rtl/>
        </w:rPr>
        <w:t>«</w:t>
      </w:r>
      <w:r w:rsidRPr="00AD64A2">
        <w:rPr>
          <w:rStyle w:val="4Char"/>
          <w:rtl/>
        </w:rPr>
        <w:fldChar w:fldCharType="begin"/>
      </w:r>
      <w:r w:rsidRPr="00AD64A2">
        <w:rPr>
          <w:rStyle w:val="4Char"/>
        </w:rPr>
        <w:instrText xml:space="preserve"> XE </w:instrText>
      </w:r>
      <w:r w:rsidRPr="00AD64A2">
        <w:rPr>
          <w:rStyle w:val="4Char"/>
          <w:rtl/>
        </w:rPr>
        <w:instrText>"</w:instrText>
      </w:r>
      <w:r w:rsidRPr="00AD64A2">
        <w:rPr>
          <w:rStyle w:val="4Char"/>
        </w:rPr>
        <w:instrText>32:</w:instrText>
      </w:r>
      <w:r w:rsidRPr="00AD64A2">
        <w:rPr>
          <w:rStyle w:val="4Char"/>
          <w:rtl/>
        </w:rPr>
        <w:instrText>كيف أنعم وقد التقم صاحب القرن القرن وحنى جبهتـه وأصغى سمعه ينظر متى" \</w:instrText>
      </w:r>
      <w:r w:rsidRPr="00AD64A2">
        <w:rPr>
          <w:rStyle w:val="4Char"/>
        </w:rPr>
        <w:instrText xml:space="preserve">y "1" \b </w:instrText>
      </w:r>
      <w:r w:rsidRPr="00AD64A2">
        <w:rPr>
          <w:rStyle w:val="4Char"/>
          <w:rtl/>
        </w:rPr>
        <w:fldChar w:fldCharType="end"/>
      </w:r>
      <w:r w:rsidRPr="00AD64A2">
        <w:rPr>
          <w:rStyle w:val="4Char"/>
          <w:rtl/>
        </w:rPr>
        <w:t>كيف أنعم وقد التقم صاحب القرن القرن وحنى جبهتـه وأصغى سمعه ينظر متى يؤمر، قال المسلمون: يا رسول الله فما نقول</w:t>
      </w:r>
      <w:r w:rsidR="00D839E6" w:rsidRPr="00AD64A2">
        <w:rPr>
          <w:rStyle w:val="4Char"/>
          <w:rtl/>
        </w:rPr>
        <w:t>؟</w:t>
      </w:r>
      <w:r w:rsidRPr="00AD64A2">
        <w:rPr>
          <w:rStyle w:val="4Char"/>
          <w:rtl/>
        </w:rPr>
        <w:t xml:space="preserve"> قـال: قولوا حسبنا الله ونعم الوكيل على الله توكلنا</w:t>
      </w:r>
      <w:r w:rsidR="00AD64A2" w:rsidRPr="00AD64A2">
        <w:rPr>
          <w:rStyle w:val="7Char"/>
          <w:rFonts w:hint="cs"/>
          <w:rtl/>
        </w:rPr>
        <w:t>»</w:t>
      </w:r>
      <w:r w:rsidRPr="00EC78D8">
        <w:rPr>
          <w:rStyle w:val="7Char"/>
          <w:vertAlign w:val="superscript"/>
          <w:rtl/>
        </w:rPr>
        <w:t>(</w:t>
      </w:r>
      <w:r w:rsidRPr="00EC78D8">
        <w:rPr>
          <w:rStyle w:val="7Char"/>
          <w:vertAlign w:val="superscript"/>
          <w:rtl/>
        </w:rPr>
        <w:footnoteReference w:id="194"/>
      </w:r>
      <w:r w:rsidRPr="00EC78D8">
        <w:rPr>
          <w:rStyle w:val="7Char"/>
          <w:vertAlign w:val="superscript"/>
          <w:rtl/>
        </w:rPr>
        <w:t>)(</w:t>
      </w:r>
      <w:r w:rsidRPr="00EC78D8">
        <w:rPr>
          <w:rStyle w:val="7Char"/>
          <w:vertAlign w:val="superscript"/>
          <w:rtl/>
        </w:rPr>
        <w:footnoteReference w:id="195"/>
      </w:r>
      <w:r w:rsidRPr="00EC78D8">
        <w:rPr>
          <w:rStyle w:val="7Char"/>
          <w:vertAlign w:val="superscript"/>
          <w:rtl/>
        </w:rPr>
        <w:t>)</w:t>
      </w:r>
      <w:r w:rsidRPr="00255172">
        <w:rPr>
          <w:rStyle w:val="7Char"/>
          <w:rtl/>
        </w:rPr>
        <w:t xml:space="preserve"> قال الترمذي حديـث حسن. وصححه غيره من أهل العلم.</w:t>
      </w:r>
    </w:p>
    <w:p w:rsidR="00766F17" w:rsidRPr="00255172" w:rsidRDefault="00766F17" w:rsidP="00255172">
      <w:pPr>
        <w:ind w:firstLine="284"/>
        <w:jc w:val="both"/>
        <w:rPr>
          <w:rStyle w:val="7Char"/>
          <w:rtl/>
        </w:rPr>
      </w:pPr>
      <w:r w:rsidRPr="00255172">
        <w:rPr>
          <w:rStyle w:val="7Char"/>
          <w:rtl/>
        </w:rPr>
        <w:t xml:space="preserve">وينفخ إسرافيل في الصور ثلاث نفخات: نفخة الفزع، ونفخة الصعـق، ونفخة البعث. قال تعالى: </w:t>
      </w:r>
      <w:r w:rsidR="00CB42EF" w:rsidRPr="00255172">
        <w:rPr>
          <w:rStyle w:val="7Char"/>
          <w:rtl/>
        </w:rPr>
        <w:t>﴿</w:t>
      </w:r>
      <w:r w:rsidR="00CB42EF">
        <w:rPr>
          <w:rFonts w:ascii="DecoType Naskh Special" w:hAnsi="DecoType Naskh Special" w:cs="KFGQPC Uthmanic Script HAFS"/>
          <w:color w:val="000000"/>
          <w:sz w:val="36"/>
          <w:shd w:val="clear" w:color="auto" w:fill="FFFFFF"/>
          <w:rtl/>
        </w:rPr>
        <w:t>وَيَوْمَ يُنْفَخُ فِي الصُّورِ فَفَزِعَ مَنْ فِي السَّمَاوَاتِ وَمَنْ فِي الْأَرْضِ إِلَّا مَنْ شَاءَ</w:t>
      </w:r>
      <w:r w:rsidR="00CB42EF" w:rsidRPr="00255172">
        <w:rPr>
          <w:rStyle w:val="7Char"/>
          <w:rtl/>
        </w:rPr>
        <w:t>﴾</w:t>
      </w:r>
      <w:r w:rsidR="00CB42EF">
        <w:rPr>
          <w:rFonts w:ascii="DecoType Naskh Special" w:hAnsi="DecoType Naskh Special" w:cs="KFGQPC Uthmanic Script HAFS"/>
          <w:color w:val="000000"/>
          <w:sz w:val="36"/>
          <w:shd w:val="clear" w:color="auto" w:fill="FFFFFF"/>
          <w:rtl/>
        </w:rPr>
        <w:t xml:space="preserve"> </w:t>
      </w:r>
      <w:r w:rsidR="00CB42EF" w:rsidRPr="00EC78D8">
        <w:rPr>
          <w:rStyle w:val="9Char"/>
          <w:rtl/>
        </w:rPr>
        <w:t>[النمل: 87]</w:t>
      </w:r>
      <w:r w:rsidRPr="00255172">
        <w:rPr>
          <w:rStyle w:val="7Char"/>
          <w:rtl/>
        </w:rPr>
        <w:t xml:space="preserve">. وهذه هي نفخة الفزع وقـد دل على النفختين الأخريين قوله تعالى: </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وَنُفِخَ فِي الصُّورِ فَصَعِقَ مَنْ فِي السَّمَاوَاتِ وَمَنْ فِي الْأَرْضِ إِلَّا مَنْ شَاءَ اللَّهُ</w:t>
      </w:r>
      <w:r w:rsidR="00D839E6">
        <w:rPr>
          <w:rFonts w:ascii="DecoType Naskh Special" w:hAnsi="DecoType Naskh Special" w:cs="KFGQPC Uthmanic Script HAFS"/>
          <w:color w:val="000000"/>
          <w:sz w:val="36"/>
          <w:shd w:val="clear" w:color="auto" w:fill="FFFFFF"/>
          <w:rtl/>
        </w:rPr>
        <w:t xml:space="preserve"> </w:t>
      </w:r>
      <w:r w:rsidR="00B504BB">
        <w:rPr>
          <w:rFonts w:ascii="DecoType Naskh Special" w:hAnsi="DecoType Naskh Special" w:cs="KFGQPC Uthmanic Script HAFS"/>
          <w:color w:val="000000"/>
          <w:sz w:val="36"/>
          <w:shd w:val="clear" w:color="auto" w:fill="FFFFFF"/>
          <w:rtl/>
        </w:rPr>
        <w:t>ثُمَّ نُفِخَ فِيهِ أُخْرَى فَإِذَا هُمْ قِيَامٌ يَنْظُرُونَ٦٨</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 xml:space="preserve"> </w:t>
      </w:r>
      <w:r w:rsidR="00B504BB" w:rsidRPr="00EC78D8">
        <w:rPr>
          <w:rStyle w:val="9Char"/>
          <w:rtl/>
        </w:rPr>
        <w:t>[الزمر: 68]</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ومنهم الموكل بقبض الأرواح وهو ملك المـوت قـال تعـالى: </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قُلْ يَتَوَفَّاكُمْ مَلَكُ الْمَوْتِ الَّذِي وُكِّلَ بِكُمْ ثُمَّ إِلَى رَبِّكُمْ تُرْجَعُونَ١١</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 xml:space="preserve"> </w:t>
      </w:r>
      <w:r w:rsidR="00B504BB" w:rsidRPr="00EC78D8">
        <w:rPr>
          <w:rStyle w:val="9Char"/>
          <w:rtl/>
        </w:rPr>
        <w:t>[السجدة: 11]</w:t>
      </w:r>
      <w:r w:rsidRPr="00255172">
        <w:rPr>
          <w:rStyle w:val="7Char"/>
          <w:rtl/>
        </w:rPr>
        <w:t>.</w:t>
      </w:r>
    </w:p>
    <w:p w:rsidR="00766F17" w:rsidRPr="00255172" w:rsidRDefault="00766F17" w:rsidP="00255172">
      <w:pPr>
        <w:ind w:firstLine="284"/>
        <w:jc w:val="both"/>
        <w:rPr>
          <w:rStyle w:val="7Char"/>
          <w:rtl/>
        </w:rPr>
      </w:pPr>
      <w:r w:rsidRPr="00255172">
        <w:rPr>
          <w:rStyle w:val="7Char"/>
          <w:rtl/>
        </w:rPr>
        <w:t>ولملك الموت أعوان من الملائكة، يأتون العبد بحسب عملـه، وإن كـان محسنًا ففي أحسن هيئة، وإن كان مسيئًا ففي أشنع هيئـة.</w:t>
      </w:r>
    </w:p>
    <w:p w:rsidR="00766F17" w:rsidRPr="00255172" w:rsidRDefault="00766F17" w:rsidP="00255172">
      <w:pPr>
        <w:ind w:firstLine="284"/>
        <w:jc w:val="both"/>
        <w:rPr>
          <w:rStyle w:val="7Char"/>
          <w:rtl/>
        </w:rPr>
      </w:pPr>
      <w:r w:rsidRPr="00255172">
        <w:rPr>
          <w:rStyle w:val="7Char"/>
          <w:rtl/>
        </w:rPr>
        <w:t xml:space="preserve">قـال تعالى: </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حَتَّى إِذَا جَاءَ أَحَدَكُمُ الْمَوْتُ تَوَفَّتْهُ رُسُلُنَا وَهُمْ لَا يُفَرِّطُونَ</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 xml:space="preserve"> </w:t>
      </w:r>
      <w:r w:rsidR="00B504BB" w:rsidRPr="00EC78D8">
        <w:rPr>
          <w:rStyle w:val="9Char"/>
          <w:rtl/>
        </w:rPr>
        <w:t>[الأنعام: 61]</w:t>
      </w:r>
      <w:r w:rsidRPr="00255172">
        <w:rPr>
          <w:rStyle w:val="7Char"/>
          <w:rtl/>
        </w:rPr>
        <w:t>.</w:t>
      </w:r>
    </w:p>
    <w:p w:rsidR="00766F17" w:rsidRPr="00255172" w:rsidRDefault="00766F17" w:rsidP="00AD64A2">
      <w:pPr>
        <w:ind w:firstLine="284"/>
        <w:jc w:val="both"/>
        <w:rPr>
          <w:rStyle w:val="7Char"/>
          <w:rtl/>
        </w:rPr>
      </w:pPr>
      <w:r w:rsidRPr="00255172">
        <w:rPr>
          <w:rStyle w:val="7Char"/>
          <w:rtl/>
        </w:rPr>
        <w:t>ومنهم الموكل بالجبال وهو ملك الجبال، وقد ورد ذكـره في حديـث خروج النبي </w:t>
      </w:r>
      <w:r w:rsidR="00EC78D8" w:rsidRPr="00EC78D8">
        <w:rPr>
          <w:rFonts w:ascii="AGA Arabesque" w:hAnsi="AGA Arabesque" w:cs="CTraditional Arabic"/>
          <w:sz w:val="40"/>
          <w:szCs w:val="32"/>
          <w:rtl/>
        </w:rPr>
        <w:t>ج</w:t>
      </w:r>
      <w:r w:rsidRPr="00255172">
        <w:rPr>
          <w:rStyle w:val="7Char"/>
          <w:rtl/>
        </w:rPr>
        <w:t xml:space="preserve"> إلى أهل الطائف في بداية البعثة ودعوتـه إيـاهم وعـدم استجابتهم له وفيه يقول النبي </w:t>
      </w:r>
      <w:r w:rsidR="00EC78D8" w:rsidRPr="00EC78D8">
        <w:rPr>
          <w:rFonts w:ascii="AGA Arabesque" w:hAnsi="AGA Arabesque" w:cs="CTraditional Arabic"/>
          <w:sz w:val="40"/>
          <w:szCs w:val="32"/>
          <w:rtl/>
        </w:rPr>
        <w:t>ج</w:t>
      </w:r>
      <w:r w:rsidRPr="00255172">
        <w:rPr>
          <w:rStyle w:val="7Char"/>
          <w:rtl/>
        </w:rPr>
        <w:t xml:space="preserve"> </w:t>
      </w:r>
      <w:r w:rsidR="00AD64A2" w:rsidRPr="00AD64A2">
        <w:rPr>
          <w:rStyle w:val="7Char"/>
          <w:rFonts w:hint="cs"/>
          <w:rtl/>
        </w:rPr>
        <w:t>«</w:t>
      </w:r>
      <w:r w:rsidRPr="00AD64A2">
        <w:rPr>
          <w:rStyle w:val="4Char"/>
          <w:rtl/>
        </w:rPr>
        <w:fldChar w:fldCharType="begin"/>
      </w:r>
      <w:r w:rsidRPr="00AD64A2">
        <w:rPr>
          <w:rStyle w:val="4Char"/>
        </w:rPr>
        <w:instrText xml:space="preserve"> XE </w:instrText>
      </w:r>
      <w:r w:rsidRPr="00AD64A2">
        <w:rPr>
          <w:rStyle w:val="4Char"/>
          <w:rtl/>
        </w:rPr>
        <w:instrText>"</w:instrText>
      </w:r>
      <w:r w:rsidRPr="00AD64A2">
        <w:rPr>
          <w:rStyle w:val="4Char"/>
        </w:rPr>
        <w:instrText>32:</w:instrText>
      </w:r>
      <w:r w:rsidRPr="00AD64A2">
        <w:rPr>
          <w:rStyle w:val="4Char"/>
          <w:rtl/>
        </w:rPr>
        <w:instrText>فإذا أنا بسحابة قد أظلتني، فنظـرت فإذا فيها جبريل، فناداني فقال إن" \</w:instrText>
      </w:r>
      <w:r w:rsidRPr="00AD64A2">
        <w:rPr>
          <w:rStyle w:val="4Char"/>
        </w:rPr>
        <w:instrText xml:space="preserve">y "1" \b </w:instrText>
      </w:r>
      <w:r w:rsidRPr="00AD64A2">
        <w:rPr>
          <w:rStyle w:val="4Char"/>
          <w:rtl/>
        </w:rPr>
        <w:fldChar w:fldCharType="end"/>
      </w:r>
      <w:r w:rsidRPr="00AD64A2">
        <w:rPr>
          <w:rStyle w:val="4Char"/>
          <w:rtl/>
        </w:rPr>
        <w:t>فإذا أنا بسحابة قد أظلتني، فنظـرت فإذا فيها جبريل، فناداني فقال: إن الله قد سمع قول قومك لك ومـا ردوا عليك، وقد بعث الله إليك ملك الجبال لتأمره بما شئت فيهم، فناداني ملـك الجبال. فسلم عليّ ثم قال: يا محمد. فـقال: ذلك فيما شئت، إن شـئت أن أطبق عليهم الأخشبين. فقال النبي</w:t>
      </w:r>
      <w:r w:rsidRPr="00255172">
        <w:rPr>
          <w:rStyle w:val="7Char"/>
          <w:rtl/>
        </w:rPr>
        <w:t> </w:t>
      </w:r>
      <w:r w:rsidR="00EC78D8" w:rsidRPr="00EC78D8">
        <w:rPr>
          <w:rFonts w:ascii="AGA Arabesque" w:hAnsi="AGA Arabesque" w:cs="CTraditional Arabic"/>
          <w:sz w:val="40"/>
          <w:szCs w:val="32"/>
          <w:rtl/>
        </w:rPr>
        <w:t>ج</w:t>
      </w:r>
      <w:r w:rsidRPr="00255172">
        <w:rPr>
          <w:rStyle w:val="7Char"/>
          <w:rtl/>
        </w:rPr>
        <w:t xml:space="preserve"> </w:t>
      </w:r>
      <w:r w:rsidRPr="00AD64A2">
        <w:rPr>
          <w:rStyle w:val="4Char"/>
          <w:rtl/>
        </w:rPr>
        <w:t>بل أرجو أن يخرج الله من أصلابهـم من يعبد الله وحده لا يشرك به شيئًا</w:t>
      </w:r>
      <w:r w:rsidR="00AD64A2" w:rsidRPr="00AD64A2">
        <w:rPr>
          <w:rStyle w:val="7Char"/>
          <w:rFonts w:hint="cs"/>
          <w:rtl/>
        </w:rPr>
        <w:t>»</w:t>
      </w:r>
      <w:r w:rsidRPr="00EC78D8">
        <w:rPr>
          <w:rStyle w:val="7Char"/>
          <w:vertAlign w:val="superscript"/>
          <w:rtl/>
        </w:rPr>
        <w:t>(</w:t>
      </w:r>
      <w:r w:rsidRPr="00EC78D8">
        <w:rPr>
          <w:rStyle w:val="7Char"/>
          <w:vertAlign w:val="superscript"/>
          <w:rtl/>
        </w:rPr>
        <w:footnoteReference w:id="196"/>
      </w:r>
      <w:r w:rsidRPr="00EC78D8">
        <w:rPr>
          <w:rStyle w:val="7Char"/>
          <w:vertAlign w:val="superscript"/>
          <w:rtl/>
        </w:rPr>
        <w:t>)(</w:t>
      </w:r>
      <w:r w:rsidRPr="00EC78D8">
        <w:rPr>
          <w:rStyle w:val="7Char"/>
          <w:vertAlign w:val="superscript"/>
          <w:rtl/>
        </w:rPr>
        <w:footnoteReference w:id="197"/>
      </w:r>
      <w:r w:rsidRPr="00EC78D8">
        <w:rPr>
          <w:rStyle w:val="7Char"/>
          <w:vertAlign w:val="superscript"/>
          <w:rtl/>
        </w:rPr>
        <w:t>)</w:t>
      </w:r>
      <w:r w:rsidR="00EC78D8">
        <w:rPr>
          <w:rStyle w:val="7Char"/>
          <w:rtl/>
        </w:rPr>
        <w:t>.</w:t>
      </w:r>
      <w:r w:rsidRPr="00255172">
        <w:rPr>
          <w:rStyle w:val="7Char"/>
          <w:rtl/>
        </w:rPr>
        <w:t xml:space="preserve"> والأخشبان: هما جبلا مكةَ: أبـو قبيس والذي يقابله.</w:t>
      </w:r>
    </w:p>
    <w:p w:rsidR="00766F17" w:rsidRPr="00255172" w:rsidRDefault="00766F17" w:rsidP="00AD64A2">
      <w:pPr>
        <w:ind w:firstLine="284"/>
        <w:jc w:val="both"/>
        <w:rPr>
          <w:rStyle w:val="7Char"/>
          <w:rtl/>
        </w:rPr>
      </w:pPr>
      <w:r w:rsidRPr="00255172">
        <w:rPr>
          <w:rStyle w:val="7Char"/>
          <w:rtl/>
        </w:rPr>
        <w:t>ومنهم الملك الموكل بالرحم على ما دل عليه حديث أنس بن مـالك </w:t>
      </w:r>
      <w:r w:rsidR="00EC78D8" w:rsidRPr="00EC78D8">
        <w:rPr>
          <w:rFonts w:ascii="AGA Arabesque" w:hAnsi="AGA Arabesque" w:cs="CTraditional Arabic"/>
          <w:sz w:val="40"/>
          <w:szCs w:val="32"/>
          <w:rtl/>
        </w:rPr>
        <w:t>س</w:t>
      </w:r>
      <w:r w:rsidRPr="00255172">
        <w:rPr>
          <w:rStyle w:val="7Char"/>
          <w:rtl/>
        </w:rPr>
        <w:t xml:space="preserve"> عن النبي </w:t>
      </w:r>
      <w:r w:rsidR="00EC78D8" w:rsidRPr="00EC78D8">
        <w:rPr>
          <w:rFonts w:ascii="AGA Arabesque" w:hAnsi="AGA Arabesque" w:cs="CTraditional Arabic"/>
          <w:sz w:val="40"/>
          <w:szCs w:val="32"/>
          <w:rtl/>
        </w:rPr>
        <w:t>ج</w:t>
      </w:r>
      <w:r w:rsidRPr="00255172">
        <w:rPr>
          <w:rStyle w:val="7Char"/>
          <w:rtl/>
        </w:rPr>
        <w:t xml:space="preserve"> قال: </w:t>
      </w:r>
      <w:r w:rsidR="00AD64A2" w:rsidRPr="00AD64A2">
        <w:rPr>
          <w:rStyle w:val="7Char"/>
          <w:rFonts w:hint="cs"/>
          <w:rtl/>
        </w:rPr>
        <w:t>«</w:t>
      </w:r>
      <w:r w:rsidRPr="00AD64A2">
        <w:rPr>
          <w:rStyle w:val="4Char"/>
          <w:rtl/>
        </w:rPr>
        <w:fldChar w:fldCharType="begin"/>
      </w:r>
      <w:r w:rsidRPr="00AD64A2">
        <w:rPr>
          <w:rStyle w:val="4Char"/>
        </w:rPr>
        <w:instrText xml:space="preserve"> XE </w:instrText>
      </w:r>
      <w:r w:rsidRPr="00AD64A2">
        <w:rPr>
          <w:rStyle w:val="4Char"/>
          <w:rtl/>
        </w:rPr>
        <w:instrText>"</w:instrText>
      </w:r>
      <w:r w:rsidRPr="00AD64A2">
        <w:rPr>
          <w:rStyle w:val="4Char"/>
        </w:rPr>
        <w:instrText>32:</w:instrText>
      </w:r>
      <w:r w:rsidRPr="00AD64A2">
        <w:rPr>
          <w:rStyle w:val="4Char"/>
          <w:rtl/>
        </w:rPr>
        <w:instrText>إن اللهوكل ملكا يقول يا رب نطفـة يا رب علقة يا رب مضغة فإذا أراد أن" \</w:instrText>
      </w:r>
      <w:r w:rsidRPr="00AD64A2">
        <w:rPr>
          <w:rStyle w:val="4Char"/>
        </w:rPr>
        <w:instrText xml:space="preserve">y "1" \b </w:instrText>
      </w:r>
      <w:r w:rsidRPr="00AD64A2">
        <w:rPr>
          <w:rStyle w:val="4Char"/>
          <w:rtl/>
        </w:rPr>
        <w:fldChar w:fldCharType="end"/>
      </w:r>
      <w:r w:rsidRPr="00AD64A2">
        <w:rPr>
          <w:rStyle w:val="4Char"/>
          <w:rtl/>
        </w:rPr>
        <w:t>إن الله</w:t>
      </w:r>
      <w:r w:rsidRPr="00255172">
        <w:rPr>
          <w:rStyle w:val="7Char"/>
          <w:rtl/>
        </w:rPr>
        <w:t> </w:t>
      </w:r>
      <w:r w:rsidR="008E4AED" w:rsidRPr="008E4AED">
        <w:rPr>
          <w:rFonts w:ascii="AGA Arabesque" w:hAnsi="AGA Arabesque" w:cs="CTraditional Arabic"/>
          <w:sz w:val="40"/>
          <w:szCs w:val="32"/>
          <w:rtl/>
        </w:rPr>
        <w:t>ﻷ</w:t>
      </w:r>
      <w:r w:rsidRPr="00255172">
        <w:rPr>
          <w:rStyle w:val="7Char"/>
          <w:rtl/>
        </w:rPr>
        <w:t xml:space="preserve"> </w:t>
      </w:r>
      <w:r w:rsidRPr="00AD64A2">
        <w:rPr>
          <w:rStyle w:val="4Char"/>
          <w:rtl/>
        </w:rPr>
        <w:t>وكَّل ملكًا يقول: يا ربِّ! نطفـة. يا ربِّ! علقة. يا ربِّ مضغة. فإذا أراد أن يقضي خلقه، قـال: أذكـر أم أنثى</w:t>
      </w:r>
      <w:r w:rsidR="00D839E6" w:rsidRPr="00AD64A2">
        <w:rPr>
          <w:rStyle w:val="4Char"/>
          <w:rtl/>
        </w:rPr>
        <w:t>؟</w:t>
      </w:r>
      <w:r w:rsidRPr="00AD64A2">
        <w:rPr>
          <w:rStyle w:val="4Char"/>
          <w:rtl/>
        </w:rPr>
        <w:t xml:space="preserve"> شقي أم سعيد</w:t>
      </w:r>
      <w:r w:rsidR="00D839E6" w:rsidRPr="00AD64A2">
        <w:rPr>
          <w:rStyle w:val="4Char"/>
          <w:rtl/>
        </w:rPr>
        <w:t>؟</w:t>
      </w:r>
      <w:r w:rsidRPr="00AD64A2">
        <w:rPr>
          <w:rStyle w:val="4Char"/>
          <w:rtl/>
        </w:rPr>
        <w:t xml:space="preserve"> فما الرزق والأجل</w:t>
      </w:r>
      <w:r w:rsidR="00D839E6" w:rsidRPr="00AD64A2">
        <w:rPr>
          <w:rStyle w:val="4Char"/>
          <w:rtl/>
        </w:rPr>
        <w:t>؟</w:t>
      </w:r>
      <w:r w:rsidRPr="00AD64A2">
        <w:rPr>
          <w:rStyle w:val="4Char"/>
          <w:rtl/>
        </w:rPr>
        <w:t xml:space="preserve"> فيكتب في بطن أمه</w:t>
      </w:r>
      <w:r w:rsidR="00AD64A2" w:rsidRPr="00AD64A2">
        <w:rPr>
          <w:rStyle w:val="7Char"/>
          <w:rFonts w:hint="cs"/>
          <w:rtl/>
        </w:rPr>
        <w:t>»</w:t>
      </w:r>
      <w:r w:rsidRPr="00EC78D8">
        <w:rPr>
          <w:rStyle w:val="7Char"/>
          <w:vertAlign w:val="superscript"/>
          <w:rtl/>
        </w:rPr>
        <w:t>(</w:t>
      </w:r>
      <w:r w:rsidRPr="00EC78D8">
        <w:rPr>
          <w:rStyle w:val="7Char"/>
          <w:vertAlign w:val="superscript"/>
          <w:rtl/>
        </w:rPr>
        <w:footnoteReference w:id="198"/>
      </w:r>
      <w:r w:rsidRPr="00EC78D8">
        <w:rPr>
          <w:rStyle w:val="7Char"/>
          <w:vertAlign w:val="superscript"/>
          <w:rtl/>
        </w:rPr>
        <w:t>)(</w:t>
      </w:r>
      <w:r w:rsidRPr="00EC78D8">
        <w:rPr>
          <w:rStyle w:val="7Char"/>
          <w:vertAlign w:val="superscript"/>
          <w:rtl/>
        </w:rPr>
        <w:footnoteReference w:id="199"/>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 xml:space="preserve">ومنهم حملة العرش قال تعـالى: </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الَّذِينَ يَحْمِلُونَ الْعَرْشَ وَمَنْ حَوْلَهُ يُسَبِّحُونَ بِحَمْدِ رَبِّهِمْ وَيُؤْمِنُونَ بِهِ وَيَسْتَغْفِرُونَ لِلَّذِينَ آمَنُوا</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 xml:space="preserve"> </w:t>
      </w:r>
      <w:r w:rsidR="00B504BB" w:rsidRPr="00EC78D8">
        <w:rPr>
          <w:rStyle w:val="9Char"/>
          <w:rtl/>
        </w:rPr>
        <w:t>[غافر: 7]</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وقال تعالى: </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وَيَحْمِلُ عَرْشَ رَبِّكَ فَوْقَهُمْ يَوْمَئِذٍ ثَمَانِيَةٌ</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 xml:space="preserve"> </w:t>
      </w:r>
      <w:r w:rsidR="00B504BB" w:rsidRPr="00EC78D8">
        <w:rPr>
          <w:rStyle w:val="9Char"/>
          <w:rtl/>
        </w:rPr>
        <w:t>[الحاقة: 17]</w:t>
      </w:r>
      <w:r w:rsidRPr="00255172">
        <w:rPr>
          <w:rStyle w:val="7Char"/>
          <w:rtl/>
        </w:rPr>
        <w:t xml:space="preserve">. قـال بعض العلماء: الذين حول العرش هم الملائكة (الكروبيون) </w:t>
      </w:r>
      <w:r w:rsidR="00AD64A2">
        <w:rPr>
          <w:rStyle w:val="7Char"/>
          <w:rtl/>
        </w:rPr>
        <w:t>وهم مع حملة العرش أشرف الملائكة</w:t>
      </w:r>
      <w:r w:rsidRPr="00EC78D8">
        <w:rPr>
          <w:rStyle w:val="7Char"/>
          <w:vertAlign w:val="superscript"/>
          <w:rtl/>
        </w:rPr>
        <w:t>(</w:t>
      </w:r>
      <w:r w:rsidRPr="00EC78D8">
        <w:rPr>
          <w:rStyle w:val="7Char"/>
          <w:vertAlign w:val="superscript"/>
          <w:rtl/>
        </w:rPr>
        <w:footnoteReference w:id="200"/>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ومنهم خزنة الجنة</w:t>
      </w:r>
      <w:r w:rsidR="00EC78D8">
        <w:rPr>
          <w:rStyle w:val="7Char"/>
          <w:rtl/>
        </w:rPr>
        <w:t>.</w:t>
      </w:r>
      <w:r w:rsidRPr="00255172">
        <w:rPr>
          <w:rStyle w:val="7Char"/>
          <w:rtl/>
        </w:rPr>
        <w:t xml:space="preserve"> قال تعالى </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وَسِيقَ الَّذِينَ اتَّقَوْا رَبَّهُمْ إِلَى الْجَنَّةِ زُمَرًا</w:t>
      </w:r>
      <w:r w:rsidR="00D839E6">
        <w:rPr>
          <w:rFonts w:ascii="DecoType Naskh Special" w:hAnsi="DecoType Naskh Special" w:cs="KFGQPC Uthmanic Script HAFS"/>
          <w:color w:val="000000"/>
          <w:sz w:val="36"/>
          <w:shd w:val="clear" w:color="auto" w:fill="FFFFFF"/>
          <w:rtl/>
        </w:rPr>
        <w:t xml:space="preserve"> </w:t>
      </w:r>
      <w:r w:rsidR="00B504BB">
        <w:rPr>
          <w:rFonts w:ascii="DecoType Naskh Special" w:hAnsi="DecoType Naskh Special" w:cs="KFGQPC Uthmanic Script HAFS"/>
          <w:color w:val="000000"/>
          <w:sz w:val="36"/>
          <w:shd w:val="clear" w:color="auto" w:fill="FFFFFF"/>
          <w:rtl/>
        </w:rPr>
        <w:t>حَتَّى إِذَا جَاءُوهَا وَفُتِحَتْ أَبْوَابُهَا وَقَالَ لَهُمْ خَزَنَتُهَا سَلَامٌ عَلَيْكُمْ طِبْتُمْ فَادْخُلُوهَا خَالِدِينَ٧٣</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 xml:space="preserve"> </w:t>
      </w:r>
      <w:r w:rsidR="00B504BB" w:rsidRPr="00EC78D8">
        <w:rPr>
          <w:rStyle w:val="9Char"/>
          <w:rtl/>
        </w:rPr>
        <w:t>[الزمر: 73]</w:t>
      </w:r>
      <w:r w:rsidRPr="00255172">
        <w:rPr>
          <w:rStyle w:val="7Char"/>
          <w:rtl/>
        </w:rPr>
        <w:t xml:space="preserve">. وقال تعالى </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جَنَّاتُ عَدْنٍ يَدْخُلُونَهَا وَمَنْ صَلَحَ مِنْ آبَائِهِمْ وَأَزْوَاجِهِمْ وَذُرِّيَّاتِهِمْ</w:t>
      </w:r>
      <w:r w:rsidR="00D839E6">
        <w:rPr>
          <w:rFonts w:ascii="DecoType Naskh Special" w:hAnsi="DecoType Naskh Special" w:cs="KFGQPC Uthmanic Script HAFS"/>
          <w:color w:val="000000"/>
          <w:sz w:val="36"/>
          <w:shd w:val="clear" w:color="auto" w:fill="FFFFFF"/>
          <w:rtl/>
        </w:rPr>
        <w:t xml:space="preserve"> </w:t>
      </w:r>
      <w:r w:rsidR="00B504BB">
        <w:rPr>
          <w:rFonts w:ascii="DecoType Naskh Special" w:hAnsi="DecoType Naskh Special" w:cs="KFGQPC Uthmanic Script HAFS"/>
          <w:color w:val="000000"/>
          <w:sz w:val="36"/>
          <w:shd w:val="clear" w:color="auto" w:fill="FFFFFF"/>
          <w:rtl/>
        </w:rPr>
        <w:t>وَالْمَلَائِكَةُ يَدْخُلُونَ عَلَيْهِمْ مِنْ كُلِّ بَابٍ٢٣</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 xml:space="preserve"> </w:t>
      </w:r>
      <w:r w:rsidR="00B504BB" w:rsidRPr="00EC78D8">
        <w:rPr>
          <w:rStyle w:val="9Char"/>
          <w:rtl/>
        </w:rPr>
        <w:t>[الرعد: 23]</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ومنهم خزنة النار عياذاَ بالله منها وهم الزبانية ورؤسـاؤهم تسـعة عشر. قال تعالى </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وَقَالَ الَّذِينَ فِي النَّارِ لِخَزَنَةِ جَهَنَّمَ ادْعُوا رَبَّكُمْ يُخَفِّفْ عَنَّا يَوْمًا مِنَ الْعَذَابِ٤٩</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 xml:space="preserve"> </w:t>
      </w:r>
      <w:r w:rsidR="00B504BB" w:rsidRPr="00EC78D8">
        <w:rPr>
          <w:rStyle w:val="9Char"/>
          <w:rtl/>
        </w:rPr>
        <w:t>[غافر: 49]</w:t>
      </w:r>
      <w:r w:rsidRPr="00255172">
        <w:rPr>
          <w:rStyle w:val="7Char"/>
          <w:rtl/>
        </w:rPr>
        <w:t xml:space="preserve"> وقال تعـالى </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فَلْيَدْعُ نَادِيَهُ١٧ سَنَدْعُ الزَّبَانِيَةَ١٨</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 xml:space="preserve"> </w:t>
      </w:r>
      <w:r w:rsidR="00B504BB" w:rsidRPr="00EC78D8">
        <w:rPr>
          <w:rStyle w:val="9Char"/>
          <w:rtl/>
        </w:rPr>
        <w:t>[العلق: 17-18]</w:t>
      </w:r>
      <w:r w:rsidRPr="00255172">
        <w:rPr>
          <w:rStyle w:val="7Char"/>
          <w:rtl/>
        </w:rPr>
        <w:t xml:space="preserve">. وقال تعـالى: </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عَلَيْهَا تِسْعَةَ عَشَرَ٣٠ وَمَا جَعَلْنَا أَصْحَابَ النَّارِ إِلَّا مَلَائِكَةً</w:t>
      </w:r>
      <w:r w:rsidR="00D839E6">
        <w:rPr>
          <w:rFonts w:ascii="DecoType Naskh Special" w:hAnsi="DecoType Naskh Special" w:cs="KFGQPC Uthmanic Script HAFS"/>
          <w:color w:val="000000"/>
          <w:sz w:val="36"/>
          <w:shd w:val="clear" w:color="auto" w:fill="FFFFFF"/>
          <w:rtl/>
        </w:rPr>
        <w:t xml:space="preserve"> </w:t>
      </w:r>
      <w:r w:rsidR="00B504BB">
        <w:rPr>
          <w:rFonts w:ascii="DecoType Naskh Special" w:hAnsi="DecoType Naskh Special" w:cs="KFGQPC Uthmanic Script HAFS"/>
          <w:color w:val="000000"/>
          <w:sz w:val="36"/>
          <w:shd w:val="clear" w:color="auto" w:fill="FFFFFF"/>
          <w:rtl/>
        </w:rPr>
        <w:t>وَمَا جَعَلْنَا عِدَّتَهُمْ إِلَّا فِتْنَةً</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 xml:space="preserve"> </w:t>
      </w:r>
      <w:r w:rsidR="00B504BB" w:rsidRPr="00EC78D8">
        <w:rPr>
          <w:rStyle w:val="9Char"/>
          <w:rtl/>
        </w:rPr>
        <w:t>[المدثر: 30-31]</w:t>
      </w:r>
      <w:r w:rsidRPr="00255172">
        <w:rPr>
          <w:rStyle w:val="7Char"/>
          <w:rtl/>
        </w:rPr>
        <w:t>.</w:t>
      </w:r>
    </w:p>
    <w:p w:rsidR="00766F17" w:rsidRPr="00255172" w:rsidRDefault="00766F17" w:rsidP="00AD64A2">
      <w:pPr>
        <w:ind w:firstLine="284"/>
        <w:jc w:val="both"/>
        <w:rPr>
          <w:rStyle w:val="7Char"/>
          <w:rtl/>
        </w:rPr>
      </w:pPr>
      <w:r w:rsidRPr="00255172">
        <w:rPr>
          <w:rStyle w:val="7Char"/>
          <w:rtl/>
        </w:rPr>
        <w:t xml:space="preserve">وقال تعالى: </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وَنَادَوْا يَا مَالِكُ لِيَقْضِ عَلَيْنَا رَبُّكَ</w:t>
      </w:r>
      <w:r w:rsidR="00D839E6">
        <w:rPr>
          <w:rFonts w:ascii="DecoType Naskh Special" w:hAnsi="DecoType Naskh Special" w:cs="KFGQPC Uthmanic Script HAFS"/>
          <w:color w:val="000000"/>
          <w:sz w:val="36"/>
          <w:shd w:val="clear" w:color="auto" w:fill="FFFFFF"/>
          <w:rtl/>
        </w:rPr>
        <w:t xml:space="preserve"> </w:t>
      </w:r>
      <w:r w:rsidR="00B504BB">
        <w:rPr>
          <w:rFonts w:ascii="DecoType Naskh Special" w:hAnsi="DecoType Naskh Special" w:cs="KFGQPC Uthmanic Script HAFS"/>
          <w:color w:val="000000"/>
          <w:sz w:val="36"/>
          <w:shd w:val="clear" w:color="auto" w:fill="FFFFFF"/>
          <w:rtl/>
        </w:rPr>
        <w:t>قَالَ إِنَّكُمْ مَاكِثُونَ٧٧</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 xml:space="preserve"> </w:t>
      </w:r>
      <w:r w:rsidR="00B504BB" w:rsidRPr="00EC78D8">
        <w:rPr>
          <w:rStyle w:val="9Char"/>
          <w:rtl/>
        </w:rPr>
        <w:t>[الزخرف: 77]</w:t>
      </w:r>
      <w:r w:rsidRPr="00255172">
        <w:rPr>
          <w:rStyle w:val="7Char"/>
          <w:rtl/>
        </w:rPr>
        <w:t>. وقد جاء في السنة ذكر مالك وأنه خـازن النـار ورؤية النبي </w:t>
      </w:r>
      <w:r w:rsidR="00EC78D8" w:rsidRPr="00EC78D8">
        <w:rPr>
          <w:rFonts w:ascii="AGA Arabesque" w:hAnsi="AGA Arabesque" w:cs="CTraditional Arabic"/>
          <w:sz w:val="40"/>
          <w:szCs w:val="32"/>
          <w:rtl/>
        </w:rPr>
        <w:t>ج</w:t>
      </w:r>
      <w:r w:rsidRPr="00255172">
        <w:rPr>
          <w:rStyle w:val="7Char"/>
          <w:rtl/>
        </w:rPr>
        <w:t xml:space="preserve"> له، ففي صحيح البخاري من حديث سَمُرَة بن جُنْدُب </w:t>
      </w:r>
      <w:r w:rsidR="00EC78D8" w:rsidRPr="00EC78D8">
        <w:rPr>
          <w:rFonts w:ascii="AGA Arabesque" w:hAnsi="AGA Arabesque" w:cs="CTraditional Arabic"/>
          <w:sz w:val="40"/>
          <w:szCs w:val="32"/>
          <w:rtl/>
        </w:rPr>
        <w:t>س</w:t>
      </w:r>
      <w:r w:rsidRPr="00255172">
        <w:rPr>
          <w:rStyle w:val="7Char"/>
          <w:rtl/>
        </w:rPr>
        <w:t xml:space="preserve"> عن النبي </w:t>
      </w:r>
      <w:r w:rsidR="00EC78D8" w:rsidRPr="00EC78D8">
        <w:rPr>
          <w:rFonts w:ascii="AGA Arabesque" w:hAnsi="AGA Arabesque" w:cs="CTraditional Arabic"/>
          <w:sz w:val="40"/>
          <w:szCs w:val="32"/>
          <w:rtl/>
        </w:rPr>
        <w:t>ج</w:t>
      </w:r>
      <w:r w:rsidRPr="00255172">
        <w:rPr>
          <w:rStyle w:val="7Char"/>
          <w:rtl/>
        </w:rPr>
        <w:t xml:space="preserve"> قال: </w:t>
      </w:r>
      <w:r w:rsidR="00AD64A2" w:rsidRPr="00AD64A2">
        <w:rPr>
          <w:rStyle w:val="7Char"/>
          <w:rFonts w:hint="cs"/>
          <w:rtl/>
        </w:rPr>
        <w:t>«</w:t>
      </w:r>
      <w:r w:rsidRPr="00AD64A2">
        <w:rPr>
          <w:rStyle w:val="4Char"/>
          <w:rtl/>
        </w:rPr>
        <w:fldChar w:fldCharType="begin"/>
      </w:r>
      <w:r w:rsidRPr="00AD64A2">
        <w:rPr>
          <w:rStyle w:val="4Char"/>
        </w:rPr>
        <w:instrText xml:space="preserve"> XE </w:instrText>
      </w:r>
      <w:r w:rsidRPr="00AD64A2">
        <w:rPr>
          <w:rStyle w:val="4Char"/>
          <w:rtl/>
        </w:rPr>
        <w:instrText>"</w:instrText>
      </w:r>
      <w:r w:rsidRPr="00AD64A2">
        <w:rPr>
          <w:rStyle w:val="4Char"/>
        </w:rPr>
        <w:instrText>32:</w:instrText>
      </w:r>
      <w:r w:rsidRPr="00AD64A2">
        <w:rPr>
          <w:rStyle w:val="4Char"/>
          <w:rtl/>
        </w:rPr>
        <w:instrText>رأيت الليلة رجلين أتياني فقالا الذي يوقد النار مـالك خازن النار، وأنا" \</w:instrText>
      </w:r>
      <w:r w:rsidRPr="00AD64A2">
        <w:rPr>
          <w:rStyle w:val="4Char"/>
        </w:rPr>
        <w:instrText xml:space="preserve">y "1" \b </w:instrText>
      </w:r>
      <w:r w:rsidRPr="00AD64A2">
        <w:rPr>
          <w:rStyle w:val="4Char"/>
          <w:rtl/>
        </w:rPr>
        <w:fldChar w:fldCharType="end"/>
      </w:r>
      <w:r w:rsidRPr="00AD64A2">
        <w:rPr>
          <w:rStyle w:val="4Char"/>
          <w:rtl/>
        </w:rPr>
        <w:t>رأيت الليلة رجلين أتياني فقالا: الذي يوقد النار مـالك خازن النار، وأنا جبريل، وهذا ميكائيل</w:t>
      </w:r>
      <w:r w:rsidR="00AD64A2" w:rsidRPr="00AD64A2">
        <w:rPr>
          <w:rStyle w:val="7Char"/>
          <w:rFonts w:hint="cs"/>
          <w:rtl/>
        </w:rPr>
        <w:t>»</w:t>
      </w:r>
      <w:r w:rsidRPr="00EC78D8">
        <w:rPr>
          <w:rStyle w:val="7Char"/>
          <w:vertAlign w:val="superscript"/>
          <w:rtl/>
        </w:rPr>
        <w:t>(</w:t>
      </w:r>
      <w:r w:rsidRPr="00EC78D8">
        <w:rPr>
          <w:rStyle w:val="7Char"/>
          <w:vertAlign w:val="superscript"/>
          <w:rtl/>
        </w:rPr>
        <w:footnoteReference w:id="201"/>
      </w:r>
      <w:r w:rsidRPr="00EC78D8">
        <w:rPr>
          <w:rStyle w:val="7Char"/>
          <w:vertAlign w:val="superscript"/>
          <w:rtl/>
        </w:rPr>
        <w:t>)(</w:t>
      </w:r>
      <w:r w:rsidRPr="00EC78D8">
        <w:rPr>
          <w:rStyle w:val="7Char"/>
          <w:vertAlign w:val="superscript"/>
          <w:rtl/>
        </w:rPr>
        <w:footnoteReference w:id="202"/>
      </w:r>
      <w:r w:rsidRPr="00EC78D8">
        <w:rPr>
          <w:rStyle w:val="7Char"/>
          <w:vertAlign w:val="superscript"/>
          <w:rtl/>
        </w:rPr>
        <w:t>)</w:t>
      </w:r>
      <w:r w:rsidR="00EC78D8">
        <w:rPr>
          <w:rStyle w:val="7Char"/>
          <w:rtl/>
        </w:rPr>
        <w:t>.</w:t>
      </w:r>
    </w:p>
    <w:p w:rsidR="00766F17" w:rsidRPr="00255172" w:rsidRDefault="00766F17" w:rsidP="00AD64A2">
      <w:pPr>
        <w:ind w:firstLine="284"/>
        <w:jc w:val="both"/>
        <w:rPr>
          <w:rStyle w:val="7Char"/>
          <w:rtl/>
        </w:rPr>
      </w:pPr>
      <w:r w:rsidRPr="00255172">
        <w:rPr>
          <w:rStyle w:val="7Char"/>
          <w:rtl/>
        </w:rPr>
        <w:t>ومنهم زوار البيت المعمور</w:t>
      </w:r>
      <w:r w:rsidR="008E4AED">
        <w:rPr>
          <w:rStyle w:val="7Char"/>
          <w:rtl/>
        </w:rPr>
        <w:t>:</w:t>
      </w:r>
      <w:r w:rsidRPr="00255172">
        <w:rPr>
          <w:rStyle w:val="7Char"/>
          <w:rtl/>
        </w:rPr>
        <w:t xml:space="preserve"> يدخل في كل يوم منهم البيـت المعمـور سبعون ألف ملك ثم لا يعودون إليه على ما ثبت من حديث مـالك بـن صعصعة </w:t>
      </w:r>
      <w:r w:rsidR="00EC78D8" w:rsidRPr="00EC78D8">
        <w:rPr>
          <w:rFonts w:ascii="AGA Arabesque" w:hAnsi="AGA Arabesque" w:cs="CTraditional Arabic"/>
          <w:sz w:val="40"/>
          <w:szCs w:val="32"/>
          <w:rtl/>
        </w:rPr>
        <w:t>س</w:t>
      </w:r>
      <w:r w:rsidRPr="00255172">
        <w:rPr>
          <w:rStyle w:val="7Char"/>
          <w:rtl/>
        </w:rPr>
        <w:t xml:space="preserve"> عن النبي </w:t>
      </w:r>
      <w:r w:rsidR="00EC78D8" w:rsidRPr="00EC78D8">
        <w:rPr>
          <w:rFonts w:ascii="AGA Arabesque" w:hAnsi="AGA Arabesque" w:cs="CTraditional Arabic"/>
          <w:sz w:val="40"/>
          <w:szCs w:val="32"/>
          <w:rtl/>
        </w:rPr>
        <w:t>ج</w:t>
      </w:r>
      <w:r w:rsidRPr="00255172">
        <w:rPr>
          <w:rStyle w:val="7Char"/>
          <w:rtl/>
        </w:rPr>
        <w:t xml:space="preserve"> قال: </w:t>
      </w:r>
      <w:r w:rsidR="00AD64A2" w:rsidRPr="00AD64A2">
        <w:rPr>
          <w:rStyle w:val="7Char"/>
          <w:rFonts w:hint="cs"/>
          <w:rtl/>
        </w:rPr>
        <w:t>«</w:t>
      </w:r>
      <w:r w:rsidRPr="00AD64A2">
        <w:rPr>
          <w:rStyle w:val="4Char"/>
          <w:rtl/>
        </w:rPr>
        <w:fldChar w:fldCharType="begin"/>
      </w:r>
      <w:r w:rsidRPr="00AD64A2">
        <w:rPr>
          <w:rStyle w:val="4Char"/>
        </w:rPr>
        <w:instrText xml:space="preserve"> XE </w:instrText>
      </w:r>
      <w:r w:rsidRPr="00AD64A2">
        <w:rPr>
          <w:rStyle w:val="4Char"/>
          <w:rtl/>
        </w:rPr>
        <w:instrText>"</w:instrText>
      </w:r>
      <w:r w:rsidRPr="00AD64A2">
        <w:rPr>
          <w:rStyle w:val="4Char"/>
        </w:rPr>
        <w:instrText>32:</w:instrText>
      </w:r>
      <w:r w:rsidRPr="00AD64A2">
        <w:rPr>
          <w:rStyle w:val="4Char"/>
          <w:rtl/>
        </w:rPr>
        <w:instrText>ثم رفع لي البيت المعمور، فقلت يا جبريل  ما هذا ؟ قال هذا البيت المعمور" \</w:instrText>
      </w:r>
      <w:r w:rsidRPr="00AD64A2">
        <w:rPr>
          <w:rStyle w:val="4Char"/>
        </w:rPr>
        <w:instrText xml:space="preserve">y "1" \b </w:instrText>
      </w:r>
      <w:r w:rsidRPr="00AD64A2">
        <w:rPr>
          <w:rStyle w:val="4Char"/>
          <w:rtl/>
        </w:rPr>
        <w:fldChar w:fldCharType="end"/>
      </w:r>
      <w:r w:rsidRPr="00AD64A2">
        <w:rPr>
          <w:rStyle w:val="4Char"/>
          <w:rtl/>
        </w:rPr>
        <w:t>ثم رفـع لي البيت المعمور، فقلت: يـا جبريل! ما هذا</w:t>
      </w:r>
      <w:r w:rsidR="00D839E6" w:rsidRPr="00AD64A2">
        <w:rPr>
          <w:rStyle w:val="4Char"/>
          <w:rtl/>
        </w:rPr>
        <w:t>؟</w:t>
      </w:r>
      <w:r w:rsidRPr="00AD64A2">
        <w:rPr>
          <w:rStyle w:val="4Char"/>
          <w:rtl/>
        </w:rPr>
        <w:t xml:space="preserve"> قال: هذا البيت المعمور. يدخله كل يوم سبعون ألف ملك، إذا خرجوا منه لم يعودوا فيه آخر ما عليهم</w:t>
      </w:r>
      <w:r w:rsidR="00AD64A2" w:rsidRPr="00AD64A2">
        <w:rPr>
          <w:rStyle w:val="7Char"/>
          <w:rFonts w:hint="cs"/>
          <w:rtl/>
        </w:rPr>
        <w:t>»</w:t>
      </w:r>
      <w:r w:rsidRPr="00EC78D8">
        <w:rPr>
          <w:rStyle w:val="7Char"/>
          <w:vertAlign w:val="superscript"/>
          <w:rtl/>
        </w:rPr>
        <w:t>(</w:t>
      </w:r>
      <w:r w:rsidRPr="00EC78D8">
        <w:rPr>
          <w:rStyle w:val="7Char"/>
          <w:vertAlign w:val="superscript"/>
          <w:rtl/>
        </w:rPr>
        <w:footnoteReference w:id="203"/>
      </w:r>
      <w:r w:rsidRPr="00EC78D8">
        <w:rPr>
          <w:rStyle w:val="7Char"/>
          <w:vertAlign w:val="superscript"/>
          <w:rtl/>
        </w:rPr>
        <w:t>)(</w:t>
      </w:r>
      <w:r w:rsidRPr="00EC78D8">
        <w:rPr>
          <w:rStyle w:val="7Char"/>
          <w:vertAlign w:val="superscript"/>
          <w:rtl/>
        </w:rPr>
        <w:footnoteReference w:id="204"/>
      </w:r>
      <w:r w:rsidRPr="00EC78D8">
        <w:rPr>
          <w:rStyle w:val="7Char"/>
          <w:vertAlign w:val="superscript"/>
          <w:rtl/>
        </w:rPr>
        <w:t>)</w:t>
      </w:r>
      <w:r w:rsidR="00EC78D8">
        <w:rPr>
          <w:rStyle w:val="7Char"/>
          <w:rtl/>
        </w:rPr>
        <w:t>.</w:t>
      </w:r>
    </w:p>
    <w:p w:rsidR="00766F17" w:rsidRPr="00255172" w:rsidRDefault="00766F17" w:rsidP="0017704A">
      <w:pPr>
        <w:ind w:firstLine="284"/>
        <w:jc w:val="both"/>
        <w:rPr>
          <w:rStyle w:val="7Char"/>
          <w:rtl/>
        </w:rPr>
      </w:pPr>
      <w:r w:rsidRPr="00255172">
        <w:rPr>
          <w:rStyle w:val="7Char"/>
          <w:rtl/>
        </w:rPr>
        <w:t>ومنهم ملائكة سياحون يتبعون مجالس الذكر فقد روىَ الشيخان مـن حديث أبي هريرة عن النبي </w:t>
      </w:r>
      <w:r w:rsidR="00EC78D8" w:rsidRPr="00EC78D8">
        <w:rPr>
          <w:rFonts w:ascii="AGA Arabesque" w:hAnsi="AGA Arabesque" w:cs="CTraditional Arabic"/>
          <w:sz w:val="40"/>
          <w:szCs w:val="32"/>
          <w:rtl/>
        </w:rPr>
        <w:t>ج</w:t>
      </w:r>
      <w:r w:rsidRPr="00255172">
        <w:rPr>
          <w:rStyle w:val="7Char"/>
          <w:rtl/>
        </w:rPr>
        <w:t xml:space="preserve"> أنه قال: </w:t>
      </w:r>
      <w:r w:rsidR="0017704A" w:rsidRPr="0017704A">
        <w:rPr>
          <w:rStyle w:val="7Char"/>
          <w:rFonts w:hint="cs"/>
          <w:rtl/>
        </w:rPr>
        <w:t>«</w:t>
      </w:r>
      <w:r w:rsidRPr="0017704A">
        <w:rPr>
          <w:rStyle w:val="4Char"/>
          <w:rtl/>
        </w:rPr>
        <w:fldChar w:fldCharType="begin"/>
      </w:r>
      <w:r w:rsidRPr="0017704A">
        <w:rPr>
          <w:rStyle w:val="4Char"/>
        </w:rPr>
        <w:instrText xml:space="preserve"> XE </w:instrText>
      </w:r>
      <w:r w:rsidRPr="0017704A">
        <w:rPr>
          <w:rStyle w:val="4Char"/>
          <w:rtl/>
        </w:rPr>
        <w:instrText>"</w:instrText>
      </w:r>
      <w:r w:rsidRPr="0017704A">
        <w:rPr>
          <w:rStyle w:val="4Char"/>
        </w:rPr>
        <w:instrText>32:</w:instrText>
      </w:r>
      <w:r w:rsidRPr="0017704A">
        <w:rPr>
          <w:rStyle w:val="4Char"/>
          <w:rtl/>
        </w:rPr>
        <w:instrText>إن لله ملائكة يطوفون في الطرق يلتمسون أهل الذكر فإذا وجدوا قوما يذكـرون" \</w:instrText>
      </w:r>
      <w:r w:rsidRPr="0017704A">
        <w:rPr>
          <w:rStyle w:val="4Char"/>
        </w:rPr>
        <w:instrText xml:space="preserve">y "1" \b </w:instrText>
      </w:r>
      <w:r w:rsidRPr="0017704A">
        <w:rPr>
          <w:rStyle w:val="4Char"/>
          <w:rtl/>
        </w:rPr>
        <w:fldChar w:fldCharType="end"/>
      </w:r>
      <w:r w:rsidRPr="0017704A">
        <w:rPr>
          <w:rStyle w:val="4Char"/>
          <w:rtl/>
        </w:rPr>
        <w:t>إن لله ملائكة يطوفون في الطرق يلتمسون أهل الذكر فإذا وجدوا قومًا يذكـرون الله تنـادوا هلمـوا إلى حاجتكـم قال فيحفونهم بأجنحتهم إلى السماء الدنيا</w:t>
      </w:r>
      <w:r w:rsidR="0017704A" w:rsidRPr="0017704A">
        <w:rPr>
          <w:rStyle w:val="7Char"/>
          <w:rFonts w:hint="cs"/>
          <w:rtl/>
        </w:rPr>
        <w:t>»</w:t>
      </w:r>
      <w:r w:rsidRPr="00EC78D8">
        <w:rPr>
          <w:rStyle w:val="7Char"/>
          <w:vertAlign w:val="superscript"/>
          <w:rtl/>
        </w:rPr>
        <w:t>(</w:t>
      </w:r>
      <w:r w:rsidRPr="00EC78D8">
        <w:rPr>
          <w:rStyle w:val="7Char"/>
          <w:vertAlign w:val="superscript"/>
          <w:rtl/>
        </w:rPr>
        <w:footnoteReference w:id="205"/>
      </w:r>
      <w:r w:rsidRPr="00EC78D8">
        <w:rPr>
          <w:rStyle w:val="7Char"/>
          <w:vertAlign w:val="superscript"/>
          <w:rtl/>
        </w:rPr>
        <w:t>)(</w:t>
      </w:r>
      <w:r w:rsidRPr="00EC78D8">
        <w:rPr>
          <w:rStyle w:val="7Char"/>
          <w:vertAlign w:val="superscript"/>
          <w:rtl/>
        </w:rPr>
        <w:footnoteReference w:id="206"/>
      </w:r>
      <w:r w:rsidRPr="00EC78D8">
        <w:rPr>
          <w:rStyle w:val="7Char"/>
          <w:vertAlign w:val="superscript"/>
          <w:rtl/>
        </w:rPr>
        <w:t>)</w:t>
      </w:r>
      <w:r w:rsidRPr="00255172">
        <w:rPr>
          <w:rStyle w:val="7Char"/>
          <w:rtl/>
        </w:rPr>
        <w:t xml:space="preserve"> قال العلمـاء: وهؤلاء الملائكة زائدون عن الحفظة وغيرهم من المرتبين مع الخلائق.</w:t>
      </w:r>
    </w:p>
    <w:p w:rsidR="00766F17" w:rsidRPr="00255172" w:rsidRDefault="00766F17" w:rsidP="0017704A">
      <w:pPr>
        <w:ind w:firstLine="284"/>
        <w:jc w:val="both"/>
        <w:rPr>
          <w:rStyle w:val="7Char"/>
          <w:rtl/>
        </w:rPr>
      </w:pPr>
      <w:r w:rsidRPr="00255172">
        <w:rPr>
          <w:rStyle w:val="7Char"/>
          <w:rtl/>
        </w:rPr>
        <w:t>وقد ثبت أيضًا أنهم يبلغون النبي </w:t>
      </w:r>
      <w:r w:rsidR="00EC78D8" w:rsidRPr="00EC78D8">
        <w:rPr>
          <w:rFonts w:ascii="AGA Arabesque" w:hAnsi="AGA Arabesque" w:cs="CTraditional Arabic"/>
          <w:sz w:val="40"/>
          <w:szCs w:val="32"/>
          <w:rtl/>
        </w:rPr>
        <w:t>ج</w:t>
      </w:r>
      <w:r w:rsidRPr="00255172">
        <w:rPr>
          <w:rStyle w:val="7Char"/>
          <w:rtl/>
        </w:rPr>
        <w:t xml:space="preserve"> من أمته السلام لمـا روى أحمـد والنسائي بإسناد صحيح عن عبد الله بن مسعود قال، قال رسـول الله </w:t>
      </w:r>
      <w:r w:rsidR="00EC78D8" w:rsidRPr="00EC78D8">
        <w:rPr>
          <w:rFonts w:ascii="AGA Arabesque" w:hAnsi="AGA Arabesque" w:cs="CTraditional Arabic"/>
          <w:sz w:val="40"/>
          <w:szCs w:val="32"/>
          <w:rtl/>
        </w:rPr>
        <w:t>ج</w:t>
      </w:r>
      <w:r w:rsidRPr="00255172">
        <w:rPr>
          <w:rStyle w:val="7Char"/>
          <w:rtl/>
        </w:rPr>
        <w:t xml:space="preserve"> </w:t>
      </w:r>
      <w:r w:rsidR="0017704A" w:rsidRPr="0017704A">
        <w:rPr>
          <w:rStyle w:val="7Char"/>
          <w:rFonts w:hint="cs"/>
          <w:rtl/>
        </w:rPr>
        <w:t>«</w:t>
      </w:r>
      <w:r w:rsidRPr="0017704A">
        <w:rPr>
          <w:rStyle w:val="4Char"/>
          <w:rtl/>
        </w:rPr>
        <w:fldChar w:fldCharType="begin"/>
      </w:r>
      <w:r w:rsidRPr="0017704A">
        <w:rPr>
          <w:rStyle w:val="4Char"/>
        </w:rPr>
        <w:instrText xml:space="preserve"> XE </w:instrText>
      </w:r>
      <w:r w:rsidRPr="0017704A">
        <w:rPr>
          <w:rStyle w:val="4Char"/>
          <w:rtl/>
        </w:rPr>
        <w:instrText>"</w:instrText>
      </w:r>
      <w:r w:rsidRPr="0017704A">
        <w:rPr>
          <w:rStyle w:val="4Char"/>
        </w:rPr>
        <w:instrText>32:</w:instrText>
      </w:r>
      <w:r w:rsidRPr="0017704A">
        <w:rPr>
          <w:rStyle w:val="4Char"/>
          <w:rtl/>
        </w:rPr>
        <w:instrText>إن للهملائكة سياحين في الأرض يبلغوني من أمتي السلام" \</w:instrText>
      </w:r>
      <w:r w:rsidRPr="0017704A">
        <w:rPr>
          <w:rStyle w:val="4Char"/>
        </w:rPr>
        <w:instrText xml:space="preserve">y "1" \b </w:instrText>
      </w:r>
      <w:r w:rsidRPr="0017704A">
        <w:rPr>
          <w:rStyle w:val="4Char"/>
          <w:rtl/>
        </w:rPr>
        <w:fldChar w:fldCharType="end"/>
      </w:r>
      <w:r w:rsidRPr="0017704A">
        <w:rPr>
          <w:rStyle w:val="4Char"/>
          <w:rtl/>
        </w:rPr>
        <w:t>إن لله</w:t>
      </w:r>
      <w:r w:rsidRPr="00255172">
        <w:rPr>
          <w:rStyle w:val="7Char"/>
          <w:rtl/>
        </w:rPr>
        <w:t> </w:t>
      </w:r>
      <w:r w:rsidR="008E4AED" w:rsidRPr="008E4AED">
        <w:rPr>
          <w:rFonts w:ascii="AGA Arabesque" w:hAnsi="AGA Arabesque" w:cs="CTraditional Arabic"/>
          <w:sz w:val="40"/>
          <w:szCs w:val="32"/>
          <w:rtl/>
        </w:rPr>
        <w:t>ﻷ</w:t>
      </w:r>
      <w:r w:rsidRPr="00255172">
        <w:rPr>
          <w:rStyle w:val="7Char"/>
          <w:rtl/>
        </w:rPr>
        <w:t xml:space="preserve"> </w:t>
      </w:r>
      <w:r w:rsidRPr="0017704A">
        <w:rPr>
          <w:rStyle w:val="4Char"/>
          <w:rtl/>
        </w:rPr>
        <w:t>ملائكة سياحين في الأرض يبلغوني من أمتي السلام</w:t>
      </w:r>
      <w:r w:rsidR="0017704A" w:rsidRPr="0017704A">
        <w:rPr>
          <w:rStyle w:val="7Char"/>
          <w:rFonts w:hint="cs"/>
          <w:rtl/>
        </w:rPr>
        <w:t>»</w:t>
      </w:r>
      <w:r w:rsidRPr="00EC78D8">
        <w:rPr>
          <w:rStyle w:val="7Char"/>
          <w:vertAlign w:val="superscript"/>
          <w:rtl/>
        </w:rPr>
        <w:t>(</w:t>
      </w:r>
      <w:r w:rsidRPr="00EC78D8">
        <w:rPr>
          <w:rStyle w:val="7Char"/>
          <w:vertAlign w:val="superscript"/>
          <w:rtl/>
        </w:rPr>
        <w:footnoteReference w:id="207"/>
      </w:r>
      <w:r w:rsidRPr="00EC78D8">
        <w:rPr>
          <w:rStyle w:val="7Char"/>
          <w:vertAlign w:val="superscript"/>
          <w:rtl/>
        </w:rPr>
        <w:t>)(</w:t>
      </w:r>
      <w:r w:rsidRPr="00EC78D8">
        <w:rPr>
          <w:rStyle w:val="7Char"/>
          <w:vertAlign w:val="superscript"/>
          <w:rtl/>
        </w:rPr>
        <w:footnoteReference w:id="208"/>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 xml:space="preserve">ومنهم الكرام الكاتبون وعملهم كتابة أعمال الخلق وإحصاؤها عليـهم. قـال تعالى </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وَإِنَّ عَلَيْكُمْ لَحَافِظِينَ١٠ كِرَامًا كَاتِبِينَ١١ يَعْلَمُونَ مَا تَفْعَلُونَ١٢</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 xml:space="preserve"> </w:t>
      </w:r>
      <w:r w:rsidR="00B504BB" w:rsidRPr="00EC78D8">
        <w:rPr>
          <w:rStyle w:val="9Char"/>
          <w:rtl/>
        </w:rPr>
        <w:t>[الانفطار: 10-12]</w:t>
      </w:r>
      <w:r w:rsidRPr="00255172">
        <w:rPr>
          <w:rStyle w:val="7Char"/>
          <w:rtl/>
        </w:rPr>
        <w:t xml:space="preserve"> وقال تعالى </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إِذْ يَتَلَقَّى الْمُتَلَقِّيَانِ عَنِ الْيَمِينِ وَعَنِ الشِّمَالِ قَعِيدٌ١٧ مَا يَلْفِظُ مِنْ قَوْلٍ إِلَّا لَدَيْهِ رَقِيبٌ عَتِيدٌ١٨</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 xml:space="preserve"> </w:t>
      </w:r>
      <w:r w:rsidR="00B504BB" w:rsidRPr="00EC78D8">
        <w:rPr>
          <w:rStyle w:val="9Char"/>
          <w:rtl/>
        </w:rPr>
        <w:t>[ق: 17-18]</w:t>
      </w:r>
      <w:r w:rsidRPr="00255172">
        <w:rPr>
          <w:rStyle w:val="7Char"/>
          <w:rtl/>
        </w:rPr>
        <w:t xml:space="preserve"> قال مجـاهد في تفسير الآية: ملك عن يمينه وآخر عن يساره فأما الذي عن يمينـه فيكتـب الخير، وأما الذي عن شماله فيكتب الشر.</w:t>
      </w:r>
    </w:p>
    <w:p w:rsidR="00766F17" w:rsidRPr="00255172" w:rsidRDefault="00766F17" w:rsidP="0017704A">
      <w:pPr>
        <w:ind w:firstLine="284"/>
        <w:jc w:val="both"/>
        <w:rPr>
          <w:rStyle w:val="7Char"/>
          <w:rtl/>
        </w:rPr>
      </w:pPr>
      <w:r w:rsidRPr="00255172">
        <w:rPr>
          <w:rStyle w:val="7Char"/>
          <w:rtl/>
        </w:rPr>
        <w:t>ومنهم الموكلون بفتنة القبر وسؤال العباد في قبورهم وهما مُنْكَـر ونَكِير. وقد دلت على ذلك الأحاديث الصحيحة. أخرج الشـيخان مـن حديث أنس بن مالك </w:t>
      </w:r>
      <w:r w:rsidR="00EC78D8" w:rsidRPr="00EC78D8">
        <w:rPr>
          <w:rFonts w:ascii="AGA Arabesque" w:hAnsi="AGA Arabesque" w:cs="CTraditional Arabic"/>
          <w:sz w:val="40"/>
          <w:szCs w:val="32"/>
          <w:rtl/>
        </w:rPr>
        <w:t>س</w:t>
      </w:r>
      <w:r w:rsidRPr="00255172">
        <w:rPr>
          <w:rStyle w:val="7Char"/>
          <w:rtl/>
        </w:rPr>
        <w:t xml:space="preserve"> عن النبي </w:t>
      </w:r>
      <w:r w:rsidR="00EC78D8" w:rsidRPr="00EC78D8">
        <w:rPr>
          <w:rFonts w:ascii="AGA Arabesque" w:hAnsi="AGA Arabesque" w:cs="CTraditional Arabic"/>
          <w:sz w:val="40"/>
          <w:szCs w:val="32"/>
          <w:rtl/>
        </w:rPr>
        <w:t>ج</w:t>
      </w:r>
      <w:r w:rsidRPr="00255172">
        <w:rPr>
          <w:rStyle w:val="7Char"/>
          <w:rtl/>
        </w:rPr>
        <w:t xml:space="preserve"> قال: </w:t>
      </w:r>
      <w:r w:rsidR="0017704A" w:rsidRPr="0017704A">
        <w:rPr>
          <w:rStyle w:val="7Char"/>
          <w:rFonts w:hint="cs"/>
          <w:rtl/>
        </w:rPr>
        <w:t>«</w:t>
      </w:r>
      <w:r w:rsidRPr="0017704A">
        <w:rPr>
          <w:rStyle w:val="4Char"/>
          <w:rtl/>
        </w:rPr>
        <w:fldChar w:fldCharType="begin"/>
      </w:r>
      <w:r w:rsidRPr="0017704A">
        <w:rPr>
          <w:rStyle w:val="4Char"/>
        </w:rPr>
        <w:instrText xml:space="preserve"> XE </w:instrText>
      </w:r>
      <w:r w:rsidRPr="0017704A">
        <w:rPr>
          <w:rStyle w:val="4Char"/>
          <w:rtl/>
        </w:rPr>
        <w:instrText>"</w:instrText>
      </w:r>
      <w:r w:rsidRPr="0017704A">
        <w:rPr>
          <w:rStyle w:val="4Char"/>
        </w:rPr>
        <w:instrText>32:</w:instrText>
      </w:r>
      <w:r w:rsidRPr="0017704A">
        <w:rPr>
          <w:rStyle w:val="4Char"/>
          <w:rtl/>
        </w:rPr>
        <w:instrText>إن العبد إذا وضع في قـبره وتولى عنه أصحابه، وإنه ليسمع قرع نعالهم" \</w:instrText>
      </w:r>
      <w:r w:rsidRPr="0017704A">
        <w:rPr>
          <w:rStyle w:val="4Char"/>
        </w:rPr>
        <w:instrText xml:space="preserve">y "1" \b </w:instrText>
      </w:r>
      <w:r w:rsidRPr="0017704A">
        <w:rPr>
          <w:rStyle w:val="4Char"/>
          <w:rtl/>
        </w:rPr>
        <w:fldChar w:fldCharType="end"/>
      </w:r>
      <w:r w:rsidRPr="0017704A">
        <w:rPr>
          <w:rStyle w:val="4Char"/>
          <w:rtl/>
        </w:rPr>
        <w:t>إن العبد إذا وضع في قـبره وتولى عنه أصحابه، وإنه ليسمع قرع نعالهم أتاه ملكان، فيقعدانه فيقـولان: ما كنت تقول في هذا الرجل لمحمد</w:t>
      </w:r>
      <w:r w:rsidRPr="00255172">
        <w:rPr>
          <w:rStyle w:val="7Char"/>
          <w:rtl/>
        </w:rPr>
        <w:t> </w:t>
      </w:r>
      <w:r w:rsidR="00EC78D8" w:rsidRPr="00EC78D8">
        <w:rPr>
          <w:rFonts w:ascii="AGA Arabesque" w:hAnsi="AGA Arabesque" w:cs="CTraditional Arabic"/>
          <w:sz w:val="40"/>
          <w:szCs w:val="32"/>
          <w:rtl/>
        </w:rPr>
        <w:t>ج</w:t>
      </w:r>
      <w:r w:rsidRPr="00255172">
        <w:rPr>
          <w:rStyle w:val="7Char"/>
          <w:rtl/>
        </w:rPr>
        <w:t xml:space="preserve"> </w:t>
      </w:r>
      <w:r w:rsidRPr="0017704A">
        <w:rPr>
          <w:rStyle w:val="4Char"/>
          <w:rtl/>
        </w:rPr>
        <w:t>فأما المؤمن فيقول أشهد أنه عبد الله ورسوله فيقال له: انظر إلى مقعدك من النار قـد أبدلك الله به مقعـدًا مـن الجنة فيراهما جميعًا</w:t>
      </w:r>
      <w:r w:rsidR="0017704A" w:rsidRPr="0017704A">
        <w:rPr>
          <w:rStyle w:val="7Char"/>
          <w:rFonts w:hint="cs"/>
          <w:rtl/>
        </w:rPr>
        <w:t>»</w:t>
      </w:r>
      <w:r w:rsidRPr="00EC78D8">
        <w:rPr>
          <w:rStyle w:val="7Char"/>
          <w:vertAlign w:val="superscript"/>
          <w:rtl/>
        </w:rPr>
        <w:t>(</w:t>
      </w:r>
      <w:r w:rsidRPr="00EC78D8">
        <w:rPr>
          <w:rStyle w:val="7Char"/>
          <w:vertAlign w:val="superscript"/>
          <w:rtl/>
        </w:rPr>
        <w:footnoteReference w:id="209"/>
      </w:r>
      <w:r w:rsidRPr="00EC78D8">
        <w:rPr>
          <w:rStyle w:val="7Char"/>
          <w:vertAlign w:val="superscript"/>
          <w:rtl/>
        </w:rPr>
        <w:t>)(</w:t>
      </w:r>
      <w:r w:rsidRPr="00EC78D8">
        <w:rPr>
          <w:rStyle w:val="7Char"/>
          <w:vertAlign w:val="superscript"/>
          <w:rtl/>
        </w:rPr>
        <w:footnoteReference w:id="210"/>
      </w:r>
      <w:r w:rsidRPr="00EC78D8">
        <w:rPr>
          <w:rStyle w:val="7Char"/>
          <w:vertAlign w:val="superscript"/>
          <w:rtl/>
        </w:rPr>
        <w:t>)</w:t>
      </w:r>
      <w:r w:rsidR="00EC78D8">
        <w:rPr>
          <w:rStyle w:val="7Char"/>
          <w:rtl/>
        </w:rPr>
        <w:t>.</w:t>
      </w:r>
    </w:p>
    <w:p w:rsidR="00766F17" w:rsidRPr="00255172" w:rsidRDefault="00766F17" w:rsidP="0017704A">
      <w:pPr>
        <w:ind w:firstLine="284"/>
        <w:jc w:val="both"/>
        <w:rPr>
          <w:rStyle w:val="7Char"/>
          <w:rtl/>
        </w:rPr>
      </w:pPr>
      <w:r w:rsidRPr="00255172">
        <w:rPr>
          <w:rStyle w:val="7Char"/>
          <w:rtl/>
        </w:rPr>
        <w:t>وأخرج الترمذي وابن حبان عن أبي هريرة </w:t>
      </w:r>
      <w:r w:rsidR="00EC78D8" w:rsidRPr="00EC78D8">
        <w:rPr>
          <w:rFonts w:ascii="AGA Arabesque" w:hAnsi="AGA Arabesque" w:cs="CTraditional Arabic"/>
          <w:sz w:val="40"/>
          <w:szCs w:val="32"/>
          <w:rtl/>
        </w:rPr>
        <w:t>س</w:t>
      </w:r>
      <w:r w:rsidRPr="00255172">
        <w:rPr>
          <w:rStyle w:val="7Char"/>
          <w:rtl/>
        </w:rPr>
        <w:t xml:space="preserve"> قال: قـال رسـول الله </w:t>
      </w:r>
      <w:r w:rsidR="00EC78D8" w:rsidRPr="00EC78D8">
        <w:rPr>
          <w:rFonts w:ascii="AGA Arabesque" w:hAnsi="AGA Arabesque" w:cs="CTraditional Arabic"/>
          <w:sz w:val="40"/>
          <w:szCs w:val="32"/>
          <w:rtl/>
        </w:rPr>
        <w:t>ج</w:t>
      </w:r>
      <w:r w:rsidRPr="00255172">
        <w:rPr>
          <w:rStyle w:val="7Char"/>
          <w:rtl/>
        </w:rPr>
        <w:t xml:space="preserve"> </w:t>
      </w:r>
      <w:r w:rsidR="0017704A" w:rsidRPr="0017704A">
        <w:rPr>
          <w:rStyle w:val="7Char"/>
          <w:rFonts w:hint="cs"/>
          <w:rtl/>
        </w:rPr>
        <w:t>«</w:t>
      </w:r>
      <w:r w:rsidRPr="0017704A">
        <w:rPr>
          <w:rStyle w:val="4Char"/>
          <w:rtl/>
        </w:rPr>
        <w:fldChar w:fldCharType="begin"/>
      </w:r>
      <w:r w:rsidRPr="0017704A">
        <w:rPr>
          <w:rStyle w:val="4Char"/>
        </w:rPr>
        <w:instrText xml:space="preserve"> XE </w:instrText>
      </w:r>
      <w:r w:rsidRPr="0017704A">
        <w:rPr>
          <w:rStyle w:val="4Char"/>
          <w:rtl/>
        </w:rPr>
        <w:instrText>"</w:instrText>
      </w:r>
      <w:r w:rsidRPr="0017704A">
        <w:rPr>
          <w:rStyle w:val="4Char"/>
        </w:rPr>
        <w:instrText>32:</w:instrText>
      </w:r>
      <w:r w:rsidRPr="0017704A">
        <w:rPr>
          <w:rStyle w:val="4Char"/>
          <w:rtl/>
        </w:rPr>
        <w:instrText>إذا قبر الميت أو قال أحدكـم أتاه ملكـان أسودان أزرقـان يقـال لأحـدهما" \</w:instrText>
      </w:r>
      <w:r w:rsidRPr="0017704A">
        <w:rPr>
          <w:rStyle w:val="4Char"/>
        </w:rPr>
        <w:instrText xml:space="preserve">y "1" \b </w:instrText>
      </w:r>
      <w:r w:rsidRPr="0017704A">
        <w:rPr>
          <w:rStyle w:val="4Char"/>
          <w:rtl/>
        </w:rPr>
        <w:fldChar w:fldCharType="end"/>
      </w:r>
      <w:r w:rsidRPr="0017704A">
        <w:rPr>
          <w:rStyle w:val="4Char"/>
          <w:rtl/>
        </w:rPr>
        <w:t>إذا قبر الميت أو قال أحدكـم- أتاه ملكـان أسودان أزرقـان يقـال لأحـدهما المنكر والآخر النكير فيقولان: ما كنت تقول في هـذا الرجـل</w:t>
      </w:r>
      <w:r w:rsidR="0017704A" w:rsidRPr="0017704A">
        <w:rPr>
          <w:rStyle w:val="7Char"/>
          <w:rFonts w:hint="cs"/>
          <w:rtl/>
        </w:rPr>
        <w:t>»</w:t>
      </w:r>
      <w:r w:rsidRPr="00EC78D8">
        <w:rPr>
          <w:rStyle w:val="7Char"/>
          <w:vertAlign w:val="superscript"/>
          <w:rtl/>
        </w:rPr>
        <w:t>(</w:t>
      </w:r>
      <w:r w:rsidRPr="00EC78D8">
        <w:rPr>
          <w:rStyle w:val="7Char"/>
          <w:vertAlign w:val="superscript"/>
          <w:rtl/>
        </w:rPr>
        <w:footnoteReference w:id="211"/>
      </w:r>
      <w:r w:rsidRPr="00EC78D8">
        <w:rPr>
          <w:rStyle w:val="7Char"/>
          <w:vertAlign w:val="superscript"/>
          <w:rtl/>
        </w:rPr>
        <w:t>)(</w:t>
      </w:r>
      <w:r w:rsidRPr="00EC78D8">
        <w:rPr>
          <w:rStyle w:val="7Char"/>
          <w:vertAlign w:val="superscript"/>
          <w:rtl/>
        </w:rPr>
        <w:footnoteReference w:id="212"/>
      </w:r>
      <w:r w:rsidRPr="00EC78D8">
        <w:rPr>
          <w:rStyle w:val="7Char"/>
          <w:vertAlign w:val="superscript"/>
          <w:rtl/>
        </w:rPr>
        <w:t>)</w:t>
      </w:r>
      <w:r w:rsidRPr="00255172">
        <w:rPr>
          <w:rStyle w:val="7Char"/>
          <w:rtl/>
        </w:rPr>
        <w:t xml:space="preserve"> الحديث. قال الترمذي حديث حسن.</w:t>
      </w:r>
    </w:p>
    <w:p w:rsidR="00766F17" w:rsidRPr="00255172" w:rsidRDefault="00766F17" w:rsidP="00255172">
      <w:pPr>
        <w:ind w:firstLine="284"/>
        <w:jc w:val="both"/>
        <w:rPr>
          <w:rStyle w:val="7Char"/>
          <w:rtl/>
        </w:rPr>
      </w:pPr>
      <w:r w:rsidRPr="00255172">
        <w:rPr>
          <w:rStyle w:val="7Char"/>
          <w:rtl/>
        </w:rPr>
        <w:t>فهؤلاء هم أشهر من جاءت النصوص بذكر وظائفهم وأسمائهم مـن الملائكة ممن يتعين على العبد الإيمان بهم والتصديق بمدلولات النصوص في حقهم والله تعالى أعلم.</w:t>
      </w:r>
    </w:p>
    <w:p w:rsidR="00766F17" w:rsidRPr="00255172" w:rsidRDefault="00766F17" w:rsidP="00255172">
      <w:pPr>
        <w:ind w:firstLine="284"/>
        <w:jc w:val="both"/>
        <w:rPr>
          <w:rStyle w:val="7Char"/>
          <w:rtl/>
        </w:rPr>
      </w:pPr>
      <w:r w:rsidRPr="00255172">
        <w:rPr>
          <w:rStyle w:val="7Char"/>
          <w:rtl/>
        </w:rPr>
        <w:t>ثمرات الإيمان بالملائكة:</w:t>
      </w:r>
    </w:p>
    <w:p w:rsidR="00766F17" w:rsidRPr="00255172" w:rsidRDefault="00766F17" w:rsidP="00255172">
      <w:pPr>
        <w:ind w:firstLine="284"/>
        <w:jc w:val="both"/>
        <w:rPr>
          <w:rStyle w:val="7Char"/>
          <w:rtl/>
        </w:rPr>
      </w:pPr>
      <w:r w:rsidRPr="00255172">
        <w:rPr>
          <w:rStyle w:val="7Char"/>
          <w:rtl/>
        </w:rPr>
        <w:t>وللإيمان بالملائكة ثمراته العظيمة على المؤمن فمن ذلك:</w:t>
      </w:r>
    </w:p>
    <w:p w:rsidR="00766F17" w:rsidRPr="00255172" w:rsidRDefault="00766F17" w:rsidP="00255172">
      <w:pPr>
        <w:ind w:firstLine="284"/>
        <w:jc w:val="both"/>
        <w:rPr>
          <w:rStyle w:val="7Char"/>
          <w:rtl/>
        </w:rPr>
      </w:pPr>
      <w:r w:rsidRPr="00255172">
        <w:rPr>
          <w:rStyle w:val="7Char"/>
          <w:rtl/>
        </w:rPr>
        <w:t>1- العلم بعظمة خالقهم </w:t>
      </w:r>
      <w:r w:rsidR="008E4AED" w:rsidRPr="008E4AED">
        <w:rPr>
          <w:rFonts w:ascii="AGA Arabesque" w:hAnsi="AGA Arabesque" w:cs="CTraditional Arabic"/>
          <w:sz w:val="40"/>
          <w:szCs w:val="32"/>
          <w:rtl/>
        </w:rPr>
        <w:t>ﻷ</w:t>
      </w:r>
      <w:r w:rsidRPr="00255172">
        <w:rPr>
          <w:rStyle w:val="7Char"/>
          <w:rtl/>
        </w:rPr>
        <w:t xml:space="preserve"> وكمال قدرته وسلطانه.</w:t>
      </w:r>
    </w:p>
    <w:p w:rsidR="00766F17" w:rsidRPr="00255172" w:rsidRDefault="00766F17" w:rsidP="00255172">
      <w:pPr>
        <w:ind w:firstLine="284"/>
        <w:jc w:val="both"/>
        <w:rPr>
          <w:rStyle w:val="7Char"/>
          <w:rtl/>
        </w:rPr>
      </w:pPr>
      <w:r w:rsidRPr="00255172">
        <w:rPr>
          <w:rStyle w:val="7Char"/>
          <w:rtl/>
        </w:rPr>
        <w:t>2- شكر الله تعالى على لطفه وعنايته بعباده حيث وكل بهم من هـؤلاء الملائكة من يقوم بحفظهم وكتابة أعمالهم وغير ذلك مما تتحقق به مصالحهم في الدنيا والآخرة.</w:t>
      </w:r>
    </w:p>
    <w:p w:rsidR="00766F17" w:rsidRDefault="00766F17" w:rsidP="00255172">
      <w:pPr>
        <w:ind w:firstLine="284"/>
        <w:jc w:val="both"/>
        <w:rPr>
          <w:rStyle w:val="7Char"/>
          <w:rtl/>
        </w:rPr>
      </w:pPr>
      <w:r w:rsidRPr="00255172">
        <w:rPr>
          <w:rStyle w:val="7Char"/>
          <w:rtl/>
        </w:rPr>
        <w:t>3- محبة الملائكة على ما هداهم الله إليه من تحقيق عبادة الله على الوجـه الأكـمل ونصرتهم للمؤمنين واستغفارهم لهم.</w:t>
      </w:r>
    </w:p>
    <w:p w:rsidR="00444CD6" w:rsidRDefault="00444CD6">
      <w:pPr>
        <w:bidi w:val="0"/>
        <w:rPr>
          <w:rStyle w:val="7Char"/>
          <w:rtl/>
        </w:rPr>
      </w:pPr>
      <w:r>
        <w:rPr>
          <w:rStyle w:val="7Char"/>
          <w:rtl/>
        </w:rPr>
        <w:br w:type="page"/>
      </w:r>
    </w:p>
    <w:p w:rsidR="00766F17" w:rsidRPr="00D839E6" w:rsidRDefault="00766F17" w:rsidP="0017704A">
      <w:pPr>
        <w:pStyle w:val="2"/>
        <w:rPr>
          <w:rtl/>
        </w:rPr>
      </w:pPr>
      <w:bookmarkStart w:id="102" w:name="_Toc116197717"/>
      <w:bookmarkStart w:id="103" w:name="_Toc119807965"/>
      <w:bookmarkStart w:id="104" w:name="_Toc466977133"/>
      <w:r w:rsidRPr="00D839E6">
        <w:rPr>
          <w:rtl/>
        </w:rPr>
        <w:t>الفصل الثاني</w:t>
      </w:r>
      <w:r w:rsidR="0017704A">
        <w:rPr>
          <w:rFonts w:hint="cs"/>
          <w:rtl/>
        </w:rPr>
        <w:t xml:space="preserve"> </w:t>
      </w:r>
      <w:r w:rsidRPr="00D839E6">
        <w:rPr>
          <w:rtl/>
        </w:rPr>
        <w:t>الإيمان بالكتب المنزلة</w:t>
      </w:r>
      <w:bookmarkEnd w:id="102"/>
      <w:bookmarkEnd w:id="103"/>
      <w:bookmarkEnd w:id="104"/>
    </w:p>
    <w:p w:rsidR="00766F17" w:rsidRPr="00444CD6" w:rsidRDefault="00766F17" w:rsidP="00444CD6">
      <w:pPr>
        <w:pStyle w:val="8"/>
        <w:rPr>
          <w:rStyle w:val="7Char"/>
          <w:sz w:val="30"/>
          <w:szCs w:val="30"/>
          <w:rtl/>
        </w:rPr>
      </w:pPr>
      <w:r w:rsidRPr="00444CD6">
        <w:rPr>
          <w:rStyle w:val="7Char"/>
          <w:sz w:val="30"/>
          <w:szCs w:val="30"/>
          <w:rtl/>
        </w:rPr>
        <w:t>وفيه تمهيد وأربعة مباحث:</w:t>
      </w:r>
    </w:p>
    <w:p w:rsidR="00766F17" w:rsidRPr="00255172" w:rsidRDefault="00766F17" w:rsidP="00255172">
      <w:pPr>
        <w:ind w:firstLine="284"/>
        <w:jc w:val="both"/>
        <w:rPr>
          <w:rStyle w:val="7Char"/>
          <w:rtl/>
        </w:rPr>
      </w:pPr>
      <w:r w:rsidRPr="00255172">
        <w:rPr>
          <w:rStyle w:val="7Char"/>
          <w:rtl/>
        </w:rPr>
        <w:t>التمهيد في تعريف الوحي لغة وشرعا وبيان أنواعه.</w:t>
      </w:r>
    </w:p>
    <w:p w:rsidR="00766F17" w:rsidRPr="00255172" w:rsidRDefault="00766F17" w:rsidP="00255172">
      <w:pPr>
        <w:ind w:firstLine="284"/>
        <w:jc w:val="both"/>
        <w:rPr>
          <w:rStyle w:val="7Char"/>
          <w:rtl/>
        </w:rPr>
      </w:pPr>
      <w:r w:rsidRPr="00444CD6">
        <w:rPr>
          <w:rStyle w:val="8Char"/>
          <w:rtl/>
        </w:rPr>
        <w:t>المبحث الأول:</w:t>
      </w:r>
      <w:r w:rsidRPr="00255172">
        <w:rPr>
          <w:rStyle w:val="7Char"/>
          <w:rtl/>
        </w:rPr>
        <w:t xml:space="preserve"> حكم الإيمان بالكتب وأدلته.</w:t>
      </w:r>
    </w:p>
    <w:p w:rsidR="00766F17" w:rsidRPr="00255172" w:rsidRDefault="00766F17" w:rsidP="00255172">
      <w:pPr>
        <w:ind w:firstLine="284"/>
        <w:jc w:val="both"/>
        <w:rPr>
          <w:rStyle w:val="7Char"/>
          <w:rtl/>
        </w:rPr>
      </w:pPr>
      <w:r w:rsidRPr="00444CD6">
        <w:rPr>
          <w:rStyle w:val="8Char"/>
          <w:rtl/>
        </w:rPr>
        <w:t>المبحث الثاني:</w:t>
      </w:r>
      <w:r w:rsidRPr="00255172">
        <w:rPr>
          <w:rStyle w:val="7Char"/>
          <w:rtl/>
        </w:rPr>
        <w:t xml:space="preserve"> كيفية الإيمان بالكتب.</w:t>
      </w:r>
    </w:p>
    <w:p w:rsidR="00766F17" w:rsidRPr="00255172" w:rsidRDefault="00766F17" w:rsidP="00255172">
      <w:pPr>
        <w:ind w:firstLine="284"/>
        <w:jc w:val="both"/>
        <w:rPr>
          <w:rStyle w:val="7Char"/>
          <w:rtl/>
        </w:rPr>
      </w:pPr>
      <w:r w:rsidRPr="00444CD6">
        <w:rPr>
          <w:rStyle w:val="8Char"/>
          <w:rtl/>
        </w:rPr>
        <w:t>المبحث الثالث:</w:t>
      </w:r>
      <w:r w:rsidRPr="00255172">
        <w:rPr>
          <w:rStyle w:val="7Char"/>
          <w:rtl/>
        </w:rPr>
        <w:t xml:space="preserve"> بيان أن التوراة والإنجيل وبعض الكتب الأخرى دخلها التحريف</w:t>
      </w:r>
    </w:p>
    <w:p w:rsidR="00766F17" w:rsidRPr="00255172" w:rsidRDefault="00766F17" w:rsidP="00255172">
      <w:pPr>
        <w:ind w:firstLine="284"/>
        <w:jc w:val="both"/>
        <w:rPr>
          <w:rStyle w:val="7Char"/>
          <w:rtl/>
        </w:rPr>
      </w:pPr>
      <w:r w:rsidRPr="00255172">
        <w:rPr>
          <w:rStyle w:val="7Char"/>
          <w:rtl/>
        </w:rPr>
        <w:t>وسلامة القرآن من ذلك.</w:t>
      </w:r>
    </w:p>
    <w:p w:rsidR="00766F17" w:rsidRPr="00255172" w:rsidRDefault="00766F17" w:rsidP="00255172">
      <w:pPr>
        <w:ind w:firstLine="284"/>
        <w:jc w:val="both"/>
        <w:rPr>
          <w:rStyle w:val="7Char"/>
          <w:rtl/>
        </w:rPr>
      </w:pPr>
      <w:r w:rsidRPr="00444CD6">
        <w:rPr>
          <w:rStyle w:val="8Char"/>
          <w:rtl/>
        </w:rPr>
        <w:t>المبحث الرابع:</w:t>
      </w:r>
      <w:r w:rsidRPr="00255172">
        <w:rPr>
          <w:rStyle w:val="7Char"/>
          <w:rtl/>
        </w:rPr>
        <w:t xml:space="preserve"> الإيمان بالقرآن وخصائصه.</w:t>
      </w:r>
    </w:p>
    <w:p w:rsidR="00766F17" w:rsidRDefault="00766F17" w:rsidP="00017728">
      <w:pPr>
        <w:pStyle w:val="3"/>
        <w:rPr>
          <w:rtl/>
        </w:rPr>
      </w:pPr>
      <w:bookmarkStart w:id="105" w:name="_Toc116197718"/>
      <w:bookmarkStart w:id="106" w:name="_Toc119807966"/>
      <w:bookmarkStart w:id="107" w:name="_Toc466977134"/>
      <w:r>
        <w:rPr>
          <w:rtl/>
        </w:rPr>
        <w:t>تمهيد</w:t>
      </w:r>
      <w:r>
        <w:rPr>
          <w:rFonts w:hint="cs"/>
          <w:rtl/>
        </w:rPr>
        <w:t xml:space="preserve"> </w:t>
      </w:r>
      <w:r>
        <w:rPr>
          <w:rtl/>
        </w:rPr>
        <w:t>في تعريف الوحي لغة وشرعا وبيان أنواعه</w:t>
      </w:r>
      <w:bookmarkEnd w:id="105"/>
      <w:bookmarkEnd w:id="106"/>
      <w:bookmarkEnd w:id="107"/>
    </w:p>
    <w:p w:rsidR="00766F17" w:rsidRPr="00444CD6" w:rsidRDefault="00766F17" w:rsidP="00444CD6">
      <w:pPr>
        <w:pStyle w:val="8"/>
        <w:rPr>
          <w:rStyle w:val="7Char"/>
          <w:sz w:val="30"/>
          <w:szCs w:val="30"/>
          <w:rtl/>
        </w:rPr>
      </w:pPr>
      <w:r w:rsidRPr="00444CD6">
        <w:rPr>
          <w:rStyle w:val="7Char"/>
          <w:sz w:val="30"/>
          <w:szCs w:val="30"/>
          <w:rtl/>
        </w:rPr>
        <w:t>التعريف اللغوي:</w:t>
      </w:r>
    </w:p>
    <w:p w:rsidR="00766F17" w:rsidRPr="00255172" w:rsidRDefault="00766F17" w:rsidP="00255172">
      <w:pPr>
        <w:ind w:firstLine="284"/>
        <w:jc w:val="both"/>
        <w:rPr>
          <w:rStyle w:val="7Char"/>
          <w:rtl/>
        </w:rPr>
      </w:pPr>
      <w:r w:rsidRPr="00255172">
        <w:rPr>
          <w:rStyle w:val="7Char"/>
          <w:rtl/>
        </w:rPr>
        <w:t>الوحي في اللغة: هو الإعلام السريع الخفي.</w:t>
      </w:r>
    </w:p>
    <w:p w:rsidR="00766F17" w:rsidRPr="00255172" w:rsidRDefault="00766F17" w:rsidP="00255172">
      <w:pPr>
        <w:ind w:firstLine="284"/>
        <w:jc w:val="both"/>
        <w:rPr>
          <w:rStyle w:val="7Char"/>
          <w:rtl/>
        </w:rPr>
      </w:pPr>
      <w:r w:rsidRPr="00255172">
        <w:rPr>
          <w:rStyle w:val="7Char"/>
          <w:rtl/>
        </w:rPr>
        <w:t>ويطلق الوحي على: الإشارة، والكتابة، والرسالة، والإلهام. وكل مـا ألقيته على غيرك حتى علمه فهو وحي كيف كان وهو لا يختص بالأنبيـاء ولا بكـونه من عند الله تعالى.</w:t>
      </w:r>
    </w:p>
    <w:p w:rsidR="00766F17" w:rsidRPr="00255172" w:rsidRDefault="00766F17" w:rsidP="00255172">
      <w:pPr>
        <w:ind w:firstLine="284"/>
        <w:jc w:val="both"/>
        <w:rPr>
          <w:rStyle w:val="7Char"/>
          <w:rtl/>
        </w:rPr>
      </w:pPr>
      <w:r w:rsidRPr="00255172">
        <w:rPr>
          <w:rStyle w:val="7Char"/>
          <w:rtl/>
        </w:rPr>
        <w:t>والوحـي بمعناه اللغوي يتناول:</w:t>
      </w:r>
    </w:p>
    <w:p w:rsidR="00766F17" w:rsidRDefault="0017704A" w:rsidP="0017704A">
      <w:pPr>
        <w:pStyle w:val="ListParagraph"/>
        <w:numPr>
          <w:ilvl w:val="0"/>
          <w:numId w:val="37"/>
        </w:numPr>
        <w:ind w:left="680" w:hanging="340"/>
        <w:jc w:val="both"/>
        <w:rPr>
          <w:rStyle w:val="7Char"/>
        </w:rPr>
      </w:pPr>
      <w:r>
        <w:rPr>
          <w:rStyle w:val="7Char"/>
          <w:rFonts w:hint="cs"/>
          <w:rtl/>
        </w:rPr>
        <w:t xml:space="preserve"> </w:t>
      </w:r>
      <w:r w:rsidR="00766F17" w:rsidRPr="00255172">
        <w:rPr>
          <w:rStyle w:val="7Char"/>
          <w:rtl/>
        </w:rPr>
        <w:t xml:space="preserve">الإلهام الفطري للإنسان كالوحي لأم موسى. قال تعالى: </w:t>
      </w:r>
      <w:r w:rsidR="000E72D9" w:rsidRPr="00255172">
        <w:rPr>
          <w:rStyle w:val="7Char"/>
          <w:rtl/>
        </w:rPr>
        <w:t>﴿</w:t>
      </w:r>
      <w:r w:rsidR="000E72D9" w:rsidRPr="0017704A">
        <w:rPr>
          <w:rFonts w:ascii="DecoType Naskh Special" w:hAnsi="DecoType Naskh Special" w:cs="KFGQPC Uthmanic Script HAFS"/>
          <w:color w:val="000000"/>
          <w:sz w:val="36"/>
          <w:shd w:val="clear" w:color="auto" w:fill="FFFFFF"/>
          <w:rtl/>
        </w:rPr>
        <w:t>وَأَوْحَيْنَا إِلَى أُمِّ مُوسَى أَنْ أَرْضِعِيهِ</w:t>
      </w:r>
      <w:r w:rsidR="000E72D9" w:rsidRPr="00255172">
        <w:rPr>
          <w:rStyle w:val="7Char"/>
          <w:rtl/>
        </w:rPr>
        <w:t>﴾</w:t>
      </w:r>
      <w:r w:rsidR="000E72D9" w:rsidRPr="0017704A">
        <w:rPr>
          <w:rFonts w:ascii="DecoType Naskh Special" w:hAnsi="DecoType Naskh Special" w:cs="KFGQPC Uthmanic Script HAFS"/>
          <w:color w:val="000000"/>
          <w:sz w:val="36"/>
          <w:shd w:val="clear" w:color="auto" w:fill="FFFFFF"/>
          <w:rtl/>
        </w:rPr>
        <w:t xml:space="preserve"> </w:t>
      </w:r>
      <w:r w:rsidR="000E72D9" w:rsidRPr="00EC78D8">
        <w:rPr>
          <w:rStyle w:val="9Char"/>
          <w:rtl/>
        </w:rPr>
        <w:t>[القصص: 7]</w:t>
      </w:r>
      <w:r w:rsidR="00766F17" w:rsidRPr="00255172">
        <w:rPr>
          <w:rStyle w:val="7Char"/>
          <w:rtl/>
        </w:rPr>
        <w:t>.</w:t>
      </w:r>
    </w:p>
    <w:p w:rsidR="00766F17" w:rsidRDefault="0017704A" w:rsidP="0017704A">
      <w:pPr>
        <w:pStyle w:val="ListParagraph"/>
        <w:numPr>
          <w:ilvl w:val="0"/>
          <w:numId w:val="37"/>
        </w:numPr>
        <w:ind w:left="680" w:hanging="340"/>
        <w:jc w:val="both"/>
        <w:rPr>
          <w:rStyle w:val="7Char"/>
        </w:rPr>
      </w:pPr>
      <w:r>
        <w:rPr>
          <w:rStyle w:val="7Char"/>
          <w:rFonts w:hint="cs"/>
          <w:rtl/>
        </w:rPr>
        <w:t xml:space="preserve"> </w:t>
      </w:r>
      <w:r w:rsidR="00766F17" w:rsidRPr="00255172">
        <w:rPr>
          <w:rStyle w:val="7Char"/>
          <w:rtl/>
        </w:rPr>
        <w:t xml:space="preserve">الإلهام الغريزي للحيوان كالوحي إلى النحل. قال تعالى: </w:t>
      </w:r>
      <w:r w:rsidR="00B504BB" w:rsidRPr="00255172">
        <w:rPr>
          <w:rStyle w:val="7Char"/>
          <w:rtl/>
        </w:rPr>
        <w:t>﴿</w:t>
      </w:r>
      <w:r w:rsidR="00B504BB" w:rsidRPr="0017704A">
        <w:rPr>
          <w:rFonts w:ascii="DecoType Naskh Special" w:hAnsi="DecoType Naskh Special" w:cs="KFGQPC Uthmanic Script HAFS"/>
          <w:color w:val="000000"/>
          <w:sz w:val="36"/>
          <w:shd w:val="clear" w:color="auto" w:fill="FFFFFF"/>
          <w:rtl/>
        </w:rPr>
        <w:t>وَأَوْحَى رَبُّكَ إِلَى النَّحْلِ أَنِ اتَّخِذِي مِنَ الْجِبَالِ</w:t>
      </w:r>
      <w:r w:rsidR="00B504BB" w:rsidRPr="00255172">
        <w:rPr>
          <w:rStyle w:val="7Char"/>
          <w:rtl/>
        </w:rPr>
        <w:t>﴾</w:t>
      </w:r>
      <w:r w:rsidR="00B504BB" w:rsidRPr="0017704A">
        <w:rPr>
          <w:rFonts w:ascii="DecoType Naskh Special" w:hAnsi="DecoType Naskh Special" w:cs="KFGQPC Uthmanic Script HAFS"/>
          <w:color w:val="000000"/>
          <w:sz w:val="36"/>
          <w:shd w:val="clear" w:color="auto" w:fill="FFFFFF"/>
          <w:rtl/>
        </w:rPr>
        <w:t xml:space="preserve"> </w:t>
      </w:r>
      <w:r w:rsidR="00B504BB" w:rsidRPr="00EC78D8">
        <w:rPr>
          <w:rStyle w:val="9Char"/>
          <w:rtl/>
        </w:rPr>
        <w:t>[النحل: 68]</w:t>
      </w:r>
      <w:r w:rsidR="00766F17" w:rsidRPr="00255172">
        <w:rPr>
          <w:rStyle w:val="7Char"/>
          <w:rtl/>
        </w:rPr>
        <w:t>.</w:t>
      </w:r>
    </w:p>
    <w:p w:rsidR="00766F17" w:rsidRDefault="0017704A" w:rsidP="0017704A">
      <w:pPr>
        <w:pStyle w:val="ListParagraph"/>
        <w:numPr>
          <w:ilvl w:val="0"/>
          <w:numId w:val="37"/>
        </w:numPr>
        <w:ind w:left="680" w:hanging="340"/>
        <w:jc w:val="both"/>
        <w:rPr>
          <w:rStyle w:val="7Char"/>
        </w:rPr>
      </w:pPr>
      <w:r>
        <w:rPr>
          <w:rStyle w:val="7Char"/>
          <w:rFonts w:hint="cs"/>
          <w:rtl/>
        </w:rPr>
        <w:t xml:space="preserve"> </w:t>
      </w:r>
      <w:r w:rsidR="00766F17" w:rsidRPr="00255172">
        <w:rPr>
          <w:rStyle w:val="7Char"/>
          <w:rtl/>
        </w:rPr>
        <w:t xml:space="preserve">الإشارة السريعة على سبيل الرمز والإيحاء، كـإيحاء زكريا لقومه. قـال تعالى </w:t>
      </w:r>
      <w:r w:rsidR="00B504BB" w:rsidRPr="00255172">
        <w:rPr>
          <w:rStyle w:val="7Char"/>
          <w:rtl/>
        </w:rPr>
        <w:t>﴿</w:t>
      </w:r>
      <w:r w:rsidR="00B504BB" w:rsidRPr="0017704A">
        <w:rPr>
          <w:rFonts w:ascii="DecoType Naskh Special" w:hAnsi="DecoType Naskh Special" w:cs="KFGQPC Uthmanic Script HAFS"/>
          <w:color w:val="000000"/>
          <w:sz w:val="36"/>
          <w:shd w:val="clear" w:color="auto" w:fill="FFFFFF"/>
          <w:rtl/>
        </w:rPr>
        <w:t>فَخَرَجَ عَلَى قَوْمِهِ مِنَ الْمِحْرَابِ فَأَوْحَى إِلَيْهِمْ أَنْ سَبِّحُوا بُكْرَةً وَعَشِيًّا١١</w:t>
      </w:r>
      <w:r w:rsidR="00B504BB" w:rsidRPr="00255172">
        <w:rPr>
          <w:rStyle w:val="7Char"/>
          <w:rtl/>
        </w:rPr>
        <w:t>﴾</w:t>
      </w:r>
      <w:r w:rsidR="00B504BB" w:rsidRPr="0017704A">
        <w:rPr>
          <w:rFonts w:ascii="DecoType Naskh Special" w:hAnsi="DecoType Naskh Special" w:cs="KFGQPC Uthmanic Script HAFS"/>
          <w:color w:val="000000"/>
          <w:sz w:val="36"/>
          <w:shd w:val="clear" w:color="auto" w:fill="FFFFFF"/>
          <w:rtl/>
        </w:rPr>
        <w:t xml:space="preserve"> </w:t>
      </w:r>
      <w:r w:rsidR="00B504BB" w:rsidRPr="00EC78D8">
        <w:rPr>
          <w:rStyle w:val="9Char"/>
          <w:rtl/>
        </w:rPr>
        <w:t>[مريم: 11]</w:t>
      </w:r>
      <w:r w:rsidR="00766F17" w:rsidRPr="00255172">
        <w:rPr>
          <w:rStyle w:val="7Char"/>
          <w:rtl/>
        </w:rPr>
        <w:t>.</w:t>
      </w:r>
    </w:p>
    <w:p w:rsidR="00766F17" w:rsidRDefault="0017704A" w:rsidP="0017704A">
      <w:pPr>
        <w:pStyle w:val="ListParagraph"/>
        <w:numPr>
          <w:ilvl w:val="0"/>
          <w:numId w:val="37"/>
        </w:numPr>
        <w:ind w:left="680" w:hanging="340"/>
        <w:jc w:val="both"/>
        <w:rPr>
          <w:rStyle w:val="7Char"/>
        </w:rPr>
      </w:pPr>
      <w:r>
        <w:rPr>
          <w:rStyle w:val="7Char"/>
          <w:rFonts w:hint="cs"/>
          <w:rtl/>
        </w:rPr>
        <w:t xml:space="preserve"> </w:t>
      </w:r>
      <w:r w:rsidR="00766F17" w:rsidRPr="00255172">
        <w:rPr>
          <w:rStyle w:val="7Char"/>
          <w:rtl/>
        </w:rPr>
        <w:t>وسوسة الشيطان وتزيين الشر في نفوس أوليائه. قـال تعـالى</w:t>
      </w:r>
      <w:r w:rsidR="00B504BB" w:rsidRPr="00255172">
        <w:rPr>
          <w:rStyle w:val="7Char"/>
          <w:rtl/>
        </w:rPr>
        <w:t>﴿</w:t>
      </w:r>
      <w:r w:rsidR="00B504BB" w:rsidRPr="0017704A">
        <w:rPr>
          <w:rFonts w:ascii="HQPB2" w:hAnsi="Traditional Arabic" w:cs="KFGQPC Uthmanic Script HAFS"/>
          <w:color w:val="000000"/>
          <w:sz w:val="36"/>
          <w:shd w:val="clear" w:color="auto" w:fill="FFFFFF"/>
          <w:rtl/>
        </w:rPr>
        <w:t xml:space="preserve"> وَإِنَّ الشَّيَاطِينَ لَيُوحُونَ إِلَى أَوْلِيَائِهِمْ لِيُجَادِلُوكُمْ</w:t>
      </w:r>
      <w:r w:rsidR="00B504BB" w:rsidRPr="00255172">
        <w:rPr>
          <w:rStyle w:val="7Char"/>
          <w:rtl/>
        </w:rPr>
        <w:t>﴾</w:t>
      </w:r>
      <w:r w:rsidR="00B504BB" w:rsidRPr="0017704A">
        <w:rPr>
          <w:rFonts w:ascii="HQPB2" w:hAnsi="Traditional Arabic" w:cs="KFGQPC Uthmanic Script HAFS"/>
          <w:color w:val="000000"/>
          <w:sz w:val="36"/>
          <w:shd w:val="clear" w:color="auto" w:fill="FFFFFF"/>
          <w:rtl/>
        </w:rPr>
        <w:t xml:space="preserve"> </w:t>
      </w:r>
      <w:r w:rsidR="00B504BB" w:rsidRPr="00EC78D8">
        <w:rPr>
          <w:rStyle w:val="9Char"/>
          <w:rtl/>
        </w:rPr>
        <w:t>[الأنعام: 121]</w:t>
      </w:r>
      <w:r w:rsidR="00766F17" w:rsidRPr="00255172">
        <w:rPr>
          <w:rStyle w:val="7Char"/>
          <w:rtl/>
        </w:rPr>
        <w:t>.</w:t>
      </w:r>
    </w:p>
    <w:p w:rsidR="00766F17" w:rsidRPr="00255172" w:rsidRDefault="0017704A" w:rsidP="0017704A">
      <w:pPr>
        <w:pStyle w:val="ListParagraph"/>
        <w:numPr>
          <w:ilvl w:val="0"/>
          <w:numId w:val="37"/>
        </w:numPr>
        <w:ind w:left="680" w:hanging="340"/>
        <w:jc w:val="both"/>
        <w:rPr>
          <w:rStyle w:val="7Char"/>
          <w:rtl/>
        </w:rPr>
      </w:pPr>
      <w:r>
        <w:rPr>
          <w:rStyle w:val="7Char"/>
          <w:rFonts w:hint="cs"/>
          <w:rtl/>
        </w:rPr>
        <w:t xml:space="preserve"> </w:t>
      </w:r>
      <w:r w:rsidR="00766F17" w:rsidRPr="00255172">
        <w:rPr>
          <w:rStyle w:val="7Char"/>
          <w:rtl/>
        </w:rPr>
        <w:t>ما يلقيه الله تعالى إلى ملائكته من أمر ليفعلوه. قال تعـالى</w:t>
      </w:r>
      <w:r w:rsidR="00B504BB" w:rsidRPr="00255172">
        <w:rPr>
          <w:rStyle w:val="7Char"/>
          <w:rtl/>
        </w:rPr>
        <w:t>﴿</w:t>
      </w:r>
      <w:r w:rsidR="00B504BB" w:rsidRPr="0017704A">
        <w:rPr>
          <w:rFonts w:ascii="HQPB4" w:hAnsi="Traditional Arabic" w:cs="KFGQPC Uthmanic Script HAFS"/>
          <w:color w:val="000000"/>
          <w:sz w:val="36"/>
          <w:shd w:val="clear" w:color="auto" w:fill="FFFFFF"/>
          <w:rtl/>
        </w:rPr>
        <w:t>إِذْ يُوحِي رَبُّكَ إِلَى الْمَلَائِكَةِ أَنِّي مَعَكُمْ فَثَبِّتُوا الَّذِينَ آمَنُوا</w:t>
      </w:r>
      <w:r w:rsidR="00B504BB" w:rsidRPr="00255172">
        <w:rPr>
          <w:rStyle w:val="7Char"/>
          <w:rtl/>
        </w:rPr>
        <w:t>﴾</w:t>
      </w:r>
      <w:r w:rsidR="00B504BB" w:rsidRPr="0017704A">
        <w:rPr>
          <w:rFonts w:ascii="HQPB4" w:hAnsi="Traditional Arabic" w:cs="KFGQPC Uthmanic Script HAFS"/>
          <w:color w:val="000000"/>
          <w:sz w:val="36"/>
          <w:shd w:val="clear" w:color="auto" w:fill="FFFFFF"/>
          <w:rtl/>
        </w:rPr>
        <w:t xml:space="preserve"> </w:t>
      </w:r>
      <w:r w:rsidR="00B504BB" w:rsidRPr="00EC78D8">
        <w:rPr>
          <w:rStyle w:val="9Char"/>
          <w:rtl/>
        </w:rPr>
        <w:t>[الأنفال: 12]</w:t>
      </w:r>
      <w:r w:rsidR="00766F17" w:rsidRPr="00255172">
        <w:rPr>
          <w:rStyle w:val="7Char"/>
          <w:rtl/>
        </w:rPr>
        <w:t>.</w:t>
      </w:r>
    </w:p>
    <w:p w:rsidR="00766F17" w:rsidRPr="00444CD6" w:rsidRDefault="00766F17" w:rsidP="00444CD6">
      <w:pPr>
        <w:pStyle w:val="8"/>
        <w:rPr>
          <w:rStyle w:val="7Char"/>
          <w:sz w:val="30"/>
          <w:szCs w:val="30"/>
          <w:rtl/>
        </w:rPr>
      </w:pPr>
      <w:r w:rsidRPr="00444CD6">
        <w:rPr>
          <w:rStyle w:val="7Char"/>
          <w:sz w:val="30"/>
          <w:szCs w:val="30"/>
          <w:rtl/>
        </w:rPr>
        <w:t>التعريف الشرعي:</w:t>
      </w:r>
    </w:p>
    <w:p w:rsidR="00766F17" w:rsidRPr="00255172" w:rsidRDefault="00766F17" w:rsidP="0017704A">
      <w:pPr>
        <w:ind w:firstLine="284"/>
        <w:jc w:val="both"/>
        <w:rPr>
          <w:rStyle w:val="7Char"/>
          <w:rtl/>
        </w:rPr>
      </w:pPr>
      <w:r w:rsidRPr="00255172">
        <w:rPr>
          <w:rStyle w:val="7Char"/>
          <w:rtl/>
        </w:rPr>
        <w:t>هو </w:t>
      </w:r>
      <w:r w:rsidR="0017704A">
        <w:rPr>
          <w:rStyle w:val="7Char"/>
          <w:rFonts w:hint="cs"/>
          <w:rtl/>
        </w:rPr>
        <w:t>(</w:t>
      </w:r>
      <w:r w:rsidRPr="00255172">
        <w:rPr>
          <w:rStyle w:val="7Char"/>
          <w:rtl/>
        </w:rPr>
        <w:t>إعلام الله أنبياءه بما يريد أن يبلغه إليهم من شرع أو كتاب بواسطة أو غير واسطة</w:t>
      </w:r>
      <w:r w:rsidR="0017704A">
        <w:rPr>
          <w:rStyle w:val="7Char"/>
          <w:rFonts w:hint="cs"/>
          <w:rtl/>
        </w:rPr>
        <w:t>)</w:t>
      </w:r>
      <w:r w:rsidRPr="00255172">
        <w:rPr>
          <w:rStyle w:val="7Char"/>
          <w:rtl/>
        </w:rPr>
        <w:t>.</w:t>
      </w:r>
    </w:p>
    <w:p w:rsidR="00766F17" w:rsidRPr="00444CD6" w:rsidRDefault="00766F17" w:rsidP="00444CD6">
      <w:pPr>
        <w:pStyle w:val="8"/>
        <w:rPr>
          <w:rStyle w:val="7Char"/>
          <w:sz w:val="30"/>
          <w:szCs w:val="30"/>
          <w:rtl/>
        </w:rPr>
      </w:pPr>
      <w:r w:rsidRPr="00444CD6">
        <w:rPr>
          <w:rStyle w:val="7Char"/>
          <w:sz w:val="30"/>
          <w:szCs w:val="30"/>
          <w:rtl/>
        </w:rPr>
        <w:t>أنواع الوحـي:</w:t>
      </w:r>
    </w:p>
    <w:p w:rsidR="00766F17" w:rsidRPr="00255172" w:rsidRDefault="00766F17" w:rsidP="00255172">
      <w:pPr>
        <w:ind w:firstLine="284"/>
        <w:jc w:val="both"/>
        <w:rPr>
          <w:rStyle w:val="7Char"/>
          <w:rtl/>
        </w:rPr>
      </w:pPr>
      <w:r w:rsidRPr="00255172">
        <w:rPr>
          <w:rStyle w:val="7Char"/>
          <w:rtl/>
        </w:rPr>
        <w:t xml:space="preserve">لتلقي الوحـي من الله تعالى طرق بينها الله تعالى بقوله في سـورة الشورى: </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وَمَا كَانَ لِبَشَرٍ أَنْ يُكَلِّمَهُ اللَّهُ إِلَّا وَحْيًا أَوْ مِنْ وَرَاءِ حِجَابٍ أَوْ يُرْسِلَ رَسُولًا فَيُوحِيَ بِإِذْنِهِ مَا يَشَاءُ</w:t>
      </w:r>
      <w:r w:rsidR="00D839E6">
        <w:rPr>
          <w:rFonts w:ascii="DecoType Naskh Special" w:hAnsi="DecoType Naskh Special" w:cs="KFGQPC Uthmanic Script HAFS"/>
          <w:color w:val="000000"/>
          <w:sz w:val="36"/>
          <w:shd w:val="clear" w:color="auto" w:fill="FFFFFF"/>
          <w:rtl/>
        </w:rPr>
        <w:t xml:space="preserve"> </w:t>
      </w:r>
      <w:r w:rsidR="00B504BB">
        <w:rPr>
          <w:rFonts w:ascii="DecoType Naskh Special" w:hAnsi="DecoType Naskh Special" w:cs="KFGQPC Uthmanic Script HAFS"/>
          <w:color w:val="000000"/>
          <w:sz w:val="36"/>
          <w:shd w:val="clear" w:color="auto" w:fill="FFFFFF"/>
          <w:rtl/>
        </w:rPr>
        <w:t>إِنَّهُ عَلِيٌّ حَكِيمٌ٥١</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 xml:space="preserve"> </w:t>
      </w:r>
      <w:r w:rsidR="00B504BB" w:rsidRPr="00EC78D8">
        <w:rPr>
          <w:rStyle w:val="9Char"/>
          <w:rtl/>
        </w:rPr>
        <w:t>[الشورى: 51]</w:t>
      </w:r>
      <w:r w:rsidRPr="00255172">
        <w:rPr>
          <w:rStyle w:val="7Char"/>
          <w:rtl/>
        </w:rPr>
        <w:t>. فأخـبر الله تعالى أن تكليمه ووحيه للبشر يقع على ثلاث مراتب:</w:t>
      </w:r>
    </w:p>
    <w:p w:rsidR="00766F17" w:rsidRPr="00255172" w:rsidRDefault="00766F17" w:rsidP="0017704A">
      <w:pPr>
        <w:ind w:firstLine="284"/>
        <w:jc w:val="both"/>
        <w:rPr>
          <w:rStyle w:val="7Char"/>
          <w:rtl/>
        </w:rPr>
      </w:pPr>
      <w:r w:rsidRPr="00444CD6">
        <w:rPr>
          <w:rStyle w:val="8Char"/>
          <w:rtl/>
        </w:rPr>
        <w:t>المرتبة الأولى:</w:t>
      </w:r>
      <w:r w:rsidRPr="00255172">
        <w:rPr>
          <w:rStyle w:val="7Char"/>
          <w:rtl/>
        </w:rPr>
        <w:t xml:space="preserve"> الوحـي المجرد وهو ما يقذفه الله في قلب الموحى إليه ممـا أراد بحيث لا يشك فيه أنه من الله. ودليلـه قولـه تعـالى: </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إِلَّا وَحْيًا</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 xml:space="preserve"> </w:t>
      </w:r>
      <w:r w:rsidR="00B504BB" w:rsidRPr="00EC78D8">
        <w:rPr>
          <w:rStyle w:val="9Char"/>
          <w:rtl/>
        </w:rPr>
        <w:t>[الشورى: 51]</w:t>
      </w:r>
      <w:r w:rsidRPr="00255172">
        <w:rPr>
          <w:rStyle w:val="7Char"/>
          <w:rtl/>
        </w:rPr>
        <w:t>. ومثال ذلك ما جاء في حديث عبد الله بن مسعود </w:t>
      </w:r>
      <w:r w:rsidR="00EC78D8" w:rsidRPr="00EC78D8">
        <w:rPr>
          <w:rFonts w:ascii="AGA Arabesque" w:hAnsi="AGA Arabesque" w:cs="CTraditional Arabic"/>
          <w:sz w:val="40"/>
          <w:szCs w:val="32"/>
          <w:rtl/>
        </w:rPr>
        <w:t>س</w:t>
      </w:r>
      <w:r w:rsidRPr="00255172">
        <w:rPr>
          <w:rStyle w:val="7Char"/>
          <w:rtl/>
        </w:rPr>
        <w:t xml:space="preserve"> عن النبي </w:t>
      </w:r>
      <w:r w:rsidR="00EC78D8" w:rsidRPr="00EC78D8">
        <w:rPr>
          <w:rFonts w:ascii="AGA Arabesque" w:hAnsi="AGA Arabesque" w:cs="CTraditional Arabic"/>
          <w:sz w:val="40"/>
          <w:szCs w:val="32"/>
          <w:rtl/>
        </w:rPr>
        <w:t>ج</w:t>
      </w:r>
      <w:r w:rsidRPr="00255172">
        <w:rPr>
          <w:rStyle w:val="7Char"/>
          <w:rtl/>
        </w:rPr>
        <w:t xml:space="preserve"> أنه قال: </w:t>
      </w:r>
      <w:r w:rsidR="0017704A" w:rsidRPr="0017704A">
        <w:rPr>
          <w:rStyle w:val="7Char"/>
          <w:rFonts w:hint="cs"/>
          <w:rtl/>
        </w:rPr>
        <w:t>«</w:t>
      </w:r>
      <w:r w:rsidRPr="0017704A">
        <w:rPr>
          <w:rStyle w:val="4Char"/>
          <w:rtl/>
        </w:rPr>
        <w:fldChar w:fldCharType="begin"/>
      </w:r>
      <w:r w:rsidRPr="0017704A">
        <w:rPr>
          <w:rStyle w:val="4Char"/>
        </w:rPr>
        <w:instrText xml:space="preserve"> XE </w:instrText>
      </w:r>
      <w:r w:rsidRPr="0017704A">
        <w:rPr>
          <w:rStyle w:val="4Char"/>
          <w:rtl/>
        </w:rPr>
        <w:instrText>"</w:instrText>
      </w:r>
      <w:r w:rsidRPr="0017704A">
        <w:rPr>
          <w:rStyle w:val="4Char"/>
        </w:rPr>
        <w:instrText>32:</w:instrText>
      </w:r>
      <w:r w:rsidRPr="0017704A">
        <w:rPr>
          <w:rStyle w:val="4Char"/>
          <w:rtl/>
        </w:rPr>
        <w:instrText>إن روح القدس نفث في روعي لن تموت نفس حتى تستكمل رزقها فاتقوا الله" \</w:instrText>
      </w:r>
      <w:r w:rsidRPr="0017704A">
        <w:rPr>
          <w:rStyle w:val="4Char"/>
        </w:rPr>
        <w:instrText xml:space="preserve">y "1" \b </w:instrText>
      </w:r>
      <w:r w:rsidRPr="0017704A">
        <w:rPr>
          <w:rStyle w:val="4Char"/>
          <w:rtl/>
        </w:rPr>
        <w:fldChar w:fldCharType="end"/>
      </w:r>
      <w:r w:rsidRPr="0017704A">
        <w:rPr>
          <w:rStyle w:val="4Char"/>
          <w:rtl/>
        </w:rPr>
        <w:t>إن روح القدس نفث في روعي لن تموت نفس حتى تستكمل رزقها فاتقوا الله وأجملوا في الطلب</w:t>
      </w:r>
      <w:r w:rsidR="0017704A" w:rsidRPr="0017704A">
        <w:rPr>
          <w:rStyle w:val="7Char"/>
          <w:rFonts w:hint="cs"/>
          <w:rtl/>
        </w:rPr>
        <w:t>»</w:t>
      </w:r>
      <w:r w:rsidRPr="00EC78D8">
        <w:rPr>
          <w:rStyle w:val="7Char"/>
          <w:vertAlign w:val="superscript"/>
          <w:rtl/>
        </w:rPr>
        <w:t>(</w:t>
      </w:r>
      <w:r w:rsidRPr="00EC78D8">
        <w:rPr>
          <w:rStyle w:val="7Char"/>
          <w:vertAlign w:val="superscript"/>
          <w:rtl/>
        </w:rPr>
        <w:footnoteReference w:id="213"/>
      </w:r>
      <w:r w:rsidRPr="00EC78D8">
        <w:rPr>
          <w:rStyle w:val="7Char"/>
          <w:vertAlign w:val="superscript"/>
          <w:rtl/>
        </w:rPr>
        <w:t>)</w:t>
      </w:r>
      <w:r w:rsidRPr="00255172">
        <w:rPr>
          <w:rStyle w:val="7Char"/>
          <w:rtl/>
        </w:rPr>
        <w:t xml:space="preserve"> أخرجه ابن حبان في صحيحه والحـاكـم في المستدرك وصححه ووافقه </w:t>
      </w:r>
      <w:r w:rsidR="0017704A">
        <w:rPr>
          <w:rStyle w:val="7Char"/>
          <w:rtl/>
        </w:rPr>
        <w:t>الذهبي وابن ماجه في سننه وغيرهم</w:t>
      </w:r>
      <w:r w:rsidRPr="00EC78D8">
        <w:rPr>
          <w:rStyle w:val="7Char"/>
          <w:vertAlign w:val="superscript"/>
          <w:rtl/>
        </w:rPr>
        <w:t>(</w:t>
      </w:r>
      <w:r w:rsidRPr="00EC78D8">
        <w:rPr>
          <w:rStyle w:val="7Char"/>
          <w:vertAlign w:val="superscript"/>
          <w:rtl/>
        </w:rPr>
        <w:footnoteReference w:id="214"/>
      </w:r>
      <w:r w:rsidRPr="00EC78D8">
        <w:rPr>
          <w:rStyle w:val="7Char"/>
          <w:vertAlign w:val="superscript"/>
          <w:rtl/>
        </w:rPr>
        <w:t>)</w:t>
      </w:r>
      <w:r w:rsidR="00EC78D8">
        <w:rPr>
          <w:rStyle w:val="7Char"/>
          <w:rtl/>
        </w:rPr>
        <w:t>.</w:t>
      </w:r>
      <w:r w:rsidRPr="00255172">
        <w:rPr>
          <w:rStyle w:val="7Char"/>
          <w:rtl/>
        </w:rPr>
        <w:t xml:space="preserve"> وألحق بعض أهل العلم بهذا القسم رؤى الأنبياء في المنام كرؤيا إبراهيـم </w:t>
      </w:r>
      <w:r w:rsidR="00A956DE" w:rsidRPr="00A956DE">
        <w:rPr>
          <w:rStyle w:val="7Char"/>
          <w:rFonts w:cs="CTraditional Arabic"/>
          <w:rtl/>
        </w:rPr>
        <w:t>÷</w:t>
      </w:r>
      <w:r w:rsidRPr="00255172">
        <w:rPr>
          <w:rStyle w:val="7Char"/>
          <w:rtl/>
        </w:rPr>
        <w:t xml:space="preserve"> على ما أخبر الله عنه في قوله: </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قَالَ يَا بُنَيَّ إِنِّي أَرَى فِي الْمَنَامِ أَنِّي أَذْبَحُكَ</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 xml:space="preserve"> </w:t>
      </w:r>
      <w:r w:rsidR="00B504BB" w:rsidRPr="00EC78D8">
        <w:rPr>
          <w:rStyle w:val="9Char"/>
          <w:rtl/>
        </w:rPr>
        <w:t>[الصافات: 102]</w:t>
      </w:r>
      <w:r w:rsidRPr="00255172">
        <w:rPr>
          <w:rStyle w:val="7Char"/>
          <w:rtl/>
        </w:rPr>
        <w:t>. وكرؤى النبي </w:t>
      </w:r>
      <w:r w:rsidR="00EC78D8" w:rsidRPr="00EC78D8">
        <w:rPr>
          <w:rFonts w:ascii="AGA Arabesque" w:hAnsi="AGA Arabesque" w:cs="CTraditional Arabic"/>
          <w:sz w:val="40"/>
          <w:szCs w:val="32"/>
          <w:rtl/>
        </w:rPr>
        <w:t>ج</w:t>
      </w:r>
      <w:r w:rsidRPr="00255172">
        <w:rPr>
          <w:rStyle w:val="7Char"/>
          <w:rtl/>
        </w:rPr>
        <w:t xml:space="preserve"> في بداية البعثة علـى مـا روى الشيخان من حديث عائشة </w:t>
      </w:r>
      <w:r w:rsidR="00F51CA7" w:rsidRPr="00F51CA7">
        <w:rPr>
          <w:rStyle w:val="7Char"/>
          <w:rFonts w:cs="CTraditional Arabic"/>
          <w:rtl/>
        </w:rPr>
        <w:t>ل</w:t>
      </w:r>
      <w:r w:rsidRPr="00255172">
        <w:rPr>
          <w:rStyle w:val="7Char"/>
          <w:rtl/>
        </w:rPr>
        <w:t xml:space="preserve"> قالت: </w:t>
      </w:r>
      <w:r w:rsidR="0017704A" w:rsidRPr="0017704A">
        <w:rPr>
          <w:rStyle w:val="7Char"/>
          <w:rFonts w:hint="cs"/>
          <w:rtl/>
        </w:rPr>
        <w:t>«</w:t>
      </w:r>
      <w:r w:rsidRPr="0017704A">
        <w:rPr>
          <w:rStyle w:val="4Char"/>
          <w:rtl/>
        </w:rPr>
        <w:fldChar w:fldCharType="begin"/>
      </w:r>
      <w:r w:rsidRPr="0017704A">
        <w:rPr>
          <w:rStyle w:val="4Char"/>
        </w:rPr>
        <w:instrText xml:space="preserve"> XE </w:instrText>
      </w:r>
      <w:r w:rsidRPr="0017704A">
        <w:rPr>
          <w:rStyle w:val="4Char"/>
          <w:rtl/>
        </w:rPr>
        <w:instrText>"</w:instrText>
      </w:r>
      <w:r w:rsidRPr="0017704A">
        <w:rPr>
          <w:rStyle w:val="4Char"/>
        </w:rPr>
        <w:instrText>32:</w:instrText>
      </w:r>
      <w:r w:rsidRPr="0017704A">
        <w:rPr>
          <w:rStyle w:val="4Char"/>
          <w:rtl/>
        </w:rPr>
        <w:instrText>أول ما بدئ به رسـول الله من الوحـي الرؤيا الصالحة في النوم فكان لا" \</w:instrText>
      </w:r>
      <w:r w:rsidRPr="0017704A">
        <w:rPr>
          <w:rStyle w:val="4Char"/>
        </w:rPr>
        <w:instrText xml:space="preserve">y "1" \b </w:instrText>
      </w:r>
      <w:r w:rsidRPr="0017704A">
        <w:rPr>
          <w:rStyle w:val="4Char"/>
          <w:rtl/>
        </w:rPr>
        <w:fldChar w:fldCharType="end"/>
      </w:r>
      <w:r w:rsidRPr="0017704A">
        <w:rPr>
          <w:rStyle w:val="4Char"/>
          <w:rtl/>
        </w:rPr>
        <w:t>أول ما بدئ به رسـول الله</w:t>
      </w:r>
      <w:r w:rsidRPr="00255172">
        <w:rPr>
          <w:rStyle w:val="7Char"/>
          <w:rtl/>
        </w:rPr>
        <w:t> </w:t>
      </w:r>
      <w:r w:rsidR="00EC78D8" w:rsidRPr="00EC78D8">
        <w:rPr>
          <w:rFonts w:ascii="AGA Arabesque" w:hAnsi="AGA Arabesque" w:cs="CTraditional Arabic"/>
          <w:sz w:val="40"/>
          <w:szCs w:val="32"/>
          <w:rtl/>
        </w:rPr>
        <w:t>ج</w:t>
      </w:r>
      <w:r w:rsidRPr="00255172">
        <w:rPr>
          <w:rStyle w:val="7Char"/>
          <w:rtl/>
        </w:rPr>
        <w:t xml:space="preserve"> </w:t>
      </w:r>
      <w:r w:rsidRPr="0017704A">
        <w:rPr>
          <w:rStyle w:val="4Char"/>
          <w:rtl/>
        </w:rPr>
        <w:t>من الوحـي الرؤيا الصالحة في النوم فكان لا يرى رؤيا إلا جـاءت مثل فلق الصبح</w:t>
      </w:r>
      <w:r w:rsidR="0017704A" w:rsidRPr="0017704A">
        <w:rPr>
          <w:rStyle w:val="7Char"/>
          <w:rFonts w:hint="cs"/>
          <w:rtl/>
        </w:rPr>
        <w:t>»</w:t>
      </w:r>
      <w:r w:rsidRPr="00EC78D8">
        <w:rPr>
          <w:rStyle w:val="7Char"/>
          <w:vertAlign w:val="superscript"/>
          <w:rtl/>
        </w:rPr>
        <w:t>(</w:t>
      </w:r>
      <w:r w:rsidRPr="00EC78D8">
        <w:rPr>
          <w:rStyle w:val="7Char"/>
          <w:vertAlign w:val="superscript"/>
          <w:rtl/>
        </w:rPr>
        <w:footnoteReference w:id="215"/>
      </w:r>
      <w:r w:rsidRPr="00EC78D8">
        <w:rPr>
          <w:rStyle w:val="7Char"/>
          <w:vertAlign w:val="superscript"/>
          <w:rtl/>
        </w:rPr>
        <w:t>)(</w:t>
      </w:r>
      <w:r w:rsidRPr="00EC78D8">
        <w:rPr>
          <w:rStyle w:val="7Char"/>
          <w:vertAlign w:val="superscript"/>
          <w:rtl/>
        </w:rPr>
        <w:footnoteReference w:id="216"/>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444CD6">
        <w:rPr>
          <w:rStyle w:val="8Char"/>
          <w:rtl/>
        </w:rPr>
        <w:t>المرتبة الثانية:</w:t>
      </w:r>
      <w:r w:rsidRPr="00255172">
        <w:rPr>
          <w:rStyle w:val="7Char"/>
          <w:rtl/>
        </w:rPr>
        <w:t xml:space="preserve"> التكليم من وراء حجاب بلا واسطة كما ثبـت ذلـك لبعض الرسل والأنبياء كتكليم الله تعالى لموسى على ما أخـبر الله به في أكـثر من موضع من كتابه. قال تعالى: </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وَكَلَّمَ اللَّهُ مُوسَى تَكْلِيمًا</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 xml:space="preserve"> </w:t>
      </w:r>
      <w:r w:rsidR="00B504BB" w:rsidRPr="00EC78D8">
        <w:rPr>
          <w:rStyle w:val="9Char"/>
          <w:rtl/>
        </w:rPr>
        <w:t>[النساء: 164]</w:t>
      </w:r>
      <w:r w:rsidRPr="00255172">
        <w:rPr>
          <w:rStyle w:val="7Char"/>
          <w:rtl/>
        </w:rPr>
        <w:t xml:space="preserve">. وقال: </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وَلَمَّا جَاءَ مُوسَى لِمِيقَاتِنَا</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 xml:space="preserve"> </w:t>
      </w:r>
      <w:r w:rsidR="00B504BB" w:rsidRPr="00EC78D8">
        <w:rPr>
          <w:rStyle w:val="9Char"/>
          <w:rtl/>
        </w:rPr>
        <w:t>[الأعراف: 143]</w:t>
      </w:r>
      <w:r w:rsidRPr="00255172">
        <w:rPr>
          <w:rStyle w:val="7Char"/>
          <w:rtl/>
        </w:rPr>
        <w:t xml:space="preserve">. وكتكليـم الله لآدم. قال تعالى: </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فَتَلَقَّى آدَمُ مِنْ رَبِّهِ كَلِمَاتٍ</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 xml:space="preserve"> </w:t>
      </w:r>
      <w:r w:rsidR="00B504BB" w:rsidRPr="00EC78D8">
        <w:rPr>
          <w:rStyle w:val="9Char"/>
          <w:rtl/>
        </w:rPr>
        <w:t>[البقرة: 37]</w:t>
      </w:r>
      <w:r w:rsidRPr="00255172">
        <w:rPr>
          <w:rStyle w:val="7Char"/>
          <w:rtl/>
        </w:rPr>
        <w:t>. وكتكليـم الله تعالى لنبينا محمد </w:t>
      </w:r>
      <w:r w:rsidR="00EC78D8" w:rsidRPr="00EC78D8">
        <w:rPr>
          <w:rFonts w:ascii="AGA Arabesque" w:hAnsi="AGA Arabesque" w:cs="CTraditional Arabic"/>
          <w:sz w:val="40"/>
          <w:szCs w:val="32"/>
          <w:rtl/>
        </w:rPr>
        <w:t>ج</w:t>
      </w:r>
      <w:r w:rsidRPr="00255172">
        <w:rPr>
          <w:rStyle w:val="7Char"/>
          <w:rtl/>
        </w:rPr>
        <w:t xml:space="preserve"> ليلة الإسراء على ما هو ثابت في السنة. ودليل هـذه المرتبة من الآية قوله تعالى: </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أَوْ مِنْ وَرَاءِ</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 xml:space="preserve"> </w:t>
      </w:r>
      <w:r w:rsidR="00B504BB" w:rsidRPr="00EC78D8">
        <w:rPr>
          <w:rStyle w:val="9Char"/>
          <w:rtl/>
        </w:rPr>
        <w:t>[الشورى: 51]</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المرتبة الثالثة: الوحي بواسطة الـملك. ودليله قوله تعـالى: </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أَوْ يُرْسِلَ رَسُولًا فَيُوحِيَ بِإِذْنِهِ مَا يَشَاءُ</w:t>
      </w:r>
      <w:r w:rsidR="00B504BB" w:rsidRPr="00255172">
        <w:rPr>
          <w:rStyle w:val="7Char"/>
          <w:rtl/>
        </w:rPr>
        <w:t>﴾</w:t>
      </w:r>
      <w:r w:rsidR="00B504BB">
        <w:rPr>
          <w:rFonts w:ascii="DecoType Naskh Special" w:hAnsi="DecoType Naskh Special" w:cs="KFGQPC Uthmanic Script HAFS"/>
          <w:color w:val="000000"/>
          <w:sz w:val="36"/>
          <w:shd w:val="clear" w:color="auto" w:fill="FFFFFF"/>
          <w:rtl/>
        </w:rPr>
        <w:t xml:space="preserve"> </w:t>
      </w:r>
      <w:r w:rsidR="00B504BB" w:rsidRPr="00EC78D8">
        <w:rPr>
          <w:rStyle w:val="9Char"/>
          <w:rtl/>
        </w:rPr>
        <w:t>[الشورى: 51]</w:t>
      </w:r>
      <w:r w:rsidRPr="00255172">
        <w:rPr>
          <w:rStyle w:val="7Char"/>
          <w:rtl/>
        </w:rPr>
        <w:t xml:space="preserve">. وهذا كنـزول جبريل </w:t>
      </w:r>
      <w:r w:rsidR="00A956DE" w:rsidRPr="00A956DE">
        <w:rPr>
          <w:rStyle w:val="7Char"/>
          <w:rFonts w:cs="CTraditional Arabic"/>
          <w:rtl/>
        </w:rPr>
        <w:t>÷</w:t>
      </w:r>
      <w:r w:rsidRPr="00255172">
        <w:rPr>
          <w:rStyle w:val="7Char"/>
          <w:rtl/>
        </w:rPr>
        <w:t xml:space="preserve"> بالوحي من الله على الأنبياء والرسل.</w:t>
      </w:r>
    </w:p>
    <w:p w:rsidR="00766F17" w:rsidRPr="00255172" w:rsidRDefault="00766F17" w:rsidP="00255172">
      <w:pPr>
        <w:ind w:firstLine="284"/>
        <w:jc w:val="both"/>
        <w:rPr>
          <w:rStyle w:val="7Char"/>
          <w:rtl/>
        </w:rPr>
      </w:pPr>
      <w:r w:rsidRPr="00255172">
        <w:rPr>
          <w:rStyle w:val="7Char"/>
          <w:rtl/>
        </w:rPr>
        <w:t xml:space="preserve">والقرآن كله نـزل بهذه الطريقة تكلم الله به، وسمعه جبريل </w:t>
      </w:r>
      <w:r w:rsidR="00A956DE" w:rsidRPr="00A956DE">
        <w:rPr>
          <w:rStyle w:val="7Char"/>
          <w:rFonts w:cs="CTraditional Arabic"/>
          <w:rtl/>
        </w:rPr>
        <w:t>÷</w:t>
      </w:r>
      <w:r w:rsidRPr="00255172">
        <w:rPr>
          <w:rStyle w:val="7Char"/>
          <w:rtl/>
        </w:rPr>
        <w:t xml:space="preserve"> من الله </w:t>
      </w:r>
      <w:r w:rsidR="008E4AED" w:rsidRPr="008E4AED">
        <w:rPr>
          <w:rFonts w:ascii="AGA Arabesque" w:hAnsi="AGA Arabesque" w:cs="CTraditional Arabic"/>
          <w:sz w:val="40"/>
          <w:szCs w:val="32"/>
          <w:rtl/>
        </w:rPr>
        <w:t>ﻷ</w:t>
      </w:r>
      <w:r w:rsidRPr="00255172">
        <w:rPr>
          <w:rStyle w:val="7Char"/>
          <w:rtl/>
        </w:rPr>
        <w:t xml:space="preserve"> وبلغه جبريل لمحمد </w:t>
      </w:r>
      <w:r w:rsidR="00EC78D8" w:rsidRPr="00EC78D8">
        <w:rPr>
          <w:rFonts w:ascii="AGA Arabesque" w:hAnsi="AGA Arabesque" w:cs="CTraditional Arabic"/>
          <w:sz w:val="40"/>
          <w:szCs w:val="32"/>
          <w:rtl/>
        </w:rPr>
        <w:t>ج</w:t>
      </w:r>
      <w:r w:rsidR="00EC78D8">
        <w:rPr>
          <w:rStyle w:val="7Char"/>
          <w:rtl/>
        </w:rPr>
        <w:t>.</w:t>
      </w:r>
      <w:r w:rsidRPr="00255172">
        <w:rPr>
          <w:rStyle w:val="7Char"/>
          <w:rtl/>
        </w:rPr>
        <w:t xml:space="preserve"> قال تعـالى: </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وَإِنَّهُ لَتَنْزِيلُ رَبِّ الْعَالَمِينَ١٩٢ نَزَلَ بِهِ الرُّوحُ الْأَمِينُ١٩٣ عَلَى قَلْبِكَ لِتَكُونَ مِنَ الْمُنْذِرِينَ١٩٤</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 xml:space="preserve"> </w:t>
      </w:r>
      <w:r w:rsidR="00856AAB" w:rsidRPr="00EC78D8">
        <w:rPr>
          <w:rStyle w:val="9Char"/>
          <w:rtl/>
        </w:rPr>
        <w:t>[الشعراء: 192-194]</w:t>
      </w:r>
      <w:r w:rsidRPr="00255172">
        <w:rPr>
          <w:rStyle w:val="7Char"/>
          <w:rtl/>
        </w:rPr>
        <w:t xml:space="preserve">. وقال تعالى: </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قُلْ نَزَّلَهُ رُوحُ الْقُدُسِ مِنْ رَبِّكَ بِالْحَقِّ</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 xml:space="preserve"> </w:t>
      </w:r>
      <w:r w:rsidR="00856AAB" w:rsidRPr="00EC78D8">
        <w:rPr>
          <w:rStyle w:val="9Char"/>
          <w:rtl/>
        </w:rPr>
        <w:t>[النحل: 102]</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ولجبريل </w:t>
      </w:r>
      <w:r w:rsidR="00A956DE" w:rsidRPr="00A956DE">
        <w:rPr>
          <w:rStyle w:val="7Char"/>
          <w:rFonts w:cs="CTraditional Arabic"/>
          <w:rtl/>
        </w:rPr>
        <w:t>÷</w:t>
      </w:r>
      <w:r w:rsidRPr="00255172">
        <w:rPr>
          <w:rStyle w:val="7Char"/>
          <w:rtl/>
        </w:rPr>
        <w:t xml:space="preserve"> في تبليغه الوحي لنبينا </w:t>
      </w:r>
      <w:r w:rsidR="00EC78D8" w:rsidRPr="00EC78D8">
        <w:rPr>
          <w:rFonts w:ascii="AGA Arabesque" w:hAnsi="AGA Arabesque" w:cs="CTraditional Arabic"/>
          <w:sz w:val="40"/>
          <w:szCs w:val="32"/>
          <w:rtl/>
        </w:rPr>
        <w:t>ج</w:t>
      </w:r>
      <w:r w:rsidRPr="00255172">
        <w:rPr>
          <w:rStyle w:val="7Char"/>
          <w:rtl/>
        </w:rPr>
        <w:t xml:space="preserve"> ثلاثة أحوال:</w:t>
      </w:r>
    </w:p>
    <w:p w:rsidR="00766F17" w:rsidRDefault="0017704A" w:rsidP="0017704A">
      <w:pPr>
        <w:pStyle w:val="ListParagraph"/>
        <w:numPr>
          <w:ilvl w:val="0"/>
          <w:numId w:val="38"/>
        </w:numPr>
        <w:ind w:left="680" w:hanging="340"/>
        <w:jc w:val="both"/>
        <w:rPr>
          <w:rStyle w:val="7Char"/>
        </w:rPr>
      </w:pPr>
      <w:r>
        <w:rPr>
          <w:rStyle w:val="7Char"/>
          <w:rFonts w:hint="cs"/>
          <w:rtl/>
        </w:rPr>
        <w:t xml:space="preserve"> </w:t>
      </w:r>
      <w:r w:rsidR="00766F17" w:rsidRPr="00255172">
        <w:rPr>
          <w:rStyle w:val="7Char"/>
          <w:rtl/>
        </w:rPr>
        <w:t>أن يراه الرسول </w:t>
      </w:r>
      <w:r w:rsidR="00EC78D8" w:rsidRPr="0017704A">
        <w:rPr>
          <w:rFonts w:ascii="AGA Arabesque" w:hAnsi="AGA Arabesque" w:cs="CTraditional Arabic"/>
          <w:sz w:val="40"/>
          <w:szCs w:val="32"/>
          <w:rtl/>
        </w:rPr>
        <w:t>ج</w:t>
      </w:r>
      <w:r w:rsidR="00766F17" w:rsidRPr="00255172">
        <w:rPr>
          <w:rStyle w:val="7Char"/>
          <w:rtl/>
        </w:rPr>
        <w:t xml:space="preserve"> على صورته التي خلق عليها ولم يحصل هـذا إلا مرتين كما تقدم تقريره في الفصل السابق</w:t>
      </w:r>
      <w:r w:rsidR="00766F17" w:rsidRPr="0017704A">
        <w:rPr>
          <w:rStyle w:val="7Char"/>
          <w:vertAlign w:val="superscript"/>
          <w:rtl/>
        </w:rPr>
        <w:t>(</w:t>
      </w:r>
      <w:r w:rsidR="00766F17" w:rsidRPr="00EC78D8">
        <w:rPr>
          <w:rStyle w:val="7Char"/>
          <w:vertAlign w:val="superscript"/>
          <w:rtl/>
        </w:rPr>
        <w:footnoteReference w:id="217"/>
      </w:r>
      <w:r w:rsidR="00766F17" w:rsidRPr="0017704A">
        <w:rPr>
          <w:rStyle w:val="7Char"/>
          <w:vertAlign w:val="superscript"/>
          <w:rtl/>
        </w:rPr>
        <w:t>)</w:t>
      </w:r>
      <w:r w:rsidR="00EC78D8">
        <w:rPr>
          <w:rStyle w:val="7Char"/>
          <w:rtl/>
        </w:rPr>
        <w:t>.</w:t>
      </w:r>
    </w:p>
    <w:p w:rsidR="00766F17" w:rsidRDefault="0017704A" w:rsidP="0017704A">
      <w:pPr>
        <w:pStyle w:val="ListParagraph"/>
        <w:numPr>
          <w:ilvl w:val="0"/>
          <w:numId w:val="38"/>
        </w:numPr>
        <w:ind w:left="680" w:hanging="340"/>
        <w:jc w:val="both"/>
        <w:rPr>
          <w:rStyle w:val="7Char"/>
        </w:rPr>
      </w:pPr>
      <w:r>
        <w:rPr>
          <w:rStyle w:val="7Char"/>
          <w:rFonts w:hint="cs"/>
          <w:rtl/>
        </w:rPr>
        <w:t xml:space="preserve"> </w:t>
      </w:r>
      <w:r w:rsidR="00766F17" w:rsidRPr="00255172">
        <w:rPr>
          <w:rStyle w:val="7Char"/>
          <w:rtl/>
        </w:rPr>
        <w:t>أن يأتيه الوحي في مثل صلصلة الجرس فيذهب عنـه وقـد وعـى الرسول </w:t>
      </w:r>
      <w:r w:rsidR="00EC78D8" w:rsidRPr="0017704A">
        <w:rPr>
          <w:rFonts w:ascii="AGA Arabesque" w:hAnsi="AGA Arabesque" w:cs="CTraditional Arabic"/>
          <w:sz w:val="40"/>
          <w:szCs w:val="32"/>
          <w:rtl/>
        </w:rPr>
        <w:t>ج</w:t>
      </w:r>
      <w:r w:rsidR="00766F17" w:rsidRPr="00255172">
        <w:rPr>
          <w:rStyle w:val="7Char"/>
          <w:rtl/>
        </w:rPr>
        <w:t xml:space="preserve"> ما قال.</w:t>
      </w:r>
    </w:p>
    <w:p w:rsidR="00766F17" w:rsidRPr="00255172" w:rsidRDefault="0017704A" w:rsidP="0017704A">
      <w:pPr>
        <w:pStyle w:val="ListParagraph"/>
        <w:numPr>
          <w:ilvl w:val="0"/>
          <w:numId w:val="38"/>
        </w:numPr>
        <w:ind w:left="680" w:hanging="340"/>
        <w:jc w:val="both"/>
        <w:rPr>
          <w:rStyle w:val="7Char"/>
          <w:rtl/>
        </w:rPr>
      </w:pPr>
      <w:r>
        <w:rPr>
          <w:rStyle w:val="7Char"/>
          <w:rFonts w:hint="cs"/>
          <w:rtl/>
        </w:rPr>
        <w:t xml:space="preserve"> </w:t>
      </w:r>
      <w:r w:rsidR="00766F17" w:rsidRPr="00255172">
        <w:rPr>
          <w:rStyle w:val="7Char"/>
          <w:rtl/>
        </w:rPr>
        <w:t>أن يتمثل له جبريل في صورة رجل ويخاطبه بالوحي كمـا مـر في حديث جبريل السابق في سؤاله النبي </w:t>
      </w:r>
      <w:r w:rsidR="00EC78D8" w:rsidRPr="0017704A">
        <w:rPr>
          <w:rFonts w:ascii="AGA Arabesque" w:hAnsi="AGA Arabesque" w:cs="CTraditional Arabic"/>
          <w:sz w:val="40"/>
          <w:szCs w:val="32"/>
          <w:rtl/>
        </w:rPr>
        <w:t>ج</w:t>
      </w:r>
      <w:r w:rsidR="00766F17" w:rsidRPr="00255172">
        <w:rPr>
          <w:rStyle w:val="7Char"/>
          <w:rtl/>
        </w:rPr>
        <w:t xml:space="preserve"> عن مراتب الدين</w:t>
      </w:r>
      <w:r w:rsidR="00766F17" w:rsidRPr="0017704A">
        <w:rPr>
          <w:rStyle w:val="7Char"/>
          <w:vertAlign w:val="superscript"/>
          <w:rtl/>
        </w:rPr>
        <w:t>(</w:t>
      </w:r>
      <w:r w:rsidR="00766F17" w:rsidRPr="00EC78D8">
        <w:rPr>
          <w:rStyle w:val="7Char"/>
          <w:vertAlign w:val="superscript"/>
          <w:rtl/>
        </w:rPr>
        <w:footnoteReference w:id="218"/>
      </w:r>
      <w:r w:rsidR="00766F17" w:rsidRPr="0017704A">
        <w:rPr>
          <w:rStyle w:val="7Char"/>
          <w:vertAlign w:val="superscript"/>
          <w:rtl/>
        </w:rPr>
        <w:t>)</w:t>
      </w:r>
      <w:r w:rsidR="00EC78D8">
        <w:rPr>
          <w:rStyle w:val="7Char"/>
          <w:rtl/>
        </w:rPr>
        <w:t>.</w:t>
      </w:r>
    </w:p>
    <w:p w:rsidR="00766F17" w:rsidRPr="00255172" w:rsidRDefault="00766F17" w:rsidP="0017704A">
      <w:pPr>
        <w:ind w:firstLine="284"/>
        <w:jc w:val="both"/>
        <w:rPr>
          <w:rStyle w:val="7Char"/>
          <w:rtl/>
        </w:rPr>
      </w:pPr>
      <w:r w:rsidRPr="00255172">
        <w:rPr>
          <w:rStyle w:val="7Char"/>
          <w:rtl/>
        </w:rPr>
        <w:t>وقد أخبر النبي </w:t>
      </w:r>
      <w:r w:rsidR="00EC78D8" w:rsidRPr="00EC78D8">
        <w:rPr>
          <w:rFonts w:ascii="AGA Arabesque" w:hAnsi="AGA Arabesque" w:cs="CTraditional Arabic"/>
          <w:sz w:val="40"/>
          <w:szCs w:val="32"/>
          <w:rtl/>
        </w:rPr>
        <w:t>ج</w:t>
      </w:r>
      <w:r w:rsidRPr="00255172">
        <w:rPr>
          <w:rStyle w:val="7Char"/>
          <w:rtl/>
        </w:rPr>
        <w:t xml:space="preserve"> عن الحالتين الأخيرتين في إجابته للحارث بن هشام لمـا سأل رسول الله </w:t>
      </w:r>
      <w:r w:rsidR="00EC78D8" w:rsidRPr="00EC78D8">
        <w:rPr>
          <w:rFonts w:ascii="AGA Arabesque" w:hAnsi="AGA Arabesque" w:cs="CTraditional Arabic"/>
          <w:sz w:val="40"/>
          <w:szCs w:val="32"/>
          <w:rtl/>
        </w:rPr>
        <w:t>ج</w:t>
      </w:r>
      <w:r w:rsidRPr="00255172">
        <w:rPr>
          <w:rStyle w:val="7Char"/>
          <w:rtl/>
        </w:rPr>
        <w:t xml:space="preserve"> فقال: </w:t>
      </w:r>
      <w:r w:rsidR="0017704A" w:rsidRPr="0017704A">
        <w:rPr>
          <w:rStyle w:val="7Char"/>
          <w:rFonts w:hint="cs"/>
          <w:rtl/>
        </w:rPr>
        <w:t>«</w:t>
      </w:r>
      <w:r w:rsidRPr="0017704A">
        <w:rPr>
          <w:rStyle w:val="4Char"/>
          <w:rtl/>
        </w:rPr>
        <w:fldChar w:fldCharType="begin"/>
      </w:r>
      <w:r w:rsidRPr="0017704A">
        <w:rPr>
          <w:rStyle w:val="4Char"/>
        </w:rPr>
        <w:instrText xml:space="preserve"> XE </w:instrText>
      </w:r>
      <w:r w:rsidRPr="0017704A">
        <w:rPr>
          <w:rStyle w:val="4Char"/>
          <w:rtl/>
        </w:rPr>
        <w:instrText>"</w:instrText>
      </w:r>
      <w:r w:rsidRPr="0017704A">
        <w:rPr>
          <w:rStyle w:val="4Char"/>
        </w:rPr>
        <w:instrText>32:</w:instrText>
      </w:r>
      <w:r w:rsidRPr="0017704A">
        <w:rPr>
          <w:rStyle w:val="4Char"/>
          <w:rtl/>
        </w:rPr>
        <w:instrText>يا رسول الله كيف يأتيك الوحي ؟ فقال رسـول الله أحيانا يأتيني مثل صلصلة" \</w:instrText>
      </w:r>
      <w:r w:rsidRPr="0017704A">
        <w:rPr>
          <w:rStyle w:val="4Char"/>
        </w:rPr>
        <w:instrText xml:space="preserve">y "1" \b </w:instrText>
      </w:r>
      <w:r w:rsidRPr="0017704A">
        <w:rPr>
          <w:rStyle w:val="4Char"/>
          <w:rtl/>
        </w:rPr>
        <w:fldChar w:fldCharType="end"/>
      </w:r>
      <w:r w:rsidRPr="0017704A">
        <w:rPr>
          <w:rStyle w:val="4Char"/>
          <w:rtl/>
        </w:rPr>
        <w:t>يا رسول الله كيف يأتيك الوحي</w:t>
      </w:r>
      <w:r w:rsidR="00D839E6" w:rsidRPr="0017704A">
        <w:rPr>
          <w:rStyle w:val="4Char"/>
          <w:rtl/>
        </w:rPr>
        <w:t>؟</w:t>
      </w:r>
      <w:r w:rsidRPr="0017704A">
        <w:rPr>
          <w:rStyle w:val="4Char"/>
          <w:rtl/>
        </w:rPr>
        <w:t xml:space="preserve"> فقال رسـول الله</w:t>
      </w:r>
      <w:r w:rsidRPr="00255172">
        <w:rPr>
          <w:rStyle w:val="7Char"/>
          <w:rtl/>
        </w:rPr>
        <w:t> </w:t>
      </w:r>
      <w:r w:rsidR="00EC78D8" w:rsidRPr="00EC78D8">
        <w:rPr>
          <w:rFonts w:ascii="AGA Arabesque" w:hAnsi="AGA Arabesque" w:cs="CTraditional Arabic"/>
          <w:sz w:val="40"/>
          <w:szCs w:val="32"/>
          <w:rtl/>
        </w:rPr>
        <w:t>ج</w:t>
      </w:r>
      <w:r w:rsidRPr="00255172">
        <w:rPr>
          <w:rStyle w:val="7Char"/>
          <w:rtl/>
        </w:rPr>
        <w:t> </w:t>
      </w:r>
      <w:r w:rsidRPr="0017704A">
        <w:rPr>
          <w:rStyle w:val="4Char"/>
          <w:rtl/>
        </w:rPr>
        <w:t>أحيانا يأتيني مثل صلصلة الجرس، وهو أشده علي، فيفصم عني وقد وعيت عنه ما قال. وأحيانا يتمثل لي الملك رجلا فيكلمني فأعي مـا يقول</w:t>
      </w:r>
      <w:r w:rsidR="0017704A" w:rsidRPr="0017704A">
        <w:rPr>
          <w:rStyle w:val="7Char"/>
          <w:rFonts w:hint="cs"/>
          <w:rtl/>
        </w:rPr>
        <w:t>»</w:t>
      </w:r>
      <w:r w:rsidRPr="00EC78D8">
        <w:rPr>
          <w:rStyle w:val="7Char"/>
          <w:vertAlign w:val="superscript"/>
          <w:rtl/>
        </w:rPr>
        <w:t>(</w:t>
      </w:r>
      <w:r w:rsidRPr="00EC78D8">
        <w:rPr>
          <w:rStyle w:val="7Char"/>
          <w:vertAlign w:val="superscript"/>
          <w:rtl/>
        </w:rPr>
        <w:footnoteReference w:id="219"/>
      </w:r>
      <w:r w:rsidRPr="00EC78D8">
        <w:rPr>
          <w:rStyle w:val="7Char"/>
          <w:vertAlign w:val="superscript"/>
          <w:rtl/>
        </w:rPr>
        <w:t>)(</w:t>
      </w:r>
      <w:r w:rsidRPr="00EC78D8">
        <w:rPr>
          <w:rStyle w:val="7Char"/>
          <w:vertAlign w:val="superscript"/>
          <w:rtl/>
        </w:rPr>
        <w:footnoteReference w:id="220"/>
      </w:r>
      <w:r w:rsidRPr="00EC78D8">
        <w:rPr>
          <w:rStyle w:val="7Char"/>
          <w:vertAlign w:val="superscript"/>
          <w:rtl/>
        </w:rPr>
        <w:t>)</w:t>
      </w:r>
      <w:r w:rsidRPr="00255172">
        <w:rPr>
          <w:rStyle w:val="7Char"/>
          <w:rtl/>
        </w:rPr>
        <w:t xml:space="preserve"> متفق عليه. ومعنى فصم: أي أقلع وانكشف.</w:t>
      </w:r>
    </w:p>
    <w:p w:rsidR="00766F17" w:rsidRDefault="00766F17" w:rsidP="00017728">
      <w:pPr>
        <w:pStyle w:val="3"/>
        <w:rPr>
          <w:rtl/>
        </w:rPr>
      </w:pPr>
      <w:bookmarkStart w:id="108" w:name="_Toc116197719"/>
      <w:bookmarkStart w:id="109" w:name="_Toc119807967"/>
      <w:bookmarkStart w:id="110" w:name="_Toc466977135"/>
      <w:r>
        <w:rPr>
          <w:rtl/>
        </w:rPr>
        <w:t>المبحث الأول</w:t>
      </w:r>
      <w:r>
        <w:rPr>
          <w:rFonts w:hint="cs"/>
          <w:rtl/>
        </w:rPr>
        <w:t xml:space="preserve"> </w:t>
      </w:r>
      <w:r>
        <w:rPr>
          <w:rtl/>
        </w:rPr>
        <w:t>حكم الإيمان بالكتب وأدلته</w:t>
      </w:r>
      <w:bookmarkEnd w:id="108"/>
      <w:bookmarkEnd w:id="109"/>
      <w:bookmarkEnd w:id="110"/>
    </w:p>
    <w:p w:rsidR="00766F17" w:rsidRPr="00444CD6" w:rsidRDefault="00766F17" w:rsidP="00444CD6">
      <w:pPr>
        <w:pStyle w:val="8"/>
        <w:rPr>
          <w:rStyle w:val="7Char"/>
          <w:sz w:val="30"/>
          <w:szCs w:val="30"/>
          <w:rtl/>
        </w:rPr>
      </w:pPr>
      <w:r w:rsidRPr="00444CD6">
        <w:rPr>
          <w:rStyle w:val="7Char"/>
          <w:sz w:val="30"/>
          <w:szCs w:val="30"/>
          <w:rtl/>
        </w:rPr>
        <w:t>تعريف الكتب:</w:t>
      </w:r>
    </w:p>
    <w:p w:rsidR="00766F17" w:rsidRPr="00255172" w:rsidRDefault="00766F17" w:rsidP="00255172">
      <w:pPr>
        <w:ind w:firstLine="284"/>
        <w:jc w:val="both"/>
        <w:rPr>
          <w:rStyle w:val="7Char"/>
          <w:rtl/>
        </w:rPr>
      </w:pPr>
      <w:r w:rsidRPr="00255172">
        <w:rPr>
          <w:rStyle w:val="7Char"/>
          <w:rtl/>
        </w:rPr>
        <w:t xml:space="preserve">الكتب جمع كتاب. والكتاب مصدر كتب يكتب كتابا، ثم سمـي بـه المكتوب والكتاب في الأصل اسم للصحيفة مع المكتوب فيها كـما في قولـه تعـالى: </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يَسْأَلُكَ أَهْلُ الْكِتَابِ أَنْ تُنَزِّلَ عَلَيْهِمْ كِتَابًا مِنَ السَّمَاءِ</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 xml:space="preserve"> </w:t>
      </w:r>
      <w:r w:rsidR="00856AAB" w:rsidRPr="00EC78D8">
        <w:rPr>
          <w:rStyle w:val="9Char"/>
          <w:rtl/>
        </w:rPr>
        <w:t>[النساء: 153]</w:t>
      </w:r>
      <w:r w:rsidRPr="00255172">
        <w:rPr>
          <w:rStyle w:val="7Char"/>
          <w:rtl/>
        </w:rPr>
        <w:t xml:space="preserve"> يعني صحيفة مكتوباَ فيها.</w:t>
      </w:r>
    </w:p>
    <w:p w:rsidR="00766F17" w:rsidRPr="00255172" w:rsidRDefault="00766F17" w:rsidP="00255172">
      <w:pPr>
        <w:ind w:firstLine="284"/>
        <w:jc w:val="both"/>
        <w:rPr>
          <w:rStyle w:val="7Char"/>
          <w:rtl/>
        </w:rPr>
      </w:pPr>
      <w:r w:rsidRPr="00255172">
        <w:rPr>
          <w:rStyle w:val="7Char"/>
          <w:rtl/>
        </w:rPr>
        <w:t xml:space="preserve">والمراد بالكتب هنا: الكتب والصحف التي حوت كلام الله تعالى الـذيَ أوحاه إلى رسله </w:t>
      </w:r>
      <w:r w:rsidR="002467DA" w:rsidRPr="002467DA">
        <w:rPr>
          <w:rStyle w:val="7Char"/>
          <w:rFonts w:cs="CTraditional Arabic"/>
          <w:rtl/>
        </w:rPr>
        <w:t>†</w:t>
      </w:r>
      <w:r w:rsidRPr="00255172">
        <w:rPr>
          <w:rStyle w:val="7Char"/>
          <w:rtl/>
        </w:rPr>
        <w:t>. سواء ما ألقاه مكتوبا كالتوراة، أو أنـزله عن طريق الملك مشافهة فكتب بعد ذلك كسائر الكتب.</w:t>
      </w:r>
    </w:p>
    <w:p w:rsidR="00766F17" w:rsidRPr="00444CD6" w:rsidRDefault="00766F17" w:rsidP="00444CD6">
      <w:pPr>
        <w:pStyle w:val="8"/>
        <w:rPr>
          <w:rStyle w:val="7Char"/>
          <w:sz w:val="30"/>
          <w:szCs w:val="30"/>
          <w:rtl/>
        </w:rPr>
      </w:pPr>
      <w:r w:rsidRPr="00444CD6">
        <w:rPr>
          <w:rStyle w:val="7Char"/>
          <w:sz w:val="30"/>
          <w:szCs w:val="30"/>
          <w:rtl/>
        </w:rPr>
        <w:t>حكم الإيمان بالكتب:</w:t>
      </w:r>
    </w:p>
    <w:p w:rsidR="00766F17" w:rsidRPr="00255172" w:rsidRDefault="00766F17" w:rsidP="00255172">
      <w:pPr>
        <w:ind w:firstLine="284"/>
        <w:jc w:val="both"/>
        <w:rPr>
          <w:rStyle w:val="7Char"/>
          <w:rtl/>
        </w:rPr>
      </w:pPr>
      <w:r w:rsidRPr="00255172">
        <w:rPr>
          <w:rStyle w:val="7Char"/>
          <w:rtl/>
        </w:rPr>
        <w:t>الإيمان بكتب الله التي أنـزل على رسله كلها ركن عظيـم من أركـان الإيمان وأصل كبير من أصول الدين، لا يتحقق الإيمان إلا به. وقد دل علـى ذلك الكتاب والسنة.</w:t>
      </w:r>
    </w:p>
    <w:p w:rsidR="00766F17" w:rsidRPr="00255172" w:rsidRDefault="00766F17" w:rsidP="00255172">
      <w:pPr>
        <w:ind w:firstLine="284"/>
        <w:jc w:val="both"/>
        <w:rPr>
          <w:rStyle w:val="7Char"/>
          <w:rtl/>
        </w:rPr>
      </w:pPr>
      <w:r w:rsidRPr="00255172">
        <w:rPr>
          <w:rStyle w:val="7Char"/>
          <w:rtl/>
        </w:rPr>
        <w:t xml:space="preserve">فمن الكتاب قوله تعالى: </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يَا أَيُّهَا الَّذِينَ آمَنُوا آمِنُوا بِاللَّهِ وَرَسُولِهِ وَالْكِتَابِ الَّذِي نَزَّلَ عَلَى رَسُولِهِ وَالْكِتَابِ الَّذِي أَنْزَلَ مِنْ قَبْلُ</w:t>
      </w:r>
      <w:r w:rsidR="00D839E6">
        <w:rPr>
          <w:rFonts w:ascii="DecoType Naskh Special" w:hAnsi="DecoType Naskh Special" w:cs="KFGQPC Uthmanic Script HAFS"/>
          <w:color w:val="000000"/>
          <w:sz w:val="36"/>
          <w:shd w:val="clear" w:color="auto" w:fill="FFFFFF"/>
          <w:rtl/>
        </w:rPr>
        <w:t xml:space="preserve"> </w:t>
      </w:r>
      <w:r w:rsidR="00856AAB">
        <w:rPr>
          <w:rFonts w:ascii="DecoType Naskh Special" w:hAnsi="DecoType Naskh Special" w:cs="KFGQPC Uthmanic Script HAFS"/>
          <w:color w:val="000000"/>
          <w:sz w:val="36"/>
          <w:shd w:val="clear" w:color="auto" w:fill="FFFFFF"/>
          <w:rtl/>
        </w:rPr>
        <w:t>وَمَنْ يَكْفُرْ بِاللَّهِ وَمَلَائِكَتِهِ وَكُتُبِهِ وَرُسُلِهِ وَالْيَوْمِ الْآخِرِ فَقَدْ ضَلَّ ضَلَالًا بَعِيدًا١٣٦</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 xml:space="preserve"> </w:t>
      </w:r>
      <w:r w:rsidR="00856AAB" w:rsidRPr="00EC78D8">
        <w:rPr>
          <w:rStyle w:val="9Char"/>
          <w:rtl/>
        </w:rPr>
        <w:t>[النساء: 136]</w:t>
      </w:r>
      <w:r w:rsidRPr="00255172">
        <w:rPr>
          <w:rStyle w:val="7Char"/>
          <w:rtl/>
        </w:rPr>
        <w:t>. فأمر الله عباده المؤمنين في الآية بالدخول في جميـع شـرائع الإيمان وشعبه وأركانه. فأمرهم بالإيمان بالله ورسـوله وهـو محمـد </w:t>
      </w:r>
      <w:r w:rsidR="00EC78D8" w:rsidRPr="00EC78D8">
        <w:rPr>
          <w:rFonts w:ascii="AGA Arabesque" w:hAnsi="AGA Arabesque" w:cs="CTraditional Arabic"/>
          <w:sz w:val="40"/>
          <w:szCs w:val="32"/>
          <w:rtl/>
        </w:rPr>
        <w:t>ج</w:t>
      </w:r>
      <w:r w:rsidRPr="00255172">
        <w:rPr>
          <w:rStyle w:val="7Char"/>
          <w:rtl/>
        </w:rPr>
        <w:t xml:space="preserve"> والكتاب الذي أنـزل على رسوله وهو القرآن، والكتاب الذي أنـزل من قبل وهو جميع الكتب المتقدمة: كالتوراة، والإنجيل، والزبـور، ثم بـين في ختام الآية أن من كفر بشيء من أركان الإيمان فقد ضل ضـلالا بعيـدا وخرج عن قصد السبيل ومن أركان الإيمان المذكورة الإيمان بكـتب الله.</w:t>
      </w:r>
    </w:p>
    <w:p w:rsidR="00766F17" w:rsidRPr="00255172" w:rsidRDefault="00766F17" w:rsidP="0017704A">
      <w:pPr>
        <w:ind w:firstLine="284"/>
        <w:jc w:val="both"/>
        <w:rPr>
          <w:rStyle w:val="7Char"/>
          <w:rtl/>
        </w:rPr>
      </w:pPr>
      <w:r w:rsidRPr="00255172">
        <w:rPr>
          <w:rStyle w:val="7Char"/>
          <w:rtl/>
        </w:rPr>
        <w:t xml:space="preserve">وقال تعـالى: </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لَيْسَ الْبِرَّ أَنْ تُوَلُّوا وُجُوهَكُمْ قِبَلَ الْمَشْرِقِ وَالْمَغْرِبِ وَلَكِنَّ الْبِرَّ مَنْ آمَنَ بِاللَّهِ وَالْيَوْمِ الْآخِرِ وَالْمَلَائِكَةِ وَالْكِتَابِ وَالنَّبِيِّينَ</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 xml:space="preserve"> </w:t>
      </w:r>
      <w:r w:rsidR="00856AAB" w:rsidRPr="00EC78D8">
        <w:rPr>
          <w:rStyle w:val="9Char"/>
          <w:rtl/>
        </w:rPr>
        <w:t>[البقرة: 177]</w:t>
      </w:r>
      <w:r w:rsidRPr="00255172">
        <w:rPr>
          <w:rStyle w:val="7Char"/>
          <w:rtl/>
        </w:rPr>
        <w:t>). فأخبر </w:t>
      </w:r>
      <w:r w:rsidR="008E4AED" w:rsidRPr="008E4AED">
        <w:rPr>
          <w:rFonts w:ascii="AGA Arabesque" w:hAnsi="AGA Arabesque" w:cs="CTraditional Arabic"/>
          <w:sz w:val="40"/>
          <w:szCs w:val="32"/>
          <w:rtl/>
        </w:rPr>
        <w:t>ﻷ</w:t>
      </w:r>
      <w:r w:rsidRPr="00255172">
        <w:rPr>
          <w:rStyle w:val="7Char"/>
          <w:rtl/>
        </w:rPr>
        <w:t xml:space="preserve"> أن حقيقة البر: هو الإيمان بما ذكر من أركـان الإيمان، والعمل بخصال البر الواردة في الآية بعد هذا. وذكر مـن أركـان الإيمان: </w:t>
      </w:r>
      <w:r w:rsidR="0017704A">
        <w:rPr>
          <w:rStyle w:val="7Char"/>
          <w:rFonts w:hint="cs"/>
          <w:rtl/>
        </w:rPr>
        <w:t>(</w:t>
      </w:r>
      <w:r w:rsidRPr="00255172">
        <w:rPr>
          <w:rStyle w:val="7Char"/>
          <w:rtl/>
        </w:rPr>
        <w:t>الإيمان بالكتاب</w:t>
      </w:r>
      <w:r w:rsidR="0017704A">
        <w:rPr>
          <w:rStyle w:val="7Char"/>
          <w:rFonts w:hint="cs"/>
          <w:rtl/>
        </w:rPr>
        <w:t>)</w:t>
      </w:r>
      <w:r w:rsidRPr="00255172">
        <w:rPr>
          <w:rStyle w:val="7Char"/>
          <w:rtl/>
        </w:rPr>
        <w:t> قال ابن كثير: هو اسم جنس يشمل الكتـب المنـزلة من السماء على الأنبياء. حتى ختمت بأشرفها، وهـو القر</w:t>
      </w:r>
      <w:r w:rsidR="0017704A">
        <w:rPr>
          <w:rStyle w:val="7Char"/>
          <w:rtl/>
        </w:rPr>
        <w:t>آن المهيمن على ما قبله من الكتب</w:t>
      </w:r>
      <w:r w:rsidRPr="00EC78D8">
        <w:rPr>
          <w:rStyle w:val="7Char"/>
          <w:vertAlign w:val="superscript"/>
          <w:rtl/>
        </w:rPr>
        <w:t>(</w:t>
      </w:r>
      <w:r w:rsidRPr="00EC78D8">
        <w:rPr>
          <w:rStyle w:val="7Char"/>
          <w:vertAlign w:val="superscript"/>
          <w:rtl/>
        </w:rPr>
        <w:footnoteReference w:id="221"/>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 xml:space="preserve">ولتقرير الإيمان بالكتب كلها أمر الله عباده المؤمنين أن يخـاطبوا أهـل الكتاب بقوله تعـالى: </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مُسْلِمُونَ١٣٦</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 xml:space="preserve"> </w:t>
      </w:r>
      <w:r w:rsidR="00856AAB" w:rsidRPr="00EC78D8">
        <w:rPr>
          <w:rStyle w:val="9Char"/>
          <w:rtl/>
        </w:rPr>
        <w:t>[البقرة: 136]</w:t>
      </w:r>
      <w:r w:rsidRPr="00255172">
        <w:rPr>
          <w:rStyle w:val="7Char"/>
          <w:rtl/>
        </w:rPr>
        <w:t>. فتضمنت الآية إيمان المؤمنين بما أنـزل الله عليهم بواسـطة رسوله </w:t>
      </w:r>
      <w:r w:rsidR="00EC78D8" w:rsidRPr="00EC78D8">
        <w:rPr>
          <w:rFonts w:ascii="AGA Arabesque" w:hAnsi="AGA Arabesque" w:cs="CTraditional Arabic"/>
          <w:sz w:val="40"/>
          <w:szCs w:val="32"/>
          <w:rtl/>
        </w:rPr>
        <w:t>ج</w:t>
      </w:r>
      <w:r w:rsidRPr="00255172">
        <w:rPr>
          <w:rStyle w:val="7Char"/>
          <w:rtl/>
        </w:rPr>
        <w:t xml:space="preserve"> وما أنـزل على أعيان الرسل المذكورين في الآية، وما أنزل على بقية الأنبياء في الجملة وأنهم لا يفرقون بين الرسل في الإيمان ببعضـهم دون بعض فانتظم ذلك الإيمان بجميع الرسل وكل ما أنـزل الله عليهم مـن الكتب.</w:t>
      </w:r>
    </w:p>
    <w:p w:rsidR="00766F17" w:rsidRPr="00255172" w:rsidRDefault="00766F17" w:rsidP="00255172">
      <w:pPr>
        <w:ind w:firstLine="284"/>
        <w:jc w:val="both"/>
        <w:rPr>
          <w:rStyle w:val="7Char"/>
          <w:rtl/>
        </w:rPr>
      </w:pPr>
      <w:r w:rsidRPr="00255172">
        <w:rPr>
          <w:rStyle w:val="7Char"/>
          <w:rtl/>
        </w:rPr>
        <w:t>والآيات في تقرير هذا من كتاب الله كثيرة.</w:t>
      </w:r>
    </w:p>
    <w:p w:rsidR="00766F17" w:rsidRPr="00255172" w:rsidRDefault="00766F17" w:rsidP="00255172">
      <w:pPr>
        <w:ind w:firstLine="284"/>
        <w:jc w:val="both"/>
        <w:rPr>
          <w:rStyle w:val="7Char"/>
          <w:rtl/>
        </w:rPr>
      </w:pPr>
      <w:r w:rsidRPr="00255172">
        <w:rPr>
          <w:rStyle w:val="7Char"/>
          <w:rtl/>
        </w:rPr>
        <w:t>وأما السنة فقد دلت كذلك على وجوب الإيمان بالكتب. وأن الإيمان بها ركن من أركان الإيمان، دل على ذلك حديث جبريل، وسؤاله النبي </w:t>
      </w:r>
      <w:r w:rsidR="00EC78D8" w:rsidRPr="00EC78D8">
        <w:rPr>
          <w:rFonts w:ascii="AGA Arabesque" w:hAnsi="AGA Arabesque" w:cs="CTraditional Arabic"/>
          <w:sz w:val="40"/>
          <w:szCs w:val="32"/>
          <w:rtl/>
        </w:rPr>
        <w:t>ج</w:t>
      </w:r>
      <w:r w:rsidRPr="00255172">
        <w:rPr>
          <w:rStyle w:val="7Char"/>
          <w:rtl/>
        </w:rPr>
        <w:t xml:space="preserve"> أركان الإيمان، فذكر النبي </w:t>
      </w:r>
      <w:r w:rsidR="00EC78D8" w:rsidRPr="00EC78D8">
        <w:rPr>
          <w:rFonts w:ascii="AGA Arabesque" w:hAnsi="AGA Arabesque" w:cs="CTraditional Arabic"/>
          <w:sz w:val="40"/>
          <w:szCs w:val="32"/>
          <w:rtl/>
        </w:rPr>
        <w:t>ج</w:t>
      </w:r>
      <w:r w:rsidRPr="00255172">
        <w:rPr>
          <w:rStyle w:val="7Char"/>
          <w:rtl/>
        </w:rPr>
        <w:t xml:space="preserve"> في إجابته: الإيمان بالكتب مع بقية أركان الإيمان. وقد تقدم الحديث بنصه في ا</w:t>
      </w:r>
      <w:r w:rsidR="0017704A">
        <w:rPr>
          <w:rStyle w:val="7Char"/>
          <w:rtl/>
        </w:rPr>
        <w:t>لفصل السابق فأغنى عن إعادته هنا</w:t>
      </w:r>
      <w:r w:rsidRPr="00EC78D8">
        <w:rPr>
          <w:rStyle w:val="7Char"/>
          <w:vertAlign w:val="superscript"/>
          <w:rtl/>
        </w:rPr>
        <w:t>(</w:t>
      </w:r>
      <w:r w:rsidRPr="00EC78D8">
        <w:rPr>
          <w:rStyle w:val="7Char"/>
          <w:vertAlign w:val="superscript"/>
          <w:rtl/>
        </w:rPr>
        <w:footnoteReference w:id="222"/>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فتقرر بهذا وجوب الإيمان بالكتب والتصديق بها جميعها، واعتقاد أنها كلها من الله تعالى أنـزلها على رسله بالحق والهدى والنور والضيـاء، وأن من كذب بها أو جحد شيئا منها فهو كافر بالله خارج من الدين.</w:t>
      </w:r>
    </w:p>
    <w:p w:rsidR="00766F17" w:rsidRPr="00444CD6" w:rsidRDefault="00766F17" w:rsidP="00444CD6">
      <w:pPr>
        <w:pStyle w:val="8"/>
        <w:rPr>
          <w:rStyle w:val="7Char"/>
          <w:sz w:val="30"/>
          <w:szCs w:val="30"/>
          <w:rtl/>
        </w:rPr>
      </w:pPr>
      <w:r w:rsidRPr="00444CD6">
        <w:rPr>
          <w:rStyle w:val="7Char"/>
          <w:sz w:val="30"/>
          <w:szCs w:val="30"/>
          <w:rtl/>
        </w:rPr>
        <w:t>ثمرات الإيمان بالكتب:</w:t>
      </w:r>
    </w:p>
    <w:p w:rsidR="00766F17" w:rsidRPr="00255172" w:rsidRDefault="00766F17" w:rsidP="00255172">
      <w:pPr>
        <w:ind w:firstLine="284"/>
        <w:jc w:val="both"/>
        <w:rPr>
          <w:rStyle w:val="7Char"/>
          <w:rtl/>
        </w:rPr>
      </w:pPr>
      <w:r w:rsidRPr="00255172">
        <w:rPr>
          <w:rStyle w:val="7Char"/>
          <w:rtl/>
        </w:rPr>
        <w:t>وللإيمان بالكتب آثاره العظيمة على المؤمن فمن ذلك:</w:t>
      </w:r>
    </w:p>
    <w:p w:rsidR="00766F17" w:rsidRDefault="00766F17" w:rsidP="0017704A">
      <w:pPr>
        <w:pStyle w:val="ListParagraph"/>
        <w:numPr>
          <w:ilvl w:val="0"/>
          <w:numId w:val="39"/>
        </w:numPr>
        <w:ind w:left="680" w:hanging="340"/>
        <w:jc w:val="both"/>
        <w:rPr>
          <w:rStyle w:val="7Char"/>
        </w:rPr>
      </w:pPr>
      <w:r w:rsidRPr="00255172">
        <w:rPr>
          <w:rStyle w:val="7Char"/>
          <w:rtl/>
        </w:rPr>
        <w:t>شكر الله تعالى على لطفه بخلقه وعنايته بهم حيث أنزل إليهم الكتب المتضمنة إرشادهم لما فيه خيرهم وصلاحهم في الدنيا والآخرة.</w:t>
      </w:r>
    </w:p>
    <w:p w:rsidR="00766F17" w:rsidRDefault="0017704A" w:rsidP="0017704A">
      <w:pPr>
        <w:pStyle w:val="ListParagraph"/>
        <w:numPr>
          <w:ilvl w:val="0"/>
          <w:numId w:val="39"/>
        </w:numPr>
        <w:ind w:left="680" w:hanging="340"/>
        <w:jc w:val="both"/>
        <w:rPr>
          <w:rStyle w:val="7Char"/>
        </w:rPr>
      </w:pPr>
      <w:r>
        <w:rPr>
          <w:rStyle w:val="7Char"/>
          <w:rFonts w:hint="cs"/>
          <w:rtl/>
        </w:rPr>
        <w:t xml:space="preserve"> </w:t>
      </w:r>
      <w:r w:rsidR="00766F17" w:rsidRPr="00255172">
        <w:rPr>
          <w:rStyle w:val="7Char"/>
          <w:rtl/>
        </w:rPr>
        <w:t>ظهور حكمة الله تعالى حيث شرع في هذه الكتب لكل أمـة مـا يناسبها، وكان خاتم الكتب القرآن العظيم مناسبا لجميع الخلق في كل عصر ومصر إلى قيام الساعة.</w:t>
      </w:r>
    </w:p>
    <w:p w:rsidR="00766F17" w:rsidRPr="00255172" w:rsidRDefault="0017704A" w:rsidP="0017704A">
      <w:pPr>
        <w:pStyle w:val="ListParagraph"/>
        <w:numPr>
          <w:ilvl w:val="0"/>
          <w:numId w:val="39"/>
        </w:numPr>
        <w:ind w:left="680" w:hanging="340"/>
        <w:jc w:val="both"/>
        <w:rPr>
          <w:rStyle w:val="7Char"/>
          <w:rtl/>
        </w:rPr>
      </w:pPr>
      <w:r>
        <w:rPr>
          <w:rStyle w:val="7Char"/>
          <w:rFonts w:hint="cs"/>
          <w:rtl/>
        </w:rPr>
        <w:t xml:space="preserve"> </w:t>
      </w:r>
      <w:r w:rsidR="00766F17" w:rsidRPr="00255172">
        <w:rPr>
          <w:rStyle w:val="7Char"/>
          <w:rtl/>
        </w:rPr>
        <w:t>إثبات صفة الكلام لله تعالى وأن كلامه لا يشبه كلام المخلوقـين، وعجز المخلوقين عن الإتيان بمثل كلامه.</w:t>
      </w:r>
    </w:p>
    <w:p w:rsidR="00766F17" w:rsidRDefault="00766F17" w:rsidP="00017728">
      <w:pPr>
        <w:pStyle w:val="3"/>
        <w:rPr>
          <w:rtl/>
        </w:rPr>
      </w:pPr>
      <w:bookmarkStart w:id="111" w:name="_Toc116197720"/>
      <w:bookmarkStart w:id="112" w:name="_Toc119807968"/>
      <w:bookmarkStart w:id="113" w:name="_Toc466977136"/>
      <w:r>
        <w:rPr>
          <w:rtl/>
        </w:rPr>
        <w:t>المبحث الثاني</w:t>
      </w:r>
      <w:r>
        <w:rPr>
          <w:rFonts w:hint="cs"/>
          <w:rtl/>
        </w:rPr>
        <w:t xml:space="preserve"> </w:t>
      </w:r>
      <w:r>
        <w:rPr>
          <w:rtl/>
        </w:rPr>
        <w:t>كيفية الإيمان بالكتب</w:t>
      </w:r>
      <w:bookmarkEnd w:id="111"/>
      <w:bookmarkEnd w:id="112"/>
      <w:bookmarkEnd w:id="113"/>
    </w:p>
    <w:p w:rsidR="00766F17" w:rsidRPr="00255172" w:rsidRDefault="00766F17" w:rsidP="00255172">
      <w:pPr>
        <w:ind w:firstLine="284"/>
        <w:jc w:val="both"/>
        <w:rPr>
          <w:rStyle w:val="7Char"/>
          <w:rtl/>
        </w:rPr>
      </w:pPr>
      <w:r w:rsidRPr="00255172">
        <w:rPr>
          <w:rStyle w:val="7Char"/>
          <w:rtl/>
        </w:rPr>
        <w:t>الإيمان بكتب الله يشتمل على عدة جوانب دلت النصوص على وجـوب اعتقادها وتقريرها لتحقيق هذا الركن العظيم من أركان الإيمان. وهي:</w:t>
      </w:r>
    </w:p>
    <w:p w:rsidR="00766F17" w:rsidRPr="00255172" w:rsidRDefault="00766F17" w:rsidP="00255172">
      <w:pPr>
        <w:ind w:firstLine="284"/>
        <w:jc w:val="both"/>
        <w:rPr>
          <w:rStyle w:val="7Char"/>
          <w:rtl/>
        </w:rPr>
      </w:pPr>
      <w:r w:rsidRPr="00255172">
        <w:rPr>
          <w:rStyle w:val="7Char"/>
          <w:rtl/>
        </w:rPr>
        <w:t>1</w:t>
      </w:r>
      <w:r w:rsidR="009F3648">
        <w:rPr>
          <w:rStyle w:val="7Char"/>
          <w:rtl/>
        </w:rPr>
        <w:t>-</w:t>
      </w:r>
      <w:r w:rsidRPr="00255172">
        <w:rPr>
          <w:rStyle w:val="7Char"/>
          <w:rtl/>
        </w:rPr>
        <w:t xml:space="preserve"> التصديق الجازم بأنها كلها منـزلة من الله </w:t>
      </w:r>
      <w:r w:rsidR="008E4AED" w:rsidRPr="008E4AED">
        <w:rPr>
          <w:rFonts w:ascii="AGA Arabesque" w:hAnsi="AGA Arabesque" w:cs="CTraditional Arabic"/>
          <w:sz w:val="40"/>
          <w:szCs w:val="32"/>
          <w:rtl/>
        </w:rPr>
        <w:t>ﻷ</w:t>
      </w:r>
      <w:r w:rsidRPr="00255172">
        <w:rPr>
          <w:rStyle w:val="7Char"/>
          <w:rtl/>
        </w:rPr>
        <w:t xml:space="preserve"> وأنها كـلام الله تعالى لا كلام غيره، وأن الله تكلم بها حقيقة كما شاء وعلى الوجه الـذي أراد سبحانه. قال تعـالى: </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اللَّهُ لَا إِلَهَ إِلَّا هُوَ الْحَيُّ الْقَيُّومُ٢ نَزَّلَ عَلَيْكَ الْكِتَابَ بِالْحَقِّ مُصَدِّقًا لِمَا بَيْنَ يَدَيْهِ وَأَنْزَلَ التَّوْرَاةَ وَالْإِنْجِيلَ٣ مِنْ قَبْلُ هُدًى لِلنَّاسِ وَأَنْزَلَ الْفُرْقَانَ</w:t>
      </w:r>
      <w:r w:rsidR="00D839E6">
        <w:rPr>
          <w:rFonts w:ascii="DecoType Naskh Special" w:hAnsi="DecoType Naskh Special" w:cs="KFGQPC Uthmanic Script HAFS"/>
          <w:color w:val="000000"/>
          <w:sz w:val="36"/>
          <w:shd w:val="clear" w:color="auto" w:fill="FFFFFF"/>
          <w:rtl/>
        </w:rPr>
        <w:t xml:space="preserve"> </w:t>
      </w:r>
      <w:r w:rsidR="00856AAB">
        <w:rPr>
          <w:rFonts w:ascii="DecoType Naskh Special" w:hAnsi="DecoType Naskh Special" w:cs="KFGQPC Uthmanic Script HAFS"/>
          <w:color w:val="000000"/>
          <w:sz w:val="36"/>
          <w:shd w:val="clear" w:color="auto" w:fill="FFFFFF"/>
          <w:rtl/>
        </w:rPr>
        <w:t>إِنَّ الَّذِينَ كَفَرُوا بِآيَاتِ اللَّهِ لَهُمْ عَذَابٌ شَدِيدٌ</w:t>
      </w:r>
      <w:r w:rsidR="00D839E6">
        <w:rPr>
          <w:rFonts w:ascii="DecoType Naskh Special" w:hAnsi="DecoType Naskh Special" w:cs="KFGQPC Uthmanic Script HAFS"/>
          <w:color w:val="000000"/>
          <w:sz w:val="36"/>
          <w:shd w:val="clear" w:color="auto" w:fill="FFFFFF"/>
          <w:rtl/>
        </w:rPr>
        <w:t xml:space="preserve"> </w:t>
      </w:r>
      <w:r w:rsidR="00856AAB">
        <w:rPr>
          <w:rFonts w:ascii="DecoType Naskh Special" w:hAnsi="DecoType Naskh Special" w:cs="KFGQPC Uthmanic Script HAFS"/>
          <w:color w:val="000000"/>
          <w:sz w:val="36"/>
          <w:shd w:val="clear" w:color="auto" w:fill="FFFFFF"/>
          <w:rtl/>
        </w:rPr>
        <w:t>وَاللَّهُ عَزِيزٌ ذُو انْتِقَامٍ٤</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 xml:space="preserve"> </w:t>
      </w:r>
      <w:r w:rsidR="00856AAB" w:rsidRPr="00EC78D8">
        <w:rPr>
          <w:rStyle w:val="9Char"/>
          <w:rtl/>
        </w:rPr>
        <w:t>[آل عمران: 2-4]</w:t>
      </w:r>
      <w:r w:rsidRPr="00255172">
        <w:rPr>
          <w:rStyle w:val="7Char"/>
          <w:rtl/>
        </w:rPr>
        <w:t>.</w:t>
      </w:r>
    </w:p>
    <w:p w:rsidR="00766F17" w:rsidRPr="00255172" w:rsidRDefault="00766F17" w:rsidP="00255172">
      <w:pPr>
        <w:ind w:firstLine="284"/>
        <w:jc w:val="both"/>
        <w:rPr>
          <w:rStyle w:val="7Char"/>
          <w:rtl/>
        </w:rPr>
      </w:pPr>
      <w:r w:rsidRPr="00255172">
        <w:rPr>
          <w:rStyle w:val="7Char"/>
          <w:rtl/>
        </w:rPr>
        <w:t>فأخبر الله </w:t>
      </w:r>
      <w:r w:rsidR="008E4AED" w:rsidRPr="008E4AED">
        <w:rPr>
          <w:rFonts w:ascii="AGA Arabesque" w:hAnsi="AGA Arabesque" w:cs="CTraditional Arabic"/>
          <w:sz w:val="40"/>
          <w:szCs w:val="32"/>
          <w:rtl/>
        </w:rPr>
        <w:t>ﻷ</w:t>
      </w:r>
      <w:r w:rsidRPr="00255172">
        <w:rPr>
          <w:rStyle w:val="7Char"/>
          <w:rtl/>
        </w:rPr>
        <w:t xml:space="preserve"> أنه أنـزل هـذه الكتب المذكورة وهي: التوراة، والإنجيل، والقرآن من عنده وهذا يدل علـى أنه هو المتكلم بها وأنها منه بدأت لا من غيره، ولذا توعد في نهاية السياق من كفر بآيات الله بالعذاب الشديد.</w:t>
      </w:r>
    </w:p>
    <w:p w:rsidR="00766F17" w:rsidRPr="00255172" w:rsidRDefault="00766F17" w:rsidP="00255172">
      <w:pPr>
        <w:ind w:firstLine="284"/>
        <w:jc w:val="both"/>
        <w:rPr>
          <w:rStyle w:val="7Char"/>
          <w:rtl/>
        </w:rPr>
      </w:pPr>
      <w:r w:rsidRPr="00255172">
        <w:rPr>
          <w:rStyle w:val="7Char"/>
          <w:rtl/>
        </w:rPr>
        <w:t xml:space="preserve">وقال مخبرًا عن التوراة </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إِنَّا أَنْزَلْنَا التَّوْرَاةَ فِيهَا هُدًى</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 xml:space="preserve"> </w:t>
      </w:r>
      <w:r w:rsidR="00856AAB" w:rsidRPr="00EC78D8">
        <w:rPr>
          <w:rStyle w:val="9Char"/>
          <w:rtl/>
        </w:rPr>
        <w:t>[المائدة: 44]</w:t>
      </w:r>
      <w:r w:rsidRPr="00255172">
        <w:rPr>
          <w:rStyle w:val="7Char"/>
          <w:rtl/>
        </w:rPr>
        <w:t xml:space="preserve"> فبين أنه تعالى هو الذي أنـزل التوراة وأن ما فيها من الهدى والنـور منـه سبحانه. وقال تعالى في سياق آخر مبينًا أن التوراة من كلامه وذلك في معرض إخباره عن اليهود </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أَفَتَطْمَعُونَ أَنْ يُؤْمِنُوا لَكُمْ وَقَدْ كَانَ فَرِيقٌ مِنْهُمْ يَسْمَعُونَ كَلَامَ اللَّهِ ثُمَّ يُحَرِّفُونَهُ مِنْ بَعْدِ مَا عَقَلُوهُ وَهُمْ يَعْلَمُونَ</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 xml:space="preserve"> </w:t>
      </w:r>
      <w:r w:rsidR="00856AAB" w:rsidRPr="00EC78D8">
        <w:rPr>
          <w:rStyle w:val="9Char"/>
          <w:rtl/>
        </w:rPr>
        <w:t>[البقرة: 75]</w:t>
      </w:r>
      <w:r w:rsidRPr="00255172">
        <w:rPr>
          <w:rStyle w:val="7Char"/>
          <w:rtl/>
        </w:rPr>
        <w:t xml:space="preserve"> فكـلام الله الذي سمعوه ثم حرفوه هو التوراة. قاله السُّدِّي وابن زيد وجمع من المفسرين.</w:t>
      </w:r>
    </w:p>
    <w:p w:rsidR="00766F17" w:rsidRPr="00255172" w:rsidRDefault="00766F17" w:rsidP="00255172">
      <w:pPr>
        <w:ind w:firstLine="284"/>
        <w:jc w:val="both"/>
        <w:rPr>
          <w:rStyle w:val="7Char"/>
          <w:rtl/>
        </w:rPr>
      </w:pPr>
      <w:r w:rsidRPr="00255172">
        <w:rPr>
          <w:rStyle w:val="7Char"/>
          <w:rtl/>
        </w:rPr>
        <w:t xml:space="preserve">وقال تعالى في الإنجيـل </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وَلْيَحْكُمْ أَهْلُ الْإِنْجِيلِ بِمَا أَنْزَلَ اللَّهُ</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 xml:space="preserve"> </w:t>
      </w:r>
      <w:r w:rsidR="00856AAB" w:rsidRPr="00EC78D8">
        <w:rPr>
          <w:rStyle w:val="9Char"/>
          <w:rtl/>
        </w:rPr>
        <w:t>[المائدة: 47]</w:t>
      </w:r>
      <w:r w:rsidRPr="00255172">
        <w:rPr>
          <w:rStyle w:val="7Char"/>
          <w:rtl/>
        </w:rPr>
        <w:t xml:space="preserve"> أي من الأوامر والنواهي التي هي من كلام الله.</w:t>
      </w:r>
    </w:p>
    <w:p w:rsidR="00766F17" w:rsidRPr="00255172" w:rsidRDefault="00766F17" w:rsidP="00255172">
      <w:pPr>
        <w:ind w:firstLine="284"/>
        <w:jc w:val="both"/>
        <w:rPr>
          <w:rStyle w:val="7Char"/>
          <w:rtl/>
        </w:rPr>
      </w:pPr>
      <w:r w:rsidRPr="00255172">
        <w:rPr>
          <w:rStyle w:val="7Char"/>
          <w:rtl/>
        </w:rPr>
        <w:t xml:space="preserve">وقال في القرآن الكريم: </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الر</w:t>
      </w:r>
      <w:r w:rsidR="00D839E6">
        <w:rPr>
          <w:rFonts w:ascii="DecoType Naskh Special" w:hAnsi="DecoType Naskh Special" w:cs="KFGQPC Uthmanic Script HAFS"/>
          <w:color w:val="000000"/>
          <w:sz w:val="36"/>
          <w:shd w:val="clear" w:color="auto" w:fill="FFFFFF"/>
          <w:rtl/>
        </w:rPr>
        <w:t xml:space="preserve"> </w:t>
      </w:r>
      <w:r w:rsidR="00856AAB">
        <w:rPr>
          <w:rFonts w:ascii="DecoType Naskh Special" w:hAnsi="DecoType Naskh Special" w:cs="KFGQPC Uthmanic Script HAFS"/>
          <w:color w:val="000000"/>
          <w:sz w:val="36"/>
          <w:shd w:val="clear" w:color="auto" w:fill="FFFFFF"/>
          <w:rtl/>
        </w:rPr>
        <w:t>كِتَابٌ أُحْكِمَتْ آيَاتُهُ ثُمَّ فُصِّلَتْ مِنْ لَدُنْ حَكِيمٍ خَبِيرٍ١</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 xml:space="preserve"> </w:t>
      </w:r>
      <w:r w:rsidR="00856AAB" w:rsidRPr="00EC78D8">
        <w:rPr>
          <w:rStyle w:val="9Char"/>
          <w:rtl/>
        </w:rPr>
        <w:t>[هود: 1]</w:t>
      </w:r>
      <w:r w:rsidRPr="00255172">
        <w:rPr>
          <w:rStyle w:val="7Char"/>
          <w:rtl/>
        </w:rPr>
        <w:t>. وقال تعالى مخاطبًا رسوله </w:t>
      </w:r>
      <w:r w:rsidR="00EC78D8" w:rsidRPr="00EC78D8">
        <w:rPr>
          <w:rFonts w:ascii="AGA Arabesque" w:hAnsi="AGA Arabesque" w:cs="CTraditional Arabic"/>
          <w:sz w:val="40"/>
          <w:szCs w:val="32"/>
          <w:rtl/>
        </w:rPr>
        <w:t>ج</w:t>
      </w:r>
      <w:r w:rsidRPr="00255172">
        <w:rPr>
          <w:rStyle w:val="7Char"/>
          <w:rtl/>
        </w:rPr>
        <w:t xml:space="preserve"> </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وَإِنَّكَ لَتُلَقَّى الْقُرْآنَ مِنْ لَدُنْ حَكِيمٍ عَلِيمٍ٦</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 xml:space="preserve"> </w:t>
      </w:r>
      <w:r w:rsidR="00856AAB" w:rsidRPr="00EC78D8">
        <w:rPr>
          <w:rStyle w:val="9Char"/>
          <w:rtl/>
        </w:rPr>
        <w:t>[النمل: 6]</w:t>
      </w:r>
      <w:r w:rsidRPr="00255172">
        <w:rPr>
          <w:rStyle w:val="7Char"/>
          <w:rtl/>
        </w:rPr>
        <w:t xml:space="preserve">. وقال تعالى: </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قُلْ نَزَّلَهُ رُوحُ الْقُدُسِ مِنْ رَبِّكَ</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 xml:space="preserve"> </w:t>
      </w:r>
      <w:r w:rsidR="00856AAB" w:rsidRPr="00EC78D8">
        <w:rPr>
          <w:rStyle w:val="9Char"/>
          <w:rtl/>
        </w:rPr>
        <w:t>[النحل: 102]</w:t>
      </w:r>
      <w:r w:rsidRPr="00255172">
        <w:rPr>
          <w:rStyle w:val="7Char"/>
          <w:rtl/>
        </w:rPr>
        <w:t xml:space="preserve">. وقال تعالى </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وَإِنْ أَحَدٌ مِنَ الْمُشْرِكِينَ اسْتَجَارَكَ فَأَجِرْهُ حَتَّى يَسْمَعَ كَلَامَ اللَّهِ</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 xml:space="preserve"> </w:t>
      </w:r>
      <w:r w:rsidR="00856AAB" w:rsidRPr="00EC78D8">
        <w:rPr>
          <w:rStyle w:val="9Char"/>
          <w:rtl/>
        </w:rPr>
        <w:t>[التوبة: 6]</w:t>
      </w:r>
      <w:r w:rsidRPr="00255172">
        <w:rPr>
          <w:rStyle w:val="7Char"/>
          <w:rtl/>
        </w:rPr>
        <w:t>. وإنما أمروا أن يسمعوا القرآن الذي أنـزله على رسوله </w:t>
      </w:r>
      <w:r w:rsidR="00EC78D8" w:rsidRPr="00EC78D8">
        <w:rPr>
          <w:rFonts w:ascii="AGA Arabesque" w:hAnsi="AGA Arabesque" w:cs="CTraditional Arabic"/>
          <w:sz w:val="40"/>
          <w:szCs w:val="32"/>
          <w:rtl/>
        </w:rPr>
        <w:t>ج</w:t>
      </w:r>
      <w:r w:rsidRPr="00255172">
        <w:rPr>
          <w:rStyle w:val="7Char"/>
          <w:rtl/>
        </w:rPr>
        <w:t xml:space="preserve"> فهو كلام الله على الحقيقة.</w:t>
      </w:r>
    </w:p>
    <w:p w:rsidR="00766F17" w:rsidRPr="00255172" w:rsidRDefault="00766F17" w:rsidP="00255172">
      <w:pPr>
        <w:ind w:firstLine="284"/>
        <w:jc w:val="both"/>
        <w:rPr>
          <w:rStyle w:val="7Char"/>
          <w:rtl/>
        </w:rPr>
      </w:pPr>
      <w:r w:rsidRPr="00255172">
        <w:rPr>
          <w:rStyle w:val="7Char"/>
          <w:rtl/>
        </w:rPr>
        <w:t>2</w:t>
      </w:r>
      <w:r w:rsidR="009F3648">
        <w:rPr>
          <w:rStyle w:val="7Char"/>
          <w:rtl/>
        </w:rPr>
        <w:t>-</w:t>
      </w:r>
      <w:r w:rsidRPr="00255172">
        <w:rPr>
          <w:rStyle w:val="7Char"/>
          <w:rtl/>
        </w:rPr>
        <w:t xml:space="preserve"> الإيمان بأنها دعت كلها إلى عبادة الله وحده وقد جـاءت بالخـير والهدى والنور والضياء. قال تعالى: </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مَا كَانَ لِبَشَرٍ أَنْ يُؤْتِيَهُ اللَّهُ الْكِتَابَ وَالْحُكْمَ وَالنُّبُوَّةَ ثُمَّ يَقُولَ لِلنَّاسِ كُونُوا عِبَادًا لِي مِنْ دُونِ اللَّهِ</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 xml:space="preserve"> </w:t>
      </w:r>
      <w:r w:rsidR="00856AAB" w:rsidRPr="00EC78D8">
        <w:rPr>
          <w:rStyle w:val="9Char"/>
          <w:rtl/>
        </w:rPr>
        <w:t>[آل عمران: 79]</w:t>
      </w:r>
      <w:r w:rsidRPr="00255172">
        <w:rPr>
          <w:rStyle w:val="7Char"/>
          <w:rtl/>
        </w:rPr>
        <w:t>. فبين الله أنه ما ينبغي لأحد من البشر، آتاه الله الكتاب والحكـم والنبوة، أن يأمر الناس أن يتخذوه إلها من دون الله. وذلك أن كتب الله إنمـا جاءت بإخلاص العبادة لله وحده.</w:t>
      </w:r>
    </w:p>
    <w:p w:rsidR="00766F17" w:rsidRPr="00255172" w:rsidRDefault="00766F17" w:rsidP="00255172">
      <w:pPr>
        <w:ind w:firstLine="284"/>
        <w:jc w:val="both"/>
        <w:rPr>
          <w:rStyle w:val="7Char"/>
          <w:rtl/>
        </w:rPr>
      </w:pPr>
      <w:r w:rsidRPr="00255172">
        <w:rPr>
          <w:rStyle w:val="7Char"/>
          <w:rtl/>
        </w:rPr>
        <w:t xml:space="preserve">وقال تعالى مبينًا أن كتبه جاءت بالحق والهـدى </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نَزَّلَ عَلَيْكَ الْكِتَابَ بِالْحَقِّ مُصَدِّقًا لِمَا بَيْنَ يَدَيْهِ وَأَنْزَلَ التَّوْرَاةَ وَالْإِنْجِيلَ٣ مِنْ قَبْلُ هُدًى لِلنَّاسِ</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 xml:space="preserve"> </w:t>
      </w:r>
      <w:r w:rsidR="00856AAB" w:rsidRPr="00EC78D8">
        <w:rPr>
          <w:rStyle w:val="9Char"/>
          <w:rtl/>
        </w:rPr>
        <w:t>[آل عمران: 3-4]</w:t>
      </w:r>
      <w:r w:rsidRPr="00255172">
        <w:rPr>
          <w:rStyle w:val="7Char"/>
          <w:rtl/>
        </w:rPr>
        <w:t xml:space="preserve">. وقال تعـالى: </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كَانَ النَّاسُ أُمَّةً وَاحِدَةً فَبَعَثَ اللَّهُ النَّبِيِّينَ مُبَشِّرِينَ وَمُنْذِرِينَ وَأَنْزَلَ مَعَهُمُ الْكِتَابَ بِالْحَقِّ</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 xml:space="preserve"> </w:t>
      </w:r>
      <w:r w:rsidR="00856AAB" w:rsidRPr="00EC78D8">
        <w:rPr>
          <w:rStyle w:val="9Char"/>
          <w:rtl/>
        </w:rPr>
        <w:t>[البقرة: 213]</w:t>
      </w:r>
      <w:r w:rsidRPr="00255172">
        <w:rPr>
          <w:rStyle w:val="7Char"/>
          <w:rtl/>
        </w:rPr>
        <w:t xml:space="preserve">. وقال تعالى: </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إِنَّا أَنْزَلْنَا التَّوْرَاةَ فِيهَا هُدًى وَنُورٌ</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 xml:space="preserve"> </w:t>
      </w:r>
      <w:r w:rsidR="00856AAB" w:rsidRPr="00EC78D8">
        <w:rPr>
          <w:rStyle w:val="9Char"/>
          <w:rtl/>
        </w:rPr>
        <w:t>[المائدة: 44]</w:t>
      </w:r>
      <w:r w:rsidRPr="00255172">
        <w:rPr>
          <w:rStyle w:val="7Char"/>
          <w:rtl/>
        </w:rPr>
        <w:t xml:space="preserve">. وقال تعـالى: </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شَهْرُ رَمَضَانَ الَّذِي أُنْزِلَ فِيهِ الْقُرْآنُ هُدًى لِلنَّاسِ وَبَيِّنَاتٍ مِنَ الْهُدَى وَالْفُرْقَانِ</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 xml:space="preserve"> </w:t>
      </w:r>
      <w:r w:rsidR="00856AAB" w:rsidRPr="00EC78D8">
        <w:rPr>
          <w:rStyle w:val="9Char"/>
          <w:rtl/>
        </w:rPr>
        <w:t>[البقرة: 185]</w:t>
      </w:r>
      <w:r w:rsidRPr="00255172">
        <w:rPr>
          <w:rStyle w:val="7Char"/>
          <w:rtl/>
        </w:rPr>
        <w:t>. إلى غير ذلك من الآيات المتضمنة أن كتب الله تعالى قد جـاءت بـالهدى والنور من الله تعالى.</w:t>
      </w:r>
    </w:p>
    <w:p w:rsidR="00766F17" w:rsidRPr="00255172" w:rsidRDefault="00766F17" w:rsidP="00255172">
      <w:pPr>
        <w:ind w:firstLine="284"/>
        <w:jc w:val="both"/>
        <w:rPr>
          <w:rStyle w:val="7Char"/>
          <w:rtl/>
        </w:rPr>
      </w:pPr>
      <w:r w:rsidRPr="00255172">
        <w:rPr>
          <w:rStyle w:val="7Char"/>
          <w:rtl/>
        </w:rPr>
        <w:t>3</w:t>
      </w:r>
      <w:r w:rsidR="009F3648">
        <w:rPr>
          <w:rStyle w:val="7Char"/>
          <w:rtl/>
        </w:rPr>
        <w:t>-</w:t>
      </w:r>
      <w:r w:rsidRPr="00255172">
        <w:rPr>
          <w:rStyle w:val="7Char"/>
          <w:rtl/>
        </w:rPr>
        <w:t xml:space="preserve"> الإيمان بأن كتب الله يصدق بعضها بعضًا فلا تنـاقض بينـها ولا تعارض كما قال تعالى في القرآن </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وَأَنْزَلْنَا إِلَيْكَ الْكِتَابَ بِالْحَقِّ مُصَدِّقًا لِمَا بَيْنَ يَدَيْهِ مِنَ الْكِتَابِ وَمُهَيْمِنًا</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 xml:space="preserve"> </w:t>
      </w:r>
      <w:r w:rsidR="00856AAB" w:rsidRPr="00EC78D8">
        <w:rPr>
          <w:rStyle w:val="9Char"/>
          <w:rtl/>
        </w:rPr>
        <w:t>[المائدة: 48]</w:t>
      </w:r>
      <w:r w:rsidRPr="00255172">
        <w:rPr>
          <w:rStyle w:val="7Char"/>
          <w:rtl/>
        </w:rPr>
        <w:t xml:space="preserve">. وقال في الإنجيل: </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وَآتَيْنَاهُ الْإِنْجِيلَ فِيهِ هُدًى وَنُورٌ وَمُصَدِّقًا لِمَا بَيْنَ يَدَيْهِ مِنَ التَّوْرَاةِ</w:t>
      </w:r>
      <w:r w:rsidR="00856AAB" w:rsidRPr="00255172">
        <w:rPr>
          <w:rStyle w:val="7Char"/>
          <w:rtl/>
        </w:rPr>
        <w:t>﴾</w:t>
      </w:r>
      <w:r w:rsidR="00856AAB">
        <w:rPr>
          <w:rFonts w:ascii="DecoType Naskh Special" w:hAnsi="DecoType Naskh Special" w:cs="KFGQPC Uthmanic Script HAFS"/>
          <w:color w:val="000000"/>
          <w:sz w:val="36"/>
          <w:shd w:val="clear" w:color="auto" w:fill="FFFFFF"/>
          <w:rtl/>
        </w:rPr>
        <w:t xml:space="preserve"> </w:t>
      </w:r>
      <w:r w:rsidR="00856AAB" w:rsidRPr="00EC78D8">
        <w:rPr>
          <w:rStyle w:val="9Char"/>
          <w:rtl/>
        </w:rPr>
        <w:t>[المائدة: 46]</w:t>
      </w:r>
      <w:r w:rsidRPr="00255172">
        <w:rPr>
          <w:rStyle w:val="7Char"/>
          <w:rtl/>
        </w:rPr>
        <w:t xml:space="preserve">. فيجب الإيمان بهذا واعتقاد سلامة كتب الله من كل تنـاقض أو تعـارض، وهذا من أعظم خصائص كتب الله عن كتب الخلق وكلام الله عن كـلام الخلق فإن كتب المخلوقين عرضة للنقص والخلل والتعارض كما قال تعـالى في وصف القرآن </w:t>
      </w:r>
      <w:r w:rsidR="00B920B4" w:rsidRPr="00255172">
        <w:rPr>
          <w:rStyle w:val="7Char"/>
          <w:rtl/>
        </w:rPr>
        <w:t>﴿</w:t>
      </w:r>
      <w:r w:rsidR="00B920B4">
        <w:rPr>
          <w:rFonts w:ascii="DecoType Naskh Special" w:hAnsi="DecoType Naskh Special" w:cs="KFGQPC Uthmanic Script HAFS"/>
          <w:color w:val="000000"/>
          <w:sz w:val="36"/>
          <w:shd w:val="clear" w:color="auto" w:fill="FFFFFF"/>
          <w:rtl/>
        </w:rPr>
        <w:t>وَلَوْ كَانَ مِنْ عِنْدِ غَيْرِ اللَّهِ لَوَجَدُوا فِيهِ اخْتِلَافًا كَثِيرً</w:t>
      </w:r>
      <w:r w:rsidR="00B920B4" w:rsidRPr="00255172">
        <w:rPr>
          <w:rStyle w:val="7Char"/>
          <w:rtl/>
        </w:rPr>
        <w:t>﴾</w:t>
      </w:r>
      <w:r w:rsidR="00B920B4">
        <w:rPr>
          <w:rFonts w:ascii="DecoType Naskh Special" w:hAnsi="DecoType Naskh Special" w:cs="KFGQPC Uthmanic Script HAFS"/>
          <w:color w:val="000000"/>
          <w:sz w:val="36"/>
          <w:shd w:val="clear" w:color="auto" w:fill="FFFFFF"/>
          <w:rtl/>
        </w:rPr>
        <w:t xml:space="preserve"> </w:t>
      </w:r>
      <w:r w:rsidR="00B920B4" w:rsidRPr="00EC78D8">
        <w:rPr>
          <w:rStyle w:val="9Char"/>
          <w:rtl/>
        </w:rPr>
        <w:t>[النساء: 82]</w:t>
      </w:r>
      <w:r w:rsidRPr="00255172">
        <w:rPr>
          <w:rStyle w:val="7Char"/>
          <w:rtl/>
        </w:rPr>
        <w:t>.</w:t>
      </w:r>
    </w:p>
    <w:p w:rsidR="00766F17" w:rsidRPr="00255172" w:rsidRDefault="00766F17" w:rsidP="00255172">
      <w:pPr>
        <w:ind w:firstLine="284"/>
        <w:jc w:val="both"/>
        <w:rPr>
          <w:rStyle w:val="7Char"/>
          <w:rtl/>
        </w:rPr>
      </w:pPr>
      <w:r w:rsidRPr="00255172">
        <w:rPr>
          <w:rStyle w:val="7Char"/>
          <w:rtl/>
        </w:rPr>
        <w:t>4</w:t>
      </w:r>
      <w:r w:rsidR="009F3648">
        <w:rPr>
          <w:rStyle w:val="7Char"/>
          <w:rtl/>
        </w:rPr>
        <w:t>-</w:t>
      </w:r>
      <w:r w:rsidRPr="00255172">
        <w:rPr>
          <w:rStyle w:val="7Char"/>
          <w:rtl/>
        </w:rPr>
        <w:t xml:space="preserve"> الإيمان بما سمى الله </w:t>
      </w:r>
      <w:r w:rsidR="008E4AED" w:rsidRPr="008E4AED">
        <w:rPr>
          <w:rFonts w:ascii="AGA Arabesque" w:hAnsi="AGA Arabesque" w:cs="CTraditional Arabic"/>
          <w:sz w:val="40"/>
          <w:szCs w:val="32"/>
          <w:rtl/>
        </w:rPr>
        <w:t>ﻷ</w:t>
      </w:r>
      <w:r w:rsidRPr="00255172">
        <w:rPr>
          <w:rStyle w:val="7Char"/>
          <w:rtl/>
        </w:rPr>
        <w:t xml:space="preserve"> من كتبـه علـى وجـه الخصـوص، والتصديق بها، وبإخبار الله ورسوله عنها. وهذه الكتب هي:</w:t>
      </w:r>
    </w:p>
    <w:p w:rsidR="00766F17" w:rsidRPr="00255172" w:rsidRDefault="00766F17" w:rsidP="0017704A">
      <w:pPr>
        <w:ind w:firstLine="284"/>
        <w:jc w:val="both"/>
        <w:rPr>
          <w:rStyle w:val="7Char"/>
          <w:rtl/>
        </w:rPr>
      </w:pPr>
      <w:r w:rsidRPr="00444CD6">
        <w:rPr>
          <w:rStyle w:val="8Char"/>
          <w:rtl/>
        </w:rPr>
        <w:t>أ) التوراة:</w:t>
      </w:r>
      <w:r w:rsidRPr="00255172">
        <w:rPr>
          <w:rStyle w:val="7Char"/>
          <w:rtl/>
        </w:rPr>
        <w:t xml:space="preserve"> وهي كتاب الله الذي آتاه موسى </w:t>
      </w:r>
      <w:r w:rsidR="00A956DE" w:rsidRPr="00A956DE">
        <w:rPr>
          <w:rStyle w:val="7Char"/>
          <w:rFonts w:cs="CTraditional Arabic"/>
          <w:rtl/>
        </w:rPr>
        <w:t>÷</w:t>
      </w:r>
      <w:r w:rsidRPr="00255172">
        <w:rPr>
          <w:rStyle w:val="7Char"/>
          <w:rtl/>
        </w:rPr>
        <w:t xml:space="preserve">. قال تعـالى: </w:t>
      </w:r>
      <w:r w:rsidR="00B920B4" w:rsidRPr="00255172">
        <w:rPr>
          <w:rStyle w:val="7Char"/>
          <w:rtl/>
        </w:rPr>
        <w:t>﴿</w:t>
      </w:r>
      <w:r w:rsidR="00B920B4">
        <w:rPr>
          <w:rFonts w:ascii="DecoType Naskh Special" w:hAnsi="DecoType Naskh Special" w:cs="KFGQPC Uthmanic Script HAFS"/>
          <w:color w:val="000000"/>
          <w:sz w:val="36"/>
          <w:shd w:val="clear" w:color="auto" w:fill="FFFFFF"/>
          <w:rtl/>
        </w:rPr>
        <w:t>وَلَقَدْ آتَيْنَا مُوسَى الْكِتَابَ مِنْ بَعْدِ مَا أَهْلَكْنَا الْقُرُونَ الْأُولَى بَصَائِرَ لِلنَّاسِ</w:t>
      </w:r>
      <w:r w:rsidR="00B920B4" w:rsidRPr="00255172">
        <w:rPr>
          <w:rStyle w:val="7Char"/>
          <w:rtl/>
        </w:rPr>
        <w:t>﴾</w:t>
      </w:r>
      <w:r w:rsidR="00B920B4">
        <w:rPr>
          <w:rFonts w:ascii="DecoType Naskh Special" w:hAnsi="DecoType Naskh Special" w:cs="KFGQPC Uthmanic Script HAFS"/>
          <w:color w:val="000000"/>
          <w:sz w:val="36"/>
          <w:shd w:val="clear" w:color="auto" w:fill="FFFFFF"/>
          <w:rtl/>
        </w:rPr>
        <w:t xml:space="preserve"> </w:t>
      </w:r>
      <w:r w:rsidR="00B920B4" w:rsidRPr="00EC78D8">
        <w:rPr>
          <w:rStyle w:val="9Char"/>
          <w:rtl/>
        </w:rPr>
        <w:t>[القصص: 43]</w:t>
      </w:r>
      <w:r w:rsidRPr="00255172">
        <w:rPr>
          <w:rStyle w:val="7Char"/>
          <w:rtl/>
        </w:rPr>
        <w:t>. وفي حديث الشفاعة الطويل الذي أخرجه الشيخان من حديـث أنس بن مالك </w:t>
      </w:r>
      <w:r w:rsidR="00EC78D8" w:rsidRPr="00EC78D8">
        <w:rPr>
          <w:rFonts w:ascii="AGA Arabesque" w:hAnsi="AGA Arabesque" w:cs="CTraditional Arabic"/>
          <w:sz w:val="40"/>
          <w:szCs w:val="32"/>
          <w:rtl/>
        </w:rPr>
        <w:t>س</w:t>
      </w:r>
      <w:r w:rsidRPr="00255172">
        <w:rPr>
          <w:rStyle w:val="7Char"/>
          <w:rtl/>
        </w:rPr>
        <w:t xml:space="preserve"> مرفوعًا: </w:t>
      </w:r>
      <w:r w:rsidR="0017704A" w:rsidRPr="0017704A">
        <w:rPr>
          <w:rStyle w:val="7Char"/>
          <w:rFonts w:hint="cs"/>
          <w:rtl/>
        </w:rPr>
        <w:t>«</w:t>
      </w:r>
      <w:r w:rsidRPr="0017704A">
        <w:rPr>
          <w:rStyle w:val="4Char"/>
          <w:rtl/>
        </w:rPr>
        <w:fldChar w:fldCharType="begin"/>
      </w:r>
      <w:r w:rsidRPr="0017704A">
        <w:rPr>
          <w:rStyle w:val="4Char"/>
        </w:rPr>
        <w:instrText xml:space="preserve"> XE </w:instrText>
      </w:r>
      <w:r w:rsidRPr="0017704A">
        <w:rPr>
          <w:rStyle w:val="4Char"/>
          <w:rtl/>
        </w:rPr>
        <w:instrText>"</w:instrText>
      </w:r>
      <w:r w:rsidRPr="0017704A">
        <w:rPr>
          <w:rStyle w:val="4Char"/>
        </w:rPr>
        <w:instrText>32:</w:instrText>
      </w:r>
      <w:r w:rsidRPr="0017704A">
        <w:rPr>
          <w:rStyle w:val="4Char"/>
          <w:rtl/>
        </w:rPr>
        <w:instrText>فيأتون إبراهيم فيقول لسـت هناكـم ويذكر خطيئته التي أصابها ولكن ائتوا" \</w:instrText>
      </w:r>
      <w:r w:rsidRPr="0017704A">
        <w:rPr>
          <w:rStyle w:val="4Char"/>
        </w:rPr>
        <w:instrText xml:space="preserve">y "1" \b </w:instrText>
      </w:r>
      <w:r w:rsidRPr="0017704A">
        <w:rPr>
          <w:rStyle w:val="4Char"/>
          <w:rtl/>
        </w:rPr>
        <w:fldChar w:fldCharType="end"/>
      </w:r>
      <w:r w:rsidRPr="0017704A">
        <w:rPr>
          <w:rStyle w:val="4Char"/>
          <w:rtl/>
        </w:rPr>
        <w:t>فيأتون إبراهيم فيقول: لسـت هُنَاكـم ويذكر خطيئته التي أصابها ولكن ائتوا موسى عبدًا آتاه الله التـوراة وكلمه تكليما</w:t>
      </w:r>
      <w:r w:rsidR="0017704A" w:rsidRPr="0017704A">
        <w:rPr>
          <w:rStyle w:val="7Char"/>
          <w:rFonts w:hint="cs"/>
          <w:rtl/>
        </w:rPr>
        <w:t>»</w:t>
      </w:r>
      <w:r w:rsidRPr="00EC78D8">
        <w:rPr>
          <w:rStyle w:val="7Char"/>
          <w:vertAlign w:val="superscript"/>
          <w:rtl/>
        </w:rPr>
        <w:t>(</w:t>
      </w:r>
      <w:r w:rsidRPr="00EC78D8">
        <w:rPr>
          <w:rStyle w:val="7Char"/>
          <w:vertAlign w:val="superscript"/>
          <w:rtl/>
        </w:rPr>
        <w:footnoteReference w:id="223"/>
      </w:r>
      <w:r w:rsidRPr="00EC78D8">
        <w:rPr>
          <w:rStyle w:val="7Char"/>
          <w:vertAlign w:val="superscript"/>
          <w:rtl/>
        </w:rPr>
        <w:t>)(</w:t>
      </w:r>
      <w:r w:rsidRPr="00EC78D8">
        <w:rPr>
          <w:rStyle w:val="7Char"/>
          <w:vertAlign w:val="superscript"/>
          <w:rtl/>
        </w:rPr>
        <w:footnoteReference w:id="224"/>
      </w:r>
      <w:r w:rsidRPr="00EC78D8">
        <w:rPr>
          <w:rStyle w:val="7Char"/>
          <w:vertAlign w:val="superscript"/>
          <w:rtl/>
        </w:rPr>
        <w:t>)</w:t>
      </w:r>
      <w:r w:rsidRPr="00255172">
        <w:rPr>
          <w:rStyle w:val="7Char"/>
          <w:rtl/>
        </w:rPr>
        <w:t xml:space="preserve"> وقد ألقى الله التوراة على موسى مكتوبة في الألـواح وفي ذلك يقول سبحانه </w:t>
      </w:r>
      <w:r w:rsidR="00B920B4" w:rsidRPr="00255172">
        <w:rPr>
          <w:rStyle w:val="7Char"/>
          <w:rtl/>
        </w:rPr>
        <w:t>﴿</w:t>
      </w:r>
      <w:r w:rsidR="00B920B4">
        <w:rPr>
          <w:rFonts w:ascii="DecoType Naskh Special" w:hAnsi="DecoType Naskh Special" w:cs="KFGQPC Uthmanic Script HAFS"/>
          <w:color w:val="000000"/>
          <w:sz w:val="36"/>
          <w:shd w:val="clear" w:color="auto" w:fill="FFFFFF"/>
          <w:rtl/>
        </w:rPr>
        <w:t>وَكَتَبْنَا لَهُ فِي الْأَلْوَاحِ مِنْ كُلِّ شَيْءٍ مَوْعِظَةً وَتَفْصِيلًا لِكُلِّ شَيْءٍ</w:t>
      </w:r>
      <w:r w:rsidR="00B920B4" w:rsidRPr="00255172">
        <w:rPr>
          <w:rStyle w:val="7Char"/>
          <w:rtl/>
        </w:rPr>
        <w:t>﴾</w:t>
      </w:r>
      <w:r w:rsidR="00B920B4">
        <w:rPr>
          <w:rFonts w:ascii="DecoType Naskh Special" w:hAnsi="DecoType Naskh Special" w:cs="KFGQPC Uthmanic Script HAFS"/>
          <w:color w:val="000000"/>
          <w:sz w:val="36"/>
          <w:shd w:val="clear" w:color="auto" w:fill="FFFFFF"/>
          <w:rtl/>
        </w:rPr>
        <w:t xml:space="preserve"> </w:t>
      </w:r>
      <w:r w:rsidR="00B920B4" w:rsidRPr="00EC78D8">
        <w:rPr>
          <w:rStyle w:val="9Char"/>
          <w:rtl/>
        </w:rPr>
        <w:t>[الأعراف: 145]</w:t>
      </w:r>
      <w:r w:rsidRPr="00255172">
        <w:rPr>
          <w:rStyle w:val="7Char"/>
          <w:rtl/>
        </w:rPr>
        <w:t>. قال ابن عباس (يريـد ألـواح التـوراة). وفي حديث احتجاج آدم وموسى من رواية أبي هريرة </w:t>
      </w:r>
      <w:r w:rsidR="00EC78D8" w:rsidRPr="00EC78D8">
        <w:rPr>
          <w:rFonts w:ascii="AGA Arabesque" w:hAnsi="AGA Arabesque" w:cs="CTraditional Arabic"/>
          <w:sz w:val="40"/>
          <w:szCs w:val="32"/>
          <w:rtl/>
        </w:rPr>
        <w:t>س</w:t>
      </w:r>
      <w:r w:rsidRPr="00255172">
        <w:rPr>
          <w:rStyle w:val="7Char"/>
          <w:rtl/>
        </w:rPr>
        <w:t xml:space="preserve"> عن النبي: </w:t>
      </w:r>
      <w:r w:rsidR="0017704A">
        <w:rPr>
          <w:rStyle w:val="7Char"/>
          <w:rFonts w:hint="cs"/>
          <w:rtl/>
        </w:rPr>
        <w:t xml:space="preserve"> </w:t>
      </w:r>
      <w:r w:rsidR="0017704A" w:rsidRPr="0017704A">
        <w:rPr>
          <w:rStyle w:val="7Char"/>
          <w:rFonts w:hint="cs"/>
          <w:rtl/>
        </w:rPr>
        <w:t>«</w:t>
      </w:r>
      <w:r w:rsidRPr="0017704A">
        <w:rPr>
          <w:rStyle w:val="4Char"/>
          <w:rtl/>
        </w:rPr>
        <w:fldChar w:fldCharType="begin"/>
      </w:r>
      <w:r w:rsidRPr="0017704A">
        <w:rPr>
          <w:rStyle w:val="4Char"/>
        </w:rPr>
        <w:instrText xml:space="preserve"> XE </w:instrText>
      </w:r>
      <w:r w:rsidRPr="0017704A">
        <w:rPr>
          <w:rStyle w:val="4Char"/>
          <w:rtl/>
        </w:rPr>
        <w:instrText>"</w:instrText>
      </w:r>
      <w:r w:rsidRPr="0017704A">
        <w:rPr>
          <w:rStyle w:val="4Char"/>
        </w:rPr>
        <w:instrText>32:</w:instrText>
      </w:r>
      <w:r w:rsidRPr="0017704A">
        <w:rPr>
          <w:rStyle w:val="4Char"/>
          <w:rtl/>
        </w:rPr>
        <w:instrText>قال له آدم يا موسى اصطفاك الله بكلامه وخط لك التوراة بيده" \</w:instrText>
      </w:r>
      <w:r w:rsidRPr="0017704A">
        <w:rPr>
          <w:rStyle w:val="4Char"/>
        </w:rPr>
        <w:instrText xml:space="preserve">y "1" \b </w:instrText>
      </w:r>
      <w:r w:rsidRPr="0017704A">
        <w:rPr>
          <w:rStyle w:val="4Char"/>
          <w:rtl/>
        </w:rPr>
        <w:fldChar w:fldCharType="end"/>
      </w:r>
      <w:r w:rsidRPr="0017704A">
        <w:rPr>
          <w:rStyle w:val="4Char"/>
          <w:rtl/>
        </w:rPr>
        <w:t>قال له آدم: يا موسى اصطفاك الله بكلامه وخط لك التوراة بيده</w:t>
      </w:r>
      <w:r w:rsidR="0017704A" w:rsidRPr="0017704A">
        <w:rPr>
          <w:rStyle w:val="7Char"/>
          <w:rFonts w:hint="cs"/>
          <w:rtl/>
        </w:rPr>
        <w:t>»</w:t>
      </w:r>
      <w:r w:rsidRPr="00EC78D8">
        <w:rPr>
          <w:rStyle w:val="7Char"/>
          <w:vertAlign w:val="superscript"/>
          <w:rtl/>
        </w:rPr>
        <w:t>(</w:t>
      </w:r>
      <w:r w:rsidRPr="00EC78D8">
        <w:rPr>
          <w:rStyle w:val="7Char"/>
          <w:vertAlign w:val="superscript"/>
          <w:rtl/>
        </w:rPr>
        <w:footnoteReference w:id="225"/>
      </w:r>
      <w:r w:rsidRPr="00EC78D8">
        <w:rPr>
          <w:rStyle w:val="7Char"/>
          <w:vertAlign w:val="superscript"/>
          <w:rtl/>
        </w:rPr>
        <w:t>)</w:t>
      </w:r>
      <w:r w:rsidRPr="00255172">
        <w:rPr>
          <w:rStyle w:val="7Char"/>
          <w:rtl/>
        </w:rPr>
        <w:t xml:space="preserve"> أ</w:t>
      </w:r>
      <w:r w:rsidR="0017704A">
        <w:rPr>
          <w:rStyle w:val="7Char"/>
          <w:rtl/>
        </w:rPr>
        <w:t>خرجـاه في الصحيحين من طرق كثيرة</w:t>
      </w:r>
      <w:r w:rsidRPr="00EC78D8">
        <w:rPr>
          <w:rStyle w:val="7Char"/>
          <w:vertAlign w:val="superscript"/>
          <w:rtl/>
        </w:rPr>
        <w:t>(</w:t>
      </w:r>
      <w:r w:rsidRPr="00EC78D8">
        <w:rPr>
          <w:rStyle w:val="7Char"/>
          <w:vertAlign w:val="superscript"/>
          <w:rtl/>
        </w:rPr>
        <w:footnoteReference w:id="226"/>
      </w:r>
      <w:r w:rsidRPr="00EC78D8">
        <w:rPr>
          <w:rStyle w:val="7Char"/>
          <w:vertAlign w:val="superscript"/>
          <w:rtl/>
        </w:rPr>
        <w:t>)</w:t>
      </w:r>
      <w:r w:rsidR="00EC78D8">
        <w:rPr>
          <w:rStyle w:val="7Char"/>
          <w:rtl/>
        </w:rPr>
        <w:t>.</w:t>
      </w:r>
      <w:r w:rsidRPr="00255172">
        <w:rPr>
          <w:rStyle w:val="7Char"/>
          <w:rtl/>
        </w:rPr>
        <w:t xml:space="preserve"> والتوراة هي أعظم كتب بـني إسـرائيل وفيها تفصيل شريعتهم وأحكامهم التي أنـزلها الله على موسى وقد كان على العمل بها أنبيـاء بني إسرائيل الذين جاءوا من بعد موسى كما قـال تعالى: </w:t>
      </w:r>
      <w:r w:rsidR="00B920B4" w:rsidRPr="00255172">
        <w:rPr>
          <w:rStyle w:val="7Char"/>
          <w:rtl/>
        </w:rPr>
        <w:t>﴿</w:t>
      </w:r>
      <w:r w:rsidR="00B920B4">
        <w:rPr>
          <w:rFonts w:ascii="DecoType Naskh Special" w:hAnsi="DecoType Naskh Special" w:cs="KFGQPC Uthmanic Script HAFS"/>
          <w:color w:val="000000"/>
          <w:sz w:val="36"/>
          <w:shd w:val="clear" w:color="auto" w:fill="FFFFFF"/>
          <w:rtl/>
        </w:rPr>
        <w:t>إِنَّا أَنْزَلْنَا التَّوْرَاةَ فِيهَا هُدًى وَنُورٌ</w:t>
      </w:r>
      <w:r w:rsidR="00D839E6">
        <w:rPr>
          <w:rFonts w:ascii="DecoType Naskh Special" w:hAnsi="DecoType Naskh Special" w:cs="KFGQPC Uthmanic Script HAFS"/>
          <w:color w:val="000000"/>
          <w:sz w:val="36"/>
          <w:shd w:val="clear" w:color="auto" w:fill="FFFFFF"/>
          <w:rtl/>
        </w:rPr>
        <w:t xml:space="preserve"> </w:t>
      </w:r>
      <w:r w:rsidR="00B920B4">
        <w:rPr>
          <w:rFonts w:ascii="DecoType Naskh Special" w:hAnsi="DecoType Naskh Special" w:cs="KFGQPC Uthmanic Script HAFS"/>
          <w:color w:val="000000"/>
          <w:sz w:val="36"/>
          <w:shd w:val="clear" w:color="auto" w:fill="FFFFFF"/>
          <w:rtl/>
        </w:rPr>
        <w:t>يَحْكُمُ بِهَا النَّبِيُّونَ الَّذِينَ أَسْلَمُوا لِلَّذِينَ هَادُوا وَالرَّبَّانِيُّونَ وَالْأَحْبَارُ بِمَا اسْتُحْفِظُوا مِنْ كِتَابِ اللَّهِ وَكَانُوا عَلَيْهِ شُهَدَاءَ</w:t>
      </w:r>
      <w:r w:rsidR="00B920B4" w:rsidRPr="00255172">
        <w:rPr>
          <w:rStyle w:val="7Char"/>
          <w:rtl/>
        </w:rPr>
        <w:t>﴾</w:t>
      </w:r>
      <w:r w:rsidR="00B920B4">
        <w:rPr>
          <w:rFonts w:ascii="DecoType Naskh Special" w:hAnsi="DecoType Naskh Special" w:cs="KFGQPC Uthmanic Script HAFS"/>
          <w:color w:val="000000"/>
          <w:sz w:val="36"/>
          <w:shd w:val="clear" w:color="auto" w:fill="FFFFFF"/>
          <w:rtl/>
        </w:rPr>
        <w:t xml:space="preserve"> </w:t>
      </w:r>
      <w:r w:rsidR="00B920B4" w:rsidRPr="00EC78D8">
        <w:rPr>
          <w:rStyle w:val="9Char"/>
          <w:rtl/>
        </w:rPr>
        <w:t>[المائدة: 44]</w:t>
      </w:r>
      <w:r w:rsidRPr="00255172">
        <w:rPr>
          <w:rStyle w:val="7Char"/>
          <w:rtl/>
        </w:rPr>
        <w:t>. وقد أخبر الله في كتابه عن تحريف اليـهود للتـوراة وتبديلها على ما سيأتي بسط هذا في المبحث القادم إن شاء الله.</w:t>
      </w:r>
    </w:p>
    <w:p w:rsidR="00766F17" w:rsidRPr="00255172" w:rsidRDefault="00766F17" w:rsidP="00255172">
      <w:pPr>
        <w:ind w:firstLine="284"/>
        <w:jc w:val="both"/>
        <w:rPr>
          <w:rStyle w:val="7Char"/>
          <w:rtl/>
        </w:rPr>
      </w:pPr>
      <w:r w:rsidRPr="00444CD6">
        <w:rPr>
          <w:rStyle w:val="8Char"/>
          <w:rtl/>
        </w:rPr>
        <w:t>ب) الإنجيل:</w:t>
      </w:r>
      <w:r w:rsidRPr="00255172">
        <w:rPr>
          <w:rStyle w:val="7Char"/>
          <w:rtl/>
        </w:rPr>
        <w:t xml:space="preserve"> وهو كتاب الله الذي أنـزله على عيسى ابن مريم عليهما السلام. قال تعالى: </w:t>
      </w:r>
      <w:r w:rsidR="00B920B4" w:rsidRPr="00255172">
        <w:rPr>
          <w:rStyle w:val="7Char"/>
          <w:rtl/>
        </w:rPr>
        <w:t>﴿</w:t>
      </w:r>
      <w:r w:rsidR="00B920B4">
        <w:rPr>
          <w:rFonts w:ascii="DecoType Naskh Special" w:hAnsi="DecoType Naskh Special" w:cs="KFGQPC Uthmanic Script HAFS"/>
          <w:color w:val="000000"/>
          <w:sz w:val="36"/>
          <w:shd w:val="clear" w:color="auto" w:fill="FFFFFF"/>
          <w:rtl/>
        </w:rPr>
        <w:t>وَقَفَّيْنَا عَلَى آثَارِهِمْ بِعِيسَى ابْنِ مَرْيَمَ مُصَدِّقًا لِمَا بَيْنَ يَدَيْهِ مِنَ التَّوْرَاةِ</w:t>
      </w:r>
      <w:r w:rsidR="00D839E6">
        <w:rPr>
          <w:rFonts w:ascii="DecoType Naskh Special" w:hAnsi="DecoType Naskh Special" w:cs="KFGQPC Uthmanic Script HAFS"/>
          <w:color w:val="000000"/>
          <w:sz w:val="36"/>
          <w:shd w:val="clear" w:color="auto" w:fill="FFFFFF"/>
          <w:rtl/>
        </w:rPr>
        <w:t xml:space="preserve"> </w:t>
      </w:r>
      <w:r w:rsidR="00B920B4">
        <w:rPr>
          <w:rFonts w:ascii="DecoType Naskh Special" w:hAnsi="DecoType Naskh Special" w:cs="KFGQPC Uthmanic Script HAFS"/>
          <w:color w:val="000000"/>
          <w:sz w:val="36"/>
          <w:shd w:val="clear" w:color="auto" w:fill="FFFFFF"/>
          <w:rtl/>
        </w:rPr>
        <w:t>وَآتَيْنَاهُ الْإِنْجِيلَ فِيهِ هُدًى وَنُورٌ وَمُصَدِّقًا لِمَا بَيْنَ يَدَيْهِ مِنَ التَّوْرَاةِ وَهُدًى وَمَوْعِظَةً لِلْمُتَّقِينَ٤٦</w:t>
      </w:r>
      <w:r w:rsidR="00B920B4" w:rsidRPr="00255172">
        <w:rPr>
          <w:rStyle w:val="7Char"/>
          <w:rtl/>
        </w:rPr>
        <w:t>﴾</w:t>
      </w:r>
      <w:r w:rsidR="00B920B4">
        <w:rPr>
          <w:rFonts w:ascii="DecoType Naskh Special" w:hAnsi="DecoType Naskh Special" w:cs="KFGQPC Uthmanic Script HAFS"/>
          <w:color w:val="000000"/>
          <w:sz w:val="36"/>
          <w:shd w:val="clear" w:color="auto" w:fill="FFFFFF"/>
          <w:rtl/>
        </w:rPr>
        <w:t xml:space="preserve"> </w:t>
      </w:r>
      <w:r w:rsidR="00B920B4" w:rsidRPr="00EC78D8">
        <w:rPr>
          <w:rStyle w:val="9Char"/>
          <w:rtl/>
        </w:rPr>
        <w:t>[المائدة: 46]</w:t>
      </w:r>
      <w:r w:rsidRPr="00255172">
        <w:rPr>
          <w:rStyle w:val="7Char"/>
          <w:rtl/>
        </w:rPr>
        <w:t>.</w:t>
      </w:r>
    </w:p>
    <w:p w:rsidR="00766F17" w:rsidRPr="00255172" w:rsidRDefault="00766F17" w:rsidP="00255172">
      <w:pPr>
        <w:ind w:firstLine="284"/>
        <w:jc w:val="both"/>
        <w:rPr>
          <w:rStyle w:val="7Char"/>
          <w:rtl/>
        </w:rPr>
      </w:pPr>
      <w:r w:rsidRPr="00255172">
        <w:rPr>
          <w:rStyle w:val="7Char"/>
          <w:rtl/>
        </w:rPr>
        <w:t>وقد أنـزل الله الإنجيل مصدقا للتوراة وموافقا لها كما تقـدم في الآيـة السابقة.</w:t>
      </w:r>
    </w:p>
    <w:p w:rsidR="00766F17" w:rsidRPr="00255172" w:rsidRDefault="00766F17" w:rsidP="00255172">
      <w:pPr>
        <w:ind w:firstLine="284"/>
        <w:jc w:val="both"/>
        <w:rPr>
          <w:rStyle w:val="7Char"/>
          <w:rtl/>
        </w:rPr>
      </w:pPr>
      <w:r w:rsidRPr="00255172">
        <w:rPr>
          <w:rStyle w:val="7Char"/>
          <w:rtl/>
        </w:rPr>
        <w:t>قال بعض العلماء</w:t>
      </w:r>
      <w:r w:rsidRPr="00EC78D8">
        <w:rPr>
          <w:rStyle w:val="7Char"/>
          <w:vertAlign w:val="superscript"/>
          <w:rtl/>
        </w:rPr>
        <w:t>(</w:t>
      </w:r>
      <w:r w:rsidRPr="00EC78D8">
        <w:rPr>
          <w:rStyle w:val="7Char"/>
          <w:vertAlign w:val="superscript"/>
          <w:rtl/>
        </w:rPr>
        <w:footnoteReference w:id="227"/>
      </w:r>
      <w:r w:rsidRPr="00EC78D8">
        <w:rPr>
          <w:rStyle w:val="7Char"/>
          <w:vertAlign w:val="superscript"/>
          <w:rtl/>
        </w:rPr>
        <w:t>)</w:t>
      </w:r>
      <w:r w:rsidRPr="00255172">
        <w:rPr>
          <w:rStyle w:val="7Char"/>
          <w:rtl/>
        </w:rPr>
        <w:t xml:space="preserve"> لم يخالف الإنجيل التوراة إلا في قليل من الأحكام مما كانوا يختلفون فيه كما أخبر الله عن المسيح أنه قال لبني إسـرائيل: </w:t>
      </w:r>
      <w:r w:rsidR="00B920B4" w:rsidRPr="00255172">
        <w:rPr>
          <w:rStyle w:val="7Char"/>
          <w:rtl/>
        </w:rPr>
        <w:t>﴿</w:t>
      </w:r>
      <w:r w:rsidR="00B920B4">
        <w:rPr>
          <w:rFonts w:ascii="DecoType Naskh Special" w:hAnsi="DecoType Naskh Special" w:cs="KFGQPC Uthmanic Script HAFS"/>
          <w:color w:val="000000"/>
          <w:sz w:val="36"/>
          <w:shd w:val="clear" w:color="auto" w:fill="FFFFFF"/>
          <w:rtl/>
        </w:rPr>
        <w:t>وَلِأُحِلَّ لَكُمْ بَعْضَ الَّذِي حُرِّمَ عَلَيْكُمْ</w:t>
      </w:r>
      <w:r w:rsidR="00B920B4" w:rsidRPr="00255172">
        <w:rPr>
          <w:rStyle w:val="7Char"/>
          <w:rtl/>
        </w:rPr>
        <w:t>﴾</w:t>
      </w:r>
      <w:r w:rsidR="00B920B4">
        <w:rPr>
          <w:rFonts w:ascii="DecoType Naskh Special" w:hAnsi="DecoType Naskh Special" w:cs="KFGQPC Uthmanic Script HAFS"/>
          <w:color w:val="000000"/>
          <w:sz w:val="36"/>
          <w:shd w:val="clear" w:color="auto" w:fill="FFFFFF"/>
          <w:rtl/>
        </w:rPr>
        <w:t xml:space="preserve"> </w:t>
      </w:r>
      <w:r w:rsidR="00B920B4" w:rsidRPr="00EC78D8">
        <w:rPr>
          <w:rStyle w:val="9Char"/>
          <w:rtl/>
        </w:rPr>
        <w:t>[آل عمران: 50]</w:t>
      </w:r>
      <w:r w:rsidRPr="00255172">
        <w:rPr>
          <w:rStyle w:val="7Char"/>
          <w:rtl/>
        </w:rPr>
        <w:t>.</w:t>
      </w:r>
    </w:p>
    <w:p w:rsidR="00766F17" w:rsidRPr="00255172" w:rsidRDefault="00766F17" w:rsidP="00255172">
      <w:pPr>
        <w:ind w:firstLine="284"/>
        <w:jc w:val="both"/>
        <w:rPr>
          <w:rStyle w:val="7Char"/>
          <w:rtl/>
        </w:rPr>
      </w:pPr>
      <w:r w:rsidRPr="00255172">
        <w:rPr>
          <w:rStyle w:val="7Char"/>
          <w:rtl/>
        </w:rPr>
        <w:t>وقد أخبر الله تعالى في كتابه الكريم أن التوراة والإنجيل نصا على البشـارة بنبينا محمد </w:t>
      </w:r>
      <w:r w:rsidR="00EC78D8" w:rsidRPr="00EC78D8">
        <w:rPr>
          <w:rFonts w:ascii="AGA Arabesque" w:hAnsi="AGA Arabesque" w:cs="CTraditional Arabic"/>
          <w:sz w:val="40"/>
          <w:szCs w:val="32"/>
          <w:rtl/>
        </w:rPr>
        <w:t>ج</w:t>
      </w:r>
      <w:r w:rsidR="00EC78D8">
        <w:rPr>
          <w:rStyle w:val="7Char"/>
          <w:rtl/>
        </w:rPr>
        <w:t>.</w:t>
      </w:r>
      <w:r w:rsidRPr="00255172">
        <w:rPr>
          <w:rStyle w:val="7Char"/>
          <w:rtl/>
        </w:rPr>
        <w:t xml:space="preserve"> قال تعـالى </w:t>
      </w:r>
      <w:r w:rsidR="00B920B4" w:rsidRPr="00255172">
        <w:rPr>
          <w:rStyle w:val="7Char"/>
          <w:rtl/>
        </w:rPr>
        <w:t>﴿</w:t>
      </w:r>
      <w:r w:rsidR="00B920B4">
        <w:rPr>
          <w:rFonts w:ascii="DecoType Naskh Special" w:hAnsi="DecoType Naskh Special" w:cs="KFGQPC Uthmanic Script HAFS"/>
          <w:color w:val="000000"/>
          <w:sz w:val="36"/>
          <w:shd w:val="clear" w:color="auto" w:fill="FFFFFF"/>
          <w:rtl/>
        </w:rPr>
        <w:t>الَّذِينَ يَتَّبِعُونَ الرَّسُولَ النَّبِيَّ الْأُمِّيَّ الَّذِي يَجِدُونَهُ مَكْتُوبًا عِنْدَهُمْ فِي التَّوْرَاةِ وَالْإِنْجِيلِ</w:t>
      </w:r>
      <w:r w:rsidR="00B920B4" w:rsidRPr="00255172">
        <w:rPr>
          <w:rStyle w:val="7Char"/>
          <w:rtl/>
        </w:rPr>
        <w:t>﴾</w:t>
      </w:r>
      <w:r w:rsidR="00B920B4">
        <w:rPr>
          <w:rFonts w:ascii="DecoType Naskh Special" w:hAnsi="DecoType Naskh Special" w:cs="KFGQPC Uthmanic Script HAFS"/>
          <w:color w:val="000000"/>
          <w:sz w:val="36"/>
          <w:shd w:val="clear" w:color="auto" w:fill="FFFFFF"/>
          <w:rtl/>
        </w:rPr>
        <w:t xml:space="preserve"> </w:t>
      </w:r>
      <w:r w:rsidR="00B920B4" w:rsidRPr="00EC78D8">
        <w:rPr>
          <w:rStyle w:val="9Char"/>
          <w:rtl/>
        </w:rPr>
        <w:t>[الأعراف: 157]</w:t>
      </w:r>
      <w:r w:rsidRPr="00255172">
        <w:rPr>
          <w:rStyle w:val="7Char"/>
          <w:rtl/>
        </w:rPr>
        <w:t>.</w:t>
      </w:r>
    </w:p>
    <w:p w:rsidR="00766F17" w:rsidRPr="00255172" w:rsidRDefault="00766F17" w:rsidP="00255172">
      <w:pPr>
        <w:ind w:firstLine="284"/>
        <w:jc w:val="both"/>
        <w:rPr>
          <w:rStyle w:val="7Char"/>
          <w:rtl/>
        </w:rPr>
      </w:pPr>
      <w:r w:rsidRPr="00255172">
        <w:rPr>
          <w:rStyle w:val="7Char"/>
          <w:rtl/>
        </w:rPr>
        <w:t>وقد لحق الإنجيل من التحريف ما لحق التوراة، كمـا سـيأتي بيانـه في المبحث القادم بحول الله.</w:t>
      </w:r>
    </w:p>
    <w:p w:rsidR="00766F17" w:rsidRPr="00255172" w:rsidRDefault="00766F17" w:rsidP="00255172">
      <w:pPr>
        <w:ind w:firstLine="284"/>
        <w:jc w:val="both"/>
        <w:rPr>
          <w:rStyle w:val="7Char"/>
          <w:rtl/>
        </w:rPr>
      </w:pPr>
      <w:r w:rsidRPr="00444CD6">
        <w:rPr>
          <w:rStyle w:val="8Char"/>
          <w:rtl/>
        </w:rPr>
        <w:t>ج) الزبور:</w:t>
      </w:r>
      <w:r w:rsidRPr="00255172">
        <w:rPr>
          <w:rStyle w:val="7Char"/>
          <w:rtl/>
        </w:rPr>
        <w:t xml:space="preserve"> وهو كتاب الله الذي أنـزله على داود </w:t>
      </w:r>
      <w:r w:rsidR="00A956DE" w:rsidRPr="00A956DE">
        <w:rPr>
          <w:rStyle w:val="7Char"/>
          <w:rFonts w:cs="CTraditional Arabic"/>
          <w:rtl/>
        </w:rPr>
        <w:t>÷</w:t>
      </w:r>
      <w:r w:rsidRPr="00255172">
        <w:rPr>
          <w:rStyle w:val="7Char"/>
          <w:rtl/>
        </w:rPr>
        <w:t xml:space="preserve">. قـال تعالى: </w:t>
      </w:r>
      <w:r w:rsidR="00B920B4" w:rsidRPr="00255172">
        <w:rPr>
          <w:rStyle w:val="7Char"/>
          <w:rtl/>
        </w:rPr>
        <w:t>﴿</w:t>
      </w:r>
      <w:r w:rsidR="00B920B4">
        <w:rPr>
          <w:rFonts w:ascii="DecoType Naskh Special" w:hAnsi="DecoType Naskh Special" w:cs="KFGQPC Uthmanic Script HAFS"/>
          <w:color w:val="000000"/>
          <w:sz w:val="36"/>
          <w:shd w:val="clear" w:color="auto" w:fill="FFFFFF"/>
          <w:rtl/>
        </w:rPr>
        <w:t>وَآتَيْنَا دَاوُودَ زَبُورًا</w:t>
      </w:r>
      <w:r w:rsidR="00B920B4" w:rsidRPr="00255172">
        <w:rPr>
          <w:rStyle w:val="7Char"/>
          <w:rtl/>
        </w:rPr>
        <w:t>﴾</w:t>
      </w:r>
      <w:r w:rsidR="00B920B4">
        <w:rPr>
          <w:rFonts w:ascii="DecoType Naskh Special" w:hAnsi="DecoType Naskh Special" w:cs="KFGQPC Uthmanic Script HAFS"/>
          <w:color w:val="000000"/>
          <w:sz w:val="36"/>
          <w:shd w:val="clear" w:color="auto" w:fill="FFFFFF"/>
          <w:rtl/>
        </w:rPr>
        <w:t xml:space="preserve"> </w:t>
      </w:r>
      <w:r w:rsidR="00B920B4" w:rsidRPr="00EC78D8">
        <w:rPr>
          <w:rStyle w:val="9Char"/>
          <w:rtl/>
        </w:rPr>
        <w:t>[النساء: 163]</w:t>
      </w:r>
      <w:r w:rsidRPr="00255172">
        <w:rPr>
          <w:rStyle w:val="7Char"/>
          <w:rtl/>
        </w:rPr>
        <w:t>. قال قتادة في تفسير الآية: " كنـا نحدث أنه دعاء علمه الله داود وتحميد وتمجيد لله </w:t>
      </w:r>
      <w:r w:rsidR="008E4AED" w:rsidRPr="008E4AED">
        <w:rPr>
          <w:rFonts w:ascii="AGA Arabesque" w:hAnsi="AGA Arabesque" w:cs="CTraditional Arabic"/>
          <w:sz w:val="40"/>
          <w:szCs w:val="32"/>
          <w:rtl/>
        </w:rPr>
        <w:t>ﻷ</w:t>
      </w:r>
      <w:r w:rsidRPr="00255172">
        <w:rPr>
          <w:rStyle w:val="7Char"/>
          <w:rtl/>
        </w:rPr>
        <w:t xml:space="preserve"> ليس فيه حـلال ولا حرام ولا فرائض ولا حدود ".</w:t>
      </w:r>
    </w:p>
    <w:p w:rsidR="00766F17" w:rsidRPr="00255172" w:rsidRDefault="00766F17" w:rsidP="00255172">
      <w:pPr>
        <w:ind w:firstLine="284"/>
        <w:jc w:val="both"/>
        <w:rPr>
          <w:rStyle w:val="7Char"/>
          <w:rtl/>
        </w:rPr>
      </w:pPr>
      <w:r w:rsidRPr="00444CD6">
        <w:rPr>
          <w:rStyle w:val="8Char"/>
          <w:rtl/>
        </w:rPr>
        <w:t>د) صحف إبراهيم وموسى:</w:t>
      </w:r>
      <w:r w:rsidRPr="00255172">
        <w:rPr>
          <w:rStyle w:val="7Char"/>
          <w:rtl/>
        </w:rPr>
        <w:t xml:space="preserve"> وقد جاء ذكرها في موضعين من كتـاب الله، الأول في سورة النجم في قول الله تعـالى: </w:t>
      </w:r>
      <w:r w:rsidR="00B920B4" w:rsidRPr="00255172">
        <w:rPr>
          <w:rStyle w:val="7Char"/>
          <w:rtl/>
        </w:rPr>
        <w:t>﴿</w:t>
      </w:r>
      <w:r w:rsidR="00B920B4">
        <w:rPr>
          <w:rFonts w:ascii="DecoType Naskh Special" w:hAnsi="DecoType Naskh Special" w:cs="KFGQPC Uthmanic Script HAFS"/>
          <w:color w:val="000000"/>
          <w:sz w:val="36"/>
          <w:shd w:val="clear" w:color="auto" w:fill="FFFFFF"/>
          <w:rtl/>
        </w:rPr>
        <w:t>أَمْ لَمْ يُنَبَّأْ بِمَا فِي صُحُفِ مُوسَى٣٦ وَإِبْرَاهِيمَ الَّذِي وَفَّى٣٧ أَلَّا تَزِرُ وَازِرَةٌ وِزْرَ أُخْرَى٣٨ وَأَنْ لَيْسَ لِلْإِنْسَانِ إِلَّا مَا سَعَى٣٩</w:t>
      </w:r>
      <w:r w:rsidR="00B920B4" w:rsidRPr="00255172">
        <w:rPr>
          <w:rStyle w:val="7Char"/>
          <w:rtl/>
        </w:rPr>
        <w:t>﴾</w:t>
      </w:r>
      <w:r w:rsidR="00B920B4">
        <w:rPr>
          <w:rFonts w:ascii="DecoType Naskh Special" w:hAnsi="DecoType Naskh Special" w:cs="KFGQPC Uthmanic Script HAFS"/>
          <w:color w:val="000000"/>
          <w:sz w:val="36"/>
          <w:shd w:val="clear" w:color="auto" w:fill="FFFFFF"/>
          <w:rtl/>
        </w:rPr>
        <w:t xml:space="preserve"> </w:t>
      </w:r>
      <w:r w:rsidR="00B920B4" w:rsidRPr="00EC78D8">
        <w:rPr>
          <w:rStyle w:val="9Char"/>
          <w:rtl/>
        </w:rPr>
        <w:t>[النجم: 36-39]</w:t>
      </w:r>
      <w:r w:rsidRPr="00255172">
        <w:rPr>
          <w:rStyle w:val="7Char"/>
          <w:rtl/>
        </w:rPr>
        <w:t xml:space="preserve">. والثاني في سورة الأعلى، قال تعـالى: </w:t>
      </w:r>
      <w:r w:rsidR="00B920B4" w:rsidRPr="00255172">
        <w:rPr>
          <w:rStyle w:val="7Char"/>
          <w:rtl/>
        </w:rPr>
        <w:t>﴿</w:t>
      </w:r>
      <w:r w:rsidR="00B920B4">
        <w:rPr>
          <w:rFonts w:ascii="DecoType Naskh Special" w:hAnsi="DecoType Naskh Special" w:cs="KFGQPC Uthmanic Script HAFS"/>
          <w:color w:val="000000"/>
          <w:sz w:val="36"/>
          <w:shd w:val="clear" w:color="auto" w:fill="FFFFFF"/>
          <w:rtl/>
        </w:rPr>
        <w:t>قَدْ أَفْلَحَ مَنْ تَزَكَّى١٤ وَذَكَرَ اسْمَ رَبِّهِ فَصَلَّى١٥ بَلْ تُؤْثِرُونَ الْحَيَاةَ الدُّنْيَا١٦ وَالْآخِرَةُ خَيْرٌ وَأَبْقَى١٧ إِنَّ هَذَا لَفِي الصُّحُفِ الْأُولَى١٨ صُحُفِ إِبْرَاهِيمَ وَمُوسَى١٩</w:t>
      </w:r>
      <w:r w:rsidR="00B920B4" w:rsidRPr="00255172">
        <w:rPr>
          <w:rStyle w:val="7Char"/>
          <w:rtl/>
        </w:rPr>
        <w:t>﴾</w:t>
      </w:r>
      <w:r w:rsidR="00B920B4">
        <w:rPr>
          <w:rFonts w:ascii="DecoType Naskh Special" w:hAnsi="DecoType Naskh Special" w:cs="KFGQPC Uthmanic Script HAFS"/>
          <w:color w:val="000000"/>
          <w:sz w:val="36"/>
          <w:shd w:val="clear" w:color="auto" w:fill="FFFFFF"/>
          <w:rtl/>
        </w:rPr>
        <w:t xml:space="preserve"> </w:t>
      </w:r>
      <w:r w:rsidR="00B920B4" w:rsidRPr="00EC78D8">
        <w:rPr>
          <w:rStyle w:val="9Char"/>
          <w:rtl/>
        </w:rPr>
        <w:t>[الأعلى: 14-19]</w:t>
      </w:r>
      <w:r w:rsidRPr="00255172">
        <w:rPr>
          <w:rStyle w:val="7Char"/>
          <w:rtl/>
        </w:rPr>
        <w:t>. فأخبر الله </w:t>
      </w:r>
      <w:r w:rsidR="008E4AED" w:rsidRPr="008E4AED">
        <w:rPr>
          <w:rFonts w:ascii="AGA Arabesque" w:hAnsi="AGA Arabesque" w:cs="CTraditional Arabic"/>
          <w:sz w:val="40"/>
          <w:szCs w:val="32"/>
          <w:rtl/>
        </w:rPr>
        <w:t>ﻷ</w:t>
      </w:r>
      <w:r w:rsidRPr="00255172">
        <w:rPr>
          <w:rStyle w:val="7Char"/>
          <w:rtl/>
        </w:rPr>
        <w:t xml:space="preserve"> عن بعض ما جاء في هـذه الصحـف من وحيه الذي أنـزله على رسوليه إبراهيم وموسـى عليـهما السلام. والعلم عند الله.</w:t>
      </w:r>
    </w:p>
    <w:p w:rsidR="00766F17" w:rsidRPr="00255172" w:rsidRDefault="00766F17" w:rsidP="00255172">
      <w:pPr>
        <w:ind w:firstLine="284"/>
        <w:jc w:val="both"/>
        <w:rPr>
          <w:rStyle w:val="7Char"/>
          <w:rtl/>
        </w:rPr>
      </w:pPr>
      <w:r w:rsidRPr="00255172">
        <w:rPr>
          <w:rStyle w:val="7Char"/>
          <w:rtl/>
        </w:rPr>
        <w:t>هـ) القرآن العظيم: وهو كتاب الله الذي أنـزله على نبينا محمـد </w:t>
      </w:r>
      <w:r w:rsidR="00EC78D8" w:rsidRPr="00EC78D8">
        <w:rPr>
          <w:rFonts w:ascii="AGA Arabesque" w:hAnsi="AGA Arabesque" w:cs="CTraditional Arabic"/>
          <w:sz w:val="40"/>
          <w:szCs w:val="32"/>
          <w:rtl/>
        </w:rPr>
        <w:t>ج</w:t>
      </w:r>
      <w:r w:rsidRPr="00255172">
        <w:rPr>
          <w:rStyle w:val="7Char"/>
          <w:rtl/>
        </w:rPr>
        <w:t xml:space="preserve"> مصدقًا لما بين يديه من الكتاب ومهيمنًا عليه، وهو آخر كتب الله نـزولا وأشرفها وأكملها، والناسخ لما قبله من الكتب وقد كانـت دعوتـه لعامـة الثقلين من الإنس والجن. قال تعالى: </w:t>
      </w:r>
      <w:r w:rsidR="00B920B4" w:rsidRPr="00255172">
        <w:rPr>
          <w:rStyle w:val="7Char"/>
          <w:rtl/>
        </w:rPr>
        <w:t>﴿</w:t>
      </w:r>
      <w:r w:rsidR="00B920B4">
        <w:rPr>
          <w:rFonts w:ascii="DecoType Naskh Special" w:hAnsi="DecoType Naskh Special" w:cs="KFGQPC Uthmanic Script HAFS"/>
          <w:color w:val="000000"/>
          <w:sz w:val="36"/>
          <w:shd w:val="clear" w:color="auto" w:fill="FFFFFF"/>
          <w:rtl/>
        </w:rPr>
        <w:t>وَأَنْزَلْنَا إِلَيْكَ الْكِتَابَ بِالْحَقِّ مُصَدِّقًا لِمَا بَيْنَ يَدَيْهِ مِنَ الْكِتَابِ وَمُهَيْمِنًا عَلَيْهِ</w:t>
      </w:r>
      <w:r w:rsidR="00B920B4" w:rsidRPr="00255172">
        <w:rPr>
          <w:rStyle w:val="7Char"/>
          <w:rtl/>
        </w:rPr>
        <w:t>﴾</w:t>
      </w:r>
      <w:r w:rsidR="00B920B4">
        <w:rPr>
          <w:rFonts w:ascii="DecoType Naskh Special" w:hAnsi="DecoType Naskh Special" w:cs="KFGQPC Uthmanic Script HAFS"/>
          <w:color w:val="000000"/>
          <w:sz w:val="36"/>
          <w:shd w:val="clear" w:color="auto" w:fill="FFFFFF"/>
          <w:rtl/>
        </w:rPr>
        <w:t xml:space="preserve"> </w:t>
      </w:r>
      <w:r w:rsidR="00B920B4" w:rsidRPr="00EC78D8">
        <w:rPr>
          <w:rStyle w:val="9Char"/>
          <w:rtl/>
        </w:rPr>
        <w:t>[المائدة: 48]</w:t>
      </w:r>
      <w:r w:rsidRPr="00255172">
        <w:rPr>
          <w:rStyle w:val="7Char"/>
          <w:rtl/>
        </w:rPr>
        <w:t xml:space="preserve"> ومهيمنًا: أي شهيدًا علـى ما قبله من الكتب وحاكما عليها. وقال تعالى: </w:t>
      </w:r>
      <w:r w:rsidR="00B920B4" w:rsidRPr="00255172">
        <w:rPr>
          <w:rStyle w:val="7Char"/>
          <w:rtl/>
        </w:rPr>
        <w:t>﴿</w:t>
      </w:r>
      <w:r w:rsidR="00B920B4">
        <w:rPr>
          <w:rFonts w:ascii="DecoType Naskh Special" w:hAnsi="DecoType Naskh Special" w:cs="KFGQPC Uthmanic Script HAFS"/>
          <w:color w:val="000000"/>
          <w:sz w:val="36"/>
          <w:shd w:val="clear" w:color="auto" w:fill="FFFFFF"/>
          <w:rtl/>
        </w:rPr>
        <w:t>قُلْ أَيُّ شَيْءٍ أَكْبَرُ شَهَادَةً</w:t>
      </w:r>
      <w:r w:rsidR="00D839E6">
        <w:rPr>
          <w:rFonts w:ascii="DecoType Naskh Special" w:hAnsi="DecoType Naskh Special" w:cs="KFGQPC Uthmanic Script HAFS"/>
          <w:color w:val="000000"/>
          <w:sz w:val="36"/>
          <w:shd w:val="clear" w:color="auto" w:fill="FFFFFF"/>
          <w:rtl/>
        </w:rPr>
        <w:t xml:space="preserve"> </w:t>
      </w:r>
      <w:r w:rsidR="00B920B4">
        <w:rPr>
          <w:rFonts w:ascii="DecoType Naskh Special" w:hAnsi="DecoType Naskh Special" w:cs="KFGQPC Uthmanic Script HAFS"/>
          <w:color w:val="000000"/>
          <w:sz w:val="36"/>
          <w:shd w:val="clear" w:color="auto" w:fill="FFFFFF"/>
          <w:rtl/>
        </w:rPr>
        <w:t>قُلِ اللَّهُ</w:t>
      </w:r>
      <w:r w:rsidR="00D839E6">
        <w:rPr>
          <w:rFonts w:ascii="DecoType Naskh Special" w:hAnsi="DecoType Naskh Special" w:cs="KFGQPC Uthmanic Script HAFS"/>
          <w:color w:val="000000"/>
          <w:sz w:val="36"/>
          <w:shd w:val="clear" w:color="auto" w:fill="FFFFFF"/>
          <w:rtl/>
        </w:rPr>
        <w:t xml:space="preserve"> </w:t>
      </w:r>
      <w:r w:rsidR="00B920B4">
        <w:rPr>
          <w:rFonts w:ascii="DecoType Naskh Special" w:hAnsi="DecoType Naskh Special" w:cs="KFGQPC Uthmanic Script HAFS"/>
          <w:color w:val="000000"/>
          <w:sz w:val="36"/>
          <w:shd w:val="clear" w:color="auto" w:fill="FFFFFF"/>
          <w:rtl/>
        </w:rPr>
        <w:t>شَهِيدٌ بَيْنِي وَبَيْنَكُمْ</w:t>
      </w:r>
      <w:r w:rsidR="00D839E6">
        <w:rPr>
          <w:rFonts w:ascii="DecoType Naskh Special" w:hAnsi="DecoType Naskh Special" w:cs="KFGQPC Uthmanic Script HAFS"/>
          <w:color w:val="000000"/>
          <w:sz w:val="36"/>
          <w:shd w:val="clear" w:color="auto" w:fill="FFFFFF"/>
          <w:rtl/>
        </w:rPr>
        <w:t xml:space="preserve"> </w:t>
      </w:r>
      <w:r w:rsidR="00B920B4">
        <w:rPr>
          <w:rFonts w:ascii="DecoType Naskh Special" w:hAnsi="DecoType Naskh Special" w:cs="KFGQPC Uthmanic Script HAFS"/>
          <w:color w:val="000000"/>
          <w:sz w:val="36"/>
          <w:shd w:val="clear" w:color="auto" w:fill="FFFFFF"/>
          <w:rtl/>
        </w:rPr>
        <w:t>وَأُوحِيَ إِلَيَّ هَذَا الْقُرْآنُ لِأُنْذِرَكُمْ بِهِ وَمَنْ بَلَغَ</w:t>
      </w:r>
      <w:r w:rsidR="00B920B4" w:rsidRPr="00255172">
        <w:rPr>
          <w:rStyle w:val="7Char"/>
          <w:rtl/>
        </w:rPr>
        <w:t>﴾</w:t>
      </w:r>
      <w:r w:rsidR="00B920B4">
        <w:rPr>
          <w:rFonts w:ascii="DecoType Naskh Special" w:hAnsi="DecoType Naskh Special" w:cs="KFGQPC Uthmanic Script HAFS"/>
          <w:color w:val="000000"/>
          <w:sz w:val="36"/>
          <w:shd w:val="clear" w:color="auto" w:fill="FFFFFF"/>
          <w:rtl/>
        </w:rPr>
        <w:t xml:space="preserve"> </w:t>
      </w:r>
      <w:r w:rsidR="00B920B4" w:rsidRPr="00EC78D8">
        <w:rPr>
          <w:rStyle w:val="9Char"/>
          <w:rtl/>
        </w:rPr>
        <w:t>[الأنعام: 19]</w:t>
      </w:r>
      <w:r w:rsidRPr="00255172">
        <w:rPr>
          <w:rStyle w:val="7Char"/>
          <w:rtl/>
        </w:rPr>
        <w:t>. وقال </w:t>
      </w:r>
      <w:r w:rsidR="008E4AED" w:rsidRPr="008E4AED">
        <w:rPr>
          <w:rFonts w:ascii="AGA Arabesque" w:hAnsi="AGA Arabesque" w:cs="CTraditional Arabic"/>
          <w:sz w:val="40"/>
          <w:szCs w:val="32"/>
          <w:rtl/>
        </w:rPr>
        <w:t>ﻷ</w:t>
      </w:r>
      <w:r w:rsidRPr="00255172">
        <w:rPr>
          <w:rStyle w:val="7Char"/>
          <w:rtl/>
        </w:rPr>
        <w:t xml:space="preserve"> </w:t>
      </w:r>
      <w:r w:rsidR="00B920B4" w:rsidRPr="00255172">
        <w:rPr>
          <w:rStyle w:val="7Char"/>
          <w:rtl/>
        </w:rPr>
        <w:t>﴿</w:t>
      </w:r>
      <w:r w:rsidR="00B920B4">
        <w:rPr>
          <w:rFonts w:ascii="DecoType Naskh Special" w:hAnsi="DecoType Naskh Special" w:cs="KFGQPC Uthmanic Script HAFS"/>
          <w:color w:val="000000"/>
          <w:sz w:val="36"/>
          <w:shd w:val="clear" w:color="auto" w:fill="FFFFFF"/>
          <w:rtl/>
        </w:rPr>
        <w:t>تَبَارَكَ الَّذِي نَزَّلَ الْفُرْقَانَ عَلَى عَبْدِهِ لِيَكُونَ لِلْعَالَمِينَ نَذِيرًا١</w:t>
      </w:r>
      <w:r w:rsidR="00B920B4" w:rsidRPr="00255172">
        <w:rPr>
          <w:rStyle w:val="7Char"/>
          <w:rtl/>
        </w:rPr>
        <w:t>﴾</w:t>
      </w:r>
      <w:r w:rsidR="00B920B4">
        <w:rPr>
          <w:rFonts w:ascii="DecoType Naskh Special" w:hAnsi="DecoType Naskh Special" w:cs="KFGQPC Uthmanic Script HAFS"/>
          <w:color w:val="000000"/>
          <w:sz w:val="36"/>
          <w:shd w:val="clear" w:color="auto" w:fill="FFFFFF"/>
          <w:rtl/>
        </w:rPr>
        <w:t xml:space="preserve"> </w:t>
      </w:r>
      <w:r w:rsidR="00B920B4" w:rsidRPr="00EC78D8">
        <w:rPr>
          <w:rStyle w:val="9Char"/>
          <w:rtl/>
        </w:rPr>
        <w:t>[الفرقان: 1]</w:t>
      </w:r>
      <w:r w:rsidRPr="00255172">
        <w:rPr>
          <w:rStyle w:val="7Char"/>
          <w:rtl/>
        </w:rPr>
        <w:t>. وللقرآن أسماء كثيرة أشهرها: القرآن، والفرقـان، والكتاب، والتنـزيل، والذكر.</w:t>
      </w:r>
    </w:p>
    <w:p w:rsidR="00766F17" w:rsidRPr="00255172" w:rsidRDefault="00766F17" w:rsidP="00255172">
      <w:pPr>
        <w:ind w:firstLine="284"/>
        <w:jc w:val="both"/>
        <w:rPr>
          <w:rStyle w:val="7Char"/>
          <w:rtl/>
        </w:rPr>
      </w:pPr>
      <w:r w:rsidRPr="00255172">
        <w:rPr>
          <w:rStyle w:val="7Char"/>
          <w:rtl/>
        </w:rPr>
        <w:t>فيجب الإيمان بهذه الكتب على ما جاءت به النصوص، من ذكر أسمائها، ومن أنـزلت فيهم، وكل ما أخبر الله به ورسوله </w:t>
      </w:r>
      <w:r w:rsidR="00EC78D8" w:rsidRPr="00EC78D8">
        <w:rPr>
          <w:rFonts w:ascii="AGA Arabesque" w:hAnsi="AGA Arabesque" w:cs="CTraditional Arabic"/>
          <w:sz w:val="40"/>
          <w:szCs w:val="32"/>
          <w:rtl/>
        </w:rPr>
        <w:t>ج</w:t>
      </w:r>
      <w:r w:rsidRPr="00255172">
        <w:rPr>
          <w:rStyle w:val="7Char"/>
          <w:rtl/>
        </w:rPr>
        <w:t xml:space="preserve"> عنها، وما قُصَّ علينـا من أخبار أهلها.</w:t>
      </w:r>
    </w:p>
    <w:p w:rsidR="00766F17" w:rsidRPr="00255172" w:rsidRDefault="00766F17" w:rsidP="00255172">
      <w:pPr>
        <w:ind w:firstLine="284"/>
        <w:jc w:val="both"/>
        <w:rPr>
          <w:rStyle w:val="7Char"/>
          <w:rtl/>
        </w:rPr>
      </w:pPr>
      <w:r w:rsidRPr="00255172">
        <w:rPr>
          <w:rStyle w:val="7Char"/>
          <w:rtl/>
        </w:rPr>
        <w:t>5</w:t>
      </w:r>
      <w:r w:rsidR="009F3648">
        <w:rPr>
          <w:rStyle w:val="7Char"/>
          <w:rtl/>
        </w:rPr>
        <w:t>-</w:t>
      </w:r>
      <w:r w:rsidRPr="00255172">
        <w:rPr>
          <w:rStyle w:val="7Char"/>
          <w:rtl/>
        </w:rPr>
        <w:t xml:space="preserve"> الاعتقاد الجازم بنسخ جميع الكتب والصحف التي أنـزلها الله علـى رسله، بالقرآن الكريم، وأنه لا يسع أحدًا من الإنس أو الجن، لا من أصحاب الكتب السابقة، ولا من غيرهم، أن يعبدوا الله بعد نـزول القرآن بغير مـا جـاء فيه أو يتحاكموا إلى غيره. والأدلة على ذلك كثيرة من الكتاب والسنة. قال تعـالى: </w:t>
      </w:r>
      <w:r w:rsidR="00B920B4" w:rsidRPr="00255172">
        <w:rPr>
          <w:rStyle w:val="7Char"/>
          <w:rtl/>
        </w:rPr>
        <w:t>﴿</w:t>
      </w:r>
      <w:r w:rsidR="00B920B4">
        <w:rPr>
          <w:rFonts w:ascii="DecoType Naskh Special" w:hAnsi="DecoType Naskh Special" w:cs="KFGQPC Uthmanic Script HAFS"/>
          <w:color w:val="000000"/>
          <w:sz w:val="36"/>
          <w:shd w:val="clear" w:color="auto" w:fill="FFFFFF"/>
          <w:rtl/>
        </w:rPr>
        <w:t>تَبَارَكَ الَّذِي نَزَّلَ الْفُرْقَانَ عَلَى عَبْدِهِ لِيَكُونَ لِلْعَالَمِينَ نَذِيرًا١</w:t>
      </w:r>
      <w:r w:rsidR="00B920B4" w:rsidRPr="00255172">
        <w:rPr>
          <w:rStyle w:val="7Char"/>
          <w:rtl/>
        </w:rPr>
        <w:t>﴾</w:t>
      </w:r>
      <w:r w:rsidR="00B920B4">
        <w:rPr>
          <w:rFonts w:ascii="DecoType Naskh Special" w:hAnsi="DecoType Naskh Special" w:cs="KFGQPC Uthmanic Script HAFS"/>
          <w:color w:val="000000"/>
          <w:sz w:val="36"/>
          <w:shd w:val="clear" w:color="auto" w:fill="FFFFFF"/>
          <w:rtl/>
        </w:rPr>
        <w:t xml:space="preserve"> </w:t>
      </w:r>
      <w:r w:rsidR="00B920B4" w:rsidRPr="00EC78D8">
        <w:rPr>
          <w:rStyle w:val="9Char"/>
          <w:rtl/>
        </w:rPr>
        <w:t>[الفرقان: 1]</w:t>
      </w:r>
      <w:r w:rsidRPr="00255172">
        <w:rPr>
          <w:rStyle w:val="7Char"/>
          <w:rtl/>
        </w:rPr>
        <w:t>. وقال </w:t>
      </w:r>
      <w:r w:rsidR="008E4AED" w:rsidRPr="008E4AED">
        <w:rPr>
          <w:rFonts w:ascii="AGA Arabesque" w:hAnsi="AGA Arabesque" w:cs="CTraditional Arabic"/>
          <w:sz w:val="40"/>
          <w:szCs w:val="32"/>
          <w:rtl/>
        </w:rPr>
        <w:t>ﻷ</w:t>
      </w:r>
      <w:r w:rsidRPr="00255172">
        <w:rPr>
          <w:rStyle w:val="7Char"/>
          <w:rFonts w:hint="cs"/>
          <w:rtl/>
        </w:rPr>
        <w:t xml:space="preserve">: </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يَا أَهْلَ الْكِتَابِ قَدْ جَاءَكُمْ رَسُولُنَا يُبَيِّنُ لَكُمْ كَثِيرًا مِمَّا كُنْتُمْ تُخْفُونَ مِنَ الْكِتَابِ وَيَعْفُو عَنْ كَثِيرٍ</w:t>
      </w:r>
      <w:r w:rsidR="00D839E6">
        <w:rPr>
          <w:rFonts w:ascii="DecoType Naskh Special" w:hAnsi="DecoType Naskh Special" w:cs="KFGQPC Uthmanic Script HAFS"/>
          <w:color w:val="000000"/>
          <w:sz w:val="36"/>
          <w:shd w:val="clear" w:color="auto" w:fill="FFFFFF"/>
          <w:rtl/>
        </w:rPr>
        <w:t xml:space="preserve"> </w:t>
      </w:r>
      <w:r w:rsidR="00D02050">
        <w:rPr>
          <w:rFonts w:ascii="DecoType Naskh Special" w:hAnsi="DecoType Naskh Special" w:cs="KFGQPC Uthmanic Script HAFS"/>
          <w:color w:val="000000"/>
          <w:sz w:val="36"/>
          <w:shd w:val="clear" w:color="auto" w:fill="FFFFFF"/>
          <w:rtl/>
        </w:rPr>
        <w:t>قَدْ جَاءَكُمْ مِنَ اللَّهِ نُورٌ وَكِتَابٌ مُبِينٌ١٥ يَهْدِي بِهِ اللَّهُ مَنِ اتَّبَعَ رِضْوَانَهُ سُبُلَ السَّلَامِ وَيُخْرِجُهُمْ مِنَ الظُّلُمَاتِ إِلَى النُّورِ بِإِذْنِهِ وَيَهْدِيهِمْ إِلَى صِرَاطٍ مُسْتَقِيمٍ١٦</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 xml:space="preserve"> </w:t>
      </w:r>
      <w:r w:rsidR="00D02050" w:rsidRPr="00EC78D8">
        <w:rPr>
          <w:rStyle w:val="9Char"/>
          <w:rtl/>
        </w:rPr>
        <w:t>[المائدة: 15-16]</w:t>
      </w:r>
      <w:r w:rsidRPr="00255172">
        <w:rPr>
          <w:rStyle w:val="7Char"/>
          <w:rtl/>
        </w:rPr>
        <w:t>.</w:t>
      </w:r>
    </w:p>
    <w:p w:rsidR="00766F17" w:rsidRPr="00255172" w:rsidRDefault="00766F17" w:rsidP="00255172">
      <w:pPr>
        <w:ind w:firstLine="284"/>
        <w:jc w:val="both"/>
        <w:rPr>
          <w:rStyle w:val="7Char"/>
          <w:rtl/>
        </w:rPr>
      </w:pPr>
      <w:r w:rsidRPr="00255172">
        <w:rPr>
          <w:rStyle w:val="7Char"/>
          <w:rtl/>
        </w:rPr>
        <w:t>وقال تعالى آمرا نبيه </w:t>
      </w:r>
      <w:r w:rsidR="00EC78D8" w:rsidRPr="00EC78D8">
        <w:rPr>
          <w:rFonts w:ascii="AGA Arabesque" w:hAnsi="AGA Arabesque" w:cs="CTraditional Arabic"/>
          <w:sz w:val="40"/>
          <w:szCs w:val="32"/>
          <w:rtl/>
        </w:rPr>
        <w:t>ج</w:t>
      </w:r>
      <w:r w:rsidRPr="00255172">
        <w:rPr>
          <w:rStyle w:val="7Char"/>
          <w:rtl/>
        </w:rPr>
        <w:t xml:space="preserve"> أن يحكـم بين أهل الكتاب بـالقرآن </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وَأَنِ احْكُمْ بَيْنَهُمْ بِمَا أَنْزَلَ اللَّهُ وَلَا تَتَّبِعْ أَهْوَاءَهُمْ وَاحْذَرْهُمْ أَنْ يَفْتِنُوكَ عَنْ بَعْضِ مَا أَنْزَلَ اللَّهُ إِلَيْكَ</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 xml:space="preserve"> </w:t>
      </w:r>
      <w:r w:rsidR="00D02050" w:rsidRPr="00EC78D8">
        <w:rPr>
          <w:rStyle w:val="9Char"/>
          <w:rtl/>
        </w:rPr>
        <w:t>[المائدة: 49]</w:t>
      </w:r>
      <w:r w:rsidRPr="00255172">
        <w:rPr>
          <w:rStyle w:val="7Char"/>
          <w:rtl/>
        </w:rPr>
        <w:t>.</w:t>
      </w:r>
    </w:p>
    <w:p w:rsidR="00766F17" w:rsidRPr="00255172" w:rsidRDefault="00766F17" w:rsidP="00883BFA">
      <w:pPr>
        <w:ind w:firstLine="284"/>
        <w:jc w:val="both"/>
        <w:rPr>
          <w:rStyle w:val="7Char"/>
          <w:rtl/>
        </w:rPr>
      </w:pPr>
      <w:r w:rsidRPr="00255172">
        <w:rPr>
          <w:rStyle w:val="7Char"/>
          <w:rtl/>
        </w:rPr>
        <w:t xml:space="preserve">ومن السنة حديث جابر بن عبد الله </w:t>
      </w:r>
      <w:r w:rsidR="00D839E6" w:rsidRPr="00D839E6">
        <w:rPr>
          <w:rStyle w:val="7Char"/>
          <w:rFonts w:cs="CTraditional Arabic"/>
          <w:rtl/>
        </w:rPr>
        <w:t>ب</w:t>
      </w:r>
      <w:r w:rsidRPr="00255172">
        <w:rPr>
          <w:rStyle w:val="7Char"/>
          <w:rtl/>
        </w:rPr>
        <w:t xml:space="preserve"> أن عمر بن الخطـاب </w:t>
      </w:r>
      <w:r w:rsidR="00EC78D8" w:rsidRPr="00EC78D8">
        <w:rPr>
          <w:rFonts w:ascii="AGA Arabesque" w:hAnsi="AGA Arabesque" w:cs="CTraditional Arabic"/>
          <w:sz w:val="40"/>
          <w:szCs w:val="32"/>
          <w:rtl/>
        </w:rPr>
        <w:t>س</w:t>
      </w:r>
      <w:r w:rsidRPr="00255172">
        <w:rPr>
          <w:rStyle w:val="7Char"/>
          <w:rtl/>
        </w:rPr>
        <w:t xml:space="preserve"> أتى النبي </w:t>
      </w:r>
      <w:r w:rsidR="00EC78D8" w:rsidRPr="00EC78D8">
        <w:rPr>
          <w:rFonts w:ascii="AGA Arabesque" w:hAnsi="AGA Arabesque" w:cs="CTraditional Arabic"/>
          <w:sz w:val="40"/>
          <w:szCs w:val="32"/>
          <w:rtl/>
        </w:rPr>
        <w:t>ج</w:t>
      </w:r>
      <w:r w:rsidRPr="00255172">
        <w:rPr>
          <w:rStyle w:val="7Char"/>
          <w:rtl/>
        </w:rPr>
        <w:t xml:space="preserve"> بكتاب أصابه من بعض أهل الكتاب فقرأه على النبي </w:t>
      </w:r>
      <w:r w:rsidR="00EC78D8" w:rsidRPr="00EC78D8">
        <w:rPr>
          <w:rFonts w:ascii="AGA Arabesque" w:hAnsi="AGA Arabesque" w:cs="CTraditional Arabic"/>
          <w:sz w:val="40"/>
          <w:szCs w:val="32"/>
          <w:rtl/>
        </w:rPr>
        <w:t>ج</w:t>
      </w:r>
      <w:r w:rsidRPr="00255172">
        <w:rPr>
          <w:rStyle w:val="7Char"/>
          <w:rtl/>
        </w:rPr>
        <w:t xml:space="preserve"> فغضب وقال: </w:t>
      </w:r>
      <w:r w:rsidR="00883BFA" w:rsidRPr="00883BFA">
        <w:rPr>
          <w:rStyle w:val="7Char"/>
          <w:rFonts w:hint="cs"/>
          <w:rtl/>
        </w:rPr>
        <w:t>«</w:t>
      </w:r>
      <w:r w:rsidRPr="00883BFA">
        <w:rPr>
          <w:rStyle w:val="4Char"/>
          <w:rtl/>
        </w:rPr>
        <w:fldChar w:fldCharType="begin"/>
      </w:r>
      <w:r w:rsidRPr="00883BFA">
        <w:rPr>
          <w:rStyle w:val="4Char"/>
        </w:rPr>
        <w:instrText xml:space="preserve"> XE </w:instrText>
      </w:r>
      <w:r w:rsidRPr="00883BFA">
        <w:rPr>
          <w:rStyle w:val="4Char"/>
          <w:rtl/>
        </w:rPr>
        <w:instrText>"</w:instrText>
      </w:r>
      <w:r w:rsidRPr="00883BFA">
        <w:rPr>
          <w:rStyle w:val="4Char"/>
        </w:rPr>
        <w:instrText>32:</w:instrText>
      </w:r>
      <w:r w:rsidRPr="00883BFA">
        <w:rPr>
          <w:rStyle w:val="4Char"/>
          <w:rtl/>
        </w:rPr>
        <w:instrText>أمتهوكون فيها يا ابن الخطاب والذي نفسي بيـده لقـد جئتكم بها بيضاء" \</w:instrText>
      </w:r>
      <w:r w:rsidRPr="00883BFA">
        <w:rPr>
          <w:rStyle w:val="4Char"/>
        </w:rPr>
        <w:instrText xml:space="preserve">y "1" \b </w:instrText>
      </w:r>
      <w:r w:rsidRPr="00883BFA">
        <w:rPr>
          <w:rStyle w:val="4Char"/>
          <w:rtl/>
        </w:rPr>
        <w:fldChar w:fldCharType="end"/>
      </w:r>
      <w:r w:rsidRPr="00883BFA">
        <w:rPr>
          <w:rStyle w:val="4Char"/>
          <w:rtl/>
        </w:rPr>
        <w:t>أمتهوكون فيها يا ابن الخطاب والذي نفسي بيـده لقـد جئتكم بها بيضاء نقية، لا تسألوهم عن شيء فيخبروكـم بـحق فتكذبوا به، أو بباطل فتصدقوا، والذي نفسي بيده، لو أن مـوسى كان حيا، ما وسـعه إلا أن يتبعني</w:t>
      </w:r>
      <w:r w:rsidR="00883BFA" w:rsidRPr="00883BFA">
        <w:rPr>
          <w:rStyle w:val="7Char"/>
          <w:rFonts w:hint="cs"/>
          <w:rtl/>
        </w:rPr>
        <w:t>»</w:t>
      </w:r>
      <w:r w:rsidRPr="00EC78D8">
        <w:rPr>
          <w:rStyle w:val="7Char"/>
          <w:vertAlign w:val="superscript"/>
          <w:rtl/>
        </w:rPr>
        <w:t>(</w:t>
      </w:r>
      <w:r w:rsidRPr="00EC78D8">
        <w:rPr>
          <w:rStyle w:val="7Char"/>
          <w:vertAlign w:val="superscript"/>
          <w:rtl/>
        </w:rPr>
        <w:footnoteReference w:id="228"/>
      </w:r>
      <w:r w:rsidRPr="00EC78D8">
        <w:rPr>
          <w:rStyle w:val="7Char"/>
          <w:vertAlign w:val="superscript"/>
          <w:rtl/>
        </w:rPr>
        <w:t>)</w:t>
      </w:r>
      <w:r w:rsidR="00883BFA">
        <w:rPr>
          <w:rStyle w:val="7Char"/>
          <w:rtl/>
        </w:rPr>
        <w:t xml:space="preserve"> رواه أحمد والبزار والبيهقـي</w:t>
      </w:r>
      <w:r w:rsidRPr="00EC78D8">
        <w:rPr>
          <w:rStyle w:val="7Char"/>
          <w:vertAlign w:val="superscript"/>
          <w:rtl/>
        </w:rPr>
        <w:t>(</w:t>
      </w:r>
      <w:r w:rsidRPr="00EC78D8">
        <w:rPr>
          <w:rStyle w:val="7Char"/>
          <w:vertAlign w:val="superscript"/>
          <w:rtl/>
        </w:rPr>
        <w:footnoteReference w:id="229"/>
      </w:r>
      <w:r w:rsidRPr="00EC78D8">
        <w:rPr>
          <w:rStyle w:val="7Char"/>
          <w:vertAlign w:val="superscript"/>
          <w:rtl/>
        </w:rPr>
        <w:t>)</w:t>
      </w:r>
      <w:r w:rsidRPr="00255172">
        <w:rPr>
          <w:rStyle w:val="7Char"/>
          <w:rtl/>
        </w:rPr>
        <w:t xml:space="preserve"> وغيرهم وهو حديث حسـن بمجموع طرقه. ومعنى متهوكون: متحيرون.</w:t>
      </w:r>
    </w:p>
    <w:p w:rsidR="00766F17" w:rsidRPr="00255172" w:rsidRDefault="00766F17" w:rsidP="00255172">
      <w:pPr>
        <w:ind w:firstLine="284"/>
        <w:jc w:val="both"/>
        <w:rPr>
          <w:rStyle w:val="7Char"/>
          <w:rtl/>
        </w:rPr>
      </w:pPr>
      <w:r w:rsidRPr="00255172">
        <w:rPr>
          <w:rStyle w:val="7Char"/>
          <w:rtl/>
        </w:rPr>
        <w:t>فهذا ما يجب اعتقاده في كتب الله على سبيل الإجمال وسيأتي تفصيل مـا يجب اعتقاده في القرآن على وجه الخصوص في مبحث مستقل إن شـاء الله تعالى.</w:t>
      </w:r>
    </w:p>
    <w:p w:rsidR="00766F17" w:rsidRDefault="00766F17" w:rsidP="00883BFA">
      <w:pPr>
        <w:pStyle w:val="3"/>
        <w:rPr>
          <w:rtl/>
        </w:rPr>
      </w:pPr>
      <w:bookmarkStart w:id="114" w:name="_Toc116197721"/>
      <w:bookmarkStart w:id="115" w:name="_Toc119807969"/>
      <w:bookmarkStart w:id="116" w:name="_Toc466977137"/>
      <w:r>
        <w:rPr>
          <w:rtl/>
        </w:rPr>
        <w:t>المبحث الثالث</w:t>
      </w:r>
      <w:r>
        <w:rPr>
          <w:rFonts w:hint="cs"/>
          <w:rtl/>
        </w:rPr>
        <w:t xml:space="preserve"> </w:t>
      </w:r>
      <w:r>
        <w:rPr>
          <w:rtl/>
        </w:rPr>
        <w:t>بيان أن التوراة والإنجيل وبعض الكتب الأخرى</w:t>
      </w:r>
      <w:r>
        <w:rPr>
          <w:rFonts w:hint="cs"/>
          <w:rtl/>
        </w:rPr>
        <w:t xml:space="preserve"> </w:t>
      </w:r>
      <w:r>
        <w:rPr>
          <w:rtl/>
        </w:rPr>
        <w:t>المنزلة دخلها التحريف وسلامة القرآن من ذلك</w:t>
      </w:r>
      <w:bookmarkEnd w:id="114"/>
      <w:bookmarkEnd w:id="115"/>
      <w:bookmarkEnd w:id="116"/>
    </w:p>
    <w:p w:rsidR="00766F17" w:rsidRPr="00444CD6" w:rsidRDefault="00766F17" w:rsidP="00444CD6">
      <w:pPr>
        <w:pStyle w:val="8"/>
        <w:rPr>
          <w:rStyle w:val="7Char"/>
          <w:sz w:val="30"/>
          <w:szCs w:val="30"/>
          <w:rtl/>
        </w:rPr>
      </w:pPr>
      <w:r w:rsidRPr="00444CD6">
        <w:rPr>
          <w:rStyle w:val="7Char"/>
          <w:sz w:val="30"/>
          <w:szCs w:val="30"/>
          <w:rtl/>
        </w:rPr>
        <w:t>تحريف أهل الكتاب لكـلام الله:</w:t>
      </w:r>
    </w:p>
    <w:p w:rsidR="00766F17" w:rsidRPr="00255172" w:rsidRDefault="00766F17" w:rsidP="00255172">
      <w:pPr>
        <w:ind w:firstLine="284"/>
        <w:jc w:val="both"/>
        <w:rPr>
          <w:rStyle w:val="7Char"/>
          <w:rtl/>
        </w:rPr>
      </w:pPr>
      <w:r w:rsidRPr="00255172">
        <w:rPr>
          <w:rStyle w:val="7Char"/>
          <w:rtl/>
        </w:rPr>
        <w:t>أخبر الله </w:t>
      </w:r>
      <w:r w:rsidR="008E4AED" w:rsidRPr="008E4AED">
        <w:rPr>
          <w:rFonts w:ascii="AGA Arabesque" w:hAnsi="AGA Arabesque" w:cs="CTraditional Arabic"/>
          <w:sz w:val="40"/>
          <w:szCs w:val="32"/>
          <w:rtl/>
        </w:rPr>
        <w:t>ﻷ</w:t>
      </w:r>
      <w:r w:rsidRPr="00255172">
        <w:rPr>
          <w:rStyle w:val="7Char"/>
          <w:rtl/>
        </w:rPr>
        <w:t xml:space="preserve"> في القرآن الكريم عن تحريف أهل الكتاب لكتـب الله المنـزلة عليهم وتغييرها وتبديلها.</w:t>
      </w:r>
    </w:p>
    <w:p w:rsidR="00766F17" w:rsidRPr="00255172" w:rsidRDefault="00766F17" w:rsidP="00255172">
      <w:pPr>
        <w:ind w:firstLine="284"/>
        <w:jc w:val="both"/>
        <w:rPr>
          <w:rStyle w:val="7Char"/>
          <w:rtl/>
        </w:rPr>
      </w:pPr>
      <w:r w:rsidRPr="00255172">
        <w:rPr>
          <w:rStyle w:val="7Char"/>
          <w:rtl/>
        </w:rPr>
        <w:t xml:space="preserve">قال تعالى في حق اليهود: </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أَفَتَطْمَعُونَ أَنْ يُؤْمِنُوا لَكُمْ وَقَدْ كَانَ فَرِيقٌ مِنْهُمْ يَسْمَعُونَ كَلَامَ اللَّهِ ثُمَّ يُحَرِّفُونَهُ مِنْ بَعْدِ مَا عَقَلُوهُ وَهُمْ يَعْلَمُونَ٧٥</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 xml:space="preserve"> </w:t>
      </w:r>
      <w:r w:rsidR="00D02050" w:rsidRPr="00EC78D8">
        <w:rPr>
          <w:rStyle w:val="9Char"/>
          <w:rtl/>
        </w:rPr>
        <w:t>[البقرة: 75]</w:t>
      </w:r>
      <w:r w:rsidRPr="00255172">
        <w:rPr>
          <w:rStyle w:val="7Char"/>
          <w:rtl/>
        </w:rPr>
        <w:t xml:space="preserve">. وقال </w:t>
      </w:r>
      <w:r w:rsidR="008E4AED" w:rsidRPr="008E4AED">
        <w:rPr>
          <w:rStyle w:val="7Char"/>
          <w:rFonts w:cs="CTraditional Arabic"/>
          <w:rtl/>
        </w:rPr>
        <w:t>ﻷ</w:t>
      </w:r>
      <w:r w:rsidRPr="00255172">
        <w:rPr>
          <w:rStyle w:val="7Char"/>
          <w:rtl/>
        </w:rPr>
        <w:t xml:space="preserve">: </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مِنَ الَّذِينَ هَادُوا يُحَرِّفُونَ الْكَلِمَ عَنْ</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 xml:space="preserve"> </w:t>
      </w:r>
      <w:r w:rsidR="00D02050" w:rsidRPr="00EC78D8">
        <w:rPr>
          <w:rStyle w:val="9Char"/>
          <w:rtl/>
        </w:rPr>
        <w:t>[النساء: 46]</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وقال تعالى مخبرا عن النصـارى: </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وَمِنَ الَّذِينَ قَالُوا إِنَّا نَصَارَى أَخَذْنَا مِيثَاقَهُمْ فَنَسُوا حَظًّا مِمَّا ذُكِّرُوا بِهِ فَأَغْرَيْنَا بَيْنَهُمُ الْعَدَاوَةَ وَالْبَغْضَاءَ إِلَى يَوْمِ الْقِيَامَةِ</w:t>
      </w:r>
      <w:r w:rsidR="00D839E6">
        <w:rPr>
          <w:rFonts w:ascii="DecoType Naskh Special" w:hAnsi="DecoType Naskh Special" w:cs="KFGQPC Uthmanic Script HAFS"/>
          <w:color w:val="000000"/>
          <w:sz w:val="36"/>
          <w:shd w:val="clear" w:color="auto" w:fill="FFFFFF"/>
          <w:rtl/>
        </w:rPr>
        <w:t xml:space="preserve"> </w:t>
      </w:r>
      <w:r w:rsidR="00D02050">
        <w:rPr>
          <w:rFonts w:ascii="DecoType Naskh Special" w:hAnsi="DecoType Naskh Special" w:cs="KFGQPC Uthmanic Script HAFS"/>
          <w:color w:val="000000"/>
          <w:sz w:val="36"/>
          <w:shd w:val="clear" w:color="auto" w:fill="FFFFFF"/>
          <w:rtl/>
        </w:rPr>
        <w:t>وَسَوْفَ يُنَبِّئُهُمُ اللَّهُ بِمَا كَانُوا يَصْنَعُونَ١٤ يَا أَهْلَ الْكِتَابِ قَدْ جَاءَكُمْ رَسُولُنَا يُبَيِّنُ لَكُمْ كَثِيرًا مِمَّا كُنْتُمْ تُخْفُونَ مِنَ الْكِتَابِ وَيَعْفُو عَنْ كَثِيرٍ</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 xml:space="preserve"> </w:t>
      </w:r>
      <w:r w:rsidR="00D02050" w:rsidRPr="00EC78D8">
        <w:rPr>
          <w:rStyle w:val="9Char"/>
          <w:rtl/>
        </w:rPr>
        <w:t>[المائدة: 14-15]</w:t>
      </w:r>
      <w:r w:rsidRPr="00255172">
        <w:rPr>
          <w:rStyle w:val="7Char"/>
          <w:rtl/>
        </w:rPr>
        <w:t>.</w:t>
      </w:r>
    </w:p>
    <w:p w:rsidR="00766F17" w:rsidRPr="00255172" w:rsidRDefault="00766F17" w:rsidP="00255172">
      <w:pPr>
        <w:ind w:firstLine="284"/>
        <w:jc w:val="both"/>
        <w:rPr>
          <w:rStyle w:val="7Char"/>
          <w:rtl/>
        </w:rPr>
      </w:pPr>
      <w:r w:rsidRPr="00255172">
        <w:rPr>
          <w:rStyle w:val="7Char"/>
          <w:rtl/>
        </w:rPr>
        <w:t>فدلت الآيات على تحريف اليهود والنصارى كتب الله المنـزلة عليهم.</w:t>
      </w:r>
    </w:p>
    <w:p w:rsidR="00766F17" w:rsidRPr="00255172" w:rsidRDefault="00766F17" w:rsidP="00255172">
      <w:pPr>
        <w:ind w:firstLine="284"/>
        <w:jc w:val="both"/>
        <w:rPr>
          <w:rStyle w:val="7Char"/>
          <w:rtl/>
        </w:rPr>
      </w:pPr>
      <w:r w:rsidRPr="00255172">
        <w:rPr>
          <w:rStyle w:val="7Char"/>
          <w:rtl/>
        </w:rPr>
        <w:t>وقد كـان هذا التحريف بالزيادة تارة وبالنقص تارة أخرى.</w:t>
      </w:r>
    </w:p>
    <w:p w:rsidR="00766F17" w:rsidRPr="00EC78D8" w:rsidRDefault="00766F17" w:rsidP="00255172">
      <w:pPr>
        <w:ind w:firstLine="284"/>
        <w:jc w:val="both"/>
        <w:rPr>
          <w:rStyle w:val="9Char"/>
          <w:rtl/>
        </w:rPr>
      </w:pPr>
      <w:r w:rsidRPr="00255172">
        <w:rPr>
          <w:rStyle w:val="7Char"/>
          <w:rtl/>
        </w:rPr>
        <w:t xml:space="preserve">فدليل الزيادة قوله تعالى: </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فَوَيْلٌ لِلَّذِينَ يَكْتُبُونَ الْكِتَابَ بِأَيْدِيهِمْ ثُمَّ يَقُولُونَ هَذَا مِنْ عِنْدِ اللَّهِ لِيَشْتَرُوا بِهِ ثَمَنًا قَلِيلًا</w:t>
      </w:r>
      <w:r w:rsidR="00D839E6">
        <w:rPr>
          <w:rFonts w:ascii="DecoType Naskh Special" w:hAnsi="DecoType Naskh Special" w:cs="KFGQPC Uthmanic Script HAFS"/>
          <w:color w:val="000000"/>
          <w:sz w:val="36"/>
          <w:shd w:val="clear" w:color="auto" w:fill="FFFFFF"/>
          <w:rtl/>
        </w:rPr>
        <w:t xml:space="preserve"> </w:t>
      </w:r>
      <w:r w:rsidR="00D02050">
        <w:rPr>
          <w:rFonts w:ascii="DecoType Naskh Special" w:hAnsi="DecoType Naskh Special" w:cs="KFGQPC Uthmanic Script HAFS"/>
          <w:color w:val="000000"/>
          <w:sz w:val="36"/>
          <w:shd w:val="clear" w:color="auto" w:fill="FFFFFF"/>
          <w:rtl/>
        </w:rPr>
        <w:t>فَوَيْلٌ لَهُمْ مِمَّا كَتَبَتْ أَيْدِيهِمْ وَوَيْلٌ لَهُمْ مِمَّا يَكْسِبُونَ٧٩</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 xml:space="preserve"> </w:t>
      </w:r>
      <w:r w:rsidR="00D02050" w:rsidRPr="00EC78D8">
        <w:rPr>
          <w:rStyle w:val="9Char"/>
          <w:rtl/>
        </w:rPr>
        <w:t>[البقرة: 79]</w:t>
      </w:r>
    </w:p>
    <w:p w:rsidR="00766F17" w:rsidRPr="00255172" w:rsidRDefault="00766F17" w:rsidP="00255172">
      <w:pPr>
        <w:ind w:firstLine="284"/>
        <w:jc w:val="both"/>
        <w:rPr>
          <w:rStyle w:val="7Char"/>
          <w:rtl/>
        </w:rPr>
      </w:pPr>
      <w:r w:rsidRPr="00255172">
        <w:rPr>
          <w:rStyle w:val="7Char"/>
          <w:rtl/>
        </w:rPr>
        <w:t xml:space="preserve">ودليل النقص قوله تعالى: </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يَا أَهْلَ الْكِتَابِ قَدْ جَاءَكُمْ رَسُولُنَا يُبَيِّنُ لَكُمْ كَثِيرًا مِمَّا كُنْتُمْ تُخْفُونَ مِنَ الْكِتَابِ</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 xml:space="preserve"> </w:t>
      </w:r>
      <w:r w:rsidR="00D02050" w:rsidRPr="00EC78D8">
        <w:rPr>
          <w:rStyle w:val="9Char"/>
          <w:rtl/>
        </w:rPr>
        <w:t>[المائدة: 15]</w:t>
      </w:r>
      <w:r w:rsidRPr="00255172">
        <w:rPr>
          <w:rStyle w:val="7Char"/>
          <w:rtl/>
        </w:rPr>
        <w:t xml:space="preserve">. وقوله تعالى: </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قُلْ مَنْ أَنْزَلَ الْكِتَابَ الَّذِي جَاءَ بِهِ مُوسَى نُورًا وَهُدًى لِلنَّاسِ</w:t>
      </w:r>
      <w:r w:rsidR="00D839E6">
        <w:rPr>
          <w:rFonts w:ascii="DecoType Naskh Special" w:hAnsi="DecoType Naskh Special" w:cs="KFGQPC Uthmanic Script HAFS"/>
          <w:color w:val="000000"/>
          <w:sz w:val="36"/>
          <w:shd w:val="clear" w:color="auto" w:fill="FFFFFF"/>
          <w:rtl/>
        </w:rPr>
        <w:t xml:space="preserve"> </w:t>
      </w:r>
      <w:r w:rsidR="00D02050">
        <w:rPr>
          <w:rFonts w:ascii="DecoType Naskh Special" w:hAnsi="DecoType Naskh Special" w:cs="KFGQPC Uthmanic Script HAFS"/>
          <w:color w:val="000000"/>
          <w:sz w:val="36"/>
          <w:shd w:val="clear" w:color="auto" w:fill="FFFFFF"/>
          <w:rtl/>
        </w:rPr>
        <w:t>تَجْعَلُونَهُ قَرَاطِيسَ تُبْدُونَهَا وَتُخْفُونَ كَثِيرًا</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 xml:space="preserve"> </w:t>
      </w:r>
      <w:r w:rsidR="00D02050" w:rsidRPr="00EC78D8">
        <w:rPr>
          <w:rStyle w:val="9Char"/>
          <w:rtl/>
        </w:rPr>
        <w:t>[الأنعام: 91]</w:t>
      </w:r>
      <w:r w:rsidRPr="00255172">
        <w:rPr>
          <w:rStyle w:val="7Char"/>
          <w:rtl/>
        </w:rPr>
        <w:t>.</w:t>
      </w:r>
    </w:p>
    <w:p w:rsidR="00766F17" w:rsidRPr="00444CD6" w:rsidRDefault="00766F17" w:rsidP="00444CD6">
      <w:pPr>
        <w:pStyle w:val="8"/>
        <w:rPr>
          <w:rStyle w:val="7Char"/>
          <w:sz w:val="30"/>
          <w:szCs w:val="30"/>
          <w:rtl/>
        </w:rPr>
      </w:pPr>
      <w:r w:rsidRPr="00444CD6">
        <w:rPr>
          <w:rStyle w:val="7Char"/>
          <w:sz w:val="30"/>
          <w:szCs w:val="30"/>
          <w:rtl/>
        </w:rPr>
        <w:t>تحريف التوراة والإنجيل وأدلة ذلك:</w:t>
      </w:r>
    </w:p>
    <w:p w:rsidR="00766F17" w:rsidRPr="00255172" w:rsidRDefault="00766F17" w:rsidP="00255172">
      <w:pPr>
        <w:ind w:firstLine="284"/>
        <w:jc w:val="both"/>
        <w:rPr>
          <w:rStyle w:val="7Char"/>
          <w:rtl/>
        </w:rPr>
      </w:pPr>
      <w:r w:rsidRPr="00255172">
        <w:rPr>
          <w:rStyle w:val="7Char"/>
          <w:rtl/>
        </w:rPr>
        <w:t>هذا ما جاء في تحريف أهل الكتاب لكلام الله وكتبه في الجملـة. وأمـا التوراة والإنجيل خاصة فقد دلت الأدلة مما تقدم وغيرهـا علـى وقـوع التحريف فيهما.</w:t>
      </w:r>
    </w:p>
    <w:p w:rsidR="00766F17" w:rsidRPr="00255172" w:rsidRDefault="00766F17" w:rsidP="00255172">
      <w:pPr>
        <w:ind w:firstLine="284"/>
        <w:jc w:val="both"/>
        <w:rPr>
          <w:rStyle w:val="7Char"/>
          <w:rtl/>
        </w:rPr>
      </w:pPr>
      <w:r w:rsidRPr="00255172">
        <w:rPr>
          <w:rStyle w:val="7Char"/>
          <w:rtl/>
        </w:rPr>
        <w:t xml:space="preserve">فمن أدلة تحريف التوراة قوله تعالى: </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قُلْ مَنْ أَنْزَلَ الْكِتَابَ الَّذِي جَاءَ بِهِ مُوسَى نُورًا وَهُدًى لِلنَّاسِ</w:t>
      </w:r>
      <w:r w:rsidR="00D839E6">
        <w:rPr>
          <w:rFonts w:ascii="DecoType Naskh Special" w:hAnsi="DecoType Naskh Special" w:cs="KFGQPC Uthmanic Script HAFS"/>
          <w:color w:val="000000"/>
          <w:sz w:val="36"/>
          <w:shd w:val="clear" w:color="auto" w:fill="FFFFFF"/>
          <w:rtl/>
        </w:rPr>
        <w:t xml:space="preserve"> </w:t>
      </w:r>
      <w:r w:rsidR="00D02050">
        <w:rPr>
          <w:rFonts w:ascii="DecoType Naskh Special" w:hAnsi="DecoType Naskh Special" w:cs="KFGQPC Uthmanic Script HAFS"/>
          <w:color w:val="000000"/>
          <w:sz w:val="36"/>
          <w:shd w:val="clear" w:color="auto" w:fill="FFFFFF"/>
          <w:rtl/>
        </w:rPr>
        <w:t>تَجْعَلُونَهُ قَرَاطِيسَ تُبْدُونَهَا وَتُخْفُونَ كَثِيرًا</w:t>
      </w:r>
      <w:r w:rsidR="00D839E6">
        <w:rPr>
          <w:rFonts w:ascii="DecoType Naskh Special" w:hAnsi="DecoType Naskh Special" w:cs="KFGQPC Uthmanic Script HAFS"/>
          <w:color w:val="000000"/>
          <w:sz w:val="36"/>
          <w:shd w:val="clear" w:color="auto" w:fill="FFFFFF"/>
          <w:rtl/>
        </w:rPr>
        <w:t xml:space="preserve"> </w:t>
      </w:r>
      <w:r w:rsidR="00D02050">
        <w:rPr>
          <w:rFonts w:ascii="DecoType Naskh Special" w:hAnsi="DecoType Naskh Special" w:cs="KFGQPC Uthmanic Script HAFS"/>
          <w:color w:val="000000"/>
          <w:sz w:val="36"/>
          <w:shd w:val="clear" w:color="auto" w:fill="FFFFFF"/>
          <w:rtl/>
        </w:rPr>
        <w:t>وَعُلِّمْتُمْ مَا لَمْ تَعْلَمُوا أَنْتُمْ وَلَا آبَاؤُكُمْ</w:t>
      </w:r>
      <w:r w:rsidR="00D839E6">
        <w:rPr>
          <w:rFonts w:ascii="DecoType Naskh Special" w:hAnsi="DecoType Naskh Special" w:cs="KFGQPC Uthmanic Script HAFS"/>
          <w:color w:val="000000"/>
          <w:sz w:val="36"/>
          <w:shd w:val="clear" w:color="auto" w:fill="FFFFFF"/>
          <w:rtl/>
        </w:rPr>
        <w:t xml:space="preserve"> </w:t>
      </w:r>
      <w:r w:rsidR="00D02050">
        <w:rPr>
          <w:rFonts w:ascii="DecoType Naskh Special" w:hAnsi="DecoType Naskh Special" w:cs="KFGQPC Uthmanic Script HAFS"/>
          <w:color w:val="000000"/>
          <w:sz w:val="36"/>
          <w:shd w:val="clear" w:color="auto" w:fill="FFFFFF"/>
          <w:rtl/>
        </w:rPr>
        <w:t>قُلِ اللَّهُ</w:t>
      </w:r>
      <w:r w:rsidR="00D839E6">
        <w:rPr>
          <w:rFonts w:ascii="DecoType Naskh Special" w:hAnsi="DecoType Naskh Special" w:cs="KFGQPC Uthmanic Script HAFS"/>
          <w:color w:val="000000"/>
          <w:sz w:val="36"/>
          <w:shd w:val="clear" w:color="auto" w:fill="FFFFFF"/>
          <w:rtl/>
        </w:rPr>
        <w:t xml:space="preserve"> </w:t>
      </w:r>
      <w:r w:rsidR="00D02050">
        <w:rPr>
          <w:rFonts w:ascii="DecoType Naskh Special" w:hAnsi="DecoType Naskh Special" w:cs="KFGQPC Uthmanic Script HAFS"/>
          <w:color w:val="000000"/>
          <w:sz w:val="36"/>
          <w:shd w:val="clear" w:color="auto" w:fill="FFFFFF"/>
          <w:rtl/>
        </w:rPr>
        <w:t>ثُمَّ ذَرْهُمْ فِي خَوْضِهِمْ يَلْعَبُونَ٩١</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 xml:space="preserve"> </w:t>
      </w:r>
      <w:r w:rsidR="00D02050" w:rsidRPr="00EC78D8">
        <w:rPr>
          <w:rStyle w:val="9Char"/>
          <w:rtl/>
        </w:rPr>
        <w:t>[الأنعام: 91]</w:t>
      </w:r>
      <w:r w:rsidRPr="00255172">
        <w:rPr>
          <w:rStyle w:val="7Char"/>
          <w:rtl/>
        </w:rPr>
        <w:t>. وجاء في تفسير الآية: (أي تجعلون الكتاب الذي جـاء به موسى في قراطيس تضعونه فيها ليتم لكـم ما تريدونه مـن التحريـف والتبديل وكتم صفة النبي </w:t>
      </w:r>
      <w:r w:rsidR="00EC78D8" w:rsidRPr="00EC78D8">
        <w:rPr>
          <w:rFonts w:ascii="AGA Arabesque" w:hAnsi="AGA Arabesque" w:cs="CTraditional Arabic"/>
          <w:sz w:val="40"/>
          <w:szCs w:val="32"/>
          <w:rtl/>
        </w:rPr>
        <w:t>ج</w:t>
      </w:r>
      <w:r w:rsidRPr="00255172">
        <w:rPr>
          <w:rStyle w:val="7Char"/>
          <w:rtl/>
        </w:rPr>
        <w:t xml:space="preserve"> المذكورة فيه).</w:t>
      </w:r>
    </w:p>
    <w:p w:rsidR="00766F17" w:rsidRPr="00255172" w:rsidRDefault="00766F17" w:rsidP="00255172">
      <w:pPr>
        <w:ind w:firstLine="284"/>
        <w:jc w:val="both"/>
        <w:rPr>
          <w:rStyle w:val="7Char"/>
          <w:rtl/>
        </w:rPr>
      </w:pPr>
      <w:r w:rsidRPr="00255172">
        <w:rPr>
          <w:rStyle w:val="7Char"/>
          <w:rtl/>
        </w:rPr>
        <w:t xml:space="preserve">وقال تعالى: </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أَفَتَطْمَعُونَ أَنْ يُؤْمِنُوا لَكُمْ وَقَدْ كَانَ فَرِيقٌ مِنْهُمْ يَسْمَعُونَ كَلَامَ اللَّهِ ثُمَّ يُحَرِّفُونَهُ مِنْ بَعْدِ مَا عَقَلُوهُ</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 xml:space="preserve"> </w:t>
      </w:r>
      <w:r w:rsidR="00D02050" w:rsidRPr="00EC78D8">
        <w:rPr>
          <w:rStyle w:val="9Char"/>
          <w:rtl/>
        </w:rPr>
        <w:t>[البقرة: 75]</w:t>
      </w:r>
      <w:r w:rsidRPr="00D02050">
        <w:rPr>
          <w:rFonts w:ascii="HQPB1" w:hAnsi="Traditional Arabic" w:cs="KFGQPC Uthmanic Script HAFS"/>
          <w:color w:val="000000"/>
          <w:sz w:val="36"/>
          <w:rtl/>
        </w:rPr>
        <w:t>قال</w:t>
      </w:r>
      <w:r w:rsidRPr="00255172">
        <w:rPr>
          <w:rStyle w:val="7Char"/>
          <w:rtl/>
        </w:rPr>
        <w:t xml:space="preserve"> السدي في تفسـير الآية: (هي التوراة حرفوها). وقال ابن زيد: (التوراة التي أنـزلها عليـهم يحرفونها يجعلون الحلال فيها حراما والحرام فيها حلالا والحق فيها بـاطلا والباطل فيها حقا).</w:t>
      </w:r>
    </w:p>
    <w:p w:rsidR="00766F17" w:rsidRPr="00255172" w:rsidRDefault="00766F17" w:rsidP="00883BFA">
      <w:pPr>
        <w:ind w:firstLine="284"/>
        <w:jc w:val="both"/>
        <w:rPr>
          <w:rStyle w:val="7Char"/>
          <w:rtl/>
        </w:rPr>
      </w:pPr>
      <w:r w:rsidRPr="00255172">
        <w:rPr>
          <w:rStyle w:val="7Char"/>
          <w:rtl/>
        </w:rPr>
        <w:t xml:space="preserve">ودليل تحريف الإنجيل قوله تعالى: </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وَمِنَ الَّذِينَ قَالُوا إِنَّا نَصَارَى أَخَذْنَا مِيثَاقَهُمْ فَنَسُوا حَظًّا مِمَّا ذُكِّرُوا بِهِ فَأَغْرَيْنَا بَيْنَهُمُ الْعَدَاوَةَ وَالْبَغْضَاءَ إِلَى يَوْمِ الْقِيَامَةِ</w:t>
      </w:r>
      <w:r w:rsidR="00D839E6">
        <w:rPr>
          <w:rFonts w:ascii="DecoType Naskh Special" w:hAnsi="DecoType Naskh Special" w:cs="KFGQPC Uthmanic Script HAFS"/>
          <w:color w:val="000000"/>
          <w:sz w:val="36"/>
          <w:shd w:val="clear" w:color="auto" w:fill="FFFFFF"/>
          <w:rtl/>
        </w:rPr>
        <w:t xml:space="preserve"> </w:t>
      </w:r>
      <w:r w:rsidR="00D02050">
        <w:rPr>
          <w:rFonts w:ascii="DecoType Naskh Special" w:hAnsi="DecoType Naskh Special" w:cs="KFGQPC Uthmanic Script HAFS"/>
          <w:color w:val="000000"/>
          <w:sz w:val="36"/>
          <w:shd w:val="clear" w:color="auto" w:fill="FFFFFF"/>
          <w:rtl/>
        </w:rPr>
        <w:t>وَسَوْفَ يُنَبِّئُهُمُ اللَّهُ بِمَا كَانُوا يَصْنَعُونَ١٤ يَا أَهْلَ الْكِتَابِ قَدْ جَاءَكُمْ رَسُولُنَا يُبَيِّنُ لَكُمْ كَثِيرًا مِمَّا كُنْتُمْ تُخْفُونَ مِنَ الْكِتَابِ وَيَعْفُو عَنْ كَثِيرٍ</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 xml:space="preserve"> </w:t>
      </w:r>
      <w:r w:rsidR="00D02050" w:rsidRPr="00EC78D8">
        <w:rPr>
          <w:rStyle w:val="9Char"/>
          <w:rtl/>
        </w:rPr>
        <w:t>[المائدة: 14-15]</w:t>
      </w:r>
      <w:r w:rsidRPr="00255172">
        <w:rPr>
          <w:rStyle w:val="7Char"/>
          <w:rtl/>
        </w:rPr>
        <w:t xml:space="preserve">. قال بعض أئمة </w:t>
      </w:r>
      <w:r w:rsidR="00883BFA">
        <w:rPr>
          <w:rStyle w:val="7Char"/>
          <w:rtl/>
        </w:rPr>
        <w:t>التفسير في تفسير الآية الأخيرة:</w:t>
      </w:r>
      <w:r w:rsidR="00883BFA" w:rsidRPr="00255172">
        <w:rPr>
          <w:rStyle w:val="7Char"/>
          <w:rtl/>
        </w:rPr>
        <w:t xml:space="preserve"> </w:t>
      </w:r>
      <w:r w:rsidRPr="00255172">
        <w:rPr>
          <w:rStyle w:val="7Char"/>
          <w:rtl/>
        </w:rPr>
        <w:t>أي يبين ما بدلوه وحرفوه وأولوه وافتروا على اللهّ فيه ويسكت عن كثي</w:t>
      </w:r>
      <w:r w:rsidR="00883BFA">
        <w:rPr>
          <w:rStyle w:val="7Char"/>
          <w:rtl/>
        </w:rPr>
        <w:t>ر مما غـيروه ولا فائدة في بيانه</w:t>
      </w:r>
      <w:r w:rsidRPr="00EC78D8">
        <w:rPr>
          <w:rStyle w:val="7Char"/>
          <w:vertAlign w:val="superscript"/>
          <w:rtl/>
        </w:rPr>
        <w:t>(</w:t>
      </w:r>
      <w:r w:rsidRPr="00EC78D8">
        <w:rPr>
          <w:rStyle w:val="7Char"/>
          <w:vertAlign w:val="superscript"/>
          <w:rtl/>
        </w:rPr>
        <w:footnoteReference w:id="230"/>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فدلت هذه الآيات على وقوع التحريف والتبديل في التوراة والإنجيـل. ولهذا اتفق علماء المسلمين على أن التوراة والإنجيل قد دخلهما التحريـف والتغيير.</w:t>
      </w:r>
    </w:p>
    <w:p w:rsidR="00766F17" w:rsidRPr="00255172" w:rsidRDefault="00766F17" w:rsidP="00255172">
      <w:pPr>
        <w:ind w:firstLine="284"/>
        <w:jc w:val="both"/>
        <w:rPr>
          <w:rStyle w:val="7Char"/>
          <w:rtl/>
        </w:rPr>
      </w:pPr>
      <w:r w:rsidRPr="00255172">
        <w:rPr>
          <w:rStyle w:val="7Char"/>
          <w:rtl/>
        </w:rPr>
        <w:t>سلامة القرآن من التحريف وحفظ الله له وأدلة ذلك:</w:t>
      </w:r>
    </w:p>
    <w:p w:rsidR="00766F17" w:rsidRPr="00255172" w:rsidRDefault="00766F17" w:rsidP="00883BFA">
      <w:pPr>
        <w:ind w:firstLine="284"/>
        <w:jc w:val="both"/>
        <w:rPr>
          <w:rStyle w:val="7Char"/>
          <w:rtl/>
        </w:rPr>
      </w:pPr>
      <w:r w:rsidRPr="00255172">
        <w:rPr>
          <w:rStyle w:val="7Char"/>
          <w:rtl/>
        </w:rPr>
        <w:t xml:space="preserve">أما القرآن العظيم فهو سليم مما طرأ على الكتب السابقة من التحريـف والتبديل وهو محفوظ من كل ذلك بحفظ الله له وصيانته إياه كما أخـبر الله عن ذلك بقوله: </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إِنَّا نَحْنُ نَزَّلْنَا الذِّكْرَ وَإِنَّا لَهُ لَحَافِظُونَ٩</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 xml:space="preserve"> </w:t>
      </w:r>
      <w:r w:rsidR="00D02050" w:rsidRPr="00EC78D8">
        <w:rPr>
          <w:rStyle w:val="9Char"/>
          <w:rtl/>
        </w:rPr>
        <w:t>[الحجر: 9]</w:t>
      </w:r>
      <w:r w:rsidRPr="00255172">
        <w:rPr>
          <w:rStyle w:val="7Char"/>
          <w:rtl/>
        </w:rPr>
        <w:t>. قـال الطبري في تفسير الآية: </w:t>
      </w:r>
      <w:r w:rsidR="00883BFA">
        <w:rPr>
          <w:rStyle w:val="7Char"/>
          <w:rFonts w:hint="cs"/>
          <w:rtl/>
        </w:rPr>
        <w:t>(</w:t>
      </w:r>
      <w:r w:rsidRPr="00255172">
        <w:rPr>
          <w:rStyle w:val="7Char"/>
          <w:rtl/>
        </w:rPr>
        <w:t>قال وإنا للقرآن لحافظون من أن يزاد فيه باطل مـا ليس منه، أو ينقص منه ما هو منه من أحكامه وحدوده وفرائضه </w:t>
      </w:r>
      <w:r w:rsidRPr="00EC78D8">
        <w:rPr>
          <w:rStyle w:val="7Char"/>
          <w:vertAlign w:val="superscript"/>
          <w:rtl/>
        </w:rPr>
        <w:t>(</w:t>
      </w:r>
      <w:r w:rsidRPr="00EC78D8">
        <w:rPr>
          <w:rStyle w:val="7Char"/>
          <w:vertAlign w:val="superscript"/>
          <w:rtl/>
        </w:rPr>
        <w:footnoteReference w:id="231"/>
      </w:r>
      <w:r w:rsidRPr="00EC78D8">
        <w:rPr>
          <w:rStyle w:val="7Char"/>
          <w:vertAlign w:val="superscript"/>
          <w:rtl/>
        </w:rPr>
        <w:t>)</w:t>
      </w:r>
      <w:r w:rsidR="00883BFA">
        <w:rPr>
          <w:rStyle w:val="7Char"/>
          <w:rFonts w:hint="cs"/>
          <w:rtl/>
        </w:rPr>
        <w:t>)</w:t>
      </w:r>
      <w:r w:rsidRPr="00255172">
        <w:rPr>
          <w:rStyle w:val="7Char"/>
          <w:rtl/>
        </w:rPr>
        <w:t xml:space="preserve">. كمـا أخبر الله في آيات أخرى عن تمام إحكامه للقرآن وتفصيله وتنـزيهه مـن كل باطل فقال عز من قائل: </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لَا يَأْتِيهِ الْبَاطِلُ مِنْ بَيْنِ يَدَيْهِ وَلَا مِنْ خَلْفِهِ</w:t>
      </w:r>
      <w:r w:rsidR="00D839E6">
        <w:rPr>
          <w:rFonts w:ascii="DecoType Naskh Special" w:hAnsi="DecoType Naskh Special" w:cs="KFGQPC Uthmanic Script HAFS"/>
          <w:color w:val="000000"/>
          <w:sz w:val="36"/>
          <w:shd w:val="clear" w:color="auto" w:fill="FFFFFF"/>
          <w:rtl/>
        </w:rPr>
        <w:t xml:space="preserve"> </w:t>
      </w:r>
      <w:r w:rsidR="00D02050">
        <w:rPr>
          <w:rFonts w:ascii="DecoType Naskh Special" w:hAnsi="DecoType Naskh Special" w:cs="KFGQPC Uthmanic Script HAFS"/>
          <w:color w:val="000000"/>
          <w:sz w:val="36"/>
          <w:shd w:val="clear" w:color="auto" w:fill="FFFFFF"/>
          <w:rtl/>
        </w:rPr>
        <w:t>تَنْزِيلٌ مِنْ حَكِيمٍ حَمِيدٍ٤٢</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 xml:space="preserve"> </w:t>
      </w:r>
      <w:r w:rsidR="00D02050" w:rsidRPr="00EC78D8">
        <w:rPr>
          <w:rStyle w:val="9Char"/>
          <w:rtl/>
        </w:rPr>
        <w:t>[فصلت: 42]</w:t>
      </w:r>
      <w:r w:rsidRPr="00255172">
        <w:rPr>
          <w:rStyle w:val="7Char"/>
          <w:rtl/>
        </w:rPr>
        <w:t xml:space="preserve">. وقال تعالى: </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الر</w:t>
      </w:r>
      <w:r w:rsidR="00D839E6">
        <w:rPr>
          <w:rFonts w:ascii="DecoType Naskh Special" w:hAnsi="DecoType Naskh Special" w:cs="KFGQPC Uthmanic Script HAFS"/>
          <w:color w:val="000000"/>
          <w:sz w:val="36"/>
          <w:shd w:val="clear" w:color="auto" w:fill="FFFFFF"/>
          <w:rtl/>
        </w:rPr>
        <w:t xml:space="preserve"> </w:t>
      </w:r>
      <w:r w:rsidR="00D02050">
        <w:rPr>
          <w:rFonts w:ascii="DecoType Naskh Special" w:hAnsi="DecoType Naskh Special" w:cs="KFGQPC Uthmanic Script HAFS"/>
          <w:color w:val="000000"/>
          <w:sz w:val="36"/>
          <w:shd w:val="clear" w:color="auto" w:fill="FFFFFF"/>
          <w:rtl/>
        </w:rPr>
        <w:t>كِتَابٌ أُحْكِمَتْ آيَاتُهُ ثُمَّ فُصِّلَتْ مِنْ لَدُنْ حَكِيمٍ خَبِيرٍ١</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 xml:space="preserve"> </w:t>
      </w:r>
      <w:r w:rsidR="00D02050" w:rsidRPr="00EC78D8">
        <w:rPr>
          <w:rStyle w:val="9Char"/>
          <w:rtl/>
        </w:rPr>
        <w:t>[هود: 1]</w:t>
      </w:r>
      <w:r w:rsidRPr="00255172">
        <w:rPr>
          <w:rStyle w:val="7Char"/>
          <w:rtl/>
        </w:rPr>
        <w:t xml:space="preserve">. وقال </w:t>
      </w:r>
      <w:r w:rsidR="008E4AED" w:rsidRPr="008E4AED">
        <w:rPr>
          <w:rStyle w:val="7Char"/>
          <w:rFonts w:cs="CTraditional Arabic"/>
          <w:rtl/>
        </w:rPr>
        <w:t>ﻷ</w:t>
      </w:r>
      <w:r w:rsidRPr="00255172">
        <w:rPr>
          <w:rStyle w:val="7Char"/>
          <w:rtl/>
        </w:rPr>
        <w:t xml:space="preserve">: </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إِنَّ عَلَيْنَا جَمْعَهُ وَقُرْآنَهُ١٧</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 xml:space="preserve"> </w:t>
      </w:r>
      <w:r w:rsidR="00D02050" w:rsidRPr="00EC78D8">
        <w:rPr>
          <w:rStyle w:val="9Char"/>
          <w:rtl/>
        </w:rPr>
        <w:t>[القيامة: 17]</w:t>
      </w:r>
      <w:r w:rsidRPr="00255172">
        <w:rPr>
          <w:rStyle w:val="7Char"/>
          <w:rtl/>
        </w:rPr>
        <w:t>.</w:t>
      </w:r>
    </w:p>
    <w:p w:rsidR="00766F17" w:rsidRPr="00255172" w:rsidRDefault="00766F17" w:rsidP="00255172">
      <w:pPr>
        <w:ind w:firstLine="284"/>
        <w:jc w:val="both"/>
        <w:rPr>
          <w:rStyle w:val="7Char"/>
          <w:rtl/>
        </w:rPr>
      </w:pPr>
      <w:r w:rsidRPr="00255172">
        <w:rPr>
          <w:rStyle w:val="7Char"/>
          <w:rtl/>
        </w:rPr>
        <w:t>فدلت هذه الآيات على كمال حفظ الله للقرآن لفظـا ومعنى بـدءا بنـزوله إلى أن يأذن الله برفعه إليه سليما من كل تغيير أو تبديل. إذ تكفـل بتعليمه لنبيه </w:t>
      </w:r>
      <w:r w:rsidR="00EC78D8" w:rsidRPr="00EC78D8">
        <w:rPr>
          <w:rFonts w:ascii="AGA Arabesque" w:hAnsi="AGA Arabesque" w:cs="CTraditional Arabic"/>
          <w:sz w:val="40"/>
          <w:szCs w:val="32"/>
          <w:rtl/>
        </w:rPr>
        <w:t>ج</w:t>
      </w:r>
      <w:r w:rsidRPr="00255172">
        <w:rPr>
          <w:rStyle w:val="7Char"/>
          <w:rtl/>
        </w:rPr>
        <w:t xml:space="preserve"> ثم جمعه في صدره وبيانه له وتفسيره في سنته المطـهرة، ثم ما هيأ الله له بعد ذلك من عدول الرجال الذيـن حفظـوه في الصـدور والسطور، عبر الأجيال والقرون، فبقي سليما منـزها من كل باطل، يقرؤه الصغار والكبار، على مختلف الأعصار والأمصار، غضا طريا كما أنـزل من الله على رسوله </w:t>
      </w:r>
      <w:r w:rsidR="00EC78D8" w:rsidRPr="00EC78D8">
        <w:rPr>
          <w:rFonts w:ascii="AGA Arabesque" w:hAnsi="AGA Arabesque" w:cs="CTraditional Arabic"/>
          <w:sz w:val="40"/>
          <w:szCs w:val="32"/>
          <w:rtl/>
        </w:rPr>
        <w:t>ج</w:t>
      </w:r>
      <w:r w:rsidR="00EC78D8">
        <w:rPr>
          <w:rStyle w:val="7Char"/>
          <w:rtl/>
        </w:rPr>
        <w:t>.</w:t>
      </w:r>
    </w:p>
    <w:p w:rsidR="00766F17" w:rsidRPr="00255172" w:rsidRDefault="00766F17" w:rsidP="00883BFA">
      <w:pPr>
        <w:ind w:firstLine="284"/>
        <w:jc w:val="both"/>
        <w:rPr>
          <w:rStyle w:val="7Char"/>
          <w:rtl/>
        </w:rPr>
      </w:pPr>
      <w:r w:rsidRPr="00255172">
        <w:rPr>
          <w:rStyle w:val="7Char"/>
          <w:rtl/>
        </w:rPr>
        <w:t>وقد نبه العلماء في هذا المقام إلى سر لطيف ونكتة بديعة تتعلـق بجـواز التحريف على التوراة وعدم جوازه على القرآن على ما روى أبو عمـرو الداني عن أبي الحسن المنتاب قال: كنت يوما عند القاضي أبي إسـحاق إسماعيل بن إسحاق فقيل له: لم جاز التبديل على أهل التوراة ولم يجز علـى أهل القرآن</w:t>
      </w:r>
      <w:r w:rsidR="00D839E6">
        <w:rPr>
          <w:rStyle w:val="7Char"/>
          <w:rtl/>
        </w:rPr>
        <w:t>؟</w:t>
      </w:r>
      <w:r w:rsidRPr="00255172">
        <w:rPr>
          <w:rStyle w:val="7Char"/>
          <w:rtl/>
        </w:rPr>
        <w:t xml:space="preserve"> فقال القاضي: قال الله </w:t>
      </w:r>
      <w:r w:rsidR="008E4AED" w:rsidRPr="008E4AED">
        <w:rPr>
          <w:rStyle w:val="7Char"/>
          <w:rFonts w:cs="CTraditional Arabic"/>
          <w:rtl/>
        </w:rPr>
        <w:t>ﻷ</w:t>
      </w:r>
      <w:r w:rsidRPr="00255172">
        <w:rPr>
          <w:rStyle w:val="7Char"/>
          <w:rtl/>
        </w:rPr>
        <w:t xml:space="preserve"> في أهـل التـوراة </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بِمَا اسْتُحْفِظُوا مِنْ كِتَابِ اللَّهِ</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 xml:space="preserve"> </w:t>
      </w:r>
      <w:r w:rsidR="00D02050" w:rsidRPr="00EC78D8">
        <w:rPr>
          <w:rStyle w:val="9Char"/>
          <w:rtl/>
        </w:rPr>
        <w:t>[المائدة: 44]</w:t>
      </w:r>
      <w:r w:rsidRPr="00255172">
        <w:rPr>
          <w:rStyle w:val="7Char"/>
          <w:rtl/>
        </w:rPr>
        <w:t xml:space="preserve"> فوكل الحفظ إليهم فجاز التبديـل عليهم. وقال في القرآن </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إِنَّا نَحْنُ نَزَّلْنَا الذِّكْرَ وَإِنَّا لَهُ لَحَافِظُونَ٩</w:t>
      </w:r>
      <w:r w:rsidR="00D02050" w:rsidRPr="00255172">
        <w:rPr>
          <w:rStyle w:val="7Char"/>
          <w:rtl/>
        </w:rPr>
        <w:t>﴾</w:t>
      </w:r>
      <w:r w:rsidR="00D02050">
        <w:rPr>
          <w:rFonts w:ascii="DecoType Naskh Special" w:hAnsi="DecoType Naskh Special" w:cs="KFGQPC Uthmanic Script HAFS"/>
          <w:color w:val="000000"/>
          <w:sz w:val="36"/>
          <w:shd w:val="clear" w:color="auto" w:fill="FFFFFF"/>
          <w:rtl/>
        </w:rPr>
        <w:t xml:space="preserve"> </w:t>
      </w:r>
      <w:r w:rsidR="00D02050" w:rsidRPr="00EC78D8">
        <w:rPr>
          <w:rStyle w:val="9Char"/>
          <w:rtl/>
        </w:rPr>
        <w:t>[الحجر: 9]</w:t>
      </w:r>
      <w:r w:rsidRPr="00255172">
        <w:rPr>
          <w:rStyle w:val="7Char"/>
          <w:rtl/>
        </w:rPr>
        <w:t xml:space="preserve"> فلم يجز التبديل عليهم. قال: فمضيت إلى أبي عبد الله المحاملي فذكرت لـه الحـكـاية فقال: </w:t>
      </w:r>
      <w:r w:rsidR="00883BFA">
        <w:rPr>
          <w:rStyle w:val="7Char"/>
          <w:rFonts w:hint="cs"/>
          <w:rtl/>
        </w:rPr>
        <w:t>(</w:t>
      </w:r>
      <w:r w:rsidRPr="00255172">
        <w:rPr>
          <w:rStyle w:val="7Char"/>
          <w:rtl/>
        </w:rPr>
        <w:t>ما سمعت كلاما أحسن من هذا</w:t>
      </w:r>
      <w:r w:rsidR="00883BFA">
        <w:rPr>
          <w:rStyle w:val="7Char"/>
          <w:rFonts w:hint="cs"/>
          <w:rtl/>
        </w:rPr>
        <w:t>)</w:t>
      </w:r>
      <w:r w:rsidRPr="00255172">
        <w:rPr>
          <w:rStyle w:val="7Char"/>
          <w:rtl/>
        </w:rPr>
        <w:t>.</w:t>
      </w:r>
    </w:p>
    <w:p w:rsidR="00766F17" w:rsidRDefault="00766F17" w:rsidP="00017728">
      <w:pPr>
        <w:pStyle w:val="3"/>
        <w:rPr>
          <w:rtl/>
        </w:rPr>
      </w:pPr>
      <w:bookmarkStart w:id="117" w:name="_Toc116197722"/>
      <w:bookmarkStart w:id="118" w:name="_Toc119807970"/>
      <w:bookmarkStart w:id="119" w:name="_Toc466977138"/>
      <w:r>
        <w:rPr>
          <w:rtl/>
        </w:rPr>
        <w:t>المبحث الرابع</w:t>
      </w:r>
      <w:r>
        <w:rPr>
          <w:rFonts w:hint="cs"/>
          <w:rtl/>
        </w:rPr>
        <w:t xml:space="preserve"> </w:t>
      </w:r>
      <w:r>
        <w:rPr>
          <w:rtl/>
        </w:rPr>
        <w:t>الإيمان بالقرآن وخصائصه</w:t>
      </w:r>
      <w:bookmarkEnd w:id="117"/>
      <w:bookmarkEnd w:id="118"/>
      <w:bookmarkEnd w:id="119"/>
    </w:p>
    <w:p w:rsidR="00766F17" w:rsidRPr="00255172" w:rsidRDefault="00766F17" w:rsidP="00255172">
      <w:pPr>
        <w:ind w:firstLine="284"/>
        <w:jc w:val="both"/>
        <w:rPr>
          <w:rStyle w:val="7Char"/>
          <w:rtl/>
        </w:rPr>
      </w:pPr>
      <w:r w:rsidRPr="00255172">
        <w:rPr>
          <w:rStyle w:val="7Char"/>
          <w:rtl/>
        </w:rPr>
        <w:t>تعريف القرآن والحديث القدسي والحديث النبوي والفـرق بينهما:</w:t>
      </w:r>
    </w:p>
    <w:p w:rsidR="00766F17" w:rsidRPr="00255172" w:rsidRDefault="00766F17" w:rsidP="00255172">
      <w:pPr>
        <w:ind w:firstLine="284"/>
        <w:jc w:val="both"/>
        <w:rPr>
          <w:rStyle w:val="7Char"/>
          <w:rtl/>
        </w:rPr>
      </w:pPr>
      <w:r w:rsidRPr="00255172">
        <w:rPr>
          <w:rStyle w:val="7Char"/>
          <w:rtl/>
        </w:rPr>
        <w:t xml:space="preserve">القرآن الكريم: هو كلام الله منه بدا بلا كيفية قولا، وأنزله على رسوله وحيا، وصدقه المؤمنون على ذلك حقا، وأيقنوا أنه كلام الله حقيقة، سمعه جبريل </w:t>
      </w:r>
      <w:r w:rsidR="00A956DE" w:rsidRPr="00A956DE">
        <w:rPr>
          <w:rStyle w:val="7Char"/>
          <w:rFonts w:cs="CTraditional Arabic"/>
          <w:rtl/>
        </w:rPr>
        <w:t>÷</w:t>
      </w:r>
      <w:r w:rsidRPr="00255172">
        <w:rPr>
          <w:rStyle w:val="7Char"/>
          <w:rtl/>
        </w:rPr>
        <w:t xml:space="preserve"> من الله </w:t>
      </w:r>
      <w:r w:rsidR="008E4AED" w:rsidRPr="008E4AED">
        <w:rPr>
          <w:rFonts w:ascii="AGA Arabesque" w:hAnsi="AGA Arabesque" w:cs="CTraditional Arabic"/>
          <w:sz w:val="40"/>
          <w:szCs w:val="32"/>
          <w:rtl/>
        </w:rPr>
        <w:t>ﻷ</w:t>
      </w:r>
      <w:r w:rsidRPr="00255172">
        <w:rPr>
          <w:rStyle w:val="7Char"/>
          <w:rtl/>
        </w:rPr>
        <w:t xml:space="preserve"> ونزل به على خاتم رسله محمد </w:t>
      </w:r>
      <w:r w:rsidR="00EC78D8" w:rsidRPr="00EC78D8">
        <w:rPr>
          <w:rFonts w:ascii="AGA Arabesque" w:hAnsi="AGA Arabesque" w:cs="CTraditional Arabic"/>
          <w:sz w:val="40"/>
          <w:szCs w:val="32"/>
          <w:rtl/>
        </w:rPr>
        <w:t>ج</w:t>
      </w:r>
      <w:r w:rsidRPr="00255172">
        <w:rPr>
          <w:rStyle w:val="7Char"/>
          <w:rtl/>
        </w:rPr>
        <w:t xml:space="preserve"> بلفظـه ومعناه المنقول بالتواتر المفيد للقطع واليقين المكتوب في المصاحف المحفـوظ من ال</w:t>
      </w:r>
      <w:r w:rsidR="00883BFA">
        <w:rPr>
          <w:rStyle w:val="7Char"/>
          <w:rtl/>
        </w:rPr>
        <w:t>تغيير والتبديل</w:t>
      </w:r>
      <w:r w:rsidRPr="00EC78D8">
        <w:rPr>
          <w:rStyle w:val="7Char"/>
          <w:vertAlign w:val="superscript"/>
          <w:rtl/>
        </w:rPr>
        <w:t>(</w:t>
      </w:r>
      <w:r w:rsidRPr="00EC78D8">
        <w:rPr>
          <w:rStyle w:val="7Char"/>
          <w:vertAlign w:val="superscript"/>
          <w:rtl/>
        </w:rPr>
        <w:footnoteReference w:id="232"/>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والحديث القدسي: هو ما رواه النبي </w:t>
      </w:r>
      <w:r w:rsidR="00EC78D8" w:rsidRPr="00EC78D8">
        <w:rPr>
          <w:rFonts w:ascii="AGA Arabesque" w:hAnsi="AGA Arabesque" w:cs="CTraditional Arabic"/>
          <w:sz w:val="40"/>
          <w:szCs w:val="32"/>
          <w:rtl/>
        </w:rPr>
        <w:t>ج</w:t>
      </w:r>
      <w:r w:rsidRPr="00255172">
        <w:rPr>
          <w:rStyle w:val="7Char"/>
          <w:rtl/>
        </w:rPr>
        <w:t xml:space="preserve"> عن ربه باللفظ والمعنى ونقـل إلينا آحادا أ</w:t>
      </w:r>
      <w:r w:rsidR="00883BFA">
        <w:rPr>
          <w:rStyle w:val="7Char"/>
          <w:rtl/>
        </w:rPr>
        <w:t>و متواترا ولم يبلغ تواتر القرآن</w:t>
      </w:r>
      <w:r w:rsidRPr="00EC78D8">
        <w:rPr>
          <w:rStyle w:val="7Char"/>
          <w:vertAlign w:val="superscript"/>
          <w:rtl/>
        </w:rPr>
        <w:t>(</w:t>
      </w:r>
      <w:r w:rsidRPr="00EC78D8">
        <w:rPr>
          <w:rStyle w:val="7Char"/>
          <w:vertAlign w:val="superscript"/>
          <w:rtl/>
        </w:rPr>
        <w:footnoteReference w:id="233"/>
      </w:r>
      <w:r w:rsidRPr="00EC78D8">
        <w:rPr>
          <w:rStyle w:val="7Char"/>
          <w:vertAlign w:val="superscript"/>
          <w:rtl/>
        </w:rPr>
        <w:t>)</w:t>
      </w:r>
      <w:r w:rsidR="00EC78D8">
        <w:rPr>
          <w:rStyle w:val="7Char"/>
          <w:rtl/>
        </w:rPr>
        <w:t>.</w:t>
      </w:r>
    </w:p>
    <w:p w:rsidR="00766F17" w:rsidRPr="00255172" w:rsidRDefault="00766F17" w:rsidP="00883BFA">
      <w:pPr>
        <w:ind w:firstLine="284"/>
        <w:jc w:val="both"/>
        <w:rPr>
          <w:rStyle w:val="7Char"/>
          <w:rtl/>
        </w:rPr>
      </w:pPr>
      <w:r w:rsidRPr="00255172">
        <w:rPr>
          <w:rStyle w:val="7Char"/>
          <w:rtl/>
        </w:rPr>
        <w:t>ومثاله حديث أبي ذر الغفاري عن النبي </w:t>
      </w:r>
      <w:r w:rsidR="00EC78D8" w:rsidRPr="00EC78D8">
        <w:rPr>
          <w:rFonts w:ascii="AGA Arabesque" w:hAnsi="AGA Arabesque" w:cs="CTraditional Arabic"/>
          <w:sz w:val="40"/>
          <w:szCs w:val="32"/>
          <w:rtl/>
        </w:rPr>
        <w:t>ج</w:t>
      </w:r>
      <w:r w:rsidRPr="00255172">
        <w:rPr>
          <w:rStyle w:val="7Char"/>
          <w:rtl/>
        </w:rPr>
        <w:t xml:space="preserve"> فيما يرويه عن ربه </w:t>
      </w:r>
      <w:r w:rsidR="008E4AED" w:rsidRPr="008E4AED">
        <w:rPr>
          <w:rStyle w:val="7Char"/>
          <w:rFonts w:cs="CTraditional Arabic"/>
          <w:rtl/>
        </w:rPr>
        <w:t>ﻷ</w:t>
      </w:r>
      <w:r w:rsidRPr="00255172">
        <w:rPr>
          <w:rStyle w:val="7Char"/>
          <w:rtl/>
        </w:rPr>
        <w:t xml:space="preserve"> أنه قال: </w:t>
      </w:r>
      <w:r w:rsidR="00883BFA" w:rsidRPr="00883BFA">
        <w:rPr>
          <w:rStyle w:val="7Char"/>
          <w:rFonts w:hint="cs"/>
          <w:rtl/>
        </w:rPr>
        <w:t>«</w:t>
      </w:r>
      <w:r w:rsidRPr="00883BFA">
        <w:rPr>
          <w:rStyle w:val="4Char"/>
          <w:rtl/>
        </w:rPr>
        <w:fldChar w:fldCharType="begin"/>
      </w:r>
      <w:r w:rsidRPr="00883BFA">
        <w:rPr>
          <w:rStyle w:val="4Char"/>
        </w:rPr>
        <w:instrText xml:space="preserve"> XE </w:instrText>
      </w:r>
      <w:r w:rsidRPr="00883BFA">
        <w:rPr>
          <w:rStyle w:val="4Char"/>
          <w:rtl/>
        </w:rPr>
        <w:instrText>"</w:instrText>
      </w:r>
      <w:r w:rsidRPr="00883BFA">
        <w:rPr>
          <w:rStyle w:val="4Char"/>
        </w:rPr>
        <w:instrText>32:</w:instrText>
      </w:r>
      <w:r w:rsidRPr="00883BFA">
        <w:rPr>
          <w:rStyle w:val="4Char"/>
          <w:rtl/>
        </w:rPr>
        <w:instrText>يا عبادي، إني حرمت الظلم على نفسي وجعلته بينكم محرما فـلا تظالموا" \</w:instrText>
      </w:r>
      <w:r w:rsidRPr="00883BFA">
        <w:rPr>
          <w:rStyle w:val="4Char"/>
        </w:rPr>
        <w:instrText xml:space="preserve">y "1" \b </w:instrText>
      </w:r>
      <w:r w:rsidRPr="00883BFA">
        <w:rPr>
          <w:rStyle w:val="4Char"/>
          <w:rtl/>
        </w:rPr>
        <w:fldChar w:fldCharType="end"/>
      </w:r>
      <w:r w:rsidRPr="00883BFA">
        <w:rPr>
          <w:rStyle w:val="4Char"/>
          <w:rtl/>
        </w:rPr>
        <w:t>يا عبادي، إني حرمت الظلم على نفسي وجعلته بينكم محرما فـلا تظالموا</w:t>
      </w:r>
      <w:r w:rsidR="00883BFA" w:rsidRPr="00883BFA">
        <w:rPr>
          <w:rStyle w:val="7Char"/>
          <w:rFonts w:hint="cs"/>
          <w:rtl/>
        </w:rPr>
        <w:t>»</w:t>
      </w:r>
      <w:r w:rsidRPr="00EC78D8">
        <w:rPr>
          <w:rStyle w:val="7Char"/>
          <w:vertAlign w:val="superscript"/>
          <w:rtl/>
        </w:rPr>
        <w:t>(</w:t>
      </w:r>
      <w:r w:rsidRPr="00EC78D8">
        <w:rPr>
          <w:rStyle w:val="7Char"/>
          <w:vertAlign w:val="superscript"/>
          <w:rtl/>
        </w:rPr>
        <w:footnoteReference w:id="234"/>
      </w:r>
      <w:r w:rsidRPr="00EC78D8">
        <w:rPr>
          <w:rStyle w:val="7Char"/>
          <w:vertAlign w:val="superscript"/>
          <w:rtl/>
        </w:rPr>
        <w:t>)(</w:t>
      </w:r>
      <w:r w:rsidRPr="00EC78D8">
        <w:rPr>
          <w:rStyle w:val="7Char"/>
          <w:vertAlign w:val="superscript"/>
          <w:rtl/>
        </w:rPr>
        <w:footnoteReference w:id="235"/>
      </w:r>
      <w:r w:rsidRPr="00EC78D8">
        <w:rPr>
          <w:rStyle w:val="7Char"/>
          <w:vertAlign w:val="superscript"/>
          <w:rtl/>
        </w:rPr>
        <w:t>)</w:t>
      </w:r>
      <w:r w:rsidR="00EC78D8">
        <w:rPr>
          <w:rStyle w:val="7Char"/>
          <w:rtl/>
        </w:rPr>
        <w:t>.</w:t>
      </w:r>
    </w:p>
    <w:p w:rsidR="00766F17" w:rsidRPr="00255172" w:rsidRDefault="00766F17" w:rsidP="00883BFA">
      <w:pPr>
        <w:ind w:firstLine="284"/>
        <w:jc w:val="both"/>
        <w:rPr>
          <w:rStyle w:val="7Char"/>
          <w:rtl/>
        </w:rPr>
      </w:pPr>
      <w:r w:rsidRPr="00255172">
        <w:rPr>
          <w:rStyle w:val="7Char"/>
          <w:rtl/>
        </w:rPr>
        <w:t>والحديث النبوي: ما أضيف إلى النبي </w:t>
      </w:r>
      <w:r w:rsidR="00EC78D8" w:rsidRPr="00EC78D8">
        <w:rPr>
          <w:rFonts w:ascii="AGA Arabesque" w:hAnsi="AGA Arabesque" w:cs="CTraditional Arabic"/>
          <w:sz w:val="40"/>
          <w:szCs w:val="32"/>
          <w:rtl/>
        </w:rPr>
        <w:t>ج</w:t>
      </w:r>
      <w:r w:rsidRPr="00255172">
        <w:rPr>
          <w:rStyle w:val="7Char"/>
          <w:rtl/>
        </w:rPr>
        <w:t xml:space="preserve"> من قول أو فعل أو تقريـر أو وصف</w:t>
      </w:r>
      <w:r w:rsidR="00883BFA" w:rsidRPr="00EC78D8">
        <w:rPr>
          <w:rStyle w:val="7Char"/>
          <w:vertAlign w:val="superscript"/>
          <w:rtl/>
        </w:rPr>
        <w:t xml:space="preserve"> </w:t>
      </w:r>
      <w:r w:rsidRPr="00EC78D8">
        <w:rPr>
          <w:rStyle w:val="7Char"/>
          <w:vertAlign w:val="superscript"/>
          <w:rtl/>
        </w:rPr>
        <w:t>(</w:t>
      </w:r>
      <w:r w:rsidRPr="00EC78D8">
        <w:rPr>
          <w:rStyle w:val="7Char"/>
          <w:vertAlign w:val="superscript"/>
          <w:rtl/>
        </w:rPr>
        <w:footnoteReference w:id="236"/>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والفرق بين القرآن والحديث القدسي والنبوي: أن القرآن متعبد بتلاوته معجز في نظمه متحدى به، يحرم مسه لمحدث، وتلاوته لنحو جنب، وروايته بالمعنى، وتتعين قراءته في الصلاة، ويؤجر قارئه بكل حـرف منـه حسنة والحسنة بعشر حسنات. بخلاف الحديث القدسي والحديث النبـوي فإنما ليسا كذلك.</w:t>
      </w:r>
    </w:p>
    <w:p w:rsidR="00766F17" w:rsidRPr="00255172" w:rsidRDefault="00766F17" w:rsidP="00883BFA">
      <w:pPr>
        <w:ind w:firstLine="284"/>
        <w:jc w:val="both"/>
        <w:rPr>
          <w:rStyle w:val="7Char"/>
          <w:rtl/>
        </w:rPr>
      </w:pPr>
      <w:r w:rsidRPr="00255172">
        <w:rPr>
          <w:rStyle w:val="7Char"/>
          <w:rtl/>
        </w:rPr>
        <w:t>والفرق بين الحديث القدس والنبوي: أن الحديث القدسي من كـلام الله بلفظه ومعناه بخلاف الحديث النبوي فهو من كلام النبي </w:t>
      </w:r>
      <w:r w:rsidR="00EC78D8" w:rsidRPr="00EC78D8">
        <w:rPr>
          <w:rFonts w:ascii="AGA Arabesque" w:hAnsi="AGA Arabesque" w:cs="CTraditional Arabic"/>
          <w:sz w:val="40"/>
          <w:szCs w:val="32"/>
          <w:rtl/>
        </w:rPr>
        <w:t>ج</w:t>
      </w:r>
      <w:r w:rsidRPr="00255172">
        <w:rPr>
          <w:rStyle w:val="7Char"/>
          <w:rtl/>
        </w:rPr>
        <w:t xml:space="preserve"> لفظًـا ومعنى، وأن الحديث القدسي أفضل من الحديث النبوي وذلك لفضل كـلام الله على كلام المخلوقين</w:t>
      </w:r>
      <w:r w:rsidRPr="00EC78D8">
        <w:rPr>
          <w:rStyle w:val="7Char"/>
          <w:vertAlign w:val="superscript"/>
          <w:rtl/>
        </w:rPr>
        <w:t>(</w:t>
      </w:r>
      <w:r w:rsidRPr="00EC78D8">
        <w:rPr>
          <w:rStyle w:val="7Char"/>
          <w:vertAlign w:val="superscript"/>
          <w:rtl/>
        </w:rPr>
        <w:footnoteReference w:id="237"/>
      </w:r>
      <w:r w:rsidRPr="00EC78D8">
        <w:rPr>
          <w:rStyle w:val="7Char"/>
          <w:vertAlign w:val="superscript"/>
          <w:rtl/>
        </w:rPr>
        <w:t>)</w:t>
      </w:r>
      <w:r w:rsidR="00EC78D8">
        <w:rPr>
          <w:rStyle w:val="7Char"/>
          <w:rtl/>
        </w:rPr>
        <w:t>.</w:t>
      </w:r>
    </w:p>
    <w:p w:rsidR="00766F17" w:rsidRPr="00444CD6" w:rsidRDefault="00766F17" w:rsidP="00444CD6">
      <w:pPr>
        <w:pStyle w:val="8"/>
        <w:rPr>
          <w:rStyle w:val="7Char"/>
          <w:sz w:val="30"/>
          <w:szCs w:val="30"/>
          <w:rtl/>
        </w:rPr>
      </w:pPr>
      <w:r w:rsidRPr="00444CD6">
        <w:rPr>
          <w:rStyle w:val="7Char"/>
          <w:sz w:val="30"/>
          <w:szCs w:val="30"/>
          <w:rtl/>
        </w:rPr>
        <w:t>خصائص الإيمان بالقرآن:</w:t>
      </w:r>
    </w:p>
    <w:p w:rsidR="00766F17" w:rsidRPr="00255172" w:rsidRDefault="00766F17" w:rsidP="00255172">
      <w:pPr>
        <w:ind w:firstLine="284"/>
        <w:jc w:val="both"/>
        <w:rPr>
          <w:rStyle w:val="7Char"/>
          <w:rtl/>
        </w:rPr>
      </w:pPr>
      <w:r w:rsidRPr="00255172">
        <w:rPr>
          <w:rStyle w:val="7Char"/>
          <w:rtl/>
        </w:rPr>
        <w:t>الإيمان بكتب الله ركن عظيم من أركان الإيمان على ما تقدم تقريـره، ولما كان القرآن العظيم هو الكتاب الناسخ للكتب السابقة والمهيمن عليـها والمتعبد به لعامة الثقلين بعد بعثة نبينا محمد </w:t>
      </w:r>
      <w:r w:rsidR="00EC78D8" w:rsidRPr="00EC78D8">
        <w:rPr>
          <w:rFonts w:ascii="AGA Arabesque" w:hAnsi="AGA Arabesque" w:cs="CTraditional Arabic"/>
          <w:sz w:val="40"/>
          <w:szCs w:val="32"/>
          <w:rtl/>
        </w:rPr>
        <w:t>ج</w:t>
      </w:r>
      <w:r w:rsidRPr="00255172">
        <w:rPr>
          <w:rStyle w:val="7Char"/>
          <w:rtl/>
        </w:rPr>
        <w:t xml:space="preserve"> ونـزول هـذا الكتـاب عليه، اختص الإيمان به بخصائص ومميزات لا بد من تحقيقـها للإيمـان بـه بالإضافة إلى ما تم تقريره من مسائل في تحقيق الإيمان بالكتب إجمالا. وهذه الخصائص هي:</w:t>
      </w:r>
    </w:p>
    <w:p w:rsidR="00766F17" w:rsidRPr="00255172" w:rsidRDefault="00F64A76" w:rsidP="00255172">
      <w:pPr>
        <w:ind w:firstLine="284"/>
        <w:jc w:val="both"/>
        <w:rPr>
          <w:rStyle w:val="7Char"/>
          <w:rtl/>
        </w:rPr>
      </w:pPr>
      <w:r>
        <w:rPr>
          <w:rStyle w:val="7Char"/>
          <w:rtl/>
        </w:rPr>
        <w:t>ا</w:t>
      </w:r>
      <w:r>
        <w:rPr>
          <w:rStyle w:val="7Char"/>
          <w:rFonts w:hint="cs"/>
          <w:rtl/>
        </w:rPr>
        <w:t xml:space="preserve">- </w:t>
      </w:r>
      <w:r w:rsidR="00766F17" w:rsidRPr="00255172">
        <w:rPr>
          <w:rStyle w:val="7Char"/>
          <w:rtl/>
        </w:rPr>
        <w:t xml:space="preserve">اعتقاد عموم دعوته وشمول الشريعة التي جاء بها لعموم الثقلين مـن الجن والإنس لا يسع أحدًا منهم إلا الإيمان به ولا أن يعبدوا الله إلا بما شـرع فيه. قال تعالى: </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تَبَارَكَ الَّذِي نَزَّلَ الْفُرْقَانَ عَلَى عَبْدِهِ لِيَكُونَ لِلْعَالَمِينَ نَذِيرًا١</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 xml:space="preserve"> </w:t>
      </w:r>
      <w:r w:rsidR="000E72D9" w:rsidRPr="00EC78D8">
        <w:rPr>
          <w:rStyle w:val="9Char"/>
          <w:rtl/>
        </w:rPr>
        <w:t>[الفرقان: 1]</w:t>
      </w:r>
      <w:r w:rsidR="00766F17" w:rsidRPr="00255172">
        <w:rPr>
          <w:rStyle w:val="7Char"/>
          <w:rtl/>
        </w:rPr>
        <w:t>. وقال تعالى مخبرًا على لسان نبيه </w:t>
      </w:r>
      <w:r w:rsidR="00EC78D8" w:rsidRPr="00EC78D8">
        <w:rPr>
          <w:rFonts w:ascii="AGA Arabesque" w:hAnsi="AGA Arabesque" w:cs="CTraditional Arabic"/>
          <w:sz w:val="40"/>
          <w:szCs w:val="32"/>
          <w:rtl/>
        </w:rPr>
        <w:t>ج</w:t>
      </w:r>
      <w:r w:rsidR="00766F17" w:rsidRPr="00255172">
        <w:rPr>
          <w:rStyle w:val="7Char"/>
          <w:rtl/>
        </w:rPr>
        <w:t xml:space="preserve"> </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وَأُوحِيَ إِلَيَّ هَذَا الْقُرْآنُ لِأُنْذِرَكُمْ بِهِ وَمَنْ بَلَغَ</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 xml:space="preserve"> </w:t>
      </w:r>
      <w:r w:rsidR="000E72D9" w:rsidRPr="00EC78D8">
        <w:rPr>
          <w:rStyle w:val="9Char"/>
          <w:rtl/>
        </w:rPr>
        <w:t>[الأنعام: 19]</w:t>
      </w:r>
      <w:r w:rsidR="00766F17" w:rsidRPr="00255172">
        <w:rPr>
          <w:rStyle w:val="7Char"/>
          <w:rtl/>
        </w:rPr>
        <w:t xml:space="preserve">. وقال تعالى إخبارًا عن الجـن: </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إِنَّا سَمِعْنَا قُرْآنًا عَجَبًا١ يَهْدِي إِلَى الرُّشْدِ فَآمَنَّا بِهِ</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 xml:space="preserve"> </w:t>
      </w:r>
      <w:r w:rsidR="000E72D9" w:rsidRPr="00EC78D8">
        <w:rPr>
          <w:rStyle w:val="9Char"/>
          <w:rtl/>
        </w:rPr>
        <w:t>[الجن: 1-2]</w:t>
      </w:r>
      <w:r w:rsidR="00766F17" w:rsidRPr="00255172">
        <w:rPr>
          <w:rStyle w:val="7Char"/>
          <w:rtl/>
        </w:rPr>
        <w:t>.</w:t>
      </w:r>
    </w:p>
    <w:p w:rsidR="00766F17" w:rsidRPr="00255172" w:rsidRDefault="00766F17" w:rsidP="00883BFA">
      <w:pPr>
        <w:ind w:firstLine="284"/>
        <w:jc w:val="both"/>
        <w:rPr>
          <w:rStyle w:val="7Char"/>
          <w:rtl/>
        </w:rPr>
      </w:pPr>
      <w:r w:rsidRPr="00255172">
        <w:rPr>
          <w:rStyle w:val="7Char"/>
          <w:rtl/>
        </w:rPr>
        <w:t>2</w:t>
      </w:r>
      <w:r w:rsidR="009F3648">
        <w:rPr>
          <w:rStyle w:val="7Char"/>
          <w:rtl/>
        </w:rPr>
        <w:t>-</w:t>
      </w:r>
      <w:r w:rsidRPr="00255172">
        <w:rPr>
          <w:rStyle w:val="7Char"/>
          <w:rtl/>
        </w:rPr>
        <w:t xml:space="preserve"> اعتقاد نسخه لجميع الكتب السابقة فلا يجوز لأهـل الكتـاب ولا لغيرهم أن يعبدوا الله بعد نـزول القرآن بغيره، فلا دين إلا ما جاء بـه، ولا عبادة إلا ما شرع الله فيه، ولا حلال إلا ما أحل فيه، ولا حرام إلا ما حـرم فيه، قال تعالى: </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وَمَنْ يَبْتَغِ غَيْرَ الْإِسْلَامِ دِينًا فَلَنْ يُقْبَلَ مِنْهُ</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 xml:space="preserve"> </w:t>
      </w:r>
      <w:r w:rsidR="000E72D9" w:rsidRPr="00EC78D8">
        <w:rPr>
          <w:rStyle w:val="9Char"/>
          <w:rtl/>
        </w:rPr>
        <w:t>[آل عمران: 85]</w:t>
      </w:r>
      <w:r w:rsidRPr="00255172">
        <w:rPr>
          <w:rStyle w:val="7Char"/>
          <w:rtl/>
        </w:rPr>
        <w:t xml:space="preserve">. وقال تعالى: </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إِنَّا أَنْزَلْنَا إِلَيْكَ الْكِتَابَ بِالْحَقِّ لِتَحْكُمَ بَيْنَ النَّاسِ بِمَا أَرَاكَ اللَّهُ</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 xml:space="preserve"> </w:t>
      </w:r>
      <w:r w:rsidR="000E72D9" w:rsidRPr="00EC78D8">
        <w:rPr>
          <w:rStyle w:val="9Char"/>
          <w:rtl/>
        </w:rPr>
        <w:t>[النساء: 105]</w:t>
      </w:r>
      <w:r w:rsidRPr="00255172">
        <w:rPr>
          <w:rStyle w:val="7Char"/>
          <w:rtl/>
        </w:rPr>
        <w:t>. وقد تقدم في حديث جابر بن عبد الله نهـي النبي </w:t>
      </w:r>
      <w:r w:rsidR="00EC78D8" w:rsidRPr="00EC78D8">
        <w:rPr>
          <w:rFonts w:ascii="AGA Arabesque" w:hAnsi="AGA Arabesque" w:cs="CTraditional Arabic"/>
          <w:sz w:val="40"/>
          <w:szCs w:val="32"/>
          <w:rtl/>
        </w:rPr>
        <w:t>ج</w:t>
      </w:r>
      <w:r w:rsidRPr="00255172">
        <w:rPr>
          <w:rStyle w:val="7Char"/>
          <w:rtl/>
        </w:rPr>
        <w:t xml:space="preserve"> أصحابه عن قراءة كتب أهل الكتاب وقوله: </w:t>
      </w:r>
      <w:r w:rsidR="00883BFA" w:rsidRPr="00883BFA">
        <w:rPr>
          <w:rStyle w:val="7Char"/>
          <w:rFonts w:hint="cs"/>
          <w:rtl/>
        </w:rPr>
        <w:t>«</w:t>
      </w:r>
      <w:r w:rsidRPr="00883BFA">
        <w:rPr>
          <w:rStyle w:val="4Char"/>
          <w:rtl/>
        </w:rPr>
        <w:fldChar w:fldCharType="begin"/>
      </w:r>
      <w:r w:rsidRPr="00883BFA">
        <w:rPr>
          <w:rStyle w:val="4Char"/>
        </w:rPr>
        <w:instrText xml:space="preserve"> XE </w:instrText>
      </w:r>
      <w:r w:rsidRPr="00883BFA">
        <w:rPr>
          <w:rStyle w:val="4Char"/>
          <w:rtl/>
        </w:rPr>
        <w:instrText>"</w:instrText>
      </w:r>
      <w:r w:rsidRPr="00883BFA">
        <w:rPr>
          <w:rStyle w:val="4Char"/>
        </w:rPr>
        <w:instrText>32:</w:instrText>
      </w:r>
      <w:r w:rsidRPr="00883BFA">
        <w:rPr>
          <w:rStyle w:val="4Char"/>
          <w:rtl/>
        </w:rPr>
        <w:instrText>والذي نفسي بيده لـو أن موسى كان حيا ما وسعه إلا أن يتبعني" \</w:instrText>
      </w:r>
      <w:r w:rsidRPr="00883BFA">
        <w:rPr>
          <w:rStyle w:val="4Char"/>
        </w:rPr>
        <w:instrText xml:space="preserve">y "1" \b </w:instrText>
      </w:r>
      <w:r w:rsidRPr="00883BFA">
        <w:rPr>
          <w:rStyle w:val="4Char"/>
          <w:rtl/>
        </w:rPr>
        <w:fldChar w:fldCharType="end"/>
      </w:r>
      <w:r w:rsidRPr="00883BFA">
        <w:rPr>
          <w:rStyle w:val="4Char"/>
          <w:rtl/>
        </w:rPr>
        <w:t>والذي نفسي بيده لـو أن موسى كان حيًّا ما وسعه إلا أن يتبعني</w:t>
      </w:r>
      <w:r w:rsidR="00883BFA" w:rsidRPr="00883BFA">
        <w:rPr>
          <w:rStyle w:val="7Char"/>
          <w:rFonts w:hint="cs"/>
          <w:rtl/>
        </w:rPr>
        <w:t>»</w:t>
      </w:r>
      <w:r w:rsidRPr="00EC78D8">
        <w:rPr>
          <w:rStyle w:val="7Char"/>
          <w:vertAlign w:val="superscript"/>
          <w:rtl/>
        </w:rPr>
        <w:t>(</w:t>
      </w:r>
      <w:r w:rsidRPr="00EC78D8">
        <w:rPr>
          <w:rStyle w:val="7Char"/>
          <w:vertAlign w:val="superscript"/>
          <w:rtl/>
        </w:rPr>
        <w:footnoteReference w:id="238"/>
      </w:r>
      <w:r w:rsidRPr="00EC78D8">
        <w:rPr>
          <w:rStyle w:val="7Char"/>
          <w:vertAlign w:val="superscript"/>
          <w:rtl/>
        </w:rPr>
        <w:t>)(</w:t>
      </w:r>
      <w:r w:rsidRPr="00EC78D8">
        <w:rPr>
          <w:rStyle w:val="7Char"/>
          <w:vertAlign w:val="superscript"/>
          <w:rtl/>
        </w:rPr>
        <w:footnoteReference w:id="239"/>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3</w:t>
      </w:r>
      <w:r w:rsidR="009F3648">
        <w:rPr>
          <w:rStyle w:val="7Char"/>
          <w:rtl/>
        </w:rPr>
        <w:t>-</w:t>
      </w:r>
      <w:r w:rsidRPr="00255172">
        <w:rPr>
          <w:rStyle w:val="7Char"/>
          <w:rtl/>
        </w:rPr>
        <w:t xml:space="preserve"> سماحة الشريعة التي جاء بها القرآن ويسرها، بخـلاف الشـرائع في الكتب السابقة. فقد كانت مشتملة على كثير من الآصار، والأغلال الـتي فرضت على أصحابها. قال تعالى: </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 xml:space="preserve"> </w:t>
      </w:r>
      <w:r w:rsidR="000E72D9" w:rsidRPr="00EC78D8">
        <w:rPr>
          <w:rStyle w:val="9Char"/>
          <w:rtl/>
        </w:rPr>
        <w:t>[الأعراف: 157]</w:t>
      </w:r>
      <w:r w:rsidRPr="00255172">
        <w:rPr>
          <w:rStyle w:val="7Char"/>
          <w:rtl/>
        </w:rPr>
        <w:t>.</w:t>
      </w:r>
    </w:p>
    <w:p w:rsidR="00766F17" w:rsidRPr="00255172" w:rsidRDefault="00766F17" w:rsidP="00F64A76">
      <w:pPr>
        <w:ind w:firstLine="284"/>
        <w:jc w:val="both"/>
        <w:rPr>
          <w:rStyle w:val="7Char"/>
          <w:rtl/>
        </w:rPr>
      </w:pPr>
      <w:r w:rsidRPr="00255172">
        <w:rPr>
          <w:rStyle w:val="7Char"/>
          <w:rtl/>
        </w:rPr>
        <w:t>4</w:t>
      </w:r>
      <w:r w:rsidR="009F3648">
        <w:rPr>
          <w:rStyle w:val="7Char"/>
          <w:rtl/>
        </w:rPr>
        <w:t>-</w:t>
      </w:r>
      <w:r w:rsidRPr="00255172">
        <w:rPr>
          <w:rStyle w:val="7Char"/>
          <w:rtl/>
        </w:rPr>
        <w:t xml:space="preserve"> أن القرآن هو الكتاب الوحيد من بين الكتب الإلهية الذي تكفل الله بحفظ لفظه ومعناه من أن يتطرق إليه التحريف اللفظي أو المعنـوي. قـال تعالى </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إِنَّا نَحْنُ نَزَّلْنَا الذِّكْرَ وَإِنَّا لَهُ لَحَافِظُونَ٩</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 xml:space="preserve"> </w:t>
      </w:r>
      <w:r w:rsidR="000E72D9" w:rsidRPr="00EC78D8">
        <w:rPr>
          <w:rStyle w:val="9Char"/>
          <w:rtl/>
        </w:rPr>
        <w:t>[الحجر: 9]</w:t>
      </w:r>
      <w:r w:rsidRPr="00255172">
        <w:rPr>
          <w:rStyle w:val="7Char"/>
          <w:rtl/>
        </w:rPr>
        <w:t xml:space="preserve">). وقال تعالى: </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لَا يَأْتِيهِ الْبَاطِلُ مِنْ بَيْنِ يَدَيْهِ وَلَا مِنْ خَلْفِهِ</w:t>
      </w:r>
      <w:r w:rsidR="00D839E6">
        <w:rPr>
          <w:rFonts w:ascii="DecoType Naskh Special" w:hAnsi="DecoType Naskh Special" w:cs="KFGQPC Uthmanic Script HAFS"/>
          <w:color w:val="000000"/>
          <w:sz w:val="36"/>
          <w:shd w:val="clear" w:color="auto" w:fill="FFFFFF"/>
          <w:rtl/>
        </w:rPr>
        <w:t xml:space="preserve"> </w:t>
      </w:r>
      <w:r w:rsidR="000E72D9">
        <w:rPr>
          <w:rFonts w:ascii="DecoType Naskh Special" w:hAnsi="DecoType Naskh Special" w:cs="KFGQPC Uthmanic Script HAFS"/>
          <w:color w:val="000000"/>
          <w:sz w:val="36"/>
          <w:shd w:val="clear" w:color="auto" w:fill="FFFFFF"/>
          <w:rtl/>
        </w:rPr>
        <w:t>تَنْزِيلٌ مِنْ حَكِيمٍ حَمِيدٍ٤٢</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 xml:space="preserve"> </w:t>
      </w:r>
      <w:r w:rsidR="000E72D9" w:rsidRPr="00EC78D8">
        <w:rPr>
          <w:rStyle w:val="9Char"/>
          <w:rtl/>
        </w:rPr>
        <w:t>[فصلت: 42]</w:t>
      </w:r>
      <w:r w:rsidRPr="00255172">
        <w:rPr>
          <w:rStyle w:val="7Char"/>
          <w:rtl/>
        </w:rPr>
        <w:t>. وقال </w:t>
      </w:r>
      <w:r w:rsidR="008E4AED" w:rsidRPr="008E4AED">
        <w:rPr>
          <w:rFonts w:ascii="AGA Arabesque" w:hAnsi="AGA Arabesque" w:cs="CTraditional Arabic"/>
          <w:sz w:val="40"/>
          <w:szCs w:val="32"/>
          <w:rtl/>
        </w:rPr>
        <w:t>ﻷ</w:t>
      </w:r>
      <w:r w:rsidRPr="00255172">
        <w:rPr>
          <w:rStyle w:val="7Char"/>
          <w:rtl/>
        </w:rPr>
        <w:t xml:space="preserve"> مبينًا تكفله بتفسيره وتوضيحه علـى مـا أراد وشرع: </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إِنَّ عَلَيْنَا جَمْعَهُ وَقُرْآنَهُ١٧ فَإِذَا قَرَأْنَاهُ فَاتَّبِعْ قُرْآنَهُ١٨ ثُمَّ إِنَّ عَلَيْنَا بَيَانَهُ١٩</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 xml:space="preserve"> </w:t>
      </w:r>
      <w:r w:rsidR="000E72D9" w:rsidRPr="00EC78D8">
        <w:rPr>
          <w:rStyle w:val="9Char"/>
          <w:rtl/>
        </w:rPr>
        <w:t>[القيامة: 17-19]</w:t>
      </w:r>
      <w:r w:rsidRPr="00255172">
        <w:rPr>
          <w:rStyle w:val="7Char"/>
          <w:rtl/>
        </w:rPr>
        <w:t>. قال ابن كثير في تفسير الآية الأخـيرة: </w:t>
      </w:r>
      <w:r w:rsidR="00F64A76">
        <w:rPr>
          <w:rStyle w:val="7Char"/>
          <w:rFonts w:hint="cs"/>
          <w:rtl/>
        </w:rPr>
        <w:t>(</w:t>
      </w:r>
      <w:r w:rsidRPr="00255172">
        <w:rPr>
          <w:rStyle w:val="7Char"/>
          <w:rtl/>
        </w:rPr>
        <w:t>أي بعـد حفظه وتلاوته نبينه لك ونوضحه، ونلهمك معناه على ما أردنا وشـرعنا</w:t>
      </w:r>
      <w:r w:rsidR="00F64A76">
        <w:rPr>
          <w:rStyle w:val="7Char"/>
          <w:rFonts w:hint="cs"/>
          <w:rtl/>
        </w:rPr>
        <w:t>)</w:t>
      </w:r>
      <w:r w:rsidRPr="00255172">
        <w:rPr>
          <w:rStyle w:val="7Char"/>
          <w:rtl/>
        </w:rPr>
        <w:t>. وقد هيأ الله تعالى لحفظ كتابه من العلماء الجهابذة من قاموا بذلك خير قيـام، من لدن النبي </w:t>
      </w:r>
      <w:r w:rsidR="00EC78D8" w:rsidRPr="00EC78D8">
        <w:rPr>
          <w:rFonts w:ascii="AGA Arabesque" w:hAnsi="AGA Arabesque" w:cs="CTraditional Arabic"/>
          <w:sz w:val="40"/>
          <w:szCs w:val="32"/>
          <w:rtl/>
        </w:rPr>
        <w:t>ج</w:t>
      </w:r>
      <w:r w:rsidRPr="00255172">
        <w:rPr>
          <w:rStyle w:val="7Char"/>
          <w:rtl/>
        </w:rPr>
        <w:t xml:space="preserve"> إلى يومنا هذا، فحفظوا لفظه وفهموا معناه، واستقاموا على العمل به، ولم يَدَعوا مجالا من مجالات خدمة القرآن وحفظه إلا وألفوا فيـه المؤلفات المطولة، فمنهم من ألف في تفسيره، ومنهم مـن ألـف في رسمـه وقراءاته، ومنهم من ألف في محكمه ومتشابهه، ومنهم من ألـف في مكيـه ومدنيه، ومنهم من ألف في استنباط الأحكام منه، ومنهم من ألف في ناسخه ومنسوخه، ومنهم من ألف في أسباب نـزوله، ومنهم من ألف في أمثالـه، ومنهم من ألف في إعجازه، ومنهم من ألف في غريبه، ومنهم من ألـف في إعرابه، إلى غير ذلك من المجالات التي تجسد من خلالها حفظ الله لكتابه بما هيأ له هؤلاء العلماء من خدمة كتابه وعلومه حتى بقي محفوظًا يقرأ ويفسـر غضًّا طريًّا كما أنـزل.</w:t>
      </w:r>
    </w:p>
    <w:p w:rsidR="00766F17" w:rsidRPr="00255172" w:rsidRDefault="00766F17" w:rsidP="00F64A76">
      <w:pPr>
        <w:ind w:firstLine="284"/>
        <w:jc w:val="both"/>
        <w:rPr>
          <w:rStyle w:val="7Char"/>
          <w:rtl/>
        </w:rPr>
      </w:pPr>
      <w:r w:rsidRPr="00255172">
        <w:rPr>
          <w:rStyle w:val="7Char"/>
          <w:rtl/>
        </w:rPr>
        <w:t>5</w:t>
      </w:r>
      <w:r w:rsidR="009F3648">
        <w:rPr>
          <w:rStyle w:val="7Char"/>
          <w:rtl/>
        </w:rPr>
        <w:t>-</w:t>
      </w:r>
      <w:r w:rsidRPr="00255172">
        <w:rPr>
          <w:rStyle w:val="7Char"/>
          <w:rtl/>
        </w:rPr>
        <w:t xml:space="preserve"> أن القرآن الكريم مشتمل على وجوه كثيرة من الإعجاز شارك فيها غـيره من الكتب المنـزلة، وهو في الجملة المعجزة العظمى وحجة الله البالغة الباقية التي أيد بها نبيه </w:t>
      </w:r>
      <w:r w:rsidR="00EC78D8" w:rsidRPr="00EC78D8">
        <w:rPr>
          <w:rFonts w:ascii="AGA Arabesque" w:hAnsi="AGA Arabesque" w:cs="CTraditional Arabic"/>
          <w:sz w:val="40"/>
          <w:szCs w:val="32"/>
          <w:rtl/>
        </w:rPr>
        <w:t>ج</w:t>
      </w:r>
      <w:r w:rsidRPr="00255172">
        <w:rPr>
          <w:rStyle w:val="7Char"/>
          <w:rtl/>
        </w:rPr>
        <w:t xml:space="preserve"> وأتباعه إلى قيام الساعة، على ما روى الشـيخان مـن حديث أبي هريرة عن النبي </w:t>
      </w:r>
      <w:r w:rsidR="00EC78D8" w:rsidRPr="00EC78D8">
        <w:rPr>
          <w:rFonts w:ascii="AGA Arabesque" w:hAnsi="AGA Arabesque" w:cs="CTraditional Arabic"/>
          <w:sz w:val="40"/>
          <w:szCs w:val="32"/>
          <w:rtl/>
        </w:rPr>
        <w:t>ج</w:t>
      </w:r>
      <w:r w:rsidRPr="00255172">
        <w:rPr>
          <w:rStyle w:val="7Char"/>
          <w:rtl/>
        </w:rPr>
        <w:t xml:space="preserve"> قال: </w:t>
      </w:r>
      <w:r w:rsidR="00F64A76" w:rsidRPr="00F64A76">
        <w:rPr>
          <w:rStyle w:val="7Char"/>
          <w:rFonts w:hint="cs"/>
          <w:rtl/>
        </w:rPr>
        <w:t>«</w:t>
      </w:r>
      <w:r w:rsidRPr="00F64A76">
        <w:rPr>
          <w:rStyle w:val="4Char"/>
          <w:rtl/>
        </w:rPr>
        <w:fldChar w:fldCharType="begin"/>
      </w:r>
      <w:r w:rsidRPr="00F64A76">
        <w:rPr>
          <w:rStyle w:val="4Char"/>
        </w:rPr>
        <w:instrText xml:space="preserve"> XE </w:instrText>
      </w:r>
      <w:r w:rsidRPr="00F64A76">
        <w:rPr>
          <w:rStyle w:val="4Char"/>
          <w:rtl/>
        </w:rPr>
        <w:instrText>"</w:instrText>
      </w:r>
      <w:r w:rsidRPr="00F64A76">
        <w:rPr>
          <w:rStyle w:val="4Char"/>
        </w:rPr>
        <w:instrText>32:</w:instrText>
      </w:r>
      <w:r w:rsidRPr="00F64A76">
        <w:rPr>
          <w:rStyle w:val="4Char"/>
          <w:rtl/>
        </w:rPr>
        <w:instrText>ما من الأنبياء نبي إلا أعطـى مـن الآيات ما مثله آمن عليه البشر، وإنما" \</w:instrText>
      </w:r>
      <w:r w:rsidRPr="00F64A76">
        <w:rPr>
          <w:rStyle w:val="4Char"/>
        </w:rPr>
        <w:instrText xml:space="preserve">y "1" \b </w:instrText>
      </w:r>
      <w:r w:rsidRPr="00F64A76">
        <w:rPr>
          <w:rStyle w:val="4Char"/>
          <w:rtl/>
        </w:rPr>
        <w:fldChar w:fldCharType="end"/>
      </w:r>
      <w:r w:rsidRPr="00F64A76">
        <w:rPr>
          <w:rStyle w:val="4Char"/>
          <w:rtl/>
        </w:rPr>
        <w:t>ما من الأنبياء نبي إلا أعطـى مـن الآيات ما مثله آمن عليه البشر، وإنما كان الذي أوتيته وحيًا أوحـاه الله إليّ فأرجو أن أكون أكثرهم تابعًا يوم القيامة</w:t>
      </w:r>
      <w:r w:rsidR="00F64A76" w:rsidRPr="00F64A76">
        <w:rPr>
          <w:rStyle w:val="7Char"/>
          <w:rFonts w:hint="cs"/>
          <w:rtl/>
        </w:rPr>
        <w:t>»</w:t>
      </w:r>
      <w:r w:rsidRPr="00EC78D8">
        <w:rPr>
          <w:rStyle w:val="7Char"/>
          <w:vertAlign w:val="superscript"/>
          <w:rtl/>
        </w:rPr>
        <w:t>(</w:t>
      </w:r>
      <w:r w:rsidRPr="00EC78D8">
        <w:rPr>
          <w:rStyle w:val="7Char"/>
          <w:vertAlign w:val="superscript"/>
          <w:rtl/>
        </w:rPr>
        <w:footnoteReference w:id="240"/>
      </w:r>
      <w:r w:rsidRPr="00EC78D8">
        <w:rPr>
          <w:rStyle w:val="7Char"/>
          <w:vertAlign w:val="superscript"/>
          <w:rtl/>
        </w:rPr>
        <w:t>)(</w:t>
      </w:r>
      <w:r w:rsidRPr="00EC78D8">
        <w:rPr>
          <w:rStyle w:val="7Char"/>
          <w:vertAlign w:val="superscript"/>
          <w:rtl/>
        </w:rPr>
        <w:footnoteReference w:id="241"/>
      </w:r>
      <w:r w:rsidRPr="00EC78D8">
        <w:rPr>
          <w:rStyle w:val="7Char"/>
          <w:vertAlign w:val="superscript"/>
          <w:rtl/>
        </w:rPr>
        <w:t>)</w:t>
      </w:r>
      <w:r w:rsidR="00EC78D8">
        <w:rPr>
          <w:rStyle w:val="7Char"/>
          <w:rtl/>
        </w:rPr>
        <w:t>.</w:t>
      </w:r>
      <w:r w:rsidRPr="00255172">
        <w:rPr>
          <w:rStyle w:val="7Char"/>
          <w:rtl/>
        </w:rPr>
        <w:t xml:space="preserve"> ومن صور إعجـاز القرآن حسن تأليفه وفصاحته وبلاغته وقد وقع التحدي للإنس والجن على أن يأتوا بمثله أو ببعضه على مراتب ثلاث: فقد تحداهم الله على أن يأتوا بمثله فعجزوا وما استطاعوا. قال تعالى: </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أَمْ يَقُولُونَ تَقَوَّلَهُ</w:t>
      </w:r>
      <w:r w:rsidR="00D839E6">
        <w:rPr>
          <w:rFonts w:ascii="DecoType Naskh Special" w:hAnsi="DecoType Naskh Special" w:cs="KFGQPC Uthmanic Script HAFS"/>
          <w:color w:val="000000"/>
          <w:sz w:val="36"/>
          <w:shd w:val="clear" w:color="auto" w:fill="FFFFFF"/>
          <w:rtl/>
        </w:rPr>
        <w:t xml:space="preserve"> </w:t>
      </w:r>
      <w:r w:rsidR="000E72D9">
        <w:rPr>
          <w:rFonts w:ascii="DecoType Naskh Special" w:hAnsi="DecoType Naskh Special" w:cs="KFGQPC Uthmanic Script HAFS"/>
          <w:color w:val="000000"/>
          <w:sz w:val="36"/>
          <w:shd w:val="clear" w:color="auto" w:fill="FFFFFF"/>
          <w:rtl/>
        </w:rPr>
        <w:t>بَلْ لَا يُؤْمِنُونَ٣٣ فَلْيَأْتُوا بِحَدِيثٍ مِثْلِهِ إِنْ كَانُوا صَادِقِينَ٣٤</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 xml:space="preserve"> </w:t>
      </w:r>
      <w:r w:rsidR="000E72D9" w:rsidRPr="00EC78D8">
        <w:rPr>
          <w:rStyle w:val="9Char"/>
          <w:rtl/>
        </w:rPr>
        <w:t>[الطور: 33-34]</w:t>
      </w:r>
      <w:r w:rsidRPr="00255172">
        <w:rPr>
          <w:rStyle w:val="7Char"/>
          <w:rtl/>
        </w:rPr>
        <w:t>. وقال </w:t>
      </w:r>
      <w:r w:rsidR="008E4AED" w:rsidRPr="008E4AED">
        <w:rPr>
          <w:rFonts w:ascii="AGA Arabesque" w:hAnsi="AGA Arabesque" w:cs="CTraditional Arabic"/>
          <w:sz w:val="40"/>
          <w:szCs w:val="32"/>
          <w:rtl/>
        </w:rPr>
        <w:t>ﻷ</w:t>
      </w:r>
      <w:r w:rsidRPr="00255172">
        <w:rPr>
          <w:rStyle w:val="7Char"/>
          <w:rtl/>
        </w:rPr>
        <w:t xml:space="preserve"> مقررًا عجزهم عـن ذلك </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قُلْ لَئِنِ اجْتَمَعَتِ الْإِنْسُ وَالْجِنُّ عَلَى أَنْ يَأْتُوا بِمِثْلِ هَذَا الْقُرْآنِ لَا يَأْتُونَ بِمِثْلِهِ وَلَوْ كَانَ بَعْضُهُمْ لِبَعْضٍ ظَهِيرًا٨٨</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 xml:space="preserve"> </w:t>
      </w:r>
      <w:r w:rsidR="000E72D9" w:rsidRPr="00EC78D8">
        <w:rPr>
          <w:rStyle w:val="9Char"/>
          <w:rtl/>
        </w:rPr>
        <w:t>[الإسراء: 88]</w:t>
      </w:r>
      <w:r w:rsidRPr="00255172">
        <w:rPr>
          <w:rStyle w:val="7Char"/>
          <w:rtl/>
        </w:rPr>
        <w:t xml:space="preserve">. ثم تحداهم أن يأتوا بعشر سور مثله فما قدروا. قال تعالى: </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أَمْ يَقُولُونَ افْتَرَاهُ</w:t>
      </w:r>
      <w:r w:rsidR="00D839E6">
        <w:rPr>
          <w:rFonts w:ascii="DecoType Naskh Special" w:hAnsi="DecoType Naskh Special" w:cs="KFGQPC Uthmanic Script HAFS"/>
          <w:color w:val="000000"/>
          <w:sz w:val="36"/>
          <w:shd w:val="clear" w:color="auto" w:fill="FFFFFF"/>
          <w:rtl/>
        </w:rPr>
        <w:t xml:space="preserve"> </w:t>
      </w:r>
      <w:r w:rsidR="000E72D9">
        <w:rPr>
          <w:rFonts w:ascii="DecoType Naskh Special" w:hAnsi="DecoType Naskh Special" w:cs="KFGQPC Uthmanic Script HAFS"/>
          <w:color w:val="000000"/>
          <w:sz w:val="36"/>
          <w:shd w:val="clear" w:color="auto" w:fill="FFFFFF"/>
          <w:rtl/>
        </w:rPr>
        <w:t>قُلْ فَأْتُوا بِعَشْرِ سُوَرٍ مِثْلِهِ مُفْتَرَيَاتٍ وَادْعُوا مَنِ اسْتَطَعْتُمْ مِنْ دُونِ اللَّهِ إِنْ كُنْتُمْ صَادِقِينَ١٣</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 xml:space="preserve"> </w:t>
      </w:r>
      <w:r w:rsidR="000E72D9" w:rsidRPr="00EC78D8">
        <w:rPr>
          <w:rStyle w:val="9Char"/>
          <w:rtl/>
        </w:rPr>
        <w:t>[هود: 13]</w:t>
      </w:r>
      <w:r w:rsidRPr="00255172">
        <w:rPr>
          <w:rStyle w:val="7Char"/>
          <w:rtl/>
        </w:rPr>
        <w:t xml:space="preserve">. ثم تحداهم مرة ثالثة بأن يأتوا بسورة منه فما اسـتطاعوا. قـال تعالى: </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أَمْ يَقُولُونَ افْتَرَاهُ</w:t>
      </w:r>
      <w:r w:rsidR="00D839E6">
        <w:rPr>
          <w:rFonts w:ascii="DecoType Naskh Special" w:hAnsi="DecoType Naskh Special" w:cs="KFGQPC Uthmanic Script HAFS"/>
          <w:color w:val="000000"/>
          <w:sz w:val="36"/>
          <w:shd w:val="clear" w:color="auto" w:fill="FFFFFF"/>
          <w:rtl/>
        </w:rPr>
        <w:t xml:space="preserve"> </w:t>
      </w:r>
      <w:r w:rsidR="000E72D9">
        <w:rPr>
          <w:rFonts w:ascii="DecoType Naskh Special" w:hAnsi="DecoType Naskh Special" w:cs="KFGQPC Uthmanic Script HAFS"/>
          <w:color w:val="000000"/>
          <w:sz w:val="36"/>
          <w:shd w:val="clear" w:color="auto" w:fill="FFFFFF"/>
          <w:rtl/>
        </w:rPr>
        <w:t>قُلْ فَأْتُوا بِسُورَةٍ مِثْلِهِ وَادْعُوا مَنِ اسْتَطَعْتُمْ مِنْ دُونِ اللَّهِ إِنْ كُنْتُمْ صَادِقِينَ٣٨</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 xml:space="preserve"> </w:t>
      </w:r>
      <w:r w:rsidR="000E72D9" w:rsidRPr="00EC78D8">
        <w:rPr>
          <w:rStyle w:val="9Char"/>
          <w:rtl/>
        </w:rPr>
        <w:t>[يونس: 38]</w:t>
      </w:r>
      <w:r w:rsidRPr="00255172">
        <w:rPr>
          <w:rStyle w:val="7Char"/>
          <w:rtl/>
        </w:rPr>
        <w:t>. فثبت بهذا إعجاز القرآن على أبلـغ وآكده، لما عجز الخلق عن معارضته بأدنى مراتب التحـدي، وهـو الإتيان بسورة من مثله، وأقصر سورة في القرآن ثلاث آيات.</w:t>
      </w:r>
    </w:p>
    <w:p w:rsidR="00766F17" w:rsidRPr="00255172" w:rsidRDefault="00766F17" w:rsidP="00F64A76">
      <w:pPr>
        <w:ind w:firstLine="284"/>
        <w:jc w:val="both"/>
        <w:rPr>
          <w:rStyle w:val="7Char"/>
          <w:rtl/>
        </w:rPr>
      </w:pPr>
      <w:r w:rsidRPr="00255172">
        <w:rPr>
          <w:rStyle w:val="7Char"/>
          <w:rtl/>
        </w:rPr>
        <w:t>6</w:t>
      </w:r>
      <w:r w:rsidR="009F3648">
        <w:rPr>
          <w:rStyle w:val="7Char"/>
          <w:rtl/>
        </w:rPr>
        <w:t>-</w:t>
      </w:r>
      <w:r w:rsidRPr="00255172">
        <w:rPr>
          <w:rStyle w:val="7Char"/>
          <w:rtl/>
        </w:rPr>
        <w:t xml:space="preserve"> أن الله تعالى بين في القرآن كل شيء مما يحتاج له النـاس في أمـر دينهم، ودنياهم، ومعاشهم، ومعادهم. قال تعالى </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وَنَزَّلْنَا عَلَيْكَ الْكِتَابَ تِبْيَانًا لِكُلِّ شَيْءٍ وَهُدًى وَرَحْمَةً وَبُشْرَى لِلْمُسْلِمِينَ٨٩</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 xml:space="preserve"> </w:t>
      </w:r>
      <w:r w:rsidR="000E72D9" w:rsidRPr="00EC78D8">
        <w:rPr>
          <w:rStyle w:val="9Char"/>
          <w:rtl/>
        </w:rPr>
        <w:t>[النحل: 89]</w:t>
      </w:r>
      <w:r w:rsidRPr="00255172">
        <w:rPr>
          <w:rStyle w:val="7Char"/>
          <w:rtl/>
        </w:rPr>
        <w:t xml:space="preserve">. وقـال تعالى: </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مَا فَرَّطْنَا فِي الْكِتَابِ مِنْ شَيْءٍ</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 xml:space="preserve"> </w:t>
      </w:r>
      <w:r w:rsidR="000E72D9" w:rsidRPr="00EC78D8">
        <w:rPr>
          <w:rStyle w:val="9Char"/>
          <w:rtl/>
        </w:rPr>
        <w:t>[الأنعام: 38]</w:t>
      </w:r>
      <w:r w:rsidRPr="00255172">
        <w:rPr>
          <w:rStyle w:val="7Char"/>
          <w:rtl/>
        </w:rPr>
        <w:t>. قال ابن مسـعود </w:t>
      </w:r>
      <w:r w:rsidR="00EC78D8" w:rsidRPr="00EC78D8">
        <w:rPr>
          <w:rFonts w:ascii="AGA Arabesque" w:hAnsi="AGA Arabesque" w:cs="CTraditional Arabic"/>
          <w:sz w:val="40"/>
          <w:szCs w:val="32"/>
          <w:rtl/>
        </w:rPr>
        <w:t>س</w:t>
      </w:r>
      <w:r w:rsidRPr="00255172">
        <w:rPr>
          <w:rStyle w:val="7Char"/>
          <w:rtl/>
        </w:rPr>
        <w:t> </w:t>
      </w:r>
      <w:r w:rsidR="00F64A76">
        <w:rPr>
          <w:rStyle w:val="7Char"/>
          <w:rFonts w:hint="cs"/>
          <w:rtl/>
        </w:rPr>
        <w:t>(</w:t>
      </w:r>
      <w:r w:rsidRPr="00255172">
        <w:rPr>
          <w:rStyle w:val="7Char"/>
          <w:rtl/>
        </w:rPr>
        <w:t>أنـزل في هذا القرآن كل علم، وكل شيء قد بين لنا في القرآن</w:t>
      </w:r>
      <w:r w:rsidR="00F64A76">
        <w:rPr>
          <w:rStyle w:val="7Char"/>
          <w:rFonts w:hint="cs"/>
          <w:rtl/>
        </w:rPr>
        <w:t>)</w:t>
      </w:r>
      <w:r w:rsidRPr="00255172">
        <w:rPr>
          <w:rStyle w:val="7Char"/>
          <w:rtl/>
        </w:rPr>
        <w:t>.</w:t>
      </w:r>
    </w:p>
    <w:p w:rsidR="00766F17" w:rsidRPr="00255172" w:rsidRDefault="00766F17" w:rsidP="00F64A76">
      <w:pPr>
        <w:ind w:firstLine="284"/>
        <w:jc w:val="both"/>
        <w:rPr>
          <w:rStyle w:val="7Char"/>
          <w:rtl/>
        </w:rPr>
      </w:pPr>
      <w:r w:rsidRPr="00255172">
        <w:rPr>
          <w:rStyle w:val="7Char"/>
          <w:rtl/>
        </w:rPr>
        <w:t>7</w:t>
      </w:r>
      <w:r w:rsidR="009F3648">
        <w:rPr>
          <w:rStyle w:val="7Char"/>
          <w:rtl/>
        </w:rPr>
        <w:t>-</w:t>
      </w:r>
      <w:r w:rsidRPr="00255172">
        <w:rPr>
          <w:rStyle w:val="7Char"/>
          <w:rtl/>
        </w:rPr>
        <w:t xml:space="preserve"> أن الله تعالى يسر القرآن للمتذكر والمتدبر وهذا من أعظم خصائصه. قال تعالى: </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وَلَقَدْ يَسَّرْنَا الْقُرْآنَ لِلذِّكْرِ فَهَلْ مِنْ مُدَّكِرٍ١٧</w:t>
      </w:r>
      <w:r w:rsidR="000E72D9" w:rsidRPr="00255172">
        <w:rPr>
          <w:rStyle w:val="7Char"/>
          <w:rtl/>
        </w:rPr>
        <w:t>﴾</w:t>
      </w:r>
      <w:r w:rsidR="000E72D9">
        <w:rPr>
          <w:rFonts w:ascii="DecoType Naskh Special" w:hAnsi="DecoType Naskh Special" w:cs="KFGQPC Uthmanic Script HAFS"/>
          <w:color w:val="000000"/>
          <w:sz w:val="36"/>
          <w:shd w:val="clear" w:color="auto" w:fill="FFFFFF"/>
          <w:rtl/>
        </w:rPr>
        <w:t xml:space="preserve"> </w:t>
      </w:r>
      <w:r w:rsidR="000E72D9" w:rsidRPr="00EC78D8">
        <w:rPr>
          <w:rStyle w:val="9Char"/>
          <w:rtl/>
        </w:rPr>
        <w:t>[القمر: 17]</w:t>
      </w:r>
      <w:r w:rsidRPr="00255172">
        <w:rPr>
          <w:rStyle w:val="7Char"/>
          <w:rtl/>
        </w:rPr>
        <w:t xml:space="preserve">. وقـال تعالى: </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كِتَابٌ أَنْزَلْنَاهُ إِلَيْكَ مُبَارَكٌ لِيَدَّبَّرُوا آيَاتِهِ وَلِيَتَذَكَّرَ أُولُو الْأَلْبَابِ٢٩</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 xml:space="preserve"> </w:t>
      </w:r>
      <w:r w:rsidR="00BE08F0" w:rsidRPr="00EC78D8">
        <w:rPr>
          <w:rStyle w:val="9Char"/>
          <w:rtl/>
        </w:rPr>
        <w:t>[ص: 29]</w:t>
      </w:r>
      <w:r w:rsidRPr="00255172">
        <w:rPr>
          <w:rStyle w:val="7Char"/>
          <w:rtl/>
        </w:rPr>
        <w:t>. قال مجاهد في تفسير الآية الأولى: </w:t>
      </w:r>
      <w:r w:rsidR="00F64A76">
        <w:rPr>
          <w:rStyle w:val="7Char"/>
          <w:rFonts w:hint="cs"/>
          <w:rtl/>
        </w:rPr>
        <w:t>(</w:t>
      </w:r>
      <w:r w:rsidRPr="00255172">
        <w:rPr>
          <w:rStyle w:val="7Char"/>
          <w:rtl/>
        </w:rPr>
        <w:t>يعني هونَّـا قراءتـه</w:t>
      </w:r>
      <w:r w:rsidR="00F64A76">
        <w:rPr>
          <w:rStyle w:val="7Char"/>
          <w:rFonts w:hint="cs"/>
          <w:rtl/>
        </w:rPr>
        <w:t>)</w:t>
      </w:r>
      <w:r w:rsidRPr="00255172">
        <w:rPr>
          <w:rStyle w:val="7Char"/>
          <w:rtl/>
        </w:rPr>
        <w:t>. وقـال السدي: </w:t>
      </w:r>
      <w:r w:rsidR="00F64A76">
        <w:rPr>
          <w:rStyle w:val="7Char"/>
          <w:rFonts w:hint="cs"/>
          <w:rtl/>
        </w:rPr>
        <w:t>(</w:t>
      </w:r>
      <w:r w:rsidRPr="00255172">
        <w:rPr>
          <w:rStyle w:val="7Char"/>
          <w:rtl/>
        </w:rPr>
        <w:t>يسرنا تلاوته على الألسن</w:t>
      </w:r>
      <w:r w:rsidR="00F64A76">
        <w:rPr>
          <w:rStyle w:val="7Char"/>
          <w:rFonts w:hint="cs"/>
          <w:rtl/>
        </w:rPr>
        <w:t>)</w:t>
      </w:r>
      <w:r w:rsidRPr="00255172">
        <w:rPr>
          <w:rStyle w:val="7Char"/>
          <w:rtl/>
        </w:rPr>
        <w:t>. وقال ابن عباس: </w:t>
      </w:r>
      <w:r w:rsidR="00F64A76">
        <w:rPr>
          <w:rStyle w:val="7Char"/>
          <w:rFonts w:hint="cs"/>
          <w:rtl/>
        </w:rPr>
        <w:t>(</w:t>
      </w:r>
      <w:r w:rsidRPr="00255172">
        <w:rPr>
          <w:rStyle w:val="7Char"/>
          <w:rtl/>
        </w:rPr>
        <w:t>لولا أن الله يسـره على لسان الآدميين ما استطاع أحد من الخلق أن يتكلم بكلام الله</w:t>
      </w:r>
      <w:r w:rsidR="00F64A76">
        <w:rPr>
          <w:rStyle w:val="7Char"/>
          <w:rFonts w:hint="cs"/>
          <w:rtl/>
        </w:rPr>
        <w:t>)</w:t>
      </w:r>
      <w:r w:rsidRPr="00EC78D8">
        <w:rPr>
          <w:rStyle w:val="7Char"/>
          <w:vertAlign w:val="superscript"/>
          <w:rtl/>
        </w:rPr>
        <w:t>(</w:t>
      </w:r>
      <w:r w:rsidRPr="00EC78D8">
        <w:rPr>
          <w:rStyle w:val="7Char"/>
          <w:vertAlign w:val="superscript"/>
          <w:rtl/>
        </w:rPr>
        <w:footnoteReference w:id="242"/>
      </w:r>
      <w:r w:rsidRPr="00EC78D8">
        <w:rPr>
          <w:rStyle w:val="7Char"/>
          <w:vertAlign w:val="superscript"/>
          <w:rtl/>
        </w:rPr>
        <w:t>)</w:t>
      </w:r>
      <w:r w:rsidR="00EC78D8">
        <w:rPr>
          <w:rStyle w:val="7Char"/>
          <w:rtl/>
        </w:rPr>
        <w:t>.</w:t>
      </w:r>
      <w:r w:rsidRPr="00255172">
        <w:rPr>
          <w:rStyle w:val="7Char"/>
          <w:rtl/>
        </w:rPr>
        <w:t xml:space="preserve"> وقـد ذكر الطبري وغيره من أئمة التفسير أن تيسير القرآن يشمل تيسير اللفـظ للتلاوة وتيسير المعاني للتف</w:t>
      </w:r>
      <w:r w:rsidR="00F64A76">
        <w:rPr>
          <w:rStyle w:val="7Char"/>
          <w:rtl/>
        </w:rPr>
        <w:t>كر والتدبر والاتعاظ</w:t>
      </w:r>
      <w:r w:rsidRPr="00EC78D8">
        <w:rPr>
          <w:rStyle w:val="7Char"/>
          <w:vertAlign w:val="superscript"/>
          <w:rtl/>
        </w:rPr>
        <w:t>(</w:t>
      </w:r>
      <w:r w:rsidRPr="00EC78D8">
        <w:rPr>
          <w:rStyle w:val="7Char"/>
          <w:vertAlign w:val="superscript"/>
          <w:rtl/>
        </w:rPr>
        <w:footnoteReference w:id="243"/>
      </w:r>
      <w:r w:rsidRPr="00EC78D8">
        <w:rPr>
          <w:rStyle w:val="7Char"/>
          <w:vertAlign w:val="superscript"/>
          <w:rtl/>
        </w:rPr>
        <w:t>)</w:t>
      </w:r>
      <w:r w:rsidRPr="00255172">
        <w:rPr>
          <w:rStyle w:val="7Char"/>
          <w:rtl/>
        </w:rPr>
        <w:t xml:space="preserve"> وهو كذلك كمـا هـو ملاحظ ومشاهد.</w:t>
      </w:r>
    </w:p>
    <w:p w:rsidR="00766F17" w:rsidRPr="00255172" w:rsidRDefault="00766F17" w:rsidP="00255172">
      <w:pPr>
        <w:ind w:firstLine="284"/>
        <w:jc w:val="both"/>
        <w:rPr>
          <w:rStyle w:val="7Char"/>
          <w:rtl/>
        </w:rPr>
      </w:pPr>
      <w:r w:rsidRPr="00255172">
        <w:rPr>
          <w:rStyle w:val="7Char"/>
          <w:rtl/>
        </w:rPr>
        <w:t>8</w:t>
      </w:r>
      <w:r w:rsidR="009F3648">
        <w:rPr>
          <w:rStyle w:val="7Char"/>
          <w:rtl/>
        </w:rPr>
        <w:t>-</w:t>
      </w:r>
      <w:r w:rsidRPr="00255172">
        <w:rPr>
          <w:rStyle w:val="7Char"/>
          <w:rtl/>
        </w:rPr>
        <w:t xml:space="preserve"> أن القرآن تضمن خلاصة تعاليم الكتب السابقة وأصـول شـرائع الرسل. قال تعالى: </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وَأَنْزَلْنَا إِلَيْكَ الْكِتَابَ بِالْحَقِّ مُصَدِّقًا لِمَا بَيْنَ يَدَيْهِ مِنَ الْكِتَابِ وَمُهَيْمِنًا عَلَيْه</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 xml:space="preserve"> </w:t>
      </w:r>
      <w:r w:rsidR="00BE08F0" w:rsidRPr="00EC78D8">
        <w:rPr>
          <w:rStyle w:val="9Char"/>
          <w:rtl/>
        </w:rPr>
        <w:t>[المائدة: 48]</w:t>
      </w:r>
      <w:r w:rsidRPr="00255172">
        <w:rPr>
          <w:rStyle w:val="7Char"/>
          <w:rtl/>
        </w:rPr>
        <w:t xml:space="preserve">. وقال تعالى: </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شَرَعَ لَكُمْ مِنَ الدِّينِ مَا وَصَّى بِهِ نُوحًا وَالَّذِي أَوْحَيْنَا إِلَيْكَ وَمَا وَصَّيْنَا بِهِ إِبْرَاهِيمَ وَمُوسَى وَعِيسَى</w:t>
      </w:r>
      <w:r w:rsidR="00D839E6">
        <w:rPr>
          <w:rFonts w:ascii="DecoType Naskh Special" w:hAnsi="DecoType Naskh Special" w:cs="KFGQPC Uthmanic Script HAFS"/>
          <w:color w:val="000000"/>
          <w:sz w:val="36"/>
          <w:shd w:val="clear" w:color="auto" w:fill="FFFFFF"/>
          <w:rtl/>
        </w:rPr>
        <w:t xml:space="preserve"> </w:t>
      </w:r>
      <w:r w:rsidR="00BE08F0">
        <w:rPr>
          <w:rFonts w:ascii="DecoType Naskh Special" w:hAnsi="DecoType Naskh Special" w:cs="KFGQPC Uthmanic Script HAFS"/>
          <w:color w:val="000000"/>
          <w:sz w:val="36"/>
          <w:shd w:val="clear" w:color="auto" w:fill="FFFFFF"/>
          <w:rtl/>
        </w:rPr>
        <w:t>أَنْ أَقِيمُوا الدِّينَ وَلَا تَتَفَرَّقُوا فِيهِ</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 xml:space="preserve"> </w:t>
      </w:r>
      <w:r w:rsidR="00BE08F0" w:rsidRPr="00EC78D8">
        <w:rPr>
          <w:rStyle w:val="9Char"/>
          <w:rtl/>
        </w:rPr>
        <w:t>[الشورى: 13]</w:t>
      </w:r>
      <w:r w:rsidRPr="00255172">
        <w:rPr>
          <w:rStyle w:val="7Char"/>
          <w:rtl/>
        </w:rPr>
        <w:t>.</w:t>
      </w:r>
    </w:p>
    <w:p w:rsidR="00766F17" w:rsidRPr="00255172" w:rsidRDefault="00766F17" w:rsidP="00255172">
      <w:pPr>
        <w:ind w:firstLine="284"/>
        <w:jc w:val="both"/>
        <w:rPr>
          <w:rStyle w:val="7Char"/>
          <w:rtl/>
        </w:rPr>
      </w:pPr>
      <w:r w:rsidRPr="00255172">
        <w:rPr>
          <w:rStyle w:val="7Char"/>
          <w:rtl/>
        </w:rPr>
        <w:t>9</w:t>
      </w:r>
      <w:r w:rsidR="009F3648">
        <w:rPr>
          <w:rStyle w:val="7Char"/>
          <w:rtl/>
        </w:rPr>
        <w:t>-</w:t>
      </w:r>
      <w:r w:rsidRPr="00255172">
        <w:rPr>
          <w:rStyle w:val="7Char"/>
          <w:rtl/>
        </w:rPr>
        <w:t xml:space="preserve"> أن القرآن مشتمل على أخبار الرسل والأمم الماضية وتفصيل ذلـك بشكل لم يسبق إليه كتاب قبله. قال تعالى: </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وَكُلًّا نَقُصُّ عَلَيْكَ مِنْ أَنْبَاءِ الرُّسُلِ مَا نُثَبِّتُ بِهِ فُؤَادَكَ</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 xml:space="preserve"> </w:t>
      </w:r>
      <w:r w:rsidR="00BE08F0" w:rsidRPr="00EC78D8">
        <w:rPr>
          <w:rStyle w:val="9Char"/>
          <w:rtl/>
        </w:rPr>
        <w:t>[هود: 120]</w:t>
      </w:r>
      <w:r w:rsidRPr="00255172">
        <w:rPr>
          <w:rStyle w:val="7Char"/>
          <w:rtl/>
        </w:rPr>
        <w:t xml:space="preserve">. وقال تعالى: </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ذَلِكَ مِنْ أَنْبَاءِ الْقُرَى نَقُصُّهُ عَلَيْكَ</w:t>
      </w:r>
      <w:r w:rsidR="00D839E6">
        <w:rPr>
          <w:rFonts w:ascii="DecoType Naskh Special" w:hAnsi="DecoType Naskh Special" w:cs="KFGQPC Uthmanic Script HAFS"/>
          <w:color w:val="000000"/>
          <w:sz w:val="36"/>
          <w:shd w:val="clear" w:color="auto" w:fill="FFFFFF"/>
          <w:rtl/>
        </w:rPr>
        <w:t xml:space="preserve"> </w:t>
      </w:r>
      <w:r w:rsidR="00BE08F0">
        <w:rPr>
          <w:rFonts w:ascii="DecoType Naskh Special" w:hAnsi="DecoType Naskh Special" w:cs="KFGQPC Uthmanic Script HAFS"/>
          <w:color w:val="000000"/>
          <w:sz w:val="36"/>
          <w:shd w:val="clear" w:color="auto" w:fill="FFFFFF"/>
          <w:rtl/>
        </w:rPr>
        <w:t>مِنْهَا قَائِمٌ وَحَصِيدٌ١٠٠</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 xml:space="preserve"> </w:t>
      </w:r>
      <w:r w:rsidR="00BE08F0" w:rsidRPr="00EC78D8">
        <w:rPr>
          <w:rStyle w:val="9Char"/>
          <w:rtl/>
        </w:rPr>
        <w:t>[هود: 100]</w:t>
      </w:r>
      <w:r w:rsidRPr="00255172">
        <w:rPr>
          <w:rStyle w:val="7Char"/>
          <w:rtl/>
        </w:rPr>
        <w:t xml:space="preserve">. وقال تعـالى: </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كَذَلِكَ نَقُصُّ عَلَيْكَ مِنْ أَنْبَاءِ مَا قَدْ سَبَقَ</w:t>
      </w:r>
      <w:r w:rsidR="00D839E6">
        <w:rPr>
          <w:rFonts w:ascii="DecoType Naskh Special" w:hAnsi="DecoType Naskh Special" w:cs="KFGQPC Uthmanic Script HAFS"/>
          <w:color w:val="000000"/>
          <w:sz w:val="36"/>
          <w:shd w:val="clear" w:color="auto" w:fill="FFFFFF"/>
          <w:rtl/>
        </w:rPr>
        <w:t xml:space="preserve"> </w:t>
      </w:r>
      <w:r w:rsidR="00BE08F0">
        <w:rPr>
          <w:rFonts w:ascii="DecoType Naskh Special" w:hAnsi="DecoType Naskh Special" w:cs="KFGQPC Uthmanic Script HAFS"/>
          <w:color w:val="000000"/>
          <w:sz w:val="36"/>
          <w:shd w:val="clear" w:color="auto" w:fill="FFFFFF"/>
          <w:rtl/>
        </w:rPr>
        <w:t>وَقَدْ آتَيْنَاكَ مِنْ لَدُنَّا ذِكْرًا٩٩</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 xml:space="preserve"> </w:t>
      </w:r>
      <w:r w:rsidR="00BE08F0" w:rsidRPr="00EC78D8">
        <w:rPr>
          <w:rStyle w:val="9Char"/>
          <w:rtl/>
        </w:rPr>
        <w:t>[طه: 99]</w:t>
      </w:r>
      <w:r w:rsidRPr="00255172">
        <w:rPr>
          <w:rStyle w:val="7Char"/>
          <w:rtl/>
        </w:rPr>
        <w:t>.</w:t>
      </w:r>
    </w:p>
    <w:p w:rsidR="00766F17" w:rsidRPr="00255172" w:rsidRDefault="00766F17" w:rsidP="00255172">
      <w:pPr>
        <w:ind w:firstLine="284"/>
        <w:jc w:val="both"/>
        <w:rPr>
          <w:rStyle w:val="7Char"/>
          <w:rtl/>
        </w:rPr>
      </w:pPr>
      <w:r w:rsidRPr="00255172">
        <w:rPr>
          <w:rStyle w:val="7Char"/>
          <w:rtl/>
        </w:rPr>
        <w:t>10</w:t>
      </w:r>
      <w:r w:rsidR="009F3648">
        <w:rPr>
          <w:rStyle w:val="7Char"/>
          <w:rtl/>
        </w:rPr>
        <w:t>-</w:t>
      </w:r>
      <w:r w:rsidRPr="00255172">
        <w:rPr>
          <w:rStyle w:val="7Char"/>
          <w:rtl/>
        </w:rPr>
        <w:t xml:space="preserve"> أن القرآن هو آخر كتب الله نـزولا وخاتمها والشاهد عليها. قال تعالى: </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نَزَّلَ عَلَيْكَ الْكِتَابَ بِالْحَقِّ مُصَدِّقًا لِمَا بَيْنَ يَدَيْهِ وَأَنْزَلَ التَّوْرَاةَ وَالْإِنْجِيلَ٣ مِنْ قَبْلُ هُدًى لِلنَّاسِ</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 xml:space="preserve"> </w:t>
      </w:r>
      <w:r w:rsidR="00BE08F0" w:rsidRPr="00EC78D8">
        <w:rPr>
          <w:rStyle w:val="9Char"/>
          <w:rtl/>
        </w:rPr>
        <w:t>[آل عمران: 3-4]</w:t>
      </w:r>
      <w:r w:rsidRPr="00255172">
        <w:rPr>
          <w:rStyle w:val="7Char"/>
          <w:rtl/>
        </w:rPr>
        <w:t xml:space="preserve">. وقـال تعالى: </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وَأَنْزَلْنَا إِلَيْكَ الْكِتَابَ بِالْحَقِّ مُصَدِّقًا لِمَا بَيْنَ يَدَيْهِ مِنَ الْكِتَابِ وَمُهَيْمِنًا</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 xml:space="preserve"> </w:t>
      </w:r>
      <w:r w:rsidR="00BE08F0" w:rsidRPr="00EC78D8">
        <w:rPr>
          <w:rStyle w:val="9Char"/>
          <w:rtl/>
        </w:rPr>
        <w:t>[المائدة: 48]</w:t>
      </w:r>
      <w:r w:rsidRPr="00255172">
        <w:rPr>
          <w:rStyle w:val="7Char"/>
          <w:rtl/>
        </w:rPr>
        <w:t>.</w:t>
      </w:r>
    </w:p>
    <w:p w:rsidR="00766F17" w:rsidRPr="00255172" w:rsidRDefault="00766F17" w:rsidP="00255172">
      <w:pPr>
        <w:ind w:firstLine="284"/>
        <w:jc w:val="both"/>
        <w:rPr>
          <w:rStyle w:val="7Char"/>
          <w:rtl/>
        </w:rPr>
      </w:pPr>
      <w:r w:rsidRPr="00255172">
        <w:rPr>
          <w:rStyle w:val="7Char"/>
          <w:rtl/>
        </w:rPr>
        <w:t>فهذه بعض خصائص القرآن الكريم على سائر الكتب الأخرى ممـا لا يتحقق الإيمان به إلا باعتقادها وتحقيقها علمًا وعملًا. والله تعالى أعلم.</w:t>
      </w:r>
    </w:p>
    <w:p w:rsidR="00766F17" w:rsidRPr="00D839E6" w:rsidRDefault="00766F17" w:rsidP="00F64A76">
      <w:pPr>
        <w:pStyle w:val="2"/>
        <w:rPr>
          <w:rtl/>
        </w:rPr>
      </w:pPr>
      <w:r w:rsidRPr="00D839E6">
        <w:rPr>
          <w:rtl/>
        </w:rPr>
        <w:br w:type="page"/>
      </w:r>
      <w:bookmarkStart w:id="120" w:name="_Toc116197723"/>
      <w:bookmarkStart w:id="121" w:name="_Toc119807971"/>
      <w:bookmarkStart w:id="122" w:name="_Toc466977139"/>
      <w:r w:rsidRPr="00D839E6">
        <w:rPr>
          <w:rtl/>
        </w:rPr>
        <w:t>الفصل الثالث</w:t>
      </w:r>
      <w:r w:rsidR="00F64A76">
        <w:rPr>
          <w:rFonts w:hint="cs"/>
          <w:rtl/>
        </w:rPr>
        <w:t xml:space="preserve"> </w:t>
      </w:r>
      <w:r w:rsidRPr="00D839E6">
        <w:rPr>
          <w:rtl/>
        </w:rPr>
        <w:t>الإيمان بالرسل</w:t>
      </w:r>
      <w:bookmarkEnd w:id="120"/>
      <w:bookmarkEnd w:id="121"/>
      <w:bookmarkEnd w:id="122"/>
    </w:p>
    <w:p w:rsidR="00766F17" w:rsidRPr="00255172" w:rsidRDefault="00766F17" w:rsidP="00444CD6">
      <w:pPr>
        <w:pStyle w:val="8"/>
        <w:rPr>
          <w:rStyle w:val="7Char"/>
          <w:rtl/>
        </w:rPr>
      </w:pPr>
      <w:r w:rsidRPr="00444CD6">
        <w:rPr>
          <w:rtl/>
        </w:rPr>
        <w:t>ويحتوي على أحد عشر مبحثًا:</w:t>
      </w:r>
    </w:p>
    <w:p w:rsidR="00766F17" w:rsidRPr="00255172" w:rsidRDefault="00766F17" w:rsidP="00255172">
      <w:pPr>
        <w:ind w:firstLine="284"/>
        <w:jc w:val="both"/>
        <w:rPr>
          <w:rStyle w:val="7Char"/>
          <w:rtl/>
        </w:rPr>
      </w:pPr>
      <w:r w:rsidRPr="00444CD6">
        <w:rPr>
          <w:rStyle w:val="8Char"/>
          <w:rtl/>
        </w:rPr>
        <w:t>المبحث الأول:</w:t>
      </w:r>
      <w:r w:rsidRPr="00255172">
        <w:rPr>
          <w:rStyle w:val="7Char"/>
          <w:rtl/>
        </w:rPr>
        <w:t xml:space="preserve"> حكم الإيمان بالرسل وأدلته.</w:t>
      </w:r>
    </w:p>
    <w:p w:rsidR="00766F17" w:rsidRPr="00255172" w:rsidRDefault="00766F17" w:rsidP="00255172">
      <w:pPr>
        <w:ind w:firstLine="284"/>
        <w:jc w:val="both"/>
        <w:rPr>
          <w:rStyle w:val="7Char"/>
          <w:rtl/>
        </w:rPr>
      </w:pPr>
      <w:r w:rsidRPr="00444CD6">
        <w:rPr>
          <w:rStyle w:val="8Char"/>
          <w:rtl/>
        </w:rPr>
        <w:t>المبحث الثاني:</w:t>
      </w:r>
      <w:r w:rsidRPr="00255172">
        <w:rPr>
          <w:rStyle w:val="7Char"/>
          <w:rtl/>
        </w:rPr>
        <w:t xml:space="preserve"> تعريف النبي والرسول والفرق بينهما.</w:t>
      </w:r>
    </w:p>
    <w:p w:rsidR="00766F17" w:rsidRPr="00255172" w:rsidRDefault="00766F17" w:rsidP="00255172">
      <w:pPr>
        <w:ind w:firstLine="284"/>
        <w:jc w:val="both"/>
        <w:rPr>
          <w:rStyle w:val="7Char"/>
          <w:rtl/>
        </w:rPr>
      </w:pPr>
      <w:r w:rsidRPr="00444CD6">
        <w:rPr>
          <w:rStyle w:val="8Char"/>
          <w:rtl/>
        </w:rPr>
        <w:t>المبحث الثالث:</w:t>
      </w:r>
      <w:r w:rsidRPr="00255172">
        <w:rPr>
          <w:rStyle w:val="7Char"/>
          <w:rtl/>
        </w:rPr>
        <w:t xml:space="preserve"> كيفية الإيمان بالرسل.</w:t>
      </w:r>
    </w:p>
    <w:p w:rsidR="00766F17" w:rsidRPr="00255172" w:rsidRDefault="00766F17" w:rsidP="00255172">
      <w:pPr>
        <w:ind w:firstLine="284"/>
        <w:jc w:val="both"/>
        <w:rPr>
          <w:rStyle w:val="7Char"/>
          <w:rtl/>
        </w:rPr>
      </w:pPr>
      <w:r w:rsidRPr="00444CD6">
        <w:rPr>
          <w:rStyle w:val="8Char"/>
          <w:rtl/>
        </w:rPr>
        <w:t>المبحث الرابع:</w:t>
      </w:r>
      <w:r w:rsidRPr="00255172">
        <w:rPr>
          <w:rStyle w:val="7Char"/>
          <w:rtl/>
        </w:rPr>
        <w:t xml:space="preserve"> ما يجب علينا نحو الرسل.</w:t>
      </w:r>
    </w:p>
    <w:p w:rsidR="00766F17" w:rsidRPr="00255172" w:rsidRDefault="00766F17" w:rsidP="00255172">
      <w:pPr>
        <w:ind w:firstLine="284"/>
        <w:jc w:val="both"/>
        <w:rPr>
          <w:rStyle w:val="7Char"/>
          <w:rtl/>
        </w:rPr>
      </w:pPr>
      <w:r w:rsidRPr="00444CD6">
        <w:rPr>
          <w:rStyle w:val="8Char"/>
          <w:rtl/>
        </w:rPr>
        <w:t>المبحث الخامس:</w:t>
      </w:r>
      <w:r w:rsidRPr="00255172">
        <w:rPr>
          <w:rStyle w:val="7Char"/>
          <w:rtl/>
        </w:rPr>
        <w:t xml:space="preserve"> أولو العزم من الرسل.</w:t>
      </w:r>
    </w:p>
    <w:p w:rsidR="00766F17" w:rsidRPr="00255172" w:rsidRDefault="00766F17" w:rsidP="00255172">
      <w:pPr>
        <w:ind w:firstLine="284"/>
        <w:jc w:val="both"/>
        <w:rPr>
          <w:rStyle w:val="7Char"/>
          <w:rtl/>
        </w:rPr>
      </w:pPr>
      <w:r w:rsidRPr="00444CD6">
        <w:rPr>
          <w:rStyle w:val="8Char"/>
          <w:rtl/>
        </w:rPr>
        <w:t>المبحث السادس:</w:t>
      </w:r>
      <w:r w:rsidRPr="00255172">
        <w:rPr>
          <w:rStyle w:val="7Char"/>
          <w:rtl/>
        </w:rPr>
        <w:t xml:space="preserve"> خصائص نبينا محمد </w:t>
      </w:r>
      <w:r w:rsidR="00EC78D8" w:rsidRPr="00F64A76">
        <w:rPr>
          <w:rFonts w:ascii="AGA Arabesque" w:hAnsi="AGA Arabesque" w:cs="CTraditional Arabic"/>
          <w:sz w:val="40"/>
          <w:szCs w:val="32"/>
          <w:rtl/>
        </w:rPr>
        <w:t>ج</w:t>
      </w:r>
      <w:r w:rsidRPr="00255172">
        <w:rPr>
          <w:rStyle w:val="7Char"/>
          <w:rtl/>
        </w:rPr>
        <w:t xml:space="preserve"> وحقوقه على أمته مـع </w:t>
      </w:r>
    </w:p>
    <w:p w:rsidR="00766F17" w:rsidRPr="00255172" w:rsidRDefault="00766F17" w:rsidP="00255172">
      <w:pPr>
        <w:ind w:firstLine="284"/>
        <w:jc w:val="both"/>
        <w:rPr>
          <w:rStyle w:val="7Char"/>
          <w:rtl/>
        </w:rPr>
      </w:pPr>
      <w:r w:rsidRPr="00255172">
        <w:rPr>
          <w:rStyle w:val="7Char"/>
          <w:rtl/>
        </w:rPr>
        <w:t>بيان أن رؤية النبي </w:t>
      </w:r>
      <w:r w:rsidR="00EC78D8" w:rsidRPr="00F64A76">
        <w:rPr>
          <w:rFonts w:ascii="AGA Arabesque" w:hAnsi="AGA Arabesque" w:cs="CTraditional Arabic"/>
          <w:sz w:val="40"/>
          <w:szCs w:val="32"/>
          <w:rtl/>
        </w:rPr>
        <w:t>ج</w:t>
      </w:r>
      <w:r w:rsidRPr="00255172">
        <w:rPr>
          <w:rStyle w:val="7Char"/>
          <w:rtl/>
        </w:rPr>
        <w:t xml:space="preserve"> في المنام حق.</w:t>
      </w:r>
    </w:p>
    <w:p w:rsidR="00766F17" w:rsidRPr="00255172" w:rsidRDefault="00766F17" w:rsidP="00255172">
      <w:pPr>
        <w:ind w:firstLine="284"/>
        <w:jc w:val="both"/>
        <w:rPr>
          <w:rStyle w:val="7Char"/>
          <w:rtl/>
        </w:rPr>
      </w:pPr>
      <w:r w:rsidRPr="00444CD6">
        <w:rPr>
          <w:rStyle w:val="8Char"/>
          <w:rtl/>
        </w:rPr>
        <w:t>المبحث السابع:</w:t>
      </w:r>
      <w:r w:rsidRPr="00255172">
        <w:rPr>
          <w:rStyle w:val="7Char"/>
          <w:rtl/>
        </w:rPr>
        <w:t xml:space="preserve"> ختم الرسالة وبيان أنه لا نبي بعده.</w:t>
      </w:r>
    </w:p>
    <w:p w:rsidR="00766F17" w:rsidRPr="00255172" w:rsidRDefault="00766F17" w:rsidP="00255172">
      <w:pPr>
        <w:ind w:firstLine="284"/>
        <w:jc w:val="both"/>
        <w:rPr>
          <w:rStyle w:val="7Char"/>
          <w:rtl/>
        </w:rPr>
      </w:pPr>
      <w:r w:rsidRPr="00444CD6">
        <w:rPr>
          <w:rStyle w:val="8Char"/>
          <w:rtl/>
        </w:rPr>
        <w:t>المبحث الثامن:</w:t>
      </w:r>
      <w:r w:rsidRPr="00255172">
        <w:rPr>
          <w:rStyle w:val="7Char"/>
          <w:rtl/>
        </w:rPr>
        <w:t xml:space="preserve"> الإسراء بالرسول </w:t>
      </w:r>
      <w:r w:rsidR="00EC78D8" w:rsidRPr="00F64A76">
        <w:rPr>
          <w:rFonts w:ascii="AGA Arabesque" w:hAnsi="AGA Arabesque" w:cs="CTraditional Arabic"/>
          <w:sz w:val="40"/>
          <w:szCs w:val="32"/>
          <w:rtl/>
        </w:rPr>
        <w:t>ج</w:t>
      </w:r>
      <w:r w:rsidRPr="00255172">
        <w:rPr>
          <w:rStyle w:val="7Char"/>
          <w:rtl/>
        </w:rPr>
        <w:t xml:space="preserve"> حقيقته وأدلته.</w:t>
      </w:r>
    </w:p>
    <w:p w:rsidR="00766F17" w:rsidRPr="00255172" w:rsidRDefault="00766F17" w:rsidP="00255172">
      <w:pPr>
        <w:ind w:firstLine="284"/>
        <w:jc w:val="both"/>
        <w:rPr>
          <w:rStyle w:val="7Char"/>
          <w:rtl/>
        </w:rPr>
      </w:pPr>
      <w:r w:rsidRPr="00444CD6">
        <w:rPr>
          <w:rStyle w:val="8Char"/>
          <w:rtl/>
        </w:rPr>
        <w:t>المبحث التاسع:</w:t>
      </w:r>
      <w:r w:rsidRPr="00255172">
        <w:rPr>
          <w:rStyle w:val="7Char"/>
          <w:rtl/>
        </w:rPr>
        <w:t xml:space="preserve"> القول الحق في حياة الأنبياء </w:t>
      </w:r>
      <w:r w:rsidR="002467DA" w:rsidRPr="002467DA">
        <w:rPr>
          <w:rStyle w:val="7Char"/>
          <w:rFonts w:cs="CTraditional Arabic"/>
          <w:rtl/>
        </w:rPr>
        <w:t>†</w:t>
      </w:r>
      <w:r w:rsidRPr="00255172">
        <w:rPr>
          <w:rStyle w:val="7Char"/>
          <w:rtl/>
        </w:rPr>
        <w:t>.</w:t>
      </w:r>
    </w:p>
    <w:p w:rsidR="00766F17" w:rsidRPr="00255172" w:rsidRDefault="00766F17" w:rsidP="00F64A76">
      <w:pPr>
        <w:ind w:firstLine="284"/>
        <w:jc w:val="both"/>
        <w:rPr>
          <w:rStyle w:val="7Char"/>
          <w:rtl/>
        </w:rPr>
      </w:pPr>
      <w:r w:rsidRPr="00444CD6">
        <w:rPr>
          <w:rStyle w:val="8Char"/>
          <w:rtl/>
        </w:rPr>
        <w:t>المبحث العاشر:</w:t>
      </w:r>
      <w:r w:rsidRPr="00255172">
        <w:rPr>
          <w:rStyle w:val="7Char"/>
          <w:rtl/>
        </w:rPr>
        <w:t xml:space="preserve"> معجزات الأنبياء والفرق بينها وبين كرامات</w:t>
      </w:r>
      <w:r w:rsidR="00F64A76">
        <w:rPr>
          <w:rStyle w:val="7Char"/>
          <w:rFonts w:hint="cs"/>
          <w:rtl/>
        </w:rPr>
        <w:t xml:space="preserve"> </w:t>
      </w:r>
      <w:r w:rsidRPr="00255172">
        <w:rPr>
          <w:rStyle w:val="7Char"/>
          <w:rtl/>
        </w:rPr>
        <w:t>الأولياء.</w:t>
      </w:r>
    </w:p>
    <w:p w:rsidR="00766F17" w:rsidRPr="00255172" w:rsidRDefault="00766F17" w:rsidP="00255172">
      <w:pPr>
        <w:ind w:firstLine="284"/>
        <w:jc w:val="both"/>
        <w:rPr>
          <w:rStyle w:val="7Char"/>
          <w:rtl/>
        </w:rPr>
      </w:pPr>
      <w:r w:rsidRPr="00444CD6">
        <w:rPr>
          <w:rStyle w:val="8Char"/>
          <w:rtl/>
        </w:rPr>
        <w:t>المبحث الحادي عشر:</w:t>
      </w:r>
      <w:r w:rsidRPr="00255172">
        <w:rPr>
          <w:rStyle w:val="7Char"/>
          <w:rtl/>
        </w:rPr>
        <w:t xml:space="preserve"> الولي والولاية في الإسلام.</w:t>
      </w:r>
    </w:p>
    <w:p w:rsidR="00766F17" w:rsidRDefault="00766F17" w:rsidP="00017728">
      <w:pPr>
        <w:pStyle w:val="3"/>
        <w:rPr>
          <w:rtl/>
        </w:rPr>
      </w:pPr>
      <w:bookmarkStart w:id="123" w:name="_Toc116197724"/>
      <w:bookmarkStart w:id="124" w:name="_Toc119807972"/>
      <w:bookmarkStart w:id="125" w:name="_Toc466977140"/>
      <w:r>
        <w:rPr>
          <w:rtl/>
        </w:rPr>
        <w:t>المبحث الأول</w:t>
      </w:r>
      <w:r>
        <w:rPr>
          <w:rFonts w:hint="cs"/>
          <w:rtl/>
          <w:lang w:bidi="ar-EG"/>
        </w:rPr>
        <w:t xml:space="preserve">: </w:t>
      </w:r>
      <w:r>
        <w:rPr>
          <w:rtl/>
        </w:rPr>
        <w:t>حكم الإيمان بالرسل وأدلته</w:t>
      </w:r>
      <w:bookmarkEnd w:id="123"/>
      <w:bookmarkEnd w:id="124"/>
      <w:bookmarkEnd w:id="125"/>
    </w:p>
    <w:p w:rsidR="00766F17" w:rsidRPr="00255172" w:rsidRDefault="00766F17" w:rsidP="00255172">
      <w:pPr>
        <w:ind w:firstLine="284"/>
        <w:jc w:val="both"/>
        <w:rPr>
          <w:rStyle w:val="7Char"/>
          <w:rtl/>
        </w:rPr>
      </w:pPr>
      <w:r w:rsidRPr="00255172">
        <w:rPr>
          <w:rStyle w:val="7Char"/>
          <w:rtl/>
        </w:rPr>
        <w:t>الإيمان برسل الله تعالى واجب من واجبات هذا الدين وركن عظيم مـن أركـان الإيمان. وقد دلت على ذلك الأدلة من الكتاب والسنة.</w:t>
      </w:r>
    </w:p>
    <w:p w:rsidR="00766F17" w:rsidRPr="00255172" w:rsidRDefault="00766F17" w:rsidP="00255172">
      <w:pPr>
        <w:ind w:firstLine="284"/>
        <w:jc w:val="both"/>
        <w:rPr>
          <w:rStyle w:val="7Char"/>
          <w:rtl/>
        </w:rPr>
      </w:pPr>
      <w:r w:rsidRPr="00255172">
        <w:rPr>
          <w:rStyle w:val="7Char"/>
          <w:rtl/>
        </w:rPr>
        <w:t xml:space="preserve">قال تعالى: </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آمَنَ الرَّسُولُ بِمَا أُنْزِلَ إِلَيْهِ مِنْ رَبِّهِ وَالْمُؤْمِنُونَ</w:t>
      </w:r>
      <w:r w:rsidR="00D839E6">
        <w:rPr>
          <w:rFonts w:ascii="DecoType Naskh Special" w:hAnsi="DecoType Naskh Special" w:cs="KFGQPC Uthmanic Script HAFS"/>
          <w:color w:val="000000"/>
          <w:sz w:val="36"/>
          <w:shd w:val="clear" w:color="auto" w:fill="FFFFFF"/>
          <w:rtl/>
        </w:rPr>
        <w:t xml:space="preserve"> </w:t>
      </w:r>
      <w:r w:rsidR="00BE08F0">
        <w:rPr>
          <w:rFonts w:ascii="DecoType Naskh Special" w:hAnsi="DecoType Naskh Special" w:cs="KFGQPC Uthmanic Script HAFS"/>
          <w:color w:val="000000"/>
          <w:sz w:val="36"/>
          <w:shd w:val="clear" w:color="auto" w:fill="FFFFFF"/>
          <w:rtl/>
        </w:rPr>
        <w:t>كُلٌّ آمَنَ بِاللَّهِ وَمَلَائِكَتِهِ وَكُتُبِهِ وَرُسُلِهِ لَا نُفَرِّقُ بَيْنَ أَحَدٍ مِنْ رُسُلِهِ</w:t>
      </w:r>
      <w:r w:rsidR="00D839E6">
        <w:rPr>
          <w:rFonts w:ascii="DecoType Naskh Special" w:hAnsi="DecoType Naskh Special" w:cs="KFGQPC Uthmanic Script HAFS"/>
          <w:color w:val="000000"/>
          <w:sz w:val="36"/>
          <w:shd w:val="clear" w:color="auto" w:fill="FFFFFF"/>
          <w:rtl/>
        </w:rPr>
        <w:t xml:space="preserve"> </w:t>
      </w:r>
      <w:r w:rsidR="00BE08F0">
        <w:rPr>
          <w:rFonts w:ascii="DecoType Naskh Special" w:hAnsi="DecoType Naskh Special" w:cs="KFGQPC Uthmanic Script HAFS"/>
          <w:color w:val="000000"/>
          <w:sz w:val="36"/>
          <w:shd w:val="clear" w:color="auto" w:fill="FFFFFF"/>
          <w:rtl/>
        </w:rPr>
        <w:t>وَقَالُوا سَمِعْنَا</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 xml:space="preserve"> </w:t>
      </w:r>
      <w:r w:rsidR="00BE08F0" w:rsidRPr="00EC78D8">
        <w:rPr>
          <w:rStyle w:val="9Char"/>
          <w:rtl/>
        </w:rPr>
        <w:t>[البقرة: 285]</w:t>
      </w:r>
      <w:r w:rsidRPr="00255172">
        <w:rPr>
          <w:rStyle w:val="7Char"/>
          <w:rtl/>
        </w:rPr>
        <w:t>. فذكر الله تعالى الإيمان بالرسل في جملة ما آمن بـه الرسول والمؤمنون، من أركان الإيمان. وبين أنهم في إيمانهم بالرسـل لا يفرقون بينهم فيؤمنوا ببعضهم دون بعض، بل يصدقون بهم جميعًا.</w:t>
      </w:r>
    </w:p>
    <w:p w:rsidR="00766F17" w:rsidRPr="00255172" w:rsidRDefault="00766F17" w:rsidP="00255172">
      <w:pPr>
        <w:ind w:firstLine="284"/>
        <w:jc w:val="both"/>
        <w:rPr>
          <w:rStyle w:val="7Char"/>
          <w:rtl/>
        </w:rPr>
      </w:pPr>
      <w:r w:rsidRPr="00255172">
        <w:rPr>
          <w:rStyle w:val="7Char"/>
          <w:rtl/>
        </w:rPr>
        <w:t>وقد بين الله في كتابه حكم من ترك الإيمان بالرسل. فقال تعـالى</w:t>
      </w:r>
      <w:r w:rsidR="00BE08F0" w:rsidRPr="00255172">
        <w:rPr>
          <w:rStyle w:val="7Char"/>
          <w:rtl/>
        </w:rPr>
        <w:t>﴿</w:t>
      </w:r>
      <w:r w:rsidR="00BE08F0">
        <w:rPr>
          <w:rFonts w:ascii="HQPB4" w:hAnsi="Traditional Arabic" w:cs="KFGQPC Uthmanic Script HAFS"/>
          <w:color w:val="000000"/>
          <w:sz w:val="36"/>
          <w:shd w:val="clear" w:color="auto" w:fill="FFFFFF"/>
          <w:rtl/>
        </w:rPr>
        <w:t>إِنَّ الَّذِينَ يَكْفُرُونَ بِاللَّهِ وَرُسُلِهِ وَيُرِيدُونَ أَنْ يُفَرِّقُوا بَيْنَ اللَّهِ وَرُسُلِهِ وَيَقُولُونَ نُؤْمِنُ بِبَعْضٍ وَنَكْفُرُ بِبَعْضٍ وَيُرِيدُونَ أَنْ يَتَّخِذُوا بَيْنَ ذَلِكَ سَبِيلًا١٥٠ أُولَئِكَ هُمُ الْكَافِرُونَ حَقًّا</w:t>
      </w:r>
      <w:r w:rsidR="00BE08F0" w:rsidRPr="00255172">
        <w:rPr>
          <w:rStyle w:val="7Char"/>
          <w:rtl/>
        </w:rPr>
        <w:t>﴾</w:t>
      </w:r>
      <w:r w:rsidR="00BE08F0">
        <w:rPr>
          <w:rFonts w:ascii="HQPB4" w:hAnsi="Traditional Arabic" w:cs="KFGQPC Uthmanic Script HAFS"/>
          <w:color w:val="000000"/>
          <w:sz w:val="36"/>
          <w:shd w:val="clear" w:color="auto" w:fill="FFFFFF"/>
          <w:rtl/>
        </w:rPr>
        <w:t xml:space="preserve"> </w:t>
      </w:r>
      <w:r w:rsidR="00BE08F0" w:rsidRPr="00EC78D8">
        <w:rPr>
          <w:rStyle w:val="9Char"/>
          <w:rtl/>
        </w:rPr>
        <w:t>[النساء: 150-151]</w:t>
      </w:r>
      <w:r w:rsidRPr="00255172">
        <w:rPr>
          <w:rStyle w:val="7Char"/>
          <w:rtl/>
        </w:rPr>
        <w:t>. فأطلق الكفر علـى من كـذب بالرسل أو فرق بينهم بالإيمان ببعضهم والكفر ببعضهم. ثم قرر أن هـؤلاء هم الكافرون حقًّا أي الذين تحقق كفرهم وتقرر صراحة.</w:t>
      </w:r>
    </w:p>
    <w:p w:rsidR="00766F17" w:rsidRPr="00255172" w:rsidRDefault="00766F17" w:rsidP="00255172">
      <w:pPr>
        <w:ind w:firstLine="284"/>
        <w:jc w:val="both"/>
        <w:rPr>
          <w:rStyle w:val="7Char"/>
          <w:rtl/>
        </w:rPr>
      </w:pPr>
      <w:r w:rsidRPr="00255172">
        <w:rPr>
          <w:rStyle w:val="7Char"/>
          <w:rtl/>
        </w:rPr>
        <w:t xml:space="preserve">كما بين الله في مقابل ذلك في السياق نفسه ما عليه أهل الإيمان مـن ذلك فقال: </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وَالَّذِينَ آمَنُوا بِاللَّهِ وَرُسُلِهِ وَلَمْ يُفَرِّقُوا بَيْنَ أَحَدٍ مِنْهُمْ أُولَئِكَ سَوْفَ يُؤْتِيهِمْ أُجُورَهُمْ</w:t>
      </w:r>
      <w:r w:rsidR="00D839E6">
        <w:rPr>
          <w:rFonts w:ascii="DecoType Naskh Special" w:hAnsi="DecoType Naskh Special" w:cs="KFGQPC Uthmanic Script HAFS"/>
          <w:color w:val="000000"/>
          <w:sz w:val="36"/>
          <w:shd w:val="clear" w:color="auto" w:fill="FFFFFF"/>
          <w:rtl/>
        </w:rPr>
        <w:t xml:space="preserve"> </w:t>
      </w:r>
      <w:r w:rsidR="00BE08F0">
        <w:rPr>
          <w:rFonts w:ascii="DecoType Naskh Special" w:hAnsi="DecoType Naskh Special" w:cs="KFGQPC Uthmanic Script HAFS"/>
          <w:color w:val="000000"/>
          <w:sz w:val="36"/>
          <w:shd w:val="clear" w:color="auto" w:fill="FFFFFF"/>
          <w:rtl/>
        </w:rPr>
        <w:t>وَكَانَ اللَّهُ غَفُورًا رَحِيمًا١٥٢</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 xml:space="preserve"> </w:t>
      </w:r>
      <w:r w:rsidR="00BE08F0" w:rsidRPr="00EC78D8">
        <w:rPr>
          <w:rStyle w:val="9Char"/>
          <w:rtl/>
        </w:rPr>
        <w:t>[النساء: 152]</w:t>
      </w:r>
      <w:r w:rsidRPr="00255172">
        <w:rPr>
          <w:rStyle w:val="7Char"/>
          <w:rtl/>
        </w:rPr>
        <w:t>. فوصفـهم بالإيمان بالله ورسله كلهم من غير تفريق بين الرسل في الإيمان ببعضهم دون بعض وإنما يعتقدون أنهم مرسلون من الله تعالى.</w:t>
      </w:r>
    </w:p>
    <w:p w:rsidR="00766F17" w:rsidRPr="00255172" w:rsidRDefault="00766F17" w:rsidP="00F64A76">
      <w:pPr>
        <w:ind w:firstLine="284"/>
        <w:jc w:val="both"/>
        <w:rPr>
          <w:rStyle w:val="7Char"/>
          <w:rtl/>
        </w:rPr>
      </w:pPr>
      <w:r w:rsidRPr="00255172">
        <w:rPr>
          <w:rStyle w:val="7Char"/>
          <w:rtl/>
        </w:rPr>
        <w:t>وأما السنة فدلت كذلك على ما دل عليه الكتاب من أن الإيمان بالرسل ركن من أركان الإيمان وقد دَلّ على ذلك حديث جبريل المتقدم بنصـه في مبحـث </w:t>
      </w:r>
      <w:r w:rsidR="00F64A76">
        <w:rPr>
          <w:rStyle w:val="7Char"/>
          <w:rFonts w:hint="cs"/>
          <w:rtl/>
        </w:rPr>
        <w:t>(</w:t>
      </w:r>
      <w:r w:rsidRPr="00255172">
        <w:rPr>
          <w:rStyle w:val="7Char"/>
          <w:rtl/>
        </w:rPr>
        <w:t>الإيمان بالملائكة</w:t>
      </w:r>
      <w:r w:rsidR="00F64A76">
        <w:rPr>
          <w:rStyle w:val="7Char"/>
          <w:rFonts w:hint="cs"/>
          <w:rtl/>
        </w:rPr>
        <w:t>)</w:t>
      </w:r>
      <w:r w:rsidRPr="00255172">
        <w:rPr>
          <w:rStyle w:val="7Char"/>
          <w:rtl/>
        </w:rPr>
        <w:t> وفيه أن النبي </w:t>
      </w:r>
      <w:r w:rsidR="00EC78D8" w:rsidRPr="00EC78D8">
        <w:rPr>
          <w:rFonts w:ascii="AGA Arabesque" w:hAnsi="AGA Arabesque" w:cs="CTraditional Arabic"/>
          <w:sz w:val="40"/>
          <w:szCs w:val="32"/>
          <w:rtl/>
        </w:rPr>
        <w:t>ج</w:t>
      </w:r>
      <w:r w:rsidRPr="00255172">
        <w:rPr>
          <w:rStyle w:val="7Char"/>
          <w:rtl/>
        </w:rPr>
        <w:t xml:space="preserve"> أجاب لما سأله جبريل </w:t>
      </w:r>
      <w:r w:rsidR="00A956DE" w:rsidRPr="00A956DE">
        <w:rPr>
          <w:rStyle w:val="7Char"/>
          <w:rFonts w:cs="CTraditional Arabic"/>
          <w:rtl/>
        </w:rPr>
        <w:t>÷</w:t>
      </w:r>
      <w:r w:rsidRPr="00255172">
        <w:rPr>
          <w:rStyle w:val="7Char"/>
          <w:rtl/>
        </w:rPr>
        <w:t xml:space="preserve"> عن الإيمان فقال: </w:t>
      </w:r>
      <w:r w:rsidR="00F64A76" w:rsidRPr="00F64A76">
        <w:rPr>
          <w:rStyle w:val="7Char"/>
          <w:rFonts w:hint="cs"/>
          <w:rtl/>
        </w:rPr>
        <w:t>«</w:t>
      </w:r>
      <w:r w:rsidRPr="00F64A76">
        <w:rPr>
          <w:rStyle w:val="4Char"/>
          <w:rtl/>
        </w:rPr>
        <w:fldChar w:fldCharType="begin"/>
      </w:r>
      <w:r w:rsidRPr="00F64A76">
        <w:rPr>
          <w:rStyle w:val="4Char"/>
        </w:rPr>
        <w:instrText xml:space="preserve"> XE </w:instrText>
      </w:r>
      <w:r w:rsidRPr="00F64A76">
        <w:rPr>
          <w:rStyle w:val="4Char"/>
          <w:rtl/>
        </w:rPr>
        <w:instrText>"</w:instrText>
      </w:r>
      <w:r w:rsidRPr="00F64A76">
        <w:rPr>
          <w:rStyle w:val="4Char"/>
        </w:rPr>
        <w:instrText>32:</w:instrText>
      </w:r>
      <w:r w:rsidRPr="00F64A76">
        <w:rPr>
          <w:rStyle w:val="4Char"/>
          <w:rtl/>
        </w:rPr>
        <w:instrText>أن تؤمن بالله وملائكـته وكتبه ورسـله واليـوم الآخر" \</w:instrText>
      </w:r>
      <w:r w:rsidRPr="00F64A76">
        <w:rPr>
          <w:rStyle w:val="4Char"/>
        </w:rPr>
        <w:instrText xml:space="preserve">y "1" \b </w:instrText>
      </w:r>
      <w:r w:rsidRPr="00F64A76">
        <w:rPr>
          <w:rStyle w:val="4Char"/>
          <w:rtl/>
        </w:rPr>
        <w:fldChar w:fldCharType="end"/>
      </w:r>
      <w:r w:rsidRPr="00F64A76">
        <w:rPr>
          <w:rStyle w:val="4Char"/>
          <w:rtl/>
        </w:rPr>
        <w:t>أن تؤمن بالله وملائكـته وكتبه ورسـله واليـوم الآخر</w:t>
      </w:r>
      <w:r w:rsidR="00F64A76" w:rsidRPr="00F64A76">
        <w:rPr>
          <w:rStyle w:val="7Char"/>
          <w:rFonts w:hint="cs"/>
          <w:rtl/>
        </w:rPr>
        <w:t>»</w:t>
      </w:r>
      <w:r w:rsidRPr="00EC78D8">
        <w:rPr>
          <w:rStyle w:val="7Char"/>
          <w:vertAlign w:val="superscript"/>
          <w:rtl/>
        </w:rPr>
        <w:t>(</w:t>
      </w:r>
      <w:r w:rsidRPr="00EC78D8">
        <w:rPr>
          <w:rStyle w:val="7Char"/>
          <w:vertAlign w:val="superscript"/>
          <w:rtl/>
        </w:rPr>
        <w:footnoteReference w:id="244"/>
      </w:r>
      <w:r w:rsidRPr="00EC78D8">
        <w:rPr>
          <w:rStyle w:val="7Char"/>
          <w:vertAlign w:val="superscript"/>
          <w:rtl/>
        </w:rPr>
        <w:t>)(</w:t>
      </w:r>
      <w:r w:rsidRPr="00EC78D8">
        <w:rPr>
          <w:rStyle w:val="7Char"/>
          <w:vertAlign w:val="superscript"/>
          <w:rtl/>
        </w:rPr>
        <w:footnoteReference w:id="245"/>
      </w:r>
      <w:r w:rsidRPr="00EC78D8">
        <w:rPr>
          <w:rStyle w:val="7Char"/>
          <w:vertAlign w:val="superscript"/>
          <w:rtl/>
        </w:rPr>
        <w:t>)</w:t>
      </w:r>
      <w:r w:rsidRPr="00255172">
        <w:rPr>
          <w:rStyle w:val="7Char"/>
          <w:rtl/>
        </w:rPr>
        <w:t xml:space="preserve"> الحديث. فذكر الإيمان بالرسل مع بقية أركان الإيمان الأخرى الواجـب على المسلم تحقيقها واعتقادها.</w:t>
      </w:r>
    </w:p>
    <w:p w:rsidR="00766F17" w:rsidRPr="00F64A76" w:rsidRDefault="00766F17" w:rsidP="00F64A76">
      <w:pPr>
        <w:pStyle w:val="7"/>
        <w:rPr>
          <w:rtl/>
        </w:rPr>
      </w:pPr>
      <w:r w:rsidRPr="00F64A76">
        <w:rPr>
          <w:rtl/>
        </w:rPr>
        <w:t>وفي دعاء النبي</w:t>
      </w:r>
      <w:r w:rsidRPr="00F64A76">
        <w:rPr>
          <w:rFonts w:hAnsi="Times New Roman" w:cs="Times New Roman" w:hint="cs"/>
          <w:rtl/>
        </w:rPr>
        <w:t> </w:t>
      </w:r>
      <w:r w:rsidR="00EC78D8" w:rsidRPr="00EC78D8">
        <w:rPr>
          <w:rFonts w:ascii="AGA Arabesque" w:hAnsi="AGA Arabesque" w:cs="CTraditional Arabic"/>
          <w:sz w:val="40"/>
          <w:rtl/>
        </w:rPr>
        <w:t>ج</w:t>
      </w:r>
      <w:r w:rsidRPr="00F64A76">
        <w:rPr>
          <w:rtl/>
        </w:rPr>
        <w:t xml:space="preserve"> في التهجد عند قيام الليل أنه كان يقول: </w:t>
      </w:r>
      <w:r w:rsidR="00F64A76" w:rsidRPr="00F64A76">
        <w:rPr>
          <w:rFonts w:hint="cs"/>
          <w:rtl/>
        </w:rPr>
        <w:t>«</w:t>
      </w:r>
      <w:r w:rsidRPr="00F64A76">
        <w:rPr>
          <w:rStyle w:val="4Char"/>
          <w:rtl/>
        </w:rPr>
        <w:fldChar w:fldCharType="begin"/>
      </w:r>
      <w:r w:rsidRPr="00F64A76">
        <w:rPr>
          <w:rStyle w:val="4Char"/>
        </w:rPr>
        <w:instrText xml:space="preserve"> XE </w:instrText>
      </w:r>
      <w:r w:rsidRPr="00F64A76">
        <w:rPr>
          <w:rStyle w:val="4Char"/>
          <w:rtl/>
        </w:rPr>
        <w:instrText>"</w:instrText>
      </w:r>
      <w:r w:rsidRPr="00F64A76">
        <w:rPr>
          <w:rStyle w:val="4Char"/>
        </w:rPr>
        <w:instrText>32:</w:instrText>
      </w:r>
      <w:r w:rsidRPr="00F64A76">
        <w:rPr>
          <w:rStyle w:val="4Char"/>
          <w:rtl/>
        </w:rPr>
        <w:instrText>اللهم لـك الحمد أنت نور السماوات والأرض، ولك الحمد أنـت قيـم السماوات" \</w:instrText>
      </w:r>
      <w:r w:rsidRPr="00F64A76">
        <w:rPr>
          <w:rStyle w:val="4Char"/>
        </w:rPr>
        <w:instrText xml:space="preserve">y "1" \b </w:instrText>
      </w:r>
      <w:r w:rsidRPr="00F64A76">
        <w:rPr>
          <w:rStyle w:val="4Char"/>
          <w:rtl/>
        </w:rPr>
        <w:fldChar w:fldCharType="end"/>
      </w:r>
      <w:r w:rsidRPr="00F64A76">
        <w:rPr>
          <w:rStyle w:val="4Char"/>
          <w:rtl/>
        </w:rPr>
        <w:t>اللهم لـك الحمد أنت نور السماوات والأرض، ولك الحمد أنـت قيـم السماوات والأرض، ولك الحمد أنت رب السماوات والأرض ومن فيهن، أنت الحـق، ووعدك الحق، وقولك الحق، ولقاؤك الحق، والجنة حـق، والنـار حـق، والنبيون حق، والساعة حق</w:t>
      </w:r>
      <w:r w:rsidR="00F64A76" w:rsidRPr="00F64A76">
        <w:rPr>
          <w:rFonts w:hint="cs"/>
          <w:rtl/>
        </w:rPr>
        <w:t>»</w:t>
      </w:r>
      <w:r w:rsidRPr="00F64A76">
        <w:rPr>
          <w:vertAlign w:val="superscript"/>
          <w:rtl/>
        </w:rPr>
        <w:t>(</w:t>
      </w:r>
      <w:r w:rsidRPr="00F64A76">
        <w:rPr>
          <w:vertAlign w:val="superscript"/>
          <w:rtl/>
        </w:rPr>
        <w:footnoteReference w:id="246"/>
      </w:r>
      <w:r w:rsidRPr="00F64A76">
        <w:rPr>
          <w:vertAlign w:val="superscript"/>
          <w:rtl/>
        </w:rPr>
        <w:t>)(</w:t>
      </w:r>
      <w:r w:rsidRPr="00F64A76">
        <w:rPr>
          <w:vertAlign w:val="superscript"/>
          <w:rtl/>
        </w:rPr>
        <w:footnoteReference w:id="247"/>
      </w:r>
      <w:r w:rsidRPr="00F64A76">
        <w:rPr>
          <w:vertAlign w:val="superscript"/>
          <w:rtl/>
        </w:rPr>
        <w:t>)</w:t>
      </w:r>
      <w:r w:rsidR="00EC78D8" w:rsidRPr="00F64A76">
        <w:rPr>
          <w:rtl/>
        </w:rPr>
        <w:t>.</w:t>
      </w:r>
    </w:p>
    <w:p w:rsidR="00766F17" w:rsidRPr="00255172" w:rsidRDefault="00766F17" w:rsidP="00255172">
      <w:pPr>
        <w:ind w:firstLine="284"/>
        <w:jc w:val="both"/>
        <w:rPr>
          <w:rStyle w:val="7Char"/>
          <w:rtl/>
        </w:rPr>
      </w:pPr>
      <w:r w:rsidRPr="00255172">
        <w:rPr>
          <w:rStyle w:val="7Char"/>
          <w:rtl/>
        </w:rPr>
        <w:t>فشهادة النبي </w:t>
      </w:r>
      <w:r w:rsidR="00EC78D8" w:rsidRPr="00EC78D8">
        <w:rPr>
          <w:rFonts w:ascii="AGA Arabesque" w:hAnsi="AGA Arabesque" w:cs="CTraditional Arabic"/>
          <w:sz w:val="40"/>
          <w:szCs w:val="32"/>
          <w:rtl/>
        </w:rPr>
        <w:t>ج</w:t>
      </w:r>
      <w:r w:rsidRPr="00255172">
        <w:rPr>
          <w:rStyle w:val="7Char"/>
          <w:rtl/>
        </w:rPr>
        <w:t xml:space="preserve"> أن النبيين حق ضمن ما ذكر من أصول الإيمان العظيمة كالإيمان بالله وبوجود الجنة والنار وقيام الساعة وتقديمه ذلك بـين يـدي دعائه وقيامه دليل على أهمية الإيمان بالرسل والأنبياء ومكانته في الدين.</w:t>
      </w:r>
    </w:p>
    <w:p w:rsidR="00766F17" w:rsidRPr="00255172" w:rsidRDefault="00766F17" w:rsidP="00255172">
      <w:pPr>
        <w:ind w:firstLine="284"/>
        <w:jc w:val="both"/>
        <w:rPr>
          <w:rStyle w:val="7Char"/>
          <w:rtl/>
        </w:rPr>
      </w:pPr>
      <w:r w:rsidRPr="00255172">
        <w:rPr>
          <w:rStyle w:val="7Char"/>
          <w:rtl/>
        </w:rPr>
        <w:t>فتقرر وجوب الإيمان بالرسل وأنه من أعظم دعائم هذا الدين ومن أكـبر خصال الإيمان وأن من كذب بالرسل أو بأحد منهم فإنه كافر بالله العظيـم كفرًا صريحًا بجحده هذا الركن العظيم من أركان الإيمان.</w:t>
      </w:r>
    </w:p>
    <w:p w:rsidR="00766F17" w:rsidRPr="00255172" w:rsidRDefault="00766F17" w:rsidP="00444CD6">
      <w:pPr>
        <w:pStyle w:val="8"/>
        <w:rPr>
          <w:rStyle w:val="7Char"/>
          <w:rtl/>
        </w:rPr>
      </w:pPr>
      <w:r w:rsidRPr="00444CD6">
        <w:rPr>
          <w:rtl/>
        </w:rPr>
        <w:t>ثمرات الإيمان بالرسل:</w:t>
      </w:r>
    </w:p>
    <w:p w:rsidR="00766F17" w:rsidRPr="00444CD6" w:rsidRDefault="00766F17" w:rsidP="00444CD6">
      <w:pPr>
        <w:pStyle w:val="8"/>
        <w:rPr>
          <w:rtl/>
        </w:rPr>
      </w:pPr>
      <w:r w:rsidRPr="00444CD6">
        <w:rPr>
          <w:rtl/>
        </w:rPr>
        <w:t>إذا تحقق الإيمان بالرسل ترك آثاره الطيبة وثماره اليانعة على المؤمن فمـن ذلك:</w:t>
      </w:r>
    </w:p>
    <w:p w:rsidR="00766F17" w:rsidRDefault="00F64A76" w:rsidP="00F64A76">
      <w:pPr>
        <w:pStyle w:val="ListParagraph"/>
        <w:numPr>
          <w:ilvl w:val="0"/>
          <w:numId w:val="40"/>
        </w:numPr>
        <w:ind w:left="680" w:hanging="340"/>
        <w:jc w:val="both"/>
        <w:rPr>
          <w:rStyle w:val="7Char"/>
        </w:rPr>
      </w:pPr>
      <w:r>
        <w:rPr>
          <w:rStyle w:val="7Char"/>
          <w:rFonts w:hint="cs"/>
          <w:rtl/>
        </w:rPr>
        <w:t xml:space="preserve"> </w:t>
      </w:r>
      <w:r w:rsidR="00766F17" w:rsidRPr="00255172">
        <w:rPr>
          <w:rStyle w:val="7Char"/>
          <w:rtl/>
        </w:rPr>
        <w:t>العلم برحمة الله تعالى وعنايته بخلقه حيث أرسل إليهم أولئك الرسل الكرام للهداية والإرشاد.</w:t>
      </w:r>
    </w:p>
    <w:p w:rsidR="00766F17" w:rsidRDefault="00F64A76" w:rsidP="00F64A76">
      <w:pPr>
        <w:pStyle w:val="ListParagraph"/>
        <w:numPr>
          <w:ilvl w:val="0"/>
          <w:numId w:val="40"/>
        </w:numPr>
        <w:ind w:left="680" w:hanging="340"/>
        <w:jc w:val="both"/>
        <w:rPr>
          <w:rStyle w:val="7Char"/>
        </w:rPr>
      </w:pPr>
      <w:r>
        <w:rPr>
          <w:rStyle w:val="7Char"/>
          <w:rFonts w:hint="cs"/>
          <w:rtl/>
        </w:rPr>
        <w:t xml:space="preserve"> </w:t>
      </w:r>
      <w:r w:rsidR="00766F17" w:rsidRPr="00255172">
        <w:rPr>
          <w:rStyle w:val="7Char"/>
          <w:rtl/>
        </w:rPr>
        <w:t>شكر الله على هذه النعمة الكبرى.</w:t>
      </w:r>
    </w:p>
    <w:p w:rsidR="00766F17" w:rsidRPr="00255172" w:rsidRDefault="00F64A76" w:rsidP="00F64A76">
      <w:pPr>
        <w:pStyle w:val="ListParagraph"/>
        <w:numPr>
          <w:ilvl w:val="0"/>
          <w:numId w:val="40"/>
        </w:numPr>
        <w:ind w:left="680" w:hanging="340"/>
        <w:jc w:val="both"/>
        <w:rPr>
          <w:rStyle w:val="7Char"/>
          <w:rtl/>
        </w:rPr>
      </w:pPr>
      <w:r>
        <w:rPr>
          <w:rStyle w:val="7Char"/>
          <w:rFonts w:hint="cs"/>
          <w:rtl/>
        </w:rPr>
        <w:t xml:space="preserve"> </w:t>
      </w:r>
      <w:r w:rsidR="00766F17" w:rsidRPr="00255172">
        <w:rPr>
          <w:rStyle w:val="7Char"/>
          <w:rtl/>
        </w:rPr>
        <w:t>محبة الرسل وتوقيرهم والثناء عليهم بما يليق بهم لأنهم رسل الله تعالى وخلاصة عبيده، ولما قاموا به من تبليغ رسالة الله لخلقه وكمال نصحـهم لأقوامهم وصبرهم على أذاهم.</w:t>
      </w:r>
    </w:p>
    <w:p w:rsidR="00766F17" w:rsidRDefault="00766F17" w:rsidP="00017728">
      <w:pPr>
        <w:pStyle w:val="3"/>
        <w:rPr>
          <w:rtl/>
        </w:rPr>
      </w:pPr>
      <w:bookmarkStart w:id="126" w:name="_Toc116197725"/>
      <w:bookmarkStart w:id="127" w:name="_Toc119807973"/>
      <w:bookmarkStart w:id="128" w:name="_Toc466977141"/>
      <w:r>
        <w:rPr>
          <w:rtl/>
        </w:rPr>
        <w:t>المبحث الثاني</w:t>
      </w:r>
      <w:r>
        <w:rPr>
          <w:rFonts w:hint="cs"/>
          <w:rtl/>
        </w:rPr>
        <w:t xml:space="preserve">: </w:t>
      </w:r>
      <w:r>
        <w:rPr>
          <w:rtl/>
        </w:rPr>
        <w:t>تعريف النبي والرسول والفرق بينهما</w:t>
      </w:r>
      <w:bookmarkEnd w:id="126"/>
      <w:bookmarkEnd w:id="127"/>
      <w:bookmarkEnd w:id="128"/>
    </w:p>
    <w:p w:rsidR="00766F17" w:rsidRPr="00255172" w:rsidRDefault="00766F17" w:rsidP="00255172">
      <w:pPr>
        <w:ind w:firstLine="284"/>
        <w:jc w:val="both"/>
        <w:rPr>
          <w:rStyle w:val="7Char"/>
          <w:rtl/>
        </w:rPr>
      </w:pPr>
      <w:r w:rsidRPr="00255172">
        <w:rPr>
          <w:rStyle w:val="7Char"/>
          <w:rtl/>
        </w:rPr>
        <w:t xml:space="preserve">النبي في اللغة: مشتق من النبأ وهو الخبر ذو الفائدة العظيمـة. قـال تعالى: </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عَمَّ يَتَسَاءَلُونَ١ عَنِ النَّبَإِ الْعَظِيمِ٢</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 xml:space="preserve"> </w:t>
      </w:r>
      <w:r w:rsidR="00BE08F0" w:rsidRPr="00EC78D8">
        <w:rPr>
          <w:rStyle w:val="9Char"/>
          <w:rtl/>
        </w:rPr>
        <w:t>[النبأ: 1-2]</w:t>
      </w:r>
      <w:r w:rsidRPr="00255172">
        <w:rPr>
          <w:rStyle w:val="7Char"/>
          <w:rtl/>
        </w:rPr>
        <w:t>. وسمي النبي نبيًّا لأنـه مُخبرٌ من الله، ويُخْبِرُ عن الله فهو مُخبَر ومُخبِر.</w:t>
      </w:r>
    </w:p>
    <w:p w:rsidR="00766F17" w:rsidRPr="00255172" w:rsidRDefault="00766F17" w:rsidP="00255172">
      <w:pPr>
        <w:ind w:firstLine="284"/>
        <w:jc w:val="both"/>
        <w:rPr>
          <w:rStyle w:val="7Char"/>
          <w:rtl/>
        </w:rPr>
      </w:pPr>
      <w:r w:rsidRPr="00255172">
        <w:rPr>
          <w:rStyle w:val="7Char"/>
          <w:rtl/>
        </w:rPr>
        <w:t>وقيل النبي مشتق من النباوة: وهي الشيء المرتفع.</w:t>
      </w:r>
    </w:p>
    <w:p w:rsidR="00766F17" w:rsidRPr="00255172" w:rsidRDefault="00766F17" w:rsidP="00255172">
      <w:pPr>
        <w:ind w:firstLine="284"/>
        <w:jc w:val="both"/>
        <w:rPr>
          <w:rStyle w:val="7Char"/>
          <w:rtl/>
        </w:rPr>
      </w:pPr>
      <w:r w:rsidRPr="00255172">
        <w:rPr>
          <w:rStyle w:val="7Char"/>
          <w:rtl/>
        </w:rPr>
        <w:t xml:space="preserve">وسمي النبي نبيًّا على هذا المعنى: لرفعة محله على سائر الناس. قال تعـالى </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وَرَفَعْنَاهُ مَكَانًا عَلِيًّا٥٧</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 xml:space="preserve"> </w:t>
      </w:r>
      <w:r w:rsidR="00BE08F0" w:rsidRPr="00EC78D8">
        <w:rPr>
          <w:rStyle w:val="9Char"/>
          <w:rtl/>
        </w:rPr>
        <w:t>[مريم: 57]</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والرسول في اللغة: مشتق من الإرسال وهو التوجيه. قال تعالى مخـبرًا عن ملكة سبأ: </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وَإِنِّي مُرْسِلَةٌ إِلَيْهِمْ بِهَدِيَّةٍ فَنَاظِرَةٌ بِمَ يَرْجِعُ الْمُرْسَلُونَ٣٥</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 xml:space="preserve"> </w:t>
      </w:r>
      <w:r w:rsidR="00BE08F0" w:rsidRPr="00EC78D8">
        <w:rPr>
          <w:rStyle w:val="9Char"/>
          <w:rtl/>
        </w:rPr>
        <w:t>[النمل: 35]</w:t>
      </w:r>
      <w:r w:rsidRPr="00255172">
        <w:rPr>
          <w:rStyle w:val="7Char"/>
          <w:rtl/>
        </w:rPr>
        <w:t>.</w:t>
      </w:r>
    </w:p>
    <w:p w:rsidR="00766F17" w:rsidRPr="00255172" w:rsidRDefault="00766F17" w:rsidP="00255172">
      <w:pPr>
        <w:ind w:firstLine="284"/>
        <w:jc w:val="both"/>
        <w:rPr>
          <w:rStyle w:val="7Char"/>
          <w:rtl/>
        </w:rPr>
      </w:pPr>
      <w:r w:rsidRPr="00255172">
        <w:rPr>
          <w:rStyle w:val="7Char"/>
          <w:rtl/>
        </w:rPr>
        <w:t>وقد اختلف العلماء في تعريف كل من النبي والرسول في الشرع علـى أقوال أرجحها:</w:t>
      </w:r>
    </w:p>
    <w:p w:rsidR="00766F17" w:rsidRPr="00255172" w:rsidRDefault="00766F17" w:rsidP="00255172">
      <w:pPr>
        <w:ind w:firstLine="284"/>
        <w:jc w:val="both"/>
        <w:rPr>
          <w:rStyle w:val="7Char"/>
          <w:rtl/>
        </w:rPr>
      </w:pPr>
      <w:r w:rsidRPr="00255172">
        <w:rPr>
          <w:rStyle w:val="7Char"/>
          <w:rtl/>
        </w:rPr>
        <w:t>أن النبي: هو من أوحى الله إليه بما يفعله ويأمر به المؤمنين.</w:t>
      </w:r>
    </w:p>
    <w:p w:rsidR="00766F17" w:rsidRPr="00255172" w:rsidRDefault="00766F17" w:rsidP="00255172">
      <w:pPr>
        <w:ind w:firstLine="284"/>
        <w:jc w:val="both"/>
        <w:rPr>
          <w:rStyle w:val="7Char"/>
          <w:rtl/>
        </w:rPr>
      </w:pPr>
      <w:r w:rsidRPr="00255172">
        <w:rPr>
          <w:rStyle w:val="7Char"/>
          <w:rtl/>
        </w:rPr>
        <w:t>والرسول: هو من أوحى الله إليه وأرسله إلى من خالف أمر الله ليبلـغ رسالة الله.</w:t>
      </w:r>
    </w:p>
    <w:p w:rsidR="00766F17" w:rsidRPr="00255172" w:rsidRDefault="00766F17" w:rsidP="00255172">
      <w:pPr>
        <w:ind w:firstLine="284"/>
        <w:jc w:val="both"/>
        <w:rPr>
          <w:rStyle w:val="7Char"/>
          <w:rtl/>
        </w:rPr>
      </w:pPr>
      <w:r w:rsidRPr="00255172">
        <w:rPr>
          <w:rStyle w:val="7Char"/>
          <w:rtl/>
        </w:rPr>
        <w:t>والفرق بينهما:</w:t>
      </w:r>
    </w:p>
    <w:p w:rsidR="00766F17" w:rsidRPr="00255172" w:rsidRDefault="00766F17" w:rsidP="00255172">
      <w:pPr>
        <w:ind w:firstLine="284"/>
        <w:jc w:val="both"/>
        <w:rPr>
          <w:rStyle w:val="7Char"/>
          <w:rtl/>
        </w:rPr>
      </w:pPr>
      <w:r w:rsidRPr="00255172">
        <w:rPr>
          <w:rStyle w:val="7Char"/>
          <w:rtl/>
        </w:rPr>
        <w:t>أن النبي هو من نبأه الله بأمره ونهيه ليخاطب المؤمنين ويأمرهم بذلك ولا يخاطب الكفار ولا يرسل إليهم.</w:t>
      </w:r>
    </w:p>
    <w:p w:rsidR="00766F17" w:rsidRPr="00255172" w:rsidRDefault="00766F17" w:rsidP="00255172">
      <w:pPr>
        <w:ind w:firstLine="284"/>
        <w:jc w:val="both"/>
        <w:rPr>
          <w:rStyle w:val="7Char"/>
          <w:rtl/>
        </w:rPr>
      </w:pPr>
      <w:r w:rsidRPr="00255172">
        <w:rPr>
          <w:rStyle w:val="7Char"/>
          <w:rtl/>
        </w:rPr>
        <w:t>وأما الرسول فهو من أرسل إلى الكفار والمؤمنين ليبلغـهم رسـالة الله ويدعوهم إلى عبادته.</w:t>
      </w:r>
    </w:p>
    <w:p w:rsidR="00766F17" w:rsidRPr="00255172" w:rsidRDefault="00766F17" w:rsidP="00255172">
      <w:pPr>
        <w:ind w:firstLine="284"/>
        <w:jc w:val="both"/>
        <w:rPr>
          <w:rStyle w:val="7Char"/>
          <w:rtl/>
        </w:rPr>
      </w:pPr>
      <w:r w:rsidRPr="00255172">
        <w:rPr>
          <w:rStyle w:val="7Char"/>
          <w:rtl/>
        </w:rPr>
        <w:t xml:space="preserve">وليس من شرط الرسول أن يأتي بشريعة جديدة فقد كان يوسف علـى ملة إبراهيم، وداود وسليمان كـانا على شريعة التوراة وكلهم رسل. قـال تعالى: </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وَلَقَدْ جَاءَكُمْ يُوسُفُ مِنْ قَبْلُ بِالْبَيِّنَاتِ فَمَا زِلْتُمْ فِي شَكٍّ مِمَّا جَاءَكُمْ بِهِ</w:t>
      </w:r>
      <w:r w:rsidR="00D839E6">
        <w:rPr>
          <w:rFonts w:ascii="DecoType Naskh Special" w:hAnsi="DecoType Naskh Special" w:cs="KFGQPC Uthmanic Script HAFS"/>
          <w:color w:val="000000"/>
          <w:sz w:val="36"/>
          <w:shd w:val="clear" w:color="auto" w:fill="FFFFFF"/>
          <w:rtl/>
        </w:rPr>
        <w:t xml:space="preserve"> </w:t>
      </w:r>
      <w:r w:rsidR="00BE08F0">
        <w:rPr>
          <w:rFonts w:ascii="DecoType Naskh Special" w:hAnsi="DecoType Naskh Special" w:cs="KFGQPC Uthmanic Script HAFS"/>
          <w:color w:val="000000"/>
          <w:sz w:val="36"/>
          <w:shd w:val="clear" w:color="auto" w:fill="FFFFFF"/>
          <w:rtl/>
        </w:rPr>
        <w:t>حَتَّى إِذَا هَلَكَ قُلْتُمْ لَنْ يَبْعَثَ اللَّهُ مِنْ بَعْدِهِ رَسُولًا</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 xml:space="preserve"> </w:t>
      </w:r>
      <w:r w:rsidR="00BE08F0" w:rsidRPr="00EC78D8">
        <w:rPr>
          <w:rStyle w:val="9Char"/>
          <w:rtl/>
        </w:rPr>
        <w:t>[غافر: 34]</w:t>
      </w:r>
      <w:r w:rsidRPr="00255172">
        <w:rPr>
          <w:rStyle w:val="7Char"/>
          <w:rtl/>
        </w:rPr>
        <w:t xml:space="preserve">. وقال تعالى: </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إِنَّا أَوْحَيْنَا إِلَيْكَ كَمَا أَوْحَيْنَا إِلَى نُوحٍ وَالنَّبِيِّينَ مِنْ بَعْدِهِ</w:t>
      </w:r>
      <w:r w:rsidR="00D839E6">
        <w:rPr>
          <w:rFonts w:ascii="DecoType Naskh Special" w:hAnsi="DecoType Naskh Special" w:cs="KFGQPC Uthmanic Script HAFS"/>
          <w:color w:val="000000"/>
          <w:sz w:val="36"/>
          <w:shd w:val="clear" w:color="auto" w:fill="FFFFFF"/>
          <w:rtl/>
        </w:rPr>
        <w:t xml:space="preserve"> </w:t>
      </w:r>
      <w:r w:rsidR="00BE08F0">
        <w:rPr>
          <w:rFonts w:ascii="DecoType Naskh Special" w:hAnsi="DecoType Naskh Special" w:cs="KFGQPC Uthmanic Script HAFS"/>
          <w:color w:val="000000"/>
          <w:sz w:val="36"/>
          <w:shd w:val="clear" w:color="auto" w:fill="FFFFFF"/>
          <w:rtl/>
        </w:rPr>
        <w:t>وَأَوْحَيْنَا إِلَى إِبْرَاهِيمَ وَإِسْمَاعِيلَ وَإِسْحَاقَ وَيَعْقُوبَ وَالْأَسْبَاطِ وَعِيسَى وَأَيُّوبَ وَيُونُسَ وَهَارُونَ وَسُلَيْمَانَ</w:t>
      </w:r>
      <w:r w:rsidR="00D839E6">
        <w:rPr>
          <w:rFonts w:ascii="DecoType Naskh Special" w:hAnsi="DecoType Naskh Special" w:cs="KFGQPC Uthmanic Script HAFS"/>
          <w:color w:val="000000"/>
          <w:sz w:val="36"/>
          <w:shd w:val="clear" w:color="auto" w:fill="FFFFFF"/>
          <w:rtl/>
        </w:rPr>
        <w:t xml:space="preserve"> </w:t>
      </w:r>
      <w:r w:rsidR="00BE08F0">
        <w:rPr>
          <w:rFonts w:ascii="DecoType Naskh Special" w:hAnsi="DecoType Naskh Special" w:cs="KFGQPC Uthmanic Script HAFS"/>
          <w:color w:val="000000"/>
          <w:sz w:val="36"/>
          <w:shd w:val="clear" w:color="auto" w:fill="FFFFFF"/>
          <w:rtl/>
        </w:rPr>
        <w:t>وَآتَيْنَا دَاوُودَ زَبُورًا١٦٣ وَرُسُلًا قَدْ قَصَصْنَاهُمْ عَلَيْكَ مِنْ قَبْلُ وَرُسُلًا لَمْ نَقْصُصْهُمْ عَلَيْكَ</w:t>
      </w:r>
      <w:r w:rsidR="00D839E6">
        <w:rPr>
          <w:rFonts w:ascii="DecoType Naskh Special" w:hAnsi="DecoType Naskh Special" w:cs="KFGQPC Uthmanic Script HAFS"/>
          <w:color w:val="000000"/>
          <w:sz w:val="36"/>
          <w:shd w:val="clear" w:color="auto" w:fill="FFFFFF"/>
          <w:rtl/>
        </w:rPr>
        <w:t xml:space="preserve"> </w:t>
      </w:r>
      <w:r w:rsidR="00BE08F0">
        <w:rPr>
          <w:rFonts w:ascii="DecoType Naskh Special" w:hAnsi="DecoType Naskh Special" w:cs="KFGQPC Uthmanic Script HAFS"/>
          <w:color w:val="000000"/>
          <w:sz w:val="36"/>
          <w:shd w:val="clear" w:color="auto" w:fill="FFFFFF"/>
          <w:rtl/>
        </w:rPr>
        <w:t>وَكَلَّمَ اللَّهُ مُوسَى تَكْلِيمًا١٦٤</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 xml:space="preserve"> </w:t>
      </w:r>
      <w:r w:rsidR="00BE08F0" w:rsidRPr="00EC78D8">
        <w:rPr>
          <w:rStyle w:val="9Char"/>
          <w:rtl/>
        </w:rPr>
        <w:t>[النساء: 163-164]</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وقد يطلق على النبي أنه رسول كـما قال تعالى: </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وَمَا أَرْسَلْنَا مِنْ قَبْلِكَ مِنْ رَسُولٍ وَلَا نَبِيٍّ إِلَّا إِذَا تَمَنَّى أَلْقَى الشَّيْطَانُ فِي أُمْنِيَّتِهِ</w:t>
      </w:r>
      <w:r w:rsidR="00BE08F0" w:rsidRPr="00255172">
        <w:rPr>
          <w:rStyle w:val="7Char"/>
          <w:rtl/>
        </w:rPr>
        <w:t>﴾</w:t>
      </w:r>
      <w:r w:rsidR="00BE08F0">
        <w:rPr>
          <w:rFonts w:ascii="DecoType Naskh Special" w:hAnsi="DecoType Naskh Special" w:cs="KFGQPC Uthmanic Script HAFS"/>
          <w:color w:val="000000"/>
          <w:sz w:val="36"/>
          <w:shd w:val="clear" w:color="auto" w:fill="FFFFFF"/>
          <w:rtl/>
        </w:rPr>
        <w:t xml:space="preserve"> </w:t>
      </w:r>
      <w:r w:rsidR="00BE08F0" w:rsidRPr="00EC78D8">
        <w:rPr>
          <w:rStyle w:val="9Char"/>
          <w:rtl/>
        </w:rPr>
        <w:t>[الحج: 52]</w:t>
      </w:r>
      <w:r w:rsidRPr="00255172">
        <w:rPr>
          <w:rStyle w:val="7Char"/>
          <w:rtl/>
        </w:rPr>
        <w:t xml:space="preserve"> فذكر الله </w:t>
      </w:r>
      <w:r w:rsidR="008E4AED" w:rsidRPr="008E4AED">
        <w:rPr>
          <w:rFonts w:ascii="AGA Arabesque" w:hAnsi="AGA Arabesque" w:cs="CTraditional Arabic"/>
          <w:sz w:val="40"/>
          <w:szCs w:val="32"/>
          <w:rtl/>
        </w:rPr>
        <w:t>ﻷ</w:t>
      </w:r>
      <w:r w:rsidRPr="00255172">
        <w:rPr>
          <w:rStyle w:val="7Char"/>
          <w:rtl/>
        </w:rPr>
        <w:t xml:space="preserve"> أنه يرسل النبي والرسول. وبيان ذلك أن الله تعالى إذا أمر النبي بدعوة المؤمنين إلى أمر فهو مرسل من الله إليهم لكن هذا الإرسال مقيـد. وأما الإرسال المطلق فهو بإرسال الرسل إلى عامة الخلـق مـن الكفـار والمؤمنين.</w:t>
      </w:r>
    </w:p>
    <w:p w:rsidR="00766F17" w:rsidRDefault="00766F17" w:rsidP="00017728">
      <w:pPr>
        <w:pStyle w:val="3"/>
        <w:rPr>
          <w:rtl/>
        </w:rPr>
      </w:pPr>
      <w:bookmarkStart w:id="129" w:name="_Toc116197726"/>
      <w:bookmarkStart w:id="130" w:name="_Toc119807974"/>
      <w:bookmarkStart w:id="131" w:name="_Toc466977142"/>
      <w:r>
        <w:rPr>
          <w:rtl/>
        </w:rPr>
        <w:t>المبحث الثالث</w:t>
      </w:r>
      <w:r>
        <w:rPr>
          <w:rFonts w:hint="cs"/>
          <w:rtl/>
        </w:rPr>
        <w:t xml:space="preserve">: </w:t>
      </w:r>
      <w:r>
        <w:rPr>
          <w:rtl/>
        </w:rPr>
        <w:t>كيفية الإيمان بالرسل</w:t>
      </w:r>
      <w:bookmarkEnd w:id="129"/>
      <w:bookmarkEnd w:id="130"/>
      <w:bookmarkEnd w:id="131"/>
    </w:p>
    <w:p w:rsidR="00766F17" w:rsidRPr="00255172" w:rsidRDefault="00766F17" w:rsidP="00255172">
      <w:pPr>
        <w:ind w:firstLine="284"/>
        <w:jc w:val="both"/>
        <w:rPr>
          <w:rStyle w:val="7Char"/>
          <w:rtl/>
        </w:rPr>
      </w:pPr>
      <w:r w:rsidRPr="00255172">
        <w:rPr>
          <w:rStyle w:val="7Char"/>
          <w:rtl/>
        </w:rPr>
        <w:t>الإيمان بالرسل هو اعتقاد ما أخبر الله به عنهم في كتابه وأخبر به النبي </w:t>
      </w:r>
      <w:r w:rsidR="00EC78D8" w:rsidRPr="00EC78D8">
        <w:rPr>
          <w:rFonts w:ascii="AGA Arabesque" w:hAnsi="AGA Arabesque" w:cs="CTraditional Arabic"/>
          <w:sz w:val="40"/>
          <w:szCs w:val="32"/>
          <w:rtl/>
        </w:rPr>
        <w:t>ج</w:t>
      </w:r>
      <w:r w:rsidRPr="00255172">
        <w:rPr>
          <w:rStyle w:val="7Char"/>
          <w:rtl/>
        </w:rPr>
        <w:t xml:space="preserve"> في سنته إجمالا وتفصيلا.</w:t>
      </w:r>
    </w:p>
    <w:p w:rsidR="00766F17" w:rsidRPr="00444CD6" w:rsidRDefault="00766F17" w:rsidP="00255172">
      <w:pPr>
        <w:ind w:firstLine="284"/>
        <w:jc w:val="both"/>
        <w:rPr>
          <w:rStyle w:val="8Char"/>
          <w:rtl/>
        </w:rPr>
      </w:pPr>
      <w:r w:rsidRPr="00444CD6">
        <w:rPr>
          <w:rStyle w:val="8Char"/>
          <w:rtl/>
        </w:rPr>
        <w:t>فالإيمان المجمل:</w:t>
      </w:r>
    </w:p>
    <w:p w:rsidR="00766F17" w:rsidRPr="00255172" w:rsidRDefault="00766F17" w:rsidP="00255172">
      <w:pPr>
        <w:ind w:firstLine="284"/>
        <w:jc w:val="both"/>
        <w:rPr>
          <w:rStyle w:val="7Char"/>
          <w:rtl/>
        </w:rPr>
      </w:pPr>
      <w:r w:rsidRPr="00255172">
        <w:rPr>
          <w:rStyle w:val="7Char"/>
          <w:rtl/>
        </w:rPr>
        <w:t xml:space="preserve">هو التصديق الجازم بأن الله تعالى بعث في كل أمة رسولا يدعوهـم إلى عبادة الله وحده لا شريك له والكفر بما يعبد من دون الله. قـال تعـالى: </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وَلَقَدْ بَعَثْنَا فِي كُلِّ أُمَّةٍ رَسُولًا أَنِ اعْبُدُوا اللَّهَ وَاجْتَنِبُوا الطَّاغُوتَ</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 xml:space="preserve"> </w:t>
      </w:r>
      <w:r w:rsidR="00866520" w:rsidRPr="00EC78D8">
        <w:rPr>
          <w:rStyle w:val="9Char"/>
          <w:rtl/>
        </w:rPr>
        <w:t>[النحل: 36]</w:t>
      </w:r>
      <w:r w:rsidRPr="00255172">
        <w:rPr>
          <w:rStyle w:val="7Char"/>
          <w:rtl/>
        </w:rPr>
        <w:t xml:space="preserve">. وبأنهم جميعهم صادقون، بارون، راشدون، كرام بررة، أتقيـاء أمناء، هداة مهتدون. قال تعالى: </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قَالُوا يَا وَيْلَنَا مَنْ بَعَثَنَا مِنْ مَرْقَدِنَا</w:t>
      </w:r>
      <w:r w:rsidR="00D839E6">
        <w:rPr>
          <w:rFonts w:ascii="DecoType Naskh Special" w:hAnsi="DecoType Naskh Special" w:cs="KFGQPC Uthmanic Script HAFS"/>
          <w:color w:val="000000"/>
          <w:sz w:val="36"/>
          <w:shd w:val="clear" w:color="auto" w:fill="FFFFFF"/>
          <w:rtl/>
        </w:rPr>
        <w:t xml:space="preserve"> </w:t>
      </w:r>
      <w:r w:rsidR="00866520">
        <w:rPr>
          <w:rFonts w:ascii="DecoType Naskh Special" w:hAnsi="DecoType Naskh Special" w:cs="KFGQPC Uthmanic Script HAFS"/>
          <w:color w:val="000000"/>
          <w:sz w:val="36"/>
          <w:shd w:val="clear" w:color="auto" w:fill="FFFFFF"/>
          <w:rtl/>
        </w:rPr>
        <w:t xml:space="preserve"> هَذَا مَا وَعَدَ الرَّحْمَنُ وَصَدَقَ الْمُرْسَلُونَ٥٢</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 xml:space="preserve"> </w:t>
      </w:r>
      <w:r w:rsidR="00866520" w:rsidRPr="00EC78D8">
        <w:rPr>
          <w:rStyle w:val="9Char"/>
          <w:rtl/>
        </w:rPr>
        <w:t>[يس: 52]</w:t>
      </w:r>
      <w:r w:rsidRPr="00255172">
        <w:rPr>
          <w:rStyle w:val="7Char"/>
          <w:rtl/>
        </w:rPr>
        <w:t>. وقال تعالى بعد أن ذكر طائفة كبيرة من الأنبياء والرسل</w:t>
      </w:r>
      <w:r w:rsidRPr="00255172">
        <w:rPr>
          <w:rStyle w:val="7Char"/>
          <w:rFonts w:hint="cs"/>
          <w:rtl/>
        </w:rPr>
        <w:t>:</w:t>
      </w:r>
      <w:r w:rsidRPr="00255172">
        <w:rPr>
          <w:rStyle w:val="7Char"/>
          <w:rtl/>
        </w:rPr>
        <w:t xml:space="preserve"> </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وَمِنْ آبَائِهِمْ وَذُرِّيَّاتِهِمْ وَإِخْوَانِهِمْ</w:t>
      </w:r>
      <w:r w:rsidR="00D839E6">
        <w:rPr>
          <w:rFonts w:ascii="DecoType Naskh Special" w:hAnsi="DecoType Naskh Special" w:cs="KFGQPC Uthmanic Script HAFS"/>
          <w:color w:val="000000"/>
          <w:sz w:val="36"/>
          <w:shd w:val="clear" w:color="auto" w:fill="FFFFFF"/>
          <w:rtl/>
        </w:rPr>
        <w:t xml:space="preserve"> </w:t>
      </w:r>
      <w:r w:rsidR="00866520">
        <w:rPr>
          <w:rFonts w:ascii="DecoType Naskh Special" w:hAnsi="DecoType Naskh Special" w:cs="KFGQPC Uthmanic Script HAFS"/>
          <w:color w:val="000000"/>
          <w:sz w:val="36"/>
          <w:shd w:val="clear" w:color="auto" w:fill="FFFFFF"/>
          <w:rtl/>
        </w:rPr>
        <w:t>وَاجْتَبَيْنَاهُمْ وَهَدَيْنَاهُمْ إِلَى صِرَاطٍ مُسْتَقِيمٍ٨٧ ذَلِكَ هُدَى اللَّهِ يَهْدِي بِهِ مَنْ يَشَاءُ مِنْ عِبَادِهِ</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 xml:space="preserve"> </w:t>
      </w:r>
      <w:r w:rsidR="00866520" w:rsidRPr="00EC78D8">
        <w:rPr>
          <w:rStyle w:val="9Char"/>
          <w:rtl/>
        </w:rPr>
        <w:t>[الأنعام: 87-88]</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وبأنهم كلهم كانوا على الحق المبين، والهدى المستبين جاءوا بالبينات مـن ربهم إلى أقوامهم. قال تعالى حكاية عن أهل الجنة: </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لَقَدْ جَاءَتْ رُسُلُ رَبِّنَا بِالْحَقِّ</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 xml:space="preserve"> </w:t>
      </w:r>
      <w:r w:rsidR="00866520" w:rsidRPr="00EC78D8">
        <w:rPr>
          <w:rStyle w:val="9Char"/>
          <w:rtl/>
        </w:rPr>
        <w:t>[الأعراف: 43]</w:t>
      </w:r>
      <w:r w:rsidRPr="00255172">
        <w:rPr>
          <w:rStyle w:val="7Char"/>
          <w:rtl/>
        </w:rPr>
        <w:t xml:space="preserve">. وقال تعالى: </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لَقَدْ أَرْسَلْنَا رُسُلَنَا بِالْبَيِّنَاتِ وَأَنْزَلْنَا مَعَهُمُ الْكِتَابَ وَالْمِيزَانَ لِيَقُومَ النَّاسُ بِالْقِسْطِ</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 xml:space="preserve"> </w:t>
      </w:r>
      <w:r w:rsidR="00866520" w:rsidRPr="00EC78D8">
        <w:rPr>
          <w:rStyle w:val="9Char"/>
          <w:rtl/>
        </w:rPr>
        <w:t>[الحديد: 25]</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وبأن أصل دعوتهم واحدة وهي الدعوة إلى توحيد الله وأمـا شـرائعهم فمختلفة. قال تعالى: </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وَمَا أَرْسَلْنَا مِنْ قَبْلِكَ مِنْ رَسُولٍ إِلَّا نُوحِي إِلَيْهِ أَنَّهُ لَا إِلَهَ إِلَّا أَنَا فَاعْبُدُونِ٢٥</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 xml:space="preserve"> </w:t>
      </w:r>
      <w:r w:rsidR="00866520" w:rsidRPr="00EC78D8">
        <w:rPr>
          <w:rStyle w:val="9Char"/>
          <w:rtl/>
        </w:rPr>
        <w:t>[الأنبياء: 25]</w:t>
      </w:r>
      <w:r w:rsidRPr="00255172">
        <w:rPr>
          <w:rStyle w:val="7Char"/>
          <w:rtl/>
        </w:rPr>
        <w:t>. وقال </w:t>
      </w:r>
      <w:r w:rsidR="008E4AED" w:rsidRPr="008E4AED">
        <w:rPr>
          <w:rFonts w:ascii="AGA Arabesque" w:hAnsi="AGA Arabesque" w:cs="CTraditional Arabic"/>
          <w:sz w:val="40"/>
          <w:szCs w:val="32"/>
          <w:rtl/>
        </w:rPr>
        <w:t>ﻷ</w:t>
      </w:r>
      <w:r w:rsidRPr="00255172">
        <w:rPr>
          <w:rStyle w:val="7Char"/>
          <w:rtl/>
        </w:rPr>
        <w:t xml:space="preserve"> </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لِكُلٍّ جَعَلْنَا مِنْكُمْ شِرْعَةً وَمِنْهَاجًا</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 xml:space="preserve"> </w:t>
      </w:r>
      <w:r w:rsidR="00866520" w:rsidRPr="00EC78D8">
        <w:rPr>
          <w:rStyle w:val="9Char"/>
          <w:rtl/>
        </w:rPr>
        <w:t>[المائدة: 48]</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وبأنهم قد بلغوا جميع ما أرسلوا به البلاغ المبين، فقامت بذلك الحجـة على الخلق. قال تعالى: </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لِيَعْلَمَ أَنْ قَدْ أَبْلَغُوا رِسَالَاتِ رَبِّهِمْ وَأَحَاطَ بِمَا لَدَيْهِمْ وَأَحْصَى كُلَّ شَيْءٍ عَدَدًا٢٨</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 xml:space="preserve"> </w:t>
      </w:r>
      <w:r w:rsidR="00866520" w:rsidRPr="00EC78D8">
        <w:rPr>
          <w:rStyle w:val="9Char"/>
          <w:rtl/>
        </w:rPr>
        <w:t>[الجن: 28]</w:t>
      </w:r>
      <w:r w:rsidRPr="00255172">
        <w:rPr>
          <w:rStyle w:val="7Char"/>
          <w:rtl/>
        </w:rPr>
        <w:t xml:space="preserve">. وقال تعالى: </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رُسُلًا مُبَشِّرِينَ وَمُنْذِرِينَ لِئَلَّا يَكُونَ لِلنَّاسِ عَلَى اللَّهِ حُجَّةٌ بَعْدَ الرُّسُلِ</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 xml:space="preserve"> </w:t>
      </w:r>
      <w:r w:rsidR="00866520" w:rsidRPr="00EC78D8">
        <w:rPr>
          <w:rStyle w:val="9Char"/>
          <w:rtl/>
        </w:rPr>
        <w:t>[النساء: 165]</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ويجـب الإيمان بأن الرسل بشر مخلوقون، ليس لهم من خصائص الربوبيـة شيء. وإنما هم عباد أكرمهم الله بالرسالة. قال تعالى: </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قَالَتْ لَهُمْ رُسُلُهُمْ إِنْ نَحْنُ إِلَّا بَشَرٌ مِثْلُكُمْ وَلَكِنَّ اللَّهَ يَمُنُّ عَلَى مَنْ يَشَاءُ مِنْ عِبَادِهِ</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 xml:space="preserve"> </w:t>
      </w:r>
      <w:r w:rsidR="00866520" w:rsidRPr="00EC78D8">
        <w:rPr>
          <w:rStyle w:val="9Char"/>
          <w:rtl/>
        </w:rPr>
        <w:t>[إبراهيم: 11]</w:t>
      </w:r>
      <w:r w:rsidRPr="00255172">
        <w:rPr>
          <w:rStyle w:val="7Char"/>
          <w:rtl/>
        </w:rPr>
        <w:t xml:space="preserve">. وقال تعالى عن نوح: </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وَلَا أَقُولُ لَكُمْ عِنْدِي خَزَائِنُ اللَّهِ وَلَا أَعْلَمُ الْغَيْبَ وَلَا أَقُولُ إِنِّي مَلَك</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 xml:space="preserve"> </w:t>
      </w:r>
      <w:r w:rsidR="00866520" w:rsidRPr="00EC78D8">
        <w:rPr>
          <w:rStyle w:val="9Char"/>
          <w:rtl/>
        </w:rPr>
        <w:t>[هود: 31]</w:t>
      </w:r>
      <w:r w:rsidRPr="00255172">
        <w:rPr>
          <w:rStyle w:val="7Char"/>
          <w:rtl/>
        </w:rPr>
        <w:t>. وقال </w:t>
      </w:r>
      <w:r w:rsidR="008E4AED" w:rsidRPr="008E4AED">
        <w:rPr>
          <w:rFonts w:ascii="AGA Arabesque" w:hAnsi="AGA Arabesque" w:cs="CTraditional Arabic"/>
          <w:sz w:val="40"/>
          <w:szCs w:val="32"/>
          <w:rtl/>
        </w:rPr>
        <w:t>ﻷ</w:t>
      </w:r>
      <w:r w:rsidRPr="00255172">
        <w:rPr>
          <w:rStyle w:val="7Char"/>
          <w:rtl/>
        </w:rPr>
        <w:t xml:space="preserve"> آمرًا نبينا محمدًا </w:t>
      </w:r>
      <w:r w:rsidR="00EC78D8" w:rsidRPr="00EC78D8">
        <w:rPr>
          <w:rFonts w:ascii="AGA Arabesque" w:hAnsi="AGA Arabesque" w:cs="CTraditional Arabic"/>
          <w:sz w:val="40"/>
          <w:szCs w:val="32"/>
          <w:rtl/>
        </w:rPr>
        <w:t>ج</w:t>
      </w:r>
      <w:r w:rsidRPr="00255172">
        <w:rPr>
          <w:rStyle w:val="7Char"/>
          <w:rtl/>
        </w:rPr>
        <w:t xml:space="preserve"> أن يقول لقومه: </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قُلْ لَا أَقُولُ لَكُمْ عِنْدِي خَزَائِنُ اللَّهِ وَلَا أَعْلَمُ الْغَيْبَ وَلَا أَقُولُ لَكُمْ إِنِّي مَلَكٌ</w:t>
      </w:r>
      <w:r w:rsidR="00D839E6">
        <w:rPr>
          <w:rFonts w:ascii="DecoType Naskh Special" w:hAnsi="DecoType Naskh Special" w:cs="KFGQPC Uthmanic Script HAFS"/>
          <w:color w:val="000000"/>
          <w:sz w:val="36"/>
          <w:shd w:val="clear" w:color="auto" w:fill="FFFFFF"/>
          <w:rtl/>
        </w:rPr>
        <w:t xml:space="preserve"> </w:t>
      </w:r>
      <w:r w:rsidR="00866520">
        <w:rPr>
          <w:rFonts w:ascii="DecoType Naskh Special" w:hAnsi="DecoType Naskh Special" w:cs="KFGQPC Uthmanic Script HAFS"/>
          <w:color w:val="000000"/>
          <w:sz w:val="36"/>
          <w:shd w:val="clear" w:color="auto" w:fill="FFFFFF"/>
          <w:rtl/>
        </w:rPr>
        <w:t>إِنْ أَتَّبِعُ إِلَّا مَا يُوحَى إِلَيَّ</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 xml:space="preserve"> </w:t>
      </w:r>
      <w:r w:rsidR="00866520" w:rsidRPr="00EC78D8">
        <w:rPr>
          <w:rStyle w:val="9Char"/>
          <w:rtl/>
        </w:rPr>
        <w:t>[الأنعام: 50]</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ومما يجب اعتقاده أيضًا في حق الرسل أنهم منصورون مؤيدون مـن الله، وأن العاقبة لهم ولأتباعهم. قال تعالى: </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إِنَّا لَنَنْصُرُ رُسُلَنَا وَالَّذِينَ آمَنُوا فِي الْحَيَاةِ الدُّنْيَا وَيَوْمَ يَقُومُ الْأَشْهَادُ٥١</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 xml:space="preserve"> </w:t>
      </w:r>
      <w:r w:rsidR="00866520" w:rsidRPr="00EC78D8">
        <w:rPr>
          <w:rStyle w:val="9Char"/>
          <w:rtl/>
        </w:rPr>
        <w:t>[غافر: 51]</w:t>
      </w:r>
      <w:r w:rsidRPr="00255172">
        <w:rPr>
          <w:rStyle w:val="7Char"/>
          <w:rtl/>
        </w:rPr>
        <w:t>. كما يجب اعتقـاد تفـاضل الرسل على ما أخبر </w:t>
      </w:r>
      <w:r w:rsidR="008E4AED" w:rsidRPr="008E4AED">
        <w:rPr>
          <w:rFonts w:ascii="AGA Arabesque" w:hAnsi="AGA Arabesque" w:cs="CTraditional Arabic"/>
          <w:sz w:val="40"/>
          <w:szCs w:val="32"/>
          <w:rtl/>
        </w:rPr>
        <w:t>ﻷ</w:t>
      </w:r>
      <w:r w:rsidRPr="00255172">
        <w:rPr>
          <w:rStyle w:val="7Char"/>
          <w:rtl/>
        </w:rPr>
        <w:t xml:space="preserve"> في قوله تعالى: </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تِلْكَ الرُّسُلُ فَضَّلْنَا بَعْضَهُمْ عَلَى بَعْضٍ</w:t>
      </w:r>
      <w:r w:rsidR="00D839E6">
        <w:rPr>
          <w:rFonts w:ascii="DecoType Naskh Special" w:hAnsi="DecoType Naskh Special" w:cs="KFGQPC Uthmanic Script HAFS"/>
          <w:color w:val="000000"/>
          <w:sz w:val="36"/>
          <w:shd w:val="clear" w:color="auto" w:fill="FFFFFF"/>
          <w:rtl/>
        </w:rPr>
        <w:t xml:space="preserve"> </w:t>
      </w:r>
      <w:r w:rsidR="00866520">
        <w:rPr>
          <w:rFonts w:ascii="DecoType Naskh Special" w:hAnsi="DecoType Naskh Special" w:cs="KFGQPC Uthmanic Script HAFS"/>
          <w:color w:val="000000"/>
          <w:sz w:val="36"/>
          <w:shd w:val="clear" w:color="auto" w:fill="FFFFFF"/>
          <w:rtl/>
        </w:rPr>
        <w:t>مِنْهُمْ مَنْ كَلَّمَ اللَّهُ</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 xml:space="preserve"> </w:t>
      </w:r>
      <w:r w:rsidR="00866520" w:rsidRPr="00EC78D8">
        <w:rPr>
          <w:rStyle w:val="9Char"/>
          <w:rtl/>
        </w:rPr>
        <w:t>[البقرة: 253]</w:t>
      </w:r>
      <w:r w:rsidRPr="00255172">
        <w:rPr>
          <w:rStyle w:val="7Char"/>
          <w:rtl/>
        </w:rPr>
        <w:t>.</w:t>
      </w:r>
    </w:p>
    <w:p w:rsidR="00766F17" w:rsidRPr="00255172" w:rsidRDefault="00766F17" w:rsidP="00255172">
      <w:pPr>
        <w:ind w:firstLine="284"/>
        <w:jc w:val="both"/>
        <w:rPr>
          <w:rStyle w:val="7Char"/>
          <w:rtl/>
        </w:rPr>
      </w:pPr>
      <w:r w:rsidRPr="00255172">
        <w:rPr>
          <w:rStyle w:val="7Char"/>
          <w:rtl/>
        </w:rPr>
        <w:t>فيجـب الإيمان بكل هذا وبكل ما جاء في الكتاب والسنة عـن الرسـل على وجه العموم إيمانًا مجملًا.</w:t>
      </w:r>
    </w:p>
    <w:p w:rsidR="00766F17" w:rsidRPr="00255172" w:rsidRDefault="00766F17" w:rsidP="00255172">
      <w:pPr>
        <w:ind w:firstLine="284"/>
        <w:jc w:val="both"/>
        <w:rPr>
          <w:rStyle w:val="7Char"/>
          <w:rtl/>
        </w:rPr>
      </w:pPr>
      <w:r w:rsidRPr="00444CD6">
        <w:rPr>
          <w:rStyle w:val="8Char"/>
          <w:rtl/>
        </w:rPr>
        <w:t>وأما الإيمان المفصل:</w:t>
      </w:r>
    </w:p>
    <w:p w:rsidR="00766F17" w:rsidRPr="00255172" w:rsidRDefault="00766F17" w:rsidP="00255172">
      <w:pPr>
        <w:ind w:firstLine="284"/>
        <w:jc w:val="both"/>
        <w:rPr>
          <w:rStyle w:val="7Char"/>
          <w:rtl/>
        </w:rPr>
      </w:pPr>
      <w:r w:rsidRPr="00255172">
        <w:rPr>
          <w:rStyle w:val="7Char"/>
          <w:rtl/>
        </w:rPr>
        <w:t>فيكون بالإيمان بمن سمى الله تعالى في كتابه والنبي </w:t>
      </w:r>
      <w:r w:rsidR="00EC78D8" w:rsidRPr="00EC78D8">
        <w:rPr>
          <w:rFonts w:ascii="AGA Arabesque" w:hAnsi="AGA Arabesque" w:cs="CTraditional Arabic"/>
          <w:sz w:val="40"/>
          <w:szCs w:val="32"/>
          <w:rtl/>
        </w:rPr>
        <w:t>ج</w:t>
      </w:r>
      <w:r w:rsidRPr="00255172">
        <w:rPr>
          <w:rStyle w:val="7Char"/>
          <w:rtl/>
        </w:rPr>
        <w:t xml:space="preserve"> في سنته منهـم، إيمانًا مفصلًا على نحو ما جاءت به النصوص من ذكر أسمائهم وأخبـارهم وفضائلهم وخصائصهم.</w:t>
      </w:r>
    </w:p>
    <w:p w:rsidR="00766F17" w:rsidRPr="00255172" w:rsidRDefault="00766F17" w:rsidP="00255172">
      <w:pPr>
        <w:ind w:firstLine="284"/>
        <w:jc w:val="both"/>
        <w:rPr>
          <w:rStyle w:val="7Char"/>
          <w:rtl/>
        </w:rPr>
      </w:pPr>
      <w:r w:rsidRPr="00255172">
        <w:rPr>
          <w:rStyle w:val="7Char"/>
          <w:rtl/>
        </w:rPr>
        <w:t xml:space="preserve">والمذكورون في القرآن من الأنبياء والرسل خمسة وعشرون. ورد ذكـر ثمانية عشر منهم في قوله تعالى: </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وَتِلْكَ حُجَّتُنَا آتَيْنَاهَا إِبْرَاهِيمَ عَلَى قَوْمِهِ</w:t>
      </w:r>
      <w:r w:rsidR="00D839E6">
        <w:rPr>
          <w:rFonts w:ascii="DecoType Naskh Special" w:hAnsi="DecoType Naskh Special" w:cs="KFGQPC Uthmanic Script HAFS"/>
          <w:color w:val="000000"/>
          <w:sz w:val="36"/>
          <w:shd w:val="clear" w:color="auto" w:fill="FFFFFF"/>
          <w:rtl/>
        </w:rPr>
        <w:t xml:space="preserve"> </w:t>
      </w:r>
      <w:r w:rsidR="00866520">
        <w:rPr>
          <w:rFonts w:ascii="DecoType Naskh Special" w:hAnsi="DecoType Naskh Special" w:cs="KFGQPC Uthmanic Script HAFS"/>
          <w:color w:val="000000"/>
          <w:sz w:val="36"/>
          <w:shd w:val="clear" w:color="auto" w:fill="FFFFFF"/>
          <w:rtl/>
        </w:rPr>
        <w:t>نَرْفَعُ دَرَجَاتٍ مَنْ نَشَاءُ</w:t>
      </w:r>
      <w:r w:rsidR="00D839E6">
        <w:rPr>
          <w:rFonts w:ascii="DecoType Naskh Special" w:hAnsi="DecoType Naskh Special" w:cs="KFGQPC Uthmanic Script HAFS"/>
          <w:color w:val="000000"/>
          <w:sz w:val="36"/>
          <w:shd w:val="clear" w:color="auto" w:fill="FFFFFF"/>
          <w:rtl/>
        </w:rPr>
        <w:t xml:space="preserve"> </w:t>
      </w:r>
      <w:r w:rsidR="00866520">
        <w:rPr>
          <w:rFonts w:ascii="DecoType Naskh Special" w:hAnsi="DecoType Naskh Special" w:cs="KFGQPC Uthmanic Script HAFS"/>
          <w:color w:val="000000"/>
          <w:sz w:val="36"/>
          <w:shd w:val="clear" w:color="auto" w:fill="FFFFFF"/>
          <w:rtl/>
        </w:rPr>
        <w:t>إِنَّ رَبَّكَ حَكِيمٌ عَلِيمٌ٨٣ وَوَهَبْنَا لَهُ إِسْحَاقَ وَيَعْقُوبَ</w:t>
      </w:r>
      <w:r w:rsidR="00D839E6">
        <w:rPr>
          <w:rFonts w:ascii="DecoType Naskh Special" w:hAnsi="DecoType Naskh Special" w:cs="KFGQPC Uthmanic Script HAFS"/>
          <w:color w:val="000000"/>
          <w:sz w:val="36"/>
          <w:shd w:val="clear" w:color="auto" w:fill="FFFFFF"/>
          <w:rtl/>
        </w:rPr>
        <w:t xml:space="preserve"> </w:t>
      </w:r>
      <w:r w:rsidR="00866520">
        <w:rPr>
          <w:rFonts w:ascii="DecoType Naskh Special" w:hAnsi="DecoType Naskh Special" w:cs="KFGQPC Uthmanic Script HAFS"/>
          <w:color w:val="000000"/>
          <w:sz w:val="36"/>
          <w:shd w:val="clear" w:color="auto" w:fill="FFFFFF"/>
          <w:rtl/>
        </w:rPr>
        <w:t>كُلًّا هَدَيْنَا</w:t>
      </w:r>
      <w:r w:rsidR="00D839E6">
        <w:rPr>
          <w:rFonts w:ascii="DecoType Naskh Special" w:hAnsi="DecoType Naskh Special" w:cs="KFGQPC Uthmanic Script HAFS"/>
          <w:color w:val="000000"/>
          <w:sz w:val="36"/>
          <w:shd w:val="clear" w:color="auto" w:fill="FFFFFF"/>
          <w:rtl/>
        </w:rPr>
        <w:t xml:space="preserve"> </w:t>
      </w:r>
      <w:r w:rsidR="00866520">
        <w:rPr>
          <w:rFonts w:ascii="DecoType Naskh Special" w:hAnsi="DecoType Naskh Special" w:cs="KFGQPC Uthmanic Script HAFS"/>
          <w:color w:val="000000"/>
          <w:sz w:val="36"/>
          <w:shd w:val="clear" w:color="auto" w:fill="FFFFFF"/>
          <w:rtl/>
        </w:rPr>
        <w:t>وَنُوحًا هَدَيْنَا مِنْ قَبْلُ</w:t>
      </w:r>
      <w:r w:rsidR="00D839E6">
        <w:rPr>
          <w:rFonts w:ascii="DecoType Naskh Special" w:hAnsi="DecoType Naskh Special" w:cs="KFGQPC Uthmanic Script HAFS"/>
          <w:color w:val="000000"/>
          <w:sz w:val="36"/>
          <w:shd w:val="clear" w:color="auto" w:fill="FFFFFF"/>
          <w:rtl/>
        </w:rPr>
        <w:t xml:space="preserve"> </w:t>
      </w:r>
      <w:r w:rsidR="00866520">
        <w:rPr>
          <w:rFonts w:ascii="DecoType Naskh Special" w:hAnsi="DecoType Naskh Special" w:cs="KFGQPC Uthmanic Script HAFS"/>
          <w:color w:val="000000"/>
          <w:sz w:val="36"/>
          <w:shd w:val="clear" w:color="auto" w:fill="FFFFFF"/>
          <w:rtl/>
        </w:rPr>
        <w:t>وَمِنْ ذُرِّيَّتِهِ دَاوُودَ وَسُلَيْمَانَ وَأَيُّوبَ وَيُوسُفَ وَمُوسَى وَهَارُونَ</w:t>
      </w:r>
      <w:r w:rsidR="00D839E6">
        <w:rPr>
          <w:rFonts w:ascii="DecoType Naskh Special" w:hAnsi="DecoType Naskh Special" w:cs="KFGQPC Uthmanic Script HAFS"/>
          <w:color w:val="000000"/>
          <w:sz w:val="36"/>
          <w:shd w:val="clear" w:color="auto" w:fill="FFFFFF"/>
          <w:rtl/>
        </w:rPr>
        <w:t xml:space="preserve"> </w:t>
      </w:r>
      <w:r w:rsidR="00866520">
        <w:rPr>
          <w:rFonts w:ascii="DecoType Naskh Special" w:hAnsi="DecoType Naskh Special" w:cs="KFGQPC Uthmanic Script HAFS"/>
          <w:color w:val="000000"/>
          <w:sz w:val="36"/>
          <w:shd w:val="clear" w:color="auto" w:fill="FFFFFF"/>
          <w:rtl/>
        </w:rPr>
        <w:t>وَكَذَلِكَ نَجْزِي الْمُحْسِنِينَ٨٤ وَزَكَرِيَّا وَيَحْيَى وَعِيسَى وَإِلْيَاسَ</w:t>
      </w:r>
      <w:r w:rsidR="00D839E6">
        <w:rPr>
          <w:rFonts w:ascii="DecoType Naskh Special" w:hAnsi="DecoType Naskh Special" w:cs="KFGQPC Uthmanic Script HAFS"/>
          <w:color w:val="000000"/>
          <w:sz w:val="36"/>
          <w:shd w:val="clear" w:color="auto" w:fill="FFFFFF"/>
          <w:rtl/>
        </w:rPr>
        <w:t xml:space="preserve"> </w:t>
      </w:r>
      <w:r w:rsidR="00866520">
        <w:rPr>
          <w:rFonts w:ascii="DecoType Naskh Special" w:hAnsi="DecoType Naskh Special" w:cs="KFGQPC Uthmanic Script HAFS"/>
          <w:color w:val="000000"/>
          <w:sz w:val="36"/>
          <w:shd w:val="clear" w:color="auto" w:fill="FFFFFF"/>
          <w:rtl/>
        </w:rPr>
        <w:t>كُلٌّ مِنَ الصَّالِحِينَ٨٥ وَإِسْمَاعِيلَ وَالْيَسَعَ وَيُونُسَ وَلُوطًا</w:t>
      </w:r>
      <w:r w:rsidR="00D839E6">
        <w:rPr>
          <w:rFonts w:ascii="DecoType Naskh Special" w:hAnsi="DecoType Naskh Special" w:cs="KFGQPC Uthmanic Script HAFS"/>
          <w:color w:val="000000"/>
          <w:sz w:val="36"/>
          <w:shd w:val="clear" w:color="auto" w:fill="FFFFFF"/>
          <w:rtl/>
        </w:rPr>
        <w:t xml:space="preserve"> </w:t>
      </w:r>
      <w:r w:rsidR="00866520">
        <w:rPr>
          <w:rFonts w:ascii="DecoType Naskh Special" w:hAnsi="DecoType Naskh Special" w:cs="KFGQPC Uthmanic Script HAFS"/>
          <w:color w:val="000000"/>
          <w:sz w:val="36"/>
          <w:shd w:val="clear" w:color="auto" w:fill="FFFFFF"/>
          <w:rtl/>
        </w:rPr>
        <w:t>وَكُلًّا فَضَّلْنَا عَلَى الْعَالَمِينَ٨٦</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 xml:space="preserve"> </w:t>
      </w:r>
      <w:r w:rsidR="00866520" w:rsidRPr="00EC78D8">
        <w:rPr>
          <w:rStyle w:val="9Char"/>
          <w:rtl/>
        </w:rPr>
        <w:t>[الأنعام: 83-86]</w:t>
      </w:r>
      <w:r w:rsidRPr="00255172">
        <w:rPr>
          <w:rStyle w:val="7Char"/>
          <w:rtl/>
        </w:rPr>
        <w:t xml:space="preserve">. وورد ذكر الباقين في مواضع أخرى من القرآن. قال تعالى: </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وَإِلَى عَادٍ أَخَاهُمْ هُودًا</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 xml:space="preserve"> </w:t>
      </w:r>
      <w:r w:rsidR="00866520" w:rsidRPr="00EC78D8">
        <w:rPr>
          <w:rStyle w:val="9Char"/>
          <w:rtl/>
        </w:rPr>
        <w:t>[الأعراف: 65]</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وقال: </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وَإِلَى ثَمُودَ أَخَاهُمْ صَالِحًا</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 xml:space="preserve"> </w:t>
      </w:r>
      <w:r w:rsidR="00866520" w:rsidRPr="00EC78D8">
        <w:rPr>
          <w:rStyle w:val="9Char"/>
          <w:rtl/>
        </w:rPr>
        <w:t>[الأعراف: 73]</w:t>
      </w:r>
      <w:r w:rsidRPr="00255172">
        <w:rPr>
          <w:rStyle w:val="7Char"/>
          <w:rtl/>
        </w:rPr>
        <w:t xml:space="preserve">. وقـال </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وَإِلَى مَدْيَنَ أَخَاهُمْ شُعَيْبًا</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 xml:space="preserve"> </w:t>
      </w:r>
      <w:r w:rsidR="00866520" w:rsidRPr="00EC78D8">
        <w:rPr>
          <w:rStyle w:val="9Char"/>
          <w:rtl/>
        </w:rPr>
        <w:t>[الأعراف: 85]</w:t>
      </w:r>
      <w:r w:rsidRPr="00255172">
        <w:rPr>
          <w:rStyle w:val="7Char"/>
          <w:rtl/>
        </w:rPr>
        <w:t xml:space="preserve">. وقـال: </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إِنَّ اللَّهَ اصْطَفَى آدَمَ وَنُوحًا</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 xml:space="preserve"> </w:t>
      </w:r>
      <w:r w:rsidR="00866520" w:rsidRPr="00EC78D8">
        <w:rPr>
          <w:rStyle w:val="9Char"/>
          <w:rtl/>
        </w:rPr>
        <w:t>[آل عمران: 33]</w:t>
      </w:r>
      <w:r w:rsidRPr="00255172">
        <w:rPr>
          <w:rStyle w:val="7Char"/>
          <w:rtl/>
        </w:rPr>
        <w:t xml:space="preserve">. وقال: </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وَإِسْمَاعِيلَ وَإِدْرِيسَ وَذَا الْكِفْلِ</w:t>
      </w:r>
      <w:r w:rsidR="00D839E6">
        <w:rPr>
          <w:rFonts w:ascii="DecoType Naskh Special" w:hAnsi="DecoType Naskh Special" w:cs="KFGQPC Uthmanic Script HAFS"/>
          <w:color w:val="000000"/>
          <w:sz w:val="36"/>
          <w:shd w:val="clear" w:color="auto" w:fill="FFFFFF"/>
          <w:rtl/>
        </w:rPr>
        <w:t xml:space="preserve"> </w:t>
      </w:r>
      <w:r w:rsidR="00866520">
        <w:rPr>
          <w:rFonts w:ascii="DecoType Naskh Special" w:hAnsi="DecoType Naskh Special" w:cs="KFGQPC Uthmanic Script HAFS"/>
          <w:color w:val="000000"/>
          <w:sz w:val="36"/>
          <w:shd w:val="clear" w:color="auto" w:fill="FFFFFF"/>
          <w:rtl/>
        </w:rPr>
        <w:t>كُلٌّ مِنَ الصَّابِرِينَ٨٥</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 xml:space="preserve"> </w:t>
      </w:r>
      <w:r w:rsidR="00866520" w:rsidRPr="00EC78D8">
        <w:rPr>
          <w:rStyle w:val="9Char"/>
          <w:rtl/>
        </w:rPr>
        <w:t>[الأنبياء: 85]</w:t>
      </w:r>
      <w:r w:rsidRPr="00255172">
        <w:rPr>
          <w:rStyle w:val="7Char"/>
          <w:rtl/>
        </w:rPr>
        <w:t xml:space="preserve">. وقال: </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مُحَمَّدٌ رَسُولُ اللَّهِ</w:t>
      </w:r>
      <w:r w:rsidR="00D839E6">
        <w:rPr>
          <w:rFonts w:ascii="DecoType Naskh Special" w:hAnsi="DecoType Naskh Special" w:cs="KFGQPC Uthmanic Script HAFS"/>
          <w:color w:val="000000"/>
          <w:sz w:val="36"/>
          <w:shd w:val="clear" w:color="auto" w:fill="FFFFFF"/>
          <w:rtl/>
        </w:rPr>
        <w:t xml:space="preserve"> </w:t>
      </w:r>
      <w:r w:rsidR="00866520">
        <w:rPr>
          <w:rFonts w:ascii="DecoType Naskh Special" w:hAnsi="DecoType Naskh Special" w:cs="KFGQPC Uthmanic Script HAFS"/>
          <w:color w:val="000000"/>
          <w:sz w:val="36"/>
          <w:shd w:val="clear" w:color="auto" w:fill="FFFFFF"/>
          <w:rtl/>
        </w:rPr>
        <w:t>وَالَّذِينَ مَعَهُ أَشِدَّاءُ عَلَى الْكُفَّارِ رُحَمَاءُ بَيْنَهُمْ</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 xml:space="preserve"> </w:t>
      </w:r>
      <w:r w:rsidR="00866520" w:rsidRPr="00EC78D8">
        <w:rPr>
          <w:rStyle w:val="9Char"/>
          <w:rtl/>
        </w:rPr>
        <w:t>[الفتح: 29]</w:t>
      </w:r>
      <w:r w:rsidRPr="00255172">
        <w:rPr>
          <w:rStyle w:val="7Char"/>
          <w:rtl/>
        </w:rPr>
        <w:t>. فيجب الإيمان بهؤلاء الأنبياء والمرسـلين إيمانًـا مفصلًا، والإقرار لكل واحد منهم بالنبوة أو الرسالة على مـا أخـبر الله ورسوله </w:t>
      </w:r>
      <w:r w:rsidR="00EC78D8" w:rsidRPr="00EC78D8">
        <w:rPr>
          <w:rFonts w:ascii="AGA Arabesque" w:hAnsi="AGA Arabesque" w:cs="CTraditional Arabic"/>
          <w:sz w:val="40"/>
          <w:szCs w:val="32"/>
          <w:rtl/>
        </w:rPr>
        <w:t>ج</w:t>
      </w:r>
      <w:r w:rsidRPr="00255172">
        <w:rPr>
          <w:rStyle w:val="7Char"/>
          <w:rtl/>
        </w:rPr>
        <w:t xml:space="preserve"> عنهم.</w:t>
      </w:r>
    </w:p>
    <w:p w:rsidR="00766F17" w:rsidRPr="00255172" w:rsidRDefault="00766F17" w:rsidP="00F64A76">
      <w:pPr>
        <w:ind w:firstLine="284"/>
        <w:jc w:val="both"/>
        <w:rPr>
          <w:rStyle w:val="7Char"/>
          <w:rtl/>
        </w:rPr>
      </w:pPr>
      <w:r w:rsidRPr="00255172">
        <w:rPr>
          <w:rStyle w:val="7Char"/>
          <w:rtl/>
        </w:rPr>
        <w:t xml:space="preserve">كما يجب اعتقاد صحة ما جاءت به النصوص مـن ذكـر فضائلـهم وخصائصهم وأخبارهم، كاتخاذ الله إبراهيمَ ومحمدًا صلى الله عليهما وسـلم خليلين لقوله تعالى: </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حَنِيفًا</w:t>
      </w:r>
      <w:r w:rsidR="00D839E6">
        <w:rPr>
          <w:rFonts w:ascii="DecoType Naskh Special" w:hAnsi="DecoType Naskh Special" w:cs="KFGQPC Uthmanic Script HAFS"/>
          <w:color w:val="000000"/>
          <w:sz w:val="36"/>
          <w:shd w:val="clear" w:color="auto" w:fill="FFFFFF"/>
          <w:rtl/>
        </w:rPr>
        <w:t xml:space="preserve"> </w:t>
      </w:r>
      <w:r w:rsidR="00866520">
        <w:rPr>
          <w:rFonts w:ascii="DecoType Naskh Special" w:hAnsi="DecoType Naskh Special" w:cs="KFGQPC Uthmanic Script HAFS"/>
          <w:color w:val="000000"/>
          <w:sz w:val="36"/>
          <w:shd w:val="clear" w:color="auto" w:fill="FFFFFF"/>
          <w:rtl/>
        </w:rPr>
        <w:t>وَاتَّخَذَ اللَّهُ إِبْرَاهِيمَ خَلِيلًا١٢٥</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 xml:space="preserve"> </w:t>
      </w:r>
      <w:r w:rsidR="00866520" w:rsidRPr="00EC78D8">
        <w:rPr>
          <w:rStyle w:val="9Char"/>
          <w:rtl/>
        </w:rPr>
        <w:t>[النساء: 125]</w:t>
      </w:r>
      <w:r w:rsidRPr="00255172">
        <w:rPr>
          <w:rStyle w:val="7Char"/>
          <w:rtl/>
        </w:rPr>
        <w:t>. ولقول النبي </w:t>
      </w:r>
      <w:r w:rsidR="00EC78D8" w:rsidRPr="00EC78D8">
        <w:rPr>
          <w:rFonts w:ascii="AGA Arabesque" w:hAnsi="AGA Arabesque" w:cs="CTraditional Arabic"/>
          <w:sz w:val="40"/>
          <w:szCs w:val="32"/>
          <w:rtl/>
        </w:rPr>
        <w:t>ج</w:t>
      </w:r>
      <w:r w:rsidRPr="00255172">
        <w:rPr>
          <w:rStyle w:val="7Char"/>
          <w:rtl/>
        </w:rPr>
        <w:t xml:space="preserve"> </w:t>
      </w:r>
      <w:r w:rsidR="00F64A76" w:rsidRPr="00F64A76">
        <w:rPr>
          <w:rStyle w:val="7Char"/>
          <w:rFonts w:hint="cs"/>
          <w:rtl/>
        </w:rPr>
        <w:t>«</w:t>
      </w:r>
      <w:r w:rsidRPr="00F64A76">
        <w:rPr>
          <w:rStyle w:val="4Char"/>
          <w:rtl/>
        </w:rPr>
        <w:fldChar w:fldCharType="begin"/>
      </w:r>
      <w:r w:rsidRPr="00F64A76">
        <w:rPr>
          <w:rStyle w:val="4Char"/>
        </w:rPr>
        <w:instrText xml:space="preserve"> XE </w:instrText>
      </w:r>
      <w:r w:rsidRPr="00F64A76">
        <w:rPr>
          <w:rStyle w:val="4Char"/>
          <w:rtl/>
        </w:rPr>
        <w:instrText>"</w:instrText>
      </w:r>
      <w:r w:rsidRPr="00F64A76">
        <w:rPr>
          <w:rStyle w:val="4Char"/>
        </w:rPr>
        <w:instrText>32:</w:instrText>
      </w:r>
      <w:r w:rsidRPr="00F64A76">
        <w:rPr>
          <w:rStyle w:val="4Char"/>
          <w:rtl/>
        </w:rPr>
        <w:instrText>إن الله اتخذني خليلا كما اتخذ إبراهيم خليلا" \</w:instrText>
      </w:r>
      <w:r w:rsidRPr="00F64A76">
        <w:rPr>
          <w:rStyle w:val="4Char"/>
        </w:rPr>
        <w:instrText xml:space="preserve">y "1" \b </w:instrText>
      </w:r>
      <w:r w:rsidRPr="00F64A76">
        <w:rPr>
          <w:rStyle w:val="4Char"/>
          <w:rtl/>
        </w:rPr>
        <w:fldChar w:fldCharType="end"/>
      </w:r>
      <w:r w:rsidRPr="00F64A76">
        <w:rPr>
          <w:rStyle w:val="4Char"/>
          <w:rtl/>
        </w:rPr>
        <w:t>إن الله اتخذني خليلًا كما اتخذ إبراهيم خليلًا</w:t>
      </w:r>
      <w:r w:rsidR="00F64A76" w:rsidRPr="00F64A76">
        <w:rPr>
          <w:rStyle w:val="7Char"/>
          <w:rFonts w:hint="cs"/>
          <w:rtl/>
        </w:rPr>
        <w:t>»</w:t>
      </w:r>
      <w:r w:rsidRPr="00EC78D8">
        <w:rPr>
          <w:rStyle w:val="7Char"/>
          <w:vertAlign w:val="superscript"/>
          <w:rtl/>
        </w:rPr>
        <w:t>(</w:t>
      </w:r>
      <w:r w:rsidRPr="00EC78D8">
        <w:rPr>
          <w:rStyle w:val="7Char"/>
          <w:vertAlign w:val="superscript"/>
          <w:rtl/>
        </w:rPr>
        <w:footnoteReference w:id="248"/>
      </w:r>
      <w:r w:rsidRPr="00EC78D8">
        <w:rPr>
          <w:rStyle w:val="7Char"/>
          <w:vertAlign w:val="superscript"/>
          <w:rtl/>
        </w:rPr>
        <w:t>)</w:t>
      </w:r>
      <w:r w:rsidR="00F64A76">
        <w:rPr>
          <w:rStyle w:val="7Char"/>
          <w:rtl/>
        </w:rPr>
        <w:t xml:space="preserve"> أخرجـه مسـلم</w:t>
      </w:r>
      <w:r w:rsidRPr="00EC78D8">
        <w:rPr>
          <w:rStyle w:val="7Char"/>
          <w:vertAlign w:val="superscript"/>
          <w:rtl/>
        </w:rPr>
        <w:t>(</w:t>
      </w:r>
      <w:r w:rsidRPr="00EC78D8">
        <w:rPr>
          <w:rStyle w:val="7Char"/>
          <w:vertAlign w:val="superscript"/>
          <w:rtl/>
        </w:rPr>
        <w:footnoteReference w:id="249"/>
      </w:r>
      <w:r w:rsidRPr="00EC78D8">
        <w:rPr>
          <w:rStyle w:val="7Char"/>
          <w:vertAlign w:val="superscript"/>
          <w:rtl/>
        </w:rPr>
        <w:t>)</w:t>
      </w:r>
      <w:r w:rsidR="00EC78D8">
        <w:rPr>
          <w:rStyle w:val="7Char"/>
          <w:rtl/>
        </w:rPr>
        <w:t>.</w:t>
      </w:r>
      <w:r w:rsidRPr="00255172">
        <w:rPr>
          <w:rStyle w:val="7Char"/>
          <w:rtl/>
        </w:rPr>
        <w:t xml:space="preserve"> وكـتكليم الله تعالى لموسى لقولـه تعـالى: </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وَكَلَّمَ اللَّهُ مُوسَى تَكْلِيمًا</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 xml:space="preserve"> </w:t>
      </w:r>
      <w:r w:rsidR="00866520" w:rsidRPr="00EC78D8">
        <w:rPr>
          <w:rStyle w:val="9Char"/>
          <w:rtl/>
        </w:rPr>
        <w:t>[النساء: 164]</w:t>
      </w:r>
      <w:r w:rsidRPr="00255172">
        <w:rPr>
          <w:rStyle w:val="7Char"/>
          <w:rtl/>
        </w:rPr>
        <w:t xml:space="preserve">. وكذلك تسخير الجبال والطير لداود يسبحن بتسبيحه، قـال تعـالى: </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وَسَخَّرْنَا مَعَ دَاوُودَ الْجِبَالَ يُسَبِّحْنَ وَالطَّيْرَ</w:t>
      </w:r>
      <w:r w:rsidR="00D839E6">
        <w:rPr>
          <w:rFonts w:ascii="DecoType Naskh Special" w:hAnsi="DecoType Naskh Special" w:cs="KFGQPC Uthmanic Script HAFS"/>
          <w:color w:val="000000"/>
          <w:sz w:val="36"/>
          <w:shd w:val="clear" w:color="auto" w:fill="FFFFFF"/>
          <w:rtl/>
        </w:rPr>
        <w:t xml:space="preserve"> </w:t>
      </w:r>
      <w:r w:rsidR="00866520">
        <w:rPr>
          <w:rFonts w:ascii="DecoType Naskh Special" w:hAnsi="DecoType Naskh Special" w:cs="KFGQPC Uthmanic Script HAFS"/>
          <w:color w:val="000000"/>
          <w:sz w:val="36"/>
          <w:shd w:val="clear" w:color="auto" w:fill="FFFFFF"/>
          <w:rtl/>
        </w:rPr>
        <w:t>وَكُنَّا فَاعِلِينَ</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 xml:space="preserve"> </w:t>
      </w:r>
      <w:r w:rsidR="00866520" w:rsidRPr="00EC78D8">
        <w:rPr>
          <w:rStyle w:val="9Char"/>
          <w:rtl/>
        </w:rPr>
        <w:t>[الأنبياء: 79]</w:t>
      </w:r>
      <w:r w:rsidRPr="00255172">
        <w:rPr>
          <w:rStyle w:val="7Char"/>
          <w:rtl/>
        </w:rPr>
        <w:t xml:space="preserve">. وإلانة الحديد لداود كما قال تعـالى: </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وَلَقَدْ آتَيْنَا دَاوُودَ مِنَّا فَضْلًا</w:t>
      </w:r>
      <w:r w:rsidR="00D839E6">
        <w:rPr>
          <w:rFonts w:ascii="DecoType Naskh Special" w:hAnsi="DecoType Naskh Special" w:cs="KFGQPC Uthmanic Script HAFS"/>
          <w:color w:val="000000"/>
          <w:sz w:val="36"/>
          <w:shd w:val="clear" w:color="auto" w:fill="FFFFFF"/>
          <w:rtl/>
        </w:rPr>
        <w:t xml:space="preserve"> </w:t>
      </w:r>
      <w:r w:rsidR="00866520">
        <w:rPr>
          <w:rFonts w:ascii="DecoType Naskh Special" w:hAnsi="DecoType Naskh Special" w:cs="KFGQPC Uthmanic Script HAFS"/>
          <w:color w:val="000000"/>
          <w:sz w:val="36"/>
          <w:shd w:val="clear" w:color="auto" w:fill="FFFFFF"/>
          <w:rtl/>
        </w:rPr>
        <w:t>يَا جِبَالُ أَوِّبِي مَعَهُ وَالطَّيْرَ</w:t>
      </w:r>
      <w:r w:rsidR="00D839E6">
        <w:rPr>
          <w:rFonts w:ascii="DecoType Naskh Special" w:hAnsi="DecoType Naskh Special" w:cs="KFGQPC Uthmanic Script HAFS"/>
          <w:color w:val="000000"/>
          <w:sz w:val="36"/>
          <w:shd w:val="clear" w:color="auto" w:fill="FFFFFF"/>
          <w:rtl/>
        </w:rPr>
        <w:t xml:space="preserve"> </w:t>
      </w:r>
      <w:r w:rsidR="00866520">
        <w:rPr>
          <w:rFonts w:ascii="DecoType Naskh Special" w:hAnsi="DecoType Naskh Special" w:cs="KFGQPC Uthmanic Script HAFS"/>
          <w:color w:val="000000"/>
          <w:sz w:val="36"/>
          <w:shd w:val="clear" w:color="auto" w:fill="FFFFFF"/>
          <w:rtl/>
        </w:rPr>
        <w:t>وَأَلَنَّا لَهُ الْحَدِيدَ١٠</w:t>
      </w:r>
      <w:r w:rsidR="00866520" w:rsidRPr="00255172">
        <w:rPr>
          <w:rStyle w:val="7Char"/>
          <w:rtl/>
        </w:rPr>
        <w:t>﴾</w:t>
      </w:r>
      <w:r w:rsidR="00866520">
        <w:rPr>
          <w:rFonts w:ascii="DecoType Naskh Special" w:hAnsi="DecoType Naskh Special" w:cs="KFGQPC Uthmanic Script HAFS"/>
          <w:color w:val="000000"/>
          <w:sz w:val="36"/>
          <w:shd w:val="clear" w:color="auto" w:fill="FFFFFF"/>
          <w:rtl/>
        </w:rPr>
        <w:t xml:space="preserve"> </w:t>
      </w:r>
      <w:r w:rsidR="00866520" w:rsidRPr="00EC78D8">
        <w:rPr>
          <w:rStyle w:val="9Char"/>
          <w:rtl/>
        </w:rPr>
        <w:t>[سبأ: 10]</w:t>
      </w:r>
      <w:r w:rsidRPr="00255172">
        <w:rPr>
          <w:rStyle w:val="7Char"/>
          <w:rtl/>
        </w:rPr>
        <w:t xml:space="preserve">. وتسـخير الرياح لسليمان تسير بأمره، وتسخير الجن له يعملون بين يديه ما يشـاء، قال تعالى: </w:t>
      </w:r>
      <w:r w:rsidR="00F31FCB" w:rsidRPr="00255172">
        <w:rPr>
          <w:rStyle w:val="7Char"/>
          <w:rtl/>
        </w:rPr>
        <w:t>﴿</w:t>
      </w:r>
      <w:r w:rsidR="00F31FCB">
        <w:rPr>
          <w:rFonts w:ascii="DecoType Naskh Special" w:hAnsi="DecoType Naskh Special" w:cs="KFGQPC Uthmanic Script HAFS"/>
          <w:color w:val="000000"/>
          <w:sz w:val="36"/>
          <w:shd w:val="clear" w:color="auto" w:fill="FFFFFF"/>
          <w:rtl/>
        </w:rPr>
        <w:t>وَلِسُلَيْمَانَ الرِّيحَ غُدُوُّهَا شَهْرٌ وَرَوَاحُهَا شَهْرٌ</w:t>
      </w:r>
      <w:r w:rsidR="00D839E6">
        <w:rPr>
          <w:rFonts w:ascii="DecoType Naskh Special" w:hAnsi="DecoType Naskh Special" w:cs="KFGQPC Uthmanic Script HAFS"/>
          <w:color w:val="000000"/>
          <w:sz w:val="36"/>
          <w:shd w:val="clear" w:color="auto" w:fill="FFFFFF"/>
          <w:rtl/>
        </w:rPr>
        <w:t xml:space="preserve"> </w:t>
      </w:r>
      <w:r w:rsidR="00F31FCB">
        <w:rPr>
          <w:rFonts w:ascii="DecoType Naskh Special" w:hAnsi="DecoType Naskh Special" w:cs="KFGQPC Uthmanic Script HAFS"/>
          <w:color w:val="000000"/>
          <w:sz w:val="36"/>
          <w:shd w:val="clear" w:color="auto" w:fill="FFFFFF"/>
          <w:rtl/>
        </w:rPr>
        <w:t>وَأَسَلْنَا لَهُ عَيْنَ الْقِطْرِ</w:t>
      </w:r>
      <w:r w:rsidR="00D839E6">
        <w:rPr>
          <w:rFonts w:ascii="DecoType Naskh Special" w:hAnsi="DecoType Naskh Special" w:cs="KFGQPC Uthmanic Script HAFS"/>
          <w:color w:val="000000"/>
          <w:sz w:val="36"/>
          <w:shd w:val="clear" w:color="auto" w:fill="FFFFFF"/>
          <w:rtl/>
        </w:rPr>
        <w:t xml:space="preserve"> </w:t>
      </w:r>
      <w:r w:rsidR="00F31FCB">
        <w:rPr>
          <w:rFonts w:ascii="DecoType Naskh Special" w:hAnsi="DecoType Naskh Special" w:cs="KFGQPC Uthmanic Script HAFS"/>
          <w:color w:val="000000"/>
          <w:sz w:val="36"/>
          <w:shd w:val="clear" w:color="auto" w:fill="FFFFFF"/>
          <w:rtl/>
        </w:rPr>
        <w:t>وَمِنَ الْجِنِّ مَنْ يَعْمَلُ بَيْنَ يَدَيْهِ بِإِذْنِ رَبِّهِ</w:t>
      </w:r>
      <w:r w:rsidR="00F31FCB" w:rsidRPr="00255172">
        <w:rPr>
          <w:rStyle w:val="7Char"/>
          <w:rtl/>
        </w:rPr>
        <w:t>﴾</w:t>
      </w:r>
      <w:r w:rsidR="00F31FCB">
        <w:rPr>
          <w:rFonts w:ascii="DecoType Naskh Special" w:hAnsi="DecoType Naskh Special" w:cs="KFGQPC Uthmanic Script HAFS"/>
          <w:color w:val="000000"/>
          <w:sz w:val="36"/>
          <w:shd w:val="clear" w:color="auto" w:fill="FFFFFF"/>
          <w:rtl/>
        </w:rPr>
        <w:t xml:space="preserve"> </w:t>
      </w:r>
      <w:r w:rsidR="00F31FCB" w:rsidRPr="00EC78D8">
        <w:rPr>
          <w:rStyle w:val="9Char"/>
          <w:rtl/>
        </w:rPr>
        <w:t>[سبأ: 12]</w:t>
      </w:r>
      <w:r w:rsidRPr="00255172">
        <w:rPr>
          <w:rStyle w:val="7Char"/>
          <w:rtl/>
        </w:rPr>
        <w:t xml:space="preserve">. وتعليم سـليمان منطق الطير، قال تعالى: </w:t>
      </w:r>
      <w:r w:rsidR="00F31FCB" w:rsidRPr="00255172">
        <w:rPr>
          <w:rStyle w:val="7Char"/>
          <w:rtl/>
        </w:rPr>
        <w:t>﴿</w:t>
      </w:r>
      <w:r w:rsidR="00F31FCB">
        <w:rPr>
          <w:rFonts w:ascii="DecoType Naskh Special" w:hAnsi="DecoType Naskh Special" w:cs="KFGQPC Uthmanic Script HAFS"/>
          <w:color w:val="000000"/>
          <w:sz w:val="36"/>
          <w:shd w:val="clear" w:color="auto" w:fill="FFFFFF"/>
          <w:rtl/>
        </w:rPr>
        <w:t>وَوَرِثَ سُلَيْمَانُ دَاوُودَ</w:t>
      </w:r>
      <w:r w:rsidR="00D839E6">
        <w:rPr>
          <w:rFonts w:ascii="DecoType Naskh Special" w:hAnsi="DecoType Naskh Special" w:cs="KFGQPC Uthmanic Script HAFS"/>
          <w:color w:val="000000"/>
          <w:sz w:val="36"/>
          <w:shd w:val="clear" w:color="auto" w:fill="FFFFFF"/>
          <w:rtl/>
        </w:rPr>
        <w:t xml:space="preserve"> </w:t>
      </w:r>
      <w:r w:rsidR="00F31FCB">
        <w:rPr>
          <w:rFonts w:ascii="DecoType Naskh Special" w:hAnsi="DecoType Naskh Special" w:cs="KFGQPC Uthmanic Script HAFS"/>
          <w:color w:val="000000"/>
          <w:sz w:val="36"/>
          <w:shd w:val="clear" w:color="auto" w:fill="FFFFFF"/>
          <w:rtl/>
        </w:rPr>
        <w:t>وَقَالَ يَا أَيُّهَا النَّاسُ عُلِّمْنَا مَنْطِقَ الطَّيْرِ وَأُوتِينَا مِنْ كُلِّ شَيْءٍ</w:t>
      </w:r>
      <w:r w:rsidR="00D839E6">
        <w:rPr>
          <w:rFonts w:ascii="DecoType Naskh Special" w:hAnsi="DecoType Naskh Special" w:cs="KFGQPC Uthmanic Script HAFS"/>
          <w:color w:val="000000"/>
          <w:sz w:val="36"/>
          <w:shd w:val="clear" w:color="auto" w:fill="FFFFFF"/>
          <w:rtl/>
        </w:rPr>
        <w:t xml:space="preserve"> </w:t>
      </w:r>
      <w:r w:rsidR="00F31FCB" w:rsidRPr="00255172">
        <w:rPr>
          <w:rStyle w:val="7Char"/>
          <w:rtl/>
        </w:rPr>
        <w:t>﴾</w:t>
      </w:r>
      <w:r w:rsidR="00F31FCB">
        <w:rPr>
          <w:rFonts w:ascii="DecoType Naskh Special" w:hAnsi="DecoType Naskh Special" w:cs="KFGQPC Uthmanic Script HAFS"/>
          <w:color w:val="000000"/>
          <w:sz w:val="36"/>
          <w:shd w:val="clear" w:color="auto" w:fill="FFFFFF"/>
          <w:rtl/>
        </w:rPr>
        <w:t xml:space="preserve"> </w:t>
      </w:r>
      <w:r w:rsidR="00F31FCB" w:rsidRPr="00EC78D8">
        <w:rPr>
          <w:rStyle w:val="9Char"/>
          <w:rtl/>
        </w:rPr>
        <w:t>[النمل: 16]</w:t>
      </w:r>
      <w:r w:rsidRPr="00255172">
        <w:rPr>
          <w:rStyle w:val="7Char"/>
          <w:rtl/>
        </w:rPr>
        <w:t>.</w:t>
      </w:r>
    </w:p>
    <w:p w:rsidR="00766F17" w:rsidRPr="00255172" w:rsidRDefault="00766F17" w:rsidP="00255172">
      <w:pPr>
        <w:ind w:firstLine="284"/>
        <w:jc w:val="both"/>
        <w:rPr>
          <w:rStyle w:val="7Char"/>
          <w:rtl/>
        </w:rPr>
      </w:pPr>
      <w:r w:rsidRPr="00255172">
        <w:rPr>
          <w:rStyle w:val="7Char"/>
          <w:rtl/>
        </w:rPr>
        <w:t>كـما يجب الإيمان على وجه التفصيل بما قص الله </w:t>
      </w:r>
      <w:r w:rsidR="008E4AED" w:rsidRPr="008E4AED">
        <w:rPr>
          <w:rFonts w:ascii="AGA Arabesque" w:hAnsi="AGA Arabesque" w:cs="CTraditional Arabic"/>
          <w:sz w:val="40"/>
          <w:szCs w:val="32"/>
          <w:rtl/>
        </w:rPr>
        <w:t>ﻷ</w:t>
      </w:r>
      <w:r w:rsidRPr="00255172">
        <w:rPr>
          <w:rStyle w:val="7Char"/>
          <w:rtl/>
        </w:rPr>
        <w:t xml:space="preserve"> في كتابه مـن أخبار الرسل مع أقوامهم، وما جرى بينهم من الخصومة، ونصر الله لرسـله وأتباعهم. كقصة موسى مع فرعون، وإبراهيم مع قومه، وقصـص نـوح وهود وصالح وشعيب ولوط مع أقوامهم. وما قـص الله علينـا في شـأن يوسف مع إخوته وأهل مصر، وقصة يونس مع قومه، إلى آخر ما جـاء في كتاب الله من أخبار الأنبياء والرسل، وكذلك ما جاء في السـنة فيجـب الإيمان به إيمانًا مفصلًا بحسب ما جاءت به النصوص.</w:t>
      </w:r>
    </w:p>
    <w:p w:rsidR="00766F17" w:rsidRPr="00255172" w:rsidRDefault="00766F17" w:rsidP="00255172">
      <w:pPr>
        <w:ind w:firstLine="284"/>
        <w:jc w:val="both"/>
        <w:rPr>
          <w:rStyle w:val="7Char"/>
          <w:rtl/>
        </w:rPr>
      </w:pPr>
      <w:r w:rsidRPr="00255172">
        <w:rPr>
          <w:rStyle w:val="7Char"/>
          <w:rtl/>
        </w:rPr>
        <w:t>وبذلك يتحقق الإيمان بالرسل بقسميه المجمل والمفصل. والله تعالى أعلم.</w:t>
      </w:r>
    </w:p>
    <w:p w:rsidR="00766F17" w:rsidRDefault="00766F17" w:rsidP="00017728">
      <w:pPr>
        <w:pStyle w:val="3"/>
        <w:rPr>
          <w:rtl/>
        </w:rPr>
      </w:pPr>
      <w:bookmarkStart w:id="132" w:name="_Toc116197727"/>
      <w:bookmarkStart w:id="133" w:name="_Toc119807975"/>
      <w:bookmarkStart w:id="134" w:name="_Toc466977143"/>
      <w:r>
        <w:rPr>
          <w:rtl/>
        </w:rPr>
        <w:t>المبحث الرابع</w:t>
      </w:r>
      <w:r>
        <w:rPr>
          <w:rFonts w:hint="cs"/>
          <w:rtl/>
        </w:rPr>
        <w:t xml:space="preserve">: </w:t>
      </w:r>
      <w:r>
        <w:rPr>
          <w:rtl/>
        </w:rPr>
        <w:t>ما يجب علينا نحو الرسل</w:t>
      </w:r>
      <w:bookmarkEnd w:id="132"/>
      <w:bookmarkEnd w:id="133"/>
      <w:bookmarkEnd w:id="134"/>
    </w:p>
    <w:p w:rsidR="00766F17" w:rsidRPr="00255172" w:rsidRDefault="00766F17" w:rsidP="00255172">
      <w:pPr>
        <w:ind w:firstLine="284"/>
        <w:jc w:val="both"/>
        <w:rPr>
          <w:rStyle w:val="7Char"/>
          <w:rtl/>
        </w:rPr>
      </w:pPr>
      <w:r w:rsidRPr="00255172">
        <w:rPr>
          <w:rStyle w:val="7Char"/>
          <w:rtl/>
        </w:rPr>
        <w:t>يجب على الأمة تجاه الرسل حقوق عظيمة بحسب ما أنـزلهم الله مـن المنازل الرفيعة في الدين، وما رفعهم الله إليه من الدرجات السامية الجليلـة عنده، وما شرفهم به من المهمات النبيلة وما اصطفاهم به من تبليغ وحيـه وشرعه لعامة خلقه. ومن هذه الحقوق:</w:t>
      </w:r>
    </w:p>
    <w:p w:rsidR="00766F17" w:rsidRPr="00255172" w:rsidRDefault="00766F17" w:rsidP="00255172">
      <w:pPr>
        <w:ind w:firstLine="284"/>
        <w:jc w:val="both"/>
        <w:rPr>
          <w:rStyle w:val="7Char"/>
          <w:rtl/>
        </w:rPr>
      </w:pPr>
      <w:r w:rsidRPr="00444CD6">
        <w:rPr>
          <w:rStyle w:val="7Char"/>
          <w:spacing w:val="-4"/>
          <w:rtl/>
        </w:rPr>
        <w:t>1</w:t>
      </w:r>
      <w:r w:rsidR="009F3648" w:rsidRPr="00444CD6">
        <w:rPr>
          <w:rStyle w:val="7Char"/>
          <w:spacing w:val="-4"/>
          <w:rtl/>
        </w:rPr>
        <w:t>-</w:t>
      </w:r>
      <w:r w:rsidRPr="00444CD6">
        <w:rPr>
          <w:rStyle w:val="7Char"/>
          <w:spacing w:val="-4"/>
          <w:rtl/>
        </w:rPr>
        <w:t xml:space="preserve"> تصديقهم جميعًا فيما جاءوا به، وأنهم مرسلون من ربهم، مبلغون عن الله ما أمرهم الله بتبليغه لمن أرسلوا إليهم وعدم التفريق بينـهم في ذلـك. قـال تعالى: </w:t>
      </w:r>
      <w:r w:rsidR="00F31FCB" w:rsidRPr="00444CD6">
        <w:rPr>
          <w:rStyle w:val="7Char"/>
          <w:spacing w:val="-4"/>
          <w:rtl/>
        </w:rPr>
        <w:t>﴿</w:t>
      </w:r>
      <w:r w:rsidR="00F31FCB" w:rsidRPr="00444CD6">
        <w:rPr>
          <w:rFonts w:ascii="DecoType Naskh Special" w:hAnsi="DecoType Naskh Special" w:cs="KFGQPC Uthmanic Script HAFS"/>
          <w:color w:val="000000"/>
          <w:spacing w:val="-4"/>
          <w:sz w:val="36"/>
          <w:shd w:val="clear" w:color="auto" w:fill="FFFFFF"/>
          <w:rtl/>
        </w:rPr>
        <w:t>وَمَا أَرْسَلْنَا مِنْ رَسُولٍ إِلَّا لِيُطَاعَ بِإِذْنِ اللَّهِ</w:t>
      </w:r>
      <w:r w:rsidR="00F31FCB" w:rsidRPr="00444CD6">
        <w:rPr>
          <w:rStyle w:val="7Char"/>
          <w:spacing w:val="-4"/>
          <w:rtl/>
        </w:rPr>
        <w:t>﴾</w:t>
      </w:r>
      <w:r w:rsidR="00F31FCB" w:rsidRPr="00444CD6">
        <w:rPr>
          <w:rFonts w:ascii="DecoType Naskh Special" w:hAnsi="DecoType Naskh Special" w:cs="KFGQPC Uthmanic Script HAFS"/>
          <w:color w:val="000000"/>
          <w:spacing w:val="-4"/>
          <w:sz w:val="36"/>
          <w:shd w:val="clear" w:color="auto" w:fill="FFFFFF"/>
          <w:rtl/>
        </w:rPr>
        <w:t xml:space="preserve"> </w:t>
      </w:r>
      <w:r w:rsidR="00F31FCB" w:rsidRPr="00444CD6">
        <w:rPr>
          <w:rStyle w:val="9Char"/>
          <w:spacing w:val="-4"/>
          <w:rtl/>
        </w:rPr>
        <w:t>[النساء: 64]</w:t>
      </w:r>
      <w:r w:rsidRPr="00444CD6">
        <w:rPr>
          <w:rStyle w:val="7Char"/>
          <w:spacing w:val="-4"/>
          <w:rtl/>
        </w:rPr>
        <w:t xml:space="preserve">. وقـال تعـالى: </w:t>
      </w:r>
      <w:r w:rsidR="00F31FCB" w:rsidRPr="00444CD6">
        <w:rPr>
          <w:rStyle w:val="7Char"/>
          <w:spacing w:val="-4"/>
          <w:rtl/>
        </w:rPr>
        <w:t>﴿</w:t>
      </w:r>
      <w:r w:rsidR="00F31FCB" w:rsidRPr="00444CD6">
        <w:rPr>
          <w:rFonts w:ascii="DecoType Naskh Special" w:hAnsi="DecoType Naskh Special" w:cs="KFGQPC Uthmanic Script HAFS"/>
          <w:color w:val="000000"/>
          <w:spacing w:val="-4"/>
          <w:sz w:val="36"/>
          <w:shd w:val="clear" w:color="auto" w:fill="FFFFFF"/>
          <w:rtl/>
        </w:rPr>
        <w:t>وَأَطِيعُوا اللَّهَ وَأَطِيعُوا الرَّسُولَ وَاحْذَرُوا</w:t>
      </w:r>
      <w:r w:rsidR="00D839E6" w:rsidRPr="00444CD6">
        <w:rPr>
          <w:rFonts w:ascii="DecoType Naskh Special" w:hAnsi="DecoType Naskh Special" w:cs="KFGQPC Uthmanic Script HAFS"/>
          <w:color w:val="000000"/>
          <w:spacing w:val="-4"/>
          <w:sz w:val="36"/>
          <w:shd w:val="clear" w:color="auto" w:fill="FFFFFF"/>
          <w:rtl/>
        </w:rPr>
        <w:t xml:space="preserve"> </w:t>
      </w:r>
      <w:r w:rsidR="00F31FCB" w:rsidRPr="00444CD6">
        <w:rPr>
          <w:rFonts w:ascii="DecoType Naskh Special" w:hAnsi="DecoType Naskh Special" w:cs="KFGQPC Uthmanic Script HAFS"/>
          <w:color w:val="000000"/>
          <w:spacing w:val="-4"/>
          <w:sz w:val="36"/>
          <w:shd w:val="clear" w:color="auto" w:fill="FFFFFF"/>
          <w:rtl/>
        </w:rPr>
        <w:t>فَإِنْ تَوَلَّيْتُمْ فَاعْلَمُوا أَنَّمَا عَلَى رَسُولِنَا الْبَلَاغُ الْمُبِينُ٩٢</w:t>
      </w:r>
      <w:r w:rsidR="00F31FCB" w:rsidRPr="00444CD6">
        <w:rPr>
          <w:rStyle w:val="7Char"/>
          <w:spacing w:val="-4"/>
          <w:rtl/>
        </w:rPr>
        <w:t>﴾</w:t>
      </w:r>
      <w:r w:rsidR="00F31FCB" w:rsidRPr="00444CD6">
        <w:rPr>
          <w:rFonts w:ascii="DecoType Naskh Special" w:hAnsi="DecoType Naskh Special" w:cs="KFGQPC Uthmanic Script HAFS"/>
          <w:color w:val="000000"/>
          <w:spacing w:val="-4"/>
          <w:sz w:val="36"/>
          <w:shd w:val="clear" w:color="auto" w:fill="FFFFFF"/>
          <w:rtl/>
        </w:rPr>
        <w:t xml:space="preserve"> </w:t>
      </w:r>
      <w:r w:rsidR="00F31FCB" w:rsidRPr="00444CD6">
        <w:rPr>
          <w:rStyle w:val="9Char"/>
          <w:spacing w:val="-4"/>
          <w:rtl/>
        </w:rPr>
        <w:t>[المائدة: 92]</w:t>
      </w:r>
      <w:r w:rsidRPr="00444CD6">
        <w:rPr>
          <w:rStyle w:val="7Char"/>
          <w:spacing w:val="-4"/>
          <w:rtl/>
        </w:rPr>
        <w:t xml:space="preserve">. وقال </w:t>
      </w:r>
      <w:r w:rsidR="008E4AED" w:rsidRPr="00444CD6">
        <w:rPr>
          <w:rStyle w:val="7Char"/>
          <w:rFonts w:cs="CTraditional Arabic"/>
          <w:spacing w:val="-4"/>
          <w:rtl/>
        </w:rPr>
        <w:t>ﻷ</w:t>
      </w:r>
      <w:r w:rsidRPr="00444CD6">
        <w:rPr>
          <w:rStyle w:val="7Char"/>
          <w:spacing w:val="-4"/>
          <w:rtl/>
        </w:rPr>
        <w:t>:</w:t>
      </w:r>
      <w:r w:rsidRPr="00255172">
        <w:rPr>
          <w:rStyle w:val="7Char"/>
          <w:rtl/>
        </w:rPr>
        <w:t xml:space="preserve"> </w:t>
      </w:r>
      <w:r w:rsidR="00F31FCB" w:rsidRPr="00255172">
        <w:rPr>
          <w:rStyle w:val="7Char"/>
          <w:rtl/>
        </w:rPr>
        <w:t>﴿</w:t>
      </w:r>
      <w:r w:rsidR="00F31FCB">
        <w:rPr>
          <w:rFonts w:ascii="DecoType Naskh Special" w:hAnsi="DecoType Naskh Special" w:cs="KFGQPC Uthmanic Script HAFS"/>
          <w:color w:val="000000"/>
          <w:sz w:val="36"/>
          <w:shd w:val="clear" w:color="auto" w:fill="FFFFFF"/>
          <w:rtl/>
        </w:rPr>
        <w:t>إِنَّ الَّذِينَ يَكْفُرُونَ بِاللَّهِ وَرُسُلِهِ وَيُرِيدُونَ أَنْ يُفَرِّقُوا بَيْنَ اللَّهِ وَرُسُلِهِ وَيَقُولُونَ نُؤْمِنُ بِبَعْضٍ وَنَكْفُرُ بِبَعْضٍ وَيُرِيدُونَ أَنْ يَتَّخِذُوا بَيْنَ ذَلِكَ سَبِيلًا١٥٠ أُولَئِكَ هُمُ الْكَافِرُونَ حَقًّا</w:t>
      </w:r>
      <w:r w:rsidR="00F31FCB" w:rsidRPr="00255172">
        <w:rPr>
          <w:rStyle w:val="7Char"/>
          <w:rtl/>
        </w:rPr>
        <w:t>﴾</w:t>
      </w:r>
      <w:r w:rsidR="00F31FCB">
        <w:rPr>
          <w:rFonts w:ascii="DecoType Naskh Special" w:hAnsi="DecoType Naskh Special" w:cs="KFGQPC Uthmanic Script HAFS"/>
          <w:color w:val="000000"/>
          <w:sz w:val="36"/>
          <w:shd w:val="clear" w:color="auto" w:fill="FFFFFF"/>
          <w:rtl/>
        </w:rPr>
        <w:t xml:space="preserve"> </w:t>
      </w:r>
      <w:r w:rsidR="00F31FCB" w:rsidRPr="00EC78D8">
        <w:rPr>
          <w:rStyle w:val="9Char"/>
          <w:rtl/>
        </w:rPr>
        <w:t>[النساء: 150-151]</w:t>
      </w:r>
      <w:r w:rsidRPr="00255172">
        <w:rPr>
          <w:rStyle w:val="7Char"/>
          <w:rtl/>
        </w:rPr>
        <w:t>. فيجب تصديق الرسل فيما جاءوا بـه من الرسالات وهذا مقتضى الإيمان بهم.</w:t>
      </w:r>
    </w:p>
    <w:p w:rsidR="00766F17" w:rsidRPr="00255172" w:rsidRDefault="00766F17" w:rsidP="00255172">
      <w:pPr>
        <w:ind w:firstLine="284"/>
        <w:jc w:val="both"/>
        <w:rPr>
          <w:rStyle w:val="7Char"/>
          <w:rtl/>
        </w:rPr>
      </w:pPr>
      <w:r w:rsidRPr="00255172">
        <w:rPr>
          <w:rStyle w:val="7Char"/>
          <w:rtl/>
        </w:rPr>
        <w:t>ومما يجب معرفته أنه لا يجوز لأحد من الثقلين متابعة أحدٍ من الرسـل السابقين بعد مبعث محمد </w:t>
      </w:r>
      <w:r w:rsidR="00EC78D8" w:rsidRPr="00EC78D8">
        <w:rPr>
          <w:rFonts w:ascii="AGA Arabesque" w:hAnsi="AGA Arabesque" w:cs="CTraditional Arabic"/>
          <w:sz w:val="40"/>
          <w:szCs w:val="32"/>
          <w:rtl/>
        </w:rPr>
        <w:t>ج</w:t>
      </w:r>
      <w:r w:rsidRPr="00255172">
        <w:rPr>
          <w:rStyle w:val="7Char"/>
          <w:rtl/>
        </w:rPr>
        <w:t xml:space="preserve"> المبعوث للناس كافة، إذْ أن شريعته جـاءت ناسخة لجميع شرائع الأنبياء قبله فلا دين إلا ما بعثه الله به ولا متابعـة إلا لهذا النبي الكريم. قال تعالى: </w:t>
      </w:r>
      <w:r w:rsidR="00F31FCB" w:rsidRPr="00255172">
        <w:rPr>
          <w:rStyle w:val="7Char"/>
          <w:rtl/>
        </w:rPr>
        <w:t>﴿</w:t>
      </w:r>
      <w:r w:rsidR="00F31FCB">
        <w:rPr>
          <w:rFonts w:ascii="DecoType Naskh Special" w:hAnsi="DecoType Naskh Special" w:cs="KFGQPC Uthmanic Script HAFS"/>
          <w:color w:val="000000"/>
          <w:sz w:val="36"/>
          <w:shd w:val="clear" w:color="auto" w:fill="FFFFFF"/>
          <w:rtl/>
        </w:rPr>
        <w:t>وَمَنْ يَبْتَغِ غَيْرَ الْإِسْلَامِ دِينًا فَلَنْ يُقْبَلَ مِنْهُ وَهُوَ فِي الْآخِرَةِ مِنَ الْخَاسِرِينَ٨٥</w:t>
      </w:r>
      <w:r w:rsidR="00F31FCB" w:rsidRPr="00255172">
        <w:rPr>
          <w:rStyle w:val="7Char"/>
          <w:rtl/>
        </w:rPr>
        <w:t>﴾</w:t>
      </w:r>
      <w:r w:rsidR="00F31FCB">
        <w:rPr>
          <w:rFonts w:ascii="DecoType Naskh Special" w:hAnsi="DecoType Naskh Special" w:cs="KFGQPC Uthmanic Script HAFS"/>
          <w:color w:val="000000"/>
          <w:sz w:val="36"/>
          <w:shd w:val="clear" w:color="auto" w:fill="FFFFFF"/>
          <w:rtl/>
        </w:rPr>
        <w:t xml:space="preserve"> </w:t>
      </w:r>
      <w:r w:rsidR="00F31FCB" w:rsidRPr="00EC78D8">
        <w:rPr>
          <w:rStyle w:val="9Char"/>
          <w:rtl/>
        </w:rPr>
        <w:t>[آل عمران: 85]</w:t>
      </w:r>
      <w:r w:rsidRPr="00255172">
        <w:rPr>
          <w:rStyle w:val="7Char"/>
          <w:rtl/>
        </w:rPr>
        <w:t xml:space="preserve">. وقال تعـالى: </w:t>
      </w:r>
      <w:r w:rsidR="00F31FCB" w:rsidRPr="00255172">
        <w:rPr>
          <w:rStyle w:val="7Char"/>
          <w:rtl/>
        </w:rPr>
        <w:t>﴿</w:t>
      </w:r>
      <w:r w:rsidR="00F31FCB">
        <w:rPr>
          <w:rFonts w:ascii="DecoType Naskh Special" w:hAnsi="DecoType Naskh Special" w:cs="KFGQPC Uthmanic Script HAFS"/>
          <w:color w:val="000000"/>
          <w:sz w:val="36"/>
          <w:shd w:val="clear" w:color="auto" w:fill="FFFFFF"/>
          <w:rtl/>
        </w:rPr>
        <w:t>وَمَا أَرْسَلْنَاكَ إِلَّا كَافَّةً لِلنَّاسِ بَشِيرًا وَنَذِيرًا وَلَكِنَّ أَكْثَرَ النَّاسِ لَا يَعْلَمُونَ٢٨</w:t>
      </w:r>
      <w:r w:rsidR="00F31FCB" w:rsidRPr="00255172">
        <w:rPr>
          <w:rStyle w:val="7Char"/>
          <w:rtl/>
        </w:rPr>
        <w:t>﴾</w:t>
      </w:r>
      <w:r w:rsidR="00F31FCB">
        <w:rPr>
          <w:rFonts w:ascii="DecoType Naskh Special" w:hAnsi="DecoType Naskh Special" w:cs="KFGQPC Uthmanic Script HAFS"/>
          <w:color w:val="000000"/>
          <w:sz w:val="36"/>
          <w:shd w:val="clear" w:color="auto" w:fill="FFFFFF"/>
          <w:rtl/>
        </w:rPr>
        <w:t xml:space="preserve"> </w:t>
      </w:r>
      <w:r w:rsidR="00F31FCB" w:rsidRPr="00EC78D8">
        <w:rPr>
          <w:rStyle w:val="9Char"/>
          <w:rtl/>
        </w:rPr>
        <w:t>[سبأ: 28]</w:t>
      </w:r>
      <w:r w:rsidRPr="00255172">
        <w:rPr>
          <w:rStyle w:val="7Char"/>
          <w:rtl/>
        </w:rPr>
        <w:t xml:space="preserve">. وقال تعالى: </w:t>
      </w:r>
      <w:r w:rsidR="00F31FCB" w:rsidRPr="00255172">
        <w:rPr>
          <w:rStyle w:val="7Char"/>
          <w:rtl/>
        </w:rPr>
        <w:t>﴿</w:t>
      </w:r>
      <w:r w:rsidR="00F31FCB">
        <w:rPr>
          <w:rFonts w:ascii="DecoType Naskh Special" w:hAnsi="DecoType Naskh Special" w:cs="KFGQPC Uthmanic Script HAFS"/>
          <w:color w:val="000000"/>
          <w:sz w:val="36"/>
          <w:shd w:val="clear" w:color="auto" w:fill="FFFFFF"/>
          <w:rtl/>
        </w:rPr>
        <w:t>قُلْ يَا أَيُّهَا النَّاسُ إِنِّي رَسُولُ اللَّهِ إِلَيْكُمْ جَمِيعًا</w:t>
      </w:r>
      <w:r w:rsidR="00F31FCB" w:rsidRPr="00255172">
        <w:rPr>
          <w:rStyle w:val="7Char"/>
          <w:rtl/>
        </w:rPr>
        <w:t>﴾</w:t>
      </w:r>
      <w:r w:rsidR="00F31FCB">
        <w:rPr>
          <w:rFonts w:ascii="DecoType Naskh Special" w:hAnsi="DecoType Naskh Special" w:cs="KFGQPC Uthmanic Script HAFS"/>
          <w:color w:val="000000"/>
          <w:sz w:val="36"/>
          <w:shd w:val="clear" w:color="auto" w:fill="FFFFFF"/>
          <w:rtl/>
        </w:rPr>
        <w:t xml:space="preserve"> </w:t>
      </w:r>
      <w:r w:rsidR="00F31FCB" w:rsidRPr="00EC78D8">
        <w:rPr>
          <w:rStyle w:val="9Char"/>
          <w:rtl/>
        </w:rPr>
        <w:t>[الأعراف: 158]</w:t>
      </w:r>
      <w:r w:rsidRPr="00255172">
        <w:rPr>
          <w:rStyle w:val="7Char"/>
          <w:rtl/>
        </w:rPr>
        <w:t>.</w:t>
      </w:r>
    </w:p>
    <w:p w:rsidR="00766F17" w:rsidRPr="00255172" w:rsidRDefault="00766F17" w:rsidP="00255172">
      <w:pPr>
        <w:ind w:firstLine="284"/>
        <w:jc w:val="both"/>
        <w:rPr>
          <w:rStyle w:val="7Char"/>
          <w:rtl/>
        </w:rPr>
      </w:pPr>
      <w:r w:rsidRPr="00255172">
        <w:rPr>
          <w:rStyle w:val="7Char"/>
          <w:rtl/>
        </w:rPr>
        <w:t>2</w:t>
      </w:r>
      <w:r w:rsidR="009F3648">
        <w:rPr>
          <w:rStyle w:val="7Char"/>
          <w:rtl/>
        </w:rPr>
        <w:t>-</w:t>
      </w:r>
      <w:r w:rsidRPr="00255172">
        <w:rPr>
          <w:rStyle w:val="7Char"/>
          <w:rtl/>
        </w:rPr>
        <w:t xml:space="preserve"> موالاتهم جميعًا ومحبتهم والحذر من بغضهم وعداوتهم.</w:t>
      </w:r>
    </w:p>
    <w:p w:rsidR="00766F17" w:rsidRPr="00255172" w:rsidRDefault="00766F17" w:rsidP="00255172">
      <w:pPr>
        <w:ind w:firstLine="284"/>
        <w:jc w:val="both"/>
        <w:rPr>
          <w:rStyle w:val="7Char"/>
          <w:rtl/>
        </w:rPr>
      </w:pPr>
      <w:r w:rsidRPr="00255172">
        <w:rPr>
          <w:rStyle w:val="7Char"/>
          <w:rtl/>
        </w:rPr>
        <w:t xml:space="preserve">قال تعـالى: </w:t>
      </w:r>
      <w:r w:rsidR="00F31FCB" w:rsidRPr="00255172">
        <w:rPr>
          <w:rStyle w:val="7Char"/>
          <w:rtl/>
        </w:rPr>
        <w:t>﴿</w:t>
      </w:r>
      <w:r w:rsidR="00F31FCB">
        <w:rPr>
          <w:rFonts w:ascii="DecoType Naskh Special" w:hAnsi="DecoType Naskh Special" w:cs="KFGQPC Uthmanic Script HAFS"/>
          <w:color w:val="000000"/>
          <w:sz w:val="36"/>
          <w:shd w:val="clear" w:color="auto" w:fill="FFFFFF"/>
          <w:rtl/>
        </w:rPr>
        <w:t>وَمَنْ يَتَوَلَّ اللَّهَ وَرَسُولَهُ وَالَّذِينَ آمَنُوا فَإِنَّ حِزْبَ اللَّهِ هُمُ الْغَالِبُونَ٥٦</w:t>
      </w:r>
      <w:r w:rsidR="00F31FCB" w:rsidRPr="00255172">
        <w:rPr>
          <w:rStyle w:val="7Char"/>
          <w:rtl/>
        </w:rPr>
        <w:t>﴾</w:t>
      </w:r>
      <w:r w:rsidR="00F31FCB">
        <w:rPr>
          <w:rFonts w:ascii="DecoType Naskh Special" w:hAnsi="DecoType Naskh Special" w:cs="KFGQPC Uthmanic Script HAFS"/>
          <w:color w:val="000000"/>
          <w:sz w:val="36"/>
          <w:shd w:val="clear" w:color="auto" w:fill="FFFFFF"/>
          <w:rtl/>
        </w:rPr>
        <w:t xml:space="preserve"> </w:t>
      </w:r>
      <w:r w:rsidR="00F31FCB" w:rsidRPr="00EC78D8">
        <w:rPr>
          <w:rStyle w:val="9Char"/>
          <w:rtl/>
        </w:rPr>
        <w:t>[المائدة: 56]</w:t>
      </w:r>
      <w:r w:rsidRPr="00255172">
        <w:rPr>
          <w:rStyle w:val="7Char"/>
          <w:rtl/>
        </w:rPr>
        <w:t xml:space="preserve">. وقال تعـالى: </w:t>
      </w:r>
      <w:r w:rsidR="00F31FCB" w:rsidRPr="00255172">
        <w:rPr>
          <w:rStyle w:val="7Char"/>
          <w:rtl/>
        </w:rPr>
        <w:t>﴿</w:t>
      </w:r>
      <w:r w:rsidR="00F31FCB">
        <w:rPr>
          <w:rFonts w:ascii="DecoType Naskh Special" w:hAnsi="DecoType Naskh Special" w:cs="KFGQPC Uthmanic Script HAFS"/>
          <w:color w:val="000000"/>
          <w:sz w:val="36"/>
          <w:shd w:val="clear" w:color="auto" w:fill="FFFFFF"/>
          <w:rtl/>
        </w:rPr>
        <w:t>وَالْمُؤْمِنُونَ وَالْمُؤْمِنَاتُ بَعْضُهُمْ أَوْلِيَاءُ بَعْضٍ</w:t>
      </w:r>
      <w:r w:rsidR="00F31FCB" w:rsidRPr="00255172">
        <w:rPr>
          <w:rStyle w:val="7Char"/>
          <w:rtl/>
        </w:rPr>
        <w:t>﴾</w:t>
      </w:r>
      <w:r w:rsidR="00F31FCB">
        <w:rPr>
          <w:rFonts w:ascii="DecoType Naskh Special" w:hAnsi="DecoType Naskh Special" w:cs="KFGQPC Uthmanic Script HAFS"/>
          <w:color w:val="000000"/>
          <w:sz w:val="36"/>
          <w:shd w:val="clear" w:color="auto" w:fill="FFFFFF"/>
          <w:rtl/>
        </w:rPr>
        <w:t xml:space="preserve"> </w:t>
      </w:r>
      <w:r w:rsidR="00F31FCB" w:rsidRPr="00EC78D8">
        <w:rPr>
          <w:rStyle w:val="9Char"/>
          <w:rtl/>
        </w:rPr>
        <w:t>[التوبة: 71]</w:t>
      </w:r>
      <w:r w:rsidRPr="00255172">
        <w:rPr>
          <w:rStyle w:val="7Char"/>
          <w:rtl/>
        </w:rPr>
        <w:t xml:space="preserve">. فتضمنت الآية وصف المؤمنين بموالاة بعضهم لبعض فدخـل في ذلك رسل الله الذين هم أكمل المؤمنين إيمانًا وعليه فإن موالاتهم ومحبتـهم في قلوب المؤمنين هي أعظم من موالاة غيرهم من الخلق لعلو مكانتهم في الديـن ورفعة درجاتهم في الإيمان. ولذا حذر الله من معاداة رسله وعطفها في الذكر على معاداة الله وملائكته وقرن بينهما في العقوبة والجزاء. فقال عز من قائل: </w:t>
      </w:r>
      <w:r w:rsidR="00F31FCB" w:rsidRPr="00255172">
        <w:rPr>
          <w:rStyle w:val="7Char"/>
          <w:rtl/>
        </w:rPr>
        <w:t>﴿</w:t>
      </w:r>
      <w:r w:rsidR="00F31FCB">
        <w:rPr>
          <w:rFonts w:ascii="DecoType Naskh Special" w:hAnsi="DecoType Naskh Special" w:cs="KFGQPC Uthmanic Script HAFS"/>
          <w:color w:val="000000"/>
          <w:sz w:val="36"/>
          <w:shd w:val="clear" w:color="auto" w:fill="FFFFFF"/>
          <w:rtl/>
        </w:rPr>
        <w:t>مَنْ كَانَ عَدُوًّا لِلَّهِ وَمَلَائِكَتِهِ وَرُسُلِهِ وَجِبْرِيلَ وَمِيكَالَ فَإِنَّ اللَّهَ عَدُوٌّ لِلْكَافِرِينَ٩٨</w:t>
      </w:r>
      <w:r w:rsidR="00F31FCB" w:rsidRPr="00255172">
        <w:rPr>
          <w:rStyle w:val="7Char"/>
          <w:rtl/>
        </w:rPr>
        <w:t>﴾</w:t>
      </w:r>
      <w:r w:rsidR="00F31FCB">
        <w:rPr>
          <w:rFonts w:ascii="DecoType Naskh Special" w:hAnsi="DecoType Naskh Special" w:cs="KFGQPC Uthmanic Script HAFS"/>
          <w:color w:val="000000"/>
          <w:sz w:val="36"/>
          <w:shd w:val="clear" w:color="auto" w:fill="FFFFFF"/>
          <w:rtl/>
        </w:rPr>
        <w:t xml:space="preserve"> </w:t>
      </w:r>
      <w:r w:rsidR="00F31FCB" w:rsidRPr="00EC78D8">
        <w:rPr>
          <w:rStyle w:val="9Char"/>
          <w:rtl/>
        </w:rPr>
        <w:t>[البقرة: 98]</w:t>
      </w:r>
      <w:r w:rsidRPr="00255172">
        <w:rPr>
          <w:rStyle w:val="7Char"/>
          <w:rtl/>
        </w:rPr>
        <w:t>.</w:t>
      </w:r>
    </w:p>
    <w:p w:rsidR="00766F17" w:rsidRPr="00255172" w:rsidRDefault="00766F17" w:rsidP="00255172">
      <w:pPr>
        <w:ind w:firstLine="284"/>
        <w:jc w:val="both"/>
        <w:rPr>
          <w:rStyle w:val="7Char"/>
          <w:rtl/>
        </w:rPr>
      </w:pPr>
      <w:r w:rsidRPr="00255172">
        <w:rPr>
          <w:rStyle w:val="7Char"/>
          <w:rtl/>
        </w:rPr>
        <w:t>3</w:t>
      </w:r>
      <w:r w:rsidR="009F3648">
        <w:rPr>
          <w:rStyle w:val="7Char"/>
          <w:rtl/>
        </w:rPr>
        <w:t>-</w:t>
      </w:r>
      <w:r w:rsidRPr="00255172">
        <w:rPr>
          <w:rStyle w:val="7Char"/>
          <w:rtl/>
        </w:rPr>
        <w:t xml:space="preserve"> اعتقاد فضلهم على غيرهم من الناس، وأنه لا يبلغ منـزلتهم أحـد من الخلق مهما بلغ من الصلاح والتقوى إذ الرسالة اصطفاء من الله يختـص الله بها من يشاء من خلقه ولا تنال بالاجتهاد والعمل. قـال تعـالى: </w:t>
      </w:r>
      <w:r w:rsidR="00F31FCB" w:rsidRPr="00255172">
        <w:rPr>
          <w:rStyle w:val="7Char"/>
          <w:rtl/>
        </w:rPr>
        <w:t>﴿</w:t>
      </w:r>
      <w:r w:rsidR="00F31FCB">
        <w:rPr>
          <w:rFonts w:ascii="DecoType Naskh Special" w:hAnsi="DecoType Naskh Special" w:cs="KFGQPC Uthmanic Script HAFS"/>
          <w:color w:val="000000"/>
          <w:sz w:val="36"/>
          <w:shd w:val="clear" w:color="auto" w:fill="FFFFFF"/>
          <w:rtl/>
        </w:rPr>
        <w:t>اللَّهُ يَصْطَفِي مِنَ الْمَلَائِكَةِ رُسُلًا وَمِنَ النَّاسِ</w:t>
      </w:r>
      <w:r w:rsidR="00D839E6">
        <w:rPr>
          <w:rFonts w:ascii="DecoType Naskh Special" w:hAnsi="DecoType Naskh Special" w:cs="KFGQPC Uthmanic Script HAFS"/>
          <w:color w:val="000000"/>
          <w:sz w:val="36"/>
          <w:shd w:val="clear" w:color="auto" w:fill="FFFFFF"/>
          <w:rtl/>
        </w:rPr>
        <w:t xml:space="preserve"> </w:t>
      </w:r>
      <w:r w:rsidR="00F31FCB">
        <w:rPr>
          <w:rFonts w:ascii="DecoType Naskh Special" w:hAnsi="DecoType Naskh Special" w:cs="KFGQPC Uthmanic Script HAFS"/>
          <w:color w:val="000000"/>
          <w:sz w:val="36"/>
          <w:shd w:val="clear" w:color="auto" w:fill="FFFFFF"/>
          <w:rtl/>
        </w:rPr>
        <w:t>إِنَّ اللَّهَ سَمِيعٌ بَصِيرٌ٧٥</w:t>
      </w:r>
      <w:r w:rsidR="00F31FCB" w:rsidRPr="00255172">
        <w:rPr>
          <w:rStyle w:val="7Char"/>
          <w:rtl/>
        </w:rPr>
        <w:t>﴾</w:t>
      </w:r>
      <w:r w:rsidR="00F31FCB">
        <w:rPr>
          <w:rFonts w:ascii="DecoType Naskh Special" w:hAnsi="DecoType Naskh Special" w:cs="KFGQPC Uthmanic Script HAFS"/>
          <w:color w:val="000000"/>
          <w:sz w:val="36"/>
          <w:shd w:val="clear" w:color="auto" w:fill="FFFFFF"/>
          <w:rtl/>
        </w:rPr>
        <w:t xml:space="preserve"> </w:t>
      </w:r>
      <w:r w:rsidR="00F31FCB" w:rsidRPr="00EC78D8">
        <w:rPr>
          <w:rStyle w:val="9Char"/>
          <w:rtl/>
        </w:rPr>
        <w:t>[الحج: 75]</w:t>
      </w:r>
      <w:r w:rsidRPr="00255172">
        <w:rPr>
          <w:rStyle w:val="7Char"/>
          <w:rtl/>
        </w:rPr>
        <w:t xml:space="preserve">. وقال تعالى </w:t>
      </w:r>
      <w:r w:rsidR="00F31FCB" w:rsidRPr="00255172">
        <w:rPr>
          <w:rStyle w:val="7Char"/>
          <w:rtl/>
        </w:rPr>
        <w:t>﴿</w:t>
      </w:r>
      <w:r w:rsidR="00F31FCB">
        <w:rPr>
          <w:rFonts w:ascii="DecoType Naskh Special" w:hAnsi="DecoType Naskh Special" w:cs="KFGQPC Uthmanic Script HAFS"/>
          <w:color w:val="000000"/>
          <w:sz w:val="36"/>
          <w:shd w:val="clear" w:color="auto" w:fill="FFFFFF"/>
          <w:rtl/>
        </w:rPr>
        <w:t>وَتِلْكَ حُجَّتُنَا آتَيْنَاهَا إِبْرَاهِيمَ عَلَى قَوْمِهِ</w:t>
      </w:r>
      <w:r w:rsidR="00D839E6">
        <w:rPr>
          <w:rFonts w:ascii="DecoType Naskh Special" w:hAnsi="DecoType Naskh Special" w:cs="KFGQPC Uthmanic Script HAFS"/>
          <w:color w:val="000000"/>
          <w:sz w:val="36"/>
          <w:shd w:val="clear" w:color="auto" w:fill="FFFFFF"/>
          <w:rtl/>
        </w:rPr>
        <w:t xml:space="preserve"> </w:t>
      </w:r>
      <w:r w:rsidR="00F31FCB">
        <w:rPr>
          <w:rFonts w:ascii="DecoType Naskh Special" w:hAnsi="DecoType Naskh Special" w:cs="KFGQPC Uthmanic Script HAFS"/>
          <w:color w:val="000000"/>
          <w:sz w:val="36"/>
          <w:shd w:val="clear" w:color="auto" w:fill="FFFFFF"/>
          <w:rtl/>
        </w:rPr>
        <w:t>نَرْفَعُ دَرَجَاتٍ مَنْ نَشَاءُ</w:t>
      </w:r>
      <w:r w:rsidR="00F31FCB" w:rsidRPr="00255172">
        <w:rPr>
          <w:rStyle w:val="7Char"/>
          <w:rtl/>
        </w:rPr>
        <w:t>﴾</w:t>
      </w:r>
      <w:r w:rsidR="00F31FCB">
        <w:rPr>
          <w:rFonts w:ascii="DecoType Naskh Special" w:hAnsi="DecoType Naskh Special" w:cs="KFGQPC Uthmanic Script HAFS"/>
          <w:color w:val="000000"/>
          <w:sz w:val="36"/>
          <w:shd w:val="clear" w:color="auto" w:fill="FFFFFF"/>
          <w:rtl/>
        </w:rPr>
        <w:t xml:space="preserve"> </w:t>
      </w:r>
      <w:r w:rsidR="00F31FCB" w:rsidRPr="00EC78D8">
        <w:rPr>
          <w:rStyle w:val="9Char"/>
          <w:rtl/>
        </w:rPr>
        <w:t>[الأنعام: 83]</w:t>
      </w:r>
      <w:r w:rsidRPr="00255172">
        <w:rPr>
          <w:rStyle w:val="7Char"/>
          <w:rtl/>
        </w:rPr>
        <w:t xml:space="preserve">. إلى أن قال بعد ذكر طائفة كبيرة من الأنبيـاء والمرسلين: </w:t>
      </w:r>
      <w:r w:rsidR="00F31FCB" w:rsidRPr="00255172">
        <w:rPr>
          <w:rStyle w:val="7Char"/>
          <w:rtl/>
        </w:rPr>
        <w:t>﴿</w:t>
      </w:r>
      <w:r w:rsidR="00F31FCB">
        <w:rPr>
          <w:rFonts w:ascii="DecoType Naskh Special" w:hAnsi="DecoType Naskh Special" w:cs="KFGQPC Uthmanic Script HAFS"/>
          <w:color w:val="000000"/>
          <w:sz w:val="36"/>
          <w:shd w:val="clear" w:color="auto" w:fill="FFFFFF"/>
          <w:rtl/>
        </w:rPr>
        <w:t>وَكُلًّا فَضَّلْنَا عَلَى الْعَالَمِينَ</w:t>
      </w:r>
      <w:r w:rsidR="00F31FCB" w:rsidRPr="00255172">
        <w:rPr>
          <w:rStyle w:val="7Char"/>
          <w:rtl/>
        </w:rPr>
        <w:t>﴾</w:t>
      </w:r>
      <w:r w:rsidR="00F31FCB">
        <w:rPr>
          <w:rFonts w:ascii="DecoType Naskh Special" w:hAnsi="DecoType Naskh Special" w:cs="KFGQPC Uthmanic Script HAFS"/>
          <w:color w:val="000000"/>
          <w:sz w:val="36"/>
          <w:shd w:val="clear" w:color="auto" w:fill="FFFFFF"/>
          <w:rtl/>
        </w:rPr>
        <w:t xml:space="preserve"> </w:t>
      </w:r>
      <w:r w:rsidR="00F31FCB" w:rsidRPr="00EC78D8">
        <w:rPr>
          <w:rStyle w:val="9Char"/>
          <w:rtl/>
        </w:rPr>
        <w:t>[الأنعام: 86]</w:t>
      </w:r>
      <w:r w:rsidRPr="00255172">
        <w:rPr>
          <w:rStyle w:val="7Char"/>
          <w:rtl/>
        </w:rPr>
        <w:t>. وقد تقدم نقل هـذا السـياق في المبحث الأول من هذا الفصل.</w:t>
      </w:r>
    </w:p>
    <w:p w:rsidR="00766F17" w:rsidRPr="00255172" w:rsidRDefault="00766F17" w:rsidP="00F64A76">
      <w:pPr>
        <w:ind w:firstLine="284"/>
        <w:jc w:val="both"/>
        <w:rPr>
          <w:rStyle w:val="7Char"/>
          <w:rtl/>
        </w:rPr>
      </w:pPr>
      <w:r w:rsidRPr="00255172">
        <w:rPr>
          <w:rStyle w:val="7Char"/>
          <w:rtl/>
        </w:rPr>
        <w:t>كما دلت السنة أيضًا على أن منـزلة الرسل لا يبلغها أحد من الخلق لما رواه الشيخان من حديث أبي هريرة عن النبي </w:t>
      </w:r>
      <w:r w:rsidR="00EC78D8" w:rsidRPr="00EC78D8">
        <w:rPr>
          <w:rFonts w:ascii="AGA Arabesque" w:hAnsi="AGA Arabesque" w:cs="CTraditional Arabic"/>
          <w:sz w:val="40"/>
          <w:szCs w:val="32"/>
          <w:rtl/>
        </w:rPr>
        <w:t>ج</w:t>
      </w:r>
      <w:r w:rsidRPr="00255172">
        <w:rPr>
          <w:rStyle w:val="7Char"/>
          <w:rtl/>
        </w:rPr>
        <w:t xml:space="preserve"> أنه قال: </w:t>
      </w:r>
      <w:r w:rsidR="00F64A76" w:rsidRPr="00F64A76">
        <w:rPr>
          <w:rStyle w:val="7Char"/>
          <w:rFonts w:hint="cs"/>
          <w:rtl/>
        </w:rPr>
        <w:t>«</w:t>
      </w:r>
      <w:r w:rsidRPr="00F64A76">
        <w:rPr>
          <w:rStyle w:val="4Char"/>
          <w:rtl/>
        </w:rPr>
        <w:fldChar w:fldCharType="begin"/>
      </w:r>
      <w:r w:rsidRPr="00F64A76">
        <w:rPr>
          <w:rStyle w:val="4Char"/>
        </w:rPr>
        <w:instrText xml:space="preserve"> XE </w:instrText>
      </w:r>
      <w:r w:rsidRPr="00F64A76">
        <w:rPr>
          <w:rStyle w:val="4Char"/>
          <w:rtl/>
        </w:rPr>
        <w:instrText>"</w:instrText>
      </w:r>
      <w:r w:rsidRPr="00F64A76">
        <w:rPr>
          <w:rStyle w:val="4Char"/>
        </w:rPr>
        <w:instrText>32:</w:instrText>
      </w:r>
      <w:r w:rsidRPr="00F64A76">
        <w:rPr>
          <w:rStyle w:val="4Char"/>
          <w:rtl/>
        </w:rPr>
        <w:instrText>لا ينبغي لعبد أن يقول أنا خير من يونس بن متى" \</w:instrText>
      </w:r>
      <w:r w:rsidRPr="00F64A76">
        <w:rPr>
          <w:rStyle w:val="4Char"/>
        </w:rPr>
        <w:instrText xml:space="preserve">y "1" \b </w:instrText>
      </w:r>
      <w:r w:rsidRPr="00F64A76">
        <w:rPr>
          <w:rStyle w:val="4Char"/>
          <w:rtl/>
        </w:rPr>
        <w:fldChar w:fldCharType="end"/>
      </w:r>
      <w:r w:rsidRPr="00F64A76">
        <w:rPr>
          <w:rStyle w:val="4Char"/>
          <w:rtl/>
        </w:rPr>
        <w:t>لا ينبغي لعبد أن يقول: أنا خير من يونس بن متى</w:t>
      </w:r>
      <w:r w:rsidR="00F64A76" w:rsidRPr="00F64A76">
        <w:rPr>
          <w:rStyle w:val="7Char"/>
          <w:rFonts w:hint="cs"/>
          <w:rtl/>
        </w:rPr>
        <w:t>»</w:t>
      </w:r>
      <w:r w:rsidRPr="00EC78D8">
        <w:rPr>
          <w:rStyle w:val="7Char"/>
          <w:vertAlign w:val="superscript"/>
          <w:rtl/>
        </w:rPr>
        <w:t>(</w:t>
      </w:r>
      <w:r w:rsidRPr="00EC78D8">
        <w:rPr>
          <w:rStyle w:val="7Char"/>
          <w:vertAlign w:val="superscript"/>
          <w:rtl/>
        </w:rPr>
        <w:footnoteReference w:id="250"/>
      </w:r>
      <w:r w:rsidRPr="00EC78D8">
        <w:rPr>
          <w:rStyle w:val="7Char"/>
          <w:vertAlign w:val="superscript"/>
          <w:rtl/>
        </w:rPr>
        <w:t>)(</w:t>
      </w:r>
      <w:r w:rsidRPr="00EC78D8">
        <w:rPr>
          <w:rStyle w:val="7Char"/>
          <w:vertAlign w:val="superscript"/>
          <w:rtl/>
        </w:rPr>
        <w:footnoteReference w:id="251"/>
      </w:r>
      <w:r w:rsidRPr="00EC78D8">
        <w:rPr>
          <w:rStyle w:val="7Char"/>
          <w:vertAlign w:val="superscript"/>
          <w:rtl/>
        </w:rPr>
        <w:t>)</w:t>
      </w:r>
      <w:r w:rsidRPr="00255172">
        <w:rPr>
          <w:rStyle w:val="7Char"/>
          <w:rtl/>
        </w:rPr>
        <w:t xml:space="preserve"> وفي رواية للبخاري: </w:t>
      </w:r>
      <w:r w:rsidR="00F64A76" w:rsidRPr="00F64A76">
        <w:rPr>
          <w:rStyle w:val="7Char"/>
          <w:rFonts w:hint="cs"/>
          <w:rtl/>
        </w:rPr>
        <w:t>«</w:t>
      </w:r>
      <w:r w:rsidRPr="00F64A76">
        <w:rPr>
          <w:rStyle w:val="4Char"/>
          <w:rtl/>
        </w:rPr>
        <w:fldChar w:fldCharType="begin"/>
      </w:r>
      <w:r w:rsidRPr="00F64A76">
        <w:rPr>
          <w:rStyle w:val="4Char"/>
        </w:rPr>
        <w:instrText xml:space="preserve"> XE </w:instrText>
      </w:r>
      <w:r w:rsidRPr="00F64A76">
        <w:rPr>
          <w:rStyle w:val="4Char"/>
          <w:rtl/>
        </w:rPr>
        <w:instrText>"</w:instrText>
      </w:r>
      <w:r w:rsidRPr="00F64A76">
        <w:rPr>
          <w:rStyle w:val="4Char"/>
        </w:rPr>
        <w:instrText>32:</w:instrText>
      </w:r>
      <w:r w:rsidRPr="00F64A76">
        <w:rPr>
          <w:rStyle w:val="4Char"/>
          <w:rtl/>
        </w:rPr>
        <w:instrText>من قال أنا خـير من يونس بن متى فقد كذب" \</w:instrText>
      </w:r>
      <w:r w:rsidRPr="00F64A76">
        <w:rPr>
          <w:rStyle w:val="4Char"/>
        </w:rPr>
        <w:instrText xml:space="preserve">y "1" \b </w:instrText>
      </w:r>
      <w:r w:rsidRPr="00F64A76">
        <w:rPr>
          <w:rStyle w:val="4Char"/>
          <w:rtl/>
        </w:rPr>
        <w:fldChar w:fldCharType="end"/>
      </w:r>
      <w:r w:rsidRPr="00F64A76">
        <w:rPr>
          <w:rStyle w:val="4Char"/>
          <w:rtl/>
        </w:rPr>
        <w:t>من قال أنا خـير من يونس بن متى فقد كذب</w:t>
      </w:r>
      <w:r w:rsidR="00F64A76" w:rsidRPr="00F64A76">
        <w:rPr>
          <w:rStyle w:val="7Char"/>
          <w:rFonts w:hint="cs"/>
          <w:rtl/>
        </w:rPr>
        <w:t>»</w:t>
      </w:r>
      <w:r w:rsidRPr="00EC78D8">
        <w:rPr>
          <w:rStyle w:val="7Char"/>
          <w:vertAlign w:val="superscript"/>
          <w:rtl/>
        </w:rPr>
        <w:t>(</w:t>
      </w:r>
      <w:r w:rsidRPr="00EC78D8">
        <w:rPr>
          <w:rStyle w:val="7Char"/>
          <w:vertAlign w:val="superscript"/>
          <w:rtl/>
        </w:rPr>
        <w:footnoteReference w:id="252"/>
      </w:r>
      <w:r w:rsidRPr="00EC78D8">
        <w:rPr>
          <w:rStyle w:val="7Char"/>
          <w:vertAlign w:val="superscript"/>
          <w:rtl/>
        </w:rPr>
        <w:t>)(</w:t>
      </w:r>
      <w:r w:rsidRPr="00EC78D8">
        <w:rPr>
          <w:rStyle w:val="7Char"/>
          <w:vertAlign w:val="superscript"/>
          <w:rtl/>
        </w:rPr>
        <w:footnoteReference w:id="253"/>
      </w:r>
      <w:r w:rsidRPr="00EC78D8">
        <w:rPr>
          <w:rStyle w:val="7Char"/>
          <w:vertAlign w:val="superscript"/>
          <w:rtl/>
        </w:rPr>
        <w:t>)</w:t>
      </w:r>
      <w:r w:rsidR="00EC78D8">
        <w:rPr>
          <w:rStyle w:val="7Char"/>
          <w:rtl/>
        </w:rPr>
        <w:t>.</w:t>
      </w:r>
      <w:r w:rsidRPr="00255172">
        <w:rPr>
          <w:rStyle w:val="7Char"/>
          <w:rtl/>
        </w:rPr>
        <w:t xml:space="preserve"> قال بعض شراح الحديث: </w:t>
      </w:r>
      <w:r w:rsidR="00F64A76">
        <w:rPr>
          <w:rStyle w:val="7Char"/>
          <w:rFonts w:hint="cs"/>
          <w:rtl/>
        </w:rPr>
        <w:t>(</w:t>
      </w:r>
      <w:r w:rsidRPr="00255172">
        <w:rPr>
          <w:rStyle w:val="7Char"/>
          <w:rtl/>
        </w:rPr>
        <w:t>إنه </w:t>
      </w:r>
      <w:r w:rsidR="00EC78D8" w:rsidRPr="00EC78D8">
        <w:rPr>
          <w:rFonts w:ascii="AGA Arabesque" w:hAnsi="AGA Arabesque" w:cs="CTraditional Arabic"/>
          <w:sz w:val="40"/>
          <w:szCs w:val="32"/>
          <w:rtl/>
        </w:rPr>
        <w:t>ج</w:t>
      </w:r>
      <w:r w:rsidRPr="00255172">
        <w:rPr>
          <w:rStyle w:val="7Char"/>
          <w:rtl/>
        </w:rPr>
        <w:t xml:space="preserve"> قـال هذا زجرًا أن يتخيل أحد من الجاهلين شيئًا من حط مرتبة يونس </w:t>
      </w:r>
      <w:r w:rsidR="00EC78D8" w:rsidRPr="00EC78D8">
        <w:rPr>
          <w:rFonts w:ascii="AGA Arabesque" w:hAnsi="AGA Arabesque" w:cs="CTraditional Arabic"/>
          <w:sz w:val="40"/>
          <w:szCs w:val="32"/>
          <w:rtl/>
        </w:rPr>
        <w:t>ج</w:t>
      </w:r>
      <w:r w:rsidRPr="00255172">
        <w:rPr>
          <w:rStyle w:val="7Char"/>
          <w:rtl/>
        </w:rPr>
        <w:t xml:space="preserve"> مـن أجل ما في القرآن العزيز من قصته</w:t>
      </w:r>
      <w:r w:rsidR="00F64A76">
        <w:rPr>
          <w:rStyle w:val="7Char"/>
          <w:rFonts w:hint="cs"/>
          <w:rtl/>
        </w:rPr>
        <w:t>)</w:t>
      </w:r>
      <w:r w:rsidRPr="00255172">
        <w:rPr>
          <w:rStyle w:val="7Char"/>
          <w:rtl/>
        </w:rPr>
        <w:t>. وبيّن العلماء: </w:t>
      </w:r>
      <w:r w:rsidR="00F64A76" w:rsidRPr="00255172">
        <w:rPr>
          <w:rStyle w:val="7Char"/>
          <w:rtl/>
        </w:rPr>
        <w:t xml:space="preserve"> </w:t>
      </w:r>
      <w:r w:rsidRPr="00255172">
        <w:rPr>
          <w:rStyle w:val="7Char"/>
          <w:rtl/>
        </w:rPr>
        <w:t>أن ما جرى ليونس </w:t>
      </w:r>
      <w:r w:rsidR="00EC78D8" w:rsidRPr="00EC78D8">
        <w:rPr>
          <w:rFonts w:ascii="AGA Arabesque" w:hAnsi="AGA Arabesque" w:cs="CTraditional Arabic"/>
          <w:sz w:val="40"/>
          <w:szCs w:val="32"/>
          <w:rtl/>
        </w:rPr>
        <w:t>ج</w:t>
      </w:r>
      <w:r w:rsidRPr="00255172">
        <w:rPr>
          <w:rStyle w:val="7Char"/>
          <w:rtl/>
        </w:rPr>
        <w:t xml:space="preserve"> لم يحطه من النبوة مثقال ذرة وخص يونس بالذكر لما ذكر الله من قصتـه في القرآن الكريم كقوله تعالى: </w:t>
      </w:r>
      <w:r w:rsidR="00B032ED" w:rsidRPr="00255172">
        <w:rPr>
          <w:rStyle w:val="7Char"/>
          <w:rtl/>
        </w:rPr>
        <w:t>﴿</w:t>
      </w:r>
      <w:r w:rsidR="00B032ED">
        <w:rPr>
          <w:rFonts w:ascii="DecoType Naskh Special" w:hAnsi="DecoType Naskh Special" w:cs="KFGQPC Uthmanic Script HAFS"/>
          <w:color w:val="000000"/>
          <w:sz w:val="36"/>
          <w:shd w:val="clear" w:color="auto" w:fill="FFFFFF"/>
          <w:rtl/>
        </w:rPr>
        <w:t>وَذَا النُّونِ إِذْ ذَهَبَ مُغَاضِبًا فَظَنَّ أَنْ لَنْ نَقْدِرَ عَلَيْهِ فَنَادَى فِي الظُّلُمَاتِ أَنْ لَا إِلَهَ إِلَّا أَنْتَ سُبْحَانَكَ إِنِّي كُنْتُ مِنَ الظَّالِمِينَ٨٧ فَاسْتَجَبْنَا لَهُ وَنَجَّيْنَاهُ مِنَ الْغَمِّ</w:t>
      </w:r>
      <w:r w:rsidR="00D839E6">
        <w:rPr>
          <w:rFonts w:ascii="DecoType Naskh Special" w:hAnsi="DecoType Naskh Special" w:cs="KFGQPC Uthmanic Script HAFS"/>
          <w:color w:val="000000"/>
          <w:sz w:val="36"/>
          <w:shd w:val="clear" w:color="auto" w:fill="FFFFFF"/>
          <w:rtl/>
        </w:rPr>
        <w:t xml:space="preserve"> </w:t>
      </w:r>
      <w:r w:rsidR="00B032ED">
        <w:rPr>
          <w:rFonts w:ascii="DecoType Naskh Special" w:hAnsi="DecoType Naskh Special" w:cs="KFGQPC Uthmanic Script HAFS"/>
          <w:color w:val="000000"/>
          <w:sz w:val="36"/>
          <w:shd w:val="clear" w:color="auto" w:fill="FFFFFF"/>
          <w:rtl/>
        </w:rPr>
        <w:t>وَكَذَلِكَ نُنْجِي الْمُؤْمِنِينَ٨٨</w:t>
      </w:r>
      <w:r w:rsidR="00B032ED" w:rsidRPr="00255172">
        <w:rPr>
          <w:rStyle w:val="7Char"/>
          <w:rtl/>
        </w:rPr>
        <w:t>﴾</w:t>
      </w:r>
      <w:r w:rsidR="00B032ED">
        <w:rPr>
          <w:rFonts w:ascii="DecoType Naskh Special" w:hAnsi="DecoType Naskh Special" w:cs="KFGQPC Uthmanic Script HAFS"/>
          <w:color w:val="000000"/>
          <w:sz w:val="36"/>
          <w:shd w:val="clear" w:color="auto" w:fill="FFFFFF"/>
          <w:rtl/>
        </w:rPr>
        <w:t xml:space="preserve"> </w:t>
      </w:r>
      <w:r w:rsidR="00B032ED" w:rsidRPr="00EC78D8">
        <w:rPr>
          <w:rStyle w:val="9Char"/>
          <w:rtl/>
        </w:rPr>
        <w:t>[الأنبياء: 87-88]</w:t>
      </w:r>
      <w:r w:rsidRPr="00255172">
        <w:rPr>
          <w:rStyle w:val="7Char"/>
          <w:rtl/>
        </w:rPr>
        <w:t xml:space="preserve">. وقوله تعالى: </w:t>
      </w:r>
      <w:r w:rsidR="00B032ED" w:rsidRPr="00255172">
        <w:rPr>
          <w:rStyle w:val="7Char"/>
          <w:rtl/>
        </w:rPr>
        <w:t>﴿</w:t>
      </w:r>
      <w:r w:rsidR="00B032ED">
        <w:rPr>
          <w:rFonts w:ascii="DecoType Naskh Special" w:hAnsi="DecoType Naskh Special" w:cs="KFGQPC Uthmanic Script HAFS"/>
          <w:color w:val="000000"/>
          <w:sz w:val="36"/>
          <w:shd w:val="clear" w:color="auto" w:fill="FFFFFF"/>
          <w:rtl/>
        </w:rPr>
        <w:t>وَإِنَّ يُونُسَ لَمِنَ الْمُرْسَلِينَ١٣٩</w:t>
      </w:r>
      <w:r w:rsidR="00B032ED" w:rsidRPr="00255172">
        <w:rPr>
          <w:rStyle w:val="7Char"/>
          <w:rtl/>
        </w:rPr>
        <w:t>﴾</w:t>
      </w:r>
      <w:r w:rsidR="00B032ED">
        <w:rPr>
          <w:rFonts w:ascii="DecoType Naskh Special" w:hAnsi="DecoType Naskh Special" w:cs="KFGQPC Uthmanic Script HAFS"/>
          <w:color w:val="000000"/>
          <w:sz w:val="36"/>
          <w:shd w:val="clear" w:color="auto" w:fill="FFFFFF"/>
          <w:rtl/>
        </w:rPr>
        <w:t xml:space="preserve"> </w:t>
      </w:r>
      <w:r w:rsidR="00B032ED" w:rsidRPr="00EC78D8">
        <w:rPr>
          <w:rStyle w:val="9Char"/>
          <w:rtl/>
        </w:rPr>
        <w:t>[الصافات: 139]</w:t>
      </w:r>
      <w:r w:rsidRPr="00255172">
        <w:rPr>
          <w:rStyle w:val="7Char"/>
          <w:rtl/>
        </w:rPr>
        <w:t>.</w:t>
      </w:r>
    </w:p>
    <w:p w:rsidR="00766F17" w:rsidRPr="00255172" w:rsidRDefault="00766F17" w:rsidP="00F64A76">
      <w:pPr>
        <w:ind w:firstLine="284"/>
        <w:jc w:val="both"/>
        <w:rPr>
          <w:rStyle w:val="7Char"/>
          <w:rtl/>
        </w:rPr>
      </w:pPr>
      <w:r w:rsidRPr="00255172">
        <w:rPr>
          <w:rStyle w:val="7Char"/>
          <w:rtl/>
        </w:rPr>
        <w:t>4</w:t>
      </w:r>
      <w:r w:rsidR="009F3648">
        <w:rPr>
          <w:rStyle w:val="7Char"/>
          <w:rtl/>
        </w:rPr>
        <w:t>-</w:t>
      </w:r>
      <w:r w:rsidRPr="00255172">
        <w:rPr>
          <w:rStyle w:val="7Char"/>
          <w:rtl/>
        </w:rPr>
        <w:t xml:space="preserve"> اعتقاد تفاضلهم فيما بينهم وأنهم ليسوا في درجة واحدة بل فضل الله بعضهم على بعض. قال تعالى: </w:t>
      </w:r>
      <w:r w:rsidR="00B032ED" w:rsidRPr="00255172">
        <w:rPr>
          <w:rStyle w:val="7Char"/>
          <w:rtl/>
        </w:rPr>
        <w:t>﴿</w:t>
      </w:r>
      <w:r w:rsidR="00B032ED">
        <w:rPr>
          <w:rFonts w:ascii="DecoType Naskh Special" w:hAnsi="DecoType Naskh Special" w:cs="KFGQPC Uthmanic Script HAFS"/>
          <w:color w:val="000000"/>
          <w:sz w:val="36"/>
          <w:shd w:val="clear" w:color="auto" w:fill="FFFFFF"/>
          <w:rtl/>
        </w:rPr>
        <w:t>تِلْكَ الرُّسُلُ فَضَّلْنَا بَعْضَهُمْ عَلَى بَعْضٍ</w:t>
      </w:r>
      <w:r w:rsidR="00D839E6">
        <w:rPr>
          <w:rFonts w:ascii="DecoType Naskh Special" w:hAnsi="DecoType Naskh Special" w:cs="KFGQPC Uthmanic Script HAFS"/>
          <w:color w:val="000000"/>
          <w:sz w:val="36"/>
          <w:shd w:val="clear" w:color="auto" w:fill="FFFFFF"/>
          <w:rtl/>
        </w:rPr>
        <w:t xml:space="preserve"> </w:t>
      </w:r>
      <w:r w:rsidR="00B032ED">
        <w:rPr>
          <w:rFonts w:ascii="DecoType Naskh Special" w:hAnsi="DecoType Naskh Special" w:cs="KFGQPC Uthmanic Script HAFS"/>
          <w:color w:val="000000"/>
          <w:sz w:val="36"/>
          <w:shd w:val="clear" w:color="auto" w:fill="FFFFFF"/>
          <w:rtl/>
        </w:rPr>
        <w:t>مِنْهُمْ مَنْ كَلَّمَ اللَّهُ</w:t>
      </w:r>
      <w:r w:rsidR="00D839E6">
        <w:rPr>
          <w:rFonts w:ascii="DecoType Naskh Special" w:hAnsi="DecoType Naskh Special" w:cs="KFGQPC Uthmanic Script HAFS"/>
          <w:color w:val="000000"/>
          <w:sz w:val="36"/>
          <w:shd w:val="clear" w:color="auto" w:fill="FFFFFF"/>
          <w:rtl/>
        </w:rPr>
        <w:t xml:space="preserve"> </w:t>
      </w:r>
      <w:r w:rsidR="00B032ED">
        <w:rPr>
          <w:rFonts w:ascii="DecoType Naskh Special" w:hAnsi="DecoType Naskh Special" w:cs="KFGQPC Uthmanic Script HAFS"/>
          <w:color w:val="000000"/>
          <w:sz w:val="36"/>
          <w:shd w:val="clear" w:color="auto" w:fill="FFFFFF"/>
          <w:rtl/>
        </w:rPr>
        <w:t>وَرَفَعَ بَعْضَهُم</w:t>
      </w:r>
      <w:r w:rsidR="00B032ED" w:rsidRPr="00255172">
        <w:rPr>
          <w:rStyle w:val="7Char"/>
          <w:rtl/>
        </w:rPr>
        <w:t>﴾</w:t>
      </w:r>
      <w:r w:rsidR="00B032ED">
        <w:rPr>
          <w:rFonts w:ascii="DecoType Naskh Special" w:hAnsi="DecoType Naskh Special" w:cs="KFGQPC Uthmanic Script HAFS"/>
          <w:color w:val="000000"/>
          <w:sz w:val="36"/>
          <w:shd w:val="clear" w:color="auto" w:fill="FFFFFF"/>
          <w:rtl/>
        </w:rPr>
        <w:t xml:space="preserve"> </w:t>
      </w:r>
      <w:r w:rsidR="00B032ED" w:rsidRPr="00EC78D8">
        <w:rPr>
          <w:rStyle w:val="9Char"/>
          <w:rtl/>
        </w:rPr>
        <w:t>[البقرة: 253]</w:t>
      </w:r>
      <w:r w:rsidR="00F64A76">
        <w:rPr>
          <w:rStyle w:val="7Char"/>
          <w:rtl/>
        </w:rPr>
        <w:t>. قال الطبري في تفسير الآية:</w:t>
      </w:r>
      <w:r w:rsidR="00F64A76" w:rsidRPr="00255172">
        <w:rPr>
          <w:rStyle w:val="7Char"/>
          <w:rtl/>
        </w:rPr>
        <w:t xml:space="preserve"> </w:t>
      </w:r>
      <w:r w:rsidRPr="00255172">
        <w:rPr>
          <w:rStyle w:val="7Char"/>
          <w:rtl/>
        </w:rPr>
        <w:t>يقول تعالى ذكره: هؤلاء رسلي فضلت بعضهم على بعـض، فكلمت بعضهم كموسى </w:t>
      </w:r>
      <w:r w:rsidR="00EC78D8" w:rsidRPr="00EC78D8">
        <w:rPr>
          <w:rFonts w:ascii="AGA Arabesque" w:hAnsi="AGA Arabesque" w:cs="CTraditional Arabic"/>
          <w:sz w:val="40"/>
          <w:szCs w:val="32"/>
          <w:rtl/>
        </w:rPr>
        <w:t>ج</w:t>
      </w:r>
      <w:r w:rsidRPr="00255172">
        <w:rPr>
          <w:rStyle w:val="7Char"/>
          <w:rtl/>
        </w:rPr>
        <w:t xml:space="preserve"> ورفعت بعضهم درجات على بعض بالكرامـة ورفعة المنـزلة. فإنـزال كل واحد منهم منـزلته في الفضـل والرفعـة بحسب دلالات النصوص من جملة حقوقهم على الأمة.</w:t>
      </w:r>
    </w:p>
    <w:p w:rsidR="00766F17" w:rsidRPr="00255172" w:rsidRDefault="00766F17" w:rsidP="00255172">
      <w:pPr>
        <w:ind w:firstLine="284"/>
        <w:jc w:val="both"/>
        <w:rPr>
          <w:rStyle w:val="7Char"/>
          <w:rtl/>
        </w:rPr>
      </w:pPr>
      <w:r w:rsidRPr="00255172">
        <w:rPr>
          <w:rStyle w:val="7Char"/>
          <w:rtl/>
        </w:rPr>
        <w:t>5</w:t>
      </w:r>
      <w:r w:rsidR="009F3648">
        <w:rPr>
          <w:rStyle w:val="7Char"/>
          <w:rtl/>
        </w:rPr>
        <w:t>-</w:t>
      </w:r>
      <w:r w:rsidRPr="00255172">
        <w:rPr>
          <w:rStyle w:val="7Char"/>
          <w:rtl/>
        </w:rPr>
        <w:t xml:space="preserve"> الصلاة والسلام عليهم فقد أمر الله الناس بذلك وأخبر الله بإبقائـه الثناء الحسن على رسله وتسليم الأمم عليهم من بعدهم. قال تعـالى عـن نـوح: </w:t>
      </w:r>
      <w:r w:rsidR="00B032ED" w:rsidRPr="00255172">
        <w:rPr>
          <w:rStyle w:val="7Char"/>
          <w:rtl/>
        </w:rPr>
        <w:t>﴿</w:t>
      </w:r>
      <w:r w:rsidR="00B032ED">
        <w:rPr>
          <w:rFonts w:ascii="DecoType Naskh Special" w:hAnsi="DecoType Naskh Special" w:cs="KFGQPC Uthmanic Script HAFS"/>
          <w:color w:val="000000"/>
          <w:sz w:val="36"/>
          <w:shd w:val="clear" w:color="auto" w:fill="FFFFFF"/>
          <w:rtl/>
        </w:rPr>
        <w:t>وَتَرَكْنَا عَلَيْهِ فِي الْآخِرِينَ٧٨ سَلَامٌ عَلَى نُوحٍ فِي الْعَالَمِينَ٧٩</w:t>
      </w:r>
      <w:r w:rsidR="00B032ED" w:rsidRPr="00255172">
        <w:rPr>
          <w:rStyle w:val="7Char"/>
          <w:rtl/>
        </w:rPr>
        <w:t>﴾</w:t>
      </w:r>
      <w:r w:rsidR="00B032ED">
        <w:rPr>
          <w:rFonts w:ascii="DecoType Naskh Special" w:hAnsi="DecoType Naskh Special" w:cs="KFGQPC Uthmanic Script HAFS"/>
          <w:color w:val="000000"/>
          <w:sz w:val="36"/>
          <w:shd w:val="clear" w:color="auto" w:fill="FFFFFF"/>
          <w:rtl/>
        </w:rPr>
        <w:t xml:space="preserve"> </w:t>
      </w:r>
      <w:r w:rsidR="00B032ED" w:rsidRPr="00EC78D8">
        <w:rPr>
          <w:rStyle w:val="9Char"/>
          <w:rtl/>
        </w:rPr>
        <w:t>[الصافات: 78-79]</w:t>
      </w:r>
      <w:r w:rsidRPr="00255172">
        <w:rPr>
          <w:rStyle w:val="7Char"/>
          <w:rtl/>
        </w:rPr>
        <w:t xml:space="preserve">. وقال عن إبراهيـم: </w:t>
      </w:r>
      <w:r w:rsidR="00B032ED" w:rsidRPr="00255172">
        <w:rPr>
          <w:rStyle w:val="7Char"/>
          <w:rtl/>
        </w:rPr>
        <w:t>﴿</w:t>
      </w:r>
      <w:r w:rsidR="00B032ED">
        <w:rPr>
          <w:rFonts w:ascii="DecoType Naskh Special" w:hAnsi="DecoType Naskh Special" w:cs="KFGQPC Uthmanic Script HAFS"/>
          <w:color w:val="000000"/>
          <w:sz w:val="36"/>
          <w:shd w:val="clear" w:color="auto" w:fill="FFFFFF"/>
          <w:rtl/>
        </w:rPr>
        <w:t>وَتَرَكْنَا عَلَيْهِ فِي الْآخِرِينَ١٠٨ سَلَامٌ عَلَى إِبْرَاهِيمَ١٠٩</w:t>
      </w:r>
      <w:r w:rsidR="00B032ED" w:rsidRPr="00255172">
        <w:rPr>
          <w:rStyle w:val="7Char"/>
          <w:rtl/>
        </w:rPr>
        <w:t>﴾</w:t>
      </w:r>
      <w:r w:rsidR="00B032ED">
        <w:rPr>
          <w:rFonts w:ascii="DecoType Naskh Special" w:hAnsi="DecoType Naskh Special" w:cs="KFGQPC Uthmanic Script HAFS"/>
          <w:color w:val="000000"/>
          <w:sz w:val="36"/>
          <w:shd w:val="clear" w:color="auto" w:fill="FFFFFF"/>
          <w:rtl/>
        </w:rPr>
        <w:t xml:space="preserve"> </w:t>
      </w:r>
      <w:r w:rsidR="00B032ED" w:rsidRPr="00EC78D8">
        <w:rPr>
          <w:rStyle w:val="9Char"/>
          <w:rtl/>
        </w:rPr>
        <w:t>[الصافات: 108-109]</w:t>
      </w:r>
      <w:r w:rsidRPr="00255172">
        <w:rPr>
          <w:rStyle w:val="7Char"/>
          <w:rtl/>
        </w:rPr>
        <w:t xml:space="preserve">. وقال عن موسى وهـارون: </w:t>
      </w:r>
      <w:r w:rsidR="00B032ED" w:rsidRPr="00255172">
        <w:rPr>
          <w:rStyle w:val="7Char"/>
          <w:rtl/>
        </w:rPr>
        <w:t>﴿</w:t>
      </w:r>
      <w:r w:rsidR="00B032ED">
        <w:rPr>
          <w:rFonts w:ascii="DecoType Naskh Special" w:hAnsi="DecoType Naskh Special" w:cs="KFGQPC Uthmanic Script HAFS"/>
          <w:color w:val="000000"/>
          <w:sz w:val="36"/>
          <w:shd w:val="clear" w:color="auto" w:fill="FFFFFF"/>
          <w:rtl/>
        </w:rPr>
        <w:t>وَتَرَكْنَا عَلَيْهِمَا فِي الْآخِرِينَ١١٩ سَلَامٌ عَلَى مُوسَى وَهَارُونَ١٢٠</w:t>
      </w:r>
      <w:r w:rsidR="00B032ED" w:rsidRPr="00255172">
        <w:rPr>
          <w:rStyle w:val="7Char"/>
          <w:rtl/>
        </w:rPr>
        <w:t>﴾</w:t>
      </w:r>
      <w:r w:rsidR="00B032ED">
        <w:rPr>
          <w:rFonts w:ascii="DecoType Naskh Special" w:hAnsi="DecoType Naskh Special" w:cs="KFGQPC Uthmanic Script HAFS"/>
          <w:color w:val="000000"/>
          <w:sz w:val="36"/>
          <w:shd w:val="clear" w:color="auto" w:fill="FFFFFF"/>
          <w:rtl/>
        </w:rPr>
        <w:t xml:space="preserve"> </w:t>
      </w:r>
      <w:r w:rsidR="00B032ED" w:rsidRPr="00EC78D8">
        <w:rPr>
          <w:rStyle w:val="9Char"/>
          <w:rtl/>
        </w:rPr>
        <w:t>[الصافات: 119-120]</w:t>
      </w:r>
      <w:r w:rsidRPr="00255172">
        <w:rPr>
          <w:rStyle w:val="7Char"/>
          <w:rtl/>
        </w:rPr>
        <w:t>.</w:t>
      </w:r>
    </w:p>
    <w:p w:rsidR="00766F17" w:rsidRPr="00255172" w:rsidRDefault="00766F17" w:rsidP="00F64A76">
      <w:pPr>
        <w:ind w:firstLine="284"/>
        <w:jc w:val="both"/>
        <w:rPr>
          <w:rStyle w:val="7Char"/>
          <w:rtl/>
        </w:rPr>
      </w:pPr>
      <w:r w:rsidRPr="00255172">
        <w:rPr>
          <w:rStyle w:val="7Char"/>
          <w:rtl/>
        </w:rPr>
        <w:t xml:space="preserve">وقال تعالى: </w:t>
      </w:r>
      <w:r w:rsidR="00B032ED" w:rsidRPr="00255172">
        <w:rPr>
          <w:rStyle w:val="7Char"/>
          <w:rtl/>
        </w:rPr>
        <w:t>﴿</w:t>
      </w:r>
      <w:r w:rsidR="00B032ED">
        <w:rPr>
          <w:rFonts w:ascii="DecoType Naskh Special" w:hAnsi="DecoType Naskh Special" w:cs="KFGQPC Uthmanic Script HAFS"/>
          <w:color w:val="000000"/>
          <w:sz w:val="36"/>
          <w:shd w:val="clear" w:color="auto" w:fill="FFFFFF"/>
          <w:rtl/>
        </w:rPr>
        <w:t>وَسَلَامٌ عَلَى الْمُرْسَلِينَ١٨١</w:t>
      </w:r>
      <w:r w:rsidR="00B032ED" w:rsidRPr="00255172">
        <w:rPr>
          <w:rStyle w:val="7Char"/>
          <w:rtl/>
        </w:rPr>
        <w:t>﴾</w:t>
      </w:r>
      <w:r w:rsidR="00B032ED">
        <w:rPr>
          <w:rFonts w:ascii="DecoType Naskh Special" w:hAnsi="DecoType Naskh Special" w:cs="KFGQPC Uthmanic Script HAFS"/>
          <w:color w:val="000000"/>
          <w:sz w:val="36"/>
          <w:shd w:val="clear" w:color="auto" w:fill="FFFFFF"/>
          <w:rtl/>
        </w:rPr>
        <w:t xml:space="preserve"> </w:t>
      </w:r>
      <w:r w:rsidR="00B032ED" w:rsidRPr="00EC78D8">
        <w:rPr>
          <w:rStyle w:val="9Char"/>
          <w:rtl/>
        </w:rPr>
        <w:t>[الصافات: 181]</w:t>
      </w:r>
      <w:r w:rsidR="00F64A76">
        <w:rPr>
          <w:rStyle w:val="7Char"/>
          <w:rtl/>
        </w:rPr>
        <w:t>. قال ابن كثير:</w:t>
      </w:r>
      <w:r w:rsidR="00F64A76" w:rsidRPr="00255172">
        <w:rPr>
          <w:rStyle w:val="7Char"/>
          <w:rtl/>
        </w:rPr>
        <w:t xml:space="preserve"> </w:t>
      </w:r>
      <w:r w:rsidRPr="00255172">
        <w:rPr>
          <w:rStyle w:val="7Char"/>
          <w:rtl/>
        </w:rPr>
        <w:t xml:space="preserve">قولـه تعالى </w:t>
      </w:r>
      <w:r w:rsidR="00B032ED" w:rsidRPr="00255172">
        <w:rPr>
          <w:rStyle w:val="7Char"/>
          <w:rtl/>
        </w:rPr>
        <w:t>﴿</w:t>
      </w:r>
      <w:r w:rsidR="00B032ED">
        <w:rPr>
          <w:rFonts w:ascii="DecoType Naskh Special" w:hAnsi="DecoType Naskh Special" w:cs="KFGQPC Uthmanic Script HAFS"/>
          <w:color w:val="000000"/>
          <w:sz w:val="36"/>
          <w:shd w:val="clear" w:color="auto" w:fill="FFFFFF"/>
          <w:rtl/>
        </w:rPr>
        <w:t>سَلَامٌ عَلَى نُوحٍ فِي الْعَالَمِينَ٧٩</w:t>
      </w:r>
      <w:r w:rsidR="00B032ED" w:rsidRPr="00255172">
        <w:rPr>
          <w:rStyle w:val="7Char"/>
          <w:rtl/>
        </w:rPr>
        <w:t>﴾</w:t>
      </w:r>
      <w:r w:rsidR="00B032ED">
        <w:rPr>
          <w:rFonts w:ascii="DecoType Naskh Special" w:hAnsi="DecoType Naskh Special" w:cs="KFGQPC Uthmanic Script HAFS"/>
          <w:color w:val="000000"/>
          <w:sz w:val="36"/>
          <w:shd w:val="clear" w:color="auto" w:fill="FFFFFF"/>
          <w:rtl/>
        </w:rPr>
        <w:t xml:space="preserve"> </w:t>
      </w:r>
      <w:r w:rsidR="00B032ED" w:rsidRPr="00EC78D8">
        <w:rPr>
          <w:rStyle w:val="9Char"/>
          <w:rtl/>
        </w:rPr>
        <w:t>[الصافات: 79]</w:t>
      </w:r>
      <w:r w:rsidRPr="00255172">
        <w:rPr>
          <w:rStyle w:val="7Char"/>
          <w:rtl/>
        </w:rPr>
        <w:t xml:space="preserve"> مفسرًا لما أبقى عليه مـن الذكر الجميل والثناء الحسن أنه يسلم عليه جميع الطوائف. وقد نقل الإمـام النووي إجماع العلماء على جواز الصلاة على سائر الأنبياء واستحبابها. قال: </w:t>
      </w:r>
      <w:r w:rsidR="00F64A76">
        <w:rPr>
          <w:rStyle w:val="7Char"/>
          <w:rFonts w:hint="cs"/>
          <w:rtl/>
        </w:rPr>
        <w:t>(</w:t>
      </w:r>
      <w:r w:rsidRPr="00255172">
        <w:rPr>
          <w:rStyle w:val="7Char"/>
          <w:rtl/>
        </w:rPr>
        <w:t>أجمعوا على الصلاة على نبينا محمد </w:t>
      </w:r>
      <w:r w:rsidR="00EC78D8" w:rsidRPr="00EC78D8">
        <w:rPr>
          <w:rFonts w:ascii="AGA Arabesque" w:hAnsi="AGA Arabesque" w:cs="CTraditional Arabic"/>
          <w:sz w:val="40"/>
          <w:szCs w:val="32"/>
          <w:rtl/>
        </w:rPr>
        <w:t>ج</w:t>
      </w:r>
      <w:r w:rsidR="00EC78D8">
        <w:rPr>
          <w:rStyle w:val="7Char"/>
          <w:rtl/>
        </w:rPr>
        <w:t>.</w:t>
      </w:r>
      <w:r w:rsidRPr="00255172">
        <w:rPr>
          <w:rStyle w:val="7Char"/>
          <w:rtl/>
        </w:rPr>
        <w:t xml:space="preserve"> وكذلك أجمع من يعتد به علـى جوازها على سائر الأنبياء والملائكة استقلالا وأما غير الأنبياء فالجمهور على أنه لا يصلى عليهم ابتداء</w:t>
      </w:r>
      <w:r w:rsidR="00F64A76">
        <w:rPr>
          <w:rStyle w:val="7Char"/>
          <w:rFonts w:hint="cs"/>
          <w:rtl/>
        </w:rPr>
        <w:t>)</w:t>
      </w:r>
      <w:r w:rsidRPr="00255172">
        <w:rPr>
          <w:rStyle w:val="7Char"/>
          <w:rtl/>
        </w:rPr>
        <w:t>.</w:t>
      </w:r>
    </w:p>
    <w:p w:rsidR="00766F17" w:rsidRPr="00255172" w:rsidRDefault="00766F17" w:rsidP="00255172">
      <w:pPr>
        <w:ind w:firstLine="284"/>
        <w:jc w:val="both"/>
        <w:rPr>
          <w:rStyle w:val="7Char"/>
          <w:rtl/>
        </w:rPr>
      </w:pPr>
      <w:r w:rsidRPr="00255172">
        <w:rPr>
          <w:rStyle w:val="7Char"/>
          <w:rtl/>
        </w:rPr>
        <w:t>فهذه طائفة مما يجب للرسل من حقوق على هذه الأمة مما دلـت عليـه النصوص وقرره أهل العلم. والله تعالى أعلم.</w:t>
      </w:r>
    </w:p>
    <w:p w:rsidR="00766F17" w:rsidRDefault="00766F17" w:rsidP="00017728">
      <w:pPr>
        <w:pStyle w:val="3"/>
        <w:rPr>
          <w:rtl/>
        </w:rPr>
      </w:pPr>
      <w:bookmarkStart w:id="135" w:name="_Toc116197728"/>
      <w:bookmarkStart w:id="136" w:name="_Toc119807976"/>
      <w:bookmarkStart w:id="137" w:name="_Toc466977144"/>
      <w:r>
        <w:rPr>
          <w:rtl/>
        </w:rPr>
        <w:t>المبحث الخامس</w:t>
      </w:r>
      <w:r>
        <w:rPr>
          <w:rFonts w:hint="cs"/>
          <w:rtl/>
        </w:rPr>
        <w:t xml:space="preserve">: </w:t>
      </w:r>
      <w:r>
        <w:rPr>
          <w:rtl/>
        </w:rPr>
        <w:t>أولو العزم من الرسل</w:t>
      </w:r>
      <w:bookmarkEnd w:id="135"/>
      <w:bookmarkEnd w:id="136"/>
      <w:bookmarkEnd w:id="137"/>
    </w:p>
    <w:p w:rsidR="00766F17" w:rsidRPr="00255172" w:rsidRDefault="00766F17" w:rsidP="00255172">
      <w:pPr>
        <w:ind w:firstLine="284"/>
        <w:jc w:val="both"/>
        <w:rPr>
          <w:rStyle w:val="7Char"/>
          <w:rtl/>
        </w:rPr>
      </w:pPr>
      <w:r w:rsidRPr="00255172">
        <w:rPr>
          <w:rStyle w:val="7Char"/>
          <w:rtl/>
        </w:rPr>
        <w:t>أولو العزم من الرسل هم: ذوو الحزم والصبر. قال تعالى</w:t>
      </w:r>
      <w:r w:rsidR="00B032ED" w:rsidRPr="00255172">
        <w:rPr>
          <w:rStyle w:val="7Char"/>
          <w:rtl/>
        </w:rPr>
        <w:t>﴿</w:t>
      </w:r>
      <w:r w:rsidR="00B032ED">
        <w:rPr>
          <w:rFonts w:ascii="AGA Arabesque" w:hAnsi="Traditional Arabic" w:cs="KFGQPC Uthmanic Script HAFS"/>
          <w:color w:val="000000"/>
          <w:sz w:val="36"/>
          <w:shd w:val="clear" w:color="auto" w:fill="FFFFFF"/>
          <w:rtl/>
        </w:rPr>
        <w:t>فَاصْبِرْ كَمَا صَبَرَ أُولُو الْعَزْمِ مِنَ الرُّسُل</w:t>
      </w:r>
      <w:r w:rsidR="00B032ED" w:rsidRPr="00255172">
        <w:rPr>
          <w:rStyle w:val="7Char"/>
          <w:rtl/>
        </w:rPr>
        <w:t>﴾</w:t>
      </w:r>
      <w:r w:rsidR="00B032ED">
        <w:rPr>
          <w:rFonts w:ascii="AGA Arabesque" w:hAnsi="Traditional Arabic" w:cs="KFGQPC Uthmanic Script HAFS"/>
          <w:color w:val="000000"/>
          <w:sz w:val="36"/>
          <w:shd w:val="clear" w:color="auto" w:fill="FFFFFF"/>
          <w:rtl/>
        </w:rPr>
        <w:t xml:space="preserve"> </w:t>
      </w:r>
      <w:r w:rsidR="00B032ED" w:rsidRPr="00EC78D8">
        <w:rPr>
          <w:rStyle w:val="9Char"/>
          <w:rtl/>
        </w:rPr>
        <w:t>[الأحقاف: 35]</w:t>
      </w:r>
      <w:r w:rsidRPr="00255172">
        <w:rPr>
          <w:rStyle w:val="7Char"/>
          <w:rtl/>
        </w:rPr>
        <w:t>.</w:t>
      </w:r>
    </w:p>
    <w:p w:rsidR="00766F17" w:rsidRPr="00F64A76" w:rsidRDefault="00766F17" w:rsidP="00F64A76">
      <w:pPr>
        <w:ind w:firstLine="284"/>
        <w:jc w:val="both"/>
        <w:rPr>
          <w:rStyle w:val="7Char"/>
          <w:spacing w:val="-4"/>
          <w:rtl/>
        </w:rPr>
      </w:pPr>
      <w:r w:rsidRPr="00F64A76">
        <w:rPr>
          <w:rStyle w:val="7Char"/>
          <w:spacing w:val="-4"/>
          <w:rtl/>
        </w:rPr>
        <w:t xml:space="preserve">وقد اختلف العلماء فيهم. فقيل المراد بأولي العزم هم جميـع الرسـل. ومن في قوله </w:t>
      </w:r>
      <w:r w:rsidR="00B60CC6" w:rsidRPr="00F64A76">
        <w:rPr>
          <w:rStyle w:val="7Char"/>
          <w:spacing w:val="-4"/>
          <w:rtl/>
        </w:rPr>
        <w:t>﴿</w:t>
      </w:r>
      <w:r w:rsidR="00B60CC6" w:rsidRPr="00F64A76">
        <w:rPr>
          <w:rFonts w:ascii="DecoType Naskh Special" w:hAnsi="DecoType Naskh Special" w:cs="KFGQPC Uthmanic Script HAFS"/>
          <w:color w:val="000000"/>
          <w:spacing w:val="-4"/>
          <w:sz w:val="36"/>
          <w:shd w:val="clear" w:color="auto" w:fill="FFFFFF"/>
          <w:rtl/>
        </w:rPr>
        <w:t>مِنَ الرُّسُل</w:t>
      </w:r>
      <w:r w:rsidR="00B60CC6" w:rsidRPr="00F64A76">
        <w:rPr>
          <w:rStyle w:val="7Char"/>
          <w:spacing w:val="-4"/>
          <w:rtl/>
        </w:rPr>
        <w:t>﴾</w:t>
      </w:r>
      <w:r w:rsidR="00B60CC6" w:rsidRPr="00F64A76">
        <w:rPr>
          <w:rFonts w:ascii="DecoType Naskh Special" w:hAnsi="DecoType Naskh Special" w:cs="KFGQPC Uthmanic Script HAFS"/>
          <w:color w:val="000000"/>
          <w:spacing w:val="-4"/>
          <w:sz w:val="36"/>
          <w:shd w:val="clear" w:color="auto" w:fill="FFFFFF"/>
          <w:rtl/>
        </w:rPr>
        <w:t xml:space="preserve"> </w:t>
      </w:r>
      <w:r w:rsidR="00B60CC6" w:rsidRPr="00F64A76">
        <w:rPr>
          <w:rStyle w:val="9Char"/>
          <w:spacing w:val="-4"/>
          <w:rtl/>
        </w:rPr>
        <w:t>[الأحقاف: 35]</w:t>
      </w:r>
      <w:r w:rsidRPr="00F64A76">
        <w:rPr>
          <w:rStyle w:val="7Char"/>
          <w:spacing w:val="-4"/>
          <w:rtl/>
        </w:rPr>
        <w:t xml:space="preserve"> لبيان الجنس لا للتبعيض. قال ابن زيـد: </w:t>
      </w:r>
      <w:r w:rsidR="00F64A76" w:rsidRPr="00F64A76">
        <w:rPr>
          <w:rStyle w:val="7Char"/>
          <w:rFonts w:hint="cs"/>
          <w:spacing w:val="-4"/>
          <w:rtl/>
        </w:rPr>
        <w:t>(</w:t>
      </w:r>
      <w:r w:rsidRPr="00F64A76">
        <w:rPr>
          <w:rStyle w:val="7Char"/>
          <w:spacing w:val="-4"/>
          <w:rtl/>
        </w:rPr>
        <w:t>كل الرسل. كانوا أولي عزم لم يبعث الله نبيًّا إلا كـان ذا عزم وحزم ورأي وكـمال عقل</w:t>
      </w:r>
      <w:r w:rsidR="00F64A76" w:rsidRPr="00F64A76">
        <w:rPr>
          <w:rStyle w:val="7Char"/>
          <w:rFonts w:hint="cs"/>
          <w:spacing w:val="-4"/>
          <w:rtl/>
        </w:rPr>
        <w:t>)</w:t>
      </w:r>
      <w:r w:rsidRPr="00F64A76">
        <w:rPr>
          <w:rStyle w:val="7Char"/>
          <w:spacing w:val="-4"/>
          <w:rtl/>
        </w:rPr>
        <w:t>.</w:t>
      </w:r>
    </w:p>
    <w:p w:rsidR="00766F17" w:rsidRPr="00255172" w:rsidRDefault="00766F17" w:rsidP="00F64A76">
      <w:pPr>
        <w:ind w:firstLine="284"/>
        <w:jc w:val="both"/>
        <w:rPr>
          <w:rStyle w:val="7Char"/>
          <w:rtl/>
        </w:rPr>
      </w:pPr>
      <w:r w:rsidRPr="00255172">
        <w:rPr>
          <w:rStyle w:val="7Char"/>
          <w:rtl/>
        </w:rPr>
        <w:t>وقيل هم خمسة: نوح وإبراهيم وموسى وعيسى ومحمد صلى الله عليـهم وسلم. قال ابن عباس: </w:t>
      </w:r>
      <w:r w:rsidR="00F64A76">
        <w:rPr>
          <w:rStyle w:val="7Char"/>
          <w:rFonts w:hint="cs"/>
          <w:rtl/>
        </w:rPr>
        <w:t>(</w:t>
      </w:r>
      <w:r w:rsidRPr="00255172">
        <w:rPr>
          <w:rStyle w:val="7Char"/>
          <w:rtl/>
        </w:rPr>
        <w:t xml:space="preserve">أولو العزم من الرسل النبي </w:t>
      </w:r>
      <w:r w:rsidR="00F64A76" w:rsidRPr="00F64A76">
        <w:rPr>
          <w:rStyle w:val="7Char"/>
          <w:rFonts w:cs="CTraditional Arabic"/>
          <w:rtl/>
        </w:rPr>
        <w:t>ج</w:t>
      </w:r>
      <w:r w:rsidRPr="00255172">
        <w:rPr>
          <w:rStyle w:val="7Char"/>
          <w:rtl/>
        </w:rPr>
        <w:t xml:space="preserve"> ونوح وإبراهيم وموسى وعيسى</w:t>
      </w:r>
      <w:r w:rsidR="00F64A76">
        <w:rPr>
          <w:rStyle w:val="7Char"/>
          <w:rFonts w:hint="cs"/>
          <w:rtl/>
        </w:rPr>
        <w:t>)</w:t>
      </w:r>
      <w:r w:rsidRPr="00255172">
        <w:rPr>
          <w:rStyle w:val="7Char"/>
          <w:rtl/>
        </w:rPr>
        <w:t>. وبهذا القول قال مجاهد وعطـاء الخراساني، وعليه كثير من متأخري أهل العلم.</w:t>
      </w:r>
    </w:p>
    <w:p w:rsidR="00766F17" w:rsidRPr="00255172" w:rsidRDefault="00766F17" w:rsidP="00255172">
      <w:pPr>
        <w:ind w:firstLine="284"/>
        <w:jc w:val="both"/>
        <w:rPr>
          <w:rStyle w:val="7Char"/>
          <w:rtl/>
        </w:rPr>
      </w:pPr>
      <w:r w:rsidRPr="00255172">
        <w:rPr>
          <w:rStyle w:val="7Char"/>
          <w:rtl/>
        </w:rPr>
        <w:t xml:space="preserve">وقد ذكر الله هؤلاء الخمسة مجتمعين في موطنين من كتابه وبه اسـتدل لهذا القول. الأول في سورة الأحزاب. قال تعالى: </w:t>
      </w:r>
      <w:r w:rsidR="00B60CC6" w:rsidRPr="00255172">
        <w:rPr>
          <w:rStyle w:val="7Char"/>
          <w:rtl/>
        </w:rPr>
        <w:t>﴿</w:t>
      </w:r>
      <w:r w:rsidR="00B60CC6">
        <w:rPr>
          <w:rFonts w:ascii="DecoType Naskh Special" w:hAnsi="DecoType Naskh Special" w:cs="KFGQPC Uthmanic Script HAFS"/>
          <w:color w:val="000000"/>
          <w:sz w:val="36"/>
          <w:shd w:val="clear" w:color="auto" w:fill="FFFFFF"/>
          <w:rtl/>
        </w:rPr>
        <w:t>وَإِذْ أَخَذْنَا مِنَ النَّبِيِّينَ مِيثَاقَهُمْ وَمِنْكَ وَمِنْ نُوحٍ وَإِبْرَاهِيمَ وَمُوسَى وَعِيسَى ابْنِ مَرْيَمَ</w:t>
      </w:r>
      <w:r w:rsidR="00D839E6">
        <w:rPr>
          <w:rFonts w:ascii="DecoType Naskh Special" w:hAnsi="DecoType Naskh Special" w:cs="KFGQPC Uthmanic Script HAFS"/>
          <w:color w:val="000000"/>
          <w:sz w:val="36"/>
          <w:shd w:val="clear" w:color="auto" w:fill="FFFFFF"/>
          <w:rtl/>
        </w:rPr>
        <w:t xml:space="preserve"> </w:t>
      </w:r>
      <w:r w:rsidR="00B60CC6">
        <w:rPr>
          <w:rFonts w:ascii="DecoType Naskh Special" w:hAnsi="DecoType Naskh Special" w:cs="KFGQPC Uthmanic Script HAFS"/>
          <w:color w:val="000000"/>
          <w:sz w:val="36"/>
          <w:shd w:val="clear" w:color="auto" w:fill="FFFFFF"/>
          <w:rtl/>
        </w:rPr>
        <w:t>وَأَخَذْنَا مِنْهُمْ مِيثَاقًا غَلِيظًا٧</w:t>
      </w:r>
      <w:r w:rsidR="00B60CC6" w:rsidRPr="00255172">
        <w:rPr>
          <w:rStyle w:val="7Char"/>
          <w:rtl/>
        </w:rPr>
        <w:t>﴾</w:t>
      </w:r>
      <w:r w:rsidR="00B60CC6">
        <w:rPr>
          <w:rFonts w:ascii="DecoType Naskh Special" w:hAnsi="DecoType Naskh Special" w:cs="KFGQPC Uthmanic Script HAFS"/>
          <w:color w:val="000000"/>
          <w:sz w:val="36"/>
          <w:shd w:val="clear" w:color="auto" w:fill="FFFFFF"/>
          <w:rtl/>
        </w:rPr>
        <w:t xml:space="preserve"> </w:t>
      </w:r>
      <w:r w:rsidR="00B60CC6" w:rsidRPr="00EC78D8">
        <w:rPr>
          <w:rStyle w:val="9Char"/>
          <w:rtl/>
        </w:rPr>
        <w:t>[الأحزاب: 7]</w:t>
      </w:r>
      <w:r w:rsidRPr="00255172">
        <w:rPr>
          <w:rStyle w:val="7Char"/>
          <w:rtl/>
        </w:rPr>
        <w:t>. والثاني في سورة الشورى.</w:t>
      </w:r>
    </w:p>
    <w:p w:rsidR="00766F17" w:rsidRPr="00255172" w:rsidRDefault="00766F17" w:rsidP="00F64A76">
      <w:pPr>
        <w:ind w:firstLine="284"/>
        <w:jc w:val="both"/>
        <w:rPr>
          <w:rStyle w:val="7Char"/>
          <w:rtl/>
        </w:rPr>
      </w:pPr>
      <w:r w:rsidRPr="00255172">
        <w:rPr>
          <w:rStyle w:val="7Char"/>
          <w:rtl/>
        </w:rPr>
        <w:t xml:space="preserve">قال تعـالى: </w:t>
      </w:r>
      <w:r w:rsidR="00B60CC6" w:rsidRPr="00255172">
        <w:rPr>
          <w:rStyle w:val="7Char"/>
          <w:rtl/>
        </w:rPr>
        <w:t>﴿</w:t>
      </w:r>
      <w:r w:rsidR="00B60CC6">
        <w:rPr>
          <w:rFonts w:ascii="DecoType Naskh Special" w:hAnsi="DecoType Naskh Special" w:cs="KFGQPC Uthmanic Script HAFS"/>
          <w:color w:val="000000"/>
          <w:sz w:val="36"/>
          <w:shd w:val="clear" w:color="auto" w:fill="FFFFFF"/>
          <w:rtl/>
        </w:rPr>
        <w:t>شَرَعَ لَكُمْ مِنَ الدِّينِ مَا وَصَّى بِهِ نُوحًا وَالَّذِي أَوْحَيْنَا إِلَيْكَ وَمَا وَصَّيْنَا بِهِ إِبْرَاهِيمَ وَمُوسَى وَعِيسَى</w:t>
      </w:r>
      <w:r w:rsidR="00D839E6">
        <w:rPr>
          <w:rFonts w:ascii="DecoType Naskh Special" w:hAnsi="DecoType Naskh Special" w:cs="KFGQPC Uthmanic Script HAFS"/>
          <w:color w:val="000000"/>
          <w:sz w:val="36"/>
          <w:shd w:val="clear" w:color="auto" w:fill="FFFFFF"/>
          <w:rtl/>
        </w:rPr>
        <w:t xml:space="preserve"> </w:t>
      </w:r>
      <w:r w:rsidR="00B60CC6">
        <w:rPr>
          <w:rFonts w:ascii="DecoType Naskh Special" w:hAnsi="DecoType Naskh Special" w:cs="KFGQPC Uthmanic Script HAFS"/>
          <w:color w:val="000000"/>
          <w:sz w:val="36"/>
          <w:shd w:val="clear" w:color="auto" w:fill="FFFFFF"/>
          <w:rtl/>
        </w:rPr>
        <w:t>أَنْ أَقِيمُوا الدِّينَ وَلَا تَتَفَرَّقُوا فِيهِ</w:t>
      </w:r>
      <w:r w:rsidR="00B60CC6" w:rsidRPr="00255172">
        <w:rPr>
          <w:rStyle w:val="7Char"/>
          <w:rtl/>
        </w:rPr>
        <w:t>﴾</w:t>
      </w:r>
      <w:r w:rsidR="00B60CC6">
        <w:rPr>
          <w:rFonts w:ascii="DecoType Naskh Special" w:hAnsi="DecoType Naskh Special" w:cs="KFGQPC Uthmanic Script HAFS"/>
          <w:color w:val="000000"/>
          <w:sz w:val="36"/>
          <w:shd w:val="clear" w:color="auto" w:fill="FFFFFF"/>
          <w:rtl/>
        </w:rPr>
        <w:t xml:space="preserve"> </w:t>
      </w:r>
      <w:r w:rsidR="00B60CC6" w:rsidRPr="00EC78D8">
        <w:rPr>
          <w:rStyle w:val="9Char"/>
          <w:rtl/>
        </w:rPr>
        <w:t>[الشورى: 13]</w:t>
      </w:r>
      <w:r w:rsidRPr="00255172">
        <w:rPr>
          <w:rStyle w:val="7Char"/>
          <w:rtl/>
        </w:rPr>
        <w:t>. قال بعض المفسرين: </w:t>
      </w:r>
      <w:r w:rsidR="00F64A76">
        <w:rPr>
          <w:rStyle w:val="7Char"/>
          <w:rFonts w:hint="cs"/>
          <w:rtl/>
        </w:rPr>
        <w:t>(</w:t>
      </w:r>
      <w:r w:rsidRPr="00255172">
        <w:rPr>
          <w:rStyle w:val="7Char"/>
          <w:rtl/>
        </w:rPr>
        <w:t>ووجه تخصيصهم بالذكر الإعلام بـأن لهم مزيد شرف وفضل لكونهم من أصحاب الشرائع المشهورة ومـن أولي العزم من الرسل</w:t>
      </w:r>
      <w:r w:rsidR="00F64A76">
        <w:rPr>
          <w:rStyle w:val="7Char"/>
          <w:rFonts w:hint="cs"/>
          <w:rtl/>
        </w:rPr>
        <w:t>)</w:t>
      </w:r>
      <w:r w:rsidRPr="00255172">
        <w:rPr>
          <w:rStyle w:val="7Char"/>
          <w:rtl/>
        </w:rPr>
        <w:t>.</w:t>
      </w:r>
    </w:p>
    <w:p w:rsidR="00766F17" w:rsidRPr="00255172" w:rsidRDefault="00766F17" w:rsidP="00255172">
      <w:pPr>
        <w:ind w:firstLine="284"/>
        <w:jc w:val="both"/>
        <w:rPr>
          <w:rStyle w:val="7Char"/>
          <w:rtl/>
        </w:rPr>
      </w:pPr>
      <w:r w:rsidRPr="00255172">
        <w:rPr>
          <w:rStyle w:val="7Char"/>
          <w:rtl/>
        </w:rPr>
        <w:t>وهؤلاء الخمسة هم أفضل الرسل وخيار بني آدم. فعن أبي هريرة </w:t>
      </w:r>
      <w:r w:rsidR="00EC78D8" w:rsidRPr="00EC78D8">
        <w:rPr>
          <w:rFonts w:ascii="AGA Arabesque" w:hAnsi="AGA Arabesque" w:cs="CTraditional Arabic"/>
          <w:sz w:val="40"/>
          <w:szCs w:val="32"/>
          <w:rtl/>
        </w:rPr>
        <w:t>س</w:t>
      </w:r>
      <w:r w:rsidRPr="00255172">
        <w:rPr>
          <w:rStyle w:val="7Char"/>
          <w:rtl/>
        </w:rPr>
        <w:t xml:space="preserve"> أنه قال: (خيار ولد آدم خمسة نوح وإبراهيم وعيسى وموسـى ومحمـد </w:t>
      </w:r>
      <w:r w:rsidR="00EC78D8" w:rsidRPr="00EC78D8">
        <w:rPr>
          <w:rFonts w:ascii="AGA Arabesque" w:hAnsi="AGA Arabesque" w:cs="CTraditional Arabic"/>
          <w:sz w:val="40"/>
          <w:szCs w:val="32"/>
          <w:rtl/>
        </w:rPr>
        <w:t>ج</w:t>
      </w:r>
      <w:r w:rsidRPr="00255172">
        <w:rPr>
          <w:rStyle w:val="7Char"/>
          <w:rtl/>
        </w:rPr>
        <w:t xml:space="preserve"> وخيرهم محمد </w:t>
      </w:r>
      <w:r w:rsidR="00EC78D8" w:rsidRPr="00EC78D8">
        <w:rPr>
          <w:rFonts w:ascii="AGA Arabesque" w:hAnsi="AGA Arabesque" w:cs="CTraditional Arabic"/>
          <w:sz w:val="40"/>
          <w:szCs w:val="32"/>
          <w:rtl/>
        </w:rPr>
        <w:t>ج</w:t>
      </w:r>
      <w:r w:rsidR="00F64A76">
        <w:rPr>
          <w:rStyle w:val="7Char"/>
          <w:rtl/>
        </w:rPr>
        <w:t xml:space="preserve"> وصلى الله وسلم عليهم أجمعين)</w:t>
      </w:r>
      <w:r w:rsidRPr="00EC78D8">
        <w:rPr>
          <w:rStyle w:val="7Char"/>
          <w:vertAlign w:val="superscript"/>
          <w:rtl/>
        </w:rPr>
        <w:t>(</w:t>
      </w:r>
      <w:r w:rsidRPr="00EC78D8">
        <w:rPr>
          <w:rStyle w:val="7Char"/>
          <w:vertAlign w:val="superscript"/>
          <w:rtl/>
        </w:rPr>
        <w:footnoteReference w:id="254"/>
      </w:r>
      <w:r w:rsidRPr="00EC78D8">
        <w:rPr>
          <w:rStyle w:val="7Char"/>
          <w:vertAlign w:val="superscript"/>
          <w:rtl/>
        </w:rPr>
        <w:t>)</w:t>
      </w:r>
      <w:r w:rsidR="00EC78D8">
        <w:rPr>
          <w:rStyle w:val="7Char"/>
          <w:rtl/>
        </w:rPr>
        <w:t>.</w:t>
      </w:r>
    </w:p>
    <w:p w:rsidR="00766F17" w:rsidRPr="00255172" w:rsidRDefault="00766F17" w:rsidP="00F64A76">
      <w:pPr>
        <w:ind w:firstLine="284"/>
        <w:jc w:val="both"/>
        <w:rPr>
          <w:rStyle w:val="7Char"/>
          <w:rtl/>
        </w:rPr>
      </w:pPr>
      <w:r w:rsidRPr="00255172">
        <w:rPr>
          <w:rStyle w:val="7Char"/>
          <w:rtl/>
        </w:rPr>
        <w:t>وأفضلهم محمد </w:t>
      </w:r>
      <w:r w:rsidR="00EC78D8" w:rsidRPr="00EC78D8">
        <w:rPr>
          <w:rFonts w:ascii="AGA Arabesque" w:hAnsi="AGA Arabesque" w:cs="CTraditional Arabic"/>
          <w:sz w:val="40"/>
          <w:szCs w:val="32"/>
          <w:rtl/>
        </w:rPr>
        <w:t>ج</w:t>
      </w:r>
      <w:r w:rsidRPr="00255172">
        <w:rPr>
          <w:rStyle w:val="7Char"/>
          <w:rtl/>
        </w:rPr>
        <w:t xml:space="preserve"> على ما أخرج البخاري من حديث أبي هريـرة </w:t>
      </w:r>
      <w:r w:rsidR="00EC78D8" w:rsidRPr="00EC78D8">
        <w:rPr>
          <w:rFonts w:ascii="AGA Arabesque" w:hAnsi="AGA Arabesque" w:cs="CTraditional Arabic"/>
          <w:sz w:val="40"/>
          <w:szCs w:val="32"/>
          <w:rtl/>
        </w:rPr>
        <w:t>س</w:t>
      </w:r>
      <w:r w:rsidRPr="00255172">
        <w:rPr>
          <w:rStyle w:val="7Char"/>
          <w:rtl/>
        </w:rPr>
        <w:t xml:space="preserve"> عن النبي </w:t>
      </w:r>
      <w:r w:rsidR="00EC78D8" w:rsidRPr="00EC78D8">
        <w:rPr>
          <w:rFonts w:ascii="AGA Arabesque" w:hAnsi="AGA Arabesque" w:cs="CTraditional Arabic"/>
          <w:sz w:val="40"/>
          <w:szCs w:val="32"/>
          <w:rtl/>
        </w:rPr>
        <w:t>ج</w:t>
      </w:r>
      <w:r w:rsidRPr="00255172">
        <w:rPr>
          <w:rStyle w:val="7Char"/>
          <w:rtl/>
        </w:rPr>
        <w:t xml:space="preserve"> أنه قال:</w:t>
      </w:r>
      <w:r w:rsidR="00F64A76">
        <w:rPr>
          <w:rStyle w:val="7Char"/>
          <w:rFonts w:hint="cs"/>
          <w:rtl/>
        </w:rPr>
        <w:t xml:space="preserve"> </w:t>
      </w:r>
      <w:r w:rsidR="00F64A76" w:rsidRPr="00F64A76">
        <w:rPr>
          <w:rStyle w:val="7Char"/>
          <w:rFonts w:hint="cs"/>
          <w:rtl/>
        </w:rPr>
        <w:t>«</w:t>
      </w:r>
      <w:r w:rsidRPr="00F64A76">
        <w:rPr>
          <w:rStyle w:val="4Char"/>
          <w:rtl/>
        </w:rPr>
        <w:fldChar w:fldCharType="begin"/>
      </w:r>
      <w:r w:rsidRPr="00F64A76">
        <w:rPr>
          <w:rStyle w:val="4Char"/>
        </w:rPr>
        <w:instrText xml:space="preserve"> XE </w:instrText>
      </w:r>
      <w:r w:rsidRPr="00F64A76">
        <w:rPr>
          <w:rStyle w:val="4Char"/>
          <w:rtl/>
        </w:rPr>
        <w:instrText>"</w:instrText>
      </w:r>
      <w:r w:rsidRPr="00F64A76">
        <w:rPr>
          <w:rStyle w:val="4Char"/>
        </w:rPr>
        <w:instrText>32:</w:instrText>
      </w:r>
      <w:r w:rsidRPr="00F64A76">
        <w:rPr>
          <w:rStyle w:val="4Char"/>
          <w:rtl/>
        </w:rPr>
        <w:instrText>أنا سيد ولد آدم يوم القيامة وأول من ينشق عنـه القبر وأول شافـع وأول مشفع" \</w:instrText>
      </w:r>
      <w:r w:rsidRPr="00F64A76">
        <w:rPr>
          <w:rStyle w:val="4Char"/>
        </w:rPr>
        <w:instrText xml:space="preserve">y "1" \b </w:instrText>
      </w:r>
      <w:r w:rsidRPr="00F64A76">
        <w:rPr>
          <w:rStyle w:val="4Char"/>
          <w:rtl/>
        </w:rPr>
        <w:fldChar w:fldCharType="end"/>
      </w:r>
      <w:r w:rsidRPr="00F64A76">
        <w:rPr>
          <w:rStyle w:val="4Char"/>
          <w:rtl/>
        </w:rPr>
        <w:t>أنا سيد ولد آدم يوم القيامة وأول من ينشق عنـه القبر وأول شافـع وأول مشفع</w:t>
      </w:r>
      <w:r w:rsidR="00F64A76" w:rsidRPr="00F64A76">
        <w:rPr>
          <w:rStyle w:val="7Char"/>
          <w:rFonts w:hint="cs"/>
          <w:rtl/>
        </w:rPr>
        <w:t>»</w:t>
      </w:r>
      <w:r w:rsidRPr="00EC78D8">
        <w:rPr>
          <w:rStyle w:val="7Char"/>
          <w:vertAlign w:val="superscript"/>
          <w:rtl/>
        </w:rPr>
        <w:t>(</w:t>
      </w:r>
      <w:r w:rsidRPr="00EC78D8">
        <w:rPr>
          <w:rStyle w:val="7Char"/>
          <w:vertAlign w:val="superscript"/>
          <w:rtl/>
        </w:rPr>
        <w:footnoteReference w:id="255"/>
      </w:r>
      <w:r w:rsidRPr="00EC78D8">
        <w:rPr>
          <w:rStyle w:val="7Char"/>
          <w:vertAlign w:val="superscript"/>
          <w:rtl/>
        </w:rPr>
        <w:t>)(</w:t>
      </w:r>
      <w:r w:rsidRPr="00EC78D8">
        <w:rPr>
          <w:rStyle w:val="7Char"/>
          <w:vertAlign w:val="superscript"/>
          <w:rtl/>
        </w:rPr>
        <w:footnoteReference w:id="256"/>
      </w:r>
      <w:r w:rsidRPr="00EC78D8">
        <w:rPr>
          <w:rStyle w:val="7Char"/>
          <w:vertAlign w:val="superscript"/>
          <w:rtl/>
        </w:rPr>
        <w:t>)</w:t>
      </w:r>
      <w:r w:rsidR="00EC78D8">
        <w:rPr>
          <w:rStyle w:val="7Char"/>
          <w:rtl/>
        </w:rPr>
        <w:t>.</w:t>
      </w:r>
    </w:p>
    <w:p w:rsidR="00766F17" w:rsidRDefault="00766F17" w:rsidP="00F64A76">
      <w:pPr>
        <w:pStyle w:val="3"/>
        <w:rPr>
          <w:rtl/>
        </w:rPr>
      </w:pPr>
      <w:bookmarkStart w:id="138" w:name="_Toc116197729"/>
      <w:bookmarkStart w:id="139" w:name="_Toc119807977"/>
      <w:bookmarkStart w:id="140" w:name="_Toc466977145"/>
      <w:r>
        <w:rPr>
          <w:rtl/>
        </w:rPr>
        <w:t>المبحث السادس</w:t>
      </w:r>
      <w:r w:rsidR="00F64A76">
        <w:rPr>
          <w:rFonts w:hint="cs"/>
          <w:rtl/>
        </w:rPr>
        <w:t xml:space="preserve"> </w:t>
      </w:r>
      <w:r>
        <w:rPr>
          <w:rtl/>
        </w:rPr>
        <w:t xml:space="preserve">خصائص نبينا محمد </w:t>
      </w:r>
      <w:r w:rsidR="00EC78D8" w:rsidRPr="00F64A76">
        <w:rPr>
          <w:rFonts w:hAnsi="AGA Arabesque" w:cs="CTraditional Arabic"/>
          <w:b w:val="0"/>
          <w:bCs w:val="0"/>
          <w:sz w:val="40"/>
          <w:szCs w:val="32"/>
          <w:rtl/>
        </w:rPr>
        <w:t>ج</w:t>
      </w:r>
      <w:r>
        <w:rPr>
          <w:rtl/>
        </w:rPr>
        <w:t xml:space="preserve"> وحقوقه على أمته</w:t>
      </w:r>
      <w:r>
        <w:rPr>
          <w:rFonts w:hint="cs"/>
          <w:rtl/>
        </w:rPr>
        <w:t xml:space="preserve"> </w:t>
      </w:r>
      <w:r>
        <w:rPr>
          <w:rtl/>
        </w:rPr>
        <w:t xml:space="preserve">مع بيان أن رؤية النبي </w:t>
      </w:r>
      <w:r w:rsidR="00EC78D8" w:rsidRPr="00F64A76">
        <w:rPr>
          <w:rFonts w:hAnsi="AGA Arabesque" w:cs="CTraditional Arabic"/>
          <w:b w:val="0"/>
          <w:bCs w:val="0"/>
          <w:sz w:val="40"/>
          <w:szCs w:val="32"/>
          <w:rtl/>
        </w:rPr>
        <w:t>ج</w:t>
      </w:r>
      <w:r>
        <w:rPr>
          <w:rtl/>
        </w:rPr>
        <w:t xml:space="preserve"> في المنام حق</w:t>
      </w:r>
      <w:bookmarkEnd w:id="138"/>
      <w:bookmarkEnd w:id="139"/>
      <w:bookmarkEnd w:id="140"/>
    </w:p>
    <w:p w:rsidR="00766F17" w:rsidRPr="00255172" w:rsidRDefault="00766F17" w:rsidP="00255172">
      <w:pPr>
        <w:ind w:firstLine="284"/>
        <w:jc w:val="both"/>
        <w:rPr>
          <w:rStyle w:val="7Char"/>
          <w:rtl/>
        </w:rPr>
      </w:pPr>
      <w:r w:rsidRPr="00444CD6">
        <w:rPr>
          <w:rStyle w:val="8Char"/>
          <w:rtl/>
        </w:rPr>
        <w:t>أولا:</w:t>
      </w:r>
      <w:r w:rsidRPr="00255172">
        <w:rPr>
          <w:rStyle w:val="7Char"/>
          <w:rtl/>
        </w:rPr>
        <w:t xml:space="preserve"> خصائصه </w:t>
      </w:r>
      <w:r w:rsidR="00EC78D8" w:rsidRPr="00F64A76">
        <w:rPr>
          <w:rFonts w:ascii="AGA Arabesque" w:hAnsi="AGA Arabesque" w:cs="CTraditional Arabic"/>
          <w:sz w:val="40"/>
          <w:szCs w:val="32"/>
          <w:rtl/>
        </w:rPr>
        <w:t>ج</w:t>
      </w:r>
    </w:p>
    <w:p w:rsidR="00766F17" w:rsidRPr="00255172" w:rsidRDefault="00766F17" w:rsidP="00255172">
      <w:pPr>
        <w:ind w:firstLine="284"/>
        <w:jc w:val="both"/>
        <w:rPr>
          <w:rStyle w:val="7Char"/>
          <w:rtl/>
        </w:rPr>
      </w:pPr>
      <w:r w:rsidRPr="00255172">
        <w:rPr>
          <w:rStyle w:val="7Char"/>
          <w:rtl/>
        </w:rPr>
        <w:t>لقد خص الله تبارك وتعالى نبينا محمدًا </w:t>
      </w:r>
      <w:r w:rsidR="00EC78D8" w:rsidRPr="00EC78D8">
        <w:rPr>
          <w:rFonts w:ascii="AGA Arabesque" w:hAnsi="AGA Arabesque" w:cs="CTraditional Arabic"/>
          <w:sz w:val="40"/>
          <w:szCs w:val="32"/>
          <w:rtl/>
        </w:rPr>
        <w:t>ج</w:t>
      </w:r>
      <w:r w:rsidRPr="00255172">
        <w:rPr>
          <w:rStyle w:val="7Char"/>
          <w:rtl/>
        </w:rPr>
        <w:t xml:space="preserve"> بكثـير مـن الخصـائص والمناقب التي فضله بها على غيره من المرسلين وميزه عن سائر العالمين. ومـن هذه الخصائص:</w:t>
      </w:r>
    </w:p>
    <w:p w:rsidR="00766F17" w:rsidRPr="00255172" w:rsidRDefault="00766F17" w:rsidP="00F64A76">
      <w:pPr>
        <w:ind w:firstLine="284"/>
        <w:jc w:val="both"/>
        <w:rPr>
          <w:rStyle w:val="7Char"/>
          <w:rtl/>
        </w:rPr>
      </w:pPr>
      <w:r w:rsidRPr="00255172">
        <w:rPr>
          <w:rStyle w:val="7Char"/>
          <w:rtl/>
        </w:rPr>
        <w:t>1</w:t>
      </w:r>
      <w:r w:rsidR="009F3648">
        <w:rPr>
          <w:rStyle w:val="7Char"/>
          <w:rtl/>
        </w:rPr>
        <w:t>-</w:t>
      </w:r>
      <w:r w:rsidRPr="00255172">
        <w:rPr>
          <w:rStyle w:val="7Char"/>
          <w:rtl/>
        </w:rPr>
        <w:t xml:space="preserve"> عموم رسالته لكافة الثقلين من الجن والإنس فلا يسع أحدًا منـهم إلا اتباعه والإيمان برسالته. قال تعالى: </w:t>
      </w:r>
      <w:r w:rsidR="00B60CC6" w:rsidRPr="00255172">
        <w:rPr>
          <w:rStyle w:val="7Char"/>
          <w:rtl/>
        </w:rPr>
        <w:t>﴿</w:t>
      </w:r>
      <w:r w:rsidR="00B60CC6">
        <w:rPr>
          <w:rFonts w:ascii="DecoType Naskh Special" w:hAnsi="DecoType Naskh Special" w:cs="KFGQPC Uthmanic Script HAFS"/>
          <w:color w:val="000000"/>
          <w:sz w:val="36"/>
          <w:shd w:val="clear" w:color="auto" w:fill="FFFFFF"/>
          <w:rtl/>
        </w:rPr>
        <w:t>وَمَا أَرْسَلْنَاكَ إِلَّا كَافَّةً لِلنَّاسِ بَشِيرً</w:t>
      </w:r>
      <w:r w:rsidR="00B60CC6" w:rsidRPr="00255172">
        <w:rPr>
          <w:rStyle w:val="7Char"/>
          <w:rtl/>
        </w:rPr>
        <w:t>﴾</w:t>
      </w:r>
      <w:r w:rsidR="00B60CC6">
        <w:rPr>
          <w:rFonts w:ascii="DecoType Naskh Special" w:hAnsi="DecoType Naskh Special" w:cs="KFGQPC Uthmanic Script HAFS"/>
          <w:color w:val="000000"/>
          <w:sz w:val="36"/>
          <w:shd w:val="clear" w:color="auto" w:fill="FFFFFF"/>
          <w:rtl/>
        </w:rPr>
        <w:t xml:space="preserve"> </w:t>
      </w:r>
      <w:r w:rsidR="00B60CC6" w:rsidRPr="00EC78D8">
        <w:rPr>
          <w:rStyle w:val="9Char"/>
          <w:rtl/>
        </w:rPr>
        <w:t>[سبأ: 28]</w:t>
      </w:r>
      <w:r w:rsidRPr="00255172">
        <w:rPr>
          <w:rStyle w:val="7Char"/>
          <w:rtl/>
        </w:rPr>
        <w:t xml:space="preserve">. وقال تعـالى: </w:t>
      </w:r>
      <w:r w:rsidR="00B60CC6" w:rsidRPr="00255172">
        <w:rPr>
          <w:rStyle w:val="7Char"/>
          <w:rtl/>
        </w:rPr>
        <w:t>﴿</w:t>
      </w:r>
      <w:r w:rsidR="00B60CC6">
        <w:rPr>
          <w:rFonts w:ascii="DecoType Naskh Special" w:hAnsi="DecoType Naskh Special" w:cs="KFGQPC Uthmanic Script HAFS"/>
          <w:color w:val="000000"/>
          <w:sz w:val="36"/>
          <w:shd w:val="clear" w:color="auto" w:fill="FFFFFF"/>
          <w:rtl/>
        </w:rPr>
        <w:t>تَبَارَكَ الَّذِي نَزَّلَ الْفُرْقَانَ عَلَى عَبْدِهِ لِيَكُونَ لِلْعَالَمِينَ نَذِيرًا١</w:t>
      </w:r>
      <w:r w:rsidR="00B60CC6" w:rsidRPr="00255172">
        <w:rPr>
          <w:rStyle w:val="7Char"/>
          <w:rtl/>
        </w:rPr>
        <w:t>﴾</w:t>
      </w:r>
      <w:r w:rsidR="00B60CC6">
        <w:rPr>
          <w:rFonts w:ascii="DecoType Naskh Special" w:hAnsi="DecoType Naskh Special" w:cs="KFGQPC Uthmanic Script HAFS"/>
          <w:color w:val="000000"/>
          <w:sz w:val="36"/>
          <w:shd w:val="clear" w:color="auto" w:fill="FFFFFF"/>
          <w:rtl/>
        </w:rPr>
        <w:t xml:space="preserve"> </w:t>
      </w:r>
      <w:r w:rsidR="00B60CC6" w:rsidRPr="00EC78D8">
        <w:rPr>
          <w:rStyle w:val="9Char"/>
          <w:rtl/>
        </w:rPr>
        <w:t>[الفرقان: 1]</w:t>
      </w:r>
      <w:r w:rsidRPr="00255172">
        <w:rPr>
          <w:rStyle w:val="7Char"/>
          <w:rtl/>
        </w:rPr>
        <w:t xml:space="preserve">. قال ابن عباس </w:t>
      </w:r>
      <w:r w:rsidR="00D839E6" w:rsidRPr="00D839E6">
        <w:rPr>
          <w:rStyle w:val="7Char"/>
          <w:rFonts w:cs="CTraditional Arabic"/>
          <w:rtl/>
        </w:rPr>
        <w:t>ب</w:t>
      </w:r>
      <w:r w:rsidRPr="00255172">
        <w:rPr>
          <w:rStyle w:val="7Char"/>
          <w:rtl/>
        </w:rPr>
        <w:t>: </w:t>
      </w:r>
      <w:r w:rsidR="00F64A76" w:rsidRPr="00255172">
        <w:rPr>
          <w:rStyle w:val="7Char"/>
          <w:rtl/>
        </w:rPr>
        <w:t xml:space="preserve"> </w:t>
      </w:r>
      <w:r w:rsidRPr="00255172">
        <w:rPr>
          <w:rStyle w:val="7Char"/>
          <w:rtl/>
        </w:rPr>
        <w:t>العالمين: الجن والإنس. وعن أبي هريرة </w:t>
      </w:r>
      <w:r w:rsidR="00EC78D8" w:rsidRPr="00EC78D8">
        <w:rPr>
          <w:rFonts w:ascii="AGA Arabesque" w:hAnsi="AGA Arabesque" w:cs="CTraditional Arabic"/>
          <w:sz w:val="40"/>
          <w:szCs w:val="32"/>
          <w:rtl/>
        </w:rPr>
        <w:t>س</w:t>
      </w:r>
      <w:r w:rsidRPr="00255172">
        <w:rPr>
          <w:rStyle w:val="7Char"/>
          <w:rtl/>
        </w:rPr>
        <w:t xml:space="preserve"> عن النبي </w:t>
      </w:r>
      <w:r w:rsidR="00EC78D8" w:rsidRPr="00EC78D8">
        <w:rPr>
          <w:rFonts w:ascii="AGA Arabesque" w:hAnsi="AGA Arabesque" w:cs="CTraditional Arabic"/>
          <w:sz w:val="40"/>
          <w:szCs w:val="32"/>
          <w:rtl/>
        </w:rPr>
        <w:t>ج</w:t>
      </w:r>
      <w:r w:rsidRPr="00255172">
        <w:rPr>
          <w:rStyle w:val="7Char"/>
          <w:rtl/>
        </w:rPr>
        <w:t xml:space="preserve"> أنه قال: </w:t>
      </w:r>
      <w:r w:rsidR="00F64A76" w:rsidRPr="00F64A76">
        <w:rPr>
          <w:rStyle w:val="7Char"/>
          <w:rFonts w:hint="cs"/>
          <w:rtl/>
        </w:rPr>
        <w:t>«</w:t>
      </w:r>
      <w:r w:rsidRPr="00F64A76">
        <w:rPr>
          <w:rStyle w:val="4Char"/>
          <w:rtl/>
        </w:rPr>
        <w:fldChar w:fldCharType="begin"/>
      </w:r>
      <w:r w:rsidRPr="00F64A76">
        <w:rPr>
          <w:rStyle w:val="4Char"/>
        </w:rPr>
        <w:instrText xml:space="preserve"> XE </w:instrText>
      </w:r>
      <w:r w:rsidRPr="00F64A76">
        <w:rPr>
          <w:rStyle w:val="4Char"/>
          <w:rtl/>
        </w:rPr>
        <w:instrText>"</w:instrText>
      </w:r>
      <w:r w:rsidRPr="00F64A76">
        <w:rPr>
          <w:rStyle w:val="4Char"/>
        </w:rPr>
        <w:instrText>32:</w:instrText>
      </w:r>
      <w:r w:rsidRPr="00F64A76">
        <w:rPr>
          <w:rStyle w:val="4Char"/>
          <w:rtl/>
        </w:rPr>
        <w:instrText>فضلت علـى الأنبياء بست أعطيت جوامع الكلم، ونصرت بالرعب، وأحلـت لي" \</w:instrText>
      </w:r>
      <w:r w:rsidRPr="00F64A76">
        <w:rPr>
          <w:rStyle w:val="4Char"/>
        </w:rPr>
        <w:instrText xml:space="preserve">y "1" \b </w:instrText>
      </w:r>
      <w:r w:rsidRPr="00F64A76">
        <w:rPr>
          <w:rStyle w:val="4Char"/>
          <w:rtl/>
        </w:rPr>
        <w:fldChar w:fldCharType="end"/>
      </w:r>
      <w:r w:rsidRPr="00F64A76">
        <w:rPr>
          <w:rStyle w:val="4Char"/>
          <w:rtl/>
        </w:rPr>
        <w:t>فضلت علـى الأنبياء بست: أعطيت جوامع الكلم، ونصرت بالرعب، وأحلـت لي الغنائم، وجعلت لي الأرض طهورًا ومسجدًا، وأرسلت إلى الخلق كافة، وختـم بي النبيون</w:t>
      </w:r>
      <w:r w:rsidR="00F64A76" w:rsidRPr="00F64A76">
        <w:rPr>
          <w:rStyle w:val="7Char"/>
          <w:rFonts w:hint="cs"/>
          <w:rtl/>
        </w:rPr>
        <w:t>»</w:t>
      </w:r>
      <w:r w:rsidRPr="00EC78D8">
        <w:rPr>
          <w:rStyle w:val="7Char"/>
          <w:vertAlign w:val="superscript"/>
          <w:rtl/>
        </w:rPr>
        <w:t>(</w:t>
      </w:r>
      <w:r w:rsidRPr="00EC78D8">
        <w:rPr>
          <w:rStyle w:val="7Char"/>
          <w:vertAlign w:val="superscript"/>
          <w:rtl/>
        </w:rPr>
        <w:footnoteReference w:id="257"/>
      </w:r>
      <w:r w:rsidRPr="00EC78D8">
        <w:rPr>
          <w:rStyle w:val="7Char"/>
          <w:vertAlign w:val="superscript"/>
          <w:rtl/>
        </w:rPr>
        <w:t>)(</w:t>
      </w:r>
      <w:r w:rsidRPr="00EC78D8">
        <w:rPr>
          <w:rStyle w:val="7Char"/>
          <w:vertAlign w:val="superscript"/>
          <w:rtl/>
        </w:rPr>
        <w:footnoteReference w:id="258"/>
      </w:r>
      <w:r w:rsidRPr="00EC78D8">
        <w:rPr>
          <w:rStyle w:val="7Char"/>
          <w:vertAlign w:val="superscript"/>
          <w:rtl/>
        </w:rPr>
        <w:t>)</w:t>
      </w:r>
      <w:r w:rsidR="00EC78D8">
        <w:rPr>
          <w:rStyle w:val="7Char"/>
          <w:rtl/>
        </w:rPr>
        <w:t>.</w:t>
      </w:r>
      <w:r w:rsidRPr="00255172">
        <w:rPr>
          <w:rStyle w:val="7Char"/>
          <w:rtl/>
        </w:rPr>
        <w:t xml:space="preserve"> وأخرج الإمام مسلم في صحيحه عن أبي هريرة </w:t>
      </w:r>
      <w:r w:rsidR="00EC78D8" w:rsidRPr="00EC78D8">
        <w:rPr>
          <w:rFonts w:ascii="AGA Arabesque" w:hAnsi="AGA Arabesque" w:cs="CTraditional Arabic"/>
          <w:sz w:val="40"/>
          <w:szCs w:val="32"/>
          <w:rtl/>
        </w:rPr>
        <w:t>س</w:t>
      </w:r>
      <w:r w:rsidRPr="00255172">
        <w:rPr>
          <w:rStyle w:val="7Char"/>
          <w:rtl/>
        </w:rPr>
        <w:t xml:space="preserve"> عن النبي </w:t>
      </w:r>
      <w:r w:rsidR="00EC78D8" w:rsidRPr="00EC78D8">
        <w:rPr>
          <w:rFonts w:ascii="AGA Arabesque" w:hAnsi="AGA Arabesque" w:cs="CTraditional Arabic"/>
          <w:sz w:val="40"/>
          <w:szCs w:val="32"/>
          <w:rtl/>
        </w:rPr>
        <w:t>ج</w:t>
      </w:r>
      <w:r w:rsidRPr="00255172">
        <w:rPr>
          <w:rStyle w:val="7Char"/>
          <w:rtl/>
        </w:rPr>
        <w:t xml:space="preserve"> أنه قال: </w:t>
      </w:r>
      <w:r w:rsidR="00F64A76" w:rsidRPr="00F64A76">
        <w:rPr>
          <w:rStyle w:val="7Char"/>
          <w:rFonts w:hint="cs"/>
          <w:rtl/>
        </w:rPr>
        <w:t>«</w:t>
      </w:r>
      <w:r w:rsidRPr="00F64A76">
        <w:rPr>
          <w:rStyle w:val="4Char"/>
          <w:rtl/>
        </w:rPr>
        <w:fldChar w:fldCharType="begin"/>
      </w:r>
      <w:r w:rsidRPr="00F64A76">
        <w:rPr>
          <w:rStyle w:val="4Char"/>
        </w:rPr>
        <w:instrText xml:space="preserve"> XE </w:instrText>
      </w:r>
      <w:r w:rsidRPr="00F64A76">
        <w:rPr>
          <w:rStyle w:val="4Char"/>
          <w:rtl/>
        </w:rPr>
        <w:instrText>"</w:instrText>
      </w:r>
      <w:r w:rsidRPr="00F64A76">
        <w:rPr>
          <w:rStyle w:val="4Char"/>
        </w:rPr>
        <w:instrText>32:</w:instrText>
      </w:r>
      <w:r w:rsidRPr="00F64A76">
        <w:rPr>
          <w:rStyle w:val="4Char"/>
          <w:rtl/>
        </w:rPr>
        <w:instrText>والذي نفس محمد بيده لا يسمع بي أحد مـن هـذه الأمـة يهودي ولا نصراني،" \</w:instrText>
      </w:r>
      <w:r w:rsidRPr="00F64A76">
        <w:rPr>
          <w:rStyle w:val="4Char"/>
        </w:rPr>
        <w:instrText xml:space="preserve">y "1" \b </w:instrText>
      </w:r>
      <w:r w:rsidRPr="00F64A76">
        <w:rPr>
          <w:rStyle w:val="4Char"/>
          <w:rtl/>
        </w:rPr>
        <w:fldChar w:fldCharType="end"/>
      </w:r>
      <w:r w:rsidRPr="00F64A76">
        <w:rPr>
          <w:rStyle w:val="4Char"/>
          <w:rtl/>
        </w:rPr>
        <w:t>والذي نفس محمد بيده لا يسمع بي أحد مـن هـذه الأمـة يهودي ولا نصراني، ثم يموت ولم يؤمن بالذي أرسلت به إلا كـان مـن أصحاب النار</w:t>
      </w:r>
      <w:r w:rsidR="00F64A76" w:rsidRPr="00F64A76">
        <w:rPr>
          <w:rStyle w:val="7Char"/>
          <w:rFonts w:hint="cs"/>
          <w:rtl/>
        </w:rPr>
        <w:t>»</w:t>
      </w:r>
      <w:r w:rsidRPr="00EC78D8">
        <w:rPr>
          <w:rStyle w:val="7Char"/>
          <w:vertAlign w:val="superscript"/>
          <w:rtl/>
        </w:rPr>
        <w:t>(</w:t>
      </w:r>
      <w:r w:rsidRPr="00EC78D8">
        <w:rPr>
          <w:rStyle w:val="7Char"/>
          <w:vertAlign w:val="superscript"/>
          <w:rtl/>
        </w:rPr>
        <w:footnoteReference w:id="259"/>
      </w:r>
      <w:r w:rsidRPr="00EC78D8">
        <w:rPr>
          <w:rStyle w:val="7Char"/>
          <w:vertAlign w:val="superscript"/>
          <w:rtl/>
        </w:rPr>
        <w:t>)(</w:t>
      </w:r>
      <w:r w:rsidRPr="00EC78D8">
        <w:rPr>
          <w:rStyle w:val="7Char"/>
          <w:vertAlign w:val="superscript"/>
          <w:rtl/>
        </w:rPr>
        <w:footnoteReference w:id="260"/>
      </w:r>
      <w:r w:rsidRPr="00EC78D8">
        <w:rPr>
          <w:rStyle w:val="7Char"/>
          <w:vertAlign w:val="superscript"/>
          <w:rtl/>
        </w:rPr>
        <w:t>)</w:t>
      </w:r>
      <w:r w:rsidR="00EC78D8">
        <w:rPr>
          <w:rStyle w:val="7Char"/>
          <w:rtl/>
        </w:rPr>
        <w:t>.</w:t>
      </w:r>
    </w:p>
    <w:p w:rsidR="00766F17" w:rsidRPr="00255172" w:rsidRDefault="00766F17" w:rsidP="00F64A76">
      <w:pPr>
        <w:ind w:firstLine="284"/>
        <w:jc w:val="both"/>
        <w:rPr>
          <w:rStyle w:val="7Char"/>
          <w:rtl/>
        </w:rPr>
      </w:pPr>
      <w:r w:rsidRPr="00255172">
        <w:rPr>
          <w:rStyle w:val="7Char"/>
          <w:rtl/>
        </w:rPr>
        <w:t>2</w:t>
      </w:r>
      <w:r w:rsidR="009F3648">
        <w:rPr>
          <w:rStyle w:val="7Char"/>
          <w:rtl/>
        </w:rPr>
        <w:t>-</w:t>
      </w:r>
      <w:r w:rsidRPr="00255172">
        <w:rPr>
          <w:rStyle w:val="7Char"/>
          <w:rtl/>
        </w:rPr>
        <w:t xml:space="preserve"> أنه خاتم الأنبياء والمرسلين كما دلت على ذلك النصوص. قال تعالى: </w:t>
      </w:r>
      <w:r w:rsidR="00B60CC6" w:rsidRPr="00255172">
        <w:rPr>
          <w:rStyle w:val="7Char"/>
          <w:rtl/>
        </w:rPr>
        <w:t>﴿</w:t>
      </w:r>
      <w:r w:rsidR="00B60CC6">
        <w:rPr>
          <w:rFonts w:ascii="DecoType Naskh Special" w:hAnsi="DecoType Naskh Special" w:cs="KFGQPC Uthmanic Script HAFS"/>
          <w:color w:val="000000"/>
          <w:sz w:val="36"/>
          <w:shd w:val="clear" w:color="auto" w:fill="FFFFFF"/>
          <w:rtl/>
        </w:rPr>
        <w:t>مَا كَانَ مُحَمَّدٌ أَبَا أَحَدٍ مِنْ رِجَالِكُمْ وَلَكِنْ رَسُولَ اللَّهِ وَخَاتَمَ النَّبِيِّينَ</w:t>
      </w:r>
      <w:r w:rsidR="00B60CC6" w:rsidRPr="00255172">
        <w:rPr>
          <w:rStyle w:val="7Char"/>
          <w:rtl/>
        </w:rPr>
        <w:t>﴾</w:t>
      </w:r>
      <w:r w:rsidR="00B60CC6">
        <w:rPr>
          <w:rFonts w:ascii="DecoType Naskh Special" w:hAnsi="DecoType Naskh Special" w:cs="KFGQPC Uthmanic Script HAFS"/>
          <w:color w:val="000000"/>
          <w:sz w:val="36"/>
          <w:shd w:val="clear" w:color="auto" w:fill="FFFFFF"/>
          <w:rtl/>
        </w:rPr>
        <w:t xml:space="preserve"> </w:t>
      </w:r>
      <w:r w:rsidR="00B60CC6" w:rsidRPr="00EC78D8">
        <w:rPr>
          <w:rStyle w:val="9Char"/>
          <w:rtl/>
        </w:rPr>
        <w:t>[الأحزاب: 40]</w:t>
      </w:r>
      <w:r w:rsidRPr="00255172">
        <w:rPr>
          <w:rStyle w:val="7Char"/>
          <w:rtl/>
        </w:rPr>
        <w:t>. وأخرج الشيخان من حديث أبي هريرة </w:t>
      </w:r>
      <w:r w:rsidR="00EC78D8" w:rsidRPr="00EC78D8">
        <w:rPr>
          <w:rFonts w:ascii="AGA Arabesque" w:hAnsi="AGA Arabesque" w:cs="CTraditional Arabic"/>
          <w:sz w:val="40"/>
          <w:szCs w:val="32"/>
          <w:rtl/>
        </w:rPr>
        <w:t>س</w:t>
      </w:r>
      <w:r w:rsidRPr="00255172">
        <w:rPr>
          <w:rStyle w:val="7Char"/>
          <w:rtl/>
        </w:rPr>
        <w:t xml:space="preserve"> عن النبي </w:t>
      </w:r>
      <w:r w:rsidR="00EC78D8" w:rsidRPr="00EC78D8">
        <w:rPr>
          <w:rFonts w:ascii="AGA Arabesque" w:hAnsi="AGA Arabesque" w:cs="CTraditional Arabic"/>
          <w:sz w:val="40"/>
          <w:szCs w:val="32"/>
          <w:rtl/>
        </w:rPr>
        <w:t>ج</w:t>
      </w:r>
      <w:r w:rsidRPr="00255172">
        <w:rPr>
          <w:rStyle w:val="7Char"/>
          <w:rtl/>
        </w:rPr>
        <w:t xml:space="preserve"> قال: </w:t>
      </w:r>
      <w:r w:rsidR="00F64A76" w:rsidRPr="00F64A76">
        <w:rPr>
          <w:rStyle w:val="7Char"/>
          <w:rFonts w:hint="cs"/>
          <w:rtl/>
        </w:rPr>
        <w:t>«</w:t>
      </w:r>
      <w:r w:rsidRPr="00F64A76">
        <w:rPr>
          <w:rStyle w:val="4Char"/>
          <w:rtl/>
        </w:rPr>
        <w:fldChar w:fldCharType="begin"/>
      </w:r>
      <w:r w:rsidRPr="00F64A76">
        <w:rPr>
          <w:rStyle w:val="4Char"/>
        </w:rPr>
        <w:instrText xml:space="preserve"> XE </w:instrText>
      </w:r>
      <w:r w:rsidRPr="00F64A76">
        <w:rPr>
          <w:rStyle w:val="4Char"/>
          <w:rtl/>
        </w:rPr>
        <w:instrText>"</w:instrText>
      </w:r>
      <w:r w:rsidRPr="00F64A76">
        <w:rPr>
          <w:rStyle w:val="4Char"/>
        </w:rPr>
        <w:instrText>32:</w:instrText>
      </w:r>
      <w:r w:rsidRPr="00F64A76">
        <w:rPr>
          <w:rStyle w:val="4Char"/>
          <w:rtl/>
        </w:rPr>
        <w:instrText>إن مثلي ومثل الأنبياء من قبلي كمثل رجل بنى بيتا فأحسنه وأجملـه، إلا" \</w:instrText>
      </w:r>
      <w:r w:rsidRPr="00F64A76">
        <w:rPr>
          <w:rStyle w:val="4Char"/>
        </w:rPr>
        <w:instrText xml:space="preserve">y "1" \b </w:instrText>
      </w:r>
      <w:r w:rsidRPr="00F64A76">
        <w:rPr>
          <w:rStyle w:val="4Char"/>
          <w:rtl/>
        </w:rPr>
        <w:fldChar w:fldCharType="end"/>
      </w:r>
      <w:r w:rsidRPr="00F64A76">
        <w:rPr>
          <w:rStyle w:val="4Char"/>
          <w:rtl/>
        </w:rPr>
        <w:t>إن مثلي ومثل الأنبياء من قبلي كمثل رجل بنى بيتًا فأحسنه وأجملـه، إلا موضع لبنة من زاوية، فجعل الناس يطوفون به ويعجبون له ويقولـون: هلا وضعت هذه اللبنة</w:t>
      </w:r>
      <w:r w:rsidR="00D839E6" w:rsidRPr="00F64A76">
        <w:rPr>
          <w:rStyle w:val="4Char"/>
          <w:rtl/>
        </w:rPr>
        <w:t>؟</w:t>
      </w:r>
      <w:r w:rsidRPr="00F64A76">
        <w:rPr>
          <w:rStyle w:val="4Char"/>
          <w:rtl/>
        </w:rPr>
        <w:t xml:space="preserve"> قال: فأنا اللبنة وأنا خاتم النبيين</w:t>
      </w:r>
      <w:r w:rsidR="00F64A76" w:rsidRPr="00F64A76">
        <w:rPr>
          <w:rStyle w:val="7Char"/>
          <w:rFonts w:hint="cs"/>
          <w:rtl/>
        </w:rPr>
        <w:t>»</w:t>
      </w:r>
      <w:r w:rsidRPr="00EC78D8">
        <w:rPr>
          <w:rStyle w:val="7Char"/>
          <w:vertAlign w:val="superscript"/>
          <w:rtl/>
        </w:rPr>
        <w:t>(</w:t>
      </w:r>
      <w:r w:rsidRPr="00EC78D8">
        <w:rPr>
          <w:rStyle w:val="7Char"/>
          <w:vertAlign w:val="superscript"/>
          <w:rtl/>
        </w:rPr>
        <w:footnoteReference w:id="261"/>
      </w:r>
      <w:r w:rsidRPr="00EC78D8">
        <w:rPr>
          <w:rStyle w:val="7Char"/>
          <w:vertAlign w:val="superscript"/>
          <w:rtl/>
        </w:rPr>
        <w:t>)(</w:t>
      </w:r>
      <w:r w:rsidRPr="00EC78D8">
        <w:rPr>
          <w:rStyle w:val="7Char"/>
          <w:vertAlign w:val="superscript"/>
          <w:rtl/>
        </w:rPr>
        <w:footnoteReference w:id="262"/>
      </w:r>
      <w:r w:rsidRPr="00EC78D8">
        <w:rPr>
          <w:rStyle w:val="7Char"/>
          <w:vertAlign w:val="superscript"/>
          <w:rtl/>
        </w:rPr>
        <w:t>)</w:t>
      </w:r>
      <w:r w:rsidR="00EC78D8">
        <w:rPr>
          <w:rStyle w:val="7Char"/>
          <w:rtl/>
        </w:rPr>
        <w:t>.</w:t>
      </w:r>
      <w:r w:rsidRPr="00255172">
        <w:rPr>
          <w:rStyle w:val="7Char"/>
          <w:rtl/>
        </w:rPr>
        <w:t xml:space="preserve"> ولهذه النصوص أجمعت الأمة سلفًا وخلفًا على هذه العقيدة كما أجمعت على تكفـير مـن ادعى النبوة بعده </w:t>
      </w:r>
      <w:r w:rsidR="00EC78D8" w:rsidRPr="00EC78D8">
        <w:rPr>
          <w:rFonts w:ascii="AGA Arabesque" w:hAnsi="AGA Arabesque" w:cs="CTraditional Arabic"/>
          <w:sz w:val="40"/>
          <w:szCs w:val="32"/>
          <w:rtl/>
        </w:rPr>
        <w:t>ج</w:t>
      </w:r>
      <w:r w:rsidRPr="00255172">
        <w:rPr>
          <w:rStyle w:val="7Char"/>
          <w:rtl/>
        </w:rPr>
        <w:t xml:space="preserve"> ووجوب قتل مدعيها إن أصر علـى ذلـك. قـال الألوسي: </w:t>
      </w:r>
      <w:r w:rsidR="00F64A76">
        <w:rPr>
          <w:rStyle w:val="7Char"/>
          <w:rFonts w:hint="cs"/>
          <w:rtl/>
        </w:rPr>
        <w:t>(</w:t>
      </w:r>
      <w:r w:rsidRPr="00255172">
        <w:rPr>
          <w:rStyle w:val="7Char"/>
          <w:rtl/>
        </w:rPr>
        <w:t>وكونه </w:t>
      </w:r>
      <w:r w:rsidR="00EC78D8" w:rsidRPr="00EC78D8">
        <w:rPr>
          <w:rFonts w:ascii="AGA Arabesque" w:hAnsi="AGA Arabesque" w:cs="CTraditional Arabic"/>
          <w:sz w:val="40"/>
          <w:szCs w:val="32"/>
          <w:rtl/>
        </w:rPr>
        <w:t>ج</w:t>
      </w:r>
      <w:r w:rsidRPr="00255172">
        <w:rPr>
          <w:rStyle w:val="7Char"/>
          <w:rtl/>
        </w:rPr>
        <w:t xml:space="preserve"> خاتم النبيين مما نطق به الكتاب، وصدعت به السـنة، وأجمعت عليه الأمة، فيكفر مدعي خلافه ويقتل إن أصر</w:t>
      </w:r>
      <w:r w:rsidR="00F64A76">
        <w:rPr>
          <w:rStyle w:val="7Char"/>
          <w:rFonts w:hint="cs"/>
          <w:rtl/>
        </w:rPr>
        <w:t>)</w:t>
      </w:r>
      <w:r w:rsidRPr="00255172">
        <w:rPr>
          <w:rStyle w:val="7Char"/>
          <w:rtl/>
        </w:rPr>
        <w:t>.</w:t>
      </w:r>
    </w:p>
    <w:p w:rsidR="00766F17" w:rsidRPr="00255172" w:rsidRDefault="00766F17" w:rsidP="00F64A76">
      <w:pPr>
        <w:ind w:firstLine="284"/>
        <w:jc w:val="both"/>
        <w:rPr>
          <w:rStyle w:val="7Char"/>
          <w:rtl/>
        </w:rPr>
      </w:pPr>
      <w:r w:rsidRPr="00255172">
        <w:rPr>
          <w:rStyle w:val="7Char"/>
          <w:rtl/>
        </w:rPr>
        <w:t>3</w:t>
      </w:r>
      <w:r w:rsidR="009F3648">
        <w:rPr>
          <w:rStyle w:val="7Char"/>
          <w:rtl/>
        </w:rPr>
        <w:t>-</w:t>
      </w:r>
      <w:r w:rsidRPr="00255172">
        <w:rPr>
          <w:rStyle w:val="7Char"/>
          <w:rtl/>
        </w:rPr>
        <w:t xml:space="preserve"> أن الله أيده بأعظم معجزة وأظهر آية وهو القرآن العظيم، كـلام الله المحفوظ من التغيير والتبديل، الباقي في الأمة إلى أن يأذن الله برفعه إليه. قـال تعالى: </w:t>
      </w:r>
      <w:r w:rsidR="00B60CC6" w:rsidRPr="00255172">
        <w:rPr>
          <w:rStyle w:val="7Char"/>
          <w:rtl/>
        </w:rPr>
        <w:t>﴿</w:t>
      </w:r>
      <w:r w:rsidR="00B60CC6">
        <w:rPr>
          <w:rFonts w:ascii="DecoType Naskh Special" w:hAnsi="DecoType Naskh Special" w:cs="KFGQPC Uthmanic Script HAFS"/>
          <w:color w:val="000000"/>
          <w:sz w:val="36"/>
          <w:shd w:val="clear" w:color="auto" w:fill="FFFFFF"/>
          <w:rtl/>
        </w:rPr>
        <w:t>قُلْ لَئِنِ اجْتَمَعَتِ الْإِنْسُ وَالْجِنُّ عَلَى أَنْ يَأْتُوا بِمِثْلِ هَذَا الْقُرْآنِ لَا يَأْتُونَ بِمِثْلِهِ وَلَوْ كَانَ بَعْضُهُمْ لِبَعْضٍ ظَهِيرًا٨٨</w:t>
      </w:r>
      <w:r w:rsidR="00B60CC6" w:rsidRPr="00255172">
        <w:rPr>
          <w:rStyle w:val="7Char"/>
          <w:rtl/>
        </w:rPr>
        <w:t>﴾</w:t>
      </w:r>
      <w:r w:rsidR="00B60CC6">
        <w:rPr>
          <w:rFonts w:ascii="DecoType Naskh Special" w:hAnsi="DecoType Naskh Special" w:cs="KFGQPC Uthmanic Script HAFS"/>
          <w:color w:val="000000"/>
          <w:sz w:val="36"/>
          <w:shd w:val="clear" w:color="auto" w:fill="FFFFFF"/>
          <w:rtl/>
        </w:rPr>
        <w:t xml:space="preserve"> </w:t>
      </w:r>
      <w:r w:rsidR="00B60CC6" w:rsidRPr="00EC78D8">
        <w:rPr>
          <w:rStyle w:val="9Char"/>
          <w:rtl/>
        </w:rPr>
        <w:t>[الإسراء: 88]</w:t>
      </w:r>
      <w:r w:rsidRPr="00255172">
        <w:rPr>
          <w:rStyle w:val="7Char"/>
          <w:rtl/>
        </w:rPr>
        <w:t xml:space="preserve">. وقال تعالى: </w:t>
      </w:r>
      <w:r w:rsidR="00B60CC6" w:rsidRPr="00255172">
        <w:rPr>
          <w:rStyle w:val="7Char"/>
          <w:rtl/>
        </w:rPr>
        <w:t>﴿</w:t>
      </w:r>
      <w:r w:rsidR="00B60CC6">
        <w:rPr>
          <w:rFonts w:ascii="DecoType Naskh Special" w:hAnsi="DecoType Naskh Special" w:cs="KFGQPC Uthmanic Script HAFS"/>
          <w:color w:val="000000"/>
          <w:sz w:val="36"/>
          <w:shd w:val="clear" w:color="auto" w:fill="FFFFFF"/>
          <w:rtl/>
        </w:rPr>
        <w:t>أَوَلَمْ يَكْفِهِمْ أَنَّا أَنْزَلْنَا عَلَيْكَ الْكِتَابَ يُتْلَى عَلَيْهِمْ</w:t>
      </w:r>
      <w:r w:rsidR="00D839E6">
        <w:rPr>
          <w:rFonts w:ascii="DecoType Naskh Special" w:hAnsi="DecoType Naskh Special" w:cs="KFGQPC Uthmanic Script HAFS"/>
          <w:color w:val="000000"/>
          <w:sz w:val="36"/>
          <w:shd w:val="clear" w:color="auto" w:fill="FFFFFF"/>
          <w:rtl/>
        </w:rPr>
        <w:t xml:space="preserve"> </w:t>
      </w:r>
      <w:r w:rsidR="00B60CC6">
        <w:rPr>
          <w:rFonts w:ascii="DecoType Naskh Special" w:hAnsi="DecoType Naskh Special" w:cs="KFGQPC Uthmanic Script HAFS"/>
          <w:color w:val="000000"/>
          <w:sz w:val="36"/>
          <w:shd w:val="clear" w:color="auto" w:fill="FFFFFF"/>
          <w:rtl/>
        </w:rPr>
        <w:t>إِنَّ فِي ذَلِكَ لَرَحْمَةً وَذِكْرَى لِقَوْمٍ يُؤْمِنُونَ٥١</w:t>
      </w:r>
      <w:r w:rsidR="00B60CC6" w:rsidRPr="00255172">
        <w:rPr>
          <w:rStyle w:val="7Char"/>
          <w:rtl/>
        </w:rPr>
        <w:t>﴾</w:t>
      </w:r>
      <w:r w:rsidR="00B60CC6">
        <w:rPr>
          <w:rFonts w:ascii="DecoType Naskh Special" w:hAnsi="DecoType Naskh Special" w:cs="KFGQPC Uthmanic Script HAFS"/>
          <w:color w:val="000000"/>
          <w:sz w:val="36"/>
          <w:shd w:val="clear" w:color="auto" w:fill="FFFFFF"/>
          <w:rtl/>
        </w:rPr>
        <w:t xml:space="preserve"> </w:t>
      </w:r>
      <w:r w:rsidR="00B60CC6" w:rsidRPr="00EC78D8">
        <w:rPr>
          <w:rStyle w:val="9Char"/>
          <w:rtl/>
        </w:rPr>
        <w:t>[العنكبوت: 51]</w:t>
      </w:r>
      <w:r w:rsidRPr="00255172">
        <w:rPr>
          <w:rStyle w:val="7Char"/>
          <w:rtl/>
        </w:rPr>
        <w:t>. وفي الصحيحين من حديث أبي هريـرة </w:t>
      </w:r>
      <w:r w:rsidR="00EC78D8" w:rsidRPr="00EC78D8">
        <w:rPr>
          <w:rFonts w:ascii="AGA Arabesque" w:hAnsi="AGA Arabesque" w:cs="CTraditional Arabic"/>
          <w:sz w:val="40"/>
          <w:szCs w:val="32"/>
          <w:rtl/>
        </w:rPr>
        <w:t>س</w:t>
      </w:r>
      <w:r w:rsidRPr="00255172">
        <w:rPr>
          <w:rStyle w:val="7Char"/>
          <w:rtl/>
        </w:rPr>
        <w:t xml:space="preserve"> النبي </w:t>
      </w:r>
      <w:r w:rsidR="00EC78D8" w:rsidRPr="00EC78D8">
        <w:rPr>
          <w:rFonts w:ascii="AGA Arabesque" w:hAnsi="AGA Arabesque" w:cs="CTraditional Arabic"/>
          <w:sz w:val="40"/>
          <w:szCs w:val="32"/>
          <w:rtl/>
        </w:rPr>
        <w:t>ج</w:t>
      </w:r>
      <w:r w:rsidRPr="00255172">
        <w:rPr>
          <w:rStyle w:val="7Char"/>
          <w:rtl/>
        </w:rPr>
        <w:t xml:space="preserve"> أنه قال: </w:t>
      </w:r>
      <w:r w:rsidR="00F64A76" w:rsidRPr="00F64A76">
        <w:rPr>
          <w:rStyle w:val="7Char"/>
          <w:rFonts w:hint="cs"/>
          <w:rtl/>
        </w:rPr>
        <w:t>«</w:t>
      </w:r>
      <w:r w:rsidRPr="00F64A76">
        <w:rPr>
          <w:rStyle w:val="4Char"/>
          <w:rtl/>
        </w:rPr>
        <w:fldChar w:fldCharType="begin"/>
      </w:r>
      <w:r w:rsidRPr="00F64A76">
        <w:rPr>
          <w:rStyle w:val="4Char"/>
        </w:rPr>
        <w:instrText xml:space="preserve"> XE </w:instrText>
      </w:r>
      <w:r w:rsidRPr="00F64A76">
        <w:rPr>
          <w:rStyle w:val="4Char"/>
          <w:rtl/>
        </w:rPr>
        <w:instrText>"</w:instrText>
      </w:r>
      <w:r w:rsidRPr="00F64A76">
        <w:rPr>
          <w:rStyle w:val="4Char"/>
        </w:rPr>
        <w:instrText>32:</w:instrText>
      </w:r>
      <w:r w:rsidRPr="00F64A76">
        <w:rPr>
          <w:rStyle w:val="4Char"/>
          <w:rtl/>
        </w:rPr>
        <w:instrText>ما من الأنبياء نبي إلا أعطي من الآيات ما مثله آمـن 171 عليه البشر،" \</w:instrText>
      </w:r>
      <w:r w:rsidRPr="00F64A76">
        <w:rPr>
          <w:rStyle w:val="4Char"/>
        </w:rPr>
        <w:instrText xml:space="preserve">y "1" \b </w:instrText>
      </w:r>
      <w:r w:rsidRPr="00F64A76">
        <w:rPr>
          <w:rStyle w:val="4Char"/>
          <w:rtl/>
        </w:rPr>
        <w:fldChar w:fldCharType="end"/>
      </w:r>
      <w:r w:rsidRPr="00F64A76">
        <w:rPr>
          <w:rStyle w:val="4Char"/>
          <w:rtl/>
        </w:rPr>
        <w:t>ما من الأنبياء نبي إلا أعطي من الآيات ما مثله آمـن عليه البشر، وإنما كان الذي أوتيته وحيا أوحاه الله إلي، فأرجو أن أكـون أكثرهم تابعا يوم القيامة</w:t>
      </w:r>
      <w:r w:rsidR="00F64A76" w:rsidRPr="00F64A76">
        <w:rPr>
          <w:rStyle w:val="7Char"/>
          <w:rFonts w:hint="cs"/>
          <w:rtl/>
        </w:rPr>
        <w:t>»</w:t>
      </w:r>
      <w:r w:rsidRPr="00EC78D8">
        <w:rPr>
          <w:rStyle w:val="7Char"/>
          <w:vertAlign w:val="superscript"/>
          <w:rtl/>
        </w:rPr>
        <w:t>(</w:t>
      </w:r>
      <w:r w:rsidRPr="00EC78D8">
        <w:rPr>
          <w:rStyle w:val="7Char"/>
          <w:vertAlign w:val="superscript"/>
          <w:rtl/>
        </w:rPr>
        <w:footnoteReference w:id="263"/>
      </w:r>
      <w:r w:rsidRPr="00EC78D8">
        <w:rPr>
          <w:rStyle w:val="7Char"/>
          <w:vertAlign w:val="superscript"/>
          <w:rtl/>
        </w:rPr>
        <w:t>)(</w:t>
      </w:r>
      <w:r w:rsidRPr="00EC78D8">
        <w:rPr>
          <w:rStyle w:val="7Char"/>
          <w:vertAlign w:val="superscript"/>
          <w:rtl/>
        </w:rPr>
        <w:footnoteReference w:id="264"/>
      </w:r>
      <w:r w:rsidRPr="00EC78D8">
        <w:rPr>
          <w:rStyle w:val="7Char"/>
          <w:vertAlign w:val="superscript"/>
          <w:rtl/>
        </w:rPr>
        <w:t>)</w:t>
      </w:r>
      <w:r w:rsidR="00EC78D8">
        <w:rPr>
          <w:rStyle w:val="7Char"/>
          <w:rtl/>
        </w:rPr>
        <w:t>.</w:t>
      </w:r>
    </w:p>
    <w:p w:rsidR="00766F17" w:rsidRPr="00255172" w:rsidRDefault="00766F17" w:rsidP="00F64A76">
      <w:pPr>
        <w:ind w:firstLine="284"/>
        <w:jc w:val="both"/>
        <w:rPr>
          <w:rStyle w:val="7Char"/>
          <w:rtl/>
        </w:rPr>
      </w:pPr>
      <w:r w:rsidRPr="00255172">
        <w:rPr>
          <w:rStyle w:val="7Char"/>
          <w:rtl/>
        </w:rPr>
        <w:t>4</w:t>
      </w:r>
      <w:r w:rsidR="009F3648">
        <w:rPr>
          <w:rStyle w:val="7Char"/>
          <w:rtl/>
        </w:rPr>
        <w:t>-</w:t>
      </w:r>
      <w:r w:rsidRPr="00255172">
        <w:rPr>
          <w:rStyle w:val="7Char"/>
          <w:rtl/>
        </w:rPr>
        <w:t xml:space="preserve"> أن أمته خير الأمم وأكثر أهل الجنة. قال تعـالى: </w:t>
      </w:r>
      <w:r w:rsidR="00B60CC6" w:rsidRPr="00255172">
        <w:rPr>
          <w:rStyle w:val="7Char"/>
          <w:rtl/>
        </w:rPr>
        <w:t>﴿</w:t>
      </w:r>
      <w:r w:rsidR="00B60CC6">
        <w:rPr>
          <w:rFonts w:ascii="DecoType Naskh Special" w:hAnsi="DecoType Naskh Special" w:cs="KFGQPC Uthmanic Script HAFS"/>
          <w:color w:val="000000"/>
          <w:sz w:val="36"/>
          <w:shd w:val="clear" w:color="auto" w:fill="FFFFFF"/>
          <w:rtl/>
        </w:rPr>
        <w:t>كُنْتُمْ خَيْرَ أُمَّةٍ أُخْرِجَتْ لِلنَّاسِ تَأْمُرُونَ بِالْمَعْرُوفِ وَتَنْهَوْنَ عَنِ الْمُنْكَرِ وَتُؤْمِنُونَ بِاللَّهِ</w:t>
      </w:r>
      <w:r w:rsidR="00B60CC6" w:rsidRPr="00255172">
        <w:rPr>
          <w:rStyle w:val="7Char"/>
          <w:rtl/>
        </w:rPr>
        <w:t>﴾</w:t>
      </w:r>
      <w:r w:rsidR="00B60CC6">
        <w:rPr>
          <w:rFonts w:ascii="DecoType Naskh Special" w:hAnsi="DecoType Naskh Special" w:cs="KFGQPC Uthmanic Script HAFS"/>
          <w:color w:val="000000"/>
          <w:sz w:val="36"/>
          <w:shd w:val="clear" w:color="auto" w:fill="FFFFFF"/>
          <w:rtl/>
        </w:rPr>
        <w:t xml:space="preserve"> </w:t>
      </w:r>
      <w:r w:rsidR="00B60CC6" w:rsidRPr="00EC78D8">
        <w:rPr>
          <w:rStyle w:val="9Char"/>
          <w:rtl/>
        </w:rPr>
        <w:t>[آل عمران: 110]</w:t>
      </w:r>
      <w:r w:rsidRPr="00255172">
        <w:rPr>
          <w:rStyle w:val="7Char"/>
          <w:rtl/>
        </w:rPr>
        <w:t>. وعن معاوية بن حيدة القشيري </w:t>
      </w:r>
      <w:r w:rsidR="00EC78D8" w:rsidRPr="00EC78D8">
        <w:rPr>
          <w:rFonts w:ascii="AGA Arabesque" w:hAnsi="AGA Arabesque" w:cs="CTraditional Arabic"/>
          <w:sz w:val="40"/>
          <w:szCs w:val="32"/>
          <w:rtl/>
        </w:rPr>
        <w:t>س</w:t>
      </w:r>
      <w:r w:rsidRPr="00255172">
        <w:rPr>
          <w:rStyle w:val="7Char"/>
          <w:rtl/>
        </w:rPr>
        <w:t xml:space="preserve"> أنه سمع النبي </w:t>
      </w:r>
      <w:r w:rsidR="00EC78D8" w:rsidRPr="00EC78D8">
        <w:rPr>
          <w:rFonts w:ascii="AGA Arabesque" w:hAnsi="AGA Arabesque" w:cs="CTraditional Arabic"/>
          <w:sz w:val="40"/>
          <w:szCs w:val="32"/>
          <w:rtl/>
        </w:rPr>
        <w:t>ج</w:t>
      </w:r>
      <w:r w:rsidRPr="00255172">
        <w:rPr>
          <w:rStyle w:val="7Char"/>
          <w:rtl/>
        </w:rPr>
        <w:t xml:space="preserve"> يقـول في قوله تعالى </w:t>
      </w:r>
      <w:r w:rsidR="00B60CC6" w:rsidRPr="00255172">
        <w:rPr>
          <w:rStyle w:val="7Char"/>
          <w:rtl/>
        </w:rPr>
        <w:t>﴿</w:t>
      </w:r>
      <w:r w:rsidR="00B60CC6">
        <w:rPr>
          <w:rFonts w:ascii="DecoType Naskh Special" w:hAnsi="DecoType Naskh Special" w:cs="KFGQPC Uthmanic Script HAFS"/>
          <w:color w:val="000000"/>
          <w:sz w:val="36"/>
          <w:shd w:val="clear" w:color="auto" w:fill="FFFFFF"/>
          <w:rtl/>
        </w:rPr>
        <w:t>كُنْتُمْ خَيْرَ أُمَّةٍ أُخْرِجَتْ</w:t>
      </w:r>
      <w:r w:rsidR="00B60CC6" w:rsidRPr="00255172">
        <w:rPr>
          <w:rStyle w:val="7Char"/>
          <w:rtl/>
        </w:rPr>
        <w:t>﴾</w:t>
      </w:r>
      <w:r w:rsidR="00B60CC6">
        <w:rPr>
          <w:rFonts w:ascii="DecoType Naskh Special" w:hAnsi="DecoType Naskh Special" w:cs="KFGQPC Uthmanic Script HAFS"/>
          <w:color w:val="000000"/>
          <w:sz w:val="36"/>
          <w:shd w:val="clear" w:color="auto" w:fill="FFFFFF"/>
          <w:rtl/>
        </w:rPr>
        <w:t xml:space="preserve"> </w:t>
      </w:r>
      <w:r w:rsidR="00B60CC6" w:rsidRPr="00EC78D8">
        <w:rPr>
          <w:rStyle w:val="9Char"/>
          <w:rtl/>
        </w:rPr>
        <w:t>[آل عمران: 110]</w:t>
      </w:r>
      <w:r w:rsidRPr="00255172">
        <w:rPr>
          <w:rStyle w:val="7Char"/>
          <w:rtl/>
        </w:rPr>
        <w:t xml:space="preserve"> قال: </w:t>
      </w:r>
      <w:r w:rsidR="00F64A76" w:rsidRPr="00F64A76">
        <w:rPr>
          <w:rStyle w:val="7Char"/>
          <w:rFonts w:hint="cs"/>
          <w:rtl/>
        </w:rPr>
        <w:t>«</w:t>
      </w:r>
      <w:r w:rsidRPr="00F64A76">
        <w:rPr>
          <w:rStyle w:val="4Char"/>
          <w:rtl/>
        </w:rPr>
        <w:fldChar w:fldCharType="begin"/>
      </w:r>
      <w:r w:rsidRPr="00F64A76">
        <w:rPr>
          <w:rStyle w:val="4Char"/>
        </w:rPr>
        <w:instrText xml:space="preserve"> XE </w:instrText>
      </w:r>
      <w:r w:rsidRPr="00F64A76">
        <w:rPr>
          <w:rStyle w:val="4Char"/>
          <w:rtl/>
        </w:rPr>
        <w:instrText>"</w:instrText>
      </w:r>
      <w:r w:rsidRPr="00F64A76">
        <w:rPr>
          <w:rStyle w:val="4Char"/>
        </w:rPr>
        <w:instrText>32:</w:instrText>
      </w:r>
      <w:r w:rsidRPr="00F64A76">
        <w:rPr>
          <w:rStyle w:val="4Char"/>
          <w:rtl/>
        </w:rPr>
        <w:instrText>إنكم تتمون سبعين أمـة أنتـم خيرها وأكرمها على الله" \</w:instrText>
      </w:r>
      <w:r w:rsidRPr="00F64A76">
        <w:rPr>
          <w:rStyle w:val="4Char"/>
        </w:rPr>
        <w:instrText xml:space="preserve">y "1" \b </w:instrText>
      </w:r>
      <w:r w:rsidRPr="00F64A76">
        <w:rPr>
          <w:rStyle w:val="4Char"/>
          <w:rtl/>
        </w:rPr>
        <w:fldChar w:fldCharType="end"/>
      </w:r>
      <w:r w:rsidRPr="00F64A76">
        <w:rPr>
          <w:rStyle w:val="4Char"/>
          <w:rtl/>
        </w:rPr>
        <w:t>إنكم تتمون سبعين أمـة أنتـم خيرها وأكرمها على الله</w:t>
      </w:r>
      <w:r w:rsidR="00F64A76" w:rsidRPr="00F64A76">
        <w:rPr>
          <w:rStyle w:val="7Char"/>
          <w:rFonts w:hint="cs"/>
          <w:rtl/>
        </w:rPr>
        <w:t>»</w:t>
      </w:r>
      <w:r w:rsidRPr="00EC78D8">
        <w:rPr>
          <w:rStyle w:val="7Char"/>
          <w:vertAlign w:val="superscript"/>
          <w:rtl/>
        </w:rPr>
        <w:t>(</w:t>
      </w:r>
      <w:r w:rsidRPr="00EC78D8">
        <w:rPr>
          <w:rStyle w:val="7Char"/>
          <w:vertAlign w:val="superscript"/>
          <w:rtl/>
        </w:rPr>
        <w:footnoteReference w:id="265"/>
      </w:r>
      <w:r w:rsidRPr="00EC78D8">
        <w:rPr>
          <w:rStyle w:val="7Char"/>
          <w:vertAlign w:val="superscript"/>
          <w:rtl/>
        </w:rPr>
        <w:t>)(</w:t>
      </w:r>
      <w:r w:rsidRPr="00EC78D8">
        <w:rPr>
          <w:rStyle w:val="7Char"/>
          <w:vertAlign w:val="superscript"/>
          <w:rtl/>
        </w:rPr>
        <w:footnoteReference w:id="266"/>
      </w:r>
      <w:r w:rsidRPr="00EC78D8">
        <w:rPr>
          <w:rStyle w:val="7Char"/>
          <w:vertAlign w:val="superscript"/>
          <w:rtl/>
        </w:rPr>
        <w:t>)</w:t>
      </w:r>
      <w:r w:rsidR="00EC78D8">
        <w:rPr>
          <w:rStyle w:val="7Char"/>
          <w:rtl/>
        </w:rPr>
        <w:t>.</w:t>
      </w:r>
      <w:r w:rsidRPr="00255172">
        <w:rPr>
          <w:rStyle w:val="7Char"/>
          <w:rtl/>
        </w:rPr>
        <w:t xml:space="preserve"> وفي الصحيحين عن عبد الله بن مسـعود قال: </w:t>
      </w:r>
      <w:r w:rsidR="00F64A76" w:rsidRPr="00F64A76">
        <w:rPr>
          <w:rStyle w:val="7Char"/>
          <w:rFonts w:hint="cs"/>
          <w:rtl/>
        </w:rPr>
        <w:t>«</w:t>
      </w:r>
      <w:r w:rsidRPr="00F64A76">
        <w:rPr>
          <w:rStyle w:val="4Char"/>
          <w:rtl/>
        </w:rPr>
        <w:fldChar w:fldCharType="begin"/>
      </w:r>
      <w:r w:rsidRPr="00F64A76">
        <w:rPr>
          <w:rStyle w:val="4Char"/>
        </w:rPr>
        <w:instrText xml:space="preserve"> XE </w:instrText>
      </w:r>
      <w:r w:rsidRPr="00F64A76">
        <w:rPr>
          <w:rStyle w:val="4Char"/>
          <w:rtl/>
        </w:rPr>
        <w:instrText>"</w:instrText>
      </w:r>
      <w:r w:rsidRPr="00F64A76">
        <w:rPr>
          <w:rStyle w:val="4Char"/>
        </w:rPr>
        <w:instrText>32:</w:instrText>
      </w:r>
      <w:r w:rsidRPr="00F64A76">
        <w:rPr>
          <w:rStyle w:val="4Char"/>
          <w:rtl/>
        </w:rPr>
        <w:instrText>كنا مع النبي في قبة فقال  أترضون أن تكونوا ربع أهل الجنـة  قلنا نعم" \</w:instrText>
      </w:r>
      <w:r w:rsidRPr="00F64A76">
        <w:rPr>
          <w:rStyle w:val="4Char"/>
        </w:rPr>
        <w:instrText xml:space="preserve">y "1" \b </w:instrText>
      </w:r>
      <w:r w:rsidRPr="00F64A76">
        <w:rPr>
          <w:rStyle w:val="4Char"/>
          <w:rtl/>
        </w:rPr>
        <w:fldChar w:fldCharType="end"/>
      </w:r>
      <w:r w:rsidRPr="00F64A76">
        <w:rPr>
          <w:rStyle w:val="4Char"/>
          <w:rtl/>
        </w:rPr>
        <w:t>كنا مع</w:t>
      </w:r>
      <w:r w:rsidRPr="00255172">
        <w:rPr>
          <w:rStyle w:val="7Char"/>
          <w:rtl/>
        </w:rPr>
        <w:t xml:space="preserve"> </w:t>
      </w:r>
      <w:r w:rsidRPr="00F64A76">
        <w:rPr>
          <w:rStyle w:val="4Char"/>
          <w:rtl/>
        </w:rPr>
        <w:t>النبي</w:t>
      </w:r>
      <w:r w:rsidRPr="00255172">
        <w:rPr>
          <w:rStyle w:val="7Char"/>
          <w:rtl/>
        </w:rPr>
        <w:t> </w:t>
      </w:r>
      <w:r w:rsidR="00EC78D8" w:rsidRPr="00EC78D8">
        <w:rPr>
          <w:rFonts w:ascii="AGA Arabesque" w:hAnsi="AGA Arabesque" w:cs="CTraditional Arabic"/>
          <w:sz w:val="40"/>
          <w:szCs w:val="32"/>
          <w:rtl/>
        </w:rPr>
        <w:t>ج</w:t>
      </w:r>
      <w:r w:rsidRPr="00255172">
        <w:rPr>
          <w:rStyle w:val="7Char"/>
          <w:rtl/>
        </w:rPr>
        <w:t xml:space="preserve"> </w:t>
      </w:r>
      <w:r w:rsidRPr="00F64A76">
        <w:rPr>
          <w:rStyle w:val="4Char"/>
          <w:rtl/>
        </w:rPr>
        <w:t>في قبة فقال:</w:t>
      </w:r>
      <w:r w:rsidRPr="00F64A76">
        <w:rPr>
          <w:rStyle w:val="4Char"/>
          <w:rFonts w:ascii="Times New Roman" w:hAnsi="Times New Roman" w:cs="Times New Roman" w:hint="cs"/>
          <w:rtl/>
        </w:rPr>
        <w:t> </w:t>
      </w:r>
      <w:r w:rsidR="00F64A76">
        <w:rPr>
          <w:rStyle w:val="4Char"/>
          <w:rtl/>
        </w:rPr>
        <w:t>(</w:t>
      </w:r>
      <w:r w:rsidRPr="00F64A76">
        <w:rPr>
          <w:rStyle w:val="4Char"/>
          <w:rFonts w:hint="cs"/>
          <w:rtl/>
        </w:rPr>
        <w:t>أترضون</w:t>
      </w:r>
      <w:r w:rsidRPr="00F64A76">
        <w:rPr>
          <w:rStyle w:val="4Char"/>
          <w:rtl/>
        </w:rPr>
        <w:t xml:space="preserve"> </w:t>
      </w:r>
      <w:r w:rsidRPr="00F64A76">
        <w:rPr>
          <w:rStyle w:val="4Char"/>
          <w:rFonts w:hint="cs"/>
          <w:rtl/>
        </w:rPr>
        <w:t>أن</w:t>
      </w:r>
      <w:r w:rsidRPr="00F64A76">
        <w:rPr>
          <w:rStyle w:val="4Char"/>
          <w:rtl/>
        </w:rPr>
        <w:t xml:space="preserve"> </w:t>
      </w:r>
      <w:r w:rsidRPr="00F64A76">
        <w:rPr>
          <w:rStyle w:val="4Char"/>
          <w:rFonts w:hint="cs"/>
          <w:rtl/>
        </w:rPr>
        <w:t>تكونوا</w:t>
      </w:r>
      <w:r w:rsidRPr="00F64A76">
        <w:rPr>
          <w:rStyle w:val="4Char"/>
          <w:rtl/>
        </w:rPr>
        <w:t xml:space="preserve"> </w:t>
      </w:r>
      <w:r w:rsidRPr="00F64A76">
        <w:rPr>
          <w:rStyle w:val="4Char"/>
          <w:rFonts w:hint="cs"/>
          <w:rtl/>
        </w:rPr>
        <w:t>ربع</w:t>
      </w:r>
      <w:r w:rsidRPr="00F64A76">
        <w:rPr>
          <w:rStyle w:val="4Char"/>
          <w:rtl/>
        </w:rPr>
        <w:t xml:space="preserve"> </w:t>
      </w:r>
      <w:r w:rsidRPr="00F64A76">
        <w:rPr>
          <w:rStyle w:val="4Char"/>
          <w:rFonts w:hint="cs"/>
          <w:rtl/>
        </w:rPr>
        <w:t>أهل</w:t>
      </w:r>
      <w:r w:rsidRPr="00F64A76">
        <w:rPr>
          <w:rStyle w:val="4Char"/>
          <w:rtl/>
        </w:rPr>
        <w:t xml:space="preserve"> </w:t>
      </w:r>
      <w:r w:rsidRPr="00F64A76">
        <w:rPr>
          <w:rStyle w:val="4Char"/>
          <w:rFonts w:hint="cs"/>
          <w:rtl/>
        </w:rPr>
        <w:t>الجنـة</w:t>
      </w:r>
      <w:r w:rsidR="00F64A76">
        <w:rPr>
          <w:rStyle w:val="4Char"/>
          <w:rFonts w:ascii="Times New Roman" w:hAnsi="Times New Roman" w:cs="Times New Roman" w:hint="cs"/>
          <w:rtl/>
        </w:rPr>
        <w:t>)</w:t>
      </w:r>
      <w:r w:rsidRPr="00F64A76">
        <w:rPr>
          <w:rStyle w:val="4Char"/>
          <w:rtl/>
        </w:rPr>
        <w:t xml:space="preserve">. </w:t>
      </w:r>
      <w:r w:rsidRPr="00F64A76">
        <w:rPr>
          <w:rStyle w:val="4Char"/>
          <w:rFonts w:hint="cs"/>
          <w:rtl/>
        </w:rPr>
        <w:t>قلنا</w:t>
      </w:r>
      <w:r w:rsidRPr="00F64A76">
        <w:rPr>
          <w:rStyle w:val="4Char"/>
          <w:rtl/>
        </w:rPr>
        <w:t>: نعم. قال:</w:t>
      </w:r>
      <w:r w:rsidRPr="00F64A76">
        <w:rPr>
          <w:rStyle w:val="4Char"/>
          <w:rFonts w:ascii="Times New Roman" w:hAnsi="Times New Roman" w:cs="Times New Roman" w:hint="cs"/>
          <w:rtl/>
        </w:rPr>
        <w:t> </w:t>
      </w:r>
      <w:r w:rsidR="00F64A76">
        <w:rPr>
          <w:rStyle w:val="4Char"/>
          <w:rtl/>
        </w:rPr>
        <w:t>(</w:t>
      </w:r>
      <w:r w:rsidRPr="00F64A76">
        <w:rPr>
          <w:rStyle w:val="4Char"/>
          <w:rFonts w:hint="cs"/>
          <w:rtl/>
        </w:rPr>
        <w:t>أترضون</w:t>
      </w:r>
      <w:r w:rsidRPr="00F64A76">
        <w:rPr>
          <w:rStyle w:val="4Char"/>
          <w:rtl/>
        </w:rPr>
        <w:t xml:space="preserve"> </w:t>
      </w:r>
      <w:r w:rsidRPr="00F64A76">
        <w:rPr>
          <w:rStyle w:val="4Char"/>
          <w:rFonts w:hint="cs"/>
          <w:rtl/>
        </w:rPr>
        <w:t>أن</w:t>
      </w:r>
      <w:r w:rsidRPr="00F64A76">
        <w:rPr>
          <w:rStyle w:val="4Char"/>
          <w:rtl/>
        </w:rPr>
        <w:t xml:space="preserve"> </w:t>
      </w:r>
      <w:r w:rsidRPr="00F64A76">
        <w:rPr>
          <w:rStyle w:val="4Char"/>
          <w:rFonts w:hint="cs"/>
          <w:rtl/>
        </w:rPr>
        <w:t>تكونوا</w:t>
      </w:r>
      <w:r w:rsidRPr="00F64A76">
        <w:rPr>
          <w:rStyle w:val="4Char"/>
          <w:rtl/>
        </w:rPr>
        <w:t xml:space="preserve"> </w:t>
      </w:r>
      <w:r w:rsidRPr="00F64A76">
        <w:rPr>
          <w:rStyle w:val="4Char"/>
          <w:rFonts w:hint="cs"/>
          <w:rtl/>
        </w:rPr>
        <w:t>ثلث</w:t>
      </w:r>
      <w:r w:rsidRPr="00F64A76">
        <w:rPr>
          <w:rStyle w:val="4Char"/>
          <w:rtl/>
        </w:rPr>
        <w:t xml:space="preserve"> </w:t>
      </w:r>
      <w:r w:rsidRPr="00F64A76">
        <w:rPr>
          <w:rStyle w:val="4Char"/>
          <w:rFonts w:hint="cs"/>
          <w:rtl/>
        </w:rPr>
        <w:t>أهل</w:t>
      </w:r>
      <w:r w:rsidRPr="00F64A76">
        <w:rPr>
          <w:rStyle w:val="4Char"/>
          <w:rtl/>
        </w:rPr>
        <w:t xml:space="preserve"> </w:t>
      </w:r>
      <w:r w:rsidRPr="00F64A76">
        <w:rPr>
          <w:rStyle w:val="4Char"/>
          <w:rFonts w:hint="cs"/>
          <w:rtl/>
        </w:rPr>
        <w:t>الجنة</w:t>
      </w:r>
      <w:r w:rsidR="00F64A76">
        <w:rPr>
          <w:rStyle w:val="4Char"/>
          <w:rFonts w:ascii="Times New Roman" w:hAnsi="Times New Roman" w:cs="Times New Roman" w:hint="cs"/>
          <w:rtl/>
        </w:rPr>
        <w:t>)</w:t>
      </w:r>
      <w:r w:rsidRPr="00F64A76">
        <w:rPr>
          <w:rStyle w:val="4Char"/>
          <w:rtl/>
        </w:rPr>
        <w:t xml:space="preserve">. </w:t>
      </w:r>
      <w:r w:rsidRPr="00F64A76">
        <w:rPr>
          <w:rStyle w:val="4Char"/>
          <w:rFonts w:hint="cs"/>
          <w:rtl/>
        </w:rPr>
        <w:t>قلنـا</w:t>
      </w:r>
      <w:r w:rsidRPr="00F64A76">
        <w:rPr>
          <w:rStyle w:val="4Char"/>
          <w:rtl/>
        </w:rPr>
        <w:t xml:space="preserve"> </w:t>
      </w:r>
      <w:r w:rsidRPr="00F64A76">
        <w:rPr>
          <w:rStyle w:val="4Char"/>
          <w:rFonts w:hint="cs"/>
          <w:rtl/>
        </w:rPr>
        <w:t>نعم</w:t>
      </w:r>
      <w:r w:rsidRPr="00F64A76">
        <w:rPr>
          <w:rStyle w:val="4Char"/>
          <w:rtl/>
        </w:rPr>
        <w:t xml:space="preserve">. </w:t>
      </w:r>
      <w:r w:rsidRPr="00F64A76">
        <w:rPr>
          <w:rStyle w:val="4Char"/>
          <w:rFonts w:hint="cs"/>
          <w:rtl/>
        </w:rPr>
        <w:t>قـال</w:t>
      </w:r>
      <w:r w:rsidRPr="00F64A76">
        <w:rPr>
          <w:rStyle w:val="4Char"/>
          <w:rtl/>
        </w:rPr>
        <w:t>:</w:t>
      </w:r>
      <w:r w:rsidRPr="00F64A76">
        <w:rPr>
          <w:rStyle w:val="4Char"/>
          <w:rFonts w:ascii="Times New Roman" w:hAnsi="Times New Roman" w:cs="Times New Roman" w:hint="cs"/>
          <w:rtl/>
        </w:rPr>
        <w:t> </w:t>
      </w:r>
      <w:r w:rsidR="00F64A76">
        <w:rPr>
          <w:rStyle w:val="4Char"/>
          <w:rtl/>
        </w:rPr>
        <w:t>(</w:t>
      </w:r>
      <w:r w:rsidRPr="00F64A76">
        <w:rPr>
          <w:rStyle w:val="4Char"/>
          <w:rFonts w:hint="cs"/>
          <w:rtl/>
        </w:rPr>
        <w:t>أترضون</w:t>
      </w:r>
      <w:r w:rsidRPr="00F64A76">
        <w:rPr>
          <w:rStyle w:val="4Char"/>
          <w:rtl/>
        </w:rPr>
        <w:t xml:space="preserve"> </w:t>
      </w:r>
      <w:r w:rsidRPr="00F64A76">
        <w:rPr>
          <w:rStyle w:val="4Char"/>
          <w:rFonts w:hint="cs"/>
          <w:rtl/>
        </w:rPr>
        <w:t>أن</w:t>
      </w:r>
      <w:r w:rsidRPr="00F64A76">
        <w:rPr>
          <w:rStyle w:val="4Char"/>
          <w:rtl/>
        </w:rPr>
        <w:t xml:space="preserve"> </w:t>
      </w:r>
      <w:r w:rsidRPr="00F64A76">
        <w:rPr>
          <w:rStyle w:val="4Char"/>
          <w:rFonts w:hint="cs"/>
          <w:rtl/>
        </w:rPr>
        <w:t>تكونوا</w:t>
      </w:r>
      <w:r w:rsidRPr="00F64A76">
        <w:rPr>
          <w:rStyle w:val="4Char"/>
          <w:rtl/>
        </w:rPr>
        <w:t xml:space="preserve"> </w:t>
      </w:r>
      <w:r w:rsidRPr="00F64A76">
        <w:rPr>
          <w:rStyle w:val="4Char"/>
          <w:rFonts w:hint="cs"/>
          <w:rtl/>
        </w:rPr>
        <w:t>شطر</w:t>
      </w:r>
      <w:r w:rsidRPr="00F64A76">
        <w:rPr>
          <w:rStyle w:val="4Char"/>
          <w:rtl/>
        </w:rPr>
        <w:t xml:space="preserve"> </w:t>
      </w:r>
      <w:r w:rsidRPr="00F64A76">
        <w:rPr>
          <w:rStyle w:val="4Char"/>
          <w:rFonts w:hint="cs"/>
          <w:rtl/>
        </w:rPr>
        <w:t>أهل</w:t>
      </w:r>
      <w:r w:rsidRPr="00F64A76">
        <w:rPr>
          <w:rStyle w:val="4Char"/>
          <w:rtl/>
        </w:rPr>
        <w:t xml:space="preserve"> </w:t>
      </w:r>
      <w:r w:rsidRPr="00F64A76">
        <w:rPr>
          <w:rStyle w:val="4Char"/>
          <w:rFonts w:hint="cs"/>
          <w:rtl/>
        </w:rPr>
        <w:t>الجنة</w:t>
      </w:r>
      <w:r w:rsidR="00F64A76">
        <w:rPr>
          <w:rStyle w:val="4Char"/>
          <w:rFonts w:ascii="Times New Roman" w:hAnsi="Times New Roman" w:cs="Times New Roman" w:hint="cs"/>
          <w:rtl/>
        </w:rPr>
        <w:t>)</w:t>
      </w:r>
      <w:r w:rsidRPr="00F64A76">
        <w:rPr>
          <w:rStyle w:val="4Char"/>
          <w:rtl/>
        </w:rPr>
        <w:t xml:space="preserve">. </w:t>
      </w:r>
      <w:r w:rsidRPr="00F64A76">
        <w:rPr>
          <w:rStyle w:val="4Char"/>
          <w:rFonts w:hint="cs"/>
          <w:rtl/>
        </w:rPr>
        <w:t>قلنا</w:t>
      </w:r>
      <w:r w:rsidRPr="00F64A76">
        <w:rPr>
          <w:rStyle w:val="4Char"/>
          <w:rtl/>
        </w:rPr>
        <w:t xml:space="preserve">: </w:t>
      </w:r>
      <w:r w:rsidRPr="00F64A76">
        <w:rPr>
          <w:rStyle w:val="4Char"/>
          <w:rFonts w:hint="cs"/>
          <w:rtl/>
        </w:rPr>
        <w:t>نعم</w:t>
      </w:r>
      <w:r w:rsidRPr="00F64A76">
        <w:rPr>
          <w:rStyle w:val="4Char"/>
          <w:rtl/>
        </w:rPr>
        <w:t xml:space="preserve">. </w:t>
      </w:r>
      <w:r w:rsidRPr="00F64A76">
        <w:rPr>
          <w:rStyle w:val="4Char"/>
          <w:rFonts w:hint="cs"/>
          <w:rtl/>
        </w:rPr>
        <w:t>قال</w:t>
      </w:r>
      <w:r w:rsidRPr="00F64A76">
        <w:rPr>
          <w:rStyle w:val="4Char"/>
          <w:rtl/>
        </w:rPr>
        <w:t>:</w:t>
      </w:r>
      <w:r w:rsidRPr="00F64A76">
        <w:rPr>
          <w:rStyle w:val="4Char"/>
          <w:rFonts w:ascii="Times New Roman" w:hAnsi="Times New Roman" w:cs="Times New Roman" w:hint="cs"/>
          <w:rtl/>
        </w:rPr>
        <w:t> </w:t>
      </w:r>
      <w:r w:rsidR="00F64A76">
        <w:rPr>
          <w:rStyle w:val="4Char"/>
          <w:rtl/>
        </w:rPr>
        <w:t>(</w:t>
      </w:r>
      <w:r w:rsidRPr="00F64A76">
        <w:rPr>
          <w:rStyle w:val="4Char"/>
          <w:rFonts w:hint="cs"/>
          <w:rtl/>
        </w:rPr>
        <w:t>والذي</w:t>
      </w:r>
      <w:r w:rsidRPr="00F64A76">
        <w:rPr>
          <w:rStyle w:val="4Char"/>
          <w:rtl/>
        </w:rPr>
        <w:t xml:space="preserve"> </w:t>
      </w:r>
      <w:r w:rsidRPr="00F64A76">
        <w:rPr>
          <w:rStyle w:val="4Char"/>
          <w:rFonts w:hint="cs"/>
          <w:rtl/>
        </w:rPr>
        <w:t>نفس</w:t>
      </w:r>
      <w:r w:rsidRPr="00F64A76">
        <w:rPr>
          <w:rStyle w:val="4Char"/>
          <w:rtl/>
        </w:rPr>
        <w:t xml:space="preserve"> </w:t>
      </w:r>
      <w:r w:rsidRPr="00F64A76">
        <w:rPr>
          <w:rStyle w:val="4Char"/>
          <w:rFonts w:hint="cs"/>
          <w:rtl/>
        </w:rPr>
        <w:t>محمـد</w:t>
      </w:r>
      <w:r w:rsidRPr="00F64A76">
        <w:rPr>
          <w:rStyle w:val="4Char"/>
          <w:rtl/>
        </w:rPr>
        <w:t xml:space="preserve"> </w:t>
      </w:r>
      <w:r w:rsidRPr="00F64A76">
        <w:rPr>
          <w:rStyle w:val="4Char"/>
          <w:rFonts w:hint="cs"/>
          <w:rtl/>
        </w:rPr>
        <w:t>بيده</w:t>
      </w:r>
      <w:r w:rsidRPr="00F64A76">
        <w:rPr>
          <w:rStyle w:val="4Char"/>
          <w:rtl/>
        </w:rPr>
        <w:t xml:space="preserve"> </w:t>
      </w:r>
      <w:r w:rsidRPr="00F64A76">
        <w:rPr>
          <w:rStyle w:val="4Char"/>
          <w:rFonts w:hint="cs"/>
          <w:rtl/>
        </w:rPr>
        <w:t>إني</w:t>
      </w:r>
      <w:r w:rsidRPr="00F64A76">
        <w:rPr>
          <w:rStyle w:val="4Char"/>
          <w:rtl/>
        </w:rPr>
        <w:t xml:space="preserve"> </w:t>
      </w:r>
      <w:r w:rsidRPr="00F64A76">
        <w:rPr>
          <w:rStyle w:val="4Char"/>
          <w:rFonts w:hint="cs"/>
          <w:rtl/>
        </w:rPr>
        <w:t>لأرجو</w:t>
      </w:r>
      <w:r w:rsidRPr="00F64A76">
        <w:rPr>
          <w:rStyle w:val="4Char"/>
          <w:rtl/>
        </w:rPr>
        <w:t xml:space="preserve"> </w:t>
      </w:r>
      <w:r w:rsidRPr="00F64A76">
        <w:rPr>
          <w:rStyle w:val="4Char"/>
          <w:rFonts w:hint="cs"/>
          <w:rtl/>
        </w:rPr>
        <w:t>أن</w:t>
      </w:r>
      <w:r w:rsidRPr="00F64A76">
        <w:rPr>
          <w:rStyle w:val="4Char"/>
          <w:rtl/>
        </w:rPr>
        <w:t xml:space="preserve"> </w:t>
      </w:r>
      <w:r w:rsidRPr="00F64A76">
        <w:rPr>
          <w:rStyle w:val="4Char"/>
          <w:rFonts w:hint="cs"/>
          <w:rtl/>
        </w:rPr>
        <w:t>تكونوا</w:t>
      </w:r>
      <w:r w:rsidRPr="00F64A76">
        <w:rPr>
          <w:rStyle w:val="4Char"/>
          <w:rtl/>
        </w:rPr>
        <w:t xml:space="preserve"> </w:t>
      </w:r>
      <w:r w:rsidRPr="00F64A76">
        <w:rPr>
          <w:rStyle w:val="4Char"/>
          <w:rFonts w:hint="cs"/>
          <w:rtl/>
        </w:rPr>
        <w:t>نصف</w:t>
      </w:r>
      <w:r w:rsidRPr="00F64A76">
        <w:rPr>
          <w:rStyle w:val="4Char"/>
          <w:rtl/>
        </w:rPr>
        <w:t xml:space="preserve"> </w:t>
      </w:r>
      <w:r w:rsidRPr="00F64A76">
        <w:rPr>
          <w:rStyle w:val="4Char"/>
          <w:rFonts w:hint="cs"/>
          <w:rtl/>
        </w:rPr>
        <w:t>أهل</w:t>
      </w:r>
      <w:r w:rsidRPr="00F64A76">
        <w:rPr>
          <w:rStyle w:val="4Char"/>
          <w:rtl/>
        </w:rPr>
        <w:t xml:space="preserve"> </w:t>
      </w:r>
      <w:r w:rsidRPr="00F64A76">
        <w:rPr>
          <w:rStyle w:val="4Char"/>
          <w:rFonts w:hint="cs"/>
          <w:rtl/>
        </w:rPr>
        <w:t>الجنة</w:t>
      </w:r>
      <w:r w:rsidRPr="00F64A76">
        <w:rPr>
          <w:rStyle w:val="4Char"/>
          <w:rtl/>
        </w:rPr>
        <w:t xml:space="preserve"> </w:t>
      </w:r>
      <w:r w:rsidRPr="00F64A76">
        <w:rPr>
          <w:rStyle w:val="4Char"/>
          <w:rFonts w:hint="cs"/>
          <w:rtl/>
        </w:rPr>
        <w:t>وذلك</w:t>
      </w:r>
      <w:r w:rsidRPr="00F64A76">
        <w:rPr>
          <w:rStyle w:val="4Char"/>
          <w:rtl/>
        </w:rPr>
        <w:t xml:space="preserve"> </w:t>
      </w:r>
      <w:r w:rsidRPr="00F64A76">
        <w:rPr>
          <w:rStyle w:val="4Char"/>
          <w:rFonts w:hint="cs"/>
          <w:rtl/>
        </w:rPr>
        <w:t>أن</w:t>
      </w:r>
      <w:r w:rsidRPr="00F64A76">
        <w:rPr>
          <w:rStyle w:val="4Char"/>
          <w:rtl/>
        </w:rPr>
        <w:t xml:space="preserve"> </w:t>
      </w:r>
      <w:r w:rsidRPr="00F64A76">
        <w:rPr>
          <w:rStyle w:val="4Char"/>
          <w:rFonts w:hint="cs"/>
          <w:rtl/>
        </w:rPr>
        <w:t>الجنة</w:t>
      </w:r>
      <w:r w:rsidRPr="00F64A76">
        <w:rPr>
          <w:rStyle w:val="4Char"/>
          <w:rtl/>
        </w:rPr>
        <w:t xml:space="preserve"> </w:t>
      </w:r>
      <w:r w:rsidRPr="00F64A76">
        <w:rPr>
          <w:rStyle w:val="4Char"/>
          <w:rFonts w:hint="cs"/>
          <w:rtl/>
        </w:rPr>
        <w:t>لا</w:t>
      </w:r>
      <w:r w:rsidRPr="00F64A76">
        <w:rPr>
          <w:rStyle w:val="4Char"/>
          <w:rtl/>
        </w:rPr>
        <w:t xml:space="preserve"> </w:t>
      </w:r>
      <w:r w:rsidRPr="00F64A76">
        <w:rPr>
          <w:rStyle w:val="4Char"/>
          <w:rFonts w:hint="cs"/>
          <w:rtl/>
        </w:rPr>
        <w:t>يدخلـها</w:t>
      </w:r>
      <w:r w:rsidRPr="00F64A76">
        <w:rPr>
          <w:rStyle w:val="4Char"/>
          <w:rtl/>
        </w:rPr>
        <w:t xml:space="preserve"> </w:t>
      </w:r>
      <w:r w:rsidRPr="00F64A76">
        <w:rPr>
          <w:rStyle w:val="4Char"/>
          <w:rFonts w:hint="cs"/>
          <w:rtl/>
        </w:rPr>
        <w:t>إلا</w:t>
      </w:r>
      <w:r w:rsidRPr="00F64A76">
        <w:rPr>
          <w:rStyle w:val="4Char"/>
          <w:rtl/>
        </w:rPr>
        <w:t xml:space="preserve"> </w:t>
      </w:r>
      <w:r w:rsidRPr="00F64A76">
        <w:rPr>
          <w:rStyle w:val="4Char"/>
          <w:rFonts w:hint="cs"/>
          <w:rtl/>
        </w:rPr>
        <w:t>نفس</w:t>
      </w:r>
      <w:r w:rsidRPr="00F64A76">
        <w:rPr>
          <w:rStyle w:val="4Char"/>
          <w:rtl/>
        </w:rPr>
        <w:t xml:space="preserve"> </w:t>
      </w:r>
      <w:r w:rsidRPr="00F64A76">
        <w:rPr>
          <w:rStyle w:val="4Char"/>
          <w:rFonts w:hint="cs"/>
          <w:rtl/>
        </w:rPr>
        <w:t>مسلمة</w:t>
      </w:r>
      <w:r w:rsidRPr="00F64A76">
        <w:rPr>
          <w:rStyle w:val="4Char"/>
          <w:rtl/>
        </w:rPr>
        <w:t xml:space="preserve"> </w:t>
      </w:r>
      <w:r w:rsidRPr="00F64A76">
        <w:rPr>
          <w:rStyle w:val="4Char"/>
          <w:rFonts w:hint="cs"/>
          <w:rtl/>
        </w:rPr>
        <w:t>وما</w:t>
      </w:r>
      <w:r w:rsidRPr="00F64A76">
        <w:rPr>
          <w:rStyle w:val="4Char"/>
          <w:rtl/>
        </w:rPr>
        <w:t xml:space="preserve"> </w:t>
      </w:r>
      <w:r w:rsidRPr="00F64A76">
        <w:rPr>
          <w:rStyle w:val="4Char"/>
          <w:rFonts w:hint="cs"/>
          <w:rtl/>
        </w:rPr>
        <w:t>أنتم</w:t>
      </w:r>
      <w:r w:rsidRPr="00F64A76">
        <w:rPr>
          <w:rStyle w:val="4Char"/>
          <w:rtl/>
        </w:rPr>
        <w:t xml:space="preserve"> </w:t>
      </w:r>
      <w:r w:rsidRPr="00F64A76">
        <w:rPr>
          <w:rStyle w:val="4Char"/>
          <w:rFonts w:hint="cs"/>
          <w:rtl/>
        </w:rPr>
        <w:t>في</w:t>
      </w:r>
      <w:r w:rsidRPr="00F64A76">
        <w:rPr>
          <w:rStyle w:val="4Char"/>
          <w:rtl/>
        </w:rPr>
        <w:t xml:space="preserve"> </w:t>
      </w:r>
      <w:r w:rsidRPr="00F64A76">
        <w:rPr>
          <w:rStyle w:val="4Char"/>
          <w:rFonts w:hint="cs"/>
          <w:rtl/>
        </w:rPr>
        <w:t>أهل</w:t>
      </w:r>
      <w:r w:rsidRPr="00F64A76">
        <w:rPr>
          <w:rStyle w:val="4Char"/>
          <w:rtl/>
        </w:rPr>
        <w:t xml:space="preserve"> </w:t>
      </w:r>
      <w:r w:rsidRPr="00F64A76">
        <w:rPr>
          <w:rStyle w:val="4Char"/>
          <w:rFonts w:hint="cs"/>
          <w:rtl/>
        </w:rPr>
        <w:t>الشرك</w:t>
      </w:r>
      <w:r w:rsidRPr="00F64A76">
        <w:rPr>
          <w:rStyle w:val="4Char"/>
          <w:rtl/>
        </w:rPr>
        <w:t xml:space="preserve"> </w:t>
      </w:r>
      <w:r w:rsidRPr="00F64A76">
        <w:rPr>
          <w:rStyle w:val="4Char"/>
          <w:rFonts w:hint="cs"/>
          <w:rtl/>
        </w:rPr>
        <w:t>إلا</w:t>
      </w:r>
      <w:r w:rsidRPr="00F64A76">
        <w:rPr>
          <w:rStyle w:val="4Char"/>
          <w:rtl/>
        </w:rPr>
        <w:t xml:space="preserve"> </w:t>
      </w:r>
      <w:r w:rsidRPr="00F64A76">
        <w:rPr>
          <w:rStyle w:val="4Char"/>
          <w:rFonts w:hint="cs"/>
          <w:rtl/>
        </w:rPr>
        <w:t>كالشعرة</w:t>
      </w:r>
      <w:r w:rsidRPr="00F64A76">
        <w:rPr>
          <w:rStyle w:val="4Char"/>
          <w:rtl/>
        </w:rPr>
        <w:t xml:space="preserve"> </w:t>
      </w:r>
      <w:r w:rsidRPr="00F64A76">
        <w:rPr>
          <w:rStyle w:val="4Char"/>
          <w:rFonts w:hint="cs"/>
          <w:rtl/>
        </w:rPr>
        <w:t>البيضاء</w:t>
      </w:r>
      <w:r w:rsidRPr="00F64A76">
        <w:rPr>
          <w:rStyle w:val="4Char"/>
          <w:rtl/>
        </w:rPr>
        <w:t xml:space="preserve"> </w:t>
      </w:r>
      <w:r w:rsidRPr="00F64A76">
        <w:rPr>
          <w:rStyle w:val="4Char"/>
          <w:rFonts w:hint="cs"/>
          <w:rtl/>
        </w:rPr>
        <w:t>ف</w:t>
      </w:r>
      <w:r w:rsidRPr="00F64A76">
        <w:rPr>
          <w:rStyle w:val="4Char"/>
          <w:rtl/>
        </w:rPr>
        <w:t>ي جلـد الثـور الأسود، أو كالشعرة السوداء في جلد الثور الأحمر</w:t>
      </w:r>
      <w:r w:rsidR="00F64A76">
        <w:rPr>
          <w:rStyle w:val="4Char"/>
          <w:rFonts w:ascii="Times New Roman" w:hAnsi="Times New Roman" w:cs="Times New Roman" w:hint="cs"/>
          <w:rtl/>
        </w:rPr>
        <w:t>)</w:t>
      </w:r>
      <w:r w:rsidR="00F64A76" w:rsidRPr="00F64A76">
        <w:rPr>
          <w:rStyle w:val="7Char"/>
          <w:rFonts w:hint="cs"/>
          <w:rtl/>
        </w:rPr>
        <w:t>»</w:t>
      </w:r>
      <w:r w:rsidRPr="00EC78D8">
        <w:rPr>
          <w:rStyle w:val="7Char"/>
          <w:vertAlign w:val="superscript"/>
          <w:rtl/>
        </w:rPr>
        <w:t>(</w:t>
      </w:r>
      <w:r w:rsidRPr="00EC78D8">
        <w:rPr>
          <w:rStyle w:val="7Char"/>
          <w:vertAlign w:val="superscript"/>
          <w:rtl/>
        </w:rPr>
        <w:footnoteReference w:id="267"/>
      </w:r>
      <w:r w:rsidRPr="00EC78D8">
        <w:rPr>
          <w:rStyle w:val="7Char"/>
          <w:vertAlign w:val="superscript"/>
          <w:rtl/>
        </w:rPr>
        <w:t>)(</w:t>
      </w:r>
      <w:r w:rsidRPr="00EC78D8">
        <w:rPr>
          <w:rStyle w:val="7Char"/>
          <w:vertAlign w:val="superscript"/>
          <w:rtl/>
        </w:rPr>
        <w:footnoteReference w:id="268"/>
      </w:r>
      <w:r w:rsidRPr="00EC78D8">
        <w:rPr>
          <w:rStyle w:val="7Char"/>
          <w:vertAlign w:val="superscript"/>
          <w:rtl/>
        </w:rPr>
        <w:t>)</w:t>
      </w:r>
      <w:r w:rsidR="00EC78D8">
        <w:rPr>
          <w:rStyle w:val="7Char"/>
          <w:rtl/>
        </w:rPr>
        <w:t>.</w:t>
      </w:r>
    </w:p>
    <w:p w:rsidR="00766F17" w:rsidRPr="00255172" w:rsidRDefault="00766F17" w:rsidP="00F64A76">
      <w:pPr>
        <w:ind w:firstLine="284"/>
        <w:jc w:val="both"/>
        <w:rPr>
          <w:rStyle w:val="7Char"/>
          <w:rtl/>
        </w:rPr>
      </w:pPr>
      <w:r w:rsidRPr="00255172">
        <w:rPr>
          <w:rStyle w:val="7Char"/>
          <w:rtl/>
        </w:rPr>
        <w:t>5</w:t>
      </w:r>
      <w:r w:rsidR="009F3648">
        <w:rPr>
          <w:rStyle w:val="7Char"/>
          <w:rtl/>
        </w:rPr>
        <w:t>-</w:t>
      </w:r>
      <w:r w:rsidRPr="00255172">
        <w:rPr>
          <w:rStyle w:val="7Char"/>
          <w:rtl/>
        </w:rPr>
        <w:t xml:space="preserve"> أنه سيد ولد آدم يوم القيامة. فعن أبي هريرة </w:t>
      </w:r>
      <w:r w:rsidR="00EC78D8" w:rsidRPr="00EC78D8">
        <w:rPr>
          <w:rFonts w:ascii="AGA Arabesque" w:hAnsi="AGA Arabesque" w:cs="CTraditional Arabic"/>
          <w:sz w:val="40"/>
          <w:szCs w:val="32"/>
          <w:rtl/>
        </w:rPr>
        <w:t>س</w:t>
      </w:r>
      <w:r w:rsidRPr="00255172">
        <w:rPr>
          <w:rStyle w:val="7Char"/>
          <w:rtl/>
        </w:rPr>
        <w:t xml:space="preserve"> قال: قال رسـول الله </w:t>
      </w:r>
      <w:r w:rsidR="00EC78D8" w:rsidRPr="00EC78D8">
        <w:rPr>
          <w:rFonts w:ascii="AGA Arabesque" w:hAnsi="AGA Arabesque" w:cs="CTraditional Arabic"/>
          <w:sz w:val="40"/>
          <w:szCs w:val="32"/>
          <w:rtl/>
        </w:rPr>
        <w:t>ج</w:t>
      </w:r>
      <w:r w:rsidRPr="00255172">
        <w:rPr>
          <w:rStyle w:val="7Char"/>
          <w:rtl/>
        </w:rPr>
        <w:t xml:space="preserve"> </w:t>
      </w:r>
      <w:r w:rsidR="00F64A76" w:rsidRPr="00F64A76">
        <w:rPr>
          <w:rStyle w:val="7Char"/>
          <w:rFonts w:hint="cs"/>
          <w:rtl/>
        </w:rPr>
        <w:t>«</w:t>
      </w:r>
      <w:r w:rsidRPr="00F64A76">
        <w:rPr>
          <w:rStyle w:val="4Char"/>
          <w:rtl/>
        </w:rPr>
        <w:fldChar w:fldCharType="begin"/>
      </w:r>
      <w:r w:rsidRPr="00F64A76">
        <w:rPr>
          <w:rStyle w:val="4Char"/>
        </w:rPr>
        <w:instrText xml:space="preserve"> XE </w:instrText>
      </w:r>
      <w:r w:rsidRPr="00F64A76">
        <w:rPr>
          <w:rStyle w:val="4Char"/>
          <w:rtl/>
        </w:rPr>
        <w:instrText>"</w:instrText>
      </w:r>
      <w:r w:rsidRPr="00F64A76">
        <w:rPr>
          <w:rStyle w:val="4Char"/>
        </w:rPr>
        <w:instrText>32:</w:instrText>
      </w:r>
      <w:r w:rsidRPr="00F64A76">
        <w:rPr>
          <w:rStyle w:val="4Char"/>
          <w:rtl/>
        </w:rPr>
        <w:instrText>أنا سيد ولد آدم يوم القيامة وأول من ينشق عنـه القبر وأول شافـع وأول مشفع" \</w:instrText>
      </w:r>
      <w:r w:rsidRPr="00F64A76">
        <w:rPr>
          <w:rStyle w:val="4Char"/>
        </w:rPr>
        <w:instrText xml:space="preserve">y "1" \b </w:instrText>
      </w:r>
      <w:r w:rsidRPr="00F64A76">
        <w:rPr>
          <w:rStyle w:val="4Char"/>
          <w:rtl/>
        </w:rPr>
        <w:fldChar w:fldCharType="end"/>
      </w:r>
      <w:r w:rsidRPr="00F64A76">
        <w:rPr>
          <w:rStyle w:val="4Char"/>
          <w:rtl/>
        </w:rPr>
        <w:t>أنا سيد ولد آدم يوم القيامة وأول من ينشق عنه القبر وأول شـافع وأول مشفع</w:t>
      </w:r>
      <w:r w:rsidR="00F64A76" w:rsidRPr="00F64A76">
        <w:rPr>
          <w:rStyle w:val="7Char"/>
          <w:rFonts w:hint="cs"/>
          <w:rtl/>
        </w:rPr>
        <w:t>»</w:t>
      </w:r>
      <w:r w:rsidRPr="00EC78D8">
        <w:rPr>
          <w:rStyle w:val="7Char"/>
          <w:vertAlign w:val="superscript"/>
          <w:rtl/>
        </w:rPr>
        <w:t>(</w:t>
      </w:r>
      <w:r w:rsidRPr="00EC78D8">
        <w:rPr>
          <w:rStyle w:val="7Char"/>
          <w:vertAlign w:val="superscript"/>
          <w:rtl/>
        </w:rPr>
        <w:footnoteReference w:id="269"/>
      </w:r>
      <w:r w:rsidRPr="00EC78D8">
        <w:rPr>
          <w:rStyle w:val="7Char"/>
          <w:vertAlign w:val="superscript"/>
          <w:rtl/>
        </w:rPr>
        <w:t>)(</w:t>
      </w:r>
      <w:r w:rsidRPr="00EC78D8">
        <w:rPr>
          <w:rStyle w:val="7Char"/>
          <w:vertAlign w:val="superscript"/>
          <w:rtl/>
        </w:rPr>
        <w:footnoteReference w:id="270"/>
      </w:r>
      <w:r w:rsidRPr="00EC78D8">
        <w:rPr>
          <w:rStyle w:val="7Char"/>
          <w:vertAlign w:val="superscript"/>
          <w:rtl/>
        </w:rPr>
        <w:t>)</w:t>
      </w:r>
      <w:r w:rsidR="00EC78D8">
        <w:rPr>
          <w:rStyle w:val="7Char"/>
          <w:rtl/>
        </w:rPr>
        <w:t>.</w:t>
      </w:r>
    </w:p>
    <w:p w:rsidR="00766F17" w:rsidRPr="00255172" w:rsidRDefault="00766F17" w:rsidP="00F64A76">
      <w:pPr>
        <w:ind w:firstLine="284"/>
        <w:jc w:val="both"/>
        <w:rPr>
          <w:rStyle w:val="7Char"/>
          <w:rtl/>
        </w:rPr>
      </w:pPr>
      <w:r w:rsidRPr="00255172">
        <w:rPr>
          <w:rStyle w:val="7Char"/>
          <w:rtl/>
        </w:rPr>
        <w:t>6</w:t>
      </w:r>
      <w:r w:rsidR="009F3648">
        <w:rPr>
          <w:rStyle w:val="7Char"/>
          <w:rtl/>
        </w:rPr>
        <w:t>-</w:t>
      </w:r>
      <w:r w:rsidRPr="00255172">
        <w:rPr>
          <w:rStyle w:val="7Char"/>
          <w:rtl/>
        </w:rPr>
        <w:t xml:space="preserve"> أنه صاحب الشفاعة العظمى وذلك عندما يشفع لأهل الموقف في أن يقضي بينهم ربهم بعد أن يتدافعها أفضل الرسل وهي المقام المحمود المذكـور في قوله تعالى: </w:t>
      </w:r>
      <w:r w:rsidR="001133D6" w:rsidRPr="00255172">
        <w:rPr>
          <w:rStyle w:val="7Char"/>
          <w:rtl/>
        </w:rPr>
        <w:t>﴿</w:t>
      </w:r>
      <w:r w:rsidR="001133D6">
        <w:rPr>
          <w:rFonts w:ascii="DecoType Naskh Special" w:hAnsi="DecoType Naskh Special" w:cs="KFGQPC Uthmanic Script HAFS"/>
          <w:color w:val="000000"/>
          <w:sz w:val="36"/>
          <w:shd w:val="clear" w:color="auto" w:fill="FFFFFF"/>
          <w:rtl/>
        </w:rPr>
        <w:t>وَمِنَ اللَّيْلِ فَتَهَجَّدْ بِهِ نَافِلَةً لَكَ عَسَى أَنْ يَبْعَثَكَ رَبُّكَ مَقَامًا مَحْمُودًا٧٩</w:t>
      </w:r>
      <w:r w:rsidR="001133D6" w:rsidRPr="00255172">
        <w:rPr>
          <w:rStyle w:val="7Char"/>
          <w:rtl/>
        </w:rPr>
        <w:t>﴾</w:t>
      </w:r>
      <w:r w:rsidR="001133D6">
        <w:rPr>
          <w:rFonts w:ascii="DecoType Naskh Special" w:hAnsi="DecoType Naskh Special" w:cs="KFGQPC Uthmanic Script HAFS"/>
          <w:color w:val="000000"/>
          <w:sz w:val="36"/>
          <w:shd w:val="clear" w:color="auto" w:fill="FFFFFF"/>
          <w:rtl/>
        </w:rPr>
        <w:t xml:space="preserve"> </w:t>
      </w:r>
      <w:r w:rsidR="001133D6" w:rsidRPr="00EC78D8">
        <w:rPr>
          <w:rStyle w:val="9Char"/>
          <w:rtl/>
        </w:rPr>
        <w:t>[الإسراء: 79]</w:t>
      </w:r>
      <w:r w:rsidRPr="00255172">
        <w:rPr>
          <w:rStyle w:val="7Char"/>
          <w:rtl/>
        </w:rPr>
        <w:t>. وقـد فسر المقام المحمود بالشفاعة جمع من الصحابة والتابعين منهم حذيفة وسلمان وأنس وأبو هريرة وابن مسعود وجابر بن عبد الله وابن عباس ومجاهد وقتـادة وغيرهم. وقال قتادة: " كان أهل العلم يرون المقام المحمود هو شفاعته يـوم القيامة ". وقد دلت السنة كذلك على شفاعته </w:t>
      </w:r>
      <w:r w:rsidR="00EC78D8" w:rsidRPr="00EC78D8">
        <w:rPr>
          <w:rFonts w:ascii="AGA Arabesque" w:hAnsi="AGA Arabesque" w:cs="CTraditional Arabic"/>
          <w:sz w:val="40"/>
          <w:szCs w:val="32"/>
          <w:rtl/>
        </w:rPr>
        <w:t>ج</w:t>
      </w:r>
      <w:r w:rsidRPr="00255172">
        <w:rPr>
          <w:rStyle w:val="7Char"/>
          <w:rtl/>
        </w:rPr>
        <w:t xml:space="preserve"> في أهل الموقف كما جـاء ذلك في حديث الشفاعة الطويل الذي أخرجه الشيخان مـن حديـث أبي هريرة عن النبي </w:t>
      </w:r>
      <w:r w:rsidR="00EC78D8" w:rsidRPr="00EC78D8">
        <w:rPr>
          <w:rFonts w:ascii="AGA Arabesque" w:hAnsi="AGA Arabesque" w:cs="CTraditional Arabic"/>
          <w:sz w:val="40"/>
          <w:szCs w:val="32"/>
          <w:rtl/>
        </w:rPr>
        <w:t>ج</w:t>
      </w:r>
      <w:r w:rsidRPr="00255172">
        <w:rPr>
          <w:rStyle w:val="7Char"/>
          <w:rtl/>
        </w:rPr>
        <w:t xml:space="preserve"> ذكر اعتذار آدم ثم نوح ثم إبراهيـم ثم موسـى ثم عيسى عن قبول الشفاعة وكلهم يقول: (لست هناك) إلى أن قال: </w:t>
      </w:r>
      <w:r w:rsidR="00F64A76" w:rsidRPr="00F64A76">
        <w:rPr>
          <w:rStyle w:val="7Char"/>
          <w:rFonts w:hint="cs"/>
          <w:rtl/>
        </w:rPr>
        <w:t>«</w:t>
      </w:r>
      <w:r w:rsidRPr="00F64A76">
        <w:rPr>
          <w:rStyle w:val="4Char"/>
          <w:rtl/>
        </w:rPr>
        <w:fldChar w:fldCharType="begin"/>
      </w:r>
      <w:r w:rsidRPr="00F64A76">
        <w:rPr>
          <w:rStyle w:val="4Char"/>
        </w:rPr>
        <w:instrText xml:space="preserve"> XE </w:instrText>
      </w:r>
      <w:r w:rsidRPr="00F64A76">
        <w:rPr>
          <w:rStyle w:val="4Char"/>
          <w:rtl/>
        </w:rPr>
        <w:instrText>"</w:instrText>
      </w:r>
      <w:r w:rsidRPr="00F64A76">
        <w:rPr>
          <w:rStyle w:val="4Char"/>
        </w:rPr>
        <w:instrText>32:</w:instrText>
      </w:r>
      <w:r w:rsidRPr="00F64A76">
        <w:rPr>
          <w:rStyle w:val="4Char"/>
          <w:rtl/>
        </w:rPr>
        <w:instrText>فيأتونني فأنطلق، فأستأذن على ربي فيؤذن لي عليه، فإذا رأيت ربي وقعت" \</w:instrText>
      </w:r>
      <w:r w:rsidRPr="00F64A76">
        <w:rPr>
          <w:rStyle w:val="4Char"/>
        </w:rPr>
        <w:instrText xml:space="preserve">y "1" \b </w:instrText>
      </w:r>
      <w:r w:rsidRPr="00F64A76">
        <w:rPr>
          <w:rStyle w:val="4Char"/>
          <w:rtl/>
        </w:rPr>
        <w:fldChar w:fldCharType="end"/>
      </w:r>
      <w:r w:rsidRPr="00F64A76">
        <w:rPr>
          <w:rStyle w:val="4Char"/>
          <w:rtl/>
        </w:rPr>
        <w:t>فيأتونني فأنطلق، فأستأذن على ربي فيؤذن لي عليه، فإذا رأيت ربي وقعت له سـاجدا فـيدعني ما شاء الله أن يدعني، ثم يقال لي: ارفع محمد، قل يسـمع، وسـل تعطه، واشفع تشفع فأحمد ربي بمحامد علمنيها ثم أشفع</w:t>
      </w:r>
      <w:r w:rsidR="00F64A76" w:rsidRPr="00F64A76">
        <w:rPr>
          <w:rStyle w:val="7Char"/>
          <w:rFonts w:hint="cs"/>
          <w:rtl/>
        </w:rPr>
        <w:t>»</w:t>
      </w:r>
      <w:r w:rsidRPr="00EC78D8">
        <w:rPr>
          <w:rStyle w:val="7Char"/>
          <w:vertAlign w:val="superscript"/>
          <w:rtl/>
        </w:rPr>
        <w:t>(</w:t>
      </w:r>
      <w:r w:rsidRPr="00EC78D8">
        <w:rPr>
          <w:rStyle w:val="7Char"/>
          <w:vertAlign w:val="superscript"/>
          <w:rtl/>
        </w:rPr>
        <w:footnoteReference w:id="271"/>
      </w:r>
      <w:r w:rsidRPr="00EC78D8">
        <w:rPr>
          <w:rStyle w:val="7Char"/>
          <w:vertAlign w:val="superscript"/>
          <w:rtl/>
        </w:rPr>
        <w:t>)(</w:t>
      </w:r>
      <w:r w:rsidRPr="00EC78D8">
        <w:rPr>
          <w:rStyle w:val="7Char"/>
          <w:vertAlign w:val="superscript"/>
          <w:rtl/>
        </w:rPr>
        <w:footnoteReference w:id="272"/>
      </w:r>
      <w:r w:rsidRPr="00EC78D8">
        <w:rPr>
          <w:rStyle w:val="7Char"/>
          <w:vertAlign w:val="superscript"/>
          <w:rtl/>
        </w:rPr>
        <w:t>)</w:t>
      </w:r>
      <w:r w:rsidRPr="00255172">
        <w:rPr>
          <w:rStyle w:val="7Char"/>
          <w:rtl/>
        </w:rPr>
        <w:t xml:space="preserve"> الحديث.</w:t>
      </w:r>
    </w:p>
    <w:p w:rsidR="00766F17" w:rsidRPr="00255172" w:rsidRDefault="00766F17" w:rsidP="00F64A76">
      <w:pPr>
        <w:ind w:firstLine="284"/>
        <w:jc w:val="both"/>
        <w:rPr>
          <w:rStyle w:val="7Char"/>
          <w:rtl/>
        </w:rPr>
      </w:pPr>
      <w:r w:rsidRPr="00255172">
        <w:rPr>
          <w:rStyle w:val="7Char"/>
          <w:rtl/>
        </w:rPr>
        <w:t>7</w:t>
      </w:r>
      <w:r w:rsidR="009F3648">
        <w:rPr>
          <w:rStyle w:val="7Char"/>
          <w:rtl/>
        </w:rPr>
        <w:t>-</w:t>
      </w:r>
      <w:r w:rsidRPr="00255172">
        <w:rPr>
          <w:rStyle w:val="7Char"/>
          <w:rtl/>
        </w:rPr>
        <w:t xml:space="preserve"> أنه صاحب لواء الحمد وهو لواء حقيقي يختص بحمله يوم القيامـة، ويكون الناس تبعا له وتحت رايته واختص به لأنه حمد الله بمحامد لم يحمـده بها غيره. ذكر هذا بعض أهل العلم. وقد دلت السنة على اختصاصه بهـذه الفضيلة العظيمة. فعن أبي سعيد الخدري </w:t>
      </w:r>
      <w:r w:rsidR="00EC78D8" w:rsidRPr="00EC78D8">
        <w:rPr>
          <w:rFonts w:ascii="AGA Arabesque" w:hAnsi="AGA Arabesque" w:cs="CTraditional Arabic"/>
          <w:sz w:val="40"/>
          <w:szCs w:val="32"/>
          <w:rtl/>
        </w:rPr>
        <w:t>س</w:t>
      </w:r>
      <w:r w:rsidRPr="00255172">
        <w:rPr>
          <w:rStyle w:val="7Char"/>
          <w:rtl/>
        </w:rPr>
        <w:t xml:space="preserve"> قال: قال رسول الله </w:t>
      </w:r>
      <w:r w:rsidR="00EC78D8" w:rsidRPr="00EC78D8">
        <w:rPr>
          <w:rFonts w:ascii="AGA Arabesque" w:hAnsi="AGA Arabesque" w:cs="CTraditional Arabic"/>
          <w:sz w:val="40"/>
          <w:szCs w:val="32"/>
          <w:rtl/>
        </w:rPr>
        <w:t>ج</w:t>
      </w:r>
      <w:r w:rsidRPr="00255172">
        <w:rPr>
          <w:rStyle w:val="7Char"/>
          <w:rtl/>
        </w:rPr>
        <w:t xml:space="preserve"> </w:t>
      </w:r>
      <w:r w:rsidR="00F64A76" w:rsidRPr="00F64A76">
        <w:rPr>
          <w:rStyle w:val="7Char"/>
          <w:rFonts w:hint="cs"/>
          <w:rtl/>
        </w:rPr>
        <w:t>«</w:t>
      </w:r>
      <w:r w:rsidRPr="00F64A76">
        <w:rPr>
          <w:rStyle w:val="4Char"/>
          <w:rtl/>
        </w:rPr>
        <w:fldChar w:fldCharType="begin"/>
      </w:r>
      <w:r w:rsidRPr="00F64A76">
        <w:rPr>
          <w:rStyle w:val="4Char"/>
        </w:rPr>
        <w:instrText xml:space="preserve"> XE </w:instrText>
      </w:r>
      <w:r w:rsidRPr="00F64A76">
        <w:rPr>
          <w:rStyle w:val="4Char"/>
          <w:rtl/>
        </w:rPr>
        <w:instrText>"</w:instrText>
      </w:r>
      <w:r w:rsidRPr="00F64A76">
        <w:rPr>
          <w:rStyle w:val="4Char"/>
        </w:rPr>
        <w:instrText>32:</w:instrText>
      </w:r>
      <w:r w:rsidRPr="00F64A76">
        <w:rPr>
          <w:rStyle w:val="4Char"/>
          <w:rtl/>
        </w:rPr>
        <w:instrText>أنـا سيد ولد آدم يوم القيامة، وبيدي لواء الحمد ولا فـخر، وما من نبي" \</w:instrText>
      </w:r>
      <w:r w:rsidRPr="00F64A76">
        <w:rPr>
          <w:rStyle w:val="4Char"/>
        </w:rPr>
        <w:instrText xml:space="preserve">y "1" \b </w:instrText>
      </w:r>
      <w:r w:rsidRPr="00F64A76">
        <w:rPr>
          <w:rStyle w:val="4Char"/>
          <w:rtl/>
        </w:rPr>
        <w:fldChar w:fldCharType="end"/>
      </w:r>
      <w:r w:rsidRPr="00F64A76">
        <w:rPr>
          <w:rStyle w:val="4Char"/>
          <w:rtl/>
        </w:rPr>
        <w:t>أنـا سيد ولد آدم يوم القيامة، وبيدي لواء الحمد ولا فـخر، وما من نبي يومئـذ آدم فمن سواه، إلا تحـت لوائي، وأنا أول مـن تنشـق عنـه الأرض ولا فخر</w:t>
      </w:r>
      <w:r w:rsidR="00F64A76" w:rsidRPr="00F64A76">
        <w:rPr>
          <w:rStyle w:val="7Char"/>
          <w:rFonts w:hint="cs"/>
          <w:rtl/>
        </w:rPr>
        <w:t>»</w:t>
      </w:r>
      <w:r w:rsidRPr="00EC78D8">
        <w:rPr>
          <w:rStyle w:val="7Char"/>
          <w:vertAlign w:val="superscript"/>
          <w:rtl/>
        </w:rPr>
        <w:t>(</w:t>
      </w:r>
      <w:r w:rsidRPr="00EC78D8">
        <w:rPr>
          <w:rStyle w:val="7Char"/>
          <w:vertAlign w:val="superscript"/>
          <w:rtl/>
        </w:rPr>
        <w:footnoteReference w:id="273"/>
      </w:r>
      <w:r w:rsidRPr="00EC78D8">
        <w:rPr>
          <w:rStyle w:val="7Char"/>
          <w:vertAlign w:val="superscript"/>
          <w:rtl/>
        </w:rPr>
        <w:t>)(</w:t>
      </w:r>
      <w:r w:rsidRPr="00EC78D8">
        <w:rPr>
          <w:rStyle w:val="7Char"/>
          <w:vertAlign w:val="superscript"/>
          <w:rtl/>
        </w:rPr>
        <w:footnoteReference w:id="274"/>
      </w:r>
      <w:r w:rsidRPr="00EC78D8">
        <w:rPr>
          <w:rStyle w:val="7Char"/>
          <w:vertAlign w:val="superscript"/>
          <w:rtl/>
        </w:rPr>
        <w:t>)</w:t>
      </w:r>
      <w:r w:rsidR="00EC78D8">
        <w:rPr>
          <w:rStyle w:val="7Char"/>
          <w:rtl/>
        </w:rPr>
        <w:t>.</w:t>
      </w:r>
    </w:p>
    <w:p w:rsidR="00766F17" w:rsidRPr="00255172" w:rsidRDefault="00766F17" w:rsidP="00F64A76">
      <w:pPr>
        <w:ind w:firstLine="284"/>
        <w:jc w:val="both"/>
        <w:rPr>
          <w:rStyle w:val="7Char"/>
          <w:rtl/>
        </w:rPr>
      </w:pPr>
      <w:r w:rsidRPr="00255172">
        <w:rPr>
          <w:rStyle w:val="7Char"/>
          <w:rtl/>
        </w:rPr>
        <w:t>8</w:t>
      </w:r>
      <w:r w:rsidR="009F3648">
        <w:rPr>
          <w:rStyle w:val="7Char"/>
          <w:rtl/>
        </w:rPr>
        <w:t>-</w:t>
      </w:r>
      <w:r w:rsidRPr="00255172">
        <w:rPr>
          <w:rStyle w:val="7Char"/>
          <w:rtl/>
        </w:rPr>
        <w:t xml:space="preserve"> أنه صاحب الوسيلة، وهي درجة عالية في الجنة، لا تكون إلا لعبـد واحد، وهي أعلى درجات الجنة. فعن عبد الله بن عمرو بن العاص </w:t>
      </w:r>
      <w:r w:rsidR="00D839E6" w:rsidRPr="00D839E6">
        <w:rPr>
          <w:rStyle w:val="7Char"/>
          <w:rFonts w:cs="CTraditional Arabic"/>
          <w:rtl/>
        </w:rPr>
        <w:t>ب</w:t>
      </w:r>
      <w:r w:rsidRPr="00255172">
        <w:rPr>
          <w:rStyle w:val="7Char"/>
          <w:rtl/>
        </w:rPr>
        <w:t xml:space="preserve"> أنه سمع رسول الله </w:t>
      </w:r>
      <w:r w:rsidR="00EC78D8" w:rsidRPr="00EC78D8">
        <w:rPr>
          <w:rFonts w:ascii="AGA Arabesque" w:hAnsi="AGA Arabesque" w:cs="CTraditional Arabic"/>
          <w:sz w:val="40"/>
          <w:szCs w:val="32"/>
          <w:rtl/>
        </w:rPr>
        <w:t>ج</w:t>
      </w:r>
      <w:r w:rsidRPr="00255172">
        <w:rPr>
          <w:rStyle w:val="7Char"/>
          <w:rtl/>
        </w:rPr>
        <w:t xml:space="preserve"> يقول: </w:t>
      </w:r>
      <w:r w:rsidR="00F64A76" w:rsidRPr="00F64A76">
        <w:rPr>
          <w:rStyle w:val="7Char"/>
          <w:rFonts w:hint="cs"/>
          <w:rtl/>
        </w:rPr>
        <w:t>«</w:t>
      </w:r>
      <w:r w:rsidRPr="00F64A76">
        <w:rPr>
          <w:rStyle w:val="4Char"/>
          <w:rtl/>
        </w:rPr>
        <w:fldChar w:fldCharType="begin"/>
      </w:r>
      <w:r w:rsidRPr="00F64A76">
        <w:rPr>
          <w:rStyle w:val="4Char"/>
        </w:rPr>
        <w:instrText xml:space="preserve"> XE </w:instrText>
      </w:r>
      <w:r w:rsidRPr="00F64A76">
        <w:rPr>
          <w:rStyle w:val="4Char"/>
          <w:rtl/>
        </w:rPr>
        <w:instrText>"</w:instrText>
      </w:r>
      <w:r w:rsidRPr="00F64A76">
        <w:rPr>
          <w:rStyle w:val="4Char"/>
        </w:rPr>
        <w:instrText>32:</w:instrText>
      </w:r>
      <w:r w:rsidRPr="00F64A76">
        <w:rPr>
          <w:rStyle w:val="4Char"/>
          <w:rtl/>
        </w:rPr>
        <w:instrText>إذا سمعتم المؤذن فقولوا مثل ما يقـول ثم صلوا علي، فإنه من صلى علي" \</w:instrText>
      </w:r>
      <w:r w:rsidRPr="00F64A76">
        <w:rPr>
          <w:rStyle w:val="4Char"/>
        </w:rPr>
        <w:instrText xml:space="preserve">y "1" \b </w:instrText>
      </w:r>
      <w:r w:rsidRPr="00F64A76">
        <w:rPr>
          <w:rStyle w:val="4Char"/>
          <w:rtl/>
        </w:rPr>
        <w:fldChar w:fldCharType="end"/>
      </w:r>
      <w:r w:rsidRPr="00F64A76">
        <w:rPr>
          <w:rStyle w:val="4Char"/>
          <w:rtl/>
        </w:rPr>
        <w:t>إذا سمعتم المؤذن فقولوا مثل ما يقـول ثم صلوا علي، فإنه من صلى علي صلاة صلى عليه الله بها عشرا، ثم سلوا الله لي الوسيلة، فإنها منـزلة في الجنة لا تنبغي إلا لعبد من عباد الله، وأرجـو أن أكون أنا هو فمن سأل لي الوسيلة حلت له الشفاعة</w:t>
      </w:r>
      <w:r w:rsidR="00F64A76" w:rsidRPr="00F64A76">
        <w:rPr>
          <w:rStyle w:val="7Char"/>
          <w:rFonts w:hint="cs"/>
          <w:rtl/>
        </w:rPr>
        <w:t>»</w:t>
      </w:r>
      <w:r w:rsidRPr="00EC78D8">
        <w:rPr>
          <w:rStyle w:val="7Char"/>
          <w:vertAlign w:val="superscript"/>
          <w:rtl/>
        </w:rPr>
        <w:t>(</w:t>
      </w:r>
      <w:r w:rsidRPr="00EC78D8">
        <w:rPr>
          <w:rStyle w:val="7Char"/>
          <w:vertAlign w:val="superscript"/>
          <w:rtl/>
        </w:rPr>
        <w:footnoteReference w:id="275"/>
      </w:r>
      <w:r w:rsidRPr="00EC78D8">
        <w:rPr>
          <w:rStyle w:val="7Char"/>
          <w:vertAlign w:val="superscript"/>
          <w:rtl/>
        </w:rPr>
        <w:t>)(</w:t>
      </w:r>
      <w:r w:rsidRPr="00EC78D8">
        <w:rPr>
          <w:rStyle w:val="7Char"/>
          <w:vertAlign w:val="superscript"/>
          <w:rtl/>
        </w:rPr>
        <w:footnoteReference w:id="276"/>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إلى غير ذلك من خصائصه ومناقبه </w:t>
      </w:r>
      <w:r w:rsidR="00EC78D8" w:rsidRPr="00EC78D8">
        <w:rPr>
          <w:rFonts w:ascii="AGA Arabesque" w:hAnsi="AGA Arabesque" w:cs="CTraditional Arabic"/>
          <w:sz w:val="40"/>
          <w:szCs w:val="32"/>
          <w:rtl/>
        </w:rPr>
        <w:t>ج</w:t>
      </w:r>
      <w:r w:rsidRPr="00255172">
        <w:rPr>
          <w:rStyle w:val="7Char"/>
          <w:rtl/>
        </w:rPr>
        <w:t xml:space="preserve"> الدالة على علو درجته عند ربـه، وسمو مكـانته في الدنيا والآخرة، وهي كثيرة جدا.</w:t>
      </w:r>
    </w:p>
    <w:p w:rsidR="00766F17" w:rsidRPr="00255172" w:rsidRDefault="00766F17" w:rsidP="00255172">
      <w:pPr>
        <w:ind w:firstLine="284"/>
        <w:jc w:val="both"/>
        <w:rPr>
          <w:rStyle w:val="7Char"/>
          <w:rtl/>
        </w:rPr>
      </w:pPr>
      <w:r w:rsidRPr="00444CD6">
        <w:rPr>
          <w:rStyle w:val="8Char"/>
          <w:rtl/>
        </w:rPr>
        <w:t>ثانيا:</w:t>
      </w:r>
      <w:r w:rsidRPr="00255172">
        <w:rPr>
          <w:rStyle w:val="7Char"/>
          <w:rtl/>
        </w:rPr>
        <w:t xml:space="preserve"> حقوق النبي </w:t>
      </w:r>
      <w:r w:rsidR="00EC78D8" w:rsidRPr="00F64A76">
        <w:rPr>
          <w:rFonts w:ascii="AGA Arabesque" w:hAnsi="AGA Arabesque" w:cs="CTraditional Arabic"/>
          <w:sz w:val="40"/>
          <w:szCs w:val="32"/>
          <w:rtl/>
        </w:rPr>
        <w:t>ج</w:t>
      </w:r>
      <w:r w:rsidRPr="00255172">
        <w:rPr>
          <w:rStyle w:val="7Char"/>
          <w:rtl/>
        </w:rPr>
        <w:t xml:space="preserve"> على أمته:</w:t>
      </w:r>
    </w:p>
    <w:p w:rsidR="00766F17" w:rsidRPr="00255172" w:rsidRDefault="00766F17" w:rsidP="00F64A76">
      <w:pPr>
        <w:ind w:firstLine="284"/>
        <w:jc w:val="both"/>
        <w:rPr>
          <w:rStyle w:val="7Char"/>
          <w:rtl/>
        </w:rPr>
      </w:pPr>
      <w:r w:rsidRPr="00255172">
        <w:rPr>
          <w:rStyle w:val="7Char"/>
          <w:rtl/>
        </w:rPr>
        <w:t>حقوق النبي </w:t>
      </w:r>
      <w:r w:rsidR="00EC78D8" w:rsidRPr="00EC78D8">
        <w:rPr>
          <w:rFonts w:ascii="AGA Arabesque" w:hAnsi="AGA Arabesque" w:cs="CTraditional Arabic"/>
          <w:sz w:val="40"/>
          <w:szCs w:val="32"/>
          <w:rtl/>
        </w:rPr>
        <w:t>ج</w:t>
      </w:r>
      <w:r w:rsidRPr="00255172">
        <w:rPr>
          <w:rStyle w:val="7Char"/>
          <w:rtl/>
        </w:rPr>
        <w:t xml:space="preserve"> على أمته كثيرة وقد تقدم ذكر بعضها فيما يجب علـى الأمة من حقوق عامة تجاه الرسل قاطبة. وفيما يلي عرض لبعض حقوقـه الخاصة على أمته، وهي: 1- الإيمان المفصل بنبوته ورسالته واعتقاد نسخ رسالته لجميع الرسـالات السابقة. ومقتضى ذلك: تصديقه فيما أخبر، وطاعته فيما أمر، واجتناب مـا نهى عنه وزجر، وأن لا يعبد الله إلا بما شرع. وقد دلت على ذلك الأدلة من الكتاب والسنة. قال تعالى: </w:t>
      </w:r>
      <w:r w:rsidR="001133D6" w:rsidRPr="00255172">
        <w:rPr>
          <w:rStyle w:val="7Char"/>
          <w:rtl/>
        </w:rPr>
        <w:t>﴿</w:t>
      </w:r>
      <w:r w:rsidR="001133D6">
        <w:rPr>
          <w:rFonts w:ascii="DecoType Naskh Special" w:hAnsi="DecoType Naskh Special" w:cs="KFGQPC Uthmanic Script HAFS"/>
          <w:color w:val="000000"/>
          <w:sz w:val="36"/>
          <w:shd w:val="clear" w:color="auto" w:fill="FFFFFF"/>
          <w:rtl/>
        </w:rPr>
        <w:t>فَآمِنُوا بِاللَّهِ وَرَسُولِهِ وَالنُّورِ الَّذِي أَنْزَلْنَا</w:t>
      </w:r>
      <w:r w:rsidR="001133D6" w:rsidRPr="00255172">
        <w:rPr>
          <w:rStyle w:val="7Char"/>
          <w:rtl/>
        </w:rPr>
        <w:t>﴾</w:t>
      </w:r>
      <w:r w:rsidR="001133D6">
        <w:rPr>
          <w:rFonts w:ascii="DecoType Naskh Special" w:hAnsi="DecoType Naskh Special" w:cs="KFGQPC Uthmanic Script HAFS"/>
          <w:color w:val="000000"/>
          <w:sz w:val="36"/>
          <w:shd w:val="clear" w:color="auto" w:fill="FFFFFF"/>
          <w:rtl/>
        </w:rPr>
        <w:t xml:space="preserve"> </w:t>
      </w:r>
      <w:r w:rsidR="001133D6" w:rsidRPr="00EC78D8">
        <w:rPr>
          <w:rStyle w:val="9Char"/>
          <w:rtl/>
        </w:rPr>
        <w:t>[التغابن: 8]</w:t>
      </w:r>
      <w:r w:rsidRPr="00255172">
        <w:rPr>
          <w:rStyle w:val="7Char"/>
          <w:rtl/>
        </w:rPr>
        <w:t xml:space="preserve">. وقال تعالى: </w:t>
      </w:r>
      <w:r w:rsidR="001133D6" w:rsidRPr="00255172">
        <w:rPr>
          <w:rStyle w:val="7Char"/>
          <w:rtl/>
        </w:rPr>
        <w:t>﴿</w:t>
      </w:r>
      <w:r w:rsidR="001133D6">
        <w:rPr>
          <w:rFonts w:ascii="DecoType Naskh Special" w:hAnsi="DecoType Naskh Special" w:cs="KFGQPC Uthmanic Script HAFS"/>
          <w:color w:val="000000"/>
          <w:sz w:val="36"/>
          <w:shd w:val="clear" w:color="auto" w:fill="FFFFFF"/>
          <w:rtl/>
        </w:rPr>
        <w:t>فَآمِنُوا بِاللَّهِ وَرَسُولِهِ النَّبِيِّ الْأُمِّيِّ الَّذِي يُؤْمِنُ بِاللَّهِ وَكَلِمَاتِهِ وَاتَّبِعُوهُ لَعَلَّكُمْ تَهْتَدُو</w:t>
      </w:r>
      <w:r w:rsidR="001133D6" w:rsidRPr="00255172">
        <w:rPr>
          <w:rStyle w:val="7Char"/>
          <w:rtl/>
        </w:rPr>
        <w:t>﴾</w:t>
      </w:r>
      <w:r w:rsidR="001133D6">
        <w:rPr>
          <w:rFonts w:ascii="DecoType Naskh Special" w:hAnsi="DecoType Naskh Special" w:cs="KFGQPC Uthmanic Script HAFS"/>
          <w:color w:val="000000"/>
          <w:sz w:val="36"/>
          <w:shd w:val="clear" w:color="auto" w:fill="FFFFFF"/>
          <w:rtl/>
        </w:rPr>
        <w:t xml:space="preserve"> </w:t>
      </w:r>
      <w:r w:rsidR="001133D6" w:rsidRPr="00EC78D8">
        <w:rPr>
          <w:rStyle w:val="9Char"/>
          <w:rtl/>
        </w:rPr>
        <w:t>[الأعراف: 158]</w:t>
      </w:r>
      <w:r w:rsidRPr="00255172">
        <w:rPr>
          <w:rStyle w:val="7Char"/>
          <w:rtl/>
        </w:rPr>
        <w:t xml:space="preserve">. وقال </w:t>
      </w:r>
      <w:r w:rsidR="008E4AED" w:rsidRPr="008E4AED">
        <w:rPr>
          <w:rStyle w:val="7Char"/>
          <w:rFonts w:cs="CTraditional Arabic"/>
          <w:rtl/>
        </w:rPr>
        <w:t>ﻷ</w:t>
      </w:r>
      <w:r w:rsidRPr="00255172">
        <w:rPr>
          <w:rStyle w:val="7Char"/>
          <w:rtl/>
        </w:rPr>
        <w:t xml:space="preserve">: </w:t>
      </w:r>
      <w:r w:rsidR="001133D6" w:rsidRPr="00255172">
        <w:rPr>
          <w:rStyle w:val="7Char"/>
          <w:rtl/>
        </w:rPr>
        <w:t>﴿</w:t>
      </w:r>
      <w:r w:rsidR="001133D6">
        <w:rPr>
          <w:rFonts w:ascii="DecoType Naskh Special" w:hAnsi="DecoType Naskh Special" w:cs="KFGQPC Uthmanic Script HAFS"/>
          <w:color w:val="000000"/>
          <w:sz w:val="36"/>
          <w:shd w:val="clear" w:color="auto" w:fill="FFFFFF"/>
          <w:rtl/>
        </w:rPr>
        <w:t>وَمَا آتَاكُمُ الرَّسُولُ فَخُذُوهُ وَمَا نَهَاكُمْ عَنْهُ فَانْتَهُوا</w:t>
      </w:r>
      <w:r w:rsidR="001133D6" w:rsidRPr="00255172">
        <w:rPr>
          <w:rStyle w:val="7Char"/>
          <w:rtl/>
        </w:rPr>
        <w:t>﴾</w:t>
      </w:r>
      <w:r w:rsidR="001133D6">
        <w:rPr>
          <w:rFonts w:ascii="DecoType Naskh Special" w:hAnsi="DecoType Naskh Special" w:cs="KFGQPC Uthmanic Script HAFS"/>
          <w:color w:val="000000"/>
          <w:sz w:val="36"/>
          <w:shd w:val="clear" w:color="auto" w:fill="FFFFFF"/>
          <w:rtl/>
        </w:rPr>
        <w:t xml:space="preserve"> </w:t>
      </w:r>
      <w:r w:rsidR="001133D6" w:rsidRPr="00EC78D8">
        <w:rPr>
          <w:rStyle w:val="9Char"/>
          <w:rtl/>
        </w:rPr>
        <w:t>[الحشر: 7]</w:t>
      </w:r>
      <w:r w:rsidRPr="00255172">
        <w:rPr>
          <w:rStyle w:val="7Char"/>
          <w:rtl/>
        </w:rPr>
        <w:t xml:space="preserve">. وعن ابن عمـر </w:t>
      </w:r>
      <w:r w:rsidR="00D839E6" w:rsidRPr="00D839E6">
        <w:rPr>
          <w:rStyle w:val="7Char"/>
          <w:rFonts w:cs="CTraditional Arabic"/>
          <w:rtl/>
        </w:rPr>
        <w:t>ب</w:t>
      </w:r>
      <w:r w:rsidRPr="00255172">
        <w:rPr>
          <w:rStyle w:val="7Char"/>
          <w:rtl/>
        </w:rPr>
        <w:t xml:space="preserve"> أن رسول الله </w:t>
      </w:r>
      <w:r w:rsidR="00EC78D8" w:rsidRPr="00EC78D8">
        <w:rPr>
          <w:rFonts w:ascii="AGA Arabesque" w:hAnsi="AGA Arabesque" w:cs="CTraditional Arabic"/>
          <w:sz w:val="40"/>
          <w:szCs w:val="32"/>
          <w:rtl/>
        </w:rPr>
        <w:t>ج</w:t>
      </w:r>
      <w:r w:rsidRPr="00255172">
        <w:rPr>
          <w:rStyle w:val="7Char"/>
          <w:rtl/>
        </w:rPr>
        <w:t xml:space="preserve"> قال: </w:t>
      </w:r>
      <w:r w:rsidR="00F64A76" w:rsidRPr="00F64A76">
        <w:rPr>
          <w:rStyle w:val="7Char"/>
          <w:rFonts w:hint="cs"/>
          <w:rtl/>
        </w:rPr>
        <w:t>«</w:t>
      </w:r>
      <w:r w:rsidRPr="00F64A76">
        <w:rPr>
          <w:rStyle w:val="4Char"/>
          <w:rtl/>
        </w:rPr>
        <w:fldChar w:fldCharType="begin"/>
      </w:r>
      <w:r w:rsidRPr="00F64A76">
        <w:rPr>
          <w:rStyle w:val="4Char"/>
        </w:rPr>
        <w:instrText xml:space="preserve"> XE </w:instrText>
      </w:r>
      <w:r w:rsidRPr="00F64A76">
        <w:rPr>
          <w:rStyle w:val="4Char"/>
          <w:rtl/>
        </w:rPr>
        <w:instrText>"</w:instrText>
      </w:r>
      <w:r w:rsidRPr="00F64A76">
        <w:rPr>
          <w:rStyle w:val="4Char"/>
        </w:rPr>
        <w:instrText>32:</w:instrText>
      </w:r>
      <w:r w:rsidRPr="00F64A76">
        <w:rPr>
          <w:rStyle w:val="4Char"/>
          <w:rtl/>
        </w:rPr>
        <w:instrText>أمرت أن أقاتل الناس حتى يشهدوا أن لا إله إلا الله وأن محمدا رسول الله" \</w:instrText>
      </w:r>
      <w:r w:rsidRPr="00F64A76">
        <w:rPr>
          <w:rStyle w:val="4Char"/>
        </w:rPr>
        <w:instrText xml:space="preserve">y "1" \b </w:instrText>
      </w:r>
      <w:r w:rsidRPr="00F64A76">
        <w:rPr>
          <w:rStyle w:val="4Char"/>
          <w:rtl/>
        </w:rPr>
        <w:fldChar w:fldCharType="end"/>
      </w:r>
      <w:r w:rsidRPr="00F64A76">
        <w:rPr>
          <w:rStyle w:val="4Char"/>
          <w:rtl/>
        </w:rPr>
        <w:t>أمرت أن أقاتل الناس حتى يشهدوا أن لا إله إلا الله، وأن محمدا رسول الله، ويقيموا الصلاة، ويؤتوا الزكاة، فإذا فعلوا ذلك عصموا مني دماءهم وأموالهم إلا بحق الإسلام وحسـابهم علـى الله</w:t>
      </w:r>
      <w:r w:rsidR="00F64A76" w:rsidRPr="00F64A76">
        <w:rPr>
          <w:rStyle w:val="7Char"/>
          <w:rFonts w:hint="cs"/>
          <w:rtl/>
        </w:rPr>
        <w:t>»</w:t>
      </w:r>
      <w:r w:rsidRPr="00EC78D8">
        <w:rPr>
          <w:rStyle w:val="7Char"/>
          <w:vertAlign w:val="superscript"/>
          <w:rtl/>
        </w:rPr>
        <w:t>(</w:t>
      </w:r>
      <w:r w:rsidRPr="00EC78D8">
        <w:rPr>
          <w:rStyle w:val="7Char"/>
          <w:vertAlign w:val="superscript"/>
          <w:rtl/>
        </w:rPr>
        <w:footnoteReference w:id="277"/>
      </w:r>
      <w:r w:rsidRPr="00EC78D8">
        <w:rPr>
          <w:rStyle w:val="7Char"/>
          <w:vertAlign w:val="superscript"/>
          <w:rtl/>
        </w:rPr>
        <w:t>)(</w:t>
      </w:r>
      <w:r w:rsidRPr="00EC78D8">
        <w:rPr>
          <w:rStyle w:val="7Char"/>
          <w:vertAlign w:val="superscript"/>
          <w:rtl/>
        </w:rPr>
        <w:footnoteReference w:id="278"/>
      </w:r>
      <w:r w:rsidRPr="00EC78D8">
        <w:rPr>
          <w:rStyle w:val="7Char"/>
          <w:vertAlign w:val="superscript"/>
          <w:rtl/>
        </w:rPr>
        <w:t>)</w:t>
      </w:r>
      <w:r w:rsidR="00EC78D8">
        <w:rPr>
          <w:rStyle w:val="7Char"/>
          <w:rtl/>
        </w:rPr>
        <w:t>.</w:t>
      </w:r>
    </w:p>
    <w:p w:rsidR="00766F17" w:rsidRPr="00255172" w:rsidRDefault="00766F17" w:rsidP="00F64A76">
      <w:pPr>
        <w:ind w:firstLine="284"/>
        <w:jc w:val="both"/>
        <w:rPr>
          <w:rStyle w:val="7Char"/>
          <w:rtl/>
        </w:rPr>
      </w:pPr>
      <w:r w:rsidRPr="00255172">
        <w:rPr>
          <w:rStyle w:val="7Char"/>
          <w:rtl/>
        </w:rPr>
        <w:t>2</w:t>
      </w:r>
      <w:r w:rsidR="009F3648">
        <w:rPr>
          <w:rStyle w:val="7Char"/>
          <w:rtl/>
        </w:rPr>
        <w:t>-</w:t>
      </w:r>
      <w:r w:rsidRPr="00255172">
        <w:rPr>
          <w:rStyle w:val="7Char"/>
          <w:rtl/>
        </w:rPr>
        <w:t xml:space="preserve"> وجوب الإيمان بأن الرسول </w:t>
      </w:r>
      <w:r w:rsidR="00EC78D8" w:rsidRPr="00EC78D8">
        <w:rPr>
          <w:rFonts w:ascii="AGA Arabesque" w:hAnsi="AGA Arabesque" w:cs="CTraditional Arabic"/>
          <w:sz w:val="40"/>
          <w:szCs w:val="32"/>
          <w:rtl/>
        </w:rPr>
        <w:t>ج</w:t>
      </w:r>
      <w:r w:rsidRPr="00255172">
        <w:rPr>
          <w:rStyle w:val="7Char"/>
          <w:rtl/>
        </w:rPr>
        <w:t xml:space="preserve"> بلغ الرسـالة، وأدى الأمانـة، ونصح للأمة، فما من خير إلا ودل الأمة عليه ورغبها فيه، وما من شـر إلا ونهى الأمة عنه وحذرها منه. قال تعـالى: </w:t>
      </w:r>
      <w:r w:rsidR="001133D6" w:rsidRPr="00255172">
        <w:rPr>
          <w:rStyle w:val="7Char"/>
          <w:rtl/>
        </w:rPr>
        <w:t>﴿</w:t>
      </w:r>
      <w:r w:rsidR="001133D6">
        <w:rPr>
          <w:rFonts w:ascii="DecoType Naskh Special" w:hAnsi="DecoType Naskh Special" w:cs="KFGQPC Uthmanic Script HAFS"/>
          <w:color w:val="000000"/>
          <w:sz w:val="36"/>
          <w:shd w:val="clear" w:color="auto" w:fill="FFFFFF"/>
          <w:rtl/>
        </w:rPr>
        <w:t>الْيَوْمَ أَكْمَلْتُ لَكُمْ دِينَكُمْ وَأَتْمَمْتُ عَلَيْكُمْ نِعْمَتِي وَرَضِيتُ لَكُمُ الْإِسْلَامَ دِينًا</w:t>
      </w:r>
      <w:r w:rsidR="001133D6" w:rsidRPr="00255172">
        <w:rPr>
          <w:rStyle w:val="7Char"/>
          <w:rtl/>
        </w:rPr>
        <w:t>﴾</w:t>
      </w:r>
      <w:r w:rsidR="001133D6">
        <w:rPr>
          <w:rFonts w:ascii="DecoType Naskh Special" w:hAnsi="DecoType Naskh Special" w:cs="KFGQPC Uthmanic Script HAFS"/>
          <w:color w:val="000000"/>
          <w:sz w:val="36"/>
          <w:shd w:val="clear" w:color="auto" w:fill="FFFFFF"/>
          <w:rtl/>
        </w:rPr>
        <w:t xml:space="preserve"> </w:t>
      </w:r>
      <w:r w:rsidR="001133D6" w:rsidRPr="00EC78D8">
        <w:rPr>
          <w:rStyle w:val="9Char"/>
          <w:rtl/>
        </w:rPr>
        <w:t>[المائدة: 3]</w:t>
      </w:r>
      <w:r w:rsidRPr="00255172">
        <w:rPr>
          <w:rStyle w:val="7Char"/>
          <w:rtl/>
        </w:rPr>
        <w:t>. وعـن أبي الدرداء عن النبي </w:t>
      </w:r>
      <w:r w:rsidR="00EC78D8" w:rsidRPr="00EC78D8">
        <w:rPr>
          <w:rFonts w:ascii="AGA Arabesque" w:hAnsi="AGA Arabesque" w:cs="CTraditional Arabic"/>
          <w:sz w:val="40"/>
          <w:szCs w:val="32"/>
          <w:rtl/>
        </w:rPr>
        <w:t>ج</w:t>
      </w:r>
      <w:r w:rsidRPr="00255172">
        <w:rPr>
          <w:rStyle w:val="7Char"/>
          <w:rtl/>
        </w:rPr>
        <w:t xml:space="preserve"> أنه قال: </w:t>
      </w:r>
      <w:r w:rsidR="00F64A76" w:rsidRPr="00F64A76">
        <w:rPr>
          <w:rStyle w:val="7Char"/>
          <w:rFonts w:hint="cs"/>
          <w:rtl/>
        </w:rPr>
        <w:t>«</w:t>
      </w:r>
      <w:r w:rsidRPr="00F64A76">
        <w:rPr>
          <w:rStyle w:val="4Char"/>
          <w:rtl/>
        </w:rPr>
        <w:fldChar w:fldCharType="begin"/>
      </w:r>
      <w:r w:rsidRPr="00F64A76">
        <w:rPr>
          <w:rStyle w:val="4Char"/>
        </w:rPr>
        <w:instrText xml:space="preserve"> XE </w:instrText>
      </w:r>
      <w:r w:rsidRPr="00F64A76">
        <w:rPr>
          <w:rStyle w:val="4Char"/>
          <w:rtl/>
        </w:rPr>
        <w:instrText>"</w:instrText>
      </w:r>
      <w:r w:rsidRPr="00F64A76">
        <w:rPr>
          <w:rStyle w:val="4Char"/>
        </w:rPr>
        <w:instrText>32:</w:instrText>
      </w:r>
      <w:r w:rsidRPr="00F64A76">
        <w:rPr>
          <w:rStyle w:val="4Char"/>
          <w:rtl/>
        </w:rPr>
        <w:instrText>وأيم الله لقد تركتكـم على مثل البيضـاء، ليلها ونهارها سواء" \</w:instrText>
      </w:r>
      <w:r w:rsidRPr="00F64A76">
        <w:rPr>
          <w:rStyle w:val="4Char"/>
        </w:rPr>
        <w:instrText xml:space="preserve">y "1" \b </w:instrText>
      </w:r>
      <w:r w:rsidRPr="00F64A76">
        <w:rPr>
          <w:rStyle w:val="4Char"/>
          <w:rtl/>
        </w:rPr>
        <w:fldChar w:fldCharType="end"/>
      </w:r>
      <w:r w:rsidRPr="00F64A76">
        <w:rPr>
          <w:rStyle w:val="4Char"/>
          <w:rtl/>
        </w:rPr>
        <w:t>وأيم الله لقد تركتكـم على مثل البيضـاء، ليلها ونهارها سواء</w:t>
      </w:r>
      <w:r w:rsidR="00F64A76" w:rsidRPr="00F64A76">
        <w:rPr>
          <w:rStyle w:val="7Char"/>
          <w:rFonts w:hint="cs"/>
          <w:rtl/>
        </w:rPr>
        <w:t>»</w:t>
      </w:r>
      <w:r w:rsidRPr="00EC78D8">
        <w:rPr>
          <w:rStyle w:val="7Char"/>
          <w:vertAlign w:val="superscript"/>
          <w:rtl/>
        </w:rPr>
        <w:t>(</w:t>
      </w:r>
      <w:r w:rsidRPr="00EC78D8">
        <w:rPr>
          <w:rStyle w:val="7Char"/>
          <w:vertAlign w:val="superscript"/>
          <w:rtl/>
        </w:rPr>
        <w:footnoteReference w:id="279"/>
      </w:r>
      <w:r w:rsidRPr="00EC78D8">
        <w:rPr>
          <w:rStyle w:val="7Char"/>
          <w:vertAlign w:val="superscript"/>
          <w:rtl/>
        </w:rPr>
        <w:t>)(</w:t>
      </w:r>
      <w:r w:rsidRPr="00EC78D8">
        <w:rPr>
          <w:rStyle w:val="7Char"/>
          <w:vertAlign w:val="superscript"/>
          <w:rtl/>
        </w:rPr>
        <w:footnoteReference w:id="280"/>
      </w:r>
      <w:r w:rsidRPr="00EC78D8">
        <w:rPr>
          <w:rStyle w:val="7Char"/>
          <w:vertAlign w:val="superscript"/>
          <w:rtl/>
        </w:rPr>
        <w:t>)</w:t>
      </w:r>
      <w:r w:rsidR="00EC78D8">
        <w:rPr>
          <w:rStyle w:val="7Char"/>
          <w:rtl/>
        </w:rPr>
        <w:t>.</w:t>
      </w:r>
      <w:r w:rsidRPr="00255172">
        <w:rPr>
          <w:rStyle w:val="7Char"/>
          <w:rtl/>
        </w:rPr>
        <w:t xml:space="preserve"> وقد شهد للنبي بالبلاغ أصحابه في أكبر مجمع لهـم يوم أن خطبهم في حجة الوداع خطبته البليغة فبين لهم ما أوجب الله عليـهم وما حرم عليهم وأوصاهم بكتاب الله إلى أن قال لهم: </w:t>
      </w:r>
      <w:r w:rsidR="00F64A76" w:rsidRPr="00F64A76">
        <w:rPr>
          <w:rStyle w:val="7Char"/>
          <w:rFonts w:hint="cs"/>
          <w:rtl/>
        </w:rPr>
        <w:t>«</w:t>
      </w:r>
      <w:r w:rsidRPr="00F64A76">
        <w:rPr>
          <w:rStyle w:val="4Char"/>
          <w:rtl/>
        </w:rPr>
        <w:fldChar w:fldCharType="begin"/>
      </w:r>
      <w:r w:rsidRPr="00F64A76">
        <w:rPr>
          <w:rStyle w:val="4Char"/>
        </w:rPr>
        <w:instrText xml:space="preserve"> XE </w:instrText>
      </w:r>
      <w:r w:rsidRPr="00F64A76">
        <w:rPr>
          <w:rStyle w:val="4Char"/>
          <w:rtl/>
        </w:rPr>
        <w:instrText>"</w:instrText>
      </w:r>
      <w:r w:rsidRPr="00F64A76">
        <w:rPr>
          <w:rStyle w:val="4Char"/>
        </w:rPr>
        <w:instrText>32:</w:instrText>
      </w:r>
      <w:r w:rsidRPr="00F64A76">
        <w:rPr>
          <w:rStyle w:val="4Char"/>
          <w:rtl/>
        </w:rPr>
        <w:instrText>وأنتم تسألون عني فما أنتم قائلون" \</w:instrText>
      </w:r>
      <w:r w:rsidRPr="00F64A76">
        <w:rPr>
          <w:rStyle w:val="4Char"/>
        </w:rPr>
        <w:instrText xml:space="preserve">y "1" \b </w:instrText>
      </w:r>
      <w:r w:rsidRPr="00F64A76">
        <w:rPr>
          <w:rStyle w:val="4Char"/>
          <w:rtl/>
        </w:rPr>
        <w:fldChar w:fldCharType="end"/>
      </w:r>
      <w:r w:rsidRPr="00F64A76">
        <w:rPr>
          <w:rStyle w:val="4Char"/>
          <w:rtl/>
        </w:rPr>
        <w:t>وأنتم تسألون عني فما أنتم قائلون</w:t>
      </w:r>
      <w:r w:rsidR="00F64A76" w:rsidRPr="00F64A76">
        <w:rPr>
          <w:rStyle w:val="7Char"/>
          <w:rFonts w:hint="cs"/>
          <w:rtl/>
        </w:rPr>
        <w:t>»</w:t>
      </w:r>
      <w:r w:rsidRPr="00EC78D8">
        <w:rPr>
          <w:rStyle w:val="7Char"/>
          <w:vertAlign w:val="superscript"/>
          <w:rtl/>
        </w:rPr>
        <w:t>(</w:t>
      </w:r>
      <w:r w:rsidRPr="00EC78D8">
        <w:rPr>
          <w:rStyle w:val="7Char"/>
          <w:vertAlign w:val="superscript"/>
          <w:rtl/>
        </w:rPr>
        <w:footnoteReference w:id="281"/>
      </w:r>
      <w:r w:rsidRPr="00EC78D8">
        <w:rPr>
          <w:rStyle w:val="7Char"/>
          <w:vertAlign w:val="superscript"/>
          <w:rtl/>
        </w:rPr>
        <w:t>)</w:t>
      </w:r>
      <w:r w:rsidR="00EC78D8">
        <w:rPr>
          <w:rStyle w:val="7Char"/>
          <w:rtl/>
        </w:rPr>
        <w:t>.</w:t>
      </w:r>
      <w:r w:rsidRPr="00255172">
        <w:rPr>
          <w:rStyle w:val="7Char"/>
          <w:rtl/>
        </w:rPr>
        <w:t xml:space="preserve"> قالوا: نشهد أنك قد بلغت وأديت ونصحـت. فقـال بإصبعه السبابة يرفعها إلى السماء وينكتها إلى الناس: </w:t>
      </w:r>
      <w:r w:rsidR="00F64A76" w:rsidRPr="00F64A76">
        <w:rPr>
          <w:rStyle w:val="7Char"/>
          <w:rFonts w:hint="cs"/>
          <w:rtl/>
        </w:rPr>
        <w:t>«</w:t>
      </w:r>
      <w:r w:rsidRPr="00F64A76">
        <w:rPr>
          <w:rStyle w:val="4Char"/>
          <w:rtl/>
        </w:rPr>
        <w:fldChar w:fldCharType="begin"/>
      </w:r>
      <w:r w:rsidRPr="00F64A76">
        <w:rPr>
          <w:rStyle w:val="4Char"/>
        </w:rPr>
        <w:instrText xml:space="preserve"> XE </w:instrText>
      </w:r>
      <w:r w:rsidRPr="00F64A76">
        <w:rPr>
          <w:rStyle w:val="4Char"/>
          <w:rtl/>
        </w:rPr>
        <w:instrText>"</w:instrText>
      </w:r>
      <w:r w:rsidRPr="00F64A76">
        <w:rPr>
          <w:rStyle w:val="4Char"/>
        </w:rPr>
        <w:instrText>32:</w:instrText>
      </w:r>
      <w:r w:rsidRPr="00F64A76">
        <w:rPr>
          <w:rStyle w:val="4Char"/>
          <w:rtl/>
        </w:rPr>
        <w:instrText>اللهم اشـهد اللـهم اشهد ثلاث مرات" \</w:instrText>
      </w:r>
      <w:r w:rsidRPr="00F64A76">
        <w:rPr>
          <w:rStyle w:val="4Char"/>
        </w:rPr>
        <w:instrText xml:space="preserve">y "1" \b </w:instrText>
      </w:r>
      <w:r w:rsidRPr="00F64A76">
        <w:rPr>
          <w:rStyle w:val="4Char"/>
          <w:rtl/>
        </w:rPr>
        <w:fldChar w:fldCharType="end"/>
      </w:r>
      <w:r w:rsidRPr="00F64A76">
        <w:rPr>
          <w:rStyle w:val="4Char"/>
          <w:rtl/>
        </w:rPr>
        <w:t>اللهم اشـهد اللـهم اشهد ثلاث مرات</w:t>
      </w:r>
      <w:r w:rsidR="00F64A76" w:rsidRPr="00F64A76">
        <w:rPr>
          <w:rStyle w:val="7Char"/>
          <w:rFonts w:hint="cs"/>
          <w:rtl/>
        </w:rPr>
        <w:t>»</w:t>
      </w:r>
      <w:r w:rsidRPr="00EC78D8">
        <w:rPr>
          <w:rStyle w:val="7Char"/>
          <w:vertAlign w:val="superscript"/>
          <w:rtl/>
        </w:rPr>
        <w:t>(</w:t>
      </w:r>
      <w:r w:rsidRPr="00EC78D8">
        <w:rPr>
          <w:rStyle w:val="7Char"/>
          <w:vertAlign w:val="superscript"/>
          <w:rtl/>
        </w:rPr>
        <w:footnoteReference w:id="282"/>
      </w:r>
      <w:r w:rsidRPr="00EC78D8">
        <w:rPr>
          <w:rStyle w:val="7Char"/>
          <w:vertAlign w:val="superscript"/>
          <w:rtl/>
        </w:rPr>
        <w:t>)(</w:t>
      </w:r>
      <w:r w:rsidRPr="00EC78D8">
        <w:rPr>
          <w:rStyle w:val="7Char"/>
          <w:vertAlign w:val="superscript"/>
          <w:rtl/>
        </w:rPr>
        <w:footnoteReference w:id="283"/>
      </w:r>
      <w:r w:rsidRPr="00EC78D8">
        <w:rPr>
          <w:rStyle w:val="7Char"/>
          <w:vertAlign w:val="superscript"/>
          <w:rtl/>
        </w:rPr>
        <w:t>)</w:t>
      </w:r>
      <w:r w:rsidR="00EC78D8">
        <w:rPr>
          <w:rStyle w:val="7Char"/>
          <w:rtl/>
        </w:rPr>
        <w:t>.</w:t>
      </w:r>
      <w:r w:rsidRPr="00255172">
        <w:rPr>
          <w:rStyle w:val="7Char"/>
          <w:rtl/>
        </w:rPr>
        <w:t xml:space="preserve"> وقال أبو ذر </w:t>
      </w:r>
      <w:r w:rsidR="00EC78D8" w:rsidRPr="00EC78D8">
        <w:rPr>
          <w:rFonts w:ascii="AGA Arabesque" w:hAnsi="AGA Arabesque" w:cs="CTraditional Arabic"/>
          <w:sz w:val="40"/>
          <w:szCs w:val="32"/>
          <w:rtl/>
        </w:rPr>
        <w:t>س</w:t>
      </w:r>
      <w:r w:rsidRPr="00255172">
        <w:rPr>
          <w:rStyle w:val="7Char"/>
          <w:rtl/>
        </w:rPr>
        <w:t> (لقد تركنا محمد </w:t>
      </w:r>
      <w:r w:rsidR="00EC78D8" w:rsidRPr="00EC78D8">
        <w:rPr>
          <w:rFonts w:ascii="AGA Arabesque" w:hAnsi="AGA Arabesque" w:cs="CTraditional Arabic"/>
          <w:sz w:val="40"/>
          <w:szCs w:val="32"/>
          <w:rtl/>
        </w:rPr>
        <w:t>ج</w:t>
      </w:r>
      <w:r w:rsidRPr="00255172">
        <w:rPr>
          <w:rStyle w:val="7Char"/>
          <w:rtl/>
        </w:rPr>
        <w:t xml:space="preserve"> وما يحـرك طائر جناحيه</w:t>
      </w:r>
      <w:r w:rsidR="00F64A76">
        <w:rPr>
          <w:rStyle w:val="7Char"/>
          <w:rtl/>
        </w:rPr>
        <w:t xml:space="preserve"> في السماء إلا أذكرنا منه علما)</w:t>
      </w:r>
      <w:r w:rsidRPr="00EC78D8">
        <w:rPr>
          <w:rStyle w:val="7Char"/>
          <w:vertAlign w:val="superscript"/>
          <w:rtl/>
        </w:rPr>
        <w:t>(</w:t>
      </w:r>
      <w:r w:rsidRPr="00EC78D8">
        <w:rPr>
          <w:rStyle w:val="7Char"/>
          <w:vertAlign w:val="superscript"/>
          <w:rtl/>
        </w:rPr>
        <w:footnoteReference w:id="284"/>
      </w:r>
      <w:r w:rsidRPr="00EC78D8">
        <w:rPr>
          <w:rStyle w:val="7Char"/>
          <w:vertAlign w:val="superscript"/>
          <w:rtl/>
        </w:rPr>
        <w:t>)</w:t>
      </w:r>
      <w:r w:rsidR="00EC78D8">
        <w:rPr>
          <w:rStyle w:val="7Char"/>
          <w:rtl/>
        </w:rPr>
        <w:t>.</w:t>
      </w:r>
      <w:r w:rsidRPr="00255172">
        <w:rPr>
          <w:rStyle w:val="7Char"/>
          <w:rtl/>
        </w:rPr>
        <w:t xml:space="preserve"> والآثار في هذا كثيرة عـن السلف رحمهم الله.</w:t>
      </w:r>
    </w:p>
    <w:p w:rsidR="00766F17" w:rsidRPr="00255172" w:rsidRDefault="00766F17" w:rsidP="00F64A76">
      <w:pPr>
        <w:ind w:firstLine="284"/>
        <w:jc w:val="both"/>
        <w:rPr>
          <w:rStyle w:val="7Char"/>
          <w:rtl/>
        </w:rPr>
      </w:pPr>
      <w:r w:rsidRPr="00255172">
        <w:rPr>
          <w:rStyle w:val="7Char"/>
          <w:rtl/>
        </w:rPr>
        <w:t>3</w:t>
      </w:r>
      <w:r w:rsidR="009F3648">
        <w:rPr>
          <w:rStyle w:val="7Char"/>
          <w:rtl/>
        </w:rPr>
        <w:t>-</w:t>
      </w:r>
      <w:r w:rsidRPr="00255172">
        <w:rPr>
          <w:rStyle w:val="7Char"/>
          <w:rtl/>
        </w:rPr>
        <w:t xml:space="preserve"> محبته </w:t>
      </w:r>
      <w:r w:rsidR="00EC78D8" w:rsidRPr="00EC78D8">
        <w:rPr>
          <w:rFonts w:ascii="AGA Arabesque" w:hAnsi="AGA Arabesque" w:cs="CTraditional Arabic"/>
          <w:sz w:val="40"/>
          <w:szCs w:val="32"/>
          <w:rtl/>
        </w:rPr>
        <w:t>ج</w:t>
      </w:r>
      <w:r w:rsidRPr="00255172">
        <w:rPr>
          <w:rStyle w:val="7Char"/>
          <w:rtl/>
        </w:rPr>
        <w:t xml:space="preserve"> وتقديم محبته على النفس وسائر الخلق. والمحبة وإن كـانت واجبة لعموم الأنبياء والرسل إلا أن لنبينا </w:t>
      </w:r>
      <w:r w:rsidR="00EC78D8" w:rsidRPr="00EC78D8">
        <w:rPr>
          <w:rFonts w:ascii="AGA Arabesque" w:hAnsi="AGA Arabesque" w:cs="CTraditional Arabic"/>
          <w:sz w:val="40"/>
          <w:szCs w:val="32"/>
          <w:rtl/>
        </w:rPr>
        <w:t>ج</w:t>
      </w:r>
      <w:r w:rsidRPr="00255172">
        <w:rPr>
          <w:rStyle w:val="7Char"/>
          <w:rtl/>
        </w:rPr>
        <w:t xml:space="preserve"> مزيد اختصاص بها ولذا وجب أن تكون محبته مقدمة على محبة الناس كلهم من الأبنـاء والآبـاء وسـائر الأقارب بل مقدمة على محبة المرء لنفسه قال تعالى </w:t>
      </w:r>
      <w:r w:rsidR="001133D6" w:rsidRPr="00255172">
        <w:rPr>
          <w:rStyle w:val="7Char"/>
          <w:rtl/>
        </w:rPr>
        <w:t>﴿</w:t>
      </w:r>
      <w:r w:rsidR="001133D6">
        <w:rPr>
          <w:rFonts w:ascii="DecoType Naskh Special" w:hAnsi="DecoType Naskh Special" w:cs="KFGQPC Uthmanic Script HAFS"/>
          <w:color w:val="000000"/>
          <w:sz w:val="36"/>
          <w:shd w:val="clear" w:color="auto" w:fill="FFFFFF"/>
          <w:rtl/>
        </w:rPr>
        <w:t>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w:t>
      </w:r>
      <w:r w:rsidR="00D839E6">
        <w:rPr>
          <w:rFonts w:ascii="DecoType Naskh Special" w:hAnsi="DecoType Naskh Special" w:cs="KFGQPC Uthmanic Script HAFS"/>
          <w:color w:val="000000"/>
          <w:sz w:val="36"/>
          <w:shd w:val="clear" w:color="auto" w:fill="FFFFFF"/>
          <w:rtl/>
        </w:rPr>
        <w:t xml:space="preserve"> </w:t>
      </w:r>
      <w:r w:rsidR="001133D6">
        <w:rPr>
          <w:rFonts w:ascii="DecoType Naskh Special" w:hAnsi="DecoType Naskh Special" w:cs="KFGQPC Uthmanic Script HAFS"/>
          <w:color w:val="000000"/>
          <w:sz w:val="36"/>
          <w:shd w:val="clear" w:color="auto" w:fill="FFFFFF"/>
          <w:rtl/>
        </w:rPr>
        <w:t>وَاللَّهُ لَا يَهْدِي الْقَوْمَ الْفَاسِقِينَ٢٤</w:t>
      </w:r>
      <w:r w:rsidR="001133D6" w:rsidRPr="00255172">
        <w:rPr>
          <w:rStyle w:val="7Char"/>
          <w:rtl/>
        </w:rPr>
        <w:t>﴾</w:t>
      </w:r>
      <w:r w:rsidR="001133D6">
        <w:rPr>
          <w:rFonts w:ascii="DecoType Naskh Special" w:hAnsi="DecoType Naskh Special" w:cs="KFGQPC Uthmanic Script HAFS"/>
          <w:color w:val="000000"/>
          <w:sz w:val="36"/>
          <w:shd w:val="clear" w:color="auto" w:fill="FFFFFF"/>
          <w:rtl/>
        </w:rPr>
        <w:t xml:space="preserve"> </w:t>
      </w:r>
      <w:r w:rsidR="001133D6" w:rsidRPr="00EC78D8">
        <w:rPr>
          <w:rStyle w:val="9Char"/>
          <w:rtl/>
        </w:rPr>
        <w:t>[التوبة: 24]</w:t>
      </w:r>
      <w:r w:rsidRPr="00255172">
        <w:rPr>
          <w:rStyle w:val="7Char"/>
          <w:rtl/>
        </w:rPr>
        <w:t>. فقرن الله محبة رسوله </w:t>
      </w:r>
      <w:r w:rsidR="00EC78D8" w:rsidRPr="00EC78D8">
        <w:rPr>
          <w:rFonts w:ascii="AGA Arabesque" w:hAnsi="AGA Arabesque" w:cs="CTraditional Arabic"/>
          <w:sz w:val="40"/>
          <w:szCs w:val="32"/>
          <w:rtl/>
        </w:rPr>
        <w:t>ج</w:t>
      </w:r>
      <w:r w:rsidRPr="00255172">
        <w:rPr>
          <w:rStyle w:val="7Char"/>
          <w:rtl/>
        </w:rPr>
        <w:t xml:space="preserve"> بمحبته </w:t>
      </w:r>
      <w:r w:rsidR="008E4AED" w:rsidRPr="008E4AED">
        <w:rPr>
          <w:rFonts w:ascii="AGA Arabesque" w:hAnsi="AGA Arabesque" w:cs="CTraditional Arabic"/>
          <w:sz w:val="40"/>
          <w:szCs w:val="32"/>
          <w:rtl/>
        </w:rPr>
        <w:t>ﻷ</w:t>
      </w:r>
      <w:r w:rsidRPr="00255172">
        <w:rPr>
          <w:rStyle w:val="7Char"/>
          <w:rtl/>
        </w:rPr>
        <w:t xml:space="preserve"> وتوعد من كان مالـه وأهله وولده أحب إليه من الله ورسوله</w:t>
      </w:r>
      <w:r w:rsidR="009F3648">
        <w:rPr>
          <w:rStyle w:val="7Char"/>
          <w:rtl/>
        </w:rPr>
        <w:t>-</w:t>
      </w:r>
      <w:r w:rsidRPr="00255172">
        <w:rPr>
          <w:rStyle w:val="7Char"/>
          <w:rtl/>
        </w:rPr>
        <w:t xml:space="preserve"> توعدهم بقولـه: </w:t>
      </w:r>
      <w:r w:rsidR="001133D6" w:rsidRPr="00255172">
        <w:rPr>
          <w:rStyle w:val="7Char"/>
          <w:rtl/>
        </w:rPr>
        <w:t>﴿</w:t>
      </w:r>
      <w:r w:rsidR="001133D6">
        <w:rPr>
          <w:rFonts w:ascii="DecoType Naskh Special" w:hAnsi="DecoType Naskh Special" w:cs="KFGQPC Uthmanic Script HAFS"/>
          <w:color w:val="000000"/>
          <w:sz w:val="36"/>
          <w:shd w:val="clear" w:color="auto" w:fill="FFFFFF"/>
          <w:rtl/>
        </w:rPr>
        <w:t>فَتَرَبَّصُوا حَتَّى يَأْتِيَ اللَّهُ بِأَمْرِهِ</w:t>
      </w:r>
      <w:r w:rsidR="001133D6" w:rsidRPr="00255172">
        <w:rPr>
          <w:rStyle w:val="7Char"/>
          <w:rtl/>
        </w:rPr>
        <w:t>﴾</w:t>
      </w:r>
      <w:r w:rsidR="001133D6">
        <w:rPr>
          <w:rFonts w:ascii="DecoType Naskh Special" w:hAnsi="DecoType Naskh Special" w:cs="KFGQPC Uthmanic Script HAFS"/>
          <w:color w:val="000000"/>
          <w:sz w:val="36"/>
          <w:shd w:val="clear" w:color="auto" w:fill="FFFFFF"/>
          <w:rtl/>
        </w:rPr>
        <w:t xml:space="preserve"> </w:t>
      </w:r>
      <w:r w:rsidR="001133D6" w:rsidRPr="00EC78D8">
        <w:rPr>
          <w:rStyle w:val="9Char"/>
          <w:rtl/>
        </w:rPr>
        <w:t>[التوبة: 24]</w:t>
      </w:r>
      <w:r w:rsidR="00EC78D8">
        <w:rPr>
          <w:rStyle w:val="7Char"/>
          <w:rtl/>
        </w:rPr>
        <w:t>.</w:t>
      </w:r>
      <w:r w:rsidRPr="00255172">
        <w:rPr>
          <w:rStyle w:val="7Char"/>
          <w:rtl/>
        </w:rPr>
        <w:t xml:space="preserve"> وفي الصحيحين من حديث أنس </w:t>
      </w:r>
      <w:r w:rsidR="00EC78D8" w:rsidRPr="00EC78D8">
        <w:rPr>
          <w:rFonts w:ascii="AGA Arabesque" w:hAnsi="AGA Arabesque" w:cs="CTraditional Arabic"/>
          <w:sz w:val="40"/>
          <w:szCs w:val="32"/>
          <w:rtl/>
        </w:rPr>
        <w:t>س</w:t>
      </w:r>
      <w:r w:rsidRPr="00255172">
        <w:rPr>
          <w:rStyle w:val="7Char"/>
          <w:rtl/>
        </w:rPr>
        <w:t xml:space="preserve"> قال: قال النبي </w:t>
      </w:r>
      <w:r w:rsidR="00EC78D8" w:rsidRPr="00EC78D8">
        <w:rPr>
          <w:rFonts w:ascii="AGA Arabesque" w:hAnsi="AGA Arabesque" w:cs="CTraditional Arabic"/>
          <w:sz w:val="40"/>
          <w:szCs w:val="32"/>
          <w:rtl/>
        </w:rPr>
        <w:t>ج</w:t>
      </w:r>
      <w:r w:rsidRPr="00255172">
        <w:rPr>
          <w:rStyle w:val="7Char"/>
          <w:rtl/>
        </w:rPr>
        <w:t xml:space="preserve"> </w:t>
      </w:r>
      <w:r w:rsidR="00F64A76" w:rsidRPr="00F64A76">
        <w:rPr>
          <w:rStyle w:val="7Char"/>
          <w:rFonts w:hint="cs"/>
          <w:rtl/>
        </w:rPr>
        <w:t>«</w:t>
      </w:r>
      <w:r w:rsidRPr="00F64A76">
        <w:rPr>
          <w:rStyle w:val="4Char"/>
          <w:rtl/>
        </w:rPr>
        <w:fldChar w:fldCharType="begin"/>
      </w:r>
      <w:r w:rsidRPr="00F64A76">
        <w:rPr>
          <w:rStyle w:val="4Char"/>
        </w:rPr>
        <w:instrText xml:space="preserve"> XE </w:instrText>
      </w:r>
      <w:r w:rsidRPr="00F64A76">
        <w:rPr>
          <w:rStyle w:val="4Char"/>
          <w:rtl/>
        </w:rPr>
        <w:instrText>"</w:instrText>
      </w:r>
      <w:r w:rsidRPr="00F64A76">
        <w:rPr>
          <w:rStyle w:val="4Char"/>
        </w:rPr>
        <w:instrText>32:</w:instrText>
      </w:r>
      <w:r w:rsidRPr="00F64A76">
        <w:rPr>
          <w:rStyle w:val="4Char"/>
          <w:rtl/>
        </w:rPr>
        <w:instrText>لا يؤمن أحدكم حتى أكون أحب إليه مـن والده وولده والناس أجمعين" \</w:instrText>
      </w:r>
      <w:r w:rsidRPr="00F64A76">
        <w:rPr>
          <w:rStyle w:val="4Char"/>
        </w:rPr>
        <w:instrText xml:space="preserve">y "1" \b </w:instrText>
      </w:r>
      <w:r w:rsidRPr="00F64A76">
        <w:rPr>
          <w:rStyle w:val="4Char"/>
          <w:rtl/>
        </w:rPr>
        <w:fldChar w:fldCharType="end"/>
      </w:r>
      <w:r w:rsidRPr="00F64A76">
        <w:rPr>
          <w:rStyle w:val="4Char"/>
          <w:rtl/>
        </w:rPr>
        <w:t>لا يؤمن أحدكم حتى أكون أحب إليه مـن والده وولده والناس أجمعين</w:t>
      </w:r>
      <w:r w:rsidR="00F64A76" w:rsidRPr="00F64A76">
        <w:rPr>
          <w:rStyle w:val="7Char"/>
          <w:rFonts w:hint="cs"/>
          <w:rtl/>
        </w:rPr>
        <w:t>»</w:t>
      </w:r>
      <w:r w:rsidRPr="00EC78D8">
        <w:rPr>
          <w:rStyle w:val="7Char"/>
          <w:vertAlign w:val="superscript"/>
          <w:rtl/>
        </w:rPr>
        <w:t>(</w:t>
      </w:r>
      <w:r w:rsidRPr="00EC78D8">
        <w:rPr>
          <w:rStyle w:val="7Char"/>
          <w:vertAlign w:val="superscript"/>
          <w:rtl/>
        </w:rPr>
        <w:footnoteReference w:id="285"/>
      </w:r>
      <w:r w:rsidRPr="00EC78D8">
        <w:rPr>
          <w:rStyle w:val="7Char"/>
          <w:vertAlign w:val="superscript"/>
          <w:rtl/>
        </w:rPr>
        <w:t>)(</w:t>
      </w:r>
      <w:r w:rsidRPr="00EC78D8">
        <w:rPr>
          <w:rStyle w:val="7Char"/>
          <w:vertAlign w:val="superscript"/>
          <w:rtl/>
        </w:rPr>
        <w:footnoteReference w:id="286"/>
      </w:r>
      <w:r w:rsidRPr="00EC78D8">
        <w:rPr>
          <w:rStyle w:val="7Char"/>
          <w:vertAlign w:val="superscript"/>
          <w:rtl/>
        </w:rPr>
        <w:t>)</w:t>
      </w:r>
      <w:r w:rsidR="00EC78D8">
        <w:rPr>
          <w:rStyle w:val="7Char"/>
          <w:rtl/>
        </w:rPr>
        <w:t>.</w:t>
      </w:r>
      <w:r w:rsidRPr="00255172">
        <w:rPr>
          <w:rStyle w:val="7Char"/>
          <w:rtl/>
        </w:rPr>
        <w:t xml:space="preserve"> وعـن عمـر </w:t>
      </w:r>
      <w:r w:rsidR="00EC78D8" w:rsidRPr="00EC78D8">
        <w:rPr>
          <w:rFonts w:ascii="AGA Arabesque" w:hAnsi="AGA Arabesque" w:cs="CTraditional Arabic"/>
          <w:sz w:val="40"/>
          <w:szCs w:val="32"/>
          <w:rtl/>
        </w:rPr>
        <w:t>س</w:t>
      </w:r>
      <w:r w:rsidRPr="00255172">
        <w:rPr>
          <w:rStyle w:val="7Char"/>
          <w:rtl/>
        </w:rPr>
        <w:t xml:space="preserve"> أنه قال للنبي </w:t>
      </w:r>
      <w:r w:rsidR="00EC78D8" w:rsidRPr="00EC78D8">
        <w:rPr>
          <w:rFonts w:ascii="AGA Arabesque" w:hAnsi="AGA Arabesque" w:cs="CTraditional Arabic"/>
          <w:sz w:val="40"/>
          <w:szCs w:val="32"/>
          <w:rtl/>
        </w:rPr>
        <w:t>ج</w:t>
      </w:r>
      <w:r w:rsidRPr="00255172">
        <w:rPr>
          <w:rStyle w:val="7Char"/>
          <w:rtl/>
        </w:rPr>
        <w:t xml:space="preserve"> يـا رسول الله أنت أحب إلي من كل شيء إلا من نفسي. فقال النبي </w:t>
      </w:r>
      <w:r w:rsidR="00EC78D8" w:rsidRPr="00EC78D8">
        <w:rPr>
          <w:rFonts w:ascii="AGA Arabesque" w:hAnsi="AGA Arabesque" w:cs="CTraditional Arabic"/>
          <w:sz w:val="40"/>
          <w:szCs w:val="32"/>
          <w:rtl/>
        </w:rPr>
        <w:t>ج</w:t>
      </w:r>
      <w:r w:rsidRPr="00255172">
        <w:rPr>
          <w:rStyle w:val="7Char"/>
          <w:rtl/>
        </w:rPr>
        <w:t xml:space="preserve"> </w:t>
      </w:r>
      <w:r w:rsidR="00F64A76" w:rsidRPr="00F64A76">
        <w:rPr>
          <w:rStyle w:val="7Char"/>
          <w:rFonts w:hint="cs"/>
          <w:rtl/>
        </w:rPr>
        <w:t>«</w:t>
      </w:r>
      <w:r w:rsidRPr="00F64A76">
        <w:rPr>
          <w:rStyle w:val="4Char"/>
          <w:rtl/>
        </w:rPr>
        <w:fldChar w:fldCharType="begin"/>
      </w:r>
      <w:r w:rsidRPr="00F64A76">
        <w:rPr>
          <w:rStyle w:val="4Char"/>
        </w:rPr>
        <w:instrText xml:space="preserve"> XE </w:instrText>
      </w:r>
      <w:r w:rsidRPr="00F64A76">
        <w:rPr>
          <w:rStyle w:val="4Char"/>
          <w:rtl/>
        </w:rPr>
        <w:instrText>"</w:instrText>
      </w:r>
      <w:r w:rsidRPr="00F64A76">
        <w:rPr>
          <w:rStyle w:val="4Char"/>
        </w:rPr>
        <w:instrText>32:</w:instrText>
      </w:r>
      <w:r w:rsidRPr="00F64A76">
        <w:rPr>
          <w:rStyle w:val="4Char"/>
          <w:rtl/>
        </w:rPr>
        <w:instrText>لا 176 والذي نفسي بيده حتى أكون أحب إليك من نفسك" \</w:instrText>
      </w:r>
      <w:r w:rsidRPr="00F64A76">
        <w:rPr>
          <w:rStyle w:val="4Char"/>
        </w:rPr>
        <w:instrText xml:space="preserve">y "1" \b </w:instrText>
      </w:r>
      <w:r w:rsidRPr="00F64A76">
        <w:rPr>
          <w:rStyle w:val="4Char"/>
          <w:rtl/>
        </w:rPr>
        <w:fldChar w:fldCharType="end"/>
      </w:r>
      <w:r w:rsidRPr="00F64A76">
        <w:rPr>
          <w:rStyle w:val="4Char"/>
          <w:rtl/>
        </w:rPr>
        <w:t>لا والذي نفسي بيده حتى أكون أحب إليك من نفسك</w:t>
      </w:r>
      <w:r w:rsidR="00F64A76" w:rsidRPr="00F64A76">
        <w:rPr>
          <w:rStyle w:val="7Char"/>
          <w:rFonts w:hint="cs"/>
          <w:rtl/>
        </w:rPr>
        <w:t>»</w:t>
      </w:r>
      <w:r w:rsidRPr="00EC78D8">
        <w:rPr>
          <w:rStyle w:val="7Char"/>
          <w:vertAlign w:val="superscript"/>
          <w:rtl/>
        </w:rPr>
        <w:t>(</w:t>
      </w:r>
      <w:r w:rsidRPr="00EC78D8">
        <w:rPr>
          <w:rStyle w:val="7Char"/>
          <w:vertAlign w:val="superscript"/>
          <w:rtl/>
        </w:rPr>
        <w:footnoteReference w:id="287"/>
      </w:r>
      <w:r w:rsidRPr="00EC78D8">
        <w:rPr>
          <w:rStyle w:val="7Char"/>
          <w:vertAlign w:val="superscript"/>
          <w:rtl/>
        </w:rPr>
        <w:t>)</w:t>
      </w:r>
      <w:r w:rsidR="00EC78D8">
        <w:rPr>
          <w:rStyle w:val="7Char"/>
          <w:rtl/>
        </w:rPr>
        <w:t>.</w:t>
      </w:r>
      <w:r w:rsidRPr="00255172">
        <w:rPr>
          <w:rStyle w:val="7Char"/>
          <w:rtl/>
        </w:rPr>
        <w:t xml:space="preserve"> فقال له عمر: فإنـه الآن والله لأنت أحـب إلي من نفسـي. فقـال النبي </w:t>
      </w:r>
      <w:r w:rsidR="00EC78D8" w:rsidRPr="00EC78D8">
        <w:rPr>
          <w:rFonts w:ascii="AGA Arabesque" w:hAnsi="AGA Arabesque" w:cs="CTraditional Arabic"/>
          <w:sz w:val="40"/>
          <w:szCs w:val="32"/>
          <w:rtl/>
        </w:rPr>
        <w:t>ج</w:t>
      </w:r>
      <w:r w:rsidRPr="00255172">
        <w:rPr>
          <w:rStyle w:val="7Char"/>
          <w:rtl/>
        </w:rPr>
        <w:t xml:space="preserve"> </w:t>
      </w:r>
      <w:r w:rsidR="00F64A76" w:rsidRPr="00F64A76">
        <w:rPr>
          <w:rStyle w:val="7Char"/>
          <w:rFonts w:hint="cs"/>
          <w:rtl/>
        </w:rPr>
        <w:t>«</w:t>
      </w:r>
      <w:r w:rsidRPr="00F64A76">
        <w:rPr>
          <w:rStyle w:val="4Char"/>
          <w:rtl/>
        </w:rPr>
        <w:fldChar w:fldCharType="begin"/>
      </w:r>
      <w:r w:rsidRPr="00F64A76">
        <w:rPr>
          <w:rStyle w:val="4Char"/>
        </w:rPr>
        <w:instrText xml:space="preserve"> XE </w:instrText>
      </w:r>
      <w:r w:rsidRPr="00F64A76">
        <w:rPr>
          <w:rStyle w:val="4Char"/>
          <w:rtl/>
        </w:rPr>
        <w:instrText>"</w:instrText>
      </w:r>
      <w:r w:rsidRPr="00F64A76">
        <w:rPr>
          <w:rStyle w:val="4Char"/>
        </w:rPr>
        <w:instrText>32:</w:instrText>
      </w:r>
      <w:r w:rsidRPr="00F64A76">
        <w:rPr>
          <w:rStyle w:val="4Char"/>
          <w:rtl/>
        </w:rPr>
        <w:instrText>الآن يـا عمر" \</w:instrText>
      </w:r>
      <w:r w:rsidRPr="00F64A76">
        <w:rPr>
          <w:rStyle w:val="4Char"/>
        </w:rPr>
        <w:instrText xml:space="preserve">y "1" \b </w:instrText>
      </w:r>
      <w:r w:rsidRPr="00F64A76">
        <w:rPr>
          <w:rStyle w:val="4Char"/>
          <w:rtl/>
        </w:rPr>
        <w:fldChar w:fldCharType="end"/>
      </w:r>
      <w:r w:rsidRPr="00F64A76">
        <w:rPr>
          <w:rStyle w:val="4Char"/>
          <w:rtl/>
        </w:rPr>
        <w:t>الآن يـا عمر</w:t>
      </w:r>
      <w:r w:rsidR="00F64A76" w:rsidRPr="00F64A76">
        <w:rPr>
          <w:rStyle w:val="7Char"/>
          <w:rFonts w:hint="cs"/>
          <w:rtl/>
        </w:rPr>
        <w:t>»</w:t>
      </w:r>
      <w:r w:rsidRPr="00EC78D8">
        <w:rPr>
          <w:rStyle w:val="7Char"/>
          <w:vertAlign w:val="superscript"/>
          <w:rtl/>
        </w:rPr>
        <w:t>(</w:t>
      </w:r>
      <w:r w:rsidRPr="00EC78D8">
        <w:rPr>
          <w:rStyle w:val="7Char"/>
          <w:vertAlign w:val="superscript"/>
          <w:rtl/>
        </w:rPr>
        <w:footnoteReference w:id="288"/>
      </w:r>
      <w:r w:rsidRPr="00EC78D8">
        <w:rPr>
          <w:rStyle w:val="7Char"/>
          <w:vertAlign w:val="superscript"/>
          <w:rtl/>
        </w:rPr>
        <w:t>)(</w:t>
      </w:r>
      <w:r w:rsidRPr="00EC78D8">
        <w:rPr>
          <w:rStyle w:val="7Char"/>
          <w:vertAlign w:val="superscript"/>
          <w:rtl/>
        </w:rPr>
        <w:footnoteReference w:id="289"/>
      </w:r>
      <w:r w:rsidRPr="00EC78D8">
        <w:rPr>
          <w:rStyle w:val="7Char"/>
          <w:vertAlign w:val="superscript"/>
          <w:rtl/>
        </w:rPr>
        <w:t>)</w:t>
      </w:r>
      <w:r w:rsidR="00EC78D8">
        <w:rPr>
          <w:rStyle w:val="7Char"/>
          <w:rtl/>
        </w:rPr>
        <w:t>.</w:t>
      </w:r>
    </w:p>
    <w:p w:rsidR="00766F17" w:rsidRPr="00255172" w:rsidRDefault="00766F17" w:rsidP="00F64A76">
      <w:pPr>
        <w:ind w:firstLine="284"/>
        <w:jc w:val="both"/>
        <w:rPr>
          <w:rStyle w:val="7Char"/>
          <w:rtl/>
        </w:rPr>
      </w:pPr>
      <w:r w:rsidRPr="00255172">
        <w:rPr>
          <w:rStyle w:val="7Char"/>
          <w:rtl/>
        </w:rPr>
        <w:t>4</w:t>
      </w:r>
      <w:r w:rsidR="009F3648">
        <w:rPr>
          <w:rStyle w:val="7Char"/>
          <w:rtl/>
        </w:rPr>
        <w:t>-</w:t>
      </w:r>
      <w:r w:rsidRPr="00255172">
        <w:rPr>
          <w:rStyle w:val="7Char"/>
          <w:rtl/>
        </w:rPr>
        <w:t xml:space="preserve"> تعظيم النبي </w:t>
      </w:r>
      <w:r w:rsidR="00EC78D8" w:rsidRPr="00EC78D8">
        <w:rPr>
          <w:rFonts w:ascii="AGA Arabesque" w:hAnsi="AGA Arabesque" w:cs="CTraditional Arabic"/>
          <w:sz w:val="40"/>
          <w:szCs w:val="32"/>
          <w:rtl/>
        </w:rPr>
        <w:t>ج</w:t>
      </w:r>
      <w:r w:rsidRPr="00255172">
        <w:rPr>
          <w:rStyle w:val="7Char"/>
          <w:rtl/>
        </w:rPr>
        <w:t xml:space="preserve"> وتوقيره وإجلاله. فإن هذا من حقوق النبي </w:t>
      </w:r>
      <w:r w:rsidR="00EC78D8" w:rsidRPr="00EC78D8">
        <w:rPr>
          <w:rFonts w:ascii="AGA Arabesque" w:hAnsi="AGA Arabesque" w:cs="CTraditional Arabic"/>
          <w:sz w:val="40"/>
          <w:szCs w:val="32"/>
          <w:rtl/>
        </w:rPr>
        <w:t>ج</w:t>
      </w:r>
      <w:r w:rsidRPr="00255172">
        <w:rPr>
          <w:rStyle w:val="7Char"/>
          <w:rtl/>
        </w:rPr>
        <w:t xml:space="preserve"> الـتي أوجبها الله في كتابه. قال تعالى: </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لِتُؤْمِنُوا بِاللَّهِ وَرَسُولِهِ وَتُعَزِّرُوهُ وَتُوَقِّرُوه</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 xml:space="preserve"> </w:t>
      </w:r>
      <w:r w:rsidR="00DC3FF6" w:rsidRPr="00EC78D8">
        <w:rPr>
          <w:rStyle w:val="9Char"/>
          <w:rtl/>
        </w:rPr>
        <w:t>[الفتح: 9]</w:t>
      </w:r>
      <w:r w:rsidRPr="00255172">
        <w:rPr>
          <w:rStyle w:val="7Char"/>
          <w:rtl/>
        </w:rPr>
        <w:t xml:space="preserve">. وقال تعالى: </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فَالَّذِينَ آمَنُوا بِهِ وَعَزَّرُوهُ وَنَصَرُوهُ وَاتَّبَعُوا النُّورَ الَّذِي أُنْزِلَ مَعَهُ</w:t>
      </w:r>
      <w:r w:rsidR="00D839E6">
        <w:rPr>
          <w:rFonts w:ascii="DecoType Naskh Special" w:hAnsi="DecoType Naskh Special" w:cs="KFGQPC Uthmanic Script HAFS"/>
          <w:color w:val="000000"/>
          <w:sz w:val="36"/>
          <w:shd w:val="clear" w:color="auto" w:fill="FFFFFF"/>
          <w:rtl/>
        </w:rPr>
        <w:t xml:space="preserve"> </w:t>
      </w:r>
      <w:r w:rsidR="00DC3FF6">
        <w:rPr>
          <w:rFonts w:ascii="DecoType Naskh Special" w:hAnsi="DecoType Naskh Special" w:cs="KFGQPC Uthmanic Script HAFS"/>
          <w:color w:val="000000"/>
          <w:sz w:val="36"/>
          <w:shd w:val="clear" w:color="auto" w:fill="FFFFFF"/>
          <w:rtl/>
        </w:rPr>
        <w:t>أُولَئِكَ هُمُ الْمُفْلِحُونَ</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 xml:space="preserve"> </w:t>
      </w:r>
      <w:r w:rsidR="00DC3FF6" w:rsidRPr="00EC78D8">
        <w:rPr>
          <w:rStyle w:val="9Char"/>
          <w:rtl/>
        </w:rPr>
        <w:t>[الأعراف: 157]</w:t>
      </w:r>
      <w:r w:rsidRPr="00255172">
        <w:rPr>
          <w:rStyle w:val="7Char"/>
          <w:rtl/>
        </w:rPr>
        <w:t>. قال ابـن عبـاس: </w:t>
      </w:r>
      <w:r w:rsidR="00F64A76">
        <w:rPr>
          <w:rStyle w:val="7Char"/>
          <w:rFonts w:hint="cs"/>
          <w:rtl/>
        </w:rPr>
        <w:t>(</w:t>
      </w:r>
      <w:r w:rsidR="00F64A76">
        <w:rPr>
          <w:rStyle w:val="7Char"/>
          <w:rtl/>
        </w:rPr>
        <w:t>تعزروه: تجلوه. وتوقروه: تعظموه</w:t>
      </w:r>
      <w:r w:rsidR="00F64A76">
        <w:rPr>
          <w:rStyle w:val="7Char"/>
          <w:rFonts w:hint="cs"/>
          <w:rtl/>
        </w:rPr>
        <w:t>)</w:t>
      </w:r>
      <w:r w:rsidRPr="00255172">
        <w:rPr>
          <w:rStyle w:val="7Char"/>
          <w:rtl/>
        </w:rPr>
        <w:t>. وقال قتادة: </w:t>
      </w:r>
      <w:r w:rsidR="00F64A76">
        <w:rPr>
          <w:rStyle w:val="7Char"/>
          <w:rFonts w:hint="cs"/>
          <w:rtl/>
        </w:rPr>
        <w:t>(</w:t>
      </w:r>
      <w:r w:rsidRPr="00255172">
        <w:rPr>
          <w:rStyle w:val="7Char"/>
          <w:rtl/>
        </w:rPr>
        <w:t>تعـزروه: تنصـروه. وتوقروه: أمر الله بتسويده</w:t>
      </w:r>
      <w:r w:rsidR="00F64A76">
        <w:rPr>
          <w:rStyle w:val="7Char"/>
          <w:rFonts w:hint="cs"/>
          <w:rtl/>
        </w:rPr>
        <w:t>)</w:t>
      </w:r>
      <w:r w:rsidRPr="00255172">
        <w:rPr>
          <w:rStyle w:val="7Char"/>
          <w:rtl/>
        </w:rPr>
        <w:t xml:space="preserve">. وقال </w:t>
      </w:r>
      <w:r w:rsidRPr="00F64A76">
        <w:rPr>
          <w:rStyle w:val="7Char"/>
          <w:spacing w:val="-4"/>
          <w:rtl/>
        </w:rPr>
        <w:t xml:space="preserve">تعالى: </w:t>
      </w:r>
      <w:r w:rsidR="00DC3FF6" w:rsidRPr="00F64A76">
        <w:rPr>
          <w:rStyle w:val="7Char"/>
          <w:spacing w:val="-4"/>
          <w:rtl/>
        </w:rPr>
        <w:t>﴿</w:t>
      </w:r>
      <w:r w:rsidR="00DC3FF6" w:rsidRPr="00F64A76">
        <w:rPr>
          <w:rFonts w:ascii="DecoType Naskh Special" w:hAnsi="DecoType Naskh Special" w:cs="KFGQPC Uthmanic Script HAFS"/>
          <w:color w:val="000000"/>
          <w:spacing w:val="-4"/>
          <w:sz w:val="36"/>
          <w:shd w:val="clear" w:color="auto" w:fill="FFFFFF"/>
          <w:rtl/>
        </w:rPr>
        <w:t>يَا أَيُّهَا الَّذِينَ آمَنُوا لَا تُقَدِّمُوا بَيْنَ يَدَيِ اللَّهِ وَرَسُولِهِ</w:t>
      </w:r>
      <w:r w:rsidR="00DC3FF6" w:rsidRPr="00F64A76">
        <w:rPr>
          <w:rStyle w:val="7Char"/>
          <w:spacing w:val="-4"/>
          <w:rtl/>
        </w:rPr>
        <w:t>﴾</w:t>
      </w:r>
      <w:r w:rsidR="00DC3FF6" w:rsidRPr="00F64A76">
        <w:rPr>
          <w:rFonts w:ascii="DecoType Naskh Special" w:hAnsi="DecoType Naskh Special" w:cs="KFGQPC Uthmanic Script HAFS"/>
          <w:color w:val="000000"/>
          <w:spacing w:val="-4"/>
          <w:sz w:val="36"/>
          <w:shd w:val="clear" w:color="auto" w:fill="FFFFFF"/>
          <w:rtl/>
        </w:rPr>
        <w:t xml:space="preserve"> </w:t>
      </w:r>
      <w:r w:rsidR="00DC3FF6" w:rsidRPr="00F64A76">
        <w:rPr>
          <w:rStyle w:val="9Char"/>
          <w:spacing w:val="-4"/>
          <w:rtl/>
        </w:rPr>
        <w:t>[الحجرات: 1]</w:t>
      </w:r>
      <w:r w:rsidRPr="00F64A76">
        <w:rPr>
          <w:rStyle w:val="7Char"/>
          <w:spacing w:val="-4"/>
          <w:rtl/>
        </w:rPr>
        <w:t xml:space="preserve">. وقال </w:t>
      </w:r>
      <w:r w:rsidR="008E4AED" w:rsidRPr="00F64A76">
        <w:rPr>
          <w:rStyle w:val="7Char"/>
          <w:rFonts w:cs="CTraditional Arabic"/>
          <w:spacing w:val="-4"/>
          <w:rtl/>
        </w:rPr>
        <w:t>ﻷ</w:t>
      </w:r>
      <w:r w:rsidRPr="00255172">
        <w:rPr>
          <w:rStyle w:val="7Char"/>
          <w:rtl/>
        </w:rPr>
        <w:t xml:space="preserve">: </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لَا تَجْعَلُوا دُعَاءَ الرَّسُولِ بَيْنَكُمْ كَدُعَاءِ بَعْضِكُمْ بَعْضًا</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 xml:space="preserve"> </w:t>
      </w:r>
      <w:r w:rsidR="00DC3FF6" w:rsidRPr="00EC78D8">
        <w:rPr>
          <w:rStyle w:val="9Char"/>
          <w:rtl/>
        </w:rPr>
        <w:t>[النور: 63]</w:t>
      </w:r>
      <w:r w:rsidRPr="00255172">
        <w:rPr>
          <w:rStyle w:val="7Char"/>
          <w:rtl/>
        </w:rPr>
        <w:t>. قال مجاهد: أمرهـم أن يدعوه يا رسول الله في لين وتواضع ولا يقولوا يا محمد في تجـهم. وقـد ضرب أصحاب النبي </w:t>
      </w:r>
      <w:r w:rsidR="00EC78D8" w:rsidRPr="00EC78D8">
        <w:rPr>
          <w:rFonts w:ascii="AGA Arabesque" w:hAnsi="AGA Arabesque" w:cs="CTraditional Arabic"/>
          <w:sz w:val="40"/>
          <w:szCs w:val="32"/>
          <w:rtl/>
        </w:rPr>
        <w:t>ج</w:t>
      </w:r>
      <w:r w:rsidRPr="00255172">
        <w:rPr>
          <w:rStyle w:val="7Char"/>
          <w:rtl/>
        </w:rPr>
        <w:t xml:space="preserve"> أروع الأمثال في تعظيم النبي </w:t>
      </w:r>
      <w:r w:rsidR="00EC78D8" w:rsidRPr="00EC78D8">
        <w:rPr>
          <w:rFonts w:ascii="AGA Arabesque" w:hAnsi="AGA Arabesque" w:cs="CTraditional Arabic"/>
          <w:sz w:val="40"/>
          <w:szCs w:val="32"/>
          <w:rtl/>
        </w:rPr>
        <w:t>ج</w:t>
      </w:r>
      <w:r w:rsidR="00EC78D8">
        <w:rPr>
          <w:rStyle w:val="7Char"/>
          <w:rtl/>
        </w:rPr>
        <w:t>.</w:t>
      </w:r>
      <w:r w:rsidRPr="00255172">
        <w:rPr>
          <w:rStyle w:val="7Char"/>
          <w:rtl/>
        </w:rPr>
        <w:t xml:space="preserve"> قال أسامة بـن شريك: </w:t>
      </w:r>
      <w:r w:rsidR="00F64A76">
        <w:rPr>
          <w:rStyle w:val="7Char"/>
          <w:rFonts w:hint="cs"/>
          <w:rtl/>
        </w:rPr>
        <w:t>(</w:t>
      </w:r>
      <w:r w:rsidRPr="00255172">
        <w:rPr>
          <w:rStyle w:val="7Char"/>
          <w:rtl/>
        </w:rPr>
        <w:t>أتيت النبي </w:t>
      </w:r>
      <w:r w:rsidR="00EC78D8" w:rsidRPr="00EC78D8">
        <w:rPr>
          <w:rFonts w:ascii="AGA Arabesque" w:hAnsi="AGA Arabesque" w:cs="CTraditional Arabic"/>
          <w:sz w:val="40"/>
          <w:szCs w:val="32"/>
          <w:rtl/>
        </w:rPr>
        <w:t>ج</w:t>
      </w:r>
      <w:r w:rsidRPr="00255172">
        <w:rPr>
          <w:rStyle w:val="7Char"/>
          <w:rtl/>
        </w:rPr>
        <w:t xml:space="preserve"> وأصحابه حوله كأنما علـى رؤوسـهم الطـير</w:t>
      </w:r>
      <w:r w:rsidR="00F64A76">
        <w:rPr>
          <w:rStyle w:val="7Char"/>
          <w:rFonts w:hint="cs"/>
          <w:rtl/>
        </w:rPr>
        <w:t>)</w:t>
      </w:r>
      <w:r w:rsidRPr="00255172">
        <w:rPr>
          <w:rStyle w:val="7Char"/>
          <w:rtl/>
        </w:rPr>
        <w:t>. وتعظيم النبي </w:t>
      </w:r>
      <w:r w:rsidR="00EC78D8" w:rsidRPr="00EC78D8">
        <w:rPr>
          <w:rFonts w:ascii="AGA Arabesque" w:hAnsi="AGA Arabesque" w:cs="CTraditional Arabic"/>
          <w:sz w:val="40"/>
          <w:szCs w:val="32"/>
          <w:rtl/>
        </w:rPr>
        <w:t>ج</w:t>
      </w:r>
      <w:r w:rsidRPr="00255172">
        <w:rPr>
          <w:rStyle w:val="7Char"/>
          <w:rtl/>
        </w:rPr>
        <w:t xml:space="preserve"> واجب بعد موته كتعظيمه في حياته. قال القاضي عيـاض: </w:t>
      </w:r>
      <w:r w:rsidR="00F64A76">
        <w:rPr>
          <w:rStyle w:val="7Char"/>
          <w:rFonts w:hint="cs"/>
          <w:rtl/>
        </w:rPr>
        <w:t>(</w:t>
      </w:r>
      <w:r w:rsidRPr="00255172">
        <w:rPr>
          <w:rStyle w:val="7Char"/>
          <w:rtl/>
        </w:rPr>
        <w:t>واعلم أن حرمة النبي </w:t>
      </w:r>
      <w:r w:rsidR="00EC78D8" w:rsidRPr="00EC78D8">
        <w:rPr>
          <w:rFonts w:ascii="AGA Arabesque" w:hAnsi="AGA Arabesque" w:cs="CTraditional Arabic"/>
          <w:sz w:val="40"/>
          <w:szCs w:val="32"/>
          <w:rtl/>
        </w:rPr>
        <w:t>ج</w:t>
      </w:r>
      <w:r w:rsidRPr="00255172">
        <w:rPr>
          <w:rStyle w:val="7Char"/>
          <w:rtl/>
        </w:rPr>
        <w:t xml:space="preserve"> بعد موته، وتوقيره وتعظيمه، لازم كما كان حال حياته، وذلك عند ذكره </w:t>
      </w:r>
      <w:r w:rsidR="00EC78D8" w:rsidRPr="00EC78D8">
        <w:rPr>
          <w:rFonts w:ascii="AGA Arabesque" w:hAnsi="AGA Arabesque" w:cs="CTraditional Arabic"/>
          <w:sz w:val="40"/>
          <w:szCs w:val="32"/>
          <w:rtl/>
        </w:rPr>
        <w:t>ج</w:t>
      </w:r>
      <w:r w:rsidRPr="00255172">
        <w:rPr>
          <w:rStyle w:val="7Char"/>
          <w:rtl/>
        </w:rPr>
        <w:t xml:space="preserve"> وذكر حديثه وسنته، وسماع اسمه وسـيرته، ومعاملة آله وعترته، وتعظيم أهل بيته وصحابته</w:t>
      </w:r>
      <w:r w:rsidR="00F64A76">
        <w:rPr>
          <w:rStyle w:val="7Char"/>
          <w:rFonts w:hint="cs"/>
          <w:rtl/>
        </w:rPr>
        <w:t>)</w:t>
      </w:r>
      <w:r w:rsidRPr="00255172">
        <w:rPr>
          <w:rStyle w:val="7Char"/>
          <w:rtl/>
        </w:rPr>
        <w:t>.</w:t>
      </w:r>
    </w:p>
    <w:p w:rsidR="00766F17" w:rsidRPr="00255172" w:rsidRDefault="00766F17" w:rsidP="00F64A76">
      <w:pPr>
        <w:ind w:firstLine="284"/>
        <w:jc w:val="both"/>
        <w:rPr>
          <w:rStyle w:val="7Char"/>
          <w:rtl/>
        </w:rPr>
      </w:pPr>
      <w:r w:rsidRPr="00255172">
        <w:rPr>
          <w:rStyle w:val="7Char"/>
          <w:rtl/>
        </w:rPr>
        <w:t>5</w:t>
      </w:r>
      <w:r w:rsidR="009F3648">
        <w:rPr>
          <w:rStyle w:val="7Char"/>
          <w:rtl/>
        </w:rPr>
        <w:t>-</w:t>
      </w:r>
      <w:r w:rsidRPr="00255172">
        <w:rPr>
          <w:rStyle w:val="7Char"/>
          <w:rtl/>
        </w:rPr>
        <w:t xml:space="preserve"> والصلاة والتسليم على النبي </w:t>
      </w:r>
      <w:r w:rsidR="00EC78D8" w:rsidRPr="00EC78D8">
        <w:rPr>
          <w:rFonts w:ascii="AGA Arabesque" w:hAnsi="AGA Arabesque" w:cs="CTraditional Arabic"/>
          <w:sz w:val="40"/>
          <w:szCs w:val="32"/>
          <w:rtl/>
        </w:rPr>
        <w:t>ج</w:t>
      </w:r>
      <w:r w:rsidRPr="00255172">
        <w:rPr>
          <w:rStyle w:val="7Char"/>
          <w:rtl/>
        </w:rPr>
        <w:t xml:space="preserve"> والإكثار من ذلك كمـا أمـر الله بذلك. قال تعالى: </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إِنَّ اللَّهَ وَمَلَائِكَتَهُ يُصَلُّونَ عَلَى النَّبِيِّ</w:t>
      </w:r>
      <w:r w:rsidR="00D839E6">
        <w:rPr>
          <w:rFonts w:ascii="DecoType Naskh Special" w:hAnsi="DecoType Naskh Special" w:cs="KFGQPC Uthmanic Script HAFS"/>
          <w:color w:val="000000"/>
          <w:sz w:val="36"/>
          <w:shd w:val="clear" w:color="auto" w:fill="FFFFFF"/>
          <w:rtl/>
        </w:rPr>
        <w:t xml:space="preserve"> </w:t>
      </w:r>
      <w:r w:rsidR="00DC3FF6">
        <w:rPr>
          <w:rFonts w:ascii="DecoType Naskh Special" w:hAnsi="DecoType Naskh Special" w:cs="KFGQPC Uthmanic Script HAFS"/>
          <w:color w:val="000000"/>
          <w:sz w:val="36"/>
          <w:shd w:val="clear" w:color="auto" w:fill="FFFFFF"/>
          <w:rtl/>
        </w:rPr>
        <w:t>يَا أَيُّهَا الَّذِينَ آمَنُوا صَلُّوا عَلَيْهِ وَسَلِّمُوا تَسْلِيمًا٥٦</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 xml:space="preserve"> </w:t>
      </w:r>
      <w:r w:rsidR="00DC3FF6" w:rsidRPr="00EC78D8">
        <w:rPr>
          <w:rStyle w:val="9Char"/>
          <w:rtl/>
        </w:rPr>
        <w:t>[الأحزاب: 56]</w:t>
      </w:r>
      <w:r w:rsidRPr="00255172">
        <w:rPr>
          <w:rStyle w:val="7Char"/>
          <w:rtl/>
        </w:rPr>
        <w:t>. قال المبرد: </w:t>
      </w:r>
      <w:r w:rsidR="00F64A76">
        <w:rPr>
          <w:rStyle w:val="7Char"/>
          <w:rFonts w:hint="cs"/>
          <w:rtl/>
        </w:rPr>
        <w:t>(</w:t>
      </w:r>
      <w:r w:rsidRPr="00255172">
        <w:rPr>
          <w:rStyle w:val="7Char"/>
          <w:rtl/>
        </w:rPr>
        <w:t>أصـل الصـلاة: الترحم. فهي من الله رحمة. ومن الملائكة رقة واستدعاء للرحمة مـن الله</w:t>
      </w:r>
      <w:r w:rsidR="00F64A76">
        <w:rPr>
          <w:rStyle w:val="7Char"/>
          <w:rFonts w:hint="cs"/>
          <w:rtl/>
        </w:rPr>
        <w:t>)</w:t>
      </w:r>
      <w:r w:rsidRPr="00255172">
        <w:rPr>
          <w:rStyle w:val="7Char"/>
          <w:rtl/>
        </w:rPr>
        <w:t xml:space="preserve">. وعن عبد الله بن عمرو بن العاص </w:t>
      </w:r>
      <w:r w:rsidR="00D839E6" w:rsidRPr="00D839E6">
        <w:rPr>
          <w:rStyle w:val="7Char"/>
          <w:rFonts w:cs="CTraditional Arabic"/>
          <w:rtl/>
        </w:rPr>
        <w:t>ب</w:t>
      </w:r>
      <w:r w:rsidRPr="00255172">
        <w:rPr>
          <w:rStyle w:val="7Char"/>
          <w:rtl/>
        </w:rPr>
        <w:t xml:space="preserve"> عن النبي </w:t>
      </w:r>
      <w:r w:rsidR="00EC78D8" w:rsidRPr="00EC78D8">
        <w:rPr>
          <w:rFonts w:ascii="AGA Arabesque" w:hAnsi="AGA Arabesque" w:cs="CTraditional Arabic"/>
          <w:sz w:val="40"/>
          <w:szCs w:val="32"/>
          <w:rtl/>
        </w:rPr>
        <w:t>ج</w:t>
      </w:r>
      <w:r w:rsidRPr="00255172">
        <w:rPr>
          <w:rStyle w:val="7Char"/>
          <w:rtl/>
        </w:rPr>
        <w:t xml:space="preserve"> أنـه قـال: </w:t>
      </w:r>
      <w:r w:rsidR="00F64A76" w:rsidRPr="00F64A76">
        <w:rPr>
          <w:rStyle w:val="7Char"/>
          <w:rFonts w:hint="cs"/>
          <w:rtl/>
        </w:rPr>
        <w:t>«</w:t>
      </w:r>
      <w:r w:rsidRPr="00F64A76">
        <w:rPr>
          <w:rStyle w:val="4Char"/>
          <w:rtl/>
        </w:rPr>
        <w:fldChar w:fldCharType="begin"/>
      </w:r>
      <w:r w:rsidRPr="00F64A76">
        <w:rPr>
          <w:rStyle w:val="4Char"/>
        </w:rPr>
        <w:instrText xml:space="preserve"> XE </w:instrText>
      </w:r>
      <w:r w:rsidRPr="00F64A76">
        <w:rPr>
          <w:rStyle w:val="4Char"/>
          <w:rtl/>
        </w:rPr>
        <w:instrText>"</w:instrText>
      </w:r>
      <w:r w:rsidRPr="00F64A76">
        <w:rPr>
          <w:rStyle w:val="4Char"/>
        </w:rPr>
        <w:instrText>32:</w:instrText>
      </w:r>
      <w:r w:rsidRPr="00F64A76">
        <w:rPr>
          <w:rStyle w:val="4Char"/>
          <w:rtl/>
        </w:rPr>
        <w:instrText>من صلى علي صلاة صلى الله عليه بها عشرا" \</w:instrText>
      </w:r>
      <w:r w:rsidRPr="00F64A76">
        <w:rPr>
          <w:rStyle w:val="4Char"/>
        </w:rPr>
        <w:instrText xml:space="preserve">y "1" \b </w:instrText>
      </w:r>
      <w:r w:rsidRPr="00F64A76">
        <w:rPr>
          <w:rStyle w:val="4Char"/>
          <w:rtl/>
        </w:rPr>
        <w:fldChar w:fldCharType="end"/>
      </w:r>
      <w:r w:rsidRPr="00F64A76">
        <w:rPr>
          <w:rStyle w:val="4Char"/>
          <w:rtl/>
        </w:rPr>
        <w:t>من صلى علي صلاة صلى الله عليه بها عشرا</w:t>
      </w:r>
      <w:r w:rsidR="00F64A76" w:rsidRPr="00F64A76">
        <w:rPr>
          <w:rStyle w:val="7Char"/>
          <w:rFonts w:hint="cs"/>
          <w:rtl/>
        </w:rPr>
        <w:t>»</w:t>
      </w:r>
      <w:r w:rsidRPr="00EC78D8">
        <w:rPr>
          <w:rStyle w:val="7Char"/>
          <w:vertAlign w:val="superscript"/>
          <w:rtl/>
        </w:rPr>
        <w:t>(</w:t>
      </w:r>
      <w:r w:rsidRPr="00EC78D8">
        <w:rPr>
          <w:rStyle w:val="7Char"/>
          <w:vertAlign w:val="superscript"/>
          <w:rtl/>
        </w:rPr>
        <w:footnoteReference w:id="290"/>
      </w:r>
      <w:r w:rsidRPr="00EC78D8">
        <w:rPr>
          <w:rStyle w:val="7Char"/>
          <w:vertAlign w:val="superscript"/>
          <w:rtl/>
        </w:rPr>
        <w:t>)(</w:t>
      </w:r>
      <w:r w:rsidRPr="00EC78D8">
        <w:rPr>
          <w:rStyle w:val="7Char"/>
          <w:vertAlign w:val="superscript"/>
          <w:rtl/>
        </w:rPr>
        <w:footnoteReference w:id="291"/>
      </w:r>
      <w:r w:rsidRPr="00EC78D8">
        <w:rPr>
          <w:rStyle w:val="7Char"/>
          <w:vertAlign w:val="superscript"/>
          <w:rtl/>
        </w:rPr>
        <w:t>)</w:t>
      </w:r>
      <w:r w:rsidR="00EC78D8">
        <w:rPr>
          <w:rStyle w:val="7Char"/>
          <w:rtl/>
        </w:rPr>
        <w:t>.</w:t>
      </w:r>
      <w:r w:rsidRPr="00255172">
        <w:rPr>
          <w:rStyle w:val="7Char"/>
          <w:rtl/>
        </w:rPr>
        <w:t xml:space="preserve"> وعن علي </w:t>
      </w:r>
      <w:r w:rsidR="00EC78D8" w:rsidRPr="00EC78D8">
        <w:rPr>
          <w:rFonts w:ascii="AGA Arabesque" w:hAnsi="AGA Arabesque" w:cs="CTraditional Arabic"/>
          <w:sz w:val="40"/>
          <w:szCs w:val="32"/>
          <w:rtl/>
        </w:rPr>
        <w:t>س</w:t>
      </w:r>
      <w:r w:rsidRPr="00255172">
        <w:rPr>
          <w:rStyle w:val="7Char"/>
          <w:rtl/>
        </w:rPr>
        <w:t xml:space="preserve"> عن النبي </w:t>
      </w:r>
      <w:r w:rsidR="00EC78D8" w:rsidRPr="00EC78D8">
        <w:rPr>
          <w:rFonts w:ascii="AGA Arabesque" w:hAnsi="AGA Arabesque" w:cs="CTraditional Arabic"/>
          <w:sz w:val="40"/>
          <w:szCs w:val="32"/>
          <w:rtl/>
        </w:rPr>
        <w:t>ج</w:t>
      </w:r>
      <w:r w:rsidRPr="00255172">
        <w:rPr>
          <w:rStyle w:val="7Char"/>
          <w:rtl/>
        </w:rPr>
        <w:t xml:space="preserve"> أنه قال: </w:t>
      </w:r>
      <w:r w:rsidR="00F64A76" w:rsidRPr="00F64A76">
        <w:rPr>
          <w:rStyle w:val="7Char"/>
          <w:rFonts w:hint="cs"/>
          <w:rtl/>
        </w:rPr>
        <w:t>«</w:t>
      </w:r>
      <w:r w:rsidRPr="00F64A76">
        <w:rPr>
          <w:rStyle w:val="4Char"/>
          <w:rtl/>
        </w:rPr>
        <w:fldChar w:fldCharType="begin"/>
      </w:r>
      <w:r w:rsidRPr="00F64A76">
        <w:rPr>
          <w:rStyle w:val="4Char"/>
        </w:rPr>
        <w:instrText xml:space="preserve"> XE </w:instrText>
      </w:r>
      <w:r w:rsidRPr="00F64A76">
        <w:rPr>
          <w:rStyle w:val="4Char"/>
          <w:rtl/>
        </w:rPr>
        <w:instrText>"</w:instrText>
      </w:r>
      <w:r w:rsidRPr="00F64A76">
        <w:rPr>
          <w:rStyle w:val="4Char"/>
        </w:rPr>
        <w:instrText>32:</w:instrText>
      </w:r>
      <w:r w:rsidRPr="00F64A76">
        <w:rPr>
          <w:rStyle w:val="4Char"/>
          <w:rtl/>
        </w:rPr>
        <w:instrText>البخيل الذي من ذكرت عنده فلم يصل علي" \</w:instrText>
      </w:r>
      <w:r w:rsidRPr="00F64A76">
        <w:rPr>
          <w:rStyle w:val="4Char"/>
        </w:rPr>
        <w:instrText xml:space="preserve">y "1" \b </w:instrText>
      </w:r>
      <w:r w:rsidRPr="00F64A76">
        <w:rPr>
          <w:rStyle w:val="4Char"/>
          <w:rtl/>
        </w:rPr>
        <w:fldChar w:fldCharType="end"/>
      </w:r>
      <w:r w:rsidRPr="00F64A76">
        <w:rPr>
          <w:rStyle w:val="4Char"/>
          <w:rtl/>
        </w:rPr>
        <w:t>البخيل الذي من ذكرت عنده فلم يصل علي</w:t>
      </w:r>
      <w:r w:rsidR="00F64A76" w:rsidRPr="00F64A76">
        <w:rPr>
          <w:rStyle w:val="7Char"/>
          <w:rFonts w:hint="cs"/>
          <w:rtl/>
        </w:rPr>
        <w:t>»</w:t>
      </w:r>
      <w:r w:rsidRPr="00EC78D8">
        <w:rPr>
          <w:rStyle w:val="7Char"/>
          <w:vertAlign w:val="superscript"/>
          <w:rtl/>
        </w:rPr>
        <w:t>(</w:t>
      </w:r>
      <w:r w:rsidRPr="00EC78D8">
        <w:rPr>
          <w:rStyle w:val="7Char"/>
          <w:vertAlign w:val="superscript"/>
          <w:rtl/>
        </w:rPr>
        <w:footnoteReference w:id="292"/>
      </w:r>
      <w:r w:rsidRPr="00EC78D8">
        <w:rPr>
          <w:rStyle w:val="7Char"/>
          <w:vertAlign w:val="superscript"/>
          <w:rtl/>
        </w:rPr>
        <w:t>)(</w:t>
      </w:r>
      <w:r w:rsidRPr="00EC78D8">
        <w:rPr>
          <w:rStyle w:val="7Char"/>
          <w:vertAlign w:val="superscript"/>
          <w:rtl/>
        </w:rPr>
        <w:footnoteReference w:id="293"/>
      </w:r>
      <w:r w:rsidRPr="00EC78D8">
        <w:rPr>
          <w:rStyle w:val="7Char"/>
          <w:vertAlign w:val="superscript"/>
          <w:rtl/>
        </w:rPr>
        <w:t>)</w:t>
      </w:r>
      <w:r w:rsidR="00EC78D8">
        <w:rPr>
          <w:rStyle w:val="7Char"/>
          <w:rtl/>
        </w:rPr>
        <w:t>.</w:t>
      </w:r>
      <w:r w:rsidRPr="00255172">
        <w:rPr>
          <w:rStyle w:val="7Char"/>
          <w:rtl/>
        </w:rPr>
        <w:t xml:space="preserve"> والصـلاة والسلام وإن كانت مشروعة في حق الأنبياء كلهم كما تقدم فهي متـأكدة في حق نبينا </w:t>
      </w:r>
      <w:r w:rsidR="00EC78D8" w:rsidRPr="00EC78D8">
        <w:rPr>
          <w:rFonts w:ascii="AGA Arabesque" w:hAnsi="AGA Arabesque" w:cs="CTraditional Arabic"/>
          <w:sz w:val="40"/>
          <w:szCs w:val="32"/>
          <w:rtl/>
        </w:rPr>
        <w:t>ج</w:t>
      </w:r>
      <w:r w:rsidRPr="00255172">
        <w:rPr>
          <w:rStyle w:val="7Char"/>
          <w:rtl/>
        </w:rPr>
        <w:t xml:space="preserve"> ومن أعظم حقوقه على أمته وهي واجبـة عليـهم ولـذا ذكرناها هنا من جملة حقوقه الخاصة على أمته. وقد صرح العلماء بوجـوب الصلاة على النبي </w:t>
      </w:r>
      <w:r w:rsidR="00EC78D8" w:rsidRPr="00EC78D8">
        <w:rPr>
          <w:rFonts w:ascii="AGA Arabesque" w:hAnsi="AGA Arabesque" w:cs="CTraditional Arabic"/>
          <w:sz w:val="40"/>
          <w:szCs w:val="32"/>
          <w:rtl/>
        </w:rPr>
        <w:t>ج</w:t>
      </w:r>
      <w:r w:rsidRPr="00255172">
        <w:rPr>
          <w:rStyle w:val="7Char"/>
          <w:rtl/>
        </w:rPr>
        <w:t xml:space="preserve"> ونقل بعضهم الإجماع على ذلك. قال القاضي عياض: </w:t>
      </w:r>
      <w:r w:rsidR="00F64A76">
        <w:rPr>
          <w:rStyle w:val="7Char"/>
          <w:rFonts w:hint="cs"/>
          <w:rtl/>
        </w:rPr>
        <w:t>(</w:t>
      </w:r>
      <w:r w:rsidRPr="00255172">
        <w:rPr>
          <w:rStyle w:val="7Char"/>
          <w:rtl/>
        </w:rPr>
        <w:t>اعلم أن الصلاة على النبي </w:t>
      </w:r>
      <w:r w:rsidR="00EC78D8" w:rsidRPr="00EC78D8">
        <w:rPr>
          <w:rFonts w:ascii="AGA Arabesque" w:hAnsi="AGA Arabesque" w:cs="CTraditional Arabic"/>
          <w:sz w:val="40"/>
          <w:szCs w:val="32"/>
          <w:rtl/>
        </w:rPr>
        <w:t>ج</w:t>
      </w:r>
      <w:r w:rsidRPr="00255172">
        <w:rPr>
          <w:rStyle w:val="7Char"/>
          <w:rtl/>
        </w:rPr>
        <w:t xml:space="preserve"> فرض على الجملة، غير محدد بوقت لأمر الله تعالى بالصلاة عليه، وحمله الأئمة والعلماء على الوجوب وأجمعوا عليه</w:t>
      </w:r>
      <w:r w:rsidR="00F64A76">
        <w:rPr>
          <w:rStyle w:val="7Char"/>
          <w:rFonts w:hint="cs"/>
          <w:rtl/>
        </w:rPr>
        <w:t>)</w:t>
      </w:r>
      <w:r w:rsidRPr="00255172">
        <w:rPr>
          <w:rStyle w:val="7Char"/>
          <w:rtl/>
        </w:rPr>
        <w:t>.</w:t>
      </w:r>
    </w:p>
    <w:p w:rsidR="00766F17" w:rsidRPr="00255172" w:rsidRDefault="00766F17" w:rsidP="00F64A76">
      <w:pPr>
        <w:ind w:firstLine="284"/>
        <w:jc w:val="both"/>
        <w:rPr>
          <w:rStyle w:val="7Char"/>
          <w:rtl/>
        </w:rPr>
      </w:pPr>
      <w:r w:rsidRPr="00255172">
        <w:rPr>
          <w:rStyle w:val="7Char"/>
          <w:rtl/>
        </w:rPr>
        <w:t>6</w:t>
      </w:r>
      <w:r w:rsidR="009F3648">
        <w:rPr>
          <w:rStyle w:val="7Char"/>
          <w:rtl/>
        </w:rPr>
        <w:t>-</w:t>
      </w:r>
      <w:r w:rsidRPr="00255172">
        <w:rPr>
          <w:rStyle w:val="7Char"/>
          <w:rtl/>
        </w:rPr>
        <w:t xml:space="preserve"> الإقرار له بما ثبت في حقه من المناقب الجليلة والخصائص السـامية والدرجات العالية الرفيعة على ما تقدم بيان بعضها في أول هذا المبحث وغير ذلك مما دلت عليه النصوص. والتصديق بكل ذلك والثناء عليه به ونشره في الناس، وتعليمه للصغار وتنشئتهم على محبته وتعظيمه ومعرفة قدره الجليـل عند ربه </w:t>
      </w:r>
      <w:r w:rsidR="00F64A76" w:rsidRPr="00F64A76">
        <w:rPr>
          <w:rStyle w:val="7Char"/>
          <w:rFonts w:cs="CTraditional Arabic"/>
          <w:rtl/>
        </w:rPr>
        <w:t>ﻷ</w:t>
      </w:r>
      <w:r w:rsidRPr="00255172">
        <w:rPr>
          <w:rStyle w:val="7Char"/>
          <w:rtl/>
        </w:rPr>
        <w:t>.</w:t>
      </w:r>
    </w:p>
    <w:p w:rsidR="00766F17" w:rsidRPr="00255172" w:rsidRDefault="00766F17" w:rsidP="00255172">
      <w:pPr>
        <w:ind w:firstLine="284"/>
        <w:jc w:val="both"/>
        <w:rPr>
          <w:rStyle w:val="7Char"/>
          <w:rtl/>
        </w:rPr>
      </w:pPr>
      <w:r w:rsidRPr="00255172">
        <w:rPr>
          <w:rStyle w:val="7Char"/>
          <w:rtl/>
        </w:rPr>
        <w:t>7</w:t>
      </w:r>
      <w:r w:rsidR="009F3648">
        <w:rPr>
          <w:rStyle w:val="7Char"/>
          <w:rtl/>
        </w:rPr>
        <w:t>-</w:t>
      </w:r>
      <w:r w:rsidRPr="00255172">
        <w:rPr>
          <w:rStyle w:val="7Char"/>
          <w:rtl/>
        </w:rPr>
        <w:t xml:space="preserve"> تجنب الغلو فيه والحذر من ذلك فإن في ذلك أعظم الأذية له </w:t>
      </w:r>
      <w:r w:rsidR="00EC78D8" w:rsidRPr="00EC78D8">
        <w:rPr>
          <w:rFonts w:ascii="AGA Arabesque" w:hAnsi="AGA Arabesque" w:cs="CTraditional Arabic"/>
          <w:sz w:val="40"/>
          <w:szCs w:val="32"/>
          <w:rtl/>
        </w:rPr>
        <w:t>ج</w:t>
      </w:r>
      <w:r w:rsidR="00EC78D8">
        <w:rPr>
          <w:rStyle w:val="7Char"/>
          <w:rtl/>
        </w:rPr>
        <w:t>.</w:t>
      </w:r>
      <w:r w:rsidRPr="00255172">
        <w:rPr>
          <w:rStyle w:val="7Char"/>
          <w:rtl/>
        </w:rPr>
        <w:t xml:space="preserve"> قـال تعالى آمرًا نبيه </w:t>
      </w:r>
      <w:r w:rsidR="00EC78D8" w:rsidRPr="00EC78D8">
        <w:rPr>
          <w:rFonts w:ascii="AGA Arabesque" w:hAnsi="AGA Arabesque" w:cs="CTraditional Arabic"/>
          <w:sz w:val="40"/>
          <w:szCs w:val="32"/>
          <w:rtl/>
        </w:rPr>
        <w:t>ج</w:t>
      </w:r>
      <w:r w:rsidRPr="00255172">
        <w:rPr>
          <w:rStyle w:val="7Char"/>
          <w:rtl/>
        </w:rPr>
        <w:t xml:space="preserve"> أن يخاطب الأمة بقوله: </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فَضَرَبْنَا عَلَى آذَانِهِمْ فِي الْكَهْفِ سِنِينَ عَدَدًا١١</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 xml:space="preserve"> </w:t>
      </w:r>
      <w:r w:rsidR="00DC3FF6" w:rsidRPr="00EC78D8">
        <w:rPr>
          <w:rStyle w:val="9Char"/>
          <w:rtl/>
        </w:rPr>
        <w:t>[الكهف: 11]</w:t>
      </w:r>
      <w:r w:rsidRPr="00255172">
        <w:rPr>
          <w:rStyle w:val="7Char"/>
          <w:rtl/>
        </w:rPr>
        <w:t xml:space="preserve">. وبقوله: </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قُلْ لَا أَقُولُ لَكُمْ عِنْدِي خَزَائِنُ اللَّهِ وَلَا أَعْلَمُ الْغَيْبَ وَلَا أَقُولُ لَكُمْ إِنِّي مَلَكٌ</w:t>
      </w:r>
      <w:r w:rsidR="00D839E6">
        <w:rPr>
          <w:rFonts w:ascii="DecoType Naskh Special" w:hAnsi="DecoType Naskh Special" w:cs="KFGQPC Uthmanic Script HAFS"/>
          <w:color w:val="000000"/>
          <w:sz w:val="36"/>
          <w:shd w:val="clear" w:color="auto" w:fill="FFFFFF"/>
          <w:rtl/>
        </w:rPr>
        <w:t xml:space="preserve"> </w:t>
      </w:r>
      <w:r w:rsidR="00DC3FF6">
        <w:rPr>
          <w:rFonts w:ascii="DecoType Naskh Special" w:hAnsi="DecoType Naskh Special" w:cs="KFGQPC Uthmanic Script HAFS"/>
          <w:color w:val="000000"/>
          <w:sz w:val="36"/>
          <w:shd w:val="clear" w:color="auto" w:fill="FFFFFF"/>
          <w:rtl/>
        </w:rPr>
        <w:t>إِنْ أَتَّبِعُ إِلَّا مَا يُوحَى إِلَيَّ</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 xml:space="preserve"> </w:t>
      </w:r>
      <w:r w:rsidR="00DC3FF6" w:rsidRPr="00EC78D8">
        <w:rPr>
          <w:rStyle w:val="9Char"/>
          <w:rtl/>
        </w:rPr>
        <w:t>[الأنعام: 50]</w:t>
      </w:r>
      <w:r w:rsidRPr="00255172">
        <w:rPr>
          <w:rStyle w:val="7Char"/>
          <w:rtl/>
        </w:rPr>
        <w:t>.</w:t>
      </w:r>
    </w:p>
    <w:p w:rsidR="00766F17" w:rsidRPr="00255172" w:rsidRDefault="00766F17" w:rsidP="00255172">
      <w:pPr>
        <w:pStyle w:val="7"/>
        <w:rPr>
          <w:rStyle w:val="7Char"/>
          <w:rtl/>
        </w:rPr>
      </w:pPr>
      <w:r w:rsidRPr="00255172">
        <w:rPr>
          <w:rStyle w:val="7Char"/>
          <w:rtl/>
        </w:rPr>
        <w:t>فأمر اللهّ نبيه </w:t>
      </w:r>
      <w:r w:rsidR="00EC78D8" w:rsidRPr="00EC78D8">
        <w:rPr>
          <w:rFonts w:hAnsi="AGA Arabesque" w:cs="CTraditional Arabic"/>
          <w:sz w:val="40"/>
          <w:rtl/>
        </w:rPr>
        <w:t>ج</w:t>
      </w:r>
      <w:r w:rsidRPr="00255172">
        <w:rPr>
          <w:rStyle w:val="7Char"/>
          <w:rtl/>
        </w:rPr>
        <w:t xml:space="preserve"> أن يقرر للأمة أنه مرسل من الله ليس لـه من مقام الربوبية شيء وليس هو بـمَلَك إنما يتبع أمر ربه ووحيـه. كمـا حذر النبي </w:t>
      </w:r>
      <w:r w:rsidR="00EC78D8" w:rsidRPr="00EC78D8">
        <w:rPr>
          <w:rFonts w:hAnsi="AGA Arabesque" w:cs="CTraditional Arabic"/>
          <w:sz w:val="40"/>
          <w:rtl/>
        </w:rPr>
        <w:t>ج</w:t>
      </w:r>
      <w:r w:rsidRPr="00255172">
        <w:rPr>
          <w:rStyle w:val="7Char"/>
          <w:rtl/>
        </w:rPr>
        <w:t xml:space="preserve"> أمته من الغلو فيه والتجاوز في إطرائه ومدحه. ففي صحيـح البخاري من حديث عمر بن الخطاب </w:t>
      </w:r>
      <w:r w:rsidR="00EC78D8" w:rsidRPr="00EC78D8">
        <w:rPr>
          <w:rFonts w:hAnsi="AGA Arabesque" w:cs="CTraditional Arabic"/>
          <w:sz w:val="40"/>
          <w:rtl/>
        </w:rPr>
        <w:t>س</w:t>
      </w:r>
      <w:r w:rsidRPr="00255172">
        <w:rPr>
          <w:rStyle w:val="7Char"/>
          <w:rtl/>
        </w:rPr>
        <w:t xml:space="preserve"> عن النبي </w:t>
      </w:r>
      <w:r w:rsidR="00EC78D8" w:rsidRPr="00EC78D8">
        <w:rPr>
          <w:rFonts w:hAnsi="AGA Arabesque" w:cs="CTraditional Arabic"/>
          <w:sz w:val="40"/>
          <w:rtl/>
        </w:rPr>
        <w:t>ج</w:t>
      </w:r>
      <w:r w:rsidRPr="00255172">
        <w:rPr>
          <w:rStyle w:val="7Char"/>
          <w:rtl/>
        </w:rPr>
        <w:t xml:space="preserve"> أنه قال: </w:t>
      </w:r>
      <w:r w:rsidR="00D4778A" w:rsidRPr="00255172">
        <w:rPr>
          <w:rStyle w:val="7Char"/>
          <w:rFonts w:hint="cs"/>
          <w:rtl/>
        </w:rPr>
        <w:t>«</w:t>
      </w:r>
      <w:r w:rsidRPr="00D4778A">
        <w:rPr>
          <w:rStyle w:val="4Char"/>
          <w:rtl/>
        </w:rPr>
        <w:fldChar w:fldCharType="begin"/>
      </w:r>
      <w:r w:rsidRPr="00D4778A">
        <w:rPr>
          <w:rStyle w:val="4Char"/>
        </w:rPr>
        <w:instrText xml:space="preserve"> XE </w:instrText>
      </w:r>
      <w:r w:rsidRPr="00D4778A">
        <w:rPr>
          <w:rStyle w:val="4Char"/>
          <w:rtl/>
        </w:rPr>
        <w:instrText>"</w:instrText>
      </w:r>
      <w:r w:rsidRPr="00D4778A">
        <w:rPr>
          <w:rStyle w:val="4Char"/>
        </w:rPr>
        <w:instrText>32:</w:instrText>
      </w:r>
      <w:r w:rsidRPr="00D4778A">
        <w:rPr>
          <w:rStyle w:val="4Char"/>
          <w:rtl/>
        </w:rPr>
        <w:instrText>لا تطروني كما أطرت النصارى ابن مريم فإنما أنا عبده، فقولوا عبد الله ورسـوله" \</w:instrText>
      </w:r>
      <w:r w:rsidRPr="00D4778A">
        <w:rPr>
          <w:rStyle w:val="4Char"/>
        </w:rPr>
        <w:instrText xml:space="preserve">y "1" \b </w:instrText>
      </w:r>
      <w:r w:rsidRPr="00D4778A">
        <w:rPr>
          <w:rStyle w:val="4Char"/>
          <w:rtl/>
        </w:rPr>
        <w:fldChar w:fldCharType="end"/>
      </w:r>
      <w:r w:rsidRPr="00D4778A">
        <w:rPr>
          <w:rStyle w:val="4Char"/>
          <w:rtl/>
        </w:rPr>
        <w:t>لا تطروني كما أطرت النصارى ابن مريم فإنما أنا عبده، فقولوا: عبد الله ورسـوله</w:t>
      </w:r>
      <w:r w:rsidR="00D4778A" w:rsidRPr="00255172">
        <w:rPr>
          <w:rStyle w:val="7Char"/>
          <w:rFonts w:hint="cs"/>
          <w:rtl/>
        </w:rPr>
        <w:t>»</w:t>
      </w:r>
      <w:r w:rsidRPr="00EC78D8">
        <w:rPr>
          <w:rStyle w:val="7Char"/>
          <w:vertAlign w:val="superscript"/>
          <w:rtl/>
        </w:rPr>
        <w:t>(</w:t>
      </w:r>
      <w:r w:rsidRPr="00EC78D8">
        <w:rPr>
          <w:rStyle w:val="7Char"/>
          <w:vertAlign w:val="superscript"/>
          <w:rtl/>
        </w:rPr>
        <w:footnoteReference w:id="294"/>
      </w:r>
      <w:r w:rsidRPr="00EC78D8">
        <w:rPr>
          <w:rStyle w:val="7Char"/>
          <w:vertAlign w:val="superscript"/>
          <w:rtl/>
        </w:rPr>
        <w:t>)(</w:t>
      </w:r>
      <w:r w:rsidRPr="00EC78D8">
        <w:rPr>
          <w:rStyle w:val="7Char"/>
          <w:vertAlign w:val="superscript"/>
          <w:rtl/>
        </w:rPr>
        <w:footnoteReference w:id="295"/>
      </w:r>
      <w:r w:rsidRPr="00EC78D8">
        <w:rPr>
          <w:rStyle w:val="7Char"/>
          <w:vertAlign w:val="superscript"/>
          <w:rtl/>
        </w:rPr>
        <w:t>)</w:t>
      </w:r>
      <w:r w:rsidR="00EC78D8">
        <w:rPr>
          <w:rStyle w:val="7Char"/>
          <w:rtl/>
        </w:rPr>
        <w:t>.</w:t>
      </w:r>
      <w:r w:rsidRPr="00255172">
        <w:rPr>
          <w:rStyle w:val="7Char"/>
          <w:rtl/>
        </w:rPr>
        <w:t xml:space="preserve"> والإطراء: هو المدح بالباطل ومجاوزة الحد في المدح ذكره ابن الأثير. وعـن ابن عباس </w:t>
      </w:r>
      <w:r w:rsidR="00D839E6" w:rsidRPr="00D839E6">
        <w:rPr>
          <w:rStyle w:val="7Char"/>
          <w:rFonts w:cs="CTraditional Arabic"/>
          <w:rtl/>
        </w:rPr>
        <w:t>ب</w:t>
      </w:r>
      <w:r w:rsidRPr="00255172">
        <w:rPr>
          <w:rStyle w:val="7Char"/>
          <w:rtl/>
        </w:rPr>
        <w:t xml:space="preserve"> قال: جاء رجل إلى النبي </w:t>
      </w:r>
      <w:r w:rsidR="00EC78D8" w:rsidRPr="00EC78D8">
        <w:rPr>
          <w:rFonts w:hAnsi="AGA Arabesque" w:cs="CTraditional Arabic"/>
          <w:sz w:val="40"/>
          <w:rtl/>
        </w:rPr>
        <w:t>ج</w:t>
      </w:r>
      <w:r w:rsidRPr="00255172">
        <w:rPr>
          <w:rStyle w:val="7Char"/>
          <w:rtl/>
        </w:rPr>
        <w:t xml:space="preserve"> فراجعه في بعـض الكلام فقال: ما شاء الله وشئت! فقال رسول الله </w:t>
      </w:r>
      <w:r w:rsidR="00EC78D8" w:rsidRPr="00EC78D8">
        <w:rPr>
          <w:rStyle w:val="7Char"/>
          <w:rFonts w:cs="CTraditional Arabic"/>
          <w:rtl/>
        </w:rPr>
        <w:t>ج</w:t>
      </w:r>
      <w:r w:rsidRPr="00255172">
        <w:rPr>
          <w:rStyle w:val="7Char"/>
          <w:rtl/>
        </w:rPr>
        <w:t xml:space="preserve"> </w:t>
      </w:r>
      <w:r w:rsidR="00D4778A" w:rsidRPr="00255172">
        <w:rPr>
          <w:rStyle w:val="7Char"/>
          <w:rFonts w:hint="cs"/>
          <w:rtl/>
        </w:rPr>
        <w:t>«</w:t>
      </w:r>
      <w:r w:rsidRPr="00D4778A">
        <w:rPr>
          <w:rStyle w:val="4Char"/>
          <w:rtl/>
        </w:rPr>
        <w:fldChar w:fldCharType="begin"/>
      </w:r>
      <w:r w:rsidRPr="00D4778A">
        <w:rPr>
          <w:rStyle w:val="4Char"/>
        </w:rPr>
        <w:instrText xml:space="preserve"> XE </w:instrText>
      </w:r>
      <w:r w:rsidRPr="00D4778A">
        <w:rPr>
          <w:rStyle w:val="4Char"/>
          <w:rtl/>
        </w:rPr>
        <w:instrText>"</w:instrText>
      </w:r>
      <w:r w:rsidRPr="00D4778A">
        <w:rPr>
          <w:rStyle w:val="4Char"/>
        </w:rPr>
        <w:instrText>32:</w:instrText>
      </w:r>
      <w:r w:rsidRPr="00D4778A">
        <w:rPr>
          <w:rStyle w:val="4Char"/>
          <w:rtl/>
        </w:rPr>
        <w:instrText>أجعلتني لله ندا بـل ما شاء الله وحده" \</w:instrText>
      </w:r>
      <w:r w:rsidRPr="00D4778A">
        <w:rPr>
          <w:rStyle w:val="4Char"/>
        </w:rPr>
        <w:instrText xml:space="preserve">y "1" \b </w:instrText>
      </w:r>
      <w:r w:rsidRPr="00D4778A">
        <w:rPr>
          <w:rStyle w:val="4Char"/>
          <w:rtl/>
        </w:rPr>
        <w:fldChar w:fldCharType="end"/>
      </w:r>
      <w:r w:rsidRPr="00D4778A">
        <w:rPr>
          <w:rStyle w:val="4Char"/>
          <w:rtl/>
        </w:rPr>
        <w:t>أجعلتني لله ندًّا بـل ما شاء الله وحده</w:t>
      </w:r>
      <w:r w:rsidR="00D4778A" w:rsidRPr="00255172">
        <w:rPr>
          <w:rStyle w:val="7Char"/>
          <w:rFonts w:hint="cs"/>
          <w:rtl/>
        </w:rPr>
        <w:t>»</w:t>
      </w:r>
      <w:r w:rsidRPr="00EC78D8">
        <w:rPr>
          <w:rStyle w:val="7Char"/>
          <w:vertAlign w:val="superscript"/>
          <w:rtl/>
        </w:rPr>
        <w:t>(</w:t>
      </w:r>
      <w:r w:rsidRPr="00EC78D8">
        <w:rPr>
          <w:rStyle w:val="7Char"/>
          <w:vertAlign w:val="superscript"/>
          <w:rtl/>
        </w:rPr>
        <w:footnoteReference w:id="296"/>
      </w:r>
      <w:r w:rsidRPr="00EC78D8">
        <w:rPr>
          <w:rStyle w:val="7Char"/>
          <w:vertAlign w:val="superscript"/>
          <w:rtl/>
        </w:rPr>
        <w:t>)(</w:t>
      </w:r>
      <w:r w:rsidRPr="00EC78D8">
        <w:rPr>
          <w:rStyle w:val="7Char"/>
          <w:vertAlign w:val="superscript"/>
          <w:rtl/>
        </w:rPr>
        <w:footnoteReference w:id="297"/>
      </w:r>
      <w:r w:rsidRPr="00EC78D8">
        <w:rPr>
          <w:rStyle w:val="7Char"/>
          <w:vertAlign w:val="superscript"/>
          <w:rtl/>
        </w:rPr>
        <w:t>)</w:t>
      </w:r>
      <w:r w:rsidR="00EC78D8">
        <w:rPr>
          <w:rStyle w:val="7Char"/>
          <w:rtl/>
        </w:rPr>
        <w:t>.</w:t>
      </w:r>
      <w:r w:rsidRPr="00255172">
        <w:rPr>
          <w:rStyle w:val="7Char"/>
          <w:rtl/>
        </w:rPr>
        <w:t xml:space="preserve"> فحذر النبي </w:t>
      </w:r>
      <w:r w:rsidR="00EC78D8" w:rsidRPr="00EC78D8">
        <w:rPr>
          <w:rFonts w:hAnsi="AGA Arabesque" w:cs="CTraditional Arabic"/>
          <w:sz w:val="40"/>
          <w:rtl/>
        </w:rPr>
        <w:t>ج</w:t>
      </w:r>
      <w:r w:rsidRPr="00255172">
        <w:rPr>
          <w:rStyle w:val="7Char"/>
          <w:rtl/>
        </w:rPr>
        <w:t xml:space="preserve"> من الغلو فيه وإنـزاله فوق منـزلته، مما يختص بـه الرب </w:t>
      </w:r>
      <w:r w:rsidR="008E4AED" w:rsidRPr="008E4AED">
        <w:rPr>
          <w:rStyle w:val="7Char"/>
          <w:rFonts w:cs="CTraditional Arabic"/>
          <w:rtl/>
        </w:rPr>
        <w:t>ﻷ</w:t>
      </w:r>
      <w:r w:rsidRPr="00255172">
        <w:rPr>
          <w:rStyle w:val="7Char"/>
          <w:rtl/>
        </w:rPr>
        <w:t>. وفي هذا تنبيه إلى غير ما ذكر من أنواع الغلـو فإن الغلو في النبي </w:t>
      </w:r>
      <w:r w:rsidR="00EC78D8" w:rsidRPr="00EC78D8">
        <w:rPr>
          <w:rFonts w:hAnsi="AGA Arabesque" w:cs="CTraditional Arabic"/>
          <w:sz w:val="40"/>
          <w:rtl/>
        </w:rPr>
        <w:t>ج</w:t>
      </w:r>
      <w:r w:rsidRPr="00255172">
        <w:rPr>
          <w:rStyle w:val="7Char"/>
          <w:rtl/>
        </w:rPr>
        <w:t xml:space="preserve"> محرم بشتى صوره وأشكاله.</w:t>
      </w:r>
    </w:p>
    <w:p w:rsidR="00766F17" w:rsidRPr="00255172" w:rsidRDefault="00766F17" w:rsidP="00255172">
      <w:pPr>
        <w:ind w:firstLine="284"/>
        <w:jc w:val="both"/>
        <w:rPr>
          <w:rStyle w:val="7Char"/>
          <w:rtl/>
        </w:rPr>
      </w:pPr>
      <w:r w:rsidRPr="00255172">
        <w:rPr>
          <w:rStyle w:val="7Char"/>
          <w:rtl/>
        </w:rPr>
        <w:t>ومن صور الغلو في النبي </w:t>
      </w:r>
      <w:r w:rsidR="00EC78D8" w:rsidRPr="00EC78D8">
        <w:rPr>
          <w:rFonts w:ascii="AGA Arabesque" w:hAnsi="AGA Arabesque" w:cs="CTraditional Arabic"/>
          <w:sz w:val="40"/>
          <w:szCs w:val="32"/>
          <w:rtl/>
        </w:rPr>
        <w:t>ج</w:t>
      </w:r>
      <w:r w:rsidRPr="00255172">
        <w:rPr>
          <w:rStyle w:val="7Char"/>
          <w:rtl/>
        </w:rPr>
        <w:t xml:space="preserve"> التي تصل إلى حدّ الشرك، التوجه له بالدعاء فيقول القائل: يا رسول الله افعل لي كذا وكذا. فإن هذا دعاء والدعاء عبادة لا يصح صرفها لغير الله. ومن صور الغلو فيه </w:t>
      </w:r>
      <w:r w:rsidR="00EC78D8" w:rsidRPr="00EC78D8">
        <w:rPr>
          <w:rFonts w:ascii="AGA Arabesque" w:hAnsi="AGA Arabesque" w:cs="CTraditional Arabic"/>
          <w:sz w:val="40"/>
          <w:szCs w:val="32"/>
          <w:rtl/>
        </w:rPr>
        <w:t>ج</w:t>
      </w:r>
      <w:r w:rsidRPr="00255172">
        <w:rPr>
          <w:rStyle w:val="7Char"/>
          <w:rtl/>
        </w:rPr>
        <w:t xml:space="preserve"> الذبح له أو النـذر له أو الطواف بقبره أو استقبال قبره بصلاة أو عبادة فكل هذا محرم لأنه عبـادة وقد نهى الله عن صرف شيء من أنواع العبادة لأحد من المخلوقين فقال </w:t>
      </w:r>
      <w:r w:rsidR="00F64A76" w:rsidRPr="00F64A76">
        <w:rPr>
          <w:rStyle w:val="7Char"/>
          <w:rFonts w:cs="CTraditional Arabic"/>
          <w:rtl/>
        </w:rPr>
        <w:t>ﻷ</w:t>
      </w:r>
      <w:r w:rsidRPr="00255172">
        <w:rPr>
          <w:rStyle w:val="7Char"/>
          <w:rtl/>
        </w:rPr>
        <w:t xml:space="preserve">: </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قُلْ إِنَّ صَلَاتِي وَنُسُكِي وَمَحْيَايَ وَمَمَاتِي لِلَّهِ رَبِّ الْعَالَمِينَ١٦٢ لَا شَرِيكَ لَهُ</w:t>
      </w:r>
      <w:r w:rsidR="00D839E6">
        <w:rPr>
          <w:rFonts w:ascii="DecoType Naskh Special" w:hAnsi="DecoType Naskh Special" w:cs="KFGQPC Uthmanic Script HAFS"/>
          <w:color w:val="000000"/>
          <w:sz w:val="36"/>
          <w:shd w:val="clear" w:color="auto" w:fill="FFFFFF"/>
          <w:rtl/>
        </w:rPr>
        <w:t xml:space="preserve"> </w:t>
      </w:r>
      <w:r w:rsidR="00DC3FF6">
        <w:rPr>
          <w:rFonts w:ascii="DecoType Naskh Special" w:hAnsi="DecoType Naskh Special" w:cs="KFGQPC Uthmanic Script HAFS"/>
          <w:color w:val="000000"/>
          <w:sz w:val="36"/>
          <w:shd w:val="clear" w:color="auto" w:fill="FFFFFF"/>
          <w:rtl/>
        </w:rPr>
        <w:t>وَبِذَلِكَ أُمِرْتُ وَأَنَا أَوَّلُ الْمُسْلِمِينَ١٦٣</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 xml:space="preserve"> </w:t>
      </w:r>
      <w:r w:rsidR="00DC3FF6" w:rsidRPr="00EC78D8">
        <w:rPr>
          <w:rStyle w:val="9Char"/>
          <w:rtl/>
        </w:rPr>
        <w:t>[الأنعام: 162-163]</w:t>
      </w:r>
      <w:r w:rsidRPr="00255172">
        <w:rPr>
          <w:rStyle w:val="7Char"/>
          <w:rtl/>
        </w:rPr>
        <w:t>.</w:t>
      </w:r>
    </w:p>
    <w:p w:rsidR="00766F17" w:rsidRPr="00255172" w:rsidRDefault="00766F17" w:rsidP="00F64A76">
      <w:pPr>
        <w:ind w:firstLine="284"/>
        <w:jc w:val="both"/>
        <w:rPr>
          <w:rStyle w:val="7Char"/>
          <w:rtl/>
        </w:rPr>
      </w:pPr>
      <w:r w:rsidRPr="00255172">
        <w:rPr>
          <w:rStyle w:val="7Char"/>
          <w:rtl/>
        </w:rPr>
        <w:t>8</w:t>
      </w:r>
      <w:r w:rsidR="009F3648">
        <w:rPr>
          <w:rStyle w:val="7Char"/>
          <w:rtl/>
        </w:rPr>
        <w:t>-</w:t>
      </w:r>
      <w:r w:rsidRPr="00255172">
        <w:rPr>
          <w:rStyle w:val="7Char"/>
          <w:rtl/>
        </w:rPr>
        <w:t xml:space="preserve"> ومن حقوق النبي </w:t>
      </w:r>
      <w:r w:rsidR="00EC78D8" w:rsidRPr="00EC78D8">
        <w:rPr>
          <w:rFonts w:ascii="AGA Arabesque" w:hAnsi="AGA Arabesque" w:cs="CTraditional Arabic"/>
          <w:sz w:val="40"/>
          <w:szCs w:val="32"/>
          <w:rtl/>
        </w:rPr>
        <w:t>ج</w:t>
      </w:r>
      <w:r w:rsidRPr="00255172">
        <w:rPr>
          <w:rStyle w:val="7Char"/>
          <w:rtl/>
        </w:rPr>
        <w:t xml:space="preserve"> محبة أصحابه وأهل بيته وأزواجه وموالاتهم جميعًا والحذر من تنقصهم أو سبهم أو الطعن فيهم بشيء فإن الله قد أوجـب على هذه الأمة موالاة أصحاب نبيه وندب من جاء بعدهم إلى الاستغفار لهم وسؤال الله أن لا يجعل في قلوبهم غلا لهم. فقال بعد أن ذكـر المـهاجرين والأنصار: </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وَالَّذِينَ جَاءُوا مِنْ بَعْدِهِمْ يَقُولُونَ رَبَّنَا اغْفِرْ لَنَا وَلِإِخْوَانِنَا الَّذِينَ سَبَقُونَا بِالْإِيمَانِ وَلَا تَجْعَلْ فِي قُلُوبِنَا غِلًّا لِلَّذِينَ آمَنُوا رَبَّنَا إِنَّكَ رَءُوفٌ رَحِيمٌ١٠</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 xml:space="preserve"> </w:t>
      </w:r>
      <w:r w:rsidR="00DC3FF6" w:rsidRPr="00EC78D8">
        <w:rPr>
          <w:rStyle w:val="9Char"/>
          <w:rtl/>
        </w:rPr>
        <w:t>[الحشر: 10]</w:t>
      </w:r>
      <w:r w:rsidRPr="00255172">
        <w:rPr>
          <w:rStyle w:val="7Char"/>
          <w:rtl/>
        </w:rPr>
        <w:t>. وقال تعالى في حق قرابة رسوله </w:t>
      </w:r>
      <w:r w:rsidR="00EC78D8" w:rsidRPr="00EC78D8">
        <w:rPr>
          <w:rFonts w:ascii="AGA Arabesque" w:hAnsi="AGA Arabesque" w:cs="CTraditional Arabic"/>
          <w:sz w:val="40"/>
          <w:szCs w:val="32"/>
          <w:rtl/>
        </w:rPr>
        <w:t>ج</w:t>
      </w:r>
      <w:r w:rsidRPr="00255172">
        <w:rPr>
          <w:rStyle w:val="7Char"/>
          <w:rtl/>
        </w:rPr>
        <w:t xml:space="preserve"> وأهل بيته</w:t>
      </w:r>
      <w:r w:rsidR="00DC3FF6" w:rsidRPr="00255172">
        <w:rPr>
          <w:rStyle w:val="7Char"/>
          <w:rtl/>
        </w:rPr>
        <w:t>﴿</w:t>
      </w:r>
      <w:r w:rsidR="00DC3FF6">
        <w:rPr>
          <w:rFonts w:ascii="AGA Arabesque" w:hAnsi="Traditional Arabic" w:cs="KFGQPC Uthmanic Script HAFS"/>
          <w:color w:val="000000"/>
          <w:sz w:val="36"/>
          <w:shd w:val="clear" w:color="auto" w:fill="FFFFFF"/>
          <w:rtl/>
        </w:rPr>
        <w:t>قُلْ لَا أَسْأَلُكُمْ عَلَيْهِ أَجْرًا إِلَّا الْمَوَدَّةَ فِي الْقُرْبَى</w:t>
      </w:r>
      <w:r w:rsidR="00DC3FF6" w:rsidRPr="00255172">
        <w:rPr>
          <w:rStyle w:val="7Char"/>
          <w:rtl/>
        </w:rPr>
        <w:t>﴾</w:t>
      </w:r>
      <w:r w:rsidR="00DC3FF6">
        <w:rPr>
          <w:rFonts w:ascii="AGA Arabesque" w:hAnsi="Traditional Arabic" w:cs="KFGQPC Uthmanic Script HAFS"/>
          <w:color w:val="000000"/>
          <w:sz w:val="36"/>
          <w:shd w:val="clear" w:color="auto" w:fill="FFFFFF"/>
          <w:rtl/>
        </w:rPr>
        <w:t xml:space="preserve"> </w:t>
      </w:r>
      <w:r w:rsidR="00DC3FF6" w:rsidRPr="00EC78D8">
        <w:rPr>
          <w:rStyle w:val="9Char"/>
          <w:rtl/>
        </w:rPr>
        <w:t>[الشورى: 23]</w:t>
      </w:r>
      <w:r w:rsidR="00F64A76">
        <w:rPr>
          <w:rStyle w:val="7Char"/>
          <w:rtl/>
        </w:rPr>
        <w:t>. جاء في تفسير الآية:</w:t>
      </w:r>
      <w:r w:rsidR="00F64A76" w:rsidRPr="00255172">
        <w:rPr>
          <w:rStyle w:val="7Char"/>
          <w:rtl/>
        </w:rPr>
        <w:t xml:space="preserve"> </w:t>
      </w:r>
      <w:r w:rsidRPr="00255172">
        <w:rPr>
          <w:rStyle w:val="7Char"/>
          <w:rtl/>
        </w:rPr>
        <w:t>قل لمن اتبعك من المؤمنين لا أسألكم على ما جئتكـم به أجرًا إلا أن تـودوا قرابتي. وأخرج مسلم في صحيحه من حديث زيد بن أرقم </w:t>
      </w:r>
      <w:r w:rsidR="00EC78D8" w:rsidRPr="00EC78D8">
        <w:rPr>
          <w:rFonts w:ascii="AGA Arabesque" w:hAnsi="AGA Arabesque" w:cs="CTraditional Arabic"/>
          <w:sz w:val="40"/>
          <w:szCs w:val="32"/>
          <w:rtl/>
        </w:rPr>
        <w:t>س</w:t>
      </w:r>
      <w:r w:rsidRPr="00255172">
        <w:rPr>
          <w:rStyle w:val="7Char"/>
          <w:rtl/>
        </w:rPr>
        <w:t xml:space="preserve"> أن رسـول الله </w:t>
      </w:r>
      <w:r w:rsidR="00EC78D8" w:rsidRPr="00EC78D8">
        <w:rPr>
          <w:rFonts w:ascii="AGA Arabesque" w:hAnsi="AGA Arabesque" w:cs="CTraditional Arabic"/>
          <w:sz w:val="40"/>
          <w:szCs w:val="32"/>
          <w:rtl/>
        </w:rPr>
        <w:t>ج</w:t>
      </w:r>
      <w:r w:rsidRPr="00255172">
        <w:rPr>
          <w:rStyle w:val="7Char"/>
          <w:rtl/>
        </w:rPr>
        <w:t xml:space="preserve"> قام خطيبًا في الناس فقال: </w:t>
      </w:r>
      <w:r w:rsidR="00CD4309" w:rsidRPr="00F64A76">
        <w:rPr>
          <w:rStyle w:val="7Char"/>
          <w:rFonts w:hint="cs"/>
          <w:rtl/>
        </w:rPr>
        <w:t>«</w:t>
      </w:r>
      <w:r w:rsidRPr="00CD4309">
        <w:rPr>
          <w:rStyle w:val="4Char"/>
          <w:rtl/>
        </w:rPr>
        <w:fldChar w:fldCharType="begin"/>
      </w:r>
      <w:r w:rsidRPr="00CD4309">
        <w:rPr>
          <w:rStyle w:val="4Char"/>
        </w:rPr>
        <w:instrText xml:space="preserve"> XE </w:instrText>
      </w:r>
      <w:r w:rsidRPr="00CD4309">
        <w:rPr>
          <w:rStyle w:val="4Char"/>
          <w:rtl/>
        </w:rPr>
        <w:instrText>"</w:instrText>
      </w:r>
      <w:r w:rsidRPr="00CD4309">
        <w:rPr>
          <w:rStyle w:val="4Char"/>
        </w:rPr>
        <w:instrText>32:</w:instrText>
      </w:r>
      <w:r w:rsidRPr="00CD4309">
        <w:rPr>
          <w:rStyle w:val="4Char"/>
          <w:rtl/>
        </w:rPr>
        <w:instrText>أما بعد ألا أيها الناس فإنما أنـا بشـر يوشك أن يأتي رسول ربي فأجيب" \</w:instrText>
      </w:r>
      <w:r w:rsidRPr="00CD4309">
        <w:rPr>
          <w:rStyle w:val="4Char"/>
        </w:rPr>
        <w:instrText xml:space="preserve">y "1" \b </w:instrText>
      </w:r>
      <w:r w:rsidRPr="00CD4309">
        <w:rPr>
          <w:rStyle w:val="4Char"/>
          <w:rtl/>
        </w:rPr>
        <w:fldChar w:fldCharType="end"/>
      </w:r>
      <w:r w:rsidRPr="00CD4309">
        <w:rPr>
          <w:rStyle w:val="4Char"/>
          <w:rtl/>
        </w:rPr>
        <w:t>أما بعد ألا أيها الناس. فإنما أنـا بشـر يوشك أن يأتي رسول ربي فأجيب وأنا تارك فيكم ثقلين: أولهما كتاب فيـه الهدى والنور. فخذوا بكتاب الله واستمسكوا به</w:t>
      </w:r>
      <w:r w:rsidR="00CD4309" w:rsidRPr="00F64A76">
        <w:rPr>
          <w:rStyle w:val="7Char"/>
          <w:rFonts w:hint="cs"/>
          <w:rtl/>
        </w:rPr>
        <w:t>»</w:t>
      </w:r>
      <w:r w:rsidRPr="00EC78D8">
        <w:rPr>
          <w:rStyle w:val="7Char"/>
          <w:vertAlign w:val="superscript"/>
          <w:rtl/>
        </w:rPr>
        <w:t>(</w:t>
      </w:r>
      <w:r w:rsidRPr="00EC78D8">
        <w:rPr>
          <w:rStyle w:val="7Char"/>
          <w:vertAlign w:val="superscript"/>
          <w:rtl/>
        </w:rPr>
        <w:footnoteReference w:id="298"/>
      </w:r>
      <w:r w:rsidRPr="00EC78D8">
        <w:rPr>
          <w:rStyle w:val="7Char"/>
          <w:vertAlign w:val="superscript"/>
          <w:rtl/>
        </w:rPr>
        <w:t>)</w:t>
      </w:r>
      <w:r w:rsidR="00EC78D8">
        <w:rPr>
          <w:rStyle w:val="7Char"/>
          <w:rtl/>
        </w:rPr>
        <w:t>.</w:t>
      </w:r>
      <w:r w:rsidRPr="00255172">
        <w:rPr>
          <w:rStyle w:val="7Char"/>
          <w:rtl/>
        </w:rPr>
        <w:t xml:space="preserve"> فحث على كتـاب الله ورغب فيه ثم قال: </w:t>
      </w:r>
      <w:r w:rsidR="00CD4309" w:rsidRPr="00255172">
        <w:rPr>
          <w:rStyle w:val="7Char"/>
          <w:rFonts w:hint="cs"/>
          <w:rtl/>
        </w:rPr>
        <w:t>«</w:t>
      </w:r>
      <w:r w:rsidRPr="00CD4309">
        <w:rPr>
          <w:rStyle w:val="4Char"/>
          <w:rtl/>
        </w:rPr>
        <w:fldChar w:fldCharType="begin"/>
      </w:r>
      <w:r w:rsidRPr="00CD4309">
        <w:rPr>
          <w:rStyle w:val="4Char"/>
        </w:rPr>
        <w:instrText xml:space="preserve"> XE </w:instrText>
      </w:r>
      <w:r w:rsidRPr="00CD4309">
        <w:rPr>
          <w:rStyle w:val="4Char"/>
          <w:rtl/>
        </w:rPr>
        <w:instrText>"</w:instrText>
      </w:r>
      <w:r w:rsidRPr="00CD4309">
        <w:rPr>
          <w:rStyle w:val="4Char"/>
        </w:rPr>
        <w:instrText>32:</w:instrText>
      </w:r>
      <w:r w:rsidRPr="00CD4309">
        <w:rPr>
          <w:rStyle w:val="4Char"/>
          <w:rtl/>
        </w:rPr>
        <w:instrText>وأهل بيتي أذكركم الله في أهل بيتي أذكركـم الله في 180 أهل بيتي، أذكركـم" \</w:instrText>
      </w:r>
      <w:r w:rsidRPr="00CD4309">
        <w:rPr>
          <w:rStyle w:val="4Char"/>
        </w:rPr>
        <w:instrText xml:space="preserve">y "1" \b </w:instrText>
      </w:r>
      <w:r w:rsidRPr="00CD4309">
        <w:rPr>
          <w:rStyle w:val="4Char"/>
          <w:rtl/>
        </w:rPr>
        <w:fldChar w:fldCharType="end"/>
      </w:r>
      <w:r w:rsidRPr="00CD4309">
        <w:rPr>
          <w:rStyle w:val="4Char"/>
          <w:rtl/>
        </w:rPr>
        <w:t>وأهل بيتي أذكركم الله في أهل بيتي. أذكركـم الله في أهل بيتي، أذكركـم الله في أهل بيتي</w:t>
      </w:r>
      <w:r w:rsidR="00CD4309" w:rsidRPr="00255172">
        <w:rPr>
          <w:rStyle w:val="7Char"/>
          <w:rFonts w:hint="cs"/>
          <w:rtl/>
        </w:rPr>
        <w:t>»</w:t>
      </w:r>
      <w:r w:rsidRPr="00EC78D8">
        <w:rPr>
          <w:rStyle w:val="7Char"/>
          <w:vertAlign w:val="superscript"/>
          <w:rtl/>
        </w:rPr>
        <w:t>(</w:t>
      </w:r>
      <w:r w:rsidRPr="00EC78D8">
        <w:rPr>
          <w:rStyle w:val="7Char"/>
          <w:vertAlign w:val="superscript"/>
          <w:rtl/>
        </w:rPr>
        <w:footnoteReference w:id="299"/>
      </w:r>
      <w:r w:rsidRPr="00EC78D8">
        <w:rPr>
          <w:rStyle w:val="7Char"/>
          <w:vertAlign w:val="superscript"/>
          <w:rtl/>
        </w:rPr>
        <w:t>)(</w:t>
      </w:r>
      <w:r w:rsidRPr="00EC78D8">
        <w:rPr>
          <w:rStyle w:val="7Char"/>
          <w:vertAlign w:val="superscript"/>
          <w:rtl/>
        </w:rPr>
        <w:footnoteReference w:id="300"/>
      </w:r>
      <w:r w:rsidRPr="00EC78D8">
        <w:rPr>
          <w:rStyle w:val="7Char"/>
          <w:vertAlign w:val="superscript"/>
          <w:rtl/>
        </w:rPr>
        <w:t>)</w:t>
      </w:r>
      <w:r w:rsidR="00EC78D8">
        <w:rPr>
          <w:rStyle w:val="7Char"/>
          <w:rtl/>
        </w:rPr>
        <w:t>.</w:t>
      </w:r>
      <w:r w:rsidRPr="00255172">
        <w:rPr>
          <w:rStyle w:val="7Char"/>
          <w:rtl/>
        </w:rPr>
        <w:t xml:space="preserve"> فأمر النبي </w:t>
      </w:r>
      <w:r w:rsidR="00EC78D8" w:rsidRPr="00EC78D8">
        <w:rPr>
          <w:rFonts w:ascii="AGA Arabesque" w:hAnsi="AGA Arabesque" w:cs="CTraditional Arabic"/>
          <w:sz w:val="40"/>
          <w:szCs w:val="32"/>
          <w:rtl/>
        </w:rPr>
        <w:t>ج</w:t>
      </w:r>
      <w:r w:rsidRPr="00255172">
        <w:rPr>
          <w:rStyle w:val="7Char"/>
          <w:rtl/>
        </w:rPr>
        <w:t xml:space="preserve"> بالإحسان إلى أهـل بيته وأن يعرف لهم قدرهم وحقهم، لقربهم منه وشرفهم. كما أوصى النبي </w:t>
      </w:r>
      <w:r w:rsidR="00EC78D8" w:rsidRPr="00EC78D8">
        <w:rPr>
          <w:rFonts w:ascii="AGA Arabesque" w:hAnsi="AGA Arabesque" w:cs="CTraditional Arabic"/>
          <w:sz w:val="40"/>
          <w:szCs w:val="32"/>
          <w:rtl/>
        </w:rPr>
        <w:t>ج</w:t>
      </w:r>
      <w:r w:rsidRPr="00255172">
        <w:rPr>
          <w:rStyle w:val="7Char"/>
          <w:rtl/>
        </w:rPr>
        <w:t xml:space="preserve"> بأصحابه خيرًا ونهى عن سبّهم وتنقصهم فعن أبي سعيد الخدري </w:t>
      </w:r>
      <w:r w:rsidR="00EC78D8" w:rsidRPr="00EC78D8">
        <w:rPr>
          <w:rFonts w:ascii="AGA Arabesque" w:hAnsi="AGA Arabesque" w:cs="CTraditional Arabic"/>
          <w:sz w:val="40"/>
          <w:szCs w:val="32"/>
          <w:rtl/>
        </w:rPr>
        <w:t>س</w:t>
      </w:r>
      <w:r w:rsidRPr="00255172">
        <w:rPr>
          <w:rStyle w:val="7Char"/>
          <w:rtl/>
        </w:rPr>
        <w:t xml:space="preserve"> عن النبي </w:t>
      </w:r>
      <w:r w:rsidR="00EC78D8" w:rsidRPr="00EC78D8">
        <w:rPr>
          <w:rFonts w:ascii="AGA Arabesque" w:hAnsi="AGA Arabesque" w:cs="CTraditional Arabic"/>
          <w:sz w:val="40"/>
          <w:szCs w:val="32"/>
          <w:rtl/>
        </w:rPr>
        <w:t>ج</w:t>
      </w:r>
      <w:r w:rsidRPr="00255172">
        <w:rPr>
          <w:rStyle w:val="7Char"/>
          <w:rtl/>
        </w:rPr>
        <w:t xml:space="preserve"> قال: </w:t>
      </w:r>
      <w:r w:rsidR="00F64A76" w:rsidRPr="00F64A76">
        <w:rPr>
          <w:rStyle w:val="7Char"/>
          <w:rFonts w:hint="cs"/>
          <w:rtl/>
        </w:rPr>
        <w:t>«</w:t>
      </w:r>
      <w:r w:rsidRPr="00F64A76">
        <w:rPr>
          <w:rStyle w:val="4Char"/>
          <w:rtl/>
        </w:rPr>
        <w:fldChar w:fldCharType="begin"/>
      </w:r>
      <w:r w:rsidRPr="00F64A76">
        <w:rPr>
          <w:rStyle w:val="4Char"/>
        </w:rPr>
        <w:instrText xml:space="preserve"> XE </w:instrText>
      </w:r>
      <w:r w:rsidRPr="00F64A76">
        <w:rPr>
          <w:rStyle w:val="4Char"/>
          <w:rtl/>
        </w:rPr>
        <w:instrText>"</w:instrText>
      </w:r>
      <w:r w:rsidRPr="00F64A76">
        <w:rPr>
          <w:rStyle w:val="4Char"/>
        </w:rPr>
        <w:instrText>32:</w:instrText>
      </w:r>
      <w:r w:rsidRPr="00F64A76">
        <w:rPr>
          <w:rStyle w:val="4Char"/>
          <w:rtl/>
        </w:rPr>
        <w:instrText>لا تسبوا أصحابي فلو أن أحدكـم أنفق مثل أحد ذهبا ما بلـغ مد أحدهم ولا نصيفه" \</w:instrText>
      </w:r>
      <w:r w:rsidRPr="00F64A76">
        <w:rPr>
          <w:rStyle w:val="4Char"/>
        </w:rPr>
        <w:instrText xml:space="preserve">y "1" \b </w:instrText>
      </w:r>
      <w:r w:rsidRPr="00F64A76">
        <w:rPr>
          <w:rStyle w:val="4Char"/>
          <w:rtl/>
        </w:rPr>
        <w:fldChar w:fldCharType="end"/>
      </w:r>
      <w:r w:rsidRPr="00F64A76">
        <w:rPr>
          <w:rStyle w:val="4Char"/>
          <w:rtl/>
        </w:rPr>
        <w:t>لا تسبوا أصحابي فلو أن أحدكـم أنفق مثل أحد ذهبًا ما بلـغ مد أحدهم ولا نصيفه</w:t>
      </w:r>
      <w:r w:rsidR="00F64A76" w:rsidRPr="00F64A76">
        <w:rPr>
          <w:rStyle w:val="7Char"/>
          <w:rFonts w:hint="cs"/>
          <w:rtl/>
        </w:rPr>
        <w:t>»</w:t>
      </w:r>
      <w:r w:rsidRPr="00EC78D8">
        <w:rPr>
          <w:rStyle w:val="7Char"/>
          <w:vertAlign w:val="superscript"/>
          <w:rtl/>
        </w:rPr>
        <w:t>(</w:t>
      </w:r>
      <w:r w:rsidRPr="00EC78D8">
        <w:rPr>
          <w:rStyle w:val="7Char"/>
          <w:vertAlign w:val="superscript"/>
          <w:rtl/>
        </w:rPr>
        <w:footnoteReference w:id="301"/>
      </w:r>
      <w:r w:rsidRPr="00EC78D8">
        <w:rPr>
          <w:rStyle w:val="7Char"/>
          <w:vertAlign w:val="superscript"/>
          <w:rtl/>
        </w:rPr>
        <w:t>)(</w:t>
      </w:r>
      <w:r w:rsidRPr="00EC78D8">
        <w:rPr>
          <w:rStyle w:val="7Char"/>
          <w:vertAlign w:val="superscript"/>
          <w:rtl/>
        </w:rPr>
        <w:footnoteReference w:id="302"/>
      </w:r>
      <w:r w:rsidRPr="00EC78D8">
        <w:rPr>
          <w:rStyle w:val="7Char"/>
          <w:vertAlign w:val="superscript"/>
          <w:rtl/>
        </w:rPr>
        <w:t>)</w:t>
      </w:r>
      <w:r w:rsidRPr="00255172">
        <w:rPr>
          <w:rStyle w:val="7Char"/>
          <w:rtl/>
        </w:rPr>
        <w:t xml:space="preserve"> أخرجه الشيخان. وقد كان من أعظم أصول أهل السنة التي اجتمعت عليه كلمتهم محبة أصحاب رسـول الله </w:t>
      </w:r>
      <w:r w:rsidR="00EC78D8" w:rsidRPr="00EC78D8">
        <w:rPr>
          <w:rFonts w:ascii="AGA Arabesque" w:hAnsi="AGA Arabesque" w:cs="CTraditional Arabic"/>
          <w:sz w:val="40"/>
          <w:szCs w:val="32"/>
          <w:rtl/>
        </w:rPr>
        <w:t>ج</w:t>
      </w:r>
      <w:r w:rsidRPr="00255172">
        <w:rPr>
          <w:rStyle w:val="7Char"/>
          <w:rtl/>
        </w:rPr>
        <w:t xml:space="preserve"> وقرابتـه وأزواجه وما كانوا يعدون الطعن فيهم إلا علامة الزيغ والضلال. قال أبو زرعة: </w:t>
      </w:r>
      <w:r w:rsidR="00F64A76">
        <w:rPr>
          <w:rStyle w:val="7Char"/>
          <w:rFonts w:hint="cs"/>
          <w:rtl/>
        </w:rPr>
        <w:t>(</w:t>
      </w:r>
      <w:r w:rsidRPr="00255172">
        <w:rPr>
          <w:rStyle w:val="7Char"/>
          <w:rtl/>
        </w:rPr>
        <w:t>إذا رأيت الرجل ينتقص أحدًا من أصحاب رسول الله فاعلم أنـه زنديق</w:t>
      </w:r>
      <w:r w:rsidR="00F64A76">
        <w:rPr>
          <w:rStyle w:val="7Char"/>
          <w:rFonts w:hint="cs"/>
          <w:rtl/>
        </w:rPr>
        <w:t>)</w:t>
      </w:r>
      <w:r w:rsidRPr="00255172">
        <w:rPr>
          <w:rStyle w:val="7Char"/>
          <w:rtl/>
        </w:rPr>
        <w:t>. وقال الإمام أحمد: </w:t>
      </w:r>
      <w:r w:rsidR="00F64A76">
        <w:rPr>
          <w:rStyle w:val="7Char"/>
          <w:rFonts w:hint="cs"/>
          <w:rtl/>
        </w:rPr>
        <w:t>(</w:t>
      </w:r>
      <w:r w:rsidRPr="00255172">
        <w:rPr>
          <w:rStyle w:val="7Char"/>
          <w:rtl/>
        </w:rPr>
        <w:t>إذا رأيت رجلًا يذكر أحدًا مـن أصحـاب رسول الله </w:t>
      </w:r>
      <w:r w:rsidR="00EC78D8" w:rsidRPr="00EC78D8">
        <w:rPr>
          <w:rFonts w:ascii="AGA Arabesque" w:hAnsi="AGA Arabesque" w:cs="CTraditional Arabic"/>
          <w:sz w:val="40"/>
          <w:szCs w:val="32"/>
          <w:rtl/>
        </w:rPr>
        <w:t>ج</w:t>
      </w:r>
      <w:r w:rsidRPr="00255172">
        <w:rPr>
          <w:rStyle w:val="7Char"/>
          <w:rtl/>
        </w:rPr>
        <w:t> (أي بسوء) فاتهمه على الإسلام</w:t>
      </w:r>
      <w:r w:rsidR="00F64A76">
        <w:rPr>
          <w:rStyle w:val="7Char"/>
          <w:rFonts w:hint="cs"/>
          <w:rtl/>
        </w:rPr>
        <w:t>)</w:t>
      </w:r>
      <w:r w:rsidRPr="00255172">
        <w:rPr>
          <w:rStyle w:val="7Char"/>
          <w:rtl/>
        </w:rPr>
        <w:t>.</w:t>
      </w:r>
    </w:p>
    <w:p w:rsidR="00766F17" w:rsidRPr="00255172" w:rsidRDefault="00766F17" w:rsidP="00255172">
      <w:pPr>
        <w:ind w:firstLine="284"/>
        <w:jc w:val="both"/>
        <w:rPr>
          <w:rStyle w:val="7Char"/>
          <w:rtl/>
        </w:rPr>
      </w:pPr>
      <w:r w:rsidRPr="00255172">
        <w:rPr>
          <w:rStyle w:val="7Char"/>
          <w:rtl/>
        </w:rPr>
        <w:t>فهذه بعض حقوق النبي </w:t>
      </w:r>
      <w:r w:rsidR="00EC78D8" w:rsidRPr="00EC78D8">
        <w:rPr>
          <w:rFonts w:ascii="AGA Arabesque" w:hAnsi="AGA Arabesque" w:cs="CTraditional Arabic"/>
          <w:sz w:val="40"/>
          <w:szCs w:val="32"/>
          <w:rtl/>
        </w:rPr>
        <w:t>ج</w:t>
      </w:r>
      <w:r w:rsidRPr="00255172">
        <w:rPr>
          <w:rStyle w:val="7Char"/>
          <w:rtl/>
        </w:rPr>
        <w:t xml:space="preserve"> على أمته على سبيل الإيجاز والاختصـار والله تعالى الهادي لنا ولإخواننا على تأديتها والعمل بها.</w:t>
      </w:r>
    </w:p>
    <w:p w:rsidR="00766F17" w:rsidRPr="00255172" w:rsidRDefault="00766F17" w:rsidP="00255172">
      <w:pPr>
        <w:ind w:firstLine="284"/>
        <w:jc w:val="both"/>
        <w:rPr>
          <w:rStyle w:val="7Char"/>
          <w:rtl/>
        </w:rPr>
      </w:pPr>
      <w:r w:rsidRPr="00444CD6">
        <w:rPr>
          <w:rStyle w:val="8Char"/>
          <w:rtl/>
        </w:rPr>
        <w:t>ثالثًا:</w:t>
      </w:r>
      <w:r w:rsidRPr="00255172">
        <w:rPr>
          <w:rStyle w:val="7Char"/>
          <w:rtl/>
        </w:rPr>
        <w:t xml:space="preserve"> بيان أن رؤية النبي </w:t>
      </w:r>
      <w:r w:rsidR="00EC78D8" w:rsidRPr="00F64A76">
        <w:rPr>
          <w:rFonts w:ascii="AGA Arabesque" w:hAnsi="AGA Arabesque" w:cs="CTraditional Arabic"/>
          <w:sz w:val="40"/>
          <w:szCs w:val="32"/>
          <w:rtl/>
        </w:rPr>
        <w:t>ج</w:t>
      </w:r>
      <w:r w:rsidRPr="00255172">
        <w:rPr>
          <w:rStyle w:val="7Char"/>
          <w:rtl/>
        </w:rPr>
        <w:t xml:space="preserve"> في المنام حق:</w:t>
      </w:r>
    </w:p>
    <w:p w:rsidR="00766F17" w:rsidRPr="00255172" w:rsidRDefault="00766F17" w:rsidP="00255172">
      <w:pPr>
        <w:ind w:firstLine="284"/>
        <w:jc w:val="both"/>
        <w:rPr>
          <w:rStyle w:val="7Char"/>
          <w:rtl/>
        </w:rPr>
      </w:pPr>
      <w:r w:rsidRPr="00255172">
        <w:rPr>
          <w:rStyle w:val="7Char"/>
          <w:rtl/>
        </w:rPr>
        <w:t>دلت السنة على إمكانية رؤية النبي </w:t>
      </w:r>
      <w:r w:rsidR="00EC78D8" w:rsidRPr="00EC78D8">
        <w:rPr>
          <w:rFonts w:ascii="AGA Arabesque" w:hAnsi="AGA Arabesque" w:cs="CTraditional Arabic"/>
          <w:sz w:val="40"/>
          <w:szCs w:val="32"/>
          <w:rtl/>
        </w:rPr>
        <w:t>ج</w:t>
      </w:r>
      <w:r w:rsidRPr="00255172">
        <w:rPr>
          <w:rStyle w:val="7Char"/>
          <w:rtl/>
        </w:rPr>
        <w:t xml:space="preserve"> في المنام وأن من رآه في المنام فقـد رآه.</w:t>
      </w:r>
    </w:p>
    <w:p w:rsidR="00766F17" w:rsidRPr="00255172" w:rsidRDefault="00766F17" w:rsidP="00B35A80">
      <w:pPr>
        <w:ind w:firstLine="284"/>
        <w:jc w:val="both"/>
        <w:rPr>
          <w:rStyle w:val="7Char"/>
          <w:rtl/>
        </w:rPr>
      </w:pPr>
      <w:r w:rsidRPr="00255172">
        <w:rPr>
          <w:rStyle w:val="7Char"/>
          <w:rtl/>
        </w:rPr>
        <w:t>فعن أبي هريرة </w:t>
      </w:r>
      <w:r w:rsidR="00EC78D8" w:rsidRPr="00EC78D8">
        <w:rPr>
          <w:rFonts w:ascii="AGA Arabesque" w:hAnsi="AGA Arabesque" w:cs="CTraditional Arabic"/>
          <w:sz w:val="40"/>
          <w:szCs w:val="32"/>
          <w:rtl/>
        </w:rPr>
        <w:t>س</w:t>
      </w:r>
      <w:r w:rsidRPr="00255172">
        <w:rPr>
          <w:rStyle w:val="7Char"/>
          <w:rtl/>
        </w:rPr>
        <w:t xml:space="preserve"> قال: قال النبي </w:t>
      </w:r>
      <w:r w:rsidR="00EC78D8" w:rsidRPr="00EC78D8">
        <w:rPr>
          <w:rFonts w:ascii="AGA Arabesque" w:hAnsi="AGA Arabesque" w:cs="CTraditional Arabic"/>
          <w:sz w:val="40"/>
          <w:szCs w:val="32"/>
          <w:rtl/>
        </w:rPr>
        <w:t>ج</w:t>
      </w:r>
      <w:r w:rsidRPr="00255172">
        <w:rPr>
          <w:rStyle w:val="7Char"/>
          <w:rtl/>
        </w:rPr>
        <w:t xml:space="preserve"> </w:t>
      </w:r>
      <w:r w:rsidR="00B35A80" w:rsidRPr="00B35A80">
        <w:rPr>
          <w:rStyle w:val="7Char"/>
          <w:rFonts w:hint="cs"/>
          <w:rtl/>
        </w:rPr>
        <w:t>«</w:t>
      </w:r>
      <w:r w:rsidRPr="00B35A80">
        <w:rPr>
          <w:rStyle w:val="4Char"/>
          <w:rtl/>
        </w:rPr>
        <w:fldChar w:fldCharType="begin"/>
      </w:r>
      <w:r w:rsidRPr="00B35A80">
        <w:rPr>
          <w:rStyle w:val="4Char"/>
        </w:rPr>
        <w:instrText xml:space="preserve"> XE </w:instrText>
      </w:r>
      <w:r w:rsidRPr="00B35A80">
        <w:rPr>
          <w:rStyle w:val="4Char"/>
          <w:rtl/>
        </w:rPr>
        <w:instrText>"</w:instrText>
      </w:r>
      <w:r w:rsidRPr="00B35A80">
        <w:rPr>
          <w:rStyle w:val="4Char"/>
        </w:rPr>
        <w:instrText>32:</w:instrText>
      </w:r>
      <w:r w:rsidRPr="00B35A80">
        <w:rPr>
          <w:rStyle w:val="4Char"/>
          <w:rtl/>
        </w:rPr>
        <w:instrText>من رآني في المنام فقد رآني فإن 181 الشيطان لا يتمثل بي" \</w:instrText>
      </w:r>
      <w:r w:rsidRPr="00B35A80">
        <w:rPr>
          <w:rStyle w:val="4Char"/>
        </w:rPr>
        <w:instrText xml:space="preserve">y "1" \b </w:instrText>
      </w:r>
      <w:r w:rsidRPr="00B35A80">
        <w:rPr>
          <w:rStyle w:val="4Char"/>
          <w:rtl/>
        </w:rPr>
        <w:fldChar w:fldCharType="end"/>
      </w:r>
      <w:r w:rsidRPr="00B35A80">
        <w:rPr>
          <w:rStyle w:val="4Char"/>
          <w:rtl/>
        </w:rPr>
        <w:t>من رآني في المنام فقد رآني. فإن الشيطان لا يتمثل بي</w:t>
      </w:r>
      <w:r w:rsidR="00B35A80" w:rsidRPr="00B35A80">
        <w:rPr>
          <w:rStyle w:val="7Char"/>
          <w:rFonts w:hint="cs"/>
          <w:rtl/>
        </w:rPr>
        <w:t>»</w:t>
      </w:r>
      <w:r w:rsidRPr="00EC78D8">
        <w:rPr>
          <w:rStyle w:val="7Char"/>
          <w:vertAlign w:val="superscript"/>
          <w:rtl/>
        </w:rPr>
        <w:t>(</w:t>
      </w:r>
      <w:r w:rsidRPr="00EC78D8">
        <w:rPr>
          <w:rStyle w:val="7Char"/>
          <w:vertAlign w:val="superscript"/>
          <w:rtl/>
        </w:rPr>
        <w:footnoteReference w:id="303"/>
      </w:r>
      <w:r w:rsidRPr="00EC78D8">
        <w:rPr>
          <w:rStyle w:val="7Char"/>
          <w:vertAlign w:val="superscript"/>
          <w:rtl/>
        </w:rPr>
        <w:t>)(</w:t>
      </w:r>
      <w:r w:rsidRPr="00EC78D8">
        <w:rPr>
          <w:rStyle w:val="7Char"/>
          <w:vertAlign w:val="superscript"/>
          <w:rtl/>
        </w:rPr>
        <w:footnoteReference w:id="304"/>
      </w:r>
      <w:r w:rsidRPr="00EC78D8">
        <w:rPr>
          <w:rStyle w:val="7Char"/>
          <w:vertAlign w:val="superscript"/>
          <w:rtl/>
        </w:rPr>
        <w:t>)</w:t>
      </w:r>
      <w:r w:rsidRPr="00255172">
        <w:rPr>
          <w:rStyle w:val="7Char"/>
          <w:rtl/>
        </w:rPr>
        <w:t xml:space="preserve"> أخرجه مسلم. وفي لفظ آخر أخرجه الشيخان مـن حديث أبي هريرة عن النبي </w:t>
      </w:r>
      <w:r w:rsidR="00EC78D8" w:rsidRPr="00EC78D8">
        <w:rPr>
          <w:rFonts w:ascii="AGA Arabesque" w:hAnsi="AGA Arabesque" w:cs="CTraditional Arabic"/>
          <w:sz w:val="40"/>
          <w:szCs w:val="32"/>
          <w:rtl/>
        </w:rPr>
        <w:t>ج</w:t>
      </w:r>
      <w:r w:rsidRPr="00255172">
        <w:rPr>
          <w:rStyle w:val="7Char"/>
          <w:rtl/>
        </w:rPr>
        <w:t xml:space="preserve"> قال: </w:t>
      </w:r>
      <w:r w:rsidR="00B35A80" w:rsidRPr="00B35A80">
        <w:rPr>
          <w:rStyle w:val="7Char"/>
          <w:rFonts w:hint="cs"/>
          <w:rtl/>
        </w:rPr>
        <w:t>«</w:t>
      </w:r>
      <w:r w:rsidRPr="00B35A80">
        <w:rPr>
          <w:rStyle w:val="4Char"/>
          <w:rtl/>
        </w:rPr>
        <w:fldChar w:fldCharType="begin"/>
      </w:r>
      <w:r w:rsidRPr="00B35A80">
        <w:rPr>
          <w:rStyle w:val="4Char"/>
        </w:rPr>
        <w:instrText xml:space="preserve"> XE </w:instrText>
      </w:r>
      <w:r w:rsidRPr="00B35A80">
        <w:rPr>
          <w:rStyle w:val="4Char"/>
          <w:rtl/>
        </w:rPr>
        <w:instrText>"</w:instrText>
      </w:r>
      <w:r w:rsidRPr="00B35A80">
        <w:rPr>
          <w:rStyle w:val="4Char"/>
        </w:rPr>
        <w:instrText>32:</w:instrText>
      </w:r>
      <w:r w:rsidRPr="00B35A80">
        <w:rPr>
          <w:rStyle w:val="4Char"/>
          <w:rtl/>
        </w:rPr>
        <w:instrText>من رآني في المنام فسيراني في اليقظـة، ولا يتمثل الشيطان بي" \</w:instrText>
      </w:r>
      <w:r w:rsidRPr="00B35A80">
        <w:rPr>
          <w:rStyle w:val="4Char"/>
        </w:rPr>
        <w:instrText xml:space="preserve">y "1" \b </w:instrText>
      </w:r>
      <w:r w:rsidRPr="00B35A80">
        <w:rPr>
          <w:rStyle w:val="4Char"/>
          <w:rtl/>
        </w:rPr>
        <w:fldChar w:fldCharType="end"/>
      </w:r>
      <w:r w:rsidRPr="00B35A80">
        <w:rPr>
          <w:rStyle w:val="4Char"/>
          <w:rtl/>
        </w:rPr>
        <w:t>من رآني في المنام فسيراني في اليقظـة، ولا يتمثل الشيطان بي</w:t>
      </w:r>
      <w:r w:rsidR="00B35A80" w:rsidRPr="00B35A80">
        <w:rPr>
          <w:rStyle w:val="7Char"/>
          <w:rFonts w:hint="cs"/>
          <w:rtl/>
        </w:rPr>
        <w:t>»</w:t>
      </w:r>
      <w:r w:rsidRPr="00EC78D8">
        <w:rPr>
          <w:rStyle w:val="7Char"/>
          <w:vertAlign w:val="superscript"/>
          <w:rtl/>
        </w:rPr>
        <w:t>(</w:t>
      </w:r>
      <w:r w:rsidRPr="00EC78D8">
        <w:rPr>
          <w:rStyle w:val="7Char"/>
          <w:vertAlign w:val="superscript"/>
          <w:rtl/>
        </w:rPr>
        <w:footnoteReference w:id="305"/>
      </w:r>
      <w:r w:rsidRPr="00EC78D8">
        <w:rPr>
          <w:rStyle w:val="7Char"/>
          <w:vertAlign w:val="superscript"/>
          <w:rtl/>
        </w:rPr>
        <w:t>)(</w:t>
      </w:r>
      <w:r w:rsidRPr="00EC78D8">
        <w:rPr>
          <w:rStyle w:val="7Char"/>
          <w:vertAlign w:val="superscript"/>
          <w:rtl/>
        </w:rPr>
        <w:footnoteReference w:id="306"/>
      </w:r>
      <w:r w:rsidRPr="00EC78D8">
        <w:rPr>
          <w:rStyle w:val="7Char"/>
          <w:vertAlign w:val="superscript"/>
          <w:rtl/>
        </w:rPr>
        <w:t>)</w:t>
      </w:r>
      <w:r w:rsidR="00B35A80">
        <w:rPr>
          <w:rStyle w:val="7Char"/>
          <w:rtl/>
        </w:rPr>
        <w:t xml:space="preserve"> قال البخاري قـال ابـن سـيرين:</w:t>
      </w:r>
      <w:r w:rsidR="00B35A80" w:rsidRPr="00255172">
        <w:rPr>
          <w:rStyle w:val="7Char"/>
          <w:rtl/>
        </w:rPr>
        <w:t xml:space="preserve"> </w:t>
      </w:r>
      <w:r w:rsidR="00B35A80">
        <w:rPr>
          <w:rStyle w:val="7Char"/>
          <w:rFonts w:hint="cs"/>
          <w:rtl/>
        </w:rPr>
        <w:t>(</w:t>
      </w:r>
      <w:r w:rsidR="00B35A80">
        <w:rPr>
          <w:rStyle w:val="7Char"/>
          <w:rtl/>
        </w:rPr>
        <w:t>إذا رآه في صورته</w:t>
      </w:r>
      <w:r w:rsidR="00B35A80">
        <w:rPr>
          <w:rStyle w:val="7Char"/>
          <w:rFonts w:hint="cs"/>
          <w:rtl/>
        </w:rPr>
        <w:t>)</w:t>
      </w:r>
      <w:r w:rsidRPr="00255172">
        <w:rPr>
          <w:rStyle w:val="7Char"/>
          <w:rtl/>
        </w:rPr>
        <w:t>. وعن جابر بن عبد الله عن النبي </w:t>
      </w:r>
      <w:r w:rsidR="00EC78D8" w:rsidRPr="00EC78D8">
        <w:rPr>
          <w:rFonts w:ascii="AGA Arabesque" w:hAnsi="AGA Arabesque" w:cs="CTraditional Arabic"/>
          <w:sz w:val="40"/>
          <w:szCs w:val="32"/>
          <w:rtl/>
        </w:rPr>
        <w:t>ج</w:t>
      </w:r>
      <w:r w:rsidRPr="00255172">
        <w:rPr>
          <w:rStyle w:val="7Char"/>
          <w:rtl/>
        </w:rPr>
        <w:t xml:space="preserve"> أنه قال: </w:t>
      </w:r>
      <w:r w:rsidR="00B35A80" w:rsidRPr="00B35A80">
        <w:rPr>
          <w:rStyle w:val="7Char"/>
          <w:rFonts w:hint="cs"/>
          <w:rtl/>
        </w:rPr>
        <w:t>«</w:t>
      </w:r>
      <w:r w:rsidRPr="00B35A80">
        <w:rPr>
          <w:rStyle w:val="4Char"/>
          <w:rtl/>
        </w:rPr>
        <w:fldChar w:fldCharType="begin"/>
      </w:r>
      <w:r w:rsidRPr="00B35A80">
        <w:rPr>
          <w:rStyle w:val="4Char"/>
        </w:rPr>
        <w:instrText xml:space="preserve"> XE </w:instrText>
      </w:r>
      <w:r w:rsidRPr="00B35A80">
        <w:rPr>
          <w:rStyle w:val="4Char"/>
          <w:rtl/>
        </w:rPr>
        <w:instrText>"</w:instrText>
      </w:r>
      <w:r w:rsidRPr="00B35A80">
        <w:rPr>
          <w:rStyle w:val="4Char"/>
        </w:rPr>
        <w:instrText>32:</w:instrText>
      </w:r>
      <w:r w:rsidRPr="00B35A80">
        <w:rPr>
          <w:rStyle w:val="4Char"/>
          <w:rtl/>
        </w:rPr>
        <w:instrText>من رآني في النـوم فقد رآني فإنه لا ينبغي للشيطان أن يتشبه بي" \</w:instrText>
      </w:r>
      <w:r w:rsidRPr="00B35A80">
        <w:rPr>
          <w:rStyle w:val="4Char"/>
        </w:rPr>
        <w:instrText xml:space="preserve">y "1" \b </w:instrText>
      </w:r>
      <w:r w:rsidRPr="00B35A80">
        <w:rPr>
          <w:rStyle w:val="4Char"/>
          <w:rtl/>
        </w:rPr>
        <w:fldChar w:fldCharType="end"/>
      </w:r>
      <w:r w:rsidRPr="00B35A80">
        <w:rPr>
          <w:rStyle w:val="4Char"/>
          <w:rtl/>
        </w:rPr>
        <w:t>من رآني في النـوم فقد رآني فإنه لا ينبغي للشيطان أن يتشبه بي</w:t>
      </w:r>
      <w:r w:rsidR="00B35A80" w:rsidRPr="00B35A80">
        <w:rPr>
          <w:rStyle w:val="7Char"/>
          <w:rFonts w:hint="cs"/>
          <w:rtl/>
        </w:rPr>
        <w:t>»</w:t>
      </w:r>
      <w:r w:rsidRPr="00EC78D8">
        <w:rPr>
          <w:rStyle w:val="7Char"/>
          <w:vertAlign w:val="superscript"/>
          <w:rtl/>
        </w:rPr>
        <w:t>(</w:t>
      </w:r>
      <w:r w:rsidRPr="00EC78D8">
        <w:rPr>
          <w:rStyle w:val="7Char"/>
          <w:vertAlign w:val="superscript"/>
          <w:rtl/>
        </w:rPr>
        <w:footnoteReference w:id="307"/>
      </w:r>
      <w:r w:rsidRPr="00EC78D8">
        <w:rPr>
          <w:rStyle w:val="7Char"/>
          <w:vertAlign w:val="superscript"/>
          <w:rtl/>
        </w:rPr>
        <w:t>)(</w:t>
      </w:r>
      <w:r w:rsidRPr="00EC78D8">
        <w:rPr>
          <w:rStyle w:val="7Char"/>
          <w:vertAlign w:val="superscript"/>
          <w:rtl/>
        </w:rPr>
        <w:footnoteReference w:id="308"/>
      </w:r>
      <w:r w:rsidRPr="00EC78D8">
        <w:rPr>
          <w:rStyle w:val="7Char"/>
          <w:vertAlign w:val="superscript"/>
          <w:rtl/>
        </w:rPr>
        <w:t>)</w:t>
      </w:r>
      <w:r w:rsidRPr="00255172">
        <w:rPr>
          <w:rStyle w:val="7Char"/>
          <w:rtl/>
        </w:rPr>
        <w:t xml:space="preserve"> رواه مسلم.</w:t>
      </w:r>
    </w:p>
    <w:p w:rsidR="00766F17" w:rsidRPr="00255172" w:rsidRDefault="00766F17" w:rsidP="00B35A80">
      <w:pPr>
        <w:ind w:firstLine="284"/>
        <w:jc w:val="both"/>
        <w:rPr>
          <w:rStyle w:val="7Char"/>
          <w:rtl/>
        </w:rPr>
      </w:pPr>
      <w:r w:rsidRPr="00255172">
        <w:rPr>
          <w:rStyle w:val="7Char"/>
          <w:rtl/>
        </w:rPr>
        <w:t>فدلت الأحاديث على صحة رؤية النبي </w:t>
      </w:r>
      <w:r w:rsidR="00EC78D8" w:rsidRPr="00EC78D8">
        <w:rPr>
          <w:rFonts w:ascii="AGA Arabesque" w:hAnsi="AGA Arabesque" w:cs="CTraditional Arabic"/>
          <w:sz w:val="40"/>
          <w:szCs w:val="32"/>
          <w:rtl/>
        </w:rPr>
        <w:t>ج</w:t>
      </w:r>
      <w:r w:rsidRPr="00255172">
        <w:rPr>
          <w:rStyle w:val="7Char"/>
          <w:rtl/>
        </w:rPr>
        <w:t xml:space="preserve"> في المنام وأن من رآه فرؤيـاه صحيحة لأن الشيطان لا يتصور في صورة رسول الله </w:t>
      </w:r>
      <w:r w:rsidR="00EC78D8" w:rsidRPr="00EC78D8">
        <w:rPr>
          <w:rFonts w:ascii="AGA Arabesque" w:hAnsi="AGA Arabesque" w:cs="CTraditional Arabic"/>
          <w:sz w:val="40"/>
          <w:szCs w:val="32"/>
          <w:rtl/>
        </w:rPr>
        <w:t>ج</w:t>
      </w:r>
      <w:r w:rsidRPr="00255172">
        <w:rPr>
          <w:rStyle w:val="7Char"/>
          <w:rtl/>
        </w:rPr>
        <w:t xml:space="preserve"> على أنه ينبغـي أن يتنبه إلى أن الرؤية الصحيحة لرسول الله </w:t>
      </w:r>
      <w:r w:rsidR="00EC78D8" w:rsidRPr="00EC78D8">
        <w:rPr>
          <w:rFonts w:ascii="AGA Arabesque" w:hAnsi="AGA Arabesque" w:cs="CTraditional Arabic"/>
          <w:sz w:val="40"/>
          <w:szCs w:val="32"/>
          <w:rtl/>
        </w:rPr>
        <w:t>ج</w:t>
      </w:r>
      <w:r w:rsidRPr="00255172">
        <w:rPr>
          <w:rStyle w:val="7Char"/>
          <w:rtl/>
        </w:rPr>
        <w:t xml:space="preserve"> هو أن يُـرى علـى صورتـه الحقيقية المعروفة من صفاته، وإلا فلا تكون الرؤية صحيحة ولذا قال ابـن سـيرين: </w:t>
      </w:r>
      <w:r w:rsidR="00B35A80">
        <w:rPr>
          <w:rStyle w:val="7Char"/>
          <w:rFonts w:hint="cs"/>
          <w:rtl/>
        </w:rPr>
        <w:t>(</w:t>
      </w:r>
      <w:r w:rsidRPr="00255172">
        <w:rPr>
          <w:rStyle w:val="7Char"/>
          <w:rtl/>
        </w:rPr>
        <w:t>إذا رآه في صورته</w:t>
      </w:r>
      <w:r w:rsidR="00B35A80">
        <w:rPr>
          <w:rStyle w:val="7Char"/>
          <w:rFonts w:hint="cs"/>
          <w:rtl/>
        </w:rPr>
        <w:t>)</w:t>
      </w:r>
      <w:r w:rsidRPr="00255172">
        <w:rPr>
          <w:rStyle w:val="7Char"/>
          <w:rtl/>
        </w:rPr>
        <w:t> كما تقـدم النقـل عنـه مـن صحيـح البخـاري. ولذا أورد البخاري قول ابن سـيرين بعد ذكر الحديث علـى سبيل التفسير لمعنى الرؤيـة في الحديث. ويشهد لهذا ما أخرجه الحاكم مـن طريق عاصم بن كليب: حدثني أبي قال: قلت لابن عباس رأيت النبي </w:t>
      </w:r>
      <w:r w:rsidR="00EC78D8" w:rsidRPr="00EC78D8">
        <w:rPr>
          <w:rFonts w:ascii="AGA Arabesque" w:hAnsi="AGA Arabesque" w:cs="CTraditional Arabic"/>
          <w:sz w:val="40"/>
          <w:szCs w:val="32"/>
          <w:rtl/>
        </w:rPr>
        <w:t>ج</w:t>
      </w:r>
      <w:r w:rsidRPr="00255172">
        <w:rPr>
          <w:rStyle w:val="7Char"/>
          <w:rtl/>
        </w:rPr>
        <w:t xml:space="preserve"> في المنام. قال: صفه لي. قال: ذكرت الحسن بن علي</w:t>
      </w:r>
      <w:r w:rsidR="00B35A80">
        <w:rPr>
          <w:rStyle w:val="7Char"/>
          <w:rtl/>
        </w:rPr>
        <w:t xml:space="preserve"> فشبهته به. قال: إنه كـان يشبهه</w:t>
      </w:r>
      <w:r w:rsidRPr="00EC78D8">
        <w:rPr>
          <w:rStyle w:val="7Char"/>
          <w:vertAlign w:val="superscript"/>
          <w:rtl/>
        </w:rPr>
        <w:t>(</w:t>
      </w:r>
      <w:r w:rsidRPr="00EC78D8">
        <w:rPr>
          <w:rStyle w:val="7Char"/>
          <w:vertAlign w:val="superscript"/>
          <w:rtl/>
        </w:rPr>
        <w:footnoteReference w:id="309"/>
      </w:r>
      <w:r w:rsidRPr="00EC78D8">
        <w:rPr>
          <w:rStyle w:val="7Char"/>
          <w:vertAlign w:val="superscript"/>
          <w:rtl/>
        </w:rPr>
        <w:t>)</w:t>
      </w:r>
      <w:r w:rsidR="00EC78D8">
        <w:rPr>
          <w:rStyle w:val="7Char"/>
          <w:rtl/>
        </w:rPr>
        <w:t>.</w:t>
      </w:r>
      <w:r w:rsidRPr="00255172">
        <w:rPr>
          <w:rStyle w:val="7Char"/>
          <w:rtl/>
        </w:rPr>
        <w:t xml:space="preserve"> قال ابن حجر سنده جيد.</w:t>
      </w:r>
    </w:p>
    <w:p w:rsidR="00766F17" w:rsidRPr="00255172" w:rsidRDefault="00766F17" w:rsidP="00255172">
      <w:pPr>
        <w:ind w:firstLine="284"/>
        <w:jc w:val="both"/>
        <w:rPr>
          <w:rStyle w:val="7Char"/>
          <w:rtl/>
        </w:rPr>
      </w:pPr>
      <w:r w:rsidRPr="00255172">
        <w:rPr>
          <w:rStyle w:val="7Char"/>
          <w:rtl/>
        </w:rPr>
        <w:t>وعن أيوب قال: " كان محمد</w:t>
      </w:r>
      <w:r w:rsidR="009F3648">
        <w:rPr>
          <w:rStyle w:val="7Char"/>
          <w:rtl/>
        </w:rPr>
        <w:t>-</w:t>
      </w:r>
      <w:r w:rsidRPr="00255172">
        <w:rPr>
          <w:rStyle w:val="7Char"/>
          <w:rtl/>
        </w:rPr>
        <w:t xml:space="preserve"> يعني ابن سيرين</w:t>
      </w:r>
      <w:r w:rsidR="009F3648">
        <w:rPr>
          <w:rStyle w:val="7Char"/>
          <w:rtl/>
        </w:rPr>
        <w:t>-</w:t>
      </w:r>
      <w:r w:rsidRPr="00255172">
        <w:rPr>
          <w:rStyle w:val="7Char"/>
          <w:rtl/>
        </w:rPr>
        <w:t xml:space="preserve"> إذا قص عليه رجـل أنه رأى النبي </w:t>
      </w:r>
      <w:r w:rsidR="00EC78D8" w:rsidRPr="00EC78D8">
        <w:rPr>
          <w:rFonts w:ascii="AGA Arabesque" w:hAnsi="AGA Arabesque" w:cs="CTraditional Arabic"/>
          <w:sz w:val="40"/>
          <w:szCs w:val="32"/>
          <w:rtl/>
        </w:rPr>
        <w:t>ج</w:t>
      </w:r>
      <w:r w:rsidRPr="00255172">
        <w:rPr>
          <w:rStyle w:val="7Char"/>
          <w:rtl/>
        </w:rPr>
        <w:t xml:space="preserve"> قال: صف لي الذي رأيته. فإن وصف له صفة لا يعرفـها قال: لم تره " نقله ابن حجر في الفتح وقال: سنده صحيح.</w:t>
      </w:r>
    </w:p>
    <w:p w:rsidR="00766F17" w:rsidRPr="00255172" w:rsidRDefault="00766F17" w:rsidP="002467DA">
      <w:pPr>
        <w:ind w:firstLine="284"/>
        <w:jc w:val="both"/>
        <w:rPr>
          <w:rStyle w:val="7Char"/>
          <w:rtl/>
        </w:rPr>
      </w:pPr>
      <w:r w:rsidRPr="00255172">
        <w:rPr>
          <w:rStyle w:val="7Char"/>
          <w:rtl/>
        </w:rPr>
        <w:t>وأما قول النبي </w:t>
      </w:r>
      <w:r w:rsidR="00EC78D8" w:rsidRPr="00EC78D8">
        <w:rPr>
          <w:rFonts w:ascii="AGA Arabesque" w:hAnsi="AGA Arabesque" w:cs="CTraditional Arabic"/>
          <w:sz w:val="40"/>
          <w:szCs w:val="32"/>
          <w:rtl/>
        </w:rPr>
        <w:t>ج</w:t>
      </w:r>
      <w:r w:rsidRPr="00255172">
        <w:rPr>
          <w:rStyle w:val="7Char"/>
          <w:rtl/>
        </w:rPr>
        <w:t xml:space="preserve"> </w:t>
      </w:r>
      <w:r w:rsidR="002467DA" w:rsidRPr="002467DA">
        <w:rPr>
          <w:rStyle w:val="7Char"/>
          <w:rFonts w:hint="cs"/>
          <w:rtl/>
        </w:rPr>
        <w:t>«</w:t>
      </w:r>
      <w:r w:rsidRPr="002467DA">
        <w:rPr>
          <w:rStyle w:val="4Char"/>
          <w:rtl/>
        </w:rPr>
        <w:fldChar w:fldCharType="begin"/>
      </w:r>
      <w:r w:rsidRPr="002467DA">
        <w:rPr>
          <w:rStyle w:val="4Char"/>
        </w:rPr>
        <w:instrText xml:space="preserve"> XE </w:instrText>
      </w:r>
      <w:r w:rsidRPr="002467DA">
        <w:rPr>
          <w:rStyle w:val="4Char"/>
          <w:rtl/>
        </w:rPr>
        <w:instrText>"</w:instrText>
      </w:r>
      <w:r w:rsidRPr="002467DA">
        <w:rPr>
          <w:rStyle w:val="4Char"/>
        </w:rPr>
        <w:instrText>32:</w:instrText>
      </w:r>
      <w:r w:rsidRPr="002467DA">
        <w:rPr>
          <w:rStyle w:val="4Char"/>
          <w:rtl/>
        </w:rPr>
        <w:instrText>من رآني في المنام فسيراني في اليقظـة، ولا يتمثل الشيطان بي" \</w:instrText>
      </w:r>
      <w:r w:rsidRPr="002467DA">
        <w:rPr>
          <w:rStyle w:val="4Char"/>
        </w:rPr>
        <w:instrText xml:space="preserve">y "1" \b </w:instrText>
      </w:r>
      <w:r w:rsidRPr="002467DA">
        <w:rPr>
          <w:rStyle w:val="4Char"/>
          <w:rtl/>
        </w:rPr>
        <w:fldChar w:fldCharType="end"/>
      </w:r>
      <w:r w:rsidRPr="002467DA">
        <w:rPr>
          <w:rStyle w:val="4Char"/>
          <w:rtl/>
        </w:rPr>
        <w:t>من رآني في المنام فسيراني في اليقظة</w:t>
      </w:r>
      <w:r w:rsidR="002467DA" w:rsidRPr="002467DA">
        <w:rPr>
          <w:rStyle w:val="7Char"/>
          <w:rFonts w:hint="cs"/>
          <w:rtl/>
        </w:rPr>
        <w:t>»</w:t>
      </w:r>
      <w:r w:rsidRPr="00EC78D8">
        <w:rPr>
          <w:rStyle w:val="7Char"/>
          <w:vertAlign w:val="superscript"/>
          <w:rtl/>
        </w:rPr>
        <w:t>(</w:t>
      </w:r>
      <w:r w:rsidRPr="00EC78D8">
        <w:rPr>
          <w:rStyle w:val="7Char"/>
          <w:vertAlign w:val="superscript"/>
          <w:rtl/>
        </w:rPr>
        <w:footnoteReference w:id="310"/>
      </w:r>
      <w:r w:rsidRPr="00EC78D8">
        <w:rPr>
          <w:rStyle w:val="7Char"/>
          <w:vertAlign w:val="superscript"/>
          <w:rtl/>
        </w:rPr>
        <w:t>)</w:t>
      </w:r>
      <w:r w:rsidR="008E4AED">
        <w:rPr>
          <w:rStyle w:val="7Char"/>
          <w:rtl/>
        </w:rPr>
        <w:t>،</w:t>
      </w:r>
      <w:r w:rsidRPr="00255172">
        <w:rPr>
          <w:rStyle w:val="7Char"/>
          <w:rtl/>
        </w:rPr>
        <w:t xml:space="preserve"> فللعلمـاء في تفسير الرؤية في اليقظة أقوال أشهرها ثلاثة:</w:t>
      </w:r>
    </w:p>
    <w:p w:rsidR="00766F17" w:rsidRPr="00255172" w:rsidRDefault="00766F17" w:rsidP="002467DA">
      <w:pPr>
        <w:ind w:firstLine="284"/>
        <w:jc w:val="both"/>
        <w:rPr>
          <w:rStyle w:val="7Char"/>
          <w:rtl/>
        </w:rPr>
      </w:pPr>
      <w:r w:rsidRPr="00255172">
        <w:rPr>
          <w:rStyle w:val="7Char"/>
          <w:rtl/>
        </w:rPr>
        <w:t xml:space="preserve">الأول: أنها على التشبيه والتمثيل وقد دل على هذا ما جـاء في روايـة مسلم من حديث أبي هريرة وفيها: </w:t>
      </w:r>
      <w:r w:rsidR="002467DA" w:rsidRPr="002467DA">
        <w:rPr>
          <w:rStyle w:val="7Char"/>
          <w:rFonts w:hint="cs"/>
          <w:rtl/>
        </w:rPr>
        <w:t>«</w:t>
      </w:r>
      <w:r w:rsidRPr="002467DA">
        <w:rPr>
          <w:rStyle w:val="4Char"/>
          <w:rtl/>
        </w:rPr>
        <w:fldChar w:fldCharType="begin"/>
      </w:r>
      <w:r w:rsidRPr="002467DA">
        <w:rPr>
          <w:rStyle w:val="4Char"/>
        </w:rPr>
        <w:instrText xml:space="preserve"> XE </w:instrText>
      </w:r>
      <w:r w:rsidRPr="002467DA">
        <w:rPr>
          <w:rStyle w:val="4Char"/>
          <w:rtl/>
        </w:rPr>
        <w:instrText>"</w:instrText>
      </w:r>
      <w:r w:rsidRPr="002467DA">
        <w:rPr>
          <w:rStyle w:val="4Char"/>
        </w:rPr>
        <w:instrText>32:</w:instrText>
      </w:r>
      <w:r w:rsidRPr="002467DA">
        <w:rPr>
          <w:rStyle w:val="4Char"/>
          <w:rtl/>
        </w:rPr>
        <w:instrText>فكـأنما رآني في اليقظة" \</w:instrText>
      </w:r>
      <w:r w:rsidRPr="002467DA">
        <w:rPr>
          <w:rStyle w:val="4Char"/>
        </w:rPr>
        <w:instrText xml:space="preserve">y "1" \b </w:instrText>
      </w:r>
      <w:r w:rsidRPr="002467DA">
        <w:rPr>
          <w:rStyle w:val="4Char"/>
          <w:rtl/>
        </w:rPr>
        <w:fldChar w:fldCharType="end"/>
      </w:r>
      <w:r w:rsidRPr="002467DA">
        <w:rPr>
          <w:rStyle w:val="4Char"/>
          <w:rtl/>
        </w:rPr>
        <w:t>فكـأنما رآني في اليقظة</w:t>
      </w:r>
      <w:r w:rsidR="002467DA" w:rsidRPr="002467DA">
        <w:rPr>
          <w:rStyle w:val="7Char"/>
          <w:rFonts w:hint="cs"/>
          <w:rtl/>
        </w:rPr>
        <w:t>»</w:t>
      </w:r>
      <w:r w:rsidRPr="00EC78D8">
        <w:rPr>
          <w:rStyle w:val="7Char"/>
          <w:vertAlign w:val="superscript"/>
          <w:rtl/>
        </w:rPr>
        <w:t>(</w:t>
      </w:r>
      <w:r w:rsidRPr="00EC78D8">
        <w:rPr>
          <w:rStyle w:val="7Char"/>
          <w:vertAlign w:val="superscript"/>
          <w:rtl/>
        </w:rPr>
        <w:footnoteReference w:id="311"/>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الثاني: أنها خاصة بأهل عصره ممن آمن به قبل أن يراه.</w:t>
      </w:r>
    </w:p>
    <w:p w:rsidR="00766F17" w:rsidRPr="00255172" w:rsidRDefault="00766F17" w:rsidP="00255172">
      <w:pPr>
        <w:ind w:firstLine="284"/>
        <w:jc w:val="both"/>
        <w:rPr>
          <w:rStyle w:val="7Char"/>
          <w:rtl/>
        </w:rPr>
      </w:pPr>
      <w:r w:rsidRPr="00255172">
        <w:rPr>
          <w:rStyle w:val="7Char"/>
          <w:rtl/>
        </w:rPr>
        <w:t>الثالث: أنها تكون يوم القيامة. فيكون لمن رآه في المنام مزيد خصوصيـة على من لم يره في المنام. هذا والله تعالى أعلم.</w:t>
      </w:r>
    </w:p>
    <w:p w:rsidR="00766F17" w:rsidRDefault="00766F17" w:rsidP="00017728">
      <w:pPr>
        <w:pStyle w:val="3"/>
        <w:rPr>
          <w:rtl/>
        </w:rPr>
      </w:pPr>
      <w:bookmarkStart w:id="141" w:name="_Toc116197730"/>
      <w:bookmarkStart w:id="142" w:name="_Toc119807978"/>
      <w:bookmarkStart w:id="143" w:name="_Toc466977146"/>
      <w:r>
        <w:rPr>
          <w:rtl/>
        </w:rPr>
        <w:t>المبحث السابع</w:t>
      </w:r>
      <w:r>
        <w:rPr>
          <w:rFonts w:hint="cs"/>
          <w:rtl/>
        </w:rPr>
        <w:t xml:space="preserve">: </w:t>
      </w:r>
      <w:r>
        <w:rPr>
          <w:rtl/>
        </w:rPr>
        <w:t>ختم الرسالة وبيان أنه لا نبي بعده</w:t>
      </w:r>
      <w:bookmarkEnd w:id="141"/>
      <w:bookmarkEnd w:id="142"/>
      <w:bookmarkEnd w:id="143"/>
    </w:p>
    <w:p w:rsidR="00766F17" w:rsidRPr="00255172" w:rsidRDefault="00766F17" w:rsidP="00255172">
      <w:pPr>
        <w:ind w:firstLine="284"/>
        <w:jc w:val="both"/>
        <w:rPr>
          <w:rStyle w:val="7Char"/>
          <w:rtl/>
        </w:rPr>
      </w:pPr>
      <w:r w:rsidRPr="00255172">
        <w:rPr>
          <w:rStyle w:val="7Char"/>
          <w:rtl/>
        </w:rPr>
        <w:t>تقدم الحديث عن هذه المسألة مع ذكر الأدلة عليها عند الحديث عـن خصائص النبي </w:t>
      </w:r>
      <w:r w:rsidR="00EC78D8" w:rsidRPr="00EC78D8">
        <w:rPr>
          <w:rFonts w:ascii="AGA Arabesque" w:hAnsi="AGA Arabesque" w:cs="CTraditional Arabic"/>
          <w:sz w:val="40"/>
          <w:szCs w:val="32"/>
          <w:rtl/>
        </w:rPr>
        <w:t>ج</w:t>
      </w:r>
      <w:r w:rsidRPr="00255172">
        <w:rPr>
          <w:rStyle w:val="7Char"/>
          <w:rtl/>
        </w:rPr>
        <w:t xml:space="preserve"> وأنه خاتم النبيين والحديث عن ختم الرسالة هنا هو مـن جانب آخر وهو أثر هذه العقيدة على دين المسلمين وثمرة تقريرها عليـهم. فمن ثمار هذه العقيدة:</w:t>
      </w:r>
    </w:p>
    <w:p w:rsidR="00766F17" w:rsidRPr="00255172" w:rsidRDefault="00766F17" w:rsidP="002467DA">
      <w:pPr>
        <w:pStyle w:val="ListParagraph"/>
        <w:numPr>
          <w:ilvl w:val="0"/>
          <w:numId w:val="41"/>
        </w:numPr>
        <w:ind w:left="680" w:hanging="340"/>
        <w:jc w:val="both"/>
        <w:rPr>
          <w:rStyle w:val="7Char"/>
          <w:rtl/>
        </w:rPr>
      </w:pPr>
      <w:r w:rsidRPr="00255172">
        <w:rPr>
          <w:rStyle w:val="7Char"/>
          <w:rtl/>
        </w:rPr>
        <w:t xml:space="preserve">استقرار التشريع وكمال الدين لدى الأمة وأثر ذلك الكبير في حيـاة الأمة ولذا امتن الله على هذه الأمة بذلك في قوله تعـالى: </w:t>
      </w:r>
      <w:r w:rsidR="00DC3FF6" w:rsidRPr="00255172">
        <w:rPr>
          <w:rStyle w:val="7Char"/>
          <w:rtl/>
        </w:rPr>
        <w:t>﴿</w:t>
      </w:r>
      <w:r w:rsidR="00DC3FF6" w:rsidRPr="002467DA">
        <w:rPr>
          <w:rFonts w:ascii="DecoType Naskh Special" w:hAnsi="DecoType Naskh Special" w:cs="KFGQPC Uthmanic Script HAFS"/>
          <w:color w:val="000000"/>
          <w:sz w:val="36"/>
          <w:shd w:val="clear" w:color="auto" w:fill="FFFFFF"/>
          <w:rtl/>
        </w:rPr>
        <w:t>الْيَوْمَ أَكْمَلْتُ لَكُمْ دِينَكُمْ وَأَتْمَمْتُ عَلَيْكُمْ نِعْمَتِي وَرَضِيتُ لَكُمُ الْإِسْلَامَ دِينًا</w:t>
      </w:r>
      <w:r w:rsidR="00DC3FF6" w:rsidRPr="00255172">
        <w:rPr>
          <w:rStyle w:val="7Char"/>
          <w:rtl/>
        </w:rPr>
        <w:t>﴾</w:t>
      </w:r>
      <w:r w:rsidR="00DC3FF6" w:rsidRPr="002467DA">
        <w:rPr>
          <w:rFonts w:ascii="DecoType Naskh Special" w:hAnsi="DecoType Naskh Special" w:cs="KFGQPC Uthmanic Script HAFS"/>
          <w:color w:val="000000"/>
          <w:sz w:val="36"/>
          <w:shd w:val="clear" w:color="auto" w:fill="FFFFFF"/>
          <w:rtl/>
        </w:rPr>
        <w:t xml:space="preserve"> </w:t>
      </w:r>
      <w:r w:rsidR="00DC3FF6" w:rsidRPr="00EC78D8">
        <w:rPr>
          <w:rStyle w:val="9Char"/>
          <w:rtl/>
        </w:rPr>
        <w:t>[المائدة: 3]</w:t>
      </w:r>
      <w:r w:rsidRPr="00255172">
        <w:rPr>
          <w:rStyle w:val="7Char"/>
          <w:rtl/>
        </w:rPr>
        <w:t>.</w:t>
      </w:r>
    </w:p>
    <w:p w:rsidR="00766F17" w:rsidRPr="00255172" w:rsidRDefault="00766F17" w:rsidP="002467DA">
      <w:pPr>
        <w:ind w:firstLine="284"/>
        <w:jc w:val="both"/>
        <w:rPr>
          <w:rStyle w:val="7Char"/>
          <w:rtl/>
        </w:rPr>
      </w:pPr>
      <w:r w:rsidRPr="00255172">
        <w:rPr>
          <w:rStyle w:val="7Char"/>
          <w:rtl/>
        </w:rPr>
        <w:t>وقد كان نـزول هذه الآية على النبي </w:t>
      </w:r>
      <w:r w:rsidR="00EC78D8" w:rsidRPr="00EC78D8">
        <w:rPr>
          <w:rFonts w:ascii="AGA Arabesque" w:hAnsi="AGA Arabesque" w:cs="CTraditional Arabic"/>
          <w:sz w:val="40"/>
          <w:szCs w:val="32"/>
          <w:rtl/>
        </w:rPr>
        <w:t>ج</w:t>
      </w:r>
      <w:r w:rsidRPr="00255172">
        <w:rPr>
          <w:rStyle w:val="7Char"/>
          <w:rtl/>
        </w:rPr>
        <w:t xml:space="preserve"> في حجة الوداع قبل وفاته بأشـهر بعد أن أكمل الله له التشريع. ولذا كان اليهود يغبطون المسلمين على هـذه الآية على ما أخرج الشيخان أن رجلا من اليهود جاء إلى عمر </w:t>
      </w:r>
      <w:r w:rsidR="00EC78D8" w:rsidRPr="00EC78D8">
        <w:rPr>
          <w:rFonts w:ascii="AGA Arabesque" w:hAnsi="AGA Arabesque" w:cs="CTraditional Arabic"/>
          <w:sz w:val="40"/>
          <w:szCs w:val="32"/>
          <w:rtl/>
        </w:rPr>
        <w:t>س</w:t>
      </w:r>
      <w:r w:rsidRPr="00255172">
        <w:rPr>
          <w:rStyle w:val="7Char"/>
          <w:rtl/>
        </w:rPr>
        <w:t xml:space="preserve"> فقـال: (آية في كتابكم تقرؤوها لو نـزلت علينا معشر يهود لاتخذنا ذلك اليـوم عيدا). قال وأي آية</w:t>
      </w:r>
      <w:r w:rsidR="00D839E6">
        <w:rPr>
          <w:rStyle w:val="7Char"/>
          <w:rtl/>
        </w:rPr>
        <w:t>؟</w:t>
      </w:r>
      <w:r w:rsidRPr="00255172">
        <w:rPr>
          <w:rStyle w:val="7Char"/>
          <w:rtl/>
        </w:rPr>
        <w:t xml:space="preserve"> قال: </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الْيَوْمَ أَكْمَلْتُ لَكُمْ دِينَكُم</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 xml:space="preserve"> </w:t>
      </w:r>
      <w:r w:rsidR="00DC3FF6" w:rsidRPr="00EC78D8">
        <w:rPr>
          <w:rStyle w:val="9Char"/>
          <w:rtl/>
        </w:rPr>
        <w:t>[المائدة: 3]</w:t>
      </w:r>
      <w:r w:rsidRPr="00EC78D8">
        <w:rPr>
          <w:rStyle w:val="7Char"/>
          <w:vertAlign w:val="superscript"/>
          <w:rtl/>
        </w:rPr>
        <w:t>(</w:t>
      </w:r>
      <w:r w:rsidRPr="00EC78D8">
        <w:rPr>
          <w:rStyle w:val="7Char"/>
          <w:vertAlign w:val="superscript"/>
          <w:rtl/>
        </w:rPr>
        <w:footnoteReference w:id="312"/>
      </w:r>
      <w:r w:rsidRPr="00EC78D8">
        <w:rPr>
          <w:rStyle w:val="7Char"/>
          <w:vertAlign w:val="superscript"/>
          <w:rtl/>
        </w:rPr>
        <w:t>)</w:t>
      </w:r>
      <w:r w:rsidR="00EC78D8">
        <w:rPr>
          <w:rStyle w:val="7Char"/>
          <w:rtl/>
        </w:rPr>
        <w:t>.</w:t>
      </w:r>
      <w:r w:rsidRPr="00255172">
        <w:rPr>
          <w:rStyle w:val="7Char"/>
          <w:rtl/>
        </w:rPr>
        <w:t xml:space="preserve"> وقد أبرز النبي </w:t>
      </w:r>
      <w:r w:rsidR="00EC78D8" w:rsidRPr="00EC78D8">
        <w:rPr>
          <w:rFonts w:ascii="AGA Arabesque" w:hAnsi="AGA Arabesque" w:cs="CTraditional Arabic"/>
          <w:sz w:val="40"/>
          <w:szCs w:val="32"/>
          <w:rtl/>
        </w:rPr>
        <w:t>ج</w:t>
      </w:r>
      <w:r w:rsidRPr="00255172">
        <w:rPr>
          <w:rStyle w:val="7Char"/>
          <w:rtl/>
        </w:rPr>
        <w:t xml:space="preserve"> الحقيقة في صورة محسوسة وذلك بتشبيهه الرسالات قبلـه بقصـر أكـمل وأحسن بناؤه إلا موضع لبنة، فكانت بعثته موضع تلك اللبنة ختم بهـا البناء، وفي هذا تقرير ظاهر إلى أنه لم يبق مجال للزيادة في هذا الدين خاصـة ولا الرسالات عامة كما أنه لا يمكن الزيادة في ذلك القصر بعد أن اكتمل بناؤه. وقد تقدم الحديث بنصه في المبحث السابق ضمن الحديث عـن خصائص النبي </w:t>
      </w:r>
      <w:r w:rsidR="002467DA" w:rsidRPr="002467DA">
        <w:rPr>
          <w:rStyle w:val="7Char"/>
          <w:rFonts w:cs="CTraditional Arabic"/>
          <w:rtl/>
        </w:rPr>
        <w:t>ج</w:t>
      </w:r>
      <w:r w:rsidRPr="00255172">
        <w:rPr>
          <w:rStyle w:val="7Char"/>
          <w:rtl/>
        </w:rPr>
        <w:t xml:space="preserve"> فليراجع في موضعه</w:t>
      </w:r>
      <w:r w:rsidRPr="00EC78D8">
        <w:rPr>
          <w:rStyle w:val="7Char"/>
          <w:vertAlign w:val="superscript"/>
          <w:rtl/>
        </w:rPr>
        <w:t>(</w:t>
      </w:r>
      <w:r w:rsidRPr="00EC78D8">
        <w:rPr>
          <w:rStyle w:val="7Char"/>
          <w:vertAlign w:val="superscript"/>
          <w:rtl/>
        </w:rPr>
        <w:footnoteReference w:id="313"/>
      </w:r>
      <w:r w:rsidRPr="00EC78D8">
        <w:rPr>
          <w:rStyle w:val="7Char"/>
          <w:vertAlign w:val="superscript"/>
          <w:rtl/>
        </w:rPr>
        <w:t>)</w:t>
      </w:r>
      <w:r w:rsidR="00EC78D8">
        <w:rPr>
          <w:rStyle w:val="7Char"/>
          <w:rtl/>
        </w:rPr>
        <w:t>.</w:t>
      </w:r>
    </w:p>
    <w:p w:rsidR="00766F17" w:rsidRDefault="002467DA" w:rsidP="002467DA">
      <w:pPr>
        <w:pStyle w:val="ListParagraph"/>
        <w:numPr>
          <w:ilvl w:val="0"/>
          <w:numId w:val="41"/>
        </w:numPr>
        <w:ind w:left="680" w:hanging="340"/>
        <w:jc w:val="both"/>
        <w:rPr>
          <w:rStyle w:val="7Char"/>
        </w:rPr>
      </w:pPr>
      <w:r>
        <w:rPr>
          <w:rStyle w:val="7Char"/>
          <w:rFonts w:hint="cs"/>
          <w:rtl/>
        </w:rPr>
        <w:t xml:space="preserve"> </w:t>
      </w:r>
      <w:r w:rsidR="00766F17" w:rsidRPr="00255172">
        <w:rPr>
          <w:rStyle w:val="7Char"/>
          <w:rtl/>
        </w:rPr>
        <w:t>ثقة الأمة بعدم نسخ هذا الدين وشريعة محمد </w:t>
      </w:r>
      <w:r w:rsidR="00EC78D8" w:rsidRPr="002467DA">
        <w:rPr>
          <w:rFonts w:ascii="AGA Arabesque" w:hAnsi="AGA Arabesque" w:cs="CTraditional Arabic"/>
          <w:sz w:val="40"/>
          <w:szCs w:val="32"/>
          <w:rtl/>
        </w:rPr>
        <w:t>ج</w:t>
      </w:r>
      <w:r w:rsidR="00766F17" w:rsidRPr="00255172">
        <w:rPr>
          <w:rStyle w:val="7Char"/>
          <w:rtl/>
        </w:rPr>
        <w:t xml:space="preserve"> ببعثه نبيـا آخـر </w:t>
      </w:r>
      <w:r>
        <w:rPr>
          <w:rStyle w:val="7Char"/>
          <w:rFonts w:hint="cs"/>
          <w:rtl/>
        </w:rPr>
        <w:t>(</w:t>
      </w:r>
      <w:r w:rsidR="00766F17" w:rsidRPr="00255172">
        <w:rPr>
          <w:rStyle w:val="7Char"/>
          <w:rtl/>
        </w:rPr>
        <w:t xml:space="preserve">ومعنى ختم النبوة بنبوته عليه الصلاة والسلام أنه لا تبتدأ نبوة ولا تشـرع شريعة بعد نبوته وشرعته، وأما نـزول عيسى </w:t>
      </w:r>
      <w:r w:rsidR="00A956DE" w:rsidRPr="002467DA">
        <w:rPr>
          <w:rStyle w:val="7Char"/>
          <w:rFonts w:cs="CTraditional Arabic"/>
          <w:rtl/>
        </w:rPr>
        <w:t>÷</w:t>
      </w:r>
      <w:r w:rsidR="00766F17" w:rsidRPr="00255172">
        <w:rPr>
          <w:rStyle w:val="7Char"/>
          <w:rtl/>
        </w:rPr>
        <w:t xml:space="preserve"> وكونه متصفـا بنبوته السابقة فلا ينافي ذلك، على أن عيسى </w:t>
      </w:r>
      <w:r w:rsidR="00A956DE" w:rsidRPr="002467DA">
        <w:rPr>
          <w:rStyle w:val="7Char"/>
          <w:rFonts w:cs="CTraditional Arabic"/>
          <w:rtl/>
        </w:rPr>
        <w:t>÷</w:t>
      </w:r>
      <w:r w:rsidR="00766F17" w:rsidRPr="00255172">
        <w:rPr>
          <w:rStyle w:val="7Char"/>
          <w:rtl/>
        </w:rPr>
        <w:t xml:space="preserve"> إذا نـزل إنمـا يتعبد بشريعة نبينا </w:t>
      </w:r>
      <w:r w:rsidR="00EC78D8" w:rsidRPr="002467DA">
        <w:rPr>
          <w:rFonts w:ascii="AGA Arabesque" w:hAnsi="AGA Arabesque" w:cs="CTraditional Arabic"/>
          <w:sz w:val="40"/>
          <w:szCs w:val="32"/>
          <w:rtl/>
        </w:rPr>
        <w:t>ج</w:t>
      </w:r>
      <w:r w:rsidR="00766F17" w:rsidRPr="00255172">
        <w:rPr>
          <w:rStyle w:val="7Char"/>
          <w:rtl/>
        </w:rPr>
        <w:t xml:space="preserve"> دون شريعته المتقدمة لأنها منسوخة فلا يتعبد إلا بهـذه الشريعة أصولا وفروعا</w:t>
      </w:r>
      <w:r>
        <w:rPr>
          <w:rStyle w:val="7Char"/>
          <w:rFonts w:hint="cs"/>
          <w:rtl/>
        </w:rPr>
        <w:t>)</w:t>
      </w:r>
      <w:r w:rsidR="00766F17" w:rsidRPr="00255172">
        <w:rPr>
          <w:rStyle w:val="7Char"/>
          <w:rtl/>
        </w:rPr>
        <w:t>.</w:t>
      </w:r>
    </w:p>
    <w:p w:rsidR="00766F17" w:rsidRDefault="002467DA" w:rsidP="002467DA">
      <w:pPr>
        <w:pStyle w:val="ListParagraph"/>
        <w:numPr>
          <w:ilvl w:val="0"/>
          <w:numId w:val="41"/>
        </w:numPr>
        <w:ind w:left="680" w:hanging="340"/>
        <w:jc w:val="both"/>
        <w:rPr>
          <w:rStyle w:val="7Char"/>
          <w:i/>
          <w:spacing w:val="-4"/>
        </w:rPr>
      </w:pPr>
      <w:r w:rsidRPr="002467DA">
        <w:rPr>
          <w:rStyle w:val="7Char"/>
          <w:rFonts w:hint="cs"/>
          <w:i/>
          <w:spacing w:val="-4"/>
          <w:rtl/>
        </w:rPr>
        <w:t xml:space="preserve"> </w:t>
      </w:r>
      <w:r w:rsidR="00766F17" w:rsidRPr="002467DA">
        <w:rPr>
          <w:rStyle w:val="7Char"/>
          <w:i/>
          <w:spacing w:val="-4"/>
          <w:rtl/>
        </w:rPr>
        <w:t>القطع بتكذيب كل مدع للنبوة بعده عليه الصلاة والسلام دون نظر أو تأمل، وهذا من أبرز ثمرات الإيمان بعقيدة ختم النبوة التي تحصـل بهـا العصمة للأمة من اتباع من ادعى النبوة من الدجالين الكذابين، ولهذا كـان التنبيه على هذا الأمر العظيم هو من أعظم مقاصد النبي </w:t>
      </w:r>
      <w:r w:rsidR="00EC78D8" w:rsidRPr="002467DA">
        <w:rPr>
          <w:rFonts w:ascii="AGA Arabesque" w:hAnsi="AGA Arabesque" w:cs="CTraditional Arabic"/>
          <w:i/>
          <w:spacing w:val="-4"/>
          <w:sz w:val="40"/>
          <w:szCs w:val="32"/>
          <w:rtl/>
        </w:rPr>
        <w:t>ج</w:t>
      </w:r>
      <w:r w:rsidR="00766F17" w:rsidRPr="002467DA">
        <w:rPr>
          <w:rStyle w:val="7Char"/>
          <w:i/>
          <w:spacing w:val="-4"/>
          <w:rtl/>
        </w:rPr>
        <w:t xml:space="preserve"> في تقريره اعتقاد ختم النبوة به وذلك بإخباره عن خروج كذابين ثلاثين في هذه الأمة كلـهم يدعي النبوة ثم تقريره أنه لا نبي بعده تحذيرا للأمة من تصديقهم واتباعـهم. كما جاء هذا في حديث ثوبان </w:t>
      </w:r>
      <w:r w:rsidR="00EC78D8" w:rsidRPr="002467DA">
        <w:rPr>
          <w:rFonts w:ascii="AGA Arabesque" w:hAnsi="AGA Arabesque" w:cs="CTraditional Arabic"/>
          <w:i/>
          <w:spacing w:val="-4"/>
          <w:sz w:val="40"/>
          <w:szCs w:val="32"/>
          <w:rtl/>
        </w:rPr>
        <w:t>ج</w:t>
      </w:r>
      <w:r w:rsidR="00766F17" w:rsidRPr="002467DA">
        <w:rPr>
          <w:rStyle w:val="7Char"/>
          <w:i/>
          <w:spacing w:val="-4"/>
          <w:rtl/>
        </w:rPr>
        <w:t xml:space="preserve"> في الفتن مرفوعا للنبي </w:t>
      </w:r>
      <w:r w:rsidR="00EC78D8" w:rsidRPr="002467DA">
        <w:rPr>
          <w:rFonts w:ascii="AGA Arabesque" w:hAnsi="AGA Arabesque" w:cs="CTraditional Arabic"/>
          <w:i/>
          <w:spacing w:val="-4"/>
          <w:sz w:val="40"/>
          <w:szCs w:val="32"/>
          <w:rtl/>
        </w:rPr>
        <w:t>ج</w:t>
      </w:r>
      <w:r w:rsidR="00766F17" w:rsidRPr="002467DA">
        <w:rPr>
          <w:rStyle w:val="7Char"/>
          <w:i/>
          <w:spacing w:val="-4"/>
          <w:rtl/>
        </w:rPr>
        <w:t xml:space="preserve"> وفيه: </w:t>
      </w:r>
      <w:r w:rsidRPr="002467DA">
        <w:rPr>
          <w:rStyle w:val="7Char"/>
          <w:rFonts w:hint="cs"/>
          <w:i/>
          <w:spacing w:val="-4"/>
          <w:rtl/>
        </w:rPr>
        <w:t>«</w:t>
      </w:r>
      <w:r w:rsidR="00766F17" w:rsidRPr="002467DA">
        <w:rPr>
          <w:rStyle w:val="4Char"/>
          <w:i/>
          <w:spacing w:val="-4"/>
          <w:rtl/>
        </w:rPr>
        <w:fldChar w:fldCharType="begin"/>
      </w:r>
      <w:r w:rsidR="00766F17" w:rsidRPr="002467DA">
        <w:rPr>
          <w:rStyle w:val="4Char"/>
          <w:i/>
          <w:spacing w:val="-4"/>
        </w:rPr>
        <w:instrText xml:space="preserve"> XE </w:instrText>
      </w:r>
      <w:r w:rsidR="00766F17" w:rsidRPr="002467DA">
        <w:rPr>
          <w:rStyle w:val="4Char"/>
          <w:i/>
          <w:spacing w:val="-4"/>
          <w:rtl/>
        </w:rPr>
        <w:instrText>"</w:instrText>
      </w:r>
      <w:r w:rsidR="00766F17" w:rsidRPr="002467DA">
        <w:rPr>
          <w:rStyle w:val="4Char"/>
          <w:i/>
          <w:spacing w:val="-4"/>
        </w:rPr>
        <w:instrText>32:</w:instrText>
      </w:r>
      <w:r w:rsidR="00766F17" w:rsidRPr="002467DA">
        <w:rPr>
          <w:rStyle w:val="4Char"/>
          <w:i/>
          <w:spacing w:val="-4"/>
          <w:rtl/>
        </w:rPr>
        <w:instrText>وإنه سيكون في أمتي ثلاثون كذابون كلهم يزعم أنه نبي وأنا خاتم النبيين" \</w:instrText>
      </w:r>
      <w:r w:rsidR="00766F17" w:rsidRPr="002467DA">
        <w:rPr>
          <w:rStyle w:val="4Char"/>
          <w:i/>
          <w:spacing w:val="-4"/>
        </w:rPr>
        <w:instrText xml:space="preserve">y "1" \b </w:instrText>
      </w:r>
      <w:r w:rsidR="00766F17" w:rsidRPr="002467DA">
        <w:rPr>
          <w:rStyle w:val="4Char"/>
          <w:i/>
          <w:spacing w:val="-4"/>
          <w:rtl/>
        </w:rPr>
        <w:fldChar w:fldCharType="end"/>
      </w:r>
      <w:r w:rsidR="00766F17" w:rsidRPr="002467DA">
        <w:rPr>
          <w:rStyle w:val="4Char"/>
          <w:i/>
          <w:spacing w:val="-4"/>
          <w:rtl/>
        </w:rPr>
        <w:t>وإنه سيكون في أمتي ثلاثون كذابون كلهم يزعم أنه نبي وأنا خاتم النبيين لا نبي بعدي</w:t>
      </w:r>
      <w:r w:rsidRPr="002467DA">
        <w:rPr>
          <w:rStyle w:val="7Char"/>
          <w:rFonts w:hint="cs"/>
          <w:i/>
          <w:spacing w:val="-4"/>
          <w:rtl/>
        </w:rPr>
        <w:t>»</w:t>
      </w:r>
      <w:r w:rsidR="00766F17" w:rsidRPr="002467DA">
        <w:rPr>
          <w:rStyle w:val="7Char"/>
          <w:i/>
          <w:spacing w:val="-4"/>
          <w:vertAlign w:val="superscript"/>
          <w:rtl/>
        </w:rPr>
        <w:t>(</w:t>
      </w:r>
      <w:r w:rsidR="00766F17" w:rsidRPr="002467DA">
        <w:rPr>
          <w:rStyle w:val="7Char"/>
          <w:i/>
          <w:spacing w:val="-4"/>
          <w:vertAlign w:val="superscript"/>
          <w:rtl/>
        </w:rPr>
        <w:footnoteReference w:id="314"/>
      </w:r>
      <w:r w:rsidR="00766F17" w:rsidRPr="002467DA">
        <w:rPr>
          <w:rStyle w:val="7Char"/>
          <w:i/>
          <w:spacing w:val="-4"/>
          <w:vertAlign w:val="superscript"/>
          <w:rtl/>
        </w:rPr>
        <w:t>)(</w:t>
      </w:r>
      <w:r w:rsidR="00766F17" w:rsidRPr="002467DA">
        <w:rPr>
          <w:rStyle w:val="7Char"/>
          <w:i/>
          <w:spacing w:val="-4"/>
          <w:vertAlign w:val="superscript"/>
          <w:rtl/>
        </w:rPr>
        <w:footnoteReference w:id="315"/>
      </w:r>
      <w:r w:rsidR="00766F17" w:rsidRPr="002467DA">
        <w:rPr>
          <w:rStyle w:val="7Char"/>
          <w:i/>
          <w:spacing w:val="-4"/>
          <w:vertAlign w:val="superscript"/>
          <w:rtl/>
        </w:rPr>
        <w:t>)</w:t>
      </w:r>
      <w:r w:rsidR="00EC78D8" w:rsidRPr="002467DA">
        <w:rPr>
          <w:rStyle w:val="7Char"/>
          <w:i/>
          <w:spacing w:val="-4"/>
          <w:rtl/>
        </w:rPr>
        <w:t>.</w:t>
      </w:r>
    </w:p>
    <w:p w:rsidR="00766F17" w:rsidRPr="002467DA" w:rsidRDefault="002467DA" w:rsidP="002467DA">
      <w:pPr>
        <w:pStyle w:val="ListParagraph"/>
        <w:numPr>
          <w:ilvl w:val="0"/>
          <w:numId w:val="41"/>
        </w:numPr>
        <w:ind w:left="680" w:hanging="340"/>
        <w:jc w:val="both"/>
        <w:rPr>
          <w:rStyle w:val="7Char"/>
          <w:i/>
          <w:spacing w:val="-4"/>
          <w:rtl/>
        </w:rPr>
      </w:pPr>
      <w:r>
        <w:rPr>
          <w:rStyle w:val="7Char"/>
          <w:rFonts w:hint="cs"/>
          <w:rtl/>
        </w:rPr>
        <w:t xml:space="preserve"> </w:t>
      </w:r>
      <w:r w:rsidR="00766F17" w:rsidRPr="00255172">
        <w:rPr>
          <w:rStyle w:val="7Char"/>
          <w:rtl/>
        </w:rPr>
        <w:t>ظهور فضل الأمراء والعلماء من هذه الأمة حيث جعل سياسة الأمـة في الدين والدنيا لهم بخلاف بني إسرائيل فإنهم كانت تسوسهم الأنبياء. فعـن أبي هريرة </w:t>
      </w:r>
      <w:r w:rsidR="00EC78D8" w:rsidRPr="002467DA">
        <w:rPr>
          <w:rFonts w:ascii="AGA Arabesque" w:hAnsi="AGA Arabesque" w:cs="CTraditional Arabic"/>
          <w:sz w:val="40"/>
          <w:szCs w:val="32"/>
          <w:rtl/>
        </w:rPr>
        <w:t>س</w:t>
      </w:r>
      <w:r w:rsidR="00766F17" w:rsidRPr="00255172">
        <w:rPr>
          <w:rStyle w:val="7Char"/>
          <w:rtl/>
        </w:rPr>
        <w:t xml:space="preserve"> عن النبي </w:t>
      </w:r>
      <w:r w:rsidR="00EC78D8" w:rsidRPr="002467DA">
        <w:rPr>
          <w:rFonts w:ascii="AGA Arabesque" w:hAnsi="AGA Arabesque" w:cs="CTraditional Arabic"/>
          <w:sz w:val="40"/>
          <w:szCs w:val="32"/>
          <w:rtl/>
        </w:rPr>
        <w:t>ج</w:t>
      </w:r>
      <w:r w:rsidR="00766F17" w:rsidRPr="00255172">
        <w:rPr>
          <w:rStyle w:val="7Char"/>
          <w:rtl/>
        </w:rPr>
        <w:t xml:space="preserve"> قال: </w:t>
      </w:r>
      <w:r w:rsidRPr="002467DA">
        <w:rPr>
          <w:rStyle w:val="7Char"/>
          <w:rFonts w:hint="cs"/>
          <w:rtl/>
        </w:rPr>
        <w:t>«</w:t>
      </w:r>
      <w:r w:rsidR="00766F17" w:rsidRPr="002467DA">
        <w:rPr>
          <w:rStyle w:val="4Char"/>
          <w:rtl/>
        </w:rPr>
        <w:fldChar w:fldCharType="begin"/>
      </w:r>
      <w:r w:rsidR="00766F17" w:rsidRPr="002467DA">
        <w:rPr>
          <w:rStyle w:val="4Char"/>
        </w:rPr>
        <w:instrText xml:space="preserve"> XE </w:instrText>
      </w:r>
      <w:r w:rsidR="00766F17" w:rsidRPr="002467DA">
        <w:rPr>
          <w:rStyle w:val="4Char"/>
          <w:rtl/>
        </w:rPr>
        <w:instrText>"</w:instrText>
      </w:r>
      <w:r w:rsidR="00766F17" w:rsidRPr="002467DA">
        <w:rPr>
          <w:rStyle w:val="4Char"/>
        </w:rPr>
        <w:instrText>32:</w:instrText>
      </w:r>
      <w:r w:rsidR="00766F17" w:rsidRPr="002467DA">
        <w:rPr>
          <w:rStyle w:val="4Char"/>
          <w:rtl/>
        </w:rPr>
        <w:instrText>كانت بنو إسرائيل تسوسهم الأنبياء كلما هلك نبي خلفه نبي، وإنه لا نبي" \</w:instrText>
      </w:r>
      <w:r w:rsidR="00766F17" w:rsidRPr="002467DA">
        <w:rPr>
          <w:rStyle w:val="4Char"/>
        </w:rPr>
        <w:instrText xml:space="preserve">y "1" \b </w:instrText>
      </w:r>
      <w:r w:rsidR="00766F17" w:rsidRPr="002467DA">
        <w:rPr>
          <w:rStyle w:val="4Char"/>
          <w:rtl/>
        </w:rPr>
        <w:fldChar w:fldCharType="end"/>
      </w:r>
      <w:r w:rsidR="00F64A76" w:rsidRPr="002467DA">
        <w:rPr>
          <w:rStyle w:val="4Char"/>
          <w:rtl/>
        </w:rPr>
        <w:t>(</w:t>
      </w:r>
      <w:r w:rsidR="00766F17" w:rsidRPr="002467DA">
        <w:rPr>
          <w:rStyle w:val="4Char"/>
          <w:rtl/>
        </w:rPr>
        <w:t>كانت بنو إسرائيل تسوسهم الأنبياء كلما هلك نبي خلفه نبي، وإنه لا نبي بعدي، وستكون خلفاء تكثر</w:t>
      </w:r>
      <w:r w:rsidR="00F64A76" w:rsidRPr="002467DA">
        <w:rPr>
          <w:rStyle w:val="4Char"/>
          <w:rtl/>
        </w:rPr>
        <w:t>)</w:t>
      </w:r>
      <w:r w:rsidR="00766F17" w:rsidRPr="002467DA">
        <w:rPr>
          <w:rStyle w:val="4Char"/>
          <w:rtl/>
        </w:rPr>
        <w:t>. قالوا: فمـا تأمرنا</w:t>
      </w:r>
      <w:r w:rsidR="00D839E6" w:rsidRPr="002467DA">
        <w:rPr>
          <w:rStyle w:val="4Char"/>
          <w:rtl/>
        </w:rPr>
        <w:t>؟</w:t>
      </w:r>
      <w:r w:rsidR="00766F17" w:rsidRPr="002467DA">
        <w:rPr>
          <w:rStyle w:val="4Char"/>
          <w:rtl/>
        </w:rPr>
        <w:t xml:space="preserve"> قال:</w:t>
      </w:r>
      <w:r w:rsidR="00766F17" w:rsidRPr="002467DA">
        <w:rPr>
          <w:rStyle w:val="4Char"/>
          <w:rFonts w:ascii="Times New Roman" w:hAnsi="Times New Roman" w:cs="Times New Roman" w:hint="cs"/>
          <w:rtl/>
        </w:rPr>
        <w:t> </w:t>
      </w:r>
      <w:r w:rsidR="00F64A76" w:rsidRPr="002467DA">
        <w:rPr>
          <w:rStyle w:val="4Char"/>
          <w:rtl/>
        </w:rPr>
        <w:t>(</w:t>
      </w:r>
      <w:r w:rsidR="00766F17" w:rsidRPr="002467DA">
        <w:rPr>
          <w:rStyle w:val="4Char"/>
          <w:rtl/>
        </w:rPr>
        <w:t>فوا ببيعة الأول فالأول وأعطوهم حقهم فإن الله سائلهم عمـا استرعاهم</w:t>
      </w:r>
      <w:r w:rsidR="00F64A76" w:rsidRPr="002467DA">
        <w:rPr>
          <w:rStyle w:val="4Char"/>
          <w:rtl/>
        </w:rPr>
        <w:t>)</w:t>
      </w:r>
      <w:r w:rsidRPr="002467DA">
        <w:rPr>
          <w:rStyle w:val="7Char"/>
          <w:rFonts w:hint="cs"/>
          <w:rtl/>
        </w:rPr>
        <w:t>»</w:t>
      </w:r>
      <w:r w:rsidR="00766F17" w:rsidRPr="002467DA">
        <w:rPr>
          <w:rStyle w:val="7Char"/>
          <w:vertAlign w:val="superscript"/>
          <w:rtl/>
        </w:rPr>
        <w:t>(</w:t>
      </w:r>
      <w:r w:rsidR="00766F17" w:rsidRPr="00EC78D8">
        <w:rPr>
          <w:rStyle w:val="7Char"/>
          <w:vertAlign w:val="superscript"/>
          <w:rtl/>
        </w:rPr>
        <w:footnoteReference w:id="316"/>
      </w:r>
      <w:r w:rsidR="00766F17" w:rsidRPr="002467DA">
        <w:rPr>
          <w:rStyle w:val="7Char"/>
          <w:vertAlign w:val="superscript"/>
          <w:rtl/>
        </w:rPr>
        <w:t>)(</w:t>
      </w:r>
      <w:r w:rsidR="00766F17" w:rsidRPr="00EC78D8">
        <w:rPr>
          <w:rStyle w:val="7Char"/>
          <w:vertAlign w:val="superscript"/>
          <w:rtl/>
        </w:rPr>
        <w:footnoteReference w:id="317"/>
      </w:r>
      <w:r w:rsidR="00766F17" w:rsidRPr="002467DA">
        <w:rPr>
          <w:rStyle w:val="7Char"/>
          <w:vertAlign w:val="superscript"/>
          <w:rtl/>
        </w:rPr>
        <w:t>)</w:t>
      </w:r>
      <w:r w:rsidR="00EC78D8">
        <w:rPr>
          <w:rStyle w:val="7Char"/>
          <w:rtl/>
        </w:rPr>
        <w:t>.</w:t>
      </w:r>
      <w:r w:rsidR="00766F17" w:rsidRPr="00255172">
        <w:rPr>
          <w:rStyle w:val="7Char"/>
          <w:rtl/>
        </w:rPr>
        <w:t xml:space="preserve"> فكان مقام الخلفاء في الأمة مقام الأنبياء في بني إسـرائيل في سياسة الناس وقيادتهم. وفي حديث آخر عن أبي هريرة </w:t>
      </w:r>
      <w:r w:rsidR="00EC78D8" w:rsidRPr="002467DA">
        <w:rPr>
          <w:rFonts w:ascii="AGA Arabesque" w:hAnsi="AGA Arabesque" w:cs="CTraditional Arabic"/>
          <w:sz w:val="40"/>
          <w:szCs w:val="32"/>
          <w:rtl/>
        </w:rPr>
        <w:t>س</w:t>
      </w:r>
      <w:r w:rsidR="00766F17" w:rsidRPr="00255172">
        <w:rPr>
          <w:rStyle w:val="7Char"/>
          <w:rtl/>
        </w:rPr>
        <w:t xml:space="preserve"> عن النبي </w:t>
      </w:r>
      <w:r w:rsidR="00EC78D8" w:rsidRPr="002467DA">
        <w:rPr>
          <w:rFonts w:ascii="AGA Arabesque" w:hAnsi="AGA Arabesque" w:cs="CTraditional Arabic"/>
          <w:sz w:val="40"/>
          <w:szCs w:val="32"/>
          <w:rtl/>
        </w:rPr>
        <w:t>ج</w:t>
      </w:r>
      <w:r w:rsidR="00766F17" w:rsidRPr="00255172">
        <w:rPr>
          <w:rStyle w:val="7Char"/>
          <w:rtl/>
        </w:rPr>
        <w:t xml:space="preserve"> قال: </w:t>
      </w:r>
      <w:r w:rsidRPr="002467DA">
        <w:rPr>
          <w:rStyle w:val="7Char"/>
          <w:rFonts w:hint="cs"/>
          <w:rtl/>
        </w:rPr>
        <w:t>«</w:t>
      </w:r>
      <w:r w:rsidR="00766F17" w:rsidRPr="002467DA">
        <w:rPr>
          <w:rStyle w:val="4Char"/>
          <w:rtl/>
        </w:rPr>
        <w:fldChar w:fldCharType="begin"/>
      </w:r>
      <w:r w:rsidR="00766F17" w:rsidRPr="002467DA">
        <w:rPr>
          <w:rStyle w:val="4Char"/>
        </w:rPr>
        <w:instrText xml:space="preserve"> XE </w:instrText>
      </w:r>
      <w:r w:rsidR="00766F17" w:rsidRPr="002467DA">
        <w:rPr>
          <w:rStyle w:val="4Char"/>
          <w:rtl/>
        </w:rPr>
        <w:instrText>"</w:instrText>
      </w:r>
      <w:r w:rsidR="00766F17" w:rsidRPr="002467DA">
        <w:rPr>
          <w:rStyle w:val="4Char"/>
        </w:rPr>
        <w:instrText>32:</w:instrText>
      </w:r>
      <w:r w:rsidR="00766F17" w:rsidRPr="002467DA">
        <w:rPr>
          <w:rStyle w:val="4Char"/>
          <w:rtl/>
        </w:rPr>
        <w:instrText>إن الله يبعث لهذه الأمة على رأس كل مائة سـنة مـن يجـدد لهـا دينها" \</w:instrText>
      </w:r>
      <w:r w:rsidR="00766F17" w:rsidRPr="002467DA">
        <w:rPr>
          <w:rStyle w:val="4Char"/>
        </w:rPr>
        <w:instrText xml:space="preserve">y "1" \b </w:instrText>
      </w:r>
      <w:r w:rsidR="00766F17" w:rsidRPr="002467DA">
        <w:rPr>
          <w:rStyle w:val="4Char"/>
          <w:rtl/>
        </w:rPr>
        <w:fldChar w:fldCharType="end"/>
      </w:r>
      <w:r w:rsidR="00766F17" w:rsidRPr="002467DA">
        <w:rPr>
          <w:rStyle w:val="4Char"/>
          <w:rtl/>
        </w:rPr>
        <w:t>إن الله يبعث لهذه الأمة على رأس كل مائة سـنة مـن يجـدد لهـا دينها</w:t>
      </w:r>
      <w:r w:rsidRPr="002467DA">
        <w:rPr>
          <w:rStyle w:val="7Char"/>
          <w:rFonts w:hint="cs"/>
          <w:rtl/>
        </w:rPr>
        <w:t>»</w:t>
      </w:r>
      <w:r w:rsidR="00766F17" w:rsidRPr="002467DA">
        <w:rPr>
          <w:rStyle w:val="7Char"/>
          <w:vertAlign w:val="superscript"/>
          <w:rtl/>
        </w:rPr>
        <w:t>(</w:t>
      </w:r>
      <w:r w:rsidR="00766F17" w:rsidRPr="00EC78D8">
        <w:rPr>
          <w:rStyle w:val="7Char"/>
          <w:vertAlign w:val="superscript"/>
          <w:rtl/>
        </w:rPr>
        <w:footnoteReference w:id="318"/>
      </w:r>
      <w:r w:rsidR="00766F17" w:rsidRPr="002467DA">
        <w:rPr>
          <w:rStyle w:val="7Char"/>
          <w:vertAlign w:val="superscript"/>
          <w:rtl/>
        </w:rPr>
        <w:t>)(</w:t>
      </w:r>
      <w:r w:rsidR="00766F17" w:rsidRPr="00EC78D8">
        <w:rPr>
          <w:rStyle w:val="7Char"/>
          <w:vertAlign w:val="superscript"/>
          <w:rtl/>
        </w:rPr>
        <w:footnoteReference w:id="319"/>
      </w:r>
      <w:r w:rsidR="00766F17" w:rsidRPr="002467DA">
        <w:rPr>
          <w:rStyle w:val="7Char"/>
          <w:vertAlign w:val="superscript"/>
          <w:rtl/>
        </w:rPr>
        <w:t>)</w:t>
      </w:r>
      <w:r w:rsidR="00EC78D8">
        <w:rPr>
          <w:rStyle w:val="7Char"/>
          <w:rtl/>
        </w:rPr>
        <w:t>.</w:t>
      </w:r>
      <w:r w:rsidR="00766F17" w:rsidRPr="00255172">
        <w:rPr>
          <w:rStyle w:val="7Char"/>
          <w:rtl/>
        </w:rPr>
        <w:t xml:space="preserve"> وواقع الأمة يشهد بهذا فلا يزال أمر الدين والدنيا محفوظا بالخلفـاء والأمراء والعلماء الذين يسوسون الناس بالشرع، ولا يزال الله تعالى يجـدد لهذه الأمة ما اندرس من معالم دينها على مر العصـور والدهـور بالأئمـة المجددين الذين ينفون عن كتاب الله تحريف الغالين وانتحال المبطلين، وتأويل الجاهلين، فدين الله بهم قائم غضا طريا على تطاول عهد البعثة وتقادم زمـن الرسالة. وذلك فضل الله على هذه الأمة عامة ومن شرفه بهذا المقام خاصة.</w:t>
      </w:r>
    </w:p>
    <w:p w:rsidR="00766F17" w:rsidRPr="00255172" w:rsidRDefault="00766F17" w:rsidP="00255172">
      <w:pPr>
        <w:ind w:firstLine="284"/>
        <w:jc w:val="both"/>
        <w:rPr>
          <w:rStyle w:val="7Char"/>
          <w:rtl/>
        </w:rPr>
      </w:pPr>
      <w:r w:rsidRPr="00255172">
        <w:rPr>
          <w:rStyle w:val="7Char"/>
          <w:rtl/>
        </w:rPr>
        <w:t>وعلى كل حال فعقيدة ختم النبوة وآثارها في الدين من أبرز خصـائُص هذه الأمة التي أكسبتها قوة الإيمان بدينها وصدق اليقين به ورسوخ القدم في الثبات عليه، إلى أن يأتي أمر الله.</w:t>
      </w:r>
    </w:p>
    <w:p w:rsidR="00766F17" w:rsidRDefault="00766F17" w:rsidP="00017728">
      <w:pPr>
        <w:pStyle w:val="3"/>
        <w:rPr>
          <w:rtl/>
        </w:rPr>
      </w:pPr>
      <w:r>
        <w:rPr>
          <w:rtl/>
        </w:rPr>
        <w:br w:type="page"/>
      </w:r>
      <w:bookmarkStart w:id="144" w:name="_Toc116197731"/>
      <w:bookmarkStart w:id="145" w:name="_Toc119807979"/>
      <w:bookmarkStart w:id="146" w:name="_Toc466977147"/>
      <w:r>
        <w:rPr>
          <w:rtl/>
        </w:rPr>
        <w:t>المبحث الثامن</w:t>
      </w:r>
      <w:r>
        <w:rPr>
          <w:rFonts w:hint="cs"/>
          <w:rtl/>
        </w:rPr>
        <w:t xml:space="preserve">: </w:t>
      </w:r>
      <w:r>
        <w:rPr>
          <w:rtl/>
        </w:rPr>
        <w:t xml:space="preserve">الإسراء بالرسول </w:t>
      </w:r>
      <w:r w:rsidR="00EC78D8" w:rsidRPr="00444CD6">
        <w:rPr>
          <w:rFonts w:hAnsi="AGA Arabesque" w:cs="CTraditional Arabic"/>
          <w:b w:val="0"/>
          <w:bCs w:val="0"/>
          <w:sz w:val="40"/>
          <w:szCs w:val="32"/>
          <w:rtl/>
        </w:rPr>
        <w:t>ج</w:t>
      </w:r>
      <w:r w:rsidRPr="00444CD6">
        <w:rPr>
          <w:b w:val="0"/>
          <w:bCs w:val="0"/>
          <w:rtl/>
        </w:rPr>
        <w:t xml:space="preserve"> </w:t>
      </w:r>
      <w:r>
        <w:rPr>
          <w:rtl/>
        </w:rPr>
        <w:t>حقيقته وأدلته</w:t>
      </w:r>
      <w:bookmarkEnd w:id="144"/>
      <w:bookmarkEnd w:id="145"/>
      <w:bookmarkEnd w:id="146"/>
    </w:p>
    <w:p w:rsidR="00766F17" w:rsidRPr="00444CD6" w:rsidRDefault="00766F17" w:rsidP="00444CD6">
      <w:pPr>
        <w:pStyle w:val="8"/>
        <w:rPr>
          <w:rStyle w:val="7Char"/>
          <w:sz w:val="30"/>
          <w:szCs w:val="30"/>
          <w:rtl/>
        </w:rPr>
      </w:pPr>
      <w:r w:rsidRPr="00444CD6">
        <w:rPr>
          <w:rStyle w:val="7Char"/>
          <w:sz w:val="30"/>
          <w:szCs w:val="30"/>
          <w:rtl/>
        </w:rPr>
        <w:t>تعريف الإسراء لغة وشرعا:</w:t>
      </w:r>
    </w:p>
    <w:p w:rsidR="00766F17" w:rsidRPr="00255172" w:rsidRDefault="00766F17" w:rsidP="00255172">
      <w:pPr>
        <w:ind w:firstLine="284"/>
        <w:jc w:val="both"/>
        <w:rPr>
          <w:rStyle w:val="7Char"/>
          <w:rtl/>
        </w:rPr>
      </w:pPr>
      <w:r w:rsidRPr="00255172">
        <w:rPr>
          <w:rStyle w:val="7Char"/>
          <w:rtl/>
        </w:rPr>
        <w:t>الإسراء في اللغة: من السرى وهو: سير الليل أو عامته. وقيل: سير الليـل كله.</w:t>
      </w:r>
    </w:p>
    <w:p w:rsidR="00766F17" w:rsidRDefault="00766F17" w:rsidP="00255172">
      <w:pPr>
        <w:ind w:firstLine="284"/>
        <w:jc w:val="both"/>
        <w:rPr>
          <w:rStyle w:val="7Char"/>
          <w:rtl/>
        </w:rPr>
      </w:pPr>
      <w:r w:rsidRPr="00255172">
        <w:rPr>
          <w:rStyle w:val="7Char"/>
          <w:rtl/>
        </w:rPr>
        <w:t xml:space="preserve">ويقال: سريت، وأسريت. ومنه قول حسان: </w:t>
      </w:r>
    </w:p>
    <w:tbl>
      <w:tblPr>
        <w:tblStyle w:val="TableGrid"/>
        <w:bidiVisual/>
        <w:tblW w:w="0" w:type="auto"/>
        <w:tblInd w:w="2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2467DA" w:rsidTr="00444CD6">
        <w:tc>
          <w:tcPr>
            <w:tcW w:w="2835" w:type="dxa"/>
          </w:tcPr>
          <w:p w:rsidR="002467DA" w:rsidRPr="002467DA" w:rsidRDefault="002467DA" w:rsidP="002467DA">
            <w:pPr>
              <w:jc w:val="both"/>
              <w:rPr>
                <w:rStyle w:val="7Char"/>
                <w:sz w:val="2"/>
                <w:szCs w:val="2"/>
                <w:rtl/>
              </w:rPr>
            </w:pPr>
            <w:r w:rsidRPr="00255172">
              <w:rPr>
                <w:rStyle w:val="7Char"/>
                <w:rFonts w:hint="eastAsia"/>
                <w:rtl/>
              </w:rPr>
              <w:t>أس</w:t>
            </w:r>
            <w:r w:rsidRPr="00255172">
              <w:rPr>
                <w:rStyle w:val="7Char"/>
                <w:rFonts w:hint="cs"/>
                <w:rtl/>
              </w:rPr>
              <w:t>ــ</w:t>
            </w:r>
            <w:r w:rsidRPr="00255172">
              <w:rPr>
                <w:rStyle w:val="7Char"/>
                <w:rFonts w:hint="eastAsia"/>
                <w:rtl/>
              </w:rPr>
              <w:t>رت</w:t>
            </w:r>
            <w:r w:rsidRPr="00255172">
              <w:rPr>
                <w:rStyle w:val="7Char"/>
                <w:rtl/>
              </w:rPr>
              <w:t xml:space="preserve"> إلي</w:t>
            </w:r>
            <w:r w:rsidRPr="00255172">
              <w:rPr>
                <w:rStyle w:val="7Char"/>
                <w:rFonts w:hint="cs"/>
                <w:rtl/>
              </w:rPr>
              <w:t>ــ</w:t>
            </w:r>
            <w:r w:rsidRPr="00255172">
              <w:rPr>
                <w:rStyle w:val="7Char"/>
                <w:rtl/>
              </w:rPr>
              <w:t>ك ول</w:t>
            </w:r>
            <w:r w:rsidRPr="00255172">
              <w:rPr>
                <w:rStyle w:val="7Char"/>
                <w:rFonts w:hint="cs"/>
                <w:rtl/>
              </w:rPr>
              <w:t>ــ</w:t>
            </w:r>
            <w:r w:rsidRPr="00255172">
              <w:rPr>
                <w:rStyle w:val="7Char"/>
                <w:rtl/>
              </w:rPr>
              <w:t>م تكن تس</w:t>
            </w:r>
            <w:r w:rsidRPr="00255172">
              <w:rPr>
                <w:rStyle w:val="7Char"/>
                <w:rFonts w:hint="cs"/>
                <w:rtl/>
              </w:rPr>
              <w:t>ــ</w:t>
            </w:r>
            <w:r w:rsidRPr="00255172">
              <w:rPr>
                <w:rStyle w:val="7Char"/>
                <w:rtl/>
              </w:rPr>
              <w:t>ري</w:t>
            </w:r>
            <w:r>
              <w:rPr>
                <w:rStyle w:val="7Char"/>
                <w:rFonts w:hint="cs"/>
                <w:rtl/>
              </w:rPr>
              <w:br/>
            </w:r>
          </w:p>
        </w:tc>
      </w:tr>
    </w:tbl>
    <w:p w:rsidR="00766F17" w:rsidRPr="00255172" w:rsidRDefault="00766F17" w:rsidP="00255172">
      <w:pPr>
        <w:ind w:firstLine="284"/>
        <w:jc w:val="both"/>
        <w:rPr>
          <w:rStyle w:val="7Char"/>
          <w:rtl/>
        </w:rPr>
      </w:pPr>
      <w:r w:rsidRPr="00255172">
        <w:rPr>
          <w:rStyle w:val="7Char"/>
          <w:rFonts w:hint="eastAsia"/>
          <w:rtl/>
        </w:rPr>
        <w:t>والإسراء</w:t>
      </w:r>
      <w:r w:rsidRPr="00255172">
        <w:rPr>
          <w:rStyle w:val="7Char"/>
          <w:rtl/>
        </w:rPr>
        <w:t xml:space="preserve"> إذا أطلق في الشرع يراد به: الإسـراء برسـول الله </w:t>
      </w:r>
      <w:r w:rsidR="00EC78D8" w:rsidRPr="00EC78D8">
        <w:rPr>
          <w:rFonts w:ascii="AGA Arabesque" w:hAnsi="AGA Arabesque" w:cs="CTraditional Arabic"/>
          <w:sz w:val="40"/>
          <w:szCs w:val="32"/>
          <w:rtl/>
        </w:rPr>
        <w:t>ج</w:t>
      </w:r>
      <w:r w:rsidRPr="00255172">
        <w:rPr>
          <w:rStyle w:val="7Char"/>
          <w:rtl/>
        </w:rPr>
        <w:t xml:space="preserve"> مـن المسجد الحرام بمكة إلى بيت المقدس بإيليا ورجوعه من ليلته.</w:t>
      </w:r>
    </w:p>
    <w:p w:rsidR="00766F17" w:rsidRPr="00444CD6" w:rsidRDefault="00766F17" w:rsidP="00444CD6">
      <w:pPr>
        <w:pStyle w:val="8"/>
        <w:rPr>
          <w:rStyle w:val="7Char"/>
          <w:sz w:val="30"/>
          <w:szCs w:val="30"/>
          <w:rtl/>
        </w:rPr>
      </w:pPr>
      <w:r w:rsidRPr="00444CD6">
        <w:rPr>
          <w:rStyle w:val="7Char"/>
          <w:sz w:val="30"/>
          <w:szCs w:val="30"/>
          <w:rtl/>
        </w:rPr>
        <w:t>حقيقة الإسراء وأدلته:</w:t>
      </w:r>
    </w:p>
    <w:p w:rsidR="00766F17" w:rsidRPr="00255172" w:rsidRDefault="00766F17" w:rsidP="00255172">
      <w:pPr>
        <w:ind w:firstLine="284"/>
        <w:jc w:val="both"/>
        <w:rPr>
          <w:rStyle w:val="7Char"/>
          <w:rtl/>
        </w:rPr>
      </w:pPr>
      <w:r w:rsidRPr="00255172">
        <w:rPr>
          <w:rStyle w:val="7Char"/>
          <w:rtl/>
        </w:rPr>
        <w:t>والإسراء آية عظيمة أيد الله بها النبي </w:t>
      </w:r>
      <w:r w:rsidR="00EC78D8" w:rsidRPr="00EC78D8">
        <w:rPr>
          <w:rFonts w:ascii="AGA Arabesque" w:hAnsi="AGA Arabesque" w:cs="CTraditional Arabic"/>
          <w:sz w:val="40"/>
          <w:szCs w:val="32"/>
          <w:rtl/>
        </w:rPr>
        <w:t>ج</w:t>
      </w:r>
      <w:r w:rsidRPr="00255172">
        <w:rPr>
          <w:rStyle w:val="7Char"/>
          <w:rtl/>
        </w:rPr>
        <w:t xml:space="preserve"> قبل الهجرة حيث أسري به ليلا من المسجد الحرام إلى المسجد الأقصى راكبا على البراق بصحبة جـبريل </w:t>
      </w:r>
      <w:r w:rsidR="00A956DE" w:rsidRPr="00A956DE">
        <w:rPr>
          <w:rStyle w:val="7Char"/>
          <w:rFonts w:cs="CTraditional Arabic"/>
          <w:rtl/>
        </w:rPr>
        <w:t>÷</w:t>
      </w:r>
      <w:r w:rsidRPr="00255172">
        <w:rPr>
          <w:rStyle w:val="7Char"/>
          <w:rtl/>
        </w:rPr>
        <w:t xml:space="preserve"> حتى وصل بيت المقدس، فربط البراق بحلقة باب المسـجد، ثم دخل المسجد وصلى فيه بالأنبياء إماما، ثم جاءه جبريل بإناء من خمر وإنـاء من لبن فاختار اللبن على الخمر فقال له جبريل: هديت للفطرة. وقـد دل على الإسراء الكتاب والسنة.</w:t>
      </w:r>
    </w:p>
    <w:p w:rsidR="00766F17" w:rsidRPr="00255172" w:rsidRDefault="00766F17" w:rsidP="00255172">
      <w:pPr>
        <w:pStyle w:val="7"/>
        <w:rPr>
          <w:rStyle w:val="7Char"/>
          <w:rtl/>
        </w:rPr>
      </w:pPr>
      <w:r w:rsidRPr="00255172">
        <w:rPr>
          <w:rStyle w:val="7Char"/>
          <w:rtl/>
        </w:rPr>
        <w:t>قال تعالى:</w:t>
      </w:r>
      <w:r w:rsidR="003A4F60" w:rsidRPr="00255172">
        <w:rPr>
          <w:rStyle w:val="7Char"/>
          <w:rFonts w:hint="cs"/>
          <w:rtl/>
        </w:rPr>
        <w:t xml:space="preserve"> </w:t>
      </w:r>
      <w:r w:rsidR="003A4F60" w:rsidRPr="00255172">
        <w:rPr>
          <w:rStyle w:val="7Char"/>
          <w:rtl/>
        </w:rPr>
        <w:t>﴿</w:t>
      </w:r>
      <w:r w:rsidR="003A4F60" w:rsidRPr="003A4F60">
        <w:rPr>
          <w:rStyle w:val="6Char"/>
          <w:rtl/>
        </w:rPr>
        <w:t>سُبْحَانَ الَّذِي أَسْرَى بِعَبْدِهِ لَيْلًا مِنَ الْمَسْجِدِ الْحَرَامِ إِلَى الْمَسْجِدِ الْأَقْصَى الَّذِي بَارَكْنَا حَوْلَهُ لِنُرِيَهُ مِنْ آيَاتِنَا</w:t>
      </w:r>
      <w:r w:rsidR="00D839E6">
        <w:rPr>
          <w:rStyle w:val="6Char"/>
          <w:rtl/>
        </w:rPr>
        <w:t xml:space="preserve"> </w:t>
      </w:r>
      <w:r w:rsidR="003A4F60" w:rsidRPr="003A4F60">
        <w:rPr>
          <w:rStyle w:val="6Char"/>
          <w:rtl/>
        </w:rPr>
        <w:t>إِنَّهُ هُوَ السَّمِيعُ الْبَصِيرُ١</w:t>
      </w:r>
      <w:r w:rsidR="003A4F60" w:rsidRPr="00255172">
        <w:rPr>
          <w:rStyle w:val="7Char"/>
          <w:rtl/>
        </w:rPr>
        <w:t xml:space="preserve">﴾ </w:t>
      </w:r>
      <w:r w:rsidR="003A4F60" w:rsidRPr="002467DA">
        <w:rPr>
          <w:rStyle w:val="9Char"/>
          <w:rtl/>
        </w:rPr>
        <w:t>[الإسراء: 1]</w:t>
      </w:r>
      <w:r w:rsidRPr="002467DA">
        <w:rPr>
          <w:rtl/>
        </w:rPr>
        <w:t>.</w:t>
      </w:r>
    </w:p>
    <w:p w:rsidR="00766F17" w:rsidRPr="00255172" w:rsidRDefault="00766F17" w:rsidP="00255172">
      <w:pPr>
        <w:pStyle w:val="7"/>
        <w:rPr>
          <w:rStyle w:val="7Char"/>
          <w:rtl/>
        </w:rPr>
      </w:pPr>
      <w:r w:rsidRPr="00255172">
        <w:rPr>
          <w:rStyle w:val="7Char"/>
          <w:rtl/>
        </w:rPr>
        <w:t>ومن السنة حديث أنس بن مالك الذي أخرجه مسلم في صحيحه مـن طريق ثابت البناني عن النبي </w:t>
      </w:r>
      <w:r w:rsidR="00EC78D8" w:rsidRPr="00EC78D8">
        <w:rPr>
          <w:rFonts w:ascii="AGA Arabesque" w:hAnsi="AGA Arabesque" w:cs="CTraditional Arabic"/>
          <w:sz w:val="40"/>
          <w:rtl/>
        </w:rPr>
        <w:t>ج</w:t>
      </w:r>
      <w:r w:rsidRPr="00255172">
        <w:rPr>
          <w:rStyle w:val="7Char"/>
          <w:rtl/>
        </w:rPr>
        <w:t xml:space="preserve"> قال: </w:t>
      </w:r>
      <w:r w:rsidR="00E34359" w:rsidRPr="00255172">
        <w:rPr>
          <w:rStyle w:val="7Char"/>
          <w:rFonts w:hint="cs"/>
          <w:rtl/>
        </w:rPr>
        <w:t>«</w:t>
      </w:r>
      <w:r w:rsidRPr="00E34359">
        <w:rPr>
          <w:rStyle w:val="4Char"/>
          <w:rtl/>
        </w:rPr>
        <w:fldChar w:fldCharType="begin"/>
      </w:r>
      <w:r w:rsidRPr="00E34359">
        <w:rPr>
          <w:rStyle w:val="4Char"/>
        </w:rPr>
        <w:instrText xml:space="preserve"> XE </w:instrText>
      </w:r>
      <w:r w:rsidRPr="00E34359">
        <w:rPr>
          <w:rStyle w:val="4Char"/>
          <w:rtl/>
        </w:rPr>
        <w:instrText>"</w:instrText>
      </w:r>
      <w:r w:rsidRPr="00E34359">
        <w:rPr>
          <w:rStyle w:val="4Char"/>
        </w:rPr>
        <w:instrText>32:</w:instrText>
      </w:r>
      <w:r w:rsidRPr="00E34359">
        <w:rPr>
          <w:rStyle w:val="4Char"/>
          <w:rtl/>
        </w:rPr>
        <w:instrText>أتيت بالبراق  وهو دابة أبيض طويل فوق الحمار ودون البغل يضع حافره عند" \</w:instrText>
      </w:r>
      <w:r w:rsidRPr="00E34359">
        <w:rPr>
          <w:rStyle w:val="4Char"/>
        </w:rPr>
        <w:instrText xml:space="preserve">y "1" \b </w:instrText>
      </w:r>
      <w:r w:rsidRPr="00E34359">
        <w:rPr>
          <w:rStyle w:val="4Char"/>
          <w:rtl/>
        </w:rPr>
        <w:fldChar w:fldCharType="end"/>
      </w:r>
      <w:r w:rsidRPr="00E34359">
        <w:rPr>
          <w:rStyle w:val="4Char"/>
          <w:rtl/>
        </w:rPr>
        <w:t>أتيت بالبراق</w:t>
      </w:r>
      <w:r w:rsidRPr="00E34359">
        <w:rPr>
          <w:rStyle w:val="4Char"/>
          <w:rFonts w:ascii="Times New Roman" w:hAnsi="Times New Roman" w:cs="Times New Roman" w:hint="cs"/>
          <w:rtl/>
        </w:rPr>
        <w:t> </w:t>
      </w:r>
      <w:r w:rsidRPr="00E34359">
        <w:rPr>
          <w:rStyle w:val="4Char"/>
          <w:rtl/>
        </w:rPr>
        <w:t>"</w:t>
      </w:r>
      <w:r w:rsidRPr="00E34359">
        <w:rPr>
          <w:rStyle w:val="4Char"/>
          <w:rFonts w:hint="cs"/>
          <w:rtl/>
        </w:rPr>
        <w:t>وهو</w:t>
      </w:r>
      <w:r w:rsidRPr="00E34359">
        <w:rPr>
          <w:rStyle w:val="4Char"/>
          <w:rtl/>
        </w:rPr>
        <w:t xml:space="preserve"> </w:t>
      </w:r>
      <w:r w:rsidRPr="00E34359">
        <w:rPr>
          <w:rStyle w:val="4Char"/>
          <w:rFonts w:hint="cs"/>
          <w:rtl/>
        </w:rPr>
        <w:t>دابة</w:t>
      </w:r>
      <w:r w:rsidRPr="00E34359">
        <w:rPr>
          <w:rStyle w:val="4Char"/>
          <w:rtl/>
        </w:rPr>
        <w:t xml:space="preserve"> </w:t>
      </w:r>
      <w:r w:rsidRPr="00E34359">
        <w:rPr>
          <w:rStyle w:val="4Char"/>
          <w:rFonts w:hint="cs"/>
          <w:rtl/>
        </w:rPr>
        <w:t>أبيض</w:t>
      </w:r>
      <w:r w:rsidRPr="00E34359">
        <w:rPr>
          <w:rStyle w:val="4Char"/>
          <w:rtl/>
        </w:rPr>
        <w:t xml:space="preserve"> </w:t>
      </w:r>
      <w:r w:rsidRPr="00E34359">
        <w:rPr>
          <w:rStyle w:val="4Char"/>
          <w:rFonts w:hint="cs"/>
          <w:rtl/>
        </w:rPr>
        <w:t>طويل</w:t>
      </w:r>
      <w:r w:rsidRPr="00E34359">
        <w:rPr>
          <w:rStyle w:val="4Char"/>
          <w:rtl/>
        </w:rPr>
        <w:t xml:space="preserve"> </w:t>
      </w:r>
      <w:r w:rsidRPr="00E34359">
        <w:rPr>
          <w:rStyle w:val="4Char"/>
          <w:rFonts w:hint="cs"/>
          <w:rtl/>
        </w:rPr>
        <w:t>فوق</w:t>
      </w:r>
      <w:r w:rsidRPr="00E34359">
        <w:rPr>
          <w:rStyle w:val="4Char"/>
          <w:rtl/>
        </w:rPr>
        <w:t xml:space="preserve"> </w:t>
      </w:r>
      <w:r w:rsidRPr="00E34359">
        <w:rPr>
          <w:rStyle w:val="4Char"/>
          <w:rFonts w:hint="cs"/>
          <w:rtl/>
        </w:rPr>
        <w:t>الحمار</w:t>
      </w:r>
      <w:r w:rsidRPr="00E34359">
        <w:rPr>
          <w:rStyle w:val="4Char"/>
          <w:rtl/>
        </w:rPr>
        <w:t xml:space="preserve"> </w:t>
      </w:r>
      <w:r w:rsidRPr="00E34359">
        <w:rPr>
          <w:rStyle w:val="4Char"/>
          <w:rFonts w:hint="cs"/>
          <w:rtl/>
        </w:rPr>
        <w:t>ودون</w:t>
      </w:r>
      <w:r w:rsidRPr="00E34359">
        <w:rPr>
          <w:rStyle w:val="4Char"/>
          <w:rtl/>
        </w:rPr>
        <w:t xml:space="preserve"> </w:t>
      </w:r>
      <w:r w:rsidRPr="00E34359">
        <w:rPr>
          <w:rStyle w:val="4Char"/>
          <w:rFonts w:hint="cs"/>
          <w:rtl/>
        </w:rPr>
        <w:t>البغل</w:t>
      </w:r>
      <w:r w:rsidRPr="00E34359">
        <w:rPr>
          <w:rStyle w:val="4Char"/>
          <w:rtl/>
        </w:rPr>
        <w:t xml:space="preserve"> </w:t>
      </w:r>
      <w:r w:rsidRPr="00E34359">
        <w:rPr>
          <w:rStyle w:val="4Char"/>
          <w:rFonts w:hint="cs"/>
          <w:rtl/>
        </w:rPr>
        <w:t>يضع</w:t>
      </w:r>
      <w:r w:rsidRPr="00E34359">
        <w:rPr>
          <w:rStyle w:val="4Char"/>
          <w:rtl/>
        </w:rPr>
        <w:t xml:space="preserve"> </w:t>
      </w:r>
      <w:r w:rsidRPr="00E34359">
        <w:rPr>
          <w:rStyle w:val="4Char"/>
          <w:rFonts w:hint="cs"/>
          <w:rtl/>
        </w:rPr>
        <w:t>حافره</w:t>
      </w:r>
      <w:r w:rsidRPr="00E34359">
        <w:rPr>
          <w:rStyle w:val="4Char"/>
          <w:rtl/>
        </w:rPr>
        <w:t xml:space="preserve"> </w:t>
      </w:r>
      <w:r w:rsidRPr="00E34359">
        <w:rPr>
          <w:rStyle w:val="4Char"/>
          <w:rFonts w:hint="cs"/>
          <w:rtl/>
        </w:rPr>
        <w:t>عند</w:t>
      </w:r>
      <w:r w:rsidRPr="00E34359">
        <w:rPr>
          <w:rStyle w:val="4Char"/>
          <w:rtl/>
        </w:rPr>
        <w:t xml:space="preserve"> </w:t>
      </w:r>
      <w:r w:rsidRPr="00E34359">
        <w:rPr>
          <w:rStyle w:val="4Char"/>
          <w:rFonts w:hint="cs"/>
          <w:rtl/>
        </w:rPr>
        <w:t>منتهى</w:t>
      </w:r>
      <w:r w:rsidRPr="00E34359">
        <w:rPr>
          <w:rStyle w:val="4Char"/>
          <w:rtl/>
        </w:rPr>
        <w:t xml:space="preserve"> </w:t>
      </w:r>
      <w:r w:rsidRPr="00E34359">
        <w:rPr>
          <w:rStyle w:val="4Char"/>
          <w:rFonts w:hint="cs"/>
          <w:rtl/>
        </w:rPr>
        <w:t>طرفه</w:t>
      </w:r>
      <w:r w:rsidRPr="00E34359">
        <w:rPr>
          <w:rStyle w:val="4Char"/>
          <w:rFonts w:ascii="Times New Roman" w:hAnsi="Times New Roman" w:cs="Times New Roman" w:hint="cs"/>
          <w:rtl/>
        </w:rPr>
        <w:t> </w:t>
      </w:r>
      <w:r w:rsidRPr="00E34359">
        <w:rPr>
          <w:rStyle w:val="4Char"/>
          <w:rtl/>
        </w:rPr>
        <w:t>"</w:t>
      </w:r>
      <w:r w:rsidRPr="00E34359">
        <w:rPr>
          <w:rStyle w:val="4Char"/>
          <w:rFonts w:ascii="Times New Roman" w:hAnsi="Times New Roman" w:cs="Times New Roman" w:hint="cs"/>
          <w:rtl/>
        </w:rPr>
        <w:t> </w:t>
      </w:r>
      <w:r w:rsidRPr="00E34359">
        <w:rPr>
          <w:rStyle w:val="4Char"/>
          <w:rFonts w:hint="cs"/>
          <w:rtl/>
        </w:rPr>
        <w:t>قال</w:t>
      </w:r>
      <w:r w:rsidRPr="00E34359">
        <w:rPr>
          <w:rStyle w:val="4Char"/>
          <w:rtl/>
        </w:rPr>
        <w:t xml:space="preserve">: </w:t>
      </w:r>
      <w:r w:rsidRPr="00E34359">
        <w:rPr>
          <w:rStyle w:val="4Char"/>
          <w:rFonts w:hint="cs"/>
          <w:rtl/>
        </w:rPr>
        <w:t>فركبته</w:t>
      </w:r>
      <w:r w:rsidRPr="00E34359">
        <w:rPr>
          <w:rStyle w:val="4Char"/>
          <w:rtl/>
        </w:rPr>
        <w:t xml:space="preserve"> </w:t>
      </w:r>
      <w:r w:rsidRPr="00E34359">
        <w:rPr>
          <w:rStyle w:val="4Char"/>
          <w:rFonts w:hint="cs"/>
          <w:rtl/>
        </w:rPr>
        <w:t>حتى</w:t>
      </w:r>
      <w:r w:rsidRPr="00E34359">
        <w:rPr>
          <w:rStyle w:val="4Char"/>
          <w:rtl/>
        </w:rPr>
        <w:t xml:space="preserve"> </w:t>
      </w:r>
      <w:r w:rsidRPr="00E34359">
        <w:rPr>
          <w:rStyle w:val="4Char"/>
          <w:rFonts w:hint="cs"/>
          <w:rtl/>
        </w:rPr>
        <w:t>أتيت</w:t>
      </w:r>
      <w:r w:rsidRPr="00E34359">
        <w:rPr>
          <w:rStyle w:val="4Char"/>
          <w:rtl/>
        </w:rPr>
        <w:t xml:space="preserve"> </w:t>
      </w:r>
      <w:r w:rsidRPr="00E34359">
        <w:rPr>
          <w:rStyle w:val="4Char"/>
          <w:rFonts w:hint="cs"/>
          <w:rtl/>
        </w:rPr>
        <w:t>بيت</w:t>
      </w:r>
      <w:r w:rsidRPr="00E34359">
        <w:rPr>
          <w:rStyle w:val="4Char"/>
          <w:rtl/>
        </w:rPr>
        <w:t xml:space="preserve"> </w:t>
      </w:r>
      <w:r w:rsidRPr="00E34359">
        <w:rPr>
          <w:rStyle w:val="4Char"/>
          <w:rFonts w:hint="cs"/>
          <w:rtl/>
        </w:rPr>
        <w:t>المقدس</w:t>
      </w:r>
      <w:r w:rsidRPr="00E34359">
        <w:rPr>
          <w:rStyle w:val="4Char"/>
          <w:rtl/>
        </w:rPr>
        <w:t xml:space="preserve">. </w:t>
      </w:r>
      <w:r w:rsidRPr="00E34359">
        <w:rPr>
          <w:rStyle w:val="4Char"/>
          <w:rFonts w:hint="cs"/>
          <w:rtl/>
        </w:rPr>
        <w:t>قال</w:t>
      </w:r>
      <w:r w:rsidRPr="00E34359">
        <w:rPr>
          <w:rStyle w:val="4Char"/>
          <w:rtl/>
        </w:rPr>
        <w:t xml:space="preserve">: </w:t>
      </w:r>
      <w:r w:rsidRPr="00E34359">
        <w:rPr>
          <w:rStyle w:val="4Char"/>
          <w:rFonts w:hint="cs"/>
          <w:rtl/>
        </w:rPr>
        <w:t>فربطته</w:t>
      </w:r>
      <w:r w:rsidRPr="00E34359">
        <w:rPr>
          <w:rStyle w:val="4Char"/>
          <w:rtl/>
        </w:rPr>
        <w:t xml:space="preserve"> </w:t>
      </w:r>
      <w:r w:rsidRPr="00E34359">
        <w:rPr>
          <w:rStyle w:val="4Char"/>
          <w:rFonts w:hint="cs"/>
          <w:rtl/>
        </w:rPr>
        <w:t>بالحلقة</w:t>
      </w:r>
      <w:r w:rsidRPr="00E34359">
        <w:rPr>
          <w:rStyle w:val="4Char"/>
          <w:rtl/>
        </w:rPr>
        <w:t xml:space="preserve"> </w:t>
      </w:r>
      <w:r w:rsidRPr="00E34359">
        <w:rPr>
          <w:rStyle w:val="4Char"/>
          <w:rFonts w:hint="cs"/>
          <w:rtl/>
        </w:rPr>
        <w:t>التي</w:t>
      </w:r>
      <w:r w:rsidRPr="00E34359">
        <w:rPr>
          <w:rStyle w:val="4Char"/>
          <w:rtl/>
        </w:rPr>
        <w:t xml:space="preserve"> </w:t>
      </w:r>
      <w:r w:rsidRPr="00E34359">
        <w:rPr>
          <w:rStyle w:val="4Char"/>
          <w:rFonts w:hint="cs"/>
          <w:rtl/>
        </w:rPr>
        <w:t>يربط</w:t>
      </w:r>
      <w:r w:rsidRPr="00E34359">
        <w:rPr>
          <w:rStyle w:val="4Char"/>
          <w:rtl/>
        </w:rPr>
        <w:t xml:space="preserve"> </w:t>
      </w:r>
      <w:r w:rsidRPr="00E34359">
        <w:rPr>
          <w:rStyle w:val="4Char"/>
          <w:rFonts w:hint="cs"/>
          <w:rtl/>
        </w:rPr>
        <w:t>به</w:t>
      </w:r>
      <w:r w:rsidRPr="00E34359">
        <w:rPr>
          <w:rStyle w:val="4Char"/>
          <w:rtl/>
        </w:rPr>
        <w:t xml:space="preserve"> </w:t>
      </w:r>
      <w:r w:rsidRPr="00E34359">
        <w:rPr>
          <w:rStyle w:val="4Char"/>
          <w:rFonts w:hint="cs"/>
          <w:rtl/>
        </w:rPr>
        <w:t>الأنبيـاء،</w:t>
      </w:r>
      <w:r w:rsidRPr="00E34359">
        <w:rPr>
          <w:rStyle w:val="4Char"/>
          <w:rtl/>
        </w:rPr>
        <w:t xml:space="preserve"> </w:t>
      </w:r>
      <w:r w:rsidRPr="00E34359">
        <w:rPr>
          <w:rStyle w:val="4Char"/>
          <w:rFonts w:hint="cs"/>
          <w:rtl/>
        </w:rPr>
        <w:t>قـال</w:t>
      </w:r>
      <w:r w:rsidRPr="00E34359">
        <w:rPr>
          <w:rStyle w:val="4Char"/>
          <w:rtl/>
        </w:rPr>
        <w:t xml:space="preserve">: </w:t>
      </w:r>
      <w:r w:rsidRPr="00E34359">
        <w:rPr>
          <w:rStyle w:val="4Char"/>
          <w:rFonts w:hint="cs"/>
          <w:rtl/>
        </w:rPr>
        <w:t>ثم</w:t>
      </w:r>
      <w:r w:rsidRPr="00E34359">
        <w:rPr>
          <w:rStyle w:val="4Char"/>
          <w:rtl/>
        </w:rPr>
        <w:t xml:space="preserve"> </w:t>
      </w:r>
      <w:r w:rsidRPr="00E34359">
        <w:rPr>
          <w:rStyle w:val="4Char"/>
          <w:rFonts w:hint="cs"/>
          <w:rtl/>
        </w:rPr>
        <w:t>دخلت</w:t>
      </w:r>
      <w:r w:rsidRPr="00E34359">
        <w:rPr>
          <w:rStyle w:val="4Char"/>
          <w:rtl/>
        </w:rPr>
        <w:t xml:space="preserve"> </w:t>
      </w:r>
      <w:r w:rsidRPr="00E34359">
        <w:rPr>
          <w:rStyle w:val="4Char"/>
          <w:rFonts w:hint="cs"/>
          <w:rtl/>
        </w:rPr>
        <w:t>المسجد</w:t>
      </w:r>
      <w:r w:rsidRPr="00E34359">
        <w:rPr>
          <w:rStyle w:val="4Char"/>
          <w:rtl/>
        </w:rPr>
        <w:t xml:space="preserve"> </w:t>
      </w:r>
      <w:r w:rsidRPr="00E34359">
        <w:rPr>
          <w:rStyle w:val="4Char"/>
          <w:rFonts w:hint="cs"/>
          <w:rtl/>
        </w:rPr>
        <w:t>فصليت</w:t>
      </w:r>
      <w:r w:rsidRPr="00E34359">
        <w:rPr>
          <w:rStyle w:val="4Char"/>
          <w:rtl/>
        </w:rPr>
        <w:t xml:space="preserve"> </w:t>
      </w:r>
      <w:r w:rsidRPr="00E34359">
        <w:rPr>
          <w:rStyle w:val="4Char"/>
          <w:rFonts w:hint="cs"/>
          <w:rtl/>
        </w:rPr>
        <w:t>فيه</w:t>
      </w:r>
      <w:r w:rsidRPr="00E34359">
        <w:rPr>
          <w:rStyle w:val="4Char"/>
          <w:rtl/>
        </w:rPr>
        <w:t xml:space="preserve"> </w:t>
      </w:r>
      <w:r w:rsidRPr="00E34359">
        <w:rPr>
          <w:rStyle w:val="4Char"/>
          <w:rFonts w:hint="cs"/>
          <w:rtl/>
        </w:rPr>
        <w:t>ركعتين،</w:t>
      </w:r>
      <w:r w:rsidRPr="00E34359">
        <w:rPr>
          <w:rStyle w:val="4Char"/>
          <w:rtl/>
        </w:rPr>
        <w:t xml:space="preserve"> </w:t>
      </w:r>
      <w:r w:rsidRPr="00E34359">
        <w:rPr>
          <w:rStyle w:val="4Char"/>
          <w:rFonts w:hint="cs"/>
          <w:rtl/>
        </w:rPr>
        <w:t>ثم</w:t>
      </w:r>
      <w:r w:rsidRPr="00E34359">
        <w:rPr>
          <w:rStyle w:val="4Char"/>
          <w:rtl/>
        </w:rPr>
        <w:t xml:space="preserve"> </w:t>
      </w:r>
      <w:r w:rsidRPr="00E34359">
        <w:rPr>
          <w:rStyle w:val="4Char"/>
          <w:rFonts w:hint="cs"/>
          <w:rtl/>
        </w:rPr>
        <w:t>خرجت</w:t>
      </w:r>
      <w:r w:rsidRPr="00E34359">
        <w:rPr>
          <w:rStyle w:val="4Char"/>
          <w:rtl/>
        </w:rPr>
        <w:t xml:space="preserve"> </w:t>
      </w:r>
      <w:r w:rsidRPr="00E34359">
        <w:rPr>
          <w:rStyle w:val="4Char"/>
          <w:rFonts w:hint="cs"/>
          <w:rtl/>
        </w:rPr>
        <w:t>فجاءني</w:t>
      </w:r>
      <w:r w:rsidRPr="00E34359">
        <w:rPr>
          <w:rStyle w:val="4Char"/>
          <w:rtl/>
        </w:rPr>
        <w:t xml:space="preserve"> </w:t>
      </w:r>
      <w:r w:rsidRPr="00E34359">
        <w:rPr>
          <w:rStyle w:val="4Char"/>
          <w:rFonts w:hint="cs"/>
          <w:rtl/>
        </w:rPr>
        <w:t>جبريل</w:t>
      </w:r>
      <w:r w:rsidRPr="00E34359">
        <w:rPr>
          <w:rStyle w:val="4Char"/>
          <w:rtl/>
        </w:rPr>
        <w:t xml:space="preserve"> </w:t>
      </w:r>
      <w:r w:rsidR="00A956DE" w:rsidRPr="002467DA">
        <w:rPr>
          <w:rStyle w:val="4Char"/>
          <w:rFonts w:cs="CTraditional Arabic" w:hint="cs"/>
          <w:color w:val="auto"/>
          <w:szCs w:val="32"/>
          <w:rtl/>
        </w:rPr>
        <w:t>÷</w:t>
      </w:r>
      <w:r w:rsidRPr="00E34359">
        <w:rPr>
          <w:rStyle w:val="4Char"/>
          <w:rtl/>
        </w:rPr>
        <w:t xml:space="preserve"> </w:t>
      </w:r>
      <w:r w:rsidRPr="00E34359">
        <w:rPr>
          <w:rStyle w:val="4Char"/>
          <w:rFonts w:hint="cs"/>
          <w:rtl/>
        </w:rPr>
        <w:t>بإناء</w:t>
      </w:r>
      <w:r w:rsidRPr="00E34359">
        <w:rPr>
          <w:rStyle w:val="4Char"/>
          <w:rtl/>
        </w:rPr>
        <w:t xml:space="preserve"> </w:t>
      </w:r>
      <w:r w:rsidRPr="00E34359">
        <w:rPr>
          <w:rStyle w:val="4Char"/>
          <w:rFonts w:hint="cs"/>
          <w:rtl/>
        </w:rPr>
        <w:t>من</w:t>
      </w:r>
      <w:r w:rsidRPr="00E34359">
        <w:rPr>
          <w:rStyle w:val="4Char"/>
          <w:rtl/>
        </w:rPr>
        <w:t xml:space="preserve"> </w:t>
      </w:r>
      <w:r w:rsidRPr="00E34359">
        <w:rPr>
          <w:rStyle w:val="4Char"/>
          <w:rFonts w:hint="cs"/>
          <w:rtl/>
        </w:rPr>
        <w:t>خمر</w:t>
      </w:r>
      <w:r w:rsidRPr="00E34359">
        <w:rPr>
          <w:rStyle w:val="4Char"/>
          <w:rtl/>
        </w:rPr>
        <w:t xml:space="preserve"> وإناء من لبن فاخترت اللبن. فقـال جـبريل</w:t>
      </w:r>
      <w:r w:rsidRPr="00E34359">
        <w:rPr>
          <w:rStyle w:val="4Char"/>
          <w:rFonts w:ascii="Times New Roman" w:hAnsi="Times New Roman" w:cs="Times New Roman" w:hint="cs"/>
          <w:rtl/>
        </w:rPr>
        <w:t> </w:t>
      </w:r>
      <w:r w:rsidR="00EC78D8" w:rsidRPr="002467DA">
        <w:rPr>
          <w:rStyle w:val="4Char"/>
          <w:rFonts w:cs="CTraditional Arabic"/>
          <w:color w:val="auto"/>
          <w:szCs w:val="32"/>
          <w:rtl/>
        </w:rPr>
        <w:t>ج</w:t>
      </w:r>
      <w:r w:rsidRPr="00E34359">
        <w:rPr>
          <w:rStyle w:val="4Char"/>
          <w:rtl/>
        </w:rPr>
        <w:t xml:space="preserve"> اخـترت الفطرة</w:t>
      </w:r>
      <w:r w:rsidR="00E34359" w:rsidRPr="00255172">
        <w:rPr>
          <w:rStyle w:val="7Char"/>
          <w:rFonts w:hint="cs"/>
          <w:rtl/>
        </w:rPr>
        <w:t>»</w:t>
      </w:r>
      <w:r w:rsidRPr="00EC78D8">
        <w:rPr>
          <w:rStyle w:val="7Char"/>
          <w:vertAlign w:val="superscript"/>
          <w:rtl/>
        </w:rPr>
        <w:t>(</w:t>
      </w:r>
      <w:r w:rsidRPr="00EC78D8">
        <w:rPr>
          <w:rStyle w:val="7Char"/>
          <w:vertAlign w:val="superscript"/>
          <w:rtl/>
        </w:rPr>
        <w:footnoteReference w:id="320"/>
      </w:r>
      <w:r w:rsidRPr="00EC78D8">
        <w:rPr>
          <w:rStyle w:val="7Char"/>
          <w:vertAlign w:val="superscript"/>
          <w:rtl/>
        </w:rPr>
        <w:t>)(</w:t>
      </w:r>
      <w:r w:rsidRPr="00EC78D8">
        <w:rPr>
          <w:rStyle w:val="7Char"/>
          <w:vertAlign w:val="superscript"/>
          <w:rtl/>
        </w:rPr>
        <w:footnoteReference w:id="321"/>
      </w:r>
      <w:r w:rsidRPr="00EC78D8">
        <w:rPr>
          <w:rStyle w:val="7Char"/>
          <w:vertAlign w:val="superscript"/>
          <w:rtl/>
        </w:rPr>
        <w:t>)</w:t>
      </w:r>
      <w:r w:rsidRPr="00255172">
        <w:rPr>
          <w:rStyle w:val="7Char"/>
          <w:rtl/>
        </w:rPr>
        <w:t>. ثم ذكر بقية الحديث وعروجه إلى السـماء. وقـد دل علـى الإسراء برسول الله </w:t>
      </w:r>
      <w:r w:rsidR="00EC78D8" w:rsidRPr="00EC78D8">
        <w:rPr>
          <w:rStyle w:val="7Char"/>
          <w:rFonts w:cs="CTraditional Arabic"/>
          <w:rtl/>
        </w:rPr>
        <w:t>ج</w:t>
      </w:r>
      <w:r w:rsidRPr="00255172">
        <w:rPr>
          <w:rStyle w:val="7Char"/>
          <w:rtl/>
        </w:rPr>
        <w:t xml:space="preserve"> عدة أحاديث منها ما جاء في الصحيحين ومنها مـا جاء في السنن وغيرها وقد رواه عن رسول الله </w:t>
      </w:r>
      <w:r w:rsidR="00EC78D8" w:rsidRPr="00EC78D8">
        <w:rPr>
          <w:rStyle w:val="7Char"/>
          <w:rFonts w:cs="CTraditional Arabic"/>
          <w:rtl/>
        </w:rPr>
        <w:t>ج</w:t>
      </w:r>
      <w:r w:rsidRPr="00255172">
        <w:rPr>
          <w:rStyle w:val="7Char"/>
          <w:rtl/>
        </w:rPr>
        <w:t xml:space="preserve"> جمع من الصحابة نحـو الثلاثين رجلا ثم تناقلها عنهم مالا يحصي عدهم إلا الله مـن رواة السـنة وأئمة الدين.</w:t>
      </w:r>
    </w:p>
    <w:p w:rsidR="00766F17" w:rsidRPr="00255172" w:rsidRDefault="00766F17" w:rsidP="00255172">
      <w:pPr>
        <w:pStyle w:val="7"/>
        <w:rPr>
          <w:rStyle w:val="7Char"/>
          <w:rtl/>
        </w:rPr>
      </w:pPr>
      <w:r w:rsidRPr="00255172">
        <w:rPr>
          <w:rStyle w:val="7Char"/>
          <w:rtl/>
        </w:rPr>
        <w:t>وقد اتفقت كلمة علماء المسلمين سلفا وخلفا وانعقد إجماعـهم علـى صحة الإسراء برسول الله </w:t>
      </w:r>
      <w:r w:rsidR="00EC78D8" w:rsidRPr="00EC78D8">
        <w:rPr>
          <w:rFonts w:hAnsi="AGA Arabesque" w:cs="CTraditional Arabic"/>
          <w:sz w:val="40"/>
          <w:rtl/>
        </w:rPr>
        <w:t>ج</w:t>
      </w:r>
      <w:r w:rsidRPr="00255172">
        <w:rPr>
          <w:rStyle w:val="7Char"/>
          <w:rtl/>
        </w:rPr>
        <w:t xml:space="preserve"> وأنه حق. نقل الإجماع على ذلك القـاضي عياض في (الشفاء) والسفاريني في (لوامع الأنوار). والإسراء كان بـروح النبي </w:t>
      </w:r>
      <w:r w:rsidR="00EC78D8" w:rsidRPr="00EC78D8">
        <w:rPr>
          <w:rFonts w:hAnsi="AGA Arabesque" w:cs="CTraditional Arabic"/>
          <w:sz w:val="40"/>
          <w:rtl/>
        </w:rPr>
        <w:t>ج</w:t>
      </w:r>
      <w:r w:rsidRPr="00255172">
        <w:rPr>
          <w:rStyle w:val="7Char"/>
          <w:rtl/>
        </w:rPr>
        <w:t xml:space="preserve"> وجسده، يقظة لا مناما. فهذا هو الذي دلت عليـه النصوص الصحيحة وعليه عامة الصحابة وأئمة أهل السنة والمحققين من أهل العلم.</w:t>
      </w:r>
    </w:p>
    <w:p w:rsidR="00766F17" w:rsidRPr="00255172" w:rsidRDefault="00766F17" w:rsidP="00255172">
      <w:pPr>
        <w:ind w:firstLine="284"/>
        <w:jc w:val="both"/>
        <w:rPr>
          <w:rStyle w:val="7Char"/>
          <w:rtl/>
        </w:rPr>
      </w:pPr>
      <w:r w:rsidRPr="00255172">
        <w:rPr>
          <w:rStyle w:val="7Char"/>
          <w:rtl/>
        </w:rPr>
        <w:t>قال ابن أبي العز الحنفي: (وكان من حديث الإسراء: أنه أسري بجسـده في اليقظة على الصحيح من المسجد الحرام إلى المسجد الأقصى..</w:t>
      </w:r>
      <w:r w:rsidR="00F64A76">
        <w:rPr>
          <w:rStyle w:val="7Char"/>
          <w:rtl/>
        </w:rPr>
        <w:t>)</w:t>
      </w:r>
      <w:r w:rsidRPr="00255172">
        <w:rPr>
          <w:rStyle w:val="7Char"/>
          <w:rtl/>
        </w:rPr>
        <w:t>. وقـال القاضي عياض مقررا أن هذا هو الذي عليه عامة أهل العلم من الصحـابة فمن بعدهم: (وذهب معظم السلف والمسلمين إلى أنه إسراء بالجسد وفي اليقظة، وهذا هو الحق، وهو قول ابن عباس وجابر، وأنـس، وحذيفـة، وعمر، وأبي هريرة، ومالك بن صعصعة، وأبي حبة البدري، وابن مسـعود، والضحاك، وسعيد بن جبير، وقتادة، وابن المسيب، وابن شـهاب، وابـن زيد، والحسن، وإبراهيم، ومسروق، ومجاهد، وعكرمة، وابن جريج، وهـو دليل قول عائشة، وهو قول الطبري وابن حنبل وجماعـة عظيمـة مـن المسلمين، وقول أكثر المتـأخرين مـن الفقـهاء والمحدثـين والمتكلمـين والمفسرين).</w:t>
      </w:r>
    </w:p>
    <w:p w:rsidR="00766F17" w:rsidRPr="00255172" w:rsidRDefault="00766F17" w:rsidP="00255172">
      <w:pPr>
        <w:ind w:firstLine="284"/>
        <w:jc w:val="both"/>
        <w:rPr>
          <w:rStyle w:val="7Char"/>
          <w:rtl/>
        </w:rPr>
      </w:pPr>
      <w:r w:rsidRPr="00255172">
        <w:rPr>
          <w:rStyle w:val="7Char"/>
          <w:rtl/>
        </w:rPr>
        <w:t>وقال أحد المحققين الأفذاذ في نقده لقول من زعم أن الإسـراء مرتـان: (والصواب الذي عليه أئمة النقل أن الإسراء كـان مرة واحدة بمكـة بعـد البعثة. ويا عجبا لهؤلاء الذين زعموا أنه مرارا كيف ساغ لهم أن يظنوا أنه في كل مرة تفرض عليه الصلاة خمسين ثم يتردد بين ربه وبين موسـى حتى تصير خمسا ثم يقول: (أمضيت فريضتي وخففت عن عبادي) ثم يعيدهـا في المرة الثانية إلى خمسين، ثم يحطها عشرا عشرا).</w:t>
      </w:r>
    </w:p>
    <w:p w:rsidR="00766F17" w:rsidRPr="00444CD6" w:rsidRDefault="00766F17" w:rsidP="00444CD6">
      <w:pPr>
        <w:pStyle w:val="8"/>
        <w:rPr>
          <w:rStyle w:val="7Char"/>
          <w:sz w:val="30"/>
          <w:szCs w:val="30"/>
          <w:rtl/>
        </w:rPr>
      </w:pPr>
      <w:r w:rsidRPr="00444CD6">
        <w:rPr>
          <w:rStyle w:val="7Char"/>
          <w:sz w:val="30"/>
          <w:szCs w:val="30"/>
          <w:rtl/>
        </w:rPr>
        <w:t>المعراج وحقيقته:</w:t>
      </w:r>
    </w:p>
    <w:p w:rsidR="00766F17" w:rsidRPr="00255172" w:rsidRDefault="00766F17" w:rsidP="00255172">
      <w:pPr>
        <w:ind w:firstLine="284"/>
        <w:jc w:val="both"/>
        <w:rPr>
          <w:rStyle w:val="7Char"/>
          <w:rtl/>
        </w:rPr>
      </w:pPr>
      <w:r w:rsidRPr="00255172">
        <w:rPr>
          <w:rStyle w:val="7Char"/>
          <w:rtl/>
        </w:rPr>
        <w:t>الحديث عن المعراج هو قرين الحديث عن الإسراء في النصوص وكـلام أهل العلم ولذا كان من المناسب التعريف به تتميما للفائدة.</w:t>
      </w:r>
    </w:p>
    <w:p w:rsidR="00766F17" w:rsidRPr="00255172" w:rsidRDefault="00766F17" w:rsidP="00255172">
      <w:pPr>
        <w:ind w:firstLine="284"/>
        <w:jc w:val="both"/>
        <w:rPr>
          <w:rStyle w:val="7Char"/>
          <w:rtl/>
        </w:rPr>
      </w:pPr>
      <w:r w:rsidRPr="00255172">
        <w:rPr>
          <w:rStyle w:val="7Char"/>
          <w:rtl/>
        </w:rPr>
        <w:t>والمعراج: مفعال من العروج. أي الآلة التي يعرج فيها، أي يصعد. وهو منـزلة السلم لكن لا نعلم كيفيته. والمقصود بالمعراج عند الإطـلاق في الشرع: هو صعود النبي </w:t>
      </w:r>
      <w:r w:rsidR="00EC78D8" w:rsidRPr="00EC78D8">
        <w:rPr>
          <w:rFonts w:ascii="AGA Arabesque" w:hAnsi="AGA Arabesque" w:cs="CTraditional Arabic"/>
          <w:sz w:val="40"/>
          <w:szCs w:val="32"/>
          <w:rtl/>
        </w:rPr>
        <w:t>ج</w:t>
      </w:r>
      <w:r w:rsidRPr="00255172">
        <w:rPr>
          <w:rStyle w:val="7Char"/>
          <w:rtl/>
        </w:rPr>
        <w:t xml:space="preserve"> بصحبة جبريل </w:t>
      </w:r>
      <w:r w:rsidR="00A956DE" w:rsidRPr="00A956DE">
        <w:rPr>
          <w:rStyle w:val="7Char"/>
          <w:rFonts w:cs="CTraditional Arabic"/>
          <w:rtl/>
        </w:rPr>
        <w:t>÷</w:t>
      </w:r>
      <w:r w:rsidRPr="00255172">
        <w:rPr>
          <w:rStyle w:val="7Char"/>
          <w:rtl/>
        </w:rPr>
        <w:t xml:space="preserve"> من بيت المقـدس إلى السماء الدنيا ثم باقي السماوات إلى السماء السابعة ورؤية الأنبيـاء في السماوات على منازلهم وتسليمه عليهم وترحيبهم به، ثم صعوده إلى سـدرة المنتهى، ورؤيته جبريل عندها على الصورة التي خلقه الله عليها، ثم فـرض الله عليه الصلوات الخمس تلك الليلة وتكليم الله له بذلك ثم نـزوله إلى الأرض. وكان المعراج ليلة الإسراء على الصحيح.</w:t>
      </w:r>
    </w:p>
    <w:p w:rsidR="00766F17" w:rsidRPr="00255172" w:rsidRDefault="00766F17" w:rsidP="002467DA">
      <w:pPr>
        <w:ind w:firstLine="284"/>
        <w:jc w:val="both"/>
        <w:rPr>
          <w:rStyle w:val="7Char"/>
          <w:rtl/>
        </w:rPr>
      </w:pPr>
      <w:r w:rsidRPr="00255172">
        <w:rPr>
          <w:rStyle w:val="7Char"/>
          <w:rtl/>
        </w:rPr>
        <w:t>وقد دلت الأدلة من الكتاب والسنة على المعراج. أما الكتاب فقد جـاء فيه ذكر بعض الآيات العظيمة التي حصلت للنبي </w:t>
      </w:r>
      <w:r w:rsidR="00EC78D8" w:rsidRPr="00EC78D8">
        <w:rPr>
          <w:rFonts w:ascii="AGA Arabesque" w:hAnsi="AGA Arabesque" w:cs="CTraditional Arabic"/>
          <w:sz w:val="40"/>
          <w:szCs w:val="32"/>
          <w:rtl/>
        </w:rPr>
        <w:t>ج</w:t>
      </w:r>
      <w:r w:rsidRPr="00255172">
        <w:rPr>
          <w:rStyle w:val="7Char"/>
          <w:rtl/>
        </w:rPr>
        <w:t xml:space="preserve"> ليلة المعراج كقولـه تعالى: </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أَفَتُمَارُونَهُ عَلَى مَا يَرَى١٢ وَلَقَدْ رَآهُ نَزْلَةً أُخْرَى١٣ عِنْدَ سِدْرَةِ الْمُنْتَهَى١٤ عِنْدَهَا جَنَّةُ الْمَأْوَى١٥ إِذْ يَغْشَى السِّدْرَةَ مَا يَغْشَى١٦ مَا زَاغَ الْبَصَرُ وَمَا طَغَى١٧ لَقَدْ رَأَى مِنْ آيَاتِ رَبِّهِ الْكُبْرَى١٨</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 xml:space="preserve"> </w:t>
      </w:r>
      <w:r w:rsidR="00DC3FF6" w:rsidRPr="00EC78D8">
        <w:rPr>
          <w:rStyle w:val="9Char"/>
          <w:rtl/>
        </w:rPr>
        <w:t>[النجم: 12-18]</w:t>
      </w:r>
      <w:r w:rsidRPr="00255172">
        <w:rPr>
          <w:rStyle w:val="7Char"/>
          <w:rtl/>
        </w:rPr>
        <w:t>. فذكـر الله تعالى في هذا السياق الآيات العظيمة التي أكرم بها رسوله </w:t>
      </w:r>
      <w:r w:rsidR="00EC78D8" w:rsidRPr="00EC78D8">
        <w:rPr>
          <w:rFonts w:ascii="AGA Arabesque" w:hAnsi="AGA Arabesque" w:cs="CTraditional Arabic"/>
          <w:sz w:val="40"/>
          <w:szCs w:val="32"/>
          <w:rtl/>
        </w:rPr>
        <w:t>ج</w:t>
      </w:r>
      <w:r w:rsidRPr="00255172">
        <w:rPr>
          <w:rStyle w:val="7Char"/>
          <w:rtl/>
        </w:rPr>
        <w:t xml:space="preserve"> ليلة المعـراج كرؤيته جبريل </w:t>
      </w:r>
      <w:r w:rsidR="00A956DE" w:rsidRPr="00A956DE">
        <w:rPr>
          <w:rStyle w:val="7Char"/>
          <w:rFonts w:cs="CTraditional Arabic"/>
          <w:rtl/>
        </w:rPr>
        <w:t>÷</w:t>
      </w:r>
      <w:r w:rsidRPr="00255172">
        <w:rPr>
          <w:rStyle w:val="7Char"/>
          <w:rtl/>
        </w:rPr>
        <w:t xml:space="preserve"> عند سدرة المنتهى، ورؤيته سدرة المنتهى وقـد غشاها ما غشاها من أمر الله. قال ابن عباس ومسروق</w:t>
      </w:r>
      <w:r w:rsidRPr="00255172">
        <w:rPr>
          <w:rStyle w:val="7Char"/>
          <w:rFonts w:hint="cs"/>
          <w:rtl/>
        </w:rPr>
        <w:t>:</w:t>
      </w:r>
      <w:r w:rsidRPr="00255172">
        <w:rPr>
          <w:rStyle w:val="7Char"/>
          <w:rtl/>
        </w:rPr>
        <w:t> </w:t>
      </w:r>
      <w:r w:rsidR="002467DA">
        <w:rPr>
          <w:rStyle w:val="7Char"/>
          <w:rFonts w:hint="cs"/>
          <w:rtl/>
        </w:rPr>
        <w:t>(</w:t>
      </w:r>
      <w:r w:rsidRPr="00255172">
        <w:rPr>
          <w:rStyle w:val="7Char"/>
          <w:rtl/>
        </w:rPr>
        <w:t>غشيها فراش مـن ذهب</w:t>
      </w:r>
      <w:r w:rsidR="002467DA">
        <w:rPr>
          <w:rStyle w:val="7Char"/>
          <w:rFonts w:hint="cs"/>
          <w:rtl/>
        </w:rPr>
        <w:t>)</w:t>
      </w:r>
      <w:r w:rsidRPr="00255172">
        <w:rPr>
          <w:rStyle w:val="7Char"/>
          <w:rtl/>
        </w:rPr>
        <w:t>.</w:t>
      </w:r>
    </w:p>
    <w:p w:rsidR="00766F17" w:rsidRPr="00255172" w:rsidRDefault="00766F17" w:rsidP="002467DA">
      <w:pPr>
        <w:ind w:firstLine="284"/>
        <w:jc w:val="both"/>
        <w:rPr>
          <w:rStyle w:val="7Char"/>
          <w:rtl/>
        </w:rPr>
      </w:pPr>
      <w:r w:rsidRPr="00255172">
        <w:rPr>
          <w:rStyle w:val="7Char"/>
          <w:rtl/>
        </w:rPr>
        <w:t>وقد جاء في السنة خبر المعراج مفصلا في أكثر من حديث منها حديـث أنس المتقدم في قصة الإسراء والذي سبق نقل ما يتعلق بالإسراء منه ثم قـال النبي </w:t>
      </w:r>
      <w:r w:rsidR="00EC78D8" w:rsidRPr="00EC78D8">
        <w:rPr>
          <w:rFonts w:ascii="AGA Arabesque" w:hAnsi="AGA Arabesque" w:cs="CTraditional Arabic"/>
          <w:sz w:val="40"/>
          <w:szCs w:val="32"/>
          <w:rtl/>
        </w:rPr>
        <w:t>ج</w:t>
      </w:r>
      <w:r w:rsidRPr="00255172">
        <w:rPr>
          <w:rStyle w:val="7Char"/>
          <w:rtl/>
        </w:rPr>
        <w:t xml:space="preserve"> </w:t>
      </w:r>
      <w:r w:rsidR="002467DA" w:rsidRPr="002467DA">
        <w:rPr>
          <w:rStyle w:val="7Char"/>
          <w:rFonts w:hint="cs"/>
          <w:rtl/>
        </w:rPr>
        <w:t>«</w:t>
      </w:r>
      <w:r w:rsidRPr="002467DA">
        <w:rPr>
          <w:rStyle w:val="4Char"/>
          <w:rtl/>
        </w:rPr>
        <w:fldChar w:fldCharType="begin"/>
      </w:r>
      <w:r w:rsidRPr="002467DA">
        <w:rPr>
          <w:rStyle w:val="4Char"/>
        </w:rPr>
        <w:instrText xml:space="preserve"> XE </w:instrText>
      </w:r>
      <w:r w:rsidRPr="002467DA">
        <w:rPr>
          <w:rStyle w:val="4Char"/>
          <w:rtl/>
        </w:rPr>
        <w:instrText>"</w:instrText>
      </w:r>
      <w:r w:rsidRPr="002467DA">
        <w:rPr>
          <w:rStyle w:val="4Char"/>
        </w:rPr>
        <w:instrText>32:</w:instrText>
      </w:r>
      <w:r w:rsidRPr="002467DA">
        <w:rPr>
          <w:rStyle w:val="4Char"/>
          <w:rtl/>
        </w:rPr>
        <w:instrText>ثم عرج بنا إلى السماء فاستفتح جبريل فقيل من أنت ؟ قـال جبريل قيل ومن" \</w:instrText>
      </w:r>
      <w:r w:rsidRPr="002467DA">
        <w:rPr>
          <w:rStyle w:val="4Char"/>
        </w:rPr>
        <w:instrText xml:space="preserve">y "1" \b </w:instrText>
      </w:r>
      <w:r w:rsidRPr="002467DA">
        <w:rPr>
          <w:rStyle w:val="4Char"/>
          <w:rtl/>
        </w:rPr>
        <w:fldChar w:fldCharType="end"/>
      </w:r>
      <w:r w:rsidRPr="002467DA">
        <w:rPr>
          <w:rStyle w:val="4Char"/>
          <w:rtl/>
        </w:rPr>
        <w:t>ثم عرج بنا إلى السماء فاستفتح جبريل. فقيل: من أنت</w:t>
      </w:r>
      <w:r w:rsidR="00D839E6" w:rsidRPr="002467DA">
        <w:rPr>
          <w:rStyle w:val="4Char"/>
          <w:rtl/>
        </w:rPr>
        <w:t>؟</w:t>
      </w:r>
      <w:r w:rsidRPr="002467DA">
        <w:rPr>
          <w:rStyle w:val="4Char"/>
          <w:rtl/>
        </w:rPr>
        <w:t xml:space="preserve"> قـال: جبريل. قيل: ومن معك</w:t>
      </w:r>
      <w:r w:rsidR="00D839E6" w:rsidRPr="002467DA">
        <w:rPr>
          <w:rStyle w:val="4Char"/>
          <w:rtl/>
        </w:rPr>
        <w:t>؟</w:t>
      </w:r>
      <w:r w:rsidRPr="002467DA">
        <w:rPr>
          <w:rStyle w:val="4Char"/>
          <w:rtl/>
        </w:rPr>
        <w:t xml:space="preserve"> قال: محمد. قيل: وقد بعث إليه</w:t>
      </w:r>
      <w:r w:rsidR="00D839E6" w:rsidRPr="002467DA">
        <w:rPr>
          <w:rStyle w:val="4Char"/>
          <w:rtl/>
        </w:rPr>
        <w:t>؟</w:t>
      </w:r>
      <w:r w:rsidRPr="002467DA">
        <w:rPr>
          <w:rStyle w:val="4Char"/>
          <w:rtl/>
        </w:rPr>
        <w:t xml:space="preserve"> قال: قد بعـث إليه. ففتح لنا فإذا أنا بآدم فرحب بي ودعا لي بخير</w:t>
      </w:r>
      <w:r w:rsidR="002467DA" w:rsidRPr="002467DA">
        <w:rPr>
          <w:rStyle w:val="7Char"/>
          <w:rFonts w:hint="cs"/>
          <w:rtl/>
        </w:rPr>
        <w:t>»</w:t>
      </w:r>
      <w:r w:rsidRPr="00EC78D8">
        <w:rPr>
          <w:rStyle w:val="7Char"/>
          <w:vertAlign w:val="superscript"/>
          <w:rtl/>
        </w:rPr>
        <w:t>(</w:t>
      </w:r>
      <w:r w:rsidRPr="00EC78D8">
        <w:rPr>
          <w:rStyle w:val="7Char"/>
          <w:vertAlign w:val="superscript"/>
          <w:rtl/>
        </w:rPr>
        <w:footnoteReference w:id="322"/>
      </w:r>
      <w:r w:rsidRPr="00EC78D8">
        <w:rPr>
          <w:rStyle w:val="7Char"/>
          <w:vertAlign w:val="superscript"/>
          <w:rtl/>
        </w:rPr>
        <w:t>)</w:t>
      </w:r>
      <w:r w:rsidR="00EC78D8">
        <w:rPr>
          <w:rStyle w:val="7Char"/>
          <w:rtl/>
        </w:rPr>
        <w:t>.</w:t>
      </w:r>
      <w:r w:rsidRPr="00255172">
        <w:rPr>
          <w:rStyle w:val="7Char"/>
          <w:rtl/>
        </w:rPr>
        <w:t xml:space="preserve"> (ثم ذكر عروجه إلى السماوات وملاقاته الأنبياء إلى أن قال): </w:t>
      </w:r>
      <w:r w:rsidR="002467DA" w:rsidRPr="002467DA">
        <w:rPr>
          <w:rStyle w:val="7Char"/>
          <w:rFonts w:hint="cs"/>
          <w:rtl/>
        </w:rPr>
        <w:t>«</w:t>
      </w:r>
      <w:r w:rsidRPr="002467DA">
        <w:rPr>
          <w:rStyle w:val="4Char"/>
          <w:rtl/>
        </w:rPr>
        <w:fldChar w:fldCharType="begin"/>
      </w:r>
      <w:r w:rsidRPr="002467DA">
        <w:rPr>
          <w:rStyle w:val="4Char"/>
        </w:rPr>
        <w:instrText xml:space="preserve"> XE </w:instrText>
      </w:r>
      <w:r w:rsidRPr="002467DA">
        <w:rPr>
          <w:rStyle w:val="4Char"/>
          <w:rtl/>
        </w:rPr>
        <w:instrText>"</w:instrText>
      </w:r>
      <w:r w:rsidRPr="002467DA">
        <w:rPr>
          <w:rStyle w:val="4Char"/>
        </w:rPr>
        <w:instrText>32:</w:instrText>
      </w:r>
      <w:r w:rsidRPr="002467DA">
        <w:rPr>
          <w:rStyle w:val="4Char"/>
          <w:rtl/>
        </w:rPr>
        <w:instrText>ثم ذهب بي إلى سدرة المنتـهى وإذا ورقها كآذان الفيلة، إذا ثمارها كالقلال" \</w:instrText>
      </w:r>
      <w:r w:rsidRPr="002467DA">
        <w:rPr>
          <w:rStyle w:val="4Char"/>
        </w:rPr>
        <w:instrText xml:space="preserve">y "1" \b </w:instrText>
      </w:r>
      <w:r w:rsidRPr="002467DA">
        <w:rPr>
          <w:rStyle w:val="4Char"/>
          <w:rtl/>
        </w:rPr>
        <w:fldChar w:fldCharType="end"/>
      </w:r>
      <w:r w:rsidRPr="002467DA">
        <w:rPr>
          <w:rStyle w:val="4Char"/>
          <w:rtl/>
        </w:rPr>
        <w:t>ثم ذهب بي إلى سدرة المنتـهى وإذا ورقها كآذان الفيلة، إذا ثمارها كالقلال. قال: فلما غشيها من الله مـا غشيها تغيرت. فما أحد من خلق الله يستطيع أن ينعتـها من حسـنها. فأوحى الله إلي ما أوحى. ففرض علي خمسين صلاة في كل يـوم وليلـة، فنـزلت إلى موسى</w:t>
      </w:r>
      <w:r w:rsidRPr="00255172">
        <w:rPr>
          <w:rStyle w:val="7Char"/>
          <w:rtl/>
        </w:rPr>
        <w:t> </w:t>
      </w:r>
      <w:r w:rsidR="00EC78D8" w:rsidRPr="00EC78D8">
        <w:rPr>
          <w:rFonts w:ascii="AGA Arabesque" w:hAnsi="AGA Arabesque" w:cs="CTraditional Arabic"/>
          <w:sz w:val="40"/>
          <w:szCs w:val="32"/>
          <w:rtl/>
        </w:rPr>
        <w:t>ج</w:t>
      </w:r>
      <w:r w:rsidR="00EC78D8" w:rsidRPr="002467DA">
        <w:rPr>
          <w:rStyle w:val="4Char"/>
          <w:rtl/>
        </w:rPr>
        <w:t>.</w:t>
      </w:r>
      <w:r w:rsidRPr="002467DA">
        <w:rPr>
          <w:rStyle w:val="4Char"/>
          <w:rtl/>
        </w:rPr>
        <w:t xml:space="preserve"> فقال: ما فرض ربك على أمتك</w:t>
      </w:r>
      <w:r w:rsidR="00D839E6" w:rsidRPr="002467DA">
        <w:rPr>
          <w:rStyle w:val="4Char"/>
          <w:rtl/>
        </w:rPr>
        <w:t>؟</w:t>
      </w:r>
      <w:r w:rsidRPr="002467DA">
        <w:rPr>
          <w:rStyle w:val="4Char"/>
          <w:rtl/>
        </w:rPr>
        <w:t xml:space="preserve"> قلت: خمسـين صلاة. قال: ارجع إلى ربك فاسأله التخفيف فإن أمتك لا يطيقون ذلـك، فإني قد بلوت بني إسرائيل وخبرتهم. قال: فرجعت إلى ربي. فقلت: يـا رب خفف على أمتي. فحـط عني خمسا. فرجعت إلى موسى. فقلت: حـط عـني خمسا. قال: إن أمتك لا يطيقون ذلك فارجـع إلى ربك فاسأله التخفيـف. قال: فلم أزل أرجع بين ربي تبارك وتعالى وبين موسى</w:t>
      </w:r>
      <w:r w:rsidRPr="00255172">
        <w:rPr>
          <w:rStyle w:val="7Char"/>
          <w:rtl/>
        </w:rPr>
        <w:t xml:space="preserve"> </w:t>
      </w:r>
      <w:r w:rsidR="00A956DE" w:rsidRPr="00A956DE">
        <w:rPr>
          <w:rStyle w:val="7Char"/>
          <w:rFonts w:cs="CTraditional Arabic"/>
          <w:rtl/>
        </w:rPr>
        <w:t>÷</w:t>
      </w:r>
      <w:r w:rsidRPr="00255172">
        <w:rPr>
          <w:rStyle w:val="7Char"/>
          <w:rtl/>
        </w:rPr>
        <w:t xml:space="preserve"> </w:t>
      </w:r>
      <w:r w:rsidRPr="002467DA">
        <w:rPr>
          <w:rStyle w:val="4Char"/>
          <w:rtl/>
        </w:rPr>
        <w:t>حتى قال: يا محمد. إنهن خمس صلوات كل يوم وليلة لكل صلاة عشر فذلـك خمسون صلاة</w:t>
      </w:r>
      <w:r w:rsidR="002467DA" w:rsidRPr="002467DA">
        <w:rPr>
          <w:rStyle w:val="7Char"/>
          <w:rFonts w:hint="cs"/>
          <w:rtl/>
        </w:rPr>
        <w:t>»</w:t>
      </w:r>
      <w:r w:rsidRPr="00EC78D8">
        <w:rPr>
          <w:rStyle w:val="7Char"/>
          <w:vertAlign w:val="superscript"/>
          <w:rtl/>
        </w:rPr>
        <w:t>(</w:t>
      </w:r>
      <w:r w:rsidRPr="00EC78D8">
        <w:rPr>
          <w:rStyle w:val="7Char"/>
          <w:vertAlign w:val="superscript"/>
          <w:rtl/>
        </w:rPr>
        <w:footnoteReference w:id="323"/>
      </w:r>
      <w:r w:rsidRPr="00EC78D8">
        <w:rPr>
          <w:rStyle w:val="7Char"/>
          <w:vertAlign w:val="superscript"/>
          <w:rtl/>
        </w:rPr>
        <w:t>)(</w:t>
      </w:r>
      <w:r w:rsidRPr="00EC78D8">
        <w:rPr>
          <w:rStyle w:val="7Char"/>
          <w:vertAlign w:val="superscript"/>
          <w:rtl/>
        </w:rPr>
        <w:footnoteReference w:id="324"/>
      </w:r>
      <w:r w:rsidRPr="00EC78D8">
        <w:rPr>
          <w:rStyle w:val="7Char"/>
          <w:vertAlign w:val="superscript"/>
          <w:rtl/>
        </w:rPr>
        <w:t>)</w:t>
      </w:r>
      <w:r w:rsidRPr="00255172">
        <w:rPr>
          <w:rStyle w:val="7Char"/>
          <w:rtl/>
        </w:rPr>
        <w:t xml:space="preserve"> الحديث. أخرجه مسلم وقد جاء خبر المعراج بألفـاظ متقاربة من حديث مالك بن صعصعة وأبي ذر وابن عباس في الصحيحـين وغيرهما.</w:t>
      </w:r>
    </w:p>
    <w:p w:rsidR="00766F17" w:rsidRPr="00255172" w:rsidRDefault="00766F17" w:rsidP="00444CD6">
      <w:pPr>
        <w:pStyle w:val="8"/>
        <w:rPr>
          <w:rStyle w:val="7Char"/>
          <w:rtl/>
        </w:rPr>
      </w:pPr>
      <w:r w:rsidRPr="00444CD6">
        <w:rPr>
          <w:rtl/>
        </w:rPr>
        <w:t>تنبيه:</w:t>
      </w:r>
    </w:p>
    <w:p w:rsidR="00766F17" w:rsidRPr="00255172" w:rsidRDefault="00766F17" w:rsidP="00255172">
      <w:pPr>
        <w:ind w:firstLine="284"/>
        <w:jc w:val="both"/>
        <w:rPr>
          <w:rStyle w:val="7Char"/>
          <w:rtl/>
        </w:rPr>
      </w:pPr>
      <w:r w:rsidRPr="00255172">
        <w:rPr>
          <w:rStyle w:val="7Char"/>
          <w:rtl/>
        </w:rPr>
        <w:t>الإسراء والمعراج من الآيات العظيمة التي أكرم الله بها نبيه </w:t>
      </w:r>
      <w:r w:rsidR="00EC78D8" w:rsidRPr="00EC78D8">
        <w:rPr>
          <w:rFonts w:ascii="AGA Arabesque" w:hAnsi="AGA Arabesque" w:cs="CTraditional Arabic"/>
          <w:sz w:val="40"/>
          <w:szCs w:val="32"/>
          <w:rtl/>
        </w:rPr>
        <w:t>ج</w:t>
      </w:r>
      <w:r w:rsidRPr="00255172">
        <w:rPr>
          <w:rStyle w:val="7Char"/>
          <w:rtl/>
        </w:rPr>
        <w:t xml:space="preserve"> والواجـب على المسلم اعتقاد صحتهما وأنهما منقبتان عظيمتان اختص الله بهما نبينـا </w:t>
      </w:r>
      <w:r w:rsidR="00EC78D8" w:rsidRPr="00EC78D8">
        <w:rPr>
          <w:rFonts w:ascii="AGA Arabesque" w:hAnsi="AGA Arabesque" w:cs="CTraditional Arabic"/>
          <w:sz w:val="40"/>
          <w:szCs w:val="32"/>
          <w:rtl/>
        </w:rPr>
        <w:t>ج</w:t>
      </w:r>
      <w:r w:rsidRPr="00255172">
        <w:rPr>
          <w:rStyle w:val="7Char"/>
          <w:rtl/>
        </w:rPr>
        <w:t xml:space="preserve"> من بين الرسل ولا يشرع للمسلم الاحتفال بذكرى الإسراء والمعـراج كما لا تشرع لهما صلاة خاصة كما يفعله بعض عوام المسلمين، بل كـل ذلك بدع منكرة لم يشرعها النبي </w:t>
      </w:r>
      <w:r w:rsidR="00EC78D8" w:rsidRPr="00EC78D8">
        <w:rPr>
          <w:rFonts w:ascii="AGA Arabesque" w:hAnsi="AGA Arabesque" w:cs="CTraditional Arabic"/>
          <w:sz w:val="40"/>
          <w:szCs w:val="32"/>
          <w:rtl/>
        </w:rPr>
        <w:t>ج</w:t>
      </w:r>
      <w:r w:rsidRPr="00255172">
        <w:rPr>
          <w:rStyle w:val="7Char"/>
          <w:rtl/>
        </w:rPr>
        <w:t xml:space="preserve"> ولم يفعلها أحد من السلف ولم يقـل بها أحد ممن يقتدي به في العلم.</w:t>
      </w:r>
    </w:p>
    <w:p w:rsidR="00766F17" w:rsidRDefault="00766F17" w:rsidP="002467DA">
      <w:pPr>
        <w:ind w:firstLine="284"/>
        <w:jc w:val="both"/>
        <w:rPr>
          <w:rStyle w:val="7Char"/>
          <w:rtl/>
        </w:rPr>
      </w:pPr>
      <w:r w:rsidRPr="00255172">
        <w:rPr>
          <w:rStyle w:val="7Char"/>
          <w:rtl/>
        </w:rPr>
        <w:t>وقد بين العلماء من أهل السنة أن صلاة ليلة سبع وعشرين من شـهر رجب وأمثالها: (من البدع التي أحدثت في دين الله، وأنه عمل غير مشروع باتفاق أئمة الإسلام ولا ينشئ مثل هذا إلا جاهل مبتدع). وقد قال </w:t>
      </w:r>
      <w:r w:rsidR="00EC78D8" w:rsidRPr="00EC78D8">
        <w:rPr>
          <w:rFonts w:ascii="AGA Arabesque" w:hAnsi="AGA Arabesque" w:cs="CTraditional Arabic"/>
          <w:sz w:val="40"/>
          <w:szCs w:val="32"/>
          <w:rtl/>
        </w:rPr>
        <w:t>ج</w:t>
      </w:r>
      <w:r w:rsidRPr="00255172">
        <w:rPr>
          <w:rStyle w:val="7Char"/>
          <w:rtl/>
        </w:rPr>
        <w:t xml:space="preserve"> </w:t>
      </w:r>
      <w:r w:rsidR="002467DA" w:rsidRPr="002467DA">
        <w:rPr>
          <w:rStyle w:val="7Char"/>
          <w:rFonts w:hint="cs"/>
          <w:rtl/>
        </w:rPr>
        <w:t>«</w:t>
      </w:r>
      <w:r w:rsidRPr="002467DA">
        <w:rPr>
          <w:rStyle w:val="4Char"/>
          <w:rtl/>
        </w:rPr>
        <w:fldChar w:fldCharType="begin"/>
      </w:r>
      <w:r w:rsidRPr="002467DA">
        <w:rPr>
          <w:rStyle w:val="4Char"/>
        </w:rPr>
        <w:instrText xml:space="preserve"> XE </w:instrText>
      </w:r>
      <w:r w:rsidRPr="002467DA">
        <w:rPr>
          <w:rStyle w:val="4Char"/>
          <w:rtl/>
        </w:rPr>
        <w:instrText>"</w:instrText>
      </w:r>
      <w:r w:rsidRPr="002467DA">
        <w:rPr>
          <w:rStyle w:val="4Char"/>
        </w:rPr>
        <w:instrText>32:</w:instrText>
      </w:r>
      <w:r w:rsidRPr="002467DA">
        <w:rPr>
          <w:rStyle w:val="4Char"/>
          <w:rtl/>
        </w:rPr>
        <w:instrText>من أحدث في أمرنا هذا ما ليس منه فـهو رد" \</w:instrText>
      </w:r>
      <w:r w:rsidRPr="002467DA">
        <w:rPr>
          <w:rStyle w:val="4Char"/>
        </w:rPr>
        <w:instrText xml:space="preserve">y "1" \b </w:instrText>
      </w:r>
      <w:r w:rsidRPr="002467DA">
        <w:rPr>
          <w:rStyle w:val="4Char"/>
          <w:rtl/>
        </w:rPr>
        <w:fldChar w:fldCharType="end"/>
      </w:r>
      <w:r w:rsidRPr="002467DA">
        <w:rPr>
          <w:rStyle w:val="4Char"/>
          <w:rtl/>
        </w:rPr>
        <w:t>من أحدث في أمرنا هذا ما ليس منه فهو رد</w:t>
      </w:r>
      <w:r w:rsidR="002467DA" w:rsidRPr="002467DA">
        <w:rPr>
          <w:rStyle w:val="7Char"/>
          <w:rFonts w:hint="cs"/>
          <w:rtl/>
        </w:rPr>
        <w:t>»</w:t>
      </w:r>
      <w:r w:rsidRPr="00EC78D8">
        <w:rPr>
          <w:rStyle w:val="7Char"/>
          <w:vertAlign w:val="superscript"/>
          <w:rtl/>
        </w:rPr>
        <w:t>(</w:t>
      </w:r>
      <w:r w:rsidRPr="00EC78D8">
        <w:rPr>
          <w:rStyle w:val="7Char"/>
          <w:vertAlign w:val="superscript"/>
          <w:rtl/>
        </w:rPr>
        <w:footnoteReference w:id="325"/>
      </w:r>
      <w:r w:rsidRPr="00EC78D8">
        <w:rPr>
          <w:rStyle w:val="7Char"/>
          <w:vertAlign w:val="superscript"/>
          <w:rtl/>
        </w:rPr>
        <w:t>)(</w:t>
      </w:r>
      <w:r w:rsidRPr="00EC78D8">
        <w:rPr>
          <w:rStyle w:val="7Char"/>
          <w:vertAlign w:val="superscript"/>
          <w:rtl/>
        </w:rPr>
        <w:footnoteReference w:id="326"/>
      </w:r>
      <w:r w:rsidRPr="00EC78D8">
        <w:rPr>
          <w:rStyle w:val="7Char"/>
          <w:vertAlign w:val="superscript"/>
          <w:rtl/>
        </w:rPr>
        <w:t>)</w:t>
      </w:r>
      <w:r w:rsidRPr="00255172">
        <w:rPr>
          <w:rStyle w:val="7Char"/>
          <w:rtl/>
        </w:rPr>
        <w:t xml:space="preserve"> أي مردود عليه.</w:t>
      </w:r>
    </w:p>
    <w:p w:rsidR="00766F17" w:rsidRDefault="00766F17" w:rsidP="002467DA">
      <w:pPr>
        <w:pStyle w:val="3"/>
        <w:rPr>
          <w:rtl/>
        </w:rPr>
      </w:pPr>
      <w:bookmarkStart w:id="147" w:name="_Toc116197732"/>
      <w:bookmarkStart w:id="148" w:name="_Toc119807980"/>
      <w:bookmarkStart w:id="149" w:name="_Toc466977148"/>
      <w:r>
        <w:rPr>
          <w:rtl/>
        </w:rPr>
        <w:t>المبحث التاسع</w:t>
      </w:r>
      <w:r>
        <w:rPr>
          <w:rFonts w:hint="cs"/>
          <w:rtl/>
        </w:rPr>
        <w:t xml:space="preserve">: </w:t>
      </w:r>
      <w:r>
        <w:rPr>
          <w:rtl/>
        </w:rPr>
        <w:t xml:space="preserve">القول في حياة الأنبياء </w:t>
      </w:r>
      <w:bookmarkEnd w:id="147"/>
      <w:bookmarkEnd w:id="148"/>
      <w:r w:rsidR="002467DA" w:rsidRPr="002467DA">
        <w:rPr>
          <w:rFonts w:cs="CTraditional Arabic" w:hint="cs"/>
          <w:b w:val="0"/>
          <w:bCs w:val="0"/>
          <w:rtl/>
        </w:rPr>
        <w:t>†</w:t>
      </w:r>
      <w:bookmarkEnd w:id="149"/>
    </w:p>
    <w:p w:rsidR="00766F17" w:rsidRPr="00255172" w:rsidRDefault="00766F17" w:rsidP="00255172">
      <w:pPr>
        <w:ind w:firstLine="284"/>
        <w:jc w:val="both"/>
        <w:rPr>
          <w:rStyle w:val="7Char"/>
          <w:rtl/>
        </w:rPr>
      </w:pPr>
      <w:r w:rsidRPr="00255172">
        <w:rPr>
          <w:rStyle w:val="7Char"/>
          <w:rtl/>
        </w:rPr>
        <w:t xml:space="preserve">دلت الأدلة على موت الأنبياء إلا ما وردت النصوص باستثنائه كعيسـى </w:t>
      </w:r>
      <w:r w:rsidR="00A956DE" w:rsidRPr="00A956DE">
        <w:rPr>
          <w:rStyle w:val="7Char"/>
          <w:rFonts w:cs="CTraditional Arabic"/>
          <w:rtl/>
        </w:rPr>
        <w:t>÷</w:t>
      </w:r>
      <w:r w:rsidRPr="00255172">
        <w:rPr>
          <w:rStyle w:val="7Char"/>
          <w:rtl/>
        </w:rPr>
        <w:t xml:space="preserve"> فإنه لم يمت بعد وإنما رفـع إلى الله تعالى حيا على مـا سـيأتي بيانه.</w:t>
      </w:r>
    </w:p>
    <w:p w:rsidR="00766F17" w:rsidRPr="00255172" w:rsidRDefault="00766F17" w:rsidP="00255172">
      <w:pPr>
        <w:ind w:firstLine="284"/>
        <w:jc w:val="both"/>
        <w:rPr>
          <w:rStyle w:val="7Char"/>
          <w:rtl/>
        </w:rPr>
      </w:pPr>
      <w:r w:rsidRPr="00255172">
        <w:rPr>
          <w:rStyle w:val="7Char"/>
          <w:rtl/>
        </w:rPr>
        <w:t>فمن الأدلة على موت الأنبياء قوله تعـالى</w:t>
      </w:r>
      <w:r w:rsidR="002467DA">
        <w:rPr>
          <w:rStyle w:val="7Char"/>
        </w:rPr>
        <w:t xml:space="preserve"> </w:t>
      </w:r>
      <w:r w:rsidR="00DC3FF6" w:rsidRPr="00255172">
        <w:rPr>
          <w:rStyle w:val="7Char"/>
          <w:rtl/>
        </w:rPr>
        <w:t>﴿</w:t>
      </w:r>
      <w:r w:rsidR="00DC3FF6">
        <w:rPr>
          <w:rFonts w:ascii="AGA Arabesque" w:hAnsi="Traditional Arabic" w:cs="KFGQPC Uthmanic Script HAFS"/>
          <w:color w:val="000000"/>
          <w:sz w:val="36"/>
          <w:shd w:val="clear" w:color="auto" w:fill="FFFFFF"/>
          <w:rtl/>
        </w:rPr>
        <w:t>أَمْ كُنْتُمْ شُهَدَاءَ إِذْ حَضَرَ يَعْقُوبَ الْمَوْتُ</w:t>
      </w:r>
      <w:r w:rsidR="00DC3FF6" w:rsidRPr="00255172">
        <w:rPr>
          <w:rStyle w:val="7Char"/>
          <w:rtl/>
        </w:rPr>
        <w:t>﴾</w:t>
      </w:r>
      <w:r w:rsidR="00DC3FF6">
        <w:rPr>
          <w:rFonts w:ascii="AGA Arabesque" w:hAnsi="Traditional Arabic" w:cs="KFGQPC Uthmanic Script HAFS"/>
          <w:color w:val="000000"/>
          <w:sz w:val="36"/>
          <w:shd w:val="clear" w:color="auto" w:fill="FFFFFF"/>
          <w:rtl/>
        </w:rPr>
        <w:t xml:space="preserve"> </w:t>
      </w:r>
      <w:r w:rsidR="00DC3FF6" w:rsidRPr="00EC78D8">
        <w:rPr>
          <w:rStyle w:val="9Char"/>
          <w:rtl/>
        </w:rPr>
        <w:t>[البقرة: 133]</w:t>
      </w:r>
      <w:r w:rsidRPr="00255172">
        <w:rPr>
          <w:rStyle w:val="7Char"/>
          <w:rtl/>
        </w:rPr>
        <w:t xml:space="preserve">. وقال تعالى: </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وَلَقَدْ جَاءَكُمْ يُوسُفُ مِنْ قَبْلُ بِالْبَيِّنَاتِ فَمَا زِلْتُمْ فِي شَكٍّ مِمَّا جَاءَكُمْ بِهِ</w:t>
      </w:r>
      <w:r w:rsidR="00D839E6">
        <w:rPr>
          <w:rFonts w:ascii="DecoType Naskh Special" w:hAnsi="DecoType Naskh Special" w:cs="KFGQPC Uthmanic Script HAFS"/>
          <w:color w:val="000000"/>
          <w:sz w:val="36"/>
          <w:shd w:val="clear" w:color="auto" w:fill="FFFFFF"/>
          <w:rtl/>
        </w:rPr>
        <w:t xml:space="preserve"> </w:t>
      </w:r>
      <w:r w:rsidR="00DC3FF6">
        <w:rPr>
          <w:rFonts w:ascii="DecoType Naskh Special" w:hAnsi="DecoType Naskh Special" w:cs="KFGQPC Uthmanic Script HAFS"/>
          <w:color w:val="000000"/>
          <w:sz w:val="36"/>
          <w:shd w:val="clear" w:color="auto" w:fill="FFFFFF"/>
          <w:rtl/>
        </w:rPr>
        <w:t>حَتَّى إِذَا هَلَكَ قُلْتُمْ لَنْ يَبْعَثَ اللَّهُ مِنْ بَعْدِهِ رَسُولًا</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 xml:space="preserve"> </w:t>
      </w:r>
      <w:r w:rsidR="00DC3FF6" w:rsidRPr="00EC78D8">
        <w:rPr>
          <w:rStyle w:val="9Char"/>
          <w:rtl/>
        </w:rPr>
        <w:t>[غافر: 34]</w:t>
      </w:r>
      <w:r w:rsidRPr="00255172">
        <w:rPr>
          <w:rStyle w:val="7Char"/>
          <w:rtl/>
        </w:rPr>
        <w:t xml:space="preserve">. وقال تعالى عن سليمان </w:t>
      </w:r>
      <w:r w:rsidR="00A956DE" w:rsidRPr="00A956DE">
        <w:rPr>
          <w:rStyle w:val="7Char"/>
          <w:rFonts w:cs="CTraditional Arabic"/>
          <w:rtl/>
        </w:rPr>
        <w:t>÷</w:t>
      </w:r>
      <w:r w:rsidRPr="00255172">
        <w:rPr>
          <w:rStyle w:val="7Char"/>
          <w:rtl/>
        </w:rPr>
        <w:t xml:space="preserve">: </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فَلَمَّا قَضَيْنَا عَلَيْهِ الْمَوْتَ مَا دَلَّهُمْ عَلَى مَوْتِهِ إِلَّا دَابَّةُ الْأَرْضِ تَأْكُلُ مِنْسَأَتَهُ</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 xml:space="preserve"> </w:t>
      </w:r>
      <w:r w:rsidR="00DC3FF6" w:rsidRPr="00EC78D8">
        <w:rPr>
          <w:rStyle w:val="9Char"/>
          <w:rtl/>
        </w:rPr>
        <w:t>[سبأ: 14]</w:t>
      </w:r>
      <w:r w:rsidRPr="00255172">
        <w:rPr>
          <w:rStyle w:val="7Char"/>
          <w:rtl/>
        </w:rPr>
        <w:t>. وقال تعالى مخاطبا نبيه محمدا </w:t>
      </w:r>
      <w:r w:rsidR="00EC78D8" w:rsidRPr="00EC78D8">
        <w:rPr>
          <w:rFonts w:ascii="AGA Arabesque" w:hAnsi="AGA Arabesque" w:cs="CTraditional Arabic"/>
          <w:sz w:val="40"/>
          <w:szCs w:val="32"/>
          <w:rtl/>
        </w:rPr>
        <w:t>ج</w:t>
      </w:r>
      <w:r w:rsidRPr="00255172">
        <w:rPr>
          <w:rStyle w:val="7Char"/>
          <w:rtl/>
        </w:rPr>
        <w:t xml:space="preserve"> </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إِنَّكَ مَيِّتٌ وَإِنَّهُمْ مَيِّتُونَ٣٠</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 xml:space="preserve"> </w:t>
      </w:r>
      <w:r w:rsidR="00DC3FF6" w:rsidRPr="00EC78D8">
        <w:rPr>
          <w:rStyle w:val="9Char"/>
          <w:rtl/>
        </w:rPr>
        <w:t>[الزمر: 30]</w:t>
      </w:r>
      <w:r w:rsidRPr="00255172">
        <w:rPr>
          <w:rStyle w:val="7Char"/>
          <w:rtl/>
        </w:rPr>
        <w:t>. قال بعض المفسرين نعيت للنبي </w:t>
      </w:r>
      <w:r w:rsidR="00EC78D8" w:rsidRPr="00EC78D8">
        <w:rPr>
          <w:rFonts w:ascii="AGA Arabesque" w:hAnsi="AGA Arabesque" w:cs="CTraditional Arabic"/>
          <w:sz w:val="40"/>
          <w:szCs w:val="32"/>
          <w:rtl/>
        </w:rPr>
        <w:t>ج</w:t>
      </w:r>
      <w:r w:rsidRPr="00255172">
        <w:rPr>
          <w:rStyle w:val="7Char"/>
          <w:rtl/>
        </w:rPr>
        <w:t xml:space="preserve"> نفسه ونعيت إليهم أنفسـهم ففي الآية الإعلام للصحابة بأنه يموت. وقال تعالى مخبرا عن موت كل نفس مخلوقة: </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كُلُّ نَفْسٍ ذَائِقَةُ الْمَوْتِ</w:t>
      </w:r>
      <w:r w:rsidR="00D839E6">
        <w:rPr>
          <w:rFonts w:ascii="DecoType Naskh Special" w:hAnsi="DecoType Naskh Special" w:cs="KFGQPC Uthmanic Script HAFS"/>
          <w:color w:val="000000"/>
          <w:sz w:val="36"/>
          <w:shd w:val="clear" w:color="auto" w:fill="FFFFFF"/>
          <w:rtl/>
        </w:rPr>
        <w:t xml:space="preserve"> </w:t>
      </w:r>
      <w:r w:rsidR="00DC3FF6">
        <w:rPr>
          <w:rFonts w:ascii="DecoType Naskh Special" w:hAnsi="DecoType Naskh Special" w:cs="KFGQPC Uthmanic Script HAFS"/>
          <w:color w:val="000000"/>
          <w:sz w:val="36"/>
          <w:shd w:val="clear" w:color="auto" w:fill="FFFFFF"/>
          <w:rtl/>
        </w:rPr>
        <w:t>وَإِنَّمَا تُوَ</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 xml:space="preserve"> </w:t>
      </w:r>
      <w:r w:rsidR="00DC3FF6" w:rsidRPr="00EC78D8">
        <w:rPr>
          <w:rStyle w:val="9Char"/>
          <w:rtl/>
        </w:rPr>
        <w:t>[آل عمران: 185]</w:t>
      </w:r>
      <w:r w:rsidRPr="00255172">
        <w:rPr>
          <w:rStyle w:val="7Char"/>
          <w:rtl/>
        </w:rPr>
        <w:t>.</w:t>
      </w:r>
    </w:p>
    <w:p w:rsidR="00766F17" w:rsidRPr="00255172" w:rsidRDefault="00766F17" w:rsidP="002467DA">
      <w:pPr>
        <w:ind w:firstLine="284"/>
        <w:jc w:val="both"/>
        <w:rPr>
          <w:rStyle w:val="7Char"/>
          <w:rtl/>
        </w:rPr>
      </w:pPr>
      <w:r w:rsidRPr="00255172">
        <w:rPr>
          <w:rStyle w:val="7Char"/>
          <w:rtl/>
        </w:rPr>
        <w:t>فدلت هذه الآيات على موت الأنبياء وأنهم يموتون كما يموت بقية البشر إلا ما أخبر به الله </w:t>
      </w:r>
      <w:r w:rsidR="008E4AED" w:rsidRPr="008E4AED">
        <w:rPr>
          <w:rFonts w:ascii="AGA Arabesque" w:hAnsi="AGA Arabesque" w:cs="CTraditional Arabic"/>
          <w:sz w:val="40"/>
          <w:szCs w:val="32"/>
          <w:rtl/>
        </w:rPr>
        <w:t>ﻷ</w:t>
      </w:r>
      <w:r w:rsidRPr="00255172">
        <w:rPr>
          <w:rStyle w:val="7Char"/>
          <w:rtl/>
        </w:rPr>
        <w:t xml:space="preserve"> عن عيسى </w:t>
      </w:r>
      <w:r w:rsidR="00A956DE" w:rsidRPr="00A956DE">
        <w:rPr>
          <w:rStyle w:val="7Char"/>
          <w:rFonts w:cs="CTraditional Arabic"/>
          <w:rtl/>
        </w:rPr>
        <w:t>÷</w:t>
      </w:r>
      <w:r w:rsidRPr="00255172">
        <w:rPr>
          <w:rStyle w:val="7Char"/>
          <w:rtl/>
        </w:rPr>
        <w:t xml:space="preserve"> من رفعه إليه كما قـال تعالى: </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إِذْ قَالَ اللَّهُ يَا عِيسَى إِنِّي مُتَوَفِّيكَ وَرَافِعُكَ إِلَيَّ وَمُطَهِّرُكَ مِنَ الَّذِينَ كَفَرُو</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 xml:space="preserve"> </w:t>
      </w:r>
      <w:r w:rsidR="00DC3FF6" w:rsidRPr="00EC78D8">
        <w:rPr>
          <w:rStyle w:val="9Char"/>
          <w:rtl/>
        </w:rPr>
        <w:t>[آل عمران: 55]</w:t>
      </w:r>
      <w:r w:rsidRPr="00255172">
        <w:rPr>
          <w:rStyle w:val="7Char"/>
          <w:rtl/>
        </w:rPr>
        <w:t xml:space="preserve">. فدلت الآية على رفع الله تعـالى لعيسـى بجسده وروحه إلى السماء وأنه لم يمت، وأما الوفاة المذكورة في الآية في قوله تعالى </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إِنِّي مُتَوَفِّيكَ</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 xml:space="preserve"> </w:t>
      </w:r>
      <w:r w:rsidR="00DC3FF6" w:rsidRPr="00EC78D8">
        <w:rPr>
          <w:rStyle w:val="9Char"/>
          <w:rtl/>
        </w:rPr>
        <w:t>[آل عمران: 55]</w:t>
      </w:r>
      <w:r w:rsidRPr="00255172">
        <w:rPr>
          <w:rStyle w:val="7Char"/>
          <w:rtl/>
        </w:rPr>
        <w:t xml:space="preserve"> فقد جاء في تفسير الآية أن: </w:t>
      </w:r>
      <w:r w:rsidR="002467DA">
        <w:rPr>
          <w:rStyle w:val="7Char"/>
        </w:rPr>
        <w:t>)</w:t>
      </w:r>
      <w:r w:rsidRPr="00255172">
        <w:rPr>
          <w:rStyle w:val="7Char"/>
          <w:rtl/>
        </w:rPr>
        <w:t>توفيه هو رفـعه إليـه</w:t>
      </w:r>
      <w:r w:rsidR="002467DA">
        <w:rPr>
          <w:rStyle w:val="7Char"/>
        </w:rPr>
        <w:t>(</w:t>
      </w:r>
      <w:r w:rsidRPr="00255172">
        <w:rPr>
          <w:rStyle w:val="7Char"/>
          <w:rtl/>
        </w:rPr>
        <w:t xml:space="preserve">، وإلى ذلك ذهب ابن جرير الطبري. وأكثر المفسرين على أن الوفاة المذكورة هي النوم، كما قال تعالى: </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اللَّهُ يَتَوَفَّى الْأَنْفُسَ حِينَ مَوْتِهَا</w:t>
      </w:r>
      <w:r w:rsidR="00DC3FF6" w:rsidRPr="00255172">
        <w:rPr>
          <w:rStyle w:val="7Char"/>
          <w:rtl/>
        </w:rPr>
        <w:t>﴾</w:t>
      </w:r>
      <w:r w:rsidR="00DC3FF6">
        <w:rPr>
          <w:rFonts w:ascii="DecoType Naskh Special" w:hAnsi="DecoType Naskh Special" w:cs="KFGQPC Uthmanic Script HAFS"/>
          <w:color w:val="000000"/>
          <w:sz w:val="36"/>
          <w:shd w:val="clear" w:color="auto" w:fill="FFFFFF"/>
          <w:rtl/>
        </w:rPr>
        <w:t xml:space="preserve"> </w:t>
      </w:r>
      <w:r w:rsidR="00DC3FF6" w:rsidRPr="00EC78D8">
        <w:rPr>
          <w:rStyle w:val="9Char"/>
          <w:rtl/>
        </w:rPr>
        <w:t>[الزمر: 42]</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فتقرر بهذا أن عيسى حي الآن في السماء لم يمت، وقد أخبر الله عن موتـه قبل قيام الساعة. قال تعالى: </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وَإِنْ مِنْ أَهْلِ الْكِتَابِ إِلَّا لَيُؤْمِنَنَّ بِهِ قَبْلَ مَوْتِهِ</w:t>
      </w:r>
      <w:r w:rsidR="00D839E6">
        <w:rPr>
          <w:rFonts w:ascii="DecoType Naskh Special" w:hAnsi="DecoType Naskh Special" w:cs="KFGQPC Uthmanic Script HAFS"/>
          <w:color w:val="000000"/>
          <w:sz w:val="36"/>
          <w:shd w:val="clear" w:color="auto" w:fill="FFFFFF"/>
          <w:rtl/>
        </w:rPr>
        <w:t xml:space="preserve"> </w:t>
      </w:r>
      <w:r w:rsidR="00AD1BB9">
        <w:rPr>
          <w:rFonts w:ascii="DecoType Naskh Special" w:hAnsi="DecoType Naskh Special" w:cs="KFGQPC Uthmanic Script HAFS"/>
          <w:color w:val="000000"/>
          <w:sz w:val="36"/>
          <w:shd w:val="clear" w:color="auto" w:fill="FFFFFF"/>
          <w:rtl/>
        </w:rPr>
        <w:t xml:space="preserve">وَيَوْمَ الْقِيَامَةِ </w:t>
      </w:r>
      <w:r w:rsidR="00AD1BB9" w:rsidRPr="002467DA">
        <w:rPr>
          <w:rFonts w:ascii="DecoType Naskh Special" w:hAnsi="DecoType Naskh Special" w:cs="KFGQPC Uthmanic Script HAFS"/>
          <w:color w:val="000000"/>
          <w:spacing w:val="-4"/>
          <w:sz w:val="36"/>
          <w:shd w:val="clear" w:color="auto" w:fill="FFFFFF"/>
          <w:rtl/>
        </w:rPr>
        <w:t>يَكُونُ عَلَيْهِمْ شَهِيدًا١٥٩</w:t>
      </w:r>
      <w:r w:rsidR="00AD1BB9" w:rsidRPr="002467DA">
        <w:rPr>
          <w:rStyle w:val="7Char"/>
          <w:spacing w:val="-4"/>
          <w:rtl/>
        </w:rPr>
        <w:t>﴾</w:t>
      </w:r>
      <w:r w:rsidR="00AD1BB9" w:rsidRPr="002467DA">
        <w:rPr>
          <w:rFonts w:ascii="DecoType Naskh Special" w:hAnsi="DecoType Naskh Special" w:cs="KFGQPC Uthmanic Script HAFS"/>
          <w:color w:val="000000"/>
          <w:spacing w:val="-4"/>
          <w:sz w:val="36"/>
          <w:shd w:val="clear" w:color="auto" w:fill="FFFFFF"/>
          <w:rtl/>
        </w:rPr>
        <w:t xml:space="preserve"> </w:t>
      </w:r>
      <w:r w:rsidR="00AD1BB9" w:rsidRPr="002467DA">
        <w:rPr>
          <w:rStyle w:val="9Char"/>
          <w:spacing w:val="-4"/>
          <w:rtl/>
        </w:rPr>
        <w:t>[النساء: 159]</w:t>
      </w:r>
      <w:r w:rsidRPr="002467DA">
        <w:rPr>
          <w:rStyle w:val="7Char"/>
          <w:spacing w:val="-4"/>
          <w:rtl/>
        </w:rPr>
        <w:t xml:space="preserve">. والموت المذكور هنـا هو موت عيسى </w:t>
      </w:r>
      <w:r w:rsidR="00A956DE" w:rsidRPr="002467DA">
        <w:rPr>
          <w:rStyle w:val="7Char"/>
          <w:rFonts w:cs="CTraditional Arabic"/>
          <w:spacing w:val="-4"/>
          <w:rtl/>
        </w:rPr>
        <w:t>÷</w:t>
      </w:r>
      <w:r w:rsidRPr="00255172">
        <w:rPr>
          <w:rStyle w:val="7Char"/>
          <w:rtl/>
        </w:rPr>
        <w:t xml:space="preserve"> في آخر الزمان بعد أن ينـزل مـن السـماء فيكسر الصليب ويقتل الخنـزير ويضع الجزية كـما دلـت علـى ذلـك الأحاديث الصحيحة في نـزول عيسى في آخر الزمان وقد جاءت تلك الأحاديث في الصحيحين وغيرهما.</w:t>
      </w:r>
    </w:p>
    <w:p w:rsidR="00766F17" w:rsidRPr="00255172" w:rsidRDefault="00766F17" w:rsidP="00255172">
      <w:pPr>
        <w:ind w:firstLine="284"/>
        <w:jc w:val="both"/>
        <w:rPr>
          <w:rStyle w:val="7Char"/>
          <w:rtl/>
        </w:rPr>
      </w:pPr>
      <w:r w:rsidRPr="00255172">
        <w:rPr>
          <w:rStyle w:val="7Char"/>
          <w:rtl/>
        </w:rPr>
        <w:t xml:space="preserve">وممن قيل إنه لم يمت من الأنبياء إدريس </w:t>
      </w:r>
      <w:r w:rsidR="00A956DE" w:rsidRPr="00A956DE">
        <w:rPr>
          <w:rStyle w:val="7Char"/>
          <w:rFonts w:cs="CTraditional Arabic"/>
          <w:rtl/>
        </w:rPr>
        <w:t>÷</w:t>
      </w:r>
      <w:r w:rsidRPr="00255172">
        <w:rPr>
          <w:rStyle w:val="7Char"/>
          <w:rtl/>
        </w:rPr>
        <w:t xml:space="preserve">، فقد ذكر بعض أهل العلم أنه لم يمت وإنما رفعه الله كما رفع عيسى </w:t>
      </w:r>
      <w:r w:rsidR="00A956DE" w:rsidRPr="00A956DE">
        <w:rPr>
          <w:rStyle w:val="7Char"/>
          <w:rFonts w:cs="CTraditional Arabic"/>
          <w:rtl/>
        </w:rPr>
        <w:t>÷</w:t>
      </w:r>
      <w:r w:rsidRPr="00255172">
        <w:rPr>
          <w:rStyle w:val="7Char"/>
          <w:rtl/>
        </w:rPr>
        <w:t xml:space="preserve"> واستدلوا لذلك بقوله تعالى: </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وَاذْكُرْ فِي الْكِتَابِ إِدْرِيسَ</w:t>
      </w:r>
      <w:r w:rsidR="00D839E6">
        <w:rPr>
          <w:rFonts w:ascii="DecoType Naskh Special" w:hAnsi="DecoType Naskh Special" w:cs="KFGQPC Uthmanic Script HAFS"/>
          <w:color w:val="000000"/>
          <w:sz w:val="36"/>
          <w:shd w:val="clear" w:color="auto" w:fill="FFFFFF"/>
          <w:rtl/>
        </w:rPr>
        <w:t xml:space="preserve"> </w:t>
      </w:r>
      <w:r w:rsidR="00AD1BB9">
        <w:rPr>
          <w:rFonts w:ascii="DecoType Naskh Special" w:hAnsi="DecoType Naskh Special" w:cs="KFGQPC Uthmanic Script HAFS"/>
          <w:color w:val="000000"/>
          <w:sz w:val="36"/>
          <w:shd w:val="clear" w:color="auto" w:fill="FFFFFF"/>
          <w:rtl/>
        </w:rPr>
        <w:t>إِنَّهُ كَانَ صِدِّيقًا نَبِيًّا٥٦ وَرَفَعْنَاهُ مَكَانًا عَلِيًّا٥٧</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 xml:space="preserve"> </w:t>
      </w:r>
      <w:r w:rsidR="00AD1BB9" w:rsidRPr="00EC78D8">
        <w:rPr>
          <w:rStyle w:val="9Char"/>
          <w:rtl/>
        </w:rPr>
        <w:t>[مريم: 56-57]</w:t>
      </w:r>
      <w:r w:rsidRPr="00255172">
        <w:rPr>
          <w:rStyle w:val="7Char"/>
          <w:rtl/>
        </w:rPr>
        <w:t xml:space="preserve">. فعن مجاهد قال: إدريس رفع فلم يمت كما رفـع عيسى. وعن ابن عباس قال: رفع إلى السماء فمات بها. وقال آخرون: رفع إلى السماء الرابعة والعلم في ذلك عند الله تعالى. وإنما القصد حصـول الخلاف بين أهل العلم في موت إدريس من عدمه، هذا مع القطع بأنه إن لم يمت فلا بد أن يموت لعموم قوله تعالى: </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كُلُّ نَفْسٍ ذَائِقَةُ الْمَوْتِ</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 xml:space="preserve"> </w:t>
      </w:r>
      <w:r w:rsidR="00AD1BB9" w:rsidRPr="00EC78D8">
        <w:rPr>
          <w:rStyle w:val="9Char"/>
          <w:rtl/>
        </w:rPr>
        <w:t>[آل عمران: 185]</w:t>
      </w:r>
      <w:r w:rsidR="00EC78D8">
        <w:rPr>
          <w:rStyle w:val="7Char"/>
          <w:rtl/>
        </w:rPr>
        <w:t>.</w:t>
      </w:r>
    </w:p>
    <w:p w:rsidR="00766F17" w:rsidRPr="00255172" w:rsidRDefault="00766F17" w:rsidP="002467DA">
      <w:pPr>
        <w:ind w:firstLine="284"/>
        <w:jc w:val="both"/>
        <w:rPr>
          <w:rStyle w:val="7Char"/>
          <w:rtl/>
        </w:rPr>
      </w:pPr>
      <w:r w:rsidRPr="00255172">
        <w:rPr>
          <w:rStyle w:val="7Char"/>
          <w:rtl/>
        </w:rPr>
        <w:t>وأما ما عدا عيسى وإدريس عليهما السلام من الرسل فلم يقل أحد من أهل العلم المعتد بقولهم في الأمة بحياة أحد منهم لما تقدم مـن النصـوص وللواقـع المشاهد من موتهم. لكن جاء في بعض النصوص ما أشكَل فهمه على البعض في هذا الباب مثل ما جاء عن النبي </w:t>
      </w:r>
      <w:r w:rsidR="00EC78D8" w:rsidRPr="00EC78D8">
        <w:rPr>
          <w:rFonts w:ascii="AGA Arabesque" w:hAnsi="AGA Arabesque" w:cs="CTraditional Arabic"/>
          <w:sz w:val="40"/>
          <w:szCs w:val="32"/>
          <w:rtl/>
        </w:rPr>
        <w:t>ج</w:t>
      </w:r>
      <w:r w:rsidRPr="00255172">
        <w:rPr>
          <w:rStyle w:val="7Char"/>
          <w:rtl/>
        </w:rPr>
        <w:t xml:space="preserve"> في أحاديث المعراج مـن رؤيته لبعض الرسل في السماء وتكليمه لهم على ما جاء في حديث أنس الذي أخرجه الشيخان وفيه: </w:t>
      </w:r>
      <w:r w:rsidR="002467DA" w:rsidRPr="002467DA">
        <w:rPr>
          <w:rStyle w:val="7Char"/>
          <w:rFonts w:hint="cs"/>
          <w:rtl/>
        </w:rPr>
        <w:t>«</w:t>
      </w:r>
      <w:r w:rsidRPr="002467DA">
        <w:rPr>
          <w:rStyle w:val="4Char"/>
          <w:rtl/>
        </w:rPr>
        <w:fldChar w:fldCharType="begin"/>
      </w:r>
      <w:r w:rsidRPr="002467DA">
        <w:rPr>
          <w:rStyle w:val="4Char"/>
        </w:rPr>
        <w:instrText xml:space="preserve"> XE </w:instrText>
      </w:r>
      <w:r w:rsidRPr="002467DA">
        <w:rPr>
          <w:rStyle w:val="4Char"/>
          <w:rtl/>
        </w:rPr>
        <w:instrText>"</w:instrText>
      </w:r>
      <w:r w:rsidRPr="002467DA">
        <w:rPr>
          <w:rStyle w:val="4Char"/>
        </w:rPr>
        <w:instrText>32:</w:instrText>
      </w:r>
      <w:r w:rsidRPr="002467DA">
        <w:rPr>
          <w:rStyle w:val="4Char"/>
          <w:rtl/>
        </w:rPr>
        <w:instrText>ثم عرج بنا إلى السماء فاستفتح جبريل فقيل من أنت ؟ قـال جبريل قيل ومن" \</w:instrText>
      </w:r>
      <w:r w:rsidRPr="002467DA">
        <w:rPr>
          <w:rStyle w:val="4Char"/>
        </w:rPr>
        <w:instrText xml:space="preserve">y "1" \b </w:instrText>
      </w:r>
      <w:r w:rsidRPr="002467DA">
        <w:rPr>
          <w:rStyle w:val="4Char"/>
          <w:rtl/>
        </w:rPr>
        <w:fldChar w:fldCharType="end"/>
      </w:r>
      <w:r w:rsidRPr="002467DA">
        <w:rPr>
          <w:rStyle w:val="4Char"/>
          <w:rtl/>
        </w:rPr>
        <w:t>ثم عرج بنا إلى السماء فاستفتح جبريل فقيل: من أنت</w:t>
      </w:r>
      <w:r w:rsidR="00D839E6" w:rsidRPr="002467DA">
        <w:rPr>
          <w:rStyle w:val="4Char"/>
          <w:rtl/>
        </w:rPr>
        <w:t>؟</w:t>
      </w:r>
      <w:r w:rsidRPr="002467DA">
        <w:rPr>
          <w:rStyle w:val="4Char"/>
          <w:rtl/>
        </w:rPr>
        <w:t xml:space="preserve"> قال جبريل. قيل: ومن معك</w:t>
      </w:r>
      <w:r w:rsidR="00D839E6" w:rsidRPr="002467DA">
        <w:rPr>
          <w:rStyle w:val="4Char"/>
          <w:rtl/>
        </w:rPr>
        <w:t>؟</w:t>
      </w:r>
      <w:r w:rsidRPr="002467DA">
        <w:rPr>
          <w:rStyle w:val="4Char"/>
          <w:rtl/>
        </w:rPr>
        <w:t xml:space="preserve"> قال: محمد. قيل: وقد بعث إليـه.. قال: قد بعث إليه، ففتح لنا. فإذا أنا بآدم، فرحب بي ودعا لي بخير، ثم عرج بنا إلى السماء الثانية فاستفتح جبريل</w:t>
      </w:r>
      <w:r w:rsidRPr="00255172">
        <w:rPr>
          <w:rStyle w:val="7Char"/>
          <w:rtl/>
        </w:rPr>
        <w:t xml:space="preserve"> </w:t>
      </w:r>
      <w:r w:rsidR="00A956DE" w:rsidRPr="00A956DE">
        <w:rPr>
          <w:rStyle w:val="7Char"/>
          <w:rFonts w:cs="CTraditional Arabic"/>
          <w:rtl/>
        </w:rPr>
        <w:t>÷</w:t>
      </w:r>
      <w:r w:rsidRPr="00255172">
        <w:rPr>
          <w:rStyle w:val="7Char"/>
          <w:rtl/>
        </w:rPr>
        <w:t xml:space="preserve"> </w:t>
      </w:r>
      <w:r w:rsidRPr="002467DA">
        <w:rPr>
          <w:rStyle w:val="4Char"/>
          <w:rtl/>
        </w:rPr>
        <w:t>فقيل: من أنـت</w:t>
      </w:r>
      <w:r w:rsidR="00D839E6" w:rsidRPr="002467DA">
        <w:rPr>
          <w:rStyle w:val="4Char"/>
          <w:rtl/>
        </w:rPr>
        <w:t>؟</w:t>
      </w:r>
      <w:r w:rsidRPr="002467DA">
        <w:rPr>
          <w:rStyle w:val="4Char"/>
          <w:rtl/>
        </w:rPr>
        <w:t xml:space="preserve"> قـال جبريل. قيل: ومن معك</w:t>
      </w:r>
      <w:r w:rsidR="00D839E6" w:rsidRPr="002467DA">
        <w:rPr>
          <w:rStyle w:val="4Char"/>
          <w:rtl/>
        </w:rPr>
        <w:t>؟</w:t>
      </w:r>
      <w:r w:rsidRPr="002467DA">
        <w:rPr>
          <w:rStyle w:val="4Char"/>
          <w:rtl/>
        </w:rPr>
        <w:t xml:space="preserve"> قال: محمد. قيل: وقد بعث إليه. قال: قد بعـث إليه، ففتح لنا. فإذا أنا بابني الخالة عيسى ابن مريم ويحيى بن زكريا صلـوات الله عليهما. فرحبا بي ودعوا لي بخير</w:t>
      </w:r>
      <w:r w:rsidR="002467DA" w:rsidRPr="002467DA">
        <w:rPr>
          <w:rStyle w:val="7Char"/>
          <w:rFonts w:hint="cs"/>
          <w:rtl/>
        </w:rPr>
        <w:t>»</w:t>
      </w:r>
      <w:r w:rsidRPr="00EC78D8">
        <w:rPr>
          <w:rStyle w:val="7Char"/>
          <w:vertAlign w:val="superscript"/>
          <w:rtl/>
        </w:rPr>
        <w:t>(</w:t>
      </w:r>
      <w:r w:rsidRPr="00EC78D8">
        <w:rPr>
          <w:rStyle w:val="7Char"/>
          <w:vertAlign w:val="superscript"/>
          <w:rtl/>
        </w:rPr>
        <w:footnoteReference w:id="327"/>
      </w:r>
      <w:r w:rsidRPr="00EC78D8">
        <w:rPr>
          <w:rStyle w:val="7Char"/>
          <w:vertAlign w:val="superscript"/>
          <w:rtl/>
        </w:rPr>
        <w:t>)(</w:t>
      </w:r>
      <w:r w:rsidRPr="00EC78D8">
        <w:rPr>
          <w:rStyle w:val="7Char"/>
          <w:vertAlign w:val="superscript"/>
          <w:rtl/>
        </w:rPr>
        <w:footnoteReference w:id="328"/>
      </w:r>
      <w:r w:rsidRPr="00EC78D8">
        <w:rPr>
          <w:rStyle w:val="7Char"/>
          <w:vertAlign w:val="superscript"/>
          <w:rtl/>
        </w:rPr>
        <w:t>)</w:t>
      </w:r>
      <w:r w:rsidRPr="00255172">
        <w:rPr>
          <w:rStyle w:val="7Char"/>
          <w:rtl/>
        </w:rPr>
        <w:t xml:space="preserve"> إلى آخر الحديث وقد ذكر فيه رؤيا يوسف في السماء الثالثة وإذا هو أعطي شطر الحسن ورؤيـاه إدريـس في السماء الرابعة وهارون في السماء الخامسة وموسى في السـماء السادسـة ورؤيته إبراهيم في السماء السابعة مسندا ظهره إلى البيت المعمـور وأنهـم كلهم رحبوا به ودعوا له بخير.</w:t>
      </w:r>
    </w:p>
    <w:p w:rsidR="00766F17" w:rsidRPr="00255172" w:rsidRDefault="00766F17" w:rsidP="002467DA">
      <w:pPr>
        <w:ind w:firstLine="284"/>
        <w:jc w:val="both"/>
        <w:rPr>
          <w:rStyle w:val="7Char"/>
          <w:rtl/>
        </w:rPr>
      </w:pPr>
      <w:r w:rsidRPr="00255172">
        <w:rPr>
          <w:rStyle w:val="7Char"/>
          <w:rtl/>
        </w:rPr>
        <w:t xml:space="preserve">ومثل ما جاء في حديث ابن عباس </w:t>
      </w:r>
      <w:r w:rsidR="00D839E6" w:rsidRPr="00D839E6">
        <w:rPr>
          <w:rStyle w:val="7Char"/>
          <w:rFonts w:cs="CTraditional Arabic"/>
          <w:rtl/>
        </w:rPr>
        <w:t>ب</w:t>
      </w:r>
      <w:r w:rsidRPr="00255172">
        <w:rPr>
          <w:rStyle w:val="7Char"/>
          <w:rtl/>
        </w:rPr>
        <w:t xml:space="preserve"> في الصحيحين عـن النبي </w:t>
      </w:r>
      <w:r w:rsidR="00EC78D8" w:rsidRPr="00EC78D8">
        <w:rPr>
          <w:rFonts w:ascii="AGA Arabesque" w:hAnsi="AGA Arabesque" w:cs="CTraditional Arabic"/>
          <w:sz w:val="40"/>
          <w:szCs w:val="32"/>
          <w:rtl/>
        </w:rPr>
        <w:t>ج</w:t>
      </w:r>
      <w:r w:rsidRPr="00255172">
        <w:rPr>
          <w:rStyle w:val="7Char"/>
          <w:rtl/>
        </w:rPr>
        <w:t xml:space="preserve"> أنه قال: </w:t>
      </w:r>
      <w:r w:rsidR="002467DA" w:rsidRPr="002467DA">
        <w:rPr>
          <w:rStyle w:val="7Char"/>
          <w:rFonts w:hint="cs"/>
          <w:rtl/>
        </w:rPr>
        <w:t>«</w:t>
      </w:r>
      <w:r w:rsidRPr="002467DA">
        <w:rPr>
          <w:rStyle w:val="4Char"/>
          <w:rtl/>
        </w:rPr>
        <w:fldChar w:fldCharType="begin"/>
      </w:r>
      <w:r w:rsidRPr="002467DA">
        <w:rPr>
          <w:rStyle w:val="4Char"/>
        </w:rPr>
        <w:instrText xml:space="preserve"> XE </w:instrText>
      </w:r>
      <w:r w:rsidRPr="002467DA">
        <w:rPr>
          <w:rStyle w:val="4Char"/>
          <w:rtl/>
        </w:rPr>
        <w:instrText>"</w:instrText>
      </w:r>
      <w:r w:rsidRPr="002467DA">
        <w:rPr>
          <w:rStyle w:val="4Char"/>
        </w:rPr>
        <w:instrText>32:</w:instrText>
      </w:r>
      <w:r w:rsidRPr="002467DA">
        <w:rPr>
          <w:rStyle w:val="4Char"/>
          <w:rtl/>
        </w:rPr>
        <w:instrText>رأيت ليلة أسري بي موسى رجلا آدم طوالا كأنه مـن رجال شنوءة، ورأيت عيسى" \</w:instrText>
      </w:r>
      <w:r w:rsidRPr="002467DA">
        <w:rPr>
          <w:rStyle w:val="4Char"/>
        </w:rPr>
        <w:instrText xml:space="preserve">y "1" \b </w:instrText>
      </w:r>
      <w:r w:rsidRPr="002467DA">
        <w:rPr>
          <w:rStyle w:val="4Char"/>
          <w:rtl/>
        </w:rPr>
        <w:fldChar w:fldCharType="end"/>
      </w:r>
      <w:r w:rsidRPr="002467DA">
        <w:rPr>
          <w:rStyle w:val="4Char"/>
          <w:rtl/>
        </w:rPr>
        <w:t>رأيت ليلة أسري بي موسى رجلا آدم طوالا كأنه مـن رجال شنوءة، ورأيت عيسى رجلا مربوعا مربـوع الخلـق إلى الحمـرة والبياض سبط الرأس</w:t>
      </w:r>
      <w:r w:rsidR="002467DA" w:rsidRPr="002467DA">
        <w:rPr>
          <w:rStyle w:val="7Char"/>
          <w:rFonts w:hint="cs"/>
          <w:rtl/>
        </w:rPr>
        <w:t>»</w:t>
      </w:r>
      <w:r w:rsidRPr="00EC78D8">
        <w:rPr>
          <w:rStyle w:val="7Char"/>
          <w:vertAlign w:val="superscript"/>
          <w:rtl/>
        </w:rPr>
        <w:t>(</w:t>
      </w:r>
      <w:r w:rsidRPr="00EC78D8">
        <w:rPr>
          <w:rStyle w:val="7Char"/>
          <w:vertAlign w:val="superscript"/>
          <w:rtl/>
        </w:rPr>
        <w:footnoteReference w:id="329"/>
      </w:r>
      <w:r w:rsidRPr="00EC78D8">
        <w:rPr>
          <w:rStyle w:val="7Char"/>
          <w:vertAlign w:val="superscript"/>
          <w:rtl/>
        </w:rPr>
        <w:t>)(</w:t>
      </w:r>
      <w:r w:rsidRPr="00EC78D8">
        <w:rPr>
          <w:rStyle w:val="7Char"/>
          <w:vertAlign w:val="superscript"/>
          <w:rtl/>
        </w:rPr>
        <w:footnoteReference w:id="330"/>
      </w:r>
      <w:r w:rsidRPr="00EC78D8">
        <w:rPr>
          <w:rStyle w:val="7Char"/>
          <w:vertAlign w:val="superscript"/>
          <w:rtl/>
        </w:rPr>
        <w:t>)</w:t>
      </w:r>
      <w:r w:rsidRPr="00255172">
        <w:rPr>
          <w:rStyle w:val="7Char"/>
          <w:rtl/>
        </w:rPr>
        <w:t xml:space="preserve"> الحديث.</w:t>
      </w:r>
    </w:p>
    <w:p w:rsidR="00766F17" w:rsidRPr="00255172" w:rsidRDefault="00766F17" w:rsidP="00255172">
      <w:pPr>
        <w:ind w:firstLine="284"/>
        <w:jc w:val="both"/>
        <w:rPr>
          <w:rStyle w:val="7Char"/>
          <w:rtl/>
        </w:rPr>
      </w:pPr>
      <w:r w:rsidRPr="00255172">
        <w:rPr>
          <w:rStyle w:val="7Char"/>
          <w:rtl/>
        </w:rPr>
        <w:t xml:space="preserve">ففهم بعض الناس من هذه النصوص ومن غيرها مما يماثلها عدم مـوت الأنبياء فاستدلوا بها على ما اعتقدوه من حياة الأنبياء. والحق أن الأنبيـاء ماتوا إلا ما وردت به النصوص في حق عيسى </w:t>
      </w:r>
      <w:r w:rsidR="00A956DE" w:rsidRPr="00A956DE">
        <w:rPr>
          <w:rStyle w:val="7Char"/>
          <w:rFonts w:cs="CTraditional Arabic"/>
          <w:rtl/>
        </w:rPr>
        <w:t>÷</w:t>
      </w:r>
      <w:r w:rsidRPr="00255172">
        <w:rPr>
          <w:rStyle w:val="7Char"/>
          <w:rtl/>
        </w:rPr>
        <w:t xml:space="preserve"> وما اختلف فيـه من أمر إدريس </w:t>
      </w:r>
      <w:r w:rsidR="00A956DE" w:rsidRPr="00A956DE">
        <w:rPr>
          <w:rStyle w:val="7Char"/>
          <w:rFonts w:cs="CTraditional Arabic"/>
          <w:rtl/>
        </w:rPr>
        <w:t>÷</w:t>
      </w:r>
      <w:r w:rsidRPr="00255172">
        <w:rPr>
          <w:rStyle w:val="7Char"/>
          <w:rtl/>
        </w:rPr>
        <w:t>. وأما من عداهما فقد دلت النصوص علـى موتهم قطعا ولا شك في ذلك. وقد سبق نقل الأدلة عليه. وأما ما جـاء في الأحاديث من إخبار الرسول </w:t>
      </w:r>
      <w:r w:rsidR="00EC78D8" w:rsidRPr="00EC78D8">
        <w:rPr>
          <w:rFonts w:ascii="AGA Arabesque" w:hAnsi="AGA Arabesque" w:cs="CTraditional Arabic"/>
          <w:sz w:val="40"/>
          <w:szCs w:val="32"/>
          <w:rtl/>
        </w:rPr>
        <w:t>ج</w:t>
      </w:r>
      <w:r w:rsidRPr="00255172">
        <w:rPr>
          <w:rStyle w:val="7Char"/>
          <w:rtl/>
        </w:rPr>
        <w:t xml:space="preserve"> عن رؤية الرسل ليلة المعراج وما جاء في معناه من النصوص الأخرى فحق ولا تعارض بين النصوص في ذلك. وذلك أن الذي رآه الرسول </w:t>
      </w:r>
      <w:r w:rsidR="00EC78D8" w:rsidRPr="00EC78D8">
        <w:rPr>
          <w:rFonts w:ascii="AGA Arabesque" w:hAnsi="AGA Arabesque" w:cs="CTraditional Arabic"/>
          <w:sz w:val="40"/>
          <w:szCs w:val="32"/>
          <w:rtl/>
        </w:rPr>
        <w:t>ج</w:t>
      </w:r>
      <w:r w:rsidRPr="00255172">
        <w:rPr>
          <w:rStyle w:val="7Char"/>
          <w:rtl/>
        </w:rPr>
        <w:t xml:space="preserve"> هي أرواح الرسل مصورة في صور أبدانهم، وأمـا أجسادهم فهي في الأرض إلا من جاءت النصوص برفعهم، وهذا هو الـذي عليه الأئمة المحققون من أهل السنة.</w:t>
      </w:r>
    </w:p>
    <w:p w:rsidR="00766F17" w:rsidRPr="00255172" w:rsidRDefault="00766F17" w:rsidP="00255172">
      <w:pPr>
        <w:ind w:firstLine="284"/>
        <w:jc w:val="both"/>
        <w:rPr>
          <w:rStyle w:val="7Char"/>
          <w:rtl/>
        </w:rPr>
      </w:pPr>
      <w:r w:rsidRPr="00255172">
        <w:rPr>
          <w:rStyle w:val="7Char"/>
          <w:rtl/>
        </w:rPr>
        <w:t>قال أحد الأئمة الراسخين في تحقيق هذه المسألة: (وأما رؤيته غيره من الأنبياء ليلة المعراج في السماء لما رأى آدم في السماء الدنيـا، ورأى يحـيى وعيسى في السماء الثانية، ويوسف في الثالثة وإدريس في الرابعة، وهـارون في الخامسة، وموسى في السادسة، وإبراهيم في السابعة، أو بالعكس، فـهذا رأي أرواحهم مصورة في صور أبدانهم. قد قال بعض النـاس: لعلـه رأى نفس الأجساد المدفونة في القبور، وهذا ليس بشيء. لكن عيسى صعـد إلى السماء بروحه وجسده، وكذلك قيل في إدريس. وأما إبراهيم وموسـى، وغيرهما فهم مدفونون في الأرض).</w:t>
      </w:r>
    </w:p>
    <w:p w:rsidR="00766F17" w:rsidRPr="00255172" w:rsidRDefault="00766F17" w:rsidP="002467DA">
      <w:pPr>
        <w:ind w:firstLine="284"/>
        <w:jc w:val="both"/>
        <w:rPr>
          <w:rStyle w:val="7Char"/>
          <w:rtl/>
        </w:rPr>
      </w:pPr>
      <w:r w:rsidRPr="00255172">
        <w:rPr>
          <w:rStyle w:val="7Char"/>
          <w:rtl/>
        </w:rPr>
        <w:t>وعلى أنه ينبغي أن يقرر هنا أن الله تعالى كما أكرم رسله برفع أرواحهم إلى السماء فهي تنعم على ما شاء الله فإنه حفـظ أجسـادهم في الأرض، وحرم على الأرض أن تأكل أجسادهم على ما ثبت ذلك من حديـث أوس بن أوس </w:t>
      </w:r>
      <w:r w:rsidR="00EC78D8" w:rsidRPr="00EC78D8">
        <w:rPr>
          <w:rFonts w:ascii="AGA Arabesque" w:hAnsi="AGA Arabesque" w:cs="CTraditional Arabic"/>
          <w:sz w:val="40"/>
          <w:szCs w:val="32"/>
          <w:rtl/>
        </w:rPr>
        <w:t>س</w:t>
      </w:r>
      <w:r w:rsidRPr="00255172">
        <w:rPr>
          <w:rStyle w:val="7Char"/>
          <w:rtl/>
        </w:rPr>
        <w:t xml:space="preserve"> قال: قال رسول الله </w:t>
      </w:r>
      <w:r w:rsidR="00EC78D8" w:rsidRPr="00EC78D8">
        <w:rPr>
          <w:rFonts w:ascii="AGA Arabesque" w:hAnsi="AGA Arabesque" w:cs="CTraditional Arabic"/>
          <w:sz w:val="40"/>
          <w:szCs w:val="32"/>
          <w:rtl/>
        </w:rPr>
        <w:t>ج</w:t>
      </w:r>
      <w:r w:rsidRPr="00255172">
        <w:rPr>
          <w:rStyle w:val="7Char"/>
          <w:rtl/>
        </w:rPr>
        <w:t xml:space="preserve"> </w:t>
      </w:r>
      <w:r w:rsidR="002467DA" w:rsidRPr="002467DA">
        <w:rPr>
          <w:rStyle w:val="7Char"/>
          <w:rFonts w:hint="cs"/>
          <w:rtl/>
        </w:rPr>
        <w:t>«</w:t>
      </w:r>
      <w:r w:rsidRPr="002467DA">
        <w:rPr>
          <w:rStyle w:val="4Char"/>
          <w:rtl/>
        </w:rPr>
        <w:fldChar w:fldCharType="begin"/>
      </w:r>
      <w:r w:rsidRPr="002467DA">
        <w:rPr>
          <w:rStyle w:val="4Char"/>
        </w:rPr>
        <w:instrText xml:space="preserve"> XE </w:instrText>
      </w:r>
      <w:r w:rsidRPr="002467DA">
        <w:rPr>
          <w:rStyle w:val="4Char"/>
          <w:rtl/>
        </w:rPr>
        <w:instrText>"</w:instrText>
      </w:r>
      <w:r w:rsidRPr="002467DA">
        <w:rPr>
          <w:rStyle w:val="4Char"/>
        </w:rPr>
        <w:instrText>32:</w:instrText>
      </w:r>
      <w:r w:rsidRPr="002467DA">
        <w:rPr>
          <w:rStyle w:val="4Char"/>
          <w:rtl/>
        </w:rPr>
        <w:instrText>إن من أفضل أيامكـم يوم الجمعـة، فأكثروا علي من الصلاة فيه، فإن صلاتكم" \</w:instrText>
      </w:r>
      <w:r w:rsidRPr="002467DA">
        <w:rPr>
          <w:rStyle w:val="4Char"/>
        </w:rPr>
        <w:instrText xml:space="preserve">y "1" \b </w:instrText>
      </w:r>
      <w:r w:rsidRPr="002467DA">
        <w:rPr>
          <w:rStyle w:val="4Char"/>
          <w:rtl/>
        </w:rPr>
        <w:fldChar w:fldCharType="end"/>
      </w:r>
      <w:r w:rsidRPr="002467DA">
        <w:rPr>
          <w:rStyle w:val="4Char"/>
          <w:rtl/>
        </w:rPr>
        <w:t>إن من أفضل أيامكـم يوم الجمعـة، فأكثروا علي من الصلاة فيه، فإن صلاتكم معروضة علي</w:t>
      </w:r>
      <w:r w:rsidR="002467DA" w:rsidRPr="002467DA">
        <w:rPr>
          <w:rStyle w:val="7Char"/>
          <w:rFonts w:hint="cs"/>
          <w:rtl/>
        </w:rPr>
        <w:t>»</w:t>
      </w:r>
      <w:r w:rsidRPr="00EC78D8">
        <w:rPr>
          <w:rStyle w:val="7Char"/>
          <w:vertAlign w:val="superscript"/>
          <w:rtl/>
        </w:rPr>
        <w:t>(</w:t>
      </w:r>
      <w:r w:rsidRPr="00EC78D8">
        <w:rPr>
          <w:rStyle w:val="7Char"/>
          <w:vertAlign w:val="superscript"/>
          <w:rtl/>
        </w:rPr>
        <w:footnoteReference w:id="331"/>
      </w:r>
      <w:r w:rsidRPr="00EC78D8">
        <w:rPr>
          <w:rStyle w:val="7Char"/>
          <w:vertAlign w:val="superscript"/>
          <w:rtl/>
        </w:rPr>
        <w:t>)</w:t>
      </w:r>
      <w:r w:rsidR="00EC78D8">
        <w:rPr>
          <w:rStyle w:val="7Char"/>
          <w:rtl/>
        </w:rPr>
        <w:t>.</w:t>
      </w:r>
      <w:r w:rsidRPr="00255172">
        <w:rPr>
          <w:rStyle w:val="7Char"/>
          <w:rtl/>
        </w:rPr>
        <w:t xml:space="preserve"> فقـالوا: يـا رسول الله. وكيف تعرض صلاتنا عليك وقد أرمت</w:t>
      </w:r>
      <w:r w:rsidR="00D839E6">
        <w:rPr>
          <w:rStyle w:val="7Char"/>
          <w:rtl/>
        </w:rPr>
        <w:t>؟</w:t>
      </w:r>
      <w:r w:rsidRPr="00255172">
        <w:rPr>
          <w:rStyle w:val="7Char"/>
          <w:rtl/>
        </w:rPr>
        <w:t xml:space="preserve"> قال: يقول: بليـت. قال: </w:t>
      </w:r>
      <w:r w:rsidR="002467DA" w:rsidRPr="002467DA">
        <w:rPr>
          <w:rStyle w:val="7Char"/>
          <w:rFonts w:hint="cs"/>
          <w:rtl/>
        </w:rPr>
        <w:t>«</w:t>
      </w:r>
      <w:r>
        <w:rPr>
          <w:rFonts w:ascii="AGA Arabesque" w:hAnsi="Traditional Arabic" w:cs="Traditional Arabic"/>
          <w:sz w:val="36"/>
          <w:szCs w:val="36"/>
          <w:rtl/>
        </w:rPr>
        <w:fldChar w:fldCharType="begin"/>
      </w:r>
      <w:r>
        <w:instrText xml:space="preserve"> XE </w:instrText>
      </w:r>
      <w:r>
        <w:rPr>
          <w:rtl/>
        </w:rPr>
        <w:instrText>"</w:instrText>
      </w:r>
      <w:r>
        <w:instrText>32:</w:instrText>
      </w:r>
      <w:r>
        <w:rPr>
          <w:rtl/>
        </w:rPr>
        <w:instrText>إن اللهحرم على الأرض أجساد الأنبياء" \</w:instrText>
      </w:r>
      <w:r>
        <w:instrText xml:space="preserve">y "1" \b </w:instrText>
      </w:r>
      <w:r>
        <w:rPr>
          <w:rFonts w:ascii="AGA Arabesque" w:hAnsi="Traditional Arabic" w:cs="Traditional Arabic"/>
          <w:sz w:val="36"/>
          <w:szCs w:val="36"/>
          <w:rtl/>
        </w:rPr>
        <w:fldChar w:fldCharType="end"/>
      </w:r>
      <w:r w:rsidRPr="00255172">
        <w:rPr>
          <w:rStyle w:val="7Char"/>
          <w:rtl/>
        </w:rPr>
        <w:t>إن الله </w:t>
      </w:r>
      <w:r w:rsidR="008E4AED" w:rsidRPr="008E4AED">
        <w:rPr>
          <w:rFonts w:ascii="AGA Arabesque" w:hAnsi="AGA Arabesque" w:cs="CTraditional Arabic"/>
          <w:sz w:val="40"/>
          <w:szCs w:val="32"/>
          <w:rtl/>
        </w:rPr>
        <w:t>ﻷ</w:t>
      </w:r>
      <w:r w:rsidRPr="00255172">
        <w:rPr>
          <w:rStyle w:val="7Char"/>
          <w:rtl/>
        </w:rPr>
        <w:t xml:space="preserve"> حرم على الأرض أجساد الأنبياء</w:t>
      </w:r>
      <w:r w:rsidR="002467DA" w:rsidRPr="002467DA">
        <w:rPr>
          <w:rStyle w:val="7Char"/>
          <w:rFonts w:hint="cs"/>
          <w:rtl/>
        </w:rPr>
        <w:t>»</w:t>
      </w:r>
      <w:r w:rsidRPr="00EC78D8">
        <w:rPr>
          <w:rStyle w:val="7Char"/>
          <w:vertAlign w:val="superscript"/>
          <w:rtl/>
        </w:rPr>
        <w:t>(</w:t>
      </w:r>
      <w:r w:rsidRPr="00EC78D8">
        <w:rPr>
          <w:rStyle w:val="7Char"/>
          <w:vertAlign w:val="superscript"/>
          <w:rtl/>
        </w:rPr>
        <w:footnoteReference w:id="332"/>
      </w:r>
      <w:r w:rsidRPr="00EC78D8">
        <w:rPr>
          <w:rStyle w:val="7Char"/>
          <w:vertAlign w:val="superscript"/>
          <w:rtl/>
        </w:rPr>
        <w:t>)(</w:t>
      </w:r>
      <w:r w:rsidRPr="00EC78D8">
        <w:rPr>
          <w:rStyle w:val="7Char"/>
          <w:vertAlign w:val="superscript"/>
          <w:rtl/>
        </w:rPr>
        <w:footnoteReference w:id="333"/>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وبهذا يتبين الحق في هذه المسألة المهمة وما يجـب على المسلم اعتقاده فيها والله تعالى أعلم.</w:t>
      </w:r>
    </w:p>
    <w:p w:rsidR="00766F17" w:rsidRDefault="00766F17" w:rsidP="00017728">
      <w:pPr>
        <w:pStyle w:val="3"/>
        <w:rPr>
          <w:rtl/>
        </w:rPr>
      </w:pPr>
      <w:r>
        <w:rPr>
          <w:rtl/>
        </w:rPr>
        <w:br w:type="page"/>
      </w:r>
      <w:bookmarkStart w:id="150" w:name="_Toc116197733"/>
      <w:bookmarkStart w:id="151" w:name="_Toc119807981"/>
      <w:bookmarkStart w:id="152" w:name="_Toc466977149"/>
      <w:r>
        <w:rPr>
          <w:rtl/>
        </w:rPr>
        <w:t>المبحث العاشر</w:t>
      </w:r>
      <w:r>
        <w:rPr>
          <w:rFonts w:hint="cs"/>
          <w:rtl/>
        </w:rPr>
        <w:t xml:space="preserve">: </w:t>
      </w:r>
      <w:r>
        <w:rPr>
          <w:rtl/>
        </w:rPr>
        <w:t>معجزات الأنبياء والفرق بينها وبين كرامات الأولياء</w:t>
      </w:r>
      <w:bookmarkEnd w:id="150"/>
      <w:bookmarkEnd w:id="151"/>
      <w:bookmarkEnd w:id="152"/>
    </w:p>
    <w:p w:rsidR="00766F17" w:rsidRPr="00444CD6" w:rsidRDefault="00766F17" w:rsidP="00444CD6">
      <w:pPr>
        <w:pStyle w:val="8"/>
        <w:rPr>
          <w:rStyle w:val="7Char"/>
          <w:sz w:val="30"/>
          <w:szCs w:val="30"/>
          <w:rtl/>
        </w:rPr>
      </w:pPr>
      <w:r w:rsidRPr="00444CD6">
        <w:rPr>
          <w:rStyle w:val="7Char"/>
          <w:sz w:val="30"/>
          <w:szCs w:val="30"/>
          <w:rtl/>
        </w:rPr>
        <w:t>التعريف بالمعجزة:</w:t>
      </w:r>
    </w:p>
    <w:p w:rsidR="00766F17" w:rsidRPr="00255172" w:rsidRDefault="00766F17" w:rsidP="00255172">
      <w:pPr>
        <w:ind w:firstLine="284"/>
        <w:jc w:val="both"/>
        <w:rPr>
          <w:rStyle w:val="7Char"/>
          <w:rtl/>
        </w:rPr>
      </w:pPr>
      <w:r w:rsidRPr="00444CD6">
        <w:rPr>
          <w:rStyle w:val="8Char"/>
          <w:rtl/>
        </w:rPr>
        <w:t>المعجزة:</w:t>
      </w:r>
      <w:r w:rsidRPr="00255172">
        <w:rPr>
          <w:rStyle w:val="7Char"/>
          <w:rtl/>
        </w:rPr>
        <w:t xml:space="preserve"> مأخوذة من العجز. وهو عدم القدرة.</w:t>
      </w:r>
    </w:p>
    <w:p w:rsidR="00766F17" w:rsidRPr="00255172" w:rsidRDefault="00766F17" w:rsidP="00255172">
      <w:pPr>
        <w:ind w:firstLine="284"/>
        <w:jc w:val="both"/>
        <w:rPr>
          <w:rStyle w:val="7Char"/>
          <w:rtl/>
        </w:rPr>
      </w:pPr>
      <w:r w:rsidRPr="00444CD6">
        <w:rPr>
          <w:rStyle w:val="8Char"/>
          <w:rtl/>
        </w:rPr>
        <w:t>جاء في القاموس:</w:t>
      </w:r>
      <w:r w:rsidRPr="00255172">
        <w:rPr>
          <w:rStyle w:val="7Char"/>
          <w:rtl/>
        </w:rPr>
        <w:t xml:space="preserve"> ومعجزة النبي </w:t>
      </w:r>
      <w:r w:rsidR="00EC78D8" w:rsidRPr="00EC78D8">
        <w:rPr>
          <w:rFonts w:ascii="AGA Arabesque" w:hAnsi="AGA Arabesque" w:cs="CTraditional Arabic"/>
          <w:sz w:val="40"/>
          <w:szCs w:val="32"/>
          <w:rtl/>
        </w:rPr>
        <w:t>ج</w:t>
      </w:r>
      <w:r w:rsidRPr="00255172">
        <w:rPr>
          <w:rStyle w:val="7Char"/>
          <w:rtl/>
        </w:rPr>
        <w:t xml:space="preserve"> ما أعجز به الخصم عند التحـدي والهاء للمبالغة.</w:t>
      </w:r>
    </w:p>
    <w:p w:rsidR="00766F17" w:rsidRPr="00255172" w:rsidRDefault="00766F17" w:rsidP="00255172">
      <w:pPr>
        <w:ind w:firstLine="284"/>
        <w:jc w:val="both"/>
        <w:rPr>
          <w:rStyle w:val="7Char"/>
          <w:rtl/>
        </w:rPr>
      </w:pPr>
      <w:r w:rsidRPr="00444CD6">
        <w:rPr>
          <w:rStyle w:val="8Char"/>
          <w:rtl/>
        </w:rPr>
        <w:t>والمعجزة في الاصطلاح:</w:t>
      </w:r>
      <w:r w:rsidRPr="00255172">
        <w:rPr>
          <w:rStyle w:val="7Char"/>
          <w:rtl/>
        </w:rPr>
        <w:t xml:space="preserve"> أمر خارق للعادة يجري على أيـديَ الأنبيـاء للدلالة على صدقهم مع سلامة المعارضة.</w:t>
      </w:r>
    </w:p>
    <w:p w:rsidR="00766F17" w:rsidRPr="00255172" w:rsidRDefault="00766F17" w:rsidP="00255172">
      <w:pPr>
        <w:ind w:firstLine="284"/>
        <w:jc w:val="both"/>
        <w:rPr>
          <w:rStyle w:val="7Char"/>
          <w:rtl/>
        </w:rPr>
      </w:pPr>
      <w:r w:rsidRPr="00444CD6">
        <w:rPr>
          <w:rStyle w:val="8Char"/>
          <w:rtl/>
        </w:rPr>
        <w:t>فقولنا: خارق للعادة:</w:t>
      </w:r>
      <w:r w:rsidRPr="00255172">
        <w:rPr>
          <w:rStyle w:val="7Char"/>
          <w:rtl/>
        </w:rPr>
        <w:t xml:space="preserve"> أخرج ما ليس بخارق للعادة مثل ما يصدر من الأنبياء من الأفعال والأحوال الطبيعية فهي ليست بمعجزات. وقولنا: يجـري على أيدي الأنبياء: أخرج الأمور الخارقة التي تجري على أيدي الأوليـاء فهي ليست بمعجزات وإنما هي كرامات، لمتابعتهم للأنبياء ويخرج من بـاب أولى ما يأتي به السحرة والكهان من الشعبذة فهذه لا تصدر إلا من شرار الخلق. وقولنا للدلالة على صدقهم مع سلامة المعارضة: أخرج ما يدعيـه المتنبئون الكذابون من الأمور الخارقة وكذلك السحرة فإنها لا تسلم مـن المعارضة بل يعارضها أمثالهم من السحرة لأنها من قبيل السحر والشعبذة.</w:t>
      </w:r>
    </w:p>
    <w:p w:rsidR="00766F17" w:rsidRPr="00444CD6" w:rsidRDefault="00766F17" w:rsidP="00444CD6">
      <w:pPr>
        <w:pStyle w:val="8"/>
        <w:rPr>
          <w:rStyle w:val="7Char"/>
          <w:sz w:val="30"/>
          <w:szCs w:val="30"/>
          <w:rtl/>
        </w:rPr>
      </w:pPr>
      <w:r w:rsidRPr="00444CD6">
        <w:rPr>
          <w:rStyle w:val="7Char"/>
          <w:sz w:val="30"/>
          <w:szCs w:val="30"/>
          <w:rtl/>
        </w:rPr>
        <w:t>أمثلة لبعض معجزات الأنبياء:</w:t>
      </w:r>
    </w:p>
    <w:p w:rsidR="00766F17" w:rsidRPr="00255172" w:rsidRDefault="00766F17" w:rsidP="00255172">
      <w:pPr>
        <w:ind w:firstLine="284"/>
        <w:jc w:val="both"/>
        <w:rPr>
          <w:rStyle w:val="7Char"/>
          <w:rtl/>
        </w:rPr>
      </w:pPr>
      <w:r w:rsidRPr="00255172">
        <w:rPr>
          <w:rStyle w:val="7Char"/>
          <w:rtl/>
        </w:rPr>
        <w:t>ومعجزات الأنبياء كثيرة:</w:t>
      </w:r>
    </w:p>
    <w:p w:rsidR="00766F17" w:rsidRPr="00255172" w:rsidRDefault="00766F17" w:rsidP="00255172">
      <w:pPr>
        <w:ind w:firstLine="284"/>
        <w:jc w:val="both"/>
        <w:rPr>
          <w:rStyle w:val="7Char"/>
          <w:rtl/>
        </w:rPr>
      </w:pPr>
      <w:r w:rsidRPr="00255172">
        <w:rPr>
          <w:rStyle w:val="7Char"/>
          <w:rtl/>
        </w:rPr>
        <w:t xml:space="preserve">فمن معجزات صالح </w:t>
      </w:r>
      <w:r w:rsidR="00A956DE" w:rsidRPr="00A956DE">
        <w:rPr>
          <w:rStyle w:val="7Char"/>
          <w:rFonts w:cs="CTraditional Arabic"/>
          <w:rtl/>
        </w:rPr>
        <w:t>÷</w:t>
      </w:r>
      <w:r w:rsidRPr="00255172">
        <w:rPr>
          <w:rStyle w:val="7Char"/>
          <w:rtl/>
        </w:rPr>
        <w:t xml:space="preserve"> أن قومه طلبوا منه أن يخرج لهم من صخرة عينوها له ناقة ثم حددوا صفات الناقة فدعا ربه بذلك فأمر الله تلك الصخرة أن تنفطر عن ن</w:t>
      </w:r>
      <w:r w:rsidR="002467DA">
        <w:rPr>
          <w:rStyle w:val="7Char"/>
          <w:rtl/>
        </w:rPr>
        <w:t>اقة عظيمة على الوجه الذي طلبـوا</w:t>
      </w:r>
      <w:r w:rsidRPr="00EC78D8">
        <w:rPr>
          <w:rStyle w:val="7Char"/>
          <w:vertAlign w:val="superscript"/>
          <w:rtl/>
        </w:rPr>
        <w:t>(</w:t>
      </w:r>
      <w:r w:rsidRPr="00EC78D8">
        <w:rPr>
          <w:rStyle w:val="7Char"/>
          <w:vertAlign w:val="superscript"/>
          <w:rtl/>
        </w:rPr>
        <w:footnoteReference w:id="334"/>
      </w:r>
      <w:r w:rsidRPr="00EC78D8">
        <w:rPr>
          <w:rStyle w:val="7Char"/>
          <w:vertAlign w:val="superscript"/>
          <w:rtl/>
        </w:rPr>
        <w:t>)</w:t>
      </w:r>
      <w:r w:rsidR="00EC78D8">
        <w:rPr>
          <w:rStyle w:val="7Char"/>
          <w:rtl/>
        </w:rPr>
        <w:t>.</w:t>
      </w:r>
      <w:r w:rsidRPr="00255172">
        <w:rPr>
          <w:rStyle w:val="7Char"/>
          <w:rtl/>
        </w:rPr>
        <w:t xml:space="preserve"> يقول الله تعالى في ذلك: </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وَإِلَى ثَمُودَ أَخَاهُمْ صَالِحًا</w:t>
      </w:r>
      <w:r w:rsidR="00D839E6">
        <w:rPr>
          <w:rFonts w:ascii="DecoType Naskh Special" w:hAnsi="DecoType Naskh Special" w:cs="KFGQPC Uthmanic Script HAFS"/>
          <w:color w:val="000000"/>
          <w:sz w:val="36"/>
          <w:shd w:val="clear" w:color="auto" w:fill="FFFFFF"/>
          <w:rtl/>
        </w:rPr>
        <w:t xml:space="preserve"> </w:t>
      </w:r>
      <w:r w:rsidR="00AD1BB9">
        <w:rPr>
          <w:rFonts w:ascii="DecoType Naskh Special" w:hAnsi="DecoType Naskh Special" w:cs="KFGQPC Uthmanic Script HAFS"/>
          <w:color w:val="000000"/>
          <w:sz w:val="36"/>
          <w:shd w:val="clear" w:color="auto" w:fill="FFFFFF"/>
          <w:rtl/>
        </w:rPr>
        <w:t>قَالَ يَا قَوْمِ اعْبُدُوا اللَّهَ مَا لَكُمْ مِنْ إِلَهٍ غَيْرُهُ</w:t>
      </w:r>
      <w:r w:rsidR="00D839E6">
        <w:rPr>
          <w:rFonts w:ascii="DecoType Naskh Special" w:hAnsi="DecoType Naskh Special" w:cs="KFGQPC Uthmanic Script HAFS"/>
          <w:color w:val="000000"/>
          <w:sz w:val="36"/>
          <w:shd w:val="clear" w:color="auto" w:fill="FFFFFF"/>
          <w:rtl/>
        </w:rPr>
        <w:t xml:space="preserve"> </w:t>
      </w:r>
      <w:r w:rsidR="00AD1BB9">
        <w:rPr>
          <w:rFonts w:ascii="DecoType Naskh Special" w:hAnsi="DecoType Naskh Special" w:cs="KFGQPC Uthmanic Script HAFS"/>
          <w:color w:val="000000"/>
          <w:sz w:val="36"/>
          <w:shd w:val="clear" w:color="auto" w:fill="FFFFFF"/>
          <w:rtl/>
        </w:rPr>
        <w:t>قَدْ جَاءَتْكُمْ بَيِّنَةٌ مِنْ رَبِّكُمْ</w:t>
      </w:r>
      <w:r w:rsidR="00D839E6">
        <w:rPr>
          <w:rFonts w:ascii="DecoType Naskh Special" w:hAnsi="DecoType Naskh Special" w:cs="KFGQPC Uthmanic Script HAFS"/>
          <w:color w:val="000000"/>
          <w:sz w:val="36"/>
          <w:shd w:val="clear" w:color="auto" w:fill="FFFFFF"/>
          <w:rtl/>
        </w:rPr>
        <w:t xml:space="preserve"> </w:t>
      </w:r>
      <w:r w:rsidR="00AD1BB9">
        <w:rPr>
          <w:rFonts w:ascii="DecoType Naskh Special" w:hAnsi="DecoType Naskh Special" w:cs="KFGQPC Uthmanic Script HAFS"/>
          <w:color w:val="000000"/>
          <w:sz w:val="36"/>
          <w:shd w:val="clear" w:color="auto" w:fill="FFFFFF"/>
          <w:rtl/>
        </w:rPr>
        <w:t>هَذِهِ نَاقَةُ اللَّهِ لَكُمْ آيَةً</w:t>
      </w:r>
      <w:r w:rsidR="00D839E6">
        <w:rPr>
          <w:rFonts w:ascii="DecoType Naskh Special" w:hAnsi="DecoType Naskh Special" w:cs="KFGQPC Uthmanic Script HAFS"/>
          <w:color w:val="000000"/>
          <w:sz w:val="36"/>
          <w:shd w:val="clear" w:color="auto" w:fill="FFFFFF"/>
          <w:rtl/>
        </w:rPr>
        <w:t xml:space="preserve"> </w:t>
      </w:r>
      <w:r w:rsidR="00AD1BB9">
        <w:rPr>
          <w:rFonts w:ascii="DecoType Naskh Special" w:hAnsi="DecoType Naskh Special" w:cs="KFGQPC Uthmanic Script HAFS"/>
          <w:color w:val="000000"/>
          <w:sz w:val="36"/>
          <w:shd w:val="clear" w:color="auto" w:fill="FFFFFF"/>
          <w:rtl/>
        </w:rPr>
        <w:t>فَذَرُوهَا تَأْكُلْ فِي أَرْضِ اللَّهِ</w:t>
      </w:r>
      <w:r w:rsidR="00D839E6">
        <w:rPr>
          <w:rFonts w:ascii="DecoType Naskh Special" w:hAnsi="DecoType Naskh Special" w:cs="KFGQPC Uthmanic Script HAFS"/>
          <w:color w:val="000000"/>
          <w:sz w:val="36"/>
          <w:shd w:val="clear" w:color="auto" w:fill="FFFFFF"/>
          <w:rtl/>
        </w:rPr>
        <w:t xml:space="preserve"> </w:t>
      </w:r>
      <w:r w:rsidR="00AD1BB9">
        <w:rPr>
          <w:rFonts w:ascii="DecoType Naskh Special" w:hAnsi="DecoType Naskh Special" w:cs="KFGQPC Uthmanic Script HAFS"/>
          <w:color w:val="000000"/>
          <w:sz w:val="36"/>
          <w:shd w:val="clear" w:color="auto" w:fill="FFFFFF"/>
          <w:rtl/>
        </w:rPr>
        <w:t>وَلَا تَمَسُّوهَا بِسُوءٍ فَيَأْخُذَكُمْ عَذَابٌ أَلِيمٌ٧٣</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 xml:space="preserve"> </w:t>
      </w:r>
      <w:r w:rsidR="00AD1BB9" w:rsidRPr="00EC78D8">
        <w:rPr>
          <w:rStyle w:val="9Char"/>
          <w:rtl/>
        </w:rPr>
        <w:t>[الأعراف: 73]</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ومن معجزات إبراهيم </w:t>
      </w:r>
      <w:r w:rsidR="00A956DE" w:rsidRPr="00A956DE">
        <w:rPr>
          <w:rStyle w:val="7Char"/>
          <w:rFonts w:cs="CTraditional Arabic"/>
          <w:rtl/>
        </w:rPr>
        <w:t>÷</w:t>
      </w:r>
      <w:r w:rsidRPr="00255172">
        <w:rPr>
          <w:rStyle w:val="7Char"/>
          <w:rtl/>
        </w:rPr>
        <w:t xml:space="preserve"> جعل الله النار التي أشـعلها قومـه لتعذيبه وإهلاكه ثم ألقوه فيها بردا وسلاما عليه. قال تعالى: </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قَالُوا حَرِّقُوهُ وَانْصُرُوا آلِهَتَكُمْ إِنْ كُنْتُمْ فَاعِلِينَ٦٨ قُلْنَا يَا نَارُ كُونِي بَرْدًا وَسَلَامًا عَلَى إِبْرَاهِيمَ٦٩ وَأَرَادُوا بِهِ كَيْدًا فَجَعَلْنَاهُمُ الْأَخْسَرِينَ٧٠</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 xml:space="preserve"> </w:t>
      </w:r>
      <w:r w:rsidR="00AD1BB9" w:rsidRPr="00EC78D8">
        <w:rPr>
          <w:rStyle w:val="9Char"/>
          <w:rtl/>
        </w:rPr>
        <w:t>[الأنبياء: 68-70]</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ومن معجزات موسى </w:t>
      </w:r>
      <w:r w:rsidR="00A956DE" w:rsidRPr="00A956DE">
        <w:rPr>
          <w:rStyle w:val="7Char"/>
          <w:rFonts w:cs="CTraditional Arabic"/>
          <w:rtl/>
        </w:rPr>
        <w:t>÷</w:t>
      </w:r>
      <w:r w:rsidRPr="00255172">
        <w:rPr>
          <w:rStyle w:val="7Char"/>
          <w:rtl/>
        </w:rPr>
        <w:t xml:space="preserve"> العصا التي كانت تتحـول إلى حيـة عظيمة إذا ألقاها إلى الأرض. قال تعالى: </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قَالَ هِيَ عَصَايَ أَتَوَكَّأُ عَلَيْهَا وَأَهُشُّ بِهَا عَلَى غَنَمِي وَلِيَ فِيهَا مَآرِبُ أُخْرَى١٨ قَالَ أَلْقِهَا يَا مُوسَى١٩ فَأَلْقَاهَا فَإِذَا هِيَ حَيَّةٌ تَسْعَى٢٠ قَالَ خُذْهَا وَلَا تَخَفْ</w:t>
      </w:r>
      <w:r w:rsidR="00D839E6">
        <w:rPr>
          <w:rFonts w:ascii="DecoType Naskh Special" w:hAnsi="DecoType Naskh Special" w:cs="KFGQPC Uthmanic Script HAFS"/>
          <w:color w:val="000000"/>
          <w:sz w:val="36"/>
          <w:shd w:val="clear" w:color="auto" w:fill="FFFFFF"/>
          <w:rtl/>
        </w:rPr>
        <w:t xml:space="preserve"> </w:t>
      </w:r>
      <w:r w:rsidR="00AD1BB9">
        <w:rPr>
          <w:rFonts w:ascii="DecoType Naskh Special" w:hAnsi="DecoType Naskh Special" w:cs="KFGQPC Uthmanic Script HAFS"/>
          <w:color w:val="000000"/>
          <w:sz w:val="36"/>
          <w:shd w:val="clear" w:color="auto" w:fill="FFFFFF"/>
          <w:rtl/>
        </w:rPr>
        <w:t>سَنُعِيدُهَا سِيرَتَهَا الْأُولَى٢١</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 xml:space="preserve"> </w:t>
      </w:r>
      <w:r w:rsidR="00AD1BB9" w:rsidRPr="00EC78D8">
        <w:rPr>
          <w:rStyle w:val="9Char"/>
          <w:rtl/>
        </w:rPr>
        <w:t>[طه: 18-21]</w:t>
      </w:r>
      <w:r w:rsidRPr="00255172">
        <w:rPr>
          <w:rStyle w:val="7Char"/>
          <w:rtl/>
        </w:rPr>
        <w:t xml:space="preserve">. ومن معجزات موسى أيضا أنه كان يدخل يده في درع قميصه ثم يخرجها فإذا هي بيضاء تتلألأ كالقمر من غـير سوء. قال تعالى: </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وَاضْمُمْ يَدَكَ إِلَى جَنَاحِكَ تَخْرُجْ بَيْضَاءَ مِنْ غَيْرِ سُوءٍ آيَةً أُخْرَى٢٢</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 xml:space="preserve"> </w:t>
      </w:r>
      <w:r w:rsidR="00AD1BB9" w:rsidRPr="00EC78D8">
        <w:rPr>
          <w:rStyle w:val="9Char"/>
          <w:rtl/>
        </w:rPr>
        <w:t>[طه: 22]</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ومن معجزات عيسى </w:t>
      </w:r>
      <w:r w:rsidR="00A956DE" w:rsidRPr="00A956DE">
        <w:rPr>
          <w:rStyle w:val="7Char"/>
          <w:rFonts w:cs="CTraditional Arabic"/>
          <w:rtl/>
        </w:rPr>
        <w:t>÷</w:t>
      </w:r>
      <w:r w:rsidRPr="00255172">
        <w:rPr>
          <w:rStyle w:val="7Char"/>
          <w:rtl/>
        </w:rPr>
        <w:t xml:space="preserve"> أنه يصنع من الطين ما يشبه الطيور ثم ينفخ فيها فتكون طيورا بإذن الله، ويمسح الأكمـه</w:t>
      </w:r>
      <w:r w:rsidR="009F3648">
        <w:rPr>
          <w:rStyle w:val="7Char"/>
          <w:rtl/>
        </w:rPr>
        <w:t>-</w:t>
      </w:r>
      <w:r w:rsidRPr="00255172">
        <w:rPr>
          <w:rStyle w:val="7Char"/>
          <w:rtl/>
        </w:rPr>
        <w:t xml:space="preserve">وهـو الأعمـى- والأبرص فيبرآن بإذن الله، وينادي الموتى في قبورهم فيجيبون بإذن الله. قال تعالى: </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وَإِذْ تَخْلُقُ مِنَ الطِّينِ كَهَيْئَةِ الطَّيْرِ بِإِذْنِي فَتَنْفُخُ فِيهَا فَتَكُونُ طَيْرًا بِإِذْنِي</w:t>
      </w:r>
      <w:r w:rsidR="00D839E6">
        <w:rPr>
          <w:rFonts w:ascii="DecoType Naskh Special" w:hAnsi="DecoType Naskh Special" w:cs="KFGQPC Uthmanic Script HAFS"/>
          <w:color w:val="000000"/>
          <w:sz w:val="36"/>
          <w:shd w:val="clear" w:color="auto" w:fill="FFFFFF"/>
          <w:rtl/>
        </w:rPr>
        <w:t xml:space="preserve"> </w:t>
      </w:r>
      <w:r w:rsidR="00AD1BB9">
        <w:rPr>
          <w:rFonts w:ascii="DecoType Naskh Special" w:hAnsi="DecoType Naskh Special" w:cs="KFGQPC Uthmanic Script HAFS"/>
          <w:color w:val="000000"/>
          <w:sz w:val="36"/>
          <w:shd w:val="clear" w:color="auto" w:fill="FFFFFF"/>
          <w:rtl/>
        </w:rPr>
        <w:t>وَتُبْرِئُ الْأَكْمَهَ وَالْأَبْرَصَ بِإِذْنِي</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 xml:space="preserve"> </w:t>
      </w:r>
      <w:r w:rsidR="00AD1BB9" w:rsidRPr="00EC78D8">
        <w:rPr>
          <w:rStyle w:val="9Char"/>
          <w:rtl/>
        </w:rPr>
        <w:t>[المائدة: 110]</w:t>
      </w:r>
      <w:r w:rsidRPr="00255172">
        <w:rPr>
          <w:rStyle w:val="7Char"/>
          <w:rtl/>
        </w:rPr>
        <w:t>.</w:t>
      </w:r>
    </w:p>
    <w:p w:rsidR="00766F17" w:rsidRPr="00255172" w:rsidRDefault="00766F17" w:rsidP="00255172">
      <w:pPr>
        <w:ind w:firstLine="284"/>
        <w:jc w:val="both"/>
        <w:rPr>
          <w:rStyle w:val="7Char"/>
          <w:rtl/>
        </w:rPr>
      </w:pPr>
      <w:r w:rsidRPr="00255172">
        <w:rPr>
          <w:rStyle w:val="7Char"/>
          <w:rtl/>
        </w:rPr>
        <w:t>ومن معجزات نبينا </w:t>
      </w:r>
      <w:r w:rsidR="00EC78D8" w:rsidRPr="00EC78D8">
        <w:rPr>
          <w:rFonts w:ascii="AGA Arabesque" w:hAnsi="AGA Arabesque" w:cs="CTraditional Arabic"/>
          <w:sz w:val="40"/>
          <w:szCs w:val="32"/>
          <w:rtl/>
        </w:rPr>
        <w:t>ج</w:t>
      </w:r>
      <w:r w:rsidRPr="00255172">
        <w:rPr>
          <w:rStyle w:val="7Char"/>
          <w:rtl/>
        </w:rPr>
        <w:t xml:space="preserve"> القرآن العظيم وهو أعظم معجزات الرسل علـى الإطلاق. قال تعـالى: </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وَإِنْ كُنْتُمْ فِي رَيْبٍ مِمَّا نَزَّلْنَا عَلَى عَبْدِنَا فَأْتُوا بِسُورَةٍ مِنْ مِثْلِهِ وَادْعُوا شُهَدَاءَكُمْ مِنْ دُونِ اللَّهِ إِنْ كُنْتُمْ صَادِقِينَ٢٣</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 xml:space="preserve"> </w:t>
      </w:r>
      <w:r w:rsidR="00AD1BB9" w:rsidRPr="00EC78D8">
        <w:rPr>
          <w:rStyle w:val="9Char"/>
          <w:rtl/>
        </w:rPr>
        <w:t>[البقرة: 23]</w:t>
      </w:r>
      <w:r w:rsidRPr="00255172">
        <w:rPr>
          <w:rStyle w:val="7Char"/>
          <w:rtl/>
        </w:rPr>
        <w:t xml:space="preserve">. وقال تعالى: </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قُلْ لَئِنِ اجْتَمَعَتِ الْإِنْسُ وَالْجِنُّ عَلَى أَنْ يَأْتُوا بِمِثْلِ هَذَا الْقُرْآنِ لَا يَأْتُونَ بِمِثْلِهِ وَلَوْ كَانَ بَعْضُهُمْ لِبَعْضٍ ظَهِيرًا٨٨</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 xml:space="preserve"> </w:t>
      </w:r>
      <w:r w:rsidR="00AD1BB9" w:rsidRPr="00EC78D8">
        <w:rPr>
          <w:rStyle w:val="9Char"/>
          <w:rtl/>
        </w:rPr>
        <w:t>[الإسراء: 88]</w:t>
      </w:r>
      <w:r w:rsidRPr="00255172">
        <w:rPr>
          <w:rStyle w:val="7Char"/>
          <w:rtl/>
        </w:rPr>
        <w:t>. ومن معجزاته </w:t>
      </w:r>
      <w:r w:rsidR="00EC78D8" w:rsidRPr="00EC78D8">
        <w:rPr>
          <w:rFonts w:ascii="AGA Arabesque" w:hAnsi="AGA Arabesque" w:cs="CTraditional Arabic"/>
          <w:sz w:val="40"/>
          <w:szCs w:val="32"/>
          <w:rtl/>
        </w:rPr>
        <w:t>ج</w:t>
      </w:r>
      <w:r w:rsidRPr="00255172">
        <w:rPr>
          <w:rStyle w:val="7Char"/>
          <w:rtl/>
        </w:rPr>
        <w:t xml:space="preserve"> انشقاق القمر عندما سأل أهل مكة النبي </w:t>
      </w:r>
      <w:r w:rsidR="00EC78D8" w:rsidRPr="00EC78D8">
        <w:rPr>
          <w:rFonts w:ascii="AGA Arabesque" w:hAnsi="AGA Arabesque" w:cs="CTraditional Arabic"/>
          <w:sz w:val="40"/>
          <w:szCs w:val="32"/>
          <w:rtl/>
        </w:rPr>
        <w:t>ج</w:t>
      </w:r>
      <w:r w:rsidRPr="00255172">
        <w:rPr>
          <w:rStyle w:val="7Char"/>
          <w:rtl/>
        </w:rPr>
        <w:t xml:space="preserve"> آية فانشق القمر شقين فرآه أهل مكة ورآه غيرهم. قال تعـالى </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اقْتَرَبَتِ السَّاعَةُ وَانْشَقَّ الْقَمَرُ١ وَإِنْ يَرَوْا آيَةً يُعْرِضُوا وَيَقُولُوا سِحْرٌ مُسْتَمِرٌّ٢</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 xml:space="preserve"> </w:t>
      </w:r>
      <w:r w:rsidR="00AD1BB9" w:rsidRPr="00EC78D8">
        <w:rPr>
          <w:rStyle w:val="9Char"/>
          <w:rtl/>
        </w:rPr>
        <w:t>[القمر: 1-2]</w:t>
      </w:r>
      <w:r w:rsidRPr="00255172">
        <w:rPr>
          <w:rStyle w:val="7Char"/>
          <w:rtl/>
        </w:rPr>
        <w:t xml:space="preserve">. ومن معجزاته عليه الصلاة والسلام الإسراء والمعـراج. قـال تعالى: </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سُبْحَانَ الَّذِي أَسْرَى بِعَبْدِهِ لَيْلًا مِنَ الْمَسْجِدِ الْحَرَامِ إِلَى الْمَسْجِدِ الْأَقْصَى</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 xml:space="preserve"> </w:t>
      </w:r>
      <w:r w:rsidR="00AD1BB9" w:rsidRPr="00EC78D8">
        <w:rPr>
          <w:rStyle w:val="9Char"/>
          <w:rtl/>
        </w:rPr>
        <w:t>[الإسراء: 1]</w:t>
      </w:r>
      <w:r w:rsidRPr="00255172">
        <w:rPr>
          <w:rStyle w:val="7Char"/>
          <w:rtl/>
        </w:rPr>
        <w:t>.</w:t>
      </w:r>
    </w:p>
    <w:p w:rsidR="00766F17" w:rsidRPr="00255172" w:rsidRDefault="00766F17" w:rsidP="00255172">
      <w:pPr>
        <w:ind w:firstLine="284"/>
        <w:jc w:val="both"/>
        <w:rPr>
          <w:rStyle w:val="7Char"/>
          <w:rtl/>
        </w:rPr>
      </w:pPr>
      <w:r w:rsidRPr="00255172">
        <w:rPr>
          <w:rStyle w:val="7Char"/>
          <w:rtl/>
        </w:rPr>
        <w:t>ومعجزات الرسل كثيرة خصوصا معجزات نبينا محمد </w:t>
      </w:r>
      <w:r w:rsidR="00EC78D8" w:rsidRPr="00EC78D8">
        <w:rPr>
          <w:rFonts w:ascii="AGA Arabesque" w:hAnsi="AGA Arabesque" w:cs="CTraditional Arabic"/>
          <w:sz w:val="40"/>
          <w:szCs w:val="32"/>
          <w:rtl/>
        </w:rPr>
        <w:t>ج</w:t>
      </w:r>
      <w:r w:rsidRPr="00255172">
        <w:rPr>
          <w:rStyle w:val="7Char"/>
          <w:rtl/>
        </w:rPr>
        <w:t xml:space="preserve"> فإن الله أيـده بكثير من الآيات والبراهين التي لم تجتمع لنبي قبله وما سقته هنا إنمـا هـو للتمثيل فقط.</w:t>
      </w:r>
    </w:p>
    <w:p w:rsidR="00766F17" w:rsidRPr="00444CD6" w:rsidRDefault="00766F17" w:rsidP="00444CD6">
      <w:pPr>
        <w:pStyle w:val="8"/>
        <w:rPr>
          <w:rStyle w:val="7Char"/>
          <w:sz w:val="30"/>
          <w:szCs w:val="30"/>
          <w:rtl/>
        </w:rPr>
      </w:pPr>
      <w:r w:rsidRPr="00444CD6">
        <w:rPr>
          <w:rStyle w:val="7Char"/>
          <w:sz w:val="30"/>
          <w:szCs w:val="30"/>
          <w:rtl/>
        </w:rPr>
        <w:t>التعريف بالكرامة:</w:t>
      </w:r>
    </w:p>
    <w:p w:rsidR="00766F17" w:rsidRPr="00255172" w:rsidRDefault="00766F17" w:rsidP="00255172">
      <w:pPr>
        <w:ind w:firstLine="284"/>
        <w:jc w:val="both"/>
        <w:rPr>
          <w:rStyle w:val="7Char"/>
          <w:rtl/>
        </w:rPr>
      </w:pPr>
      <w:r w:rsidRPr="00444CD6">
        <w:rPr>
          <w:rStyle w:val="8Char"/>
          <w:rtl/>
        </w:rPr>
        <w:t>الكرامة:</w:t>
      </w:r>
      <w:r w:rsidRPr="00255172">
        <w:rPr>
          <w:rStyle w:val="7Char"/>
          <w:rtl/>
        </w:rPr>
        <w:t xml:space="preserve"> أمر خارق للعادة غير مقرون بدعوى النبوة ولا هو مقدمة لهـا تظهر على يد عبد ظاهر الصلاح مصحوب بصحيح الاعتقاد والعمـل الصالح.</w:t>
      </w:r>
    </w:p>
    <w:p w:rsidR="00766F17" w:rsidRPr="00255172" w:rsidRDefault="00766F17" w:rsidP="00255172">
      <w:pPr>
        <w:ind w:firstLine="284"/>
        <w:jc w:val="both"/>
        <w:rPr>
          <w:rStyle w:val="7Char"/>
          <w:rtl/>
        </w:rPr>
      </w:pPr>
      <w:r w:rsidRPr="00255172">
        <w:rPr>
          <w:rStyle w:val="7Char"/>
          <w:rtl/>
        </w:rPr>
        <w:t>فقولنا: أمر خارق للعادة: أخرج ما كان على وفق العادة من أعمال.</w:t>
      </w:r>
    </w:p>
    <w:p w:rsidR="00766F17" w:rsidRPr="00255172" w:rsidRDefault="00766F17" w:rsidP="00255172">
      <w:pPr>
        <w:ind w:firstLine="284"/>
        <w:jc w:val="both"/>
        <w:rPr>
          <w:rStyle w:val="7Char"/>
          <w:rtl/>
        </w:rPr>
      </w:pPr>
      <w:r w:rsidRPr="00255172">
        <w:rPr>
          <w:rStyle w:val="7Char"/>
          <w:rtl/>
        </w:rPr>
        <w:t>وغير مقرون بدعوى النبوة: أخرج معجزات الأنبياء.</w:t>
      </w:r>
    </w:p>
    <w:p w:rsidR="00766F17" w:rsidRPr="00255172" w:rsidRDefault="00766F17" w:rsidP="00255172">
      <w:pPr>
        <w:ind w:firstLine="284"/>
        <w:jc w:val="both"/>
        <w:rPr>
          <w:rStyle w:val="7Char"/>
          <w:rtl/>
        </w:rPr>
      </w:pPr>
      <w:r w:rsidRPr="00255172">
        <w:rPr>
          <w:rStyle w:val="7Char"/>
          <w:rtl/>
        </w:rPr>
        <w:t>ولا هو مقدمة لها: أخرج الإرهاص وهو كل خارق تقَدم النبوة.</w:t>
      </w:r>
    </w:p>
    <w:p w:rsidR="00766F17" w:rsidRPr="00255172" w:rsidRDefault="00766F17" w:rsidP="00255172">
      <w:pPr>
        <w:ind w:firstLine="284"/>
        <w:jc w:val="both"/>
        <w:rPr>
          <w:rStyle w:val="7Char"/>
          <w:rtl/>
        </w:rPr>
      </w:pPr>
      <w:r w:rsidRPr="00255172">
        <w:rPr>
          <w:rStyle w:val="7Char"/>
          <w:rtl/>
        </w:rPr>
        <w:t>ويظهر على يد عبد ظاهر الصلاح..: أخرج ما يجري علـى أيـدي السحرة والكهان فهو سحر وشعبذة.</w:t>
      </w:r>
    </w:p>
    <w:p w:rsidR="00766F17" w:rsidRPr="00255172" w:rsidRDefault="00766F17" w:rsidP="002467DA">
      <w:pPr>
        <w:ind w:firstLine="284"/>
        <w:jc w:val="both"/>
        <w:rPr>
          <w:rStyle w:val="7Char"/>
          <w:rtl/>
        </w:rPr>
      </w:pPr>
      <w:r w:rsidRPr="00255172">
        <w:rPr>
          <w:rStyle w:val="7Char"/>
          <w:rtl/>
        </w:rPr>
        <w:t xml:space="preserve">وكرامات الأولياء كثيرة منها ما ثبت في حق بعض الصالحين من الأمـم الماضية. ومن ذلك ما أخبر الله به عن مريم </w:t>
      </w:r>
      <w:r w:rsidR="002467DA" w:rsidRPr="002467DA">
        <w:rPr>
          <w:rStyle w:val="7Char"/>
          <w:rFonts w:cs="CTraditional Arabic"/>
          <w:rtl/>
        </w:rPr>
        <w:t>‘</w:t>
      </w:r>
      <w:r w:rsidRPr="00255172">
        <w:rPr>
          <w:rStyle w:val="7Char"/>
          <w:rtl/>
        </w:rPr>
        <w:t xml:space="preserve">. قـال تعـالى: </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كُلَّمَا دَخَلَ عَلَيْهَا زَكَرِيَّا الْمِحْرَابَ وَجَدَ عِنْدَهَا رِزْقًا</w:t>
      </w:r>
      <w:r w:rsidR="00D839E6">
        <w:rPr>
          <w:rFonts w:ascii="DecoType Naskh Special" w:hAnsi="DecoType Naskh Special" w:cs="KFGQPC Uthmanic Script HAFS"/>
          <w:color w:val="000000"/>
          <w:sz w:val="36"/>
          <w:shd w:val="clear" w:color="auto" w:fill="FFFFFF"/>
          <w:rtl/>
        </w:rPr>
        <w:t xml:space="preserve"> </w:t>
      </w:r>
      <w:r w:rsidR="00AD1BB9">
        <w:rPr>
          <w:rFonts w:ascii="DecoType Naskh Special" w:hAnsi="DecoType Naskh Special" w:cs="KFGQPC Uthmanic Script HAFS"/>
          <w:color w:val="000000"/>
          <w:sz w:val="36"/>
          <w:shd w:val="clear" w:color="auto" w:fill="FFFFFF"/>
          <w:rtl/>
        </w:rPr>
        <w:t>قَالَ يَا مَرْيَمُ أَنَّى لَكِ هَذَا</w:t>
      </w:r>
      <w:r w:rsidR="00D839E6">
        <w:rPr>
          <w:rFonts w:ascii="DecoType Naskh Special" w:hAnsi="DecoType Naskh Special" w:cs="KFGQPC Uthmanic Script HAFS"/>
          <w:color w:val="000000"/>
          <w:sz w:val="36"/>
          <w:shd w:val="clear" w:color="auto" w:fill="FFFFFF"/>
          <w:rtl/>
        </w:rPr>
        <w:t xml:space="preserve"> </w:t>
      </w:r>
      <w:r w:rsidR="00AD1BB9">
        <w:rPr>
          <w:rFonts w:ascii="DecoType Naskh Special" w:hAnsi="DecoType Naskh Special" w:cs="KFGQPC Uthmanic Script HAFS"/>
          <w:color w:val="000000"/>
          <w:sz w:val="36"/>
          <w:shd w:val="clear" w:color="auto" w:fill="FFFFFF"/>
          <w:rtl/>
        </w:rPr>
        <w:t>قَالَتْ هُوَ مِنْ عِنْدِ اللَّهِ</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 xml:space="preserve"> </w:t>
      </w:r>
      <w:r w:rsidR="00AD1BB9" w:rsidRPr="00EC78D8">
        <w:rPr>
          <w:rStyle w:val="9Char"/>
          <w:rtl/>
        </w:rPr>
        <w:t>[آل عمران: 37]</w:t>
      </w:r>
      <w:r w:rsidRPr="00255172">
        <w:rPr>
          <w:rStyle w:val="7Char"/>
          <w:rtl/>
        </w:rPr>
        <w:t>.</w:t>
      </w:r>
    </w:p>
    <w:p w:rsidR="00766F17" w:rsidRPr="00255172" w:rsidRDefault="00766F17" w:rsidP="00255172">
      <w:pPr>
        <w:ind w:firstLine="284"/>
        <w:jc w:val="both"/>
        <w:rPr>
          <w:rStyle w:val="7Char"/>
          <w:rtl/>
        </w:rPr>
      </w:pPr>
      <w:r w:rsidRPr="00444CD6">
        <w:rPr>
          <w:rStyle w:val="8Char"/>
          <w:rtl/>
        </w:rPr>
        <w:t>ومنها:</w:t>
      </w:r>
      <w:r w:rsidRPr="00255172">
        <w:rPr>
          <w:rStyle w:val="7Char"/>
          <w:rtl/>
        </w:rPr>
        <w:t xml:space="preserve"> ما أخبر الله به عن أهل الكهف على ما قص الله ذلك في كتابه.</w:t>
      </w:r>
    </w:p>
    <w:p w:rsidR="00766F17" w:rsidRPr="00255172" w:rsidRDefault="00766F17" w:rsidP="00255172">
      <w:pPr>
        <w:ind w:firstLine="284"/>
        <w:jc w:val="both"/>
        <w:rPr>
          <w:rStyle w:val="7Char"/>
          <w:rtl/>
        </w:rPr>
      </w:pPr>
      <w:r w:rsidRPr="00255172">
        <w:rPr>
          <w:rStyle w:val="7Char"/>
          <w:rtl/>
        </w:rPr>
        <w:t>ومن كرامات الأولياء من هذه الأمة ما ثبت في حق أسيد بن حضير </w:t>
      </w:r>
      <w:r w:rsidR="00EC78D8" w:rsidRPr="00EC78D8">
        <w:rPr>
          <w:rFonts w:ascii="AGA Arabesque" w:hAnsi="AGA Arabesque" w:cs="CTraditional Arabic"/>
          <w:sz w:val="40"/>
          <w:szCs w:val="32"/>
          <w:rtl/>
        </w:rPr>
        <w:t>س</w:t>
      </w:r>
      <w:r w:rsidRPr="00255172">
        <w:rPr>
          <w:rStyle w:val="7Char"/>
          <w:rtl/>
        </w:rPr>
        <w:t xml:space="preserve"> أنه كان يقرأ سورة الكهف فنزل من السماء مثل الظلة فيها أمثال السرج وهي الملائكة نـزلت لقراءته. وكانت الملائكة تسلم على عمـران بـن حصين </w:t>
      </w:r>
      <w:r w:rsidR="002467DA" w:rsidRPr="002467DA">
        <w:rPr>
          <w:rStyle w:val="7Char"/>
          <w:rFonts w:cs="CTraditional Arabic"/>
          <w:rtl/>
        </w:rPr>
        <w:t>س</w:t>
      </w:r>
      <w:r w:rsidRPr="00255172">
        <w:rPr>
          <w:rStyle w:val="7Char"/>
          <w:rtl/>
        </w:rPr>
        <w:t xml:space="preserve">. وكـان سلمان وأبو الدرداء </w:t>
      </w:r>
      <w:r w:rsidR="00D839E6" w:rsidRPr="00D839E6">
        <w:rPr>
          <w:rStyle w:val="7Char"/>
          <w:rFonts w:cs="CTraditional Arabic"/>
          <w:rtl/>
        </w:rPr>
        <w:t>ب</w:t>
      </w:r>
      <w:r w:rsidRPr="00255172">
        <w:rPr>
          <w:rStyle w:val="7Char"/>
          <w:rtl/>
        </w:rPr>
        <w:t xml:space="preserve"> يأكلان في صحفـة فسبحت الصحفة أو سبح ما فيها. وخبيب بن عدي </w:t>
      </w:r>
      <w:r w:rsidR="00EC78D8" w:rsidRPr="00EC78D8">
        <w:rPr>
          <w:rFonts w:ascii="AGA Arabesque" w:hAnsi="AGA Arabesque" w:cs="CTraditional Arabic"/>
          <w:sz w:val="40"/>
          <w:szCs w:val="32"/>
          <w:rtl/>
        </w:rPr>
        <w:t>س</w:t>
      </w:r>
      <w:r w:rsidRPr="00255172">
        <w:rPr>
          <w:rStyle w:val="7Char"/>
          <w:rtl/>
        </w:rPr>
        <w:t xml:space="preserve"> كان أسيرا عنـد المشركَين بمكة شرفها الله تعالى وكـان يؤتى بعنب يأكله وليس بمكـة عنبـة.</w:t>
      </w:r>
    </w:p>
    <w:p w:rsidR="00766F17" w:rsidRPr="00255172" w:rsidRDefault="00766F17" w:rsidP="00255172">
      <w:pPr>
        <w:ind w:firstLine="284"/>
        <w:jc w:val="both"/>
        <w:rPr>
          <w:rStyle w:val="7Char"/>
          <w:rtl/>
        </w:rPr>
      </w:pPr>
      <w:r w:rsidRPr="00255172">
        <w:rPr>
          <w:rStyle w:val="7Char"/>
          <w:rtl/>
        </w:rPr>
        <w:t>ومر العلاء الحضرمي </w:t>
      </w:r>
      <w:r w:rsidR="00EC78D8" w:rsidRPr="00EC78D8">
        <w:rPr>
          <w:rFonts w:ascii="AGA Arabesque" w:hAnsi="AGA Arabesque" w:cs="CTraditional Arabic"/>
          <w:sz w:val="40"/>
          <w:szCs w:val="32"/>
          <w:rtl/>
        </w:rPr>
        <w:t>س</w:t>
      </w:r>
      <w:r w:rsidRPr="00255172">
        <w:rPr>
          <w:rStyle w:val="7Char"/>
          <w:rtl/>
        </w:rPr>
        <w:t xml:space="preserve"> بجيشه فوق البحر على خيولهم فما ابتلت سـروج خيولهم. ووقـع أبو مسلم الخولاني </w:t>
      </w:r>
      <w:r w:rsidR="00EC78D8" w:rsidRPr="00EC78D8">
        <w:rPr>
          <w:rStyle w:val="7Char"/>
          <w:rFonts w:cs="CTraditional Arabic"/>
          <w:rtl/>
        </w:rPr>
        <w:t>/</w:t>
      </w:r>
      <w:r w:rsidRPr="00255172">
        <w:rPr>
          <w:rStyle w:val="7Char"/>
          <w:rtl/>
        </w:rPr>
        <w:t xml:space="preserve"> في أسر الأسود العنسي لما ادعى النبوة فقال له: أتشهد أني رسول الله</w:t>
      </w:r>
      <w:r w:rsidR="00D839E6">
        <w:rPr>
          <w:rStyle w:val="7Char"/>
          <w:rtl/>
        </w:rPr>
        <w:t>؟</w:t>
      </w:r>
      <w:r w:rsidRPr="00255172">
        <w:rPr>
          <w:rStyle w:val="7Char"/>
          <w:rtl/>
        </w:rPr>
        <w:t xml:space="preserve"> قال: ما أسمع. قال: أتشهد أن محمـدا رسول الله</w:t>
      </w:r>
      <w:r w:rsidR="00D839E6">
        <w:rPr>
          <w:rStyle w:val="7Char"/>
          <w:rtl/>
        </w:rPr>
        <w:t>؟</w:t>
      </w:r>
      <w:r w:rsidRPr="00255172">
        <w:rPr>
          <w:rStyle w:val="7Char"/>
          <w:rtl/>
        </w:rPr>
        <w:t xml:space="preserve"> قال: نعم. فأمر بنار فألقي فيها فوجدوه يصلـي فيـها وقـد صارت بردا وسلاما، وغير ذلك كثير مما هو منقـول في كتـب السـير والتاريخ.</w:t>
      </w:r>
    </w:p>
    <w:p w:rsidR="00766F17" w:rsidRPr="00444CD6" w:rsidRDefault="00766F17" w:rsidP="00444CD6">
      <w:pPr>
        <w:pStyle w:val="8"/>
        <w:rPr>
          <w:rStyle w:val="7Char"/>
          <w:sz w:val="30"/>
          <w:szCs w:val="30"/>
          <w:rtl/>
        </w:rPr>
      </w:pPr>
      <w:r w:rsidRPr="00444CD6">
        <w:rPr>
          <w:rStyle w:val="7Char"/>
          <w:sz w:val="30"/>
          <w:szCs w:val="30"/>
          <w:rtl/>
        </w:rPr>
        <w:t>الفرق بين المعجزة والكرامة:</w:t>
      </w:r>
    </w:p>
    <w:p w:rsidR="00766F17" w:rsidRPr="00255172" w:rsidRDefault="00766F17" w:rsidP="00255172">
      <w:pPr>
        <w:ind w:firstLine="284"/>
        <w:jc w:val="both"/>
        <w:rPr>
          <w:rStyle w:val="7Char"/>
          <w:rtl/>
        </w:rPr>
      </w:pPr>
      <w:r w:rsidRPr="00255172">
        <w:rPr>
          <w:rStyle w:val="7Char"/>
          <w:rtl/>
        </w:rPr>
        <w:t>الفرق بين المعجزة والكرامة: أن المعجزة تكـون مقرونة بدعوى النبـوة. بخلاف الكرامة فإن صاحبها لا يدعي النبوة وإنما حصلت له الكرامة باتباعَ النبي والاستقامة على شرعه. فالمعجزة للنبي والكرامة للولي. وجماعهما الأمر الخارق للعادة.</w:t>
      </w:r>
    </w:p>
    <w:p w:rsidR="00766F17" w:rsidRPr="00255172" w:rsidRDefault="00766F17" w:rsidP="00255172">
      <w:pPr>
        <w:ind w:firstLine="284"/>
        <w:jc w:val="both"/>
        <w:rPr>
          <w:rStyle w:val="7Char"/>
          <w:rtl/>
        </w:rPr>
      </w:pPr>
      <w:r w:rsidRPr="00255172">
        <w:rPr>
          <w:rStyle w:val="7Char"/>
          <w:rtl/>
        </w:rPr>
        <w:t>وذهب بعض الأئمة من العلماء: إلى أن كرامات الأولياء في الحقيقـة تدخل في معجزات الأنبياء لأن الكرامات إنما حصلـت للـولي باتبـاع الرسول، فكل كرامة لولي هي من معجزات رسوله الذي يعبد الله بشرعه.</w:t>
      </w:r>
    </w:p>
    <w:p w:rsidR="00766F17" w:rsidRPr="00255172" w:rsidRDefault="00766F17" w:rsidP="00255172">
      <w:pPr>
        <w:ind w:firstLine="284"/>
        <w:jc w:val="both"/>
        <w:rPr>
          <w:rStyle w:val="7Char"/>
          <w:rtl/>
        </w:rPr>
      </w:pPr>
      <w:r w:rsidRPr="00255172">
        <w:rPr>
          <w:rStyle w:val="7Char"/>
          <w:rtl/>
        </w:rPr>
        <w:t>ومن هذا يتبين أن إطلاق المعجزة على خوارق الأنبياء والكرامة علـى خوارق الأولياء معنيان اصطلاحيان ليسا موجودين في الكتاب والسنة وإنمـا اصطلح عليهما العلماء فيما بعد وإن كانا في مدلولهما يرجعان إلى ما تقـرر في النصوص من الحق.</w:t>
      </w:r>
    </w:p>
    <w:p w:rsidR="00766F17" w:rsidRPr="00444CD6" w:rsidRDefault="00766F17" w:rsidP="00444CD6">
      <w:pPr>
        <w:pStyle w:val="8"/>
        <w:rPr>
          <w:rStyle w:val="7Char"/>
          <w:sz w:val="30"/>
          <w:szCs w:val="30"/>
          <w:rtl/>
        </w:rPr>
      </w:pPr>
      <w:r w:rsidRPr="00444CD6">
        <w:rPr>
          <w:rStyle w:val="7Char"/>
          <w:sz w:val="30"/>
          <w:szCs w:val="30"/>
          <w:rtl/>
        </w:rPr>
        <w:t>حكم الإيمان بالمعجزات والكرامات:</w:t>
      </w:r>
    </w:p>
    <w:p w:rsidR="00766F17" w:rsidRPr="00255172" w:rsidRDefault="00766F17" w:rsidP="00255172">
      <w:pPr>
        <w:ind w:firstLine="284"/>
        <w:jc w:val="both"/>
        <w:rPr>
          <w:rStyle w:val="7Char"/>
          <w:rtl/>
        </w:rPr>
      </w:pPr>
      <w:r w:rsidRPr="00255172">
        <w:rPr>
          <w:rStyle w:val="7Char"/>
          <w:rtl/>
        </w:rPr>
        <w:t>الإيمان بمعجزات الأنبياء وكرامات الأولياء أصل من أصول الإيمان دلـت عليه نصوص الكتاب والسنة والواقع المشاهد فيجب على المسلم اعتقاد صحة ذلك وأنه حق. وإلا فالتكذيب بذلك أو إنكـار شـيء منـه رد للنصوص ومصادمة للواقع وانحراف كبير عما كان عليه أئمة الدين وعلمـاء المسلمين في هذا الباب. والله تعالى أعلم.</w:t>
      </w:r>
    </w:p>
    <w:p w:rsidR="00766F17" w:rsidRDefault="00766F17" w:rsidP="00017728">
      <w:pPr>
        <w:pStyle w:val="3"/>
        <w:rPr>
          <w:rtl/>
        </w:rPr>
      </w:pPr>
      <w:r>
        <w:rPr>
          <w:rtl/>
        </w:rPr>
        <w:br w:type="page"/>
      </w:r>
      <w:bookmarkStart w:id="153" w:name="_Toc116197734"/>
      <w:bookmarkStart w:id="154" w:name="_Toc119807982"/>
      <w:bookmarkStart w:id="155" w:name="_Toc466977150"/>
      <w:r>
        <w:rPr>
          <w:rtl/>
        </w:rPr>
        <w:t>المبحث الحادي عشر</w:t>
      </w:r>
      <w:r>
        <w:rPr>
          <w:rFonts w:hint="cs"/>
          <w:rtl/>
        </w:rPr>
        <w:t xml:space="preserve">: </w:t>
      </w:r>
      <w:r>
        <w:rPr>
          <w:rtl/>
        </w:rPr>
        <w:t>الولي والولاية في الإسلام</w:t>
      </w:r>
      <w:bookmarkEnd w:id="153"/>
      <w:bookmarkEnd w:id="154"/>
      <w:bookmarkEnd w:id="155"/>
    </w:p>
    <w:p w:rsidR="00766F17" w:rsidRPr="00444CD6" w:rsidRDefault="00766F17" w:rsidP="00444CD6">
      <w:pPr>
        <w:pStyle w:val="8"/>
        <w:rPr>
          <w:rStyle w:val="7Char"/>
          <w:sz w:val="30"/>
          <w:szCs w:val="30"/>
          <w:rtl/>
        </w:rPr>
      </w:pPr>
      <w:r w:rsidRPr="00444CD6">
        <w:rPr>
          <w:rStyle w:val="7Char"/>
          <w:sz w:val="30"/>
          <w:szCs w:val="30"/>
          <w:rtl/>
        </w:rPr>
        <w:t>تعريف الولي والولاية:</w:t>
      </w:r>
    </w:p>
    <w:p w:rsidR="00766F17" w:rsidRPr="002467DA" w:rsidRDefault="00766F17" w:rsidP="00255172">
      <w:pPr>
        <w:ind w:firstLine="284"/>
        <w:jc w:val="both"/>
        <w:rPr>
          <w:rStyle w:val="7Char"/>
          <w:rFonts w:hAnsi="Times New Roman"/>
          <w:spacing w:val="-4"/>
          <w:rtl/>
        </w:rPr>
      </w:pPr>
      <w:r w:rsidRPr="00444CD6">
        <w:rPr>
          <w:rStyle w:val="8Char"/>
          <w:rtl/>
        </w:rPr>
        <w:t>الولاية</w:t>
      </w:r>
      <w:r w:rsidRPr="002467DA">
        <w:rPr>
          <w:rStyle w:val="7Char"/>
          <w:rFonts w:hAnsi="Times New Roman"/>
          <w:spacing w:val="-4"/>
          <w:rtl/>
        </w:rPr>
        <w:t>: ضد العداوة. وأصل الولاية: المحبة والقَرب. وأصل العـداوة: البغض والبعد.</w:t>
      </w:r>
    </w:p>
    <w:p w:rsidR="00766F17" w:rsidRPr="00255172" w:rsidRDefault="00766F17" w:rsidP="00255172">
      <w:pPr>
        <w:ind w:firstLine="284"/>
        <w:jc w:val="both"/>
        <w:rPr>
          <w:rStyle w:val="7Char"/>
          <w:rtl/>
        </w:rPr>
      </w:pPr>
      <w:r w:rsidRPr="00255172">
        <w:rPr>
          <w:rStyle w:val="7Char"/>
          <w:rtl/>
        </w:rPr>
        <w:t>والولاية في الاصطلاح: هي القرب من الله بطاعته.</w:t>
      </w:r>
    </w:p>
    <w:p w:rsidR="00766F17" w:rsidRPr="00255172" w:rsidRDefault="00766F17" w:rsidP="00255172">
      <w:pPr>
        <w:ind w:firstLine="284"/>
        <w:jc w:val="both"/>
        <w:rPr>
          <w:rStyle w:val="7Char"/>
          <w:rtl/>
        </w:rPr>
      </w:pPr>
      <w:r w:rsidRPr="00444CD6">
        <w:rPr>
          <w:rStyle w:val="8Char"/>
          <w:rtl/>
        </w:rPr>
        <w:t>والولي في الشرع:</w:t>
      </w:r>
      <w:r w:rsidRPr="00255172">
        <w:rPr>
          <w:rStyle w:val="7Char"/>
          <w:rtl/>
        </w:rPr>
        <w:t xml:space="preserve"> هو من اجتمع فيه وصفان: الإيمان والتقـوى. قـال تعالى: </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أَلَا إِنَّ أَوْلِيَاءَ اللَّهِ لَا خَوْفٌ عَلَيْهِمْ وَلَا هُمْ يَحْزَنُونَ٦٢ الَّذِينَ آمَنُوا وَكَانُوا يَتَّقُونَ٦٣</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 xml:space="preserve"> </w:t>
      </w:r>
      <w:r w:rsidR="00AD1BB9" w:rsidRPr="00EC78D8">
        <w:rPr>
          <w:rStyle w:val="9Char"/>
          <w:rtl/>
        </w:rPr>
        <w:t>[يونس: 62-63]</w:t>
      </w:r>
      <w:r w:rsidRPr="00255172">
        <w:rPr>
          <w:rStyle w:val="7Char"/>
          <w:rtl/>
        </w:rPr>
        <w:t>.</w:t>
      </w:r>
    </w:p>
    <w:p w:rsidR="00766F17" w:rsidRPr="00444CD6" w:rsidRDefault="00766F17" w:rsidP="00444CD6">
      <w:pPr>
        <w:pStyle w:val="8"/>
        <w:rPr>
          <w:rStyle w:val="7Char"/>
          <w:sz w:val="30"/>
          <w:szCs w:val="30"/>
          <w:rtl/>
        </w:rPr>
      </w:pPr>
      <w:r w:rsidRPr="00444CD6">
        <w:rPr>
          <w:rStyle w:val="7Char"/>
          <w:sz w:val="30"/>
          <w:szCs w:val="30"/>
          <w:rtl/>
        </w:rPr>
        <w:t>تفاضل الأولياء:</w:t>
      </w:r>
    </w:p>
    <w:p w:rsidR="00766F17" w:rsidRPr="00255172" w:rsidRDefault="00766F17" w:rsidP="00255172">
      <w:pPr>
        <w:ind w:firstLine="284"/>
        <w:jc w:val="both"/>
        <w:rPr>
          <w:rStyle w:val="7Char"/>
          <w:rtl/>
        </w:rPr>
      </w:pPr>
      <w:r w:rsidRPr="00255172">
        <w:rPr>
          <w:rStyle w:val="7Char"/>
          <w:rtl/>
        </w:rPr>
        <w:t>وإذا كان أولياء الله هم المؤمنون المتقون فبحسب إيمان العبـد وتقـواه تكـون ولايته لله تعالى فمن كان أكمل إيمانا وتقوى كان أكمل ولايـة لله. فالناس يتفاضلون في ولاية الله بحسب تفاضلهم في الإيمان والتقوى.</w:t>
      </w:r>
    </w:p>
    <w:p w:rsidR="00766F17" w:rsidRPr="00255172" w:rsidRDefault="00766F17" w:rsidP="00255172">
      <w:pPr>
        <w:ind w:firstLine="284"/>
        <w:jc w:val="both"/>
        <w:rPr>
          <w:rStyle w:val="7Char"/>
          <w:rtl/>
        </w:rPr>
      </w:pPr>
      <w:r w:rsidRPr="00255172">
        <w:rPr>
          <w:rStyle w:val="7Char"/>
          <w:rtl/>
        </w:rPr>
        <w:t>وأفضل أولياء الله هم أنبياؤه، وأفضل أنبيائه هم المرسلون منهم، وأفضـل المرسلين أولو العزم نوح وإبراهيم وموسى وعيسى ومحمد </w:t>
      </w:r>
      <w:r w:rsidR="00EC78D8" w:rsidRPr="00EC78D8">
        <w:rPr>
          <w:rFonts w:ascii="AGA Arabesque" w:hAnsi="AGA Arabesque" w:cs="CTraditional Arabic"/>
          <w:sz w:val="40"/>
          <w:szCs w:val="32"/>
          <w:rtl/>
        </w:rPr>
        <w:t>ج</w:t>
      </w:r>
      <w:r w:rsidRPr="00255172">
        <w:rPr>
          <w:rStyle w:val="7Char"/>
          <w:rtl/>
        </w:rPr>
        <w:t xml:space="preserve"> وأفضل أولي العزم محمد </w:t>
      </w:r>
      <w:r w:rsidR="00EC78D8" w:rsidRPr="00EC78D8">
        <w:rPr>
          <w:rFonts w:ascii="AGA Arabesque" w:hAnsi="AGA Arabesque" w:cs="CTraditional Arabic"/>
          <w:sz w:val="40"/>
          <w:szCs w:val="32"/>
          <w:rtl/>
        </w:rPr>
        <w:t>ج</w:t>
      </w:r>
      <w:r w:rsidR="009F3648">
        <w:rPr>
          <w:rStyle w:val="7Char"/>
          <w:rtl/>
        </w:rPr>
        <w:t>-</w:t>
      </w:r>
      <w:r w:rsidRPr="00255172">
        <w:rPr>
          <w:rStyle w:val="7Char"/>
          <w:rtl/>
        </w:rPr>
        <w:t xml:space="preserve"> على ما تقدم ذلك في موضعه</w:t>
      </w:r>
      <w:r w:rsidR="009F3648">
        <w:rPr>
          <w:rStyle w:val="7Char"/>
          <w:rtl/>
        </w:rPr>
        <w:t>-</w:t>
      </w:r>
      <w:r w:rsidRPr="00255172">
        <w:rPr>
          <w:rStyle w:val="7Char"/>
          <w:rtl/>
        </w:rPr>
        <w:t xml:space="preserve"> ثم إبراهيم </w:t>
      </w:r>
      <w:r w:rsidR="00A956DE" w:rsidRPr="00A956DE">
        <w:rPr>
          <w:rStyle w:val="7Char"/>
          <w:rFonts w:cs="CTraditional Arabic"/>
          <w:rtl/>
        </w:rPr>
        <w:t>÷</w:t>
      </w:r>
      <w:r w:rsidRPr="00255172">
        <w:rPr>
          <w:rStyle w:val="7Char"/>
          <w:rtl/>
        </w:rPr>
        <w:t>. ثم اختلف الناس في المفاضلة بين الثلاثة الباقين.</w:t>
      </w:r>
    </w:p>
    <w:p w:rsidR="00766F17" w:rsidRPr="00444CD6" w:rsidRDefault="00766F17" w:rsidP="00444CD6">
      <w:pPr>
        <w:pStyle w:val="8"/>
        <w:rPr>
          <w:rStyle w:val="7Char"/>
          <w:sz w:val="30"/>
          <w:szCs w:val="30"/>
          <w:rtl/>
        </w:rPr>
      </w:pPr>
      <w:r w:rsidRPr="00444CD6">
        <w:rPr>
          <w:rStyle w:val="7Char"/>
          <w:sz w:val="30"/>
          <w:szCs w:val="30"/>
          <w:rtl/>
        </w:rPr>
        <w:t>أقسام أولياء الله:</w:t>
      </w:r>
    </w:p>
    <w:p w:rsidR="00766F17" w:rsidRPr="00255172" w:rsidRDefault="00766F17" w:rsidP="00255172">
      <w:pPr>
        <w:ind w:firstLine="284"/>
        <w:jc w:val="both"/>
        <w:rPr>
          <w:rStyle w:val="7Char"/>
          <w:rtl/>
        </w:rPr>
      </w:pPr>
      <w:r w:rsidRPr="00255172">
        <w:rPr>
          <w:rStyle w:val="7Char"/>
          <w:rtl/>
        </w:rPr>
        <w:t>وأولياء الله على قسمين:</w:t>
      </w:r>
    </w:p>
    <w:p w:rsidR="00766F17" w:rsidRPr="00255172" w:rsidRDefault="00766F17" w:rsidP="00255172">
      <w:pPr>
        <w:ind w:firstLine="284"/>
        <w:jc w:val="both"/>
        <w:rPr>
          <w:rStyle w:val="7Char"/>
          <w:rtl/>
        </w:rPr>
      </w:pPr>
      <w:r w:rsidRPr="00444CD6">
        <w:rPr>
          <w:rStyle w:val="8Char"/>
          <w:rtl/>
        </w:rPr>
        <w:t>القسـم الأول:</w:t>
      </w:r>
      <w:r w:rsidRPr="00255172">
        <w:rPr>
          <w:rStyle w:val="7Char"/>
          <w:rtl/>
        </w:rPr>
        <w:t xml:space="preserve"> سابقون مقربون.</w:t>
      </w:r>
    </w:p>
    <w:p w:rsidR="00766F17" w:rsidRPr="00255172" w:rsidRDefault="00766F17" w:rsidP="00255172">
      <w:pPr>
        <w:ind w:firstLine="284"/>
        <w:jc w:val="both"/>
        <w:rPr>
          <w:rStyle w:val="7Char"/>
          <w:rtl/>
        </w:rPr>
      </w:pPr>
      <w:r w:rsidRPr="00444CD6">
        <w:rPr>
          <w:rStyle w:val="8Char"/>
          <w:rtl/>
        </w:rPr>
        <w:t>القسم الثاني:</w:t>
      </w:r>
      <w:r w:rsidRPr="00255172">
        <w:rPr>
          <w:rStyle w:val="7Char"/>
          <w:rtl/>
        </w:rPr>
        <w:t xml:space="preserve"> أصحاب يمين مقتصدون.</w:t>
      </w:r>
    </w:p>
    <w:p w:rsidR="00766F17" w:rsidRPr="00255172" w:rsidRDefault="00766F17" w:rsidP="00255172">
      <w:pPr>
        <w:ind w:firstLine="284"/>
        <w:jc w:val="both"/>
        <w:rPr>
          <w:rStyle w:val="7Char"/>
          <w:rtl/>
        </w:rPr>
      </w:pPr>
      <w:r w:rsidRPr="00255172">
        <w:rPr>
          <w:rStyle w:val="7Char"/>
          <w:rtl/>
        </w:rPr>
        <w:t xml:space="preserve">وقد ذكرهم الله تعالى في عدة مواضع من كتابه. قال تعالى: </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إِذَا وَقَعَتِ الْوَاقِعَةُ١ لَيْسَ لِوَقْعَتِهَا كَاذِبَةٌ٢ خَافِضَةٌ رَافِعَةٌ٣ إِذَا رُجَّتِ الْأَرْضُ رَجًّا٤ وَبُسَّتِ الْجِبَالُ بَسًّا٥ فَكَانَتْ هَبَاءً مُنْبَثًّا٦ وَكُنْتُمْ أَزْوَاجًا ثَلَاثَةً٧ فَأَصْحَابُ الْمَيْمَنَةِ مَا أَصْحَابُ الْمَيْمَنَةِ٨ وَأَصْحَابُ الْمَشْأَمَةِ مَا أَصْحَابُ الْمَشْأَمَةِ٩ وَالسَّابِقُونَ السَّابِقُونَ١٠ أُولَئِكَ الْمُقَرَّبُونَ١١ فِي جَنَّاتِ النَّعِيمِ١٢</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 xml:space="preserve"> </w:t>
      </w:r>
      <w:r w:rsidR="00AD1BB9" w:rsidRPr="00EC78D8">
        <w:rPr>
          <w:rStyle w:val="9Char"/>
          <w:rtl/>
        </w:rPr>
        <w:t>[الواقعة: 1-12]</w:t>
      </w:r>
      <w:r w:rsidRPr="00255172">
        <w:rPr>
          <w:rStyle w:val="7Char"/>
          <w:rtl/>
        </w:rPr>
        <w:t>.</w:t>
      </w:r>
    </w:p>
    <w:p w:rsidR="00766F17" w:rsidRPr="00255172" w:rsidRDefault="00766F17" w:rsidP="002467DA">
      <w:pPr>
        <w:ind w:firstLine="284"/>
        <w:jc w:val="both"/>
        <w:rPr>
          <w:rStyle w:val="7Char"/>
          <w:rtl/>
        </w:rPr>
      </w:pPr>
      <w:r w:rsidRPr="00255172">
        <w:rPr>
          <w:rStyle w:val="7Char"/>
          <w:rtl/>
        </w:rPr>
        <w:t xml:space="preserve">فذكر ثلاثة أصناف. صنفا في النار وهم أصحاب الشمال وصنفين في الجنـة وهما: أصحاب يمين وسابقون مقربون. وقد ذكرهما أيضا في آخـر هـذه السورة وهي سورة الواقعة فقـال: </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فَأَمَّا إِنْ كَانَ مِنَ الْمُقَرَّبِينَ٨٨ فَرَوْحٌ وَرَيْحَانٌ وَجَنَّتُ نَعِيمٍ٨٩ وَأَمَّا إِنْ كَانَ مِنْ أَصْحَابِ الْيَمِينِ٩٠ فَسَلَامٌ لَكَ مِنْ أَصْحَابِ الْيَمِينِ٩١</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 xml:space="preserve"> </w:t>
      </w:r>
      <w:r w:rsidR="00AD1BB9" w:rsidRPr="00EC78D8">
        <w:rPr>
          <w:rStyle w:val="9Char"/>
          <w:rtl/>
        </w:rPr>
        <w:t>[الواقعة: 88-91]</w:t>
      </w:r>
      <w:r w:rsidRPr="00255172">
        <w:rPr>
          <w:rStyle w:val="7Char"/>
          <w:rtl/>
        </w:rPr>
        <w:t>. وقد ذكر النبي </w:t>
      </w:r>
      <w:r w:rsidR="00EC78D8" w:rsidRPr="00EC78D8">
        <w:rPr>
          <w:rFonts w:ascii="AGA Arabesque" w:hAnsi="AGA Arabesque" w:cs="CTraditional Arabic"/>
          <w:sz w:val="40"/>
          <w:szCs w:val="32"/>
          <w:rtl/>
        </w:rPr>
        <w:t>ج</w:t>
      </w:r>
      <w:r w:rsidRPr="00255172">
        <w:rPr>
          <w:rStyle w:val="7Char"/>
          <w:rtl/>
        </w:rPr>
        <w:t xml:space="preserve"> عمل القسـمين في حديث الأولياء المشهور وهو حديث قدسي يرويه النبي </w:t>
      </w:r>
      <w:r w:rsidR="00EC78D8" w:rsidRPr="00EC78D8">
        <w:rPr>
          <w:rFonts w:ascii="AGA Arabesque" w:hAnsi="AGA Arabesque" w:cs="CTraditional Arabic"/>
          <w:sz w:val="40"/>
          <w:szCs w:val="32"/>
          <w:rtl/>
        </w:rPr>
        <w:t>ج</w:t>
      </w:r>
      <w:r w:rsidRPr="00255172">
        <w:rPr>
          <w:rStyle w:val="7Char"/>
          <w:rtl/>
        </w:rPr>
        <w:t xml:space="preserve"> عن ربه وقد أخرجه البخاري من حديث أبي هريرة عن النبي </w:t>
      </w:r>
      <w:r w:rsidR="00EC78D8" w:rsidRPr="00EC78D8">
        <w:rPr>
          <w:rFonts w:ascii="AGA Arabesque" w:hAnsi="AGA Arabesque" w:cs="CTraditional Arabic"/>
          <w:sz w:val="40"/>
          <w:szCs w:val="32"/>
          <w:rtl/>
        </w:rPr>
        <w:t>ج</w:t>
      </w:r>
      <w:r w:rsidRPr="00255172">
        <w:rPr>
          <w:rStyle w:val="7Char"/>
          <w:rtl/>
        </w:rPr>
        <w:t xml:space="preserve"> قال: </w:t>
      </w:r>
      <w:r w:rsidR="002467DA" w:rsidRPr="002467DA">
        <w:rPr>
          <w:rStyle w:val="7Char"/>
          <w:rFonts w:hint="cs"/>
          <w:rtl/>
        </w:rPr>
        <w:t>«</w:t>
      </w:r>
      <w:r w:rsidRPr="002467DA">
        <w:rPr>
          <w:rStyle w:val="4Char"/>
          <w:rtl/>
        </w:rPr>
        <w:fldChar w:fldCharType="begin"/>
      </w:r>
      <w:r w:rsidRPr="002467DA">
        <w:rPr>
          <w:rStyle w:val="4Char"/>
        </w:rPr>
        <w:instrText xml:space="preserve"> XE </w:instrText>
      </w:r>
      <w:r w:rsidRPr="002467DA">
        <w:rPr>
          <w:rStyle w:val="4Char"/>
          <w:rtl/>
        </w:rPr>
        <w:instrText>"</w:instrText>
      </w:r>
      <w:r w:rsidRPr="002467DA">
        <w:rPr>
          <w:rStyle w:val="4Char"/>
        </w:rPr>
        <w:instrText>32:</w:instrText>
      </w:r>
      <w:r w:rsidRPr="002467DA">
        <w:rPr>
          <w:rStyle w:val="4Char"/>
          <w:rtl/>
        </w:rPr>
        <w:instrText>إن الله تعالى قال من عادى لي وليا فقد آذنته بالحرب، وما تقرب إلي عبدي" \</w:instrText>
      </w:r>
      <w:r w:rsidRPr="002467DA">
        <w:rPr>
          <w:rStyle w:val="4Char"/>
        </w:rPr>
        <w:instrText xml:space="preserve">y "1" \b </w:instrText>
      </w:r>
      <w:r w:rsidRPr="002467DA">
        <w:rPr>
          <w:rStyle w:val="4Char"/>
          <w:rtl/>
        </w:rPr>
        <w:fldChar w:fldCharType="end"/>
      </w:r>
      <w:r w:rsidRPr="002467DA">
        <w:rPr>
          <w:rStyle w:val="4Char"/>
          <w:rtl/>
        </w:rPr>
        <w:t>إن الله تعالى قال: من عادى لي وليا فقد آذنته بالحرب،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يبطـش بهـا ورجله التي يمشي بها، وإن سألني لأعطينه ولئن اسـتعاذني لأعيذنـه</w:t>
      </w:r>
      <w:r w:rsidR="002467DA" w:rsidRPr="002467DA">
        <w:rPr>
          <w:rStyle w:val="7Char"/>
          <w:rFonts w:hint="cs"/>
          <w:rtl/>
        </w:rPr>
        <w:t>»</w:t>
      </w:r>
      <w:r w:rsidRPr="00EC78D8">
        <w:rPr>
          <w:rStyle w:val="7Char"/>
          <w:vertAlign w:val="superscript"/>
          <w:rtl/>
        </w:rPr>
        <w:t>(</w:t>
      </w:r>
      <w:r w:rsidRPr="00EC78D8">
        <w:rPr>
          <w:rStyle w:val="7Char"/>
          <w:vertAlign w:val="superscript"/>
          <w:rtl/>
        </w:rPr>
        <w:footnoteReference w:id="335"/>
      </w:r>
      <w:r w:rsidRPr="00EC78D8">
        <w:rPr>
          <w:rStyle w:val="7Char"/>
          <w:vertAlign w:val="superscript"/>
          <w:rtl/>
        </w:rPr>
        <w:t>)(</w:t>
      </w:r>
      <w:r w:rsidRPr="00EC78D8">
        <w:rPr>
          <w:rStyle w:val="7Char"/>
          <w:vertAlign w:val="superscript"/>
          <w:rtl/>
        </w:rPr>
        <w:footnoteReference w:id="336"/>
      </w:r>
      <w:r w:rsidRPr="00EC78D8">
        <w:rPr>
          <w:rStyle w:val="7Char"/>
          <w:vertAlign w:val="superscript"/>
          <w:rtl/>
        </w:rPr>
        <w:t>)</w:t>
      </w:r>
      <w:r w:rsidR="00EC78D8">
        <w:rPr>
          <w:rStyle w:val="7Char"/>
          <w:rtl/>
        </w:rPr>
        <w:t>.</w:t>
      </w:r>
      <w:r w:rsidRPr="00255172">
        <w:rPr>
          <w:rStyle w:val="7Char"/>
          <w:rtl/>
        </w:rPr>
        <w:t xml:space="preserve"> فالأبرار أصحاب اليمين هم المتقربون إليه تعالى بالفرائض، يفعلـون مـا أوجب الله عليهم ويتركون ما حرم الله عليـهم، ولا يكلفـون أنفسـهم بالمندوبات ولا الكف عن فضول المباحات. وأما السابقون المقربون فتقربـوا إليه تعالى بالنوافل بعد الفرائض ففعلوا الواجبات والمسـتحبات وتركـوا المحرمات والمكروهات فلما تقربوا إلى الله بجميع ما يقـدرون عليـه من محبوباتهم أحبهم الرب حبا تاما وعصمهم من الذنوب واستجاب دعـاءهم كما قال تعالى: </w:t>
      </w:r>
      <w:r w:rsidR="002467DA" w:rsidRPr="002467DA">
        <w:rPr>
          <w:rStyle w:val="7Char"/>
          <w:rFonts w:hint="cs"/>
          <w:rtl/>
        </w:rPr>
        <w:t>«</w:t>
      </w:r>
      <w:r w:rsidRPr="002467DA">
        <w:rPr>
          <w:rStyle w:val="4Char"/>
          <w:rtl/>
        </w:rPr>
        <w:fldChar w:fldCharType="begin"/>
      </w:r>
      <w:r w:rsidRPr="002467DA">
        <w:rPr>
          <w:rStyle w:val="4Char"/>
        </w:rPr>
        <w:instrText xml:space="preserve"> XE </w:instrText>
      </w:r>
      <w:r w:rsidRPr="002467DA">
        <w:rPr>
          <w:rStyle w:val="4Char"/>
          <w:rtl/>
        </w:rPr>
        <w:instrText>"</w:instrText>
      </w:r>
      <w:r w:rsidRPr="002467DA">
        <w:rPr>
          <w:rStyle w:val="4Char"/>
        </w:rPr>
        <w:instrText>32:</w:instrText>
      </w:r>
      <w:r w:rsidRPr="002467DA">
        <w:rPr>
          <w:rStyle w:val="4Char"/>
          <w:rtl/>
        </w:rPr>
        <w:instrText>ولا يزال عبدي يتقرب إلي بالنوافل حتى أحبـه" \</w:instrText>
      </w:r>
      <w:r w:rsidRPr="002467DA">
        <w:rPr>
          <w:rStyle w:val="4Char"/>
        </w:rPr>
        <w:instrText xml:space="preserve">y "1" \b </w:instrText>
      </w:r>
      <w:r w:rsidRPr="002467DA">
        <w:rPr>
          <w:rStyle w:val="4Char"/>
          <w:rtl/>
        </w:rPr>
        <w:fldChar w:fldCharType="end"/>
      </w:r>
      <w:r w:rsidRPr="002467DA">
        <w:rPr>
          <w:rStyle w:val="4Char"/>
          <w:rtl/>
        </w:rPr>
        <w:t>ولا يزال عبديَ يتقرب إلي بالنوافل حتى أحبـه</w:t>
      </w:r>
      <w:r w:rsidR="002467DA" w:rsidRPr="002467DA">
        <w:rPr>
          <w:rStyle w:val="7Char"/>
          <w:rFonts w:hint="cs"/>
          <w:rtl/>
        </w:rPr>
        <w:t>»</w:t>
      </w:r>
      <w:r w:rsidRPr="00EC78D8">
        <w:rPr>
          <w:rStyle w:val="7Char"/>
          <w:vertAlign w:val="superscript"/>
          <w:rtl/>
        </w:rPr>
        <w:t>(</w:t>
      </w:r>
      <w:r w:rsidRPr="00EC78D8">
        <w:rPr>
          <w:rStyle w:val="7Char"/>
          <w:vertAlign w:val="superscript"/>
          <w:rtl/>
        </w:rPr>
        <w:footnoteReference w:id="337"/>
      </w:r>
      <w:r w:rsidRPr="00EC78D8">
        <w:rPr>
          <w:rStyle w:val="7Char"/>
          <w:vertAlign w:val="superscript"/>
          <w:rtl/>
        </w:rPr>
        <w:t>)</w:t>
      </w:r>
      <w:r w:rsidR="002467DA">
        <w:rPr>
          <w:rStyle w:val="7Char"/>
          <w:rFonts w:hint="cs"/>
          <w:rtl/>
        </w:rPr>
        <w:t xml:space="preserve"> </w:t>
      </w:r>
      <w:r w:rsidRPr="00255172">
        <w:rPr>
          <w:rStyle w:val="7Char"/>
          <w:rtl/>
        </w:rPr>
        <w:t>إلى آخر ما ذكر في الحديث.</w:t>
      </w:r>
    </w:p>
    <w:p w:rsidR="00766F17" w:rsidRPr="00444CD6" w:rsidRDefault="00766F17" w:rsidP="00444CD6">
      <w:pPr>
        <w:pStyle w:val="8"/>
        <w:rPr>
          <w:rStyle w:val="7Char"/>
          <w:sz w:val="30"/>
          <w:szCs w:val="30"/>
          <w:rtl/>
        </w:rPr>
      </w:pPr>
      <w:r w:rsidRPr="00444CD6">
        <w:rPr>
          <w:rStyle w:val="7Char"/>
          <w:sz w:val="30"/>
          <w:szCs w:val="30"/>
          <w:rtl/>
        </w:rPr>
        <w:br w:type="page"/>
        <w:t>لا يختص أولياء الله بلباس ولا هيئة:</w:t>
      </w:r>
    </w:p>
    <w:p w:rsidR="00766F17" w:rsidRPr="00255172" w:rsidRDefault="00766F17" w:rsidP="00255172">
      <w:pPr>
        <w:ind w:firstLine="284"/>
        <w:jc w:val="both"/>
        <w:rPr>
          <w:rStyle w:val="7Char"/>
          <w:rtl/>
        </w:rPr>
      </w:pPr>
      <w:r w:rsidRPr="00255172">
        <w:rPr>
          <w:rStyle w:val="7Char"/>
          <w:rtl/>
        </w:rPr>
        <w:t>وأولياء الله لا يتميزون عن غيرهم من الناس في الظاهر بلباس ولا بهيئـة على ما هو مقرر عند أهل العلم والتحقيق من أهل السنة.</w:t>
      </w:r>
    </w:p>
    <w:p w:rsidR="00766F17" w:rsidRPr="00255172" w:rsidRDefault="00766F17" w:rsidP="00255172">
      <w:pPr>
        <w:ind w:firstLine="284"/>
        <w:jc w:val="both"/>
        <w:rPr>
          <w:rStyle w:val="7Char"/>
          <w:rtl/>
        </w:rPr>
      </w:pPr>
      <w:r w:rsidRPr="00255172">
        <w:rPr>
          <w:rStyle w:val="7Char"/>
          <w:rtl/>
        </w:rPr>
        <w:t>قال بعض الأئمة المصنفين في الأولياء: (وليس لأولياء الله شيء يتمـيزون به عن الناس في الظاهر من الأمور المباحات، فلا يتميزون بلباس دون لبـاس إذا كان مباحا، ولا بحلق شعر أو تقصيره أو ضفره إذا كان مباحا. كمـا قيل كـم من صديق في قباء، وكـم من زنديق في عباء، بل يوجدون في جميـع أصناف أمة محمد </w:t>
      </w:r>
      <w:r w:rsidR="00EC78D8" w:rsidRPr="00EC78D8">
        <w:rPr>
          <w:rFonts w:ascii="AGA Arabesque" w:hAnsi="AGA Arabesque" w:cs="CTraditional Arabic"/>
          <w:sz w:val="40"/>
          <w:szCs w:val="32"/>
          <w:rtl/>
        </w:rPr>
        <w:t>ج</w:t>
      </w:r>
      <w:r w:rsidRPr="00255172">
        <w:rPr>
          <w:rStyle w:val="7Char"/>
          <w:rtl/>
        </w:rPr>
        <w:t xml:space="preserve"> إذا لم يكونوا من أهل البدع الظـاهرة والفجـور، فيوجدون في أهل القرآن، وأهل العلم، يوجدون في أهل الجهاد والسـيف، ويوجدون في التجارة والصناع والزراع).</w:t>
      </w:r>
    </w:p>
    <w:p w:rsidR="00766F17" w:rsidRPr="00444CD6" w:rsidRDefault="00766F17" w:rsidP="00444CD6">
      <w:pPr>
        <w:pStyle w:val="8"/>
        <w:rPr>
          <w:rStyle w:val="7Char"/>
          <w:sz w:val="30"/>
          <w:szCs w:val="30"/>
          <w:rtl/>
        </w:rPr>
      </w:pPr>
      <w:r w:rsidRPr="00444CD6">
        <w:rPr>
          <w:rStyle w:val="7Char"/>
          <w:sz w:val="30"/>
          <w:szCs w:val="30"/>
          <w:rtl/>
        </w:rPr>
        <w:t>بطلان ما قد يعتقد فيهم من الغلو:</w:t>
      </w:r>
    </w:p>
    <w:p w:rsidR="00766F17" w:rsidRDefault="00766F17" w:rsidP="00255172">
      <w:pPr>
        <w:ind w:firstLine="284"/>
        <w:jc w:val="both"/>
        <w:rPr>
          <w:rStyle w:val="7Char"/>
          <w:rtl/>
        </w:rPr>
      </w:pPr>
      <w:r w:rsidRPr="00255172">
        <w:rPr>
          <w:rStyle w:val="7Char"/>
          <w:rtl/>
        </w:rPr>
        <w:t>وأولياء الله ليسوا معصومين ولا يعلمون الغيب وليس لهم قـدرة علـى التصرف في الخلق والرزق ولا يدعون الناس إلى تعظيمهم أو صرف شـيء من الأموال والعطايا لهم ومن فعل ذلك فليس بولي لله بل كذاب أفـاك ولي للشيطان. والله تعالى أعلم.</w:t>
      </w:r>
    </w:p>
    <w:p w:rsidR="00444CD6" w:rsidRDefault="00444CD6">
      <w:pPr>
        <w:bidi w:val="0"/>
        <w:rPr>
          <w:rStyle w:val="7Char"/>
          <w:rtl/>
        </w:rPr>
      </w:pPr>
      <w:r>
        <w:rPr>
          <w:rStyle w:val="7Char"/>
          <w:rtl/>
        </w:rPr>
        <w:br w:type="page"/>
      </w:r>
    </w:p>
    <w:p w:rsidR="00766F17" w:rsidRPr="00D839E6" w:rsidRDefault="00766F17" w:rsidP="002467DA">
      <w:pPr>
        <w:pStyle w:val="2"/>
        <w:rPr>
          <w:rtl/>
        </w:rPr>
      </w:pPr>
      <w:bookmarkStart w:id="156" w:name="_Toc116197735"/>
      <w:bookmarkStart w:id="157" w:name="_Toc119807983"/>
      <w:bookmarkStart w:id="158" w:name="_Toc466977151"/>
      <w:r w:rsidRPr="00D839E6">
        <w:rPr>
          <w:rtl/>
        </w:rPr>
        <w:t>الفصل الرابع</w:t>
      </w:r>
      <w:r w:rsidRPr="00D839E6">
        <w:rPr>
          <w:rFonts w:hint="cs"/>
          <w:rtl/>
        </w:rPr>
        <w:t>:</w:t>
      </w:r>
      <w:bookmarkStart w:id="159" w:name="_Toc116197736"/>
      <w:bookmarkEnd w:id="156"/>
      <w:r w:rsidR="002467DA">
        <w:rPr>
          <w:rFonts w:hint="cs"/>
          <w:rtl/>
        </w:rPr>
        <w:t xml:space="preserve"> </w:t>
      </w:r>
      <w:r w:rsidRPr="00D839E6">
        <w:rPr>
          <w:rtl/>
        </w:rPr>
        <w:t>الإيمان باليوم الآخر</w:t>
      </w:r>
      <w:bookmarkEnd w:id="157"/>
      <w:bookmarkEnd w:id="158"/>
      <w:bookmarkEnd w:id="159"/>
    </w:p>
    <w:p w:rsidR="00766F17" w:rsidRPr="00444CD6" w:rsidRDefault="00766F17" w:rsidP="00444CD6">
      <w:pPr>
        <w:pStyle w:val="8"/>
        <w:rPr>
          <w:rtl/>
        </w:rPr>
      </w:pPr>
      <w:bookmarkStart w:id="160" w:name="_Toc116197737"/>
      <w:r w:rsidRPr="00444CD6">
        <w:rPr>
          <w:rStyle w:val="7Char"/>
          <w:sz w:val="30"/>
          <w:szCs w:val="30"/>
          <w:rtl/>
        </w:rPr>
        <w:t>وفيه ثلاثة مباحث</w:t>
      </w:r>
      <w:bookmarkEnd w:id="160"/>
    </w:p>
    <w:p w:rsidR="00766F17" w:rsidRPr="00255172" w:rsidRDefault="00766F17" w:rsidP="00255172">
      <w:pPr>
        <w:ind w:firstLine="284"/>
        <w:jc w:val="both"/>
        <w:rPr>
          <w:rStyle w:val="7Char"/>
          <w:rtl/>
        </w:rPr>
      </w:pPr>
      <w:r w:rsidRPr="00444CD6">
        <w:rPr>
          <w:rStyle w:val="8Char"/>
          <w:rtl/>
        </w:rPr>
        <w:t>المبحث الأول:</w:t>
      </w:r>
      <w:r w:rsidRPr="00255172">
        <w:rPr>
          <w:rStyle w:val="7Char"/>
          <w:rtl/>
        </w:rPr>
        <w:t xml:space="preserve"> أشراط الساعة وأنواعها.</w:t>
      </w:r>
    </w:p>
    <w:p w:rsidR="00766F17" w:rsidRPr="00255172" w:rsidRDefault="00766F17" w:rsidP="00255172">
      <w:pPr>
        <w:ind w:firstLine="284"/>
        <w:jc w:val="both"/>
        <w:rPr>
          <w:rStyle w:val="7Char"/>
          <w:rtl/>
        </w:rPr>
      </w:pPr>
      <w:r w:rsidRPr="00444CD6">
        <w:rPr>
          <w:rStyle w:val="8Char"/>
          <w:rtl/>
        </w:rPr>
        <w:t>المبحث الثاني:</w:t>
      </w:r>
      <w:r w:rsidRPr="00255172">
        <w:rPr>
          <w:rStyle w:val="7Char"/>
          <w:rtl/>
        </w:rPr>
        <w:t xml:space="preserve"> نعيم القبر وعذابه. وفيه ثلاثة مطالب:</w:t>
      </w:r>
    </w:p>
    <w:p w:rsidR="00766F17" w:rsidRPr="00255172" w:rsidRDefault="00766F17" w:rsidP="00255172">
      <w:pPr>
        <w:ind w:firstLine="284"/>
        <w:jc w:val="both"/>
        <w:rPr>
          <w:rStyle w:val="7Char"/>
          <w:rtl/>
        </w:rPr>
      </w:pPr>
      <w:r w:rsidRPr="00255172">
        <w:rPr>
          <w:rStyle w:val="7Char"/>
          <w:rtl/>
        </w:rPr>
        <w:t>المطلب الأول: الإيمان بنعيم القبر وعذابه وأدلة ذلك.</w:t>
      </w:r>
    </w:p>
    <w:p w:rsidR="00766F17" w:rsidRPr="00255172" w:rsidRDefault="00766F17" w:rsidP="00255172">
      <w:pPr>
        <w:ind w:firstLine="284"/>
        <w:jc w:val="both"/>
        <w:rPr>
          <w:rStyle w:val="7Char"/>
          <w:rtl/>
        </w:rPr>
      </w:pPr>
      <w:r w:rsidRPr="00255172">
        <w:rPr>
          <w:rStyle w:val="7Char"/>
          <w:rtl/>
        </w:rPr>
        <w:t>المطلب الثاني: وقوعه على الروح والجسد معا.</w:t>
      </w:r>
    </w:p>
    <w:p w:rsidR="00766F17" w:rsidRPr="00255172" w:rsidRDefault="00766F17" w:rsidP="00255172">
      <w:pPr>
        <w:ind w:firstLine="284"/>
        <w:jc w:val="both"/>
        <w:rPr>
          <w:rStyle w:val="7Char"/>
          <w:rtl/>
        </w:rPr>
      </w:pPr>
      <w:r w:rsidRPr="00255172">
        <w:rPr>
          <w:rStyle w:val="7Char"/>
          <w:rtl/>
        </w:rPr>
        <w:t>المطلب الثالث: الإيمان بالملكين منكر ونكير.</w:t>
      </w:r>
    </w:p>
    <w:p w:rsidR="00766F17" w:rsidRPr="00255172" w:rsidRDefault="00766F17" w:rsidP="00255172">
      <w:pPr>
        <w:ind w:firstLine="284"/>
        <w:jc w:val="both"/>
        <w:rPr>
          <w:rStyle w:val="7Char"/>
          <w:rtl/>
        </w:rPr>
      </w:pPr>
      <w:r w:rsidRPr="00444CD6">
        <w:rPr>
          <w:rStyle w:val="8Char"/>
          <w:rtl/>
        </w:rPr>
        <w:t>المبحث الثالث:</w:t>
      </w:r>
      <w:r w:rsidRPr="00255172">
        <w:rPr>
          <w:rStyle w:val="7Char"/>
          <w:rtl/>
        </w:rPr>
        <w:t xml:space="preserve"> الإيمان بالبعث. وفيه مطالب:</w:t>
      </w:r>
    </w:p>
    <w:p w:rsidR="00766F17" w:rsidRPr="00255172" w:rsidRDefault="00766F17" w:rsidP="00255172">
      <w:pPr>
        <w:ind w:firstLine="284"/>
        <w:jc w:val="both"/>
        <w:rPr>
          <w:rStyle w:val="7Char"/>
          <w:rtl/>
        </w:rPr>
      </w:pPr>
      <w:r w:rsidRPr="00255172">
        <w:rPr>
          <w:rStyle w:val="7Char"/>
          <w:rtl/>
        </w:rPr>
        <w:t>المطلب الأول: معنى البعث وحقيقته.</w:t>
      </w:r>
    </w:p>
    <w:p w:rsidR="00766F17" w:rsidRPr="00255172" w:rsidRDefault="00766F17" w:rsidP="00255172">
      <w:pPr>
        <w:ind w:firstLine="284"/>
        <w:jc w:val="both"/>
        <w:rPr>
          <w:rStyle w:val="7Char"/>
          <w:rtl/>
        </w:rPr>
      </w:pPr>
      <w:r w:rsidRPr="00255172">
        <w:rPr>
          <w:rStyle w:val="7Char"/>
          <w:rtl/>
        </w:rPr>
        <w:t>المطلب الثاني: أدلة البعث من الكتاب والسنة والنظر.</w:t>
      </w:r>
    </w:p>
    <w:p w:rsidR="00766F17" w:rsidRPr="00255172" w:rsidRDefault="00766F17" w:rsidP="00255172">
      <w:pPr>
        <w:ind w:firstLine="284"/>
        <w:jc w:val="both"/>
        <w:rPr>
          <w:rStyle w:val="7Char"/>
          <w:rtl/>
        </w:rPr>
      </w:pPr>
      <w:r w:rsidRPr="00255172">
        <w:rPr>
          <w:rStyle w:val="7Char"/>
          <w:rtl/>
        </w:rPr>
        <w:t>المطلب الثالث: الحوض صفته وأدلته.</w:t>
      </w:r>
    </w:p>
    <w:p w:rsidR="00766F17" w:rsidRPr="00255172" w:rsidRDefault="00766F17" w:rsidP="00255172">
      <w:pPr>
        <w:ind w:firstLine="284"/>
        <w:jc w:val="both"/>
        <w:rPr>
          <w:rStyle w:val="7Char"/>
          <w:rtl/>
        </w:rPr>
      </w:pPr>
      <w:r w:rsidRPr="00255172">
        <w:rPr>
          <w:rStyle w:val="7Char"/>
          <w:rtl/>
        </w:rPr>
        <w:t>المطلب الرابع: الميزان صفته وأدلته.</w:t>
      </w:r>
    </w:p>
    <w:p w:rsidR="00766F17" w:rsidRPr="00255172" w:rsidRDefault="00766F17" w:rsidP="00255172">
      <w:pPr>
        <w:ind w:firstLine="284"/>
        <w:jc w:val="both"/>
        <w:rPr>
          <w:rStyle w:val="7Char"/>
          <w:rtl/>
        </w:rPr>
      </w:pPr>
      <w:r w:rsidRPr="00255172">
        <w:rPr>
          <w:rStyle w:val="7Char"/>
          <w:rtl/>
        </w:rPr>
        <w:t>المطلب الخامس: الشفاعة تعريفها وأنواعها وأدلتها.</w:t>
      </w:r>
    </w:p>
    <w:p w:rsidR="00766F17" w:rsidRPr="00255172" w:rsidRDefault="00766F17" w:rsidP="00255172">
      <w:pPr>
        <w:ind w:firstLine="284"/>
        <w:jc w:val="both"/>
        <w:rPr>
          <w:rStyle w:val="7Char"/>
          <w:rtl/>
        </w:rPr>
      </w:pPr>
      <w:r w:rsidRPr="00255172">
        <w:rPr>
          <w:rStyle w:val="7Char"/>
          <w:rtl/>
        </w:rPr>
        <w:t>المطلب السادس: الصراط صفته وأدلته.</w:t>
      </w:r>
    </w:p>
    <w:p w:rsidR="00766F17" w:rsidRPr="00255172" w:rsidRDefault="00766F17" w:rsidP="00255172">
      <w:pPr>
        <w:ind w:firstLine="284"/>
        <w:jc w:val="both"/>
        <w:rPr>
          <w:rStyle w:val="7Char"/>
          <w:rtl/>
        </w:rPr>
      </w:pPr>
      <w:r w:rsidRPr="00255172">
        <w:rPr>
          <w:rStyle w:val="7Char"/>
          <w:rtl/>
        </w:rPr>
        <w:t>المطلب السابع: الجنة والنار صفتهما وكيفية الإيمان</w:t>
      </w:r>
    </w:p>
    <w:p w:rsidR="00766F17" w:rsidRPr="00255172" w:rsidRDefault="00766F17" w:rsidP="00255172">
      <w:pPr>
        <w:ind w:firstLine="284"/>
        <w:jc w:val="both"/>
        <w:rPr>
          <w:rStyle w:val="7Char"/>
          <w:rtl/>
        </w:rPr>
      </w:pPr>
      <w:r w:rsidRPr="00255172">
        <w:rPr>
          <w:rStyle w:val="7Char"/>
          <w:rtl/>
        </w:rPr>
        <w:t>بهما وأدلة ذلك.</w:t>
      </w:r>
    </w:p>
    <w:p w:rsidR="00766F17" w:rsidRDefault="00766F17" w:rsidP="002467DA">
      <w:pPr>
        <w:pStyle w:val="3"/>
        <w:rPr>
          <w:rtl/>
        </w:rPr>
      </w:pPr>
      <w:bookmarkStart w:id="161" w:name="_Toc116197738"/>
      <w:bookmarkStart w:id="162" w:name="_Toc119807984"/>
      <w:bookmarkStart w:id="163" w:name="_Toc466977152"/>
      <w:r>
        <w:rPr>
          <w:rtl/>
        </w:rPr>
        <w:t>المبحث الأول</w:t>
      </w:r>
      <w:bookmarkStart w:id="164" w:name="_Toc116197739"/>
      <w:bookmarkStart w:id="165" w:name="_Toc119807985"/>
      <w:bookmarkEnd w:id="161"/>
      <w:bookmarkEnd w:id="162"/>
      <w:r w:rsidR="002467DA">
        <w:rPr>
          <w:rFonts w:hint="cs"/>
          <w:rtl/>
        </w:rPr>
        <w:t xml:space="preserve">: </w:t>
      </w:r>
      <w:r>
        <w:rPr>
          <w:rtl/>
        </w:rPr>
        <w:t>أشراط الساعة وأنواعها</w:t>
      </w:r>
      <w:bookmarkEnd w:id="163"/>
      <w:bookmarkEnd w:id="164"/>
      <w:bookmarkEnd w:id="165"/>
    </w:p>
    <w:p w:rsidR="00766F17" w:rsidRPr="00444CD6" w:rsidRDefault="00766F17" w:rsidP="00444CD6">
      <w:pPr>
        <w:pStyle w:val="8"/>
        <w:rPr>
          <w:rStyle w:val="7Char"/>
          <w:sz w:val="30"/>
          <w:szCs w:val="30"/>
          <w:rtl/>
        </w:rPr>
      </w:pPr>
      <w:r w:rsidRPr="00444CD6">
        <w:rPr>
          <w:rStyle w:val="7Char"/>
          <w:sz w:val="30"/>
          <w:szCs w:val="30"/>
          <w:rtl/>
        </w:rPr>
        <w:t>تعريف أشراط الساعة:</w:t>
      </w:r>
    </w:p>
    <w:p w:rsidR="00766F17" w:rsidRPr="00255172" w:rsidRDefault="00766F17" w:rsidP="00255172">
      <w:pPr>
        <w:ind w:firstLine="284"/>
        <w:jc w:val="both"/>
        <w:rPr>
          <w:rStyle w:val="7Char"/>
          <w:rtl/>
        </w:rPr>
      </w:pPr>
      <w:r w:rsidRPr="00255172">
        <w:rPr>
          <w:rStyle w:val="7Char"/>
          <w:rtl/>
        </w:rPr>
        <w:t>الأشراط: جمع شرط وهو: العلامة. وقيل أشراط الشيء: أوائله.</w:t>
      </w:r>
    </w:p>
    <w:p w:rsidR="00766F17" w:rsidRPr="00255172" w:rsidRDefault="00766F17" w:rsidP="00255172">
      <w:pPr>
        <w:ind w:firstLine="284"/>
        <w:jc w:val="both"/>
        <w:rPr>
          <w:rStyle w:val="7Char"/>
          <w:rtl/>
        </w:rPr>
      </w:pPr>
      <w:r w:rsidRPr="00255172">
        <w:rPr>
          <w:rStyle w:val="7Char"/>
          <w:rtl/>
        </w:rPr>
        <w:t>جاء في لسان العرب: والاشتقاقان متقاربان لأن علامة الشيء أوله.</w:t>
      </w:r>
    </w:p>
    <w:p w:rsidR="00766F17" w:rsidRPr="00255172" w:rsidRDefault="00766F17" w:rsidP="00255172">
      <w:pPr>
        <w:ind w:firstLine="284"/>
        <w:jc w:val="both"/>
        <w:rPr>
          <w:rStyle w:val="7Char"/>
          <w:rtl/>
        </w:rPr>
      </w:pPr>
      <w:r w:rsidRPr="00255172">
        <w:rPr>
          <w:rStyle w:val="7Char"/>
          <w:rtl/>
        </w:rPr>
        <w:t>والساعة: جزء من أجزاء الزمن، ويعبر به عن القيامـة. قـال تعـالى:</w:t>
      </w:r>
      <w:r w:rsidR="00D839E6">
        <w:rPr>
          <w:rStyle w:val="7Char"/>
          <w:rtl/>
        </w:rPr>
        <w:t xml:space="preserve"> </w:t>
      </w:r>
      <w:r w:rsidR="00AD1BB9">
        <w:rPr>
          <w:rFonts w:ascii="DecoType Naskh Special" w:hAnsi="DecoType Naskh Special" w:cs="KFGQPC Uthmanic Script HAFS"/>
          <w:color w:val="000000"/>
          <w:sz w:val="36"/>
          <w:shd w:val="clear" w:color="auto" w:fill="FFFFFF"/>
          <w:rtl/>
        </w:rPr>
        <w:t>وَعِنْدَهُ عِلْمُ السَّاعَةِ</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 xml:space="preserve"> </w:t>
      </w:r>
      <w:r w:rsidR="00AD1BB9" w:rsidRPr="00EC78D8">
        <w:rPr>
          <w:rStyle w:val="9Char"/>
          <w:rtl/>
        </w:rPr>
        <w:t>[الزخرف: 85]</w:t>
      </w:r>
      <w:r w:rsidRPr="00255172">
        <w:rPr>
          <w:rStyle w:val="7Char"/>
          <w:rtl/>
        </w:rPr>
        <w:t>. والساعة من أشهر أسماء يوم القيامة في النصوص الشرعية وكلام الناس، وسمي ذلك اليوم بالساعة: لأنه يأتي بغتـة فيفاجأ الناس في ساعة.</w:t>
      </w:r>
    </w:p>
    <w:p w:rsidR="00766F17" w:rsidRPr="00255172" w:rsidRDefault="00766F17" w:rsidP="00255172">
      <w:pPr>
        <w:ind w:firstLine="284"/>
        <w:jc w:val="both"/>
        <w:rPr>
          <w:rStyle w:val="7Char"/>
          <w:rtl/>
        </w:rPr>
      </w:pPr>
      <w:r w:rsidRPr="00255172">
        <w:rPr>
          <w:rStyle w:val="7Char"/>
          <w:rtl/>
        </w:rPr>
        <w:t xml:space="preserve">وأشـراط السـاعـة: علاماتها وأماراتها التي تقع قبل قيامـها. قـال تعالى: </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فَهَلْ يَنْظُرُونَ إِلَّا السَّاعَةَ أَنْ تَأْتِيَهُمْ بَغْتَةً</w:t>
      </w:r>
      <w:r w:rsidR="00D839E6">
        <w:rPr>
          <w:rFonts w:ascii="DecoType Naskh Special" w:hAnsi="DecoType Naskh Special" w:cs="KFGQPC Uthmanic Script HAFS"/>
          <w:color w:val="000000"/>
          <w:sz w:val="36"/>
          <w:shd w:val="clear" w:color="auto" w:fill="FFFFFF"/>
          <w:rtl/>
        </w:rPr>
        <w:t xml:space="preserve"> </w:t>
      </w:r>
      <w:r w:rsidR="00AD1BB9">
        <w:rPr>
          <w:rFonts w:ascii="DecoType Naskh Special" w:hAnsi="DecoType Naskh Special" w:cs="KFGQPC Uthmanic Script HAFS"/>
          <w:color w:val="000000"/>
          <w:sz w:val="36"/>
          <w:shd w:val="clear" w:color="auto" w:fill="FFFFFF"/>
          <w:rtl/>
        </w:rPr>
        <w:t>فَقَدْ جَاءَ أَشْرَاطُهَا</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 xml:space="preserve"> </w:t>
      </w:r>
      <w:r w:rsidR="00AD1BB9" w:rsidRPr="00EC78D8">
        <w:rPr>
          <w:rStyle w:val="9Char"/>
          <w:rtl/>
        </w:rPr>
        <w:t>[محمد: 18]</w:t>
      </w:r>
      <w:r w:rsidRPr="00255172">
        <w:rPr>
          <w:rStyle w:val="7Char"/>
          <w:rtl/>
        </w:rPr>
        <w:t>.</w:t>
      </w:r>
    </w:p>
    <w:p w:rsidR="00766F17" w:rsidRPr="00444CD6" w:rsidRDefault="00766F17" w:rsidP="00444CD6">
      <w:pPr>
        <w:pStyle w:val="8"/>
        <w:rPr>
          <w:rStyle w:val="7Char"/>
          <w:sz w:val="30"/>
          <w:szCs w:val="30"/>
          <w:rtl/>
        </w:rPr>
      </w:pPr>
      <w:r w:rsidRPr="00444CD6">
        <w:rPr>
          <w:rStyle w:val="7Char"/>
          <w:sz w:val="30"/>
          <w:szCs w:val="30"/>
          <w:rtl/>
        </w:rPr>
        <w:t>أقسام أشراط الساعة:</w:t>
      </w:r>
    </w:p>
    <w:p w:rsidR="00766F17" w:rsidRPr="00255172" w:rsidRDefault="00766F17" w:rsidP="00255172">
      <w:pPr>
        <w:ind w:firstLine="284"/>
        <w:jc w:val="both"/>
        <w:rPr>
          <w:rStyle w:val="7Char"/>
          <w:rtl/>
        </w:rPr>
      </w:pPr>
      <w:r w:rsidRPr="00255172">
        <w:rPr>
          <w:rStyle w:val="7Char"/>
          <w:rtl/>
        </w:rPr>
        <w:t>أشراط الساعة وأماراتها تنقسم إلى ثلاثة أقسام:</w:t>
      </w:r>
    </w:p>
    <w:p w:rsidR="00766F17" w:rsidRPr="00255172" w:rsidRDefault="00766F17" w:rsidP="00255172">
      <w:pPr>
        <w:ind w:firstLine="284"/>
        <w:jc w:val="both"/>
        <w:rPr>
          <w:rStyle w:val="7Char"/>
          <w:rtl/>
        </w:rPr>
      </w:pPr>
      <w:r w:rsidRPr="00444CD6">
        <w:rPr>
          <w:rStyle w:val="8Char"/>
          <w:rtl/>
        </w:rPr>
        <w:t>القسم الأول:</w:t>
      </w:r>
      <w:r w:rsidRPr="00255172">
        <w:rPr>
          <w:rStyle w:val="7Char"/>
          <w:rtl/>
        </w:rPr>
        <w:t xml:space="preserve"> الأمارات البعيدة: وهي التي ظهرت وانقضت.</w:t>
      </w:r>
    </w:p>
    <w:p w:rsidR="00766F17" w:rsidRPr="00255172" w:rsidRDefault="00766F17" w:rsidP="002467DA">
      <w:pPr>
        <w:ind w:firstLine="284"/>
        <w:jc w:val="both"/>
        <w:rPr>
          <w:rStyle w:val="7Char"/>
          <w:rtl/>
        </w:rPr>
      </w:pPr>
      <w:r w:rsidRPr="00255172">
        <w:rPr>
          <w:rStyle w:val="7Char"/>
          <w:rtl/>
        </w:rPr>
        <w:t>منها بعثة الرسول </w:t>
      </w:r>
      <w:r w:rsidR="00EC78D8" w:rsidRPr="00EC78D8">
        <w:rPr>
          <w:rFonts w:ascii="AGA Arabesque" w:hAnsi="AGA Arabesque" w:cs="CTraditional Arabic"/>
          <w:sz w:val="40"/>
          <w:szCs w:val="32"/>
          <w:rtl/>
        </w:rPr>
        <w:t>ج</w:t>
      </w:r>
      <w:r w:rsidRPr="00255172">
        <w:rPr>
          <w:rStyle w:val="7Char"/>
          <w:rtl/>
        </w:rPr>
        <w:t xml:space="preserve"> على ما جاء في الصحيحين من حديث أنس بـن مالك </w:t>
      </w:r>
      <w:r w:rsidR="00EC78D8" w:rsidRPr="00EC78D8">
        <w:rPr>
          <w:rFonts w:ascii="AGA Arabesque" w:hAnsi="AGA Arabesque" w:cs="CTraditional Arabic"/>
          <w:sz w:val="40"/>
          <w:szCs w:val="32"/>
          <w:rtl/>
        </w:rPr>
        <w:t>س</w:t>
      </w:r>
      <w:r w:rsidRPr="00255172">
        <w:rPr>
          <w:rStyle w:val="7Char"/>
          <w:rtl/>
        </w:rPr>
        <w:t xml:space="preserve"> عن النبي </w:t>
      </w:r>
      <w:r w:rsidR="00EC78D8" w:rsidRPr="00EC78D8">
        <w:rPr>
          <w:rFonts w:ascii="AGA Arabesque" w:hAnsi="AGA Arabesque" w:cs="CTraditional Arabic"/>
          <w:sz w:val="40"/>
          <w:szCs w:val="32"/>
          <w:rtl/>
        </w:rPr>
        <w:t>ج</w:t>
      </w:r>
      <w:r w:rsidRPr="00255172">
        <w:rPr>
          <w:rStyle w:val="7Char"/>
          <w:rtl/>
        </w:rPr>
        <w:t xml:space="preserve"> أنه قال: </w:t>
      </w:r>
      <w:r w:rsidR="002467DA" w:rsidRPr="002467DA">
        <w:rPr>
          <w:rStyle w:val="7Char"/>
          <w:rFonts w:hint="cs"/>
          <w:rtl/>
        </w:rPr>
        <w:t>«</w:t>
      </w:r>
      <w:r w:rsidRPr="002467DA">
        <w:rPr>
          <w:rStyle w:val="4Char"/>
          <w:rtl/>
        </w:rPr>
        <w:fldChar w:fldCharType="begin"/>
      </w:r>
      <w:r w:rsidRPr="002467DA">
        <w:rPr>
          <w:rStyle w:val="4Char"/>
        </w:rPr>
        <w:instrText xml:space="preserve"> XE </w:instrText>
      </w:r>
      <w:r w:rsidRPr="002467DA">
        <w:rPr>
          <w:rStyle w:val="4Char"/>
          <w:rtl/>
        </w:rPr>
        <w:instrText>"</w:instrText>
      </w:r>
      <w:r w:rsidRPr="002467DA">
        <w:rPr>
          <w:rStyle w:val="4Char"/>
        </w:rPr>
        <w:instrText>32:</w:instrText>
      </w:r>
      <w:r w:rsidRPr="002467DA">
        <w:rPr>
          <w:rStyle w:val="4Char"/>
          <w:rtl/>
        </w:rPr>
        <w:instrText>بعثت أنا والساعة كهاتين وضم السـبابة والوسطى" \</w:instrText>
      </w:r>
      <w:r w:rsidRPr="002467DA">
        <w:rPr>
          <w:rStyle w:val="4Char"/>
        </w:rPr>
        <w:instrText xml:space="preserve">y "1" \b </w:instrText>
      </w:r>
      <w:r w:rsidRPr="002467DA">
        <w:rPr>
          <w:rStyle w:val="4Char"/>
          <w:rtl/>
        </w:rPr>
        <w:fldChar w:fldCharType="end"/>
      </w:r>
      <w:r w:rsidRPr="002467DA">
        <w:rPr>
          <w:rStyle w:val="4Char"/>
          <w:rtl/>
        </w:rPr>
        <w:t>بعثت أنا والساعة كهاتين. وضم السـبابة والوسطى</w:t>
      </w:r>
      <w:r w:rsidR="002467DA" w:rsidRPr="002467DA">
        <w:rPr>
          <w:rStyle w:val="7Char"/>
          <w:rFonts w:hint="cs"/>
          <w:rtl/>
        </w:rPr>
        <w:t>»</w:t>
      </w:r>
      <w:r w:rsidRPr="00EC78D8">
        <w:rPr>
          <w:rStyle w:val="7Char"/>
          <w:vertAlign w:val="superscript"/>
          <w:rtl/>
        </w:rPr>
        <w:t>(</w:t>
      </w:r>
      <w:r w:rsidRPr="00EC78D8">
        <w:rPr>
          <w:rStyle w:val="7Char"/>
          <w:vertAlign w:val="superscript"/>
          <w:rtl/>
        </w:rPr>
        <w:footnoteReference w:id="338"/>
      </w:r>
      <w:r w:rsidRPr="00EC78D8">
        <w:rPr>
          <w:rStyle w:val="7Char"/>
          <w:vertAlign w:val="superscript"/>
          <w:rtl/>
        </w:rPr>
        <w:t>)(</w:t>
      </w:r>
      <w:r w:rsidRPr="00EC78D8">
        <w:rPr>
          <w:rStyle w:val="7Char"/>
          <w:vertAlign w:val="superscript"/>
          <w:rtl/>
        </w:rPr>
        <w:footnoteReference w:id="339"/>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 xml:space="preserve">ومنها انشقاق القمر على ما أخبر الله في كتابه، قال تعـالى: </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اقْتَرَبَتِ السَّاعَةُ وَانْشَقَّ الْقَمَرُ١</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 xml:space="preserve"> </w:t>
      </w:r>
      <w:r w:rsidR="00AD1BB9" w:rsidRPr="00EC78D8">
        <w:rPr>
          <w:rStyle w:val="9Char"/>
          <w:rtl/>
        </w:rPr>
        <w:t>[القمر: 1]</w:t>
      </w:r>
      <w:r w:rsidRPr="00255172">
        <w:rPr>
          <w:rStyle w:val="7Char"/>
          <w:rtl/>
        </w:rPr>
        <w:t>.</w:t>
      </w:r>
    </w:p>
    <w:p w:rsidR="00766F17" w:rsidRPr="00255172" w:rsidRDefault="00766F17" w:rsidP="002467DA">
      <w:pPr>
        <w:ind w:firstLine="284"/>
        <w:jc w:val="both"/>
        <w:rPr>
          <w:rStyle w:val="7Char"/>
          <w:rtl/>
        </w:rPr>
      </w:pPr>
      <w:r w:rsidRPr="00255172">
        <w:rPr>
          <w:rStyle w:val="7Char"/>
          <w:rtl/>
        </w:rPr>
        <w:t>ومنها خروج نار من أرض الحجاز تضيء لها أعناق الإبل ببصرى علـى ما أخرج الشيخان من حديث أبي هريرة </w:t>
      </w:r>
      <w:r w:rsidR="00EC78D8" w:rsidRPr="00EC78D8">
        <w:rPr>
          <w:rFonts w:ascii="AGA Arabesque" w:hAnsi="AGA Arabesque" w:cs="CTraditional Arabic"/>
          <w:sz w:val="40"/>
          <w:szCs w:val="32"/>
          <w:rtl/>
        </w:rPr>
        <w:t>س</w:t>
      </w:r>
      <w:r w:rsidRPr="00255172">
        <w:rPr>
          <w:rStyle w:val="7Char"/>
          <w:rtl/>
        </w:rPr>
        <w:t xml:space="preserve"> أن رسول الله </w:t>
      </w:r>
      <w:r w:rsidR="00EC78D8" w:rsidRPr="00EC78D8">
        <w:rPr>
          <w:rFonts w:ascii="AGA Arabesque" w:hAnsi="AGA Arabesque" w:cs="CTraditional Arabic"/>
          <w:sz w:val="40"/>
          <w:szCs w:val="32"/>
          <w:rtl/>
        </w:rPr>
        <w:t>ج</w:t>
      </w:r>
      <w:r w:rsidRPr="00255172">
        <w:rPr>
          <w:rStyle w:val="7Char"/>
          <w:rtl/>
        </w:rPr>
        <w:t xml:space="preserve"> قـال: </w:t>
      </w:r>
      <w:r w:rsidR="002467DA" w:rsidRPr="002467DA">
        <w:rPr>
          <w:rStyle w:val="7Char"/>
          <w:rFonts w:hint="cs"/>
          <w:rtl/>
        </w:rPr>
        <w:t>«</w:t>
      </w:r>
      <w:r w:rsidRPr="002467DA">
        <w:rPr>
          <w:rStyle w:val="4Char"/>
          <w:rtl/>
        </w:rPr>
        <w:fldChar w:fldCharType="begin"/>
      </w:r>
      <w:r w:rsidRPr="002467DA">
        <w:rPr>
          <w:rStyle w:val="4Char"/>
        </w:rPr>
        <w:instrText xml:space="preserve"> XE </w:instrText>
      </w:r>
      <w:r w:rsidRPr="002467DA">
        <w:rPr>
          <w:rStyle w:val="4Char"/>
          <w:rtl/>
        </w:rPr>
        <w:instrText>"</w:instrText>
      </w:r>
      <w:r w:rsidRPr="002467DA">
        <w:rPr>
          <w:rStyle w:val="4Char"/>
        </w:rPr>
        <w:instrText>32:</w:instrText>
      </w:r>
      <w:r w:rsidRPr="002467DA">
        <w:rPr>
          <w:rStyle w:val="4Char"/>
          <w:rtl/>
        </w:rPr>
        <w:instrText>لا تقوم الساعة حتى تخرج نار من أرض الحجـاز تضـيء أعنـاق الإبـل ببصرى" \</w:instrText>
      </w:r>
      <w:r w:rsidRPr="002467DA">
        <w:rPr>
          <w:rStyle w:val="4Char"/>
        </w:rPr>
        <w:instrText xml:space="preserve">y "1" \b </w:instrText>
      </w:r>
      <w:r w:rsidRPr="002467DA">
        <w:rPr>
          <w:rStyle w:val="4Char"/>
          <w:rtl/>
        </w:rPr>
        <w:fldChar w:fldCharType="end"/>
      </w:r>
      <w:r w:rsidRPr="002467DA">
        <w:rPr>
          <w:rStyle w:val="4Char"/>
          <w:rtl/>
        </w:rPr>
        <w:t>لا تقوم الساعة حتى تخرج نار من أرض الحجـاز تضـيء أعنـاق الإبـل ببصرى</w:t>
      </w:r>
      <w:r w:rsidR="002467DA" w:rsidRPr="002467DA">
        <w:rPr>
          <w:rStyle w:val="7Char"/>
          <w:rFonts w:hint="cs"/>
          <w:rtl/>
        </w:rPr>
        <w:t>»</w:t>
      </w:r>
      <w:r w:rsidRPr="00EC78D8">
        <w:rPr>
          <w:rStyle w:val="7Char"/>
          <w:vertAlign w:val="superscript"/>
          <w:rtl/>
        </w:rPr>
        <w:t>(</w:t>
      </w:r>
      <w:r w:rsidRPr="00EC78D8">
        <w:rPr>
          <w:rStyle w:val="7Char"/>
          <w:vertAlign w:val="superscript"/>
          <w:rtl/>
        </w:rPr>
        <w:footnoteReference w:id="340"/>
      </w:r>
      <w:r w:rsidRPr="00EC78D8">
        <w:rPr>
          <w:rStyle w:val="7Char"/>
          <w:vertAlign w:val="superscript"/>
          <w:rtl/>
        </w:rPr>
        <w:t>)(</w:t>
      </w:r>
      <w:r w:rsidRPr="00EC78D8">
        <w:rPr>
          <w:rStyle w:val="7Char"/>
          <w:vertAlign w:val="superscript"/>
          <w:rtl/>
        </w:rPr>
        <w:footnoteReference w:id="341"/>
      </w:r>
      <w:r w:rsidRPr="00EC78D8">
        <w:rPr>
          <w:rStyle w:val="7Char"/>
          <w:vertAlign w:val="superscript"/>
          <w:rtl/>
        </w:rPr>
        <w:t>)</w:t>
      </w:r>
      <w:r w:rsidR="00EC78D8">
        <w:rPr>
          <w:rStyle w:val="7Char"/>
          <w:rtl/>
        </w:rPr>
        <w:t>.</w:t>
      </w:r>
      <w:r w:rsidRPr="00255172">
        <w:rPr>
          <w:rStyle w:val="7Char"/>
          <w:rtl/>
        </w:rPr>
        <w:t xml:space="preserve"> وقد خرجـت هذه النار على ما أخبر النبي </w:t>
      </w:r>
      <w:r w:rsidR="00EC78D8" w:rsidRPr="00EC78D8">
        <w:rPr>
          <w:rFonts w:ascii="AGA Arabesque" w:hAnsi="AGA Arabesque" w:cs="CTraditional Arabic"/>
          <w:sz w:val="40"/>
          <w:szCs w:val="32"/>
          <w:rtl/>
        </w:rPr>
        <w:t>ج</w:t>
      </w:r>
      <w:r w:rsidRPr="00255172">
        <w:rPr>
          <w:rStyle w:val="7Char"/>
          <w:rtl/>
        </w:rPr>
        <w:t xml:space="preserve"> في مسـتهل جمادى الآخرة سنة أربع وخمسين وستمائة وكان خروجها من شرقي المدينة النبوية وسالت بسببها أودية من نار وارتاع الناس منها ورأى ضوءها أهـل الشام ورأى أهل بصرى</w:t>
      </w:r>
      <w:r w:rsidR="009F3648">
        <w:rPr>
          <w:rStyle w:val="7Char"/>
          <w:rtl/>
        </w:rPr>
        <w:t>-</w:t>
      </w:r>
      <w:r w:rsidRPr="00255172">
        <w:rPr>
          <w:rStyle w:val="7Char"/>
          <w:rtl/>
        </w:rPr>
        <w:t xml:space="preserve"> وهي إحدى قرى دمشق-، أعنـاق الإبـل في ضوئها كـما أخبر النبي </w:t>
      </w:r>
      <w:r w:rsidR="00EC78D8" w:rsidRPr="00EC78D8">
        <w:rPr>
          <w:rFonts w:ascii="AGA Arabesque" w:hAnsi="AGA Arabesque" w:cs="CTraditional Arabic"/>
          <w:sz w:val="40"/>
          <w:szCs w:val="32"/>
          <w:rtl/>
        </w:rPr>
        <w:t>ج</w:t>
      </w:r>
      <w:r w:rsidR="00EC78D8">
        <w:rPr>
          <w:rStyle w:val="7Char"/>
          <w:rtl/>
        </w:rPr>
        <w:t>.</w:t>
      </w:r>
    </w:p>
    <w:p w:rsidR="00766F17" w:rsidRPr="00255172" w:rsidRDefault="00766F17" w:rsidP="00255172">
      <w:pPr>
        <w:ind w:firstLine="284"/>
        <w:jc w:val="both"/>
        <w:rPr>
          <w:rStyle w:val="7Char"/>
          <w:rtl/>
        </w:rPr>
      </w:pPr>
      <w:r w:rsidRPr="00444CD6">
        <w:rPr>
          <w:rStyle w:val="8Char"/>
          <w:rtl/>
        </w:rPr>
        <w:t>القسم الثاني:</w:t>
      </w:r>
      <w:r w:rsidRPr="00255172">
        <w:rPr>
          <w:rStyle w:val="7Char"/>
          <w:rtl/>
        </w:rPr>
        <w:t xml:space="preserve"> الأمارات المتوسطة: وهي التي ظهرت ولم تنقض بـل تتزايد وتكثر وهي كثيرة جدا.</w:t>
      </w:r>
    </w:p>
    <w:p w:rsidR="00766F17" w:rsidRPr="00255172" w:rsidRDefault="002467DA" w:rsidP="002467DA">
      <w:pPr>
        <w:ind w:firstLine="284"/>
        <w:jc w:val="both"/>
        <w:rPr>
          <w:rStyle w:val="7Char"/>
          <w:rtl/>
        </w:rPr>
      </w:pPr>
      <w:r>
        <w:rPr>
          <w:rStyle w:val="7Char"/>
          <w:rtl/>
        </w:rPr>
        <w:t>منها أن تلد الأمة ربتها</w:t>
      </w:r>
      <w:r w:rsidR="00766F17" w:rsidRPr="00EC78D8">
        <w:rPr>
          <w:rStyle w:val="7Char"/>
          <w:vertAlign w:val="superscript"/>
          <w:rtl/>
        </w:rPr>
        <w:t>(</w:t>
      </w:r>
      <w:r w:rsidR="00766F17" w:rsidRPr="00EC78D8">
        <w:rPr>
          <w:rStyle w:val="7Char"/>
          <w:vertAlign w:val="superscript"/>
          <w:rtl/>
        </w:rPr>
        <w:footnoteReference w:id="342"/>
      </w:r>
      <w:r w:rsidR="00766F17" w:rsidRPr="00EC78D8">
        <w:rPr>
          <w:rStyle w:val="7Char"/>
          <w:vertAlign w:val="superscript"/>
          <w:rtl/>
        </w:rPr>
        <w:t>)</w:t>
      </w:r>
      <w:r w:rsidR="00766F17" w:rsidRPr="00255172">
        <w:rPr>
          <w:rStyle w:val="7Char"/>
          <w:rtl/>
        </w:rPr>
        <w:t xml:space="preserve"> وتطاول الحفاة العراة رعاء الشاء في البنيان على ما جاء في حديث جبريل المشهور الذي أخرجه مسلم وقـد تقـدم في الفصل الأول من هذا الباب وفيه: </w:t>
      </w:r>
      <w:r w:rsidRPr="002467DA">
        <w:rPr>
          <w:rStyle w:val="7Char"/>
          <w:rFonts w:hint="cs"/>
          <w:rtl/>
        </w:rPr>
        <w:t>«</w:t>
      </w:r>
      <w:r w:rsidR="00766F17" w:rsidRPr="002467DA">
        <w:rPr>
          <w:rStyle w:val="4Char"/>
          <w:rtl/>
        </w:rPr>
        <w:fldChar w:fldCharType="begin"/>
      </w:r>
      <w:r w:rsidR="00766F17" w:rsidRPr="002467DA">
        <w:rPr>
          <w:rStyle w:val="4Char"/>
        </w:rPr>
        <w:instrText xml:space="preserve"> XE </w:instrText>
      </w:r>
      <w:r w:rsidR="00766F17" w:rsidRPr="002467DA">
        <w:rPr>
          <w:rStyle w:val="4Char"/>
          <w:rtl/>
        </w:rPr>
        <w:instrText>"</w:instrText>
      </w:r>
      <w:r w:rsidR="00766F17" w:rsidRPr="002467DA">
        <w:rPr>
          <w:rStyle w:val="4Char"/>
        </w:rPr>
        <w:instrText>32:</w:instrText>
      </w:r>
      <w:r w:rsidR="00766F17" w:rsidRPr="002467DA">
        <w:rPr>
          <w:rStyle w:val="4Char"/>
          <w:rtl/>
        </w:rPr>
        <w:instrText>قال فأخبرني عن الساعة ؟ قـال مـا المسئول عنها بأعلم من السائل قال" \</w:instrText>
      </w:r>
      <w:r w:rsidR="00766F17" w:rsidRPr="002467DA">
        <w:rPr>
          <w:rStyle w:val="4Char"/>
        </w:rPr>
        <w:instrText xml:space="preserve">y "1" \b </w:instrText>
      </w:r>
      <w:r w:rsidR="00766F17" w:rsidRPr="002467DA">
        <w:rPr>
          <w:rStyle w:val="4Char"/>
          <w:rtl/>
        </w:rPr>
        <w:fldChar w:fldCharType="end"/>
      </w:r>
      <w:r w:rsidR="00766F17" w:rsidRPr="002467DA">
        <w:rPr>
          <w:rStyle w:val="4Char"/>
          <w:rtl/>
        </w:rPr>
        <w:t>قال فأخبرني عن الساعة</w:t>
      </w:r>
      <w:r w:rsidR="00D839E6" w:rsidRPr="002467DA">
        <w:rPr>
          <w:rStyle w:val="4Char"/>
          <w:rtl/>
        </w:rPr>
        <w:t>؟</w:t>
      </w:r>
      <w:r w:rsidR="00766F17" w:rsidRPr="002467DA">
        <w:rPr>
          <w:rStyle w:val="4Char"/>
          <w:rtl/>
        </w:rPr>
        <w:t xml:space="preserve"> قـال: مـا المسئول عنها بأعلم من السائل. قال: فأخبرني عن أماراتها، قال: أن تلـد الأمة ربتها، وأن ترى الحفاة العراة العالـة رعـاء الشاء يتطـاولون في البنيان</w:t>
      </w:r>
      <w:r w:rsidRPr="002467DA">
        <w:rPr>
          <w:rStyle w:val="7Char"/>
          <w:rFonts w:hint="cs"/>
          <w:rtl/>
        </w:rPr>
        <w:t>»</w:t>
      </w:r>
      <w:r w:rsidR="00766F17" w:rsidRPr="00EC78D8">
        <w:rPr>
          <w:rStyle w:val="7Char"/>
          <w:vertAlign w:val="superscript"/>
          <w:rtl/>
        </w:rPr>
        <w:t>(</w:t>
      </w:r>
      <w:r w:rsidR="00766F17" w:rsidRPr="00EC78D8">
        <w:rPr>
          <w:rStyle w:val="7Char"/>
          <w:vertAlign w:val="superscript"/>
          <w:rtl/>
        </w:rPr>
        <w:footnoteReference w:id="343"/>
      </w:r>
      <w:r w:rsidR="00766F17" w:rsidRPr="00EC78D8">
        <w:rPr>
          <w:rStyle w:val="7Char"/>
          <w:vertAlign w:val="superscript"/>
          <w:rtl/>
        </w:rPr>
        <w:t>)(</w:t>
      </w:r>
      <w:r w:rsidR="00766F17" w:rsidRPr="00EC78D8">
        <w:rPr>
          <w:rStyle w:val="7Char"/>
          <w:vertAlign w:val="superscript"/>
          <w:rtl/>
        </w:rPr>
        <w:footnoteReference w:id="344"/>
      </w:r>
      <w:r w:rsidR="00766F17" w:rsidRPr="00EC78D8">
        <w:rPr>
          <w:rStyle w:val="7Char"/>
          <w:vertAlign w:val="superscript"/>
          <w:rtl/>
        </w:rPr>
        <w:t>)</w:t>
      </w:r>
      <w:r w:rsidR="00EC78D8">
        <w:rPr>
          <w:rStyle w:val="7Char"/>
          <w:rtl/>
        </w:rPr>
        <w:t>.</w:t>
      </w:r>
    </w:p>
    <w:p w:rsidR="00766F17" w:rsidRPr="00255172" w:rsidRDefault="00766F17" w:rsidP="002467DA">
      <w:pPr>
        <w:ind w:firstLine="284"/>
        <w:jc w:val="both"/>
        <w:rPr>
          <w:rStyle w:val="7Char"/>
          <w:rtl/>
        </w:rPr>
      </w:pPr>
      <w:r w:rsidRPr="00255172">
        <w:rPr>
          <w:rStyle w:val="7Char"/>
          <w:rtl/>
        </w:rPr>
        <w:t>ومنها خروج دجالين ثلاثين يدعون النبوة كما جـاء في حديـث أبي هريرة قال: قال رسول الله </w:t>
      </w:r>
      <w:r w:rsidR="00EC78D8" w:rsidRPr="00EC78D8">
        <w:rPr>
          <w:rFonts w:ascii="AGA Arabesque" w:hAnsi="AGA Arabesque" w:cs="CTraditional Arabic"/>
          <w:sz w:val="40"/>
          <w:szCs w:val="32"/>
          <w:rtl/>
        </w:rPr>
        <w:t>ج</w:t>
      </w:r>
      <w:r w:rsidRPr="00255172">
        <w:rPr>
          <w:rStyle w:val="7Char"/>
          <w:rtl/>
        </w:rPr>
        <w:t xml:space="preserve"> </w:t>
      </w:r>
      <w:r w:rsidR="002467DA" w:rsidRPr="002467DA">
        <w:rPr>
          <w:rStyle w:val="7Char"/>
          <w:rFonts w:hint="cs"/>
          <w:rtl/>
        </w:rPr>
        <w:t>«</w:t>
      </w:r>
      <w:r w:rsidRPr="002467DA">
        <w:rPr>
          <w:rStyle w:val="4Char"/>
          <w:rtl/>
        </w:rPr>
        <w:fldChar w:fldCharType="begin"/>
      </w:r>
      <w:r w:rsidRPr="002467DA">
        <w:rPr>
          <w:rStyle w:val="4Char"/>
        </w:rPr>
        <w:instrText xml:space="preserve"> XE </w:instrText>
      </w:r>
      <w:r w:rsidRPr="002467DA">
        <w:rPr>
          <w:rStyle w:val="4Char"/>
          <w:rtl/>
        </w:rPr>
        <w:instrText>"</w:instrText>
      </w:r>
      <w:r w:rsidRPr="002467DA">
        <w:rPr>
          <w:rStyle w:val="4Char"/>
        </w:rPr>
        <w:instrText>32:</w:instrText>
      </w:r>
      <w:r w:rsidRPr="002467DA">
        <w:rPr>
          <w:rStyle w:val="4Char"/>
          <w:rtl/>
        </w:rPr>
        <w:instrText>لا تقوم الساعة حتى يبعـث دجـالون كذابون قريبا من ثلاثين كلهم يزعم أنه رسول الله" \</w:instrText>
      </w:r>
      <w:r w:rsidRPr="002467DA">
        <w:rPr>
          <w:rStyle w:val="4Char"/>
        </w:rPr>
        <w:instrText xml:space="preserve">y "1" \b </w:instrText>
      </w:r>
      <w:r w:rsidRPr="002467DA">
        <w:rPr>
          <w:rStyle w:val="4Char"/>
          <w:rtl/>
        </w:rPr>
        <w:fldChar w:fldCharType="end"/>
      </w:r>
      <w:r w:rsidRPr="002467DA">
        <w:rPr>
          <w:rStyle w:val="4Char"/>
          <w:rtl/>
        </w:rPr>
        <w:t>لا تقوم الساعة حتى يبعـث دجـالون كذابون قريبا من ثلاثين كلهم يزعم أنه رسول الله</w:t>
      </w:r>
      <w:r w:rsidR="002467DA" w:rsidRPr="002467DA">
        <w:rPr>
          <w:rStyle w:val="7Char"/>
          <w:rFonts w:hint="cs"/>
          <w:rtl/>
        </w:rPr>
        <w:t>»</w:t>
      </w:r>
      <w:r w:rsidRPr="00EC78D8">
        <w:rPr>
          <w:rStyle w:val="7Char"/>
          <w:vertAlign w:val="superscript"/>
          <w:rtl/>
        </w:rPr>
        <w:t>(</w:t>
      </w:r>
      <w:r w:rsidRPr="00EC78D8">
        <w:rPr>
          <w:rStyle w:val="7Char"/>
          <w:vertAlign w:val="superscript"/>
          <w:rtl/>
        </w:rPr>
        <w:footnoteReference w:id="345"/>
      </w:r>
      <w:r w:rsidRPr="00EC78D8">
        <w:rPr>
          <w:rStyle w:val="7Char"/>
          <w:vertAlign w:val="superscript"/>
          <w:rtl/>
        </w:rPr>
        <w:t>)(</w:t>
      </w:r>
      <w:r w:rsidRPr="00EC78D8">
        <w:rPr>
          <w:rStyle w:val="7Char"/>
          <w:vertAlign w:val="superscript"/>
          <w:rtl/>
        </w:rPr>
        <w:footnoteReference w:id="346"/>
      </w:r>
      <w:r w:rsidRPr="00EC78D8">
        <w:rPr>
          <w:rStyle w:val="7Char"/>
          <w:vertAlign w:val="superscript"/>
          <w:rtl/>
        </w:rPr>
        <w:t>)</w:t>
      </w:r>
      <w:r w:rsidRPr="00255172">
        <w:rPr>
          <w:rStyle w:val="7Char"/>
          <w:rtl/>
        </w:rPr>
        <w:t>. وفي سـنن أبي داود والترمذي من حديث ثوبان عن النبي </w:t>
      </w:r>
      <w:r w:rsidR="00EC78D8" w:rsidRPr="00EC78D8">
        <w:rPr>
          <w:rFonts w:ascii="AGA Arabesque" w:hAnsi="AGA Arabesque" w:cs="CTraditional Arabic"/>
          <w:sz w:val="40"/>
          <w:szCs w:val="32"/>
          <w:rtl/>
        </w:rPr>
        <w:t>ج</w:t>
      </w:r>
      <w:r w:rsidRPr="00255172">
        <w:rPr>
          <w:rStyle w:val="7Char"/>
          <w:rtl/>
        </w:rPr>
        <w:t xml:space="preserve"> </w:t>
      </w:r>
      <w:r w:rsidR="002467DA" w:rsidRPr="002467DA">
        <w:rPr>
          <w:rStyle w:val="7Char"/>
          <w:rFonts w:hint="cs"/>
          <w:rtl/>
        </w:rPr>
        <w:t>«</w:t>
      </w:r>
      <w:r w:rsidRPr="002467DA">
        <w:rPr>
          <w:rStyle w:val="4Char"/>
          <w:rtl/>
        </w:rPr>
        <w:fldChar w:fldCharType="begin"/>
      </w:r>
      <w:r w:rsidRPr="002467DA">
        <w:rPr>
          <w:rStyle w:val="4Char"/>
        </w:rPr>
        <w:instrText xml:space="preserve"> XE </w:instrText>
      </w:r>
      <w:r w:rsidRPr="002467DA">
        <w:rPr>
          <w:rStyle w:val="4Char"/>
          <w:rtl/>
        </w:rPr>
        <w:instrText>"</w:instrText>
      </w:r>
      <w:r w:rsidRPr="002467DA">
        <w:rPr>
          <w:rStyle w:val="4Char"/>
        </w:rPr>
        <w:instrText>32:</w:instrText>
      </w:r>
      <w:r w:rsidRPr="002467DA">
        <w:rPr>
          <w:rStyle w:val="4Char"/>
          <w:rtl/>
        </w:rPr>
        <w:instrText>وإنه سيكون في أمتي ثلاثون كذابون كلهم يزعم أنه نبي وأنا خاتم النبيين" \</w:instrText>
      </w:r>
      <w:r w:rsidRPr="002467DA">
        <w:rPr>
          <w:rStyle w:val="4Char"/>
        </w:rPr>
        <w:instrText xml:space="preserve">y "1" \b </w:instrText>
      </w:r>
      <w:r w:rsidRPr="002467DA">
        <w:rPr>
          <w:rStyle w:val="4Char"/>
          <w:rtl/>
        </w:rPr>
        <w:fldChar w:fldCharType="end"/>
      </w:r>
      <w:r w:rsidRPr="002467DA">
        <w:rPr>
          <w:rStyle w:val="4Char"/>
          <w:rtl/>
        </w:rPr>
        <w:t>وإنه سيكون في أمتي ثلاثـون كذابون كلهم يزعم أنه نبي، وأنا خاتم النبيين لا نبي بعدي</w:t>
      </w:r>
      <w:r w:rsidR="002467DA" w:rsidRPr="002467DA">
        <w:rPr>
          <w:rStyle w:val="7Char"/>
          <w:rFonts w:hint="cs"/>
          <w:rtl/>
        </w:rPr>
        <w:t>»</w:t>
      </w:r>
      <w:r w:rsidRPr="00EC78D8">
        <w:rPr>
          <w:rStyle w:val="7Char"/>
          <w:vertAlign w:val="superscript"/>
          <w:rtl/>
        </w:rPr>
        <w:t>(</w:t>
      </w:r>
      <w:r w:rsidRPr="00EC78D8">
        <w:rPr>
          <w:rStyle w:val="7Char"/>
          <w:vertAlign w:val="superscript"/>
          <w:rtl/>
        </w:rPr>
        <w:footnoteReference w:id="347"/>
      </w:r>
      <w:r w:rsidRPr="00EC78D8">
        <w:rPr>
          <w:rStyle w:val="7Char"/>
          <w:vertAlign w:val="superscript"/>
          <w:rtl/>
        </w:rPr>
        <w:t>)(</w:t>
      </w:r>
      <w:r w:rsidRPr="00EC78D8">
        <w:rPr>
          <w:rStyle w:val="7Char"/>
          <w:vertAlign w:val="superscript"/>
          <w:rtl/>
        </w:rPr>
        <w:footnoteReference w:id="348"/>
      </w:r>
      <w:r w:rsidRPr="00EC78D8">
        <w:rPr>
          <w:rStyle w:val="7Char"/>
          <w:vertAlign w:val="superscript"/>
          <w:rtl/>
        </w:rPr>
        <w:t>)</w:t>
      </w:r>
      <w:r w:rsidR="00EC78D8">
        <w:rPr>
          <w:rStyle w:val="7Char"/>
          <w:rtl/>
        </w:rPr>
        <w:t>.</w:t>
      </w:r>
    </w:p>
    <w:p w:rsidR="00766F17" w:rsidRPr="00255172" w:rsidRDefault="00766F17" w:rsidP="002467DA">
      <w:pPr>
        <w:ind w:firstLine="284"/>
        <w:jc w:val="both"/>
        <w:rPr>
          <w:rStyle w:val="7Char"/>
          <w:rtl/>
        </w:rPr>
      </w:pPr>
      <w:r w:rsidRPr="00255172">
        <w:rPr>
          <w:rStyle w:val="7Char"/>
          <w:rtl/>
        </w:rPr>
        <w:t>ومنها انحسار الفرات عن جبل من ذهب يقتتل الناس عليه على ما جـاء في حديـث أبي هريرة </w:t>
      </w:r>
      <w:r w:rsidR="00EC78D8" w:rsidRPr="00EC78D8">
        <w:rPr>
          <w:rFonts w:ascii="AGA Arabesque" w:hAnsi="AGA Arabesque" w:cs="CTraditional Arabic"/>
          <w:sz w:val="40"/>
          <w:szCs w:val="32"/>
          <w:rtl/>
        </w:rPr>
        <w:t>س</w:t>
      </w:r>
      <w:r w:rsidRPr="00255172">
        <w:rPr>
          <w:rStyle w:val="7Char"/>
          <w:rtl/>
        </w:rPr>
        <w:t xml:space="preserve"> عن النبي </w:t>
      </w:r>
      <w:r w:rsidR="00EC78D8" w:rsidRPr="00EC78D8">
        <w:rPr>
          <w:rFonts w:ascii="AGA Arabesque" w:hAnsi="AGA Arabesque" w:cs="CTraditional Arabic"/>
          <w:sz w:val="40"/>
          <w:szCs w:val="32"/>
          <w:rtl/>
        </w:rPr>
        <w:t>ج</w:t>
      </w:r>
      <w:r w:rsidRPr="00255172">
        <w:rPr>
          <w:rStyle w:val="7Char"/>
          <w:rtl/>
        </w:rPr>
        <w:t xml:space="preserve"> قال: </w:t>
      </w:r>
      <w:r w:rsidR="002467DA" w:rsidRPr="002467DA">
        <w:rPr>
          <w:rStyle w:val="7Char"/>
          <w:rFonts w:hint="cs"/>
          <w:rtl/>
        </w:rPr>
        <w:t>«</w:t>
      </w:r>
      <w:r w:rsidRPr="002467DA">
        <w:rPr>
          <w:rStyle w:val="4Char"/>
          <w:rtl/>
        </w:rPr>
        <w:fldChar w:fldCharType="begin"/>
      </w:r>
      <w:r w:rsidRPr="002467DA">
        <w:rPr>
          <w:rStyle w:val="4Char"/>
        </w:rPr>
        <w:instrText xml:space="preserve"> XE </w:instrText>
      </w:r>
      <w:r w:rsidRPr="002467DA">
        <w:rPr>
          <w:rStyle w:val="4Char"/>
          <w:rtl/>
        </w:rPr>
        <w:instrText>"</w:instrText>
      </w:r>
      <w:r w:rsidRPr="002467DA">
        <w:rPr>
          <w:rStyle w:val="4Char"/>
        </w:rPr>
        <w:instrText>32:</w:instrText>
      </w:r>
      <w:r w:rsidRPr="002467DA">
        <w:rPr>
          <w:rStyle w:val="4Char"/>
          <w:rtl/>
        </w:rPr>
        <w:instrText>لا تقوم الساعة حتى يحسـر الفرات عن جبل من ذهب يقتتل الناس عليه، فيقتل" \</w:instrText>
      </w:r>
      <w:r w:rsidRPr="002467DA">
        <w:rPr>
          <w:rStyle w:val="4Char"/>
        </w:rPr>
        <w:instrText xml:space="preserve">y "1" \b </w:instrText>
      </w:r>
      <w:r w:rsidRPr="002467DA">
        <w:rPr>
          <w:rStyle w:val="4Char"/>
          <w:rtl/>
        </w:rPr>
        <w:fldChar w:fldCharType="end"/>
      </w:r>
      <w:r w:rsidRPr="002467DA">
        <w:rPr>
          <w:rStyle w:val="4Char"/>
          <w:rtl/>
        </w:rPr>
        <w:t>لا تقوم الساعة حتى يحسـر الفرات عن جبل من ذهب يقتتل الناس عليه، فيقتل من كل مائـة تسـعة تسعون ويقول كل رجل منهم لعلي أكون أنا الذي أنجو</w:t>
      </w:r>
      <w:r w:rsidR="002467DA" w:rsidRPr="002467DA">
        <w:rPr>
          <w:rStyle w:val="7Char"/>
          <w:rFonts w:hint="cs"/>
          <w:rtl/>
        </w:rPr>
        <w:t>»</w:t>
      </w:r>
      <w:r w:rsidRPr="00EC78D8">
        <w:rPr>
          <w:rStyle w:val="7Char"/>
          <w:vertAlign w:val="superscript"/>
          <w:rtl/>
        </w:rPr>
        <w:t>(</w:t>
      </w:r>
      <w:r w:rsidRPr="00EC78D8">
        <w:rPr>
          <w:rStyle w:val="7Char"/>
          <w:vertAlign w:val="superscript"/>
          <w:rtl/>
        </w:rPr>
        <w:footnoteReference w:id="349"/>
      </w:r>
      <w:r w:rsidRPr="00EC78D8">
        <w:rPr>
          <w:rStyle w:val="7Char"/>
          <w:vertAlign w:val="superscript"/>
          <w:rtl/>
        </w:rPr>
        <w:t>)(</w:t>
      </w:r>
      <w:r w:rsidRPr="00EC78D8">
        <w:rPr>
          <w:rStyle w:val="7Char"/>
          <w:vertAlign w:val="superscript"/>
          <w:rtl/>
        </w:rPr>
        <w:footnoteReference w:id="350"/>
      </w:r>
      <w:r w:rsidRPr="00EC78D8">
        <w:rPr>
          <w:rStyle w:val="7Char"/>
          <w:vertAlign w:val="superscript"/>
          <w:rtl/>
        </w:rPr>
        <w:t>)</w:t>
      </w:r>
      <w:r w:rsidRPr="00255172">
        <w:rPr>
          <w:rStyle w:val="7Char"/>
          <w:rtl/>
        </w:rPr>
        <w:t xml:space="preserve"> وهذه العلامة لم تقع بعد.</w:t>
      </w:r>
    </w:p>
    <w:p w:rsidR="00766F17" w:rsidRPr="00255172" w:rsidRDefault="00766F17" w:rsidP="00F27DB2">
      <w:pPr>
        <w:ind w:firstLine="284"/>
        <w:jc w:val="both"/>
        <w:rPr>
          <w:rStyle w:val="7Char"/>
          <w:rtl/>
        </w:rPr>
      </w:pPr>
      <w:r w:rsidRPr="00444CD6">
        <w:rPr>
          <w:rStyle w:val="8Char"/>
          <w:rtl/>
        </w:rPr>
        <w:t>القسم الثالث:</w:t>
      </w:r>
      <w:r w:rsidRPr="00255172">
        <w:rPr>
          <w:rStyle w:val="7Char"/>
          <w:rtl/>
        </w:rPr>
        <w:t xml:space="preserve"> العلامات الكبرى: وهي الـتي تعقبـها السـاعة إذا ظهرت. وهي عشر علامات ولم يظهر منها شيء. روى مسلم في صحيحه من حديث حذيفة بن أسيد قال: </w:t>
      </w:r>
      <w:r w:rsidR="00F27DB2" w:rsidRPr="00F27DB2">
        <w:rPr>
          <w:rStyle w:val="7Char"/>
          <w:rFonts w:hint="cs"/>
          <w:rtl/>
        </w:rPr>
        <w:t>«</w:t>
      </w:r>
      <w:r w:rsidRPr="00F27DB2">
        <w:rPr>
          <w:rStyle w:val="4Char"/>
          <w:rtl/>
        </w:rPr>
        <w:fldChar w:fldCharType="begin"/>
      </w:r>
      <w:r w:rsidRPr="00F27DB2">
        <w:rPr>
          <w:rStyle w:val="4Char"/>
        </w:rPr>
        <w:instrText xml:space="preserve"> XE </w:instrText>
      </w:r>
      <w:r w:rsidRPr="00F27DB2">
        <w:rPr>
          <w:rStyle w:val="4Char"/>
          <w:rtl/>
        </w:rPr>
        <w:instrText>"</w:instrText>
      </w:r>
      <w:r w:rsidRPr="00F27DB2">
        <w:rPr>
          <w:rStyle w:val="4Char"/>
        </w:rPr>
        <w:instrText>32:</w:instrText>
      </w:r>
      <w:r w:rsidRPr="00F27DB2">
        <w:rPr>
          <w:rStyle w:val="4Char"/>
          <w:rtl/>
        </w:rPr>
        <w:instrText>اطلع النبي علينا ونحن نتذاكر، فقال ما تذاكرون ؟ قالوا نذكر الساعة" \</w:instrText>
      </w:r>
      <w:r w:rsidRPr="00F27DB2">
        <w:rPr>
          <w:rStyle w:val="4Char"/>
        </w:rPr>
        <w:instrText xml:space="preserve">y "1" \b </w:instrText>
      </w:r>
      <w:r w:rsidRPr="00F27DB2">
        <w:rPr>
          <w:rStyle w:val="4Char"/>
          <w:rtl/>
        </w:rPr>
        <w:fldChar w:fldCharType="end"/>
      </w:r>
      <w:r w:rsidRPr="00F27DB2">
        <w:rPr>
          <w:rStyle w:val="4Char"/>
          <w:rtl/>
        </w:rPr>
        <w:t>اطلع النبي</w:t>
      </w:r>
      <w:r w:rsidRPr="00255172">
        <w:rPr>
          <w:rStyle w:val="7Char"/>
          <w:rtl/>
        </w:rPr>
        <w:t> </w:t>
      </w:r>
      <w:r w:rsidR="00EC78D8" w:rsidRPr="00EC78D8">
        <w:rPr>
          <w:rFonts w:ascii="AGA Arabesque" w:hAnsi="AGA Arabesque" w:cs="CTraditional Arabic"/>
          <w:sz w:val="40"/>
          <w:szCs w:val="32"/>
          <w:rtl/>
        </w:rPr>
        <w:t>ج</w:t>
      </w:r>
      <w:r w:rsidRPr="00F27DB2">
        <w:rPr>
          <w:rStyle w:val="4Char"/>
          <w:rtl/>
        </w:rPr>
        <w:t xml:space="preserve"> علينا ونحن نتذاكر، فقال: ما تذاكرون</w:t>
      </w:r>
      <w:r w:rsidR="00D839E6" w:rsidRPr="00F27DB2">
        <w:rPr>
          <w:rStyle w:val="4Char"/>
          <w:rtl/>
        </w:rPr>
        <w:t>؟</w:t>
      </w:r>
      <w:r w:rsidRPr="00F27DB2">
        <w:rPr>
          <w:rStyle w:val="4Char"/>
          <w:rtl/>
        </w:rPr>
        <w:t xml:space="preserve"> قالوا: نذكر الساعة. قال: إنها لن تقوم حتى تروا قبلها عشـر آيات: فذكر الدخان والدجال، والدابة، وطلوع الشمس مـن مغربهـا، ونـزول عيسى ابن مريم</w:t>
      </w:r>
      <w:r w:rsidRPr="00255172">
        <w:rPr>
          <w:rStyle w:val="7Char"/>
          <w:rtl/>
        </w:rPr>
        <w:t> </w:t>
      </w:r>
      <w:r w:rsidR="00F27DB2">
        <w:rPr>
          <w:rFonts w:ascii="AGA Arabesque" w:hAnsi="AGA Arabesque" w:cs="CTraditional Arabic" w:hint="cs"/>
          <w:sz w:val="40"/>
          <w:szCs w:val="32"/>
          <w:rtl/>
        </w:rPr>
        <w:t>÷</w:t>
      </w:r>
      <w:r w:rsidRPr="00F27DB2">
        <w:rPr>
          <w:rStyle w:val="4Char"/>
          <w:rtl/>
        </w:rPr>
        <w:t xml:space="preserve"> ويأجوج ومأجوج، وثلاثة خسوف: خسف بالمشرق وخسف بالمغرب وخسف بجزيرة العرب، وآخر ذلك نار تخرج مـن اليمن تطرد الناس إلى محشرهم</w:t>
      </w:r>
      <w:r w:rsidR="00F27DB2" w:rsidRPr="00F27DB2">
        <w:rPr>
          <w:rStyle w:val="7Char"/>
          <w:rFonts w:hint="cs"/>
          <w:rtl/>
        </w:rPr>
        <w:t>»</w:t>
      </w:r>
      <w:r w:rsidRPr="00EC78D8">
        <w:rPr>
          <w:rStyle w:val="7Char"/>
          <w:vertAlign w:val="superscript"/>
          <w:rtl/>
        </w:rPr>
        <w:t>(</w:t>
      </w:r>
      <w:r w:rsidRPr="00EC78D8">
        <w:rPr>
          <w:rStyle w:val="7Char"/>
          <w:vertAlign w:val="superscript"/>
          <w:rtl/>
        </w:rPr>
        <w:footnoteReference w:id="351"/>
      </w:r>
      <w:r w:rsidRPr="00EC78D8">
        <w:rPr>
          <w:rStyle w:val="7Char"/>
          <w:vertAlign w:val="superscript"/>
          <w:rtl/>
        </w:rPr>
        <w:t>)(</w:t>
      </w:r>
      <w:r w:rsidRPr="00EC78D8">
        <w:rPr>
          <w:rStyle w:val="7Char"/>
          <w:vertAlign w:val="superscript"/>
          <w:rtl/>
        </w:rPr>
        <w:footnoteReference w:id="352"/>
      </w:r>
      <w:r w:rsidRPr="00EC78D8">
        <w:rPr>
          <w:rStyle w:val="7Char"/>
          <w:vertAlign w:val="superscript"/>
          <w:rtl/>
        </w:rPr>
        <w:t>)</w:t>
      </w:r>
      <w:r w:rsidR="00EC78D8">
        <w:rPr>
          <w:rStyle w:val="7Char"/>
          <w:rtl/>
        </w:rPr>
        <w:t>.</w:t>
      </w:r>
      <w:r w:rsidRPr="00255172">
        <w:rPr>
          <w:rStyle w:val="7Char"/>
          <w:rtl/>
        </w:rPr>
        <w:t xml:space="preserve"> وجاء في بعض الأحاديث الأخرى ذكر المهدي، وهدم الكعبة، ورفع القرآن من الأرض على مـا سـيأتي ذكـر الأحاديث في ذلك.</w:t>
      </w:r>
    </w:p>
    <w:p w:rsidR="00766F17" w:rsidRPr="00255172" w:rsidRDefault="00766F17" w:rsidP="00F27DB2">
      <w:pPr>
        <w:ind w:firstLine="284"/>
        <w:jc w:val="both"/>
        <w:rPr>
          <w:rStyle w:val="7Char"/>
          <w:rtl/>
        </w:rPr>
      </w:pPr>
      <w:r w:rsidRPr="00255172">
        <w:rPr>
          <w:rStyle w:val="7Char"/>
          <w:rtl/>
        </w:rPr>
        <w:t>والذي عليه أكثر المحققين من أهل العلم أن العلامات العشر العظمى هي هذه الثلاث وما ذكر في حديث حذيفة بن أسيد سوى الخسوف فإنهـا وإن كانت من علامات الساعة بلا شك كما هو نص الحديث إلا أنها تقع قبـل العشر العظمى، وهي مقدمة لها، ويشهد لهذا ما جاء في رواية أخرى مـن حديث حذيفة بن أسيد وقد خرجها مسلم أيضا وفيها تقديم الخسـوف في الذكر على غيرها من العلامات حيث قال </w:t>
      </w:r>
      <w:r w:rsidR="00EC78D8" w:rsidRPr="00EC78D8">
        <w:rPr>
          <w:rFonts w:ascii="AGA Arabesque" w:hAnsi="AGA Arabesque" w:cs="CTraditional Arabic"/>
          <w:sz w:val="40"/>
          <w:szCs w:val="32"/>
          <w:rtl/>
        </w:rPr>
        <w:t>ج</w:t>
      </w:r>
      <w:r w:rsidRPr="00255172">
        <w:rPr>
          <w:rStyle w:val="7Char"/>
          <w:rtl/>
        </w:rPr>
        <w:t xml:space="preserve"> </w:t>
      </w:r>
      <w:r w:rsidR="00F27DB2" w:rsidRPr="00F27DB2">
        <w:rPr>
          <w:rStyle w:val="7Char"/>
          <w:rFonts w:hint="cs"/>
          <w:rtl/>
        </w:rPr>
        <w:t>«</w:t>
      </w:r>
      <w:r w:rsidRPr="00F27DB2">
        <w:rPr>
          <w:rStyle w:val="4Char"/>
          <w:rtl/>
        </w:rPr>
        <w:fldChar w:fldCharType="begin"/>
      </w:r>
      <w:r w:rsidRPr="00F27DB2">
        <w:rPr>
          <w:rStyle w:val="4Char"/>
        </w:rPr>
        <w:instrText xml:space="preserve"> XE </w:instrText>
      </w:r>
      <w:r w:rsidRPr="00F27DB2">
        <w:rPr>
          <w:rStyle w:val="4Char"/>
          <w:rtl/>
        </w:rPr>
        <w:instrText>"</w:instrText>
      </w:r>
      <w:r w:rsidRPr="00F27DB2">
        <w:rPr>
          <w:rStyle w:val="4Char"/>
        </w:rPr>
        <w:instrText>32:</w:instrText>
      </w:r>
      <w:r w:rsidRPr="00F27DB2">
        <w:rPr>
          <w:rStyle w:val="4Char"/>
          <w:rtl/>
        </w:rPr>
        <w:instrText>إن الساعة لا تكون حتى تكون عشر آيات خسف بالمشرق وخسف بالمغرب وخسف" \</w:instrText>
      </w:r>
      <w:r w:rsidRPr="00F27DB2">
        <w:rPr>
          <w:rStyle w:val="4Char"/>
        </w:rPr>
        <w:instrText xml:space="preserve">y "1" \b </w:instrText>
      </w:r>
      <w:r w:rsidRPr="00F27DB2">
        <w:rPr>
          <w:rStyle w:val="4Char"/>
          <w:rtl/>
        </w:rPr>
        <w:fldChar w:fldCharType="end"/>
      </w:r>
      <w:r w:rsidRPr="00F27DB2">
        <w:rPr>
          <w:rStyle w:val="4Char"/>
          <w:rtl/>
        </w:rPr>
        <w:t>إن الساعة لا تكون حتى تكون عشر آيات خسف بالمشرق وخسف بالمغرب وخسف في جزيرة العرب والدخان والدجال</w:t>
      </w:r>
      <w:r w:rsidR="00F27DB2" w:rsidRPr="00F27DB2">
        <w:rPr>
          <w:rStyle w:val="7Char"/>
          <w:rFonts w:hint="cs"/>
          <w:rtl/>
        </w:rPr>
        <w:t>»</w:t>
      </w:r>
      <w:r w:rsidRPr="00EC78D8">
        <w:rPr>
          <w:rStyle w:val="7Char"/>
          <w:vertAlign w:val="superscript"/>
          <w:rtl/>
        </w:rPr>
        <w:t>(</w:t>
      </w:r>
      <w:r w:rsidRPr="00EC78D8">
        <w:rPr>
          <w:rStyle w:val="7Char"/>
          <w:vertAlign w:val="superscript"/>
          <w:rtl/>
        </w:rPr>
        <w:footnoteReference w:id="353"/>
      </w:r>
      <w:r w:rsidRPr="00EC78D8">
        <w:rPr>
          <w:rStyle w:val="7Char"/>
          <w:vertAlign w:val="superscript"/>
          <w:rtl/>
        </w:rPr>
        <w:t>)(</w:t>
      </w:r>
      <w:r w:rsidRPr="00EC78D8">
        <w:rPr>
          <w:rStyle w:val="7Char"/>
          <w:vertAlign w:val="superscript"/>
          <w:rtl/>
        </w:rPr>
        <w:footnoteReference w:id="354"/>
      </w:r>
      <w:r w:rsidRPr="00EC78D8">
        <w:rPr>
          <w:rStyle w:val="7Char"/>
          <w:vertAlign w:val="superscript"/>
          <w:rtl/>
        </w:rPr>
        <w:t>)</w:t>
      </w:r>
      <w:r w:rsidRPr="00255172">
        <w:rPr>
          <w:rStyle w:val="7Char"/>
          <w:rtl/>
        </w:rPr>
        <w:t xml:space="preserve"> ثم ذكر بقية العلامات. قال القرطبي: (فأول الآيات على ما في هذه الرواية الخسوفات الثلاثة وقد وقع بعضها في زمـن النبي </w:t>
      </w:r>
      <w:r w:rsidR="00EC78D8" w:rsidRPr="00EC78D8">
        <w:rPr>
          <w:rFonts w:ascii="AGA Arabesque" w:hAnsi="AGA Arabesque" w:cs="CTraditional Arabic"/>
          <w:sz w:val="40"/>
          <w:szCs w:val="32"/>
          <w:rtl/>
        </w:rPr>
        <w:t>ج</w:t>
      </w:r>
      <w:r w:rsidRPr="00255172">
        <w:rPr>
          <w:rStyle w:val="7Char"/>
          <w:rtl/>
        </w:rPr>
        <w:t xml:space="preserve"> ذكره ابن وهب...</w:t>
      </w:r>
      <w:r w:rsidR="00F64A76">
        <w:rPr>
          <w:rStyle w:val="7Char"/>
          <w:rtl/>
        </w:rPr>
        <w:t>)</w:t>
      </w:r>
      <w:r w:rsidRPr="00255172">
        <w:rPr>
          <w:rStyle w:val="7Char"/>
          <w:rtl/>
        </w:rPr>
        <w:t>. وفيما يلي عرض لهذه العلامات العشر مفصلة بأدلتها:</w:t>
      </w:r>
    </w:p>
    <w:p w:rsidR="00766F17" w:rsidRPr="00255172" w:rsidRDefault="00766F17" w:rsidP="00F27DB2">
      <w:pPr>
        <w:ind w:firstLine="284"/>
        <w:jc w:val="both"/>
        <w:rPr>
          <w:rStyle w:val="7Char"/>
          <w:rtl/>
        </w:rPr>
      </w:pPr>
      <w:r w:rsidRPr="00444CD6">
        <w:rPr>
          <w:rStyle w:val="7Char"/>
          <w:rFonts w:hAnsi="Times New Roman"/>
          <w:spacing w:val="-6"/>
          <w:rtl/>
        </w:rPr>
        <w:t xml:space="preserve">العلامة الأولى: خروج المهدي: وهو رجل من أهل البيت مـن ولـد الحسن بن علي </w:t>
      </w:r>
      <w:r w:rsidR="00D839E6" w:rsidRPr="00444CD6">
        <w:rPr>
          <w:rStyle w:val="7Char"/>
          <w:rFonts w:hAnsi="Times New Roman" w:cs="CTraditional Arabic"/>
          <w:spacing w:val="-6"/>
          <w:rtl/>
        </w:rPr>
        <w:t>ب</w:t>
      </w:r>
      <w:r w:rsidRPr="00255172">
        <w:rPr>
          <w:rStyle w:val="7Char"/>
          <w:rtl/>
        </w:rPr>
        <w:t xml:space="preserve"> يخرج وقد ملئت الأرض جـورا وظلمـا فيملؤها قسطا وعدلا يوافق اسمه اسم النبي </w:t>
      </w:r>
      <w:r w:rsidR="00EC78D8" w:rsidRPr="00EC78D8">
        <w:rPr>
          <w:rFonts w:ascii="AGA Arabesque" w:hAnsi="AGA Arabesque" w:cs="CTraditional Arabic"/>
          <w:sz w:val="40"/>
          <w:szCs w:val="32"/>
          <w:rtl/>
        </w:rPr>
        <w:t>ج</w:t>
      </w:r>
      <w:r w:rsidRPr="00255172">
        <w:rPr>
          <w:rStyle w:val="7Char"/>
          <w:rtl/>
        </w:rPr>
        <w:t xml:space="preserve"> واسم أبيه اسم أب النبي </w:t>
      </w:r>
      <w:r w:rsidR="00EC78D8" w:rsidRPr="00EC78D8">
        <w:rPr>
          <w:rFonts w:ascii="AGA Arabesque" w:hAnsi="AGA Arabesque" w:cs="CTraditional Arabic"/>
          <w:sz w:val="40"/>
          <w:szCs w:val="32"/>
          <w:rtl/>
        </w:rPr>
        <w:t>ج</w:t>
      </w:r>
      <w:r w:rsidRPr="00255172">
        <w:rPr>
          <w:rStyle w:val="7Char"/>
          <w:rtl/>
        </w:rPr>
        <w:t xml:space="preserve"> على ما روى أبو داود والترمذي من حديث عبد الله بن مسعود </w:t>
      </w:r>
      <w:r w:rsidR="00EC78D8" w:rsidRPr="00EC78D8">
        <w:rPr>
          <w:rFonts w:ascii="AGA Arabesque" w:hAnsi="AGA Arabesque" w:cs="CTraditional Arabic"/>
          <w:sz w:val="40"/>
          <w:szCs w:val="32"/>
          <w:rtl/>
        </w:rPr>
        <w:t>س</w:t>
      </w:r>
      <w:r w:rsidRPr="00255172">
        <w:rPr>
          <w:rStyle w:val="7Char"/>
          <w:rtl/>
        </w:rPr>
        <w:t xml:space="preserve"> عن النبي </w:t>
      </w:r>
      <w:r w:rsidR="00EC78D8" w:rsidRPr="00EC78D8">
        <w:rPr>
          <w:rFonts w:ascii="AGA Arabesque" w:hAnsi="AGA Arabesque" w:cs="CTraditional Arabic"/>
          <w:sz w:val="40"/>
          <w:szCs w:val="32"/>
          <w:rtl/>
        </w:rPr>
        <w:t>ج</w:t>
      </w:r>
      <w:r w:rsidRPr="00255172">
        <w:rPr>
          <w:rStyle w:val="7Char"/>
          <w:rtl/>
        </w:rPr>
        <w:t xml:space="preserve"> أنه قال: </w:t>
      </w:r>
      <w:r w:rsidR="00F27DB2" w:rsidRPr="00F27DB2">
        <w:rPr>
          <w:rStyle w:val="7Char"/>
          <w:rFonts w:hint="cs"/>
          <w:rtl/>
        </w:rPr>
        <w:t>«</w:t>
      </w:r>
      <w:r w:rsidRPr="00F27DB2">
        <w:rPr>
          <w:rStyle w:val="4Char"/>
          <w:rtl/>
        </w:rPr>
        <w:fldChar w:fldCharType="begin"/>
      </w:r>
      <w:r w:rsidRPr="00F27DB2">
        <w:rPr>
          <w:rStyle w:val="4Char"/>
        </w:rPr>
        <w:instrText xml:space="preserve"> XE </w:instrText>
      </w:r>
      <w:r w:rsidRPr="00F27DB2">
        <w:rPr>
          <w:rStyle w:val="4Char"/>
          <w:rtl/>
        </w:rPr>
        <w:instrText>"</w:instrText>
      </w:r>
      <w:r w:rsidRPr="00F27DB2">
        <w:rPr>
          <w:rStyle w:val="4Char"/>
        </w:rPr>
        <w:instrText>32:</w:instrText>
      </w:r>
      <w:r w:rsidRPr="00F27DB2">
        <w:rPr>
          <w:rStyle w:val="4Char"/>
          <w:rtl/>
        </w:rPr>
        <w:instrText>لا تذهب الدنيا حتى يملك العرب رجل من أهل بيـتي 215 يواطئ اسمه اسمي" \</w:instrText>
      </w:r>
      <w:r w:rsidRPr="00F27DB2">
        <w:rPr>
          <w:rStyle w:val="4Char"/>
        </w:rPr>
        <w:instrText xml:space="preserve">y "1" \b </w:instrText>
      </w:r>
      <w:r w:rsidRPr="00F27DB2">
        <w:rPr>
          <w:rStyle w:val="4Char"/>
          <w:rtl/>
        </w:rPr>
        <w:fldChar w:fldCharType="end"/>
      </w:r>
      <w:r w:rsidRPr="00F27DB2">
        <w:rPr>
          <w:rStyle w:val="4Char"/>
          <w:rtl/>
        </w:rPr>
        <w:t>لا تذهب الدنيا حتى يملك العرب رجل من أهل بيـتي يواطئ اسمه اسمي واسـم أبيه اسم أبي، يملأ الأرض عدلا وقسطا كـما ملئـت جورا وظلما</w:t>
      </w:r>
      <w:r w:rsidR="00F27DB2" w:rsidRPr="00F27DB2">
        <w:rPr>
          <w:rStyle w:val="7Char"/>
          <w:rFonts w:hint="cs"/>
          <w:rtl/>
        </w:rPr>
        <w:t>»</w:t>
      </w:r>
      <w:r w:rsidRPr="00EC78D8">
        <w:rPr>
          <w:rStyle w:val="7Char"/>
          <w:vertAlign w:val="superscript"/>
          <w:rtl/>
        </w:rPr>
        <w:t>(</w:t>
      </w:r>
      <w:r w:rsidRPr="00EC78D8">
        <w:rPr>
          <w:rStyle w:val="7Char"/>
          <w:vertAlign w:val="superscript"/>
          <w:rtl/>
        </w:rPr>
        <w:footnoteReference w:id="355"/>
      </w:r>
      <w:r w:rsidRPr="00EC78D8">
        <w:rPr>
          <w:rStyle w:val="7Char"/>
          <w:vertAlign w:val="superscript"/>
          <w:rtl/>
        </w:rPr>
        <w:t>)(</w:t>
      </w:r>
      <w:r w:rsidRPr="00EC78D8">
        <w:rPr>
          <w:rStyle w:val="7Char"/>
          <w:vertAlign w:val="superscript"/>
          <w:rtl/>
        </w:rPr>
        <w:footnoteReference w:id="356"/>
      </w:r>
      <w:r w:rsidRPr="00EC78D8">
        <w:rPr>
          <w:rStyle w:val="7Char"/>
          <w:vertAlign w:val="superscript"/>
          <w:rtl/>
        </w:rPr>
        <w:t>)</w:t>
      </w:r>
      <w:r w:rsidR="00EC78D8">
        <w:rPr>
          <w:rStyle w:val="7Char"/>
          <w:rtl/>
        </w:rPr>
        <w:t>.</w:t>
      </w:r>
    </w:p>
    <w:p w:rsidR="00766F17" w:rsidRPr="00255172" w:rsidRDefault="00766F17" w:rsidP="00193E87">
      <w:pPr>
        <w:ind w:firstLine="284"/>
        <w:jc w:val="both"/>
        <w:rPr>
          <w:rStyle w:val="7Char"/>
          <w:rtl/>
        </w:rPr>
      </w:pPr>
      <w:r w:rsidRPr="00255172">
        <w:rPr>
          <w:rStyle w:val="7Char"/>
          <w:rtl/>
        </w:rPr>
        <w:t>العلامة الثانية: ظهور المسيح الدجال: وهو رجل من بني آدم يخرج في آخر الزمان فيفتن به كثير من الخلق، يجري الله على يديه بعض الأعمـال الخارقة، ويدعي الربوبية ولا يروج باطله على المؤمن ويدخل الأمصار كلها إلا مكة والمدينة، ومعه نار وجنة فناره جنة وجنته نار. وقد دلت الأحاديث الصحيحة على خروجه، منها حديث عبد الله بن عمرو بن العـاص الـذي أخرجه مسلم في صحيحه أن رسول الله </w:t>
      </w:r>
      <w:r w:rsidR="00EC78D8" w:rsidRPr="00EC78D8">
        <w:rPr>
          <w:rFonts w:ascii="AGA Arabesque" w:hAnsi="AGA Arabesque" w:cs="CTraditional Arabic"/>
          <w:sz w:val="40"/>
          <w:szCs w:val="32"/>
          <w:rtl/>
        </w:rPr>
        <w:t>ج</w:t>
      </w:r>
      <w:r w:rsidRPr="00255172">
        <w:rPr>
          <w:rStyle w:val="7Char"/>
          <w:rtl/>
        </w:rPr>
        <w:t xml:space="preserve"> قال: </w:t>
      </w:r>
      <w:r w:rsidR="00F27DB2" w:rsidRPr="00F27DB2">
        <w:rPr>
          <w:rStyle w:val="7Char"/>
          <w:rFonts w:hint="cs"/>
          <w:rtl/>
        </w:rPr>
        <w:t>«</w:t>
      </w:r>
      <w:r w:rsidRPr="00F27DB2">
        <w:rPr>
          <w:rStyle w:val="4Char"/>
          <w:rtl/>
        </w:rPr>
        <w:fldChar w:fldCharType="begin"/>
      </w:r>
      <w:r w:rsidRPr="00F27DB2">
        <w:rPr>
          <w:rStyle w:val="4Char"/>
        </w:rPr>
        <w:instrText xml:space="preserve"> XE </w:instrText>
      </w:r>
      <w:r w:rsidRPr="00F27DB2">
        <w:rPr>
          <w:rStyle w:val="4Char"/>
          <w:rtl/>
        </w:rPr>
        <w:instrText>"</w:instrText>
      </w:r>
      <w:r w:rsidRPr="00F27DB2">
        <w:rPr>
          <w:rStyle w:val="4Char"/>
        </w:rPr>
        <w:instrText>32:</w:instrText>
      </w:r>
      <w:r w:rsidRPr="00F27DB2">
        <w:rPr>
          <w:rStyle w:val="4Char"/>
          <w:rtl/>
        </w:rPr>
        <w:instrText>يخرج الدجال في أمـتي فيمكث أربعين لا أدري أربعين يوما أو أربعين شهرا" \</w:instrText>
      </w:r>
      <w:r w:rsidRPr="00F27DB2">
        <w:rPr>
          <w:rStyle w:val="4Char"/>
        </w:rPr>
        <w:instrText xml:space="preserve">y "1" \b </w:instrText>
      </w:r>
      <w:r w:rsidRPr="00F27DB2">
        <w:rPr>
          <w:rStyle w:val="4Char"/>
          <w:rtl/>
        </w:rPr>
        <w:fldChar w:fldCharType="end"/>
      </w:r>
      <w:r w:rsidRPr="00F27DB2">
        <w:rPr>
          <w:rStyle w:val="4Char"/>
          <w:rtl/>
        </w:rPr>
        <w:t>يخرج الدجال في أمـتي فيمكث أربعين لا أدري أربعين يوما أو أربعين شهرا أو أربعين عاما فيبعث الله عيسى ابن مريم كأنه عروة بن مسعود فيطلبه فيهلكه</w:t>
      </w:r>
      <w:r w:rsidR="00F27DB2" w:rsidRPr="00F27DB2">
        <w:rPr>
          <w:rStyle w:val="7Char"/>
          <w:rFonts w:hint="cs"/>
          <w:rtl/>
        </w:rPr>
        <w:t>»</w:t>
      </w:r>
      <w:r w:rsidRPr="00EC78D8">
        <w:rPr>
          <w:rStyle w:val="7Char"/>
          <w:vertAlign w:val="superscript"/>
          <w:rtl/>
        </w:rPr>
        <w:t>(</w:t>
      </w:r>
      <w:r w:rsidRPr="00EC78D8">
        <w:rPr>
          <w:rStyle w:val="7Char"/>
          <w:vertAlign w:val="superscript"/>
          <w:rtl/>
        </w:rPr>
        <w:footnoteReference w:id="357"/>
      </w:r>
      <w:r w:rsidRPr="00EC78D8">
        <w:rPr>
          <w:rStyle w:val="7Char"/>
          <w:vertAlign w:val="superscript"/>
          <w:rtl/>
        </w:rPr>
        <w:t>)(</w:t>
      </w:r>
      <w:r w:rsidRPr="00EC78D8">
        <w:rPr>
          <w:rStyle w:val="7Char"/>
          <w:vertAlign w:val="superscript"/>
          <w:rtl/>
        </w:rPr>
        <w:footnoteReference w:id="358"/>
      </w:r>
      <w:r w:rsidRPr="00EC78D8">
        <w:rPr>
          <w:rStyle w:val="7Char"/>
          <w:vertAlign w:val="superscript"/>
          <w:rtl/>
        </w:rPr>
        <w:t>)</w:t>
      </w:r>
      <w:r w:rsidRPr="00255172">
        <w:rPr>
          <w:rStyle w:val="7Char"/>
          <w:rtl/>
        </w:rPr>
        <w:t xml:space="preserve"> الحديث. وفي الصحيحين عن عبد الله بن عمر قال: قام رسول الله </w:t>
      </w:r>
      <w:r w:rsidR="00EC78D8" w:rsidRPr="00EC78D8">
        <w:rPr>
          <w:rFonts w:ascii="AGA Arabesque" w:hAnsi="AGA Arabesque" w:cs="CTraditional Arabic"/>
          <w:sz w:val="40"/>
          <w:szCs w:val="32"/>
          <w:rtl/>
        </w:rPr>
        <w:t>ج</w:t>
      </w:r>
      <w:r w:rsidRPr="00255172">
        <w:rPr>
          <w:rStyle w:val="7Char"/>
          <w:rtl/>
        </w:rPr>
        <w:t xml:space="preserve"> في الناس فـأثنى على الله بما هو أهله ثم ذكر الدجال فقال: </w:t>
      </w:r>
      <w:r w:rsidR="00193E87" w:rsidRPr="00193E87">
        <w:rPr>
          <w:rStyle w:val="7Char"/>
          <w:rFonts w:hint="cs"/>
          <w:rtl/>
        </w:rPr>
        <w:t>«</w:t>
      </w:r>
      <w:r w:rsidRPr="00193E87">
        <w:rPr>
          <w:rStyle w:val="4Char"/>
          <w:rtl/>
        </w:rPr>
        <w:fldChar w:fldCharType="begin"/>
      </w:r>
      <w:r w:rsidRPr="00193E87">
        <w:rPr>
          <w:rStyle w:val="4Char"/>
        </w:rPr>
        <w:instrText xml:space="preserve"> XE </w:instrText>
      </w:r>
      <w:r w:rsidRPr="00193E87">
        <w:rPr>
          <w:rStyle w:val="4Char"/>
          <w:rtl/>
        </w:rPr>
        <w:instrText>"</w:instrText>
      </w:r>
      <w:r w:rsidRPr="00193E87">
        <w:rPr>
          <w:rStyle w:val="4Char"/>
        </w:rPr>
        <w:instrText>32:</w:instrText>
      </w:r>
      <w:r w:rsidRPr="00193E87">
        <w:rPr>
          <w:rStyle w:val="4Char"/>
          <w:rtl/>
        </w:rPr>
        <w:instrText>إني أنذركموه وما من نبي إلا قد أنذره قومه لقد أنذره نوح قومه ولكن" \</w:instrText>
      </w:r>
      <w:r w:rsidRPr="00193E87">
        <w:rPr>
          <w:rStyle w:val="4Char"/>
        </w:rPr>
        <w:instrText xml:space="preserve">y "1" \b </w:instrText>
      </w:r>
      <w:r w:rsidRPr="00193E87">
        <w:rPr>
          <w:rStyle w:val="4Char"/>
          <w:rtl/>
        </w:rPr>
        <w:fldChar w:fldCharType="end"/>
      </w:r>
      <w:r w:rsidRPr="00193E87">
        <w:rPr>
          <w:rStyle w:val="4Char"/>
          <w:rtl/>
        </w:rPr>
        <w:t>إني أنذركموه وما من نبي إلا قد أنذره قومه لقد أنذره نوح قومه ولكن سأقول لكم فيه قولا لم يقله نبي لقومه تعلمون أنه أعور، وأن الله ليس بأعور</w:t>
      </w:r>
      <w:r w:rsidR="00193E87" w:rsidRPr="00193E87">
        <w:rPr>
          <w:rStyle w:val="7Char"/>
          <w:rFonts w:hint="cs"/>
          <w:rtl/>
        </w:rPr>
        <w:t>»</w:t>
      </w:r>
      <w:r w:rsidRPr="00EC78D8">
        <w:rPr>
          <w:rStyle w:val="7Char"/>
          <w:vertAlign w:val="superscript"/>
          <w:rtl/>
        </w:rPr>
        <w:t>(</w:t>
      </w:r>
      <w:r w:rsidRPr="00EC78D8">
        <w:rPr>
          <w:rStyle w:val="7Char"/>
          <w:vertAlign w:val="superscript"/>
          <w:rtl/>
        </w:rPr>
        <w:footnoteReference w:id="359"/>
      </w:r>
      <w:r w:rsidRPr="00EC78D8">
        <w:rPr>
          <w:rStyle w:val="7Char"/>
          <w:vertAlign w:val="superscript"/>
          <w:rtl/>
        </w:rPr>
        <w:t>)(</w:t>
      </w:r>
      <w:r w:rsidRPr="00EC78D8">
        <w:rPr>
          <w:rStyle w:val="7Char"/>
          <w:vertAlign w:val="superscript"/>
          <w:rtl/>
        </w:rPr>
        <w:footnoteReference w:id="360"/>
      </w:r>
      <w:r w:rsidRPr="00EC78D8">
        <w:rPr>
          <w:rStyle w:val="7Char"/>
          <w:vertAlign w:val="superscript"/>
          <w:rtl/>
        </w:rPr>
        <w:t>)</w:t>
      </w:r>
      <w:r w:rsidR="00EC78D8">
        <w:rPr>
          <w:rStyle w:val="7Char"/>
          <w:rtl/>
        </w:rPr>
        <w:t>.</w:t>
      </w:r>
    </w:p>
    <w:p w:rsidR="00766F17" w:rsidRPr="00255172" w:rsidRDefault="00766F17" w:rsidP="00193E87">
      <w:pPr>
        <w:ind w:firstLine="284"/>
        <w:jc w:val="both"/>
        <w:rPr>
          <w:rStyle w:val="7Char"/>
          <w:rtl/>
        </w:rPr>
      </w:pPr>
      <w:r w:rsidRPr="00255172">
        <w:rPr>
          <w:rStyle w:val="7Char"/>
          <w:rtl/>
        </w:rPr>
        <w:t xml:space="preserve">العلامة الثالثة: نزول عيسى ابن مريم </w:t>
      </w:r>
      <w:r w:rsidR="00A956DE" w:rsidRPr="00A956DE">
        <w:rPr>
          <w:rStyle w:val="7Char"/>
          <w:rFonts w:cs="CTraditional Arabic"/>
          <w:rtl/>
        </w:rPr>
        <w:t>÷</w:t>
      </w:r>
      <w:r w:rsidRPr="00255172">
        <w:rPr>
          <w:rStyle w:val="7Char"/>
          <w:rtl/>
        </w:rPr>
        <w:t xml:space="preserve"> من السـماء إلى الأرض حكما عدلا فيكسر الصليب ويقتل الخنـزير ويقضي على الدجـال كما دلت على ذلك النصوص من الكتاب والسنة. أما الكتاب فيقـول الله تعالى: </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وَإِنَّهُ لَعِلْمٌ لِلسَّاعَة</w:t>
      </w:r>
      <w:r w:rsidR="00AD1BB9" w:rsidRPr="00255172">
        <w:rPr>
          <w:rStyle w:val="7Char"/>
          <w:rtl/>
        </w:rPr>
        <w:t>﴾</w:t>
      </w:r>
      <w:r w:rsidR="00AD1BB9">
        <w:rPr>
          <w:rFonts w:ascii="DecoType Naskh Special" w:hAnsi="DecoType Naskh Special" w:cs="KFGQPC Uthmanic Script HAFS"/>
          <w:color w:val="000000"/>
          <w:sz w:val="36"/>
          <w:shd w:val="clear" w:color="auto" w:fill="FFFFFF"/>
          <w:rtl/>
        </w:rPr>
        <w:t xml:space="preserve"> </w:t>
      </w:r>
      <w:r w:rsidR="00AD1BB9" w:rsidRPr="00EC78D8">
        <w:rPr>
          <w:rStyle w:val="9Char"/>
          <w:rtl/>
        </w:rPr>
        <w:t>[الزخرف: 61]</w:t>
      </w:r>
      <w:r w:rsidRPr="00255172">
        <w:rPr>
          <w:rStyle w:val="7Char"/>
          <w:rtl/>
        </w:rPr>
        <w:t xml:space="preserve">، </w:t>
      </w:r>
      <w:r w:rsidRPr="0061139A">
        <w:rPr>
          <w:rStyle w:val="7Char"/>
          <w:spacing w:val="-6"/>
          <w:rtl/>
        </w:rPr>
        <w:t xml:space="preserve">وقد استدل بهذه الآية علـى نـزول عيسى كثير من المفسرين وينقل هذا عن ابن عباس على ما أخرج أحمد في مسنده عن ابن عباس </w:t>
      </w:r>
      <w:r w:rsidR="00D839E6" w:rsidRPr="0061139A">
        <w:rPr>
          <w:rStyle w:val="7Char"/>
          <w:rFonts w:cs="CTraditional Arabic"/>
          <w:spacing w:val="-6"/>
          <w:rtl/>
        </w:rPr>
        <w:t>ب</w:t>
      </w:r>
      <w:r w:rsidRPr="0061139A">
        <w:rPr>
          <w:rStyle w:val="7Char"/>
          <w:spacing w:val="-6"/>
          <w:rtl/>
        </w:rPr>
        <w:t xml:space="preserve"> في تفسير هذه الآية قـال: </w:t>
      </w:r>
      <w:r w:rsidR="00193E87" w:rsidRPr="0061139A">
        <w:rPr>
          <w:rStyle w:val="7Char"/>
          <w:rFonts w:hint="cs"/>
          <w:spacing w:val="-6"/>
          <w:rtl/>
        </w:rPr>
        <w:t>«</w:t>
      </w:r>
      <w:r w:rsidRPr="0061139A">
        <w:rPr>
          <w:rStyle w:val="4Char"/>
          <w:spacing w:val="-6"/>
          <w:rtl/>
        </w:rPr>
        <w:fldChar w:fldCharType="begin"/>
      </w:r>
      <w:r w:rsidRPr="0061139A">
        <w:rPr>
          <w:rStyle w:val="4Char"/>
          <w:spacing w:val="-6"/>
        </w:rPr>
        <w:instrText xml:space="preserve"> XE </w:instrText>
      </w:r>
      <w:r w:rsidRPr="0061139A">
        <w:rPr>
          <w:rStyle w:val="4Char"/>
          <w:spacing w:val="-6"/>
          <w:rtl/>
        </w:rPr>
        <w:instrText>"</w:instrText>
      </w:r>
      <w:r w:rsidRPr="0061139A">
        <w:rPr>
          <w:rStyle w:val="4Char"/>
          <w:spacing w:val="-6"/>
        </w:rPr>
        <w:instrText>32:</w:instrText>
      </w:r>
      <w:r w:rsidRPr="0061139A">
        <w:rPr>
          <w:rStyle w:val="4Char"/>
          <w:spacing w:val="-6"/>
          <w:rtl/>
        </w:rPr>
        <w:instrText>هو خروج عيسى ابن مريم عليه السلام قبل يوم القيامة" \</w:instrText>
      </w:r>
      <w:r w:rsidRPr="0061139A">
        <w:rPr>
          <w:rStyle w:val="4Char"/>
          <w:spacing w:val="-6"/>
        </w:rPr>
        <w:instrText xml:space="preserve">y "1" \b </w:instrText>
      </w:r>
      <w:r w:rsidRPr="0061139A">
        <w:rPr>
          <w:rStyle w:val="4Char"/>
          <w:spacing w:val="-6"/>
          <w:rtl/>
        </w:rPr>
        <w:fldChar w:fldCharType="end"/>
      </w:r>
      <w:r w:rsidRPr="0061139A">
        <w:rPr>
          <w:rStyle w:val="4Char"/>
          <w:spacing w:val="-6"/>
          <w:rtl/>
        </w:rPr>
        <w:t>هو خروج عيسى ابن مريم</w:t>
      </w:r>
      <w:r w:rsidRPr="0061139A">
        <w:rPr>
          <w:rStyle w:val="7Char"/>
          <w:spacing w:val="-6"/>
          <w:rtl/>
        </w:rPr>
        <w:t xml:space="preserve"> </w:t>
      </w:r>
      <w:r w:rsidR="00A956DE" w:rsidRPr="0061139A">
        <w:rPr>
          <w:rStyle w:val="7Char"/>
          <w:rFonts w:cs="CTraditional Arabic"/>
          <w:spacing w:val="-6"/>
          <w:rtl/>
        </w:rPr>
        <w:t>÷</w:t>
      </w:r>
      <w:r w:rsidRPr="0061139A">
        <w:rPr>
          <w:rStyle w:val="7Char"/>
          <w:spacing w:val="-6"/>
          <w:rtl/>
        </w:rPr>
        <w:t xml:space="preserve"> </w:t>
      </w:r>
      <w:r w:rsidRPr="0061139A">
        <w:rPr>
          <w:rStyle w:val="4Char"/>
          <w:spacing w:val="-6"/>
          <w:rtl/>
        </w:rPr>
        <w:t>قبل يوم القيامة</w:t>
      </w:r>
      <w:r w:rsidR="00193E87" w:rsidRPr="0061139A">
        <w:rPr>
          <w:rStyle w:val="7Char"/>
          <w:rFonts w:hint="cs"/>
          <w:spacing w:val="-6"/>
          <w:rtl/>
        </w:rPr>
        <w:t>»</w:t>
      </w:r>
      <w:r w:rsidRPr="0061139A">
        <w:rPr>
          <w:rStyle w:val="7Char"/>
          <w:spacing w:val="-6"/>
          <w:vertAlign w:val="superscript"/>
          <w:rtl/>
        </w:rPr>
        <w:t>(</w:t>
      </w:r>
      <w:r w:rsidRPr="0061139A">
        <w:rPr>
          <w:rStyle w:val="7Char"/>
          <w:spacing w:val="-6"/>
          <w:vertAlign w:val="superscript"/>
          <w:rtl/>
        </w:rPr>
        <w:footnoteReference w:id="361"/>
      </w:r>
      <w:r w:rsidRPr="0061139A">
        <w:rPr>
          <w:rStyle w:val="7Char"/>
          <w:spacing w:val="-6"/>
          <w:vertAlign w:val="superscript"/>
          <w:rtl/>
        </w:rPr>
        <w:t>)(</w:t>
      </w:r>
      <w:r w:rsidRPr="0061139A">
        <w:rPr>
          <w:rStyle w:val="7Char"/>
          <w:spacing w:val="-6"/>
          <w:vertAlign w:val="superscript"/>
          <w:rtl/>
        </w:rPr>
        <w:footnoteReference w:id="362"/>
      </w:r>
      <w:r w:rsidRPr="0061139A">
        <w:rPr>
          <w:rStyle w:val="7Char"/>
          <w:spacing w:val="-6"/>
          <w:vertAlign w:val="superscript"/>
          <w:rtl/>
        </w:rPr>
        <w:t>)</w:t>
      </w:r>
      <w:r w:rsidR="00EC78D8" w:rsidRPr="0061139A">
        <w:rPr>
          <w:rStyle w:val="7Char"/>
          <w:spacing w:val="-6"/>
          <w:rtl/>
        </w:rPr>
        <w:t>.</w:t>
      </w:r>
      <w:r w:rsidRPr="0061139A">
        <w:rPr>
          <w:rStyle w:val="7Char"/>
          <w:spacing w:val="-6"/>
          <w:rtl/>
        </w:rPr>
        <w:t xml:space="preserve"> كما دلت على نـزول عيسى </w:t>
      </w:r>
      <w:r w:rsidR="00A956DE" w:rsidRPr="0061139A">
        <w:rPr>
          <w:rStyle w:val="7Char"/>
          <w:rFonts w:cs="CTraditional Arabic"/>
          <w:spacing w:val="-6"/>
          <w:rtl/>
        </w:rPr>
        <w:t>÷</w:t>
      </w:r>
      <w:r w:rsidRPr="00255172">
        <w:rPr>
          <w:rStyle w:val="7Char"/>
          <w:rtl/>
        </w:rPr>
        <w:t xml:space="preserve"> الأحاديث الصحيحة: ففيِ الصحيحـين مـن حديث أبي هريرة </w:t>
      </w:r>
      <w:r w:rsidR="00EC78D8" w:rsidRPr="00EC78D8">
        <w:rPr>
          <w:rFonts w:ascii="AGA Arabesque" w:hAnsi="AGA Arabesque" w:cs="CTraditional Arabic"/>
          <w:sz w:val="40"/>
          <w:szCs w:val="32"/>
          <w:rtl/>
        </w:rPr>
        <w:t>س</w:t>
      </w:r>
      <w:r w:rsidRPr="00255172">
        <w:rPr>
          <w:rStyle w:val="7Char"/>
          <w:rtl/>
        </w:rPr>
        <w:t xml:space="preserve"> قال: قال رسول الله </w:t>
      </w:r>
      <w:r w:rsidR="00EC78D8" w:rsidRPr="00EC78D8">
        <w:rPr>
          <w:rFonts w:ascii="AGA Arabesque" w:hAnsi="AGA Arabesque" w:cs="CTraditional Arabic"/>
          <w:sz w:val="40"/>
          <w:szCs w:val="32"/>
          <w:rtl/>
        </w:rPr>
        <w:t>ج</w:t>
      </w:r>
      <w:r w:rsidRPr="00255172">
        <w:rPr>
          <w:rStyle w:val="7Char"/>
          <w:rtl/>
        </w:rPr>
        <w:t xml:space="preserve"> </w:t>
      </w:r>
      <w:r w:rsidR="00193E87" w:rsidRPr="00193E87">
        <w:rPr>
          <w:rStyle w:val="7Char"/>
          <w:rFonts w:hint="cs"/>
          <w:rtl/>
        </w:rPr>
        <w:t>«</w:t>
      </w:r>
      <w:r w:rsidRPr="00193E87">
        <w:rPr>
          <w:rStyle w:val="4Char"/>
          <w:rtl/>
        </w:rPr>
        <w:fldChar w:fldCharType="begin"/>
      </w:r>
      <w:r w:rsidRPr="00193E87">
        <w:rPr>
          <w:rStyle w:val="4Char"/>
        </w:rPr>
        <w:instrText xml:space="preserve"> XE </w:instrText>
      </w:r>
      <w:r w:rsidRPr="00193E87">
        <w:rPr>
          <w:rStyle w:val="4Char"/>
          <w:rtl/>
        </w:rPr>
        <w:instrText>"</w:instrText>
      </w:r>
      <w:r w:rsidRPr="00193E87">
        <w:rPr>
          <w:rStyle w:val="4Char"/>
        </w:rPr>
        <w:instrText>32:</w:instrText>
      </w:r>
      <w:r w:rsidRPr="00193E87">
        <w:rPr>
          <w:rStyle w:val="4Char"/>
          <w:rtl/>
        </w:rPr>
        <w:instrText>والـذي نفسـي بيـده ليوشكن أن ينزل فيكم ابن مريم حكما عدلا فيكسر الصليب" \</w:instrText>
      </w:r>
      <w:r w:rsidRPr="00193E87">
        <w:rPr>
          <w:rStyle w:val="4Char"/>
        </w:rPr>
        <w:instrText xml:space="preserve">y "1" \b </w:instrText>
      </w:r>
      <w:r w:rsidRPr="00193E87">
        <w:rPr>
          <w:rStyle w:val="4Char"/>
          <w:rtl/>
        </w:rPr>
        <w:fldChar w:fldCharType="end"/>
      </w:r>
      <w:r w:rsidRPr="00193E87">
        <w:rPr>
          <w:rStyle w:val="4Char"/>
          <w:rtl/>
        </w:rPr>
        <w:t>والـذي نفسـي بيـده ليوشكن أن ينزل فيكم ابن مريم حكما عدلا فيكسر الصليب ويقتل الخنـزير، ويضع الجزية ويفيض المال حتى لا يقبله أحـد، حتى تكـون السجدة الواحدة خيرا من الدنيا وما فيها</w:t>
      </w:r>
      <w:r w:rsidR="00193E87" w:rsidRPr="00193E87">
        <w:rPr>
          <w:rStyle w:val="7Char"/>
          <w:rFonts w:hint="cs"/>
          <w:rtl/>
        </w:rPr>
        <w:t>»</w:t>
      </w:r>
      <w:r w:rsidRPr="00EC78D8">
        <w:rPr>
          <w:rStyle w:val="7Char"/>
          <w:vertAlign w:val="superscript"/>
          <w:rtl/>
        </w:rPr>
        <w:t>(</w:t>
      </w:r>
      <w:r w:rsidRPr="00EC78D8">
        <w:rPr>
          <w:rStyle w:val="7Char"/>
          <w:vertAlign w:val="superscript"/>
          <w:rtl/>
        </w:rPr>
        <w:footnoteReference w:id="363"/>
      </w:r>
      <w:r w:rsidRPr="00EC78D8">
        <w:rPr>
          <w:rStyle w:val="7Char"/>
          <w:vertAlign w:val="superscript"/>
          <w:rtl/>
        </w:rPr>
        <w:t>)(</w:t>
      </w:r>
      <w:r w:rsidRPr="00EC78D8">
        <w:rPr>
          <w:rStyle w:val="7Char"/>
          <w:vertAlign w:val="superscript"/>
          <w:rtl/>
        </w:rPr>
        <w:footnoteReference w:id="364"/>
      </w:r>
      <w:r w:rsidRPr="00EC78D8">
        <w:rPr>
          <w:rStyle w:val="7Char"/>
          <w:vertAlign w:val="superscript"/>
          <w:rtl/>
        </w:rPr>
        <w:t>)</w:t>
      </w:r>
      <w:r w:rsidR="00EC78D8">
        <w:rPr>
          <w:rStyle w:val="7Char"/>
          <w:rtl/>
        </w:rPr>
        <w:t>.</w:t>
      </w:r>
    </w:p>
    <w:p w:rsidR="00766F17" w:rsidRPr="00255172" w:rsidRDefault="00766F17" w:rsidP="00193E87">
      <w:pPr>
        <w:ind w:firstLine="284"/>
        <w:jc w:val="both"/>
        <w:rPr>
          <w:rStyle w:val="7Char"/>
          <w:rtl/>
        </w:rPr>
      </w:pPr>
      <w:r w:rsidRPr="00255172">
        <w:rPr>
          <w:rStyle w:val="7Char"/>
          <w:rtl/>
        </w:rPr>
        <w:t xml:space="preserve">العلامة الرابعة: خروج يأجوج ومأجوج: وهم خلق كثير لا يدين لأحد بقتالهم قيل إنهم من ولد يافث من ولد نوح </w:t>
      </w:r>
      <w:r w:rsidR="00A956DE" w:rsidRPr="00A956DE">
        <w:rPr>
          <w:rStyle w:val="7Char"/>
          <w:rFonts w:cs="CTraditional Arabic"/>
          <w:rtl/>
        </w:rPr>
        <w:t>÷</w:t>
      </w:r>
      <w:r w:rsidRPr="00255172">
        <w:rPr>
          <w:rStyle w:val="7Char"/>
          <w:rtl/>
        </w:rPr>
        <w:t xml:space="preserve"> وقـد دل علـى خروجهم الكتاب والسنة. قال تعالى: </w:t>
      </w:r>
      <w:r w:rsidR="009138E7" w:rsidRPr="00255172">
        <w:rPr>
          <w:rStyle w:val="7Char"/>
          <w:rtl/>
        </w:rPr>
        <w:t>﴿</w:t>
      </w:r>
      <w:r w:rsidR="009138E7">
        <w:rPr>
          <w:rFonts w:ascii="DecoType Naskh Special" w:hAnsi="DecoType Naskh Special" w:cs="KFGQPC Uthmanic Script HAFS"/>
          <w:color w:val="000000"/>
          <w:sz w:val="36"/>
          <w:shd w:val="clear" w:color="auto" w:fill="FFFFFF"/>
          <w:rtl/>
        </w:rPr>
        <w:t>حَتَّى إِذَا فُتِحَتْ يَأْجُوجُ وَمَأْجُوجُ وَهُمْ مِنْ كُلِّ حَدَبٍ يَنْسِلُونَ٩٦ وَاقْتَرَبَ الْوَعْدُ الْحَقُّ فَإِذَا هِيَ شَاخِصَةٌ أَبْصَارُ الَّذِينَ كَفَرُوا</w:t>
      </w:r>
      <w:r w:rsidR="009138E7" w:rsidRPr="00255172">
        <w:rPr>
          <w:rStyle w:val="7Char"/>
          <w:rtl/>
        </w:rPr>
        <w:t>﴾</w:t>
      </w:r>
      <w:r w:rsidR="009138E7">
        <w:rPr>
          <w:rFonts w:ascii="DecoType Naskh Special" w:hAnsi="DecoType Naskh Special" w:cs="KFGQPC Uthmanic Script HAFS"/>
          <w:color w:val="000000"/>
          <w:sz w:val="36"/>
          <w:shd w:val="clear" w:color="auto" w:fill="FFFFFF"/>
          <w:rtl/>
        </w:rPr>
        <w:t xml:space="preserve"> </w:t>
      </w:r>
      <w:r w:rsidR="009138E7" w:rsidRPr="00EC78D8">
        <w:rPr>
          <w:rStyle w:val="9Char"/>
          <w:rtl/>
        </w:rPr>
        <w:t>[الأنبياء: 96-97]</w:t>
      </w:r>
      <w:r w:rsidRPr="00255172">
        <w:rPr>
          <w:rStyle w:val="7Char"/>
          <w:rtl/>
        </w:rPr>
        <w:t xml:space="preserve">. وأخرج الشيخان عن زينب بنـت جحش </w:t>
      </w:r>
      <w:r w:rsidR="00F51CA7" w:rsidRPr="00F51CA7">
        <w:rPr>
          <w:rStyle w:val="7Char"/>
          <w:rFonts w:cs="CTraditional Arabic"/>
          <w:rtl/>
        </w:rPr>
        <w:t>ل</w:t>
      </w:r>
      <w:r w:rsidRPr="00255172">
        <w:rPr>
          <w:rStyle w:val="7Char"/>
          <w:rtl/>
        </w:rPr>
        <w:t xml:space="preserve"> أن رسول الله </w:t>
      </w:r>
      <w:r w:rsidR="00EC78D8" w:rsidRPr="00EC78D8">
        <w:rPr>
          <w:rFonts w:ascii="AGA Arabesque" w:hAnsi="AGA Arabesque" w:cs="CTraditional Arabic"/>
          <w:sz w:val="40"/>
          <w:szCs w:val="32"/>
          <w:rtl/>
        </w:rPr>
        <w:t>ج</w:t>
      </w:r>
      <w:r w:rsidRPr="00255172">
        <w:rPr>
          <w:rStyle w:val="7Char"/>
          <w:rtl/>
        </w:rPr>
        <w:t xml:space="preserve"> دخل عليها يوما فزعا يقـول: </w:t>
      </w:r>
      <w:r w:rsidR="00193E87" w:rsidRPr="00193E87">
        <w:rPr>
          <w:rStyle w:val="7Char"/>
          <w:rFonts w:hint="cs"/>
          <w:rtl/>
        </w:rPr>
        <w:t>«</w:t>
      </w:r>
      <w:r w:rsidRPr="00193E87">
        <w:rPr>
          <w:rStyle w:val="4Char"/>
          <w:rtl/>
        </w:rPr>
        <w:fldChar w:fldCharType="begin"/>
      </w:r>
      <w:r w:rsidRPr="00193E87">
        <w:rPr>
          <w:rStyle w:val="4Char"/>
        </w:rPr>
        <w:instrText xml:space="preserve"> XE </w:instrText>
      </w:r>
      <w:r w:rsidRPr="00193E87">
        <w:rPr>
          <w:rStyle w:val="4Char"/>
          <w:rtl/>
        </w:rPr>
        <w:instrText>"</w:instrText>
      </w:r>
      <w:r w:rsidRPr="00193E87">
        <w:rPr>
          <w:rStyle w:val="4Char"/>
        </w:rPr>
        <w:instrText>32:</w:instrText>
      </w:r>
      <w:r w:rsidRPr="00193E87">
        <w:rPr>
          <w:rStyle w:val="4Char"/>
          <w:rtl/>
        </w:rPr>
        <w:instrText>لا إله إلا الله ويل للعرب من شر قد اقترب فتح من ردم يأجوج ومأجوج مثل" \</w:instrText>
      </w:r>
      <w:r w:rsidRPr="00193E87">
        <w:rPr>
          <w:rStyle w:val="4Char"/>
        </w:rPr>
        <w:instrText xml:space="preserve">y "1" \b </w:instrText>
      </w:r>
      <w:r w:rsidRPr="00193E87">
        <w:rPr>
          <w:rStyle w:val="4Char"/>
          <w:rtl/>
        </w:rPr>
        <w:fldChar w:fldCharType="end"/>
      </w:r>
      <w:r w:rsidRPr="00193E87">
        <w:rPr>
          <w:rStyle w:val="4Char"/>
          <w:rtl/>
        </w:rPr>
        <w:t>لا إله إلا الله ويل للعرب من شر قد اقترب فتح من ردم يأجوج ومأجوج مثل هذه</w:t>
      </w:r>
      <w:r w:rsidRPr="00193E87">
        <w:rPr>
          <w:rStyle w:val="4Char"/>
          <w:rFonts w:ascii="Times New Roman" w:hAnsi="Times New Roman" w:cs="Times New Roman" w:hint="cs"/>
          <w:rtl/>
        </w:rPr>
        <w:t> </w:t>
      </w:r>
      <w:r w:rsidRPr="00193E87">
        <w:rPr>
          <w:rStyle w:val="4Char"/>
          <w:rtl/>
        </w:rPr>
        <w:t>"</w:t>
      </w:r>
      <w:r w:rsidRPr="00193E87">
        <w:rPr>
          <w:rStyle w:val="4Char"/>
          <w:rFonts w:ascii="Times New Roman" w:hAnsi="Times New Roman" w:cs="Times New Roman" w:hint="cs"/>
          <w:rtl/>
        </w:rPr>
        <w:t> </w:t>
      </w:r>
      <w:r w:rsidRPr="00193E87">
        <w:rPr>
          <w:rStyle w:val="4Char"/>
          <w:rFonts w:hint="cs"/>
          <w:rtl/>
        </w:rPr>
        <w:t>وحلق</w:t>
      </w:r>
      <w:r w:rsidRPr="00193E87">
        <w:rPr>
          <w:rStyle w:val="4Char"/>
          <w:rtl/>
        </w:rPr>
        <w:t xml:space="preserve"> </w:t>
      </w:r>
      <w:r w:rsidRPr="00193E87">
        <w:rPr>
          <w:rStyle w:val="4Char"/>
          <w:rFonts w:hint="cs"/>
          <w:rtl/>
        </w:rPr>
        <w:t>بأصبعه</w:t>
      </w:r>
      <w:r w:rsidRPr="00193E87">
        <w:rPr>
          <w:rStyle w:val="4Char"/>
          <w:rtl/>
        </w:rPr>
        <w:t xml:space="preserve"> </w:t>
      </w:r>
      <w:r w:rsidRPr="00193E87">
        <w:rPr>
          <w:rStyle w:val="4Char"/>
          <w:rFonts w:hint="cs"/>
          <w:rtl/>
        </w:rPr>
        <w:t>الإبهام</w:t>
      </w:r>
      <w:r w:rsidRPr="00193E87">
        <w:rPr>
          <w:rStyle w:val="4Char"/>
          <w:rtl/>
        </w:rPr>
        <w:t xml:space="preserve"> </w:t>
      </w:r>
      <w:r w:rsidRPr="00193E87">
        <w:rPr>
          <w:rStyle w:val="4Char"/>
          <w:rFonts w:hint="cs"/>
          <w:rtl/>
        </w:rPr>
        <w:t>والتي</w:t>
      </w:r>
      <w:r w:rsidRPr="00193E87">
        <w:rPr>
          <w:rStyle w:val="4Char"/>
          <w:rtl/>
        </w:rPr>
        <w:t xml:space="preserve"> </w:t>
      </w:r>
      <w:r w:rsidRPr="00193E87">
        <w:rPr>
          <w:rStyle w:val="4Char"/>
          <w:rFonts w:hint="cs"/>
          <w:rtl/>
        </w:rPr>
        <w:t>تليها</w:t>
      </w:r>
      <w:r w:rsidR="00193E87" w:rsidRPr="00193E87">
        <w:rPr>
          <w:rStyle w:val="7Char"/>
          <w:rFonts w:hint="cs"/>
          <w:rtl/>
        </w:rPr>
        <w:t>»</w:t>
      </w:r>
      <w:r w:rsidRPr="00EC78D8">
        <w:rPr>
          <w:rStyle w:val="7Char"/>
          <w:vertAlign w:val="superscript"/>
          <w:rtl/>
        </w:rPr>
        <w:t>(</w:t>
      </w:r>
      <w:r w:rsidRPr="00EC78D8">
        <w:rPr>
          <w:rStyle w:val="7Char"/>
          <w:vertAlign w:val="superscript"/>
          <w:rtl/>
        </w:rPr>
        <w:footnoteReference w:id="365"/>
      </w:r>
      <w:r w:rsidRPr="00EC78D8">
        <w:rPr>
          <w:rStyle w:val="7Char"/>
          <w:vertAlign w:val="superscript"/>
          <w:rtl/>
        </w:rPr>
        <w:t>)(</w:t>
      </w:r>
      <w:r w:rsidRPr="00EC78D8">
        <w:rPr>
          <w:rStyle w:val="7Char"/>
          <w:vertAlign w:val="superscript"/>
          <w:rtl/>
        </w:rPr>
        <w:footnoteReference w:id="366"/>
      </w:r>
      <w:r w:rsidRPr="00EC78D8">
        <w:rPr>
          <w:rStyle w:val="7Char"/>
          <w:vertAlign w:val="superscript"/>
          <w:rtl/>
        </w:rPr>
        <w:t>)</w:t>
      </w:r>
      <w:r w:rsidRPr="00255172">
        <w:rPr>
          <w:rStyle w:val="7Char"/>
          <w:rtl/>
        </w:rPr>
        <w:t xml:space="preserve"> الحديث.</w:t>
      </w:r>
    </w:p>
    <w:p w:rsidR="00766F17" w:rsidRPr="00255172" w:rsidRDefault="00766F17" w:rsidP="00193E87">
      <w:pPr>
        <w:ind w:firstLine="284"/>
        <w:jc w:val="both"/>
        <w:rPr>
          <w:rStyle w:val="7Char"/>
          <w:rtl/>
        </w:rPr>
      </w:pPr>
      <w:r w:rsidRPr="00255172">
        <w:rPr>
          <w:rStyle w:val="7Char"/>
          <w:rtl/>
        </w:rPr>
        <w:t>العلامة الخامسة: هدم الكعبة وسلب حليها على يد ذي السويقتين مـن الحبشة كما صحت بذلك السنة. فقد أخرج الشيِخان مـن حديـث أبي هريرة </w:t>
      </w:r>
      <w:r w:rsidR="00EC78D8" w:rsidRPr="00EC78D8">
        <w:rPr>
          <w:rFonts w:ascii="AGA Arabesque" w:hAnsi="AGA Arabesque" w:cs="CTraditional Arabic"/>
          <w:sz w:val="40"/>
          <w:szCs w:val="32"/>
          <w:rtl/>
        </w:rPr>
        <w:t>س</w:t>
      </w:r>
      <w:r w:rsidRPr="00255172">
        <w:rPr>
          <w:rStyle w:val="7Char"/>
          <w:rtl/>
        </w:rPr>
        <w:t xml:space="preserve"> عن النبي </w:t>
      </w:r>
      <w:r w:rsidR="00EC78D8" w:rsidRPr="00EC78D8">
        <w:rPr>
          <w:rFonts w:ascii="AGA Arabesque" w:hAnsi="AGA Arabesque" w:cs="CTraditional Arabic"/>
          <w:sz w:val="40"/>
          <w:szCs w:val="32"/>
          <w:rtl/>
        </w:rPr>
        <w:t>ج</w:t>
      </w:r>
      <w:r w:rsidRPr="00255172">
        <w:rPr>
          <w:rStyle w:val="7Char"/>
          <w:rtl/>
        </w:rPr>
        <w:t xml:space="preserve"> قال: </w:t>
      </w:r>
      <w:r w:rsidR="00193E87" w:rsidRPr="00193E87">
        <w:rPr>
          <w:rStyle w:val="7Char"/>
          <w:rFonts w:hint="cs"/>
          <w:rtl/>
        </w:rPr>
        <w:t>«</w:t>
      </w:r>
      <w:r w:rsidRPr="00193E87">
        <w:rPr>
          <w:rStyle w:val="4Char"/>
          <w:rtl/>
        </w:rPr>
        <w:fldChar w:fldCharType="begin"/>
      </w:r>
      <w:r w:rsidRPr="00193E87">
        <w:rPr>
          <w:rStyle w:val="4Char"/>
        </w:rPr>
        <w:instrText xml:space="preserve"> XE </w:instrText>
      </w:r>
      <w:r w:rsidRPr="00193E87">
        <w:rPr>
          <w:rStyle w:val="4Char"/>
          <w:rtl/>
        </w:rPr>
        <w:instrText>"</w:instrText>
      </w:r>
      <w:r w:rsidRPr="00193E87">
        <w:rPr>
          <w:rStyle w:val="4Char"/>
        </w:rPr>
        <w:instrText>32:</w:instrText>
      </w:r>
      <w:r w:rsidRPr="00193E87">
        <w:rPr>
          <w:rStyle w:val="4Char"/>
          <w:rtl/>
        </w:rPr>
        <w:instrText>يخرب الكعبة ذو السويقتين من الحبشـة" \</w:instrText>
      </w:r>
      <w:r w:rsidRPr="00193E87">
        <w:rPr>
          <w:rStyle w:val="4Char"/>
        </w:rPr>
        <w:instrText xml:space="preserve">y "1" \b </w:instrText>
      </w:r>
      <w:r w:rsidRPr="00193E87">
        <w:rPr>
          <w:rStyle w:val="4Char"/>
          <w:rtl/>
        </w:rPr>
        <w:fldChar w:fldCharType="end"/>
      </w:r>
      <w:r w:rsidRPr="00193E87">
        <w:rPr>
          <w:rStyle w:val="4Char"/>
          <w:rtl/>
        </w:rPr>
        <w:t>يخرب الكعبة ذو السويقتين من الحبشـة</w:t>
      </w:r>
      <w:r w:rsidR="00193E87" w:rsidRPr="00193E87">
        <w:rPr>
          <w:rStyle w:val="7Char"/>
          <w:rFonts w:hint="cs"/>
          <w:rtl/>
        </w:rPr>
        <w:t>»</w:t>
      </w:r>
      <w:r w:rsidRPr="00EC78D8">
        <w:rPr>
          <w:rStyle w:val="7Char"/>
          <w:vertAlign w:val="superscript"/>
          <w:rtl/>
        </w:rPr>
        <w:t>(</w:t>
      </w:r>
      <w:r w:rsidRPr="00EC78D8">
        <w:rPr>
          <w:rStyle w:val="7Char"/>
          <w:vertAlign w:val="superscript"/>
          <w:rtl/>
        </w:rPr>
        <w:footnoteReference w:id="367"/>
      </w:r>
      <w:r w:rsidRPr="00EC78D8">
        <w:rPr>
          <w:rStyle w:val="7Char"/>
          <w:vertAlign w:val="superscript"/>
          <w:rtl/>
        </w:rPr>
        <w:t>)(</w:t>
      </w:r>
      <w:r w:rsidRPr="00EC78D8">
        <w:rPr>
          <w:rStyle w:val="7Char"/>
          <w:vertAlign w:val="superscript"/>
          <w:rtl/>
        </w:rPr>
        <w:footnoteReference w:id="368"/>
      </w:r>
      <w:r w:rsidRPr="00EC78D8">
        <w:rPr>
          <w:rStyle w:val="7Char"/>
          <w:vertAlign w:val="superscript"/>
          <w:rtl/>
        </w:rPr>
        <w:t>)</w:t>
      </w:r>
      <w:r w:rsidR="00EC78D8">
        <w:rPr>
          <w:rStyle w:val="7Char"/>
          <w:rtl/>
        </w:rPr>
        <w:t>.</w:t>
      </w:r>
      <w:r w:rsidRPr="00255172">
        <w:rPr>
          <w:rStyle w:val="7Char"/>
          <w:rtl/>
        </w:rPr>
        <w:t xml:space="preserve"> وروى الإمام أحمد بسند صحيح عن عبد الله بن عمرو أنه سمع رسـول الله </w:t>
      </w:r>
      <w:r w:rsidR="00EC78D8" w:rsidRPr="00EC78D8">
        <w:rPr>
          <w:rFonts w:ascii="AGA Arabesque" w:hAnsi="AGA Arabesque" w:cs="CTraditional Arabic"/>
          <w:sz w:val="40"/>
          <w:szCs w:val="32"/>
          <w:rtl/>
        </w:rPr>
        <w:t>ج</w:t>
      </w:r>
      <w:r w:rsidRPr="00255172">
        <w:rPr>
          <w:rStyle w:val="7Char"/>
          <w:rtl/>
        </w:rPr>
        <w:t xml:space="preserve"> يقول: </w:t>
      </w:r>
      <w:r w:rsidR="00193E87" w:rsidRPr="00193E87">
        <w:rPr>
          <w:rStyle w:val="7Char"/>
          <w:rFonts w:hint="cs"/>
          <w:rtl/>
        </w:rPr>
        <w:t>«</w:t>
      </w:r>
      <w:r w:rsidRPr="00193E87">
        <w:rPr>
          <w:rStyle w:val="4Char"/>
          <w:rtl/>
        </w:rPr>
        <w:fldChar w:fldCharType="begin"/>
      </w:r>
      <w:r w:rsidRPr="00193E87">
        <w:rPr>
          <w:rStyle w:val="4Char"/>
        </w:rPr>
        <w:instrText xml:space="preserve"> XE </w:instrText>
      </w:r>
      <w:r w:rsidRPr="00193E87">
        <w:rPr>
          <w:rStyle w:val="4Char"/>
          <w:rtl/>
        </w:rPr>
        <w:instrText>"</w:instrText>
      </w:r>
      <w:r w:rsidRPr="00193E87">
        <w:rPr>
          <w:rStyle w:val="4Char"/>
        </w:rPr>
        <w:instrText>32:</w:instrText>
      </w:r>
      <w:r w:rsidRPr="00193E87">
        <w:rPr>
          <w:rStyle w:val="4Char"/>
          <w:rtl/>
        </w:rPr>
        <w:instrText>يخرب الكعبة ذو السويقتين من الحبشـة" \</w:instrText>
      </w:r>
      <w:r w:rsidRPr="00193E87">
        <w:rPr>
          <w:rStyle w:val="4Char"/>
        </w:rPr>
        <w:instrText xml:space="preserve">y "1" \b </w:instrText>
      </w:r>
      <w:r w:rsidRPr="00193E87">
        <w:rPr>
          <w:rStyle w:val="4Char"/>
          <w:rtl/>
        </w:rPr>
        <w:fldChar w:fldCharType="end"/>
      </w:r>
      <w:r w:rsidRPr="00193E87">
        <w:rPr>
          <w:rStyle w:val="4Char"/>
          <w:rtl/>
        </w:rPr>
        <w:t>يخرب الكعبة ذو السويقتين من الحبشة، ويسلبها حليها ويجردها من كسوتها، ولكأني أنظر إليه أصيلع أفيدع يضرب عليها بمسحاته ومعوله</w:t>
      </w:r>
      <w:r w:rsidR="00193E87" w:rsidRPr="00193E87">
        <w:rPr>
          <w:rStyle w:val="7Char"/>
          <w:rFonts w:hint="cs"/>
          <w:rtl/>
        </w:rPr>
        <w:t>»</w:t>
      </w:r>
      <w:r w:rsidRPr="00EC78D8">
        <w:rPr>
          <w:rStyle w:val="7Char"/>
          <w:vertAlign w:val="superscript"/>
          <w:rtl/>
        </w:rPr>
        <w:t>(</w:t>
      </w:r>
      <w:r w:rsidRPr="00EC78D8">
        <w:rPr>
          <w:rStyle w:val="7Char"/>
          <w:vertAlign w:val="superscript"/>
          <w:rtl/>
        </w:rPr>
        <w:footnoteReference w:id="369"/>
      </w:r>
      <w:r w:rsidRPr="00EC78D8">
        <w:rPr>
          <w:rStyle w:val="7Char"/>
          <w:vertAlign w:val="superscript"/>
          <w:rtl/>
        </w:rPr>
        <w:t>)(</w:t>
      </w:r>
      <w:r w:rsidRPr="00EC78D8">
        <w:rPr>
          <w:rStyle w:val="7Char"/>
          <w:vertAlign w:val="superscript"/>
          <w:rtl/>
        </w:rPr>
        <w:footnoteReference w:id="370"/>
      </w:r>
      <w:r w:rsidRPr="00EC78D8">
        <w:rPr>
          <w:rStyle w:val="7Char"/>
          <w:vertAlign w:val="superscript"/>
          <w:rtl/>
        </w:rPr>
        <w:t>)</w:t>
      </w:r>
      <w:r w:rsidR="00EC78D8">
        <w:rPr>
          <w:rStyle w:val="7Char"/>
          <w:rtl/>
        </w:rPr>
        <w:t>.</w:t>
      </w:r>
    </w:p>
    <w:p w:rsidR="00766F17" w:rsidRPr="00255172" w:rsidRDefault="00766F17" w:rsidP="00193E87">
      <w:pPr>
        <w:ind w:firstLine="284"/>
        <w:jc w:val="both"/>
        <w:rPr>
          <w:rStyle w:val="7Char"/>
          <w:rtl/>
        </w:rPr>
      </w:pPr>
      <w:r w:rsidRPr="00255172">
        <w:rPr>
          <w:rStyle w:val="7Char"/>
          <w:rtl/>
        </w:rPr>
        <w:t xml:space="preserve">العلامة السادسة: الدخان: وهو انبعاث دخان عظيم من السماء يغشى الناس ويعمهم، وقد دل على ذلك الكتاب والسنة. قال تعـالى: </w:t>
      </w:r>
      <w:r w:rsidR="009138E7" w:rsidRPr="00255172">
        <w:rPr>
          <w:rStyle w:val="7Char"/>
          <w:rtl/>
        </w:rPr>
        <w:t>﴿</w:t>
      </w:r>
      <w:r w:rsidR="009138E7">
        <w:rPr>
          <w:rFonts w:ascii="DecoType Naskh Special" w:hAnsi="DecoType Naskh Special" w:cs="KFGQPC Uthmanic Script HAFS"/>
          <w:color w:val="000000"/>
          <w:sz w:val="36"/>
          <w:shd w:val="clear" w:color="auto" w:fill="FFFFFF"/>
          <w:rtl/>
        </w:rPr>
        <w:t>فَارْتَقِبْ يَوْمَ تَأْتِي السَّمَاءُ بِدُخَانٍ مُبِينٍ١٠ يَغْشَى النَّاسَ</w:t>
      </w:r>
      <w:r w:rsidR="00D839E6">
        <w:rPr>
          <w:rFonts w:ascii="DecoType Naskh Special" w:hAnsi="DecoType Naskh Special" w:cs="KFGQPC Uthmanic Script HAFS"/>
          <w:color w:val="000000"/>
          <w:sz w:val="36"/>
          <w:shd w:val="clear" w:color="auto" w:fill="FFFFFF"/>
          <w:rtl/>
        </w:rPr>
        <w:t xml:space="preserve"> </w:t>
      </w:r>
      <w:r w:rsidR="009138E7">
        <w:rPr>
          <w:rFonts w:ascii="DecoType Naskh Special" w:hAnsi="DecoType Naskh Special" w:cs="KFGQPC Uthmanic Script HAFS"/>
          <w:color w:val="000000"/>
          <w:sz w:val="36"/>
          <w:shd w:val="clear" w:color="auto" w:fill="FFFFFF"/>
          <w:rtl/>
        </w:rPr>
        <w:t>هَذَا عَذَابٌ أَلِيمٌ١١</w:t>
      </w:r>
      <w:r w:rsidR="009138E7" w:rsidRPr="00255172">
        <w:rPr>
          <w:rStyle w:val="7Char"/>
          <w:rtl/>
        </w:rPr>
        <w:t>﴾</w:t>
      </w:r>
      <w:r w:rsidR="009138E7">
        <w:rPr>
          <w:rFonts w:ascii="DecoType Naskh Special" w:hAnsi="DecoType Naskh Special" w:cs="KFGQPC Uthmanic Script HAFS"/>
          <w:color w:val="000000"/>
          <w:sz w:val="36"/>
          <w:shd w:val="clear" w:color="auto" w:fill="FFFFFF"/>
          <w:rtl/>
        </w:rPr>
        <w:t xml:space="preserve"> </w:t>
      </w:r>
      <w:r w:rsidR="009138E7" w:rsidRPr="00EC78D8">
        <w:rPr>
          <w:rStyle w:val="9Char"/>
          <w:rtl/>
        </w:rPr>
        <w:t>[الدخان: 10-11]</w:t>
      </w:r>
      <w:r w:rsidRPr="00255172">
        <w:rPr>
          <w:rStyle w:val="7Char"/>
          <w:rtl/>
        </w:rPr>
        <w:t>. ومن السنة حديث حذيفة بن أسيد المتقدم عن النبي </w:t>
      </w:r>
      <w:r w:rsidR="00EC78D8" w:rsidRPr="00EC78D8">
        <w:rPr>
          <w:rFonts w:ascii="AGA Arabesque" w:hAnsi="AGA Arabesque" w:cs="CTraditional Arabic"/>
          <w:sz w:val="40"/>
          <w:szCs w:val="32"/>
          <w:rtl/>
        </w:rPr>
        <w:t>ج</w:t>
      </w:r>
      <w:r w:rsidRPr="00255172">
        <w:rPr>
          <w:rStyle w:val="7Char"/>
          <w:rtl/>
        </w:rPr>
        <w:t xml:space="preserve"> أنه قال: </w:t>
      </w:r>
      <w:r w:rsidR="00193E87" w:rsidRPr="00193E87">
        <w:rPr>
          <w:rStyle w:val="7Char"/>
          <w:rFonts w:hint="cs"/>
          <w:rtl/>
        </w:rPr>
        <w:t>«</w:t>
      </w:r>
      <w:r w:rsidRPr="00193E87">
        <w:rPr>
          <w:rStyle w:val="4Char"/>
          <w:rtl/>
        </w:rPr>
        <w:fldChar w:fldCharType="begin"/>
      </w:r>
      <w:r w:rsidRPr="00193E87">
        <w:rPr>
          <w:rStyle w:val="4Char"/>
        </w:rPr>
        <w:instrText xml:space="preserve"> XE </w:instrText>
      </w:r>
      <w:r w:rsidRPr="00193E87">
        <w:rPr>
          <w:rStyle w:val="4Char"/>
          <w:rtl/>
        </w:rPr>
        <w:instrText>"</w:instrText>
      </w:r>
      <w:r w:rsidRPr="00193E87">
        <w:rPr>
          <w:rStyle w:val="4Char"/>
        </w:rPr>
        <w:instrText>32:</w:instrText>
      </w:r>
      <w:r w:rsidRPr="00193E87">
        <w:rPr>
          <w:rStyle w:val="4Char"/>
          <w:rtl/>
        </w:rPr>
        <w:instrText>إنها لن تقوم حتى تروا قبلها عشر آيات فذكر الدخـان والدجـال والدابة" \</w:instrText>
      </w:r>
      <w:r w:rsidRPr="00193E87">
        <w:rPr>
          <w:rStyle w:val="4Char"/>
        </w:rPr>
        <w:instrText xml:space="preserve">y "1" \b </w:instrText>
      </w:r>
      <w:r w:rsidRPr="00193E87">
        <w:rPr>
          <w:rStyle w:val="4Char"/>
          <w:rtl/>
        </w:rPr>
        <w:fldChar w:fldCharType="end"/>
      </w:r>
      <w:r w:rsidRPr="00193E87">
        <w:rPr>
          <w:rStyle w:val="4Char"/>
          <w:rtl/>
        </w:rPr>
        <w:t>إنها لن تقوم حتى تروا قبلها عشر آيات فذكر الدخـان والدجـال والدابة</w:t>
      </w:r>
      <w:r w:rsidR="00193E87" w:rsidRPr="00193E87">
        <w:rPr>
          <w:rStyle w:val="7Char"/>
          <w:rFonts w:hint="cs"/>
          <w:rtl/>
        </w:rPr>
        <w:t>»</w:t>
      </w:r>
      <w:r w:rsidRPr="00EC78D8">
        <w:rPr>
          <w:rStyle w:val="7Char"/>
          <w:vertAlign w:val="superscript"/>
          <w:rtl/>
        </w:rPr>
        <w:t>(</w:t>
      </w:r>
      <w:r w:rsidRPr="00EC78D8">
        <w:rPr>
          <w:rStyle w:val="7Char"/>
          <w:vertAlign w:val="superscript"/>
          <w:rtl/>
        </w:rPr>
        <w:footnoteReference w:id="371"/>
      </w:r>
      <w:r w:rsidRPr="00EC78D8">
        <w:rPr>
          <w:rStyle w:val="7Char"/>
          <w:vertAlign w:val="superscript"/>
          <w:rtl/>
        </w:rPr>
        <w:t>)(</w:t>
      </w:r>
      <w:r w:rsidRPr="00EC78D8">
        <w:rPr>
          <w:rStyle w:val="7Char"/>
          <w:vertAlign w:val="superscript"/>
          <w:rtl/>
        </w:rPr>
        <w:footnoteReference w:id="372"/>
      </w:r>
      <w:r w:rsidRPr="00EC78D8">
        <w:rPr>
          <w:rStyle w:val="7Char"/>
          <w:vertAlign w:val="superscript"/>
          <w:rtl/>
        </w:rPr>
        <w:t>)</w:t>
      </w:r>
      <w:r w:rsidRPr="00255172">
        <w:rPr>
          <w:rStyle w:val="7Char"/>
          <w:rtl/>
        </w:rPr>
        <w:t xml:space="preserve"> الحديث.</w:t>
      </w:r>
    </w:p>
    <w:p w:rsidR="00766F17" w:rsidRPr="00255172" w:rsidRDefault="00766F17" w:rsidP="00193E87">
      <w:pPr>
        <w:ind w:firstLine="284"/>
        <w:jc w:val="both"/>
        <w:rPr>
          <w:rStyle w:val="7Char"/>
          <w:rtl/>
        </w:rPr>
      </w:pPr>
      <w:r w:rsidRPr="00255172">
        <w:rPr>
          <w:rStyle w:val="7Char"/>
          <w:rtl/>
        </w:rPr>
        <w:t>العلامة السابعة: رفع القرآن من الأرض إلى السماء فلا يبقى منه آيـة في سطر ولا صدر إلا رفعت. وقد دلت على ذلك السنة فقد أخرج ابـن ماجه والحاكم من حديث حذيفة عن النبي </w:t>
      </w:r>
      <w:r w:rsidR="00EC78D8" w:rsidRPr="00EC78D8">
        <w:rPr>
          <w:rFonts w:ascii="AGA Arabesque" w:hAnsi="AGA Arabesque" w:cs="CTraditional Arabic"/>
          <w:sz w:val="40"/>
          <w:szCs w:val="32"/>
          <w:rtl/>
        </w:rPr>
        <w:t>ج</w:t>
      </w:r>
      <w:r w:rsidRPr="00255172">
        <w:rPr>
          <w:rStyle w:val="7Char"/>
          <w:rtl/>
        </w:rPr>
        <w:t xml:space="preserve"> أنه قال: </w:t>
      </w:r>
      <w:r w:rsidR="00193E87" w:rsidRPr="00193E87">
        <w:rPr>
          <w:rStyle w:val="7Char"/>
          <w:rFonts w:hint="cs"/>
          <w:rtl/>
        </w:rPr>
        <w:t>«</w:t>
      </w:r>
      <w:r w:rsidRPr="00193E87">
        <w:rPr>
          <w:rStyle w:val="4Char"/>
          <w:rtl/>
        </w:rPr>
        <w:fldChar w:fldCharType="begin"/>
      </w:r>
      <w:r w:rsidRPr="00193E87">
        <w:rPr>
          <w:rStyle w:val="4Char"/>
        </w:rPr>
        <w:instrText xml:space="preserve"> XE </w:instrText>
      </w:r>
      <w:r w:rsidRPr="00193E87">
        <w:rPr>
          <w:rStyle w:val="4Char"/>
          <w:rtl/>
        </w:rPr>
        <w:instrText>"</w:instrText>
      </w:r>
      <w:r w:rsidRPr="00193E87">
        <w:rPr>
          <w:rStyle w:val="4Char"/>
        </w:rPr>
        <w:instrText>32:</w:instrText>
      </w:r>
      <w:r w:rsidRPr="00193E87">
        <w:rPr>
          <w:rStyle w:val="4Char"/>
          <w:rtl/>
        </w:rPr>
        <w:instrText>يدرس الإسـلام كما يدرس وشي الثوب حتى لا يدرى ما صيام ولا صـلاة ولا" \</w:instrText>
      </w:r>
      <w:r w:rsidRPr="00193E87">
        <w:rPr>
          <w:rStyle w:val="4Char"/>
        </w:rPr>
        <w:instrText xml:space="preserve">y "1" \b </w:instrText>
      </w:r>
      <w:r w:rsidRPr="00193E87">
        <w:rPr>
          <w:rStyle w:val="4Char"/>
          <w:rtl/>
        </w:rPr>
        <w:fldChar w:fldCharType="end"/>
      </w:r>
      <w:r w:rsidRPr="00193E87">
        <w:rPr>
          <w:rStyle w:val="4Char"/>
          <w:rtl/>
        </w:rPr>
        <w:t>يدرس الإسـلام كما يدرس وشي الثوب حتى لا يدرى ما صيام ولا صـلاة ولا نسـك، وليسرى على كتاب الله</w:t>
      </w:r>
      <w:r w:rsidRPr="00255172">
        <w:rPr>
          <w:rStyle w:val="7Char"/>
          <w:rtl/>
        </w:rPr>
        <w:t> </w:t>
      </w:r>
      <w:r w:rsidR="008E4AED" w:rsidRPr="008E4AED">
        <w:rPr>
          <w:rFonts w:ascii="AGA Arabesque" w:hAnsi="AGA Arabesque" w:cs="CTraditional Arabic"/>
          <w:sz w:val="40"/>
          <w:szCs w:val="32"/>
          <w:rtl/>
        </w:rPr>
        <w:t>ﻷ</w:t>
      </w:r>
      <w:r w:rsidRPr="00255172">
        <w:rPr>
          <w:rStyle w:val="7Char"/>
          <w:rtl/>
        </w:rPr>
        <w:t xml:space="preserve"> </w:t>
      </w:r>
      <w:r w:rsidRPr="00193E87">
        <w:rPr>
          <w:rStyle w:val="4Char"/>
          <w:rtl/>
        </w:rPr>
        <w:t>في ليلة فلا يبقى في الأرض منـه آيـة</w:t>
      </w:r>
      <w:r w:rsidR="00193E87" w:rsidRPr="00193E87">
        <w:rPr>
          <w:rStyle w:val="7Char"/>
          <w:rFonts w:hint="cs"/>
          <w:rtl/>
        </w:rPr>
        <w:t>»</w:t>
      </w:r>
      <w:r w:rsidRPr="00EC78D8">
        <w:rPr>
          <w:rStyle w:val="7Char"/>
          <w:vertAlign w:val="superscript"/>
          <w:rtl/>
        </w:rPr>
        <w:t>(</w:t>
      </w:r>
      <w:r w:rsidRPr="00EC78D8">
        <w:rPr>
          <w:rStyle w:val="7Char"/>
          <w:vertAlign w:val="superscript"/>
          <w:rtl/>
        </w:rPr>
        <w:footnoteReference w:id="373"/>
      </w:r>
      <w:r w:rsidRPr="00EC78D8">
        <w:rPr>
          <w:rStyle w:val="7Char"/>
          <w:vertAlign w:val="superscript"/>
          <w:rtl/>
        </w:rPr>
        <w:t>)(</w:t>
      </w:r>
      <w:r w:rsidRPr="00EC78D8">
        <w:rPr>
          <w:rStyle w:val="7Char"/>
          <w:vertAlign w:val="superscript"/>
          <w:rtl/>
        </w:rPr>
        <w:footnoteReference w:id="374"/>
      </w:r>
      <w:r w:rsidRPr="00EC78D8">
        <w:rPr>
          <w:rStyle w:val="7Char"/>
          <w:vertAlign w:val="superscript"/>
          <w:rtl/>
        </w:rPr>
        <w:t>)</w:t>
      </w:r>
      <w:r w:rsidR="00EC78D8">
        <w:rPr>
          <w:rStyle w:val="7Char"/>
          <w:rtl/>
        </w:rPr>
        <w:t>.</w:t>
      </w:r>
    </w:p>
    <w:p w:rsidR="00766F17" w:rsidRPr="00255172" w:rsidRDefault="00766F17" w:rsidP="00193E87">
      <w:pPr>
        <w:ind w:firstLine="284"/>
        <w:jc w:val="both"/>
        <w:rPr>
          <w:rStyle w:val="7Char"/>
          <w:rtl/>
        </w:rPr>
      </w:pPr>
      <w:r w:rsidRPr="00255172">
        <w:rPr>
          <w:rStyle w:val="7Char"/>
          <w:rtl/>
        </w:rPr>
        <w:t xml:space="preserve">العلامة الثامنة: طلوع الشمس من مغربها. وقد دلت على هذه الآية النصوص من الكتاب والسنة. قال تعالى: </w:t>
      </w:r>
      <w:r w:rsidR="009138E7" w:rsidRPr="00255172">
        <w:rPr>
          <w:rStyle w:val="7Char"/>
          <w:rtl/>
        </w:rPr>
        <w:t>﴿</w:t>
      </w:r>
      <w:r w:rsidR="009138E7">
        <w:rPr>
          <w:rFonts w:ascii="DecoType Naskh Special" w:hAnsi="DecoType Naskh Special" w:cs="KFGQPC Uthmanic Script HAFS"/>
          <w:color w:val="000000"/>
          <w:sz w:val="36"/>
          <w:shd w:val="clear" w:color="auto" w:fill="FFFFFF"/>
          <w:rtl/>
        </w:rPr>
        <w:t>يَوْمَ يَأْتِي بَعْضُ آيَاتِ رَبِّكَ لَا يَنْفَعُ نَفْسًا إِيمَانُهَا لَمْ تَكُنْ آمَنَتْ مِنْ قَبْلُ أَوْ كَسَبَتْ فِي إِيمَانِهَا خَيْرًا</w:t>
      </w:r>
      <w:r w:rsidR="009138E7" w:rsidRPr="00255172">
        <w:rPr>
          <w:rStyle w:val="7Char"/>
          <w:rtl/>
        </w:rPr>
        <w:t>﴾</w:t>
      </w:r>
      <w:r w:rsidR="009138E7">
        <w:rPr>
          <w:rFonts w:ascii="DecoType Naskh Special" w:hAnsi="DecoType Naskh Special" w:cs="KFGQPC Uthmanic Script HAFS"/>
          <w:color w:val="000000"/>
          <w:sz w:val="36"/>
          <w:shd w:val="clear" w:color="auto" w:fill="FFFFFF"/>
          <w:rtl/>
        </w:rPr>
        <w:t xml:space="preserve"> </w:t>
      </w:r>
      <w:r w:rsidR="009138E7" w:rsidRPr="00EC78D8">
        <w:rPr>
          <w:rStyle w:val="9Char"/>
          <w:rtl/>
        </w:rPr>
        <w:t>[الأنعام: 158]</w:t>
      </w:r>
      <w:r w:rsidRPr="00255172">
        <w:rPr>
          <w:rStyle w:val="7Char"/>
          <w:rtl/>
        </w:rPr>
        <w:t>. فقد ذهب جمع من المفسرين إلى أن بعض آيات ربك، هي طلوع الشمس من مغربها. قال الطبري بعد ذكره أقوال المفسرين في الآية: (وأولى الأقوال بالصواب في ذلك ما تظاهرت به الأخبار عن رسـول الله </w:t>
      </w:r>
      <w:r w:rsidR="00EC78D8" w:rsidRPr="00EC78D8">
        <w:rPr>
          <w:rFonts w:ascii="AGA Arabesque" w:hAnsi="AGA Arabesque" w:cs="CTraditional Arabic"/>
          <w:sz w:val="40"/>
          <w:szCs w:val="32"/>
          <w:rtl/>
        </w:rPr>
        <w:t>ج</w:t>
      </w:r>
      <w:r w:rsidRPr="00255172">
        <w:rPr>
          <w:rStyle w:val="7Char"/>
          <w:rtl/>
        </w:rPr>
        <w:t xml:space="preserve"> أنه قال ذلك حين تطلع الشمس </w:t>
      </w:r>
      <w:r w:rsidR="00193E87">
        <w:rPr>
          <w:rStyle w:val="7Char"/>
          <w:rtl/>
        </w:rPr>
        <w:t>من مغربها)</w:t>
      </w:r>
      <w:r w:rsidRPr="00EC78D8">
        <w:rPr>
          <w:rStyle w:val="7Char"/>
          <w:vertAlign w:val="superscript"/>
          <w:rtl/>
        </w:rPr>
        <w:t>(</w:t>
      </w:r>
      <w:r w:rsidRPr="00EC78D8">
        <w:rPr>
          <w:rStyle w:val="7Char"/>
          <w:vertAlign w:val="superscript"/>
          <w:rtl/>
        </w:rPr>
        <w:footnoteReference w:id="375"/>
      </w:r>
      <w:r w:rsidRPr="00EC78D8">
        <w:rPr>
          <w:rStyle w:val="7Char"/>
          <w:vertAlign w:val="superscript"/>
          <w:rtl/>
        </w:rPr>
        <w:t>)</w:t>
      </w:r>
      <w:r w:rsidRPr="00255172">
        <w:rPr>
          <w:rStyle w:val="7Char"/>
          <w:rtl/>
        </w:rPr>
        <w:t xml:space="preserve"> وروى الشيخان من حديث أبي هريرة </w:t>
      </w:r>
      <w:r w:rsidR="00EC78D8" w:rsidRPr="00EC78D8">
        <w:rPr>
          <w:rFonts w:ascii="AGA Arabesque" w:hAnsi="AGA Arabesque" w:cs="CTraditional Arabic"/>
          <w:sz w:val="40"/>
          <w:szCs w:val="32"/>
          <w:rtl/>
        </w:rPr>
        <w:t>س</w:t>
      </w:r>
      <w:r w:rsidRPr="00255172">
        <w:rPr>
          <w:rStyle w:val="7Char"/>
          <w:rtl/>
        </w:rPr>
        <w:t xml:space="preserve"> أن رسول الله </w:t>
      </w:r>
      <w:r w:rsidR="00EC78D8" w:rsidRPr="00EC78D8">
        <w:rPr>
          <w:rFonts w:ascii="AGA Arabesque" w:hAnsi="AGA Arabesque" w:cs="CTraditional Arabic"/>
          <w:sz w:val="40"/>
          <w:szCs w:val="32"/>
          <w:rtl/>
        </w:rPr>
        <w:t>ج</w:t>
      </w:r>
      <w:r w:rsidRPr="00255172">
        <w:rPr>
          <w:rStyle w:val="7Char"/>
          <w:rtl/>
        </w:rPr>
        <w:t xml:space="preserve"> قال: </w:t>
      </w:r>
      <w:r w:rsidR="00193E87" w:rsidRPr="00193E87">
        <w:rPr>
          <w:rStyle w:val="7Char"/>
          <w:rFonts w:hint="cs"/>
          <w:rtl/>
        </w:rPr>
        <w:t>«</w:t>
      </w:r>
      <w:r w:rsidRPr="00193E87">
        <w:rPr>
          <w:rStyle w:val="4Char"/>
          <w:rtl/>
        </w:rPr>
        <w:fldChar w:fldCharType="begin"/>
      </w:r>
      <w:r w:rsidRPr="00193E87">
        <w:rPr>
          <w:rStyle w:val="4Char"/>
        </w:rPr>
        <w:instrText xml:space="preserve"> XE </w:instrText>
      </w:r>
      <w:r w:rsidRPr="00193E87">
        <w:rPr>
          <w:rStyle w:val="4Char"/>
          <w:rtl/>
        </w:rPr>
        <w:instrText>"</w:instrText>
      </w:r>
      <w:r w:rsidRPr="00193E87">
        <w:rPr>
          <w:rStyle w:val="4Char"/>
        </w:rPr>
        <w:instrText>32:</w:instrText>
      </w:r>
      <w:r w:rsidRPr="00193E87">
        <w:rPr>
          <w:rStyle w:val="4Char"/>
          <w:rtl/>
        </w:rPr>
        <w:instrText>لا تقوم الساعة حتى تطلع الشمس من مغربها فإذا طلعت فرآها الناس آمنوا" \</w:instrText>
      </w:r>
      <w:r w:rsidRPr="00193E87">
        <w:rPr>
          <w:rStyle w:val="4Char"/>
        </w:rPr>
        <w:instrText xml:space="preserve">y "1" \b </w:instrText>
      </w:r>
      <w:r w:rsidRPr="00193E87">
        <w:rPr>
          <w:rStyle w:val="4Char"/>
          <w:rtl/>
        </w:rPr>
        <w:fldChar w:fldCharType="end"/>
      </w:r>
      <w:r w:rsidRPr="00193E87">
        <w:rPr>
          <w:rStyle w:val="4Char"/>
          <w:rtl/>
        </w:rPr>
        <w:t>لا تقوم الساعة حتى تطلع الشمس من مغربها فإذا طلعت فرآها الناس آمنوا أجمعون فذاك حين لا ينفع نفسًا إيمانها لم تكن آمنت من قبل أو كسبت في إيمانها خيرًا</w:t>
      </w:r>
      <w:r w:rsidR="00193E87" w:rsidRPr="00193E87">
        <w:rPr>
          <w:rStyle w:val="7Char"/>
          <w:rFonts w:hint="cs"/>
          <w:rtl/>
        </w:rPr>
        <w:t>»</w:t>
      </w:r>
      <w:r w:rsidRPr="00EC78D8">
        <w:rPr>
          <w:rStyle w:val="7Char"/>
          <w:vertAlign w:val="superscript"/>
          <w:rtl/>
        </w:rPr>
        <w:t>(</w:t>
      </w:r>
      <w:r w:rsidRPr="00EC78D8">
        <w:rPr>
          <w:rStyle w:val="7Char"/>
          <w:vertAlign w:val="superscript"/>
          <w:rtl/>
        </w:rPr>
        <w:footnoteReference w:id="376"/>
      </w:r>
      <w:r w:rsidRPr="00EC78D8">
        <w:rPr>
          <w:rStyle w:val="7Char"/>
          <w:vertAlign w:val="superscript"/>
          <w:rtl/>
        </w:rPr>
        <w:t>)(</w:t>
      </w:r>
      <w:r w:rsidRPr="00EC78D8">
        <w:rPr>
          <w:rStyle w:val="7Char"/>
          <w:vertAlign w:val="superscript"/>
          <w:rtl/>
        </w:rPr>
        <w:footnoteReference w:id="377"/>
      </w:r>
      <w:r w:rsidRPr="00EC78D8">
        <w:rPr>
          <w:rStyle w:val="7Char"/>
          <w:vertAlign w:val="superscript"/>
          <w:rtl/>
        </w:rPr>
        <w:t>)</w:t>
      </w:r>
      <w:r w:rsidR="00EC78D8">
        <w:rPr>
          <w:rStyle w:val="7Char"/>
          <w:rtl/>
        </w:rPr>
        <w:t>.</w:t>
      </w:r>
    </w:p>
    <w:p w:rsidR="00766F17" w:rsidRPr="00255172" w:rsidRDefault="00766F17" w:rsidP="00193E87">
      <w:pPr>
        <w:ind w:firstLine="284"/>
        <w:jc w:val="both"/>
        <w:rPr>
          <w:rStyle w:val="7Char"/>
          <w:rtl/>
        </w:rPr>
      </w:pPr>
      <w:r w:rsidRPr="00255172">
        <w:rPr>
          <w:rStyle w:val="7Char"/>
          <w:rtl/>
        </w:rPr>
        <w:t xml:space="preserve">العلامة التاسعة: خروج الدابة: وهي مخلوق عظيم قيل إن طولها ستون ذراعًا ذات قوائم ووبر، وقيل هي مختلفة الخلقة تشبه عدة من الحيوانات وقد دل الكتاب والسنة على خروجها قبل قيام الساعة. قال تعـالى: </w:t>
      </w:r>
      <w:r w:rsidR="009138E7" w:rsidRPr="00255172">
        <w:rPr>
          <w:rStyle w:val="7Char"/>
          <w:rtl/>
        </w:rPr>
        <w:t>﴿</w:t>
      </w:r>
      <w:r w:rsidR="009138E7">
        <w:rPr>
          <w:rFonts w:ascii="DecoType Naskh Special" w:hAnsi="DecoType Naskh Special" w:cs="KFGQPC Uthmanic Script HAFS"/>
          <w:color w:val="000000"/>
          <w:sz w:val="36"/>
          <w:shd w:val="clear" w:color="auto" w:fill="FFFFFF"/>
          <w:rtl/>
        </w:rPr>
        <w:t>وَإِذَا وَقَعَ الْقَوْلُ عَلَيْهِمْ أَخْرَجْنَا لَهُمْ دَابَّةً مِنَ الْأَرْضِ تُكَلِّمُهُمْ أَنَّ النَّاسَ كَانُوا بِآيَاتِنَا لَا يُوقِنُونَ٨٢</w:t>
      </w:r>
      <w:r w:rsidR="009138E7" w:rsidRPr="00255172">
        <w:rPr>
          <w:rStyle w:val="7Char"/>
          <w:rtl/>
        </w:rPr>
        <w:t>﴾</w:t>
      </w:r>
      <w:r w:rsidR="009138E7">
        <w:rPr>
          <w:rFonts w:ascii="DecoType Naskh Special" w:hAnsi="DecoType Naskh Special" w:cs="KFGQPC Uthmanic Script HAFS"/>
          <w:color w:val="000000"/>
          <w:sz w:val="36"/>
          <w:shd w:val="clear" w:color="auto" w:fill="FFFFFF"/>
          <w:rtl/>
        </w:rPr>
        <w:t xml:space="preserve"> </w:t>
      </w:r>
      <w:r w:rsidR="009138E7" w:rsidRPr="00EC78D8">
        <w:rPr>
          <w:rStyle w:val="9Char"/>
          <w:rtl/>
        </w:rPr>
        <w:t>[النمل: 82]</w:t>
      </w:r>
      <w:r w:rsidRPr="00255172">
        <w:rPr>
          <w:rStyle w:val="7Char"/>
          <w:rtl/>
        </w:rPr>
        <w:t>. وروى مسلم عن أبي هريرة </w:t>
      </w:r>
      <w:r w:rsidR="00EC78D8" w:rsidRPr="00EC78D8">
        <w:rPr>
          <w:rFonts w:ascii="AGA Arabesque" w:hAnsi="AGA Arabesque" w:cs="CTraditional Arabic"/>
          <w:sz w:val="40"/>
          <w:szCs w:val="32"/>
          <w:rtl/>
        </w:rPr>
        <w:t>س</w:t>
      </w:r>
      <w:r w:rsidRPr="00255172">
        <w:rPr>
          <w:rStyle w:val="7Char"/>
          <w:rtl/>
        </w:rPr>
        <w:t xml:space="preserve"> قال: قال رسول اللهّ </w:t>
      </w:r>
      <w:r w:rsidR="00EC78D8" w:rsidRPr="00EC78D8">
        <w:rPr>
          <w:rFonts w:ascii="AGA Arabesque" w:hAnsi="AGA Arabesque" w:cs="CTraditional Arabic"/>
          <w:sz w:val="40"/>
          <w:szCs w:val="32"/>
          <w:rtl/>
        </w:rPr>
        <w:t>ج</w:t>
      </w:r>
      <w:r w:rsidRPr="00255172">
        <w:rPr>
          <w:rStyle w:val="7Char"/>
          <w:rtl/>
        </w:rPr>
        <w:t> </w:t>
      </w:r>
      <w:r w:rsidR="00193E87" w:rsidRPr="00193E87">
        <w:rPr>
          <w:rStyle w:val="7Char"/>
          <w:rFonts w:hint="cs"/>
          <w:rtl/>
        </w:rPr>
        <w:t>«</w:t>
      </w:r>
      <w:r w:rsidRPr="00193E87">
        <w:rPr>
          <w:rStyle w:val="4Char"/>
          <w:rtl/>
        </w:rPr>
        <w:t>ثلاث إذا خرجن لا ينفع نفسًا إيمانها لم تكن آمنت مـن قبل أو كسبت في إيمانها خيرًا، طلوع الشمس من مغربها والدجال ودابـة الأرض</w:t>
      </w:r>
      <w:r w:rsidR="00193E87">
        <w:rPr>
          <w:rStyle w:val="7Char"/>
          <w:rFonts w:hint="cs"/>
          <w:rtl/>
        </w:rPr>
        <w:t>)</w:t>
      </w:r>
      <w:r w:rsidRPr="00EC78D8">
        <w:rPr>
          <w:rStyle w:val="7Char"/>
          <w:vertAlign w:val="superscript"/>
          <w:rtl/>
        </w:rPr>
        <w:t>(</w:t>
      </w:r>
      <w:r w:rsidRPr="00EC78D8">
        <w:rPr>
          <w:rStyle w:val="7Char"/>
          <w:vertAlign w:val="superscript"/>
          <w:rtl/>
        </w:rPr>
        <w:footnoteReference w:id="378"/>
      </w:r>
      <w:r w:rsidRPr="00EC78D8">
        <w:rPr>
          <w:rStyle w:val="7Char"/>
          <w:vertAlign w:val="superscript"/>
          <w:rtl/>
        </w:rPr>
        <w:t>)</w:t>
      </w:r>
      <w:r w:rsidR="00EC78D8">
        <w:rPr>
          <w:rStyle w:val="7Char"/>
          <w:rtl/>
        </w:rPr>
        <w:t>.</w:t>
      </w:r>
      <w:r w:rsidRPr="00255172">
        <w:rPr>
          <w:rStyle w:val="7Char"/>
          <w:rtl/>
        </w:rPr>
        <w:t xml:space="preserve"> وأخرج الإمام أحمد عن أبي أمامة </w:t>
      </w:r>
      <w:r w:rsidR="00EC78D8" w:rsidRPr="00EC78D8">
        <w:rPr>
          <w:rFonts w:ascii="AGA Arabesque" w:hAnsi="AGA Arabesque" w:cs="CTraditional Arabic"/>
          <w:sz w:val="40"/>
          <w:szCs w:val="32"/>
          <w:rtl/>
        </w:rPr>
        <w:t>س</w:t>
      </w:r>
      <w:r w:rsidRPr="00255172">
        <w:rPr>
          <w:rStyle w:val="7Char"/>
          <w:rtl/>
        </w:rPr>
        <w:t xml:space="preserve"> عن النبي </w:t>
      </w:r>
      <w:r w:rsidR="00EC78D8" w:rsidRPr="00EC78D8">
        <w:rPr>
          <w:rFonts w:ascii="AGA Arabesque" w:hAnsi="AGA Arabesque" w:cs="CTraditional Arabic"/>
          <w:sz w:val="40"/>
          <w:szCs w:val="32"/>
          <w:rtl/>
        </w:rPr>
        <w:t>ج</w:t>
      </w:r>
      <w:r w:rsidRPr="00255172">
        <w:rPr>
          <w:rStyle w:val="7Char"/>
          <w:rtl/>
        </w:rPr>
        <w:t xml:space="preserve"> قال: </w:t>
      </w:r>
      <w:r w:rsidR="00193E87" w:rsidRPr="00193E87">
        <w:rPr>
          <w:rStyle w:val="7Char"/>
          <w:rFonts w:hint="cs"/>
          <w:rtl/>
        </w:rPr>
        <w:t>«</w:t>
      </w:r>
      <w:r w:rsidRPr="00193E87">
        <w:rPr>
          <w:rStyle w:val="4Char"/>
          <w:rtl/>
        </w:rPr>
        <w:fldChar w:fldCharType="begin"/>
      </w:r>
      <w:r w:rsidRPr="00193E87">
        <w:rPr>
          <w:rStyle w:val="4Char"/>
        </w:rPr>
        <w:instrText xml:space="preserve"> XE </w:instrText>
      </w:r>
      <w:r w:rsidRPr="00193E87">
        <w:rPr>
          <w:rStyle w:val="4Char"/>
          <w:rtl/>
        </w:rPr>
        <w:instrText>"</w:instrText>
      </w:r>
      <w:r w:rsidRPr="00193E87">
        <w:rPr>
          <w:rStyle w:val="4Char"/>
        </w:rPr>
        <w:instrText>32:</w:instrText>
      </w:r>
      <w:r w:rsidRPr="00193E87">
        <w:rPr>
          <w:rStyle w:val="4Char"/>
          <w:rtl/>
        </w:rPr>
        <w:instrText>تخرج الدابة فتسم الناس على خراطيمهم ثم يغمرون فيكم حتى يشـتري 219" \</w:instrText>
      </w:r>
      <w:r w:rsidRPr="00193E87">
        <w:rPr>
          <w:rStyle w:val="4Char"/>
        </w:rPr>
        <w:instrText xml:space="preserve">y "1" \b </w:instrText>
      </w:r>
      <w:r w:rsidRPr="00193E87">
        <w:rPr>
          <w:rStyle w:val="4Char"/>
          <w:rtl/>
        </w:rPr>
        <w:fldChar w:fldCharType="end"/>
      </w:r>
      <w:r w:rsidRPr="00193E87">
        <w:rPr>
          <w:rStyle w:val="4Char"/>
          <w:rtl/>
        </w:rPr>
        <w:t>تخرج الدابة فتسم الناس على خراطيمهم ثم يغمرون فيكم حتى يشـتري الرجل البعير فيقول ممن اشتريته فيقول: من أحد المخطمين</w:t>
      </w:r>
      <w:r w:rsidR="00193E87" w:rsidRPr="00193E87">
        <w:rPr>
          <w:rStyle w:val="7Char"/>
          <w:rFonts w:hint="cs"/>
          <w:rtl/>
        </w:rPr>
        <w:t>»</w:t>
      </w:r>
      <w:r w:rsidRPr="00EC78D8">
        <w:rPr>
          <w:rStyle w:val="7Char"/>
          <w:vertAlign w:val="superscript"/>
          <w:rtl/>
        </w:rPr>
        <w:t>(</w:t>
      </w:r>
      <w:r w:rsidRPr="00EC78D8">
        <w:rPr>
          <w:rStyle w:val="7Char"/>
          <w:vertAlign w:val="superscript"/>
          <w:rtl/>
        </w:rPr>
        <w:footnoteReference w:id="379"/>
      </w:r>
      <w:r w:rsidRPr="00EC78D8">
        <w:rPr>
          <w:rStyle w:val="7Char"/>
          <w:vertAlign w:val="superscript"/>
          <w:rtl/>
        </w:rPr>
        <w:t>)(</w:t>
      </w:r>
      <w:r w:rsidRPr="00EC78D8">
        <w:rPr>
          <w:rStyle w:val="7Char"/>
          <w:vertAlign w:val="superscript"/>
          <w:rtl/>
        </w:rPr>
        <w:footnoteReference w:id="380"/>
      </w:r>
      <w:r w:rsidRPr="00EC78D8">
        <w:rPr>
          <w:rStyle w:val="7Char"/>
          <w:vertAlign w:val="superscript"/>
          <w:rtl/>
        </w:rPr>
        <w:t>)</w:t>
      </w:r>
      <w:r w:rsidRPr="00255172">
        <w:rPr>
          <w:rStyle w:val="7Char"/>
          <w:rtl/>
        </w:rPr>
        <w:t xml:space="preserve"> وقد صحـح سند الحديث الهيثمي وغيره من المحدثين.</w:t>
      </w:r>
    </w:p>
    <w:p w:rsidR="00766F17" w:rsidRPr="00255172" w:rsidRDefault="00766F17" w:rsidP="00193E87">
      <w:pPr>
        <w:ind w:firstLine="284"/>
        <w:jc w:val="both"/>
        <w:rPr>
          <w:rStyle w:val="7Char"/>
          <w:rtl/>
        </w:rPr>
      </w:pPr>
      <w:r w:rsidRPr="00255172">
        <w:rPr>
          <w:rStyle w:val="7Char"/>
          <w:rtl/>
        </w:rPr>
        <w:t xml:space="preserve">العلامة العاشرة: خروج نار عظيمة تخرج من عدن تحشر النـاس إلى محشرهم وهي آخر العلامات العظام. وقد دلت على هذه العلامة السـنة كـما جاء في حديث حذيفة بن أسيد المتقدم والذي أخرجه مسلم وفيـه: </w:t>
      </w:r>
      <w:r w:rsidR="00193E87" w:rsidRPr="00193E87">
        <w:rPr>
          <w:rStyle w:val="7Char"/>
          <w:rFonts w:hint="cs"/>
          <w:rtl/>
        </w:rPr>
        <w:t>«</w:t>
      </w:r>
      <w:r w:rsidRPr="00193E87">
        <w:rPr>
          <w:rStyle w:val="4Char"/>
          <w:rtl/>
        </w:rPr>
        <w:fldChar w:fldCharType="begin"/>
      </w:r>
      <w:r w:rsidRPr="00193E87">
        <w:rPr>
          <w:rStyle w:val="4Char"/>
        </w:rPr>
        <w:instrText xml:space="preserve"> XE </w:instrText>
      </w:r>
      <w:r w:rsidRPr="00193E87">
        <w:rPr>
          <w:rStyle w:val="4Char"/>
          <w:rtl/>
        </w:rPr>
        <w:instrText>"</w:instrText>
      </w:r>
      <w:r w:rsidRPr="00193E87">
        <w:rPr>
          <w:rStyle w:val="4Char"/>
        </w:rPr>
        <w:instrText>32:</w:instrText>
      </w:r>
      <w:r w:rsidRPr="00193E87">
        <w:rPr>
          <w:rStyle w:val="4Char"/>
          <w:rtl/>
        </w:rPr>
        <w:instrText>وآخر ذلك نار تخرج من اليمن تطرد الناس إلى محشرهم" \</w:instrText>
      </w:r>
      <w:r w:rsidRPr="00193E87">
        <w:rPr>
          <w:rStyle w:val="4Char"/>
        </w:rPr>
        <w:instrText xml:space="preserve">y "1" \b </w:instrText>
      </w:r>
      <w:r w:rsidRPr="00193E87">
        <w:rPr>
          <w:rStyle w:val="4Char"/>
          <w:rtl/>
        </w:rPr>
        <w:fldChar w:fldCharType="end"/>
      </w:r>
      <w:r w:rsidRPr="00193E87">
        <w:rPr>
          <w:rStyle w:val="4Char"/>
          <w:rtl/>
        </w:rPr>
        <w:t>وآخر ذلك نار تخرج من اليمن تطرد الناس إلى محشرهم</w:t>
      </w:r>
      <w:r w:rsidR="00193E87" w:rsidRPr="00193E87">
        <w:rPr>
          <w:rStyle w:val="7Char"/>
          <w:rFonts w:hint="cs"/>
          <w:rtl/>
        </w:rPr>
        <w:t>»</w:t>
      </w:r>
      <w:r w:rsidRPr="00EC78D8">
        <w:rPr>
          <w:rStyle w:val="7Char"/>
          <w:vertAlign w:val="superscript"/>
          <w:rtl/>
        </w:rPr>
        <w:t>(</w:t>
      </w:r>
      <w:r w:rsidRPr="00EC78D8">
        <w:rPr>
          <w:rStyle w:val="7Char"/>
          <w:vertAlign w:val="superscript"/>
          <w:rtl/>
        </w:rPr>
        <w:footnoteReference w:id="381"/>
      </w:r>
      <w:r w:rsidRPr="00EC78D8">
        <w:rPr>
          <w:rStyle w:val="7Char"/>
          <w:vertAlign w:val="superscript"/>
          <w:rtl/>
        </w:rPr>
        <w:t>)(</w:t>
      </w:r>
      <w:r w:rsidRPr="00EC78D8">
        <w:rPr>
          <w:rStyle w:val="7Char"/>
          <w:vertAlign w:val="superscript"/>
          <w:rtl/>
        </w:rPr>
        <w:footnoteReference w:id="382"/>
      </w:r>
      <w:r w:rsidRPr="00EC78D8">
        <w:rPr>
          <w:rStyle w:val="7Char"/>
          <w:vertAlign w:val="superscript"/>
          <w:rtl/>
        </w:rPr>
        <w:t>)</w:t>
      </w:r>
      <w:r w:rsidR="00EC78D8">
        <w:rPr>
          <w:rStyle w:val="7Char"/>
          <w:rtl/>
        </w:rPr>
        <w:t>.</w:t>
      </w:r>
      <w:r w:rsidRPr="00255172">
        <w:rPr>
          <w:rStyle w:val="7Char"/>
          <w:rtl/>
        </w:rPr>
        <w:t xml:space="preserve"> وفي رواية مـن حديث حذيفة </w:t>
      </w:r>
      <w:r w:rsidR="00193E87" w:rsidRPr="00193E87">
        <w:rPr>
          <w:rStyle w:val="7Char"/>
          <w:rFonts w:hint="cs"/>
          <w:rtl/>
        </w:rPr>
        <w:t>«</w:t>
      </w:r>
      <w:r w:rsidRPr="00193E87">
        <w:rPr>
          <w:rStyle w:val="4Char"/>
          <w:rtl/>
        </w:rPr>
        <w:fldChar w:fldCharType="begin"/>
      </w:r>
      <w:r w:rsidRPr="00193E87">
        <w:rPr>
          <w:rStyle w:val="4Char"/>
        </w:rPr>
        <w:instrText xml:space="preserve"> XE </w:instrText>
      </w:r>
      <w:r w:rsidRPr="00193E87">
        <w:rPr>
          <w:rStyle w:val="4Char"/>
          <w:rtl/>
        </w:rPr>
        <w:instrText>"</w:instrText>
      </w:r>
      <w:r w:rsidRPr="00193E87">
        <w:rPr>
          <w:rStyle w:val="4Char"/>
        </w:rPr>
        <w:instrText>32:</w:instrText>
      </w:r>
      <w:r w:rsidRPr="00193E87">
        <w:rPr>
          <w:rStyle w:val="4Char"/>
          <w:rtl/>
        </w:rPr>
        <w:instrText>ونار تخرج من قعرة عدن ترحل الناس" \</w:instrText>
      </w:r>
      <w:r w:rsidRPr="00193E87">
        <w:rPr>
          <w:rStyle w:val="4Char"/>
        </w:rPr>
        <w:instrText xml:space="preserve">y "1" \b </w:instrText>
      </w:r>
      <w:r w:rsidRPr="00193E87">
        <w:rPr>
          <w:rStyle w:val="4Char"/>
          <w:rtl/>
        </w:rPr>
        <w:fldChar w:fldCharType="end"/>
      </w:r>
      <w:r w:rsidRPr="00193E87">
        <w:rPr>
          <w:rStyle w:val="4Char"/>
          <w:rtl/>
        </w:rPr>
        <w:t>ونار تخرج من قعرة عدن ترحل الناس</w:t>
      </w:r>
      <w:r w:rsidR="00193E87" w:rsidRPr="00193E87">
        <w:rPr>
          <w:rStyle w:val="7Char"/>
          <w:rFonts w:hint="cs"/>
          <w:rtl/>
        </w:rPr>
        <w:t>»</w:t>
      </w:r>
      <w:r w:rsidRPr="00EC78D8">
        <w:rPr>
          <w:rStyle w:val="7Char"/>
          <w:vertAlign w:val="superscript"/>
          <w:rtl/>
        </w:rPr>
        <w:t>(</w:t>
      </w:r>
      <w:r w:rsidRPr="00EC78D8">
        <w:rPr>
          <w:rStyle w:val="7Char"/>
          <w:vertAlign w:val="superscript"/>
          <w:rtl/>
        </w:rPr>
        <w:footnoteReference w:id="383"/>
      </w:r>
      <w:r w:rsidRPr="00EC78D8">
        <w:rPr>
          <w:rStyle w:val="7Char"/>
          <w:vertAlign w:val="superscript"/>
          <w:rtl/>
        </w:rPr>
        <w:t>)</w:t>
      </w:r>
      <w:r w:rsidR="00EC78D8">
        <w:rPr>
          <w:rStyle w:val="7Char"/>
          <w:rtl/>
        </w:rPr>
        <w:t>.</w:t>
      </w:r>
    </w:p>
    <w:p w:rsidR="00766F17" w:rsidRPr="00255172" w:rsidRDefault="00766F17" w:rsidP="00193E87">
      <w:pPr>
        <w:ind w:firstLine="284"/>
        <w:jc w:val="both"/>
        <w:rPr>
          <w:rStyle w:val="7Char"/>
          <w:rtl/>
        </w:rPr>
      </w:pPr>
      <w:r w:rsidRPr="00255172">
        <w:rPr>
          <w:rStyle w:val="7Char"/>
          <w:rtl/>
        </w:rPr>
        <w:t>فهذه الأمارات أعظم أشراط الساعة التي تقع قبل قيامها فإذا انقضـت قامـت الساعة بإذن الله تعالى وقد ورد أن هذه الأمارات متتابعـة كتتـابع الخرز في النظام فإذا ظهرت إحداها تبعتها الأخرى. روى الطـبراني في الأوسط عن أبي هريرة </w:t>
      </w:r>
      <w:r w:rsidR="00EC78D8" w:rsidRPr="00EC78D8">
        <w:rPr>
          <w:rFonts w:ascii="AGA Arabesque" w:hAnsi="AGA Arabesque" w:cs="CTraditional Arabic"/>
          <w:sz w:val="40"/>
          <w:szCs w:val="32"/>
          <w:rtl/>
        </w:rPr>
        <w:t>س</w:t>
      </w:r>
      <w:r w:rsidRPr="00255172">
        <w:rPr>
          <w:rStyle w:val="7Char"/>
          <w:rtl/>
        </w:rPr>
        <w:t xml:space="preserve"> عن النبي </w:t>
      </w:r>
      <w:r w:rsidR="00EC78D8" w:rsidRPr="00EC78D8">
        <w:rPr>
          <w:rFonts w:ascii="AGA Arabesque" w:hAnsi="AGA Arabesque" w:cs="CTraditional Arabic"/>
          <w:sz w:val="40"/>
          <w:szCs w:val="32"/>
          <w:rtl/>
        </w:rPr>
        <w:t>ج</w:t>
      </w:r>
      <w:r w:rsidRPr="00255172">
        <w:rPr>
          <w:rStyle w:val="7Char"/>
          <w:rtl/>
        </w:rPr>
        <w:t xml:space="preserve"> قال:</w:t>
      </w:r>
      <w:r w:rsidR="00193E87">
        <w:rPr>
          <w:rStyle w:val="7Char"/>
          <w:rFonts w:hint="cs"/>
          <w:rtl/>
        </w:rPr>
        <w:t xml:space="preserve"> </w:t>
      </w:r>
      <w:r w:rsidR="00193E87" w:rsidRPr="00193E87">
        <w:rPr>
          <w:rStyle w:val="7Char"/>
          <w:rFonts w:hint="cs"/>
          <w:rtl/>
        </w:rPr>
        <w:t>«</w:t>
      </w:r>
      <w:r w:rsidRPr="00193E87">
        <w:rPr>
          <w:rStyle w:val="4Char"/>
          <w:rtl/>
        </w:rPr>
        <w:t>خروج الآيات بعضها علـى إثر بعض، يتتابعن كما تتابع الخرز في النظام</w:t>
      </w:r>
      <w:r w:rsidR="00193E87" w:rsidRPr="00193E87">
        <w:rPr>
          <w:rStyle w:val="7Char"/>
          <w:rFonts w:hint="cs"/>
          <w:rtl/>
        </w:rPr>
        <w:t>»</w:t>
      </w:r>
      <w:r w:rsidRPr="00EC78D8">
        <w:rPr>
          <w:rStyle w:val="7Char"/>
          <w:vertAlign w:val="superscript"/>
          <w:rtl/>
        </w:rPr>
        <w:t>(</w:t>
      </w:r>
      <w:r w:rsidRPr="00EC78D8">
        <w:rPr>
          <w:rStyle w:val="7Char"/>
          <w:vertAlign w:val="superscript"/>
          <w:rtl/>
        </w:rPr>
        <w:footnoteReference w:id="384"/>
      </w:r>
      <w:r w:rsidRPr="00EC78D8">
        <w:rPr>
          <w:rStyle w:val="7Char"/>
          <w:vertAlign w:val="superscript"/>
          <w:rtl/>
        </w:rPr>
        <w:t>)</w:t>
      </w:r>
      <w:r w:rsidR="00EC78D8" w:rsidRPr="00193E87">
        <w:rPr>
          <w:rStyle w:val="7Char"/>
          <w:rtl/>
        </w:rPr>
        <w:t>.</w:t>
      </w:r>
    </w:p>
    <w:p w:rsidR="00766F17" w:rsidRDefault="00766F17" w:rsidP="00193E87">
      <w:pPr>
        <w:pStyle w:val="3"/>
        <w:rPr>
          <w:rtl/>
        </w:rPr>
      </w:pPr>
      <w:bookmarkStart w:id="166" w:name="_Toc116197740"/>
      <w:bookmarkStart w:id="167" w:name="_Toc119807986"/>
      <w:bookmarkStart w:id="168" w:name="_Toc466977153"/>
      <w:r>
        <w:rPr>
          <w:rFonts w:hint="cs"/>
          <w:rtl/>
        </w:rPr>
        <w:t>المبحث الثاني</w:t>
      </w:r>
      <w:r w:rsidR="00193E87">
        <w:rPr>
          <w:rFonts w:hint="cs"/>
          <w:rtl/>
        </w:rPr>
        <w:t xml:space="preserve">: </w:t>
      </w:r>
      <w:r>
        <w:rPr>
          <w:rFonts w:hint="cs"/>
          <w:rtl/>
        </w:rPr>
        <w:t>نعيم القبر وعذابه</w:t>
      </w:r>
      <w:bookmarkEnd w:id="166"/>
      <w:bookmarkEnd w:id="167"/>
      <w:bookmarkEnd w:id="168"/>
    </w:p>
    <w:p w:rsidR="00766F17" w:rsidRPr="0061139A" w:rsidRDefault="00766F17" w:rsidP="0061139A">
      <w:pPr>
        <w:pStyle w:val="8"/>
        <w:rPr>
          <w:rStyle w:val="7Char"/>
          <w:sz w:val="30"/>
          <w:szCs w:val="30"/>
          <w:rtl/>
        </w:rPr>
      </w:pPr>
      <w:r w:rsidRPr="0061139A">
        <w:rPr>
          <w:rStyle w:val="7Char"/>
          <w:rFonts w:hint="cs"/>
          <w:sz w:val="30"/>
          <w:szCs w:val="30"/>
          <w:rtl/>
        </w:rPr>
        <w:t>وبحث هذا الموضوع يتم من خلال ثلاثة مطالب</w:t>
      </w:r>
      <w:r w:rsidR="008E4AED" w:rsidRPr="0061139A">
        <w:rPr>
          <w:rStyle w:val="7Char"/>
          <w:sz w:val="30"/>
          <w:szCs w:val="30"/>
          <w:rtl/>
        </w:rPr>
        <w:t>:</w:t>
      </w:r>
    </w:p>
    <w:p w:rsidR="00766F17" w:rsidRPr="00444CD6" w:rsidRDefault="00766F17" w:rsidP="00444CD6">
      <w:pPr>
        <w:pStyle w:val="40"/>
        <w:rPr>
          <w:rtl/>
        </w:rPr>
      </w:pPr>
      <w:bookmarkStart w:id="169" w:name="_Toc116197741"/>
      <w:bookmarkStart w:id="170" w:name="_Toc466977154"/>
      <w:r w:rsidRPr="00444CD6">
        <w:rPr>
          <w:rtl/>
        </w:rPr>
        <w:t>المطلب الأول</w:t>
      </w:r>
      <w:r w:rsidRPr="00444CD6">
        <w:rPr>
          <w:rFonts w:hint="cs"/>
          <w:rtl/>
        </w:rPr>
        <w:t>:</w:t>
      </w:r>
      <w:r w:rsidRPr="00444CD6">
        <w:rPr>
          <w:rtl/>
        </w:rPr>
        <w:t xml:space="preserve"> الإيمان بنعيم القبر وعذابه وأدلة ذلك</w:t>
      </w:r>
      <w:bookmarkEnd w:id="169"/>
      <w:bookmarkEnd w:id="170"/>
    </w:p>
    <w:p w:rsidR="00766F17" w:rsidRPr="00255172" w:rsidRDefault="00766F17" w:rsidP="00255172">
      <w:pPr>
        <w:ind w:firstLine="284"/>
        <w:jc w:val="both"/>
        <w:rPr>
          <w:rStyle w:val="7Char"/>
          <w:rtl/>
        </w:rPr>
      </w:pPr>
      <w:r w:rsidRPr="00255172">
        <w:rPr>
          <w:rStyle w:val="7Char"/>
          <w:rtl/>
        </w:rPr>
        <w:t>الإيمان بنعيـم القبر لأهل الطاعة وبعذاب القبر لمن كان مستحقا له مـن أهل المعصية والفجور من أصول الإيمان التي دلت عليهـا نصوص الكـتـاب والسنة.</w:t>
      </w:r>
    </w:p>
    <w:p w:rsidR="00766F17" w:rsidRPr="00255172" w:rsidRDefault="00766F17" w:rsidP="00193E87">
      <w:pPr>
        <w:ind w:firstLine="284"/>
        <w:jc w:val="both"/>
        <w:rPr>
          <w:rStyle w:val="7Char"/>
          <w:rtl/>
        </w:rPr>
      </w:pPr>
      <w:r w:rsidRPr="00255172">
        <w:rPr>
          <w:rStyle w:val="7Char"/>
          <w:rtl/>
        </w:rPr>
        <w:t xml:space="preserve">فمن أدلة الكتاب على نعيم القبر قول الله تعالى: </w:t>
      </w:r>
      <w:r w:rsidR="009138E7" w:rsidRPr="00255172">
        <w:rPr>
          <w:rStyle w:val="7Char"/>
          <w:rtl/>
        </w:rPr>
        <w:t>﴿</w:t>
      </w:r>
      <w:r w:rsidR="009138E7">
        <w:rPr>
          <w:rFonts w:ascii="DecoType Naskh Special" w:hAnsi="DecoType Naskh Special" w:cs="KFGQPC Uthmanic Script HAFS"/>
          <w:color w:val="000000"/>
          <w:sz w:val="36"/>
          <w:shd w:val="clear" w:color="auto" w:fill="FFFFFF"/>
          <w:rtl/>
        </w:rPr>
        <w:t>يُثَبِّتُ اللَّهُ الَّذِينَ آمَنُوا بِالْقَوْلِ الثَّابِتِ فِي الْحَيَاةِ الدُّنْيَا وَفِي الْآخِرَةِ</w:t>
      </w:r>
      <w:r w:rsidR="009138E7" w:rsidRPr="00255172">
        <w:rPr>
          <w:rStyle w:val="7Char"/>
          <w:rtl/>
        </w:rPr>
        <w:t>﴾</w:t>
      </w:r>
      <w:r w:rsidR="009138E7">
        <w:rPr>
          <w:rFonts w:ascii="DecoType Naskh Special" w:hAnsi="DecoType Naskh Special" w:cs="KFGQPC Uthmanic Script HAFS"/>
          <w:color w:val="000000"/>
          <w:sz w:val="36"/>
          <w:shd w:val="clear" w:color="auto" w:fill="FFFFFF"/>
          <w:rtl/>
        </w:rPr>
        <w:t xml:space="preserve"> </w:t>
      </w:r>
      <w:r w:rsidR="009138E7" w:rsidRPr="00EC78D8">
        <w:rPr>
          <w:rStyle w:val="9Char"/>
          <w:rtl/>
        </w:rPr>
        <w:t>[إبراهيم: 27]</w:t>
      </w:r>
      <w:r w:rsidRPr="00255172">
        <w:rPr>
          <w:rStyle w:val="7Char"/>
          <w:rtl/>
        </w:rPr>
        <w:t xml:space="preserve">، فدلت الآية علـى تثبيت الله تعالى للمؤمنين عند السؤال في القبر وما يتبع ذلك من النعيـم. أخرج البخاري من حديث البراء بن عازب </w:t>
      </w:r>
      <w:r w:rsidR="00D839E6" w:rsidRPr="00D839E6">
        <w:rPr>
          <w:rStyle w:val="7Char"/>
          <w:rFonts w:cs="CTraditional Arabic"/>
          <w:rtl/>
        </w:rPr>
        <w:t>ب</w:t>
      </w:r>
      <w:r w:rsidRPr="00255172">
        <w:rPr>
          <w:rStyle w:val="7Char"/>
          <w:rtl/>
        </w:rPr>
        <w:t xml:space="preserve"> عن النبي </w:t>
      </w:r>
      <w:r w:rsidR="00EC78D8" w:rsidRPr="00EC78D8">
        <w:rPr>
          <w:rFonts w:ascii="AGA Arabesque" w:hAnsi="AGA Arabesque" w:cs="CTraditional Arabic"/>
          <w:sz w:val="40"/>
          <w:szCs w:val="32"/>
          <w:rtl/>
        </w:rPr>
        <w:t>ج</w:t>
      </w:r>
      <w:r w:rsidRPr="00255172">
        <w:rPr>
          <w:rStyle w:val="7Char"/>
          <w:rtl/>
        </w:rPr>
        <w:t xml:space="preserve"> أنه قال: </w:t>
      </w:r>
      <w:r w:rsidR="00193E87" w:rsidRPr="00193E87">
        <w:rPr>
          <w:rStyle w:val="7Char"/>
          <w:rFonts w:hint="cs"/>
          <w:rtl/>
        </w:rPr>
        <w:t>«</w:t>
      </w:r>
      <w:r w:rsidRPr="00193E87">
        <w:rPr>
          <w:rStyle w:val="4Char"/>
          <w:rtl/>
        </w:rPr>
        <w:fldChar w:fldCharType="begin"/>
      </w:r>
      <w:r w:rsidRPr="00193E87">
        <w:rPr>
          <w:rStyle w:val="4Char"/>
        </w:rPr>
        <w:instrText xml:space="preserve"> XE </w:instrText>
      </w:r>
      <w:r w:rsidRPr="00193E87">
        <w:rPr>
          <w:rStyle w:val="4Char"/>
          <w:rtl/>
        </w:rPr>
        <w:instrText>"</w:instrText>
      </w:r>
      <w:r w:rsidRPr="00193E87">
        <w:rPr>
          <w:rStyle w:val="4Char"/>
        </w:rPr>
        <w:instrText>32:</w:instrText>
      </w:r>
      <w:r w:rsidRPr="00193E87">
        <w:rPr>
          <w:rStyle w:val="4Char"/>
          <w:rtl/>
        </w:rPr>
        <w:instrText>إذا أقعد المؤمن في قبره أتي ثم شهد أن لا إله إلا الله وأن محمـدا رسول" \</w:instrText>
      </w:r>
      <w:r w:rsidRPr="00193E87">
        <w:rPr>
          <w:rStyle w:val="4Char"/>
        </w:rPr>
        <w:instrText xml:space="preserve">y "1" \b </w:instrText>
      </w:r>
      <w:r w:rsidRPr="00193E87">
        <w:rPr>
          <w:rStyle w:val="4Char"/>
          <w:rtl/>
        </w:rPr>
        <w:fldChar w:fldCharType="end"/>
      </w:r>
      <w:r w:rsidRPr="00193E87">
        <w:rPr>
          <w:rStyle w:val="4Char"/>
          <w:rtl/>
        </w:rPr>
        <w:t>إذا أقعد المؤمن في قبره أتي ثم شهد أن لا إله إلا الله وأن محمـدا رسول الله فذلك قوله:</w:t>
      </w:r>
      <w:r w:rsidRPr="00255172">
        <w:rPr>
          <w:rStyle w:val="7Char"/>
          <w:rtl/>
        </w:rPr>
        <w:t xml:space="preserve"> </w:t>
      </w:r>
      <w:r w:rsidR="009138E7" w:rsidRPr="00255172">
        <w:rPr>
          <w:rStyle w:val="7Char"/>
          <w:rtl/>
        </w:rPr>
        <w:t>﴿</w:t>
      </w:r>
      <w:r w:rsidR="009138E7">
        <w:rPr>
          <w:rFonts w:ascii="DecoType Naskh Special" w:hAnsi="DecoType Naskh Special" w:cs="KFGQPC Uthmanic Script HAFS"/>
          <w:color w:val="000000"/>
          <w:sz w:val="36"/>
          <w:shd w:val="clear" w:color="auto" w:fill="FFFFFF"/>
          <w:rtl/>
        </w:rPr>
        <w:t>يُثَبِّتُ اللَّهُ الَّذِينَ آمَنُوا بِالْقَوْلِ الثَّابِتِ</w:t>
      </w:r>
      <w:r w:rsidR="009138E7" w:rsidRPr="00255172">
        <w:rPr>
          <w:rStyle w:val="7Char"/>
          <w:rtl/>
        </w:rPr>
        <w:t>﴾</w:t>
      </w:r>
      <w:r w:rsidR="009138E7">
        <w:rPr>
          <w:rFonts w:ascii="DecoType Naskh Special" w:hAnsi="DecoType Naskh Special" w:cs="KFGQPC Uthmanic Script HAFS"/>
          <w:color w:val="000000"/>
          <w:sz w:val="36"/>
          <w:shd w:val="clear" w:color="auto" w:fill="FFFFFF"/>
          <w:rtl/>
        </w:rPr>
        <w:t xml:space="preserve"> </w:t>
      </w:r>
      <w:r w:rsidR="009138E7" w:rsidRPr="00EC78D8">
        <w:rPr>
          <w:rStyle w:val="9Char"/>
          <w:rtl/>
        </w:rPr>
        <w:t>[إبراهيم: 27]</w:t>
      </w:r>
      <w:r w:rsidRPr="00EC78D8">
        <w:rPr>
          <w:rStyle w:val="7Char"/>
          <w:vertAlign w:val="superscript"/>
          <w:rtl/>
        </w:rPr>
        <w:t>(</w:t>
      </w:r>
      <w:r w:rsidRPr="00EC78D8">
        <w:rPr>
          <w:rStyle w:val="7Char"/>
          <w:vertAlign w:val="superscript"/>
          <w:rtl/>
        </w:rPr>
        <w:footnoteReference w:id="385"/>
      </w:r>
      <w:r w:rsidRPr="00EC78D8">
        <w:rPr>
          <w:rStyle w:val="7Char"/>
          <w:vertAlign w:val="superscript"/>
          <w:rtl/>
        </w:rPr>
        <w:t>)</w:t>
      </w:r>
      <w:r w:rsidR="00EC78D8" w:rsidRPr="00193E87">
        <w:rPr>
          <w:rStyle w:val="4Char"/>
          <w:rtl/>
        </w:rPr>
        <w:t>.</w:t>
      </w:r>
      <w:r w:rsidRPr="00193E87">
        <w:rPr>
          <w:rStyle w:val="4Char"/>
          <w:rtl/>
        </w:rPr>
        <w:t xml:space="preserve"> ودليل عذاب القبر من القرآن قول الله تعالى:</w:t>
      </w:r>
      <w:r w:rsidRPr="00255172">
        <w:rPr>
          <w:rStyle w:val="7Char"/>
          <w:rtl/>
        </w:rPr>
        <w:t xml:space="preserve"> </w:t>
      </w:r>
      <w:r w:rsidR="009138E7" w:rsidRPr="00255172">
        <w:rPr>
          <w:rStyle w:val="7Char"/>
          <w:rtl/>
        </w:rPr>
        <w:t>﴿</w:t>
      </w:r>
      <w:r w:rsidR="009138E7">
        <w:rPr>
          <w:rFonts w:ascii="DecoType Naskh Special" w:hAnsi="DecoType Naskh Special" w:cs="KFGQPC Uthmanic Script HAFS"/>
          <w:color w:val="000000"/>
          <w:sz w:val="36"/>
          <w:shd w:val="clear" w:color="auto" w:fill="FFFFFF"/>
          <w:rtl/>
        </w:rPr>
        <w:t>فَووَحَاقَ بِآلِ فِرْعَوْنَ سُوءُ الْعَذَابِ٤٥ النَّارُ يُعْرَضُونَ عَلَيْهَا غُدُوًّا وَعَشِيًّا</w:t>
      </w:r>
      <w:r w:rsidR="00D839E6">
        <w:rPr>
          <w:rFonts w:ascii="DecoType Naskh Special" w:hAnsi="DecoType Naskh Special" w:cs="KFGQPC Uthmanic Script HAFS"/>
          <w:color w:val="000000"/>
          <w:sz w:val="36"/>
          <w:shd w:val="clear" w:color="auto" w:fill="FFFFFF"/>
          <w:rtl/>
        </w:rPr>
        <w:t xml:space="preserve"> </w:t>
      </w:r>
      <w:r w:rsidR="009138E7">
        <w:rPr>
          <w:rFonts w:ascii="DecoType Naskh Special" w:hAnsi="DecoType Naskh Special" w:cs="KFGQPC Uthmanic Script HAFS"/>
          <w:color w:val="000000"/>
          <w:sz w:val="36"/>
          <w:shd w:val="clear" w:color="auto" w:fill="FFFFFF"/>
          <w:rtl/>
        </w:rPr>
        <w:t>وَيَوْمَ تَقُومُ السَّاعَةُ أَدْخِلُوا آلَ فِرْعَوْنَ أَشَدَّ الْعَذَابِ٤٦</w:t>
      </w:r>
      <w:r w:rsidR="009138E7" w:rsidRPr="00255172">
        <w:rPr>
          <w:rStyle w:val="7Char"/>
          <w:rtl/>
        </w:rPr>
        <w:t>﴾</w:t>
      </w:r>
      <w:r w:rsidR="009138E7">
        <w:rPr>
          <w:rFonts w:ascii="DecoType Naskh Special" w:hAnsi="DecoType Naskh Special" w:cs="KFGQPC Uthmanic Script HAFS"/>
          <w:color w:val="000000"/>
          <w:sz w:val="36"/>
          <w:shd w:val="clear" w:color="auto" w:fill="FFFFFF"/>
          <w:rtl/>
        </w:rPr>
        <w:t xml:space="preserve"> </w:t>
      </w:r>
      <w:r w:rsidR="009138E7" w:rsidRPr="00EC78D8">
        <w:rPr>
          <w:rStyle w:val="9Char"/>
          <w:rtl/>
        </w:rPr>
        <w:t>[غافر: 45-46]</w:t>
      </w:r>
      <w:r w:rsidRPr="00193E87">
        <w:rPr>
          <w:rStyle w:val="4Char"/>
          <w:rtl/>
        </w:rPr>
        <w:t>، قال القرطبي:</w:t>
      </w:r>
      <w:r w:rsidRPr="00193E87">
        <w:rPr>
          <w:rStyle w:val="4Char"/>
          <w:rFonts w:ascii="Times New Roman" w:hAnsi="Times New Roman" w:cs="Times New Roman" w:hint="cs"/>
          <w:rtl/>
        </w:rPr>
        <w:t> </w:t>
      </w:r>
      <w:r w:rsidRPr="00193E87">
        <w:rPr>
          <w:rStyle w:val="4Char"/>
          <w:rtl/>
        </w:rPr>
        <w:t>(</w:t>
      </w:r>
      <w:r w:rsidRPr="00193E87">
        <w:rPr>
          <w:rStyle w:val="4Char"/>
          <w:rFonts w:hint="cs"/>
          <w:rtl/>
        </w:rPr>
        <w:t>الجمهور</w:t>
      </w:r>
      <w:r w:rsidRPr="00193E87">
        <w:rPr>
          <w:rStyle w:val="4Char"/>
          <w:rtl/>
        </w:rPr>
        <w:t xml:space="preserve"> </w:t>
      </w:r>
      <w:r w:rsidRPr="00193E87">
        <w:rPr>
          <w:rStyle w:val="4Char"/>
          <w:rFonts w:hint="cs"/>
          <w:rtl/>
        </w:rPr>
        <w:t>علـى</w:t>
      </w:r>
      <w:r w:rsidRPr="00193E87">
        <w:rPr>
          <w:rStyle w:val="4Char"/>
          <w:rtl/>
        </w:rPr>
        <w:t xml:space="preserve"> </w:t>
      </w:r>
      <w:r w:rsidRPr="00193E87">
        <w:rPr>
          <w:rStyle w:val="4Char"/>
          <w:rFonts w:hint="cs"/>
          <w:rtl/>
        </w:rPr>
        <w:t>أن</w:t>
      </w:r>
      <w:r w:rsidRPr="00193E87">
        <w:rPr>
          <w:rStyle w:val="4Char"/>
          <w:rtl/>
        </w:rPr>
        <w:t xml:space="preserve"> </w:t>
      </w:r>
      <w:r w:rsidRPr="00193E87">
        <w:rPr>
          <w:rStyle w:val="4Char"/>
          <w:rFonts w:hint="cs"/>
          <w:rtl/>
        </w:rPr>
        <w:t>هذا</w:t>
      </w:r>
      <w:r w:rsidRPr="00193E87">
        <w:rPr>
          <w:rStyle w:val="4Char"/>
          <w:rtl/>
        </w:rPr>
        <w:t xml:space="preserve"> </w:t>
      </w:r>
      <w:r w:rsidRPr="00193E87">
        <w:rPr>
          <w:rStyle w:val="4Char"/>
          <w:rFonts w:hint="cs"/>
          <w:rtl/>
        </w:rPr>
        <w:t>العرض</w:t>
      </w:r>
      <w:r w:rsidRPr="00193E87">
        <w:rPr>
          <w:rStyle w:val="4Char"/>
          <w:rtl/>
        </w:rPr>
        <w:t xml:space="preserve"> </w:t>
      </w:r>
      <w:r w:rsidRPr="00193E87">
        <w:rPr>
          <w:rStyle w:val="4Char"/>
          <w:rFonts w:hint="cs"/>
          <w:rtl/>
        </w:rPr>
        <w:t>يكون</w:t>
      </w:r>
      <w:r w:rsidRPr="00193E87">
        <w:rPr>
          <w:rStyle w:val="4Char"/>
          <w:rtl/>
        </w:rPr>
        <w:t xml:space="preserve"> </w:t>
      </w:r>
      <w:r w:rsidRPr="00193E87">
        <w:rPr>
          <w:rStyle w:val="4Char"/>
          <w:rFonts w:hint="cs"/>
          <w:rtl/>
        </w:rPr>
        <w:t>في</w:t>
      </w:r>
      <w:r w:rsidRPr="00193E87">
        <w:rPr>
          <w:rStyle w:val="4Char"/>
          <w:rtl/>
        </w:rPr>
        <w:t xml:space="preserve"> </w:t>
      </w:r>
      <w:r w:rsidRPr="00193E87">
        <w:rPr>
          <w:rStyle w:val="4Char"/>
          <w:rFonts w:hint="cs"/>
          <w:rtl/>
        </w:rPr>
        <w:t>البرزخ</w:t>
      </w:r>
      <w:r w:rsidRPr="00193E87">
        <w:rPr>
          <w:rStyle w:val="4Char"/>
          <w:rtl/>
        </w:rPr>
        <w:t xml:space="preserve"> </w:t>
      </w:r>
      <w:r w:rsidRPr="00193E87">
        <w:rPr>
          <w:rStyle w:val="4Char"/>
          <w:rFonts w:hint="cs"/>
          <w:rtl/>
        </w:rPr>
        <w:t>وهو</w:t>
      </w:r>
      <w:r w:rsidRPr="00193E87">
        <w:rPr>
          <w:rStyle w:val="4Char"/>
          <w:rtl/>
        </w:rPr>
        <w:t xml:space="preserve"> </w:t>
      </w:r>
      <w:r w:rsidRPr="00193E87">
        <w:rPr>
          <w:rStyle w:val="4Char"/>
          <w:rFonts w:hint="cs"/>
          <w:rtl/>
        </w:rPr>
        <w:t>حجة</w:t>
      </w:r>
      <w:r w:rsidRPr="00193E87">
        <w:rPr>
          <w:rStyle w:val="4Char"/>
          <w:rtl/>
        </w:rPr>
        <w:t xml:space="preserve"> </w:t>
      </w:r>
      <w:r w:rsidRPr="00193E87">
        <w:rPr>
          <w:rStyle w:val="4Char"/>
          <w:rFonts w:hint="cs"/>
          <w:rtl/>
        </w:rPr>
        <w:t>في</w:t>
      </w:r>
      <w:r w:rsidRPr="00193E87">
        <w:rPr>
          <w:rStyle w:val="4Char"/>
          <w:rtl/>
        </w:rPr>
        <w:t xml:space="preserve"> </w:t>
      </w:r>
      <w:r w:rsidRPr="00193E87">
        <w:rPr>
          <w:rStyle w:val="4Char"/>
          <w:rFonts w:hint="cs"/>
          <w:rtl/>
        </w:rPr>
        <w:t>تثبيت</w:t>
      </w:r>
      <w:r w:rsidRPr="00193E87">
        <w:rPr>
          <w:rStyle w:val="4Char"/>
          <w:rtl/>
        </w:rPr>
        <w:t xml:space="preserve"> </w:t>
      </w:r>
      <w:r w:rsidRPr="00193E87">
        <w:rPr>
          <w:rStyle w:val="4Char"/>
          <w:rFonts w:hint="cs"/>
          <w:rtl/>
        </w:rPr>
        <w:t>عذاب</w:t>
      </w:r>
      <w:r w:rsidRPr="00193E87">
        <w:rPr>
          <w:rStyle w:val="4Char"/>
          <w:rtl/>
        </w:rPr>
        <w:t xml:space="preserve"> </w:t>
      </w:r>
      <w:r w:rsidRPr="00193E87">
        <w:rPr>
          <w:rStyle w:val="4Char"/>
          <w:rFonts w:hint="cs"/>
          <w:rtl/>
        </w:rPr>
        <w:t>القـبر</w:t>
      </w:r>
      <w:r w:rsidRPr="00193E87">
        <w:rPr>
          <w:rStyle w:val="4Char"/>
          <w:rtl/>
        </w:rPr>
        <w:t xml:space="preserve">). </w:t>
      </w:r>
      <w:r w:rsidRPr="00193E87">
        <w:rPr>
          <w:rStyle w:val="4Char"/>
          <w:rFonts w:hint="cs"/>
          <w:rtl/>
        </w:rPr>
        <w:t>وقـال</w:t>
      </w:r>
      <w:r w:rsidRPr="00193E87">
        <w:rPr>
          <w:rStyle w:val="4Char"/>
          <w:rtl/>
        </w:rPr>
        <w:t xml:space="preserve"> </w:t>
      </w:r>
      <w:r w:rsidRPr="00193E87">
        <w:rPr>
          <w:rStyle w:val="4Char"/>
          <w:rFonts w:hint="cs"/>
          <w:rtl/>
        </w:rPr>
        <w:t>الحافـظ</w:t>
      </w:r>
      <w:r w:rsidRPr="00193E87">
        <w:rPr>
          <w:rStyle w:val="4Char"/>
          <w:rtl/>
        </w:rPr>
        <w:t xml:space="preserve"> ابن كثير:</w:t>
      </w:r>
      <w:r w:rsidRPr="00193E87">
        <w:rPr>
          <w:rStyle w:val="4Char"/>
          <w:rFonts w:ascii="Times New Roman" w:hAnsi="Times New Roman" w:cs="Times New Roman" w:hint="cs"/>
          <w:rtl/>
        </w:rPr>
        <w:t> </w:t>
      </w:r>
      <w:r w:rsidRPr="00193E87">
        <w:rPr>
          <w:rStyle w:val="4Char"/>
          <w:rtl/>
        </w:rPr>
        <w:t>(</w:t>
      </w:r>
      <w:r w:rsidRPr="00193E87">
        <w:rPr>
          <w:rStyle w:val="4Char"/>
          <w:rFonts w:hint="cs"/>
          <w:rtl/>
        </w:rPr>
        <w:t>وهذه</w:t>
      </w:r>
      <w:r w:rsidRPr="00193E87">
        <w:rPr>
          <w:rStyle w:val="4Char"/>
          <w:rtl/>
        </w:rPr>
        <w:t xml:space="preserve"> </w:t>
      </w:r>
      <w:r w:rsidRPr="00193E87">
        <w:rPr>
          <w:rStyle w:val="4Char"/>
          <w:rFonts w:hint="cs"/>
          <w:rtl/>
        </w:rPr>
        <w:t>الآية</w:t>
      </w:r>
      <w:r w:rsidRPr="00193E87">
        <w:rPr>
          <w:rStyle w:val="4Char"/>
          <w:rtl/>
        </w:rPr>
        <w:t xml:space="preserve"> </w:t>
      </w:r>
      <w:r w:rsidRPr="00193E87">
        <w:rPr>
          <w:rStyle w:val="4Char"/>
          <w:rFonts w:hint="cs"/>
          <w:rtl/>
        </w:rPr>
        <w:t>أصل</w:t>
      </w:r>
      <w:r w:rsidRPr="00193E87">
        <w:rPr>
          <w:rStyle w:val="4Char"/>
          <w:rtl/>
        </w:rPr>
        <w:t xml:space="preserve"> </w:t>
      </w:r>
      <w:r w:rsidRPr="00193E87">
        <w:rPr>
          <w:rStyle w:val="4Char"/>
          <w:rFonts w:hint="cs"/>
          <w:rtl/>
        </w:rPr>
        <w:t>كبير</w:t>
      </w:r>
      <w:r w:rsidRPr="00193E87">
        <w:rPr>
          <w:rStyle w:val="4Char"/>
          <w:rtl/>
        </w:rPr>
        <w:t xml:space="preserve"> </w:t>
      </w:r>
      <w:r w:rsidRPr="00193E87">
        <w:rPr>
          <w:rStyle w:val="4Char"/>
          <w:rFonts w:hint="cs"/>
          <w:rtl/>
        </w:rPr>
        <w:t>في</w:t>
      </w:r>
      <w:r w:rsidRPr="00193E87">
        <w:rPr>
          <w:rStyle w:val="4Char"/>
          <w:rtl/>
        </w:rPr>
        <w:t xml:space="preserve"> </w:t>
      </w:r>
      <w:r w:rsidRPr="00193E87">
        <w:rPr>
          <w:rStyle w:val="4Char"/>
          <w:rFonts w:hint="cs"/>
          <w:rtl/>
        </w:rPr>
        <w:t>استدلال</w:t>
      </w:r>
      <w:r w:rsidRPr="00193E87">
        <w:rPr>
          <w:rStyle w:val="4Char"/>
          <w:rtl/>
        </w:rPr>
        <w:t xml:space="preserve"> </w:t>
      </w:r>
      <w:r w:rsidRPr="00193E87">
        <w:rPr>
          <w:rStyle w:val="4Char"/>
          <w:rFonts w:hint="cs"/>
          <w:rtl/>
        </w:rPr>
        <w:t>أهل</w:t>
      </w:r>
      <w:r w:rsidRPr="00193E87">
        <w:rPr>
          <w:rStyle w:val="4Char"/>
          <w:rtl/>
        </w:rPr>
        <w:t xml:space="preserve"> </w:t>
      </w:r>
      <w:r w:rsidRPr="00193E87">
        <w:rPr>
          <w:rStyle w:val="4Char"/>
          <w:rFonts w:hint="cs"/>
          <w:rtl/>
        </w:rPr>
        <w:t>السنة</w:t>
      </w:r>
      <w:r w:rsidRPr="00193E87">
        <w:rPr>
          <w:rStyle w:val="4Char"/>
          <w:rtl/>
        </w:rPr>
        <w:t xml:space="preserve"> </w:t>
      </w:r>
      <w:r w:rsidRPr="00193E87">
        <w:rPr>
          <w:rStyle w:val="4Char"/>
          <w:rFonts w:hint="cs"/>
          <w:rtl/>
        </w:rPr>
        <w:t>علـى</w:t>
      </w:r>
      <w:r w:rsidRPr="00193E87">
        <w:rPr>
          <w:rStyle w:val="4Char"/>
          <w:rtl/>
        </w:rPr>
        <w:t xml:space="preserve"> </w:t>
      </w:r>
      <w:r w:rsidRPr="00193E87">
        <w:rPr>
          <w:rStyle w:val="4Char"/>
          <w:rFonts w:hint="cs"/>
          <w:rtl/>
        </w:rPr>
        <w:t>عذاب</w:t>
      </w:r>
      <w:r w:rsidRPr="00193E87">
        <w:rPr>
          <w:rStyle w:val="4Char"/>
          <w:rtl/>
        </w:rPr>
        <w:t xml:space="preserve"> </w:t>
      </w:r>
      <w:r w:rsidRPr="00193E87">
        <w:rPr>
          <w:rStyle w:val="4Char"/>
          <w:rFonts w:hint="cs"/>
          <w:rtl/>
        </w:rPr>
        <w:t>البرزخ</w:t>
      </w:r>
      <w:r w:rsidRPr="00193E87">
        <w:rPr>
          <w:rStyle w:val="4Char"/>
          <w:rtl/>
        </w:rPr>
        <w:t xml:space="preserve"> </w:t>
      </w:r>
      <w:r w:rsidRPr="00193E87">
        <w:rPr>
          <w:rStyle w:val="4Char"/>
          <w:rFonts w:hint="cs"/>
          <w:rtl/>
        </w:rPr>
        <w:t>في</w:t>
      </w:r>
      <w:r w:rsidRPr="00193E87">
        <w:rPr>
          <w:rStyle w:val="4Char"/>
          <w:rtl/>
        </w:rPr>
        <w:t xml:space="preserve"> </w:t>
      </w:r>
      <w:r w:rsidRPr="00193E87">
        <w:rPr>
          <w:rStyle w:val="4Char"/>
          <w:rFonts w:hint="cs"/>
          <w:rtl/>
        </w:rPr>
        <w:t>القبور</w:t>
      </w:r>
      <w:r w:rsidR="00193E87" w:rsidRPr="00193E87">
        <w:rPr>
          <w:rStyle w:val="7Char"/>
          <w:rFonts w:hint="cs"/>
          <w:rtl/>
        </w:rPr>
        <w:t>»</w:t>
      </w:r>
      <w:r w:rsidRPr="00EC78D8">
        <w:rPr>
          <w:rStyle w:val="7Char"/>
          <w:vertAlign w:val="superscript"/>
          <w:rtl/>
        </w:rPr>
        <w:t>(</w:t>
      </w:r>
      <w:r w:rsidRPr="00EC78D8">
        <w:rPr>
          <w:rStyle w:val="7Char"/>
          <w:vertAlign w:val="superscript"/>
          <w:rtl/>
        </w:rPr>
        <w:footnoteReference w:id="386"/>
      </w:r>
      <w:r w:rsidRPr="00EC78D8">
        <w:rPr>
          <w:rStyle w:val="7Char"/>
          <w:vertAlign w:val="superscript"/>
          <w:rtl/>
        </w:rPr>
        <w:t>)</w:t>
      </w:r>
      <w:r w:rsidR="00EC78D8">
        <w:rPr>
          <w:rStyle w:val="7Char"/>
          <w:rtl/>
        </w:rPr>
        <w:t>.</w:t>
      </w:r>
    </w:p>
    <w:p w:rsidR="00766F17" w:rsidRPr="00255172" w:rsidRDefault="00766F17" w:rsidP="00193E87">
      <w:pPr>
        <w:ind w:firstLine="284"/>
        <w:jc w:val="both"/>
        <w:rPr>
          <w:rStyle w:val="7Char"/>
          <w:rtl/>
        </w:rPr>
      </w:pPr>
      <w:r w:rsidRPr="00255172">
        <w:rPr>
          <w:rStyle w:val="7Char"/>
          <w:rtl/>
        </w:rPr>
        <w:t xml:space="preserve">كما دل على عذاب القبر من القرآن أيضا قوله تعالى: </w:t>
      </w:r>
      <w:r w:rsidR="009138E7" w:rsidRPr="00255172">
        <w:rPr>
          <w:rStyle w:val="7Char"/>
          <w:rtl/>
        </w:rPr>
        <w:t>﴿</w:t>
      </w:r>
      <w:r w:rsidR="009138E7">
        <w:rPr>
          <w:rFonts w:ascii="DecoType Naskh Special" w:hAnsi="DecoType Naskh Special" w:cs="KFGQPC Uthmanic Script HAFS"/>
          <w:color w:val="000000"/>
          <w:sz w:val="36"/>
          <w:shd w:val="clear" w:color="auto" w:fill="FFFFFF"/>
          <w:rtl/>
        </w:rPr>
        <w:t>سَنُعَذِّبُهُمْ مَرَّتَيْنِ ثُمَّ يُرَدُّونَ إِلَى عَذَابٍ عَظِيمٍ</w:t>
      </w:r>
      <w:r w:rsidR="009138E7" w:rsidRPr="00255172">
        <w:rPr>
          <w:rStyle w:val="7Char"/>
          <w:rtl/>
        </w:rPr>
        <w:t>﴾</w:t>
      </w:r>
      <w:r w:rsidR="009138E7">
        <w:rPr>
          <w:rFonts w:ascii="DecoType Naskh Special" w:hAnsi="DecoType Naskh Special" w:cs="KFGQPC Uthmanic Script HAFS"/>
          <w:color w:val="000000"/>
          <w:sz w:val="36"/>
          <w:shd w:val="clear" w:color="auto" w:fill="FFFFFF"/>
          <w:rtl/>
        </w:rPr>
        <w:t xml:space="preserve"> </w:t>
      </w:r>
      <w:r w:rsidR="009138E7" w:rsidRPr="00EC78D8">
        <w:rPr>
          <w:rStyle w:val="9Char"/>
          <w:rtl/>
        </w:rPr>
        <w:t>[التوبة: 101]</w:t>
      </w:r>
      <w:r w:rsidRPr="00255172">
        <w:rPr>
          <w:rStyle w:val="7Char"/>
          <w:rtl/>
        </w:rPr>
        <w:t>، فقد استدل بها كثير من السـلف على عذاب القبر، فعن مجاهد أنه قال في تفسير الآية: (بـالجوع وعـذاب القبر، قال: </w:t>
      </w:r>
      <w:r w:rsidR="00193E87" w:rsidRPr="00255172">
        <w:rPr>
          <w:rStyle w:val="7Char"/>
          <w:rtl/>
        </w:rPr>
        <w:t xml:space="preserve"> </w:t>
      </w:r>
      <w:r w:rsidRPr="00255172">
        <w:rPr>
          <w:rStyle w:val="7Char"/>
          <w:rtl/>
        </w:rPr>
        <w:t>ثم يردون إلى عذاب عظيم يوم القيامة). وعن قتادة قـال: (عذاب الدنيا وعذاب القبر ثم يردون إلى عذاب عظيم)، وقد استدل بهذه الآية والتي قبلها على عذاب القبر الإمام البخاري في ترجمته للأحـاد</w:t>
      </w:r>
      <w:r w:rsidR="00193E87">
        <w:rPr>
          <w:rStyle w:val="7Char"/>
          <w:rtl/>
        </w:rPr>
        <w:t>يث في عذاب القبر</w:t>
      </w:r>
      <w:r w:rsidRPr="00EC78D8">
        <w:rPr>
          <w:rStyle w:val="7Char"/>
          <w:vertAlign w:val="superscript"/>
          <w:rtl/>
        </w:rPr>
        <w:t>(</w:t>
      </w:r>
      <w:r w:rsidRPr="00EC78D8">
        <w:rPr>
          <w:rStyle w:val="7Char"/>
          <w:vertAlign w:val="superscript"/>
          <w:rtl/>
        </w:rPr>
        <w:footnoteReference w:id="387"/>
      </w:r>
      <w:r w:rsidRPr="00EC78D8">
        <w:rPr>
          <w:rStyle w:val="7Char"/>
          <w:vertAlign w:val="superscript"/>
          <w:rtl/>
        </w:rPr>
        <w:t>)</w:t>
      </w:r>
      <w:r w:rsidR="00EC78D8">
        <w:rPr>
          <w:rStyle w:val="7Char"/>
          <w:rtl/>
        </w:rPr>
        <w:t>.</w:t>
      </w:r>
    </w:p>
    <w:p w:rsidR="00766F17" w:rsidRDefault="00766F17" w:rsidP="00193E87">
      <w:pPr>
        <w:ind w:firstLine="284"/>
        <w:jc w:val="both"/>
        <w:rPr>
          <w:rStyle w:val="7Char"/>
          <w:rtl/>
        </w:rPr>
      </w:pPr>
      <w:r w:rsidRPr="00255172">
        <w:rPr>
          <w:rStyle w:val="7Char"/>
          <w:rtl/>
        </w:rPr>
        <w:t xml:space="preserve">وأما ما جاء في السنة من الأدلة على نعيم القبر وعذابه فكثير جدا مـن ذلك ما جاء في الصحيحين من حديث عبد الله بن عمر </w:t>
      </w:r>
      <w:r w:rsidR="00D839E6" w:rsidRPr="00D839E6">
        <w:rPr>
          <w:rStyle w:val="7Char"/>
          <w:rFonts w:cs="CTraditional Arabic"/>
          <w:rtl/>
        </w:rPr>
        <w:t>ب</w:t>
      </w:r>
      <w:r w:rsidRPr="00255172">
        <w:rPr>
          <w:rStyle w:val="7Char"/>
          <w:rtl/>
        </w:rPr>
        <w:t xml:space="preserve"> أن رسول الله </w:t>
      </w:r>
      <w:r w:rsidR="00EC78D8" w:rsidRPr="00EC78D8">
        <w:rPr>
          <w:rStyle w:val="7Char"/>
          <w:rFonts w:cs="CTraditional Arabic"/>
          <w:rtl/>
        </w:rPr>
        <w:t>ج</w:t>
      </w:r>
      <w:r w:rsidRPr="00255172">
        <w:rPr>
          <w:rStyle w:val="7Char"/>
          <w:rtl/>
        </w:rPr>
        <w:t xml:space="preserve"> قال: </w:t>
      </w:r>
      <w:r w:rsidR="00193E87" w:rsidRPr="00193E87">
        <w:rPr>
          <w:rStyle w:val="7Char"/>
          <w:rFonts w:hint="cs"/>
          <w:rtl/>
        </w:rPr>
        <w:t>«</w:t>
      </w:r>
      <w:r w:rsidRPr="00193E87">
        <w:rPr>
          <w:rStyle w:val="4Char"/>
          <w:rtl/>
        </w:rPr>
        <w:fldChar w:fldCharType="begin"/>
      </w:r>
      <w:r w:rsidRPr="00193E87">
        <w:rPr>
          <w:rStyle w:val="4Char"/>
        </w:rPr>
        <w:instrText xml:space="preserve"> XE </w:instrText>
      </w:r>
      <w:r w:rsidRPr="00193E87">
        <w:rPr>
          <w:rStyle w:val="4Char"/>
          <w:rtl/>
        </w:rPr>
        <w:instrText>"</w:instrText>
      </w:r>
      <w:r w:rsidRPr="00193E87">
        <w:rPr>
          <w:rStyle w:val="4Char"/>
        </w:rPr>
        <w:instrText>32:</w:instrText>
      </w:r>
      <w:r w:rsidRPr="00193E87">
        <w:rPr>
          <w:rStyle w:val="4Char"/>
          <w:rtl/>
        </w:rPr>
        <w:instrText>إن أحدكم إذا مات عرض عليـه مقعـده بـالغداة والعشي إن كان من أهل الجنة" \</w:instrText>
      </w:r>
      <w:r w:rsidRPr="00193E87">
        <w:rPr>
          <w:rStyle w:val="4Char"/>
        </w:rPr>
        <w:instrText xml:space="preserve">y "1" \b </w:instrText>
      </w:r>
      <w:r w:rsidRPr="00193E87">
        <w:rPr>
          <w:rStyle w:val="4Char"/>
          <w:rtl/>
        </w:rPr>
        <w:fldChar w:fldCharType="end"/>
      </w:r>
      <w:r w:rsidRPr="00193E87">
        <w:rPr>
          <w:rStyle w:val="4Char"/>
          <w:rtl/>
        </w:rPr>
        <w:t>إن أحدكم إذا مات عرض عليـه مقعـده بـالغداة والعشي إن كان من أهل الجنة فمن أهل الجنة وإن كان من أهل النار فمـن أهل النار فيقال هذا مقعدك حتى يبعثك الله يوم القيامة</w:t>
      </w:r>
      <w:r w:rsidR="00193E87" w:rsidRPr="00193E87">
        <w:rPr>
          <w:rStyle w:val="7Char"/>
          <w:rFonts w:hint="cs"/>
          <w:rtl/>
        </w:rPr>
        <w:t>»</w:t>
      </w:r>
      <w:r w:rsidRPr="00EC78D8">
        <w:rPr>
          <w:rStyle w:val="7Char"/>
          <w:vertAlign w:val="superscript"/>
          <w:rtl/>
        </w:rPr>
        <w:t>(</w:t>
      </w:r>
      <w:r w:rsidRPr="00EC78D8">
        <w:rPr>
          <w:rStyle w:val="7Char"/>
          <w:vertAlign w:val="superscript"/>
          <w:rtl/>
        </w:rPr>
        <w:footnoteReference w:id="388"/>
      </w:r>
      <w:r w:rsidRPr="00EC78D8">
        <w:rPr>
          <w:rStyle w:val="7Char"/>
          <w:vertAlign w:val="superscript"/>
          <w:rtl/>
        </w:rPr>
        <w:t>)(</w:t>
      </w:r>
      <w:r w:rsidRPr="00EC78D8">
        <w:rPr>
          <w:rStyle w:val="7Char"/>
          <w:vertAlign w:val="superscript"/>
          <w:rtl/>
        </w:rPr>
        <w:footnoteReference w:id="389"/>
      </w:r>
      <w:r w:rsidRPr="00EC78D8">
        <w:rPr>
          <w:rStyle w:val="7Char"/>
          <w:vertAlign w:val="superscript"/>
          <w:rtl/>
        </w:rPr>
        <w:t>)</w:t>
      </w:r>
      <w:r w:rsidR="00EC78D8">
        <w:rPr>
          <w:rStyle w:val="7Char"/>
          <w:rtl/>
        </w:rPr>
        <w:t>.</w:t>
      </w:r>
      <w:r w:rsidRPr="00255172">
        <w:rPr>
          <w:rStyle w:val="7Char"/>
          <w:rtl/>
        </w:rPr>
        <w:t xml:space="preserve"> وفي صحيـح مسلم من حديث أنس </w:t>
      </w:r>
      <w:r w:rsidR="00EC78D8" w:rsidRPr="00EC78D8">
        <w:rPr>
          <w:rStyle w:val="7Char"/>
          <w:rFonts w:cs="CTraditional Arabic"/>
          <w:rtl/>
        </w:rPr>
        <w:t>س</w:t>
      </w:r>
      <w:r w:rsidRPr="00255172">
        <w:rPr>
          <w:rStyle w:val="7Char"/>
          <w:rtl/>
        </w:rPr>
        <w:t xml:space="preserve"> عن النبي </w:t>
      </w:r>
      <w:r w:rsidR="00EC78D8" w:rsidRPr="00EC78D8">
        <w:rPr>
          <w:rStyle w:val="7Char"/>
          <w:rFonts w:cs="CTraditional Arabic"/>
          <w:rtl/>
        </w:rPr>
        <w:t>ج</w:t>
      </w:r>
      <w:r w:rsidRPr="00255172">
        <w:rPr>
          <w:rStyle w:val="7Char"/>
          <w:rtl/>
        </w:rPr>
        <w:t xml:space="preserve"> قال: </w:t>
      </w:r>
      <w:r w:rsidR="00193E87" w:rsidRPr="00193E87">
        <w:rPr>
          <w:rStyle w:val="7Char"/>
          <w:rFonts w:hint="cs"/>
          <w:rtl/>
        </w:rPr>
        <w:t>«</w:t>
      </w:r>
      <w:r w:rsidRPr="00193E87">
        <w:rPr>
          <w:rStyle w:val="4Char"/>
          <w:rtl/>
        </w:rPr>
        <w:fldChar w:fldCharType="begin"/>
      </w:r>
      <w:r w:rsidRPr="00193E87">
        <w:rPr>
          <w:rStyle w:val="4Char"/>
        </w:rPr>
        <w:instrText xml:space="preserve"> XE </w:instrText>
      </w:r>
      <w:r w:rsidRPr="00193E87">
        <w:rPr>
          <w:rStyle w:val="4Char"/>
          <w:rtl/>
        </w:rPr>
        <w:instrText>"</w:instrText>
      </w:r>
      <w:r w:rsidRPr="00193E87">
        <w:rPr>
          <w:rStyle w:val="4Char"/>
        </w:rPr>
        <w:instrText>32:</w:instrText>
      </w:r>
      <w:r w:rsidRPr="00193E87">
        <w:rPr>
          <w:rStyle w:val="4Char"/>
          <w:rtl/>
        </w:rPr>
        <w:instrText>لولا أن لا تدافنوا لدعـوت الله أن يسمعكـم من عذاب القبر" \</w:instrText>
      </w:r>
      <w:r w:rsidRPr="00193E87">
        <w:rPr>
          <w:rStyle w:val="4Char"/>
        </w:rPr>
        <w:instrText xml:space="preserve">y "1" \b </w:instrText>
      </w:r>
      <w:r w:rsidRPr="00193E87">
        <w:rPr>
          <w:rStyle w:val="4Char"/>
          <w:rtl/>
        </w:rPr>
        <w:fldChar w:fldCharType="end"/>
      </w:r>
      <w:r w:rsidRPr="00193E87">
        <w:rPr>
          <w:rStyle w:val="4Char"/>
          <w:rtl/>
        </w:rPr>
        <w:t>لولا أن لا تدافنوا لدعـوت الله أن يسمعكـم من عذاب القبر</w:t>
      </w:r>
      <w:r w:rsidR="00193E87" w:rsidRPr="00193E87">
        <w:rPr>
          <w:rStyle w:val="7Char"/>
          <w:rFonts w:hint="cs"/>
          <w:rtl/>
        </w:rPr>
        <w:t>»</w:t>
      </w:r>
      <w:r w:rsidRPr="00EC78D8">
        <w:rPr>
          <w:rStyle w:val="7Char"/>
          <w:vertAlign w:val="superscript"/>
          <w:rtl/>
        </w:rPr>
        <w:t>(</w:t>
      </w:r>
      <w:r w:rsidRPr="00EC78D8">
        <w:rPr>
          <w:rStyle w:val="7Char"/>
          <w:vertAlign w:val="superscript"/>
          <w:rtl/>
        </w:rPr>
        <w:footnoteReference w:id="390"/>
      </w:r>
      <w:r w:rsidRPr="00EC78D8">
        <w:rPr>
          <w:rStyle w:val="7Char"/>
          <w:vertAlign w:val="superscript"/>
          <w:rtl/>
        </w:rPr>
        <w:t>)(</w:t>
      </w:r>
      <w:r w:rsidRPr="00EC78D8">
        <w:rPr>
          <w:rStyle w:val="7Char"/>
          <w:vertAlign w:val="superscript"/>
          <w:rtl/>
        </w:rPr>
        <w:footnoteReference w:id="391"/>
      </w:r>
      <w:r w:rsidRPr="00EC78D8">
        <w:rPr>
          <w:rStyle w:val="7Char"/>
          <w:vertAlign w:val="superscript"/>
          <w:rtl/>
        </w:rPr>
        <w:t>)</w:t>
      </w:r>
      <w:r w:rsidR="00EC78D8">
        <w:rPr>
          <w:rStyle w:val="7Char"/>
          <w:rtl/>
        </w:rPr>
        <w:t>.</w:t>
      </w:r>
      <w:r w:rsidRPr="00255172">
        <w:rPr>
          <w:rStyle w:val="7Char"/>
          <w:rtl/>
        </w:rPr>
        <w:t xml:space="preserve"> والأدلة على هذا كثيرة من الكتـاب والسنة وقد ذكرت ما يستدل به في إثبات عذاب القبر ونعيمه، والله أعلم.</w:t>
      </w:r>
    </w:p>
    <w:p w:rsidR="00766F17" w:rsidRDefault="00766F17" w:rsidP="00444CD6">
      <w:pPr>
        <w:pStyle w:val="40"/>
        <w:rPr>
          <w:rtl/>
        </w:rPr>
      </w:pPr>
      <w:bookmarkStart w:id="171" w:name="_Toc116197742"/>
      <w:bookmarkStart w:id="172" w:name="_Toc466977155"/>
      <w:r>
        <w:rPr>
          <w:rtl/>
        </w:rPr>
        <w:t>المطلب الثاني</w:t>
      </w:r>
      <w:r>
        <w:rPr>
          <w:rFonts w:hint="cs"/>
          <w:rtl/>
        </w:rPr>
        <w:t>:</w:t>
      </w:r>
      <w:r>
        <w:rPr>
          <w:rtl/>
        </w:rPr>
        <w:t xml:space="preserve"> وقوع نعيم القبر وعذابه على الروح والجسد معا</w:t>
      </w:r>
      <w:bookmarkEnd w:id="171"/>
      <w:bookmarkEnd w:id="172"/>
    </w:p>
    <w:p w:rsidR="00766F17" w:rsidRPr="00255172" w:rsidRDefault="00766F17" w:rsidP="00255172">
      <w:pPr>
        <w:ind w:firstLine="284"/>
        <w:jc w:val="both"/>
        <w:rPr>
          <w:rStyle w:val="7Char"/>
          <w:rtl/>
        </w:rPr>
      </w:pPr>
      <w:r w:rsidRPr="00255172">
        <w:rPr>
          <w:rStyle w:val="7Char"/>
          <w:rtl/>
        </w:rPr>
        <w:t>نعيم القبر وعذابه يكون للروح والبدن جميعا، فتنعم الروح أو تعـذب متصلة بالبدن فيكون النعيم والعذاب عليهما جميعا كما أنه قد تنعم الـروح أو تعذب أحيانا منفصلة عن البدن، فيكون النعيم أو العذاب للروح منفـردا عن البدن. وقد دلت على هذا النصوص وعليه اتفق أهل السنة والجماعـة، خلافا لمن زعم أن عذاب القبر ونعيمه يكون للروح فقط على كل حـال ولا يتعلق بالبدن.</w:t>
      </w:r>
    </w:p>
    <w:p w:rsidR="00766F17" w:rsidRPr="00255172" w:rsidRDefault="00766F17" w:rsidP="007B6F7F">
      <w:pPr>
        <w:ind w:firstLine="284"/>
        <w:jc w:val="both"/>
        <w:rPr>
          <w:rStyle w:val="7Char"/>
          <w:rtl/>
        </w:rPr>
      </w:pPr>
      <w:r w:rsidRPr="00255172">
        <w:rPr>
          <w:rStyle w:val="7Char"/>
          <w:rtl/>
        </w:rPr>
        <w:t>فمن الأدلة على ذلك حديث أنس بن مالك الذي أخرجه البخـاري أن رسول الله </w:t>
      </w:r>
      <w:r w:rsidR="00EC78D8" w:rsidRPr="00EC78D8">
        <w:rPr>
          <w:rFonts w:ascii="AGA Arabesque" w:hAnsi="AGA Arabesque" w:cs="CTraditional Arabic"/>
          <w:sz w:val="40"/>
          <w:szCs w:val="32"/>
          <w:rtl/>
        </w:rPr>
        <w:t>ج</w:t>
      </w:r>
      <w:r w:rsidRPr="00255172">
        <w:rPr>
          <w:rStyle w:val="7Char"/>
          <w:rtl/>
        </w:rPr>
        <w:t xml:space="preserve"> قال: </w:t>
      </w:r>
      <w:r w:rsidR="007B6F7F" w:rsidRPr="007B6F7F">
        <w:rPr>
          <w:rStyle w:val="7Char"/>
          <w:rFonts w:hint="cs"/>
          <w:rtl/>
        </w:rPr>
        <w:t>«</w:t>
      </w:r>
      <w:r w:rsidRPr="007B6F7F">
        <w:rPr>
          <w:rStyle w:val="4Char"/>
          <w:rtl/>
        </w:rPr>
        <w:fldChar w:fldCharType="begin"/>
      </w:r>
      <w:r w:rsidRPr="007B6F7F">
        <w:rPr>
          <w:rStyle w:val="4Char"/>
        </w:rPr>
        <w:instrText xml:space="preserve"> XE </w:instrText>
      </w:r>
      <w:r w:rsidRPr="007B6F7F">
        <w:rPr>
          <w:rStyle w:val="4Char"/>
          <w:rtl/>
        </w:rPr>
        <w:instrText>"</w:instrText>
      </w:r>
      <w:r w:rsidRPr="007B6F7F">
        <w:rPr>
          <w:rStyle w:val="4Char"/>
        </w:rPr>
        <w:instrText>32:</w:instrText>
      </w:r>
      <w:r w:rsidRPr="007B6F7F">
        <w:rPr>
          <w:rStyle w:val="4Char"/>
          <w:rtl/>
        </w:rPr>
        <w:instrText>إن العبد إذا وضع في قـبره وتولى عنه أصحابه، وإنه ليسمع قرع نعالهم" \</w:instrText>
      </w:r>
      <w:r w:rsidRPr="007B6F7F">
        <w:rPr>
          <w:rStyle w:val="4Char"/>
        </w:rPr>
        <w:instrText xml:space="preserve">y "1" \b </w:instrText>
      </w:r>
      <w:r w:rsidRPr="007B6F7F">
        <w:rPr>
          <w:rStyle w:val="4Char"/>
          <w:rtl/>
        </w:rPr>
        <w:fldChar w:fldCharType="end"/>
      </w:r>
      <w:r w:rsidRPr="007B6F7F">
        <w:rPr>
          <w:rStyle w:val="4Char"/>
          <w:rtl/>
        </w:rPr>
        <w:t>إن العبد إذا وضع في قبره وتولى عنه أصحابه وإنـه ليسمع قرع نعالهم أتاه ملكان فيقعدانه فيقولان: ما كنت تقـول في هـذا الرجل</w:t>
      </w:r>
      <w:r w:rsidRPr="007B6F7F">
        <w:rPr>
          <w:rStyle w:val="4Char"/>
          <w:rFonts w:ascii="Times New Roman" w:hAnsi="Times New Roman" w:cs="Times New Roman" w:hint="cs"/>
          <w:rtl/>
        </w:rPr>
        <w:t> </w:t>
      </w:r>
      <w:r w:rsidR="00F64A76" w:rsidRPr="007B6F7F">
        <w:rPr>
          <w:rStyle w:val="4Char"/>
          <w:rtl/>
        </w:rPr>
        <w:t>(</w:t>
      </w:r>
      <w:r w:rsidRPr="007B6F7F">
        <w:rPr>
          <w:rStyle w:val="4Char"/>
          <w:rtl/>
        </w:rPr>
        <w:t>لمحمد</w:t>
      </w:r>
      <w:r w:rsidRPr="00255172">
        <w:rPr>
          <w:rStyle w:val="7Char"/>
          <w:rtl/>
        </w:rPr>
        <w:t xml:space="preserve"> </w:t>
      </w:r>
      <w:r w:rsidR="009F3648" w:rsidRPr="009F3648">
        <w:rPr>
          <w:rStyle w:val="7Char"/>
          <w:rFonts w:cs="CTraditional Arabic"/>
          <w:rtl/>
        </w:rPr>
        <w:t>ج</w:t>
      </w:r>
      <w:r w:rsidRPr="007B6F7F">
        <w:rPr>
          <w:rStyle w:val="4Char"/>
          <w:rtl/>
        </w:rPr>
        <w:t>) فأما المؤمن فيقول: أشهد أنه عبد الله ورسوله فيقال لـه انظر إلى مقعدك من النار قد أبدلك الله به مقعدا من الجنة فيراهما جميعـا. وأما المنافق والكافر فيقال له ما كنت تقول في هذا الرجـل</w:t>
      </w:r>
      <w:r w:rsidR="00D839E6" w:rsidRPr="007B6F7F">
        <w:rPr>
          <w:rStyle w:val="4Char"/>
          <w:rtl/>
        </w:rPr>
        <w:t>؟</w:t>
      </w:r>
      <w:r w:rsidRPr="007B6F7F">
        <w:rPr>
          <w:rStyle w:val="4Char"/>
          <w:rtl/>
        </w:rPr>
        <w:t xml:space="preserve"> فيقـول: لا أدري كنت أقول ما يقول الناس، فيقال: لا دريت ولا تليت، ويضـرب بمطارق من حديد ضربة فيصيح صيحة يسمعها من يليه غير الثقلين</w:t>
      </w:r>
      <w:r w:rsidR="007B6F7F" w:rsidRPr="007B6F7F">
        <w:rPr>
          <w:rStyle w:val="7Char"/>
          <w:rFonts w:hint="cs"/>
          <w:rtl/>
        </w:rPr>
        <w:t>»</w:t>
      </w:r>
      <w:r w:rsidRPr="00EC78D8">
        <w:rPr>
          <w:rStyle w:val="7Char"/>
          <w:vertAlign w:val="superscript"/>
          <w:rtl/>
        </w:rPr>
        <w:t>(</w:t>
      </w:r>
      <w:r w:rsidRPr="00EC78D8">
        <w:rPr>
          <w:rStyle w:val="7Char"/>
          <w:vertAlign w:val="superscript"/>
          <w:rtl/>
        </w:rPr>
        <w:footnoteReference w:id="392"/>
      </w:r>
      <w:r w:rsidRPr="00EC78D8">
        <w:rPr>
          <w:rStyle w:val="7Char"/>
          <w:vertAlign w:val="superscript"/>
          <w:rtl/>
        </w:rPr>
        <w:t>)(</w:t>
      </w:r>
      <w:r w:rsidRPr="00EC78D8">
        <w:rPr>
          <w:rStyle w:val="7Char"/>
          <w:vertAlign w:val="superscript"/>
          <w:rtl/>
        </w:rPr>
        <w:footnoteReference w:id="393"/>
      </w:r>
      <w:r w:rsidRPr="00EC78D8">
        <w:rPr>
          <w:rStyle w:val="7Char"/>
          <w:vertAlign w:val="superscript"/>
          <w:rtl/>
        </w:rPr>
        <w:t>)</w:t>
      </w:r>
      <w:r w:rsidR="00EC78D8">
        <w:rPr>
          <w:rStyle w:val="7Char"/>
          <w:rtl/>
        </w:rPr>
        <w:t>.</w:t>
      </w:r>
    </w:p>
    <w:p w:rsidR="00766F17" w:rsidRPr="00255172" w:rsidRDefault="00766F17" w:rsidP="007B6F7F">
      <w:pPr>
        <w:ind w:firstLine="284"/>
        <w:jc w:val="both"/>
        <w:rPr>
          <w:rStyle w:val="7Char"/>
          <w:rtl/>
        </w:rPr>
      </w:pPr>
      <w:r w:rsidRPr="00255172">
        <w:rPr>
          <w:rStyle w:val="7Char"/>
          <w:rtl/>
        </w:rPr>
        <w:t>وفي حديث الـبراء بن عازب الطويل الذي أخرجه أحمـد وأبـو داود والحاكـم وغيرهم مرفوعا للنبي </w:t>
      </w:r>
      <w:r w:rsidR="00EC78D8" w:rsidRPr="00EC78D8">
        <w:rPr>
          <w:rFonts w:ascii="AGA Arabesque" w:hAnsi="AGA Arabesque" w:cs="CTraditional Arabic"/>
          <w:sz w:val="40"/>
          <w:szCs w:val="32"/>
          <w:rtl/>
        </w:rPr>
        <w:t>ج</w:t>
      </w:r>
      <w:r w:rsidRPr="00255172">
        <w:rPr>
          <w:rStyle w:val="7Char"/>
          <w:rtl/>
        </w:rPr>
        <w:t xml:space="preserve"> قال بعد أن ذكر خـروج الـروح وصعود روح المؤمن إلى السماء: </w:t>
      </w:r>
      <w:r w:rsidR="007B6F7F" w:rsidRPr="007B6F7F">
        <w:rPr>
          <w:rStyle w:val="7Char"/>
          <w:rFonts w:hint="cs"/>
          <w:rtl/>
        </w:rPr>
        <w:t>«</w:t>
      </w:r>
      <w:r w:rsidRPr="007B6F7F">
        <w:rPr>
          <w:rStyle w:val="4Char"/>
          <w:rtl/>
        </w:rPr>
        <w:fldChar w:fldCharType="begin"/>
      </w:r>
      <w:r w:rsidRPr="007B6F7F">
        <w:rPr>
          <w:rStyle w:val="4Char"/>
        </w:rPr>
        <w:instrText xml:space="preserve"> XE </w:instrText>
      </w:r>
      <w:r w:rsidRPr="007B6F7F">
        <w:rPr>
          <w:rStyle w:val="4Char"/>
          <w:rtl/>
        </w:rPr>
        <w:instrText>"</w:instrText>
      </w:r>
      <w:r w:rsidRPr="007B6F7F">
        <w:rPr>
          <w:rStyle w:val="4Char"/>
        </w:rPr>
        <w:instrText>32:</w:instrText>
      </w:r>
      <w:r w:rsidRPr="007B6F7F">
        <w:rPr>
          <w:rStyle w:val="4Char"/>
          <w:rtl/>
        </w:rPr>
        <w:instrText>فتعاد روحه في جسده فيأتيـه ملكـان 224 فيجلسانه فيقولان له من ربك" \</w:instrText>
      </w:r>
      <w:r w:rsidRPr="007B6F7F">
        <w:rPr>
          <w:rStyle w:val="4Char"/>
        </w:rPr>
        <w:instrText xml:space="preserve">y "1" \b </w:instrText>
      </w:r>
      <w:r w:rsidRPr="007B6F7F">
        <w:rPr>
          <w:rStyle w:val="4Char"/>
          <w:rtl/>
        </w:rPr>
        <w:fldChar w:fldCharType="end"/>
      </w:r>
      <w:r w:rsidRPr="007B6F7F">
        <w:rPr>
          <w:rStyle w:val="4Char"/>
          <w:rtl/>
        </w:rPr>
        <w:t>فتعاد روحه في جسده فيأتيـه ملكـان فيجلسانه فيقولان له من ربك</w:t>
      </w:r>
      <w:r w:rsidR="007B6F7F" w:rsidRPr="007B6F7F">
        <w:rPr>
          <w:rStyle w:val="7Char"/>
          <w:rFonts w:hint="cs"/>
          <w:rtl/>
        </w:rPr>
        <w:t>»</w:t>
      </w:r>
      <w:r w:rsidRPr="00EC78D8">
        <w:rPr>
          <w:rStyle w:val="7Char"/>
          <w:vertAlign w:val="superscript"/>
          <w:rtl/>
        </w:rPr>
        <w:t>(</w:t>
      </w:r>
      <w:r w:rsidRPr="00EC78D8">
        <w:rPr>
          <w:rStyle w:val="7Char"/>
          <w:vertAlign w:val="superscript"/>
          <w:rtl/>
        </w:rPr>
        <w:footnoteReference w:id="394"/>
      </w:r>
      <w:r w:rsidRPr="00EC78D8">
        <w:rPr>
          <w:rStyle w:val="7Char"/>
          <w:vertAlign w:val="superscript"/>
          <w:rtl/>
        </w:rPr>
        <w:t>)(</w:t>
      </w:r>
      <w:r w:rsidRPr="00EC78D8">
        <w:rPr>
          <w:rStyle w:val="7Char"/>
          <w:vertAlign w:val="superscript"/>
          <w:rtl/>
        </w:rPr>
        <w:footnoteReference w:id="395"/>
      </w:r>
      <w:r w:rsidRPr="00EC78D8">
        <w:rPr>
          <w:rStyle w:val="7Char"/>
          <w:vertAlign w:val="superscript"/>
          <w:rtl/>
        </w:rPr>
        <w:t>)</w:t>
      </w:r>
      <w:r w:rsidRPr="00255172">
        <w:rPr>
          <w:rStyle w:val="7Char"/>
          <w:rtl/>
        </w:rPr>
        <w:t xml:space="preserve"> الحديث، وقد صحـح هـذا الحديـث الحاكـم وغيره.</w:t>
      </w:r>
    </w:p>
    <w:p w:rsidR="00766F17" w:rsidRPr="00255172" w:rsidRDefault="00766F17" w:rsidP="007B6F7F">
      <w:pPr>
        <w:ind w:firstLine="284"/>
        <w:jc w:val="both"/>
        <w:rPr>
          <w:rStyle w:val="7Char"/>
          <w:rtl/>
        </w:rPr>
      </w:pPr>
      <w:r w:rsidRPr="00255172">
        <w:rPr>
          <w:rStyle w:val="7Char"/>
          <w:rtl/>
        </w:rPr>
        <w:t>فدل الحديثان على وقوع النعيم أو العذاب في القبر على الروح والجسـد جميعا ففي قول النبي </w:t>
      </w:r>
      <w:r w:rsidR="00EC78D8" w:rsidRPr="00EC78D8">
        <w:rPr>
          <w:rFonts w:ascii="AGA Arabesque" w:hAnsi="AGA Arabesque" w:cs="CTraditional Arabic"/>
          <w:sz w:val="40"/>
          <w:szCs w:val="32"/>
          <w:rtl/>
        </w:rPr>
        <w:t>ج</w:t>
      </w:r>
      <w:r w:rsidRPr="00255172">
        <w:rPr>
          <w:rStyle w:val="7Char"/>
          <w:rtl/>
        </w:rPr>
        <w:t xml:space="preserve"> </w:t>
      </w:r>
      <w:r w:rsidR="007B6F7F" w:rsidRPr="007B6F7F">
        <w:rPr>
          <w:rStyle w:val="7Char"/>
          <w:rFonts w:hint="cs"/>
          <w:rtl/>
        </w:rPr>
        <w:t>«</w:t>
      </w:r>
      <w:r w:rsidRPr="007B6F7F">
        <w:rPr>
          <w:rStyle w:val="4Char"/>
          <w:rtl/>
        </w:rPr>
        <w:fldChar w:fldCharType="begin"/>
      </w:r>
      <w:r w:rsidRPr="007B6F7F">
        <w:rPr>
          <w:rStyle w:val="4Char"/>
        </w:rPr>
        <w:instrText xml:space="preserve"> XE </w:instrText>
      </w:r>
      <w:r w:rsidRPr="007B6F7F">
        <w:rPr>
          <w:rStyle w:val="4Char"/>
          <w:rtl/>
        </w:rPr>
        <w:instrText>"</w:instrText>
      </w:r>
      <w:r w:rsidRPr="007B6F7F">
        <w:rPr>
          <w:rStyle w:val="4Char"/>
        </w:rPr>
        <w:instrText>32:</w:instrText>
      </w:r>
      <w:r w:rsidRPr="007B6F7F">
        <w:rPr>
          <w:rStyle w:val="4Char"/>
          <w:rtl/>
        </w:rPr>
        <w:instrText>إن العبد إذا وضع في القبر" \</w:instrText>
      </w:r>
      <w:r w:rsidRPr="007B6F7F">
        <w:rPr>
          <w:rStyle w:val="4Char"/>
        </w:rPr>
        <w:instrText xml:space="preserve">y "1" \b </w:instrText>
      </w:r>
      <w:r w:rsidRPr="007B6F7F">
        <w:rPr>
          <w:rStyle w:val="4Char"/>
          <w:rtl/>
        </w:rPr>
        <w:fldChar w:fldCharType="end"/>
      </w:r>
      <w:r w:rsidRPr="007B6F7F">
        <w:rPr>
          <w:rStyle w:val="4Char"/>
          <w:rtl/>
        </w:rPr>
        <w:t>إن العبد إذا وضع في القبر</w:t>
      </w:r>
      <w:r w:rsidR="007B6F7F" w:rsidRPr="007B6F7F">
        <w:rPr>
          <w:rStyle w:val="7Char"/>
          <w:rFonts w:hint="cs"/>
          <w:rtl/>
        </w:rPr>
        <w:t>»</w:t>
      </w:r>
      <w:r w:rsidRPr="00EC78D8">
        <w:rPr>
          <w:rStyle w:val="7Char"/>
          <w:vertAlign w:val="superscript"/>
          <w:rtl/>
        </w:rPr>
        <w:t>(</w:t>
      </w:r>
      <w:r w:rsidRPr="00EC78D8">
        <w:rPr>
          <w:rStyle w:val="7Char"/>
          <w:vertAlign w:val="superscript"/>
          <w:rtl/>
        </w:rPr>
        <w:footnoteReference w:id="396"/>
      </w:r>
      <w:r w:rsidRPr="00EC78D8">
        <w:rPr>
          <w:rStyle w:val="7Char"/>
          <w:vertAlign w:val="superscript"/>
          <w:rtl/>
        </w:rPr>
        <w:t>)</w:t>
      </w:r>
      <w:r w:rsidRPr="00255172">
        <w:rPr>
          <w:rStyle w:val="7Char"/>
          <w:rtl/>
        </w:rPr>
        <w:t xml:space="preserve"> دلالة ظاهرة علـى هذا إذ لفظ (العبد) مسمى للروح والجسد جميعا، وكذلك تصريحه بإعـادة الروح إلى الجسد عند السؤال كما في حديث البراء بن عازب هذا مع مـا جاء في الحديثين من الألفاظ التي هي من صفات الجسد كقوله: </w:t>
      </w:r>
      <w:r w:rsidR="007B6F7F" w:rsidRPr="007B6F7F">
        <w:rPr>
          <w:rStyle w:val="7Char"/>
          <w:rFonts w:hint="cs"/>
          <w:rtl/>
        </w:rPr>
        <w:t>«</w:t>
      </w:r>
      <w:r w:rsidRPr="007B6F7F">
        <w:rPr>
          <w:rStyle w:val="4Char"/>
          <w:rtl/>
        </w:rPr>
        <w:fldChar w:fldCharType="begin"/>
      </w:r>
      <w:r w:rsidRPr="007B6F7F">
        <w:rPr>
          <w:rStyle w:val="4Char"/>
        </w:rPr>
        <w:instrText xml:space="preserve"> XE </w:instrText>
      </w:r>
      <w:r w:rsidRPr="007B6F7F">
        <w:rPr>
          <w:rStyle w:val="4Char"/>
          <w:rtl/>
        </w:rPr>
        <w:instrText>"</w:instrText>
      </w:r>
      <w:r w:rsidRPr="007B6F7F">
        <w:rPr>
          <w:rStyle w:val="4Char"/>
        </w:rPr>
        <w:instrText>32:</w:instrText>
      </w:r>
      <w:r w:rsidRPr="007B6F7F">
        <w:rPr>
          <w:rStyle w:val="4Char"/>
          <w:rtl/>
        </w:rPr>
        <w:instrText>يسـمع قرع نعالهم" \</w:instrText>
      </w:r>
      <w:r w:rsidRPr="007B6F7F">
        <w:rPr>
          <w:rStyle w:val="4Char"/>
        </w:rPr>
        <w:instrText xml:space="preserve">y "1" \b </w:instrText>
      </w:r>
      <w:r w:rsidRPr="007B6F7F">
        <w:rPr>
          <w:rStyle w:val="4Char"/>
          <w:rtl/>
        </w:rPr>
        <w:fldChar w:fldCharType="end"/>
      </w:r>
      <w:r w:rsidRPr="007B6F7F">
        <w:rPr>
          <w:rStyle w:val="4Char"/>
          <w:rtl/>
        </w:rPr>
        <w:t>يسـمع قرع نعالهم</w:t>
      </w:r>
      <w:r w:rsidR="007B6F7F" w:rsidRPr="007B6F7F">
        <w:rPr>
          <w:rStyle w:val="7Char"/>
          <w:rFonts w:hint="cs"/>
          <w:rtl/>
        </w:rPr>
        <w:t>»</w:t>
      </w:r>
      <w:r w:rsidRPr="00EC78D8">
        <w:rPr>
          <w:rStyle w:val="7Char"/>
          <w:vertAlign w:val="superscript"/>
          <w:rtl/>
        </w:rPr>
        <w:t>(</w:t>
      </w:r>
      <w:r w:rsidRPr="00EC78D8">
        <w:rPr>
          <w:rStyle w:val="7Char"/>
          <w:vertAlign w:val="superscript"/>
          <w:rtl/>
        </w:rPr>
        <w:footnoteReference w:id="397"/>
      </w:r>
      <w:r w:rsidRPr="00EC78D8">
        <w:rPr>
          <w:rStyle w:val="7Char"/>
          <w:vertAlign w:val="superscript"/>
          <w:rtl/>
        </w:rPr>
        <w:t>)</w:t>
      </w:r>
      <w:r w:rsidRPr="00255172">
        <w:rPr>
          <w:rStyle w:val="7Char"/>
          <w:rtl/>
        </w:rPr>
        <w:t xml:space="preserve"> (فيقعدانه)، </w:t>
      </w:r>
      <w:r w:rsidR="007B6F7F" w:rsidRPr="007B6F7F">
        <w:rPr>
          <w:rStyle w:val="7Char"/>
          <w:rFonts w:hint="cs"/>
          <w:rtl/>
        </w:rPr>
        <w:t>«</w:t>
      </w:r>
      <w:r w:rsidRPr="007B6F7F">
        <w:rPr>
          <w:rStyle w:val="4Char"/>
          <w:rtl/>
        </w:rPr>
        <w:fldChar w:fldCharType="begin"/>
      </w:r>
      <w:r w:rsidRPr="007B6F7F">
        <w:rPr>
          <w:rStyle w:val="4Char"/>
        </w:rPr>
        <w:instrText xml:space="preserve"> XE </w:instrText>
      </w:r>
      <w:r w:rsidRPr="007B6F7F">
        <w:rPr>
          <w:rStyle w:val="4Char"/>
          <w:rtl/>
        </w:rPr>
        <w:instrText>"</w:instrText>
      </w:r>
      <w:r w:rsidRPr="007B6F7F">
        <w:rPr>
          <w:rStyle w:val="4Char"/>
        </w:rPr>
        <w:instrText>32:</w:instrText>
      </w:r>
      <w:r w:rsidRPr="007B6F7F">
        <w:rPr>
          <w:rStyle w:val="4Char"/>
          <w:rtl/>
        </w:rPr>
        <w:instrText>ويضرب بمطارق من حديد" \</w:instrText>
      </w:r>
      <w:r w:rsidRPr="007B6F7F">
        <w:rPr>
          <w:rStyle w:val="4Char"/>
        </w:rPr>
        <w:instrText xml:space="preserve">y "1" \b </w:instrText>
      </w:r>
      <w:r w:rsidRPr="007B6F7F">
        <w:rPr>
          <w:rStyle w:val="4Char"/>
          <w:rtl/>
        </w:rPr>
        <w:fldChar w:fldCharType="end"/>
      </w:r>
      <w:r w:rsidRPr="007B6F7F">
        <w:rPr>
          <w:rStyle w:val="4Char"/>
          <w:rtl/>
        </w:rPr>
        <w:t>ويضرب بمطارق من حديد</w:t>
      </w:r>
      <w:r w:rsidR="007B6F7F" w:rsidRPr="007B6F7F">
        <w:rPr>
          <w:rStyle w:val="7Char"/>
          <w:rFonts w:hint="cs"/>
          <w:rtl/>
        </w:rPr>
        <w:t>»</w:t>
      </w:r>
      <w:r w:rsidRPr="00EC78D8">
        <w:rPr>
          <w:rStyle w:val="7Char"/>
          <w:vertAlign w:val="superscript"/>
          <w:rtl/>
        </w:rPr>
        <w:t>(</w:t>
      </w:r>
      <w:r w:rsidRPr="00EC78D8">
        <w:rPr>
          <w:rStyle w:val="7Char"/>
          <w:vertAlign w:val="superscript"/>
          <w:rtl/>
        </w:rPr>
        <w:footnoteReference w:id="398"/>
      </w:r>
      <w:r w:rsidRPr="00EC78D8">
        <w:rPr>
          <w:rStyle w:val="7Char"/>
          <w:vertAlign w:val="superscript"/>
          <w:rtl/>
        </w:rPr>
        <w:t>)</w:t>
      </w:r>
      <w:r w:rsidRPr="00255172">
        <w:rPr>
          <w:rStyle w:val="7Char"/>
          <w:rtl/>
        </w:rPr>
        <w:t xml:space="preserve"> </w:t>
      </w:r>
      <w:r w:rsidR="007B6F7F" w:rsidRPr="007B6F7F">
        <w:rPr>
          <w:rStyle w:val="7Char"/>
          <w:rFonts w:hint="cs"/>
          <w:rtl/>
        </w:rPr>
        <w:t>«</w:t>
      </w:r>
      <w:r w:rsidRPr="007B6F7F">
        <w:rPr>
          <w:rStyle w:val="4Char"/>
          <w:rtl/>
        </w:rPr>
        <w:fldChar w:fldCharType="begin"/>
      </w:r>
      <w:r w:rsidRPr="007B6F7F">
        <w:rPr>
          <w:rStyle w:val="4Char"/>
        </w:rPr>
        <w:instrText xml:space="preserve"> XE </w:instrText>
      </w:r>
      <w:r w:rsidRPr="007B6F7F">
        <w:rPr>
          <w:rStyle w:val="4Char"/>
          <w:rtl/>
        </w:rPr>
        <w:instrText>"</w:instrText>
      </w:r>
      <w:r w:rsidRPr="007B6F7F">
        <w:rPr>
          <w:rStyle w:val="4Char"/>
        </w:rPr>
        <w:instrText>32:</w:instrText>
      </w:r>
      <w:r w:rsidRPr="007B6F7F">
        <w:rPr>
          <w:rStyle w:val="4Char"/>
          <w:rtl/>
        </w:rPr>
        <w:instrText>فيصيح صيحـة" \</w:instrText>
      </w:r>
      <w:r w:rsidRPr="007B6F7F">
        <w:rPr>
          <w:rStyle w:val="4Char"/>
        </w:rPr>
        <w:instrText xml:space="preserve">y "1" \b </w:instrText>
      </w:r>
      <w:r w:rsidRPr="007B6F7F">
        <w:rPr>
          <w:rStyle w:val="4Char"/>
          <w:rtl/>
        </w:rPr>
        <w:fldChar w:fldCharType="end"/>
      </w:r>
      <w:r w:rsidRPr="007B6F7F">
        <w:rPr>
          <w:rStyle w:val="4Char"/>
          <w:rtl/>
        </w:rPr>
        <w:t>فيصيح صيحـة</w:t>
      </w:r>
      <w:r w:rsidR="007B6F7F" w:rsidRPr="007B6F7F">
        <w:rPr>
          <w:rStyle w:val="7Char"/>
          <w:rFonts w:hint="cs"/>
          <w:rtl/>
        </w:rPr>
        <w:t>»</w:t>
      </w:r>
      <w:r w:rsidRPr="00EC78D8">
        <w:rPr>
          <w:rStyle w:val="7Char"/>
          <w:vertAlign w:val="superscript"/>
          <w:rtl/>
        </w:rPr>
        <w:t>(</w:t>
      </w:r>
      <w:r w:rsidRPr="00EC78D8">
        <w:rPr>
          <w:rStyle w:val="7Char"/>
          <w:vertAlign w:val="superscript"/>
          <w:rtl/>
        </w:rPr>
        <w:footnoteReference w:id="399"/>
      </w:r>
      <w:r w:rsidRPr="00EC78D8">
        <w:rPr>
          <w:rStyle w:val="7Char"/>
          <w:vertAlign w:val="superscript"/>
          <w:rtl/>
        </w:rPr>
        <w:t>)</w:t>
      </w:r>
      <w:r w:rsidR="008E4AED">
        <w:rPr>
          <w:rStyle w:val="7Char"/>
          <w:rtl/>
        </w:rPr>
        <w:t>،</w:t>
      </w:r>
      <w:r w:rsidRPr="00255172">
        <w:rPr>
          <w:rStyle w:val="7Char"/>
          <w:rtl/>
        </w:rPr>
        <w:t xml:space="preserve"> فإن هذا كله يفيد أن ما يحصل في القبر من النعيم أو العذاب متعلق بـالروح والجسد جميعهما.</w:t>
      </w:r>
    </w:p>
    <w:p w:rsidR="00766F17" w:rsidRPr="00255172" w:rsidRDefault="00766F17" w:rsidP="007B6F7F">
      <w:pPr>
        <w:ind w:firstLine="284"/>
        <w:jc w:val="both"/>
        <w:rPr>
          <w:rStyle w:val="7Char"/>
          <w:rtl/>
        </w:rPr>
      </w:pPr>
      <w:r w:rsidRPr="00255172">
        <w:rPr>
          <w:rStyle w:val="7Char"/>
          <w:rtl/>
        </w:rPr>
        <w:t xml:space="preserve">هذا مع أنه قد جاء في بعض النصوص ما يفيد أن النعيم أو العذاب قـد يقع على الروح منفردة في بعض الأحوال على ما جاء في حديث عبد الله بـن عباس </w:t>
      </w:r>
      <w:r w:rsidR="00D839E6" w:rsidRPr="00D839E6">
        <w:rPr>
          <w:rStyle w:val="7Char"/>
          <w:rFonts w:cs="CTraditional Arabic"/>
          <w:rtl/>
        </w:rPr>
        <w:t>ب</w:t>
      </w:r>
      <w:r w:rsidRPr="00255172">
        <w:rPr>
          <w:rStyle w:val="7Char"/>
          <w:rtl/>
        </w:rPr>
        <w:t xml:space="preserve"> قال: قال رسول الله </w:t>
      </w:r>
      <w:r w:rsidR="00EC78D8" w:rsidRPr="00EC78D8">
        <w:rPr>
          <w:rFonts w:ascii="AGA Arabesque" w:hAnsi="AGA Arabesque" w:cs="CTraditional Arabic"/>
          <w:sz w:val="40"/>
          <w:szCs w:val="32"/>
          <w:rtl/>
        </w:rPr>
        <w:t>ج</w:t>
      </w:r>
      <w:r w:rsidRPr="00255172">
        <w:rPr>
          <w:rStyle w:val="7Char"/>
          <w:rtl/>
        </w:rPr>
        <w:t xml:space="preserve"> </w:t>
      </w:r>
      <w:r w:rsidR="007B6F7F" w:rsidRPr="007B6F7F">
        <w:rPr>
          <w:rStyle w:val="7Char"/>
          <w:rFonts w:hint="cs"/>
          <w:rtl/>
        </w:rPr>
        <w:t>«</w:t>
      </w:r>
      <w:r w:rsidRPr="007B6F7F">
        <w:rPr>
          <w:rStyle w:val="4Char"/>
          <w:rtl/>
        </w:rPr>
        <w:fldChar w:fldCharType="begin"/>
      </w:r>
      <w:r w:rsidRPr="007B6F7F">
        <w:rPr>
          <w:rStyle w:val="4Char"/>
        </w:rPr>
        <w:instrText xml:space="preserve"> XE </w:instrText>
      </w:r>
      <w:r w:rsidRPr="007B6F7F">
        <w:rPr>
          <w:rStyle w:val="4Char"/>
          <w:rtl/>
        </w:rPr>
        <w:instrText>"</w:instrText>
      </w:r>
      <w:r w:rsidRPr="007B6F7F">
        <w:rPr>
          <w:rStyle w:val="4Char"/>
        </w:rPr>
        <w:instrText>32:</w:instrText>
      </w:r>
      <w:r w:rsidRPr="007B6F7F">
        <w:rPr>
          <w:rStyle w:val="4Char"/>
          <w:rtl/>
        </w:rPr>
        <w:instrText>لما أصيب إخوانكـم يعني يوم أحد  جعل الله أرواحهم في أجواف طير خضر" \</w:instrText>
      </w:r>
      <w:r w:rsidRPr="007B6F7F">
        <w:rPr>
          <w:rStyle w:val="4Char"/>
        </w:rPr>
        <w:instrText xml:space="preserve">y "1" \b </w:instrText>
      </w:r>
      <w:r w:rsidRPr="007B6F7F">
        <w:rPr>
          <w:rStyle w:val="4Char"/>
          <w:rtl/>
        </w:rPr>
        <w:fldChar w:fldCharType="end"/>
      </w:r>
      <w:r w:rsidRPr="007B6F7F">
        <w:rPr>
          <w:rStyle w:val="4Char"/>
          <w:rtl/>
        </w:rPr>
        <w:t>لما أصيب إخوانكـم يعني يوم أحد</w:t>
      </w:r>
      <w:r w:rsidR="009F3648" w:rsidRPr="007B6F7F">
        <w:rPr>
          <w:rStyle w:val="4Char"/>
          <w:rtl/>
        </w:rPr>
        <w:t>-</w:t>
      </w:r>
      <w:r w:rsidRPr="007B6F7F">
        <w:rPr>
          <w:rStyle w:val="4Char"/>
          <w:rtl/>
        </w:rPr>
        <w:t xml:space="preserve"> جعل الله أرواحهم في أجواف طير خضر ترد أنهار الجنة وتـأكل من ثمارها وتأوي إلى قناديل من ذهب في ظل العرش</w:t>
      </w:r>
      <w:r w:rsidR="007B6F7F" w:rsidRPr="007B6F7F">
        <w:rPr>
          <w:rStyle w:val="7Char"/>
          <w:rFonts w:hint="cs"/>
          <w:rtl/>
        </w:rPr>
        <w:t>»</w:t>
      </w:r>
      <w:r w:rsidRPr="00EC78D8">
        <w:rPr>
          <w:rStyle w:val="7Char"/>
          <w:vertAlign w:val="superscript"/>
          <w:rtl/>
        </w:rPr>
        <w:t>(</w:t>
      </w:r>
      <w:r w:rsidRPr="00EC78D8">
        <w:rPr>
          <w:rStyle w:val="7Char"/>
          <w:vertAlign w:val="superscript"/>
          <w:rtl/>
        </w:rPr>
        <w:footnoteReference w:id="400"/>
      </w:r>
      <w:r w:rsidRPr="00EC78D8">
        <w:rPr>
          <w:rStyle w:val="7Char"/>
          <w:vertAlign w:val="superscript"/>
          <w:rtl/>
        </w:rPr>
        <w:t>)(</w:t>
      </w:r>
      <w:r w:rsidRPr="00EC78D8">
        <w:rPr>
          <w:rStyle w:val="7Char"/>
          <w:vertAlign w:val="superscript"/>
          <w:rtl/>
        </w:rPr>
        <w:footnoteReference w:id="401"/>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فتلخص من هذا أن النعيم والعذاب يقع على الروح والجسد جميعا في القـبر وقد تنفرد الروح بهذا أحيانا. قال بعض الأئمة المحققين في السنة في تقريـر هذه المسألة: (والعذاب والنعيم على النفس والبدن جميعا باتفاق أهل السـنة والجماعة، تنعم النفس وتعذب منفردة عن البدن، وتعذب متصلة بـالبدن والبدن متصل بها، فيكون النعيم والعذاب عليهما في هذه الحال مجتمعتـين كما يكون للروح منفردة عن البدن).</w:t>
      </w:r>
    </w:p>
    <w:p w:rsidR="00766F17" w:rsidRDefault="00766F17" w:rsidP="00444CD6">
      <w:pPr>
        <w:pStyle w:val="40"/>
        <w:rPr>
          <w:rtl/>
        </w:rPr>
      </w:pPr>
      <w:bookmarkStart w:id="173" w:name="_Toc116197743"/>
      <w:bookmarkStart w:id="174" w:name="_Toc466977156"/>
      <w:r>
        <w:rPr>
          <w:rtl/>
        </w:rPr>
        <w:t>المطلب الثالث: الإيمان بالملكين منكر ونكير</w:t>
      </w:r>
      <w:bookmarkEnd w:id="173"/>
      <w:bookmarkEnd w:id="174"/>
    </w:p>
    <w:p w:rsidR="00766F17" w:rsidRPr="00255172" w:rsidRDefault="00766F17" w:rsidP="00255172">
      <w:pPr>
        <w:ind w:firstLine="284"/>
        <w:jc w:val="both"/>
        <w:rPr>
          <w:rStyle w:val="7Char"/>
          <w:rtl/>
        </w:rPr>
      </w:pPr>
      <w:r w:rsidRPr="00255172">
        <w:rPr>
          <w:rStyle w:val="7Char"/>
          <w:rtl/>
        </w:rPr>
        <w:t>تقدم في مبحث الملائكة ذكر منكر ونكير وأنهما الملكـان الموكـلان بسؤال الميت في قبره في معرض الحديث عن وظائف الملائكة. والقصد هنـا تقرير الإيمان بهما إيمانا مفصلا وما يحصل منهما من فتنة المقبورين إذ تقريـر هذا هنا فرع عن الإيمان بنعيم القبر وعذابه في الجملة.</w:t>
      </w:r>
    </w:p>
    <w:p w:rsidR="00766F17" w:rsidRPr="00255172" w:rsidRDefault="00766F17" w:rsidP="007B6F7F">
      <w:pPr>
        <w:ind w:firstLine="284"/>
        <w:jc w:val="both"/>
        <w:rPr>
          <w:rStyle w:val="7Char"/>
          <w:rtl/>
        </w:rPr>
      </w:pPr>
      <w:r w:rsidRPr="00255172">
        <w:rPr>
          <w:rStyle w:val="7Char"/>
          <w:rtl/>
        </w:rPr>
        <w:t>وقد دلت الأحاديث الصحيحة على وصف هذين الملكين وسؤالهما أهل القبور بعد الدفن كما جاء في الحديث الذي أخرجه الترمذي وابن حبـان عن أبي هريرة </w:t>
      </w:r>
      <w:r w:rsidR="00EC78D8" w:rsidRPr="00EC78D8">
        <w:rPr>
          <w:rFonts w:ascii="AGA Arabesque" w:hAnsi="AGA Arabesque" w:cs="CTraditional Arabic"/>
          <w:sz w:val="40"/>
          <w:szCs w:val="32"/>
          <w:rtl/>
        </w:rPr>
        <w:t>س</w:t>
      </w:r>
      <w:r w:rsidRPr="00255172">
        <w:rPr>
          <w:rStyle w:val="7Char"/>
          <w:rtl/>
        </w:rPr>
        <w:t xml:space="preserve"> قال: قال رسول الله </w:t>
      </w:r>
      <w:r w:rsidR="00EC78D8" w:rsidRPr="00EC78D8">
        <w:rPr>
          <w:rFonts w:ascii="AGA Arabesque" w:hAnsi="AGA Arabesque" w:cs="CTraditional Arabic"/>
          <w:sz w:val="40"/>
          <w:szCs w:val="32"/>
          <w:rtl/>
        </w:rPr>
        <w:t>ج</w:t>
      </w:r>
      <w:r w:rsidRPr="00255172">
        <w:rPr>
          <w:rStyle w:val="7Char"/>
          <w:rtl/>
        </w:rPr>
        <w:t xml:space="preserve"> </w:t>
      </w:r>
      <w:r w:rsidR="007B6F7F" w:rsidRPr="007B6F7F">
        <w:rPr>
          <w:rStyle w:val="7Char"/>
          <w:rFonts w:hint="cs"/>
          <w:rtl/>
        </w:rPr>
        <w:t>«</w:t>
      </w:r>
      <w:r w:rsidRPr="007B6F7F">
        <w:rPr>
          <w:rStyle w:val="4Char"/>
          <w:rtl/>
        </w:rPr>
        <w:fldChar w:fldCharType="begin"/>
      </w:r>
      <w:r w:rsidRPr="007B6F7F">
        <w:rPr>
          <w:rStyle w:val="4Char"/>
        </w:rPr>
        <w:instrText xml:space="preserve"> XE </w:instrText>
      </w:r>
      <w:r w:rsidRPr="007B6F7F">
        <w:rPr>
          <w:rStyle w:val="4Char"/>
          <w:rtl/>
        </w:rPr>
        <w:instrText>"</w:instrText>
      </w:r>
      <w:r w:rsidRPr="007B6F7F">
        <w:rPr>
          <w:rStyle w:val="4Char"/>
        </w:rPr>
        <w:instrText>32:</w:instrText>
      </w:r>
      <w:r w:rsidRPr="007B6F7F">
        <w:rPr>
          <w:rStyle w:val="4Char"/>
          <w:rtl/>
        </w:rPr>
        <w:instrText>إذا قبر الميت أو قال أحدكـم أتاه ملكـان أسودان أزرقـان يقـال لأحـدهما" \</w:instrText>
      </w:r>
      <w:r w:rsidRPr="007B6F7F">
        <w:rPr>
          <w:rStyle w:val="4Char"/>
        </w:rPr>
        <w:instrText xml:space="preserve">y "1" \b </w:instrText>
      </w:r>
      <w:r w:rsidRPr="007B6F7F">
        <w:rPr>
          <w:rStyle w:val="4Char"/>
          <w:rtl/>
        </w:rPr>
        <w:fldChar w:fldCharType="end"/>
      </w:r>
      <w:r w:rsidRPr="007B6F7F">
        <w:rPr>
          <w:rStyle w:val="4Char"/>
          <w:rtl/>
        </w:rPr>
        <w:t>إذا قـبر الميـت أو قـال أحدكـم</w:t>
      </w:r>
      <w:r w:rsidR="009F3648" w:rsidRPr="007B6F7F">
        <w:rPr>
          <w:rStyle w:val="4Char"/>
          <w:rtl/>
        </w:rPr>
        <w:t>-</w:t>
      </w:r>
      <w:r w:rsidRPr="007B6F7F">
        <w:rPr>
          <w:rStyle w:val="4Char"/>
          <w:rtl/>
        </w:rPr>
        <w:t xml:space="preserve"> أتاه ملكان أسودان أزرقان يقال لأحدهما المنكر والآخر النكـير، فيقولان ما كنت تقول في هذا الرجل، فيقول: ما كان يقول هو عبـد الله ورسوله، أشهد أن لا إله إلا الله وأن محمدا عبده ورسوله، فيقولان: قد كنا نعلم أنك تقول هذا ثم يفسح له في قبره سبعون ذرعا في سـبعين..، وإن كان منافقا قال: سمعت الناس يقولون فقلت مثله لا أدري: فيقولان: قـد كنا نعلم أنك تقول ذلك، فيقال للأرض التئمي عليه فتلتئم عليه فتختلـف أضلاعه فلا يزال فيها معذبا حتى يبعثه الله من مضجعه ذلك</w:t>
      </w:r>
      <w:r w:rsidR="007B6F7F" w:rsidRPr="007B6F7F">
        <w:rPr>
          <w:rStyle w:val="7Char"/>
          <w:rFonts w:hint="cs"/>
          <w:rtl/>
        </w:rPr>
        <w:t>»</w:t>
      </w:r>
      <w:r w:rsidRPr="00EC78D8">
        <w:rPr>
          <w:rStyle w:val="7Char"/>
          <w:vertAlign w:val="superscript"/>
          <w:rtl/>
        </w:rPr>
        <w:t>(</w:t>
      </w:r>
      <w:r w:rsidRPr="00EC78D8">
        <w:rPr>
          <w:rStyle w:val="7Char"/>
          <w:vertAlign w:val="superscript"/>
          <w:rtl/>
        </w:rPr>
        <w:footnoteReference w:id="402"/>
      </w:r>
      <w:r w:rsidRPr="00EC78D8">
        <w:rPr>
          <w:rStyle w:val="7Char"/>
          <w:vertAlign w:val="superscript"/>
          <w:rtl/>
        </w:rPr>
        <w:t>)(</w:t>
      </w:r>
      <w:r w:rsidRPr="00EC78D8">
        <w:rPr>
          <w:rStyle w:val="7Char"/>
          <w:vertAlign w:val="superscript"/>
          <w:rtl/>
        </w:rPr>
        <w:footnoteReference w:id="403"/>
      </w:r>
      <w:r w:rsidRPr="00EC78D8">
        <w:rPr>
          <w:rStyle w:val="7Char"/>
          <w:vertAlign w:val="superscript"/>
          <w:rtl/>
        </w:rPr>
        <w:t>)</w:t>
      </w:r>
      <w:r w:rsidR="00EC78D8">
        <w:rPr>
          <w:rStyle w:val="7Char"/>
          <w:rtl/>
        </w:rPr>
        <w:t>.</w:t>
      </w:r>
      <w:r w:rsidRPr="00255172">
        <w:rPr>
          <w:rStyle w:val="7Char"/>
          <w:rtl/>
        </w:rPr>
        <w:t xml:space="preserve"> وقـد دل على سؤال الملكين أيضا حديث أنس المتقدم في المطلب السابق.</w:t>
      </w:r>
    </w:p>
    <w:p w:rsidR="00766F17" w:rsidRPr="00255172" w:rsidRDefault="00766F17" w:rsidP="00255172">
      <w:pPr>
        <w:ind w:firstLine="284"/>
        <w:jc w:val="both"/>
        <w:rPr>
          <w:rStyle w:val="7Char"/>
          <w:rtl/>
        </w:rPr>
      </w:pPr>
      <w:r w:rsidRPr="00255172">
        <w:rPr>
          <w:rStyle w:val="7Char"/>
          <w:rtl/>
        </w:rPr>
        <w:t>فيجب الإيمان بما دلت عليه الأحاديث من اسـم الملكـين ووصفـهما وسؤالهما المقبورين وكيفية ذلك وما يجيب به المؤمن وما يجيب به المنـافق وما يعقب ذلك من النعيم أو العذاب على التفصيل الـذي جـاءت بـه الأحاديث.</w:t>
      </w:r>
    </w:p>
    <w:p w:rsidR="00766F17" w:rsidRPr="00255172" w:rsidRDefault="00766F17" w:rsidP="00255172">
      <w:pPr>
        <w:ind w:firstLine="284"/>
        <w:jc w:val="both"/>
        <w:rPr>
          <w:rStyle w:val="7Char"/>
          <w:rtl/>
        </w:rPr>
      </w:pPr>
      <w:r w:rsidRPr="00255172">
        <w:rPr>
          <w:rStyle w:val="7Char"/>
          <w:rtl/>
        </w:rPr>
        <w:t>وقد اختلف العلماء هل السؤال في القبر خاص بهذه الأمة كما ذهـب لذلك البعض أم أنه عام في كل الأمم كما هو قول فريق آخر مـن أهـل العلم، والذي يظهر من النصوص عدم اختصاص هذه الأمة به بل هو عـام في كل الأمم وعلى هذا أكثر المحققين من أهل العلم والله تعالى أعلم.</w:t>
      </w:r>
    </w:p>
    <w:p w:rsidR="00766F17" w:rsidRDefault="00766F17" w:rsidP="007B6F7F">
      <w:pPr>
        <w:pStyle w:val="3"/>
        <w:rPr>
          <w:rtl/>
        </w:rPr>
      </w:pPr>
      <w:bookmarkStart w:id="175" w:name="_Toc116197744"/>
      <w:bookmarkStart w:id="176" w:name="_Toc119807987"/>
      <w:bookmarkStart w:id="177" w:name="_Toc466977157"/>
      <w:r>
        <w:rPr>
          <w:rtl/>
        </w:rPr>
        <w:t>المبحث الثالث</w:t>
      </w:r>
      <w:r w:rsidR="007B6F7F">
        <w:rPr>
          <w:rFonts w:hint="cs"/>
          <w:rtl/>
        </w:rPr>
        <w:t xml:space="preserve"> </w:t>
      </w:r>
      <w:r>
        <w:rPr>
          <w:rtl/>
        </w:rPr>
        <w:t>الإيمان بالبعث</w:t>
      </w:r>
      <w:bookmarkEnd w:id="175"/>
      <w:bookmarkEnd w:id="176"/>
      <w:bookmarkEnd w:id="177"/>
    </w:p>
    <w:p w:rsidR="00766F17" w:rsidRPr="00255172" w:rsidRDefault="00766F17" w:rsidP="00255172">
      <w:pPr>
        <w:ind w:firstLine="284"/>
        <w:jc w:val="both"/>
        <w:rPr>
          <w:rStyle w:val="7Char"/>
          <w:rtl/>
        </w:rPr>
      </w:pPr>
      <w:r w:rsidRPr="00255172">
        <w:rPr>
          <w:rStyle w:val="7Char"/>
          <w:rtl/>
        </w:rPr>
        <w:t>الإيمان بالبعث من أعظم أصول الإيمان في هذا الدين وهو مشتمل علـى جوانب متعددة مما دلت عليه النصوص في هذا الباب، وسيكون بحثه هنـا من خلال عدة مطالب تجلي حقيقته وتبرز أهمية الإيمان به وما يجب علـى المؤمن أن يؤمن به من أحواله وأحداثه:</w:t>
      </w:r>
    </w:p>
    <w:p w:rsidR="00766F17" w:rsidRDefault="00766F17" w:rsidP="00444CD6">
      <w:pPr>
        <w:pStyle w:val="40"/>
        <w:rPr>
          <w:rtl/>
        </w:rPr>
      </w:pPr>
      <w:bookmarkStart w:id="178" w:name="_Toc116197745"/>
      <w:bookmarkStart w:id="179" w:name="_Toc466977158"/>
      <w:r>
        <w:rPr>
          <w:rtl/>
        </w:rPr>
        <w:t>المطلب الأول: معنى البعث وحقيقته</w:t>
      </w:r>
      <w:bookmarkEnd w:id="178"/>
      <w:bookmarkEnd w:id="179"/>
    </w:p>
    <w:p w:rsidR="00766F17" w:rsidRPr="0061139A" w:rsidRDefault="00766F17" w:rsidP="0061139A">
      <w:pPr>
        <w:pStyle w:val="8"/>
        <w:rPr>
          <w:rStyle w:val="7Char"/>
          <w:sz w:val="30"/>
          <w:szCs w:val="30"/>
          <w:rtl/>
        </w:rPr>
      </w:pPr>
      <w:r w:rsidRPr="0061139A">
        <w:rPr>
          <w:rStyle w:val="7Char"/>
          <w:sz w:val="30"/>
          <w:szCs w:val="30"/>
          <w:rtl/>
        </w:rPr>
        <w:t>البعث في كلام العرب يأتي على وجهين:</w:t>
      </w:r>
    </w:p>
    <w:p w:rsidR="00766F17" w:rsidRPr="00255172" w:rsidRDefault="00766F17" w:rsidP="00255172">
      <w:pPr>
        <w:ind w:firstLine="284"/>
        <w:jc w:val="both"/>
        <w:rPr>
          <w:rStyle w:val="7Char"/>
          <w:rtl/>
        </w:rPr>
      </w:pPr>
      <w:r w:rsidRPr="0061139A">
        <w:rPr>
          <w:rStyle w:val="8Char"/>
          <w:rtl/>
        </w:rPr>
        <w:t>أحدهما:</w:t>
      </w:r>
      <w:r w:rsidRPr="00255172">
        <w:rPr>
          <w:rStyle w:val="7Char"/>
          <w:rtl/>
        </w:rPr>
        <w:t xml:space="preserve"> الإرسـال، ومنـه قولـه تعـالى: </w:t>
      </w:r>
      <w:r w:rsidR="009138E7" w:rsidRPr="00255172">
        <w:rPr>
          <w:rStyle w:val="7Char"/>
          <w:rtl/>
        </w:rPr>
        <w:t>﴿</w:t>
      </w:r>
      <w:r w:rsidR="009138E7">
        <w:rPr>
          <w:rFonts w:ascii="DecoType Naskh Special" w:hAnsi="DecoType Naskh Special" w:cs="KFGQPC Uthmanic Script HAFS"/>
          <w:color w:val="000000"/>
          <w:sz w:val="36"/>
          <w:shd w:val="clear" w:color="auto" w:fill="FFFFFF"/>
          <w:rtl/>
        </w:rPr>
        <w:t>ثُمَّ بَعَثْنَا مِنْ بَعْدِهِمْ مُوسَى</w:t>
      </w:r>
      <w:r w:rsidR="009138E7" w:rsidRPr="00255172">
        <w:rPr>
          <w:rStyle w:val="7Char"/>
          <w:rtl/>
        </w:rPr>
        <w:t>﴾</w:t>
      </w:r>
      <w:r w:rsidR="009138E7">
        <w:rPr>
          <w:rFonts w:ascii="DecoType Naskh Special" w:hAnsi="DecoType Naskh Special" w:cs="KFGQPC Uthmanic Script HAFS"/>
          <w:color w:val="000000"/>
          <w:sz w:val="36"/>
          <w:shd w:val="clear" w:color="auto" w:fill="FFFFFF"/>
          <w:rtl/>
        </w:rPr>
        <w:t xml:space="preserve"> </w:t>
      </w:r>
      <w:r w:rsidR="009138E7" w:rsidRPr="00EC78D8">
        <w:rPr>
          <w:rStyle w:val="9Char"/>
          <w:rtl/>
        </w:rPr>
        <w:t>[الأعراف: 103]</w:t>
      </w:r>
      <w:r w:rsidRPr="00255172">
        <w:rPr>
          <w:rStyle w:val="7Char"/>
          <w:rtl/>
        </w:rPr>
        <w:t>، أي: أرسلنا.</w:t>
      </w:r>
    </w:p>
    <w:p w:rsidR="00766F17" w:rsidRPr="00255172" w:rsidRDefault="00766F17" w:rsidP="00255172">
      <w:pPr>
        <w:ind w:firstLine="284"/>
        <w:jc w:val="both"/>
        <w:rPr>
          <w:rStyle w:val="7Char"/>
          <w:rtl/>
        </w:rPr>
      </w:pPr>
      <w:r w:rsidRPr="00255172">
        <w:rPr>
          <w:rStyle w:val="7Char"/>
          <w:rtl/>
        </w:rPr>
        <w:t xml:space="preserve">والثـاني: الإثارة والتحريك، تقول بعثت البعير فانبعث أي أثرته فثـار، ومنـه بعث الموتى وذلك بإحيائهم وإخراجهم من قبورهم. قال تعـالى: </w:t>
      </w:r>
      <w:r w:rsidR="00AD3BBC" w:rsidRPr="00255172">
        <w:rPr>
          <w:rStyle w:val="7Char"/>
          <w:rtl/>
        </w:rPr>
        <w:t>﴿</w:t>
      </w:r>
      <w:r w:rsidR="00AD3BBC">
        <w:rPr>
          <w:rFonts w:ascii="DecoType Naskh Special" w:hAnsi="DecoType Naskh Special" w:cs="KFGQPC Uthmanic Script HAFS"/>
          <w:color w:val="000000"/>
          <w:sz w:val="36"/>
          <w:shd w:val="clear" w:color="auto" w:fill="FFFFFF"/>
          <w:rtl/>
        </w:rPr>
        <w:t>ثُمَّ بَعَثْنَاكُمْ مِنْ بَعْدِ مَوْتِكُمْ</w:t>
      </w:r>
      <w:r w:rsidR="00AD3BBC" w:rsidRPr="00255172">
        <w:rPr>
          <w:rStyle w:val="7Char"/>
          <w:rtl/>
        </w:rPr>
        <w:t>﴾</w:t>
      </w:r>
      <w:r w:rsidR="00AD3BBC">
        <w:rPr>
          <w:rFonts w:ascii="DecoType Naskh Special" w:hAnsi="DecoType Naskh Special" w:cs="KFGQPC Uthmanic Script HAFS"/>
          <w:color w:val="000000"/>
          <w:sz w:val="36"/>
          <w:shd w:val="clear" w:color="auto" w:fill="FFFFFF"/>
          <w:rtl/>
        </w:rPr>
        <w:t xml:space="preserve"> </w:t>
      </w:r>
      <w:r w:rsidR="00AD3BBC" w:rsidRPr="00EC78D8">
        <w:rPr>
          <w:rStyle w:val="9Char"/>
          <w:rtl/>
        </w:rPr>
        <w:t>[البقرة: 56]</w:t>
      </w:r>
      <w:r w:rsidRPr="00255172">
        <w:rPr>
          <w:rStyle w:val="7Char"/>
          <w:rtl/>
        </w:rPr>
        <w:t xml:space="preserve"> أي: أحييناكـم.</w:t>
      </w:r>
    </w:p>
    <w:p w:rsidR="00766F17" w:rsidRPr="00255172" w:rsidRDefault="00766F17" w:rsidP="00255172">
      <w:pPr>
        <w:ind w:firstLine="284"/>
        <w:jc w:val="both"/>
        <w:rPr>
          <w:rStyle w:val="7Char"/>
          <w:rtl/>
        </w:rPr>
      </w:pPr>
      <w:r w:rsidRPr="0061139A">
        <w:rPr>
          <w:rStyle w:val="8Char"/>
          <w:rtl/>
        </w:rPr>
        <w:t>والبعث في الشرع:</w:t>
      </w:r>
      <w:r w:rsidRPr="00255172">
        <w:rPr>
          <w:rStyle w:val="7Char"/>
          <w:rtl/>
        </w:rPr>
        <w:t xml:space="preserve"> هو إحياء الله للموتى وإخراجهم من قبورهم.</w:t>
      </w:r>
    </w:p>
    <w:p w:rsidR="00766F17" w:rsidRPr="00255172" w:rsidRDefault="00766F17" w:rsidP="00255172">
      <w:pPr>
        <w:ind w:firstLine="284"/>
        <w:jc w:val="both"/>
        <w:rPr>
          <w:rStyle w:val="7Char"/>
          <w:rtl/>
        </w:rPr>
      </w:pPr>
      <w:r w:rsidRPr="0061139A">
        <w:rPr>
          <w:rStyle w:val="8Char"/>
          <w:rtl/>
        </w:rPr>
        <w:t>وحقيقة البعث:</w:t>
      </w:r>
      <w:r w:rsidRPr="00255172">
        <w:rPr>
          <w:rStyle w:val="7Char"/>
          <w:rtl/>
        </w:rPr>
        <w:t xml:space="preserve"> أن الله تعالى يجمع أجساد المقبورين التي تحللت ويعيدهـا بقدرته كـما كانت ثم يعيد الأرواح إليها ويسوقهم إلى محشـرهم لفصـل القضاء. قال تعالى: </w:t>
      </w:r>
      <w:r w:rsidR="00AD3BBC" w:rsidRPr="00255172">
        <w:rPr>
          <w:rStyle w:val="7Char"/>
          <w:rtl/>
        </w:rPr>
        <w:t>﴿</w:t>
      </w:r>
      <w:r w:rsidR="00AD3BBC">
        <w:rPr>
          <w:rFonts w:ascii="DecoType Naskh Special" w:hAnsi="DecoType Naskh Special" w:cs="KFGQPC Uthmanic Script HAFS"/>
          <w:color w:val="000000"/>
          <w:sz w:val="36"/>
          <w:shd w:val="clear" w:color="auto" w:fill="FFFFFF"/>
          <w:rtl/>
        </w:rPr>
        <w:t>وَضَرَبَ لَنَا مَثَلًا وَنَسِيَ خَلْقَهُ</w:t>
      </w:r>
      <w:r w:rsidR="00D839E6">
        <w:rPr>
          <w:rFonts w:ascii="DecoType Naskh Special" w:hAnsi="DecoType Naskh Special" w:cs="KFGQPC Uthmanic Script HAFS"/>
          <w:color w:val="000000"/>
          <w:sz w:val="36"/>
          <w:shd w:val="clear" w:color="auto" w:fill="FFFFFF"/>
          <w:rtl/>
        </w:rPr>
        <w:t xml:space="preserve"> </w:t>
      </w:r>
      <w:r w:rsidR="00AD3BBC">
        <w:rPr>
          <w:rFonts w:ascii="DecoType Naskh Special" w:hAnsi="DecoType Naskh Special" w:cs="KFGQPC Uthmanic Script HAFS"/>
          <w:color w:val="000000"/>
          <w:sz w:val="36"/>
          <w:shd w:val="clear" w:color="auto" w:fill="FFFFFF"/>
          <w:rtl/>
        </w:rPr>
        <w:t>قَالَ مَنْ يُحْيِي الْعِظَامَ وَهِيَ رَمِيمٌ٧٨ قُلْ يُحْيِيهَا الَّذِي أَنْشَأَهَا أَوَّلَ مَرَّةٍ</w:t>
      </w:r>
      <w:r w:rsidR="00D839E6">
        <w:rPr>
          <w:rFonts w:ascii="DecoType Naskh Special" w:hAnsi="DecoType Naskh Special" w:cs="KFGQPC Uthmanic Script HAFS"/>
          <w:color w:val="000000"/>
          <w:sz w:val="36"/>
          <w:shd w:val="clear" w:color="auto" w:fill="FFFFFF"/>
          <w:rtl/>
        </w:rPr>
        <w:t xml:space="preserve"> </w:t>
      </w:r>
      <w:r w:rsidR="00AD3BBC">
        <w:rPr>
          <w:rFonts w:ascii="DecoType Naskh Special" w:hAnsi="DecoType Naskh Special" w:cs="KFGQPC Uthmanic Script HAFS"/>
          <w:color w:val="000000"/>
          <w:sz w:val="36"/>
          <w:shd w:val="clear" w:color="auto" w:fill="FFFFFF"/>
          <w:rtl/>
        </w:rPr>
        <w:t>وَهُوَ بِكُلِّ خَلْقٍ عَلِيمٌ٧٩</w:t>
      </w:r>
      <w:r w:rsidR="00AD3BBC" w:rsidRPr="00255172">
        <w:rPr>
          <w:rStyle w:val="7Char"/>
          <w:rtl/>
        </w:rPr>
        <w:t>﴾</w:t>
      </w:r>
      <w:r w:rsidR="00AD3BBC">
        <w:rPr>
          <w:rFonts w:ascii="DecoType Naskh Special" w:hAnsi="DecoType Naskh Special" w:cs="KFGQPC Uthmanic Script HAFS"/>
          <w:color w:val="000000"/>
          <w:sz w:val="36"/>
          <w:shd w:val="clear" w:color="auto" w:fill="FFFFFF"/>
          <w:rtl/>
        </w:rPr>
        <w:t xml:space="preserve"> </w:t>
      </w:r>
      <w:r w:rsidR="00AD3BBC" w:rsidRPr="00EC78D8">
        <w:rPr>
          <w:rStyle w:val="9Char"/>
          <w:rtl/>
        </w:rPr>
        <w:t>[يس: 78-79]</w:t>
      </w:r>
      <w:r w:rsidRPr="00255172">
        <w:rPr>
          <w:rStyle w:val="7Char"/>
          <w:rtl/>
        </w:rPr>
        <w:t>.</w:t>
      </w:r>
    </w:p>
    <w:p w:rsidR="00766F17" w:rsidRPr="00255172" w:rsidRDefault="00766F17" w:rsidP="007B6F7F">
      <w:pPr>
        <w:ind w:firstLine="284"/>
        <w:jc w:val="both"/>
        <w:rPr>
          <w:rStyle w:val="7Char"/>
          <w:rtl/>
        </w:rPr>
      </w:pPr>
      <w:r w:rsidRPr="00255172">
        <w:rPr>
          <w:rStyle w:val="7Char"/>
          <w:rtl/>
        </w:rPr>
        <w:t>وعن حذيفة </w:t>
      </w:r>
      <w:r w:rsidR="00EC78D8" w:rsidRPr="00EC78D8">
        <w:rPr>
          <w:rFonts w:ascii="AGA Arabesque" w:hAnsi="AGA Arabesque" w:cs="CTraditional Arabic"/>
          <w:sz w:val="40"/>
          <w:szCs w:val="32"/>
          <w:rtl/>
        </w:rPr>
        <w:t>س</w:t>
      </w:r>
      <w:r w:rsidRPr="00255172">
        <w:rPr>
          <w:rStyle w:val="7Char"/>
          <w:rtl/>
        </w:rPr>
        <w:t xml:space="preserve"> أنه قال: قال رسول الله </w:t>
      </w:r>
      <w:r w:rsidR="00EC78D8" w:rsidRPr="00EC78D8">
        <w:rPr>
          <w:rFonts w:ascii="AGA Arabesque" w:hAnsi="AGA Arabesque" w:cs="CTraditional Arabic"/>
          <w:sz w:val="40"/>
          <w:szCs w:val="32"/>
          <w:rtl/>
        </w:rPr>
        <w:t>ج</w:t>
      </w:r>
      <w:r w:rsidRPr="00255172">
        <w:rPr>
          <w:rStyle w:val="7Char"/>
          <w:rtl/>
        </w:rPr>
        <w:t xml:space="preserve"> </w:t>
      </w:r>
      <w:r w:rsidR="007B6F7F" w:rsidRPr="007B6F7F">
        <w:rPr>
          <w:rStyle w:val="7Char"/>
          <w:rFonts w:hint="cs"/>
          <w:rtl/>
        </w:rPr>
        <w:t>«</w:t>
      </w:r>
      <w:r w:rsidRPr="007B6F7F">
        <w:rPr>
          <w:rStyle w:val="4Char"/>
          <w:rtl/>
        </w:rPr>
        <w:fldChar w:fldCharType="begin"/>
      </w:r>
      <w:r w:rsidRPr="007B6F7F">
        <w:rPr>
          <w:rStyle w:val="4Char"/>
        </w:rPr>
        <w:instrText xml:space="preserve"> XE </w:instrText>
      </w:r>
      <w:r w:rsidRPr="007B6F7F">
        <w:rPr>
          <w:rStyle w:val="4Char"/>
          <w:rtl/>
        </w:rPr>
        <w:instrText>"</w:instrText>
      </w:r>
      <w:r w:rsidRPr="007B6F7F">
        <w:rPr>
          <w:rStyle w:val="4Char"/>
        </w:rPr>
        <w:instrText>32:</w:instrText>
      </w:r>
      <w:r w:rsidRPr="007B6F7F">
        <w:rPr>
          <w:rStyle w:val="4Char"/>
          <w:rtl/>
        </w:rPr>
        <w:instrText>إن رجلا حضره المـوت لما أيس من الحياة أوصى أهله إذا مت فاجمعوا لي" \</w:instrText>
      </w:r>
      <w:r w:rsidRPr="007B6F7F">
        <w:rPr>
          <w:rStyle w:val="4Char"/>
        </w:rPr>
        <w:instrText xml:space="preserve">y "1" \b </w:instrText>
      </w:r>
      <w:r w:rsidRPr="007B6F7F">
        <w:rPr>
          <w:rStyle w:val="4Char"/>
          <w:rtl/>
        </w:rPr>
        <w:fldChar w:fldCharType="end"/>
      </w:r>
      <w:r w:rsidRPr="007B6F7F">
        <w:rPr>
          <w:rStyle w:val="4Char"/>
          <w:rtl/>
        </w:rPr>
        <w:t>إن رجلًا حضره المـوت لما أيس من الحياة أوصى أهله: إذا مت فاجمعوا لي حطبًا كثيرًا ثم أوروا نارًا حتى إذا أكلت لحمي وخلصت إلى عظمي فخذوها فاطحنوها فـذروني في اليم في يوم حار أو راح فجمعه الله فقال: لم فعلت</w:t>
      </w:r>
      <w:r w:rsidR="00D839E6" w:rsidRPr="007B6F7F">
        <w:rPr>
          <w:rStyle w:val="4Char"/>
          <w:rtl/>
        </w:rPr>
        <w:t>؟</w:t>
      </w:r>
      <w:r w:rsidRPr="007B6F7F">
        <w:rPr>
          <w:rStyle w:val="4Char"/>
          <w:rtl/>
        </w:rPr>
        <w:t xml:space="preserve"> قال: خشيتك، فغفـر له</w:t>
      </w:r>
      <w:r w:rsidR="007B6F7F" w:rsidRPr="007B6F7F">
        <w:rPr>
          <w:rStyle w:val="7Char"/>
          <w:rFonts w:hint="cs"/>
          <w:rtl/>
        </w:rPr>
        <w:t>»</w:t>
      </w:r>
      <w:r w:rsidRPr="00EC78D8">
        <w:rPr>
          <w:rStyle w:val="7Char"/>
          <w:vertAlign w:val="superscript"/>
          <w:rtl/>
        </w:rPr>
        <w:t>(</w:t>
      </w:r>
      <w:r w:rsidRPr="00EC78D8">
        <w:rPr>
          <w:rStyle w:val="7Char"/>
          <w:vertAlign w:val="superscript"/>
          <w:rtl/>
        </w:rPr>
        <w:footnoteReference w:id="404"/>
      </w:r>
      <w:r w:rsidRPr="00EC78D8">
        <w:rPr>
          <w:rStyle w:val="7Char"/>
          <w:vertAlign w:val="superscript"/>
          <w:rtl/>
        </w:rPr>
        <w:t>)(</w:t>
      </w:r>
      <w:r w:rsidRPr="00EC78D8">
        <w:rPr>
          <w:rStyle w:val="7Char"/>
          <w:vertAlign w:val="superscript"/>
          <w:rtl/>
        </w:rPr>
        <w:footnoteReference w:id="405"/>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فدلـت الآية والأحاديث على أن الله تعالى يعيد الأجساد نفسها ويجمـع رفاتها المتحلل حتى تعود كما كانت فيعيد إليها أرواحها فسبحان مـن لا يعجزه شيء وهو على كل شيء قدير.</w:t>
      </w:r>
    </w:p>
    <w:p w:rsidR="00766F17" w:rsidRPr="00255172" w:rsidRDefault="00766F17" w:rsidP="007B6F7F">
      <w:pPr>
        <w:ind w:firstLine="284"/>
        <w:jc w:val="both"/>
        <w:rPr>
          <w:rStyle w:val="7Char"/>
          <w:rtl/>
        </w:rPr>
      </w:pPr>
      <w:r w:rsidRPr="00255172">
        <w:rPr>
          <w:rStyle w:val="7Char"/>
          <w:rtl/>
        </w:rPr>
        <w:t xml:space="preserve">وقد جاء في السنة بيان كيفية البعث وأن الله ينزل إلى الأرض مـاءً فينبت به أهل القبور كما ينبت العشب وقد دل على ذلـك حديـث أبي هريرة الذي أخرجه الشيخان </w:t>
      </w:r>
      <w:r w:rsidR="007B6F7F" w:rsidRPr="007B6F7F">
        <w:rPr>
          <w:rStyle w:val="7Char"/>
          <w:rFonts w:hint="cs"/>
          <w:rtl/>
        </w:rPr>
        <w:t>«</w:t>
      </w:r>
      <w:r w:rsidRPr="007B6F7F">
        <w:rPr>
          <w:rStyle w:val="4Char"/>
          <w:rtl/>
        </w:rPr>
        <w:fldChar w:fldCharType="begin"/>
      </w:r>
      <w:r w:rsidRPr="007B6F7F">
        <w:rPr>
          <w:rStyle w:val="4Char"/>
        </w:rPr>
        <w:instrText xml:space="preserve"> XE </w:instrText>
      </w:r>
      <w:r w:rsidRPr="007B6F7F">
        <w:rPr>
          <w:rStyle w:val="4Char"/>
          <w:rtl/>
        </w:rPr>
        <w:instrText>"</w:instrText>
      </w:r>
      <w:r w:rsidRPr="007B6F7F">
        <w:rPr>
          <w:rStyle w:val="4Char"/>
        </w:rPr>
        <w:instrText>32:</w:instrText>
      </w:r>
      <w:r w:rsidRPr="007B6F7F">
        <w:rPr>
          <w:rStyle w:val="4Char"/>
          <w:rtl/>
        </w:rPr>
        <w:instrText>أن رسول الله قال ما بـين النفختـين أربعون قال أربعون يوما قال أبيت،" \</w:instrText>
      </w:r>
      <w:r w:rsidRPr="007B6F7F">
        <w:rPr>
          <w:rStyle w:val="4Char"/>
        </w:rPr>
        <w:instrText xml:space="preserve">y "1" \b </w:instrText>
      </w:r>
      <w:r w:rsidRPr="007B6F7F">
        <w:rPr>
          <w:rStyle w:val="4Char"/>
          <w:rtl/>
        </w:rPr>
        <w:fldChar w:fldCharType="end"/>
      </w:r>
      <w:r w:rsidRPr="007B6F7F">
        <w:rPr>
          <w:rStyle w:val="4Char"/>
          <w:rtl/>
        </w:rPr>
        <w:t>أن رسول الله</w:t>
      </w:r>
      <w:r w:rsidRPr="00255172">
        <w:rPr>
          <w:rStyle w:val="7Char"/>
          <w:rtl/>
        </w:rPr>
        <w:t> </w:t>
      </w:r>
      <w:r w:rsidR="00EC78D8" w:rsidRPr="00EC78D8">
        <w:rPr>
          <w:rFonts w:ascii="AGA Arabesque" w:hAnsi="AGA Arabesque" w:cs="CTraditional Arabic"/>
          <w:sz w:val="40"/>
          <w:szCs w:val="32"/>
          <w:rtl/>
        </w:rPr>
        <w:t>ج</w:t>
      </w:r>
      <w:r w:rsidRPr="00255172">
        <w:rPr>
          <w:rStyle w:val="7Char"/>
          <w:rtl/>
        </w:rPr>
        <w:t xml:space="preserve"> </w:t>
      </w:r>
      <w:r w:rsidRPr="007B6F7F">
        <w:rPr>
          <w:rStyle w:val="4Char"/>
          <w:rtl/>
        </w:rPr>
        <w:t>قال:</w:t>
      </w:r>
      <w:r w:rsidRPr="007B6F7F">
        <w:rPr>
          <w:rStyle w:val="4Char"/>
          <w:rFonts w:ascii="Times New Roman" w:hAnsi="Times New Roman" w:cs="Times New Roman" w:hint="cs"/>
          <w:rtl/>
        </w:rPr>
        <w:t> </w:t>
      </w:r>
      <w:r w:rsidRPr="007B6F7F">
        <w:rPr>
          <w:rStyle w:val="4Char"/>
          <w:rtl/>
        </w:rPr>
        <w:t>(</w:t>
      </w:r>
      <w:r w:rsidRPr="007B6F7F">
        <w:rPr>
          <w:rStyle w:val="4Char"/>
          <w:rFonts w:hint="cs"/>
          <w:rtl/>
        </w:rPr>
        <w:t>ما</w:t>
      </w:r>
      <w:r w:rsidRPr="007B6F7F">
        <w:rPr>
          <w:rStyle w:val="4Char"/>
          <w:rtl/>
        </w:rPr>
        <w:t xml:space="preserve"> </w:t>
      </w:r>
      <w:r w:rsidRPr="007B6F7F">
        <w:rPr>
          <w:rStyle w:val="4Char"/>
          <w:rFonts w:hint="cs"/>
          <w:rtl/>
        </w:rPr>
        <w:t>بـين</w:t>
      </w:r>
      <w:r w:rsidRPr="007B6F7F">
        <w:rPr>
          <w:rStyle w:val="4Char"/>
          <w:rtl/>
        </w:rPr>
        <w:t xml:space="preserve"> </w:t>
      </w:r>
      <w:r w:rsidRPr="007B6F7F">
        <w:rPr>
          <w:rStyle w:val="4Char"/>
          <w:rFonts w:hint="cs"/>
          <w:rtl/>
        </w:rPr>
        <w:t>النف</w:t>
      </w:r>
      <w:r w:rsidRPr="007B6F7F">
        <w:rPr>
          <w:rStyle w:val="4Char"/>
          <w:rtl/>
        </w:rPr>
        <w:t>ختـين أربعون) قال: أربعون يومًا. قال: أبَيْت، قال: أربعون شهرًا</w:t>
      </w:r>
      <w:r w:rsidR="00D839E6" w:rsidRPr="007B6F7F">
        <w:rPr>
          <w:rStyle w:val="4Char"/>
          <w:rtl/>
        </w:rPr>
        <w:t>؟</w:t>
      </w:r>
      <w:r w:rsidRPr="007B6F7F">
        <w:rPr>
          <w:rStyle w:val="4Char"/>
          <w:rtl/>
        </w:rPr>
        <w:t xml:space="preserve"> قال: أبيـت، قال: أربعون سنة</w:t>
      </w:r>
      <w:r w:rsidR="00D839E6" w:rsidRPr="007B6F7F">
        <w:rPr>
          <w:rStyle w:val="4Char"/>
          <w:rtl/>
        </w:rPr>
        <w:t>؟</w:t>
      </w:r>
      <w:r w:rsidRPr="007B6F7F">
        <w:rPr>
          <w:rStyle w:val="4Char"/>
          <w:rtl/>
        </w:rPr>
        <w:t xml:space="preserve"> قال: أبيت، قال:</w:t>
      </w:r>
      <w:r w:rsidRPr="007B6F7F">
        <w:rPr>
          <w:rStyle w:val="4Char"/>
          <w:rFonts w:ascii="Times New Roman" w:hAnsi="Times New Roman" w:cs="Times New Roman" w:hint="cs"/>
          <w:rtl/>
        </w:rPr>
        <w:t> </w:t>
      </w:r>
      <w:r w:rsidRPr="007B6F7F">
        <w:rPr>
          <w:rStyle w:val="4Char"/>
          <w:rtl/>
        </w:rPr>
        <w:t>(</w:t>
      </w:r>
      <w:r w:rsidRPr="007B6F7F">
        <w:rPr>
          <w:rStyle w:val="4Char"/>
          <w:rFonts w:hint="cs"/>
          <w:rtl/>
        </w:rPr>
        <w:t>ثم</w:t>
      </w:r>
      <w:r w:rsidRPr="007B6F7F">
        <w:rPr>
          <w:rStyle w:val="4Char"/>
          <w:rtl/>
        </w:rPr>
        <w:t xml:space="preserve"> </w:t>
      </w:r>
      <w:r w:rsidRPr="007B6F7F">
        <w:rPr>
          <w:rStyle w:val="4Char"/>
          <w:rFonts w:hint="cs"/>
          <w:rtl/>
        </w:rPr>
        <w:t>ينـزل</w:t>
      </w:r>
      <w:r w:rsidRPr="007B6F7F">
        <w:rPr>
          <w:rStyle w:val="4Char"/>
          <w:rtl/>
        </w:rPr>
        <w:t xml:space="preserve"> </w:t>
      </w:r>
      <w:r w:rsidRPr="007B6F7F">
        <w:rPr>
          <w:rStyle w:val="4Char"/>
          <w:rFonts w:hint="cs"/>
          <w:rtl/>
        </w:rPr>
        <w:t>الله</w:t>
      </w:r>
      <w:r w:rsidRPr="007B6F7F">
        <w:rPr>
          <w:rStyle w:val="4Char"/>
          <w:rtl/>
        </w:rPr>
        <w:t xml:space="preserve"> </w:t>
      </w:r>
      <w:r w:rsidRPr="007B6F7F">
        <w:rPr>
          <w:rStyle w:val="4Char"/>
          <w:rFonts w:hint="cs"/>
          <w:rtl/>
        </w:rPr>
        <w:t>من</w:t>
      </w:r>
      <w:r w:rsidRPr="007B6F7F">
        <w:rPr>
          <w:rStyle w:val="4Char"/>
          <w:rtl/>
        </w:rPr>
        <w:t xml:space="preserve"> </w:t>
      </w:r>
      <w:r w:rsidRPr="007B6F7F">
        <w:rPr>
          <w:rStyle w:val="4Char"/>
          <w:rFonts w:hint="cs"/>
          <w:rtl/>
        </w:rPr>
        <w:t>السماء</w:t>
      </w:r>
      <w:r w:rsidRPr="007B6F7F">
        <w:rPr>
          <w:rStyle w:val="4Char"/>
          <w:rtl/>
        </w:rPr>
        <w:t xml:space="preserve"> </w:t>
      </w:r>
      <w:r w:rsidRPr="007B6F7F">
        <w:rPr>
          <w:rStyle w:val="4Char"/>
          <w:rFonts w:hint="cs"/>
          <w:rtl/>
        </w:rPr>
        <w:t>ماء</w:t>
      </w:r>
      <w:r w:rsidRPr="007B6F7F">
        <w:rPr>
          <w:rStyle w:val="4Char"/>
          <w:rtl/>
        </w:rPr>
        <w:t xml:space="preserve"> </w:t>
      </w:r>
      <w:r w:rsidRPr="007B6F7F">
        <w:rPr>
          <w:rStyle w:val="4Char"/>
          <w:rFonts w:hint="cs"/>
          <w:rtl/>
        </w:rPr>
        <w:t>فينبتـون</w:t>
      </w:r>
      <w:r w:rsidRPr="007B6F7F">
        <w:rPr>
          <w:rStyle w:val="4Char"/>
          <w:rtl/>
        </w:rPr>
        <w:t xml:space="preserve"> </w:t>
      </w:r>
      <w:r w:rsidRPr="007B6F7F">
        <w:rPr>
          <w:rStyle w:val="4Char"/>
          <w:rFonts w:hint="cs"/>
          <w:rtl/>
        </w:rPr>
        <w:t>كما</w:t>
      </w:r>
      <w:r w:rsidRPr="007B6F7F">
        <w:rPr>
          <w:rStyle w:val="4Char"/>
          <w:rtl/>
        </w:rPr>
        <w:t xml:space="preserve"> </w:t>
      </w:r>
      <w:r w:rsidRPr="007B6F7F">
        <w:rPr>
          <w:rStyle w:val="4Char"/>
          <w:rFonts w:hint="cs"/>
          <w:rtl/>
        </w:rPr>
        <w:t>ينبت</w:t>
      </w:r>
      <w:r w:rsidRPr="007B6F7F">
        <w:rPr>
          <w:rStyle w:val="4Char"/>
          <w:rtl/>
        </w:rPr>
        <w:t xml:space="preserve"> </w:t>
      </w:r>
      <w:r w:rsidRPr="007B6F7F">
        <w:rPr>
          <w:rStyle w:val="4Char"/>
          <w:rFonts w:hint="cs"/>
          <w:rtl/>
        </w:rPr>
        <w:t>البقل</w:t>
      </w:r>
      <w:r w:rsidRPr="007B6F7F">
        <w:rPr>
          <w:rStyle w:val="4Char"/>
          <w:rtl/>
        </w:rPr>
        <w:t xml:space="preserve"> </w:t>
      </w:r>
      <w:r w:rsidRPr="007B6F7F">
        <w:rPr>
          <w:rStyle w:val="4Char"/>
          <w:rFonts w:hint="cs"/>
          <w:rtl/>
        </w:rPr>
        <w:t>ليس</w:t>
      </w:r>
      <w:r w:rsidRPr="007B6F7F">
        <w:rPr>
          <w:rStyle w:val="4Char"/>
          <w:rtl/>
        </w:rPr>
        <w:t xml:space="preserve"> </w:t>
      </w:r>
      <w:r w:rsidRPr="007B6F7F">
        <w:rPr>
          <w:rStyle w:val="4Char"/>
          <w:rFonts w:hint="cs"/>
          <w:rtl/>
        </w:rPr>
        <w:t>من</w:t>
      </w:r>
      <w:r w:rsidRPr="007B6F7F">
        <w:rPr>
          <w:rStyle w:val="4Char"/>
          <w:rtl/>
        </w:rPr>
        <w:t xml:space="preserve"> </w:t>
      </w:r>
      <w:r w:rsidRPr="007B6F7F">
        <w:rPr>
          <w:rStyle w:val="4Char"/>
          <w:rFonts w:hint="cs"/>
          <w:rtl/>
        </w:rPr>
        <w:t>الإنسان</w:t>
      </w:r>
      <w:r w:rsidRPr="007B6F7F">
        <w:rPr>
          <w:rStyle w:val="4Char"/>
          <w:rtl/>
        </w:rPr>
        <w:t xml:space="preserve"> </w:t>
      </w:r>
      <w:r w:rsidRPr="007B6F7F">
        <w:rPr>
          <w:rStyle w:val="4Char"/>
          <w:rFonts w:hint="cs"/>
          <w:rtl/>
        </w:rPr>
        <w:t>شيء</w:t>
      </w:r>
      <w:r w:rsidRPr="007B6F7F">
        <w:rPr>
          <w:rStyle w:val="4Char"/>
          <w:rtl/>
        </w:rPr>
        <w:t xml:space="preserve"> </w:t>
      </w:r>
      <w:r w:rsidRPr="007B6F7F">
        <w:rPr>
          <w:rStyle w:val="4Char"/>
          <w:rFonts w:hint="cs"/>
          <w:rtl/>
        </w:rPr>
        <w:t>إلا</w:t>
      </w:r>
      <w:r w:rsidRPr="007B6F7F">
        <w:rPr>
          <w:rStyle w:val="4Char"/>
          <w:rtl/>
        </w:rPr>
        <w:t xml:space="preserve"> </w:t>
      </w:r>
      <w:r w:rsidRPr="007B6F7F">
        <w:rPr>
          <w:rStyle w:val="4Char"/>
          <w:rFonts w:hint="cs"/>
          <w:rtl/>
        </w:rPr>
        <w:t>يبلى</w:t>
      </w:r>
      <w:r w:rsidRPr="007B6F7F">
        <w:rPr>
          <w:rStyle w:val="4Char"/>
          <w:rtl/>
        </w:rPr>
        <w:t xml:space="preserve"> </w:t>
      </w:r>
      <w:r w:rsidRPr="007B6F7F">
        <w:rPr>
          <w:rStyle w:val="4Char"/>
          <w:rFonts w:hint="cs"/>
          <w:rtl/>
        </w:rPr>
        <w:t>إلا</w:t>
      </w:r>
      <w:r w:rsidRPr="007B6F7F">
        <w:rPr>
          <w:rStyle w:val="4Char"/>
          <w:rtl/>
        </w:rPr>
        <w:t xml:space="preserve"> </w:t>
      </w:r>
      <w:r w:rsidRPr="007B6F7F">
        <w:rPr>
          <w:rStyle w:val="4Char"/>
          <w:rFonts w:hint="cs"/>
          <w:rtl/>
        </w:rPr>
        <w:t>عظمًا</w:t>
      </w:r>
      <w:r w:rsidRPr="007B6F7F">
        <w:rPr>
          <w:rStyle w:val="4Char"/>
          <w:rtl/>
        </w:rPr>
        <w:t xml:space="preserve"> </w:t>
      </w:r>
      <w:r w:rsidRPr="007B6F7F">
        <w:rPr>
          <w:rStyle w:val="4Char"/>
          <w:rFonts w:hint="cs"/>
          <w:rtl/>
        </w:rPr>
        <w:t>واحدًا،</w:t>
      </w:r>
      <w:r w:rsidRPr="007B6F7F">
        <w:rPr>
          <w:rStyle w:val="4Char"/>
          <w:rtl/>
        </w:rPr>
        <w:t xml:space="preserve"> </w:t>
      </w:r>
      <w:r w:rsidRPr="007B6F7F">
        <w:rPr>
          <w:rStyle w:val="4Char"/>
          <w:rFonts w:hint="cs"/>
          <w:rtl/>
        </w:rPr>
        <w:t>وهـو</w:t>
      </w:r>
      <w:r w:rsidRPr="007B6F7F">
        <w:rPr>
          <w:rStyle w:val="4Char"/>
          <w:rtl/>
        </w:rPr>
        <w:t xml:space="preserve"> </w:t>
      </w:r>
      <w:r w:rsidRPr="007B6F7F">
        <w:rPr>
          <w:rStyle w:val="4Char"/>
          <w:rFonts w:hint="cs"/>
          <w:rtl/>
        </w:rPr>
        <w:t>عجب</w:t>
      </w:r>
      <w:r w:rsidRPr="007B6F7F">
        <w:rPr>
          <w:rStyle w:val="4Char"/>
          <w:rtl/>
        </w:rPr>
        <w:t xml:space="preserve"> </w:t>
      </w:r>
      <w:r w:rsidRPr="007B6F7F">
        <w:rPr>
          <w:rStyle w:val="4Char"/>
          <w:rFonts w:hint="cs"/>
          <w:rtl/>
        </w:rPr>
        <w:t>الذنب</w:t>
      </w:r>
      <w:r w:rsidRPr="007B6F7F">
        <w:rPr>
          <w:rStyle w:val="4Char"/>
          <w:rtl/>
        </w:rPr>
        <w:t xml:space="preserve"> </w:t>
      </w:r>
      <w:r w:rsidRPr="007B6F7F">
        <w:rPr>
          <w:rStyle w:val="4Char"/>
          <w:rFonts w:hint="cs"/>
          <w:rtl/>
        </w:rPr>
        <w:t>ومنه</w:t>
      </w:r>
      <w:r w:rsidRPr="007B6F7F">
        <w:rPr>
          <w:rStyle w:val="4Char"/>
          <w:rtl/>
        </w:rPr>
        <w:t xml:space="preserve"> </w:t>
      </w:r>
      <w:r w:rsidRPr="007B6F7F">
        <w:rPr>
          <w:rStyle w:val="4Char"/>
          <w:rFonts w:hint="cs"/>
          <w:rtl/>
        </w:rPr>
        <w:t>يركب</w:t>
      </w:r>
      <w:r w:rsidRPr="007B6F7F">
        <w:rPr>
          <w:rStyle w:val="4Char"/>
          <w:rtl/>
        </w:rPr>
        <w:t xml:space="preserve"> </w:t>
      </w:r>
      <w:r w:rsidRPr="007B6F7F">
        <w:rPr>
          <w:rStyle w:val="4Char"/>
          <w:rFonts w:hint="cs"/>
          <w:rtl/>
        </w:rPr>
        <w:t>الخلق</w:t>
      </w:r>
      <w:r w:rsidRPr="007B6F7F">
        <w:rPr>
          <w:rStyle w:val="4Char"/>
          <w:rtl/>
        </w:rPr>
        <w:t xml:space="preserve"> </w:t>
      </w:r>
      <w:r w:rsidRPr="007B6F7F">
        <w:rPr>
          <w:rStyle w:val="4Char"/>
          <w:rFonts w:hint="cs"/>
          <w:rtl/>
        </w:rPr>
        <w:t>يوم</w:t>
      </w:r>
      <w:r w:rsidRPr="007B6F7F">
        <w:rPr>
          <w:rStyle w:val="4Char"/>
          <w:rtl/>
        </w:rPr>
        <w:t xml:space="preserve"> </w:t>
      </w:r>
      <w:r w:rsidRPr="007B6F7F">
        <w:rPr>
          <w:rStyle w:val="4Char"/>
          <w:rFonts w:hint="cs"/>
          <w:rtl/>
        </w:rPr>
        <w:t>القيامة</w:t>
      </w:r>
      <w:r w:rsidR="007B6F7F" w:rsidRPr="007B6F7F">
        <w:rPr>
          <w:rStyle w:val="7Char"/>
          <w:rFonts w:hint="cs"/>
          <w:rtl/>
        </w:rPr>
        <w:t>»</w:t>
      </w:r>
      <w:r w:rsidRPr="00EC78D8">
        <w:rPr>
          <w:rStyle w:val="7Char"/>
          <w:vertAlign w:val="superscript"/>
          <w:rtl/>
        </w:rPr>
        <w:t>(</w:t>
      </w:r>
      <w:r w:rsidRPr="00EC78D8">
        <w:rPr>
          <w:rStyle w:val="7Char"/>
          <w:vertAlign w:val="superscript"/>
          <w:rtl/>
        </w:rPr>
        <w:footnoteReference w:id="406"/>
      </w:r>
      <w:r w:rsidRPr="00EC78D8">
        <w:rPr>
          <w:rStyle w:val="7Char"/>
          <w:vertAlign w:val="superscript"/>
          <w:rtl/>
        </w:rPr>
        <w:t>)(</w:t>
      </w:r>
      <w:r w:rsidRPr="00EC78D8">
        <w:rPr>
          <w:rStyle w:val="7Char"/>
          <w:vertAlign w:val="superscript"/>
          <w:rtl/>
        </w:rPr>
        <w:footnoteReference w:id="407"/>
      </w:r>
      <w:r w:rsidRPr="00EC78D8">
        <w:rPr>
          <w:rStyle w:val="7Char"/>
          <w:vertAlign w:val="superscript"/>
          <w:rtl/>
        </w:rPr>
        <w:t>)</w:t>
      </w:r>
      <w:r w:rsidR="00EC78D8">
        <w:rPr>
          <w:rStyle w:val="7Char"/>
          <w:rtl/>
        </w:rPr>
        <w:t>.</w:t>
      </w:r>
      <w:r w:rsidRPr="00255172">
        <w:rPr>
          <w:rStyle w:val="7Char"/>
          <w:rtl/>
        </w:rPr>
        <w:t xml:space="preserve"> فقد دل هذا الحديث على كيفية البعث وأن أهل القبور يبقون في قبورهم أربعين بين النفختين وهمـا نفخة الإماتة ونفخة البعث ولم يجزم الراوي بتحديد الأربعين ما هي وهـل المراد أربعون يومًا أو شهرًا أو سنة على أنه جاء في بعض الروايات أنهـا أربعون سنة. ثم إذا أراد الله بعث الخلائق أنزل مطرًا من السماء. جاء في بعض الروايات أنه مثل مني الرجال فينبت أهل القبور من ذلك الماء كمـا ينبت العشب بعد أن فتت أجسادهم إلا عجب الذنب وهذا بخلاف الأنبياء فإن أجسادهم لا تبلى كما تقدم تقريره فتبين بهذا حقيقة البعـث ووقتـه وكيفيته والله أعلم.</w:t>
      </w:r>
    </w:p>
    <w:p w:rsidR="00766F17" w:rsidRDefault="00766F17" w:rsidP="00444CD6">
      <w:pPr>
        <w:pStyle w:val="40"/>
        <w:rPr>
          <w:rtl/>
        </w:rPr>
      </w:pPr>
      <w:bookmarkStart w:id="180" w:name="_Toc116197746"/>
      <w:bookmarkStart w:id="181" w:name="_Toc466977159"/>
      <w:r>
        <w:rPr>
          <w:rtl/>
        </w:rPr>
        <w:t>المطلب الثاني: أدلة البعث من الكتاب والسنة والنظر</w:t>
      </w:r>
      <w:bookmarkEnd w:id="180"/>
      <w:bookmarkEnd w:id="181"/>
    </w:p>
    <w:p w:rsidR="00766F17" w:rsidRPr="00255172" w:rsidRDefault="00766F17" w:rsidP="00255172">
      <w:pPr>
        <w:ind w:firstLine="284"/>
        <w:jc w:val="both"/>
        <w:rPr>
          <w:rStyle w:val="7Char"/>
          <w:rtl/>
        </w:rPr>
      </w:pPr>
      <w:r w:rsidRPr="00255172">
        <w:rPr>
          <w:rStyle w:val="7Char"/>
          <w:rtl/>
        </w:rPr>
        <w:t>دَلّ الكتابُ والسنة على بعث الله تعالى للأموات وجاء تقريره في مواطن كثيرة من كتاب الله وسنة رسوله </w:t>
      </w:r>
      <w:r w:rsidR="00EC78D8" w:rsidRPr="00EC78D8">
        <w:rPr>
          <w:rFonts w:ascii="AGA Arabesque" w:hAnsi="AGA Arabesque" w:cs="CTraditional Arabic"/>
          <w:sz w:val="40"/>
          <w:szCs w:val="32"/>
          <w:rtl/>
        </w:rPr>
        <w:t>ج</w:t>
      </w:r>
      <w:r w:rsidR="00EC78D8">
        <w:rPr>
          <w:rStyle w:val="7Char"/>
          <w:rtl/>
        </w:rPr>
        <w:t>.</w:t>
      </w:r>
    </w:p>
    <w:p w:rsidR="00766F17" w:rsidRPr="00255172" w:rsidRDefault="00766F17" w:rsidP="00255172">
      <w:pPr>
        <w:ind w:firstLine="284"/>
        <w:jc w:val="both"/>
        <w:rPr>
          <w:rStyle w:val="7Char"/>
          <w:rtl/>
        </w:rPr>
      </w:pPr>
      <w:r w:rsidRPr="00255172">
        <w:rPr>
          <w:rStyle w:val="7Char"/>
          <w:rtl/>
        </w:rPr>
        <w:t xml:space="preserve">فمن الكتاب قولـه تعـالى: </w:t>
      </w:r>
      <w:r w:rsidR="00AD3BBC" w:rsidRPr="00255172">
        <w:rPr>
          <w:rStyle w:val="7Char"/>
          <w:rtl/>
        </w:rPr>
        <w:t>﴿</w:t>
      </w:r>
      <w:r w:rsidR="00AD3BBC">
        <w:rPr>
          <w:rFonts w:ascii="DecoType Naskh Special" w:hAnsi="DecoType Naskh Special" w:cs="KFGQPC Uthmanic Script HAFS"/>
          <w:color w:val="000000"/>
          <w:sz w:val="36"/>
          <w:shd w:val="clear" w:color="auto" w:fill="FFFFFF"/>
          <w:rtl/>
        </w:rPr>
        <w:t>ثُمَّ بَعَثْنَاكُمْ مِنْ بَعْدِ مَوْتِكُمْ لَعَلَّكُمْ تَشْكُرُونَ٥٦</w:t>
      </w:r>
      <w:r w:rsidR="00AD3BBC" w:rsidRPr="00255172">
        <w:rPr>
          <w:rStyle w:val="7Char"/>
          <w:rtl/>
        </w:rPr>
        <w:t>﴾</w:t>
      </w:r>
      <w:r w:rsidR="00AD3BBC">
        <w:rPr>
          <w:rFonts w:ascii="DecoType Naskh Special" w:hAnsi="DecoType Naskh Special" w:cs="KFGQPC Uthmanic Script HAFS"/>
          <w:color w:val="000000"/>
          <w:sz w:val="36"/>
          <w:shd w:val="clear" w:color="auto" w:fill="FFFFFF"/>
          <w:rtl/>
        </w:rPr>
        <w:t xml:space="preserve"> </w:t>
      </w:r>
      <w:r w:rsidR="00AD3BBC" w:rsidRPr="00EC78D8">
        <w:rPr>
          <w:rStyle w:val="9Char"/>
          <w:rtl/>
        </w:rPr>
        <w:t>[البقرة: 56]</w:t>
      </w:r>
      <w:r w:rsidRPr="00255172">
        <w:rPr>
          <w:rStyle w:val="7Char"/>
          <w:rtl/>
        </w:rPr>
        <w:t>، وقوله </w:t>
      </w:r>
      <w:r w:rsidR="008E4AED" w:rsidRPr="008E4AED">
        <w:rPr>
          <w:rFonts w:ascii="AGA Arabesque" w:hAnsi="AGA Arabesque" w:cs="CTraditional Arabic"/>
          <w:sz w:val="40"/>
          <w:szCs w:val="32"/>
          <w:rtl/>
        </w:rPr>
        <w:t>ﻷ</w:t>
      </w:r>
      <w:r w:rsidRPr="00255172">
        <w:rPr>
          <w:rStyle w:val="7Char"/>
          <w:rtl/>
        </w:rPr>
        <w:t xml:space="preserve"> </w:t>
      </w:r>
      <w:r w:rsidR="00AD3BBC" w:rsidRPr="00255172">
        <w:rPr>
          <w:rStyle w:val="7Char"/>
          <w:rtl/>
        </w:rPr>
        <w:t>﴿</w:t>
      </w:r>
      <w:r w:rsidR="00AD3BBC">
        <w:rPr>
          <w:rFonts w:ascii="DecoType Naskh Special" w:hAnsi="DecoType Naskh Special" w:cs="KFGQPC Uthmanic Script HAFS"/>
          <w:color w:val="000000"/>
          <w:sz w:val="36"/>
          <w:shd w:val="clear" w:color="auto" w:fill="FFFFFF"/>
          <w:rtl/>
        </w:rPr>
        <w:t>مَا خَلْقُكُمْ وَلَا بَعْثُكُمْ إِلَّا كَنَفْسٍ وَاحِدَةٍ</w:t>
      </w:r>
      <w:r w:rsidR="00D839E6">
        <w:rPr>
          <w:rFonts w:ascii="DecoType Naskh Special" w:hAnsi="DecoType Naskh Special" w:cs="KFGQPC Uthmanic Script HAFS"/>
          <w:color w:val="000000"/>
          <w:sz w:val="36"/>
          <w:shd w:val="clear" w:color="auto" w:fill="FFFFFF"/>
          <w:rtl/>
        </w:rPr>
        <w:t xml:space="preserve"> </w:t>
      </w:r>
      <w:r w:rsidR="00AD3BBC">
        <w:rPr>
          <w:rFonts w:ascii="DecoType Naskh Special" w:hAnsi="DecoType Naskh Special" w:cs="KFGQPC Uthmanic Script HAFS"/>
          <w:color w:val="000000"/>
          <w:sz w:val="36"/>
          <w:shd w:val="clear" w:color="auto" w:fill="FFFFFF"/>
          <w:rtl/>
        </w:rPr>
        <w:t>إِنَّ اللَّهَ سَمِيعٌ بَصِيرٌ٢٨</w:t>
      </w:r>
      <w:r w:rsidR="00AD3BBC" w:rsidRPr="00255172">
        <w:rPr>
          <w:rStyle w:val="7Char"/>
          <w:rtl/>
        </w:rPr>
        <w:t>﴾</w:t>
      </w:r>
      <w:r w:rsidR="00AD3BBC">
        <w:rPr>
          <w:rFonts w:ascii="DecoType Naskh Special" w:hAnsi="DecoType Naskh Special" w:cs="KFGQPC Uthmanic Script HAFS"/>
          <w:color w:val="000000"/>
          <w:sz w:val="36"/>
          <w:shd w:val="clear" w:color="auto" w:fill="FFFFFF"/>
          <w:rtl/>
        </w:rPr>
        <w:t xml:space="preserve"> </w:t>
      </w:r>
      <w:r w:rsidR="00AD3BBC" w:rsidRPr="00EC78D8">
        <w:rPr>
          <w:rStyle w:val="9Char"/>
          <w:rtl/>
        </w:rPr>
        <w:t>[لقمان: 28]</w:t>
      </w:r>
      <w:r w:rsidRPr="00255172">
        <w:rPr>
          <w:rStyle w:val="7Char"/>
          <w:rtl/>
        </w:rPr>
        <w:t xml:space="preserve">، وقوله تعالى: </w:t>
      </w:r>
      <w:r w:rsidR="00AD3BBC" w:rsidRPr="00255172">
        <w:rPr>
          <w:rStyle w:val="7Char"/>
          <w:rtl/>
        </w:rPr>
        <w:t>﴿</w:t>
      </w:r>
      <w:r w:rsidR="00AD3BBC">
        <w:rPr>
          <w:rFonts w:ascii="DecoType Naskh Special" w:hAnsi="DecoType Naskh Special" w:cs="KFGQPC Uthmanic Script HAFS"/>
          <w:color w:val="000000"/>
          <w:sz w:val="36"/>
          <w:shd w:val="clear" w:color="auto" w:fill="FFFFFF"/>
          <w:rtl/>
        </w:rPr>
        <w:t>زَعَمَ الَّذِينَ كَفَرُوا أَنْ لَنْ يُبْعَثُوا</w:t>
      </w:r>
      <w:r w:rsidR="00D839E6">
        <w:rPr>
          <w:rFonts w:ascii="DecoType Naskh Special" w:hAnsi="DecoType Naskh Special" w:cs="KFGQPC Uthmanic Script HAFS"/>
          <w:color w:val="000000"/>
          <w:sz w:val="36"/>
          <w:shd w:val="clear" w:color="auto" w:fill="FFFFFF"/>
          <w:rtl/>
        </w:rPr>
        <w:t xml:space="preserve"> </w:t>
      </w:r>
      <w:r w:rsidR="00AD3BBC">
        <w:rPr>
          <w:rFonts w:ascii="DecoType Naskh Special" w:hAnsi="DecoType Naskh Special" w:cs="KFGQPC Uthmanic Script HAFS"/>
          <w:color w:val="000000"/>
          <w:sz w:val="36"/>
          <w:shd w:val="clear" w:color="auto" w:fill="FFFFFF"/>
          <w:rtl/>
        </w:rPr>
        <w:t>قُلْ بَلَى وَرَبِّي لَتُبْعَثُنَّ ثُمَّ لَتُنَبَّؤُنَّ بِمَا عَمِلْتُمْ</w:t>
      </w:r>
      <w:r w:rsidR="00D839E6">
        <w:rPr>
          <w:rFonts w:ascii="DecoType Naskh Special" w:hAnsi="DecoType Naskh Special" w:cs="KFGQPC Uthmanic Script HAFS"/>
          <w:color w:val="000000"/>
          <w:sz w:val="36"/>
          <w:shd w:val="clear" w:color="auto" w:fill="FFFFFF"/>
          <w:rtl/>
        </w:rPr>
        <w:t xml:space="preserve"> </w:t>
      </w:r>
      <w:r w:rsidR="00AD3BBC">
        <w:rPr>
          <w:rFonts w:ascii="DecoType Naskh Special" w:hAnsi="DecoType Naskh Special" w:cs="KFGQPC Uthmanic Script HAFS"/>
          <w:color w:val="000000"/>
          <w:sz w:val="36"/>
          <w:shd w:val="clear" w:color="auto" w:fill="FFFFFF"/>
          <w:rtl/>
        </w:rPr>
        <w:t>وَذَلِكَ عَلَى اللَّهِ يَسِيرٌ٧</w:t>
      </w:r>
      <w:r w:rsidR="00AD3BBC" w:rsidRPr="00255172">
        <w:rPr>
          <w:rStyle w:val="7Char"/>
          <w:rtl/>
        </w:rPr>
        <w:t>﴾</w:t>
      </w:r>
      <w:r w:rsidR="00AD3BBC">
        <w:rPr>
          <w:rFonts w:ascii="DecoType Naskh Special" w:hAnsi="DecoType Naskh Special" w:cs="KFGQPC Uthmanic Script HAFS"/>
          <w:color w:val="000000"/>
          <w:sz w:val="36"/>
          <w:shd w:val="clear" w:color="auto" w:fill="FFFFFF"/>
          <w:rtl/>
        </w:rPr>
        <w:t xml:space="preserve"> </w:t>
      </w:r>
      <w:r w:rsidR="00AD3BBC" w:rsidRPr="00EC78D8">
        <w:rPr>
          <w:rStyle w:val="9Char"/>
          <w:rtl/>
        </w:rPr>
        <w:t>[التغابن: 7]</w:t>
      </w:r>
      <w:r w:rsidRPr="00255172">
        <w:rPr>
          <w:rStyle w:val="7Char"/>
          <w:rtl/>
        </w:rPr>
        <w:t>.</w:t>
      </w:r>
    </w:p>
    <w:p w:rsidR="00766F17" w:rsidRPr="00B85827" w:rsidRDefault="00766F17" w:rsidP="00B85827">
      <w:pPr>
        <w:ind w:firstLine="284"/>
        <w:jc w:val="both"/>
        <w:rPr>
          <w:rStyle w:val="7Char"/>
          <w:spacing w:val="-4"/>
          <w:rtl/>
        </w:rPr>
      </w:pPr>
      <w:r w:rsidRPr="00B85827">
        <w:rPr>
          <w:rStyle w:val="7Char"/>
          <w:spacing w:val="-4"/>
          <w:rtl/>
        </w:rPr>
        <w:t>ومـن السـنة حـديـث أبي هريرة </w:t>
      </w:r>
      <w:r w:rsidR="00EC78D8" w:rsidRPr="00B85827">
        <w:rPr>
          <w:rFonts w:ascii="AGA Arabesque" w:hAnsi="AGA Arabesque" w:cs="CTraditional Arabic"/>
          <w:spacing w:val="-4"/>
          <w:sz w:val="40"/>
          <w:szCs w:val="32"/>
          <w:rtl/>
        </w:rPr>
        <w:t>س</w:t>
      </w:r>
      <w:r w:rsidRPr="00B85827">
        <w:rPr>
          <w:rStyle w:val="7Char"/>
          <w:spacing w:val="-4"/>
          <w:rtl/>
        </w:rPr>
        <w:t xml:space="preserve"> عن النبي </w:t>
      </w:r>
      <w:r w:rsidR="00EC78D8" w:rsidRPr="00B85827">
        <w:rPr>
          <w:rFonts w:ascii="AGA Arabesque" w:hAnsi="AGA Arabesque" w:cs="CTraditional Arabic"/>
          <w:spacing w:val="-4"/>
          <w:sz w:val="40"/>
          <w:szCs w:val="32"/>
          <w:rtl/>
        </w:rPr>
        <w:t>ج</w:t>
      </w:r>
      <w:r w:rsidRPr="00B85827">
        <w:rPr>
          <w:rStyle w:val="7Char"/>
          <w:spacing w:val="-4"/>
          <w:rtl/>
        </w:rPr>
        <w:t xml:space="preserve"> أنه قـال: </w:t>
      </w:r>
      <w:r w:rsidR="00B85827" w:rsidRPr="00B85827">
        <w:rPr>
          <w:rStyle w:val="7Char"/>
          <w:rFonts w:hint="cs"/>
          <w:spacing w:val="-4"/>
          <w:rtl/>
        </w:rPr>
        <w:t>«</w:t>
      </w:r>
      <w:r w:rsidRPr="00B85827">
        <w:rPr>
          <w:rStyle w:val="4Char"/>
          <w:spacing w:val="-4"/>
          <w:rtl/>
        </w:rPr>
        <w:fldChar w:fldCharType="begin"/>
      </w:r>
      <w:r w:rsidRPr="00B85827">
        <w:rPr>
          <w:rStyle w:val="4Char"/>
          <w:spacing w:val="-4"/>
        </w:rPr>
        <w:instrText xml:space="preserve"> XE </w:instrText>
      </w:r>
      <w:r w:rsidRPr="00B85827">
        <w:rPr>
          <w:rStyle w:val="4Char"/>
          <w:spacing w:val="-4"/>
          <w:rtl/>
        </w:rPr>
        <w:instrText>"</w:instrText>
      </w:r>
      <w:r w:rsidRPr="00B85827">
        <w:rPr>
          <w:rStyle w:val="4Char"/>
          <w:spacing w:val="-4"/>
        </w:rPr>
        <w:instrText>32:</w:instrText>
      </w:r>
      <w:r w:rsidRPr="00B85827">
        <w:rPr>
          <w:rStyle w:val="4Char"/>
          <w:spacing w:val="-4"/>
          <w:rtl/>
        </w:rPr>
        <w:instrText>لا تفضلـوا بين أنبيـاء الله فإنه ينفخ في الصور فيصعق مـن في السماوات" \</w:instrText>
      </w:r>
      <w:r w:rsidRPr="00B85827">
        <w:rPr>
          <w:rStyle w:val="4Char"/>
          <w:spacing w:val="-4"/>
        </w:rPr>
        <w:instrText xml:space="preserve">y "1" \b </w:instrText>
      </w:r>
      <w:r w:rsidRPr="00B85827">
        <w:rPr>
          <w:rStyle w:val="4Char"/>
          <w:spacing w:val="-4"/>
          <w:rtl/>
        </w:rPr>
        <w:fldChar w:fldCharType="end"/>
      </w:r>
      <w:r w:rsidRPr="00B85827">
        <w:rPr>
          <w:rStyle w:val="4Char"/>
          <w:spacing w:val="-4"/>
          <w:rtl/>
        </w:rPr>
        <w:t>لا تفضلـوا بين أنبيـاء الله فإنه ينفخ في الصور فيصعق مـن في السماوات ومن في الأرض إلا من شـاء الله قال: ثم ينفخ فيه مرة أخرى فـأكون أول من بعث أو في أول من بعث فإذا موسى آخذ بالعرش</w:t>
      </w:r>
      <w:r w:rsidR="00B85827" w:rsidRPr="00B85827">
        <w:rPr>
          <w:rStyle w:val="7Char"/>
          <w:rFonts w:hint="cs"/>
          <w:spacing w:val="-4"/>
          <w:rtl/>
        </w:rPr>
        <w:t>»</w:t>
      </w:r>
      <w:r w:rsidRPr="00B85827">
        <w:rPr>
          <w:rStyle w:val="7Char"/>
          <w:spacing w:val="-4"/>
          <w:vertAlign w:val="superscript"/>
          <w:rtl/>
        </w:rPr>
        <w:t>(</w:t>
      </w:r>
      <w:r w:rsidRPr="00B85827">
        <w:rPr>
          <w:rStyle w:val="7Char"/>
          <w:spacing w:val="-4"/>
          <w:vertAlign w:val="superscript"/>
          <w:rtl/>
        </w:rPr>
        <w:footnoteReference w:id="408"/>
      </w:r>
      <w:r w:rsidRPr="00B85827">
        <w:rPr>
          <w:rStyle w:val="7Char"/>
          <w:spacing w:val="-4"/>
          <w:vertAlign w:val="superscript"/>
          <w:rtl/>
        </w:rPr>
        <w:t>)(</w:t>
      </w:r>
      <w:r w:rsidRPr="00B85827">
        <w:rPr>
          <w:rStyle w:val="7Char"/>
          <w:spacing w:val="-4"/>
          <w:vertAlign w:val="superscript"/>
          <w:rtl/>
        </w:rPr>
        <w:footnoteReference w:id="409"/>
      </w:r>
      <w:r w:rsidRPr="00B85827">
        <w:rPr>
          <w:rStyle w:val="7Char"/>
          <w:spacing w:val="-4"/>
          <w:vertAlign w:val="superscript"/>
          <w:rtl/>
        </w:rPr>
        <w:t>)</w:t>
      </w:r>
      <w:r w:rsidR="00EC78D8" w:rsidRPr="00B85827">
        <w:rPr>
          <w:rStyle w:val="7Char"/>
          <w:spacing w:val="-4"/>
          <w:rtl/>
        </w:rPr>
        <w:t>.</w:t>
      </w:r>
      <w:r w:rsidRPr="00B85827">
        <w:rPr>
          <w:rStyle w:val="7Char"/>
          <w:spacing w:val="-4"/>
          <w:rtl/>
        </w:rPr>
        <w:t xml:space="preserve"> وفي حديث أبي سعيد الخدري </w:t>
      </w:r>
      <w:r w:rsidR="00EC78D8" w:rsidRPr="00B85827">
        <w:rPr>
          <w:rFonts w:ascii="AGA Arabesque" w:hAnsi="AGA Arabesque" w:cs="CTraditional Arabic"/>
          <w:spacing w:val="-4"/>
          <w:sz w:val="40"/>
          <w:szCs w:val="32"/>
          <w:rtl/>
        </w:rPr>
        <w:t>س</w:t>
      </w:r>
      <w:r w:rsidRPr="00B85827">
        <w:rPr>
          <w:rStyle w:val="7Char"/>
          <w:spacing w:val="-4"/>
          <w:rtl/>
        </w:rPr>
        <w:t xml:space="preserve"> في الصحيحين: </w:t>
      </w:r>
      <w:r w:rsidR="00B85827" w:rsidRPr="00B85827">
        <w:rPr>
          <w:rStyle w:val="7Char"/>
          <w:rFonts w:hint="cs"/>
          <w:spacing w:val="-4"/>
          <w:rtl/>
        </w:rPr>
        <w:t>«</w:t>
      </w:r>
      <w:r w:rsidRPr="00B85827">
        <w:rPr>
          <w:rStyle w:val="4Char"/>
          <w:spacing w:val="-4"/>
          <w:rtl/>
        </w:rPr>
        <w:fldChar w:fldCharType="begin"/>
      </w:r>
      <w:r w:rsidRPr="00B85827">
        <w:rPr>
          <w:rStyle w:val="4Char"/>
          <w:spacing w:val="-4"/>
        </w:rPr>
        <w:instrText xml:space="preserve"> XE </w:instrText>
      </w:r>
      <w:r w:rsidRPr="00B85827">
        <w:rPr>
          <w:rStyle w:val="4Char"/>
          <w:spacing w:val="-4"/>
          <w:rtl/>
        </w:rPr>
        <w:instrText>"</w:instrText>
      </w:r>
      <w:r w:rsidRPr="00B85827">
        <w:rPr>
          <w:rStyle w:val="4Char"/>
          <w:spacing w:val="-4"/>
        </w:rPr>
        <w:instrText>32:</w:instrText>
      </w:r>
      <w:r w:rsidRPr="00B85827">
        <w:rPr>
          <w:rStyle w:val="4Char"/>
          <w:spacing w:val="-4"/>
          <w:rtl/>
        </w:rPr>
        <w:instrText>فـأكون أول مـن تنشـق عنـه الأرض" \</w:instrText>
      </w:r>
      <w:r w:rsidRPr="00B85827">
        <w:rPr>
          <w:rStyle w:val="4Char"/>
          <w:spacing w:val="-4"/>
        </w:rPr>
        <w:instrText xml:space="preserve">y "1" \b </w:instrText>
      </w:r>
      <w:r w:rsidRPr="00B85827">
        <w:rPr>
          <w:rStyle w:val="4Char"/>
          <w:spacing w:val="-4"/>
          <w:rtl/>
        </w:rPr>
        <w:fldChar w:fldCharType="end"/>
      </w:r>
      <w:r w:rsidRPr="00B85827">
        <w:rPr>
          <w:rStyle w:val="4Char"/>
          <w:spacing w:val="-4"/>
          <w:rtl/>
        </w:rPr>
        <w:t>فـأكون أول مـن تنشـق عنـه الأرض</w:t>
      </w:r>
      <w:r w:rsidR="00B85827" w:rsidRPr="00B85827">
        <w:rPr>
          <w:rStyle w:val="7Char"/>
          <w:rFonts w:hint="cs"/>
          <w:spacing w:val="-4"/>
          <w:rtl/>
        </w:rPr>
        <w:t>»</w:t>
      </w:r>
      <w:r w:rsidRPr="00B85827">
        <w:rPr>
          <w:rStyle w:val="7Char"/>
          <w:spacing w:val="-4"/>
          <w:vertAlign w:val="superscript"/>
          <w:rtl/>
        </w:rPr>
        <w:t>(</w:t>
      </w:r>
      <w:r w:rsidRPr="00B85827">
        <w:rPr>
          <w:rStyle w:val="7Char"/>
          <w:spacing w:val="-4"/>
          <w:vertAlign w:val="superscript"/>
          <w:rtl/>
        </w:rPr>
        <w:footnoteReference w:id="410"/>
      </w:r>
      <w:r w:rsidRPr="00B85827">
        <w:rPr>
          <w:rStyle w:val="7Char"/>
          <w:spacing w:val="-4"/>
          <w:vertAlign w:val="superscript"/>
          <w:rtl/>
        </w:rPr>
        <w:t>)(</w:t>
      </w:r>
      <w:r w:rsidRPr="00B85827">
        <w:rPr>
          <w:rStyle w:val="7Char"/>
          <w:spacing w:val="-4"/>
          <w:vertAlign w:val="superscript"/>
          <w:rtl/>
        </w:rPr>
        <w:footnoteReference w:id="411"/>
      </w:r>
      <w:r w:rsidRPr="00B85827">
        <w:rPr>
          <w:rStyle w:val="7Char"/>
          <w:spacing w:val="-4"/>
          <w:vertAlign w:val="superscript"/>
          <w:rtl/>
        </w:rPr>
        <w:t>)</w:t>
      </w:r>
      <w:r w:rsidRPr="00B85827">
        <w:rPr>
          <w:rStyle w:val="7Char"/>
          <w:spacing w:val="-4"/>
          <w:rtl/>
        </w:rPr>
        <w:t>. فدل الحديثان على بعث الله تعالى للأموات يوم القيامـة مـن قبـورهم إلى أرض المحشـر وفيهمـا فضيلـة للنبي </w:t>
      </w:r>
      <w:r w:rsidR="00EC78D8" w:rsidRPr="00B85827">
        <w:rPr>
          <w:rFonts w:ascii="AGA Arabesque" w:hAnsi="AGA Arabesque" w:cs="CTraditional Arabic"/>
          <w:spacing w:val="-4"/>
          <w:sz w:val="40"/>
          <w:szCs w:val="32"/>
          <w:rtl/>
        </w:rPr>
        <w:t>ج</w:t>
      </w:r>
      <w:r w:rsidRPr="00B85827">
        <w:rPr>
          <w:rStyle w:val="7Char"/>
          <w:spacing w:val="-4"/>
          <w:rtl/>
        </w:rPr>
        <w:t xml:space="preserve"> لكونه أول مـن يبعث.</w:t>
      </w:r>
    </w:p>
    <w:p w:rsidR="00766F17" w:rsidRPr="00255172" w:rsidRDefault="00766F17" w:rsidP="00255172">
      <w:pPr>
        <w:ind w:firstLine="284"/>
        <w:jc w:val="both"/>
        <w:rPr>
          <w:rStyle w:val="7Char"/>
          <w:rtl/>
        </w:rPr>
      </w:pPr>
      <w:r w:rsidRPr="00255172">
        <w:rPr>
          <w:rStyle w:val="7Char"/>
          <w:rtl/>
        </w:rPr>
        <w:t xml:space="preserve">كما دل النظر الصحيح على تقرير البعث وذلك أن البعث هو إعـادة للخلق ومعلوم لكل عاقل أن الإعادة للشيء أهون من إنشائه وابتدائه ولهـذا قال الله تعالى في كتابه مقررًا للبعث ووقوعه بإبداء خلق الإنسان ونشـأته الأولى وبأن القادر على الابتداء قادر على الإعادة من بـاب أولى، فقال المعترض على البعث كما حكى الله عنه: </w:t>
      </w:r>
      <w:r w:rsidR="00AD3BBC" w:rsidRPr="00255172">
        <w:rPr>
          <w:rStyle w:val="7Char"/>
          <w:rtl/>
        </w:rPr>
        <w:t>﴿</w:t>
      </w:r>
      <w:r w:rsidR="00AD3BBC">
        <w:rPr>
          <w:rFonts w:ascii="DecoType Naskh Special" w:hAnsi="DecoType Naskh Special" w:cs="KFGQPC Uthmanic Script HAFS"/>
          <w:color w:val="000000"/>
          <w:sz w:val="36"/>
          <w:shd w:val="clear" w:color="auto" w:fill="FFFFFF"/>
          <w:rtl/>
        </w:rPr>
        <w:t>مَنْ يُحْيِي الْعِظَامَ وَهِيَ رَمِيمٌ٧٨</w:t>
      </w:r>
      <w:r w:rsidR="00AD3BBC" w:rsidRPr="00255172">
        <w:rPr>
          <w:rStyle w:val="7Char"/>
          <w:rtl/>
        </w:rPr>
        <w:t>﴾</w:t>
      </w:r>
      <w:r w:rsidR="00AD3BBC">
        <w:rPr>
          <w:rFonts w:ascii="DecoType Naskh Special" w:hAnsi="DecoType Naskh Special" w:cs="KFGQPC Uthmanic Script HAFS"/>
          <w:color w:val="000000"/>
          <w:sz w:val="36"/>
          <w:shd w:val="clear" w:color="auto" w:fill="FFFFFF"/>
          <w:rtl/>
        </w:rPr>
        <w:t xml:space="preserve"> </w:t>
      </w:r>
      <w:r w:rsidR="00AD3BBC" w:rsidRPr="00EC78D8">
        <w:rPr>
          <w:rStyle w:val="9Char"/>
          <w:rtl/>
        </w:rPr>
        <w:t>[يس: 78]</w:t>
      </w:r>
      <w:r w:rsidRPr="00255172">
        <w:rPr>
          <w:rStyle w:val="7Char"/>
          <w:rtl/>
        </w:rPr>
        <w:t xml:space="preserve">، قال تعالى: </w:t>
      </w:r>
      <w:r w:rsidR="00AD3BBC" w:rsidRPr="00255172">
        <w:rPr>
          <w:rStyle w:val="7Char"/>
          <w:rtl/>
        </w:rPr>
        <w:t>﴿</w:t>
      </w:r>
      <w:r w:rsidR="00AD3BBC">
        <w:rPr>
          <w:rFonts w:ascii="DecoType Naskh Special" w:hAnsi="DecoType Naskh Special" w:cs="KFGQPC Uthmanic Script HAFS"/>
          <w:color w:val="000000"/>
          <w:sz w:val="36"/>
          <w:shd w:val="clear" w:color="auto" w:fill="FFFFFF"/>
          <w:rtl/>
        </w:rPr>
        <w:t>قُلْ يُحْيِيهَا الَّذِي أَنْشَأَهَا أَوَّلَ مَرَّةٍ</w:t>
      </w:r>
      <w:r w:rsidR="00AD3BBC" w:rsidRPr="00255172">
        <w:rPr>
          <w:rStyle w:val="7Char"/>
          <w:rtl/>
        </w:rPr>
        <w:t>﴾</w:t>
      </w:r>
      <w:r w:rsidR="00AD3BBC">
        <w:rPr>
          <w:rFonts w:ascii="DecoType Naskh Special" w:hAnsi="DecoType Naskh Special" w:cs="KFGQPC Uthmanic Script HAFS"/>
          <w:color w:val="000000"/>
          <w:sz w:val="36"/>
          <w:shd w:val="clear" w:color="auto" w:fill="FFFFFF"/>
          <w:rtl/>
        </w:rPr>
        <w:t xml:space="preserve"> </w:t>
      </w:r>
      <w:r w:rsidR="00AD3BBC" w:rsidRPr="00EC78D8">
        <w:rPr>
          <w:rStyle w:val="9Char"/>
          <w:rtl/>
        </w:rPr>
        <w:t>[يس: 79]</w:t>
      </w:r>
      <w:r w:rsidRPr="00255172">
        <w:rPr>
          <w:rStyle w:val="7Char"/>
          <w:rtl/>
        </w:rPr>
        <w:t xml:space="preserve">، وقال تَعـالى: </w:t>
      </w:r>
      <w:r w:rsidR="00AD3BBC" w:rsidRPr="00255172">
        <w:rPr>
          <w:rStyle w:val="7Char"/>
          <w:rtl/>
        </w:rPr>
        <w:t>﴿</w:t>
      </w:r>
      <w:r w:rsidR="00AD3BBC">
        <w:rPr>
          <w:rFonts w:ascii="DecoType Naskh Special" w:hAnsi="DecoType Naskh Special" w:cs="KFGQPC Uthmanic Script HAFS"/>
          <w:color w:val="000000"/>
          <w:sz w:val="36"/>
          <w:shd w:val="clear" w:color="auto" w:fill="FFFFFF"/>
          <w:rtl/>
        </w:rPr>
        <w:t>وَهُوَ الَّذِي يَبْدَأُ الْخَلْقَ ثُمَّ يُعِيدُهُ وَهُوَ أَهْوَنُ عَلَيْهِ</w:t>
      </w:r>
      <w:r w:rsidR="00AD3BBC" w:rsidRPr="00255172">
        <w:rPr>
          <w:rStyle w:val="7Char"/>
          <w:rtl/>
        </w:rPr>
        <w:t>﴾</w:t>
      </w:r>
      <w:r w:rsidR="00AD3BBC">
        <w:rPr>
          <w:rFonts w:ascii="DecoType Naskh Special" w:hAnsi="DecoType Naskh Special" w:cs="KFGQPC Uthmanic Script HAFS"/>
          <w:color w:val="000000"/>
          <w:sz w:val="36"/>
          <w:shd w:val="clear" w:color="auto" w:fill="FFFFFF"/>
          <w:rtl/>
        </w:rPr>
        <w:t xml:space="preserve"> </w:t>
      </w:r>
      <w:r w:rsidR="00AD3BBC" w:rsidRPr="00EC78D8">
        <w:rPr>
          <w:rStyle w:val="9Char"/>
          <w:rtl/>
        </w:rPr>
        <w:t>[الروم: 27]</w:t>
      </w:r>
      <w:r w:rsidRPr="00255172">
        <w:rPr>
          <w:rStyle w:val="7Char"/>
          <w:rtl/>
        </w:rPr>
        <w:t>. فهذا دليل شرعي عقلـي من كتاب الله للرد على كل معاند مكذب بالبعث، وهو دليل لا يسـتطيع رده.</w:t>
      </w:r>
    </w:p>
    <w:p w:rsidR="00766F17" w:rsidRPr="00444CD6" w:rsidRDefault="00766F17" w:rsidP="00444CD6">
      <w:pPr>
        <w:pStyle w:val="40"/>
        <w:rPr>
          <w:rtl/>
        </w:rPr>
      </w:pPr>
      <w:bookmarkStart w:id="182" w:name="_Toc116197747"/>
      <w:bookmarkStart w:id="183" w:name="_Toc466977160"/>
      <w:r w:rsidRPr="00444CD6">
        <w:rPr>
          <w:rtl/>
        </w:rPr>
        <w:t>المطلب الثالث: الحشر</w:t>
      </w:r>
      <w:bookmarkEnd w:id="182"/>
      <w:bookmarkEnd w:id="183"/>
    </w:p>
    <w:p w:rsidR="00766F17" w:rsidRPr="00255172" w:rsidRDefault="00766F17" w:rsidP="00255172">
      <w:pPr>
        <w:ind w:firstLine="284"/>
        <w:jc w:val="both"/>
        <w:rPr>
          <w:rStyle w:val="7Char"/>
          <w:rtl/>
        </w:rPr>
      </w:pPr>
      <w:r w:rsidRPr="00255172">
        <w:rPr>
          <w:rStyle w:val="7Char"/>
          <w:rtl/>
        </w:rPr>
        <w:t xml:space="preserve">دلت النصوص على حشر العباد بعد بعثهم إلى أرض المحشر حفاة عـراة غرلا قال تعالى: </w:t>
      </w:r>
      <w:r w:rsidR="00AD3BBC" w:rsidRPr="00255172">
        <w:rPr>
          <w:rStyle w:val="7Char"/>
          <w:rtl/>
        </w:rPr>
        <w:t>﴿</w:t>
      </w:r>
      <w:r w:rsidR="00AD3BBC">
        <w:rPr>
          <w:rFonts w:ascii="DecoType Naskh Special" w:hAnsi="DecoType Naskh Special" w:cs="KFGQPC Uthmanic Script HAFS"/>
          <w:color w:val="000000"/>
          <w:sz w:val="36"/>
          <w:shd w:val="clear" w:color="auto" w:fill="FFFFFF"/>
          <w:rtl/>
        </w:rPr>
        <w:t>وَحَشَرْنَاهُمْ فَلَمْ نُغَادِرْ مِنْهُمْ أَحَدً</w:t>
      </w:r>
      <w:r w:rsidR="00AD3BBC" w:rsidRPr="00255172">
        <w:rPr>
          <w:rStyle w:val="7Char"/>
          <w:rtl/>
        </w:rPr>
        <w:t>﴾</w:t>
      </w:r>
      <w:r w:rsidR="00AD3BBC">
        <w:rPr>
          <w:rFonts w:ascii="DecoType Naskh Special" w:hAnsi="DecoType Naskh Special" w:cs="KFGQPC Uthmanic Script HAFS"/>
          <w:color w:val="000000"/>
          <w:sz w:val="36"/>
          <w:shd w:val="clear" w:color="auto" w:fill="FFFFFF"/>
          <w:rtl/>
        </w:rPr>
        <w:t xml:space="preserve"> </w:t>
      </w:r>
      <w:r w:rsidR="00AD3BBC" w:rsidRPr="00EC78D8">
        <w:rPr>
          <w:rStyle w:val="9Char"/>
          <w:rtl/>
        </w:rPr>
        <w:t>[الكهف: 47]</w:t>
      </w:r>
      <w:r w:rsidRPr="00255172">
        <w:rPr>
          <w:rStyle w:val="7Char"/>
          <w:rtl/>
        </w:rPr>
        <w:t xml:space="preserve">، وقـال تعالى: </w:t>
      </w:r>
      <w:r w:rsidR="00AD3BBC" w:rsidRPr="00255172">
        <w:rPr>
          <w:rStyle w:val="7Char"/>
          <w:rtl/>
        </w:rPr>
        <w:t>﴿</w:t>
      </w:r>
      <w:r w:rsidR="00AD3BBC">
        <w:rPr>
          <w:rFonts w:ascii="DecoType Naskh Special" w:hAnsi="DecoType Naskh Special" w:cs="KFGQPC Uthmanic Script HAFS"/>
          <w:color w:val="000000"/>
          <w:sz w:val="36"/>
          <w:shd w:val="clear" w:color="auto" w:fill="FFFFFF"/>
          <w:rtl/>
        </w:rPr>
        <w:t>يَوْمَ تُبَدَّلُ الْأَرْضُ غَيْرَ الْأَرْضِ وَالسَّمَاوَاتُ</w:t>
      </w:r>
      <w:r w:rsidR="00D839E6">
        <w:rPr>
          <w:rFonts w:ascii="DecoType Naskh Special" w:hAnsi="DecoType Naskh Special" w:cs="KFGQPC Uthmanic Script HAFS"/>
          <w:color w:val="000000"/>
          <w:sz w:val="36"/>
          <w:shd w:val="clear" w:color="auto" w:fill="FFFFFF"/>
          <w:rtl/>
        </w:rPr>
        <w:t xml:space="preserve"> </w:t>
      </w:r>
      <w:r w:rsidR="00AD3BBC">
        <w:rPr>
          <w:rFonts w:ascii="DecoType Naskh Special" w:hAnsi="DecoType Naskh Special" w:cs="KFGQPC Uthmanic Script HAFS"/>
          <w:color w:val="000000"/>
          <w:sz w:val="36"/>
          <w:shd w:val="clear" w:color="auto" w:fill="FFFFFF"/>
          <w:rtl/>
        </w:rPr>
        <w:t>وَبَرَزُوا لِلَّهِ الْوَاحِدِ الْقَهَّارِ٤٨</w:t>
      </w:r>
      <w:r w:rsidR="00AD3BBC" w:rsidRPr="00255172">
        <w:rPr>
          <w:rStyle w:val="7Char"/>
          <w:rtl/>
        </w:rPr>
        <w:t>﴾</w:t>
      </w:r>
      <w:r w:rsidR="00AD3BBC">
        <w:rPr>
          <w:rFonts w:ascii="DecoType Naskh Special" w:hAnsi="DecoType Naskh Special" w:cs="KFGQPC Uthmanic Script HAFS"/>
          <w:color w:val="000000"/>
          <w:sz w:val="36"/>
          <w:shd w:val="clear" w:color="auto" w:fill="FFFFFF"/>
          <w:rtl/>
        </w:rPr>
        <w:t xml:space="preserve"> </w:t>
      </w:r>
      <w:r w:rsidR="00AD3BBC" w:rsidRPr="00EC78D8">
        <w:rPr>
          <w:rStyle w:val="9Char"/>
          <w:rtl/>
        </w:rPr>
        <w:t>[إبراهيم: 48]</w:t>
      </w:r>
      <w:r w:rsidRPr="00255172">
        <w:rPr>
          <w:rStyle w:val="7Char"/>
          <w:rtl/>
        </w:rPr>
        <w:t>.</w:t>
      </w:r>
    </w:p>
    <w:p w:rsidR="00766F17" w:rsidRPr="00255172" w:rsidRDefault="00766F17" w:rsidP="00B85827">
      <w:pPr>
        <w:ind w:firstLine="284"/>
        <w:jc w:val="both"/>
        <w:rPr>
          <w:rStyle w:val="7Char"/>
          <w:rtl/>
        </w:rPr>
      </w:pPr>
      <w:r w:rsidRPr="00255172">
        <w:rPr>
          <w:rStyle w:val="7Char"/>
          <w:rtl/>
        </w:rPr>
        <w:t xml:space="preserve">وعن عائشة </w:t>
      </w:r>
      <w:r w:rsidR="00F51CA7" w:rsidRPr="00F51CA7">
        <w:rPr>
          <w:rStyle w:val="7Char"/>
          <w:rFonts w:cs="CTraditional Arabic"/>
          <w:rtl/>
        </w:rPr>
        <w:t>ل</w:t>
      </w:r>
      <w:r w:rsidRPr="00255172">
        <w:rPr>
          <w:rStyle w:val="7Char"/>
          <w:rtl/>
        </w:rPr>
        <w:t xml:space="preserve"> قالت: سمعت رسول الله </w:t>
      </w:r>
      <w:r w:rsidR="00EC78D8" w:rsidRPr="00EC78D8">
        <w:rPr>
          <w:rFonts w:ascii="AGA Arabesque" w:hAnsi="AGA Arabesque" w:cs="CTraditional Arabic"/>
          <w:sz w:val="40"/>
          <w:szCs w:val="32"/>
          <w:rtl/>
        </w:rPr>
        <w:t>ج</w:t>
      </w:r>
      <w:r w:rsidRPr="00255172">
        <w:rPr>
          <w:rStyle w:val="7Char"/>
          <w:rtl/>
        </w:rPr>
        <w:t xml:space="preserve"> يقول: </w:t>
      </w:r>
      <w:r w:rsidR="00B85827" w:rsidRPr="00B85827">
        <w:rPr>
          <w:rStyle w:val="7Char"/>
          <w:rFonts w:hint="cs"/>
          <w:rtl/>
        </w:rPr>
        <w:t>«</w:t>
      </w:r>
      <w:r w:rsidRPr="00B85827">
        <w:rPr>
          <w:rStyle w:val="4Char"/>
          <w:rtl/>
        </w:rPr>
        <w:fldChar w:fldCharType="begin"/>
      </w:r>
      <w:r w:rsidRPr="00B85827">
        <w:rPr>
          <w:rStyle w:val="4Char"/>
        </w:rPr>
        <w:instrText xml:space="preserve"> XE </w:instrText>
      </w:r>
      <w:r w:rsidRPr="00B85827">
        <w:rPr>
          <w:rStyle w:val="4Char"/>
          <w:rtl/>
        </w:rPr>
        <w:instrText>"</w:instrText>
      </w:r>
      <w:r w:rsidRPr="00B85827">
        <w:rPr>
          <w:rStyle w:val="4Char"/>
        </w:rPr>
        <w:instrText>32:</w:instrText>
      </w:r>
      <w:r w:rsidRPr="00B85827">
        <w:rPr>
          <w:rStyle w:val="4Char"/>
          <w:rtl/>
        </w:rPr>
        <w:instrText>يحشـر الناس يوم القيامة حفاة عراة غرلا غرلا غير مختونين  قلت يا رسول" \</w:instrText>
      </w:r>
      <w:r w:rsidRPr="00B85827">
        <w:rPr>
          <w:rStyle w:val="4Char"/>
        </w:rPr>
        <w:instrText xml:space="preserve">y "1" \b </w:instrText>
      </w:r>
      <w:r w:rsidRPr="00B85827">
        <w:rPr>
          <w:rStyle w:val="4Char"/>
          <w:rtl/>
        </w:rPr>
        <w:fldChar w:fldCharType="end"/>
      </w:r>
      <w:r w:rsidRPr="00B85827">
        <w:rPr>
          <w:rStyle w:val="4Char"/>
          <w:rtl/>
        </w:rPr>
        <w:t>يحشـر الن</w:t>
      </w:r>
      <w:r w:rsidR="00B85827" w:rsidRPr="00B85827">
        <w:rPr>
          <w:rStyle w:val="4Char"/>
          <w:rtl/>
        </w:rPr>
        <w:t>اس يوم القيامة حفاة عراة غُرْلا</w:t>
      </w:r>
      <w:r w:rsidRPr="00EC78D8">
        <w:rPr>
          <w:rStyle w:val="7Char"/>
          <w:vertAlign w:val="superscript"/>
          <w:rtl/>
        </w:rPr>
        <w:t>(</w:t>
      </w:r>
      <w:r w:rsidRPr="00EC78D8">
        <w:rPr>
          <w:rStyle w:val="7Char"/>
          <w:vertAlign w:val="superscript"/>
          <w:rtl/>
        </w:rPr>
        <w:footnoteReference w:id="412"/>
      </w:r>
      <w:r w:rsidRPr="00EC78D8">
        <w:rPr>
          <w:rStyle w:val="7Char"/>
          <w:vertAlign w:val="superscript"/>
          <w:rtl/>
        </w:rPr>
        <w:t>)</w:t>
      </w:r>
      <w:r w:rsidR="00B85827">
        <w:rPr>
          <w:rStyle w:val="7Char"/>
          <w:rFonts w:hint="cs"/>
          <w:vertAlign w:val="superscript"/>
          <w:rtl/>
        </w:rPr>
        <w:t xml:space="preserve"> </w:t>
      </w:r>
      <w:r w:rsidRPr="00B85827">
        <w:rPr>
          <w:rStyle w:val="4Char"/>
          <w:rtl/>
        </w:rPr>
        <w:t>قلت: يا رسول الله! النساء والرجـال جميعًا، ينظر بعضهم إلى بعض</w:t>
      </w:r>
      <w:r w:rsidR="00D839E6" w:rsidRPr="00B85827">
        <w:rPr>
          <w:rStyle w:val="4Char"/>
          <w:rtl/>
        </w:rPr>
        <w:t>؟</w:t>
      </w:r>
      <w:r w:rsidRPr="00B85827">
        <w:rPr>
          <w:rStyle w:val="4Char"/>
          <w:rtl/>
        </w:rPr>
        <w:t xml:space="preserve"> قال</w:t>
      </w:r>
      <w:r w:rsidRPr="00255172">
        <w:rPr>
          <w:rStyle w:val="7Char"/>
          <w:rtl/>
        </w:rPr>
        <w:t> </w:t>
      </w:r>
      <w:r w:rsidR="00EC78D8" w:rsidRPr="00EC78D8">
        <w:rPr>
          <w:rFonts w:ascii="AGA Arabesque" w:hAnsi="AGA Arabesque" w:cs="CTraditional Arabic"/>
          <w:sz w:val="40"/>
          <w:szCs w:val="32"/>
          <w:rtl/>
        </w:rPr>
        <w:t>ج</w:t>
      </w:r>
      <w:r w:rsidRPr="00255172">
        <w:rPr>
          <w:rStyle w:val="7Char"/>
          <w:rtl/>
        </w:rPr>
        <w:t> </w:t>
      </w:r>
      <w:r w:rsidRPr="00B85827">
        <w:rPr>
          <w:rStyle w:val="4Char"/>
          <w:rtl/>
        </w:rPr>
        <w:t>يا عائشة الأمر أشد من أن ينظر بعضهم إلى بعض</w:t>
      </w:r>
      <w:r w:rsidR="00B85827" w:rsidRPr="00B85827">
        <w:rPr>
          <w:rStyle w:val="7Char"/>
          <w:rFonts w:hint="cs"/>
          <w:rtl/>
        </w:rPr>
        <w:t>»</w:t>
      </w:r>
      <w:r w:rsidRPr="00EC78D8">
        <w:rPr>
          <w:rStyle w:val="7Char"/>
          <w:vertAlign w:val="superscript"/>
          <w:rtl/>
        </w:rPr>
        <w:t>(</w:t>
      </w:r>
      <w:r w:rsidRPr="00EC78D8">
        <w:rPr>
          <w:rStyle w:val="7Char"/>
          <w:vertAlign w:val="superscript"/>
          <w:rtl/>
        </w:rPr>
        <w:footnoteReference w:id="413"/>
      </w:r>
      <w:r w:rsidRPr="00EC78D8">
        <w:rPr>
          <w:rStyle w:val="7Char"/>
          <w:vertAlign w:val="superscript"/>
          <w:rtl/>
        </w:rPr>
        <w:t>)</w:t>
      </w:r>
      <w:r w:rsidR="00EC78D8">
        <w:rPr>
          <w:rStyle w:val="7Char"/>
          <w:rtl/>
        </w:rPr>
        <w:t>.</w:t>
      </w:r>
    </w:p>
    <w:p w:rsidR="00766F17" w:rsidRPr="00EC78D8" w:rsidRDefault="00766F17" w:rsidP="00255172">
      <w:pPr>
        <w:ind w:firstLine="284"/>
        <w:jc w:val="both"/>
        <w:rPr>
          <w:rStyle w:val="9Char"/>
          <w:rtl/>
        </w:rPr>
      </w:pPr>
      <w:r w:rsidRPr="00255172">
        <w:rPr>
          <w:rStyle w:val="7Char"/>
          <w:rtl/>
        </w:rPr>
        <w:t xml:space="preserve">وهذا الحشر عام لجميع الخلائق. وقد دلت النصوص أن هناك حشـرا آخر إما في الجنة وإما في النار فيحشر المؤمنون إلى الجنة وفدا والوفد هـم القائمون الركبان. قال تعـالى: </w:t>
      </w:r>
      <w:r w:rsidR="00AD3BBC" w:rsidRPr="00255172">
        <w:rPr>
          <w:rStyle w:val="7Char"/>
          <w:rtl/>
        </w:rPr>
        <w:t>﴿</w:t>
      </w:r>
      <w:r w:rsidR="00AD3BBC">
        <w:rPr>
          <w:rFonts w:ascii="DecoType Naskh Special" w:hAnsi="DecoType Naskh Special" w:cs="KFGQPC Uthmanic Script HAFS"/>
          <w:color w:val="000000"/>
          <w:sz w:val="36"/>
          <w:shd w:val="clear" w:color="auto" w:fill="FFFFFF"/>
          <w:rtl/>
        </w:rPr>
        <w:t>يَوْمَ نَحْشُرُ الْمُتَّقِينَ إِلَى الرَّحْمَنِ وَفْدًا٨٥</w:t>
      </w:r>
      <w:r w:rsidR="00AD3BBC" w:rsidRPr="00255172">
        <w:rPr>
          <w:rStyle w:val="7Char"/>
          <w:rtl/>
        </w:rPr>
        <w:t>﴾</w:t>
      </w:r>
      <w:r w:rsidR="00AD3BBC">
        <w:rPr>
          <w:rFonts w:ascii="DecoType Naskh Special" w:hAnsi="DecoType Naskh Special" w:cs="KFGQPC Uthmanic Script HAFS"/>
          <w:color w:val="000000"/>
          <w:sz w:val="36"/>
          <w:shd w:val="clear" w:color="auto" w:fill="FFFFFF"/>
          <w:rtl/>
        </w:rPr>
        <w:t xml:space="preserve"> </w:t>
      </w:r>
      <w:r w:rsidR="00AD3BBC" w:rsidRPr="00EC78D8">
        <w:rPr>
          <w:rStyle w:val="9Char"/>
          <w:rtl/>
        </w:rPr>
        <w:t>[مريم: 85]</w:t>
      </w:r>
    </w:p>
    <w:p w:rsidR="00766F17" w:rsidRPr="00255172" w:rsidRDefault="00766F17" w:rsidP="00255172">
      <w:pPr>
        <w:ind w:firstLine="284"/>
        <w:jc w:val="both"/>
        <w:rPr>
          <w:rStyle w:val="7Char"/>
          <w:rtl/>
        </w:rPr>
      </w:pPr>
      <w:r w:rsidRPr="00255172">
        <w:rPr>
          <w:rStyle w:val="7Char"/>
          <w:rtl/>
        </w:rPr>
        <w:t>أخرج الطبري عن علي </w:t>
      </w:r>
      <w:r w:rsidR="00EC78D8" w:rsidRPr="00EC78D8">
        <w:rPr>
          <w:rFonts w:ascii="AGA Arabesque" w:hAnsi="AGA Arabesque" w:cs="CTraditional Arabic"/>
          <w:sz w:val="40"/>
          <w:szCs w:val="32"/>
          <w:rtl/>
        </w:rPr>
        <w:t>س</w:t>
      </w:r>
      <w:r w:rsidRPr="00255172">
        <w:rPr>
          <w:rStyle w:val="7Char"/>
          <w:rtl/>
        </w:rPr>
        <w:t xml:space="preserve"> في قولـه تعـالى</w:t>
      </w:r>
      <w:r w:rsidR="00AD3BBC" w:rsidRPr="00255172">
        <w:rPr>
          <w:rStyle w:val="7Char"/>
          <w:rtl/>
        </w:rPr>
        <w:t>﴿</w:t>
      </w:r>
      <w:r w:rsidR="00AD3BBC">
        <w:rPr>
          <w:rFonts w:ascii="AGA Arabesque" w:hAnsi="Traditional Arabic" w:cs="KFGQPC Uthmanic Script HAFS"/>
          <w:color w:val="000000"/>
          <w:sz w:val="36"/>
          <w:shd w:val="clear" w:color="auto" w:fill="FFFFFF"/>
          <w:rtl/>
        </w:rPr>
        <w:t>يَوْمَ نَحْشُرُ الْمُتَّقِينَ إِلَى الرَّحْمَنِ وَفْدًا٨٥</w:t>
      </w:r>
      <w:r w:rsidR="00AD3BBC" w:rsidRPr="00255172">
        <w:rPr>
          <w:rStyle w:val="7Char"/>
          <w:rtl/>
        </w:rPr>
        <w:t>﴾</w:t>
      </w:r>
      <w:r w:rsidR="00AD3BBC">
        <w:rPr>
          <w:rFonts w:ascii="AGA Arabesque" w:hAnsi="Traditional Arabic" w:cs="KFGQPC Uthmanic Script HAFS"/>
          <w:color w:val="000000"/>
          <w:sz w:val="36"/>
          <w:shd w:val="clear" w:color="auto" w:fill="FFFFFF"/>
          <w:rtl/>
        </w:rPr>
        <w:t xml:space="preserve"> </w:t>
      </w:r>
      <w:r w:rsidR="00AD3BBC" w:rsidRPr="00EC78D8">
        <w:rPr>
          <w:rStyle w:val="9Char"/>
          <w:rtl/>
        </w:rPr>
        <w:t>[مريم: 85]</w:t>
      </w:r>
      <w:r w:rsidRPr="00255172">
        <w:rPr>
          <w:rStyle w:val="7Char"/>
          <w:rtl/>
        </w:rPr>
        <w:t xml:space="preserve"> قال: (أما والله ما يحشر الوفد على أرجلهم، ولا يساقون سوقا ولكنهم يؤتون بنوق لم ير الخلائق مثلها، عليها رحـال الذهـب، وأزمتها الزبرجد فيركبو</w:t>
      </w:r>
      <w:r w:rsidR="00B85827">
        <w:rPr>
          <w:rStyle w:val="7Char"/>
          <w:rtl/>
        </w:rPr>
        <w:t>ن عليها حتى يضربوا أبواب الجنة)</w:t>
      </w:r>
      <w:r w:rsidRPr="00EC78D8">
        <w:rPr>
          <w:rStyle w:val="7Char"/>
          <w:vertAlign w:val="superscript"/>
          <w:rtl/>
        </w:rPr>
        <w:t>(</w:t>
      </w:r>
      <w:r w:rsidRPr="00EC78D8">
        <w:rPr>
          <w:rStyle w:val="7Char"/>
          <w:vertAlign w:val="superscript"/>
          <w:rtl/>
        </w:rPr>
        <w:footnoteReference w:id="414"/>
      </w:r>
      <w:r w:rsidRPr="00EC78D8">
        <w:rPr>
          <w:rStyle w:val="7Char"/>
          <w:vertAlign w:val="superscript"/>
          <w:rtl/>
        </w:rPr>
        <w:t>)</w:t>
      </w:r>
      <w:r w:rsidR="00EC78D8">
        <w:rPr>
          <w:rStyle w:val="7Char"/>
          <w:rtl/>
        </w:rPr>
        <w:t>.</w:t>
      </w:r>
      <w:r w:rsidRPr="00255172">
        <w:rPr>
          <w:rStyle w:val="7Char"/>
          <w:rtl/>
        </w:rPr>
        <w:t xml:space="preserve"> وأما الكفـار فإنهم يحشرون إلى النار على وجوههم عميا وبكما وصما. قـال تعـالى: </w:t>
      </w:r>
      <w:r w:rsidR="00AD3BBC" w:rsidRPr="00255172">
        <w:rPr>
          <w:rStyle w:val="7Char"/>
          <w:rtl/>
        </w:rPr>
        <w:t>﴿</w:t>
      </w:r>
      <w:r w:rsidR="00AD3BBC">
        <w:rPr>
          <w:rFonts w:ascii="DecoType Naskh Special" w:hAnsi="DecoType Naskh Special" w:cs="KFGQPC Uthmanic Script HAFS"/>
          <w:color w:val="000000"/>
          <w:sz w:val="36"/>
          <w:shd w:val="clear" w:color="auto" w:fill="FFFFFF"/>
          <w:rtl/>
        </w:rPr>
        <w:t>الَّذِينَ يُحْشَرُونَ عَلَى وُجُوهِهِمْ إِلَى جَهَنَّمَ أُولَئِكَ شَرٌّ مَكَانًا وَأَضَلُّ سَبِيلًا٣٤</w:t>
      </w:r>
      <w:r w:rsidR="00AD3BBC" w:rsidRPr="00255172">
        <w:rPr>
          <w:rStyle w:val="7Char"/>
          <w:rtl/>
        </w:rPr>
        <w:t>﴾</w:t>
      </w:r>
      <w:r w:rsidR="00AD3BBC">
        <w:rPr>
          <w:rFonts w:ascii="DecoType Naskh Special" w:hAnsi="DecoType Naskh Special" w:cs="KFGQPC Uthmanic Script HAFS"/>
          <w:color w:val="000000"/>
          <w:sz w:val="36"/>
          <w:shd w:val="clear" w:color="auto" w:fill="FFFFFF"/>
          <w:rtl/>
        </w:rPr>
        <w:t xml:space="preserve"> </w:t>
      </w:r>
      <w:r w:rsidR="00AD3BBC" w:rsidRPr="00EC78D8">
        <w:rPr>
          <w:rStyle w:val="9Char"/>
          <w:rtl/>
        </w:rPr>
        <w:t>[الفرقان: 34]</w:t>
      </w:r>
      <w:r w:rsidRPr="00255172">
        <w:rPr>
          <w:rStyle w:val="7Char"/>
          <w:rtl/>
        </w:rPr>
        <w:t xml:space="preserve">. قال تعالى: </w:t>
      </w:r>
      <w:r w:rsidR="00AD3BBC" w:rsidRPr="00255172">
        <w:rPr>
          <w:rStyle w:val="7Char"/>
          <w:rtl/>
        </w:rPr>
        <w:t>﴿</w:t>
      </w:r>
      <w:r w:rsidR="00AD3BBC">
        <w:rPr>
          <w:rFonts w:ascii="DecoType Naskh Special" w:hAnsi="DecoType Naskh Special" w:cs="KFGQPC Uthmanic Script HAFS"/>
          <w:color w:val="000000"/>
          <w:sz w:val="36"/>
          <w:shd w:val="clear" w:color="auto" w:fill="FFFFFF"/>
          <w:rtl/>
        </w:rPr>
        <w:t>وَنَحْشُرُهُمْ يَوْمَ الْقِيَامَةِ عَلَى وُجُوهِهِمْ عُمْيًا وَبُكْمًا وَصُمًّا</w:t>
      </w:r>
      <w:r w:rsidR="00AD3BBC" w:rsidRPr="00255172">
        <w:rPr>
          <w:rStyle w:val="7Char"/>
          <w:rtl/>
        </w:rPr>
        <w:t>﴾</w:t>
      </w:r>
      <w:r w:rsidR="00AD3BBC">
        <w:rPr>
          <w:rFonts w:ascii="DecoType Naskh Special" w:hAnsi="DecoType Naskh Special" w:cs="KFGQPC Uthmanic Script HAFS"/>
          <w:color w:val="000000"/>
          <w:sz w:val="36"/>
          <w:shd w:val="clear" w:color="auto" w:fill="FFFFFF"/>
          <w:rtl/>
        </w:rPr>
        <w:t xml:space="preserve"> </w:t>
      </w:r>
      <w:r w:rsidR="00AD3BBC" w:rsidRPr="00EC78D8">
        <w:rPr>
          <w:rStyle w:val="9Char"/>
          <w:rtl/>
        </w:rPr>
        <w:t>[الإسراء: 97]</w:t>
      </w:r>
      <w:r w:rsidRPr="00255172">
        <w:rPr>
          <w:rStyle w:val="7Char"/>
          <w:rtl/>
        </w:rPr>
        <w:t>.</w:t>
      </w:r>
    </w:p>
    <w:p w:rsidR="00766F17" w:rsidRDefault="00766F17" w:rsidP="00444CD6">
      <w:pPr>
        <w:pStyle w:val="40"/>
        <w:rPr>
          <w:rtl/>
        </w:rPr>
      </w:pPr>
      <w:bookmarkStart w:id="184" w:name="_Toc116197748"/>
      <w:bookmarkStart w:id="185" w:name="_Toc466977161"/>
      <w:r>
        <w:rPr>
          <w:rtl/>
        </w:rPr>
        <w:t>المطلب الرابع: الحوض، صفته وأدلته</w:t>
      </w:r>
      <w:bookmarkEnd w:id="184"/>
      <w:bookmarkEnd w:id="185"/>
    </w:p>
    <w:p w:rsidR="00766F17" w:rsidRPr="00255172" w:rsidRDefault="00766F17" w:rsidP="00255172">
      <w:pPr>
        <w:ind w:firstLine="284"/>
        <w:jc w:val="both"/>
        <w:rPr>
          <w:rStyle w:val="7Char"/>
          <w:rtl/>
        </w:rPr>
      </w:pPr>
      <w:r w:rsidRPr="00255172">
        <w:rPr>
          <w:rStyle w:val="7Char"/>
          <w:rtl/>
        </w:rPr>
        <w:t>الحوض مورد عظيم أعطاه الله لنبينا محمد </w:t>
      </w:r>
      <w:r w:rsidR="00EC78D8" w:rsidRPr="00EC78D8">
        <w:rPr>
          <w:rFonts w:ascii="AGA Arabesque" w:hAnsi="AGA Arabesque" w:cs="CTraditional Arabic"/>
          <w:sz w:val="40"/>
          <w:szCs w:val="32"/>
          <w:rtl/>
        </w:rPr>
        <w:t>ج</w:t>
      </w:r>
      <w:r w:rsidRPr="00255172">
        <w:rPr>
          <w:rStyle w:val="7Char"/>
          <w:rtl/>
        </w:rPr>
        <w:t xml:space="preserve"> في المحشر يرده هو وأمتـه. جاء وصفه في النصوص أنه أشد بياضا من اللبن، وأبرد من الثلج، وأحلـى من العسل، وأطيب ريحا من المسك، وهو في غاية الاتساع، عرضه وطولـه سواء، كل زاوية من زواياه مسيرة شهر، يمد ماؤه من الجنة، فيه ميزابان يمدانه من الجنة، أحدهما من ذهب والآخر من فضة، وآنيته كعـدد نجوم السماء.</w:t>
      </w:r>
    </w:p>
    <w:p w:rsidR="00766F17" w:rsidRPr="00255172" w:rsidRDefault="00766F17" w:rsidP="00B85827">
      <w:pPr>
        <w:ind w:firstLine="284"/>
        <w:jc w:val="both"/>
        <w:rPr>
          <w:rStyle w:val="7Char"/>
          <w:rtl/>
        </w:rPr>
      </w:pPr>
      <w:r w:rsidRPr="00255172">
        <w:rPr>
          <w:rStyle w:val="7Char"/>
          <w:rtl/>
        </w:rPr>
        <w:t>وقد دل على ثبوت الحوض وأنه حق كثير من الأحاديث الصحيحة ذكر بعض المحققين أنها تبلغ حد التواتر ورواها عن النبي </w:t>
      </w:r>
      <w:r w:rsidR="00EC78D8" w:rsidRPr="00EC78D8">
        <w:rPr>
          <w:rFonts w:ascii="AGA Arabesque" w:hAnsi="AGA Arabesque" w:cs="CTraditional Arabic"/>
          <w:sz w:val="40"/>
          <w:szCs w:val="32"/>
          <w:rtl/>
        </w:rPr>
        <w:t>ج</w:t>
      </w:r>
      <w:r w:rsidRPr="00255172">
        <w:rPr>
          <w:rStyle w:val="7Char"/>
          <w:rtl/>
        </w:rPr>
        <w:t xml:space="preserve"> بضعة وثلاثـون صحابيًّا. منها حديث أنس بن مالك أن رسول الله </w:t>
      </w:r>
      <w:r w:rsidR="00EC78D8" w:rsidRPr="00EC78D8">
        <w:rPr>
          <w:rFonts w:ascii="AGA Arabesque" w:hAnsi="AGA Arabesque" w:cs="CTraditional Arabic"/>
          <w:sz w:val="40"/>
          <w:szCs w:val="32"/>
          <w:rtl/>
        </w:rPr>
        <w:t>ج</w:t>
      </w:r>
      <w:r w:rsidRPr="00255172">
        <w:rPr>
          <w:rStyle w:val="7Char"/>
          <w:rtl/>
        </w:rPr>
        <w:t xml:space="preserve"> قـال: </w:t>
      </w:r>
      <w:r w:rsidR="00B85827" w:rsidRPr="00B85827">
        <w:rPr>
          <w:rStyle w:val="7Char"/>
          <w:rFonts w:hint="cs"/>
          <w:rtl/>
        </w:rPr>
        <w:t>«</w:t>
      </w:r>
      <w:r w:rsidRPr="00B85827">
        <w:rPr>
          <w:rStyle w:val="4Char"/>
          <w:rtl/>
        </w:rPr>
        <w:fldChar w:fldCharType="begin"/>
      </w:r>
      <w:r w:rsidRPr="00B85827">
        <w:rPr>
          <w:rStyle w:val="4Char"/>
        </w:rPr>
        <w:instrText xml:space="preserve"> XE </w:instrText>
      </w:r>
      <w:r w:rsidRPr="00B85827">
        <w:rPr>
          <w:rStyle w:val="4Char"/>
          <w:rtl/>
        </w:rPr>
        <w:instrText>"</w:instrText>
      </w:r>
      <w:r w:rsidRPr="00B85827">
        <w:rPr>
          <w:rStyle w:val="4Char"/>
        </w:rPr>
        <w:instrText>32:</w:instrText>
      </w:r>
      <w:r w:rsidRPr="00B85827">
        <w:rPr>
          <w:rStyle w:val="4Char"/>
          <w:rtl/>
        </w:rPr>
        <w:instrText>إن قـدر حوضي كما بين أيلة إلى صنعاء من اليمن وإن فيه من الأباريق كعدد" \</w:instrText>
      </w:r>
      <w:r w:rsidRPr="00B85827">
        <w:rPr>
          <w:rStyle w:val="4Char"/>
        </w:rPr>
        <w:instrText xml:space="preserve">y "1" \b </w:instrText>
      </w:r>
      <w:r w:rsidRPr="00B85827">
        <w:rPr>
          <w:rStyle w:val="4Char"/>
          <w:rtl/>
        </w:rPr>
        <w:fldChar w:fldCharType="end"/>
      </w:r>
      <w:r w:rsidRPr="00B85827">
        <w:rPr>
          <w:rStyle w:val="4Char"/>
          <w:rtl/>
        </w:rPr>
        <w:t>إن قـدر حوضي كما بين أيلة إلى صنعاء من اليمن وإن فيه من الأباريق كعدد نجـوم السماء</w:t>
      </w:r>
      <w:r w:rsidR="00B85827" w:rsidRPr="00B85827">
        <w:rPr>
          <w:rStyle w:val="7Char"/>
          <w:rFonts w:hint="cs"/>
          <w:rtl/>
        </w:rPr>
        <w:t>»</w:t>
      </w:r>
      <w:r w:rsidRPr="00EC78D8">
        <w:rPr>
          <w:rStyle w:val="7Char"/>
          <w:vertAlign w:val="superscript"/>
          <w:rtl/>
        </w:rPr>
        <w:t>(</w:t>
      </w:r>
      <w:r w:rsidRPr="00EC78D8">
        <w:rPr>
          <w:rStyle w:val="7Char"/>
          <w:vertAlign w:val="superscript"/>
          <w:rtl/>
        </w:rPr>
        <w:footnoteReference w:id="415"/>
      </w:r>
      <w:r w:rsidRPr="00EC78D8">
        <w:rPr>
          <w:rStyle w:val="7Char"/>
          <w:vertAlign w:val="superscript"/>
          <w:rtl/>
        </w:rPr>
        <w:t>)(</w:t>
      </w:r>
      <w:r w:rsidRPr="00EC78D8">
        <w:rPr>
          <w:rStyle w:val="7Char"/>
          <w:vertAlign w:val="superscript"/>
          <w:rtl/>
        </w:rPr>
        <w:footnoteReference w:id="416"/>
      </w:r>
      <w:r w:rsidRPr="00EC78D8">
        <w:rPr>
          <w:rStyle w:val="7Char"/>
          <w:vertAlign w:val="superscript"/>
          <w:rtl/>
        </w:rPr>
        <w:t>)</w:t>
      </w:r>
      <w:r w:rsidR="00EC78D8">
        <w:rPr>
          <w:rStyle w:val="7Char"/>
          <w:rtl/>
        </w:rPr>
        <w:t>.</w:t>
      </w:r>
      <w:r w:rsidRPr="00255172">
        <w:rPr>
          <w:rStyle w:val="7Char"/>
          <w:rtl/>
        </w:rPr>
        <w:t xml:space="preserve"> وعن عبد الله بن عمرو بن العاص قال: قـال رسـول الله </w:t>
      </w:r>
      <w:r w:rsidR="00EC78D8" w:rsidRPr="00EC78D8">
        <w:rPr>
          <w:rFonts w:ascii="AGA Arabesque" w:hAnsi="AGA Arabesque" w:cs="CTraditional Arabic"/>
          <w:sz w:val="40"/>
          <w:szCs w:val="32"/>
          <w:rtl/>
        </w:rPr>
        <w:t>ج</w:t>
      </w:r>
      <w:r w:rsidRPr="00255172">
        <w:rPr>
          <w:rStyle w:val="7Char"/>
          <w:rtl/>
        </w:rPr>
        <w:t xml:space="preserve"> </w:t>
      </w:r>
      <w:r w:rsidR="00B85827" w:rsidRPr="00B85827">
        <w:rPr>
          <w:rStyle w:val="7Char"/>
          <w:rFonts w:hint="cs"/>
          <w:rtl/>
        </w:rPr>
        <w:t>«</w:t>
      </w:r>
      <w:r w:rsidRPr="00B85827">
        <w:rPr>
          <w:rStyle w:val="4Char"/>
          <w:rtl/>
        </w:rPr>
        <w:fldChar w:fldCharType="begin"/>
      </w:r>
      <w:r w:rsidRPr="00B85827">
        <w:rPr>
          <w:rStyle w:val="4Char"/>
        </w:rPr>
        <w:instrText xml:space="preserve"> XE </w:instrText>
      </w:r>
      <w:r w:rsidRPr="00B85827">
        <w:rPr>
          <w:rStyle w:val="4Char"/>
          <w:rtl/>
        </w:rPr>
        <w:instrText>"</w:instrText>
      </w:r>
      <w:r w:rsidRPr="00B85827">
        <w:rPr>
          <w:rStyle w:val="4Char"/>
        </w:rPr>
        <w:instrText>32:</w:instrText>
      </w:r>
      <w:r w:rsidRPr="00B85827">
        <w:rPr>
          <w:rStyle w:val="4Char"/>
          <w:rtl/>
        </w:rPr>
        <w:instrText>حوضي مسيرة شهر وزواياه سواء ماؤه أبيض من اللبن، وريحه أطيب مـن المسك،" \</w:instrText>
      </w:r>
      <w:r w:rsidRPr="00B85827">
        <w:rPr>
          <w:rStyle w:val="4Char"/>
        </w:rPr>
        <w:instrText xml:space="preserve">y "1" \b </w:instrText>
      </w:r>
      <w:r w:rsidRPr="00B85827">
        <w:rPr>
          <w:rStyle w:val="4Char"/>
          <w:rtl/>
        </w:rPr>
        <w:fldChar w:fldCharType="end"/>
      </w:r>
      <w:r w:rsidRPr="00B85827">
        <w:rPr>
          <w:rStyle w:val="4Char"/>
          <w:rtl/>
        </w:rPr>
        <w:t>حوضي مسيرة شهر وزواياه سواء ماؤه أبيض من اللبن، وريحه أطيب مـن المسك، وكيزانه كنجوم السماء من يشرب منها فلا يظمأ أبدًا</w:t>
      </w:r>
      <w:r w:rsidR="00B85827" w:rsidRPr="00B85827">
        <w:rPr>
          <w:rStyle w:val="7Char"/>
          <w:rFonts w:hint="cs"/>
          <w:rtl/>
        </w:rPr>
        <w:t>»</w:t>
      </w:r>
      <w:r w:rsidRPr="00EC78D8">
        <w:rPr>
          <w:rStyle w:val="7Char"/>
          <w:vertAlign w:val="superscript"/>
          <w:rtl/>
        </w:rPr>
        <w:t>(</w:t>
      </w:r>
      <w:r w:rsidRPr="00EC78D8">
        <w:rPr>
          <w:rStyle w:val="7Char"/>
          <w:vertAlign w:val="superscript"/>
          <w:rtl/>
        </w:rPr>
        <w:footnoteReference w:id="417"/>
      </w:r>
      <w:r w:rsidRPr="00EC78D8">
        <w:rPr>
          <w:rStyle w:val="7Char"/>
          <w:vertAlign w:val="superscript"/>
          <w:rtl/>
        </w:rPr>
        <w:t>)(</w:t>
      </w:r>
      <w:r w:rsidRPr="00EC78D8">
        <w:rPr>
          <w:rStyle w:val="7Char"/>
          <w:vertAlign w:val="superscript"/>
          <w:rtl/>
        </w:rPr>
        <w:footnoteReference w:id="418"/>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والحوض يكون في أرض المحشر ويمد ماؤه من الكوثر وهو نهـر آخـر أعطاه الله لنبينا </w:t>
      </w:r>
      <w:r w:rsidR="00EC78D8" w:rsidRPr="00EC78D8">
        <w:rPr>
          <w:rFonts w:ascii="AGA Arabesque" w:hAnsi="AGA Arabesque" w:cs="CTraditional Arabic"/>
          <w:sz w:val="40"/>
          <w:szCs w:val="32"/>
          <w:rtl/>
        </w:rPr>
        <w:t>ج</w:t>
      </w:r>
      <w:r w:rsidRPr="00255172">
        <w:rPr>
          <w:rStyle w:val="7Char"/>
          <w:rtl/>
        </w:rPr>
        <w:t xml:space="preserve"> في الجنة قال تعـالى: </w:t>
      </w:r>
      <w:r w:rsidR="005546C5" w:rsidRPr="00255172">
        <w:rPr>
          <w:rStyle w:val="7Char"/>
          <w:rtl/>
        </w:rPr>
        <w:t>﴿</w:t>
      </w:r>
      <w:r w:rsidR="005546C5">
        <w:rPr>
          <w:rFonts w:ascii="DecoType Naskh Special" w:hAnsi="DecoType Naskh Special" w:cs="KFGQPC Uthmanic Script HAFS"/>
          <w:color w:val="000000"/>
          <w:sz w:val="36"/>
          <w:shd w:val="clear" w:color="auto" w:fill="FFFFFF"/>
          <w:rtl/>
        </w:rPr>
        <w:t>إِنَّا أَعْطَيْنَاكَ الْكَوْثَرَ١</w:t>
      </w:r>
      <w:r w:rsidR="005546C5" w:rsidRPr="00255172">
        <w:rPr>
          <w:rStyle w:val="7Char"/>
          <w:rtl/>
        </w:rPr>
        <w:t>﴾</w:t>
      </w:r>
      <w:r w:rsidR="005546C5">
        <w:rPr>
          <w:rFonts w:ascii="DecoType Naskh Special" w:hAnsi="DecoType Naskh Special" w:cs="KFGQPC Uthmanic Script HAFS"/>
          <w:color w:val="000000"/>
          <w:sz w:val="36"/>
          <w:shd w:val="clear" w:color="auto" w:fill="FFFFFF"/>
          <w:rtl/>
        </w:rPr>
        <w:t xml:space="preserve"> </w:t>
      </w:r>
      <w:r w:rsidR="005546C5" w:rsidRPr="00EC78D8">
        <w:rPr>
          <w:rStyle w:val="9Char"/>
          <w:rtl/>
        </w:rPr>
        <w:t>[الكوثر: 1]</w:t>
      </w:r>
      <w:r w:rsidRPr="00255172">
        <w:rPr>
          <w:rStyle w:val="7Char"/>
          <w:rtl/>
        </w:rPr>
        <w:t>. وقـد اختلف أهل العلم في الميزان والحوض أيهما يكون قبل الآخر فقيل المـيزان قبل، وقيل: الحوض. والصحيح أن الحوض قبل. قال القرطبي: والمعنى يقتضيه فإن الناس يخرجون عطاشا من قبورهم.</w:t>
      </w:r>
    </w:p>
    <w:p w:rsidR="00766F17" w:rsidRDefault="00766F17" w:rsidP="00444CD6">
      <w:pPr>
        <w:pStyle w:val="40"/>
        <w:rPr>
          <w:rtl/>
        </w:rPr>
      </w:pPr>
      <w:bookmarkStart w:id="186" w:name="_Toc116197749"/>
      <w:bookmarkStart w:id="187" w:name="_Toc466977162"/>
      <w:r>
        <w:rPr>
          <w:rtl/>
        </w:rPr>
        <w:t>المطلب الخامس: الميزان صفته وأدلته</w:t>
      </w:r>
      <w:bookmarkEnd w:id="186"/>
      <w:bookmarkEnd w:id="187"/>
    </w:p>
    <w:p w:rsidR="00766F17" w:rsidRPr="00255172" w:rsidRDefault="00766F17" w:rsidP="00255172">
      <w:pPr>
        <w:ind w:firstLine="284"/>
        <w:jc w:val="both"/>
        <w:rPr>
          <w:rStyle w:val="7Char"/>
          <w:rtl/>
        </w:rPr>
      </w:pPr>
      <w:r w:rsidRPr="00255172">
        <w:rPr>
          <w:rStyle w:val="7Char"/>
          <w:rtl/>
        </w:rPr>
        <w:t>مما يجب الإيمان به في أحداث اليوم الآخر: الميزان. وهو ميزان حقيقي له لسان وكفتان، توزن فيه أعمال العباد فيرجح بمثقال ذرة من خير أو شـر، وقد دلت الأدلة من الكتاب والسنة على ثبوت الميزان.</w:t>
      </w:r>
    </w:p>
    <w:p w:rsidR="00766F17" w:rsidRPr="00255172" w:rsidRDefault="00766F17" w:rsidP="00B85827">
      <w:pPr>
        <w:ind w:firstLine="284"/>
        <w:jc w:val="both"/>
        <w:rPr>
          <w:rStyle w:val="7Char"/>
          <w:rtl/>
        </w:rPr>
      </w:pPr>
      <w:r w:rsidRPr="00255172">
        <w:rPr>
          <w:rStyle w:val="7Char"/>
          <w:rtl/>
        </w:rPr>
        <w:t xml:space="preserve">قال تعالى: </w:t>
      </w:r>
      <w:r w:rsidR="005546C5" w:rsidRPr="00255172">
        <w:rPr>
          <w:rStyle w:val="7Char"/>
          <w:rtl/>
        </w:rPr>
        <w:t>﴿</w:t>
      </w:r>
      <w:r w:rsidR="005546C5">
        <w:rPr>
          <w:rFonts w:ascii="DecoType Naskh Special" w:hAnsi="DecoType Naskh Special" w:cs="KFGQPC Uthmanic Script HAFS"/>
          <w:color w:val="000000"/>
          <w:sz w:val="36"/>
          <w:shd w:val="clear" w:color="auto" w:fill="FFFFFF"/>
          <w:rtl/>
        </w:rPr>
        <w:t>وَنَضَعُ الْمَوَازِينَ الْقِسْطَ لِيَوْمِ الْقِيَامَةِ فَلَا تُظْلَمُ نَفْسٌ شَيْئًا</w:t>
      </w:r>
      <w:r w:rsidR="005546C5" w:rsidRPr="00255172">
        <w:rPr>
          <w:rStyle w:val="7Char"/>
          <w:rtl/>
        </w:rPr>
        <w:t>﴾</w:t>
      </w:r>
      <w:r w:rsidR="005546C5">
        <w:rPr>
          <w:rFonts w:ascii="DecoType Naskh Special" w:hAnsi="DecoType Naskh Special" w:cs="KFGQPC Uthmanic Script HAFS"/>
          <w:color w:val="000000"/>
          <w:sz w:val="36"/>
          <w:shd w:val="clear" w:color="auto" w:fill="FFFFFF"/>
          <w:rtl/>
        </w:rPr>
        <w:t xml:space="preserve"> </w:t>
      </w:r>
      <w:r w:rsidR="005546C5" w:rsidRPr="00EC78D8">
        <w:rPr>
          <w:rStyle w:val="9Char"/>
          <w:rtl/>
        </w:rPr>
        <w:t>[الأنبياء: 47]</w:t>
      </w:r>
      <w:r w:rsidRPr="00255172">
        <w:rPr>
          <w:rStyle w:val="7Char"/>
          <w:rtl/>
        </w:rPr>
        <w:t>، وقال </w:t>
      </w:r>
      <w:r w:rsidR="008E4AED" w:rsidRPr="008E4AED">
        <w:rPr>
          <w:rFonts w:ascii="AGA Arabesque" w:hAnsi="AGA Arabesque" w:cs="CTraditional Arabic"/>
          <w:sz w:val="40"/>
          <w:szCs w:val="32"/>
          <w:rtl/>
        </w:rPr>
        <w:t>ﻷ</w:t>
      </w:r>
      <w:r w:rsidRPr="00255172">
        <w:rPr>
          <w:rStyle w:val="7Char"/>
          <w:rFonts w:hint="cs"/>
          <w:rtl/>
        </w:rPr>
        <w:t xml:space="preserve">: </w:t>
      </w:r>
      <w:r w:rsidR="005546C5" w:rsidRPr="00255172">
        <w:rPr>
          <w:rStyle w:val="7Char"/>
          <w:rtl/>
        </w:rPr>
        <w:t>﴿</w:t>
      </w:r>
      <w:r w:rsidR="005546C5">
        <w:rPr>
          <w:rFonts w:ascii="DecoType Naskh Special" w:hAnsi="DecoType Naskh Special" w:cs="KFGQPC Uthmanic Script HAFS"/>
          <w:color w:val="000000"/>
          <w:sz w:val="36"/>
          <w:shd w:val="clear" w:color="auto" w:fill="FFFFFF"/>
          <w:rtl/>
        </w:rPr>
        <w:t>فَأَمَّا مَنْ ثَقُلَتْ مَوَازِينُهُ٦ فَهُوَ فِي عِيشَةٍ رَاضِيَةٍ٧ وَأَمَّا مَنْ خَفَّتْ مَوَازِينُهُ٨ فَأُمُّهُ هَاوِيَةٌ٩</w:t>
      </w:r>
      <w:r w:rsidR="005546C5" w:rsidRPr="00255172">
        <w:rPr>
          <w:rStyle w:val="7Char"/>
          <w:rtl/>
        </w:rPr>
        <w:t>﴾</w:t>
      </w:r>
      <w:r w:rsidR="005546C5">
        <w:rPr>
          <w:rFonts w:ascii="DecoType Naskh Special" w:hAnsi="DecoType Naskh Special" w:cs="KFGQPC Uthmanic Script HAFS"/>
          <w:color w:val="000000"/>
          <w:sz w:val="36"/>
          <w:shd w:val="clear" w:color="auto" w:fill="FFFFFF"/>
          <w:rtl/>
        </w:rPr>
        <w:t xml:space="preserve"> </w:t>
      </w:r>
      <w:r w:rsidR="005546C5" w:rsidRPr="00EC78D8">
        <w:rPr>
          <w:rStyle w:val="9Char"/>
          <w:rtl/>
        </w:rPr>
        <w:t>[القارعة: 6-9]</w:t>
      </w:r>
      <w:r w:rsidRPr="00255172">
        <w:rPr>
          <w:rStyle w:val="7Char"/>
          <w:rtl/>
        </w:rPr>
        <w:t>. وأخرج الشيخان عن أبي هريرة </w:t>
      </w:r>
      <w:r w:rsidR="00EC78D8" w:rsidRPr="00EC78D8">
        <w:rPr>
          <w:rFonts w:ascii="AGA Arabesque" w:hAnsi="AGA Arabesque" w:cs="CTraditional Arabic"/>
          <w:sz w:val="40"/>
          <w:szCs w:val="32"/>
          <w:rtl/>
        </w:rPr>
        <w:t>س</w:t>
      </w:r>
      <w:r w:rsidRPr="00255172">
        <w:rPr>
          <w:rStyle w:val="7Char"/>
          <w:rtl/>
        </w:rPr>
        <w:t xml:space="preserve"> قال: قال رسول الله </w:t>
      </w:r>
      <w:r w:rsidR="00EC78D8" w:rsidRPr="00EC78D8">
        <w:rPr>
          <w:rFonts w:ascii="AGA Arabesque" w:hAnsi="AGA Arabesque" w:cs="CTraditional Arabic"/>
          <w:sz w:val="40"/>
          <w:szCs w:val="32"/>
          <w:rtl/>
        </w:rPr>
        <w:t>ج</w:t>
      </w:r>
      <w:r w:rsidRPr="00255172">
        <w:rPr>
          <w:rStyle w:val="7Char"/>
          <w:rtl/>
        </w:rPr>
        <w:t xml:space="preserve"> </w:t>
      </w:r>
      <w:r w:rsidR="00B85827" w:rsidRPr="00B85827">
        <w:rPr>
          <w:rStyle w:val="7Char"/>
          <w:rFonts w:hint="cs"/>
          <w:rtl/>
        </w:rPr>
        <w:t>«</w:t>
      </w:r>
      <w:r w:rsidRPr="00B85827">
        <w:rPr>
          <w:rStyle w:val="4Char"/>
          <w:rtl/>
        </w:rPr>
        <w:fldChar w:fldCharType="begin"/>
      </w:r>
      <w:r w:rsidRPr="00B85827">
        <w:rPr>
          <w:rStyle w:val="4Char"/>
        </w:rPr>
        <w:instrText xml:space="preserve"> XE </w:instrText>
      </w:r>
      <w:r w:rsidRPr="00B85827">
        <w:rPr>
          <w:rStyle w:val="4Char"/>
          <w:rtl/>
        </w:rPr>
        <w:instrText>"</w:instrText>
      </w:r>
      <w:r w:rsidRPr="00B85827">
        <w:rPr>
          <w:rStyle w:val="4Char"/>
        </w:rPr>
        <w:instrText>32:</w:instrText>
      </w:r>
      <w:r w:rsidRPr="00B85827">
        <w:rPr>
          <w:rStyle w:val="4Char"/>
          <w:rtl/>
        </w:rPr>
        <w:instrText>كلمتـان حبيبتان إلى الرحمن خفيفتان على اللسان ثقيلتان في المـيزان" \</w:instrText>
      </w:r>
      <w:r w:rsidRPr="00B85827">
        <w:rPr>
          <w:rStyle w:val="4Char"/>
        </w:rPr>
        <w:instrText xml:space="preserve">y "1" \b </w:instrText>
      </w:r>
      <w:r w:rsidRPr="00B85827">
        <w:rPr>
          <w:rStyle w:val="4Char"/>
          <w:rtl/>
        </w:rPr>
        <w:fldChar w:fldCharType="end"/>
      </w:r>
      <w:r w:rsidRPr="00B85827">
        <w:rPr>
          <w:rStyle w:val="4Char"/>
          <w:rtl/>
        </w:rPr>
        <w:t>كلمتـان حبيبتان إلى الرحمن خفيفتان على اللسان ثقيلتان في المـيزان سـبحان الله وبحمده سبحان الله العظيم</w:t>
      </w:r>
      <w:r w:rsidR="00B85827" w:rsidRPr="00B85827">
        <w:rPr>
          <w:rStyle w:val="7Char"/>
          <w:rFonts w:hint="cs"/>
          <w:rtl/>
        </w:rPr>
        <w:t>»</w:t>
      </w:r>
      <w:r w:rsidRPr="00EC78D8">
        <w:rPr>
          <w:rStyle w:val="7Char"/>
          <w:vertAlign w:val="superscript"/>
          <w:rtl/>
        </w:rPr>
        <w:t>(</w:t>
      </w:r>
      <w:r w:rsidRPr="00EC78D8">
        <w:rPr>
          <w:rStyle w:val="7Char"/>
          <w:vertAlign w:val="superscript"/>
          <w:rtl/>
        </w:rPr>
        <w:footnoteReference w:id="419"/>
      </w:r>
      <w:r w:rsidRPr="00EC78D8">
        <w:rPr>
          <w:rStyle w:val="7Char"/>
          <w:vertAlign w:val="superscript"/>
          <w:rtl/>
        </w:rPr>
        <w:t>)(</w:t>
      </w:r>
      <w:r w:rsidRPr="00EC78D8">
        <w:rPr>
          <w:rStyle w:val="7Char"/>
          <w:vertAlign w:val="superscript"/>
          <w:rtl/>
        </w:rPr>
        <w:footnoteReference w:id="420"/>
      </w:r>
      <w:r w:rsidRPr="00EC78D8">
        <w:rPr>
          <w:rStyle w:val="7Char"/>
          <w:vertAlign w:val="superscript"/>
          <w:rtl/>
        </w:rPr>
        <w:t>)</w:t>
      </w:r>
      <w:r w:rsidR="00EC78D8">
        <w:rPr>
          <w:rStyle w:val="7Char"/>
          <w:rtl/>
        </w:rPr>
        <w:t>.</w:t>
      </w:r>
      <w:r w:rsidRPr="00255172">
        <w:rPr>
          <w:rStyle w:val="7Char"/>
          <w:rtl/>
        </w:rPr>
        <w:t xml:space="preserve"> وروى الإمام أحمد والحاكم وغيرهما عـن ابن مسعود </w:t>
      </w:r>
      <w:r w:rsidR="00EC78D8" w:rsidRPr="00EC78D8">
        <w:rPr>
          <w:rFonts w:ascii="AGA Arabesque" w:hAnsi="AGA Arabesque" w:cs="CTraditional Arabic"/>
          <w:sz w:val="40"/>
          <w:szCs w:val="32"/>
          <w:rtl/>
        </w:rPr>
        <w:t>س</w:t>
      </w:r>
      <w:r w:rsidRPr="00255172">
        <w:rPr>
          <w:rStyle w:val="7Char"/>
          <w:rtl/>
        </w:rPr>
        <w:t xml:space="preserve"> </w:t>
      </w:r>
      <w:r w:rsidR="00B85827" w:rsidRPr="00B85827">
        <w:rPr>
          <w:rStyle w:val="7Char"/>
          <w:rFonts w:hint="cs"/>
          <w:rtl/>
        </w:rPr>
        <w:t>«</w:t>
      </w:r>
      <w:r w:rsidRPr="00B85827">
        <w:rPr>
          <w:rStyle w:val="4Char"/>
          <w:rtl/>
        </w:rPr>
        <w:fldChar w:fldCharType="begin"/>
      </w:r>
      <w:r w:rsidRPr="00B85827">
        <w:rPr>
          <w:rStyle w:val="4Char"/>
        </w:rPr>
        <w:instrText xml:space="preserve"> XE </w:instrText>
      </w:r>
      <w:r w:rsidRPr="00B85827">
        <w:rPr>
          <w:rStyle w:val="4Char"/>
          <w:rtl/>
        </w:rPr>
        <w:instrText>"</w:instrText>
      </w:r>
      <w:r w:rsidRPr="00B85827">
        <w:rPr>
          <w:rStyle w:val="4Char"/>
        </w:rPr>
        <w:instrText>32:</w:instrText>
      </w:r>
      <w:r w:rsidRPr="00B85827">
        <w:rPr>
          <w:rStyle w:val="4Char"/>
          <w:rtl/>
        </w:rPr>
        <w:instrText>أنه تسلق أراكة وكان دقيق الساقين فجعلت الريح تكفـؤه أي تحركه فضحك" \</w:instrText>
      </w:r>
      <w:r w:rsidRPr="00B85827">
        <w:rPr>
          <w:rStyle w:val="4Char"/>
        </w:rPr>
        <w:instrText xml:space="preserve">y "1" \b </w:instrText>
      </w:r>
      <w:r w:rsidRPr="00B85827">
        <w:rPr>
          <w:rStyle w:val="4Char"/>
          <w:rtl/>
        </w:rPr>
        <w:fldChar w:fldCharType="end"/>
      </w:r>
      <w:r w:rsidRPr="00B85827">
        <w:rPr>
          <w:rStyle w:val="4Char"/>
          <w:rtl/>
        </w:rPr>
        <w:t>أنه تسلق أراكة وكان دقيق الساقين فجعلت الريح تكفـؤه</w:t>
      </w:r>
      <w:r w:rsidRPr="00B85827">
        <w:rPr>
          <w:rStyle w:val="4Char"/>
          <w:rFonts w:ascii="Times New Roman" w:hAnsi="Times New Roman" w:cs="Times New Roman" w:hint="cs"/>
          <w:rtl/>
        </w:rPr>
        <w:t> </w:t>
      </w:r>
      <w:r w:rsidRPr="00B85827">
        <w:rPr>
          <w:rStyle w:val="4Char"/>
          <w:rtl/>
        </w:rPr>
        <w:t>(</w:t>
      </w:r>
      <w:r w:rsidRPr="00B85827">
        <w:rPr>
          <w:rStyle w:val="4Char"/>
          <w:rFonts w:hint="cs"/>
          <w:rtl/>
        </w:rPr>
        <w:t>أي</w:t>
      </w:r>
      <w:r w:rsidRPr="00B85827">
        <w:rPr>
          <w:rStyle w:val="4Char"/>
          <w:rtl/>
        </w:rPr>
        <w:t xml:space="preserve"> </w:t>
      </w:r>
      <w:r w:rsidRPr="00B85827">
        <w:rPr>
          <w:rStyle w:val="4Char"/>
          <w:rFonts w:hint="cs"/>
          <w:rtl/>
        </w:rPr>
        <w:t>تحركه</w:t>
      </w:r>
      <w:r w:rsidRPr="00B85827">
        <w:rPr>
          <w:rStyle w:val="4Char"/>
          <w:rtl/>
        </w:rPr>
        <w:t xml:space="preserve">) </w:t>
      </w:r>
      <w:r w:rsidRPr="00B85827">
        <w:rPr>
          <w:rStyle w:val="4Char"/>
          <w:rFonts w:hint="cs"/>
          <w:rtl/>
        </w:rPr>
        <w:t>فضحك</w:t>
      </w:r>
      <w:r w:rsidRPr="00B85827">
        <w:rPr>
          <w:rStyle w:val="4Char"/>
          <w:rtl/>
        </w:rPr>
        <w:t xml:space="preserve"> </w:t>
      </w:r>
      <w:r w:rsidRPr="00B85827">
        <w:rPr>
          <w:rStyle w:val="4Char"/>
          <w:rFonts w:hint="cs"/>
          <w:rtl/>
        </w:rPr>
        <w:t>القوم</w:t>
      </w:r>
      <w:r w:rsidRPr="00B85827">
        <w:rPr>
          <w:rStyle w:val="4Char"/>
          <w:rtl/>
        </w:rPr>
        <w:t xml:space="preserve"> </w:t>
      </w:r>
      <w:r w:rsidRPr="00B85827">
        <w:rPr>
          <w:rStyle w:val="4Char"/>
          <w:rFonts w:hint="cs"/>
          <w:rtl/>
        </w:rPr>
        <w:t>فقال</w:t>
      </w:r>
      <w:r w:rsidRPr="00B85827">
        <w:rPr>
          <w:rStyle w:val="4Char"/>
          <w:rtl/>
        </w:rPr>
        <w:t xml:space="preserve"> </w:t>
      </w:r>
      <w:r w:rsidRPr="00B85827">
        <w:rPr>
          <w:rStyle w:val="4Char"/>
          <w:rFonts w:hint="cs"/>
          <w:rtl/>
        </w:rPr>
        <w:t>رسول</w:t>
      </w:r>
      <w:r w:rsidRPr="00B85827">
        <w:rPr>
          <w:rStyle w:val="4Char"/>
          <w:rtl/>
        </w:rPr>
        <w:t xml:space="preserve"> </w:t>
      </w:r>
      <w:r w:rsidRPr="00B85827">
        <w:rPr>
          <w:rStyle w:val="4Char"/>
          <w:rFonts w:hint="cs"/>
          <w:rtl/>
        </w:rPr>
        <w:t>الله</w:t>
      </w:r>
      <w:r w:rsidRPr="00255172">
        <w:rPr>
          <w:rStyle w:val="7Char"/>
          <w:rtl/>
        </w:rPr>
        <w:t> </w:t>
      </w:r>
      <w:r w:rsidR="00EC78D8" w:rsidRPr="00EC78D8">
        <w:rPr>
          <w:rFonts w:ascii="AGA Arabesque" w:hAnsi="AGA Arabesque" w:cs="CTraditional Arabic"/>
          <w:sz w:val="40"/>
          <w:szCs w:val="32"/>
          <w:rtl/>
        </w:rPr>
        <w:t>ج</w:t>
      </w:r>
      <w:r w:rsidRPr="00B85827">
        <w:rPr>
          <w:rStyle w:val="4Char"/>
          <w:rFonts w:ascii="Times New Roman" w:hAnsi="Times New Roman" w:cs="Times New Roman" w:hint="cs"/>
          <w:rtl/>
        </w:rPr>
        <w:t> </w:t>
      </w:r>
      <w:r w:rsidRPr="00B85827">
        <w:rPr>
          <w:rStyle w:val="4Char"/>
          <w:rtl/>
        </w:rPr>
        <w:t>(</w:t>
      </w:r>
      <w:r w:rsidRPr="00B85827">
        <w:rPr>
          <w:rStyle w:val="4Char"/>
          <w:rFonts w:hint="cs"/>
          <w:rtl/>
        </w:rPr>
        <w:t>مم</w:t>
      </w:r>
      <w:r w:rsidRPr="00B85827">
        <w:rPr>
          <w:rStyle w:val="4Char"/>
          <w:rtl/>
        </w:rPr>
        <w:t xml:space="preserve"> </w:t>
      </w:r>
      <w:r w:rsidRPr="00B85827">
        <w:rPr>
          <w:rStyle w:val="4Char"/>
          <w:rFonts w:hint="cs"/>
          <w:rtl/>
        </w:rPr>
        <w:t>تضحكون</w:t>
      </w:r>
      <w:r w:rsidR="00D839E6" w:rsidRPr="00B85827">
        <w:rPr>
          <w:rStyle w:val="4Char"/>
          <w:rtl/>
        </w:rPr>
        <w:t>؟</w:t>
      </w:r>
      <w:r w:rsidR="00F64A76" w:rsidRPr="00B85827">
        <w:rPr>
          <w:rStyle w:val="4Char"/>
          <w:rtl/>
        </w:rPr>
        <w:t>)</w:t>
      </w:r>
      <w:r w:rsidRPr="00B85827">
        <w:rPr>
          <w:rStyle w:val="4Char"/>
          <w:rtl/>
        </w:rPr>
        <w:t xml:space="preserve"> قالوا: يا نبي الله من دقة ساقيه. فقال:</w:t>
      </w:r>
      <w:r w:rsidRPr="00B85827">
        <w:rPr>
          <w:rStyle w:val="4Char"/>
          <w:rFonts w:ascii="Times New Roman" w:hAnsi="Times New Roman" w:cs="Times New Roman" w:hint="cs"/>
          <w:rtl/>
        </w:rPr>
        <w:t> </w:t>
      </w:r>
      <w:r w:rsidRPr="00B85827">
        <w:rPr>
          <w:rStyle w:val="4Char"/>
          <w:rtl/>
        </w:rPr>
        <w:t>(</w:t>
      </w:r>
      <w:r w:rsidRPr="00B85827">
        <w:rPr>
          <w:rStyle w:val="4Char"/>
          <w:rFonts w:hint="cs"/>
          <w:rtl/>
        </w:rPr>
        <w:t>والذي</w:t>
      </w:r>
      <w:r w:rsidRPr="00B85827">
        <w:rPr>
          <w:rStyle w:val="4Char"/>
          <w:rtl/>
        </w:rPr>
        <w:t xml:space="preserve"> </w:t>
      </w:r>
      <w:r w:rsidRPr="00B85827">
        <w:rPr>
          <w:rStyle w:val="4Char"/>
          <w:rFonts w:hint="cs"/>
          <w:rtl/>
        </w:rPr>
        <w:t>نفسي</w:t>
      </w:r>
      <w:r w:rsidRPr="00B85827">
        <w:rPr>
          <w:rStyle w:val="4Char"/>
          <w:rtl/>
        </w:rPr>
        <w:t xml:space="preserve"> </w:t>
      </w:r>
      <w:r w:rsidRPr="00B85827">
        <w:rPr>
          <w:rStyle w:val="4Char"/>
          <w:rFonts w:hint="cs"/>
          <w:rtl/>
        </w:rPr>
        <w:t>بيده</w:t>
      </w:r>
      <w:r w:rsidRPr="00B85827">
        <w:rPr>
          <w:rStyle w:val="4Char"/>
          <w:rtl/>
        </w:rPr>
        <w:t xml:space="preserve"> </w:t>
      </w:r>
      <w:r w:rsidRPr="00B85827">
        <w:rPr>
          <w:rStyle w:val="4Char"/>
          <w:rFonts w:hint="cs"/>
          <w:rtl/>
        </w:rPr>
        <w:t>لهما</w:t>
      </w:r>
      <w:r w:rsidRPr="00B85827">
        <w:rPr>
          <w:rStyle w:val="4Char"/>
          <w:rtl/>
        </w:rPr>
        <w:t xml:space="preserve"> </w:t>
      </w:r>
      <w:r w:rsidRPr="00B85827">
        <w:rPr>
          <w:rStyle w:val="4Char"/>
          <w:rFonts w:hint="cs"/>
          <w:rtl/>
        </w:rPr>
        <w:t>أثقل</w:t>
      </w:r>
      <w:r w:rsidRPr="00B85827">
        <w:rPr>
          <w:rStyle w:val="4Char"/>
          <w:rtl/>
        </w:rPr>
        <w:t xml:space="preserve"> </w:t>
      </w:r>
      <w:r w:rsidRPr="00B85827">
        <w:rPr>
          <w:rStyle w:val="4Char"/>
          <w:rFonts w:hint="cs"/>
          <w:rtl/>
        </w:rPr>
        <w:t>في</w:t>
      </w:r>
      <w:r w:rsidRPr="00B85827">
        <w:rPr>
          <w:rStyle w:val="4Char"/>
          <w:rtl/>
        </w:rPr>
        <w:t xml:space="preserve"> </w:t>
      </w:r>
      <w:r w:rsidRPr="00B85827">
        <w:rPr>
          <w:rStyle w:val="4Char"/>
          <w:rFonts w:hint="cs"/>
          <w:rtl/>
        </w:rPr>
        <w:t>الميزان</w:t>
      </w:r>
      <w:r w:rsidRPr="00B85827">
        <w:rPr>
          <w:rStyle w:val="4Char"/>
          <w:rtl/>
        </w:rPr>
        <w:t xml:space="preserve"> </w:t>
      </w:r>
      <w:r w:rsidRPr="00B85827">
        <w:rPr>
          <w:rStyle w:val="4Char"/>
          <w:rFonts w:hint="cs"/>
          <w:rtl/>
        </w:rPr>
        <w:t>مـن</w:t>
      </w:r>
      <w:r w:rsidRPr="00B85827">
        <w:rPr>
          <w:rStyle w:val="4Char"/>
          <w:rtl/>
        </w:rPr>
        <w:t xml:space="preserve"> </w:t>
      </w:r>
      <w:r w:rsidRPr="00B85827">
        <w:rPr>
          <w:rStyle w:val="4Char"/>
          <w:rFonts w:hint="cs"/>
          <w:rtl/>
        </w:rPr>
        <w:t>أحد</w:t>
      </w:r>
      <w:r w:rsidRPr="00B85827">
        <w:rPr>
          <w:rStyle w:val="4Char"/>
          <w:rtl/>
        </w:rPr>
        <w:t>)</w:t>
      </w:r>
      <w:r w:rsidR="00B85827" w:rsidRPr="00B85827">
        <w:rPr>
          <w:rStyle w:val="7Char"/>
          <w:rFonts w:hint="cs"/>
          <w:rtl/>
        </w:rPr>
        <w:t>»</w:t>
      </w:r>
      <w:r w:rsidRPr="00EC78D8">
        <w:rPr>
          <w:rStyle w:val="7Char"/>
          <w:vertAlign w:val="superscript"/>
          <w:rtl/>
        </w:rPr>
        <w:t>(</w:t>
      </w:r>
      <w:r w:rsidRPr="00EC78D8">
        <w:rPr>
          <w:rStyle w:val="7Char"/>
          <w:vertAlign w:val="superscript"/>
          <w:rtl/>
        </w:rPr>
        <w:footnoteReference w:id="421"/>
      </w:r>
      <w:r w:rsidRPr="00EC78D8">
        <w:rPr>
          <w:rStyle w:val="7Char"/>
          <w:vertAlign w:val="superscript"/>
          <w:rtl/>
        </w:rPr>
        <w:t>)(</w:t>
      </w:r>
      <w:r w:rsidRPr="00EC78D8">
        <w:rPr>
          <w:rStyle w:val="7Char"/>
          <w:vertAlign w:val="superscript"/>
          <w:rtl/>
        </w:rPr>
        <w:footnoteReference w:id="422"/>
      </w:r>
      <w:r w:rsidRPr="00EC78D8">
        <w:rPr>
          <w:rStyle w:val="7Char"/>
          <w:vertAlign w:val="superscript"/>
          <w:rtl/>
        </w:rPr>
        <w:t>)</w:t>
      </w:r>
      <w:r w:rsidRPr="00255172">
        <w:rPr>
          <w:rStyle w:val="7Char"/>
          <w:rtl/>
        </w:rPr>
        <w:t xml:space="preserve"> صححه الحاكـم ووافقه الذهبي.</w:t>
      </w:r>
    </w:p>
    <w:p w:rsidR="00766F17" w:rsidRPr="00255172" w:rsidRDefault="00766F17" w:rsidP="00255172">
      <w:pPr>
        <w:ind w:firstLine="284"/>
        <w:jc w:val="both"/>
        <w:rPr>
          <w:rStyle w:val="7Char"/>
          <w:rtl/>
        </w:rPr>
      </w:pPr>
      <w:r w:rsidRPr="00255172">
        <w:rPr>
          <w:rStyle w:val="7Char"/>
          <w:rtl/>
        </w:rPr>
        <w:t>والذي يوزن في الميزان ثلاثة، وقد دلت على ذلك النصوص:</w:t>
      </w:r>
    </w:p>
    <w:p w:rsidR="00766F17" w:rsidRDefault="00B85827" w:rsidP="00B85827">
      <w:pPr>
        <w:pStyle w:val="ListParagraph"/>
        <w:numPr>
          <w:ilvl w:val="0"/>
          <w:numId w:val="42"/>
        </w:numPr>
        <w:ind w:left="680" w:hanging="340"/>
        <w:jc w:val="both"/>
        <w:rPr>
          <w:rStyle w:val="7Char"/>
        </w:rPr>
      </w:pPr>
      <w:r>
        <w:rPr>
          <w:rStyle w:val="7Char"/>
          <w:rFonts w:hint="cs"/>
          <w:rtl/>
        </w:rPr>
        <w:t xml:space="preserve"> </w:t>
      </w:r>
      <w:r w:rsidR="00766F17" w:rsidRPr="00255172">
        <w:rPr>
          <w:rStyle w:val="7Char"/>
          <w:rtl/>
        </w:rPr>
        <w:t>الأعمال، فقد ثبت أنها تجسم وتوزن في الميزان ودل عليه حديـث أبي هريرة السابق: (كلمتان حبيبتان إلى الرحمن...</w:t>
      </w:r>
      <w:r w:rsidR="00F64A76">
        <w:rPr>
          <w:rStyle w:val="7Char"/>
          <w:rtl/>
        </w:rPr>
        <w:t>)</w:t>
      </w:r>
      <w:r w:rsidR="00766F17" w:rsidRPr="00255172">
        <w:rPr>
          <w:rStyle w:val="7Char"/>
          <w:rtl/>
        </w:rPr>
        <w:t xml:space="preserve"> الحديث.</w:t>
      </w:r>
    </w:p>
    <w:p w:rsidR="00766F17" w:rsidRDefault="00B85827" w:rsidP="00B85827">
      <w:pPr>
        <w:pStyle w:val="ListParagraph"/>
        <w:numPr>
          <w:ilvl w:val="0"/>
          <w:numId w:val="42"/>
        </w:numPr>
        <w:ind w:left="680" w:hanging="340"/>
        <w:jc w:val="both"/>
        <w:rPr>
          <w:rStyle w:val="7Char"/>
        </w:rPr>
      </w:pPr>
      <w:r>
        <w:rPr>
          <w:rStyle w:val="7Char"/>
          <w:rFonts w:hint="cs"/>
          <w:rtl/>
        </w:rPr>
        <w:t xml:space="preserve"> </w:t>
      </w:r>
      <w:r w:rsidR="00766F17" w:rsidRPr="00255172">
        <w:rPr>
          <w:rStyle w:val="7Char"/>
          <w:rtl/>
        </w:rPr>
        <w:t>صحف الأعمال، وقد دل على ذلك حديث عبد الله بن عمـرو بن العاص أن رسول الله </w:t>
      </w:r>
      <w:r w:rsidR="00EC78D8" w:rsidRPr="00B85827">
        <w:rPr>
          <w:rFonts w:ascii="AGA Arabesque" w:hAnsi="AGA Arabesque" w:cs="CTraditional Arabic"/>
          <w:sz w:val="40"/>
          <w:szCs w:val="32"/>
          <w:rtl/>
        </w:rPr>
        <w:t>ج</w:t>
      </w:r>
      <w:r w:rsidR="00766F17" w:rsidRPr="00255172">
        <w:rPr>
          <w:rStyle w:val="7Char"/>
          <w:rtl/>
        </w:rPr>
        <w:t xml:space="preserve"> قال: </w:t>
      </w:r>
      <w:r w:rsidRPr="00B85827">
        <w:rPr>
          <w:rStyle w:val="7Char"/>
          <w:rFonts w:hint="cs"/>
          <w:rtl/>
        </w:rPr>
        <w:t>«</w:t>
      </w:r>
      <w:r w:rsidR="00766F17" w:rsidRPr="00B85827">
        <w:rPr>
          <w:rStyle w:val="4Char"/>
          <w:rtl/>
        </w:rPr>
        <w:fldChar w:fldCharType="begin"/>
      </w:r>
      <w:r w:rsidR="00766F17" w:rsidRPr="00B85827">
        <w:rPr>
          <w:rStyle w:val="4Char"/>
        </w:rPr>
        <w:instrText xml:space="preserve"> XE </w:instrText>
      </w:r>
      <w:r w:rsidR="00766F17" w:rsidRPr="00B85827">
        <w:rPr>
          <w:rStyle w:val="4Char"/>
          <w:rtl/>
        </w:rPr>
        <w:instrText>"</w:instrText>
      </w:r>
      <w:r w:rsidR="00766F17" w:rsidRPr="00B85827">
        <w:rPr>
          <w:rStyle w:val="4Char"/>
        </w:rPr>
        <w:instrText>32:</w:instrText>
      </w:r>
      <w:r w:rsidR="00766F17" w:rsidRPr="00B85827">
        <w:rPr>
          <w:rStyle w:val="4Char"/>
          <w:rtl/>
        </w:rPr>
        <w:instrText>إن الله سيخلص رجلا من أمتي علـى رؤوس الخلائق يوم القيامة، فينشر له" \</w:instrText>
      </w:r>
      <w:r w:rsidR="00766F17" w:rsidRPr="00B85827">
        <w:rPr>
          <w:rStyle w:val="4Char"/>
        </w:rPr>
        <w:instrText xml:space="preserve">y "1" \b </w:instrText>
      </w:r>
      <w:r w:rsidR="00766F17" w:rsidRPr="00B85827">
        <w:rPr>
          <w:rStyle w:val="4Char"/>
          <w:rtl/>
        </w:rPr>
        <w:fldChar w:fldCharType="end"/>
      </w:r>
      <w:r w:rsidR="00766F17" w:rsidRPr="00B85827">
        <w:rPr>
          <w:rStyle w:val="4Char"/>
          <w:rtl/>
        </w:rPr>
        <w:t>إن الله سيخلص رجلا من أمتي علـى رؤوس الخلائق يوم القيامة، فينشر له تَسعة وتسعين سجلا كل سـجل مثل مد البصر ثم يقول: أتنكر من هذا شيئًا</w:t>
      </w:r>
      <w:r w:rsidR="00D839E6" w:rsidRPr="00B85827">
        <w:rPr>
          <w:rStyle w:val="4Char"/>
          <w:rtl/>
        </w:rPr>
        <w:t>؟</w:t>
      </w:r>
      <w:r w:rsidR="00766F17" w:rsidRPr="00B85827">
        <w:rPr>
          <w:rStyle w:val="4Char"/>
          <w:rtl/>
        </w:rPr>
        <w:t xml:space="preserve"> أظلمك كتبتي الحـافظون</w:t>
      </w:r>
      <w:r w:rsidR="00D839E6" w:rsidRPr="00B85827">
        <w:rPr>
          <w:rStyle w:val="4Char"/>
          <w:rtl/>
        </w:rPr>
        <w:t>؟</w:t>
      </w:r>
      <w:r w:rsidR="00766F17" w:rsidRPr="00B85827">
        <w:rPr>
          <w:rStyle w:val="4Char"/>
          <w:rtl/>
        </w:rPr>
        <w:t xml:space="preserve"> فيقول: لا يا رب. فيقول: ألك عذر أو حسنة</w:t>
      </w:r>
      <w:r w:rsidR="00D839E6" w:rsidRPr="00B85827">
        <w:rPr>
          <w:rStyle w:val="4Char"/>
          <w:rtl/>
        </w:rPr>
        <w:t>؟</w:t>
      </w:r>
      <w:r w:rsidR="00766F17" w:rsidRPr="00B85827">
        <w:rPr>
          <w:rStyle w:val="4Char"/>
          <w:rtl/>
        </w:rPr>
        <w:t xml:space="preserve"> فيبهت الرجل، فيقول: لا يا رب. فيقول: بلى إن لك عندنا حسنة واحدة، لا ظلـم عليـك اليوم فتخرج له بطاقة فيها: أشهد أن لا إله إلا الله وأن محمدًا رسـول الله، فيقول: فتوضع السجلات في كفة والبطاقة في كفة، قال: فطاشت السجلات وثقلت البطاقة ولا يثقل شيء بسم الله الرحمن الرحيم</w:t>
      </w:r>
      <w:r w:rsidRPr="00B85827">
        <w:rPr>
          <w:rStyle w:val="7Char"/>
          <w:rFonts w:hint="cs"/>
          <w:rtl/>
        </w:rPr>
        <w:t>»</w:t>
      </w:r>
      <w:r w:rsidR="00766F17" w:rsidRPr="00B85827">
        <w:rPr>
          <w:rStyle w:val="7Char"/>
          <w:vertAlign w:val="superscript"/>
          <w:rtl/>
        </w:rPr>
        <w:t>(</w:t>
      </w:r>
      <w:r w:rsidR="00766F17" w:rsidRPr="00EC78D8">
        <w:rPr>
          <w:rStyle w:val="7Char"/>
          <w:vertAlign w:val="superscript"/>
          <w:rtl/>
        </w:rPr>
        <w:footnoteReference w:id="423"/>
      </w:r>
      <w:r w:rsidR="00766F17" w:rsidRPr="00B85827">
        <w:rPr>
          <w:rStyle w:val="7Char"/>
          <w:vertAlign w:val="superscript"/>
          <w:rtl/>
        </w:rPr>
        <w:t>)(</w:t>
      </w:r>
      <w:r w:rsidR="00766F17" w:rsidRPr="00EC78D8">
        <w:rPr>
          <w:rStyle w:val="7Char"/>
          <w:vertAlign w:val="superscript"/>
          <w:rtl/>
        </w:rPr>
        <w:footnoteReference w:id="424"/>
      </w:r>
      <w:r w:rsidR="00766F17" w:rsidRPr="00B85827">
        <w:rPr>
          <w:rStyle w:val="7Char"/>
          <w:vertAlign w:val="superscript"/>
          <w:rtl/>
        </w:rPr>
        <w:t>)</w:t>
      </w:r>
      <w:r w:rsidR="00EC78D8" w:rsidRPr="00B85827">
        <w:rPr>
          <w:rStyle w:val="7Char"/>
          <w:rtl/>
        </w:rPr>
        <w:t>.</w:t>
      </w:r>
    </w:p>
    <w:p w:rsidR="00766F17" w:rsidRPr="00255172" w:rsidRDefault="00B85827" w:rsidP="00B85827">
      <w:pPr>
        <w:pStyle w:val="ListParagraph"/>
        <w:numPr>
          <w:ilvl w:val="0"/>
          <w:numId w:val="42"/>
        </w:numPr>
        <w:ind w:left="680" w:hanging="340"/>
        <w:jc w:val="both"/>
        <w:rPr>
          <w:rStyle w:val="7Char"/>
          <w:rtl/>
        </w:rPr>
      </w:pPr>
      <w:r>
        <w:rPr>
          <w:rStyle w:val="7Char"/>
          <w:rFonts w:hint="cs"/>
          <w:rtl/>
        </w:rPr>
        <w:t xml:space="preserve"> </w:t>
      </w:r>
      <w:r w:rsidR="00766F17" w:rsidRPr="00255172">
        <w:rPr>
          <w:rStyle w:val="7Char"/>
          <w:rtl/>
        </w:rPr>
        <w:t xml:space="preserve">العامل نفسه، وقد دل على وزنه قوله تعـالى: </w:t>
      </w:r>
      <w:r w:rsidR="005546C5" w:rsidRPr="00255172">
        <w:rPr>
          <w:rStyle w:val="7Char"/>
          <w:rtl/>
        </w:rPr>
        <w:t>﴿</w:t>
      </w:r>
      <w:r w:rsidR="005546C5" w:rsidRPr="00B85827">
        <w:rPr>
          <w:rFonts w:ascii="DecoType Naskh Special" w:hAnsi="DecoType Naskh Special" w:cs="KFGQPC Uthmanic Script HAFS"/>
          <w:color w:val="000000"/>
          <w:sz w:val="36"/>
          <w:shd w:val="clear" w:color="auto" w:fill="FFFFFF"/>
          <w:rtl/>
        </w:rPr>
        <w:t>فَلَا نُقِيمُ لَهُمْ يَوْمَ الْقِيَامَةِ وَزْنًا</w:t>
      </w:r>
      <w:r w:rsidR="005546C5" w:rsidRPr="00255172">
        <w:rPr>
          <w:rStyle w:val="7Char"/>
          <w:rtl/>
        </w:rPr>
        <w:t>﴾</w:t>
      </w:r>
      <w:r w:rsidR="005546C5" w:rsidRPr="00B85827">
        <w:rPr>
          <w:rFonts w:ascii="DecoType Naskh Special" w:hAnsi="DecoType Naskh Special" w:cs="KFGQPC Uthmanic Script HAFS"/>
          <w:color w:val="000000"/>
          <w:sz w:val="36"/>
          <w:shd w:val="clear" w:color="auto" w:fill="FFFFFF"/>
          <w:rtl/>
        </w:rPr>
        <w:t xml:space="preserve"> </w:t>
      </w:r>
      <w:r w:rsidR="005546C5" w:rsidRPr="00EC78D8">
        <w:rPr>
          <w:rStyle w:val="9Char"/>
          <w:rtl/>
        </w:rPr>
        <w:t>[الكهف: 105]</w:t>
      </w:r>
      <w:r w:rsidR="00766F17" w:rsidRPr="00255172">
        <w:rPr>
          <w:rStyle w:val="7Char"/>
          <w:rtl/>
        </w:rPr>
        <w:t>، وكذلك حديث عبد الله بـن مسـعود السابق وأن ساقيه في الميزان أثقل من أحد.</w:t>
      </w:r>
    </w:p>
    <w:p w:rsidR="00766F17" w:rsidRDefault="00766F17" w:rsidP="00444CD6">
      <w:pPr>
        <w:pStyle w:val="40"/>
        <w:rPr>
          <w:rtl/>
        </w:rPr>
      </w:pPr>
      <w:bookmarkStart w:id="188" w:name="_Toc116197750"/>
      <w:bookmarkStart w:id="189" w:name="_Toc466977163"/>
      <w:r>
        <w:rPr>
          <w:rtl/>
        </w:rPr>
        <w:t>المطلب السادس: الشفاعة، تعريفها وأنواعها وأدلتها</w:t>
      </w:r>
      <w:bookmarkEnd w:id="188"/>
      <w:bookmarkEnd w:id="189"/>
    </w:p>
    <w:p w:rsidR="00766F17" w:rsidRPr="00255172" w:rsidRDefault="00766F17" w:rsidP="00255172">
      <w:pPr>
        <w:ind w:firstLine="284"/>
        <w:jc w:val="both"/>
        <w:rPr>
          <w:rStyle w:val="7Char"/>
          <w:rtl/>
        </w:rPr>
      </w:pPr>
      <w:r w:rsidRPr="0061139A">
        <w:rPr>
          <w:rStyle w:val="8Char"/>
          <w:rtl/>
        </w:rPr>
        <w:t>الشفاعة في اللغة:</w:t>
      </w:r>
      <w:r w:rsidRPr="00255172">
        <w:rPr>
          <w:rStyle w:val="7Char"/>
          <w:rtl/>
        </w:rPr>
        <w:t xml:space="preserve"> الوسيلة والطلب. وفي العرف: سؤال الخير للغير.</w:t>
      </w:r>
    </w:p>
    <w:p w:rsidR="00766F17" w:rsidRPr="00255172" w:rsidRDefault="00766F17" w:rsidP="00255172">
      <w:pPr>
        <w:ind w:firstLine="284"/>
        <w:jc w:val="both"/>
        <w:rPr>
          <w:rStyle w:val="7Char"/>
          <w:rtl/>
        </w:rPr>
      </w:pPr>
      <w:r w:rsidRPr="0061139A">
        <w:rPr>
          <w:rStyle w:val="8Char"/>
          <w:rtl/>
        </w:rPr>
        <w:t>والشفاعة عند اللهّ:</w:t>
      </w:r>
      <w:r w:rsidRPr="00255172">
        <w:rPr>
          <w:rStyle w:val="7Char"/>
          <w:rtl/>
        </w:rPr>
        <w:t xml:space="preserve"> سؤال الله التجاوز عن الذنوب والآثام للغير.</w:t>
      </w:r>
    </w:p>
    <w:p w:rsidR="00766F17" w:rsidRPr="00255172" w:rsidRDefault="00766F17" w:rsidP="00255172">
      <w:pPr>
        <w:ind w:firstLine="284"/>
        <w:jc w:val="both"/>
        <w:rPr>
          <w:rStyle w:val="7Char"/>
          <w:rtl/>
        </w:rPr>
      </w:pPr>
      <w:r w:rsidRPr="00255172">
        <w:rPr>
          <w:rStyle w:val="7Char"/>
          <w:rtl/>
        </w:rPr>
        <w:t>وحقيقتها أن الله تعالى بلطفه وكرمه يأذن يوم القيامة لبعض الصالحين من خلقه من الملائكة والمرسلين والمؤمنين أن يشـفعوا عنـده في بعـض أصحاب الذنوب من أهل التوحيد إظهارًا لكرامة الشافعين عنده ورحمـة بالمشفوع فيهم.</w:t>
      </w:r>
    </w:p>
    <w:p w:rsidR="00766F17" w:rsidRPr="0061139A" w:rsidRDefault="00766F17" w:rsidP="0061139A">
      <w:pPr>
        <w:pStyle w:val="8"/>
        <w:rPr>
          <w:rStyle w:val="7Char"/>
          <w:sz w:val="30"/>
          <w:szCs w:val="30"/>
          <w:rtl/>
        </w:rPr>
      </w:pPr>
      <w:r w:rsidRPr="0061139A">
        <w:rPr>
          <w:rStyle w:val="7Char"/>
          <w:sz w:val="30"/>
          <w:szCs w:val="30"/>
          <w:rtl/>
        </w:rPr>
        <w:t>ولا تصح الشفاعة عند الله تعالى إلا بشرطين:</w:t>
      </w:r>
    </w:p>
    <w:p w:rsidR="00766F17" w:rsidRPr="00255172" w:rsidRDefault="00766F17" w:rsidP="00255172">
      <w:pPr>
        <w:ind w:firstLine="284"/>
        <w:jc w:val="both"/>
        <w:rPr>
          <w:rStyle w:val="7Char"/>
          <w:rtl/>
        </w:rPr>
      </w:pPr>
      <w:r w:rsidRPr="00255172">
        <w:rPr>
          <w:rStyle w:val="7Char"/>
          <w:rtl/>
        </w:rPr>
        <w:t xml:space="preserve">أحدهما: إذن الله تعالى للشافع أن يشفع، وقد دل على هذا الشرط قوله تعالى: </w:t>
      </w:r>
      <w:r w:rsidR="005546C5" w:rsidRPr="00255172">
        <w:rPr>
          <w:rStyle w:val="7Char"/>
          <w:rtl/>
        </w:rPr>
        <w:t>﴿</w:t>
      </w:r>
      <w:r w:rsidR="005546C5">
        <w:rPr>
          <w:rFonts w:ascii="DecoType Naskh Special" w:hAnsi="DecoType Naskh Special" w:cs="KFGQPC Uthmanic Script HAFS"/>
          <w:color w:val="000000"/>
          <w:sz w:val="36"/>
          <w:shd w:val="clear" w:color="auto" w:fill="FFFFFF"/>
          <w:rtl/>
        </w:rPr>
        <w:t>مَنْ ذَا الَّذِي يَشْفَعُ عِنْدَهُ إِلَّا بِإِذْنِهِ</w:t>
      </w:r>
      <w:r w:rsidR="005546C5" w:rsidRPr="00255172">
        <w:rPr>
          <w:rStyle w:val="7Char"/>
          <w:rtl/>
        </w:rPr>
        <w:t>﴾</w:t>
      </w:r>
      <w:r w:rsidR="005546C5">
        <w:rPr>
          <w:rFonts w:ascii="DecoType Naskh Special" w:hAnsi="DecoType Naskh Special" w:cs="KFGQPC Uthmanic Script HAFS"/>
          <w:color w:val="000000"/>
          <w:sz w:val="36"/>
          <w:shd w:val="clear" w:color="auto" w:fill="FFFFFF"/>
          <w:rtl/>
        </w:rPr>
        <w:t xml:space="preserve"> </w:t>
      </w:r>
      <w:r w:rsidR="005546C5" w:rsidRPr="00EC78D8">
        <w:rPr>
          <w:rStyle w:val="9Char"/>
          <w:rtl/>
        </w:rPr>
        <w:t>[البقرة: 255]</w:t>
      </w:r>
      <w:r w:rsidRPr="00255172">
        <w:rPr>
          <w:rStyle w:val="7Char"/>
          <w:rtl/>
        </w:rPr>
        <w:t xml:space="preserve">. وقولـه تعـالى: </w:t>
      </w:r>
      <w:r w:rsidR="005546C5" w:rsidRPr="00255172">
        <w:rPr>
          <w:rStyle w:val="7Char"/>
          <w:rtl/>
        </w:rPr>
        <w:t>﴿</w:t>
      </w:r>
      <w:r w:rsidR="005546C5">
        <w:rPr>
          <w:rFonts w:ascii="DecoType Naskh Special" w:hAnsi="DecoType Naskh Special" w:cs="KFGQPC Uthmanic Script HAFS"/>
          <w:color w:val="000000"/>
          <w:sz w:val="36"/>
          <w:shd w:val="clear" w:color="auto" w:fill="FFFFFF"/>
          <w:rtl/>
        </w:rPr>
        <w:t>وَلَا تَنْفَعُ الشَّفَاعَةُ عِنْدَهُ إِلَّا لِمَنْ أَذِنَ لَهُ</w:t>
      </w:r>
      <w:r w:rsidR="005546C5" w:rsidRPr="00255172">
        <w:rPr>
          <w:rStyle w:val="7Char"/>
          <w:rtl/>
        </w:rPr>
        <w:t>﴾</w:t>
      </w:r>
      <w:r w:rsidR="005546C5">
        <w:rPr>
          <w:rFonts w:ascii="DecoType Naskh Special" w:hAnsi="DecoType Naskh Special" w:cs="KFGQPC Uthmanic Script HAFS"/>
          <w:color w:val="000000"/>
          <w:sz w:val="36"/>
          <w:shd w:val="clear" w:color="auto" w:fill="FFFFFF"/>
          <w:rtl/>
        </w:rPr>
        <w:t xml:space="preserve"> </w:t>
      </w:r>
      <w:r w:rsidR="005546C5" w:rsidRPr="00EC78D8">
        <w:rPr>
          <w:rStyle w:val="9Char"/>
          <w:rtl/>
        </w:rPr>
        <w:t>[سبأ: 23]</w:t>
      </w:r>
      <w:r w:rsidRPr="00255172">
        <w:rPr>
          <w:rStyle w:val="7Char"/>
          <w:rtl/>
        </w:rPr>
        <w:t>.</w:t>
      </w:r>
    </w:p>
    <w:p w:rsidR="00766F17" w:rsidRPr="00255172" w:rsidRDefault="00766F17" w:rsidP="00D86464">
      <w:pPr>
        <w:ind w:firstLine="284"/>
        <w:jc w:val="both"/>
        <w:rPr>
          <w:rStyle w:val="7Char"/>
          <w:rtl/>
        </w:rPr>
      </w:pPr>
      <w:r w:rsidRPr="00255172">
        <w:rPr>
          <w:rStyle w:val="7Char"/>
          <w:rtl/>
        </w:rPr>
        <w:t xml:space="preserve">الثاني: رضا الله عن المشفوع له أن يشفع فيه، وقد دل على هذا الشرط قوله تعالى: </w:t>
      </w:r>
      <w:r w:rsidR="005546C5" w:rsidRPr="00255172">
        <w:rPr>
          <w:rStyle w:val="7Char"/>
          <w:rtl/>
        </w:rPr>
        <w:t>﴿</w:t>
      </w:r>
      <w:r w:rsidR="005546C5">
        <w:rPr>
          <w:rFonts w:ascii="DecoType Naskh Special" w:hAnsi="DecoType Naskh Special" w:cs="KFGQPC Uthmanic Script HAFS"/>
          <w:color w:val="000000"/>
          <w:sz w:val="36"/>
          <w:shd w:val="clear" w:color="auto" w:fill="FFFFFF"/>
          <w:rtl/>
        </w:rPr>
        <w:t>وَلَا يَشْفَعُونَ إِلَّا لِمَنِ ارْتَضَى</w:t>
      </w:r>
      <w:r w:rsidR="005546C5" w:rsidRPr="00255172">
        <w:rPr>
          <w:rStyle w:val="7Char"/>
          <w:rtl/>
        </w:rPr>
        <w:t>﴾</w:t>
      </w:r>
      <w:r w:rsidR="005546C5">
        <w:rPr>
          <w:rFonts w:ascii="DecoType Naskh Special" w:hAnsi="DecoType Naskh Special" w:cs="KFGQPC Uthmanic Script HAFS"/>
          <w:color w:val="000000"/>
          <w:sz w:val="36"/>
          <w:shd w:val="clear" w:color="auto" w:fill="FFFFFF"/>
          <w:rtl/>
        </w:rPr>
        <w:t xml:space="preserve"> </w:t>
      </w:r>
      <w:r w:rsidR="005546C5" w:rsidRPr="00EC78D8">
        <w:rPr>
          <w:rStyle w:val="9Char"/>
          <w:rtl/>
        </w:rPr>
        <w:t>[الأنبياء: 28]</w:t>
      </w:r>
      <w:r w:rsidRPr="00255172">
        <w:rPr>
          <w:rStyle w:val="7Char"/>
          <w:rtl/>
        </w:rPr>
        <w:t>. وقـد دلـت النصوص أن الله لا يرضى أن يشفع إلا في أهل التوحيد لما ثبت في صحيـح مسلم عن أبي هريرة </w:t>
      </w:r>
      <w:r w:rsidR="00EC78D8" w:rsidRPr="00EC78D8">
        <w:rPr>
          <w:rFonts w:ascii="AGA Arabesque" w:hAnsi="AGA Arabesque" w:cs="CTraditional Arabic"/>
          <w:sz w:val="40"/>
          <w:szCs w:val="32"/>
          <w:rtl/>
        </w:rPr>
        <w:t>س</w:t>
      </w:r>
      <w:r w:rsidRPr="00255172">
        <w:rPr>
          <w:rStyle w:val="7Char"/>
          <w:rtl/>
        </w:rPr>
        <w:t xml:space="preserve"> قال: قال رسول الله </w:t>
      </w:r>
      <w:r w:rsidR="00EC78D8" w:rsidRPr="00EC78D8">
        <w:rPr>
          <w:rFonts w:ascii="AGA Arabesque" w:hAnsi="AGA Arabesque" w:cs="CTraditional Arabic"/>
          <w:sz w:val="40"/>
          <w:szCs w:val="32"/>
          <w:rtl/>
        </w:rPr>
        <w:t>ج</w:t>
      </w:r>
      <w:r w:rsidRPr="00255172">
        <w:rPr>
          <w:rStyle w:val="7Char"/>
          <w:rtl/>
        </w:rPr>
        <w:t xml:space="preserve"> </w:t>
      </w:r>
      <w:r w:rsidR="00D86464" w:rsidRPr="00D86464">
        <w:rPr>
          <w:rStyle w:val="7Char"/>
          <w:rFonts w:hint="cs"/>
          <w:rtl/>
        </w:rPr>
        <w:t>«</w:t>
      </w:r>
      <w:r w:rsidRPr="00D86464">
        <w:rPr>
          <w:rStyle w:val="4Char"/>
          <w:rtl/>
        </w:rPr>
        <w:fldChar w:fldCharType="begin"/>
      </w:r>
      <w:r w:rsidRPr="00D86464">
        <w:rPr>
          <w:rStyle w:val="4Char"/>
        </w:rPr>
        <w:instrText xml:space="preserve"> XE </w:instrText>
      </w:r>
      <w:r w:rsidRPr="00D86464">
        <w:rPr>
          <w:rStyle w:val="4Char"/>
          <w:rtl/>
        </w:rPr>
        <w:instrText>"</w:instrText>
      </w:r>
      <w:r w:rsidRPr="00D86464">
        <w:rPr>
          <w:rStyle w:val="4Char"/>
        </w:rPr>
        <w:instrText>32:</w:instrText>
      </w:r>
      <w:r w:rsidRPr="00D86464">
        <w:rPr>
          <w:rStyle w:val="4Char"/>
          <w:rtl/>
        </w:rPr>
        <w:instrText>لكـل نبي دعـوة مستجابة فتعجل كل نبي دعوته وإني اختبأت دعوتي شفاعة" \</w:instrText>
      </w:r>
      <w:r w:rsidRPr="00D86464">
        <w:rPr>
          <w:rStyle w:val="4Char"/>
        </w:rPr>
        <w:instrText xml:space="preserve">y "1" \b </w:instrText>
      </w:r>
      <w:r w:rsidRPr="00D86464">
        <w:rPr>
          <w:rStyle w:val="4Char"/>
          <w:rtl/>
        </w:rPr>
        <w:fldChar w:fldCharType="end"/>
      </w:r>
      <w:r w:rsidRPr="00D86464">
        <w:rPr>
          <w:rStyle w:val="4Char"/>
          <w:rtl/>
        </w:rPr>
        <w:t>لكـل نبي دعـوة مستجابة فتعجل كل نبي دعوته وإني اختبأت دعوتي شفاعة لأمـتي يـوم القيامة فهي نائلة إن شاء الله من مات من أمتي لا يشرك بـالله شـيئًا</w:t>
      </w:r>
      <w:r w:rsidR="00D86464" w:rsidRPr="00D86464">
        <w:rPr>
          <w:rStyle w:val="7Char"/>
          <w:rFonts w:hint="cs"/>
          <w:rtl/>
        </w:rPr>
        <w:t>»</w:t>
      </w:r>
      <w:r w:rsidRPr="00EC78D8">
        <w:rPr>
          <w:rStyle w:val="7Char"/>
          <w:vertAlign w:val="superscript"/>
          <w:rtl/>
        </w:rPr>
        <w:t>(</w:t>
      </w:r>
      <w:r w:rsidRPr="00EC78D8">
        <w:rPr>
          <w:rStyle w:val="7Char"/>
          <w:vertAlign w:val="superscript"/>
          <w:rtl/>
        </w:rPr>
        <w:footnoteReference w:id="425"/>
      </w:r>
      <w:r w:rsidRPr="00EC78D8">
        <w:rPr>
          <w:rStyle w:val="7Char"/>
          <w:vertAlign w:val="superscript"/>
          <w:rtl/>
        </w:rPr>
        <w:t>)(</w:t>
      </w:r>
      <w:r w:rsidRPr="00EC78D8">
        <w:rPr>
          <w:rStyle w:val="7Char"/>
          <w:vertAlign w:val="superscript"/>
          <w:rtl/>
        </w:rPr>
        <w:footnoteReference w:id="426"/>
      </w:r>
      <w:r w:rsidRPr="00EC78D8">
        <w:rPr>
          <w:rStyle w:val="7Char"/>
          <w:vertAlign w:val="superscript"/>
          <w:rtl/>
        </w:rPr>
        <w:t>)</w:t>
      </w:r>
      <w:r w:rsidR="00EC78D8">
        <w:rPr>
          <w:rStyle w:val="7Char"/>
          <w:rtl/>
        </w:rPr>
        <w:t>.</w:t>
      </w:r>
      <w:r w:rsidRPr="00255172">
        <w:rPr>
          <w:rStyle w:val="7Char"/>
          <w:rtl/>
        </w:rPr>
        <w:t xml:space="preserve"> وقال تعالى في الكفار: </w:t>
      </w:r>
      <w:r w:rsidR="005546C5" w:rsidRPr="00255172">
        <w:rPr>
          <w:rStyle w:val="7Char"/>
          <w:rtl/>
        </w:rPr>
        <w:t>﴿</w:t>
      </w:r>
      <w:r w:rsidR="005546C5">
        <w:rPr>
          <w:rFonts w:ascii="DecoType Naskh Special" w:hAnsi="DecoType Naskh Special" w:cs="KFGQPC Uthmanic Script HAFS"/>
          <w:color w:val="000000"/>
          <w:sz w:val="36"/>
          <w:shd w:val="clear" w:color="auto" w:fill="FFFFFF"/>
          <w:rtl/>
        </w:rPr>
        <w:t>فَمَا تَنْفَعُهُمْ شَفَاعَةُ الشَّافِعِينَ٤٨</w:t>
      </w:r>
      <w:r w:rsidR="005546C5" w:rsidRPr="00255172">
        <w:rPr>
          <w:rStyle w:val="7Char"/>
          <w:rtl/>
        </w:rPr>
        <w:t>﴾</w:t>
      </w:r>
      <w:r w:rsidR="005546C5">
        <w:rPr>
          <w:rFonts w:ascii="DecoType Naskh Special" w:hAnsi="DecoType Naskh Special" w:cs="KFGQPC Uthmanic Script HAFS"/>
          <w:color w:val="000000"/>
          <w:sz w:val="36"/>
          <w:shd w:val="clear" w:color="auto" w:fill="FFFFFF"/>
          <w:rtl/>
        </w:rPr>
        <w:t xml:space="preserve"> </w:t>
      </w:r>
      <w:r w:rsidR="005546C5" w:rsidRPr="00EC78D8">
        <w:rPr>
          <w:rStyle w:val="9Char"/>
          <w:rtl/>
        </w:rPr>
        <w:t>[المدثر: 48]</w:t>
      </w:r>
      <w:r w:rsidRPr="00255172">
        <w:rPr>
          <w:rStyle w:val="7Char"/>
          <w:rtl/>
        </w:rPr>
        <w:t>.</w:t>
      </w:r>
    </w:p>
    <w:p w:rsidR="00766F17" w:rsidRPr="00255172" w:rsidRDefault="00766F17" w:rsidP="00D86464">
      <w:pPr>
        <w:ind w:firstLine="284"/>
        <w:jc w:val="both"/>
        <w:rPr>
          <w:rStyle w:val="7Char"/>
          <w:rtl/>
        </w:rPr>
      </w:pPr>
      <w:r w:rsidRPr="00255172">
        <w:rPr>
          <w:rStyle w:val="7Char"/>
          <w:rtl/>
        </w:rPr>
        <w:t>وقد دلت الأدلة من الكتاب والسنة على إثبات الشفاعة عند الله يـوم القيامة. أما الكتاب فقد تقدم ذكر بعضها، وأما من السنة فالأحـاديث في إثبات الشفاعة كثيرة منها حديث أبي سعيد الخدري </w:t>
      </w:r>
      <w:r w:rsidR="00EC78D8" w:rsidRPr="00EC78D8">
        <w:rPr>
          <w:rFonts w:ascii="AGA Arabesque" w:hAnsi="AGA Arabesque" w:cs="CTraditional Arabic"/>
          <w:sz w:val="40"/>
          <w:szCs w:val="32"/>
          <w:rtl/>
        </w:rPr>
        <w:t>س</w:t>
      </w:r>
      <w:r w:rsidRPr="00255172">
        <w:rPr>
          <w:rStyle w:val="7Char"/>
          <w:rtl/>
        </w:rPr>
        <w:t xml:space="preserve"> أن رسـول الله </w:t>
      </w:r>
      <w:r w:rsidR="00EC78D8" w:rsidRPr="00EC78D8">
        <w:rPr>
          <w:rFonts w:ascii="AGA Arabesque" w:hAnsi="AGA Arabesque" w:cs="CTraditional Arabic"/>
          <w:sz w:val="40"/>
          <w:szCs w:val="32"/>
          <w:rtl/>
        </w:rPr>
        <w:t>ج</w:t>
      </w:r>
      <w:r w:rsidRPr="00255172">
        <w:rPr>
          <w:rStyle w:val="7Char"/>
          <w:rtl/>
        </w:rPr>
        <w:t xml:space="preserve"> قال </w:t>
      </w:r>
      <w:r w:rsidR="00D86464" w:rsidRPr="00D86464">
        <w:rPr>
          <w:rStyle w:val="7Char"/>
          <w:rFonts w:hint="cs"/>
          <w:rtl/>
        </w:rPr>
        <w:t>«</w:t>
      </w:r>
      <w:r w:rsidRPr="00D86464">
        <w:rPr>
          <w:rStyle w:val="4Char"/>
          <w:rtl/>
        </w:rPr>
        <w:fldChar w:fldCharType="begin"/>
      </w:r>
      <w:r w:rsidRPr="00D86464">
        <w:rPr>
          <w:rStyle w:val="4Char"/>
        </w:rPr>
        <w:instrText xml:space="preserve"> XE </w:instrText>
      </w:r>
      <w:r w:rsidRPr="00D86464">
        <w:rPr>
          <w:rStyle w:val="4Char"/>
          <w:rtl/>
        </w:rPr>
        <w:instrText>"</w:instrText>
      </w:r>
      <w:r w:rsidRPr="00D86464">
        <w:rPr>
          <w:rStyle w:val="4Char"/>
        </w:rPr>
        <w:instrText>32:</w:instrText>
      </w:r>
      <w:r w:rsidRPr="00D86464">
        <w:rPr>
          <w:rStyle w:val="4Char"/>
          <w:rtl/>
        </w:rPr>
        <w:instrText>فيقول الله تبارك وتعالى شفعت الملائكة وشفع النبيـون وشـفع المؤمنون" \</w:instrText>
      </w:r>
      <w:r w:rsidRPr="00D86464">
        <w:rPr>
          <w:rStyle w:val="4Char"/>
        </w:rPr>
        <w:instrText xml:space="preserve">y "1" \b </w:instrText>
      </w:r>
      <w:r w:rsidRPr="00D86464">
        <w:rPr>
          <w:rStyle w:val="4Char"/>
          <w:rtl/>
        </w:rPr>
        <w:fldChar w:fldCharType="end"/>
      </w:r>
      <w:r w:rsidRPr="00D86464">
        <w:rPr>
          <w:rStyle w:val="4Char"/>
          <w:rtl/>
        </w:rPr>
        <w:t>فيقول الله تبارك وتعالى شفعت الملائكة وشفع النبيـون وشـفع المؤمنون ولم يبق إلا أرحم الراحمين فيقبض قبضة من النار فيخرج منها قومًا لم يعملوا خيرًا قط</w:t>
      </w:r>
      <w:r w:rsidR="00D86464" w:rsidRPr="00D86464">
        <w:rPr>
          <w:rStyle w:val="7Char"/>
          <w:rFonts w:hint="cs"/>
          <w:rtl/>
        </w:rPr>
        <w:t>»</w:t>
      </w:r>
      <w:r w:rsidRPr="00EC78D8">
        <w:rPr>
          <w:rStyle w:val="7Char"/>
          <w:vertAlign w:val="superscript"/>
          <w:rtl/>
        </w:rPr>
        <w:t>(</w:t>
      </w:r>
      <w:r w:rsidRPr="00EC78D8">
        <w:rPr>
          <w:rStyle w:val="7Char"/>
          <w:vertAlign w:val="superscript"/>
          <w:rtl/>
        </w:rPr>
        <w:footnoteReference w:id="427"/>
      </w:r>
      <w:r w:rsidRPr="00EC78D8">
        <w:rPr>
          <w:rStyle w:val="7Char"/>
          <w:vertAlign w:val="superscript"/>
          <w:rtl/>
        </w:rPr>
        <w:t>)(</w:t>
      </w:r>
      <w:r w:rsidRPr="00EC78D8">
        <w:rPr>
          <w:rStyle w:val="7Char"/>
          <w:vertAlign w:val="superscript"/>
          <w:rtl/>
        </w:rPr>
        <w:footnoteReference w:id="428"/>
      </w:r>
      <w:r w:rsidRPr="00EC78D8">
        <w:rPr>
          <w:rStyle w:val="7Char"/>
          <w:vertAlign w:val="superscript"/>
          <w:rtl/>
        </w:rPr>
        <w:t>)</w:t>
      </w:r>
      <w:r w:rsidRPr="00255172">
        <w:rPr>
          <w:rStyle w:val="7Char"/>
          <w:rtl/>
        </w:rPr>
        <w:t>.</w:t>
      </w:r>
    </w:p>
    <w:p w:rsidR="00766F17" w:rsidRPr="00255172" w:rsidRDefault="00766F17" w:rsidP="00D86464">
      <w:pPr>
        <w:ind w:firstLine="284"/>
        <w:jc w:val="both"/>
        <w:rPr>
          <w:rStyle w:val="7Char"/>
          <w:rtl/>
        </w:rPr>
      </w:pPr>
      <w:r w:rsidRPr="00255172">
        <w:rPr>
          <w:rStyle w:val="7Char"/>
          <w:rtl/>
        </w:rPr>
        <w:t xml:space="preserve">والأحاديث في إثبات الشفاعة كثيرة جدًّا وقد صرح الأئمـة المحققـون بتواترها واشتهارها في كتب الصحاح والمسانيد. ففي الصحيحين: </w:t>
      </w:r>
      <w:r w:rsidR="00D86464" w:rsidRPr="00D86464">
        <w:rPr>
          <w:rStyle w:val="7Char"/>
          <w:rFonts w:hint="cs"/>
          <w:rtl/>
        </w:rPr>
        <w:t>«</w:t>
      </w:r>
      <w:r w:rsidRPr="00D86464">
        <w:rPr>
          <w:rStyle w:val="4Char"/>
          <w:rtl/>
        </w:rPr>
        <w:fldChar w:fldCharType="begin"/>
      </w:r>
      <w:r w:rsidRPr="00D86464">
        <w:rPr>
          <w:rStyle w:val="4Char"/>
        </w:rPr>
        <w:instrText xml:space="preserve"> XE </w:instrText>
      </w:r>
      <w:r w:rsidRPr="00D86464">
        <w:rPr>
          <w:rStyle w:val="4Char"/>
          <w:rtl/>
        </w:rPr>
        <w:instrText>"</w:instrText>
      </w:r>
      <w:r w:rsidRPr="00D86464">
        <w:rPr>
          <w:rStyle w:val="4Char"/>
        </w:rPr>
        <w:instrText>32:</w:instrText>
      </w:r>
      <w:r w:rsidRPr="00D86464">
        <w:rPr>
          <w:rStyle w:val="4Char"/>
          <w:rtl/>
        </w:rPr>
        <w:instrText>يخـرج من النار من كان في قلبه حبة من خردل من إيمان" \</w:instrText>
      </w:r>
      <w:r w:rsidRPr="00D86464">
        <w:rPr>
          <w:rStyle w:val="4Char"/>
        </w:rPr>
        <w:instrText xml:space="preserve">y "1" \b </w:instrText>
      </w:r>
      <w:r w:rsidRPr="00D86464">
        <w:rPr>
          <w:rStyle w:val="4Char"/>
          <w:rtl/>
        </w:rPr>
        <w:fldChar w:fldCharType="end"/>
      </w:r>
      <w:r w:rsidRPr="00D86464">
        <w:rPr>
          <w:rStyle w:val="4Char"/>
          <w:rtl/>
        </w:rPr>
        <w:t>يُخـرج من النار من كان في قلبه حبة من خردل من إيمان</w:t>
      </w:r>
      <w:r w:rsidR="00D86464" w:rsidRPr="00D86464">
        <w:rPr>
          <w:rStyle w:val="7Char"/>
          <w:rFonts w:hint="cs"/>
          <w:rtl/>
        </w:rPr>
        <w:t>»</w:t>
      </w:r>
      <w:r w:rsidRPr="00EC78D8">
        <w:rPr>
          <w:rStyle w:val="7Char"/>
          <w:vertAlign w:val="superscript"/>
          <w:rtl/>
        </w:rPr>
        <w:t>(</w:t>
      </w:r>
      <w:r w:rsidRPr="00EC78D8">
        <w:rPr>
          <w:rStyle w:val="7Char"/>
          <w:vertAlign w:val="superscript"/>
          <w:rtl/>
        </w:rPr>
        <w:footnoteReference w:id="429"/>
      </w:r>
      <w:r w:rsidRPr="00EC78D8">
        <w:rPr>
          <w:rStyle w:val="7Char"/>
          <w:vertAlign w:val="superscript"/>
          <w:rtl/>
        </w:rPr>
        <w:t>)(</w:t>
      </w:r>
      <w:r w:rsidRPr="00EC78D8">
        <w:rPr>
          <w:rStyle w:val="7Char"/>
          <w:vertAlign w:val="superscript"/>
          <w:rtl/>
        </w:rPr>
        <w:footnoteReference w:id="430"/>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أقسام الشفاعة:</w:t>
      </w:r>
    </w:p>
    <w:p w:rsidR="00766F17" w:rsidRPr="00255172" w:rsidRDefault="00766F17" w:rsidP="00255172">
      <w:pPr>
        <w:ind w:firstLine="284"/>
        <w:jc w:val="both"/>
        <w:rPr>
          <w:rStyle w:val="7Char"/>
          <w:rtl/>
        </w:rPr>
      </w:pPr>
      <w:r w:rsidRPr="00255172">
        <w:rPr>
          <w:rStyle w:val="7Char"/>
          <w:rtl/>
        </w:rPr>
        <w:t>والشفاعة تنقسم من حيث القبول والرد إلى قسمين: مردودة وهي ما فقدت أحد شروط الشفاعة السابقة، ومقبولة وهي ما تحققت فيها شـروط الشفاعة. وقد ثبت لنبينا محمد </w:t>
      </w:r>
      <w:r w:rsidR="00EC78D8" w:rsidRPr="00EC78D8">
        <w:rPr>
          <w:rFonts w:ascii="AGA Arabesque" w:hAnsi="AGA Arabesque" w:cs="CTraditional Arabic"/>
          <w:sz w:val="40"/>
          <w:szCs w:val="32"/>
          <w:rtl/>
        </w:rPr>
        <w:t>ج</w:t>
      </w:r>
      <w:r w:rsidRPr="00255172">
        <w:rPr>
          <w:rStyle w:val="7Char"/>
          <w:rtl/>
        </w:rPr>
        <w:t xml:space="preserve"> منها ثمانية أنواع، وهي:</w:t>
      </w:r>
    </w:p>
    <w:p w:rsidR="00766F17" w:rsidRDefault="00D86464" w:rsidP="00D86464">
      <w:pPr>
        <w:pStyle w:val="ListParagraph"/>
        <w:numPr>
          <w:ilvl w:val="0"/>
          <w:numId w:val="43"/>
        </w:numPr>
        <w:ind w:left="680" w:hanging="340"/>
        <w:jc w:val="both"/>
        <w:rPr>
          <w:rStyle w:val="7Char"/>
        </w:rPr>
      </w:pPr>
      <w:r>
        <w:rPr>
          <w:rStyle w:val="7Char"/>
          <w:rFonts w:hint="cs"/>
          <w:rtl/>
        </w:rPr>
        <w:t xml:space="preserve"> </w:t>
      </w:r>
      <w:r w:rsidR="00766F17" w:rsidRPr="00255172">
        <w:rPr>
          <w:rStyle w:val="7Char"/>
          <w:rtl/>
        </w:rPr>
        <w:t>الشفاعة العظمى وهي شفاعته </w:t>
      </w:r>
      <w:r w:rsidR="00EC78D8" w:rsidRPr="00D86464">
        <w:rPr>
          <w:rFonts w:ascii="AGA Arabesque" w:hAnsi="AGA Arabesque" w:cs="CTraditional Arabic"/>
          <w:sz w:val="40"/>
          <w:szCs w:val="32"/>
          <w:rtl/>
        </w:rPr>
        <w:t>ج</w:t>
      </w:r>
      <w:r w:rsidR="00766F17" w:rsidRPr="00255172">
        <w:rPr>
          <w:rStyle w:val="7Char"/>
          <w:rtl/>
        </w:rPr>
        <w:t xml:space="preserve"> في أهل الموقف أن يقضي الله بينهم وهي المقام المحمود وهذه الشفاعة مما اختص بها نبينا </w:t>
      </w:r>
      <w:r w:rsidR="00EC78D8" w:rsidRPr="00D86464">
        <w:rPr>
          <w:rFonts w:ascii="AGA Arabesque" w:hAnsi="AGA Arabesque" w:cs="CTraditional Arabic"/>
          <w:sz w:val="40"/>
          <w:szCs w:val="32"/>
          <w:rtl/>
        </w:rPr>
        <w:t>ج</w:t>
      </w:r>
      <w:r w:rsidR="00766F17" w:rsidRPr="00255172">
        <w:rPr>
          <w:rStyle w:val="7Char"/>
          <w:rtl/>
        </w:rPr>
        <w:t xml:space="preserve"> على غيره مـن الرسل صلوات الله عليهم أجمعين.</w:t>
      </w:r>
    </w:p>
    <w:p w:rsidR="00766F17" w:rsidRDefault="00D86464" w:rsidP="00D86464">
      <w:pPr>
        <w:pStyle w:val="ListParagraph"/>
        <w:numPr>
          <w:ilvl w:val="0"/>
          <w:numId w:val="43"/>
        </w:numPr>
        <w:ind w:left="680" w:hanging="340"/>
        <w:jc w:val="both"/>
        <w:rPr>
          <w:rStyle w:val="7Char"/>
        </w:rPr>
      </w:pPr>
      <w:r>
        <w:rPr>
          <w:rStyle w:val="7Char"/>
          <w:rFonts w:hint="cs"/>
          <w:rtl/>
        </w:rPr>
        <w:t xml:space="preserve"> </w:t>
      </w:r>
      <w:r w:rsidR="00766F17" w:rsidRPr="00255172">
        <w:rPr>
          <w:rStyle w:val="7Char"/>
          <w:rtl/>
        </w:rPr>
        <w:t>شفاعته </w:t>
      </w:r>
      <w:r w:rsidR="00EC78D8" w:rsidRPr="00D86464">
        <w:rPr>
          <w:rFonts w:ascii="AGA Arabesque" w:hAnsi="AGA Arabesque" w:cs="CTraditional Arabic"/>
          <w:sz w:val="40"/>
          <w:szCs w:val="32"/>
          <w:rtl/>
        </w:rPr>
        <w:t>ج</w:t>
      </w:r>
      <w:r w:rsidR="00766F17" w:rsidRPr="00255172">
        <w:rPr>
          <w:rStyle w:val="7Char"/>
          <w:rtl/>
        </w:rPr>
        <w:t xml:space="preserve"> في قوم تساوت حسناتهم وسيئاتهم فيشفع فيهم أن يدخلـوا الجنة.</w:t>
      </w:r>
    </w:p>
    <w:p w:rsidR="00766F17" w:rsidRDefault="00D86464" w:rsidP="00D86464">
      <w:pPr>
        <w:pStyle w:val="ListParagraph"/>
        <w:numPr>
          <w:ilvl w:val="0"/>
          <w:numId w:val="43"/>
        </w:numPr>
        <w:ind w:left="680" w:hanging="340"/>
        <w:jc w:val="both"/>
        <w:rPr>
          <w:rStyle w:val="7Char"/>
        </w:rPr>
      </w:pPr>
      <w:r>
        <w:rPr>
          <w:rStyle w:val="7Char"/>
          <w:rFonts w:hint="cs"/>
          <w:rtl/>
        </w:rPr>
        <w:t xml:space="preserve"> </w:t>
      </w:r>
      <w:r w:rsidR="00766F17" w:rsidRPr="00255172">
        <w:rPr>
          <w:rStyle w:val="7Char"/>
          <w:rtl/>
        </w:rPr>
        <w:t>شفاعته في أقوام استحقوا النار أن لا يدخلوها.</w:t>
      </w:r>
    </w:p>
    <w:p w:rsidR="00766F17" w:rsidRDefault="00D86464" w:rsidP="00D86464">
      <w:pPr>
        <w:pStyle w:val="ListParagraph"/>
        <w:numPr>
          <w:ilvl w:val="0"/>
          <w:numId w:val="43"/>
        </w:numPr>
        <w:ind w:left="680" w:hanging="340"/>
        <w:jc w:val="both"/>
        <w:rPr>
          <w:rStyle w:val="7Char"/>
        </w:rPr>
      </w:pPr>
      <w:r>
        <w:rPr>
          <w:rStyle w:val="7Char"/>
          <w:rFonts w:hint="cs"/>
          <w:rtl/>
        </w:rPr>
        <w:t xml:space="preserve"> </w:t>
      </w:r>
      <w:r w:rsidR="00766F17" w:rsidRPr="00255172">
        <w:rPr>
          <w:rStyle w:val="7Char"/>
          <w:rtl/>
        </w:rPr>
        <w:t>شفاعته </w:t>
      </w:r>
      <w:r w:rsidR="00EC78D8" w:rsidRPr="00D86464">
        <w:rPr>
          <w:rFonts w:ascii="AGA Arabesque" w:hAnsi="AGA Arabesque" w:cs="CTraditional Arabic"/>
          <w:sz w:val="40"/>
          <w:szCs w:val="32"/>
          <w:rtl/>
        </w:rPr>
        <w:t>ج</w:t>
      </w:r>
      <w:r w:rsidR="00766F17" w:rsidRPr="00255172">
        <w:rPr>
          <w:rStyle w:val="7Char"/>
          <w:rtl/>
        </w:rPr>
        <w:t xml:space="preserve"> رفع درجات أهل الجنة في الجنة.</w:t>
      </w:r>
    </w:p>
    <w:p w:rsidR="00766F17" w:rsidRDefault="00D86464" w:rsidP="00D86464">
      <w:pPr>
        <w:pStyle w:val="ListParagraph"/>
        <w:numPr>
          <w:ilvl w:val="0"/>
          <w:numId w:val="43"/>
        </w:numPr>
        <w:ind w:left="680" w:hanging="340"/>
        <w:jc w:val="both"/>
        <w:rPr>
          <w:rStyle w:val="7Char"/>
        </w:rPr>
      </w:pPr>
      <w:r>
        <w:rPr>
          <w:rStyle w:val="7Char"/>
          <w:rFonts w:hint="cs"/>
          <w:rtl/>
        </w:rPr>
        <w:t xml:space="preserve"> </w:t>
      </w:r>
      <w:r w:rsidR="00766F17" w:rsidRPr="00255172">
        <w:rPr>
          <w:rStyle w:val="7Char"/>
          <w:rtl/>
        </w:rPr>
        <w:t>شفاعته </w:t>
      </w:r>
      <w:r w:rsidR="00EC78D8" w:rsidRPr="00D86464">
        <w:rPr>
          <w:rFonts w:ascii="AGA Arabesque" w:hAnsi="AGA Arabesque" w:cs="CTraditional Arabic"/>
          <w:sz w:val="40"/>
          <w:szCs w:val="32"/>
          <w:rtl/>
        </w:rPr>
        <w:t>ج</w:t>
      </w:r>
      <w:r w:rsidR="00766F17" w:rsidRPr="00255172">
        <w:rPr>
          <w:rStyle w:val="7Char"/>
          <w:rtl/>
        </w:rPr>
        <w:t xml:space="preserve"> في أقوام أن يدخلوا الجنة بغير حساب.</w:t>
      </w:r>
    </w:p>
    <w:p w:rsidR="00766F17" w:rsidRDefault="00D86464" w:rsidP="00D86464">
      <w:pPr>
        <w:pStyle w:val="ListParagraph"/>
        <w:numPr>
          <w:ilvl w:val="0"/>
          <w:numId w:val="43"/>
        </w:numPr>
        <w:ind w:left="680" w:hanging="340"/>
        <w:jc w:val="both"/>
        <w:rPr>
          <w:rStyle w:val="7Char"/>
        </w:rPr>
      </w:pPr>
      <w:r>
        <w:rPr>
          <w:rStyle w:val="7Char"/>
          <w:rFonts w:hint="cs"/>
          <w:rtl/>
        </w:rPr>
        <w:t xml:space="preserve"> </w:t>
      </w:r>
      <w:r w:rsidR="00766F17" w:rsidRPr="00255172">
        <w:rPr>
          <w:rStyle w:val="7Char"/>
          <w:rtl/>
        </w:rPr>
        <w:t>شفاعته </w:t>
      </w:r>
      <w:r w:rsidR="00EC78D8" w:rsidRPr="00D86464">
        <w:rPr>
          <w:rFonts w:ascii="AGA Arabesque" w:hAnsi="AGA Arabesque" w:cs="CTraditional Arabic"/>
          <w:sz w:val="40"/>
          <w:szCs w:val="32"/>
          <w:rtl/>
        </w:rPr>
        <w:t>ج</w:t>
      </w:r>
      <w:r w:rsidR="00766F17" w:rsidRPr="00255172">
        <w:rPr>
          <w:rStyle w:val="7Char"/>
          <w:rtl/>
        </w:rPr>
        <w:t xml:space="preserve"> في تخفيف العذاب عمن كان يستحقه كشفاعته في عمـه أبي طالب.</w:t>
      </w:r>
    </w:p>
    <w:p w:rsidR="00766F17" w:rsidRDefault="00D86464" w:rsidP="00D86464">
      <w:pPr>
        <w:pStyle w:val="ListParagraph"/>
        <w:numPr>
          <w:ilvl w:val="0"/>
          <w:numId w:val="43"/>
        </w:numPr>
        <w:ind w:left="680" w:hanging="340"/>
        <w:jc w:val="both"/>
        <w:rPr>
          <w:rStyle w:val="7Char"/>
        </w:rPr>
      </w:pPr>
      <w:r>
        <w:rPr>
          <w:rStyle w:val="7Char"/>
          <w:rFonts w:hint="cs"/>
          <w:rtl/>
        </w:rPr>
        <w:t xml:space="preserve"> </w:t>
      </w:r>
      <w:r w:rsidR="00766F17" w:rsidRPr="00255172">
        <w:rPr>
          <w:rStyle w:val="7Char"/>
          <w:rtl/>
        </w:rPr>
        <w:t>شفاعته </w:t>
      </w:r>
      <w:r w:rsidR="00EC78D8" w:rsidRPr="00D86464">
        <w:rPr>
          <w:rFonts w:ascii="AGA Arabesque" w:hAnsi="AGA Arabesque" w:cs="CTraditional Arabic"/>
          <w:sz w:val="40"/>
          <w:szCs w:val="32"/>
          <w:rtl/>
        </w:rPr>
        <w:t>ج</w:t>
      </w:r>
      <w:r w:rsidR="00766F17" w:rsidRPr="00255172">
        <w:rPr>
          <w:rStyle w:val="7Char"/>
          <w:rtl/>
        </w:rPr>
        <w:t xml:space="preserve"> في أهل الجنة أن يؤذن لهم بدخول الجنة.</w:t>
      </w:r>
    </w:p>
    <w:p w:rsidR="00766F17" w:rsidRPr="00255172" w:rsidRDefault="00D86464" w:rsidP="00D86464">
      <w:pPr>
        <w:pStyle w:val="ListParagraph"/>
        <w:numPr>
          <w:ilvl w:val="0"/>
          <w:numId w:val="43"/>
        </w:numPr>
        <w:ind w:left="680" w:hanging="340"/>
        <w:jc w:val="both"/>
        <w:rPr>
          <w:rStyle w:val="7Char"/>
          <w:rtl/>
        </w:rPr>
      </w:pPr>
      <w:r>
        <w:rPr>
          <w:rStyle w:val="7Char"/>
          <w:rFonts w:hint="cs"/>
          <w:rtl/>
        </w:rPr>
        <w:t xml:space="preserve"> </w:t>
      </w:r>
      <w:r w:rsidR="00766F17" w:rsidRPr="00255172">
        <w:rPr>
          <w:rStyle w:val="7Char"/>
          <w:rtl/>
        </w:rPr>
        <w:t>شفاعته </w:t>
      </w:r>
      <w:r w:rsidR="00EC78D8" w:rsidRPr="00D86464">
        <w:rPr>
          <w:rFonts w:ascii="AGA Arabesque" w:hAnsi="AGA Arabesque" w:cs="CTraditional Arabic"/>
          <w:sz w:val="40"/>
          <w:szCs w:val="32"/>
          <w:rtl/>
        </w:rPr>
        <w:t>ج</w:t>
      </w:r>
      <w:r w:rsidR="00766F17" w:rsidRPr="00255172">
        <w:rPr>
          <w:rStyle w:val="7Char"/>
          <w:rtl/>
        </w:rPr>
        <w:t xml:space="preserve"> في أهل الكبائر من أمته ممن دخل النار أن يخرج منها.</w:t>
      </w:r>
    </w:p>
    <w:p w:rsidR="00766F17" w:rsidRPr="00255172" w:rsidRDefault="00766F17" w:rsidP="00255172">
      <w:pPr>
        <w:ind w:firstLine="284"/>
        <w:jc w:val="both"/>
        <w:rPr>
          <w:rStyle w:val="7Char"/>
          <w:rtl/>
        </w:rPr>
      </w:pPr>
      <w:r w:rsidRPr="00255172">
        <w:rPr>
          <w:rStyle w:val="7Char"/>
          <w:rtl/>
        </w:rPr>
        <w:t>وقد دلت النصوص الصحيحة على هذه الأنواع كلها وهي مبسـوطة في مواضعها من كتب السنة والاعتقاد. وهذه الأنواع منها ما هو خاص بـالنبي </w:t>
      </w:r>
      <w:r w:rsidR="00EC78D8" w:rsidRPr="00EC78D8">
        <w:rPr>
          <w:rFonts w:ascii="AGA Arabesque" w:hAnsi="AGA Arabesque" w:cs="CTraditional Arabic"/>
          <w:sz w:val="40"/>
          <w:szCs w:val="32"/>
          <w:rtl/>
        </w:rPr>
        <w:t>ج</w:t>
      </w:r>
      <w:r w:rsidRPr="00255172">
        <w:rPr>
          <w:rStyle w:val="7Char"/>
          <w:rtl/>
        </w:rPr>
        <w:t xml:space="preserve"> كالشفاعة العظمى وشفاعته في عمه أبي طالب وشفاعته في أهل الجنـة أن يدخلوها ومنها ما يشاركه فيها غيره من الأنبياء والصالحين كالشـفاعة في أهل الكبائر وغيرها من الأنواع الأخرى على اختلاف بين أهل العلم في اختصاصه ببعضها من عدمه، والله تعالى أعلم.</w:t>
      </w:r>
    </w:p>
    <w:p w:rsidR="00766F17" w:rsidRDefault="00766F17" w:rsidP="00444CD6">
      <w:pPr>
        <w:pStyle w:val="40"/>
        <w:rPr>
          <w:rtl/>
        </w:rPr>
      </w:pPr>
      <w:bookmarkStart w:id="190" w:name="_Toc116197751"/>
      <w:bookmarkStart w:id="191" w:name="_Toc466977164"/>
      <w:r>
        <w:rPr>
          <w:rtl/>
        </w:rPr>
        <w:t>المطلب السابع: الصراط، صفته وأدلته</w:t>
      </w:r>
      <w:bookmarkEnd w:id="190"/>
      <w:bookmarkEnd w:id="191"/>
    </w:p>
    <w:p w:rsidR="00766F17" w:rsidRPr="00255172" w:rsidRDefault="00766F17" w:rsidP="00255172">
      <w:pPr>
        <w:ind w:firstLine="284"/>
        <w:jc w:val="both"/>
        <w:rPr>
          <w:rStyle w:val="7Char"/>
          <w:rtl/>
        </w:rPr>
      </w:pPr>
      <w:r w:rsidRPr="00255172">
        <w:rPr>
          <w:rStyle w:val="7Char"/>
          <w:rtl/>
        </w:rPr>
        <w:t>الصراط في اللغة: الطريق الواضح.</w:t>
      </w:r>
    </w:p>
    <w:p w:rsidR="00766F17" w:rsidRPr="00255172" w:rsidRDefault="00766F17" w:rsidP="00255172">
      <w:pPr>
        <w:ind w:firstLine="284"/>
        <w:jc w:val="both"/>
        <w:rPr>
          <w:rStyle w:val="7Char"/>
          <w:rtl/>
        </w:rPr>
      </w:pPr>
      <w:r w:rsidRPr="00255172">
        <w:rPr>
          <w:rStyle w:val="7Char"/>
          <w:rtl/>
        </w:rPr>
        <w:t>وفي الشرع: جسر ممدود على متن جهنم يرده الأولون والآخرون وهـو طريق أهل المحشر لدخول الجنة. وقد دلت الأدلة من الكتاب والسنة علـى إثبات الصراط.</w:t>
      </w:r>
    </w:p>
    <w:p w:rsidR="00766F17" w:rsidRPr="00255172" w:rsidRDefault="00766F17" w:rsidP="00255172">
      <w:pPr>
        <w:ind w:firstLine="284"/>
        <w:jc w:val="both"/>
        <w:rPr>
          <w:rStyle w:val="7Char"/>
          <w:rtl/>
        </w:rPr>
      </w:pPr>
      <w:r w:rsidRPr="00255172">
        <w:rPr>
          <w:rStyle w:val="7Char"/>
          <w:rtl/>
        </w:rPr>
        <w:t xml:space="preserve">قال تعالى: </w:t>
      </w:r>
      <w:r w:rsidR="005546C5" w:rsidRPr="00255172">
        <w:rPr>
          <w:rStyle w:val="7Char"/>
          <w:rtl/>
        </w:rPr>
        <w:t>﴿</w:t>
      </w:r>
      <w:r w:rsidR="005546C5">
        <w:rPr>
          <w:rFonts w:ascii="DecoType Naskh Special" w:hAnsi="DecoType Naskh Special" w:cs="KFGQPC Uthmanic Script HAFS"/>
          <w:color w:val="000000"/>
          <w:sz w:val="36"/>
          <w:shd w:val="clear" w:color="auto" w:fill="FFFFFF"/>
          <w:rtl/>
        </w:rPr>
        <w:t>وَإِنْ مِنْكُمْ إِلَّا وَارِدُهَا</w:t>
      </w:r>
      <w:r w:rsidR="00D839E6">
        <w:rPr>
          <w:rFonts w:ascii="DecoType Naskh Special" w:hAnsi="DecoType Naskh Special" w:cs="KFGQPC Uthmanic Script HAFS"/>
          <w:color w:val="000000"/>
          <w:sz w:val="36"/>
          <w:shd w:val="clear" w:color="auto" w:fill="FFFFFF"/>
          <w:rtl/>
        </w:rPr>
        <w:t xml:space="preserve"> </w:t>
      </w:r>
      <w:r w:rsidR="005546C5">
        <w:rPr>
          <w:rFonts w:ascii="DecoType Naskh Special" w:hAnsi="DecoType Naskh Special" w:cs="KFGQPC Uthmanic Script HAFS"/>
          <w:color w:val="000000"/>
          <w:sz w:val="36"/>
          <w:shd w:val="clear" w:color="auto" w:fill="FFFFFF"/>
          <w:rtl/>
        </w:rPr>
        <w:t>كَانَ عَلَى رَبِّكَ حَتْمًا مَقْضِيًّا٧١ ثُمَّ نُنَجِّي الَّذِينَ اتَّقَوْا وَنَذَرُ الظَّالِمِينَ فِيهَا جِثِيًّا٧٢</w:t>
      </w:r>
      <w:r w:rsidR="005546C5" w:rsidRPr="00255172">
        <w:rPr>
          <w:rStyle w:val="7Char"/>
          <w:rtl/>
        </w:rPr>
        <w:t>﴾</w:t>
      </w:r>
      <w:r w:rsidR="005546C5">
        <w:rPr>
          <w:rFonts w:ascii="DecoType Naskh Special" w:hAnsi="DecoType Naskh Special" w:cs="KFGQPC Uthmanic Script HAFS"/>
          <w:color w:val="000000"/>
          <w:sz w:val="36"/>
          <w:shd w:val="clear" w:color="auto" w:fill="FFFFFF"/>
          <w:rtl/>
        </w:rPr>
        <w:t xml:space="preserve"> </w:t>
      </w:r>
      <w:r w:rsidR="005546C5" w:rsidRPr="00EC78D8">
        <w:rPr>
          <w:rStyle w:val="9Char"/>
          <w:rtl/>
        </w:rPr>
        <w:t>[مريم: 71-72]</w:t>
      </w:r>
      <w:r w:rsidRPr="00255172">
        <w:rPr>
          <w:rStyle w:val="7Char"/>
          <w:rtl/>
        </w:rPr>
        <w:t xml:space="preserve"> ذهـب أكـثر المفسرين أن المقصود بورود النار هنا: المرور على الصراط وهو منقول عـن ابن عباس وابن مسعود وكعب الأحبار وغيرهم.</w:t>
      </w:r>
    </w:p>
    <w:p w:rsidR="00766F17" w:rsidRPr="00255172" w:rsidRDefault="00766F17" w:rsidP="002E1E4D">
      <w:pPr>
        <w:ind w:firstLine="284"/>
        <w:jc w:val="both"/>
        <w:rPr>
          <w:rStyle w:val="7Char"/>
          <w:rtl/>
        </w:rPr>
      </w:pPr>
      <w:r w:rsidRPr="00255172">
        <w:rPr>
          <w:rStyle w:val="7Char"/>
          <w:rtl/>
        </w:rPr>
        <w:t>وفي الصحيحين من حديث أبي سعيد الخدري </w:t>
      </w:r>
      <w:r w:rsidR="00EC78D8" w:rsidRPr="00EC78D8">
        <w:rPr>
          <w:rFonts w:ascii="AGA Arabesque" w:hAnsi="AGA Arabesque" w:cs="CTraditional Arabic"/>
          <w:sz w:val="40"/>
          <w:szCs w:val="32"/>
          <w:rtl/>
        </w:rPr>
        <w:t>س</w:t>
      </w:r>
      <w:r w:rsidRPr="00255172">
        <w:rPr>
          <w:rStyle w:val="7Char"/>
          <w:rtl/>
        </w:rPr>
        <w:t xml:space="preserve"> وهو حديث طويـل في الرؤية والشفاعة وفيه عن رسول الله </w:t>
      </w:r>
      <w:r w:rsidR="00EC78D8" w:rsidRPr="00EC78D8">
        <w:rPr>
          <w:rFonts w:ascii="AGA Arabesque" w:hAnsi="AGA Arabesque" w:cs="CTraditional Arabic"/>
          <w:sz w:val="40"/>
          <w:szCs w:val="32"/>
          <w:rtl/>
        </w:rPr>
        <w:t>ج</w:t>
      </w:r>
      <w:r w:rsidRPr="00255172">
        <w:rPr>
          <w:rStyle w:val="7Char"/>
          <w:rtl/>
        </w:rPr>
        <w:t xml:space="preserve"> أنه قال: </w:t>
      </w:r>
      <w:r w:rsidR="002E1E4D" w:rsidRPr="002E1E4D">
        <w:rPr>
          <w:rStyle w:val="7Char"/>
          <w:rFonts w:hint="cs"/>
          <w:rtl/>
        </w:rPr>
        <w:t>«</w:t>
      </w:r>
      <w:r w:rsidRPr="002E1E4D">
        <w:rPr>
          <w:rStyle w:val="4Char"/>
          <w:rtl/>
        </w:rPr>
        <w:fldChar w:fldCharType="begin"/>
      </w:r>
      <w:r w:rsidRPr="002E1E4D">
        <w:rPr>
          <w:rStyle w:val="4Char"/>
        </w:rPr>
        <w:instrText xml:space="preserve"> XE </w:instrText>
      </w:r>
      <w:r w:rsidRPr="002E1E4D">
        <w:rPr>
          <w:rStyle w:val="4Char"/>
          <w:rtl/>
        </w:rPr>
        <w:instrText>"</w:instrText>
      </w:r>
      <w:r w:rsidRPr="002E1E4D">
        <w:rPr>
          <w:rStyle w:val="4Char"/>
        </w:rPr>
        <w:instrText>32:</w:instrText>
      </w:r>
      <w:r w:rsidRPr="002E1E4D">
        <w:rPr>
          <w:rStyle w:val="4Char"/>
          <w:rtl/>
        </w:rPr>
        <w:instrText>ثم يؤتى بالجسـر فيجعل بين ظهري جهنم قلنا يا رسول الله وما الجسر ؟" \</w:instrText>
      </w:r>
      <w:r w:rsidRPr="002E1E4D">
        <w:rPr>
          <w:rStyle w:val="4Char"/>
        </w:rPr>
        <w:instrText xml:space="preserve">y "1" \b </w:instrText>
      </w:r>
      <w:r w:rsidRPr="002E1E4D">
        <w:rPr>
          <w:rStyle w:val="4Char"/>
          <w:rtl/>
        </w:rPr>
        <w:fldChar w:fldCharType="end"/>
      </w:r>
      <w:r w:rsidRPr="002E1E4D">
        <w:rPr>
          <w:rStyle w:val="4Char"/>
          <w:rtl/>
        </w:rPr>
        <w:t>ثم يؤتى بالجسـر فيجعل بين ظهري جهنم قلنا يا رسول الله وما الجسر</w:t>
      </w:r>
      <w:r w:rsidR="00D839E6" w:rsidRPr="002E1E4D">
        <w:rPr>
          <w:rStyle w:val="4Char"/>
          <w:rtl/>
        </w:rPr>
        <w:t>؟</w:t>
      </w:r>
      <w:r w:rsidRPr="002E1E4D">
        <w:rPr>
          <w:rStyle w:val="4Char"/>
          <w:rtl/>
        </w:rPr>
        <w:t xml:space="preserve"> قال: مدحضة مزلة، عليه خطاطيف وكلاليب وحسكة مفلطحة لها شوكة عقيفاء تكون بنجـد يقال لها السعدان، المؤمن عليها كالطرف وكالبرق، وكالريح وكأجـاويد الخيل والركاب فناج مسلم وناج مخدوش ومكدوس في نار جـهنم يمـر آخرهم يسحب سحبا</w:t>
      </w:r>
      <w:r w:rsidR="002E1E4D" w:rsidRPr="002E1E4D">
        <w:rPr>
          <w:rStyle w:val="7Char"/>
          <w:rFonts w:hint="cs"/>
          <w:rtl/>
        </w:rPr>
        <w:t>»</w:t>
      </w:r>
      <w:r w:rsidRPr="00EC78D8">
        <w:rPr>
          <w:rStyle w:val="7Char"/>
          <w:vertAlign w:val="superscript"/>
          <w:rtl/>
        </w:rPr>
        <w:t>(</w:t>
      </w:r>
      <w:r w:rsidRPr="00EC78D8">
        <w:rPr>
          <w:rStyle w:val="7Char"/>
          <w:vertAlign w:val="superscript"/>
          <w:rtl/>
        </w:rPr>
        <w:footnoteReference w:id="431"/>
      </w:r>
      <w:r w:rsidRPr="00EC78D8">
        <w:rPr>
          <w:rStyle w:val="7Char"/>
          <w:vertAlign w:val="superscript"/>
          <w:rtl/>
        </w:rPr>
        <w:t>)(</w:t>
      </w:r>
      <w:r w:rsidRPr="00EC78D8">
        <w:rPr>
          <w:rStyle w:val="7Char"/>
          <w:vertAlign w:val="superscript"/>
          <w:rtl/>
        </w:rPr>
        <w:footnoteReference w:id="432"/>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وقد جاء وصف الصراط في نصوص كثيرة وملخص ما جاء فيها أنـه أدق من الشعر وأحد من السيف دحض مزلة لا تثبت عليه قدم إلا من ثبته الله وأنه ينصب في ظلمة فيعطى الناس أنوارا على قدر إيمانهم ويمرون فوقه على قـدر إيمانهم على ما جاء في الحديث السابق.</w:t>
      </w:r>
    </w:p>
    <w:p w:rsidR="00766F17" w:rsidRDefault="00766F17" w:rsidP="00444CD6">
      <w:pPr>
        <w:pStyle w:val="40"/>
        <w:rPr>
          <w:rtl/>
        </w:rPr>
      </w:pPr>
      <w:bookmarkStart w:id="192" w:name="_Toc116197752"/>
      <w:bookmarkStart w:id="193" w:name="_Toc466977165"/>
      <w:r>
        <w:rPr>
          <w:rtl/>
        </w:rPr>
        <w:t>المطلب الثامن: الجنة والنار، صفتهما وكيفية الإيمان بـهما وأدلة ذلك</w:t>
      </w:r>
      <w:bookmarkEnd w:id="192"/>
      <w:bookmarkEnd w:id="193"/>
    </w:p>
    <w:p w:rsidR="00766F17" w:rsidRPr="00255172" w:rsidRDefault="00766F17" w:rsidP="00255172">
      <w:pPr>
        <w:ind w:firstLine="284"/>
        <w:jc w:val="both"/>
        <w:rPr>
          <w:rStyle w:val="7Char"/>
          <w:rtl/>
        </w:rPr>
      </w:pPr>
      <w:r w:rsidRPr="00255172">
        <w:rPr>
          <w:rStyle w:val="7Char"/>
          <w:rtl/>
        </w:rPr>
        <w:t>مما يجب اعتقاده والإيمان به الجنة والنار.</w:t>
      </w:r>
    </w:p>
    <w:p w:rsidR="00766F17" w:rsidRPr="00255172" w:rsidRDefault="00766F17" w:rsidP="002E1E4D">
      <w:pPr>
        <w:ind w:firstLine="284"/>
        <w:jc w:val="both"/>
        <w:rPr>
          <w:rStyle w:val="7Char"/>
          <w:rtl/>
        </w:rPr>
      </w:pPr>
      <w:r w:rsidRPr="00255172">
        <w:rPr>
          <w:rStyle w:val="7Char"/>
          <w:rtl/>
        </w:rPr>
        <w:t xml:space="preserve">والجنة هي دار الثواب لمن أطاع الله وموضعها في السماء السابعة عنـد سدرة المنتهى. قال تعالى: </w:t>
      </w:r>
      <w:r w:rsidR="005546C5" w:rsidRPr="00255172">
        <w:rPr>
          <w:rStyle w:val="7Char"/>
          <w:rtl/>
        </w:rPr>
        <w:t>﴿</w:t>
      </w:r>
      <w:r w:rsidR="005546C5">
        <w:rPr>
          <w:rFonts w:ascii="DecoType Naskh Special" w:hAnsi="DecoType Naskh Special" w:cs="KFGQPC Uthmanic Script HAFS"/>
          <w:color w:val="000000"/>
          <w:sz w:val="36"/>
          <w:shd w:val="clear" w:color="auto" w:fill="FFFFFF"/>
          <w:rtl/>
        </w:rPr>
        <w:t>وَلَقَدْ رَآهُ نَزْلَةً أُخْرَى١٣ عِنْدَ سِدْرَةِ الْمُنْتَهَى١٤ عِنْدَهَا جَنَّةُ الْمَأْوَى١٥</w:t>
      </w:r>
      <w:r w:rsidR="005546C5" w:rsidRPr="00255172">
        <w:rPr>
          <w:rStyle w:val="7Char"/>
          <w:rtl/>
        </w:rPr>
        <w:t>﴾</w:t>
      </w:r>
      <w:r w:rsidR="005546C5">
        <w:rPr>
          <w:rFonts w:ascii="DecoType Naskh Special" w:hAnsi="DecoType Naskh Special" w:cs="KFGQPC Uthmanic Script HAFS"/>
          <w:color w:val="000000"/>
          <w:sz w:val="36"/>
          <w:shd w:val="clear" w:color="auto" w:fill="FFFFFF"/>
          <w:rtl/>
        </w:rPr>
        <w:t xml:space="preserve"> </w:t>
      </w:r>
      <w:r w:rsidR="005546C5" w:rsidRPr="00EC78D8">
        <w:rPr>
          <w:rStyle w:val="9Char"/>
          <w:rtl/>
        </w:rPr>
        <w:t>[النجم: 13-15]</w:t>
      </w:r>
      <w:r w:rsidRPr="00255172">
        <w:rPr>
          <w:rStyle w:val="7Char"/>
          <w:rtl/>
        </w:rPr>
        <w:t>، والجنة مائة درجة بين كل درجـة والأخرى كما بين السماء والأرض كما جاء في صحيح البخـاري مـن حديث أبي هريرة عن رسول الله </w:t>
      </w:r>
      <w:r w:rsidR="00EC78D8" w:rsidRPr="00EC78D8">
        <w:rPr>
          <w:rFonts w:ascii="AGA Arabesque" w:hAnsi="AGA Arabesque" w:cs="CTraditional Arabic"/>
          <w:sz w:val="40"/>
          <w:szCs w:val="32"/>
          <w:rtl/>
        </w:rPr>
        <w:t>ج</w:t>
      </w:r>
      <w:r w:rsidRPr="00255172">
        <w:rPr>
          <w:rStyle w:val="7Char"/>
          <w:rtl/>
        </w:rPr>
        <w:t xml:space="preserve"> أنه قال: </w:t>
      </w:r>
      <w:r w:rsidR="002E1E4D" w:rsidRPr="002E1E4D">
        <w:rPr>
          <w:rStyle w:val="7Char"/>
          <w:rFonts w:hint="cs"/>
          <w:rtl/>
        </w:rPr>
        <w:t>«</w:t>
      </w:r>
      <w:r w:rsidRPr="002E1E4D">
        <w:rPr>
          <w:rStyle w:val="4Char"/>
          <w:rtl/>
        </w:rPr>
        <w:fldChar w:fldCharType="begin"/>
      </w:r>
      <w:r w:rsidRPr="002E1E4D">
        <w:rPr>
          <w:rStyle w:val="4Char"/>
        </w:rPr>
        <w:instrText xml:space="preserve"> XE </w:instrText>
      </w:r>
      <w:r w:rsidRPr="002E1E4D">
        <w:rPr>
          <w:rStyle w:val="4Char"/>
          <w:rtl/>
        </w:rPr>
        <w:instrText>"</w:instrText>
      </w:r>
      <w:r w:rsidRPr="002E1E4D">
        <w:rPr>
          <w:rStyle w:val="4Char"/>
        </w:rPr>
        <w:instrText>32:</w:instrText>
      </w:r>
      <w:r w:rsidRPr="002E1E4D">
        <w:rPr>
          <w:rStyle w:val="4Char"/>
          <w:rtl/>
        </w:rPr>
        <w:instrText>إن في الجنة مائـة درجـة أعدها الله للمجاهدين في سبيل الله، ما بين" \</w:instrText>
      </w:r>
      <w:r w:rsidRPr="002E1E4D">
        <w:rPr>
          <w:rStyle w:val="4Char"/>
        </w:rPr>
        <w:instrText xml:space="preserve">y "1" \b </w:instrText>
      </w:r>
      <w:r w:rsidRPr="002E1E4D">
        <w:rPr>
          <w:rStyle w:val="4Char"/>
          <w:rtl/>
        </w:rPr>
        <w:fldChar w:fldCharType="end"/>
      </w:r>
      <w:r w:rsidRPr="002E1E4D">
        <w:rPr>
          <w:rStyle w:val="4Char"/>
          <w:rtl/>
        </w:rPr>
        <w:t>إن في الجنة مائـة درجـة أعدها الله للمجاهدين في سبيل الله، ما بين الدرجتين كما بـين السـماء والأرض</w:t>
      </w:r>
      <w:r w:rsidR="002E1E4D" w:rsidRPr="002E1E4D">
        <w:rPr>
          <w:rStyle w:val="7Char"/>
          <w:rFonts w:hint="cs"/>
          <w:rtl/>
        </w:rPr>
        <w:t>»</w:t>
      </w:r>
      <w:r w:rsidRPr="00EC78D8">
        <w:rPr>
          <w:rStyle w:val="7Char"/>
          <w:vertAlign w:val="superscript"/>
          <w:rtl/>
        </w:rPr>
        <w:t>(</w:t>
      </w:r>
      <w:r w:rsidRPr="00EC78D8">
        <w:rPr>
          <w:rStyle w:val="7Char"/>
          <w:vertAlign w:val="superscript"/>
          <w:rtl/>
        </w:rPr>
        <w:footnoteReference w:id="433"/>
      </w:r>
      <w:r w:rsidRPr="00EC78D8">
        <w:rPr>
          <w:rStyle w:val="7Char"/>
          <w:vertAlign w:val="superscript"/>
          <w:rtl/>
        </w:rPr>
        <w:t>)(</w:t>
      </w:r>
      <w:r w:rsidRPr="00EC78D8">
        <w:rPr>
          <w:rStyle w:val="7Char"/>
          <w:vertAlign w:val="superscript"/>
          <w:rtl/>
        </w:rPr>
        <w:footnoteReference w:id="434"/>
      </w:r>
      <w:r w:rsidRPr="00EC78D8">
        <w:rPr>
          <w:rStyle w:val="7Char"/>
          <w:vertAlign w:val="superscript"/>
          <w:rtl/>
        </w:rPr>
        <w:t>)</w:t>
      </w:r>
      <w:r w:rsidR="00EC78D8">
        <w:rPr>
          <w:rStyle w:val="7Char"/>
          <w:rtl/>
        </w:rPr>
        <w:t>.</w:t>
      </w:r>
      <w:r w:rsidRPr="00255172">
        <w:rPr>
          <w:rStyle w:val="7Char"/>
          <w:rtl/>
        </w:rPr>
        <w:t xml:space="preserve"> وأعلى الجنة الفردوس الأعلى وفوقه العرش ومنه تتفجر أنهـار الجنة كما جاء في حديث أبي هريرة السابق عن النبي </w:t>
      </w:r>
      <w:r w:rsidR="00EC78D8" w:rsidRPr="00EC78D8">
        <w:rPr>
          <w:rFonts w:ascii="AGA Arabesque" w:hAnsi="AGA Arabesque" w:cs="CTraditional Arabic"/>
          <w:sz w:val="40"/>
          <w:szCs w:val="32"/>
          <w:rtl/>
        </w:rPr>
        <w:t>ج</w:t>
      </w:r>
      <w:r w:rsidRPr="00255172">
        <w:rPr>
          <w:rStyle w:val="7Char"/>
          <w:rtl/>
        </w:rPr>
        <w:t xml:space="preserve"> قال: </w:t>
      </w:r>
      <w:r w:rsidR="002E1E4D" w:rsidRPr="002E1E4D">
        <w:rPr>
          <w:rStyle w:val="7Char"/>
          <w:rFonts w:hint="cs"/>
          <w:rtl/>
        </w:rPr>
        <w:t>«</w:t>
      </w:r>
      <w:r w:rsidRPr="002E1E4D">
        <w:rPr>
          <w:rStyle w:val="4Char"/>
          <w:rtl/>
        </w:rPr>
        <w:fldChar w:fldCharType="begin"/>
      </w:r>
      <w:r w:rsidRPr="002E1E4D">
        <w:rPr>
          <w:rStyle w:val="4Char"/>
        </w:rPr>
        <w:instrText xml:space="preserve"> XE </w:instrText>
      </w:r>
      <w:r w:rsidRPr="002E1E4D">
        <w:rPr>
          <w:rStyle w:val="4Char"/>
          <w:rtl/>
        </w:rPr>
        <w:instrText>"</w:instrText>
      </w:r>
      <w:r w:rsidRPr="002E1E4D">
        <w:rPr>
          <w:rStyle w:val="4Char"/>
        </w:rPr>
        <w:instrText>32:</w:instrText>
      </w:r>
      <w:r w:rsidRPr="002E1E4D">
        <w:rPr>
          <w:rStyle w:val="4Char"/>
          <w:rtl/>
        </w:rPr>
        <w:instrText>فإذا سـألتم الله فسلوه الفردوس فإنه أوسط الجنة وأعلى الجنة وفوقه عرش" \</w:instrText>
      </w:r>
      <w:r w:rsidRPr="002E1E4D">
        <w:rPr>
          <w:rStyle w:val="4Char"/>
        </w:rPr>
        <w:instrText xml:space="preserve">y "1" \b </w:instrText>
      </w:r>
      <w:r w:rsidRPr="002E1E4D">
        <w:rPr>
          <w:rStyle w:val="4Char"/>
          <w:rtl/>
        </w:rPr>
        <w:fldChar w:fldCharType="end"/>
      </w:r>
      <w:r w:rsidRPr="002E1E4D">
        <w:rPr>
          <w:rStyle w:val="4Char"/>
          <w:rtl/>
        </w:rPr>
        <w:t>فإذا سـألتم الله فسلوه الفردوس فإنه أوسط الجنة وأعلى الجنة وفوقه عرش الرحمن ومنـه تفجر أنهار الجنة</w:t>
      </w:r>
      <w:r w:rsidR="002E1E4D" w:rsidRPr="002E1E4D">
        <w:rPr>
          <w:rStyle w:val="7Char"/>
          <w:rFonts w:hint="cs"/>
          <w:rtl/>
        </w:rPr>
        <w:t>»</w:t>
      </w:r>
      <w:r w:rsidRPr="00EC78D8">
        <w:rPr>
          <w:rStyle w:val="7Char"/>
          <w:vertAlign w:val="superscript"/>
          <w:rtl/>
        </w:rPr>
        <w:t>(</w:t>
      </w:r>
      <w:r w:rsidRPr="00EC78D8">
        <w:rPr>
          <w:rStyle w:val="7Char"/>
          <w:vertAlign w:val="superscript"/>
          <w:rtl/>
        </w:rPr>
        <w:footnoteReference w:id="435"/>
      </w:r>
      <w:r w:rsidRPr="00EC78D8">
        <w:rPr>
          <w:rStyle w:val="7Char"/>
          <w:vertAlign w:val="superscript"/>
          <w:rtl/>
        </w:rPr>
        <w:t>)</w:t>
      </w:r>
      <w:r w:rsidR="00EC78D8">
        <w:rPr>
          <w:rStyle w:val="7Char"/>
          <w:rtl/>
        </w:rPr>
        <w:t>.</w:t>
      </w:r>
      <w:r w:rsidRPr="00255172">
        <w:rPr>
          <w:rStyle w:val="7Char"/>
          <w:rtl/>
        </w:rPr>
        <w:t xml:space="preserve"> وللجنة ثمانية أبواب كما جاء في حديث سهل بن سـعد </w:t>
      </w:r>
      <w:r w:rsidR="00EC78D8" w:rsidRPr="00EC78D8">
        <w:rPr>
          <w:rFonts w:ascii="AGA Arabesque" w:hAnsi="AGA Arabesque" w:cs="CTraditional Arabic"/>
          <w:sz w:val="40"/>
          <w:szCs w:val="32"/>
          <w:rtl/>
        </w:rPr>
        <w:t>س</w:t>
      </w:r>
      <w:r w:rsidRPr="00255172">
        <w:rPr>
          <w:rStyle w:val="7Char"/>
          <w:rtl/>
        </w:rPr>
        <w:t xml:space="preserve"> في صحيح البخاري عن النبي </w:t>
      </w:r>
      <w:r w:rsidR="00EC78D8" w:rsidRPr="00EC78D8">
        <w:rPr>
          <w:rFonts w:ascii="AGA Arabesque" w:hAnsi="AGA Arabesque" w:cs="CTraditional Arabic"/>
          <w:sz w:val="40"/>
          <w:szCs w:val="32"/>
          <w:rtl/>
        </w:rPr>
        <w:t>ج</w:t>
      </w:r>
      <w:r w:rsidRPr="00255172">
        <w:rPr>
          <w:rStyle w:val="7Char"/>
          <w:rtl/>
        </w:rPr>
        <w:t xml:space="preserve"> أنه قال: </w:t>
      </w:r>
      <w:r w:rsidR="002E1E4D" w:rsidRPr="002E1E4D">
        <w:rPr>
          <w:rStyle w:val="7Char"/>
          <w:rFonts w:hint="cs"/>
          <w:rtl/>
        </w:rPr>
        <w:t>«</w:t>
      </w:r>
      <w:r w:rsidRPr="002E1E4D">
        <w:rPr>
          <w:rStyle w:val="4Char"/>
          <w:rtl/>
        </w:rPr>
        <w:fldChar w:fldCharType="begin"/>
      </w:r>
      <w:r w:rsidRPr="002E1E4D">
        <w:rPr>
          <w:rStyle w:val="4Char"/>
        </w:rPr>
        <w:instrText xml:space="preserve"> XE </w:instrText>
      </w:r>
      <w:r w:rsidRPr="002E1E4D">
        <w:rPr>
          <w:rStyle w:val="4Char"/>
          <w:rtl/>
        </w:rPr>
        <w:instrText>"</w:instrText>
      </w:r>
      <w:r w:rsidRPr="002E1E4D">
        <w:rPr>
          <w:rStyle w:val="4Char"/>
        </w:rPr>
        <w:instrText>32:</w:instrText>
      </w:r>
      <w:r w:rsidRPr="002E1E4D">
        <w:rPr>
          <w:rStyle w:val="4Char"/>
          <w:rtl/>
        </w:rPr>
        <w:instrText>في الجنة ثمانية أبواب فيـها باب يسمى الريان لا يدخله إلا الصائمون" \</w:instrText>
      </w:r>
      <w:r w:rsidRPr="002E1E4D">
        <w:rPr>
          <w:rStyle w:val="4Char"/>
        </w:rPr>
        <w:instrText xml:space="preserve">y "1" \b </w:instrText>
      </w:r>
      <w:r w:rsidRPr="002E1E4D">
        <w:rPr>
          <w:rStyle w:val="4Char"/>
          <w:rtl/>
        </w:rPr>
        <w:fldChar w:fldCharType="end"/>
      </w:r>
      <w:r w:rsidRPr="002E1E4D">
        <w:rPr>
          <w:rStyle w:val="4Char"/>
          <w:rtl/>
        </w:rPr>
        <w:t>في الجنة ثمانية أبواب فيـها باب يسمى الريان لا يدخله إلا الصائمون</w:t>
      </w:r>
      <w:r w:rsidR="002E1E4D" w:rsidRPr="002E1E4D">
        <w:rPr>
          <w:rStyle w:val="7Char"/>
          <w:rFonts w:hint="cs"/>
          <w:rtl/>
        </w:rPr>
        <w:t>»</w:t>
      </w:r>
      <w:r w:rsidRPr="00EC78D8">
        <w:rPr>
          <w:rStyle w:val="7Char"/>
          <w:vertAlign w:val="superscript"/>
          <w:rtl/>
        </w:rPr>
        <w:t>(</w:t>
      </w:r>
      <w:r w:rsidRPr="00EC78D8">
        <w:rPr>
          <w:rStyle w:val="7Char"/>
          <w:vertAlign w:val="superscript"/>
          <w:rtl/>
        </w:rPr>
        <w:footnoteReference w:id="436"/>
      </w:r>
      <w:r w:rsidRPr="00EC78D8">
        <w:rPr>
          <w:rStyle w:val="7Char"/>
          <w:vertAlign w:val="superscript"/>
          <w:rtl/>
        </w:rPr>
        <w:t>)(</w:t>
      </w:r>
      <w:r w:rsidRPr="00EC78D8">
        <w:rPr>
          <w:rStyle w:val="7Char"/>
          <w:vertAlign w:val="superscript"/>
          <w:rtl/>
        </w:rPr>
        <w:footnoteReference w:id="437"/>
      </w:r>
      <w:r w:rsidRPr="00EC78D8">
        <w:rPr>
          <w:rStyle w:val="7Char"/>
          <w:vertAlign w:val="superscript"/>
          <w:rtl/>
        </w:rPr>
        <w:t>)</w:t>
      </w:r>
      <w:r w:rsidRPr="00255172">
        <w:rPr>
          <w:rStyle w:val="7Char"/>
          <w:rtl/>
        </w:rPr>
        <w:t xml:space="preserve"> وقد أعد الله لأهل الجنة فيها من النعيم ما لا عين رأت ولا أذن سمعت ولا خطر على قلب بشر.</w:t>
      </w:r>
    </w:p>
    <w:p w:rsidR="00766F17" w:rsidRPr="00255172" w:rsidRDefault="00766F17" w:rsidP="002E1E4D">
      <w:pPr>
        <w:ind w:firstLine="284"/>
        <w:jc w:val="both"/>
        <w:rPr>
          <w:rStyle w:val="7Char"/>
          <w:rtl/>
        </w:rPr>
      </w:pPr>
      <w:r w:rsidRPr="00255172">
        <w:rPr>
          <w:rStyle w:val="7Char"/>
          <w:rtl/>
        </w:rPr>
        <w:t xml:space="preserve">وأما النار فهي دار العقاب الأبدي للكافرين والمشركين والمنافقين النفاق الاعتقادي، ولمن شاء الله من عصاة الموحدين بقدر ذنوبهـم ثم مـآلهم إلى الجنة. كـما قال تعالى: </w:t>
      </w:r>
      <w:r w:rsidR="005546C5" w:rsidRPr="00255172">
        <w:rPr>
          <w:rStyle w:val="7Char"/>
          <w:rtl/>
        </w:rPr>
        <w:t>﴿</w:t>
      </w:r>
      <w:r w:rsidR="005546C5">
        <w:rPr>
          <w:rFonts w:ascii="DecoType Naskh Special" w:hAnsi="DecoType Naskh Special" w:cs="KFGQPC Uthmanic Script HAFS"/>
          <w:color w:val="000000"/>
          <w:sz w:val="36"/>
          <w:shd w:val="clear" w:color="auto" w:fill="FFFFFF"/>
          <w:rtl/>
        </w:rPr>
        <w:t>إِنَّ اللَّهَ لَا يَغْفِرُ أَنْ يُشْرَكَ بِهِ وَيَغْفِرُ مَا دُونَ ذَلِكَ لِمَنْ يَشَاءُ</w:t>
      </w:r>
      <w:r w:rsidR="005546C5" w:rsidRPr="00255172">
        <w:rPr>
          <w:rStyle w:val="7Char"/>
          <w:rtl/>
        </w:rPr>
        <w:t>﴾</w:t>
      </w:r>
      <w:r w:rsidR="005546C5">
        <w:rPr>
          <w:rFonts w:ascii="DecoType Naskh Special" w:hAnsi="DecoType Naskh Special" w:cs="KFGQPC Uthmanic Script HAFS"/>
          <w:color w:val="000000"/>
          <w:sz w:val="36"/>
          <w:shd w:val="clear" w:color="auto" w:fill="FFFFFF"/>
          <w:rtl/>
        </w:rPr>
        <w:t xml:space="preserve"> </w:t>
      </w:r>
      <w:r w:rsidR="005546C5" w:rsidRPr="00EC78D8">
        <w:rPr>
          <w:rStyle w:val="9Char"/>
          <w:rtl/>
        </w:rPr>
        <w:t>[النساء: 48]</w:t>
      </w:r>
      <w:r w:rsidRPr="00255172">
        <w:rPr>
          <w:rStyle w:val="7Char"/>
          <w:rtl/>
        </w:rPr>
        <w:t xml:space="preserve"> وموضعها في الأرض السابعة كذا نقل عن ابن عباس </w:t>
      </w:r>
      <w:r w:rsidR="00D839E6" w:rsidRPr="00D839E6">
        <w:rPr>
          <w:rStyle w:val="7Char"/>
          <w:rFonts w:cs="CTraditional Arabic"/>
          <w:rtl/>
        </w:rPr>
        <w:t>ب</w:t>
      </w:r>
      <w:r w:rsidRPr="00255172">
        <w:rPr>
          <w:rStyle w:val="7Char"/>
          <w:rtl/>
        </w:rPr>
        <w:t xml:space="preserve">. وللنار دركات بعضها أسفل من بعض، قال عبد الرحمـن بـن أسلم: درجات الجنة تذهب علوا ودرجات النار تذهب سفولا، وأسـفل الدركات هي دار المنافقين كما قال تعالى: </w:t>
      </w:r>
      <w:r w:rsidR="005546C5" w:rsidRPr="00255172">
        <w:rPr>
          <w:rStyle w:val="7Char"/>
          <w:rtl/>
        </w:rPr>
        <w:t>﴿</w:t>
      </w:r>
      <w:r w:rsidR="005546C5">
        <w:rPr>
          <w:rFonts w:ascii="DecoType Naskh Special" w:hAnsi="DecoType Naskh Special" w:cs="KFGQPC Uthmanic Script HAFS"/>
          <w:color w:val="000000"/>
          <w:sz w:val="36"/>
          <w:shd w:val="clear" w:color="auto" w:fill="FFFFFF"/>
          <w:rtl/>
        </w:rPr>
        <w:t>إِنَّ الْمُنَافِقِينَ فِي الدَّرْكِ الْأَسْفَلِ مِنَ النَّارِ</w:t>
      </w:r>
      <w:r w:rsidR="005546C5" w:rsidRPr="00255172">
        <w:rPr>
          <w:rStyle w:val="7Char"/>
          <w:rtl/>
        </w:rPr>
        <w:t>﴾</w:t>
      </w:r>
      <w:r w:rsidR="005546C5">
        <w:rPr>
          <w:rFonts w:ascii="DecoType Naskh Special" w:hAnsi="DecoType Naskh Special" w:cs="KFGQPC Uthmanic Script HAFS"/>
          <w:color w:val="000000"/>
          <w:sz w:val="36"/>
          <w:shd w:val="clear" w:color="auto" w:fill="FFFFFF"/>
          <w:rtl/>
        </w:rPr>
        <w:t xml:space="preserve"> </w:t>
      </w:r>
      <w:r w:rsidR="005546C5" w:rsidRPr="00EC78D8">
        <w:rPr>
          <w:rStyle w:val="9Char"/>
          <w:rtl/>
        </w:rPr>
        <w:t>[النساء: 145]</w:t>
      </w:r>
      <w:r w:rsidRPr="00255172">
        <w:rPr>
          <w:rStyle w:val="7Char"/>
          <w:rtl/>
        </w:rPr>
        <w:t xml:space="preserve">، وللنار سبعة أبواب، قال تعالى: </w:t>
      </w:r>
      <w:r w:rsidR="005546C5" w:rsidRPr="00255172">
        <w:rPr>
          <w:rStyle w:val="7Char"/>
          <w:rtl/>
        </w:rPr>
        <w:t>﴿</w:t>
      </w:r>
      <w:r w:rsidR="005546C5">
        <w:rPr>
          <w:rFonts w:ascii="DecoType Naskh Special" w:hAnsi="DecoType Naskh Special" w:cs="KFGQPC Uthmanic Script HAFS"/>
          <w:color w:val="000000"/>
          <w:sz w:val="36"/>
          <w:shd w:val="clear" w:color="auto" w:fill="FFFFFF"/>
          <w:rtl/>
        </w:rPr>
        <w:t>لَهَا سَبْعَةُ أَبْوَابٍ لِكُلِّ بَابٍ مِنْهُمْ جُزْءٌ مَقْسُومٌ٤٤</w:t>
      </w:r>
      <w:r w:rsidR="005546C5" w:rsidRPr="00255172">
        <w:rPr>
          <w:rStyle w:val="7Char"/>
          <w:rtl/>
        </w:rPr>
        <w:t>﴾</w:t>
      </w:r>
      <w:r w:rsidR="005546C5">
        <w:rPr>
          <w:rFonts w:ascii="DecoType Naskh Special" w:hAnsi="DecoType Naskh Special" w:cs="KFGQPC Uthmanic Script HAFS"/>
          <w:color w:val="000000"/>
          <w:sz w:val="36"/>
          <w:shd w:val="clear" w:color="auto" w:fill="FFFFFF"/>
          <w:rtl/>
        </w:rPr>
        <w:t xml:space="preserve"> </w:t>
      </w:r>
      <w:r w:rsidR="005546C5" w:rsidRPr="00EC78D8">
        <w:rPr>
          <w:rStyle w:val="9Char"/>
          <w:rtl/>
        </w:rPr>
        <w:t>[الحجر: 44]</w:t>
      </w:r>
      <w:r w:rsidRPr="00255172">
        <w:rPr>
          <w:rStyle w:val="7Char"/>
          <w:rtl/>
        </w:rPr>
        <w:t>، ونار الدنيا جـزء مـن سبعين جزءا من نار جهنم على ما جاء في حديث أبي هريرة الذيَ أخرجـه الشيخان عن النبي </w:t>
      </w:r>
      <w:r w:rsidR="00EC78D8" w:rsidRPr="00EC78D8">
        <w:rPr>
          <w:rFonts w:ascii="AGA Arabesque" w:hAnsi="AGA Arabesque" w:cs="CTraditional Arabic"/>
          <w:sz w:val="40"/>
          <w:szCs w:val="32"/>
          <w:rtl/>
        </w:rPr>
        <w:t>ج</w:t>
      </w:r>
      <w:r w:rsidRPr="00255172">
        <w:rPr>
          <w:rStyle w:val="7Char"/>
          <w:rtl/>
        </w:rPr>
        <w:t xml:space="preserve"> قال: </w:t>
      </w:r>
      <w:r w:rsidR="002E1E4D" w:rsidRPr="002E1E4D">
        <w:rPr>
          <w:rStyle w:val="7Char"/>
          <w:rFonts w:hint="cs"/>
          <w:rtl/>
        </w:rPr>
        <w:t>«</w:t>
      </w:r>
      <w:r w:rsidRPr="002E1E4D">
        <w:rPr>
          <w:rStyle w:val="4Char"/>
          <w:rtl/>
        </w:rPr>
        <w:fldChar w:fldCharType="begin"/>
      </w:r>
      <w:r w:rsidRPr="002E1E4D">
        <w:rPr>
          <w:rStyle w:val="4Char"/>
        </w:rPr>
        <w:instrText xml:space="preserve"> XE </w:instrText>
      </w:r>
      <w:r w:rsidRPr="002E1E4D">
        <w:rPr>
          <w:rStyle w:val="4Char"/>
          <w:rtl/>
        </w:rPr>
        <w:instrText>"</w:instrText>
      </w:r>
      <w:r w:rsidRPr="002E1E4D">
        <w:rPr>
          <w:rStyle w:val="4Char"/>
        </w:rPr>
        <w:instrText>32:</w:instrText>
      </w:r>
      <w:r w:rsidRPr="002E1E4D">
        <w:rPr>
          <w:rStyle w:val="4Char"/>
          <w:rtl/>
        </w:rPr>
        <w:instrText>ناركـم جزء من سبعين جـزءا مـن نـار جهنم" \</w:instrText>
      </w:r>
      <w:r w:rsidRPr="002E1E4D">
        <w:rPr>
          <w:rStyle w:val="4Char"/>
        </w:rPr>
        <w:instrText xml:space="preserve">y "1" \b </w:instrText>
      </w:r>
      <w:r w:rsidRPr="002E1E4D">
        <w:rPr>
          <w:rStyle w:val="4Char"/>
          <w:rtl/>
        </w:rPr>
        <w:fldChar w:fldCharType="end"/>
      </w:r>
      <w:r w:rsidRPr="002E1E4D">
        <w:rPr>
          <w:rStyle w:val="4Char"/>
          <w:rtl/>
        </w:rPr>
        <w:t>ناركـم جزء من سبعين جـزءا مـن نـار جهنم</w:t>
      </w:r>
      <w:r w:rsidR="002E1E4D" w:rsidRPr="002E1E4D">
        <w:rPr>
          <w:rStyle w:val="7Char"/>
          <w:rFonts w:hint="cs"/>
          <w:rtl/>
        </w:rPr>
        <w:t>»</w:t>
      </w:r>
      <w:r w:rsidRPr="00EC78D8">
        <w:rPr>
          <w:rStyle w:val="7Char"/>
          <w:vertAlign w:val="superscript"/>
          <w:rtl/>
        </w:rPr>
        <w:t>(</w:t>
      </w:r>
      <w:r w:rsidRPr="00EC78D8">
        <w:rPr>
          <w:rStyle w:val="7Char"/>
          <w:vertAlign w:val="superscript"/>
          <w:rtl/>
        </w:rPr>
        <w:footnoteReference w:id="438"/>
      </w:r>
      <w:r w:rsidRPr="00EC78D8">
        <w:rPr>
          <w:rStyle w:val="7Char"/>
          <w:vertAlign w:val="superscript"/>
          <w:rtl/>
        </w:rPr>
        <w:t>)(</w:t>
      </w:r>
      <w:r w:rsidRPr="00EC78D8">
        <w:rPr>
          <w:rStyle w:val="7Char"/>
          <w:vertAlign w:val="superscript"/>
          <w:rtl/>
        </w:rPr>
        <w:footnoteReference w:id="439"/>
      </w:r>
      <w:r w:rsidRPr="00EC78D8">
        <w:rPr>
          <w:rStyle w:val="7Char"/>
          <w:vertAlign w:val="superscript"/>
          <w:rtl/>
        </w:rPr>
        <w:t>)</w:t>
      </w:r>
      <w:r w:rsidR="00EC78D8">
        <w:rPr>
          <w:rStyle w:val="7Char"/>
          <w:rtl/>
        </w:rPr>
        <w:t>.</w:t>
      </w:r>
    </w:p>
    <w:p w:rsidR="00766F17" w:rsidRPr="0061139A" w:rsidRDefault="00766F17" w:rsidP="0061139A">
      <w:pPr>
        <w:pStyle w:val="8"/>
        <w:rPr>
          <w:rStyle w:val="7Char"/>
          <w:sz w:val="30"/>
          <w:szCs w:val="30"/>
          <w:rtl/>
        </w:rPr>
      </w:pPr>
      <w:r w:rsidRPr="0061139A">
        <w:rPr>
          <w:rStyle w:val="7Char"/>
          <w:sz w:val="30"/>
          <w:szCs w:val="30"/>
          <w:rtl/>
        </w:rPr>
        <w:t>والإيمان بالجنة والنار يتحقق بثلاثة أمور:</w:t>
      </w:r>
    </w:p>
    <w:p w:rsidR="00766F17" w:rsidRPr="00255172" w:rsidRDefault="00766F17" w:rsidP="00255172">
      <w:pPr>
        <w:ind w:firstLine="284"/>
        <w:jc w:val="both"/>
        <w:rPr>
          <w:rStyle w:val="7Char"/>
          <w:rtl/>
        </w:rPr>
      </w:pPr>
      <w:r w:rsidRPr="00255172">
        <w:rPr>
          <w:rStyle w:val="7Char"/>
          <w:rtl/>
        </w:rPr>
        <w:t xml:space="preserve">الأول: الاعتقاد الجازم بأنهما حق وأن الجنة دار المتقـين والنـار دار الكافرين والمنافقين. قال تعالى: </w:t>
      </w:r>
      <w:r w:rsidR="0009064A" w:rsidRPr="00255172">
        <w:rPr>
          <w:rStyle w:val="7Char"/>
          <w:rtl/>
        </w:rPr>
        <w:t>﴿</w:t>
      </w:r>
      <w:r w:rsidR="0009064A">
        <w:rPr>
          <w:rFonts w:ascii="DecoType Naskh Special" w:hAnsi="DecoType Naskh Special" w:cs="KFGQPC Uthmanic Script HAFS"/>
          <w:color w:val="000000"/>
          <w:sz w:val="36"/>
          <w:shd w:val="clear" w:color="auto" w:fill="FFFFFF"/>
          <w:rtl/>
        </w:rPr>
        <w:t>إِنَّ الَّذِينَ كَفَرُوا بِآيَاتِنَا سَوْفَ نُصْلِيهِمْ نَارًا كُلَّمَا نَضِجَتْ جُلُودُهُمْ بَدَّلْنَاهُمْ جُلُودًا غَيْرَهَا لِيَذُوقُوا الْعَذَابَ</w:t>
      </w:r>
      <w:r w:rsidR="00D839E6">
        <w:rPr>
          <w:rFonts w:ascii="DecoType Naskh Special" w:hAnsi="DecoType Naskh Special" w:cs="KFGQPC Uthmanic Script HAFS"/>
          <w:color w:val="000000"/>
          <w:sz w:val="36"/>
          <w:shd w:val="clear" w:color="auto" w:fill="FFFFFF"/>
          <w:rtl/>
        </w:rPr>
        <w:t xml:space="preserve"> </w:t>
      </w:r>
      <w:r w:rsidR="0009064A">
        <w:rPr>
          <w:rFonts w:ascii="DecoType Naskh Special" w:hAnsi="DecoType Naskh Special" w:cs="KFGQPC Uthmanic Script HAFS"/>
          <w:color w:val="000000"/>
          <w:sz w:val="36"/>
          <w:shd w:val="clear" w:color="auto" w:fill="FFFFFF"/>
          <w:rtl/>
        </w:rPr>
        <w:t>إِنَّ اللَّهَ كَانَ عَزِيزًا حَكِيمًا٥٦ وَالَّذِينَ آمَنُوا وَعَمِلُوا الصَّالِحَاتِ سَنُدْخِلُهُمْ جَنَّاتٍ تَجْرِي مِنْ تَحْتِهَا الْأَنْهَارُ خَالِدِينَ فِيهَا أَبَدًا</w:t>
      </w:r>
      <w:r w:rsidR="0009064A" w:rsidRPr="00255172">
        <w:rPr>
          <w:rStyle w:val="7Char"/>
          <w:rtl/>
        </w:rPr>
        <w:t>﴾</w:t>
      </w:r>
      <w:r w:rsidR="0009064A">
        <w:rPr>
          <w:rFonts w:ascii="DecoType Naskh Special" w:hAnsi="DecoType Naskh Special" w:cs="KFGQPC Uthmanic Script HAFS"/>
          <w:color w:val="000000"/>
          <w:sz w:val="36"/>
          <w:shd w:val="clear" w:color="auto" w:fill="FFFFFF"/>
          <w:rtl/>
        </w:rPr>
        <w:t xml:space="preserve"> </w:t>
      </w:r>
      <w:r w:rsidR="0009064A" w:rsidRPr="00EC78D8">
        <w:rPr>
          <w:rStyle w:val="9Char"/>
          <w:rtl/>
        </w:rPr>
        <w:t>[النساء: 56-57]</w:t>
      </w:r>
      <w:r w:rsidRPr="00255172">
        <w:rPr>
          <w:rStyle w:val="7Char"/>
          <w:rtl/>
        </w:rPr>
        <w:t>.</w:t>
      </w:r>
    </w:p>
    <w:p w:rsidR="00766F17" w:rsidRPr="00255172" w:rsidRDefault="00766F17" w:rsidP="002E1E4D">
      <w:pPr>
        <w:ind w:firstLine="284"/>
        <w:jc w:val="both"/>
        <w:rPr>
          <w:rStyle w:val="7Char"/>
          <w:rtl/>
        </w:rPr>
      </w:pPr>
      <w:r w:rsidRPr="00255172">
        <w:rPr>
          <w:rStyle w:val="7Char"/>
          <w:rtl/>
        </w:rPr>
        <w:t xml:space="preserve">الثاني: اعتقاد وجودهما الآن. قال تعالى في الجنـة. </w:t>
      </w:r>
      <w:r w:rsidR="0009064A" w:rsidRPr="00255172">
        <w:rPr>
          <w:rStyle w:val="7Char"/>
          <w:rtl/>
        </w:rPr>
        <w:t>﴿</w:t>
      </w:r>
      <w:r w:rsidR="0009064A">
        <w:rPr>
          <w:rFonts w:ascii="DecoType Naskh Special" w:hAnsi="DecoType Naskh Special" w:cs="KFGQPC Uthmanic Script HAFS"/>
          <w:color w:val="000000"/>
          <w:sz w:val="36"/>
          <w:shd w:val="clear" w:color="auto" w:fill="FFFFFF"/>
          <w:rtl/>
        </w:rPr>
        <w:t>أُعِدَّتْ لِلْمُتَّقِينَ</w:t>
      </w:r>
      <w:r w:rsidR="0009064A" w:rsidRPr="00255172">
        <w:rPr>
          <w:rStyle w:val="7Char"/>
          <w:rtl/>
        </w:rPr>
        <w:t>﴾</w:t>
      </w:r>
      <w:r w:rsidR="0009064A">
        <w:rPr>
          <w:rFonts w:ascii="DecoType Naskh Special" w:hAnsi="DecoType Naskh Special" w:cs="KFGQPC Uthmanic Script HAFS"/>
          <w:color w:val="000000"/>
          <w:sz w:val="36"/>
          <w:shd w:val="clear" w:color="auto" w:fill="FFFFFF"/>
          <w:rtl/>
        </w:rPr>
        <w:t xml:space="preserve"> </w:t>
      </w:r>
      <w:r w:rsidR="0009064A" w:rsidRPr="00EC78D8">
        <w:rPr>
          <w:rStyle w:val="9Char"/>
          <w:rtl/>
        </w:rPr>
        <w:t>[آل عمران: 133]</w:t>
      </w:r>
      <w:r w:rsidRPr="00255172">
        <w:rPr>
          <w:rStyle w:val="7Char"/>
          <w:rtl/>
        </w:rPr>
        <w:t xml:space="preserve">، وقال تعالى في النار: </w:t>
      </w:r>
      <w:r w:rsidR="0009064A" w:rsidRPr="00255172">
        <w:rPr>
          <w:rStyle w:val="7Char"/>
          <w:rtl/>
        </w:rPr>
        <w:t>﴿</w:t>
      </w:r>
      <w:r w:rsidR="0009064A">
        <w:rPr>
          <w:rFonts w:ascii="DecoType Naskh Special" w:hAnsi="DecoType Naskh Special" w:cs="KFGQPC Uthmanic Script HAFS"/>
          <w:color w:val="000000"/>
          <w:sz w:val="36"/>
          <w:shd w:val="clear" w:color="auto" w:fill="FFFFFF"/>
          <w:rtl/>
        </w:rPr>
        <w:t>ُعِدَّتْ لِلْكَافِرِينَ</w:t>
      </w:r>
      <w:r w:rsidR="0009064A" w:rsidRPr="00255172">
        <w:rPr>
          <w:rStyle w:val="7Char"/>
          <w:rtl/>
        </w:rPr>
        <w:t>﴾</w:t>
      </w:r>
      <w:r w:rsidR="0009064A">
        <w:rPr>
          <w:rFonts w:ascii="DecoType Naskh Special" w:hAnsi="DecoType Naskh Special" w:cs="KFGQPC Uthmanic Script HAFS"/>
          <w:color w:val="000000"/>
          <w:sz w:val="36"/>
          <w:shd w:val="clear" w:color="auto" w:fill="FFFFFF"/>
          <w:rtl/>
        </w:rPr>
        <w:t xml:space="preserve"> </w:t>
      </w:r>
      <w:r w:rsidR="0009064A" w:rsidRPr="00EC78D8">
        <w:rPr>
          <w:rStyle w:val="9Char"/>
          <w:rtl/>
        </w:rPr>
        <w:t>[البقرة: 24]</w:t>
      </w:r>
      <w:r w:rsidRPr="00255172">
        <w:rPr>
          <w:rStyle w:val="7Char"/>
          <w:rtl/>
        </w:rPr>
        <w:t>، وجاء في الصحيحين من حديث عمران بن حصين عن النبي </w:t>
      </w:r>
      <w:r w:rsidR="00EC78D8" w:rsidRPr="00EC78D8">
        <w:rPr>
          <w:rFonts w:ascii="AGA Arabesque" w:hAnsi="AGA Arabesque" w:cs="CTraditional Arabic"/>
          <w:sz w:val="40"/>
          <w:szCs w:val="32"/>
          <w:rtl/>
        </w:rPr>
        <w:t>ج</w:t>
      </w:r>
      <w:r w:rsidRPr="00255172">
        <w:rPr>
          <w:rStyle w:val="7Char"/>
          <w:rtl/>
        </w:rPr>
        <w:t xml:space="preserve"> أنه قال: </w:t>
      </w:r>
      <w:r w:rsidR="002E1E4D" w:rsidRPr="002E1E4D">
        <w:rPr>
          <w:rStyle w:val="7Char"/>
          <w:rFonts w:hint="cs"/>
          <w:rtl/>
        </w:rPr>
        <w:t>«</w:t>
      </w:r>
      <w:r w:rsidRPr="002E1E4D">
        <w:rPr>
          <w:rStyle w:val="4Char"/>
          <w:rtl/>
        </w:rPr>
        <w:fldChar w:fldCharType="begin"/>
      </w:r>
      <w:r w:rsidRPr="002E1E4D">
        <w:rPr>
          <w:rStyle w:val="4Char"/>
        </w:rPr>
        <w:instrText xml:space="preserve"> XE </w:instrText>
      </w:r>
      <w:r w:rsidRPr="002E1E4D">
        <w:rPr>
          <w:rStyle w:val="4Char"/>
          <w:rtl/>
        </w:rPr>
        <w:instrText>"</w:instrText>
      </w:r>
      <w:r w:rsidRPr="002E1E4D">
        <w:rPr>
          <w:rStyle w:val="4Char"/>
        </w:rPr>
        <w:instrText>32:</w:instrText>
      </w:r>
      <w:r w:rsidRPr="002E1E4D">
        <w:rPr>
          <w:rStyle w:val="4Char"/>
          <w:rtl/>
        </w:rPr>
        <w:instrText>اطلعت في الجنة فرأيت أكثر أهلها الفقراء، واطلعت في النار فرأيت أكـثر" \</w:instrText>
      </w:r>
      <w:r w:rsidRPr="002E1E4D">
        <w:rPr>
          <w:rStyle w:val="4Char"/>
        </w:rPr>
        <w:instrText xml:space="preserve">y "1" \b </w:instrText>
      </w:r>
      <w:r w:rsidRPr="002E1E4D">
        <w:rPr>
          <w:rStyle w:val="4Char"/>
          <w:rtl/>
        </w:rPr>
        <w:fldChar w:fldCharType="end"/>
      </w:r>
      <w:r w:rsidRPr="002E1E4D">
        <w:rPr>
          <w:rStyle w:val="4Char"/>
          <w:rtl/>
        </w:rPr>
        <w:t>اطلعت في الجنة فرأيت أكثر أهلها الفقراء، واطلعت في النار فرأيت أكـثر أهلـها النساء</w:t>
      </w:r>
      <w:r w:rsidR="002E1E4D" w:rsidRPr="002E1E4D">
        <w:rPr>
          <w:rStyle w:val="7Char"/>
          <w:rFonts w:hint="cs"/>
          <w:rtl/>
        </w:rPr>
        <w:t>»</w:t>
      </w:r>
      <w:r w:rsidRPr="00EC78D8">
        <w:rPr>
          <w:rStyle w:val="7Char"/>
          <w:vertAlign w:val="superscript"/>
          <w:rtl/>
        </w:rPr>
        <w:t>(</w:t>
      </w:r>
      <w:r w:rsidRPr="00EC78D8">
        <w:rPr>
          <w:rStyle w:val="7Char"/>
          <w:vertAlign w:val="superscript"/>
          <w:rtl/>
        </w:rPr>
        <w:footnoteReference w:id="440"/>
      </w:r>
      <w:r w:rsidRPr="00EC78D8">
        <w:rPr>
          <w:rStyle w:val="7Char"/>
          <w:vertAlign w:val="superscript"/>
          <w:rtl/>
        </w:rPr>
        <w:t>)(</w:t>
      </w:r>
      <w:r w:rsidRPr="00EC78D8">
        <w:rPr>
          <w:rStyle w:val="7Char"/>
          <w:vertAlign w:val="superscript"/>
          <w:rtl/>
        </w:rPr>
        <w:footnoteReference w:id="441"/>
      </w:r>
      <w:r w:rsidRPr="00EC78D8">
        <w:rPr>
          <w:rStyle w:val="7Char"/>
          <w:vertAlign w:val="superscript"/>
          <w:rtl/>
        </w:rPr>
        <w:t>)</w:t>
      </w:r>
      <w:r w:rsidR="00EC78D8">
        <w:rPr>
          <w:rStyle w:val="7Char"/>
          <w:rtl/>
        </w:rPr>
        <w:t>.</w:t>
      </w:r>
    </w:p>
    <w:p w:rsidR="00766F17" w:rsidRPr="00255172" w:rsidRDefault="00766F17" w:rsidP="002E1E4D">
      <w:pPr>
        <w:ind w:firstLine="284"/>
        <w:jc w:val="both"/>
        <w:rPr>
          <w:rStyle w:val="7Char"/>
          <w:rtl/>
        </w:rPr>
      </w:pPr>
      <w:r w:rsidRPr="00255172">
        <w:rPr>
          <w:rStyle w:val="7Char"/>
          <w:rtl/>
        </w:rPr>
        <w:t xml:space="preserve">الثالث: اعتقاد دوامهما وبقائهما وأنهما لا تفنيان ولا يفنى من فيـهما. قال تعالى في الجنة: </w:t>
      </w:r>
      <w:r w:rsidR="0009064A" w:rsidRPr="00255172">
        <w:rPr>
          <w:rStyle w:val="7Char"/>
          <w:rtl/>
        </w:rPr>
        <w:t>﴿</w:t>
      </w:r>
      <w:r w:rsidR="0009064A">
        <w:rPr>
          <w:rFonts w:ascii="DecoType Naskh Special" w:hAnsi="DecoType Naskh Special" w:cs="KFGQPC Uthmanic Script HAFS"/>
          <w:color w:val="000000"/>
          <w:sz w:val="36"/>
          <w:shd w:val="clear" w:color="auto" w:fill="FFFFFF"/>
          <w:rtl/>
        </w:rPr>
        <w:t>خَالِدِينَ فِيهَا</w:t>
      </w:r>
      <w:r w:rsidR="00D839E6">
        <w:rPr>
          <w:rFonts w:ascii="DecoType Naskh Special" w:hAnsi="DecoType Naskh Special" w:cs="KFGQPC Uthmanic Script HAFS"/>
          <w:color w:val="000000"/>
          <w:sz w:val="36"/>
          <w:shd w:val="clear" w:color="auto" w:fill="FFFFFF"/>
          <w:rtl/>
        </w:rPr>
        <w:t xml:space="preserve"> </w:t>
      </w:r>
      <w:r w:rsidR="0009064A">
        <w:rPr>
          <w:rFonts w:ascii="DecoType Naskh Special" w:hAnsi="DecoType Naskh Special" w:cs="KFGQPC Uthmanic Script HAFS"/>
          <w:color w:val="000000"/>
          <w:sz w:val="36"/>
          <w:shd w:val="clear" w:color="auto" w:fill="FFFFFF"/>
          <w:rtl/>
        </w:rPr>
        <w:t>وَذَلِكَ الْفَوْزُ الْعَظِيمُ</w:t>
      </w:r>
      <w:r w:rsidR="0009064A" w:rsidRPr="00255172">
        <w:rPr>
          <w:rStyle w:val="7Char"/>
          <w:rtl/>
        </w:rPr>
        <w:t>﴾</w:t>
      </w:r>
      <w:r w:rsidR="0009064A">
        <w:rPr>
          <w:rFonts w:ascii="DecoType Naskh Special" w:hAnsi="DecoType Naskh Special" w:cs="KFGQPC Uthmanic Script HAFS"/>
          <w:color w:val="000000"/>
          <w:sz w:val="36"/>
          <w:shd w:val="clear" w:color="auto" w:fill="FFFFFF"/>
          <w:rtl/>
        </w:rPr>
        <w:t xml:space="preserve"> </w:t>
      </w:r>
      <w:r w:rsidR="0009064A" w:rsidRPr="00EC78D8">
        <w:rPr>
          <w:rStyle w:val="9Char"/>
          <w:rtl/>
        </w:rPr>
        <w:t>[النساء: 13]</w:t>
      </w:r>
      <w:r w:rsidRPr="00255172">
        <w:rPr>
          <w:rStyle w:val="7Char"/>
          <w:rtl/>
        </w:rPr>
        <w:t xml:space="preserve">، وقال تعالى عن النار: </w:t>
      </w:r>
      <w:r w:rsidR="0009064A" w:rsidRPr="00255172">
        <w:rPr>
          <w:rStyle w:val="7Char"/>
          <w:rtl/>
        </w:rPr>
        <w:t>﴿</w:t>
      </w:r>
      <w:r w:rsidR="0009064A">
        <w:rPr>
          <w:rFonts w:ascii="DecoType Naskh Special" w:hAnsi="DecoType Naskh Special" w:cs="KFGQPC Uthmanic Script HAFS"/>
          <w:color w:val="000000"/>
          <w:sz w:val="36"/>
          <w:shd w:val="clear" w:color="auto" w:fill="FFFFFF"/>
          <w:rtl/>
        </w:rPr>
        <w:t>وَمَنْ يَعْصِ اللَّهَ وَرَسُولَهُ فَإِنَّ لَهُ نَارَ جَهَنَّمَ خَالِدِينَ فِيهَا أَبَدًا</w:t>
      </w:r>
      <w:r w:rsidR="0009064A" w:rsidRPr="00255172">
        <w:rPr>
          <w:rStyle w:val="7Char"/>
          <w:rtl/>
        </w:rPr>
        <w:t>﴾</w:t>
      </w:r>
      <w:r w:rsidR="0009064A">
        <w:rPr>
          <w:rFonts w:ascii="DecoType Naskh Special" w:hAnsi="DecoType Naskh Special" w:cs="KFGQPC Uthmanic Script HAFS"/>
          <w:color w:val="000000"/>
          <w:sz w:val="36"/>
          <w:shd w:val="clear" w:color="auto" w:fill="FFFFFF"/>
          <w:rtl/>
        </w:rPr>
        <w:t xml:space="preserve"> </w:t>
      </w:r>
      <w:r w:rsidR="0009064A" w:rsidRPr="00EC78D8">
        <w:rPr>
          <w:rStyle w:val="9Char"/>
          <w:rtl/>
        </w:rPr>
        <w:t>[الجن: 23]</w:t>
      </w:r>
      <w:r w:rsidRPr="00255172">
        <w:rPr>
          <w:rStyle w:val="7Char"/>
          <w:rtl/>
        </w:rPr>
        <w:t xml:space="preserve">. والمقصود من المعصية هنا الكفر، لتأكيد الخلود في النـار بالتأبيد، قال القرطبي قوله (أبدا) دليل </w:t>
      </w:r>
      <w:r w:rsidR="002E1E4D">
        <w:rPr>
          <w:rStyle w:val="7Char"/>
          <w:rtl/>
        </w:rPr>
        <w:t>على أن العصيان هنا هو الشـرك</w:t>
      </w:r>
      <w:r w:rsidRPr="00EC78D8">
        <w:rPr>
          <w:rStyle w:val="7Char"/>
          <w:vertAlign w:val="superscript"/>
          <w:rtl/>
        </w:rPr>
        <w:t>(</w:t>
      </w:r>
      <w:r w:rsidRPr="00EC78D8">
        <w:rPr>
          <w:rStyle w:val="7Char"/>
          <w:vertAlign w:val="superscript"/>
          <w:rtl/>
        </w:rPr>
        <w:footnoteReference w:id="442"/>
      </w:r>
      <w:r w:rsidRPr="00EC78D8">
        <w:rPr>
          <w:rStyle w:val="7Char"/>
          <w:vertAlign w:val="superscript"/>
          <w:rtl/>
        </w:rPr>
        <w:t>)</w:t>
      </w:r>
      <w:r w:rsidR="00EC78D8">
        <w:rPr>
          <w:rStyle w:val="7Char"/>
          <w:rtl/>
        </w:rPr>
        <w:t>.</w:t>
      </w:r>
      <w:r w:rsidRPr="00255172">
        <w:rPr>
          <w:rStyle w:val="7Char"/>
          <w:rtl/>
        </w:rPr>
        <w:t xml:space="preserve"> وروى الشيخان من حديث عبد الله بن عمر </w:t>
      </w:r>
      <w:r w:rsidR="00D839E6" w:rsidRPr="00D839E6">
        <w:rPr>
          <w:rStyle w:val="7Char"/>
          <w:rFonts w:cs="CTraditional Arabic"/>
          <w:rtl/>
        </w:rPr>
        <w:t>ب</w:t>
      </w:r>
      <w:r w:rsidRPr="00255172">
        <w:rPr>
          <w:rStyle w:val="7Char"/>
          <w:rtl/>
        </w:rPr>
        <w:t xml:space="preserve"> أن رسـول الله </w:t>
      </w:r>
      <w:r w:rsidR="00EC78D8" w:rsidRPr="00EC78D8">
        <w:rPr>
          <w:rFonts w:ascii="AGA Arabesque" w:hAnsi="AGA Arabesque" w:cs="CTraditional Arabic"/>
          <w:sz w:val="40"/>
          <w:szCs w:val="32"/>
          <w:rtl/>
        </w:rPr>
        <w:t>ج</w:t>
      </w:r>
      <w:r w:rsidRPr="00255172">
        <w:rPr>
          <w:rStyle w:val="7Char"/>
          <w:rtl/>
        </w:rPr>
        <w:t xml:space="preserve"> قال: </w:t>
      </w:r>
      <w:r w:rsidR="002E1E4D" w:rsidRPr="002E1E4D">
        <w:rPr>
          <w:rStyle w:val="7Char"/>
          <w:rFonts w:hint="cs"/>
          <w:rtl/>
        </w:rPr>
        <w:t>«</w:t>
      </w:r>
      <w:r w:rsidRPr="002E1E4D">
        <w:rPr>
          <w:rStyle w:val="4Char"/>
          <w:rtl/>
        </w:rPr>
        <w:fldChar w:fldCharType="begin"/>
      </w:r>
      <w:r w:rsidRPr="002E1E4D">
        <w:rPr>
          <w:rStyle w:val="4Char"/>
        </w:rPr>
        <w:instrText xml:space="preserve"> XE </w:instrText>
      </w:r>
      <w:r w:rsidRPr="002E1E4D">
        <w:rPr>
          <w:rStyle w:val="4Char"/>
          <w:rtl/>
        </w:rPr>
        <w:instrText>"</w:instrText>
      </w:r>
      <w:r w:rsidRPr="002E1E4D">
        <w:rPr>
          <w:rStyle w:val="4Char"/>
        </w:rPr>
        <w:instrText>32:</w:instrText>
      </w:r>
      <w:r w:rsidRPr="002E1E4D">
        <w:rPr>
          <w:rStyle w:val="4Char"/>
          <w:rtl/>
        </w:rPr>
        <w:instrText>يدخل الله أهل الجنة الجنة، وأهل النار النار، ثم يقوم مؤذن بينـهم فيقول" \</w:instrText>
      </w:r>
      <w:r w:rsidRPr="002E1E4D">
        <w:rPr>
          <w:rStyle w:val="4Char"/>
        </w:rPr>
        <w:instrText xml:space="preserve">y "1" \b </w:instrText>
      </w:r>
      <w:r w:rsidRPr="002E1E4D">
        <w:rPr>
          <w:rStyle w:val="4Char"/>
          <w:rtl/>
        </w:rPr>
        <w:fldChar w:fldCharType="end"/>
      </w:r>
      <w:r w:rsidRPr="002E1E4D">
        <w:rPr>
          <w:rStyle w:val="4Char"/>
          <w:rtl/>
        </w:rPr>
        <w:t>يدخل الله أهل الجنة الجنة، وأهل النار النار، ثم يقوم مؤذن بينـهم فيقول: يا أهل الجنة لا موت ويا أهل النار لا موت كل خالد فيمـا هـو فيه</w:t>
      </w:r>
      <w:r w:rsidR="002E1E4D" w:rsidRPr="002E1E4D">
        <w:rPr>
          <w:rStyle w:val="7Char"/>
          <w:rFonts w:hint="cs"/>
          <w:rtl/>
        </w:rPr>
        <w:t>»</w:t>
      </w:r>
      <w:r w:rsidRPr="00EC78D8">
        <w:rPr>
          <w:rStyle w:val="7Char"/>
          <w:vertAlign w:val="superscript"/>
          <w:rtl/>
        </w:rPr>
        <w:t>(</w:t>
      </w:r>
      <w:r w:rsidRPr="00EC78D8">
        <w:rPr>
          <w:rStyle w:val="7Char"/>
          <w:vertAlign w:val="superscript"/>
          <w:rtl/>
        </w:rPr>
        <w:footnoteReference w:id="443"/>
      </w:r>
      <w:r w:rsidRPr="00EC78D8">
        <w:rPr>
          <w:rStyle w:val="7Char"/>
          <w:vertAlign w:val="superscript"/>
          <w:rtl/>
        </w:rPr>
        <w:t>)(</w:t>
      </w:r>
      <w:r w:rsidRPr="00EC78D8">
        <w:rPr>
          <w:rStyle w:val="7Char"/>
          <w:vertAlign w:val="superscript"/>
          <w:rtl/>
        </w:rPr>
        <w:footnoteReference w:id="444"/>
      </w:r>
      <w:r w:rsidRPr="00EC78D8">
        <w:rPr>
          <w:rStyle w:val="7Char"/>
          <w:vertAlign w:val="superscript"/>
          <w:rtl/>
        </w:rPr>
        <w:t>)</w:t>
      </w:r>
      <w:r w:rsidR="00EC78D8">
        <w:rPr>
          <w:rStyle w:val="7Char"/>
          <w:rtl/>
        </w:rPr>
        <w:t>.</w:t>
      </w:r>
    </w:p>
    <w:p w:rsidR="00766F17" w:rsidRPr="0061139A" w:rsidRDefault="00766F17" w:rsidP="0061139A">
      <w:pPr>
        <w:pStyle w:val="8"/>
        <w:rPr>
          <w:rStyle w:val="7Char"/>
          <w:sz w:val="30"/>
          <w:szCs w:val="30"/>
          <w:rtl/>
        </w:rPr>
      </w:pPr>
      <w:r w:rsidRPr="0061139A">
        <w:rPr>
          <w:rStyle w:val="7Char"/>
          <w:sz w:val="30"/>
          <w:szCs w:val="30"/>
          <w:rtl/>
        </w:rPr>
        <w:t>ثمرات الإيمان باليوم الآخر:</w:t>
      </w:r>
    </w:p>
    <w:p w:rsidR="00766F17" w:rsidRPr="00255172" w:rsidRDefault="00766F17" w:rsidP="00255172">
      <w:pPr>
        <w:ind w:firstLine="284"/>
        <w:jc w:val="both"/>
        <w:rPr>
          <w:rStyle w:val="7Char"/>
          <w:rtl/>
        </w:rPr>
      </w:pPr>
      <w:r w:rsidRPr="00255172">
        <w:rPr>
          <w:rStyle w:val="7Char"/>
          <w:rtl/>
        </w:rPr>
        <w:t>وللإيمان باليوم الآخر ثمرات عظيمة في حياة المؤمن من أهمها:</w:t>
      </w:r>
    </w:p>
    <w:p w:rsidR="00766F17" w:rsidRDefault="002E1E4D" w:rsidP="002E1E4D">
      <w:pPr>
        <w:pStyle w:val="ListParagraph"/>
        <w:numPr>
          <w:ilvl w:val="0"/>
          <w:numId w:val="44"/>
        </w:numPr>
        <w:ind w:left="680" w:hanging="340"/>
        <w:jc w:val="both"/>
        <w:rPr>
          <w:rStyle w:val="7Char"/>
        </w:rPr>
      </w:pPr>
      <w:r>
        <w:rPr>
          <w:rStyle w:val="7Char"/>
          <w:rFonts w:hint="cs"/>
          <w:rtl/>
        </w:rPr>
        <w:t xml:space="preserve"> </w:t>
      </w:r>
      <w:r w:rsidR="00766F17" w:rsidRPr="00255172">
        <w:rPr>
          <w:rStyle w:val="7Char"/>
          <w:rtl/>
        </w:rPr>
        <w:t>الحرص على طاعة الله رغبة في ثواب ذلك اليوم والبعد عن معصيتـه خوفا من عقاب ذلك اليوم.</w:t>
      </w:r>
    </w:p>
    <w:p w:rsidR="00766F17" w:rsidRDefault="002E1E4D" w:rsidP="002E1E4D">
      <w:pPr>
        <w:pStyle w:val="ListParagraph"/>
        <w:numPr>
          <w:ilvl w:val="0"/>
          <w:numId w:val="44"/>
        </w:numPr>
        <w:ind w:left="680" w:hanging="340"/>
        <w:jc w:val="both"/>
        <w:rPr>
          <w:rStyle w:val="7Char"/>
        </w:rPr>
      </w:pPr>
      <w:r>
        <w:rPr>
          <w:rStyle w:val="7Char"/>
          <w:rFonts w:hint="cs"/>
          <w:rtl/>
        </w:rPr>
        <w:t xml:space="preserve"> </w:t>
      </w:r>
      <w:r w:rsidR="00766F17" w:rsidRPr="00255172">
        <w:rPr>
          <w:rStyle w:val="7Char"/>
          <w:rtl/>
        </w:rPr>
        <w:t>تسلية المؤمن عما يفوته من نعيم الدنيا ومتاعها بما يرجوه مـن نعيـم الآخرة وثوابها.</w:t>
      </w:r>
    </w:p>
    <w:p w:rsidR="00766F17" w:rsidRPr="00255172" w:rsidRDefault="002E1E4D" w:rsidP="002E1E4D">
      <w:pPr>
        <w:pStyle w:val="ListParagraph"/>
        <w:numPr>
          <w:ilvl w:val="0"/>
          <w:numId w:val="44"/>
        </w:numPr>
        <w:ind w:left="680" w:hanging="340"/>
        <w:jc w:val="both"/>
        <w:rPr>
          <w:rStyle w:val="7Char"/>
          <w:rtl/>
        </w:rPr>
      </w:pPr>
      <w:r>
        <w:rPr>
          <w:rStyle w:val="7Char"/>
          <w:rFonts w:hint="cs"/>
          <w:rtl/>
        </w:rPr>
        <w:t xml:space="preserve"> </w:t>
      </w:r>
      <w:r w:rsidR="00766F17" w:rsidRPr="00255172">
        <w:rPr>
          <w:rStyle w:val="7Char"/>
          <w:rtl/>
        </w:rPr>
        <w:t>استشعار كمال عدل الله تعالى حيث يجازي كلا بعمله مـع رحمتـه بعباده.</w:t>
      </w:r>
    </w:p>
    <w:p w:rsidR="00766F17" w:rsidRPr="00D839E6" w:rsidRDefault="00766F17" w:rsidP="002E1E4D">
      <w:pPr>
        <w:pStyle w:val="2"/>
        <w:rPr>
          <w:rtl/>
        </w:rPr>
      </w:pPr>
      <w:bookmarkStart w:id="194" w:name="_Toc116197753"/>
      <w:bookmarkStart w:id="195" w:name="_Toc119807988"/>
      <w:bookmarkStart w:id="196" w:name="_Toc466977166"/>
      <w:r w:rsidRPr="00D839E6">
        <w:rPr>
          <w:rtl/>
        </w:rPr>
        <w:t>الفصل الخامس</w:t>
      </w:r>
      <w:bookmarkStart w:id="197" w:name="_Toc116197754"/>
      <w:bookmarkEnd w:id="194"/>
      <w:r w:rsidR="002E1E4D">
        <w:rPr>
          <w:rFonts w:hint="cs"/>
          <w:rtl/>
        </w:rPr>
        <w:t xml:space="preserve"> </w:t>
      </w:r>
      <w:r w:rsidRPr="00D839E6">
        <w:rPr>
          <w:rtl/>
        </w:rPr>
        <w:t>الإيمان بالقضاء والقدر ويشتمل على مبحثين</w:t>
      </w:r>
      <w:bookmarkEnd w:id="195"/>
      <w:bookmarkEnd w:id="196"/>
      <w:bookmarkEnd w:id="197"/>
    </w:p>
    <w:p w:rsidR="00766F17" w:rsidRPr="00255172" w:rsidRDefault="00766F17" w:rsidP="00255172">
      <w:pPr>
        <w:ind w:firstLine="284"/>
        <w:jc w:val="both"/>
        <w:rPr>
          <w:rStyle w:val="7Char"/>
          <w:rtl/>
        </w:rPr>
      </w:pPr>
      <w:r w:rsidRPr="0061139A">
        <w:rPr>
          <w:rStyle w:val="8Char"/>
          <w:rtl/>
        </w:rPr>
        <w:t>المبحث الأول:</w:t>
      </w:r>
      <w:r w:rsidRPr="00255172">
        <w:rPr>
          <w:rStyle w:val="7Char"/>
          <w:rtl/>
        </w:rPr>
        <w:t xml:space="preserve"> تعريف القضاء والقدر، وأدلة ثبوتهما مع</w:t>
      </w:r>
    </w:p>
    <w:p w:rsidR="00766F17" w:rsidRPr="00255172" w:rsidRDefault="00766F17" w:rsidP="00255172">
      <w:pPr>
        <w:ind w:firstLine="284"/>
        <w:jc w:val="both"/>
        <w:rPr>
          <w:rStyle w:val="7Char"/>
          <w:rtl/>
        </w:rPr>
      </w:pPr>
      <w:r w:rsidRPr="00255172">
        <w:rPr>
          <w:rStyle w:val="7Char"/>
          <w:rtl/>
        </w:rPr>
        <w:t>بيان الفرق بينهما.</w:t>
      </w:r>
    </w:p>
    <w:p w:rsidR="00766F17" w:rsidRDefault="00766F17" w:rsidP="00255172">
      <w:pPr>
        <w:ind w:firstLine="284"/>
        <w:jc w:val="both"/>
        <w:rPr>
          <w:rStyle w:val="7Char"/>
          <w:rtl/>
        </w:rPr>
      </w:pPr>
      <w:r w:rsidRPr="0061139A">
        <w:rPr>
          <w:rStyle w:val="8Char"/>
          <w:rtl/>
        </w:rPr>
        <w:t>المبحث الثاني:</w:t>
      </w:r>
      <w:r w:rsidRPr="00255172">
        <w:rPr>
          <w:rStyle w:val="7Char"/>
          <w:rtl/>
        </w:rPr>
        <w:t xml:space="preserve"> مراتب القدر.</w:t>
      </w:r>
    </w:p>
    <w:p w:rsidR="00766F17" w:rsidRDefault="00766F17" w:rsidP="002E1E4D">
      <w:pPr>
        <w:pStyle w:val="3"/>
        <w:rPr>
          <w:rtl/>
        </w:rPr>
      </w:pPr>
      <w:bookmarkStart w:id="198" w:name="_Toc116197755"/>
      <w:bookmarkStart w:id="199" w:name="_Toc119807989"/>
      <w:bookmarkStart w:id="200" w:name="_Toc466977167"/>
      <w:r>
        <w:rPr>
          <w:rtl/>
        </w:rPr>
        <w:t>المبحث الأول</w:t>
      </w:r>
      <w:r w:rsidR="002E1E4D">
        <w:rPr>
          <w:rFonts w:hint="cs"/>
          <w:rtl/>
        </w:rPr>
        <w:t xml:space="preserve"> </w:t>
      </w:r>
      <w:r>
        <w:rPr>
          <w:rtl/>
        </w:rPr>
        <w:t>تعريف القضاء والقدر، وأدلة ثبوتهما</w:t>
      </w:r>
      <w:r>
        <w:rPr>
          <w:rFonts w:hint="cs"/>
          <w:rtl/>
        </w:rPr>
        <w:t xml:space="preserve"> </w:t>
      </w:r>
      <w:r>
        <w:rPr>
          <w:rtl/>
        </w:rPr>
        <w:t>مع بيان الفرق بينهما</w:t>
      </w:r>
      <w:bookmarkEnd w:id="198"/>
      <w:bookmarkEnd w:id="199"/>
      <w:bookmarkEnd w:id="200"/>
    </w:p>
    <w:p w:rsidR="00766F17" w:rsidRPr="0061139A" w:rsidRDefault="00766F17" w:rsidP="0061139A">
      <w:pPr>
        <w:pStyle w:val="8"/>
        <w:rPr>
          <w:rStyle w:val="7Char"/>
          <w:sz w:val="30"/>
          <w:szCs w:val="30"/>
          <w:rtl/>
        </w:rPr>
      </w:pPr>
      <w:r w:rsidRPr="0061139A">
        <w:rPr>
          <w:rStyle w:val="7Char"/>
          <w:sz w:val="30"/>
          <w:szCs w:val="30"/>
          <w:rtl/>
        </w:rPr>
        <w:t>تعريف القضاء والقدر:</w:t>
      </w:r>
    </w:p>
    <w:p w:rsidR="00766F17" w:rsidRPr="00255172" w:rsidRDefault="00766F17" w:rsidP="00255172">
      <w:pPr>
        <w:ind w:firstLine="284"/>
        <w:jc w:val="both"/>
        <w:rPr>
          <w:rStyle w:val="7Char"/>
          <w:rtl/>
        </w:rPr>
      </w:pPr>
      <w:r w:rsidRPr="0061139A">
        <w:rPr>
          <w:rStyle w:val="8Char"/>
          <w:rtl/>
        </w:rPr>
        <w:t>القضاء لغة:</w:t>
      </w:r>
      <w:r w:rsidRPr="00255172">
        <w:rPr>
          <w:rStyle w:val="7Char"/>
          <w:rtl/>
        </w:rPr>
        <w:t xml:space="preserve"> الحكـم والفصل.</w:t>
      </w:r>
    </w:p>
    <w:p w:rsidR="00766F17" w:rsidRPr="00255172" w:rsidRDefault="00766F17" w:rsidP="00255172">
      <w:pPr>
        <w:ind w:firstLine="284"/>
        <w:jc w:val="both"/>
        <w:rPr>
          <w:rStyle w:val="7Char"/>
          <w:rtl/>
        </w:rPr>
      </w:pPr>
      <w:r w:rsidRPr="0061139A">
        <w:rPr>
          <w:rStyle w:val="8Char"/>
          <w:rtl/>
        </w:rPr>
        <w:t>وشرعا:</w:t>
      </w:r>
      <w:r w:rsidRPr="00255172">
        <w:rPr>
          <w:rStyle w:val="7Char"/>
          <w:rtl/>
        </w:rPr>
        <w:t xml:space="preserve"> هو ما قضى به الله سبحانه وتعالى في خلقه من إيجاد أو إعـدام أو تغيير.</w:t>
      </w:r>
    </w:p>
    <w:p w:rsidR="00766F17" w:rsidRPr="00255172" w:rsidRDefault="00766F17" w:rsidP="00255172">
      <w:pPr>
        <w:ind w:firstLine="284"/>
        <w:jc w:val="both"/>
        <w:rPr>
          <w:rStyle w:val="7Char"/>
          <w:rtl/>
        </w:rPr>
      </w:pPr>
      <w:r w:rsidRPr="0061139A">
        <w:rPr>
          <w:rStyle w:val="8Char"/>
          <w:rtl/>
        </w:rPr>
        <w:t>والقدر:</w:t>
      </w:r>
      <w:r w:rsidRPr="00255172">
        <w:rPr>
          <w:rStyle w:val="7Char"/>
          <w:rtl/>
        </w:rPr>
        <w:t xml:space="preserve"> مصدر قدرت الشيء أقدره إذا أحطت بمقداره.</w:t>
      </w:r>
    </w:p>
    <w:p w:rsidR="00766F17" w:rsidRPr="00255172" w:rsidRDefault="00766F17" w:rsidP="00255172">
      <w:pPr>
        <w:ind w:firstLine="284"/>
        <w:jc w:val="both"/>
        <w:rPr>
          <w:rStyle w:val="7Char"/>
          <w:rtl/>
        </w:rPr>
      </w:pPr>
      <w:r w:rsidRPr="0061139A">
        <w:rPr>
          <w:rStyle w:val="8Char"/>
          <w:rtl/>
        </w:rPr>
        <w:t>والقدر في الشرع:</w:t>
      </w:r>
      <w:r w:rsidRPr="00255172">
        <w:rPr>
          <w:rStyle w:val="7Char"/>
          <w:rtl/>
        </w:rPr>
        <w:t xml:space="preserve"> هو ما قدره الله تعالى في الأزل، أن يكون في خلقـه بناء على علمه السابق بذلك.</w:t>
      </w:r>
    </w:p>
    <w:p w:rsidR="00766F17" w:rsidRPr="0061139A" w:rsidRDefault="00766F17" w:rsidP="0061139A">
      <w:pPr>
        <w:pStyle w:val="8"/>
        <w:rPr>
          <w:rStyle w:val="7Char"/>
          <w:sz w:val="30"/>
          <w:szCs w:val="30"/>
          <w:rtl/>
        </w:rPr>
      </w:pPr>
      <w:r w:rsidRPr="0061139A">
        <w:rPr>
          <w:rStyle w:val="7Char"/>
          <w:sz w:val="30"/>
          <w:szCs w:val="30"/>
          <w:rtl/>
        </w:rPr>
        <w:t>الفرق بين القضاء والقدر:</w:t>
      </w:r>
    </w:p>
    <w:p w:rsidR="00766F17" w:rsidRPr="00255172" w:rsidRDefault="00766F17" w:rsidP="00255172">
      <w:pPr>
        <w:ind w:firstLine="284"/>
        <w:jc w:val="both"/>
        <w:rPr>
          <w:rStyle w:val="7Char"/>
          <w:rtl/>
        </w:rPr>
      </w:pPr>
      <w:r w:rsidRPr="00255172">
        <w:rPr>
          <w:rStyle w:val="7Char"/>
          <w:rtl/>
        </w:rPr>
        <w:t>ذكر العلماء في التفريق بين القضاء والقدر. أن القدر: هو تقدير لشـيء قبل قضائه. والقضاء هو الفراغ من الشيء. ومن الشواهد التي ذكرها أبـو حـاتم للتفريق بين القضاء والقدر أن القدر منـزلة تقدير الخياط للثوب فهو قبل أن يفصله يقدره فيزيد وينقص فإذا فصله فقد قضاه وفرغ منه وفاتـه التقدير. وعلى هذا يكون القدر سابقا للقضاء. قال ابن الأثير: (فالقضـاء والقدر أمران متلازمان لا ينفك أحدهما عن الآخر لأن أحدهما بمنزلة الأساس وهو القدر، والآخر بمنـزلة البناء وهو القضاء فمن رام الفصـل بينهما فقد رام هدم البناء ونقضه).</w:t>
      </w:r>
    </w:p>
    <w:p w:rsidR="00766F17" w:rsidRPr="00255172" w:rsidRDefault="00766F17" w:rsidP="00255172">
      <w:pPr>
        <w:ind w:firstLine="284"/>
        <w:jc w:val="both"/>
        <w:rPr>
          <w:rStyle w:val="7Char"/>
          <w:rtl/>
        </w:rPr>
      </w:pPr>
      <w:r w:rsidRPr="00255172">
        <w:rPr>
          <w:rStyle w:val="7Char"/>
          <w:rtl/>
        </w:rPr>
        <w:t>والقضاء والقدر إذا اجتمعا في الذكر افترقا في المعنى فأصبح لكل منـهما معنى يخصه، وإذا افترقا في الذكر دخل أحدهما في معنى الآخر. ذكر ذلـك بعض أهل العلم.</w:t>
      </w:r>
    </w:p>
    <w:p w:rsidR="00766F17" w:rsidRPr="00255172" w:rsidRDefault="00766F17" w:rsidP="0061139A">
      <w:pPr>
        <w:pStyle w:val="8"/>
        <w:rPr>
          <w:rStyle w:val="7Char"/>
          <w:rtl/>
        </w:rPr>
      </w:pPr>
      <w:r w:rsidRPr="0061139A">
        <w:rPr>
          <w:rtl/>
        </w:rPr>
        <w:t>الأدلة على إثبات القدر:</w:t>
      </w:r>
    </w:p>
    <w:p w:rsidR="00766F17" w:rsidRPr="00255172" w:rsidRDefault="00766F17" w:rsidP="00255172">
      <w:pPr>
        <w:ind w:firstLine="284"/>
        <w:jc w:val="both"/>
        <w:rPr>
          <w:rStyle w:val="7Char"/>
          <w:rtl/>
        </w:rPr>
      </w:pPr>
      <w:r w:rsidRPr="00255172">
        <w:rPr>
          <w:rStyle w:val="7Char"/>
          <w:rtl/>
        </w:rPr>
        <w:t>الإيمان بالقدر ركن من أركان الإيمان وقد دلت الأدلة مـن الكتـاب والسنة على إثباته وتقريره.</w:t>
      </w:r>
    </w:p>
    <w:p w:rsidR="00766F17" w:rsidRPr="00255172" w:rsidRDefault="00766F17" w:rsidP="00255172">
      <w:pPr>
        <w:ind w:firstLine="284"/>
        <w:jc w:val="both"/>
        <w:rPr>
          <w:rStyle w:val="7Char"/>
          <w:rtl/>
        </w:rPr>
      </w:pPr>
      <w:r w:rsidRPr="00255172">
        <w:rPr>
          <w:rStyle w:val="7Char"/>
          <w:rtl/>
        </w:rPr>
        <w:t xml:space="preserve">فمن الكتاب قول الله تعالى: </w:t>
      </w:r>
      <w:r w:rsidR="0009064A" w:rsidRPr="00255172">
        <w:rPr>
          <w:rStyle w:val="7Char"/>
          <w:rtl/>
        </w:rPr>
        <w:t>﴿</w:t>
      </w:r>
      <w:r w:rsidR="0009064A">
        <w:rPr>
          <w:rFonts w:ascii="DecoType Naskh Special" w:hAnsi="DecoType Naskh Special" w:cs="KFGQPC Uthmanic Script HAFS"/>
          <w:color w:val="000000"/>
          <w:sz w:val="36"/>
          <w:shd w:val="clear" w:color="auto" w:fill="FFFFFF"/>
          <w:rtl/>
        </w:rPr>
        <w:t>إِنَّا كُلَّ شَيْءٍ خَلَقْنَاهُ بِقَدَرٍ٤٩</w:t>
      </w:r>
      <w:r w:rsidR="0009064A" w:rsidRPr="00255172">
        <w:rPr>
          <w:rStyle w:val="7Char"/>
          <w:rtl/>
        </w:rPr>
        <w:t>﴾</w:t>
      </w:r>
      <w:r w:rsidR="0009064A">
        <w:rPr>
          <w:rFonts w:ascii="DecoType Naskh Special" w:hAnsi="DecoType Naskh Special" w:cs="KFGQPC Uthmanic Script HAFS"/>
          <w:color w:val="000000"/>
          <w:sz w:val="36"/>
          <w:shd w:val="clear" w:color="auto" w:fill="FFFFFF"/>
          <w:rtl/>
        </w:rPr>
        <w:t xml:space="preserve"> </w:t>
      </w:r>
      <w:r w:rsidR="0009064A" w:rsidRPr="00EC78D8">
        <w:rPr>
          <w:rStyle w:val="9Char"/>
          <w:rtl/>
        </w:rPr>
        <w:t>[القمر: 49]</w:t>
      </w:r>
      <w:r w:rsidRPr="00255172">
        <w:rPr>
          <w:rStyle w:val="7Char"/>
          <w:rtl/>
        </w:rPr>
        <w:t xml:space="preserve">، وقوله تعالى </w:t>
      </w:r>
      <w:r w:rsidR="0009064A" w:rsidRPr="00255172">
        <w:rPr>
          <w:rStyle w:val="7Char"/>
          <w:rtl/>
        </w:rPr>
        <w:t>﴿</w:t>
      </w:r>
      <w:r w:rsidR="0009064A">
        <w:rPr>
          <w:rFonts w:ascii="DecoType Naskh Special" w:hAnsi="DecoType Naskh Special" w:cs="KFGQPC Uthmanic Script HAFS"/>
          <w:color w:val="000000"/>
          <w:sz w:val="36"/>
          <w:shd w:val="clear" w:color="auto" w:fill="FFFFFF"/>
          <w:rtl/>
        </w:rPr>
        <w:t>أَمْرُ اللَّهِ قَدَرًا مَقْدُورًا</w:t>
      </w:r>
      <w:r w:rsidR="0009064A" w:rsidRPr="00255172">
        <w:rPr>
          <w:rStyle w:val="7Char"/>
          <w:rtl/>
        </w:rPr>
        <w:t>﴾</w:t>
      </w:r>
      <w:r w:rsidR="0009064A">
        <w:rPr>
          <w:rFonts w:ascii="DecoType Naskh Special" w:hAnsi="DecoType Naskh Special" w:cs="KFGQPC Uthmanic Script HAFS"/>
          <w:color w:val="000000"/>
          <w:sz w:val="36"/>
          <w:shd w:val="clear" w:color="auto" w:fill="FFFFFF"/>
          <w:rtl/>
        </w:rPr>
        <w:t xml:space="preserve"> </w:t>
      </w:r>
      <w:r w:rsidR="0009064A" w:rsidRPr="00EC78D8">
        <w:rPr>
          <w:rStyle w:val="9Char"/>
          <w:rtl/>
        </w:rPr>
        <w:t>[الأحزاب: 38]</w:t>
      </w:r>
      <w:r w:rsidRPr="00255172">
        <w:rPr>
          <w:rStyle w:val="7Char"/>
          <w:rtl/>
        </w:rPr>
        <w:t xml:space="preserve"> وقوله تعالى </w:t>
      </w:r>
      <w:r w:rsidR="0009064A" w:rsidRPr="00255172">
        <w:rPr>
          <w:rStyle w:val="7Char"/>
          <w:rtl/>
        </w:rPr>
        <w:t>﴿</w:t>
      </w:r>
      <w:r w:rsidR="0009064A">
        <w:rPr>
          <w:rFonts w:ascii="DecoType Naskh Special" w:hAnsi="DecoType Naskh Special" w:cs="KFGQPC Uthmanic Script HAFS"/>
          <w:color w:val="000000"/>
          <w:sz w:val="36"/>
          <w:shd w:val="clear" w:color="auto" w:fill="FFFFFF"/>
          <w:rtl/>
        </w:rPr>
        <w:t>وَخَلَقَ كُلَّ شَيْءٍ فَقَدَّرَهُ تَقْدِيرًا</w:t>
      </w:r>
      <w:r w:rsidR="0009064A" w:rsidRPr="00255172">
        <w:rPr>
          <w:rStyle w:val="7Char"/>
          <w:rtl/>
        </w:rPr>
        <w:t>﴾</w:t>
      </w:r>
      <w:r w:rsidR="0009064A">
        <w:rPr>
          <w:rFonts w:ascii="DecoType Naskh Special" w:hAnsi="DecoType Naskh Special" w:cs="KFGQPC Uthmanic Script HAFS"/>
          <w:color w:val="000000"/>
          <w:sz w:val="36"/>
          <w:shd w:val="clear" w:color="auto" w:fill="FFFFFF"/>
          <w:rtl/>
        </w:rPr>
        <w:t xml:space="preserve"> </w:t>
      </w:r>
      <w:r w:rsidR="0009064A" w:rsidRPr="00EC78D8">
        <w:rPr>
          <w:rStyle w:val="9Char"/>
          <w:rtl/>
        </w:rPr>
        <w:t>[الفرقان: 2]</w:t>
      </w:r>
      <w:r w:rsidRPr="00255172">
        <w:rPr>
          <w:rStyle w:val="7Char"/>
          <w:rtl/>
        </w:rPr>
        <w:t>.</w:t>
      </w:r>
    </w:p>
    <w:p w:rsidR="00766F17" w:rsidRPr="00255172" w:rsidRDefault="00766F17" w:rsidP="002E1E4D">
      <w:pPr>
        <w:ind w:firstLine="284"/>
        <w:jc w:val="both"/>
        <w:rPr>
          <w:rStyle w:val="7Char"/>
          <w:rtl/>
        </w:rPr>
      </w:pPr>
      <w:r w:rsidRPr="00255172">
        <w:rPr>
          <w:rStyle w:val="7Char"/>
          <w:rtl/>
        </w:rPr>
        <w:t>وأما السنة فقد دلت كذلك على إثبات القدر في أحاديث كثيرة منها حديث جبريل وسؤاله للنبي </w:t>
      </w:r>
      <w:r w:rsidR="00EC78D8" w:rsidRPr="00EC78D8">
        <w:rPr>
          <w:rFonts w:ascii="AGA Arabesque" w:hAnsi="AGA Arabesque" w:cs="CTraditional Arabic"/>
          <w:sz w:val="40"/>
          <w:szCs w:val="32"/>
          <w:rtl/>
        </w:rPr>
        <w:t>ج</w:t>
      </w:r>
      <w:r w:rsidRPr="00255172">
        <w:rPr>
          <w:rStyle w:val="7Char"/>
          <w:rtl/>
        </w:rPr>
        <w:t xml:space="preserve"> عن أركان الإيمان فذكر منها: </w:t>
      </w:r>
      <w:r w:rsidR="002E1E4D" w:rsidRPr="002E1E4D">
        <w:rPr>
          <w:rStyle w:val="7Char"/>
          <w:rFonts w:hint="cs"/>
          <w:rtl/>
        </w:rPr>
        <w:t>«</w:t>
      </w:r>
      <w:r w:rsidRPr="002E1E4D">
        <w:rPr>
          <w:rStyle w:val="4Char"/>
          <w:rtl/>
        </w:rPr>
        <w:fldChar w:fldCharType="begin"/>
      </w:r>
      <w:r w:rsidRPr="002E1E4D">
        <w:rPr>
          <w:rStyle w:val="4Char"/>
        </w:rPr>
        <w:instrText xml:space="preserve"> XE </w:instrText>
      </w:r>
      <w:r w:rsidRPr="002E1E4D">
        <w:rPr>
          <w:rStyle w:val="4Char"/>
          <w:rtl/>
        </w:rPr>
        <w:instrText>"</w:instrText>
      </w:r>
      <w:r w:rsidRPr="002E1E4D">
        <w:rPr>
          <w:rStyle w:val="4Char"/>
        </w:rPr>
        <w:instrText>32:</w:instrText>
      </w:r>
      <w:r w:rsidRPr="002E1E4D">
        <w:rPr>
          <w:rStyle w:val="4Char"/>
          <w:rtl/>
        </w:rPr>
        <w:instrText>الإيمان بالقدر خيره وشره" \</w:instrText>
      </w:r>
      <w:r w:rsidRPr="002E1E4D">
        <w:rPr>
          <w:rStyle w:val="4Char"/>
        </w:rPr>
        <w:instrText xml:space="preserve">y "1" \b </w:instrText>
      </w:r>
      <w:r w:rsidRPr="002E1E4D">
        <w:rPr>
          <w:rStyle w:val="4Char"/>
          <w:rtl/>
        </w:rPr>
        <w:fldChar w:fldCharType="end"/>
      </w:r>
      <w:r w:rsidRPr="002E1E4D">
        <w:rPr>
          <w:rStyle w:val="4Char"/>
          <w:rtl/>
        </w:rPr>
        <w:t>الإيمان بالقدر خيره وشره</w:t>
      </w:r>
      <w:r w:rsidR="002E1E4D" w:rsidRPr="002E1E4D">
        <w:rPr>
          <w:rStyle w:val="7Char"/>
          <w:rFonts w:hint="cs"/>
          <w:rtl/>
        </w:rPr>
        <w:t>»</w:t>
      </w:r>
      <w:r w:rsidRPr="00EC78D8">
        <w:rPr>
          <w:rStyle w:val="7Char"/>
          <w:vertAlign w:val="superscript"/>
          <w:rtl/>
        </w:rPr>
        <w:t>(</w:t>
      </w:r>
      <w:r w:rsidRPr="00EC78D8">
        <w:rPr>
          <w:rStyle w:val="7Char"/>
          <w:vertAlign w:val="superscript"/>
          <w:rtl/>
        </w:rPr>
        <w:footnoteReference w:id="445"/>
      </w:r>
      <w:r w:rsidRPr="00EC78D8">
        <w:rPr>
          <w:rStyle w:val="7Char"/>
          <w:vertAlign w:val="superscript"/>
          <w:rtl/>
        </w:rPr>
        <w:t>)</w:t>
      </w:r>
      <w:r w:rsidRPr="00255172">
        <w:rPr>
          <w:rStyle w:val="7Char"/>
          <w:rtl/>
        </w:rPr>
        <w:t xml:space="preserve"> وقدم تقدم الحديث بنصه في مبحث الملائكة. وروى مسلم في صحيحه عن عبد الله بن عمرو بن العاص </w:t>
      </w:r>
      <w:r w:rsidR="00D839E6" w:rsidRPr="00D839E6">
        <w:rPr>
          <w:rStyle w:val="7Char"/>
          <w:rFonts w:cs="CTraditional Arabic"/>
          <w:rtl/>
        </w:rPr>
        <w:t>ب</w:t>
      </w:r>
      <w:r w:rsidRPr="00255172">
        <w:rPr>
          <w:rStyle w:val="7Char"/>
          <w:rtl/>
        </w:rPr>
        <w:t xml:space="preserve"> قال: سمعت رسول الله </w:t>
      </w:r>
      <w:r w:rsidR="00EC78D8" w:rsidRPr="00EC78D8">
        <w:rPr>
          <w:rFonts w:ascii="AGA Arabesque" w:hAnsi="AGA Arabesque" w:cs="CTraditional Arabic"/>
          <w:sz w:val="40"/>
          <w:szCs w:val="32"/>
          <w:rtl/>
        </w:rPr>
        <w:t>ج</w:t>
      </w:r>
      <w:r w:rsidRPr="00255172">
        <w:rPr>
          <w:rStyle w:val="7Char"/>
          <w:rtl/>
        </w:rPr>
        <w:t xml:space="preserve"> يقول: </w:t>
      </w:r>
      <w:r w:rsidR="002E1E4D" w:rsidRPr="002E1E4D">
        <w:rPr>
          <w:rStyle w:val="7Char"/>
          <w:rFonts w:hint="cs"/>
          <w:rtl/>
        </w:rPr>
        <w:t>«</w:t>
      </w:r>
      <w:r w:rsidRPr="002E1E4D">
        <w:rPr>
          <w:rStyle w:val="4Char"/>
          <w:rtl/>
        </w:rPr>
        <w:fldChar w:fldCharType="begin"/>
      </w:r>
      <w:r w:rsidRPr="002E1E4D">
        <w:rPr>
          <w:rStyle w:val="4Char"/>
        </w:rPr>
        <w:instrText xml:space="preserve"> XE </w:instrText>
      </w:r>
      <w:r w:rsidRPr="002E1E4D">
        <w:rPr>
          <w:rStyle w:val="4Char"/>
          <w:rtl/>
        </w:rPr>
        <w:instrText>"</w:instrText>
      </w:r>
      <w:r w:rsidRPr="002E1E4D">
        <w:rPr>
          <w:rStyle w:val="4Char"/>
        </w:rPr>
        <w:instrText>32:</w:instrText>
      </w:r>
      <w:r w:rsidRPr="002E1E4D">
        <w:rPr>
          <w:rStyle w:val="4Char"/>
          <w:rtl/>
        </w:rPr>
        <w:instrText>كتب الله مقادير الخلائق قبل أن يخلق السماوات والأرض بخمسين ألف سنة" \</w:instrText>
      </w:r>
      <w:r w:rsidRPr="002E1E4D">
        <w:rPr>
          <w:rStyle w:val="4Char"/>
        </w:rPr>
        <w:instrText xml:space="preserve">y "1" \b </w:instrText>
      </w:r>
      <w:r w:rsidRPr="002E1E4D">
        <w:rPr>
          <w:rStyle w:val="4Char"/>
          <w:rtl/>
        </w:rPr>
        <w:fldChar w:fldCharType="end"/>
      </w:r>
      <w:r w:rsidRPr="002E1E4D">
        <w:rPr>
          <w:rStyle w:val="4Char"/>
          <w:rtl/>
        </w:rPr>
        <w:t>كتب الله مقادير الخلائق قبل أن يخلق السماوات والأرض بخمسين ألف سنة وقال: وكان عرشه على الماء</w:t>
      </w:r>
      <w:r w:rsidR="002E1E4D" w:rsidRPr="002E1E4D">
        <w:rPr>
          <w:rStyle w:val="7Char"/>
          <w:rFonts w:hint="cs"/>
          <w:rtl/>
        </w:rPr>
        <w:t>»</w:t>
      </w:r>
      <w:r w:rsidRPr="00EC78D8">
        <w:rPr>
          <w:rStyle w:val="7Char"/>
          <w:vertAlign w:val="superscript"/>
          <w:rtl/>
        </w:rPr>
        <w:t>(</w:t>
      </w:r>
      <w:r w:rsidRPr="00EC78D8">
        <w:rPr>
          <w:rStyle w:val="7Char"/>
          <w:vertAlign w:val="superscript"/>
          <w:rtl/>
        </w:rPr>
        <w:footnoteReference w:id="446"/>
      </w:r>
      <w:r w:rsidRPr="00EC78D8">
        <w:rPr>
          <w:rStyle w:val="7Char"/>
          <w:vertAlign w:val="superscript"/>
          <w:rtl/>
        </w:rPr>
        <w:t>)(</w:t>
      </w:r>
      <w:r w:rsidRPr="00EC78D8">
        <w:rPr>
          <w:rStyle w:val="7Char"/>
          <w:vertAlign w:val="superscript"/>
          <w:rtl/>
        </w:rPr>
        <w:footnoteReference w:id="447"/>
      </w:r>
      <w:r w:rsidRPr="00EC78D8">
        <w:rPr>
          <w:rStyle w:val="7Char"/>
          <w:vertAlign w:val="superscript"/>
          <w:rtl/>
        </w:rPr>
        <w:t>)</w:t>
      </w:r>
      <w:r w:rsidR="00EC78D8">
        <w:rPr>
          <w:rStyle w:val="7Char"/>
          <w:rtl/>
        </w:rPr>
        <w:t>.</w:t>
      </w:r>
    </w:p>
    <w:p w:rsidR="00766F17" w:rsidRPr="00255172" w:rsidRDefault="00766F17" w:rsidP="002E1E4D">
      <w:pPr>
        <w:ind w:firstLine="284"/>
        <w:jc w:val="both"/>
        <w:rPr>
          <w:rStyle w:val="7Char"/>
          <w:rtl/>
        </w:rPr>
      </w:pPr>
      <w:r w:rsidRPr="00255172">
        <w:rPr>
          <w:rStyle w:val="7Char"/>
          <w:rtl/>
        </w:rPr>
        <w:t>والإيمان بالقدر محل إجماع الأمة من الصحابة ومن بعدهم. أخرج مسلم في صحيحه عن طاوس أنه قال: (أدركت ناسا من أصحاب رسول الله </w:t>
      </w:r>
      <w:r w:rsidR="00EC78D8" w:rsidRPr="00EC78D8">
        <w:rPr>
          <w:rFonts w:ascii="AGA Arabesque" w:hAnsi="AGA Arabesque" w:cs="CTraditional Arabic"/>
          <w:sz w:val="40"/>
          <w:szCs w:val="32"/>
          <w:rtl/>
        </w:rPr>
        <w:t>ج</w:t>
      </w:r>
      <w:r w:rsidRPr="00255172">
        <w:rPr>
          <w:rStyle w:val="7Char"/>
          <w:rtl/>
        </w:rPr>
        <w:t xml:space="preserve"> يقولون كل شيء بقدر). قال: وسمعت عبد الله بن عمر يقول: قال رسول الله </w:t>
      </w:r>
      <w:r w:rsidR="00EC78D8" w:rsidRPr="00EC78D8">
        <w:rPr>
          <w:rFonts w:ascii="AGA Arabesque" w:hAnsi="AGA Arabesque" w:cs="CTraditional Arabic"/>
          <w:sz w:val="40"/>
          <w:szCs w:val="32"/>
          <w:rtl/>
        </w:rPr>
        <w:t>ج</w:t>
      </w:r>
      <w:r w:rsidRPr="00255172">
        <w:rPr>
          <w:rStyle w:val="7Char"/>
          <w:rtl/>
        </w:rPr>
        <w:t xml:space="preserve"> </w:t>
      </w:r>
      <w:r w:rsidR="002E1E4D" w:rsidRPr="002E1E4D">
        <w:rPr>
          <w:rStyle w:val="7Char"/>
          <w:rFonts w:hint="cs"/>
          <w:rtl/>
        </w:rPr>
        <w:t>«</w:t>
      </w:r>
      <w:r w:rsidRPr="002E1E4D">
        <w:rPr>
          <w:rStyle w:val="4Char"/>
          <w:rtl/>
        </w:rPr>
        <w:fldChar w:fldCharType="begin"/>
      </w:r>
      <w:r w:rsidRPr="002E1E4D">
        <w:rPr>
          <w:rStyle w:val="4Char"/>
        </w:rPr>
        <w:instrText xml:space="preserve"> XE </w:instrText>
      </w:r>
      <w:r w:rsidRPr="002E1E4D">
        <w:rPr>
          <w:rStyle w:val="4Char"/>
          <w:rtl/>
        </w:rPr>
        <w:instrText>"</w:instrText>
      </w:r>
      <w:r w:rsidRPr="002E1E4D">
        <w:rPr>
          <w:rStyle w:val="4Char"/>
        </w:rPr>
        <w:instrText>32:</w:instrText>
      </w:r>
      <w:r w:rsidRPr="002E1E4D">
        <w:rPr>
          <w:rStyle w:val="4Char"/>
          <w:rtl/>
        </w:rPr>
        <w:instrText>كل شيء بقدر حتى العجز والكيس أو الكيس والعجز" \</w:instrText>
      </w:r>
      <w:r w:rsidRPr="002E1E4D">
        <w:rPr>
          <w:rStyle w:val="4Char"/>
        </w:rPr>
        <w:instrText xml:space="preserve">y "1" \b </w:instrText>
      </w:r>
      <w:r w:rsidRPr="002E1E4D">
        <w:rPr>
          <w:rStyle w:val="4Char"/>
          <w:rtl/>
        </w:rPr>
        <w:fldChar w:fldCharType="end"/>
      </w:r>
      <w:r w:rsidRPr="002E1E4D">
        <w:rPr>
          <w:rStyle w:val="4Char"/>
          <w:rtl/>
        </w:rPr>
        <w:t>كل شيء بقدر حتى العجز والكيس أو الكيس والعجز</w:t>
      </w:r>
      <w:r w:rsidR="002E1E4D" w:rsidRPr="002E1E4D">
        <w:rPr>
          <w:rStyle w:val="7Char"/>
          <w:rFonts w:hint="cs"/>
          <w:rtl/>
        </w:rPr>
        <w:t>»</w:t>
      </w:r>
      <w:r w:rsidRPr="00EC78D8">
        <w:rPr>
          <w:rStyle w:val="7Char"/>
          <w:vertAlign w:val="superscript"/>
          <w:rtl/>
        </w:rPr>
        <w:t>(</w:t>
      </w:r>
      <w:r w:rsidRPr="00EC78D8">
        <w:rPr>
          <w:rStyle w:val="7Char"/>
          <w:vertAlign w:val="superscript"/>
          <w:rtl/>
        </w:rPr>
        <w:footnoteReference w:id="448"/>
      </w:r>
      <w:r w:rsidRPr="00EC78D8">
        <w:rPr>
          <w:rStyle w:val="7Char"/>
          <w:vertAlign w:val="superscript"/>
          <w:rtl/>
        </w:rPr>
        <w:t>)(</w:t>
      </w:r>
      <w:r w:rsidRPr="00EC78D8">
        <w:rPr>
          <w:rStyle w:val="7Char"/>
          <w:vertAlign w:val="superscript"/>
          <w:rtl/>
        </w:rPr>
        <w:footnoteReference w:id="449"/>
      </w:r>
      <w:r w:rsidRPr="00EC78D8">
        <w:rPr>
          <w:rStyle w:val="7Char"/>
          <w:vertAlign w:val="superscript"/>
          <w:rtl/>
        </w:rPr>
        <w:t>)</w:t>
      </w:r>
      <w:r w:rsidRPr="00255172">
        <w:rPr>
          <w:rStyle w:val="7Char"/>
          <w:rtl/>
        </w:rPr>
        <w:t xml:space="preserve"> والكيس: ضد العجز وهو النشاط والحذق بالأمور. قال الإمام النووي: (تظاهرت الأدلة القطعية من الكتاب والسنة وإجماع الصحابة وأهل الحل والعقد من السلف والخلف على إثبات قدر الله سبحانه وتعالى).</w:t>
      </w:r>
    </w:p>
    <w:p w:rsidR="00766F17" w:rsidRDefault="00766F17" w:rsidP="002E1E4D">
      <w:pPr>
        <w:pStyle w:val="3"/>
        <w:rPr>
          <w:rtl/>
        </w:rPr>
      </w:pPr>
      <w:bookmarkStart w:id="201" w:name="_Toc116197756"/>
      <w:bookmarkStart w:id="202" w:name="_Toc119807990"/>
      <w:bookmarkStart w:id="203" w:name="_Toc466977168"/>
      <w:r>
        <w:rPr>
          <w:rtl/>
        </w:rPr>
        <w:t>المبحث الثاني</w:t>
      </w:r>
      <w:r w:rsidR="002E1E4D">
        <w:rPr>
          <w:rFonts w:hint="cs"/>
          <w:rtl/>
        </w:rPr>
        <w:t xml:space="preserve"> </w:t>
      </w:r>
      <w:r>
        <w:rPr>
          <w:rtl/>
        </w:rPr>
        <w:t>مراتب القدر</w:t>
      </w:r>
      <w:bookmarkEnd w:id="201"/>
      <w:bookmarkEnd w:id="202"/>
      <w:bookmarkEnd w:id="203"/>
    </w:p>
    <w:p w:rsidR="00766F17" w:rsidRPr="0061139A" w:rsidRDefault="00766F17" w:rsidP="0061139A">
      <w:pPr>
        <w:pStyle w:val="8"/>
        <w:rPr>
          <w:rStyle w:val="7Char"/>
          <w:sz w:val="30"/>
          <w:szCs w:val="30"/>
          <w:rtl/>
        </w:rPr>
      </w:pPr>
      <w:r w:rsidRPr="0061139A">
        <w:rPr>
          <w:rStyle w:val="7Char"/>
          <w:sz w:val="30"/>
          <w:szCs w:val="30"/>
          <w:rtl/>
        </w:rPr>
        <w:t>للقدر أربع مراتب دلت عليها النصوص وقررها أهل العلم. وهي:</w:t>
      </w:r>
    </w:p>
    <w:p w:rsidR="00766F17" w:rsidRPr="00255172" w:rsidRDefault="00766F17" w:rsidP="00255172">
      <w:pPr>
        <w:ind w:firstLine="284"/>
        <w:jc w:val="both"/>
        <w:rPr>
          <w:rStyle w:val="7Char"/>
          <w:rtl/>
        </w:rPr>
      </w:pPr>
      <w:r w:rsidRPr="0061139A">
        <w:rPr>
          <w:rStyle w:val="8Char"/>
          <w:rtl/>
        </w:rPr>
        <w:t>المرتبة الأولى:</w:t>
      </w:r>
      <w:r w:rsidRPr="00255172">
        <w:rPr>
          <w:rStyle w:val="7Char"/>
          <w:rtl/>
        </w:rPr>
        <w:t xml:space="preserve"> علم الله بكل شـيء مـن الموجـودات والمعدومـات والممكنات والمستحيلات وإحاطته بذلك علمًا فعلم ما كان وما يكون ومـا لم يكن لو كان كيف يكون. وقد دل على ذلك قوله تعالى: </w:t>
      </w:r>
      <w:r w:rsidR="0009064A" w:rsidRPr="00255172">
        <w:rPr>
          <w:rStyle w:val="7Char"/>
          <w:rtl/>
        </w:rPr>
        <w:t>﴿</w:t>
      </w:r>
      <w:r w:rsidR="0009064A">
        <w:rPr>
          <w:rFonts w:ascii="DecoType Naskh Special" w:hAnsi="DecoType Naskh Special" w:cs="KFGQPC Uthmanic Script HAFS"/>
          <w:color w:val="000000"/>
          <w:sz w:val="36"/>
          <w:shd w:val="clear" w:color="auto" w:fill="FFFFFF"/>
          <w:rtl/>
        </w:rPr>
        <w:t>لِتَعْلَمُوا أَنَّ اللَّهَ عَلَى كُلِّ شَيْءٍ قَدِيرٌ وَأَنَّ اللَّهَ قَدْ أَحَاطَ بِكُلِّ شَيْءٍ عِلْمًا</w:t>
      </w:r>
      <w:r w:rsidR="0009064A" w:rsidRPr="00255172">
        <w:rPr>
          <w:rStyle w:val="7Char"/>
          <w:rtl/>
        </w:rPr>
        <w:t>﴾</w:t>
      </w:r>
      <w:r w:rsidR="0009064A">
        <w:rPr>
          <w:rFonts w:ascii="DecoType Naskh Special" w:hAnsi="DecoType Naskh Special" w:cs="KFGQPC Uthmanic Script HAFS"/>
          <w:color w:val="000000"/>
          <w:sz w:val="36"/>
          <w:shd w:val="clear" w:color="auto" w:fill="FFFFFF"/>
          <w:rtl/>
        </w:rPr>
        <w:t xml:space="preserve"> </w:t>
      </w:r>
      <w:r w:rsidR="0009064A" w:rsidRPr="00EC78D8">
        <w:rPr>
          <w:rStyle w:val="9Char"/>
          <w:rtl/>
        </w:rPr>
        <w:t>[الطلاق: 12]</w:t>
      </w:r>
      <w:r w:rsidRPr="00255172">
        <w:rPr>
          <w:rStyle w:val="7Char"/>
          <w:rtl/>
        </w:rPr>
        <w:t>.</w:t>
      </w:r>
    </w:p>
    <w:p w:rsidR="00766F17" w:rsidRPr="00255172" w:rsidRDefault="00766F17" w:rsidP="002E1E4D">
      <w:pPr>
        <w:ind w:firstLine="284"/>
        <w:jc w:val="both"/>
        <w:rPr>
          <w:rStyle w:val="7Char"/>
          <w:rtl/>
        </w:rPr>
      </w:pPr>
      <w:r w:rsidRPr="00255172">
        <w:rPr>
          <w:rStyle w:val="7Char"/>
          <w:rtl/>
        </w:rPr>
        <w:t xml:space="preserve">وفي الصحيحين من حديث ابن عباس </w:t>
      </w:r>
      <w:r w:rsidR="00D839E6" w:rsidRPr="00D839E6">
        <w:rPr>
          <w:rStyle w:val="7Char"/>
          <w:rFonts w:cs="CTraditional Arabic"/>
          <w:rtl/>
        </w:rPr>
        <w:t>ب</w:t>
      </w:r>
      <w:r w:rsidRPr="00255172">
        <w:rPr>
          <w:rStyle w:val="7Char"/>
          <w:rtl/>
        </w:rPr>
        <w:t xml:space="preserve"> قـال: </w:t>
      </w:r>
      <w:r w:rsidR="002E1E4D" w:rsidRPr="002E1E4D">
        <w:rPr>
          <w:rStyle w:val="7Char"/>
          <w:rFonts w:hint="cs"/>
          <w:rtl/>
        </w:rPr>
        <w:t>«</w:t>
      </w:r>
      <w:r w:rsidRPr="002E1E4D">
        <w:rPr>
          <w:rStyle w:val="4Char"/>
          <w:rtl/>
        </w:rPr>
        <w:fldChar w:fldCharType="begin"/>
      </w:r>
      <w:r w:rsidRPr="002E1E4D">
        <w:rPr>
          <w:rStyle w:val="4Char"/>
        </w:rPr>
        <w:instrText xml:space="preserve"> XE </w:instrText>
      </w:r>
      <w:r w:rsidRPr="002E1E4D">
        <w:rPr>
          <w:rStyle w:val="4Char"/>
          <w:rtl/>
        </w:rPr>
        <w:instrText>"</w:instrText>
      </w:r>
      <w:r w:rsidRPr="002E1E4D">
        <w:rPr>
          <w:rStyle w:val="4Char"/>
        </w:rPr>
        <w:instrText>32:</w:instrText>
      </w:r>
      <w:r w:rsidRPr="002E1E4D">
        <w:rPr>
          <w:rStyle w:val="4Char"/>
          <w:rtl/>
        </w:rPr>
        <w:instrText>سئل النبي عن أولاد المشركين فقال الله أعلم بما كانوا عاملين" \</w:instrText>
      </w:r>
      <w:r w:rsidRPr="002E1E4D">
        <w:rPr>
          <w:rStyle w:val="4Char"/>
        </w:rPr>
        <w:instrText xml:space="preserve">y "1" \b </w:instrText>
      </w:r>
      <w:r w:rsidRPr="002E1E4D">
        <w:rPr>
          <w:rStyle w:val="4Char"/>
          <w:rtl/>
        </w:rPr>
        <w:fldChar w:fldCharType="end"/>
      </w:r>
      <w:r w:rsidRPr="002E1E4D">
        <w:rPr>
          <w:rStyle w:val="4Char"/>
          <w:rtl/>
        </w:rPr>
        <w:t>سئل النبي</w:t>
      </w:r>
      <w:r w:rsidRPr="00255172">
        <w:rPr>
          <w:rStyle w:val="7Char"/>
          <w:rtl/>
        </w:rPr>
        <w:t> </w:t>
      </w:r>
      <w:r w:rsidR="00EC78D8" w:rsidRPr="00EC78D8">
        <w:rPr>
          <w:rFonts w:ascii="AGA Arabesque" w:hAnsi="AGA Arabesque" w:cs="CTraditional Arabic"/>
          <w:sz w:val="40"/>
          <w:szCs w:val="32"/>
          <w:rtl/>
        </w:rPr>
        <w:t>ج</w:t>
      </w:r>
      <w:r w:rsidRPr="00255172">
        <w:rPr>
          <w:rStyle w:val="7Char"/>
          <w:rtl/>
        </w:rPr>
        <w:t xml:space="preserve"> </w:t>
      </w:r>
      <w:r w:rsidRPr="002E1E4D">
        <w:rPr>
          <w:rStyle w:val="4Char"/>
          <w:rtl/>
        </w:rPr>
        <w:t>عن أولاد المشركين فقال: الله أعلم بما كانوا عاملين</w:t>
      </w:r>
      <w:r w:rsidR="002E1E4D" w:rsidRPr="002E1E4D">
        <w:rPr>
          <w:rStyle w:val="7Char"/>
          <w:rFonts w:hint="cs"/>
          <w:rtl/>
        </w:rPr>
        <w:t>»</w:t>
      </w:r>
      <w:r w:rsidRPr="00EC78D8">
        <w:rPr>
          <w:rStyle w:val="7Char"/>
          <w:vertAlign w:val="superscript"/>
          <w:rtl/>
        </w:rPr>
        <w:t>(</w:t>
      </w:r>
      <w:r w:rsidRPr="00EC78D8">
        <w:rPr>
          <w:rStyle w:val="7Char"/>
          <w:vertAlign w:val="superscript"/>
          <w:rtl/>
        </w:rPr>
        <w:footnoteReference w:id="450"/>
      </w:r>
      <w:r w:rsidRPr="00EC78D8">
        <w:rPr>
          <w:rStyle w:val="7Char"/>
          <w:vertAlign w:val="superscript"/>
          <w:rtl/>
        </w:rPr>
        <w:t>)(</w:t>
      </w:r>
      <w:r w:rsidRPr="00EC78D8">
        <w:rPr>
          <w:rStyle w:val="7Char"/>
          <w:vertAlign w:val="superscript"/>
          <w:rtl/>
        </w:rPr>
        <w:footnoteReference w:id="451"/>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61139A">
        <w:rPr>
          <w:rStyle w:val="8Char"/>
          <w:rtl/>
        </w:rPr>
        <w:t>المرتبة الثانية:</w:t>
      </w:r>
      <w:r w:rsidRPr="00255172">
        <w:rPr>
          <w:rStyle w:val="7Char"/>
          <w:rtl/>
        </w:rPr>
        <w:t xml:space="preserve"> كتابة الله تعالى لكل شيء مما هو كائن إلى قيام السـاعة. قال تعـالى: </w:t>
      </w:r>
      <w:r w:rsidR="0009064A" w:rsidRPr="00255172">
        <w:rPr>
          <w:rStyle w:val="7Char"/>
          <w:rtl/>
        </w:rPr>
        <w:t>﴿</w:t>
      </w:r>
      <w:r w:rsidR="0009064A">
        <w:rPr>
          <w:rFonts w:ascii="DecoType Naskh Special" w:hAnsi="DecoType Naskh Special" w:cs="KFGQPC Uthmanic Script HAFS"/>
          <w:color w:val="000000"/>
          <w:sz w:val="36"/>
          <w:shd w:val="clear" w:color="auto" w:fill="FFFFFF"/>
          <w:rtl/>
        </w:rPr>
        <w:t>أَلَمْ تَعْلَمْ أَنَّ اللَّهَ يَعْلَمُ مَا فِي السَّمَاءِ وَالْأَرْضِ</w:t>
      </w:r>
      <w:r w:rsidR="00D839E6">
        <w:rPr>
          <w:rFonts w:ascii="DecoType Naskh Special" w:hAnsi="DecoType Naskh Special" w:cs="KFGQPC Uthmanic Script HAFS"/>
          <w:color w:val="000000"/>
          <w:sz w:val="36"/>
          <w:shd w:val="clear" w:color="auto" w:fill="FFFFFF"/>
          <w:rtl/>
        </w:rPr>
        <w:t xml:space="preserve"> </w:t>
      </w:r>
      <w:r w:rsidR="0009064A">
        <w:rPr>
          <w:rFonts w:ascii="DecoType Naskh Special" w:hAnsi="DecoType Naskh Special" w:cs="KFGQPC Uthmanic Script HAFS"/>
          <w:color w:val="000000"/>
          <w:sz w:val="36"/>
          <w:shd w:val="clear" w:color="auto" w:fill="FFFFFF"/>
          <w:rtl/>
        </w:rPr>
        <w:t>إِنَّ ذَلِكَ فِي كِتَابٍ</w:t>
      </w:r>
      <w:r w:rsidR="00D839E6">
        <w:rPr>
          <w:rFonts w:ascii="DecoType Naskh Special" w:hAnsi="DecoType Naskh Special" w:cs="KFGQPC Uthmanic Script HAFS"/>
          <w:color w:val="000000"/>
          <w:sz w:val="36"/>
          <w:shd w:val="clear" w:color="auto" w:fill="FFFFFF"/>
          <w:rtl/>
        </w:rPr>
        <w:t xml:space="preserve"> </w:t>
      </w:r>
      <w:r w:rsidR="0009064A">
        <w:rPr>
          <w:rFonts w:ascii="DecoType Naskh Special" w:hAnsi="DecoType Naskh Special" w:cs="KFGQPC Uthmanic Script HAFS"/>
          <w:color w:val="000000"/>
          <w:sz w:val="36"/>
          <w:shd w:val="clear" w:color="auto" w:fill="FFFFFF"/>
          <w:rtl/>
        </w:rPr>
        <w:t>إِنَّ ذَلِكَ عَلَى اللَّهِ يَسِيرٌ٧٠</w:t>
      </w:r>
      <w:r w:rsidR="0009064A" w:rsidRPr="00255172">
        <w:rPr>
          <w:rStyle w:val="7Char"/>
          <w:rtl/>
        </w:rPr>
        <w:t>﴾</w:t>
      </w:r>
      <w:r w:rsidR="0009064A">
        <w:rPr>
          <w:rFonts w:ascii="DecoType Naskh Special" w:hAnsi="DecoType Naskh Special" w:cs="KFGQPC Uthmanic Script HAFS"/>
          <w:color w:val="000000"/>
          <w:sz w:val="36"/>
          <w:shd w:val="clear" w:color="auto" w:fill="FFFFFF"/>
          <w:rtl/>
        </w:rPr>
        <w:t xml:space="preserve"> </w:t>
      </w:r>
      <w:r w:rsidR="0009064A" w:rsidRPr="00EC78D8">
        <w:rPr>
          <w:rStyle w:val="9Char"/>
          <w:rtl/>
        </w:rPr>
        <w:t>[الحج: 70]</w:t>
      </w:r>
      <w:r w:rsidRPr="00255172">
        <w:rPr>
          <w:rStyle w:val="7Char"/>
          <w:rtl/>
        </w:rPr>
        <w:t xml:space="preserve">. وقال تعـالى: </w:t>
      </w:r>
      <w:r w:rsidR="0009064A" w:rsidRPr="00255172">
        <w:rPr>
          <w:rStyle w:val="7Char"/>
          <w:rtl/>
        </w:rPr>
        <w:t>﴿</w:t>
      </w:r>
      <w:r w:rsidR="0009064A">
        <w:rPr>
          <w:rFonts w:ascii="DecoType Naskh Special" w:hAnsi="DecoType Naskh Special" w:cs="KFGQPC Uthmanic Script HAFS"/>
          <w:color w:val="000000"/>
          <w:spacing w:val="-14"/>
          <w:sz w:val="36"/>
          <w:shd w:val="clear" w:color="auto" w:fill="FFFFFF"/>
          <w:rtl/>
        </w:rPr>
        <w:t>وَكُلَّ شَيْءٍ أَحْصَيْنَاهُ فِي إِمَامٍ مُبِينٍ١٢</w:t>
      </w:r>
      <w:r w:rsidR="0009064A" w:rsidRPr="00255172">
        <w:rPr>
          <w:rStyle w:val="7Char"/>
          <w:rtl/>
        </w:rPr>
        <w:t>﴾</w:t>
      </w:r>
      <w:r w:rsidR="0009064A">
        <w:rPr>
          <w:rFonts w:ascii="DecoType Naskh Special" w:hAnsi="DecoType Naskh Special" w:cs="KFGQPC Uthmanic Script HAFS"/>
          <w:color w:val="000000"/>
          <w:spacing w:val="-14"/>
          <w:sz w:val="36"/>
          <w:shd w:val="clear" w:color="auto" w:fill="FFFFFF"/>
          <w:rtl/>
        </w:rPr>
        <w:t xml:space="preserve"> </w:t>
      </w:r>
      <w:r w:rsidR="0009064A" w:rsidRPr="00EC78D8">
        <w:rPr>
          <w:rStyle w:val="9Char"/>
          <w:rtl/>
        </w:rPr>
        <w:t>[يس: 12]</w:t>
      </w:r>
      <w:r w:rsidRPr="00255172">
        <w:rPr>
          <w:rStyle w:val="7Char"/>
          <w:rtl/>
        </w:rPr>
        <w:t>. ومن السنة حديث عبد الله بن عمرو بن العاص المتقدم في كتابة الله مقادير الخلائق قبل خلـق السماوات والأرض بخمسين ألف سنة.</w:t>
      </w:r>
    </w:p>
    <w:p w:rsidR="00766F17" w:rsidRPr="00255172" w:rsidRDefault="00766F17" w:rsidP="00255172">
      <w:pPr>
        <w:ind w:firstLine="284"/>
        <w:jc w:val="both"/>
        <w:rPr>
          <w:rStyle w:val="7Char"/>
          <w:rtl/>
        </w:rPr>
      </w:pPr>
      <w:r w:rsidRPr="0061139A">
        <w:rPr>
          <w:rStyle w:val="8Char"/>
          <w:rtl/>
        </w:rPr>
        <w:t>المرتبة الثالثة:</w:t>
      </w:r>
      <w:r w:rsidRPr="00255172">
        <w:rPr>
          <w:rStyle w:val="7Char"/>
          <w:rtl/>
        </w:rPr>
        <w:t xml:space="preserve"> المشيئة فإن ما شاء الله كان وما لم يشأ لم يكـن. قـال تعالى: </w:t>
      </w:r>
      <w:r w:rsidR="0009064A" w:rsidRPr="00255172">
        <w:rPr>
          <w:rStyle w:val="7Char"/>
          <w:rtl/>
        </w:rPr>
        <w:t>﴿</w:t>
      </w:r>
      <w:r w:rsidR="0009064A">
        <w:rPr>
          <w:rFonts w:ascii="DecoType Naskh Special" w:hAnsi="DecoType Naskh Special" w:cs="KFGQPC Uthmanic Script HAFS"/>
          <w:color w:val="000000"/>
          <w:sz w:val="36"/>
          <w:shd w:val="clear" w:color="auto" w:fill="FFFFFF"/>
          <w:rtl/>
        </w:rPr>
        <w:t>إِنَّمَا أَمْرُهُ إِذَا أَرَادَ شَيْئًا أَنْ يَقُولَ لَهُ كُنْ فَيَكُونُ٨٢</w:t>
      </w:r>
      <w:r w:rsidR="0009064A" w:rsidRPr="00255172">
        <w:rPr>
          <w:rStyle w:val="7Char"/>
          <w:rtl/>
        </w:rPr>
        <w:t>﴾</w:t>
      </w:r>
      <w:r w:rsidR="0009064A">
        <w:rPr>
          <w:rFonts w:ascii="DecoType Naskh Special" w:hAnsi="DecoType Naskh Special" w:cs="KFGQPC Uthmanic Script HAFS"/>
          <w:color w:val="000000"/>
          <w:sz w:val="36"/>
          <w:shd w:val="clear" w:color="auto" w:fill="FFFFFF"/>
          <w:rtl/>
        </w:rPr>
        <w:t xml:space="preserve"> </w:t>
      </w:r>
      <w:r w:rsidR="0009064A" w:rsidRPr="00EC78D8">
        <w:rPr>
          <w:rStyle w:val="9Char"/>
          <w:rtl/>
        </w:rPr>
        <w:t>[يس: 82]</w:t>
      </w:r>
      <w:r w:rsidRPr="00255172">
        <w:rPr>
          <w:rStyle w:val="7Char"/>
          <w:rtl/>
        </w:rPr>
        <w:t xml:space="preserve">. وقال تعالى: </w:t>
      </w:r>
      <w:r w:rsidR="0009064A" w:rsidRPr="00255172">
        <w:rPr>
          <w:rStyle w:val="7Char"/>
          <w:rtl/>
        </w:rPr>
        <w:t>﴿</w:t>
      </w:r>
      <w:r w:rsidR="0009064A">
        <w:rPr>
          <w:rFonts w:ascii="DecoType Naskh Special" w:hAnsi="DecoType Naskh Special" w:cs="KFGQPC Uthmanic Script HAFS"/>
          <w:color w:val="000000"/>
          <w:sz w:val="36"/>
          <w:shd w:val="clear" w:color="auto" w:fill="FFFFFF"/>
          <w:rtl/>
        </w:rPr>
        <w:t>وَمَا تَشَاءُونَ إِلَّا أَنْ يَشَاءَ اللَّهُ رَبُّ الْعَالَمِينَ٢٩</w:t>
      </w:r>
      <w:r w:rsidR="0009064A" w:rsidRPr="00255172">
        <w:rPr>
          <w:rStyle w:val="7Char"/>
          <w:rtl/>
        </w:rPr>
        <w:t>﴾</w:t>
      </w:r>
      <w:r w:rsidR="0009064A">
        <w:rPr>
          <w:rFonts w:ascii="DecoType Naskh Special" w:hAnsi="DecoType Naskh Special" w:cs="KFGQPC Uthmanic Script HAFS"/>
          <w:color w:val="000000"/>
          <w:sz w:val="36"/>
          <w:shd w:val="clear" w:color="auto" w:fill="FFFFFF"/>
          <w:rtl/>
        </w:rPr>
        <w:t xml:space="preserve"> </w:t>
      </w:r>
      <w:r w:rsidR="0009064A" w:rsidRPr="00EC78D8">
        <w:rPr>
          <w:rStyle w:val="9Char"/>
          <w:rtl/>
        </w:rPr>
        <w:t>[التكوير: 29]</w:t>
      </w:r>
      <w:r w:rsidRPr="00255172">
        <w:rPr>
          <w:rStyle w:val="7Char"/>
          <w:rtl/>
        </w:rPr>
        <w:t>. وأخرج الشيخان من حديث أبي هريرة </w:t>
      </w:r>
      <w:r w:rsidR="00EC78D8" w:rsidRPr="00EC78D8">
        <w:rPr>
          <w:rFonts w:ascii="AGA Arabesque" w:hAnsi="AGA Arabesque" w:cs="CTraditional Arabic"/>
          <w:sz w:val="40"/>
          <w:szCs w:val="32"/>
          <w:rtl/>
        </w:rPr>
        <w:t>س</w:t>
      </w:r>
      <w:r w:rsidRPr="00255172">
        <w:rPr>
          <w:rStyle w:val="7Char"/>
          <w:rtl/>
        </w:rPr>
        <w:t xml:space="preserve"> عن النبي </w:t>
      </w:r>
      <w:r w:rsidR="00EC78D8" w:rsidRPr="00EC78D8">
        <w:rPr>
          <w:rFonts w:ascii="AGA Arabesque" w:hAnsi="AGA Arabesque" w:cs="CTraditional Arabic"/>
          <w:sz w:val="40"/>
          <w:szCs w:val="32"/>
          <w:rtl/>
        </w:rPr>
        <w:t>ج</w:t>
      </w:r>
      <w:r w:rsidRPr="00255172">
        <w:rPr>
          <w:rStyle w:val="7Char"/>
          <w:rtl/>
        </w:rPr>
        <w:t xml:space="preserve"> قال: </w:t>
      </w:r>
      <w:r w:rsidR="0061139A">
        <w:rPr>
          <w:rStyle w:val="7Char"/>
          <w:rFonts w:hint="cs"/>
          <w:rtl/>
          <w:lang w:bidi="fa-IR"/>
        </w:rPr>
        <w:t>«</w:t>
      </w:r>
      <w:r w:rsidRPr="0061139A">
        <w:rPr>
          <w:rStyle w:val="4Char"/>
          <w:rtl/>
        </w:rPr>
        <w:fldChar w:fldCharType="begin"/>
      </w:r>
      <w:r w:rsidRPr="0061139A">
        <w:rPr>
          <w:rStyle w:val="4Char"/>
        </w:rPr>
        <w:instrText xml:space="preserve"> XE </w:instrText>
      </w:r>
      <w:r w:rsidRPr="0061139A">
        <w:rPr>
          <w:rStyle w:val="4Char"/>
          <w:rtl/>
        </w:rPr>
        <w:instrText>"</w:instrText>
      </w:r>
      <w:r w:rsidRPr="0061139A">
        <w:rPr>
          <w:rStyle w:val="4Char"/>
        </w:rPr>
        <w:instrText>32:</w:instrText>
      </w:r>
      <w:r w:rsidRPr="0061139A">
        <w:rPr>
          <w:rStyle w:val="4Char"/>
          <w:rtl/>
        </w:rPr>
        <w:instrText>لا يقولن أحدكـم اللهم اغفر لي إن شئت اللهم ارحمني إن شئت ليعزم في" \</w:instrText>
      </w:r>
      <w:r w:rsidRPr="0061139A">
        <w:rPr>
          <w:rStyle w:val="4Char"/>
        </w:rPr>
        <w:instrText xml:space="preserve">y "1" \b </w:instrText>
      </w:r>
      <w:r w:rsidRPr="0061139A">
        <w:rPr>
          <w:rStyle w:val="4Char"/>
          <w:rtl/>
        </w:rPr>
        <w:fldChar w:fldCharType="end"/>
      </w:r>
      <w:r w:rsidRPr="0061139A">
        <w:rPr>
          <w:rStyle w:val="4Char"/>
          <w:rtl/>
        </w:rPr>
        <w:t>لا يقولن أحدكـم اللهم اغفر لي إن شئت! اللهم ارحمني إن شئت! ليعزم في الدعاء فـإن الله صانع ما شاء لا مكره له</w:t>
      </w:r>
      <w:r w:rsidR="0061139A">
        <w:rPr>
          <w:rStyle w:val="7Char"/>
          <w:rFonts w:hint="cs"/>
          <w:rtl/>
          <w:lang w:bidi="fa-IR"/>
        </w:rPr>
        <w:t>»</w:t>
      </w:r>
      <w:r w:rsidRPr="00EC78D8">
        <w:rPr>
          <w:rStyle w:val="7Char"/>
          <w:vertAlign w:val="superscript"/>
          <w:rtl/>
        </w:rPr>
        <w:t>(</w:t>
      </w:r>
      <w:r w:rsidRPr="00EC78D8">
        <w:rPr>
          <w:rStyle w:val="7Char"/>
          <w:vertAlign w:val="superscript"/>
          <w:rtl/>
        </w:rPr>
        <w:footnoteReference w:id="452"/>
      </w:r>
      <w:r w:rsidRPr="00EC78D8">
        <w:rPr>
          <w:rStyle w:val="7Char"/>
          <w:vertAlign w:val="superscript"/>
          <w:rtl/>
        </w:rPr>
        <w:t>)(</w:t>
      </w:r>
      <w:r w:rsidRPr="00EC78D8">
        <w:rPr>
          <w:rStyle w:val="7Char"/>
          <w:vertAlign w:val="superscript"/>
          <w:rtl/>
        </w:rPr>
        <w:footnoteReference w:id="453"/>
      </w:r>
      <w:r w:rsidRPr="00EC78D8">
        <w:rPr>
          <w:rStyle w:val="7Char"/>
          <w:vertAlign w:val="superscript"/>
          <w:rtl/>
        </w:rPr>
        <w:t>)</w:t>
      </w:r>
      <w:r w:rsidR="00EC78D8">
        <w:rPr>
          <w:rStyle w:val="7Char"/>
          <w:rtl/>
        </w:rPr>
        <w:t>.</w:t>
      </w:r>
    </w:p>
    <w:p w:rsidR="00766F17" w:rsidRPr="00255172" w:rsidRDefault="00766F17" w:rsidP="002E1E4D">
      <w:pPr>
        <w:ind w:firstLine="284"/>
        <w:jc w:val="both"/>
        <w:rPr>
          <w:rStyle w:val="7Char"/>
          <w:rtl/>
        </w:rPr>
      </w:pPr>
      <w:r w:rsidRPr="00255172">
        <w:rPr>
          <w:rStyle w:val="7Char"/>
          <w:rtl/>
        </w:rPr>
        <w:t xml:space="preserve">المرتبة الرابعة: خلق الله تعالى للأشياء وإيجادها وقدرته الكاملة علـى ذلك فهو سبحانه خالق لكل عامل وعمله وكل متحرك وحركته وكـل ساكن وسكونه. قال تعالى: </w:t>
      </w:r>
      <w:r w:rsidR="0009064A" w:rsidRPr="00255172">
        <w:rPr>
          <w:rStyle w:val="7Char"/>
          <w:rtl/>
        </w:rPr>
        <w:t>﴿</w:t>
      </w:r>
      <w:r w:rsidR="0009064A">
        <w:rPr>
          <w:rFonts w:ascii="DecoType Naskh Special" w:hAnsi="DecoType Naskh Special" w:cs="KFGQPC Uthmanic Script HAFS"/>
          <w:color w:val="000000"/>
          <w:sz w:val="36"/>
          <w:shd w:val="clear" w:color="auto" w:fill="FFFFFF"/>
          <w:rtl/>
        </w:rPr>
        <w:t>اللَّهُ خَالِقُ كُلِّ شَيْءٍ</w:t>
      </w:r>
      <w:r w:rsidR="00D839E6">
        <w:rPr>
          <w:rFonts w:ascii="DecoType Naskh Special" w:hAnsi="DecoType Naskh Special" w:cs="KFGQPC Uthmanic Script HAFS"/>
          <w:color w:val="000000"/>
          <w:sz w:val="36"/>
          <w:shd w:val="clear" w:color="auto" w:fill="FFFFFF"/>
          <w:rtl/>
        </w:rPr>
        <w:t xml:space="preserve"> </w:t>
      </w:r>
      <w:r w:rsidR="0009064A">
        <w:rPr>
          <w:rFonts w:ascii="DecoType Naskh Special" w:hAnsi="DecoType Naskh Special" w:cs="KFGQPC Uthmanic Script HAFS"/>
          <w:color w:val="000000"/>
          <w:sz w:val="36"/>
          <w:shd w:val="clear" w:color="auto" w:fill="FFFFFF"/>
          <w:rtl/>
        </w:rPr>
        <w:t>وَهُوَ عَلَى كُلِّ شَيْءٍ وَكِيلٌ٦٢</w:t>
      </w:r>
      <w:r w:rsidR="0009064A" w:rsidRPr="00255172">
        <w:rPr>
          <w:rStyle w:val="7Char"/>
          <w:rtl/>
        </w:rPr>
        <w:t>﴾</w:t>
      </w:r>
      <w:r w:rsidR="0009064A">
        <w:rPr>
          <w:rFonts w:ascii="DecoType Naskh Special" w:hAnsi="DecoType Naskh Special" w:cs="KFGQPC Uthmanic Script HAFS"/>
          <w:color w:val="000000"/>
          <w:sz w:val="36"/>
          <w:shd w:val="clear" w:color="auto" w:fill="FFFFFF"/>
          <w:rtl/>
        </w:rPr>
        <w:t xml:space="preserve"> </w:t>
      </w:r>
      <w:r w:rsidR="0009064A" w:rsidRPr="00EC78D8">
        <w:rPr>
          <w:rStyle w:val="9Char"/>
          <w:rtl/>
        </w:rPr>
        <w:t>[الزمر: 62]</w:t>
      </w:r>
      <w:r w:rsidRPr="00255172">
        <w:rPr>
          <w:rStyle w:val="7Char"/>
          <w:rtl/>
        </w:rPr>
        <w:t>. وقال تعالى:</w:t>
      </w:r>
      <w:r w:rsidRPr="004C2FD9">
        <w:rPr>
          <w:rFonts w:ascii="HQPB2" w:hAnsi="Traditional Arabic" w:cs="Traditional Arabic"/>
          <w:color w:val="000000"/>
          <w:sz w:val="36"/>
          <w:shd w:val="clear" w:color="auto" w:fill="FFFFFF"/>
          <w:rtl/>
        </w:rPr>
        <w:fldChar w:fldCharType="begin"/>
      </w:r>
      <w:r w:rsidRPr="004C2FD9">
        <w:rPr>
          <w:rFonts w:cs="Traditional Arabic"/>
          <w:color w:val="000000"/>
          <w:shd w:val="clear" w:color="auto" w:fill="FFFFFF"/>
        </w:rPr>
        <w:instrText xml:space="preserve"> XE </w:instrText>
      </w:r>
      <w:r w:rsidRPr="004C2FD9">
        <w:rPr>
          <w:rFonts w:cs="Traditional Arabic"/>
          <w:color w:val="000000"/>
          <w:shd w:val="clear" w:color="auto" w:fill="FFFFFF"/>
          <w:rtl/>
        </w:rPr>
        <w:instrText>"</w:instrText>
      </w:r>
      <w:r w:rsidRPr="004C2FD9">
        <w:rPr>
          <w:rFonts w:cs="Traditional Arabic"/>
          <w:color w:val="000000"/>
          <w:shd w:val="clear" w:color="auto" w:fill="FFFFFF"/>
        </w:rPr>
        <w:instrText>30:</w:instrText>
      </w:r>
      <w:r w:rsidRPr="004C2FD9">
        <w:rPr>
          <w:rFonts w:cs="Traditional Arabic"/>
          <w:color w:val="000000"/>
          <w:shd w:val="clear" w:color="auto" w:fill="FFFFFF"/>
          <w:rtl/>
        </w:rPr>
        <w:instrText>والله خلقكم وما تعملون" \</w:instrText>
      </w:r>
      <w:r w:rsidRPr="004C2FD9">
        <w:rPr>
          <w:rFonts w:cs="Traditional Arabic"/>
          <w:color w:val="000000"/>
          <w:shd w:val="clear" w:color="auto" w:fill="FFFFFF"/>
        </w:rPr>
        <w:instrText xml:space="preserve">y "1" \b </w:instrText>
      </w:r>
      <w:r w:rsidRPr="004C2FD9">
        <w:rPr>
          <w:rFonts w:ascii="HQPB2" w:hAnsi="Traditional Arabic" w:cs="Traditional Arabic"/>
          <w:color w:val="000000"/>
          <w:sz w:val="36"/>
          <w:shd w:val="clear" w:color="auto" w:fill="FFFFFF"/>
          <w:rtl/>
        </w:rPr>
        <w:fldChar w:fldCharType="end"/>
      </w:r>
      <w:r w:rsidR="004C2FD9" w:rsidRPr="00255172">
        <w:rPr>
          <w:rStyle w:val="7Char"/>
          <w:rtl/>
        </w:rPr>
        <w:t>﴿</w:t>
      </w:r>
      <w:r w:rsidR="004C2FD9">
        <w:rPr>
          <w:rFonts w:ascii="HQPB2" w:hAnsi="Traditional Arabic" w:cs="KFGQPC Uthmanic Script HAFS"/>
          <w:color w:val="000000"/>
          <w:sz w:val="36"/>
          <w:shd w:val="clear" w:color="auto" w:fill="FFFFFF"/>
          <w:rtl/>
        </w:rPr>
        <w:t>وَاللَّهُ خَلَقَكُمْ وَمَا تَعْمَلُونَ٩٦</w:t>
      </w:r>
      <w:r w:rsidR="004C2FD9" w:rsidRPr="00255172">
        <w:rPr>
          <w:rStyle w:val="7Char"/>
          <w:rtl/>
        </w:rPr>
        <w:t>﴾</w:t>
      </w:r>
      <w:r w:rsidR="004C2FD9">
        <w:rPr>
          <w:rFonts w:ascii="HQPB2" w:hAnsi="Traditional Arabic" w:cs="KFGQPC Uthmanic Script HAFS"/>
          <w:color w:val="000000"/>
          <w:sz w:val="36"/>
          <w:shd w:val="clear" w:color="auto" w:fill="FFFFFF"/>
          <w:rtl/>
        </w:rPr>
        <w:t xml:space="preserve"> </w:t>
      </w:r>
      <w:r w:rsidR="004C2FD9" w:rsidRPr="00EC78D8">
        <w:rPr>
          <w:rStyle w:val="9Char"/>
          <w:rtl/>
        </w:rPr>
        <w:t>[الصافات: 96]</w:t>
      </w:r>
      <w:r w:rsidRPr="00255172">
        <w:rPr>
          <w:rStyle w:val="7Char"/>
          <w:rtl/>
        </w:rPr>
        <w:t>. وروى البخاري في صحيحه من حديث عمران بن حصين عن النبي </w:t>
      </w:r>
      <w:r w:rsidR="00EC78D8" w:rsidRPr="00EC78D8">
        <w:rPr>
          <w:rFonts w:ascii="AGA Arabesque" w:hAnsi="AGA Arabesque" w:cs="CTraditional Arabic"/>
          <w:sz w:val="40"/>
          <w:szCs w:val="32"/>
          <w:rtl/>
        </w:rPr>
        <w:t>ج</w:t>
      </w:r>
      <w:r w:rsidRPr="00255172">
        <w:rPr>
          <w:rStyle w:val="7Char"/>
          <w:rFonts w:hint="cs"/>
          <w:rtl/>
        </w:rPr>
        <w:t xml:space="preserve">: </w:t>
      </w:r>
      <w:r w:rsidR="002E1E4D" w:rsidRPr="002E1E4D">
        <w:rPr>
          <w:rStyle w:val="7Char"/>
          <w:rFonts w:hint="cs"/>
          <w:rtl/>
        </w:rPr>
        <w:t>«</w:t>
      </w:r>
      <w:r w:rsidRPr="002E1E4D">
        <w:rPr>
          <w:rStyle w:val="4Char"/>
          <w:rtl/>
        </w:rPr>
        <w:fldChar w:fldCharType="begin"/>
      </w:r>
      <w:r w:rsidRPr="002E1E4D">
        <w:rPr>
          <w:rStyle w:val="4Char"/>
        </w:rPr>
        <w:instrText xml:space="preserve"> XE </w:instrText>
      </w:r>
      <w:r w:rsidRPr="002E1E4D">
        <w:rPr>
          <w:rStyle w:val="4Char"/>
          <w:rtl/>
        </w:rPr>
        <w:instrText>"</w:instrText>
      </w:r>
      <w:r w:rsidRPr="002E1E4D">
        <w:rPr>
          <w:rStyle w:val="4Char"/>
        </w:rPr>
        <w:instrText>32:</w:instrText>
      </w:r>
      <w:r w:rsidRPr="002E1E4D">
        <w:rPr>
          <w:rStyle w:val="4Char"/>
          <w:rtl/>
        </w:rPr>
        <w:instrText>كان الله ولم يكن شيء غيره وكان عرشه على الماء وكتب في الذكر كل شـيء" \</w:instrText>
      </w:r>
      <w:r w:rsidRPr="002E1E4D">
        <w:rPr>
          <w:rStyle w:val="4Char"/>
        </w:rPr>
        <w:instrText xml:space="preserve">y "1" \b </w:instrText>
      </w:r>
      <w:r w:rsidRPr="002E1E4D">
        <w:rPr>
          <w:rStyle w:val="4Char"/>
          <w:rtl/>
        </w:rPr>
        <w:fldChar w:fldCharType="end"/>
      </w:r>
      <w:r w:rsidRPr="002E1E4D">
        <w:rPr>
          <w:rStyle w:val="4Char"/>
          <w:rtl/>
        </w:rPr>
        <w:t>كان الله ولم يكن شيء غيره وكان عرشه على الماء وكتب في الذكر كل شـيء وخلق السماوات والأرض</w:t>
      </w:r>
      <w:r w:rsidR="002E1E4D" w:rsidRPr="002E1E4D">
        <w:rPr>
          <w:rStyle w:val="7Char"/>
          <w:rFonts w:hint="cs"/>
          <w:rtl/>
        </w:rPr>
        <w:t>»</w:t>
      </w:r>
      <w:r w:rsidRPr="00EC78D8">
        <w:rPr>
          <w:rStyle w:val="7Char"/>
          <w:vertAlign w:val="superscript"/>
          <w:rtl/>
        </w:rPr>
        <w:t>(</w:t>
      </w:r>
      <w:r w:rsidRPr="00EC78D8">
        <w:rPr>
          <w:rStyle w:val="7Char"/>
          <w:vertAlign w:val="superscript"/>
          <w:rtl/>
        </w:rPr>
        <w:footnoteReference w:id="454"/>
      </w:r>
      <w:r w:rsidRPr="00EC78D8">
        <w:rPr>
          <w:rStyle w:val="7Char"/>
          <w:vertAlign w:val="superscript"/>
          <w:rtl/>
        </w:rPr>
        <w:t>)(</w:t>
      </w:r>
      <w:r w:rsidRPr="00EC78D8">
        <w:rPr>
          <w:rStyle w:val="7Char"/>
          <w:vertAlign w:val="superscript"/>
          <w:rtl/>
        </w:rPr>
        <w:footnoteReference w:id="455"/>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فيجب الإيمان بهذه المراتب الأربع لتحقيق الإيمان بالقدر ومن أنكر شيئًا منها لم يحقق الإيمان بالقدر. والله تعالى أعلم.</w:t>
      </w:r>
    </w:p>
    <w:p w:rsidR="00766F17" w:rsidRPr="0061139A" w:rsidRDefault="00766F17" w:rsidP="0061139A">
      <w:pPr>
        <w:pStyle w:val="8"/>
        <w:rPr>
          <w:rStyle w:val="7Char"/>
          <w:sz w:val="30"/>
          <w:szCs w:val="30"/>
          <w:rtl/>
        </w:rPr>
      </w:pPr>
      <w:r w:rsidRPr="0061139A">
        <w:rPr>
          <w:rStyle w:val="7Char"/>
          <w:sz w:val="30"/>
          <w:szCs w:val="30"/>
          <w:rtl/>
        </w:rPr>
        <w:t>ثمرات الإيمان بالقدر:</w:t>
      </w:r>
    </w:p>
    <w:p w:rsidR="00766F17" w:rsidRPr="00255172" w:rsidRDefault="00766F17" w:rsidP="00255172">
      <w:pPr>
        <w:ind w:firstLine="284"/>
        <w:jc w:val="both"/>
        <w:rPr>
          <w:rStyle w:val="7Char"/>
          <w:rtl/>
        </w:rPr>
      </w:pPr>
      <w:r w:rsidRPr="00255172">
        <w:rPr>
          <w:rStyle w:val="7Char"/>
          <w:rtl/>
        </w:rPr>
        <w:t>لتحقيق الإيمان بالقدر أثره البالغ وثمراته النافعة في حياة المؤمـن فمـن ذلك:</w:t>
      </w:r>
    </w:p>
    <w:p w:rsidR="00766F17" w:rsidRDefault="00766F17" w:rsidP="00720939">
      <w:pPr>
        <w:pStyle w:val="ListParagraph"/>
        <w:numPr>
          <w:ilvl w:val="0"/>
          <w:numId w:val="45"/>
        </w:numPr>
        <w:ind w:left="680" w:hanging="340"/>
        <w:jc w:val="both"/>
        <w:rPr>
          <w:rStyle w:val="7Char"/>
        </w:rPr>
      </w:pPr>
      <w:r w:rsidRPr="00255172">
        <w:rPr>
          <w:rStyle w:val="7Char"/>
          <w:rtl/>
        </w:rPr>
        <w:t>الاعتماد على الله تعالى عند فعل الأسباب لأنـه مقـدر الأسـباب والمسببات.</w:t>
      </w:r>
    </w:p>
    <w:p w:rsidR="00766F17" w:rsidRDefault="00720939" w:rsidP="00720939">
      <w:pPr>
        <w:pStyle w:val="ListParagraph"/>
        <w:numPr>
          <w:ilvl w:val="0"/>
          <w:numId w:val="45"/>
        </w:numPr>
        <w:ind w:left="680" w:hanging="340"/>
        <w:jc w:val="both"/>
        <w:rPr>
          <w:rStyle w:val="7Char"/>
        </w:rPr>
      </w:pPr>
      <w:r>
        <w:rPr>
          <w:rStyle w:val="7Char"/>
          <w:rFonts w:hint="cs"/>
          <w:rtl/>
        </w:rPr>
        <w:t xml:space="preserve"> </w:t>
      </w:r>
      <w:r w:rsidR="00766F17" w:rsidRPr="00255172">
        <w:rPr>
          <w:rStyle w:val="7Char"/>
          <w:rtl/>
        </w:rPr>
        <w:t>راحة النفس وطمأنينة القلب إذا أدرك العبد أن كل شيء بقضـاء الله وقدره.</w:t>
      </w:r>
    </w:p>
    <w:p w:rsidR="00766F17" w:rsidRDefault="00720939" w:rsidP="00720939">
      <w:pPr>
        <w:pStyle w:val="ListParagraph"/>
        <w:numPr>
          <w:ilvl w:val="0"/>
          <w:numId w:val="45"/>
        </w:numPr>
        <w:ind w:left="680" w:hanging="340"/>
        <w:jc w:val="both"/>
        <w:rPr>
          <w:rStyle w:val="7Char"/>
        </w:rPr>
      </w:pPr>
      <w:r>
        <w:rPr>
          <w:rStyle w:val="7Char"/>
          <w:rFonts w:hint="cs"/>
          <w:rtl/>
        </w:rPr>
        <w:t xml:space="preserve"> </w:t>
      </w:r>
      <w:r w:rsidR="00766F17" w:rsidRPr="00255172">
        <w:rPr>
          <w:rStyle w:val="7Char"/>
          <w:rtl/>
        </w:rPr>
        <w:t>طرد الإعجاب بالنفس عند حصول المراد لأن حصول ذلك نعمة مـن الله بما قدره من أسباب ذلك الخير والنجـاح فيشـكر الله ويـدع الإعجاب.</w:t>
      </w:r>
    </w:p>
    <w:p w:rsidR="00766F17" w:rsidRPr="00255172" w:rsidRDefault="00720939" w:rsidP="00720939">
      <w:pPr>
        <w:pStyle w:val="ListParagraph"/>
        <w:numPr>
          <w:ilvl w:val="0"/>
          <w:numId w:val="45"/>
        </w:numPr>
        <w:ind w:left="680" w:hanging="340"/>
        <w:jc w:val="both"/>
        <w:rPr>
          <w:rStyle w:val="7Char"/>
          <w:rtl/>
        </w:rPr>
      </w:pPr>
      <w:r>
        <w:rPr>
          <w:rStyle w:val="7Char"/>
          <w:rFonts w:hint="cs"/>
          <w:rtl/>
        </w:rPr>
        <w:t xml:space="preserve"> </w:t>
      </w:r>
      <w:r w:rsidR="00766F17" w:rsidRPr="00255172">
        <w:rPr>
          <w:rStyle w:val="7Char"/>
          <w:rtl/>
        </w:rPr>
        <w:t>طرد القلق والضجر عند فوات المراد أو حصول المكـروه لأن ذلك بقضاء الله وقدره فيصبر على ذلك ويحتسب.</w:t>
      </w:r>
    </w:p>
    <w:p w:rsidR="00720939" w:rsidRDefault="00720939" w:rsidP="00D839E6">
      <w:pPr>
        <w:pStyle w:val="1"/>
        <w:rPr>
          <w:szCs w:val="40"/>
          <w:rtl/>
        </w:rPr>
        <w:sectPr w:rsidR="00720939" w:rsidSect="0058341C">
          <w:headerReference w:type="default" r:id="rId17"/>
          <w:footnotePr>
            <w:numRestart w:val="eachPage"/>
          </w:footnotePr>
          <w:pgSz w:w="9356" w:h="13608" w:code="9"/>
          <w:pgMar w:top="567" w:right="1134" w:bottom="851" w:left="1134" w:header="454" w:footer="0" w:gutter="0"/>
          <w:cols w:space="708"/>
          <w:titlePg/>
          <w:bidi/>
          <w:rtlGutter/>
          <w:docGrid w:linePitch="381"/>
        </w:sectPr>
      </w:pPr>
      <w:bookmarkStart w:id="204" w:name="_Toc116197757"/>
      <w:bookmarkStart w:id="205" w:name="_Toc119807991"/>
    </w:p>
    <w:p w:rsidR="00766F17" w:rsidRPr="00D839E6" w:rsidRDefault="00766F17" w:rsidP="00D839E6">
      <w:pPr>
        <w:pStyle w:val="1"/>
        <w:rPr>
          <w:szCs w:val="40"/>
          <w:rtl/>
        </w:rPr>
      </w:pPr>
      <w:bookmarkStart w:id="206" w:name="_Toc466977169"/>
      <w:r w:rsidRPr="00D839E6">
        <w:rPr>
          <w:szCs w:val="40"/>
          <w:rtl/>
        </w:rPr>
        <w:t>الباب الثالث</w:t>
      </w:r>
      <w:r w:rsidR="00720939">
        <w:rPr>
          <w:szCs w:val="40"/>
          <w:rtl/>
        </w:rPr>
        <w:br/>
      </w:r>
      <w:r w:rsidRPr="00D839E6">
        <w:rPr>
          <w:szCs w:val="40"/>
          <w:rtl/>
        </w:rPr>
        <w:t>مسائل متفرقة في العقيدة</w:t>
      </w:r>
      <w:bookmarkEnd w:id="204"/>
      <w:bookmarkEnd w:id="205"/>
      <w:bookmarkEnd w:id="206"/>
    </w:p>
    <w:p w:rsidR="00766F17" w:rsidRPr="0061139A" w:rsidRDefault="00766F17" w:rsidP="0061139A">
      <w:pPr>
        <w:pStyle w:val="8"/>
        <w:rPr>
          <w:rStyle w:val="7Char"/>
          <w:sz w:val="30"/>
          <w:szCs w:val="30"/>
          <w:rtl/>
        </w:rPr>
      </w:pPr>
      <w:r w:rsidRPr="0061139A">
        <w:rPr>
          <w:rStyle w:val="7Char"/>
          <w:sz w:val="30"/>
          <w:szCs w:val="30"/>
          <w:rtl/>
        </w:rPr>
        <w:t>ويتضمن خمسة فصول:</w:t>
      </w:r>
    </w:p>
    <w:p w:rsidR="00766F17" w:rsidRPr="00255172" w:rsidRDefault="00766F17" w:rsidP="00255172">
      <w:pPr>
        <w:ind w:firstLine="284"/>
        <w:jc w:val="both"/>
        <w:rPr>
          <w:rStyle w:val="7Char"/>
          <w:rtl/>
        </w:rPr>
      </w:pPr>
      <w:r w:rsidRPr="0061139A">
        <w:rPr>
          <w:rStyle w:val="8Char"/>
          <w:rtl/>
        </w:rPr>
        <w:t>الفصل الأول:</w:t>
      </w:r>
      <w:r w:rsidRPr="00255172">
        <w:rPr>
          <w:rStyle w:val="7Char"/>
          <w:rtl/>
        </w:rPr>
        <w:t xml:space="preserve"> الإسلام والإيمان والإحسان.</w:t>
      </w:r>
    </w:p>
    <w:p w:rsidR="00766F17" w:rsidRPr="00255172" w:rsidRDefault="00766F17" w:rsidP="00255172">
      <w:pPr>
        <w:ind w:firstLine="284"/>
        <w:jc w:val="both"/>
        <w:rPr>
          <w:rStyle w:val="7Char"/>
          <w:rtl/>
        </w:rPr>
      </w:pPr>
      <w:r w:rsidRPr="0061139A">
        <w:rPr>
          <w:rStyle w:val="8Char"/>
          <w:rtl/>
        </w:rPr>
        <w:t>الفصل الثاني:</w:t>
      </w:r>
      <w:r w:rsidRPr="00255172">
        <w:rPr>
          <w:rStyle w:val="7Char"/>
          <w:rtl/>
        </w:rPr>
        <w:t xml:space="preserve"> الولاء والبراء، معناه وضوابطه.</w:t>
      </w:r>
    </w:p>
    <w:p w:rsidR="00766F17" w:rsidRPr="00255172" w:rsidRDefault="00766F17" w:rsidP="00255172">
      <w:pPr>
        <w:ind w:firstLine="284"/>
        <w:jc w:val="both"/>
        <w:rPr>
          <w:rStyle w:val="7Char"/>
          <w:rtl/>
        </w:rPr>
      </w:pPr>
      <w:r w:rsidRPr="0061139A">
        <w:rPr>
          <w:rStyle w:val="8Char"/>
          <w:rtl/>
        </w:rPr>
        <w:t>الفصل الثالث:</w:t>
      </w:r>
      <w:r w:rsidRPr="00255172">
        <w:rPr>
          <w:rStyle w:val="7Char"/>
          <w:rtl/>
        </w:rPr>
        <w:t xml:space="preserve"> حقوق الصحابة وما يجب نحوهم.</w:t>
      </w:r>
    </w:p>
    <w:p w:rsidR="00766F17" w:rsidRPr="00255172" w:rsidRDefault="00766F17" w:rsidP="00255172">
      <w:pPr>
        <w:ind w:firstLine="284"/>
        <w:jc w:val="both"/>
        <w:rPr>
          <w:rStyle w:val="7Char"/>
          <w:rtl/>
        </w:rPr>
      </w:pPr>
      <w:r w:rsidRPr="0061139A">
        <w:rPr>
          <w:rStyle w:val="8Char"/>
          <w:rtl/>
        </w:rPr>
        <w:t>الفصل الرابع:</w:t>
      </w:r>
      <w:r w:rsidRPr="00255172">
        <w:rPr>
          <w:rStyle w:val="7Char"/>
          <w:rtl/>
        </w:rPr>
        <w:t xml:space="preserve"> الواجب نحو أئمة المسلمين وعامتهم </w:t>
      </w:r>
    </w:p>
    <w:p w:rsidR="00766F17" w:rsidRPr="00255172" w:rsidRDefault="00766F17" w:rsidP="00255172">
      <w:pPr>
        <w:ind w:firstLine="284"/>
        <w:jc w:val="both"/>
        <w:rPr>
          <w:rStyle w:val="7Char"/>
          <w:rtl/>
        </w:rPr>
      </w:pPr>
      <w:r w:rsidRPr="00255172">
        <w:rPr>
          <w:rStyle w:val="7Char"/>
          <w:rtl/>
        </w:rPr>
        <w:t>ولزوم جماعتهم.</w:t>
      </w:r>
    </w:p>
    <w:p w:rsidR="00766F17" w:rsidRPr="00255172" w:rsidRDefault="00766F17" w:rsidP="00255172">
      <w:pPr>
        <w:ind w:firstLine="284"/>
        <w:jc w:val="both"/>
        <w:rPr>
          <w:rStyle w:val="7Char"/>
          <w:rtl/>
        </w:rPr>
      </w:pPr>
      <w:r w:rsidRPr="0061139A">
        <w:rPr>
          <w:rStyle w:val="8Char"/>
          <w:rtl/>
        </w:rPr>
        <w:t>الفصل الخامس:</w:t>
      </w:r>
      <w:r w:rsidRPr="00255172">
        <w:rPr>
          <w:rStyle w:val="7Char"/>
          <w:rtl/>
        </w:rPr>
        <w:t xml:space="preserve"> وجوب الاعتصام بالكتاب والسنة والنهي</w:t>
      </w:r>
    </w:p>
    <w:p w:rsidR="00766F17" w:rsidRPr="00255172" w:rsidRDefault="00766F17" w:rsidP="00255172">
      <w:pPr>
        <w:ind w:firstLine="284"/>
        <w:jc w:val="both"/>
        <w:rPr>
          <w:rStyle w:val="7Char"/>
          <w:rtl/>
        </w:rPr>
      </w:pPr>
      <w:r w:rsidRPr="00255172">
        <w:rPr>
          <w:rStyle w:val="7Char"/>
          <w:rtl/>
        </w:rPr>
        <w:t xml:space="preserve"> عن التفرق.</w:t>
      </w:r>
    </w:p>
    <w:p w:rsidR="00766F17" w:rsidRPr="00D839E6" w:rsidRDefault="00766F17" w:rsidP="00D839E6">
      <w:pPr>
        <w:pStyle w:val="2"/>
        <w:rPr>
          <w:rtl/>
        </w:rPr>
      </w:pPr>
      <w:bookmarkStart w:id="207" w:name="_Toc116197758"/>
      <w:bookmarkStart w:id="208" w:name="_Toc119807992"/>
      <w:bookmarkStart w:id="209" w:name="_Toc466977170"/>
      <w:r w:rsidRPr="00D839E6">
        <w:rPr>
          <w:rtl/>
        </w:rPr>
        <w:t>الفصل الأول:</w:t>
      </w:r>
      <w:bookmarkEnd w:id="207"/>
      <w:r w:rsidRPr="00D839E6">
        <w:rPr>
          <w:rtl/>
        </w:rPr>
        <w:t xml:space="preserve"> </w:t>
      </w:r>
      <w:bookmarkStart w:id="210" w:name="_Toc116197759"/>
      <w:r w:rsidRPr="00D839E6">
        <w:rPr>
          <w:rtl/>
        </w:rPr>
        <w:t>الإسلام والإيمان والإحسان.</w:t>
      </w:r>
      <w:bookmarkEnd w:id="208"/>
      <w:bookmarkEnd w:id="209"/>
      <w:bookmarkEnd w:id="210"/>
    </w:p>
    <w:p w:rsidR="00766F17" w:rsidRPr="00255172" w:rsidRDefault="00766F17" w:rsidP="00255172">
      <w:pPr>
        <w:ind w:firstLine="284"/>
        <w:jc w:val="both"/>
        <w:rPr>
          <w:rStyle w:val="7Char"/>
          <w:rtl/>
        </w:rPr>
      </w:pPr>
      <w:r w:rsidRPr="0061139A">
        <w:rPr>
          <w:rStyle w:val="8Char"/>
          <w:rtl/>
        </w:rPr>
        <w:t>المبحث الأول:</w:t>
      </w:r>
      <w:r w:rsidRPr="00255172">
        <w:rPr>
          <w:rStyle w:val="7Char"/>
          <w:rtl/>
        </w:rPr>
        <w:t xml:space="preserve"> الإسلام.</w:t>
      </w:r>
    </w:p>
    <w:p w:rsidR="00766F17" w:rsidRPr="00255172" w:rsidRDefault="00766F17" w:rsidP="00255172">
      <w:pPr>
        <w:ind w:firstLine="284"/>
        <w:jc w:val="both"/>
        <w:rPr>
          <w:rStyle w:val="7Char"/>
          <w:rtl/>
        </w:rPr>
      </w:pPr>
      <w:r w:rsidRPr="0061139A">
        <w:rPr>
          <w:rStyle w:val="8Char"/>
          <w:rtl/>
        </w:rPr>
        <w:t>المبحث الثاني:</w:t>
      </w:r>
      <w:r w:rsidRPr="00255172">
        <w:rPr>
          <w:rStyle w:val="7Char"/>
          <w:rtl/>
        </w:rPr>
        <w:t xml:space="preserve"> الإيمان.</w:t>
      </w:r>
    </w:p>
    <w:p w:rsidR="00766F17" w:rsidRPr="00255172" w:rsidRDefault="00766F17" w:rsidP="00255172">
      <w:pPr>
        <w:ind w:firstLine="284"/>
        <w:jc w:val="both"/>
        <w:rPr>
          <w:rStyle w:val="7Char"/>
          <w:rtl/>
        </w:rPr>
      </w:pPr>
      <w:r w:rsidRPr="0061139A">
        <w:rPr>
          <w:rStyle w:val="8Char"/>
          <w:rtl/>
        </w:rPr>
        <w:t>المبحث الثالث:</w:t>
      </w:r>
      <w:r w:rsidRPr="00255172">
        <w:rPr>
          <w:rStyle w:val="7Char"/>
          <w:rtl/>
        </w:rPr>
        <w:t xml:space="preserve"> الإحسان.</w:t>
      </w:r>
    </w:p>
    <w:p w:rsidR="00766F17" w:rsidRPr="00255172" w:rsidRDefault="00766F17" w:rsidP="00255172">
      <w:pPr>
        <w:ind w:firstLine="284"/>
        <w:jc w:val="both"/>
        <w:rPr>
          <w:rStyle w:val="7Char"/>
          <w:rtl/>
        </w:rPr>
      </w:pPr>
      <w:r w:rsidRPr="0061139A">
        <w:rPr>
          <w:rStyle w:val="8Char"/>
          <w:rtl/>
        </w:rPr>
        <w:t>المبحث الرابع:</w:t>
      </w:r>
      <w:r w:rsidRPr="00255172">
        <w:rPr>
          <w:rStyle w:val="7Char"/>
          <w:rtl/>
        </w:rPr>
        <w:t xml:space="preserve"> العلاقة بين الإسلام، والإيمان والإحسان.</w:t>
      </w:r>
    </w:p>
    <w:p w:rsidR="00766F17" w:rsidRDefault="00766F17" w:rsidP="00017728">
      <w:pPr>
        <w:pStyle w:val="3"/>
        <w:rPr>
          <w:rtl/>
        </w:rPr>
      </w:pPr>
      <w:bookmarkStart w:id="211" w:name="_Toc116197760"/>
      <w:bookmarkStart w:id="212" w:name="_Toc119807993"/>
      <w:bookmarkStart w:id="213" w:name="_Toc466977171"/>
      <w:r>
        <w:rPr>
          <w:rtl/>
        </w:rPr>
        <w:t>المبحث الأول: الإسلام</w:t>
      </w:r>
      <w:bookmarkEnd w:id="211"/>
      <w:bookmarkEnd w:id="212"/>
      <w:bookmarkEnd w:id="213"/>
    </w:p>
    <w:p w:rsidR="00766F17" w:rsidRPr="0061139A" w:rsidRDefault="00766F17" w:rsidP="0061139A">
      <w:pPr>
        <w:pStyle w:val="8"/>
        <w:rPr>
          <w:rStyle w:val="7Char"/>
          <w:sz w:val="30"/>
          <w:szCs w:val="30"/>
          <w:rtl/>
        </w:rPr>
      </w:pPr>
      <w:r w:rsidRPr="0061139A">
        <w:rPr>
          <w:rStyle w:val="7Char"/>
          <w:sz w:val="30"/>
          <w:szCs w:val="30"/>
          <w:rtl/>
        </w:rPr>
        <w:t>تعريف الإسلام:</w:t>
      </w:r>
    </w:p>
    <w:p w:rsidR="00766F17" w:rsidRPr="00255172" w:rsidRDefault="00766F17" w:rsidP="00255172">
      <w:pPr>
        <w:ind w:firstLine="284"/>
        <w:jc w:val="both"/>
        <w:rPr>
          <w:rStyle w:val="7Char"/>
          <w:rtl/>
        </w:rPr>
      </w:pPr>
      <w:r w:rsidRPr="0061139A">
        <w:rPr>
          <w:rStyle w:val="8Char"/>
          <w:rtl/>
        </w:rPr>
        <w:t>الإسلام لغة:</w:t>
      </w:r>
      <w:r w:rsidRPr="00255172">
        <w:rPr>
          <w:rStyle w:val="7Char"/>
          <w:rtl/>
        </w:rPr>
        <w:t xml:space="preserve"> الانقياد والاستسلام والخضوع.</w:t>
      </w:r>
    </w:p>
    <w:p w:rsidR="00766F17" w:rsidRPr="00255172" w:rsidRDefault="00766F17" w:rsidP="00255172">
      <w:pPr>
        <w:ind w:firstLine="284"/>
        <w:jc w:val="both"/>
        <w:rPr>
          <w:rStyle w:val="7Char"/>
          <w:rtl/>
        </w:rPr>
      </w:pPr>
      <w:r w:rsidRPr="0061139A">
        <w:rPr>
          <w:rStyle w:val="8Char"/>
          <w:rtl/>
        </w:rPr>
        <w:t>وشرعا:</w:t>
      </w:r>
      <w:r w:rsidRPr="00255172">
        <w:rPr>
          <w:rStyle w:val="7Char"/>
          <w:rtl/>
        </w:rPr>
        <w:t xml:space="preserve"> هو الاستسلام لله بالتوحيد والانقياد له بالطاعة والخلوص مـن الشرك ومعاداة أهله. قال تعالى: </w:t>
      </w:r>
      <w:r w:rsidR="004C2FD9" w:rsidRPr="00255172">
        <w:rPr>
          <w:rStyle w:val="7Char"/>
          <w:rtl/>
        </w:rPr>
        <w:t>﴿</w:t>
      </w:r>
      <w:r w:rsidR="004C2FD9">
        <w:rPr>
          <w:rFonts w:ascii="DecoType Naskh Special" w:hAnsi="DecoType Naskh Special" w:cs="KFGQPC Uthmanic Script HAFS"/>
          <w:color w:val="000000"/>
          <w:sz w:val="36"/>
          <w:shd w:val="clear" w:color="auto" w:fill="FFFFFF"/>
          <w:rtl/>
        </w:rPr>
        <w:t>قُلْ إِنَّنِي هَدَانِي رَبِّي إِلَى صِرَاطٍ مُسْتَقِيمٍ دِينًا قِيَمًا مِلَّةَ إِبْرَاهِيمَ حَنِيفًا</w:t>
      </w:r>
      <w:r w:rsidR="00D839E6">
        <w:rPr>
          <w:rFonts w:ascii="DecoType Naskh Special" w:hAnsi="DecoType Naskh Special" w:cs="KFGQPC Uthmanic Script HAFS"/>
          <w:color w:val="000000"/>
          <w:sz w:val="36"/>
          <w:shd w:val="clear" w:color="auto" w:fill="FFFFFF"/>
          <w:rtl/>
        </w:rPr>
        <w:t xml:space="preserve"> </w:t>
      </w:r>
      <w:r w:rsidR="004C2FD9">
        <w:rPr>
          <w:rFonts w:ascii="DecoType Naskh Special" w:hAnsi="DecoType Naskh Special" w:cs="KFGQPC Uthmanic Script HAFS"/>
          <w:color w:val="000000"/>
          <w:sz w:val="36"/>
          <w:shd w:val="clear" w:color="auto" w:fill="FFFFFF"/>
          <w:rtl/>
        </w:rPr>
        <w:t>وَمَا كَانَ مِنَ الْمُشْرِكِينَ١٦١ قُلْ إِنَّ صَلَاتِي وَنُسُكِي وَمَحْيَايَ وَمَمَاتِي لِلَّهِ رَبِّ الْعَالَمِينَ١٦٢</w:t>
      </w:r>
      <w:r w:rsidR="004C2FD9" w:rsidRPr="00255172">
        <w:rPr>
          <w:rStyle w:val="7Char"/>
          <w:rtl/>
        </w:rPr>
        <w:t>﴾</w:t>
      </w:r>
      <w:r w:rsidR="004C2FD9">
        <w:rPr>
          <w:rFonts w:ascii="DecoType Naskh Special" w:hAnsi="DecoType Naskh Special" w:cs="KFGQPC Uthmanic Script HAFS"/>
          <w:color w:val="000000"/>
          <w:sz w:val="36"/>
          <w:shd w:val="clear" w:color="auto" w:fill="FFFFFF"/>
          <w:rtl/>
        </w:rPr>
        <w:t xml:space="preserve"> </w:t>
      </w:r>
      <w:r w:rsidR="004C2FD9" w:rsidRPr="00EC78D8">
        <w:rPr>
          <w:rStyle w:val="9Char"/>
          <w:rtl/>
        </w:rPr>
        <w:t>[الأنعام: 161-162]</w:t>
      </w:r>
      <w:r w:rsidRPr="00255172">
        <w:rPr>
          <w:rStyle w:val="7Char"/>
          <w:rtl/>
        </w:rPr>
        <w:t xml:space="preserve">. وقال تعالى: </w:t>
      </w:r>
      <w:r w:rsidR="004C2FD9" w:rsidRPr="00255172">
        <w:rPr>
          <w:rStyle w:val="7Char"/>
          <w:rtl/>
        </w:rPr>
        <w:t>﴿</w:t>
      </w:r>
      <w:r w:rsidR="004C2FD9">
        <w:rPr>
          <w:rFonts w:ascii="DecoType Naskh Special" w:hAnsi="DecoType Naskh Special" w:cs="KFGQPC Uthmanic Script HAFS"/>
          <w:color w:val="000000"/>
          <w:sz w:val="36"/>
          <w:shd w:val="clear" w:color="auto" w:fill="FFFFFF"/>
          <w:rtl/>
        </w:rPr>
        <w:t>وَمَنْ يَبْتَغِ غَيْرَ الْإِسْلَامِ دِينًا فَلَنْ يُقْبَلَ مِنْهُ وَهُوَ فِي الْآخِرَةِ مِنَ الْخَاسِرِينَ٨٥</w:t>
      </w:r>
      <w:r w:rsidR="004C2FD9" w:rsidRPr="00255172">
        <w:rPr>
          <w:rStyle w:val="7Char"/>
          <w:rtl/>
        </w:rPr>
        <w:t>﴾</w:t>
      </w:r>
      <w:r w:rsidR="004C2FD9">
        <w:rPr>
          <w:rFonts w:ascii="DecoType Naskh Special" w:hAnsi="DecoType Naskh Special" w:cs="KFGQPC Uthmanic Script HAFS"/>
          <w:color w:val="000000"/>
          <w:sz w:val="36"/>
          <w:shd w:val="clear" w:color="auto" w:fill="FFFFFF"/>
          <w:rtl/>
        </w:rPr>
        <w:t xml:space="preserve"> </w:t>
      </w:r>
      <w:r w:rsidR="004C2FD9" w:rsidRPr="00EC78D8">
        <w:rPr>
          <w:rStyle w:val="9Char"/>
          <w:rtl/>
        </w:rPr>
        <w:t>[آل عمران: 85]</w:t>
      </w:r>
      <w:r w:rsidRPr="00255172">
        <w:rPr>
          <w:rStyle w:val="7Char"/>
          <w:rtl/>
        </w:rPr>
        <w:t>.</w:t>
      </w:r>
    </w:p>
    <w:p w:rsidR="00766F17" w:rsidRPr="00255172" w:rsidRDefault="00766F17" w:rsidP="00255172">
      <w:pPr>
        <w:ind w:firstLine="284"/>
        <w:jc w:val="both"/>
        <w:rPr>
          <w:rStyle w:val="7Char"/>
          <w:rtl/>
        </w:rPr>
      </w:pPr>
      <w:r w:rsidRPr="00720939">
        <w:rPr>
          <w:rStyle w:val="8Char"/>
          <w:rtl/>
        </w:rPr>
        <w:t>أركان الإسلام</w:t>
      </w:r>
      <w:r w:rsidRPr="00255172">
        <w:rPr>
          <w:rStyle w:val="7Char"/>
          <w:rtl/>
        </w:rPr>
        <w:t>:</w:t>
      </w:r>
    </w:p>
    <w:p w:rsidR="00766F17" w:rsidRPr="00255172" w:rsidRDefault="00766F17" w:rsidP="00720939">
      <w:pPr>
        <w:ind w:firstLine="284"/>
        <w:jc w:val="both"/>
        <w:rPr>
          <w:rStyle w:val="7Char"/>
          <w:rtl/>
        </w:rPr>
      </w:pPr>
      <w:r w:rsidRPr="00255172">
        <w:rPr>
          <w:rStyle w:val="7Char"/>
          <w:rtl/>
        </w:rPr>
        <w:t>أركان الإسلام خمسة بينها رسول الله </w:t>
      </w:r>
      <w:r w:rsidR="00EC78D8" w:rsidRPr="00EC78D8">
        <w:rPr>
          <w:rFonts w:ascii="AGA Arabesque" w:hAnsi="AGA Arabesque" w:cs="CTraditional Arabic"/>
          <w:sz w:val="40"/>
          <w:szCs w:val="32"/>
          <w:rtl/>
        </w:rPr>
        <w:t>ج</w:t>
      </w:r>
      <w:r w:rsidRPr="00255172">
        <w:rPr>
          <w:rStyle w:val="7Char"/>
          <w:rtl/>
        </w:rPr>
        <w:t xml:space="preserve"> كما في حديث عبد الله بـن عمر </w:t>
      </w:r>
      <w:r w:rsidR="00D839E6" w:rsidRPr="00D839E6">
        <w:rPr>
          <w:rStyle w:val="7Char"/>
          <w:rFonts w:cs="CTraditional Arabic"/>
          <w:rtl/>
        </w:rPr>
        <w:t>ب</w:t>
      </w:r>
      <w:r w:rsidRPr="00255172">
        <w:rPr>
          <w:rStyle w:val="7Char"/>
          <w:rtl/>
        </w:rPr>
        <w:t xml:space="preserve"> قال: قال رسول الله </w:t>
      </w:r>
      <w:r w:rsidR="00EC78D8" w:rsidRPr="00EC78D8">
        <w:rPr>
          <w:rFonts w:ascii="AGA Arabesque" w:hAnsi="AGA Arabesque" w:cs="CTraditional Arabic"/>
          <w:sz w:val="40"/>
          <w:szCs w:val="32"/>
          <w:rtl/>
        </w:rPr>
        <w:t>ج</w:t>
      </w:r>
      <w:r w:rsidRPr="00255172">
        <w:rPr>
          <w:rStyle w:val="7Char"/>
          <w:rtl/>
        </w:rPr>
        <w:t xml:space="preserve"> </w:t>
      </w:r>
      <w:r w:rsidR="00720939" w:rsidRPr="00720939">
        <w:rPr>
          <w:rStyle w:val="7Char"/>
          <w:rFonts w:hint="cs"/>
          <w:rtl/>
        </w:rPr>
        <w:t>«</w:t>
      </w:r>
      <w:r w:rsidRPr="00720939">
        <w:rPr>
          <w:rStyle w:val="4Char"/>
          <w:rtl/>
        </w:rPr>
        <w:fldChar w:fldCharType="begin"/>
      </w:r>
      <w:r w:rsidRPr="00720939">
        <w:rPr>
          <w:rStyle w:val="4Char"/>
        </w:rPr>
        <w:instrText xml:space="preserve"> XE </w:instrText>
      </w:r>
      <w:r w:rsidRPr="00720939">
        <w:rPr>
          <w:rStyle w:val="4Char"/>
          <w:rtl/>
        </w:rPr>
        <w:instrText>"</w:instrText>
      </w:r>
      <w:r w:rsidRPr="00720939">
        <w:rPr>
          <w:rStyle w:val="4Char"/>
        </w:rPr>
        <w:instrText>32:</w:instrText>
      </w:r>
      <w:r w:rsidRPr="00720939">
        <w:rPr>
          <w:rStyle w:val="4Char"/>
          <w:rtl/>
        </w:rPr>
        <w:instrText>بني الإسلام على خمس شهادة أن لا إله إلا الله وأن محمدا رسول الله وإقام" \</w:instrText>
      </w:r>
      <w:r w:rsidRPr="00720939">
        <w:rPr>
          <w:rStyle w:val="4Char"/>
        </w:rPr>
        <w:instrText xml:space="preserve">y "1" \b </w:instrText>
      </w:r>
      <w:r w:rsidRPr="00720939">
        <w:rPr>
          <w:rStyle w:val="4Char"/>
          <w:rtl/>
        </w:rPr>
        <w:fldChar w:fldCharType="end"/>
      </w:r>
      <w:r w:rsidRPr="00720939">
        <w:rPr>
          <w:rStyle w:val="4Char"/>
          <w:rtl/>
        </w:rPr>
        <w:t>بني الإسلام على خمس: شهادة أن لا إله إلا الله وأن محمدا رسول الله وإقام الصلاة وإيتاء الزكـاة وصوم رمضان وحج بيت الله</w:t>
      </w:r>
      <w:r w:rsidR="00720939" w:rsidRPr="00720939">
        <w:rPr>
          <w:rStyle w:val="7Char"/>
          <w:rFonts w:hint="cs"/>
          <w:rtl/>
        </w:rPr>
        <w:t>»</w:t>
      </w:r>
      <w:r w:rsidRPr="00EC78D8">
        <w:rPr>
          <w:rStyle w:val="7Char"/>
          <w:vertAlign w:val="superscript"/>
          <w:rtl/>
        </w:rPr>
        <w:t>(</w:t>
      </w:r>
      <w:r w:rsidRPr="00EC78D8">
        <w:rPr>
          <w:rStyle w:val="7Char"/>
          <w:vertAlign w:val="superscript"/>
          <w:rtl/>
        </w:rPr>
        <w:footnoteReference w:id="456"/>
      </w:r>
      <w:r w:rsidRPr="00EC78D8">
        <w:rPr>
          <w:rStyle w:val="7Char"/>
          <w:vertAlign w:val="superscript"/>
          <w:rtl/>
        </w:rPr>
        <w:t>)(</w:t>
      </w:r>
      <w:r w:rsidRPr="00EC78D8">
        <w:rPr>
          <w:rStyle w:val="7Char"/>
          <w:vertAlign w:val="superscript"/>
          <w:rtl/>
        </w:rPr>
        <w:footnoteReference w:id="457"/>
      </w:r>
      <w:r w:rsidRPr="00EC78D8">
        <w:rPr>
          <w:rStyle w:val="7Char"/>
          <w:vertAlign w:val="superscript"/>
          <w:rtl/>
        </w:rPr>
        <w:t>)</w:t>
      </w:r>
      <w:r w:rsidR="00EC78D8">
        <w:rPr>
          <w:rStyle w:val="7Char"/>
          <w:rtl/>
        </w:rPr>
        <w:t>.</w:t>
      </w:r>
      <w:r w:rsidRPr="00255172">
        <w:rPr>
          <w:rStyle w:val="7Char"/>
          <w:rtl/>
        </w:rPr>
        <w:t xml:space="preserve"> ويدل على هذا حديث جبريل المتقـدم وفيه أنه قال: </w:t>
      </w:r>
      <w:r w:rsidR="00720939" w:rsidRPr="00720939">
        <w:rPr>
          <w:rStyle w:val="7Char"/>
          <w:rFonts w:hint="cs"/>
          <w:rtl/>
        </w:rPr>
        <w:t>«</w:t>
      </w:r>
      <w:r w:rsidRPr="00720939">
        <w:rPr>
          <w:rStyle w:val="4Char"/>
          <w:rtl/>
        </w:rPr>
        <w:fldChar w:fldCharType="begin"/>
      </w:r>
      <w:r w:rsidRPr="00720939">
        <w:rPr>
          <w:rStyle w:val="4Char"/>
        </w:rPr>
        <w:instrText xml:space="preserve"> XE </w:instrText>
      </w:r>
      <w:r w:rsidRPr="00720939">
        <w:rPr>
          <w:rStyle w:val="4Char"/>
          <w:rtl/>
        </w:rPr>
        <w:instrText>"</w:instrText>
      </w:r>
      <w:r w:rsidRPr="00720939">
        <w:rPr>
          <w:rStyle w:val="4Char"/>
        </w:rPr>
        <w:instrText>32:</w:instrText>
      </w:r>
      <w:r w:rsidRPr="00720939">
        <w:rPr>
          <w:rStyle w:val="4Char"/>
          <w:rtl/>
        </w:rPr>
        <w:instrText>يا محمد  أخبرني عن الإسلام، فقال رسول الله الإسـلام أن تشهد أن لا" \</w:instrText>
      </w:r>
      <w:r w:rsidRPr="00720939">
        <w:rPr>
          <w:rStyle w:val="4Char"/>
        </w:rPr>
        <w:instrText xml:space="preserve">y "1" \b </w:instrText>
      </w:r>
      <w:r w:rsidRPr="00720939">
        <w:rPr>
          <w:rStyle w:val="4Char"/>
          <w:rtl/>
        </w:rPr>
        <w:fldChar w:fldCharType="end"/>
      </w:r>
      <w:r w:rsidRPr="00720939">
        <w:rPr>
          <w:rStyle w:val="4Char"/>
          <w:rtl/>
        </w:rPr>
        <w:t>يا محمد ! أخبرني عن الإسلام، فقال رسول الله</w:t>
      </w:r>
      <w:r w:rsidRPr="00255172">
        <w:rPr>
          <w:rStyle w:val="7Char"/>
          <w:rtl/>
        </w:rPr>
        <w:t> </w:t>
      </w:r>
      <w:r w:rsidR="00EC78D8" w:rsidRPr="00EC78D8">
        <w:rPr>
          <w:rFonts w:ascii="AGA Arabesque" w:hAnsi="AGA Arabesque" w:cs="CTraditional Arabic"/>
          <w:sz w:val="40"/>
          <w:szCs w:val="32"/>
          <w:rtl/>
        </w:rPr>
        <w:t>ج</w:t>
      </w:r>
      <w:r w:rsidRPr="00255172">
        <w:rPr>
          <w:rStyle w:val="7Char"/>
          <w:rtl/>
        </w:rPr>
        <w:t> </w:t>
      </w:r>
      <w:r w:rsidRPr="00720939">
        <w:rPr>
          <w:rStyle w:val="4Char"/>
          <w:rtl/>
        </w:rPr>
        <w:t>(الإسـلام أن تشهد أن لا إله إلا الله وأن محمدا رسول الله، وتقيم الصـلاة وتـؤتي الزكاة، وتصوم رمضان وتحج البيت إن استطعت إليـه سبيلا. قـال: صدقت</w:t>
      </w:r>
      <w:r w:rsidR="00720939" w:rsidRPr="00720939">
        <w:rPr>
          <w:rStyle w:val="7Char"/>
          <w:rFonts w:hint="cs"/>
          <w:rtl/>
        </w:rPr>
        <w:t>»</w:t>
      </w:r>
      <w:r w:rsidRPr="00EC78D8">
        <w:rPr>
          <w:rStyle w:val="7Char"/>
          <w:vertAlign w:val="superscript"/>
          <w:rtl/>
        </w:rPr>
        <w:t>(</w:t>
      </w:r>
      <w:r w:rsidRPr="00EC78D8">
        <w:rPr>
          <w:rStyle w:val="7Char"/>
          <w:vertAlign w:val="superscript"/>
          <w:rtl/>
        </w:rPr>
        <w:footnoteReference w:id="458"/>
      </w:r>
      <w:r w:rsidRPr="00EC78D8">
        <w:rPr>
          <w:rStyle w:val="7Char"/>
          <w:vertAlign w:val="superscript"/>
          <w:rtl/>
        </w:rPr>
        <w:t>)</w:t>
      </w:r>
      <w:r w:rsidR="00EC78D8">
        <w:rPr>
          <w:rStyle w:val="7Char"/>
          <w:rtl/>
        </w:rPr>
        <w:t>.</w:t>
      </w:r>
      <w:r w:rsidR="00720939">
        <w:rPr>
          <w:rStyle w:val="7Char"/>
          <w:rtl/>
        </w:rPr>
        <w:t>.. إلخ)</w:t>
      </w:r>
      <w:r w:rsidRPr="00EC78D8">
        <w:rPr>
          <w:rStyle w:val="7Char"/>
          <w:vertAlign w:val="superscript"/>
          <w:rtl/>
        </w:rPr>
        <w:t>(</w:t>
      </w:r>
      <w:r w:rsidRPr="00EC78D8">
        <w:rPr>
          <w:rStyle w:val="7Char"/>
          <w:vertAlign w:val="superscript"/>
          <w:rtl/>
        </w:rPr>
        <w:footnoteReference w:id="459"/>
      </w:r>
      <w:r w:rsidRPr="00EC78D8">
        <w:rPr>
          <w:rStyle w:val="7Char"/>
          <w:vertAlign w:val="superscript"/>
          <w:rtl/>
        </w:rPr>
        <w:t>)</w:t>
      </w:r>
      <w:r w:rsidR="00EC78D8">
        <w:rPr>
          <w:rStyle w:val="7Char"/>
          <w:rtl/>
        </w:rPr>
        <w:t>.</w:t>
      </w:r>
    </w:p>
    <w:p w:rsidR="00766F17" w:rsidRPr="0061139A" w:rsidRDefault="00766F17" w:rsidP="0061139A">
      <w:pPr>
        <w:pStyle w:val="8"/>
        <w:rPr>
          <w:rStyle w:val="7Char"/>
          <w:sz w:val="30"/>
          <w:szCs w:val="30"/>
          <w:rtl/>
        </w:rPr>
      </w:pPr>
      <w:r w:rsidRPr="0061139A">
        <w:rPr>
          <w:rStyle w:val="7Char"/>
          <w:sz w:val="30"/>
          <w:szCs w:val="30"/>
          <w:rtl/>
        </w:rPr>
        <w:t>معنى الشهادتين:</w:t>
      </w:r>
    </w:p>
    <w:p w:rsidR="00766F17" w:rsidRPr="00255172" w:rsidRDefault="00766F17" w:rsidP="00255172">
      <w:pPr>
        <w:ind w:firstLine="284"/>
        <w:jc w:val="both"/>
        <w:rPr>
          <w:rStyle w:val="7Char"/>
          <w:rtl/>
        </w:rPr>
      </w:pPr>
      <w:r w:rsidRPr="00255172">
        <w:rPr>
          <w:rStyle w:val="7Char"/>
          <w:rtl/>
        </w:rPr>
        <w:t>*</w:t>
      </w:r>
      <w:r w:rsidR="00720939">
        <w:rPr>
          <w:rStyle w:val="7Char"/>
          <w:rFonts w:hint="cs"/>
          <w:rtl/>
        </w:rPr>
        <w:t xml:space="preserve"> </w:t>
      </w:r>
      <w:r w:rsidRPr="00255172">
        <w:rPr>
          <w:rStyle w:val="7Char"/>
          <w:rtl/>
        </w:rPr>
        <w:t>معنى شهادة أن لا إله إلا الله: أي لا معبود بحق إلا الله.</w:t>
      </w:r>
    </w:p>
    <w:p w:rsidR="00766F17" w:rsidRPr="00255172" w:rsidRDefault="00766F17" w:rsidP="00255172">
      <w:pPr>
        <w:ind w:firstLine="284"/>
        <w:jc w:val="both"/>
        <w:rPr>
          <w:rStyle w:val="7Char"/>
          <w:rtl/>
        </w:rPr>
      </w:pPr>
      <w:r w:rsidRPr="00255172">
        <w:rPr>
          <w:rStyle w:val="7Char"/>
          <w:rtl/>
        </w:rPr>
        <w:t>*</w:t>
      </w:r>
      <w:r w:rsidR="00720939">
        <w:rPr>
          <w:rStyle w:val="7Char"/>
          <w:rFonts w:hint="cs"/>
          <w:rtl/>
        </w:rPr>
        <w:t xml:space="preserve"> </w:t>
      </w:r>
      <w:r w:rsidRPr="00255172">
        <w:rPr>
          <w:rStyle w:val="7Char"/>
          <w:rtl/>
        </w:rPr>
        <w:t>ومعنى شهادة أن محمدًا رسول الله: طاعته فيما أمر وتصديقه فيمـا أخبر به واجتناب ما نهى عنه وزجر وأن لا يعبد الله إلا بما شرع.</w:t>
      </w:r>
    </w:p>
    <w:p w:rsidR="00766F17" w:rsidRDefault="00766F17" w:rsidP="00720939">
      <w:pPr>
        <w:pStyle w:val="3"/>
        <w:rPr>
          <w:rtl/>
        </w:rPr>
      </w:pPr>
      <w:bookmarkStart w:id="214" w:name="_Toc116197761"/>
      <w:bookmarkStart w:id="215" w:name="_Toc119807994"/>
      <w:bookmarkStart w:id="216" w:name="_Toc466977172"/>
      <w:r>
        <w:rPr>
          <w:rtl/>
        </w:rPr>
        <w:t>المبحث الثاني: الإيمان وأركانه</w:t>
      </w:r>
      <w:r>
        <w:rPr>
          <w:rFonts w:hint="cs"/>
          <w:rtl/>
        </w:rPr>
        <w:t xml:space="preserve"> </w:t>
      </w:r>
      <w:r>
        <w:rPr>
          <w:rtl/>
        </w:rPr>
        <w:t>وبيان حكم مرتكب الكبيرة</w:t>
      </w:r>
      <w:bookmarkEnd w:id="214"/>
      <w:bookmarkEnd w:id="215"/>
      <w:bookmarkEnd w:id="216"/>
    </w:p>
    <w:p w:rsidR="00766F17" w:rsidRPr="0061139A" w:rsidRDefault="00766F17" w:rsidP="0061139A">
      <w:pPr>
        <w:pStyle w:val="8"/>
        <w:rPr>
          <w:rStyle w:val="7Char"/>
          <w:sz w:val="30"/>
          <w:szCs w:val="30"/>
          <w:rtl/>
        </w:rPr>
      </w:pPr>
      <w:r w:rsidRPr="0061139A">
        <w:rPr>
          <w:rStyle w:val="7Char"/>
          <w:sz w:val="30"/>
          <w:szCs w:val="30"/>
          <w:rtl/>
        </w:rPr>
        <w:t>تعريفه:</w:t>
      </w:r>
    </w:p>
    <w:p w:rsidR="00766F17" w:rsidRPr="00255172" w:rsidRDefault="00766F17" w:rsidP="00255172">
      <w:pPr>
        <w:ind w:firstLine="284"/>
        <w:jc w:val="both"/>
        <w:rPr>
          <w:rStyle w:val="7Char"/>
          <w:rtl/>
        </w:rPr>
      </w:pPr>
      <w:r w:rsidRPr="0061139A">
        <w:rPr>
          <w:rStyle w:val="8Char"/>
          <w:rtl/>
        </w:rPr>
        <w:t>الإيمان لغة:</w:t>
      </w:r>
      <w:r w:rsidRPr="00255172">
        <w:rPr>
          <w:rStyle w:val="7Char"/>
          <w:rtl/>
        </w:rPr>
        <w:t xml:space="preserve"> التصديق والإقرار.</w:t>
      </w:r>
    </w:p>
    <w:p w:rsidR="00766F17" w:rsidRPr="00255172" w:rsidRDefault="00766F17" w:rsidP="00255172">
      <w:pPr>
        <w:ind w:firstLine="284"/>
        <w:jc w:val="both"/>
        <w:rPr>
          <w:rStyle w:val="7Char"/>
          <w:rtl/>
        </w:rPr>
      </w:pPr>
      <w:r w:rsidRPr="0061139A">
        <w:rPr>
          <w:rStyle w:val="8Char"/>
          <w:rtl/>
        </w:rPr>
        <w:t>وشرعًا:</w:t>
      </w:r>
      <w:r w:rsidRPr="00255172">
        <w:rPr>
          <w:rStyle w:val="7Char"/>
          <w:rtl/>
        </w:rPr>
        <w:t xml:space="preserve"> اعتقاد بالقلب وإقرار باللسان وعمل بالجوارح.</w:t>
      </w:r>
    </w:p>
    <w:p w:rsidR="00766F17" w:rsidRPr="0061139A" w:rsidRDefault="00766F17" w:rsidP="0061139A">
      <w:pPr>
        <w:pStyle w:val="8"/>
        <w:rPr>
          <w:rStyle w:val="7Char"/>
          <w:sz w:val="30"/>
          <w:szCs w:val="30"/>
          <w:rtl/>
        </w:rPr>
      </w:pPr>
      <w:r w:rsidRPr="0061139A">
        <w:rPr>
          <w:rStyle w:val="7Char"/>
          <w:sz w:val="30"/>
          <w:szCs w:val="30"/>
          <w:rtl/>
        </w:rPr>
        <w:t>أركانه وأدلته:</w:t>
      </w:r>
    </w:p>
    <w:p w:rsidR="00766F17" w:rsidRPr="00255172" w:rsidRDefault="00766F17" w:rsidP="00255172">
      <w:pPr>
        <w:ind w:firstLine="284"/>
        <w:jc w:val="both"/>
        <w:rPr>
          <w:rStyle w:val="7Char"/>
          <w:rtl/>
        </w:rPr>
      </w:pPr>
      <w:r w:rsidRPr="00255172">
        <w:rPr>
          <w:rStyle w:val="7Char"/>
          <w:rtl/>
        </w:rPr>
        <w:t xml:space="preserve">أركان الإيمان ستة يدل عليها قـول الله تعـالى: </w:t>
      </w:r>
      <w:r w:rsidR="004C2FD9" w:rsidRPr="00255172">
        <w:rPr>
          <w:rStyle w:val="7Char"/>
          <w:rtl/>
        </w:rPr>
        <w:t>﴿</w:t>
      </w:r>
      <w:r w:rsidR="004C2FD9">
        <w:rPr>
          <w:rFonts w:ascii="DecoType Naskh Special" w:hAnsi="DecoType Naskh Special" w:cs="KFGQPC Uthmanic Script HAFS"/>
          <w:color w:val="000000"/>
          <w:sz w:val="36"/>
          <w:shd w:val="clear" w:color="auto" w:fill="FFFFFF"/>
          <w:rtl/>
        </w:rPr>
        <w:t>لَيْسَ الْبِرَّ أَنْ تُوَلُّوا وُجُوهَكُمْ قِبَلَ الْمَشْرِقِ وَالْمَغْرِبِ وَلَكِنَّ الْبِرَّ مَنْ آمَنَ بِاللَّهِ وَالْيَوْمِ الْآخِرِ وَالْمَلَائِكَةِ وَالْكِتَابِ وَالنَّبِيِّين</w:t>
      </w:r>
      <w:r w:rsidR="004C2FD9" w:rsidRPr="00255172">
        <w:rPr>
          <w:rStyle w:val="7Char"/>
          <w:rtl/>
        </w:rPr>
        <w:t>﴾</w:t>
      </w:r>
      <w:r w:rsidR="004C2FD9">
        <w:rPr>
          <w:rFonts w:ascii="DecoType Naskh Special" w:hAnsi="DecoType Naskh Special" w:cs="KFGQPC Uthmanic Script HAFS"/>
          <w:color w:val="000000"/>
          <w:sz w:val="36"/>
          <w:shd w:val="clear" w:color="auto" w:fill="FFFFFF"/>
          <w:rtl/>
        </w:rPr>
        <w:t xml:space="preserve"> </w:t>
      </w:r>
      <w:r w:rsidR="004C2FD9" w:rsidRPr="00EC78D8">
        <w:rPr>
          <w:rStyle w:val="9Char"/>
          <w:rtl/>
        </w:rPr>
        <w:t>[البقرة: 177]</w:t>
      </w:r>
      <w:r w:rsidRPr="00255172">
        <w:rPr>
          <w:rStyle w:val="7Char"/>
          <w:rtl/>
        </w:rPr>
        <w:t>.</w:t>
      </w:r>
    </w:p>
    <w:p w:rsidR="00766F17" w:rsidRPr="00255172" w:rsidRDefault="00766F17" w:rsidP="00720939">
      <w:pPr>
        <w:ind w:firstLine="284"/>
        <w:jc w:val="both"/>
        <w:rPr>
          <w:rStyle w:val="7Char"/>
          <w:rtl/>
        </w:rPr>
      </w:pPr>
      <w:r w:rsidRPr="00255172">
        <w:rPr>
          <w:rStyle w:val="7Char"/>
          <w:rtl/>
        </w:rPr>
        <w:t>ومن السنة ما جاء في حديث جبريل عندما سأل النبي </w:t>
      </w:r>
      <w:r w:rsidR="00EC78D8" w:rsidRPr="00EC78D8">
        <w:rPr>
          <w:rFonts w:ascii="AGA Arabesque" w:hAnsi="AGA Arabesque" w:cs="CTraditional Arabic"/>
          <w:sz w:val="40"/>
          <w:szCs w:val="32"/>
          <w:rtl/>
        </w:rPr>
        <w:t>ج</w:t>
      </w:r>
      <w:r w:rsidRPr="00255172">
        <w:rPr>
          <w:rStyle w:val="7Char"/>
          <w:rtl/>
        </w:rPr>
        <w:t xml:space="preserve"> وقال: </w:t>
      </w:r>
      <w:r w:rsidR="00720939" w:rsidRPr="00720939">
        <w:rPr>
          <w:rStyle w:val="7Char"/>
          <w:rFonts w:hint="cs"/>
          <w:rtl/>
        </w:rPr>
        <w:t>«</w:t>
      </w:r>
      <w:r w:rsidRPr="00720939">
        <w:rPr>
          <w:rStyle w:val="4Char"/>
          <w:rtl/>
        </w:rPr>
        <w:fldChar w:fldCharType="begin"/>
      </w:r>
      <w:r w:rsidRPr="00720939">
        <w:rPr>
          <w:rStyle w:val="4Char"/>
        </w:rPr>
        <w:instrText xml:space="preserve"> XE </w:instrText>
      </w:r>
      <w:r w:rsidRPr="00720939">
        <w:rPr>
          <w:rStyle w:val="4Char"/>
          <w:rtl/>
        </w:rPr>
        <w:instrText>"</w:instrText>
      </w:r>
      <w:r w:rsidRPr="00720939">
        <w:rPr>
          <w:rStyle w:val="4Char"/>
        </w:rPr>
        <w:instrText>32:</w:instrText>
      </w:r>
      <w:r w:rsidRPr="00720939">
        <w:rPr>
          <w:rStyle w:val="4Char"/>
          <w:rtl/>
        </w:rPr>
        <w:instrText>أخـبرني عن الإيمان، قال أن تؤمن بالله وملائكته وكتبه ورسله واليـوم" \</w:instrText>
      </w:r>
      <w:r w:rsidRPr="00720939">
        <w:rPr>
          <w:rStyle w:val="4Char"/>
        </w:rPr>
        <w:instrText xml:space="preserve">y "1" \b </w:instrText>
      </w:r>
      <w:r w:rsidRPr="00720939">
        <w:rPr>
          <w:rStyle w:val="4Char"/>
          <w:rtl/>
        </w:rPr>
        <w:fldChar w:fldCharType="end"/>
      </w:r>
      <w:r w:rsidRPr="00720939">
        <w:rPr>
          <w:rStyle w:val="4Char"/>
          <w:rtl/>
        </w:rPr>
        <w:t>أخـبرني عن الإيمان، قال:</w:t>
      </w:r>
      <w:r w:rsidRPr="00720939">
        <w:rPr>
          <w:rStyle w:val="4Char"/>
          <w:rFonts w:ascii="Times New Roman" w:hAnsi="Times New Roman" w:cs="Times New Roman" w:hint="cs"/>
          <w:rtl/>
        </w:rPr>
        <w:t> </w:t>
      </w:r>
      <w:r w:rsidR="00720939" w:rsidRPr="00720939">
        <w:rPr>
          <w:rStyle w:val="4Char"/>
          <w:rFonts w:hint="cs"/>
          <w:rtl/>
        </w:rPr>
        <w:t xml:space="preserve"> </w:t>
      </w:r>
      <w:r w:rsidRPr="00720939">
        <w:rPr>
          <w:rStyle w:val="4Char"/>
          <w:rFonts w:hint="cs"/>
          <w:rtl/>
        </w:rPr>
        <w:t>أن</w:t>
      </w:r>
      <w:r w:rsidRPr="00720939">
        <w:rPr>
          <w:rStyle w:val="4Char"/>
          <w:rtl/>
        </w:rPr>
        <w:t xml:space="preserve"> </w:t>
      </w:r>
      <w:r w:rsidRPr="00720939">
        <w:rPr>
          <w:rStyle w:val="4Char"/>
          <w:rFonts w:hint="cs"/>
          <w:rtl/>
        </w:rPr>
        <w:t>تؤمن</w:t>
      </w:r>
      <w:r w:rsidRPr="00720939">
        <w:rPr>
          <w:rStyle w:val="4Char"/>
          <w:rtl/>
        </w:rPr>
        <w:t xml:space="preserve"> </w:t>
      </w:r>
      <w:r w:rsidRPr="00720939">
        <w:rPr>
          <w:rStyle w:val="4Char"/>
          <w:rFonts w:hint="cs"/>
          <w:rtl/>
        </w:rPr>
        <w:t>بالله</w:t>
      </w:r>
      <w:r w:rsidRPr="00720939">
        <w:rPr>
          <w:rStyle w:val="4Char"/>
          <w:rtl/>
        </w:rPr>
        <w:t xml:space="preserve"> </w:t>
      </w:r>
      <w:r w:rsidRPr="00720939">
        <w:rPr>
          <w:rStyle w:val="4Char"/>
          <w:rFonts w:hint="cs"/>
          <w:rtl/>
        </w:rPr>
        <w:t>وملائكته</w:t>
      </w:r>
      <w:r w:rsidRPr="00720939">
        <w:rPr>
          <w:rStyle w:val="4Char"/>
          <w:rtl/>
        </w:rPr>
        <w:t xml:space="preserve"> </w:t>
      </w:r>
      <w:r w:rsidRPr="00720939">
        <w:rPr>
          <w:rStyle w:val="4Char"/>
          <w:rFonts w:hint="cs"/>
          <w:rtl/>
        </w:rPr>
        <w:t>وكتبه</w:t>
      </w:r>
      <w:r w:rsidRPr="00720939">
        <w:rPr>
          <w:rStyle w:val="4Char"/>
          <w:rtl/>
        </w:rPr>
        <w:t xml:space="preserve"> </w:t>
      </w:r>
      <w:r w:rsidRPr="00720939">
        <w:rPr>
          <w:rStyle w:val="4Char"/>
          <w:rFonts w:hint="cs"/>
          <w:rtl/>
        </w:rPr>
        <w:t>ورسله</w:t>
      </w:r>
      <w:r w:rsidRPr="00720939">
        <w:rPr>
          <w:rStyle w:val="4Char"/>
          <w:rtl/>
        </w:rPr>
        <w:t xml:space="preserve"> </w:t>
      </w:r>
      <w:r w:rsidRPr="00720939">
        <w:rPr>
          <w:rStyle w:val="4Char"/>
          <w:rFonts w:hint="cs"/>
          <w:rtl/>
        </w:rPr>
        <w:t>واليـوم</w:t>
      </w:r>
      <w:r w:rsidRPr="00720939">
        <w:rPr>
          <w:rStyle w:val="4Char"/>
          <w:rtl/>
        </w:rPr>
        <w:t xml:space="preserve"> </w:t>
      </w:r>
      <w:r w:rsidRPr="00720939">
        <w:rPr>
          <w:rStyle w:val="4Char"/>
          <w:rFonts w:hint="cs"/>
          <w:rtl/>
        </w:rPr>
        <w:t>الآخر</w:t>
      </w:r>
      <w:r w:rsidRPr="00720939">
        <w:rPr>
          <w:rStyle w:val="4Char"/>
          <w:rtl/>
        </w:rPr>
        <w:t xml:space="preserve"> </w:t>
      </w:r>
      <w:r w:rsidRPr="00720939">
        <w:rPr>
          <w:rStyle w:val="4Char"/>
          <w:rFonts w:hint="cs"/>
          <w:rtl/>
        </w:rPr>
        <w:t>وتؤمن</w:t>
      </w:r>
      <w:r w:rsidRPr="00720939">
        <w:rPr>
          <w:rStyle w:val="4Char"/>
          <w:rtl/>
        </w:rPr>
        <w:t xml:space="preserve"> </w:t>
      </w:r>
      <w:r w:rsidRPr="00720939">
        <w:rPr>
          <w:rStyle w:val="4Char"/>
          <w:rFonts w:hint="cs"/>
          <w:rtl/>
        </w:rPr>
        <w:t>بالقدر</w:t>
      </w:r>
      <w:r w:rsidRPr="00720939">
        <w:rPr>
          <w:rStyle w:val="4Char"/>
          <w:rtl/>
        </w:rPr>
        <w:t xml:space="preserve"> </w:t>
      </w:r>
      <w:r w:rsidRPr="00720939">
        <w:rPr>
          <w:rStyle w:val="4Char"/>
          <w:rFonts w:hint="cs"/>
          <w:rtl/>
        </w:rPr>
        <w:t>خيره</w:t>
      </w:r>
      <w:r w:rsidRPr="00720939">
        <w:rPr>
          <w:rStyle w:val="4Char"/>
          <w:rtl/>
        </w:rPr>
        <w:t xml:space="preserve"> </w:t>
      </w:r>
      <w:r w:rsidRPr="00720939">
        <w:rPr>
          <w:rStyle w:val="4Char"/>
          <w:rFonts w:hint="cs"/>
          <w:rtl/>
        </w:rPr>
        <w:t>وشره</w:t>
      </w:r>
      <w:r w:rsidRPr="00720939">
        <w:rPr>
          <w:rStyle w:val="4Char"/>
          <w:rtl/>
        </w:rPr>
        <w:t xml:space="preserve">. </w:t>
      </w:r>
      <w:r w:rsidRPr="00720939">
        <w:rPr>
          <w:rStyle w:val="4Char"/>
          <w:rFonts w:hint="cs"/>
          <w:rtl/>
        </w:rPr>
        <w:t>قال</w:t>
      </w:r>
      <w:r w:rsidRPr="00720939">
        <w:rPr>
          <w:rStyle w:val="4Char"/>
          <w:rtl/>
        </w:rPr>
        <w:t xml:space="preserve">: </w:t>
      </w:r>
      <w:r w:rsidRPr="00720939">
        <w:rPr>
          <w:rStyle w:val="4Char"/>
          <w:rFonts w:hint="cs"/>
          <w:rtl/>
        </w:rPr>
        <w:t>صدقت</w:t>
      </w:r>
      <w:r w:rsidR="00720939" w:rsidRPr="00720939">
        <w:rPr>
          <w:rStyle w:val="7Char"/>
          <w:rFonts w:hint="cs"/>
          <w:rtl/>
        </w:rPr>
        <w:t>»</w:t>
      </w:r>
      <w:r w:rsidRPr="00EC78D8">
        <w:rPr>
          <w:rStyle w:val="7Char"/>
          <w:vertAlign w:val="superscript"/>
          <w:rtl/>
        </w:rPr>
        <w:t>(</w:t>
      </w:r>
      <w:r w:rsidRPr="00EC78D8">
        <w:rPr>
          <w:rStyle w:val="7Char"/>
          <w:vertAlign w:val="superscript"/>
          <w:rtl/>
        </w:rPr>
        <w:footnoteReference w:id="460"/>
      </w:r>
      <w:r w:rsidRPr="00EC78D8">
        <w:rPr>
          <w:rStyle w:val="7Char"/>
          <w:vertAlign w:val="superscript"/>
          <w:rtl/>
        </w:rPr>
        <w:t>)</w:t>
      </w:r>
      <w:r w:rsidR="00EC78D8">
        <w:rPr>
          <w:rStyle w:val="7Char"/>
          <w:rtl/>
        </w:rPr>
        <w:t>.</w:t>
      </w:r>
      <w:r w:rsidR="00720939">
        <w:rPr>
          <w:rStyle w:val="7Char"/>
          <w:rtl/>
        </w:rPr>
        <w:t>.. إلخ)</w:t>
      </w:r>
      <w:r w:rsidRPr="00EC78D8">
        <w:rPr>
          <w:rStyle w:val="7Char"/>
          <w:vertAlign w:val="superscript"/>
          <w:rtl/>
        </w:rPr>
        <w:t>(</w:t>
      </w:r>
      <w:r w:rsidRPr="00EC78D8">
        <w:rPr>
          <w:rStyle w:val="7Char"/>
          <w:vertAlign w:val="superscript"/>
          <w:rtl/>
        </w:rPr>
        <w:footnoteReference w:id="461"/>
      </w:r>
      <w:r w:rsidRPr="00EC78D8">
        <w:rPr>
          <w:rStyle w:val="7Char"/>
          <w:vertAlign w:val="superscript"/>
          <w:rtl/>
        </w:rPr>
        <w:t>)</w:t>
      </w:r>
      <w:r w:rsidR="00EC78D8">
        <w:rPr>
          <w:rStyle w:val="7Char"/>
          <w:rtl/>
        </w:rPr>
        <w:t>.</w:t>
      </w:r>
    </w:p>
    <w:p w:rsidR="00766F17" w:rsidRPr="0061139A" w:rsidRDefault="00766F17" w:rsidP="0061139A">
      <w:pPr>
        <w:pStyle w:val="8"/>
        <w:rPr>
          <w:rStyle w:val="7Char"/>
          <w:sz w:val="30"/>
          <w:szCs w:val="30"/>
          <w:rtl/>
        </w:rPr>
      </w:pPr>
      <w:r w:rsidRPr="0061139A">
        <w:rPr>
          <w:rStyle w:val="7Char"/>
          <w:sz w:val="30"/>
          <w:szCs w:val="30"/>
          <w:rtl/>
        </w:rPr>
        <w:t>زيادة الإيمان ونقصانه:</w:t>
      </w:r>
    </w:p>
    <w:p w:rsidR="00766F17" w:rsidRPr="00255172" w:rsidRDefault="00766F17" w:rsidP="00255172">
      <w:pPr>
        <w:ind w:firstLine="284"/>
        <w:jc w:val="both"/>
        <w:rPr>
          <w:rStyle w:val="7Char"/>
          <w:rtl/>
        </w:rPr>
      </w:pPr>
      <w:r w:rsidRPr="00255172">
        <w:rPr>
          <w:rStyle w:val="7Char"/>
          <w:rtl/>
        </w:rPr>
        <w:t>دل الكتاب والسنة على أن الإيمان يزيد بالطاعة وينقص بالمعصية.</w:t>
      </w:r>
    </w:p>
    <w:p w:rsidR="00766F17" w:rsidRPr="00255172" w:rsidRDefault="00766F17" w:rsidP="00255172">
      <w:pPr>
        <w:ind w:firstLine="284"/>
        <w:jc w:val="both"/>
        <w:rPr>
          <w:rStyle w:val="7Char"/>
          <w:rtl/>
        </w:rPr>
      </w:pPr>
      <w:r w:rsidRPr="00255172">
        <w:rPr>
          <w:rStyle w:val="7Char"/>
          <w:rtl/>
        </w:rPr>
        <w:t xml:space="preserve">فالدليل من الكتاب قول الله تعـالى: </w:t>
      </w:r>
      <w:r w:rsidR="004C2FD9" w:rsidRPr="00255172">
        <w:rPr>
          <w:rStyle w:val="7Char"/>
          <w:rtl/>
        </w:rPr>
        <w:t>﴿</w:t>
      </w:r>
      <w:r w:rsidR="004C2FD9">
        <w:rPr>
          <w:rFonts w:ascii="DecoType Naskh Special" w:hAnsi="DecoType Naskh Special" w:cs="KFGQPC Uthmanic Script HAFS"/>
          <w:color w:val="000000"/>
          <w:spacing w:val="-6"/>
          <w:sz w:val="36"/>
          <w:shd w:val="clear" w:color="auto" w:fill="FFFFFF"/>
          <w:rtl/>
        </w:rPr>
        <w:t>وَالَّذِينَ اهْتَدَوْا زَادَهُمْ هُدًى وَآتَاهُمْ تَقْوَاهُمْ١٧</w:t>
      </w:r>
      <w:r w:rsidR="004C2FD9" w:rsidRPr="00255172">
        <w:rPr>
          <w:rStyle w:val="7Char"/>
          <w:rtl/>
        </w:rPr>
        <w:t>﴾</w:t>
      </w:r>
      <w:r w:rsidR="004C2FD9">
        <w:rPr>
          <w:rFonts w:ascii="DecoType Naskh Special" w:hAnsi="DecoType Naskh Special" w:cs="KFGQPC Uthmanic Script HAFS"/>
          <w:color w:val="000000"/>
          <w:spacing w:val="-6"/>
          <w:sz w:val="36"/>
          <w:shd w:val="clear" w:color="auto" w:fill="FFFFFF"/>
          <w:rtl/>
        </w:rPr>
        <w:t xml:space="preserve"> </w:t>
      </w:r>
      <w:r w:rsidR="004C2FD9" w:rsidRPr="00EC78D8">
        <w:rPr>
          <w:rStyle w:val="9Char"/>
          <w:rtl/>
        </w:rPr>
        <w:t>[محمد: 17]</w:t>
      </w:r>
      <w:r w:rsidRPr="00255172">
        <w:rPr>
          <w:rStyle w:val="7Char"/>
          <w:rtl/>
        </w:rPr>
        <w:t xml:space="preserve">. وقال تعالى: </w:t>
      </w:r>
      <w:r w:rsidR="004C2FD9" w:rsidRPr="00255172">
        <w:rPr>
          <w:rStyle w:val="7Char"/>
          <w:rtl/>
        </w:rPr>
        <w:t>﴿</w:t>
      </w:r>
      <w:r w:rsidR="004C2FD9">
        <w:rPr>
          <w:rFonts w:ascii="DecoType Naskh Special" w:hAnsi="DecoType Naskh Special" w:cs="KFGQPC Uthmanic Script HAFS"/>
          <w:color w:val="000000"/>
          <w:spacing w:val="-6"/>
          <w:sz w:val="36"/>
          <w:shd w:val="clear" w:color="auto" w:fill="FFFFFF"/>
          <w:rtl/>
        </w:rPr>
        <w:t>إِنَّمَا الْمُؤْمِنُونَ الَّذِينَ إِذَا ذُكِرَ اللَّهُ وَجِلَتْ قُلُوبُهُمْ وَإِذَا تُلِيَتْ عَلَيْهِمْ آيَاتُهُ زَادَتْهُمْ إِيمَانًا وَعَلَى رَبِّهِمْ يَتَوَكَّلُونَ٢</w:t>
      </w:r>
      <w:r w:rsidR="004C2FD9" w:rsidRPr="00255172">
        <w:rPr>
          <w:rStyle w:val="7Char"/>
          <w:rtl/>
        </w:rPr>
        <w:t>﴾</w:t>
      </w:r>
      <w:r w:rsidR="004C2FD9">
        <w:rPr>
          <w:rFonts w:ascii="DecoType Naskh Special" w:hAnsi="DecoType Naskh Special" w:cs="KFGQPC Uthmanic Script HAFS"/>
          <w:color w:val="000000"/>
          <w:spacing w:val="-6"/>
          <w:sz w:val="36"/>
          <w:shd w:val="clear" w:color="auto" w:fill="FFFFFF"/>
          <w:rtl/>
        </w:rPr>
        <w:t xml:space="preserve"> </w:t>
      </w:r>
      <w:r w:rsidR="004C2FD9" w:rsidRPr="00EC78D8">
        <w:rPr>
          <w:rStyle w:val="9Char"/>
          <w:rtl/>
        </w:rPr>
        <w:t>[الأنفال: 2]</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وقال تعالى: </w:t>
      </w:r>
      <w:r w:rsidR="004C2FD9" w:rsidRPr="00255172">
        <w:rPr>
          <w:rStyle w:val="7Char"/>
          <w:rtl/>
        </w:rPr>
        <w:t>﴿</w:t>
      </w:r>
      <w:r w:rsidR="004C2FD9">
        <w:rPr>
          <w:rFonts w:ascii="DecoType Naskh Special" w:hAnsi="DecoType Naskh Special" w:cs="KFGQPC Uthmanic Script HAFS"/>
          <w:color w:val="000000"/>
          <w:spacing w:val="-6"/>
          <w:sz w:val="36"/>
          <w:shd w:val="clear" w:color="auto" w:fill="FFFFFF"/>
          <w:rtl/>
        </w:rPr>
        <w:t xml:space="preserve">هُوَ الَّذِي أَنْزَلَ السَّكِينَةَ فِي قُلُوبِ الْمُؤْمِنِينَ لِيَزْدَادُوا إِيمَانًا مَعَ إِيمَانِهِمْ </w:t>
      </w:r>
      <w:r w:rsidR="004C2FD9" w:rsidRPr="00255172">
        <w:rPr>
          <w:rStyle w:val="7Char"/>
          <w:rtl/>
        </w:rPr>
        <w:t>﴾</w:t>
      </w:r>
      <w:r w:rsidR="004C2FD9">
        <w:rPr>
          <w:rFonts w:ascii="DecoType Naskh Special" w:hAnsi="DecoType Naskh Special" w:cs="KFGQPC Uthmanic Script HAFS"/>
          <w:color w:val="000000"/>
          <w:spacing w:val="-6"/>
          <w:sz w:val="36"/>
          <w:shd w:val="clear" w:color="auto" w:fill="FFFFFF"/>
          <w:rtl/>
        </w:rPr>
        <w:t xml:space="preserve"> </w:t>
      </w:r>
      <w:r w:rsidR="004C2FD9" w:rsidRPr="00EC78D8">
        <w:rPr>
          <w:rStyle w:val="9Char"/>
          <w:rtl/>
        </w:rPr>
        <w:t>[الفتح: 4]</w:t>
      </w:r>
      <w:r w:rsidRPr="00255172">
        <w:rPr>
          <w:rStyle w:val="7Char"/>
          <w:rtl/>
        </w:rPr>
        <w:t>.</w:t>
      </w:r>
    </w:p>
    <w:p w:rsidR="00766F17" w:rsidRPr="00720939" w:rsidRDefault="00766F17" w:rsidP="00720939">
      <w:pPr>
        <w:pStyle w:val="7"/>
        <w:rPr>
          <w:rtl/>
        </w:rPr>
      </w:pPr>
      <w:r w:rsidRPr="00720939">
        <w:rPr>
          <w:rtl/>
        </w:rPr>
        <w:t>ومن السنة قوله</w:t>
      </w:r>
      <w:r w:rsidRPr="00720939">
        <w:rPr>
          <w:rFonts w:hAnsi="Times New Roman" w:cs="Times New Roman" w:hint="cs"/>
          <w:rtl/>
        </w:rPr>
        <w:t> </w:t>
      </w:r>
      <w:r w:rsidR="00EC78D8" w:rsidRPr="00EC78D8">
        <w:rPr>
          <w:rFonts w:ascii="AGA Arabesque" w:hAnsi="AGA Arabesque" w:cs="CTraditional Arabic"/>
          <w:sz w:val="40"/>
          <w:rtl/>
        </w:rPr>
        <w:t>ج</w:t>
      </w:r>
      <w:r w:rsidRPr="00720939">
        <w:rPr>
          <w:rtl/>
        </w:rPr>
        <w:t xml:space="preserve"> </w:t>
      </w:r>
      <w:r w:rsidR="00720939" w:rsidRPr="00720939">
        <w:rPr>
          <w:rFonts w:hint="cs"/>
          <w:rtl/>
        </w:rPr>
        <w:t>«</w:t>
      </w:r>
      <w:r w:rsidRPr="00720939">
        <w:rPr>
          <w:rStyle w:val="4Char"/>
          <w:rtl/>
        </w:rPr>
        <w:fldChar w:fldCharType="begin"/>
      </w:r>
      <w:r w:rsidRPr="00720939">
        <w:rPr>
          <w:rStyle w:val="4Char"/>
        </w:rPr>
        <w:instrText xml:space="preserve"> XE </w:instrText>
      </w:r>
      <w:r w:rsidRPr="00720939">
        <w:rPr>
          <w:rStyle w:val="4Char"/>
          <w:rtl/>
        </w:rPr>
        <w:instrText>"</w:instrText>
      </w:r>
      <w:r w:rsidRPr="00720939">
        <w:rPr>
          <w:rStyle w:val="4Char"/>
        </w:rPr>
        <w:instrText>32:</w:instrText>
      </w:r>
      <w:r w:rsidRPr="00720939">
        <w:rPr>
          <w:rStyle w:val="4Char"/>
          <w:rtl/>
        </w:rPr>
        <w:instrText>يخرج من النار من كان في قلبه مثقال ذرة مـن إيمان" \</w:instrText>
      </w:r>
      <w:r w:rsidRPr="00720939">
        <w:rPr>
          <w:rStyle w:val="4Char"/>
        </w:rPr>
        <w:instrText xml:space="preserve">y "1" \b </w:instrText>
      </w:r>
      <w:r w:rsidRPr="00720939">
        <w:rPr>
          <w:rStyle w:val="4Char"/>
          <w:rtl/>
        </w:rPr>
        <w:fldChar w:fldCharType="end"/>
      </w:r>
      <w:r w:rsidRPr="00720939">
        <w:rPr>
          <w:rStyle w:val="4Char"/>
          <w:rtl/>
        </w:rPr>
        <w:t>يخرج من النار من كان في قلبه مثقال ذرة مـن إيمان</w:t>
      </w:r>
      <w:r w:rsidR="00720939" w:rsidRPr="00720939">
        <w:rPr>
          <w:rFonts w:hint="cs"/>
          <w:rtl/>
        </w:rPr>
        <w:t>»</w:t>
      </w:r>
      <w:r w:rsidRPr="00720939">
        <w:rPr>
          <w:vertAlign w:val="superscript"/>
          <w:rtl/>
        </w:rPr>
        <w:t>(</w:t>
      </w:r>
      <w:r w:rsidRPr="00720939">
        <w:rPr>
          <w:vertAlign w:val="superscript"/>
          <w:rtl/>
        </w:rPr>
        <w:footnoteReference w:id="462"/>
      </w:r>
      <w:r w:rsidRPr="00720939">
        <w:rPr>
          <w:vertAlign w:val="superscript"/>
          <w:rtl/>
        </w:rPr>
        <w:t>)(</w:t>
      </w:r>
      <w:r w:rsidRPr="00720939">
        <w:rPr>
          <w:vertAlign w:val="superscript"/>
          <w:rtl/>
        </w:rPr>
        <w:footnoteReference w:id="463"/>
      </w:r>
      <w:r w:rsidRPr="00720939">
        <w:rPr>
          <w:vertAlign w:val="superscript"/>
          <w:rtl/>
        </w:rPr>
        <w:t>)</w:t>
      </w:r>
      <w:r w:rsidR="00EC78D8" w:rsidRPr="00720939">
        <w:rPr>
          <w:rtl/>
        </w:rPr>
        <w:t>.</w:t>
      </w:r>
      <w:r w:rsidRPr="00720939">
        <w:rPr>
          <w:rtl/>
        </w:rPr>
        <w:t xml:space="preserve"> وكذلك قوله</w:t>
      </w:r>
      <w:r w:rsidRPr="00720939">
        <w:rPr>
          <w:rFonts w:hAnsi="Times New Roman" w:cs="Times New Roman" w:hint="cs"/>
          <w:rtl/>
        </w:rPr>
        <w:t> </w:t>
      </w:r>
      <w:r w:rsidR="00EC78D8" w:rsidRPr="00EC78D8">
        <w:rPr>
          <w:rFonts w:ascii="AGA Arabesque" w:hAnsi="AGA Arabesque" w:cs="CTraditional Arabic"/>
          <w:sz w:val="40"/>
          <w:rtl/>
        </w:rPr>
        <w:t>ج</w:t>
      </w:r>
      <w:r w:rsidRPr="00720939">
        <w:rPr>
          <w:rtl/>
        </w:rPr>
        <w:t xml:space="preserve"> </w:t>
      </w:r>
      <w:r w:rsidR="00720939" w:rsidRPr="00720939">
        <w:rPr>
          <w:rFonts w:hint="cs"/>
          <w:rtl/>
        </w:rPr>
        <w:t>«</w:t>
      </w:r>
      <w:r w:rsidRPr="00720939">
        <w:rPr>
          <w:rStyle w:val="4Char"/>
          <w:rtl/>
        </w:rPr>
        <w:fldChar w:fldCharType="begin"/>
      </w:r>
      <w:r w:rsidRPr="00720939">
        <w:rPr>
          <w:rStyle w:val="4Char"/>
        </w:rPr>
        <w:instrText xml:space="preserve"> XE </w:instrText>
      </w:r>
      <w:r w:rsidRPr="00720939">
        <w:rPr>
          <w:rStyle w:val="4Char"/>
          <w:rtl/>
        </w:rPr>
        <w:instrText>"</w:instrText>
      </w:r>
      <w:r w:rsidRPr="00720939">
        <w:rPr>
          <w:rStyle w:val="4Char"/>
        </w:rPr>
        <w:instrText>32:</w:instrText>
      </w:r>
      <w:r w:rsidRPr="00720939">
        <w:rPr>
          <w:rStyle w:val="4Char"/>
          <w:rtl/>
        </w:rPr>
        <w:instrText>الإيمان بضع وسبعون شعبة أعلاها لا إلـه إلا الله وأدناها إماطة الأذى" \</w:instrText>
      </w:r>
      <w:r w:rsidRPr="00720939">
        <w:rPr>
          <w:rStyle w:val="4Char"/>
        </w:rPr>
        <w:instrText xml:space="preserve">y "1" \b </w:instrText>
      </w:r>
      <w:r w:rsidRPr="00720939">
        <w:rPr>
          <w:rStyle w:val="4Char"/>
          <w:rtl/>
        </w:rPr>
        <w:fldChar w:fldCharType="end"/>
      </w:r>
      <w:r w:rsidRPr="00720939">
        <w:rPr>
          <w:rStyle w:val="4Char"/>
          <w:rtl/>
        </w:rPr>
        <w:t>الإيمان بضع وسبعون شعبة أعلاها لا إلـه إلا الله وأدناها إماطة الأذى عن الطريق والحياء شعبة من الإيمان</w:t>
      </w:r>
      <w:r w:rsidR="00720939" w:rsidRPr="00720939">
        <w:rPr>
          <w:rFonts w:hint="cs"/>
          <w:rtl/>
        </w:rPr>
        <w:t>»</w:t>
      </w:r>
      <w:r w:rsidRPr="00720939">
        <w:rPr>
          <w:vertAlign w:val="superscript"/>
          <w:rtl/>
        </w:rPr>
        <w:t>(</w:t>
      </w:r>
      <w:r w:rsidRPr="00720939">
        <w:rPr>
          <w:vertAlign w:val="superscript"/>
          <w:rtl/>
        </w:rPr>
        <w:footnoteReference w:id="464"/>
      </w:r>
      <w:r w:rsidRPr="00720939">
        <w:rPr>
          <w:vertAlign w:val="superscript"/>
          <w:rtl/>
        </w:rPr>
        <w:t>)(</w:t>
      </w:r>
      <w:r w:rsidRPr="00720939">
        <w:rPr>
          <w:vertAlign w:val="superscript"/>
          <w:rtl/>
        </w:rPr>
        <w:footnoteReference w:id="465"/>
      </w:r>
      <w:r w:rsidRPr="00720939">
        <w:rPr>
          <w:vertAlign w:val="superscript"/>
          <w:rtl/>
        </w:rPr>
        <w:t>)</w:t>
      </w:r>
      <w:r w:rsidR="00EC78D8" w:rsidRPr="00720939">
        <w:rPr>
          <w:rtl/>
        </w:rPr>
        <w:t>.</w:t>
      </w:r>
    </w:p>
    <w:p w:rsidR="00766F17" w:rsidRPr="0061139A" w:rsidRDefault="00766F17" w:rsidP="0061139A">
      <w:pPr>
        <w:pStyle w:val="8"/>
        <w:rPr>
          <w:rStyle w:val="7Char"/>
          <w:sz w:val="30"/>
          <w:szCs w:val="30"/>
          <w:rtl/>
        </w:rPr>
      </w:pPr>
      <w:r w:rsidRPr="0061139A">
        <w:rPr>
          <w:rStyle w:val="7Char"/>
          <w:sz w:val="30"/>
          <w:szCs w:val="30"/>
          <w:rtl/>
        </w:rPr>
        <w:t>حكم مرتكب الكبيرة:</w:t>
      </w:r>
    </w:p>
    <w:p w:rsidR="00766F17" w:rsidRPr="00255172" w:rsidRDefault="00766F17" w:rsidP="00255172">
      <w:pPr>
        <w:ind w:firstLine="284"/>
        <w:jc w:val="both"/>
        <w:rPr>
          <w:rStyle w:val="7Char"/>
          <w:rtl/>
        </w:rPr>
      </w:pPr>
      <w:r w:rsidRPr="00255172">
        <w:rPr>
          <w:rStyle w:val="7Char"/>
          <w:rtl/>
        </w:rPr>
        <w:t>كبائر الذنوب نوعان: مكفّر وغير مكفر. فأما المكفر فهو الشرك بالله لأنه أعظم ذنبا عُصي به الله والنفاق الاعتقادي وسب الله ورسوله ونحـو ذلك.</w:t>
      </w:r>
    </w:p>
    <w:p w:rsidR="00766F17" w:rsidRPr="00255172" w:rsidRDefault="00766F17" w:rsidP="00255172">
      <w:pPr>
        <w:ind w:firstLine="284"/>
        <w:jc w:val="both"/>
        <w:rPr>
          <w:rStyle w:val="7Char"/>
          <w:rtl/>
        </w:rPr>
      </w:pPr>
      <w:r w:rsidRPr="00255172">
        <w:rPr>
          <w:rStyle w:val="7Char"/>
          <w:rtl/>
        </w:rPr>
        <w:t>والنوع الثاني كبائر غير مكفّرة ولا يخرج مرتكبـها مـن الملـة إلا إذا استحلها. وهي سائر الذنوب التي دون الكفر كالربا والقتل والزنا ونحـو ذلك.</w:t>
      </w:r>
    </w:p>
    <w:p w:rsidR="00766F17" w:rsidRPr="00255172" w:rsidRDefault="00766F17" w:rsidP="00255172">
      <w:pPr>
        <w:ind w:firstLine="284"/>
        <w:jc w:val="both"/>
        <w:rPr>
          <w:rStyle w:val="7Char"/>
          <w:rtl/>
        </w:rPr>
      </w:pPr>
      <w:r w:rsidRPr="00255172">
        <w:rPr>
          <w:rStyle w:val="7Char"/>
          <w:rtl/>
        </w:rPr>
        <w:t>وقد دل الكتاب والسنة على أن مرتكب الكبيرة غير المكفّـرة مؤمـن ناقص الإيمان، ويسمى فاسقًا وعاصيًا.</w:t>
      </w:r>
    </w:p>
    <w:p w:rsidR="00766F17" w:rsidRPr="00255172" w:rsidRDefault="00766F17" w:rsidP="00255172">
      <w:pPr>
        <w:ind w:firstLine="284"/>
        <w:jc w:val="both"/>
        <w:rPr>
          <w:rStyle w:val="7Char"/>
          <w:rtl/>
        </w:rPr>
      </w:pPr>
      <w:r w:rsidRPr="00255172">
        <w:rPr>
          <w:rStyle w:val="7Char"/>
          <w:rtl/>
        </w:rPr>
        <w:t xml:space="preserve">وحكمه في الآخرة أنه تحت المشيئة فإن شاء الله غفر له برحمته وإن شـاء عذبه بعدله وهو مع هذا لا يخلد في النار إذا عُذب بل مآله إلى الجنة بما معه من التوحيد والإيمان. قال تعالى: </w:t>
      </w:r>
      <w:r w:rsidR="00C3616B" w:rsidRPr="00255172">
        <w:rPr>
          <w:rStyle w:val="7Char"/>
          <w:rtl/>
        </w:rPr>
        <w:t>﴿</w:t>
      </w:r>
      <w:r w:rsidR="00C3616B">
        <w:rPr>
          <w:rFonts w:ascii="DecoType Naskh Special" w:hAnsi="DecoType Naskh Special" w:cs="KFGQPC Uthmanic Script HAFS"/>
          <w:color w:val="000000"/>
          <w:sz w:val="36"/>
          <w:shd w:val="clear" w:color="auto" w:fill="FFFFFF"/>
          <w:rtl/>
        </w:rPr>
        <w:t>إِنَّ اللَّهَ لَا يَغْفِرُ أَنْ يُشْرَكَ بِهِ وَيَغْفِرُ مَا دُونَ ذَلِكَ لِمَنْ يَشَاءُ</w:t>
      </w:r>
      <w:r w:rsidR="00D839E6">
        <w:rPr>
          <w:rFonts w:ascii="DecoType Naskh Special" w:hAnsi="DecoType Naskh Special" w:cs="KFGQPC Uthmanic Script HAFS"/>
          <w:color w:val="000000"/>
          <w:sz w:val="36"/>
          <w:shd w:val="clear" w:color="auto" w:fill="FFFFFF"/>
          <w:rtl/>
        </w:rPr>
        <w:t xml:space="preserve"> </w:t>
      </w:r>
      <w:r w:rsidR="00C3616B">
        <w:rPr>
          <w:rFonts w:ascii="DecoType Naskh Special" w:hAnsi="DecoType Naskh Special" w:cs="KFGQPC Uthmanic Script HAFS"/>
          <w:color w:val="000000"/>
          <w:sz w:val="36"/>
          <w:shd w:val="clear" w:color="auto" w:fill="FFFFFF"/>
          <w:rtl/>
        </w:rPr>
        <w:t>وَمَنْ يُشْرِكْ بِاللَّهِ فَقَدْ ضَلَّ ضَلَالًا بَعِيدًا١١٦</w:t>
      </w:r>
      <w:r w:rsidR="00C3616B" w:rsidRPr="00255172">
        <w:rPr>
          <w:rStyle w:val="7Char"/>
          <w:rtl/>
        </w:rPr>
        <w:t>﴾</w:t>
      </w:r>
      <w:r w:rsidR="00C3616B">
        <w:rPr>
          <w:rFonts w:ascii="DecoType Naskh Special" w:hAnsi="DecoType Naskh Special" w:cs="KFGQPC Uthmanic Script HAFS"/>
          <w:color w:val="000000"/>
          <w:sz w:val="36"/>
          <w:shd w:val="clear" w:color="auto" w:fill="FFFFFF"/>
          <w:rtl/>
        </w:rPr>
        <w:t xml:space="preserve"> </w:t>
      </w:r>
      <w:r w:rsidR="00C3616B" w:rsidRPr="00EC78D8">
        <w:rPr>
          <w:rStyle w:val="9Char"/>
          <w:rtl/>
        </w:rPr>
        <w:t>[النساء: 116]</w:t>
      </w:r>
      <w:r w:rsidRPr="00255172">
        <w:rPr>
          <w:rStyle w:val="7Char"/>
          <w:rtl/>
        </w:rPr>
        <w:t>.</w:t>
      </w:r>
    </w:p>
    <w:p w:rsidR="00766F17" w:rsidRPr="00255172" w:rsidRDefault="00766F17" w:rsidP="00720939">
      <w:pPr>
        <w:ind w:firstLine="284"/>
        <w:jc w:val="both"/>
        <w:rPr>
          <w:rStyle w:val="7Char"/>
          <w:rtl/>
        </w:rPr>
      </w:pPr>
      <w:r w:rsidRPr="00255172">
        <w:rPr>
          <w:rStyle w:val="7Char"/>
          <w:rtl/>
        </w:rPr>
        <w:t>وفي الصحيحين من حديث أنس </w:t>
      </w:r>
      <w:r w:rsidR="00EC78D8" w:rsidRPr="00EC78D8">
        <w:rPr>
          <w:rFonts w:ascii="AGA Arabesque" w:hAnsi="AGA Arabesque" w:cs="CTraditional Arabic"/>
          <w:sz w:val="40"/>
          <w:szCs w:val="32"/>
          <w:rtl/>
        </w:rPr>
        <w:t>س</w:t>
      </w:r>
      <w:r w:rsidRPr="00255172">
        <w:rPr>
          <w:rStyle w:val="7Char"/>
          <w:rtl/>
        </w:rPr>
        <w:t xml:space="preserve"> عن النبي </w:t>
      </w:r>
      <w:r w:rsidR="00EC78D8" w:rsidRPr="00EC78D8">
        <w:rPr>
          <w:rFonts w:ascii="AGA Arabesque" w:hAnsi="AGA Arabesque" w:cs="CTraditional Arabic"/>
          <w:sz w:val="40"/>
          <w:szCs w:val="32"/>
          <w:rtl/>
        </w:rPr>
        <w:t>ج</w:t>
      </w:r>
      <w:r w:rsidRPr="00255172">
        <w:rPr>
          <w:rStyle w:val="7Char"/>
          <w:rtl/>
        </w:rPr>
        <w:t xml:space="preserve"> أنه قال: </w:t>
      </w:r>
      <w:r w:rsidR="00720939" w:rsidRPr="00720939">
        <w:rPr>
          <w:rStyle w:val="7Char"/>
          <w:rFonts w:hint="cs"/>
          <w:rtl/>
        </w:rPr>
        <w:t>«</w:t>
      </w:r>
      <w:r w:rsidRPr="00720939">
        <w:rPr>
          <w:rStyle w:val="4Char"/>
          <w:rtl/>
        </w:rPr>
        <w:fldChar w:fldCharType="begin"/>
      </w:r>
      <w:r w:rsidRPr="00720939">
        <w:rPr>
          <w:rStyle w:val="4Char"/>
        </w:rPr>
        <w:instrText xml:space="preserve"> XE </w:instrText>
      </w:r>
      <w:r w:rsidRPr="00720939">
        <w:rPr>
          <w:rStyle w:val="4Char"/>
          <w:rtl/>
        </w:rPr>
        <w:instrText>"</w:instrText>
      </w:r>
      <w:r w:rsidRPr="00720939">
        <w:rPr>
          <w:rStyle w:val="4Char"/>
        </w:rPr>
        <w:instrText>32:</w:instrText>
      </w:r>
      <w:r w:rsidRPr="00720939">
        <w:rPr>
          <w:rStyle w:val="4Char"/>
          <w:rtl/>
        </w:rPr>
        <w:instrText>يخرج من النار من قال لا إله إلا الله وفي قلبه وزن شعيرة من خير، ويخرج" \</w:instrText>
      </w:r>
      <w:r w:rsidRPr="00720939">
        <w:rPr>
          <w:rStyle w:val="4Char"/>
        </w:rPr>
        <w:instrText xml:space="preserve">y "1" \b </w:instrText>
      </w:r>
      <w:r w:rsidRPr="00720939">
        <w:rPr>
          <w:rStyle w:val="4Char"/>
          <w:rtl/>
        </w:rPr>
        <w:fldChar w:fldCharType="end"/>
      </w:r>
      <w:r w:rsidRPr="00720939">
        <w:rPr>
          <w:rStyle w:val="4Char"/>
          <w:rtl/>
        </w:rPr>
        <w:t>يخرج من النار من قال لا إله إلا الله وفي قلبه وزن شعيرة من خير، ويخرج من النار مـن قال لا إله إلا الله وفي قلبه وزن برة من خير، ويخرج من النار من قال لا إله إلا الله وفي قلبه وزن ذرة من خير</w:t>
      </w:r>
      <w:r w:rsidR="00720939" w:rsidRPr="00720939">
        <w:rPr>
          <w:rStyle w:val="7Char"/>
          <w:rFonts w:hint="cs"/>
          <w:rtl/>
        </w:rPr>
        <w:t>»</w:t>
      </w:r>
      <w:r w:rsidRPr="00EC78D8">
        <w:rPr>
          <w:rStyle w:val="7Char"/>
          <w:vertAlign w:val="superscript"/>
          <w:rtl/>
        </w:rPr>
        <w:t>(</w:t>
      </w:r>
      <w:r w:rsidRPr="00EC78D8">
        <w:rPr>
          <w:rStyle w:val="7Char"/>
          <w:vertAlign w:val="superscript"/>
          <w:rtl/>
        </w:rPr>
        <w:footnoteReference w:id="466"/>
      </w:r>
      <w:r w:rsidRPr="00EC78D8">
        <w:rPr>
          <w:rStyle w:val="7Char"/>
          <w:vertAlign w:val="superscript"/>
          <w:rtl/>
        </w:rPr>
        <w:t>)(</w:t>
      </w:r>
      <w:r w:rsidRPr="00EC78D8">
        <w:rPr>
          <w:rStyle w:val="7Char"/>
          <w:vertAlign w:val="superscript"/>
          <w:rtl/>
        </w:rPr>
        <w:footnoteReference w:id="467"/>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وهذا الذي دلت عليه النصوص هنا هو الذي عليه سلف الأمـة مـن الصحابة والتابعين وتابعيهم على الخير والهدى في حكـم مرتكب الكبـيرة وهو المنهج الوسط بين الغلو في هذا الباب وهو مذهب الخـوارج قديمًـا وحديثًا الذين يكفرون مرتكب الكبيرة ويخرجونه من الملة ويستبيحون دمـه ويعتقدون أنه يوم القيامة خالد مخلد في النار، وبين أهل التقصير الذين يرون أن مرتكب الكبيرة مؤمن كامل الإيمان ولا يفرقون بين مرتكب الكبـيرة وبين المؤمن الكامل الذي أدى الطاعات وتجنب المحرمات كما هو مذهـب غلاة المرجئة.</w:t>
      </w:r>
    </w:p>
    <w:p w:rsidR="00766F17" w:rsidRPr="0061139A" w:rsidRDefault="00766F17" w:rsidP="0061139A">
      <w:pPr>
        <w:pStyle w:val="8"/>
        <w:rPr>
          <w:rtl/>
        </w:rPr>
      </w:pPr>
      <w:r w:rsidRPr="0061139A">
        <w:rPr>
          <w:rtl/>
        </w:rPr>
        <w:t>الأدلة على أن مرتكب الكبيرة ليس بكافر:</w:t>
      </w:r>
    </w:p>
    <w:p w:rsidR="00766F17" w:rsidRPr="00255172" w:rsidRDefault="00766F17" w:rsidP="00255172">
      <w:pPr>
        <w:ind w:firstLine="284"/>
        <w:jc w:val="both"/>
        <w:rPr>
          <w:rStyle w:val="7Char"/>
          <w:rtl/>
        </w:rPr>
      </w:pPr>
      <w:r w:rsidRPr="00255172">
        <w:rPr>
          <w:rStyle w:val="7Char"/>
          <w:rtl/>
        </w:rPr>
        <w:t>دل القرآن والسنة على أن مرتكب الكبيرة ليس بكافر.</w:t>
      </w:r>
    </w:p>
    <w:p w:rsidR="00766F17" w:rsidRPr="00255172" w:rsidRDefault="00766F17" w:rsidP="00255172">
      <w:pPr>
        <w:ind w:firstLine="284"/>
        <w:jc w:val="both"/>
        <w:rPr>
          <w:rStyle w:val="7Char"/>
          <w:rtl/>
        </w:rPr>
      </w:pPr>
      <w:r w:rsidRPr="00255172">
        <w:rPr>
          <w:rStyle w:val="7Char"/>
          <w:rtl/>
        </w:rPr>
        <w:t xml:space="preserve">فمن القرآن قوله تعالى: </w:t>
      </w:r>
      <w:r w:rsidR="00C3616B" w:rsidRPr="00255172">
        <w:rPr>
          <w:rStyle w:val="7Char"/>
          <w:rtl/>
        </w:rPr>
        <w:t>﴿</w:t>
      </w:r>
      <w:r w:rsidR="00C3616B">
        <w:rPr>
          <w:rFonts w:ascii="DecoType Naskh Special" w:hAnsi="DecoType Naskh Special" w:cs="KFGQPC Uthmanic Script HAFS"/>
          <w:color w:val="000000"/>
          <w:sz w:val="36"/>
          <w:shd w:val="clear" w:color="auto" w:fill="FFFFFF"/>
          <w:rtl/>
        </w:rPr>
        <w:t>وَإِنْ طَائِفَتَانِ مِنَ الْمُؤْمِنِينَ اقْتَتَلُوا فَأَصْلِحُوا بَيْنَهُمَا</w:t>
      </w:r>
      <w:r w:rsidR="00D839E6">
        <w:rPr>
          <w:rFonts w:ascii="DecoType Naskh Special" w:hAnsi="DecoType Naskh Special" w:cs="KFGQPC Uthmanic Script HAFS"/>
          <w:color w:val="000000"/>
          <w:sz w:val="36"/>
          <w:shd w:val="clear" w:color="auto" w:fill="FFFFFF"/>
          <w:rtl/>
        </w:rPr>
        <w:t xml:space="preserve"> </w:t>
      </w:r>
      <w:r w:rsidR="00C3616B">
        <w:rPr>
          <w:rFonts w:ascii="DecoType Naskh Special" w:hAnsi="DecoType Naskh Special" w:cs="KFGQPC Uthmanic Script HAFS"/>
          <w:color w:val="000000"/>
          <w:sz w:val="36"/>
          <w:shd w:val="clear" w:color="auto" w:fill="FFFFFF"/>
          <w:rtl/>
        </w:rPr>
        <w:t>فَإِنْ بَغَتْ إِحْدَاهُمَا عَلَى الْأُخْرَى فَقَاتِلُوا الَّتِي تَبْغِي حَتَّى تَفِيءَ إِلَى أَمْرِ اللَّهِ</w:t>
      </w:r>
      <w:r w:rsidR="00D839E6">
        <w:rPr>
          <w:rFonts w:ascii="DecoType Naskh Special" w:hAnsi="DecoType Naskh Special" w:cs="KFGQPC Uthmanic Script HAFS"/>
          <w:color w:val="000000"/>
          <w:sz w:val="36"/>
          <w:shd w:val="clear" w:color="auto" w:fill="FFFFFF"/>
          <w:rtl/>
        </w:rPr>
        <w:t xml:space="preserve"> </w:t>
      </w:r>
      <w:r w:rsidR="00C3616B">
        <w:rPr>
          <w:rFonts w:ascii="DecoType Naskh Special" w:hAnsi="DecoType Naskh Special" w:cs="KFGQPC Uthmanic Script HAFS"/>
          <w:color w:val="000000"/>
          <w:sz w:val="36"/>
          <w:shd w:val="clear" w:color="auto" w:fill="FFFFFF"/>
          <w:rtl/>
        </w:rPr>
        <w:t>فَإِنْ فَاءَتْ فَأَصْلِحُوا بَيْنَهُمَا بِالْعَدْلِ وَأَقْسِطُوا</w:t>
      </w:r>
      <w:r w:rsidR="00D839E6">
        <w:rPr>
          <w:rFonts w:ascii="DecoType Naskh Special" w:hAnsi="DecoType Naskh Special" w:cs="KFGQPC Uthmanic Script HAFS"/>
          <w:color w:val="000000"/>
          <w:sz w:val="36"/>
          <w:shd w:val="clear" w:color="auto" w:fill="FFFFFF"/>
          <w:rtl/>
        </w:rPr>
        <w:t xml:space="preserve"> </w:t>
      </w:r>
      <w:r w:rsidR="00C3616B">
        <w:rPr>
          <w:rFonts w:ascii="DecoType Naskh Special" w:hAnsi="DecoType Naskh Special" w:cs="KFGQPC Uthmanic Script HAFS"/>
          <w:color w:val="000000"/>
          <w:sz w:val="36"/>
          <w:shd w:val="clear" w:color="auto" w:fill="FFFFFF"/>
          <w:rtl/>
        </w:rPr>
        <w:t>إِنَّ اللَّهَ يُحِبُّ الْمُقْسِطِينَ٩ إِنَّمَا الْمُؤْمِنُونَ إِخْوَةٌ فَأَصْلِحُوا بَيْنَ أَخَوَيْكُمْ</w:t>
      </w:r>
      <w:r w:rsidR="00D839E6">
        <w:rPr>
          <w:rFonts w:ascii="DecoType Naskh Special" w:hAnsi="DecoType Naskh Special" w:cs="KFGQPC Uthmanic Script HAFS"/>
          <w:color w:val="000000"/>
          <w:sz w:val="36"/>
          <w:shd w:val="clear" w:color="auto" w:fill="FFFFFF"/>
          <w:rtl/>
        </w:rPr>
        <w:t xml:space="preserve"> </w:t>
      </w:r>
      <w:r w:rsidR="00C3616B">
        <w:rPr>
          <w:rFonts w:ascii="DecoType Naskh Special" w:hAnsi="DecoType Naskh Special" w:cs="KFGQPC Uthmanic Script HAFS"/>
          <w:color w:val="000000"/>
          <w:sz w:val="36"/>
          <w:shd w:val="clear" w:color="auto" w:fill="FFFFFF"/>
          <w:rtl/>
        </w:rPr>
        <w:t>وَاتَّقُوا اللَّهَ لَعَلَّكُمْ تُرْحَمُونَ١٠</w:t>
      </w:r>
      <w:r w:rsidR="00C3616B" w:rsidRPr="00255172">
        <w:rPr>
          <w:rStyle w:val="7Char"/>
          <w:rtl/>
        </w:rPr>
        <w:t>﴾</w:t>
      </w:r>
      <w:r w:rsidR="00C3616B">
        <w:rPr>
          <w:rFonts w:ascii="DecoType Naskh Special" w:hAnsi="DecoType Naskh Special" w:cs="KFGQPC Uthmanic Script HAFS"/>
          <w:color w:val="000000"/>
          <w:sz w:val="36"/>
          <w:shd w:val="clear" w:color="auto" w:fill="FFFFFF"/>
          <w:rtl/>
        </w:rPr>
        <w:t xml:space="preserve"> </w:t>
      </w:r>
      <w:r w:rsidR="00C3616B" w:rsidRPr="00EC78D8">
        <w:rPr>
          <w:rStyle w:val="9Char"/>
          <w:rtl/>
        </w:rPr>
        <w:t>[الحجرات: 9-10]</w:t>
      </w:r>
      <w:r w:rsidRPr="00255172">
        <w:rPr>
          <w:rStyle w:val="7Char"/>
          <w:rtl/>
        </w:rPr>
        <w:t>. ووجه الدلالة من الآيتين هو أن الله أثبت الإيمـان لمرتكبي معصية الاقتتال من المؤمنين والباغي من بعض الطوائف على بعـض وهي من الكبائر وجعلهم إخوة وأمر تعالى المؤمنين بالإصلاح بين إخوتهـم في الإيمان.</w:t>
      </w:r>
    </w:p>
    <w:p w:rsidR="00766F17" w:rsidRPr="00255172" w:rsidRDefault="00766F17" w:rsidP="00720939">
      <w:pPr>
        <w:ind w:firstLine="284"/>
        <w:jc w:val="both"/>
        <w:rPr>
          <w:rStyle w:val="7Char"/>
          <w:rtl/>
        </w:rPr>
      </w:pPr>
      <w:r w:rsidRPr="00255172">
        <w:rPr>
          <w:rStyle w:val="7Char"/>
          <w:rtl/>
        </w:rPr>
        <w:t>ومن السنة ما رواه مسلم عن أبي سعيد الخدري </w:t>
      </w:r>
      <w:r w:rsidR="00EC78D8" w:rsidRPr="00EC78D8">
        <w:rPr>
          <w:rFonts w:ascii="AGA Arabesque" w:hAnsi="AGA Arabesque" w:cs="CTraditional Arabic"/>
          <w:sz w:val="40"/>
          <w:szCs w:val="32"/>
          <w:rtl/>
        </w:rPr>
        <w:t>س</w:t>
      </w:r>
      <w:r w:rsidRPr="00255172">
        <w:rPr>
          <w:rStyle w:val="7Char"/>
          <w:rtl/>
        </w:rPr>
        <w:t xml:space="preserve"> أن رسـول الله </w:t>
      </w:r>
      <w:r w:rsidR="00EC78D8" w:rsidRPr="00EC78D8">
        <w:rPr>
          <w:rFonts w:ascii="AGA Arabesque" w:hAnsi="AGA Arabesque" w:cs="CTraditional Arabic"/>
          <w:sz w:val="40"/>
          <w:szCs w:val="32"/>
          <w:rtl/>
        </w:rPr>
        <w:t>ج</w:t>
      </w:r>
      <w:r w:rsidRPr="00255172">
        <w:rPr>
          <w:rStyle w:val="7Char"/>
          <w:rtl/>
        </w:rPr>
        <w:t xml:space="preserve"> قال: </w:t>
      </w:r>
      <w:r w:rsidR="00720939" w:rsidRPr="00720939">
        <w:rPr>
          <w:rStyle w:val="7Char"/>
          <w:rFonts w:hint="cs"/>
          <w:rtl/>
        </w:rPr>
        <w:t>«</w:t>
      </w:r>
      <w:r w:rsidRPr="00720939">
        <w:rPr>
          <w:rStyle w:val="4Char"/>
          <w:rtl/>
        </w:rPr>
        <w:fldChar w:fldCharType="begin"/>
      </w:r>
      <w:r w:rsidRPr="00720939">
        <w:rPr>
          <w:rStyle w:val="4Char"/>
        </w:rPr>
        <w:instrText xml:space="preserve"> XE </w:instrText>
      </w:r>
      <w:r w:rsidRPr="00720939">
        <w:rPr>
          <w:rStyle w:val="4Char"/>
          <w:rtl/>
        </w:rPr>
        <w:instrText>"</w:instrText>
      </w:r>
      <w:r w:rsidRPr="00720939">
        <w:rPr>
          <w:rStyle w:val="4Char"/>
        </w:rPr>
        <w:instrText>32:</w:instrText>
      </w:r>
      <w:r w:rsidRPr="00720939">
        <w:rPr>
          <w:rStyle w:val="4Char"/>
          <w:rtl/>
        </w:rPr>
        <w:instrText>يدخل أهل الجنة الجنة، يدخل من يشاء برحمته، ويدخل أهل النـار النار" \</w:instrText>
      </w:r>
      <w:r w:rsidRPr="00720939">
        <w:rPr>
          <w:rStyle w:val="4Char"/>
        </w:rPr>
        <w:instrText xml:space="preserve">y "1" \b </w:instrText>
      </w:r>
      <w:r w:rsidRPr="00720939">
        <w:rPr>
          <w:rStyle w:val="4Char"/>
          <w:rtl/>
        </w:rPr>
        <w:fldChar w:fldCharType="end"/>
      </w:r>
      <w:r w:rsidRPr="00720939">
        <w:rPr>
          <w:rStyle w:val="4Char"/>
          <w:rtl/>
        </w:rPr>
        <w:t>يدخل أهل الجنة الجنة، يدخل من يشاء برحمته، ويدخل أهل النـار النار ثم يقول: انظروا من وجدتم في قلبه مثقال حبّة من خردل من إيمـان فأخرجوه</w:t>
      </w:r>
      <w:r w:rsidR="00720939" w:rsidRPr="00720939">
        <w:rPr>
          <w:rStyle w:val="7Char"/>
          <w:rFonts w:hint="cs"/>
          <w:rtl/>
        </w:rPr>
        <w:t>»</w:t>
      </w:r>
      <w:r w:rsidRPr="00EC78D8">
        <w:rPr>
          <w:rStyle w:val="7Char"/>
          <w:vertAlign w:val="superscript"/>
          <w:rtl/>
        </w:rPr>
        <w:t>(</w:t>
      </w:r>
      <w:r w:rsidRPr="00EC78D8">
        <w:rPr>
          <w:rStyle w:val="7Char"/>
          <w:vertAlign w:val="superscript"/>
          <w:rtl/>
        </w:rPr>
        <w:footnoteReference w:id="468"/>
      </w:r>
      <w:r w:rsidRPr="00EC78D8">
        <w:rPr>
          <w:rStyle w:val="7Char"/>
          <w:vertAlign w:val="superscript"/>
          <w:rtl/>
        </w:rPr>
        <w:t>)(</w:t>
      </w:r>
      <w:r w:rsidRPr="00EC78D8">
        <w:rPr>
          <w:rStyle w:val="7Char"/>
          <w:vertAlign w:val="superscript"/>
          <w:rtl/>
        </w:rPr>
        <w:footnoteReference w:id="469"/>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ووجه الدلالة من الحديث هو عدم تخليد مرتكبي الكبائر في النار حيـث يخرج منها من كان في قلبه أدنى شيء من الإيمان كـما يدل الحديث علـى تفاوت أهل الإيمان على حسب أعمالهم وأنه يزيد وينقص بحسب ما يـترك المؤمن من واجبات أو يرتكـب من محظورات.</w:t>
      </w:r>
    </w:p>
    <w:p w:rsidR="00766F17" w:rsidRDefault="00766F17" w:rsidP="00017728">
      <w:pPr>
        <w:pStyle w:val="3"/>
        <w:rPr>
          <w:rtl/>
        </w:rPr>
      </w:pPr>
      <w:bookmarkStart w:id="217" w:name="_Toc116197762"/>
      <w:bookmarkStart w:id="218" w:name="_Toc119807995"/>
      <w:bookmarkStart w:id="219" w:name="_Toc466977173"/>
      <w:r>
        <w:rPr>
          <w:rtl/>
        </w:rPr>
        <w:t>المبحث الثالث: الإحسان</w:t>
      </w:r>
      <w:bookmarkEnd w:id="217"/>
      <w:bookmarkEnd w:id="218"/>
      <w:bookmarkEnd w:id="219"/>
    </w:p>
    <w:p w:rsidR="00766F17" w:rsidRPr="0061139A" w:rsidRDefault="00766F17" w:rsidP="0061139A">
      <w:pPr>
        <w:pStyle w:val="8"/>
        <w:rPr>
          <w:rStyle w:val="7Char"/>
          <w:sz w:val="30"/>
          <w:szCs w:val="30"/>
          <w:rtl/>
        </w:rPr>
      </w:pPr>
      <w:r w:rsidRPr="0061139A">
        <w:rPr>
          <w:rStyle w:val="7Char"/>
          <w:sz w:val="30"/>
          <w:szCs w:val="30"/>
          <w:rtl/>
        </w:rPr>
        <w:t>تعريفه:</w:t>
      </w:r>
    </w:p>
    <w:p w:rsidR="00766F17" w:rsidRPr="00255172" w:rsidRDefault="00766F17" w:rsidP="00255172">
      <w:pPr>
        <w:ind w:firstLine="284"/>
        <w:jc w:val="both"/>
        <w:rPr>
          <w:rStyle w:val="7Char"/>
          <w:rtl/>
        </w:rPr>
      </w:pPr>
      <w:r w:rsidRPr="00255172">
        <w:rPr>
          <w:rStyle w:val="7Char"/>
          <w:rtl/>
        </w:rPr>
        <w:t>الإحسان معناه مراقبة الله تعالى في السر والعلن مراقبة من يحبه ويخشـاه ويرجو ثوابه ويخاف عقابه بالمحافظة على الفرائـض والنوافـل واجتنـاب المحرمات والمكروهات. والمحسنون هم السابقون بالخـيرات المتنافسـون في فضائل الأعمال.</w:t>
      </w:r>
    </w:p>
    <w:p w:rsidR="00766F17" w:rsidRPr="0061139A" w:rsidRDefault="00766F17" w:rsidP="0061139A">
      <w:pPr>
        <w:pStyle w:val="8"/>
        <w:rPr>
          <w:rStyle w:val="7Char"/>
          <w:sz w:val="30"/>
          <w:szCs w:val="30"/>
          <w:rtl/>
        </w:rPr>
      </w:pPr>
      <w:r w:rsidRPr="0061139A">
        <w:rPr>
          <w:rStyle w:val="7Char"/>
          <w:sz w:val="30"/>
          <w:szCs w:val="30"/>
          <w:rtl/>
        </w:rPr>
        <w:t>أدلته:</w:t>
      </w:r>
    </w:p>
    <w:p w:rsidR="00766F17" w:rsidRPr="0061139A" w:rsidRDefault="00766F17" w:rsidP="00255172">
      <w:pPr>
        <w:ind w:firstLine="284"/>
        <w:jc w:val="both"/>
        <w:rPr>
          <w:rStyle w:val="7Char"/>
          <w:spacing w:val="-10"/>
          <w:rtl/>
        </w:rPr>
      </w:pPr>
      <w:r w:rsidRPr="0061139A">
        <w:rPr>
          <w:rStyle w:val="7Char"/>
          <w:spacing w:val="-10"/>
          <w:rtl/>
        </w:rPr>
        <w:t xml:space="preserve">من الكتاب قوله تعالى: </w:t>
      </w:r>
      <w:r w:rsidR="00C3616B" w:rsidRPr="0061139A">
        <w:rPr>
          <w:rStyle w:val="7Char"/>
          <w:spacing w:val="-10"/>
          <w:rtl/>
        </w:rPr>
        <w:t>﴿</w:t>
      </w:r>
      <w:r w:rsidR="00C3616B" w:rsidRPr="0061139A">
        <w:rPr>
          <w:rFonts w:ascii="DecoType Naskh Special" w:hAnsi="DecoType Naskh Special" w:cs="KFGQPC Uthmanic Script HAFS"/>
          <w:color w:val="000000"/>
          <w:spacing w:val="-10"/>
          <w:sz w:val="36"/>
          <w:shd w:val="clear" w:color="auto" w:fill="FFFFFF"/>
          <w:rtl/>
        </w:rPr>
        <w:t>إِنَّ اللَّهَ مَعَ الَّذِينَ اتَّقَوْا وَالَّذِينَ هُمْ مُحْسِنُونَ١٢٨</w:t>
      </w:r>
      <w:r w:rsidR="00C3616B" w:rsidRPr="0061139A">
        <w:rPr>
          <w:rStyle w:val="7Char"/>
          <w:spacing w:val="-10"/>
          <w:rtl/>
        </w:rPr>
        <w:t>﴾</w:t>
      </w:r>
      <w:r w:rsidR="00C3616B" w:rsidRPr="0061139A">
        <w:rPr>
          <w:rFonts w:ascii="DecoType Naskh Special" w:hAnsi="DecoType Naskh Special" w:cs="KFGQPC Uthmanic Script HAFS"/>
          <w:color w:val="000000"/>
          <w:spacing w:val="-10"/>
          <w:sz w:val="36"/>
          <w:shd w:val="clear" w:color="auto" w:fill="FFFFFF"/>
          <w:rtl/>
        </w:rPr>
        <w:t xml:space="preserve"> </w:t>
      </w:r>
      <w:r w:rsidR="00C3616B" w:rsidRPr="0061139A">
        <w:rPr>
          <w:rStyle w:val="9Char"/>
          <w:spacing w:val="-10"/>
          <w:rtl/>
        </w:rPr>
        <w:t>[النحل: 128]</w:t>
      </w:r>
      <w:r w:rsidRPr="0061139A">
        <w:rPr>
          <w:rStyle w:val="7Char"/>
          <w:spacing w:val="-10"/>
          <w:rtl/>
        </w:rPr>
        <w:t>.</w:t>
      </w:r>
    </w:p>
    <w:p w:rsidR="00766F17" w:rsidRPr="00255172" w:rsidRDefault="00766F17" w:rsidP="00720939">
      <w:pPr>
        <w:ind w:firstLine="284"/>
        <w:jc w:val="both"/>
        <w:rPr>
          <w:rStyle w:val="7Char"/>
          <w:rtl/>
        </w:rPr>
      </w:pPr>
      <w:r w:rsidRPr="00255172">
        <w:rPr>
          <w:rStyle w:val="7Char"/>
          <w:rtl/>
        </w:rPr>
        <w:t xml:space="preserve">ومن السنة ما جاء في حديث جبريل </w:t>
      </w:r>
      <w:r w:rsidR="00A956DE" w:rsidRPr="00A956DE">
        <w:rPr>
          <w:rStyle w:val="7Char"/>
          <w:rFonts w:cs="CTraditional Arabic"/>
          <w:rtl/>
        </w:rPr>
        <w:t>÷</w:t>
      </w:r>
      <w:r w:rsidRPr="00255172">
        <w:rPr>
          <w:rStyle w:val="7Char"/>
          <w:rtl/>
        </w:rPr>
        <w:t xml:space="preserve"> أنه سـأل النبي </w:t>
      </w:r>
      <w:r w:rsidR="00EC78D8" w:rsidRPr="00EC78D8">
        <w:rPr>
          <w:rFonts w:ascii="AGA Arabesque" w:hAnsi="AGA Arabesque" w:cs="CTraditional Arabic"/>
          <w:sz w:val="40"/>
          <w:szCs w:val="32"/>
          <w:rtl/>
        </w:rPr>
        <w:t>ج</w:t>
      </w:r>
      <w:r w:rsidRPr="00255172">
        <w:rPr>
          <w:rStyle w:val="7Char"/>
          <w:rtl/>
        </w:rPr>
        <w:t xml:space="preserve"> فقال: أخبرني عن الإحسان. فقال </w:t>
      </w:r>
      <w:r w:rsidR="00EC78D8" w:rsidRPr="00EC78D8">
        <w:rPr>
          <w:rFonts w:ascii="AGA Arabesque" w:hAnsi="AGA Arabesque" w:cs="CTraditional Arabic"/>
          <w:sz w:val="40"/>
          <w:szCs w:val="32"/>
          <w:rtl/>
        </w:rPr>
        <w:t>ج</w:t>
      </w:r>
      <w:r w:rsidRPr="00255172">
        <w:rPr>
          <w:rStyle w:val="7Char"/>
          <w:rtl/>
        </w:rPr>
        <w:t xml:space="preserve"> </w:t>
      </w:r>
      <w:r w:rsidR="00720939" w:rsidRPr="00720939">
        <w:rPr>
          <w:rStyle w:val="7Char"/>
          <w:rFonts w:hint="cs"/>
          <w:rtl/>
        </w:rPr>
        <w:t>«</w:t>
      </w:r>
      <w:r w:rsidRPr="00720939">
        <w:rPr>
          <w:rStyle w:val="4Char"/>
          <w:rtl/>
        </w:rPr>
        <w:fldChar w:fldCharType="begin"/>
      </w:r>
      <w:r w:rsidRPr="00720939">
        <w:rPr>
          <w:rStyle w:val="4Char"/>
        </w:rPr>
        <w:instrText xml:space="preserve"> XE </w:instrText>
      </w:r>
      <w:r w:rsidRPr="00720939">
        <w:rPr>
          <w:rStyle w:val="4Char"/>
          <w:rtl/>
        </w:rPr>
        <w:instrText>"</w:instrText>
      </w:r>
      <w:r w:rsidRPr="00720939">
        <w:rPr>
          <w:rStyle w:val="4Char"/>
        </w:rPr>
        <w:instrText>32:</w:instrText>
      </w:r>
      <w:r w:rsidRPr="00720939">
        <w:rPr>
          <w:rStyle w:val="4Char"/>
          <w:rtl/>
        </w:rPr>
        <w:instrText>أن تعبد الله كأنك تـراه فـإن تكن تراه فإنه يراك" \</w:instrText>
      </w:r>
      <w:r w:rsidRPr="00720939">
        <w:rPr>
          <w:rStyle w:val="4Char"/>
        </w:rPr>
        <w:instrText xml:space="preserve">y "1" \b </w:instrText>
      </w:r>
      <w:r w:rsidRPr="00720939">
        <w:rPr>
          <w:rStyle w:val="4Char"/>
          <w:rtl/>
        </w:rPr>
        <w:fldChar w:fldCharType="end"/>
      </w:r>
      <w:r w:rsidRPr="00720939">
        <w:rPr>
          <w:rStyle w:val="4Char"/>
          <w:rtl/>
        </w:rPr>
        <w:t>أن تعبد الله كأنك تـراه فـإن تكن تراه فإنه يراك</w:t>
      </w:r>
      <w:r w:rsidR="00720939" w:rsidRPr="00720939">
        <w:rPr>
          <w:rStyle w:val="7Char"/>
          <w:rFonts w:hint="cs"/>
          <w:rtl/>
        </w:rPr>
        <w:t>»</w:t>
      </w:r>
      <w:r w:rsidRPr="00EC78D8">
        <w:rPr>
          <w:rStyle w:val="7Char"/>
          <w:vertAlign w:val="superscript"/>
          <w:rtl/>
        </w:rPr>
        <w:t>(</w:t>
      </w:r>
      <w:r w:rsidRPr="00EC78D8">
        <w:rPr>
          <w:rStyle w:val="7Char"/>
          <w:vertAlign w:val="superscript"/>
          <w:rtl/>
        </w:rPr>
        <w:footnoteReference w:id="470"/>
      </w:r>
      <w:r w:rsidRPr="00EC78D8">
        <w:rPr>
          <w:rStyle w:val="7Char"/>
          <w:vertAlign w:val="superscript"/>
          <w:rtl/>
        </w:rPr>
        <w:t>)(</w:t>
      </w:r>
      <w:r w:rsidRPr="00EC78D8">
        <w:rPr>
          <w:rStyle w:val="7Char"/>
          <w:vertAlign w:val="superscript"/>
          <w:rtl/>
        </w:rPr>
        <w:footnoteReference w:id="471"/>
      </w:r>
      <w:r w:rsidRPr="00EC78D8">
        <w:rPr>
          <w:rStyle w:val="7Char"/>
          <w:vertAlign w:val="superscript"/>
          <w:rtl/>
        </w:rPr>
        <w:t>)</w:t>
      </w:r>
      <w:r w:rsidR="00EC78D8">
        <w:rPr>
          <w:rStyle w:val="7Char"/>
          <w:rtl/>
        </w:rPr>
        <w:t>.</w:t>
      </w:r>
    </w:p>
    <w:p w:rsidR="00766F17" w:rsidRDefault="00766F17" w:rsidP="00720939">
      <w:pPr>
        <w:pStyle w:val="3"/>
        <w:rPr>
          <w:rtl/>
        </w:rPr>
      </w:pPr>
      <w:bookmarkStart w:id="220" w:name="_Toc116197763"/>
      <w:bookmarkStart w:id="221" w:name="_Toc119807996"/>
      <w:bookmarkStart w:id="222" w:name="_Toc466977174"/>
      <w:r>
        <w:rPr>
          <w:rtl/>
        </w:rPr>
        <w:t>المبحث الرابع</w:t>
      </w:r>
      <w:r w:rsidR="00720939">
        <w:rPr>
          <w:rFonts w:hint="cs"/>
          <w:rtl/>
        </w:rPr>
        <w:t xml:space="preserve"> </w:t>
      </w:r>
      <w:r>
        <w:rPr>
          <w:rtl/>
        </w:rPr>
        <w:t>العلاقة بين الإسلام والإيمان والإحسان</w:t>
      </w:r>
      <w:bookmarkEnd w:id="220"/>
      <w:bookmarkEnd w:id="221"/>
      <w:bookmarkEnd w:id="222"/>
    </w:p>
    <w:p w:rsidR="00766F17" w:rsidRPr="00255172" w:rsidRDefault="00766F17" w:rsidP="00255172">
      <w:pPr>
        <w:ind w:firstLine="284"/>
        <w:jc w:val="both"/>
        <w:rPr>
          <w:rStyle w:val="7Char"/>
          <w:rtl/>
        </w:rPr>
      </w:pPr>
      <w:r w:rsidRPr="00255172">
        <w:rPr>
          <w:rStyle w:val="7Char"/>
          <w:rtl/>
        </w:rPr>
        <w:t>جاء ذكر الإسلام والإيمان والإحسان في حديث جبريل ومجيئه إلى النبي </w:t>
      </w:r>
      <w:r w:rsidR="00EC78D8" w:rsidRPr="00EC78D8">
        <w:rPr>
          <w:rFonts w:ascii="AGA Arabesque" w:hAnsi="AGA Arabesque" w:cs="CTraditional Arabic"/>
          <w:sz w:val="40"/>
          <w:szCs w:val="32"/>
          <w:rtl/>
        </w:rPr>
        <w:t>ج</w:t>
      </w:r>
      <w:r w:rsidRPr="00255172">
        <w:rPr>
          <w:rStyle w:val="7Char"/>
          <w:rtl/>
        </w:rPr>
        <w:t xml:space="preserve"> وسؤاله عن هذه الأمور الثلاثة فأجاب عن الإسلام بامتثال الأعمـال الظاهرة شهادة أن لا إله إلا الله وأن محمدًا رسول الله وإقام الصلاة وإيتـاء الزكاة، وحج البيت، وعن الإيمان بالأمور الباطنة الغيبية، وهي: الإيمان بالله وملائكته وكتبه ورسله واليوم الآخر وبالقدر خيره وشره، وعن الإحسـان بمراقبة الله في السر والعلانية، فقَال: أن تعبد الله كأنك تراه فإن لم تكن تراه فهو يراك.</w:t>
      </w:r>
    </w:p>
    <w:p w:rsidR="0061139A" w:rsidRDefault="00766F17" w:rsidP="0061139A">
      <w:pPr>
        <w:ind w:firstLine="284"/>
        <w:jc w:val="both"/>
        <w:rPr>
          <w:rStyle w:val="7Char"/>
          <w:rtl/>
        </w:rPr>
      </w:pPr>
      <w:r w:rsidRPr="00255172">
        <w:rPr>
          <w:rStyle w:val="7Char"/>
          <w:rtl/>
        </w:rPr>
        <w:t>فإذا ذكرت هذه الأمور الثلاثة مجتمعة كان لكل واحـد منـها معنى خاص، فيقصد بالإسلام الأعمال الظاهرة ويقصد بالإيمان الأمور الغيبيـة. ويقصد بالإحسان أعلى درجات الدين وإذا انفرد الإسلام دخـل فيـه الإيمان وإذا انفرد الإيمان دخل فيه الإسلام وإذا انفرد الإحسان دخل فيـه الإسلام والإيمان.</w:t>
      </w:r>
      <w:r w:rsidR="0061139A">
        <w:rPr>
          <w:rStyle w:val="7Char"/>
          <w:rtl/>
        </w:rPr>
        <w:t xml:space="preserve"> </w:t>
      </w:r>
      <w:r w:rsidR="0061139A">
        <w:rPr>
          <w:rStyle w:val="7Char"/>
          <w:rtl/>
        </w:rPr>
        <w:br w:type="page"/>
      </w:r>
    </w:p>
    <w:p w:rsidR="00766F17" w:rsidRPr="00D839E6" w:rsidRDefault="00766F17" w:rsidP="00720939">
      <w:pPr>
        <w:pStyle w:val="2"/>
        <w:rPr>
          <w:rtl/>
        </w:rPr>
      </w:pPr>
      <w:bookmarkStart w:id="223" w:name="_Toc116197764"/>
      <w:bookmarkStart w:id="224" w:name="_Toc119807997"/>
      <w:bookmarkStart w:id="225" w:name="_Toc466977175"/>
      <w:r w:rsidRPr="00D839E6">
        <w:rPr>
          <w:rtl/>
        </w:rPr>
        <w:t>الفصل الثاني</w:t>
      </w:r>
      <w:r w:rsidRPr="00D839E6">
        <w:rPr>
          <w:rFonts w:hint="cs"/>
          <w:rtl/>
        </w:rPr>
        <w:t>:</w:t>
      </w:r>
      <w:bookmarkStart w:id="226" w:name="_Toc116197765"/>
      <w:bookmarkEnd w:id="223"/>
      <w:r w:rsidR="00720939">
        <w:rPr>
          <w:rFonts w:hint="cs"/>
          <w:rtl/>
        </w:rPr>
        <w:t xml:space="preserve"> </w:t>
      </w:r>
      <w:r w:rsidRPr="00D839E6">
        <w:rPr>
          <w:rtl/>
        </w:rPr>
        <w:t>الولاء والبراء معناه وضوابطه</w:t>
      </w:r>
      <w:bookmarkEnd w:id="224"/>
      <w:bookmarkEnd w:id="225"/>
      <w:bookmarkEnd w:id="226"/>
    </w:p>
    <w:p w:rsidR="00766F17" w:rsidRPr="0061139A" w:rsidRDefault="00766F17" w:rsidP="0061139A">
      <w:pPr>
        <w:pStyle w:val="8"/>
        <w:rPr>
          <w:rStyle w:val="7Char"/>
          <w:sz w:val="30"/>
          <w:szCs w:val="30"/>
          <w:rtl/>
        </w:rPr>
      </w:pPr>
      <w:r w:rsidRPr="0061139A">
        <w:rPr>
          <w:rStyle w:val="7Char"/>
          <w:sz w:val="30"/>
          <w:szCs w:val="30"/>
          <w:rtl/>
        </w:rPr>
        <w:t>التعريف:</w:t>
      </w:r>
    </w:p>
    <w:p w:rsidR="00766F17" w:rsidRPr="00255172" w:rsidRDefault="00766F17" w:rsidP="00255172">
      <w:pPr>
        <w:ind w:firstLine="284"/>
        <w:jc w:val="both"/>
        <w:rPr>
          <w:rStyle w:val="7Char"/>
          <w:rtl/>
        </w:rPr>
      </w:pPr>
      <w:r w:rsidRPr="00255172">
        <w:rPr>
          <w:rStyle w:val="7Char"/>
          <w:rtl/>
        </w:rPr>
        <w:t>الولاء: مصدر ولي بمعنى قرب منه، والمراد به هنا القرب من المسـلمين بمودتهم وإعانتهم ومناصرتهم على أعدائهم والسكنى معهم.</w:t>
      </w:r>
    </w:p>
    <w:p w:rsidR="00766F17" w:rsidRPr="00255172" w:rsidRDefault="00766F17" w:rsidP="00255172">
      <w:pPr>
        <w:ind w:firstLine="284"/>
        <w:jc w:val="both"/>
        <w:rPr>
          <w:rStyle w:val="7Char"/>
          <w:rtl/>
        </w:rPr>
      </w:pPr>
      <w:r w:rsidRPr="00255172">
        <w:rPr>
          <w:rStyle w:val="7Char"/>
          <w:rtl/>
        </w:rPr>
        <w:t>والبراء: مصدر برى، بمعنى قطع. ومنه برى القلم بمعنى قطعه. والمراد هنـا قطع الصلة مع الكفار فلا يحبهم ولا يناصرهم ولا يقيم في ديارهم إلا لضرورة.</w:t>
      </w:r>
    </w:p>
    <w:p w:rsidR="00766F17" w:rsidRPr="00255172" w:rsidRDefault="00766F17" w:rsidP="00255172">
      <w:pPr>
        <w:ind w:firstLine="284"/>
        <w:jc w:val="both"/>
        <w:rPr>
          <w:rStyle w:val="7Char"/>
          <w:rtl/>
        </w:rPr>
      </w:pPr>
      <w:r w:rsidRPr="00255172">
        <w:rPr>
          <w:rStyle w:val="7Char"/>
          <w:rtl/>
        </w:rPr>
        <w:t>الولاء والبراء من حقوق التوحيد:</w:t>
      </w:r>
    </w:p>
    <w:p w:rsidR="00766F17" w:rsidRPr="00255172" w:rsidRDefault="00766F17" w:rsidP="00255172">
      <w:pPr>
        <w:ind w:firstLine="284"/>
        <w:jc w:val="both"/>
        <w:rPr>
          <w:rStyle w:val="7Char"/>
          <w:rtl/>
        </w:rPr>
      </w:pPr>
      <w:r w:rsidRPr="00255172">
        <w:rPr>
          <w:rStyle w:val="7Char"/>
          <w:rtl/>
        </w:rPr>
        <w:t xml:space="preserve">يجب على المسلم أن يوالي في الله وأن يعادي في الله وأن يحـب في الله، وأن يبغض في الله، فيحب المسلمين ويناصرهم ويعادي الكافرين ويبغضـهم ويتبرأ منهم. قال تعالى في وجوب مـوالاة المؤمنـين: </w:t>
      </w:r>
      <w:r w:rsidR="00C3616B" w:rsidRPr="00255172">
        <w:rPr>
          <w:rStyle w:val="7Char"/>
          <w:rtl/>
        </w:rPr>
        <w:t>﴿</w:t>
      </w:r>
      <w:r w:rsidR="00C3616B">
        <w:rPr>
          <w:rFonts w:ascii="DecoType Naskh Special" w:hAnsi="DecoType Naskh Special" w:cs="KFGQPC Uthmanic Script HAFS"/>
          <w:color w:val="000000"/>
          <w:sz w:val="36"/>
          <w:shd w:val="clear" w:color="auto" w:fill="FFFFFF"/>
          <w:rtl/>
        </w:rPr>
        <w:t>إِنَّمَا وَلِيُّكُمُ اللَّهُ وَرَسُولُهُ وَالَّذِينَ آمَنُوا الَّذِينَ يُقِيمُونَ الصَّلَاةَ وَيُؤْتُونَ الزَّكَاةَ وَهُمْ رَاكِعُونَ٥٥ وَمَنْ يَتَوَلَّ اللَّهَ وَرَسُولَهُ وَالَّذِينَ آمَنُوا فَإِنَّ حِزْبَ اللَّهِ هُمُ الْغَالِبُونَ٥٦</w:t>
      </w:r>
      <w:r w:rsidR="00C3616B" w:rsidRPr="00255172">
        <w:rPr>
          <w:rStyle w:val="7Char"/>
          <w:rtl/>
        </w:rPr>
        <w:t>﴾</w:t>
      </w:r>
      <w:r w:rsidR="00C3616B">
        <w:rPr>
          <w:rFonts w:ascii="DecoType Naskh Special" w:hAnsi="DecoType Naskh Special" w:cs="KFGQPC Uthmanic Script HAFS"/>
          <w:color w:val="000000"/>
          <w:sz w:val="36"/>
          <w:shd w:val="clear" w:color="auto" w:fill="FFFFFF"/>
          <w:rtl/>
        </w:rPr>
        <w:t xml:space="preserve"> </w:t>
      </w:r>
      <w:r w:rsidR="00C3616B" w:rsidRPr="00EC78D8">
        <w:rPr>
          <w:rStyle w:val="9Char"/>
          <w:rtl/>
        </w:rPr>
        <w:t>[المائدة: 55-56]</w:t>
      </w:r>
      <w:r w:rsidRPr="00255172">
        <w:rPr>
          <w:rStyle w:val="7Char"/>
          <w:rtl/>
        </w:rPr>
        <w:t xml:space="preserve"> وقال تعـالى: </w:t>
      </w:r>
      <w:r w:rsidR="00C3616B" w:rsidRPr="00255172">
        <w:rPr>
          <w:rStyle w:val="7Char"/>
          <w:rtl/>
        </w:rPr>
        <w:t>﴿</w:t>
      </w:r>
      <w:r w:rsidR="00C3616B">
        <w:rPr>
          <w:rFonts w:ascii="DecoType Naskh Special" w:hAnsi="DecoType Naskh Special" w:cs="KFGQPC Uthmanic Script HAFS"/>
          <w:color w:val="000000"/>
          <w:sz w:val="36"/>
          <w:shd w:val="clear" w:color="auto" w:fill="FFFFFF"/>
          <w:rtl/>
        </w:rPr>
        <w:t>يَا أَيُّهَا الَّذِينَ آمَنُوا لَا تَتَّخِذُوا الْيَهُودَ وَالنَّصَارَى أَوْلِيَاءَ</w:t>
      </w:r>
      <w:r w:rsidR="00D839E6">
        <w:rPr>
          <w:rFonts w:ascii="DecoType Naskh Special" w:hAnsi="DecoType Naskh Special" w:cs="KFGQPC Uthmanic Script HAFS"/>
          <w:color w:val="000000"/>
          <w:sz w:val="36"/>
          <w:shd w:val="clear" w:color="auto" w:fill="FFFFFF"/>
          <w:rtl/>
        </w:rPr>
        <w:t xml:space="preserve"> </w:t>
      </w:r>
      <w:r w:rsidR="00C3616B">
        <w:rPr>
          <w:rFonts w:ascii="DecoType Naskh Special" w:hAnsi="DecoType Naskh Special" w:cs="KFGQPC Uthmanic Script HAFS"/>
          <w:color w:val="000000"/>
          <w:sz w:val="36"/>
          <w:shd w:val="clear" w:color="auto" w:fill="FFFFFF"/>
          <w:rtl/>
        </w:rPr>
        <w:t>بَعْضُهُمْ أَوْلِيَاءُ بَعْضٍ</w:t>
      </w:r>
      <w:r w:rsidR="00D839E6">
        <w:rPr>
          <w:rFonts w:ascii="DecoType Naskh Special" w:hAnsi="DecoType Naskh Special" w:cs="KFGQPC Uthmanic Script HAFS"/>
          <w:color w:val="000000"/>
          <w:sz w:val="36"/>
          <w:shd w:val="clear" w:color="auto" w:fill="FFFFFF"/>
          <w:rtl/>
        </w:rPr>
        <w:t xml:space="preserve"> </w:t>
      </w:r>
      <w:r w:rsidR="00C3616B">
        <w:rPr>
          <w:rFonts w:ascii="DecoType Naskh Special" w:hAnsi="DecoType Naskh Special" w:cs="KFGQPC Uthmanic Script HAFS"/>
          <w:color w:val="000000"/>
          <w:sz w:val="36"/>
          <w:shd w:val="clear" w:color="auto" w:fill="FFFFFF"/>
          <w:rtl/>
        </w:rPr>
        <w:t>وَمَنْ يَتَوَلَّهُمْ مِنْكُمْ فَإِنَّهُ مِنْهُمْ</w:t>
      </w:r>
      <w:r w:rsidR="00D839E6">
        <w:rPr>
          <w:rFonts w:ascii="DecoType Naskh Special" w:hAnsi="DecoType Naskh Special" w:cs="KFGQPC Uthmanic Script HAFS"/>
          <w:color w:val="000000"/>
          <w:sz w:val="36"/>
          <w:shd w:val="clear" w:color="auto" w:fill="FFFFFF"/>
          <w:rtl/>
        </w:rPr>
        <w:t xml:space="preserve"> </w:t>
      </w:r>
      <w:r w:rsidR="00C3616B">
        <w:rPr>
          <w:rFonts w:ascii="DecoType Naskh Special" w:hAnsi="DecoType Naskh Special" w:cs="KFGQPC Uthmanic Script HAFS"/>
          <w:color w:val="000000"/>
          <w:sz w:val="36"/>
          <w:shd w:val="clear" w:color="auto" w:fill="FFFFFF"/>
          <w:rtl/>
        </w:rPr>
        <w:t>إِنَّ اللَّهَ لَا يَهْدِي الْقَوْمَ الظَّالِمِينَ٥١</w:t>
      </w:r>
      <w:r w:rsidR="00C3616B" w:rsidRPr="00255172">
        <w:rPr>
          <w:rStyle w:val="7Char"/>
          <w:rtl/>
        </w:rPr>
        <w:t>﴾</w:t>
      </w:r>
      <w:r w:rsidR="00C3616B">
        <w:rPr>
          <w:rFonts w:ascii="DecoType Naskh Special" w:hAnsi="DecoType Naskh Special" w:cs="KFGQPC Uthmanic Script HAFS"/>
          <w:color w:val="000000"/>
          <w:sz w:val="36"/>
          <w:shd w:val="clear" w:color="auto" w:fill="FFFFFF"/>
          <w:rtl/>
        </w:rPr>
        <w:t xml:space="preserve"> </w:t>
      </w:r>
      <w:r w:rsidR="00C3616B" w:rsidRPr="00EC78D8">
        <w:rPr>
          <w:rStyle w:val="9Char"/>
          <w:rtl/>
        </w:rPr>
        <w:t>[المائدة: 51]</w:t>
      </w:r>
      <w:r w:rsidRPr="00255172">
        <w:rPr>
          <w:rStyle w:val="7Char"/>
          <w:rtl/>
        </w:rPr>
        <w:t xml:space="preserve">. وقال تعالى: </w:t>
      </w:r>
      <w:r w:rsidR="00C3616B" w:rsidRPr="00255172">
        <w:rPr>
          <w:rStyle w:val="7Char"/>
          <w:rtl/>
        </w:rPr>
        <w:t>﴿</w:t>
      </w:r>
      <w:r w:rsidR="00C3616B">
        <w:rPr>
          <w:rFonts w:ascii="DecoType Naskh Special" w:hAnsi="DecoType Naskh Special" w:cs="KFGQPC Uthmanic Script HAFS"/>
          <w:color w:val="000000"/>
          <w:sz w:val="36"/>
          <w:shd w:val="clear" w:color="auto" w:fill="FFFFFF"/>
          <w:rtl/>
        </w:rPr>
        <w:t>لَا تَجِدُ قَوْمًا يُؤْمِنُونَ بِاللَّهِ وَالْيَوْمِ الْآخِرِ يُوَادُّونَ مَنْ حَادَّ اللَّهَ وَرَسُولَهُ وَلَوْ كَانُوا آبَاءَهُمْ أَوْ أَبْنَاءَهُمْ أَوْ إِخْوَانَهُمْ أَوْ عَشِيرَتَهُمْ</w:t>
      </w:r>
      <w:r w:rsidR="00C3616B" w:rsidRPr="00255172">
        <w:rPr>
          <w:rStyle w:val="7Char"/>
          <w:rtl/>
        </w:rPr>
        <w:t>﴾</w:t>
      </w:r>
      <w:r w:rsidR="00C3616B">
        <w:rPr>
          <w:rFonts w:ascii="DecoType Naskh Special" w:hAnsi="DecoType Naskh Special" w:cs="KFGQPC Uthmanic Script HAFS"/>
          <w:color w:val="000000"/>
          <w:sz w:val="36"/>
          <w:shd w:val="clear" w:color="auto" w:fill="FFFFFF"/>
          <w:rtl/>
        </w:rPr>
        <w:t xml:space="preserve"> </w:t>
      </w:r>
      <w:r w:rsidR="00C3616B" w:rsidRPr="00EC78D8">
        <w:rPr>
          <w:rStyle w:val="9Char"/>
          <w:rtl/>
        </w:rPr>
        <w:t>[المجادلة: 22]</w:t>
      </w:r>
      <w:r w:rsidRPr="00255172">
        <w:rPr>
          <w:rStyle w:val="7Char"/>
          <w:rtl/>
        </w:rPr>
        <w:t>.</w:t>
      </w:r>
    </w:p>
    <w:p w:rsidR="00766F17" w:rsidRPr="00255172" w:rsidRDefault="00766F17" w:rsidP="00255172">
      <w:pPr>
        <w:ind w:firstLine="284"/>
        <w:jc w:val="both"/>
        <w:rPr>
          <w:rStyle w:val="7Char"/>
          <w:rtl/>
        </w:rPr>
      </w:pPr>
      <w:r w:rsidRPr="00255172">
        <w:rPr>
          <w:rStyle w:val="7Char"/>
          <w:rtl/>
        </w:rPr>
        <w:t>ويتضح من هذه الآيات الكريمة وجوب موالاة المؤمنين وما ينتج عـن ذلك من الخير ووجوب معاداة الكفار والتحذير من موالاتهم وما تؤدي إليه موالاتهم من شر.</w:t>
      </w:r>
    </w:p>
    <w:p w:rsidR="00766F17" w:rsidRPr="0061139A" w:rsidRDefault="00766F17" w:rsidP="0061139A">
      <w:pPr>
        <w:pStyle w:val="8"/>
        <w:rPr>
          <w:rStyle w:val="7Char"/>
          <w:sz w:val="30"/>
          <w:szCs w:val="30"/>
          <w:rtl/>
        </w:rPr>
      </w:pPr>
      <w:r w:rsidRPr="0061139A">
        <w:rPr>
          <w:rStyle w:val="7Char"/>
          <w:sz w:val="30"/>
          <w:szCs w:val="30"/>
          <w:rtl/>
        </w:rPr>
        <w:t>مكانة الولاء والبراء في الدين:</w:t>
      </w:r>
    </w:p>
    <w:p w:rsidR="00766F17" w:rsidRPr="00720939" w:rsidRDefault="00766F17" w:rsidP="00720939">
      <w:pPr>
        <w:pStyle w:val="7"/>
        <w:rPr>
          <w:rtl/>
        </w:rPr>
      </w:pPr>
      <w:r w:rsidRPr="00720939">
        <w:rPr>
          <w:rtl/>
        </w:rPr>
        <w:t xml:space="preserve">إن للولاء والبراء في الإسلام مكانة عظيمة، فهو أوثق عـرى الإيمـان. ومعناه توثيق عرى المحبة والألفة بين المسلمين ومفاصلة أعداء الإسلام. فقـد روى ابن عباس </w:t>
      </w:r>
      <w:r w:rsidR="00D839E6" w:rsidRPr="00720939">
        <w:rPr>
          <w:rFonts w:cs="CTraditional Arabic"/>
          <w:rtl/>
        </w:rPr>
        <w:t>ب</w:t>
      </w:r>
      <w:r w:rsidRPr="00720939">
        <w:rPr>
          <w:rtl/>
        </w:rPr>
        <w:t xml:space="preserve"> قال: قال رسول الله</w:t>
      </w:r>
      <w:r w:rsidRPr="00720939">
        <w:rPr>
          <w:rFonts w:hAnsi="Times New Roman" w:cs="Times New Roman" w:hint="cs"/>
          <w:rtl/>
        </w:rPr>
        <w:t> </w:t>
      </w:r>
      <w:r w:rsidR="00EC78D8" w:rsidRPr="00EC78D8">
        <w:rPr>
          <w:rFonts w:ascii="AGA Arabesque" w:hAnsi="AGA Arabesque" w:cs="CTraditional Arabic"/>
          <w:sz w:val="40"/>
          <w:rtl/>
        </w:rPr>
        <w:t>ج</w:t>
      </w:r>
      <w:r w:rsidRPr="00720939">
        <w:rPr>
          <w:rtl/>
        </w:rPr>
        <w:t xml:space="preserve"> </w:t>
      </w:r>
      <w:r w:rsidR="00720939" w:rsidRPr="00720939">
        <w:rPr>
          <w:rFonts w:hint="cs"/>
          <w:rtl/>
        </w:rPr>
        <w:t>«</w:t>
      </w:r>
      <w:r w:rsidRPr="00720939">
        <w:rPr>
          <w:rStyle w:val="4Char"/>
          <w:rtl/>
        </w:rPr>
        <w:fldChar w:fldCharType="begin"/>
      </w:r>
      <w:r w:rsidRPr="00720939">
        <w:rPr>
          <w:rStyle w:val="4Char"/>
        </w:rPr>
        <w:instrText xml:space="preserve"> XE </w:instrText>
      </w:r>
      <w:r w:rsidRPr="00720939">
        <w:rPr>
          <w:rStyle w:val="4Char"/>
          <w:rtl/>
        </w:rPr>
        <w:instrText>"</w:instrText>
      </w:r>
      <w:r w:rsidRPr="00720939">
        <w:rPr>
          <w:rStyle w:val="4Char"/>
        </w:rPr>
        <w:instrText>32:</w:instrText>
      </w:r>
      <w:r w:rsidRPr="00720939">
        <w:rPr>
          <w:rStyle w:val="4Char"/>
          <w:rtl/>
        </w:rPr>
        <w:instrText>أوثـق عـرى الإيمان الموالاة في الله والمعاداة في الله والحب في الله" \</w:instrText>
      </w:r>
      <w:r w:rsidRPr="00720939">
        <w:rPr>
          <w:rStyle w:val="4Char"/>
        </w:rPr>
        <w:instrText xml:space="preserve">y "1" \b </w:instrText>
      </w:r>
      <w:r w:rsidRPr="00720939">
        <w:rPr>
          <w:rStyle w:val="4Char"/>
          <w:rtl/>
        </w:rPr>
        <w:fldChar w:fldCharType="end"/>
      </w:r>
      <w:r w:rsidRPr="00720939">
        <w:rPr>
          <w:rStyle w:val="4Char"/>
          <w:rtl/>
        </w:rPr>
        <w:t>أوثـق عـرى الإيمان الموالاة في الله والمعاداة في الله والحب في الله والبغض في الله</w:t>
      </w:r>
      <w:r w:rsidR="00720939" w:rsidRPr="00720939">
        <w:rPr>
          <w:rFonts w:hint="cs"/>
          <w:rtl/>
        </w:rPr>
        <w:t>»</w:t>
      </w:r>
      <w:r w:rsidRPr="00720939">
        <w:rPr>
          <w:vertAlign w:val="superscript"/>
          <w:rtl/>
        </w:rPr>
        <w:t>(</w:t>
      </w:r>
      <w:r w:rsidRPr="00720939">
        <w:rPr>
          <w:vertAlign w:val="superscript"/>
          <w:rtl/>
        </w:rPr>
        <w:footnoteReference w:id="472"/>
      </w:r>
      <w:r w:rsidRPr="00720939">
        <w:rPr>
          <w:vertAlign w:val="superscript"/>
          <w:rtl/>
        </w:rPr>
        <w:t>)(</w:t>
      </w:r>
      <w:r w:rsidRPr="00720939">
        <w:rPr>
          <w:vertAlign w:val="superscript"/>
          <w:rtl/>
        </w:rPr>
        <w:footnoteReference w:id="473"/>
      </w:r>
      <w:r w:rsidRPr="00720939">
        <w:rPr>
          <w:vertAlign w:val="superscript"/>
          <w:rtl/>
        </w:rPr>
        <w:t>)</w:t>
      </w:r>
      <w:r w:rsidR="00EC78D8" w:rsidRPr="00720939">
        <w:rPr>
          <w:rtl/>
        </w:rPr>
        <w:t>.</w:t>
      </w:r>
    </w:p>
    <w:p w:rsidR="00766F17" w:rsidRPr="0061139A" w:rsidRDefault="00766F17" w:rsidP="0061139A">
      <w:pPr>
        <w:pStyle w:val="8"/>
        <w:rPr>
          <w:rStyle w:val="7Char"/>
          <w:sz w:val="30"/>
          <w:szCs w:val="30"/>
          <w:rtl/>
        </w:rPr>
      </w:pPr>
      <w:r w:rsidRPr="0061139A">
        <w:rPr>
          <w:rStyle w:val="7Char"/>
          <w:sz w:val="30"/>
          <w:szCs w:val="30"/>
          <w:rtl/>
        </w:rPr>
        <w:t>الفرق بين المداهنة والمداراة وأثرهما على الولاء والبراء:</w:t>
      </w:r>
    </w:p>
    <w:p w:rsidR="00766F17" w:rsidRPr="00255172" w:rsidRDefault="00766F17" w:rsidP="00255172">
      <w:pPr>
        <w:ind w:firstLine="284"/>
        <w:jc w:val="both"/>
        <w:rPr>
          <w:rStyle w:val="7Char"/>
          <w:rtl/>
        </w:rPr>
      </w:pPr>
      <w:r w:rsidRPr="00255172">
        <w:rPr>
          <w:rStyle w:val="7Char"/>
          <w:rtl/>
        </w:rPr>
        <w:t xml:space="preserve">المداهنة: هي ترك الأمر بالمعروف والنهي عن المنكر ومصانعـة الكفـار والعصاة من أجل الدنيا والتنازل عما يجب على المسلم من الغـيرة علـى الدين. ومثاله الاستئناس بأهل المعاصي والكفار ومعاشرتهم وهـم علـى معاصيهم أو كفرهم وترك الإنكار عليهم مع القدرة عليه. قال الله تعـالى: </w:t>
      </w:r>
      <w:r w:rsidR="00C3616B" w:rsidRPr="00255172">
        <w:rPr>
          <w:rStyle w:val="7Char"/>
          <w:rtl/>
        </w:rPr>
        <w:t>﴿</w:t>
      </w:r>
      <w:r w:rsidR="00C3616B">
        <w:rPr>
          <w:rFonts w:ascii="DecoType Naskh Special" w:hAnsi="DecoType Naskh Special" w:cs="KFGQPC Uthmanic Script HAFS"/>
          <w:color w:val="000000"/>
          <w:sz w:val="36"/>
          <w:shd w:val="clear" w:color="auto" w:fill="FFFFFF"/>
          <w:rtl/>
        </w:rPr>
        <w:t>لُعِنَ الَّذِينَ كَفَرُوا مِنْ بَنِي إِسْرَائِيلَ عَلَى لِسَانِ دَاوُودَ وَعِيسَى ابْنِ مَرْيَمَ</w:t>
      </w:r>
      <w:r w:rsidR="00D839E6">
        <w:rPr>
          <w:rFonts w:ascii="DecoType Naskh Special" w:hAnsi="DecoType Naskh Special" w:cs="KFGQPC Uthmanic Script HAFS"/>
          <w:color w:val="000000"/>
          <w:sz w:val="36"/>
          <w:shd w:val="clear" w:color="auto" w:fill="FFFFFF"/>
          <w:rtl/>
        </w:rPr>
        <w:t xml:space="preserve"> </w:t>
      </w:r>
      <w:r w:rsidR="00C3616B">
        <w:rPr>
          <w:rFonts w:ascii="DecoType Naskh Special" w:hAnsi="DecoType Naskh Special" w:cs="KFGQPC Uthmanic Script HAFS"/>
          <w:color w:val="000000"/>
          <w:sz w:val="36"/>
          <w:shd w:val="clear" w:color="auto" w:fill="FFFFFF"/>
          <w:rtl/>
        </w:rPr>
        <w:t>ذَلِكَ بِمَا عَصَوْا وَكَانُوا يَعْتَدُونَ٧٨ كَانُوا لَا يَتَنَاهَوْنَ عَنْ مُنْكَرٍ فَعَلُوهُ</w:t>
      </w:r>
      <w:r w:rsidR="00D839E6">
        <w:rPr>
          <w:rFonts w:ascii="DecoType Naskh Special" w:hAnsi="DecoType Naskh Special" w:cs="KFGQPC Uthmanic Script HAFS"/>
          <w:color w:val="000000"/>
          <w:sz w:val="36"/>
          <w:shd w:val="clear" w:color="auto" w:fill="FFFFFF"/>
          <w:rtl/>
        </w:rPr>
        <w:t xml:space="preserve"> </w:t>
      </w:r>
      <w:r w:rsidR="00C3616B">
        <w:rPr>
          <w:rFonts w:ascii="DecoType Naskh Special" w:hAnsi="DecoType Naskh Special" w:cs="KFGQPC Uthmanic Script HAFS"/>
          <w:color w:val="000000"/>
          <w:sz w:val="36"/>
          <w:shd w:val="clear" w:color="auto" w:fill="FFFFFF"/>
          <w:rtl/>
        </w:rPr>
        <w:t>لَبِئْسَ مَا كَانُوا يَفْعَلُونَ٧٩ تَرَى كَثِيرًا مِنْهُمْ يَتَوَلَّوْنَ الَّذِينَ كَفَرُوا</w:t>
      </w:r>
      <w:r w:rsidR="00C3616B" w:rsidRPr="00255172">
        <w:rPr>
          <w:rStyle w:val="7Char"/>
          <w:rtl/>
        </w:rPr>
        <w:t>﴾</w:t>
      </w:r>
      <w:r w:rsidR="00C3616B">
        <w:rPr>
          <w:rFonts w:ascii="DecoType Naskh Special" w:hAnsi="DecoType Naskh Special" w:cs="KFGQPC Uthmanic Script HAFS"/>
          <w:color w:val="000000"/>
          <w:sz w:val="36"/>
          <w:shd w:val="clear" w:color="auto" w:fill="FFFFFF"/>
          <w:rtl/>
        </w:rPr>
        <w:t xml:space="preserve"> </w:t>
      </w:r>
      <w:r w:rsidR="00C3616B" w:rsidRPr="00EC78D8">
        <w:rPr>
          <w:rStyle w:val="9Char"/>
          <w:rtl/>
        </w:rPr>
        <w:t>[المائدة: 78-80]</w:t>
      </w:r>
      <w:r w:rsidRPr="00255172">
        <w:rPr>
          <w:rStyle w:val="7Char"/>
          <w:rtl/>
        </w:rPr>
        <w:t>.</w:t>
      </w:r>
    </w:p>
    <w:p w:rsidR="00766F17" w:rsidRPr="00255172" w:rsidRDefault="00766F17" w:rsidP="00720939">
      <w:pPr>
        <w:ind w:firstLine="284"/>
        <w:jc w:val="both"/>
        <w:rPr>
          <w:rStyle w:val="7Char"/>
          <w:rtl/>
        </w:rPr>
      </w:pPr>
      <w:r w:rsidRPr="00255172">
        <w:rPr>
          <w:rStyle w:val="7Char"/>
          <w:rtl/>
        </w:rPr>
        <w:t xml:space="preserve">المداراة: هي درء المفسدة والشر بالقول اللين وترك الغلظة أو الإعـراض عن صاحب الشر إذا خيف شره أو حصل منه أكبر مما هو ملابس لـه. كالرفق بالجاهل في التعليم، وبالفاسق في النهي عن فعله وتـرك الإغـلاظ عليه، والإنكار عليه بلطف القول والفعل ولا سيما إذا احتيج إلى تأليفـه. وفي الحديث عن عائشة </w:t>
      </w:r>
      <w:r w:rsidR="00F51CA7" w:rsidRPr="00F51CA7">
        <w:rPr>
          <w:rStyle w:val="7Char"/>
          <w:rFonts w:cs="CTraditional Arabic"/>
          <w:rtl/>
        </w:rPr>
        <w:t>ل</w:t>
      </w:r>
      <w:r w:rsidRPr="00255172">
        <w:rPr>
          <w:rStyle w:val="7Char"/>
          <w:rtl/>
        </w:rPr>
        <w:t xml:space="preserve">، </w:t>
      </w:r>
      <w:r w:rsidR="00720939" w:rsidRPr="00720939">
        <w:rPr>
          <w:rStyle w:val="7Char"/>
          <w:rFonts w:hint="cs"/>
          <w:rtl/>
        </w:rPr>
        <w:t>«</w:t>
      </w:r>
      <w:r w:rsidRPr="00720939">
        <w:rPr>
          <w:rStyle w:val="4Char"/>
          <w:rtl/>
        </w:rPr>
        <w:fldChar w:fldCharType="begin"/>
      </w:r>
      <w:r w:rsidRPr="00720939">
        <w:rPr>
          <w:rStyle w:val="4Char"/>
        </w:rPr>
        <w:instrText xml:space="preserve"> XE </w:instrText>
      </w:r>
      <w:r w:rsidRPr="00720939">
        <w:rPr>
          <w:rStyle w:val="4Char"/>
          <w:rtl/>
        </w:rPr>
        <w:instrText>"</w:instrText>
      </w:r>
      <w:r w:rsidRPr="00720939">
        <w:rPr>
          <w:rStyle w:val="4Char"/>
        </w:rPr>
        <w:instrText>32:</w:instrText>
      </w:r>
      <w:r w:rsidRPr="00720939">
        <w:rPr>
          <w:rStyle w:val="4Char"/>
          <w:rtl/>
        </w:rPr>
        <w:instrText>أن رجلا استأذن على النبي فلمـا رآه قال بئس أخو العشيرة وبئس ابن العشيرة،" \</w:instrText>
      </w:r>
      <w:r w:rsidRPr="00720939">
        <w:rPr>
          <w:rStyle w:val="4Char"/>
        </w:rPr>
        <w:instrText xml:space="preserve">y "1" \b </w:instrText>
      </w:r>
      <w:r w:rsidRPr="00720939">
        <w:rPr>
          <w:rStyle w:val="4Char"/>
          <w:rtl/>
        </w:rPr>
        <w:fldChar w:fldCharType="end"/>
      </w:r>
      <w:r w:rsidRPr="00720939">
        <w:rPr>
          <w:rStyle w:val="4Char"/>
          <w:rtl/>
        </w:rPr>
        <w:t>أن رجلا استأذن على النبي</w:t>
      </w:r>
      <w:r w:rsidRPr="00255172">
        <w:rPr>
          <w:rStyle w:val="7Char"/>
          <w:rtl/>
        </w:rPr>
        <w:t> </w:t>
      </w:r>
      <w:r w:rsidR="00EC78D8" w:rsidRPr="00EC78D8">
        <w:rPr>
          <w:rFonts w:ascii="AGA Arabesque" w:hAnsi="AGA Arabesque" w:cs="CTraditional Arabic"/>
          <w:sz w:val="40"/>
          <w:szCs w:val="32"/>
          <w:rtl/>
        </w:rPr>
        <w:t>ج</w:t>
      </w:r>
      <w:r w:rsidRPr="00720939">
        <w:rPr>
          <w:rStyle w:val="4Char"/>
          <w:rtl/>
        </w:rPr>
        <w:t xml:space="preserve"> فلمـا رآه قال:</w:t>
      </w:r>
      <w:r w:rsidRPr="00720939">
        <w:rPr>
          <w:rStyle w:val="4Char"/>
          <w:rFonts w:ascii="Times New Roman" w:hAnsi="Times New Roman" w:cs="Times New Roman" w:hint="cs"/>
          <w:rtl/>
        </w:rPr>
        <w:t> </w:t>
      </w:r>
      <w:r w:rsidRPr="00720939">
        <w:rPr>
          <w:rStyle w:val="4Char"/>
          <w:rtl/>
        </w:rPr>
        <w:t>(</w:t>
      </w:r>
      <w:r w:rsidRPr="00720939">
        <w:rPr>
          <w:rStyle w:val="4Char"/>
          <w:rFonts w:hint="cs"/>
          <w:rtl/>
        </w:rPr>
        <w:t>بئس</w:t>
      </w:r>
      <w:r w:rsidRPr="00720939">
        <w:rPr>
          <w:rStyle w:val="4Char"/>
          <w:rtl/>
        </w:rPr>
        <w:t xml:space="preserve"> </w:t>
      </w:r>
      <w:r w:rsidRPr="00720939">
        <w:rPr>
          <w:rStyle w:val="4Char"/>
          <w:rFonts w:hint="cs"/>
          <w:rtl/>
        </w:rPr>
        <w:t>أخو</w:t>
      </w:r>
      <w:r w:rsidRPr="00720939">
        <w:rPr>
          <w:rStyle w:val="4Char"/>
          <w:rtl/>
        </w:rPr>
        <w:t xml:space="preserve"> </w:t>
      </w:r>
      <w:r w:rsidRPr="00720939">
        <w:rPr>
          <w:rStyle w:val="4Char"/>
          <w:rFonts w:hint="cs"/>
          <w:rtl/>
        </w:rPr>
        <w:t>العشيرة</w:t>
      </w:r>
      <w:r w:rsidRPr="00720939">
        <w:rPr>
          <w:rStyle w:val="4Char"/>
          <w:rtl/>
        </w:rPr>
        <w:t xml:space="preserve">. </w:t>
      </w:r>
      <w:r w:rsidRPr="00720939">
        <w:rPr>
          <w:rStyle w:val="4Char"/>
          <w:rFonts w:hint="cs"/>
          <w:rtl/>
        </w:rPr>
        <w:t>وبئس</w:t>
      </w:r>
      <w:r w:rsidRPr="00720939">
        <w:rPr>
          <w:rStyle w:val="4Char"/>
          <w:rtl/>
        </w:rPr>
        <w:t xml:space="preserve"> </w:t>
      </w:r>
      <w:r w:rsidRPr="00720939">
        <w:rPr>
          <w:rStyle w:val="4Char"/>
          <w:rFonts w:hint="cs"/>
          <w:rtl/>
        </w:rPr>
        <w:t>ابن</w:t>
      </w:r>
      <w:r w:rsidRPr="00720939">
        <w:rPr>
          <w:rStyle w:val="4Char"/>
          <w:rtl/>
        </w:rPr>
        <w:t xml:space="preserve"> </w:t>
      </w:r>
      <w:r w:rsidRPr="00720939">
        <w:rPr>
          <w:rStyle w:val="4Char"/>
          <w:rFonts w:hint="cs"/>
          <w:rtl/>
        </w:rPr>
        <w:t>العشيرة</w:t>
      </w:r>
      <w:r w:rsidRPr="00720939">
        <w:rPr>
          <w:rStyle w:val="4Char"/>
          <w:rtl/>
        </w:rPr>
        <w:t>)</w:t>
      </w:r>
      <w:r w:rsidRPr="00720939">
        <w:rPr>
          <w:rStyle w:val="4Char"/>
          <w:rFonts w:hint="cs"/>
          <w:rtl/>
        </w:rPr>
        <w:t>،</w:t>
      </w:r>
      <w:r w:rsidRPr="00720939">
        <w:rPr>
          <w:rStyle w:val="4Char"/>
          <w:rtl/>
        </w:rPr>
        <w:t xml:space="preserve"> </w:t>
      </w:r>
      <w:r w:rsidRPr="00720939">
        <w:rPr>
          <w:rStyle w:val="4Char"/>
          <w:rFonts w:hint="cs"/>
          <w:rtl/>
        </w:rPr>
        <w:t>فلما</w:t>
      </w:r>
      <w:r w:rsidRPr="00720939">
        <w:rPr>
          <w:rStyle w:val="4Char"/>
          <w:rtl/>
        </w:rPr>
        <w:t xml:space="preserve"> </w:t>
      </w:r>
      <w:r w:rsidRPr="00720939">
        <w:rPr>
          <w:rStyle w:val="4Char"/>
          <w:rFonts w:hint="cs"/>
          <w:rtl/>
        </w:rPr>
        <w:t>ج</w:t>
      </w:r>
      <w:r w:rsidRPr="00720939">
        <w:rPr>
          <w:rStyle w:val="4Char"/>
          <w:rtl/>
        </w:rPr>
        <w:t>لس تطلق النبي</w:t>
      </w:r>
      <w:r w:rsidRPr="00255172">
        <w:rPr>
          <w:rStyle w:val="7Char"/>
          <w:rtl/>
        </w:rPr>
        <w:t> </w:t>
      </w:r>
      <w:r w:rsidR="00EC78D8" w:rsidRPr="00EC78D8">
        <w:rPr>
          <w:rFonts w:ascii="AGA Arabesque" w:hAnsi="AGA Arabesque" w:cs="CTraditional Arabic"/>
          <w:sz w:val="40"/>
          <w:szCs w:val="32"/>
          <w:rtl/>
        </w:rPr>
        <w:t>ج</w:t>
      </w:r>
      <w:r w:rsidRPr="00720939">
        <w:rPr>
          <w:rStyle w:val="4Char"/>
          <w:rtl/>
        </w:rPr>
        <w:t xml:space="preserve"> في وجهه وانبسط إليه، فلما انطلق الرجل قالت عائشة</w:t>
      </w:r>
      <w:r w:rsidRPr="00255172">
        <w:rPr>
          <w:rStyle w:val="7Char"/>
          <w:rtl/>
        </w:rPr>
        <w:t xml:space="preserve"> </w:t>
      </w:r>
      <w:r w:rsidR="00F51CA7" w:rsidRPr="00F51CA7">
        <w:rPr>
          <w:rStyle w:val="7Char"/>
          <w:rFonts w:cs="CTraditional Arabic"/>
          <w:rtl/>
        </w:rPr>
        <w:t>ل</w:t>
      </w:r>
      <w:r w:rsidRPr="00720939">
        <w:rPr>
          <w:rStyle w:val="4Char"/>
          <w:rtl/>
        </w:rPr>
        <w:t>: يا رسول الله حين رأيت الرجل قلت كذا وكـذا، ثم تطلقـت في وجهـه وانبسطت إليه. فقال</w:t>
      </w:r>
      <w:r w:rsidRPr="00255172">
        <w:rPr>
          <w:rStyle w:val="7Char"/>
          <w:rtl/>
        </w:rPr>
        <w:t> </w:t>
      </w:r>
      <w:r w:rsidR="00EC78D8" w:rsidRPr="00EC78D8">
        <w:rPr>
          <w:rFonts w:ascii="AGA Arabesque" w:hAnsi="AGA Arabesque" w:cs="CTraditional Arabic"/>
          <w:sz w:val="40"/>
          <w:szCs w:val="32"/>
          <w:rtl/>
        </w:rPr>
        <w:t>ج</w:t>
      </w:r>
      <w:r w:rsidRPr="00255172">
        <w:rPr>
          <w:rStyle w:val="7Char"/>
          <w:rtl/>
        </w:rPr>
        <w:t> </w:t>
      </w:r>
      <w:r w:rsidRPr="00720939">
        <w:rPr>
          <w:rStyle w:val="4Char"/>
          <w:rtl/>
        </w:rPr>
        <w:t>(يا عائشة متى عهدتني فحاشًا، إن شر الناس عنـد الله منـزلة يوم القيامة من تركه الناس اتقاء شره)</w:t>
      </w:r>
      <w:r w:rsidR="00720939" w:rsidRPr="00720939">
        <w:rPr>
          <w:rStyle w:val="7Char"/>
          <w:rFonts w:hint="cs"/>
          <w:rtl/>
        </w:rPr>
        <w:t>»</w:t>
      </w:r>
      <w:r w:rsidRPr="00EC78D8">
        <w:rPr>
          <w:rStyle w:val="7Char"/>
          <w:vertAlign w:val="superscript"/>
          <w:rtl/>
        </w:rPr>
        <w:t>(</w:t>
      </w:r>
      <w:r w:rsidRPr="00EC78D8">
        <w:rPr>
          <w:rStyle w:val="7Char"/>
          <w:vertAlign w:val="superscript"/>
          <w:rtl/>
        </w:rPr>
        <w:footnoteReference w:id="474"/>
      </w:r>
      <w:r w:rsidRPr="00EC78D8">
        <w:rPr>
          <w:rStyle w:val="7Char"/>
          <w:vertAlign w:val="superscript"/>
          <w:rtl/>
        </w:rPr>
        <w:t>)(</w:t>
      </w:r>
      <w:r w:rsidRPr="00EC78D8">
        <w:rPr>
          <w:rStyle w:val="7Char"/>
          <w:vertAlign w:val="superscript"/>
          <w:rtl/>
        </w:rPr>
        <w:footnoteReference w:id="475"/>
      </w:r>
      <w:r w:rsidRPr="00EC78D8">
        <w:rPr>
          <w:rStyle w:val="7Char"/>
          <w:vertAlign w:val="superscript"/>
          <w:rtl/>
        </w:rPr>
        <w:t>)</w:t>
      </w:r>
      <w:r w:rsidR="00EC78D8">
        <w:rPr>
          <w:rStyle w:val="7Char"/>
          <w:rtl/>
        </w:rPr>
        <w:t>.</w:t>
      </w:r>
      <w:r w:rsidRPr="00255172">
        <w:rPr>
          <w:rStyle w:val="7Char"/>
          <w:rtl/>
        </w:rPr>
        <w:t xml:space="preserve"> فالنبي </w:t>
      </w:r>
      <w:r w:rsidR="00EC78D8" w:rsidRPr="00EC78D8">
        <w:rPr>
          <w:rFonts w:ascii="AGA Arabesque" w:hAnsi="AGA Arabesque" w:cs="CTraditional Arabic"/>
          <w:sz w:val="40"/>
          <w:szCs w:val="32"/>
          <w:rtl/>
        </w:rPr>
        <w:t>ج</w:t>
      </w:r>
      <w:r w:rsidRPr="00255172">
        <w:rPr>
          <w:rStyle w:val="7Char"/>
          <w:rtl/>
        </w:rPr>
        <w:t xml:space="preserve"> دارى هـذا الرجل لما دخل عليه مع ما فيه من الشر لأجل المصلحة الدينية، فدل علـى أن المداراة لا تتنافى مع الموالاة إذا كان فيها مصلحة راجحة من كف الشـر والتأليف أو تقليل الشر وتخفيفه، وهذا من مناهج الدعـوة إلى الله تعـالى. ومن ذلك مداراة النبي </w:t>
      </w:r>
      <w:r w:rsidR="00EC78D8" w:rsidRPr="00EC78D8">
        <w:rPr>
          <w:rFonts w:ascii="AGA Arabesque" w:hAnsi="AGA Arabesque" w:cs="CTraditional Arabic"/>
          <w:sz w:val="40"/>
          <w:szCs w:val="32"/>
          <w:rtl/>
        </w:rPr>
        <w:t>ج</w:t>
      </w:r>
      <w:r w:rsidRPr="00255172">
        <w:rPr>
          <w:rStyle w:val="7Char"/>
          <w:rtl/>
        </w:rPr>
        <w:t xml:space="preserve"> للمنافقين في المدينة خشية شرهم وتأليفًـا لهـم ولغيرهم.</w:t>
      </w:r>
    </w:p>
    <w:p w:rsidR="00766F17" w:rsidRPr="00255172" w:rsidRDefault="00766F17" w:rsidP="00255172">
      <w:pPr>
        <w:ind w:firstLine="284"/>
        <w:jc w:val="both"/>
        <w:rPr>
          <w:rStyle w:val="7Char"/>
          <w:rtl/>
        </w:rPr>
      </w:pPr>
      <w:r w:rsidRPr="00255172">
        <w:rPr>
          <w:rStyle w:val="7Char"/>
          <w:rtl/>
        </w:rPr>
        <w:t>وهذا بخلاف المداهنة فإنها لا تجوز إذ حقيقتها مصانعة أهل الشر لغـير مصلحة دينية وإنما من أجل الدنيا.</w:t>
      </w:r>
    </w:p>
    <w:p w:rsidR="00766F17" w:rsidRPr="0061139A" w:rsidRDefault="00766F17" w:rsidP="0061139A">
      <w:pPr>
        <w:pStyle w:val="8"/>
        <w:rPr>
          <w:rStyle w:val="7Char"/>
          <w:sz w:val="30"/>
          <w:szCs w:val="30"/>
          <w:rtl/>
        </w:rPr>
      </w:pPr>
      <w:r w:rsidRPr="0061139A">
        <w:rPr>
          <w:rStyle w:val="7Char"/>
          <w:sz w:val="30"/>
          <w:szCs w:val="30"/>
          <w:rtl/>
        </w:rPr>
        <w:t>نماذج من الولاء والبراء:</w:t>
      </w:r>
    </w:p>
    <w:p w:rsidR="00766F17" w:rsidRPr="00255172" w:rsidRDefault="00766F17" w:rsidP="00255172">
      <w:pPr>
        <w:ind w:firstLine="284"/>
        <w:jc w:val="both"/>
        <w:rPr>
          <w:rStyle w:val="7Char"/>
          <w:rtl/>
        </w:rPr>
      </w:pPr>
      <w:r w:rsidRPr="00255172">
        <w:rPr>
          <w:rStyle w:val="7Char"/>
          <w:rtl/>
        </w:rPr>
        <w:t xml:space="preserve">قال الله تعالى حكاية عن إبراهيم </w:t>
      </w:r>
      <w:r w:rsidR="00A956DE" w:rsidRPr="00A956DE">
        <w:rPr>
          <w:rStyle w:val="7Char"/>
          <w:rFonts w:cs="CTraditional Arabic"/>
          <w:rtl/>
        </w:rPr>
        <w:t>÷</w:t>
      </w:r>
      <w:r w:rsidRPr="00255172">
        <w:rPr>
          <w:rStyle w:val="7Char"/>
          <w:rtl/>
        </w:rPr>
        <w:t xml:space="preserve">: </w:t>
      </w:r>
      <w:r w:rsidR="00C3616B" w:rsidRPr="00255172">
        <w:rPr>
          <w:rStyle w:val="7Char"/>
          <w:rtl/>
        </w:rPr>
        <w:t>﴿</w:t>
      </w:r>
      <w:r w:rsidR="00C3616B">
        <w:rPr>
          <w:rFonts w:ascii="DecoType Naskh Special" w:hAnsi="DecoType Naskh Special" w:cs="KFGQPC Uthmanic Script HAFS"/>
          <w:color w:val="000000"/>
          <w:sz w:val="36"/>
          <w:shd w:val="clear" w:color="auto" w:fill="FFFFFF"/>
          <w:rtl/>
        </w:rPr>
        <w:t>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w:t>
      </w:r>
      <w:r w:rsidR="00C3616B" w:rsidRPr="00255172">
        <w:rPr>
          <w:rStyle w:val="7Char"/>
          <w:rtl/>
        </w:rPr>
        <w:t>﴾</w:t>
      </w:r>
      <w:r w:rsidR="00C3616B">
        <w:rPr>
          <w:rFonts w:ascii="DecoType Naskh Special" w:hAnsi="DecoType Naskh Special" w:cs="KFGQPC Uthmanic Script HAFS"/>
          <w:color w:val="000000"/>
          <w:sz w:val="36"/>
          <w:shd w:val="clear" w:color="auto" w:fill="FFFFFF"/>
          <w:rtl/>
        </w:rPr>
        <w:t xml:space="preserve"> </w:t>
      </w:r>
      <w:r w:rsidR="00C3616B" w:rsidRPr="00EC78D8">
        <w:rPr>
          <w:rStyle w:val="9Char"/>
          <w:rtl/>
        </w:rPr>
        <w:t>[الممتحنة: 4]</w:t>
      </w:r>
      <w:r w:rsidRPr="00255172">
        <w:rPr>
          <w:rStyle w:val="7Char"/>
          <w:rtl/>
        </w:rPr>
        <w:t xml:space="preserve">. وقال تعـالى في مـوالاة الأنصـار لإخوانهم المهاجرين: </w:t>
      </w:r>
      <w:r w:rsidR="00C3616B" w:rsidRPr="00255172">
        <w:rPr>
          <w:rStyle w:val="7Char"/>
          <w:rtl/>
        </w:rPr>
        <w:t>﴿</w:t>
      </w:r>
      <w:r w:rsidR="00C3616B">
        <w:rPr>
          <w:rFonts w:ascii="DecoType Naskh Special" w:hAnsi="DecoType Naskh Special" w:cs="KFGQPC Uthmanic Script HAFS"/>
          <w:color w:val="000000"/>
          <w:spacing w:val="10"/>
          <w:sz w:val="36"/>
          <w:shd w:val="clear" w:color="auto" w:fill="FFFFFF"/>
          <w:rtl/>
        </w:rPr>
        <w:t>وَالَّذِينَ تَبَوَّءُوا الدَّارَ وَالْإِيمَانَ مِنْ قَبْلِهِمْ يُحِبُّونَ مَنْ هَاجَرَ إِلَيْهِمْ وَلَا يَجِدُونَ فِي صُدُورِهِمْ حَاجَةً مِمَّا أُوتُوا وَيُؤْثِرُونَ عَلَى أَنْفُسِهِمْ وَلَوْ كَانَ بِهِمْ خَصَاصَةٌ</w:t>
      </w:r>
      <w:r w:rsidR="00D839E6">
        <w:rPr>
          <w:rFonts w:ascii="DecoType Naskh Special" w:hAnsi="DecoType Naskh Special" w:cs="KFGQPC Uthmanic Script HAFS"/>
          <w:color w:val="000000"/>
          <w:spacing w:val="10"/>
          <w:sz w:val="36"/>
          <w:shd w:val="clear" w:color="auto" w:fill="FFFFFF"/>
          <w:rtl/>
        </w:rPr>
        <w:t xml:space="preserve"> </w:t>
      </w:r>
      <w:r w:rsidR="00C3616B">
        <w:rPr>
          <w:rFonts w:ascii="DecoType Naskh Special" w:hAnsi="DecoType Naskh Special" w:cs="KFGQPC Uthmanic Script HAFS"/>
          <w:color w:val="000000"/>
          <w:spacing w:val="10"/>
          <w:sz w:val="36"/>
          <w:shd w:val="clear" w:color="auto" w:fill="FFFFFF"/>
          <w:rtl/>
        </w:rPr>
        <w:t>وَمَنْ يُوقَ شُحَّ نَفْسِهِ فَأُولَئِكَ هُمُ الْمُفْلِحُونَ٩</w:t>
      </w:r>
      <w:r w:rsidR="00C3616B" w:rsidRPr="00255172">
        <w:rPr>
          <w:rStyle w:val="7Char"/>
          <w:rtl/>
        </w:rPr>
        <w:t>﴾</w:t>
      </w:r>
      <w:r w:rsidR="00C3616B">
        <w:rPr>
          <w:rFonts w:ascii="DecoType Naskh Special" w:hAnsi="DecoType Naskh Special" w:cs="KFGQPC Uthmanic Script HAFS"/>
          <w:color w:val="000000"/>
          <w:spacing w:val="10"/>
          <w:sz w:val="36"/>
          <w:shd w:val="clear" w:color="auto" w:fill="FFFFFF"/>
          <w:rtl/>
        </w:rPr>
        <w:t xml:space="preserve"> </w:t>
      </w:r>
      <w:r w:rsidR="00C3616B" w:rsidRPr="00EC78D8">
        <w:rPr>
          <w:rStyle w:val="9Char"/>
          <w:rtl/>
        </w:rPr>
        <w:t>[الحشر: 9]</w:t>
      </w:r>
      <w:r w:rsidRPr="00255172">
        <w:rPr>
          <w:rStyle w:val="7Char"/>
          <w:rtl/>
        </w:rPr>
        <w:t>.</w:t>
      </w:r>
    </w:p>
    <w:p w:rsidR="00766F17" w:rsidRPr="0061139A" w:rsidRDefault="00766F17" w:rsidP="0061139A">
      <w:pPr>
        <w:pStyle w:val="8"/>
        <w:rPr>
          <w:rStyle w:val="7Char"/>
          <w:sz w:val="30"/>
          <w:szCs w:val="30"/>
          <w:rtl/>
        </w:rPr>
      </w:pPr>
      <w:r w:rsidRPr="0061139A">
        <w:rPr>
          <w:rStyle w:val="7Char"/>
          <w:sz w:val="30"/>
          <w:szCs w:val="30"/>
          <w:rtl/>
        </w:rPr>
        <w:t>حكم موالاة العصاة والمبتدعين:</w:t>
      </w:r>
    </w:p>
    <w:p w:rsidR="00766F17" w:rsidRPr="00255172" w:rsidRDefault="00766F17" w:rsidP="00255172">
      <w:pPr>
        <w:ind w:firstLine="284"/>
        <w:jc w:val="both"/>
        <w:rPr>
          <w:rStyle w:val="7Char"/>
          <w:rtl/>
        </w:rPr>
      </w:pPr>
      <w:r w:rsidRPr="00255172">
        <w:rPr>
          <w:rStyle w:val="7Char"/>
          <w:rtl/>
        </w:rPr>
        <w:t>إذا اجتمع في الرجل الواحد خير وشر وفجور وطاعة ومعصية وسـنة وبدعة، استحق من الموالاة والثواب بقدر ما فيه من الخير، واستحق مـن المعاداة والعقاب بحسب ما فيه من الشر. فقد يجتمع في الشخص الواحـد موجبات الإكرام والإهانة، فيجتمع له من هذا وهذا كاللص الفقير تقطـع يده لسرقته ويعطى من بيت المال ما يكفيه لحاجته ويتصدق عليه. هذا هـو الأصل الذي اتفق عليه أهل السنة والجماعة.</w:t>
      </w:r>
    </w:p>
    <w:p w:rsidR="00766F17" w:rsidRPr="0061139A" w:rsidRDefault="00766F17" w:rsidP="0061139A">
      <w:pPr>
        <w:pStyle w:val="8"/>
        <w:rPr>
          <w:rStyle w:val="7Char"/>
          <w:sz w:val="30"/>
          <w:szCs w:val="30"/>
          <w:rtl/>
        </w:rPr>
      </w:pPr>
      <w:r w:rsidRPr="0061139A">
        <w:rPr>
          <w:rStyle w:val="7Char"/>
          <w:sz w:val="30"/>
          <w:szCs w:val="30"/>
          <w:rtl/>
        </w:rPr>
        <w:t>هل يدخل في الموالاة معاملة الكفار في الأمور الدنيوية:</w:t>
      </w:r>
    </w:p>
    <w:p w:rsidR="00766F17" w:rsidRPr="00255172" w:rsidRDefault="00766F17" w:rsidP="00720939">
      <w:pPr>
        <w:ind w:firstLine="284"/>
        <w:jc w:val="both"/>
        <w:rPr>
          <w:rStyle w:val="7Char"/>
          <w:rtl/>
        </w:rPr>
      </w:pPr>
      <w:r w:rsidRPr="00255172">
        <w:rPr>
          <w:rStyle w:val="7Char"/>
          <w:rtl/>
        </w:rPr>
        <w:t xml:space="preserve">دلت النصوص الصحيحة على جواز التعامل مع الكفار في المعـاملات الدنيوية كمسائل البيع والشراء والإيجار والاستئجار والاستعانة بهم عند الحاجة والضرورة على أن يكون ذلك في نطاق ضيق وأن لا يضر بالإسلام والمسلمين. </w:t>
      </w:r>
      <w:r w:rsidR="00720939" w:rsidRPr="00720939">
        <w:rPr>
          <w:rStyle w:val="7Char"/>
          <w:rFonts w:hint="cs"/>
          <w:rtl/>
        </w:rPr>
        <w:t>«</w:t>
      </w:r>
      <w:r w:rsidRPr="00720939">
        <w:rPr>
          <w:rStyle w:val="4Char"/>
          <w:rtl/>
        </w:rPr>
        <w:fldChar w:fldCharType="begin"/>
      </w:r>
      <w:r w:rsidRPr="00720939">
        <w:rPr>
          <w:rStyle w:val="4Char"/>
        </w:rPr>
        <w:instrText xml:space="preserve"> XE </w:instrText>
      </w:r>
      <w:r w:rsidRPr="00720939">
        <w:rPr>
          <w:rStyle w:val="4Char"/>
          <w:rtl/>
        </w:rPr>
        <w:instrText>"</w:instrText>
      </w:r>
      <w:r w:rsidRPr="00720939">
        <w:rPr>
          <w:rStyle w:val="4Char"/>
        </w:rPr>
        <w:instrText>32:</w:instrText>
      </w:r>
      <w:r w:rsidRPr="00720939">
        <w:rPr>
          <w:rStyle w:val="4Char"/>
          <w:rtl/>
        </w:rPr>
        <w:instrText>فقد استأجر النبي عبد الله بن أريقط هاديـا خريتـا" \</w:instrText>
      </w:r>
      <w:r w:rsidRPr="00720939">
        <w:rPr>
          <w:rStyle w:val="4Char"/>
        </w:rPr>
        <w:instrText xml:space="preserve">y "1" \b </w:instrText>
      </w:r>
      <w:r w:rsidRPr="00720939">
        <w:rPr>
          <w:rStyle w:val="4Char"/>
          <w:rtl/>
        </w:rPr>
        <w:fldChar w:fldCharType="end"/>
      </w:r>
      <w:r w:rsidRPr="00720939">
        <w:rPr>
          <w:rStyle w:val="4Char"/>
          <w:rtl/>
        </w:rPr>
        <w:t>فقد استأجر النبي</w:t>
      </w:r>
      <w:r w:rsidRPr="00720939">
        <w:rPr>
          <w:rStyle w:val="4Char"/>
          <w:rFonts w:ascii="Times New Roman" w:hAnsi="Times New Roman" w:cs="Times New Roman" w:hint="cs"/>
          <w:rtl/>
        </w:rPr>
        <w:t> </w:t>
      </w:r>
      <w:r w:rsidR="00EC78D8" w:rsidRPr="00EC78D8">
        <w:rPr>
          <w:rFonts w:ascii="AGA Arabesque" w:hAnsi="AGA Arabesque" w:cs="CTraditional Arabic"/>
          <w:sz w:val="40"/>
          <w:szCs w:val="32"/>
          <w:rtl/>
        </w:rPr>
        <w:t>ج</w:t>
      </w:r>
      <w:r w:rsidRPr="00255172">
        <w:rPr>
          <w:rStyle w:val="7Char"/>
          <w:rtl/>
        </w:rPr>
        <w:t xml:space="preserve"> </w:t>
      </w:r>
      <w:r w:rsidRPr="00720939">
        <w:rPr>
          <w:rStyle w:val="4Char"/>
          <w:rtl/>
        </w:rPr>
        <w:t>عبد الله بن أرَيْقط هاديًـا خِرِّيتًـا</w:t>
      </w:r>
      <w:r w:rsidR="00720939" w:rsidRPr="00720939">
        <w:rPr>
          <w:rStyle w:val="7Char"/>
          <w:rFonts w:hint="cs"/>
          <w:rtl/>
        </w:rPr>
        <w:t>»</w:t>
      </w:r>
      <w:r w:rsidRPr="00EC78D8">
        <w:rPr>
          <w:rStyle w:val="7Char"/>
          <w:vertAlign w:val="superscript"/>
          <w:rtl/>
        </w:rPr>
        <w:t>(</w:t>
      </w:r>
      <w:r w:rsidRPr="00EC78D8">
        <w:rPr>
          <w:rStyle w:val="7Char"/>
          <w:vertAlign w:val="superscript"/>
          <w:rtl/>
        </w:rPr>
        <w:footnoteReference w:id="476"/>
      </w:r>
      <w:r w:rsidRPr="00EC78D8">
        <w:rPr>
          <w:rStyle w:val="7Char"/>
          <w:vertAlign w:val="superscript"/>
          <w:rtl/>
        </w:rPr>
        <w:t>)(</w:t>
      </w:r>
      <w:r w:rsidRPr="00EC78D8">
        <w:rPr>
          <w:rStyle w:val="7Char"/>
          <w:vertAlign w:val="superscript"/>
          <w:rtl/>
        </w:rPr>
        <w:footnoteReference w:id="477"/>
      </w:r>
      <w:r w:rsidRPr="00EC78D8">
        <w:rPr>
          <w:rStyle w:val="7Char"/>
          <w:vertAlign w:val="superscript"/>
          <w:rtl/>
        </w:rPr>
        <w:t>)</w:t>
      </w:r>
      <w:r w:rsidR="00EC78D8">
        <w:rPr>
          <w:rStyle w:val="7Char"/>
          <w:rtl/>
        </w:rPr>
        <w:t>.</w:t>
      </w:r>
      <w:r w:rsidRPr="00255172">
        <w:rPr>
          <w:rStyle w:val="7Char"/>
          <w:rtl/>
        </w:rPr>
        <w:t xml:space="preserve"> والخريـت هو الخبير بمعرفة الطريق.</w:t>
      </w:r>
    </w:p>
    <w:p w:rsidR="00766F17" w:rsidRDefault="00766F17" w:rsidP="00255172">
      <w:pPr>
        <w:ind w:firstLine="284"/>
        <w:jc w:val="both"/>
        <w:rPr>
          <w:rStyle w:val="7Char"/>
          <w:rtl/>
        </w:rPr>
      </w:pPr>
      <w:r w:rsidRPr="00255172">
        <w:rPr>
          <w:rStyle w:val="7Char"/>
          <w:rtl/>
        </w:rPr>
        <w:t>ورهن النبي </w:t>
      </w:r>
      <w:r w:rsidR="00EC78D8" w:rsidRPr="00EC78D8">
        <w:rPr>
          <w:rFonts w:ascii="AGA Arabesque" w:hAnsi="AGA Arabesque" w:cs="CTraditional Arabic"/>
          <w:sz w:val="40"/>
          <w:szCs w:val="32"/>
          <w:rtl/>
        </w:rPr>
        <w:t>ج</w:t>
      </w:r>
      <w:r w:rsidRPr="00255172">
        <w:rPr>
          <w:rStyle w:val="7Char"/>
          <w:rtl/>
        </w:rPr>
        <w:t xml:space="preserve"> درعه عند يهودي في صاع من شعير وأجر علي </w:t>
      </w:r>
      <w:r w:rsidR="00EC78D8" w:rsidRPr="00EC78D8">
        <w:rPr>
          <w:rFonts w:ascii="AGA Arabesque" w:hAnsi="AGA Arabesque" w:cs="CTraditional Arabic"/>
          <w:sz w:val="40"/>
          <w:szCs w:val="32"/>
          <w:rtl/>
        </w:rPr>
        <w:t>س</w:t>
      </w:r>
      <w:r w:rsidRPr="00255172">
        <w:rPr>
          <w:rStyle w:val="7Char"/>
          <w:rtl/>
        </w:rPr>
        <w:t xml:space="preserve"> نفسه ليهودية يمتح لها الماء من البئر فمتح لها ست عشرة دلوًا كـل دلـو بتمرة. وقد استعان النبي </w:t>
      </w:r>
      <w:r w:rsidR="00EC78D8" w:rsidRPr="00EC78D8">
        <w:rPr>
          <w:rFonts w:ascii="AGA Arabesque" w:hAnsi="AGA Arabesque" w:cs="CTraditional Arabic"/>
          <w:sz w:val="40"/>
          <w:szCs w:val="32"/>
          <w:rtl/>
        </w:rPr>
        <w:t>ج</w:t>
      </w:r>
      <w:r w:rsidRPr="00255172">
        <w:rPr>
          <w:rStyle w:val="7Char"/>
          <w:rtl/>
        </w:rPr>
        <w:t xml:space="preserve"> باليهود الذين كـانوا في المدينـة في قتـال المشركين. واستعان بـخُزاعة ضد كفار قريش. وهذا كله لا يؤثر على الولاء والبراء في الله على أن يلتزم الكفار الذين يقيمـون بـين المسـلمين بالآداب العامة وأن لا يدعوا إلى دينهم.</w:t>
      </w:r>
    </w:p>
    <w:p w:rsidR="0061139A" w:rsidRDefault="0061139A">
      <w:pPr>
        <w:bidi w:val="0"/>
        <w:rPr>
          <w:rStyle w:val="7Char"/>
          <w:rtl/>
        </w:rPr>
      </w:pPr>
      <w:r>
        <w:rPr>
          <w:rStyle w:val="7Char"/>
          <w:rtl/>
        </w:rPr>
        <w:br w:type="page"/>
      </w:r>
    </w:p>
    <w:p w:rsidR="00766F17" w:rsidRPr="00D839E6" w:rsidRDefault="00766F17" w:rsidP="00720939">
      <w:pPr>
        <w:pStyle w:val="2"/>
        <w:rPr>
          <w:rtl/>
        </w:rPr>
      </w:pPr>
      <w:bookmarkStart w:id="227" w:name="_Toc116197766"/>
      <w:bookmarkStart w:id="228" w:name="_Toc119807998"/>
      <w:bookmarkStart w:id="229" w:name="_Toc466977176"/>
      <w:r w:rsidRPr="00D839E6">
        <w:rPr>
          <w:rtl/>
        </w:rPr>
        <w:t>الفصل الثالث</w:t>
      </w:r>
      <w:r w:rsidRPr="00D839E6">
        <w:rPr>
          <w:rFonts w:hint="cs"/>
          <w:rtl/>
        </w:rPr>
        <w:t>:</w:t>
      </w:r>
      <w:bookmarkEnd w:id="227"/>
      <w:r w:rsidRPr="00D839E6">
        <w:rPr>
          <w:rtl/>
        </w:rPr>
        <w:t xml:space="preserve"> </w:t>
      </w:r>
      <w:bookmarkStart w:id="230" w:name="_Toc116197767"/>
      <w:r w:rsidRPr="00D839E6">
        <w:rPr>
          <w:rtl/>
        </w:rPr>
        <w:t>حقوق الصحابة وما يجب نحوهم</w:t>
      </w:r>
      <w:bookmarkEnd w:id="228"/>
      <w:bookmarkEnd w:id="229"/>
      <w:bookmarkEnd w:id="230"/>
    </w:p>
    <w:p w:rsidR="00766F17" w:rsidRPr="00255172" w:rsidRDefault="00766F17" w:rsidP="00255172">
      <w:pPr>
        <w:ind w:firstLine="284"/>
        <w:jc w:val="both"/>
        <w:rPr>
          <w:rStyle w:val="7Char"/>
          <w:rtl/>
        </w:rPr>
      </w:pPr>
      <w:r w:rsidRPr="0061139A">
        <w:rPr>
          <w:rStyle w:val="8Char"/>
          <w:rtl/>
        </w:rPr>
        <w:t>المبحث الأول:</w:t>
      </w:r>
      <w:r w:rsidRPr="00255172">
        <w:rPr>
          <w:rStyle w:val="7Char"/>
          <w:rtl/>
        </w:rPr>
        <w:t xml:space="preserve"> من هم الصحابة ووجوب محبتهم وموالاتهم.</w:t>
      </w:r>
    </w:p>
    <w:p w:rsidR="00766F17" w:rsidRPr="00255172" w:rsidRDefault="00766F17" w:rsidP="00255172">
      <w:pPr>
        <w:ind w:firstLine="284"/>
        <w:jc w:val="both"/>
        <w:rPr>
          <w:rStyle w:val="7Char"/>
          <w:rtl/>
        </w:rPr>
      </w:pPr>
      <w:r w:rsidRPr="0061139A">
        <w:rPr>
          <w:rStyle w:val="8Char"/>
          <w:rtl/>
        </w:rPr>
        <w:t>المبحث الثاني:</w:t>
      </w:r>
      <w:r w:rsidRPr="00255172">
        <w:rPr>
          <w:rStyle w:val="7Char"/>
          <w:rtl/>
        </w:rPr>
        <w:t xml:space="preserve"> وجوب اعتقاد فضلهم وعدالتهم والكف عما شجر بينهم في ضوء الأدلة الشرعية.</w:t>
      </w:r>
    </w:p>
    <w:p w:rsidR="00766F17" w:rsidRPr="00255172" w:rsidRDefault="00766F17" w:rsidP="00255172">
      <w:pPr>
        <w:ind w:firstLine="284"/>
        <w:jc w:val="both"/>
        <w:rPr>
          <w:rStyle w:val="7Char"/>
          <w:rtl/>
        </w:rPr>
      </w:pPr>
      <w:r w:rsidRPr="0061139A">
        <w:rPr>
          <w:rStyle w:val="8Char"/>
          <w:rtl/>
        </w:rPr>
        <w:t>المبحث الثالث:</w:t>
      </w:r>
      <w:r w:rsidRPr="00255172">
        <w:rPr>
          <w:rStyle w:val="7Char"/>
          <w:rtl/>
        </w:rPr>
        <w:t xml:space="preserve"> أهل بيت النبي </w:t>
      </w:r>
      <w:r w:rsidR="00EC78D8" w:rsidRPr="00720939">
        <w:rPr>
          <w:rFonts w:ascii="AGA Arabesque" w:hAnsi="AGA Arabesque" w:cs="CTraditional Arabic"/>
          <w:sz w:val="40"/>
          <w:szCs w:val="32"/>
          <w:rtl/>
        </w:rPr>
        <w:t>ج</w:t>
      </w:r>
      <w:r w:rsidRPr="00255172">
        <w:rPr>
          <w:rStyle w:val="7Char"/>
          <w:rtl/>
        </w:rPr>
        <w:t xml:space="preserve"> وحقوقهم وبيان أن زوجاته من أهل بيته.</w:t>
      </w:r>
    </w:p>
    <w:p w:rsidR="00766F17" w:rsidRPr="00255172" w:rsidRDefault="00766F17" w:rsidP="00255172">
      <w:pPr>
        <w:ind w:firstLine="284"/>
        <w:jc w:val="both"/>
        <w:rPr>
          <w:rStyle w:val="7Char"/>
          <w:rtl/>
        </w:rPr>
      </w:pPr>
      <w:r w:rsidRPr="0061139A">
        <w:rPr>
          <w:rStyle w:val="8Char"/>
          <w:rtl/>
        </w:rPr>
        <w:t>المبحث الرابع:</w:t>
      </w:r>
      <w:r w:rsidRPr="00255172">
        <w:rPr>
          <w:rStyle w:val="7Char"/>
          <w:rtl/>
        </w:rPr>
        <w:t xml:space="preserve"> الخلفاء الراشدون، فضلهم وما يجب نحوهم وترتيبهم.</w:t>
      </w:r>
    </w:p>
    <w:p w:rsidR="00766F17" w:rsidRPr="00255172" w:rsidRDefault="00766F17" w:rsidP="00255172">
      <w:pPr>
        <w:ind w:firstLine="284"/>
        <w:jc w:val="both"/>
        <w:rPr>
          <w:rStyle w:val="7Char"/>
          <w:rtl/>
        </w:rPr>
      </w:pPr>
      <w:r w:rsidRPr="0061139A">
        <w:rPr>
          <w:rStyle w:val="8Char"/>
          <w:rtl/>
        </w:rPr>
        <w:t>المبحث الخامس:</w:t>
      </w:r>
      <w:r w:rsidRPr="00255172">
        <w:rPr>
          <w:rStyle w:val="7Char"/>
          <w:rtl/>
        </w:rPr>
        <w:t xml:space="preserve"> العشرة المبشرون بالجنة.</w:t>
      </w:r>
    </w:p>
    <w:p w:rsidR="00766F17" w:rsidRDefault="00766F17" w:rsidP="00720939">
      <w:pPr>
        <w:pStyle w:val="3"/>
        <w:rPr>
          <w:rtl/>
        </w:rPr>
      </w:pPr>
      <w:r>
        <w:rPr>
          <w:rtl/>
        </w:rPr>
        <w:br w:type="page"/>
      </w:r>
      <w:bookmarkStart w:id="231" w:name="_Toc116197768"/>
      <w:bookmarkStart w:id="232" w:name="_Toc119807999"/>
      <w:bookmarkStart w:id="233" w:name="_Toc466977177"/>
      <w:r>
        <w:rPr>
          <w:rtl/>
        </w:rPr>
        <w:t>المبحث الأول</w:t>
      </w:r>
      <w:r>
        <w:rPr>
          <w:rFonts w:hint="cs"/>
          <w:rtl/>
        </w:rPr>
        <w:t>:</w:t>
      </w:r>
      <w:bookmarkStart w:id="234" w:name="_Toc116197769"/>
      <w:bookmarkEnd w:id="231"/>
      <w:r>
        <w:rPr>
          <w:rFonts w:hint="cs"/>
          <w:rtl/>
        </w:rPr>
        <w:t xml:space="preserve"> </w:t>
      </w:r>
      <w:r>
        <w:rPr>
          <w:rtl/>
        </w:rPr>
        <w:t>من هم الصحابة ووجوب محبتهم وموالاتهم</w:t>
      </w:r>
      <w:bookmarkEnd w:id="232"/>
      <w:bookmarkEnd w:id="233"/>
      <w:bookmarkEnd w:id="234"/>
    </w:p>
    <w:p w:rsidR="00766F17" w:rsidRPr="0061139A" w:rsidRDefault="00766F17" w:rsidP="0061139A">
      <w:pPr>
        <w:pStyle w:val="8"/>
        <w:rPr>
          <w:rStyle w:val="7Char"/>
          <w:sz w:val="30"/>
          <w:szCs w:val="30"/>
          <w:rtl/>
        </w:rPr>
      </w:pPr>
      <w:r w:rsidRPr="0061139A">
        <w:rPr>
          <w:rStyle w:val="7Char"/>
          <w:sz w:val="30"/>
          <w:szCs w:val="30"/>
          <w:rtl/>
        </w:rPr>
        <w:t>تعريف الصحابي</w:t>
      </w:r>
      <w:r w:rsidRPr="0061139A">
        <w:rPr>
          <w:rtl/>
        </w:rPr>
        <w:t>:</w:t>
      </w:r>
    </w:p>
    <w:p w:rsidR="00766F17" w:rsidRPr="00255172" w:rsidRDefault="00766F17" w:rsidP="00255172">
      <w:pPr>
        <w:ind w:firstLine="284"/>
        <w:jc w:val="both"/>
        <w:rPr>
          <w:rStyle w:val="7Char"/>
          <w:rtl/>
        </w:rPr>
      </w:pPr>
      <w:r w:rsidRPr="00255172">
        <w:rPr>
          <w:rStyle w:val="7Char"/>
          <w:rtl/>
        </w:rPr>
        <w:t>الصحابي هو من لقي النبي </w:t>
      </w:r>
      <w:r w:rsidR="00EC78D8" w:rsidRPr="00EC78D8">
        <w:rPr>
          <w:rFonts w:ascii="AGA Arabesque" w:hAnsi="AGA Arabesque" w:cs="CTraditional Arabic"/>
          <w:sz w:val="40"/>
          <w:szCs w:val="32"/>
          <w:rtl/>
        </w:rPr>
        <w:t>ج</w:t>
      </w:r>
      <w:r w:rsidRPr="00255172">
        <w:rPr>
          <w:rStyle w:val="7Char"/>
          <w:rtl/>
        </w:rPr>
        <w:t xml:space="preserve"> مسلمًا ومات على ذلك.</w:t>
      </w:r>
    </w:p>
    <w:p w:rsidR="00766F17" w:rsidRPr="0061139A" w:rsidRDefault="00766F17" w:rsidP="0061139A">
      <w:pPr>
        <w:pStyle w:val="8"/>
        <w:rPr>
          <w:rStyle w:val="7Char"/>
          <w:sz w:val="30"/>
          <w:szCs w:val="30"/>
          <w:rtl/>
        </w:rPr>
      </w:pPr>
      <w:r w:rsidRPr="0061139A">
        <w:rPr>
          <w:rStyle w:val="7Char"/>
          <w:sz w:val="30"/>
          <w:szCs w:val="30"/>
          <w:rtl/>
        </w:rPr>
        <w:t>وجوب محبتهم وموالاتهم:</w:t>
      </w:r>
    </w:p>
    <w:p w:rsidR="00766F17" w:rsidRPr="00255172" w:rsidRDefault="00766F17" w:rsidP="00255172">
      <w:pPr>
        <w:ind w:firstLine="284"/>
        <w:jc w:val="both"/>
        <w:rPr>
          <w:rStyle w:val="7Char"/>
          <w:rtl/>
        </w:rPr>
      </w:pPr>
      <w:r w:rsidRPr="00255172">
        <w:rPr>
          <w:rStyle w:val="7Char"/>
          <w:rtl/>
        </w:rPr>
        <w:t>الصحابة هم خير القرون، وصفوة هذه الأمة وأفضل هذه الأمة بعد نبيها </w:t>
      </w:r>
      <w:r w:rsidR="00EC78D8" w:rsidRPr="00EC78D8">
        <w:rPr>
          <w:rFonts w:ascii="AGA Arabesque" w:hAnsi="AGA Arabesque" w:cs="CTraditional Arabic"/>
          <w:sz w:val="40"/>
          <w:szCs w:val="32"/>
          <w:rtl/>
        </w:rPr>
        <w:t>ج</w:t>
      </w:r>
      <w:r w:rsidRPr="00255172">
        <w:rPr>
          <w:rStyle w:val="7Char"/>
          <w:rtl/>
        </w:rPr>
        <w:t xml:space="preserve"> ويجب علينا أن نتولاهم ونحبهم ونترضى عنهم وننـزلهم منازلهم، فإن محبتهم واجبة على كل مسلم، وحبهم دين وإيمان وقـربى إلى الرحمـن، وبغضهم كفر وطغيان. فهم حملة هذا الدين، فالطعن فيهم طعن في الديـن كله لأنه وصلنا عن طريقهم بعد أن تلقوه غضًّا طريًّا عن رسـول الله </w:t>
      </w:r>
      <w:r w:rsidR="00EC78D8" w:rsidRPr="00EC78D8">
        <w:rPr>
          <w:rFonts w:ascii="AGA Arabesque" w:hAnsi="AGA Arabesque" w:cs="CTraditional Arabic"/>
          <w:sz w:val="40"/>
          <w:szCs w:val="32"/>
          <w:rtl/>
        </w:rPr>
        <w:t>ج</w:t>
      </w:r>
      <w:r w:rsidRPr="00255172">
        <w:rPr>
          <w:rStyle w:val="7Char"/>
          <w:rtl/>
        </w:rPr>
        <w:t xml:space="preserve"> مشافهة ونقلوه لنا بكل أمانة وإخلاص ونشروا الديـن في كافـة ربـوع الأرض في أقل من ربع قرن وفتح الله على أيديهم بلاد الدنيا فدخل النـاس في دين الله أفواجًا.</w:t>
      </w:r>
    </w:p>
    <w:p w:rsidR="00766F17" w:rsidRPr="00255172" w:rsidRDefault="00766F17" w:rsidP="00255172">
      <w:pPr>
        <w:ind w:firstLine="284"/>
        <w:jc w:val="both"/>
        <w:rPr>
          <w:rStyle w:val="7Char"/>
          <w:rtl/>
        </w:rPr>
      </w:pPr>
      <w:r w:rsidRPr="00255172">
        <w:rPr>
          <w:rStyle w:val="7Char"/>
          <w:rtl/>
        </w:rPr>
        <w:t xml:space="preserve">وقد دل الكتاب والسنة على وجوب موالاة الصحابة ومحبتهم وأنها دليل صدق إيمان الرجل. فمن الكتاب قولـه تعـالى: </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وَالْمُؤْمِنُونَ وَالْمُؤْمِنَاتُ بَعْضُهُمْ أَوْلِيَاءُ بَعْضٍ</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 xml:space="preserve"> </w:t>
      </w:r>
      <w:r w:rsidR="009D4274" w:rsidRPr="00EC78D8">
        <w:rPr>
          <w:rStyle w:val="9Char"/>
          <w:rtl/>
        </w:rPr>
        <w:t>[التوبة: 71]</w:t>
      </w:r>
      <w:r w:rsidRPr="00255172">
        <w:rPr>
          <w:rStyle w:val="7Char"/>
          <w:rtl/>
        </w:rPr>
        <w:t>. وإذا كان أصحاب النبي </w:t>
      </w:r>
      <w:r w:rsidR="00EC78D8" w:rsidRPr="00EC78D8">
        <w:rPr>
          <w:rFonts w:ascii="AGA Arabesque" w:hAnsi="AGA Arabesque" w:cs="CTraditional Arabic"/>
          <w:sz w:val="40"/>
          <w:szCs w:val="32"/>
          <w:rtl/>
        </w:rPr>
        <w:t>ج</w:t>
      </w:r>
      <w:r w:rsidRPr="00255172">
        <w:rPr>
          <w:rStyle w:val="7Char"/>
          <w:rtl/>
        </w:rPr>
        <w:t xml:space="preserve"> مقطوعًـا بإيمانهم بل هم أفضل المؤمنين لتزكية الله ورسوله لهم فإن موالاتهم ومحبتـهم دليل إيمان من قامت به هذه الصفة.</w:t>
      </w:r>
    </w:p>
    <w:p w:rsidR="00766F17" w:rsidRPr="00255172" w:rsidRDefault="00766F17" w:rsidP="00720939">
      <w:pPr>
        <w:ind w:firstLine="284"/>
        <w:jc w:val="both"/>
        <w:rPr>
          <w:rStyle w:val="7Char"/>
          <w:rtl/>
        </w:rPr>
      </w:pPr>
      <w:r w:rsidRPr="00255172">
        <w:rPr>
          <w:rStyle w:val="7Char"/>
          <w:rtl/>
        </w:rPr>
        <w:t>ومن السنة حديث أنس عن النبي </w:t>
      </w:r>
      <w:r w:rsidR="00EC78D8" w:rsidRPr="00EC78D8">
        <w:rPr>
          <w:rFonts w:ascii="AGA Arabesque" w:hAnsi="AGA Arabesque" w:cs="CTraditional Arabic"/>
          <w:sz w:val="40"/>
          <w:szCs w:val="32"/>
          <w:rtl/>
        </w:rPr>
        <w:t>ج</w:t>
      </w:r>
      <w:r w:rsidRPr="00255172">
        <w:rPr>
          <w:rStyle w:val="7Char"/>
          <w:rtl/>
        </w:rPr>
        <w:t xml:space="preserve"> أنه قال: </w:t>
      </w:r>
      <w:r w:rsidR="00720939" w:rsidRPr="00720939">
        <w:rPr>
          <w:rStyle w:val="7Char"/>
          <w:rFonts w:hint="cs"/>
          <w:rtl/>
        </w:rPr>
        <w:t>«</w:t>
      </w:r>
      <w:r w:rsidRPr="00720939">
        <w:rPr>
          <w:rStyle w:val="4Char"/>
          <w:rtl/>
        </w:rPr>
        <w:fldChar w:fldCharType="begin"/>
      </w:r>
      <w:r w:rsidRPr="00720939">
        <w:rPr>
          <w:rStyle w:val="4Char"/>
        </w:rPr>
        <w:instrText xml:space="preserve"> XE </w:instrText>
      </w:r>
      <w:r w:rsidRPr="00720939">
        <w:rPr>
          <w:rStyle w:val="4Char"/>
          <w:rtl/>
        </w:rPr>
        <w:instrText>"</w:instrText>
      </w:r>
      <w:r w:rsidRPr="00720939">
        <w:rPr>
          <w:rStyle w:val="4Char"/>
        </w:rPr>
        <w:instrText>32:</w:instrText>
      </w:r>
      <w:r w:rsidRPr="00720939">
        <w:rPr>
          <w:rStyle w:val="4Char"/>
          <w:rtl/>
        </w:rPr>
        <w:instrText>آية الإيمان حب الأنصار وآية النفاق بغض الأنصار" \</w:instrText>
      </w:r>
      <w:r w:rsidRPr="00720939">
        <w:rPr>
          <w:rStyle w:val="4Char"/>
        </w:rPr>
        <w:instrText xml:space="preserve">y "1" \b </w:instrText>
      </w:r>
      <w:r w:rsidRPr="00720939">
        <w:rPr>
          <w:rStyle w:val="4Char"/>
          <w:rtl/>
        </w:rPr>
        <w:fldChar w:fldCharType="end"/>
      </w:r>
      <w:r w:rsidRPr="00720939">
        <w:rPr>
          <w:rStyle w:val="4Char"/>
          <w:rtl/>
        </w:rPr>
        <w:t>آية الإيمان حب الأنصار وآية النفاق بغض الأنصار</w:t>
      </w:r>
      <w:r w:rsidR="00720939" w:rsidRPr="00720939">
        <w:rPr>
          <w:rStyle w:val="7Char"/>
          <w:rFonts w:hint="cs"/>
          <w:rtl/>
        </w:rPr>
        <w:t>»</w:t>
      </w:r>
      <w:r w:rsidRPr="00EC78D8">
        <w:rPr>
          <w:rStyle w:val="7Char"/>
          <w:vertAlign w:val="superscript"/>
          <w:rtl/>
        </w:rPr>
        <w:t>(</w:t>
      </w:r>
      <w:r w:rsidRPr="00EC78D8">
        <w:rPr>
          <w:rStyle w:val="7Char"/>
          <w:vertAlign w:val="superscript"/>
          <w:rtl/>
        </w:rPr>
        <w:footnoteReference w:id="478"/>
      </w:r>
      <w:r w:rsidRPr="00EC78D8">
        <w:rPr>
          <w:rStyle w:val="7Char"/>
          <w:vertAlign w:val="superscript"/>
          <w:rtl/>
        </w:rPr>
        <w:t>)(</w:t>
      </w:r>
      <w:r w:rsidRPr="00EC78D8">
        <w:rPr>
          <w:rStyle w:val="7Char"/>
          <w:vertAlign w:val="superscript"/>
          <w:rtl/>
        </w:rPr>
        <w:footnoteReference w:id="479"/>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والنصوص في هذا كثيرة جدًّا لا يسع المقام ذكرها على أنه يحسن التنبيـه هنا على ما يترتب على موالاة الصحابة رضوان الله عليهم من الآثار الطيبـة في الدنيا والآخرة مما يشحذ الهمم على تحقيق موالاتهم.</w:t>
      </w:r>
    </w:p>
    <w:p w:rsidR="00766F17" w:rsidRPr="00255172" w:rsidRDefault="00766F17" w:rsidP="00255172">
      <w:pPr>
        <w:ind w:firstLine="284"/>
        <w:jc w:val="both"/>
        <w:rPr>
          <w:rStyle w:val="7Char"/>
          <w:rtl/>
        </w:rPr>
      </w:pPr>
      <w:r w:rsidRPr="00255172">
        <w:rPr>
          <w:rStyle w:val="7Char"/>
          <w:rtl/>
        </w:rPr>
        <w:t xml:space="preserve">فمن آثار موالاتهم الطيبة في الدنيا الفلاح والغلبة والنصر كما قال تعالى: </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وَمَنْ يَتَوَلَّ اللَّهَ وَرَسُولَهُ وَالَّذِينَ آمَنُوا فَإِنَّ حِزْبَ اللَّهِ هُمُ الْغَالِبُونَ٥٦</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 xml:space="preserve"> </w:t>
      </w:r>
      <w:r w:rsidR="009D4274" w:rsidRPr="00EC78D8">
        <w:rPr>
          <w:rStyle w:val="9Char"/>
          <w:rtl/>
        </w:rPr>
        <w:t>[المائدة: 56]</w:t>
      </w:r>
      <w:r w:rsidRPr="00255172">
        <w:rPr>
          <w:rStyle w:val="7Char"/>
          <w:rtl/>
        </w:rPr>
        <w:t>. قال ابن كثير: (كل من رضي بولاية الله ورسوله والمؤمنين فـهو مفلح في الدنيا والآخرة ومنصور في الدنيا والآخرة).</w:t>
      </w:r>
    </w:p>
    <w:p w:rsidR="00766F17" w:rsidRPr="00255172" w:rsidRDefault="00766F17" w:rsidP="00720939">
      <w:pPr>
        <w:ind w:firstLine="284"/>
        <w:jc w:val="both"/>
        <w:rPr>
          <w:rStyle w:val="7Char"/>
          <w:rtl/>
        </w:rPr>
      </w:pPr>
      <w:r w:rsidRPr="00255172">
        <w:rPr>
          <w:rStyle w:val="7Char"/>
          <w:rtl/>
        </w:rPr>
        <w:t>ومن ثمار محبتهم في الآخرة ما يُرجى لـمُحبّهم من الحشر معهم لقـول النبي </w:t>
      </w:r>
      <w:r w:rsidR="00EC78D8" w:rsidRPr="00EC78D8">
        <w:rPr>
          <w:rFonts w:ascii="AGA Arabesque" w:hAnsi="AGA Arabesque" w:cs="CTraditional Arabic"/>
          <w:sz w:val="40"/>
          <w:szCs w:val="32"/>
          <w:rtl/>
        </w:rPr>
        <w:t>ج</w:t>
      </w:r>
      <w:r w:rsidRPr="00255172">
        <w:rPr>
          <w:rStyle w:val="7Char"/>
          <w:rtl/>
        </w:rPr>
        <w:t xml:space="preserve"> كما في حديث عبد الله بن مسعود </w:t>
      </w:r>
      <w:r w:rsidR="00EC78D8" w:rsidRPr="00EC78D8">
        <w:rPr>
          <w:rFonts w:ascii="AGA Arabesque" w:hAnsi="AGA Arabesque" w:cs="CTraditional Arabic"/>
          <w:sz w:val="40"/>
          <w:szCs w:val="32"/>
          <w:rtl/>
        </w:rPr>
        <w:t>س</w:t>
      </w:r>
      <w:r w:rsidRPr="00255172">
        <w:rPr>
          <w:rStyle w:val="7Char"/>
          <w:rtl/>
        </w:rPr>
        <w:t xml:space="preserve"> قال: </w:t>
      </w:r>
      <w:r w:rsidR="00720939" w:rsidRPr="00720939">
        <w:rPr>
          <w:rStyle w:val="7Char"/>
          <w:rFonts w:hint="cs"/>
          <w:rtl/>
        </w:rPr>
        <w:t>«</w:t>
      </w:r>
      <w:r w:rsidRPr="00720939">
        <w:rPr>
          <w:rStyle w:val="4Char"/>
          <w:rtl/>
        </w:rPr>
        <w:fldChar w:fldCharType="begin"/>
      </w:r>
      <w:r w:rsidRPr="00720939">
        <w:rPr>
          <w:rStyle w:val="4Char"/>
        </w:rPr>
        <w:instrText xml:space="preserve"> XE </w:instrText>
      </w:r>
      <w:r w:rsidRPr="00720939">
        <w:rPr>
          <w:rStyle w:val="4Char"/>
          <w:rtl/>
        </w:rPr>
        <w:instrText>"</w:instrText>
      </w:r>
      <w:r w:rsidRPr="00720939">
        <w:rPr>
          <w:rStyle w:val="4Char"/>
        </w:rPr>
        <w:instrText>32:</w:instrText>
      </w:r>
      <w:r w:rsidRPr="00720939">
        <w:rPr>
          <w:rStyle w:val="4Char"/>
          <w:rtl/>
        </w:rPr>
        <w:instrText>جاء رجل إلى رسـول الله فقال يا رسول الله كيف تقول في رجل أحب قوما" \</w:instrText>
      </w:r>
      <w:r w:rsidRPr="00720939">
        <w:rPr>
          <w:rStyle w:val="4Char"/>
        </w:rPr>
        <w:instrText xml:space="preserve">y "1" \b </w:instrText>
      </w:r>
      <w:r w:rsidRPr="00720939">
        <w:rPr>
          <w:rStyle w:val="4Char"/>
          <w:rtl/>
        </w:rPr>
        <w:fldChar w:fldCharType="end"/>
      </w:r>
      <w:r w:rsidRPr="00720939">
        <w:rPr>
          <w:rStyle w:val="4Char"/>
          <w:rtl/>
        </w:rPr>
        <w:t>جاء رجل إلى رسـول الله</w:t>
      </w:r>
      <w:r w:rsidRPr="00255172">
        <w:rPr>
          <w:rStyle w:val="7Char"/>
          <w:rtl/>
        </w:rPr>
        <w:t> </w:t>
      </w:r>
      <w:r w:rsidR="00EC78D8" w:rsidRPr="00EC78D8">
        <w:rPr>
          <w:rFonts w:ascii="AGA Arabesque" w:hAnsi="AGA Arabesque" w:cs="CTraditional Arabic"/>
          <w:sz w:val="40"/>
          <w:szCs w:val="32"/>
          <w:rtl/>
        </w:rPr>
        <w:t>ج</w:t>
      </w:r>
      <w:r w:rsidRPr="00255172">
        <w:rPr>
          <w:rStyle w:val="7Char"/>
          <w:rtl/>
        </w:rPr>
        <w:t xml:space="preserve"> </w:t>
      </w:r>
      <w:r w:rsidRPr="00720939">
        <w:rPr>
          <w:rStyle w:val="4Char"/>
          <w:rtl/>
        </w:rPr>
        <w:t>فقال: يا رسول الله كيف تقول في رجل أحب قومًا ولم يلحق بهم، فقال رسول الله</w:t>
      </w:r>
      <w:r w:rsidRPr="00255172">
        <w:rPr>
          <w:rStyle w:val="7Char"/>
          <w:rtl/>
        </w:rPr>
        <w:t> </w:t>
      </w:r>
      <w:r w:rsidR="00EC78D8" w:rsidRPr="00EC78D8">
        <w:rPr>
          <w:rFonts w:ascii="AGA Arabesque" w:hAnsi="AGA Arabesque" w:cs="CTraditional Arabic"/>
          <w:sz w:val="40"/>
          <w:szCs w:val="32"/>
          <w:rtl/>
        </w:rPr>
        <w:t>ج</w:t>
      </w:r>
      <w:r w:rsidRPr="00255172">
        <w:rPr>
          <w:rStyle w:val="7Char"/>
          <w:rtl/>
        </w:rPr>
        <w:t> </w:t>
      </w:r>
      <w:r w:rsidRPr="00720939">
        <w:rPr>
          <w:rStyle w:val="4Char"/>
          <w:rtl/>
        </w:rPr>
        <w:t>(المرء مع من أحب)</w:t>
      </w:r>
      <w:r w:rsidR="00720939" w:rsidRPr="00720939">
        <w:rPr>
          <w:rStyle w:val="7Char"/>
          <w:rFonts w:hint="cs"/>
          <w:rtl/>
        </w:rPr>
        <w:t>»</w:t>
      </w:r>
      <w:r w:rsidRPr="00EC78D8">
        <w:rPr>
          <w:rStyle w:val="7Char"/>
          <w:vertAlign w:val="superscript"/>
          <w:rtl/>
        </w:rPr>
        <w:t>(</w:t>
      </w:r>
      <w:r w:rsidRPr="00EC78D8">
        <w:rPr>
          <w:rStyle w:val="7Char"/>
          <w:vertAlign w:val="superscript"/>
          <w:rtl/>
        </w:rPr>
        <w:footnoteReference w:id="480"/>
      </w:r>
      <w:r w:rsidRPr="00EC78D8">
        <w:rPr>
          <w:rStyle w:val="7Char"/>
          <w:vertAlign w:val="superscript"/>
          <w:rtl/>
        </w:rPr>
        <w:t>)(</w:t>
      </w:r>
      <w:r w:rsidRPr="00EC78D8">
        <w:rPr>
          <w:rStyle w:val="7Char"/>
          <w:vertAlign w:val="superscript"/>
          <w:rtl/>
        </w:rPr>
        <w:footnoteReference w:id="481"/>
      </w:r>
      <w:r w:rsidRPr="00EC78D8">
        <w:rPr>
          <w:rStyle w:val="7Char"/>
          <w:vertAlign w:val="superscript"/>
          <w:rtl/>
        </w:rPr>
        <w:t>)</w:t>
      </w:r>
      <w:r w:rsidR="00EC78D8">
        <w:rPr>
          <w:rStyle w:val="7Char"/>
          <w:rtl/>
        </w:rPr>
        <w:t>.</w:t>
      </w:r>
    </w:p>
    <w:p w:rsidR="00766F17" w:rsidRPr="00255172" w:rsidRDefault="00766F17" w:rsidP="00720939">
      <w:pPr>
        <w:ind w:firstLine="284"/>
        <w:jc w:val="both"/>
        <w:rPr>
          <w:rStyle w:val="7Char"/>
          <w:rtl/>
        </w:rPr>
      </w:pPr>
      <w:r w:rsidRPr="00255172">
        <w:rPr>
          <w:rStyle w:val="7Char"/>
          <w:rtl/>
        </w:rPr>
        <w:t>ولذا كان أصحاب رسول الله </w:t>
      </w:r>
      <w:r w:rsidR="00EC78D8" w:rsidRPr="00EC78D8">
        <w:rPr>
          <w:rFonts w:ascii="AGA Arabesque" w:hAnsi="AGA Arabesque" w:cs="CTraditional Arabic"/>
          <w:sz w:val="40"/>
          <w:szCs w:val="32"/>
          <w:rtl/>
        </w:rPr>
        <w:t>ج</w:t>
      </w:r>
      <w:r w:rsidRPr="00255172">
        <w:rPr>
          <w:rStyle w:val="7Char"/>
          <w:rtl/>
        </w:rPr>
        <w:t xml:space="preserve"> يتقربون إلى الله بمحبة أبي بكر وعمـر ويعدون ذلك من أفضل أعمالهم وأرجاها عند الله. روى الإمام البخـاري من حديث أنس بن مالك </w:t>
      </w:r>
      <w:r w:rsidR="00EC78D8" w:rsidRPr="00EC78D8">
        <w:rPr>
          <w:rFonts w:ascii="AGA Arabesque" w:hAnsi="AGA Arabesque" w:cs="CTraditional Arabic"/>
          <w:sz w:val="40"/>
          <w:szCs w:val="32"/>
          <w:rtl/>
        </w:rPr>
        <w:t>س</w:t>
      </w:r>
      <w:r w:rsidRPr="00255172">
        <w:rPr>
          <w:rStyle w:val="7Char"/>
          <w:rtl/>
        </w:rPr>
        <w:t xml:space="preserve"> </w:t>
      </w:r>
      <w:r w:rsidR="00720939" w:rsidRPr="00720939">
        <w:rPr>
          <w:rStyle w:val="7Char"/>
          <w:rFonts w:hint="cs"/>
          <w:rtl/>
        </w:rPr>
        <w:t>«</w:t>
      </w:r>
      <w:r w:rsidRPr="00720939">
        <w:rPr>
          <w:rStyle w:val="4Char"/>
          <w:rtl/>
        </w:rPr>
        <w:fldChar w:fldCharType="begin"/>
      </w:r>
      <w:r w:rsidRPr="00720939">
        <w:rPr>
          <w:rStyle w:val="4Char"/>
        </w:rPr>
        <w:instrText xml:space="preserve"> XE </w:instrText>
      </w:r>
      <w:r w:rsidRPr="00720939">
        <w:rPr>
          <w:rStyle w:val="4Char"/>
          <w:rtl/>
        </w:rPr>
        <w:instrText>"</w:instrText>
      </w:r>
      <w:r w:rsidRPr="00720939">
        <w:rPr>
          <w:rStyle w:val="4Char"/>
        </w:rPr>
        <w:instrText>32:</w:instrText>
      </w:r>
      <w:r w:rsidRPr="00720939">
        <w:rPr>
          <w:rStyle w:val="4Char"/>
          <w:rtl/>
        </w:rPr>
        <w:instrText>أن رجلا سأل النبي عن الساعة فقـال متى الساعة ؟ فقال النبي وماذا أعددت" \</w:instrText>
      </w:r>
      <w:r w:rsidRPr="00720939">
        <w:rPr>
          <w:rStyle w:val="4Char"/>
        </w:rPr>
        <w:instrText xml:space="preserve">y "1" \b </w:instrText>
      </w:r>
      <w:r w:rsidRPr="00720939">
        <w:rPr>
          <w:rStyle w:val="4Char"/>
          <w:rtl/>
        </w:rPr>
        <w:fldChar w:fldCharType="end"/>
      </w:r>
      <w:r w:rsidRPr="00720939">
        <w:rPr>
          <w:rStyle w:val="4Char"/>
          <w:rtl/>
        </w:rPr>
        <w:t>أن رجلا سأل النبي</w:t>
      </w:r>
      <w:r w:rsidRPr="00255172">
        <w:rPr>
          <w:rStyle w:val="7Char"/>
          <w:rtl/>
        </w:rPr>
        <w:t> </w:t>
      </w:r>
      <w:r w:rsidR="00EC78D8" w:rsidRPr="00EC78D8">
        <w:rPr>
          <w:rFonts w:ascii="AGA Arabesque" w:hAnsi="AGA Arabesque" w:cs="CTraditional Arabic"/>
          <w:sz w:val="40"/>
          <w:szCs w:val="32"/>
          <w:rtl/>
        </w:rPr>
        <w:t>ج</w:t>
      </w:r>
      <w:r w:rsidRPr="00255172">
        <w:rPr>
          <w:rStyle w:val="7Char"/>
          <w:rtl/>
        </w:rPr>
        <w:t xml:space="preserve"> </w:t>
      </w:r>
      <w:r w:rsidRPr="00720939">
        <w:rPr>
          <w:rStyle w:val="4Char"/>
          <w:rtl/>
        </w:rPr>
        <w:t>عن الساعة فقـال: متى الساعة</w:t>
      </w:r>
      <w:r w:rsidR="00D839E6" w:rsidRPr="00720939">
        <w:rPr>
          <w:rStyle w:val="4Char"/>
          <w:rtl/>
        </w:rPr>
        <w:t>؟</w:t>
      </w:r>
      <w:r w:rsidRPr="00720939">
        <w:rPr>
          <w:rStyle w:val="4Char"/>
          <w:rtl/>
        </w:rPr>
        <w:t xml:space="preserve"> فقال النبي</w:t>
      </w:r>
      <w:r w:rsidRPr="00255172">
        <w:rPr>
          <w:rStyle w:val="7Char"/>
          <w:rtl/>
        </w:rPr>
        <w:t> </w:t>
      </w:r>
      <w:r w:rsidR="00EC78D8" w:rsidRPr="00EC78D8">
        <w:rPr>
          <w:rFonts w:ascii="AGA Arabesque" w:hAnsi="AGA Arabesque" w:cs="CTraditional Arabic"/>
          <w:sz w:val="40"/>
          <w:szCs w:val="32"/>
          <w:rtl/>
        </w:rPr>
        <w:t>ج</w:t>
      </w:r>
      <w:r w:rsidRPr="00255172">
        <w:rPr>
          <w:rStyle w:val="7Char"/>
          <w:rtl/>
        </w:rPr>
        <w:t> </w:t>
      </w:r>
      <w:r w:rsidRPr="00720939">
        <w:rPr>
          <w:rStyle w:val="4Char"/>
          <w:rtl/>
        </w:rPr>
        <w:t>(وماذا أعددت لها). قـال: لا شيء إلا أني أحب الله ورسوله، فقَال النبي</w:t>
      </w:r>
      <w:r w:rsidRPr="00255172">
        <w:rPr>
          <w:rStyle w:val="7Char"/>
          <w:rtl/>
        </w:rPr>
        <w:t> </w:t>
      </w:r>
      <w:r w:rsidR="00EC78D8" w:rsidRPr="00EC78D8">
        <w:rPr>
          <w:rFonts w:ascii="AGA Arabesque" w:hAnsi="AGA Arabesque" w:cs="CTraditional Arabic"/>
          <w:sz w:val="40"/>
          <w:szCs w:val="32"/>
          <w:rtl/>
        </w:rPr>
        <w:t>ج</w:t>
      </w:r>
      <w:r w:rsidRPr="00255172">
        <w:rPr>
          <w:rStyle w:val="7Char"/>
          <w:rtl/>
        </w:rPr>
        <w:t> </w:t>
      </w:r>
      <w:r w:rsidRPr="00720939">
        <w:rPr>
          <w:rStyle w:val="4Char"/>
          <w:rtl/>
        </w:rPr>
        <w:t>(أنت مع من أحببت)، فقال أنس: فمـا فرحنا بشيء فرحنا بقول النبي</w:t>
      </w:r>
      <w:r w:rsidRPr="00255172">
        <w:rPr>
          <w:rStyle w:val="7Char"/>
          <w:rtl/>
        </w:rPr>
        <w:t> </w:t>
      </w:r>
      <w:r w:rsidR="00EC78D8" w:rsidRPr="00EC78D8">
        <w:rPr>
          <w:rFonts w:ascii="AGA Arabesque" w:hAnsi="AGA Arabesque" w:cs="CTraditional Arabic"/>
          <w:sz w:val="40"/>
          <w:szCs w:val="32"/>
          <w:rtl/>
        </w:rPr>
        <w:t>ج</w:t>
      </w:r>
      <w:r w:rsidRPr="00255172">
        <w:rPr>
          <w:rStyle w:val="7Char"/>
          <w:rtl/>
        </w:rPr>
        <w:t xml:space="preserve"> </w:t>
      </w:r>
      <w:r w:rsidRPr="00720939">
        <w:rPr>
          <w:rStyle w:val="4Char"/>
          <w:rtl/>
        </w:rPr>
        <w:t>أنت مع من أحببت. قال أنس:</w:t>
      </w:r>
      <w:r w:rsidRPr="00720939">
        <w:rPr>
          <w:rStyle w:val="4Char"/>
          <w:rFonts w:ascii="Times New Roman" w:hAnsi="Times New Roman" w:cs="Times New Roman" w:hint="cs"/>
          <w:rtl/>
        </w:rPr>
        <w:t> </w:t>
      </w:r>
      <w:r w:rsidRPr="00720939">
        <w:rPr>
          <w:rStyle w:val="4Char"/>
          <w:rtl/>
        </w:rPr>
        <w:t>(</w:t>
      </w:r>
      <w:r w:rsidRPr="00720939">
        <w:rPr>
          <w:rStyle w:val="4Char"/>
          <w:rFonts w:hint="cs"/>
          <w:rtl/>
        </w:rPr>
        <w:t>فأنـا</w:t>
      </w:r>
      <w:r w:rsidRPr="00720939">
        <w:rPr>
          <w:rStyle w:val="4Char"/>
          <w:rtl/>
        </w:rPr>
        <w:t xml:space="preserve"> </w:t>
      </w:r>
      <w:r w:rsidRPr="00720939">
        <w:rPr>
          <w:rStyle w:val="4Char"/>
          <w:rFonts w:hint="cs"/>
          <w:rtl/>
        </w:rPr>
        <w:t>أحب</w:t>
      </w:r>
      <w:r w:rsidRPr="00720939">
        <w:rPr>
          <w:rStyle w:val="4Char"/>
          <w:rtl/>
        </w:rPr>
        <w:t xml:space="preserve"> </w:t>
      </w:r>
      <w:r w:rsidRPr="00720939">
        <w:rPr>
          <w:rStyle w:val="4Char"/>
          <w:rFonts w:hint="cs"/>
          <w:rtl/>
        </w:rPr>
        <w:t>النبي</w:t>
      </w:r>
      <w:r w:rsidRPr="00255172">
        <w:rPr>
          <w:rStyle w:val="7Char"/>
          <w:rtl/>
        </w:rPr>
        <w:t> </w:t>
      </w:r>
      <w:r w:rsidR="00EC78D8" w:rsidRPr="00EC78D8">
        <w:rPr>
          <w:rFonts w:ascii="AGA Arabesque" w:hAnsi="AGA Arabesque" w:cs="CTraditional Arabic"/>
          <w:sz w:val="40"/>
          <w:szCs w:val="32"/>
          <w:rtl/>
        </w:rPr>
        <w:t>ج</w:t>
      </w:r>
      <w:r w:rsidRPr="00255172">
        <w:rPr>
          <w:rStyle w:val="7Char"/>
          <w:rtl/>
        </w:rPr>
        <w:t xml:space="preserve"> </w:t>
      </w:r>
      <w:r w:rsidRPr="00720939">
        <w:rPr>
          <w:rStyle w:val="4Char"/>
          <w:rtl/>
        </w:rPr>
        <w:t>وأبا بكر وعمر وأرجو أن أكون معهم بحبي إيـاهم وإن لم أعمل بمثل أعمالهم</w:t>
      </w:r>
      <w:r w:rsidR="00720939" w:rsidRPr="00720939">
        <w:rPr>
          <w:rStyle w:val="7Char"/>
          <w:rFonts w:hint="cs"/>
          <w:rtl/>
        </w:rPr>
        <w:t>»</w:t>
      </w:r>
      <w:r w:rsidRPr="00EC78D8">
        <w:rPr>
          <w:rStyle w:val="7Char"/>
          <w:vertAlign w:val="superscript"/>
          <w:rtl/>
        </w:rPr>
        <w:t>(</w:t>
      </w:r>
      <w:r w:rsidRPr="00EC78D8">
        <w:rPr>
          <w:rStyle w:val="7Char"/>
          <w:vertAlign w:val="superscript"/>
          <w:rtl/>
        </w:rPr>
        <w:footnoteReference w:id="482"/>
      </w:r>
      <w:r w:rsidRPr="00EC78D8">
        <w:rPr>
          <w:rStyle w:val="7Char"/>
          <w:vertAlign w:val="superscript"/>
          <w:rtl/>
        </w:rPr>
        <w:t>)(</w:t>
      </w:r>
      <w:r w:rsidRPr="00EC78D8">
        <w:rPr>
          <w:rStyle w:val="7Char"/>
          <w:vertAlign w:val="superscript"/>
          <w:rtl/>
        </w:rPr>
        <w:footnoteReference w:id="483"/>
      </w:r>
      <w:r w:rsidRPr="00EC78D8">
        <w:rPr>
          <w:rStyle w:val="7Char"/>
          <w:vertAlign w:val="superscript"/>
          <w:rtl/>
        </w:rPr>
        <w:t>)</w:t>
      </w:r>
      <w:r w:rsidR="00EC78D8">
        <w:rPr>
          <w:rStyle w:val="7Char"/>
          <w:rtl/>
        </w:rPr>
        <w:t>.</w:t>
      </w:r>
    </w:p>
    <w:p w:rsidR="00766F17" w:rsidRDefault="00766F17" w:rsidP="00E779E7">
      <w:pPr>
        <w:pStyle w:val="3"/>
        <w:rPr>
          <w:rtl/>
        </w:rPr>
      </w:pPr>
      <w:r>
        <w:rPr>
          <w:rtl/>
        </w:rPr>
        <w:br w:type="page"/>
      </w:r>
      <w:bookmarkStart w:id="235" w:name="_Toc116197770"/>
      <w:bookmarkStart w:id="236" w:name="_Toc119808000"/>
      <w:bookmarkStart w:id="237" w:name="_Toc466977178"/>
      <w:r>
        <w:rPr>
          <w:rtl/>
        </w:rPr>
        <w:t>المبحث الثاني</w:t>
      </w:r>
      <w:r>
        <w:rPr>
          <w:rFonts w:hint="cs"/>
          <w:rtl/>
        </w:rPr>
        <w:t xml:space="preserve"> </w:t>
      </w:r>
      <w:r>
        <w:rPr>
          <w:rtl/>
        </w:rPr>
        <w:t>وجوب اعتقاد فضلهم وعدالتهم</w:t>
      </w:r>
      <w:r>
        <w:rPr>
          <w:rFonts w:hint="cs"/>
          <w:rtl/>
        </w:rPr>
        <w:t xml:space="preserve"> </w:t>
      </w:r>
      <w:r>
        <w:rPr>
          <w:rtl/>
        </w:rPr>
        <w:t>والكف عما شجر بينهم في ضوء الأدلة الشرعية</w:t>
      </w:r>
      <w:bookmarkEnd w:id="235"/>
      <w:bookmarkEnd w:id="236"/>
      <w:bookmarkEnd w:id="237"/>
    </w:p>
    <w:p w:rsidR="00766F17" w:rsidRPr="00255172" w:rsidRDefault="00766F17" w:rsidP="0061139A">
      <w:pPr>
        <w:pStyle w:val="8"/>
        <w:rPr>
          <w:rStyle w:val="7Char"/>
          <w:rtl/>
        </w:rPr>
      </w:pPr>
      <w:r w:rsidRPr="0061139A">
        <w:rPr>
          <w:rStyle w:val="7Char"/>
          <w:sz w:val="30"/>
          <w:szCs w:val="30"/>
          <w:rtl/>
        </w:rPr>
        <w:t>فضلهم</w:t>
      </w:r>
      <w:r w:rsidRPr="00255172">
        <w:rPr>
          <w:rStyle w:val="7Char"/>
          <w:rtl/>
        </w:rPr>
        <w:t>:</w:t>
      </w:r>
    </w:p>
    <w:p w:rsidR="00766F17" w:rsidRPr="00255172" w:rsidRDefault="00766F17" w:rsidP="00E779E7">
      <w:pPr>
        <w:ind w:firstLine="284"/>
        <w:jc w:val="both"/>
        <w:rPr>
          <w:rStyle w:val="7Char"/>
          <w:rtl/>
        </w:rPr>
      </w:pPr>
      <w:r w:rsidRPr="00255172">
        <w:rPr>
          <w:rStyle w:val="7Char"/>
          <w:rtl/>
        </w:rPr>
        <w:t xml:space="preserve">لقد أثنى الله تعالى على الصحابة </w:t>
      </w:r>
      <w:r w:rsidR="00E779E7" w:rsidRPr="00E779E7">
        <w:rPr>
          <w:rStyle w:val="7Char"/>
          <w:rFonts w:cs="CTraditional Arabic"/>
          <w:rtl/>
        </w:rPr>
        <w:t>ش</w:t>
      </w:r>
      <w:r w:rsidRPr="00255172">
        <w:rPr>
          <w:rStyle w:val="7Char"/>
          <w:rtl/>
        </w:rPr>
        <w:t xml:space="preserve"> ووعدهم الحسنى. كمـا قال تعالى</w:t>
      </w:r>
      <w:r w:rsidR="00E779E7">
        <w:rPr>
          <w:rStyle w:val="7Char"/>
          <w:rFonts w:hint="cs"/>
          <w:rtl/>
        </w:rPr>
        <w:t xml:space="preserve"> </w:t>
      </w:r>
      <w:r w:rsidR="00E779E7" w:rsidRPr="00E779E7">
        <w:rPr>
          <w:rStyle w:val="7Char"/>
          <w:szCs w:val="28"/>
          <w:rtl/>
        </w:rPr>
        <w:t>﴿</w:t>
      </w:r>
      <w:r w:rsidR="00E779E7" w:rsidRPr="00E779E7">
        <w:rPr>
          <w:rStyle w:val="7Char"/>
          <w:rFonts w:cs="KFGQPC Uthmanic Script HAFS"/>
          <w:szCs w:val="28"/>
          <w:rtl/>
        </w:rPr>
        <w:t>وَ</w:t>
      </w:r>
      <w:r w:rsidR="00E779E7" w:rsidRPr="00E779E7">
        <w:rPr>
          <w:rStyle w:val="7Char"/>
          <w:rFonts w:cs="KFGQPC Uthmanic Script HAFS" w:hint="cs"/>
          <w:szCs w:val="28"/>
          <w:rtl/>
        </w:rPr>
        <w:t>ٱ</w:t>
      </w:r>
      <w:r w:rsidR="00E779E7" w:rsidRPr="00E779E7">
        <w:rPr>
          <w:rStyle w:val="7Char"/>
          <w:rFonts w:cs="KFGQPC Uthmanic Script HAFS" w:hint="eastAsia"/>
          <w:szCs w:val="28"/>
          <w:rtl/>
        </w:rPr>
        <w:t>لسَّٰبِقُونَ</w:t>
      </w:r>
      <w:r w:rsidR="00E779E7" w:rsidRPr="00E779E7">
        <w:rPr>
          <w:rStyle w:val="7Char"/>
          <w:rFonts w:cs="KFGQPC Uthmanic Script HAFS"/>
          <w:szCs w:val="28"/>
          <w:rtl/>
        </w:rPr>
        <w:t xml:space="preserve"> </w:t>
      </w:r>
      <w:r w:rsidR="00E779E7" w:rsidRPr="00E779E7">
        <w:rPr>
          <w:rStyle w:val="7Char"/>
          <w:rFonts w:cs="KFGQPC Uthmanic Script HAFS" w:hint="cs"/>
          <w:szCs w:val="28"/>
          <w:rtl/>
        </w:rPr>
        <w:t>ٱ</w:t>
      </w:r>
      <w:r w:rsidR="00E779E7" w:rsidRPr="00E779E7">
        <w:rPr>
          <w:rStyle w:val="7Char"/>
          <w:rFonts w:cs="KFGQPC Uthmanic Script HAFS" w:hint="eastAsia"/>
          <w:szCs w:val="28"/>
          <w:rtl/>
        </w:rPr>
        <w:t>ل</w:t>
      </w:r>
      <w:r w:rsidR="00E779E7" w:rsidRPr="00E779E7">
        <w:rPr>
          <w:rStyle w:val="7Char"/>
          <w:rFonts w:hAnsi="Times New Roman" w:cs="KFGQPC Uthmanic Script HAFS" w:hint="cs"/>
          <w:szCs w:val="28"/>
          <w:rtl/>
        </w:rPr>
        <w:t>ۡ</w:t>
      </w:r>
      <w:r w:rsidR="00E779E7" w:rsidRPr="00E779E7">
        <w:rPr>
          <w:rStyle w:val="7Char"/>
          <w:rFonts w:cs="KFGQPC Uthmanic Script HAFS" w:hint="cs"/>
          <w:szCs w:val="28"/>
          <w:rtl/>
        </w:rPr>
        <w:t>أَوَّلُونَ</w:t>
      </w:r>
      <w:r w:rsidR="00E779E7" w:rsidRPr="00E779E7">
        <w:rPr>
          <w:rStyle w:val="7Char"/>
          <w:rFonts w:cs="KFGQPC Uthmanic Script HAFS"/>
          <w:szCs w:val="28"/>
          <w:rtl/>
        </w:rPr>
        <w:t xml:space="preserve"> مِنَ </w:t>
      </w:r>
      <w:r w:rsidR="00E779E7" w:rsidRPr="00E779E7">
        <w:rPr>
          <w:rStyle w:val="7Char"/>
          <w:rFonts w:cs="KFGQPC Uthmanic Script HAFS" w:hint="cs"/>
          <w:szCs w:val="28"/>
          <w:rtl/>
        </w:rPr>
        <w:t>ٱ</w:t>
      </w:r>
      <w:r w:rsidR="00E779E7" w:rsidRPr="00E779E7">
        <w:rPr>
          <w:rStyle w:val="7Char"/>
          <w:rFonts w:cs="KFGQPC Uthmanic Script HAFS" w:hint="eastAsia"/>
          <w:szCs w:val="28"/>
          <w:rtl/>
        </w:rPr>
        <w:t>ل</w:t>
      </w:r>
      <w:r w:rsidR="00E779E7" w:rsidRPr="00E779E7">
        <w:rPr>
          <w:rStyle w:val="7Char"/>
          <w:rFonts w:hAnsi="Times New Roman" w:cs="KFGQPC Uthmanic Script HAFS" w:hint="cs"/>
          <w:szCs w:val="28"/>
          <w:rtl/>
        </w:rPr>
        <w:t>ۡ</w:t>
      </w:r>
      <w:r w:rsidR="00E779E7" w:rsidRPr="00E779E7">
        <w:rPr>
          <w:rStyle w:val="7Char"/>
          <w:rFonts w:cs="KFGQPC Uthmanic Script HAFS" w:hint="cs"/>
          <w:szCs w:val="28"/>
          <w:rtl/>
        </w:rPr>
        <w:t>مُهَٰجِرِينَ</w:t>
      </w:r>
      <w:r w:rsidR="00E779E7" w:rsidRPr="00E779E7">
        <w:rPr>
          <w:rStyle w:val="7Char"/>
          <w:rFonts w:cs="KFGQPC Uthmanic Script HAFS"/>
          <w:szCs w:val="28"/>
          <w:rtl/>
        </w:rPr>
        <w:t xml:space="preserve"> وَ</w:t>
      </w:r>
      <w:r w:rsidR="00E779E7" w:rsidRPr="00E779E7">
        <w:rPr>
          <w:rStyle w:val="7Char"/>
          <w:rFonts w:cs="KFGQPC Uthmanic Script HAFS" w:hint="cs"/>
          <w:szCs w:val="28"/>
          <w:rtl/>
        </w:rPr>
        <w:t>ٱ</w:t>
      </w:r>
      <w:r w:rsidR="00E779E7" w:rsidRPr="00E779E7">
        <w:rPr>
          <w:rStyle w:val="7Char"/>
          <w:rFonts w:cs="KFGQPC Uthmanic Script HAFS" w:hint="eastAsia"/>
          <w:szCs w:val="28"/>
          <w:rtl/>
        </w:rPr>
        <w:t>ل</w:t>
      </w:r>
      <w:r w:rsidR="00E779E7" w:rsidRPr="00E779E7">
        <w:rPr>
          <w:rStyle w:val="7Char"/>
          <w:rFonts w:hAnsi="Times New Roman" w:cs="KFGQPC Uthmanic Script HAFS" w:hint="cs"/>
          <w:szCs w:val="28"/>
          <w:rtl/>
        </w:rPr>
        <w:t>ۡ</w:t>
      </w:r>
      <w:r w:rsidR="00E779E7" w:rsidRPr="00E779E7">
        <w:rPr>
          <w:rStyle w:val="7Char"/>
          <w:rFonts w:cs="KFGQPC Uthmanic Script HAFS" w:hint="cs"/>
          <w:szCs w:val="28"/>
          <w:rtl/>
        </w:rPr>
        <w:t>أَنصَارِ</w:t>
      </w:r>
      <w:r w:rsidR="00E779E7" w:rsidRPr="00E779E7">
        <w:rPr>
          <w:rStyle w:val="7Char"/>
          <w:rFonts w:cs="KFGQPC Uthmanic Script HAFS"/>
          <w:szCs w:val="28"/>
          <w:rtl/>
        </w:rPr>
        <w:t xml:space="preserve"> وَ</w:t>
      </w:r>
      <w:r w:rsidR="00E779E7" w:rsidRPr="00E779E7">
        <w:rPr>
          <w:rStyle w:val="7Char"/>
          <w:rFonts w:cs="KFGQPC Uthmanic Script HAFS" w:hint="cs"/>
          <w:szCs w:val="28"/>
          <w:rtl/>
        </w:rPr>
        <w:t>ٱ</w:t>
      </w:r>
      <w:r w:rsidR="00E779E7" w:rsidRPr="00E779E7">
        <w:rPr>
          <w:rStyle w:val="7Char"/>
          <w:rFonts w:cs="KFGQPC Uthmanic Script HAFS" w:hint="eastAsia"/>
          <w:szCs w:val="28"/>
          <w:rtl/>
        </w:rPr>
        <w:t>لَّذِينَ</w:t>
      </w:r>
      <w:r w:rsidR="00E779E7" w:rsidRPr="00E779E7">
        <w:rPr>
          <w:rStyle w:val="7Char"/>
          <w:rFonts w:cs="KFGQPC Uthmanic Script HAFS"/>
          <w:szCs w:val="28"/>
          <w:rtl/>
        </w:rPr>
        <w:t xml:space="preserve"> </w:t>
      </w:r>
      <w:r w:rsidR="00E779E7" w:rsidRPr="00E779E7">
        <w:rPr>
          <w:rStyle w:val="7Char"/>
          <w:rFonts w:cs="KFGQPC Uthmanic Script HAFS" w:hint="cs"/>
          <w:szCs w:val="28"/>
          <w:rtl/>
        </w:rPr>
        <w:t>ٱ</w:t>
      </w:r>
      <w:r w:rsidR="00E779E7" w:rsidRPr="00E779E7">
        <w:rPr>
          <w:rStyle w:val="7Char"/>
          <w:rFonts w:cs="KFGQPC Uthmanic Script HAFS" w:hint="eastAsia"/>
          <w:szCs w:val="28"/>
          <w:rtl/>
        </w:rPr>
        <w:t>تَّبَعُوهُم</w:t>
      </w:r>
      <w:r w:rsidR="00E779E7" w:rsidRPr="00E779E7">
        <w:rPr>
          <w:rStyle w:val="7Char"/>
          <w:rFonts w:cs="KFGQPC Uthmanic Script HAFS"/>
          <w:szCs w:val="28"/>
          <w:rtl/>
        </w:rPr>
        <w:t xml:space="preserve"> بِإِح</w:t>
      </w:r>
      <w:r w:rsidR="00E779E7" w:rsidRPr="00E779E7">
        <w:rPr>
          <w:rStyle w:val="7Char"/>
          <w:rFonts w:hAnsi="Times New Roman" w:cs="KFGQPC Uthmanic Script HAFS" w:hint="cs"/>
          <w:szCs w:val="28"/>
          <w:rtl/>
        </w:rPr>
        <w:t>ۡ</w:t>
      </w:r>
      <w:r w:rsidR="00E779E7" w:rsidRPr="00E779E7">
        <w:rPr>
          <w:rStyle w:val="7Char"/>
          <w:rFonts w:cs="KFGQPC Uthmanic Script HAFS" w:hint="cs"/>
          <w:szCs w:val="28"/>
          <w:rtl/>
        </w:rPr>
        <w:t>سَٰن</w:t>
      </w:r>
      <w:r w:rsidR="00E779E7" w:rsidRPr="00E779E7">
        <w:rPr>
          <w:rStyle w:val="7Char"/>
          <w:rFonts w:hAnsi="Times New Roman" w:cs="KFGQPC Uthmanic Script HAFS" w:hint="cs"/>
          <w:szCs w:val="28"/>
          <w:rtl/>
        </w:rPr>
        <w:t>ٖ</w:t>
      </w:r>
      <w:r w:rsidR="00E779E7" w:rsidRPr="00E779E7">
        <w:rPr>
          <w:rStyle w:val="7Char"/>
          <w:rFonts w:cs="KFGQPC Uthmanic Script HAFS"/>
          <w:szCs w:val="28"/>
          <w:rtl/>
        </w:rPr>
        <w:t xml:space="preserve"> </w:t>
      </w:r>
      <w:r w:rsidR="00E779E7" w:rsidRPr="00E779E7">
        <w:rPr>
          <w:rStyle w:val="7Char"/>
          <w:rFonts w:cs="KFGQPC Uthmanic Script HAFS" w:hint="cs"/>
          <w:szCs w:val="28"/>
          <w:rtl/>
        </w:rPr>
        <w:t>رَّضِيَ</w:t>
      </w:r>
      <w:r w:rsidR="00E779E7" w:rsidRPr="00E779E7">
        <w:rPr>
          <w:rStyle w:val="7Char"/>
          <w:rFonts w:cs="KFGQPC Uthmanic Script HAFS"/>
          <w:szCs w:val="28"/>
          <w:rtl/>
        </w:rPr>
        <w:t xml:space="preserve"> </w:t>
      </w:r>
      <w:r w:rsidR="00E779E7" w:rsidRPr="00E779E7">
        <w:rPr>
          <w:rStyle w:val="7Char"/>
          <w:rFonts w:cs="KFGQPC Uthmanic Script HAFS" w:hint="cs"/>
          <w:szCs w:val="28"/>
          <w:rtl/>
        </w:rPr>
        <w:t>ٱ</w:t>
      </w:r>
      <w:r w:rsidR="00E779E7" w:rsidRPr="00E779E7">
        <w:rPr>
          <w:rStyle w:val="7Char"/>
          <w:rFonts w:cs="KFGQPC Uthmanic Script HAFS" w:hint="eastAsia"/>
          <w:szCs w:val="28"/>
          <w:rtl/>
        </w:rPr>
        <w:t>للَّهُ</w:t>
      </w:r>
      <w:r w:rsidR="00E779E7" w:rsidRPr="00E779E7">
        <w:rPr>
          <w:rStyle w:val="7Char"/>
          <w:rFonts w:cs="KFGQPC Uthmanic Script HAFS"/>
          <w:szCs w:val="28"/>
          <w:rtl/>
        </w:rPr>
        <w:t xml:space="preserve"> عَن</w:t>
      </w:r>
      <w:r w:rsidR="00E779E7" w:rsidRPr="00E779E7">
        <w:rPr>
          <w:rStyle w:val="7Char"/>
          <w:rFonts w:hAnsi="Times New Roman" w:cs="KFGQPC Uthmanic Script HAFS" w:hint="cs"/>
          <w:szCs w:val="28"/>
          <w:rtl/>
        </w:rPr>
        <w:t>ۡ</w:t>
      </w:r>
      <w:r w:rsidR="00E779E7" w:rsidRPr="00E779E7">
        <w:rPr>
          <w:rStyle w:val="7Char"/>
          <w:rFonts w:cs="KFGQPC Uthmanic Script HAFS" w:hint="cs"/>
          <w:szCs w:val="28"/>
          <w:rtl/>
        </w:rPr>
        <w:t>هُم</w:t>
      </w:r>
      <w:r w:rsidR="00E779E7" w:rsidRPr="00E779E7">
        <w:rPr>
          <w:rStyle w:val="7Char"/>
          <w:rFonts w:hAnsi="Times New Roman" w:cs="KFGQPC Uthmanic Script HAFS" w:hint="cs"/>
          <w:szCs w:val="28"/>
          <w:rtl/>
        </w:rPr>
        <w:t>ۡ</w:t>
      </w:r>
      <w:r w:rsidR="00E779E7" w:rsidRPr="00E779E7">
        <w:rPr>
          <w:rStyle w:val="7Char"/>
          <w:rFonts w:cs="KFGQPC Uthmanic Script HAFS"/>
          <w:szCs w:val="28"/>
          <w:rtl/>
        </w:rPr>
        <w:t xml:space="preserve"> </w:t>
      </w:r>
      <w:r w:rsidR="00E779E7" w:rsidRPr="00E779E7">
        <w:rPr>
          <w:rStyle w:val="7Char"/>
          <w:rFonts w:cs="KFGQPC Uthmanic Script HAFS" w:hint="cs"/>
          <w:szCs w:val="28"/>
          <w:rtl/>
        </w:rPr>
        <w:t>وَرَضُواْ</w:t>
      </w:r>
      <w:r w:rsidR="00E779E7" w:rsidRPr="00E779E7">
        <w:rPr>
          <w:rStyle w:val="7Char"/>
          <w:rFonts w:cs="KFGQPC Uthmanic Script HAFS"/>
          <w:szCs w:val="28"/>
          <w:rtl/>
        </w:rPr>
        <w:t xml:space="preserve"> </w:t>
      </w:r>
      <w:r w:rsidR="00E779E7" w:rsidRPr="00E779E7">
        <w:rPr>
          <w:rStyle w:val="7Char"/>
          <w:rFonts w:cs="KFGQPC Uthmanic Script HAFS" w:hint="cs"/>
          <w:szCs w:val="28"/>
          <w:rtl/>
        </w:rPr>
        <w:t>عَن</w:t>
      </w:r>
      <w:r w:rsidR="00E779E7" w:rsidRPr="00E779E7">
        <w:rPr>
          <w:rStyle w:val="7Char"/>
          <w:rFonts w:hAnsi="Times New Roman" w:cs="KFGQPC Uthmanic Script HAFS" w:hint="cs"/>
          <w:szCs w:val="28"/>
          <w:rtl/>
        </w:rPr>
        <w:t>ۡ</w:t>
      </w:r>
      <w:r w:rsidR="00E779E7" w:rsidRPr="00E779E7">
        <w:rPr>
          <w:rStyle w:val="7Char"/>
          <w:rFonts w:cs="KFGQPC Uthmanic Script HAFS" w:hint="cs"/>
          <w:szCs w:val="28"/>
          <w:rtl/>
        </w:rPr>
        <w:t>هُ</w:t>
      </w:r>
      <w:r w:rsidR="00E779E7" w:rsidRPr="00E779E7">
        <w:rPr>
          <w:rStyle w:val="7Char"/>
          <w:rFonts w:cs="KFGQPC Uthmanic Script HAFS"/>
          <w:szCs w:val="28"/>
          <w:rtl/>
        </w:rPr>
        <w:t xml:space="preserve"> </w:t>
      </w:r>
      <w:r w:rsidR="00E779E7" w:rsidRPr="00E779E7">
        <w:rPr>
          <w:rStyle w:val="7Char"/>
          <w:rFonts w:cs="KFGQPC Uthmanic Script HAFS" w:hint="cs"/>
          <w:szCs w:val="28"/>
          <w:rtl/>
        </w:rPr>
        <w:t>وَأَعَد</w:t>
      </w:r>
      <w:r w:rsidR="00E779E7" w:rsidRPr="00E779E7">
        <w:rPr>
          <w:rStyle w:val="7Char"/>
          <w:rFonts w:cs="KFGQPC Uthmanic Script HAFS"/>
          <w:szCs w:val="28"/>
          <w:rtl/>
        </w:rPr>
        <w:t>َّ لَهُم</w:t>
      </w:r>
      <w:r w:rsidR="00E779E7" w:rsidRPr="00E779E7">
        <w:rPr>
          <w:rStyle w:val="7Char"/>
          <w:rFonts w:hAnsi="Times New Roman" w:cs="KFGQPC Uthmanic Script HAFS" w:hint="cs"/>
          <w:szCs w:val="28"/>
          <w:rtl/>
        </w:rPr>
        <w:t>ۡ</w:t>
      </w:r>
      <w:r w:rsidR="00E779E7" w:rsidRPr="00E779E7">
        <w:rPr>
          <w:rStyle w:val="7Char"/>
          <w:rFonts w:cs="KFGQPC Uthmanic Script HAFS"/>
          <w:szCs w:val="28"/>
          <w:rtl/>
        </w:rPr>
        <w:t xml:space="preserve"> </w:t>
      </w:r>
      <w:r w:rsidR="00E779E7" w:rsidRPr="00E779E7">
        <w:rPr>
          <w:rStyle w:val="7Char"/>
          <w:rFonts w:cs="KFGQPC Uthmanic Script HAFS" w:hint="cs"/>
          <w:szCs w:val="28"/>
          <w:rtl/>
        </w:rPr>
        <w:t>جَنَّٰت</w:t>
      </w:r>
      <w:r w:rsidR="00E779E7" w:rsidRPr="00E779E7">
        <w:rPr>
          <w:rStyle w:val="7Char"/>
          <w:rFonts w:hAnsi="Times New Roman" w:cs="KFGQPC Uthmanic Script HAFS" w:hint="cs"/>
          <w:szCs w:val="28"/>
          <w:rtl/>
        </w:rPr>
        <w:t>ٖ</w:t>
      </w:r>
      <w:r w:rsidR="00E779E7" w:rsidRPr="00E779E7">
        <w:rPr>
          <w:rStyle w:val="7Char"/>
          <w:rFonts w:cs="KFGQPC Uthmanic Script HAFS"/>
          <w:szCs w:val="28"/>
          <w:rtl/>
        </w:rPr>
        <w:t xml:space="preserve"> </w:t>
      </w:r>
      <w:r w:rsidR="00E779E7" w:rsidRPr="00E779E7">
        <w:rPr>
          <w:rStyle w:val="7Char"/>
          <w:rFonts w:cs="KFGQPC Uthmanic Script HAFS" w:hint="cs"/>
          <w:szCs w:val="28"/>
          <w:rtl/>
        </w:rPr>
        <w:t>تَج</w:t>
      </w:r>
      <w:r w:rsidR="00E779E7" w:rsidRPr="00E779E7">
        <w:rPr>
          <w:rStyle w:val="7Char"/>
          <w:rFonts w:hAnsi="Times New Roman" w:cs="KFGQPC Uthmanic Script HAFS" w:hint="cs"/>
          <w:szCs w:val="28"/>
          <w:rtl/>
        </w:rPr>
        <w:t>ۡ</w:t>
      </w:r>
      <w:r w:rsidR="00E779E7" w:rsidRPr="00E779E7">
        <w:rPr>
          <w:rStyle w:val="7Char"/>
          <w:rFonts w:cs="KFGQPC Uthmanic Script HAFS" w:hint="cs"/>
          <w:szCs w:val="28"/>
          <w:rtl/>
        </w:rPr>
        <w:t>رِي</w:t>
      </w:r>
      <w:r w:rsidR="00E779E7" w:rsidRPr="00E779E7">
        <w:rPr>
          <w:rStyle w:val="7Char"/>
          <w:rFonts w:cs="KFGQPC Uthmanic Script HAFS"/>
          <w:szCs w:val="28"/>
          <w:rtl/>
        </w:rPr>
        <w:t xml:space="preserve"> </w:t>
      </w:r>
      <w:r w:rsidR="00E779E7" w:rsidRPr="00E779E7">
        <w:rPr>
          <w:rStyle w:val="7Char"/>
          <w:rFonts w:cs="KFGQPC Uthmanic Script HAFS" w:hint="cs"/>
          <w:szCs w:val="28"/>
          <w:rtl/>
        </w:rPr>
        <w:t>تَح</w:t>
      </w:r>
      <w:r w:rsidR="00E779E7" w:rsidRPr="00E779E7">
        <w:rPr>
          <w:rStyle w:val="7Char"/>
          <w:rFonts w:hAnsi="Times New Roman" w:cs="KFGQPC Uthmanic Script HAFS" w:hint="cs"/>
          <w:szCs w:val="28"/>
          <w:rtl/>
        </w:rPr>
        <w:t>ۡ</w:t>
      </w:r>
      <w:r w:rsidR="00E779E7" w:rsidRPr="00E779E7">
        <w:rPr>
          <w:rStyle w:val="7Char"/>
          <w:rFonts w:cs="KFGQPC Uthmanic Script HAFS" w:hint="cs"/>
          <w:szCs w:val="28"/>
          <w:rtl/>
        </w:rPr>
        <w:t>تَهَا</w:t>
      </w:r>
      <w:r w:rsidR="00E779E7" w:rsidRPr="00E779E7">
        <w:rPr>
          <w:rStyle w:val="7Char"/>
          <w:rFonts w:cs="KFGQPC Uthmanic Script HAFS"/>
          <w:szCs w:val="28"/>
          <w:rtl/>
        </w:rPr>
        <w:t xml:space="preserve"> </w:t>
      </w:r>
      <w:r w:rsidR="00E779E7" w:rsidRPr="00E779E7">
        <w:rPr>
          <w:rStyle w:val="7Char"/>
          <w:rFonts w:cs="KFGQPC Uthmanic Script HAFS" w:hint="cs"/>
          <w:szCs w:val="28"/>
          <w:rtl/>
        </w:rPr>
        <w:t>ٱ</w:t>
      </w:r>
      <w:r w:rsidR="00E779E7" w:rsidRPr="00E779E7">
        <w:rPr>
          <w:rStyle w:val="7Char"/>
          <w:rFonts w:cs="KFGQPC Uthmanic Script HAFS" w:hint="eastAsia"/>
          <w:szCs w:val="28"/>
          <w:rtl/>
        </w:rPr>
        <w:t>ل</w:t>
      </w:r>
      <w:r w:rsidR="00E779E7" w:rsidRPr="00E779E7">
        <w:rPr>
          <w:rStyle w:val="7Char"/>
          <w:rFonts w:hAnsi="Times New Roman" w:cs="KFGQPC Uthmanic Script HAFS" w:hint="cs"/>
          <w:szCs w:val="28"/>
          <w:rtl/>
        </w:rPr>
        <w:t>ۡ</w:t>
      </w:r>
      <w:r w:rsidR="00E779E7" w:rsidRPr="00E779E7">
        <w:rPr>
          <w:rStyle w:val="7Char"/>
          <w:rFonts w:cs="KFGQPC Uthmanic Script HAFS" w:hint="cs"/>
          <w:szCs w:val="28"/>
          <w:rtl/>
        </w:rPr>
        <w:t>أَن</w:t>
      </w:r>
      <w:r w:rsidR="00E779E7" w:rsidRPr="00E779E7">
        <w:rPr>
          <w:rStyle w:val="7Char"/>
          <w:rFonts w:hAnsi="Times New Roman" w:cs="KFGQPC Uthmanic Script HAFS" w:hint="cs"/>
          <w:szCs w:val="28"/>
          <w:rtl/>
        </w:rPr>
        <w:t>ۡ</w:t>
      </w:r>
      <w:r w:rsidR="00E779E7" w:rsidRPr="00E779E7">
        <w:rPr>
          <w:rStyle w:val="7Char"/>
          <w:rFonts w:cs="KFGQPC Uthmanic Script HAFS" w:hint="cs"/>
          <w:szCs w:val="28"/>
          <w:rtl/>
        </w:rPr>
        <w:t>هَٰرُ</w:t>
      </w:r>
      <w:r w:rsidR="00E779E7" w:rsidRPr="00E779E7">
        <w:rPr>
          <w:rStyle w:val="7Char"/>
          <w:rFonts w:cs="KFGQPC Uthmanic Script HAFS"/>
          <w:szCs w:val="28"/>
          <w:rtl/>
        </w:rPr>
        <w:t xml:space="preserve"> خَٰلِدِينَ فِيهَا</w:t>
      </w:r>
      <w:r w:rsidR="00E779E7" w:rsidRPr="00E779E7">
        <w:rPr>
          <w:rStyle w:val="7Char"/>
          <w:rFonts w:hAnsi="Times New Roman" w:cs="KFGQPC Uthmanic Script HAFS" w:hint="cs"/>
          <w:szCs w:val="28"/>
          <w:rtl/>
        </w:rPr>
        <w:t>ٓ</w:t>
      </w:r>
      <w:r w:rsidR="00E779E7" w:rsidRPr="00E779E7">
        <w:rPr>
          <w:rStyle w:val="7Char"/>
          <w:rFonts w:cs="KFGQPC Uthmanic Script HAFS"/>
          <w:szCs w:val="28"/>
          <w:rtl/>
        </w:rPr>
        <w:t xml:space="preserve"> </w:t>
      </w:r>
      <w:r w:rsidR="00E779E7" w:rsidRPr="00E779E7">
        <w:rPr>
          <w:rStyle w:val="7Char"/>
          <w:rFonts w:cs="KFGQPC Uthmanic Script HAFS" w:hint="cs"/>
          <w:szCs w:val="28"/>
          <w:rtl/>
        </w:rPr>
        <w:t>أَبَد</w:t>
      </w:r>
      <w:r w:rsidR="00E779E7" w:rsidRPr="00E779E7">
        <w:rPr>
          <w:rStyle w:val="7Char"/>
          <w:rFonts w:hAnsi="Times New Roman" w:cs="KFGQPC Uthmanic Script HAFS" w:hint="cs"/>
          <w:szCs w:val="28"/>
          <w:rtl/>
        </w:rPr>
        <w:t>ٗ</w:t>
      </w:r>
      <w:r w:rsidR="00E779E7" w:rsidRPr="00E779E7">
        <w:rPr>
          <w:rStyle w:val="7Char"/>
          <w:rFonts w:cs="KFGQPC Uthmanic Script HAFS" w:hint="cs"/>
          <w:szCs w:val="28"/>
          <w:rtl/>
        </w:rPr>
        <w:t>ا</w:t>
      </w:r>
      <w:r w:rsidR="00E779E7" w:rsidRPr="00E779E7">
        <w:rPr>
          <w:rStyle w:val="7Char"/>
          <w:rFonts w:hAnsi="Times New Roman" w:cs="KFGQPC Uthmanic Script HAFS" w:hint="cs"/>
          <w:szCs w:val="28"/>
          <w:rtl/>
        </w:rPr>
        <w:t>ۚ</w:t>
      </w:r>
      <w:r w:rsidR="00E779E7" w:rsidRPr="00E779E7">
        <w:rPr>
          <w:rStyle w:val="7Char"/>
          <w:rFonts w:cs="KFGQPC Uthmanic Script HAFS"/>
          <w:szCs w:val="28"/>
          <w:rtl/>
        </w:rPr>
        <w:t xml:space="preserve"> </w:t>
      </w:r>
      <w:r w:rsidR="00E779E7" w:rsidRPr="00E779E7">
        <w:rPr>
          <w:rStyle w:val="7Char"/>
          <w:rFonts w:cs="KFGQPC Uthmanic Script HAFS" w:hint="cs"/>
          <w:szCs w:val="28"/>
          <w:rtl/>
        </w:rPr>
        <w:t>ذَٰلِكَ</w:t>
      </w:r>
      <w:r w:rsidR="00E779E7" w:rsidRPr="00E779E7">
        <w:rPr>
          <w:rStyle w:val="7Char"/>
          <w:rFonts w:cs="KFGQPC Uthmanic Script HAFS"/>
          <w:szCs w:val="28"/>
          <w:rtl/>
        </w:rPr>
        <w:t xml:space="preserve"> </w:t>
      </w:r>
      <w:r w:rsidR="00E779E7" w:rsidRPr="00E779E7">
        <w:rPr>
          <w:rStyle w:val="7Char"/>
          <w:rFonts w:cs="KFGQPC Uthmanic Script HAFS" w:hint="cs"/>
          <w:szCs w:val="28"/>
          <w:rtl/>
        </w:rPr>
        <w:t>ٱ</w:t>
      </w:r>
      <w:r w:rsidR="00E779E7" w:rsidRPr="00E779E7">
        <w:rPr>
          <w:rStyle w:val="7Char"/>
          <w:rFonts w:cs="KFGQPC Uthmanic Script HAFS" w:hint="eastAsia"/>
          <w:szCs w:val="28"/>
          <w:rtl/>
        </w:rPr>
        <w:t>ل</w:t>
      </w:r>
      <w:r w:rsidR="00E779E7" w:rsidRPr="00E779E7">
        <w:rPr>
          <w:rStyle w:val="7Char"/>
          <w:rFonts w:hAnsi="Times New Roman" w:cs="KFGQPC Uthmanic Script HAFS" w:hint="cs"/>
          <w:szCs w:val="28"/>
          <w:rtl/>
        </w:rPr>
        <w:t>ۡ</w:t>
      </w:r>
      <w:r w:rsidR="00E779E7" w:rsidRPr="00E779E7">
        <w:rPr>
          <w:rStyle w:val="7Char"/>
          <w:rFonts w:cs="KFGQPC Uthmanic Script HAFS" w:hint="cs"/>
          <w:szCs w:val="28"/>
          <w:rtl/>
        </w:rPr>
        <w:t>فَو</w:t>
      </w:r>
      <w:r w:rsidR="00E779E7" w:rsidRPr="00E779E7">
        <w:rPr>
          <w:rStyle w:val="7Char"/>
          <w:rFonts w:hAnsi="Times New Roman" w:cs="KFGQPC Uthmanic Script HAFS" w:hint="cs"/>
          <w:szCs w:val="28"/>
          <w:rtl/>
        </w:rPr>
        <w:t>ۡ</w:t>
      </w:r>
      <w:r w:rsidR="00E779E7" w:rsidRPr="00E779E7">
        <w:rPr>
          <w:rStyle w:val="7Char"/>
          <w:rFonts w:cs="KFGQPC Uthmanic Script HAFS" w:hint="cs"/>
          <w:szCs w:val="28"/>
          <w:rtl/>
        </w:rPr>
        <w:t>زُ</w:t>
      </w:r>
      <w:r w:rsidR="00E779E7" w:rsidRPr="00E779E7">
        <w:rPr>
          <w:rStyle w:val="7Char"/>
          <w:rFonts w:cs="KFGQPC Uthmanic Script HAFS"/>
          <w:szCs w:val="28"/>
          <w:rtl/>
        </w:rPr>
        <w:t xml:space="preserve"> </w:t>
      </w:r>
      <w:r w:rsidR="00E779E7" w:rsidRPr="00E779E7">
        <w:rPr>
          <w:rStyle w:val="7Char"/>
          <w:rFonts w:cs="KFGQPC Uthmanic Script HAFS" w:hint="cs"/>
          <w:szCs w:val="28"/>
          <w:rtl/>
        </w:rPr>
        <w:t>ٱ</w:t>
      </w:r>
      <w:r w:rsidR="00E779E7" w:rsidRPr="00E779E7">
        <w:rPr>
          <w:rStyle w:val="7Char"/>
          <w:rFonts w:cs="KFGQPC Uthmanic Script HAFS" w:hint="eastAsia"/>
          <w:szCs w:val="28"/>
          <w:rtl/>
        </w:rPr>
        <w:t>ل</w:t>
      </w:r>
      <w:r w:rsidR="00E779E7" w:rsidRPr="00E779E7">
        <w:rPr>
          <w:rStyle w:val="7Char"/>
          <w:rFonts w:hAnsi="Times New Roman" w:cs="KFGQPC Uthmanic Script HAFS" w:hint="cs"/>
          <w:szCs w:val="28"/>
          <w:rtl/>
        </w:rPr>
        <w:t>ۡ</w:t>
      </w:r>
      <w:r w:rsidR="00E779E7" w:rsidRPr="00E779E7">
        <w:rPr>
          <w:rStyle w:val="7Char"/>
          <w:rFonts w:cs="KFGQPC Uthmanic Script HAFS" w:hint="cs"/>
          <w:szCs w:val="28"/>
          <w:rtl/>
        </w:rPr>
        <w:t>عَظِيمُ</w:t>
      </w:r>
      <w:r w:rsidR="00E779E7" w:rsidRPr="00E779E7">
        <w:rPr>
          <w:rStyle w:val="7Char"/>
          <w:rFonts w:cs="KFGQPC Uthmanic Script HAFS"/>
          <w:szCs w:val="28"/>
          <w:rtl/>
        </w:rPr>
        <w:t>١٠٠</w:t>
      </w:r>
      <w:r w:rsidR="00E779E7" w:rsidRPr="00E779E7">
        <w:rPr>
          <w:rStyle w:val="7Char"/>
          <w:rFonts w:hAnsi="Times New Roman" w:hint="cs"/>
          <w:szCs w:val="28"/>
          <w:rtl/>
        </w:rPr>
        <w:t>﴾</w:t>
      </w:r>
      <w:r w:rsidR="00E779E7">
        <w:rPr>
          <w:rStyle w:val="7Char"/>
          <w:rFonts w:hAnsi="Times New Roman" w:cs="IRNazli"/>
          <w:szCs w:val="24"/>
          <w:rtl/>
        </w:rPr>
        <w:t xml:space="preserve"> </w:t>
      </w:r>
      <w:r w:rsidR="00E779E7" w:rsidRPr="00E779E7">
        <w:rPr>
          <w:rStyle w:val="9Char"/>
          <w:rtl/>
        </w:rPr>
        <w:t>[التوبة: 100]</w:t>
      </w:r>
      <w:r w:rsidRPr="00255172">
        <w:rPr>
          <w:rStyle w:val="7Char"/>
          <w:rtl/>
        </w:rPr>
        <w:t xml:space="preserve">. وقال تعـالى </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لَقَدْ رَضِيَ اللَّهُ عَنِ الْمُؤْمِنِينَ إِذْ يُبَايِعُونَكَ تَحْتَ الشَّجَرَةِ</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 xml:space="preserve"> </w:t>
      </w:r>
      <w:r w:rsidR="009D4274" w:rsidRPr="00EC78D8">
        <w:rPr>
          <w:rStyle w:val="9Char"/>
          <w:rtl/>
        </w:rPr>
        <w:t>[الفتح: 18]</w:t>
      </w:r>
      <w:r w:rsidRPr="00255172">
        <w:rPr>
          <w:rStyle w:val="7Char"/>
          <w:rtl/>
        </w:rPr>
        <w:t xml:space="preserve">. وقـال تعالى: </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لِلْفُقَرَاءِ الْمُهَاجِرِينَ الَّذِينَ أُخْرِجُوا مِنْ دِيَارِهِمْ وَأَمْوَالِهِمْ يَبْتَغُونَ فَضْلًا مِنَ اللَّهِ وَرِضْوَانًا وَيَنْصُرُونَ اللَّهَ وَرَسُولَهُ</w:t>
      </w:r>
      <w:r w:rsidR="00D839E6">
        <w:rPr>
          <w:rFonts w:ascii="DecoType Naskh Special" w:hAnsi="DecoType Naskh Special" w:cs="KFGQPC Uthmanic Script HAFS"/>
          <w:color w:val="000000"/>
          <w:sz w:val="36"/>
          <w:shd w:val="clear" w:color="auto" w:fill="FFFFFF"/>
          <w:rtl/>
        </w:rPr>
        <w:t xml:space="preserve"> </w:t>
      </w:r>
      <w:r w:rsidR="009D4274">
        <w:rPr>
          <w:rFonts w:ascii="DecoType Naskh Special" w:hAnsi="DecoType Naskh Special" w:cs="KFGQPC Uthmanic Script HAFS"/>
          <w:color w:val="000000"/>
          <w:sz w:val="36"/>
          <w:shd w:val="clear" w:color="auto" w:fill="FFFFFF"/>
          <w:rtl/>
        </w:rPr>
        <w:t>أُولَئِكَ هُمُ الصَّادِقُونَ٨ وَالَّذِينَ تَبَوَّءُوا الدَّارَ وَالْإِيمَانَ مِنْ قَبْلِهِمْ يُحِبُّونَ مَنْ هَاجَرَ إِلَيْهِمْ وَلَا يَجِدُونَ فِي صُدُورِهِمْ حَاجَةً مِمَّا أُوتُوا وَيُؤْثِرُونَ عَلَى أَنْفُسِهِمْ وَلَوْ كَانَ بِهِمْ خَصَاصَةٌ</w:t>
      </w:r>
      <w:r w:rsidR="00D839E6">
        <w:rPr>
          <w:rFonts w:ascii="DecoType Naskh Special" w:hAnsi="DecoType Naskh Special" w:cs="KFGQPC Uthmanic Script HAFS"/>
          <w:color w:val="000000"/>
          <w:sz w:val="36"/>
          <w:shd w:val="clear" w:color="auto" w:fill="FFFFFF"/>
          <w:rtl/>
        </w:rPr>
        <w:t xml:space="preserve"> </w:t>
      </w:r>
      <w:r w:rsidR="009D4274">
        <w:rPr>
          <w:rFonts w:ascii="DecoType Naskh Special" w:hAnsi="DecoType Naskh Special" w:cs="KFGQPC Uthmanic Script HAFS"/>
          <w:color w:val="000000"/>
          <w:sz w:val="36"/>
          <w:shd w:val="clear" w:color="auto" w:fill="FFFFFF"/>
          <w:rtl/>
        </w:rPr>
        <w:t>وَمَنْ يُوقَ شُحَّ نَفْسِهِ فَأُولَئِكَ هُمُ الْمُفْلِحُونَ٩ وَالَّذِينَ جَاءُوا مِنْ بَعْدِهِمْ يَقُولُونَ رَبَّنَا اغْفِرْ لَنَا وَلِإِخْوَانِنَا الَّذِينَ سَبَقُونَا بِالْإِيمَانِ وَلَا تَجْعَلْ فِي قُلُوبِنَا غِلًّا لِلَّذِينَ آمَنُوا رَبَّنَا إِنَّكَ رَءُوفٌ رَحِيمٌ١٠</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 xml:space="preserve"> </w:t>
      </w:r>
      <w:r w:rsidR="009D4274" w:rsidRPr="00EC78D8">
        <w:rPr>
          <w:rStyle w:val="9Char"/>
          <w:rtl/>
        </w:rPr>
        <w:t>[الحشر: 8-10]</w:t>
      </w:r>
      <w:r w:rsidRPr="00255172">
        <w:rPr>
          <w:rStyle w:val="7Char"/>
          <w:rtl/>
        </w:rPr>
        <w:t>.</w:t>
      </w:r>
    </w:p>
    <w:p w:rsidR="00766F17" w:rsidRPr="00255172" w:rsidRDefault="00766F17" w:rsidP="00255172">
      <w:pPr>
        <w:ind w:firstLine="284"/>
        <w:jc w:val="both"/>
        <w:rPr>
          <w:rStyle w:val="7Char"/>
          <w:rtl/>
        </w:rPr>
      </w:pPr>
      <w:r w:rsidRPr="00255172">
        <w:rPr>
          <w:rStyle w:val="7Char"/>
          <w:rtl/>
        </w:rPr>
        <w:t>فقد دلت الآيات الكريمة على فضل الصحابـة والثنـاء عليـهم مـن المهاجرين والأنصار وأهل بدر وأهل بيعة الرضوان الذيـن بـايعوا تحـت الشجرة وكل من حصل على شرف الصحبة. ووصف الذين جاؤوا مـن بعدهم بأنهم يستغفرون لمن سبقهم من الصحابة ويدعون الله تعالى ألا يجعـل في قلوبهم غلًّا للذين آمنوا.</w:t>
      </w:r>
    </w:p>
    <w:p w:rsidR="00766F17" w:rsidRPr="00255172" w:rsidRDefault="00766F17" w:rsidP="00255172">
      <w:pPr>
        <w:ind w:firstLine="284"/>
        <w:jc w:val="both"/>
        <w:rPr>
          <w:rStyle w:val="7Char"/>
          <w:rtl/>
        </w:rPr>
      </w:pPr>
      <w:r w:rsidRPr="00255172">
        <w:rPr>
          <w:rStyle w:val="7Char"/>
          <w:rtl/>
        </w:rPr>
        <w:t>كـما تضمنت الآيات وغيرها مما لا يمكن حصره من الـترضي عنـهم وبشارتهم بالجنة وحصولهم على الفوز العظيم ومدحـهم وذكـر بعـض صفاتهم من الحب والإيثار والكرم والجود وحب إخوانهم المسلمين ونصرهم لدين الله ونحو ذلك من الأوصاف العظيمة والذكر الجميل ما هم أهل له.</w:t>
      </w:r>
    </w:p>
    <w:p w:rsidR="00766F17" w:rsidRPr="00E779E7" w:rsidRDefault="00766F17" w:rsidP="00E779E7">
      <w:pPr>
        <w:pStyle w:val="7"/>
        <w:rPr>
          <w:rtl/>
        </w:rPr>
      </w:pPr>
      <w:r w:rsidRPr="00E779E7">
        <w:rPr>
          <w:rtl/>
        </w:rPr>
        <w:t>وقد أثنى عليهم رسول الله</w:t>
      </w:r>
      <w:r w:rsidRPr="00E779E7">
        <w:rPr>
          <w:rFonts w:hAnsi="Times New Roman" w:cs="Times New Roman" w:hint="cs"/>
          <w:rtl/>
        </w:rPr>
        <w:t> </w:t>
      </w:r>
      <w:r w:rsidR="00EC78D8" w:rsidRPr="00EC78D8">
        <w:rPr>
          <w:rFonts w:ascii="AGA Arabesque" w:hAnsi="AGA Arabesque" w:cs="CTraditional Arabic"/>
          <w:sz w:val="40"/>
          <w:rtl/>
        </w:rPr>
        <w:t>ج</w:t>
      </w:r>
      <w:r w:rsidRPr="00E779E7">
        <w:rPr>
          <w:rtl/>
        </w:rPr>
        <w:t xml:space="preserve"> بأحاديث كثيرة منها ما رواه مسلم عـن جابر بن عبد الله</w:t>
      </w:r>
      <w:r w:rsidRPr="00E779E7">
        <w:rPr>
          <w:rFonts w:hAnsi="Times New Roman" w:cs="Times New Roman" w:hint="cs"/>
          <w:rtl/>
        </w:rPr>
        <w:t> </w:t>
      </w:r>
      <w:r w:rsidR="00EC78D8" w:rsidRPr="00EC78D8">
        <w:rPr>
          <w:rFonts w:ascii="AGA Arabesque" w:hAnsi="AGA Arabesque" w:cs="CTraditional Arabic"/>
          <w:sz w:val="40"/>
          <w:rtl/>
        </w:rPr>
        <w:t>س</w:t>
      </w:r>
      <w:r w:rsidRPr="00E779E7">
        <w:rPr>
          <w:rtl/>
        </w:rPr>
        <w:t xml:space="preserve"> أن النبي</w:t>
      </w:r>
      <w:r w:rsidRPr="00E779E7">
        <w:rPr>
          <w:rFonts w:hAnsi="Times New Roman" w:cs="Times New Roman" w:hint="cs"/>
          <w:rtl/>
        </w:rPr>
        <w:t> </w:t>
      </w:r>
      <w:r w:rsidR="00EC78D8" w:rsidRPr="00EC78D8">
        <w:rPr>
          <w:rFonts w:ascii="AGA Arabesque" w:hAnsi="AGA Arabesque" w:cs="CTraditional Arabic"/>
          <w:sz w:val="40"/>
          <w:rtl/>
        </w:rPr>
        <w:t>ج</w:t>
      </w:r>
      <w:r w:rsidRPr="00E779E7">
        <w:rPr>
          <w:rtl/>
        </w:rPr>
        <w:t xml:space="preserve"> قال: </w:t>
      </w:r>
      <w:r w:rsidR="00E779E7" w:rsidRPr="00E779E7">
        <w:rPr>
          <w:rFonts w:hint="cs"/>
          <w:rtl/>
        </w:rPr>
        <w:t>«</w:t>
      </w:r>
      <w:r w:rsidRPr="00E779E7">
        <w:rPr>
          <w:rStyle w:val="4Char"/>
          <w:rtl/>
        </w:rPr>
        <w:fldChar w:fldCharType="begin"/>
      </w:r>
      <w:r w:rsidRPr="00E779E7">
        <w:rPr>
          <w:rStyle w:val="4Char"/>
        </w:rPr>
        <w:instrText xml:space="preserve"> XE </w:instrText>
      </w:r>
      <w:r w:rsidRPr="00E779E7">
        <w:rPr>
          <w:rStyle w:val="4Char"/>
          <w:rtl/>
        </w:rPr>
        <w:instrText>"</w:instrText>
      </w:r>
      <w:r w:rsidRPr="00E779E7">
        <w:rPr>
          <w:rStyle w:val="4Char"/>
        </w:rPr>
        <w:instrText>32:</w:instrText>
      </w:r>
      <w:r w:rsidRPr="00E779E7">
        <w:rPr>
          <w:rStyle w:val="4Char"/>
          <w:rtl/>
        </w:rPr>
        <w:instrText>لا يدخل النار أحد بـايع تحـت الشجرة" \</w:instrText>
      </w:r>
      <w:r w:rsidRPr="00E779E7">
        <w:rPr>
          <w:rStyle w:val="4Char"/>
        </w:rPr>
        <w:instrText xml:space="preserve">y "1" \b </w:instrText>
      </w:r>
      <w:r w:rsidRPr="00E779E7">
        <w:rPr>
          <w:rStyle w:val="4Char"/>
          <w:rtl/>
        </w:rPr>
        <w:fldChar w:fldCharType="end"/>
      </w:r>
      <w:r w:rsidRPr="00E779E7">
        <w:rPr>
          <w:rStyle w:val="4Char"/>
          <w:rtl/>
        </w:rPr>
        <w:t>لا يدخل النار أحدٌ بـايع تحـت الشجرة</w:t>
      </w:r>
      <w:r w:rsidR="00E779E7" w:rsidRPr="00E779E7">
        <w:rPr>
          <w:rFonts w:hint="cs"/>
          <w:rtl/>
        </w:rPr>
        <w:t>»</w:t>
      </w:r>
      <w:r w:rsidRPr="00E779E7">
        <w:rPr>
          <w:vertAlign w:val="superscript"/>
          <w:rtl/>
        </w:rPr>
        <w:t>(</w:t>
      </w:r>
      <w:r w:rsidRPr="00E779E7">
        <w:rPr>
          <w:vertAlign w:val="superscript"/>
          <w:rtl/>
        </w:rPr>
        <w:footnoteReference w:id="484"/>
      </w:r>
      <w:r w:rsidRPr="00E779E7">
        <w:rPr>
          <w:vertAlign w:val="superscript"/>
          <w:rtl/>
        </w:rPr>
        <w:t>)(</w:t>
      </w:r>
      <w:r w:rsidRPr="00E779E7">
        <w:rPr>
          <w:vertAlign w:val="superscript"/>
          <w:rtl/>
        </w:rPr>
        <w:footnoteReference w:id="485"/>
      </w:r>
      <w:r w:rsidRPr="00E779E7">
        <w:rPr>
          <w:vertAlign w:val="superscript"/>
          <w:rtl/>
        </w:rPr>
        <w:t>)</w:t>
      </w:r>
      <w:r w:rsidR="00EC78D8" w:rsidRPr="00E779E7">
        <w:rPr>
          <w:rtl/>
        </w:rPr>
        <w:t>.</w:t>
      </w:r>
      <w:r w:rsidRPr="00E779E7">
        <w:rPr>
          <w:rtl/>
        </w:rPr>
        <w:t xml:space="preserve"> وقد جاءت أحاديث بعضها عامة في فضل جميـع الصحابـة وبعضها في فضل أهل بدر، وبعضها في أفراد بخصوصهم.</w:t>
      </w:r>
    </w:p>
    <w:p w:rsidR="00766F17" w:rsidRPr="00255172" w:rsidRDefault="00766F17" w:rsidP="00255172">
      <w:pPr>
        <w:ind w:firstLine="284"/>
        <w:jc w:val="both"/>
        <w:rPr>
          <w:rStyle w:val="7Char"/>
          <w:rtl/>
        </w:rPr>
      </w:pPr>
      <w:r w:rsidRPr="00255172">
        <w:rPr>
          <w:rStyle w:val="7Char"/>
          <w:rtl/>
        </w:rPr>
        <w:t>فالواجب على المسلمين تطبيق هذه النصوص وتولي الصحابة جميعًـا، ومحبتهم والترضي عنهم، وذكرهم بكل جميل، والاقتداء بهم والسير علـى منهجهم.</w:t>
      </w:r>
    </w:p>
    <w:p w:rsidR="00766F17" w:rsidRPr="0061139A" w:rsidRDefault="00766F17" w:rsidP="0061139A">
      <w:pPr>
        <w:pStyle w:val="8"/>
        <w:rPr>
          <w:rStyle w:val="7Char"/>
          <w:sz w:val="30"/>
          <w:szCs w:val="30"/>
          <w:rtl/>
        </w:rPr>
      </w:pPr>
      <w:r w:rsidRPr="0061139A">
        <w:rPr>
          <w:rStyle w:val="7Char"/>
          <w:sz w:val="30"/>
          <w:szCs w:val="30"/>
          <w:rtl/>
        </w:rPr>
        <w:t>وجوب الكف عما شجر بين الصحابة وحكم سبهم:</w:t>
      </w:r>
    </w:p>
    <w:p w:rsidR="00766F17" w:rsidRPr="00255172" w:rsidRDefault="00766F17" w:rsidP="00E779E7">
      <w:pPr>
        <w:ind w:firstLine="284"/>
        <w:jc w:val="both"/>
        <w:rPr>
          <w:rStyle w:val="7Char"/>
          <w:rtl/>
        </w:rPr>
      </w:pPr>
      <w:r w:rsidRPr="00255172">
        <w:rPr>
          <w:rStyle w:val="7Char"/>
          <w:rtl/>
        </w:rPr>
        <w:t>عرفنا أن أصحاب رسول الله </w:t>
      </w:r>
      <w:r w:rsidR="00EC78D8" w:rsidRPr="00EC78D8">
        <w:rPr>
          <w:rFonts w:ascii="AGA Arabesque" w:hAnsi="AGA Arabesque" w:cs="CTraditional Arabic"/>
          <w:sz w:val="40"/>
          <w:szCs w:val="32"/>
          <w:rtl/>
        </w:rPr>
        <w:t>ج</w:t>
      </w:r>
      <w:r w:rsidRPr="00255172">
        <w:rPr>
          <w:rStyle w:val="7Char"/>
          <w:rtl/>
        </w:rPr>
        <w:t xml:space="preserve"> هم الصفوة المختارة من هذه الأمة بعد نبينا </w:t>
      </w:r>
      <w:r w:rsidR="00EC78D8" w:rsidRPr="00EC78D8">
        <w:rPr>
          <w:rFonts w:ascii="AGA Arabesque" w:hAnsi="AGA Arabesque" w:cs="CTraditional Arabic"/>
          <w:sz w:val="40"/>
          <w:szCs w:val="32"/>
          <w:rtl/>
        </w:rPr>
        <w:t>ج</w:t>
      </w:r>
      <w:r w:rsidRPr="00255172">
        <w:rPr>
          <w:rStyle w:val="7Char"/>
          <w:rtl/>
        </w:rPr>
        <w:t xml:space="preserve"> فهم السابقون إلى الإسلام وهم أعلام الهدى ومصابيح الدجـى، وهم الذين جاهدوا في الله حق جهاده وأبلوا بلاءً حسنًا في الـذود عـن حياض الإسلام حتى مكن الله لهذا الدين في الأرض على أيديـهم. فمـن تنقصهم أو سبهم أو نال من أحد منهم فهو من شر الخليقة؛ لأن عمله هـذا اعتداء على الدين كله. ومن كفرهم أو اعتقد ردتهم فـهو أولى بـالكفر والردة وإنه مهما عمل أحدٌ بعدهم من عمل فإنه لن يبلغ شيئًا من فضلـهم. فقد ثبت في الصحيحين عن أبي سعيد الخدري </w:t>
      </w:r>
      <w:r w:rsidR="00EC78D8" w:rsidRPr="00EC78D8">
        <w:rPr>
          <w:rFonts w:ascii="AGA Arabesque" w:hAnsi="AGA Arabesque" w:cs="CTraditional Arabic"/>
          <w:sz w:val="40"/>
          <w:szCs w:val="32"/>
          <w:rtl/>
        </w:rPr>
        <w:t>س</w:t>
      </w:r>
      <w:r w:rsidRPr="00255172">
        <w:rPr>
          <w:rStyle w:val="7Char"/>
          <w:rtl/>
        </w:rPr>
        <w:t xml:space="preserve"> قال: قال رسـول الله </w:t>
      </w:r>
      <w:r w:rsidR="00EC78D8" w:rsidRPr="00EC78D8">
        <w:rPr>
          <w:rFonts w:ascii="AGA Arabesque" w:hAnsi="AGA Arabesque" w:cs="CTraditional Arabic"/>
          <w:sz w:val="40"/>
          <w:szCs w:val="32"/>
          <w:rtl/>
        </w:rPr>
        <w:t>ج</w:t>
      </w:r>
      <w:r w:rsidRPr="00255172">
        <w:rPr>
          <w:rStyle w:val="7Char"/>
          <w:rtl/>
        </w:rPr>
        <w:t xml:space="preserve"> </w:t>
      </w:r>
      <w:r w:rsidR="00E779E7" w:rsidRPr="00E779E7">
        <w:rPr>
          <w:rStyle w:val="7Char"/>
          <w:rFonts w:hint="cs"/>
          <w:rtl/>
        </w:rPr>
        <w:t>«</w:t>
      </w:r>
      <w:r w:rsidRPr="00E779E7">
        <w:rPr>
          <w:rStyle w:val="4Char"/>
          <w:rtl/>
        </w:rPr>
        <w:fldChar w:fldCharType="begin"/>
      </w:r>
      <w:r w:rsidRPr="00E779E7">
        <w:rPr>
          <w:rStyle w:val="4Char"/>
        </w:rPr>
        <w:instrText xml:space="preserve"> XE </w:instrText>
      </w:r>
      <w:r w:rsidRPr="00E779E7">
        <w:rPr>
          <w:rStyle w:val="4Char"/>
          <w:rtl/>
        </w:rPr>
        <w:instrText>"</w:instrText>
      </w:r>
      <w:r w:rsidRPr="00E779E7">
        <w:rPr>
          <w:rStyle w:val="4Char"/>
        </w:rPr>
        <w:instrText>32:</w:instrText>
      </w:r>
      <w:r w:rsidRPr="00E779E7">
        <w:rPr>
          <w:rStyle w:val="4Char"/>
          <w:rtl/>
        </w:rPr>
        <w:instrText>لا تسبوا أحدا من أصحابي، فإن أحدكم لو أنفق مثل أحد ذهبا مـا 277 أدرك" \</w:instrText>
      </w:r>
      <w:r w:rsidRPr="00E779E7">
        <w:rPr>
          <w:rStyle w:val="4Char"/>
        </w:rPr>
        <w:instrText xml:space="preserve">y "1" \b </w:instrText>
      </w:r>
      <w:r w:rsidRPr="00E779E7">
        <w:rPr>
          <w:rStyle w:val="4Char"/>
          <w:rtl/>
        </w:rPr>
        <w:fldChar w:fldCharType="end"/>
      </w:r>
      <w:r w:rsidRPr="00E779E7">
        <w:rPr>
          <w:rStyle w:val="4Char"/>
          <w:rtl/>
        </w:rPr>
        <w:t>لا تسبوا أحدًا من أصحابي، فإن أحدكم لو أنفق مثل أحد ذهبًا مـا أدرك مُد أحدهم ولا نصيفه</w:t>
      </w:r>
      <w:r w:rsidR="00E779E7" w:rsidRPr="00E779E7">
        <w:rPr>
          <w:rStyle w:val="7Char"/>
          <w:rFonts w:hint="cs"/>
          <w:rtl/>
        </w:rPr>
        <w:t>»</w:t>
      </w:r>
      <w:r w:rsidRPr="00EC78D8">
        <w:rPr>
          <w:rStyle w:val="7Char"/>
          <w:vertAlign w:val="superscript"/>
          <w:rtl/>
        </w:rPr>
        <w:t>(</w:t>
      </w:r>
      <w:r w:rsidRPr="00EC78D8">
        <w:rPr>
          <w:rStyle w:val="7Char"/>
          <w:vertAlign w:val="superscript"/>
          <w:rtl/>
        </w:rPr>
        <w:footnoteReference w:id="486"/>
      </w:r>
      <w:r w:rsidRPr="00EC78D8">
        <w:rPr>
          <w:rStyle w:val="7Char"/>
          <w:vertAlign w:val="superscript"/>
          <w:rtl/>
        </w:rPr>
        <w:t>)(</w:t>
      </w:r>
      <w:r w:rsidRPr="00EC78D8">
        <w:rPr>
          <w:rStyle w:val="7Char"/>
          <w:vertAlign w:val="superscript"/>
          <w:rtl/>
        </w:rPr>
        <w:footnoteReference w:id="487"/>
      </w:r>
      <w:r w:rsidRPr="00EC78D8">
        <w:rPr>
          <w:rStyle w:val="7Char"/>
          <w:vertAlign w:val="superscript"/>
          <w:rtl/>
        </w:rPr>
        <w:t>)</w:t>
      </w:r>
      <w:r w:rsidR="00EC78D8">
        <w:rPr>
          <w:rStyle w:val="7Char"/>
          <w:rtl/>
        </w:rPr>
        <w:t>.</w:t>
      </w:r>
      <w:r w:rsidRPr="00255172">
        <w:rPr>
          <w:rStyle w:val="7Char"/>
          <w:rtl/>
        </w:rPr>
        <w:t xml:space="preserve"> فقد دل الحديث على تحريم سب أصحاب رسول الله </w:t>
      </w:r>
      <w:r w:rsidR="00EC78D8" w:rsidRPr="00EC78D8">
        <w:rPr>
          <w:rFonts w:ascii="AGA Arabesque" w:hAnsi="AGA Arabesque" w:cs="CTraditional Arabic"/>
          <w:sz w:val="40"/>
          <w:szCs w:val="32"/>
          <w:rtl/>
        </w:rPr>
        <w:t>ج</w:t>
      </w:r>
      <w:r w:rsidRPr="00255172">
        <w:rPr>
          <w:rStyle w:val="7Char"/>
          <w:rtl/>
        </w:rPr>
        <w:t xml:space="preserve"> والتأكيد على أنه لن يبلغ أحد مبلغهم مهما قدم من عمل.</w:t>
      </w:r>
    </w:p>
    <w:p w:rsidR="00766F17" w:rsidRPr="00255172" w:rsidRDefault="00766F17" w:rsidP="00255172">
      <w:pPr>
        <w:ind w:firstLine="284"/>
        <w:jc w:val="both"/>
        <w:rPr>
          <w:rStyle w:val="7Char"/>
          <w:rtl/>
        </w:rPr>
      </w:pPr>
      <w:r w:rsidRPr="00255172">
        <w:rPr>
          <w:rStyle w:val="7Char"/>
          <w:rtl/>
        </w:rPr>
        <w:t xml:space="preserve">فالواجب على المسلمين اعتقاد عدالتهم والترضي عنهم والكف عمـا شجر بينهم وعدم الخوض فيما جرى بينهم من خلاف وترك سـرائرهم إلى الله تعالى. قال عمر بن عبد العزيز </w:t>
      </w:r>
      <w:r w:rsidR="00EC78D8" w:rsidRPr="00EC78D8">
        <w:rPr>
          <w:rStyle w:val="7Char"/>
          <w:rFonts w:cs="CTraditional Arabic"/>
          <w:rtl/>
        </w:rPr>
        <w:t>/</w:t>
      </w:r>
      <w:r w:rsidRPr="00255172">
        <w:rPr>
          <w:rStyle w:val="7Char"/>
          <w:rtl/>
        </w:rPr>
        <w:t>: (أولئك قوم طهر الله أيدينا مـن دمائهم، فلنطهر ألسنتنا من أعراضهم).</w:t>
      </w:r>
    </w:p>
    <w:p w:rsidR="00766F17" w:rsidRPr="00255172" w:rsidRDefault="00766F17" w:rsidP="00255172">
      <w:pPr>
        <w:ind w:firstLine="284"/>
        <w:jc w:val="both"/>
        <w:rPr>
          <w:rStyle w:val="7Char"/>
          <w:rtl/>
        </w:rPr>
      </w:pPr>
      <w:r w:rsidRPr="00255172">
        <w:rPr>
          <w:rStyle w:val="7Char"/>
          <w:rtl/>
        </w:rPr>
        <w:t>وخلاصة القول أن أهل السنة يوالون الصحابـة كلـهم وينـزلونهم منازلهم التي يستحقونها بالعدل والإنصاف، لا بالهوى والتعصب. فإن ذلـك كله من البغي الذي هو مجاوزة الحد.</w:t>
      </w:r>
    </w:p>
    <w:p w:rsidR="00766F17" w:rsidRDefault="00766F17" w:rsidP="00E779E7">
      <w:pPr>
        <w:pStyle w:val="3"/>
        <w:rPr>
          <w:rtl/>
        </w:rPr>
      </w:pPr>
      <w:bookmarkStart w:id="238" w:name="_Toc116197771"/>
      <w:bookmarkStart w:id="239" w:name="_Toc119808001"/>
      <w:bookmarkStart w:id="240" w:name="_Toc466977179"/>
      <w:r>
        <w:rPr>
          <w:rtl/>
        </w:rPr>
        <w:t>المبحث الثالث</w:t>
      </w:r>
      <w:r>
        <w:rPr>
          <w:rFonts w:hint="cs"/>
          <w:rtl/>
        </w:rPr>
        <w:t xml:space="preserve"> </w:t>
      </w:r>
      <w:r>
        <w:rPr>
          <w:rtl/>
        </w:rPr>
        <w:t xml:space="preserve">أهل بيت النبي </w:t>
      </w:r>
      <w:r w:rsidR="00EC78D8" w:rsidRPr="00E779E7">
        <w:rPr>
          <w:rFonts w:hAnsi="AGA Arabesque" w:cs="CTraditional Arabic"/>
          <w:b w:val="0"/>
          <w:bCs w:val="0"/>
          <w:sz w:val="40"/>
          <w:szCs w:val="32"/>
          <w:rtl/>
        </w:rPr>
        <w:t>ج</w:t>
      </w:r>
      <w:bookmarkEnd w:id="238"/>
      <w:bookmarkEnd w:id="239"/>
      <w:bookmarkEnd w:id="240"/>
    </w:p>
    <w:p w:rsidR="00766F17" w:rsidRPr="0061139A" w:rsidRDefault="00766F17" w:rsidP="0061139A">
      <w:pPr>
        <w:pStyle w:val="8"/>
        <w:rPr>
          <w:rStyle w:val="7Char"/>
          <w:sz w:val="30"/>
          <w:szCs w:val="30"/>
          <w:rtl/>
        </w:rPr>
      </w:pPr>
      <w:r w:rsidRPr="0061139A">
        <w:rPr>
          <w:rStyle w:val="7Char"/>
          <w:sz w:val="30"/>
          <w:szCs w:val="30"/>
          <w:rtl/>
        </w:rPr>
        <w:t>التعريف بأهل البيت:</w:t>
      </w:r>
    </w:p>
    <w:p w:rsidR="00766F17" w:rsidRPr="00255172" w:rsidRDefault="00766F17" w:rsidP="00255172">
      <w:pPr>
        <w:ind w:firstLine="284"/>
        <w:jc w:val="both"/>
        <w:rPr>
          <w:rStyle w:val="7Char"/>
          <w:rtl/>
        </w:rPr>
      </w:pPr>
      <w:r w:rsidRPr="00255172">
        <w:rPr>
          <w:rStyle w:val="7Char"/>
          <w:rtl/>
        </w:rPr>
        <w:t>أهـل البيـت هـم آل النبي </w:t>
      </w:r>
      <w:r w:rsidR="00EC78D8" w:rsidRPr="00EC78D8">
        <w:rPr>
          <w:rFonts w:ascii="AGA Arabesque" w:hAnsi="AGA Arabesque" w:cs="CTraditional Arabic"/>
          <w:sz w:val="40"/>
          <w:szCs w:val="32"/>
          <w:rtl/>
        </w:rPr>
        <w:t>ج</w:t>
      </w:r>
      <w:r w:rsidRPr="00255172">
        <w:rPr>
          <w:rStyle w:val="7Char"/>
          <w:rtl/>
        </w:rPr>
        <w:t xml:space="preserve"> الذين حرّمت عليهم الصدقة. وهـم: آل علي بن أبي طالب، وآل جعفر، وآل العبـاس، وبنـو الحـارث بـن عبد المطلب وأزواج النبي </w:t>
      </w:r>
      <w:r w:rsidR="00EC78D8" w:rsidRPr="00EC78D8">
        <w:rPr>
          <w:rFonts w:ascii="AGA Arabesque" w:hAnsi="AGA Arabesque" w:cs="CTraditional Arabic"/>
          <w:sz w:val="40"/>
          <w:szCs w:val="32"/>
          <w:rtl/>
        </w:rPr>
        <w:t>ج</w:t>
      </w:r>
      <w:r w:rsidR="00EC78D8">
        <w:rPr>
          <w:rStyle w:val="7Char"/>
          <w:rtl/>
        </w:rPr>
        <w:t>.</w:t>
      </w:r>
    </w:p>
    <w:p w:rsidR="00766F17" w:rsidRPr="0061139A" w:rsidRDefault="00766F17" w:rsidP="0061139A">
      <w:pPr>
        <w:pStyle w:val="8"/>
        <w:rPr>
          <w:rStyle w:val="7Char"/>
          <w:sz w:val="30"/>
          <w:szCs w:val="30"/>
          <w:rtl/>
        </w:rPr>
      </w:pPr>
      <w:r w:rsidRPr="0061139A">
        <w:rPr>
          <w:rStyle w:val="7Char"/>
          <w:sz w:val="30"/>
          <w:szCs w:val="30"/>
          <w:rtl/>
        </w:rPr>
        <w:t>أدلة فضل أهل البيت:</w:t>
      </w:r>
    </w:p>
    <w:p w:rsidR="00766F17" w:rsidRPr="00255172" w:rsidRDefault="00766F17" w:rsidP="00255172">
      <w:pPr>
        <w:ind w:firstLine="284"/>
        <w:jc w:val="both"/>
        <w:rPr>
          <w:rStyle w:val="7Char"/>
          <w:rtl/>
        </w:rPr>
      </w:pPr>
      <w:r w:rsidRPr="00255172">
        <w:rPr>
          <w:rStyle w:val="7Char"/>
          <w:rtl/>
        </w:rPr>
        <w:t xml:space="preserve">قوله تعالى: </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إِنَّمَا يُرِيدُ اللَّهُ لِيُذْهِبَ عَنْكُمُ الرِّجْسَ أَهْلَ الْبَيْتِ وَيُطَهِّرَكُمْ تَطْهِيرًا</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 xml:space="preserve"> </w:t>
      </w:r>
      <w:r w:rsidR="009D4274" w:rsidRPr="00EC78D8">
        <w:rPr>
          <w:rStyle w:val="9Char"/>
          <w:rtl/>
        </w:rPr>
        <w:t>[الأحزاب: 33]</w:t>
      </w:r>
      <w:r w:rsidRPr="00255172">
        <w:rPr>
          <w:rStyle w:val="7Char"/>
          <w:rtl/>
        </w:rPr>
        <w:t>.</w:t>
      </w:r>
    </w:p>
    <w:p w:rsidR="00766F17" w:rsidRPr="00255172" w:rsidRDefault="00766F17" w:rsidP="00E779E7">
      <w:pPr>
        <w:ind w:firstLine="284"/>
        <w:jc w:val="both"/>
        <w:rPr>
          <w:rStyle w:val="7Char"/>
          <w:rtl/>
        </w:rPr>
      </w:pPr>
      <w:r w:rsidRPr="00255172">
        <w:rPr>
          <w:rStyle w:val="7Char"/>
          <w:rtl/>
        </w:rPr>
        <w:t>وقال </w:t>
      </w:r>
      <w:r w:rsidR="00EC78D8" w:rsidRPr="00EC78D8">
        <w:rPr>
          <w:rFonts w:ascii="AGA Arabesque" w:hAnsi="AGA Arabesque" w:cs="CTraditional Arabic"/>
          <w:sz w:val="40"/>
          <w:szCs w:val="32"/>
          <w:rtl/>
        </w:rPr>
        <w:t>ج</w:t>
      </w:r>
      <w:r w:rsidRPr="00255172">
        <w:rPr>
          <w:rStyle w:val="7Char"/>
          <w:rtl/>
        </w:rPr>
        <w:t xml:space="preserve"> </w:t>
      </w:r>
      <w:r w:rsidR="00E779E7" w:rsidRPr="00E779E7">
        <w:rPr>
          <w:rStyle w:val="7Char"/>
          <w:rFonts w:hint="cs"/>
          <w:rtl/>
        </w:rPr>
        <w:t>«</w:t>
      </w:r>
      <w:r w:rsidRPr="00E779E7">
        <w:rPr>
          <w:rStyle w:val="4Char"/>
          <w:rtl/>
        </w:rPr>
        <w:fldChar w:fldCharType="begin"/>
      </w:r>
      <w:r w:rsidRPr="00E779E7">
        <w:rPr>
          <w:rStyle w:val="4Char"/>
        </w:rPr>
        <w:instrText xml:space="preserve"> XE </w:instrText>
      </w:r>
      <w:r w:rsidRPr="00E779E7">
        <w:rPr>
          <w:rStyle w:val="4Char"/>
          <w:rtl/>
        </w:rPr>
        <w:instrText>"</w:instrText>
      </w:r>
      <w:r w:rsidRPr="00E779E7">
        <w:rPr>
          <w:rStyle w:val="4Char"/>
        </w:rPr>
        <w:instrText>32:</w:instrText>
      </w:r>
      <w:r w:rsidRPr="00E779E7">
        <w:rPr>
          <w:rStyle w:val="4Char"/>
          <w:rtl/>
        </w:rPr>
        <w:instrText>أذكركم الله في أهل بيتي" \</w:instrText>
      </w:r>
      <w:r w:rsidRPr="00E779E7">
        <w:rPr>
          <w:rStyle w:val="4Char"/>
        </w:rPr>
        <w:instrText xml:space="preserve">y "1" \b </w:instrText>
      </w:r>
      <w:r w:rsidRPr="00E779E7">
        <w:rPr>
          <w:rStyle w:val="4Char"/>
          <w:rtl/>
        </w:rPr>
        <w:fldChar w:fldCharType="end"/>
      </w:r>
      <w:r w:rsidRPr="00E779E7">
        <w:rPr>
          <w:rStyle w:val="4Char"/>
          <w:rtl/>
        </w:rPr>
        <w:t>أذكّركم الله في أهل بيتي</w:t>
      </w:r>
      <w:r w:rsidR="00E779E7" w:rsidRPr="00E779E7">
        <w:rPr>
          <w:rStyle w:val="7Char"/>
          <w:rFonts w:hint="cs"/>
          <w:rtl/>
        </w:rPr>
        <w:t>»</w:t>
      </w:r>
      <w:r w:rsidRPr="00EC78D8">
        <w:rPr>
          <w:rStyle w:val="7Char"/>
          <w:vertAlign w:val="superscript"/>
          <w:rtl/>
        </w:rPr>
        <w:t>(</w:t>
      </w:r>
      <w:r w:rsidRPr="00EC78D8">
        <w:rPr>
          <w:rStyle w:val="7Char"/>
          <w:vertAlign w:val="superscript"/>
          <w:rtl/>
        </w:rPr>
        <w:footnoteReference w:id="488"/>
      </w:r>
      <w:r w:rsidRPr="00EC78D8">
        <w:rPr>
          <w:rStyle w:val="7Char"/>
          <w:vertAlign w:val="superscript"/>
          <w:rtl/>
        </w:rPr>
        <w:t>)(</w:t>
      </w:r>
      <w:r w:rsidRPr="00EC78D8">
        <w:rPr>
          <w:rStyle w:val="7Char"/>
          <w:vertAlign w:val="superscript"/>
          <w:rtl/>
        </w:rPr>
        <w:footnoteReference w:id="489"/>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دخول أزواج النبي </w:t>
      </w:r>
      <w:r w:rsidR="00EC78D8" w:rsidRPr="00E779E7">
        <w:rPr>
          <w:rFonts w:ascii="AGA Arabesque" w:hAnsi="AGA Arabesque" w:cs="CTraditional Arabic"/>
          <w:sz w:val="40"/>
          <w:szCs w:val="32"/>
          <w:rtl/>
        </w:rPr>
        <w:t>ج</w:t>
      </w:r>
      <w:r w:rsidRPr="00255172">
        <w:rPr>
          <w:rStyle w:val="7Char"/>
          <w:rtl/>
        </w:rPr>
        <w:t xml:space="preserve"> في أهل البيت:</w:t>
      </w:r>
    </w:p>
    <w:p w:rsidR="00766F17" w:rsidRPr="00255172" w:rsidRDefault="00766F17" w:rsidP="00255172">
      <w:pPr>
        <w:ind w:firstLine="284"/>
        <w:jc w:val="both"/>
        <w:rPr>
          <w:rStyle w:val="7Char"/>
          <w:rtl/>
        </w:rPr>
      </w:pPr>
      <w:r w:rsidRPr="00255172">
        <w:rPr>
          <w:rStyle w:val="7Char"/>
          <w:rtl/>
        </w:rPr>
        <w:t xml:space="preserve">قال تعالى: </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يَا نِسَاءَ النَّبِيِّ لَسْتُنَّ كَأَحَدٍ مِنَ النِّسَاءِ</w:t>
      </w:r>
      <w:r w:rsidR="00D839E6">
        <w:rPr>
          <w:rFonts w:ascii="DecoType Naskh Special" w:hAnsi="DecoType Naskh Special" w:cs="KFGQPC Uthmanic Script HAFS"/>
          <w:color w:val="000000"/>
          <w:sz w:val="36"/>
          <w:shd w:val="clear" w:color="auto" w:fill="FFFFFF"/>
          <w:rtl/>
        </w:rPr>
        <w:t xml:space="preserve"> </w:t>
      </w:r>
      <w:r w:rsidR="009D4274">
        <w:rPr>
          <w:rFonts w:ascii="DecoType Naskh Special" w:hAnsi="DecoType Naskh Special" w:cs="KFGQPC Uthmanic Script HAFS"/>
          <w:color w:val="000000"/>
          <w:sz w:val="36"/>
          <w:shd w:val="clear" w:color="auto" w:fill="FFFFFF"/>
          <w:rtl/>
        </w:rPr>
        <w:t>إِنِ اتَّقَيْتُنَّ فَلَا تَخْضَعْنَ بِالْقَوْلِ فَيَطْمَعَ الَّذِي فِي قَلْبِهِ مَرَضٌ وَقُلْنَ قَوْلًا مَعْرُوفًا٣٢ وَقَرْنَ فِي بُيُوتِكُنَّ وَلَا تَبَرَّجْنَ تَبَرُّجَ الْجَاهِلِيَّةِ الْأُولَى</w:t>
      </w:r>
      <w:r w:rsidR="00D839E6">
        <w:rPr>
          <w:rFonts w:ascii="DecoType Naskh Special" w:hAnsi="DecoType Naskh Special" w:cs="KFGQPC Uthmanic Script HAFS"/>
          <w:color w:val="000000"/>
          <w:sz w:val="36"/>
          <w:shd w:val="clear" w:color="auto" w:fill="FFFFFF"/>
          <w:rtl/>
        </w:rPr>
        <w:t xml:space="preserve"> </w:t>
      </w:r>
      <w:r w:rsidR="009D4274">
        <w:rPr>
          <w:rFonts w:ascii="DecoType Naskh Special" w:hAnsi="DecoType Naskh Special" w:cs="KFGQPC Uthmanic Script HAFS"/>
          <w:color w:val="000000"/>
          <w:sz w:val="36"/>
          <w:shd w:val="clear" w:color="auto" w:fill="FFFFFF"/>
          <w:rtl/>
        </w:rPr>
        <w:t>وَأَقِمْنَ الصَّلَاةَ وَآتِينَ الزَّكَاةَ وَأَطِعْنَ اللَّهَ وَرَسُولَهُ</w:t>
      </w:r>
      <w:r w:rsidR="00D839E6">
        <w:rPr>
          <w:rFonts w:ascii="DecoType Naskh Special" w:hAnsi="DecoType Naskh Special" w:cs="KFGQPC Uthmanic Script HAFS"/>
          <w:color w:val="000000"/>
          <w:sz w:val="36"/>
          <w:shd w:val="clear" w:color="auto" w:fill="FFFFFF"/>
          <w:rtl/>
        </w:rPr>
        <w:t xml:space="preserve"> </w:t>
      </w:r>
      <w:r w:rsidR="009D4274">
        <w:rPr>
          <w:rFonts w:ascii="DecoType Naskh Special" w:hAnsi="DecoType Naskh Special" w:cs="KFGQPC Uthmanic Script HAFS"/>
          <w:color w:val="000000"/>
          <w:sz w:val="36"/>
          <w:shd w:val="clear" w:color="auto" w:fill="FFFFFF"/>
          <w:rtl/>
        </w:rPr>
        <w:t>إِنَّمَا يُرِيدُ اللَّهُ لِيُذْهِبَ عَنْكُمُ الرِّجْسَ أَهْلَ الْبَيْتِ وَيُطَهِّرَكُمْ تَطْهِيرًا٣٣ وَاذْكُرْنَ مَا يُتْلَى فِي بُيُوتِكُنَّ مِنْ آيَاتِ اللَّهِ وَالْحِكْمَةِ</w:t>
      </w:r>
      <w:r w:rsidR="00D839E6">
        <w:rPr>
          <w:rFonts w:ascii="DecoType Naskh Special" w:hAnsi="DecoType Naskh Special" w:cs="KFGQPC Uthmanic Script HAFS"/>
          <w:color w:val="000000"/>
          <w:sz w:val="36"/>
          <w:shd w:val="clear" w:color="auto" w:fill="FFFFFF"/>
          <w:rtl/>
        </w:rPr>
        <w:t xml:space="preserve"> </w:t>
      </w:r>
      <w:r w:rsidR="009D4274">
        <w:rPr>
          <w:rFonts w:ascii="DecoType Naskh Special" w:hAnsi="DecoType Naskh Special" w:cs="KFGQPC Uthmanic Script HAFS"/>
          <w:color w:val="000000"/>
          <w:sz w:val="36"/>
          <w:shd w:val="clear" w:color="auto" w:fill="FFFFFF"/>
          <w:rtl/>
        </w:rPr>
        <w:t>إِنَّ اللَّهَ كَانَ لَطِيفًا خَبِيرًا٣٤</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 xml:space="preserve"> </w:t>
      </w:r>
      <w:r w:rsidR="009D4274" w:rsidRPr="00EC78D8">
        <w:rPr>
          <w:rStyle w:val="9Char"/>
          <w:rtl/>
        </w:rPr>
        <w:t>[الأحزاب: 32-34]</w:t>
      </w:r>
      <w:r w:rsidRPr="00255172">
        <w:rPr>
          <w:rStyle w:val="7Char"/>
          <w:rtl/>
        </w:rPr>
        <w:t xml:space="preserve">. قال الإمام ابن كثير </w:t>
      </w:r>
      <w:r w:rsidR="00EC78D8" w:rsidRPr="00EC78D8">
        <w:rPr>
          <w:rStyle w:val="7Char"/>
          <w:rFonts w:cs="CTraditional Arabic"/>
          <w:rtl/>
        </w:rPr>
        <w:t>/</w:t>
      </w:r>
      <w:r w:rsidRPr="00255172">
        <w:rPr>
          <w:rStyle w:val="7Char"/>
          <w:rtl/>
        </w:rPr>
        <w:t>: (ثم الذي لا يشك فيه من تدبر القرآن أن نساء النبي </w:t>
      </w:r>
      <w:r w:rsidR="00EC78D8" w:rsidRPr="00EC78D8">
        <w:rPr>
          <w:rFonts w:ascii="AGA Arabesque" w:hAnsi="AGA Arabesque" w:cs="CTraditional Arabic"/>
          <w:sz w:val="40"/>
          <w:szCs w:val="32"/>
          <w:rtl/>
        </w:rPr>
        <w:t>ج</w:t>
      </w:r>
      <w:r w:rsidRPr="00255172">
        <w:rPr>
          <w:rStyle w:val="7Char"/>
          <w:rtl/>
        </w:rPr>
        <w:t xml:space="preserve"> داخلات في قوله </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إِنَّمَا يُرِيدُ اللَّهُ لِيُذْهِبَ عَنْكُمُ الرِّجْسَ أَهْلَ الْبَيْتِ وَيُطَهِّرَكُمْ تَطْهِيرًا</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 xml:space="preserve"> </w:t>
      </w:r>
      <w:r w:rsidR="009D4274" w:rsidRPr="00EC78D8">
        <w:rPr>
          <w:rStyle w:val="9Char"/>
          <w:rtl/>
        </w:rPr>
        <w:t>[الأحزاب: 32-34]</w:t>
      </w:r>
      <w:r w:rsidR="00EC78D8">
        <w:rPr>
          <w:rStyle w:val="7Char"/>
          <w:rtl/>
        </w:rPr>
        <w:t>.</w:t>
      </w:r>
    </w:p>
    <w:p w:rsidR="00766F17" w:rsidRPr="00255172" w:rsidRDefault="00766F17" w:rsidP="00255172">
      <w:pPr>
        <w:ind w:firstLine="284"/>
        <w:jc w:val="both"/>
        <w:rPr>
          <w:rStyle w:val="7Char"/>
          <w:rtl/>
        </w:rPr>
      </w:pPr>
      <w:r w:rsidRPr="00255172">
        <w:rPr>
          <w:rStyle w:val="7Char"/>
          <w:rtl/>
        </w:rPr>
        <w:t xml:space="preserve">فإن سياق الكلام معهن ولهذا قال بعد هذا كله: </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وَاذْكُرْنَ مَا يُتْلَى فِي بُيُوتِكُنَّ مِنْ آيَاتِ اللَّهِ وَالْحِكْمَةِ</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 xml:space="preserve"> </w:t>
      </w:r>
      <w:r w:rsidR="009D4274" w:rsidRPr="00EC78D8">
        <w:rPr>
          <w:rStyle w:val="9Char"/>
          <w:rtl/>
        </w:rPr>
        <w:t>[الأحزاب: 34]</w:t>
      </w:r>
      <w:r w:rsidR="008E4AED">
        <w:rPr>
          <w:rStyle w:val="7Char"/>
          <w:rtl/>
        </w:rPr>
        <w:t>،</w:t>
      </w:r>
      <w:r w:rsidRPr="00255172">
        <w:rPr>
          <w:rStyle w:val="7Char"/>
          <w:rtl/>
        </w:rPr>
        <w:t xml:space="preserve"> أي واعملن بما ينـزل الله تبارك وتعالى على رسوله </w:t>
      </w:r>
      <w:r w:rsidR="00EC78D8" w:rsidRPr="00EC78D8">
        <w:rPr>
          <w:rFonts w:ascii="AGA Arabesque" w:hAnsi="AGA Arabesque" w:cs="CTraditional Arabic"/>
          <w:sz w:val="40"/>
          <w:szCs w:val="32"/>
          <w:rtl/>
        </w:rPr>
        <w:t>ج</w:t>
      </w:r>
      <w:r w:rsidRPr="00255172">
        <w:rPr>
          <w:rStyle w:val="7Char"/>
          <w:rtl/>
        </w:rPr>
        <w:t xml:space="preserve"> في بيوتكن من الكتاب والسنة. قال قتادة وغـير واحـد: (واذكرن هذه النعمة التي خصصتن بها من بين النساء) </w:t>
      </w:r>
      <w:r w:rsidRPr="00EC78D8">
        <w:rPr>
          <w:rStyle w:val="7Char"/>
          <w:vertAlign w:val="superscript"/>
          <w:rtl/>
        </w:rPr>
        <w:t>(</w:t>
      </w:r>
      <w:r w:rsidRPr="00EC78D8">
        <w:rPr>
          <w:rStyle w:val="7Char"/>
          <w:vertAlign w:val="superscript"/>
          <w:rtl/>
        </w:rPr>
        <w:footnoteReference w:id="490"/>
      </w:r>
      <w:r w:rsidRPr="00EC78D8">
        <w:rPr>
          <w:rStyle w:val="7Char"/>
          <w:vertAlign w:val="superscript"/>
          <w:rtl/>
        </w:rPr>
        <w:t>)</w:t>
      </w:r>
      <w:r w:rsidR="00EC78D8">
        <w:rPr>
          <w:rStyle w:val="7Char"/>
          <w:rtl/>
        </w:rPr>
        <w:t>.</w:t>
      </w:r>
    </w:p>
    <w:p w:rsidR="00766F17" w:rsidRPr="0061139A" w:rsidRDefault="00766F17" w:rsidP="0061139A">
      <w:pPr>
        <w:pStyle w:val="8"/>
        <w:rPr>
          <w:rStyle w:val="7Char"/>
          <w:sz w:val="30"/>
          <w:szCs w:val="30"/>
          <w:rtl/>
        </w:rPr>
      </w:pPr>
      <w:r w:rsidRPr="0061139A">
        <w:rPr>
          <w:rStyle w:val="7Char"/>
          <w:sz w:val="30"/>
          <w:szCs w:val="30"/>
          <w:rtl/>
        </w:rPr>
        <w:t>الوصية بأهل البيت:</w:t>
      </w:r>
    </w:p>
    <w:p w:rsidR="00766F17" w:rsidRPr="00255172" w:rsidRDefault="00766F17" w:rsidP="00E779E7">
      <w:pPr>
        <w:ind w:firstLine="284"/>
        <w:jc w:val="both"/>
        <w:rPr>
          <w:rStyle w:val="7Char"/>
          <w:rtl/>
        </w:rPr>
      </w:pPr>
      <w:r w:rsidRPr="00255172">
        <w:rPr>
          <w:rStyle w:val="7Char"/>
          <w:rtl/>
        </w:rPr>
        <w:t xml:space="preserve">تقدم حديث </w:t>
      </w:r>
      <w:r w:rsidR="00E779E7" w:rsidRPr="00E779E7">
        <w:rPr>
          <w:rStyle w:val="7Char"/>
          <w:rFonts w:hint="cs"/>
          <w:rtl/>
        </w:rPr>
        <w:t>«</w:t>
      </w:r>
      <w:r w:rsidRPr="00E779E7">
        <w:rPr>
          <w:rStyle w:val="4Char"/>
          <w:rtl/>
        </w:rPr>
        <w:fldChar w:fldCharType="begin"/>
      </w:r>
      <w:r w:rsidRPr="00E779E7">
        <w:rPr>
          <w:rStyle w:val="4Char"/>
        </w:rPr>
        <w:instrText xml:space="preserve"> XE </w:instrText>
      </w:r>
      <w:r w:rsidRPr="00E779E7">
        <w:rPr>
          <w:rStyle w:val="4Char"/>
          <w:rtl/>
        </w:rPr>
        <w:instrText>"</w:instrText>
      </w:r>
      <w:r w:rsidRPr="00E779E7">
        <w:rPr>
          <w:rStyle w:val="4Char"/>
        </w:rPr>
        <w:instrText>32:</w:instrText>
      </w:r>
      <w:r w:rsidRPr="00E779E7">
        <w:rPr>
          <w:rStyle w:val="4Char"/>
          <w:rtl/>
        </w:rPr>
        <w:instrText>أذكركم الله في أهل بيتي" \</w:instrText>
      </w:r>
      <w:r w:rsidRPr="00E779E7">
        <w:rPr>
          <w:rStyle w:val="4Char"/>
        </w:rPr>
        <w:instrText xml:space="preserve">y "1" \b </w:instrText>
      </w:r>
      <w:r w:rsidRPr="00E779E7">
        <w:rPr>
          <w:rStyle w:val="4Char"/>
          <w:rtl/>
        </w:rPr>
        <w:fldChar w:fldCharType="end"/>
      </w:r>
      <w:r w:rsidRPr="00E779E7">
        <w:rPr>
          <w:rStyle w:val="4Char"/>
          <w:rtl/>
        </w:rPr>
        <w:t>أذكركم الله في أهل بيتي</w:t>
      </w:r>
      <w:r w:rsidR="00E779E7" w:rsidRPr="00E779E7">
        <w:rPr>
          <w:rStyle w:val="7Char"/>
          <w:rFonts w:hint="cs"/>
          <w:rtl/>
        </w:rPr>
        <w:t>»</w:t>
      </w:r>
      <w:r w:rsidRPr="00EC78D8">
        <w:rPr>
          <w:rStyle w:val="7Char"/>
          <w:vertAlign w:val="superscript"/>
          <w:rtl/>
        </w:rPr>
        <w:t>(</w:t>
      </w:r>
      <w:r w:rsidRPr="00EC78D8">
        <w:rPr>
          <w:rStyle w:val="7Char"/>
          <w:vertAlign w:val="superscript"/>
          <w:rtl/>
        </w:rPr>
        <w:footnoteReference w:id="491"/>
      </w:r>
      <w:r w:rsidRPr="00EC78D8">
        <w:rPr>
          <w:rStyle w:val="7Char"/>
          <w:vertAlign w:val="superscript"/>
          <w:rtl/>
        </w:rPr>
        <w:t>)</w:t>
      </w:r>
      <w:r w:rsidR="00EC78D8">
        <w:rPr>
          <w:rStyle w:val="7Char"/>
          <w:rtl/>
        </w:rPr>
        <w:t>.</w:t>
      </w:r>
      <w:r w:rsidRPr="00255172">
        <w:rPr>
          <w:rStyle w:val="7Char"/>
          <w:rtl/>
        </w:rPr>
        <w:t xml:space="preserve"> فأهل السنة يحبونهم ويكرمونهم ويحفظون فيهم وصية رسول الله </w:t>
      </w:r>
      <w:r w:rsidR="00EC78D8" w:rsidRPr="00EC78D8">
        <w:rPr>
          <w:rFonts w:ascii="AGA Arabesque" w:hAnsi="AGA Arabesque" w:cs="CTraditional Arabic"/>
          <w:sz w:val="40"/>
          <w:szCs w:val="32"/>
          <w:rtl/>
        </w:rPr>
        <w:t>ج</w:t>
      </w:r>
      <w:r w:rsidRPr="00255172">
        <w:rPr>
          <w:rStyle w:val="7Char"/>
          <w:rtl/>
        </w:rPr>
        <w:t xml:space="preserve"> لأن ذلك من محبة النبي وإكرامه وذلك بشرط أن يكونوا متبعين للسنة مستقيمين على الملة كما كان سلفهم كالعباس وبنيه وعلي وبنيه. أما من خالف السنة ولم يستقم على الدين فإنه لا يجوز موالاته، ولو كان من أهل البيت.</w:t>
      </w:r>
    </w:p>
    <w:p w:rsidR="00766F17" w:rsidRPr="00255172" w:rsidRDefault="00766F17" w:rsidP="00E779E7">
      <w:pPr>
        <w:ind w:firstLine="284"/>
        <w:jc w:val="both"/>
        <w:rPr>
          <w:rStyle w:val="7Char"/>
          <w:rtl/>
        </w:rPr>
      </w:pPr>
      <w:r w:rsidRPr="00255172">
        <w:rPr>
          <w:rStyle w:val="7Char"/>
          <w:rtl/>
        </w:rPr>
        <w:t>فموقف أهل السنة والجماعة من أهل البيت موقف الاعتدال والإنصاف، يتولون أهل الدين والاستقامة منهم ويتبرؤون ممن خالف السنة وانحرف عن الدين، ولو كان من أهل البيت، فإنّ كونه من أهل البيـت ومـن قرابـة الرسول لا ينفعه شيئًا حتى يستقيم على دين الله. فقد روى أبو هريـرة </w:t>
      </w:r>
      <w:r w:rsidR="00EC78D8" w:rsidRPr="00EC78D8">
        <w:rPr>
          <w:rFonts w:ascii="AGA Arabesque" w:hAnsi="AGA Arabesque" w:cs="CTraditional Arabic"/>
          <w:sz w:val="40"/>
          <w:szCs w:val="32"/>
          <w:rtl/>
        </w:rPr>
        <w:t>س</w:t>
      </w:r>
      <w:r w:rsidRPr="00255172">
        <w:rPr>
          <w:rStyle w:val="7Char"/>
          <w:rtl/>
        </w:rPr>
        <w:t xml:space="preserve"> قال: قام رسول الله </w:t>
      </w:r>
      <w:r w:rsidR="00EC78D8" w:rsidRPr="00EC78D8">
        <w:rPr>
          <w:rFonts w:ascii="AGA Arabesque" w:hAnsi="AGA Arabesque" w:cs="CTraditional Arabic"/>
          <w:sz w:val="40"/>
          <w:szCs w:val="32"/>
          <w:rtl/>
        </w:rPr>
        <w:t>ج</w:t>
      </w:r>
      <w:r w:rsidRPr="00255172">
        <w:rPr>
          <w:rStyle w:val="7Char"/>
          <w:rtl/>
        </w:rPr>
        <w:t xml:space="preserve"> حين أنـزل عليـه </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وَأَنْذِرْ عَشِيرَتَكَ الْأَقْرَبِينَ٢١٤</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 xml:space="preserve"> </w:t>
      </w:r>
      <w:r w:rsidR="009D4274" w:rsidRPr="00EC78D8">
        <w:rPr>
          <w:rStyle w:val="9Char"/>
          <w:rtl/>
        </w:rPr>
        <w:t>[الشعراء: 214]</w:t>
      </w:r>
      <w:r w:rsidRPr="00255172">
        <w:rPr>
          <w:rStyle w:val="7Char"/>
          <w:rtl/>
        </w:rPr>
        <w:t xml:space="preserve">. فقال: </w:t>
      </w:r>
      <w:r w:rsidR="00E779E7" w:rsidRPr="00E779E7">
        <w:rPr>
          <w:rStyle w:val="7Char"/>
          <w:rFonts w:hint="cs"/>
          <w:rtl/>
        </w:rPr>
        <w:t>«</w:t>
      </w:r>
      <w:r w:rsidRPr="00E779E7">
        <w:rPr>
          <w:rStyle w:val="4Char"/>
          <w:rtl/>
        </w:rPr>
        <w:fldChar w:fldCharType="begin"/>
      </w:r>
      <w:r w:rsidRPr="00E779E7">
        <w:rPr>
          <w:rStyle w:val="4Char"/>
        </w:rPr>
        <w:instrText xml:space="preserve"> XE </w:instrText>
      </w:r>
      <w:r w:rsidRPr="00E779E7">
        <w:rPr>
          <w:rStyle w:val="4Char"/>
          <w:rtl/>
        </w:rPr>
        <w:instrText>"</w:instrText>
      </w:r>
      <w:r w:rsidRPr="00E779E7">
        <w:rPr>
          <w:rStyle w:val="4Char"/>
        </w:rPr>
        <w:instrText>32:</w:instrText>
      </w:r>
      <w:r w:rsidRPr="00E779E7">
        <w:rPr>
          <w:rStyle w:val="4Char"/>
          <w:rtl/>
        </w:rPr>
        <w:instrText>يا معشر قريش أو كلمة نحوها، اشتروا أنفسـكـم لا أغني عنكم من الله شيئا،" \</w:instrText>
      </w:r>
      <w:r w:rsidRPr="00E779E7">
        <w:rPr>
          <w:rStyle w:val="4Char"/>
        </w:rPr>
        <w:instrText xml:space="preserve">y "1" \b </w:instrText>
      </w:r>
      <w:r w:rsidRPr="00E779E7">
        <w:rPr>
          <w:rStyle w:val="4Char"/>
          <w:rtl/>
        </w:rPr>
        <w:fldChar w:fldCharType="end"/>
      </w:r>
      <w:r w:rsidRPr="00E779E7">
        <w:rPr>
          <w:rStyle w:val="4Char"/>
          <w:rtl/>
        </w:rPr>
        <w:t>يا معشر قريش أو كلمة نحوها، اشتروا أنفسـكـم لا أغني عنكم من الله شيئا، يا بني عبد مناف لا أغني عنكم من الله شيئًا، يـا صفية عمة رسول الله لا أغني عنك من الله شيئًا، ويا فاطمة بنـت محمـد سليني ما شئت من مالي لا أغني عنك من الله شيئًا</w:t>
      </w:r>
      <w:r w:rsidR="00E779E7" w:rsidRPr="00E779E7">
        <w:rPr>
          <w:rStyle w:val="7Char"/>
          <w:rFonts w:hint="cs"/>
          <w:rtl/>
        </w:rPr>
        <w:t>»</w:t>
      </w:r>
      <w:r w:rsidRPr="00EC78D8">
        <w:rPr>
          <w:rStyle w:val="7Char"/>
          <w:vertAlign w:val="superscript"/>
          <w:rtl/>
        </w:rPr>
        <w:t>(</w:t>
      </w:r>
      <w:r w:rsidRPr="00EC78D8">
        <w:rPr>
          <w:rStyle w:val="7Char"/>
          <w:vertAlign w:val="superscript"/>
          <w:rtl/>
        </w:rPr>
        <w:footnoteReference w:id="492"/>
      </w:r>
      <w:r w:rsidRPr="00EC78D8">
        <w:rPr>
          <w:rStyle w:val="7Char"/>
          <w:vertAlign w:val="superscript"/>
          <w:rtl/>
        </w:rPr>
        <w:t>)(</w:t>
      </w:r>
      <w:r w:rsidRPr="00EC78D8">
        <w:rPr>
          <w:rStyle w:val="7Char"/>
          <w:vertAlign w:val="superscript"/>
          <w:rtl/>
        </w:rPr>
        <w:footnoteReference w:id="493"/>
      </w:r>
      <w:r w:rsidRPr="00EC78D8">
        <w:rPr>
          <w:rStyle w:val="7Char"/>
          <w:vertAlign w:val="superscript"/>
          <w:rtl/>
        </w:rPr>
        <w:t>)</w:t>
      </w:r>
      <w:r w:rsidR="00EC78D8">
        <w:rPr>
          <w:rStyle w:val="7Char"/>
          <w:rtl/>
        </w:rPr>
        <w:t>.</w:t>
      </w:r>
      <w:r w:rsidRPr="00255172">
        <w:rPr>
          <w:rStyle w:val="7Char"/>
          <w:rtl/>
        </w:rPr>
        <w:t xml:space="preserve"> ولحديث: (</w:t>
      </w:r>
      <w:r w:rsidRPr="0061139A">
        <w:rPr>
          <w:rStyle w:val="4Char"/>
          <w:rtl/>
        </w:rPr>
        <w:t>م</w:t>
      </w:r>
      <w:r w:rsidR="00E779E7" w:rsidRPr="0061139A">
        <w:rPr>
          <w:rStyle w:val="4Char"/>
          <w:rtl/>
        </w:rPr>
        <w:t>ن بطـأ به عمله لم يسرع به نسبه</w:t>
      </w:r>
      <w:r w:rsidR="00E779E7">
        <w:rPr>
          <w:rStyle w:val="7Char"/>
          <w:rtl/>
        </w:rPr>
        <w:t>)</w:t>
      </w:r>
      <w:r w:rsidRPr="00EC78D8">
        <w:rPr>
          <w:rStyle w:val="7Char"/>
          <w:vertAlign w:val="superscript"/>
          <w:rtl/>
        </w:rPr>
        <w:t>(</w:t>
      </w:r>
      <w:r w:rsidRPr="00EC78D8">
        <w:rPr>
          <w:rStyle w:val="7Char"/>
          <w:vertAlign w:val="superscript"/>
          <w:rtl/>
        </w:rPr>
        <w:footnoteReference w:id="494"/>
      </w:r>
      <w:r w:rsidRPr="00EC78D8">
        <w:rPr>
          <w:rStyle w:val="7Char"/>
          <w:vertAlign w:val="superscript"/>
          <w:rtl/>
        </w:rPr>
        <w:t>)</w:t>
      </w:r>
      <w:r w:rsidR="00EC78D8">
        <w:rPr>
          <w:rStyle w:val="7Char"/>
          <w:rtl/>
        </w:rPr>
        <w:t>.</w:t>
      </w:r>
      <w:r w:rsidRPr="00255172">
        <w:rPr>
          <w:rStyle w:val="7Char"/>
          <w:rtl/>
        </w:rPr>
        <w:t xml:space="preserve"> معنى من بطأ: أي من تأخر.</w:t>
      </w:r>
    </w:p>
    <w:p w:rsidR="00766F17" w:rsidRPr="00255172" w:rsidRDefault="00766F17" w:rsidP="00255172">
      <w:pPr>
        <w:ind w:firstLine="284"/>
        <w:jc w:val="both"/>
        <w:rPr>
          <w:rStyle w:val="7Char"/>
          <w:rtl/>
        </w:rPr>
      </w:pPr>
      <w:r w:rsidRPr="00255172">
        <w:rPr>
          <w:rStyle w:val="7Char"/>
          <w:rtl/>
        </w:rPr>
        <w:t>ويتبرأ أهل السنة والجماعة من الذين يغلون في بعض أهل البيت ويدعون لهم العصمة. ومن الذين ينصبون العداوة لأهل البيت المستقيمين، ويطعنـون فيهم، ومن طريقة المبتدعين والخرافيين الذيـن يتوسـلون بـأهل البيت ويتخذونهم أربابًا من دون الله.</w:t>
      </w:r>
    </w:p>
    <w:p w:rsidR="00766F17" w:rsidRPr="00255172" w:rsidRDefault="00766F17" w:rsidP="00255172">
      <w:pPr>
        <w:ind w:firstLine="284"/>
        <w:jc w:val="both"/>
        <w:rPr>
          <w:rStyle w:val="7Char"/>
          <w:rtl/>
        </w:rPr>
      </w:pPr>
      <w:r w:rsidRPr="00255172">
        <w:rPr>
          <w:rStyle w:val="7Char"/>
          <w:rtl/>
        </w:rPr>
        <w:t>فأهل السنة في هذا الباب وغيره على المنهج المعتدل والصراط المسـتقيم الذي لا إفراط فيه ولا تفريط.</w:t>
      </w:r>
    </w:p>
    <w:p w:rsidR="00766F17" w:rsidRDefault="00766F17" w:rsidP="00E779E7">
      <w:pPr>
        <w:pStyle w:val="3"/>
        <w:rPr>
          <w:rtl/>
        </w:rPr>
      </w:pPr>
      <w:bookmarkStart w:id="241" w:name="_Toc116197772"/>
      <w:bookmarkStart w:id="242" w:name="_Toc119808002"/>
      <w:bookmarkStart w:id="243" w:name="_Toc466977180"/>
      <w:r>
        <w:rPr>
          <w:rtl/>
        </w:rPr>
        <w:t>المبحث الرابع</w:t>
      </w:r>
      <w:r>
        <w:rPr>
          <w:rFonts w:hint="cs"/>
          <w:rtl/>
        </w:rPr>
        <w:t xml:space="preserve"> </w:t>
      </w:r>
      <w:r>
        <w:rPr>
          <w:rtl/>
        </w:rPr>
        <w:t>الخلفاء الراشدون</w:t>
      </w:r>
      <w:bookmarkEnd w:id="241"/>
      <w:bookmarkEnd w:id="242"/>
      <w:bookmarkEnd w:id="243"/>
    </w:p>
    <w:p w:rsidR="00766F17" w:rsidRPr="0061139A" w:rsidRDefault="00766F17" w:rsidP="0061139A">
      <w:pPr>
        <w:pStyle w:val="8"/>
        <w:rPr>
          <w:rStyle w:val="7Char"/>
          <w:sz w:val="30"/>
          <w:szCs w:val="30"/>
          <w:rtl/>
        </w:rPr>
      </w:pPr>
      <w:r w:rsidRPr="0061139A">
        <w:rPr>
          <w:rStyle w:val="7Char"/>
          <w:sz w:val="30"/>
          <w:szCs w:val="30"/>
          <w:rtl/>
        </w:rPr>
        <w:t>التعريف بالخلفاء الراشدين:</w:t>
      </w:r>
    </w:p>
    <w:p w:rsidR="00766F17" w:rsidRPr="00255172" w:rsidRDefault="00766F17" w:rsidP="00255172">
      <w:pPr>
        <w:ind w:firstLine="284"/>
        <w:jc w:val="both"/>
        <w:rPr>
          <w:rStyle w:val="7Char"/>
          <w:rtl/>
        </w:rPr>
      </w:pPr>
      <w:r w:rsidRPr="0061139A">
        <w:rPr>
          <w:rStyle w:val="8Char"/>
          <w:rtl/>
        </w:rPr>
        <w:t>الخلفاء الراشدون هم:</w:t>
      </w:r>
      <w:r w:rsidRPr="00255172">
        <w:rPr>
          <w:rStyle w:val="7Char"/>
          <w:rtl/>
        </w:rPr>
        <w:t xml:space="preserve"> أبو بكر الصديق، وعمر بن الخطاب (الفاروق)، وذو النورين عثمان بن عفان، وأبو السبطين علي بن أبي طالب </w:t>
      </w:r>
      <w:r w:rsidR="002467DA" w:rsidRPr="002467DA">
        <w:rPr>
          <w:rStyle w:val="7Char"/>
          <w:rFonts w:cs="CTraditional Arabic"/>
          <w:rtl/>
        </w:rPr>
        <w:t>س</w:t>
      </w:r>
      <w:r w:rsidRPr="00255172">
        <w:rPr>
          <w:rStyle w:val="7Char"/>
          <w:rtl/>
        </w:rPr>
        <w:t>م وأرضاهم.</w:t>
      </w:r>
    </w:p>
    <w:p w:rsidR="00766F17" w:rsidRPr="0061139A" w:rsidRDefault="00766F17" w:rsidP="0061139A">
      <w:pPr>
        <w:pStyle w:val="8"/>
        <w:rPr>
          <w:rStyle w:val="7Char"/>
          <w:sz w:val="30"/>
          <w:szCs w:val="30"/>
          <w:rtl/>
        </w:rPr>
      </w:pPr>
      <w:r w:rsidRPr="0061139A">
        <w:rPr>
          <w:rStyle w:val="7Char"/>
          <w:sz w:val="30"/>
          <w:szCs w:val="30"/>
          <w:rtl/>
        </w:rPr>
        <w:t>مكانتهم ووجوب اتباعهم:</w:t>
      </w:r>
    </w:p>
    <w:p w:rsidR="00766F17" w:rsidRPr="00255172" w:rsidRDefault="00766F17" w:rsidP="00E779E7">
      <w:pPr>
        <w:ind w:firstLine="284"/>
        <w:jc w:val="both"/>
        <w:rPr>
          <w:rStyle w:val="7Char"/>
          <w:rtl/>
        </w:rPr>
      </w:pPr>
      <w:r w:rsidRPr="00255172">
        <w:rPr>
          <w:rStyle w:val="7Char"/>
          <w:rtl/>
        </w:rPr>
        <w:t>الخلفاء الراشدون هم أفضل الصحابة، وهم الخلفاء الراشدون المـهديون الذين أمر الرسول </w:t>
      </w:r>
      <w:r w:rsidR="00EC78D8" w:rsidRPr="00EC78D8">
        <w:rPr>
          <w:rFonts w:ascii="AGA Arabesque" w:hAnsi="AGA Arabesque" w:cs="CTraditional Arabic"/>
          <w:sz w:val="40"/>
          <w:szCs w:val="32"/>
          <w:rtl/>
        </w:rPr>
        <w:t>ج</w:t>
      </w:r>
      <w:r w:rsidRPr="00255172">
        <w:rPr>
          <w:rStyle w:val="7Char"/>
          <w:rtl/>
        </w:rPr>
        <w:t xml:space="preserve"> باتباعهم، والتمسك بهديهم. كما ثبت ذلك مـن حديث العرباض بن سارية </w:t>
      </w:r>
      <w:r w:rsidR="00EC78D8" w:rsidRPr="00EC78D8">
        <w:rPr>
          <w:rFonts w:ascii="AGA Arabesque" w:hAnsi="AGA Arabesque" w:cs="CTraditional Arabic"/>
          <w:sz w:val="40"/>
          <w:szCs w:val="32"/>
          <w:rtl/>
        </w:rPr>
        <w:t>س</w:t>
      </w:r>
      <w:r w:rsidRPr="00255172">
        <w:rPr>
          <w:rStyle w:val="7Char"/>
          <w:rtl/>
        </w:rPr>
        <w:t xml:space="preserve"> الذي جاء فيه أن النبي </w:t>
      </w:r>
      <w:r w:rsidR="00EC78D8" w:rsidRPr="00EC78D8">
        <w:rPr>
          <w:rFonts w:ascii="AGA Arabesque" w:hAnsi="AGA Arabesque" w:cs="CTraditional Arabic"/>
          <w:sz w:val="40"/>
          <w:szCs w:val="32"/>
          <w:rtl/>
        </w:rPr>
        <w:t>ج</w:t>
      </w:r>
      <w:r w:rsidRPr="00255172">
        <w:rPr>
          <w:rStyle w:val="7Char"/>
          <w:rtl/>
        </w:rPr>
        <w:t xml:space="preserve"> قال: </w:t>
      </w:r>
      <w:r w:rsidR="00E779E7" w:rsidRPr="00E779E7">
        <w:rPr>
          <w:rStyle w:val="7Char"/>
          <w:rFonts w:hint="cs"/>
          <w:rtl/>
        </w:rPr>
        <w:t>«</w:t>
      </w:r>
      <w:r w:rsidRPr="00E779E7">
        <w:rPr>
          <w:rStyle w:val="4Char"/>
          <w:rtl/>
        </w:rPr>
        <w:fldChar w:fldCharType="begin"/>
      </w:r>
      <w:r w:rsidRPr="00E779E7">
        <w:rPr>
          <w:rStyle w:val="4Char"/>
        </w:rPr>
        <w:instrText xml:space="preserve"> XE </w:instrText>
      </w:r>
      <w:r w:rsidRPr="00E779E7">
        <w:rPr>
          <w:rStyle w:val="4Char"/>
          <w:rtl/>
        </w:rPr>
        <w:instrText>"</w:instrText>
      </w:r>
      <w:r w:rsidRPr="00E779E7">
        <w:rPr>
          <w:rStyle w:val="4Char"/>
        </w:rPr>
        <w:instrText>32:</w:instrText>
      </w:r>
      <w:r w:rsidRPr="00E779E7">
        <w:rPr>
          <w:rStyle w:val="4Char"/>
          <w:rtl/>
        </w:rPr>
        <w:instrText>أوصيكـم بالسمع والطاعة، فإنه من يعش منكـم بعدي فسيرى اختلافا كثيرا" \</w:instrText>
      </w:r>
      <w:r w:rsidRPr="00E779E7">
        <w:rPr>
          <w:rStyle w:val="4Char"/>
        </w:rPr>
        <w:instrText xml:space="preserve">y "1" \b </w:instrText>
      </w:r>
      <w:r w:rsidRPr="00E779E7">
        <w:rPr>
          <w:rStyle w:val="4Char"/>
          <w:rtl/>
        </w:rPr>
        <w:fldChar w:fldCharType="end"/>
      </w:r>
      <w:r w:rsidRPr="00E779E7">
        <w:rPr>
          <w:rStyle w:val="4Char"/>
          <w:rtl/>
        </w:rPr>
        <w:t>أوصيكـم بالسمع والطاعة، فإنه من يعش منكـم بعدي فسيرى اختلافًا كثيرًا فعليكـم بسنتي وسنة الخلفاء الراشدين المهديين من بعدي تمسكوا بها وعضوا عليـها بالنواجذ، وإياكم ومحدثات الأمور، فإن كل بدعة ضلالة</w:t>
      </w:r>
      <w:r w:rsidR="00E779E7" w:rsidRPr="00E779E7">
        <w:rPr>
          <w:rStyle w:val="7Char"/>
          <w:rFonts w:hint="cs"/>
          <w:rtl/>
        </w:rPr>
        <w:t>»</w:t>
      </w:r>
      <w:r w:rsidRPr="00EC78D8">
        <w:rPr>
          <w:rStyle w:val="7Char"/>
          <w:vertAlign w:val="superscript"/>
          <w:rtl/>
        </w:rPr>
        <w:t>(</w:t>
      </w:r>
      <w:r w:rsidRPr="00EC78D8">
        <w:rPr>
          <w:rStyle w:val="7Char"/>
          <w:vertAlign w:val="superscript"/>
          <w:rtl/>
        </w:rPr>
        <w:footnoteReference w:id="495"/>
      </w:r>
      <w:r w:rsidRPr="00EC78D8">
        <w:rPr>
          <w:rStyle w:val="7Char"/>
          <w:vertAlign w:val="superscript"/>
          <w:rtl/>
        </w:rPr>
        <w:t>)(</w:t>
      </w:r>
      <w:r w:rsidRPr="00EC78D8">
        <w:rPr>
          <w:rStyle w:val="7Char"/>
          <w:vertAlign w:val="superscript"/>
          <w:rtl/>
        </w:rPr>
        <w:footnoteReference w:id="496"/>
      </w:r>
      <w:r w:rsidRPr="00EC78D8">
        <w:rPr>
          <w:rStyle w:val="7Char"/>
          <w:vertAlign w:val="superscript"/>
          <w:rtl/>
        </w:rPr>
        <w:t>)</w:t>
      </w:r>
      <w:r w:rsidR="00EC78D8">
        <w:rPr>
          <w:rStyle w:val="7Char"/>
          <w:rtl/>
        </w:rPr>
        <w:t>.</w:t>
      </w:r>
    </w:p>
    <w:p w:rsidR="00766F17" w:rsidRPr="0061139A" w:rsidRDefault="00766F17" w:rsidP="0061139A">
      <w:pPr>
        <w:pStyle w:val="8"/>
        <w:rPr>
          <w:rStyle w:val="7Char"/>
          <w:sz w:val="30"/>
          <w:szCs w:val="30"/>
          <w:rtl/>
        </w:rPr>
      </w:pPr>
      <w:r w:rsidRPr="0061139A">
        <w:rPr>
          <w:rStyle w:val="7Char"/>
          <w:sz w:val="30"/>
          <w:szCs w:val="30"/>
          <w:rtl/>
        </w:rPr>
        <w:t>فضلهم:</w:t>
      </w:r>
    </w:p>
    <w:p w:rsidR="00766F17" w:rsidRPr="00255172" w:rsidRDefault="00766F17" w:rsidP="00255172">
      <w:pPr>
        <w:ind w:firstLine="284"/>
        <w:jc w:val="both"/>
        <w:rPr>
          <w:rStyle w:val="7Char"/>
          <w:rtl/>
        </w:rPr>
      </w:pPr>
      <w:r w:rsidRPr="00255172">
        <w:rPr>
          <w:rStyle w:val="7Char"/>
          <w:rtl/>
        </w:rPr>
        <w:t>أجمع أهل السنة والجماعة على أن التفضيل بين الخلفاء بحسب ترتيبـهم في الخلافة: أبو بكر ثم عمر ثم عثمان ثم علي. وقد ورد في فضـل كـل واحد منهم أحاديث كثيرة نورد حديثًا واحدًا منها لكل واحد منهم:</w:t>
      </w:r>
    </w:p>
    <w:p w:rsidR="00766F17" w:rsidRPr="00255172" w:rsidRDefault="00766F17" w:rsidP="00E779E7">
      <w:pPr>
        <w:ind w:firstLine="284"/>
        <w:jc w:val="both"/>
        <w:rPr>
          <w:rStyle w:val="7Char"/>
          <w:rtl/>
        </w:rPr>
      </w:pPr>
      <w:r w:rsidRPr="00255172">
        <w:rPr>
          <w:rStyle w:val="7Char"/>
          <w:rtl/>
        </w:rPr>
        <w:t>فمما جاء في فضل أبي بكر </w:t>
      </w:r>
      <w:r w:rsidR="00EC78D8" w:rsidRPr="00EC78D8">
        <w:rPr>
          <w:rFonts w:ascii="AGA Arabesque" w:hAnsi="AGA Arabesque" w:cs="CTraditional Arabic"/>
          <w:sz w:val="40"/>
          <w:szCs w:val="32"/>
          <w:rtl/>
        </w:rPr>
        <w:t>س</w:t>
      </w:r>
      <w:r w:rsidRPr="00255172">
        <w:rPr>
          <w:rStyle w:val="7Char"/>
          <w:rtl/>
        </w:rPr>
        <w:t xml:space="preserve"> ما ثبت في الصحيحين أن النبي </w:t>
      </w:r>
      <w:r w:rsidR="00EC78D8" w:rsidRPr="00EC78D8">
        <w:rPr>
          <w:rFonts w:ascii="AGA Arabesque" w:hAnsi="AGA Arabesque" w:cs="CTraditional Arabic"/>
          <w:sz w:val="40"/>
          <w:szCs w:val="32"/>
          <w:rtl/>
        </w:rPr>
        <w:t>ج</w:t>
      </w:r>
      <w:r w:rsidRPr="00255172">
        <w:rPr>
          <w:rStyle w:val="7Char"/>
          <w:rtl/>
        </w:rPr>
        <w:t xml:space="preserve"> قـال على منبره: </w:t>
      </w:r>
      <w:r w:rsidR="00E779E7" w:rsidRPr="00E779E7">
        <w:rPr>
          <w:rStyle w:val="7Char"/>
          <w:rFonts w:hint="cs"/>
          <w:rtl/>
        </w:rPr>
        <w:t>«</w:t>
      </w:r>
      <w:r w:rsidRPr="00E779E7">
        <w:rPr>
          <w:rStyle w:val="4Char"/>
          <w:rtl/>
        </w:rPr>
        <w:fldChar w:fldCharType="begin"/>
      </w:r>
      <w:r w:rsidRPr="00E779E7">
        <w:rPr>
          <w:rStyle w:val="4Char"/>
        </w:rPr>
        <w:instrText xml:space="preserve"> XE </w:instrText>
      </w:r>
      <w:r w:rsidRPr="00E779E7">
        <w:rPr>
          <w:rStyle w:val="4Char"/>
          <w:rtl/>
        </w:rPr>
        <w:instrText>"</w:instrText>
      </w:r>
      <w:r w:rsidRPr="00E779E7">
        <w:rPr>
          <w:rStyle w:val="4Char"/>
        </w:rPr>
        <w:instrText>32:</w:instrText>
      </w:r>
      <w:r w:rsidRPr="00E779E7">
        <w:rPr>
          <w:rStyle w:val="4Char"/>
          <w:rtl/>
        </w:rPr>
        <w:instrText>لو كنت متخذا من أهل الأرض خليلا، لاتخذت أبا بكر خليلا لا يبقين في" \</w:instrText>
      </w:r>
      <w:r w:rsidRPr="00E779E7">
        <w:rPr>
          <w:rStyle w:val="4Char"/>
        </w:rPr>
        <w:instrText xml:space="preserve">y "1" \b </w:instrText>
      </w:r>
      <w:r w:rsidRPr="00E779E7">
        <w:rPr>
          <w:rStyle w:val="4Char"/>
          <w:rtl/>
        </w:rPr>
        <w:fldChar w:fldCharType="end"/>
      </w:r>
      <w:r w:rsidRPr="00E779E7">
        <w:rPr>
          <w:rStyle w:val="4Char"/>
          <w:rtl/>
        </w:rPr>
        <w:t>لو كنت متخذًا من أهل الأرض خليلا، لاتخذت أبا بكر خليلا لا يبقين في المسجد خوخة إلا سدت إلا خوخة أبي بكر</w:t>
      </w:r>
      <w:r w:rsidR="00E779E7" w:rsidRPr="00E779E7">
        <w:rPr>
          <w:rStyle w:val="7Char"/>
          <w:rFonts w:hint="cs"/>
          <w:rtl/>
        </w:rPr>
        <w:t>»</w:t>
      </w:r>
      <w:r w:rsidRPr="00EC78D8">
        <w:rPr>
          <w:rStyle w:val="7Char"/>
          <w:vertAlign w:val="superscript"/>
          <w:rtl/>
        </w:rPr>
        <w:t>(</w:t>
      </w:r>
      <w:r w:rsidRPr="00EC78D8">
        <w:rPr>
          <w:rStyle w:val="7Char"/>
          <w:vertAlign w:val="superscript"/>
          <w:rtl/>
        </w:rPr>
        <w:footnoteReference w:id="497"/>
      </w:r>
      <w:r w:rsidRPr="00EC78D8">
        <w:rPr>
          <w:rStyle w:val="7Char"/>
          <w:vertAlign w:val="superscript"/>
          <w:rtl/>
        </w:rPr>
        <w:t>)(</w:t>
      </w:r>
      <w:r w:rsidRPr="00EC78D8">
        <w:rPr>
          <w:rStyle w:val="7Char"/>
          <w:vertAlign w:val="superscript"/>
          <w:rtl/>
        </w:rPr>
        <w:footnoteReference w:id="498"/>
      </w:r>
      <w:r w:rsidRPr="00EC78D8">
        <w:rPr>
          <w:rStyle w:val="7Char"/>
          <w:vertAlign w:val="superscript"/>
          <w:rtl/>
        </w:rPr>
        <w:t>)</w:t>
      </w:r>
      <w:r w:rsidR="00EC78D8">
        <w:rPr>
          <w:rStyle w:val="7Char"/>
          <w:rtl/>
        </w:rPr>
        <w:t>.</w:t>
      </w:r>
    </w:p>
    <w:p w:rsidR="00766F17" w:rsidRPr="00255172" w:rsidRDefault="00766F17" w:rsidP="00E779E7">
      <w:pPr>
        <w:ind w:firstLine="284"/>
        <w:jc w:val="both"/>
        <w:rPr>
          <w:rStyle w:val="7Char"/>
          <w:rtl/>
        </w:rPr>
      </w:pPr>
      <w:r w:rsidRPr="00255172">
        <w:rPr>
          <w:rStyle w:val="7Char"/>
          <w:rtl/>
        </w:rPr>
        <w:t>ومما جاء في فضل عمر </w:t>
      </w:r>
      <w:r w:rsidR="00EC78D8" w:rsidRPr="00EC78D8">
        <w:rPr>
          <w:rFonts w:ascii="AGA Arabesque" w:hAnsi="AGA Arabesque" w:cs="CTraditional Arabic"/>
          <w:sz w:val="40"/>
          <w:szCs w:val="32"/>
          <w:rtl/>
        </w:rPr>
        <w:t>س</w:t>
      </w:r>
      <w:r w:rsidRPr="00255172">
        <w:rPr>
          <w:rStyle w:val="7Char"/>
          <w:rtl/>
        </w:rPr>
        <w:t xml:space="preserve"> ما ثبت في الصحيحين أن النبي </w:t>
      </w:r>
      <w:r w:rsidR="00EC78D8" w:rsidRPr="00EC78D8">
        <w:rPr>
          <w:rFonts w:ascii="AGA Arabesque" w:hAnsi="AGA Arabesque" w:cs="CTraditional Arabic"/>
          <w:sz w:val="40"/>
          <w:szCs w:val="32"/>
          <w:rtl/>
        </w:rPr>
        <w:t>ج</w:t>
      </w:r>
      <w:r w:rsidRPr="00255172">
        <w:rPr>
          <w:rStyle w:val="7Char"/>
          <w:rtl/>
        </w:rPr>
        <w:t xml:space="preserve"> كان يقول: </w:t>
      </w:r>
      <w:r w:rsidR="00E779E7" w:rsidRPr="00E779E7">
        <w:rPr>
          <w:rStyle w:val="7Char"/>
          <w:rFonts w:hint="cs"/>
          <w:rtl/>
        </w:rPr>
        <w:t>«</w:t>
      </w:r>
      <w:r w:rsidRPr="00E779E7">
        <w:rPr>
          <w:rStyle w:val="4Char"/>
          <w:rtl/>
        </w:rPr>
        <w:fldChar w:fldCharType="begin"/>
      </w:r>
      <w:r w:rsidRPr="00E779E7">
        <w:rPr>
          <w:rStyle w:val="4Char"/>
        </w:rPr>
        <w:instrText xml:space="preserve"> XE </w:instrText>
      </w:r>
      <w:r w:rsidRPr="00E779E7">
        <w:rPr>
          <w:rStyle w:val="4Char"/>
          <w:rtl/>
        </w:rPr>
        <w:instrText>"</w:instrText>
      </w:r>
      <w:r w:rsidRPr="00E779E7">
        <w:rPr>
          <w:rStyle w:val="4Char"/>
        </w:rPr>
        <w:instrText>32:</w:instrText>
      </w:r>
      <w:r w:rsidRPr="00E779E7">
        <w:rPr>
          <w:rStyle w:val="4Char"/>
          <w:rtl/>
        </w:rPr>
        <w:instrText>قد كان في الأمم قبلكـم محدثون، فإن يكن في أمتي أحد فإن عمـر بن الخطاب منهم" \</w:instrText>
      </w:r>
      <w:r w:rsidRPr="00E779E7">
        <w:rPr>
          <w:rStyle w:val="4Char"/>
        </w:rPr>
        <w:instrText xml:space="preserve">y "1" \b </w:instrText>
      </w:r>
      <w:r w:rsidRPr="00E779E7">
        <w:rPr>
          <w:rStyle w:val="4Char"/>
          <w:rtl/>
        </w:rPr>
        <w:fldChar w:fldCharType="end"/>
      </w:r>
      <w:r w:rsidRPr="00E779E7">
        <w:rPr>
          <w:rStyle w:val="4Char"/>
          <w:rtl/>
        </w:rPr>
        <w:t>قد كان في الأمم قبلكـم محدَّثون، فإن يكن في أمتي أحد فإن عمـر بن الخطاب منهم</w:t>
      </w:r>
      <w:r w:rsidR="00E779E7" w:rsidRPr="00E779E7">
        <w:rPr>
          <w:rStyle w:val="7Char"/>
          <w:rFonts w:hint="cs"/>
          <w:rtl/>
        </w:rPr>
        <w:t>»</w:t>
      </w:r>
      <w:r w:rsidRPr="00EC78D8">
        <w:rPr>
          <w:rStyle w:val="7Char"/>
          <w:vertAlign w:val="superscript"/>
          <w:rtl/>
        </w:rPr>
        <w:t>(</w:t>
      </w:r>
      <w:r w:rsidRPr="00EC78D8">
        <w:rPr>
          <w:rStyle w:val="7Char"/>
          <w:vertAlign w:val="superscript"/>
          <w:rtl/>
        </w:rPr>
        <w:footnoteReference w:id="499"/>
      </w:r>
      <w:r w:rsidRPr="00EC78D8">
        <w:rPr>
          <w:rStyle w:val="7Char"/>
          <w:vertAlign w:val="superscript"/>
          <w:rtl/>
        </w:rPr>
        <w:t>)(</w:t>
      </w:r>
      <w:r w:rsidRPr="00EC78D8">
        <w:rPr>
          <w:rStyle w:val="7Char"/>
          <w:vertAlign w:val="superscript"/>
          <w:rtl/>
        </w:rPr>
        <w:footnoteReference w:id="500"/>
      </w:r>
      <w:r w:rsidRPr="00EC78D8">
        <w:rPr>
          <w:rStyle w:val="7Char"/>
          <w:vertAlign w:val="superscript"/>
          <w:rtl/>
        </w:rPr>
        <w:t>)</w:t>
      </w:r>
      <w:r w:rsidR="00EC78D8">
        <w:rPr>
          <w:rStyle w:val="7Char"/>
          <w:rtl/>
        </w:rPr>
        <w:t>.</w:t>
      </w:r>
      <w:r w:rsidRPr="00255172">
        <w:rPr>
          <w:rStyle w:val="7Char"/>
          <w:rtl/>
        </w:rPr>
        <w:t xml:space="preserve"> ومعنى محدّثون: مُلْهَمُون.</w:t>
      </w:r>
    </w:p>
    <w:p w:rsidR="00766F17" w:rsidRPr="00255172" w:rsidRDefault="00766F17" w:rsidP="00E779E7">
      <w:pPr>
        <w:ind w:firstLine="284"/>
        <w:jc w:val="both"/>
        <w:rPr>
          <w:rStyle w:val="7Char"/>
          <w:rtl/>
        </w:rPr>
      </w:pPr>
      <w:r w:rsidRPr="00255172">
        <w:rPr>
          <w:rStyle w:val="7Char"/>
          <w:rtl/>
        </w:rPr>
        <w:t>ومما جاء في فضل عثمان </w:t>
      </w:r>
      <w:r w:rsidR="00EC78D8" w:rsidRPr="00EC78D8">
        <w:rPr>
          <w:rFonts w:ascii="AGA Arabesque" w:hAnsi="AGA Arabesque" w:cs="CTraditional Arabic"/>
          <w:sz w:val="40"/>
          <w:szCs w:val="32"/>
          <w:rtl/>
        </w:rPr>
        <w:t>س</w:t>
      </w:r>
      <w:r w:rsidRPr="00255172">
        <w:rPr>
          <w:rStyle w:val="7Char"/>
          <w:rtl/>
        </w:rPr>
        <w:t xml:space="preserve"> حديث عائشة الطويل الذي قالت فيـه: </w:t>
      </w:r>
      <w:r w:rsidR="00E779E7" w:rsidRPr="00E779E7">
        <w:rPr>
          <w:rStyle w:val="7Char"/>
          <w:rFonts w:hint="cs"/>
          <w:rtl/>
        </w:rPr>
        <w:t>«</w:t>
      </w:r>
      <w:r w:rsidRPr="00E779E7">
        <w:rPr>
          <w:rStyle w:val="4Char"/>
          <w:rtl/>
        </w:rPr>
        <w:fldChar w:fldCharType="begin"/>
      </w:r>
      <w:r w:rsidRPr="00E779E7">
        <w:rPr>
          <w:rStyle w:val="4Char"/>
        </w:rPr>
        <w:instrText xml:space="preserve"> XE </w:instrText>
      </w:r>
      <w:r w:rsidRPr="00E779E7">
        <w:rPr>
          <w:rStyle w:val="4Char"/>
          <w:rtl/>
        </w:rPr>
        <w:instrText>"</w:instrText>
      </w:r>
      <w:r w:rsidRPr="00E779E7">
        <w:rPr>
          <w:rStyle w:val="4Char"/>
        </w:rPr>
        <w:instrText>32:</w:instrText>
      </w:r>
      <w:r w:rsidRPr="00E779E7">
        <w:rPr>
          <w:rStyle w:val="4Char"/>
          <w:rtl/>
        </w:rPr>
        <w:instrText>دخل أبو بكر ثم عمر ثم عثمان وعندما رآه الرسول جلس وسوى ثيابـه فسألته" \</w:instrText>
      </w:r>
      <w:r w:rsidRPr="00E779E7">
        <w:rPr>
          <w:rStyle w:val="4Char"/>
        </w:rPr>
        <w:instrText xml:space="preserve">y "1" \b </w:instrText>
      </w:r>
      <w:r w:rsidRPr="00E779E7">
        <w:rPr>
          <w:rStyle w:val="4Char"/>
          <w:rtl/>
        </w:rPr>
        <w:fldChar w:fldCharType="end"/>
      </w:r>
      <w:r w:rsidRPr="00E779E7">
        <w:rPr>
          <w:rStyle w:val="4Char"/>
          <w:rtl/>
        </w:rPr>
        <w:t>دخل أبو بكر ثم عمر ثم عثمان وعندما رآه الرسول جلس وسوى ثيابـه فسألته عائشة فقال: ألا أستحي من رجل تستحي منه الملائكة</w:t>
      </w:r>
      <w:r w:rsidR="00E779E7" w:rsidRPr="00E779E7">
        <w:rPr>
          <w:rStyle w:val="7Char"/>
          <w:rFonts w:hint="cs"/>
          <w:rtl/>
        </w:rPr>
        <w:t>»</w:t>
      </w:r>
      <w:r w:rsidRPr="00EC78D8">
        <w:rPr>
          <w:rStyle w:val="7Char"/>
          <w:vertAlign w:val="superscript"/>
          <w:rtl/>
        </w:rPr>
        <w:t>(</w:t>
      </w:r>
      <w:r w:rsidRPr="00EC78D8">
        <w:rPr>
          <w:rStyle w:val="7Char"/>
          <w:vertAlign w:val="superscript"/>
          <w:rtl/>
        </w:rPr>
        <w:footnoteReference w:id="501"/>
      </w:r>
      <w:r w:rsidRPr="00EC78D8">
        <w:rPr>
          <w:rStyle w:val="7Char"/>
          <w:vertAlign w:val="superscript"/>
          <w:rtl/>
        </w:rPr>
        <w:t>)(</w:t>
      </w:r>
      <w:r w:rsidRPr="00EC78D8">
        <w:rPr>
          <w:rStyle w:val="7Char"/>
          <w:vertAlign w:val="superscript"/>
          <w:rtl/>
        </w:rPr>
        <w:footnoteReference w:id="502"/>
      </w:r>
      <w:r w:rsidRPr="00EC78D8">
        <w:rPr>
          <w:rStyle w:val="7Char"/>
          <w:vertAlign w:val="superscript"/>
          <w:rtl/>
        </w:rPr>
        <w:t>)</w:t>
      </w:r>
      <w:r w:rsidR="00EC78D8">
        <w:rPr>
          <w:rStyle w:val="7Char"/>
          <w:rtl/>
        </w:rPr>
        <w:t>.</w:t>
      </w:r>
    </w:p>
    <w:p w:rsidR="00766F17" w:rsidRPr="00255172" w:rsidRDefault="00766F17" w:rsidP="00E779E7">
      <w:pPr>
        <w:ind w:firstLine="284"/>
        <w:jc w:val="both"/>
        <w:rPr>
          <w:rStyle w:val="7Char"/>
          <w:rtl/>
        </w:rPr>
      </w:pPr>
      <w:r w:rsidRPr="00255172">
        <w:rPr>
          <w:rStyle w:val="7Char"/>
          <w:rtl/>
        </w:rPr>
        <w:t>ومما جاء في فضل علي </w:t>
      </w:r>
      <w:r w:rsidR="00EC78D8" w:rsidRPr="00EC78D8">
        <w:rPr>
          <w:rFonts w:ascii="AGA Arabesque" w:hAnsi="AGA Arabesque" w:cs="CTraditional Arabic"/>
          <w:sz w:val="40"/>
          <w:szCs w:val="32"/>
          <w:rtl/>
        </w:rPr>
        <w:t>س</w:t>
      </w:r>
      <w:r w:rsidRPr="00255172">
        <w:rPr>
          <w:rStyle w:val="7Char"/>
          <w:rtl/>
        </w:rPr>
        <w:t xml:space="preserve"> ما رواه الشيخان عن سهل بن سـعد </w:t>
      </w:r>
      <w:r w:rsidR="00EC78D8" w:rsidRPr="00EC78D8">
        <w:rPr>
          <w:rFonts w:ascii="AGA Arabesque" w:hAnsi="AGA Arabesque" w:cs="CTraditional Arabic"/>
          <w:sz w:val="40"/>
          <w:szCs w:val="32"/>
          <w:rtl/>
        </w:rPr>
        <w:t>س</w:t>
      </w:r>
      <w:r w:rsidRPr="00255172">
        <w:rPr>
          <w:rStyle w:val="7Char"/>
          <w:rtl/>
        </w:rPr>
        <w:t xml:space="preserve"> أن النبي </w:t>
      </w:r>
      <w:r w:rsidR="00EC78D8" w:rsidRPr="00EC78D8">
        <w:rPr>
          <w:rFonts w:ascii="AGA Arabesque" w:hAnsi="AGA Arabesque" w:cs="CTraditional Arabic"/>
          <w:sz w:val="40"/>
          <w:szCs w:val="32"/>
          <w:rtl/>
        </w:rPr>
        <w:t>ج</w:t>
      </w:r>
      <w:r w:rsidRPr="00255172">
        <w:rPr>
          <w:rStyle w:val="7Char"/>
          <w:rtl/>
        </w:rPr>
        <w:t xml:space="preserve"> قال عشية خيبر: </w:t>
      </w:r>
      <w:r w:rsidR="00E779E7" w:rsidRPr="00E779E7">
        <w:rPr>
          <w:rStyle w:val="7Char"/>
          <w:rFonts w:hint="cs"/>
          <w:rtl/>
        </w:rPr>
        <w:t>«</w:t>
      </w:r>
      <w:r w:rsidRPr="00E779E7">
        <w:rPr>
          <w:rStyle w:val="4Char"/>
          <w:rtl/>
        </w:rPr>
        <w:fldChar w:fldCharType="begin"/>
      </w:r>
      <w:r w:rsidRPr="00E779E7">
        <w:rPr>
          <w:rStyle w:val="4Char"/>
        </w:rPr>
        <w:instrText xml:space="preserve"> XE </w:instrText>
      </w:r>
      <w:r w:rsidRPr="00E779E7">
        <w:rPr>
          <w:rStyle w:val="4Char"/>
          <w:rtl/>
        </w:rPr>
        <w:instrText>"</w:instrText>
      </w:r>
      <w:r w:rsidRPr="00E779E7">
        <w:rPr>
          <w:rStyle w:val="4Char"/>
        </w:rPr>
        <w:instrText>32:</w:instrText>
      </w:r>
      <w:r w:rsidRPr="00E779E7">
        <w:rPr>
          <w:rStyle w:val="4Char"/>
          <w:rtl/>
        </w:rPr>
        <w:instrText>لأعطين الراية غدا رجلا يحـب الله ورسـوله، ويحبه الله ورسوله يفتح الله" \</w:instrText>
      </w:r>
      <w:r w:rsidRPr="00E779E7">
        <w:rPr>
          <w:rStyle w:val="4Char"/>
        </w:rPr>
        <w:instrText xml:space="preserve">y "1" \b </w:instrText>
      </w:r>
      <w:r w:rsidRPr="00E779E7">
        <w:rPr>
          <w:rStyle w:val="4Char"/>
          <w:rtl/>
        </w:rPr>
        <w:fldChar w:fldCharType="end"/>
      </w:r>
      <w:r w:rsidRPr="00E779E7">
        <w:rPr>
          <w:rStyle w:val="4Char"/>
          <w:rtl/>
        </w:rPr>
        <w:t>لأعطين الراية غدًا رجلا يحـب الله ورسـولَه، ويحبه الله ورسولُه يفتَح الله على يديه... فقال: ادعوا لي عليًّا... فدفـع الراية إليه ففتح الله عليه</w:t>
      </w:r>
      <w:r w:rsidR="00E779E7" w:rsidRPr="00E779E7">
        <w:rPr>
          <w:rStyle w:val="7Char"/>
          <w:rFonts w:hint="cs"/>
          <w:rtl/>
        </w:rPr>
        <w:t>»</w:t>
      </w:r>
      <w:r w:rsidRPr="00EC78D8">
        <w:rPr>
          <w:rStyle w:val="7Char"/>
          <w:vertAlign w:val="superscript"/>
          <w:rtl/>
        </w:rPr>
        <w:t>(</w:t>
      </w:r>
      <w:r w:rsidRPr="00EC78D8">
        <w:rPr>
          <w:rStyle w:val="7Char"/>
          <w:vertAlign w:val="superscript"/>
          <w:rtl/>
        </w:rPr>
        <w:footnoteReference w:id="503"/>
      </w:r>
      <w:r w:rsidRPr="00EC78D8">
        <w:rPr>
          <w:rStyle w:val="7Char"/>
          <w:vertAlign w:val="superscript"/>
          <w:rtl/>
        </w:rPr>
        <w:t>)(</w:t>
      </w:r>
      <w:r w:rsidRPr="00EC78D8">
        <w:rPr>
          <w:rStyle w:val="7Char"/>
          <w:vertAlign w:val="superscript"/>
          <w:rtl/>
        </w:rPr>
        <w:footnoteReference w:id="504"/>
      </w:r>
      <w:r w:rsidRPr="00EC78D8">
        <w:rPr>
          <w:rStyle w:val="7Char"/>
          <w:vertAlign w:val="superscript"/>
          <w:rtl/>
        </w:rPr>
        <w:t>)</w:t>
      </w:r>
      <w:r w:rsidR="00EC78D8">
        <w:rPr>
          <w:rStyle w:val="7Char"/>
          <w:rtl/>
        </w:rPr>
        <w:t>.</w:t>
      </w:r>
    </w:p>
    <w:p w:rsidR="00766F17" w:rsidRDefault="00766F17" w:rsidP="002C31E0">
      <w:pPr>
        <w:pStyle w:val="3"/>
        <w:rPr>
          <w:rtl/>
        </w:rPr>
      </w:pPr>
      <w:r>
        <w:rPr>
          <w:rtl/>
        </w:rPr>
        <w:br w:type="page"/>
      </w:r>
      <w:bookmarkStart w:id="244" w:name="_Toc116197773"/>
      <w:bookmarkStart w:id="245" w:name="_Toc119808003"/>
      <w:bookmarkStart w:id="246" w:name="_Toc466977181"/>
      <w:r>
        <w:rPr>
          <w:rtl/>
        </w:rPr>
        <w:t>المبحث الخامس</w:t>
      </w:r>
      <w:r>
        <w:rPr>
          <w:rFonts w:hint="cs"/>
          <w:rtl/>
        </w:rPr>
        <w:t xml:space="preserve"> </w:t>
      </w:r>
      <w:r>
        <w:rPr>
          <w:rtl/>
        </w:rPr>
        <w:t>العشرة المبشرون بالجنة</w:t>
      </w:r>
      <w:bookmarkEnd w:id="244"/>
      <w:bookmarkEnd w:id="245"/>
      <w:bookmarkEnd w:id="246"/>
    </w:p>
    <w:p w:rsidR="00766F17" w:rsidRPr="00255172" w:rsidRDefault="00766F17" w:rsidP="00255172">
      <w:pPr>
        <w:ind w:firstLine="284"/>
        <w:jc w:val="both"/>
        <w:rPr>
          <w:rStyle w:val="7Char"/>
          <w:rtl/>
        </w:rPr>
      </w:pPr>
      <w:r w:rsidRPr="00255172">
        <w:rPr>
          <w:rStyle w:val="7Char"/>
          <w:rtl/>
        </w:rPr>
        <w:t>عرفنا فيما سبق فضل الصحابة وأنهم جميعًا عدول، وأنهم يتفـاضلون في الصحبة. وأفضل الصحابة السابقون الأولون في الإسلام من المـهاجرين ثم الأنصار، ثم أهل بدر، ثم أهل أحد، ثم أهل غزوة الأحزاب ثم أهـل بيعـة الرضوان، ثم من هاجر من قبل الفتح وقاتل أعظم درجة من الذين أنفقـوا من بعد وقاتلوا، وكلا وعد الله الحسنى.</w:t>
      </w:r>
    </w:p>
    <w:p w:rsidR="00766F17" w:rsidRPr="00255172" w:rsidRDefault="00766F17" w:rsidP="002C31E0">
      <w:pPr>
        <w:ind w:firstLine="284"/>
        <w:jc w:val="both"/>
        <w:rPr>
          <w:rStyle w:val="7Char"/>
          <w:rtl/>
        </w:rPr>
      </w:pPr>
      <w:r w:rsidRPr="00255172">
        <w:rPr>
          <w:rStyle w:val="7Char"/>
          <w:rtl/>
        </w:rPr>
        <w:t>وأفضل الصحابة الخلفاء الراشدون أبو بكر الصديق وعمـر الفـاروق وعثمان ذو النورين، وأبو السبطين علي بن أبي طالب، ثم عبد الرحمن بـن عوف، والزبير بن العوام حواريّ رسول الله </w:t>
      </w:r>
      <w:r w:rsidR="00EC78D8" w:rsidRPr="00EC78D8">
        <w:rPr>
          <w:rFonts w:ascii="AGA Arabesque" w:hAnsi="AGA Arabesque" w:cs="CTraditional Arabic"/>
          <w:sz w:val="40"/>
          <w:szCs w:val="32"/>
          <w:rtl/>
        </w:rPr>
        <w:t>ج</w:t>
      </w:r>
      <w:r w:rsidRPr="00255172">
        <w:rPr>
          <w:rStyle w:val="7Char"/>
          <w:rtl/>
        </w:rPr>
        <w:t xml:space="preserve"> وطلحة بـن عبيـد الله، وسعد بن أبي وقاص، وأمين هذه الأمة أبو عبيدة بن الجراح، وسعيد بـن زيد بن نفيل </w:t>
      </w:r>
      <w:r w:rsidR="002C31E0">
        <w:rPr>
          <w:rStyle w:val="7Char"/>
          <w:rFonts w:cs="CTraditional Arabic" w:hint="cs"/>
          <w:rtl/>
        </w:rPr>
        <w:t>س</w:t>
      </w:r>
      <w:r w:rsidRPr="00255172">
        <w:rPr>
          <w:rStyle w:val="7Char"/>
          <w:rtl/>
        </w:rPr>
        <w:t xml:space="preserve"> أجمعين.</w:t>
      </w:r>
    </w:p>
    <w:p w:rsidR="00766F17" w:rsidRPr="00255172" w:rsidRDefault="00766F17" w:rsidP="001D75A9">
      <w:pPr>
        <w:ind w:firstLine="284"/>
        <w:jc w:val="both"/>
        <w:rPr>
          <w:rStyle w:val="7Char"/>
          <w:rtl/>
        </w:rPr>
      </w:pPr>
      <w:r w:rsidRPr="00255172">
        <w:rPr>
          <w:rStyle w:val="7Char"/>
          <w:rtl/>
        </w:rPr>
        <w:t>وقد جاءت في فضلهم أحاديث عامة ومنهم من جـاء فيـه حديـث بخصوصه. ومن الأحاديث العامة في فضلهم ما رواه أحمد وأصحاب السنن عن عبد الرحمن بن الأخنس </w:t>
      </w:r>
      <w:r w:rsidR="00EC78D8" w:rsidRPr="00EC78D8">
        <w:rPr>
          <w:rFonts w:ascii="AGA Arabesque" w:hAnsi="AGA Arabesque" w:cs="CTraditional Arabic"/>
          <w:sz w:val="40"/>
          <w:szCs w:val="32"/>
          <w:rtl/>
        </w:rPr>
        <w:t>س</w:t>
      </w:r>
      <w:r w:rsidRPr="00255172">
        <w:rPr>
          <w:rStyle w:val="7Char"/>
          <w:rtl/>
        </w:rPr>
        <w:t xml:space="preserve"> عن سعيد بن زيد قال: أشهد على رسـول الله </w:t>
      </w:r>
      <w:r w:rsidR="00EC78D8" w:rsidRPr="00EC78D8">
        <w:rPr>
          <w:rFonts w:ascii="AGA Arabesque" w:hAnsi="AGA Arabesque" w:cs="CTraditional Arabic"/>
          <w:sz w:val="40"/>
          <w:szCs w:val="32"/>
          <w:rtl/>
        </w:rPr>
        <w:t>ج</w:t>
      </w:r>
      <w:r w:rsidRPr="00255172">
        <w:rPr>
          <w:rStyle w:val="7Char"/>
          <w:rtl/>
        </w:rPr>
        <w:t xml:space="preserve"> أني سمعته وهو يقول: </w:t>
      </w:r>
      <w:r w:rsidR="001D75A9" w:rsidRPr="001D75A9">
        <w:rPr>
          <w:rStyle w:val="7Char"/>
          <w:rFonts w:hint="cs"/>
          <w:rtl/>
        </w:rPr>
        <w:t>«</w:t>
      </w:r>
      <w:r w:rsidRPr="001D75A9">
        <w:rPr>
          <w:rStyle w:val="4Char"/>
          <w:rtl/>
        </w:rPr>
        <w:fldChar w:fldCharType="begin"/>
      </w:r>
      <w:r w:rsidRPr="001D75A9">
        <w:rPr>
          <w:rStyle w:val="4Char"/>
        </w:rPr>
        <w:instrText xml:space="preserve"> XE </w:instrText>
      </w:r>
      <w:r w:rsidRPr="001D75A9">
        <w:rPr>
          <w:rStyle w:val="4Char"/>
          <w:rtl/>
        </w:rPr>
        <w:instrText>"</w:instrText>
      </w:r>
      <w:r w:rsidRPr="001D75A9">
        <w:rPr>
          <w:rStyle w:val="4Char"/>
        </w:rPr>
        <w:instrText>32:</w:instrText>
      </w:r>
      <w:r w:rsidRPr="001D75A9">
        <w:rPr>
          <w:rStyle w:val="4Char"/>
          <w:rtl/>
        </w:rPr>
        <w:instrText>عشرة في الجنة، النبي في الجنة، وأبو بكـر في الجنة، وعمر في الجنة،" \</w:instrText>
      </w:r>
      <w:r w:rsidRPr="001D75A9">
        <w:rPr>
          <w:rStyle w:val="4Char"/>
        </w:rPr>
        <w:instrText xml:space="preserve">y "1" \b </w:instrText>
      </w:r>
      <w:r w:rsidRPr="001D75A9">
        <w:rPr>
          <w:rStyle w:val="4Char"/>
          <w:rtl/>
        </w:rPr>
        <w:fldChar w:fldCharType="end"/>
      </w:r>
      <w:r w:rsidRPr="001D75A9">
        <w:rPr>
          <w:rStyle w:val="4Char"/>
          <w:rtl/>
        </w:rPr>
        <w:t>عشرة في الجنة، النبي</w:t>
      </w:r>
      <w:r w:rsidRPr="00255172">
        <w:rPr>
          <w:rStyle w:val="7Char"/>
          <w:rtl/>
        </w:rPr>
        <w:t> </w:t>
      </w:r>
      <w:r w:rsidR="00EC78D8" w:rsidRPr="00EC78D8">
        <w:rPr>
          <w:rFonts w:ascii="AGA Arabesque" w:hAnsi="AGA Arabesque" w:cs="CTraditional Arabic"/>
          <w:sz w:val="40"/>
          <w:szCs w:val="32"/>
          <w:rtl/>
        </w:rPr>
        <w:t>ج</w:t>
      </w:r>
      <w:r w:rsidRPr="001D75A9">
        <w:rPr>
          <w:rStyle w:val="4Char"/>
          <w:rtl/>
        </w:rPr>
        <w:t xml:space="preserve"> في الجنة، وأبو بكـر في الجنة، وعمر في الجنة، وعثمان في الجنة، وعلي في الجنـة، وطلحـة في الجنة، والزبير بن العوام في الجنة، وسعد بن مالك في الجنة، وعبد الرحمن بـن عوف في الجنة)، ولو شئت لسميت العاشر. قال: فقالوا: من هو</w:t>
      </w:r>
      <w:r w:rsidR="00D839E6" w:rsidRPr="001D75A9">
        <w:rPr>
          <w:rStyle w:val="4Char"/>
          <w:rtl/>
        </w:rPr>
        <w:t>؟</w:t>
      </w:r>
      <w:r w:rsidRPr="001D75A9">
        <w:rPr>
          <w:rStyle w:val="4Char"/>
          <w:rtl/>
        </w:rPr>
        <w:t xml:space="preserve"> فسـكت قال: فقالوا: من هو</w:t>
      </w:r>
      <w:r w:rsidR="00D839E6" w:rsidRPr="001D75A9">
        <w:rPr>
          <w:rStyle w:val="4Char"/>
          <w:rtl/>
        </w:rPr>
        <w:t>؟</w:t>
      </w:r>
      <w:r w:rsidRPr="001D75A9">
        <w:rPr>
          <w:rStyle w:val="4Char"/>
          <w:rtl/>
        </w:rPr>
        <w:t xml:space="preserve"> فقال:</w:t>
      </w:r>
      <w:r w:rsidRPr="001D75A9">
        <w:rPr>
          <w:rStyle w:val="4Char"/>
          <w:rFonts w:ascii="Times New Roman" w:hAnsi="Times New Roman" w:cs="Times New Roman" w:hint="cs"/>
          <w:rtl/>
        </w:rPr>
        <w:t> </w:t>
      </w:r>
      <w:r w:rsidRPr="001D75A9">
        <w:rPr>
          <w:rStyle w:val="4Char"/>
          <w:rtl/>
        </w:rPr>
        <w:t>(</w:t>
      </w:r>
      <w:r w:rsidRPr="001D75A9">
        <w:rPr>
          <w:rStyle w:val="4Char"/>
          <w:rFonts w:hint="cs"/>
          <w:rtl/>
        </w:rPr>
        <w:t>هو</w:t>
      </w:r>
      <w:r w:rsidRPr="001D75A9">
        <w:rPr>
          <w:rStyle w:val="4Char"/>
          <w:rtl/>
        </w:rPr>
        <w:t xml:space="preserve"> </w:t>
      </w:r>
      <w:r w:rsidRPr="001D75A9">
        <w:rPr>
          <w:rStyle w:val="4Char"/>
          <w:rFonts w:hint="cs"/>
          <w:rtl/>
        </w:rPr>
        <w:t>سعيد</w:t>
      </w:r>
      <w:r w:rsidRPr="001D75A9">
        <w:rPr>
          <w:rStyle w:val="4Char"/>
          <w:rtl/>
        </w:rPr>
        <w:t xml:space="preserve"> </w:t>
      </w:r>
      <w:r w:rsidRPr="001D75A9">
        <w:rPr>
          <w:rStyle w:val="4Char"/>
          <w:rFonts w:hint="cs"/>
          <w:rtl/>
        </w:rPr>
        <w:t>بن</w:t>
      </w:r>
      <w:r w:rsidRPr="001D75A9">
        <w:rPr>
          <w:rStyle w:val="4Char"/>
          <w:rtl/>
        </w:rPr>
        <w:t xml:space="preserve"> </w:t>
      </w:r>
      <w:r w:rsidRPr="001D75A9">
        <w:rPr>
          <w:rStyle w:val="4Char"/>
          <w:rFonts w:hint="cs"/>
          <w:rtl/>
        </w:rPr>
        <w:t>زيد</w:t>
      </w:r>
      <w:r w:rsidRPr="00255172">
        <w:rPr>
          <w:rStyle w:val="7Char"/>
          <w:rtl/>
        </w:rPr>
        <w:t xml:space="preserve"> </w:t>
      </w:r>
      <w:r w:rsidR="002467DA" w:rsidRPr="002467DA">
        <w:rPr>
          <w:rStyle w:val="7Char"/>
          <w:rFonts w:cs="CTraditional Arabic"/>
          <w:rtl/>
        </w:rPr>
        <w:t>س</w:t>
      </w:r>
      <w:r w:rsidRPr="001D75A9">
        <w:rPr>
          <w:rStyle w:val="4Char"/>
          <w:rtl/>
        </w:rPr>
        <w:t>)</w:t>
      </w:r>
      <w:r w:rsidR="001D75A9" w:rsidRPr="001D75A9">
        <w:rPr>
          <w:rStyle w:val="7Char"/>
          <w:rFonts w:hint="cs"/>
          <w:rtl/>
        </w:rPr>
        <w:t>»</w:t>
      </w:r>
      <w:r w:rsidRPr="00EC78D8">
        <w:rPr>
          <w:rStyle w:val="7Char"/>
          <w:vertAlign w:val="superscript"/>
          <w:rtl/>
        </w:rPr>
        <w:t>(</w:t>
      </w:r>
      <w:r w:rsidRPr="00EC78D8">
        <w:rPr>
          <w:rStyle w:val="7Char"/>
          <w:vertAlign w:val="superscript"/>
          <w:rtl/>
        </w:rPr>
        <w:footnoteReference w:id="505"/>
      </w:r>
      <w:r w:rsidRPr="00EC78D8">
        <w:rPr>
          <w:rStyle w:val="7Char"/>
          <w:vertAlign w:val="superscript"/>
          <w:rtl/>
        </w:rPr>
        <w:t>)(</w:t>
      </w:r>
      <w:r w:rsidRPr="00EC78D8">
        <w:rPr>
          <w:rStyle w:val="7Char"/>
          <w:vertAlign w:val="superscript"/>
          <w:rtl/>
        </w:rPr>
        <w:footnoteReference w:id="506"/>
      </w:r>
      <w:r w:rsidRPr="00EC78D8">
        <w:rPr>
          <w:rStyle w:val="7Char"/>
          <w:vertAlign w:val="superscript"/>
          <w:rtl/>
        </w:rPr>
        <w:t>)</w:t>
      </w:r>
      <w:r w:rsidR="00EC78D8">
        <w:rPr>
          <w:rStyle w:val="7Char"/>
          <w:rtl/>
        </w:rPr>
        <w:t>.</w:t>
      </w:r>
    </w:p>
    <w:p w:rsidR="00766F17" w:rsidRDefault="00766F17" w:rsidP="00255172">
      <w:pPr>
        <w:ind w:firstLine="284"/>
        <w:jc w:val="both"/>
        <w:rPr>
          <w:rStyle w:val="7Char"/>
          <w:rtl/>
        </w:rPr>
      </w:pPr>
      <w:r w:rsidRPr="00255172">
        <w:rPr>
          <w:rStyle w:val="7Char"/>
          <w:rtl/>
        </w:rPr>
        <w:t>وقد بشر النبي </w:t>
      </w:r>
      <w:r w:rsidR="00EC78D8" w:rsidRPr="00EC78D8">
        <w:rPr>
          <w:rFonts w:ascii="AGA Arabesque" w:hAnsi="AGA Arabesque" w:cs="CTraditional Arabic"/>
          <w:sz w:val="40"/>
          <w:szCs w:val="32"/>
          <w:rtl/>
        </w:rPr>
        <w:t>ج</w:t>
      </w:r>
      <w:r w:rsidRPr="00255172">
        <w:rPr>
          <w:rStyle w:val="7Char"/>
          <w:rtl/>
        </w:rPr>
        <w:t xml:space="preserve"> آخرين غير هؤلاء العشرة بالجنة، مثل عبد الله بـن مسعود، وبلال بن رباح، وعكاشة بن محصن، وجعفر بـن أبي طـالب، وغيرهم كثير. وأهل السنة والجماعة ينصون على مـن ورد النـص مـن المعصوم فيه باسمه فيشهدون له بالجنة لشهادة رسول الله </w:t>
      </w:r>
      <w:r w:rsidR="00EC78D8" w:rsidRPr="00EC78D8">
        <w:rPr>
          <w:rFonts w:ascii="AGA Arabesque" w:hAnsi="AGA Arabesque" w:cs="CTraditional Arabic"/>
          <w:sz w:val="40"/>
          <w:szCs w:val="32"/>
          <w:rtl/>
        </w:rPr>
        <w:t>ج</w:t>
      </w:r>
      <w:r w:rsidRPr="00255172">
        <w:rPr>
          <w:rStyle w:val="7Char"/>
          <w:rtl/>
        </w:rPr>
        <w:t xml:space="preserve"> له، ومن عداهم يرجون لهم الخير لوعد الله لهم جميعًا بالجنة كما قال تعـالى بعـد ذكـر الصحابة وبيان فضل بعضهم علـى بعـض </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وَكُلًّا وَعَدَ اللَّهُ الْحُسْنَى</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 xml:space="preserve"> </w:t>
      </w:r>
      <w:r w:rsidR="009D4274" w:rsidRPr="00EC78D8">
        <w:rPr>
          <w:rStyle w:val="9Char"/>
          <w:rtl/>
        </w:rPr>
        <w:t>[النساء: 95]</w:t>
      </w:r>
      <w:r w:rsidRPr="00255172">
        <w:rPr>
          <w:rStyle w:val="7Char"/>
          <w:rtl/>
        </w:rPr>
        <w:t xml:space="preserve">. والحسنى هي الجنة. كما أن مذهب أهـل السـنة في عمـوم المسلمين عدم القطع لأحد منهم بجنة أو نار، وإنما يرجـون للمحسـنين الثواب ويخافون على المسيئين العقاب مع القطع لمن مات على التوحيد بعدم تخليده في النار لقوله تعالى: </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إِنَّ اللَّهَ لَا يَغْفِرُ أَنْ يُشْرَكَ بِهِ وَيَغْفِرُ مَا دُونَ ذَلِكَ لِمَنْ يَشَاءُ</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 xml:space="preserve"> </w:t>
      </w:r>
      <w:r w:rsidR="009D4274" w:rsidRPr="00EC78D8">
        <w:rPr>
          <w:rStyle w:val="9Char"/>
          <w:rtl/>
        </w:rPr>
        <w:t>[النساء: 116]</w:t>
      </w:r>
      <w:r w:rsidRPr="00255172">
        <w:rPr>
          <w:rStyle w:val="7Char"/>
          <w:rtl/>
        </w:rPr>
        <w:t>.</w:t>
      </w:r>
    </w:p>
    <w:p w:rsidR="0061139A" w:rsidRDefault="0061139A">
      <w:pPr>
        <w:bidi w:val="0"/>
        <w:rPr>
          <w:rStyle w:val="7Char"/>
          <w:rtl/>
        </w:rPr>
      </w:pPr>
      <w:r>
        <w:rPr>
          <w:rStyle w:val="7Char"/>
          <w:rtl/>
        </w:rPr>
        <w:br w:type="page"/>
      </w:r>
    </w:p>
    <w:p w:rsidR="00766F17" w:rsidRPr="00D839E6" w:rsidRDefault="00766F17" w:rsidP="001D75A9">
      <w:pPr>
        <w:pStyle w:val="2"/>
        <w:rPr>
          <w:rtl/>
        </w:rPr>
      </w:pPr>
      <w:bookmarkStart w:id="247" w:name="_Toc116197774"/>
      <w:bookmarkStart w:id="248" w:name="_Toc119808004"/>
      <w:bookmarkStart w:id="249" w:name="_Toc466977182"/>
      <w:r w:rsidRPr="00D839E6">
        <w:rPr>
          <w:rtl/>
        </w:rPr>
        <w:t>الفصل الرابع</w:t>
      </w:r>
      <w:r w:rsidRPr="00D839E6">
        <w:rPr>
          <w:rFonts w:hint="cs"/>
          <w:rtl/>
        </w:rPr>
        <w:t>:</w:t>
      </w:r>
      <w:r w:rsidRPr="00D839E6">
        <w:rPr>
          <w:rtl/>
        </w:rPr>
        <w:t xml:space="preserve"> الواجب نحو أئمة المسلمين وعامتهم ولزوم جماعتهم</w:t>
      </w:r>
      <w:bookmarkEnd w:id="247"/>
      <w:bookmarkEnd w:id="248"/>
      <w:bookmarkEnd w:id="249"/>
    </w:p>
    <w:p w:rsidR="00766F17" w:rsidRPr="00255172" w:rsidRDefault="00766F17" w:rsidP="001D75A9">
      <w:pPr>
        <w:ind w:firstLine="284"/>
        <w:jc w:val="both"/>
        <w:rPr>
          <w:rStyle w:val="7Char"/>
          <w:rtl/>
        </w:rPr>
      </w:pPr>
      <w:r w:rsidRPr="00255172">
        <w:rPr>
          <w:rStyle w:val="7Char"/>
          <w:rtl/>
        </w:rPr>
        <w:t>روى مسلم عن أبي رقية تميم الداري </w:t>
      </w:r>
      <w:r w:rsidR="00EC78D8" w:rsidRPr="00EC78D8">
        <w:rPr>
          <w:rFonts w:ascii="AGA Arabesque" w:hAnsi="AGA Arabesque" w:cs="CTraditional Arabic"/>
          <w:sz w:val="40"/>
          <w:szCs w:val="32"/>
          <w:rtl/>
        </w:rPr>
        <w:t>س</w:t>
      </w:r>
      <w:r w:rsidRPr="00255172">
        <w:rPr>
          <w:rStyle w:val="7Char"/>
          <w:rtl/>
        </w:rPr>
        <w:t xml:space="preserve"> أن النبي </w:t>
      </w:r>
      <w:r w:rsidR="00EC78D8" w:rsidRPr="00EC78D8">
        <w:rPr>
          <w:rFonts w:ascii="AGA Arabesque" w:hAnsi="AGA Arabesque" w:cs="CTraditional Arabic"/>
          <w:sz w:val="40"/>
          <w:szCs w:val="32"/>
          <w:rtl/>
        </w:rPr>
        <w:t>ج</w:t>
      </w:r>
      <w:r w:rsidRPr="00255172">
        <w:rPr>
          <w:rStyle w:val="7Char"/>
          <w:rtl/>
        </w:rPr>
        <w:t xml:space="preserve"> قـال: </w:t>
      </w:r>
      <w:r w:rsidR="001D75A9" w:rsidRPr="001D75A9">
        <w:rPr>
          <w:rStyle w:val="7Char"/>
          <w:rFonts w:hint="cs"/>
          <w:rtl/>
        </w:rPr>
        <w:t>«</w:t>
      </w:r>
      <w:r w:rsidRPr="001D75A9">
        <w:rPr>
          <w:rStyle w:val="4Char"/>
          <w:rtl/>
        </w:rPr>
        <w:fldChar w:fldCharType="begin"/>
      </w:r>
      <w:r w:rsidRPr="001D75A9">
        <w:rPr>
          <w:rStyle w:val="4Char"/>
        </w:rPr>
        <w:instrText xml:space="preserve"> XE </w:instrText>
      </w:r>
      <w:r w:rsidRPr="001D75A9">
        <w:rPr>
          <w:rStyle w:val="4Char"/>
          <w:rtl/>
        </w:rPr>
        <w:instrText>"</w:instrText>
      </w:r>
      <w:r w:rsidRPr="001D75A9">
        <w:rPr>
          <w:rStyle w:val="4Char"/>
        </w:rPr>
        <w:instrText>32:</w:instrText>
      </w:r>
      <w:r w:rsidRPr="001D75A9">
        <w:rPr>
          <w:rStyle w:val="4Char"/>
          <w:rtl/>
        </w:rPr>
        <w:instrText>الديـن النصيحة، الدين النصيحة، الدين النصيحة، قلنا لمن يا رسول الله" \</w:instrText>
      </w:r>
      <w:r w:rsidRPr="001D75A9">
        <w:rPr>
          <w:rStyle w:val="4Char"/>
        </w:rPr>
        <w:instrText xml:space="preserve">y "1" \b </w:instrText>
      </w:r>
      <w:r w:rsidRPr="001D75A9">
        <w:rPr>
          <w:rStyle w:val="4Char"/>
          <w:rtl/>
        </w:rPr>
        <w:fldChar w:fldCharType="end"/>
      </w:r>
      <w:r w:rsidRPr="001D75A9">
        <w:rPr>
          <w:rStyle w:val="4Char"/>
          <w:rtl/>
        </w:rPr>
        <w:t>الديـن النصيحة، الدين النصيحة، الدين النصيحة، قلنا: لمن يا رسول الله</w:t>
      </w:r>
      <w:r w:rsidR="00D839E6" w:rsidRPr="001D75A9">
        <w:rPr>
          <w:rStyle w:val="4Char"/>
          <w:rtl/>
        </w:rPr>
        <w:t>؟</w:t>
      </w:r>
      <w:r w:rsidRPr="001D75A9">
        <w:rPr>
          <w:rStyle w:val="4Char"/>
          <w:rtl/>
        </w:rPr>
        <w:t xml:space="preserve"> قـال: لله ولرسوله ولكتابه ولأئمة المسلمين وعامتهم</w:t>
      </w:r>
      <w:r w:rsidR="001D75A9" w:rsidRPr="001D75A9">
        <w:rPr>
          <w:rStyle w:val="7Char"/>
          <w:rFonts w:hint="cs"/>
          <w:rtl/>
        </w:rPr>
        <w:t>»</w:t>
      </w:r>
      <w:r w:rsidRPr="00EC78D8">
        <w:rPr>
          <w:rStyle w:val="7Char"/>
          <w:vertAlign w:val="superscript"/>
          <w:rtl/>
        </w:rPr>
        <w:t>(</w:t>
      </w:r>
      <w:r w:rsidRPr="00EC78D8">
        <w:rPr>
          <w:rStyle w:val="7Char"/>
          <w:vertAlign w:val="superscript"/>
          <w:rtl/>
        </w:rPr>
        <w:footnoteReference w:id="507"/>
      </w:r>
      <w:r w:rsidRPr="00EC78D8">
        <w:rPr>
          <w:rStyle w:val="7Char"/>
          <w:vertAlign w:val="superscript"/>
          <w:rtl/>
        </w:rPr>
        <w:t>)(</w:t>
      </w:r>
      <w:r w:rsidRPr="00EC78D8">
        <w:rPr>
          <w:rStyle w:val="7Char"/>
          <w:vertAlign w:val="superscript"/>
          <w:rtl/>
        </w:rPr>
        <w:footnoteReference w:id="508"/>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فالنصيحة لله: إفراده تعالى بالعبادة وتعظيمه وخوفه ورجـاؤه ومحبتـه وفعل أوامره واجتناب نواهيه.</w:t>
      </w:r>
    </w:p>
    <w:p w:rsidR="00766F17" w:rsidRPr="00255172" w:rsidRDefault="00766F17" w:rsidP="00255172">
      <w:pPr>
        <w:ind w:firstLine="284"/>
        <w:jc w:val="both"/>
        <w:rPr>
          <w:rStyle w:val="7Char"/>
          <w:rtl/>
        </w:rPr>
      </w:pPr>
      <w:r w:rsidRPr="00255172">
        <w:rPr>
          <w:rStyle w:val="7Char"/>
          <w:rtl/>
        </w:rPr>
        <w:t>والنصيحة لرسوله </w:t>
      </w:r>
      <w:r w:rsidR="00EC78D8" w:rsidRPr="00EC78D8">
        <w:rPr>
          <w:rFonts w:ascii="AGA Arabesque" w:hAnsi="AGA Arabesque" w:cs="CTraditional Arabic"/>
          <w:sz w:val="40"/>
          <w:szCs w:val="32"/>
          <w:rtl/>
        </w:rPr>
        <w:t>ج</w:t>
      </w:r>
      <w:r w:rsidRPr="00255172">
        <w:rPr>
          <w:rStyle w:val="7Char"/>
          <w:rtl/>
        </w:rPr>
        <w:t xml:space="preserve"> تصديقه فيما أخبر به وطاعته فيما أمر به، واتباع سنته، والاهتداء بهديه ومحبته، وألا نعبد الله إلا وفق ما جاء به </w:t>
      </w:r>
      <w:r w:rsidR="00EC78D8" w:rsidRPr="00EC78D8">
        <w:rPr>
          <w:rFonts w:ascii="AGA Arabesque" w:hAnsi="AGA Arabesque" w:cs="CTraditional Arabic"/>
          <w:sz w:val="40"/>
          <w:szCs w:val="32"/>
          <w:rtl/>
        </w:rPr>
        <w:t>ج</w:t>
      </w:r>
      <w:r w:rsidR="00EC78D8">
        <w:rPr>
          <w:rStyle w:val="7Char"/>
          <w:rtl/>
        </w:rPr>
        <w:t>.</w:t>
      </w:r>
    </w:p>
    <w:p w:rsidR="00766F17" w:rsidRPr="00255172" w:rsidRDefault="00766F17" w:rsidP="00255172">
      <w:pPr>
        <w:ind w:firstLine="284"/>
        <w:jc w:val="both"/>
        <w:rPr>
          <w:rStyle w:val="7Char"/>
          <w:rtl/>
        </w:rPr>
      </w:pPr>
      <w:r w:rsidRPr="00255172">
        <w:rPr>
          <w:rStyle w:val="7Char"/>
          <w:rtl/>
        </w:rPr>
        <w:t>وأما النصيحة لأئمة المسلمين فهي الدعاء لهم ومحبتـهم وطاعتـهم في حدود طاعة الله تعالى.</w:t>
      </w:r>
    </w:p>
    <w:p w:rsidR="00766F17" w:rsidRPr="00255172" w:rsidRDefault="00766F17" w:rsidP="00255172">
      <w:pPr>
        <w:ind w:firstLine="284"/>
        <w:jc w:val="both"/>
        <w:rPr>
          <w:rStyle w:val="7Char"/>
          <w:rtl/>
        </w:rPr>
      </w:pPr>
      <w:r w:rsidRPr="00255172">
        <w:rPr>
          <w:rStyle w:val="7Char"/>
          <w:rtl/>
        </w:rPr>
        <w:t>وأما النصيحة لعامة المسلمين فهو أمرهم بالمعروف ونهيهم عن المنكـر، وحبُ الخير لهم كـما نحب لأنفسنا وبذل الخير لهم ومساعدتهم بقـدر مـا نستطيع.</w:t>
      </w:r>
    </w:p>
    <w:p w:rsidR="00766F17" w:rsidRPr="0061139A" w:rsidRDefault="00766F17" w:rsidP="0061139A">
      <w:pPr>
        <w:pStyle w:val="8"/>
        <w:rPr>
          <w:rStyle w:val="7Char"/>
          <w:sz w:val="30"/>
          <w:szCs w:val="30"/>
          <w:rtl/>
        </w:rPr>
      </w:pPr>
      <w:r w:rsidRPr="0061139A">
        <w:rPr>
          <w:rStyle w:val="7Char"/>
          <w:sz w:val="30"/>
          <w:szCs w:val="30"/>
          <w:rtl/>
        </w:rPr>
        <w:t>الواجب نحو ولاة الأمور:</w:t>
      </w:r>
    </w:p>
    <w:p w:rsidR="00766F17" w:rsidRPr="00255172" w:rsidRDefault="00766F17" w:rsidP="00255172">
      <w:pPr>
        <w:ind w:firstLine="284"/>
        <w:jc w:val="both"/>
        <w:rPr>
          <w:rStyle w:val="7Char"/>
          <w:rtl/>
        </w:rPr>
      </w:pPr>
      <w:r w:rsidRPr="00255172">
        <w:rPr>
          <w:rStyle w:val="7Char"/>
          <w:rtl/>
        </w:rPr>
        <w:t>لقد دل الكتاب والسنة وإجماع سلف الأمة على وجوب طاعة الإمـام وإن جار في حدود طاعة الله تعالى، ما لم يأمر بمعصية، فإن أمر بمعصية فـلا طاعة لمخلوق في معصية الخالق. كما تجب الصلاة خلفه، والحج والجـهاد معه، ويطاع في مواضع الاجتهاد، وليس عليه أن يطيع أتباعـه في مـوارد الاجتهاد بل عليهم طاعته في ذلك، وترك رأيهم لرأيه، فإن مصلحة الجماعة والائتلاف وتجنب مفسدة الفرقة والاختلاف، أعظم مـن أمـر المصـالح الخاصة. كما تجب النصيحة له بالطرق المشروعة وترك منازعتـه وعـدم الخروج عليه.</w:t>
      </w:r>
    </w:p>
    <w:p w:rsidR="00766F17" w:rsidRPr="00255172" w:rsidRDefault="00766F17" w:rsidP="00255172">
      <w:pPr>
        <w:ind w:firstLine="284"/>
        <w:jc w:val="both"/>
        <w:rPr>
          <w:rStyle w:val="7Char"/>
          <w:rtl/>
        </w:rPr>
      </w:pPr>
      <w:r w:rsidRPr="00255172">
        <w:rPr>
          <w:rStyle w:val="7Char"/>
          <w:rtl/>
        </w:rPr>
        <w:t xml:space="preserve">قال الإمام الطحاوي </w:t>
      </w:r>
      <w:r w:rsidR="00EC78D8" w:rsidRPr="00EC78D8">
        <w:rPr>
          <w:rStyle w:val="7Char"/>
          <w:rFonts w:cs="CTraditional Arabic"/>
          <w:rtl/>
        </w:rPr>
        <w:t>/</w:t>
      </w:r>
      <w:r w:rsidRPr="00255172">
        <w:rPr>
          <w:rStyle w:val="7Char"/>
          <w:rtl/>
        </w:rPr>
        <w:t>: (ولا نرى الخروج علـى أئمتنـا وولاة أمورنا وإن جاروا، ولا ندعو عليهم، ولا ننـزع يدًا من طاعتهم ونـرى طاعتهم من طاعة الله </w:t>
      </w:r>
      <w:r w:rsidR="008E4AED" w:rsidRPr="008E4AED">
        <w:rPr>
          <w:rFonts w:ascii="AGA Arabesque" w:hAnsi="AGA Arabesque" w:cs="CTraditional Arabic"/>
          <w:sz w:val="40"/>
          <w:szCs w:val="32"/>
          <w:rtl/>
        </w:rPr>
        <w:t>ﻷ</w:t>
      </w:r>
      <w:r w:rsidRPr="00255172">
        <w:rPr>
          <w:rStyle w:val="7Char"/>
          <w:rtl/>
        </w:rPr>
        <w:t xml:space="preserve"> فريضة، ما لم يأمروا بمعصية، وندعو لهـم بالصلاح والمعافاة).</w:t>
      </w:r>
    </w:p>
    <w:p w:rsidR="00766F17" w:rsidRPr="00255172" w:rsidRDefault="00766F17" w:rsidP="00255172">
      <w:pPr>
        <w:ind w:firstLine="284"/>
        <w:jc w:val="both"/>
        <w:rPr>
          <w:rStyle w:val="7Char"/>
          <w:rtl/>
        </w:rPr>
      </w:pPr>
      <w:r w:rsidRPr="00255172">
        <w:rPr>
          <w:rStyle w:val="7Char"/>
          <w:rtl/>
        </w:rPr>
        <w:t xml:space="preserve">والأدلة على ذلك كثيرة من الكتاب والسنة، فمن الكتاب قوله تعـالى: </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يَا أَيُّهَا الَّذِينَ آمَنُوا أَطِيعُوا اللَّهَ وَأَطِيعُوا الرَّسُولَ وَأُولِي الْأَمْرِ مِنْكُمْ</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 xml:space="preserve"> </w:t>
      </w:r>
      <w:r w:rsidR="009D4274" w:rsidRPr="00EC78D8">
        <w:rPr>
          <w:rStyle w:val="9Char"/>
          <w:rtl/>
        </w:rPr>
        <w:t>[النساء: 59]</w:t>
      </w:r>
      <w:r w:rsidRPr="00255172">
        <w:rPr>
          <w:rStyle w:val="7Char"/>
          <w:rtl/>
        </w:rPr>
        <w:t>.</w:t>
      </w:r>
    </w:p>
    <w:p w:rsidR="00766F17" w:rsidRPr="00255172" w:rsidRDefault="00766F17" w:rsidP="0058341C">
      <w:pPr>
        <w:ind w:firstLine="284"/>
        <w:jc w:val="both"/>
        <w:rPr>
          <w:rStyle w:val="7Char"/>
          <w:rtl/>
        </w:rPr>
      </w:pPr>
      <w:r w:rsidRPr="00255172">
        <w:rPr>
          <w:rStyle w:val="7Char"/>
          <w:rtl/>
        </w:rPr>
        <w:t>ومن السنة حديث أبي هريرة </w:t>
      </w:r>
      <w:r w:rsidR="00EC78D8" w:rsidRPr="00EC78D8">
        <w:rPr>
          <w:rFonts w:ascii="AGA Arabesque" w:hAnsi="AGA Arabesque" w:cs="CTraditional Arabic"/>
          <w:sz w:val="40"/>
          <w:szCs w:val="32"/>
          <w:rtl/>
        </w:rPr>
        <w:t>س</w:t>
      </w:r>
      <w:r w:rsidRPr="00255172">
        <w:rPr>
          <w:rStyle w:val="7Char"/>
          <w:rtl/>
        </w:rPr>
        <w:t xml:space="preserve"> عن النبي </w:t>
      </w:r>
      <w:r w:rsidR="00EC78D8" w:rsidRPr="00EC78D8">
        <w:rPr>
          <w:rFonts w:ascii="AGA Arabesque" w:hAnsi="AGA Arabesque" w:cs="CTraditional Arabic"/>
          <w:sz w:val="40"/>
          <w:szCs w:val="32"/>
          <w:rtl/>
        </w:rPr>
        <w:t>ج</w:t>
      </w:r>
      <w:r w:rsidRPr="00255172">
        <w:rPr>
          <w:rStyle w:val="7Char"/>
          <w:rtl/>
        </w:rPr>
        <w:t xml:space="preserve"> أنه قال:</w:t>
      </w:r>
      <w:r w:rsidR="0058341C">
        <w:rPr>
          <w:rStyle w:val="7Char"/>
          <w:rFonts w:hint="cs"/>
          <w:rtl/>
        </w:rPr>
        <w:t xml:space="preserve"> </w:t>
      </w:r>
      <w:r w:rsidR="0058341C" w:rsidRPr="0058341C">
        <w:rPr>
          <w:rStyle w:val="7Char"/>
          <w:rFonts w:hint="cs"/>
          <w:rtl/>
        </w:rPr>
        <w:t>«</w:t>
      </w:r>
      <w:r w:rsidRPr="0058341C">
        <w:rPr>
          <w:rStyle w:val="4Char"/>
          <w:rtl/>
        </w:rPr>
        <w:fldChar w:fldCharType="begin"/>
      </w:r>
      <w:r w:rsidRPr="0058341C">
        <w:rPr>
          <w:rStyle w:val="4Char"/>
        </w:rPr>
        <w:instrText xml:space="preserve"> XE </w:instrText>
      </w:r>
      <w:r w:rsidRPr="0058341C">
        <w:rPr>
          <w:rStyle w:val="4Char"/>
          <w:rtl/>
        </w:rPr>
        <w:instrText>"</w:instrText>
      </w:r>
      <w:r w:rsidRPr="0058341C">
        <w:rPr>
          <w:rStyle w:val="4Char"/>
        </w:rPr>
        <w:instrText>32:</w:instrText>
      </w:r>
      <w:r w:rsidRPr="0058341C">
        <w:rPr>
          <w:rStyle w:val="4Char"/>
          <w:rtl/>
        </w:rPr>
        <w:instrText>من أطاعني فقد أطاع الله، ومن عصاني فقد عصى الله، ومن يطع الأمير فقد" \</w:instrText>
      </w:r>
      <w:r w:rsidRPr="0058341C">
        <w:rPr>
          <w:rStyle w:val="4Char"/>
        </w:rPr>
        <w:instrText xml:space="preserve">y "1" \b </w:instrText>
      </w:r>
      <w:r w:rsidRPr="0058341C">
        <w:rPr>
          <w:rStyle w:val="4Char"/>
          <w:rtl/>
        </w:rPr>
        <w:fldChar w:fldCharType="end"/>
      </w:r>
      <w:r w:rsidRPr="0058341C">
        <w:rPr>
          <w:rStyle w:val="4Char"/>
          <w:rtl/>
        </w:rPr>
        <w:t>من أطاعني فقد أطاع الله، ومن عصاني فقد عصى الله، ومن يطع الأمير فقد أطاعني، ومـن يعص الأمير فقد عصاني</w:t>
      </w:r>
      <w:r w:rsidR="0058341C" w:rsidRPr="0058341C">
        <w:rPr>
          <w:rStyle w:val="7Char"/>
          <w:rFonts w:hint="cs"/>
          <w:rtl/>
        </w:rPr>
        <w:t>»</w:t>
      </w:r>
      <w:r w:rsidRPr="00EC78D8">
        <w:rPr>
          <w:rStyle w:val="7Char"/>
          <w:vertAlign w:val="superscript"/>
          <w:rtl/>
        </w:rPr>
        <w:t>(</w:t>
      </w:r>
      <w:r w:rsidRPr="00EC78D8">
        <w:rPr>
          <w:rStyle w:val="7Char"/>
          <w:vertAlign w:val="superscript"/>
          <w:rtl/>
        </w:rPr>
        <w:footnoteReference w:id="509"/>
      </w:r>
      <w:r w:rsidRPr="00EC78D8">
        <w:rPr>
          <w:rStyle w:val="7Char"/>
          <w:vertAlign w:val="superscript"/>
          <w:rtl/>
        </w:rPr>
        <w:t>)(</w:t>
      </w:r>
      <w:r w:rsidRPr="00EC78D8">
        <w:rPr>
          <w:rStyle w:val="7Char"/>
          <w:vertAlign w:val="superscript"/>
          <w:rtl/>
        </w:rPr>
        <w:footnoteReference w:id="510"/>
      </w:r>
      <w:r w:rsidRPr="00EC78D8">
        <w:rPr>
          <w:rStyle w:val="7Char"/>
          <w:vertAlign w:val="superscript"/>
          <w:rtl/>
        </w:rPr>
        <w:t>)</w:t>
      </w:r>
      <w:r w:rsidR="00EC78D8">
        <w:rPr>
          <w:rStyle w:val="7Char"/>
          <w:rtl/>
        </w:rPr>
        <w:t>.</w:t>
      </w:r>
      <w:r w:rsidRPr="00255172">
        <w:rPr>
          <w:rStyle w:val="7Char"/>
          <w:rtl/>
        </w:rPr>
        <w:t xml:space="preserve"> وعن ابن عمر </w:t>
      </w:r>
      <w:r w:rsidR="00D839E6" w:rsidRPr="00D839E6">
        <w:rPr>
          <w:rStyle w:val="7Char"/>
          <w:rFonts w:cs="CTraditional Arabic"/>
          <w:rtl/>
        </w:rPr>
        <w:t>ب</w:t>
      </w:r>
      <w:r w:rsidRPr="00255172">
        <w:rPr>
          <w:rStyle w:val="7Char"/>
          <w:rtl/>
        </w:rPr>
        <w:t xml:space="preserve"> قـال: قـال رسول الله </w:t>
      </w:r>
      <w:r w:rsidR="00EC78D8" w:rsidRPr="00EC78D8">
        <w:rPr>
          <w:rFonts w:ascii="AGA Arabesque" w:hAnsi="AGA Arabesque" w:cs="CTraditional Arabic"/>
          <w:sz w:val="40"/>
          <w:szCs w:val="32"/>
          <w:rtl/>
        </w:rPr>
        <w:t>ج</w:t>
      </w:r>
      <w:r w:rsidRPr="00255172">
        <w:rPr>
          <w:rStyle w:val="7Char"/>
          <w:rtl/>
        </w:rPr>
        <w:t xml:space="preserve"> </w:t>
      </w:r>
      <w:r w:rsidR="0058341C" w:rsidRPr="0058341C">
        <w:rPr>
          <w:rStyle w:val="7Char"/>
          <w:rFonts w:hint="cs"/>
          <w:rtl/>
        </w:rPr>
        <w:t>«</w:t>
      </w:r>
      <w:r w:rsidRPr="0058341C">
        <w:rPr>
          <w:rStyle w:val="4Char"/>
          <w:rtl/>
        </w:rPr>
        <w:fldChar w:fldCharType="begin"/>
      </w:r>
      <w:r w:rsidRPr="0058341C">
        <w:rPr>
          <w:rStyle w:val="4Char"/>
        </w:rPr>
        <w:instrText xml:space="preserve"> XE </w:instrText>
      </w:r>
      <w:r w:rsidRPr="0058341C">
        <w:rPr>
          <w:rStyle w:val="4Char"/>
          <w:rtl/>
        </w:rPr>
        <w:instrText>"</w:instrText>
      </w:r>
      <w:r w:rsidRPr="0058341C">
        <w:rPr>
          <w:rStyle w:val="4Char"/>
        </w:rPr>
        <w:instrText>32:</w:instrText>
      </w:r>
      <w:r w:rsidRPr="0058341C">
        <w:rPr>
          <w:rStyle w:val="4Char"/>
          <w:rtl/>
        </w:rPr>
        <w:instrText>على المرء المسلم السمع والطاعة فيما أحـب وكـره إلا أن 289 يؤمر بمعصية،" \</w:instrText>
      </w:r>
      <w:r w:rsidRPr="0058341C">
        <w:rPr>
          <w:rStyle w:val="4Char"/>
        </w:rPr>
        <w:instrText xml:space="preserve">y "1" \b </w:instrText>
      </w:r>
      <w:r w:rsidRPr="0058341C">
        <w:rPr>
          <w:rStyle w:val="4Char"/>
          <w:rtl/>
        </w:rPr>
        <w:fldChar w:fldCharType="end"/>
      </w:r>
      <w:r w:rsidRPr="0058341C">
        <w:rPr>
          <w:rStyle w:val="4Char"/>
          <w:rtl/>
        </w:rPr>
        <w:t>على المرء المسلم السمع والطاعة فيما أحـب وكـره إلا أن يؤمر بمعصية، فإذا أمر بمعصية فلا سمع ولا طاعة</w:t>
      </w:r>
      <w:r w:rsidR="0058341C" w:rsidRPr="0058341C">
        <w:rPr>
          <w:rStyle w:val="7Char"/>
          <w:rFonts w:hint="cs"/>
          <w:rtl/>
        </w:rPr>
        <w:t>»</w:t>
      </w:r>
      <w:r w:rsidRPr="00EC78D8">
        <w:rPr>
          <w:rStyle w:val="7Char"/>
          <w:vertAlign w:val="superscript"/>
          <w:rtl/>
        </w:rPr>
        <w:t>(</w:t>
      </w:r>
      <w:r w:rsidRPr="00EC78D8">
        <w:rPr>
          <w:rStyle w:val="7Char"/>
          <w:vertAlign w:val="superscript"/>
          <w:rtl/>
        </w:rPr>
        <w:footnoteReference w:id="511"/>
      </w:r>
      <w:r w:rsidRPr="00EC78D8">
        <w:rPr>
          <w:rStyle w:val="7Char"/>
          <w:vertAlign w:val="superscript"/>
          <w:rtl/>
        </w:rPr>
        <w:t>)(</w:t>
      </w:r>
      <w:r w:rsidRPr="00EC78D8">
        <w:rPr>
          <w:rStyle w:val="7Char"/>
          <w:vertAlign w:val="superscript"/>
          <w:rtl/>
        </w:rPr>
        <w:footnoteReference w:id="512"/>
      </w:r>
      <w:r w:rsidRPr="00EC78D8">
        <w:rPr>
          <w:rStyle w:val="7Char"/>
          <w:vertAlign w:val="superscript"/>
          <w:rtl/>
        </w:rPr>
        <w:t>)</w:t>
      </w:r>
      <w:r w:rsidR="00EC78D8">
        <w:rPr>
          <w:rStyle w:val="7Char"/>
          <w:rtl/>
        </w:rPr>
        <w:t>.</w:t>
      </w:r>
    </w:p>
    <w:p w:rsidR="00766F17" w:rsidRPr="00255172" w:rsidRDefault="00766F17" w:rsidP="0058341C">
      <w:pPr>
        <w:ind w:firstLine="284"/>
        <w:jc w:val="both"/>
        <w:rPr>
          <w:rStyle w:val="7Char"/>
          <w:rtl/>
        </w:rPr>
      </w:pPr>
      <w:r w:rsidRPr="00255172">
        <w:rPr>
          <w:rStyle w:val="7Char"/>
          <w:rtl/>
        </w:rPr>
        <w:t>والسنة أن تُبذل النصيحة للإمام سرًّا بعيدًا عن الإثارة والتـهويل يـدل لذلك ما رواه ابن أبي عاصم وغيره، عن عياض بن غنم </w:t>
      </w:r>
      <w:r w:rsidR="00EC78D8" w:rsidRPr="00EC78D8">
        <w:rPr>
          <w:rFonts w:ascii="AGA Arabesque" w:hAnsi="AGA Arabesque" w:cs="CTraditional Arabic"/>
          <w:sz w:val="40"/>
          <w:szCs w:val="32"/>
          <w:rtl/>
        </w:rPr>
        <w:t>س</w:t>
      </w:r>
      <w:r w:rsidRPr="00255172">
        <w:rPr>
          <w:rStyle w:val="7Char"/>
          <w:rtl/>
        </w:rPr>
        <w:t xml:space="preserve"> قـال: قـال رسول الله </w:t>
      </w:r>
      <w:r w:rsidR="00EC78D8" w:rsidRPr="00EC78D8">
        <w:rPr>
          <w:rFonts w:ascii="AGA Arabesque" w:hAnsi="AGA Arabesque" w:cs="CTraditional Arabic"/>
          <w:sz w:val="40"/>
          <w:szCs w:val="32"/>
          <w:rtl/>
        </w:rPr>
        <w:t>ج</w:t>
      </w:r>
      <w:r w:rsidRPr="00255172">
        <w:rPr>
          <w:rStyle w:val="7Char"/>
          <w:rtl/>
        </w:rPr>
        <w:t xml:space="preserve"> </w:t>
      </w:r>
      <w:r w:rsidR="0058341C" w:rsidRPr="0058341C">
        <w:rPr>
          <w:rStyle w:val="7Char"/>
          <w:rFonts w:hint="cs"/>
          <w:rtl/>
        </w:rPr>
        <w:t>«</w:t>
      </w:r>
      <w:r w:rsidRPr="0058341C">
        <w:rPr>
          <w:rStyle w:val="4Char"/>
          <w:rtl/>
        </w:rPr>
        <w:fldChar w:fldCharType="begin"/>
      </w:r>
      <w:r w:rsidRPr="0058341C">
        <w:rPr>
          <w:rStyle w:val="4Char"/>
        </w:rPr>
        <w:instrText xml:space="preserve"> XE </w:instrText>
      </w:r>
      <w:r w:rsidRPr="0058341C">
        <w:rPr>
          <w:rStyle w:val="4Char"/>
          <w:rtl/>
        </w:rPr>
        <w:instrText>"</w:instrText>
      </w:r>
      <w:r w:rsidRPr="0058341C">
        <w:rPr>
          <w:rStyle w:val="4Char"/>
        </w:rPr>
        <w:instrText>32:</w:instrText>
      </w:r>
      <w:r w:rsidRPr="0058341C">
        <w:rPr>
          <w:rStyle w:val="4Char"/>
          <w:rtl/>
        </w:rPr>
        <w:instrText>من أراد أن ينصح لذي سلطان فلا يبده علانية، وليـأخذ بيده فإن سمع منه" \</w:instrText>
      </w:r>
      <w:r w:rsidRPr="0058341C">
        <w:rPr>
          <w:rStyle w:val="4Char"/>
        </w:rPr>
        <w:instrText xml:space="preserve">y "1" \b </w:instrText>
      </w:r>
      <w:r w:rsidRPr="0058341C">
        <w:rPr>
          <w:rStyle w:val="4Char"/>
          <w:rtl/>
        </w:rPr>
        <w:fldChar w:fldCharType="end"/>
      </w:r>
      <w:r w:rsidRPr="0058341C">
        <w:rPr>
          <w:rStyle w:val="4Char"/>
          <w:rtl/>
        </w:rPr>
        <w:t>من أراد أن ينصح لذي سلطان فلا يبده علانية، وليـأخذ بيده فإن سمع منه فذاك، وإلا أدى الذي عليه</w:t>
      </w:r>
      <w:r w:rsidR="0058341C" w:rsidRPr="0058341C">
        <w:rPr>
          <w:rStyle w:val="7Char"/>
          <w:rFonts w:hint="cs"/>
          <w:rtl/>
        </w:rPr>
        <w:t>»</w:t>
      </w:r>
      <w:r w:rsidRPr="00EC78D8">
        <w:rPr>
          <w:rStyle w:val="7Char"/>
          <w:vertAlign w:val="superscript"/>
          <w:rtl/>
        </w:rPr>
        <w:t>(</w:t>
      </w:r>
      <w:r w:rsidRPr="00EC78D8">
        <w:rPr>
          <w:rStyle w:val="7Char"/>
          <w:vertAlign w:val="superscript"/>
          <w:rtl/>
        </w:rPr>
        <w:footnoteReference w:id="513"/>
      </w:r>
      <w:r w:rsidRPr="00EC78D8">
        <w:rPr>
          <w:rStyle w:val="7Char"/>
          <w:vertAlign w:val="superscript"/>
          <w:rtl/>
        </w:rPr>
        <w:t>)(</w:t>
      </w:r>
      <w:r w:rsidRPr="00EC78D8">
        <w:rPr>
          <w:rStyle w:val="7Char"/>
          <w:vertAlign w:val="superscript"/>
          <w:rtl/>
        </w:rPr>
        <w:footnoteReference w:id="514"/>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هذه النصوص من القرآن والسنة كلها تأمر بطاعة الأئمة وولاة الأمـور في غير معصية الله تعالى. ويمكن أن نستخلص منها ما يأتي:</w:t>
      </w:r>
    </w:p>
    <w:p w:rsidR="00766F17" w:rsidRDefault="0058341C" w:rsidP="0058341C">
      <w:pPr>
        <w:pStyle w:val="ListParagraph"/>
        <w:numPr>
          <w:ilvl w:val="0"/>
          <w:numId w:val="46"/>
        </w:numPr>
        <w:ind w:left="680" w:hanging="340"/>
        <w:jc w:val="both"/>
        <w:rPr>
          <w:rStyle w:val="7Char"/>
        </w:rPr>
      </w:pPr>
      <w:r>
        <w:rPr>
          <w:rStyle w:val="7Char"/>
          <w:rFonts w:hint="cs"/>
          <w:rtl/>
        </w:rPr>
        <w:t xml:space="preserve"> </w:t>
      </w:r>
      <w:r w:rsidR="00766F17" w:rsidRPr="00255172">
        <w:rPr>
          <w:rStyle w:val="7Char"/>
          <w:rtl/>
        </w:rPr>
        <w:t>أن السمع والطاعة واجبة في كل الأحوال في غير معصية.</w:t>
      </w:r>
    </w:p>
    <w:p w:rsidR="00766F17" w:rsidRDefault="0058341C" w:rsidP="0058341C">
      <w:pPr>
        <w:pStyle w:val="ListParagraph"/>
        <w:numPr>
          <w:ilvl w:val="0"/>
          <w:numId w:val="46"/>
        </w:numPr>
        <w:ind w:left="680" w:hanging="340"/>
        <w:jc w:val="both"/>
        <w:rPr>
          <w:rStyle w:val="7Char"/>
        </w:rPr>
      </w:pPr>
      <w:r>
        <w:rPr>
          <w:rStyle w:val="7Char"/>
          <w:rFonts w:hint="cs"/>
          <w:rtl/>
        </w:rPr>
        <w:t xml:space="preserve"> </w:t>
      </w:r>
      <w:r w:rsidR="00766F17" w:rsidRPr="00255172">
        <w:rPr>
          <w:rStyle w:val="7Char"/>
          <w:rtl/>
        </w:rPr>
        <w:t>عدم الخروج على ولاة الأمر إذا لم يقبلوا النصيحة.</w:t>
      </w:r>
    </w:p>
    <w:p w:rsidR="00766F17" w:rsidRDefault="0058341C" w:rsidP="0058341C">
      <w:pPr>
        <w:pStyle w:val="ListParagraph"/>
        <w:numPr>
          <w:ilvl w:val="0"/>
          <w:numId w:val="46"/>
        </w:numPr>
        <w:ind w:left="680" w:hanging="340"/>
        <w:jc w:val="both"/>
        <w:rPr>
          <w:rStyle w:val="7Char"/>
        </w:rPr>
      </w:pPr>
      <w:r>
        <w:rPr>
          <w:rStyle w:val="7Char"/>
          <w:rFonts w:hint="cs"/>
          <w:rtl/>
        </w:rPr>
        <w:t xml:space="preserve"> </w:t>
      </w:r>
      <w:r w:rsidR="00766F17" w:rsidRPr="00255172">
        <w:rPr>
          <w:rStyle w:val="7Char"/>
          <w:rtl/>
        </w:rPr>
        <w:t>أن من نصح لولاة الأمر وأنكر عليهم بالطريقة المشروعة فقد برئ مـن الذنب.</w:t>
      </w:r>
    </w:p>
    <w:p w:rsidR="00766F17" w:rsidRDefault="0058341C" w:rsidP="0058341C">
      <w:pPr>
        <w:pStyle w:val="ListParagraph"/>
        <w:numPr>
          <w:ilvl w:val="0"/>
          <w:numId w:val="46"/>
        </w:numPr>
        <w:ind w:left="680" w:hanging="340"/>
        <w:jc w:val="both"/>
        <w:rPr>
          <w:rStyle w:val="7Char"/>
        </w:rPr>
      </w:pPr>
      <w:r>
        <w:rPr>
          <w:rStyle w:val="7Char"/>
          <w:rFonts w:hint="cs"/>
          <w:rtl/>
        </w:rPr>
        <w:t xml:space="preserve"> </w:t>
      </w:r>
      <w:r w:rsidR="00766F17" w:rsidRPr="00255172">
        <w:rPr>
          <w:rStyle w:val="7Char"/>
          <w:rtl/>
        </w:rPr>
        <w:t>النهي عن إثارة الفتن وأسباب إثارتها.</w:t>
      </w:r>
    </w:p>
    <w:p w:rsidR="00766F17" w:rsidRDefault="0058341C" w:rsidP="0058341C">
      <w:pPr>
        <w:pStyle w:val="ListParagraph"/>
        <w:numPr>
          <w:ilvl w:val="0"/>
          <w:numId w:val="46"/>
        </w:numPr>
        <w:ind w:left="680" w:hanging="340"/>
        <w:jc w:val="both"/>
        <w:rPr>
          <w:rStyle w:val="7Char"/>
        </w:rPr>
      </w:pPr>
      <w:r>
        <w:rPr>
          <w:rStyle w:val="7Char"/>
          <w:rFonts w:hint="cs"/>
          <w:rtl/>
        </w:rPr>
        <w:t xml:space="preserve"> </w:t>
      </w:r>
      <w:r w:rsidR="00766F17" w:rsidRPr="00255172">
        <w:rPr>
          <w:rStyle w:val="7Char"/>
          <w:rtl/>
        </w:rPr>
        <w:t>عدم الخروج على الولاة ما لم يظهر منهم الكفر البـواح أي الظـاهر الذي لا يحتمل التأويل.</w:t>
      </w:r>
    </w:p>
    <w:p w:rsidR="00766F17" w:rsidRPr="00255172" w:rsidRDefault="0058341C" w:rsidP="0058341C">
      <w:pPr>
        <w:pStyle w:val="ListParagraph"/>
        <w:numPr>
          <w:ilvl w:val="0"/>
          <w:numId w:val="46"/>
        </w:numPr>
        <w:ind w:left="680" w:hanging="340"/>
        <w:jc w:val="both"/>
        <w:rPr>
          <w:rStyle w:val="7Char"/>
          <w:rtl/>
        </w:rPr>
      </w:pPr>
      <w:r>
        <w:rPr>
          <w:rStyle w:val="7Char"/>
          <w:rFonts w:hint="cs"/>
          <w:rtl/>
        </w:rPr>
        <w:t xml:space="preserve"> </w:t>
      </w:r>
      <w:r w:rsidR="00766F17" w:rsidRPr="00255172">
        <w:rPr>
          <w:rStyle w:val="7Char"/>
          <w:rtl/>
        </w:rPr>
        <w:t xml:space="preserve">وجوب لزوم جماعة المسلمين الذين يسيرون على هدى الكتاب والسنة قولا وعملا واعتقادًا وموالاتهم واتباع سبيلهم والحرص علـى جمع كلمتهم على الحق وعدم مفارقتهم أو الانشقاق عليهم. كمـا قـال تعالى: </w:t>
      </w:r>
      <w:r w:rsidR="009D4274" w:rsidRPr="00255172">
        <w:rPr>
          <w:rStyle w:val="7Char"/>
          <w:rtl/>
        </w:rPr>
        <w:t>﴿</w:t>
      </w:r>
      <w:r w:rsidR="009D4274" w:rsidRPr="0058341C">
        <w:rPr>
          <w:rFonts w:ascii="DecoType Naskh Special" w:hAnsi="DecoType Naskh Special" w:cs="KFGQPC Uthmanic Script HAFS"/>
          <w:color w:val="000000"/>
          <w:sz w:val="36"/>
          <w:shd w:val="clear" w:color="auto" w:fill="FFFFFF"/>
          <w:rtl/>
        </w:rPr>
        <w:t>وَمَنْ يُشَاقِقِ الرَّسُولَ مِنْ بَعْدِ مَا تَبَيَّنَ لَهُ الْهُدَى وَيَتَّبِعْ غَيْرَ سَبِيلِ الْمُؤْمِنِينَ نُوَلِّهِ مَا تَوَلَّى وَنُصْلِهِ جَهَنَّمَ</w:t>
      </w:r>
      <w:r w:rsidR="00D839E6" w:rsidRPr="0058341C">
        <w:rPr>
          <w:rFonts w:ascii="DecoType Naskh Special" w:hAnsi="DecoType Naskh Special" w:cs="KFGQPC Uthmanic Script HAFS"/>
          <w:color w:val="000000"/>
          <w:sz w:val="36"/>
          <w:shd w:val="clear" w:color="auto" w:fill="FFFFFF"/>
          <w:rtl/>
        </w:rPr>
        <w:t xml:space="preserve"> </w:t>
      </w:r>
      <w:r w:rsidR="009D4274" w:rsidRPr="0058341C">
        <w:rPr>
          <w:rFonts w:ascii="DecoType Naskh Special" w:hAnsi="DecoType Naskh Special" w:cs="KFGQPC Uthmanic Script HAFS"/>
          <w:color w:val="000000"/>
          <w:sz w:val="36"/>
          <w:shd w:val="clear" w:color="auto" w:fill="FFFFFF"/>
          <w:rtl/>
        </w:rPr>
        <w:t>وَسَاءَتْ مَصِيرًا١١٥</w:t>
      </w:r>
      <w:r w:rsidR="009D4274" w:rsidRPr="00255172">
        <w:rPr>
          <w:rStyle w:val="7Char"/>
          <w:rtl/>
        </w:rPr>
        <w:t>﴾</w:t>
      </w:r>
      <w:r w:rsidR="009D4274" w:rsidRPr="0058341C">
        <w:rPr>
          <w:rFonts w:ascii="DecoType Naskh Special" w:hAnsi="DecoType Naskh Special" w:cs="KFGQPC Uthmanic Script HAFS"/>
          <w:color w:val="000000"/>
          <w:sz w:val="36"/>
          <w:shd w:val="clear" w:color="auto" w:fill="FFFFFF"/>
          <w:rtl/>
        </w:rPr>
        <w:t xml:space="preserve"> </w:t>
      </w:r>
      <w:r w:rsidR="009D4274" w:rsidRPr="00EC78D8">
        <w:rPr>
          <w:rStyle w:val="9Char"/>
          <w:rtl/>
        </w:rPr>
        <w:t>[النساء: 115]</w:t>
      </w:r>
      <w:r w:rsidR="00766F17" w:rsidRPr="00255172">
        <w:rPr>
          <w:rStyle w:val="7Char"/>
          <w:rtl/>
        </w:rPr>
        <w:t xml:space="preserve"> وقال رسول الله </w:t>
      </w:r>
      <w:r w:rsidR="00EC78D8" w:rsidRPr="0058341C">
        <w:rPr>
          <w:rFonts w:ascii="AGA Arabesque" w:hAnsi="AGA Arabesque" w:cs="CTraditional Arabic"/>
          <w:sz w:val="40"/>
          <w:szCs w:val="32"/>
          <w:rtl/>
        </w:rPr>
        <w:t>ج</w:t>
      </w:r>
      <w:r w:rsidR="00766F17" w:rsidRPr="00255172">
        <w:rPr>
          <w:rStyle w:val="7Char"/>
          <w:rtl/>
        </w:rPr>
        <w:t xml:space="preserve"> </w:t>
      </w:r>
      <w:r w:rsidRPr="0058341C">
        <w:rPr>
          <w:rStyle w:val="7Char"/>
          <w:rFonts w:hint="cs"/>
          <w:rtl/>
        </w:rPr>
        <w:t>«</w:t>
      </w:r>
      <w:r w:rsidR="00766F17" w:rsidRPr="0058341C">
        <w:rPr>
          <w:rStyle w:val="4Char"/>
          <w:rtl/>
        </w:rPr>
        <w:fldChar w:fldCharType="begin"/>
      </w:r>
      <w:r w:rsidR="00766F17" w:rsidRPr="0058341C">
        <w:rPr>
          <w:rStyle w:val="4Char"/>
        </w:rPr>
        <w:instrText xml:space="preserve"> XE </w:instrText>
      </w:r>
      <w:r w:rsidR="00766F17" w:rsidRPr="0058341C">
        <w:rPr>
          <w:rStyle w:val="4Char"/>
          <w:rtl/>
        </w:rPr>
        <w:instrText>"</w:instrText>
      </w:r>
      <w:r w:rsidR="00766F17" w:rsidRPr="0058341C">
        <w:rPr>
          <w:rStyle w:val="4Char"/>
        </w:rPr>
        <w:instrText>32:</w:instrText>
      </w:r>
      <w:r w:rsidR="00766F17" w:rsidRPr="0058341C">
        <w:rPr>
          <w:rStyle w:val="4Char"/>
          <w:rtl/>
        </w:rPr>
        <w:instrText>عليكم بالجماعة فإن يد الله مع الجماعة، ومن شذ شذ في النار" \</w:instrText>
      </w:r>
      <w:r w:rsidR="00766F17" w:rsidRPr="0058341C">
        <w:rPr>
          <w:rStyle w:val="4Char"/>
        </w:rPr>
        <w:instrText xml:space="preserve">y "1" \b </w:instrText>
      </w:r>
      <w:r w:rsidR="00766F17" w:rsidRPr="0058341C">
        <w:rPr>
          <w:rStyle w:val="4Char"/>
          <w:rtl/>
        </w:rPr>
        <w:fldChar w:fldCharType="end"/>
      </w:r>
      <w:r w:rsidR="00766F17" w:rsidRPr="0058341C">
        <w:rPr>
          <w:rStyle w:val="4Char"/>
          <w:rtl/>
        </w:rPr>
        <w:t>عليكم بالجماعة فإن يد الله مع الجماعة، ومن شذ شذ في النار</w:t>
      </w:r>
      <w:r w:rsidRPr="0058341C">
        <w:rPr>
          <w:rStyle w:val="7Char"/>
          <w:rFonts w:hint="cs"/>
          <w:rtl/>
        </w:rPr>
        <w:t>»</w:t>
      </w:r>
      <w:r w:rsidR="00766F17" w:rsidRPr="0058341C">
        <w:rPr>
          <w:rStyle w:val="7Char"/>
          <w:vertAlign w:val="superscript"/>
          <w:rtl/>
        </w:rPr>
        <w:t>(</w:t>
      </w:r>
      <w:r w:rsidR="00766F17" w:rsidRPr="00EC78D8">
        <w:rPr>
          <w:rStyle w:val="7Char"/>
          <w:vertAlign w:val="superscript"/>
          <w:rtl/>
        </w:rPr>
        <w:footnoteReference w:id="515"/>
      </w:r>
      <w:r w:rsidR="00766F17" w:rsidRPr="0058341C">
        <w:rPr>
          <w:rStyle w:val="7Char"/>
          <w:vertAlign w:val="superscript"/>
          <w:rtl/>
        </w:rPr>
        <w:t>)(</w:t>
      </w:r>
      <w:r w:rsidR="00766F17" w:rsidRPr="00EC78D8">
        <w:rPr>
          <w:rStyle w:val="7Char"/>
          <w:vertAlign w:val="superscript"/>
          <w:rtl/>
        </w:rPr>
        <w:footnoteReference w:id="516"/>
      </w:r>
      <w:r w:rsidR="00766F17" w:rsidRPr="0058341C">
        <w:rPr>
          <w:rStyle w:val="7Char"/>
          <w:vertAlign w:val="superscript"/>
          <w:rtl/>
        </w:rPr>
        <w:t>)</w:t>
      </w:r>
      <w:r w:rsidR="00766F17" w:rsidRPr="00255172">
        <w:rPr>
          <w:rStyle w:val="7Char"/>
          <w:rtl/>
        </w:rPr>
        <w:t xml:space="preserve"> وعن ابن عباس </w:t>
      </w:r>
      <w:r w:rsidR="00EC78D8" w:rsidRPr="0058341C">
        <w:rPr>
          <w:rFonts w:ascii="AGA Arabesque" w:hAnsi="AGA Arabesque" w:cs="CTraditional Arabic"/>
          <w:sz w:val="40"/>
          <w:szCs w:val="32"/>
          <w:rtl/>
        </w:rPr>
        <w:t>س</w:t>
      </w:r>
      <w:r w:rsidR="00766F17" w:rsidRPr="00255172">
        <w:rPr>
          <w:rStyle w:val="7Char"/>
          <w:rtl/>
        </w:rPr>
        <w:t xml:space="preserve"> قـال: قـال رسول الله </w:t>
      </w:r>
      <w:r w:rsidR="00EC78D8" w:rsidRPr="0058341C">
        <w:rPr>
          <w:rFonts w:ascii="AGA Arabesque" w:hAnsi="AGA Arabesque" w:cs="CTraditional Arabic"/>
          <w:sz w:val="40"/>
          <w:szCs w:val="32"/>
          <w:rtl/>
        </w:rPr>
        <w:t>ج</w:t>
      </w:r>
      <w:r w:rsidR="00766F17" w:rsidRPr="00255172">
        <w:rPr>
          <w:rStyle w:val="7Char"/>
          <w:rtl/>
        </w:rPr>
        <w:t xml:space="preserve"> </w:t>
      </w:r>
      <w:r w:rsidRPr="0058341C">
        <w:rPr>
          <w:rStyle w:val="7Char"/>
          <w:rFonts w:hint="cs"/>
          <w:rtl/>
        </w:rPr>
        <w:t>«</w:t>
      </w:r>
      <w:r w:rsidR="00766F17" w:rsidRPr="0058341C">
        <w:rPr>
          <w:rStyle w:val="4Char"/>
          <w:rtl/>
        </w:rPr>
        <w:fldChar w:fldCharType="begin"/>
      </w:r>
      <w:r w:rsidR="00766F17" w:rsidRPr="0058341C">
        <w:rPr>
          <w:rStyle w:val="4Char"/>
        </w:rPr>
        <w:instrText xml:space="preserve"> XE </w:instrText>
      </w:r>
      <w:r w:rsidR="00766F17" w:rsidRPr="0058341C">
        <w:rPr>
          <w:rStyle w:val="4Char"/>
          <w:rtl/>
        </w:rPr>
        <w:instrText>"</w:instrText>
      </w:r>
      <w:r w:rsidR="00766F17" w:rsidRPr="0058341C">
        <w:rPr>
          <w:rStyle w:val="4Char"/>
        </w:rPr>
        <w:instrText>32:</w:instrText>
      </w:r>
      <w:r w:rsidR="00766F17" w:rsidRPr="0058341C">
        <w:rPr>
          <w:rStyle w:val="4Char"/>
          <w:rtl/>
        </w:rPr>
        <w:instrText>من رأى من أميره شيئا يكرهه فليصبر، فإنه من فـارق الجماعة شبرا فمات" \</w:instrText>
      </w:r>
      <w:r w:rsidR="00766F17" w:rsidRPr="0058341C">
        <w:rPr>
          <w:rStyle w:val="4Char"/>
        </w:rPr>
        <w:instrText xml:space="preserve">y "1" \b </w:instrText>
      </w:r>
      <w:r w:rsidR="00766F17" w:rsidRPr="0058341C">
        <w:rPr>
          <w:rStyle w:val="4Char"/>
          <w:rtl/>
        </w:rPr>
        <w:fldChar w:fldCharType="end"/>
      </w:r>
      <w:r w:rsidR="00766F17" w:rsidRPr="0058341C">
        <w:rPr>
          <w:rStyle w:val="4Char"/>
          <w:rtl/>
        </w:rPr>
        <w:t>من رأى من أميره شيئًا يكرهه فليصبر، فإنه من فـارق الجماعة شبرًا فمات فميتته جاهلية</w:t>
      </w:r>
      <w:r w:rsidRPr="0058341C">
        <w:rPr>
          <w:rStyle w:val="7Char"/>
          <w:rFonts w:hint="cs"/>
          <w:rtl/>
        </w:rPr>
        <w:t>»</w:t>
      </w:r>
      <w:r w:rsidR="00766F17" w:rsidRPr="0058341C">
        <w:rPr>
          <w:rStyle w:val="7Char"/>
          <w:vertAlign w:val="superscript"/>
          <w:rtl/>
        </w:rPr>
        <w:t>(</w:t>
      </w:r>
      <w:r w:rsidR="00766F17" w:rsidRPr="00EC78D8">
        <w:rPr>
          <w:rStyle w:val="7Char"/>
          <w:vertAlign w:val="superscript"/>
          <w:rtl/>
        </w:rPr>
        <w:footnoteReference w:id="517"/>
      </w:r>
      <w:r w:rsidR="00766F17" w:rsidRPr="0058341C">
        <w:rPr>
          <w:rStyle w:val="7Char"/>
          <w:vertAlign w:val="superscript"/>
          <w:rtl/>
        </w:rPr>
        <w:t>)(</w:t>
      </w:r>
      <w:r w:rsidR="00766F17" w:rsidRPr="00EC78D8">
        <w:rPr>
          <w:rStyle w:val="7Char"/>
          <w:vertAlign w:val="superscript"/>
          <w:rtl/>
        </w:rPr>
        <w:footnoteReference w:id="518"/>
      </w:r>
      <w:r w:rsidR="00766F17" w:rsidRPr="0058341C">
        <w:rPr>
          <w:rStyle w:val="7Char"/>
          <w:vertAlign w:val="superscript"/>
          <w:rtl/>
        </w:rPr>
        <w:t>)</w:t>
      </w:r>
      <w:r w:rsidR="00EC78D8">
        <w:rPr>
          <w:rStyle w:val="7Char"/>
          <w:rtl/>
        </w:rPr>
        <w:t>.</w:t>
      </w:r>
    </w:p>
    <w:p w:rsidR="00766F17" w:rsidRDefault="00766F17" w:rsidP="00255172">
      <w:pPr>
        <w:ind w:firstLine="284"/>
        <w:jc w:val="both"/>
        <w:rPr>
          <w:rStyle w:val="7Char"/>
          <w:rtl/>
        </w:rPr>
      </w:pPr>
      <w:r w:rsidRPr="00255172">
        <w:rPr>
          <w:rStyle w:val="7Char"/>
          <w:rtl/>
        </w:rPr>
        <w:t>فـدلت هذه النصوص على وجوب لزوم الجماعة وعدم منازعـة الأمـر أهله، والوعيد الشديد لمن يخالف ذلك. إذ أن الجماعـة رحمـة والفرقـة عذاب.</w:t>
      </w:r>
    </w:p>
    <w:p w:rsidR="0061139A" w:rsidRDefault="0061139A">
      <w:pPr>
        <w:bidi w:val="0"/>
        <w:rPr>
          <w:rStyle w:val="7Char"/>
          <w:rtl/>
        </w:rPr>
      </w:pPr>
      <w:r>
        <w:rPr>
          <w:rStyle w:val="7Char"/>
          <w:rtl/>
        </w:rPr>
        <w:br w:type="page"/>
      </w:r>
    </w:p>
    <w:p w:rsidR="00766F17" w:rsidRPr="00D839E6" w:rsidRDefault="00766F17" w:rsidP="00D839E6">
      <w:pPr>
        <w:pStyle w:val="2"/>
        <w:rPr>
          <w:rtl/>
        </w:rPr>
      </w:pPr>
      <w:bookmarkStart w:id="250" w:name="_Toc116197775"/>
      <w:bookmarkStart w:id="251" w:name="_Toc119808005"/>
      <w:bookmarkStart w:id="252" w:name="_Toc466977183"/>
      <w:r w:rsidRPr="00D839E6">
        <w:rPr>
          <w:rtl/>
        </w:rPr>
        <w:t>الفصل الخامس</w:t>
      </w:r>
      <w:r w:rsidRPr="00D839E6">
        <w:rPr>
          <w:rFonts w:hint="cs"/>
          <w:rtl/>
        </w:rPr>
        <w:t>:</w:t>
      </w:r>
      <w:r w:rsidRPr="00D839E6">
        <w:rPr>
          <w:rtl/>
        </w:rPr>
        <w:t xml:space="preserve"> وجوب الاعتصام بالكتاب والسنة وأدلة وجوبه</w:t>
      </w:r>
      <w:bookmarkEnd w:id="250"/>
      <w:bookmarkEnd w:id="251"/>
      <w:bookmarkEnd w:id="252"/>
      <w:r w:rsidRPr="00D839E6">
        <w:rPr>
          <w:rtl/>
        </w:rPr>
        <w:t xml:space="preserve"> </w:t>
      </w:r>
    </w:p>
    <w:p w:rsidR="00766F17" w:rsidRPr="0061139A" w:rsidRDefault="00766F17" w:rsidP="0061139A">
      <w:pPr>
        <w:pStyle w:val="8"/>
        <w:rPr>
          <w:rStyle w:val="7Char"/>
          <w:sz w:val="30"/>
          <w:szCs w:val="30"/>
          <w:rtl/>
        </w:rPr>
      </w:pPr>
      <w:r w:rsidRPr="0061139A">
        <w:rPr>
          <w:rStyle w:val="7Char"/>
          <w:sz w:val="30"/>
          <w:szCs w:val="30"/>
          <w:rtl/>
        </w:rPr>
        <w:t>وفيه ثلاث مباحث</w:t>
      </w:r>
      <w:r w:rsidRPr="0061139A">
        <w:rPr>
          <w:rStyle w:val="7Char"/>
          <w:rFonts w:hint="cs"/>
          <w:sz w:val="30"/>
          <w:szCs w:val="30"/>
          <w:rtl/>
        </w:rPr>
        <w:t>:</w:t>
      </w:r>
    </w:p>
    <w:p w:rsidR="00766F17" w:rsidRPr="00255172" w:rsidRDefault="00766F17" w:rsidP="00255172">
      <w:pPr>
        <w:ind w:firstLine="284"/>
        <w:jc w:val="both"/>
        <w:rPr>
          <w:rStyle w:val="7Char"/>
          <w:rtl/>
        </w:rPr>
      </w:pPr>
      <w:r w:rsidRPr="0061139A">
        <w:rPr>
          <w:rStyle w:val="8Char"/>
          <w:rtl/>
        </w:rPr>
        <w:t>المبحث الأول:</w:t>
      </w:r>
      <w:r w:rsidRPr="00255172">
        <w:rPr>
          <w:rStyle w:val="7Char"/>
          <w:rtl/>
        </w:rPr>
        <w:t xml:space="preserve"> معنى الاعتصام بالكتاب والسنة وأدلة وجوبه.</w:t>
      </w:r>
    </w:p>
    <w:p w:rsidR="00766F17" w:rsidRPr="00255172" w:rsidRDefault="00766F17" w:rsidP="00255172">
      <w:pPr>
        <w:ind w:firstLine="284"/>
        <w:jc w:val="both"/>
        <w:rPr>
          <w:rStyle w:val="7Char"/>
          <w:rtl/>
        </w:rPr>
      </w:pPr>
      <w:r w:rsidRPr="0061139A">
        <w:rPr>
          <w:rStyle w:val="8Char"/>
          <w:rtl/>
        </w:rPr>
        <w:t>المبحث الثاني:</w:t>
      </w:r>
      <w:r w:rsidRPr="00255172">
        <w:rPr>
          <w:rStyle w:val="7Char"/>
          <w:rtl/>
        </w:rPr>
        <w:t xml:space="preserve"> التحذير من البدع.</w:t>
      </w:r>
    </w:p>
    <w:p w:rsidR="00766F17" w:rsidRPr="00255172" w:rsidRDefault="00766F17" w:rsidP="00255172">
      <w:pPr>
        <w:ind w:firstLine="284"/>
        <w:jc w:val="both"/>
        <w:rPr>
          <w:rStyle w:val="7Char"/>
          <w:rtl/>
        </w:rPr>
      </w:pPr>
      <w:r w:rsidRPr="0061139A">
        <w:rPr>
          <w:rStyle w:val="8Char"/>
          <w:rtl/>
        </w:rPr>
        <w:t>المبحث الثالث:</w:t>
      </w:r>
      <w:r w:rsidRPr="00255172">
        <w:rPr>
          <w:rStyle w:val="7Char"/>
          <w:rtl/>
        </w:rPr>
        <w:t xml:space="preserve"> ذم التفرق والاختلاف.</w:t>
      </w:r>
    </w:p>
    <w:p w:rsidR="00766F17" w:rsidRDefault="00766F17" w:rsidP="00D839E6">
      <w:pPr>
        <w:pStyle w:val="3"/>
        <w:rPr>
          <w:rtl/>
        </w:rPr>
      </w:pPr>
      <w:bookmarkStart w:id="253" w:name="_Toc116197776"/>
      <w:bookmarkStart w:id="254" w:name="_Toc119808006"/>
      <w:bookmarkStart w:id="255" w:name="_Toc466977184"/>
      <w:r>
        <w:rPr>
          <w:rtl/>
        </w:rPr>
        <w:t>المبحث الأول</w:t>
      </w:r>
      <w:r>
        <w:rPr>
          <w:rFonts w:hint="cs"/>
          <w:rtl/>
        </w:rPr>
        <w:t xml:space="preserve"> </w:t>
      </w:r>
      <w:r>
        <w:rPr>
          <w:rtl/>
        </w:rPr>
        <w:t>معنى الاعتصام بالكتاب والسنة وأدلة وجوبه</w:t>
      </w:r>
      <w:bookmarkEnd w:id="253"/>
      <w:bookmarkEnd w:id="254"/>
      <w:bookmarkEnd w:id="255"/>
    </w:p>
    <w:p w:rsidR="00766F17" w:rsidRPr="00255172" w:rsidRDefault="00766F17" w:rsidP="00255172">
      <w:pPr>
        <w:ind w:firstLine="284"/>
        <w:jc w:val="both"/>
        <w:rPr>
          <w:rStyle w:val="7Char"/>
          <w:rtl/>
        </w:rPr>
      </w:pPr>
      <w:r w:rsidRPr="00255172">
        <w:rPr>
          <w:rStyle w:val="7Char"/>
          <w:rtl/>
        </w:rPr>
        <w:t>لقد أمر الله الأمة بالاجتماع واتحاد الكلمة وجمع الصف على أن يكـون أساس هذا الاجتماع الاعتصام بالكتاب والسنة، ونهى عن التفرق وبـين خطورته على الأمة في الدارين. ولتحقيق ذلك أمرنا بالتحاكـم إلى كتـاب الله تعالى في الأصول والفروع ونهينا عن كل سبب يؤدي إلى التفرق.</w:t>
      </w:r>
    </w:p>
    <w:p w:rsidR="00766F17" w:rsidRPr="00255172" w:rsidRDefault="00766F17" w:rsidP="00255172">
      <w:pPr>
        <w:ind w:firstLine="284"/>
        <w:jc w:val="both"/>
        <w:rPr>
          <w:rStyle w:val="7Char"/>
          <w:rtl/>
        </w:rPr>
      </w:pPr>
      <w:r w:rsidRPr="00255172">
        <w:rPr>
          <w:rStyle w:val="7Char"/>
          <w:rtl/>
        </w:rPr>
        <w:t>فالطريق الصحيح إلى النجاة هو التمسك بكتاب الله تعالى وسنة رسـوله </w:t>
      </w:r>
      <w:r w:rsidR="00EC78D8" w:rsidRPr="00EC78D8">
        <w:rPr>
          <w:rFonts w:ascii="AGA Arabesque" w:hAnsi="AGA Arabesque" w:cs="CTraditional Arabic"/>
          <w:sz w:val="40"/>
          <w:szCs w:val="32"/>
          <w:rtl/>
        </w:rPr>
        <w:t>ج</w:t>
      </w:r>
      <w:r w:rsidRPr="00255172">
        <w:rPr>
          <w:rStyle w:val="7Char"/>
          <w:rtl/>
        </w:rPr>
        <w:t xml:space="preserve"> فإنهما حصن حصين وحرز متين لمن وفقه الله تعـالى. قـال تعـالى: </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وَاعْتَصِمُوا بِحَبْلِ اللَّهِ جَمِيعًا وَلَا تَفَرَّقُوا</w:t>
      </w:r>
      <w:r w:rsidR="00D839E6">
        <w:rPr>
          <w:rFonts w:ascii="DecoType Naskh Special" w:hAnsi="DecoType Naskh Special" w:cs="KFGQPC Uthmanic Script HAFS"/>
          <w:color w:val="000000"/>
          <w:sz w:val="36"/>
          <w:shd w:val="clear" w:color="auto" w:fill="FFFFFF"/>
          <w:rtl/>
        </w:rPr>
        <w:t xml:space="preserve"> </w:t>
      </w:r>
      <w:r w:rsidR="009D4274">
        <w:rPr>
          <w:rFonts w:ascii="DecoType Naskh Special" w:hAnsi="DecoType Naskh Special" w:cs="KFGQPC Uthmanic Script HAFS"/>
          <w:color w:val="000000"/>
          <w:sz w:val="36"/>
          <w:shd w:val="clear" w:color="auto" w:fill="FFFFFF"/>
          <w:rtl/>
        </w:rPr>
        <w:t>وَاذْكُرُوا نِعْمَتَ اللَّهِ عَلَيْكُمْ إِذْ كُنْتُمْ أَعْدَاءً فَأَلَّفَ بَيْنَ قُلُوبِكُمْ فَأَصْبَحْتُمْ بِنِعْمَتِهِ إِخْوَانًا وَكُنْتُمْ عَلَى شَفَا حُفْرَةٍ مِنَ النَّارِ فَأَنْقَذَكُمْ مِنْهَا</w:t>
      </w:r>
      <w:r w:rsidR="00D839E6">
        <w:rPr>
          <w:rFonts w:ascii="DecoType Naskh Special" w:hAnsi="DecoType Naskh Special" w:cs="KFGQPC Uthmanic Script HAFS"/>
          <w:color w:val="000000"/>
          <w:sz w:val="36"/>
          <w:shd w:val="clear" w:color="auto" w:fill="FFFFFF"/>
          <w:rtl/>
        </w:rPr>
        <w:t xml:space="preserve"> </w:t>
      </w:r>
      <w:r w:rsidR="009D4274">
        <w:rPr>
          <w:rFonts w:ascii="DecoType Naskh Special" w:hAnsi="DecoType Naskh Special" w:cs="KFGQPC Uthmanic Script HAFS"/>
          <w:color w:val="000000"/>
          <w:sz w:val="36"/>
          <w:shd w:val="clear" w:color="auto" w:fill="FFFFFF"/>
          <w:rtl/>
        </w:rPr>
        <w:t>كَذَلِكَ يُبَيِّنُ اللَّهُ لَكُمْ آيَاتِهِ لَعَلَّكُمْ تَهْتَدُونَ١٠٣</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 xml:space="preserve"> </w:t>
      </w:r>
      <w:r w:rsidR="009D4274" w:rsidRPr="00EC78D8">
        <w:rPr>
          <w:rStyle w:val="9Char"/>
          <w:rtl/>
        </w:rPr>
        <w:t>[آل عمران: 103]</w:t>
      </w:r>
      <w:r w:rsidRPr="00255172">
        <w:rPr>
          <w:rStyle w:val="7Char"/>
          <w:rtl/>
        </w:rPr>
        <w:t xml:space="preserve">. فقد أمر الله تعالى بالاعتصام بحبل الله، وحبل الله هو عـهد الله أو هو القرآن كما قال المفسرون، إذ العهد الذي أخذه الله على المسـلمين هو الاعتصام بالقرآن والسنة. فقد أمر الله تعالى بالجماعة ونهى عن التفـرق والاختلاف. قال تعالى: </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وَمَا آتَاكُمُ الرَّسُولُ فَخُذُوهُ وَمَا نَهَاكُمْ عَنْهُ فَانْتَهُوا</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 xml:space="preserve"> </w:t>
      </w:r>
      <w:r w:rsidR="009D4274" w:rsidRPr="00EC78D8">
        <w:rPr>
          <w:rStyle w:val="9Char"/>
          <w:rtl/>
        </w:rPr>
        <w:t>[الحشر: 7]</w:t>
      </w:r>
      <w:r w:rsidRPr="00255172">
        <w:rPr>
          <w:rStyle w:val="7Char"/>
          <w:rtl/>
        </w:rPr>
        <w:t>. وهذا شامل لأصول الدين وفروعه الظاهرة والباطنـة.</w:t>
      </w:r>
    </w:p>
    <w:p w:rsidR="00766F17" w:rsidRPr="00255172" w:rsidRDefault="00766F17" w:rsidP="00255172">
      <w:pPr>
        <w:ind w:firstLine="284"/>
        <w:jc w:val="both"/>
        <w:rPr>
          <w:rStyle w:val="7Char"/>
          <w:rtl/>
        </w:rPr>
      </w:pPr>
      <w:r w:rsidRPr="00255172">
        <w:rPr>
          <w:rStyle w:val="7Char"/>
          <w:rtl/>
        </w:rPr>
        <w:t xml:space="preserve">وأن ما جاء به الرسول يتعين على العباد الأخذ به واتباعه ولا تحل مخالفتـه، وأن نص الرسول على حكـم الشيء كنص الله تعالى لا رخصة لأحـد ولا عذر له في تركه، ولا يجوز تقديم قول أحد على قوله. قال تعالى: </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يَا أَيُّهَا الَّذِينَ آمَنُوا أَطِيعُوا اللَّهَ وَرَسُولَهُ وَلَا تَوَلَّوْا عَنْهُ وَأَنْتُمْ تَسْمَعُونَ٢٠</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 xml:space="preserve"> </w:t>
      </w:r>
      <w:r w:rsidR="009D4274" w:rsidRPr="00EC78D8">
        <w:rPr>
          <w:rStyle w:val="9Char"/>
          <w:rtl/>
        </w:rPr>
        <w:t>[الأنفال: 20]</w:t>
      </w:r>
      <w:r w:rsidRPr="00255172">
        <w:rPr>
          <w:rStyle w:val="7Char"/>
          <w:rtl/>
        </w:rPr>
        <w:t xml:space="preserve">. فقد أمر الله تعالى عباده المؤمنين بطاعتـه وطاعة رسـوله، وزجرهم عن مخالفته والتشبه بالكافرين به المعاندين له. ولهذا قـال: </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وَلَا تَوَلَّوْا عَنْهُ</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 xml:space="preserve"> </w:t>
      </w:r>
      <w:r w:rsidR="009D4274" w:rsidRPr="00EC78D8">
        <w:rPr>
          <w:rStyle w:val="9Char"/>
          <w:rtl/>
        </w:rPr>
        <w:t>[الأنفال: 20]</w:t>
      </w:r>
      <w:r w:rsidRPr="009D4274">
        <w:rPr>
          <w:rFonts w:ascii="HQPB1" w:hAnsi="Traditional Arabic" w:cs="KFGQPC Uthmanic Script HAFS"/>
          <w:color w:val="000000"/>
          <w:sz w:val="36"/>
          <w:rtl/>
        </w:rPr>
        <w:t>أي</w:t>
      </w:r>
      <w:r w:rsidRPr="00255172">
        <w:rPr>
          <w:rStyle w:val="7Char"/>
          <w:rtl/>
        </w:rPr>
        <w:t xml:space="preserve"> تتركوا طاعته وامتثال أوامره وترك زواجره.</w:t>
      </w:r>
    </w:p>
    <w:p w:rsidR="00766F17" w:rsidRPr="00255172" w:rsidRDefault="00766F17" w:rsidP="00255172">
      <w:pPr>
        <w:ind w:firstLine="284"/>
        <w:jc w:val="both"/>
        <w:rPr>
          <w:rStyle w:val="7Char"/>
          <w:rtl/>
        </w:rPr>
      </w:pPr>
      <w:r w:rsidRPr="00255172">
        <w:rPr>
          <w:rStyle w:val="7Char"/>
          <w:rtl/>
        </w:rPr>
        <w:t xml:space="preserve">وقال تعالى: </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يَا أَيُّهَا الَّذِينَ آمَنُوا أَطِيعُوا اللَّهَ وَأَطِيعُوا الرَّسُولَ وَأُولِي الْأَمْرِ مِنْكُمْ</w:t>
      </w:r>
      <w:r w:rsidR="00D839E6">
        <w:rPr>
          <w:rFonts w:ascii="DecoType Naskh Special" w:hAnsi="DecoType Naskh Special" w:cs="KFGQPC Uthmanic Script HAFS"/>
          <w:color w:val="000000"/>
          <w:sz w:val="36"/>
          <w:shd w:val="clear" w:color="auto" w:fill="FFFFFF"/>
          <w:rtl/>
        </w:rPr>
        <w:t xml:space="preserve"> </w:t>
      </w:r>
      <w:r w:rsidR="009D4274">
        <w:rPr>
          <w:rFonts w:ascii="DecoType Naskh Special" w:hAnsi="DecoType Naskh Special" w:cs="KFGQPC Uthmanic Script HAFS"/>
          <w:color w:val="000000"/>
          <w:sz w:val="36"/>
          <w:shd w:val="clear" w:color="auto" w:fill="FFFFFF"/>
          <w:rtl/>
        </w:rPr>
        <w:t>فَإِنْ تَنَازَعْتُمْ فِي شَيْءٍ فَرُدُّوهُ إِلَى اللَّهِ وَالرَّسُولِ إِنْ كُنْتُمْ تُؤْمِنُونَ بِاللَّهِ وَالْيَوْمِ الْآخِرِ</w:t>
      </w:r>
      <w:r w:rsidR="00D839E6">
        <w:rPr>
          <w:rFonts w:ascii="DecoType Naskh Special" w:hAnsi="DecoType Naskh Special" w:cs="KFGQPC Uthmanic Script HAFS"/>
          <w:color w:val="000000"/>
          <w:sz w:val="36"/>
          <w:shd w:val="clear" w:color="auto" w:fill="FFFFFF"/>
          <w:rtl/>
        </w:rPr>
        <w:t xml:space="preserve"> </w:t>
      </w:r>
      <w:r w:rsidR="009D4274">
        <w:rPr>
          <w:rFonts w:ascii="DecoType Naskh Special" w:hAnsi="DecoType Naskh Special" w:cs="KFGQPC Uthmanic Script HAFS"/>
          <w:color w:val="000000"/>
          <w:sz w:val="36"/>
          <w:shd w:val="clear" w:color="auto" w:fill="FFFFFF"/>
          <w:rtl/>
        </w:rPr>
        <w:t>ذَلِكَ خَيْرٌ وَأَحْسَنُ تَأْوِيلًا٥٩</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 xml:space="preserve"> </w:t>
      </w:r>
      <w:r w:rsidR="009D4274" w:rsidRPr="00EC78D8">
        <w:rPr>
          <w:rStyle w:val="9Char"/>
          <w:rtl/>
        </w:rPr>
        <w:t>[النساء: 59]</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قـال الحافظ ابن كثير: (أطيعوا الله، أي اتبعوا كتابه، وأطيعوا الرسول أي خـذوا سنته، وأولي الأمر منكـم أي فيما أمروكم به من طاعة الله لا في معصيـة الله، فإنه لا طاعة لمخلوق في معصية الله). وقوله </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فَإِنْ تَنَازَعْتُمْ فِي شَيْءٍ فَرُدُّوهُ إِلَى اللَّهِ وَالرَّسُولِ</w:t>
      </w:r>
      <w:r w:rsidR="009D4274" w:rsidRPr="00255172">
        <w:rPr>
          <w:rStyle w:val="7Char"/>
          <w:rtl/>
        </w:rPr>
        <w:t>﴾</w:t>
      </w:r>
      <w:r w:rsidR="009D4274">
        <w:rPr>
          <w:rFonts w:ascii="DecoType Naskh Special" w:hAnsi="DecoType Naskh Special" w:cs="KFGQPC Uthmanic Script HAFS"/>
          <w:color w:val="000000"/>
          <w:sz w:val="36"/>
          <w:shd w:val="clear" w:color="auto" w:fill="FFFFFF"/>
          <w:rtl/>
        </w:rPr>
        <w:t xml:space="preserve"> </w:t>
      </w:r>
      <w:r w:rsidR="009D4274" w:rsidRPr="00EC78D8">
        <w:rPr>
          <w:rStyle w:val="9Char"/>
          <w:rtl/>
        </w:rPr>
        <w:t>[النساء: 59]</w:t>
      </w:r>
      <w:r w:rsidR="00EC78D8">
        <w:rPr>
          <w:rStyle w:val="7Char"/>
          <w:rtl/>
        </w:rPr>
        <w:t>.</w:t>
      </w:r>
      <w:r w:rsidRPr="00255172">
        <w:rPr>
          <w:rStyle w:val="7Char"/>
          <w:rtl/>
        </w:rPr>
        <w:t xml:space="preserve"> قال مجاهد: أي إلى كتاب الله وسنة رسـوله.</w:t>
      </w:r>
    </w:p>
    <w:p w:rsidR="00766F17" w:rsidRPr="00255172" w:rsidRDefault="00766F17" w:rsidP="00255172">
      <w:pPr>
        <w:ind w:firstLine="284"/>
        <w:jc w:val="both"/>
        <w:rPr>
          <w:rStyle w:val="7Char"/>
          <w:rtl/>
        </w:rPr>
      </w:pPr>
      <w:r w:rsidRPr="00255172">
        <w:rPr>
          <w:rStyle w:val="7Char"/>
          <w:rtl/>
        </w:rPr>
        <w:t>وهذا أمر من الله </w:t>
      </w:r>
      <w:r w:rsidR="008E4AED" w:rsidRPr="008E4AED">
        <w:rPr>
          <w:rFonts w:ascii="AGA Arabesque" w:hAnsi="AGA Arabesque" w:cs="CTraditional Arabic"/>
          <w:sz w:val="40"/>
          <w:szCs w:val="32"/>
          <w:rtl/>
        </w:rPr>
        <w:t>ﻷ</w:t>
      </w:r>
      <w:r w:rsidRPr="00255172">
        <w:rPr>
          <w:rStyle w:val="7Char"/>
          <w:rtl/>
        </w:rPr>
        <w:t xml:space="preserve"> بأن كل شيء تنازع الناس فيه من أصول الديـن وفروعه أن يرد التنازع في ذلك إلى الكتاب والسنة كما قال تعـالى: </w:t>
      </w:r>
      <w:r w:rsidR="00E97775" w:rsidRPr="00255172">
        <w:rPr>
          <w:rStyle w:val="7Char"/>
          <w:rtl/>
        </w:rPr>
        <w:t>﴿</w:t>
      </w:r>
      <w:r w:rsidR="00E97775">
        <w:rPr>
          <w:rFonts w:ascii="DecoType Naskh Special" w:hAnsi="DecoType Naskh Special" w:cs="KFGQPC Uthmanic Script HAFS"/>
          <w:color w:val="000000"/>
          <w:sz w:val="36"/>
          <w:shd w:val="clear" w:color="auto" w:fill="FFFFFF"/>
          <w:rtl/>
        </w:rPr>
        <w:t>وَمَا اخْتَلَفْتُمْ فِيهِ مِنْ شَيْءٍ فَحُكْمُهُ إِلَى اللَّهِ</w:t>
      </w:r>
      <w:r w:rsidR="00E97775" w:rsidRPr="00255172">
        <w:rPr>
          <w:rStyle w:val="7Char"/>
          <w:rtl/>
        </w:rPr>
        <w:t>﴾</w:t>
      </w:r>
      <w:r w:rsidR="00E97775">
        <w:rPr>
          <w:rFonts w:ascii="DecoType Naskh Special" w:hAnsi="DecoType Naskh Special" w:cs="KFGQPC Uthmanic Script HAFS"/>
          <w:color w:val="000000"/>
          <w:sz w:val="36"/>
          <w:shd w:val="clear" w:color="auto" w:fill="FFFFFF"/>
          <w:rtl/>
        </w:rPr>
        <w:t xml:space="preserve"> </w:t>
      </w:r>
      <w:r w:rsidR="00E97775" w:rsidRPr="00EC78D8">
        <w:rPr>
          <w:rStyle w:val="9Char"/>
          <w:rtl/>
        </w:rPr>
        <w:t>[الشورى: 10]</w:t>
      </w:r>
      <w:r w:rsidRPr="00255172">
        <w:rPr>
          <w:rStyle w:val="7Char"/>
          <w:rtl/>
        </w:rPr>
        <w:t xml:space="preserve">. فما حكـم به الكتـاب والسنة وشهدا له بالصحة فهو الحق، فماذا بعد الحق إلا الضلال. ولهذا قال تعـالى: </w:t>
      </w:r>
      <w:r w:rsidR="00E97775" w:rsidRPr="00255172">
        <w:rPr>
          <w:rStyle w:val="7Char"/>
          <w:rtl/>
        </w:rPr>
        <w:t>﴿</w:t>
      </w:r>
      <w:r w:rsidR="00E97775">
        <w:rPr>
          <w:rFonts w:ascii="DecoType Naskh Special" w:hAnsi="DecoType Naskh Special" w:cs="KFGQPC Uthmanic Script HAFS"/>
          <w:color w:val="000000"/>
          <w:sz w:val="36"/>
          <w:shd w:val="clear" w:color="auto" w:fill="FFFFFF"/>
          <w:rtl/>
        </w:rPr>
        <w:t>إِنْ كُنْتُمْ تُؤْمِنُونَ بِاللَّهِ وَالْيَوْمِ الْآخِرِ</w:t>
      </w:r>
      <w:r w:rsidR="00E97775" w:rsidRPr="00255172">
        <w:rPr>
          <w:rStyle w:val="7Char"/>
          <w:rtl/>
        </w:rPr>
        <w:t>﴾</w:t>
      </w:r>
      <w:r w:rsidR="00E97775">
        <w:rPr>
          <w:rFonts w:ascii="DecoType Naskh Special" w:hAnsi="DecoType Naskh Special" w:cs="KFGQPC Uthmanic Script HAFS"/>
          <w:color w:val="000000"/>
          <w:sz w:val="36"/>
          <w:shd w:val="clear" w:color="auto" w:fill="FFFFFF"/>
          <w:rtl/>
        </w:rPr>
        <w:t xml:space="preserve"> </w:t>
      </w:r>
      <w:r w:rsidR="00E97775" w:rsidRPr="00EC78D8">
        <w:rPr>
          <w:rStyle w:val="9Char"/>
          <w:rtl/>
        </w:rPr>
        <w:t>[النساء: 59]</w:t>
      </w:r>
      <w:r w:rsidR="008E4AED">
        <w:rPr>
          <w:rStyle w:val="7Char"/>
          <w:rtl/>
        </w:rPr>
        <w:t>،</w:t>
      </w:r>
      <w:r w:rsidRPr="00255172">
        <w:rPr>
          <w:rStyle w:val="7Char"/>
          <w:rtl/>
        </w:rPr>
        <w:t xml:space="preserve"> أي ردوا الفصـل في الخصومات والجهالات إلى الكتاب والسنة ومن لا يرجع إليهما في ذلـك فليس مؤمنًا بالله ولا اليوم الآخر. وقوله </w:t>
      </w:r>
      <w:r w:rsidR="00E97775" w:rsidRPr="00255172">
        <w:rPr>
          <w:rStyle w:val="7Char"/>
          <w:rtl/>
        </w:rPr>
        <w:t>﴿</w:t>
      </w:r>
      <w:r w:rsidR="00E97775">
        <w:rPr>
          <w:rFonts w:ascii="DecoType Naskh Special" w:hAnsi="DecoType Naskh Special" w:cs="KFGQPC Uthmanic Script HAFS"/>
          <w:color w:val="000000"/>
          <w:sz w:val="36"/>
          <w:shd w:val="clear" w:color="auto" w:fill="FFFFFF"/>
          <w:rtl/>
        </w:rPr>
        <w:t>ذَلِكَ خَيْرٌ</w:t>
      </w:r>
      <w:r w:rsidR="00E97775" w:rsidRPr="00255172">
        <w:rPr>
          <w:rStyle w:val="7Char"/>
          <w:rtl/>
        </w:rPr>
        <w:t>﴾</w:t>
      </w:r>
      <w:r w:rsidR="00E97775">
        <w:rPr>
          <w:rFonts w:ascii="DecoType Naskh Special" w:hAnsi="DecoType Naskh Special" w:cs="KFGQPC Uthmanic Script HAFS"/>
          <w:color w:val="000000"/>
          <w:sz w:val="36"/>
          <w:shd w:val="clear" w:color="auto" w:fill="FFFFFF"/>
          <w:rtl/>
        </w:rPr>
        <w:t xml:space="preserve"> </w:t>
      </w:r>
      <w:r w:rsidR="00E97775" w:rsidRPr="00EC78D8">
        <w:rPr>
          <w:rStyle w:val="9Char"/>
          <w:rtl/>
        </w:rPr>
        <w:t>[النساء: 59]</w:t>
      </w:r>
      <w:r w:rsidR="008E4AED">
        <w:rPr>
          <w:rStyle w:val="7Char"/>
          <w:rtl/>
        </w:rPr>
        <w:t>،</w:t>
      </w:r>
      <w:r w:rsidRPr="00255172">
        <w:rPr>
          <w:rStyle w:val="7Char"/>
          <w:rtl/>
        </w:rPr>
        <w:t xml:space="preserve"> أي التحـاكم إلى كـتاب الله وسنة رسوله، والرجوع إليهما في فصل النـزاع خير </w:t>
      </w:r>
      <w:r w:rsidR="00E97775" w:rsidRPr="00255172">
        <w:rPr>
          <w:rStyle w:val="7Char"/>
          <w:rtl/>
        </w:rPr>
        <w:t>﴿</w:t>
      </w:r>
      <w:r w:rsidR="00E97775">
        <w:rPr>
          <w:rFonts w:ascii="DecoType Naskh Special" w:hAnsi="DecoType Naskh Special" w:cs="KFGQPC Uthmanic Script HAFS"/>
          <w:color w:val="000000"/>
          <w:sz w:val="36"/>
          <w:shd w:val="clear" w:color="auto" w:fill="FFFFFF"/>
          <w:rtl/>
        </w:rPr>
        <w:t>وَأَحْسَنُ تَأْوِيلًا</w:t>
      </w:r>
      <w:r w:rsidR="00E97775" w:rsidRPr="00255172">
        <w:rPr>
          <w:rStyle w:val="7Char"/>
          <w:rtl/>
        </w:rPr>
        <w:t>﴾</w:t>
      </w:r>
      <w:r w:rsidR="00E97775">
        <w:rPr>
          <w:rFonts w:ascii="DecoType Naskh Special" w:hAnsi="DecoType Naskh Special" w:cs="KFGQPC Uthmanic Script HAFS"/>
          <w:color w:val="000000"/>
          <w:sz w:val="36"/>
          <w:shd w:val="clear" w:color="auto" w:fill="FFFFFF"/>
          <w:rtl/>
        </w:rPr>
        <w:t xml:space="preserve"> </w:t>
      </w:r>
      <w:r w:rsidR="00E97775" w:rsidRPr="00EC78D8">
        <w:rPr>
          <w:rStyle w:val="9Char"/>
          <w:rtl/>
        </w:rPr>
        <w:t>[النساء: 59]</w:t>
      </w:r>
      <w:r w:rsidR="008E4AED">
        <w:rPr>
          <w:rStyle w:val="7Char"/>
          <w:rtl/>
        </w:rPr>
        <w:t>،</w:t>
      </w:r>
      <w:r w:rsidRPr="00255172">
        <w:rPr>
          <w:rStyle w:val="7Char"/>
          <w:rtl/>
        </w:rPr>
        <w:t xml:space="preserve"> أي وأحسن عاقبة ومآلا كما قال السدي وقا</w:t>
      </w:r>
      <w:r w:rsidR="0058341C">
        <w:rPr>
          <w:rStyle w:val="7Char"/>
          <w:rtl/>
        </w:rPr>
        <w:t>ل مجاهد: (وأحسـن جزاء وهو قريب)</w:t>
      </w:r>
      <w:r w:rsidRPr="00EC78D8">
        <w:rPr>
          <w:rStyle w:val="7Char"/>
          <w:vertAlign w:val="superscript"/>
          <w:rtl/>
        </w:rPr>
        <w:t>(</w:t>
      </w:r>
      <w:r w:rsidRPr="00EC78D8">
        <w:rPr>
          <w:rStyle w:val="7Char"/>
          <w:vertAlign w:val="superscript"/>
          <w:rtl/>
        </w:rPr>
        <w:footnoteReference w:id="519"/>
      </w:r>
      <w:r w:rsidRPr="00EC78D8">
        <w:rPr>
          <w:rStyle w:val="7Char"/>
          <w:vertAlign w:val="superscript"/>
          <w:rtl/>
        </w:rPr>
        <w:t>)</w:t>
      </w:r>
      <w:r w:rsidR="00EC78D8">
        <w:rPr>
          <w:rStyle w:val="7Char"/>
          <w:rtl/>
        </w:rPr>
        <w:t>.</w:t>
      </w:r>
      <w:r w:rsidRPr="00255172">
        <w:rPr>
          <w:rStyle w:val="7Char"/>
          <w:rtl/>
        </w:rPr>
        <w:t xml:space="preserve"> وفي كتاب الله آيات كثـيرة وردت في وجـوب الاعتصام بالكتاب والسنة والرجوع إليهما في كل الأمور.</w:t>
      </w:r>
    </w:p>
    <w:p w:rsidR="00766F17" w:rsidRPr="00255172" w:rsidRDefault="00766F17" w:rsidP="0058341C">
      <w:pPr>
        <w:ind w:firstLine="284"/>
        <w:jc w:val="both"/>
        <w:rPr>
          <w:rStyle w:val="7Char"/>
          <w:rtl/>
        </w:rPr>
      </w:pPr>
      <w:r w:rsidRPr="00255172">
        <w:rPr>
          <w:rStyle w:val="7Char"/>
          <w:rtl/>
        </w:rPr>
        <w:t>وأما الأدلة من السنة على وجوب التمسك بالكتاب والسنة فمنها مـا رواه الإمام مسلم عن أبي هريرة </w:t>
      </w:r>
      <w:r w:rsidR="00EC78D8" w:rsidRPr="00EC78D8">
        <w:rPr>
          <w:rFonts w:ascii="AGA Arabesque" w:hAnsi="AGA Arabesque" w:cs="CTraditional Arabic"/>
          <w:spacing w:val="14"/>
          <w:sz w:val="40"/>
          <w:szCs w:val="32"/>
          <w:rtl/>
        </w:rPr>
        <w:t>س</w:t>
      </w:r>
      <w:r w:rsidRPr="00255172">
        <w:rPr>
          <w:rStyle w:val="7Char"/>
          <w:rtl/>
        </w:rPr>
        <w:t xml:space="preserve"> أن رسول الله </w:t>
      </w:r>
      <w:r w:rsidR="00EC78D8" w:rsidRPr="00EC78D8">
        <w:rPr>
          <w:rFonts w:ascii="AGA Arabesque" w:hAnsi="AGA Arabesque" w:cs="CTraditional Arabic"/>
          <w:spacing w:val="14"/>
          <w:sz w:val="40"/>
          <w:szCs w:val="32"/>
          <w:rtl/>
        </w:rPr>
        <w:t>ج</w:t>
      </w:r>
      <w:r w:rsidRPr="00255172">
        <w:rPr>
          <w:rStyle w:val="7Char"/>
          <w:rtl/>
        </w:rPr>
        <w:t xml:space="preserve"> قال: </w:t>
      </w:r>
      <w:r w:rsidR="0058341C" w:rsidRPr="0058341C">
        <w:rPr>
          <w:rStyle w:val="7Char"/>
          <w:rFonts w:hint="cs"/>
          <w:rtl/>
        </w:rPr>
        <w:t>«</w:t>
      </w:r>
      <w:r w:rsidRPr="0058341C">
        <w:rPr>
          <w:rStyle w:val="4Char"/>
          <w:rtl/>
        </w:rPr>
        <w:fldChar w:fldCharType="begin"/>
      </w:r>
      <w:r w:rsidRPr="0058341C">
        <w:rPr>
          <w:rStyle w:val="4Char"/>
        </w:rPr>
        <w:instrText xml:space="preserve"> XE </w:instrText>
      </w:r>
      <w:r w:rsidRPr="0058341C">
        <w:rPr>
          <w:rStyle w:val="4Char"/>
          <w:rtl/>
        </w:rPr>
        <w:instrText>"</w:instrText>
      </w:r>
      <w:r w:rsidRPr="0058341C">
        <w:rPr>
          <w:rStyle w:val="4Char"/>
        </w:rPr>
        <w:instrText>32:</w:instrText>
      </w:r>
      <w:r w:rsidRPr="0058341C">
        <w:rPr>
          <w:rStyle w:val="4Char"/>
          <w:rtl/>
        </w:rPr>
        <w:instrText>إن الله يرضى لكـم ثلاثا ويسخط لكـم ثلاثا، يرضى لكم أن تعبدوه ولا تشركوا" \</w:instrText>
      </w:r>
      <w:r w:rsidRPr="0058341C">
        <w:rPr>
          <w:rStyle w:val="4Char"/>
        </w:rPr>
        <w:instrText xml:space="preserve">y "1" \b </w:instrText>
      </w:r>
      <w:r w:rsidRPr="0058341C">
        <w:rPr>
          <w:rStyle w:val="4Char"/>
          <w:rtl/>
        </w:rPr>
        <w:fldChar w:fldCharType="end"/>
      </w:r>
      <w:r w:rsidRPr="0058341C">
        <w:rPr>
          <w:rStyle w:val="4Char"/>
          <w:rtl/>
        </w:rPr>
        <w:t>إن الله يرضى لكـم ثلاثًا ويسخط لكـم ثلاثًا، يرضى لكم أن تعبدوه ولا تشركوا به شيئًا وأن تعتصموا بحبل الله جميعًا ولا تفرقوا، وأن تناصحوا من ولاه الله أمركم. ويسخط لكـم ثلاثًا، قيل وقال، وكثرة السؤال وإضاعة المال</w:t>
      </w:r>
      <w:r w:rsidR="0058341C" w:rsidRPr="0058341C">
        <w:rPr>
          <w:rStyle w:val="7Char"/>
          <w:rFonts w:hint="cs"/>
          <w:rtl/>
        </w:rPr>
        <w:t>»</w:t>
      </w:r>
      <w:r w:rsidRPr="00EC78D8">
        <w:rPr>
          <w:rStyle w:val="7Char"/>
          <w:vertAlign w:val="superscript"/>
          <w:rtl/>
        </w:rPr>
        <w:t>(</w:t>
      </w:r>
      <w:r w:rsidRPr="00EC78D8">
        <w:rPr>
          <w:rStyle w:val="7Char"/>
          <w:vertAlign w:val="superscript"/>
          <w:rtl/>
        </w:rPr>
        <w:footnoteReference w:id="520"/>
      </w:r>
      <w:r w:rsidRPr="00EC78D8">
        <w:rPr>
          <w:rStyle w:val="7Char"/>
          <w:vertAlign w:val="superscript"/>
          <w:rtl/>
        </w:rPr>
        <w:t>)(</w:t>
      </w:r>
      <w:r w:rsidRPr="00EC78D8">
        <w:rPr>
          <w:rStyle w:val="7Char"/>
          <w:vertAlign w:val="superscript"/>
          <w:rtl/>
        </w:rPr>
        <w:footnoteReference w:id="521"/>
      </w:r>
      <w:r w:rsidRPr="00EC78D8">
        <w:rPr>
          <w:rStyle w:val="7Char"/>
          <w:vertAlign w:val="superscript"/>
          <w:rtl/>
        </w:rPr>
        <w:t>)</w:t>
      </w:r>
      <w:r w:rsidR="00EC78D8">
        <w:rPr>
          <w:rStyle w:val="7Char"/>
          <w:rtl/>
        </w:rPr>
        <w:t>.</w:t>
      </w:r>
      <w:r w:rsidRPr="00255172">
        <w:rPr>
          <w:rStyle w:val="7Char"/>
          <w:rtl/>
        </w:rPr>
        <w:t xml:space="preserve"> وعن جابر </w:t>
      </w:r>
      <w:r w:rsidR="00EC78D8" w:rsidRPr="00EC78D8">
        <w:rPr>
          <w:rFonts w:ascii="AGA Arabesque" w:hAnsi="AGA Arabesque" w:cs="CTraditional Arabic"/>
          <w:spacing w:val="14"/>
          <w:sz w:val="40"/>
          <w:szCs w:val="32"/>
          <w:rtl/>
        </w:rPr>
        <w:t>س</w:t>
      </w:r>
      <w:r w:rsidRPr="00255172">
        <w:rPr>
          <w:rStyle w:val="7Char"/>
          <w:rtl/>
        </w:rPr>
        <w:t xml:space="preserve"> قال: قال رسول الله </w:t>
      </w:r>
      <w:r w:rsidR="00EC78D8" w:rsidRPr="00EC78D8">
        <w:rPr>
          <w:rFonts w:ascii="AGA Arabesque" w:hAnsi="AGA Arabesque" w:cs="CTraditional Arabic"/>
          <w:spacing w:val="14"/>
          <w:sz w:val="40"/>
          <w:szCs w:val="32"/>
          <w:rtl/>
        </w:rPr>
        <w:t>ج</w:t>
      </w:r>
      <w:r w:rsidRPr="00255172">
        <w:rPr>
          <w:rStyle w:val="7Char"/>
          <w:rtl/>
        </w:rPr>
        <w:t xml:space="preserve"> </w:t>
      </w:r>
      <w:r w:rsidR="0058341C" w:rsidRPr="0058341C">
        <w:rPr>
          <w:rStyle w:val="7Char"/>
          <w:rFonts w:hint="cs"/>
          <w:rtl/>
        </w:rPr>
        <w:t>«</w:t>
      </w:r>
      <w:r w:rsidRPr="0058341C">
        <w:rPr>
          <w:rStyle w:val="4Char"/>
          <w:rtl/>
        </w:rPr>
        <w:t>إني تارك فيكم ما إن تمسكتم به لن تضلوا بعدي كتاب الله وسنتي</w:t>
      </w:r>
      <w:r w:rsidR="0058341C" w:rsidRPr="0058341C">
        <w:rPr>
          <w:rStyle w:val="7Char"/>
          <w:rFonts w:hint="cs"/>
          <w:rtl/>
        </w:rPr>
        <w:t>»</w:t>
      </w:r>
      <w:r w:rsidRPr="00EC78D8">
        <w:rPr>
          <w:rStyle w:val="7Char"/>
          <w:vertAlign w:val="superscript"/>
          <w:rtl/>
        </w:rPr>
        <w:t>(</w:t>
      </w:r>
      <w:r w:rsidRPr="00EC78D8">
        <w:rPr>
          <w:rStyle w:val="7Char"/>
          <w:vertAlign w:val="superscript"/>
          <w:rtl/>
        </w:rPr>
        <w:footnoteReference w:id="522"/>
      </w:r>
      <w:r w:rsidRPr="00EC78D8">
        <w:rPr>
          <w:rStyle w:val="7Char"/>
          <w:vertAlign w:val="superscript"/>
          <w:rtl/>
        </w:rPr>
        <w:t>)</w:t>
      </w:r>
      <w:r w:rsidR="00EC78D8">
        <w:rPr>
          <w:rStyle w:val="7Char"/>
          <w:rtl/>
        </w:rPr>
        <w:t>.</w:t>
      </w:r>
      <w:r w:rsidRPr="00255172">
        <w:rPr>
          <w:rStyle w:val="7Char"/>
          <w:rtl/>
        </w:rPr>
        <w:t xml:space="preserve"> وقال </w:t>
      </w:r>
      <w:r w:rsidR="00EC78D8" w:rsidRPr="00EC78D8">
        <w:rPr>
          <w:rFonts w:ascii="AGA Arabesque" w:hAnsi="AGA Arabesque" w:cs="CTraditional Arabic"/>
          <w:spacing w:val="14"/>
          <w:sz w:val="40"/>
          <w:szCs w:val="32"/>
          <w:rtl/>
        </w:rPr>
        <w:t>ج</w:t>
      </w:r>
      <w:r w:rsidRPr="00255172">
        <w:rPr>
          <w:rStyle w:val="7Char"/>
          <w:rtl/>
        </w:rPr>
        <w:t xml:space="preserve"> </w:t>
      </w:r>
      <w:r w:rsidR="0058341C" w:rsidRPr="0058341C">
        <w:rPr>
          <w:rStyle w:val="7Char"/>
          <w:rFonts w:hint="cs"/>
          <w:rtl/>
        </w:rPr>
        <w:t>«</w:t>
      </w:r>
      <w:r w:rsidRPr="0058341C">
        <w:rPr>
          <w:rStyle w:val="4Char"/>
          <w:rtl/>
        </w:rPr>
        <w:fldChar w:fldCharType="begin"/>
      </w:r>
      <w:r w:rsidRPr="0058341C">
        <w:rPr>
          <w:rStyle w:val="4Char"/>
        </w:rPr>
        <w:instrText xml:space="preserve"> XE </w:instrText>
      </w:r>
      <w:r w:rsidRPr="0058341C">
        <w:rPr>
          <w:rStyle w:val="4Char"/>
          <w:rtl/>
        </w:rPr>
        <w:instrText>"</w:instrText>
      </w:r>
      <w:r w:rsidRPr="0058341C">
        <w:rPr>
          <w:rStyle w:val="4Char"/>
        </w:rPr>
        <w:instrText>32:</w:instrText>
      </w:r>
      <w:r w:rsidRPr="0058341C">
        <w:rPr>
          <w:rStyle w:val="4Char"/>
          <w:rtl/>
        </w:rPr>
        <w:instrText>تركتكـم علـى البيضـاء ليلـها كنهارها لا يزيغ عنها بعد إلا هالك" \</w:instrText>
      </w:r>
      <w:r w:rsidRPr="0058341C">
        <w:rPr>
          <w:rStyle w:val="4Char"/>
        </w:rPr>
        <w:instrText xml:space="preserve">y "1" \b </w:instrText>
      </w:r>
      <w:r w:rsidRPr="0058341C">
        <w:rPr>
          <w:rStyle w:val="4Char"/>
          <w:rtl/>
        </w:rPr>
        <w:fldChar w:fldCharType="end"/>
      </w:r>
      <w:r w:rsidRPr="0058341C">
        <w:rPr>
          <w:rStyle w:val="4Char"/>
          <w:rtl/>
        </w:rPr>
        <w:t>تركتكـم علـى البيضـاء ليلـها كنهارها لا يزيغ عنها بعد إلا هالك</w:t>
      </w:r>
      <w:r w:rsidR="0058341C" w:rsidRPr="0058341C">
        <w:rPr>
          <w:rStyle w:val="7Char"/>
          <w:rFonts w:hint="cs"/>
          <w:rtl/>
        </w:rPr>
        <w:t>»</w:t>
      </w:r>
      <w:r w:rsidRPr="00EC78D8">
        <w:rPr>
          <w:rStyle w:val="7Char"/>
          <w:vertAlign w:val="superscript"/>
          <w:rtl/>
        </w:rPr>
        <w:t>(</w:t>
      </w:r>
      <w:r w:rsidRPr="00EC78D8">
        <w:rPr>
          <w:rStyle w:val="7Char"/>
          <w:vertAlign w:val="superscript"/>
          <w:rtl/>
        </w:rPr>
        <w:footnoteReference w:id="523"/>
      </w:r>
      <w:r w:rsidRPr="00EC78D8">
        <w:rPr>
          <w:rStyle w:val="7Char"/>
          <w:vertAlign w:val="superscript"/>
          <w:rtl/>
        </w:rPr>
        <w:t>)(</w:t>
      </w:r>
      <w:r w:rsidRPr="00EC78D8">
        <w:rPr>
          <w:rStyle w:val="7Char"/>
          <w:vertAlign w:val="superscript"/>
          <w:rtl/>
        </w:rPr>
        <w:footnoteReference w:id="524"/>
      </w:r>
      <w:r w:rsidRPr="00EC78D8">
        <w:rPr>
          <w:rStyle w:val="7Char"/>
          <w:vertAlign w:val="superscript"/>
          <w:rtl/>
        </w:rPr>
        <w:t>)</w:t>
      </w:r>
      <w:r w:rsidR="00EC78D8">
        <w:rPr>
          <w:rStyle w:val="7Char"/>
          <w:rtl/>
        </w:rPr>
        <w:t>.</w:t>
      </w:r>
      <w:r w:rsidRPr="00255172">
        <w:rPr>
          <w:rStyle w:val="7Char"/>
          <w:rtl/>
        </w:rPr>
        <w:t xml:space="preserve"> وجاء في حديث العربـاض بـن سارية قوله </w:t>
      </w:r>
      <w:r w:rsidR="00EC78D8" w:rsidRPr="00EC78D8">
        <w:rPr>
          <w:rFonts w:ascii="AGA Arabesque" w:hAnsi="AGA Arabesque" w:cs="CTraditional Arabic"/>
          <w:spacing w:val="14"/>
          <w:sz w:val="40"/>
          <w:szCs w:val="32"/>
          <w:rtl/>
        </w:rPr>
        <w:t>ج</w:t>
      </w:r>
      <w:r w:rsidRPr="00255172">
        <w:rPr>
          <w:rStyle w:val="7Char"/>
          <w:rtl/>
        </w:rPr>
        <w:t xml:space="preserve"> </w:t>
      </w:r>
      <w:r w:rsidR="0058341C" w:rsidRPr="0058341C">
        <w:rPr>
          <w:rStyle w:val="7Char"/>
          <w:rFonts w:hint="cs"/>
          <w:rtl/>
        </w:rPr>
        <w:t>«</w:t>
      </w:r>
      <w:r w:rsidRPr="0058341C">
        <w:rPr>
          <w:rStyle w:val="4Char"/>
          <w:rtl/>
        </w:rPr>
        <w:t>ليكـم بسنتي وسنة الخلفاء الراشدين المهديين من بعـدي تمسكوا بها وعضوا عليها بالنواجذ</w:t>
      </w:r>
      <w:r w:rsidR="0058341C" w:rsidRPr="0058341C">
        <w:rPr>
          <w:rStyle w:val="7Char"/>
          <w:rFonts w:hint="cs"/>
          <w:rtl/>
        </w:rPr>
        <w:t>»</w:t>
      </w:r>
      <w:r w:rsidRPr="00EC78D8">
        <w:rPr>
          <w:rStyle w:val="7Char"/>
          <w:vertAlign w:val="superscript"/>
          <w:rtl/>
        </w:rPr>
        <w:t>(</w:t>
      </w:r>
      <w:r w:rsidRPr="00EC78D8">
        <w:rPr>
          <w:rStyle w:val="7Char"/>
          <w:vertAlign w:val="superscript"/>
          <w:rtl/>
        </w:rPr>
        <w:footnoteReference w:id="525"/>
      </w:r>
      <w:r w:rsidRPr="00EC78D8">
        <w:rPr>
          <w:rStyle w:val="7Char"/>
          <w:vertAlign w:val="superscript"/>
          <w:rtl/>
        </w:rPr>
        <w:t>)(</w:t>
      </w:r>
      <w:r w:rsidRPr="00EC78D8">
        <w:rPr>
          <w:rStyle w:val="7Char"/>
          <w:vertAlign w:val="superscript"/>
          <w:rtl/>
        </w:rPr>
        <w:footnoteReference w:id="526"/>
      </w:r>
      <w:r w:rsidRPr="00EC78D8">
        <w:rPr>
          <w:rStyle w:val="7Char"/>
          <w:vertAlign w:val="superscript"/>
          <w:rtl/>
        </w:rPr>
        <w:t>)</w:t>
      </w:r>
      <w:r w:rsidR="00EC78D8">
        <w:rPr>
          <w:rStyle w:val="7Char"/>
          <w:rtl/>
        </w:rPr>
        <w:t>.</w:t>
      </w:r>
    </w:p>
    <w:p w:rsidR="00766F17" w:rsidRPr="00255172" w:rsidRDefault="00766F17" w:rsidP="0058341C">
      <w:pPr>
        <w:ind w:firstLine="284"/>
        <w:jc w:val="both"/>
        <w:rPr>
          <w:rStyle w:val="7Char"/>
          <w:rtl/>
        </w:rPr>
      </w:pPr>
      <w:r w:rsidRPr="00255172">
        <w:rPr>
          <w:rStyle w:val="7Char"/>
          <w:rtl/>
        </w:rPr>
        <w:t>وقد بشر النبي </w:t>
      </w:r>
      <w:r w:rsidR="00EC78D8" w:rsidRPr="00EC78D8">
        <w:rPr>
          <w:rFonts w:ascii="AGA Arabesque" w:hAnsi="AGA Arabesque" w:cs="CTraditional Arabic"/>
          <w:sz w:val="40"/>
          <w:szCs w:val="32"/>
          <w:rtl/>
        </w:rPr>
        <w:t>ج</w:t>
      </w:r>
      <w:r w:rsidRPr="00255172">
        <w:rPr>
          <w:rStyle w:val="7Char"/>
          <w:rtl/>
        </w:rPr>
        <w:t xml:space="preserve"> المتمسكين بسنته من أمته بأعظم بشـارة وأشـرف مقصد يطلبه كل مؤمن ويسعى إلى تحقيقه من كان في قلبه أدنى مسكة مـن إيمان ألا وهو الفوز بدخول الجنة. جاءت هذه البشـرى في حديث أبي هريرة </w:t>
      </w:r>
      <w:r w:rsidR="00EC78D8" w:rsidRPr="00EC78D8">
        <w:rPr>
          <w:rFonts w:ascii="AGA Arabesque" w:hAnsi="AGA Arabesque" w:cs="CTraditional Arabic"/>
          <w:sz w:val="40"/>
          <w:szCs w:val="32"/>
          <w:rtl/>
        </w:rPr>
        <w:t>س</w:t>
      </w:r>
      <w:r w:rsidRPr="00255172">
        <w:rPr>
          <w:rStyle w:val="7Char"/>
          <w:rtl/>
        </w:rPr>
        <w:t xml:space="preserve"> قال: قال رسول الله </w:t>
      </w:r>
      <w:r w:rsidR="00EC78D8" w:rsidRPr="00EC78D8">
        <w:rPr>
          <w:rFonts w:ascii="AGA Arabesque" w:hAnsi="AGA Arabesque" w:cs="CTraditional Arabic"/>
          <w:sz w:val="40"/>
          <w:szCs w:val="32"/>
          <w:rtl/>
        </w:rPr>
        <w:t>ج</w:t>
      </w:r>
      <w:r w:rsidRPr="00255172">
        <w:rPr>
          <w:rStyle w:val="7Char"/>
          <w:rtl/>
        </w:rPr>
        <w:t xml:space="preserve"> </w:t>
      </w:r>
      <w:r w:rsidR="0058341C" w:rsidRPr="0058341C">
        <w:rPr>
          <w:rStyle w:val="7Char"/>
          <w:rFonts w:hint="cs"/>
          <w:rtl/>
        </w:rPr>
        <w:t>«</w:t>
      </w:r>
      <w:r w:rsidRPr="0058341C">
        <w:rPr>
          <w:rStyle w:val="4Char"/>
          <w:rtl/>
        </w:rPr>
        <w:fldChar w:fldCharType="begin"/>
      </w:r>
      <w:r w:rsidRPr="0058341C">
        <w:rPr>
          <w:rStyle w:val="4Char"/>
        </w:rPr>
        <w:instrText xml:space="preserve"> XE </w:instrText>
      </w:r>
      <w:r w:rsidRPr="0058341C">
        <w:rPr>
          <w:rStyle w:val="4Char"/>
          <w:rtl/>
        </w:rPr>
        <w:instrText>"</w:instrText>
      </w:r>
      <w:r w:rsidRPr="0058341C">
        <w:rPr>
          <w:rStyle w:val="4Char"/>
        </w:rPr>
        <w:instrText>32:</w:instrText>
      </w:r>
      <w:r w:rsidRPr="0058341C">
        <w:rPr>
          <w:rStyle w:val="4Char"/>
          <w:rtl/>
        </w:rPr>
        <w:instrText>كل أمتي يدخلون الجنة إلا مـن أبى قـالوا ومن يأبى يا رسول الله ؟ قال" \</w:instrText>
      </w:r>
      <w:r w:rsidRPr="0058341C">
        <w:rPr>
          <w:rStyle w:val="4Char"/>
        </w:rPr>
        <w:instrText xml:space="preserve">y "1" \b </w:instrText>
      </w:r>
      <w:r w:rsidRPr="0058341C">
        <w:rPr>
          <w:rStyle w:val="4Char"/>
          <w:rtl/>
        </w:rPr>
        <w:fldChar w:fldCharType="end"/>
      </w:r>
      <w:r w:rsidRPr="0058341C">
        <w:rPr>
          <w:rStyle w:val="4Char"/>
          <w:rtl/>
        </w:rPr>
        <w:t>كل أمتي يدخلون الجنة إلا مـن أبى. قـالوا ومن يأبى يا رسول الله</w:t>
      </w:r>
      <w:r w:rsidR="00D839E6" w:rsidRPr="0058341C">
        <w:rPr>
          <w:rStyle w:val="4Char"/>
          <w:rtl/>
        </w:rPr>
        <w:t>؟</w:t>
      </w:r>
      <w:r w:rsidRPr="0058341C">
        <w:rPr>
          <w:rStyle w:val="4Char"/>
          <w:rtl/>
        </w:rPr>
        <w:t xml:space="preserve"> قال: من أطاعني دخل الجنة ومن عصاني فقـد أبى</w:t>
      </w:r>
      <w:r w:rsidR="0058341C" w:rsidRPr="0058341C">
        <w:rPr>
          <w:rStyle w:val="7Char"/>
          <w:rFonts w:hint="cs"/>
          <w:rtl/>
        </w:rPr>
        <w:t>»</w:t>
      </w:r>
      <w:r w:rsidRPr="00EC78D8">
        <w:rPr>
          <w:rStyle w:val="7Char"/>
          <w:vertAlign w:val="superscript"/>
          <w:rtl/>
        </w:rPr>
        <w:t>(</w:t>
      </w:r>
      <w:r w:rsidRPr="00EC78D8">
        <w:rPr>
          <w:rStyle w:val="7Char"/>
          <w:vertAlign w:val="superscript"/>
          <w:rtl/>
        </w:rPr>
        <w:footnoteReference w:id="527"/>
      </w:r>
      <w:r w:rsidRPr="00EC78D8">
        <w:rPr>
          <w:rStyle w:val="7Char"/>
          <w:vertAlign w:val="superscript"/>
          <w:rtl/>
        </w:rPr>
        <w:t>)(</w:t>
      </w:r>
      <w:r w:rsidRPr="00EC78D8">
        <w:rPr>
          <w:rStyle w:val="7Char"/>
          <w:vertAlign w:val="superscript"/>
          <w:rtl/>
        </w:rPr>
        <w:footnoteReference w:id="528"/>
      </w:r>
      <w:r w:rsidRPr="00EC78D8">
        <w:rPr>
          <w:rStyle w:val="7Char"/>
          <w:vertAlign w:val="superscript"/>
          <w:rtl/>
        </w:rPr>
        <w:t>)</w:t>
      </w:r>
      <w:r w:rsidR="00EC78D8">
        <w:rPr>
          <w:rStyle w:val="7Char"/>
          <w:rtl/>
        </w:rPr>
        <w:t>.</w:t>
      </w:r>
      <w:r w:rsidRPr="00255172">
        <w:rPr>
          <w:rStyle w:val="7Char"/>
          <w:rtl/>
        </w:rPr>
        <w:t xml:space="preserve"> وأي إباء ورفض للسنة أعظم مـن مخالفـة أمـره </w:t>
      </w:r>
      <w:r w:rsidR="00EC78D8" w:rsidRPr="00EC78D8">
        <w:rPr>
          <w:rFonts w:ascii="AGA Arabesque" w:hAnsi="AGA Arabesque" w:cs="CTraditional Arabic"/>
          <w:sz w:val="40"/>
          <w:szCs w:val="32"/>
          <w:rtl/>
        </w:rPr>
        <w:t>ج</w:t>
      </w:r>
      <w:r w:rsidR="00D839E6">
        <w:rPr>
          <w:rStyle w:val="7Char"/>
          <w:rtl/>
        </w:rPr>
        <w:t>؟</w:t>
      </w:r>
      <w:r w:rsidRPr="00255172">
        <w:rPr>
          <w:rStyle w:val="7Char"/>
          <w:rtl/>
        </w:rPr>
        <w:t xml:space="preserve"> وذلـك بالإحداث والابتداع في الدين.</w:t>
      </w:r>
    </w:p>
    <w:p w:rsidR="00766F17" w:rsidRPr="00255172" w:rsidRDefault="00766F17" w:rsidP="0058341C">
      <w:pPr>
        <w:ind w:firstLine="284"/>
        <w:jc w:val="both"/>
        <w:rPr>
          <w:rStyle w:val="7Char"/>
          <w:rtl/>
        </w:rPr>
      </w:pPr>
      <w:r w:rsidRPr="00255172">
        <w:rPr>
          <w:rStyle w:val="7Char"/>
          <w:rtl/>
        </w:rPr>
        <w:t>ومعلوم أن الفرقة الناجية هي التي كانت على مثل ما كان عليه النبي </w:t>
      </w:r>
      <w:r w:rsidR="00EC78D8" w:rsidRPr="00EC78D8">
        <w:rPr>
          <w:rFonts w:ascii="AGA Arabesque" w:hAnsi="AGA Arabesque" w:cs="CTraditional Arabic"/>
          <w:sz w:val="40"/>
          <w:szCs w:val="32"/>
          <w:rtl/>
        </w:rPr>
        <w:t>ج</w:t>
      </w:r>
      <w:r w:rsidRPr="00255172">
        <w:rPr>
          <w:rStyle w:val="7Char"/>
          <w:rtl/>
        </w:rPr>
        <w:t xml:space="preserve"> وأصحابه، وهي الجماعة. قال أبي بن كعب </w:t>
      </w:r>
      <w:r w:rsidR="00EC78D8" w:rsidRPr="00EC78D8">
        <w:rPr>
          <w:rFonts w:ascii="AGA Arabesque" w:hAnsi="AGA Arabesque" w:cs="CTraditional Arabic"/>
          <w:sz w:val="40"/>
          <w:szCs w:val="32"/>
          <w:rtl/>
        </w:rPr>
        <w:t>س</w:t>
      </w:r>
      <w:r w:rsidRPr="00255172">
        <w:rPr>
          <w:rStyle w:val="7Char"/>
          <w:rtl/>
        </w:rPr>
        <w:t xml:space="preserve"> </w:t>
      </w:r>
      <w:r w:rsidR="0058341C" w:rsidRPr="0058341C">
        <w:rPr>
          <w:rStyle w:val="7Char"/>
          <w:rFonts w:hint="cs"/>
          <w:rtl/>
        </w:rPr>
        <w:t>«</w:t>
      </w:r>
      <w:r w:rsidRPr="0058341C">
        <w:rPr>
          <w:rStyle w:val="4Char"/>
          <w:rtl/>
        </w:rPr>
        <w:fldChar w:fldCharType="begin"/>
      </w:r>
      <w:r w:rsidRPr="0058341C">
        <w:rPr>
          <w:rStyle w:val="4Char"/>
        </w:rPr>
        <w:instrText xml:space="preserve"> XE </w:instrText>
      </w:r>
      <w:r w:rsidRPr="0058341C">
        <w:rPr>
          <w:rStyle w:val="4Char"/>
          <w:rtl/>
        </w:rPr>
        <w:instrText>"</w:instrText>
      </w:r>
      <w:r w:rsidRPr="0058341C">
        <w:rPr>
          <w:rStyle w:val="4Char"/>
        </w:rPr>
        <w:instrText>32:</w:instrText>
      </w:r>
      <w:r w:rsidRPr="0058341C">
        <w:rPr>
          <w:rStyle w:val="4Char"/>
          <w:rtl/>
        </w:rPr>
        <w:instrText>عليكم بالسبيل والسـنة فإنه ليس من عبد على سبيل وسنة ذكر الرحمن ففاضت" \</w:instrText>
      </w:r>
      <w:r w:rsidRPr="0058341C">
        <w:rPr>
          <w:rStyle w:val="4Char"/>
        </w:rPr>
        <w:instrText xml:space="preserve">y "1" \b </w:instrText>
      </w:r>
      <w:r w:rsidRPr="0058341C">
        <w:rPr>
          <w:rStyle w:val="4Char"/>
          <w:rtl/>
        </w:rPr>
        <w:fldChar w:fldCharType="end"/>
      </w:r>
      <w:r w:rsidRPr="0058341C">
        <w:rPr>
          <w:rStyle w:val="4Char"/>
          <w:rtl/>
        </w:rPr>
        <w:t>عليكم بالسبيل والسـنة فإنه ليس من عبد على سبيل وسنة ذكر الرحمن ففاضت عيناه من خشـية الله فتمسه النار أبدًا وإن اقتصادًا في سبيل وسنة خير من اجتهاد في خـلاف سبيل وسنة</w:t>
      </w:r>
      <w:r w:rsidR="0058341C" w:rsidRPr="0058341C">
        <w:rPr>
          <w:rStyle w:val="7Char"/>
          <w:rFonts w:hint="cs"/>
          <w:rtl/>
        </w:rPr>
        <w:t>»</w:t>
      </w:r>
      <w:r w:rsidR="00EC78D8">
        <w:rPr>
          <w:rStyle w:val="7Char"/>
          <w:rtl/>
        </w:rPr>
        <w:t>.</w:t>
      </w:r>
    </w:p>
    <w:p w:rsidR="00766F17" w:rsidRDefault="00766F17" w:rsidP="0058341C">
      <w:pPr>
        <w:pStyle w:val="3"/>
        <w:rPr>
          <w:rtl/>
        </w:rPr>
      </w:pPr>
      <w:bookmarkStart w:id="256" w:name="_Toc116197777"/>
      <w:bookmarkStart w:id="257" w:name="_Toc119808007"/>
      <w:bookmarkStart w:id="258" w:name="_Toc466977185"/>
      <w:r>
        <w:rPr>
          <w:rtl/>
        </w:rPr>
        <w:t>المبحث الثاني</w:t>
      </w:r>
      <w:r w:rsidR="0058341C">
        <w:rPr>
          <w:rFonts w:hint="cs"/>
          <w:rtl/>
        </w:rPr>
        <w:t>:</w:t>
      </w:r>
      <w:r>
        <w:rPr>
          <w:rFonts w:hint="cs"/>
          <w:rtl/>
        </w:rPr>
        <w:t xml:space="preserve"> </w:t>
      </w:r>
      <w:r>
        <w:rPr>
          <w:rtl/>
        </w:rPr>
        <w:t>التحذير من البدع</w:t>
      </w:r>
      <w:bookmarkEnd w:id="256"/>
      <w:bookmarkEnd w:id="257"/>
      <w:bookmarkEnd w:id="258"/>
    </w:p>
    <w:p w:rsidR="00766F17" w:rsidRPr="0061139A" w:rsidRDefault="00766F17" w:rsidP="0061139A">
      <w:pPr>
        <w:pStyle w:val="8"/>
        <w:rPr>
          <w:rStyle w:val="7Char"/>
          <w:sz w:val="30"/>
          <w:szCs w:val="30"/>
          <w:rtl/>
        </w:rPr>
      </w:pPr>
      <w:r w:rsidRPr="0061139A">
        <w:rPr>
          <w:rStyle w:val="7Char"/>
          <w:sz w:val="30"/>
          <w:szCs w:val="30"/>
          <w:rtl/>
        </w:rPr>
        <w:t>تعريف البدعة:</w:t>
      </w:r>
    </w:p>
    <w:p w:rsidR="00766F17" w:rsidRPr="00255172" w:rsidRDefault="00766F17" w:rsidP="00255172">
      <w:pPr>
        <w:ind w:firstLine="284"/>
        <w:jc w:val="both"/>
        <w:rPr>
          <w:rStyle w:val="7Char"/>
          <w:rtl/>
        </w:rPr>
      </w:pPr>
      <w:r w:rsidRPr="0061139A">
        <w:rPr>
          <w:rStyle w:val="8Char"/>
          <w:rtl/>
        </w:rPr>
        <w:t>البدعة لغة:</w:t>
      </w:r>
      <w:r w:rsidRPr="00255172">
        <w:rPr>
          <w:rStyle w:val="7Char"/>
          <w:rtl/>
        </w:rPr>
        <w:t xml:space="preserve"> هي الاختراع على غير مثال سابق ومن ذلـك قول الله تعالى: </w:t>
      </w:r>
      <w:r w:rsidR="00E97775" w:rsidRPr="00255172">
        <w:rPr>
          <w:rStyle w:val="7Char"/>
          <w:rtl/>
        </w:rPr>
        <w:t>﴿</w:t>
      </w:r>
      <w:r w:rsidR="00E97775">
        <w:rPr>
          <w:rFonts w:ascii="DecoType Naskh Special" w:hAnsi="DecoType Naskh Special" w:cs="KFGQPC Uthmanic Script HAFS"/>
          <w:color w:val="000000"/>
          <w:sz w:val="36"/>
          <w:shd w:val="clear" w:color="auto" w:fill="FFFFFF"/>
          <w:rtl/>
        </w:rPr>
        <w:t>بَدِيعُ السَّمَاوَاتِ وَالْأَرْضِ</w:t>
      </w:r>
      <w:r w:rsidR="00E97775" w:rsidRPr="00255172">
        <w:rPr>
          <w:rStyle w:val="7Char"/>
          <w:rtl/>
        </w:rPr>
        <w:t>﴾</w:t>
      </w:r>
      <w:r w:rsidR="00E97775">
        <w:rPr>
          <w:rFonts w:ascii="DecoType Naskh Special" w:hAnsi="DecoType Naskh Special" w:cs="KFGQPC Uthmanic Script HAFS"/>
          <w:color w:val="000000"/>
          <w:sz w:val="36"/>
          <w:shd w:val="clear" w:color="auto" w:fill="FFFFFF"/>
          <w:rtl/>
        </w:rPr>
        <w:t xml:space="preserve"> </w:t>
      </w:r>
      <w:r w:rsidR="00E97775" w:rsidRPr="00EC78D8">
        <w:rPr>
          <w:rStyle w:val="9Char"/>
          <w:rtl/>
        </w:rPr>
        <w:t>[الأنعام: 101]</w:t>
      </w:r>
      <w:r w:rsidRPr="00255172">
        <w:rPr>
          <w:rStyle w:val="7Char"/>
          <w:rtl/>
        </w:rPr>
        <w:t xml:space="preserve"> أي مخترعهما.</w:t>
      </w:r>
    </w:p>
    <w:p w:rsidR="00766F17" w:rsidRPr="00255172" w:rsidRDefault="00766F17" w:rsidP="00255172">
      <w:pPr>
        <w:ind w:firstLine="284"/>
        <w:jc w:val="both"/>
        <w:rPr>
          <w:rStyle w:val="7Char"/>
          <w:rtl/>
        </w:rPr>
      </w:pPr>
      <w:r w:rsidRPr="0061139A">
        <w:rPr>
          <w:rStyle w:val="8Char"/>
          <w:rtl/>
        </w:rPr>
        <w:t>وشرعًا:</w:t>
      </w:r>
      <w:r w:rsidRPr="00255172">
        <w:rPr>
          <w:rStyle w:val="7Char"/>
          <w:rtl/>
        </w:rPr>
        <w:t xml:space="preserve"> ما خالف الكتاب والسنة، أو إجمـاع سـلف الأمـة من الاعتقادات والعبادات المحدثة في الدين.</w:t>
      </w:r>
    </w:p>
    <w:p w:rsidR="00766F17" w:rsidRPr="0061139A" w:rsidRDefault="00766F17" w:rsidP="0061139A">
      <w:pPr>
        <w:pStyle w:val="8"/>
        <w:rPr>
          <w:rStyle w:val="7Char"/>
          <w:sz w:val="30"/>
          <w:szCs w:val="30"/>
          <w:rtl/>
        </w:rPr>
      </w:pPr>
      <w:r w:rsidRPr="0061139A">
        <w:rPr>
          <w:rStyle w:val="7Char"/>
          <w:sz w:val="30"/>
          <w:szCs w:val="30"/>
          <w:rtl/>
        </w:rPr>
        <w:t>خطر البدع:</w:t>
      </w:r>
    </w:p>
    <w:p w:rsidR="00766F17" w:rsidRPr="00255172" w:rsidRDefault="00766F17" w:rsidP="00675BD2">
      <w:pPr>
        <w:ind w:firstLine="284"/>
        <w:jc w:val="both"/>
        <w:rPr>
          <w:rStyle w:val="7Char"/>
          <w:rtl/>
        </w:rPr>
      </w:pPr>
      <w:r w:rsidRPr="00255172">
        <w:rPr>
          <w:rStyle w:val="7Char"/>
          <w:rtl/>
        </w:rPr>
        <w:t>إن البدع والمحدثات في الدين لها خطورة عظيمة، وآثار سيئة على الفرد والمجتمع بل وعلى الدين كله أصوله وفروعه. فالبدع: إحداث في الديـن، وقول على الله بغير علم وشرع في الدين بما لم يأذن به الله، والبدعة سـبب في عدم قبول العمل وتفريق الأمة، والمبتدع يحمل وزره ووزر من تبعـه في بدعته، كما أن البدعة سبب في الحرمان من الشرب من حوض النبي </w:t>
      </w:r>
      <w:r w:rsidR="00EC78D8" w:rsidRPr="00EC78D8">
        <w:rPr>
          <w:rFonts w:ascii="AGA Arabesque" w:hAnsi="AGA Arabesque" w:cs="CTraditional Arabic"/>
          <w:sz w:val="40"/>
          <w:szCs w:val="32"/>
          <w:rtl/>
        </w:rPr>
        <w:t>ج</w:t>
      </w:r>
      <w:r w:rsidRPr="00255172">
        <w:rPr>
          <w:rStyle w:val="7Char"/>
          <w:rtl/>
        </w:rPr>
        <w:t xml:space="preserve"> فعن سـهل بـن سـعد الأنصاري، وأبي سعيد الخـدري </w:t>
      </w:r>
      <w:r w:rsidR="00D839E6" w:rsidRPr="00D839E6">
        <w:rPr>
          <w:rStyle w:val="7Char"/>
          <w:rFonts w:cs="CTraditional Arabic"/>
          <w:rtl/>
        </w:rPr>
        <w:t>ب</w:t>
      </w:r>
      <w:r w:rsidRPr="00255172">
        <w:rPr>
          <w:rStyle w:val="7Char"/>
          <w:rtl/>
        </w:rPr>
        <w:t xml:space="preserve"> أن رسـول الله </w:t>
      </w:r>
      <w:r w:rsidR="00EC78D8" w:rsidRPr="00EC78D8">
        <w:rPr>
          <w:rFonts w:ascii="AGA Arabesque" w:hAnsi="AGA Arabesque" w:cs="CTraditional Arabic"/>
          <w:sz w:val="40"/>
          <w:szCs w:val="32"/>
          <w:rtl/>
        </w:rPr>
        <w:t>ج</w:t>
      </w:r>
      <w:r w:rsidRPr="00255172">
        <w:rPr>
          <w:rStyle w:val="7Char"/>
          <w:rtl/>
        </w:rPr>
        <w:t xml:space="preserve"> قـال: </w:t>
      </w:r>
      <w:r w:rsidR="00675BD2" w:rsidRPr="00675BD2">
        <w:rPr>
          <w:rStyle w:val="7Char"/>
          <w:rFonts w:hint="cs"/>
          <w:rtl/>
        </w:rPr>
        <w:t>«</w:t>
      </w:r>
      <w:r w:rsidRPr="00675BD2">
        <w:rPr>
          <w:rStyle w:val="4Char"/>
          <w:rtl/>
        </w:rPr>
        <w:fldChar w:fldCharType="begin"/>
      </w:r>
      <w:r w:rsidRPr="00675BD2">
        <w:rPr>
          <w:rStyle w:val="4Char"/>
        </w:rPr>
        <w:instrText xml:space="preserve"> XE </w:instrText>
      </w:r>
      <w:r w:rsidRPr="00675BD2">
        <w:rPr>
          <w:rStyle w:val="4Char"/>
          <w:rtl/>
        </w:rPr>
        <w:instrText>"</w:instrText>
      </w:r>
      <w:r w:rsidRPr="00675BD2">
        <w:rPr>
          <w:rStyle w:val="4Char"/>
        </w:rPr>
        <w:instrText>32:</w:instrText>
      </w:r>
      <w:r w:rsidRPr="00675BD2">
        <w:rPr>
          <w:rStyle w:val="4Char"/>
          <w:rtl/>
        </w:rPr>
        <w:instrText>أنا فرطكم على الحوض من مر علي شرب، ومن شرب لا يظمأ أبدا ليردن علي" \</w:instrText>
      </w:r>
      <w:r w:rsidRPr="00675BD2">
        <w:rPr>
          <w:rStyle w:val="4Char"/>
        </w:rPr>
        <w:instrText xml:space="preserve">y "1" \b </w:instrText>
      </w:r>
      <w:r w:rsidRPr="00675BD2">
        <w:rPr>
          <w:rStyle w:val="4Char"/>
          <w:rtl/>
        </w:rPr>
        <w:fldChar w:fldCharType="end"/>
      </w:r>
      <w:r w:rsidRPr="00675BD2">
        <w:rPr>
          <w:rStyle w:val="4Char"/>
          <w:rtl/>
        </w:rPr>
        <w:t>أنا فَرَطُكم على الحوض من مرّ علي شرب، ومن شرب لا يظمأ أبدًا. ليردن علي أقوام أعرفهم ويعرفونني ثم يحال بيني وبينهم فأقوِل إنهم من أمتي، فيقال: إنك لا تدري مـا أحدثوا بعدك. فأقول: سحقاَ لمن غيّر بعدي</w:t>
      </w:r>
      <w:r w:rsidR="00675BD2" w:rsidRPr="00675BD2">
        <w:rPr>
          <w:rStyle w:val="7Char"/>
          <w:rFonts w:hint="cs"/>
          <w:rtl/>
        </w:rPr>
        <w:t>»</w:t>
      </w:r>
      <w:r w:rsidRPr="00EC78D8">
        <w:rPr>
          <w:rStyle w:val="7Char"/>
          <w:vertAlign w:val="superscript"/>
          <w:rtl/>
        </w:rPr>
        <w:t>(</w:t>
      </w:r>
      <w:r w:rsidRPr="00EC78D8">
        <w:rPr>
          <w:rStyle w:val="7Char"/>
          <w:vertAlign w:val="superscript"/>
          <w:rtl/>
        </w:rPr>
        <w:footnoteReference w:id="529"/>
      </w:r>
      <w:r w:rsidRPr="00EC78D8">
        <w:rPr>
          <w:rStyle w:val="7Char"/>
          <w:vertAlign w:val="superscript"/>
          <w:rtl/>
        </w:rPr>
        <w:t>)(</w:t>
      </w:r>
      <w:r w:rsidRPr="00EC78D8">
        <w:rPr>
          <w:rStyle w:val="7Char"/>
          <w:vertAlign w:val="superscript"/>
          <w:rtl/>
        </w:rPr>
        <w:footnoteReference w:id="530"/>
      </w:r>
      <w:r w:rsidRPr="00EC78D8">
        <w:rPr>
          <w:rStyle w:val="7Char"/>
          <w:vertAlign w:val="superscript"/>
          <w:rtl/>
        </w:rPr>
        <w:t>)</w:t>
      </w:r>
      <w:r w:rsidR="00EC78D8">
        <w:rPr>
          <w:rStyle w:val="7Char"/>
          <w:rtl/>
        </w:rPr>
        <w:t>.</w:t>
      </w:r>
      <w:r w:rsidRPr="00255172">
        <w:rPr>
          <w:rStyle w:val="7Char"/>
          <w:rtl/>
        </w:rPr>
        <w:t xml:space="preserve"> والفرط: الذي يسبق إلى المـاء.</w:t>
      </w:r>
    </w:p>
    <w:p w:rsidR="00766F17" w:rsidRPr="00255172" w:rsidRDefault="00766F17" w:rsidP="00255172">
      <w:pPr>
        <w:ind w:firstLine="284"/>
        <w:jc w:val="both"/>
        <w:rPr>
          <w:rStyle w:val="7Char"/>
          <w:rtl/>
        </w:rPr>
      </w:pPr>
      <w:r w:rsidRPr="00255172">
        <w:rPr>
          <w:rStyle w:val="7Char"/>
          <w:rtl/>
        </w:rPr>
        <w:t>وسحقًا: أي بعدًا.</w:t>
      </w:r>
    </w:p>
    <w:p w:rsidR="00766F17" w:rsidRPr="00255172" w:rsidRDefault="00766F17" w:rsidP="00255172">
      <w:pPr>
        <w:ind w:firstLine="284"/>
        <w:jc w:val="both"/>
        <w:rPr>
          <w:rStyle w:val="7Char"/>
          <w:rtl/>
        </w:rPr>
      </w:pPr>
      <w:r w:rsidRPr="00255172">
        <w:rPr>
          <w:rStyle w:val="7Char"/>
          <w:rtl/>
        </w:rPr>
        <w:t>والبدعة تشويه للدين، وتغيير لمعالمه. والخلاصة أن البدعة خطر عظيم على المسلمين في أمر دينهم ودنياهم.</w:t>
      </w:r>
    </w:p>
    <w:p w:rsidR="00766F17" w:rsidRPr="0061139A" w:rsidRDefault="00766F17" w:rsidP="0061139A">
      <w:pPr>
        <w:pStyle w:val="8"/>
        <w:rPr>
          <w:rStyle w:val="7Char"/>
          <w:sz w:val="30"/>
          <w:szCs w:val="30"/>
          <w:rtl/>
        </w:rPr>
      </w:pPr>
      <w:r w:rsidRPr="0061139A">
        <w:rPr>
          <w:rStyle w:val="7Char"/>
          <w:sz w:val="30"/>
          <w:szCs w:val="30"/>
          <w:rtl/>
        </w:rPr>
        <w:t>أسباب البدعة:</w:t>
      </w:r>
    </w:p>
    <w:p w:rsidR="00766F17" w:rsidRPr="00255172" w:rsidRDefault="00766F17" w:rsidP="00255172">
      <w:pPr>
        <w:ind w:firstLine="284"/>
        <w:jc w:val="both"/>
        <w:rPr>
          <w:rStyle w:val="7Char"/>
          <w:rtl/>
        </w:rPr>
      </w:pPr>
      <w:r w:rsidRPr="00255172">
        <w:rPr>
          <w:rStyle w:val="7Char"/>
          <w:rtl/>
        </w:rPr>
        <w:t>للبدع أسباب كثيرة أعظمها البعد عن كتاب الله تعالى وسنة رسوله </w:t>
      </w:r>
      <w:r w:rsidR="00EC78D8" w:rsidRPr="00EC78D8">
        <w:rPr>
          <w:rFonts w:ascii="AGA Arabesque" w:hAnsi="AGA Arabesque" w:cs="CTraditional Arabic"/>
          <w:sz w:val="40"/>
          <w:szCs w:val="32"/>
          <w:rtl/>
        </w:rPr>
        <w:t>ج</w:t>
      </w:r>
      <w:r w:rsidRPr="00255172">
        <w:rPr>
          <w:rStyle w:val="7Char"/>
          <w:rtl/>
        </w:rPr>
        <w:t xml:space="preserve"> ومنهج السلف الصالح، الأمر الذي يؤدي إلى الجهل بمصادر التشريع.</w:t>
      </w:r>
    </w:p>
    <w:p w:rsidR="00766F17" w:rsidRPr="00255172" w:rsidRDefault="00766F17" w:rsidP="00255172">
      <w:pPr>
        <w:ind w:firstLine="284"/>
        <w:jc w:val="both"/>
        <w:rPr>
          <w:rStyle w:val="7Char"/>
          <w:rtl/>
        </w:rPr>
      </w:pPr>
      <w:r w:rsidRPr="00255172">
        <w:rPr>
          <w:rStyle w:val="7Char"/>
          <w:rtl/>
        </w:rPr>
        <w:t>ومن أسباب انتشار البدع، التعلق بالشبهات والاعتماد على العقل المجرد وجلساء السوء، والاعتماد على الأحاديث الضعيفة والموضوعة التي يستدل بها المبتدعة على بدعهم، والتشبه بالكفار، وتقليد أهل الضلال ونحو ذلـك من الأسباب الخطيرة.</w:t>
      </w:r>
    </w:p>
    <w:p w:rsidR="00766F17" w:rsidRPr="00255172" w:rsidRDefault="00766F17" w:rsidP="00255172">
      <w:pPr>
        <w:ind w:firstLine="284"/>
        <w:jc w:val="both"/>
        <w:rPr>
          <w:rStyle w:val="7Char"/>
          <w:rtl/>
        </w:rPr>
      </w:pPr>
      <w:r w:rsidRPr="00255172">
        <w:rPr>
          <w:rStyle w:val="7Char"/>
          <w:rtl/>
        </w:rPr>
        <w:t>خطر البدع:</w:t>
      </w:r>
    </w:p>
    <w:p w:rsidR="00766F17" w:rsidRPr="00255172" w:rsidRDefault="00766F17" w:rsidP="00255172">
      <w:pPr>
        <w:ind w:firstLine="284"/>
        <w:jc w:val="both"/>
        <w:rPr>
          <w:rStyle w:val="7Char"/>
          <w:rtl/>
        </w:rPr>
      </w:pPr>
      <w:r w:rsidRPr="00255172">
        <w:rPr>
          <w:rStyle w:val="7Char"/>
          <w:rtl/>
        </w:rPr>
        <w:t>من تأمل الكتاب والسنة وجد أن البدع في الدين محرمة ومردودة علـى أصحابها من غير فرق بين بدعة وأخرى، وإن كانت تتفاوت درجـات التحريم بحسب نوعية البدعة.</w:t>
      </w:r>
    </w:p>
    <w:p w:rsidR="00766F17" w:rsidRPr="00255172" w:rsidRDefault="00766F17" w:rsidP="00675BD2">
      <w:pPr>
        <w:ind w:firstLine="284"/>
        <w:jc w:val="both"/>
        <w:rPr>
          <w:rStyle w:val="7Char"/>
          <w:rtl/>
        </w:rPr>
      </w:pPr>
      <w:r w:rsidRPr="00255172">
        <w:rPr>
          <w:rStyle w:val="7Char"/>
          <w:rtl/>
        </w:rPr>
        <w:t>ومن المعلوم أن النهي عن البدع قد ورد على وجه واحد في قول النبي </w:t>
      </w:r>
      <w:r w:rsidR="00EC78D8" w:rsidRPr="00EC78D8">
        <w:rPr>
          <w:rFonts w:ascii="AGA Arabesque" w:hAnsi="AGA Arabesque" w:cs="CTraditional Arabic"/>
          <w:sz w:val="40"/>
          <w:szCs w:val="32"/>
          <w:rtl/>
        </w:rPr>
        <w:t>ج</w:t>
      </w:r>
      <w:r w:rsidRPr="00255172">
        <w:rPr>
          <w:rStyle w:val="7Char"/>
          <w:rtl/>
        </w:rPr>
        <w:t xml:space="preserve"> </w:t>
      </w:r>
      <w:r w:rsidR="00675BD2" w:rsidRPr="00675BD2">
        <w:rPr>
          <w:rStyle w:val="7Char"/>
          <w:rFonts w:hint="cs"/>
          <w:rtl/>
        </w:rPr>
        <w:t>«</w:t>
      </w:r>
      <w:r w:rsidRPr="00675BD2">
        <w:rPr>
          <w:rStyle w:val="4Char"/>
          <w:rtl/>
        </w:rPr>
        <w:fldChar w:fldCharType="begin"/>
      </w:r>
      <w:r w:rsidRPr="00675BD2">
        <w:rPr>
          <w:rStyle w:val="4Char"/>
        </w:rPr>
        <w:instrText xml:space="preserve"> XE </w:instrText>
      </w:r>
      <w:r w:rsidRPr="00675BD2">
        <w:rPr>
          <w:rStyle w:val="4Char"/>
          <w:rtl/>
        </w:rPr>
        <w:instrText>"</w:instrText>
      </w:r>
      <w:r w:rsidRPr="00675BD2">
        <w:rPr>
          <w:rStyle w:val="4Char"/>
        </w:rPr>
        <w:instrText>32:</w:instrText>
      </w:r>
      <w:r w:rsidRPr="00675BD2">
        <w:rPr>
          <w:rStyle w:val="4Char"/>
          <w:rtl/>
        </w:rPr>
        <w:instrText>إياكم ومحدثات الأمور فإن كل محدثة بدعة وكل بدعة ضلالـة" \</w:instrText>
      </w:r>
      <w:r w:rsidRPr="00675BD2">
        <w:rPr>
          <w:rStyle w:val="4Char"/>
        </w:rPr>
        <w:instrText xml:space="preserve">y "1" \b </w:instrText>
      </w:r>
      <w:r w:rsidRPr="00675BD2">
        <w:rPr>
          <w:rStyle w:val="4Char"/>
          <w:rtl/>
        </w:rPr>
        <w:fldChar w:fldCharType="end"/>
      </w:r>
      <w:r w:rsidRPr="00675BD2">
        <w:rPr>
          <w:rStyle w:val="4Char"/>
          <w:rtl/>
        </w:rPr>
        <w:t>إياكم ومحدثات الأمور فإن كل محدثة بدعة وكل بدعة ضلالـة</w:t>
      </w:r>
      <w:r w:rsidR="00675BD2" w:rsidRPr="00675BD2">
        <w:rPr>
          <w:rStyle w:val="7Char"/>
          <w:rFonts w:hint="cs"/>
          <w:rtl/>
        </w:rPr>
        <w:t>»</w:t>
      </w:r>
      <w:r w:rsidRPr="00EC78D8">
        <w:rPr>
          <w:rStyle w:val="7Char"/>
          <w:vertAlign w:val="superscript"/>
          <w:rtl/>
        </w:rPr>
        <w:t>(</w:t>
      </w:r>
      <w:r w:rsidRPr="00EC78D8">
        <w:rPr>
          <w:rStyle w:val="7Char"/>
          <w:vertAlign w:val="superscript"/>
          <w:rtl/>
        </w:rPr>
        <w:footnoteReference w:id="531"/>
      </w:r>
      <w:r w:rsidRPr="00EC78D8">
        <w:rPr>
          <w:rStyle w:val="7Char"/>
          <w:vertAlign w:val="superscript"/>
          <w:rtl/>
        </w:rPr>
        <w:t>)(</w:t>
      </w:r>
      <w:r w:rsidRPr="00EC78D8">
        <w:rPr>
          <w:rStyle w:val="7Char"/>
          <w:vertAlign w:val="superscript"/>
          <w:rtl/>
        </w:rPr>
        <w:footnoteReference w:id="532"/>
      </w:r>
      <w:r w:rsidRPr="00EC78D8">
        <w:rPr>
          <w:rStyle w:val="7Char"/>
          <w:vertAlign w:val="superscript"/>
          <w:rtl/>
        </w:rPr>
        <w:t>)</w:t>
      </w:r>
      <w:r w:rsidR="00EC78D8">
        <w:rPr>
          <w:rStyle w:val="7Char"/>
          <w:rtl/>
        </w:rPr>
        <w:t>.</w:t>
      </w:r>
      <w:r w:rsidRPr="00255172">
        <w:rPr>
          <w:rStyle w:val="7Char"/>
          <w:rtl/>
        </w:rPr>
        <w:t xml:space="preserve"> وقوله </w:t>
      </w:r>
      <w:r w:rsidR="00EC78D8" w:rsidRPr="00EC78D8">
        <w:rPr>
          <w:rFonts w:ascii="AGA Arabesque" w:hAnsi="AGA Arabesque" w:cs="CTraditional Arabic"/>
          <w:sz w:val="40"/>
          <w:szCs w:val="32"/>
          <w:rtl/>
        </w:rPr>
        <w:t>ج</w:t>
      </w:r>
      <w:r w:rsidRPr="00255172">
        <w:rPr>
          <w:rStyle w:val="7Char"/>
          <w:rtl/>
        </w:rPr>
        <w:t xml:space="preserve"> </w:t>
      </w:r>
      <w:r w:rsidR="00675BD2" w:rsidRPr="00675BD2">
        <w:rPr>
          <w:rStyle w:val="7Char"/>
          <w:rFonts w:hint="cs"/>
          <w:rtl/>
        </w:rPr>
        <w:t>«</w:t>
      </w:r>
      <w:r w:rsidRPr="00675BD2">
        <w:rPr>
          <w:rStyle w:val="4Char"/>
          <w:rtl/>
        </w:rPr>
        <w:fldChar w:fldCharType="begin"/>
      </w:r>
      <w:r w:rsidRPr="00675BD2">
        <w:rPr>
          <w:rStyle w:val="4Char"/>
        </w:rPr>
        <w:instrText xml:space="preserve"> XE </w:instrText>
      </w:r>
      <w:r w:rsidRPr="00675BD2">
        <w:rPr>
          <w:rStyle w:val="4Char"/>
          <w:rtl/>
        </w:rPr>
        <w:instrText>"</w:instrText>
      </w:r>
      <w:r w:rsidRPr="00675BD2">
        <w:rPr>
          <w:rStyle w:val="4Char"/>
        </w:rPr>
        <w:instrText>32:</w:instrText>
      </w:r>
      <w:r w:rsidRPr="00675BD2">
        <w:rPr>
          <w:rStyle w:val="4Char"/>
          <w:rtl/>
        </w:rPr>
        <w:instrText>من أحدث في أمرنا هذا ما ليس منه فـهو رد" \</w:instrText>
      </w:r>
      <w:r w:rsidRPr="00675BD2">
        <w:rPr>
          <w:rStyle w:val="4Char"/>
        </w:rPr>
        <w:instrText xml:space="preserve">y "1" \b </w:instrText>
      </w:r>
      <w:r w:rsidRPr="00675BD2">
        <w:rPr>
          <w:rStyle w:val="4Char"/>
          <w:rtl/>
        </w:rPr>
        <w:fldChar w:fldCharType="end"/>
      </w:r>
      <w:r w:rsidRPr="00675BD2">
        <w:rPr>
          <w:rStyle w:val="4Char"/>
          <w:rtl/>
        </w:rPr>
        <w:t>من أحدث في أمرنا هذا ما ليس منه فهو رد</w:t>
      </w:r>
      <w:r w:rsidR="00675BD2" w:rsidRPr="00675BD2">
        <w:rPr>
          <w:rStyle w:val="7Char"/>
          <w:rFonts w:hint="cs"/>
          <w:rtl/>
        </w:rPr>
        <w:t>»</w:t>
      </w:r>
      <w:r w:rsidRPr="00EC78D8">
        <w:rPr>
          <w:rStyle w:val="7Char"/>
          <w:vertAlign w:val="superscript"/>
          <w:rtl/>
        </w:rPr>
        <w:t>(</w:t>
      </w:r>
      <w:r w:rsidRPr="00EC78D8">
        <w:rPr>
          <w:rStyle w:val="7Char"/>
          <w:vertAlign w:val="superscript"/>
          <w:rtl/>
        </w:rPr>
        <w:footnoteReference w:id="533"/>
      </w:r>
      <w:r w:rsidRPr="00EC78D8">
        <w:rPr>
          <w:rStyle w:val="7Char"/>
          <w:vertAlign w:val="superscript"/>
          <w:rtl/>
        </w:rPr>
        <w:t>)(</w:t>
      </w:r>
      <w:r w:rsidRPr="00EC78D8">
        <w:rPr>
          <w:rStyle w:val="7Char"/>
          <w:vertAlign w:val="superscript"/>
          <w:rtl/>
        </w:rPr>
        <w:footnoteReference w:id="534"/>
      </w:r>
      <w:r w:rsidRPr="00EC78D8">
        <w:rPr>
          <w:rStyle w:val="7Char"/>
          <w:vertAlign w:val="superscript"/>
          <w:rtl/>
        </w:rPr>
        <w:t>)</w:t>
      </w:r>
      <w:r w:rsidR="00EC78D8">
        <w:rPr>
          <w:rStyle w:val="7Char"/>
          <w:rtl/>
        </w:rPr>
        <w:t>.</w:t>
      </w:r>
      <w:r w:rsidRPr="00255172">
        <w:rPr>
          <w:rStyle w:val="7Char"/>
          <w:rtl/>
        </w:rPr>
        <w:t xml:space="preserve"> فدل الحديثان على أن كل محدث في الدين فهو بدعة، وكل بدعة ضلالة مردودة، ومعنى ذلك أن البدع في العبادات والاعتقادات محرمة، ولكن التحـريم يتفـاوت بحسب نوع البدعة فمنها ما هو كفر صراح كالطواف بالقبور تقربـا إلى أصحابها، وتقديم الذبائح والنذور لها، ودعاء أصحابها والاسـتغاثة بهـم، ومنها ما هو من وسائل الشرك كالبناء على القبور، والصـلاة والدعـاء عندها، ومنها ما هو فسق ومعصية كإقامة الأعياد التي لم ترد في الشـرع، والأذكار المبتدعة والتبتل والصيام قائما في الشمس.</w:t>
      </w:r>
    </w:p>
    <w:p w:rsidR="00766F17" w:rsidRDefault="00766F17" w:rsidP="00017728">
      <w:pPr>
        <w:pStyle w:val="3"/>
        <w:rPr>
          <w:rtl/>
        </w:rPr>
      </w:pPr>
      <w:bookmarkStart w:id="259" w:name="_Toc116197778"/>
      <w:bookmarkStart w:id="260" w:name="_Toc119808008"/>
      <w:bookmarkStart w:id="261" w:name="_Toc466977186"/>
      <w:r>
        <w:rPr>
          <w:rtl/>
        </w:rPr>
        <w:t>المبحث الثالث</w:t>
      </w:r>
      <w:r>
        <w:rPr>
          <w:rFonts w:hint="cs"/>
          <w:rtl/>
        </w:rPr>
        <w:t xml:space="preserve"> </w:t>
      </w:r>
      <w:r>
        <w:rPr>
          <w:rtl/>
        </w:rPr>
        <w:t>ذم التفرق والاختلاف</w:t>
      </w:r>
      <w:bookmarkEnd w:id="259"/>
      <w:bookmarkEnd w:id="260"/>
      <w:bookmarkEnd w:id="261"/>
    </w:p>
    <w:p w:rsidR="00766F17" w:rsidRPr="0061139A" w:rsidRDefault="00766F17" w:rsidP="0061139A">
      <w:pPr>
        <w:pStyle w:val="8"/>
        <w:rPr>
          <w:rStyle w:val="7Char"/>
          <w:sz w:val="30"/>
          <w:szCs w:val="30"/>
          <w:rtl/>
        </w:rPr>
      </w:pPr>
      <w:r w:rsidRPr="0061139A">
        <w:rPr>
          <w:rStyle w:val="7Char"/>
          <w:sz w:val="30"/>
          <w:szCs w:val="30"/>
          <w:rtl/>
        </w:rPr>
        <w:t>الأدلة على ذم التفرق:</w:t>
      </w:r>
    </w:p>
    <w:p w:rsidR="00766F17" w:rsidRPr="00255172" w:rsidRDefault="00766F17" w:rsidP="00255172">
      <w:pPr>
        <w:ind w:firstLine="284"/>
        <w:jc w:val="both"/>
        <w:rPr>
          <w:rStyle w:val="7Char"/>
          <w:rtl/>
        </w:rPr>
      </w:pPr>
      <w:r w:rsidRPr="00255172">
        <w:rPr>
          <w:rStyle w:val="7Char"/>
          <w:rtl/>
        </w:rPr>
        <w:t xml:space="preserve">لقد ذم الله التفرق ونهى عن الطرق والأسباب المؤدية إليه. وقد جـاءت النصوص من الكتاب والسنة التي تحذر من التفرق والاختلاف وتبين سـوء عاقبته وأنه من أعظم أسباب الخذلان في الدنيا، والعذاب والخزي وسـواد الوجوه في الآخرة. قال تعالى: </w:t>
      </w:r>
      <w:r w:rsidR="00E97775" w:rsidRPr="00255172">
        <w:rPr>
          <w:rStyle w:val="7Char"/>
          <w:rtl/>
        </w:rPr>
        <w:t>﴿</w:t>
      </w:r>
      <w:r w:rsidR="00E97775">
        <w:rPr>
          <w:rFonts w:ascii="DecoType Naskh Special" w:hAnsi="DecoType Naskh Special" w:cs="KFGQPC Uthmanic Script HAFS"/>
          <w:color w:val="000000"/>
          <w:sz w:val="36"/>
          <w:shd w:val="clear" w:color="auto" w:fill="FFFFFF"/>
          <w:rtl/>
        </w:rPr>
        <w:t>وَلَا تَكُونُوا كَالَّذِينَ تَفَرَّقُوا وَاخْتَلَفُوا مِنْ بَعْدِ مَا جَاءَهُمُ الْبَيِّنَاتُ</w:t>
      </w:r>
      <w:r w:rsidR="00D839E6">
        <w:rPr>
          <w:rFonts w:ascii="DecoType Naskh Special" w:hAnsi="DecoType Naskh Special" w:cs="KFGQPC Uthmanic Script HAFS"/>
          <w:color w:val="000000"/>
          <w:sz w:val="36"/>
          <w:shd w:val="clear" w:color="auto" w:fill="FFFFFF"/>
          <w:rtl/>
        </w:rPr>
        <w:t xml:space="preserve"> </w:t>
      </w:r>
      <w:r w:rsidR="00E97775">
        <w:rPr>
          <w:rFonts w:ascii="DecoType Naskh Special" w:hAnsi="DecoType Naskh Special" w:cs="KFGQPC Uthmanic Script HAFS"/>
          <w:color w:val="000000"/>
          <w:sz w:val="36"/>
          <w:shd w:val="clear" w:color="auto" w:fill="FFFFFF"/>
          <w:rtl/>
        </w:rPr>
        <w:t>وَأُولَئِكَ لَهُمْ عَذَابٌ عَظِيمٌ١٠٥ يَوْمَ تَبْيَضُّ وُجُوهٌ وَتَسْوَدُّ وُجُوهٌ</w:t>
      </w:r>
      <w:r w:rsidR="00D839E6">
        <w:rPr>
          <w:rFonts w:ascii="DecoType Naskh Special" w:hAnsi="DecoType Naskh Special" w:cs="KFGQPC Uthmanic Script HAFS"/>
          <w:color w:val="000000"/>
          <w:sz w:val="36"/>
          <w:shd w:val="clear" w:color="auto" w:fill="FFFFFF"/>
          <w:rtl/>
        </w:rPr>
        <w:t xml:space="preserve"> </w:t>
      </w:r>
      <w:r w:rsidR="00E97775">
        <w:rPr>
          <w:rFonts w:ascii="DecoType Naskh Special" w:hAnsi="DecoType Naskh Special" w:cs="KFGQPC Uthmanic Script HAFS"/>
          <w:color w:val="000000"/>
          <w:sz w:val="36"/>
          <w:shd w:val="clear" w:color="auto" w:fill="FFFFFF"/>
          <w:rtl/>
        </w:rPr>
        <w:t>فَأَمَّا الَّذِينَ اسْوَدَّتْ وُجُوهُهُمْ أَكَفَرْتُمْ بَعْدَ إِيمَانِكُمْ فَذُوقُوا الْعَذَابَ بِمَا كُنْتُمْ تَكْفُرُونَ١٠٦ وَأَمَّا الَّذِينَ ابْيَضَّتْ وُجُوهُهُمْ فَفِي رَحْمَةِ اللَّهِ هُمْ فِيهَا خَالِدُونَ١٠٧</w:t>
      </w:r>
      <w:r w:rsidR="00E97775" w:rsidRPr="00255172">
        <w:rPr>
          <w:rStyle w:val="7Char"/>
          <w:rtl/>
        </w:rPr>
        <w:t>﴾</w:t>
      </w:r>
      <w:r w:rsidR="00E97775">
        <w:rPr>
          <w:rFonts w:ascii="DecoType Naskh Special" w:hAnsi="DecoType Naskh Special" w:cs="KFGQPC Uthmanic Script HAFS"/>
          <w:color w:val="000000"/>
          <w:sz w:val="36"/>
          <w:shd w:val="clear" w:color="auto" w:fill="FFFFFF"/>
          <w:rtl/>
        </w:rPr>
        <w:t xml:space="preserve"> </w:t>
      </w:r>
      <w:r w:rsidR="00E97775" w:rsidRPr="00EC78D8">
        <w:rPr>
          <w:rStyle w:val="9Char"/>
          <w:rtl/>
        </w:rPr>
        <w:t>[آل عمران: 105-107]</w:t>
      </w:r>
      <w:r w:rsidRPr="00255172">
        <w:rPr>
          <w:rStyle w:val="7Char"/>
          <w:rtl/>
        </w:rPr>
        <w:t>. قال ابن عباس: (تبيض وجـوه أهل السنة والجماعة وتسود وجوه أهل البدعة والفرقة).</w:t>
      </w:r>
    </w:p>
    <w:p w:rsidR="00766F17" w:rsidRPr="00255172" w:rsidRDefault="00766F17" w:rsidP="00255172">
      <w:pPr>
        <w:ind w:firstLine="284"/>
        <w:jc w:val="both"/>
        <w:rPr>
          <w:rStyle w:val="7Char"/>
          <w:rtl/>
        </w:rPr>
      </w:pPr>
      <w:r w:rsidRPr="00255172">
        <w:rPr>
          <w:rStyle w:val="7Char"/>
          <w:rtl/>
        </w:rPr>
        <w:t xml:space="preserve">وقال تعالى: </w:t>
      </w:r>
      <w:r w:rsidR="00E97775" w:rsidRPr="00255172">
        <w:rPr>
          <w:rStyle w:val="7Char"/>
          <w:rtl/>
        </w:rPr>
        <w:t>﴿</w:t>
      </w:r>
      <w:r w:rsidR="00E97775">
        <w:rPr>
          <w:rFonts w:ascii="DecoType Naskh Special" w:hAnsi="DecoType Naskh Special" w:cs="KFGQPC Uthmanic Script HAFS"/>
          <w:color w:val="000000"/>
          <w:sz w:val="36"/>
          <w:shd w:val="clear" w:color="auto" w:fill="FFFFFF"/>
          <w:rtl/>
        </w:rPr>
        <w:t>إِنَّ الَّذِينَ فَرَّقُوا دِينَهُمْ وَكَانُوا شِيَعًا لَسْتَ مِنْهُمْ فِي شَيْءٍ</w:t>
      </w:r>
      <w:r w:rsidR="00D839E6">
        <w:rPr>
          <w:rFonts w:ascii="DecoType Naskh Special" w:hAnsi="DecoType Naskh Special" w:cs="KFGQPC Uthmanic Script HAFS"/>
          <w:color w:val="000000"/>
          <w:sz w:val="36"/>
          <w:shd w:val="clear" w:color="auto" w:fill="FFFFFF"/>
          <w:rtl/>
        </w:rPr>
        <w:t xml:space="preserve"> </w:t>
      </w:r>
      <w:r w:rsidR="00E97775">
        <w:rPr>
          <w:rFonts w:ascii="DecoType Naskh Special" w:hAnsi="DecoType Naskh Special" w:cs="KFGQPC Uthmanic Script HAFS"/>
          <w:color w:val="000000"/>
          <w:sz w:val="36"/>
          <w:shd w:val="clear" w:color="auto" w:fill="FFFFFF"/>
          <w:rtl/>
        </w:rPr>
        <w:t>إِنَّمَا أَمْرُهُمْ إِلَى اللَّهِ ثُمَّ يُنَبِّئُهُمْ بِمَا كَانُوا يَفْعَلُونَ١٥٩</w:t>
      </w:r>
      <w:r w:rsidR="00E97775" w:rsidRPr="00255172">
        <w:rPr>
          <w:rStyle w:val="7Char"/>
          <w:rtl/>
        </w:rPr>
        <w:t>﴾</w:t>
      </w:r>
      <w:r w:rsidR="00E97775">
        <w:rPr>
          <w:rFonts w:ascii="DecoType Naskh Special" w:hAnsi="DecoType Naskh Special" w:cs="KFGQPC Uthmanic Script HAFS"/>
          <w:color w:val="000000"/>
          <w:sz w:val="36"/>
          <w:shd w:val="clear" w:color="auto" w:fill="FFFFFF"/>
          <w:rtl/>
        </w:rPr>
        <w:t xml:space="preserve"> </w:t>
      </w:r>
      <w:r w:rsidR="00E97775" w:rsidRPr="00EC78D8">
        <w:rPr>
          <w:rStyle w:val="9Char"/>
          <w:rtl/>
        </w:rPr>
        <w:t>[الأنعام: 159]</w:t>
      </w:r>
      <w:r w:rsidRPr="00255172">
        <w:rPr>
          <w:rStyle w:val="7Char"/>
          <w:rtl/>
        </w:rPr>
        <w:t>.</w:t>
      </w:r>
    </w:p>
    <w:p w:rsidR="00766F17" w:rsidRPr="00255172" w:rsidRDefault="00766F17" w:rsidP="00255172">
      <w:pPr>
        <w:ind w:firstLine="284"/>
        <w:jc w:val="both"/>
        <w:rPr>
          <w:rStyle w:val="7Char"/>
          <w:rtl/>
        </w:rPr>
      </w:pPr>
      <w:r w:rsidRPr="00255172">
        <w:rPr>
          <w:rStyle w:val="7Char"/>
          <w:rtl/>
        </w:rPr>
        <w:t>فقد دلت الآيات على ذم التفرق وخطورتـه علـى الأمـة في الدنيـا والآخرة، وأنه سبب هلاك أهل الكتاب وهم اليهود والنصارى، وسـبب كل انحراف وقع في الناس.</w:t>
      </w:r>
    </w:p>
    <w:p w:rsidR="00766F17" w:rsidRPr="00255172" w:rsidRDefault="00766F17" w:rsidP="00675BD2">
      <w:pPr>
        <w:ind w:firstLine="284"/>
        <w:jc w:val="both"/>
        <w:rPr>
          <w:rStyle w:val="7Char"/>
          <w:rtl/>
        </w:rPr>
      </w:pPr>
      <w:r w:rsidRPr="00255172">
        <w:rPr>
          <w:rStyle w:val="7Char"/>
          <w:rtl/>
        </w:rPr>
        <w:t>وأما السنة فقد جاءت فيها أحاديث كثيرة في ذم التفرق والاختـلاف والحث على الجماعة والائتلاف فمن ذلك ما رواه الإمام أحمد وأبـو داود عن معاوية </w:t>
      </w:r>
      <w:r w:rsidR="00EC78D8" w:rsidRPr="00EC78D8">
        <w:rPr>
          <w:rFonts w:ascii="AGA Arabesque" w:hAnsi="AGA Arabesque" w:cs="CTraditional Arabic"/>
          <w:sz w:val="40"/>
          <w:szCs w:val="32"/>
          <w:rtl/>
        </w:rPr>
        <w:t>س</w:t>
      </w:r>
      <w:r w:rsidRPr="00255172">
        <w:rPr>
          <w:rStyle w:val="7Char"/>
          <w:rtl/>
        </w:rPr>
        <w:t xml:space="preserve"> أنه قام فقال: ألا إن رسول الله </w:t>
      </w:r>
      <w:r w:rsidR="00EC78D8" w:rsidRPr="00EC78D8">
        <w:rPr>
          <w:rFonts w:ascii="AGA Arabesque" w:hAnsi="AGA Arabesque" w:cs="CTraditional Arabic"/>
          <w:sz w:val="40"/>
          <w:szCs w:val="32"/>
          <w:rtl/>
        </w:rPr>
        <w:t>ج</w:t>
      </w:r>
      <w:r w:rsidRPr="00255172">
        <w:rPr>
          <w:rStyle w:val="7Char"/>
          <w:rtl/>
        </w:rPr>
        <w:t xml:space="preserve"> قام فينا فقـال: </w:t>
      </w:r>
      <w:r w:rsidR="00675BD2" w:rsidRPr="00675BD2">
        <w:rPr>
          <w:rStyle w:val="7Char"/>
          <w:rFonts w:hint="cs"/>
          <w:rtl/>
        </w:rPr>
        <w:t>«</w:t>
      </w:r>
      <w:r w:rsidRPr="00675BD2">
        <w:rPr>
          <w:rStyle w:val="4Char"/>
          <w:rtl/>
        </w:rPr>
        <w:fldChar w:fldCharType="begin"/>
      </w:r>
      <w:r w:rsidRPr="00675BD2">
        <w:rPr>
          <w:rStyle w:val="4Char"/>
        </w:rPr>
        <w:instrText xml:space="preserve"> XE </w:instrText>
      </w:r>
      <w:r w:rsidRPr="00675BD2">
        <w:rPr>
          <w:rStyle w:val="4Char"/>
          <w:rtl/>
        </w:rPr>
        <w:instrText>"</w:instrText>
      </w:r>
      <w:r w:rsidRPr="00675BD2">
        <w:rPr>
          <w:rStyle w:val="4Char"/>
        </w:rPr>
        <w:instrText>32:</w:instrText>
      </w:r>
      <w:r w:rsidRPr="00675BD2">
        <w:rPr>
          <w:rStyle w:val="4Char"/>
          <w:rtl/>
        </w:rPr>
        <w:instrText>ألا إن من قبلكـم من أهل الكتاب افترقوا على اثنتين وسبعين ملة وإن هذه" \</w:instrText>
      </w:r>
      <w:r w:rsidRPr="00675BD2">
        <w:rPr>
          <w:rStyle w:val="4Char"/>
        </w:rPr>
        <w:instrText xml:space="preserve">y "1" \b </w:instrText>
      </w:r>
      <w:r w:rsidRPr="00675BD2">
        <w:rPr>
          <w:rStyle w:val="4Char"/>
          <w:rtl/>
        </w:rPr>
        <w:fldChar w:fldCharType="end"/>
      </w:r>
      <w:r w:rsidRPr="00675BD2">
        <w:rPr>
          <w:rStyle w:val="4Char"/>
          <w:rtl/>
        </w:rPr>
        <w:t>ألا إن من قبلكـم من أهل الكتاب افترقوا على اثنتين وسبعين ملة. وإن هذه الأمـة ستتفرق على ثلاث وسبعين ملة اثنتان وسبعون في النار وواحدة في الجنـة وهي الجماعة</w:t>
      </w:r>
      <w:r w:rsidR="00675BD2" w:rsidRPr="00675BD2">
        <w:rPr>
          <w:rStyle w:val="7Char"/>
          <w:rFonts w:hint="cs"/>
          <w:rtl/>
        </w:rPr>
        <w:t>»</w:t>
      </w:r>
      <w:r w:rsidRPr="00EC78D8">
        <w:rPr>
          <w:rStyle w:val="7Char"/>
          <w:vertAlign w:val="superscript"/>
          <w:rtl/>
        </w:rPr>
        <w:t>(</w:t>
      </w:r>
      <w:r w:rsidRPr="00EC78D8">
        <w:rPr>
          <w:rStyle w:val="7Char"/>
          <w:vertAlign w:val="superscript"/>
          <w:rtl/>
        </w:rPr>
        <w:footnoteReference w:id="535"/>
      </w:r>
      <w:r w:rsidRPr="00EC78D8">
        <w:rPr>
          <w:rStyle w:val="7Char"/>
          <w:vertAlign w:val="superscript"/>
          <w:rtl/>
        </w:rPr>
        <w:t>)(</w:t>
      </w:r>
      <w:r w:rsidRPr="00EC78D8">
        <w:rPr>
          <w:rStyle w:val="7Char"/>
          <w:vertAlign w:val="superscript"/>
          <w:rtl/>
        </w:rPr>
        <w:footnoteReference w:id="536"/>
      </w:r>
      <w:r w:rsidRPr="00EC78D8">
        <w:rPr>
          <w:rStyle w:val="7Char"/>
          <w:vertAlign w:val="superscript"/>
          <w:rtl/>
        </w:rPr>
        <w:t>)</w:t>
      </w:r>
      <w:r w:rsidR="00EC78D8">
        <w:rPr>
          <w:rStyle w:val="7Char"/>
          <w:rtl/>
        </w:rPr>
        <w:t>.</w:t>
      </w:r>
      <w:r w:rsidRPr="00255172">
        <w:rPr>
          <w:rStyle w:val="7Char"/>
          <w:rtl/>
        </w:rPr>
        <w:t xml:space="preserve"> فقد أخبر النبي </w:t>
      </w:r>
      <w:r w:rsidR="00EC78D8" w:rsidRPr="00EC78D8">
        <w:rPr>
          <w:rFonts w:ascii="AGA Arabesque" w:hAnsi="AGA Arabesque" w:cs="CTraditional Arabic"/>
          <w:sz w:val="40"/>
          <w:szCs w:val="32"/>
          <w:rtl/>
        </w:rPr>
        <w:t>ج</w:t>
      </w:r>
      <w:r w:rsidRPr="00255172">
        <w:rPr>
          <w:rStyle w:val="7Char"/>
          <w:rtl/>
        </w:rPr>
        <w:t xml:space="preserve"> بافتراق أمته على ثلاث وسبعين فرقة، اثنتان وسبعون في النار، لا ريب أنهم الذين خاضوا كخوض الذيـن مـن قبلهم ثم هذا الاختلاف الذي أخبر به النبي </w:t>
      </w:r>
      <w:r w:rsidR="00EC78D8" w:rsidRPr="00EC78D8">
        <w:rPr>
          <w:rFonts w:ascii="AGA Arabesque" w:hAnsi="AGA Arabesque" w:cs="CTraditional Arabic"/>
          <w:sz w:val="40"/>
          <w:szCs w:val="32"/>
          <w:rtl/>
        </w:rPr>
        <w:t>ج</w:t>
      </w:r>
      <w:r w:rsidRPr="00255172">
        <w:rPr>
          <w:rStyle w:val="7Char"/>
          <w:rtl/>
        </w:rPr>
        <w:t xml:space="preserve"> إما في الدين فقط وإمـا في الدين والدنيا ثم يؤول إلى الدين. وقد يكون الاختلاف في الدنيـا فقـط. وعلى كل حال فإن الفرقة والاختلاف لا بـد مـن وقوعـهما في الأمـة والرسول </w:t>
      </w:r>
      <w:r w:rsidR="00EC78D8" w:rsidRPr="00EC78D8">
        <w:rPr>
          <w:rFonts w:ascii="AGA Arabesque" w:hAnsi="AGA Arabesque" w:cs="CTraditional Arabic"/>
          <w:sz w:val="40"/>
          <w:szCs w:val="32"/>
          <w:rtl/>
        </w:rPr>
        <w:t>ج</w:t>
      </w:r>
      <w:r w:rsidRPr="00255172">
        <w:rPr>
          <w:rStyle w:val="7Char"/>
          <w:rtl/>
        </w:rPr>
        <w:t xml:space="preserve"> يحذر أمته منه لينجو من الوقوع فيه من شاء الله له السلامة.</w:t>
      </w:r>
    </w:p>
    <w:p w:rsidR="00766F17" w:rsidRPr="0061139A" w:rsidRDefault="00766F17" w:rsidP="0061139A">
      <w:pPr>
        <w:pStyle w:val="8"/>
        <w:rPr>
          <w:rStyle w:val="7Char"/>
          <w:sz w:val="30"/>
          <w:szCs w:val="30"/>
          <w:rtl/>
        </w:rPr>
      </w:pPr>
      <w:r w:rsidRPr="0061139A">
        <w:rPr>
          <w:rStyle w:val="7Char"/>
          <w:sz w:val="30"/>
          <w:szCs w:val="30"/>
          <w:rtl/>
        </w:rPr>
        <w:t>الاختلاف والتفرق سبب هلاك الأمم السابقة:</w:t>
      </w:r>
    </w:p>
    <w:p w:rsidR="00766F17" w:rsidRPr="00255172" w:rsidRDefault="00766F17" w:rsidP="00255172">
      <w:pPr>
        <w:ind w:firstLine="284"/>
        <w:jc w:val="both"/>
        <w:rPr>
          <w:rStyle w:val="7Char"/>
          <w:rtl/>
        </w:rPr>
      </w:pPr>
      <w:r w:rsidRPr="00255172">
        <w:rPr>
          <w:rStyle w:val="7Char"/>
          <w:rtl/>
        </w:rPr>
        <w:t>إذا تأملنا القرآن والسنة وجدنا أن سبب هلاك الأمم السابقة هو التفرق وكثرة الاختلاف لاسيما الاختلاف في الكتاب المنـزل عليهم.</w:t>
      </w:r>
    </w:p>
    <w:p w:rsidR="00766F17" w:rsidRPr="00255172" w:rsidRDefault="00766F17" w:rsidP="00255172">
      <w:pPr>
        <w:ind w:firstLine="284"/>
        <w:jc w:val="both"/>
        <w:rPr>
          <w:rStyle w:val="7Char"/>
          <w:rtl/>
        </w:rPr>
      </w:pPr>
      <w:r w:rsidRPr="00255172">
        <w:rPr>
          <w:rStyle w:val="7Char"/>
          <w:rtl/>
        </w:rPr>
        <w:t>قال حذيفة </w:t>
      </w:r>
      <w:r w:rsidR="00EC78D8" w:rsidRPr="00EC78D8">
        <w:rPr>
          <w:rFonts w:ascii="AGA Arabesque" w:hAnsi="AGA Arabesque" w:cs="CTraditional Arabic"/>
          <w:sz w:val="40"/>
          <w:szCs w:val="32"/>
          <w:rtl/>
        </w:rPr>
        <w:t>س</w:t>
      </w:r>
      <w:r w:rsidRPr="00255172">
        <w:rPr>
          <w:rStyle w:val="7Char"/>
          <w:rtl/>
        </w:rPr>
        <w:t xml:space="preserve"> لعثمان </w:t>
      </w:r>
      <w:r w:rsidR="00EC78D8" w:rsidRPr="00EC78D8">
        <w:rPr>
          <w:rFonts w:ascii="AGA Arabesque" w:hAnsi="AGA Arabesque" w:cs="CTraditional Arabic"/>
          <w:sz w:val="40"/>
          <w:szCs w:val="32"/>
          <w:rtl/>
        </w:rPr>
        <w:t>س</w:t>
      </w:r>
      <w:r w:rsidRPr="00255172">
        <w:rPr>
          <w:rStyle w:val="7Char"/>
          <w:rtl/>
        </w:rPr>
        <w:t> (أدرك هذه الأمة، لا تختلف في الكتـاب كما اختلفت فيه الأمم قبلهم)، لما رأى أهل الشام وأهل العراق يختلفون في حروف القرآن الاختلاف الذي نهى عنه رسول الله </w:t>
      </w:r>
      <w:r w:rsidR="00EC78D8" w:rsidRPr="00EC78D8">
        <w:rPr>
          <w:rFonts w:ascii="AGA Arabesque" w:hAnsi="AGA Arabesque" w:cs="CTraditional Arabic"/>
          <w:sz w:val="40"/>
          <w:szCs w:val="32"/>
          <w:rtl/>
        </w:rPr>
        <w:t>ج</w:t>
      </w:r>
      <w:r w:rsidR="00EC78D8">
        <w:rPr>
          <w:rStyle w:val="7Char"/>
          <w:rtl/>
        </w:rPr>
        <w:t>.</w:t>
      </w:r>
      <w:r w:rsidRPr="00255172">
        <w:rPr>
          <w:rStyle w:val="7Char"/>
          <w:rtl/>
        </w:rPr>
        <w:t xml:space="preserve"> فأفاد ذلك شيئين:</w:t>
      </w:r>
    </w:p>
    <w:p w:rsidR="00766F17" w:rsidRPr="00255172" w:rsidRDefault="00766F17" w:rsidP="00255172">
      <w:pPr>
        <w:ind w:firstLine="284"/>
        <w:jc w:val="both"/>
        <w:rPr>
          <w:rStyle w:val="7Char"/>
          <w:rtl/>
        </w:rPr>
      </w:pPr>
      <w:r w:rsidRPr="0061139A">
        <w:rPr>
          <w:rStyle w:val="8Char"/>
          <w:rtl/>
        </w:rPr>
        <w:t>أحدهما:</w:t>
      </w:r>
      <w:r w:rsidRPr="00255172">
        <w:rPr>
          <w:rStyle w:val="7Char"/>
          <w:rtl/>
        </w:rPr>
        <w:t xml:space="preserve"> تحريم الاختلاف في مثل هذا.</w:t>
      </w:r>
    </w:p>
    <w:p w:rsidR="00766F17" w:rsidRPr="00255172" w:rsidRDefault="00766F17" w:rsidP="00255172">
      <w:pPr>
        <w:ind w:firstLine="284"/>
        <w:jc w:val="both"/>
        <w:rPr>
          <w:rStyle w:val="7Char"/>
          <w:rtl/>
        </w:rPr>
      </w:pPr>
      <w:r w:rsidRPr="0061139A">
        <w:rPr>
          <w:rStyle w:val="8Char"/>
          <w:rtl/>
        </w:rPr>
        <w:t>والثاني:</w:t>
      </w:r>
      <w:r w:rsidRPr="00255172">
        <w:rPr>
          <w:rStyle w:val="7Char"/>
          <w:rtl/>
        </w:rPr>
        <w:t xml:space="preserve"> الاعتبار بمن كان قبلنا، والحذر من مشابهتهم. قال تعالى: </w:t>
      </w:r>
      <w:r w:rsidR="00E97775" w:rsidRPr="00255172">
        <w:rPr>
          <w:rStyle w:val="7Char"/>
          <w:rtl/>
        </w:rPr>
        <w:t>﴿</w:t>
      </w:r>
      <w:r w:rsidR="00E97775">
        <w:rPr>
          <w:rFonts w:ascii="DecoType Naskh Special" w:hAnsi="DecoType Naskh Special" w:cs="KFGQPC Uthmanic Script HAFS"/>
          <w:color w:val="000000"/>
          <w:sz w:val="36"/>
          <w:shd w:val="clear" w:color="auto" w:fill="FFFFFF"/>
          <w:rtl/>
        </w:rPr>
        <w:t>ذَلِكَ بِأَنَّ اللَّهَ نَزَّلَ الْكِتَابَ بِالْحَقِّ</w:t>
      </w:r>
      <w:r w:rsidR="00D839E6">
        <w:rPr>
          <w:rFonts w:ascii="DecoType Naskh Special" w:hAnsi="DecoType Naskh Special" w:cs="KFGQPC Uthmanic Script HAFS"/>
          <w:color w:val="000000"/>
          <w:sz w:val="36"/>
          <w:shd w:val="clear" w:color="auto" w:fill="FFFFFF"/>
          <w:rtl/>
        </w:rPr>
        <w:t xml:space="preserve"> </w:t>
      </w:r>
      <w:r w:rsidR="00E97775">
        <w:rPr>
          <w:rFonts w:ascii="DecoType Naskh Special" w:hAnsi="DecoType Naskh Special" w:cs="KFGQPC Uthmanic Script HAFS"/>
          <w:color w:val="000000"/>
          <w:sz w:val="36"/>
          <w:shd w:val="clear" w:color="auto" w:fill="FFFFFF"/>
          <w:rtl/>
        </w:rPr>
        <w:t>وَإِنَّ الَّذِينَ اخْتَلَفُوا فِي الْكِتَابِ لَفِي شِقَاقٍ بَعِيدٍ١٧٦</w:t>
      </w:r>
      <w:r w:rsidR="00E97775" w:rsidRPr="00255172">
        <w:rPr>
          <w:rStyle w:val="7Char"/>
          <w:rtl/>
        </w:rPr>
        <w:t>﴾</w:t>
      </w:r>
      <w:r w:rsidR="00E97775">
        <w:rPr>
          <w:rFonts w:ascii="DecoType Naskh Special" w:hAnsi="DecoType Naskh Special" w:cs="KFGQPC Uthmanic Script HAFS"/>
          <w:color w:val="000000"/>
          <w:sz w:val="36"/>
          <w:shd w:val="clear" w:color="auto" w:fill="FFFFFF"/>
          <w:rtl/>
        </w:rPr>
        <w:t xml:space="preserve"> </w:t>
      </w:r>
      <w:r w:rsidR="00E97775" w:rsidRPr="00EC78D8">
        <w:rPr>
          <w:rStyle w:val="9Char"/>
          <w:rtl/>
        </w:rPr>
        <w:t>[البقرة: 176]</w:t>
      </w:r>
      <w:r w:rsidRPr="00255172">
        <w:rPr>
          <w:rStyle w:val="7Char"/>
          <w:rtl/>
        </w:rPr>
        <w:t xml:space="preserve">. وقوله: </w:t>
      </w:r>
      <w:r w:rsidR="00E97775" w:rsidRPr="00255172">
        <w:rPr>
          <w:rStyle w:val="7Char"/>
          <w:rtl/>
        </w:rPr>
        <w:t>﴿</w:t>
      </w:r>
      <w:r w:rsidR="00E97775">
        <w:rPr>
          <w:rFonts w:ascii="DecoType Naskh Special" w:hAnsi="DecoType Naskh Special" w:cs="KFGQPC Uthmanic Script HAFS"/>
          <w:color w:val="000000"/>
          <w:sz w:val="36"/>
          <w:shd w:val="clear" w:color="auto" w:fill="FFFFFF"/>
          <w:rtl/>
        </w:rPr>
        <w:t>وَمَا اخْتَلَفَ الَّذِينَ أُوتُوا الْكِتَابَ إِلَّا مِنْ بَعْدِ مَا جَاءَهُمُ الْعِلْمُ بَغْيًا بَيْنَهُمْ</w:t>
      </w:r>
      <w:r w:rsidR="00E97775" w:rsidRPr="00255172">
        <w:rPr>
          <w:rStyle w:val="7Char"/>
          <w:rtl/>
        </w:rPr>
        <w:t>﴾</w:t>
      </w:r>
      <w:r w:rsidR="00E97775">
        <w:rPr>
          <w:rFonts w:ascii="DecoType Naskh Special" w:hAnsi="DecoType Naskh Special" w:cs="KFGQPC Uthmanic Script HAFS"/>
          <w:color w:val="000000"/>
          <w:sz w:val="36"/>
          <w:shd w:val="clear" w:color="auto" w:fill="FFFFFF"/>
          <w:rtl/>
        </w:rPr>
        <w:t xml:space="preserve"> </w:t>
      </w:r>
      <w:r w:rsidR="00E97775" w:rsidRPr="00EC78D8">
        <w:rPr>
          <w:rStyle w:val="9Char"/>
          <w:rtl/>
        </w:rPr>
        <w:t>[آل عمران: 19]</w:t>
      </w:r>
      <w:r w:rsidRPr="00255172">
        <w:rPr>
          <w:rStyle w:val="7Char"/>
          <w:rtl/>
        </w:rPr>
        <w:t>.</w:t>
      </w:r>
    </w:p>
    <w:p w:rsidR="00766F17" w:rsidRPr="00255172" w:rsidRDefault="00766F17" w:rsidP="00675BD2">
      <w:pPr>
        <w:ind w:firstLine="284"/>
        <w:jc w:val="both"/>
        <w:rPr>
          <w:rStyle w:val="7Char"/>
          <w:rtl/>
        </w:rPr>
      </w:pPr>
      <w:r w:rsidRPr="00255172">
        <w:rPr>
          <w:rStyle w:val="7Char"/>
          <w:rtl/>
        </w:rPr>
        <w:t>ومن السنة ما رواه أبو هريرة </w:t>
      </w:r>
      <w:r w:rsidR="00EC78D8" w:rsidRPr="00EC78D8">
        <w:rPr>
          <w:rFonts w:ascii="AGA Arabesque" w:hAnsi="AGA Arabesque" w:cs="CTraditional Arabic"/>
          <w:sz w:val="40"/>
          <w:szCs w:val="32"/>
          <w:rtl/>
        </w:rPr>
        <w:t>س</w:t>
      </w:r>
      <w:r w:rsidRPr="00255172">
        <w:rPr>
          <w:rStyle w:val="7Char"/>
          <w:rtl/>
        </w:rPr>
        <w:t xml:space="preserve"> أن رسول الله </w:t>
      </w:r>
      <w:r w:rsidR="00EC78D8" w:rsidRPr="00EC78D8">
        <w:rPr>
          <w:rFonts w:ascii="AGA Arabesque" w:hAnsi="AGA Arabesque" w:cs="CTraditional Arabic"/>
          <w:sz w:val="40"/>
          <w:szCs w:val="32"/>
          <w:rtl/>
        </w:rPr>
        <w:t>ج</w:t>
      </w:r>
      <w:r w:rsidRPr="00255172">
        <w:rPr>
          <w:rStyle w:val="7Char"/>
          <w:rtl/>
        </w:rPr>
        <w:t xml:space="preserve"> قال: </w:t>
      </w:r>
      <w:r w:rsidR="00675BD2" w:rsidRPr="00675BD2">
        <w:rPr>
          <w:rStyle w:val="7Char"/>
          <w:rFonts w:hint="cs"/>
          <w:rtl/>
        </w:rPr>
        <w:t>«</w:t>
      </w:r>
      <w:r w:rsidRPr="00675BD2">
        <w:rPr>
          <w:rStyle w:val="4Char"/>
          <w:rtl/>
        </w:rPr>
        <w:fldChar w:fldCharType="begin"/>
      </w:r>
      <w:r w:rsidRPr="00675BD2">
        <w:rPr>
          <w:rStyle w:val="4Char"/>
        </w:rPr>
        <w:instrText xml:space="preserve"> XE </w:instrText>
      </w:r>
      <w:r w:rsidRPr="00675BD2">
        <w:rPr>
          <w:rStyle w:val="4Char"/>
          <w:rtl/>
        </w:rPr>
        <w:instrText>"</w:instrText>
      </w:r>
      <w:r w:rsidRPr="00675BD2">
        <w:rPr>
          <w:rStyle w:val="4Char"/>
        </w:rPr>
        <w:instrText>32:</w:instrText>
      </w:r>
      <w:r w:rsidRPr="00675BD2">
        <w:rPr>
          <w:rStyle w:val="4Char"/>
          <w:rtl/>
        </w:rPr>
        <w:instrText>ذروني مـا تركتكم فإنما هلك من كان قبلكـم بكثرة سؤالهم واختلافهم على" \</w:instrText>
      </w:r>
      <w:r w:rsidRPr="00675BD2">
        <w:rPr>
          <w:rStyle w:val="4Char"/>
        </w:rPr>
        <w:instrText xml:space="preserve">y "1" \b </w:instrText>
      </w:r>
      <w:r w:rsidRPr="00675BD2">
        <w:rPr>
          <w:rStyle w:val="4Char"/>
          <w:rtl/>
        </w:rPr>
        <w:fldChar w:fldCharType="end"/>
      </w:r>
      <w:r w:rsidRPr="00675BD2">
        <w:rPr>
          <w:rStyle w:val="4Char"/>
          <w:rtl/>
        </w:rPr>
        <w:t>ذروني مـا تركتكم فإنما هلك من كان قبلكـم بكثرة سؤالهم واختلافهم على أنبيائـهم فإذا نهيتكم عن شيء فاجتنبوه، وإذا أمرتكم بأمر فأتوا منه ما استطعتم</w:t>
      </w:r>
      <w:r w:rsidR="00675BD2" w:rsidRPr="00675BD2">
        <w:rPr>
          <w:rStyle w:val="7Char"/>
          <w:rFonts w:hint="cs"/>
          <w:rtl/>
        </w:rPr>
        <w:t>»</w:t>
      </w:r>
      <w:r w:rsidRPr="00EC78D8">
        <w:rPr>
          <w:rStyle w:val="7Char"/>
          <w:vertAlign w:val="superscript"/>
          <w:rtl/>
        </w:rPr>
        <w:t>(</w:t>
      </w:r>
      <w:r w:rsidRPr="00EC78D8">
        <w:rPr>
          <w:rStyle w:val="7Char"/>
          <w:vertAlign w:val="superscript"/>
          <w:rtl/>
        </w:rPr>
        <w:footnoteReference w:id="537"/>
      </w:r>
      <w:r w:rsidRPr="00EC78D8">
        <w:rPr>
          <w:rStyle w:val="7Char"/>
          <w:vertAlign w:val="superscript"/>
          <w:rtl/>
        </w:rPr>
        <w:t>)(</w:t>
      </w:r>
      <w:r w:rsidRPr="00EC78D8">
        <w:rPr>
          <w:rStyle w:val="7Char"/>
          <w:vertAlign w:val="superscript"/>
          <w:rtl/>
        </w:rPr>
        <w:footnoteReference w:id="538"/>
      </w:r>
      <w:r w:rsidRPr="00EC78D8">
        <w:rPr>
          <w:rStyle w:val="7Char"/>
          <w:vertAlign w:val="superscript"/>
          <w:rtl/>
        </w:rPr>
        <w:t>)</w:t>
      </w:r>
      <w:r w:rsidR="00EC78D8">
        <w:rPr>
          <w:rStyle w:val="7Char"/>
          <w:rtl/>
        </w:rPr>
        <w:t>.</w:t>
      </w:r>
      <w:r w:rsidRPr="00255172">
        <w:rPr>
          <w:rStyle w:val="7Char"/>
          <w:rtl/>
        </w:rPr>
        <w:t xml:space="preserve"> فقد أمرهم الرسول </w:t>
      </w:r>
      <w:r w:rsidR="00EC78D8" w:rsidRPr="00EC78D8">
        <w:rPr>
          <w:rFonts w:ascii="AGA Arabesque" w:hAnsi="AGA Arabesque" w:cs="CTraditional Arabic"/>
          <w:sz w:val="40"/>
          <w:szCs w:val="32"/>
          <w:rtl/>
        </w:rPr>
        <w:t>ج</w:t>
      </w:r>
      <w:r w:rsidRPr="00255172">
        <w:rPr>
          <w:rStyle w:val="7Char"/>
          <w:rtl/>
        </w:rPr>
        <w:t xml:space="preserve"> في هذا الحديث بالإمساك عما لم يؤمروا به، معلـلا بأن سبب هلاك الأولين إنما كان كثرة السؤال، ثم الاختلاف على الرسـل بالمعصية أي بمخالفتهم لما أمرتهم به أنبياؤهم.</w:t>
      </w:r>
    </w:p>
    <w:p w:rsidR="00766F17" w:rsidRPr="0061139A" w:rsidRDefault="00766F17" w:rsidP="0061139A">
      <w:pPr>
        <w:pStyle w:val="8"/>
        <w:rPr>
          <w:rStyle w:val="7Char"/>
          <w:sz w:val="30"/>
          <w:szCs w:val="30"/>
          <w:rtl/>
        </w:rPr>
      </w:pPr>
      <w:r w:rsidRPr="0061139A">
        <w:rPr>
          <w:rStyle w:val="7Char"/>
          <w:sz w:val="30"/>
          <w:szCs w:val="30"/>
          <w:rtl/>
        </w:rPr>
        <w:t>هل الاختلاف رحمة:</w:t>
      </w:r>
    </w:p>
    <w:p w:rsidR="00766F17" w:rsidRPr="00255172" w:rsidRDefault="00766F17" w:rsidP="00255172">
      <w:pPr>
        <w:ind w:firstLine="284"/>
        <w:jc w:val="both"/>
        <w:rPr>
          <w:rStyle w:val="7Char"/>
          <w:rtl/>
        </w:rPr>
      </w:pPr>
      <w:r w:rsidRPr="00255172">
        <w:rPr>
          <w:rStyle w:val="7Char"/>
          <w:rtl/>
        </w:rPr>
        <w:t>يدعي بعض الناس أن الاختلاف رحمة اعتمادًا على حديث موضـوع: (اختلاف أمتي رحمة). وهذا القول مردود بالكتاب والسنة والعقل. وقـد ذكرنا بعض الآيات والأحاديث الواردة في ذم الاختلاف والتفـرق. وفي ذلك كفاية لمن تدبر وتأمل.</w:t>
      </w:r>
    </w:p>
    <w:p w:rsidR="00766F17" w:rsidRPr="00255172" w:rsidRDefault="00766F17" w:rsidP="00255172">
      <w:pPr>
        <w:ind w:firstLine="284"/>
        <w:jc w:val="both"/>
        <w:rPr>
          <w:rStyle w:val="7Char"/>
          <w:rtl/>
        </w:rPr>
      </w:pPr>
      <w:r w:rsidRPr="00255172">
        <w:rPr>
          <w:rStyle w:val="7Char"/>
          <w:rtl/>
        </w:rPr>
        <w:t xml:space="preserve">بل قد دل القرآن على أن الاختلاف لا يتفق مع الرحمة بل هو ضدهـا. قال تعالى: </w:t>
      </w:r>
      <w:r w:rsidR="00E97775" w:rsidRPr="00255172">
        <w:rPr>
          <w:rStyle w:val="7Char"/>
          <w:rtl/>
        </w:rPr>
        <w:t>﴿</w:t>
      </w:r>
      <w:r w:rsidR="00E97775">
        <w:rPr>
          <w:rFonts w:ascii="DecoType Naskh Special" w:hAnsi="DecoType Naskh Special" w:cs="KFGQPC Uthmanic Script HAFS"/>
          <w:color w:val="000000"/>
          <w:sz w:val="36"/>
          <w:shd w:val="clear" w:color="auto" w:fill="FFFFFF"/>
          <w:rtl/>
        </w:rPr>
        <w:t>وَلَا يَزَالُونَ مُخْتَلِفِينَ١١٨ إِلَّا مَنْ رَحِمَ رَبُّكَ</w:t>
      </w:r>
      <w:r w:rsidR="00E97775" w:rsidRPr="00255172">
        <w:rPr>
          <w:rStyle w:val="7Char"/>
          <w:rtl/>
        </w:rPr>
        <w:t>﴾</w:t>
      </w:r>
      <w:r w:rsidR="00E97775">
        <w:rPr>
          <w:rFonts w:ascii="DecoType Naskh Special" w:hAnsi="DecoType Naskh Special" w:cs="KFGQPC Uthmanic Script HAFS"/>
          <w:color w:val="000000"/>
          <w:sz w:val="36"/>
          <w:shd w:val="clear" w:color="auto" w:fill="FFFFFF"/>
          <w:rtl/>
        </w:rPr>
        <w:t xml:space="preserve"> </w:t>
      </w:r>
      <w:r w:rsidR="00E97775" w:rsidRPr="00EC78D8">
        <w:rPr>
          <w:rStyle w:val="9Char"/>
          <w:rtl/>
        </w:rPr>
        <w:t>[هود: 118-119]</w:t>
      </w:r>
      <w:r w:rsidRPr="00255172">
        <w:rPr>
          <w:rStyle w:val="7Char"/>
          <w:rtl/>
        </w:rPr>
        <w:t>.</w:t>
      </w:r>
    </w:p>
    <w:p w:rsidR="00766F17" w:rsidRPr="00255172" w:rsidRDefault="00766F17" w:rsidP="00255172">
      <w:pPr>
        <w:ind w:firstLine="284"/>
        <w:jc w:val="both"/>
        <w:rPr>
          <w:rStyle w:val="7Char"/>
          <w:rtl/>
        </w:rPr>
      </w:pPr>
      <w:r w:rsidRPr="00255172">
        <w:rPr>
          <w:rStyle w:val="7Char"/>
          <w:rtl/>
        </w:rPr>
        <w:t>والحديث الذي استدل به أصحاب هذه الدعوى باطل ولا يصح بحـال، ولا يوجد في شيء من كتب السنة. وهذا كافِ في بطلان هذه الدعـوى، يضاف إلى ذلك مخالفته للمعقول، فإنه لا يتصورَ عاقل أن الاختلاف رحمة، بعدما عرفنا المفاسد الخطيرة الناتجة عنه من التشاحن والتباغض والتهاجر بـل وربما القتال والحروب التي كثيرًا ما ثارت بين الناس بسـبب الاختـلاف، حتى في بعض مسائل الفروع.</w:t>
      </w:r>
    </w:p>
    <w:p w:rsidR="00766F17" w:rsidRPr="0061139A" w:rsidRDefault="00766F17" w:rsidP="0061139A">
      <w:pPr>
        <w:pStyle w:val="8"/>
        <w:rPr>
          <w:rStyle w:val="7Char"/>
          <w:sz w:val="30"/>
          <w:szCs w:val="30"/>
          <w:rtl/>
        </w:rPr>
      </w:pPr>
      <w:r w:rsidRPr="0061139A">
        <w:rPr>
          <w:rStyle w:val="7Char"/>
          <w:sz w:val="30"/>
          <w:szCs w:val="30"/>
          <w:rtl/>
        </w:rPr>
        <w:t>طريق الخلاص من الفرقة والاختلاف:</w:t>
      </w:r>
    </w:p>
    <w:p w:rsidR="00766F17" w:rsidRPr="00255172" w:rsidRDefault="00766F17" w:rsidP="00255172">
      <w:pPr>
        <w:ind w:firstLine="284"/>
        <w:jc w:val="both"/>
        <w:rPr>
          <w:rStyle w:val="7Char"/>
          <w:rtl/>
        </w:rPr>
      </w:pPr>
      <w:r w:rsidRPr="00255172">
        <w:rPr>
          <w:rStyle w:val="7Char"/>
          <w:rtl/>
        </w:rPr>
        <w:t>ومن المعلوم أن الفرقة الناجية والطائفة المنصورة هي الجماعة. والجماعـة هم الذين يسيرون وفق منهج النبي </w:t>
      </w:r>
      <w:r w:rsidR="00EC78D8" w:rsidRPr="00EC78D8">
        <w:rPr>
          <w:rFonts w:ascii="AGA Arabesque" w:hAnsi="AGA Arabesque" w:cs="CTraditional Arabic"/>
          <w:sz w:val="40"/>
          <w:szCs w:val="32"/>
          <w:rtl/>
        </w:rPr>
        <w:t>ج</w:t>
      </w:r>
      <w:r w:rsidRPr="00255172">
        <w:rPr>
          <w:rStyle w:val="7Char"/>
          <w:rtl/>
        </w:rPr>
        <w:t xml:space="preserve"> وأصحابه لا يعدلون عن ذلـك ولا يحيدون عنه يمينًا أو شمالًا.</w:t>
      </w:r>
    </w:p>
    <w:p w:rsidR="00766F17" w:rsidRPr="00255172" w:rsidRDefault="00766F17" w:rsidP="00255172">
      <w:pPr>
        <w:ind w:firstLine="284"/>
        <w:jc w:val="both"/>
        <w:rPr>
          <w:rStyle w:val="7Char"/>
          <w:rtl/>
        </w:rPr>
      </w:pPr>
      <w:r w:rsidRPr="00255172">
        <w:rPr>
          <w:rStyle w:val="7Char"/>
          <w:rtl/>
        </w:rPr>
        <w:t xml:space="preserve">قال الشاطبي </w:t>
      </w:r>
      <w:r w:rsidR="00EC78D8" w:rsidRPr="00EC78D8">
        <w:rPr>
          <w:rStyle w:val="7Char"/>
          <w:rFonts w:cs="CTraditional Arabic"/>
          <w:rtl/>
        </w:rPr>
        <w:t>/</w:t>
      </w:r>
      <w:r w:rsidRPr="00255172">
        <w:rPr>
          <w:rStyle w:val="7Char"/>
          <w:rtl/>
        </w:rPr>
        <w:t xml:space="preserve"> في الاعتصام: (إن الجماعة ما كان عليه النبي وأصحابه والتابعون لهم بإحسان). فطريق الخلاص هو اتباع منـهج أهـل السنة والجماعة قولًا وعملًا واعتقادًا، وعدم مخالفتهم أو الشذوذ عنهم.</w:t>
      </w:r>
    </w:p>
    <w:p w:rsidR="00766F17" w:rsidRPr="00255172" w:rsidRDefault="00766F17" w:rsidP="00255172">
      <w:pPr>
        <w:ind w:firstLine="284"/>
        <w:jc w:val="both"/>
        <w:rPr>
          <w:rStyle w:val="7Char"/>
          <w:rtl/>
        </w:rPr>
      </w:pPr>
      <w:r w:rsidRPr="00255172">
        <w:rPr>
          <w:rStyle w:val="7Char"/>
          <w:rtl/>
        </w:rPr>
        <w:t xml:space="preserve">قال تعالى: </w:t>
      </w:r>
      <w:r w:rsidR="00E97775" w:rsidRPr="00255172">
        <w:rPr>
          <w:rStyle w:val="7Char"/>
          <w:rtl/>
        </w:rPr>
        <w:t>﴿</w:t>
      </w:r>
      <w:r w:rsidR="00E97775">
        <w:rPr>
          <w:rFonts w:ascii="DecoType Naskh Special" w:hAnsi="DecoType Naskh Special" w:cs="KFGQPC Uthmanic Script HAFS"/>
          <w:color w:val="000000"/>
          <w:sz w:val="36"/>
          <w:shd w:val="clear" w:color="auto" w:fill="FFFFFF"/>
          <w:rtl/>
        </w:rPr>
        <w:t>وَمَنْ يُشَاقِقِ الرَّسُولَ مِنْ بَعْدِ مَا تَبَيَّنَ لَهُ الْهُدَى وَيَتَّبِعْ غَيْرَ سَبِيلِ الْمُؤْمِنِينَ نُوَلِّهِ مَا تَوَلَّى وَنُصْلِهِ جَهَنَّمَ</w:t>
      </w:r>
      <w:r w:rsidR="00D839E6">
        <w:rPr>
          <w:rFonts w:ascii="DecoType Naskh Special" w:hAnsi="DecoType Naskh Special" w:cs="KFGQPC Uthmanic Script HAFS"/>
          <w:color w:val="000000"/>
          <w:sz w:val="36"/>
          <w:shd w:val="clear" w:color="auto" w:fill="FFFFFF"/>
          <w:rtl/>
        </w:rPr>
        <w:t xml:space="preserve"> </w:t>
      </w:r>
      <w:r w:rsidR="00E97775">
        <w:rPr>
          <w:rFonts w:ascii="DecoType Naskh Special" w:hAnsi="DecoType Naskh Special" w:cs="KFGQPC Uthmanic Script HAFS"/>
          <w:color w:val="000000"/>
          <w:sz w:val="36"/>
          <w:shd w:val="clear" w:color="auto" w:fill="FFFFFF"/>
          <w:rtl/>
        </w:rPr>
        <w:t>وَسَاءَتْ مَصِيرًا١١٥</w:t>
      </w:r>
      <w:r w:rsidR="00E97775" w:rsidRPr="00255172">
        <w:rPr>
          <w:rStyle w:val="7Char"/>
          <w:rtl/>
        </w:rPr>
        <w:t>﴾</w:t>
      </w:r>
      <w:r w:rsidR="00E97775">
        <w:rPr>
          <w:rFonts w:ascii="DecoType Naskh Special" w:hAnsi="DecoType Naskh Special" w:cs="KFGQPC Uthmanic Script HAFS"/>
          <w:color w:val="000000"/>
          <w:sz w:val="36"/>
          <w:shd w:val="clear" w:color="auto" w:fill="FFFFFF"/>
          <w:rtl/>
        </w:rPr>
        <w:t xml:space="preserve"> </w:t>
      </w:r>
      <w:r w:rsidR="00E97775" w:rsidRPr="00EC78D8">
        <w:rPr>
          <w:rStyle w:val="9Char"/>
          <w:rtl/>
        </w:rPr>
        <w:t>[النساء: 115]</w:t>
      </w:r>
      <w:r w:rsidRPr="00255172">
        <w:rPr>
          <w:rStyle w:val="7Char"/>
          <w:rtl/>
        </w:rPr>
        <w:t>.</w:t>
      </w:r>
    </w:p>
    <w:p w:rsidR="00766F17" w:rsidRPr="00255172" w:rsidRDefault="00766F17" w:rsidP="00255172">
      <w:pPr>
        <w:ind w:firstLine="284"/>
        <w:jc w:val="both"/>
        <w:rPr>
          <w:rStyle w:val="7Char"/>
          <w:rtl/>
        </w:rPr>
      </w:pPr>
      <w:r w:rsidRPr="00255172">
        <w:rPr>
          <w:rStyle w:val="7Char"/>
          <w:rtl/>
        </w:rPr>
        <w:t xml:space="preserve">وقـال تعالى: </w:t>
      </w:r>
      <w:r w:rsidR="00E97775" w:rsidRPr="00255172">
        <w:rPr>
          <w:rStyle w:val="7Char"/>
          <w:rtl/>
        </w:rPr>
        <w:t>﴿</w:t>
      </w:r>
      <w:r w:rsidR="00E97775">
        <w:rPr>
          <w:rFonts w:ascii="DecoType Naskh Special" w:hAnsi="DecoType Naskh Special" w:cs="KFGQPC Uthmanic Script HAFS"/>
          <w:color w:val="000000"/>
          <w:sz w:val="36"/>
          <w:shd w:val="clear" w:color="auto" w:fill="FFFFFF"/>
          <w:rtl/>
        </w:rPr>
        <w:t>وَأَنَّ هَذَا صِرَاطِي مُسْتَقِيمًا فَاتَّبِعُوهُ</w:t>
      </w:r>
      <w:r w:rsidR="00D839E6">
        <w:rPr>
          <w:rFonts w:ascii="DecoType Naskh Special" w:hAnsi="DecoType Naskh Special" w:cs="KFGQPC Uthmanic Script HAFS"/>
          <w:color w:val="000000"/>
          <w:sz w:val="36"/>
          <w:shd w:val="clear" w:color="auto" w:fill="FFFFFF"/>
          <w:rtl/>
        </w:rPr>
        <w:t xml:space="preserve"> </w:t>
      </w:r>
      <w:r w:rsidR="00E97775">
        <w:rPr>
          <w:rFonts w:ascii="DecoType Naskh Special" w:hAnsi="DecoType Naskh Special" w:cs="KFGQPC Uthmanic Script HAFS"/>
          <w:color w:val="000000"/>
          <w:sz w:val="36"/>
          <w:shd w:val="clear" w:color="auto" w:fill="FFFFFF"/>
          <w:rtl/>
        </w:rPr>
        <w:t>وَلَا تَتَّبِعُوا السُّبُلَ فَتَفَرَّقَ بِكُمْ عَنْ سَبِيلِهِ</w:t>
      </w:r>
      <w:r w:rsidR="00D839E6">
        <w:rPr>
          <w:rFonts w:ascii="DecoType Naskh Special" w:hAnsi="DecoType Naskh Special" w:cs="KFGQPC Uthmanic Script HAFS"/>
          <w:color w:val="000000"/>
          <w:sz w:val="36"/>
          <w:shd w:val="clear" w:color="auto" w:fill="FFFFFF"/>
          <w:rtl/>
        </w:rPr>
        <w:t xml:space="preserve"> </w:t>
      </w:r>
      <w:r w:rsidR="00E97775">
        <w:rPr>
          <w:rFonts w:ascii="DecoType Naskh Special" w:hAnsi="DecoType Naskh Special" w:cs="KFGQPC Uthmanic Script HAFS"/>
          <w:color w:val="000000"/>
          <w:sz w:val="36"/>
          <w:shd w:val="clear" w:color="auto" w:fill="FFFFFF"/>
          <w:rtl/>
        </w:rPr>
        <w:t>ذَلِكُمْ وَصَّاكُمْ بِهِ لَعَلَّكُمْ تَتَّقُونَ١٥٣</w:t>
      </w:r>
      <w:r w:rsidR="00E97775" w:rsidRPr="00255172">
        <w:rPr>
          <w:rStyle w:val="7Char"/>
          <w:rtl/>
        </w:rPr>
        <w:t>﴾</w:t>
      </w:r>
      <w:r w:rsidR="00E97775">
        <w:rPr>
          <w:rFonts w:ascii="DecoType Naskh Special" w:hAnsi="DecoType Naskh Special" w:cs="KFGQPC Uthmanic Script HAFS"/>
          <w:color w:val="000000"/>
          <w:sz w:val="36"/>
          <w:shd w:val="clear" w:color="auto" w:fill="FFFFFF"/>
          <w:rtl/>
        </w:rPr>
        <w:t xml:space="preserve"> </w:t>
      </w:r>
      <w:r w:rsidR="00E97775" w:rsidRPr="00EC78D8">
        <w:rPr>
          <w:rStyle w:val="9Char"/>
          <w:rtl/>
        </w:rPr>
        <w:t>[الأنعام: 153]</w:t>
      </w:r>
      <w:r w:rsidRPr="00255172">
        <w:rPr>
          <w:rStyle w:val="7Char"/>
          <w:rtl/>
        </w:rPr>
        <w:t>.</w:t>
      </w:r>
    </w:p>
    <w:p w:rsidR="00766F17" w:rsidRPr="00255172" w:rsidRDefault="00766F17" w:rsidP="00675BD2">
      <w:pPr>
        <w:ind w:firstLine="284"/>
        <w:jc w:val="both"/>
        <w:rPr>
          <w:rStyle w:val="7Char"/>
          <w:rtl/>
        </w:rPr>
      </w:pPr>
      <w:r w:rsidRPr="00255172">
        <w:rPr>
          <w:rStyle w:val="7Char"/>
          <w:rtl/>
        </w:rPr>
        <w:t xml:space="preserve">وفي السنة ما رواه الترمذي وغيره عن عبد الله بن عمر </w:t>
      </w:r>
      <w:r w:rsidR="00D839E6" w:rsidRPr="00D839E6">
        <w:rPr>
          <w:rStyle w:val="7Char"/>
          <w:rFonts w:cs="CTraditional Arabic"/>
          <w:rtl/>
        </w:rPr>
        <w:t>ب</w:t>
      </w:r>
      <w:r w:rsidRPr="00255172">
        <w:rPr>
          <w:rStyle w:val="7Char"/>
          <w:rtl/>
        </w:rPr>
        <w:t xml:space="preserve"> عن رسول الله </w:t>
      </w:r>
      <w:r w:rsidR="00EC78D8" w:rsidRPr="00EC78D8">
        <w:rPr>
          <w:rFonts w:ascii="AGA Arabesque" w:hAnsi="AGA Arabesque" w:cs="CTraditional Arabic"/>
          <w:sz w:val="40"/>
          <w:szCs w:val="32"/>
          <w:rtl/>
        </w:rPr>
        <w:t>ج</w:t>
      </w:r>
      <w:r w:rsidRPr="00255172">
        <w:rPr>
          <w:rStyle w:val="7Char"/>
          <w:rtl/>
        </w:rPr>
        <w:t xml:space="preserve"> قال: </w:t>
      </w:r>
      <w:r w:rsidR="00675BD2" w:rsidRPr="00675BD2">
        <w:rPr>
          <w:rStyle w:val="7Char"/>
          <w:rFonts w:hint="cs"/>
          <w:rtl/>
        </w:rPr>
        <w:t>«</w:t>
      </w:r>
      <w:r w:rsidRPr="00675BD2">
        <w:rPr>
          <w:rStyle w:val="4Char"/>
          <w:rtl/>
        </w:rPr>
        <w:fldChar w:fldCharType="begin"/>
      </w:r>
      <w:r w:rsidRPr="00675BD2">
        <w:rPr>
          <w:rStyle w:val="4Char"/>
        </w:rPr>
        <w:instrText xml:space="preserve"> XE </w:instrText>
      </w:r>
      <w:r w:rsidRPr="00675BD2">
        <w:rPr>
          <w:rStyle w:val="4Char"/>
          <w:rtl/>
        </w:rPr>
        <w:instrText>"</w:instrText>
      </w:r>
      <w:r w:rsidRPr="00675BD2">
        <w:rPr>
          <w:rStyle w:val="4Char"/>
        </w:rPr>
        <w:instrText>32:</w:instrText>
      </w:r>
      <w:r w:rsidRPr="00675BD2">
        <w:rPr>
          <w:rStyle w:val="4Char"/>
          <w:rtl/>
        </w:rPr>
        <w:instrText>لا تجتمع أمتي على ضلالة أو قال أمة محمـد على ضلالة ويد الله على الجماعة" \</w:instrText>
      </w:r>
      <w:r w:rsidRPr="00675BD2">
        <w:rPr>
          <w:rStyle w:val="4Char"/>
        </w:rPr>
        <w:instrText xml:space="preserve">y "1" \b </w:instrText>
      </w:r>
      <w:r w:rsidRPr="00675BD2">
        <w:rPr>
          <w:rStyle w:val="4Char"/>
          <w:rtl/>
        </w:rPr>
        <w:fldChar w:fldCharType="end"/>
      </w:r>
      <w:r w:rsidRPr="00675BD2">
        <w:rPr>
          <w:rStyle w:val="4Char"/>
          <w:rtl/>
        </w:rPr>
        <w:t>لا تجتمع أمتي على ضلالة- أو قال: أمة محمـد على ضلالة- ويد الله على الجماعة</w:t>
      </w:r>
      <w:r w:rsidR="00675BD2" w:rsidRPr="00675BD2">
        <w:rPr>
          <w:rStyle w:val="7Char"/>
          <w:rFonts w:hint="cs"/>
          <w:rtl/>
        </w:rPr>
        <w:t>»</w:t>
      </w:r>
      <w:r w:rsidRPr="00EC78D8">
        <w:rPr>
          <w:rStyle w:val="7Char"/>
          <w:vertAlign w:val="superscript"/>
          <w:rtl/>
        </w:rPr>
        <w:t>(</w:t>
      </w:r>
      <w:r w:rsidRPr="00EC78D8">
        <w:rPr>
          <w:rStyle w:val="7Char"/>
          <w:vertAlign w:val="superscript"/>
          <w:rtl/>
        </w:rPr>
        <w:footnoteReference w:id="539"/>
      </w:r>
      <w:r w:rsidRPr="00EC78D8">
        <w:rPr>
          <w:rStyle w:val="7Char"/>
          <w:vertAlign w:val="superscript"/>
          <w:rtl/>
        </w:rPr>
        <w:t>)(</w:t>
      </w:r>
      <w:r w:rsidRPr="00EC78D8">
        <w:rPr>
          <w:rStyle w:val="7Char"/>
          <w:vertAlign w:val="superscript"/>
          <w:rtl/>
        </w:rPr>
        <w:footnoteReference w:id="540"/>
      </w:r>
      <w:r w:rsidRPr="00EC78D8">
        <w:rPr>
          <w:rStyle w:val="7Char"/>
          <w:vertAlign w:val="superscript"/>
          <w:rtl/>
        </w:rPr>
        <w:t>)</w:t>
      </w:r>
      <w:r w:rsidR="00EC78D8">
        <w:rPr>
          <w:rStyle w:val="7Char"/>
          <w:rtl/>
        </w:rPr>
        <w:t>.</w:t>
      </w:r>
    </w:p>
    <w:p w:rsidR="00766F17" w:rsidRPr="00255172" w:rsidRDefault="00766F17" w:rsidP="00255172">
      <w:pPr>
        <w:ind w:firstLine="284"/>
        <w:jc w:val="both"/>
        <w:rPr>
          <w:rStyle w:val="7Char"/>
          <w:rtl/>
        </w:rPr>
      </w:pPr>
      <w:r w:rsidRPr="00255172">
        <w:rPr>
          <w:rStyle w:val="7Char"/>
          <w:rtl/>
        </w:rPr>
        <w:t>وبهذا نختم القول بأن طريق الخلاص وعنوان السعادة التمسك بكتـاب الله تعالى، ذلك الكتاب العزيز الذي لا يأتيه الباطل من بين يديه ولا من خلفه تنـزيل من حكيم حميد وكذلك التمسك بالسنة المطهرة الثابتة عـن رسول الله </w:t>
      </w:r>
      <w:r w:rsidR="00EC78D8" w:rsidRPr="00EC78D8">
        <w:rPr>
          <w:rFonts w:ascii="AGA Arabesque" w:hAnsi="AGA Arabesque" w:cs="CTraditional Arabic"/>
          <w:sz w:val="40"/>
          <w:szCs w:val="32"/>
          <w:rtl/>
        </w:rPr>
        <w:t>ج</w:t>
      </w:r>
      <w:r w:rsidRPr="00255172">
        <w:rPr>
          <w:rStyle w:val="7Char"/>
          <w:rtl/>
        </w:rPr>
        <w:t xml:space="preserve"> الذي لا ينطق عن الهوى إن هو إلا وحي يوحى فإنهما أي الكتاب والسنة هما المصدران الوحيدان لعقيدة الإسلام وشريعته. فـأي منهج جانب هذا الطريق فإنه منهج خاسر، فالتمسك بالسنة هـو سـبيل المؤمنين، وطريق الوصول إلى مرضاة رب العالمين، والحصن الحصين، وهـذا هو المنهج الذي يحفظ الله به الأمة من بدع المبتدعين وانتحـال المبطلـين، وتأويل الجاهلين وتحريف الغالين. وهو الطريق الذيَ صلحت بـه أحـوال الأمة في صدر الإسلام، ولا فلاح لنا ولا نجاح إلا بالرجوع إليه. يقول إمام دار الهجرة الإمام مالك بن أنس </w:t>
      </w:r>
      <w:r w:rsidR="00EC78D8" w:rsidRPr="00EC78D8">
        <w:rPr>
          <w:rStyle w:val="7Char"/>
          <w:rFonts w:cs="CTraditional Arabic"/>
          <w:rtl/>
        </w:rPr>
        <w:t>/</w:t>
      </w:r>
      <w:r w:rsidRPr="00255172">
        <w:rPr>
          <w:rStyle w:val="7Char"/>
          <w:rtl/>
        </w:rPr>
        <w:t>: (لا يصلح آخر هذه الأمة إلا بما صلح به أولها)، وما صلح به أولها هو العمل بكتاب الله وسنة رسـوله </w:t>
      </w:r>
      <w:r w:rsidR="00EC78D8" w:rsidRPr="00EC78D8">
        <w:rPr>
          <w:rFonts w:ascii="AGA Arabesque" w:hAnsi="AGA Arabesque" w:cs="CTraditional Arabic"/>
          <w:sz w:val="40"/>
          <w:szCs w:val="32"/>
          <w:rtl/>
        </w:rPr>
        <w:t>ج</w:t>
      </w:r>
      <w:r w:rsidRPr="00255172">
        <w:rPr>
          <w:rStyle w:val="7Char"/>
          <w:rtl/>
        </w:rPr>
        <w:t xml:space="preserve"> ومما ينبغي على المسلم في هذا الجانب أن يكون العمل بالكتـاب والسـنة مقيدًا بفهم السلف الصالح ومنهجهم لقـول الله تعـالى: </w:t>
      </w:r>
      <w:r w:rsidR="00E97775" w:rsidRPr="00255172">
        <w:rPr>
          <w:rStyle w:val="7Char"/>
          <w:rtl/>
        </w:rPr>
        <w:t>﴿</w:t>
      </w:r>
      <w:r w:rsidR="00E97775">
        <w:rPr>
          <w:rFonts w:ascii="DecoType Naskh Special" w:hAnsi="DecoType Naskh Special" w:cs="KFGQPC Uthmanic Script HAFS"/>
          <w:color w:val="000000"/>
          <w:sz w:val="36"/>
          <w:shd w:val="clear" w:color="auto" w:fill="FFFFFF"/>
          <w:rtl/>
        </w:rPr>
        <w:t>وَأَنَّ هَذَا صِرَاطِي مُسْتَقِيمًا فَاتَّبِعُوهُ</w:t>
      </w:r>
      <w:r w:rsidR="00D839E6">
        <w:rPr>
          <w:rFonts w:ascii="DecoType Naskh Special" w:hAnsi="DecoType Naskh Special" w:cs="KFGQPC Uthmanic Script HAFS"/>
          <w:color w:val="000000"/>
          <w:sz w:val="36"/>
          <w:shd w:val="clear" w:color="auto" w:fill="FFFFFF"/>
          <w:rtl/>
        </w:rPr>
        <w:t xml:space="preserve"> </w:t>
      </w:r>
      <w:r w:rsidR="00E97775">
        <w:rPr>
          <w:rFonts w:ascii="DecoType Naskh Special" w:hAnsi="DecoType Naskh Special" w:cs="KFGQPC Uthmanic Script HAFS"/>
          <w:color w:val="000000"/>
          <w:sz w:val="36"/>
          <w:shd w:val="clear" w:color="auto" w:fill="FFFFFF"/>
          <w:rtl/>
        </w:rPr>
        <w:t>وَلَا تَتَّبِعُوا السُّبُلَ فَتَفَرَّقَ بِكُمْ عَنْ سَبِيلِهِ</w:t>
      </w:r>
      <w:r w:rsidR="00D839E6">
        <w:rPr>
          <w:rFonts w:ascii="DecoType Naskh Special" w:hAnsi="DecoType Naskh Special" w:cs="KFGQPC Uthmanic Script HAFS"/>
          <w:color w:val="000000"/>
          <w:sz w:val="36"/>
          <w:shd w:val="clear" w:color="auto" w:fill="FFFFFF"/>
          <w:rtl/>
        </w:rPr>
        <w:t xml:space="preserve"> </w:t>
      </w:r>
      <w:r w:rsidR="00E97775">
        <w:rPr>
          <w:rFonts w:ascii="DecoType Naskh Special" w:hAnsi="DecoType Naskh Special" w:cs="KFGQPC Uthmanic Script HAFS"/>
          <w:color w:val="000000"/>
          <w:sz w:val="36"/>
          <w:shd w:val="clear" w:color="auto" w:fill="FFFFFF"/>
          <w:rtl/>
        </w:rPr>
        <w:t>ذَلِكُمْ وَصَّاكُمْ بِهِ لَعَلَّكُمْ تَتَّقُونَ١٥٣</w:t>
      </w:r>
      <w:r w:rsidR="00E97775" w:rsidRPr="00255172">
        <w:rPr>
          <w:rStyle w:val="7Char"/>
          <w:rtl/>
        </w:rPr>
        <w:t>﴾</w:t>
      </w:r>
      <w:r w:rsidR="00E97775">
        <w:rPr>
          <w:rFonts w:ascii="DecoType Naskh Special" w:hAnsi="DecoType Naskh Special" w:cs="KFGQPC Uthmanic Script HAFS"/>
          <w:color w:val="000000"/>
          <w:sz w:val="36"/>
          <w:shd w:val="clear" w:color="auto" w:fill="FFFFFF"/>
          <w:rtl/>
        </w:rPr>
        <w:t xml:space="preserve"> </w:t>
      </w:r>
      <w:r w:rsidR="00E97775" w:rsidRPr="00EC78D8">
        <w:rPr>
          <w:rStyle w:val="9Char"/>
          <w:rtl/>
        </w:rPr>
        <w:t>[الأنعام: 153]</w:t>
      </w:r>
      <w:r w:rsidRPr="00255172">
        <w:rPr>
          <w:rStyle w:val="7Char"/>
          <w:rtl/>
        </w:rPr>
        <w:t>.</w:t>
      </w:r>
    </w:p>
    <w:p w:rsidR="00766F17" w:rsidRPr="00255172" w:rsidRDefault="00766F17" w:rsidP="00255172">
      <w:pPr>
        <w:ind w:firstLine="284"/>
        <w:jc w:val="both"/>
        <w:rPr>
          <w:rStyle w:val="7Char"/>
        </w:rPr>
      </w:pPr>
      <w:r w:rsidRPr="00255172">
        <w:rPr>
          <w:rStyle w:val="7Char"/>
          <w:rtl/>
        </w:rPr>
        <w:t>فاتباع سبيل المؤمنين وهم الصحابة وأتباعهم من الأئمة المهديين بإحسان هو سبيل النجاة نسأله تعالى أن يوفق الأمة الإسلامية للتمسك بكتاب ربها وسنة نبيها </w:t>
      </w:r>
      <w:r w:rsidR="00EC78D8" w:rsidRPr="00EC78D8">
        <w:rPr>
          <w:rStyle w:val="7Char"/>
          <w:rFonts w:cs="CTraditional Arabic"/>
          <w:rtl/>
        </w:rPr>
        <w:t>ج</w:t>
      </w:r>
      <w:r w:rsidRPr="00255172">
        <w:rPr>
          <w:rStyle w:val="7Char"/>
          <w:rtl/>
        </w:rPr>
        <w:t xml:space="preserve"> واتباع سبيل المؤمنين. وآخر دعوانـا أن الحمـد لله رب العالمين وصلى الله على نبينا محمد وعلى آله وصحبه أجمعين</w:t>
      </w:r>
      <w:r w:rsidR="00EC78D8">
        <w:rPr>
          <w:rStyle w:val="7Char"/>
          <w:rFonts w:hint="cs"/>
          <w:rtl/>
        </w:rPr>
        <w:t>.</w:t>
      </w:r>
    </w:p>
    <w:p w:rsidR="002A686A" w:rsidRPr="002C0A96" w:rsidRDefault="002A686A" w:rsidP="00766F17"/>
    <w:sectPr w:rsidR="002A686A" w:rsidRPr="002C0A96" w:rsidSect="0058341C">
      <w:headerReference w:type="default" r:id="rId18"/>
      <w:footnotePr>
        <w:numRestart w:val="eachPage"/>
      </w:footnotePr>
      <w:type w:val="oddPage"/>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E26" w:rsidRDefault="00D47E26">
      <w:r>
        <w:separator/>
      </w:r>
    </w:p>
  </w:endnote>
  <w:endnote w:type="continuationSeparator" w:id="0">
    <w:p w:rsidR="00D47E26" w:rsidRDefault="00D4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mylotus">
    <w:altName w:val="Times New Roman"/>
    <w:panose1 w:val="02000000000000000000"/>
    <w:charset w:val="00"/>
    <w:family w:val="auto"/>
    <w:pitch w:val="variable"/>
    <w:sig w:usb0="00002007" w:usb1="80000000" w:usb2="00000008" w:usb3="00000000" w:csb0="00000043" w:csb1="00000000"/>
  </w:font>
  <w:font w:name="110_Besmellah_2(MRT)">
    <w:panose1 w:val="00000000000000000000"/>
    <w:charset w:val="00"/>
    <w:family w:val="auto"/>
    <w:pitch w:val="variable"/>
    <w:sig w:usb0="A00002AF" w:usb1="500078F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DecoType Naskh Special">
    <w:panose1 w:val="00000000000000000000"/>
    <w:charset w:val="B2"/>
    <w:family w:val="auto"/>
    <w:pitch w:val="variable"/>
    <w:sig w:usb0="00002001" w:usb1="00000000" w:usb2="00000000" w:usb3="00000000" w:csb0="0000004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E26" w:rsidRDefault="00D47E26">
      <w:r>
        <w:separator/>
      </w:r>
    </w:p>
  </w:footnote>
  <w:footnote w:type="continuationSeparator" w:id="0">
    <w:p w:rsidR="00D47E26" w:rsidRDefault="00D47E26">
      <w:r>
        <w:continuationSeparator/>
      </w:r>
    </w:p>
  </w:footnote>
  <w:footnote w:id="1">
    <w:p w:rsidR="00444CD6" w:rsidRPr="00EC78D8" w:rsidRDefault="00444CD6" w:rsidP="00EC78D8">
      <w:pPr>
        <w:pStyle w:val="5"/>
        <w:rPr>
          <w:rtl/>
        </w:rPr>
      </w:pPr>
      <w:r w:rsidRPr="00EC78D8">
        <w:t xml:space="preserve"> (</w:t>
      </w:r>
      <w:r w:rsidRPr="00EC78D8">
        <w:rPr>
          <w:rStyle w:val="FootnoteReference"/>
          <w:vertAlign w:val="baseline"/>
        </w:rPr>
        <w:footnoteRef/>
      </w:r>
      <w:r w:rsidRPr="00EC78D8">
        <w:t>)</w:t>
      </w:r>
      <w:r w:rsidRPr="00EC78D8">
        <w:rPr>
          <w:rtl/>
        </w:rPr>
        <w:t>البخاري أحاديث الأنبياء (3274)</w:t>
      </w:r>
      <w:r>
        <w:rPr>
          <w:rtl/>
        </w:rPr>
        <w:t>،</w:t>
      </w:r>
      <w:r w:rsidRPr="00EC78D8">
        <w:rPr>
          <w:rFonts w:hint="cs"/>
          <w:rtl/>
        </w:rPr>
        <w:t xml:space="preserve"> </w:t>
      </w:r>
      <w:r w:rsidRPr="00EC78D8">
        <w:rPr>
          <w:rtl/>
        </w:rPr>
        <w:t>الترمذي العلم (2669)</w:t>
      </w:r>
      <w:r>
        <w:rPr>
          <w:rtl/>
        </w:rPr>
        <w:t>،</w:t>
      </w:r>
      <w:r w:rsidRPr="00EC78D8">
        <w:rPr>
          <w:rFonts w:hint="cs"/>
          <w:rtl/>
        </w:rPr>
        <w:t xml:space="preserve"> </w:t>
      </w:r>
      <w:r w:rsidRPr="00EC78D8">
        <w:rPr>
          <w:rtl/>
        </w:rPr>
        <w:t>أحمد (2/159)</w:t>
      </w:r>
      <w:r>
        <w:rPr>
          <w:rtl/>
        </w:rPr>
        <w:t>،</w:t>
      </w:r>
      <w:r w:rsidRPr="00EC78D8">
        <w:rPr>
          <w:rFonts w:hint="cs"/>
          <w:rtl/>
        </w:rPr>
        <w:t xml:space="preserve"> </w:t>
      </w:r>
      <w:r w:rsidRPr="00EC78D8">
        <w:rPr>
          <w:rtl/>
        </w:rPr>
        <w:t>الدارمي المقدمة (542)</w:t>
      </w:r>
      <w:r>
        <w:rPr>
          <w:rtl/>
        </w:rPr>
        <w:t>.</w:t>
      </w:r>
      <w:r w:rsidRPr="00EC78D8">
        <w:rPr>
          <w:rtl/>
        </w:rPr>
        <w:t xml:space="preserve"> </w:t>
      </w:r>
    </w:p>
  </w:footnote>
  <w:footnote w:id="2">
    <w:p w:rsidR="00444CD6" w:rsidRPr="000F4E11" w:rsidRDefault="00444CD6" w:rsidP="00EC78D8">
      <w:pPr>
        <w:pStyle w:val="5"/>
        <w:rPr>
          <w:rtl/>
        </w:rPr>
      </w:pPr>
      <w:r>
        <w:rPr>
          <w:rFonts w:hint="cs"/>
          <w:rtl/>
        </w:rPr>
        <w:t>(</w:t>
      </w:r>
      <w:r w:rsidRPr="00EC78D8">
        <w:rPr>
          <w:rStyle w:val="FootnoteReference"/>
          <w:vertAlign w:val="baseline"/>
        </w:rPr>
        <w:footnoteRef/>
      </w:r>
      <w:r>
        <w:rPr>
          <w:rFonts w:hint="cs"/>
          <w:rtl/>
        </w:rPr>
        <w:t>)</w:t>
      </w:r>
      <w:r w:rsidRPr="00EC78D8">
        <w:rPr>
          <w:rtl/>
        </w:rPr>
        <w:t xml:space="preserve"> البخاري الإيمان (52)</w:t>
      </w:r>
      <w:r>
        <w:rPr>
          <w:rtl/>
        </w:rPr>
        <w:t>،</w:t>
      </w:r>
      <w:r w:rsidRPr="00EC78D8">
        <w:rPr>
          <w:rtl/>
        </w:rPr>
        <w:t xml:space="preserve"> مسلم المساقاة (1599)</w:t>
      </w:r>
      <w:r>
        <w:rPr>
          <w:rtl/>
        </w:rPr>
        <w:t>،</w:t>
      </w:r>
      <w:r w:rsidRPr="00EC78D8">
        <w:rPr>
          <w:rtl/>
        </w:rPr>
        <w:t xml:space="preserve"> ابن ماجه الفتن (3984)</w:t>
      </w:r>
      <w:r>
        <w:rPr>
          <w:rtl/>
        </w:rPr>
        <w:t>،</w:t>
      </w:r>
      <w:r w:rsidRPr="00EC78D8">
        <w:rPr>
          <w:rtl/>
        </w:rPr>
        <w:t xml:space="preserve"> أحمد (4/270)</w:t>
      </w:r>
      <w:r>
        <w:rPr>
          <w:rtl/>
        </w:rPr>
        <w:t>،</w:t>
      </w:r>
      <w:r w:rsidRPr="00EC78D8">
        <w:rPr>
          <w:rtl/>
        </w:rPr>
        <w:t xml:space="preserve"> الدارمي البيوع (2531)</w:t>
      </w:r>
      <w:r>
        <w:rPr>
          <w:rtl/>
        </w:rPr>
        <w:t>.</w:t>
      </w:r>
    </w:p>
  </w:footnote>
  <w:footnote w:id="3">
    <w:p w:rsidR="00444CD6" w:rsidRPr="00EC78D8" w:rsidRDefault="00444CD6" w:rsidP="008E4AED">
      <w:pPr>
        <w:pStyle w:val="5"/>
        <w:rPr>
          <w:rtl/>
        </w:rPr>
      </w:pPr>
      <w:r w:rsidRPr="00EC78D8">
        <w:t xml:space="preserve"> (</w:t>
      </w:r>
      <w:r w:rsidRPr="00EC78D8">
        <w:rPr>
          <w:rStyle w:val="FootnoteReference"/>
          <w:vertAlign w:val="baseline"/>
        </w:rPr>
        <w:footnoteRef/>
      </w:r>
      <w:r w:rsidRPr="00EC78D8">
        <w:t>)</w:t>
      </w:r>
      <w:r w:rsidRPr="00EC78D8">
        <w:rPr>
          <w:rtl/>
        </w:rPr>
        <w:t>البخاري أحاديث الأنبياء (3259)</w:t>
      </w:r>
      <w:r w:rsidRPr="00EC78D8">
        <w:rPr>
          <w:rFonts w:hint="cs"/>
          <w:rtl/>
        </w:rPr>
        <w:t>،</w:t>
      </w:r>
      <w:r w:rsidRPr="00EC78D8">
        <w:rPr>
          <w:rtl/>
        </w:rPr>
        <w:t xml:space="preserve"> مسلم الفضائل (2365)</w:t>
      </w:r>
      <w:r w:rsidRPr="00EC78D8">
        <w:rPr>
          <w:rFonts w:hint="cs"/>
          <w:rtl/>
        </w:rPr>
        <w:t>،</w:t>
      </w:r>
      <w:r w:rsidRPr="00EC78D8">
        <w:rPr>
          <w:rtl/>
        </w:rPr>
        <w:t xml:space="preserve"> أبو داود السنة (4675)</w:t>
      </w:r>
      <w:r w:rsidRPr="00EC78D8">
        <w:rPr>
          <w:rFonts w:hint="cs"/>
          <w:rtl/>
        </w:rPr>
        <w:t>،</w:t>
      </w:r>
      <w:r w:rsidRPr="00EC78D8">
        <w:rPr>
          <w:rtl/>
        </w:rPr>
        <w:t xml:space="preserve"> أحمد (2/406)</w:t>
      </w:r>
      <w:r w:rsidRPr="00EC78D8">
        <w:rPr>
          <w:rFonts w:hint="cs"/>
          <w:rtl/>
        </w:rPr>
        <w:t>.</w:t>
      </w:r>
      <w:r w:rsidRPr="00EC78D8">
        <w:rPr>
          <w:rtl/>
        </w:rPr>
        <w:t xml:space="preserve"> </w:t>
      </w:r>
    </w:p>
  </w:footnote>
  <w:footnote w:id="4">
    <w:p w:rsidR="00444CD6" w:rsidRDefault="00444CD6" w:rsidP="008E4AED">
      <w:pPr>
        <w:pStyle w:val="5"/>
        <w:rPr>
          <w:rtl/>
        </w:rPr>
      </w:pPr>
      <w:r w:rsidRPr="00EC78D8">
        <w:t xml:space="preserve"> (</w:t>
      </w:r>
      <w:r w:rsidRPr="00EC78D8">
        <w:rPr>
          <w:rStyle w:val="FootnoteReference"/>
          <w:vertAlign w:val="baseline"/>
        </w:rPr>
        <w:footnoteRef/>
      </w:r>
      <w:r w:rsidRPr="00EC78D8">
        <w:t>)</w:t>
      </w:r>
      <w:r w:rsidRPr="00EC78D8">
        <w:rPr>
          <w:rtl/>
        </w:rPr>
        <w:t>صحيح البخاري (3443)</w:t>
      </w:r>
      <w:r w:rsidRPr="00EC78D8">
        <w:rPr>
          <w:rFonts w:hint="cs"/>
          <w:rtl/>
        </w:rPr>
        <w:t>،</w:t>
      </w:r>
      <w:r w:rsidRPr="00EC78D8">
        <w:rPr>
          <w:rtl/>
        </w:rPr>
        <w:t xml:space="preserve"> وصحيح مسلم (2365)</w:t>
      </w:r>
      <w:r w:rsidRPr="00EC78D8">
        <w:rPr>
          <w:rFonts w:hint="cs"/>
          <w:rtl/>
        </w:rPr>
        <w:t>.</w:t>
      </w:r>
      <w:r w:rsidRPr="00EC78D8">
        <w:rPr>
          <w:rtl/>
        </w:rPr>
        <w:t xml:space="preserve"> </w:t>
      </w:r>
    </w:p>
  </w:footnote>
  <w:footnote w:id="5">
    <w:p w:rsidR="00444CD6" w:rsidRPr="00EC78D8" w:rsidRDefault="00444CD6" w:rsidP="00EC78D8">
      <w:pPr>
        <w:pStyle w:val="5"/>
        <w:rPr>
          <w:rtl/>
        </w:rPr>
      </w:pPr>
      <w:r w:rsidRPr="00EC78D8">
        <w:t xml:space="preserve"> (</w:t>
      </w:r>
      <w:r w:rsidRPr="00EC78D8">
        <w:rPr>
          <w:rStyle w:val="FootnoteReference"/>
          <w:vertAlign w:val="baseline"/>
        </w:rPr>
        <w:footnoteRef/>
      </w:r>
      <w:r w:rsidRPr="00EC78D8">
        <w:t>)</w:t>
      </w:r>
      <w:r w:rsidRPr="00EC78D8">
        <w:rPr>
          <w:rtl/>
        </w:rPr>
        <w:t>مسلم الإيمان (8)</w:t>
      </w:r>
      <w:r w:rsidRPr="00EC78D8">
        <w:rPr>
          <w:rFonts w:hint="cs"/>
          <w:rtl/>
        </w:rPr>
        <w:t>،</w:t>
      </w:r>
      <w:r w:rsidRPr="00EC78D8">
        <w:rPr>
          <w:rtl/>
        </w:rPr>
        <w:t xml:space="preserve"> الترمذي الإيمان (2610)</w:t>
      </w:r>
      <w:r w:rsidRPr="00EC78D8">
        <w:rPr>
          <w:rFonts w:hint="cs"/>
          <w:rtl/>
        </w:rPr>
        <w:t>،</w:t>
      </w:r>
      <w:r w:rsidRPr="00EC78D8">
        <w:rPr>
          <w:rtl/>
        </w:rPr>
        <w:t xml:space="preserve"> النسائي الإيمان وشرائعه (4990)</w:t>
      </w:r>
      <w:r w:rsidRPr="00EC78D8">
        <w:rPr>
          <w:rFonts w:hint="cs"/>
          <w:rtl/>
        </w:rPr>
        <w:t>،</w:t>
      </w:r>
      <w:r w:rsidRPr="00EC78D8">
        <w:rPr>
          <w:rtl/>
        </w:rPr>
        <w:t xml:space="preserve"> أبو داود السنة (4695)</w:t>
      </w:r>
      <w:r w:rsidRPr="00EC78D8">
        <w:rPr>
          <w:rFonts w:hint="cs"/>
          <w:rtl/>
        </w:rPr>
        <w:t>،</w:t>
      </w:r>
      <w:r w:rsidRPr="00EC78D8">
        <w:rPr>
          <w:rtl/>
        </w:rPr>
        <w:t xml:space="preserve"> ابن ماجه المقدمة (63)</w:t>
      </w:r>
      <w:r w:rsidRPr="00EC78D8">
        <w:rPr>
          <w:rFonts w:hint="cs"/>
          <w:rtl/>
        </w:rPr>
        <w:t>،</w:t>
      </w:r>
      <w:r w:rsidRPr="00EC78D8">
        <w:rPr>
          <w:rtl/>
        </w:rPr>
        <w:t xml:space="preserve"> أحمد (1/27)</w:t>
      </w:r>
      <w:r w:rsidRPr="00EC78D8">
        <w:rPr>
          <w:rFonts w:hint="cs"/>
          <w:rtl/>
        </w:rPr>
        <w:t>.</w:t>
      </w:r>
      <w:r w:rsidRPr="00EC78D8">
        <w:rPr>
          <w:rtl/>
        </w:rPr>
        <w:t xml:space="preserve"> </w:t>
      </w:r>
    </w:p>
  </w:footnote>
  <w:footnote w:id="6">
    <w:p w:rsidR="00444CD6" w:rsidRDefault="00444CD6" w:rsidP="00EC78D8">
      <w:pPr>
        <w:pStyle w:val="5"/>
        <w:rPr>
          <w:rtl/>
        </w:rPr>
      </w:pPr>
      <w:r w:rsidRPr="00EC78D8">
        <w:t xml:space="preserve"> (</w:t>
      </w:r>
      <w:r w:rsidRPr="00EC78D8">
        <w:rPr>
          <w:rStyle w:val="FootnoteReference"/>
          <w:vertAlign w:val="baseline"/>
        </w:rPr>
        <w:footnoteRef/>
      </w:r>
      <w:r w:rsidRPr="00EC78D8">
        <w:t>)</w:t>
      </w:r>
      <w:r w:rsidRPr="00EC78D8">
        <w:rPr>
          <w:rtl/>
        </w:rPr>
        <w:t>صحيح مسلم برقم (1)</w:t>
      </w:r>
      <w:r w:rsidRPr="00EC78D8">
        <w:rPr>
          <w:rFonts w:hint="cs"/>
          <w:rtl/>
        </w:rPr>
        <w:t>.</w:t>
      </w:r>
      <w:r w:rsidRPr="00EC78D8">
        <w:rPr>
          <w:rtl/>
        </w:rPr>
        <w:t xml:space="preserve"> </w:t>
      </w:r>
    </w:p>
  </w:footnote>
  <w:footnote w:id="7">
    <w:p w:rsidR="00444CD6" w:rsidRPr="00D839E6" w:rsidRDefault="00444CD6" w:rsidP="00D839E6">
      <w:pPr>
        <w:pStyle w:val="5"/>
        <w:rPr>
          <w:rtl/>
        </w:rPr>
      </w:pPr>
      <w:r w:rsidRPr="00D839E6">
        <w:rPr>
          <w:rFonts w:hint="cs"/>
          <w:rtl/>
        </w:rPr>
        <w:t>(</w:t>
      </w:r>
      <w:r w:rsidRPr="00D839E6">
        <w:rPr>
          <w:rStyle w:val="FootnoteReference"/>
          <w:vertAlign w:val="baseline"/>
        </w:rPr>
        <w:footnoteRef/>
      </w:r>
      <w:r w:rsidRPr="00D839E6">
        <w:rPr>
          <w:rFonts w:hint="cs"/>
          <w:rtl/>
        </w:rPr>
        <w:t>)</w:t>
      </w:r>
      <w:r w:rsidRPr="00D839E6">
        <w:t xml:space="preserve"> </w:t>
      </w:r>
      <w:r w:rsidRPr="00D839E6">
        <w:rPr>
          <w:rtl/>
        </w:rPr>
        <w:t>الترمذي صفة القيامة والرقائق والورع (2516)</w:t>
      </w:r>
      <w:r w:rsidRPr="00D839E6">
        <w:rPr>
          <w:rFonts w:hint="cs"/>
          <w:rtl/>
        </w:rPr>
        <w:t xml:space="preserve">، </w:t>
      </w:r>
      <w:r w:rsidRPr="00D839E6">
        <w:rPr>
          <w:rtl/>
        </w:rPr>
        <w:t>أحمد (1/293)</w:t>
      </w:r>
      <w:r w:rsidRPr="00D839E6">
        <w:rPr>
          <w:rFonts w:hint="cs"/>
          <w:rtl/>
        </w:rPr>
        <w:t>.</w:t>
      </w:r>
      <w:r w:rsidRPr="00D839E6">
        <w:rPr>
          <w:rtl/>
        </w:rPr>
        <w:t xml:space="preserve"> </w:t>
      </w:r>
    </w:p>
  </w:footnote>
  <w:footnote w:id="8">
    <w:p w:rsidR="00444CD6" w:rsidRDefault="00444CD6" w:rsidP="00D839E6">
      <w:pPr>
        <w:pStyle w:val="5"/>
        <w:rPr>
          <w:rtl/>
        </w:rPr>
      </w:pPr>
      <w:r w:rsidRPr="00D839E6">
        <w:rPr>
          <w:rFonts w:hint="cs"/>
          <w:rtl/>
        </w:rPr>
        <w:t>(</w:t>
      </w:r>
      <w:r w:rsidRPr="00D839E6">
        <w:rPr>
          <w:rStyle w:val="FootnoteReference"/>
          <w:vertAlign w:val="baseline"/>
        </w:rPr>
        <w:footnoteRef/>
      </w:r>
      <w:r w:rsidRPr="00D839E6">
        <w:rPr>
          <w:rFonts w:hint="cs"/>
          <w:rtl/>
        </w:rPr>
        <w:t>)</w:t>
      </w:r>
      <w:r w:rsidRPr="00D839E6">
        <w:t xml:space="preserve"> </w:t>
      </w:r>
      <w:r w:rsidRPr="00D839E6">
        <w:rPr>
          <w:rtl/>
        </w:rPr>
        <w:t>سنن الترمذي (2516)</w:t>
      </w:r>
      <w:r w:rsidRPr="00D839E6">
        <w:rPr>
          <w:rFonts w:hint="cs"/>
          <w:rtl/>
        </w:rPr>
        <w:t>،</w:t>
      </w:r>
      <w:r w:rsidRPr="00D839E6">
        <w:rPr>
          <w:rtl/>
        </w:rPr>
        <w:t xml:space="preserve"> </w:t>
      </w:r>
      <w:r w:rsidRPr="00D839E6">
        <w:rPr>
          <w:rFonts w:hint="cs"/>
          <w:rtl/>
        </w:rPr>
        <w:t>ومسند</w:t>
      </w:r>
      <w:r w:rsidRPr="00D839E6">
        <w:rPr>
          <w:rtl/>
        </w:rPr>
        <w:t xml:space="preserve"> </w:t>
      </w:r>
      <w:r w:rsidRPr="00D839E6">
        <w:rPr>
          <w:rFonts w:hint="cs"/>
          <w:rtl/>
        </w:rPr>
        <w:t>أحمد</w:t>
      </w:r>
      <w:r w:rsidRPr="00D839E6">
        <w:rPr>
          <w:rtl/>
        </w:rPr>
        <w:t xml:space="preserve"> (1 / 307)</w:t>
      </w:r>
      <w:r w:rsidRPr="00D839E6">
        <w:rPr>
          <w:rFonts w:hint="cs"/>
          <w:rtl/>
        </w:rPr>
        <w:t>،</w:t>
      </w:r>
      <w:r w:rsidRPr="00D839E6">
        <w:rPr>
          <w:rtl/>
        </w:rPr>
        <w:t xml:space="preserve"> </w:t>
      </w:r>
      <w:r w:rsidRPr="00D839E6">
        <w:rPr>
          <w:rFonts w:hint="cs"/>
          <w:rtl/>
        </w:rPr>
        <w:t>وقد</w:t>
      </w:r>
      <w:r w:rsidRPr="00D839E6">
        <w:rPr>
          <w:rtl/>
        </w:rPr>
        <w:t xml:space="preserve"> </w:t>
      </w:r>
      <w:r w:rsidRPr="00D839E6">
        <w:rPr>
          <w:rFonts w:hint="cs"/>
          <w:rtl/>
        </w:rPr>
        <w:t>حسن</w:t>
      </w:r>
      <w:r w:rsidRPr="00D839E6">
        <w:rPr>
          <w:rtl/>
        </w:rPr>
        <w:t xml:space="preserve"> </w:t>
      </w:r>
      <w:r w:rsidRPr="00D839E6">
        <w:rPr>
          <w:rFonts w:hint="cs"/>
          <w:rtl/>
        </w:rPr>
        <w:t>الحديث</w:t>
      </w:r>
      <w:r w:rsidRPr="00D839E6">
        <w:rPr>
          <w:rtl/>
        </w:rPr>
        <w:t xml:space="preserve"> </w:t>
      </w:r>
      <w:r w:rsidRPr="00D839E6">
        <w:rPr>
          <w:rFonts w:hint="cs"/>
          <w:rtl/>
        </w:rPr>
        <w:t>الترمذي</w:t>
      </w:r>
      <w:r w:rsidRPr="00D839E6">
        <w:rPr>
          <w:rtl/>
        </w:rPr>
        <w:t xml:space="preserve"> </w:t>
      </w:r>
      <w:r w:rsidRPr="00D839E6">
        <w:rPr>
          <w:rFonts w:hint="cs"/>
          <w:rtl/>
        </w:rPr>
        <w:t>وصححه،</w:t>
      </w:r>
      <w:r w:rsidRPr="00D839E6">
        <w:rPr>
          <w:rtl/>
        </w:rPr>
        <w:t xml:space="preserve"> </w:t>
      </w:r>
      <w:r w:rsidRPr="00D839E6">
        <w:rPr>
          <w:rFonts w:hint="cs"/>
          <w:rtl/>
        </w:rPr>
        <w:t>وصححه</w:t>
      </w:r>
      <w:r w:rsidRPr="00D839E6">
        <w:rPr>
          <w:rtl/>
        </w:rPr>
        <w:t xml:space="preserve"> </w:t>
      </w:r>
      <w:r w:rsidRPr="00D839E6">
        <w:rPr>
          <w:rFonts w:hint="cs"/>
          <w:rtl/>
        </w:rPr>
        <w:t>الحاكم.</w:t>
      </w:r>
      <w:r>
        <w:rPr>
          <w:rtl/>
        </w:rPr>
        <w:t xml:space="preserve"> </w:t>
      </w:r>
    </w:p>
  </w:footnote>
  <w:footnote w:id="9">
    <w:p w:rsidR="00444CD6" w:rsidRPr="00D839E6" w:rsidRDefault="00444CD6" w:rsidP="00D839E6">
      <w:pPr>
        <w:pStyle w:val="5"/>
        <w:rPr>
          <w:rtl/>
        </w:rPr>
      </w:pPr>
      <w:r w:rsidRPr="00D839E6">
        <w:t xml:space="preserve"> (</w:t>
      </w:r>
      <w:r w:rsidRPr="00D839E6">
        <w:rPr>
          <w:rStyle w:val="FootnoteReference"/>
          <w:vertAlign w:val="baseline"/>
        </w:rPr>
        <w:footnoteRef/>
      </w:r>
      <w:r w:rsidRPr="00D839E6">
        <w:t>)</w:t>
      </w:r>
      <w:r w:rsidRPr="00D839E6">
        <w:rPr>
          <w:rtl/>
        </w:rPr>
        <w:t>انظر</w:t>
      </w:r>
      <w:r>
        <w:rPr>
          <w:rFonts w:hint="cs"/>
          <w:rtl/>
        </w:rPr>
        <w:t>:</w:t>
      </w:r>
      <w:r w:rsidRPr="00D839E6">
        <w:rPr>
          <w:rtl/>
        </w:rPr>
        <w:t xml:space="preserve"> </w:t>
      </w:r>
      <w:r w:rsidRPr="00D839E6">
        <w:rPr>
          <w:rFonts w:hint="cs"/>
          <w:rtl/>
        </w:rPr>
        <w:t>تفسير</w:t>
      </w:r>
      <w:r w:rsidRPr="00D839E6">
        <w:rPr>
          <w:rtl/>
        </w:rPr>
        <w:t xml:space="preserve"> </w:t>
      </w:r>
      <w:r w:rsidRPr="00D839E6">
        <w:rPr>
          <w:rFonts w:hint="cs"/>
          <w:rtl/>
        </w:rPr>
        <w:t>ابن</w:t>
      </w:r>
      <w:r w:rsidRPr="00D839E6">
        <w:rPr>
          <w:rtl/>
        </w:rPr>
        <w:t xml:space="preserve"> </w:t>
      </w:r>
      <w:r w:rsidRPr="00D839E6">
        <w:rPr>
          <w:rFonts w:hint="cs"/>
          <w:rtl/>
        </w:rPr>
        <w:t>جرير</w:t>
      </w:r>
      <w:r w:rsidRPr="00D839E6">
        <w:rPr>
          <w:rtl/>
        </w:rPr>
        <w:t xml:space="preserve"> (7 / 312- 313)</w:t>
      </w:r>
      <w:r w:rsidRPr="00D839E6">
        <w:rPr>
          <w:rFonts w:hint="cs"/>
          <w:rtl/>
        </w:rPr>
        <w:t>.</w:t>
      </w:r>
      <w:r w:rsidRPr="00D839E6">
        <w:rPr>
          <w:rtl/>
        </w:rPr>
        <w:t xml:space="preserve"> </w:t>
      </w:r>
    </w:p>
  </w:footnote>
  <w:footnote w:id="10">
    <w:p w:rsidR="00444CD6" w:rsidRDefault="00444CD6" w:rsidP="00EC78D8">
      <w:pPr>
        <w:pStyle w:val="5"/>
        <w:rPr>
          <w:rtl/>
        </w:rPr>
      </w:pPr>
      <w:r>
        <w:t xml:space="preserve"> (</w:t>
      </w:r>
      <w:r>
        <w:rPr>
          <w:rStyle w:val="FootnoteReference"/>
        </w:rPr>
        <w:footnoteRef/>
      </w:r>
      <w:r>
        <w:t xml:space="preserve">) </w:t>
      </w:r>
      <w:r>
        <w:rPr>
          <w:rtl/>
        </w:rPr>
        <w:t>البخاري التوحيد (6938)</w:t>
      </w:r>
      <w:r>
        <w:rPr>
          <w:rFonts w:ascii="Times New Roman" w:hAnsi="Times New Roman" w:cs="Times New Roman" w:hint="cs"/>
          <w:rtl/>
        </w:rPr>
        <w:t>،</w:t>
      </w:r>
      <w:r>
        <w:rPr>
          <w:rtl/>
        </w:rPr>
        <w:t xml:space="preserve"> </w:t>
      </w:r>
      <w:r>
        <w:rPr>
          <w:rFonts w:cs="KFGQPC Uthman Taha Naskh" w:hint="cs"/>
          <w:rtl/>
        </w:rPr>
        <w:t>مسلم</w:t>
      </w:r>
      <w:r>
        <w:rPr>
          <w:rtl/>
        </w:rPr>
        <w:t xml:space="preserve"> </w:t>
      </w:r>
      <w:r>
        <w:rPr>
          <w:rFonts w:cs="KFGQPC Uthman Taha Naskh" w:hint="cs"/>
          <w:rtl/>
        </w:rPr>
        <w:t>الإيمان</w:t>
      </w:r>
      <w:r>
        <w:rPr>
          <w:rtl/>
        </w:rPr>
        <w:t xml:space="preserve"> (30)</w:t>
      </w:r>
      <w:r>
        <w:rPr>
          <w:rFonts w:ascii="Times New Roman" w:hAnsi="Times New Roman" w:cs="Times New Roman" w:hint="cs"/>
          <w:rtl/>
        </w:rPr>
        <w:t>،</w:t>
      </w:r>
      <w:r>
        <w:rPr>
          <w:rtl/>
        </w:rPr>
        <w:t xml:space="preserve"> </w:t>
      </w:r>
      <w:r>
        <w:rPr>
          <w:rFonts w:cs="KFGQPC Uthman Taha Naskh" w:hint="cs"/>
          <w:rtl/>
        </w:rPr>
        <w:t>الترمذي</w:t>
      </w:r>
      <w:r>
        <w:rPr>
          <w:rtl/>
        </w:rPr>
        <w:t xml:space="preserve"> </w:t>
      </w:r>
      <w:r>
        <w:rPr>
          <w:rFonts w:cs="KFGQPC Uthman Taha Naskh" w:hint="cs"/>
          <w:rtl/>
        </w:rPr>
        <w:t>الإيمان</w:t>
      </w:r>
      <w:r>
        <w:rPr>
          <w:rtl/>
        </w:rPr>
        <w:t xml:space="preserve"> (2643)</w:t>
      </w:r>
      <w:r>
        <w:rPr>
          <w:rFonts w:ascii="Times New Roman" w:hAnsi="Times New Roman" w:cs="Times New Roman" w:hint="cs"/>
          <w:rtl/>
        </w:rPr>
        <w:t>،</w:t>
      </w:r>
      <w:r>
        <w:rPr>
          <w:rtl/>
        </w:rPr>
        <w:t xml:space="preserve"> </w:t>
      </w:r>
      <w:r>
        <w:rPr>
          <w:rFonts w:cs="KFGQPC Uthman Taha Naskh" w:hint="cs"/>
          <w:rtl/>
        </w:rPr>
        <w:t>ابن</w:t>
      </w:r>
      <w:r>
        <w:rPr>
          <w:rtl/>
        </w:rPr>
        <w:t xml:space="preserve"> </w:t>
      </w:r>
      <w:r>
        <w:rPr>
          <w:rFonts w:cs="KFGQPC Uthman Taha Naskh" w:hint="cs"/>
          <w:rtl/>
        </w:rPr>
        <w:t>ماجه</w:t>
      </w:r>
      <w:r>
        <w:rPr>
          <w:rtl/>
        </w:rPr>
        <w:t xml:space="preserve"> </w:t>
      </w:r>
      <w:r>
        <w:rPr>
          <w:rFonts w:cs="KFGQPC Uthman Taha Naskh" w:hint="cs"/>
          <w:rtl/>
        </w:rPr>
        <w:t>الزهد</w:t>
      </w:r>
      <w:r>
        <w:rPr>
          <w:rtl/>
        </w:rPr>
        <w:t xml:space="preserve"> (4296)</w:t>
      </w:r>
      <w:r>
        <w:rPr>
          <w:rFonts w:ascii="Times New Roman" w:hAnsi="Times New Roman" w:cs="Times New Roman" w:hint="cs"/>
          <w:rtl/>
        </w:rPr>
        <w:t>،</w:t>
      </w:r>
      <w:r>
        <w:rPr>
          <w:rtl/>
        </w:rPr>
        <w:t xml:space="preserve"> </w:t>
      </w:r>
      <w:r>
        <w:rPr>
          <w:rFonts w:cs="KFGQPC Uthman Taha Naskh" w:hint="cs"/>
          <w:rtl/>
        </w:rPr>
        <w:t>أحمد</w:t>
      </w:r>
      <w:r>
        <w:rPr>
          <w:rtl/>
        </w:rPr>
        <w:t xml:space="preserve"> (5/230)</w:t>
      </w:r>
      <w:r>
        <w:rPr>
          <w:rFonts w:ascii="Times New Roman" w:hAnsi="Times New Roman" w:cs="Times New Roman" w:hint="cs"/>
          <w:rtl/>
        </w:rPr>
        <w:t>.</w:t>
      </w:r>
      <w:r>
        <w:rPr>
          <w:rtl/>
        </w:rPr>
        <w:t xml:space="preserve"> </w:t>
      </w:r>
    </w:p>
  </w:footnote>
  <w:footnote w:id="11">
    <w:p w:rsidR="00444CD6" w:rsidRDefault="00444CD6" w:rsidP="00EC78D8">
      <w:pPr>
        <w:pStyle w:val="5"/>
        <w:rPr>
          <w:rtl/>
        </w:rPr>
      </w:pPr>
      <w:r>
        <w:t xml:space="preserve"> (</w:t>
      </w:r>
      <w:r>
        <w:rPr>
          <w:rStyle w:val="FootnoteReference"/>
        </w:rPr>
        <w:footnoteRef/>
      </w:r>
      <w:r>
        <w:t xml:space="preserve">) </w:t>
      </w:r>
      <w:r>
        <w:rPr>
          <w:rtl/>
        </w:rPr>
        <w:t>صحيح البخاري (7373)</w:t>
      </w:r>
      <w:r>
        <w:rPr>
          <w:rFonts w:ascii="Times New Roman" w:hAnsi="Times New Roman" w:cs="Times New Roman" w:hint="cs"/>
          <w:rtl/>
        </w:rPr>
        <w:t>.</w:t>
      </w:r>
      <w:r>
        <w:rPr>
          <w:rtl/>
        </w:rPr>
        <w:t xml:space="preserve"> </w:t>
      </w:r>
    </w:p>
  </w:footnote>
  <w:footnote w:id="12">
    <w:p w:rsidR="00444CD6" w:rsidRPr="00D839E6" w:rsidRDefault="00444CD6" w:rsidP="00D839E6">
      <w:pPr>
        <w:pStyle w:val="5"/>
        <w:rPr>
          <w:rtl/>
        </w:rPr>
      </w:pPr>
      <w:r w:rsidRPr="00D839E6">
        <w:t xml:space="preserve"> (</w:t>
      </w:r>
      <w:r w:rsidRPr="00D839E6">
        <w:rPr>
          <w:rStyle w:val="FootnoteReference"/>
          <w:vertAlign w:val="baseline"/>
        </w:rPr>
        <w:footnoteRef/>
      </w:r>
      <w:r w:rsidRPr="00D839E6">
        <w:t>)</w:t>
      </w:r>
      <w:r w:rsidRPr="00D839E6">
        <w:rPr>
          <w:rtl/>
        </w:rPr>
        <w:t>البخاري المغازي (4090)</w:t>
      </w:r>
      <w:r w:rsidRPr="00D839E6">
        <w:rPr>
          <w:rFonts w:hint="cs"/>
          <w:rtl/>
        </w:rPr>
        <w:t>،</w:t>
      </w:r>
      <w:r w:rsidRPr="00D839E6">
        <w:rPr>
          <w:rtl/>
        </w:rPr>
        <w:t xml:space="preserve"> </w:t>
      </w:r>
      <w:r w:rsidRPr="00D839E6">
        <w:rPr>
          <w:rFonts w:hint="cs"/>
          <w:rtl/>
        </w:rPr>
        <w:t>مسلم</w:t>
      </w:r>
      <w:r w:rsidRPr="00D839E6">
        <w:rPr>
          <w:rtl/>
        </w:rPr>
        <w:t xml:space="preserve"> </w:t>
      </w:r>
      <w:r w:rsidRPr="00D839E6">
        <w:rPr>
          <w:rFonts w:hint="cs"/>
          <w:rtl/>
        </w:rPr>
        <w:t>الإيمان</w:t>
      </w:r>
      <w:r w:rsidRPr="00D839E6">
        <w:rPr>
          <w:rtl/>
        </w:rPr>
        <w:t xml:space="preserve"> (19)</w:t>
      </w:r>
      <w:r w:rsidRPr="00D839E6">
        <w:rPr>
          <w:rFonts w:hint="cs"/>
          <w:rtl/>
        </w:rPr>
        <w:t>،</w:t>
      </w:r>
      <w:r w:rsidRPr="00D839E6">
        <w:rPr>
          <w:rtl/>
        </w:rPr>
        <w:t xml:space="preserve"> </w:t>
      </w:r>
      <w:r w:rsidRPr="00D839E6">
        <w:rPr>
          <w:rFonts w:hint="cs"/>
          <w:rtl/>
        </w:rPr>
        <w:t>الترمذي</w:t>
      </w:r>
      <w:r w:rsidRPr="00D839E6">
        <w:rPr>
          <w:rtl/>
        </w:rPr>
        <w:t xml:space="preserve"> </w:t>
      </w:r>
      <w:r w:rsidRPr="00D839E6">
        <w:rPr>
          <w:rFonts w:hint="cs"/>
          <w:rtl/>
        </w:rPr>
        <w:t>الزكاة</w:t>
      </w:r>
      <w:r w:rsidRPr="00D839E6">
        <w:rPr>
          <w:rtl/>
        </w:rPr>
        <w:t xml:space="preserve"> (625)</w:t>
      </w:r>
      <w:r w:rsidRPr="00D839E6">
        <w:rPr>
          <w:rFonts w:hint="cs"/>
          <w:rtl/>
        </w:rPr>
        <w:t>،</w:t>
      </w:r>
      <w:r w:rsidRPr="00D839E6">
        <w:rPr>
          <w:rtl/>
        </w:rPr>
        <w:t xml:space="preserve"> </w:t>
      </w:r>
      <w:r w:rsidRPr="00D839E6">
        <w:rPr>
          <w:rFonts w:hint="cs"/>
          <w:rtl/>
        </w:rPr>
        <w:t>النسائي</w:t>
      </w:r>
      <w:r w:rsidRPr="00D839E6">
        <w:rPr>
          <w:rtl/>
        </w:rPr>
        <w:t xml:space="preserve"> </w:t>
      </w:r>
      <w:r w:rsidRPr="00D839E6">
        <w:rPr>
          <w:rFonts w:hint="cs"/>
          <w:rtl/>
        </w:rPr>
        <w:t>الزكاة</w:t>
      </w:r>
      <w:r w:rsidRPr="00D839E6">
        <w:rPr>
          <w:rtl/>
        </w:rPr>
        <w:t xml:space="preserve"> (2435)</w:t>
      </w:r>
      <w:r w:rsidRPr="00D839E6">
        <w:rPr>
          <w:rFonts w:hint="cs"/>
          <w:rtl/>
        </w:rPr>
        <w:t>،</w:t>
      </w:r>
      <w:r w:rsidRPr="00D839E6">
        <w:rPr>
          <w:rtl/>
        </w:rPr>
        <w:t xml:space="preserve"> </w:t>
      </w:r>
      <w:r w:rsidRPr="00D839E6">
        <w:rPr>
          <w:rFonts w:hint="cs"/>
          <w:rtl/>
        </w:rPr>
        <w:t>أبو</w:t>
      </w:r>
      <w:r w:rsidRPr="00D839E6">
        <w:rPr>
          <w:rtl/>
        </w:rPr>
        <w:t xml:space="preserve"> </w:t>
      </w:r>
      <w:r w:rsidRPr="00D839E6">
        <w:rPr>
          <w:rFonts w:hint="cs"/>
          <w:rtl/>
        </w:rPr>
        <w:t>داود</w:t>
      </w:r>
      <w:r w:rsidRPr="00D839E6">
        <w:rPr>
          <w:rtl/>
        </w:rPr>
        <w:t xml:space="preserve"> </w:t>
      </w:r>
      <w:r w:rsidRPr="00D839E6">
        <w:rPr>
          <w:rFonts w:hint="cs"/>
          <w:rtl/>
        </w:rPr>
        <w:t>الزكاة</w:t>
      </w:r>
      <w:r w:rsidRPr="00D839E6">
        <w:rPr>
          <w:rtl/>
        </w:rPr>
        <w:t xml:space="preserve"> (1584)</w:t>
      </w:r>
      <w:r w:rsidRPr="00D839E6">
        <w:rPr>
          <w:rFonts w:hint="cs"/>
          <w:rtl/>
        </w:rPr>
        <w:t>،</w:t>
      </w:r>
      <w:r w:rsidRPr="00D839E6">
        <w:rPr>
          <w:rtl/>
        </w:rPr>
        <w:t xml:space="preserve"> </w:t>
      </w:r>
      <w:r w:rsidRPr="00D839E6">
        <w:rPr>
          <w:rFonts w:hint="cs"/>
          <w:rtl/>
        </w:rPr>
        <w:t>ابن</w:t>
      </w:r>
      <w:r w:rsidRPr="00D839E6">
        <w:rPr>
          <w:rtl/>
        </w:rPr>
        <w:t xml:space="preserve"> </w:t>
      </w:r>
      <w:r w:rsidRPr="00D839E6">
        <w:rPr>
          <w:rFonts w:hint="cs"/>
          <w:rtl/>
        </w:rPr>
        <w:t>ماجه</w:t>
      </w:r>
      <w:r w:rsidRPr="00D839E6">
        <w:rPr>
          <w:rtl/>
        </w:rPr>
        <w:t xml:space="preserve"> </w:t>
      </w:r>
      <w:r w:rsidRPr="00D839E6">
        <w:rPr>
          <w:rFonts w:hint="cs"/>
          <w:rtl/>
        </w:rPr>
        <w:t>الزكاة</w:t>
      </w:r>
      <w:r w:rsidRPr="00D839E6">
        <w:rPr>
          <w:rtl/>
        </w:rPr>
        <w:t xml:space="preserve"> (1783)</w:t>
      </w:r>
      <w:r w:rsidRPr="00D839E6">
        <w:rPr>
          <w:rFonts w:hint="cs"/>
          <w:rtl/>
        </w:rPr>
        <w:t>،</w:t>
      </w:r>
      <w:r w:rsidRPr="00D839E6">
        <w:rPr>
          <w:rtl/>
        </w:rPr>
        <w:t xml:space="preserve"> </w:t>
      </w:r>
      <w:r w:rsidRPr="00D839E6">
        <w:rPr>
          <w:rFonts w:hint="cs"/>
          <w:rtl/>
        </w:rPr>
        <w:t>أحمد</w:t>
      </w:r>
      <w:r w:rsidRPr="00D839E6">
        <w:rPr>
          <w:rtl/>
        </w:rPr>
        <w:t xml:space="preserve"> (1/233)</w:t>
      </w:r>
      <w:r w:rsidRPr="00D839E6">
        <w:rPr>
          <w:rFonts w:hint="cs"/>
          <w:rtl/>
        </w:rPr>
        <w:t>،</w:t>
      </w:r>
      <w:r w:rsidRPr="00D839E6">
        <w:rPr>
          <w:rtl/>
        </w:rPr>
        <w:t xml:space="preserve"> </w:t>
      </w:r>
      <w:r w:rsidRPr="00D839E6">
        <w:rPr>
          <w:rFonts w:hint="cs"/>
          <w:rtl/>
        </w:rPr>
        <w:t>الدارمي</w:t>
      </w:r>
      <w:r w:rsidRPr="00D839E6">
        <w:rPr>
          <w:rtl/>
        </w:rPr>
        <w:t xml:space="preserve"> </w:t>
      </w:r>
      <w:r w:rsidRPr="00D839E6">
        <w:rPr>
          <w:rFonts w:hint="cs"/>
          <w:rtl/>
        </w:rPr>
        <w:t>الزكاة</w:t>
      </w:r>
      <w:r w:rsidRPr="00D839E6">
        <w:rPr>
          <w:rtl/>
        </w:rPr>
        <w:t xml:space="preserve"> (1614)</w:t>
      </w:r>
      <w:r w:rsidRPr="00D839E6">
        <w:rPr>
          <w:rFonts w:hint="cs"/>
          <w:rtl/>
        </w:rPr>
        <w:t>.</w:t>
      </w:r>
      <w:r w:rsidRPr="00D839E6">
        <w:rPr>
          <w:rtl/>
        </w:rPr>
        <w:t xml:space="preserve"> </w:t>
      </w:r>
    </w:p>
  </w:footnote>
  <w:footnote w:id="13">
    <w:p w:rsidR="00444CD6" w:rsidRPr="00D839E6" w:rsidRDefault="00444CD6" w:rsidP="00D839E6">
      <w:pPr>
        <w:pStyle w:val="5"/>
        <w:rPr>
          <w:rtl/>
        </w:rPr>
      </w:pPr>
      <w:r w:rsidRPr="00D839E6">
        <w:t xml:space="preserve"> (</w:t>
      </w:r>
      <w:r w:rsidRPr="00D839E6">
        <w:rPr>
          <w:rStyle w:val="FootnoteReference"/>
          <w:vertAlign w:val="baseline"/>
        </w:rPr>
        <w:footnoteRef/>
      </w:r>
      <w:r w:rsidRPr="00D839E6">
        <w:t>)</w:t>
      </w:r>
      <w:r w:rsidRPr="00D839E6">
        <w:rPr>
          <w:rtl/>
        </w:rPr>
        <w:t>صحيح البخاري (7372)</w:t>
      </w:r>
      <w:r w:rsidRPr="00D839E6">
        <w:rPr>
          <w:rFonts w:hint="cs"/>
          <w:rtl/>
        </w:rPr>
        <w:t>.</w:t>
      </w:r>
      <w:r w:rsidRPr="00D839E6">
        <w:rPr>
          <w:rtl/>
        </w:rPr>
        <w:t xml:space="preserve"> </w:t>
      </w:r>
    </w:p>
  </w:footnote>
  <w:footnote w:id="14">
    <w:p w:rsidR="00444CD6" w:rsidRPr="00D839E6" w:rsidRDefault="00444CD6" w:rsidP="00D839E6">
      <w:pPr>
        <w:pStyle w:val="5"/>
        <w:rPr>
          <w:rtl/>
        </w:rPr>
      </w:pPr>
      <w:r w:rsidRPr="00D839E6">
        <w:t xml:space="preserve"> (</w:t>
      </w:r>
      <w:r w:rsidRPr="00D839E6">
        <w:rPr>
          <w:rStyle w:val="FootnoteReference"/>
          <w:vertAlign w:val="baseline"/>
        </w:rPr>
        <w:footnoteRef/>
      </w:r>
      <w:r w:rsidRPr="00D839E6">
        <w:t>)</w:t>
      </w:r>
      <w:r w:rsidRPr="00D839E6">
        <w:rPr>
          <w:rtl/>
        </w:rPr>
        <w:t>البخاري تفسير القرآن (4227)</w:t>
      </w:r>
      <w:r w:rsidRPr="00D839E6">
        <w:rPr>
          <w:rFonts w:hint="cs"/>
          <w:rtl/>
        </w:rPr>
        <w:t>،</w:t>
      </w:r>
      <w:r w:rsidRPr="00D839E6">
        <w:rPr>
          <w:rtl/>
        </w:rPr>
        <w:t xml:space="preserve"> </w:t>
      </w:r>
      <w:r w:rsidRPr="00D839E6">
        <w:rPr>
          <w:rFonts w:hint="cs"/>
          <w:rtl/>
        </w:rPr>
        <w:t>مسلم</w:t>
      </w:r>
      <w:r w:rsidRPr="00D839E6">
        <w:rPr>
          <w:rtl/>
        </w:rPr>
        <w:t xml:space="preserve"> </w:t>
      </w:r>
      <w:r w:rsidRPr="00D839E6">
        <w:rPr>
          <w:rFonts w:hint="cs"/>
          <w:rtl/>
        </w:rPr>
        <w:t>الإيمان</w:t>
      </w:r>
      <w:r w:rsidRPr="00D839E6">
        <w:rPr>
          <w:rtl/>
        </w:rPr>
        <w:t xml:space="preserve"> (92)</w:t>
      </w:r>
      <w:r w:rsidRPr="00D839E6">
        <w:rPr>
          <w:rFonts w:hint="cs"/>
          <w:rtl/>
        </w:rPr>
        <w:t>،</w:t>
      </w:r>
      <w:r w:rsidRPr="00D839E6">
        <w:rPr>
          <w:rtl/>
        </w:rPr>
        <w:t xml:space="preserve"> </w:t>
      </w:r>
      <w:r w:rsidRPr="00D839E6">
        <w:rPr>
          <w:rFonts w:hint="cs"/>
          <w:rtl/>
        </w:rPr>
        <w:t>أحمد</w:t>
      </w:r>
      <w:r w:rsidRPr="00D839E6">
        <w:rPr>
          <w:rtl/>
        </w:rPr>
        <w:t xml:space="preserve"> (1/443)</w:t>
      </w:r>
      <w:r w:rsidRPr="00D839E6">
        <w:rPr>
          <w:rFonts w:hint="cs"/>
          <w:rtl/>
        </w:rPr>
        <w:t>.</w:t>
      </w:r>
      <w:r w:rsidRPr="00D839E6">
        <w:rPr>
          <w:rtl/>
        </w:rPr>
        <w:t xml:space="preserve"> </w:t>
      </w:r>
    </w:p>
  </w:footnote>
  <w:footnote w:id="15">
    <w:p w:rsidR="00444CD6" w:rsidRPr="00D839E6" w:rsidRDefault="00444CD6" w:rsidP="00D839E6">
      <w:pPr>
        <w:pStyle w:val="5"/>
        <w:rPr>
          <w:rtl/>
        </w:rPr>
      </w:pPr>
      <w:r w:rsidRPr="00D839E6">
        <w:t xml:space="preserve"> (</w:t>
      </w:r>
      <w:r w:rsidRPr="00D839E6">
        <w:rPr>
          <w:rStyle w:val="FootnoteReference"/>
          <w:vertAlign w:val="baseline"/>
        </w:rPr>
        <w:footnoteRef/>
      </w:r>
      <w:r w:rsidRPr="00D839E6">
        <w:t>)</w:t>
      </w:r>
      <w:r w:rsidRPr="00D839E6">
        <w:rPr>
          <w:rtl/>
        </w:rPr>
        <w:t>صحيح البخاري (4497)</w:t>
      </w:r>
      <w:r w:rsidRPr="00D839E6">
        <w:rPr>
          <w:rFonts w:hint="cs"/>
          <w:rtl/>
        </w:rPr>
        <w:t>.</w:t>
      </w:r>
      <w:r w:rsidRPr="00D839E6">
        <w:rPr>
          <w:rtl/>
        </w:rPr>
        <w:t xml:space="preserve"> </w:t>
      </w:r>
    </w:p>
  </w:footnote>
  <w:footnote w:id="16">
    <w:p w:rsidR="00444CD6" w:rsidRPr="00D839E6" w:rsidRDefault="00444CD6" w:rsidP="00D839E6">
      <w:pPr>
        <w:pStyle w:val="5"/>
        <w:rPr>
          <w:rtl/>
        </w:rPr>
      </w:pPr>
      <w:r w:rsidRPr="00D839E6">
        <w:t xml:space="preserve"> (</w:t>
      </w:r>
      <w:r w:rsidRPr="00D839E6">
        <w:rPr>
          <w:rStyle w:val="FootnoteReference"/>
          <w:vertAlign w:val="baseline"/>
        </w:rPr>
        <w:footnoteRef/>
      </w:r>
      <w:r w:rsidRPr="00D839E6">
        <w:t>)</w:t>
      </w:r>
      <w:r w:rsidRPr="00D839E6">
        <w:rPr>
          <w:rtl/>
        </w:rPr>
        <w:t>البخاري العلم (129)</w:t>
      </w:r>
      <w:r w:rsidRPr="00D839E6">
        <w:rPr>
          <w:rFonts w:hint="cs"/>
          <w:rtl/>
        </w:rPr>
        <w:t>،</w:t>
      </w:r>
      <w:r w:rsidRPr="00D839E6">
        <w:rPr>
          <w:rtl/>
        </w:rPr>
        <w:t xml:space="preserve"> </w:t>
      </w:r>
      <w:r w:rsidRPr="00D839E6">
        <w:rPr>
          <w:rFonts w:hint="cs"/>
          <w:rtl/>
        </w:rPr>
        <w:t>مسلم</w:t>
      </w:r>
      <w:r w:rsidRPr="00D839E6">
        <w:rPr>
          <w:rtl/>
        </w:rPr>
        <w:t xml:space="preserve"> </w:t>
      </w:r>
      <w:r w:rsidRPr="00D839E6">
        <w:rPr>
          <w:rFonts w:hint="cs"/>
          <w:rtl/>
        </w:rPr>
        <w:t>الإيمان</w:t>
      </w:r>
      <w:r w:rsidRPr="00D839E6">
        <w:rPr>
          <w:rtl/>
        </w:rPr>
        <w:t xml:space="preserve"> (32)</w:t>
      </w:r>
      <w:r w:rsidRPr="00D839E6">
        <w:rPr>
          <w:rFonts w:hint="cs"/>
          <w:rtl/>
        </w:rPr>
        <w:t>،</w:t>
      </w:r>
      <w:r w:rsidRPr="00D839E6">
        <w:rPr>
          <w:rtl/>
        </w:rPr>
        <w:t xml:space="preserve"> </w:t>
      </w:r>
      <w:r w:rsidRPr="00D839E6">
        <w:rPr>
          <w:rFonts w:hint="cs"/>
          <w:rtl/>
        </w:rPr>
        <w:t>أحمد</w:t>
      </w:r>
      <w:r w:rsidRPr="00D839E6">
        <w:rPr>
          <w:rtl/>
        </w:rPr>
        <w:t xml:space="preserve"> (3/244)</w:t>
      </w:r>
      <w:r w:rsidRPr="00D839E6">
        <w:rPr>
          <w:rFonts w:hint="cs"/>
          <w:rtl/>
        </w:rPr>
        <w:t>.</w:t>
      </w:r>
      <w:r w:rsidRPr="00D839E6">
        <w:rPr>
          <w:rtl/>
        </w:rPr>
        <w:t xml:space="preserve"> </w:t>
      </w:r>
    </w:p>
  </w:footnote>
  <w:footnote w:id="17">
    <w:p w:rsidR="00444CD6" w:rsidRDefault="00444CD6" w:rsidP="00D839E6">
      <w:pPr>
        <w:pStyle w:val="5"/>
        <w:rPr>
          <w:rtl/>
        </w:rPr>
      </w:pPr>
      <w:r w:rsidRPr="00D839E6">
        <w:t xml:space="preserve"> (</w:t>
      </w:r>
      <w:r w:rsidRPr="00D839E6">
        <w:rPr>
          <w:rStyle w:val="FootnoteReference"/>
          <w:vertAlign w:val="baseline"/>
        </w:rPr>
        <w:footnoteRef/>
      </w:r>
      <w:r w:rsidRPr="00D839E6">
        <w:t>)</w:t>
      </w:r>
      <w:r w:rsidRPr="00D839E6">
        <w:rPr>
          <w:rtl/>
        </w:rPr>
        <w:t>صحيح مسلم (93)</w:t>
      </w:r>
      <w:r w:rsidRPr="00D839E6">
        <w:rPr>
          <w:rFonts w:hint="cs"/>
          <w:rtl/>
        </w:rPr>
        <w:t>.</w:t>
      </w:r>
      <w:r>
        <w:rPr>
          <w:rtl/>
        </w:rPr>
        <w:t xml:space="preserve"> </w:t>
      </w:r>
    </w:p>
  </w:footnote>
  <w:footnote w:id="18">
    <w:p w:rsidR="00444CD6" w:rsidRPr="009F3648" w:rsidRDefault="00444CD6" w:rsidP="009F3648">
      <w:pPr>
        <w:pStyle w:val="5"/>
        <w:rPr>
          <w:rtl/>
        </w:rPr>
      </w:pPr>
      <w:r w:rsidRPr="009F3648">
        <w:rPr>
          <w:rFonts w:hint="cs"/>
          <w:rtl/>
        </w:rPr>
        <w:t>(</w:t>
      </w:r>
      <w:r w:rsidRPr="009F3648">
        <w:rPr>
          <w:rStyle w:val="FootnoteReference"/>
          <w:vertAlign w:val="baseline"/>
        </w:rPr>
        <w:footnoteRef/>
      </w:r>
      <w:r w:rsidRPr="009F3648">
        <w:rPr>
          <w:rFonts w:hint="cs"/>
          <w:rtl/>
        </w:rPr>
        <w:t>)</w:t>
      </w:r>
      <w:r w:rsidRPr="009F3648">
        <w:t xml:space="preserve"> </w:t>
      </w:r>
      <w:r w:rsidRPr="009F3648">
        <w:rPr>
          <w:rtl/>
        </w:rPr>
        <w:t>البخاري الإيمان (25)</w:t>
      </w:r>
      <w:r w:rsidRPr="009F3648">
        <w:rPr>
          <w:rFonts w:hint="cs"/>
          <w:rtl/>
        </w:rPr>
        <w:t xml:space="preserve">، </w:t>
      </w:r>
      <w:r w:rsidRPr="009F3648">
        <w:rPr>
          <w:rtl/>
        </w:rPr>
        <w:t>مسلم الإيمان (22)</w:t>
      </w:r>
      <w:r w:rsidRPr="009F3648">
        <w:rPr>
          <w:rFonts w:hint="cs"/>
          <w:rtl/>
        </w:rPr>
        <w:t>.</w:t>
      </w:r>
      <w:r w:rsidRPr="009F3648">
        <w:rPr>
          <w:rtl/>
        </w:rPr>
        <w:t xml:space="preserve"> </w:t>
      </w:r>
    </w:p>
  </w:footnote>
  <w:footnote w:id="19">
    <w:p w:rsidR="00444CD6" w:rsidRPr="009F3648" w:rsidRDefault="00444CD6" w:rsidP="009F3648">
      <w:pPr>
        <w:pStyle w:val="5"/>
        <w:rPr>
          <w:rtl/>
        </w:rPr>
      </w:pPr>
      <w:r w:rsidRPr="009F3648">
        <w:rPr>
          <w:rFonts w:hint="cs"/>
          <w:rtl/>
        </w:rPr>
        <w:t>(</w:t>
      </w:r>
      <w:r w:rsidRPr="009F3648">
        <w:rPr>
          <w:rStyle w:val="FootnoteReference"/>
          <w:vertAlign w:val="baseline"/>
        </w:rPr>
        <w:footnoteRef/>
      </w:r>
      <w:r w:rsidRPr="009F3648">
        <w:rPr>
          <w:rFonts w:hint="cs"/>
          <w:rtl/>
        </w:rPr>
        <w:t>)</w:t>
      </w:r>
      <w:r w:rsidRPr="009F3648">
        <w:t xml:space="preserve"> </w:t>
      </w:r>
      <w:r w:rsidRPr="009F3648">
        <w:rPr>
          <w:rtl/>
        </w:rPr>
        <w:t>صحيح البخاري برقم (52)</w:t>
      </w:r>
      <w:r w:rsidRPr="009F3648">
        <w:rPr>
          <w:rFonts w:hint="cs"/>
          <w:rtl/>
        </w:rPr>
        <w:t>،</w:t>
      </w:r>
      <w:r w:rsidRPr="009F3648">
        <w:rPr>
          <w:rtl/>
        </w:rPr>
        <w:t xml:space="preserve"> </w:t>
      </w:r>
      <w:r w:rsidRPr="009F3648">
        <w:rPr>
          <w:rFonts w:hint="cs"/>
          <w:rtl/>
        </w:rPr>
        <w:t>وصحيح</w:t>
      </w:r>
      <w:r w:rsidRPr="009F3648">
        <w:rPr>
          <w:rtl/>
        </w:rPr>
        <w:t xml:space="preserve"> </w:t>
      </w:r>
      <w:r w:rsidRPr="009F3648">
        <w:rPr>
          <w:rFonts w:hint="cs"/>
          <w:rtl/>
        </w:rPr>
        <w:t>مسلم</w:t>
      </w:r>
      <w:r w:rsidRPr="009F3648">
        <w:rPr>
          <w:rtl/>
        </w:rPr>
        <w:t xml:space="preserve"> </w:t>
      </w:r>
      <w:r w:rsidRPr="009F3648">
        <w:rPr>
          <w:rFonts w:hint="cs"/>
          <w:rtl/>
        </w:rPr>
        <w:t>برقم</w:t>
      </w:r>
      <w:r w:rsidRPr="009F3648">
        <w:rPr>
          <w:rtl/>
        </w:rPr>
        <w:t xml:space="preserve"> (22)</w:t>
      </w:r>
      <w:r w:rsidRPr="009F3648">
        <w:rPr>
          <w:rFonts w:hint="cs"/>
          <w:rtl/>
        </w:rPr>
        <w:t>.</w:t>
      </w:r>
      <w:r w:rsidRPr="009F3648">
        <w:rPr>
          <w:rtl/>
        </w:rPr>
        <w:t xml:space="preserve"> </w:t>
      </w:r>
    </w:p>
  </w:footnote>
  <w:footnote w:id="20">
    <w:p w:rsidR="00444CD6" w:rsidRPr="009F3648" w:rsidRDefault="00444CD6" w:rsidP="009F3648">
      <w:pPr>
        <w:pStyle w:val="5"/>
        <w:rPr>
          <w:rtl/>
        </w:rPr>
      </w:pPr>
      <w:r w:rsidRPr="009F3648">
        <w:rPr>
          <w:rFonts w:hint="cs"/>
          <w:rtl/>
        </w:rPr>
        <w:t>(</w:t>
      </w:r>
      <w:r w:rsidRPr="009F3648">
        <w:rPr>
          <w:rStyle w:val="FootnoteReference"/>
          <w:vertAlign w:val="baseline"/>
        </w:rPr>
        <w:footnoteRef/>
      </w:r>
      <w:r w:rsidRPr="009F3648">
        <w:rPr>
          <w:rFonts w:hint="cs"/>
          <w:rtl/>
        </w:rPr>
        <w:t>)</w:t>
      </w:r>
      <w:r w:rsidRPr="009F3648">
        <w:t xml:space="preserve"> </w:t>
      </w:r>
      <w:r w:rsidRPr="009F3648">
        <w:rPr>
          <w:rtl/>
        </w:rPr>
        <w:t>مسلم الإيمان (23)</w:t>
      </w:r>
      <w:r w:rsidRPr="009F3648">
        <w:rPr>
          <w:rFonts w:hint="cs"/>
          <w:rtl/>
        </w:rPr>
        <w:t xml:space="preserve">، </w:t>
      </w:r>
      <w:r w:rsidRPr="009F3648">
        <w:rPr>
          <w:rtl/>
        </w:rPr>
        <w:t>أحمد (6/394)</w:t>
      </w:r>
      <w:r w:rsidRPr="009F3648">
        <w:rPr>
          <w:rFonts w:hint="cs"/>
          <w:rtl/>
        </w:rPr>
        <w:t>.</w:t>
      </w:r>
      <w:r w:rsidRPr="009F3648">
        <w:rPr>
          <w:rtl/>
        </w:rPr>
        <w:t xml:space="preserve"> </w:t>
      </w:r>
    </w:p>
  </w:footnote>
  <w:footnote w:id="21">
    <w:p w:rsidR="00444CD6" w:rsidRDefault="00444CD6" w:rsidP="009F3648">
      <w:pPr>
        <w:pStyle w:val="5"/>
        <w:rPr>
          <w:rtl/>
        </w:rPr>
      </w:pPr>
      <w:r w:rsidRPr="009F3648">
        <w:rPr>
          <w:rFonts w:hint="cs"/>
          <w:rtl/>
        </w:rPr>
        <w:t>(</w:t>
      </w:r>
      <w:r w:rsidRPr="009F3648">
        <w:rPr>
          <w:rStyle w:val="FootnoteReference"/>
          <w:vertAlign w:val="baseline"/>
        </w:rPr>
        <w:footnoteRef/>
      </w:r>
      <w:r w:rsidRPr="009F3648">
        <w:rPr>
          <w:rFonts w:hint="cs"/>
          <w:rtl/>
        </w:rPr>
        <w:t>)</w:t>
      </w:r>
      <w:r w:rsidRPr="009F3648">
        <w:t xml:space="preserve"> </w:t>
      </w:r>
      <w:r w:rsidRPr="009F3648">
        <w:rPr>
          <w:rtl/>
        </w:rPr>
        <w:t>صحيح مسلم برقم (23)</w:t>
      </w:r>
      <w:r w:rsidRPr="009F3648">
        <w:rPr>
          <w:rFonts w:hint="cs"/>
          <w:rtl/>
        </w:rPr>
        <w:t>.</w:t>
      </w:r>
      <w:r>
        <w:rPr>
          <w:rtl/>
        </w:rPr>
        <w:t xml:space="preserve"> </w:t>
      </w:r>
    </w:p>
  </w:footnote>
  <w:footnote w:id="22">
    <w:p w:rsidR="00444CD6" w:rsidRPr="009F3648" w:rsidRDefault="00444CD6" w:rsidP="009F3648">
      <w:pPr>
        <w:pStyle w:val="5"/>
        <w:rPr>
          <w:rtl/>
        </w:rPr>
      </w:pPr>
      <w:r w:rsidRPr="009F3648">
        <w:t xml:space="preserve"> (</w:t>
      </w:r>
      <w:r w:rsidRPr="009F3648">
        <w:rPr>
          <w:rStyle w:val="FootnoteReference"/>
          <w:vertAlign w:val="baseline"/>
        </w:rPr>
        <w:footnoteRef/>
      </w:r>
      <w:r w:rsidRPr="009F3648">
        <w:t>)</w:t>
      </w:r>
      <w:r w:rsidRPr="009F3648">
        <w:rPr>
          <w:rtl/>
        </w:rPr>
        <w:t>البخاري الصلح (2550)</w:t>
      </w:r>
      <w:r w:rsidRPr="009F3648">
        <w:rPr>
          <w:rFonts w:hint="cs"/>
          <w:rtl/>
        </w:rPr>
        <w:t>،</w:t>
      </w:r>
      <w:r w:rsidRPr="009F3648">
        <w:rPr>
          <w:rtl/>
        </w:rPr>
        <w:t xml:space="preserve"> </w:t>
      </w:r>
      <w:r w:rsidRPr="009F3648">
        <w:rPr>
          <w:rFonts w:hint="cs"/>
          <w:rtl/>
        </w:rPr>
        <w:t>مسلم</w:t>
      </w:r>
      <w:r w:rsidRPr="009F3648">
        <w:rPr>
          <w:rtl/>
        </w:rPr>
        <w:t xml:space="preserve"> </w:t>
      </w:r>
      <w:r w:rsidRPr="009F3648">
        <w:rPr>
          <w:rFonts w:hint="cs"/>
          <w:rtl/>
        </w:rPr>
        <w:t>الأقضية</w:t>
      </w:r>
      <w:r w:rsidRPr="009F3648">
        <w:rPr>
          <w:rtl/>
        </w:rPr>
        <w:t xml:space="preserve"> (1718)</w:t>
      </w:r>
      <w:r w:rsidRPr="009F3648">
        <w:rPr>
          <w:rFonts w:hint="cs"/>
          <w:rtl/>
        </w:rPr>
        <w:t>،</w:t>
      </w:r>
      <w:r w:rsidRPr="009F3648">
        <w:rPr>
          <w:rtl/>
        </w:rPr>
        <w:t xml:space="preserve"> </w:t>
      </w:r>
      <w:r w:rsidRPr="009F3648">
        <w:rPr>
          <w:rFonts w:hint="cs"/>
          <w:rtl/>
        </w:rPr>
        <w:t>أبو</w:t>
      </w:r>
      <w:r w:rsidRPr="009F3648">
        <w:rPr>
          <w:rtl/>
        </w:rPr>
        <w:t xml:space="preserve"> </w:t>
      </w:r>
      <w:r w:rsidRPr="009F3648">
        <w:rPr>
          <w:rFonts w:hint="cs"/>
          <w:rtl/>
        </w:rPr>
        <w:t>داود</w:t>
      </w:r>
      <w:r w:rsidRPr="009F3648">
        <w:rPr>
          <w:rtl/>
        </w:rPr>
        <w:t xml:space="preserve"> </w:t>
      </w:r>
      <w:r w:rsidRPr="009F3648">
        <w:rPr>
          <w:rFonts w:hint="cs"/>
          <w:rtl/>
        </w:rPr>
        <w:t>السنة</w:t>
      </w:r>
      <w:r w:rsidRPr="009F3648">
        <w:rPr>
          <w:rtl/>
        </w:rPr>
        <w:t xml:space="preserve"> (4606)</w:t>
      </w:r>
      <w:r w:rsidRPr="009F3648">
        <w:rPr>
          <w:rFonts w:hint="cs"/>
          <w:rtl/>
        </w:rPr>
        <w:t>،</w:t>
      </w:r>
      <w:r w:rsidRPr="009F3648">
        <w:rPr>
          <w:rtl/>
        </w:rPr>
        <w:t xml:space="preserve"> </w:t>
      </w:r>
      <w:r w:rsidRPr="009F3648">
        <w:rPr>
          <w:rFonts w:hint="cs"/>
          <w:rtl/>
        </w:rPr>
        <w:t>ابن</w:t>
      </w:r>
      <w:r w:rsidRPr="009F3648">
        <w:rPr>
          <w:rtl/>
        </w:rPr>
        <w:t xml:space="preserve"> </w:t>
      </w:r>
      <w:r w:rsidRPr="009F3648">
        <w:rPr>
          <w:rFonts w:hint="cs"/>
          <w:rtl/>
        </w:rPr>
        <w:t>ماجه</w:t>
      </w:r>
      <w:r w:rsidRPr="009F3648">
        <w:rPr>
          <w:rtl/>
        </w:rPr>
        <w:t xml:space="preserve"> </w:t>
      </w:r>
      <w:r w:rsidRPr="009F3648">
        <w:rPr>
          <w:rFonts w:hint="cs"/>
          <w:rtl/>
        </w:rPr>
        <w:t>المقدمة</w:t>
      </w:r>
      <w:r w:rsidRPr="009F3648">
        <w:rPr>
          <w:rtl/>
        </w:rPr>
        <w:t xml:space="preserve"> (14)</w:t>
      </w:r>
      <w:r w:rsidRPr="009F3648">
        <w:rPr>
          <w:rFonts w:hint="cs"/>
          <w:rtl/>
        </w:rPr>
        <w:t>،</w:t>
      </w:r>
      <w:r w:rsidRPr="009F3648">
        <w:rPr>
          <w:rtl/>
        </w:rPr>
        <w:t xml:space="preserve"> </w:t>
      </w:r>
      <w:r w:rsidRPr="009F3648">
        <w:rPr>
          <w:rFonts w:hint="cs"/>
          <w:rtl/>
        </w:rPr>
        <w:t>أحمد</w:t>
      </w:r>
      <w:r w:rsidRPr="009F3648">
        <w:rPr>
          <w:rtl/>
        </w:rPr>
        <w:t xml:space="preserve"> (6/270)</w:t>
      </w:r>
      <w:r w:rsidRPr="009F3648">
        <w:rPr>
          <w:rFonts w:hint="cs"/>
          <w:rtl/>
        </w:rPr>
        <w:t>.</w:t>
      </w:r>
      <w:r w:rsidRPr="009F3648">
        <w:rPr>
          <w:rtl/>
        </w:rPr>
        <w:t xml:space="preserve"> </w:t>
      </w:r>
    </w:p>
  </w:footnote>
  <w:footnote w:id="23">
    <w:p w:rsidR="00444CD6" w:rsidRPr="009F3648" w:rsidRDefault="00444CD6" w:rsidP="009F3648">
      <w:pPr>
        <w:pStyle w:val="5"/>
        <w:rPr>
          <w:rtl/>
        </w:rPr>
      </w:pPr>
      <w:r w:rsidRPr="009F3648">
        <w:t xml:space="preserve"> (</w:t>
      </w:r>
      <w:r w:rsidRPr="009F3648">
        <w:rPr>
          <w:rStyle w:val="FootnoteReference"/>
          <w:vertAlign w:val="baseline"/>
        </w:rPr>
        <w:footnoteRef/>
      </w:r>
      <w:r w:rsidRPr="009F3648">
        <w:t>)</w:t>
      </w:r>
      <w:r w:rsidRPr="009F3648">
        <w:rPr>
          <w:rtl/>
        </w:rPr>
        <w:t>صحيح البخاري برقم (2697)</w:t>
      </w:r>
      <w:r w:rsidRPr="009F3648">
        <w:rPr>
          <w:rFonts w:hint="cs"/>
          <w:rtl/>
        </w:rPr>
        <w:t>.</w:t>
      </w:r>
      <w:r w:rsidRPr="009F3648">
        <w:rPr>
          <w:rtl/>
        </w:rPr>
        <w:t xml:space="preserve"> </w:t>
      </w:r>
    </w:p>
  </w:footnote>
  <w:footnote w:id="24">
    <w:p w:rsidR="00444CD6" w:rsidRDefault="00444CD6" w:rsidP="009F3648">
      <w:pPr>
        <w:pStyle w:val="5"/>
        <w:rPr>
          <w:rtl/>
        </w:rPr>
      </w:pPr>
      <w:r w:rsidRPr="009F3648">
        <w:t xml:space="preserve"> (</w:t>
      </w:r>
      <w:r w:rsidRPr="009F3648">
        <w:rPr>
          <w:rStyle w:val="FootnoteReference"/>
          <w:vertAlign w:val="baseline"/>
        </w:rPr>
        <w:footnoteRef/>
      </w:r>
      <w:r w:rsidRPr="009F3648">
        <w:t>)</w:t>
      </w:r>
      <w:r w:rsidRPr="009F3648">
        <w:rPr>
          <w:rtl/>
        </w:rPr>
        <w:t>حلية الأولياء</w:t>
      </w:r>
      <w:r w:rsidRPr="009F3648">
        <w:rPr>
          <w:rFonts w:hint="cs"/>
          <w:rtl/>
        </w:rPr>
        <w:t>:</w:t>
      </w:r>
      <w:r w:rsidRPr="009F3648">
        <w:rPr>
          <w:rtl/>
        </w:rPr>
        <w:t xml:space="preserve"> (8 / 95)</w:t>
      </w:r>
      <w:r w:rsidRPr="009F3648">
        <w:rPr>
          <w:rFonts w:hint="cs"/>
          <w:rtl/>
        </w:rPr>
        <w:t>.</w:t>
      </w:r>
      <w:r w:rsidRPr="009F3648">
        <w:rPr>
          <w:rtl/>
        </w:rPr>
        <w:t xml:space="preserve"> </w:t>
      </w:r>
    </w:p>
  </w:footnote>
  <w:footnote w:id="25">
    <w:p w:rsidR="00444CD6" w:rsidRPr="009F3648" w:rsidRDefault="00444CD6" w:rsidP="009F3648">
      <w:pPr>
        <w:pStyle w:val="5"/>
        <w:rPr>
          <w:rtl/>
        </w:rPr>
      </w:pPr>
      <w:r w:rsidRPr="009F3648">
        <w:t xml:space="preserve"> (</w:t>
      </w:r>
      <w:r w:rsidRPr="009F3648">
        <w:rPr>
          <w:rStyle w:val="FootnoteReference"/>
          <w:vertAlign w:val="baseline"/>
        </w:rPr>
        <w:footnoteRef/>
      </w:r>
      <w:r w:rsidRPr="009F3648">
        <w:t>)</w:t>
      </w:r>
      <w:r w:rsidRPr="009F3648">
        <w:rPr>
          <w:rtl/>
        </w:rPr>
        <w:t>الترمذي صفة القيامة والرقائق والورع (2516)</w:t>
      </w:r>
      <w:r w:rsidRPr="009F3648">
        <w:rPr>
          <w:rFonts w:hint="cs"/>
          <w:rtl/>
        </w:rPr>
        <w:t>،</w:t>
      </w:r>
      <w:r w:rsidRPr="009F3648">
        <w:rPr>
          <w:rtl/>
        </w:rPr>
        <w:t xml:space="preserve"> </w:t>
      </w:r>
      <w:r w:rsidRPr="009F3648">
        <w:rPr>
          <w:rFonts w:hint="cs"/>
          <w:rtl/>
        </w:rPr>
        <w:t>أحمد</w:t>
      </w:r>
      <w:r w:rsidRPr="009F3648">
        <w:rPr>
          <w:rtl/>
        </w:rPr>
        <w:t xml:space="preserve"> (1/308)</w:t>
      </w:r>
      <w:r w:rsidRPr="009F3648">
        <w:rPr>
          <w:rFonts w:hint="cs"/>
          <w:rtl/>
        </w:rPr>
        <w:t>.</w:t>
      </w:r>
      <w:r w:rsidRPr="009F3648">
        <w:rPr>
          <w:rtl/>
        </w:rPr>
        <w:t xml:space="preserve"> </w:t>
      </w:r>
    </w:p>
  </w:footnote>
  <w:footnote w:id="26">
    <w:p w:rsidR="00444CD6" w:rsidRDefault="00444CD6" w:rsidP="009F3648">
      <w:pPr>
        <w:pStyle w:val="5"/>
        <w:rPr>
          <w:rtl/>
        </w:rPr>
      </w:pPr>
      <w:r w:rsidRPr="009F3648">
        <w:t xml:space="preserve"> (</w:t>
      </w:r>
      <w:r w:rsidRPr="009F3648">
        <w:rPr>
          <w:rStyle w:val="FootnoteReference"/>
          <w:vertAlign w:val="baseline"/>
        </w:rPr>
        <w:footnoteRef/>
      </w:r>
      <w:r w:rsidRPr="009F3648">
        <w:t>)</w:t>
      </w:r>
      <w:r w:rsidRPr="009F3648">
        <w:rPr>
          <w:rtl/>
        </w:rPr>
        <w:t>سنن الترمذي (2516)</w:t>
      </w:r>
      <w:r w:rsidRPr="009F3648">
        <w:rPr>
          <w:rFonts w:hint="cs"/>
          <w:rtl/>
        </w:rPr>
        <w:t>،</w:t>
      </w:r>
      <w:r w:rsidRPr="009F3648">
        <w:rPr>
          <w:rtl/>
        </w:rPr>
        <w:t xml:space="preserve"> </w:t>
      </w:r>
      <w:r w:rsidRPr="009F3648">
        <w:rPr>
          <w:rFonts w:hint="cs"/>
          <w:rtl/>
        </w:rPr>
        <w:t>ومسند</w:t>
      </w:r>
      <w:r w:rsidRPr="009F3648">
        <w:rPr>
          <w:rtl/>
        </w:rPr>
        <w:t xml:space="preserve"> </w:t>
      </w:r>
      <w:r w:rsidRPr="009F3648">
        <w:rPr>
          <w:rFonts w:hint="cs"/>
          <w:rtl/>
        </w:rPr>
        <w:t>أحمد</w:t>
      </w:r>
      <w:r w:rsidRPr="009F3648">
        <w:rPr>
          <w:rtl/>
        </w:rPr>
        <w:t xml:space="preserve"> (1 / 307)</w:t>
      </w:r>
      <w:r w:rsidRPr="009F3648">
        <w:rPr>
          <w:rFonts w:hint="cs"/>
          <w:rtl/>
        </w:rPr>
        <w:t>،</w:t>
      </w:r>
      <w:r w:rsidRPr="009F3648">
        <w:rPr>
          <w:rtl/>
        </w:rPr>
        <w:t xml:space="preserve"> </w:t>
      </w:r>
      <w:r w:rsidRPr="009F3648">
        <w:rPr>
          <w:rFonts w:hint="cs"/>
          <w:rtl/>
        </w:rPr>
        <w:t>وقد</w:t>
      </w:r>
      <w:r w:rsidRPr="009F3648">
        <w:rPr>
          <w:rtl/>
        </w:rPr>
        <w:t xml:space="preserve"> </w:t>
      </w:r>
      <w:r w:rsidRPr="009F3648">
        <w:rPr>
          <w:rFonts w:hint="cs"/>
          <w:rtl/>
        </w:rPr>
        <w:t>حسن</w:t>
      </w:r>
      <w:r w:rsidRPr="009F3648">
        <w:rPr>
          <w:rtl/>
        </w:rPr>
        <w:t xml:space="preserve"> </w:t>
      </w:r>
      <w:r w:rsidRPr="009F3648">
        <w:rPr>
          <w:rFonts w:hint="cs"/>
          <w:rtl/>
        </w:rPr>
        <w:t>الحديث</w:t>
      </w:r>
      <w:r w:rsidRPr="009F3648">
        <w:rPr>
          <w:rtl/>
        </w:rPr>
        <w:t xml:space="preserve"> </w:t>
      </w:r>
      <w:r w:rsidRPr="009F3648">
        <w:rPr>
          <w:rFonts w:hint="cs"/>
          <w:rtl/>
        </w:rPr>
        <w:t>الترمذي</w:t>
      </w:r>
      <w:r w:rsidRPr="009F3648">
        <w:rPr>
          <w:rtl/>
        </w:rPr>
        <w:t xml:space="preserve"> </w:t>
      </w:r>
      <w:r w:rsidRPr="009F3648">
        <w:rPr>
          <w:rFonts w:hint="cs"/>
          <w:rtl/>
        </w:rPr>
        <w:t>وصححه</w:t>
      </w:r>
      <w:r w:rsidRPr="009F3648">
        <w:rPr>
          <w:rtl/>
        </w:rPr>
        <w:t xml:space="preserve"> </w:t>
      </w:r>
      <w:r w:rsidRPr="009F3648">
        <w:rPr>
          <w:rFonts w:hint="cs"/>
          <w:rtl/>
        </w:rPr>
        <w:t>الحاكم.</w:t>
      </w:r>
      <w:r>
        <w:rPr>
          <w:rtl/>
        </w:rPr>
        <w:t xml:space="preserve"> </w:t>
      </w:r>
    </w:p>
  </w:footnote>
  <w:footnote w:id="27">
    <w:p w:rsidR="00444CD6" w:rsidRPr="00F51CA7" w:rsidRDefault="00444CD6" w:rsidP="00F51CA7">
      <w:pPr>
        <w:pStyle w:val="5"/>
        <w:rPr>
          <w:rtl/>
        </w:rPr>
      </w:pPr>
      <w:r w:rsidRPr="00F51CA7">
        <w:t xml:space="preserve"> (</w:t>
      </w:r>
      <w:r w:rsidRPr="00F51CA7">
        <w:rPr>
          <w:rStyle w:val="FootnoteReference"/>
          <w:vertAlign w:val="baseline"/>
        </w:rPr>
        <w:footnoteRef/>
      </w:r>
      <w:r w:rsidRPr="00F51CA7">
        <w:t>)</w:t>
      </w:r>
      <w:r w:rsidRPr="00F51CA7">
        <w:rPr>
          <w:rtl/>
        </w:rPr>
        <w:t>مسلم السلام (2200)</w:t>
      </w:r>
      <w:r w:rsidRPr="00F51CA7">
        <w:rPr>
          <w:rFonts w:hint="cs"/>
          <w:rtl/>
        </w:rPr>
        <w:t>،</w:t>
      </w:r>
      <w:r w:rsidRPr="00F51CA7">
        <w:rPr>
          <w:rtl/>
        </w:rPr>
        <w:t xml:space="preserve"> </w:t>
      </w:r>
      <w:r w:rsidRPr="00F51CA7">
        <w:rPr>
          <w:rFonts w:hint="cs"/>
          <w:rtl/>
        </w:rPr>
        <w:t>أبو</w:t>
      </w:r>
      <w:r w:rsidRPr="00F51CA7">
        <w:rPr>
          <w:rtl/>
        </w:rPr>
        <w:t xml:space="preserve"> </w:t>
      </w:r>
      <w:r w:rsidRPr="00F51CA7">
        <w:rPr>
          <w:rFonts w:hint="cs"/>
          <w:rtl/>
        </w:rPr>
        <w:t>داود</w:t>
      </w:r>
      <w:r w:rsidRPr="00F51CA7">
        <w:rPr>
          <w:rtl/>
        </w:rPr>
        <w:t xml:space="preserve"> </w:t>
      </w:r>
      <w:r w:rsidRPr="00F51CA7">
        <w:rPr>
          <w:rFonts w:hint="cs"/>
          <w:rtl/>
        </w:rPr>
        <w:t>الطب</w:t>
      </w:r>
      <w:r w:rsidRPr="00F51CA7">
        <w:rPr>
          <w:rtl/>
        </w:rPr>
        <w:t xml:space="preserve"> (3886)</w:t>
      </w:r>
      <w:r w:rsidRPr="00F51CA7">
        <w:rPr>
          <w:rFonts w:hint="cs"/>
          <w:rtl/>
        </w:rPr>
        <w:t>.</w:t>
      </w:r>
      <w:r w:rsidRPr="00F51CA7">
        <w:rPr>
          <w:rtl/>
        </w:rPr>
        <w:t xml:space="preserve"> </w:t>
      </w:r>
    </w:p>
  </w:footnote>
  <w:footnote w:id="28">
    <w:p w:rsidR="00444CD6" w:rsidRPr="00F51CA7" w:rsidRDefault="00444CD6" w:rsidP="00F51CA7">
      <w:pPr>
        <w:pStyle w:val="5"/>
        <w:rPr>
          <w:rtl/>
        </w:rPr>
      </w:pPr>
      <w:r w:rsidRPr="00F51CA7">
        <w:t xml:space="preserve"> (</w:t>
      </w:r>
      <w:r w:rsidRPr="00F51CA7">
        <w:rPr>
          <w:rStyle w:val="FootnoteReference"/>
          <w:vertAlign w:val="baseline"/>
        </w:rPr>
        <w:footnoteRef/>
      </w:r>
      <w:r w:rsidRPr="00F51CA7">
        <w:t>)</w:t>
      </w:r>
      <w:r w:rsidRPr="00F51CA7">
        <w:rPr>
          <w:rtl/>
        </w:rPr>
        <w:t>صحيح مسلم برقم (2200)</w:t>
      </w:r>
      <w:r w:rsidRPr="00F51CA7">
        <w:rPr>
          <w:rFonts w:hint="cs"/>
          <w:rtl/>
        </w:rPr>
        <w:t>.</w:t>
      </w:r>
      <w:r w:rsidRPr="00F51CA7">
        <w:rPr>
          <w:rtl/>
        </w:rPr>
        <w:t xml:space="preserve"> </w:t>
      </w:r>
    </w:p>
  </w:footnote>
  <w:footnote w:id="29">
    <w:p w:rsidR="00444CD6" w:rsidRPr="00F51CA7" w:rsidRDefault="00444CD6" w:rsidP="00F51CA7">
      <w:pPr>
        <w:pStyle w:val="5"/>
        <w:rPr>
          <w:rtl/>
        </w:rPr>
      </w:pPr>
      <w:r w:rsidRPr="00F51CA7">
        <w:t xml:space="preserve"> (</w:t>
      </w:r>
      <w:r w:rsidRPr="00F51CA7">
        <w:rPr>
          <w:rStyle w:val="FootnoteReference"/>
          <w:vertAlign w:val="baseline"/>
        </w:rPr>
        <w:footnoteRef/>
      </w:r>
      <w:r w:rsidRPr="00F51CA7">
        <w:t>)</w:t>
      </w:r>
      <w:r>
        <w:rPr>
          <w:rFonts w:hint="cs"/>
          <w:rtl/>
        </w:rPr>
        <w:t>(</w:t>
      </w:r>
      <w:r w:rsidRPr="00F51CA7">
        <w:rPr>
          <w:rtl/>
        </w:rPr>
        <w:t>العين</w:t>
      </w:r>
      <w:r>
        <w:rPr>
          <w:rFonts w:hint="cs"/>
          <w:rtl/>
        </w:rPr>
        <w:t>)</w:t>
      </w:r>
      <w:r w:rsidRPr="00F51CA7">
        <w:rPr>
          <w:rtl/>
        </w:rPr>
        <w:t xml:space="preserve"> </w:t>
      </w:r>
      <w:r w:rsidRPr="00F51CA7">
        <w:rPr>
          <w:rFonts w:hint="cs"/>
          <w:rtl/>
        </w:rPr>
        <w:t>إصابة</w:t>
      </w:r>
      <w:r w:rsidRPr="00F51CA7">
        <w:rPr>
          <w:rtl/>
        </w:rPr>
        <w:t xml:space="preserve"> </w:t>
      </w:r>
      <w:r w:rsidRPr="00F51CA7">
        <w:rPr>
          <w:rFonts w:hint="cs"/>
          <w:rtl/>
        </w:rPr>
        <w:t>العائن</w:t>
      </w:r>
      <w:r w:rsidRPr="00F51CA7">
        <w:rPr>
          <w:rtl/>
        </w:rPr>
        <w:t xml:space="preserve"> </w:t>
      </w:r>
      <w:r w:rsidRPr="00F51CA7">
        <w:rPr>
          <w:rFonts w:hint="cs"/>
          <w:rtl/>
        </w:rPr>
        <w:t>غيره</w:t>
      </w:r>
      <w:r w:rsidRPr="00F51CA7">
        <w:rPr>
          <w:rtl/>
        </w:rPr>
        <w:t xml:space="preserve"> </w:t>
      </w:r>
      <w:r w:rsidRPr="00F51CA7">
        <w:rPr>
          <w:rFonts w:hint="cs"/>
          <w:rtl/>
        </w:rPr>
        <w:t>بعينه</w:t>
      </w:r>
      <w:r w:rsidRPr="00F51CA7">
        <w:rPr>
          <w:rtl/>
        </w:rPr>
        <w:t xml:space="preserve"> </w:t>
      </w:r>
      <w:r w:rsidRPr="00F51CA7">
        <w:rPr>
          <w:rFonts w:hint="cs"/>
          <w:rtl/>
        </w:rPr>
        <w:t>بقدر</w:t>
      </w:r>
      <w:r w:rsidRPr="00F51CA7">
        <w:rPr>
          <w:rtl/>
        </w:rPr>
        <w:t xml:space="preserve"> </w:t>
      </w:r>
      <w:r w:rsidRPr="00F51CA7">
        <w:rPr>
          <w:rFonts w:hint="cs"/>
          <w:rtl/>
        </w:rPr>
        <w:t>الله.</w:t>
      </w:r>
      <w:r w:rsidRPr="00F51CA7">
        <w:rPr>
          <w:rtl/>
        </w:rPr>
        <w:t xml:space="preserve"> </w:t>
      </w:r>
    </w:p>
  </w:footnote>
  <w:footnote w:id="30">
    <w:p w:rsidR="00444CD6" w:rsidRPr="00F51CA7" w:rsidRDefault="00444CD6" w:rsidP="00F51CA7">
      <w:pPr>
        <w:pStyle w:val="5"/>
        <w:rPr>
          <w:rtl/>
        </w:rPr>
      </w:pPr>
      <w:r w:rsidRPr="00F51CA7">
        <w:t xml:space="preserve"> (</w:t>
      </w:r>
      <w:r w:rsidRPr="00F51CA7">
        <w:rPr>
          <w:rStyle w:val="FootnoteReference"/>
          <w:vertAlign w:val="baseline"/>
        </w:rPr>
        <w:footnoteRef/>
      </w:r>
      <w:r w:rsidRPr="00F51CA7">
        <w:t>)</w:t>
      </w:r>
      <w:r>
        <w:rPr>
          <w:rFonts w:hint="cs"/>
          <w:rtl/>
        </w:rPr>
        <w:t>(</w:t>
      </w:r>
      <w:r w:rsidRPr="00F51CA7">
        <w:rPr>
          <w:rtl/>
        </w:rPr>
        <w:t>الـحمة</w:t>
      </w:r>
      <w:r>
        <w:rPr>
          <w:rFonts w:hint="cs"/>
          <w:rtl/>
        </w:rPr>
        <w:t>)</w:t>
      </w:r>
      <w:r w:rsidRPr="00F51CA7">
        <w:rPr>
          <w:rtl/>
        </w:rPr>
        <w:t xml:space="preserve"> </w:t>
      </w:r>
      <w:r w:rsidRPr="00F51CA7">
        <w:rPr>
          <w:rFonts w:hint="cs"/>
          <w:rtl/>
        </w:rPr>
        <w:t>بحاء</w:t>
      </w:r>
      <w:r w:rsidRPr="00F51CA7">
        <w:rPr>
          <w:rtl/>
        </w:rPr>
        <w:t xml:space="preserve"> </w:t>
      </w:r>
      <w:r w:rsidRPr="00F51CA7">
        <w:rPr>
          <w:rFonts w:hint="cs"/>
          <w:rtl/>
        </w:rPr>
        <w:t>مهملة</w:t>
      </w:r>
      <w:r w:rsidRPr="00F51CA7">
        <w:rPr>
          <w:rtl/>
        </w:rPr>
        <w:t xml:space="preserve"> </w:t>
      </w:r>
      <w:r w:rsidRPr="00F51CA7">
        <w:rPr>
          <w:rFonts w:hint="cs"/>
          <w:rtl/>
        </w:rPr>
        <w:t>مضمومة</w:t>
      </w:r>
      <w:r w:rsidRPr="00F51CA7">
        <w:rPr>
          <w:rtl/>
        </w:rPr>
        <w:t xml:space="preserve"> </w:t>
      </w:r>
      <w:r w:rsidRPr="00F51CA7">
        <w:rPr>
          <w:rFonts w:hint="cs"/>
          <w:rtl/>
        </w:rPr>
        <w:t>ثم</w:t>
      </w:r>
      <w:r w:rsidRPr="00F51CA7">
        <w:rPr>
          <w:rtl/>
        </w:rPr>
        <w:t xml:space="preserve"> </w:t>
      </w:r>
      <w:r w:rsidRPr="00F51CA7">
        <w:rPr>
          <w:rFonts w:hint="cs"/>
          <w:rtl/>
        </w:rPr>
        <w:t>ميم</w:t>
      </w:r>
      <w:r w:rsidRPr="00F51CA7">
        <w:rPr>
          <w:rtl/>
        </w:rPr>
        <w:t xml:space="preserve"> </w:t>
      </w:r>
      <w:r w:rsidRPr="00F51CA7">
        <w:rPr>
          <w:rFonts w:hint="cs"/>
          <w:rtl/>
        </w:rPr>
        <w:t>مخففة:</w:t>
      </w:r>
      <w:r w:rsidRPr="00F51CA7">
        <w:rPr>
          <w:rtl/>
        </w:rPr>
        <w:t xml:space="preserve"> </w:t>
      </w:r>
      <w:r w:rsidRPr="00F51CA7">
        <w:rPr>
          <w:rFonts w:hint="cs"/>
          <w:rtl/>
        </w:rPr>
        <w:t>وهي</w:t>
      </w:r>
      <w:r w:rsidRPr="00F51CA7">
        <w:rPr>
          <w:rtl/>
        </w:rPr>
        <w:t xml:space="preserve"> </w:t>
      </w:r>
      <w:r w:rsidRPr="00F51CA7">
        <w:rPr>
          <w:rFonts w:hint="cs"/>
          <w:rtl/>
        </w:rPr>
        <w:t>السم،</w:t>
      </w:r>
      <w:r w:rsidRPr="00F51CA7">
        <w:rPr>
          <w:rtl/>
        </w:rPr>
        <w:t xml:space="preserve"> </w:t>
      </w:r>
      <w:r w:rsidRPr="00F51CA7">
        <w:rPr>
          <w:rFonts w:hint="cs"/>
          <w:rtl/>
        </w:rPr>
        <w:t>ومعناه:</w:t>
      </w:r>
      <w:r w:rsidRPr="00F51CA7">
        <w:rPr>
          <w:rtl/>
        </w:rPr>
        <w:t xml:space="preserve"> </w:t>
      </w:r>
      <w:r w:rsidRPr="00F51CA7">
        <w:rPr>
          <w:rFonts w:hint="cs"/>
          <w:rtl/>
        </w:rPr>
        <w:t>أذن</w:t>
      </w:r>
      <w:r w:rsidRPr="00F51CA7">
        <w:rPr>
          <w:rtl/>
        </w:rPr>
        <w:t xml:space="preserve"> </w:t>
      </w:r>
      <w:r w:rsidRPr="00F51CA7">
        <w:rPr>
          <w:rFonts w:hint="cs"/>
          <w:rtl/>
        </w:rPr>
        <w:t>في</w:t>
      </w:r>
      <w:r w:rsidRPr="00F51CA7">
        <w:rPr>
          <w:rtl/>
        </w:rPr>
        <w:t xml:space="preserve"> </w:t>
      </w:r>
      <w:r w:rsidRPr="00F51CA7">
        <w:rPr>
          <w:rFonts w:hint="cs"/>
          <w:rtl/>
        </w:rPr>
        <w:t>الرقية</w:t>
      </w:r>
      <w:r w:rsidRPr="00F51CA7">
        <w:rPr>
          <w:rtl/>
        </w:rPr>
        <w:t xml:space="preserve"> </w:t>
      </w:r>
      <w:r w:rsidRPr="00F51CA7">
        <w:rPr>
          <w:rFonts w:hint="cs"/>
          <w:rtl/>
        </w:rPr>
        <w:t>من</w:t>
      </w:r>
      <w:r w:rsidRPr="00F51CA7">
        <w:rPr>
          <w:rtl/>
        </w:rPr>
        <w:t xml:space="preserve"> </w:t>
      </w:r>
      <w:r w:rsidRPr="00F51CA7">
        <w:rPr>
          <w:rFonts w:hint="cs"/>
          <w:rtl/>
        </w:rPr>
        <w:t>كل</w:t>
      </w:r>
      <w:r w:rsidRPr="00F51CA7">
        <w:rPr>
          <w:rtl/>
        </w:rPr>
        <w:t xml:space="preserve"> </w:t>
      </w:r>
      <w:r w:rsidRPr="00F51CA7">
        <w:rPr>
          <w:rFonts w:hint="cs"/>
          <w:rtl/>
        </w:rPr>
        <w:t>ذات</w:t>
      </w:r>
      <w:r w:rsidRPr="00F51CA7">
        <w:rPr>
          <w:rtl/>
        </w:rPr>
        <w:t xml:space="preserve"> </w:t>
      </w:r>
      <w:r w:rsidRPr="00F51CA7">
        <w:rPr>
          <w:rFonts w:hint="cs"/>
          <w:rtl/>
        </w:rPr>
        <w:t>سـم،</w:t>
      </w:r>
      <w:r w:rsidRPr="00F51CA7">
        <w:rPr>
          <w:rtl/>
        </w:rPr>
        <w:t xml:space="preserve"> </w:t>
      </w:r>
      <w:r w:rsidRPr="00F51CA7">
        <w:rPr>
          <w:rFonts w:hint="cs"/>
          <w:rtl/>
        </w:rPr>
        <w:t>مثل</w:t>
      </w:r>
      <w:r w:rsidRPr="00F51CA7">
        <w:rPr>
          <w:rtl/>
        </w:rPr>
        <w:t xml:space="preserve"> </w:t>
      </w:r>
      <w:r w:rsidRPr="00F51CA7">
        <w:rPr>
          <w:rFonts w:hint="cs"/>
          <w:rtl/>
        </w:rPr>
        <w:t>لدغة</w:t>
      </w:r>
      <w:r w:rsidRPr="00F51CA7">
        <w:rPr>
          <w:rtl/>
        </w:rPr>
        <w:t xml:space="preserve"> </w:t>
      </w:r>
      <w:r w:rsidRPr="00F51CA7">
        <w:rPr>
          <w:rFonts w:hint="cs"/>
          <w:rtl/>
        </w:rPr>
        <w:t>الثعبان،</w:t>
      </w:r>
      <w:r w:rsidRPr="00F51CA7">
        <w:rPr>
          <w:rtl/>
        </w:rPr>
        <w:t xml:space="preserve"> </w:t>
      </w:r>
      <w:r w:rsidRPr="00F51CA7">
        <w:rPr>
          <w:rFonts w:hint="cs"/>
          <w:rtl/>
        </w:rPr>
        <w:t>أو</w:t>
      </w:r>
      <w:r w:rsidRPr="00F51CA7">
        <w:rPr>
          <w:rtl/>
        </w:rPr>
        <w:t xml:space="preserve"> </w:t>
      </w:r>
      <w:r w:rsidRPr="00F51CA7">
        <w:rPr>
          <w:rFonts w:hint="cs"/>
          <w:rtl/>
        </w:rPr>
        <w:t>العقرب</w:t>
      </w:r>
      <w:r w:rsidRPr="00F51CA7">
        <w:rPr>
          <w:rtl/>
        </w:rPr>
        <w:t xml:space="preserve"> </w:t>
      </w:r>
      <w:r w:rsidRPr="00F51CA7">
        <w:rPr>
          <w:rFonts w:hint="cs"/>
          <w:rtl/>
        </w:rPr>
        <w:t>أو</w:t>
      </w:r>
      <w:r w:rsidRPr="00F51CA7">
        <w:rPr>
          <w:rtl/>
        </w:rPr>
        <w:t xml:space="preserve"> </w:t>
      </w:r>
      <w:r w:rsidRPr="00F51CA7">
        <w:rPr>
          <w:rFonts w:hint="cs"/>
          <w:rtl/>
        </w:rPr>
        <w:t>نحوهما.</w:t>
      </w:r>
      <w:r w:rsidRPr="00F51CA7">
        <w:rPr>
          <w:rtl/>
        </w:rPr>
        <w:t xml:space="preserve"> </w:t>
      </w:r>
    </w:p>
  </w:footnote>
  <w:footnote w:id="31">
    <w:p w:rsidR="00444CD6" w:rsidRPr="00F51CA7" w:rsidRDefault="00444CD6" w:rsidP="00F51CA7">
      <w:pPr>
        <w:pStyle w:val="5"/>
        <w:rPr>
          <w:rtl/>
        </w:rPr>
      </w:pPr>
      <w:r w:rsidRPr="00F51CA7">
        <w:t xml:space="preserve"> (</w:t>
      </w:r>
      <w:r w:rsidRPr="00F51CA7">
        <w:rPr>
          <w:rStyle w:val="FootnoteReference"/>
          <w:vertAlign w:val="baseline"/>
        </w:rPr>
        <w:footnoteRef/>
      </w:r>
      <w:r w:rsidRPr="00F51CA7">
        <w:t>)</w:t>
      </w:r>
      <w:r>
        <w:rPr>
          <w:rFonts w:hint="cs"/>
          <w:rtl/>
        </w:rPr>
        <w:t>(</w:t>
      </w:r>
      <w:r w:rsidRPr="00F51CA7">
        <w:rPr>
          <w:rtl/>
        </w:rPr>
        <w:t>النملة</w:t>
      </w:r>
      <w:r>
        <w:rPr>
          <w:rFonts w:hint="cs"/>
          <w:rtl/>
        </w:rPr>
        <w:t>)</w:t>
      </w:r>
      <w:r w:rsidRPr="00F51CA7">
        <w:rPr>
          <w:rtl/>
        </w:rPr>
        <w:t xml:space="preserve"> </w:t>
      </w:r>
      <w:r w:rsidRPr="00F51CA7">
        <w:rPr>
          <w:rFonts w:hint="cs"/>
          <w:rtl/>
        </w:rPr>
        <w:t>بفتح</w:t>
      </w:r>
      <w:r w:rsidRPr="00F51CA7">
        <w:rPr>
          <w:rtl/>
        </w:rPr>
        <w:t xml:space="preserve"> </w:t>
      </w:r>
      <w:r w:rsidRPr="00F51CA7">
        <w:rPr>
          <w:rFonts w:hint="cs"/>
          <w:rtl/>
        </w:rPr>
        <w:t>النون</w:t>
      </w:r>
      <w:r w:rsidRPr="00F51CA7">
        <w:rPr>
          <w:rtl/>
        </w:rPr>
        <w:t xml:space="preserve"> </w:t>
      </w:r>
      <w:r w:rsidRPr="00F51CA7">
        <w:rPr>
          <w:rFonts w:hint="cs"/>
          <w:rtl/>
        </w:rPr>
        <w:t>وإسكان</w:t>
      </w:r>
      <w:r w:rsidRPr="00F51CA7">
        <w:rPr>
          <w:rtl/>
        </w:rPr>
        <w:t xml:space="preserve"> </w:t>
      </w:r>
      <w:r w:rsidRPr="00F51CA7">
        <w:rPr>
          <w:rFonts w:hint="cs"/>
          <w:rtl/>
        </w:rPr>
        <w:t>الميم:</w:t>
      </w:r>
      <w:r w:rsidRPr="00F51CA7">
        <w:rPr>
          <w:rtl/>
        </w:rPr>
        <w:t xml:space="preserve"> </w:t>
      </w:r>
      <w:r w:rsidRPr="00F51CA7">
        <w:rPr>
          <w:rFonts w:hint="cs"/>
          <w:rtl/>
        </w:rPr>
        <w:t>قروح</w:t>
      </w:r>
      <w:r w:rsidRPr="00F51CA7">
        <w:rPr>
          <w:rtl/>
        </w:rPr>
        <w:t xml:space="preserve"> </w:t>
      </w:r>
      <w:r w:rsidRPr="00F51CA7">
        <w:rPr>
          <w:rFonts w:hint="cs"/>
          <w:rtl/>
        </w:rPr>
        <w:t>تخرج</w:t>
      </w:r>
      <w:r w:rsidRPr="00F51CA7">
        <w:rPr>
          <w:rtl/>
        </w:rPr>
        <w:t xml:space="preserve"> </w:t>
      </w:r>
      <w:r w:rsidRPr="00F51CA7">
        <w:rPr>
          <w:rFonts w:hint="cs"/>
          <w:rtl/>
        </w:rPr>
        <w:t>من</w:t>
      </w:r>
      <w:r w:rsidRPr="00F51CA7">
        <w:rPr>
          <w:rtl/>
        </w:rPr>
        <w:t xml:space="preserve"> </w:t>
      </w:r>
      <w:r w:rsidRPr="00F51CA7">
        <w:rPr>
          <w:rFonts w:hint="cs"/>
          <w:rtl/>
        </w:rPr>
        <w:t>الجنب.</w:t>
      </w:r>
      <w:r w:rsidRPr="00F51CA7">
        <w:rPr>
          <w:rtl/>
        </w:rPr>
        <w:t xml:space="preserve"> </w:t>
      </w:r>
    </w:p>
  </w:footnote>
  <w:footnote w:id="32">
    <w:p w:rsidR="00444CD6" w:rsidRDefault="00444CD6" w:rsidP="00F51CA7">
      <w:pPr>
        <w:pStyle w:val="5"/>
        <w:rPr>
          <w:rtl/>
        </w:rPr>
      </w:pPr>
      <w:r w:rsidRPr="00F51CA7">
        <w:t xml:space="preserve"> (</w:t>
      </w:r>
      <w:r w:rsidRPr="00F51CA7">
        <w:rPr>
          <w:rStyle w:val="FootnoteReference"/>
          <w:vertAlign w:val="baseline"/>
        </w:rPr>
        <w:footnoteRef/>
      </w:r>
      <w:r w:rsidRPr="00F51CA7">
        <w:t>)</w:t>
      </w:r>
      <w:r w:rsidRPr="00F51CA7">
        <w:rPr>
          <w:rtl/>
        </w:rPr>
        <w:t>صحيح مسلم برقم (2196)</w:t>
      </w:r>
      <w:r w:rsidRPr="00F51CA7">
        <w:rPr>
          <w:rFonts w:hint="cs"/>
          <w:rtl/>
        </w:rPr>
        <w:t>.</w:t>
      </w:r>
      <w:r w:rsidRPr="00F51CA7">
        <w:rPr>
          <w:rtl/>
        </w:rPr>
        <w:t xml:space="preserve"> </w:t>
      </w:r>
    </w:p>
  </w:footnote>
  <w:footnote w:id="33">
    <w:p w:rsidR="00444CD6" w:rsidRPr="00F51CA7" w:rsidRDefault="00444CD6" w:rsidP="00F51CA7">
      <w:pPr>
        <w:pStyle w:val="5"/>
        <w:rPr>
          <w:rtl/>
        </w:rPr>
      </w:pPr>
      <w:r w:rsidRPr="00F51CA7">
        <w:t xml:space="preserve"> (</w:t>
      </w:r>
      <w:r w:rsidRPr="00F51CA7">
        <w:rPr>
          <w:rStyle w:val="FootnoteReference"/>
          <w:vertAlign w:val="baseline"/>
        </w:rPr>
        <w:footnoteRef/>
      </w:r>
      <w:r w:rsidRPr="00F51CA7">
        <w:t>)</w:t>
      </w:r>
      <w:r w:rsidRPr="00F51CA7">
        <w:rPr>
          <w:rtl/>
        </w:rPr>
        <w:t>مسلم السلام (2198)</w:t>
      </w:r>
      <w:r w:rsidRPr="00F51CA7">
        <w:rPr>
          <w:rFonts w:hint="cs"/>
          <w:rtl/>
        </w:rPr>
        <w:t>،</w:t>
      </w:r>
      <w:r w:rsidRPr="00F51CA7">
        <w:rPr>
          <w:rtl/>
        </w:rPr>
        <w:t xml:space="preserve"> </w:t>
      </w:r>
      <w:r w:rsidRPr="00F51CA7">
        <w:rPr>
          <w:rFonts w:hint="cs"/>
          <w:rtl/>
        </w:rPr>
        <w:t>أحمد</w:t>
      </w:r>
      <w:r w:rsidRPr="00F51CA7">
        <w:rPr>
          <w:rtl/>
        </w:rPr>
        <w:t xml:space="preserve"> (3/302)</w:t>
      </w:r>
      <w:r w:rsidRPr="00F51CA7">
        <w:rPr>
          <w:rFonts w:hint="cs"/>
          <w:rtl/>
        </w:rPr>
        <w:t>.</w:t>
      </w:r>
      <w:r w:rsidRPr="00F51CA7">
        <w:rPr>
          <w:rtl/>
        </w:rPr>
        <w:t xml:space="preserve"> </w:t>
      </w:r>
    </w:p>
  </w:footnote>
  <w:footnote w:id="34">
    <w:p w:rsidR="00444CD6" w:rsidRPr="00F51CA7" w:rsidRDefault="00444CD6" w:rsidP="00F51CA7">
      <w:pPr>
        <w:pStyle w:val="5"/>
        <w:rPr>
          <w:rtl/>
        </w:rPr>
      </w:pPr>
      <w:r w:rsidRPr="00F51CA7">
        <w:t xml:space="preserve"> (</w:t>
      </w:r>
      <w:r w:rsidRPr="00F51CA7">
        <w:rPr>
          <w:rStyle w:val="FootnoteReference"/>
          <w:vertAlign w:val="baseline"/>
        </w:rPr>
        <w:footnoteRef/>
      </w:r>
      <w:r w:rsidRPr="00F51CA7">
        <w:t>)</w:t>
      </w:r>
      <w:r w:rsidRPr="00F51CA7">
        <w:rPr>
          <w:rtl/>
        </w:rPr>
        <w:t>صحيح مسلم برقم (2199)</w:t>
      </w:r>
      <w:r w:rsidRPr="00F51CA7">
        <w:rPr>
          <w:rFonts w:hint="cs"/>
          <w:rtl/>
        </w:rPr>
        <w:t>.</w:t>
      </w:r>
      <w:r w:rsidRPr="00F51CA7">
        <w:rPr>
          <w:rtl/>
        </w:rPr>
        <w:t xml:space="preserve"> </w:t>
      </w:r>
    </w:p>
  </w:footnote>
  <w:footnote w:id="35">
    <w:p w:rsidR="00444CD6" w:rsidRPr="00F51CA7" w:rsidRDefault="00444CD6" w:rsidP="00F51CA7">
      <w:pPr>
        <w:pStyle w:val="5"/>
        <w:rPr>
          <w:rtl/>
        </w:rPr>
      </w:pPr>
      <w:r w:rsidRPr="00F51CA7">
        <w:t xml:space="preserve"> (</w:t>
      </w:r>
      <w:r w:rsidRPr="00F51CA7">
        <w:rPr>
          <w:rStyle w:val="FootnoteReference"/>
          <w:vertAlign w:val="baseline"/>
        </w:rPr>
        <w:footnoteRef/>
      </w:r>
      <w:r w:rsidRPr="00F51CA7">
        <w:t>)</w:t>
      </w:r>
      <w:r w:rsidRPr="00F51CA7">
        <w:rPr>
          <w:rtl/>
        </w:rPr>
        <w:t>البخاري الطب (5418)</w:t>
      </w:r>
      <w:r w:rsidRPr="00F51CA7">
        <w:rPr>
          <w:rFonts w:hint="cs"/>
          <w:rtl/>
        </w:rPr>
        <w:t>،</w:t>
      </w:r>
      <w:r w:rsidRPr="00F51CA7">
        <w:rPr>
          <w:rtl/>
        </w:rPr>
        <w:t xml:space="preserve"> </w:t>
      </w:r>
      <w:r w:rsidRPr="00F51CA7">
        <w:rPr>
          <w:rFonts w:hint="cs"/>
          <w:rtl/>
        </w:rPr>
        <w:t>مسلم</w:t>
      </w:r>
      <w:r w:rsidRPr="00F51CA7">
        <w:rPr>
          <w:rtl/>
        </w:rPr>
        <w:t xml:space="preserve"> </w:t>
      </w:r>
      <w:r w:rsidRPr="00F51CA7">
        <w:rPr>
          <w:rFonts w:hint="cs"/>
          <w:rtl/>
        </w:rPr>
        <w:t>السلام</w:t>
      </w:r>
      <w:r w:rsidRPr="00F51CA7">
        <w:rPr>
          <w:rtl/>
        </w:rPr>
        <w:t xml:space="preserve"> (2191)</w:t>
      </w:r>
      <w:r w:rsidRPr="00F51CA7">
        <w:rPr>
          <w:rFonts w:hint="cs"/>
          <w:rtl/>
        </w:rPr>
        <w:t>،</w:t>
      </w:r>
      <w:r w:rsidRPr="00F51CA7">
        <w:rPr>
          <w:rtl/>
        </w:rPr>
        <w:t xml:space="preserve"> </w:t>
      </w:r>
      <w:r w:rsidRPr="00F51CA7">
        <w:rPr>
          <w:rFonts w:hint="cs"/>
          <w:rtl/>
        </w:rPr>
        <w:t>ابن</w:t>
      </w:r>
      <w:r w:rsidRPr="00F51CA7">
        <w:rPr>
          <w:rtl/>
        </w:rPr>
        <w:t xml:space="preserve"> </w:t>
      </w:r>
      <w:r w:rsidRPr="00F51CA7">
        <w:rPr>
          <w:rFonts w:hint="cs"/>
          <w:rtl/>
        </w:rPr>
        <w:t>ماجه</w:t>
      </w:r>
      <w:r w:rsidRPr="00F51CA7">
        <w:rPr>
          <w:rtl/>
        </w:rPr>
        <w:t xml:space="preserve"> </w:t>
      </w:r>
      <w:r w:rsidRPr="00F51CA7">
        <w:rPr>
          <w:rFonts w:hint="cs"/>
          <w:rtl/>
        </w:rPr>
        <w:t>الطب</w:t>
      </w:r>
      <w:r w:rsidRPr="00F51CA7">
        <w:rPr>
          <w:rtl/>
        </w:rPr>
        <w:t xml:space="preserve"> (3520)</w:t>
      </w:r>
      <w:r w:rsidRPr="00F51CA7">
        <w:rPr>
          <w:rFonts w:hint="cs"/>
          <w:rtl/>
        </w:rPr>
        <w:t>،</w:t>
      </w:r>
      <w:r w:rsidRPr="00F51CA7">
        <w:rPr>
          <w:rtl/>
        </w:rPr>
        <w:t xml:space="preserve"> </w:t>
      </w:r>
      <w:r w:rsidRPr="00F51CA7">
        <w:rPr>
          <w:rFonts w:hint="cs"/>
          <w:rtl/>
        </w:rPr>
        <w:t>أحمد</w:t>
      </w:r>
      <w:r w:rsidRPr="00F51CA7">
        <w:rPr>
          <w:rtl/>
        </w:rPr>
        <w:t xml:space="preserve"> (6/45)</w:t>
      </w:r>
      <w:r w:rsidRPr="00F51CA7">
        <w:rPr>
          <w:rFonts w:hint="cs"/>
          <w:rtl/>
        </w:rPr>
        <w:t>.</w:t>
      </w:r>
      <w:r w:rsidRPr="00F51CA7">
        <w:rPr>
          <w:rtl/>
        </w:rPr>
        <w:t xml:space="preserve"> </w:t>
      </w:r>
    </w:p>
  </w:footnote>
  <w:footnote w:id="36">
    <w:p w:rsidR="00444CD6" w:rsidRDefault="00444CD6" w:rsidP="00F51CA7">
      <w:pPr>
        <w:pStyle w:val="5"/>
        <w:rPr>
          <w:rtl/>
        </w:rPr>
      </w:pPr>
      <w:r w:rsidRPr="00F51CA7">
        <w:t xml:space="preserve"> (</w:t>
      </w:r>
      <w:r w:rsidRPr="00F51CA7">
        <w:rPr>
          <w:rStyle w:val="FootnoteReference"/>
          <w:vertAlign w:val="baseline"/>
        </w:rPr>
        <w:footnoteRef/>
      </w:r>
      <w:r w:rsidRPr="00F51CA7">
        <w:t>)</w:t>
      </w:r>
      <w:r w:rsidRPr="00F51CA7">
        <w:rPr>
          <w:rtl/>
        </w:rPr>
        <w:t>صحيح البخاري برقم (5743)</w:t>
      </w:r>
      <w:r w:rsidRPr="00F51CA7">
        <w:rPr>
          <w:rFonts w:hint="cs"/>
          <w:rtl/>
        </w:rPr>
        <w:t>،</w:t>
      </w:r>
      <w:r w:rsidRPr="00F51CA7">
        <w:rPr>
          <w:rtl/>
        </w:rPr>
        <w:t xml:space="preserve"> </w:t>
      </w:r>
      <w:r w:rsidRPr="00F51CA7">
        <w:rPr>
          <w:rFonts w:hint="cs"/>
          <w:rtl/>
        </w:rPr>
        <w:t>وصحيح</w:t>
      </w:r>
      <w:r w:rsidRPr="00F51CA7">
        <w:rPr>
          <w:rtl/>
        </w:rPr>
        <w:t xml:space="preserve"> </w:t>
      </w:r>
      <w:r w:rsidRPr="00F51CA7">
        <w:rPr>
          <w:rFonts w:hint="cs"/>
          <w:rtl/>
        </w:rPr>
        <w:t>مسلم</w:t>
      </w:r>
      <w:r w:rsidRPr="00F51CA7">
        <w:rPr>
          <w:rtl/>
        </w:rPr>
        <w:t xml:space="preserve"> </w:t>
      </w:r>
      <w:r w:rsidRPr="00F51CA7">
        <w:rPr>
          <w:rFonts w:hint="cs"/>
          <w:rtl/>
        </w:rPr>
        <w:t>برقم</w:t>
      </w:r>
      <w:r w:rsidRPr="00F51CA7">
        <w:rPr>
          <w:rtl/>
        </w:rPr>
        <w:t xml:space="preserve"> (2191)</w:t>
      </w:r>
      <w:r w:rsidRPr="00F51CA7">
        <w:rPr>
          <w:rFonts w:hint="cs"/>
          <w:rtl/>
        </w:rPr>
        <w:t>.</w:t>
      </w:r>
      <w:r>
        <w:rPr>
          <w:rtl/>
        </w:rPr>
        <w:t xml:space="preserve"> </w:t>
      </w:r>
    </w:p>
  </w:footnote>
  <w:footnote w:id="37">
    <w:p w:rsidR="00444CD6" w:rsidRPr="00F51CA7" w:rsidRDefault="00444CD6" w:rsidP="00F51CA7">
      <w:pPr>
        <w:pStyle w:val="5"/>
        <w:rPr>
          <w:rtl/>
        </w:rPr>
      </w:pPr>
      <w:r w:rsidRPr="00F51CA7">
        <w:t xml:space="preserve"> (</w:t>
      </w:r>
      <w:r w:rsidRPr="00F51CA7">
        <w:rPr>
          <w:rStyle w:val="FootnoteReference"/>
          <w:vertAlign w:val="baseline"/>
        </w:rPr>
        <w:footnoteRef/>
      </w:r>
      <w:r w:rsidRPr="00F51CA7">
        <w:t>)</w:t>
      </w:r>
      <w:r w:rsidRPr="00F51CA7">
        <w:rPr>
          <w:rtl/>
        </w:rPr>
        <w:t>أبو داود الطب (3883)</w:t>
      </w:r>
      <w:r w:rsidRPr="00F51CA7">
        <w:rPr>
          <w:rFonts w:hint="cs"/>
          <w:rtl/>
        </w:rPr>
        <w:t>،</w:t>
      </w:r>
      <w:r w:rsidRPr="00F51CA7">
        <w:rPr>
          <w:rtl/>
        </w:rPr>
        <w:t xml:space="preserve"> </w:t>
      </w:r>
      <w:r w:rsidRPr="00F51CA7">
        <w:rPr>
          <w:rFonts w:hint="cs"/>
          <w:rtl/>
        </w:rPr>
        <w:t>ابن</w:t>
      </w:r>
      <w:r w:rsidRPr="00F51CA7">
        <w:rPr>
          <w:rtl/>
        </w:rPr>
        <w:t xml:space="preserve"> </w:t>
      </w:r>
      <w:r w:rsidRPr="00F51CA7">
        <w:rPr>
          <w:rFonts w:hint="cs"/>
          <w:rtl/>
        </w:rPr>
        <w:t>ماجه</w:t>
      </w:r>
      <w:r w:rsidRPr="00F51CA7">
        <w:rPr>
          <w:rtl/>
        </w:rPr>
        <w:t xml:space="preserve"> </w:t>
      </w:r>
      <w:r w:rsidRPr="00F51CA7">
        <w:rPr>
          <w:rFonts w:hint="cs"/>
          <w:rtl/>
        </w:rPr>
        <w:t>الطب</w:t>
      </w:r>
      <w:r w:rsidRPr="00F51CA7">
        <w:rPr>
          <w:rtl/>
        </w:rPr>
        <w:t xml:space="preserve"> (3530)</w:t>
      </w:r>
      <w:r w:rsidRPr="00F51CA7">
        <w:rPr>
          <w:rFonts w:hint="cs"/>
          <w:rtl/>
        </w:rPr>
        <w:t>،</w:t>
      </w:r>
      <w:r w:rsidRPr="00F51CA7">
        <w:rPr>
          <w:rtl/>
        </w:rPr>
        <w:t xml:space="preserve"> </w:t>
      </w:r>
      <w:r w:rsidRPr="00F51CA7">
        <w:rPr>
          <w:rFonts w:hint="cs"/>
          <w:rtl/>
        </w:rPr>
        <w:t>أحمد</w:t>
      </w:r>
      <w:r w:rsidRPr="00F51CA7">
        <w:rPr>
          <w:rtl/>
        </w:rPr>
        <w:t xml:space="preserve"> (1/381)</w:t>
      </w:r>
      <w:r w:rsidRPr="00F51CA7">
        <w:rPr>
          <w:rFonts w:hint="cs"/>
          <w:rtl/>
        </w:rPr>
        <w:t>.</w:t>
      </w:r>
      <w:r w:rsidRPr="00F51CA7">
        <w:rPr>
          <w:rtl/>
        </w:rPr>
        <w:t xml:space="preserve"> </w:t>
      </w:r>
    </w:p>
  </w:footnote>
  <w:footnote w:id="38">
    <w:p w:rsidR="00444CD6" w:rsidRPr="00F51CA7" w:rsidRDefault="00444CD6" w:rsidP="00F51CA7">
      <w:pPr>
        <w:pStyle w:val="5"/>
        <w:rPr>
          <w:rtl/>
        </w:rPr>
      </w:pPr>
      <w:r w:rsidRPr="00F51CA7">
        <w:t xml:space="preserve"> (</w:t>
      </w:r>
      <w:r w:rsidRPr="00F51CA7">
        <w:rPr>
          <w:rStyle w:val="FootnoteReference"/>
          <w:vertAlign w:val="baseline"/>
        </w:rPr>
        <w:footnoteRef/>
      </w:r>
      <w:r w:rsidRPr="00F51CA7">
        <w:t>)</w:t>
      </w:r>
      <w:r w:rsidRPr="00F51CA7">
        <w:rPr>
          <w:rtl/>
        </w:rPr>
        <w:t>سنن أبي داود برقم (3883)</w:t>
      </w:r>
      <w:r w:rsidRPr="00F51CA7">
        <w:rPr>
          <w:rFonts w:hint="cs"/>
          <w:rtl/>
        </w:rPr>
        <w:t>،</w:t>
      </w:r>
      <w:r w:rsidRPr="00F51CA7">
        <w:rPr>
          <w:rtl/>
        </w:rPr>
        <w:t xml:space="preserve"> </w:t>
      </w:r>
      <w:r w:rsidRPr="00F51CA7">
        <w:rPr>
          <w:rFonts w:hint="cs"/>
          <w:rtl/>
        </w:rPr>
        <w:t>ومستدرك</w:t>
      </w:r>
      <w:r w:rsidRPr="00F51CA7">
        <w:rPr>
          <w:rtl/>
        </w:rPr>
        <w:t xml:space="preserve"> (4 / 241) </w:t>
      </w:r>
      <w:r w:rsidRPr="00F51CA7">
        <w:rPr>
          <w:rFonts w:hint="cs"/>
          <w:rtl/>
        </w:rPr>
        <w:t>وصححه</w:t>
      </w:r>
      <w:r w:rsidRPr="00F51CA7">
        <w:rPr>
          <w:rtl/>
        </w:rPr>
        <w:t xml:space="preserve"> </w:t>
      </w:r>
      <w:r w:rsidRPr="00F51CA7">
        <w:rPr>
          <w:rFonts w:hint="cs"/>
          <w:rtl/>
        </w:rPr>
        <w:t>الحاكم</w:t>
      </w:r>
      <w:r w:rsidRPr="00F51CA7">
        <w:rPr>
          <w:rtl/>
        </w:rPr>
        <w:t xml:space="preserve"> </w:t>
      </w:r>
      <w:r w:rsidRPr="00F51CA7">
        <w:rPr>
          <w:rFonts w:hint="cs"/>
          <w:rtl/>
        </w:rPr>
        <w:t>ووافقه</w:t>
      </w:r>
      <w:r w:rsidRPr="00F51CA7">
        <w:rPr>
          <w:rtl/>
        </w:rPr>
        <w:t xml:space="preserve"> </w:t>
      </w:r>
      <w:r w:rsidRPr="00F51CA7">
        <w:rPr>
          <w:rFonts w:hint="cs"/>
          <w:rtl/>
        </w:rPr>
        <w:t>الذهبي.</w:t>
      </w:r>
      <w:r w:rsidRPr="00F51CA7">
        <w:rPr>
          <w:rtl/>
        </w:rPr>
        <w:t xml:space="preserve"> </w:t>
      </w:r>
    </w:p>
  </w:footnote>
  <w:footnote w:id="39">
    <w:p w:rsidR="00444CD6" w:rsidRPr="00F51CA7" w:rsidRDefault="00444CD6" w:rsidP="00F51CA7">
      <w:pPr>
        <w:pStyle w:val="5"/>
        <w:rPr>
          <w:rtl/>
        </w:rPr>
      </w:pPr>
      <w:r w:rsidRPr="00F51CA7">
        <w:t xml:space="preserve"> (</w:t>
      </w:r>
      <w:r w:rsidRPr="00F51CA7">
        <w:rPr>
          <w:rStyle w:val="FootnoteReference"/>
          <w:vertAlign w:val="baseline"/>
        </w:rPr>
        <w:footnoteRef/>
      </w:r>
      <w:r w:rsidRPr="00F51CA7">
        <w:t>)</w:t>
      </w:r>
      <w:r w:rsidRPr="00F51CA7">
        <w:rPr>
          <w:rtl/>
        </w:rPr>
        <w:t>الترمذي الطب (2072)</w:t>
      </w:r>
      <w:r w:rsidRPr="00F51CA7">
        <w:rPr>
          <w:rFonts w:hint="cs"/>
          <w:rtl/>
        </w:rPr>
        <w:t>.</w:t>
      </w:r>
      <w:r w:rsidRPr="00F51CA7">
        <w:rPr>
          <w:rtl/>
        </w:rPr>
        <w:t xml:space="preserve"> </w:t>
      </w:r>
    </w:p>
  </w:footnote>
  <w:footnote w:id="40">
    <w:p w:rsidR="00444CD6" w:rsidRPr="00F51CA7" w:rsidRDefault="00444CD6" w:rsidP="00F51CA7">
      <w:pPr>
        <w:pStyle w:val="5"/>
        <w:rPr>
          <w:rtl/>
        </w:rPr>
      </w:pPr>
      <w:r w:rsidRPr="00F51CA7">
        <w:t xml:space="preserve"> (</w:t>
      </w:r>
      <w:r w:rsidRPr="00F51CA7">
        <w:rPr>
          <w:rStyle w:val="FootnoteReference"/>
          <w:vertAlign w:val="baseline"/>
        </w:rPr>
        <w:footnoteRef/>
      </w:r>
      <w:r w:rsidRPr="00F51CA7">
        <w:t>)</w:t>
      </w:r>
      <w:r w:rsidRPr="00F51CA7">
        <w:rPr>
          <w:rtl/>
        </w:rPr>
        <w:t xml:space="preserve">مسند أحمد (4 </w:t>
      </w:r>
      <w:r w:rsidRPr="00F51CA7">
        <w:rPr>
          <w:rFonts w:hint="cs"/>
          <w:rtl/>
        </w:rPr>
        <w:t>/</w:t>
      </w:r>
      <w:r w:rsidRPr="00F51CA7">
        <w:rPr>
          <w:rtl/>
        </w:rPr>
        <w:t>310)</w:t>
      </w:r>
      <w:r w:rsidRPr="00F51CA7">
        <w:rPr>
          <w:rFonts w:hint="cs"/>
          <w:rtl/>
        </w:rPr>
        <w:t>،</w:t>
      </w:r>
      <w:r w:rsidRPr="00F51CA7">
        <w:rPr>
          <w:rtl/>
        </w:rPr>
        <w:t xml:space="preserve"> </w:t>
      </w:r>
      <w:r w:rsidRPr="00F51CA7">
        <w:rPr>
          <w:rFonts w:hint="cs"/>
          <w:rtl/>
        </w:rPr>
        <w:t>وس</w:t>
      </w:r>
      <w:r w:rsidRPr="00F51CA7">
        <w:rPr>
          <w:rtl/>
        </w:rPr>
        <w:t>نن الترمذي برقم (2072)</w:t>
      </w:r>
      <w:r w:rsidRPr="00F51CA7">
        <w:rPr>
          <w:rFonts w:hint="cs"/>
          <w:rtl/>
        </w:rPr>
        <w:t>،</w:t>
      </w:r>
      <w:r w:rsidRPr="00F51CA7">
        <w:rPr>
          <w:rtl/>
        </w:rPr>
        <w:t xml:space="preserve"> </w:t>
      </w:r>
      <w:r w:rsidRPr="00F51CA7">
        <w:rPr>
          <w:rFonts w:hint="cs"/>
          <w:rtl/>
        </w:rPr>
        <w:t>ومستدرك</w:t>
      </w:r>
      <w:r w:rsidRPr="00F51CA7">
        <w:rPr>
          <w:rtl/>
        </w:rPr>
        <w:t xml:space="preserve"> </w:t>
      </w:r>
      <w:r w:rsidRPr="00F51CA7">
        <w:rPr>
          <w:rFonts w:hint="cs"/>
          <w:rtl/>
        </w:rPr>
        <w:t>الحـاكم</w:t>
      </w:r>
      <w:r w:rsidRPr="00F51CA7">
        <w:rPr>
          <w:rtl/>
        </w:rPr>
        <w:t xml:space="preserve"> (4 / 241) </w:t>
      </w:r>
      <w:r w:rsidRPr="00F51CA7">
        <w:rPr>
          <w:rFonts w:hint="cs"/>
          <w:rtl/>
        </w:rPr>
        <w:t>وصححـه</w:t>
      </w:r>
      <w:r w:rsidRPr="00F51CA7">
        <w:rPr>
          <w:rtl/>
        </w:rPr>
        <w:t xml:space="preserve"> </w:t>
      </w:r>
      <w:r w:rsidRPr="00F51CA7">
        <w:rPr>
          <w:rFonts w:hint="cs"/>
          <w:rtl/>
        </w:rPr>
        <w:t>الحاكم.</w:t>
      </w:r>
      <w:r w:rsidRPr="00F51CA7">
        <w:rPr>
          <w:rtl/>
        </w:rPr>
        <w:t xml:space="preserve"> </w:t>
      </w:r>
    </w:p>
  </w:footnote>
  <w:footnote w:id="41">
    <w:p w:rsidR="00444CD6" w:rsidRPr="00F51CA7" w:rsidRDefault="00444CD6" w:rsidP="00F51CA7">
      <w:pPr>
        <w:pStyle w:val="5"/>
        <w:rPr>
          <w:rtl/>
        </w:rPr>
      </w:pPr>
      <w:r w:rsidRPr="00F51CA7">
        <w:t xml:space="preserve"> (</w:t>
      </w:r>
      <w:r w:rsidRPr="00F51CA7">
        <w:rPr>
          <w:rStyle w:val="FootnoteReference"/>
          <w:vertAlign w:val="baseline"/>
        </w:rPr>
        <w:footnoteRef/>
      </w:r>
      <w:r w:rsidRPr="00F51CA7">
        <w:t>)</w:t>
      </w:r>
      <w:r w:rsidRPr="00F51CA7">
        <w:rPr>
          <w:rtl/>
        </w:rPr>
        <w:t>أحمد (4/154)</w:t>
      </w:r>
      <w:r w:rsidRPr="00F51CA7">
        <w:rPr>
          <w:rFonts w:hint="cs"/>
          <w:rtl/>
        </w:rPr>
        <w:t>.</w:t>
      </w:r>
      <w:r w:rsidRPr="00F51CA7">
        <w:rPr>
          <w:rtl/>
        </w:rPr>
        <w:t xml:space="preserve"> </w:t>
      </w:r>
    </w:p>
  </w:footnote>
  <w:footnote w:id="42">
    <w:p w:rsidR="00444CD6" w:rsidRPr="00F51CA7" w:rsidRDefault="00444CD6" w:rsidP="00F51CA7">
      <w:pPr>
        <w:pStyle w:val="5"/>
        <w:rPr>
          <w:rtl/>
        </w:rPr>
      </w:pPr>
      <w:r w:rsidRPr="00F51CA7">
        <w:t xml:space="preserve"> (</w:t>
      </w:r>
      <w:r w:rsidRPr="00F51CA7">
        <w:rPr>
          <w:rStyle w:val="FootnoteReference"/>
          <w:vertAlign w:val="baseline"/>
        </w:rPr>
        <w:footnoteRef/>
      </w:r>
      <w:r w:rsidRPr="00F51CA7">
        <w:t>)</w:t>
      </w:r>
      <w:r w:rsidRPr="00F51CA7">
        <w:rPr>
          <w:rtl/>
        </w:rPr>
        <w:t>مسند أحمد (4</w:t>
      </w:r>
      <w:r w:rsidRPr="00F51CA7">
        <w:rPr>
          <w:rFonts w:hint="cs"/>
          <w:rtl/>
        </w:rPr>
        <w:t>/</w:t>
      </w:r>
      <w:r w:rsidRPr="00F51CA7">
        <w:rPr>
          <w:rtl/>
        </w:rPr>
        <w:t xml:space="preserve"> 154)</w:t>
      </w:r>
      <w:r w:rsidRPr="00F51CA7">
        <w:rPr>
          <w:rFonts w:hint="cs"/>
          <w:rtl/>
        </w:rPr>
        <w:t>،</w:t>
      </w:r>
      <w:r w:rsidRPr="00F51CA7">
        <w:rPr>
          <w:rtl/>
        </w:rPr>
        <w:t xml:space="preserve"> </w:t>
      </w:r>
      <w:r w:rsidRPr="00F51CA7">
        <w:rPr>
          <w:rFonts w:hint="cs"/>
          <w:rtl/>
        </w:rPr>
        <w:t>ومستدرك</w:t>
      </w:r>
      <w:r w:rsidRPr="00F51CA7">
        <w:rPr>
          <w:rtl/>
        </w:rPr>
        <w:t xml:space="preserve"> </w:t>
      </w:r>
      <w:r w:rsidRPr="00F51CA7">
        <w:rPr>
          <w:rFonts w:hint="cs"/>
          <w:rtl/>
        </w:rPr>
        <w:t>الحاكم</w:t>
      </w:r>
      <w:r w:rsidRPr="00F51CA7">
        <w:rPr>
          <w:rtl/>
        </w:rPr>
        <w:t xml:space="preserve"> (4</w:t>
      </w:r>
      <w:r w:rsidRPr="00F51CA7">
        <w:rPr>
          <w:rFonts w:hint="cs"/>
          <w:rtl/>
        </w:rPr>
        <w:t xml:space="preserve">/ </w:t>
      </w:r>
      <w:r w:rsidRPr="00F51CA7">
        <w:rPr>
          <w:rtl/>
        </w:rPr>
        <w:t>240)</w:t>
      </w:r>
      <w:r w:rsidRPr="00F51CA7">
        <w:rPr>
          <w:rFonts w:hint="cs"/>
          <w:rtl/>
        </w:rPr>
        <w:t>،</w:t>
      </w:r>
      <w:r w:rsidRPr="00F51CA7">
        <w:rPr>
          <w:rtl/>
        </w:rPr>
        <w:t xml:space="preserve"> </w:t>
      </w:r>
      <w:r w:rsidRPr="00F51CA7">
        <w:rPr>
          <w:rFonts w:hint="cs"/>
          <w:rtl/>
        </w:rPr>
        <w:t>وصححه</w:t>
      </w:r>
      <w:r w:rsidRPr="00F51CA7">
        <w:rPr>
          <w:rtl/>
        </w:rPr>
        <w:t xml:space="preserve"> </w:t>
      </w:r>
      <w:r w:rsidRPr="00F51CA7">
        <w:rPr>
          <w:rFonts w:hint="cs"/>
          <w:rtl/>
        </w:rPr>
        <w:t>الحاكم</w:t>
      </w:r>
      <w:r w:rsidRPr="00F51CA7">
        <w:rPr>
          <w:rtl/>
        </w:rPr>
        <w:t xml:space="preserve"> </w:t>
      </w:r>
      <w:r w:rsidRPr="00F51CA7">
        <w:rPr>
          <w:rFonts w:hint="cs"/>
          <w:rtl/>
        </w:rPr>
        <w:t>ووافقه</w:t>
      </w:r>
      <w:r w:rsidRPr="00F51CA7">
        <w:rPr>
          <w:rtl/>
        </w:rPr>
        <w:t xml:space="preserve"> </w:t>
      </w:r>
      <w:r w:rsidRPr="00F51CA7">
        <w:rPr>
          <w:rFonts w:hint="cs"/>
          <w:rtl/>
        </w:rPr>
        <w:t>الذهبي.</w:t>
      </w:r>
      <w:r w:rsidRPr="00F51CA7">
        <w:rPr>
          <w:rtl/>
        </w:rPr>
        <w:t xml:space="preserve"> </w:t>
      </w:r>
    </w:p>
  </w:footnote>
  <w:footnote w:id="43">
    <w:p w:rsidR="00444CD6" w:rsidRPr="00F51CA7" w:rsidRDefault="00444CD6" w:rsidP="00F51CA7">
      <w:pPr>
        <w:pStyle w:val="5"/>
        <w:rPr>
          <w:rtl/>
        </w:rPr>
      </w:pPr>
      <w:r w:rsidRPr="00F51CA7">
        <w:t xml:space="preserve"> (</w:t>
      </w:r>
      <w:r w:rsidRPr="00F51CA7">
        <w:rPr>
          <w:rStyle w:val="FootnoteReference"/>
          <w:vertAlign w:val="baseline"/>
        </w:rPr>
        <w:footnoteRef/>
      </w:r>
      <w:r w:rsidRPr="00F51CA7">
        <w:t>)</w:t>
      </w:r>
      <w:r w:rsidRPr="00F51CA7">
        <w:rPr>
          <w:rtl/>
        </w:rPr>
        <w:t>أحمد (4/156)</w:t>
      </w:r>
      <w:r w:rsidRPr="00F51CA7">
        <w:rPr>
          <w:rFonts w:hint="cs"/>
          <w:rtl/>
        </w:rPr>
        <w:t>.</w:t>
      </w:r>
      <w:r w:rsidRPr="00F51CA7">
        <w:rPr>
          <w:rtl/>
        </w:rPr>
        <w:t xml:space="preserve"> </w:t>
      </w:r>
    </w:p>
  </w:footnote>
  <w:footnote w:id="44">
    <w:p w:rsidR="00444CD6" w:rsidRDefault="00444CD6" w:rsidP="00F51CA7">
      <w:pPr>
        <w:pStyle w:val="5"/>
        <w:rPr>
          <w:rtl/>
        </w:rPr>
      </w:pPr>
      <w:r w:rsidRPr="00F51CA7">
        <w:t xml:space="preserve"> (</w:t>
      </w:r>
      <w:r w:rsidRPr="00F51CA7">
        <w:rPr>
          <w:rStyle w:val="FootnoteReference"/>
          <w:vertAlign w:val="baseline"/>
        </w:rPr>
        <w:footnoteRef/>
      </w:r>
      <w:r w:rsidRPr="00F51CA7">
        <w:t>)</w:t>
      </w:r>
      <w:r w:rsidRPr="00F51CA7">
        <w:rPr>
          <w:rtl/>
        </w:rPr>
        <w:t>مسند أحمد (4 / 156)</w:t>
      </w:r>
      <w:r w:rsidRPr="00F51CA7">
        <w:rPr>
          <w:rFonts w:hint="cs"/>
          <w:rtl/>
        </w:rPr>
        <w:t>،</w:t>
      </w:r>
      <w:r w:rsidRPr="00F51CA7">
        <w:rPr>
          <w:rtl/>
        </w:rPr>
        <w:t xml:space="preserve"> </w:t>
      </w:r>
      <w:r w:rsidRPr="00F51CA7">
        <w:rPr>
          <w:rFonts w:hint="cs"/>
          <w:rtl/>
        </w:rPr>
        <w:t>وصححه</w:t>
      </w:r>
      <w:r w:rsidRPr="00F51CA7">
        <w:rPr>
          <w:rtl/>
        </w:rPr>
        <w:t xml:space="preserve"> </w:t>
      </w:r>
      <w:r w:rsidRPr="00F51CA7">
        <w:rPr>
          <w:rFonts w:hint="cs"/>
          <w:rtl/>
        </w:rPr>
        <w:t>الحاكم</w:t>
      </w:r>
      <w:r w:rsidRPr="00F51CA7">
        <w:rPr>
          <w:rtl/>
        </w:rPr>
        <w:t xml:space="preserve"> (4</w:t>
      </w:r>
      <w:r w:rsidRPr="00F51CA7">
        <w:rPr>
          <w:rFonts w:hint="cs"/>
          <w:rtl/>
        </w:rPr>
        <w:t>/</w:t>
      </w:r>
      <w:r w:rsidRPr="00F51CA7">
        <w:rPr>
          <w:rtl/>
        </w:rPr>
        <w:t xml:space="preserve"> 244) وقال عبد الرحمن بن حسن ورواته ثقات</w:t>
      </w:r>
      <w:r w:rsidRPr="00F51CA7">
        <w:rPr>
          <w:rFonts w:hint="cs"/>
          <w:rtl/>
        </w:rPr>
        <w:t>.</w:t>
      </w:r>
      <w:r w:rsidRPr="00F51CA7">
        <w:rPr>
          <w:rtl/>
        </w:rPr>
        <w:t xml:space="preserve"> </w:t>
      </w:r>
    </w:p>
  </w:footnote>
  <w:footnote w:id="45">
    <w:p w:rsidR="00444CD6" w:rsidRPr="00F51CA7" w:rsidRDefault="00444CD6" w:rsidP="00F51CA7">
      <w:pPr>
        <w:pStyle w:val="5"/>
        <w:rPr>
          <w:rtl/>
        </w:rPr>
      </w:pPr>
      <w:r w:rsidRPr="00F51CA7">
        <w:t xml:space="preserve"> (</w:t>
      </w:r>
      <w:r w:rsidRPr="00F51CA7">
        <w:rPr>
          <w:rStyle w:val="FootnoteReference"/>
          <w:vertAlign w:val="baseline"/>
        </w:rPr>
        <w:footnoteRef/>
      </w:r>
      <w:r w:rsidRPr="00F51CA7">
        <w:t>)</w:t>
      </w:r>
      <w:r w:rsidRPr="00F51CA7">
        <w:rPr>
          <w:rtl/>
        </w:rPr>
        <w:t>ابن ماجه الطب (3531)</w:t>
      </w:r>
      <w:r w:rsidRPr="00F51CA7">
        <w:rPr>
          <w:rFonts w:hint="cs"/>
          <w:rtl/>
        </w:rPr>
        <w:t>،</w:t>
      </w:r>
      <w:r w:rsidRPr="00F51CA7">
        <w:rPr>
          <w:rtl/>
        </w:rPr>
        <w:t xml:space="preserve"> </w:t>
      </w:r>
      <w:r w:rsidRPr="00F51CA7">
        <w:rPr>
          <w:rFonts w:hint="cs"/>
          <w:rtl/>
        </w:rPr>
        <w:t>أحمد</w:t>
      </w:r>
      <w:r w:rsidRPr="00F51CA7">
        <w:rPr>
          <w:rtl/>
        </w:rPr>
        <w:t xml:space="preserve"> (4/445)</w:t>
      </w:r>
      <w:r w:rsidRPr="00F51CA7">
        <w:rPr>
          <w:rFonts w:hint="cs"/>
          <w:rtl/>
        </w:rPr>
        <w:t>.</w:t>
      </w:r>
      <w:r w:rsidRPr="00F51CA7">
        <w:rPr>
          <w:rtl/>
        </w:rPr>
        <w:t xml:space="preserve"> </w:t>
      </w:r>
    </w:p>
  </w:footnote>
  <w:footnote w:id="46">
    <w:p w:rsidR="00444CD6" w:rsidRDefault="00444CD6" w:rsidP="00F51CA7">
      <w:pPr>
        <w:pStyle w:val="5"/>
        <w:rPr>
          <w:rtl/>
        </w:rPr>
      </w:pPr>
      <w:r w:rsidRPr="00F51CA7">
        <w:t xml:space="preserve"> (</w:t>
      </w:r>
      <w:r w:rsidRPr="00F51CA7">
        <w:rPr>
          <w:rStyle w:val="FootnoteReference"/>
          <w:vertAlign w:val="baseline"/>
        </w:rPr>
        <w:footnoteRef/>
      </w:r>
      <w:r w:rsidRPr="00F51CA7">
        <w:t>)</w:t>
      </w:r>
      <w:r w:rsidRPr="00F51CA7">
        <w:rPr>
          <w:rtl/>
        </w:rPr>
        <w:t>المسند (4 / 445)</w:t>
      </w:r>
      <w:r w:rsidRPr="00F51CA7">
        <w:rPr>
          <w:rFonts w:hint="cs"/>
          <w:rtl/>
        </w:rPr>
        <w:t>،</w:t>
      </w:r>
      <w:r w:rsidRPr="00F51CA7">
        <w:rPr>
          <w:rtl/>
        </w:rPr>
        <w:t xml:space="preserve"> </w:t>
      </w:r>
      <w:r w:rsidRPr="00F51CA7">
        <w:rPr>
          <w:rFonts w:hint="cs"/>
          <w:rtl/>
        </w:rPr>
        <w:t>وقال</w:t>
      </w:r>
      <w:r w:rsidRPr="00F51CA7">
        <w:rPr>
          <w:rtl/>
        </w:rPr>
        <w:t xml:space="preserve"> </w:t>
      </w:r>
      <w:r w:rsidRPr="00F51CA7">
        <w:rPr>
          <w:rFonts w:hint="cs"/>
          <w:rtl/>
        </w:rPr>
        <w:t>البوصيري</w:t>
      </w:r>
      <w:r w:rsidRPr="00F51CA7">
        <w:rPr>
          <w:rtl/>
        </w:rPr>
        <w:t xml:space="preserve"> </w:t>
      </w:r>
      <w:r w:rsidRPr="00F51CA7">
        <w:rPr>
          <w:rFonts w:hint="cs"/>
          <w:rtl/>
        </w:rPr>
        <w:t>إسناده</w:t>
      </w:r>
      <w:r w:rsidRPr="00F51CA7">
        <w:rPr>
          <w:rtl/>
        </w:rPr>
        <w:t xml:space="preserve"> </w:t>
      </w:r>
      <w:r w:rsidRPr="00F51CA7">
        <w:rPr>
          <w:rFonts w:hint="cs"/>
          <w:rtl/>
        </w:rPr>
        <w:t>حسن</w:t>
      </w:r>
      <w:r w:rsidRPr="00F51CA7">
        <w:rPr>
          <w:rtl/>
        </w:rPr>
        <w:t xml:space="preserve"> </w:t>
      </w:r>
      <w:r w:rsidRPr="00F51CA7">
        <w:rPr>
          <w:rFonts w:hint="cs"/>
          <w:rtl/>
        </w:rPr>
        <w:t>وقال</w:t>
      </w:r>
      <w:r w:rsidRPr="00F51CA7">
        <w:rPr>
          <w:rtl/>
        </w:rPr>
        <w:t xml:space="preserve"> </w:t>
      </w:r>
      <w:r w:rsidRPr="00F51CA7">
        <w:rPr>
          <w:rFonts w:hint="cs"/>
          <w:rtl/>
        </w:rPr>
        <w:t>الهيثمي</w:t>
      </w:r>
      <w:r w:rsidRPr="00F51CA7">
        <w:rPr>
          <w:rtl/>
        </w:rPr>
        <w:t xml:space="preserve"> </w:t>
      </w:r>
      <w:r w:rsidRPr="00F51CA7">
        <w:rPr>
          <w:rFonts w:hint="cs"/>
          <w:rtl/>
        </w:rPr>
        <w:t>رجاله</w:t>
      </w:r>
      <w:r w:rsidRPr="00F51CA7">
        <w:rPr>
          <w:rtl/>
        </w:rPr>
        <w:t xml:space="preserve"> </w:t>
      </w:r>
      <w:r w:rsidRPr="00F51CA7">
        <w:rPr>
          <w:rFonts w:hint="cs"/>
          <w:rtl/>
        </w:rPr>
        <w:t>ثقات.</w:t>
      </w:r>
      <w:r w:rsidRPr="00F51CA7">
        <w:rPr>
          <w:rtl/>
        </w:rPr>
        <w:t xml:space="preserve"> </w:t>
      </w:r>
    </w:p>
  </w:footnote>
  <w:footnote w:id="47">
    <w:p w:rsidR="00444CD6" w:rsidRPr="00A21FC8" w:rsidRDefault="00444CD6" w:rsidP="00A21FC8">
      <w:pPr>
        <w:pStyle w:val="5"/>
        <w:rPr>
          <w:rtl/>
        </w:rPr>
      </w:pPr>
      <w:r w:rsidRPr="00A21FC8">
        <w:t xml:space="preserve"> (</w:t>
      </w:r>
      <w:r w:rsidRPr="00A21FC8">
        <w:rPr>
          <w:rStyle w:val="FootnoteReference"/>
          <w:vertAlign w:val="baseline"/>
        </w:rPr>
        <w:footnoteRef/>
      </w:r>
      <w:r w:rsidRPr="00A21FC8">
        <w:t>)</w:t>
      </w:r>
      <w:r w:rsidRPr="00A21FC8">
        <w:rPr>
          <w:rtl/>
        </w:rPr>
        <w:t>تفسير ابن أبي حاتم (7 / 2207)</w:t>
      </w:r>
      <w:r w:rsidRPr="00A21FC8">
        <w:rPr>
          <w:rFonts w:hint="cs"/>
          <w:rtl/>
        </w:rPr>
        <w:t>.</w:t>
      </w:r>
      <w:r w:rsidRPr="00A21FC8">
        <w:rPr>
          <w:rtl/>
        </w:rPr>
        <w:t xml:space="preserve"> </w:t>
      </w:r>
    </w:p>
  </w:footnote>
  <w:footnote w:id="48">
    <w:p w:rsidR="00444CD6" w:rsidRPr="00A21FC8" w:rsidRDefault="00444CD6" w:rsidP="00A21FC8">
      <w:pPr>
        <w:pStyle w:val="5"/>
        <w:rPr>
          <w:rtl/>
        </w:rPr>
      </w:pPr>
      <w:r w:rsidRPr="00A21FC8">
        <w:t xml:space="preserve"> (</w:t>
      </w:r>
      <w:r w:rsidRPr="00A21FC8">
        <w:rPr>
          <w:rStyle w:val="FootnoteReference"/>
          <w:vertAlign w:val="baseline"/>
        </w:rPr>
        <w:footnoteRef/>
      </w:r>
      <w:r w:rsidRPr="00A21FC8">
        <w:t>)</w:t>
      </w:r>
      <w:r w:rsidRPr="00A21FC8">
        <w:rPr>
          <w:rtl/>
        </w:rPr>
        <w:t>السدرة</w:t>
      </w:r>
      <w:r w:rsidRPr="00A21FC8">
        <w:rPr>
          <w:rFonts w:hint="cs"/>
          <w:rtl/>
        </w:rPr>
        <w:t>:</w:t>
      </w:r>
      <w:r w:rsidRPr="00A21FC8">
        <w:rPr>
          <w:rtl/>
        </w:rPr>
        <w:t xml:space="preserve"> </w:t>
      </w:r>
      <w:r w:rsidRPr="00A21FC8">
        <w:rPr>
          <w:rFonts w:hint="cs"/>
          <w:rtl/>
        </w:rPr>
        <w:t>شجرة</w:t>
      </w:r>
      <w:r w:rsidRPr="00A21FC8">
        <w:rPr>
          <w:rtl/>
        </w:rPr>
        <w:t xml:space="preserve"> </w:t>
      </w:r>
      <w:r w:rsidRPr="00A21FC8">
        <w:rPr>
          <w:rFonts w:hint="cs"/>
          <w:rtl/>
        </w:rPr>
        <w:t>ذات</w:t>
      </w:r>
      <w:r w:rsidRPr="00A21FC8">
        <w:rPr>
          <w:rtl/>
        </w:rPr>
        <w:t xml:space="preserve"> </w:t>
      </w:r>
      <w:r w:rsidRPr="00A21FC8">
        <w:rPr>
          <w:rFonts w:hint="cs"/>
          <w:rtl/>
        </w:rPr>
        <w:t>شوك.</w:t>
      </w:r>
      <w:r w:rsidRPr="00A21FC8">
        <w:rPr>
          <w:rtl/>
        </w:rPr>
        <w:t xml:space="preserve"> </w:t>
      </w:r>
    </w:p>
  </w:footnote>
  <w:footnote w:id="49">
    <w:p w:rsidR="00444CD6" w:rsidRDefault="00444CD6" w:rsidP="00A21FC8">
      <w:pPr>
        <w:pStyle w:val="5"/>
        <w:rPr>
          <w:rtl/>
        </w:rPr>
      </w:pPr>
      <w:r w:rsidRPr="00A21FC8">
        <w:t xml:space="preserve"> (</w:t>
      </w:r>
      <w:r w:rsidRPr="00A21FC8">
        <w:rPr>
          <w:rStyle w:val="FootnoteReference"/>
          <w:vertAlign w:val="baseline"/>
        </w:rPr>
        <w:footnoteRef/>
      </w:r>
      <w:r w:rsidRPr="00A21FC8">
        <w:t>)</w:t>
      </w:r>
      <w:r w:rsidRPr="00A21FC8">
        <w:rPr>
          <w:rtl/>
        </w:rPr>
        <w:t>سنن الترمذي برقم (2180</w:t>
      </w:r>
      <w:r w:rsidRPr="00A21FC8">
        <w:rPr>
          <w:rFonts w:hint="cs"/>
          <w:rtl/>
        </w:rPr>
        <w:t> </w:t>
      </w:r>
      <w:r w:rsidRPr="00A21FC8">
        <w:rPr>
          <w:rtl/>
        </w:rPr>
        <w:t>)</w:t>
      </w:r>
      <w:r w:rsidRPr="00A21FC8">
        <w:rPr>
          <w:rFonts w:hint="cs"/>
          <w:rtl/>
        </w:rPr>
        <w:t>.</w:t>
      </w:r>
      <w:r>
        <w:rPr>
          <w:rtl/>
        </w:rPr>
        <w:t xml:space="preserve"> </w:t>
      </w:r>
    </w:p>
  </w:footnote>
  <w:footnote w:id="50">
    <w:p w:rsidR="00444CD6" w:rsidRPr="00A21FC8" w:rsidRDefault="00444CD6" w:rsidP="00A21FC8">
      <w:pPr>
        <w:pStyle w:val="5"/>
        <w:rPr>
          <w:rtl/>
        </w:rPr>
      </w:pPr>
      <w:r w:rsidRPr="00A21FC8">
        <w:t xml:space="preserve"> (</w:t>
      </w:r>
      <w:r w:rsidRPr="00A21FC8">
        <w:rPr>
          <w:rStyle w:val="FootnoteReference"/>
          <w:vertAlign w:val="baseline"/>
        </w:rPr>
        <w:footnoteRef/>
      </w:r>
      <w:r w:rsidRPr="00A21FC8">
        <w:t>)</w:t>
      </w:r>
      <w:r w:rsidRPr="00A21FC8">
        <w:rPr>
          <w:rtl/>
        </w:rPr>
        <w:t>الترمذي الفتن (2180)</w:t>
      </w:r>
      <w:r w:rsidRPr="00A21FC8">
        <w:rPr>
          <w:rFonts w:hint="cs"/>
          <w:rtl/>
        </w:rPr>
        <w:t>،</w:t>
      </w:r>
      <w:r w:rsidRPr="00A21FC8">
        <w:rPr>
          <w:rtl/>
        </w:rPr>
        <w:t xml:space="preserve"> </w:t>
      </w:r>
      <w:r w:rsidRPr="00A21FC8">
        <w:rPr>
          <w:rFonts w:hint="cs"/>
          <w:rtl/>
        </w:rPr>
        <w:t>أحمد</w:t>
      </w:r>
      <w:r w:rsidRPr="00A21FC8">
        <w:rPr>
          <w:rtl/>
        </w:rPr>
        <w:t xml:space="preserve"> (5/218)</w:t>
      </w:r>
      <w:r w:rsidRPr="00A21FC8">
        <w:rPr>
          <w:rFonts w:hint="cs"/>
          <w:rtl/>
        </w:rPr>
        <w:t>.</w:t>
      </w:r>
      <w:r w:rsidRPr="00A21FC8">
        <w:rPr>
          <w:rtl/>
        </w:rPr>
        <w:t xml:space="preserve"> </w:t>
      </w:r>
    </w:p>
  </w:footnote>
  <w:footnote w:id="51">
    <w:p w:rsidR="00444CD6" w:rsidRPr="00A21FC8" w:rsidRDefault="00444CD6" w:rsidP="00A21FC8">
      <w:pPr>
        <w:pStyle w:val="5"/>
        <w:rPr>
          <w:rtl/>
        </w:rPr>
      </w:pPr>
      <w:r w:rsidRPr="00A21FC8">
        <w:t xml:space="preserve"> (</w:t>
      </w:r>
      <w:r w:rsidRPr="00A21FC8">
        <w:rPr>
          <w:rStyle w:val="FootnoteReference"/>
          <w:vertAlign w:val="baseline"/>
        </w:rPr>
        <w:footnoteRef/>
      </w:r>
      <w:r w:rsidRPr="00A21FC8">
        <w:t>)</w:t>
      </w:r>
      <w:r w:rsidRPr="00A21FC8">
        <w:rPr>
          <w:rtl/>
        </w:rPr>
        <w:t>مسلم الجنائز (977)</w:t>
      </w:r>
      <w:r w:rsidRPr="00A21FC8">
        <w:rPr>
          <w:rFonts w:hint="cs"/>
          <w:rtl/>
        </w:rPr>
        <w:t>،</w:t>
      </w:r>
      <w:r w:rsidRPr="00A21FC8">
        <w:rPr>
          <w:rtl/>
        </w:rPr>
        <w:t xml:space="preserve"> </w:t>
      </w:r>
      <w:r w:rsidRPr="00A21FC8">
        <w:rPr>
          <w:rFonts w:hint="cs"/>
          <w:rtl/>
        </w:rPr>
        <w:t>النسائي</w:t>
      </w:r>
      <w:r w:rsidRPr="00A21FC8">
        <w:rPr>
          <w:rtl/>
        </w:rPr>
        <w:t xml:space="preserve"> </w:t>
      </w:r>
      <w:r w:rsidRPr="00A21FC8">
        <w:rPr>
          <w:rFonts w:hint="cs"/>
          <w:rtl/>
        </w:rPr>
        <w:t>الأشربة</w:t>
      </w:r>
      <w:r w:rsidRPr="00A21FC8">
        <w:rPr>
          <w:rtl/>
        </w:rPr>
        <w:t xml:space="preserve"> (5652)</w:t>
      </w:r>
      <w:r w:rsidRPr="00A21FC8">
        <w:rPr>
          <w:rFonts w:hint="cs"/>
          <w:rtl/>
        </w:rPr>
        <w:t>،</w:t>
      </w:r>
      <w:r w:rsidRPr="00A21FC8">
        <w:rPr>
          <w:rtl/>
        </w:rPr>
        <w:t xml:space="preserve"> </w:t>
      </w:r>
      <w:r w:rsidRPr="00A21FC8">
        <w:rPr>
          <w:rFonts w:hint="cs"/>
          <w:rtl/>
        </w:rPr>
        <w:t>أبو</w:t>
      </w:r>
      <w:r w:rsidRPr="00A21FC8">
        <w:rPr>
          <w:rtl/>
        </w:rPr>
        <w:t xml:space="preserve"> </w:t>
      </w:r>
      <w:r w:rsidRPr="00A21FC8">
        <w:rPr>
          <w:rFonts w:hint="cs"/>
          <w:rtl/>
        </w:rPr>
        <w:t>داود</w:t>
      </w:r>
      <w:r w:rsidRPr="00A21FC8">
        <w:rPr>
          <w:rtl/>
        </w:rPr>
        <w:t xml:space="preserve"> </w:t>
      </w:r>
      <w:r w:rsidRPr="00A21FC8">
        <w:rPr>
          <w:rFonts w:hint="cs"/>
          <w:rtl/>
        </w:rPr>
        <w:t>الأشربة</w:t>
      </w:r>
      <w:r w:rsidRPr="00A21FC8">
        <w:rPr>
          <w:rtl/>
        </w:rPr>
        <w:t xml:space="preserve"> (3698)</w:t>
      </w:r>
      <w:r w:rsidRPr="00A21FC8">
        <w:rPr>
          <w:rFonts w:hint="cs"/>
          <w:rtl/>
        </w:rPr>
        <w:t>،</w:t>
      </w:r>
      <w:r w:rsidRPr="00A21FC8">
        <w:rPr>
          <w:rtl/>
        </w:rPr>
        <w:t xml:space="preserve"> </w:t>
      </w:r>
      <w:r w:rsidRPr="00A21FC8">
        <w:rPr>
          <w:rFonts w:hint="cs"/>
          <w:rtl/>
        </w:rPr>
        <w:t>أحمد</w:t>
      </w:r>
      <w:r w:rsidRPr="00A21FC8">
        <w:rPr>
          <w:rtl/>
        </w:rPr>
        <w:t xml:space="preserve"> (5/350)</w:t>
      </w:r>
      <w:r w:rsidRPr="00A21FC8">
        <w:rPr>
          <w:rFonts w:hint="cs"/>
          <w:rtl/>
        </w:rPr>
        <w:t>.</w:t>
      </w:r>
      <w:r w:rsidRPr="00A21FC8">
        <w:rPr>
          <w:rtl/>
        </w:rPr>
        <w:t xml:space="preserve"> </w:t>
      </w:r>
    </w:p>
  </w:footnote>
  <w:footnote w:id="52">
    <w:p w:rsidR="00444CD6" w:rsidRPr="00A21FC8" w:rsidRDefault="00444CD6" w:rsidP="00A21FC8">
      <w:pPr>
        <w:pStyle w:val="5"/>
        <w:rPr>
          <w:rtl/>
        </w:rPr>
      </w:pPr>
      <w:r w:rsidRPr="00A21FC8">
        <w:t xml:space="preserve"> (</w:t>
      </w:r>
      <w:r w:rsidRPr="00A21FC8">
        <w:rPr>
          <w:rStyle w:val="FootnoteReference"/>
          <w:vertAlign w:val="baseline"/>
        </w:rPr>
        <w:footnoteRef/>
      </w:r>
      <w:r w:rsidRPr="00A21FC8">
        <w:t>)</w:t>
      </w:r>
      <w:r w:rsidRPr="00A21FC8">
        <w:rPr>
          <w:rtl/>
        </w:rPr>
        <w:t>صحيح مسلم برقم (977)</w:t>
      </w:r>
      <w:r w:rsidRPr="00A21FC8">
        <w:rPr>
          <w:rFonts w:hint="cs"/>
          <w:rtl/>
        </w:rPr>
        <w:t>.</w:t>
      </w:r>
      <w:r w:rsidRPr="00A21FC8">
        <w:rPr>
          <w:rtl/>
        </w:rPr>
        <w:t xml:space="preserve"> </w:t>
      </w:r>
    </w:p>
  </w:footnote>
  <w:footnote w:id="53">
    <w:p w:rsidR="00444CD6" w:rsidRPr="00A21FC8" w:rsidRDefault="00444CD6" w:rsidP="00A21FC8">
      <w:pPr>
        <w:pStyle w:val="5"/>
        <w:rPr>
          <w:rtl/>
        </w:rPr>
      </w:pPr>
      <w:r w:rsidRPr="00A21FC8">
        <w:t xml:space="preserve"> (</w:t>
      </w:r>
      <w:r w:rsidRPr="00A21FC8">
        <w:rPr>
          <w:rStyle w:val="FootnoteReference"/>
          <w:vertAlign w:val="baseline"/>
        </w:rPr>
        <w:footnoteRef/>
      </w:r>
      <w:r w:rsidRPr="00A21FC8">
        <w:t>)</w:t>
      </w:r>
      <w:r w:rsidRPr="00A21FC8">
        <w:rPr>
          <w:rtl/>
        </w:rPr>
        <w:t>مسلم الجنائز (976)</w:t>
      </w:r>
      <w:r w:rsidRPr="00A21FC8">
        <w:rPr>
          <w:rFonts w:hint="cs"/>
          <w:rtl/>
        </w:rPr>
        <w:t>،</w:t>
      </w:r>
      <w:r w:rsidRPr="00A21FC8">
        <w:rPr>
          <w:rtl/>
        </w:rPr>
        <w:t xml:space="preserve"> </w:t>
      </w:r>
      <w:r w:rsidRPr="00A21FC8">
        <w:rPr>
          <w:rFonts w:hint="cs"/>
          <w:rtl/>
        </w:rPr>
        <w:t>النسائي</w:t>
      </w:r>
      <w:r w:rsidRPr="00A21FC8">
        <w:rPr>
          <w:rtl/>
        </w:rPr>
        <w:t xml:space="preserve"> </w:t>
      </w:r>
      <w:r w:rsidRPr="00A21FC8">
        <w:rPr>
          <w:rFonts w:hint="cs"/>
          <w:rtl/>
        </w:rPr>
        <w:t>الجنائز</w:t>
      </w:r>
      <w:r w:rsidRPr="00A21FC8">
        <w:rPr>
          <w:rtl/>
        </w:rPr>
        <w:t xml:space="preserve"> (2034)</w:t>
      </w:r>
      <w:r w:rsidRPr="00A21FC8">
        <w:rPr>
          <w:rFonts w:hint="cs"/>
          <w:rtl/>
        </w:rPr>
        <w:t>،</w:t>
      </w:r>
      <w:r w:rsidRPr="00A21FC8">
        <w:rPr>
          <w:rtl/>
        </w:rPr>
        <w:t xml:space="preserve"> </w:t>
      </w:r>
      <w:r w:rsidRPr="00A21FC8">
        <w:rPr>
          <w:rFonts w:hint="cs"/>
          <w:rtl/>
        </w:rPr>
        <w:t>أبو</w:t>
      </w:r>
      <w:r w:rsidRPr="00A21FC8">
        <w:rPr>
          <w:rtl/>
        </w:rPr>
        <w:t xml:space="preserve"> </w:t>
      </w:r>
      <w:r w:rsidRPr="00A21FC8">
        <w:rPr>
          <w:rFonts w:hint="cs"/>
          <w:rtl/>
        </w:rPr>
        <w:t>داود</w:t>
      </w:r>
      <w:r w:rsidRPr="00A21FC8">
        <w:rPr>
          <w:rtl/>
        </w:rPr>
        <w:t xml:space="preserve"> </w:t>
      </w:r>
      <w:r w:rsidRPr="00A21FC8">
        <w:rPr>
          <w:rFonts w:hint="cs"/>
          <w:rtl/>
        </w:rPr>
        <w:t>الجنائز</w:t>
      </w:r>
      <w:r w:rsidRPr="00A21FC8">
        <w:rPr>
          <w:rtl/>
        </w:rPr>
        <w:t xml:space="preserve"> (3234)</w:t>
      </w:r>
      <w:r w:rsidRPr="00A21FC8">
        <w:rPr>
          <w:rFonts w:hint="cs"/>
          <w:rtl/>
        </w:rPr>
        <w:t>،</w:t>
      </w:r>
      <w:r w:rsidRPr="00A21FC8">
        <w:rPr>
          <w:rtl/>
        </w:rPr>
        <w:t xml:space="preserve"> </w:t>
      </w:r>
      <w:r w:rsidRPr="00A21FC8">
        <w:rPr>
          <w:rFonts w:hint="cs"/>
          <w:rtl/>
        </w:rPr>
        <w:t>ابن</w:t>
      </w:r>
      <w:r w:rsidRPr="00A21FC8">
        <w:rPr>
          <w:rtl/>
        </w:rPr>
        <w:t xml:space="preserve"> </w:t>
      </w:r>
      <w:r w:rsidRPr="00A21FC8">
        <w:rPr>
          <w:rFonts w:hint="cs"/>
          <w:rtl/>
        </w:rPr>
        <w:t>ماجه</w:t>
      </w:r>
      <w:r w:rsidRPr="00A21FC8">
        <w:rPr>
          <w:rtl/>
        </w:rPr>
        <w:t xml:space="preserve"> </w:t>
      </w:r>
      <w:r w:rsidRPr="00A21FC8">
        <w:rPr>
          <w:rFonts w:hint="cs"/>
          <w:rtl/>
        </w:rPr>
        <w:t>ما</w:t>
      </w:r>
      <w:r w:rsidRPr="00A21FC8">
        <w:rPr>
          <w:rtl/>
        </w:rPr>
        <w:t xml:space="preserve"> </w:t>
      </w:r>
      <w:r w:rsidRPr="00A21FC8">
        <w:rPr>
          <w:rFonts w:hint="cs"/>
          <w:rtl/>
        </w:rPr>
        <w:t>جاء</w:t>
      </w:r>
      <w:r w:rsidRPr="00A21FC8">
        <w:rPr>
          <w:rtl/>
        </w:rPr>
        <w:t xml:space="preserve"> </w:t>
      </w:r>
      <w:r w:rsidRPr="00A21FC8">
        <w:rPr>
          <w:rFonts w:hint="cs"/>
          <w:rtl/>
        </w:rPr>
        <w:t>في</w:t>
      </w:r>
      <w:r w:rsidRPr="00A21FC8">
        <w:rPr>
          <w:rtl/>
        </w:rPr>
        <w:t xml:space="preserve"> الجنائز (1572)</w:t>
      </w:r>
      <w:r w:rsidRPr="00A21FC8">
        <w:rPr>
          <w:rFonts w:hint="cs"/>
          <w:rtl/>
        </w:rPr>
        <w:t>،</w:t>
      </w:r>
      <w:r w:rsidRPr="00A21FC8">
        <w:rPr>
          <w:rtl/>
        </w:rPr>
        <w:t xml:space="preserve"> </w:t>
      </w:r>
      <w:r w:rsidRPr="00A21FC8">
        <w:rPr>
          <w:rFonts w:hint="cs"/>
          <w:rtl/>
        </w:rPr>
        <w:t>أحمد</w:t>
      </w:r>
      <w:r w:rsidRPr="00A21FC8">
        <w:rPr>
          <w:rtl/>
        </w:rPr>
        <w:t xml:space="preserve"> (2</w:t>
      </w:r>
      <w:r w:rsidRPr="00A21FC8">
        <w:rPr>
          <w:rFonts w:hint="cs"/>
          <w:rtl/>
        </w:rPr>
        <w:t xml:space="preserve"> </w:t>
      </w:r>
      <w:r w:rsidRPr="00A21FC8">
        <w:rPr>
          <w:rtl/>
        </w:rPr>
        <w:t>/441)</w:t>
      </w:r>
      <w:r w:rsidRPr="00A21FC8">
        <w:rPr>
          <w:rFonts w:hint="cs"/>
          <w:rtl/>
        </w:rPr>
        <w:t>.</w:t>
      </w:r>
      <w:r w:rsidRPr="00A21FC8">
        <w:rPr>
          <w:rtl/>
        </w:rPr>
        <w:t xml:space="preserve"> </w:t>
      </w:r>
    </w:p>
  </w:footnote>
  <w:footnote w:id="54">
    <w:p w:rsidR="00444CD6" w:rsidRDefault="00444CD6" w:rsidP="00A21FC8">
      <w:pPr>
        <w:pStyle w:val="5"/>
        <w:rPr>
          <w:rtl/>
        </w:rPr>
      </w:pPr>
      <w:r w:rsidRPr="00A21FC8">
        <w:t xml:space="preserve"> (</w:t>
      </w:r>
      <w:r w:rsidRPr="00A21FC8">
        <w:rPr>
          <w:rStyle w:val="FootnoteReference"/>
          <w:vertAlign w:val="baseline"/>
        </w:rPr>
        <w:footnoteRef/>
      </w:r>
      <w:r w:rsidRPr="00A21FC8">
        <w:t>)</w:t>
      </w:r>
      <w:r w:rsidRPr="00A21FC8">
        <w:rPr>
          <w:rtl/>
        </w:rPr>
        <w:t>صحيح مسلم برقم (975)</w:t>
      </w:r>
      <w:r w:rsidRPr="00A21FC8">
        <w:rPr>
          <w:rFonts w:hint="cs"/>
          <w:rtl/>
        </w:rPr>
        <w:t>.</w:t>
      </w:r>
      <w:r>
        <w:rPr>
          <w:rtl/>
        </w:rPr>
        <w:t xml:space="preserve"> </w:t>
      </w:r>
    </w:p>
  </w:footnote>
  <w:footnote w:id="55">
    <w:p w:rsidR="00444CD6" w:rsidRPr="004127F8" w:rsidRDefault="00444CD6" w:rsidP="004127F8">
      <w:pPr>
        <w:pStyle w:val="5"/>
        <w:rPr>
          <w:rtl/>
        </w:rPr>
      </w:pPr>
      <w:r w:rsidRPr="004127F8">
        <w:t xml:space="preserve"> (</w:t>
      </w:r>
      <w:r w:rsidRPr="004127F8">
        <w:rPr>
          <w:rStyle w:val="FootnoteReference"/>
          <w:vertAlign w:val="baseline"/>
        </w:rPr>
        <w:footnoteRef/>
      </w:r>
      <w:r w:rsidRPr="004127F8">
        <w:t>)</w:t>
      </w:r>
      <w:r w:rsidRPr="004127F8">
        <w:rPr>
          <w:rtl/>
        </w:rPr>
        <w:t>أحمد (3/38)</w:t>
      </w:r>
      <w:r w:rsidRPr="004127F8">
        <w:rPr>
          <w:rFonts w:hint="cs"/>
          <w:rtl/>
        </w:rPr>
        <w:t>،</w:t>
      </w:r>
      <w:r w:rsidRPr="004127F8">
        <w:rPr>
          <w:rtl/>
        </w:rPr>
        <w:t xml:space="preserve"> </w:t>
      </w:r>
      <w:r w:rsidRPr="004127F8">
        <w:rPr>
          <w:rFonts w:hint="cs"/>
          <w:rtl/>
        </w:rPr>
        <w:t>مالك</w:t>
      </w:r>
      <w:r w:rsidRPr="004127F8">
        <w:rPr>
          <w:rtl/>
        </w:rPr>
        <w:t xml:space="preserve"> </w:t>
      </w:r>
      <w:r w:rsidRPr="004127F8">
        <w:rPr>
          <w:rFonts w:hint="cs"/>
          <w:rtl/>
        </w:rPr>
        <w:t>الضحايا</w:t>
      </w:r>
      <w:r w:rsidRPr="004127F8">
        <w:rPr>
          <w:rtl/>
        </w:rPr>
        <w:t xml:space="preserve"> (1048)</w:t>
      </w:r>
      <w:r w:rsidRPr="004127F8">
        <w:rPr>
          <w:rFonts w:hint="cs"/>
          <w:rtl/>
        </w:rPr>
        <w:t>.</w:t>
      </w:r>
      <w:r w:rsidRPr="004127F8">
        <w:rPr>
          <w:rtl/>
        </w:rPr>
        <w:t xml:space="preserve"> </w:t>
      </w:r>
    </w:p>
  </w:footnote>
  <w:footnote w:id="56">
    <w:p w:rsidR="00444CD6" w:rsidRPr="004127F8" w:rsidRDefault="00444CD6" w:rsidP="004127F8">
      <w:pPr>
        <w:pStyle w:val="5"/>
        <w:rPr>
          <w:rtl/>
        </w:rPr>
      </w:pPr>
      <w:r w:rsidRPr="004127F8">
        <w:t xml:space="preserve"> (</w:t>
      </w:r>
      <w:r w:rsidRPr="004127F8">
        <w:rPr>
          <w:rStyle w:val="FootnoteReference"/>
          <w:vertAlign w:val="baseline"/>
        </w:rPr>
        <w:footnoteRef/>
      </w:r>
      <w:r w:rsidRPr="004127F8">
        <w:t>)</w:t>
      </w:r>
      <w:r w:rsidRPr="004127F8">
        <w:rPr>
          <w:rtl/>
        </w:rPr>
        <w:t>مسند أحمد (3</w:t>
      </w:r>
      <w:r w:rsidRPr="004127F8">
        <w:rPr>
          <w:rFonts w:hint="cs"/>
          <w:rtl/>
        </w:rPr>
        <w:t>/</w:t>
      </w:r>
      <w:r w:rsidRPr="004127F8">
        <w:rPr>
          <w:rtl/>
        </w:rPr>
        <w:t xml:space="preserve"> 38)</w:t>
      </w:r>
      <w:r w:rsidRPr="004127F8">
        <w:rPr>
          <w:rFonts w:hint="cs"/>
          <w:rtl/>
        </w:rPr>
        <w:t>،</w:t>
      </w:r>
      <w:r w:rsidRPr="004127F8">
        <w:rPr>
          <w:rtl/>
        </w:rPr>
        <w:t xml:space="preserve"> </w:t>
      </w:r>
      <w:r w:rsidRPr="004127F8">
        <w:rPr>
          <w:rFonts w:hint="cs"/>
          <w:rtl/>
        </w:rPr>
        <w:t>ومستدرك</w:t>
      </w:r>
      <w:r w:rsidRPr="004127F8">
        <w:rPr>
          <w:rtl/>
        </w:rPr>
        <w:t xml:space="preserve"> </w:t>
      </w:r>
      <w:r w:rsidRPr="004127F8">
        <w:rPr>
          <w:rFonts w:hint="cs"/>
          <w:rtl/>
        </w:rPr>
        <w:t>الحاكم</w:t>
      </w:r>
      <w:r w:rsidRPr="004127F8">
        <w:rPr>
          <w:rtl/>
        </w:rPr>
        <w:t xml:space="preserve"> (1</w:t>
      </w:r>
      <w:r w:rsidRPr="004127F8">
        <w:rPr>
          <w:rFonts w:hint="cs"/>
          <w:rtl/>
        </w:rPr>
        <w:t>/</w:t>
      </w:r>
      <w:r w:rsidRPr="004127F8">
        <w:rPr>
          <w:rtl/>
        </w:rPr>
        <w:t xml:space="preserve"> 531)</w:t>
      </w:r>
      <w:r w:rsidRPr="004127F8">
        <w:rPr>
          <w:rFonts w:hint="cs"/>
          <w:rtl/>
        </w:rPr>
        <w:t>.</w:t>
      </w:r>
      <w:r w:rsidRPr="004127F8">
        <w:rPr>
          <w:rtl/>
        </w:rPr>
        <w:t xml:space="preserve"> </w:t>
      </w:r>
    </w:p>
  </w:footnote>
  <w:footnote w:id="57">
    <w:p w:rsidR="00444CD6" w:rsidRPr="004127F8" w:rsidRDefault="00444CD6" w:rsidP="004127F8">
      <w:pPr>
        <w:pStyle w:val="5"/>
        <w:rPr>
          <w:rtl/>
        </w:rPr>
      </w:pPr>
      <w:r w:rsidRPr="004127F8">
        <w:t xml:space="preserve"> (</w:t>
      </w:r>
      <w:r w:rsidRPr="004127F8">
        <w:rPr>
          <w:rStyle w:val="FootnoteReference"/>
          <w:vertAlign w:val="baseline"/>
        </w:rPr>
        <w:footnoteRef/>
      </w:r>
      <w:r w:rsidRPr="004127F8">
        <w:t>)</w:t>
      </w:r>
      <w:r w:rsidRPr="004127F8">
        <w:rPr>
          <w:rtl/>
        </w:rPr>
        <w:t>أحمد (3/237)</w:t>
      </w:r>
      <w:r w:rsidRPr="004127F8">
        <w:rPr>
          <w:rFonts w:hint="cs"/>
          <w:rtl/>
        </w:rPr>
        <w:t>.</w:t>
      </w:r>
      <w:r w:rsidRPr="004127F8">
        <w:rPr>
          <w:rtl/>
        </w:rPr>
        <w:t xml:space="preserve"> </w:t>
      </w:r>
    </w:p>
  </w:footnote>
  <w:footnote w:id="58">
    <w:p w:rsidR="00444CD6" w:rsidRPr="004127F8" w:rsidRDefault="00444CD6" w:rsidP="004127F8">
      <w:pPr>
        <w:pStyle w:val="5"/>
        <w:rPr>
          <w:rtl/>
        </w:rPr>
      </w:pPr>
      <w:r w:rsidRPr="004127F8">
        <w:t xml:space="preserve"> (</w:t>
      </w:r>
      <w:r w:rsidRPr="004127F8">
        <w:rPr>
          <w:rStyle w:val="FootnoteReference"/>
          <w:vertAlign w:val="baseline"/>
        </w:rPr>
        <w:footnoteRef/>
      </w:r>
      <w:r w:rsidRPr="004127F8">
        <w:t>)</w:t>
      </w:r>
      <w:r w:rsidRPr="004127F8">
        <w:rPr>
          <w:rtl/>
        </w:rPr>
        <w:t>مستدرك الحاكم (1 / 532)</w:t>
      </w:r>
      <w:r w:rsidRPr="004127F8">
        <w:rPr>
          <w:rFonts w:hint="cs"/>
          <w:rtl/>
        </w:rPr>
        <w:t>.</w:t>
      </w:r>
      <w:r w:rsidRPr="004127F8">
        <w:rPr>
          <w:rtl/>
        </w:rPr>
        <w:t xml:space="preserve"> </w:t>
      </w:r>
    </w:p>
  </w:footnote>
  <w:footnote w:id="59">
    <w:p w:rsidR="00444CD6" w:rsidRPr="004127F8" w:rsidRDefault="00444CD6" w:rsidP="004127F8">
      <w:pPr>
        <w:pStyle w:val="5"/>
        <w:rPr>
          <w:rtl/>
        </w:rPr>
      </w:pPr>
      <w:r w:rsidRPr="004127F8">
        <w:t xml:space="preserve"> (</w:t>
      </w:r>
      <w:r w:rsidRPr="004127F8">
        <w:rPr>
          <w:rStyle w:val="FootnoteReference"/>
          <w:vertAlign w:val="baseline"/>
        </w:rPr>
        <w:footnoteRef/>
      </w:r>
      <w:r w:rsidRPr="004127F8">
        <w:t>)</w:t>
      </w:r>
      <w:r w:rsidRPr="004127F8">
        <w:rPr>
          <w:rtl/>
        </w:rPr>
        <w:t>مسلم الجنائز (975)</w:t>
      </w:r>
      <w:r w:rsidRPr="004127F8">
        <w:rPr>
          <w:rFonts w:hint="cs"/>
          <w:rtl/>
        </w:rPr>
        <w:t>،</w:t>
      </w:r>
      <w:r w:rsidRPr="004127F8">
        <w:rPr>
          <w:rtl/>
        </w:rPr>
        <w:t xml:space="preserve"> </w:t>
      </w:r>
      <w:r w:rsidRPr="004127F8">
        <w:rPr>
          <w:rFonts w:hint="cs"/>
          <w:rtl/>
        </w:rPr>
        <w:t>النسائي</w:t>
      </w:r>
      <w:r w:rsidRPr="004127F8">
        <w:rPr>
          <w:rtl/>
        </w:rPr>
        <w:t xml:space="preserve"> </w:t>
      </w:r>
      <w:r w:rsidRPr="004127F8">
        <w:rPr>
          <w:rFonts w:hint="cs"/>
          <w:rtl/>
        </w:rPr>
        <w:t>الجنائز</w:t>
      </w:r>
      <w:r w:rsidRPr="004127F8">
        <w:rPr>
          <w:rtl/>
        </w:rPr>
        <w:t xml:space="preserve"> (2040)</w:t>
      </w:r>
      <w:r w:rsidRPr="004127F8">
        <w:rPr>
          <w:rFonts w:hint="cs"/>
          <w:rtl/>
        </w:rPr>
        <w:t>،</w:t>
      </w:r>
      <w:r w:rsidRPr="004127F8">
        <w:rPr>
          <w:rtl/>
        </w:rPr>
        <w:t xml:space="preserve"> </w:t>
      </w:r>
      <w:r w:rsidRPr="004127F8">
        <w:rPr>
          <w:rFonts w:hint="cs"/>
          <w:rtl/>
        </w:rPr>
        <w:t>ابن</w:t>
      </w:r>
      <w:r w:rsidRPr="004127F8">
        <w:rPr>
          <w:rtl/>
        </w:rPr>
        <w:t xml:space="preserve"> </w:t>
      </w:r>
      <w:r w:rsidRPr="004127F8">
        <w:rPr>
          <w:rFonts w:hint="cs"/>
          <w:rtl/>
        </w:rPr>
        <w:t>ماجه</w:t>
      </w:r>
      <w:r w:rsidRPr="004127F8">
        <w:rPr>
          <w:rtl/>
        </w:rPr>
        <w:t xml:space="preserve"> </w:t>
      </w:r>
      <w:r w:rsidRPr="004127F8">
        <w:rPr>
          <w:rFonts w:hint="cs"/>
          <w:rtl/>
        </w:rPr>
        <w:t>ما</w:t>
      </w:r>
      <w:r w:rsidRPr="004127F8">
        <w:rPr>
          <w:rtl/>
        </w:rPr>
        <w:t xml:space="preserve"> </w:t>
      </w:r>
      <w:r w:rsidRPr="004127F8">
        <w:rPr>
          <w:rFonts w:hint="cs"/>
          <w:rtl/>
        </w:rPr>
        <w:t>جاء</w:t>
      </w:r>
      <w:r w:rsidRPr="004127F8">
        <w:rPr>
          <w:rtl/>
        </w:rPr>
        <w:t xml:space="preserve"> </w:t>
      </w:r>
      <w:r w:rsidRPr="004127F8">
        <w:rPr>
          <w:rFonts w:hint="cs"/>
          <w:rtl/>
        </w:rPr>
        <w:t>في</w:t>
      </w:r>
      <w:r w:rsidRPr="004127F8">
        <w:rPr>
          <w:rtl/>
        </w:rPr>
        <w:t xml:space="preserve"> </w:t>
      </w:r>
      <w:r w:rsidRPr="004127F8">
        <w:rPr>
          <w:rFonts w:hint="cs"/>
          <w:rtl/>
        </w:rPr>
        <w:t>الجنائز</w:t>
      </w:r>
      <w:r w:rsidRPr="004127F8">
        <w:rPr>
          <w:rtl/>
        </w:rPr>
        <w:t xml:space="preserve"> (1547)</w:t>
      </w:r>
      <w:r w:rsidRPr="004127F8">
        <w:rPr>
          <w:rFonts w:hint="cs"/>
          <w:rtl/>
        </w:rPr>
        <w:t>،</w:t>
      </w:r>
      <w:r w:rsidRPr="004127F8">
        <w:rPr>
          <w:rtl/>
        </w:rPr>
        <w:t xml:space="preserve"> </w:t>
      </w:r>
      <w:r w:rsidRPr="004127F8">
        <w:rPr>
          <w:rFonts w:hint="cs"/>
          <w:rtl/>
        </w:rPr>
        <w:t>أحمد</w:t>
      </w:r>
      <w:r w:rsidRPr="004127F8">
        <w:rPr>
          <w:rtl/>
        </w:rPr>
        <w:t xml:space="preserve"> (5/353)</w:t>
      </w:r>
      <w:r w:rsidRPr="004127F8">
        <w:rPr>
          <w:rFonts w:hint="cs"/>
          <w:rtl/>
        </w:rPr>
        <w:t>.</w:t>
      </w:r>
      <w:r w:rsidRPr="004127F8">
        <w:rPr>
          <w:rtl/>
        </w:rPr>
        <w:t xml:space="preserve"> </w:t>
      </w:r>
    </w:p>
  </w:footnote>
  <w:footnote w:id="60">
    <w:p w:rsidR="00444CD6" w:rsidRDefault="00444CD6" w:rsidP="004127F8">
      <w:pPr>
        <w:pStyle w:val="5"/>
        <w:rPr>
          <w:rtl/>
        </w:rPr>
      </w:pPr>
      <w:r w:rsidRPr="004127F8">
        <w:t xml:space="preserve"> (</w:t>
      </w:r>
      <w:r w:rsidRPr="004127F8">
        <w:rPr>
          <w:rStyle w:val="FootnoteReference"/>
          <w:vertAlign w:val="baseline"/>
        </w:rPr>
        <w:footnoteRef/>
      </w:r>
      <w:r w:rsidRPr="004127F8">
        <w:t>)</w:t>
      </w:r>
      <w:r w:rsidRPr="004127F8">
        <w:rPr>
          <w:rtl/>
        </w:rPr>
        <w:t>صحيح مسلم برقم (975)</w:t>
      </w:r>
      <w:r w:rsidRPr="004127F8">
        <w:rPr>
          <w:rFonts w:hint="cs"/>
          <w:rtl/>
        </w:rPr>
        <w:t>.</w:t>
      </w:r>
      <w:r>
        <w:rPr>
          <w:rtl/>
        </w:rPr>
        <w:t xml:space="preserve"> </w:t>
      </w:r>
    </w:p>
  </w:footnote>
  <w:footnote w:id="61">
    <w:p w:rsidR="00444CD6" w:rsidRPr="004127F8" w:rsidRDefault="00444CD6" w:rsidP="004127F8">
      <w:pPr>
        <w:pStyle w:val="5"/>
        <w:rPr>
          <w:rtl/>
        </w:rPr>
      </w:pPr>
      <w:r w:rsidRPr="004127F8">
        <w:t xml:space="preserve"> (</w:t>
      </w:r>
      <w:r w:rsidRPr="004127F8">
        <w:rPr>
          <w:rStyle w:val="FootnoteReference"/>
          <w:vertAlign w:val="baseline"/>
        </w:rPr>
        <w:footnoteRef/>
      </w:r>
      <w:r w:rsidRPr="004127F8">
        <w:t>)</w:t>
      </w:r>
      <w:r w:rsidRPr="004127F8">
        <w:rPr>
          <w:rtl/>
        </w:rPr>
        <w:t>النسائي الجنائز (2033)</w:t>
      </w:r>
      <w:r w:rsidRPr="004127F8">
        <w:rPr>
          <w:rFonts w:hint="cs"/>
          <w:rtl/>
        </w:rPr>
        <w:t>،</w:t>
      </w:r>
      <w:r w:rsidRPr="004127F8">
        <w:rPr>
          <w:rtl/>
        </w:rPr>
        <w:t xml:space="preserve"> </w:t>
      </w:r>
      <w:r w:rsidRPr="004127F8">
        <w:rPr>
          <w:rFonts w:hint="cs"/>
          <w:rtl/>
        </w:rPr>
        <w:t>أبو</w:t>
      </w:r>
      <w:r w:rsidRPr="004127F8">
        <w:rPr>
          <w:rtl/>
        </w:rPr>
        <w:t xml:space="preserve"> </w:t>
      </w:r>
      <w:r w:rsidRPr="004127F8">
        <w:rPr>
          <w:rFonts w:hint="cs"/>
          <w:rtl/>
        </w:rPr>
        <w:t>داود</w:t>
      </w:r>
      <w:r w:rsidRPr="004127F8">
        <w:rPr>
          <w:rtl/>
        </w:rPr>
        <w:t xml:space="preserve"> </w:t>
      </w:r>
      <w:r w:rsidRPr="004127F8">
        <w:rPr>
          <w:rFonts w:hint="cs"/>
          <w:rtl/>
        </w:rPr>
        <w:t>الأشربة</w:t>
      </w:r>
      <w:r w:rsidRPr="004127F8">
        <w:rPr>
          <w:rtl/>
        </w:rPr>
        <w:t xml:space="preserve"> (3698)</w:t>
      </w:r>
      <w:r w:rsidRPr="004127F8">
        <w:rPr>
          <w:rFonts w:hint="cs"/>
          <w:rtl/>
        </w:rPr>
        <w:t>،</w:t>
      </w:r>
      <w:r w:rsidRPr="004127F8">
        <w:rPr>
          <w:rtl/>
        </w:rPr>
        <w:t xml:space="preserve"> </w:t>
      </w:r>
      <w:r w:rsidRPr="004127F8">
        <w:rPr>
          <w:rFonts w:hint="cs"/>
          <w:rtl/>
        </w:rPr>
        <w:t>أحمد</w:t>
      </w:r>
      <w:r w:rsidRPr="004127F8">
        <w:rPr>
          <w:rtl/>
        </w:rPr>
        <w:t xml:space="preserve"> (5/355)</w:t>
      </w:r>
      <w:r w:rsidRPr="004127F8">
        <w:rPr>
          <w:rFonts w:hint="cs"/>
          <w:rtl/>
        </w:rPr>
        <w:t>.</w:t>
      </w:r>
      <w:r w:rsidRPr="004127F8">
        <w:rPr>
          <w:rtl/>
        </w:rPr>
        <w:t xml:space="preserve"> </w:t>
      </w:r>
    </w:p>
  </w:footnote>
  <w:footnote w:id="62">
    <w:p w:rsidR="00444CD6" w:rsidRPr="004127F8" w:rsidRDefault="00444CD6" w:rsidP="004127F8">
      <w:pPr>
        <w:pStyle w:val="5"/>
        <w:rPr>
          <w:rtl/>
        </w:rPr>
      </w:pPr>
      <w:r w:rsidRPr="004127F8">
        <w:t xml:space="preserve"> (</w:t>
      </w:r>
      <w:r w:rsidRPr="004127F8">
        <w:rPr>
          <w:rStyle w:val="FootnoteReference"/>
          <w:vertAlign w:val="baseline"/>
        </w:rPr>
        <w:footnoteRef/>
      </w:r>
      <w:r w:rsidRPr="004127F8">
        <w:t>)</w:t>
      </w:r>
      <w:r w:rsidRPr="004127F8">
        <w:rPr>
          <w:rtl/>
        </w:rPr>
        <w:t>مسلم المساجد ومواضع الصلاة (532)</w:t>
      </w:r>
      <w:r w:rsidRPr="004127F8">
        <w:rPr>
          <w:rFonts w:hint="cs"/>
          <w:rtl/>
        </w:rPr>
        <w:t>.</w:t>
      </w:r>
      <w:r w:rsidRPr="004127F8">
        <w:rPr>
          <w:rtl/>
        </w:rPr>
        <w:t xml:space="preserve"> </w:t>
      </w:r>
    </w:p>
  </w:footnote>
  <w:footnote w:id="63">
    <w:p w:rsidR="00444CD6" w:rsidRPr="004127F8" w:rsidRDefault="00444CD6" w:rsidP="004127F8">
      <w:pPr>
        <w:pStyle w:val="5"/>
        <w:rPr>
          <w:rtl/>
        </w:rPr>
      </w:pPr>
      <w:r w:rsidRPr="004127F8">
        <w:t xml:space="preserve"> (</w:t>
      </w:r>
      <w:r w:rsidRPr="004127F8">
        <w:rPr>
          <w:rStyle w:val="FootnoteReference"/>
          <w:vertAlign w:val="baseline"/>
        </w:rPr>
        <w:footnoteRef/>
      </w:r>
      <w:r w:rsidRPr="004127F8">
        <w:t>)</w:t>
      </w:r>
      <w:r w:rsidRPr="004127F8">
        <w:rPr>
          <w:rtl/>
        </w:rPr>
        <w:t>صحيح مسلم برقم (532)</w:t>
      </w:r>
      <w:r w:rsidRPr="004127F8">
        <w:rPr>
          <w:rFonts w:hint="cs"/>
          <w:rtl/>
        </w:rPr>
        <w:t>.</w:t>
      </w:r>
      <w:r w:rsidRPr="004127F8">
        <w:rPr>
          <w:rtl/>
        </w:rPr>
        <w:t xml:space="preserve"> </w:t>
      </w:r>
    </w:p>
  </w:footnote>
  <w:footnote w:id="64">
    <w:p w:rsidR="00444CD6" w:rsidRPr="004127F8" w:rsidRDefault="00444CD6" w:rsidP="004127F8">
      <w:pPr>
        <w:pStyle w:val="5"/>
        <w:rPr>
          <w:rtl/>
        </w:rPr>
      </w:pPr>
      <w:r w:rsidRPr="004127F8">
        <w:t xml:space="preserve"> (</w:t>
      </w:r>
      <w:r w:rsidRPr="004127F8">
        <w:rPr>
          <w:rStyle w:val="FootnoteReference"/>
          <w:vertAlign w:val="baseline"/>
        </w:rPr>
        <w:footnoteRef/>
      </w:r>
      <w:r w:rsidRPr="004127F8">
        <w:t>)</w:t>
      </w:r>
      <w:r w:rsidRPr="004127F8">
        <w:rPr>
          <w:rtl/>
        </w:rPr>
        <w:t>البخاري الجنائز (1324)</w:t>
      </w:r>
      <w:r w:rsidRPr="004127F8">
        <w:rPr>
          <w:rFonts w:hint="cs"/>
          <w:rtl/>
        </w:rPr>
        <w:t>،</w:t>
      </w:r>
      <w:r w:rsidRPr="004127F8">
        <w:rPr>
          <w:rtl/>
        </w:rPr>
        <w:t xml:space="preserve"> </w:t>
      </w:r>
      <w:r w:rsidRPr="004127F8">
        <w:rPr>
          <w:rFonts w:hint="cs"/>
          <w:rtl/>
        </w:rPr>
        <w:t>مسلم</w:t>
      </w:r>
      <w:r w:rsidRPr="004127F8">
        <w:rPr>
          <w:rtl/>
        </w:rPr>
        <w:t xml:space="preserve"> </w:t>
      </w:r>
      <w:r w:rsidRPr="004127F8">
        <w:rPr>
          <w:rFonts w:hint="cs"/>
          <w:rtl/>
        </w:rPr>
        <w:t>المساجد</w:t>
      </w:r>
      <w:r w:rsidRPr="004127F8">
        <w:rPr>
          <w:rtl/>
        </w:rPr>
        <w:t xml:space="preserve"> </w:t>
      </w:r>
      <w:r w:rsidRPr="004127F8">
        <w:rPr>
          <w:rFonts w:hint="cs"/>
          <w:rtl/>
        </w:rPr>
        <w:t>ومواضع</w:t>
      </w:r>
      <w:r w:rsidRPr="004127F8">
        <w:rPr>
          <w:rtl/>
        </w:rPr>
        <w:t xml:space="preserve"> </w:t>
      </w:r>
      <w:r w:rsidRPr="004127F8">
        <w:rPr>
          <w:rFonts w:hint="cs"/>
          <w:rtl/>
        </w:rPr>
        <w:t>الصلاة</w:t>
      </w:r>
      <w:r w:rsidRPr="004127F8">
        <w:rPr>
          <w:rtl/>
        </w:rPr>
        <w:t xml:space="preserve"> (531)</w:t>
      </w:r>
      <w:r w:rsidRPr="004127F8">
        <w:rPr>
          <w:rFonts w:hint="cs"/>
          <w:rtl/>
        </w:rPr>
        <w:t>،</w:t>
      </w:r>
      <w:r w:rsidRPr="004127F8">
        <w:rPr>
          <w:rtl/>
        </w:rPr>
        <w:t xml:space="preserve"> </w:t>
      </w:r>
      <w:r w:rsidRPr="004127F8">
        <w:rPr>
          <w:rFonts w:hint="cs"/>
          <w:rtl/>
        </w:rPr>
        <w:t>النسائي</w:t>
      </w:r>
      <w:r w:rsidRPr="004127F8">
        <w:rPr>
          <w:rtl/>
        </w:rPr>
        <w:t xml:space="preserve"> </w:t>
      </w:r>
      <w:r w:rsidRPr="004127F8">
        <w:rPr>
          <w:rFonts w:hint="cs"/>
          <w:rtl/>
        </w:rPr>
        <w:t>المساجد</w:t>
      </w:r>
      <w:r w:rsidRPr="004127F8">
        <w:rPr>
          <w:rtl/>
        </w:rPr>
        <w:t xml:space="preserve"> (703)</w:t>
      </w:r>
      <w:r w:rsidRPr="004127F8">
        <w:rPr>
          <w:rFonts w:hint="cs"/>
          <w:rtl/>
        </w:rPr>
        <w:t>،</w:t>
      </w:r>
      <w:r w:rsidRPr="004127F8">
        <w:rPr>
          <w:rtl/>
        </w:rPr>
        <w:t xml:space="preserve"> </w:t>
      </w:r>
      <w:r w:rsidRPr="004127F8">
        <w:rPr>
          <w:rFonts w:hint="cs"/>
          <w:rtl/>
        </w:rPr>
        <w:t>أحمد</w:t>
      </w:r>
      <w:r w:rsidRPr="004127F8">
        <w:rPr>
          <w:rtl/>
        </w:rPr>
        <w:t xml:space="preserve"> (6/146)</w:t>
      </w:r>
      <w:r w:rsidRPr="004127F8">
        <w:rPr>
          <w:rFonts w:hint="cs"/>
          <w:rtl/>
        </w:rPr>
        <w:t>،</w:t>
      </w:r>
      <w:r w:rsidRPr="004127F8">
        <w:rPr>
          <w:rtl/>
        </w:rPr>
        <w:t xml:space="preserve"> </w:t>
      </w:r>
      <w:r w:rsidRPr="004127F8">
        <w:rPr>
          <w:rFonts w:hint="cs"/>
          <w:rtl/>
        </w:rPr>
        <w:t>الدارمي</w:t>
      </w:r>
      <w:r w:rsidRPr="004127F8">
        <w:rPr>
          <w:rtl/>
        </w:rPr>
        <w:t xml:space="preserve"> </w:t>
      </w:r>
      <w:r w:rsidRPr="004127F8">
        <w:rPr>
          <w:rFonts w:hint="cs"/>
          <w:rtl/>
        </w:rPr>
        <w:t xml:space="preserve">الصلاة </w:t>
      </w:r>
      <w:r w:rsidRPr="004127F8">
        <w:rPr>
          <w:rtl/>
        </w:rPr>
        <w:t>(1403)</w:t>
      </w:r>
      <w:r w:rsidRPr="004127F8">
        <w:rPr>
          <w:rFonts w:hint="cs"/>
          <w:rtl/>
        </w:rPr>
        <w:t>.</w:t>
      </w:r>
      <w:r w:rsidRPr="004127F8">
        <w:rPr>
          <w:rtl/>
        </w:rPr>
        <w:t xml:space="preserve"> </w:t>
      </w:r>
    </w:p>
  </w:footnote>
  <w:footnote w:id="65">
    <w:p w:rsidR="00444CD6" w:rsidRDefault="00444CD6" w:rsidP="004127F8">
      <w:pPr>
        <w:pStyle w:val="5"/>
        <w:rPr>
          <w:rtl/>
        </w:rPr>
      </w:pPr>
      <w:r w:rsidRPr="004127F8">
        <w:t xml:space="preserve"> (</w:t>
      </w:r>
      <w:r w:rsidRPr="004127F8">
        <w:rPr>
          <w:rStyle w:val="FootnoteReference"/>
          <w:vertAlign w:val="baseline"/>
        </w:rPr>
        <w:footnoteRef/>
      </w:r>
      <w:r w:rsidRPr="004127F8">
        <w:t>)</w:t>
      </w:r>
      <w:r w:rsidRPr="004127F8">
        <w:rPr>
          <w:rtl/>
        </w:rPr>
        <w:t>صحيح البخاري برقم (1330)</w:t>
      </w:r>
      <w:r w:rsidRPr="004127F8">
        <w:rPr>
          <w:rFonts w:hint="cs"/>
          <w:rtl/>
        </w:rPr>
        <w:t>،</w:t>
      </w:r>
      <w:r w:rsidRPr="004127F8">
        <w:rPr>
          <w:rtl/>
        </w:rPr>
        <w:t xml:space="preserve"> </w:t>
      </w:r>
      <w:r w:rsidRPr="004127F8">
        <w:rPr>
          <w:rFonts w:hint="cs"/>
          <w:rtl/>
        </w:rPr>
        <w:t>وصحيح</w:t>
      </w:r>
      <w:r w:rsidRPr="004127F8">
        <w:rPr>
          <w:rtl/>
        </w:rPr>
        <w:t xml:space="preserve"> </w:t>
      </w:r>
      <w:r w:rsidRPr="004127F8">
        <w:rPr>
          <w:rFonts w:hint="cs"/>
          <w:rtl/>
        </w:rPr>
        <w:t>مسلم</w:t>
      </w:r>
      <w:r w:rsidRPr="004127F8">
        <w:rPr>
          <w:rtl/>
        </w:rPr>
        <w:t xml:space="preserve"> </w:t>
      </w:r>
      <w:r w:rsidRPr="004127F8">
        <w:rPr>
          <w:rFonts w:hint="cs"/>
          <w:rtl/>
        </w:rPr>
        <w:t>برقم</w:t>
      </w:r>
      <w:r w:rsidRPr="004127F8">
        <w:rPr>
          <w:rtl/>
        </w:rPr>
        <w:t xml:space="preserve"> (531)</w:t>
      </w:r>
      <w:r w:rsidRPr="004127F8">
        <w:rPr>
          <w:rFonts w:hint="cs"/>
          <w:rtl/>
        </w:rPr>
        <w:t>.</w:t>
      </w:r>
      <w:r>
        <w:rPr>
          <w:rtl/>
        </w:rPr>
        <w:t xml:space="preserve"> </w:t>
      </w:r>
    </w:p>
  </w:footnote>
  <w:footnote w:id="66">
    <w:p w:rsidR="00444CD6" w:rsidRPr="004127F8" w:rsidRDefault="00444CD6" w:rsidP="004127F8">
      <w:pPr>
        <w:pStyle w:val="5"/>
        <w:rPr>
          <w:rtl/>
        </w:rPr>
      </w:pPr>
      <w:r w:rsidRPr="004127F8">
        <w:t xml:space="preserve"> (</w:t>
      </w:r>
      <w:r w:rsidRPr="004127F8">
        <w:rPr>
          <w:rStyle w:val="FootnoteReference"/>
          <w:vertAlign w:val="baseline"/>
        </w:rPr>
        <w:footnoteRef/>
      </w:r>
      <w:r w:rsidRPr="004127F8">
        <w:t>)</w:t>
      </w:r>
      <w:r w:rsidRPr="004127F8">
        <w:rPr>
          <w:rtl/>
        </w:rPr>
        <w:t>أبو داود الجنائز (3222)</w:t>
      </w:r>
      <w:r w:rsidRPr="004127F8">
        <w:rPr>
          <w:rFonts w:hint="cs"/>
          <w:rtl/>
        </w:rPr>
        <w:t>،</w:t>
      </w:r>
      <w:r w:rsidRPr="004127F8">
        <w:rPr>
          <w:rtl/>
        </w:rPr>
        <w:t xml:space="preserve"> </w:t>
      </w:r>
      <w:r w:rsidRPr="004127F8">
        <w:rPr>
          <w:rFonts w:hint="cs"/>
          <w:rtl/>
        </w:rPr>
        <w:t>أحمد</w:t>
      </w:r>
      <w:r w:rsidRPr="004127F8">
        <w:rPr>
          <w:rtl/>
        </w:rPr>
        <w:t xml:space="preserve"> (3/197)</w:t>
      </w:r>
      <w:r w:rsidRPr="004127F8">
        <w:rPr>
          <w:rFonts w:hint="cs"/>
          <w:rtl/>
        </w:rPr>
        <w:t>.</w:t>
      </w:r>
      <w:r w:rsidRPr="004127F8">
        <w:rPr>
          <w:rtl/>
        </w:rPr>
        <w:t xml:space="preserve"> </w:t>
      </w:r>
    </w:p>
  </w:footnote>
  <w:footnote w:id="67">
    <w:p w:rsidR="00444CD6" w:rsidRPr="004127F8" w:rsidRDefault="00444CD6" w:rsidP="004127F8">
      <w:pPr>
        <w:pStyle w:val="5"/>
        <w:rPr>
          <w:rtl/>
        </w:rPr>
      </w:pPr>
      <w:r w:rsidRPr="004127F8">
        <w:t xml:space="preserve"> (</w:t>
      </w:r>
      <w:r w:rsidRPr="004127F8">
        <w:rPr>
          <w:rStyle w:val="FootnoteReference"/>
          <w:vertAlign w:val="baseline"/>
        </w:rPr>
        <w:footnoteRef/>
      </w:r>
      <w:r w:rsidRPr="004127F8">
        <w:t>)</w:t>
      </w:r>
      <w:r w:rsidRPr="004127F8">
        <w:rPr>
          <w:rtl/>
        </w:rPr>
        <w:t>أبو داود الجنائز (3222)</w:t>
      </w:r>
      <w:r w:rsidRPr="004127F8">
        <w:rPr>
          <w:rFonts w:hint="cs"/>
          <w:rtl/>
        </w:rPr>
        <w:t>،</w:t>
      </w:r>
      <w:r w:rsidRPr="004127F8">
        <w:rPr>
          <w:rtl/>
        </w:rPr>
        <w:t xml:space="preserve"> </w:t>
      </w:r>
      <w:r w:rsidRPr="004127F8">
        <w:rPr>
          <w:rFonts w:hint="cs"/>
          <w:rtl/>
        </w:rPr>
        <w:t>أحمد</w:t>
      </w:r>
      <w:r w:rsidRPr="004127F8">
        <w:rPr>
          <w:rtl/>
        </w:rPr>
        <w:t xml:space="preserve"> (3/197)</w:t>
      </w:r>
      <w:r w:rsidRPr="004127F8">
        <w:rPr>
          <w:rFonts w:hint="cs"/>
          <w:rtl/>
        </w:rPr>
        <w:t>.</w:t>
      </w:r>
      <w:r w:rsidRPr="004127F8">
        <w:rPr>
          <w:rtl/>
        </w:rPr>
        <w:t xml:space="preserve"> </w:t>
      </w:r>
    </w:p>
  </w:footnote>
  <w:footnote w:id="68">
    <w:p w:rsidR="00444CD6" w:rsidRPr="004127F8" w:rsidRDefault="00444CD6" w:rsidP="004127F8">
      <w:pPr>
        <w:pStyle w:val="5"/>
        <w:rPr>
          <w:rtl/>
        </w:rPr>
      </w:pPr>
      <w:r w:rsidRPr="004127F8">
        <w:t xml:space="preserve"> (</w:t>
      </w:r>
      <w:r w:rsidRPr="004127F8">
        <w:rPr>
          <w:rStyle w:val="FootnoteReference"/>
          <w:vertAlign w:val="baseline"/>
        </w:rPr>
        <w:footnoteRef/>
      </w:r>
      <w:r w:rsidRPr="004127F8">
        <w:t>)</w:t>
      </w:r>
      <w:r w:rsidRPr="004127F8">
        <w:rPr>
          <w:rtl/>
        </w:rPr>
        <w:t>سنن أبي داود لرقم (3222)</w:t>
      </w:r>
      <w:r w:rsidRPr="004127F8">
        <w:rPr>
          <w:rFonts w:hint="cs"/>
          <w:rtl/>
        </w:rPr>
        <w:t>.</w:t>
      </w:r>
      <w:r w:rsidRPr="004127F8">
        <w:rPr>
          <w:rtl/>
        </w:rPr>
        <w:t xml:space="preserve"> </w:t>
      </w:r>
    </w:p>
  </w:footnote>
  <w:footnote w:id="69">
    <w:p w:rsidR="00444CD6" w:rsidRPr="004127F8" w:rsidRDefault="00444CD6" w:rsidP="004127F8">
      <w:pPr>
        <w:pStyle w:val="5"/>
        <w:rPr>
          <w:rtl/>
        </w:rPr>
      </w:pPr>
      <w:r w:rsidRPr="004127F8">
        <w:t xml:space="preserve"> (</w:t>
      </w:r>
      <w:r w:rsidRPr="004127F8">
        <w:rPr>
          <w:rStyle w:val="FootnoteReference"/>
          <w:vertAlign w:val="baseline"/>
        </w:rPr>
        <w:footnoteRef/>
      </w:r>
      <w:r w:rsidRPr="004127F8">
        <w:t>)</w:t>
      </w:r>
      <w:r w:rsidRPr="004127F8">
        <w:rPr>
          <w:rtl/>
        </w:rPr>
        <w:t>مسلم الجنائز (970)</w:t>
      </w:r>
      <w:r w:rsidRPr="004127F8">
        <w:rPr>
          <w:rFonts w:hint="cs"/>
          <w:rtl/>
        </w:rPr>
        <w:t>،</w:t>
      </w:r>
      <w:r w:rsidRPr="004127F8">
        <w:rPr>
          <w:rtl/>
        </w:rPr>
        <w:t xml:space="preserve"> </w:t>
      </w:r>
      <w:r w:rsidRPr="004127F8">
        <w:rPr>
          <w:rFonts w:hint="cs"/>
          <w:rtl/>
        </w:rPr>
        <w:t>الترمذي</w:t>
      </w:r>
      <w:r w:rsidRPr="004127F8">
        <w:rPr>
          <w:rtl/>
        </w:rPr>
        <w:t xml:space="preserve"> </w:t>
      </w:r>
      <w:r w:rsidRPr="004127F8">
        <w:rPr>
          <w:rFonts w:hint="cs"/>
          <w:rtl/>
        </w:rPr>
        <w:t>الجنائز</w:t>
      </w:r>
      <w:r w:rsidRPr="004127F8">
        <w:rPr>
          <w:rtl/>
        </w:rPr>
        <w:t xml:space="preserve"> (1052)</w:t>
      </w:r>
      <w:r w:rsidRPr="004127F8">
        <w:rPr>
          <w:rFonts w:hint="cs"/>
          <w:rtl/>
        </w:rPr>
        <w:t>،</w:t>
      </w:r>
      <w:r w:rsidRPr="004127F8">
        <w:rPr>
          <w:rtl/>
        </w:rPr>
        <w:t xml:space="preserve"> </w:t>
      </w:r>
      <w:r w:rsidRPr="004127F8">
        <w:rPr>
          <w:rFonts w:hint="cs"/>
          <w:rtl/>
        </w:rPr>
        <w:t>النسائي</w:t>
      </w:r>
      <w:r w:rsidRPr="004127F8">
        <w:rPr>
          <w:rtl/>
        </w:rPr>
        <w:t xml:space="preserve"> </w:t>
      </w:r>
      <w:r w:rsidRPr="004127F8">
        <w:rPr>
          <w:rFonts w:hint="cs"/>
          <w:rtl/>
        </w:rPr>
        <w:t>الجنائز</w:t>
      </w:r>
      <w:r w:rsidRPr="004127F8">
        <w:rPr>
          <w:rtl/>
        </w:rPr>
        <w:t xml:space="preserve"> (2027)</w:t>
      </w:r>
      <w:r w:rsidRPr="004127F8">
        <w:rPr>
          <w:rFonts w:hint="cs"/>
          <w:rtl/>
        </w:rPr>
        <w:t>،</w:t>
      </w:r>
      <w:r w:rsidRPr="004127F8">
        <w:rPr>
          <w:rtl/>
        </w:rPr>
        <w:t xml:space="preserve"> </w:t>
      </w:r>
      <w:r w:rsidRPr="004127F8">
        <w:rPr>
          <w:rFonts w:hint="cs"/>
          <w:rtl/>
        </w:rPr>
        <w:t>أبو</w:t>
      </w:r>
      <w:r w:rsidRPr="004127F8">
        <w:rPr>
          <w:rtl/>
        </w:rPr>
        <w:t xml:space="preserve"> </w:t>
      </w:r>
      <w:r w:rsidRPr="004127F8">
        <w:rPr>
          <w:rFonts w:hint="cs"/>
          <w:rtl/>
        </w:rPr>
        <w:t>داود</w:t>
      </w:r>
      <w:r w:rsidRPr="004127F8">
        <w:rPr>
          <w:rtl/>
        </w:rPr>
        <w:t xml:space="preserve"> </w:t>
      </w:r>
      <w:r w:rsidRPr="004127F8">
        <w:rPr>
          <w:rFonts w:hint="cs"/>
          <w:rtl/>
        </w:rPr>
        <w:t>الجنائز</w:t>
      </w:r>
      <w:r w:rsidRPr="004127F8">
        <w:rPr>
          <w:rtl/>
        </w:rPr>
        <w:t xml:space="preserve"> (3225)</w:t>
      </w:r>
      <w:r w:rsidRPr="004127F8">
        <w:rPr>
          <w:rFonts w:hint="cs"/>
          <w:rtl/>
        </w:rPr>
        <w:t>،</w:t>
      </w:r>
      <w:r w:rsidRPr="004127F8">
        <w:rPr>
          <w:rtl/>
        </w:rPr>
        <w:t xml:space="preserve"> </w:t>
      </w:r>
      <w:r w:rsidRPr="004127F8">
        <w:rPr>
          <w:rFonts w:hint="cs"/>
          <w:rtl/>
        </w:rPr>
        <w:t>ابن</w:t>
      </w:r>
      <w:r w:rsidRPr="004127F8">
        <w:rPr>
          <w:rtl/>
        </w:rPr>
        <w:t xml:space="preserve"> </w:t>
      </w:r>
      <w:r w:rsidRPr="004127F8">
        <w:rPr>
          <w:rFonts w:hint="cs"/>
          <w:rtl/>
        </w:rPr>
        <w:t>ماجه</w:t>
      </w:r>
      <w:r w:rsidRPr="004127F8">
        <w:rPr>
          <w:rtl/>
        </w:rPr>
        <w:t xml:space="preserve"> </w:t>
      </w:r>
      <w:r w:rsidRPr="004127F8">
        <w:rPr>
          <w:rFonts w:hint="cs"/>
          <w:rtl/>
        </w:rPr>
        <w:t>ما</w:t>
      </w:r>
      <w:r w:rsidRPr="004127F8">
        <w:rPr>
          <w:rtl/>
        </w:rPr>
        <w:t xml:space="preserve"> </w:t>
      </w:r>
      <w:r w:rsidRPr="004127F8">
        <w:rPr>
          <w:rFonts w:hint="cs"/>
          <w:rtl/>
        </w:rPr>
        <w:t>جاء</w:t>
      </w:r>
      <w:r w:rsidRPr="004127F8">
        <w:rPr>
          <w:rtl/>
        </w:rPr>
        <w:t xml:space="preserve"> </w:t>
      </w:r>
      <w:r w:rsidRPr="004127F8">
        <w:rPr>
          <w:rFonts w:hint="cs"/>
          <w:rtl/>
        </w:rPr>
        <w:t>في</w:t>
      </w:r>
      <w:r w:rsidRPr="004127F8">
        <w:rPr>
          <w:rtl/>
        </w:rPr>
        <w:t xml:space="preserve"> </w:t>
      </w:r>
      <w:r w:rsidRPr="004127F8">
        <w:rPr>
          <w:rFonts w:hint="cs"/>
          <w:rtl/>
        </w:rPr>
        <w:t>الجنائز</w:t>
      </w:r>
      <w:r w:rsidRPr="004127F8">
        <w:rPr>
          <w:rtl/>
        </w:rPr>
        <w:t xml:space="preserve"> (1563)</w:t>
      </w:r>
      <w:r w:rsidRPr="004127F8">
        <w:rPr>
          <w:rFonts w:hint="cs"/>
          <w:rtl/>
        </w:rPr>
        <w:t>،</w:t>
      </w:r>
      <w:r w:rsidRPr="004127F8">
        <w:rPr>
          <w:rtl/>
        </w:rPr>
        <w:t xml:space="preserve"> </w:t>
      </w:r>
      <w:r w:rsidRPr="004127F8">
        <w:rPr>
          <w:rFonts w:hint="cs"/>
          <w:rtl/>
        </w:rPr>
        <w:t>أحمد</w:t>
      </w:r>
      <w:r w:rsidRPr="004127F8">
        <w:rPr>
          <w:rtl/>
        </w:rPr>
        <w:t xml:space="preserve"> (3/339)</w:t>
      </w:r>
      <w:r w:rsidRPr="004127F8">
        <w:rPr>
          <w:rFonts w:hint="cs"/>
          <w:rtl/>
        </w:rPr>
        <w:t>.</w:t>
      </w:r>
      <w:r w:rsidRPr="004127F8">
        <w:rPr>
          <w:rtl/>
        </w:rPr>
        <w:t xml:space="preserve"> </w:t>
      </w:r>
    </w:p>
  </w:footnote>
  <w:footnote w:id="70">
    <w:p w:rsidR="00444CD6" w:rsidRPr="004127F8" w:rsidRDefault="00444CD6" w:rsidP="004127F8">
      <w:pPr>
        <w:pStyle w:val="5"/>
        <w:rPr>
          <w:rtl/>
        </w:rPr>
      </w:pPr>
      <w:r w:rsidRPr="004127F8">
        <w:t xml:space="preserve"> (</w:t>
      </w:r>
      <w:r w:rsidRPr="004127F8">
        <w:rPr>
          <w:rStyle w:val="FootnoteReference"/>
          <w:vertAlign w:val="baseline"/>
        </w:rPr>
        <w:footnoteRef/>
      </w:r>
      <w:r w:rsidRPr="004127F8">
        <w:t>)</w:t>
      </w:r>
      <w:r w:rsidRPr="004127F8">
        <w:rPr>
          <w:rtl/>
        </w:rPr>
        <w:t>صحيح مسلم برقم (970)</w:t>
      </w:r>
      <w:r w:rsidRPr="004127F8">
        <w:rPr>
          <w:rFonts w:hint="cs"/>
          <w:rtl/>
        </w:rPr>
        <w:t>،</w:t>
      </w:r>
      <w:r w:rsidRPr="004127F8">
        <w:rPr>
          <w:rtl/>
        </w:rPr>
        <w:t xml:space="preserve"> </w:t>
      </w:r>
      <w:r w:rsidRPr="004127F8">
        <w:rPr>
          <w:rFonts w:hint="cs"/>
          <w:rtl/>
        </w:rPr>
        <w:t>وسنن</w:t>
      </w:r>
      <w:r w:rsidRPr="004127F8">
        <w:rPr>
          <w:rtl/>
        </w:rPr>
        <w:t xml:space="preserve"> </w:t>
      </w:r>
      <w:r w:rsidRPr="004127F8">
        <w:rPr>
          <w:rFonts w:hint="cs"/>
          <w:rtl/>
        </w:rPr>
        <w:t>أبي</w:t>
      </w:r>
      <w:r w:rsidRPr="004127F8">
        <w:rPr>
          <w:rtl/>
        </w:rPr>
        <w:t xml:space="preserve"> </w:t>
      </w:r>
      <w:r w:rsidRPr="004127F8">
        <w:rPr>
          <w:rFonts w:hint="cs"/>
          <w:rtl/>
        </w:rPr>
        <w:t>داود</w:t>
      </w:r>
      <w:r w:rsidRPr="004127F8">
        <w:rPr>
          <w:rtl/>
        </w:rPr>
        <w:t xml:space="preserve"> </w:t>
      </w:r>
      <w:r w:rsidRPr="004127F8">
        <w:rPr>
          <w:rFonts w:hint="cs"/>
          <w:rtl/>
        </w:rPr>
        <w:t>برقم</w:t>
      </w:r>
      <w:r w:rsidRPr="004127F8">
        <w:rPr>
          <w:rtl/>
        </w:rPr>
        <w:t xml:space="preserve"> (3225)</w:t>
      </w:r>
      <w:r w:rsidRPr="004127F8">
        <w:rPr>
          <w:rFonts w:hint="cs"/>
          <w:rtl/>
        </w:rPr>
        <w:t>،</w:t>
      </w:r>
      <w:r w:rsidRPr="004127F8">
        <w:rPr>
          <w:rtl/>
        </w:rPr>
        <w:t xml:space="preserve"> </w:t>
      </w:r>
      <w:r w:rsidRPr="004127F8">
        <w:rPr>
          <w:rFonts w:hint="cs"/>
          <w:rtl/>
        </w:rPr>
        <w:t>ورقم</w:t>
      </w:r>
      <w:r w:rsidRPr="004127F8">
        <w:rPr>
          <w:rtl/>
        </w:rPr>
        <w:t xml:space="preserve"> (3226)</w:t>
      </w:r>
      <w:r w:rsidRPr="004127F8">
        <w:rPr>
          <w:rFonts w:hint="cs"/>
          <w:rtl/>
        </w:rPr>
        <w:t>،</w:t>
      </w:r>
      <w:r w:rsidRPr="004127F8">
        <w:rPr>
          <w:rtl/>
        </w:rPr>
        <w:t xml:space="preserve"> </w:t>
      </w:r>
      <w:r w:rsidRPr="004127F8">
        <w:rPr>
          <w:rFonts w:hint="cs"/>
          <w:rtl/>
        </w:rPr>
        <w:t>ومسـتدرك</w:t>
      </w:r>
      <w:r w:rsidRPr="004127F8">
        <w:rPr>
          <w:rtl/>
        </w:rPr>
        <w:t xml:space="preserve"> </w:t>
      </w:r>
      <w:r w:rsidRPr="004127F8">
        <w:rPr>
          <w:rFonts w:hint="cs"/>
          <w:rtl/>
        </w:rPr>
        <w:t>الحـاكم</w:t>
      </w:r>
      <w:r w:rsidRPr="004127F8">
        <w:rPr>
          <w:rtl/>
        </w:rPr>
        <w:t xml:space="preserve"> (1 / 525)</w:t>
      </w:r>
      <w:r w:rsidRPr="004127F8">
        <w:rPr>
          <w:rFonts w:hint="cs"/>
          <w:rtl/>
        </w:rPr>
        <w:t>.</w:t>
      </w:r>
      <w:r w:rsidRPr="004127F8">
        <w:rPr>
          <w:rtl/>
        </w:rPr>
        <w:t xml:space="preserve"> </w:t>
      </w:r>
    </w:p>
  </w:footnote>
  <w:footnote w:id="71">
    <w:p w:rsidR="00444CD6" w:rsidRDefault="00444CD6" w:rsidP="004127F8">
      <w:pPr>
        <w:pStyle w:val="5"/>
        <w:rPr>
          <w:rtl/>
        </w:rPr>
      </w:pPr>
      <w:r w:rsidRPr="004127F8">
        <w:t xml:space="preserve"> (</w:t>
      </w:r>
      <w:r w:rsidRPr="004127F8">
        <w:rPr>
          <w:rStyle w:val="FootnoteReference"/>
          <w:vertAlign w:val="baseline"/>
        </w:rPr>
        <w:footnoteRef/>
      </w:r>
      <w:r w:rsidRPr="004127F8">
        <w:t>)</w:t>
      </w:r>
      <w:r w:rsidRPr="004127F8">
        <w:rPr>
          <w:rtl/>
        </w:rPr>
        <w:t>صحيح مسلم برقم (972)</w:t>
      </w:r>
      <w:r w:rsidRPr="004127F8">
        <w:rPr>
          <w:rFonts w:hint="cs"/>
          <w:rtl/>
        </w:rPr>
        <w:t>.</w:t>
      </w:r>
      <w:r>
        <w:rPr>
          <w:rtl/>
        </w:rPr>
        <w:t xml:space="preserve"> </w:t>
      </w:r>
    </w:p>
  </w:footnote>
  <w:footnote w:id="72">
    <w:p w:rsidR="00444CD6" w:rsidRPr="004127F8" w:rsidRDefault="00444CD6" w:rsidP="004127F8">
      <w:pPr>
        <w:pStyle w:val="5"/>
        <w:rPr>
          <w:rtl/>
        </w:rPr>
      </w:pPr>
      <w:r w:rsidRPr="004127F8">
        <w:t xml:space="preserve"> (</w:t>
      </w:r>
      <w:r w:rsidRPr="004127F8">
        <w:rPr>
          <w:rStyle w:val="FootnoteReference"/>
          <w:vertAlign w:val="baseline"/>
        </w:rPr>
        <w:footnoteRef/>
      </w:r>
      <w:r w:rsidRPr="004127F8">
        <w:t xml:space="preserve">) </w:t>
      </w:r>
      <w:r w:rsidRPr="004127F8">
        <w:rPr>
          <w:rtl/>
        </w:rPr>
        <w:t>الترمذي الصلاة (317)</w:t>
      </w:r>
      <w:r w:rsidRPr="004127F8">
        <w:rPr>
          <w:rFonts w:hint="cs"/>
          <w:rtl/>
        </w:rPr>
        <w:t>،</w:t>
      </w:r>
      <w:r w:rsidRPr="004127F8">
        <w:rPr>
          <w:rtl/>
        </w:rPr>
        <w:t xml:space="preserve"> </w:t>
      </w:r>
      <w:r w:rsidRPr="004127F8">
        <w:rPr>
          <w:rFonts w:hint="cs"/>
          <w:rtl/>
        </w:rPr>
        <w:t>أبو</w:t>
      </w:r>
      <w:r w:rsidRPr="004127F8">
        <w:rPr>
          <w:rtl/>
        </w:rPr>
        <w:t xml:space="preserve"> </w:t>
      </w:r>
      <w:r w:rsidRPr="004127F8">
        <w:rPr>
          <w:rFonts w:hint="cs"/>
          <w:rtl/>
        </w:rPr>
        <w:t>داود</w:t>
      </w:r>
      <w:r w:rsidRPr="004127F8">
        <w:rPr>
          <w:rtl/>
        </w:rPr>
        <w:t xml:space="preserve"> </w:t>
      </w:r>
      <w:r w:rsidRPr="004127F8">
        <w:rPr>
          <w:rFonts w:hint="cs"/>
          <w:rtl/>
        </w:rPr>
        <w:t>الصلاة</w:t>
      </w:r>
      <w:r w:rsidRPr="004127F8">
        <w:rPr>
          <w:rtl/>
        </w:rPr>
        <w:t xml:space="preserve"> (492)</w:t>
      </w:r>
      <w:r w:rsidRPr="004127F8">
        <w:rPr>
          <w:rFonts w:hint="cs"/>
          <w:rtl/>
        </w:rPr>
        <w:t>،</w:t>
      </w:r>
      <w:r w:rsidRPr="004127F8">
        <w:rPr>
          <w:rtl/>
        </w:rPr>
        <w:t xml:space="preserve"> </w:t>
      </w:r>
      <w:r w:rsidRPr="004127F8">
        <w:rPr>
          <w:rFonts w:hint="cs"/>
          <w:rtl/>
        </w:rPr>
        <w:t>ابن</w:t>
      </w:r>
      <w:r w:rsidRPr="004127F8">
        <w:rPr>
          <w:rtl/>
        </w:rPr>
        <w:t xml:space="preserve"> </w:t>
      </w:r>
      <w:r w:rsidRPr="004127F8">
        <w:rPr>
          <w:rFonts w:hint="cs"/>
          <w:rtl/>
        </w:rPr>
        <w:t>ماجه</w:t>
      </w:r>
      <w:r w:rsidRPr="004127F8">
        <w:rPr>
          <w:rtl/>
        </w:rPr>
        <w:t xml:space="preserve"> </w:t>
      </w:r>
      <w:r w:rsidRPr="004127F8">
        <w:rPr>
          <w:rFonts w:hint="cs"/>
          <w:rtl/>
        </w:rPr>
        <w:t>المساجد</w:t>
      </w:r>
      <w:r w:rsidRPr="004127F8">
        <w:rPr>
          <w:rtl/>
        </w:rPr>
        <w:t xml:space="preserve"> </w:t>
      </w:r>
      <w:r w:rsidRPr="004127F8">
        <w:rPr>
          <w:rFonts w:hint="cs"/>
          <w:rtl/>
        </w:rPr>
        <w:t>والجماعات</w:t>
      </w:r>
      <w:r w:rsidRPr="004127F8">
        <w:rPr>
          <w:rtl/>
        </w:rPr>
        <w:t xml:space="preserve"> (745)</w:t>
      </w:r>
      <w:r w:rsidRPr="004127F8">
        <w:rPr>
          <w:rFonts w:hint="cs"/>
          <w:rtl/>
        </w:rPr>
        <w:t>.</w:t>
      </w:r>
      <w:r w:rsidRPr="004127F8">
        <w:rPr>
          <w:rtl/>
        </w:rPr>
        <w:t xml:space="preserve"> </w:t>
      </w:r>
    </w:p>
  </w:footnote>
  <w:footnote w:id="73">
    <w:p w:rsidR="00444CD6" w:rsidRPr="004127F8" w:rsidRDefault="00444CD6" w:rsidP="004127F8">
      <w:pPr>
        <w:pStyle w:val="5"/>
        <w:rPr>
          <w:rtl/>
        </w:rPr>
      </w:pPr>
      <w:r w:rsidRPr="004127F8">
        <w:t xml:space="preserve"> (</w:t>
      </w:r>
      <w:r w:rsidRPr="004127F8">
        <w:rPr>
          <w:rStyle w:val="FootnoteReference"/>
          <w:vertAlign w:val="baseline"/>
        </w:rPr>
        <w:footnoteRef/>
      </w:r>
      <w:r w:rsidRPr="004127F8">
        <w:t>)</w:t>
      </w:r>
      <w:r w:rsidRPr="004127F8">
        <w:rPr>
          <w:rtl/>
        </w:rPr>
        <w:t>سنن أبي داود برقم (492)</w:t>
      </w:r>
      <w:r w:rsidRPr="004127F8">
        <w:rPr>
          <w:rFonts w:hint="cs"/>
          <w:rtl/>
        </w:rPr>
        <w:t>،</w:t>
      </w:r>
      <w:r w:rsidRPr="004127F8">
        <w:rPr>
          <w:rtl/>
        </w:rPr>
        <w:t xml:space="preserve"> </w:t>
      </w:r>
      <w:r w:rsidRPr="004127F8">
        <w:rPr>
          <w:rFonts w:hint="cs"/>
          <w:rtl/>
        </w:rPr>
        <w:t>وسنن</w:t>
      </w:r>
      <w:r w:rsidRPr="004127F8">
        <w:rPr>
          <w:rtl/>
        </w:rPr>
        <w:t xml:space="preserve"> </w:t>
      </w:r>
      <w:r w:rsidRPr="004127F8">
        <w:rPr>
          <w:rFonts w:hint="cs"/>
          <w:rtl/>
        </w:rPr>
        <w:t>الترمذي</w:t>
      </w:r>
      <w:r w:rsidRPr="004127F8">
        <w:rPr>
          <w:rtl/>
        </w:rPr>
        <w:t xml:space="preserve"> برقم (317)</w:t>
      </w:r>
      <w:r w:rsidRPr="004127F8">
        <w:rPr>
          <w:rFonts w:hint="cs"/>
          <w:rtl/>
        </w:rPr>
        <w:t>،</w:t>
      </w:r>
      <w:r w:rsidRPr="004127F8">
        <w:rPr>
          <w:rtl/>
        </w:rPr>
        <w:t xml:space="preserve"> </w:t>
      </w:r>
      <w:r w:rsidRPr="004127F8">
        <w:rPr>
          <w:rFonts w:hint="cs"/>
          <w:rtl/>
        </w:rPr>
        <w:t>وصححه</w:t>
      </w:r>
      <w:r w:rsidRPr="004127F8">
        <w:rPr>
          <w:rtl/>
        </w:rPr>
        <w:t xml:space="preserve"> </w:t>
      </w:r>
      <w:r w:rsidRPr="004127F8">
        <w:rPr>
          <w:rFonts w:hint="cs"/>
          <w:rtl/>
        </w:rPr>
        <w:t>الحاكم</w:t>
      </w:r>
      <w:r w:rsidRPr="004127F8">
        <w:rPr>
          <w:rtl/>
        </w:rPr>
        <w:t xml:space="preserve"> </w:t>
      </w:r>
      <w:r w:rsidRPr="004127F8">
        <w:rPr>
          <w:rFonts w:hint="cs"/>
          <w:rtl/>
        </w:rPr>
        <w:t>ووافقه</w:t>
      </w:r>
      <w:r w:rsidRPr="004127F8">
        <w:rPr>
          <w:rtl/>
        </w:rPr>
        <w:t xml:space="preserve"> </w:t>
      </w:r>
      <w:r w:rsidRPr="004127F8">
        <w:rPr>
          <w:rFonts w:hint="cs"/>
          <w:rtl/>
        </w:rPr>
        <w:t>الذهبي.</w:t>
      </w:r>
      <w:r w:rsidRPr="004127F8">
        <w:rPr>
          <w:rtl/>
        </w:rPr>
        <w:t xml:space="preserve"> </w:t>
      </w:r>
    </w:p>
  </w:footnote>
  <w:footnote w:id="74">
    <w:p w:rsidR="00444CD6" w:rsidRPr="004127F8" w:rsidRDefault="00444CD6" w:rsidP="004127F8">
      <w:pPr>
        <w:pStyle w:val="5"/>
        <w:rPr>
          <w:rtl/>
        </w:rPr>
      </w:pPr>
      <w:r w:rsidRPr="004127F8">
        <w:t xml:space="preserve"> (</w:t>
      </w:r>
      <w:r w:rsidRPr="004127F8">
        <w:rPr>
          <w:rStyle w:val="FootnoteReference"/>
          <w:vertAlign w:val="baseline"/>
        </w:rPr>
        <w:footnoteRef/>
      </w:r>
      <w:r w:rsidRPr="004127F8">
        <w:t>)</w:t>
      </w:r>
      <w:r w:rsidRPr="004127F8">
        <w:rPr>
          <w:rtl/>
        </w:rPr>
        <w:t>البخاري الجنائز (1324)</w:t>
      </w:r>
      <w:r w:rsidRPr="004127F8">
        <w:rPr>
          <w:rFonts w:hint="cs"/>
          <w:rtl/>
        </w:rPr>
        <w:t>،</w:t>
      </w:r>
      <w:r w:rsidRPr="004127F8">
        <w:rPr>
          <w:rtl/>
        </w:rPr>
        <w:t xml:space="preserve"> </w:t>
      </w:r>
      <w:r w:rsidRPr="004127F8">
        <w:rPr>
          <w:rFonts w:hint="cs"/>
          <w:rtl/>
        </w:rPr>
        <w:t>مسلم</w:t>
      </w:r>
      <w:r w:rsidRPr="004127F8">
        <w:rPr>
          <w:rtl/>
        </w:rPr>
        <w:t xml:space="preserve"> </w:t>
      </w:r>
      <w:r w:rsidRPr="004127F8">
        <w:rPr>
          <w:rFonts w:hint="cs"/>
          <w:rtl/>
        </w:rPr>
        <w:t>المساجد</w:t>
      </w:r>
      <w:r w:rsidRPr="004127F8">
        <w:rPr>
          <w:rtl/>
        </w:rPr>
        <w:t xml:space="preserve"> </w:t>
      </w:r>
      <w:r w:rsidRPr="004127F8">
        <w:rPr>
          <w:rFonts w:hint="cs"/>
          <w:rtl/>
        </w:rPr>
        <w:t>ومواضع</w:t>
      </w:r>
      <w:r w:rsidRPr="004127F8">
        <w:rPr>
          <w:rtl/>
        </w:rPr>
        <w:t xml:space="preserve"> </w:t>
      </w:r>
      <w:r w:rsidRPr="004127F8">
        <w:rPr>
          <w:rFonts w:hint="cs"/>
          <w:rtl/>
        </w:rPr>
        <w:t>الصلاة</w:t>
      </w:r>
      <w:r w:rsidRPr="004127F8">
        <w:rPr>
          <w:rtl/>
        </w:rPr>
        <w:t xml:space="preserve"> (531)</w:t>
      </w:r>
      <w:r w:rsidRPr="004127F8">
        <w:rPr>
          <w:rFonts w:hint="cs"/>
          <w:rtl/>
        </w:rPr>
        <w:t>،</w:t>
      </w:r>
      <w:r w:rsidRPr="004127F8">
        <w:rPr>
          <w:rtl/>
        </w:rPr>
        <w:t xml:space="preserve"> </w:t>
      </w:r>
      <w:r w:rsidRPr="004127F8">
        <w:rPr>
          <w:rFonts w:hint="cs"/>
          <w:rtl/>
        </w:rPr>
        <w:t>النسائي</w:t>
      </w:r>
      <w:r w:rsidRPr="004127F8">
        <w:rPr>
          <w:rtl/>
        </w:rPr>
        <w:t xml:space="preserve"> </w:t>
      </w:r>
      <w:r w:rsidRPr="004127F8">
        <w:rPr>
          <w:rFonts w:hint="cs"/>
          <w:rtl/>
        </w:rPr>
        <w:t>المساجد</w:t>
      </w:r>
      <w:r w:rsidRPr="004127F8">
        <w:rPr>
          <w:rtl/>
        </w:rPr>
        <w:t xml:space="preserve"> (703)</w:t>
      </w:r>
      <w:r w:rsidRPr="004127F8">
        <w:rPr>
          <w:rFonts w:hint="cs"/>
          <w:rtl/>
        </w:rPr>
        <w:t>،</w:t>
      </w:r>
      <w:r w:rsidRPr="004127F8">
        <w:rPr>
          <w:rtl/>
        </w:rPr>
        <w:t xml:space="preserve"> </w:t>
      </w:r>
      <w:r w:rsidRPr="004127F8">
        <w:rPr>
          <w:rFonts w:hint="cs"/>
          <w:rtl/>
        </w:rPr>
        <w:t>أحمد</w:t>
      </w:r>
      <w:r w:rsidRPr="004127F8">
        <w:rPr>
          <w:rtl/>
        </w:rPr>
        <w:t xml:space="preserve"> (6/146)</w:t>
      </w:r>
      <w:r w:rsidRPr="004127F8">
        <w:rPr>
          <w:rFonts w:hint="cs"/>
          <w:rtl/>
        </w:rPr>
        <w:t>،</w:t>
      </w:r>
      <w:r w:rsidRPr="004127F8">
        <w:rPr>
          <w:rtl/>
        </w:rPr>
        <w:t xml:space="preserve"> </w:t>
      </w:r>
      <w:r w:rsidRPr="004127F8">
        <w:rPr>
          <w:rFonts w:hint="cs"/>
          <w:rtl/>
        </w:rPr>
        <w:t>الدارمي</w:t>
      </w:r>
      <w:r w:rsidRPr="004127F8">
        <w:rPr>
          <w:rtl/>
        </w:rPr>
        <w:t xml:space="preserve"> </w:t>
      </w:r>
      <w:r w:rsidRPr="004127F8">
        <w:rPr>
          <w:rFonts w:hint="cs"/>
          <w:rtl/>
        </w:rPr>
        <w:t>الصلاة</w:t>
      </w:r>
      <w:r w:rsidRPr="004127F8">
        <w:rPr>
          <w:rtl/>
        </w:rPr>
        <w:t xml:space="preserve"> (1403)</w:t>
      </w:r>
      <w:r w:rsidRPr="004127F8">
        <w:rPr>
          <w:rFonts w:hint="cs"/>
          <w:rtl/>
        </w:rPr>
        <w:t>.</w:t>
      </w:r>
      <w:r w:rsidRPr="004127F8">
        <w:rPr>
          <w:rtl/>
        </w:rPr>
        <w:t xml:space="preserve"> </w:t>
      </w:r>
    </w:p>
  </w:footnote>
  <w:footnote w:id="75">
    <w:p w:rsidR="00444CD6" w:rsidRPr="004127F8" w:rsidRDefault="00444CD6" w:rsidP="004127F8">
      <w:pPr>
        <w:pStyle w:val="5"/>
        <w:rPr>
          <w:rtl/>
        </w:rPr>
      </w:pPr>
      <w:r w:rsidRPr="004127F8">
        <w:t xml:space="preserve"> (</w:t>
      </w:r>
      <w:r w:rsidRPr="004127F8">
        <w:rPr>
          <w:rStyle w:val="FootnoteReference"/>
          <w:vertAlign w:val="baseline"/>
        </w:rPr>
        <w:footnoteRef/>
      </w:r>
      <w:r w:rsidRPr="004127F8">
        <w:t>)</w:t>
      </w:r>
      <w:r w:rsidRPr="004127F8">
        <w:rPr>
          <w:rtl/>
        </w:rPr>
        <w:t>العيد هو الذي يعود ويتكرر مثل عيد الفطر وعيد الأضحى</w:t>
      </w:r>
      <w:r w:rsidRPr="004127F8">
        <w:rPr>
          <w:rFonts w:hint="cs"/>
          <w:rtl/>
        </w:rPr>
        <w:t>،</w:t>
      </w:r>
      <w:r w:rsidRPr="004127F8">
        <w:rPr>
          <w:rtl/>
        </w:rPr>
        <w:t xml:space="preserve"> </w:t>
      </w:r>
      <w:r w:rsidRPr="004127F8">
        <w:rPr>
          <w:rFonts w:hint="cs"/>
          <w:rtl/>
        </w:rPr>
        <w:t>فكون</w:t>
      </w:r>
      <w:r w:rsidRPr="004127F8">
        <w:rPr>
          <w:rtl/>
        </w:rPr>
        <w:t xml:space="preserve"> </w:t>
      </w:r>
      <w:r w:rsidRPr="004127F8">
        <w:rPr>
          <w:rFonts w:hint="cs"/>
          <w:rtl/>
        </w:rPr>
        <w:t>الإنسان</w:t>
      </w:r>
      <w:r w:rsidRPr="004127F8">
        <w:rPr>
          <w:rtl/>
        </w:rPr>
        <w:t xml:space="preserve"> </w:t>
      </w:r>
      <w:r w:rsidRPr="004127F8">
        <w:rPr>
          <w:rFonts w:hint="cs"/>
          <w:rtl/>
        </w:rPr>
        <w:t>يكرر</w:t>
      </w:r>
      <w:r w:rsidRPr="004127F8">
        <w:rPr>
          <w:rtl/>
        </w:rPr>
        <w:t xml:space="preserve"> </w:t>
      </w:r>
      <w:r w:rsidRPr="004127F8">
        <w:rPr>
          <w:rFonts w:hint="cs"/>
          <w:rtl/>
        </w:rPr>
        <w:t>الزيارة</w:t>
      </w:r>
      <w:r w:rsidRPr="004127F8">
        <w:rPr>
          <w:rtl/>
        </w:rPr>
        <w:t xml:space="preserve"> لقبر الرسول كل يوم من أجل السلام فكأنه يتخذه عيدا</w:t>
      </w:r>
      <w:r w:rsidRPr="004127F8">
        <w:rPr>
          <w:rFonts w:hint="cs"/>
          <w:rtl/>
        </w:rPr>
        <w:t>،</w:t>
      </w:r>
      <w:r w:rsidRPr="004127F8">
        <w:rPr>
          <w:rtl/>
        </w:rPr>
        <w:t xml:space="preserve"> </w:t>
      </w:r>
      <w:r w:rsidRPr="004127F8">
        <w:rPr>
          <w:rFonts w:hint="cs"/>
          <w:rtl/>
        </w:rPr>
        <w:t>فنهى</w:t>
      </w:r>
      <w:r w:rsidRPr="004127F8">
        <w:rPr>
          <w:rtl/>
        </w:rPr>
        <w:t xml:space="preserve"> </w:t>
      </w:r>
      <w:r w:rsidRPr="004127F8">
        <w:rPr>
          <w:rFonts w:hint="cs"/>
          <w:rtl/>
        </w:rPr>
        <w:t>الرسول</w:t>
      </w:r>
      <w:r w:rsidRPr="004127F8">
        <w:rPr>
          <w:rtl/>
        </w:rPr>
        <w:t xml:space="preserve"> </w:t>
      </w:r>
      <w:r w:rsidRPr="004127F8">
        <w:rPr>
          <w:rFonts w:hint="cs"/>
          <w:rtl/>
        </w:rPr>
        <w:t>عن</w:t>
      </w:r>
      <w:r w:rsidRPr="004127F8">
        <w:rPr>
          <w:rtl/>
        </w:rPr>
        <w:t xml:space="preserve"> </w:t>
      </w:r>
      <w:r w:rsidRPr="004127F8">
        <w:rPr>
          <w:rFonts w:hint="cs"/>
          <w:rtl/>
        </w:rPr>
        <w:t>ذلـك،</w:t>
      </w:r>
      <w:r w:rsidRPr="004127F8">
        <w:rPr>
          <w:rtl/>
        </w:rPr>
        <w:t xml:space="preserve"> </w:t>
      </w:r>
      <w:r w:rsidRPr="004127F8">
        <w:rPr>
          <w:rFonts w:hint="cs"/>
          <w:rtl/>
        </w:rPr>
        <w:t>أمر</w:t>
      </w:r>
      <w:r w:rsidRPr="004127F8">
        <w:rPr>
          <w:rtl/>
        </w:rPr>
        <w:t xml:space="preserve"> </w:t>
      </w:r>
      <w:r w:rsidRPr="004127F8">
        <w:rPr>
          <w:rFonts w:hint="cs"/>
          <w:rtl/>
        </w:rPr>
        <w:t>المسلم</w:t>
      </w:r>
      <w:r w:rsidRPr="004127F8">
        <w:rPr>
          <w:rtl/>
        </w:rPr>
        <w:t xml:space="preserve"> </w:t>
      </w:r>
      <w:r w:rsidRPr="004127F8">
        <w:rPr>
          <w:rFonts w:hint="cs"/>
          <w:rtl/>
        </w:rPr>
        <w:t>أن</w:t>
      </w:r>
      <w:r w:rsidRPr="004127F8">
        <w:rPr>
          <w:rtl/>
        </w:rPr>
        <w:t xml:space="preserve"> </w:t>
      </w:r>
      <w:r w:rsidRPr="004127F8">
        <w:rPr>
          <w:rFonts w:hint="cs"/>
          <w:rtl/>
        </w:rPr>
        <w:t>يصلي</w:t>
      </w:r>
      <w:r w:rsidRPr="004127F8">
        <w:rPr>
          <w:rtl/>
        </w:rPr>
        <w:t xml:space="preserve"> </w:t>
      </w:r>
      <w:r w:rsidRPr="004127F8">
        <w:rPr>
          <w:rFonts w:hint="cs"/>
          <w:rtl/>
        </w:rPr>
        <w:t>ويسلم</w:t>
      </w:r>
      <w:r w:rsidRPr="004127F8">
        <w:rPr>
          <w:rtl/>
        </w:rPr>
        <w:t xml:space="preserve"> </w:t>
      </w:r>
      <w:r w:rsidRPr="004127F8">
        <w:rPr>
          <w:rFonts w:hint="cs"/>
          <w:rtl/>
        </w:rPr>
        <w:t>عليه</w:t>
      </w:r>
      <w:r w:rsidRPr="004127F8">
        <w:rPr>
          <w:rtl/>
        </w:rPr>
        <w:t xml:space="preserve"> </w:t>
      </w:r>
      <w:r w:rsidRPr="004127F8">
        <w:rPr>
          <w:rFonts w:hint="cs"/>
          <w:rtl/>
        </w:rPr>
        <w:t>وهو</w:t>
      </w:r>
      <w:r w:rsidRPr="004127F8">
        <w:rPr>
          <w:rtl/>
        </w:rPr>
        <w:t xml:space="preserve"> </w:t>
      </w:r>
      <w:r w:rsidRPr="004127F8">
        <w:rPr>
          <w:rFonts w:hint="cs"/>
          <w:rtl/>
        </w:rPr>
        <w:t>في</w:t>
      </w:r>
      <w:r w:rsidRPr="004127F8">
        <w:rPr>
          <w:rtl/>
        </w:rPr>
        <w:t xml:space="preserve"> </w:t>
      </w:r>
      <w:r w:rsidRPr="004127F8">
        <w:rPr>
          <w:rFonts w:hint="cs"/>
          <w:rtl/>
        </w:rPr>
        <w:t>أي</w:t>
      </w:r>
      <w:r w:rsidRPr="004127F8">
        <w:rPr>
          <w:rtl/>
        </w:rPr>
        <w:t xml:space="preserve"> </w:t>
      </w:r>
      <w:r w:rsidRPr="004127F8">
        <w:rPr>
          <w:rFonts w:hint="cs"/>
          <w:rtl/>
        </w:rPr>
        <w:t>مكان</w:t>
      </w:r>
      <w:r w:rsidRPr="004127F8">
        <w:rPr>
          <w:rtl/>
        </w:rPr>
        <w:t xml:space="preserve"> </w:t>
      </w:r>
      <w:r w:rsidRPr="004127F8">
        <w:rPr>
          <w:rFonts w:hint="cs"/>
          <w:rtl/>
        </w:rPr>
        <w:t>كان</w:t>
      </w:r>
      <w:r w:rsidRPr="004127F8">
        <w:rPr>
          <w:rtl/>
        </w:rPr>
        <w:t xml:space="preserve"> </w:t>
      </w:r>
      <w:r w:rsidRPr="004127F8">
        <w:rPr>
          <w:rFonts w:hint="cs"/>
          <w:rtl/>
        </w:rPr>
        <w:t>لأن</w:t>
      </w:r>
      <w:r w:rsidRPr="004127F8">
        <w:rPr>
          <w:rtl/>
        </w:rPr>
        <w:t xml:space="preserve"> </w:t>
      </w:r>
      <w:r w:rsidRPr="004127F8">
        <w:rPr>
          <w:rFonts w:hint="cs"/>
          <w:rtl/>
        </w:rPr>
        <w:t>لله</w:t>
      </w:r>
      <w:r w:rsidRPr="004127F8">
        <w:rPr>
          <w:rtl/>
        </w:rPr>
        <w:t xml:space="preserve"> </w:t>
      </w:r>
      <w:r w:rsidRPr="004127F8">
        <w:rPr>
          <w:rFonts w:hint="cs"/>
          <w:rtl/>
        </w:rPr>
        <w:t>ملائكة</w:t>
      </w:r>
      <w:r w:rsidRPr="004127F8">
        <w:rPr>
          <w:rtl/>
        </w:rPr>
        <w:t xml:space="preserve"> </w:t>
      </w:r>
      <w:r w:rsidRPr="004127F8">
        <w:rPr>
          <w:rFonts w:hint="cs"/>
          <w:rtl/>
        </w:rPr>
        <w:t>سياحين</w:t>
      </w:r>
      <w:r w:rsidRPr="004127F8">
        <w:rPr>
          <w:rtl/>
        </w:rPr>
        <w:t xml:space="preserve"> </w:t>
      </w:r>
      <w:r w:rsidRPr="004127F8">
        <w:rPr>
          <w:rFonts w:hint="cs"/>
          <w:rtl/>
        </w:rPr>
        <w:t>يبلغون</w:t>
      </w:r>
      <w:r w:rsidRPr="004127F8">
        <w:rPr>
          <w:rtl/>
        </w:rPr>
        <w:t xml:space="preserve"> </w:t>
      </w:r>
      <w:r w:rsidRPr="004127F8">
        <w:rPr>
          <w:rFonts w:hint="cs"/>
          <w:rtl/>
        </w:rPr>
        <w:t>الرسول</w:t>
      </w:r>
      <w:r w:rsidRPr="004127F8">
        <w:rPr>
          <w:rtl/>
        </w:rPr>
        <w:t xml:space="preserve"> </w:t>
      </w:r>
      <w:r w:rsidRPr="004127F8">
        <w:rPr>
          <w:rFonts w:hint="cs"/>
          <w:rtl/>
        </w:rPr>
        <w:t>السلام</w:t>
      </w:r>
      <w:r w:rsidRPr="004127F8">
        <w:rPr>
          <w:rtl/>
        </w:rPr>
        <w:t xml:space="preserve"> </w:t>
      </w:r>
      <w:r w:rsidRPr="004127F8">
        <w:rPr>
          <w:rFonts w:hint="cs"/>
          <w:rtl/>
        </w:rPr>
        <w:t>وهذا</w:t>
      </w:r>
      <w:r w:rsidRPr="004127F8">
        <w:rPr>
          <w:rtl/>
        </w:rPr>
        <w:t xml:space="preserve"> </w:t>
      </w:r>
      <w:r w:rsidRPr="004127F8">
        <w:rPr>
          <w:rFonts w:hint="cs"/>
          <w:rtl/>
        </w:rPr>
        <w:t>من</w:t>
      </w:r>
      <w:r w:rsidRPr="004127F8">
        <w:rPr>
          <w:rtl/>
        </w:rPr>
        <w:t xml:space="preserve"> </w:t>
      </w:r>
      <w:r w:rsidRPr="004127F8">
        <w:rPr>
          <w:rFonts w:hint="cs"/>
          <w:rtl/>
        </w:rPr>
        <w:t>يسر</w:t>
      </w:r>
      <w:r w:rsidRPr="004127F8">
        <w:rPr>
          <w:rtl/>
        </w:rPr>
        <w:t xml:space="preserve"> </w:t>
      </w:r>
      <w:r w:rsidRPr="004127F8">
        <w:rPr>
          <w:rFonts w:hint="cs"/>
          <w:rtl/>
        </w:rPr>
        <w:t>هذا</w:t>
      </w:r>
      <w:r w:rsidRPr="004127F8">
        <w:rPr>
          <w:rtl/>
        </w:rPr>
        <w:t xml:space="preserve"> </w:t>
      </w:r>
      <w:r w:rsidRPr="004127F8">
        <w:rPr>
          <w:rFonts w:hint="cs"/>
          <w:rtl/>
        </w:rPr>
        <w:t>الدين</w:t>
      </w:r>
      <w:r w:rsidRPr="004127F8">
        <w:rPr>
          <w:rtl/>
        </w:rPr>
        <w:t xml:space="preserve"> </w:t>
      </w:r>
      <w:r w:rsidRPr="004127F8">
        <w:rPr>
          <w:rFonts w:hint="cs"/>
          <w:rtl/>
        </w:rPr>
        <w:t>إذ</w:t>
      </w:r>
      <w:r w:rsidRPr="004127F8">
        <w:rPr>
          <w:rtl/>
        </w:rPr>
        <w:t xml:space="preserve"> </w:t>
      </w:r>
      <w:r w:rsidRPr="004127F8">
        <w:rPr>
          <w:rFonts w:hint="cs"/>
          <w:rtl/>
        </w:rPr>
        <w:t>ليس</w:t>
      </w:r>
      <w:r w:rsidRPr="004127F8">
        <w:rPr>
          <w:rtl/>
        </w:rPr>
        <w:t xml:space="preserve"> </w:t>
      </w:r>
      <w:r w:rsidRPr="004127F8">
        <w:rPr>
          <w:rFonts w:hint="cs"/>
          <w:rtl/>
        </w:rPr>
        <w:t>باستطاعة</w:t>
      </w:r>
      <w:r w:rsidRPr="004127F8">
        <w:rPr>
          <w:rtl/>
        </w:rPr>
        <w:t xml:space="preserve"> </w:t>
      </w:r>
      <w:r w:rsidRPr="004127F8">
        <w:rPr>
          <w:rFonts w:hint="cs"/>
          <w:rtl/>
        </w:rPr>
        <w:t>كل</w:t>
      </w:r>
      <w:r w:rsidRPr="004127F8">
        <w:rPr>
          <w:rtl/>
        </w:rPr>
        <w:t xml:space="preserve"> </w:t>
      </w:r>
      <w:r w:rsidRPr="004127F8">
        <w:rPr>
          <w:rFonts w:hint="cs"/>
          <w:rtl/>
        </w:rPr>
        <w:t>مسلم</w:t>
      </w:r>
      <w:r w:rsidRPr="004127F8">
        <w:rPr>
          <w:rtl/>
        </w:rPr>
        <w:t xml:space="preserve"> </w:t>
      </w:r>
      <w:r w:rsidRPr="004127F8">
        <w:rPr>
          <w:rFonts w:hint="cs"/>
          <w:rtl/>
        </w:rPr>
        <w:t>أن</w:t>
      </w:r>
      <w:r w:rsidRPr="004127F8">
        <w:rPr>
          <w:rtl/>
        </w:rPr>
        <w:t xml:space="preserve"> </w:t>
      </w:r>
      <w:r w:rsidRPr="004127F8">
        <w:rPr>
          <w:rFonts w:hint="cs"/>
          <w:rtl/>
        </w:rPr>
        <w:t>يأتي</w:t>
      </w:r>
      <w:r w:rsidRPr="004127F8">
        <w:rPr>
          <w:rtl/>
        </w:rPr>
        <w:t xml:space="preserve"> </w:t>
      </w:r>
      <w:r w:rsidRPr="004127F8">
        <w:rPr>
          <w:rFonts w:hint="cs"/>
          <w:rtl/>
        </w:rPr>
        <w:t>إلى</w:t>
      </w:r>
      <w:r w:rsidRPr="004127F8">
        <w:rPr>
          <w:rtl/>
        </w:rPr>
        <w:t xml:space="preserve"> </w:t>
      </w:r>
      <w:r w:rsidRPr="004127F8">
        <w:rPr>
          <w:rFonts w:hint="cs"/>
          <w:rtl/>
        </w:rPr>
        <w:t>المدينة.</w:t>
      </w:r>
      <w:r w:rsidRPr="004127F8">
        <w:rPr>
          <w:rtl/>
        </w:rPr>
        <w:t xml:space="preserve"> </w:t>
      </w:r>
    </w:p>
  </w:footnote>
  <w:footnote w:id="76">
    <w:p w:rsidR="00444CD6" w:rsidRPr="004127F8" w:rsidRDefault="00444CD6" w:rsidP="004127F8">
      <w:pPr>
        <w:pStyle w:val="5"/>
        <w:rPr>
          <w:rtl/>
        </w:rPr>
      </w:pPr>
      <w:r w:rsidRPr="004127F8">
        <w:t xml:space="preserve"> (</w:t>
      </w:r>
      <w:r w:rsidRPr="004127F8">
        <w:rPr>
          <w:rStyle w:val="FootnoteReference"/>
          <w:vertAlign w:val="baseline"/>
        </w:rPr>
        <w:footnoteRef/>
      </w:r>
      <w:r w:rsidRPr="004127F8">
        <w:t>)</w:t>
      </w:r>
      <w:r w:rsidRPr="004127F8">
        <w:rPr>
          <w:rtl/>
        </w:rPr>
        <w:t>سنن أبي داود برقم (2042)</w:t>
      </w:r>
      <w:r w:rsidRPr="004127F8">
        <w:rPr>
          <w:rFonts w:hint="cs"/>
          <w:rtl/>
        </w:rPr>
        <w:t>،</w:t>
      </w:r>
      <w:r w:rsidRPr="004127F8">
        <w:rPr>
          <w:rtl/>
        </w:rPr>
        <w:t xml:space="preserve"> </w:t>
      </w:r>
      <w:r w:rsidRPr="004127F8">
        <w:rPr>
          <w:rFonts w:hint="cs"/>
          <w:rtl/>
        </w:rPr>
        <w:t>ومسند</w:t>
      </w:r>
      <w:r w:rsidRPr="004127F8">
        <w:rPr>
          <w:rtl/>
        </w:rPr>
        <w:t xml:space="preserve"> </w:t>
      </w:r>
      <w:r w:rsidRPr="004127F8">
        <w:rPr>
          <w:rFonts w:hint="cs"/>
          <w:rtl/>
        </w:rPr>
        <w:t>أحمد</w:t>
      </w:r>
      <w:r w:rsidRPr="004127F8">
        <w:rPr>
          <w:rtl/>
        </w:rPr>
        <w:t xml:space="preserve"> (2</w:t>
      </w:r>
      <w:r w:rsidRPr="004127F8">
        <w:rPr>
          <w:rFonts w:hint="cs"/>
          <w:rtl/>
        </w:rPr>
        <w:t>/</w:t>
      </w:r>
      <w:r w:rsidRPr="004127F8">
        <w:rPr>
          <w:rtl/>
        </w:rPr>
        <w:t xml:space="preserve"> 367)</w:t>
      </w:r>
      <w:r w:rsidRPr="004127F8">
        <w:rPr>
          <w:rFonts w:hint="cs"/>
          <w:rtl/>
        </w:rPr>
        <w:t>.</w:t>
      </w:r>
      <w:r w:rsidRPr="004127F8">
        <w:rPr>
          <w:rtl/>
        </w:rPr>
        <w:t xml:space="preserve"> </w:t>
      </w:r>
    </w:p>
  </w:footnote>
  <w:footnote w:id="77">
    <w:p w:rsidR="00444CD6" w:rsidRPr="004127F8" w:rsidRDefault="00444CD6" w:rsidP="004127F8">
      <w:pPr>
        <w:pStyle w:val="5"/>
        <w:rPr>
          <w:rtl/>
        </w:rPr>
      </w:pPr>
      <w:r w:rsidRPr="004127F8">
        <w:t xml:space="preserve"> (</w:t>
      </w:r>
      <w:r w:rsidRPr="004127F8">
        <w:rPr>
          <w:rStyle w:val="FootnoteReference"/>
          <w:vertAlign w:val="baseline"/>
        </w:rPr>
        <w:footnoteRef/>
      </w:r>
      <w:r w:rsidRPr="004127F8">
        <w:t>)</w:t>
      </w:r>
      <w:r w:rsidRPr="004127F8">
        <w:rPr>
          <w:rtl/>
        </w:rPr>
        <w:t>البخاري الجمعة (1132)</w:t>
      </w:r>
      <w:r w:rsidRPr="004127F8">
        <w:rPr>
          <w:rFonts w:hint="cs"/>
          <w:rtl/>
        </w:rPr>
        <w:t>،</w:t>
      </w:r>
      <w:r w:rsidRPr="004127F8">
        <w:rPr>
          <w:rtl/>
        </w:rPr>
        <w:t xml:space="preserve"> </w:t>
      </w:r>
      <w:r w:rsidRPr="004127F8">
        <w:rPr>
          <w:rFonts w:hint="cs"/>
          <w:rtl/>
        </w:rPr>
        <w:t>ابن</w:t>
      </w:r>
      <w:r w:rsidRPr="004127F8">
        <w:rPr>
          <w:rtl/>
        </w:rPr>
        <w:t xml:space="preserve"> </w:t>
      </w:r>
      <w:r w:rsidRPr="004127F8">
        <w:rPr>
          <w:rFonts w:hint="cs"/>
          <w:rtl/>
        </w:rPr>
        <w:t>ماجه</w:t>
      </w:r>
      <w:r w:rsidRPr="004127F8">
        <w:rPr>
          <w:rtl/>
        </w:rPr>
        <w:t xml:space="preserve"> </w:t>
      </w:r>
      <w:r w:rsidRPr="004127F8">
        <w:rPr>
          <w:rFonts w:hint="cs"/>
          <w:rtl/>
        </w:rPr>
        <w:t>إقامة</w:t>
      </w:r>
      <w:r w:rsidRPr="004127F8">
        <w:rPr>
          <w:rtl/>
        </w:rPr>
        <w:t xml:space="preserve"> </w:t>
      </w:r>
      <w:r w:rsidRPr="004127F8">
        <w:rPr>
          <w:rFonts w:hint="cs"/>
          <w:rtl/>
        </w:rPr>
        <w:t>الصلاة</w:t>
      </w:r>
      <w:r w:rsidRPr="004127F8">
        <w:rPr>
          <w:rtl/>
        </w:rPr>
        <w:t xml:space="preserve"> </w:t>
      </w:r>
      <w:r w:rsidRPr="004127F8">
        <w:rPr>
          <w:rFonts w:hint="cs"/>
          <w:rtl/>
        </w:rPr>
        <w:t>والسنة</w:t>
      </w:r>
      <w:r w:rsidRPr="004127F8">
        <w:rPr>
          <w:rtl/>
        </w:rPr>
        <w:t xml:space="preserve"> </w:t>
      </w:r>
      <w:r w:rsidRPr="004127F8">
        <w:rPr>
          <w:rFonts w:hint="cs"/>
          <w:rtl/>
        </w:rPr>
        <w:t>فيها</w:t>
      </w:r>
      <w:r w:rsidRPr="004127F8">
        <w:rPr>
          <w:rtl/>
        </w:rPr>
        <w:t xml:space="preserve"> (1410)</w:t>
      </w:r>
      <w:r w:rsidRPr="004127F8">
        <w:rPr>
          <w:rFonts w:hint="cs"/>
          <w:rtl/>
        </w:rPr>
        <w:t>.</w:t>
      </w:r>
      <w:r w:rsidRPr="004127F8">
        <w:rPr>
          <w:rtl/>
        </w:rPr>
        <w:t xml:space="preserve"> </w:t>
      </w:r>
    </w:p>
  </w:footnote>
  <w:footnote w:id="78">
    <w:p w:rsidR="00444CD6" w:rsidRDefault="00444CD6" w:rsidP="004127F8">
      <w:pPr>
        <w:pStyle w:val="5"/>
        <w:rPr>
          <w:rtl/>
        </w:rPr>
      </w:pPr>
      <w:r w:rsidRPr="004127F8">
        <w:t xml:space="preserve"> (</w:t>
      </w:r>
      <w:r w:rsidRPr="004127F8">
        <w:rPr>
          <w:rStyle w:val="FootnoteReference"/>
          <w:vertAlign w:val="baseline"/>
        </w:rPr>
        <w:footnoteRef/>
      </w:r>
      <w:r w:rsidRPr="004127F8">
        <w:t>)</w:t>
      </w:r>
      <w:r w:rsidRPr="004127F8">
        <w:rPr>
          <w:rtl/>
        </w:rPr>
        <w:t>صحيح البخاري برقم (1189)</w:t>
      </w:r>
      <w:r w:rsidRPr="004127F8">
        <w:rPr>
          <w:rFonts w:hint="cs"/>
          <w:rtl/>
        </w:rPr>
        <w:t>،</w:t>
      </w:r>
      <w:r w:rsidRPr="004127F8">
        <w:rPr>
          <w:rtl/>
        </w:rPr>
        <w:t xml:space="preserve"> </w:t>
      </w:r>
      <w:r w:rsidRPr="004127F8">
        <w:rPr>
          <w:rFonts w:hint="cs"/>
          <w:rtl/>
        </w:rPr>
        <w:t>وصحيح</w:t>
      </w:r>
      <w:r w:rsidRPr="004127F8">
        <w:rPr>
          <w:rtl/>
        </w:rPr>
        <w:t xml:space="preserve"> </w:t>
      </w:r>
      <w:r w:rsidRPr="004127F8">
        <w:rPr>
          <w:rFonts w:hint="cs"/>
          <w:rtl/>
        </w:rPr>
        <w:t>مسلم</w:t>
      </w:r>
      <w:r w:rsidRPr="004127F8">
        <w:rPr>
          <w:rtl/>
        </w:rPr>
        <w:t xml:space="preserve"> (1397)</w:t>
      </w:r>
      <w:r w:rsidRPr="004127F8">
        <w:rPr>
          <w:rFonts w:hint="cs"/>
          <w:rtl/>
        </w:rPr>
        <w:t>.</w:t>
      </w:r>
      <w:r>
        <w:rPr>
          <w:rtl/>
        </w:rPr>
        <w:t xml:space="preserve"> </w:t>
      </w:r>
    </w:p>
  </w:footnote>
  <w:footnote w:id="79">
    <w:p w:rsidR="00444CD6" w:rsidRPr="004127F8" w:rsidRDefault="00444CD6" w:rsidP="004127F8">
      <w:pPr>
        <w:pStyle w:val="5"/>
        <w:rPr>
          <w:rtl/>
        </w:rPr>
      </w:pPr>
      <w:r w:rsidRPr="004127F8">
        <w:t xml:space="preserve"> (</w:t>
      </w:r>
      <w:r w:rsidRPr="004127F8">
        <w:rPr>
          <w:rStyle w:val="FootnoteReference"/>
          <w:vertAlign w:val="baseline"/>
        </w:rPr>
        <w:footnoteRef/>
      </w:r>
      <w:r w:rsidRPr="004127F8">
        <w:t>)</w:t>
      </w:r>
      <w:r w:rsidRPr="004127F8">
        <w:rPr>
          <w:rtl/>
        </w:rPr>
        <w:t>تفسير ابن كثير (2</w:t>
      </w:r>
      <w:r w:rsidRPr="004127F8">
        <w:rPr>
          <w:rFonts w:hint="cs"/>
          <w:rtl/>
        </w:rPr>
        <w:t>/</w:t>
      </w:r>
      <w:r w:rsidRPr="004127F8">
        <w:rPr>
          <w:rtl/>
        </w:rPr>
        <w:t xml:space="preserve"> 50)</w:t>
      </w:r>
      <w:r w:rsidRPr="004127F8">
        <w:rPr>
          <w:rFonts w:hint="cs"/>
          <w:rtl/>
        </w:rPr>
        <w:t>.</w:t>
      </w:r>
      <w:r w:rsidRPr="004127F8">
        <w:rPr>
          <w:rtl/>
        </w:rPr>
        <w:t xml:space="preserve"> </w:t>
      </w:r>
    </w:p>
  </w:footnote>
  <w:footnote w:id="80">
    <w:p w:rsidR="00444CD6" w:rsidRDefault="00444CD6" w:rsidP="004127F8">
      <w:pPr>
        <w:pStyle w:val="5"/>
        <w:rPr>
          <w:rtl/>
        </w:rPr>
      </w:pPr>
      <w:r w:rsidRPr="004127F8">
        <w:t xml:space="preserve"> (</w:t>
      </w:r>
      <w:r w:rsidRPr="004127F8">
        <w:rPr>
          <w:rStyle w:val="FootnoteReference"/>
          <w:vertAlign w:val="baseline"/>
        </w:rPr>
        <w:footnoteRef/>
      </w:r>
      <w:r w:rsidRPr="004127F8">
        <w:t>)</w:t>
      </w:r>
      <w:r w:rsidRPr="004127F8">
        <w:rPr>
          <w:rtl/>
        </w:rPr>
        <w:t>صحيح مسلم برقم (3030)</w:t>
      </w:r>
      <w:r w:rsidRPr="004127F8">
        <w:rPr>
          <w:rFonts w:hint="cs"/>
          <w:rtl/>
        </w:rPr>
        <w:t>.</w:t>
      </w:r>
      <w:r w:rsidRPr="004127F8">
        <w:rPr>
          <w:rtl/>
        </w:rPr>
        <w:t xml:space="preserve"> </w:t>
      </w:r>
      <w:r w:rsidRPr="004127F8">
        <w:rPr>
          <w:rFonts w:hint="cs"/>
          <w:rtl/>
        </w:rPr>
        <w:t>وصحيح</w:t>
      </w:r>
      <w:r w:rsidRPr="004127F8">
        <w:rPr>
          <w:rtl/>
        </w:rPr>
        <w:t xml:space="preserve"> </w:t>
      </w:r>
      <w:r w:rsidRPr="004127F8">
        <w:rPr>
          <w:rFonts w:hint="cs"/>
          <w:rtl/>
        </w:rPr>
        <w:t>البخاري</w:t>
      </w:r>
      <w:r w:rsidRPr="004127F8">
        <w:rPr>
          <w:rtl/>
        </w:rPr>
        <w:t xml:space="preserve"> </w:t>
      </w:r>
      <w:r w:rsidRPr="004127F8">
        <w:rPr>
          <w:rFonts w:hint="cs"/>
          <w:rtl/>
        </w:rPr>
        <w:t>رقم</w:t>
      </w:r>
      <w:r w:rsidRPr="004127F8">
        <w:rPr>
          <w:rtl/>
        </w:rPr>
        <w:t xml:space="preserve"> (4714)</w:t>
      </w:r>
      <w:r w:rsidRPr="004127F8">
        <w:rPr>
          <w:rFonts w:hint="cs"/>
          <w:rtl/>
        </w:rPr>
        <w:t>.</w:t>
      </w:r>
      <w:r w:rsidRPr="004127F8">
        <w:rPr>
          <w:rtl/>
        </w:rPr>
        <w:t xml:space="preserve"> </w:t>
      </w:r>
    </w:p>
  </w:footnote>
  <w:footnote w:id="81">
    <w:p w:rsidR="00444CD6" w:rsidRPr="00F30209" w:rsidRDefault="00444CD6" w:rsidP="00F30209">
      <w:pPr>
        <w:pStyle w:val="5"/>
        <w:rPr>
          <w:rtl/>
        </w:rPr>
      </w:pPr>
      <w:r w:rsidRPr="00F30209">
        <w:t xml:space="preserve"> (</w:t>
      </w:r>
      <w:r w:rsidRPr="00F30209">
        <w:rPr>
          <w:rStyle w:val="FootnoteReference"/>
          <w:vertAlign w:val="baseline"/>
        </w:rPr>
        <w:footnoteRef/>
      </w:r>
      <w:r w:rsidRPr="00F30209">
        <w:t>)</w:t>
      </w:r>
      <w:r w:rsidRPr="00F30209">
        <w:rPr>
          <w:rtl/>
        </w:rPr>
        <w:t>فانفرجت شيئا لا يستطيعون الخروج منه</w:t>
      </w:r>
      <w:r w:rsidRPr="00F30209">
        <w:rPr>
          <w:rFonts w:hint="cs"/>
          <w:rtl/>
        </w:rPr>
        <w:t>،</w:t>
      </w:r>
      <w:r w:rsidRPr="00F30209">
        <w:rPr>
          <w:rtl/>
        </w:rPr>
        <w:t xml:space="preserve"> </w:t>
      </w:r>
      <w:r w:rsidRPr="00F30209">
        <w:rPr>
          <w:rFonts w:hint="cs"/>
          <w:rtl/>
        </w:rPr>
        <w:t>كما</w:t>
      </w:r>
      <w:r w:rsidRPr="00F30209">
        <w:rPr>
          <w:rtl/>
        </w:rPr>
        <w:t xml:space="preserve"> </w:t>
      </w:r>
      <w:r w:rsidRPr="00F30209">
        <w:rPr>
          <w:rFonts w:hint="cs"/>
          <w:rtl/>
        </w:rPr>
        <w:t>في</w:t>
      </w:r>
      <w:r w:rsidRPr="00F30209">
        <w:rPr>
          <w:rtl/>
        </w:rPr>
        <w:t xml:space="preserve"> </w:t>
      </w:r>
      <w:r w:rsidRPr="00F30209">
        <w:rPr>
          <w:rFonts w:hint="cs"/>
          <w:rtl/>
        </w:rPr>
        <w:t>حديث</w:t>
      </w:r>
      <w:r w:rsidRPr="00F30209">
        <w:rPr>
          <w:rtl/>
        </w:rPr>
        <w:t xml:space="preserve"> </w:t>
      </w:r>
      <w:r w:rsidRPr="00F30209">
        <w:rPr>
          <w:rFonts w:hint="cs"/>
          <w:rtl/>
        </w:rPr>
        <w:t>سالم.</w:t>
      </w:r>
      <w:r w:rsidRPr="00F30209">
        <w:rPr>
          <w:rtl/>
        </w:rPr>
        <w:t xml:space="preserve"> </w:t>
      </w:r>
    </w:p>
  </w:footnote>
  <w:footnote w:id="82">
    <w:p w:rsidR="00444CD6" w:rsidRPr="00F30209" w:rsidRDefault="00444CD6" w:rsidP="00F30209">
      <w:pPr>
        <w:pStyle w:val="5"/>
        <w:rPr>
          <w:rtl/>
        </w:rPr>
      </w:pPr>
      <w:r w:rsidRPr="00F30209">
        <w:t xml:space="preserve"> (</w:t>
      </w:r>
      <w:r w:rsidRPr="00F30209">
        <w:rPr>
          <w:rStyle w:val="FootnoteReference"/>
          <w:vertAlign w:val="baseline"/>
        </w:rPr>
        <w:footnoteRef/>
      </w:r>
      <w:r w:rsidRPr="00F30209">
        <w:t>)</w:t>
      </w:r>
      <w:r w:rsidRPr="00F30209">
        <w:rPr>
          <w:rtl/>
        </w:rPr>
        <w:t>صحيح البخاري برقم (3465)</w:t>
      </w:r>
      <w:r w:rsidRPr="00F30209">
        <w:rPr>
          <w:rFonts w:hint="cs"/>
          <w:rtl/>
        </w:rPr>
        <w:t>.</w:t>
      </w:r>
      <w:r w:rsidRPr="00F30209">
        <w:rPr>
          <w:rtl/>
        </w:rPr>
        <w:t xml:space="preserve"> </w:t>
      </w:r>
    </w:p>
  </w:footnote>
  <w:footnote w:id="83">
    <w:p w:rsidR="00444CD6" w:rsidRDefault="00444CD6" w:rsidP="00F30209">
      <w:pPr>
        <w:pStyle w:val="5"/>
        <w:rPr>
          <w:rtl/>
        </w:rPr>
      </w:pPr>
      <w:r w:rsidRPr="00F30209">
        <w:t xml:space="preserve"> (</w:t>
      </w:r>
      <w:r w:rsidRPr="00F30209">
        <w:rPr>
          <w:rStyle w:val="FootnoteReference"/>
          <w:vertAlign w:val="baseline"/>
        </w:rPr>
        <w:footnoteRef/>
      </w:r>
      <w:r w:rsidRPr="00F30209">
        <w:t>)</w:t>
      </w:r>
      <w:r w:rsidRPr="00F30209">
        <w:rPr>
          <w:rtl/>
        </w:rPr>
        <w:t>سحاب متفرق</w:t>
      </w:r>
      <w:r w:rsidRPr="00F30209">
        <w:rPr>
          <w:rFonts w:hint="cs"/>
          <w:rtl/>
        </w:rPr>
        <w:t>.</w:t>
      </w:r>
      <w:r>
        <w:rPr>
          <w:rtl/>
        </w:rPr>
        <w:t xml:space="preserve"> </w:t>
      </w:r>
    </w:p>
  </w:footnote>
  <w:footnote w:id="84">
    <w:p w:rsidR="00444CD6" w:rsidRPr="00F30209" w:rsidRDefault="00444CD6" w:rsidP="00F30209">
      <w:pPr>
        <w:pStyle w:val="5"/>
        <w:rPr>
          <w:rtl/>
        </w:rPr>
      </w:pPr>
      <w:r w:rsidRPr="00F30209">
        <w:t xml:space="preserve"> (</w:t>
      </w:r>
      <w:r w:rsidRPr="00F30209">
        <w:rPr>
          <w:rStyle w:val="FootnoteReference"/>
          <w:vertAlign w:val="baseline"/>
        </w:rPr>
        <w:footnoteRef/>
      </w:r>
      <w:r w:rsidRPr="00F30209">
        <w:t>)</w:t>
      </w:r>
      <w:r w:rsidRPr="00F30209">
        <w:rPr>
          <w:rtl/>
        </w:rPr>
        <w:t>صحيح البخاري برقم (1013)</w:t>
      </w:r>
      <w:r w:rsidRPr="00F30209">
        <w:rPr>
          <w:rFonts w:hint="cs"/>
          <w:rtl/>
        </w:rPr>
        <w:t>،</w:t>
      </w:r>
      <w:r w:rsidRPr="00F30209">
        <w:rPr>
          <w:rtl/>
        </w:rPr>
        <w:t xml:space="preserve"> </w:t>
      </w:r>
      <w:r w:rsidRPr="00F30209">
        <w:rPr>
          <w:rFonts w:hint="cs"/>
          <w:rtl/>
        </w:rPr>
        <w:t>وصحيح</w:t>
      </w:r>
      <w:r w:rsidRPr="00F30209">
        <w:rPr>
          <w:rtl/>
        </w:rPr>
        <w:t xml:space="preserve"> </w:t>
      </w:r>
      <w:r w:rsidRPr="00F30209">
        <w:rPr>
          <w:rFonts w:hint="cs"/>
          <w:rtl/>
        </w:rPr>
        <w:t>مسلم</w:t>
      </w:r>
      <w:r w:rsidRPr="00F30209">
        <w:rPr>
          <w:rtl/>
        </w:rPr>
        <w:t xml:space="preserve"> </w:t>
      </w:r>
      <w:r w:rsidRPr="00F30209">
        <w:rPr>
          <w:rFonts w:hint="cs"/>
          <w:rtl/>
        </w:rPr>
        <w:t>رقم</w:t>
      </w:r>
      <w:r w:rsidRPr="00F30209">
        <w:rPr>
          <w:rtl/>
        </w:rPr>
        <w:t xml:space="preserve"> (897)</w:t>
      </w:r>
      <w:r w:rsidRPr="00F30209">
        <w:rPr>
          <w:rFonts w:hint="cs"/>
          <w:rtl/>
        </w:rPr>
        <w:t>.</w:t>
      </w:r>
      <w:r w:rsidRPr="00F30209">
        <w:rPr>
          <w:rtl/>
        </w:rPr>
        <w:t xml:space="preserve"> </w:t>
      </w:r>
    </w:p>
  </w:footnote>
  <w:footnote w:id="85">
    <w:p w:rsidR="00444CD6" w:rsidRPr="00F30209" w:rsidRDefault="00444CD6" w:rsidP="00F30209">
      <w:pPr>
        <w:pStyle w:val="5"/>
        <w:rPr>
          <w:rtl/>
        </w:rPr>
      </w:pPr>
      <w:r w:rsidRPr="00F30209">
        <w:t xml:space="preserve"> (</w:t>
      </w:r>
      <w:r w:rsidRPr="00F30209">
        <w:rPr>
          <w:rStyle w:val="FootnoteReference"/>
          <w:vertAlign w:val="baseline"/>
        </w:rPr>
        <w:footnoteRef/>
      </w:r>
      <w:r w:rsidRPr="00F30209">
        <w:t>)</w:t>
      </w:r>
      <w:r w:rsidRPr="00F30209">
        <w:rPr>
          <w:rtl/>
        </w:rPr>
        <w:t>البخاري الطب (5420)</w:t>
      </w:r>
      <w:r w:rsidRPr="00F30209">
        <w:rPr>
          <w:rFonts w:hint="cs"/>
          <w:rtl/>
        </w:rPr>
        <w:t>،</w:t>
      </w:r>
      <w:r w:rsidRPr="00F30209">
        <w:rPr>
          <w:rtl/>
        </w:rPr>
        <w:t xml:space="preserve"> </w:t>
      </w:r>
      <w:r w:rsidRPr="00F30209">
        <w:rPr>
          <w:rFonts w:hint="cs"/>
          <w:rtl/>
        </w:rPr>
        <w:t>مسلم</w:t>
      </w:r>
      <w:r w:rsidRPr="00F30209">
        <w:rPr>
          <w:rtl/>
        </w:rPr>
        <w:t xml:space="preserve"> </w:t>
      </w:r>
      <w:r w:rsidRPr="00F30209">
        <w:rPr>
          <w:rFonts w:hint="cs"/>
          <w:rtl/>
        </w:rPr>
        <w:t>الإيمان</w:t>
      </w:r>
      <w:r w:rsidRPr="00F30209">
        <w:rPr>
          <w:rtl/>
        </w:rPr>
        <w:t xml:space="preserve"> (220)</w:t>
      </w:r>
      <w:r w:rsidRPr="00F30209">
        <w:rPr>
          <w:rFonts w:hint="cs"/>
          <w:rtl/>
        </w:rPr>
        <w:t>،</w:t>
      </w:r>
      <w:r w:rsidRPr="00F30209">
        <w:rPr>
          <w:rtl/>
        </w:rPr>
        <w:t xml:space="preserve"> </w:t>
      </w:r>
      <w:r w:rsidRPr="00F30209">
        <w:rPr>
          <w:rFonts w:hint="cs"/>
          <w:rtl/>
        </w:rPr>
        <w:t>الترمذي</w:t>
      </w:r>
      <w:r w:rsidRPr="00F30209">
        <w:rPr>
          <w:rtl/>
        </w:rPr>
        <w:t xml:space="preserve"> </w:t>
      </w:r>
      <w:r w:rsidRPr="00F30209">
        <w:rPr>
          <w:rFonts w:hint="cs"/>
          <w:rtl/>
        </w:rPr>
        <w:t>صفة</w:t>
      </w:r>
      <w:r w:rsidRPr="00F30209">
        <w:rPr>
          <w:rtl/>
        </w:rPr>
        <w:t xml:space="preserve"> </w:t>
      </w:r>
      <w:r w:rsidRPr="00F30209">
        <w:rPr>
          <w:rFonts w:hint="cs"/>
          <w:rtl/>
        </w:rPr>
        <w:t>القيامة</w:t>
      </w:r>
      <w:r w:rsidRPr="00F30209">
        <w:rPr>
          <w:rtl/>
        </w:rPr>
        <w:t xml:space="preserve"> </w:t>
      </w:r>
      <w:r w:rsidRPr="00F30209">
        <w:rPr>
          <w:rFonts w:hint="cs"/>
          <w:rtl/>
        </w:rPr>
        <w:t>والرقائق</w:t>
      </w:r>
      <w:r w:rsidRPr="00F30209">
        <w:rPr>
          <w:rtl/>
        </w:rPr>
        <w:t xml:space="preserve"> </w:t>
      </w:r>
      <w:r w:rsidRPr="00F30209">
        <w:rPr>
          <w:rFonts w:hint="cs"/>
          <w:rtl/>
        </w:rPr>
        <w:t>والورع</w:t>
      </w:r>
      <w:r w:rsidRPr="00F30209">
        <w:rPr>
          <w:rtl/>
        </w:rPr>
        <w:t xml:space="preserve"> (2446)</w:t>
      </w:r>
      <w:r w:rsidRPr="00F30209">
        <w:rPr>
          <w:rFonts w:hint="cs"/>
          <w:rtl/>
        </w:rPr>
        <w:t>،</w:t>
      </w:r>
      <w:r w:rsidRPr="00F30209">
        <w:rPr>
          <w:rtl/>
        </w:rPr>
        <w:t xml:space="preserve"> </w:t>
      </w:r>
      <w:r w:rsidRPr="00F30209">
        <w:rPr>
          <w:rFonts w:hint="cs"/>
          <w:rtl/>
        </w:rPr>
        <w:t>أحمد</w:t>
      </w:r>
      <w:r w:rsidRPr="00F30209">
        <w:rPr>
          <w:rtl/>
        </w:rPr>
        <w:t xml:space="preserve"> (1/271)</w:t>
      </w:r>
      <w:r w:rsidRPr="00F30209">
        <w:rPr>
          <w:rFonts w:hint="cs"/>
          <w:rtl/>
        </w:rPr>
        <w:t>.</w:t>
      </w:r>
      <w:r w:rsidRPr="00F30209">
        <w:rPr>
          <w:rtl/>
        </w:rPr>
        <w:t xml:space="preserve"> </w:t>
      </w:r>
    </w:p>
  </w:footnote>
  <w:footnote w:id="86">
    <w:p w:rsidR="00444CD6" w:rsidRDefault="00444CD6" w:rsidP="00F30209">
      <w:pPr>
        <w:pStyle w:val="5"/>
        <w:rPr>
          <w:rtl/>
        </w:rPr>
      </w:pPr>
      <w:r w:rsidRPr="00F30209">
        <w:t xml:space="preserve"> (</w:t>
      </w:r>
      <w:r w:rsidRPr="00F30209">
        <w:rPr>
          <w:rStyle w:val="FootnoteReference"/>
          <w:vertAlign w:val="baseline"/>
        </w:rPr>
        <w:footnoteRef/>
      </w:r>
      <w:r w:rsidRPr="00F30209">
        <w:t>)</w:t>
      </w:r>
      <w:r w:rsidRPr="00F30209">
        <w:rPr>
          <w:rtl/>
        </w:rPr>
        <w:t>صحيح البخاري برقم (5705)</w:t>
      </w:r>
      <w:r w:rsidRPr="00F30209">
        <w:rPr>
          <w:rFonts w:hint="cs"/>
          <w:rtl/>
        </w:rPr>
        <w:t>،</w:t>
      </w:r>
      <w:r w:rsidRPr="00F30209">
        <w:rPr>
          <w:rtl/>
        </w:rPr>
        <w:t xml:space="preserve"> </w:t>
      </w:r>
      <w:r w:rsidRPr="00F30209">
        <w:rPr>
          <w:rFonts w:hint="cs"/>
          <w:rtl/>
        </w:rPr>
        <w:t>وصحيح</w:t>
      </w:r>
      <w:r w:rsidRPr="00F30209">
        <w:rPr>
          <w:rtl/>
        </w:rPr>
        <w:t xml:space="preserve"> </w:t>
      </w:r>
      <w:r w:rsidRPr="00F30209">
        <w:rPr>
          <w:rFonts w:hint="cs"/>
          <w:rtl/>
        </w:rPr>
        <w:t>مسلم</w:t>
      </w:r>
      <w:r w:rsidRPr="00F30209">
        <w:rPr>
          <w:rtl/>
        </w:rPr>
        <w:t xml:space="preserve"> </w:t>
      </w:r>
      <w:r w:rsidRPr="00F30209">
        <w:rPr>
          <w:rFonts w:hint="cs"/>
          <w:rtl/>
        </w:rPr>
        <w:t>برقم</w:t>
      </w:r>
      <w:r w:rsidRPr="00F30209">
        <w:rPr>
          <w:rtl/>
        </w:rPr>
        <w:t xml:space="preserve"> (218)</w:t>
      </w:r>
      <w:r w:rsidRPr="00F30209">
        <w:rPr>
          <w:rFonts w:hint="cs"/>
          <w:rtl/>
        </w:rPr>
        <w:t>.</w:t>
      </w:r>
      <w:r w:rsidRPr="00F30209">
        <w:rPr>
          <w:rtl/>
        </w:rPr>
        <w:t xml:space="preserve"> </w:t>
      </w:r>
    </w:p>
  </w:footnote>
  <w:footnote w:id="87">
    <w:p w:rsidR="00444CD6" w:rsidRPr="00F30209" w:rsidRDefault="00444CD6" w:rsidP="00F30209">
      <w:pPr>
        <w:pStyle w:val="5"/>
        <w:rPr>
          <w:rtl/>
        </w:rPr>
      </w:pPr>
      <w:r w:rsidRPr="00F30209">
        <w:t xml:space="preserve"> (</w:t>
      </w:r>
      <w:r w:rsidRPr="00F30209">
        <w:rPr>
          <w:rStyle w:val="FootnoteReference"/>
          <w:vertAlign w:val="baseline"/>
        </w:rPr>
        <w:footnoteRef/>
      </w:r>
      <w:r w:rsidRPr="00F30209">
        <w:t>)</w:t>
      </w:r>
      <w:r w:rsidRPr="00F30209">
        <w:rPr>
          <w:rtl/>
        </w:rPr>
        <w:t>سلسلة الأحاديث الضعيفة والموضوعة للألباني ج 1 / 88 ح 25</w:t>
      </w:r>
      <w:r w:rsidRPr="00F30209">
        <w:rPr>
          <w:rFonts w:hint="cs"/>
          <w:rtl/>
        </w:rPr>
        <w:t>.</w:t>
      </w:r>
      <w:r w:rsidRPr="00F30209">
        <w:rPr>
          <w:rtl/>
        </w:rPr>
        <w:t xml:space="preserve"> </w:t>
      </w:r>
    </w:p>
  </w:footnote>
  <w:footnote w:id="88">
    <w:p w:rsidR="00444CD6" w:rsidRPr="00F30209" w:rsidRDefault="00444CD6" w:rsidP="00F30209">
      <w:pPr>
        <w:pStyle w:val="5"/>
        <w:rPr>
          <w:rtl/>
        </w:rPr>
      </w:pPr>
      <w:r w:rsidRPr="00F30209">
        <w:t xml:space="preserve"> (</w:t>
      </w:r>
      <w:r w:rsidRPr="00F30209">
        <w:rPr>
          <w:rStyle w:val="FootnoteReference"/>
          <w:vertAlign w:val="baseline"/>
        </w:rPr>
        <w:footnoteRef/>
      </w:r>
      <w:r w:rsidRPr="00F30209">
        <w:t>)</w:t>
      </w:r>
      <w:r w:rsidRPr="00F30209">
        <w:rPr>
          <w:rtl/>
        </w:rPr>
        <w:t>البخاري الجمعة (964)</w:t>
      </w:r>
      <w:r w:rsidRPr="00F30209">
        <w:rPr>
          <w:rFonts w:hint="cs"/>
          <w:rtl/>
        </w:rPr>
        <w:t>.</w:t>
      </w:r>
      <w:r w:rsidRPr="00F30209">
        <w:rPr>
          <w:rtl/>
        </w:rPr>
        <w:t xml:space="preserve"> </w:t>
      </w:r>
    </w:p>
  </w:footnote>
  <w:footnote w:id="89">
    <w:p w:rsidR="00444CD6" w:rsidRPr="00F30209" w:rsidRDefault="00444CD6" w:rsidP="00F30209">
      <w:pPr>
        <w:pStyle w:val="5"/>
        <w:rPr>
          <w:rtl/>
        </w:rPr>
      </w:pPr>
      <w:r w:rsidRPr="00F30209">
        <w:t xml:space="preserve"> (</w:t>
      </w:r>
      <w:r w:rsidRPr="00F30209">
        <w:rPr>
          <w:rStyle w:val="FootnoteReference"/>
          <w:vertAlign w:val="baseline"/>
        </w:rPr>
        <w:footnoteRef/>
      </w:r>
      <w:r w:rsidRPr="00F30209">
        <w:t>)</w:t>
      </w:r>
      <w:r w:rsidRPr="00F30209">
        <w:rPr>
          <w:rtl/>
        </w:rPr>
        <w:t>صحيح البخاري برقم (1010)</w:t>
      </w:r>
      <w:r w:rsidRPr="00F30209">
        <w:rPr>
          <w:rFonts w:hint="cs"/>
          <w:rtl/>
        </w:rPr>
        <w:t>.</w:t>
      </w:r>
      <w:r w:rsidRPr="00F30209">
        <w:rPr>
          <w:rtl/>
        </w:rPr>
        <w:t xml:space="preserve"> </w:t>
      </w:r>
    </w:p>
  </w:footnote>
  <w:footnote w:id="90">
    <w:p w:rsidR="00444CD6" w:rsidRDefault="00444CD6" w:rsidP="00F30209">
      <w:pPr>
        <w:pStyle w:val="5"/>
        <w:rPr>
          <w:rtl/>
        </w:rPr>
      </w:pPr>
      <w:r w:rsidRPr="00F30209">
        <w:t xml:space="preserve"> (</w:t>
      </w:r>
      <w:r w:rsidRPr="00F30209">
        <w:rPr>
          <w:rStyle w:val="FootnoteReference"/>
          <w:vertAlign w:val="baseline"/>
        </w:rPr>
        <w:footnoteRef/>
      </w:r>
      <w:r w:rsidRPr="00F30209">
        <w:t>)</w:t>
      </w:r>
      <w:r w:rsidRPr="00F30209">
        <w:rPr>
          <w:rtl/>
        </w:rPr>
        <w:t>البخاري الجمعة (964)</w:t>
      </w:r>
      <w:r w:rsidRPr="00F30209">
        <w:rPr>
          <w:rFonts w:hint="cs"/>
          <w:rtl/>
        </w:rPr>
        <w:t>.</w:t>
      </w:r>
      <w:r>
        <w:rPr>
          <w:rtl/>
        </w:rPr>
        <w:t xml:space="preserve"> </w:t>
      </w:r>
    </w:p>
  </w:footnote>
  <w:footnote w:id="91">
    <w:p w:rsidR="00444CD6" w:rsidRPr="00F30209" w:rsidRDefault="00444CD6" w:rsidP="00F30209">
      <w:pPr>
        <w:pStyle w:val="5"/>
        <w:rPr>
          <w:rtl/>
        </w:rPr>
      </w:pPr>
      <w:r w:rsidRPr="00F30209">
        <w:t xml:space="preserve"> (</w:t>
      </w:r>
      <w:r w:rsidRPr="00F30209">
        <w:rPr>
          <w:rStyle w:val="FootnoteReference"/>
          <w:vertAlign w:val="baseline"/>
        </w:rPr>
        <w:footnoteRef/>
      </w:r>
      <w:r w:rsidRPr="00F30209">
        <w:t>)</w:t>
      </w:r>
      <w:r w:rsidRPr="00F30209">
        <w:rPr>
          <w:rtl/>
        </w:rPr>
        <w:t>البخاري الجمعة (964)</w:t>
      </w:r>
      <w:r w:rsidRPr="00F30209">
        <w:rPr>
          <w:rFonts w:hint="cs"/>
          <w:rtl/>
        </w:rPr>
        <w:t>.</w:t>
      </w:r>
      <w:r w:rsidRPr="00F30209">
        <w:rPr>
          <w:rtl/>
        </w:rPr>
        <w:t xml:space="preserve"> </w:t>
      </w:r>
    </w:p>
  </w:footnote>
  <w:footnote w:id="92">
    <w:p w:rsidR="00444CD6" w:rsidRPr="00F30209" w:rsidRDefault="00444CD6" w:rsidP="00F30209">
      <w:pPr>
        <w:pStyle w:val="5"/>
        <w:rPr>
          <w:rtl/>
        </w:rPr>
      </w:pPr>
      <w:r w:rsidRPr="00F30209">
        <w:t xml:space="preserve"> (</w:t>
      </w:r>
      <w:r w:rsidRPr="00F30209">
        <w:rPr>
          <w:rStyle w:val="FootnoteReference"/>
          <w:vertAlign w:val="baseline"/>
        </w:rPr>
        <w:footnoteRef/>
      </w:r>
      <w:r w:rsidRPr="00F30209">
        <w:t>)</w:t>
      </w:r>
      <w:r w:rsidRPr="00F30209">
        <w:rPr>
          <w:rtl/>
        </w:rPr>
        <w:t>الترمذي الدعوات (3578)</w:t>
      </w:r>
      <w:r w:rsidRPr="00F30209">
        <w:rPr>
          <w:rFonts w:hint="cs"/>
          <w:rtl/>
        </w:rPr>
        <w:t>،</w:t>
      </w:r>
      <w:r w:rsidRPr="00F30209">
        <w:rPr>
          <w:rtl/>
        </w:rPr>
        <w:t xml:space="preserve"> </w:t>
      </w:r>
      <w:r w:rsidRPr="00F30209">
        <w:rPr>
          <w:rFonts w:hint="cs"/>
          <w:rtl/>
        </w:rPr>
        <w:t>ابن</w:t>
      </w:r>
      <w:r w:rsidRPr="00F30209">
        <w:rPr>
          <w:rtl/>
        </w:rPr>
        <w:t xml:space="preserve"> </w:t>
      </w:r>
      <w:r w:rsidRPr="00F30209">
        <w:rPr>
          <w:rFonts w:hint="cs"/>
          <w:rtl/>
        </w:rPr>
        <w:t>ماجه</w:t>
      </w:r>
      <w:r w:rsidRPr="00F30209">
        <w:rPr>
          <w:rtl/>
        </w:rPr>
        <w:t xml:space="preserve"> </w:t>
      </w:r>
      <w:r w:rsidRPr="00F30209">
        <w:rPr>
          <w:rFonts w:hint="cs"/>
          <w:rtl/>
        </w:rPr>
        <w:t>إقامة</w:t>
      </w:r>
      <w:r w:rsidRPr="00F30209">
        <w:rPr>
          <w:rtl/>
        </w:rPr>
        <w:t xml:space="preserve"> </w:t>
      </w:r>
      <w:r w:rsidRPr="00F30209">
        <w:rPr>
          <w:rFonts w:hint="cs"/>
          <w:rtl/>
        </w:rPr>
        <w:t>الصلاة</w:t>
      </w:r>
      <w:r w:rsidRPr="00F30209">
        <w:rPr>
          <w:rtl/>
        </w:rPr>
        <w:t xml:space="preserve"> </w:t>
      </w:r>
      <w:r w:rsidRPr="00F30209">
        <w:rPr>
          <w:rFonts w:hint="cs"/>
          <w:rtl/>
        </w:rPr>
        <w:t>والسنة</w:t>
      </w:r>
      <w:r w:rsidRPr="00F30209">
        <w:rPr>
          <w:rtl/>
        </w:rPr>
        <w:t xml:space="preserve"> </w:t>
      </w:r>
      <w:r w:rsidRPr="00F30209">
        <w:rPr>
          <w:rFonts w:hint="cs"/>
          <w:rtl/>
        </w:rPr>
        <w:t>فيها</w:t>
      </w:r>
      <w:r w:rsidRPr="00F30209">
        <w:rPr>
          <w:rtl/>
        </w:rPr>
        <w:t xml:space="preserve"> (1385)</w:t>
      </w:r>
      <w:r w:rsidRPr="00F30209">
        <w:rPr>
          <w:rFonts w:hint="cs"/>
          <w:rtl/>
        </w:rPr>
        <w:t>.</w:t>
      </w:r>
      <w:r w:rsidRPr="00F30209">
        <w:rPr>
          <w:rtl/>
        </w:rPr>
        <w:t xml:space="preserve"> </w:t>
      </w:r>
    </w:p>
  </w:footnote>
  <w:footnote w:id="93">
    <w:p w:rsidR="00444CD6" w:rsidRPr="00F30209" w:rsidRDefault="00444CD6" w:rsidP="00F30209">
      <w:pPr>
        <w:pStyle w:val="5"/>
        <w:rPr>
          <w:rtl/>
        </w:rPr>
      </w:pPr>
      <w:r w:rsidRPr="00F30209">
        <w:t xml:space="preserve"> (</w:t>
      </w:r>
      <w:r w:rsidRPr="00F30209">
        <w:rPr>
          <w:rStyle w:val="FootnoteReference"/>
          <w:vertAlign w:val="baseline"/>
        </w:rPr>
        <w:footnoteRef/>
      </w:r>
      <w:r w:rsidRPr="00F30209">
        <w:t>)</w:t>
      </w:r>
      <w:r w:rsidRPr="00F30209">
        <w:rPr>
          <w:rtl/>
        </w:rPr>
        <w:t>سنن الترمذي برقم (3578)</w:t>
      </w:r>
      <w:r w:rsidRPr="00F30209">
        <w:rPr>
          <w:rFonts w:hint="cs"/>
          <w:rtl/>
        </w:rPr>
        <w:t>،</w:t>
      </w:r>
      <w:r w:rsidRPr="00F30209">
        <w:rPr>
          <w:rtl/>
        </w:rPr>
        <w:t xml:space="preserve"> </w:t>
      </w:r>
      <w:r w:rsidRPr="00F30209">
        <w:rPr>
          <w:rFonts w:hint="cs"/>
          <w:rtl/>
        </w:rPr>
        <w:t>ومسند</w:t>
      </w:r>
      <w:r w:rsidRPr="00F30209">
        <w:rPr>
          <w:rtl/>
        </w:rPr>
        <w:t xml:space="preserve"> </w:t>
      </w:r>
      <w:r w:rsidRPr="00F30209">
        <w:rPr>
          <w:rFonts w:hint="cs"/>
          <w:rtl/>
        </w:rPr>
        <w:t>أحمد</w:t>
      </w:r>
      <w:r w:rsidRPr="00F30209">
        <w:rPr>
          <w:rtl/>
        </w:rPr>
        <w:t xml:space="preserve"> (4 / 138)</w:t>
      </w:r>
      <w:r w:rsidRPr="00F30209">
        <w:rPr>
          <w:rFonts w:hint="cs"/>
          <w:rtl/>
        </w:rPr>
        <w:t>.</w:t>
      </w:r>
      <w:r w:rsidRPr="00F30209">
        <w:rPr>
          <w:rtl/>
        </w:rPr>
        <w:t xml:space="preserve"> </w:t>
      </w:r>
    </w:p>
  </w:footnote>
  <w:footnote w:id="94">
    <w:p w:rsidR="00444CD6" w:rsidRDefault="00444CD6" w:rsidP="00F30209">
      <w:pPr>
        <w:pStyle w:val="5"/>
        <w:rPr>
          <w:rtl/>
        </w:rPr>
      </w:pPr>
      <w:r w:rsidRPr="00F30209">
        <w:t xml:space="preserve"> (</w:t>
      </w:r>
      <w:r w:rsidRPr="00F30209">
        <w:rPr>
          <w:rStyle w:val="FootnoteReference"/>
          <w:vertAlign w:val="baseline"/>
        </w:rPr>
        <w:footnoteRef/>
      </w:r>
      <w:r w:rsidRPr="00F30209">
        <w:t>)</w:t>
      </w:r>
      <w:r>
        <w:rPr>
          <w:rFonts w:hint="cs"/>
          <w:rtl/>
        </w:rPr>
        <w:t>پ</w:t>
      </w:r>
      <w:r w:rsidRPr="00F30209">
        <w:rPr>
          <w:rtl/>
        </w:rPr>
        <w:t>البخاري المرضى (5328)</w:t>
      </w:r>
      <w:r w:rsidRPr="00F30209">
        <w:rPr>
          <w:rFonts w:hint="cs"/>
          <w:rtl/>
        </w:rPr>
        <w:t>،</w:t>
      </w:r>
      <w:r w:rsidRPr="00F30209">
        <w:rPr>
          <w:rtl/>
        </w:rPr>
        <w:t xml:space="preserve"> </w:t>
      </w:r>
      <w:r w:rsidRPr="00F30209">
        <w:rPr>
          <w:rFonts w:hint="cs"/>
          <w:rtl/>
        </w:rPr>
        <w:t>مسلم</w:t>
      </w:r>
      <w:r w:rsidRPr="00F30209">
        <w:rPr>
          <w:rtl/>
        </w:rPr>
        <w:t xml:space="preserve"> </w:t>
      </w:r>
      <w:r w:rsidRPr="00F30209">
        <w:rPr>
          <w:rFonts w:hint="cs"/>
          <w:rtl/>
        </w:rPr>
        <w:t>البر</w:t>
      </w:r>
      <w:r w:rsidRPr="00F30209">
        <w:rPr>
          <w:rtl/>
        </w:rPr>
        <w:t xml:space="preserve"> والصلة والآداب (2576)</w:t>
      </w:r>
      <w:r w:rsidRPr="00F30209">
        <w:rPr>
          <w:rFonts w:hint="cs"/>
          <w:rtl/>
        </w:rPr>
        <w:t>،</w:t>
      </w:r>
      <w:r w:rsidRPr="00F30209">
        <w:rPr>
          <w:rtl/>
        </w:rPr>
        <w:t xml:space="preserve"> </w:t>
      </w:r>
      <w:r w:rsidRPr="00F30209">
        <w:rPr>
          <w:rFonts w:hint="cs"/>
          <w:rtl/>
        </w:rPr>
        <w:t>أحمد</w:t>
      </w:r>
      <w:r w:rsidRPr="00F30209">
        <w:rPr>
          <w:rtl/>
        </w:rPr>
        <w:t xml:space="preserve"> (1/347)</w:t>
      </w:r>
      <w:r w:rsidRPr="00F30209">
        <w:rPr>
          <w:rFonts w:hint="cs"/>
          <w:rtl/>
        </w:rPr>
        <w:t>.</w:t>
      </w:r>
      <w:r w:rsidRPr="00F30209">
        <w:rPr>
          <w:rtl/>
        </w:rPr>
        <w:t xml:space="preserve"> </w:t>
      </w:r>
    </w:p>
  </w:footnote>
  <w:footnote w:id="95">
    <w:p w:rsidR="00444CD6" w:rsidRPr="00F30209" w:rsidRDefault="00444CD6" w:rsidP="00F30209">
      <w:pPr>
        <w:pStyle w:val="5"/>
        <w:rPr>
          <w:rtl/>
        </w:rPr>
      </w:pPr>
      <w:r w:rsidRPr="00F30209">
        <w:t xml:space="preserve"> (</w:t>
      </w:r>
      <w:r w:rsidRPr="00F30209">
        <w:rPr>
          <w:rStyle w:val="FootnoteReference"/>
          <w:vertAlign w:val="baseline"/>
        </w:rPr>
        <w:footnoteRef/>
      </w:r>
      <w:r w:rsidRPr="00F30209">
        <w:t>)</w:t>
      </w:r>
      <w:r w:rsidRPr="00F30209">
        <w:rPr>
          <w:rtl/>
        </w:rPr>
        <w:t>دلائل النبوة للبيهقي (6 / 167)</w:t>
      </w:r>
      <w:r w:rsidRPr="00F30209">
        <w:rPr>
          <w:rFonts w:hint="cs"/>
          <w:rtl/>
        </w:rPr>
        <w:t>.</w:t>
      </w:r>
      <w:r w:rsidRPr="00F30209">
        <w:rPr>
          <w:rtl/>
        </w:rPr>
        <w:t xml:space="preserve"> </w:t>
      </w:r>
    </w:p>
  </w:footnote>
  <w:footnote w:id="96">
    <w:p w:rsidR="00444CD6" w:rsidRPr="00F30209" w:rsidRDefault="00444CD6" w:rsidP="00F30209">
      <w:pPr>
        <w:pStyle w:val="5"/>
        <w:rPr>
          <w:rtl/>
        </w:rPr>
      </w:pPr>
      <w:r w:rsidRPr="00F30209">
        <w:t xml:space="preserve"> (</w:t>
      </w:r>
      <w:r w:rsidRPr="00F30209">
        <w:rPr>
          <w:rStyle w:val="FootnoteReference"/>
          <w:vertAlign w:val="baseline"/>
        </w:rPr>
        <w:footnoteRef/>
      </w:r>
      <w:r w:rsidRPr="00F30209">
        <w:t>)</w:t>
      </w:r>
      <w:r w:rsidRPr="00F30209">
        <w:rPr>
          <w:rtl/>
        </w:rPr>
        <w:t>مسلم الوصية (1631)</w:t>
      </w:r>
      <w:r w:rsidRPr="00F30209">
        <w:rPr>
          <w:rFonts w:hint="cs"/>
          <w:rtl/>
        </w:rPr>
        <w:t>،</w:t>
      </w:r>
      <w:r w:rsidRPr="00F30209">
        <w:rPr>
          <w:rtl/>
        </w:rPr>
        <w:t xml:space="preserve"> </w:t>
      </w:r>
      <w:r w:rsidRPr="00F30209">
        <w:rPr>
          <w:rFonts w:hint="cs"/>
          <w:rtl/>
        </w:rPr>
        <w:t>الترمذي</w:t>
      </w:r>
      <w:r w:rsidRPr="00F30209">
        <w:rPr>
          <w:rtl/>
        </w:rPr>
        <w:t xml:space="preserve"> </w:t>
      </w:r>
      <w:r w:rsidRPr="00F30209">
        <w:rPr>
          <w:rFonts w:hint="cs"/>
          <w:rtl/>
        </w:rPr>
        <w:t>الأحكام</w:t>
      </w:r>
      <w:r w:rsidRPr="00F30209">
        <w:rPr>
          <w:rtl/>
        </w:rPr>
        <w:t xml:space="preserve"> (1376)</w:t>
      </w:r>
      <w:r w:rsidRPr="00F30209">
        <w:rPr>
          <w:rFonts w:hint="cs"/>
          <w:rtl/>
        </w:rPr>
        <w:t>،</w:t>
      </w:r>
      <w:r w:rsidRPr="00F30209">
        <w:rPr>
          <w:rtl/>
        </w:rPr>
        <w:t xml:space="preserve"> </w:t>
      </w:r>
      <w:r w:rsidRPr="00F30209">
        <w:rPr>
          <w:rFonts w:hint="cs"/>
          <w:rtl/>
        </w:rPr>
        <w:t>النسائي</w:t>
      </w:r>
      <w:r w:rsidRPr="00F30209">
        <w:rPr>
          <w:rtl/>
        </w:rPr>
        <w:t xml:space="preserve"> </w:t>
      </w:r>
      <w:r w:rsidRPr="00F30209">
        <w:rPr>
          <w:rFonts w:hint="cs"/>
          <w:rtl/>
        </w:rPr>
        <w:t>الوصايا</w:t>
      </w:r>
      <w:r w:rsidRPr="00F30209">
        <w:rPr>
          <w:rtl/>
        </w:rPr>
        <w:t xml:space="preserve"> (3651)</w:t>
      </w:r>
      <w:r w:rsidRPr="00F30209">
        <w:rPr>
          <w:rFonts w:hint="cs"/>
          <w:rtl/>
        </w:rPr>
        <w:t>،</w:t>
      </w:r>
      <w:r w:rsidRPr="00F30209">
        <w:rPr>
          <w:rtl/>
        </w:rPr>
        <w:t xml:space="preserve"> </w:t>
      </w:r>
      <w:r w:rsidRPr="00F30209">
        <w:rPr>
          <w:rFonts w:hint="cs"/>
          <w:rtl/>
        </w:rPr>
        <w:t>أبو</w:t>
      </w:r>
      <w:r w:rsidRPr="00F30209">
        <w:rPr>
          <w:rtl/>
        </w:rPr>
        <w:t xml:space="preserve"> </w:t>
      </w:r>
      <w:r w:rsidRPr="00F30209">
        <w:rPr>
          <w:rFonts w:hint="cs"/>
          <w:rtl/>
        </w:rPr>
        <w:t>داود</w:t>
      </w:r>
      <w:r w:rsidRPr="00F30209">
        <w:rPr>
          <w:rtl/>
        </w:rPr>
        <w:t xml:space="preserve"> </w:t>
      </w:r>
      <w:r w:rsidRPr="00F30209">
        <w:rPr>
          <w:rFonts w:hint="cs"/>
          <w:rtl/>
        </w:rPr>
        <w:t>الوصايا</w:t>
      </w:r>
      <w:r w:rsidRPr="00F30209">
        <w:rPr>
          <w:rtl/>
        </w:rPr>
        <w:t xml:space="preserve"> (2880)</w:t>
      </w:r>
      <w:r w:rsidRPr="00F30209">
        <w:rPr>
          <w:rFonts w:hint="cs"/>
          <w:rtl/>
        </w:rPr>
        <w:t>،</w:t>
      </w:r>
      <w:r w:rsidRPr="00F30209">
        <w:rPr>
          <w:rtl/>
        </w:rPr>
        <w:t xml:space="preserve"> </w:t>
      </w:r>
      <w:r w:rsidRPr="00F30209">
        <w:rPr>
          <w:rFonts w:hint="cs"/>
          <w:rtl/>
        </w:rPr>
        <w:t>أحمد</w:t>
      </w:r>
      <w:r w:rsidRPr="00F30209">
        <w:rPr>
          <w:rtl/>
        </w:rPr>
        <w:t xml:space="preserve"> (2</w:t>
      </w:r>
      <w:r w:rsidRPr="00F30209">
        <w:rPr>
          <w:rFonts w:hint="cs"/>
          <w:rtl/>
        </w:rPr>
        <w:t xml:space="preserve"> </w:t>
      </w:r>
      <w:r w:rsidRPr="00F30209">
        <w:rPr>
          <w:rtl/>
        </w:rPr>
        <w:t>/372)</w:t>
      </w:r>
      <w:r w:rsidRPr="00F30209">
        <w:rPr>
          <w:rFonts w:hint="cs"/>
          <w:rtl/>
        </w:rPr>
        <w:t>،</w:t>
      </w:r>
      <w:r w:rsidRPr="00F30209">
        <w:rPr>
          <w:rtl/>
        </w:rPr>
        <w:t xml:space="preserve"> </w:t>
      </w:r>
      <w:r w:rsidRPr="00F30209">
        <w:rPr>
          <w:rFonts w:hint="cs"/>
          <w:rtl/>
        </w:rPr>
        <w:t>الدارمي</w:t>
      </w:r>
      <w:r w:rsidRPr="00F30209">
        <w:rPr>
          <w:rtl/>
        </w:rPr>
        <w:t xml:space="preserve"> </w:t>
      </w:r>
      <w:r w:rsidRPr="00F30209">
        <w:rPr>
          <w:rFonts w:hint="cs"/>
          <w:rtl/>
        </w:rPr>
        <w:t>المقدمة</w:t>
      </w:r>
      <w:r w:rsidRPr="00F30209">
        <w:rPr>
          <w:rtl/>
        </w:rPr>
        <w:t xml:space="preserve"> (559)</w:t>
      </w:r>
      <w:r w:rsidRPr="00F30209">
        <w:rPr>
          <w:rFonts w:hint="cs"/>
          <w:rtl/>
        </w:rPr>
        <w:t>.</w:t>
      </w:r>
      <w:r w:rsidRPr="00F30209">
        <w:rPr>
          <w:rtl/>
        </w:rPr>
        <w:t xml:space="preserve"> </w:t>
      </w:r>
    </w:p>
  </w:footnote>
  <w:footnote w:id="97">
    <w:p w:rsidR="00444CD6" w:rsidRDefault="00444CD6" w:rsidP="00F30209">
      <w:pPr>
        <w:pStyle w:val="5"/>
        <w:rPr>
          <w:rtl/>
        </w:rPr>
      </w:pPr>
      <w:r w:rsidRPr="00F30209">
        <w:t xml:space="preserve"> (</w:t>
      </w:r>
      <w:r w:rsidRPr="00F30209">
        <w:rPr>
          <w:rStyle w:val="FootnoteReference"/>
          <w:vertAlign w:val="baseline"/>
        </w:rPr>
        <w:footnoteRef/>
      </w:r>
      <w:r w:rsidRPr="00F30209">
        <w:t>)</w:t>
      </w:r>
      <w:r w:rsidRPr="00F30209">
        <w:rPr>
          <w:rtl/>
        </w:rPr>
        <w:t>صحيح مسلم برقم (1631)</w:t>
      </w:r>
      <w:r w:rsidRPr="00F30209">
        <w:rPr>
          <w:rFonts w:hint="cs"/>
          <w:rtl/>
        </w:rPr>
        <w:t>.</w:t>
      </w:r>
      <w:r>
        <w:rPr>
          <w:rtl/>
        </w:rPr>
        <w:t xml:space="preserve"> </w:t>
      </w:r>
    </w:p>
  </w:footnote>
  <w:footnote w:id="98">
    <w:p w:rsidR="00444CD6" w:rsidRPr="00F30209" w:rsidRDefault="00444CD6" w:rsidP="00F30209">
      <w:pPr>
        <w:pStyle w:val="5"/>
        <w:rPr>
          <w:rtl/>
        </w:rPr>
      </w:pPr>
      <w:r w:rsidRPr="00F30209">
        <w:t xml:space="preserve"> (</w:t>
      </w:r>
      <w:r w:rsidRPr="00F30209">
        <w:rPr>
          <w:rStyle w:val="FootnoteReference"/>
          <w:vertAlign w:val="baseline"/>
        </w:rPr>
        <w:footnoteRef/>
      </w:r>
      <w:r w:rsidRPr="00F30209">
        <w:t>)</w:t>
      </w:r>
      <w:r w:rsidRPr="00F30209">
        <w:rPr>
          <w:rtl/>
        </w:rPr>
        <w:t>النسائي مناسك الحج (3057)</w:t>
      </w:r>
      <w:r w:rsidRPr="00F30209">
        <w:rPr>
          <w:rFonts w:hint="cs"/>
          <w:rtl/>
        </w:rPr>
        <w:t>،</w:t>
      </w:r>
      <w:r w:rsidRPr="00F30209">
        <w:rPr>
          <w:rtl/>
        </w:rPr>
        <w:t xml:space="preserve"> </w:t>
      </w:r>
      <w:r w:rsidRPr="00F30209">
        <w:rPr>
          <w:rFonts w:hint="cs"/>
          <w:rtl/>
        </w:rPr>
        <w:t>ابن</w:t>
      </w:r>
      <w:r w:rsidRPr="00F30209">
        <w:rPr>
          <w:rtl/>
        </w:rPr>
        <w:t xml:space="preserve"> </w:t>
      </w:r>
      <w:r w:rsidRPr="00F30209">
        <w:rPr>
          <w:rFonts w:hint="cs"/>
          <w:rtl/>
        </w:rPr>
        <w:t>ماجه</w:t>
      </w:r>
      <w:r w:rsidRPr="00F30209">
        <w:rPr>
          <w:rtl/>
        </w:rPr>
        <w:t xml:space="preserve"> </w:t>
      </w:r>
      <w:r w:rsidRPr="00F30209">
        <w:rPr>
          <w:rFonts w:hint="cs"/>
          <w:rtl/>
        </w:rPr>
        <w:t>المناسك</w:t>
      </w:r>
      <w:r w:rsidRPr="00F30209">
        <w:rPr>
          <w:rtl/>
        </w:rPr>
        <w:t xml:space="preserve"> (3029)</w:t>
      </w:r>
      <w:r w:rsidRPr="00F30209">
        <w:rPr>
          <w:rFonts w:hint="cs"/>
          <w:rtl/>
        </w:rPr>
        <w:t>،</w:t>
      </w:r>
      <w:r w:rsidRPr="00F30209">
        <w:rPr>
          <w:rtl/>
        </w:rPr>
        <w:t xml:space="preserve"> </w:t>
      </w:r>
      <w:r w:rsidRPr="00F30209">
        <w:rPr>
          <w:rFonts w:hint="cs"/>
          <w:rtl/>
        </w:rPr>
        <w:t>أحمد</w:t>
      </w:r>
      <w:r w:rsidRPr="00F30209">
        <w:rPr>
          <w:rtl/>
        </w:rPr>
        <w:t xml:space="preserve"> (1/347)</w:t>
      </w:r>
      <w:r w:rsidRPr="00F30209">
        <w:rPr>
          <w:rFonts w:hint="cs"/>
          <w:rtl/>
        </w:rPr>
        <w:t>.</w:t>
      </w:r>
      <w:r w:rsidRPr="00F30209">
        <w:rPr>
          <w:rtl/>
        </w:rPr>
        <w:t xml:space="preserve"> </w:t>
      </w:r>
    </w:p>
  </w:footnote>
  <w:footnote w:id="99">
    <w:p w:rsidR="00444CD6" w:rsidRPr="00F30209" w:rsidRDefault="00444CD6" w:rsidP="00F30209">
      <w:pPr>
        <w:pStyle w:val="5"/>
        <w:rPr>
          <w:rtl/>
        </w:rPr>
      </w:pPr>
      <w:r w:rsidRPr="00F30209">
        <w:t xml:space="preserve"> (</w:t>
      </w:r>
      <w:r w:rsidRPr="00F30209">
        <w:rPr>
          <w:rStyle w:val="FootnoteReference"/>
          <w:vertAlign w:val="baseline"/>
        </w:rPr>
        <w:footnoteRef/>
      </w:r>
      <w:r w:rsidRPr="00F30209">
        <w:t>)</w:t>
      </w:r>
      <w:r w:rsidRPr="00F30209">
        <w:rPr>
          <w:rtl/>
        </w:rPr>
        <w:t>المسند (1 / 347)</w:t>
      </w:r>
      <w:r w:rsidRPr="00F30209">
        <w:rPr>
          <w:rFonts w:hint="cs"/>
          <w:rtl/>
        </w:rPr>
        <w:t>،</w:t>
      </w:r>
      <w:r w:rsidRPr="00F30209">
        <w:rPr>
          <w:rtl/>
        </w:rPr>
        <w:t xml:space="preserve"> </w:t>
      </w:r>
      <w:r w:rsidRPr="00F30209">
        <w:rPr>
          <w:rFonts w:hint="cs"/>
          <w:rtl/>
        </w:rPr>
        <w:t>والمستدرك</w:t>
      </w:r>
      <w:r w:rsidRPr="00F30209">
        <w:rPr>
          <w:rtl/>
        </w:rPr>
        <w:t xml:space="preserve"> (1 / 638)</w:t>
      </w:r>
      <w:r w:rsidRPr="00F30209">
        <w:rPr>
          <w:rFonts w:hint="cs"/>
          <w:rtl/>
        </w:rPr>
        <w:t>.</w:t>
      </w:r>
      <w:r w:rsidRPr="00F30209">
        <w:rPr>
          <w:rtl/>
        </w:rPr>
        <w:t xml:space="preserve"> </w:t>
      </w:r>
    </w:p>
  </w:footnote>
  <w:footnote w:id="100">
    <w:p w:rsidR="00444CD6" w:rsidRPr="00F30209" w:rsidRDefault="00444CD6" w:rsidP="00F30209">
      <w:pPr>
        <w:pStyle w:val="5"/>
        <w:rPr>
          <w:rtl/>
        </w:rPr>
      </w:pPr>
      <w:r w:rsidRPr="00F30209">
        <w:t xml:space="preserve"> (</w:t>
      </w:r>
      <w:r w:rsidRPr="00F30209">
        <w:rPr>
          <w:rStyle w:val="FootnoteReference"/>
          <w:vertAlign w:val="baseline"/>
        </w:rPr>
        <w:footnoteRef/>
      </w:r>
      <w:r w:rsidRPr="00F30209">
        <w:t>)</w:t>
      </w:r>
      <w:r w:rsidRPr="00F30209">
        <w:rPr>
          <w:rtl/>
        </w:rPr>
        <w:t>مسلم العلم (2670)</w:t>
      </w:r>
      <w:r w:rsidRPr="00F30209">
        <w:rPr>
          <w:rFonts w:hint="cs"/>
          <w:rtl/>
        </w:rPr>
        <w:t>،</w:t>
      </w:r>
      <w:r w:rsidRPr="00F30209">
        <w:rPr>
          <w:rtl/>
        </w:rPr>
        <w:t xml:space="preserve"> </w:t>
      </w:r>
      <w:r w:rsidRPr="00F30209">
        <w:rPr>
          <w:rFonts w:hint="cs"/>
          <w:rtl/>
        </w:rPr>
        <w:t>أبو</w:t>
      </w:r>
      <w:r w:rsidRPr="00F30209">
        <w:rPr>
          <w:rtl/>
        </w:rPr>
        <w:t xml:space="preserve"> </w:t>
      </w:r>
      <w:r w:rsidRPr="00F30209">
        <w:rPr>
          <w:rFonts w:hint="cs"/>
          <w:rtl/>
        </w:rPr>
        <w:t>داود</w:t>
      </w:r>
      <w:r w:rsidRPr="00F30209">
        <w:rPr>
          <w:rtl/>
        </w:rPr>
        <w:t xml:space="preserve"> </w:t>
      </w:r>
      <w:r w:rsidRPr="00F30209">
        <w:rPr>
          <w:rFonts w:hint="cs"/>
          <w:rtl/>
        </w:rPr>
        <w:t>السنة</w:t>
      </w:r>
      <w:r w:rsidRPr="00F30209">
        <w:rPr>
          <w:rtl/>
        </w:rPr>
        <w:t xml:space="preserve"> (4608)</w:t>
      </w:r>
      <w:r w:rsidRPr="00F30209">
        <w:rPr>
          <w:rFonts w:hint="cs"/>
          <w:rtl/>
        </w:rPr>
        <w:t>،</w:t>
      </w:r>
      <w:r w:rsidRPr="00F30209">
        <w:rPr>
          <w:rtl/>
        </w:rPr>
        <w:t xml:space="preserve"> </w:t>
      </w:r>
      <w:r w:rsidRPr="00F30209">
        <w:rPr>
          <w:rFonts w:hint="cs"/>
          <w:rtl/>
        </w:rPr>
        <w:t>أحمد</w:t>
      </w:r>
      <w:r w:rsidRPr="00F30209">
        <w:rPr>
          <w:rtl/>
        </w:rPr>
        <w:t xml:space="preserve"> (1/386)</w:t>
      </w:r>
      <w:r w:rsidRPr="00F30209">
        <w:rPr>
          <w:rFonts w:hint="cs"/>
          <w:rtl/>
        </w:rPr>
        <w:t>.</w:t>
      </w:r>
      <w:r w:rsidRPr="00F30209">
        <w:rPr>
          <w:rtl/>
        </w:rPr>
        <w:t xml:space="preserve"> </w:t>
      </w:r>
    </w:p>
  </w:footnote>
  <w:footnote w:id="101">
    <w:p w:rsidR="00444CD6" w:rsidRPr="00F30209" w:rsidRDefault="00444CD6" w:rsidP="00F30209">
      <w:pPr>
        <w:pStyle w:val="5"/>
        <w:rPr>
          <w:rtl/>
        </w:rPr>
      </w:pPr>
      <w:r w:rsidRPr="00F30209">
        <w:t xml:space="preserve"> (</w:t>
      </w:r>
      <w:r w:rsidRPr="00F30209">
        <w:rPr>
          <w:rStyle w:val="FootnoteReference"/>
          <w:vertAlign w:val="baseline"/>
        </w:rPr>
        <w:footnoteRef/>
      </w:r>
      <w:r w:rsidRPr="00F30209">
        <w:t>)</w:t>
      </w:r>
      <w:r w:rsidRPr="00F30209">
        <w:rPr>
          <w:rtl/>
        </w:rPr>
        <w:t>صحيح مسلم برقم (2670)</w:t>
      </w:r>
      <w:r w:rsidRPr="00F30209">
        <w:rPr>
          <w:rFonts w:hint="cs"/>
          <w:rtl/>
        </w:rPr>
        <w:t>.</w:t>
      </w:r>
      <w:r w:rsidRPr="00F30209">
        <w:rPr>
          <w:rtl/>
        </w:rPr>
        <w:t xml:space="preserve"> </w:t>
      </w:r>
    </w:p>
  </w:footnote>
  <w:footnote w:id="102">
    <w:p w:rsidR="00444CD6" w:rsidRPr="00F30209" w:rsidRDefault="00444CD6" w:rsidP="00F30209">
      <w:pPr>
        <w:pStyle w:val="5"/>
        <w:rPr>
          <w:rtl/>
        </w:rPr>
      </w:pPr>
      <w:r w:rsidRPr="00F30209">
        <w:t xml:space="preserve"> (</w:t>
      </w:r>
      <w:r w:rsidRPr="00F30209">
        <w:rPr>
          <w:rStyle w:val="FootnoteReference"/>
          <w:vertAlign w:val="baseline"/>
        </w:rPr>
        <w:footnoteRef/>
      </w:r>
      <w:r w:rsidRPr="00F30209">
        <w:t>)</w:t>
      </w:r>
      <w:r w:rsidRPr="00F30209">
        <w:rPr>
          <w:rtl/>
        </w:rPr>
        <w:t>البخاري أحاديث الأنبياء (3261)</w:t>
      </w:r>
      <w:r w:rsidRPr="00F30209">
        <w:rPr>
          <w:rFonts w:hint="cs"/>
          <w:rtl/>
        </w:rPr>
        <w:t>،</w:t>
      </w:r>
      <w:r w:rsidRPr="00F30209">
        <w:rPr>
          <w:rtl/>
        </w:rPr>
        <w:t xml:space="preserve"> </w:t>
      </w:r>
      <w:r w:rsidRPr="00F30209">
        <w:rPr>
          <w:rFonts w:hint="cs"/>
          <w:rtl/>
        </w:rPr>
        <w:t>أحمد</w:t>
      </w:r>
      <w:r w:rsidRPr="00F30209">
        <w:rPr>
          <w:rtl/>
        </w:rPr>
        <w:t xml:space="preserve"> (1/24)</w:t>
      </w:r>
      <w:r w:rsidRPr="00F30209">
        <w:rPr>
          <w:rFonts w:hint="cs"/>
          <w:rtl/>
        </w:rPr>
        <w:t>.</w:t>
      </w:r>
      <w:r w:rsidRPr="00F30209">
        <w:rPr>
          <w:rtl/>
        </w:rPr>
        <w:t xml:space="preserve"> </w:t>
      </w:r>
    </w:p>
  </w:footnote>
  <w:footnote w:id="103">
    <w:p w:rsidR="00444CD6" w:rsidRDefault="00444CD6" w:rsidP="00F30209">
      <w:pPr>
        <w:pStyle w:val="5"/>
        <w:rPr>
          <w:rtl/>
        </w:rPr>
      </w:pPr>
      <w:r w:rsidRPr="00F30209">
        <w:t xml:space="preserve"> (</w:t>
      </w:r>
      <w:r w:rsidRPr="00F30209">
        <w:rPr>
          <w:rStyle w:val="FootnoteReference"/>
          <w:vertAlign w:val="baseline"/>
        </w:rPr>
        <w:footnoteRef/>
      </w:r>
      <w:r w:rsidRPr="00F30209">
        <w:t>)</w:t>
      </w:r>
      <w:r w:rsidRPr="00F30209">
        <w:rPr>
          <w:rtl/>
        </w:rPr>
        <w:t>صحيح البخاري برقم (3445)</w:t>
      </w:r>
      <w:r w:rsidRPr="00F30209">
        <w:rPr>
          <w:rFonts w:hint="cs"/>
          <w:rtl/>
        </w:rPr>
        <w:t>.</w:t>
      </w:r>
      <w:r>
        <w:rPr>
          <w:rtl/>
        </w:rPr>
        <w:t xml:space="preserve"> </w:t>
      </w:r>
    </w:p>
  </w:footnote>
  <w:footnote w:id="104">
    <w:p w:rsidR="00444CD6" w:rsidRPr="001B0F52" w:rsidRDefault="00444CD6" w:rsidP="001B0F52">
      <w:pPr>
        <w:pStyle w:val="5"/>
        <w:rPr>
          <w:rtl/>
        </w:rPr>
      </w:pPr>
      <w:r w:rsidRPr="001B0F52">
        <w:t xml:space="preserve"> (</w:t>
      </w:r>
      <w:r w:rsidRPr="001B0F52">
        <w:rPr>
          <w:rStyle w:val="FootnoteReference"/>
          <w:vertAlign w:val="baseline"/>
        </w:rPr>
        <w:footnoteRef/>
      </w:r>
      <w:r w:rsidRPr="001B0F52">
        <w:t>)</w:t>
      </w:r>
      <w:r w:rsidRPr="001B0F52">
        <w:rPr>
          <w:rtl/>
        </w:rPr>
        <w:t>البخاري المناقب (3411)</w:t>
      </w:r>
      <w:r w:rsidRPr="001B0F52">
        <w:rPr>
          <w:rFonts w:hint="cs"/>
          <w:rtl/>
        </w:rPr>
        <w:t>،</w:t>
      </w:r>
      <w:r w:rsidRPr="001B0F52">
        <w:rPr>
          <w:rtl/>
        </w:rPr>
        <w:t xml:space="preserve"> </w:t>
      </w:r>
      <w:r w:rsidRPr="001B0F52">
        <w:rPr>
          <w:rFonts w:hint="cs"/>
          <w:rtl/>
        </w:rPr>
        <w:t>مسلم</w:t>
      </w:r>
      <w:r w:rsidRPr="001B0F52">
        <w:rPr>
          <w:rtl/>
        </w:rPr>
        <w:t xml:space="preserve"> </w:t>
      </w:r>
      <w:r w:rsidRPr="001B0F52">
        <w:rPr>
          <w:rFonts w:hint="cs"/>
          <w:rtl/>
        </w:rPr>
        <w:t>الإمارة</w:t>
      </w:r>
      <w:r w:rsidRPr="001B0F52">
        <w:rPr>
          <w:rtl/>
        </w:rPr>
        <w:t xml:space="preserve"> (1847)</w:t>
      </w:r>
      <w:r w:rsidRPr="001B0F52">
        <w:rPr>
          <w:rFonts w:hint="cs"/>
          <w:rtl/>
        </w:rPr>
        <w:t>،</w:t>
      </w:r>
      <w:r w:rsidRPr="001B0F52">
        <w:rPr>
          <w:rtl/>
        </w:rPr>
        <w:t xml:space="preserve"> </w:t>
      </w:r>
      <w:r w:rsidRPr="001B0F52">
        <w:rPr>
          <w:rFonts w:hint="cs"/>
          <w:rtl/>
        </w:rPr>
        <w:t>أحمد</w:t>
      </w:r>
      <w:r w:rsidRPr="001B0F52">
        <w:rPr>
          <w:rtl/>
        </w:rPr>
        <w:t xml:space="preserve"> (5/387)</w:t>
      </w:r>
      <w:r w:rsidRPr="001B0F52">
        <w:rPr>
          <w:rFonts w:hint="cs"/>
          <w:rtl/>
        </w:rPr>
        <w:t>.</w:t>
      </w:r>
      <w:r w:rsidRPr="001B0F52">
        <w:rPr>
          <w:rtl/>
        </w:rPr>
        <w:t xml:space="preserve"> </w:t>
      </w:r>
    </w:p>
  </w:footnote>
  <w:footnote w:id="105">
    <w:p w:rsidR="00444CD6" w:rsidRDefault="00444CD6" w:rsidP="001B0F52">
      <w:pPr>
        <w:pStyle w:val="5"/>
        <w:rPr>
          <w:rtl/>
        </w:rPr>
      </w:pPr>
      <w:r w:rsidRPr="001B0F52">
        <w:t xml:space="preserve"> (</w:t>
      </w:r>
      <w:r w:rsidRPr="001B0F52">
        <w:rPr>
          <w:rStyle w:val="FootnoteReference"/>
          <w:vertAlign w:val="baseline"/>
        </w:rPr>
        <w:footnoteRef/>
      </w:r>
      <w:r w:rsidRPr="001B0F52">
        <w:t>)</w:t>
      </w:r>
      <w:r w:rsidRPr="001B0F52">
        <w:rPr>
          <w:rtl/>
        </w:rPr>
        <w:t>صحيح البخاري برقم (7084)</w:t>
      </w:r>
      <w:r w:rsidRPr="001B0F52">
        <w:rPr>
          <w:rFonts w:hint="cs"/>
          <w:rtl/>
        </w:rPr>
        <w:t>،</w:t>
      </w:r>
      <w:r w:rsidRPr="001B0F52">
        <w:rPr>
          <w:rtl/>
        </w:rPr>
        <w:t xml:space="preserve"> </w:t>
      </w:r>
      <w:r w:rsidRPr="001B0F52">
        <w:rPr>
          <w:rFonts w:hint="cs"/>
          <w:rtl/>
        </w:rPr>
        <w:t>وصحيح</w:t>
      </w:r>
      <w:r w:rsidRPr="001B0F52">
        <w:rPr>
          <w:rtl/>
        </w:rPr>
        <w:t xml:space="preserve"> </w:t>
      </w:r>
      <w:r w:rsidRPr="001B0F52">
        <w:rPr>
          <w:rFonts w:hint="cs"/>
          <w:rtl/>
        </w:rPr>
        <w:t>مسلم</w:t>
      </w:r>
      <w:r w:rsidRPr="001B0F52">
        <w:rPr>
          <w:rtl/>
        </w:rPr>
        <w:t xml:space="preserve"> </w:t>
      </w:r>
      <w:r w:rsidRPr="001B0F52">
        <w:rPr>
          <w:rFonts w:hint="cs"/>
          <w:rtl/>
        </w:rPr>
        <w:t>برقم</w:t>
      </w:r>
      <w:r w:rsidRPr="001B0F52">
        <w:rPr>
          <w:rtl/>
        </w:rPr>
        <w:t xml:space="preserve"> (1847)</w:t>
      </w:r>
      <w:r w:rsidRPr="001B0F52">
        <w:rPr>
          <w:rFonts w:hint="cs"/>
          <w:rtl/>
        </w:rPr>
        <w:t>.</w:t>
      </w:r>
      <w:r>
        <w:rPr>
          <w:rtl/>
        </w:rPr>
        <w:t xml:space="preserve"> </w:t>
      </w:r>
    </w:p>
  </w:footnote>
  <w:footnote w:id="106">
    <w:p w:rsidR="00444CD6" w:rsidRPr="00277C04" w:rsidRDefault="00444CD6" w:rsidP="00277C04">
      <w:pPr>
        <w:pStyle w:val="5"/>
        <w:rPr>
          <w:rtl/>
        </w:rPr>
      </w:pPr>
      <w:r w:rsidRPr="00277C04">
        <w:t xml:space="preserve"> (</w:t>
      </w:r>
      <w:r w:rsidRPr="00277C04">
        <w:rPr>
          <w:rStyle w:val="FootnoteReference"/>
          <w:vertAlign w:val="baseline"/>
        </w:rPr>
        <w:footnoteRef/>
      </w:r>
      <w:r w:rsidRPr="00277C04">
        <w:t>)</w:t>
      </w:r>
      <w:r w:rsidRPr="00277C04">
        <w:rPr>
          <w:rtl/>
        </w:rPr>
        <w:t>أي علم تلك الصور بخصوصها</w:t>
      </w:r>
      <w:r w:rsidRPr="00277C04">
        <w:rPr>
          <w:rFonts w:hint="cs"/>
          <w:rtl/>
        </w:rPr>
        <w:t>.</w:t>
      </w:r>
      <w:r w:rsidRPr="00277C04">
        <w:rPr>
          <w:rtl/>
        </w:rPr>
        <w:t xml:space="preserve"> </w:t>
      </w:r>
    </w:p>
  </w:footnote>
  <w:footnote w:id="107">
    <w:p w:rsidR="00444CD6" w:rsidRPr="00277C04" w:rsidRDefault="00444CD6" w:rsidP="00277C04">
      <w:pPr>
        <w:pStyle w:val="5"/>
        <w:rPr>
          <w:rtl/>
        </w:rPr>
      </w:pPr>
      <w:r w:rsidRPr="00277C04">
        <w:t xml:space="preserve"> (</w:t>
      </w:r>
      <w:r w:rsidRPr="00277C04">
        <w:rPr>
          <w:rStyle w:val="FootnoteReference"/>
          <w:vertAlign w:val="baseline"/>
        </w:rPr>
        <w:footnoteRef/>
      </w:r>
      <w:r w:rsidRPr="00277C04">
        <w:t>)</w:t>
      </w:r>
      <w:r w:rsidRPr="00277C04">
        <w:rPr>
          <w:rtl/>
        </w:rPr>
        <w:t>صحيح البخاري برقم (4920)</w:t>
      </w:r>
      <w:r w:rsidRPr="00277C04">
        <w:rPr>
          <w:rFonts w:hint="cs"/>
          <w:rtl/>
        </w:rPr>
        <w:t>.</w:t>
      </w:r>
      <w:r w:rsidRPr="00277C04">
        <w:rPr>
          <w:rtl/>
        </w:rPr>
        <w:t xml:space="preserve"> </w:t>
      </w:r>
    </w:p>
  </w:footnote>
  <w:footnote w:id="108">
    <w:p w:rsidR="00444CD6" w:rsidRDefault="00444CD6" w:rsidP="00277C04">
      <w:pPr>
        <w:pStyle w:val="5"/>
        <w:rPr>
          <w:rtl/>
        </w:rPr>
      </w:pPr>
      <w:r w:rsidRPr="00277C04">
        <w:t xml:space="preserve"> (</w:t>
      </w:r>
      <w:r w:rsidRPr="00277C04">
        <w:rPr>
          <w:rStyle w:val="FootnoteReference"/>
          <w:vertAlign w:val="baseline"/>
        </w:rPr>
        <w:footnoteRef/>
      </w:r>
      <w:r w:rsidRPr="00277C04">
        <w:t>)</w:t>
      </w:r>
      <w:r w:rsidRPr="00277C04">
        <w:rPr>
          <w:rtl/>
        </w:rPr>
        <w:t>تفسير الطبري (12 / 254)</w:t>
      </w:r>
      <w:r w:rsidRPr="00277C04">
        <w:rPr>
          <w:rFonts w:hint="cs"/>
          <w:rtl/>
        </w:rPr>
        <w:t>.</w:t>
      </w:r>
      <w:r>
        <w:rPr>
          <w:rtl/>
        </w:rPr>
        <w:t xml:space="preserve"> </w:t>
      </w:r>
    </w:p>
  </w:footnote>
  <w:footnote w:id="109">
    <w:p w:rsidR="00444CD6" w:rsidRPr="00277C04" w:rsidRDefault="00444CD6" w:rsidP="00277C04">
      <w:pPr>
        <w:pStyle w:val="5"/>
        <w:rPr>
          <w:rtl/>
        </w:rPr>
      </w:pPr>
      <w:r w:rsidRPr="00277C04">
        <w:t xml:space="preserve"> (</w:t>
      </w:r>
      <w:r w:rsidRPr="00277C04">
        <w:rPr>
          <w:rStyle w:val="FootnoteReference"/>
          <w:vertAlign w:val="baseline"/>
        </w:rPr>
        <w:footnoteRef/>
      </w:r>
      <w:r w:rsidRPr="00277C04">
        <w:t>)</w:t>
      </w:r>
      <w:r w:rsidRPr="00277C04">
        <w:rPr>
          <w:rtl/>
        </w:rPr>
        <w:t>الترمذي تفسير القرآن (2969)</w:t>
      </w:r>
      <w:r w:rsidRPr="00277C04">
        <w:rPr>
          <w:rFonts w:hint="cs"/>
          <w:rtl/>
        </w:rPr>
        <w:t>،</w:t>
      </w:r>
      <w:r w:rsidRPr="00277C04">
        <w:rPr>
          <w:rtl/>
        </w:rPr>
        <w:t xml:space="preserve"> </w:t>
      </w:r>
      <w:r w:rsidRPr="00277C04">
        <w:rPr>
          <w:rFonts w:hint="cs"/>
          <w:rtl/>
        </w:rPr>
        <w:t>ابن</w:t>
      </w:r>
      <w:r w:rsidRPr="00277C04">
        <w:rPr>
          <w:rtl/>
        </w:rPr>
        <w:t xml:space="preserve"> </w:t>
      </w:r>
      <w:r w:rsidRPr="00277C04">
        <w:rPr>
          <w:rFonts w:hint="cs"/>
          <w:rtl/>
        </w:rPr>
        <w:t>ماجه</w:t>
      </w:r>
      <w:r w:rsidRPr="00277C04">
        <w:rPr>
          <w:rtl/>
        </w:rPr>
        <w:t xml:space="preserve"> </w:t>
      </w:r>
      <w:r w:rsidRPr="00277C04">
        <w:rPr>
          <w:rFonts w:hint="cs"/>
          <w:rtl/>
        </w:rPr>
        <w:t>الدعاء</w:t>
      </w:r>
      <w:r w:rsidRPr="00277C04">
        <w:rPr>
          <w:rtl/>
        </w:rPr>
        <w:t xml:space="preserve"> (3828)</w:t>
      </w:r>
      <w:r w:rsidRPr="00277C04">
        <w:rPr>
          <w:rFonts w:hint="cs"/>
          <w:rtl/>
        </w:rPr>
        <w:t>.</w:t>
      </w:r>
      <w:r w:rsidRPr="00277C04">
        <w:rPr>
          <w:rtl/>
        </w:rPr>
        <w:t xml:space="preserve"> </w:t>
      </w:r>
    </w:p>
  </w:footnote>
  <w:footnote w:id="110">
    <w:p w:rsidR="00444CD6" w:rsidRDefault="00444CD6" w:rsidP="00277C04">
      <w:pPr>
        <w:pStyle w:val="5"/>
        <w:rPr>
          <w:rtl/>
        </w:rPr>
      </w:pPr>
      <w:r w:rsidRPr="00277C04">
        <w:t xml:space="preserve"> (</w:t>
      </w:r>
      <w:r w:rsidRPr="00277C04">
        <w:rPr>
          <w:rStyle w:val="FootnoteReference"/>
          <w:vertAlign w:val="baseline"/>
        </w:rPr>
        <w:footnoteRef/>
      </w:r>
      <w:r w:rsidRPr="00277C04">
        <w:t>)</w:t>
      </w:r>
      <w:r w:rsidRPr="00277C04">
        <w:rPr>
          <w:rtl/>
        </w:rPr>
        <w:t>مسند أحمد (4 / 267)</w:t>
      </w:r>
      <w:r w:rsidRPr="00277C04">
        <w:rPr>
          <w:rFonts w:hint="cs"/>
          <w:rtl/>
        </w:rPr>
        <w:t>،</w:t>
      </w:r>
      <w:r w:rsidRPr="00277C04">
        <w:rPr>
          <w:rtl/>
        </w:rPr>
        <w:t xml:space="preserve"> </w:t>
      </w:r>
      <w:r w:rsidRPr="00277C04">
        <w:rPr>
          <w:rFonts w:hint="cs"/>
          <w:rtl/>
        </w:rPr>
        <w:t>وسنن</w:t>
      </w:r>
      <w:r w:rsidRPr="00277C04">
        <w:rPr>
          <w:rtl/>
        </w:rPr>
        <w:t xml:space="preserve"> </w:t>
      </w:r>
      <w:r w:rsidRPr="00277C04">
        <w:rPr>
          <w:rFonts w:hint="cs"/>
          <w:rtl/>
        </w:rPr>
        <w:t>الترمذي</w:t>
      </w:r>
      <w:r w:rsidRPr="00277C04">
        <w:rPr>
          <w:rtl/>
        </w:rPr>
        <w:t xml:space="preserve"> </w:t>
      </w:r>
      <w:r w:rsidRPr="00277C04">
        <w:rPr>
          <w:rFonts w:hint="cs"/>
          <w:rtl/>
        </w:rPr>
        <w:t>برقم</w:t>
      </w:r>
      <w:r w:rsidRPr="00277C04">
        <w:rPr>
          <w:rtl/>
        </w:rPr>
        <w:t xml:space="preserve"> (2969)</w:t>
      </w:r>
      <w:r w:rsidRPr="00277C04">
        <w:rPr>
          <w:rFonts w:hint="cs"/>
          <w:rtl/>
        </w:rPr>
        <w:t>.</w:t>
      </w:r>
      <w:r w:rsidRPr="00277C04">
        <w:rPr>
          <w:rtl/>
        </w:rPr>
        <w:t xml:space="preserve"> </w:t>
      </w:r>
    </w:p>
  </w:footnote>
  <w:footnote w:id="111">
    <w:p w:rsidR="00444CD6" w:rsidRPr="00277C04" w:rsidRDefault="00444CD6" w:rsidP="00277C04">
      <w:pPr>
        <w:pStyle w:val="5"/>
        <w:rPr>
          <w:rtl/>
        </w:rPr>
      </w:pPr>
      <w:r w:rsidRPr="00277C04">
        <w:t xml:space="preserve"> (</w:t>
      </w:r>
      <w:r w:rsidRPr="00277C04">
        <w:rPr>
          <w:rStyle w:val="FootnoteReference"/>
          <w:vertAlign w:val="baseline"/>
        </w:rPr>
        <w:footnoteRef/>
      </w:r>
      <w:r w:rsidRPr="00277C04">
        <w:t xml:space="preserve">) </w:t>
      </w:r>
      <w:r w:rsidRPr="00277C04">
        <w:rPr>
          <w:rtl/>
        </w:rPr>
        <w:t>سنن الترمذي برقم (3095)</w:t>
      </w:r>
      <w:r w:rsidRPr="00277C04">
        <w:rPr>
          <w:rFonts w:hint="cs"/>
          <w:rtl/>
        </w:rPr>
        <w:t>،</w:t>
      </w:r>
      <w:r w:rsidRPr="00277C04">
        <w:rPr>
          <w:rtl/>
        </w:rPr>
        <w:t xml:space="preserve"> </w:t>
      </w:r>
      <w:r w:rsidRPr="00277C04">
        <w:rPr>
          <w:rFonts w:hint="cs"/>
          <w:rtl/>
        </w:rPr>
        <w:t>والمعجم</w:t>
      </w:r>
      <w:r w:rsidRPr="00277C04">
        <w:rPr>
          <w:rtl/>
        </w:rPr>
        <w:t xml:space="preserve"> </w:t>
      </w:r>
      <w:r w:rsidRPr="00277C04">
        <w:rPr>
          <w:rFonts w:hint="cs"/>
          <w:rtl/>
        </w:rPr>
        <w:t>الكبير</w:t>
      </w:r>
      <w:r w:rsidRPr="00277C04">
        <w:rPr>
          <w:rtl/>
        </w:rPr>
        <w:t xml:space="preserve"> </w:t>
      </w:r>
      <w:r w:rsidRPr="00277C04">
        <w:rPr>
          <w:rFonts w:hint="cs"/>
          <w:rtl/>
        </w:rPr>
        <w:t>للطبراني</w:t>
      </w:r>
      <w:r w:rsidRPr="00277C04">
        <w:rPr>
          <w:rtl/>
        </w:rPr>
        <w:t xml:space="preserve"> (17 / 92)</w:t>
      </w:r>
      <w:r w:rsidRPr="00277C04">
        <w:rPr>
          <w:rFonts w:hint="cs"/>
          <w:rtl/>
        </w:rPr>
        <w:t>.</w:t>
      </w:r>
      <w:r w:rsidRPr="00277C04">
        <w:rPr>
          <w:rtl/>
        </w:rPr>
        <w:t xml:space="preserve"> </w:t>
      </w:r>
    </w:p>
  </w:footnote>
  <w:footnote w:id="112">
    <w:p w:rsidR="00444CD6" w:rsidRPr="00277C04" w:rsidRDefault="00444CD6" w:rsidP="00277C04">
      <w:pPr>
        <w:pStyle w:val="5"/>
        <w:rPr>
          <w:rtl/>
        </w:rPr>
      </w:pPr>
      <w:r w:rsidRPr="00277C04">
        <w:t xml:space="preserve"> (</w:t>
      </w:r>
      <w:r w:rsidRPr="00277C04">
        <w:rPr>
          <w:rStyle w:val="FootnoteReference"/>
          <w:vertAlign w:val="baseline"/>
        </w:rPr>
        <w:footnoteRef/>
      </w:r>
      <w:r w:rsidRPr="00277C04">
        <w:t>)</w:t>
      </w:r>
      <w:r w:rsidRPr="00277C04">
        <w:rPr>
          <w:rtl/>
        </w:rPr>
        <w:t>أحمد (5/428)</w:t>
      </w:r>
      <w:r w:rsidRPr="00277C04">
        <w:rPr>
          <w:rFonts w:hint="cs"/>
          <w:rtl/>
        </w:rPr>
        <w:t>.</w:t>
      </w:r>
      <w:r w:rsidRPr="00277C04">
        <w:rPr>
          <w:rtl/>
        </w:rPr>
        <w:t xml:space="preserve"> </w:t>
      </w:r>
    </w:p>
  </w:footnote>
  <w:footnote w:id="113">
    <w:p w:rsidR="00444CD6" w:rsidRPr="00277C04" w:rsidRDefault="00444CD6" w:rsidP="00277C04">
      <w:pPr>
        <w:pStyle w:val="5"/>
        <w:rPr>
          <w:rtl/>
        </w:rPr>
      </w:pPr>
      <w:r w:rsidRPr="00277C04">
        <w:t xml:space="preserve"> (</w:t>
      </w:r>
      <w:r w:rsidRPr="00277C04">
        <w:rPr>
          <w:rStyle w:val="FootnoteReference"/>
          <w:vertAlign w:val="baseline"/>
        </w:rPr>
        <w:footnoteRef/>
      </w:r>
      <w:r w:rsidRPr="00277C04">
        <w:t>)</w:t>
      </w:r>
      <w:r w:rsidRPr="00277C04">
        <w:rPr>
          <w:rtl/>
        </w:rPr>
        <w:t>مسند أحمد (5 / 428)</w:t>
      </w:r>
      <w:r w:rsidRPr="00277C04">
        <w:rPr>
          <w:rFonts w:hint="cs"/>
          <w:rtl/>
        </w:rPr>
        <w:t>،</w:t>
      </w:r>
      <w:r w:rsidRPr="00277C04">
        <w:rPr>
          <w:rtl/>
        </w:rPr>
        <w:t xml:space="preserve"> </w:t>
      </w:r>
      <w:r w:rsidRPr="00277C04">
        <w:rPr>
          <w:rFonts w:hint="cs"/>
          <w:rtl/>
        </w:rPr>
        <w:t>قال</w:t>
      </w:r>
      <w:r w:rsidRPr="00277C04">
        <w:rPr>
          <w:rtl/>
        </w:rPr>
        <w:t xml:space="preserve"> </w:t>
      </w:r>
      <w:r w:rsidRPr="00277C04">
        <w:rPr>
          <w:rFonts w:hint="cs"/>
          <w:rtl/>
        </w:rPr>
        <w:t>المنذري</w:t>
      </w:r>
      <w:r w:rsidRPr="00277C04">
        <w:rPr>
          <w:rtl/>
        </w:rPr>
        <w:t xml:space="preserve"> </w:t>
      </w:r>
      <w:r w:rsidRPr="00277C04">
        <w:rPr>
          <w:rFonts w:hint="cs"/>
          <w:rtl/>
        </w:rPr>
        <w:t>إسناده</w:t>
      </w:r>
      <w:r w:rsidRPr="00277C04">
        <w:rPr>
          <w:rtl/>
        </w:rPr>
        <w:t xml:space="preserve"> </w:t>
      </w:r>
      <w:r w:rsidRPr="00277C04">
        <w:rPr>
          <w:rFonts w:hint="cs"/>
          <w:rtl/>
        </w:rPr>
        <w:t>جيد،</w:t>
      </w:r>
      <w:r w:rsidRPr="00277C04">
        <w:rPr>
          <w:rtl/>
        </w:rPr>
        <w:t xml:space="preserve"> </w:t>
      </w:r>
      <w:r w:rsidRPr="00277C04">
        <w:rPr>
          <w:rFonts w:hint="cs"/>
          <w:rtl/>
        </w:rPr>
        <w:t>الترغيب</w:t>
      </w:r>
      <w:r w:rsidRPr="00277C04">
        <w:rPr>
          <w:rtl/>
        </w:rPr>
        <w:t xml:space="preserve"> </w:t>
      </w:r>
      <w:r w:rsidRPr="00277C04">
        <w:rPr>
          <w:rFonts w:hint="cs"/>
          <w:rtl/>
        </w:rPr>
        <w:t>والترهيب</w:t>
      </w:r>
      <w:r w:rsidRPr="00277C04">
        <w:rPr>
          <w:rtl/>
        </w:rPr>
        <w:t xml:space="preserve"> (1 / 48)</w:t>
      </w:r>
      <w:r w:rsidRPr="00277C04">
        <w:rPr>
          <w:rFonts w:hint="cs"/>
          <w:rtl/>
        </w:rPr>
        <w:t>،</w:t>
      </w:r>
      <w:r w:rsidRPr="00277C04">
        <w:rPr>
          <w:rtl/>
        </w:rPr>
        <w:t xml:space="preserve"> </w:t>
      </w:r>
      <w:r w:rsidRPr="00277C04">
        <w:rPr>
          <w:rFonts w:hint="cs"/>
          <w:rtl/>
        </w:rPr>
        <w:t>وقال</w:t>
      </w:r>
      <w:r w:rsidRPr="00277C04">
        <w:rPr>
          <w:rtl/>
        </w:rPr>
        <w:t xml:space="preserve"> </w:t>
      </w:r>
      <w:r w:rsidRPr="00277C04">
        <w:rPr>
          <w:rFonts w:hint="cs"/>
          <w:rtl/>
        </w:rPr>
        <w:t xml:space="preserve">الهيثمي: </w:t>
      </w:r>
      <w:r w:rsidRPr="00277C04">
        <w:rPr>
          <w:rtl/>
        </w:rPr>
        <w:t>رجالـه رجال الصحيح</w:t>
      </w:r>
      <w:r w:rsidRPr="00277C04">
        <w:rPr>
          <w:rFonts w:hint="cs"/>
          <w:rtl/>
        </w:rPr>
        <w:t>،</w:t>
      </w:r>
      <w:r w:rsidRPr="00277C04">
        <w:rPr>
          <w:rtl/>
        </w:rPr>
        <w:t xml:space="preserve"> </w:t>
      </w:r>
      <w:r w:rsidRPr="00277C04">
        <w:rPr>
          <w:rFonts w:hint="cs"/>
          <w:rtl/>
        </w:rPr>
        <w:t>مجمع</w:t>
      </w:r>
      <w:r w:rsidRPr="00277C04">
        <w:rPr>
          <w:rtl/>
        </w:rPr>
        <w:t xml:space="preserve"> (1</w:t>
      </w:r>
      <w:r w:rsidRPr="00277C04">
        <w:rPr>
          <w:rFonts w:hint="cs"/>
          <w:rtl/>
        </w:rPr>
        <w:t xml:space="preserve">/ </w:t>
      </w:r>
      <w:r w:rsidRPr="00277C04">
        <w:rPr>
          <w:rtl/>
        </w:rPr>
        <w:t>102)</w:t>
      </w:r>
      <w:r w:rsidRPr="00277C04">
        <w:rPr>
          <w:rFonts w:hint="cs"/>
          <w:rtl/>
        </w:rPr>
        <w:t>.</w:t>
      </w:r>
      <w:r w:rsidRPr="00277C04">
        <w:rPr>
          <w:rtl/>
        </w:rPr>
        <w:t xml:space="preserve"> </w:t>
      </w:r>
    </w:p>
  </w:footnote>
  <w:footnote w:id="114">
    <w:p w:rsidR="00444CD6" w:rsidRPr="00277C04" w:rsidRDefault="00444CD6" w:rsidP="00277C04">
      <w:pPr>
        <w:pStyle w:val="5"/>
        <w:rPr>
          <w:rtl/>
        </w:rPr>
      </w:pPr>
      <w:r w:rsidRPr="00277C04">
        <w:t xml:space="preserve"> (</w:t>
      </w:r>
      <w:r w:rsidRPr="00277C04">
        <w:rPr>
          <w:rStyle w:val="FootnoteReference"/>
          <w:vertAlign w:val="baseline"/>
        </w:rPr>
        <w:footnoteRef/>
      </w:r>
      <w:r w:rsidRPr="00277C04">
        <w:t>)</w:t>
      </w:r>
      <w:r w:rsidRPr="00277C04">
        <w:rPr>
          <w:rtl/>
        </w:rPr>
        <w:t>أبو داود الأدب (4980)</w:t>
      </w:r>
      <w:r w:rsidRPr="00277C04">
        <w:rPr>
          <w:rFonts w:hint="cs"/>
          <w:rtl/>
        </w:rPr>
        <w:t>،</w:t>
      </w:r>
      <w:r w:rsidRPr="00277C04">
        <w:rPr>
          <w:rtl/>
        </w:rPr>
        <w:t xml:space="preserve"> </w:t>
      </w:r>
      <w:r w:rsidRPr="00277C04">
        <w:rPr>
          <w:rFonts w:hint="cs"/>
          <w:rtl/>
        </w:rPr>
        <w:t>أحمد</w:t>
      </w:r>
      <w:r w:rsidRPr="00277C04">
        <w:rPr>
          <w:rtl/>
        </w:rPr>
        <w:t xml:space="preserve"> (5/399)</w:t>
      </w:r>
      <w:r w:rsidRPr="00277C04">
        <w:rPr>
          <w:rFonts w:hint="cs"/>
          <w:rtl/>
        </w:rPr>
        <w:t>.</w:t>
      </w:r>
      <w:r w:rsidRPr="00277C04">
        <w:rPr>
          <w:rtl/>
        </w:rPr>
        <w:t xml:space="preserve"> </w:t>
      </w:r>
    </w:p>
  </w:footnote>
  <w:footnote w:id="115">
    <w:p w:rsidR="00444CD6" w:rsidRDefault="00444CD6" w:rsidP="00277C04">
      <w:pPr>
        <w:pStyle w:val="5"/>
        <w:rPr>
          <w:rtl/>
        </w:rPr>
      </w:pPr>
      <w:r w:rsidRPr="00277C04">
        <w:t xml:space="preserve"> (</w:t>
      </w:r>
      <w:r w:rsidRPr="00277C04">
        <w:rPr>
          <w:rStyle w:val="FootnoteReference"/>
          <w:vertAlign w:val="baseline"/>
        </w:rPr>
        <w:footnoteRef/>
      </w:r>
      <w:r w:rsidRPr="00277C04">
        <w:t>)</w:t>
      </w:r>
      <w:r w:rsidRPr="00277C04">
        <w:rPr>
          <w:rtl/>
        </w:rPr>
        <w:t>سنن أبي داود برقم (4980)</w:t>
      </w:r>
      <w:r w:rsidRPr="00277C04">
        <w:rPr>
          <w:rFonts w:hint="cs"/>
          <w:rtl/>
        </w:rPr>
        <w:t>،</w:t>
      </w:r>
      <w:r w:rsidRPr="00277C04">
        <w:rPr>
          <w:rtl/>
        </w:rPr>
        <w:t xml:space="preserve"> </w:t>
      </w:r>
      <w:r w:rsidRPr="00277C04">
        <w:rPr>
          <w:rFonts w:hint="cs"/>
          <w:rtl/>
        </w:rPr>
        <w:t>قال</w:t>
      </w:r>
      <w:r w:rsidRPr="00277C04">
        <w:rPr>
          <w:rtl/>
        </w:rPr>
        <w:t xml:space="preserve"> </w:t>
      </w:r>
      <w:r w:rsidRPr="00277C04">
        <w:rPr>
          <w:rFonts w:hint="cs"/>
          <w:rtl/>
        </w:rPr>
        <w:t>الذهبي</w:t>
      </w:r>
      <w:r w:rsidRPr="00277C04">
        <w:rPr>
          <w:rtl/>
        </w:rPr>
        <w:t xml:space="preserve"> </w:t>
      </w:r>
      <w:r w:rsidRPr="00277C04">
        <w:rPr>
          <w:rFonts w:hint="cs"/>
          <w:rtl/>
        </w:rPr>
        <w:t>في</w:t>
      </w:r>
      <w:r w:rsidRPr="00277C04">
        <w:rPr>
          <w:rtl/>
        </w:rPr>
        <w:t xml:space="preserve"> </w:t>
      </w:r>
      <w:r w:rsidRPr="00277C04">
        <w:rPr>
          <w:rFonts w:hint="cs"/>
          <w:rtl/>
        </w:rPr>
        <w:t>مختصر</w:t>
      </w:r>
      <w:r w:rsidRPr="00277C04">
        <w:rPr>
          <w:rtl/>
        </w:rPr>
        <w:t xml:space="preserve"> </w:t>
      </w:r>
      <w:r w:rsidRPr="00277C04">
        <w:rPr>
          <w:rFonts w:hint="cs"/>
          <w:rtl/>
        </w:rPr>
        <w:t>البيهقي</w:t>
      </w:r>
      <w:r w:rsidRPr="00277C04">
        <w:rPr>
          <w:rtl/>
        </w:rPr>
        <w:t xml:space="preserve"> (1 / 140 / 2) </w:t>
      </w:r>
      <w:r w:rsidRPr="00277C04">
        <w:rPr>
          <w:rFonts w:hint="cs"/>
          <w:rtl/>
        </w:rPr>
        <w:t>إسناده</w:t>
      </w:r>
      <w:r w:rsidRPr="00277C04">
        <w:rPr>
          <w:rtl/>
        </w:rPr>
        <w:t xml:space="preserve"> </w:t>
      </w:r>
      <w:r w:rsidRPr="00277C04">
        <w:rPr>
          <w:rFonts w:hint="cs"/>
          <w:rtl/>
        </w:rPr>
        <w:t>صالح.</w:t>
      </w:r>
      <w:r w:rsidRPr="00277C04">
        <w:rPr>
          <w:rtl/>
        </w:rPr>
        <w:t xml:space="preserve"> </w:t>
      </w:r>
    </w:p>
  </w:footnote>
  <w:footnote w:id="116">
    <w:p w:rsidR="00444CD6" w:rsidRPr="00277C04" w:rsidRDefault="00444CD6" w:rsidP="00277C04">
      <w:pPr>
        <w:pStyle w:val="5"/>
        <w:rPr>
          <w:rtl/>
        </w:rPr>
      </w:pPr>
      <w:r w:rsidRPr="00277C04">
        <w:t xml:space="preserve"> (</w:t>
      </w:r>
      <w:r w:rsidRPr="00277C04">
        <w:rPr>
          <w:rStyle w:val="FootnoteReference"/>
          <w:vertAlign w:val="baseline"/>
        </w:rPr>
        <w:footnoteRef/>
      </w:r>
      <w:r w:rsidRPr="00277C04">
        <w:t>)</w:t>
      </w:r>
      <w:r w:rsidRPr="00277C04">
        <w:rPr>
          <w:rtl/>
        </w:rPr>
        <w:t>تفسير ابن أبي حاتم (1 / 62)</w:t>
      </w:r>
      <w:r w:rsidRPr="00277C04">
        <w:rPr>
          <w:rFonts w:hint="cs"/>
          <w:rtl/>
        </w:rPr>
        <w:t>.</w:t>
      </w:r>
      <w:r w:rsidRPr="00277C04">
        <w:rPr>
          <w:rtl/>
        </w:rPr>
        <w:t xml:space="preserve"> </w:t>
      </w:r>
    </w:p>
  </w:footnote>
  <w:footnote w:id="117">
    <w:p w:rsidR="00444CD6" w:rsidRPr="00277C04" w:rsidRDefault="00444CD6" w:rsidP="00277C04">
      <w:pPr>
        <w:pStyle w:val="5"/>
        <w:rPr>
          <w:rtl/>
        </w:rPr>
      </w:pPr>
      <w:r w:rsidRPr="00277C04">
        <w:t xml:space="preserve"> (</w:t>
      </w:r>
      <w:r w:rsidRPr="00277C04">
        <w:rPr>
          <w:rStyle w:val="FootnoteReference"/>
          <w:vertAlign w:val="baseline"/>
        </w:rPr>
        <w:footnoteRef/>
      </w:r>
      <w:r w:rsidRPr="00277C04">
        <w:t>)</w:t>
      </w:r>
      <w:r w:rsidRPr="00277C04">
        <w:rPr>
          <w:rtl/>
        </w:rPr>
        <w:t>مدارج السالكين (1 / 346)</w:t>
      </w:r>
      <w:r w:rsidRPr="00277C04">
        <w:rPr>
          <w:rFonts w:hint="cs"/>
          <w:rtl/>
        </w:rPr>
        <w:t>.</w:t>
      </w:r>
      <w:r w:rsidRPr="00277C04">
        <w:rPr>
          <w:rtl/>
        </w:rPr>
        <w:t xml:space="preserve"> </w:t>
      </w:r>
    </w:p>
  </w:footnote>
  <w:footnote w:id="118">
    <w:p w:rsidR="00444CD6" w:rsidRPr="00277C04" w:rsidRDefault="00444CD6" w:rsidP="00277C04">
      <w:pPr>
        <w:pStyle w:val="5"/>
        <w:rPr>
          <w:rtl/>
        </w:rPr>
      </w:pPr>
      <w:r w:rsidRPr="00277C04">
        <w:t xml:space="preserve"> (</w:t>
      </w:r>
      <w:r w:rsidRPr="00277C04">
        <w:rPr>
          <w:rStyle w:val="FootnoteReference"/>
          <w:vertAlign w:val="baseline"/>
        </w:rPr>
        <w:footnoteRef/>
      </w:r>
      <w:r w:rsidRPr="00277C04">
        <w:t>)</w:t>
      </w:r>
      <w:r w:rsidRPr="00277C04">
        <w:rPr>
          <w:rtl/>
        </w:rPr>
        <w:t>البخاري الإيمان (34)</w:t>
      </w:r>
      <w:r w:rsidRPr="00277C04">
        <w:rPr>
          <w:rFonts w:hint="cs"/>
          <w:rtl/>
        </w:rPr>
        <w:t>،</w:t>
      </w:r>
      <w:r w:rsidRPr="00277C04">
        <w:rPr>
          <w:rtl/>
        </w:rPr>
        <w:t xml:space="preserve"> </w:t>
      </w:r>
      <w:r w:rsidRPr="00277C04">
        <w:rPr>
          <w:rFonts w:hint="cs"/>
          <w:rtl/>
        </w:rPr>
        <w:t>مسلم</w:t>
      </w:r>
      <w:r w:rsidRPr="00277C04">
        <w:rPr>
          <w:rtl/>
        </w:rPr>
        <w:t xml:space="preserve"> </w:t>
      </w:r>
      <w:r w:rsidRPr="00277C04">
        <w:rPr>
          <w:rFonts w:hint="cs"/>
          <w:rtl/>
        </w:rPr>
        <w:t>الإيمان</w:t>
      </w:r>
      <w:r w:rsidRPr="00277C04">
        <w:rPr>
          <w:rtl/>
        </w:rPr>
        <w:t xml:space="preserve"> (58)</w:t>
      </w:r>
      <w:r w:rsidRPr="00277C04">
        <w:rPr>
          <w:rFonts w:hint="cs"/>
          <w:rtl/>
        </w:rPr>
        <w:t>،</w:t>
      </w:r>
      <w:r w:rsidRPr="00277C04">
        <w:rPr>
          <w:rtl/>
        </w:rPr>
        <w:t xml:space="preserve"> </w:t>
      </w:r>
      <w:r w:rsidRPr="00277C04">
        <w:rPr>
          <w:rFonts w:hint="cs"/>
          <w:rtl/>
        </w:rPr>
        <w:t>الترمذي</w:t>
      </w:r>
      <w:r w:rsidRPr="00277C04">
        <w:rPr>
          <w:rtl/>
        </w:rPr>
        <w:t xml:space="preserve"> </w:t>
      </w:r>
      <w:r w:rsidRPr="00277C04">
        <w:rPr>
          <w:rFonts w:hint="cs"/>
          <w:rtl/>
        </w:rPr>
        <w:t>الإيمان</w:t>
      </w:r>
      <w:r w:rsidRPr="00277C04">
        <w:rPr>
          <w:rtl/>
        </w:rPr>
        <w:t xml:space="preserve"> (2632)</w:t>
      </w:r>
      <w:r w:rsidRPr="00277C04">
        <w:rPr>
          <w:rFonts w:hint="cs"/>
          <w:rtl/>
        </w:rPr>
        <w:t>،</w:t>
      </w:r>
      <w:r w:rsidRPr="00277C04">
        <w:rPr>
          <w:rtl/>
        </w:rPr>
        <w:t xml:space="preserve"> </w:t>
      </w:r>
      <w:r w:rsidRPr="00277C04">
        <w:rPr>
          <w:rFonts w:hint="cs"/>
          <w:rtl/>
        </w:rPr>
        <w:t>النسائي</w:t>
      </w:r>
      <w:r w:rsidRPr="00277C04">
        <w:rPr>
          <w:rtl/>
        </w:rPr>
        <w:t xml:space="preserve"> </w:t>
      </w:r>
      <w:r w:rsidRPr="00277C04">
        <w:rPr>
          <w:rFonts w:hint="cs"/>
          <w:rtl/>
        </w:rPr>
        <w:t>الإيمان</w:t>
      </w:r>
      <w:r w:rsidRPr="00277C04">
        <w:rPr>
          <w:rtl/>
        </w:rPr>
        <w:t xml:space="preserve"> </w:t>
      </w:r>
      <w:r w:rsidRPr="00277C04">
        <w:rPr>
          <w:rFonts w:hint="cs"/>
          <w:rtl/>
        </w:rPr>
        <w:t>وشرائعه</w:t>
      </w:r>
      <w:r w:rsidRPr="00277C04">
        <w:rPr>
          <w:rtl/>
        </w:rPr>
        <w:t xml:space="preserve"> (5020)</w:t>
      </w:r>
      <w:r w:rsidRPr="00277C04">
        <w:rPr>
          <w:rFonts w:hint="cs"/>
          <w:rtl/>
        </w:rPr>
        <w:t>،</w:t>
      </w:r>
      <w:r w:rsidRPr="00277C04">
        <w:rPr>
          <w:rtl/>
        </w:rPr>
        <w:t xml:space="preserve"> </w:t>
      </w:r>
      <w:r w:rsidRPr="00277C04">
        <w:rPr>
          <w:rFonts w:hint="cs"/>
          <w:rtl/>
        </w:rPr>
        <w:t>أبو</w:t>
      </w:r>
      <w:r w:rsidRPr="00277C04">
        <w:rPr>
          <w:rtl/>
        </w:rPr>
        <w:t xml:space="preserve"> </w:t>
      </w:r>
      <w:r w:rsidRPr="00277C04">
        <w:rPr>
          <w:rFonts w:hint="cs"/>
          <w:rtl/>
        </w:rPr>
        <w:t>داود</w:t>
      </w:r>
      <w:r w:rsidRPr="00277C04">
        <w:rPr>
          <w:rtl/>
        </w:rPr>
        <w:t xml:space="preserve"> </w:t>
      </w:r>
      <w:r w:rsidRPr="00277C04">
        <w:rPr>
          <w:rFonts w:hint="cs"/>
          <w:rtl/>
        </w:rPr>
        <w:t>السنة</w:t>
      </w:r>
      <w:r w:rsidRPr="00277C04">
        <w:rPr>
          <w:rtl/>
        </w:rPr>
        <w:t xml:space="preserve"> (4688)</w:t>
      </w:r>
      <w:r w:rsidRPr="00277C04">
        <w:rPr>
          <w:rFonts w:hint="cs"/>
          <w:rtl/>
        </w:rPr>
        <w:t>،</w:t>
      </w:r>
      <w:r w:rsidRPr="00277C04">
        <w:rPr>
          <w:rtl/>
        </w:rPr>
        <w:t xml:space="preserve"> </w:t>
      </w:r>
      <w:r w:rsidRPr="00277C04">
        <w:rPr>
          <w:rFonts w:hint="cs"/>
          <w:rtl/>
        </w:rPr>
        <w:t>أحمد</w:t>
      </w:r>
      <w:r w:rsidRPr="00277C04">
        <w:rPr>
          <w:rtl/>
        </w:rPr>
        <w:t xml:space="preserve"> (2/189)</w:t>
      </w:r>
      <w:r w:rsidRPr="00277C04">
        <w:rPr>
          <w:rFonts w:hint="cs"/>
          <w:rtl/>
        </w:rPr>
        <w:t>.</w:t>
      </w:r>
      <w:r w:rsidRPr="00277C04">
        <w:rPr>
          <w:rtl/>
        </w:rPr>
        <w:t xml:space="preserve"> </w:t>
      </w:r>
    </w:p>
  </w:footnote>
  <w:footnote w:id="119">
    <w:p w:rsidR="00444CD6" w:rsidRPr="00277C04" w:rsidRDefault="00444CD6" w:rsidP="00277C04">
      <w:pPr>
        <w:pStyle w:val="5"/>
        <w:rPr>
          <w:rtl/>
        </w:rPr>
      </w:pPr>
      <w:r w:rsidRPr="00277C04">
        <w:t xml:space="preserve"> (</w:t>
      </w:r>
      <w:r w:rsidRPr="00277C04">
        <w:rPr>
          <w:rStyle w:val="FootnoteReference"/>
          <w:vertAlign w:val="baseline"/>
        </w:rPr>
        <w:footnoteRef/>
      </w:r>
      <w:r w:rsidRPr="00277C04">
        <w:t>)</w:t>
      </w:r>
      <w:r w:rsidRPr="00277C04">
        <w:rPr>
          <w:rtl/>
        </w:rPr>
        <w:t>صحيح البخاري برقم (34)</w:t>
      </w:r>
      <w:r w:rsidRPr="00277C04">
        <w:rPr>
          <w:rFonts w:hint="cs"/>
          <w:rtl/>
        </w:rPr>
        <w:t>،</w:t>
      </w:r>
      <w:r w:rsidRPr="00277C04">
        <w:rPr>
          <w:rtl/>
        </w:rPr>
        <w:t xml:space="preserve"> </w:t>
      </w:r>
      <w:r w:rsidRPr="00277C04">
        <w:rPr>
          <w:rFonts w:hint="cs"/>
          <w:rtl/>
        </w:rPr>
        <w:t>وصحيح</w:t>
      </w:r>
      <w:r w:rsidRPr="00277C04">
        <w:rPr>
          <w:rtl/>
        </w:rPr>
        <w:t xml:space="preserve"> </w:t>
      </w:r>
      <w:r w:rsidRPr="00277C04">
        <w:rPr>
          <w:rFonts w:hint="cs"/>
          <w:rtl/>
        </w:rPr>
        <w:t>مسلم</w:t>
      </w:r>
      <w:r w:rsidRPr="00277C04">
        <w:rPr>
          <w:rtl/>
        </w:rPr>
        <w:t xml:space="preserve"> </w:t>
      </w:r>
      <w:r w:rsidRPr="00277C04">
        <w:rPr>
          <w:rFonts w:hint="cs"/>
          <w:rtl/>
        </w:rPr>
        <w:t>برقم</w:t>
      </w:r>
      <w:r w:rsidRPr="00277C04">
        <w:rPr>
          <w:rtl/>
        </w:rPr>
        <w:t xml:space="preserve"> (58)</w:t>
      </w:r>
      <w:r w:rsidRPr="00277C04">
        <w:rPr>
          <w:rFonts w:hint="cs"/>
          <w:rtl/>
        </w:rPr>
        <w:t>.</w:t>
      </w:r>
      <w:r w:rsidRPr="00277C04">
        <w:rPr>
          <w:rtl/>
        </w:rPr>
        <w:t xml:space="preserve"> </w:t>
      </w:r>
    </w:p>
  </w:footnote>
  <w:footnote w:id="120">
    <w:p w:rsidR="00444CD6" w:rsidRPr="00277C04" w:rsidRDefault="00444CD6" w:rsidP="00277C04">
      <w:pPr>
        <w:pStyle w:val="5"/>
        <w:rPr>
          <w:rtl/>
        </w:rPr>
      </w:pPr>
      <w:r w:rsidRPr="00277C04">
        <w:t xml:space="preserve"> (</w:t>
      </w:r>
      <w:r w:rsidRPr="00277C04">
        <w:rPr>
          <w:rStyle w:val="FootnoteReference"/>
          <w:vertAlign w:val="baseline"/>
        </w:rPr>
        <w:footnoteRef/>
      </w:r>
      <w:r w:rsidRPr="00277C04">
        <w:t>)</w:t>
      </w:r>
      <w:r w:rsidRPr="00277C04">
        <w:rPr>
          <w:rtl/>
        </w:rPr>
        <w:t>البخاري الإيمان (33)</w:t>
      </w:r>
      <w:r w:rsidRPr="00277C04">
        <w:rPr>
          <w:rFonts w:hint="cs"/>
          <w:rtl/>
        </w:rPr>
        <w:t>،</w:t>
      </w:r>
      <w:r w:rsidRPr="00277C04">
        <w:rPr>
          <w:rtl/>
        </w:rPr>
        <w:t xml:space="preserve"> </w:t>
      </w:r>
      <w:r w:rsidRPr="00277C04">
        <w:rPr>
          <w:rFonts w:hint="cs"/>
          <w:rtl/>
        </w:rPr>
        <w:t>مسلم</w:t>
      </w:r>
      <w:r w:rsidRPr="00277C04">
        <w:rPr>
          <w:rtl/>
        </w:rPr>
        <w:t xml:space="preserve"> </w:t>
      </w:r>
      <w:r w:rsidRPr="00277C04">
        <w:rPr>
          <w:rFonts w:hint="cs"/>
          <w:rtl/>
        </w:rPr>
        <w:t>الإيمان</w:t>
      </w:r>
      <w:r w:rsidRPr="00277C04">
        <w:rPr>
          <w:rtl/>
        </w:rPr>
        <w:t xml:space="preserve"> (59)</w:t>
      </w:r>
      <w:r w:rsidRPr="00277C04">
        <w:rPr>
          <w:rFonts w:hint="cs"/>
          <w:rtl/>
        </w:rPr>
        <w:t>،</w:t>
      </w:r>
      <w:r w:rsidRPr="00277C04">
        <w:rPr>
          <w:rtl/>
        </w:rPr>
        <w:t xml:space="preserve"> </w:t>
      </w:r>
      <w:r w:rsidRPr="00277C04">
        <w:rPr>
          <w:rFonts w:hint="cs"/>
          <w:rtl/>
        </w:rPr>
        <w:t>الترمذي</w:t>
      </w:r>
      <w:r w:rsidRPr="00277C04">
        <w:rPr>
          <w:rtl/>
        </w:rPr>
        <w:t xml:space="preserve"> </w:t>
      </w:r>
      <w:r w:rsidRPr="00277C04">
        <w:rPr>
          <w:rFonts w:hint="cs"/>
          <w:rtl/>
        </w:rPr>
        <w:t>الإيمان</w:t>
      </w:r>
      <w:r w:rsidRPr="00277C04">
        <w:rPr>
          <w:rtl/>
        </w:rPr>
        <w:t xml:space="preserve"> (2631)</w:t>
      </w:r>
      <w:r w:rsidRPr="00277C04">
        <w:rPr>
          <w:rFonts w:hint="cs"/>
          <w:rtl/>
        </w:rPr>
        <w:t>،</w:t>
      </w:r>
      <w:r w:rsidRPr="00277C04">
        <w:rPr>
          <w:rtl/>
        </w:rPr>
        <w:t xml:space="preserve"> </w:t>
      </w:r>
      <w:r w:rsidRPr="00277C04">
        <w:rPr>
          <w:rFonts w:hint="cs"/>
          <w:rtl/>
        </w:rPr>
        <w:t>النسائي</w:t>
      </w:r>
      <w:r w:rsidRPr="00277C04">
        <w:rPr>
          <w:rtl/>
        </w:rPr>
        <w:t xml:space="preserve"> </w:t>
      </w:r>
      <w:r w:rsidRPr="00277C04">
        <w:rPr>
          <w:rFonts w:hint="cs"/>
          <w:rtl/>
        </w:rPr>
        <w:t>الإيمان</w:t>
      </w:r>
      <w:r w:rsidRPr="00277C04">
        <w:rPr>
          <w:rtl/>
        </w:rPr>
        <w:t xml:space="preserve"> </w:t>
      </w:r>
      <w:r w:rsidRPr="00277C04">
        <w:rPr>
          <w:rFonts w:hint="cs"/>
          <w:rtl/>
        </w:rPr>
        <w:t>وشرائعه</w:t>
      </w:r>
      <w:r w:rsidRPr="00277C04">
        <w:rPr>
          <w:rtl/>
        </w:rPr>
        <w:t xml:space="preserve"> (5021)</w:t>
      </w:r>
      <w:r w:rsidRPr="00277C04">
        <w:rPr>
          <w:rFonts w:hint="cs"/>
          <w:rtl/>
        </w:rPr>
        <w:t>،</w:t>
      </w:r>
      <w:r w:rsidRPr="00277C04">
        <w:rPr>
          <w:rtl/>
        </w:rPr>
        <w:t xml:space="preserve"> </w:t>
      </w:r>
      <w:r w:rsidRPr="00277C04">
        <w:rPr>
          <w:rFonts w:hint="cs"/>
          <w:rtl/>
        </w:rPr>
        <w:t>أحمد</w:t>
      </w:r>
      <w:r w:rsidRPr="00277C04">
        <w:rPr>
          <w:rtl/>
        </w:rPr>
        <w:t xml:space="preserve"> (2/536)</w:t>
      </w:r>
      <w:r w:rsidRPr="00277C04">
        <w:rPr>
          <w:rFonts w:hint="cs"/>
          <w:rtl/>
        </w:rPr>
        <w:t>.</w:t>
      </w:r>
      <w:r w:rsidRPr="00277C04">
        <w:rPr>
          <w:rtl/>
        </w:rPr>
        <w:t xml:space="preserve"> </w:t>
      </w:r>
    </w:p>
  </w:footnote>
  <w:footnote w:id="121">
    <w:p w:rsidR="00444CD6" w:rsidRDefault="00444CD6" w:rsidP="00277C04">
      <w:pPr>
        <w:pStyle w:val="5"/>
        <w:rPr>
          <w:rtl/>
        </w:rPr>
      </w:pPr>
      <w:r w:rsidRPr="00277C04">
        <w:t xml:space="preserve"> (</w:t>
      </w:r>
      <w:r w:rsidRPr="00277C04">
        <w:rPr>
          <w:rStyle w:val="FootnoteReference"/>
          <w:vertAlign w:val="baseline"/>
        </w:rPr>
        <w:footnoteRef/>
      </w:r>
      <w:r w:rsidRPr="00277C04">
        <w:t>)</w:t>
      </w:r>
      <w:r w:rsidRPr="00277C04">
        <w:rPr>
          <w:rtl/>
        </w:rPr>
        <w:t>صحيح البخاري برقم (33)</w:t>
      </w:r>
      <w:r w:rsidRPr="00277C04">
        <w:rPr>
          <w:rFonts w:hint="cs"/>
          <w:rtl/>
        </w:rPr>
        <w:t>.</w:t>
      </w:r>
      <w:r>
        <w:rPr>
          <w:rtl/>
        </w:rPr>
        <w:t xml:space="preserve"> </w:t>
      </w:r>
    </w:p>
  </w:footnote>
  <w:footnote w:id="122">
    <w:p w:rsidR="00444CD6" w:rsidRPr="00277C04" w:rsidRDefault="00444CD6" w:rsidP="00277C04">
      <w:pPr>
        <w:pStyle w:val="5"/>
        <w:rPr>
          <w:rtl/>
        </w:rPr>
      </w:pPr>
      <w:r w:rsidRPr="00277C04">
        <w:t xml:space="preserve"> (</w:t>
      </w:r>
      <w:r w:rsidRPr="00277C04">
        <w:rPr>
          <w:rStyle w:val="FootnoteReference"/>
          <w:vertAlign w:val="baseline"/>
        </w:rPr>
        <w:footnoteRef/>
      </w:r>
      <w:r w:rsidRPr="00277C04">
        <w:t>)</w:t>
      </w:r>
      <w:r w:rsidRPr="00277C04">
        <w:rPr>
          <w:rtl/>
        </w:rPr>
        <w:t>مسلم الإيمان (67)</w:t>
      </w:r>
      <w:r w:rsidRPr="00277C04">
        <w:rPr>
          <w:rFonts w:hint="cs"/>
          <w:rtl/>
        </w:rPr>
        <w:t>،</w:t>
      </w:r>
      <w:r w:rsidRPr="00277C04">
        <w:rPr>
          <w:rtl/>
        </w:rPr>
        <w:t xml:space="preserve"> </w:t>
      </w:r>
      <w:r w:rsidRPr="00277C04">
        <w:rPr>
          <w:rFonts w:hint="cs"/>
          <w:rtl/>
        </w:rPr>
        <w:t>الترمذي</w:t>
      </w:r>
      <w:r w:rsidRPr="00277C04">
        <w:rPr>
          <w:rtl/>
        </w:rPr>
        <w:t xml:space="preserve"> </w:t>
      </w:r>
      <w:r w:rsidRPr="00277C04">
        <w:rPr>
          <w:rFonts w:hint="cs"/>
          <w:rtl/>
        </w:rPr>
        <w:t>الجنائز</w:t>
      </w:r>
      <w:r w:rsidRPr="00277C04">
        <w:rPr>
          <w:rtl/>
        </w:rPr>
        <w:t xml:space="preserve"> (1001)</w:t>
      </w:r>
      <w:r w:rsidRPr="00277C04">
        <w:rPr>
          <w:rFonts w:hint="cs"/>
          <w:rtl/>
        </w:rPr>
        <w:t>.</w:t>
      </w:r>
      <w:r w:rsidRPr="00277C04">
        <w:rPr>
          <w:rtl/>
        </w:rPr>
        <w:t xml:space="preserve"> </w:t>
      </w:r>
    </w:p>
  </w:footnote>
  <w:footnote w:id="123">
    <w:p w:rsidR="00444CD6" w:rsidRPr="00277C04" w:rsidRDefault="00444CD6" w:rsidP="00277C04">
      <w:pPr>
        <w:pStyle w:val="5"/>
        <w:rPr>
          <w:rtl/>
        </w:rPr>
      </w:pPr>
      <w:r w:rsidRPr="00277C04">
        <w:t xml:space="preserve"> (</w:t>
      </w:r>
      <w:r w:rsidRPr="00277C04">
        <w:rPr>
          <w:rStyle w:val="FootnoteReference"/>
          <w:vertAlign w:val="baseline"/>
        </w:rPr>
        <w:footnoteRef/>
      </w:r>
      <w:r w:rsidRPr="00277C04">
        <w:t>)</w:t>
      </w:r>
      <w:r w:rsidRPr="00277C04">
        <w:rPr>
          <w:rtl/>
        </w:rPr>
        <w:t>صحيح مسلم برقم (67)</w:t>
      </w:r>
      <w:r w:rsidRPr="00277C04">
        <w:rPr>
          <w:rFonts w:hint="cs"/>
          <w:rtl/>
        </w:rPr>
        <w:t>.</w:t>
      </w:r>
      <w:r w:rsidRPr="00277C04">
        <w:rPr>
          <w:rtl/>
        </w:rPr>
        <w:t xml:space="preserve"> </w:t>
      </w:r>
    </w:p>
  </w:footnote>
  <w:footnote w:id="124">
    <w:p w:rsidR="00444CD6" w:rsidRPr="00277C04" w:rsidRDefault="00444CD6" w:rsidP="00277C04">
      <w:pPr>
        <w:pStyle w:val="5"/>
        <w:rPr>
          <w:rtl/>
        </w:rPr>
      </w:pPr>
      <w:r w:rsidRPr="00277C04">
        <w:t xml:space="preserve"> (</w:t>
      </w:r>
      <w:r w:rsidRPr="00277C04">
        <w:rPr>
          <w:rStyle w:val="FootnoteReference"/>
          <w:vertAlign w:val="baseline"/>
        </w:rPr>
        <w:footnoteRef/>
      </w:r>
      <w:r w:rsidRPr="00277C04">
        <w:t>)</w:t>
      </w:r>
      <w:r w:rsidRPr="00277C04">
        <w:rPr>
          <w:rtl/>
        </w:rPr>
        <w:t>البخاري العلم (121)</w:t>
      </w:r>
      <w:r w:rsidRPr="00277C04">
        <w:rPr>
          <w:rFonts w:hint="cs"/>
          <w:rtl/>
        </w:rPr>
        <w:t>،</w:t>
      </w:r>
      <w:r w:rsidRPr="00277C04">
        <w:rPr>
          <w:rtl/>
        </w:rPr>
        <w:t xml:space="preserve"> </w:t>
      </w:r>
      <w:r w:rsidRPr="00277C04">
        <w:rPr>
          <w:rFonts w:hint="cs"/>
          <w:rtl/>
        </w:rPr>
        <w:t>مسلم</w:t>
      </w:r>
      <w:r w:rsidRPr="00277C04">
        <w:rPr>
          <w:rtl/>
        </w:rPr>
        <w:t xml:space="preserve"> </w:t>
      </w:r>
      <w:r w:rsidRPr="00277C04">
        <w:rPr>
          <w:rFonts w:hint="cs"/>
          <w:rtl/>
        </w:rPr>
        <w:t>الإيمان</w:t>
      </w:r>
      <w:r w:rsidRPr="00277C04">
        <w:rPr>
          <w:rtl/>
        </w:rPr>
        <w:t xml:space="preserve"> (65)</w:t>
      </w:r>
      <w:r w:rsidRPr="00277C04">
        <w:rPr>
          <w:rFonts w:hint="cs"/>
          <w:rtl/>
        </w:rPr>
        <w:t>،</w:t>
      </w:r>
      <w:r w:rsidRPr="00277C04">
        <w:rPr>
          <w:rtl/>
        </w:rPr>
        <w:t xml:space="preserve"> </w:t>
      </w:r>
      <w:r w:rsidRPr="00277C04">
        <w:rPr>
          <w:rFonts w:hint="cs"/>
          <w:rtl/>
        </w:rPr>
        <w:t>النسائي</w:t>
      </w:r>
      <w:r w:rsidRPr="00277C04">
        <w:rPr>
          <w:rtl/>
        </w:rPr>
        <w:t xml:space="preserve"> </w:t>
      </w:r>
      <w:r w:rsidRPr="00277C04">
        <w:rPr>
          <w:rFonts w:hint="cs"/>
          <w:rtl/>
        </w:rPr>
        <w:t>تحريم</w:t>
      </w:r>
      <w:r w:rsidRPr="00277C04">
        <w:rPr>
          <w:rtl/>
        </w:rPr>
        <w:t xml:space="preserve"> </w:t>
      </w:r>
      <w:r w:rsidRPr="00277C04">
        <w:rPr>
          <w:rFonts w:hint="cs"/>
          <w:rtl/>
        </w:rPr>
        <w:t>الدم</w:t>
      </w:r>
      <w:r w:rsidRPr="00277C04">
        <w:rPr>
          <w:rtl/>
        </w:rPr>
        <w:t xml:space="preserve"> (4131)</w:t>
      </w:r>
      <w:r w:rsidRPr="00277C04">
        <w:rPr>
          <w:rFonts w:hint="cs"/>
          <w:rtl/>
        </w:rPr>
        <w:t>،</w:t>
      </w:r>
      <w:r w:rsidRPr="00277C04">
        <w:rPr>
          <w:rtl/>
        </w:rPr>
        <w:t xml:space="preserve"> </w:t>
      </w:r>
      <w:r w:rsidRPr="00277C04">
        <w:rPr>
          <w:rFonts w:hint="cs"/>
          <w:rtl/>
        </w:rPr>
        <w:t>ابن</w:t>
      </w:r>
      <w:r w:rsidRPr="00277C04">
        <w:rPr>
          <w:rtl/>
        </w:rPr>
        <w:t xml:space="preserve"> </w:t>
      </w:r>
      <w:r w:rsidRPr="00277C04">
        <w:rPr>
          <w:rFonts w:hint="cs"/>
          <w:rtl/>
        </w:rPr>
        <w:t>ماجه</w:t>
      </w:r>
      <w:r w:rsidRPr="00277C04">
        <w:rPr>
          <w:rtl/>
        </w:rPr>
        <w:t xml:space="preserve"> </w:t>
      </w:r>
      <w:r w:rsidRPr="00277C04">
        <w:rPr>
          <w:rFonts w:hint="cs"/>
          <w:rtl/>
        </w:rPr>
        <w:t>الفتن</w:t>
      </w:r>
      <w:r w:rsidRPr="00277C04">
        <w:rPr>
          <w:rtl/>
        </w:rPr>
        <w:t xml:space="preserve"> (3942)</w:t>
      </w:r>
      <w:r w:rsidRPr="00277C04">
        <w:rPr>
          <w:rFonts w:hint="cs"/>
          <w:rtl/>
        </w:rPr>
        <w:t>،</w:t>
      </w:r>
      <w:r w:rsidRPr="00277C04">
        <w:rPr>
          <w:rtl/>
        </w:rPr>
        <w:t xml:space="preserve"> </w:t>
      </w:r>
      <w:r w:rsidRPr="00277C04">
        <w:rPr>
          <w:rFonts w:hint="cs"/>
          <w:rtl/>
        </w:rPr>
        <w:t>أحمد</w:t>
      </w:r>
      <w:r w:rsidRPr="00277C04">
        <w:rPr>
          <w:rtl/>
        </w:rPr>
        <w:t xml:space="preserve"> (4/358)</w:t>
      </w:r>
      <w:r w:rsidRPr="00277C04">
        <w:rPr>
          <w:rFonts w:hint="cs"/>
          <w:rtl/>
        </w:rPr>
        <w:t>،</w:t>
      </w:r>
      <w:r w:rsidRPr="00277C04">
        <w:rPr>
          <w:rtl/>
        </w:rPr>
        <w:t xml:space="preserve"> </w:t>
      </w:r>
      <w:r w:rsidRPr="00277C04">
        <w:rPr>
          <w:rFonts w:hint="cs"/>
          <w:rtl/>
        </w:rPr>
        <w:t>الدارمي</w:t>
      </w:r>
      <w:r w:rsidRPr="00277C04">
        <w:rPr>
          <w:rtl/>
        </w:rPr>
        <w:t xml:space="preserve"> </w:t>
      </w:r>
      <w:r w:rsidRPr="00277C04">
        <w:rPr>
          <w:rFonts w:hint="cs"/>
          <w:rtl/>
        </w:rPr>
        <w:t>المناسك</w:t>
      </w:r>
      <w:r w:rsidRPr="00277C04">
        <w:rPr>
          <w:rtl/>
        </w:rPr>
        <w:t xml:space="preserve"> (1921)</w:t>
      </w:r>
      <w:r w:rsidRPr="00277C04">
        <w:rPr>
          <w:rFonts w:hint="cs"/>
          <w:rtl/>
        </w:rPr>
        <w:t>.</w:t>
      </w:r>
      <w:r w:rsidRPr="00277C04">
        <w:rPr>
          <w:rtl/>
        </w:rPr>
        <w:t xml:space="preserve"> </w:t>
      </w:r>
    </w:p>
  </w:footnote>
  <w:footnote w:id="125">
    <w:p w:rsidR="00444CD6" w:rsidRDefault="00444CD6" w:rsidP="00277C04">
      <w:pPr>
        <w:pStyle w:val="5"/>
        <w:rPr>
          <w:rtl/>
        </w:rPr>
      </w:pPr>
      <w:r w:rsidRPr="00277C04">
        <w:t xml:space="preserve"> (</w:t>
      </w:r>
      <w:r w:rsidRPr="00277C04">
        <w:rPr>
          <w:rStyle w:val="FootnoteReference"/>
          <w:vertAlign w:val="baseline"/>
        </w:rPr>
        <w:footnoteRef/>
      </w:r>
      <w:r w:rsidRPr="00277C04">
        <w:t>)</w:t>
      </w:r>
      <w:r w:rsidRPr="00277C04">
        <w:rPr>
          <w:rtl/>
        </w:rPr>
        <w:t>صحيح البخاري برقم (121)</w:t>
      </w:r>
      <w:r w:rsidRPr="00277C04">
        <w:rPr>
          <w:rFonts w:hint="cs"/>
          <w:rtl/>
        </w:rPr>
        <w:t>،</w:t>
      </w:r>
      <w:r w:rsidRPr="00277C04">
        <w:rPr>
          <w:rtl/>
        </w:rPr>
        <w:t xml:space="preserve"> </w:t>
      </w:r>
      <w:r w:rsidRPr="00277C04">
        <w:rPr>
          <w:rFonts w:hint="cs"/>
          <w:rtl/>
        </w:rPr>
        <w:t>وصحيح</w:t>
      </w:r>
      <w:r w:rsidRPr="00277C04">
        <w:rPr>
          <w:rtl/>
        </w:rPr>
        <w:t xml:space="preserve"> </w:t>
      </w:r>
      <w:r w:rsidRPr="00277C04">
        <w:rPr>
          <w:rFonts w:hint="cs"/>
          <w:rtl/>
        </w:rPr>
        <w:t>مسلم</w:t>
      </w:r>
      <w:r w:rsidRPr="00277C04">
        <w:rPr>
          <w:rtl/>
        </w:rPr>
        <w:t xml:space="preserve"> </w:t>
      </w:r>
      <w:r w:rsidRPr="00277C04">
        <w:rPr>
          <w:rFonts w:hint="cs"/>
          <w:rtl/>
        </w:rPr>
        <w:t>برقم</w:t>
      </w:r>
      <w:r w:rsidRPr="00277C04">
        <w:rPr>
          <w:rtl/>
        </w:rPr>
        <w:t xml:space="preserve"> (65)</w:t>
      </w:r>
      <w:r w:rsidRPr="00277C04">
        <w:rPr>
          <w:rFonts w:hint="cs"/>
          <w:rtl/>
        </w:rPr>
        <w:t>.</w:t>
      </w:r>
      <w:r w:rsidRPr="00277C04">
        <w:rPr>
          <w:rtl/>
        </w:rPr>
        <w:t xml:space="preserve"> </w:t>
      </w:r>
    </w:p>
  </w:footnote>
  <w:footnote w:id="126">
    <w:p w:rsidR="00444CD6" w:rsidRPr="00277C04" w:rsidRDefault="00444CD6" w:rsidP="00277C04">
      <w:pPr>
        <w:pStyle w:val="5"/>
        <w:rPr>
          <w:rtl/>
        </w:rPr>
      </w:pPr>
      <w:r w:rsidRPr="00277C04">
        <w:t xml:space="preserve"> (</w:t>
      </w:r>
      <w:r w:rsidRPr="00277C04">
        <w:rPr>
          <w:rStyle w:val="FootnoteReference"/>
          <w:vertAlign w:val="baseline"/>
        </w:rPr>
        <w:footnoteRef/>
      </w:r>
      <w:r w:rsidRPr="00277C04">
        <w:t>)</w:t>
      </w:r>
      <w:r w:rsidRPr="00277C04">
        <w:rPr>
          <w:rtl/>
        </w:rPr>
        <w:t>أبو داود الطب (3905)</w:t>
      </w:r>
      <w:r w:rsidRPr="00277C04">
        <w:rPr>
          <w:rFonts w:hint="cs"/>
          <w:rtl/>
        </w:rPr>
        <w:t>،</w:t>
      </w:r>
      <w:r w:rsidRPr="00277C04">
        <w:rPr>
          <w:rtl/>
        </w:rPr>
        <w:t xml:space="preserve"> </w:t>
      </w:r>
      <w:r w:rsidRPr="00277C04">
        <w:rPr>
          <w:rFonts w:hint="cs"/>
          <w:rtl/>
        </w:rPr>
        <w:t>ابن</w:t>
      </w:r>
      <w:r w:rsidRPr="00277C04">
        <w:rPr>
          <w:rtl/>
        </w:rPr>
        <w:t xml:space="preserve"> </w:t>
      </w:r>
      <w:r w:rsidRPr="00277C04">
        <w:rPr>
          <w:rFonts w:hint="cs"/>
          <w:rtl/>
        </w:rPr>
        <w:t>ماجه</w:t>
      </w:r>
      <w:r w:rsidRPr="00277C04">
        <w:rPr>
          <w:rtl/>
        </w:rPr>
        <w:t xml:space="preserve"> </w:t>
      </w:r>
      <w:r w:rsidRPr="00277C04">
        <w:rPr>
          <w:rFonts w:hint="cs"/>
          <w:rtl/>
        </w:rPr>
        <w:t>الأدب</w:t>
      </w:r>
      <w:r w:rsidRPr="00277C04">
        <w:rPr>
          <w:rtl/>
        </w:rPr>
        <w:t xml:space="preserve"> (3726)</w:t>
      </w:r>
      <w:r w:rsidRPr="00277C04">
        <w:rPr>
          <w:rFonts w:hint="cs"/>
          <w:rtl/>
        </w:rPr>
        <w:t>،</w:t>
      </w:r>
      <w:r w:rsidRPr="00277C04">
        <w:rPr>
          <w:rtl/>
        </w:rPr>
        <w:t xml:space="preserve"> </w:t>
      </w:r>
      <w:r w:rsidRPr="00277C04">
        <w:rPr>
          <w:rFonts w:hint="cs"/>
          <w:rtl/>
        </w:rPr>
        <w:t>أحمد</w:t>
      </w:r>
      <w:r w:rsidRPr="00277C04">
        <w:rPr>
          <w:rtl/>
        </w:rPr>
        <w:t xml:space="preserve"> (1/227)</w:t>
      </w:r>
      <w:r w:rsidRPr="00277C04">
        <w:rPr>
          <w:rFonts w:hint="cs"/>
          <w:rtl/>
        </w:rPr>
        <w:t>.</w:t>
      </w:r>
      <w:r w:rsidRPr="00277C04">
        <w:rPr>
          <w:rtl/>
        </w:rPr>
        <w:t xml:space="preserve"> </w:t>
      </w:r>
    </w:p>
  </w:footnote>
  <w:footnote w:id="127">
    <w:p w:rsidR="00444CD6" w:rsidRPr="00277C04" w:rsidRDefault="00444CD6" w:rsidP="00277C04">
      <w:pPr>
        <w:pStyle w:val="5"/>
        <w:rPr>
          <w:rtl/>
        </w:rPr>
      </w:pPr>
      <w:r w:rsidRPr="00277C04">
        <w:t xml:space="preserve"> (</w:t>
      </w:r>
      <w:r w:rsidRPr="00277C04">
        <w:rPr>
          <w:rStyle w:val="FootnoteReference"/>
          <w:vertAlign w:val="baseline"/>
        </w:rPr>
        <w:footnoteRef/>
      </w:r>
      <w:r w:rsidRPr="00277C04">
        <w:t>)</w:t>
      </w:r>
      <w:r w:rsidRPr="00277C04">
        <w:rPr>
          <w:rtl/>
        </w:rPr>
        <w:t>سنن أبي داود برقم (3905)</w:t>
      </w:r>
      <w:r w:rsidRPr="00277C04">
        <w:rPr>
          <w:rFonts w:hint="cs"/>
          <w:rtl/>
        </w:rPr>
        <w:t>.</w:t>
      </w:r>
      <w:r w:rsidRPr="00277C04">
        <w:rPr>
          <w:rtl/>
        </w:rPr>
        <w:t xml:space="preserve"> </w:t>
      </w:r>
    </w:p>
  </w:footnote>
  <w:footnote w:id="128">
    <w:p w:rsidR="00444CD6" w:rsidRPr="00277C04" w:rsidRDefault="00444CD6" w:rsidP="00277C04">
      <w:pPr>
        <w:pStyle w:val="5"/>
        <w:rPr>
          <w:rtl/>
        </w:rPr>
      </w:pPr>
      <w:r w:rsidRPr="00277C04">
        <w:t xml:space="preserve"> (</w:t>
      </w:r>
      <w:r w:rsidRPr="00277C04">
        <w:rPr>
          <w:rStyle w:val="FootnoteReference"/>
          <w:vertAlign w:val="baseline"/>
        </w:rPr>
        <w:footnoteRef/>
      </w:r>
      <w:r w:rsidRPr="00277C04">
        <w:t>)</w:t>
      </w:r>
      <w:r w:rsidRPr="00277C04">
        <w:rPr>
          <w:rtl/>
        </w:rPr>
        <w:t>أبو داود الطب (3907)</w:t>
      </w:r>
      <w:r w:rsidRPr="00277C04">
        <w:rPr>
          <w:rFonts w:hint="cs"/>
          <w:rtl/>
        </w:rPr>
        <w:t>،</w:t>
      </w:r>
      <w:r w:rsidRPr="00277C04">
        <w:rPr>
          <w:rtl/>
        </w:rPr>
        <w:t xml:space="preserve"> </w:t>
      </w:r>
      <w:r w:rsidRPr="00277C04">
        <w:rPr>
          <w:rFonts w:hint="cs"/>
          <w:rtl/>
        </w:rPr>
        <w:t>أحمد</w:t>
      </w:r>
      <w:r w:rsidRPr="00277C04">
        <w:rPr>
          <w:rtl/>
        </w:rPr>
        <w:t xml:space="preserve"> (3/477)</w:t>
      </w:r>
      <w:r w:rsidRPr="00277C04">
        <w:rPr>
          <w:rFonts w:hint="cs"/>
          <w:rtl/>
        </w:rPr>
        <w:t>.</w:t>
      </w:r>
      <w:r w:rsidRPr="00277C04">
        <w:rPr>
          <w:rtl/>
        </w:rPr>
        <w:t xml:space="preserve"> </w:t>
      </w:r>
    </w:p>
  </w:footnote>
  <w:footnote w:id="129">
    <w:p w:rsidR="00444CD6" w:rsidRDefault="00444CD6" w:rsidP="00277C04">
      <w:pPr>
        <w:pStyle w:val="5"/>
        <w:rPr>
          <w:rtl/>
        </w:rPr>
      </w:pPr>
      <w:r w:rsidRPr="00277C04">
        <w:t xml:space="preserve"> (</w:t>
      </w:r>
      <w:r w:rsidRPr="00277C04">
        <w:rPr>
          <w:rStyle w:val="FootnoteReference"/>
          <w:vertAlign w:val="baseline"/>
        </w:rPr>
        <w:footnoteRef/>
      </w:r>
      <w:r w:rsidRPr="00277C04">
        <w:t>)</w:t>
      </w:r>
      <w:r w:rsidRPr="00277C04">
        <w:rPr>
          <w:rtl/>
        </w:rPr>
        <w:t>سنن أبي داود برقم (3907)</w:t>
      </w:r>
      <w:r w:rsidRPr="00277C04">
        <w:rPr>
          <w:rFonts w:hint="cs"/>
          <w:rtl/>
        </w:rPr>
        <w:t>،</w:t>
      </w:r>
      <w:r w:rsidRPr="00277C04">
        <w:rPr>
          <w:rtl/>
        </w:rPr>
        <w:t xml:space="preserve"> </w:t>
      </w:r>
      <w:r w:rsidRPr="00277C04">
        <w:rPr>
          <w:rFonts w:hint="cs"/>
          <w:rtl/>
        </w:rPr>
        <w:t>ومسند</w:t>
      </w:r>
      <w:r w:rsidRPr="00277C04">
        <w:rPr>
          <w:rtl/>
        </w:rPr>
        <w:t xml:space="preserve"> </w:t>
      </w:r>
      <w:r w:rsidRPr="00277C04">
        <w:rPr>
          <w:rFonts w:hint="cs"/>
          <w:rtl/>
        </w:rPr>
        <w:t>أحمد</w:t>
      </w:r>
      <w:r w:rsidRPr="00277C04">
        <w:rPr>
          <w:rtl/>
        </w:rPr>
        <w:t xml:space="preserve"> (3 / 477)</w:t>
      </w:r>
      <w:r w:rsidRPr="00277C04">
        <w:rPr>
          <w:rFonts w:hint="cs"/>
          <w:rtl/>
        </w:rPr>
        <w:t>.</w:t>
      </w:r>
      <w:r>
        <w:rPr>
          <w:rtl/>
        </w:rPr>
        <w:t xml:space="preserve"> </w:t>
      </w:r>
    </w:p>
  </w:footnote>
  <w:footnote w:id="130">
    <w:p w:rsidR="00444CD6" w:rsidRPr="00277C04" w:rsidRDefault="00444CD6" w:rsidP="00277C04">
      <w:pPr>
        <w:pStyle w:val="5"/>
        <w:rPr>
          <w:rtl/>
        </w:rPr>
      </w:pPr>
      <w:r w:rsidRPr="00277C04">
        <w:t xml:space="preserve"> (</w:t>
      </w:r>
      <w:r w:rsidRPr="00277C04">
        <w:rPr>
          <w:rStyle w:val="FootnoteReference"/>
          <w:vertAlign w:val="baseline"/>
        </w:rPr>
        <w:footnoteRef/>
      </w:r>
      <w:r w:rsidRPr="00277C04">
        <w:t>)</w:t>
      </w:r>
      <w:r w:rsidRPr="00277C04">
        <w:rPr>
          <w:rtl/>
        </w:rPr>
        <w:t>الترمذي الطهارة (135)</w:t>
      </w:r>
      <w:r w:rsidRPr="00277C04">
        <w:rPr>
          <w:rFonts w:hint="cs"/>
          <w:rtl/>
        </w:rPr>
        <w:t>،</w:t>
      </w:r>
      <w:r w:rsidRPr="00277C04">
        <w:rPr>
          <w:rtl/>
        </w:rPr>
        <w:t xml:space="preserve"> </w:t>
      </w:r>
      <w:r w:rsidRPr="00277C04">
        <w:rPr>
          <w:rFonts w:hint="cs"/>
          <w:rtl/>
        </w:rPr>
        <w:t>أبو</w:t>
      </w:r>
      <w:r w:rsidRPr="00277C04">
        <w:rPr>
          <w:rtl/>
        </w:rPr>
        <w:t xml:space="preserve"> </w:t>
      </w:r>
      <w:r w:rsidRPr="00277C04">
        <w:rPr>
          <w:rFonts w:hint="cs"/>
          <w:rtl/>
        </w:rPr>
        <w:t>داود</w:t>
      </w:r>
      <w:r w:rsidRPr="00277C04">
        <w:rPr>
          <w:rtl/>
        </w:rPr>
        <w:t xml:space="preserve"> </w:t>
      </w:r>
      <w:r w:rsidRPr="00277C04">
        <w:rPr>
          <w:rFonts w:hint="cs"/>
          <w:rtl/>
        </w:rPr>
        <w:t>الطب</w:t>
      </w:r>
      <w:r w:rsidRPr="00277C04">
        <w:rPr>
          <w:rtl/>
        </w:rPr>
        <w:t xml:space="preserve"> (3904)</w:t>
      </w:r>
      <w:r w:rsidRPr="00277C04">
        <w:rPr>
          <w:rFonts w:hint="cs"/>
          <w:rtl/>
        </w:rPr>
        <w:t>،</w:t>
      </w:r>
      <w:r w:rsidRPr="00277C04">
        <w:rPr>
          <w:rtl/>
        </w:rPr>
        <w:t xml:space="preserve"> </w:t>
      </w:r>
      <w:r w:rsidRPr="00277C04">
        <w:rPr>
          <w:rFonts w:hint="cs"/>
          <w:rtl/>
        </w:rPr>
        <w:t>ابن</w:t>
      </w:r>
      <w:r w:rsidRPr="00277C04">
        <w:rPr>
          <w:rtl/>
        </w:rPr>
        <w:t xml:space="preserve"> </w:t>
      </w:r>
      <w:r w:rsidRPr="00277C04">
        <w:rPr>
          <w:rFonts w:hint="cs"/>
          <w:rtl/>
        </w:rPr>
        <w:t>ماجه</w:t>
      </w:r>
      <w:r w:rsidRPr="00277C04">
        <w:rPr>
          <w:rtl/>
        </w:rPr>
        <w:t xml:space="preserve"> </w:t>
      </w:r>
      <w:r w:rsidRPr="00277C04">
        <w:rPr>
          <w:rFonts w:hint="cs"/>
          <w:rtl/>
        </w:rPr>
        <w:t>الطهارة</w:t>
      </w:r>
      <w:r w:rsidRPr="00277C04">
        <w:rPr>
          <w:rtl/>
        </w:rPr>
        <w:t xml:space="preserve"> </w:t>
      </w:r>
      <w:r w:rsidRPr="00277C04">
        <w:rPr>
          <w:rFonts w:hint="cs"/>
          <w:rtl/>
        </w:rPr>
        <w:t>وسننها</w:t>
      </w:r>
      <w:r w:rsidRPr="00277C04">
        <w:rPr>
          <w:rtl/>
        </w:rPr>
        <w:t xml:space="preserve"> (639)</w:t>
      </w:r>
      <w:r w:rsidRPr="00277C04">
        <w:rPr>
          <w:rFonts w:hint="cs"/>
          <w:rtl/>
        </w:rPr>
        <w:t>،</w:t>
      </w:r>
      <w:r w:rsidRPr="00277C04">
        <w:rPr>
          <w:rtl/>
        </w:rPr>
        <w:t xml:space="preserve"> </w:t>
      </w:r>
      <w:r w:rsidRPr="00277C04">
        <w:rPr>
          <w:rFonts w:hint="cs"/>
          <w:rtl/>
        </w:rPr>
        <w:t>أحمد</w:t>
      </w:r>
      <w:r w:rsidRPr="00277C04">
        <w:rPr>
          <w:rtl/>
        </w:rPr>
        <w:t xml:space="preserve"> (2/429)</w:t>
      </w:r>
      <w:r w:rsidRPr="00277C04">
        <w:rPr>
          <w:rFonts w:hint="cs"/>
          <w:rtl/>
        </w:rPr>
        <w:t>،</w:t>
      </w:r>
      <w:r w:rsidRPr="00277C04">
        <w:rPr>
          <w:rtl/>
        </w:rPr>
        <w:t xml:space="preserve"> </w:t>
      </w:r>
      <w:r w:rsidRPr="00277C04">
        <w:rPr>
          <w:rFonts w:hint="cs"/>
          <w:rtl/>
        </w:rPr>
        <w:t>الدارمي</w:t>
      </w:r>
      <w:r w:rsidRPr="00277C04">
        <w:rPr>
          <w:rtl/>
        </w:rPr>
        <w:t xml:space="preserve"> </w:t>
      </w:r>
      <w:r w:rsidRPr="00277C04">
        <w:rPr>
          <w:rFonts w:hint="cs"/>
          <w:rtl/>
        </w:rPr>
        <w:t>الطهارة</w:t>
      </w:r>
      <w:r w:rsidRPr="00277C04">
        <w:rPr>
          <w:rtl/>
        </w:rPr>
        <w:t xml:space="preserve"> (1136)</w:t>
      </w:r>
      <w:r w:rsidRPr="00277C04">
        <w:rPr>
          <w:rFonts w:hint="cs"/>
          <w:rtl/>
        </w:rPr>
        <w:t>.</w:t>
      </w:r>
      <w:r w:rsidRPr="00277C04">
        <w:rPr>
          <w:rtl/>
        </w:rPr>
        <w:t xml:space="preserve"> </w:t>
      </w:r>
    </w:p>
  </w:footnote>
  <w:footnote w:id="131">
    <w:p w:rsidR="00444CD6" w:rsidRPr="00277C04" w:rsidRDefault="00444CD6" w:rsidP="00277C04">
      <w:pPr>
        <w:pStyle w:val="5"/>
        <w:rPr>
          <w:rtl/>
        </w:rPr>
      </w:pPr>
      <w:r w:rsidRPr="00277C04">
        <w:t xml:space="preserve"> (</w:t>
      </w:r>
      <w:r w:rsidRPr="00277C04">
        <w:rPr>
          <w:rStyle w:val="FootnoteReference"/>
          <w:vertAlign w:val="baseline"/>
        </w:rPr>
        <w:footnoteRef/>
      </w:r>
      <w:r w:rsidRPr="00277C04">
        <w:t>)</w:t>
      </w:r>
      <w:r w:rsidRPr="00277C04">
        <w:rPr>
          <w:rtl/>
        </w:rPr>
        <w:t>سنن أبي داود (3904)</w:t>
      </w:r>
      <w:r w:rsidRPr="00277C04">
        <w:rPr>
          <w:rFonts w:hint="cs"/>
          <w:rtl/>
        </w:rPr>
        <w:t>،</w:t>
      </w:r>
      <w:r w:rsidRPr="00277C04">
        <w:rPr>
          <w:rtl/>
        </w:rPr>
        <w:t xml:space="preserve"> </w:t>
      </w:r>
      <w:r w:rsidRPr="00277C04">
        <w:rPr>
          <w:rFonts w:hint="cs"/>
          <w:rtl/>
        </w:rPr>
        <w:t>ومسند</w:t>
      </w:r>
      <w:r w:rsidRPr="00277C04">
        <w:rPr>
          <w:rtl/>
        </w:rPr>
        <w:t xml:space="preserve"> </w:t>
      </w:r>
      <w:r w:rsidRPr="00277C04">
        <w:rPr>
          <w:rFonts w:hint="cs"/>
          <w:rtl/>
        </w:rPr>
        <w:t>أحمد</w:t>
      </w:r>
      <w:r w:rsidRPr="00277C04">
        <w:rPr>
          <w:rtl/>
        </w:rPr>
        <w:t xml:space="preserve"> (2 / 429)</w:t>
      </w:r>
      <w:r w:rsidRPr="00277C04">
        <w:rPr>
          <w:rFonts w:hint="cs"/>
          <w:rtl/>
        </w:rPr>
        <w:t>،</w:t>
      </w:r>
      <w:r w:rsidRPr="00277C04">
        <w:rPr>
          <w:rtl/>
        </w:rPr>
        <w:t xml:space="preserve"> </w:t>
      </w:r>
      <w:r w:rsidRPr="00277C04">
        <w:rPr>
          <w:rFonts w:hint="cs"/>
          <w:rtl/>
        </w:rPr>
        <w:t>المستدرك</w:t>
      </w:r>
      <w:r w:rsidRPr="00277C04">
        <w:rPr>
          <w:rtl/>
        </w:rPr>
        <w:t xml:space="preserve"> (1 / 50) </w:t>
      </w:r>
      <w:r w:rsidRPr="00277C04">
        <w:rPr>
          <w:rFonts w:hint="cs"/>
          <w:rtl/>
        </w:rPr>
        <w:t>قال</w:t>
      </w:r>
      <w:r w:rsidRPr="00277C04">
        <w:rPr>
          <w:rtl/>
        </w:rPr>
        <w:t xml:space="preserve"> </w:t>
      </w:r>
      <w:r w:rsidRPr="00277C04">
        <w:rPr>
          <w:rFonts w:hint="cs"/>
          <w:rtl/>
        </w:rPr>
        <w:t>الحاكم</w:t>
      </w:r>
      <w:r w:rsidRPr="00277C04">
        <w:rPr>
          <w:rtl/>
        </w:rPr>
        <w:t xml:space="preserve"> </w:t>
      </w:r>
      <w:r w:rsidRPr="00277C04">
        <w:rPr>
          <w:rFonts w:hint="cs"/>
          <w:rtl/>
        </w:rPr>
        <w:t>صحيح</w:t>
      </w:r>
      <w:r w:rsidRPr="00277C04">
        <w:rPr>
          <w:rtl/>
        </w:rPr>
        <w:t xml:space="preserve"> </w:t>
      </w:r>
      <w:r w:rsidRPr="00277C04">
        <w:rPr>
          <w:rFonts w:hint="cs"/>
          <w:rtl/>
        </w:rPr>
        <w:t>على</w:t>
      </w:r>
      <w:r w:rsidRPr="00277C04">
        <w:rPr>
          <w:rtl/>
        </w:rPr>
        <w:t xml:space="preserve"> </w:t>
      </w:r>
      <w:r w:rsidRPr="00277C04">
        <w:rPr>
          <w:rFonts w:hint="cs"/>
          <w:rtl/>
        </w:rPr>
        <w:t>شـرط</w:t>
      </w:r>
      <w:r w:rsidRPr="00277C04">
        <w:rPr>
          <w:rtl/>
        </w:rPr>
        <w:t xml:space="preserve"> </w:t>
      </w:r>
      <w:r w:rsidRPr="00277C04">
        <w:rPr>
          <w:rFonts w:hint="cs"/>
          <w:rtl/>
        </w:rPr>
        <w:t>الشيخين</w:t>
      </w:r>
      <w:r w:rsidRPr="00277C04">
        <w:rPr>
          <w:rtl/>
        </w:rPr>
        <w:t xml:space="preserve"> </w:t>
      </w:r>
      <w:r w:rsidRPr="00277C04">
        <w:rPr>
          <w:rFonts w:hint="cs"/>
          <w:rtl/>
        </w:rPr>
        <w:t>ووافقه</w:t>
      </w:r>
      <w:r w:rsidRPr="00277C04">
        <w:rPr>
          <w:rtl/>
        </w:rPr>
        <w:t xml:space="preserve"> </w:t>
      </w:r>
      <w:r w:rsidRPr="00277C04">
        <w:rPr>
          <w:rFonts w:hint="cs"/>
          <w:rtl/>
        </w:rPr>
        <w:t>الذهبي.</w:t>
      </w:r>
      <w:r w:rsidRPr="00277C04">
        <w:rPr>
          <w:rtl/>
        </w:rPr>
        <w:t xml:space="preserve"> </w:t>
      </w:r>
    </w:p>
  </w:footnote>
  <w:footnote w:id="132">
    <w:p w:rsidR="00444CD6" w:rsidRDefault="00444CD6" w:rsidP="00277C04">
      <w:pPr>
        <w:pStyle w:val="5"/>
        <w:rPr>
          <w:rtl/>
        </w:rPr>
      </w:pPr>
      <w:r w:rsidRPr="00277C04">
        <w:t xml:space="preserve"> (</w:t>
      </w:r>
      <w:r w:rsidRPr="00277C04">
        <w:rPr>
          <w:rStyle w:val="FootnoteReference"/>
          <w:vertAlign w:val="baseline"/>
        </w:rPr>
        <w:footnoteRef/>
      </w:r>
      <w:r w:rsidRPr="00277C04">
        <w:t>)</w:t>
      </w:r>
      <w:r w:rsidRPr="00277C04">
        <w:rPr>
          <w:rtl/>
        </w:rPr>
        <w:t>المصنف (11 / 26)</w:t>
      </w:r>
      <w:r w:rsidRPr="00277C04">
        <w:rPr>
          <w:rFonts w:hint="cs"/>
          <w:rtl/>
        </w:rPr>
        <w:t>.</w:t>
      </w:r>
      <w:r w:rsidRPr="00277C04">
        <w:rPr>
          <w:rtl/>
        </w:rPr>
        <w:t xml:space="preserve"> </w:t>
      </w:r>
    </w:p>
  </w:footnote>
  <w:footnote w:id="133">
    <w:p w:rsidR="00444CD6" w:rsidRPr="00277C04" w:rsidRDefault="00444CD6" w:rsidP="00277C04">
      <w:pPr>
        <w:pStyle w:val="5"/>
        <w:rPr>
          <w:rtl/>
        </w:rPr>
      </w:pPr>
      <w:r w:rsidRPr="00277C04">
        <w:t xml:space="preserve"> (</w:t>
      </w:r>
      <w:r w:rsidRPr="00277C04">
        <w:rPr>
          <w:rStyle w:val="FootnoteReference"/>
          <w:vertAlign w:val="baseline"/>
        </w:rPr>
        <w:footnoteRef/>
      </w:r>
      <w:r w:rsidRPr="00277C04">
        <w:t>)</w:t>
      </w:r>
      <w:r w:rsidRPr="00277C04">
        <w:rPr>
          <w:spacing w:val="-4"/>
          <w:rtl/>
        </w:rPr>
        <w:t>مسند البزار (9 / 52) (3578)</w:t>
      </w:r>
      <w:r w:rsidRPr="00277C04">
        <w:rPr>
          <w:rFonts w:hint="cs"/>
          <w:spacing w:val="-4"/>
          <w:rtl/>
        </w:rPr>
        <w:t>،</w:t>
      </w:r>
      <w:r w:rsidRPr="00277C04">
        <w:rPr>
          <w:spacing w:val="-4"/>
          <w:rtl/>
        </w:rPr>
        <w:t xml:space="preserve"> </w:t>
      </w:r>
      <w:r w:rsidRPr="00277C04">
        <w:rPr>
          <w:rFonts w:hint="cs"/>
          <w:spacing w:val="-4"/>
          <w:rtl/>
        </w:rPr>
        <w:t>وقال</w:t>
      </w:r>
      <w:r w:rsidRPr="00277C04">
        <w:rPr>
          <w:spacing w:val="-4"/>
          <w:rtl/>
        </w:rPr>
        <w:t xml:space="preserve"> </w:t>
      </w:r>
      <w:r w:rsidRPr="00277C04">
        <w:rPr>
          <w:rFonts w:hint="cs"/>
          <w:spacing w:val="-4"/>
          <w:rtl/>
        </w:rPr>
        <w:t>الهيثمي</w:t>
      </w:r>
      <w:r w:rsidRPr="00277C04">
        <w:rPr>
          <w:spacing w:val="-4"/>
          <w:rtl/>
        </w:rPr>
        <w:t xml:space="preserve"> </w:t>
      </w:r>
      <w:r w:rsidRPr="00277C04">
        <w:rPr>
          <w:rFonts w:hint="cs"/>
          <w:spacing w:val="-4"/>
          <w:rtl/>
        </w:rPr>
        <w:t>في</w:t>
      </w:r>
      <w:r w:rsidRPr="00277C04">
        <w:rPr>
          <w:spacing w:val="-4"/>
          <w:rtl/>
        </w:rPr>
        <w:t xml:space="preserve"> </w:t>
      </w:r>
      <w:r w:rsidRPr="00277C04">
        <w:rPr>
          <w:rFonts w:hint="cs"/>
          <w:spacing w:val="-4"/>
          <w:rtl/>
        </w:rPr>
        <w:t>مجمع</w:t>
      </w:r>
      <w:r w:rsidRPr="00277C04">
        <w:rPr>
          <w:spacing w:val="-4"/>
          <w:rtl/>
        </w:rPr>
        <w:t xml:space="preserve"> </w:t>
      </w:r>
      <w:r w:rsidRPr="00277C04">
        <w:rPr>
          <w:rFonts w:hint="cs"/>
          <w:spacing w:val="-4"/>
          <w:rtl/>
        </w:rPr>
        <w:t>الزوائد</w:t>
      </w:r>
      <w:r w:rsidRPr="00277C04">
        <w:rPr>
          <w:spacing w:val="-4"/>
          <w:rtl/>
        </w:rPr>
        <w:t xml:space="preserve"> (5</w:t>
      </w:r>
      <w:r w:rsidRPr="00277C04">
        <w:rPr>
          <w:rFonts w:hint="cs"/>
          <w:spacing w:val="-4"/>
          <w:rtl/>
        </w:rPr>
        <w:t>/</w:t>
      </w:r>
      <w:r w:rsidRPr="00277C04">
        <w:rPr>
          <w:spacing w:val="-4"/>
          <w:rtl/>
        </w:rPr>
        <w:t xml:space="preserve"> 117) رجاله رجال الصحيح</w:t>
      </w:r>
      <w:r w:rsidRPr="00277C04">
        <w:rPr>
          <w:rFonts w:hint="cs"/>
          <w:spacing w:val="-4"/>
          <w:rtl/>
        </w:rPr>
        <w:t>.</w:t>
      </w:r>
      <w:r w:rsidRPr="00277C04">
        <w:rPr>
          <w:rtl/>
        </w:rPr>
        <w:t xml:space="preserve"> </w:t>
      </w:r>
    </w:p>
  </w:footnote>
  <w:footnote w:id="134">
    <w:p w:rsidR="00444CD6" w:rsidRPr="003A32C5" w:rsidRDefault="00444CD6" w:rsidP="003A32C5">
      <w:pPr>
        <w:pStyle w:val="5"/>
        <w:rPr>
          <w:rtl/>
        </w:rPr>
      </w:pPr>
      <w:r w:rsidRPr="003A32C5">
        <w:t xml:space="preserve"> (</w:t>
      </w:r>
      <w:r w:rsidRPr="003A32C5">
        <w:rPr>
          <w:rStyle w:val="FootnoteReference"/>
          <w:vertAlign w:val="baseline"/>
        </w:rPr>
        <w:footnoteRef/>
      </w:r>
      <w:r w:rsidRPr="003A32C5">
        <w:t>)</w:t>
      </w:r>
      <w:r w:rsidRPr="003A32C5">
        <w:rPr>
          <w:rtl/>
        </w:rPr>
        <w:t>ابن كثير (8</w:t>
      </w:r>
      <w:r w:rsidRPr="003A32C5">
        <w:rPr>
          <w:rFonts w:hint="cs"/>
          <w:rtl/>
        </w:rPr>
        <w:t>/</w:t>
      </w:r>
      <w:r w:rsidRPr="003A32C5">
        <w:rPr>
          <w:rtl/>
        </w:rPr>
        <w:t xml:space="preserve"> 60)</w:t>
      </w:r>
      <w:r w:rsidRPr="003A32C5">
        <w:rPr>
          <w:rFonts w:hint="cs"/>
          <w:rtl/>
        </w:rPr>
        <w:t>.</w:t>
      </w:r>
      <w:r w:rsidRPr="003A32C5">
        <w:rPr>
          <w:rtl/>
        </w:rPr>
        <w:t xml:space="preserve"> </w:t>
      </w:r>
    </w:p>
  </w:footnote>
  <w:footnote w:id="135">
    <w:p w:rsidR="00444CD6" w:rsidRDefault="00444CD6" w:rsidP="003A32C5">
      <w:pPr>
        <w:pStyle w:val="5"/>
        <w:rPr>
          <w:rtl/>
        </w:rPr>
      </w:pPr>
      <w:r w:rsidRPr="003A32C5">
        <w:t xml:space="preserve"> (</w:t>
      </w:r>
      <w:r w:rsidRPr="003A32C5">
        <w:rPr>
          <w:rStyle w:val="FootnoteReference"/>
          <w:vertAlign w:val="baseline"/>
        </w:rPr>
        <w:footnoteRef/>
      </w:r>
      <w:r w:rsidRPr="003A32C5">
        <w:t>)</w:t>
      </w:r>
      <w:r w:rsidRPr="003A32C5">
        <w:rPr>
          <w:rtl/>
        </w:rPr>
        <w:t>الطبري (7 / 621)</w:t>
      </w:r>
      <w:r w:rsidRPr="003A32C5">
        <w:rPr>
          <w:rFonts w:hint="cs"/>
          <w:rtl/>
        </w:rPr>
        <w:t>.</w:t>
      </w:r>
      <w:r w:rsidRPr="003A32C5">
        <w:rPr>
          <w:rtl/>
        </w:rPr>
        <w:t xml:space="preserve"> </w:t>
      </w:r>
    </w:p>
  </w:footnote>
  <w:footnote w:id="136">
    <w:p w:rsidR="00444CD6" w:rsidRPr="003A32C5" w:rsidRDefault="00444CD6" w:rsidP="003A32C5">
      <w:pPr>
        <w:pStyle w:val="5"/>
        <w:rPr>
          <w:rtl/>
        </w:rPr>
      </w:pPr>
      <w:r w:rsidRPr="003A32C5">
        <w:t xml:space="preserve"> (</w:t>
      </w:r>
      <w:r w:rsidRPr="003A32C5">
        <w:rPr>
          <w:rStyle w:val="FootnoteReference"/>
          <w:vertAlign w:val="baseline"/>
        </w:rPr>
        <w:footnoteRef/>
      </w:r>
      <w:r w:rsidRPr="003A32C5">
        <w:t>)</w:t>
      </w:r>
      <w:r w:rsidRPr="003A32C5">
        <w:rPr>
          <w:rtl/>
        </w:rPr>
        <w:t>مسلم الذكر والدعاء والتوبة والاستغفار (2713)</w:t>
      </w:r>
      <w:r w:rsidRPr="003A32C5">
        <w:rPr>
          <w:rFonts w:hint="cs"/>
          <w:rtl/>
        </w:rPr>
        <w:t>،</w:t>
      </w:r>
      <w:r w:rsidRPr="003A32C5">
        <w:rPr>
          <w:rtl/>
        </w:rPr>
        <w:t xml:space="preserve"> </w:t>
      </w:r>
      <w:r w:rsidRPr="003A32C5">
        <w:rPr>
          <w:rFonts w:hint="cs"/>
          <w:rtl/>
        </w:rPr>
        <w:t>الترمذي</w:t>
      </w:r>
      <w:r w:rsidRPr="003A32C5">
        <w:rPr>
          <w:rtl/>
        </w:rPr>
        <w:t xml:space="preserve"> </w:t>
      </w:r>
      <w:r w:rsidRPr="003A32C5">
        <w:rPr>
          <w:rFonts w:hint="cs"/>
          <w:rtl/>
        </w:rPr>
        <w:t>الدعوات</w:t>
      </w:r>
      <w:r w:rsidRPr="003A32C5">
        <w:rPr>
          <w:rtl/>
        </w:rPr>
        <w:t xml:space="preserve"> (3481)</w:t>
      </w:r>
      <w:r w:rsidRPr="003A32C5">
        <w:rPr>
          <w:rFonts w:hint="cs"/>
          <w:rtl/>
        </w:rPr>
        <w:t>،</w:t>
      </w:r>
      <w:r w:rsidRPr="003A32C5">
        <w:rPr>
          <w:rtl/>
        </w:rPr>
        <w:t xml:space="preserve"> </w:t>
      </w:r>
      <w:r w:rsidRPr="003A32C5">
        <w:rPr>
          <w:rFonts w:hint="cs"/>
          <w:rtl/>
        </w:rPr>
        <w:t>أبو</w:t>
      </w:r>
      <w:r w:rsidRPr="003A32C5">
        <w:rPr>
          <w:rtl/>
        </w:rPr>
        <w:t xml:space="preserve"> </w:t>
      </w:r>
      <w:r w:rsidRPr="003A32C5">
        <w:rPr>
          <w:rFonts w:hint="cs"/>
          <w:rtl/>
        </w:rPr>
        <w:t>داود</w:t>
      </w:r>
      <w:r w:rsidRPr="003A32C5">
        <w:rPr>
          <w:rtl/>
        </w:rPr>
        <w:t xml:space="preserve"> </w:t>
      </w:r>
      <w:r w:rsidRPr="003A32C5">
        <w:rPr>
          <w:rFonts w:hint="cs"/>
          <w:rtl/>
        </w:rPr>
        <w:t>الأدب</w:t>
      </w:r>
      <w:r w:rsidRPr="003A32C5">
        <w:rPr>
          <w:rtl/>
        </w:rPr>
        <w:t xml:space="preserve"> (5051)</w:t>
      </w:r>
      <w:r w:rsidRPr="003A32C5">
        <w:rPr>
          <w:rFonts w:hint="cs"/>
          <w:rtl/>
        </w:rPr>
        <w:t>،</w:t>
      </w:r>
      <w:r w:rsidRPr="003A32C5">
        <w:rPr>
          <w:rtl/>
        </w:rPr>
        <w:t xml:space="preserve"> </w:t>
      </w:r>
      <w:r w:rsidRPr="003A32C5">
        <w:rPr>
          <w:rFonts w:hint="cs"/>
          <w:rtl/>
        </w:rPr>
        <w:t>ابن</w:t>
      </w:r>
      <w:r w:rsidRPr="003A32C5">
        <w:rPr>
          <w:rtl/>
        </w:rPr>
        <w:t xml:space="preserve"> </w:t>
      </w:r>
      <w:r w:rsidRPr="003A32C5">
        <w:rPr>
          <w:rFonts w:hint="cs"/>
          <w:rtl/>
        </w:rPr>
        <w:t>ماجه</w:t>
      </w:r>
      <w:r w:rsidRPr="003A32C5">
        <w:rPr>
          <w:rtl/>
        </w:rPr>
        <w:t xml:space="preserve"> </w:t>
      </w:r>
      <w:r w:rsidRPr="003A32C5">
        <w:rPr>
          <w:rFonts w:hint="cs"/>
          <w:rtl/>
        </w:rPr>
        <w:t>الدعاء</w:t>
      </w:r>
      <w:r w:rsidRPr="003A32C5">
        <w:rPr>
          <w:rtl/>
        </w:rPr>
        <w:t xml:space="preserve"> (3831)</w:t>
      </w:r>
      <w:r w:rsidRPr="003A32C5">
        <w:rPr>
          <w:rFonts w:hint="cs"/>
          <w:rtl/>
        </w:rPr>
        <w:t>،</w:t>
      </w:r>
      <w:r w:rsidRPr="003A32C5">
        <w:rPr>
          <w:rtl/>
        </w:rPr>
        <w:t xml:space="preserve"> </w:t>
      </w:r>
      <w:r w:rsidRPr="003A32C5">
        <w:rPr>
          <w:rFonts w:hint="cs"/>
          <w:rtl/>
        </w:rPr>
        <w:t>أحمد</w:t>
      </w:r>
      <w:r w:rsidRPr="003A32C5">
        <w:rPr>
          <w:rtl/>
        </w:rPr>
        <w:t xml:space="preserve"> (2/404)</w:t>
      </w:r>
      <w:r w:rsidRPr="003A32C5">
        <w:rPr>
          <w:rFonts w:hint="cs"/>
          <w:rtl/>
        </w:rPr>
        <w:t>.</w:t>
      </w:r>
      <w:r w:rsidRPr="003A32C5">
        <w:rPr>
          <w:rtl/>
        </w:rPr>
        <w:t xml:space="preserve"> </w:t>
      </w:r>
    </w:p>
  </w:footnote>
  <w:footnote w:id="137">
    <w:p w:rsidR="00444CD6" w:rsidRPr="003A32C5" w:rsidRDefault="00444CD6" w:rsidP="003A32C5">
      <w:pPr>
        <w:pStyle w:val="5"/>
        <w:rPr>
          <w:rtl/>
        </w:rPr>
      </w:pPr>
      <w:r w:rsidRPr="003A32C5">
        <w:t xml:space="preserve"> (</w:t>
      </w:r>
      <w:r w:rsidRPr="003A32C5">
        <w:rPr>
          <w:rStyle w:val="FootnoteReference"/>
          <w:vertAlign w:val="baseline"/>
        </w:rPr>
        <w:footnoteRef/>
      </w:r>
      <w:r w:rsidRPr="003A32C5">
        <w:t>)</w:t>
      </w:r>
      <w:r w:rsidRPr="003A32C5">
        <w:rPr>
          <w:rtl/>
        </w:rPr>
        <w:t>صحيح مسلم برقم (2713)</w:t>
      </w:r>
      <w:r w:rsidRPr="003A32C5">
        <w:rPr>
          <w:rFonts w:hint="cs"/>
          <w:rtl/>
        </w:rPr>
        <w:t>.</w:t>
      </w:r>
      <w:r w:rsidRPr="003A32C5">
        <w:rPr>
          <w:rtl/>
        </w:rPr>
        <w:t xml:space="preserve"> </w:t>
      </w:r>
    </w:p>
  </w:footnote>
  <w:footnote w:id="138">
    <w:p w:rsidR="00444CD6" w:rsidRPr="003A32C5" w:rsidRDefault="00444CD6" w:rsidP="003A32C5">
      <w:pPr>
        <w:pStyle w:val="5"/>
        <w:rPr>
          <w:rtl/>
        </w:rPr>
      </w:pPr>
      <w:r w:rsidRPr="003A32C5">
        <w:t xml:space="preserve"> (</w:t>
      </w:r>
      <w:r w:rsidRPr="003A32C5">
        <w:rPr>
          <w:rStyle w:val="FootnoteReference"/>
          <w:vertAlign w:val="baseline"/>
        </w:rPr>
        <w:footnoteRef/>
      </w:r>
      <w:r w:rsidRPr="003A32C5">
        <w:t>)</w:t>
      </w:r>
      <w:r w:rsidRPr="003A32C5">
        <w:rPr>
          <w:rtl/>
        </w:rPr>
        <w:t>الترمذي الدعوات (3475)</w:t>
      </w:r>
      <w:r w:rsidRPr="003A32C5">
        <w:rPr>
          <w:rFonts w:hint="cs"/>
          <w:rtl/>
        </w:rPr>
        <w:t>،</w:t>
      </w:r>
      <w:r w:rsidRPr="003A32C5">
        <w:rPr>
          <w:rtl/>
        </w:rPr>
        <w:t xml:space="preserve"> </w:t>
      </w:r>
      <w:r w:rsidRPr="003A32C5">
        <w:rPr>
          <w:rFonts w:hint="cs"/>
          <w:rtl/>
        </w:rPr>
        <w:t>ابن</w:t>
      </w:r>
      <w:r w:rsidRPr="003A32C5">
        <w:rPr>
          <w:rtl/>
        </w:rPr>
        <w:t xml:space="preserve"> </w:t>
      </w:r>
      <w:r w:rsidRPr="003A32C5">
        <w:rPr>
          <w:rFonts w:hint="cs"/>
          <w:rtl/>
        </w:rPr>
        <w:t>ماجه</w:t>
      </w:r>
      <w:r w:rsidRPr="003A32C5">
        <w:rPr>
          <w:rtl/>
        </w:rPr>
        <w:t xml:space="preserve"> </w:t>
      </w:r>
      <w:r w:rsidRPr="003A32C5">
        <w:rPr>
          <w:rFonts w:hint="cs"/>
          <w:rtl/>
        </w:rPr>
        <w:t>الدعاء</w:t>
      </w:r>
      <w:r w:rsidRPr="003A32C5">
        <w:rPr>
          <w:rtl/>
        </w:rPr>
        <w:t xml:space="preserve"> (3857)</w:t>
      </w:r>
      <w:r w:rsidRPr="003A32C5">
        <w:rPr>
          <w:rFonts w:hint="cs"/>
          <w:rtl/>
        </w:rPr>
        <w:t>.</w:t>
      </w:r>
      <w:r w:rsidRPr="003A32C5">
        <w:rPr>
          <w:rtl/>
        </w:rPr>
        <w:t xml:space="preserve"> </w:t>
      </w:r>
    </w:p>
  </w:footnote>
  <w:footnote w:id="139">
    <w:p w:rsidR="00444CD6" w:rsidRPr="003A32C5" w:rsidRDefault="00444CD6" w:rsidP="003A32C5">
      <w:pPr>
        <w:pStyle w:val="5"/>
        <w:rPr>
          <w:rtl/>
        </w:rPr>
      </w:pPr>
      <w:r w:rsidRPr="003A32C5">
        <w:t xml:space="preserve"> (</w:t>
      </w:r>
      <w:r w:rsidRPr="003A32C5">
        <w:rPr>
          <w:rStyle w:val="FootnoteReference"/>
          <w:vertAlign w:val="baseline"/>
        </w:rPr>
        <w:footnoteRef/>
      </w:r>
      <w:r w:rsidRPr="003A32C5">
        <w:t>)</w:t>
      </w:r>
      <w:r w:rsidRPr="003A32C5">
        <w:rPr>
          <w:rtl/>
        </w:rPr>
        <w:t>رواه الحاكم برقم (1856) وقال</w:t>
      </w:r>
      <w:r w:rsidRPr="003A32C5">
        <w:rPr>
          <w:rFonts w:hint="cs"/>
          <w:rtl/>
        </w:rPr>
        <w:t>:</w:t>
      </w:r>
      <w:r w:rsidRPr="003A32C5">
        <w:rPr>
          <w:rtl/>
        </w:rPr>
        <w:t xml:space="preserve"> </w:t>
      </w:r>
      <w:r w:rsidRPr="003A32C5">
        <w:rPr>
          <w:rFonts w:hint="cs"/>
          <w:rtl/>
        </w:rPr>
        <w:t>صحيح</w:t>
      </w:r>
      <w:r w:rsidRPr="003A32C5">
        <w:rPr>
          <w:rtl/>
        </w:rPr>
        <w:t xml:space="preserve"> </w:t>
      </w:r>
      <w:r w:rsidRPr="003A32C5">
        <w:rPr>
          <w:rFonts w:hint="cs"/>
          <w:rtl/>
        </w:rPr>
        <w:t>على</w:t>
      </w:r>
      <w:r w:rsidRPr="003A32C5">
        <w:rPr>
          <w:rtl/>
        </w:rPr>
        <w:t xml:space="preserve"> </w:t>
      </w:r>
      <w:r w:rsidRPr="003A32C5">
        <w:rPr>
          <w:rFonts w:hint="cs"/>
          <w:rtl/>
        </w:rPr>
        <w:t>شرط</w:t>
      </w:r>
      <w:r w:rsidRPr="003A32C5">
        <w:rPr>
          <w:rtl/>
        </w:rPr>
        <w:t xml:space="preserve"> </w:t>
      </w:r>
      <w:r w:rsidRPr="003A32C5">
        <w:rPr>
          <w:rFonts w:hint="cs"/>
          <w:rtl/>
        </w:rPr>
        <w:t>مسلم</w:t>
      </w:r>
      <w:r w:rsidRPr="003A32C5">
        <w:rPr>
          <w:rtl/>
        </w:rPr>
        <w:t xml:space="preserve"> </w:t>
      </w:r>
      <w:r w:rsidRPr="003A32C5">
        <w:rPr>
          <w:rFonts w:hint="cs"/>
          <w:rtl/>
        </w:rPr>
        <w:t>ووفقه</w:t>
      </w:r>
      <w:r w:rsidRPr="003A32C5">
        <w:rPr>
          <w:rtl/>
        </w:rPr>
        <w:t xml:space="preserve"> </w:t>
      </w:r>
      <w:r w:rsidRPr="003A32C5">
        <w:rPr>
          <w:rFonts w:hint="cs"/>
          <w:rtl/>
        </w:rPr>
        <w:t>الذهبي.</w:t>
      </w:r>
      <w:r w:rsidRPr="003A32C5">
        <w:rPr>
          <w:rtl/>
        </w:rPr>
        <w:t xml:space="preserve"> </w:t>
      </w:r>
    </w:p>
  </w:footnote>
  <w:footnote w:id="140">
    <w:p w:rsidR="00444CD6" w:rsidRPr="003A32C5" w:rsidRDefault="00444CD6" w:rsidP="003A32C5">
      <w:pPr>
        <w:pStyle w:val="5"/>
        <w:rPr>
          <w:rtl/>
        </w:rPr>
      </w:pPr>
      <w:r w:rsidRPr="003A32C5">
        <w:t xml:space="preserve"> (</w:t>
      </w:r>
      <w:r w:rsidRPr="003A32C5">
        <w:rPr>
          <w:rStyle w:val="FootnoteReference"/>
          <w:vertAlign w:val="baseline"/>
        </w:rPr>
        <w:footnoteRef/>
      </w:r>
      <w:r w:rsidRPr="003A32C5">
        <w:t>)</w:t>
      </w:r>
      <w:r w:rsidRPr="003A32C5">
        <w:rPr>
          <w:rtl/>
        </w:rPr>
        <w:t>البخاري أحاديث الأنبياء (3190)</w:t>
      </w:r>
      <w:r w:rsidRPr="003A32C5">
        <w:rPr>
          <w:rFonts w:hint="cs"/>
          <w:rtl/>
        </w:rPr>
        <w:t>،</w:t>
      </w:r>
      <w:r w:rsidRPr="003A32C5">
        <w:rPr>
          <w:rtl/>
        </w:rPr>
        <w:t xml:space="preserve"> </w:t>
      </w:r>
      <w:r w:rsidRPr="003A32C5">
        <w:rPr>
          <w:rFonts w:hint="cs"/>
          <w:rtl/>
        </w:rPr>
        <w:t>مسلم</w:t>
      </w:r>
      <w:r w:rsidRPr="003A32C5">
        <w:rPr>
          <w:rtl/>
        </w:rPr>
        <w:t xml:space="preserve"> </w:t>
      </w:r>
      <w:r w:rsidRPr="003A32C5">
        <w:rPr>
          <w:rFonts w:hint="cs"/>
          <w:rtl/>
        </w:rPr>
        <w:t>الصلاة</w:t>
      </w:r>
      <w:r w:rsidRPr="003A32C5">
        <w:rPr>
          <w:rtl/>
        </w:rPr>
        <w:t xml:space="preserve"> (406)</w:t>
      </w:r>
      <w:r w:rsidRPr="003A32C5">
        <w:rPr>
          <w:rFonts w:hint="cs"/>
          <w:rtl/>
        </w:rPr>
        <w:t>،</w:t>
      </w:r>
      <w:r w:rsidRPr="003A32C5">
        <w:rPr>
          <w:rtl/>
        </w:rPr>
        <w:t xml:space="preserve"> </w:t>
      </w:r>
      <w:r w:rsidRPr="003A32C5">
        <w:rPr>
          <w:rFonts w:hint="cs"/>
          <w:rtl/>
        </w:rPr>
        <w:t>الترمذي</w:t>
      </w:r>
      <w:r w:rsidRPr="003A32C5">
        <w:rPr>
          <w:rtl/>
        </w:rPr>
        <w:t xml:space="preserve"> </w:t>
      </w:r>
      <w:r w:rsidRPr="003A32C5">
        <w:rPr>
          <w:rFonts w:hint="cs"/>
          <w:rtl/>
        </w:rPr>
        <w:t>الصلاة</w:t>
      </w:r>
      <w:r w:rsidRPr="003A32C5">
        <w:rPr>
          <w:rtl/>
        </w:rPr>
        <w:t xml:space="preserve"> (483)</w:t>
      </w:r>
      <w:r w:rsidRPr="003A32C5">
        <w:rPr>
          <w:rFonts w:hint="cs"/>
          <w:rtl/>
        </w:rPr>
        <w:t>،</w:t>
      </w:r>
      <w:r w:rsidRPr="003A32C5">
        <w:rPr>
          <w:rtl/>
        </w:rPr>
        <w:t xml:space="preserve"> </w:t>
      </w:r>
      <w:r w:rsidRPr="003A32C5">
        <w:rPr>
          <w:rFonts w:hint="cs"/>
          <w:rtl/>
        </w:rPr>
        <w:t>النسائي</w:t>
      </w:r>
      <w:r w:rsidRPr="003A32C5">
        <w:rPr>
          <w:rtl/>
        </w:rPr>
        <w:t xml:space="preserve"> </w:t>
      </w:r>
      <w:r w:rsidRPr="003A32C5">
        <w:rPr>
          <w:rFonts w:hint="cs"/>
          <w:rtl/>
        </w:rPr>
        <w:t>السهو</w:t>
      </w:r>
      <w:r w:rsidRPr="003A32C5">
        <w:rPr>
          <w:rtl/>
        </w:rPr>
        <w:t xml:space="preserve"> (1288)</w:t>
      </w:r>
      <w:r w:rsidRPr="003A32C5">
        <w:rPr>
          <w:rFonts w:hint="cs"/>
          <w:rtl/>
        </w:rPr>
        <w:t>،</w:t>
      </w:r>
      <w:r w:rsidRPr="003A32C5">
        <w:rPr>
          <w:rtl/>
        </w:rPr>
        <w:t xml:space="preserve"> </w:t>
      </w:r>
      <w:r w:rsidRPr="003A32C5">
        <w:rPr>
          <w:rFonts w:hint="cs"/>
          <w:rtl/>
        </w:rPr>
        <w:t>أبو</w:t>
      </w:r>
      <w:r w:rsidRPr="003A32C5">
        <w:rPr>
          <w:rtl/>
        </w:rPr>
        <w:t xml:space="preserve"> </w:t>
      </w:r>
      <w:r w:rsidRPr="003A32C5">
        <w:rPr>
          <w:rFonts w:hint="cs"/>
          <w:rtl/>
        </w:rPr>
        <w:t>داود</w:t>
      </w:r>
      <w:r w:rsidRPr="003A32C5">
        <w:rPr>
          <w:rtl/>
        </w:rPr>
        <w:t xml:space="preserve"> </w:t>
      </w:r>
      <w:r w:rsidRPr="003A32C5">
        <w:rPr>
          <w:rFonts w:hint="cs"/>
          <w:rtl/>
        </w:rPr>
        <w:t>الصلاة</w:t>
      </w:r>
      <w:r w:rsidRPr="003A32C5">
        <w:rPr>
          <w:rtl/>
        </w:rPr>
        <w:t xml:space="preserve"> (976)</w:t>
      </w:r>
      <w:r w:rsidRPr="003A32C5">
        <w:rPr>
          <w:rFonts w:hint="cs"/>
          <w:rtl/>
        </w:rPr>
        <w:t>،</w:t>
      </w:r>
      <w:r w:rsidRPr="003A32C5">
        <w:rPr>
          <w:rtl/>
        </w:rPr>
        <w:t xml:space="preserve"> </w:t>
      </w:r>
      <w:r w:rsidRPr="003A32C5">
        <w:rPr>
          <w:rFonts w:hint="cs"/>
          <w:rtl/>
        </w:rPr>
        <w:t>ابن</w:t>
      </w:r>
      <w:r w:rsidRPr="003A32C5">
        <w:rPr>
          <w:rtl/>
        </w:rPr>
        <w:t xml:space="preserve"> </w:t>
      </w:r>
      <w:r w:rsidRPr="003A32C5">
        <w:rPr>
          <w:rFonts w:hint="cs"/>
          <w:rtl/>
        </w:rPr>
        <w:t>ماجه</w:t>
      </w:r>
      <w:r w:rsidRPr="003A32C5">
        <w:rPr>
          <w:rtl/>
        </w:rPr>
        <w:t xml:space="preserve"> </w:t>
      </w:r>
      <w:r w:rsidRPr="003A32C5">
        <w:rPr>
          <w:rFonts w:hint="cs"/>
          <w:rtl/>
        </w:rPr>
        <w:t>إقامة</w:t>
      </w:r>
      <w:r w:rsidRPr="003A32C5">
        <w:rPr>
          <w:rtl/>
        </w:rPr>
        <w:t xml:space="preserve"> </w:t>
      </w:r>
      <w:r w:rsidRPr="003A32C5">
        <w:rPr>
          <w:rFonts w:hint="cs"/>
          <w:rtl/>
        </w:rPr>
        <w:t>الصلاة</w:t>
      </w:r>
      <w:r w:rsidRPr="003A32C5">
        <w:rPr>
          <w:rtl/>
        </w:rPr>
        <w:t xml:space="preserve"> </w:t>
      </w:r>
      <w:r w:rsidRPr="003A32C5">
        <w:rPr>
          <w:rFonts w:hint="cs"/>
          <w:rtl/>
        </w:rPr>
        <w:t>والسنة</w:t>
      </w:r>
      <w:r w:rsidRPr="003A32C5">
        <w:rPr>
          <w:rtl/>
        </w:rPr>
        <w:t xml:space="preserve"> </w:t>
      </w:r>
      <w:r w:rsidRPr="003A32C5">
        <w:rPr>
          <w:rFonts w:hint="cs"/>
          <w:rtl/>
        </w:rPr>
        <w:t>فيها</w:t>
      </w:r>
      <w:r w:rsidRPr="003A32C5">
        <w:rPr>
          <w:rtl/>
        </w:rPr>
        <w:t xml:space="preserve"> (904)</w:t>
      </w:r>
      <w:r w:rsidRPr="003A32C5">
        <w:rPr>
          <w:rFonts w:hint="cs"/>
          <w:rtl/>
        </w:rPr>
        <w:t>،</w:t>
      </w:r>
      <w:r w:rsidRPr="003A32C5">
        <w:rPr>
          <w:rtl/>
        </w:rPr>
        <w:t xml:space="preserve"> </w:t>
      </w:r>
      <w:r w:rsidRPr="003A32C5">
        <w:rPr>
          <w:rFonts w:hint="cs"/>
          <w:rtl/>
        </w:rPr>
        <w:t>أحمد</w:t>
      </w:r>
      <w:r w:rsidRPr="003A32C5">
        <w:rPr>
          <w:rtl/>
        </w:rPr>
        <w:t xml:space="preserve"> (4/244)</w:t>
      </w:r>
      <w:r w:rsidRPr="003A32C5">
        <w:rPr>
          <w:rFonts w:hint="cs"/>
          <w:rtl/>
        </w:rPr>
        <w:t>،</w:t>
      </w:r>
      <w:r w:rsidRPr="003A32C5">
        <w:rPr>
          <w:rtl/>
        </w:rPr>
        <w:t xml:space="preserve"> </w:t>
      </w:r>
      <w:r w:rsidRPr="003A32C5">
        <w:rPr>
          <w:rFonts w:hint="cs"/>
          <w:rtl/>
        </w:rPr>
        <w:t>الدارم</w:t>
      </w:r>
      <w:r w:rsidRPr="003A32C5">
        <w:rPr>
          <w:rtl/>
        </w:rPr>
        <w:t>ي الصلاة (1342)</w:t>
      </w:r>
      <w:r w:rsidRPr="003A32C5">
        <w:rPr>
          <w:rFonts w:hint="cs"/>
          <w:rtl/>
        </w:rPr>
        <w:t>.</w:t>
      </w:r>
      <w:r w:rsidRPr="003A32C5">
        <w:rPr>
          <w:rtl/>
        </w:rPr>
        <w:t xml:space="preserve"> </w:t>
      </w:r>
    </w:p>
  </w:footnote>
  <w:footnote w:id="141">
    <w:p w:rsidR="00444CD6" w:rsidRPr="003A32C5" w:rsidRDefault="00444CD6" w:rsidP="003A32C5">
      <w:pPr>
        <w:pStyle w:val="5"/>
        <w:rPr>
          <w:rtl/>
        </w:rPr>
      </w:pPr>
      <w:r w:rsidRPr="003A32C5">
        <w:t xml:space="preserve"> (</w:t>
      </w:r>
      <w:r w:rsidRPr="003A32C5">
        <w:rPr>
          <w:rStyle w:val="FootnoteReference"/>
          <w:vertAlign w:val="baseline"/>
        </w:rPr>
        <w:footnoteRef/>
      </w:r>
      <w:r w:rsidRPr="003A32C5">
        <w:t>)</w:t>
      </w:r>
      <w:r w:rsidRPr="003A32C5">
        <w:rPr>
          <w:rtl/>
        </w:rPr>
        <w:t>صحيح البخاري برقم (3370)</w:t>
      </w:r>
      <w:r w:rsidRPr="003A32C5">
        <w:rPr>
          <w:rFonts w:hint="cs"/>
          <w:rtl/>
        </w:rPr>
        <w:t>،</w:t>
      </w:r>
      <w:r w:rsidRPr="003A32C5">
        <w:rPr>
          <w:rtl/>
        </w:rPr>
        <w:t xml:space="preserve"> </w:t>
      </w:r>
      <w:r w:rsidRPr="003A32C5">
        <w:rPr>
          <w:rFonts w:hint="cs"/>
          <w:rtl/>
        </w:rPr>
        <w:t>ومسلم</w:t>
      </w:r>
      <w:r w:rsidRPr="003A32C5">
        <w:rPr>
          <w:rtl/>
        </w:rPr>
        <w:t xml:space="preserve"> </w:t>
      </w:r>
      <w:r w:rsidRPr="003A32C5">
        <w:rPr>
          <w:rFonts w:hint="cs"/>
          <w:rtl/>
        </w:rPr>
        <w:t>برقم</w:t>
      </w:r>
      <w:r w:rsidRPr="003A32C5">
        <w:rPr>
          <w:rtl/>
        </w:rPr>
        <w:t xml:space="preserve"> (406)</w:t>
      </w:r>
      <w:r w:rsidRPr="003A32C5">
        <w:rPr>
          <w:rFonts w:hint="cs"/>
          <w:rtl/>
        </w:rPr>
        <w:t>.</w:t>
      </w:r>
      <w:r w:rsidRPr="003A32C5">
        <w:rPr>
          <w:rtl/>
        </w:rPr>
        <w:t xml:space="preserve"> </w:t>
      </w:r>
    </w:p>
  </w:footnote>
  <w:footnote w:id="142">
    <w:p w:rsidR="00444CD6" w:rsidRDefault="00444CD6" w:rsidP="003A32C5">
      <w:pPr>
        <w:pStyle w:val="5"/>
        <w:rPr>
          <w:rtl/>
        </w:rPr>
      </w:pPr>
      <w:r w:rsidRPr="003A32C5">
        <w:t xml:space="preserve"> (</w:t>
      </w:r>
      <w:r w:rsidRPr="003A32C5">
        <w:rPr>
          <w:rStyle w:val="FootnoteReference"/>
          <w:vertAlign w:val="baseline"/>
        </w:rPr>
        <w:footnoteRef/>
      </w:r>
      <w:r w:rsidRPr="003A32C5">
        <w:t>)</w:t>
      </w:r>
      <w:r w:rsidRPr="003A32C5">
        <w:rPr>
          <w:rtl/>
        </w:rPr>
        <w:t>صحيح البخاري برقم (2731)</w:t>
      </w:r>
      <w:r w:rsidRPr="003A32C5">
        <w:rPr>
          <w:rFonts w:hint="cs"/>
          <w:rtl/>
        </w:rPr>
        <w:t>.</w:t>
      </w:r>
      <w:r>
        <w:rPr>
          <w:rtl/>
        </w:rPr>
        <w:t xml:space="preserve"> </w:t>
      </w:r>
    </w:p>
  </w:footnote>
  <w:footnote w:id="143">
    <w:p w:rsidR="00444CD6" w:rsidRPr="003A32C5" w:rsidRDefault="00444CD6" w:rsidP="003A32C5">
      <w:pPr>
        <w:pStyle w:val="5"/>
        <w:rPr>
          <w:rtl/>
        </w:rPr>
      </w:pPr>
      <w:r w:rsidRPr="003A32C5">
        <w:t xml:space="preserve"> (</w:t>
      </w:r>
      <w:r w:rsidRPr="003A32C5">
        <w:rPr>
          <w:rStyle w:val="FootnoteReference"/>
          <w:vertAlign w:val="baseline"/>
        </w:rPr>
        <w:footnoteRef/>
      </w:r>
      <w:r w:rsidRPr="003A32C5">
        <w:t>)</w:t>
      </w:r>
      <w:r w:rsidRPr="003A32C5">
        <w:rPr>
          <w:rtl/>
        </w:rPr>
        <w:t>البخاري الدعوات (5985)</w:t>
      </w:r>
      <w:r w:rsidRPr="003A32C5">
        <w:rPr>
          <w:rFonts w:hint="cs"/>
          <w:rtl/>
        </w:rPr>
        <w:t>،</w:t>
      </w:r>
      <w:r w:rsidRPr="003A32C5">
        <w:rPr>
          <w:rtl/>
        </w:rPr>
        <w:t xml:space="preserve"> </w:t>
      </w:r>
      <w:r w:rsidRPr="003A32C5">
        <w:rPr>
          <w:rFonts w:hint="cs"/>
          <w:rtl/>
        </w:rPr>
        <w:t>مسلم</w:t>
      </w:r>
      <w:r w:rsidRPr="003A32C5">
        <w:rPr>
          <w:rtl/>
        </w:rPr>
        <w:t xml:space="preserve"> </w:t>
      </w:r>
      <w:r w:rsidRPr="003A32C5">
        <w:rPr>
          <w:rFonts w:hint="cs"/>
          <w:rtl/>
        </w:rPr>
        <w:t>الذكر</w:t>
      </w:r>
      <w:r w:rsidRPr="003A32C5">
        <w:rPr>
          <w:rtl/>
        </w:rPr>
        <w:t xml:space="preserve"> </w:t>
      </w:r>
      <w:r w:rsidRPr="003A32C5">
        <w:rPr>
          <w:rFonts w:hint="cs"/>
          <w:rtl/>
        </w:rPr>
        <w:t>والدعاء</w:t>
      </w:r>
      <w:r w:rsidRPr="003A32C5">
        <w:rPr>
          <w:rtl/>
        </w:rPr>
        <w:t xml:space="preserve"> </w:t>
      </w:r>
      <w:r w:rsidRPr="003A32C5">
        <w:rPr>
          <w:rFonts w:hint="cs"/>
          <w:rtl/>
        </w:rPr>
        <w:t>والتوبة</w:t>
      </w:r>
      <w:r w:rsidRPr="003A32C5">
        <w:rPr>
          <w:rtl/>
        </w:rPr>
        <w:t xml:space="preserve"> </w:t>
      </w:r>
      <w:r w:rsidRPr="003A32C5">
        <w:rPr>
          <w:rFonts w:hint="cs"/>
          <w:rtl/>
        </w:rPr>
        <w:t>والاستغفار</w:t>
      </w:r>
      <w:r w:rsidRPr="003A32C5">
        <w:rPr>
          <w:rtl/>
        </w:rPr>
        <w:t xml:space="preserve"> (2730)</w:t>
      </w:r>
      <w:r w:rsidRPr="003A32C5">
        <w:rPr>
          <w:rFonts w:hint="cs"/>
          <w:rtl/>
        </w:rPr>
        <w:t>،</w:t>
      </w:r>
      <w:r w:rsidRPr="003A32C5">
        <w:rPr>
          <w:rtl/>
        </w:rPr>
        <w:t xml:space="preserve"> </w:t>
      </w:r>
      <w:r w:rsidRPr="003A32C5">
        <w:rPr>
          <w:rFonts w:hint="cs"/>
          <w:rtl/>
        </w:rPr>
        <w:t>الترمذي</w:t>
      </w:r>
      <w:r w:rsidRPr="003A32C5">
        <w:rPr>
          <w:rtl/>
        </w:rPr>
        <w:t xml:space="preserve"> </w:t>
      </w:r>
      <w:r w:rsidRPr="003A32C5">
        <w:rPr>
          <w:rFonts w:hint="cs"/>
          <w:rtl/>
        </w:rPr>
        <w:t>الدعوات</w:t>
      </w:r>
      <w:r w:rsidRPr="003A32C5">
        <w:rPr>
          <w:rtl/>
        </w:rPr>
        <w:t xml:space="preserve"> (3435)</w:t>
      </w:r>
      <w:r w:rsidRPr="003A32C5">
        <w:rPr>
          <w:rFonts w:hint="cs"/>
          <w:rtl/>
        </w:rPr>
        <w:t>،</w:t>
      </w:r>
      <w:r w:rsidRPr="003A32C5">
        <w:rPr>
          <w:rtl/>
        </w:rPr>
        <w:t xml:space="preserve"> </w:t>
      </w:r>
      <w:r w:rsidRPr="003A32C5">
        <w:rPr>
          <w:rFonts w:hint="cs"/>
          <w:rtl/>
        </w:rPr>
        <w:t>ابن</w:t>
      </w:r>
      <w:r w:rsidRPr="003A32C5">
        <w:rPr>
          <w:rtl/>
        </w:rPr>
        <w:t xml:space="preserve"> </w:t>
      </w:r>
      <w:r w:rsidRPr="003A32C5">
        <w:rPr>
          <w:rFonts w:hint="cs"/>
          <w:rtl/>
        </w:rPr>
        <w:t>ماجه</w:t>
      </w:r>
      <w:r w:rsidRPr="003A32C5">
        <w:rPr>
          <w:rtl/>
        </w:rPr>
        <w:t xml:space="preserve"> </w:t>
      </w:r>
      <w:r w:rsidRPr="003A32C5">
        <w:rPr>
          <w:rFonts w:hint="cs"/>
          <w:rtl/>
        </w:rPr>
        <w:t>الدعاء</w:t>
      </w:r>
      <w:r w:rsidRPr="003A32C5">
        <w:rPr>
          <w:rtl/>
        </w:rPr>
        <w:t xml:space="preserve"> (3883)</w:t>
      </w:r>
      <w:r w:rsidRPr="003A32C5">
        <w:rPr>
          <w:rFonts w:hint="cs"/>
          <w:rtl/>
        </w:rPr>
        <w:t>،</w:t>
      </w:r>
      <w:r w:rsidRPr="003A32C5">
        <w:rPr>
          <w:rtl/>
        </w:rPr>
        <w:t xml:space="preserve"> </w:t>
      </w:r>
      <w:r w:rsidRPr="003A32C5">
        <w:rPr>
          <w:rFonts w:hint="cs"/>
          <w:rtl/>
        </w:rPr>
        <w:t>أحمد</w:t>
      </w:r>
      <w:r w:rsidRPr="003A32C5">
        <w:rPr>
          <w:rtl/>
        </w:rPr>
        <w:t xml:space="preserve"> (1/280)</w:t>
      </w:r>
      <w:r w:rsidRPr="003A32C5">
        <w:rPr>
          <w:rFonts w:hint="cs"/>
          <w:rtl/>
        </w:rPr>
        <w:t>.</w:t>
      </w:r>
      <w:r w:rsidRPr="003A32C5">
        <w:rPr>
          <w:rtl/>
        </w:rPr>
        <w:t xml:space="preserve"> </w:t>
      </w:r>
    </w:p>
  </w:footnote>
  <w:footnote w:id="144">
    <w:p w:rsidR="00444CD6" w:rsidRPr="003A32C5" w:rsidRDefault="00444CD6" w:rsidP="003A32C5">
      <w:pPr>
        <w:pStyle w:val="5"/>
        <w:rPr>
          <w:rtl/>
        </w:rPr>
      </w:pPr>
      <w:r w:rsidRPr="003A32C5">
        <w:t xml:space="preserve"> (</w:t>
      </w:r>
      <w:r w:rsidRPr="003A32C5">
        <w:rPr>
          <w:rStyle w:val="FootnoteReference"/>
          <w:vertAlign w:val="baseline"/>
        </w:rPr>
        <w:footnoteRef/>
      </w:r>
      <w:r w:rsidRPr="003A32C5">
        <w:t>)</w:t>
      </w:r>
      <w:r w:rsidRPr="003A32C5">
        <w:rPr>
          <w:rtl/>
        </w:rPr>
        <w:t>رواه البخاري برقم (6345)</w:t>
      </w:r>
      <w:r w:rsidRPr="003A32C5">
        <w:rPr>
          <w:rFonts w:hint="cs"/>
          <w:rtl/>
        </w:rPr>
        <w:t>،</w:t>
      </w:r>
      <w:r w:rsidRPr="003A32C5">
        <w:rPr>
          <w:rtl/>
        </w:rPr>
        <w:t xml:space="preserve"> </w:t>
      </w:r>
      <w:r w:rsidRPr="003A32C5">
        <w:rPr>
          <w:rFonts w:hint="cs"/>
          <w:rtl/>
        </w:rPr>
        <w:t>ومسلم</w:t>
      </w:r>
      <w:r w:rsidRPr="003A32C5">
        <w:rPr>
          <w:rtl/>
        </w:rPr>
        <w:t xml:space="preserve"> </w:t>
      </w:r>
      <w:r w:rsidRPr="003A32C5">
        <w:rPr>
          <w:rFonts w:hint="cs"/>
          <w:rtl/>
        </w:rPr>
        <w:t>برقم</w:t>
      </w:r>
      <w:r w:rsidRPr="003A32C5">
        <w:rPr>
          <w:rtl/>
        </w:rPr>
        <w:t xml:space="preserve"> (2730)</w:t>
      </w:r>
      <w:r w:rsidRPr="003A32C5">
        <w:rPr>
          <w:rFonts w:hint="cs"/>
          <w:rtl/>
        </w:rPr>
        <w:t>.</w:t>
      </w:r>
      <w:r w:rsidRPr="003A32C5">
        <w:rPr>
          <w:rtl/>
        </w:rPr>
        <w:t xml:space="preserve"> </w:t>
      </w:r>
    </w:p>
  </w:footnote>
  <w:footnote w:id="145">
    <w:p w:rsidR="00444CD6" w:rsidRPr="003A32C5" w:rsidRDefault="00444CD6" w:rsidP="003A32C5">
      <w:pPr>
        <w:pStyle w:val="5"/>
        <w:rPr>
          <w:rtl/>
        </w:rPr>
      </w:pPr>
      <w:r w:rsidRPr="003A32C5">
        <w:t xml:space="preserve"> (</w:t>
      </w:r>
      <w:r w:rsidRPr="003A32C5">
        <w:rPr>
          <w:rStyle w:val="FootnoteReference"/>
          <w:vertAlign w:val="baseline"/>
        </w:rPr>
        <w:footnoteRef/>
      </w:r>
      <w:r w:rsidRPr="003A32C5">
        <w:t xml:space="preserve">) </w:t>
      </w:r>
      <w:r w:rsidRPr="003A32C5">
        <w:rPr>
          <w:rtl/>
        </w:rPr>
        <w:t>مسلم السلام (2202)</w:t>
      </w:r>
      <w:r w:rsidRPr="003A32C5">
        <w:rPr>
          <w:rFonts w:hint="cs"/>
          <w:rtl/>
        </w:rPr>
        <w:t>،</w:t>
      </w:r>
      <w:r w:rsidRPr="003A32C5">
        <w:rPr>
          <w:rtl/>
        </w:rPr>
        <w:t xml:space="preserve"> </w:t>
      </w:r>
      <w:r w:rsidRPr="003A32C5">
        <w:rPr>
          <w:rFonts w:hint="cs"/>
          <w:rtl/>
        </w:rPr>
        <w:t>الترمذي</w:t>
      </w:r>
      <w:r w:rsidRPr="003A32C5">
        <w:rPr>
          <w:rtl/>
        </w:rPr>
        <w:t xml:space="preserve"> </w:t>
      </w:r>
      <w:r w:rsidRPr="003A32C5">
        <w:rPr>
          <w:rFonts w:hint="cs"/>
          <w:rtl/>
        </w:rPr>
        <w:t>الطب</w:t>
      </w:r>
      <w:r w:rsidRPr="003A32C5">
        <w:rPr>
          <w:rtl/>
        </w:rPr>
        <w:t xml:space="preserve"> (2080)</w:t>
      </w:r>
      <w:r w:rsidRPr="003A32C5">
        <w:rPr>
          <w:rFonts w:hint="cs"/>
          <w:rtl/>
        </w:rPr>
        <w:t>،</w:t>
      </w:r>
      <w:r w:rsidRPr="003A32C5">
        <w:rPr>
          <w:rtl/>
        </w:rPr>
        <w:t xml:space="preserve"> </w:t>
      </w:r>
      <w:r w:rsidRPr="003A32C5">
        <w:rPr>
          <w:rFonts w:hint="cs"/>
          <w:rtl/>
        </w:rPr>
        <w:t>أبو</w:t>
      </w:r>
      <w:r w:rsidRPr="003A32C5">
        <w:rPr>
          <w:rtl/>
        </w:rPr>
        <w:t xml:space="preserve"> </w:t>
      </w:r>
      <w:r w:rsidRPr="003A32C5">
        <w:rPr>
          <w:rFonts w:hint="cs"/>
          <w:rtl/>
        </w:rPr>
        <w:t>داود</w:t>
      </w:r>
      <w:r w:rsidRPr="003A32C5">
        <w:rPr>
          <w:rtl/>
        </w:rPr>
        <w:t xml:space="preserve"> </w:t>
      </w:r>
      <w:r w:rsidRPr="003A32C5">
        <w:rPr>
          <w:rFonts w:hint="cs"/>
          <w:rtl/>
        </w:rPr>
        <w:t>الطب</w:t>
      </w:r>
      <w:r w:rsidRPr="003A32C5">
        <w:rPr>
          <w:rtl/>
        </w:rPr>
        <w:t xml:space="preserve"> (3891)</w:t>
      </w:r>
      <w:r w:rsidRPr="003A32C5">
        <w:rPr>
          <w:rFonts w:hint="cs"/>
          <w:rtl/>
        </w:rPr>
        <w:t>،</w:t>
      </w:r>
      <w:r w:rsidRPr="003A32C5">
        <w:rPr>
          <w:rtl/>
        </w:rPr>
        <w:t xml:space="preserve"> </w:t>
      </w:r>
      <w:r w:rsidRPr="003A32C5">
        <w:rPr>
          <w:rFonts w:hint="cs"/>
          <w:rtl/>
        </w:rPr>
        <w:t>ابن</w:t>
      </w:r>
      <w:r w:rsidRPr="003A32C5">
        <w:rPr>
          <w:rtl/>
        </w:rPr>
        <w:t xml:space="preserve"> </w:t>
      </w:r>
      <w:r w:rsidRPr="003A32C5">
        <w:rPr>
          <w:rFonts w:hint="cs"/>
          <w:rtl/>
        </w:rPr>
        <w:t>ماجه</w:t>
      </w:r>
      <w:r w:rsidRPr="003A32C5">
        <w:rPr>
          <w:rtl/>
        </w:rPr>
        <w:t xml:space="preserve"> </w:t>
      </w:r>
      <w:r w:rsidRPr="003A32C5">
        <w:rPr>
          <w:rFonts w:hint="cs"/>
          <w:rtl/>
        </w:rPr>
        <w:t>الطب</w:t>
      </w:r>
      <w:r w:rsidRPr="003A32C5">
        <w:rPr>
          <w:rtl/>
        </w:rPr>
        <w:t xml:space="preserve"> (3522)</w:t>
      </w:r>
      <w:r w:rsidRPr="003A32C5">
        <w:rPr>
          <w:rFonts w:hint="cs"/>
          <w:rtl/>
        </w:rPr>
        <w:t>،</w:t>
      </w:r>
      <w:r w:rsidRPr="003A32C5">
        <w:rPr>
          <w:rtl/>
        </w:rPr>
        <w:t xml:space="preserve"> </w:t>
      </w:r>
      <w:r w:rsidRPr="003A32C5">
        <w:rPr>
          <w:rFonts w:hint="cs"/>
          <w:rtl/>
        </w:rPr>
        <w:t>أحمد</w:t>
      </w:r>
      <w:r w:rsidRPr="003A32C5">
        <w:rPr>
          <w:rtl/>
        </w:rPr>
        <w:t xml:space="preserve"> (4/217)</w:t>
      </w:r>
      <w:r w:rsidRPr="003A32C5">
        <w:rPr>
          <w:rFonts w:hint="cs"/>
          <w:rtl/>
        </w:rPr>
        <w:t>،</w:t>
      </w:r>
      <w:r w:rsidRPr="003A32C5">
        <w:rPr>
          <w:rtl/>
        </w:rPr>
        <w:t xml:space="preserve"> </w:t>
      </w:r>
      <w:r w:rsidRPr="003A32C5">
        <w:rPr>
          <w:rFonts w:hint="cs"/>
          <w:rtl/>
        </w:rPr>
        <w:t>مالك</w:t>
      </w:r>
      <w:r w:rsidRPr="003A32C5">
        <w:rPr>
          <w:rtl/>
        </w:rPr>
        <w:t xml:space="preserve"> </w:t>
      </w:r>
      <w:r w:rsidRPr="003A32C5">
        <w:rPr>
          <w:rFonts w:hint="cs"/>
          <w:rtl/>
        </w:rPr>
        <w:t>الجامع</w:t>
      </w:r>
      <w:r w:rsidRPr="003A32C5">
        <w:rPr>
          <w:rtl/>
        </w:rPr>
        <w:t xml:space="preserve"> (1754)</w:t>
      </w:r>
      <w:r w:rsidRPr="003A32C5">
        <w:rPr>
          <w:rFonts w:hint="cs"/>
          <w:rtl/>
        </w:rPr>
        <w:t>.</w:t>
      </w:r>
      <w:r w:rsidRPr="003A32C5">
        <w:rPr>
          <w:rtl/>
        </w:rPr>
        <w:t xml:space="preserve"> </w:t>
      </w:r>
    </w:p>
  </w:footnote>
  <w:footnote w:id="146">
    <w:p w:rsidR="00444CD6" w:rsidRPr="003A32C5" w:rsidRDefault="00444CD6" w:rsidP="003A32C5">
      <w:pPr>
        <w:pStyle w:val="5"/>
        <w:rPr>
          <w:rtl/>
        </w:rPr>
      </w:pPr>
      <w:r w:rsidRPr="003A32C5">
        <w:t xml:space="preserve"> (</w:t>
      </w:r>
      <w:r w:rsidRPr="003A32C5">
        <w:rPr>
          <w:rStyle w:val="FootnoteReference"/>
          <w:vertAlign w:val="baseline"/>
        </w:rPr>
        <w:footnoteRef/>
      </w:r>
      <w:r w:rsidRPr="003A32C5">
        <w:t xml:space="preserve">) </w:t>
      </w:r>
      <w:r w:rsidRPr="003A32C5">
        <w:rPr>
          <w:rtl/>
        </w:rPr>
        <w:t>رواه مسلم برقم (2202)</w:t>
      </w:r>
      <w:r w:rsidRPr="003A32C5">
        <w:rPr>
          <w:rFonts w:hint="cs"/>
          <w:rtl/>
        </w:rPr>
        <w:t>.</w:t>
      </w:r>
      <w:r w:rsidRPr="003A32C5">
        <w:rPr>
          <w:rtl/>
        </w:rPr>
        <w:t xml:space="preserve"> </w:t>
      </w:r>
    </w:p>
  </w:footnote>
  <w:footnote w:id="147">
    <w:p w:rsidR="00444CD6" w:rsidRDefault="00444CD6" w:rsidP="003A32C5">
      <w:pPr>
        <w:pStyle w:val="5"/>
        <w:rPr>
          <w:rtl/>
        </w:rPr>
      </w:pPr>
      <w:r w:rsidRPr="003A32C5">
        <w:t xml:space="preserve"> (</w:t>
      </w:r>
      <w:r w:rsidRPr="003A32C5">
        <w:rPr>
          <w:rStyle w:val="FootnoteReference"/>
          <w:vertAlign w:val="baseline"/>
        </w:rPr>
        <w:footnoteRef/>
      </w:r>
      <w:r w:rsidRPr="003A32C5">
        <w:t xml:space="preserve">) </w:t>
      </w:r>
      <w:r w:rsidRPr="003A32C5">
        <w:rPr>
          <w:rtl/>
        </w:rPr>
        <w:t>البخاري الجمعة (1113)</w:t>
      </w:r>
      <w:r w:rsidRPr="003A32C5">
        <w:rPr>
          <w:rFonts w:hint="cs"/>
          <w:rtl/>
        </w:rPr>
        <w:t>،</w:t>
      </w:r>
      <w:r w:rsidRPr="003A32C5">
        <w:rPr>
          <w:rtl/>
        </w:rPr>
        <w:t xml:space="preserve"> </w:t>
      </w:r>
      <w:r w:rsidRPr="003A32C5">
        <w:rPr>
          <w:rFonts w:hint="cs"/>
          <w:rtl/>
        </w:rPr>
        <w:t>الترمذي</w:t>
      </w:r>
      <w:r w:rsidRPr="003A32C5">
        <w:rPr>
          <w:rtl/>
        </w:rPr>
        <w:t xml:space="preserve"> </w:t>
      </w:r>
      <w:r w:rsidRPr="003A32C5">
        <w:rPr>
          <w:rFonts w:hint="cs"/>
          <w:rtl/>
        </w:rPr>
        <w:t>الصلاة</w:t>
      </w:r>
      <w:r w:rsidRPr="003A32C5">
        <w:rPr>
          <w:rtl/>
        </w:rPr>
        <w:t xml:space="preserve"> (480)</w:t>
      </w:r>
      <w:r w:rsidRPr="003A32C5">
        <w:rPr>
          <w:rFonts w:hint="cs"/>
          <w:rtl/>
        </w:rPr>
        <w:t>،</w:t>
      </w:r>
      <w:r w:rsidRPr="003A32C5">
        <w:rPr>
          <w:rtl/>
        </w:rPr>
        <w:t xml:space="preserve"> </w:t>
      </w:r>
      <w:r w:rsidRPr="003A32C5">
        <w:rPr>
          <w:rFonts w:hint="cs"/>
          <w:rtl/>
        </w:rPr>
        <w:t>النسائي</w:t>
      </w:r>
      <w:r w:rsidRPr="003A32C5">
        <w:rPr>
          <w:rtl/>
        </w:rPr>
        <w:t xml:space="preserve"> </w:t>
      </w:r>
      <w:r w:rsidRPr="003A32C5">
        <w:rPr>
          <w:rFonts w:hint="cs"/>
          <w:rtl/>
        </w:rPr>
        <w:t>النكاح</w:t>
      </w:r>
      <w:r w:rsidRPr="003A32C5">
        <w:rPr>
          <w:rtl/>
        </w:rPr>
        <w:t xml:space="preserve"> (3253)</w:t>
      </w:r>
      <w:r w:rsidRPr="003A32C5">
        <w:rPr>
          <w:rFonts w:hint="cs"/>
          <w:rtl/>
        </w:rPr>
        <w:t>،</w:t>
      </w:r>
      <w:r w:rsidRPr="003A32C5">
        <w:rPr>
          <w:rtl/>
        </w:rPr>
        <w:t xml:space="preserve"> </w:t>
      </w:r>
      <w:r w:rsidRPr="003A32C5">
        <w:rPr>
          <w:rFonts w:hint="cs"/>
          <w:rtl/>
        </w:rPr>
        <w:t>أبو</w:t>
      </w:r>
      <w:r w:rsidRPr="003A32C5">
        <w:rPr>
          <w:rtl/>
        </w:rPr>
        <w:t xml:space="preserve"> </w:t>
      </w:r>
      <w:r w:rsidRPr="003A32C5">
        <w:rPr>
          <w:rFonts w:hint="cs"/>
          <w:rtl/>
        </w:rPr>
        <w:t>داود</w:t>
      </w:r>
      <w:r w:rsidRPr="003A32C5">
        <w:rPr>
          <w:rtl/>
        </w:rPr>
        <w:t xml:space="preserve"> </w:t>
      </w:r>
      <w:r w:rsidRPr="003A32C5">
        <w:rPr>
          <w:rFonts w:hint="cs"/>
          <w:rtl/>
        </w:rPr>
        <w:t>الصلاة</w:t>
      </w:r>
      <w:r w:rsidRPr="003A32C5">
        <w:rPr>
          <w:rtl/>
        </w:rPr>
        <w:t xml:space="preserve"> (1538)</w:t>
      </w:r>
      <w:r w:rsidRPr="003A32C5">
        <w:rPr>
          <w:rFonts w:hint="cs"/>
          <w:rtl/>
        </w:rPr>
        <w:t>،</w:t>
      </w:r>
      <w:r w:rsidRPr="003A32C5">
        <w:rPr>
          <w:rtl/>
        </w:rPr>
        <w:t xml:space="preserve"> </w:t>
      </w:r>
      <w:r w:rsidRPr="003A32C5">
        <w:rPr>
          <w:rFonts w:hint="cs"/>
          <w:rtl/>
        </w:rPr>
        <w:t>ابن</w:t>
      </w:r>
      <w:r w:rsidRPr="003A32C5">
        <w:rPr>
          <w:rtl/>
        </w:rPr>
        <w:t xml:space="preserve"> </w:t>
      </w:r>
      <w:r w:rsidRPr="003A32C5">
        <w:rPr>
          <w:rFonts w:hint="cs"/>
          <w:rtl/>
        </w:rPr>
        <w:t>ماجه</w:t>
      </w:r>
      <w:r w:rsidRPr="003A32C5">
        <w:rPr>
          <w:rtl/>
        </w:rPr>
        <w:t xml:space="preserve"> </w:t>
      </w:r>
      <w:r w:rsidRPr="003A32C5">
        <w:rPr>
          <w:rFonts w:hint="cs"/>
          <w:rtl/>
        </w:rPr>
        <w:t>إقامة</w:t>
      </w:r>
      <w:r w:rsidRPr="003A32C5">
        <w:rPr>
          <w:rtl/>
        </w:rPr>
        <w:t xml:space="preserve"> </w:t>
      </w:r>
      <w:r w:rsidRPr="003A32C5">
        <w:rPr>
          <w:rFonts w:hint="cs"/>
          <w:rtl/>
        </w:rPr>
        <w:t>الصلاة</w:t>
      </w:r>
      <w:r w:rsidRPr="003A32C5">
        <w:rPr>
          <w:rtl/>
        </w:rPr>
        <w:t xml:space="preserve"> </w:t>
      </w:r>
      <w:r w:rsidRPr="003A32C5">
        <w:rPr>
          <w:rFonts w:hint="cs"/>
          <w:rtl/>
        </w:rPr>
        <w:t>والسنة</w:t>
      </w:r>
      <w:r w:rsidRPr="003A32C5">
        <w:rPr>
          <w:rtl/>
        </w:rPr>
        <w:t xml:space="preserve"> </w:t>
      </w:r>
      <w:r w:rsidRPr="003A32C5">
        <w:rPr>
          <w:rFonts w:hint="cs"/>
          <w:rtl/>
        </w:rPr>
        <w:t>فيها</w:t>
      </w:r>
      <w:r w:rsidRPr="003A32C5">
        <w:rPr>
          <w:rtl/>
        </w:rPr>
        <w:t xml:space="preserve"> (1383)</w:t>
      </w:r>
      <w:r w:rsidRPr="003A32C5">
        <w:rPr>
          <w:rFonts w:hint="cs"/>
          <w:rtl/>
        </w:rPr>
        <w:t>،</w:t>
      </w:r>
      <w:r w:rsidRPr="003A32C5">
        <w:rPr>
          <w:rtl/>
        </w:rPr>
        <w:t xml:space="preserve"> </w:t>
      </w:r>
      <w:r w:rsidRPr="003A32C5">
        <w:rPr>
          <w:rFonts w:hint="cs"/>
          <w:rtl/>
        </w:rPr>
        <w:t>أحمد</w:t>
      </w:r>
      <w:r w:rsidRPr="003A32C5">
        <w:rPr>
          <w:rtl/>
        </w:rPr>
        <w:t xml:space="preserve"> (3/344)</w:t>
      </w:r>
      <w:r w:rsidRPr="003A32C5">
        <w:rPr>
          <w:rFonts w:hint="cs"/>
          <w:rtl/>
        </w:rPr>
        <w:t>.</w:t>
      </w:r>
      <w:r>
        <w:rPr>
          <w:rtl/>
        </w:rPr>
        <w:t xml:space="preserve"> </w:t>
      </w:r>
    </w:p>
  </w:footnote>
  <w:footnote w:id="148">
    <w:p w:rsidR="00444CD6" w:rsidRPr="007370C9" w:rsidRDefault="00444CD6" w:rsidP="007370C9">
      <w:pPr>
        <w:pStyle w:val="5"/>
        <w:rPr>
          <w:rtl/>
        </w:rPr>
      </w:pPr>
      <w:r w:rsidRPr="007370C9">
        <w:t xml:space="preserve"> (</w:t>
      </w:r>
      <w:r w:rsidRPr="007370C9">
        <w:rPr>
          <w:rStyle w:val="FootnoteReference"/>
          <w:vertAlign w:val="baseline"/>
        </w:rPr>
        <w:footnoteRef/>
      </w:r>
      <w:r w:rsidRPr="007370C9">
        <w:t>)</w:t>
      </w:r>
      <w:r w:rsidRPr="007370C9">
        <w:rPr>
          <w:rtl/>
        </w:rPr>
        <w:t>رواه البخاري برقم (6382)</w:t>
      </w:r>
      <w:r w:rsidRPr="007370C9">
        <w:rPr>
          <w:rFonts w:hint="cs"/>
          <w:rtl/>
        </w:rPr>
        <w:t>.</w:t>
      </w:r>
      <w:r w:rsidRPr="007370C9">
        <w:rPr>
          <w:rtl/>
        </w:rPr>
        <w:t xml:space="preserve"> </w:t>
      </w:r>
    </w:p>
  </w:footnote>
  <w:footnote w:id="149">
    <w:p w:rsidR="00444CD6" w:rsidRPr="007370C9" w:rsidRDefault="00444CD6" w:rsidP="007370C9">
      <w:pPr>
        <w:pStyle w:val="5"/>
        <w:rPr>
          <w:rtl/>
        </w:rPr>
      </w:pPr>
      <w:r w:rsidRPr="007370C9">
        <w:t xml:space="preserve"> (</w:t>
      </w:r>
      <w:r w:rsidRPr="007370C9">
        <w:rPr>
          <w:rStyle w:val="FootnoteReference"/>
          <w:vertAlign w:val="baseline"/>
        </w:rPr>
        <w:footnoteRef/>
      </w:r>
      <w:r w:rsidRPr="007370C9">
        <w:t>)</w:t>
      </w:r>
      <w:r w:rsidRPr="007370C9">
        <w:rPr>
          <w:rtl/>
        </w:rPr>
        <w:t>البخاري الفتن (6691)</w:t>
      </w:r>
      <w:r w:rsidRPr="007370C9">
        <w:rPr>
          <w:rFonts w:hint="cs"/>
          <w:rtl/>
        </w:rPr>
        <w:t>،</w:t>
      </w:r>
      <w:r w:rsidRPr="007370C9">
        <w:rPr>
          <w:rtl/>
        </w:rPr>
        <w:t xml:space="preserve"> </w:t>
      </w:r>
      <w:r w:rsidRPr="007370C9">
        <w:rPr>
          <w:rFonts w:hint="cs"/>
          <w:rtl/>
        </w:rPr>
        <w:t>مسلم</w:t>
      </w:r>
      <w:r w:rsidRPr="007370C9">
        <w:rPr>
          <w:rtl/>
        </w:rPr>
        <w:t xml:space="preserve"> </w:t>
      </w:r>
      <w:r w:rsidRPr="007370C9">
        <w:rPr>
          <w:rFonts w:hint="cs"/>
          <w:rtl/>
        </w:rPr>
        <w:t>الجنة</w:t>
      </w:r>
      <w:r w:rsidRPr="007370C9">
        <w:rPr>
          <w:rtl/>
        </w:rPr>
        <w:t xml:space="preserve"> </w:t>
      </w:r>
      <w:r w:rsidRPr="007370C9">
        <w:rPr>
          <w:rFonts w:hint="cs"/>
          <w:rtl/>
        </w:rPr>
        <w:t>وصفة</w:t>
      </w:r>
      <w:r w:rsidRPr="007370C9">
        <w:rPr>
          <w:rtl/>
        </w:rPr>
        <w:t xml:space="preserve"> </w:t>
      </w:r>
      <w:r w:rsidRPr="007370C9">
        <w:rPr>
          <w:rFonts w:hint="cs"/>
          <w:rtl/>
        </w:rPr>
        <w:t>نعيمها</w:t>
      </w:r>
      <w:r w:rsidRPr="007370C9">
        <w:rPr>
          <w:rtl/>
        </w:rPr>
        <w:t xml:space="preserve"> </w:t>
      </w:r>
      <w:r w:rsidRPr="007370C9">
        <w:rPr>
          <w:rFonts w:hint="cs"/>
          <w:rtl/>
        </w:rPr>
        <w:t>وأهلها</w:t>
      </w:r>
      <w:r w:rsidRPr="007370C9">
        <w:rPr>
          <w:rtl/>
        </w:rPr>
        <w:t xml:space="preserve"> (2879)</w:t>
      </w:r>
      <w:r w:rsidRPr="007370C9">
        <w:rPr>
          <w:rFonts w:hint="cs"/>
          <w:rtl/>
        </w:rPr>
        <w:t>،</w:t>
      </w:r>
      <w:r w:rsidRPr="007370C9">
        <w:rPr>
          <w:rtl/>
        </w:rPr>
        <w:t xml:space="preserve"> </w:t>
      </w:r>
      <w:r w:rsidRPr="007370C9">
        <w:rPr>
          <w:rFonts w:hint="cs"/>
          <w:rtl/>
        </w:rPr>
        <w:t>أ</w:t>
      </w:r>
      <w:r w:rsidRPr="007370C9">
        <w:rPr>
          <w:rtl/>
        </w:rPr>
        <w:t>حمد (2/40)</w:t>
      </w:r>
      <w:r w:rsidRPr="007370C9">
        <w:rPr>
          <w:rFonts w:hint="cs"/>
          <w:rtl/>
        </w:rPr>
        <w:t>.</w:t>
      </w:r>
      <w:r w:rsidRPr="007370C9">
        <w:rPr>
          <w:rtl/>
        </w:rPr>
        <w:t xml:space="preserve"> </w:t>
      </w:r>
    </w:p>
  </w:footnote>
  <w:footnote w:id="150">
    <w:p w:rsidR="00444CD6" w:rsidRPr="007370C9" w:rsidRDefault="00444CD6" w:rsidP="007370C9">
      <w:pPr>
        <w:pStyle w:val="5"/>
        <w:rPr>
          <w:rtl/>
        </w:rPr>
      </w:pPr>
      <w:r w:rsidRPr="007370C9">
        <w:t xml:space="preserve"> (</w:t>
      </w:r>
      <w:r w:rsidRPr="007370C9">
        <w:rPr>
          <w:rStyle w:val="FootnoteReference"/>
          <w:vertAlign w:val="baseline"/>
        </w:rPr>
        <w:footnoteRef/>
      </w:r>
      <w:r w:rsidRPr="007370C9">
        <w:t>)</w:t>
      </w:r>
      <w:r w:rsidRPr="007370C9">
        <w:rPr>
          <w:rtl/>
        </w:rPr>
        <w:t>رواه مسلم برقم (9287)</w:t>
      </w:r>
      <w:r w:rsidRPr="007370C9">
        <w:rPr>
          <w:rFonts w:hint="cs"/>
          <w:rtl/>
        </w:rPr>
        <w:t>.</w:t>
      </w:r>
      <w:r w:rsidRPr="007370C9">
        <w:rPr>
          <w:rtl/>
        </w:rPr>
        <w:t xml:space="preserve"> </w:t>
      </w:r>
    </w:p>
  </w:footnote>
  <w:footnote w:id="151">
    <w:p w:rsidR="00444CD6" w:rsidRPr="007370C9" w:rsidRDefault="00444CD6" w:rsidP="007370C9">
      <w:pPr>
        <w:pStyle w:val="5"/>
        <w:rPr>
          <w:rtl/>
        </w:rPr>
      </w:pPr>
      <w:r w:rsidRPr="007370C9">
        <w:t xml:space="preserve"> (</w:t>
      </w:r>
      <w:r w:rsidRPr="007370C9">
        <w:rPr>
          <w:rStyle w:val="FootnoteReference"/>
          <w:vertAlign w:val="baseline"/>
        </w:rPr>
        <w:footnoteRef/>
      </w:r>
      <w:r w:rsidRPr="007370C9">
        <w:t>)</w:t>
      </w:r>
      <w:r w:rsidRPr="007370C9">
        <w:rPr>
          <w:rtl/>
        </w:rPr>
        <w:t>مسلم الذكر والدعاء والتوبة والاستغفار (2713)</w:t>
      </w:r>
      <w:r w:rsidRPr="007370C9">
        <w:rPr>
          <w:rFonts w:hint="cs"/>
          <w:rtl/>
        </w:rPr>
        <w:t>،</w:t>
      </w:r>
      <w:r w:rsidRPr="007370C9">
        <w:rPr>
          <w:rtl/>
        </w:rPr>
        <w:t xml:space="preserve"> </w:t>
      </w:r>
      <w:r w:rsidRPr="007370C9">
        <w:rPr>
          <w:rFonts w:hint="cs"/>
          <w:rtl/>
        </w:rPr>
        <w:t>الترمذي</w:t>
      </w:r>
      <w:r w:rsidRPr="007370C9">
        <w:rPr>
          <w:rtl/>
        </w:rPr>
        <w:t xml:space="preserve"> </w:t>
      </w:r>
      <w:r w:rsidRPr="007370C9">
        <w:rPr>
          <w:rFonts w:hint="cs"/>
          <w:rtl/>
        </w:rPr>
        <w:t>الدعوات</w:t>
      </w:r>
      <w:r w:rsidRPr="007370C9">
        <w:rPr>
          <w:rtl/>
        </w:rPr>
        <w:t xml:space="preserve"> (3481)</w:t>
      </w:r>
      <w:r w:rsidRPr="007370C9">
        <w:rPr>
          <w:rFonts w:hint="cs"/>
          <w:rtl/>
        </w:rPr>
        <w:t>،</w:t>
      </w:r>
      <w:r w:rsidRPr="007370C9">
        <w:rPr>
          <w:rtl/>
        </w:rPr>
        <w:t xml:space="preserve"> </w:t>
      </w:r>
      <w:r w:rsidRPr="007370C9">
        <w:rPr>
          <w:rFonts w:hint="cs"/>
          <w:rtl/>
        </w:rPr>
        <w:t>أبو</w:t>
      </w:r>
      <w:r w:rsidRPr="007370C9">
        <w:rPr>
          <w:rtl/>
        </w:rPr>
        <w:t xml:space="preserve"> </w:t>
      </w:r>
      <w:r w:rsidRPr="007370C9">
        <w:rPr>
          <w:rFonts w:hint="cs"/>
          <w:rtl/>
        </w:rPr>
        <w:t>داود</w:t>
      </w:r>
      <w:r w:rsidRPr="007370C9">
        <w:rPr>
          <w:rtl/>
        </w:rPr>
        <w:t xml:space="preserve"> </w:t>
      </w:r>
      <w:r w:rsidRPr="007370C9">
        <w:rPr>
          <w:rFonts w:hint="cs"/>
          <w:rtl/>
        </w:rPr>
        <w:t>الأدب</w:t>
      </w:r>
      <w:r w:rsidRPr="007370C9">
        <w:rPr>
          <w:rtl/>
        </w:rPr>
        <w:t xml:space="preserve"> (5051)</w:t>
      </w:r>
      <w:r w:rsidRPr="007370C9">
        <w:rPr>
          <w:rFonts w:hint="cs"/>
          <w:rtl/>
        </w:rPr>
        <w:t>،</w:t>
      </w:r>
      <w:r w:rsidRPr="007370C9">
        <w:rPr>
          <w:rtl/>
        </w:rPr>
        <w:t xml:space="preserve"> </w:t>
      </w:r>
      <w:r w:rsidRPr="007370C9">
        <w:rPr>
          <w:rFonts w:hint="cs"/>
          <w:rtl/>
        </w:rPr>
        <w:t>ابن</w:t>
      </w:r>
      <w:r w:rsidRPr="007370C9">
        <w:rPr>
          <w:rtl/>
        </w:rPr>
        <w:t xml:space="preserve"> </w:t>
      </w:r>
      <w:r w:rsidRPr="007370C9">
        <w:rPr>
          <w:rFonts w:hint="cs"/>
          <w:rtl/>
        </w:rPr>
        <w:t>ماجه</w:t>
      </w:r>
      <w:r w:rsidRPr="007370C9">
        <w:rPr>
          <w:rtl/>
        </w:rPr>
        <w:t xml:space="preserve"> </w:t>
      </w:r>
      <w:r w:rsidRPr="007370C9">
        <w:rPr>
          <w:rFonts w:hint="cs"/>
          <w:rtl/>
        </w:rPr>
        <w:t>الدعاء</w:t>
      </w:r>
      <w:r w:rsidRPr="007370C9">
        <w:rPr>
          <w:rtl/>
        </w:rPr>
        <w:t xml:space="preserve"> (3831)</w:t>
      </w:r>
      <w:r w:rsidRPr="007370C9">
        <w:rPr>
          <w:rFonts w:hint="cs"/>
          <w:rtl/>
        </w:rPr>
        <w:t>،</w:t>
      </w:r>
      <w:r w:rsidRPr="007370C9">
        <w:rPr>
          <w:rtl/>
        </w:rPr>
        <w:t xml:space="preserve"> </w:t>
      </w:r>
      <w:r w:rsidRPr="007370C9">
        <w:rPr>
          <w:rFonts w:hint="cs"/>
          <w:rtl/>
        </w:rPr>
        <w:t>أحمد</w:t>
      </w:r>
      <w:r w:rsidRPr="007370C9">
        <w:rPr>
          <w:rtl/>
        </w:rPr>
        <w:t xml:space="preserve"> (2/536)</w:t>
      </w:r>
      <w:r w:rsidRPr="007370C9">
        <w:rPr>
          <w:rFonts w:hint="cs"/>
          <w:rtl/>
        </w:rPr>
        <w:t>.</w:t>
      </w:r>
      <w:r w:rsidRPr="007370C9">
        <w:rPr>
          <w:rtl/>
        </w:rPr>
        <w:t xml:space="preserve"> </w:t>
      </w:r>
    </w:p>
  </w:footnote>
  <w:footnote w:id="152">
    <w:p w:rsidR="00444CD6" w:rsidRDefault="00444CD6" w:rsidP="007370C9">
      <w:pPr>
        <w:pStyle w:val="5"/>
        <w:rPr>
          <w:rtl/>
        </w:rPr>
      </w:pPr>
      <w:r w:rsidRPr="007370C9">
        <w:t xml:space="preserve"> (</w:t>
      </w:r>
      <w:r w:rsidRPr="007370C9">
        <w:rPr>
          <w:rStyle w:val="FootnoteReference"/>
          <w:vertAlign w:val="baseline"/>
        </w:rPr>
        <w:footnoteRef/>
      </w:r>
      <w:r w:rsidRPr="007370C9">
        <w:t>)</w:t>
      </w:r>
      <w:r w:rsidRPr="007370C9">
        <w:rPr>
          <w:rtl/>
        </w:rPr>
        <w:t>رواه مسلم برقم (2713)</w:t>
      </w:r>
      <w:r w:rsidRPr="007370C9">
        <w:rPr>
          <w:rFonts w:hint="cs"/>
          <w:rtl/>
        </w:rPr>
        <w:t>.</w:t>
      </w:r>
      <w:r w:rsidRPr="007370C9">
        <w:rPr>
          <w:rtl/>
        </w:rPr>
        <w:t xml:space="preserve"> </w:t>
      </w:r>
    </w:p>
  </w:footnote>
  <w:footnote w:id="153">
    <w:p w:rsidR="00444CD6" w:rsidRPr="007370C9" w:rsidRDefault="00444CD6" w:rsidP="007370C9">
      <w:pPr>
        <w:pStyle w:val="5"/>
        <w:rPr>
          <w:rtl/>
        </w:rPr>
      </w:pPr>
      <w:r w:rsidRPr="007370C9">
        <w:t xml:space="preserve"> (</w:t>
      </w:r>
      <w:r w:rsidRPr="007370C9">
        <w:rPr>
          <w:rStyle w:val="FootnoteReference"/>
          <w:vertAlign w:val="baseline"/>
        </w:rPr>
        <w:footnoteRef/>
      </w:r>
      <w:r w:rsidRPr="007370C9">
        <w:t>)</w:t>
      </w:r>
      <w:r w:rsidRPr="007370C9">
        <w:rPr>
          <w:rtl/>
        </w:rPr>
        <w:t>رواه الذهبي في العلو برقم (119) وقال</w:t>
      </w:r>
      <w:r w:rsidRPr="007370C9">
        <w:rPr>
          <w:rFonts w:hint="cs"/>
          <w:rtl/>
        </w:rPr>
        <w:t>:</w:t>
      </w:r>
      <w:r w:rsidRPr="007370C9">
        <w:rPr>
          <w:rtl/>
        </w:rPr>
        <w:t xml:space="preserve"> </w:t>
      </w:r>
      <w:r w:rsidRPr="007370C9">
        <w:rPr>
          <w:rFonts w:hint="cs"/>
          <w:rtl/>
        </w:rPr>
        <w:t>رواته</w:t>
      </w:r>
      <w:r w:rsidRPr="007370C9">
        <w:rPr>
          <w:rtl/>
        </w:rPr>
        <w:t xml:space="preserve"> </w:t>
      </w:r>
      <w:r w:rsidRPr="007370C9">
        <w:rPr>
          <w:rFonts w:hint="cs"/>
          <w:rtl/>
        </w:rPr>
        <w:t>ثقات،</w:t>
      </w:r>
      <w:r w:rsidRPr="007370C9">
        <w:rPr>
          <w:rtl/>
        </w:rPr>
        <w:t xml:space="preserve"> </w:t>
      </w:r>
      <w:r w:rsidRPr="007370C9">
        <w:rPr>
          <w:rFonts w:hint="cs"/>
          <w:rtl/>
        </w:rPr>
        <w:t>رواه</w:t>
      </w:r>
      <w:r w:rsidRPr="007370C9">
        <w:rPr>
          <w:rtl/>
        </w:rPr>
        <w:t xml:space="preserve"> </w:t>
      </w:r>
      <w:r w:rsidRPr="007370C9">
        <w:rPr>
          <w:rFonts w:hint="cs"/>
          <w:rtl/>
        </w:rPr>
        <w:t>الخلال</w:t>
      </w:r>
      <w:r w:rsidRPr="007370C9">
        <w:rPr>
          <w:rtl/>
        </w:rPr>
        <w:t xml:space="preserve"> </w:t>
      </w:r>
      <w:r w:rsidRPr="007370C9">
        <w:rPr>
          <w:rFonts w:hint="cs"/>
          <w:rtl/>
        </w:rPr>
        <w:t>في</w:t>
      </w:r>
      <w:r w:rsidRPr="007370C9">
        <w:rPr>
          <w:rtl/>
        </w:rPr>
        <w:t xml:space="preserve"> </w:t>
      </w:r>
      <w:r w:rsidRPr="007370C9">
        <w:rPr>
          <w:rFonts w:hint="cs"/>
          <w:rtl/>
        </w:rPr>
        <w:t>كتاب</w:t>
      </w:r>
      <w:r w:rsidRPr="007370C9">
        <w:rPr>
          <w:rtl/>
        </w:rPr>
        <w:t xml:space="preserve"> </w:t>
      </w:r>
      <w:r w:rsidRPr="007370C9">
        <w:rPr>
          <w:rFonts w:hint="cs"/>
          <w:rtl/>
        </w:rPr>
        <w:t>السنة.</w:t>
      </w:r>
      <w:r w:rsidRPr="007370C9">
        <w:rPr>
          <w:rtl/>
        </w:rPr>
        <w:t xml:space="preserve"> </w:t>
      </w:r>
    </w:p>
  </w:footnote>
  <w:footnote w:id="154">
    <w:p w:rsidR="00444CD6" w:rsidRPr="007370C9" w:rsidRDefault="00444CD6" w:rsidP="007370C9">
      <w:pPr>
        <w:pStyle w:val="5"/>
        <w:rPr>
          <w:rtl/>
        </w:rPr>
      </w:pPr>
      <w:r w:rsidRPr="007370C9">
        <w:t xml:space="preserve"> (</w:t>
      </w:r>
      <w:r w:rsidRPr="007370C9">
        <w:rPr>
          <w:rStyle w:val="FootnoteReference"/>
          <w:vertAlign w:val="baseline"/>
        </w:rPr>
        <w:footnoteRef/>
      </w:r>
      <w:r w:rsidRPr="007370C9">
        <w:t>)</w:t>
      </w:r>
      <w:r w:rsidRPr="007370C9">
        <w:rPr>
          <w:rtl/>
        </w:rPr>
        <w:t>البخاري تفسير القرآن (4461)</w:t>
      </w:r>
      <w:r w:rsidRPr="007370C9">
        <w:rPr>
          <w:rFonts w:hint="cs"/>
          <w:rtl/>
        </w:rPr>
        <w:t>،</w:t>
      </w:r>
      <w:r w:rsidRPr="007370C9">
        <w:rPr>
          <w:rtl/>
        </w:rPr>
        <w:t xml:space="preserve"> </w:t>
      </w:r>
      <w:r w:rsidRPr="007370C9">
        <w:rPr>
          <w:rFonts w:hint="cs"/>
          <w:rtl/>
        </w:rPr>
        <w:t>مسلم</w:t>
      </w:r>
      <w:r w:rsidRPr="007370C9">
        <w:rPr>
          <w:rtl/>
        </w:rPr>
        <w:t xml:space="preserve"> </w:t>
      </w:r>
      <w:r w:rsidRPr="007370C9">
        <w:rPr>
          <w:rFonts w:hint="cs"/>
          <w:rtl/>
        </w:rPr>
        <w:t>القدر</w:t>
      </w:r>
      <w:r w:rsidRPr="007370C9">
        <w:rPr>
          <w:rtl/>
        </w:rPr>
        <w:t xml:space="preserve"> (2652)</w:t>
      </w:r>
      <w:r w:rsidRPr="007370C9">
        <w:rPr>
          <w:rFonts w:hint="cs"/>
          <w:rtl/>
        </w:rPr>
        <w:t>،</w:t>
      </w:r>
      <w:r w:rsidRPr="007370C9">
        <w:rPr>
          <w:rtl/>
        </w:rPr>
        <w:t xml:space="preserve"> </w:t>
      </w:r>
      <w:r w:rsidRPr="007370C9">
        <w:rPr>
          <w:rFonts w:hint="cs"/>
          <w:rtl/>
        </w:rPr>
        <w:t>الترمذي</w:t>
      </w:r>
      <w:r w:rsidRPr="007370C9">
        <w:rPr>
          <w:rtl/>
        </w:rPr>
        <w:t xml:space="preserve"> </w:t>
      </w:r>
      <w:r w:rsidRPr="007370C9">
        <w:rPr>
          <w:rFonts w:hint="cs"/>
          <w:rtl/>
        </w:rPr>
        <w:t>القدر</w:t>
      </w:r>
      <w:r w:rsidRPr="007370C9">
        <w:rPr>
          <w:rtl/>
        </w:rPr>
        <w:t xml:space="preserve"> (2134)</w:t>
      </w:r>
      <w:r w:rsidRPr="007370C9">
        <w:rPr>
          <w:rFonts w:hint="cs"/>
          <w:rtl/>
        </w:rPr>
        <w:t>،</w:t>
      </w:r>
      <w:r w:rsidRPr="007370C9">
        <w:rPr>
          <w:rtl/>
        </w:rPr>
        <w:t xml:space="preserve"> </w:t>
      </w:r>
      <w:r w:rsidRPr="007370C9">
        <w:rPr>
          <w:rFonts w:hint="cs"/>
          <w:rtl/>
        </w:rPr>
        <w:t>أبو</w:t>
      </w:r>
      <w:r w:rsidRPr="007370C9">
        <w:rPr>
          <w:rtl/>
        </w:rPr>
        <w:t xml:space="preserve"> </w:t>
      </w:r>
      <w:r w:rsidRPr="007370C9">
        <w:rPr>
          <w:rFonts w:hint="cs"/>
          <w:rtl/>
        </w:rPr>
        <w:t>داود</w:t>
      </w:r>
      <w:r w:rsidRPr="007370C9">
        <w:rPr>
          <w:rtl/>
        </w:rPr>
        <w:t xml:space="preserve"> </w:t>
      </w:r>
      <w:r w:rsidRPr="007370C9">
        <w:rPr>
          <w:rFonts w:hint="cs"/>
          <w:rtl/>
        </w:rPr>
        <w:t>السنة</w:t>
      </w:r>
      <w:r w:rsidRPr="007370C9">
        <w:rPr>
          <w:rtl/>
        </w:rPr>
        <w:t xml:space="preserve"> (4701)</w:t>
      </w:r>
      <w:r w:rsidRPr="007370C9">
        <w:rPr>
          <w:rFonts w:hint="cs"/>
          <w:rtl/>
        </w:rPr>
        <w:t>،</w:t>
      </w:r>
      <w:r w:rsidRPr="007370C9">
        <w:rPr>
          <w:rtl/>
        </w:rPr>
        <w:t xml:space="preserve"> </w:t>
      </w:r>
      <w:r w:rsidRPr="007370C9">
        <w:rPr>
          <w:rFonts w:hint="cs"/>
          <w:rtl/>
        </w:rPr>
        <w:t>ابن</w:t>
      </w:r>
      <w:r w:rsidRPr="007370C9">
        <w:rPr>
          <w:rtl/>
        </w:rPr>
        <w:t xml:space="preserve"> </w:t>
      </w:r>
      <w:r w:rsidRPr="007370C9">
        <w:rPr>
          <w:rFonts w:hint="cs"/>
          <w:rtl/>
        </w:rPr>
        <w:t>ماجه</w:t>
      </w:r>
      <w:r w:rsidRPr="007370C9">
        <w:rPr>
          <w:rtl/>
        </w:rPr>
        <w:t xml:space="preserve"> </w:t>
      </w:r>
      <w:r w:rsidRPr="007370C9">
        <w:rPr>
          <w:rFonts w:hint="cs"/>
          <w:rtl/>
        </w:rPr>
        <w:t>المقدمة</w:t>
      </w:r>
      <w:r w:rsidRPr="007370C9">
        <w:rPr>
          <w:rtl/>
        </w:rPr>
        <w:t xml:space="preserve"> (80)</w:t>
      </w:r>
      <w:r w:rsidRPr="007370C9">
        <w:rPr>
          <w:rFonts w:hint="cs"/>
          <w:rtl/>
        </w:rPr>
        <w:t>،</w:t>
      </w:r>
      <w:r w:rsidRPr="007370C9">
        <w:rPr>
          <w:rtl/>
        </w:rPr>
        <w:t xml:space="preserve"> </w:t>
      </w:r>
      <w:r w:rsidRPr="007370C9">
        <w:rPr>
          <w:rFonts w:hint="cs"/>
          <w:rtl/>
        </w:rPr>
        <w:t>أحمد</w:t>
      </w:r>
      <w:r w:rsidRPr="007370C9">
        <w:rPr>
          <w:rtl/>
        </w:rPr>
        <w:t xml:space="preserve"> (2/314)</w:t>
      </w:r>
      <w:r w:rsidRPr="007370C9">
        <w:rPr>
          <w:rFonts w:hint="cs"/>
          <w:rtl/>
        </w:rPr>
        <w:t>،</w:t>
      </w:r>
      <w:r w:rsidRPr="007370C9">
        <w:rPr>
          <w:rtl/>
        </w:rPr>
        <w:t xml:space="preserve"> </w:t>
      </w:r>
      <w:r w:rsidRPr="007370C9">
        <w:rPr>
          <w:rFonts w:hint="cs"/>
          <w:rtl/>
        </w:rPr>
        <w:t>مالك</w:t>
      </w:r>
      <w:r w:rsidRPr="007370C9">
        <w:rPr>
          <w:rtl/>
        </w:rPr>
        <w:t xml:space="preserve"> </w:t>
      </w:r>
      <w:r w:rsidRPr="007370C9">
        <w:rPr>
          <w:rFonts w:hint="cs"/>
          <w:rtl/>
        </w:rPr>
        <w:t>الجامع</w:t>
      </w:r>
      <w:r w:rsidRPr="007370C9">
        <w:rPr>
          <w:rtl/>
        </w:rPr>
        <w:t xml:space="preserve"> (1660)</w:t>
      </w:r>
      <w:r w:rsidRPr="007370C9">
        <w:rPr>
          <w:rFonts w:hint="cs"/>
          <w:rtl/>
        </w:rPr>
        <w:t>.</w:t>
      </w:r>
      <w:r w:rsidRPr="007370C9">
        <w:rPr>
          <w:rtl/>
        </w:rPr>
        <w:t xml:space="preserve"> </w:t>
      </w:r>
    </w:p>
  </w:footnote>
  <w:footnote w:id="155">
    <w:p w:rsidR="00444CD6" w:rsidRPr="007370C9" w:rsidRDefault="00444CD6" w:rsidP="007370C9">
      <w:pPr>
        <w:pStyle w:val="5"/>
        <w:rPr>
          <w:rtl/>
        </w:rPr>
      </w:pPr>
      <w:r w:rsidRPr="007370C9">
        <w:t xml:space="preserve"> (</w:t>
      </w:r>
      <w:r w:rsidRPr="007370C9">
        <w:rPr>
          <w:rStyle w:val="FootnoteReference"/>
          <w:vertAlign w:val="baseline"/>
        </w:rPr>
        <w:footnoteRef/>
      </w:r>
      <w:r w:rsidRPr="007370C9">
        <w:t>)</w:t>
      </w:r>
      <w:r w:rsidRPr="007370C9">
        <w:rPr>
          <w:rtl/>
        </w:rPr>
        <w:t>رواه البخاري برقم (6614)</w:t>
      </w:r>
      <w:r w:rsidRPr="007370C9">
        <w:rPr>
          <w:rFonts w:hint="cs"/>
          <w:rtl/>
        </w:rPr>
        <w:t>،</w:t>
      </w:r>
      <w:r w:rsidRPr="007370C9">
        <w:rPr>
          <w:rtl/>
        </w:rPr>
        <w:t xml:space="preserve"> </w:t>
      </w:r>
      <w:r w:rsidRPr="007370C9">
        <w:rPr>
          <w:rFonts w:hint="cs"/>
          <w:rtl/>
        </w:rPr>
        <w:t>ومسلم</w:t>
      </w:r>
      <w:r w:rsidRPr="007370C9">
        <w:rPr>
          <w:rtl/>
        </w:rPr>
        <w:t xml:space="preserve"> </w:t>
      </w:r>
      <w:r w:rsidRPr="007370C9">
        <w:rPr>
          <w:rFonts w:hint="cs"/>
          <w:rtl/>
        </w:rPr>
        <w:t>برقم</w:t>
      </w:r>
      <w:r w:rsidRPr="007370C9">
        <w:rPr>
          <w:rtl/>
        </w:rPr>
        <w:t xml:space="preserve"> (2652)</w:t>
      </w:r>
      <w:r w:rsidRPr="007370C9">
        <w:rPr>
          <w:rFonts w:hint="cs"/>
          <w:rtl/>
        </w:rPr>
        <w:t>.</w:t>
      </w:r>
      <w:r w:rsidRPr="007370C9">
        <w:rPr>
          <w:rtl/>
        </w:rPr>
        <w:t xml:space="preserve"> </w:t>
      </w:r>
    </w:p>
  </w:footnote>
  <w:footnote w:id="156">
    <w:p w:rsidR="00444CD6" w:rsidRDefault="00444CD6" w:rsidP="007370C9">
      <w:pPr>
        <w:pStyle w:val="5"/>
        <w:rPr>
          <w:rtl/>
        </w:rPr>
      </w:pPr>
      <w:r w:rsidRPr="007370C9">
        <w:t xml:space="preserve"> (</w:t>
      </w:r>
      <w:r w:rsidRPr="007370C9">
        <w:rPr>
          <w:rStyle w:val="FootnoteReference"/>
          <w:vertAlign w:val="baseline"/>
        </w:rPr>
        <w:footnoteRef/>
      </w:r>
      <w:r w:rsidRPr="007370C9">
        <w:t>)</w:t>
      </w:r>
      <w:r w:rsidRPr="007370C9">
        <w:rPr>
          <w:rtl/>
        </w:rPr>
        <w:t>البخاري تفسير القرآن (4352)</w:t>
      </w:r>
      <w:r w:rsidRPr="007370C9">
        <w:rPr>
          <w:rFonts w:hint="cs"/>
          <w:rtl/>
        </w:rPr>
        <w:t>،</w:t>
      </w:r>
      <w:r w:rsidRPr="007370C9">
        <w:rPr>
          <w:rtl/>
        </w:rPr>
        <w:t xml:space="preserve"> </w:t>
      </w:r>
      <w:r w:rsidRPr="007370C9">
        <w:rPr>
          <w:rFonts w:hint="cs"/>
          <w:rtl/>
        </w:rPr>
        <w:t>الترمذي</w:t>
      </w:r>
      <w:r w:rsidRPr="007370C9">
        <w:rPr>
          <w:rtl/>
        </w:rPr>
        <w:t xml:space="preserve"> </w:t>
      </w:r>
      <w:r w:rsidRPr="007370C9">
        <w:rPr>
          <w:rFonts w:hint="cs"/>
          <w:rtl/>
        </w:rPr>
        <w:t>تفسير</w:t>
      </w:r>
      <w:r w:rsidRPr="007370C9">
        <w:rPr>
          <w:rtl/>
        </w:rPr>
        <w:t xml:space="preserve"> </w:t>
      </w:r>
      <w:r w:rsidRPr="007370C9">
        <w:rPr>
          <w:rFonts w:hint="cs"/>
          <w:rtl/>
        </w:rPr>
        <w:t>القرآن</w:t>
      </w:r>
      <w:r w:rsidRPr="007370C9">
        <w:rPr>
          <w:rtl/>
        </w:rPr>
        <w:t xml:space="preserve"> (3065)</w:t>
      </w:r>
      <w:r w:rsidRPr="007370C9">
        <w:rPr>
          <w:rFonts w:hint="cs"/>
          <w:rtl/>
        </w:rPr>
        <w:t>،</w:t>
      </w:r>
      <w:r w:rsidRPr="007370C9">
        <w:rPr>
          <w:rtl/>
        </w:rPr>
        <w:t xml:space="preserve"> </w:t>
      </w:r>
      <w:r w:rsidRPr="007370C9">
        <w:rPr>
          <w:rFonts w:hint="cs"/>
          <w:rtl/>
        </w:rPr>
        <w:t>أحمد</w:t>
      </w:r>
      <w:r w:rsidRPr="007370C9">
        <w:rPr>
          <w:rtl/>
        </w:rPr>
        <w:t xml:space="preserve"> (3/309)</w:t>
      </w:r>
      <w:r w:rsidRPr="007370C9">
        <w:rPr>
          <w:rFonts w:hint="cs"/>
          <w:rtl/>
        </w:rPr>
        <w:t>.</w:t>
      </w:r>
      <w:r>
        <w:rPr>
          <w:rtl/>
        </w:rPr>
        <w:t xml:space="preserve"> </w:t>
      </w:r>
    </w:p>
  </w:footnote>
  <w:footnote w:id="157">
    <w:p w:rsidR="00444CD6" w:rsidRPr="007370C9" w:rsidRDefault="00444CD6" w:rsidP="007370C9">
      <w:pPr>
        <w:pStyle w:val="5"/>
        <w:rPr>
          <w:rtl/>
        </w:rPr>
      </w:pPr>
      <w:r w:rsidRPr="007370C9">
        <w:t xml:space="preserve"> (</w:t>
      </w:r>
      <w:r w:rsidRPr="007370C9">
        <w:rPr>
          <w:rStyle w:val="FootnoteReference"/>
          <w:vertAlign w:val="baseline"/>
        </w:rPr>
        <w:footnoteRef/>
      </w:r>
      <w:r w:rsidRPr="007370C9">
        <w:t>)</w:t>
      </w:r>
      <w:r w:rsidRPr="007370C9">
        <w:rPr>
          <w:rtl/>
        </w:rPr>
        <w:t>البخاري تفسير القرآن (4352)</w:t>
      </w:r>
      <w:r w:rsidRPr="007370C9">
        <w:rPr>
          <w:rFonts w:hint="cs"/>
          <w:rtl/>
        </w:rPr>
        <w:t>،</w:t>
      </w:r>
      <w:r w:rsidRPr="007370C9">
        <w:rPr>
          <w:rtl/>
        </w:rPr>
        <w:t xml:space="preserve"> </w:t>
      </w:r>
      <w:r w:rsidRPr="007370C9">
        <w:rPr>
          <w:rFonts w:hint="cs"/>
          <w:rtl/>
        </w:rPr>
        <w:t>الترمذي</w:t>
      </w:r>
      <w:r w:rsidRPr="007370C9">
        <w:rPr>
          <w:rtl/>
        </w:rPr>
        <w:t xml:space="preserve"> </w:t>
      </w:r>
      <w:r w:rsidRPr="007370C9">
        <w:rPr>
          <w:rFonts w:hint="cs"/>
          <w:rtl/>
        </w:rPr>
        <w:t>تفسير</w:t>
      </w:r>
      <w:r w:rsidRPr="007370C9">
        <w:rPr>
          <w:rtl/>
        </w:rPr>
        <w:t xml:space="preserve"> </w:t>
      </w:r>
      <w:r w:rsidRPr="007370C9">
        <w:rPr>
          <w:rFonts w:hint="cs"/>
          <w:rtl/>
        </w:rPr>
        <w:t>القرآن</w:t>
      </w:r>
      <w:r w:rsidRPr="007370C9">
        <w:rPr>
          <w:rtl/>
        </w:rPr>
        <w:t xml:space="preserve"> (3065)</w:t>
      </w:r>
      <w:r w:rsidRPr="007370C9">
        <w:rPr>
          <w:rFonts w:hint="cs"/>
          <w:rtl/>
        </w:rPr>
        <w:t>،</w:t>
      </w:r>
      <w:r w:rsidRPr="007370C9">
        <w:rPr>
          <w:rtl/>
        </w:rPr>
        <w:t xml:space="preserve"> </w:t>
      </w:r>
      <w:r w:rsidRPr="007370C9">
        <w:rPr>
          <w:rFonts w:hint="cs"/>
          <w:rtl/>
        </w:rPr>
        <w:t>أحمد</w:t>
      </w:r>
      <w:r w:rsidRPr="007370C9">
        <w:rPr>
          <w:rtl/>
        </w:rPr>
        <w:t xml:space="preserve"> (3/309)</w:t>
      </w:r>
      <w:r w:rsidRPr="007370C9">
        <w:rPr>
          <w:rFonts w:hint="cs"/>
          <w:rtl/>
        </w:rPr>
        <w:t>.</w:t>
      </w:r>
      <w:r w:rsidRPr="007370C9">
        <w:rPr>
          <w:rtl/>
        </w:rPr>
        <w:t xml:space="preserve"> </w:t>
      </w:r>
    </w:p>
  </w:footnote>
  <w:footnote w:id="158">
    <w:p w:rsidR="00444CD6" w:rsidRPr="007370C9" w:rsidRDefault="00444CD6" w:rsidP="007370C9">
      <w:pPr>
        <w:pStyle w:val="5"/>
        <w:rPr>
          <w:rtl/>
        </w:rPr>
      </w:pPr>
      <w:r w:rsidRPr="007370C9">
        <w:t xml:space="preserve"> (</w:t>
      </w:r>
      <w:r w:rsidRPr="007370C9">
        <w:rPr>
          <w:rStyle w:val="FootnoteReference"/>
          <w:vertAlign w:val="baseline"/>
        </w:rPr>
        <w:footnoteRef/>
      </w:r>
      <w:r w:rsidRPr="007370C9">
        <w:t>)</w:t>
      </w:r>
      <w:r w:rsidRPr="007370C9">
        <w:rPr>
          <w:rtl/>
        </w:rPr>
        <w:t>رواه البخاري برقم (7406)</w:t>
      </w:r>
      <w:r w:rsidRPr="007370C9">
        <w:rPr>
          <w:rFonts w:hint="cs"/>
          <w:rtl/>
        </w:rPr>
        <w:t>.</w:t>
      </w:r>
      <w:r w:rsidRPr="007370C9">
        <w:rPr>
          <w:rtl/>
        </w:rPr>
        <w:t xml:space="preserve"> </w:t>
      </w:r>
    </w:p>
  </w:footnote>
  <w:footnote w:id="159">
    <w:p w:rsidR="00444CD6" w:rsidRPr="007370C9" w:rsidRDefault="00444CD6" w:rsidP="007370C9">
      <w:pPr>
        <w:pStyle w:val="5"/>
        <w:rPr>
          <w:rtl/>
        </w:rPr>
      </w:pPr>
      <w:r w:rsidRPr="007370C9">
        <w:t xml:space="preserve"> (</w:t>
      </w:r>
      <w:r w:rsidRPr="007370C9">
        <w:rPr>
          <w:rStyle w:val="FootnoteReference"/>
          <w:vertAlign w:val="baseline"/>
        </w:rPr>
        <w:footnoteRef/>
      </w:r>
      <w:r w:rsidRPr="007370C9">
        <w:t>)</w:t>
      </w:r>
      <w:r w:rsidRPr="007370C9">
        <w:rPr>
          <w:rtl/>
        </w:rPr>
        <w:t>مسلم التوبة (2759)</w:t>
      </w:r>
      <w:r w:rsidRPr="007370C9">
        <w:rPr>
          <w:rFonts w:hint="cs"/>
          <w:rtl/>
        </w:rPr>
        <w:t>،</w:t>
      </w:r>
      <w:r w:rsidRPr="007370C9">
        <w:rPr>
          <w:rtl/>
        </w:rPr>
        <w:t xml:space="preserve"> </w:t>
      </w:r>
      <w:r w:rsidRPr="007370C9">
        <w:rPr>
          <w:rFonts w:hint="cs"/>
          <w:rtl/>
        </w:rPr>
        <w:t>أحمد</w:t>
      </w:r>
      <w:r w:rsidRPr="007370C9">
        <w:rPr>
          <w:rtl/>
        </w:rPr>
        <w:t xml:space="preserve"> (4/395)</w:t>
      </w:r>
      <w:r w:rsidRPr="007370C9">
        <w:rPr>
          <w:rFonts w:hint="cs"/>
          <w:rtl/>
        </w:rPr>
        <w:t>.</w:t>
      </w:r>
      <w:r w:rsidRPr="007370C9">
        <w:rPr>
          <w:rtl/>
        </w:rPr>
        <w:t xml:space="preserve"> </w:t>
      </w:r>
    </w:p>
  </w:footnote>
  <w:footnote w:id="160">
    <w:p w:rsidR="00444CD6" w:rsidRPr="007370C9" w:rsidRDefault="00444CD6" w:rsidP="007370C9">
      <w:pPr>
        <w:pStyle w:val="5"/>
        <w:rPr>
          <w:rtl/>
        </w:rPr>
      </w:pPr>
      <w:r w:rsidRPr="007370C9">
        <w:t xml:space="preserve"> (</w:t>
      </w:r>
      <w:r w:rsidRPr="007370C9">
        <w:rPr>
          <w:rStyle w:val="FootnoteReference"/>
          <w:vertAlign w:val="baseline"/>
        </w:rPr>
        <w:footnoteRef/>
      </w:r>
      <w:r w:rsidRPr="007370C9">
        <w:t>)</w:t>
      </w:r>
      <w:r w:rsidRPr="007370C9">
        <w:rPr>
          <w:rtl/>
        </w:rPr>
        <w:t>رواه مسلم برقم (2759)</w:t>
      </w:r>
      <w:r w:rsidRPr="007370C9">
        <w:rPr>
          <w:rFonts w:hint="cs"/>
          <w:rtl/>
        </w:rPr>
        <w:t>.</w:t>
      </w:r>
      <w:r w:rsidRPr="007370C9">
        <w:rPr>
          <w:rtl/>
        </w:rPr>
        <w:t xml:space="preserve"> </w:t>
      </w:r>
    </w:p>
  </w:footnote>
  <w:footnote w:id="161">
    <w:p w:rsidR="00444CD6" w:rsidRPr="007370C9" w:rsidRDefault="00444CD6" w:rsidP="007370C9">
      <w:pPr>
        <w:pStyle w:val="5"/>
        <w:rPr>
          <w:rtl/>
        </w:rPr>
      </w:pPr>
      <w:r w:rsidRPr="007370C9">
        <w:t xml:space="preserve"> (</w:t>
      </w:r>
      <w:r w:rsidRPr="007370C9">
        <w:rPr>
          <w:rStyle w:val="FootnoteReference"/>
          <w:vertAlign w:val="baseline"/>
        </w:rPr>
        <w:footnoteRef/>
      </w:r>
      <w:r w:rsidRPr="007370C9">
        <w:t>)</w:t>
      </w:r>
      <w:r w:rsidRPr="007370C9">
        <w:rPr>
          <w:rtl/>
        </w:rPr>
        <w:t>البخاري التوحيد (6972)</w:t>
      </w:r>
      <w:r w:rsidRPr="007370C9">
        <w:rPr>
          <w:rFonts w:hint="cs"/>
          <w:rtl/>
        </w:rPr>
        <w:t>،</w:t>
      </w:r>
      <w:r w:rsidRPr="007370C9">
        <w:rPr>
          <w:rtl/>
        </w:rPr>
        <w:t xml:space="preserve"> </w:t>
      </w:r>
      <w:r w:rsidRPr="007370C9">
        <w:rPr>
          <w:rFonts w:hint="cs"/>
          <w:rtl/>
        </w:rPr>
        <w:t>مسلم</w:t>
      </w:r>
      <w:r w:rsidRPr="007370C9">
        <w:rPr>
          <w:rtl/>
        </w:rPr>
        <w:t xml:space="preserve"> </w:t>
      </w:r>
      <w:r w:rsidRPr="007370C9">
        <w:rPr>
          <w:rFonts w:hint="cs"/>
          <w:rtl/>
        </w:rPr>
        <w:t>الإيمان</w:t>
      </w:r>
      <w:r w:rsidRPr="007370C9">
        <w:rPr>
          <w:rtl/>
        </w:rPr>
        <w:t xml:space="preserve"> (169)</w:t>
      </w:r>
      <w:r w:rsidRPr="007370C9">
        <w:rPr>
          <w:rFonts w:hint="cs"/>
          <w:rtl/>
        </w:rPr>
        <w:t>،</w:t>
      </w:r>
      <w:r w:rsidRPr="007370C9">
        <w:rPr>
          <w:rtl/>
        </w:rPr>
        <w:t xml:space="preserve"> </w:t>
      </w:r>
      <w:r w:rsidRPr="007370C9">
        <w:rPr>
          <w:rFonts w:hint="cs"/>
          <w:rtl/>
        </w:rPr>
        <w:t>أحمد</w:t>
      </w:r>
      <w:r w:rsidRPr="007370C9">
        <w:rPr>
          <w:rtl/>
        </w:rPr>
        <w:t xml:space="preserve"> (2/127)</w:t>
      </w:r>
      <w:r w:rsidRPr="007370C9">
        <w:rPr>
          <w:rFonts w:hint="cs"/>
          <w:rtl/>
        </w:rPr>
        <w:t>.</w:t>
      </w:r>
      <w:r w:rsidRPr="007370C9">
        <w:rPr>
          <w:rtl/>
        </w:rPr>
        <w:t xml:space="preserve"> </w:t>
      </w:r>
    </w:p>
  </w:footnote>
  <w:footnote w:id="162">
    <w:p w:rsidR="00444CD6" w:rsidRDefault="00444CD6" w:rsidP="007370C9">
      <w:pPr>
        <w:pStyle w:val="5"/>
        <w:rPr>
          <w:rtl/>
        </w:rPr>
      </w:pPr>
      <w:r w:rsidRPr="007370C9">
        <w:t xml:space="preserve"> (</w:t>
      </w:r>
      <w:r w:rsidRPr="007370C9">
        <w:rPr>
          <w:rStyle w:val="FootnoteReference"/>
          <w:vertAlign w:val="baseline"/>
        </w:rPr>
        <w:footnoteRef/>
      </w:r>
      <w:r w:rsidRPr="007370C9">
        <w:t>)</w:t>
      </w:r>
      <w:r w:rsidRPr="007370C9">
        <w:rPr>
          <w:rtl/>
        </w:rPr>
        <w:t>رواه البخاري برقم (7407)</w:t>
      </w:r>
      <w:r w:rsidRPr="007370C9">
        <w:rPr>
          <w:rFonts w:hint="cs"/>
          <w:rtl/>
        </w:rPr>
        <w:t>،</w:t>
      </w:r>
      <w:r w:rsidRPr="007370C9">
        <w:rPr>
          <w:rtl/>
        </w:rPr>
        <w:t xml:space="preserve"> </w:t>
      </w:r>
      <w:r w:rsidRPr="007370C9">
        <w:rPr>
          <w:rFonts w:hint="cs"/>
          <w:rtl/>
        </w:rPr>
        <w:t>ومسلم</w:t>
      </w:r>
      <w:r w:rsidRPr="007370C9">
        <w:rPr>
          <w:rtl/>
        </w:rPr>
        <w:t xml:space="preserve"> </w:t>
      </w:r>
      <w:r w:rsidRPr="007370C9">
        <w:rPr>
          <w:rFonts w:hint="cs"/>
          <w:rtl/>
        </w:rPr>
        <w:t>برقم</w:t>
      </w:r>
      <w:r w:rsidRPr="007370C9">
        <w:rPr>
          <w:rtl/>
        </w:rPr>
        <w:t xml:space="preserve"> (2933)</w:t>
      </w:r>
      <w:r w:rsidRPr="007370C9">
        <w:rPr>
          <w:rFonts w:hint="cs"/>
          <w:rtl/>
        </w:rPr>
        <w:t>.</w:t>
      </w:r>
      <w:r w:rsidRPr="007370C9">
        <w:rPr>
          <w:rtl/>
        </w:rPr>
        <w:t xml:space="preserve"> </w:t>
      </w:r>
    </w:p>
  </w:footnote>
  <w:footnote w:id="163">
    <w:p w:rsidR="00444CD6" w:rsidRPr="007370C9" w:rsidRDefault="00444CD6" w:rsidP="007370C9">
      <w:pPr>
        <w:pStyle w:val="5"/>
        <w:rPr>
          <w:rtl/>
        </w:rPr>
      </w:pPr>
      <w:r w:rsidRPr="007370C9">
        <w:t xml:space="preserve"> (</w:t>
      </w:r>
      <w:r w:rsidRPr="007370C9">
        <w:rPr>
          <w:rStyle w:val="FootnoteReference"/>
          <w:vertAlign w:val="baseline"/>
        </w:rPr>
        <w:footnoteRef/>
      </w:r>
      <w:r w:rsidRPr="007370C9">
        <w:t>)</w:t>
      </w:r>
      <w:r w:rsidRPr="007370C9">
        <w:rPr>
          <w:rtl/>
        </w:rPr>
        <w:t>البخاري تفسير القرآن (4569)</w:t>
      </w:r>
      <w:r w:rsidRPr="007370C9">
        <w:rPr>
          <w:rFonts w:hint="cs"/>
          <w:rtl/>
        </w:rPr>
        <w:t>،</w:t>
      </w:r>
      <w:r w:rsidRPr="007370C9">
        <w:rPr>
          <w:rtl/>
        </w:rPr>
        <w:t xml:space="preserve"> </w:t>
      </w:r>
      <w:r w:rsidRPr="007370C9">
        <w:rPr>
          <w:rFonts w:hint="cs"/>
          <w:rtl/>
        </w:rPr>
        <w:t>م</w:t>
      </w:r>
      <w:r w:rsidRPr="007370C9">
        <w:rPr>
          <w:rtl/>
        </w:rPr>
        <w:t>سلم الجنة وصفة نعيمها وأهلها (2847)</w:t>
      </w:r>
      <w:r w:rsidRPr="007370C9">
        <w:rPr>
          <w:rFonts w:hint="cs"/>
          <w:rtl/>
        </w:rPr>
        <w:t>،</w:t>
      </w:r>
      <w:r w:rsidRPr="007370C9">
        <w:rPr>
          <w:rtl/>
        </w:rPr>
        <w:t xml:space="preserve"> </w:t>
      </w:r>
      <w:r w:rsidRPr="007370C9">
        <w:rPr>
          <w:rFonts w:hint="cs"/>
          <w:rtl/>
        </w:rPr>
        <w:t>الترمذي</w:t>
      </w:r>
      <w:r w:rsidRPr="007370C9">
        <w:rPr>
          <w:rtl/>
        </w:rPr>
        <w:t xml:space="preserve"> </w:t>
      </w:r>
      <w:r w:rsidRPr="007370C9">
        <w:rPr>
          <w:rFonts w:hint="cs"/>
          <w:rtl/>
        </w:rPr>
        <w:t>صفة</w:t>
      </w:r>
      <w:r w:rsidRPr="007370C9">
        <w:rPr>
          <w:rtl/>
        </w:rPr>
        <w:t xml:space="preserve"> </w:t>
      </w:r>
      <w:r w:rsidRPr="007370C9">
        <w:rPr>
          <w:rFonts w:hint="cs"/>
          <w:rtl/>
        </w:rPr>
        <w:t>الجنة</w:t>
      </w:r>
      <w:r w:rsidRPr="007370C9">
        <w:rPr>
          <w:rtl/>
        </w:rPr>
        <w:t xml:space="preserve"> (2557)</w:t>
      </w:r>
      <w:r w:rsidRPr="007370C9">
        <w:rPr>
          <w:rFonts w:hint="cs"/>
          <w:rtl/>
        </w:rPr>
        <w:t>،</w:t>
      </w:r>
      <w:r w:rsidRPr="007370C9">
        <w:rPr>
          <w:rtl/>
        </w:rPr>
        <w:t xml:space="preserve"> </w:t>
      </w:r>
      <w:r w:rsidRPr="007370C9">
        <w:rPr>
          <w:rFonts w:hint="cs"/>
          <w:rtl/>
        </w:rPr>
        <w:t>أحمد</w:t>
      </w:r>
      <w:r w:rsidRPr="007370C9">
        <w:rPr>
          <w:rtl/>
        </w:rPr>
        <w:t xml:space="preserve"> (2/507)</w:t>
      </w:r>
      <w:r w:rsidRPr="007370C9">
        <w:rPr>
          <w:rFonts w:hint="cs"/>
          <w:rtl/>
        </w:rPr>
        <w:t>.</w:t>
      </w:r>
      <w:r w:rsidRPr="007370C9">
        <w:rPr>
          <w:rtl/>
        </w:rPr>
        <w:t xml:space="preserve"> </w:t>
      </w:r>
    </w:p>
  </w:footnote>
  <w:footnote w:id="164">
    <w:p w:rsidR="00444CD6" w:rsidRPr="007370C9" w:rsidRDefault="00444CD6" w:rsidP="007370C9">
      <w:pPr>
        <w:pStyle w:val="5"/>
        <w:rPr>
          <w:rtl/>
        </w:rPr>
      </w:pPr>
      <w:r w:rsidRPr="007370C9">
        <w:t xml:space="preserve"> (</w:t>
      </w:r>
      <w:r w:rsidRPr="007370C9">
        <w:rPr>
          <w:rStyle w:val="FootnoteReference"/>
          <w:vertAlign w:val="baseline"/>
        </w:rPr>
        <w:footnoteRef/>
      </w:r>
      <w:r w:rsidRPr="007370C9">
        <w:t>)</w:t>
      </w:r>
      <w:r w:rsidRPr="007370C9">
        <w:rPr>
          <w:rtl/>
        </w:rPr>
        <w:t>رواه البخاري برقم (4850) ومسلم برقم (2846)</w:t>
      </w:r>
      <w:r w:rsidRPr="007370C9">
        <w:rPr>
          <w:rFonts w:hint="cs"/>
          <w:rtl/>
        </w:rPr>
        <w:t>.</w:t>
      </w:r>
      <w:r w:rsidRPr="007370C9">
        <w:rPr>
          <w:rtl/>
        </w:rPr>
        <w:t xml:space="preserve"> </w:t>
      </w:r>
    </w:p>
  </w:footnote>
  <w:footnote w:id="165">
    <w:p w:rsidR="00444CD6" w:rsidRPr="007370C9" w:rsidRDefault="00444CD6" w:rsidP="007370C9">
      <w:pPr>
        <w:pStyle w:val="5"/>
        <w:rPr>
          <w:rtl/>
        </w:rPr>
      </w:pPr>
      <w:r w:rsidRPr="007370C9">
        <w:t xml:space="preserve"> (</w:t>
      </w:r>
      <w:r w:rsidRPr="007370C9">
        <w:rPr>
          <w:rStyle w:val="FootnoteReference"/>
          <w:vertAlign w:val="baseline"/>
        </w:rPr>
        <w:footnoteRef/>
      </w:r>
      <w:r w:rsidRPr="007370C9">
        <w:t>)</w:t>
      </w:r>
      <w:r w:rsidRPr="007370C9">
        <w:rPr>
          <w:rtl/>
        </w:rPr>
        <w:t>البخاري تفسير القرآن (4569)</w:t>
      </w:r>
      <w:r w:rsidRPr="007370C9">
        <w:rPr>
          <w:rFonts w:hint="cs"/>
          <w:rtl/>
        </w:rPr>
        <w:t>،</w:t>
      </w:r>
      <w:r w:rsidRPr="007370C9">
        <w:rPr>
          <w:rtl/>
        </w:rPr>
        <w:t xml:space="preserve"> </w:t>
      </w:r>
      <w:r w:rsidRPr="007370C9">
        <w:rPr>
          <w:rFonts w:hint="cs"/>
          <w:rtl/>
        </w:rPr>
        <w:t>مسلم</w:t>
      </w:r>
      <w:r w:rsidRPr="007370C9">
        <w:rPr>
          <w:rtl/>
        </w:rPr>
        <w:t xml:space="preserve"> </w:t>
      </w:r>
      <w:r w:rsidRPr="007370C9">
        <w:rPr>
          <w:rFonts w:hint="cs"/>
          <w:rtl/>
        </w:rPr>
        <w:t>الجنة</w:t>
      </w:r>
      <w:r w:rsidRPr="007370C9">
        <w:rPr>
          <w:rtl/>
        </w:rPr>
        <w:t xml:space="preserve"> </w:t>
      </w:r>
      <w:r w:rsidRPr="007370C9">
        <w:rPr>
          <w:rFonts w:hint="cs"/>
          <w:rtl/>
        </w:rPr>
        <w:t>وصفة</w:t>
      </w:r>
      <w:r w:rsidRPr="007370C9">
        <w:rPr>
          <w:rtl/>
        </w:rPr>
        <w:t xml:space="preserve"> </w:t>
      </w:r>
      <w:r w:rsidRPr="007370C9">
        <w:rPr>
          <w:rFonts w:hint="cs"/>
          <w:rtl/>
        </w:rPr>
        <w:t>نعيمها</w:t>
      </w:r>
      <w:r w:rsidRPr="007370C9">
        <w:rPr>
          <w:rtl/>
        </w:rPr>
        <w:t xml:space="preserve"> </w:t>
      </w:r>
      <w:r w:rsidRPr="007370C9">
        <w:rPr>
          <w:rFonts w:hint="cs"/>
          <w:rtl/>
        </w:rPr>
        <w:t>وأهلها</w:t>
      </w:r>
      <w:r w:rsidRPr="007370C9">
        <w:rPr>
          <w:rtl/>
        </w:rPr>
        <w:t xml:space="preserve"> (2846)</w:t>
      </w:r>
      <w:r w:rsidRPr="007370C9">
        <w:rPr>
          <w:rFonts w:hint="cs"/>
          <w:rtl/>
        </w:rPr>
        <w:t>،</w:t>
      </w:r>
      <w:r w:rsidRPr="007370C9">
        <w:rPr>
          <w:rtl/>
        </w:rPr>
        <w:t xml:space="preserve"> </w:t>
      </w:r>
      <w:r w:rsidRPr="007370C9">
        <w:rPr>
          <w:rFonts w:hint="cs"/>
          <w:rtl/>
        </w:rPr>
        <w:t>الترمذي</w:t>
      </w:r>
      <w:r w:rsidRPr="007370C9">
        <w:rPr>
          <w:rtl/>
        </w:rPr>
        <w:t xml:space="preserve"> </w:t>
      </w:r>
      <w:r w:rsidRPr="007370C9">
        <w:rPr>
          <w:rFonts w:hint="cs"/>
          <w:rtl/>
        </w:rPr>
        <w:t>صفة</w:t>
      </w:r>
      <w:r w:rsidRPr="007370C9">
        <w:rPr>
          <w:rtl/>
        </w:rPr>
        <w:t xml:space="preserve"> </w:t>
      </w:r>
      <w:r w:rsidRPr="007370C9">
        <w:rPr>
          <w:rFonts w:hint="cs"/>
          <w:rtl/>
        </w:rPr>
        <w:t>الجنة</w:t>
      </w:r>
      <w:r w:rsidRPr="007370C9">
        <w:rPr>
          <w:rtl/>
        </w:rPr>
        <w:t xml:space="preserve"> (2557)</w:t>
      </w:r>
      <w:r w:rsidRPr="007370C9">
        <w:rPr>
          <w:rFonts w:hint="cs"/>
          <w:rtl/>
        </w:rPr>
        <w:t>،</w:t>
      </w:r>
      <w:r w:rsidRPr="007370C9">
        <w:rPr>
          <w:rtl/>
        </w:rPr>
        <w:t xml:space="preserve"> </w:t>
      </w:r>
      <w:r w:rsidRPr="007370C9">
        <w:rPr>
          <w:rFonts w:hint="cs"/>
          <w:rtl/>
        </w:rPr>
        <w:t>أحمد</w:t>
      </w:r>
      <w:r w:rsidRPr="007370C9">
        <w:rPr>
          <w:rtl/>
        </w:rPr>
        <w:t xml:space="preserve"> (2/507)</w:t>
      </w:r>
      <w:r w:rsidRPr="007370C9">
        <w:rPr>
          <w:rFonts w:hint="cs"/>
          <w:rtl/>
        </w:rPr>
        <w:t>.</w:t>
      </w:r>
      <w:r w:rsidRPr="007370C9">
        <w:rPr>
          <w:rtl/>
        </w:rPr>
        <w:t xml:space="preserve"> </w:t>
      </w:r>
    </w:p>
  </w:footnote>
  <w:footnote w:id="166">
    <w:p w:rsidR="00444CD6" w:rsidRDefault="00444CD6" w:rsidP="007370C9">
      <w:pPr>
        <w:pStyle w:val="5"/>
        <w:rPr>
          <w:rtl/>
        </w:rPr>
      </w:pPr>
      <w:r w:rsidRPr="007370C9">
        <w:t xml:space="preserve"> (</w:t>
      </w:r>
      <w:r w:rsidRPr="007370C9">
        <w:rPr>
          <w:rStyle w:val="FootnoteReference"/>
          <w:vertAlign w:val="baseline"/>
        </w:rPr>
        <w:footnoteRef/>
      </w:r>
      <w:r w:rsidRPr="007370C9">
        <w:t>)</w:t>
      </w:r>
      <w:r w:rsidRPr="007370C9">
        <w:rPr>
          <w:rtl/>
        </w:rPr>
        <w:t>رواه البخاري برقم (4848</w:t>
      </w:r>
      <w:r w:rsidRPr="007370C9">
        <w:rPr>
          <w:rFonts w:hint="cs"/>
          <w:rtl/>
        </w:rPr>
        <w:t>،</w:t>
      </w:r>
      <w:r w:rsidRPr="007370C9">
        <w:rPr>
          <w:rtl/>
        </w:rPr>
        <w:t xml:space="preserve"> 4849) </w:t>
      </w:r>
      <w:r w:rsidRPr="007370C9">
        <w:rPr>
          <w:rFonts w:hint="cs"/>
          <w:rtl/>
        </w:rPr>
        <w:t>ومسلم</w:t>
      </w:r>
      <w:r w:rsidRPr="007370C9">
        <w:rPr>
          <w:rtl/>
        </w:rPr>
        <w:t xml:space="preserve"> </w:t>
      </w:r>
      <w:r w:rsidRPr="007370C9">
        <w:rPr>
          <w:rFonts w:hint="cs"/>
          <w:rtl/>
        </w:rPr>
        <w:t>برقم</w:t>
      </w:r>
      <w:r w:rsidRPr="007370C9">
        <w:rPr>
          <w:rtl/>
        </w:rPr>
        <w:t xml:space="preserve"> (2848)</w:t>
      </w:r>
      <w:r w:rsidRPr="007370C9">
        <w:rPr>
          <w:rFonts w:hint="cs"/>
          <w:rtl/>
        </w:rPr>
        <w:t>.</w:t>
      </w:r>
      <w:r w:rsidRPr="007370C9">
        <w:rPr>
          <w:rtl/>
        </w:rPr>
        <w:t xml:space="preserve"> </w:t>
      </w:r>
    </w:p>
  </w:footnote>
  <w:footnote w:id="167">
    <w:p w:rsidR="00444CD6" w:rsidRPr="007370C9" w:rsidRDefault="00444CD6" w:rsidP="007370C9">
      <w:pPr>
        <w:pStyle w:val="5"/>
        <w:rPr>
          <w:rtl/>
        </w:rPr>
      </w:pPr>
      <w:r w:rsidRPr="007370C9">
        <w:t xml:space="preserve"> (</w:t>
      </w:r>
      <w:r w:rsidRPr="007370C9">
        <w:rPr>
          <w:rStyle w:val="FootnoteReference"/>
          <w:vertAlign w:val="baseline"/>
        </w:rPr>
        <w:footnoteRef/>
      </w:r>
      <w:r w:rsidRPr="007370C9">
        <w:t>)</w:t>
      </w:r>
      <w:r w:rsidRPr="007370C9">
        <w:rPr>
          <w:rtl/>
        </w:rPr>
        <w:t>مسلم الزهد والرقائق (2996)</w:t>
      </w:r>
      <w:r w:rsidRPr="007370C9">
        <w:rPr>
          <w:rFonts w:hint="cs"/>
          <w:rtl/>
        </w:rPr>
        <w:t>،</w:t>
      </w:r>
      <w:r w:rsidRPr="007370C9">
        <w:rPr>
          <w:rtl/>
        </w:rPr>
        <w:t xml:space="preserve"> </w:t>
      </w:r>
      <w:r w:rsidRPr="007370C9">
        <w:rPr>
          <w:rFonts w:hint="cs"/>
          <w:rtl/>
        </w:rPr>
        <w:t>أحمد</w:t>
      </w:r>
      <w:r w:rsidRPr="007370C9">
        <w:rPr>
          <w:rtl/>
        </w:rPr>
        <w:t xml:space="preserve"> (6/153)</w:t>
      </w:r>
      <w:r w:rsidRPr="007370C9">
        <w:rPr>
          <w:rFonts w:hint="cs"/>
          <w:rtl/>
        </w:rPr>
        <w:t>.</w:t>
      </w:r>
      <w:r w:rsidRPr="007370C9">
        <w:rPr>
          <w:rtl/>
        </w:rPr>
        <w:t xml:space="preserve"> </w:t>
      </w:r>
    </w:p>
  </w:footnote>
  <w:footnote w:id="168">
    <w:p w:rsidR="00444CD6" w:rsidRPr="007370C9" w:rsidRDefault="00444CD6" w:rsidP="007370C9">
      <w:pPr>
        <w:pStyle w:val="5"/>
        <w:rPr>
          <w:rtl/>
        </w:rPr>
      </w:pPr>
      <w:r w:rsidRPr="007370C9">
        <w:t xml:space="preserve"> (</w:t>
      </w:r>
      <w:r w:rsidRPr="007370C9">
        <w:rPr>
          <w:rStyle w:val="FootnoteReference"/>
          <w:vertAlign w:val="baseline"/>
        </w:rPr>
        <w:footnoteRef/>
      </w:r>
      <w:r w:rsidRPr="007370C9">
        <w:t>)</w:t>
      </w:r>
      <w:r w:rsidRPr="007370C9">
        <w:rPr>
          <w:rtl/>
        </w:rPr>
        <w:t>صحيح مسلم برقم (2996)</w:t>
      </w:r>
      <w:r w:rsidRPr="007370C9">
        <w:rPr>
          <w:rFonts w:hint="cs"/>
          <w:rtl/>
        </w:rPr>
        <w:t>.</w:t>
      </w:r>
      <w:r w:rsidRPr="007370C9">
        <w:rPr>
          <w:rtl/>
        </w:rPr>
        <w:t xml:space="preserve"> </w:t>
      </w:r>
    </w:p>
  </w:footnote>
  <w:footnote w:id="169">
    <w:p w:rsidR="00444CD6" w:rsidRPr="007370C9" w:rsidRDefault="00444CD6" w:rsidP="007370C9">
      <w:pPr>
        <w:pStyle w:val="5"/>
        <w:rPr>
          <w:rtl/>
        </w:rPr>
      </w:pPr>
      <w:r w:rsidRPr="007370C9">
        <w:t xml:space="preserve"> (</w:t>
      </w:r>
      <w:r w:rsidRPr="007370C9">
        <w:rPr>
          <w:rStyle w:val="FootnoteReference"/>
          <w:vertAlign w:val="baseline"/>
        </w:rPr>
        <w:footnoteRef/>
      </w:r>
      <w:r w:rsidRPr="007370C9">
        <w:t>)</w:t>
      </w:r>
      <w:r w:rsidRPr="007370C9">
        <w:rPr>
          <w:rtl/>
        </w:rPr>
        <w:t>البخاري بدء الخلق (3062)</w:t>
      </w:r>
      <w:r w:rsidRPr="007370C9">
        <w:rPr>
          <w:rFonts w:hint="cs"/>
          <w:rtl/>
        </w:rPr>
        <w:t>،</w:t>
      </w:r>
      <w:r w:rsidRPr="007370C9">
        <w:rPr>
          <w:rtl/>
        </w:rPr>
        <w:t xml:space="preserve"> </w:t>
      </w:r>
      <w:r w:rsidRPr="007370C9">
        <w:rPr>
          <w:rFonts w:hint="cs"/>
          <w:rtl/>
        </w:rPr>
        <w:t>مسلم</w:t>
      </w:r>
      <w:r w:rsidRPr="007370C9">
        <w:rPr>
          <w:rtl/>
        </w:rPr>
        <w:t xml:space="preserve"> </w:t>
      </w:r>
      <w:r w:rsidRPr="007370C9">
        <w:rPr>
          <w:rFonts w:hint="cs"/>
          <w:rtl/>
        </w:rPr>
        <w:t>الإيمان</w:t>
      </w:r>
      <w:r w:rsidRPr="007370C9">
        <w:rPr>
          <w:rtl/>
        </w:rPr>
        <w:t xml:space="preserve"> (177)</w:t>
      </w:r>
      <w:r w:rsidRPr="007370C9">
        <w:rPr>
          <w:rFonts w:hint="cs"/>
          <w:rtl/>
        </w:rPr>
        <w:t>،</w:t>
      </w:r>
      <w:r w:rsidRPr="007370C9">
        <w:rPr>
          <w:rtl/>
        </w:rPr>
        <w:t xml:space="preserve"> </w:t>
      </w:r>
      <w:r w:rsidRPr="007370C9">
        <w:rPr>
          <w:rFonts w:hint="cs"/>
          <w:rtl/>
        </w:rPr>
        <w:t>الترمذي</w:t>
      </w:r>
      <w:r w:rsidRPr="007370C9">
        <w:rPr>
          <w:rtl/>
        </w:rPr>
        <w:t xml:space="preserve"> </w:t>
      </w:r>
      <w:r w:rsidRPr="007370C9">
        <w:rPr>
          <w:rFonts w:hint="cs"/>
          <w:rtl/>
        </w:rPr>
        <w:t>تفسير</w:t>
      </w:r>
      <w:r w:rsidRPr="007370C9">
        <w:rPr>
          <w:rtl/>
        </w:rPr>
        <w:t xml:space="preserve"> </w:t>
      </w:r>
      <w:r w:rsidRPr="007370C9">
        <w:rPr>
          <w:rFonts w:hint="cs"/>
          <w:rtl/>
        </w:rPr>
        <w:t>القرآن</w:t>
      </w:r>
      <w:r w:rsidRPr="007370C9">
        <w:rPr>
          <w:rtl/>
        </w:rPr>
        <w:t xml:space="preserve"> (3068)</w:t>
      </w:r>
      <w:r w:rsidRPr="007370C9">
        <w:rPr>
          <w:rFonts w:hint="cs"/>
          <w:rtl/>
        </w:rPr>
        <w:t>،</w:t>
      </w:r>
      <w:r w:rsidRPr="007370C9">
        <w:rPr>
          <w:rtl/>
        </w:rPr>
        <w:t xml:space="preserve"> </w:t>
      </w:r>
      <w:r w:rsidRPr="007370C9">
        <w:rPr>
          <w:rFonts w:hint="cs"/>
          <w:rtl/>
        </w:rPr>
        <w:t>أحمد</w:t>
      </w:r>
      <w:r w:rsidRPr="007370C9">
        <w:rPr>
          <w:rtl/>
        </w:rPr>
        <w:t xml:space="preserve"> (6/50)</w:t>
      </w:r>
      <w:r w:rsidRPr="007370C9">
        <w:rPr>
          <w:rFonts w:hint="cs"/>
          <w:rtl/>
        </w:rPr>
        <w:t>.</w:t>
      </w:r>
      <w:r w:rsidRPr="007370C9">
        <w:rPr>
          <w:rtl/>
        </w:rPr>
        <w:t xml:space="preserve"> </w:t>
      </w:r>
    </w:p>
  </w:footnote>
  <w:footnote w:id="170">
    <w:p w:rsidR="00444CD6" w:rsidRPr="007370C9" w:rsidRDefault="00444CD6" w:rsidP="007370C9">
      <w:pPr>
        <w:pStyle w:val="5"/>
        <w:rPr>
          <w:rtl/>
        </w:rPr>
      </w:pPr>
      <w:r w:rsidRPr="007370C9">
        <w:t xml:space="preserve"> (</w:t>
      </w:r>
      <w:r w:rsidRPr="007370C9">
        <w:rPr>
          <w:rStyle w:val="FootnoteReference"/>
          <w:vertAlign w:val="baseline"/>
        </w:rPr>
        <w:footnoteRef/>
      </w:r>
      <w:r w:rsidRPr="007370C9">
        <w:t>)</w:t>
      </w:r>
      <w:r w:rsidRPr="007370C9">
        <w:rPr>
          <w:rtl/>
        </w:rPr>
        <w:t>صحيح مسلم برقم (177)</w:t>
      </w:r>
      <w:r w:rsidRPr="007370C9">
        <w:rPr>
          <w:rFonts w:hint="cs"/>
          <w:rtl/>
        </w:rPr>
        <w:t>.</w:t>
      </w:r>
      <w:r w:rsidRPr="007370C9">
        <w:rPr>
          <w:rtl/>
        </w:rPr>
        <w:t xml:space="preserve"> </w:t>
      </w:r>
    </w:p>
  </w:footnote>
  <w:footnote w:id="171">
    <w:p w:rsidR="00444CD6" w:rsidRDefault="00444CD6" w:rsidP="007370C9">
      <w:pPr>
        <w:pStyle w:val="5"/>
        <w:rPr>
          <w:rtl/>
        </w:rPr>
      </w:pPr>
      <w:r w:rsidRPr="007370C9">
        <w:t xml:space="preserve"> (</w:t>
      </w:r>
      <w:r w:rsidRPr="007370C9">
        <w:rPr>
          <w:rStyle w:val="FootnoteReference"/>
          <w:vertAlign w:val="baseline"/>
        </w:rPr>
        <w:footnoteRef/>
      </w:r>
      <w:r w:rsidRPr="007370C9">
        <w:t>)</w:t>
      </w:r>
      <w:r w:rsidRPr="007370C9">
        <w:rPr>
          <w:rtl/>
        </w:rPr>
        <w:t>البخاري بدء الخلق (3060)</w:t>
      </w:r>
      <w:r w:rsidRPr="007370C9">
        <w:rPr>
          <w:rFonts w:hint="cs"/>
          <w:rtl/>
        </w:rPr>
        <w:t>،</w:t>
      </w:r>
      <w:r w:rsidRPr="007370C9">
        <w:rPr>
          <w:rtl/>
        </w:rPr>
        <w:t xml:space="preserve"> </w:t>
      </w:r>
      <w:r w:rsidRPr="007370C9">
        <w:rPr>
          <w:rFonts w:hint="cs"/>
          <w:rtl/>
        </w:rPr>
        <w:t>مسلم</w:t>
      </w:r>
      <w:r w:rsidRPr="007370C9">
        <w:rPr>
          <w:rtl/>
        </w:rPr>
        <w:t xml:space="preserve"> </w:t>
      </w:r>
      <w:r w:rsidRPr="007370C9">
        <w:rPr>
          <w:rFonts w:hint="cs"/>
          <w:rtl/>
        </w:rPr>
        <w:t>الإيمان</w:t>
      </w:r>
      <w:r w:rsidRPr="007370C9">
        <w:rPr>
          <w:rtl/>
        </w:rPr>
        <w:t xml:space="preserve"> (174)</w:t>
      </w:r>
      <w:r w:rsidRPr="007370C9">
        <w:rPr>
          <w:rFonts w:hint="cs"/>
          <w:rtl/>
        </w:rPr>
        <w:t>،</w:t>
      </w:r>
      <w:r w:rsidRPr="007370C9">
        <w:rPr>
          <w:rtl/>
        </w:rPr>
        <w:t xml:space="preserve"> </w:t>
      </w:r>
      <w:r w:rsidRPr="007370C9">
        <w:rPr>
          <w:rFonts w:hint="cs"/>
          <w:rtl/>
        </w:rPr>
        <w:t>الترمذي</w:t>
      </w:r>
      <w:r w:rsidRPr="007370C9">
        <w:rPr>
          <w:rtl/>
        </w:rPr>
        <w:t xml:space="preserve"> </w:t>
      </w:r>
      <w:r w:rsidRPr="007370C9">
        <w:rPr>
          <w:rFonts w:hint="cs"/>
          <w:rtl/>
        </w:rPr>
        <w:t>تفسير</w:t>
      </w:r>
      <w:r w:rsidRPr="007370C9">
        <w:rPr>
          <w:rtl/>
        </w:rPr>
        <w:t xml:space="preserve"> </w:t>
      </w:r>
      <w:r w:rsidRPr="007370C9">
        <w:rPr>
          <w:rFonts w:hint="cs"/>
          <w:rtl/>
        </w:rPr>
        <w:t>القرآن</w:t>
      </w:r>
      <w:r w:rsidRPr="007370C9">
        <w:rPr>
          <w:rtl/>
        </w:rPr>
        <w:t xml:space="preserve"> (3283)</w:t>
      </w:r>
      <w:r w:rsidRPr="007370C9">
        <w:rPr>
          <w:rFonts w:hint="cs"/>
          <w:rtl/>
        </w:rPr>
        <w:t>،</w:t>
      </w:r>
      <w:r>
        <w:rPr>
          <w:rtl/>
        </w:rPr>
        <w:t xml:space="preserve"> </w:t>
      </w:r>
      <w:r>
        <w:rPr>
          <w:rFonts w:cs="KFGQPC Uthman Taha Naskh" w:hint="cs"/>
          <w:rtl/>
        </w:rPr>
        <w:t>أحمد</w:t>
      </w:r>
      <w:r>
        <w:rPr>
          <w:rtl/>
        </w:rPr>
        <w:t xml:space="preserve"> (1/395)</w:t>
      </w:r>
      <w:r>
        <w:rPr>
          <w:rFonts w:ascii="Times New Roman" w:hAnsi="Times New Roman" w:cs="Times New Roman" w:hint="cs"/>
          <w:rtl/>
        </w:rPr>
        <w:t>.</w:t>
      </w:r>
      <w:r>
        <w:rPr>
          <w:rtl/>
        </w:rPr>
        <w:t xml:space="preserve"> </w:t>
      </w:r>
    </w:p>
  </w:footnote>
  <w:footnote w:id="172">
    <w:p w:rsidR="00444CD6" w:rsidRPr="007370C9" w:rsidRDefault="00444CD6" w:rsidP="007370C9">
      <w:pPr>
        <w:pStyle w:val="5"/>
        <w:rPr>
          <w:rtl/>
        </w:rPr>
      </w:pPr>
      <w:r w:rsidRPr="007370C9">
        <w:t xml:space="preserve"> (</w:t>
      </w:r>
      <w:r w:rsidRPr="007370C9">
        <w:rPr>
          <w:rStyle w:val="FootnoteReference"/>
          <w:vertAlign w:val="baseline"/>
        </w:rPr>
        <w:footnoteRef/>
      </w:r>
      <w:r w:rsidRPr="007370C9">
        <w:t>)</w:t>
      </w:r>
      <w:r w:rsidRPr="007370C9">
        <w:rPr>
          <w:rtl/>
        </w:rPr>
        <w:t>مسند الإمام أحمد</w:t>
      </w:r>
      <w:r w:rsidRPr="007370C9">
        <w:rPr>
          <w:rFonts w:hint="cs"/>
          <w:rtl/>
        </w:rPr>
        <w:t>:</w:t>
      </w:r>
      <w:r w:rsidRPr="007370C9">
        <w:rPr>
          <w:rtl/>
        </w:rPr>
        <w:t xml:space="preserve"> (1</w:t>
      </w:r>
      <w:r w:rsidRPr="007370C9">
        <w:rPr>
          <w:rFonts w:hint="cs"/>
          <w:rtl/>
        </w:rPr>
        <w:t>/</w:t>
      </w:r>
      <w:r w:rsidRPr="007370C9">
        <w:rPr>
          <w:rtl/>
        </w:rPr>
        <w:t xml:space="preserve"> 395)</w:t>
      </w:r>
      <w:r w:rsidRPr="007370C9">
        <w:rPr>
          <w:rFonts w:hint="cs"/>
          <w:rtl/>
        </w:rPr>
        <w:t>،</w:t>
      </w:r>
      <w:r w:rsidRPr="007370C9">
        <w:rPr>
          <w:rtl/>
        </w:rPr>
        <w:t xml:space="preserve"> (6</w:t>
      </w:r>
      <w:r w:rsidRPr="007370C9">
        <w:rPr>
          <w:rFonts w:hint="cs"/>
          <w:rtl/>
        </w:rPr>
        <w:t>/</w:t>
      </w:r>
      <w:r w:rsidRPr="007370C9">
        <w:rPr>
          <w:rtl/>
        </w:rPr>
        <w:t xml:space="preserve"> 294)</w:t>
      </w:r>
      <w:r w:rsidRPr="007370C9">
        <w:rPr>
          <w:rFonts w:hint="cs"/>
          <w:rtl/>
        </w:rPr>
        <w:t>.</w:t>
      </w:r>
      <w:r w:rsidRPr="007370C9">
        <w:rPr>
          <w:rtl/>
        </w:rPr>
        <w:t xml:space="preserve"> </w:t>
      </w:r>
    </w:p>
  </w:footnote>
  <w:footnote w:id="173">
    <w:p w:rsidR="00444CD6" w:rsidRPr="007370C9" w:rsidRDefault="00444CD6" w:rsidP="007370C9">
      <w:pPr>
        <w:pStyle w:val="5"/>
        <w:rPr>
          <w:rtl/>
        </w:rPr>
      </w:pPr>
      <w:r w:rsidRPr="007370C9">
        <w:t xml:space="preserve"> (</w:t>
      </w:r>
      <w:r w:rsidRPr="007370C9">
        <w:rPr>
          <w:rStyle w:val="FootnoteReference"/>
          <w:vertAlign w:val="baseline"/>
        </w:rPr>
        <w:footnoteRef/>
      </w:r>
      <w:r w:rsidRPr="007370C9">
        <w:t>)</w:t>
      </w:r>
      <w:r w:rsidRPr="007370C9">
        <w:rPr>
          <w:rtl/>
        </w:rPr>
        <w:t>أبو داود السنة (4727)</w:t>
      </w:r>
      <w:r w:rsidRPr="007370C9">
        <w:rPr>
          <w:rFonts w:hint="cs"/>
          <w:rtl/>
        </w:rPr>
        <w:t>.</w:t>
      </w:r>
      <w:r w:rsidRPr="007370C9">
        <w:rPr>
          <w:rtl/>
        </w:rPr>
        <w:t xml:space="preserve"> </w:t>
      </w:r>
    </w:p>
  </w:footnote>
  <w:footnote w:id="174">
    <w:p w:rsidR="00444CD6" w:rsidRPr="007370C9" w:rsidRDefault="00444CD6" w:rsidP="007370C9">
      <w:pPr>
        <w:pStyle w:val="5"/>
        <w:rPr>
          <w:rtl/>
        </w:rPr>
      </w:pPr>
      <w:r w:rsidRPr="007370C9">
        <w:t xml:space="preserve"> (</w:t>
      </w:r>
      <w:r w:rsidRPr="007370C9">
        <w:rPr>
          <w:rStyle w:val="FootnoteReference"/>
          <w:vertAlign w:val="baseline"/>
        </w:rPr>
        <w:footnoteRef/>
      </w:r>
      <w:r w:rsidRPr="007370C9">
        <w:t>)</w:t>
      </w:r>
      <w:r w:rsidRPr="007370C9">
        <w:rPr>
          <w:rtl/>
        </w:rPr>
        <w:t>سنن أبي داود</w:t>
      </w:r>
      <w:r w:rsidRPr="007370C9">
        <w:rPr>
          <w:rFonts w:hint="cs"/>
          <w:rtl/>
        </w:rPr>
        <w:t>:</w:t>
      </w:r>
      <w:r w:rsidRPr="007370C9">
        <w:rPr>
          <w:rtl/>
        </w:rPr>
        <w:t xml:space="preserve"> (5</w:t>
      </w:r>
      <w:r w:rsidRPr="007370C9">
        <w:rPr>
          <w:rFonts w:hint="cs"/>
          <w:rtl/>
        </w:rPr>
        <w:t>/</w:t>
      </w:r>
      <w:r w:rsidRPr="007370C9">
        <w:rPr>
          <w:rtl/>
        </w:rPr>
        <w:t xml:space="preserve"> 96)</w:t>
      </w:r>
      <w:r w:rsidRPr="007370C9">
        <w:rPr>
          <w:rFonts w:hint="cs"/>
          <w:rtl/>
        </w:rPr>
        <w:t>،</w:t>
      </w:r>
      <w:r w:rsidRPr="007370C9">
        <w:rPr>
          <w:rtl/>
        </w:rPr>
        <w:t xml:space="preserve"> </w:t>
      </w:r>
      <w:r w:rsidRPr="007370C9">
        <w:rPr>
          <w:rFonts w:hint="cs"/>
          <w:rtl/>
        </w:rPr>
        <w:t>برقم</w:t>
      </w:r>
      <w:r w:rsidRPr="007370C9">
        <w:rPr>
          <w:rtl/>
        </w:rPr>
        <w:t xml:space="preserve"> (4727)</w:t>
      </w:r>
      <w:r w:rsidRPr="007370C9">
        <w:rPr>
          <w:rFonts w:hint="cs"/>
          <w:rtl/>
        </w:rPr>
        <w:t>.</w:t>
      </w:r>
      <w:r w:rsidRPr="007370C9">
        <w:rPr>
          <w:rtl/>
        </w:rPr>
        <w:t xml:space="preserve"> </w:t>
      </w:r>
    </w:p>
  </w:footnote>
  <w:footnote w:id="175">
    <w:p w:rsidR="00444CD6" w:rsidRPr="007370C9" w:rsidRDefault="00444CD6" w:rsidP="007370C9">
      <w:pPr>
        <w:pStyle w:val="5"/>
        <w:rPr>
          <w:rtl/>
        </w:rPr>
      </w:pPr>
      <w:r w:rsidRPr="007370C9">
        <w:t xml:space="preserve"> (</w:t>
      </w:r>
      <w:r w:rsidRPr="007370C9">
        <w:rPr>
          <w:rStyle w:val="FootnoteReference"/>
          <w:vertAlign w:val="baseline"/>
        </w:rPr>
        <w:footnoteRef/>
      </w:r>
      <w:r w:rsidRPr="007370C9">
        <w:t>)</w:t>
      </w:r>
      <w:r w:rsidRPr="007370C9">
        <w:rPr>
          <w:rtl/>
        </w:rPr>
        <w:t>مسلم فضائل الصحابة (2401)</w:t>
      </w:r>
      <w:r w:rsidRPr="007370C9">
        <w:rPr>
          <w:rFonts w:hint="cs"/>
          <w:rtl/>
        </w:rPr>
        <w:t>،</w:t>
      </w:r>
      <w:r w:rsidRPr="007370C9">
        <w:rPr>
          <w:rtl/>
        </w:rPr>
        <w:t xml:space="preserve"> </w:t>
      </w:r>
      <w:r w:rsidRPr="007370C9">
        <w:rPr>
          <w:rFonts w:hint="cs"/>
          <w:rtl/>
        </w:rPr>
        <w:t>أحمد</w:t>
      </w:r>
      <w:r w:rsidRPr="007370C9">
        <w:rPr>
          <w:rtl/>
        </w:rPr>
        <w:t xml:space="preserve"> (6/155)</w:t>
      </w:r>
      <w:r w:rsidRPr="007370C9">
        <w:rPr>
          <w:rFonts w:hint="cs"/>
          <w:rtl/>
        </w:rPr>
        <w:t>.</w:t>
      </w:r>
      <w:r w:rsidRPr="007370C9">
        <w:rPr>
          <w:rtl/>
        </w:rPr>
        <w:t xml:space="preserve"> </w:t>
      </w:r>
    </w:p>
  </w:footnote>
  <w:footnote w:id="176">
    <w:p w:rsidR="00444CD6" w:rsidRDefault="00444CD6" w:rsidP="007370C9">
      <w:pPr>
        <w:pStyle w:val="5"/>
        <w:rPr>
          <w:rtl/>
        </w:rPr>
      </w:pPr>
      <w:r w:rsidRPr="007370C9">
        <w:t xml:space="preserve"> (</w:t>
      </w:r>
      <w:r w:rsidRPr="007370C9">
        <w:rPr>
          <w:rStyle w:val="FootnoteReference"/>
          <w:vertAlign w:val="baseline"/>
        </w:rPr>
        <w:footnoteRef/>
      </w:r>
      <w:r w:rsidRPr="007370C9">
        <w:t>)</w:t>
      </w:r>
      <w:r w:rsidRPr="007370C9">
        <w:rPr>
          <w:rtl/>
        </w:rPr>
        <w:t>صحيح مسلم برقم (2401)</w:t>
      </w:r>
      <w:r w:rsidRPr="007370C9">
        <w:rPr>
          <w:rFonts w:hint="cs"/>
          <w:rtl/>
        </w:rPr>
        <w:t>.</w:t>
      </w:r>
      <w:r>
        <w:rPr>
          <w:rtl/>
        </w:rPr>
        <w:t xml:space="preserve"> </w:t>
      </w:r>
    </w:p>
  </w:footnote>
  <w:footnote w:id="177">
    <w:p w:rsidR="00444CD6" w:rsidRPr="00AD64A2" w:rsidRDefault="00444CD6" w:rsidP="00AD64A2">
      <w:pPr>
        <w:pStyle w:val="5"/>
        <w:rPr>
          <w:rtl/>
        </w:rPr>
      </w:pPr>
      <w:r w:rsidRPr="007370C9">
        <w:t xml:space="preserve"> (</w:t>
      </w:r>
      <w:r w:rsidRPr="007370C9">
        <w:rPr>
          <w:rStyle w:val="FootnoteReference"/>
          <w:vertAlign w:val="baseline"/>
        </w:rPr>
        <w:footnoteRef/>
      </w:r>
      <w:r w:rsidRPr="007370C9">
        <w:t>)</w:t>
      </w:r>
      <w:r w:rsidRPr="007370C9">
        <w:rPr>
          <w:rtl/>
        </w:rPr>
        <w:t>البخاري مواقيت الصلاة (530)</w:t>
      </w:r>
      <w:r w:rsidRPr="007370C9">
        <w:rPr>
          <w:rFonts w:hint="cs"/>
          <w:rtl/>
        </w:rPr>
        <w:t>،</w:t>
      </w:r>
      <w:r w:rsidRPr="007370C9">
        <w:rPr>
          <w:rtl/>
        </w:rPr>
        <w:t xml:space="preserve"> </w:t>
      </w:r>
      <w:r w:rsidRPr="007370C9">
        <w:rPr>
          <w:rFonts w:hint="cs"/>
          <w:rtl/>
        </w:rPr>
        <w:t>مسلم</w:t>
      </w:r>
      <w:r w:rsidRPr="007370C9">
        <w:rPr>
          <w:rtl/>
        </w:rPr>
        <w:t xml:space="preserve"> </w:t>
      </w:r>
      <w:r w:rsidRPr="007370C9">
        <w:rPr>
          <w:rFonts w:hint="cs"/>
          <w:rtl/>
        </w:rPr>
        <w:t>المساجد</w:t>
      </w:r>
      <w:r w:rsidRPr="007370C9">
        <w:rPr>
          <w:rtl/>
        </w:rPr>
        <w:t xml:space="preserve"> </w:t>
      </w:r>
      <w:r w:rsidRPr="007370C9">
        <w:rPr>
          <w:rFonts w:hint="cs"/>
          <w:rtl/>
        </w:rPr>
        <w:t>ومواضع</w:t>
      </w:r>
      <w:r w:rsidRPr="007370C9">
        <w:rPr>
          <w:rtl/>
        </w:rPr>
        <w:t xml:space="preserve"> </w:t>
      </w:r>
      <w:r w:rsidRPr="007370C9">
        <w:rPr>
          <w:rFonts w:hint="cs"/>
          <w:rtl/>
        </w:rPr>
        <w:t>الصلاة</w:t>
      </w:r>
      <w:r w:rsidRPr="007370C9">
        <w:rPr>
          <w:rtl/>
        </w:rPr>
        <w:t xml:space="preserve"> (632)</w:t>
      </w:r>
      <w:r w:rsidRPr="007370C9">
        <w:rPr>
          <w:rFonts w:hint="cs"/>
          <w:rtl/>
        </w:rPr>
        <w:t>،</w:t>
      </w:r>
      <w:r w:rsidRPr="007370C9">
        <w:rPr>
          <w:rtl/>
        </w:rPr>
        <w:t xml:space="preserve"> </w:t>
      </w:r>
      <w:r w:rsidRPr="007370C9">
        <w:rPr>
          <w:rFonts w:hint="cs"/>
          <w:rtl/>
        </w:rPr>
        <w:t>النسائي</w:t>
      </w:r>
      <w:r w:rsidRPr="007370C9">
        <w:rPr>
          <w:rtl/>
        </w:rPr>
        <w:t xml:space="preserve"> </w:t>
      </w:r>
      <w:r w:rsidRPr="007370C9">
        <w:rPr>
          <w:rFonts w:hint="cs"/>
          <w:rtl/>
        </w:rPr>
        <w:t>الصلاة</w:t>
      </w:r>
      <w:r w:rsidRPr="007370C9">
        <w:rPr>
          <w:rtl/>
        </w:rPr>
        <w:t xml:space="preserve"> (</w:t>
      </w:r>
      <w:r w:rsidRPr="00AD64A2">
        <w:rPr>
          <w:rtl/>
        </w:rPr>
        <w:t>485)</w:t>
      </w:r>
      <w:r w:rsidRPr="00AD64A2">
        <w:rPr>
          <w:rFonts w:hint="cs"/>
          <w:rtl/>
        </w:rPr>
        <w:t>،</w:t>
      </w:r>
      <w:r w:rsidRPr="00AD64A2">
        <w:rPr>
          <w:rtl/>
        </w:rPr>
        <w:t xml:space="preserve"> </w:t>
      </w:r>
      <w:r w:rsidRPr="00AD64A2">
        <w:rPr>
          <w:rFonts w:hint="cs"/>
          <w:rtl/>
        </w:rPr>
        <w:t>أحمد</w:t>
      </w:r>
      <w:r w:rsidRPr="00AD64A2">
        <w:rPr>
          <w:rtl/>
        </w:rPr>
        <w:t xml:space="preserve"> (2/486)</w:t>
      </w:r>
      <w:r w:rsidRPr="00AD64A2">
        <w:rPr>
          <w:rFonts w:hint="cs"/>
          <w:rtl/>
        </w:rPr>
        <w:t>،</w:t>
      </w:r>
      <w:r w:rsidRPr="00AD64A2">
        <w:rPr>
          <w:rtl/>
        </w:rPr>
        <w:t xml:space="preserve"> </w:t>
      </w:r>
      <w:r w:rsidRPr="00AD64A2">
        <w:rPr>
          <w:rFonts w:hint="cs"/>
          <w:rtl/>
        </w:rPr>
        <w:t>مالك</w:t>
      </w:r>
      <w:r w:rsidRPr="00AD64A2">
        <w:rPr>
          <w:rtl/>
        </w:rPr>
        <w:t xml:space="preserve"> </w:t>
      </w:r>
      <w:r w:rsidRPr="00AD64A2">
        <w:rPr>
          <w:rFonts w:hint="cs"/>
          <w:rtl/>
        </w:rPr>
        <w:t>النداء</w:t>
      </w:r>
      <w:r w:rsidRPr="00AD64A2">
        <w:rPr>
          <w:rtl/>
        </w:rPr>
        <w:t xml:space="preserve"> </w:t>
      </w:r>
      <w:r w:rsidRPr="00AD64A2">
        <w:rPr>
          <w:rFonts w:hint="cs"/>
          <w:rtl/>
        </w:rPr>
        <w:t>للصلاة</w:t>
      </w:r>
      <w:r w:rsidRPr="00AD64A2">
        <w:rPr>
          <w:rtl/>
        </w:rPr>
        <w:t xml:space="preserve"> (413)</w:t>
      </w:r>
      <w:r w:rsidRPr="00AD64A2">
        <w:rPr>
          <w:rFonts w:hint="cs"/>
          <w:rtl/>
        </w:rPr>
        <w:t>.</w:t>
      </w:r>
      <w:r w:rsidRPr="00AD64A2">
        <w:rPr>
          <w:rtl/>
        </w:rPr>
        <w:t xml:space="preserve"> </w:t>
      </w:r>
    </w:p>
  </w:footnote>
  <w:footnote w:id="178">
    <w:p w:rsidR="00444CD6" w:rsidRPr="000F4E11" w:rsidRDefault="00444CD6" w:rsidP="00AD64A2">
      <w:pPr>
        <w:pStyle w:val="5"/>
        <w:rPr>
          <w:rtl/>
        </w:rPr>
      </w:pPr>
      <w:r>
        <w:rPr>
          <w:rFonts w:hint="cs"/>
          <w:rtl/>
        </w:rPr>
        <w:t>(</w:t>
      </w:r>
      <w:r w:rsidRPr="00AD64A2">
        <w:rPr>
          <w:rStyle w:val="FootnoteReference"/>
          <w:vertAlign w:val="baseline"/>
        </w:rPr>
        <w:footnoteRef/>
      </w:r>
      <w:r>
        <w:rPr>
          <w:rFonts w:hint="cs"/>
          <w:rtl/>
        </w:rPr>
        <w:t>)</w:t>
      </w:r>
      <w:r w:rsidRPr="00AD64A2">
        <w:rPr>
          <w:rtl/>
        </w:rPr>
        <w:t xml:space="preserve"> صحيح البخاري برقم (555) وصحيح مسلم برقم (632)</w:t>
      </w:r>
      <w:r w:rsidRPr="00AD64A2">
        <w:rPr>
          <w:rFonts w:hint="cs"/>
          <w:rtl/>
        </w:rPr>
        <w:t>.</w:t>
      </w:r>
    </w:p>
  </w:footnote>
  <w:footnote w:id="179">
    <w:p w:rsidR="00444CD6" w:rsidRPr="00AD64A2" w:rsidRDefault="00444CD6" w:rsidP="00AD64A2">
      <w:pPr>
        <w:pStyle w:val="5"/>
        <w:rPr>
          <w:rtl/>
        </w:rPr>
      </w:pPr>
      <w:r w:rsidRPr="00AD64A2">
        <w:t xml:space="preserve"> (</w:t>
      </w:r>
      <w:r w:rsidRPr="00AD64A2">
        <w:rPr>
          <w:rStyle w:val="FootnoteReference"/>
          <w:vertAlign w:val="baseline"/>
        </w:rPr>
        <w:footnoteRef/>
      </w:r>
      <w:r w:rsidRPr="00AD64A2">
        <w:t>)</w:t>
      </w:r>
      <w:r w:rsidRPr="00AD64A2">
        <w:rPr>
          <w:rtl/>
        </w:rPr>
        <w:t>مسلم الإيمان (8)</w:t>
      </w:r>
      <w:r w:rsidRPr="00AD64A2">
        <w:rPr>
          <w:rFonts w:hint="cs"/>
          <w:rtl/>
        </w:rPr>
        <w:t>،</w:t>
      </w:r>
      <w:r w:rsidRPr="00AD64A2">
        <w:rPr>
          <w:rtl/>
        </w:rPr>
        <w:t xml:space="preserve"> </w:t>
      </w:r>
      <w:r w:rsidRPr="00AD64A2">
        <w:rPr>
          <w:rFonts w:hint="cs"/>
          <w:rtl/>
        </w:rPr>
        <w:t>الترمذي</w:t>
      </w:r>
      <w:r w:rsidRPr="00AD64A2">
        <w:rPr>
          <w:rtl/>
        </w:rPr>
        <w:t xml:space="preserve"> </w:t>
      </w:r>
      <w:r w:rsidRPr="00AD64A2">
        <w:rPr>
          <w:rFonts w:hint="cs"/>
          <w:rtl/>
        </w:rPr>
        <w:t>الإيمان</w:t>
      </w:r>
      <w:r w:rsidRPr="00AD64A2">
        <w:rPr>
          <w:rtl/>
        </w:rPr>
        <w:t xml:space="preserve"> (2610)</w:t>
      </w:r>
      <w:r w:rsidRPr="00AD64A2">
        <w:rPr>
          <w:rFonts w:hint="cs"/>
          <w:rtl/>
        </w:rPr>
        <w:t>،</w:t>
      </w:r>
      <w:r w:rsidRPr="00AD64A2">
        <w:rPr>
          <w:rtl/>
        </w:rPr>
        <w:t xml:space="preserve"> </w:t>
      </w:r>
      <w:r w:rsidRPr="00AD64A2">
        <w:rPr>
          <w:rFonts w:hint="cs"/>
          <w:rtl/>
        </w:rPr>
        <w:t>النسائي</w:t>
      </w:r>
      <w:r w:rsidRPr="00AD64A2">
        <w:rPr>
          <w:rtl/>
        </w:rPr>
        <w:t xml:space="preserve"> </w:t>
      </w:r>
      <w:r w:rsidRPr="00AD64A2">
        <w:rPr>
          <w:rFonts w:hint="cs"/>
          <w:rtl/>
        </w:rPr>
        <w:t>الإيمان</w:t>
      </w:r>
      <w:r w:rsidRPr="00AD64A2">
        <w:rPr>
          <w:rtl/>
        </w:rPr>
        <w:t xml:space="preserve"> </w:t>
      </w:r>
      <w:r w:rsidRPr="00AD64A2">
        <w:rPr>
          <w:rFonts w:hint="cs"/>
          <w:rtl/>
        </w:rPr>
        <w:t>وشرائعه</w:t>
      </w:r>
      <w:r w:rsidRPr="00AD64A2">
        <w:rPr>
          <w:rtl/>
        </w:rPr>
        <w:t xml:space="preserve"> (4990)</w:t>
      </w:r>
      <w:r w:rsidRPr="00AD64A2">
        <w:rPr>
          <w:rFonts w:hint="cs"/>
          <w:rtl/>
        </w:rPr>
        <w:t>،</w:t>
      </w:r>
      <w:r w:rsidRPr="00AD64A2">
        <w:rPr>
          <w:rtl/>
        </w:rPr>
        <w:t xml:space="preserve"> </w:t>
      </w:r>
      <w:r w:rsidRPr="00AD64A2">
        <w:rPr>
          <w:rFonts w:hint="cs"/>
          <w:rtl/>
        </w:rPr>
        <w:t>أبو</w:t>
      </w:r>
      <w:r w:rsidRPr="00AD64A2">
        <w:rPr>
          <w:rtl/>
        </w:rPr>
        <w:t xml:space="preserve"> </w:t>
      </w:r>
      <w:r w:rsidRPr="00AD64A2">
        <w:rPr>
          <w:rFonts w:hint="cs"/>
          <w:rtl/>
        </w:rPr>
        <w:t>داود</w:t>
      </w:r>
      <w:r w:rsidRPr="00AD64A2">
        <w:rPr>
          <w:rtl/>
        </w:rPr>
        <w:t xml:space="preserve"> </w:t>
      </w:r>
      <w:r w:rsidRPr="00AD64A2">
        <w:rPr>
          <w:rFonts w:hint="cs"/>
          <w:rtl/>
        </w:rPr>
        <w:t>السنة</w:t>
      </w:r>
      <w:r w:rsidRPr="00AD64A2">
        <w:rPr>
          <w:rtl/>
        </w:rPr>
        <w:t xml:space="preserve"> (4695)</w:t>
      </w:r>
      <w:r w:rsidRPr="00AD64A2">
        <w:rPr>
          <w:rFonts w:hint="cs"/>
          <w:rtl/>
        </w:rPr>
        <w:t>،</w:t>
      </w:r>
      <w:r w:rsidRPr="00AD64A2">
        <w:rPr>
          <w:rtl/>
        </w:rPr>
        <w:t xml:space="preserve"> </w:t>
      </w:r>
      <w:r w:rsidRPr="00AD64A2">
        <w:rPr>
          <w:rFonts w:hint="cs"/>
          <w:rtl/>
        </w:rPr>
        <w:t>ابن</w:t>
      </w:r>
      <w:r w:rsidRPr="00AD64A2">
        <w:rPr>
          <w:rtl/>
        </w:rPr>
        <w:t xml:space="preserve"> </w:t>
      </w:r>
      <w:r w:rsidRPr="00AD64A2">
        <w:rPr>
          <w:rFonts w:hint="cs"/>
          <w:rtl/>
        </w:rPr>
        <w:t>ماجه</w:t>
      </w:r>
      <w:r w:rsidRPr="00AD64A2">
        <w:rPr>
          <w:rtl/>
        </w:rPr>
        <w:t xml:space="preserve"> </w:t>
      </w:r>
      <w:r w:rsidRPr="00AD64A2">
        <w:rPr>
          <w:rFonts w:hint="cs"/>
          <w:rtl/>
        </w:rPr>
        <w:t>المقدمة</w:t>
      </w:r>
      <w:r w:rsidRPr="00AD64A2">
        <w:rPr>
          <w:rtl/>
        </w:rPr>
        <w:t xml:space="preserve"> (63)</w:t>
      </w:r>
      <w:r w:rsidRPr="00AD64A2">
        <w:rPr>
          <w:rFonts w:hint="cs"/>
          <w:rtl/>
        </w:rPr>
        <w:t>،</w:t>
      </w:r>
      <w:r w:rsidRPr="00AD64A2">
        <w:rPr>
          <w:rtl/>
        </w:rPr>
        <w:t xml:space="preserve"> </w:t>
      </w:r>
      <w:r w:rsidRPr="00AD64A2">
        <w:rPr>
          <w:rFonts w:hint="cs"/>
          <w:rtl/>
        </w:rPr>
        <w:t>أحمد</w:t>
      </w:r>
      <w:r w:rsidRPr="00AD64A2">
        <w:rPr>
          <w:rtl/>
        </w:rPr>
        <w:t xml:space="preserve"> (1/27)</w:t>
      </w:r>
      <w:r w:rsidRPr="00AD64A2">
        <w:rPr>
          <w:rFonts w:hint="cs"/>
          <w:rtl/>
        </w:rPr>
        <w:t>.</w:t>
      </w:r>
      <w:r w:rsidRPr="00AD64A2">
        <w:rPr>
          <w:rtl/>
        </w:rPr>
        <w:t xml:space="preserve"> </w:t>
      </w:r>
    </w:p>
  </w:footnote>
  <w:footnote w:id="180">
    <w:p w:rsidR="00444CD6" w:rsidRDefault="00444CD6" w:rsidP="00AD64A2">
      <w:pPr>
        <w:pStyle w:val="5"/>
        <w:rPr>
          <w:rtl/>
        </w:rPr>
      </w:pPr>
      <w:r w:rsidRPr="00AD64A2">
        <w:t xml:space="preserve"> (</w:t>
      </w:r>
      <w:r w:rsidRPr="00AD64A2">
        <w:rPr>
          <w:rStyle w:val="FootnoteReference"/>
          <w:vertAlign w:val="baseline"/>
        </w:rPr>
        <w:footnoteRef/>
      </w:r>
      <w:r w:rsidRPr="00AD64A2">
        <w:t>)</w:t>
      </w:r>
      <w:r w:rsidRPr="00AD64A2">
        <w:rPr>
          <w:rtl/>
        </w:rPr>
        <w:t>صحيح مسلم برقم (8)</w:t>
      </w:r>
      <w:r w:rsidRPr="00AD64A2">
        <w:rPr>
          <w:rFonts w:hint="cs"/>
          <w:rtl/>
        </w:rPr>
        <w:t>.</w:t>
      </w:r>
      <w:r w:rsidRPr="00AD64A2">
        <w:rPr>
          <w:rtl/>
        </w:rPr>
        <w:t xml:space="preserve"> </w:t>
      </w:r>
    </w:p>
  </w:footnote>
  <w:footnote w:id="181">
    <w:p w:rsidR="00444CD6" w:rsidRPr="00AD64A2" w:rsidRDefault="00444CD6" w:rsidP="00AD64A2">
      <w:pPr>
        <w:pStyle w:val="5"/>
        <w:rPr>
          <w:rtl/>
        </w:rPr>
      </w:pPr>
      <w:r w:rsidRPr="00AD64A2">
        <w:t xml:space="preserve"> (</w:t>
      </w:r>
      <w:r w:rsidRPr="00AD64A2">
        <w:rPr>
          <w:rStyle w:val="FootnoteReference"/>
          <w:vertAlign w:val="baseline"/>
        </w:rPr>
        <w:footnoteRef/>
      </w:r>
      <w:r w:rsidRPr="00AD64A2">
        <w:t>)</w:t>
      </w:r>
      <w:r w:rsidRPr="00AD64A2">
        <w:rPr>
          <w:rtl/>
        </w:rPr>
        <w:t>البخاري المناقب (3674)</w:t>
      </w:r>
      <w:r w:rsidRPr="00AD64A2">
        <w:rPr>
          <w:rFonts w:hint="cs"/>
          <w:rtl/>
        </w:rPr>
        <w:t>،</w:t>
      </w:r>
      <w:r w:rsidRPr="00AD64A2">
        <w:rPr>
          <w:rtl/>
        </w:rPr>
        <w:t xml:space="preserve"> </w:t>
      </w:r>
      <w:r w:rsidRPr="00AD64A2">
        <w:rPr>
          <w:rFonts w:hint="cs"/>
          <w:rtl/>
        </w:rPr>
        <w:t>مسلم</w:t>
      </w:r>
      <w:r w:rsidRPr="00AD64A2">
        <w:rPr>
          <w:rtl/>
        </w:rPr>
        <w:t xml:space="preserve"> </w:t>
      </w:r>
      <w:r w:rsidRPr="00AD64A2">
        <w:rPr>
          <w:rFonts w:hint="cs"/>
          <w:rtl/>
        </w:rPr>
        <w:t>الإيمان</w:t>
      </w:r>
      <w:r w:rsidRPr="00AD64A2">
        <w:rPr>
          <w:rtl/>
        </w:rPr>
        <w:t xml:space="preserve"> (164)</w:t>
      </w:r>
      <w:r w:rsidRPr="00AD64A2">
        <w:rPr>
          <w:rFonts w:hint="cs"/>
          <w:rtl/>
        </w:rPr>
        <w:t>،</w:t>
      </w:r>
      <w:r w:rsidRPr="00AD64A2">
        <w:rPr>
          <w:rtl/>
        </w:rPr>
        <w:t xml:space="preserve"> </w:t>
      </w:r>
      <w:r w:rsidRPr="00AD64A2">
        <w:rPr>
          <w:rFonts w:hint="cs"/>
          <w:rtl/>
        </w:rPr>
        <w:t>النسائي</w:t>
      </w:r>
      <w:r w:rsidRPr="00AD64A2">
        <w:rPr>
          <w:rtl/>
        </w:rPr>
        <w:t xml:space="preserve"> </w:t>
      </w:r>
      <w:r w:rsidRPr="00AD64A2">
        <w:rPr>
          <w:rFonts w:hint="cs"/>
          <w:rtl/>
        </w:rPr>
        <w:t>الصلاة</w:t>
      </w:r>
      <w:r w:rsidRPr="00AD64A2">
        <w:rPr>
          <w:rtl/>
        </w:rPr>
        <w:t xml:space="preserve"> (448)</w:t>
      </w:r>
      <w:r w:rsidRPr="00AD64A2">
        <w:rPr>
          <w:rFonts w:hint="cs"/>
          <w:rtl/>
        </w:rPr>
        <w:t>،</w:t>
      </w:r>
      <w:r w:rsidRPr="00AD64A2">
        <w:rPr>
          <w:rtl/>
        </w:rPr>
        <w:t xml:space="preserve"> </w:t>
      </w:r>
      <w:r w:rsidRPr="00AD64A2">
        <w:rPr>
          <w:rFonts w:hint="cs"/>
          <w:rtl/>
        </w:rPr>
        <w:t>أح</w:t>
      </w:r>
      <w:r w:rsidRPr="00AD64A2">
        <w:rPr>
          <w:rtl/>
        </w:rPr>
        <w:t>مد (4/208)</w:t>
      </w:r>
      <w:r w:rsidRPr="00AD64A2">
        <w:rPr>
          <w:rFonts w:hint="cs"/>
          <w:rtl/>
        </w:rPr>
        <w:t>.</w:t>
      </w:r>
      <w:r w:rsidRPr="00AD64A2">
        <w:rPr>
          <w:rtl/>
        </w:rPr>
        <w:t xml:space="preserve"> </w:t>
      </w:r>
    </w:p>
  </w:footnote>
  <w:footnote w:id="182">
    <w:p w:rsidR="00444CD6" w:rsidRPr="00AD64A2" w:rsidRDefault="00444CD6" w:rsidP="00AD64A2">
      <w:pPr>
        <w:pStyle w:val="5"/>
        <w:rPr>
          <w:rtl/>
        </w:rPr>
      </w:pPr>
      <w:r w:rsidRPr="00AD64A2">
        <w:t xml:space="preserve"> (</w:t>
      </w:r>
      <w:r w:rsidRPr="00AD64A2">
        <w:rPr>
          <w:rStyle w:val="FootnoteReference"/>
          <w:vertAlign w:val="baseline"/>
        </w:rPr>
        <w:footnoteRef/>
      </w:r>
      <w:r w:rsidRPr="00AD64A2">
        <w:t>)</w:t>
      </w:r>
      <w:r w:rsidRPr="00AD64A2">
        <w:rPr>
          <w:rtl/>
        </w:rPr>
        <w:t>صحيح البخاري برقم (3207)</w:t>
      </w:r>
      <w:r w:rsidRPr="00AD64A2">
        <w:rPr>
          <w:rFonts w:hint="cs"/>
          <w:rtl/>
        </w:rPr>
        <w:t>،</w:t>
      </w:r>
      <w:r w:rsidRPr="00AD64A2">
        <w:rPr>
          <w:rtl/>
        </w:rPr>
        <w:t xml:space="preserve"> </w:t>
      </w:r>
      <w:r w:rsidRPr="00AD64A2">
        <w:rPr>
          <w:rFonts w:hint="cs"/>
          <w:rtl/>
        </w:rPr>
        <w:t>ومسلم</w:t>
      </w:r>
      <w:r w:rsidRPr="00AD64A2">
        <w:rPr>
          <w:rtl/>
        </w:rPr>
        <w:t xml:space="preserve"> </w:t>
      </w:r>
      <w:r w:rsidRPr="00AD64A2">
        <w:rPr>
          <w:rFonts w:hint="cs"/>
          <w:rtl/>
        </w:rPr>
        <w:t>برقم</w:t>
      </w:r>
      <w:r w:rsidRPr="00AD64A2">
        <w:rPr>
          <w:rtl/>
        </w:rPr>
        <w:t xml:space="preserve"> (164)</w:t>
      </w:r>
      <w:r w:rsidRPr="00AD64A2">
        <w:rPr>
          <w:rFonts w:hint="cs"/>
          <w:rtl/>
        </w:rPr>
        <w:t>،</w:t>
      </w:r>
      <w:r w:rsidRPr="00AD64A2">
        <w:rPr>
          <w:rtl/>
        </w:rPr>
        <w:t xml:space="preserve"> </w:t>
      </w:r>
      <w:r w:rsidRPr="00AD64A2">
        <w:rPr>
          <w:rFonts w:hint="cs"/>
          <w:rtl/>
        </w:rPr>
        <w:t>واللفظ</w:t>
      </w:r>
      <w:r w:rsidRPr="00AD64A2">
        <w:rPr>
          <w:rtl/>
        </w:rPr>
        <w:t xml:space="preserve"> </w:t>
      </w:r>
      <w:r w:rsidRPr="00AD64A2">
        <w:rPr>
          <w:rFonts w:hint="cs"/>
          <w:rtl/>
        </w:rPr>
        <w:t>لمسلم.</w:t>
      </w:r>
      <w:r w:rsidRPr="00AD64A2">
        <w:rPr>
          <w:rtl/>
        </w:rPr>
        <w:t xml:space="preserve"> </w:t>
      </w:r>
    </w:p>
  </w:footnote>
  <w:footnote w:id="183">
    <w:p w:rsidR="00444CD6" w:rsidRPr="00AD64A2" w:rsidRDefault="00444CD6" w:rsidP="00AD64A2">
      <w:pPr>
        <w:pStyle w:val="5"/>
        <w:rPr>
          <w:rtl/>
        </w:rPr>
      </w:pPr>
      <w:r w:rsidRPr="00AD64A2">
        <w:t xml:space="preserve"> (</w:t>
      </w:r>
      <w:r w:rsidRPr="00AD64A2">
        <w:rPr>
          <w:rStyle w:val="FootnoteReference"/>
          <w:vertAlign w:val="baseline"/>
        </w:rPr>
        <w:footnoteRef/>
      </w:r>
      <w:r w:rsidRPr="00AD64A2">
        <w:t>)</w:t>
      </w:r>
      <w:r w:rsidRPr="00AD64A2">
        <w:rPr>
          <w:rtl/>
        </w:rPr>
        <w:t>مسلم الجنة وصفة نعيمها وأهلها (2842)</w:t>
      </w:r>
      <w:r w:rsidRPr="00AD64A2">
        <w:rPr>
          <w:rFonts w:hint="cs"/>
          <w:rtl/>
        </w:rPr>
        <w:t>،</w:t>
      </w:r>
      <w:r w:rsidRPr="00AD64A2">
        <w:rPr>
          <w:rtl/>
        </w:rPr>
        <w:t xml:space="preserve"> </w:t>
      </w:r>
      <w:r w:rsidRPr="00AD64A2">
        <w:rPr>
          <w:rFonts w:hint="cs"/>
          <w:rtl/>
        </w:rPr>
        <w:t>الترمذي</w:t>
      </w:r>
      <w:r w:rsidRPr="00AD64A2">
        <w:rPr>
          <w:rtl/>
        </w:rPr>
        <w:t xml:space="preserve"> </w:t>
      </w:r>
      <w:r w:rsidRPr="00AD64A2">
        <w:rPr>
          <w:rFonts w:hint="cs"/>
          <w:rtl/>
        </w:rPr>
        <w:t>صفة</w:t>
      </w:r>
      <w:r w:rsidRPr="00AD64A2">
        <w:rPr>
          <w:rtl/>
        </w:rPr>
        <w:t xml:space="preserve"> </w:t>
      </w:r>
      <w:r w:rsidRPr="00AD64A2">
        <w:rPr>
          <w:rFonts w:hint="cs"/>
          <w:rtl/>
        </w:rPr>
        <w:t>جهنم</w:t>
      </w:r>
      <w:r w:rsidRPr="00AD64A2">
        <w:rPr>
          <w:rtl/>
        </w:rPr>
        <w:t xml:space="preserve"> (2573)</w:t>
      </w:r>
      <w:r w:rsidRPr="00AD64A2">
        <w:rPr>
          <w:rFonts w:hint="cs"/>
          <w:rtl/>
        </w:rPr>
        <w:t>.</w:t>
      </w:r>
      <w:r w:rsidRPr="00AD64A2">
        <w:rPr>
          <w:rtl/>
        </w:rPr>
        <w:t xml:space="preserve"> </w:t>
      </w:r>
    </w:p>
  </w:footnote>
  <w:footnote w:id="184">
    <w:p w:rsidR="00444CD6" w:rsidRDefault="00444CD6" w:rsidP="00AD64A2">
      <w:pPr>
        <w:pStyle w:val="5"/>
        <w:rPr>
          <w:rtl/>
        </w:rPr>
      </w:pPr>
      <w:r w:rsidRPr="00AD64A2">
        <w:t xml:space="preserve"> (</w:t>
      </w:r>
      <w:r w:rsidRPr="00AD64A2">
        <w:rPr>
          <w:rStyle w:val="FootnoteReference"/>
          <w:vertAlign w:val="baseline"/>
        </w:rPr>
        <w:footnoteRef/>
      </w:r>
      <w:r w:rsidRPr="00AD64A2">
        <w:t>)</w:t>
      </w:r>
      <w:r w:rsidRPr="00AD64A2">
        <w:rPr>
          <w:rtl/>
        </w:rPr>
        <w:t>صحيح مسلم برقم (2842)</w:t>
      </w:r>
      <w:r w:rsidRPr="00AD64A2">
        <w:rPr>
          <w:rFonts w:hint="cs"/>
          <w:rtl/>
        </w:rPr>
        <w:t>.</w:t>
      </w:r>
      <w:r w:rsidRPr="00AD64A2">
        <w:rPr>
          <w:rtl/>
        </w:rPr>
        <w:t xml:space="preserve"> </w:t>
      </w:r>
    </w:p>
  </w:footnote>
  <w:footnote w:id="185">
    <w:p w:rsidR="00444CD6" w:rsidRPr="00AD64A2" w:rsidRDefault="00444CD6" w:rsidP="00AD64A2">
      <w:pPr>
        <w:pStyle w:val="5"/>
        <w:rPr>
          <w:rtl/>
        </w:rPr>
      </w:pPr>
      <w:r w:rsidRPr="00AD64A2">
        <w:t xml:space="preserve"> (</w:t>
      </w:r>
      <w:r w:rsidRPr="00AD64A2">
        <w:rPr>
          <w:rStyle w:val="FootnoteReference"/>
          <w:vertAlign w:val="baseline"/>
        </w:rPr>
        <w:footnoteRef/>
      </w:r>
      <w:r w:rsidRPr="00AD64A2">
        <w:t>)</w:t>
      </w:r>
      <w:r w:rsidRPr="00AD64A2">
        <w:rPr>
          <w:rtl/>
        </w:rPr>
        <w:t>مسلم صلاة المسافرين وقصرها (770)</w:t>
      </w:r>
      <w:r w:rsidRPr="00AD64A2">
        <w:rPr>
          <w:rFonts w:hint="cs"/>
          <w:rtl/>
        </w:rPr>
        <w:t>،</w:t>
      </w:r>
      <w:r w:rsidRPr="00AD64A2">
        <w:rPr>
          <w:rtl/>
        </w:rPr>
        <w:t xml:space="preserve"> </w:t>
      </w:r>
      <w:r w:rsidRPr="00AD64A2">
        <w:rPr>
          <w:rFonts w:hint="cs"/>
          <w:rtl/>
        </w:rPr>
        <w:t>الترمذي</w:t>
      </w:r>
      <w:r w:rsidRPr="00AD64A2">
        <w:rPr>
          <w:rtl/>
        </w:rPr>
        <w:t xml:space="preserve"> </w:t>
      </w:r>
      <w:r w:rsidRPr="00AD64A2">
        <w:rPr>
          <w:rFonts w:hint="cs"/>
          <w:rtl/>
        </w:rPr>
        <w:t>الدعوات</w:t>
      </w:r>
      <w:r w:rsidRPr="00AD64A2">
        <w:rPr>
          <w:rtl/>
        </w:rPr>
        <w:t xml:space="preserve"> (3420)</w:t>
      </w:r>
      <w:r w:rsidRPr="00AD64A2">
        <w:rPr>
          <w:rFonts w:hint="cs"/>
          <w:rtl/>
        </w:rPr>
        <w:t>،</w:t>
      </w:r>
      <w:r w:rsidRPr="00AD64A2">
        <w:rPr>
          <w:rtl/>
        </w:rPr>
        <w:t xml:space="preserve"> </w:t>
      </w:r>
      <w:r w:rsidRPr="00AD64A2">
        <w:rPr>
          <w:rFonts w:hint="cs"/>
          <w:rtl/>
        </w:rPr>
        <w:t>النسائي</w:t>
      </w:r>
      <w:r w:rsidRPr="00AD64A2">
        <w:rPr>
          <w:rtl/>
        </w:rPr>
        <w:t xml:space="preserve"> </w:t>
      </w:r>
      <w:r w:rsidRPr="00AD64A2">
        <w:rPr>
          <w:rFonts w:hint="cs"/>
          <w:rtl/>
        </w:rPr>
        <w:t>ق</w:t>
      </w:r>
      <w:r w:rsidRPr="00AD64A2">
        <w:rPr>
          <w:rtl/>
        </w:rPr>
        <w:t>يام الليل وتطوع النهار (1625)</w:t>
      </w:r>
      <w:r w:rsidRPr="00AD64A2">
        <w:rPr>
          <w:rFonts w:hint="cs"/>
          <w:rtl/>
        </w:rPr>
        <w:t>،</w:t>
      </w:r>
      <w:r w:rsidRPr="00AD64A2">
        <w:rPr>
          <w:rtl/>
        </w:rPr>
        <w:t xml:space="preserve"> </w:t>
      </w:r>
      <w:r w:rsidRPr="00AD64A2">
        <w:rPr>
          <w:rFonts w:hint="cs"/>
          <w:rtl/>
        </w:rPr>
        <w:t>ابن</w:t>
      </w:r>
      <w:r w:rsidRPr="00AD64A2">
        <w:rPr>
          <w:rtl/>
        </w:rPr>
        <w:t xml:space="preserve"> </w:t>
      </w:r>
      <w:r w:rsidRPr="00AD64A2">
        <w:rPr>
          <w:rFonts w:hint="cs"/>
          <w:rtl/>
        </w:rPr>
        <w:t>ماجه</w:t>
      </w:r>
      <w:r w:rsidRPr="00AD64A2">
        <w:rPr>
          <w:rtl/>
        </w:rPr>
        <w:t xml:space="preserve"> </w:t>
      </w:r>
      <w:r w:rsidRPr="00AD64A2">
        <w:rPr>
          <w:rFonts w:hint="cs"/>
          <w:rtl/>
        </w:rPr>
        <w:t>إقامة</w:t>
      </w:r>
      <w:r w:rsidRPr="00AD64A2">
        <w:rPr>
          <w:rtl/>
        </w:rPr>
        <w:t xml:space="preserve"> </w:t>
      </w:r>
      <w:r w:rsidRPr="00AD64A2">
        <w:rPr>
          <w:rFonts w:hint="cs"/>
          <w:rtl/>
        </w:rPr>
        <w:t>الصلاة</w:t>
      </w:r>
      <w:r w:rsidRPr="00AD64A2">
        <w:rPr>
          <w:rtl/>
        </w:rPr>
        <w:t xml:space="preserve"> </w:t>
      </w:r>
      <w:r w:rsidRPr="00AD64A2">
        <w:rPr>
          <w:rFonts w:hint="cs"/>
          <w:rtl/>
        </w:rPr>
        <w:t>والسنة</w:t>
      </w:r>
      <w:r w:rsidRPr="00AD64A2">
        <w:rPr>
          <w:rtl/>
        </w:rPr>
        <w:t xml:space="preserve"> </w:t>
      </w:r>
      <w:r w:rsidRPr="00AD64A2">
        <w:rPr>
          <w:rFonts w:hint="cs"/>
          <w:rtl/>
        </w:rPr>
        <w:t>فيها</w:t>
      </w:r>
      <w:r w:rsidRPr="00AD64A2">
        <w:rPr>
          <w:rtl/>
        </w:rPr>
        <w:t xml:space="preserve"> (1357)</w:t>
      </w:r>
      <w:r w:rsidRPr="00AD64A2">
        <w:rPr>
          <w:rFonts w:hint="cs"/>
          <w:rtl/>
        </w:rPr>
        <w:t>،</w:t>
      </w:r>
      <w:r w:rsidRPr="00AD64A2">
        <w:rPr>
          <w:rtl/>
        </w:rPr>
        <w:t xml:space="preserve"> </w:t>
      </w:r>
      <w:r w:rsidRPr="00AD64A2">
        <w:rPr>
          <w:rFonts w:hint="cs"/>
          <w:rtl/>
        </w:rPr>
        <w:t>أحمد</w:t>
      </w:r>
      <w:r w:rsidRPr="00AD64A2">
        <w:rPr>
          <w:rtl/>
        </w:rPr>
        <w:t xml:space="preserve"> (6/156)</w:t>
      </w:r>
      <w:r w:rsidRPr="00AD64A2">
        <w:rPr>
          <w:rFonts w:hint="cs"/>
          <w:rtl/>
        </w:rPr>
        <w:t>.</w:t>
      </w:r>
      <w:r w:rsidRPr="00AD64A2">
        <w:rPr>
          <w:rtl/>
        </w:rPr>
        <w:t xml:space="preserve"> </w:t>
      </w:r>
    </w:p>
  </w:footnote>
  <w:footnote w:id="186">
    <w:p w:rsidR="00444CD6" w:rsidRDefault="00444CD6" w:rsidP="00AD64A2">
      <w:pPr>
        <w:pStyle w:val="5"/>
        <w:rPr>
          <w:rtl/>
        </w:rPr>
      </w:pPr>
      <w:r w:rsidRPr="00AD64A2">
        <w:t xml:space="preserve"> (</w:t>
      </w:r>
      <w:r w:rsidRPr="00AD64A2">
        <w:rPr>
          <w:rStyle w:val="FootnoteReference"/>
          <w:vertAlign w:val="baseline"/>
        </w:rPr>
        <w:footnoteRef/>
      </w:r>
      <w:r w:rsidRPr="00AD64A2">
        <w:t>)</w:t>
      </w:r>
      <w:r w:rsidRPr="00AD64A2">
        <w:rPr>
          <w:rtl/>
        </w:rPr>
        <w:t>رواه الإمام أحمد في المسند</w:t>
      </w:r>
      <w:r w:rsidRPr="00AD64A2">
        <w:rPr>
          <w:rFonts w:hint="cs"/>
          <w:rtl/>
        </w:rPr>
        <w:t>:</w:t>
      </w:r>
      <w:r w:rsidRPr="00AD64A2">
        <w:rPr>
          <w:rtl/>
        </w:rPr>
        <w:t xml:space="preserve"> 6 / 156</w:t>
      </w:r>
      <w:r w:rsidRPr="00AD64A2">
        <w:rPr>
          <w:rFonts w:hint="cs"/>
          <w:rtl/>
        </w:rPr>
        <w:t>،</w:t>
      </w:r>
      <w:r w:rsidRPr="00AD64A2">
        <w:rPr>
          <w:rtl/>
        </w:rPr>
        <w:t xml:space="preserve"> </w:t>
      </w:r>
      <w:r w:rsidRPr="00AD64A2">
        <w:rPr>
          <w:rFonts w:hint="cs"/>
          <w:rtl/>
        </w:rPr>
        <w:t>والنسائي</w:t>
      </w:r>
      <w:r w:rsidRPr="00AD64A2">
        <w:rPr>
          <w:rtl/>
        </w:rPr>
        <w:t xml:space="preserve"> </w:t>
      </w:r>
      <w:r w:rsidRPr="00AD64A2">
        <w:rPr>
          <w:rFonts w:hint="cs"/>
          <w:rtl/>
        </w:rPr>
        <w:t>في</w:t>
      </w:r>
      <w:r w:rsidRPr="00AD64A2">
        <w:rPr>
          <w:rtl/>
        </w:rPr>
        <w:t xml:space="preserve"> </w:t>
      </w:r>
      <w:r w:rsidRPr="00AD64A2">
        <w:rPr>
          <w:rFonts w:hint="cs"/>
          <w:rtl/>
        </w:rPr>
        <w:t>السنن:</w:t>
      </w:r>
      <w:r w:rsidRPr="00AD64A2">
        <w:rPr>
          <w:rtl/>
        </w:rPr>
        <w:t xml:space="preserve"> 3 / 173</w:t>
      </w:r>
      <w:r w:rsidRPr="00AD64A2">
        <w:rPr>
          <w:rFonts w:hint="cs"/>
          <w:rtl/>
        </w:rPr>
        <w:t>،</w:t>
      </w:r>
      <w:r w:rsidRPr="00AD64A2">
        <w:rPr>
          <w:rtl/>
        </w:rPr>
        <w:t xml:space="preserve"> </w:t>
      </w:r>
      <w:r w:rsidRPr="00AD64A2">
        <w:rPr>
          <w:rFonts w:hint="cs"/>
          <w:rtl/>
        </w:rPr>
        <w:t>برقم</w:t>
      </w:r>
      <w:r w:rsidRPr="00AD64A2">
        <w:rPr>
          <w:rtl/>
        </w:rPr>
        <w:t xml:space="preserve"> (1625)</w:t>
      </w:r>
      <w:r w:rsidRPr="00AD64A2">
        <w:rPr>
          <w:rFonts w:hint="cs"/>
          <w:rtl/>
        </w:rPr>
        <w:t>،</w:t>
      </w:r>
      <w:r w:rsidRPr="00AD64A2">
        <w:rPr>
          <w:rtl/>
        </w:rPr>
        <w:t xml:space="preserve"> </w:t>
      </w:r>
      <w:r w:rsidRPr="00AD64A2">
        <w:rPr>
          <w:rFonts w:hint="cs"/>
          <w:rtl/>
        </w:rPr>
        <w:t>ونحوهمـا</w:t>
      </w:r>
      <w:r w:rsidRPr="00AD64A2">
        <w:rPr>
          <w:rtl/>
        </w:rPr>
        <w:t xml:space="preserve"> </w:t>
      </w:r>
      <w:r w:rsidRPr="00AD64A2">
        <w:rPr>
          <w:rFonts w:hint="cs"/>
          <w:rtl/>
        </w:rPr>
        <w:t>مسـلم</w:t>
      </w:r>
      <w:r w:rsidRPr="00AD64A2">
        <w:rPr>
          <w:rtl/>
        </w:rPr>
        <w:t xml:space="preserve"> </w:t>
      </w:r>
      <w:r w:rsidRPr="00AD64A2">
        <w:rPr>
          <w:rFonts w:hint="cs"/>
          <w:rtl/>
        </w:rPr>
        <w:t>في</w:t>
      </w:r>
      <w:r w:rsidRPr="00AD64A2">
        <w:rPr>
          <w:rtl/>
        </w:rPr>
        <w:t xml:space="preserve"> </w:t>
      </w:r>
      <w:r w:rsidRPr="00AD64A2">
        <w:rPr>
          <w:rFonts w:hint="cs"/>
          <w:rtl/>
        </w:rPr>
        <w:t>الصحيح،</w:t>
      </w:r>
      <w:r w:rsidRPr="00AD64A2">
        <w:rPr>
          <w:rtl/>
        </w:rPr>
        <w:t xml:space="preserve"> </w:t>
      </w:r>
      <w:r w:rsidRPr="00AD64A2">
        <w:rPr>
          <w:rFonts w:hint="cs"/>
          <w:rtl/>
        </w:rPr>
        <w:t>برقم</w:t>
      </w:r>
      <w:r w:rsidRPr="00AD64A2">
        <w:rPr>
          <w:rtl/>
        </w:rPr>
        <w:t xml:space="preserve"> (770)</w:t>
      </w:r>
      <w:r w:rsidRPr="00AD64A2">
        <w:rPr>
          <w:rFonts w:hint="cs"/>
          <w:rtl/>
        </w:rPr>
        <w:t>،</w:t>
      </w:r>
      <w:r w:rsidRPr="00AD64A2">
        <w:rPr>
          <w:rtl/>
        </w:rPr>
        <w:t xml:space="preserve"> </w:t>
      </w:r>
      <w:r w:rsidRPr="00AD64A2">
        <w:rPr>
          <w:rFonts w:hint="cs"/>
          <w:rtl/>
        </w:rPr>
        <w:t>وابن</w:t>
      </w:r>
      <w:r w:rsidRPr="00AD64A2">
        <w:rPr>
          <w:rtl/>
        </w:rPr>
        <w:t xml:space="preserve"> </w:t>
      </w:r>
      <w:r w:rsidRPr="00AD64A2">
        <w:rPr>
          <w:rFonts w:hint="cs"/>
          <w:rtl/>
        </w:rPr>
        <w:t>ماجه،</w:t>
      </w:r>
      <w:r w:rsidRPr="00AD64A2">
        <w:rPr>
          <w:rtl/>
        </w:rPr>
        <w:t xml:space="preserve"> </w:t>
      </w:r>
      <w:r w:rsidRPr="00AD64A2">
        <w:rPr>
          <w:rFonts w:hint="cs"/>
          <w:rtl/>
        </w:rPr>
        <w:t>برقم</w:t>
      </w:r>
      <w:r w:rsidRPr="00AD64A2">
        <w:rPr>
          <w:rtl/>
        </w:rPr>
        <w:t xml:space="preserve"> (1357)</w:t>
      </w:r>
      <w:r w:rsidRPr="00AD64A2">
        <w:rPr>
          <w:rFonts w:hint="cs"/>
          <w:rtl/>
        </w:rPr>
        <w:t>.</w:t>
      </w:r>
      <w:r>
        <w:rPr>
          <w:rtl/>
        </w:rPr>
        <w:t xml:space="preserve"> </w:t>
      </w:r>
    </w:p>
  </w:footnote>
  <w:footnote w:id="187">
    <w:p w:rsidR="00444CD6" w:rsidRPr="00AD64A2" w:rsidRDefault="00444CD6" w:rsidP="00AD64A2">
      <w:pPr>
        <w:pStyle w:val="5"/>
        <w:rPr>
          <w:rtl/>
        </w:rPr>
      </w:pPr>
      <w:r w:rsidRPr="00AD64A2">
        <w:t xml:space="preserve"> (</w:t>
      </w:r>
      <w:r w:rsidRPr="00AD64A2">
        <w:rPr>
          <w:rStyle w:val="FootnoteReference"/>
          <w:vertAlign w:val="baseline"/>
        </w:rPr>
        <w:footnoteRef/>
      </w:r>
      <w:r w:rsidRPr="00AD64A2">
        <w:t>)</w:t>
      </w:r>
      <w:r w:rsidRPr="00AD64A2">
        <w:rPr>
          <w:rtl/>
        </w:rPr>
        <w:t>البخاري بدء الخلق (3062)</w:t>
      </w:r>
      <w:r w:rsidRPr="00AD64A2">
        <w:rPr>
          <w:rFonts w:hint="cs"/>
          <w:rtl/>
        </w:rPr>
        <w:t>،</w:t>
      </w:r>
      <w:r w:rsidRPr="00AD64A2">
        <w:rPr>
          <w:rtl/>
        </w:rPr>
        <w:t xml:space="preserve"> </w:t>
      </w:r>
      <w:r w:rsidRPr="00AD64A2">
        <w:rPr>
          <w:rFonts w:hint="cs"/>
          <w:rtl/>
        </w:rPr>
        <w:t>مسلم</w:t>
      </w:r>
      <w:r w:rsidRPr="00AD64A2">
        <w:rPr>
          <w:rtl/>
        </w:rPr>
        <w:t xml:space="preserve"> </w:t>
      </w:r>
      <w:r w:rsidRPr="00AD64A2">
        <w:rPr>
          <w:rFonts w:hint="cs"/>
          <w:rtl/>
        </w:rPr>
        <w:t>الإيمان</w:t>
      </w:r>
      <w:r w:rsidRPr="00AD64A2">
        <w:rPr>
          <w:rtl/>
        </w:rPr>
        <w:t xml:space="preserve"> (177)</w:t>
      </w:r>
      <w:r w:rsidRPr="00AD64A2">
        <w:rPr>
          <w:rFonts w:hint="cs"/>
          <w:rtl/>
        </w:rPr>
        <w:t>،</w:t>
      </w:r>
      <w:r w:rsidRPr="00AD64A2">
        <w:rPr>
          <w:rtl/>
        </w:rPr>
        <w:t xml:space="preserve"> </w:t>
      </w:r>
      <w:r w:rsidRPr="00AD64A2">
        <w:rPr>
          <w:rFonts w:hint="cs"/>
          <w:rtl/>
        </w:rPr>
        <w:t>الترمذي</w:t>
      </w:r>
      <w:r w:rsidRPr="00AD64A2">
        <w:rPr>
          <w:rtl/>
        </w:rPr>
        <w:t xml:space="preserve"> </w:t>
      </w:r>
      <w:r w:rsidRPr="00AD64A2">
        <w:rPr>
          <w:rFonts w:hint="cs"/>
          <w:rtl/>
        </w:rPr>
        <w:t>تفسير</w:t>
      </w:r>
      <w:r w:rsidRPr="00AD64A2">
        <w:rPr>
          <w:rtl/>
        </w:rPr>
        <w:t xml:space="preserve"> </w:t>
      </w:r>
      <w:r w:rsidRPr="00AD64A2">
        <w:rPr>
          <w:rFonts w:hint="cs"/>
          <w:rtl/>
        </w:rPr>
        <w:t>القرآن</w:t>
      </w:r>
      <w:r w:rsidRPr="00AD64A2">
        <w:rPr>
          <w:rtl/>
        </w:rPr>
        <w:t xml:space="preserve"> (3068)</w:t>
      </w:r>
      <w:r w:rsidRPr="00AD64A2">
        <w:rPr>
          <w:rFonts w:hint="cs"/>
          <w:rtl/>
        </w:rPr>
        <w:t>،</w:t>
      </w:r>
      <w:r w:rsidRPr="00AD64A2">
        <w:rPr>
          <w:rtl/>
        </w:rPr>
        <w:t xml:space="preserve"> </w:t>
      </w:r>
      <w:r w:rsidRPr="00AD64A2">
        <w:rPr>
          <w:rFonts w:hint="cs"/>
          <w:rtl/>
        </w:rPr>
        <w:t>أحمد</w:t>
      </w:r>
      <w:r w:rsidRPr="00AD64A2">
        <w:rPr>
          <w:rtl/>
        </w:rPr>
        <w:t xml:space="preserve"> (6/50)</w:t>
      </w:r>
      <w:r w:rsidRPr="00AD64A2">
        <w:rPr>
          <w:rFonts w:hint="cs"/>
          <w:rtl/>
        </w:rPr>
        <w:t>.</w:t>
      </w:r>
      <w:r w:rsidRPr="00AD64A2">
        <w:rPr>
          <w:rtl/>
        </w:rPr>
        <w:t xml:space="preserve"> </w:t>
      </w:r>
    </w:p>
  </w:footnote>
  <w:footnote w:id="188">
    <w:p w:rsidR="00444CD6" w:rsidRDefault="00444CD6" w:rsidP="00AD64A2">
      <w:pPr>
        <w:pStyle w:val="5"/>
        <w:rPr>
          <w:rtl/>
        </w:rPr>
      </w:pPr>
      <w:r w:rsidRPr="00AD64A2">
        <w:t xml:space="preserve"> (</w:t>
      </w:r>
      <w:r w:rsidRPr="00AD64A2">
        <w:rPr>
          <w:rStyle w:val="FootnoteReference"/>
          <w:vertAlign w:val="baseline"/>
        </w:rPr>
        <w:footnoteRef/>
      </w:r>
      <w:r w:rsidRPr="00AD64A2">
        <w:t>)</w:t>
      </w:r>
      <w:r w:rsidRPr="00AD64A2">
        <w:rPr>
          <w:rtl/>
        </w:rPr>
        <w:t>صحيح مسلم برقم (177)</w:t>
      </w:r>
      <w:r w:rsidRPr="00AD64A2">
        <w:rPr>
          <w:rFonts w:hint="cs"/>
          <w:rtl/>
        </w:rPr>
        <w:t>.</w:t>
      </w:r>
      <w:r w:rsidRPr="00AD64A2">
        <w:rPr>
          <w:rtl/>
        </w:rPr>
        <w:t xml:space="preserve"> </w:t>
      </w:r>
    </w:p>
  </w:footnote>
  <w:footnote w:id="189">
    <w:p w:rsidR="00444CD6" w:rsidRPr="00AD64A2" w:rsidRDefault="00444CD6" w:rsidP="00AD64A2">
      <w:pPr>
        <w:pStyle w:val="5"/>
        <w:rPr>
          <w:rtl/>
        </w:rPr>
      </w:pPr>
      <w:r w:rsidRPr="00AD64A2">
        <w:t xml:space="preserve"> (</w:t>
      </w:r>
      <w:r w:rsidRPr="00AD64A2">
        <w:rPr>
          <w:rStyle w:val="FootnoteReference"/>
          <w:vertAlign w:val="baseline"/>
        </w:rPr>
        <w:footnoteRef/>
      </w:r>
      <w:r w:rsidRPr="00AD64A2">
        <w:t>)</w:t>
      </w:r>
      <w:r w:rsidRPr="00AD64A2">
        <w:rPr>
          <w:rtl/>
        </w:rPr>
        <w:t>مسلم صلاة المسافرين وقصرها (770)</w:t>
      </w:r>
      <w:r w:rsidRPr="00AD64A2">
        <w:rPr>
          <w:rFonts w:hint="cs"/>
          <w:rtl/>
        </w:rPr>
        <w:t>،</w:t>
      </w:r>
      <w:r w:rsidRPr="00AD64A2">
        <w:rPr>
          <w:rtl/>
        </w:rPr>
        <w:t xml:space="preserve"> </w:t>
      </w:r>
      <w:r w:rsidRPr="00AD64A2">
        <w:rPr>
          <w:rFonts w:hint="cs"/>
          <w:rtl/>
        </w:rPr>
        <w:t>الترمذي</w:t>
      </w:r>
      <w:r w:rsidRPr="00AD64A2">
        <w:rPr>
          <w:rtl/>
        </w:rPr>
        <w:t xml:space="preserve"> </w:t>
      </w:r>
      <w:r w:rsidRPr="00AD64A2">
        <w:rPr>
          <w:rFonts w:hint="cs"/>
          <w:rtl/>
        </w:rPr>
        <w:t>الدعوات</w:t>
      </w:r>
      <w:r w:rsidRPr="00AD64A2">
        <w:rPr>
          <w:rtl/>
        </w:rPr>
        <w:t xml:space="preserve"> (3420)</w:t>
      </w:r>
      <w:r w:rsidRPr="00AD64A2">
        <w:rPr>
          <w:rFonts w:hint="cs"/>
          <w:rtl/>
        </w:rPr>
        <w:t>،</w:t>
      </w:r>
      <w:r w:rsidRPr="00AD64A2">
        <w:rPr>
          <w:rtl/>
        </w:rPr>
        <w:t xml:space="preserve"> </w:t>
      </w:r>
      <w:r w:rsidRPr="00AD64A2">
        <w:rPr>
          <w:rFonts w:hint="cs"/>
          <w:rtl/>
        </w:rPr>
        <w:t>النسائي</w:t>
      </w:r>
      <w:r w:rsidRPr="00AD64A2">
        <w:rPr>
          <w:rtl/>
        </w:rPr>
        <w:t xml:space="preserve"> </w:t>
      </w:r>
      <w:r w:rsidRPr="00AD64A2">
        <w:rPr>
          <w:rFonts w:hint="cs"/>
          <w:rtl/>
        </w:rPr>
        <w:t>قيام</w:t>
      </w:r>
      <w:r w:rsidRPr="00AD64A2">
        <w:rPr>
          <w:rtl/>
        </w:rPr>
        <w:t xml:space="preserve"> </w:t>
      </w:r>
      <w:r w:rsidRPr="00AD64A2">
        <w:rPr>
          <w:rFonts w:hint="cs"/>
          <w:rtl/>
        </w:rPr>
        <w:t>الليل</w:t>
      </w:r>
      <w:r w:rsidRPr="00AD64A2">
        <w:rPr>
          <w:rtl/>
        </w:rPr>
        <w:t xml:space="preserve"> </w:t>
      </w:r>
      <w:r w:rsidRPr="00AD64A2">
        <w:rPr>
          <w:rFonts w:hint="cs"/>
          <w:rtl/>
        </w:rPr>
        <w:t>وتطوع</w:t>
      </w:r>
      <w:r w:rsidRPr="00AD64A2">
        <w:rPr>
          <w:rtl/>
        </w:rPr>
        <w:t xml:space="preserve"> </w:t>
      </w:r>
      <w:r w:rsidRPr="00AD64A2">
        <w:rPr>
          <w:rFonts w:hint="cs"/>
          <w:rtl/>
        </w:rPr>
        <w:t>النهار</w:t>
      </w:r>
      <w:r w:rsidRPr="00AD64A2">
        <w:rPr>
          <w:rtl/>
        </w:rPr>
        <w:t xml:space="preserve"> (1625)</w:t>
      </w:r>
      <w:r w:rsidRPr="00AD64A2">
        <w:rPr>
          <w:rFonts w:hint="cs"/>
          <w:rtl/>
        </w:rPr>
        <w:t>،</w:t>
      </w:r>
      <w:r w:rsidRPr="00AD64A2">
        <w:rPr>
          <w:rtl/>
        </w:rPr>
        <w:t xml:space="preserve"> </w:t>
      </w:r>
      <w:r w:rsidRPr="00AD64A2">
        <w:rPr>
          <w:rFonts w:hint="cs"/>
          <w:rtl/>
        </w:rPr>
        <w:t>أبو</w:t>
      </w:r>
      <w:r w:rsidRPr="00AD64A2">
        <w:rPr>
          <w:rtl/>
        </w:rPr>
        <w:t xml:space="preserve"> </w:t>
      </w:r>
      <w:r w:rsidRPr="00AD64A2">
        <w:rPr>
          <w:rFonts w:hint="cs"/>
          <w:rtl/>
        </w:rPr>
        <w:t>داود</w:t>
      </w:r>
      <w:r w:rsidRPr="00AD64A2">
        <w:rPr>
          <w:rtl/>
        </w:rPr>
        <w:t xml:space="preserve"> </w:t>
      </w:r>
      <w:r w:rsidRPr="00AD64A2">
        <w:rPr>
          <w:rFonts w:hint="cs"/>
          <w:rtl/>
        </w:rPr>
        <w:t>الصلاة</w:t>
      </w:r>
      <w:r w:rsidRPr="00AD64A2">
        <w:rPr>
          <w:rtl/>
        </w:rPr>
        <w:t xml:space="preserve"> (767)</w:t>
      </w:r>
      <w:r w:rsidRPr="00AD64A2">
        <w:rPr>
          <w:rFonts w:hint="cs"/>
          <w:rtl/>
        </w:rPr>
        <w:t>،</w:t>
      </w:r>
      <w:r w:rsidRPr="00AD64A2">
        <w:rPr>
          <w:rtl/>
        </w:rPr>
        <w:t xml:space="preserve"> </w:t>
      </w:r>
      <w:r w:rsidRPr="00AD64A2">
        <w:rPr>
          <w:rFonts w:hint="cs"/>
          <w:rtl/>
        </w:rPr>
        <w:t>ابن</w:t>
      </w:r>
      <w:r w:rsidRPr="00AD64A2">
        <w:rPr>
          <w:rtl/>
        </w:rPr>
        <w:t xml:space="preserve"> </w:t>
      </w:r>
      <w:r w:rsidRPr="00AD64A2">
        <w:rPr>
          <w:rFonts w:hint="cs"/>
          <w:rtl/>
        </w:rPr>
        <w:t>ماجه</w:t>
      </w:r>
      <w:r w:rsidRPr="00AD64A2">
        <w:rPr>
          <w:rtl/>
        </w:rPr>
        <w:t xml:space="preserve"> </w:t>
      </w:r>
      <w:r w:rsidRPr="00AD64A2">
        <w:rPr>
          <w:rFonts w:hint="cs"/>
          <w:rtl/>
        </w:rPr>
        <w:t>إقامة</w:t>
      </w:r>
      <w:r w:rsidRPr="00AD64A2">
        <w:rPr>
          <w:rtl/>
        </w:rPr>
        <w:t xml:space="preserve"> </w:t>
      </w:r>
      <w:r w:rsidRPr="00AD64A2">
        <w:rPr>
          <w:rFonts w:hint="cs"/>
          <w:rtl/>
        </w:rPr>
        <w:t>الصلاة</w:t>
      </w:r>
      <w:r w:rsidRPr="00AD64A2">
        <w:rPr>
          <w:rtl/>
        </w:rPr>
        <w:t xml:space="preserve"> </w:t>
      </w:r>
      <w:r w:rsidRPr="00AD64A2">
        <w:rPr>
          <w:rFonts w:hint="cs"/>
          <w:rtl/>
        </w:rPr>
        <w:t>والسنة</w:t>
      </w:r>
      <w:r w:rsidRPr="00AD64A2">
        <w:rPr>
          <w:rtl/>
        </w:rPr>
        <w:t xml:space="preserve"> </w:t>
      </w:r>
      <w:r w:rsidRPr="00AD64A2">
        <w:rPr>
          <w:rFonts w:hint="cs"/>
          <w:rtl/>
        </w:rPr>
        <w:t>فيها</w:t>
      </w:r>
      <w:r w:rsidRPr="00AD64A2">
        <w:rPr>
          <w:rtl/>
        </w:rPr>
        <w:t xml:space="preserve"> (1357)</w:t>
      </w:r>
      <w:r w:rsidRPr="00AD64A2">
        <w:rPr>
          <w:rFonts w:hint="cs"/>
          <w:rtl/>
        </w:rPr>
        <w:t>،</w:t>
      </w:r>
      <w:r w:rsidRPr="00AD64A2">
        <w:rPr>
          <w:rtl/>
        </w:rPr>
        <w:t xml:space="preserve"> </w:t>
      </w:r>
      <w:r w:rsidRPr="00AD64A2">
        <w:rPr>
          <w:rFonts w:hint="cs"/>
          <w:rtl/>
        </w:rPr>
        <w:t>أحمد</w:t>
      </w:r>
      <w:r w:rsidRPr="00AD64A2">
        <w:rPr>
          <w:rtl/>
        </w:rPr>
        <w:t xml:space="preserve"> (6/156)</w:t>
      </w:r>
      <w:r w:rsidRPr="00AD64A2">
        <w:rPr>
          <w:rFonts w:hint="cs"/>
          <w:rtl/>
        </w:rPr>
        <w:t>.</w:t>
      </w:r>
      <w:r w:rsidRPr="00AD64A2">
        <w:rPr>
          <w:rtl/>
        </w:rPr>
        <w:t xml:space="preserve"> </w:t>
      </w:r>
    </w:p>
  </w:footnote>
  <w:footnote w:id="190">
    <w:p w:rsidR="00444CD6" w:rsidRPr="00AD64A2" w:rsidRDefault="00444CD6" w:rsidP="00AD64A2">
      <w:pPr>
        <w:pStyle w:val="5"/>
        <w:rPr>
          <w:rtl/>
        </w:rPr>
      </w:pPr>
      <w:r w:rsidRPr="00AD64A2">
        <w:t xml:space="preserve"> (</w:t>
      </w:r>
      <w:r w:rsidRPr="00AD64A2">
        <w:rPr>
          <w:rStyle w:val="FootnoteReference"/>
          <w:vertAlign w:val="baseline"/>
        </w:rPr>
        <w:footnoteRef/>
      </w:r>
      <w:r w:rsidRPr="00AD64A2">
        <w:t>)</w:t>
      </w:r>
      <w:r w:rsidRPr="00AD64A2">
        <w:rPr>
          <w:rtl/>
        </w:rPr>
        <w:t>رواه الإمام أحمد في المسند</w:t>
      </w:r>
      <w:r w:rsidRPr="00AD64A2">
        <w:rPr>
          <w:rFonts w:hint="cs"/>
          <w:rtl/>
        </w:rPr>
        <w:t>:</w:t>
      </w:r>
      <w:r w:rsidRPr="00AD64A2">
        <w:rPr>
          <w:rtl/>
        </w:rPr>
        <w:t xml:space="preserve"> 6 / 156</w:t>
      </w:r>
      <w:r w:rsidRPr="00AD64A2">
        <w:rPr>
          <w:rFonts w:hint="cs"/>
          <w:rtl/>
        </w:rPr>
        <w:t>،</w:t>
      </w:r>
      <w:r w:rsidRPr="00AD64A2">
        <w:rPr>
          <w:rtl/>
        </w:rPr>
        <w:t xml:space="preserve"> </w:t>
      </w:r>
      <w:r w:rsidRPr="00AD64A2">
        <w:rPr>
          <w:rFonts w:hint="cs"/>
          <w:rtl/>
        </w:rPr>
        <w:t>والنسائي</w:t>
      </w:r>
      <w:r w:rsidRPr="00AD64A2">
        <w:rPr>
          <w:rtl/>
        </w:rPr>
        <w:t xml:space="preserve"> </w:t>
      </w:r>
      <w:r w:rsidRPr="00AD64A2">
        <w:rPr>
          <w:rFonts w:hint="cs"/>
          <w:rtl/>
        </w:rPr>
        <w:t>في</w:t>
      </w:r>
      <w:r w:rsidRPr="00AD64A2">
        <w:rPr>
          <w:rtl/>
        </w:rPr>
        <w:t xml:space="preserve"> </w:t>
      </w:r>
      <w:r w:rsidRPr="00AD64A2">
        <w:rPr>
          <w:rFonts w:hint="cs"/>
          <w:rtl/>
        </w:rPr>
        <w:t>السنن:</w:t>
      </w:r>
      <w:r w:rsidRPr="00AD64A2">
        <w:rPr>
          <w:rtl/>
        </w:rPr>
        <w:t xml:space="preserve"> 3 / 213</w:t>
      </w:r>
      <w:r w:rsidRPr="00AD64A2">
        <w:rPr>
          <w:rFonts w:hint="cs"/>
          <w:rtl/>
        </w:rPr>
        <w:t>،</w:t>
      </w:r>
      <w:r w:rsidRPr="00AD64A2">
        <w:rPr>
          <w:rtl/>
        </w:rPr>
        <w:t xml:space="preserve"> برقم (1625)</w:t>
      </w:r>
      <w:r w:rsidRPr="00AD64A2">
        <w:rPr>
          <w:rFonts w:hint="cs"/>
          <w:rtl/>
        </w:rPr>
        <w:t>،</w:t>
      </w:r>
      <w:r w:rsidRPr="00AD64A2">
        <w:rPr>
          <w:rtl/>
        </w:rPr>
        <w:t xml:space="preserve"> </w:t>
      </w:r>
      <w:r w:rsidRPr="00AD64A2">
        <w:rPr>
          <w:rFonts w:hint="cs"/>
          <w:rtl/>
        </w:rPr>
        <w:t>ونحوهما</w:t>
      </w:r>
      <w:r w:rsidRPr="00AD64A2">
        <w:rPr>
          <w:rtl/>
        </w:rPr>
        <w:t xml:space="preserve"> </w:t>
      </w:r>
      <w:r w:rsidRPr="00AD64A2">
        <w:rPr>
          <w:rFonts w:hint="cs"/>
          <w:rtl/>
        </w:rPr>
        <w:t>مسلم</w:t>
      </w:r>
      <w:r w:rsidRPr="00AD64A2">
        <w:rPr>
          <w:rtl/>
        </w:rPr>
        <w:t xml:space="preserve"> </w:t>
      </w:r>
      <w:r w:rsidRPr="00AD64A2">
        <w:rPr>
          <w:rFonts w:hint="cs"/>
          <w:rtl/>
        </w:rPr>
        <w:t>في</w:t>
      </w:r>
      <w:r w:rsidRPr="00AD64A2">
        <w:rPr>
          <w:rtl/>
        </w:rPr>
        <w:t xml:space="preserve"> </w:t>
      </w:r>
      <w:r w:rsidRPr="00AD64A2">
        <w:rPr>
          <w:rFonts w:hint="cs"/>
          <w:rtl/>
        </w:rPr>
        <w:t>الصحيح</w:t>
      </w:r>
      <w:r w:rsidRPr="00AD64A2">
        <w:rPr>
          <w:rtl/>
        </w:rPr>
        <w:t xml:space="preserve"> </w:t>
      </w:r>
      <w:r w:rsidRPr="00AD64A2">
        <w:rPr>
          <w:rFonts w:hint="cs"/>
          <w:rtl/>
        </w:rPr>
        <w:t>برقم</w:t>
      </w:r>
      <w:r w:rsidRPr="00AD64A2">
        <w:rPr>
          <w:rtl/>
        </w:rPr>
        <w:t xml:space="preserve"> (770)</w:t>
      </w:r>
      <w:r w:rsidRPr="00AD64A2">
        <w:rPr>
          <w:rFonts w:hint="cs"/>
          <w:rtl/>
        </w:rPr>
        <w:t>،</w:t>
      </w:r>
      <w:r w:rsidRPr="00AD64A2">
        <w:rPr>
          <w:rtl/>
        </w:rPr>
        <w:t xml:space="preserve"> </w:t>
      </w:r>
      <w:r w:rsidRPr="00AD64A2">
        <w:rPr>
          <w:rFonts w:hint="cs"/>
          <w:rtl/>
        </w:rPr>
        <w:t>وابن</w:t>
      </w:r>
      <w:r w:rsidRPr="00AD64A2">
        <w:rPr>
          <w:rtl/>
        </w:rPr>
        <w:t xml:space="preserve"> </w:t>
      </w:r>
      <w:r w:rsidRPr="00AD64A2">
        <w:rPr>
          <w:rFonts w:hint="cs"/>
          <w:rtl/>
        </w:rPr>
        <w:t>ماجه</w:t>
      </w:r>
      <w:r w:rsidRPr="00AD64A2">
        <w:rPr>
          <w:rtl/>
        </w:rPr>
        <w:t xml:space="preserve"> </w:t>
      </w:r>
      <w:r w:rsidRPr="00AD64A2">
        <w:rPr>
          <w:rFonts w:hint="cs"/>
          <w:rtl/>
        </w:rPr>
        <w:t>برقم</w:t>
      </w:r>
      <w:r w:rsidRPr="00AD64A2">
        <w:rPr>
          <w:rtl/>
        </w:rPr>
        <w:t xml:space="preserve"> (1357)</w:t>
      </w:r>
      <w:r w:rsidRPr="00AD64A2">
        <w:rPr>
          <w:rFonts w:hint="cs"/>
          <w:rtl/>
        </w:rPr>
        <w:t>.</w:t>
      </w:r>
      <w:r w:rsidRPr="00AD64A2">
        <w:rPr>
          <w:rtl/>
        </w:rPr>
        <w:t xml:space="preserve"> </w:t>
      </w:r>
    </w:p>
  </w:footnote>
  <w:footnote w:id="191">
    <w:p w:rsidR="00444CD6" w:rsidRPr="00AD64A2" w:rsidRDefault="00444CD6" w:rsidP="00AD64A2">
      <w:pPr>
        <w:pStyle w:val="5"/>
        <w:rPr>
          <w:rtl/>
        </w:rPr>
      </w:pPr>
      <w:r w:rsidRPr="00AD64A2">
        <w:t xml:space="preserve"> (</w:t>
      </w:r>
      <w:r w:rsidRPr="00AD64A2">
        <w:rPr>
          <w:rStyle w:val="FootnoteReference"/>
          <w:vertAlign w:val="baseline"/>
        </w:rPr>
        <w:footnoteRef/>
      </w:r>
      <w:r w:rsidRPr="00AD64A2">
        <w:t>)</w:t>
      </w:r>
      <w:r w:rsidRPr="00AD64A2">
        <w:rPr>
          <w:rtl/>
        </w:rPr>
        <w:t>الترمذي صفة القيامة والرقائق والورع (2430)</w:t>
      </w:r>
      <w:r w:rsidRPr="00AD64A2">
        <w:rPr>
          <w:rFonts w:hint="cs"/>
          <w:rtl/>
        </w:rPr>
        <w:t>،</w:t>
      </w:r>
      <w:r w:rsidRPr="00AD64A2">
        <w:rPr>
          <w:rtl/>
        </w:rPr>
        <w:t xml:space="preserve"> </w:t>
      </w:r>
      <w:r w:rsidRPr="00AD64A2">
        <w:rPr>
          <w:rFonts w:hint="cs"/>
          <w:rtl/>
        </w:rPr>
        <w:t>أبو</w:t>
      </w:r>
      <w:r w:rsidRPr="00AD64A2">
        <w:rPr>
          <w:rtl/>
        </w:rPr>
        <w:t xml:space="preserve"> </w:t>
      </w:r>
      <w:r w:rsidRPr="00AD64A2">
        <w:rPr>
          <w:rFonts w:hint="cs"/>
          <w:rtl/>
        </w:rPr>
        <w:t>داود</w:t>
      </w:r>
      <w:r w:rsidRPr="00AD64A2">
        <w:rPr>
          <w:rtl/>
        </w:rPr>
        <w:t xml:space="preserve"> </w:t>
      </w:r>
      <w:r w:rsidRPr="00AD64A2">
        <w:rPr>
          <w:rFonts w:hint="cs"/>
          <w:rtl/>
        </w:rPr>
        <w:t>السنة</w:t>
      </w:r>
      <w:r w:rsidRPr="00AD64A2">
        <w:rPr>
          <w:rtl/>
        </w:rPr>
        <w:t xml:space="preserve"> (4742)</w:t>
      </w:r>
      <w:r w:rsidRPr="00AD64A2">
        <w:rPr>
          <w:rFonts w:hint="cs"/>
          <w:rtl/>
        </w:rPr>
        <w:t>،</w:t>
      </w:r>
      <w:r w:rsidRPr="00AD64A2">
        <w:rPr>
          <w:rtl/>
        </w:rPr>
        <w:t xml:space="preserve"> </w:t>
      </w:r>
      <w:r w:rsidRPr="00AD64A2">
        <w:rPr>
          <w:rFonts w:hint="cs"/>
          <w:rtl/>
        </w:rPr>
        <w:t>أحمد</w:t>
      </w:r>
      <w:r w:rsidRPr="00AD64A2">
        <w:rPr>
          <w:rtl/>
        </w:rPr>
        <w:t xml:space="preserve"> (2/192)</w:t>
      </w:r>
      <w:r w:rsidRPr="00AD64A2">
        <w:rPr>
          <w:rFonts w:hint="cs"/>
          <w:rtl/>
        </w:rPr>
        <w:t>،</w:t>
      </w:r>
      <w:r w:rsidRPr="00AD64A2">
        <w:rPr>
          <w:rtl/>
        </w:rPr>
        <w:t xml:space="preserve"> </w:t>
      </w:r>
      <w:r w:rsidRPr="00AD64A2">
        <w:rPr>
          <w:rFonts w:hint="cs"/>
          <w:rtl/>
        </w:rPr>
        <w:t>الدارمي</w:t>
      </w:r>
      <w:r w:rsidRPr="00AD64A2">
        <w:rPr>
          <w:rtl/>
        </w:rPr>
        <w:t xml:space="preserve"> </w:t>
      </w:r>
      <w:r w:rsidRPr="00AD64A2">
        <w:rPr>
          <w:rFonts w:hint="cs"/>
          <w:rtl/>
        </w:rPr>
        <w:t>الرقاق</w:t>
      </w:r>
      <w:r w:rsidRPr="00AD64A2">
        <w:rPr>
          <w:rtl/>
        </w:rPr>
        <w:t xml:space="preserve"> (2798)</w:t>
      </w:r>
      <w:r w:rsidRPr="00AD64A2">
        <w:rPr>
          <w:rFonts w:hint="cs"/>
          <w:rtl/>
        </w:rPr>
        <w:t>.</w:t>
      </w:r>
      <w:r w:rsidRPr="00AD64A2">
        <w:rPr>
          <w:rtl/>
        </w:rPr>
        <w:t xml:space="preserve"> </w:t>
      </w:r>
    </w:p>
  </w:footnote>
  <w:footnote w:id="192">
    <w:p w:rsidR="00444CD6" w:rsidRPr="00AD64A2" w:rsidRDefault="00444CD6" w:rsidP="00AD64A2">
      <w:pPr>
        <w:pStyle w:val="5"/>
        <w:rPr>
          <w:rtl/>
        </w:rPr>
      </w:pPr>
      <w:r w:rsidRPr="00AD64A2">
        <w:t xml:space="preserve"> (</w:t>
      </w:r>
      <w:r w:rsidRPr="00AD64A2">
        <w:rPr>
          <w:rStyle w:val="FootnoteReference"/>
          <w:vertAlign w:val="baseline"/>
        </w:rPr>
        <w:footnoteRef/>
      </w:r>
      <w:r w:rsidRPr="00AD64A2">
        <w:t>)</w:t>
      </w:r>
      <w:r w:rsidRPr="00AD64A2">
        <w:rPr>
          <w:rtl/>
        </w:rPr>
        <w:t>المسند</w:t>
      </w:r>
      <w:r w:rsidRPr="00AD64A2">
        <w:rPr>
          <w:rFonts w:hint="cs"/>
          <w:rtl/>
        </w:rPr>
        <w:t>:</w:t>
      </w:r>
      <w:r w:rsidRPr="00AD64A2">
        <w:rPr>
          <w:rtl/>
        </w:rPr>
        <w:t xml:space="preserve"> 2</w:t>
      </w:r>
      <w:r w:rsidRPr="00AD64A2">
        <w:rPr>
          <w:rFonts w:hint="cs"/>
          <w:rtl/>
        </w:rPr>
        <w:t>/</w:t>
      </w:r>
      <w:r w:rsidRPr="00AD64A2">
        <w:rPr>
          <w:rtl/>
        </w:rPr>
        <w:t xml:space="preserve"> 162</w:t>
      </w:r>
      <w:r w:rsidRPr="00AD64A2">
        <w:rPr>
          <w:rFonts w:hint="cs"/>
          <w:rtl/>
        </w:rPr>
        <w:t>،</w:t>
      </w:r>
      <w:r w:rsidRPr="00AD64A2">
        <w:rPr>
          <w:rtl/>
        </w:rPr>
        <w:t xml:space="preserve"> 192</w:t>
      </w:r>
      <w:r w:rsidRPr="00AD64A2">
        <w:rPr>
          <w:rFonts w:hint="cs"/>
          <w:rtl/>
        </w:rPr>
        <w:t>.</w:t>
      </w:r>
      <w:r w:rsidRPr="00AD64A2">
        <w:rPr>
          <w:rtl/>
        </w:rPr>
        <w:t xml:space="preserve"> </w:t>
      </w:r>
    </w:p>
  </w:footnote>
  <w:footnote w:id="193">
    <w:p w:rsidR="00444CD6" w:rsidRPr="00AD64A2" w:rsidRDefault="00444CD6" w:rsidP="00AD64A2">
      <w:pPr>
        <w:pStyle w:val="5"/>
        <w:rPr>
          <w:rtl/>
        </w:rPr>
      </w:pPr>
      <w:r w:rsidRPr="00AD64A2">
        <w:t xml:space="preserve"> (</w:t>
      </w:r>
      <w:r w:rsidRPr="00AD64A2">
        <w:rPr>
          <w:rStyle w:val="FootnoteReference"/>
          <w:vertAlign w:val="baseline"/>
        </w:rPr>
        <w:footnoteRef/>
      </w:r>
      <w:r w:rsidRPr="00AD64A2">
        <w:t>)</w:t>
      </w:r>
      <w:r w:rsidRPr="00AD64A2">
        <w:rPr>
          <w:rtl/>
        </w:rPr>
        <w:t>المستدرك</w:t>
      </w:r>
      <w:r w:rsidRPr="00AD64A2">
        <w:rPr>
          <w:rFonts w:hint="cs"/>
          <w:rtl/>
        </w:rPr>
        <w:t>:</w:t>
      </w:r>
      <w:r w:rsidRPr="00AD64A2">
        <w:rPr>
          <w:rtl/>
        </w:rPr>
        <w:t xml:space="preserve"> 2</w:t>
      </w:r>
      <w:r w:rsidRPr="00AD64A2">
        <w:rPr>
          <w:rFonts w:hint="cs"/>
          <w:rtl/>
        </w:rPr>
        <w:t>/</w:t>
      </w:r>
      <w:r w:rsidRPr="00AD64A2">
        <w:rPr>
          <w:rtl/>
        </w:rPr>
        <w:t xml:space="preserve"> 506</w:t>
      </w:r>
      <w:r w:rsidRPr="00AD64A2">
        <w:rPr>
          <w:rFonts w:hint="cs"/>
          <w:rtl/>
        </w:rPr>
        <w:t>،</w:t>
      </w:r>
      <w:r w:rsidRPr="00AD64A2">
        <w:rPr>
          <w:rtl/>
        </w:rPr>
        <w:t xml:space="preserve"> 4</w:t>
      </w:r>
      <w:r w:rsidRPr="00AD64A2">
        <w:rPr>
          <w:rFonts w:hint="cs"/>
          <w:rtl/>
        </w:rPr>
        <w:t>/</w:t>
      </w:r>
      <w:r w:rsidRPr="00AD64A2">
        <w:rPr>
          <w:rtl/>
        </w:rPr>
        <w:t xml:space="preserve"> 589</w:t>
      </w:r>
      <w:r w:rsidRPr="00AD64A2">
        <w:rPr>
          <w:rFonts w:hint="cs"/>
          <w:rtl/>
        </w:rPr>
        <w:t>،</w:t>
      </w:r>
      <w:r w:rsidRPr="00AD64A2">
        <w:rPr>
          <w:rtl/>
        </w:rPr>
        <w:t xml:space="preserve"> </w:t>
      </w:r>
      <w:r w:rsidRPr="00AD64A2">
        <w:rPr>
          <w:rFonts w:hint="cs"/>
          <w:rtl/>
        </w:rPr>
        <w:t>و</w:t>
      </w:r>
      <w:r w:rsidRPr="00AD64A2">
        <w:rPr>
          <w:rtl/>
        </w:rPr>
        <w:t>اللفظ للحاكم</w:t>
      </w:r>
      <w:r w:rsidRPr="00AD64A2">
        <w:rPr>
          <w:rFonts w:hint="cs"/>
          <w:rtl/>
        </w:rPr>
        <w:t>.</w:t>
      </w:r>
      <w:r w:rsidRPr="00AD64A2">
        <w:rPr>
          <w:rtl/>
        </w:rPr>
        <w:t xml:space="preserve"> </w:t>
      </w:r>
    </w:p>
  </w:footnote>
  <w:footnote w:id="194">
    <w:p w:rsidR="00444CD6" w:rsidRPr="00AD64A2" w:rsidRDefault="00444CD6" w:rsidP="00AD64A2">
      <w:pPr>
        <w:pStyle w:val="5"/>
        <w:rPr>
          <w:rtl/>
        </w:rPr>
      </w:pPr>
      <w:r w:rsidRPr="00AD64A2">
        <w:t xml:space="preserve"> (</w:t>
      </w:r>
      <w:r w:rsidRPr="00AD64A2">
        <w:rPr>
          <w:rStyle w:val="FootnoteReference"/>
          <w:vertAlign w:val="baseline"/>
        </w:rPr>
        <w:footnoteRef/>
      </w:r>
      <w:r w:rsidRPr="00AD64A2">
        <w:t>)</w:t>
      </w:r>
      <w:r w:rsidRPr="00AD64A2">
        <w:rPr>
          <w:rtl/>
        </w:rPr>
        <w:t>الترمذي تفسير القرآن (3243)</w:t>
      </w:r>
      <w:r w:rsidRPr="00AD64A2">
        <w:rPr>
          <w:rFonts w:hint="cs"/>
          <w:rtl/>
        </w:rPr>
        <w:t>،</w:t>
      </w:r>
      <w:r w:rsidRPr="00AD64A2">
        <w:rPr>
          <w:rtl/>
        </w:rPr>
        <w:t xml:space="preserve"> </w:t>
      </w:r>
      <w:r w:rsidRPr="00AD64A2">
        <w:rPr>
          <w:rFonts w:hint="cs"/>
          <w:rtl/>
        </w:rPr>
        <w:t>أحمد</w:t>
      </w:r>
      <w:r w:rsidRPr="00AD64A2">
        <w:rPr>
          <w:rtl/>
        </w:rPr>
        <w:t xml:space="preserve"> (3/7)</w:t>
      </w:r>
      <w:r w:rsidRPr="00AD64A2">
        <w:rPr>
          <w:rFonts w:hint="cs"/>
          <w:rtl/>
        </w:rPr>
        <w:t>.</w:t>
      </w:r>
      <w:r w:rsidRPr="00AD64A2">
        <w:rPr>
          <w:rtl/>
        </w:rPr>
        <w:t xml:space="preserve"> </w:t>
      </w:r>
    </w:p>
  </w:footnote>
  <w:footnote w:id="195">
    <w:p w:rsidR="00444CD6" w:rsidRDefault="00444CD6" w:rsidP="00AD64A2">
      <w:pPr>
        <w:pStyle w:val="5"/>
        <w:rPr>
          <w:rtl/>
        </w:rPr>
      </w:pPr>
      <w:r w:rsidRPr="00AD64A2">
        <w:t xml:space="preserve"> (</w:t>
      </w:r>
      <w:r w:rsidRPr="00AD64A2">
        <w:rPr>
          <w:rStyle w:val="FootnoteReference"/>
          <w:vertAlign w:val="baseline"/>
        </w:rPr>
        <w:footnoteRef/>
      </w:r>
      <w:r w:rsidRPr="00AD64A2">
        <w:t>)</w:t>
      </w:r>
      <w:r w:rsidRPr="00AD64A2">
        <w:rPr>
          <w:rtl/>
        </w:rPr>
        <w:t>المسند</w:t>
      </w:r>
      <w:r w:rsidRPr="00AD64A2">
        <w:rPr>
          <w:rFonts w:hint="cs"/>
          <w:rtl/>
        </w:rPr>
        <w:t>:</w:t>
      </w:r>
      <w:r w:rsidRPr="00AD64A2">
        <w:rPr>
          <w:rtl/>
        </w:rPr>
        <w:t xml:space="preserve"> 3 / 7</w:t>
      </w:r>
      <w:r w:rsidRPr="00AD64A2">
        <w:rPr>
          <w:rFonts w:hint="cs"/>
          <w:rtl/>
        </w:rPr>
        <w:t>،</w:t>
      </w:r>
      <w:r w:rsidRPr="00AD64A2">
        <w:rPr>
          <w:rtl/>
        </w:rPr>
        <w:t xml:space="preserve"> </w:t>
      </w:r>
      <w:r w:rsidRPr="00AD64A2">
        <w:rPr>
          <w:rFonts w:hint="cs"/>
          <w:rtl/>
        </w:rPr>
        <w:t>وسنن</w:t>
      </w:r>
      <w:r w:rsidRPr="00AD64A2">
        <w:rPr>
          <w:rtl/>
        </w:rPr>
        <w:t xml:space="preserve"> </w:t>
      </w:r>
      <w:r w:rsidRPr="00AD64A2">
        <w:rPr>
          <w:rFonts w:hint="cs"/>
          <w:rtl/>
        </w:rPr>
        <w:t>الترمذي</w:t>
      </w:r>
      <w:r w:rsidRPr="00AD64A2">
        <w:rPr>
          <w:rtl/>
        </w:rPr>
        <w:t xml:space="preserve"> 4 / 620</w:t>
      </w:r>
      <w:r w:rsidRPr="00AD64A2">
        <w:rPr>
          <w:rFonts w:hint="cs"/>
          <w:rtl/>
        </w:rPr>
        <w:t>،</w:t>
      </w:r>
      <w:r w:rsidRPr="00AD64A2">
        <w:rPr>
          <w:rtl/>
        </w:rPr>
        <w:t xml:space="preserve"> </w:t>
      </w:r>
      <w:r w:rsidRPr="00AD64A2">
        <w:rPr>
          <w:rFonts w:hint="cs"/>
          <w:rtl/>
        </w:rPr>
        <w:t>برقم</w:t>
      </w:r>
      <w:r w:rsidRPr="00AD64A2">
        <w:rPr>
          <w:rtl/>
        </w:rPr>
        <w:t xml:space="preserve"> (2431)</w:t>
      </w:r>
      <w:r w:rsidRPr="00AD64A2">
        <w:rPr>
          <w:rFonts w:hint="cs"/>
          <w:rtl/>
        </w:rPr>
        <w:t>،</w:t>
      </w:r>
      <w:r w:rsidRPr="00AD64A2">
        <w:rPr>
          <w:rtl/>
        </w:rPr>
        <w:t xml:space="preserve"> 5 / 372- 373</w:t>
      </w:r>
      <w:r w:rsidRPr="00AD64A2">
        <w:rPr>
          <w:rFonts w:hint="cs"/>
          <w:rtl/>
        </w:rPr>
        <w:t>،</w:t>
      </w:r>
      <w:r w:rsidRPr="00AD64A2">
        <w:rPr>
          <w:rtl/>
        </w:rPr>
        <w:t xml:space="preserve"> </w:t>
      </w:r>
      <w:r w:rsidRPr="00AD64A2">
        <w:rPr>
          <w:rFonts w:hint="cs"/>
          <w:rtl/>
        </w:rPr>
        <w:t>برقم</w:t>
      </w:r>
      <w:r w:rsidRPr="00AD64A2">
        <w:rPr>
          <w:rtl/>
        </w:rPr>
        <w:t xml:space="preserve"> (3243)</w:t>
      </w:r>
      <w:r w:rsidRPr="00AD64A2">
        <w:rPr>
          <w:rFonts w:hint="cs"/>
          <w:rtl/>
        </w:rPr>
        <w:t>.</w:t>
      </w:r>
      <w:r w:rsidRPr="00AD64A2">
        <w:rPr>
          <w:rtl/>
        </w:rPr>
        <w:t xml:space="preserve"> </w:t>
      </w:r>
    </w:p>
  </w:footnote>
  <w:footnote w:id="196">
    <w:p w:rsidR="00444CD6" w:rsidRPr="00AD64A2" w:rsidRDefault="00444CD6" w:rsidP="00AD64A2">
      <w:pPr>
        <w:pStyle w:val="5"/>
        <w:rPr>
          <w:rtl/>
        </w:rPr>
      </w:pPr>
      <w:r w:rsidRPr="00AD64A2">
        <w:t xml:space="preserve"> (</w:t>
      </w:r>
      <w:r w:rsidRPr="00AD64A2">
        <w:rPr>
          <w:rStyle w:val="FootnoteReference"/>
          <w:vertAlign w:val="baseline"/>
        </w:rPr>
        <w:footnoteRef/>
      </w:r>
      <w:r w:rsidRPr="00AD64A2">
        <w:t>)</w:t>
      </w:r>
      <w:r w:rsidRPr="00AD64A2">
        <w:rPr>
          <w:rtl/>
        </w:rPr>
        <w:t>البخاري بدء الخلق (3059)</w:t>
      </w:r>
      <w:r w:rsidRPr="00AD64A2">
        <w:rPr>
          <w:rFonts w:hint="cs"/>
          <w:rtl/>
        </w:rPr>
        <w:t>،</w:t>
      </w:r>
      <w:r w:rsidRPr="00AD64A2">
        <w:rPr>
          <w:rtl/>
        </w:rPr>
        <w:t xml:space="preserve"> </w:t>
      </w:r>
      <w:r w:rsidRPr="00AD64A2">
        <w:rPr>
          <w:rFonts w:hint="cs"/>
          <w:rtl/>
        </w:rPr>
        <w:t>مسلم</w:t>
      </w:r>
      <w:r w:rsidRPr="00AD64A2">
        <w:rPr>
          <w:rtl/>
        </w:rPr>
        <w:t xml:space="preserve"> </w:t>
      </w:r>
      <w:r w:rsidRPr="00AD64A2">
        <w:rPr>
          <w:rFonts w:hint="cs"/>
          <w:rtl/>
        </w:rPr>
        <w:t>الجهاد</w:t>
      </w:r>
      <w:r w:rsidRPr="00AD64A2">
        <w:rPr>
          <w:rtl/>
        </w:rPr>
        <w:t xml:space="preserve"> </w:t>
      </w:r>
      <w:r w:rsidRPr="00AD64A2">
        <w:rPr>
          <w:rFonts w:hint="cs"/>
          <w:rtl/>
        </w:rPr>
        <w:t>والسير</w:t>
      </w:r>
      <w:r w:rsidRPr="00AD64A2">
        <w:rPr>
          <w:rtl/>
        </w:rPr>
        <w:t xml:space="preserve"> (1795)</w:t>
      </w:r>
      <w:r w:rsidRPr="00AD64A2">
        <w:rPr>
          <w:rFonts w:hint="cs"/>
          <w:rtl/>
        </w:rPr>
        <w:t>.</w:t>
      </w:r>
      <w:r w:rsidRPr="00AD64A2">
        <w:rPr>
          <w:rtl/>
        </w:rPr>
        <w:t xml:space="preserve"> </w:t>
      </w:r>
    </w:p>
  </w:footnote>
  <w:footnote w:id="197">
    <w:p w:rsidR="00444CD6" w:rsidRPr="00AD64A2" w:rsidRDefault="00444CD6" w:rsidP="00AD64A2">
      <w:pPr>
        <w:pStyle w:val="5"/>
        <w:rPr>
          <w:rtl/>
        </w:rPr>
      </w:pPr>
      <w:r w:rsidRPr="00AD64A2">
        <w:t xml:space="preserve"> (</w:t>
      </w:r>
      <w:r w:rsidRPr="00AD64A2">
        <w:rPr>
          <w:rStyle w:val="FootnoteReference"/>
          <w:vertAlign w:val="baseline"/>
        </w:rPr>
        <w:footnoteRef/>
      </w:r>
      <w:r w:rsidRPr="00AD64A2">
        <w:t>)</w:t>
      </w:r>
      <w:r w:rsidRPr="00AD64A2">
        <w:rPr>
          <w:rtl/>
        </w:rPr>
        <w:t>صحيح البخاري</w:t>
      </w:r>
      <w:r w:rsidRPr="00AD64A2">
        <w:rPr>
          <w:rFonts w:hint="cs"/>
          <w:rtl/>
        </w:rPr>
        <w:t>،</w:t>
      </w:r>
      <w:r w:rsidRPr="00AD64A2">
        <w:rPr>
          <w:rtl/>
        </w:rPr>
        <w:t xml:space="preserve"> </w:t>
      </w:r>
      <w:r w:rsidRPr="00AD64A2">
        <w:rPr>
          <w:rFonts w:hint="cs"/>
          <w:rtl/>
        </w:rPr>
        <w:t>برقم</w:t>
      </w:r>
      <w:r w:rsidRPr="00AD64A2">
        <w:rPr>
          <w:rtl/>
        </w:rPr>
        <w:t xml:space="preserve"> (3231)</w:t>
      </w:r>
      <w:r w:rsidRPr="00AD64A2">
        <w:rPr>
          <w:rFonts w:hint="cs"/>
          <w:rtl/>
        </w:rPr>
        <w:t>،</w:t>
      </w:r>
      <w:r w:rsidRPr="00AD64A2">
        <w:rPr>
          <w:rtl/>
        </w:rPr>
        <w:t xml:space="preserve"> </w:t>
      </w:r>
      <w:r w:rsidRPr="00AD64A2">
        <w:rPr>
          <w:rFonts w:hint="cs"/>
          <w:rtl/>
        </w:rPr>
        <w:t>ومسلم</w:t>
      </w:r>
      <w:r w:rsidRPr="00AD64A2">
        <w:rPr>
          <w:rtl/>
        </w:rPr>
        <w:t xml:space="preserve"> </w:t>
      </w:r>
      <w:r w:rsidRPr="00AD64A2">
        <w:rPr>
          <w:rFonts w:hint="cs"/>
          <w:rtl/>
        </w:rPr>
        <w:t>ب</w:t>
      </w:r>
      <w:r w:rsidRPr="00AD64A2">
        <w:rPr>
          <w:rtl/>
        </w:rPr>
        <w:t>رقم (1795)</w:t>
      </w:r>
      <w:r w:rsidRPr="00AD64A2">
        <w:rPr>
          <w:rFonts w:hint="cs"/>
          <w:rtl/>
        </w:rPr>
        <w:t>.</w:t>
      </w:r>
      <w:r w:rsidRPr="00AD64A2">
        <w:rPr>
          <w:rtl/>
        </w:rPr>
        <w:t xml:space="preserve"> </w:t>
      </w:r>
    </w:p>
  </w:footnote>
  <w:footnote w:id="198">
    <w:p w:rsidR="00444CD6" w:rsidRPr="00AD64A2" w:rsidRDefault="00444CD6" w:rsidP="00AD64A2">
      <w:pPr>
        <w:pStyle w:val="5"/>
        <w:rPr>
          <w:rtl/>
        </w:rPr>
      </w:pPr>
      <w:r w:rsidRPr="00AD64A2">
        <w:t xml:space="preserve"> (</w:t>
      </w:r>
      <w:r w:rsidRPr="00AD64A2">
        <w:rPr>
          <w:rStyle w:val="FootnoteReference"/>
          <w:vertAlign w:val="baseline"/>
        </w:rPr>
        <w:footnoteRef/>
      </w:r>
      <w:r w:rsidRPr="00AD64A2">
        <w:t>)</w:t>
      </w:r>
      <w:r w:rsidRPr="00AD64A2">
        <w:rPr>
          <w:rtl/>
        </w:rPr>
        <w:t>البخاري الحيض (312)</w:t>
      </w:r>
      <w:r w:rsidRPr="00AD64A2">
        <w:rPr>
          <w:rFonts w:hint="cs"/>
          <w:rtl/>
        </w:rPr>
        <w:t>،</w:t>
      </w:r>
      <w:r w:rsidRPr="00AD64A2">
        <w:rPr>
          <w:rtl/>
        </w:rPr>
        <w:t xml:space="preserve"> </w:t>
      </w:r>
      <w:r w:rsidRPr="00AD64A2">
        <w:rPr>
          <w:rFonts w:hint="cs"/>
          <w:rtl/>
        </w:rPr>
        <w:t>مسلم</w:t>
      </w:r>
      <w:r w:rsidRPr="00AD64A2">
        <w:rPr>
          <w:rtl/>
        </w:rPr>
        <w:t xml:space="preserve"> </w:t>
      </w:r>
      <w:r w:rsidRPr="00AD64A2">
        <w:rPr>
          <w:rFonts w:hint="cs"/>
          <w:rtl/>
        </w:rPr>
        <w:t>القدر</w:t>
      </w:r>
      <w:r w:rsidRPr="00AD64A2">
        <w:rPr>
          <w:rtl/>
        </w:rPr>
        <w:t xml:space="preserve"> (2646)</w:t>
      </w:r>
      <w:r w:rsidRPr="00AD64A2">
        <w:rPr>
          <w:rFonts w:hint="cs"/>
          <w:rtl/>
        </w:rPr>
        <w:t>،</w:t>
      </w:r>
      <w:r w:rsidRPr="00AD64A2">
        <w:rPr>
          <w:rtl/>
        </w:rPr>
        <w:t xml:space="preserve"> </w:t>
      </w:r>
      <w:r w:rsidRPr="00AD64A2">
        <w:rPr>
          <w:rFonts w:hint="cs"/>
          <w:rtl/>
        </w:rPr>
        <w:t>أحمد</w:t>
      </w:r>
      <w:r w:rsidRPr="00AD64A2">
        <w:rPr>
          <w:rtl/>
        </w:rPr>
        <w:t xml:space="preserve"> (3/117)</w:t>
      </w:r>
      <w:r w:rsidRPr="00AD64A2">
        <w:rPr>
          <w:rFonts w:hint="cs"/>
          <w:rtl/>
        </w:rPr>
        <w:t>.</w:t>
      </w:r>
      <w:r w:rsidRPr="00AD64A2">
        <w:rPr>
          <w:rtl/>
        </w:rPr>
        <w:t xml:space="preserve"> </w:t>
      </w:r>
    </w:p>
  </w:footnote>
  <w:footnote w:id="199">
    <w:p w:rsidR="00444CD6" w:rsidRDefault="00444CD6" w:rsidP="00AD64A2">
      <w:pPr>
        <w:pStyle w:val="5"/>
        <w:rPr>
          <w:rtl/>
        </w:rPr>
      </w:pPr>
      <w:r w:rsidRPr="00AD64A2">
        <w:t xml:space="preserve"> (</w:t>
      </w:r>
      <w:r w:rsidRPr="00AD64A2">
        <w:rPr>
          <w:rStyle w:val="FootnoteReference"/>
          <w:vertAlign w:val="baseline"/>
        </w:rPr>
        <w:footnoteRef/>
      </w:r>
      <w:r w:rsidRPr="00AD64A2">
        <w:t>)</w:t>
      </w:r>
      <w:r w:rsidRPr="00AD64A2">
        <w:rPr>
          <w:rtl/>
        </w:rPr>
        <w:t>صحيح البخاري برقم (318)</w:t>
      </w:r>
      <w:r w:rsidRPr="00AD64A2">
        <w:rPr>
          <w:rFonts w:hint="cs"/>
          <w:rtl/>
        </w:rPr>
        <w:t>،</w:t>
      </w:r>
      <w:r w:rsidRPr="00AD64A2">
        <w:rPr>
          <w:rtl/>
        </w:rPr>
        <w:t xml:space="preserve"> </w:t>
      </w:r>
      <w:r w:rsidRPr="00AD64A2">
        <w:rPr>
          <w:rFonts w:hint="cs"/>
          <w:rtl/>
        </w:rPr>
        <w:t>ومسلم</w:t>
      </w:r>
      <w:r w:rsidRPr="00AD64A2">
        <w:rPr>
          <w:rtl/>
        </w:rPr>
        <w:t xml:space="preserve"> </w:t>
      </w:r>
      <w:r w:rsidRPr="00AD64A2">
        <w:rPr>
          <w:rFonts w:hint="cs"/>
          <w:rtl/>
        </w:rPr>
        <w:t>برقم</w:t>
      </w:r>
      <w:r w:rsidRPr="00AD64A2">
        <w:rPr>
          <w:rtl/>
        </w:rPr>
        <w:t xml:space="preserve"> (2646)</w:t>
      </w:r>
      <w:r w:rsidRPr="00AD64A2">
        <w:rPr>
          <w:rFonts w:hint="cs"/>
          <w:rtl/>
        </w:rPr>
        <w:t>.</w:t>
      </w:r>
      <w:r>
        <w:rPr>
          <w:rtl/>
        </w:rPr>
        <w:t xml:space="preserve"> </w:t>
      </w:r>
    </w:p>
  </w:footnote>
  <w:footnote w:id="200">
    <w:p w:rsidR="00444CD6" w:rsidRPr="00AD64A2" w:rsidRDefault="00444CD6" w:rsidP="00AD64A2">
      <w:pPr>
        <w:pStyle w:val="5"/>
        <w:rPr>
          <w:rtl/>
        </w:rPr>
      </w:pPr>
      <w:r w:rsidRPr="00AD64A2">
        <w:t xml:space="preserve"> (</w:t>
      </w:r>
      <w:r w:rsidRPr="00AD64A2">
        <w:rPr>
          <w:rStyle w:val="FootnoteReference"/>
          <w:vertAlign w:val="baseline"/>
        </w:rPr>
        <w:footnoteRef/>
      </w:r>
      <w:r w:rsidRPr="00AD64A2">
        <w:t>)</w:t>
      </w:r>
      <w:r w:rsidRPr="00AD64A2">
        <w:rPr>
          <w:rtl/>
        </w:rPr>
        <w:t>تفسير ابن كثير (7</w:t>
      </w:r>
      <w:r w:rsidRPr="00AD64A2">
        <w:rPr>
          <w:rFonts w:hint="cs"/>
          <w:rtl/>
        </w:rPr>
        <w:t>/</w:t>
      </w:r>
      <w:r w:rsidRPr="00AD64A2">
        <w:rPr>
          <w:rtl/>
        </w:rPr>
        <w:t xml:space="preserve"> 120)</w:t>
      </w:r>
      <w:r w:rsidRPr="00AD64A2">
        <w:rPr>
          <w:rFonts w:hint="cs"/>
          <w:rtl/>
        </w:rPr>
        <w:t>.</w:t>
      </w:r>
      <w:r w:rsidRPr="00AD64A2">
        <w:rPr>
          <w:rtl/>
        </w:rPr>
        <w:t xml:space="preserve"> </w:t>
      </w:r>
    </w:p>
  </w:footnote>
  <w:footnote w:id="201">
    <w:p w:rsidR="00444CD6" w:rsidRPr="00AD64A2" w:rsidRDefault="00444CD6" w:rsidP="00AD64A2">
      <w:pPr>
        <w:pStyle w:val="5"/>
        <w:rPr>
          <w:rtl/>
        </w:rPr>
      </w:pPr>
      <w:r w:rsidRPr="00AD64A2">
        <w:t xml:space="preserve"> (</w:t>
      </w:r>
      <w:r w:rsidRPr="00AD64A2">
        <w:rPr>
          <w:rStyle w:val="FootnoteReference"/>
          <w:vertAlign w:val="baseline"/>
        </w:rPr>
        <w:footnoteRef/>
      </w:r>
      <w:r w:rsidRPr="00AD64A2">
        <w:t>)</w:t>
      </w:r>
      <w:r w:rsidRPr="00AD64A2">
        <w:rPr>
          <w:rtl/>
        </w:rPr>
        <w:t>البخاري بدء الخلق (3064)</w:t>
      </w:r>
      <w:r w:rsidRPr="00AD64A2">
        <w:rPr>
          <w:rFonts w:hint="cs"/>
          <w:rtl/>
        </w:rPr>
        <w:t>.</w:t>
      </w:r>
      <w:r w:rsidRPr="00AD64A2">
        <w:rPr>
          <w:rtl/>
        </w:rPr>
        <w:t xml:space="preserve"> </w:t>
      </w:r>
    </w:p>
  </w:footnote>
  <w:footnote w:id="202">
    <w:p w:rsidR="00444CD6" w:rsidRDefault="00444CD6" w:rsidP="00AD64A2">
      <w:pPr>
        <w:pStyle w:val="5"/>
        <w:rPr>
          <w:rtl/>
        </w:rPr>
      </w:pPr>
      <w:r w:rsidRPr="00AD64A2">
        <w:t xml:space="preserve"> (</w:t>
      </w:r>
      <w:r w:rsidRPr="00AD64A2">
        <w:rPr>
          <w:rStyle w:val="FootnoteReference"/>
          <w:vertAlign w:val="baseline"/>
        </w:rPr>
        <w:footnoteRef/>
      </w:r>
      <w:r w:rsidRPr="00AD64A2">
        <w:t>)</w:t>
      </w:r>
      <w:r w:rsidRPr="00AD64A2">
        <w:rPr>
          <w:rtl/>
        </w:rPr>
        <w:t>صحيح البخاري برقم (3236)</w:t>
      </w:r>
      <w:r w:rsidRPr="00AD64A2">
        <w:rPr>
          <w:rFonts w:hint="cs"/>
          <w:rtl/>
        </w:rPr>
        <w:t>.</w:t>
      </w:r>
      <w:r w:rsidRPr="00AD64A2">
        <w:rPr>
          <w:rtl/>
        </w:rPr>
        <w:t xml:space="preserve"> </w:t>
      </w:r>
    </w:p>
  </w:footnote>
  <w:footnote w:id="203">
    <w:p w:rsidR="00444CD6" w:rsidRPr="0017704A" w:rsidRDefault="00444CD6" w:rsidP="0017704A">
      <w:pPr>
        <w:pStyle w:val="5"/>
        <w:rPr>
          <w:rtl/>
        </w:rPr>
      </w:pPr>
      <w:r w:rsidRPr="0017704A">
        <w:t xml:space="preserve"> (</w:t>
      </w:r>
      <w:r w:rsidRPr="0017704A">
        <w:rPr>
          <w:rStyle w:val="FootnoteReference"/>
          <w:vertAlign w:val="baseline"/>
        </w:rPr>
        <w:footnoteRef/>
      </w:r>
      <w:r w:rsidRPr="0017704A">
        <w:t>)</w:t>
      </w:r>
      <w:r w:rsidRPr="0017704A">
        <w:rPr>
          <w:rtl/>
        </w:rPr>
        <w:t>البخاري المناقب (3674)</w:t>
      </w:r>
      <w:r w:rsidRPr="0017704A">
        <w:rPr>
          <w:rFonts w:hint="cs"/>
          <w:rtl/>
        </w:rPr>
        <w:t>،</w:t>
      </w:r>
      <w:r w:rsidRPr="0017704A">
        <w:rPr>
          <w:rtl/>
        </w:rPr>
        <w:t xml:space="preserve"> مسلم الإيمان (164)</w:t>
      </w:r>
      <w:r w:rsidRPr="0017704A">
        <w:rPr>
          <w:rFonts w:hint="cs"/>
          <w:rtl/>
        </w:rPr>
        <w:t>،</w:t>
      </w:r>
      <w:r w:rsidRPr="0017704A">
        <w:rPr>
          <w:rtl/>
        </w:rPr>
        <w:t xml:space="preserve"> </w:t>
      </w:r>
      <w:r w:rsidRPr="0017704A">
        <w:rPr>
          <w:rFonts w:hint="cs"/>
          <w:rtl/>
        </w:rPr>
        <w:t>النسائي</w:t>
      </w:r>
      <w:r w:rsidRPr="0017704A">
        <w:rPr>
          <w:rtl/>
        </w:rPr>
        <w:t xml:space="preserve"> </w:t>
      </w:r>
      <w:r w:rsidRPr="0017704A">
        <w:rPr>
          <w:rFonts w:hint="cs"/>
          <w:rtl/>
        </w:rPr>
        <w:t>الصلاة</w:t>
      </w:r>
      <w:r w:rsidRPr="0017704A">
        <w:rPr>
          <w:rtl/>
        </w:rPr>
        <w:t xml:space="preserve"> (448)</w:t>
      </w:r>
      <w:r w:rsidRPr="0017704A">
        <w:rPr>
          <w:rFonts w:hint="cs"/>
          <w:rtl/>
        </w:rPr>
        <w:t>،</w:t>
      </w:r>
      <w:r w:rsidRPr="0017704A">
        <w:rPr>
          <w:rtl/>
        </w:rPr>
        <w:t xml:space="preserve"> </w:t>
      </w:r>
      <w:r w:rsidRPr="0017704A">
        <w:rPr>
          <w:rFonts w:hint="cs"/>
          <w:rtl/>
        </w:rPr>
        <w:t>أحمد</w:t>
      </w:r>
      <w:r w:rsidRPr="0017704A">
        <w:rPr>
          <w:rtl/>
        </w:rPr>
        <w:t xml:space="preserve"> (4/208)</w:t>
      </w:r>
      <w:r w:rsidRPr="0017704A">
        <w:rPr>
          <w:rFonts w:hint="cs"/>
          <w:rtl/>
        </w:rPr>
        <w:t>.</w:t>
      </w:r>
      <w:r w:rsidRPr="0017704A">
        <w:rPr>
          <w:rtl/>
        </w:rPr>
        <w:t xml:space="preserve"> </w:t>
      </w:r>
    </w:p>
  </w:footnote>
  <w:footnote w:id="204">
    <w:p w:rsidR="00444CD6" w:rsidRPr="0017704A" w:rsidRDefault="00444CD6" w:rsidP="0017704A">
      <w:pPr>
        <w:pStyle w:val="5"/>
        <w:rPr>
          <w:rtl/>
        </w:rPr>
      </w:pPr>
      <w:r w:rsidRPr="0017704A">
        <w:t xml:space="preserve"> (</w:t>
      </w:r>
      <w:r w:rsidRPr="0017704A">
        <w:rPr>
          <w:rStyle w:val="FootnoteReference"/>
          <w:vertAlign w:val="baseline"/>
        </w:rPr>
        <w:footnoteRef/>
      </w:r>
      <w:r w:rsidRPr="0017704A">
        <w:t>)</w:t>
      </w:r>
      <w:r w:rsidRPr="0017704A">
        <w:rPr>
          <w:rtl/>
        </w:rPr>
        <w:t>صحيح البخاري برقم (3207)</w:t>
      </w:r>
      <w:r w:rsidRPr="0017704A">
        <w:rPr>
          <w:rFonts w:hint="cs"/>
          <w:rtl/>
        </w:rPr>
        <w:t>،</w:t>
      </w:r>
      <w:r w:rsidRPr="0017704A">
        <w:rPr>
          <w:rtl/>
        </w:rPr>
        <w:t xml:space="preserve"> </w:t>
      </w:r>
      <w:r w:rsidRPr="0017704A">
        <w:rPr>
          <w:rFonts w:hint="cs"/>
          <w:rtl/>
        </w:rPr>
        <w:t>ومسلم</w:t>
      </w:r>
      <w:r w:rsidRPr="0017704A">
        <w:rPr>
          <w:rtl/>
        </w:rPr>
        <w:t xml:space="preserve"> </w:t>
      </w:r>
      <w:r w:rsidRPr="0017704A">
        <w:rPr>
          <w:rFonts w:hint="cs"/>
          <w:rtl/>
        </w:rPr>
        <w:t>برقم</w:t>
      </w:r>
      <w:r w:rsidRPr="0017704A">
        <w:rPr>
          <w:rtl/>
        </w:rPr>
        <w:t xml:space="preserve"> (164) </w:t>
      </w:r>
      <w:r w:rsidRPr="0017704A">
        <w:rPr>
          <w:rFonts w:hint="cs"/>
          <w:rtl/>
        </w:rPr>
        <w:t>واللفظ</w:t>
      </w:r>
      <w:r w:rsidRPr="0017704A">
        <w:rPr>
          <w:rtl/>
        </w:rPr>
        <w:t xml:space="preserve"> </w:t>
      </w:r>
      <w:r w:rsidRPr="0017704A">
        <w:rPr>
          <w:rFonts w:hint="cs"/>
          <w:rtl/>
        </w:rPr>
        <w:t>لمسلم.</w:t>
      </w:r>
      <w:r w:rsidRPr="0017704A">
        <w:rPr>
          <w:rtl/>
        </w:rPr>
        <w:t xml:space="preserve"> </w:t>
      </w:r>
    </w:p>
  </w:footnote>
  <w:footnote w:id="205">
    <w:p w:rsidR="00444CD6" w:rsidRPr="0017704A" w:rsidRDefault="00444CD6" w:rsidP="0017704A">
      <w:pPr>
        <w:pStyle w:val="5"/>
        <w:rPr>
          <w:rtl/>
        </w:rPr>
      </w:pPr>
      <w:r w:rsidRPr="0017704A">
        <w:t xml:space="preserve"> (</w:t>
      </w:r>
      <w:r w:rsidRPr="0017704A">
        <w:rPr>
          <w:rStyle w:val="FootnoteReference"/>
          <w:vertAlign w:val="baseline"/>
        </w:rPr>
        <w:footnoteRef/>
      </w:r>
      <w:r w:rsidRPr="0017704A">
        <w:t>)</w:t>
      </w:r>
      <w:r w:rsidRPr="0017704A">
        <w:rPr>
          <w:rtl/>
        </w:rPr>
        <w:t>البخاري الدعوات (6045)</w:t>
      </w:r>
      <w:r w:rsidRPr="0017704A">
        <w:rPr>
          <w:rFonts w:hint="cs"/>
          <w:rtl/>
        </w:rPr>
        <w:t>،</w:t>
      </w:r>
      <w:r w:rsidRPr="0017704A">
        <w:rPr>
          <w:rtl/>
        </w:rPr>
        <w:t xml:space="preserve"> </w:t>
      </w:r>
      <w:r w:rsidRPr="0017704A">
        <w:rPr>
          <w:rFonts w:hint="cs"/>
          <w:rtl/>
        </w:rPr>
        <w:t>مسلم</w:t>
      </w:r>
      <w:r w:rsidRPr="0017704A">
        <w:rPr>
          <w:rtl/>
        </w:rPr>
        <w:t xml:space="preserve"> </w:t>
      </w:r>
      <w:r w:rsidRPr="0017704A">
        <w:rPr>
          <w:rFonts w:hint="cs"/>
          <w:rtl/>
        </w:rPr>
        <w:t>الذكر</w:t>
      </w:r>
      <w:r w:rsidRPr="0017704A">
        <w:rPr>
          <w:rtl/>
        </w:rPr>
        <w:t xml:space="preserve"> </w:t>
      </w:r>
      <w:r w:rsidRPr="0017704A">
        <w:rPr>
          <w:rFonts w:hint="cs"/>
          <w:rtl/>
        </w:rPr>
        <w:t>والدعاء</w:t>
      </w:r>
      <w:r w:rsidRPr="0017704A">
        <w:rPr>
          <w:rtl/>
        </w:rPr>
        <w:t xml:space="preserve"> </w:t>
      </w:r>
      <w:r w:rsidRPr="0017704A">
        <w:rPr>
          <w:rFonts w:hint="cs"/>
          <w:rtl/>
        </w:rPr>
        <w:t>والتوبة</w:t>
      </w:r>
      <w:r w:rsidRPr="0017704A">
        <w:rPr>
          <w:rtl/>
        </w:rPr>
        <w:t xml:space="preserve"> </w:t>
      </w:r>
      <w:r w:rsidRPr="0017704A">
        <w:rPr>
          <w:rFonts w:hint="cs"/>
          <w:rtl/>
        </w:rPr>
        <w:t>والاستغفار</w:t>
      </w:r>
      <w:r w:rsidRPr="0017704A">
        <w:rPr>
          <w:rtl/>
        </w:rPr>
        <w:t xml:space="preserve"> (2689)</w:t>
      </w:r>
      <w:r w:rsidRPr="0017704A">
        <w:rPr>
          <w:rFonts w:hint="cs"/>
          <w:rtl/>
        </w:rPr>
        <w:t>،</w:t>
      </w:r>
      <w:r w:rsidRPr="0017704A">
        <w:rPr>
          <w:rtl/>
        </w:rPr>
        <w:t xml:space="preserve"> </w:t>
      </w:r>
      <w:r w:rsidRPr="0017704A">
        <w:rPr>
          <w:rFonts w:hint="cs"/>
          <w:rtl/>
        </w:rPr>
        <w:t>الترمذي</w:t>
      </w:r>
      <w:r w:rsidRPr="0017704A">
        <w:rPr>
          <w:rtl/>
        </w:rPr>
        <w:t xml:space="preserve"> </w:t>
      </w:r>
      <w:r w:rsidRPr="0017704A">
        <w:rPr>
          <w:rFonts w:hint="cs"/>
          <w:rtl/>
        </w:rPr>
        <w:t>الدعوات</w:t>
      </w:r>
      <w:r w:rsidRPr="0017704A">
        <w:rPr>
          <w:rtl/>
        </w:rPr>
        <w:t xml:space="preserve"> (3600)</w:t>
      </w:r>
      <w:r w:rsidRPr="0017704A">
        <w:rPr>
          <w:rFonts w:hint="cs"/>
          <w:rtl/>
        </w:rPr>
        <w:t>،</w:t>
      </w:r>
      <w:r w:rsidRPr="0017704A">
        <w:rPr>
          <w:rtl/>
        </w:rPr>
        <w:t xml:space="preserve"> </w:t>
      </w:r>
      <w:r w:rsidRPr="0017704A">
        <w:rPr>
          <w:rFonts w:hint="cs"/>
          <w:rtl/>
        </w:rPr>
        <w:t>أحمد</w:t>
      </w:r>
      <w:r w:rsidRPr="0017704A">
        <w:rPr>
          <w:rtl/>
        </w:rPr>
        <w:t xml:space="preserve"> (2/252)</w:t>
      </w:r>
      <w:r w:rsidRPr="0017704A">
        <w:rPr>
          <w:rFonts w:hint="cs"/>
          <w:rtl/>
        </w:rPr>
        <w:t>.</w:t>
      </w:r>
      <w:r w:rsidRPr="0017704A">
        <w:rPr>
          <w:rtl/>
        </w:rPr>
        <w:t xml:space="preserve"> </w:t>
      </w:r>
    </w:p>
  </w:footnote>
  <w:footnote w:id="206">
    <w:p w:rsidR="00444CD6" w:rsidRPr="0017704A" w:rsidRDefault="00444CD6" w:rsidP="0017704A">
      <w:pPr>
        <w:pStyle w:val="5"/>
        <w:rPr>
          <w:rtl/>
        </w:rPr>
      </w:pPr>
      <w:r w:rsidRPr="0017704A">
        <w:t xml:space="preserve"> (</w:t>
      </w:r>
      <w:r w:rsidRPr="0017704A">
        <w:rPr>
          <w:rStyle w:val="FootnoteReference"/>
          <w:vertAlign w:val="baseline"/>
        </w:rPr>
        <w:footnoteRef/>
      </w:r>
      <w:r w:rsidRPr="0017704A">
        <w:t>)</w:t>
      </w:r>
      <w:r w:rsidRPr="0017704A">
        <w:rPr>
          <w:rtl/>
        </w:rPr>
        <w:t>صحيح البخاري برقم (6408)</w:t>
      </w:r>
      <w:r w:rsidRPr="0017704A">
        <w:rPr>
          <w:rFonts w:hint="cs"/>
          <w:rtl/>
        </w:rPr>
        <w:t>،</w:t>
      </w:r>
      <w:r w:rsidRPr="0017704A">
        <w:rPr>
          <w:rtl/>
        </w:rPr>
        <w:t xml:space="preserve"> </w:t>
      </w:r>
      <w:r w:rsidRPr="0017704A">
        <w:rPr>
          <w:rFonts w:hint="cs"/>
          <w:rtl/>
        </w:rPr>
        <w:t>ومسلم</w:t>
      </w:r>
      <w:r w:rsidRPr="0017704A">
        <w:rPr>
          <w:rtl/>
        </w:rPr>
        <w:t xml:space="preserve"> </w:t>
      </w:r>
      <w:r w:rsidRPr="0017704A">
        <w:rPr>
          <w:rFonts w:hint="cs"/>
          <w:rtl/>
        </w:rPr>
        <w:t>برقم</w:t>
      </w:r>
      <w:r w:rsidRPr="0017704A">
        <w:rPr>
          <w:rtl/>
        </w:rPr>
        <w:t xml:space="preserve"> (2689) </w:t>
      </w:r>
      <w:r w:rsidRPr="0017704A">
        <w:rPr>
          <w:rFonts w:hint="cs"/>
          <w:rtl/>
        </w:rPr>
        <w:t>واللفظ</w:t>
      </w:r>
      <w:r w:rsidRPr="0017704A">
        <w:rPr>
          <w:rtl/>
        </w:rPr>
        <w:t xml:space="preserve"> </w:t>
      </w:r>
      <w:r w:rsidRPr="0017704A">
        <w:rPr>
          <w:rFonts w:hint="cs"/>
          <w:rtl/>
        </w:rPr>
        <w:t>للبخاري.</w:t>
      </w:r>
      <w:r w:rsidRPr="0017704A">
        <w:rPr>
          <w:rtl/>
        </w:rPr>
        <w:t xml:space="preserve"> </w:t>
      </w:r>
    </w:p>
  </w:footnote>
  <w:footnote w:id="207">
    <w:p w:rsidR="00444CD6" w:rsidRPr="0017704A" w:rsidRDefault="00444CD6" w:rsidP="0017704A">
      <w:pPr>
        <w:pStyle w:val="5"/>
        <w:rPr>
          <w:rtl/>
        </w:rPr>
      </w:pPr>
      <w:r w:rsidRPr="0017704A">
        <w:t xml:space="preserve"> (</w:t>
      </w:r>
      <w:r w:rsidRPr="0017704A">
        <w:rPr>
          <w:rStyle w:val="FootnoteReference"/>
          <w:vertAlign w:val="baseline"/>
        </w:rPr>
        <w:footnoteRef/>
      </w:r>
      <w:r w:rsidRPr="0017704A">
        <w:t>)</w:t>
      </w:r>
      <w:r w:rsidRPr="0017704A">
        <w:rPr>
          <w:rtl/>
        </w:rPr>
        <w:t>النسائي السهو (1282)</w:t>
      </w:r>
      <w:r w:rsidRPr="0017704A">
        <w:rPr>
          <w:rFonts w:hint="cs"/>
          <w:rtl/>
        </w:rPr>
        <w:t>،</w:t>
      </w:r>
      <w:r w:rsidRPr="0017704A">
        <w:rPr>
          <w:rtl/>
        </w:rPr>
        <w:t xml:space="preserve"> </w:t>
      </w:r>
      <w:r w:rsidRPr="0017704A">
        <w:rPr>
          <w:rFonts w:hint="cs"/>
          <w:rtl/>
        </w:rPr>
        <w:t>أحمد</w:t>
      </w:r>
      <w:r w:rsidRPr="0017704A">
        <w:rPr>
          <w:rtl/>
        </w:rPr>
        <w:t xml:space="preserve"> (1/452)</w:t>
      </w:r>
      <w:r w:rsidRPr="0017704A">
        <w:rPr>
          <w:rFonts w:hint="cs"/>
          <w:rtl/>
        </w:rPr>
        <w:t>،</w:t>
      </w:r>
      <w:r w:rsidRPr="0017704A">
        <w:rPr>
          <w:rtl/>
        </w:rPr>
        <w:t xml:space="preserve"> </w:t>
      </w:r>
      <w:r w:rsidRPr="0017704A">
        <w:rPr>
          <w:rFonts w:hint="cs"/>
          <w:rtl/>
        </w:rPr>
        <w:t>الدارمي</w:t>
      </w:r>
      <w:r w:rsidRPr="0017704A">
        <w:rPr>
          <w:rtl/>
        </w:rPr>
        <w:t xml:space="preserve"> </w:t>
      </w:r>
      <w:r w:rsidRPr="0017704A">
        <w:rPr>
          <w:rFonts w:hint="cs"/>
          <w:rtl/>
        </w:rPr>
        <w:t>الرقاق</w:t>
      </w:r>
      <w:r w:rsidRPr="0017704A">
        <w:rPr>
          <w:rtl/>
        </w:rPr>
        <w:t xml:space="preserve"> (2774)</w:t>
      </w:r>
      <w:r w:rsidRPr="0017704A">
        <w:rPr>
          <w:rFonts w:hint="cs"/>
          <w:rtl/>
        </w:rPr>
        <w:t>.</w:t>
      </w:r>
      <w:r w:rsidRPr="0017704A">
        <w:rPr>
          <w:rtl/>
        </w:rPr>
        <w:t xml:space="preserve"> </w:t>
      </w:r>
    </w:p>
  </w:footnote>
  <w:footnote w:id="208">
    <w:p w:rsidR="00444CD6" w:rsidRDefault="00444CD6" w:rsidP="0017704A">
      <w:pPr>
        <w:pStyle w:val="5"/>
        <w:rPr>
          <w:rtl/>
        </w:rPr>
      </w:pPr>
      <w:r w:rsidRPr="0017704A">
        <w:t xml:space="preserve"> (</w:t>
      </w:r>
      <w:r w:rsidRPr="0017704A">
        <w:rPr>
          <w:rStyle w:val="FootnoteReference"/>
          <w:vertAlign w:val="baseline"/>
        </w:rPr>
        <w:footnoteRef/>
      </w:r>
      <w:r w:rsidRPr="0017704A">
        <w:t>)</w:t>
      </w:r>
      <w:r w:rsidRPr="0017704A">
        <w:rPr>
          <w:rtl/>
        </w:rPr>
        <w:t>المسند</w:t>
      </w:r>
      <w:r w:rsidRPr="0017704A">
        <w:rPr>
          <w:rFonts w:hint="cs"/>
          <w:rtl/>
        </w:rPr>
        <w:t>:</w:t>
      </w:r>
      <w:r w:rsidRPr="0017704A">
        <w:rPr>
          <w:rtl/>
        </w:rPr>
        <w:t xml:space="preserve"> 1</w:t>
      </w:r>
      <w:r w:rsidRPr="0017704A">
        <w:rPr>
          <w:rFonts w:hint="cs"/>
          <w:rtl/>
        </w:rPr>
        <w:t>/</w:t>
      </w:r>
      <w:r w:rsidRPr="0017704A">
        <w:rPr>
          <w:rtl/>
        </w:rPr>
        <w:t xml:space="preserve"> 452</w:t>
      </w:r>
      <w:r w:rsidRPr="0017704A">
        <w:rPr>
          <w:rFonts w:hint="cs"/>
          <w:rtl/>
        </w:rPr>
        <w:t>،</w:t>
      </w:r>
      <w:r w:rsidRPr="0017704A">
        <w:rPr>
          <w:rtl/>
        </w:rPr>
        <w:t xml:space="preserve"> </w:t>
      </w:r>
      <w:r w:rsidRPr="0017704A">
        <w:rPr>
          <w:rFonts w:hint="cs"/>
          <w:rtl/>
        </w:rPr>
        <w:t>وسنن</w:t>
      </w:r>
      <w:r w:rsidRPr="0017704A">
        <w:rPr>
          <w:rtl/>
        </w:rPr>
        <w:t xml:space="preserve"> </w:t>
      </w:r>
      <w:r w:rsidRPr="0017704A">
        <w:rPr>
          <w:rFonts w:hint="cs"/>
          <w:rtl/>
        </w:rPr>
        <w:t>الترمذي:</w:t>
      </w:r>
      <w:r w:rsidRPr="0017704A">
        <w:rPr>
          <w:rtl/>
        </w:rPr>
        <w:t xml:space="preserve"> 3</w:t>
      </w:r>
      <w:r w:rsidRPr="0017704A">
        <w:rPr>
          <w:rFonts w:hint="cs"/>
          <w:rtl/>
        </w:rPr>
        <w:t>/</w:t>
      </w:r>
      <w:r w:rsidRPr="0017704A">
        <w:rPr>
          <w:rtl/>
        </w:rPr>
        <w:t xml:space="preserve"> 43</w:t>
      </w:r>
      <w:r w:rsidRPr="0017704A">
        <w:rPr>
          <w:rFonts w:hint="cs"/>
          <w:rtl/>
        </w:rPr>
        <w:t>،</w:t>
      </w:r>
      <w:r w:rsidRPr="0017704A">
        <w:rPr>
          <w:rtl/>
        </w:rPr>
        <w:t xml:space="preserve"> </w:t>
      </w:r>
      <w:r w:rsidRPr="0017704A">
        <w:rPr>
          <w:rFonts w:hint="cs"/>
          <w:rtl/>
        </w:rPr>
        <w:t>برقم</w:t>
      </w:r>
      <w:r w:rsidRPr="0017704A">
        <w:rPr>
          <w:rtl/>
        </w:rPr>
        <w:t xml:space="preserve"> (1282)</w:t>
      </w:r>
      <w:r w:rsidRPr="0017704A">
        <w:rPr>
          <w:rFonts w:hint="cs"/>
          <w:rtl/>
        </w:rPr>
        <w:t>،</w:t>
      </w:r>
      <w:r w:rsidRPr="0017704A">
        <w:rPr>
          <w:rtl/>
        </w:rPr>
        <w:t xml:space="preserve"> </w:t>
      </w:r>
      <w:r w:rsidRPr="0017704A">
        <w:rPr>
          <w:rFonts w:hint="cs"/>
          <w:rtl/>
        </w:rPr>
        <w:t>واللفظ</w:t>
      </w:r>
      <w:r w:rsidRPr="0017704A">
        <w:rPr>
          <w:rtl/>
        </w:rPr>
        <w:t xml:space="preserve"> </w:t>
      </w:r>
      <w:r w:rsidRPr="0017704A">
        <w:rPr>
          <w:rFonts w:hint="cs"/>
          <w:rtl/>
        </w:rPr>
        <w:t>لأحمد.</w:t>
      </w:r>
      <w:r>
        <w:rPr>
          <w:rtl/>
        </w:rPr>
        <w:t xml:space="preserve"> </w:t>
      </w:r>
    </w:p>
  </w:footnote>
  <w:footnote w:id="209">
    <w:p w:rsidR="00444CD6" w:rsidRPr="0017704A" w:rsidRDefault="00444CD6" w:rsidP="0017704A">
      <w:pPr>
        <w:pStyle w:val="5"/>
        <w:rPr>
          <w:rtl/>
        </w:rPr>
      </w:pPr>
      <w:r w:rsidRPr="0017704A">
        <w:t xml:space="preserve"> (</w:t>
      </w:r>
      <w:r w:rsidRPr="0017704A">
        <w:rPr>
          <w:rStyle w:val="FootnoteReference"/>
          <w:vertAlign w:val="baseline"/>
        </w:rPr>
        <w:footnoteRef/>
      </w:r>
      <w:r w:rsidRPr="0017704A">
        <w:t>)</w:t>
      </w:r>
      <w:r w:rsidRPr="0017704A">
        <w:rPr>
          <w:rtl/>
        </w:rPr>
        <w:t>البخاري الجنائز (1308)</w:t>
      </w:r>
      <w:r w:rsidRPr="0017704A">
        <w:rPr>
          <w:rFonts w:hint="cs"/>
          <w:rtl/>
        </w:rPr>
        <w:t>،</w:t>
      </w:r>
      <w:r w:rsidRPr="0017704A">
        <w:rPr>
          <w:rtl/>
        </w:rPr>
        <w:t xml:space="preserve"> </w:t>
      </w:r>
      <w:r w:rsidRPr="0017704A">
        <w:rPr>
          <w:rFonts w:hint="cs"/>
          <w:rtl/>
        </w:rPr>
        <w:t>مسلم</w:t>
      </w:r>
      <w:r w:rsidRPr="0017704A">
        <w:rPr>
          <w:rtl/>
        </w:rPr>
        <w:t xml:space="preserve"> </w:t>
      </w:r>
      <w:r w:rsidRPr="0017704A">
        <w:rPr>
          <w:rFonts w:hint="cs"/>
          <w:rtl/>
        </w:rPr>
        <w:t>الجنة</w:t>
      </w:r>
      <w:r w:rsidRPr="0017704A">
        <w:rPr>
          <w:rtl/>
        </w:rPr>
        <w:t xml:space="preserve"> </w:t>
      </w:r>
      <w:r w:rsidRPr="0017704A">
        <w:rPr>
          <w:rFonts w:hint="cs"/>
          <w:rtl/>
        </w:rPr>
        <w:t>وصفة</w:t>
      </w:r>
      <w:r w:rsidRPr="0017704A">
        <w:rPr>
          <w:rtl/>
        </w:rPr>
        <w:t xml:space="preserve"> </w:t>
      </w:r>
      <w:r w:rsidRPr="0017704A">
        <w:rPr>
          <w:rFonts w:hint="cs"/>
          <w:rtl/>
        </w:rPr>
        <w:t>نعي</w:t>
      </w:r>
      <w:r w:rsidRPr="0017704A">
        <w:rPr>
          <w:rtl/>
        </w:rPr>
        <w:t>مها وأهلها (2870)</w:t>
      </w:r>
      <w:r w:rsidRPr="0017704A">
        <w:rPr>
          <w:rFonts w:hint="cs"/>
          <w:rtl/>
        </w:rPr>
        <w:t>،</w:t>
      </w:r>
      <w:r w:rsidRPr="0017704A">
        <w:rPr>
          <w:rtl/>
        </w:rPr>
        <w:t xml:space="preserve"> </w:t>
      </w:r>
      <w:r w:rsidRPr="0017704A">
        <w:rPr>
          <w:rFonts w:hint="cs"/>
          <w:rtl/>
        </w:rPr>
        <w:t>النسائي</w:t>
      </w:r>
      <w:r w:rsidRPr="0017704A">
        <w:rPr>
          <w:rtl/>
        </w:rPr>
        <w:t xml:space="preserve"> </w:t>
      </w:r>
      <w:r w:rsidRPr="0017704A">
        <w:rPr>
          <w:rFonts w:hint="cs"/>
          <w:rtl/>
        </w:rPr>
        <w:t>الجنائز</w:t>
      </w:r>
      <w:r w:rsidRPr="0017704A">
        <w:rPr>
          <w:rtl/>
        </w:rPr>
        <w:t xml:space="preserve"> (2051)</w:t>
      </w:r>
      <w:r w:rsidRPr="0017704A">
        <w:rPr>
          <w:rFonts w:hint="cs"/>
          <w:rtl/>
        </w:rPr>
        <w:t>،</w:t>
      </w:r>
      <w:r w:rsidRPr="0017704A">
        <w:rPr>
          <w:rtl/>
        </w:rPr>
        <w:t xml:space="preserve"> </w:t>
      </w:r>
      <w:r w:rsidRPr="0017704A">
        <w:rPr>
          <w:rFonts w:hint="cs"/>
          <w:rtl/>
        </w:rPr>
        <w:t>أبو</w:t>
      </w:r>
      <w:r w:rsidRPr="0017704A">
        <w:rPr>
          <w:rtl/>
        </w:rPr>
        <w:t xml:space="preserve"> </w:t>
      </w:r>
      <w:r w:rsidRPr="0017704A">
        <w:rPr>
          <w:rFonts w:hint="cs"/>
          <w:rtl/>
        </w:rPr>
        <w:t>داود</w:t>
      </w:r>
      <w:r w:rsidRPr="0017704A">
        <w:rPr>
          <w:rtl/>
        </w:rPr>
        <w:t xml:space="preserve"> </w:t>
      </w:r>
      <w:r w:rsidRPr="0017704A">
        <w:rPr>
          <w:rFonts w:hint="cs"/>
          <w:rtl/>
        </w:rPr>
        <w:t>السنة</w:t>
      </w:r>
      <w:r w:rsidRPr="0017704A">
        <w:rPr>
          <w:rtl/>
        </w:rPr>
        <w:t xml:space="preserve"> (4751)</w:t>
      </w:r>
      <w:r w:rsidRPr="0017704A">
        <w:rPr>
          <w:rFonts w:hint="cs"/>
          <w:rtl/>
        </w:rPr>
        <w:t>،</w:t>
      </w:r>
      <w:r w:rsidRPr="0017704A">
        <w:rPr>
          <w:rtl/>
        </w:rPr>
        <w:t xml:space="preserve"> </w:t>
      </w:r>
      <w:r w:rsidRPr="0017704A">
        <w:rPr>
          <w:rFonts w:hint="cs"/>
          <w:rtl/>
        </w:rPr>
        <w:t>أحمد</w:t>
      </w:r>
      <w:r w:rsidRPr="0017704A">
        <w:rPr>
          <w:rtl/>
        </w:rPr>
        <w:t xml:space="preserve"> (3/126)</w:t>
      </w:r>
      <w:r w:rsidRPr="0017704A">
        <w:rPr>
          <w:rFonts w:hint="cs"/>
          <w:rtl/>
        </w:rPr>
        <w:t>.</w:t>
      </w:r>
      <w:r w:rsidRPr="0017704A">
        <w:rPr>
          <w:rtl/>
        </w:rPr>
        <w:t xml:space="preserve"> </w:t>
      </w:r>
    </w:p>
  </w:footnote>
  <w:footnote w:id="210">
    <w:p w:rsidR="00444CD6" w:rsidRPr="0017704A" w:rsidRDefault="00444CD6" w:rsidP="0017704A">
      <w:pPr>
        <w:pStyle w:val="5"/>
        <w:rPr>
          <w:rtl/>
        </w:rPr>
      </w:pPr>
      <w:r w:rsidRPr="0017704A">
        <w:t xml:space="preserve"> (</w:t>
      </w:r>
      <w:r w:rsidRPr="0017704A">
        <w:rPr>
          <w:rStyle w:val="FootnoteReference"/>
          <w:vertAlign w:val="baseline"/>
        </w:rPr>
        <w:footnoteRef/>
      </w:r>
      <w:r w:rsidRPr="0017704A">
        <w:t>)</w:t>
      </w:r>
      <w:r w:rsidRPr="0017704A">
        <w:rPr>
          <w:rtl/>
        </w:rPr>
        <w:t>صحيح البخاري برقم (1374)</w:t>
      </w:r>
      <w:r w:rsidRPr="0017704A">
        <w:rPr>
          <w:rFonts w:hint="cs"/>
          <w:rtl/>
        </w:rPr>
        <w:t>،</w:t>
      </w:r>
      <w:r w:rsidRPr="0017704A">
        <w:rPr>
          <w:rtl/>
        </w:rPr>
        <w:t xml:space="preserve"> </w:t>
      </w:r>
      <w:r w:rsidRPr="0017704A">
        <w:rPr>
          <w:rFonts w:hint="cs"/>
          <w:rtl/>
        </w:rPr>
        <w:t>ومسلم</w:t>
      </w:r>
      <w:r w:rsidRPr="0017704A">
        <w:rPr>
          <w:rtl/>
        </w:rPr>
        <w:t xml:space="preserve"> </w:t>
      </w:r>
      <w:r w:rsidRPr="0017704A">
        <w:rPr>
          <w:rFonts w:hint="cs"/>
          <w:rtl/>
        </w:rPr>
        <w:t>برقم</w:t>
      </w:r>
      <w:r w:rsidRPr="0017704A">
        <w:rPr>
          <w:rtl/>
        </w:rPr>
        <w:t xml:space="preserve"> (2870)</w:t>
      </w:r>
      <w:r w:rsidRPr="0017704A">
        <w:rPr>
          <w:rFonts w:hint="cs"/>
          <w:rtl/>
        </w:rPr>
        <w:t>،</w:t>
      </w:r>
      <w:r w:rsidRPr="0017704A">
        <w:rPr>
          <w:rtl/>
        </w:rPr>
        <w:t xml:space="preserve"> </w:t>
      </w:r>
      <w:r w:rsidRPr="0017704A">
        <w:rPr>
          <w:rFonts w:hint="cs"/>
          <w:rtl/>
        </w:rPr>
        <w:t>واللفظ</w:t>
      </w:r>
      <w:r w:rsidRPr="0017704A">
        <w:rPr>
          <w:rtl/>
        </w:rPr>
        <w:t xml:space="preserve"> </w:t>
      </w:r>
      <w:r w:rsidRPr="0017704A">
        <w:rPr>
          <w:rFonts w:hint="cs"/>
          <w:rtl/>
        </w:rPr>
        <w:t>للبخاري.</w:t>
      </w:r>
      <w:r w:rsidRPr="0017704A">
        <w:rPr>
          <w:rtl/>
        </w:rPr>
        <w:t xml:space="preserve"> </w:t>
      </w:r>
    </w:p>
  </w:footnote>
  <w:footnote w:id="211">
    <w:p w:rsidR="00444CD6" w:rsidRPr="0017704A" w:rsidRDefault="00444CD6" w:rsidP="0017704A">
      <w:pPr>
        <w:pStyle w:val="5"/>
        <w:rPr>
          <w:rtl/>
        </w:rPr>
      </w:pPr>
      <w:r w:rsidRPr="0017704A">
        <w:t xml:space="preserve"> (</w:t>
      </w:r>
      <w:r w:rsidRPr="0017704A">
        <w:rPr>
          <w:rStyle w:val="FootnoteReference"/>
          <w:vertAlign w:val="baseline"/>
        </w:rPr>
        <w:footnoteRef/>
      </w:r>
      <w:r w:rsidRPr="0017704A">
        <w:t>)</w:t>
      </w:r>
      <w:r w:rsidRPr="0017704A">
        <w:rPr>
          <w:rtl/>
        </w:rPr>
        <w:t>الترمذي الجنائز (1071)</w:t>
      </w:r>
      <w:r w:rsidRPr="0017704A">
        <w:rPr>
          <w:rFonts w:hint="cs"/>
          <w:rtl/>
        </w:rPr>
        <w:t>.</w:t>
      </w:r>
      <w:r w:rsidRPr="0017704A">
        <w:rPr>
          <w:rtl/>
        </w:rPr>
        <w:t xml:space="preserve"> </w:t>
      </w:r>
    </w:p>
  </w:footnote>
  <w:footnote w:id="212">
    <w:p w:rsidR="00444CD6" w:rsidRDefault="00444CD6" w:rsidP="0017704A">
      <w:pPr>
        <w:pStyle w:val="5"/>
        <w:rPr>
          <w:rtl/>
        </w:rPr>
      </w:pPr>
      <w:r w:rsidRPr="0017704A">
        <w:t xml:space="preserve"> (</w:t>
      </w:r>
      <w:r w:rsidRPr="0017704A">
        <w:rPr>
          <w:rStyle w:val="FootnoteReference"/>
          <w:vertAlign w:val="baseline"/>
        </w:rPr>
        <w:footnoteRef/>
      </w:r>
      <w:r w:rsidRPr="0017704A">
        <w:t>)</w:t>
      </w:r>
      <w:r w:rsidRPr="0017704A">
        <w:rPr>
          <w:rtl/>
        </w:rPr>
        <w:t>سنن الترمذي</w:t>
      </w:r>
      <w:r w:rsidRPr="0017704A">
        <w:rPr>
          <w:rFonts w:hint="cs"/>
          <w:rtl/>
        </w:rPr>
        <w:t>:</w:t>
      </w:r>
      <w:r w:rsidRPr="0017704A">
        <w:rPr>
          <w:rtl/>
        </w:rPr>
        <w:t xml:space="preserve"> 3</w:t>
      </w:r>
      <w:r w:rsidRPr="0017704A">
        <w:rPr>
          <w:rFonts w:hint="cs"/>
          <w:rtl/>
        </w:rPr>
        <w:t>/</w:t>
      </w:r>
      <w:r w:rsidRPr="0017704A">
        <w:rPr>
          <w:rtl/>
        </w:rPr>
        <w:t xml:space="preserve"> 385</w:t>
      </w:r>
      <w:r w:rsidRPr="0017704A">
        <w:rPr>
          <w:rFonts w:hint="cs"/>
          <w:rtl/>
        </w:rPr>
        <w:t>،</w:t>
      </w:r>
      <w:r w:rsidRPr="0017704A">
        <w:rPr>
          <w:rtl/>
        </w:rPr>
        <w:t xml:space="preserve"> </w:t>
      </w:r>
      <w:r w:rsidRPr="0017704A">
        <w:rPr>
          <w:rFonts w:hint="cs"/>
          <w:rtl/>
        </w:rPr>
        <w:t>برقم</w:t>
      </w:r>
      <w:r w:rsidRPr="0017704A">
        <w:rPr>
          <w:rtl/>
        </w:rPr>
        <w:t xml:space="preserve"> (1073)</w:t>
      </w:r>
      <w:r w:rsidRPr="0017704A">
        <w:rPr>
          <w:rFonts w:hint="cs"/>
          <w:rtl/>
        </w:rPr>
        <w:t>،</w:t>
      </w:r>
      <w:r w:rsidRPr="0017704A">
        <w:rPr>
          <w:rtl/>
        </w:rPr>
        <w:t xml:space="preserve"> </w:t>
      </w:r>
      <w:r w:rsidRPr="0017704A">
        <w:rPr>
          <w:rFonts w:hint="cs"/>
          <w:rtl/>
        </w:rPr>
        <w:t>والإحسان</w:t>
      </w:r>
      <w:r w:rsidRPr="0017704A">
        <w:rPr>
          <w:rtl/>
        </w:rPr>
        <w:t xml:space="preserve"> </w:t>
      </w:r>
      <w:r w:rsidRPr="0017704A">
        <w:rPr>
          <w:rFonts w:hint="cs"/>
          <w:rtl/>
        </w:rPr>
        <w:t>في</w:t>
      </w:r>
      <w:r w:rsidRPr="0017704A">
        <w:rPr>
          <w:rtl/>
        </w:rPr>
        <w:t xml:space="preserve"> </w:t>
      </w:r>
      <w:r w:rsidRPr="0017704A">
        <w:rPr>
          <w:rFonts w:hint="cs"/>
          <w:rtl/>
        </w:rPr>
        <w:t>تقريب</w:t>
      </w:r>
      <w:r w:rsidRPr="0017704A">
        <w:rPr>
          <w:rtl/>
        </w:rPr>
        <w:t xml:space="preserve"> </w:t>
      </w:r>
      <w:r w:rsidRPr="0017704A">
        <w:rPr>
          <w:rFonts w:hint="cs"/>
          <w:rtl/>
        </w:rPr>
        <w:t>صحيح</w:t>
      </w:r>
      <w:r w:rsidRPr="0017704A">
        <w:rPr>
          <w:rtl/>
        </w:rPr>
        <w:t xml:space="preserve"> </w:t>
      </w:r>
      <w:r w:rsidRPr="0017704A">
        <w:rPr>
          <w:rFonts w:hint="cs"/>
          <w:rtl/>
        </w:rPr>
        <w:t>ابن</w:t>
      </w:r>
      <w:r w:rsidRPr="0017704A">
        <w:rPr>
          <w:rtl/>
        </w:rPr>
        <w:t xml:space="preserve"> </w:t>
      </w:r>
      <w:r w:rsidRPr="0017704A">
        <w:rPr>
          <w:rFonts w:hint="cs"/>
          <w:rtl/>
        </w:rPr>
        <w:t>ح</w:t>
      </w:r>
      <w:r w:rsidRPr="0017704A">
        <w:rPr>
          <w:rtl/>
        </w:rPr>
        <w:t>بان</w:t>
      </w:r>
      <w:r w:rsidRPr="0017704A">
        <w:rPr>
          <w:rFonts w:hint="cs"/>
          <w:rtl/>
        </w:rPr>
        <w:t>:</w:t>
      </w:r>
      <w:r w:rsidRPr="0017704A">
        <w:rPr>
          <w:rtl/>
        </w:rPr>
        <w:t xml:space="preserve"> 7</w:t>
      </w:r>
      <w:r w:rsidRPr="0017704A">
        <w:rPr>
          <w:rFonts w:hint="cs"/>
          <w:rtl/>
        </w:rPr>
        <w:t>/</w:t>
      </w:r>
      <w:r w:rsidRPr="0017704A">
        <w:rPr>
          <w:rtl/>
        </w:rPr>
        <w:t xml:space="preserve"> 386</w:t>
      </w:r>
      <w:r w:rsidRPr="0017704A">
        <w:rPr>
          <w:rFonts w:hint="cs"/>
          <w:rtl/>
        </w:rPr>
        <w:t>،</w:t>
      </w:r>
      <w:r w:rsidRPr="0017704A">
        <w:rPr>
          <w:rtl/>
        </w:rPr>
        <w:t xml:space="preserve"> </w:t>
      </w:r>
      <w:r w:rsidRPr="0017704A">
        <w:rPr>
          <w:rFonts w:hint="cs"/>
          <w:rtl/>
        </w:rPr>
        <w:t>برقم</w:t>
      </w:r>
      <w:r w:rsidRPr="0017704A">
        <w:rPr>
          <w:rtl/>
        </w:rPr>
        <w:t xml:space="preserve"> (3117)</w:t>
      </w:r>
      <w:r w:rsidRPr="0017704A">
        <w:rPr>
          <w:rFonts w:hint="cs"/>
          <w:rtl/>
        </w:rPr>
        <w:t>،</w:t>
      </w:r>
      <w:r w:rsidRPr="0017704A">
        <w:rPr>
          <w:rtl/>
        </w:rPr>
        <w:t xml:space="preserve"> </w:t>
      </w:r>
      <w:r w:rsidRPr="0017704A">
        <w:rPr>
          <w:rFonts w:hint="cs"/>
          <w:rtl/>
        </w:rPr>
        <w:t>واللفظ</w:t>
      </w:r>
      <w:r w:rsidRPr="0017704A">
        <w:rPr>
          <w:rtl/>
        </w:rPr>
        <w:t xml:space="preserve"> </w:t>
      </w:r>
      <w:r w:rsidRPr="0017704A">
        <w:rPr>
          <w:rFonts w:hint="cs"/>
          <w:rtl/>
        </w:rPr>
        <w:t>للترمذي.</w:t>
      </w:r>
      <w:r w:rsidRPr="0017704A">
        <w:rPr>
          <w:rtl/>
        </w:rPr>
        <w:t xml:space="preserve"> </w:t>
      </w:r>
    </w:p>
  </w:footnote>
  <w:footnote w:id="213">
    <w:p w:rsidR="00444CD6" w:rsidRPr="0017704A" w:rsidRDefault="00444CD6" w:rsidP="0017704A">
      <w:pPr>
        <w:pStyle w:val="5"/>
        <w:rPr>
          <w:rtl/>
        </w:rPr>
      </w:pPr>
      <w:r w:rsidRPr="0017704A">
        <w:t xml:space="preserve"> (</w:t>
      </w:r>
      <w:r w:rsidRPr="0017704A">
        <w:rPr>
          <w:rStyle w:val="FootnoteReference"/>
          <w:vertAlign w:val="baseline"/>
        </w:rPr>
        <w:footnoteRef/>
      </w:r>
      <w:r w:rsidRPr="0017704A">
        <w:t>)</w:t>
      </w:r>
      <w:r w:rsidRPr="0017704A">
        <w:rPr>
          <w:rtl/>
        </w:rPr>
        <w:t>ابن ماجه التجارات (2144)</w:t>
      </w:r>
      <w:r w:rsidRPr="0017704A">
        <w:rPr>
          <w:rFonts w:hint="cs"/>
          <w:rtl/>
        </w:rPr>
        <w:t>.</w:t>
      </w:r>
      <w:r w:rsidRPr="0017704A">
        <w:rPr>
          <w:rtl/>
        </w:rPr>
        <w:t xml:space="preserve"> </w:t>
      </w:r>
    </w:p>
  </w:footnote>
  <w:footnote w:id="214">
    <w:p w:rsidR="00444CD6" w:rsidRPr="0017704A" w:rsidRDefault="00444CD6" w:rsidP="0017704A">
      <w:pPr>
        <w:pStyle w:val="5"/>
        <w:rPr>
          <w:rtl/>
        </w:rPr>
      </w:pPr>
      <w:r w:rsidRPr="0017704A">
        <w:t xml:space="preserve"> (</w:t>
      </w:r>
      <w:r w:rsidRPr="0017704A">
        <w:rPr>
          <w:rStyle w:val="FootnoteReference"/>
          <w:vertAlign w:val="baseline"/>
        </w:rPr>
        <w:footnoteRef/>
      </w:r>
      <w:r w:rsidRPr="0017704A">
        <w:t>)</w:t>
      </w:r>
      <w:r w:rsidRPr="0017704A">
        <w:rPr>
          <w:rtl/>
        </w:rPr>
        <w:t>موارد الظمآن (1084</w:t>
      </w:r>
      <w:r w:rsidRPr="0017704A">
        <w:rPr>
          <w:rFonts w:hint="cs"/>
          <w:rtl/>
        </w:rPr>
        <w:t>،</w:t>
      </w:r>
      <w:r w:rsidRPr="0017704A">
        <w:rPr>
          <w:rtl/>
        </w:rPr>
        <w:t xml:space="preserve"> 1085)</w:t>
      </w:r>
      <w:r w:rsidRPr="0017704A">
        <w:rPr>
          <w:rFonts w:hint="cs"/>
          <w:rtl/>
        </w:rPr>
        <w:t>،</w:t>
      </w:r>
      <w:r w:rsidRPr="0017704A">
        <w:rPr>
          <w:rtl/>
        </w:rPr>
        <w:t xml:space="preserve"> </w:t>
      </w:r>
      <w:r w:rsidRPr="0017704A">
        <w:rPr>
          <w:rFonts w:hint="cs"/>
          <w:rtl/>
        </w:rPr>
        <w:t>والمستدرك</w:t>
      </w:r>
      <w:r w:rsidRPr="0017704A">
        <w:rPr>
          <w:rtl/>
        </w:rPr>
        <w:t xml:space="preserve"> (2 / 4)</w:t>
      </w:r>
      <w:r w:rsidRPr="0017704A">
        <w:rPr>
          <w:rFonts w:hint="cs"/>
          <w:rtl/>
        </w:rPr>
        <w:t>،</w:t>
      </w:r>
      <w:r w:rsidRPr="0017704A">
        <w:rPr>
          <w:rtl/>
        </w:rPr>
        <w:t xml:space="preserve"> </w:t>
      </w:r>
      <w:r w:rsidRPr="0017704A">
        <w:rPr>
          <w:rFonts w:hint="cs"/>
          <w:rtl/>
        </w:rPr>
        <w:t>وسنن</w:t>
      </w:r>
      <w:r w:rsidRPr="0017704A">
        <w:rPr>
          <w:rtl/>
        </w:rPr>
        <w:t xml:space="preserve"> </w:t>
      </w:r>
      <w:r w:rsidRPr="0017704A">
        <w:rPr>
          <w:rFonts w:hint="cs"/>
          <w:rtl/>
        </w:rPr>
        <w:t>ابن</w:t>
      </w:r>
      <w:r w:rsidRPr="0017704A">
        <w:rPr>
          <w:rtl/>
        </w:rPr>
        <w:t xml:space="preserve"> </w:t>
      </w:r>
      <w:r w:rsidRPr="0017704A">
        <w:rPr>
          <w:rFonts w:hint="cs"/>
          <w:rtl/>
        </w:rPr>
        <w:t>ماجـه</w:t>
      </w:r>
      <w:r w:rsidRPr="0017704A">
        <w:rPr>
          <w:rtl/>
        </w:rPr>
        <w:t xml:space="preserve"> (2144)</w:t>
      </w:r>
      <w:r w:rsidRPr="0017704A">
        <w:rPr>
          <w:rFonts w:hint="cs"/>
          <w:rtl/>
        </w:rPr>
        <w:t>،</w:t>
      </w:r>
      <w:r w:rsidRPr="0017704A">
        <w:rPr>
          <w:rtl/>
        </w:rPr>
        <w:t xml:space="preserve"> </w:t>
      </w:r>
      <w:r w:rsidRPr="0017704A">
        <w:rPr>
          <w:rFonts w:hint="cs"/>
          <w:rtl/>
        </w:rPr>
        <w:t>وابن</w:t>
      </w:r>
      <w:r w:rsidRPr="0017704A">
        <w:rPr>
          <w:rtl/>
        </w:rPr>
        <w:t xml:space="preserve"> </w:t>
      </w:r>
      <w:r w:rsidRPr="0017704A">
        <w:rPr>
          <w:rFonts w:hint="cs"/>
          <w:rtl/>
        </w:rPr>
        <w:t>أبي</w:t>
      </w:r>
      <w:r w:rsidRPr="0017704A">
        <w:rPr>
          <w:rtl/>
        </w:rPr>
        <w:t xml:space="preserve"> </w:t>
      </w:r>
      <w:r w:rsidRPr="0017704A">
        <w:rPr>
          <w:rFonts w:hint="cs"/>
          <w:rtl/>
        </w:rPr>
        <w:t>الدنيا</w:t>
      </w:r>
      <w:r w:rsidRPr="0017704A">
        <w:rPr>
          <w:rtl/>
        </w:rPr>
        <w:t xml:space="preserve"> </w:t>
      </w:r>
      <w:r w:rsidRPr="0017704A">
        <w:rPr>
          <w:rFonts w:hint="cs"/>
          <w:rtl/>
        </w:rPr>
        <w:t>في</w:t>
      </w:r>
      <w:r w:rsidRPr="0017704A">
        <w:rPr>
          <w:rtl/>
        </w:rPr>
        <w:t xml:space="preserve"> </w:t>
      </w:r>
      <w:r w:rsidRPr="0017704A">
        <w:rPr>
          <w:rFonts w:hint="cs"/>
          <w:rtl/>
        </w:rPr>
        <w:t>القناعة،</w:t>
      </w:r>
      <w:r w:rsidRPr="0017704A">
        <w:rPr>
          <w:rtl/>
        </w:rPr>
        <w:t xml:space="preserve"> </w:t>
      </w:r>
      <w:r w:rsidRPr="0017704A">
        <w:rPr>
          <w:rFonts w:hint="cs"/>
          <w:rtl/>
        </w:rPr>
        <w:t>والبيهقي</w:t>
      </w:r>
      <w:r w:rsidRPr="0017704A">
        <w:rPr>
          <w:rtl/>
        </w:rPr>
        <w:t xml:space="preserve"> </w:t>
      </w:r>
      <w:r w:rsidRPr="0017704A">
        <w:rPr>
          <w:rFonts w:hint="cs"/>
          <w:rtl/>
        </w:rPr>
        <w:t>في</w:t>
      </w:r>
      <w:r w:rsidRPr="0017704A">
        <w:rPr>
          <w:rtl/>
        </w:rPr>
        <w:t xml:space="preserve"> </w:t>
      </w:r>
      <w:r w:rsidRPr="0017704A">
        <w:rPr>
          <w:rFonts w:hint="cs"/>
          <w:rtl/>
        </w:rPr>
        <w:t>شعب</w:t>
      </w:r>
      <w:r w:rsidRPr="0017704A">
        <w:rPr>
          <w:rtl/>
        </w:rPr>
        <w:t xml:space="preserve"> </w:t>
      </w:r>
      <w:r w:rsidRPr="0017704A">
        <w:rPr>
          <w:rFonts w:hint="cs"/>
          <w:rtl/>
        </w:rPr>
        <w:t>الإيمان</w:t>
      </w:r>
      <w:r w:rsidRPr="0017704A">
        <w:rPr>
          <w:rtl/>
        </w:rPr>
        <w:t xml:space="preserve"> (</w:t>
      </w:r>
      <w:r w:rsidRPr="0017704A">
        <w:rPr>
          <w:rFonts w:hint="cs"/>
          <w:rtl/>
        </w:rPr>
        <w:t>المغني</w:t>
      </w:r>
      <w:r w:rsidRPr="0017704A">
        <w:rPr>
          <w:rtl/>
        </w:rPr>
        <w:t xml:space="preserve"> </w:t>
      </w:r>
      <w:r w:rsidRPr="0017704A">
        <w:rPr>
          <w:rFonts w:hint="cs"/>
          <w:rtl/>
        </w:rPr>
        <w:t>عن</w:t>
      </w:r>
      <w:r w:rsidRPr="0017704A">
        <w:rPr>
          <w:rtl/>
        </w:rPr>
        <w:t xml:space="preserve"> </w:t>
      </w:r>
      <w:r w:rsidRPr="0017704A">
        <w:rPr>
          <w:rFonts w:hint="cs"/>
          <w:rtl/>
        </w:rPr>
        <w:t>حمل</w:t>
      </w:r>
      <w:r w:rsidRPr="0017704A">
        <w:rPr>
          <w:rtl/>
        </w:rPr>
        <w:t xml:space="preserve"> </w:t>
      </w:r>
      <w:r w:rsidRPr="0017704A">
        <w:rPr>
          <w:rFonts w:hint="cs"/>
          <w:rtl/>
        </w:rPr>
        <w:t>الأسفار:</w:t>
      </w:r>
      <w:r w:rsidRPr="0017704A">
        <w:rPr>
          <w:rtl/>
        </w:rPr>
        <w:t xml:space="preserve"> 419</w:t>
      </w:r>
      <w:r w:rsidRPr="0017704A">
        <w:rPr>
          <w:rFonts w:hint="cs"/>
          <w:rtl/>
        </w:rPr>
        <w:t>،</w:t>
      </w:r>
      <w:r w:rsidRPr="0017704A">
        <w:rPr>
          <w:rtl/>
        </w:rPr>
        <w:t xml:space="preserve"> 895) </w:t>
      </w:r>
      <w:r w:rsidRPr="0017704A">
        <w:rPr>
          <w:rFonts w:hint="cs"/>
          <w:rtl/>
        </w:rPr>
        <w:t>والبغوي</w:t>
      </w:r>
      <w:r w:rsidRPr="0017704A">
        <w:rPr>
          <w:rtl/>
        </w:rPr>
        <w:t xml:space="preserve"> </w:t>
      </w:r>
      <w:r w:rsidRPr="0017704A">
        <w:rPr>
          <w:rFonts w:hint="cs"/>
          <w:rtl/>
        </w:rPr>
        <w:t>ج</w:t>
      </w:r>
      <w:r w:rsidRPr="0017704A">
        <w:rPr>
          <w:rtl/>
        </w:rPr>
        <w:t>14 / 304 برقم (4112)</w:t>
      </w:r>
      <w:r w:rsidRPr="0017704A">
        <w:rPr>
          <w:rFonts w:hint="cs"/>
          <w:rtl/>
        </w:rPr>
        <w:t>.</w:t>
      </w:r>
      <w:r w:rsidRPr="0017704A">
        <w:rPr>
          <w:rtl/>
        </w:rPr>
        <w:t xml:space="preserve"> </w:t>
      </w:r>
    </w:p>
  </w:footnote>
  <w:footnote w:id="215">
    <w:p w:rsidR="00444CD6" w:rsidRPr="0017704A" w:rsidRDefault="00444CD6" w:rsidP="0017704A">
      <w:pPr>
        <w:pStyle w:val="5"/>
        <w:rPr>
          <w:rtl/>
        </w:rPr>
      </w:pPr>
      <w:r w:rsidRPr="0017704A">
        <w:t xml:space="preserve"> (</w:t>
      </w:r>
      <w:r w:rsidRPr="0017704A">
        <w:rPr>
          <w:rStyle w:val="FootnoteReference"/>
          <w:vertAlign w:val="baseline"/>
        </w:rPr>
        <w:footnoteRef/>
      </w:r>
      <w:r w:rsidRPr="0017704A">
        <w:t>)</w:t>
      </w:r>
      <w:r w:rsidRPr="0017704A">
        <w:rPr>
          <w:rtl/>
        </w:rPr>
        <w:t>البخاري بدء الوحي (4)</w:t>
      </w:r>
      <w:r w:rsidRPr="0017704A">
        <w:rPr>
          <w:rFonts w:hint="cs"/>
          <w:rtl/>
        </w:rPr>
        <w:t>،</w:t>
      </w:r>
      <w:r w:rsidRPr="0017704A">
        <w:rPr>
          <w:rtl/>
        </w:rPr>
        <w:t xml:space="preserve"> </w:t>
      </w:r>
      <w:r w:rsidRPr="0017704A">
        <w:rPr>
          <w:rFonts w:hint="cs"/>
          <w:rtl/>
        </w:rPr>
        <w:t>مسلم</w:t>
      </w:r>
      <w:r w:rsidRPr="0017704A">
        <w:rPr>
          <w:rtl/>
        </w:rPr>
        <w:t xml:space="preserve"> </w:t>
      </w:r>
      <w:r w:rsidRPr="0017704A">
        <w:rPr>
          <w:rFonts w:hint="cs"/>
          <w:rtl/>
        </w:rPr>
        <w:t>الإيمان</w:t>
      </w:r>
      <w:r w:rsidRPr="0017704A">
        <w:rPr>
          <w:rtl/>
        </w:rPr>
        <w:t xml:space="preserve"> (160)</w:t>
      </w:r>
      <w:r w:rsidRPr="0017704A">
        <w:rPr>
          <w:rFonts w:hint="cs"/>
          <w:rtl/>
        </w:rPr>
        <w:t>،</w:t>
      </w:r>
      <w:r w:rsidRPr="0017704A">
        <w:rPr>
          <w:rtl/>
        </w:rPr>
        <w:t xml:space="preserve"> </w:t>
      </w:r>
      <w:r w:rsidRPr="0017704A">
        <w:rPr>
          <w:rFonts w:hint="cs"/>
          <w:rtl/>
        </w:rPr>
        <w:t>الترمذي</w:t>
      </w:r>
      <w:r w:rsidRPr="0017704A">
        <w:rPr>
          <w:rtl/>
        </w:rPr>
        <w:t xml:space="preserve"> </w:t>
      </w:r>
      <w:r w:rsidRPr="0017704A">
        <w:rPr>
          <w:rFonts w:hint="cs"/>
          <w:rtl/>
        </w:rPr>
        <w:t>المناقب</w:t>
      </w:r>
      <w:r w:rsidRPr="0017704A">
        <w:rPr>
          <w:rtl/>
        </w:rPr>
        <w:t xml:space="preserve"> (3632)</w:t>
      </w:r>
      <w:r w:rsidRPr="0017704A">
        <w:rPr>
          <w:rFonts w:hint="cs"/>
          <w:rtl/>
        </w:rPr>
        <w:t>،</w:t>
      </w:r>
      <w:r w:rsidRPr="0017704A">
        <w:rPr>
          <w:rtl/>
        </w:rPr>
        <w:t xml:space="preserve"> </w:t>
      </w:r>
      <w:r w:rsidRPr="0017704A">
        <w:rPr>
          <w:rFonts w:hint="cs"/>
          <w:rtl/>
        </w:rPr>
        <w:t>أحمد</w:t>
      </w:r>
      <w:r w:rsidRPr="0017704A">
        <w:rPr>
          <w:rtl/>
        </w:rPr>
        <w:t xml:space="preserve"> (6/233)</w:t>
      </w:r>
      <w:r w:rsidRPr="0017704A">
        <w:rPr>
          <w:rFonts w:hint="cs"/>
          <w:rtl/>
        </w:rPr>
        <w:t>.</w:t>
      </w:r>
      <w:r w:rsidRPr="0017704A">
        <w:rPr>
          <w:rtl/>
        </w:rPr>
        <w:t xml:space="preserve"> </w:t>
      </w:r>
    </w:p>
  </w:footnote>
  <w:footnote w:id="216">
    <w:p w:rsidR="00444CD6" w:rsidRDefault="00444CD6" w:rsidP="0017704A">
      <w:pPr>
        <w:pStyle w:val="5"/>
        <w:rPr>
          <w:rtl/>
        </w:rPr>
      </w:pPr>
      <w:r w:rsidRPr="0017704A">
        <w:t xml:space="preserve"> (</w:t>
      </w:r>
      <w:r w:rsidRPr="0017704A">
        <w:rPr>
          <w:rStyle w:val="FootnoteReference"/>
          <w:vertAlign w:val="baseline"/>
        </w:rPr>
        <w:footnoteRef/>
      </w:r>
      <w:r w:rsidRPr="0017704A">
        <w:t>)</w:t>
      </w:r>
      <w:r w:rsidRPr="0017704A">
        <w:rPr>
          <w:rtl/>
        </w:rPr>
        <w:t>صحيح البخاري برقم (3)</w:t>
      </w:r>
      <w:r w:rsidRPr="0017704A">
        <w:rPr>
          <w:rFonts w:hint="cs"/>
          <w:rtl/>
        </w:rPr>
        <w:t>،</w:t>
      </w:r>
      <w:r w:rsidRPr="0017704A">
        <w:rPr>
          <w:rtl/>
        </w:rPr>
        <w:t xml:space="preserve"> </w:t>
      </w:r>
      <w:r w:rsidRPr="0017704A">
        <w:rPr>
          <w:rFonts w:hint="cs"/>
          <w:rtl/>
        </w:rPr>
        <w:t>وبنحوه</w:t>
      </w:r>
      <w:r w:rsidRPr="0017704A">
        <w:rPr>
          <w:rtl/>
        </w:rPr>
        <w:t xml:space="preserve"> </w:t>
      </w:r>
      <w:r w:rsidRPr="0017704A">
        <w:rPr>
          <w:rFonts w:hint="cs"/>
          <w:rtl/>
        </w:rPr>
        <w:t>في</w:t>
      </w:r>
      <w:r w:rsidRPr="0017704A">
        <w:rPr>
          <w:rtl/>
        </w:rPr>
        <w:t xml:space="preserve"> </w:t>
      </w:r>
      <w:r w:rsidRPr="0017704A">
        <w:rPr>
          <w:rFonts w:hint="cs"/>
          <w:rtl/>
        </w:rPr>
        <w:t>صحيح</w:t>
      </w:r>
      <w:r w:rsidRPr="0017704A">
        <w:rPr>
          <w:rtl/>
        </w:rPr>
        <w:t xml:space="preserve"> </w:t>
      </w:r>
      <w:r w:rsidRPr="0017704A">
        <w:rPr>
          <w:rFonts w:hint="cs"/>
          <w:rtl/>
        </w:rPr>
        <w:t>مسلم</w:t>
      </w:r>
      <w:r w:rsidRPr="0017704A">
        <w:rPr>
          <w:rtl/>
        </w:rPr>
        <w:t xml:space="preserve"> </w:t>
      </w:r>
      <w:r w:rsidRPr="0017704A">
        <w:rPr>
          <w:rFonts w:hint="cs"/>
          <w:rtl/>
        </w:rPr>
        <w:t>برقم</w:t>
      </w:r>
      <w:r w:rsidRPr="0017704A">
        <w:rPr>
          <w:rtl/>
        </w:rPr>
        <w:t xml:space="preserve"> (160)</w:t>
      </w:r>
      <w:r w:rsidRPr="0017704A">
        <w:rPr>
          <w:rFonts w:hint="cs"/>
          <w:rtl/>
        </w:rPr>
        <w:t>.</w:t>
      </w:r>
      <w:r>
        <w:rPr>
          <w:rtl/>
        </w:rPr>
        <w:t xml:space="preserve"> </w:t>
      </w:r>
    </w:p>
  </w:footnote>
  <w:footnote w:id="217">
    <w:p w:rsidR="00444CD6" w:rsidRPr="0017704A" w:rsidRDefault="00444CD6" w:rsidP="0017704A">
      <w:pPr>
        <w:pStyle w:val="5"/>
        <w:rPr>
          <w:rtl/>
        </w:rPr>
      </w:pPr>
      <w:r w:rsidRPr="0017704A">
        <w:t xml:space="preserve"> (</w:t>
      </w:r>
      <w:r w:rsidRPr="0017704A">
        <w:rPr>
          <w:rStyle w:val="FootnoteReference"/>
          <w:vertAlign w:val="baseline"/>
        </w:rPr>
        <w:footnoteRef/>
      </w:r>
      <w:r w:rsidRPr="0017704A">
        <w:t>)</w:t>
      </w:r>
      <w:r w:rsidRPr="0017704A">
        <w:rPr>
          <w:rtl/>
        </w:rPr>
        <w:t>انظر ص113</w:t>
      </w:r>
      <w:r w:rsidRPr="0017704A">
        <w:rPr>
          <w:rFonts w:hint="cs"/>
          <w:rtl/>
        </w:rPr>
        <w:t>.</w:t>
      </w:r>
      <w:r w:rsidRPr="0017704A">
        <w:rPr>
          <w:rtl/>
        </w:rPr>
        <w:t xml:space="preserve"> </w:t>
      </w:r>
    </w:p>
  </w:footnote>
  <w:footnote w:id="218">
    <w:p w:rsidR="00444CD6" w:rsidRPr="0017704A" w:rsidRDefault="00444CD6" w:rsidP="0017704A">
      <w:pPr>
        <w:pStyle w:val="5"/>
        <w:rPr>
          <w:rtl/>
        </w:rPr>
      </w:pPr>
      <w:r w:rsidRPr="0017704A">
        <w:t xml:space="preserve"> (</w:t>
      </w:r>
      <w:r w:rsidRPr="0017704A">
        <w:rPr>
          <w:rStyle w:val="FootnoteReference"/>
          <w:vertAlign w:val="baseline"/>
        </w:rPr>
        <w:footnoteRef/>
      </w:r>
      <w:r w:rsidRPr="0017704A">
        <w:t>)</w:t>
      </w:r>
      <w:r w:rsidRPr="0017704A">
        <w:rPr>
          <w:rtl/>
        </w:rPr>
        <w:t>انظر ص106</w:t>
      </w:r>
      <w:r w:rsidRPr="0017704A">
        <w:rPr>
          <w:rFonts w:hint="cs"/>
          <w:rtl/>
        </w:rPr>
        <w:t>.</w:t>
      </w:r>
      <w:r w:rsidRPr="0017704A">
        <w:rPr>
          <w:rtl/>
        </w:rPr>
        <w:t xml:space="preserve"> </w:t>
      </w:r>
    </w:p>
  </w:footnote>
  <w:footnote w:id="219">
    <w:p w:rsidR="00444CD6" w:rsidRPr="0017704A" w:rsidRDefault="00444CD6" w:rsidP="0017704A">
      <w:pPr>
        <w:pStyle w:val="5"/>
        <w:rPr>
          <w:rtl/>
        </w:rPr>
      </w:pPr>
      <w:r w:rsidRPr="0017704A">
        <w:t xml:space="preserve"> (</w:t>
      </w:r>
      <w:r w:rsidRPr="0017704A">
        <w:rPr>
          <w:rStyle w:val="FootnoteReference"/>
          <w:vertAlign w:val="baseline"/>
        </w:rPr>
        <w:footnoteRef/>
      </w:r>
      <w:r w:rsidRPr="0017704A">
        <w:t>)</w:t>
      </w:r>
      <w:r w:rsidRPr="0017704A">
        <w:rPr>
          <w:rtl/>
        </w:rPr>
        <w:t>البخاري بدء الوحي (2)</w:t>
      </w:r>
      <w:r w:rsidRPr="0017704A">
        <w:rPr>
          <w:rFonts w:hint="cs"/>
          <w:rtl/>
        </w:rPr>
        <w:t>،</w:t>
      </w:r>
      <w:r w:rsidRPr="0017704A">
        <w:rPr>
          <w:rtl/>
        </w:rPr>
        <w:t xml:space="preserve"> </w:t>
      </w:r>
      <w:r w:rsidRPr="0017704A">
        <w:rPr>
          <w:rFonts w:hint="cs"/>
          <w:rtl/>
        </w:rPr>
        <w:t>مسلم</w:t>
      </w:r>
      <w:r w:rsidRPr="0017704A">
        <w:rPr>
          <w:rtl/>
        </w:rPr>
        <w:t xml:space="preserve"> </w:t>
      </w:r>
      <w:r w:rsidRPr="0017704A">
        <w:rPr>
          <w:rFonts w:hint="cs"/>
          <w:rtl/>
        </w:rPr>
        <w:t>الفضائل</w:t>
      </w:r>
      <w:r w:rsidRPr="0017704A">
        <w:rPr>
          <w:rtl/>
        </w:rPr>
        <w:t xml:space="preserve"> (2333)</w:t>
      </w:r>
      <w:r w:rsidRPr="0017704A">
        <w:rPr>
          <w:rFonts w:hint="cs"/>
          <w:rtl/>
        </w:rPr>
        <w:t>،</w:t>
      </w:r>
      <w:r w:rsidRPr="0017704A">
        <w:rPr>
          <w:rtl/>
        </w:rPr>
        <w:t xml:space="preserve"> </w:t>
      </w:r>
      <w:r w:rsidRPr="0017704A">
        <w:rPr>
          <w:rFonts w:hint="cs"/>
          <w:rtl/>
        </w:rPr>
        <w:t>الترمذي</w:t>
      </w:r>
      <w:r w:rsidRPr="0017704A">
        <w:rPr>
          <w:rtl/>
        </w:rPr>
        <w:t xml:space="preserve"> </w:t>
      </w:r>
      <w:r w:rsidRPr="0017704A">
        <w:rPr>
          <w:rFonts w:hint="cs"/>
          <w:rtl/>
        </w:rPr>
        <w:t>المناقب</w:t>
      </w:r>
      <w:r w:rsidRPr="0017704A">
        <w:rPr>
          <w:rtl/>
        </w:rPr>
        <w:t xml:space="preserve"> (3634)</w:t>
      </w:r>
      <w:r w:rsidRPr="0017704A">
        <w:rPr>
          <w:rFonts w:hint="cs"/>
          <w:rtl/>
        </w:rPr>
        <w:t>،</w:t>
      </w:r>
      <w:r w:rsidRPr="0017704A">
        <w:rPr>
          <w:rtl/>
        </w:rPr>
        <w:t xml:space="preserve"> </w:t>
      </w:r>
      <w:r w:rsidRPr="0017704A">
        <w:rPr>
          <w:rFonts w:hint="cs"/>
          <w:rtl/>
        </w:rPr>
        <w:t>النسائي</w:t>
      </w:r>
      <w:r w:rsidRPr="0017704A">
        <w:rPr>
          <w:rtl/>
        </w:rPr>
        <w:t xml:space="preserve"> </w:t>
      </w:r>
      <w:r w:rsidRPr="0017704A">
        <w:rPr>
          <w:rFonts w:hint="cs"/>
          <w:rtl/>
        </w:rPr>
        <w:t>الافتتاح</w:t>
      </w:r>
      <w:r w:rsidRPr="0017704A">
        <w:rPr>
          <w:rtl/>
        </w:rPr>
        <w:t xml:space="preserve"> (934)</w:t>
      </w:r>
      <w:r w:rsidRPr="0017704A">
        <w:rPr>
          <w:rFonts w:hint="cs"/>
          <w:rtl/>
        </w:rPr>
        <w:t>،</w:t>
      </w:r>
      <w:r w:rsidRPr="0017704A">
        <w:rPr>
          <w:rtl/>
        </w:rPr>
        <w:t xml:space="preserve"> </w:t>
      </w:r>
      <w:r w:rsidRPr="0017704A">
        <w:rPr>
          <w:rFonts w:hint="cs"/>
          <w:rtl/>
        </w:rPr>
        <w:t>أحمد</w:t>
      </w:r>
      <w:r w:rsidRPr="0017704A">
        <w:rPr>
          <w:rtl/>
        </w:rPr>
        <w:t xml:space="preserve"> (6/257)</w:t>
      </w:r>
      <w:r w:rsidRPr="0017704A">
        <w:rPr>
          <w:rFonts w:hint="cs"/>
          <w:rtl/>
        </w:rPr>
        <w:t>،</w:t>
      </w:r>
      <w:r w:rsidRPr="0017704A">
        <w:rPr>
          <w:rtl/>
        </w:rPr>
        <w:t xml:space="preserve"> </w:t>
      </w:r>
      <w:r w:rsidRPr="0017704A">
        <w:rPr>
          <w:rFonts w:hint="cs"/>
          <w:rtl/>
        </w:rPr>
        <w:t>مالك</w:t>
      </w:r>
      <w:r w:rsidRPr="0017704A">
        <w:rPr>
          <w:rtl/>
        </w:rPr>
        <w:t xml:space="preserve"> </w:t>
      </w:r>
      <w:r w:rsidRPr="0017704A">
        <w:rPr>
          <w:rFonts w:hint="cs"/>
          <w:rtl/>
        </w:rPr>
        <w:t>النداء</w:t>
      </w:r>
      <w:r w:rsidRPr="0017704A">
        <w:rPr>
          <w:rtl/>
        </w:rPr>
        <w:t xml:space="preserve"> </w:t>
      </w:r>
      <w:r w:rsidRPr="0017704A">
        <w:rPr>
          <w:rFonts w:hint="cs"/>
          <w:rtl/>
        </w:rPr>
        <w:t>للصلاة</w:t>
      </w:r>
      <w:r w:rsidRPr="0017704A">
        <w:rPr>
          <w:rtl/>
        </w:rPr>
        <w:t xml:space="preserve"> (474)</w:t>
      </w:r>
      <w:r w:rsidRPr="0017704A">
        <w:rPr>
          <w:rFonts w:hint="cs"/>
          <w:rtl/>
        </w:rPr>
        <w:t>.</w:t>
      </w:r>
      <w:r w:rsidRPr="0017704A">
        <w:rPr>
          <w:rtl/>
        </w:rPr>
        <w:t xml:space="preserve"> </w:t>
      </w:r>
    </w:p>
  </w:footnote>
  <w:footnote w:id="220">
    <w:p w:rsidR="00444CD6" w:rsidRDefault="00444CD6" w:rsidP="0017704A">
      <w:pPr>
        <w:pStyle w:val="5"/>
        <w:rPr>
          <w:rtl/>
        </w:rPr>
      </w:pPr>
      <w:r w:rsidRPr="0017704A">
        <w:t xml:space="preserve"> (</w:t>
      </w:r>
      <w:r w:rsidRPr="0017704A">
        <w:rPr>
          <w:rStyle w:val="FootnoteReference"/>
          <w:vertAlign w:val="baseline"/>
        </w:rPr>
        <w:footnoteRef/>
      </w:r>
      <w:r w:rsidRPr="0017704A">
        <w:t>)</w:t>
      </w:r>
      <w:r w:rsidRPr="0017704A">
        <w:rPr>
          <w:rtl/>
        </w:rPr>
        <w:t>صحيح البخاري برقم (2)</w:t>
      </w:r>
      <w:r w:rsidRPr="0017704A">
        <w:rPr>
          <w:rFonts w:hint="cs"/>
          <w:rtl/>
        </w:rPr>
        <w:t>،</w:t>
      </w:r>
      <w:r w:rsidRPr="0017704A">
        <w:rPr>
          <w:rtl/>
        </w:rPr>
        <w:t xml:space="preserve"> </w:t>
      </w:r>
      <w:r w:rsidRPr="0017704A">
        <w:rPr>
          <w:rFonts w:hint="cs"/>
          <w:rtl/>
        </w:rPr>
        <w:t>ومسلم</w:t>
      </w:r>
      <w:r w:rsidRPr="0017704A">
        <w:rPr>
          <w:rtl/>
        </w:rPr>
        <w:t xml:space="preserve"> </w:t>
      </w:r>
      <w:r w:rsidRPr="0017704A">
        <w:rPr>
          <w:rFonts w:hint="cs"/>
          <w:rtl/>
        </w:rPr>
        <w:t>برقم</w:t>
      </w:r>
      <w:r w:rsidRPr="0017704A">
        <w:rPr>
          <w:rtl/>
        </w:rPr>
        <w:t xml:space="preserve"> (2333)</w:t>
      </w:r>
      <w:r w:rsidRPr="0017704A">
        <w:rPr>
          <w:rFonts w:hint="cs"/>
          <w:rtl/>
        </w:rPr>
        <w:t>.</w:t>
      </w:r>
      <w:r w:rsidRPr="0017704A">
        <w:rPr>
          <w:rtl/>
        </w:rPr>
        <w:t xml:space="preserve"> </w:t>
      </w:r>
    </w:p>
  </w:footnote>
  <w:footnote w:id="221">
    <w:p w:rsidR="00444CD6" w:rsidRPr="0017704A" w:rsidRDefault="00444CD6" w:rsidP="0017704A">
      <w:pPr>
        <w:pStyle w:val="5"/>
        <w:rPr>
          <w:rtl/>
        </w:rPr>
      </w:pPr>
      <w:r w:rsidRPr="0017704A">
        <w:t xml:space="preserve"> (</w:t>
      </w:r>
      <w:r w:rsidRPr="0017704A">
        <w:rPr>
          <w:rStyle w:val="FootnoteReference"/>
          <w:vertAlign w:val="baseline"/>
        </w:rPr>
        <w:footnoteRef/>
      </w:r>
      <w:r w:rsidRPr="0017704A">
        <w:t>)</w:t>
      </w:r>
      <w:r w:rsidRPr="0017704A">
        <w:rPr>
          <w:rtl/>
        </w:rPr>
        <w:t>تفسير ابن كثير 1</w:t>
      </w:r>
      <w:r w:rsidRPr="0017704A">
        <w:rPr>
          <w:rFonts w:hint="cs"/>
          <w:rtl/>
        </w:rPr>
        <w:t>/</w:t>
      </w:r>
      <w:r w:rsidRPr="0017704A">
        <w:rPr>
          <w:rtl/>
        </w:rPr>
        <w:t xml:space="preserve"> 297</w:t>
      </w:r>
      <w:r w:rsidRPr="0017704A">
        <w:rPr>
          <w:rFonts w:hint="cs"/>
          <w:rtl/>
        </w:rPr>
        <w:t>.</w:t>
      </w:r>
      <w:r w:rsidRPr="0017704A">
        <w:rPr>
          <w:rtl/>
        </w:rPr>
        <w:t xml:space="preserve"> </w:t>
      </w:r>
    </w:p>
  </w:footnote>
  <w:footnote w:id="222">
    <w:p w:rsidR="00444CD6" w:rsidRPr="0017704A" w:rsidRDefault="00444CD6" w:rsidP="0017704A">
      <w:pPr>
        <w:pStyle w:val="5"/>
        <w:rPr>
          <w:rtl/>
        </w:rPr>
      </w:pPr>
      <w:r w:rsidRPr="0017704A">
        <w:t xml:space="preserve"> (</w:t>
      </w:r>
      <w:r w:rsidRPr="0017704A">
        <w:rPr>
          <w:rStyle w:val="FootnoteReference"/>
          <w:vertAlign w:val="baseline"/>
        </w:rPr>
        <w:footnoteRef/>
      </w:r>
      <w:r w:rsidRPr="0017704A">
        <w:t>)</w:t>
      </w:r>
      <w:r w:rsidRPr="0017704A">
        <w:rPr>
          <w:rtl/>
        </w:rPr>
        <w:t>انظر ص106</w:t>
      </w:r>
      <w:r w:rsidRPr="0017704A">
        <w:rPr>
          <w:rFonts w:hint="cs"/>
          <w:rtl/>
        </w:rPr>
        <w:t>.</w:t>
      </w:r>
      <w:r w:rsidRPr="0017704A">
        <w:rPr>
          <w:rtl/>
        </w:rPr>
        <w:t xml:space="preserve"> </w:t>
      </w:r>
    </w:p>
  </w:footnote>
  <w:footnote w:id="223">
    <w:p w:rsidR="00444CD6" w:rsidRPr="0017704A" w:rsidRDefault="00444CD6" w:rsidP="0017704A">
      <w:pPr>
        <w:pStyle w:val="5"/>
        <w:rPr>
          <w:rtl/>
        </w:rPr>
      </w:pPr>
      <w:r w:rsidRPr="0017704A">
        <w:t xml:space="preserve"> (</w:t>
      </w:r>
      <w:r w:rsidRPr="0017704A">
        <w:rPr>
          <w:rStyle w:val="FootnoteReference"/>
          <w:vertAlign w:val="baseline"/>
        </w:rPr>
        <w:footnoteRef/>
      </w:r>
      <w:r w:rsidRPr="0017704A">
        <w:t>)</w:t>
      </w:r>
      <w:r w:rsidRPr="0017704A">
        <w:rPr>
          <w:rtl/>
        </w:rPr>
        <w:t>البخاري التوحيد (6975)</w:t>
      </w:r>
      <w:r w:rsidRPr="0017704A">
        <w:rPr>
          <w:rFonts w:hint="cs"/>
          <w:rtl/>
        </w:rPr>
        <w:t>،</w:t>
      </w:r>
      <w:r w:rsidRPr="0017704A">
        <w:rPr>
          <w:rtl/>
        </w:rPr>
        <w:t xml:space="preserve"> </w:t>
      </w:r>
      <w:r w:rsidRPr="0017704A">
        <w:rPr>
          <w:rFonts w:hint="cs"/>
          <w:rtl/>
        </w:rPr>
        <w:t>مسلم</w:t>
      </w:r>
      <w:r w:rsidRPr="0017704A">
        <w:rPr>
          <w:rtl/>
        </w:rPr>
        <w:t xml:space="preserve"> </w:t>
      </w:r>
      <w:r w:rsidRPr="0017704A">
        <w:rPr>
          <w:rFonts w:hint="cs"/>
          <w:rtl/>
        </w:rPr>
        <w:t>الإيمان</w:t>
      </w:r>
      <w:r w:rsidRPr="0017704A">
        <w:rPr>
          <w:rtl/>
        </w:rPr>
        <w:t xml:space="preserve"> (193)</w:t>
      </w:r>
      <w:r w:rsidRPr="0017704A">
        <w:rPr>
          <w:rFonts w:hint="cs"/>
          <w:rtl/>
        </w:rPr>
        <w:t>،</w:t>
      </w:r>
      <w:r w:rsidRPr="0017704A">
        <w:rPr>
          <w:rtl/>
        </w:rPr>
        <w:t xml:space="preserve"> </w:t>
      </w:r>
      <w:r w:rsidRPr="0017704A">
        <w:rPr>
          <w:rFonts w:hint="cs"/>
          <w:rtl/>
        </w:rPr>
        <w:t>ابن</w:t>
      </w:r>
      <w:r w:rsidRPr="0017704A">
        <w:rPr>
          <w:rtl/>
        </w:rPr>
        <w:t xml:space="preserve"> </w:t>
      </w:r>
      <w:r w:rsidRPr="0017704A">
        <w:rPr>
          <w:rFonts w:hint="cs"/>
          <w:rtl/>
        </w:rPr>
        <w:t>ماجه</w:t>
      </w:r>
      <w:r w:rsidRPr="0017704A">
        <w:rPr>
          <w:rtl/>
        </w:rPr>
        <w:t xml:space="preserve"> </w:t>
      </w:r>
      <w:r w:rsidRPr="0017704A">
        <w:rPr>
          <w:rFonts w:hint="cs"/>
          <w:rtl/>
        </w:rPr>
        <w:t>الزهد</w:t>
      </w:r>
      <w:r w:rsidRPr="0017704A">
        <w:rPr>
          <w:rtl/>
        </w:rPr>
        <w:t xml:space="preserve"> (4312)</w:t>
      </w:r>
      <w:r w:rsidRPr="0017704A">
        <w:rPr>
          <w:rFonts w:hint="cs"/>
          <w:rtl/>
        </w:rPr>
        <w:t>،</w:t>
      </w:r>
      <w:r w:rsidRPr="0017704A">
        <w:rPr>
          <w:rtl/>
        </w:rPr>
        <w:t xml:space="preserve"> </w:t>
      </w:r>
      <w:r w:rsidRPr="0017704A">
        <w:rPr>
          <w:rFonts w:hint="cs"/>
          <w:rtl/>
        </w:rPr>
        <w:t>أحمد</w:t>
      </w:r>
      <w:r w:rsidRPr="0017704A">
        <w:rPr>
          <w:rtl/>
        </w:rPr>
        <w:t xml:space="preserve"> (3/116)</w:t>
      </w:r>
      <w:r w:rsidRPr="0017704A">
        <w:rPr>
          <w:rFonts w:hint="cs"/>
          <w:rtl/>
        </w:rPr>
        <w:t>،</w:t>
      </w:r>
      <w:r w:rsidRPr="0017704A">
        <w:rPr>
          <w:rtl/>
        </w:rPr>
        <w:t xml:space="preserve"> </w:t>
      </w:r>
      <w:r w:rsidRPr="0017704A">
        <w:rPr>
          <w:rFonts w:hint="cs"/>
          <w:rtl/>
        </w:rPr>
        <w:t>الدارمي</w:t>
      </w:r>
      <w:r w:rsidRPr="0017704A">
        <w:rPr>
          <w:rtl/>
        </w:rPr>
        <w:t xml:space="preserve"> </w:t>
      </w:r>
      <w:r w:rsidRPr="0017704A">
        <w:rPr>
          <w:rFonts w:hint="cs"/>
          <w:rtl/>
        </w:rPr>
        <w:t>المقدمة</w:t>
      </w:r>
      <w:r w:rsidRPr="0017704A">
        <w:rPr>
          <w:rtl/>
        </w:rPr>
        <w:t xml:space="preserve"> (52)</w:t>
      </w:r>
      <w:r w:rsidRPr="0017704A">
        <w:rPr>
          <w:rFonts w:hint="cs"/>
          <w:rtl/>
        </w:rPr>
        <w:t>.</w:t>
      </w:r>
      <w:r w:rsidRPr="0017704A">
        <w:rPr>
          <w:rtl/>
        </w:rPr>
        <w:t xml:space="preserve"> </w:t>
      </w:r>
    </w:p>
  </w:footnote>
  <w:footnote w:id="224">
    <w:p w:rsidR="00444CD6" w:rsidRPr="0017704A" w:rsidRDefault="00444CD6" w:rsidP="0017704A">
      <w:pPr>
        <w:pStyle w:val="5"/>
        <w:rPr>
          <w:rtl/>
        </w:rPr>
      </w:pPr>
      <w:r w:rsidRPr="0017704A">
        <w:t xml:space="preserve"> (</w:t>
      </w:r>
      <w:r w:rsidRPr="0017704A">
        <w:rPr>
          <w:rStyle w:val="FootnoteReference"/>
          <w:vertAlign w:val="baseline"/>
        </w:rPr>
        <w:footnoteRef/>
      </w:r>
      <w:r w:rsidRPr="0017704A">
        <w:t>)</w:t>
      </w:r>
      <w:r w:rsidRPr="0017704A">
        <w:rPr>
          <w:rtl/>
        </w:rPr>
        <w:t>صحيح البخاري برقم (7410)</w:t>
      </w:r>
      <w:r w:rsidRPr="0017704A">
        <w:rPr>
          <w:rFonts w:hint="cs"/>
          <w:rtl/>
        </w:rPr>
        <w:t>،</w:t>
      </w:r>
      <w:r w:rsidRPr="0017704A">
        <w:rPr>
          <w:rtl/>
        </w:rPr>
        <w:t xml:space="preserve"> </w:t>
      </w:r>
      <w:r w:rsidRPr="0017704A">
        <w:rPr>
          <w:rFonts w:hint="cs"/>
          <w:rtl/>
        </w:rPr>
        <w:t>ومسلم</w:t>
      </w:r>
      <w:r w:rsidRPr="0017704A">
        <w:rPr>
          <w:rtl/>
        </w:rPr>
        <w:t xml:space="preserve"> </w:t>
      </w:r>
      <w:r w:rsidRPr="0017704A">
        <w:rPr>
          <w:rFonts w:hint="cs"/>
          <w:rtl/>
        </w:rPr>
        <w:t>برقم</w:t>
      </w:r>
      <w:r w:rsidRPr="0017704A">
        <w:rPr>
          <w:rtl/>
        </w:rPr>
        <w:t xml:space="preserve"> (193)</w:t>
      </w:r>
      <w:r w:rsidRPr="0017704A">
        <w:rPr>
          <w:rFonts w:hint="cs"/>
          <w:rtl/>
        </w:rPr>
        <w:t>.</w:t>
      </w:r>
      <w:r w:rsidRPr="0017704A">
        <w:rPr>
          <w:rtl/>
        </w:rPr>
        <w:t xml:space="preserve"> </w:t>
      </w:r>
    </w:p>
  </w:footnote>
  <w:footnote w:id="225">
    <w:p w:rsidR="00444CD6" w:rsidRPr="0017704A" w:rsidRDefault="00444CD6" w:rsidP="0017704A">
      <w:pPr>
        <w:pStyle w:val="5"/>
        <w:rPr>
          <w:rtl/>
        </w:rPr>
      </w:pPr>
      <w:r w:rsidRPr="0017704A">
        <w:t xml:space="preserve"> (</w:t>
      </w:r>
      <w:r w:rsidRPr="0017704A">
        <w:rPr>
          <w:rStyle w:val="FootnoteReference"/>
          <w:vertAlign w:val="baseline"/>
        </w:rPr>
        <w:footnoteRef/>
      </w:r>
      <w:r w:rsidRPr="0017704A">
        <w:t>)</w:t>
      </w:r>
      <w:r w:rsidRPr="0017704A">
        <w:rPr>
          <w:rtl/>
        </w:rPr>
        <w:t>البخاري القدر (6240)</w:t>
      </w:r>
      <w:r w:rsidRPr="0017704A">
        <w:rPr>
          <w:rFonts w:hint="cs"/>
          <w:rtl/>
        </w:rPr>
        <w:t>،</w:t>
      </w:r>
      <w:r w:rsidRPr="0017704A">
        <w:rPr>
          <w:rtl/>
        </w:rPr>
        <w:t xml:space="preserve"> </w:t>
      </w:r>
      <w:r w:rsidRPr="0017704A">
        <w:rPr>
          <w:rFonts w:hint="cs"/>
          <w:rtl/>
        </w:rPr>
        <w:t>مسلم</w:t>
      </w:r>
      <w:r w:rsidRPr="0017704A">
        <w:rPr>
          <w:rtl/>
        </w:rPr>
        <w:t xml:space="preserve"> </w:t>
      </w:r>
      <w:r w:rsidRPr="0017704A">
        <w:rPr>
          <w:rFonts w:hint="cs"/>
          <w:rtl/>
        </w:rPr>
        <w:t>القدر</w:t>
      </w:r>
      <w:r w:rsidRPr="0017704A">
        <w:rPr>
          <w:rtl/>
        </w:rPr>
        <w:t xml:space="preserve"> (2652)</w:t>
      </w:r>
      <w:r w:rsidRPr="0017704A">
        <w:rPr>
          <w:rFonts w:hint="cs"/>
          <w:rtl/>
        </w:rPr>
        <w:t>،</w:t>
      </w:r>
      <w:r w:rsidRPr="0017704A">
        <w:rPr>
          <w:rtl/>
        </w:rPr>
        <w:t xml:space="preserve"> </w:t>
      </w:r>
      <w:r w:rsidRPr="0017704A">
        <w:rPr>
          <w:rFonts w:hint="cs"/>
          <w:rtl/>
        </w:rPr>
        <w:t>الترمذي</w:t>
      </w:r>
      <w:r w:rsidRPr="0017704A">
        <w:rPr>
          <w:rtl/>
        </w:rPr>
        <w:t xml:space="preserve"> </w:t>
      </w:r>
      <w:r w:rsidRPr="0017704A">
        <w:rPr>
          <w:rFonts w:hint="cs"/>
          <w:rtl/>
        </w:rPr>
        <w:t>القدر</w:t>
      </w:r>
      <w:r w:rsidRPr="0017704A">
        <w:rPr>
          <w:rtl/>
        </w:rPr>
        <w:t xml:space="preserve"> (2134)</w:t>
      </w:r>
      <w:r w:rsidRPr="0017704A">
        <w:rPr>
          <w:rFonts w:hint="cs"/>
          <w:rtl/>
        </w:rPr>
        <w:t>،</w:t>
      </w:r>
      <w:r w:rsidRPr="0017704A">
        <w:rPr>
          <w:rtl/>
        </w:rPr>
        <w:t xml:space="preserve"> </w:t>
      </w:r>
      <w:r w:rsidRPr="0017704A">
        <w:rPr>
          <w:rFonts w:hint="cs"/>
          <w:rtl/>
        </w:rPr>
        <w:t>أبو</w:t>
      </w:r>
      <w:r w:rsidRPr="0017704A">
        <w:rPr>
          <w:rtl/>
        </w:rPr>
        <w:t xml:space="preserve"> </w:t>
      </w:r>
      <w:r w:rsidRPr="0017704A">
        <w:rPr>
          <w:rFonts w:hint="cs"/>
          <w:rtl/>
        </w:rPr>
        <w:t>داود</w:t>
      </w:r>
      <w:r w:rsidRPr="0017704A">
        <w:rPr>
          <w:rtl/>
        </w:rPr>
        <w:t xml:space="preserve"> </w:t>
      </w:r>
      <w:r w:rsidRPr="0017704A">
        <w:rPr>
          <w:rFonts w:hint="cs"/>
          <w:rtl/>
        </w:rPr>
        <w:t>السنة</w:t>
      </w:r>
      <w:r w:rsidRPr="0017704A">
        <w:rPr>
          <w:rtl/>
        </w:rPr>
        <w:t xml:space="preserve"> (4701)</w:t>
      </w:r>
      <w:r w:rsidRPr="0017704A">
        <w:rPr>
          <w:rFonts w:hint="cs"/>
          <w:rtl/>
        </w:rPr>
        <w:t>،</w:t>
      </w:r>
      <w:r w:rsidRPr="0017704A">
        <w:rPr>
          <w:rtl/>
        </w:rPr>
        <w:t xml:space="preserve"> ابن ماجه المقدمة (80)</w:t>
      </w:r>
      <w:r w:rsidRPr="0017704A">
        <w:rPr>
          <w:rFonts w:hint="cs"/>
          <w:rtl/>
        </w:rPr>
        <w:t>،</w:t>
      </w:r>
      <w:r w:rsidRPr="0017704A">
        <w:rPr>
          <w:rtl/>
        </w:rPr>
        <w:t xml:space="preserve"> </w:t>
      </w:r>
      <w:r w:rsidRPr="0017704A">
        <w:rPr>
          <w:rFonts w:hint="cs"/>
          <w:rtl/>
        </w:rPr>
        <w:t>أحمد</w:t>
      </w:r>
      <w:r w:rsidRPr="0017704A">
        <w:rPr>
          <w:rtl/>
        </w:rPr>
        <w:t xml:space="preserve"> (2/248)</w:t>
      </w:r>
      <w:r w:rsidRPr="0017704A">
        <w:rPr>
          <w:rFonts w:hint="cs"/>
          <w:rtl/>
        </w:rPr>
        <w:t>،</w:t>
      </w:r>
      <w:r w:rsidRPr="0017704A">
        <w:rPr>
          <w:rtl/>
        </w:rPr>
        <w:t xml:space="preserve"> </w:t>
      </w:r>
      <w:r w:rsidRPr="0017704A">
        <w:rPr>
          <w:rFonts w:hint="cs"/>
          <w:rtl/>
        </w:rPr>
        <w:t>مالك</w:t>
      </w:r>
      <w:r w:rsidRPr="0017704A">
        <w:rPr>
          <w:rtl/>
        </w:rPr>
        <w:t xml:space="preserve"> </w:t>
      </w:r>
      <w:r w:rsidRPr="0017704A">
        <w:rPr>
          <w:rFonts w:hint="cs"/>
          <w:rtl/>
        </w:rPr>
        <w:t>الجامع</w:t>
      </w:r>
      <w:r w:rsidRPr="0017704A">
        <w:rPr>
          <w:rtl/>
        </w:rPr>
        <w:t xml:space="preserve"> (1660)</w:t>
      </w:r>
      <w:r w:rsidRPr="0017704A">
        <w:rPr>
          <w:rFonts w:hint="cs"/>
          <w:rtl/>
        </w:rPr>
        <w:t>.</w:t>
      </w:r>
      <w:r w:rsidRPr="0017704A">
        <w:rPr>
          <w:rtl/>
        </w:rPr>
        <w:t xml:space="preserve"> </w:t>
      </w:r>
    </w:p>
  </w:footnote>
  <w:footnote w:id="226">
    <w:p w:rsidR="00444CD6" w:rsidRDefault="00444CD6" w:rsidP="0017704A">
      <w:pPr>
        <w:pStyle w:val="5"/>
        <w:rPr>
          <w:rtl/>
        </w:rPr>
      </w:pPr>
      <w:r w:rsidRPr="0017704A">
        <w:t xml:space="preserve"> (</w:t>
      </w:r>
      <w:r w:rsidRPr="0017704A">
        <w:rPr>
          <w:rStyle w:val="FootnoteReference"/>
          <w:vertAlign w:val="baseline"/>
        </w:rPr>
        <w:footnoteRef/>
      </w:r>
      <w:r w:rsidRPr="0017704A">
        <w:t>)</w:t>
      </w:r>
      <w:r w:rsidRPr="0017704A">
        <w:rPr>
          <w:rtl/>
        </w:rPr>
        <w:t>صحيح البخاري برقم (6614)</w:t>
      </w:r>
      <w:r w:rsidRPr="0017704A">
        <w:rPr>
          <w:rFonts w:hint="cs"/>
          <w:rtl/>
        </w:rPr>
        <w:t>،</w:t>
      </w:r>
      <w:r w:rsidRPr="0017704A">
        <w:rPr>
          <w:rtl/>
        </w:rPr>
        <w:t xml:space="preserve"> </w:t>
      </w:r>
      <w:r w:rsidRPr="0017704A">
        <w:rPr>
          <w:rFonts w:hint="cs"/>
          <w:rtl/>
        </w:rPr>
        <w:t>ومسلم</w:t>
      </w:r>
      <w:r w:rsidRPr="0017704A">
        <w:rPr>
          <w:rtl/>
        </w:rPr>
        <w:t xml:space="preserve"> </w:t>
      </w:r>
      <w:r w:rsidRPr="0017704A">
        <w:rPr>
          <w:rFonts w:hint="cs"/>
          <w:rtl/>
        </w:rPr>
        <w:t>برقم</w:t>
      </w:r>
      <w:r w:rsidRPr="0017704A">
        <w:rPr>
          <w:rtl/>
        </w:rPr>
        <w:t xml:space="preserve"> (2652)</w:t>
      </w:r>
      <w:r w:rsidRPr="0017704A">
        <w:rPr>
          <w:rFonts w:hint="cs"/>
          <w:rtl/>
        </w:rPr>
        <w:t>،</w:t>
      </w:r>
      <w:r w:rsidRPr="0017704A">
        <w:rPr>
          <w:rtl/>
        </w:rPr>
        <w:t xml:space="preserve"> </w:t>
      </w:r>
      <w:r w:rsidRPr="0017704A">
        <w:rPr>
          <w:rFonts w:hint="cs"/>
          <w:rtl/>
        </w:rPr>
        <w:t>وفي</w:t>
      </w:r>
      <w:r w:rsidRPr="0017704A">
        <w:rPr>
          <w:rtl/>
        </w:rPr>
        <w:t xml:space="preserve"> </w:t>
      </w:r>
      <w:r w:rsidRPr="0017704A">
        <w:rPr>
          <w:rFonts w:hint="cs"/>
          <w:rtl/>
        </w:rPr>
        <w:t>إحداها: </w:t>
      </w:r>
      <w:r>
        <w:rPr>
          <w:rFonts w:hint="cs"/>
          <w:rtl/>
        </w:rPr>
        <w:t>(</w:t>
      </w:r>
      <w:r w:rsidRPr="0017704A">
        <w:rPr>
          <w:rFonts w:hint="cs"/>
          <w:rtl/>
        </w:rPr>
        <w:t>وكتب</w:t>
      </w:r>
      <w:r w:rsidRPr="0017704A">
        <w:rPr>
          <w:rtl/>
        </w:rPr>
        <w:t xml:space="preserve"> </w:t>
      </w:r>
      <w:r w:rsidRPr="0017704A">
        <w:rPr>
          <w:rFonts w:hint="cs"/>
          <w:rtl/>
        </w:rPr>
        <w:t>لك</w:t>
      </w:r>
      <w:r w:rsidRPr="0017704A">
        <w:rPr>
          <w:rtl/>
        </w:rPr>
        <w:t xml:space="preserve"> </w:t>
      </w:r>
      <w:r w:rsidRPr="0017704A">
        <w:rPr>
          <w:rFonts w:hint="cs"/>
          <w:rtl/>
        </w:rPr>
        <w:t>التوراة</w:t>
      </w:r>
      <w:r w:rsidRPr="0017704A">
        <w:rPr>
          <w:rtl/>
        </w:rPr>
        <w:t xml:space="preserve"> </w:t>
      </w:r>
      <w:r w:rsidRPr="0017704A">
        <w:rPr>
          <w:rFonts w:hint="cs"/>
          <w:rtl/>
        </w:rPr>
        <w:t>بيده</w:t>
      </w:r>
      <w:r>
        <w:rPr>
          <w:rFonts w:hint="cs"/>
          <w:rtl/>
        </w:rPr>
        <w:t>)</w:t>
      </w:r>
      <w:r w:rsidRPr="0017704A">
        <w:rPr>
          <w:rFonts w:hint="cs"/>
          <w:rtl/>
        </w:rPr>
        <w:t>.</w:t>
      </w:r>
      <w:r>
        <w:rPr>
          <w:rtl/>
        </w:rPr>
        <w:t xml:space="preserve"> </w:t>
      </w:r>
    </w:p>
  </w:footnote>
  <w:footnote w:id="227">
    <w:p w:rsidR="00444CD6" w:rsidRPr="00883BFA" w:rsidRDefault="00444CD6" w:rsidP="00883BFA">
      <w:pPr>
        <w:pStyle w:val="5"/>
        <w:rPr>
          <w:rtl/>
        </w:rPr>
      </w:pPr>
      <w:r w:rsidRPr="00883BFA">
        <w:t xml:space="preserve"> (</w:t>
      </w:r>
      <w:r w:rsidRPr="00883BFA">
        <w:rPr>
          <w:rStyle w:val="FootnoteReference"/>
          <w:vertAlign w:val="baseline"/>
        </w:rPr>
        <w:footnoteRef/>
      </w:r>
      <w:r w:rsidRPr="00883BFA">
        <w:t>)</w:t>
      </w:r>
      <w:r w:rsidRPr="00883BFA">
        <w:rPr>
          <w:rtl/>
        </w:rPr>
        <w:t>تفسير ابن كثير (2</w:t>
      </w:r>
      <w:r w:rsidRPr="00883BFA">
        <w:rPr>
          <w:rFonts w:hint="cs"/>
          <w:rtl/>
        </w:rPr>
        <w:t>/</w:t>
      </w:r>
      <w:r w:rsidRPr="00883BFA">
        <w:rPr>
          <w:rtl/>
        </w:rPr>
        <w:t xml:space="preserve"> 36)</w:t>
      </w:r>
      <w:r w:rsidRPr="00883BFA">
        <w:rPr>
          <w:rFonts w:hint="cs"/>
          <w:rtl/>
        </w:rPr>
        <w:t>.</w:t>
      </w:r>
      <w:r w:rsidRPr="00883BFA">
        <w:rPr>
          <w:rtl/>
        </w:rPr>
        <w:t xml:space="preserve"> </w:t>
      </w:r>
    </w:p>
  </w:footnote>
  <w:footnote w:id="228">
    <w:p w:rsidR="00444CD6" w:rsidRPr="00883BFA" w:rsidRDefault="00444CD6" w:rsidP="00883BFA">
      <w:pPr>
        <w:pStyle w:val="5"/>
        <w:rPr>
          <w:rtl/>
        </w:rPr>
      </w:pPr>
      <w:r w:rsidRPr="00883BFA">
        <w:t xml:space="preserve"> (</w:t>
      </w:r>
      <w:r w:rsidRPr="00883BFA">
        <w:rPr>
          <w:rStyle w:val="FootnoteReference"/>
          <w:vertAlign w:val="baseline"/>
        </w:rPr>
        <w:footnoteRef/>
      </w:r>
      <w:r w:rsidRPr="00883BFA">
        <w:t>)</w:t>
      </w:r>
      <w:r w:rsidRPr="00883BFA">
        <w:rPr>
          <w:rtl/>
        </w:rPr>
        <w:t>أحمد (3/387)</w:t>
      </w:r>
      <w:r w:rsidRPr="00883BFA">
        <w:rPr>
          <w:rFonts w:hint="cs"/>
          <w:rtl/>
        </w:rPr>
        <w:t>،</w:t>
      </w:r>
      <w:r w:rsidRPr="00883BFA">
        <w:rPr>
          <w:rtl/>
        </w:rPr>
        <w:t xml:space="preserve"> </w:t>
      </w:r>
      <w:r w:rsidRPr="00883BFA">
        <w:rPr>
          <w:rFonts w:hint="cs"/>
          <w:rtl/>
        </w:rPr>
        <w:t>الدارمي</w:t>
      </w:r>
      <w:r w:rsidRPr="00883BFA">
        <w:rPr>
          <w:rtl/>
        </w:rPr>
        <w:t xml:space="preserve"> </w:t>
      </w:r>
      <w:r w:rsidRPr="00883BFA">
        <w:rPr>
          <w:rFonts w:hint="cs"/>
          <w:rtl/>
        </w:rPr>
        <w:t>المقدمة</w:t>
      </w:r>
      <w:r w:rsidRPr="00883BFA">
        <w:rPr>
          <w:rtl/>
        </w:rPr>
        <w:t xml:space="preserve"> (435)</w:t>
      </w:r>
      <w:r w:rsidRPr="00883BFA">
        <w:rPr>
          <w:rFonts w:hint="cs"/>
          <w:rtl/>
        </w:rPr>
        <w:t>.</w:t>
      </w:r>
      <w:r w:rsidRPr="00883BFA">
        <w:rPr>
          <w:rtl/>
        </w:rPr>
        <w:t xml:space="preserve"> </w:t>
      </w:r>
    </w:p>
  </w:footnote>
  <w:footnote w:id="229">
    <w:p w:rsidR="00444CD6" w:rsidRDefault="00444CD6" w:rsidP="00883BFA">
      <w:pPr>
        <w:pStyle w:val="5"/>
        <w:rPr>
          <w:rtl/>
        </w:rPr>
      </w:pPr>
      <w:r w:rsidRPr="00883BFA">
        <w:t xml:space="preserve"> (</w:t>
      </w:r>
      <w:r w:rsidRPr="00883BFA">
        <w:rPr>
          <w:rStyle w:val="FootnoteReference"/>
          <w:vertAlign w:val="baseline"/>
        </w:rPr>
        <w:footnoteRef/>
      </w:r>
      <w:r w:rsidRPr="00883BFA">
        <w:t>)</w:t>
      </w:r>
      <w:r w:rsidRPr="00883BFA">
        <w:rPr>
          <w:rtl/>
        </w:rPr>
        <w:t>مسند الإمام أحمد</w:t>
      </w:r>
      <w:r w:rsidRPr="00883BFA">
        <w:rPr>
          <w:rFonts w:hint="cs"/>
          <w:rtl/>
        </w:rPr>
        <w:t>:</w:t>
      </w:r>
      <w:r w:rsidRPr="00883BFA">
        <w:rPr>
          <w:rtl/>
        </w:rPr>
        <w:t xml:space="preserve"> 3 / 387</w:t>
      </w:r>
      <w:r w:rsidRPr="00883BFA">
        <w:rPr>
          <w:rFonts w:hint="cs"/>
          <w:rtl/>
        </w:rPr>
        <w:t>،</w:t>
      </w:r>
      <w:r w:rsidRPr="00883BFA">
        <w:rPr>
          <w:rtl/>
        </w:rPr>
        <w:t xml:space="preserve"> </w:t>
      </w:r>
      <w:r w:rsidRPr="00883BFA">
        <w:rPr>
          <w:rFonts w:hint="cs"/>
          <w:rtl/>
        </w:rPr>
        <w:t>وكشف</w:t>
      </w:r>
      <w:r w:rsidRPr="00883BFA">
        <w:rPr>
          <w:rtl/>
        </w:rPr>
        <w:t xml:space="preserve"> </w:t>
      </w:r>
      <w:r w:rsidRPr="00883BFA">
        <w:rPr>
          <w:rFonts w:hint="cs"/>
          <w:rtl/>
        </w:rPr>
        <w:t>الأستار:</w:t>
      </w:r>
      <w:r w:rsidRPr="00883BFA">
        <w:rPr>
          <w:rtl/>
        </w:rPr>
        <w:t xml:space="preserve"> 134</w:t>
      </w:r>
      <w:r w:rsidRPr="00883BFA">
        <w:rPr>
          <w:rFonts w:hint="cs"/>
          <w:rtl/>
        </w:rPr>
        <w:t>،</w:t>
      </w:r>
      <w:r w:rsidRPr="00883BFA">
        <w:rPr>
          <w:rtl/>
        </w:rPr>
        <w:t xml:space="preserve"> </w:t>
      </w:r>
      <w:r w:rsidRPr="00883BFA">
        <w:rPr>
          <w:rFonts w:hint="cs"/>
          <w:rtl/>
        </w:rPr>
        <w:t>وشعب</w:t>
      </w:r>
      <w:r w:rsidRPr="00883BFA">
        <w:rPr>
          <w:rtl/>
        </w:rPr>
        <w:t xml:space="preserve"> </w:t>
      </w:r>
      <w:r w:rsidRPr="00883BFA">
        <w:rPr>
          <w:rFonts w:hint="cs"/>
          <w:rtl/>
        </w:rPr>
        <w:t>الإيمان</w:t>
      </w:r>
      <w:r w:rsidRPr="00883BFA">
        <w:rPr>
          <w:rtl/>
        </w:rPr>
        <w:t xml:space="preserve"> </w:t>
      </w:r>
      <w:r w:rsidRPr="00883BFA">
        <w:rPr>
          <w:rFonts w:hint="cs"/>
          <w:rtl/>
        </w:rPr>
        <w:t>للبيهقي:</w:t>
      </w:r>
      <w:r w:rsidRPr="00883BFA">
        <w:rPr>
          <w:rtl/>
        </w:rPr>
        <w:t xml:space="preserve"> (177)</w:t>
      </w:r>
      <w:r w:rsidRPr="00883BFA">
        <w:rPr>
          <w:rFonts w:hint="cs"/>
          <w:rtl/>
        </w:rPr>
        <w:t>.</w:t>
      </w:r>
      <w:r>
        <w:rPr>
          <w:rtl/>
        </w:rPr>
        <w:t xml:space="preserve"> </w:t>
      </w:r>
    </w:p>
  </w:footnote>
  <w:footnote w:id="230">
    <w:p w:rsidR="00444CD6" w:rsidRPr="00883BFA" w:rsidRDefault="00444CD6" w:rsidP="00883BFA">
      <w:pPr>
        <w:pStyle w:val="5"/>
        <w:rPr>
          <w:rtl/>
        </w:rPr>
      </w:pPr>
      <w:r w:rsidRPr="00883BFA">
        <w:t xml:space="preserve"> (</w:t>
      </w:r>
      <w:r w:rsidRPr="00883BFA">
        <w:rPr>
          <w:rStyle w:val="FootnoteReference"/>
          <w:vertAlign w:val="baseline"/>
        </w:rPr>
        <w:footnoteRef/>
      </w:r>
      <w:r w:rsidRPr="00883BFA">
        <w:t>)</w:t>
      </w:r>
      <w:r w:rsidRPr="00883BFA">
        <w:rPr>
          <w:rtl/>
        </w:rPr>
        <w:t>تفسير ابن كثير 3 / 63</w:t>
      </w:r>
      <w:r w:rsidRPr="00883BFA">
        <w:rPr>
          <w:rFonts w:hint="cs"/>
          <w:rtl/>
        </w:rPr>
        <w:t>.</w:t>
      </w:r>
      <w:r w:rsidRPr="00883BFA">
        <w:rPr>
          <w:rtl/>
        </w:rPr>
        <w:t xml:space="preserve"> </w:t>
      </w:r>
    </w:p>
  </w:footnote>
  <w:footnote w:id="231">
    <w:p w:rsidR="00444CD6" w:rsidRDefault="00444CD6" w:rsidP="00883BFA">
      <w:pPr>
        <w:pStyle w:val="5"/>
        <w:rPr>
          <w:rtl/>
        </w:rPr>
      </w:pPr>
      <w:r w:rsidRPr="00883BFA">
        <w:t xml:space="preserve"> (</w:t>
      </w:r>
      <w:r w:rsidRPr="00883BFA">
        <w:rPr>
          <w:rStyle w:val="FootnoteReference"/>
          <w:vertAlign w:val="baseline"/>
        </w:rPr>
        <w:footnoteRef/>
      </w:r>
      <w:r w:rsidRPr="00883BFA">
        <w:t>)</w:t>
      </w:r>
      <w:r w:rsidRPr="00883BFA">
        <w:rPr>
          <w:rtl/>
        </w:rPr>
        <w:t>تفسير ابن جرير 14 / 7</w:t>
      </w:r>
      <w:r w:rsidRPr="00883BFA">
        <w:rPr>
          <w:rFonts w:hint="cs"/>
          <w:rtl/>
        </w:rPr>
        <w:t>.</w:t>
      </w:r>
      <w:r w:rsidRPr="00883BFA">
        <w:rPr>
          <w:rtl/>
        </w:rPr>
        <w:t xml:space="preserve"> </w:t>
      </w:r>
    </w:p>
  </w:footnote>
  <w:footnote w:id="232">
    <w:p w:rsidR="00444CD6" w:rsidRPr="00883BFA" w:rsidRDefault="00444CD6" w:rsidP="00883BFA">
      <w:pPr>
        <w:pStyle w:val="5"/>
        <w:rPr>
          <w:rtl/>
        </w:rPr>
      </w:pPr>
      <w:r w:rsidRPr="00883BFA">
        <w:t xml:space="preserve"> (</w:t>
      </w:r>
      <w:r w:rsidRPr="00883BFA">
        <w:rPr>
          <w:rStyle w:val="FootnoteReference"/>
          <w:vertAlign w:val="baseline"/>
        </w:rPr>
        <w:footnoteRef/>
      </w:r>
      <w:r w:rsidRPr="00883BFA">
        <w:t>)</w:t>
      </w:r>
      <w:r w:rsidRPr="00883BFA">
        <w:rPr>
          <w:rtl/>
        </w:rPr>
        <w:t>الطحاوية 1 / 172</w:t>
      </w:r>
      <w:r w:rsidRPr="00883BFA">
        <w:rPr>
          <w:rFonts w:hint="cs"/>
          <w:rtl/>
        </w:rPr>
        <w:t>.</w:t>
      </w:r>
      <w:r w:rsidRPr="00883BFA">
        <w:rPr>
          <w:rtl/>
        </w:rPr>
        <w:t xml:space="preserve"> </w:t>
      </w:r>
      <w:r w:rsidRPr="00883BFA">
        <w:rPr>
          <w:rFonts w:hint="cs"/>
          <w:rtl/>
        </w:rPr>
        <w:t>مباحث</w:t>
      </w:r>
      <w:r w:rsidRPr="00883BFA">
        <w:rPr>
          <w:rtl/>
        </w:rPr>
        <w:t xml:space="preserve"> </w:t>
      </w:r>
      <w:r w:rsidRPr="00883BFA">
        <w:rPr>
          <w:rFonts w:hint="cs"/>
          <w:rtl/>
        </w:rPr>
        <w:t>في</w:t>
      </w:r>
      <w:r w:rsidRPr="00883BFA">
        <w:rPr>
          <w:rtl/>
        </w:rPr>
        <w:t xml:space="preserve"> </w:t>
      </w:r>
      <w:r w:rsidRPr="00883BFA">
        <w:rPr>
          <w:rFonts w:hint="cs"/>
          <w:rtl/>
        </w:rPr>
        <w:t>علوم</w:t>
      </w:r>
      <w:r w:rsidRPr="00883BFA">
        <w:rPr>
          <w:rtl/>
        </w:rPr>
        <w:t xml:space="preserve"> </w:t>
      </w:r>
      <w:r w:rsidRPr="00883BFA">
        <w:rPr>
          <w:rFonts w:hint="cs"/>
          <w:rtl/>
        </w:rPr>
        <w:t>القرآن</w:t>
      </w:r>
      <w:r w:rsidRPr="00883BFA">
        <w:rPr>
          <w:rtl/>
        </w:rPr>
        <w:t xml:space="preserve"> </w:t>
      </w:r>
      <w:r w:rsidRPr="00883BFA">
        <w:rPr>
          <w:rFonts w:hint="cs"/>
          <w:rtl/>
        </w:rPr>
        <w:t>لمناع</w:t>
      </w:r>
      <w:r w:rsidRPr="00883BFA">
        <w:rPr>
          <w:rtl/>
        </w:rPr>
        <w:t xml:space="preserve"> </w:t>
      </w:r>
      <w:r w:rsidRPr="00883BFA">
        <w:rPr>
          <w:rFonts w:hint="cs"/>
          <w:rtl/>
        </w:rPr>
        <w:t>القطان،</w:t>
      </w:r>
      <w:r w:rsidRPr="00883BFA">
        <w:rPr>
          <w:rtl/>
        </w:rPr>
        <w:t xml:space="preserve"> </w:t>
      </w:r>
      <w:r w:rsidRPr="00883BFA">
        <w:rPr>
          <w:rFonts w:hint="cs"/>
          <w:rtl/>
        </w:rPr>
        <w:t>ص</w:t>
      </w:r>
      <w:r w:rsidRPr="00883BFA">
        <w:rPr>
          <w:rtl/>
        </w:rPr>
        <w:t>21</w:t>
      </w:r>
      <w:r w:rsidRPr="00883BFA">
        <w:rPr>
          <w:rFonts w:hint="cs"/>
          <w:rtl/>
        </w:rPr>
        <w:t>،</w:t>
      </w:r>
      <w:r w:rsidRPr="00883BFA">
        <w:rPr>
          <w:rtl/>
        </w:rPr>
        <w:t xml:space="preserve"> </w:t>
      </w:r>
      <w:r w:rsidRPr="00883BFA">
        <w:rPr>
          <w:rFonts w:hint="cs"/>
          <w:rtl/>
        </w:rPr>
        <w:t>وقواعد</w:t>
      </w:r>
      <w:r w:rsidRPr="00883BFA">
        <w:rPr>
          <w:rtl/>
        </w:rPr>
        <w:t xml:space="preserve"> </w:t>
      </w:r>
      <w:r w:rsidRPr="00883BFA">
        <w:rPr>
          <w:rFonts w:hint="cs"/>
          <w:rtl/>
        </w:rPr>
        <w:t>التحديث</w:t>
      </w:r>
      <w:r w:rsidRPr="00883BFA">
        <w:rPr>
          <w:rtl/>
        </w:rPr>
        <w:t xml:space="preserve"> </w:t>
      </w:r>
      <w:r w:rsidRPr="00883BFA">
        <w:rPr>
          <w:rFonts w:hint="cs"/>
          <w:rtl/>
        </w:rPr>
        <w:t>لجمال</w:t>
      </w:r>
      <w:r w:rsidRPr="00883BFA">
        <w:rPr>
          <w:rtl/>
        </w:rPr>
        <w:t xml:space="preserve"> </w:t>
      </w:r>
      <w:r w:rsidRPr="00883BFA">
        <w:rPr>
          <w:rFonts w:hint="cs"/>
          <w:rtl/>
        </w:rPr>
        <w:t>الدين</w:t>
      </w:r>
      <w:r w:rsidRPr="00883BFA">
        <w:rPr>
          <w:rtl/>
        </w:rPr>
        <w:t xml:space="preserve"> </w:t>
      </w:r>
      <w:r w:rsidRPr="00883BFA">
        <w:rPr>
          <w:rFonts w:hint="cs"/>
          <w:rtl/>
        </w:rPr>
        <w:t>القاسمي</w:t>
      </w:r>
      <w:r w:rsidRPr="00883BFA">
        <w:rPr>
          <w:rtl/>
        </w:rPr>
        <w:t xml:space="preserve"> </w:t>
      </w:r>
      <w:r w:rsidRPr="00883BFA">
        <w:rPr>
          <w:rFonts w:hint="cs"/>
          <w:rtl/>
        </w:rPr>
        <w:t>ص</w:t>
      </w:r>
      <w:r w:rsidRPr="00883BFA">
        <w:rPr>
          <w:rtl/>
        </w:rPr>
        <w:t>65</w:t>
      </w:r>
      <w:r w:rsidRPr="00883BFA">
        <w:rPr>
          <w:rFonts w:hint="cs"/>
          <w:rtl/>
        </w:rPr>
        <w:t>.</w:t>
      </w:r>
      <w:r w:rsidRPr="00883BFA">
        <w:rPr>
          <w:rtl/>
        </w:rPr>
        <w:t xml:space="preserve"> </w:t>
      </w:r>
    </w:p>
  </w:footnote>
  <w:footnote w:id="233">
    <w:p w:rsidR="00444CD6" w:rsidRPr="00883BFA" w:rsidRDefault="00444CD6" w:rsidP="00883BFA">
      <w:pPr>
        <w:pStyle w:val="5"/>
        <w:rPr>
          <w:rtl/>
        </w:rPr>
      </w:pPr>
      <w:r w:rsidRPr="00883BFA">
        <w:t xml:space="preserve"> (</w:t>
      </w:r>
      <w:r w:rsidRPr="00883BFA">
        <w:rPr>
          <w:rStyle w:val="FootnoteReference"/>
          <w:vertAlign w:val="baseline"/>
        </w:rPr>
        <w:footnoteRef/>
      </w:r>
      <w:r w:rsidRPr="00883BFA">
        <w:t>)</w:t>
      </w:r>
      <w:r w:rsidRPr="00883BFA">
        <w:rPr>
          <w:rtl/>
        </w:rPr>
        <w:t>انظر قواعد التحديث لجمال الدين القاسمي ص65</w:t>
      </w:r>
      <w:r w:rsidRPr="00883BFA">
        <w:rPr>
          <w:rFonts w:hint="cs"/>
          <w:rtl/>
        </w:rPr>
        <w:t>.</w:t>
      </w:r>
      <w:r w:rsidRPr="00883BFA">
        <w:rPr>
          <w:rtl/>
        </w:rPr>
        <w:t xml:space="preserve"> </w:t>
      </w:r>
    </w:p>
  </w:footnote>
  <w:footnote w:id="234">
    <w:p w:rsidR="00444CD6" w:rsidRPr="00883BFA" w:rsidRDefault="00444CD6" w:rsidP="00883BFA">
      <w:pPr>
        <w:pStyle w:val="5"/>
        <w:rPr>
          <w:rtl/>
        </w:rPr>
      </w:pPr>
      <w:r w:rsidRPr="00883BFA">
        <w:t xml:space="preserve"> (</w:t>
      </w:r>
      <w:r w:rsidRPr="00883BFA">
        <w:rPr>
          <w:rStyle w:val="FootnoteReference"/>
          <w:vertAlign w:val="baseline"/>
        </w:rPr>
        <w:footnoteRef/>
      </w:r>
      <w:r w:rsidRPr="00883BFA">
        <w:t>)</w:t>
      </w:r>
      <w:r w:rsidRPr="00883BFA">
        <w:rPr>
          <w:rtl/>
        </w:rPr>
        <w:t>مسلم البر والصلة والآداب (2577)</w:t>
      </w:r>
      <w:r w:rsidRPr="00883BFA">
        <w:rPr>
          <w:rFonts w:hint="cs"/>
          <w:rtl/>
        </w:rPr>
        <w:t>.</w:t>
      </w:r>
      <w:r w:rsidRPr="00883BFA">
        <w:rPr>
          <w:rtl/>
        </w:rPr>
        <w:t xml:space="preserve"> </w:t>
      </w:r>
    </w:p>
  </w:footnote>
  <w:footnote w:id="235">
    <w:p w:rsidR="00444CD6" w:rsidRPr="00883BFA" w:rsidRDefault="00444CD6" w:rsidP="00883BFA">
      <w:pPr>
        <w:pStyle w:val="5"/>
        <w:rPr>
          <w:rtl/>
        </w:rPr>
      </w:pPr>
      <w:r w:rsidRPr="00883BFA">
        <w:t xml:space="preserve"> (</w:t>
      </w:r>
      <w:r w:rsidRPr="00883BFA">
        <w:rPr>
          <w:rStyle w:val="FootnoteReference"/>
          <w:vertAlign w:val="baseline"/>
        </w:rPr>
        <w:footnoteRef/>
      </w:r>
      <w:r w:rsidRPr="00883BFA">
        <w:t>)</w:t>
      </w:r>
      <w:r w:rsidRPr="00883BFA">
        <w:rPr>
          <w:rtl/>
        </w:rPr>
        <w:t>رواه مسلم برقم (2577)</w:t>
      </w:r>
      <w:r w:rsidRPr="00883BFA">
        <w:rPr>
          <w:rFonts w:hint="cs"/>
          <w:rtl/>
        </w:rPr>
        <w:t>.</w:t>
      </w:r>
      <w:r w:rsidRPr="00883BFA">
        <w:rPr>
          <w:rtl/>
        </w:rPr>
        <w:t xml:space="preserve"> </w:t>
      </w:r>
    </w:p>
  </w:footnote>
  <w:footnote w:id="236">
    <w:p w:rsidR="00444CD6" w:rsidRPr="00883BFA" w:rsidRDefault="00444CD6" w:rsidP="00883BFA">
      <w:pPr>
        <w:pStyle w:val="5"/>
        <w:rPr>
          <w:rtl/>
        </w:rPr>
      </w:pPr>
      <w:r w:rsidRPr="00883BFA">
        <w:t xml:space="preserve"> (</w:t>
      </w:r>
      <w:r w:rsidRPr="00883BFA">
        <w:rPr>
          <w:rStyle w:val="FootnoteReference"/>
          <w:vertAlign w:val="baseline"/>
        </w:rPr>
        <w:footnoteRef/>
      </w:r>
      <w:r w:rsidRPr="00883BFA">
        <w:t>)</w:t>
      </w:r>
      <w:r w:rsidRPr="00883BFA">
        <w:rPr>
          <w:rtl/>
        </w:rPr>
        <w:t>مصطلح الحديث لابن عثيمين ص7</w:t>
      </w:r>
      <w:r w:rsidRPr="00883BFA">
        <w:rPr>
          <w:rFonts w:hint="cs"/>
          <w:rtl/>
        </w:rPr>
        <w:t>،</w:t>
      </w:r>
      <w:r w:rsidRPr="00883BFA">
        <w:rPr>
          <w:rtl/>
        </w:rPr>
        <w:t xml:space="preserve"> </w:t>
      </w:r>
      <w:r w:rsidRPr="00883BFA">
        <w:rPr>
          <w:rFonts w:hint="cs"/>
          <w:rtl/>
        </w:rPr>
        <w:t>وقواعد</w:t>
      </w:r>
      <w:r w:rsidRPr="00883BFA">
        <w:rPr>
          <w:rtl/>
        </w:rPr>
        <w:t xml:space="preserve"> </w:t>
      </w:r>
      <w:r w:rsidRPr="00883BFA">
        <w:rPr>
          <w:rFonts w:hint="cs"/>
          <w:rtl/>
        </w:rPr>
        <w:t>التحديث</w:t>
      </w:r>
      <w:r w:rsidRPr="00883BFA">
        <w:rPr>
          <w:rtl/>
        </w:rPr>
        <w:t xml:space="preserve"> </w:t>
      </w:r>
      <w:r w:rsidRPr="00883BFA">
        <w:rPr>
          <w:rFonts w:hint="cs"/>
          <w:rtl/>
        </w:rPr>
        <w:t>للقاسمي</w:t>
      </w:r>
      <w:r w:rsidRPr="00883BFA">
        <w:rPr>
          <w:rtl/>
        </w:rPr>
        <w:t xml:space="preserve"> </w:t>
      </w:r>
      <w:r w:rsidRPr="00883BFA">
        <w:rPr>
          <w:rFonts w:hint="cs"/>
          <w:rtl/>
        </w:rPr>
        <w:t>ص</w:t>
      </w:r>
      <w:r w:rsidRPr="00883BFA">
        <w:rPr>
          <w:rtl/>
        </w:rPr>
        <w:t>61-62</w:t>
      </w:r>
      <w:r w:rsidRPr="00883BFA">
        <w:rPr>
          <w:rFonts w:hint="cs"/>
          <w:rtl/>
        </w:rPr>
        <w:t>.</w:t>
      </w:r>
      <w:r w:rsidRPr="00883BFA">
        <w:rPr>
          <w:rtl/>
        </w:rPr>
        <w:t xml:space="preserve"> </w:t>
      </w:r>
    </w:p>
  </w:footnote>
  <w:footnote w:id="237">
    <w:p w:rsidR="00444CD6" w:rsidRDefault="00444CD6" w:rsidP="00883BFA">
      <w:pPr>
        <w:pStyle w:val="5"/>
        <w:rPr>
          <w:rtl/>
        </w:rPr>
      </w:pPr>
      <w:r w:rsidRPr="00883BFA">
        <w:t xml:space="preserve"> (</w:t>
      </w:r>
      <w:r w:rsidRPr="00883BFA">
        <w:rPr>
          <w:rStyle w:val="FootnoteReference"/>
          <w:vertAlign w:val="baseline"/>
        </w:rPr>
        <w:footnoteRef/>
      </w:r>
      <w:r w:rsidRPr="00883BFA">
        <w:t>)</w:t>
      </w:r>
      <w:r w:rsidRPr="00883BFA">
        <w:rPr>
          <w:rtl/>
        </w:rPr>
        <w:t>انظر قواعد التحديث للقاسمي ص65- 66</w:t>
      </w:r>
      <w:r w:rsidRPr="00883BFA">
        <w:rPr>
          <w:rFonts w:hint="cs"/>
          <w:rtl/>
        </w:rPr>
        <w:t>.</w:t>
      </w:r>
      <w:r w:rsidRPr="00883BFA">
        <w:rPr>
          <w:rtl/>
        </w:rPr>
        <w:t xml:space="preserve"> </w:t>
      </w:r>
    </w:p>
  </w:footnote>
  <w:footnote w:id="238">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أحمد (3/387)</w:t>
      </w:r>
      <w:r w:rsidRPr="00F64A76">
        <w:rPr>
          <w:rFonts w:hint="cs"/>
          <w:rtl/>
        </w:rPr>
        <w:t>،</w:t>
      </w:r>
      <w:r w:rsidRPr="00F64A76">
        <w:rPr>
          <w:rtl/>
        </w:rPr>
        <w:t xml:space="preserve"> </w:t>
      </w:r>
      <w:r w:rsidRPr="00F64A76">
        <w:rPr>
          <w:rFonts w:hint="cs"/>
          <w:rtl/>
        </w:rPr>
        <w:t>الدارمي</w:t>
      </w:r>
      <w:r w:rsidRPr="00F64A76">
        <w:rPr>
          <w:rtl/>
        </w:rPr>
        <w:t xml:space="preserve"> </w:t>
      </w:r>
      <w:r w:rsidRPr="00F64A76">
        <w:rPr>
          <w:rFonts w:hint="cs"/>
          <w:rtl/>
        </w:rPr>
        <w:t>ا</w:t>
      </w:r>
      <w:r w:rsidRPr="00F64A76">
        <w:rPr>
          <w:rtl/>
        </w:rPr>
        <w:t>لمقدمة (435)</w:t>
      </w:r>
      <w:r w:rsidRPr="00F64A76">
        <w:rPr>
          <w:rFonts w:hint="cs"/>
          <w:rtl/>
        </w:rPr>
        <w:t>.</w:t>
      </w:r>
      <w:r w:rsidRPr="00F64A76">
        <w:rPr>
          <w:rtl/>
        </w:rPr>
        <w:t xml:space="preserve"> </w:t>
      </w:r>
    </w:p>
  </w:footnote>
  <w:footnote w:id="239">
    <w:p w:rsidR="00444CD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رواه الإمام أحمد في المسند</w:t>
      </w:r>
      <w:r w:rsidRPr="00F64A76">
        <w:rPr>
          <w:rFonts w:hint="cs"/>
          <w:rtl/>
        </w:rPr>
        <w:t>:</w:t>
      </w:r>
      <w:r w:rsidRPr="00F64A76">
        <w:rPr>
          <w:rtl/>
        </w:rPr>
        <w:t xml:space="preserve"> 3 / 387</w:t>
      </w:r>
      <w:r w:rsidRPr="00F64A76">
        <w:rPr>
          <w:rFonts w:hint="cs"/>
          <w:rtl/>
        </w:rPr>
        <w:t>،</w:t>
      </w:r>
      <w:r w:rsidRPr="00F64A76">
        <w:rPr>
          <w:rtl/>
        </w:rPr>
        <w:t xml:space="preserve"> </w:t>
      </w:r>
      <w:r w:rsidRPr="00F64A76">
        <w:rPr>
          <w:rFonts w:hint="cs"/>
          <w:rtl/>
        </w:rPr>
        <w:t>وغيره.</w:t>
      </w:r>
      <w:r w:rsidRPr="00F64A76">
        <w:rPr>
          <w:rtl/>
        </w:rPr>
        <w:t xml:space="preserve"> </w:t>
      </w:r>
    </w:p>
  </w:footnote>
  <w:footnote w:id="240">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البخاري فضائل القرآن (4696)</w:t>
      </w:r>
      <w:r w:rsidRPr="00F64A76">
        <w:rPr>
          <w:rFonts w:hint="cs"/>
          <w:rtl/>
        </w:rPr>
        <w:t>،</w:t>
      </w:r>
      <w:r w:rsidRPr="00F64A76">
        <w:rPr>
          <w:rtl/>
        </w:rPr>
        <w:t xml:space="preserve"> </w:t>
      </w:r>
      <w:r w:rsidRPr="00F64A76">
        <w:rPr>
          <w:rFonts w:hint="cs"/>
          <w:rtl/>
        </w:rPr>
        <w:t>مسلم</w:t>
      </w:r>
      <w:r w:rsidRPr="00F64A76">
        <w:rPr>
          <w:rtl/>
        </w:rPr>
        <w:t xml:space="preserve"> </w:t>
      </w:r>
      <w:r w:rsidRPr="00F64A76">
        <w:rPr>
          <w:rFonts w:hint="cs"/>
          <w:rtl/>
        </w:rPr>
        <w:t>الإيمان</w:t>
      </w:r>
      <w:r w:rsidRPr="00F64A76">
        <w:rPr>
          <w:rtl/>
        </w:rPr>
        <w:t xml:space="preserve"> (152)</w:t>
      </w:r>
      <w:r w:rsidRPr="00F64A76">
        <w:rPr>
          <w:rFonts w:hint="cs"/>
          <w:rtl/>
        </w:rPr>
        <w:t>،</w:t>
      </w:r>
      <w:r w:rsidRPr="00F64A76">
        <w:rPr>
          <w:rtl/>
        </w:rPr>
        <w:t xml:space="preserve"> </w:t>
      </w:r>
      <w:r w:rsidRPr="00F64A76">
        <w:rPr>
          <w:rFonts w:hint="cs"/>
          <w:rtl/>
        </w:rPr>
        <w:t>أحمد</w:t>
      </w:r>
      <w:r w:rsidRPr="00F64A76">
        <w:rPr>
          <w:rtl/>
        </w:rPr>
        <w:t xml:space="preserve"> (2/451)</w:t>
      </w:r>
      <w:r w:rsidRPr="00F64A76">
        <w:rPr>
          <w:rFonts w:hint="cs"/>
          <w:rtl/>
        </w:rPr>
        <w:t>.</w:t>
      </w:r>
      <w:r w:rsidRPr="00F64A76">
        <w:rPr>
          <w:rtl/>
        </w:rPr>
        <w:t xml:space="preserve"> </w:t>
      </w:r>
    </w:p>
  </w:footnote>
  <w:footnote w:id="241">
    <w:p w:rsidR="00444CD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صحيح البخاري برقم (4981)</w:t>
      </w:r>
      <w:r w:rsidRPr="00F64A76">
        <w:rPr>
          <w:rFonts w:hint="cs"/>
          <w:rtl/>
        </w:rPr>
        <w:t>،</w:t>
      </w:r>
      <w:r w:rsidRPr="00F64A76">
        <w:rPr>
          <w:rtl/>
        </w:rPr>
        <w:t xml:space="preserve"> </w:t>
      </w:r>
      <w:r w:rsidRPr="00F64A76">
        <w:rPr>
          <w:rFonts w:hint="cs"/>
          <w:rtl/>
        </w:rPr>
        <w:t>ومسلم</w:t>
      </w:r>
      <w:r w:rsidRPr="00F64A76">
        <w:rPr>
          <w:rtl/>
        </w:rPr>
        <w:t xml:space="preserve"> </w:t>
      </w:r>
      <w:r w:rsidRPr="00F64A76">
        <w:rPr>
          <w:rFonts w:hint="cs"/>
          <w:rtl/>
        </w:rPr>
        <w:t>برقم</w:t>
      </w:r>
      <w:r w:rsidRPr="00F64A76">
        <w:rPr>
          <w:rtl/>
        </w:rPr>
        <w:t xml:space="preserve"> (152)</w:t>
      </w:r>
      <w:r w:rsidRPr="00F64A76">
        <w:rPr>
          <w:rFonts w:hint="cs"/>
          <w:rtl/>
        </w:rPr>
        <w:t>.</w:t>
      </w:r>
      <w:r w:rsidRPr="00F64A76">
        <w:rPr>
          <w:rtl/>
        </w:rPr>
        <w:t xml:space="preserve"> </w:t>
      </w:r>
    </w:p>
  </w:footnote>
  <w:footnote w:id="242">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تفسير ابن كثير 8 / 453</w:t>
      </w:r>
      <w:r w:rsidRPr="00F64A76">
        <w:rPr>
          <w:rFonts w:hint="cs"/>
          <w:rtl/>
        </w:rPr>
        <w:t>.</w:t>
      </w:r>
      <w:r w:rsidRPr="00F64A76">
        <w:rPr>
          <w:rtl/>
        </w:rPr>
        <w:t xml:space="preserve"> </w:t>
      </w:r>
    </w:p>
  </w:footnote>
  <w:footnote w:id="243">
    <w:p w:rsidR="00444CD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تفسير ابن جرير 27 / 96</w:t>
      </w:r>
      <w:r w:rsidRPr="00F64A76">
        <w:rPr>
          <w:rFonts w:hint="cs"/>
          <w:rtl/>
        </w:rPr>
        <w:t>.</w:t>
      </w:r>
      <w:r w:rsidRPr="00F64A76">
        <w:rPr>
          <w:rtl/>
        </w:rPr>
        <w:t xml:space="preserve"> </w:t>
      </w:r>
    </w:p>
  </w:footnote>
  <w:footnote w:id="244">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مسلم الإيمان (8)</w:t>
      </w:r>
      <w:r w:rsidRPr="00F64A76">
        <w:rPr>
          <w:rFonts w:hint="cs"/>
          <w:rtl/>
        </w:rPr>
        <w:t>،</w:t>
      </w:r>
      <w:r w:rsidRPr="00F64A76">
        <w:rPr>
          <w:rtl/>
        </w:rPr>
        <w:t xml:space="preserve"> </w:t>
      </w:r>
      <w:r w:rsidRPr="00F64A76">
        <w:rPr>
          <w:rFonts w:hint="cs"/>
          <w:rtl/>
        </w:rPr>
        <w:t>الترمذي</w:t>
      </w:r>
      <w:r w:rsidRPr="00F64A76">
        <w:rPr>
          <w:rtl/>
        </w:rPr>
        <w:t xml:space="preserve"> </w:t>
      </w:r>
      <w:r w:rsidRPr="00F64A76">
        <w:rPr>
          <w:rFonts w:hint="cs"/>
          <w:rtl/>
        </w:rPr>
        <w:t>الإيمان</w:t>
      </w:r>
      <w:r w:rsidRPr="00F64A76">
        <w:rPr>
          <w:rtl/>
        </w:rPr>
        <w:t xml:space="preserve"> (2610)</w:t>
      </w:r>
      <w:r w:rsidRPr="00F64A76">
        <w:rPr>
          <w:rFonts w:hint="cs"/>
          <w:rtl/>
        </w:rPr>
        <w:t>،</w:t>
      </w:r>
      <w:r w:rsidRPr="00F64A76">
        <w:rPr>
          <w:rtl/>
        </w:rPr>
        <w:t xml:space="preserve"> </w:t>
      </w:r>
      <w:r w:rsidRPr="00F64A76">
        <w:rPr>
          <w:rFonts w:hint="cs"/>
          <w:rtl/>
        </w:rPr>
        <w:t>النسائي</w:t>
      </w:r>
      <w:r w:rsidRPr="00F64A76">
        <w:rPr>
          <w:rtl/>
        </w:rPr>
        <w:t xml:space="preserve"> </w:t>
      </w:r>
      <w:r w:rsidRPr="00F64A76">
        <w:rPr>
          <w:rFonts w:hint="cs"/>
          <w:rtl/>
        </w:rPr>
        <w:t>الإيمان</w:t>
      </w:r>
      <w:r w:rsidRPr="00F64A76">
        <w:rPr>
          <w:rtl/>
        </w:rPr>
        <w:t xml:space="preserve"> </w:t>
      </w:r>
      <w:r w:rsidRPr="00F64A76">
        <w:rPr>
          <w:rFonts w:hint="cs"/>
          <w:rtl/>
        </w:rPr>
        <w:t>وشرائعه</w:t>
      </w:r>
      <w:r w:rsidRPr="00F64A76">
        <w:rPr>
          <w:rtl/>
        </w:rPr>
        <w:t xml:space="preserve"> (4990)</w:t>
      </w:r>
      <w:r w:rsidRPr="00F64A76">
        <w:rPr>
          <w:rFonts w:hint="cs"/>
          <w:rtl/>
        </w:rPr>
        <w:t>،</w:t>
      </w:r>
      <w:r w:rsidRPr="00F64A76">
        <w:rPr>
          <w:rtl/>
        </w:rPr>
        <w:t xml:space="preserve"> </w:t>
      </w:r>
      <w:r w:rsidRPr="00F64A76">
        <w:rPr>
          <w:rFonts w:hint="cs"/>
          <w:rtl/>
        </w:rPr>
        <w:t>أبو</w:t>
      </w:r>
      <w:r w:rsidRPr="00F64A76">
        <w:rPr>
          <w:rtl/>
        </w:rPr>
        <w:t xml:space="preserve"> </w:t>
      </w:r>
      <w:r w:rsidRPr="00F64A76">
        <w:rPr>
          <w:rFonts w:hint="cs"/>
          <w:rtl/>
        </w:rPr>
        <w:t>داود</w:t>
      </w:r>
      <w:r w:rsidRPr="00F64A76">
        <w:rPr>
          <w:rtl/>
        </w:rPr>
        <w:t xml:space="preserve"> </w:t>
      </w:r>
      <w:r w:rsidRPr="00F64A76">
        <w:rPr>
          <w:rFonts w:hint="cs"/>
          <w:rtl/>
        </w:rPr>
        <w:t>السنة</w:t>
      </w:r>
      <w:r w:rsidRPr="00F64A76">
        <w:rPr>
          <w:rtl/>
        </w:rPr>
        <w:t xml:space="preserve"> (4695)</w:t>
      </w:r>
      <w:r w:rsidRPr="00F64A76">
        <w:rPr>
          <w:rFonts w:hint="cs"/>
          <w:rtl/>
        </w:rPr>
        <w:t>،</w:t>
      </w:r>
      <w:r w:rsidRPr="00F64A76">
        <w:rPr>
          <w:rtl/>
        </w:rPr>
        <w:t xml:space="preserve"> </w:t>
      </w:r>
      <w:r w:rsidRPr="00F64A76">
        <w:rPr>
          <w:rFonts w:hint="cs"/>
          <w:rtl/>
        </w:rPr>
        <w:t>ابن</w:t>
      </w:r>
      <w:r w:rsidRPr="00F64A76">
        <w:rPr>
          <w:rtl/>
        </w:rPr>
        <w:t xml:space="preserve"> </w:t>
      </w:r>
      <w:r w:rsidRPr="00F64A76">
        <w:rPr>
          <w:rFonts w:hint="cs"/>
          <w:rtl/>
        </w:rPr>
        <w:t>ماجه</w:t>
      </w:r>
      <w:r w:rsidRPr="00F64A76">
        <w:rPr>
          <w:rtl/>
        </w:rPr>
        <w:t xml:space="preserve"> </w:t>
      </w:r>
      <w:r w:rsidRPr="00F64A76">
        <w:rPr>
          <w:rFonts w:hint="cs"/>
          <w:rtl/>
        </w:rPr>
        <w:t>المقدمة</w:t>
      </w:r>
      <w:r w:rsidRPr="00F64A76">
        <w:rPr>
          <w:rtl/>
        </w:rPr>
        <w:t xml:space="preserve"> (63)</w:t>
      </w:r>
      <w:r w:rsidRPr="00F64A76">
        <w:rPr>
          <w:rFonts w:hint="cs"/>
          <w:rtl/>
        </w:rPr>
        <w:t>،</w:t>
      </w:r>
      <w:r w:rsidRPr="00F64A76">
        <w:rPr>
          <w:rtl/>
        </w:rPr>
        <w:t xml:space="preserve"> </w:t>
      </w:r>
      <w:r w:rsidRPr="00F64A76">
        <w:rPr>
          <w:rFonts w:hint="cs"/>
          <w:rtl/>
        </w:rPr>
        <w:t>أحمد</w:t>
      </w:r>
      <w:r w:rsidRPr="00F64A76">
        <w:rPr>
          <w:rtl/>
        </w:rPr>
        <w:t xml:space="preserve"> (1/52)</w:t>
      </w:r>
      <w:r w:rsidRPr="00F64A76">
        <w:rPr>
          <w:rFonts w:hint="cs"/>
          <w:rtl/>
        </w:rPr>
        <w:t>.</w:t>
      </w:r>
      <w:r w:rsidRPr="00F64A76">
        <w:rPr>
          <w:rtl/>
        </w:rPr>
        <w:t xml:space="preserve"> </w:t>
      </w:r>
    </w:p>
  </w:footnote>
  <w:footnote w:id="245">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تقدم ص113</w:t>
      </w:r>
      <w:r w:rsidRPr="00F64A76">
        <w:rPr>
          <w:rFonts w:hint="cs"/>
          <w:rtl/>
        </w:rPr>
        <w:t>.</w:t>
      </w:r>
      <w:r w:rsidRPr="00F64A76">
        <w:rPr>
          <w:rtl/>
        </w:rPr>
        <w:t xml:space="preserve"> </w:t>
      </w:r>
    </w:p>
  </w:footnote>
  <w:footnote w:id="246">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البخاري التوحيد (7060)</w:t>
      </w:r>
      <w:r w:rsidRPr="00F64A76">
        <w:rPr>
          <w:rFonts w:hint="cs"/>
          <w:rtl/>
        </w:rPr>
        <w:t>،</w:t>
      </w:r>
      <w:r w:rsidRPr="00F64A76">
        <w:rPr>
          <w:rtl/>
        </w:rPr>
        <w:t xml:space="preserve"> </w:t>
      </w:r>
      <w:r w:rsidRPr="00F64A76">
        <w:rPr>
          <w:rFonts w:hint="cs"/>
          <w:rtl/>
        </w:rPr>
        <w:t>مسلم</w:t>
      </w:r>
      <w:r w:rsidRPr="00F64A76">
        <w:rPr>
          <w:rtl/>
        </w:rPr>
        <w:t xml:space="preserve"> </w:t>
      </w:r>
      <w:r w:rsidRPr="00F64A76">
        <w:rPr>
          <w:rFonts w:hint="cs"/>
          <w:rtl/>
        </w:rPr>
        <w:t>صلاة</w:t>
      </w:r>
      <w:r w:rsidRPr="00F64A76">
        <w:rPr>
          <w:rtl/>
        </w:rPr>
        <w:t xml:space="preserve"> </w:t>
      </w:r>
      <w:r w:rsidRPr="00F64A76">
        <w:rPr>
          <w:rFonts w:hint="cs"/>
          <w:rtl/>
        </w:rPr>
        <w:t>المسافرين</w:t>
      </w:r>
      <w:r w:rsidRPr="00F64A76">
        <w:rPr>
          <w:rtl/>
        </w:rPr>
        <w:t xml:space="preserve"> </w:t>
      </w:r>
      <w:r w:rsidRPr="00F64A76">
        <w:rPr>
          <w:rFonts w:hint="cs"/>
          <w:rtl/>
        </w:rPr>
        <w:t>وقصرها</w:t>
      </w:r>
      <w:r w:rsidRPr="00F64A76">
        <w:rPr>
          <w:rtl/>
        </w:rPr>
        <w:t xml:space="preserve"> (769)</w:t>
      </w:r>
      <w:r w:rsidRPr="00F64A76">
        <w:rPr>
          <w:rFonts w:hint="cs"/>
          <w:rtl/>
        </w:rPr>
        <w:t>،</w:t>
      </w:r>
      <w:r w:rsidRPr="00F64A76">
        <w:rPr>
          <w:rtl/>
        </w:rPr>
        <w:t xml:space="preserve"> </w:t>
      </w:r>
      <w:r w:rsidRPr="00F64A76">
        <w:rPr>
          <w:rFonts w:hint="cs"/>
          <w:rtl/>
        </w:rPr>
        <w:t>الترمذي</w:t>
      </w:r>
      <w:r w:rsidRPr="00F64A76">
        <w:rPr>
          <w:rtl/>
        </w:rPr>
        <w:t xml:space="preserve"> </w:t>
      </w:r>
      <w:r w:rsidRPr="00F64A76">
        <w:rPr>
          <w:rFonts w:hint="cs"/>
          <w:rtl/>
        </w:rPr>
        <w:t>الدعوات</w:t>
      </w:r>
      <w:r w:rsidRPr="00F64A76">
        <w:rPr>
          <w:rtl/>
        </w:rPr>
        <w:t xml:space="preserve"> (3418)</w:t>
      </w:r>
      <w:r w:rsidRPr="00F64A76">
        <w:rPr>
          <w:rFonts w:hint="cs"/>
          <w:rtl/>
        </w:rPr>
        <w:t>،</w:t>
      </w:r>
      <w:r w:rsidRPr="00F64A76">
        <w:rPr>
          <w:rtl/>
        </w:rPr>
        <w:t xml:space="preserve"> </w:t>
      </w:r>
      <w:r w:rsidRPr="00F64A76">
        <w:rPr>
          <w:rFonts w:hint="cs"/>
          <w:rtl/>
        </w:rPr>
        <w:t>الن</w:t>
      </w:r>
      <w:r w:rsidRPr="00F64A76">
        <w:rPr>
          <w:rtl/>
        </w:rPr>
        <w:t>سائي قيام الليل وتطوع النهار (1619)</w:t>
      </w:r>
      <w:r w:rsidRPr="00F64A76">
        <w:rPr>
          <w:rFonts w:hint="cs"/>
          <w:rtl/>
        </w:rPr>
        <w:t>،</w:t>
      </w:r>
      <w:r w:rsidRPr="00F64A76">
        <w:rPr>
          <w:rtl/>
        </w:rPr>
        <w:t xml:space="preserve"> </w:t>
      </w:r>
      <w:r w:rsidRPr="00F64A76">
        <w:rPr>
          <w:rFonts w:hint="cs"/>
          <w:rtl/>
        </w:rPr>
        <w:t>أبو</w:t>
      </w:r>
      <w:r w:rsidRPr="00F64A76">
        <w:rPr>
          <w:rtl/>
        </w:rPr>
        <w:t xml:space="preserve"> </w:t>
      </w:r>
      <w:r w:rsidRPr="00F64A76">
        <w:rPr>
          <w:rFonts w:hint="cs"/>
          <w:rtl/>
        </w:rPr>
        <w:t>داود</w:t>
      </w:r>
      <w:r w:rsidRPr="00F64A76">
        <w:rPr>
          <w:rtl/>
        </w:rPr>
        <w:t xml:space="preserve"> </w:t>
      </w:r>
      <w:r w:rsidRPr="00F64A76">
        <w:rPr>
          <w:rFonts w:hint="cs"/>
          <w:rtl/>
        </w:rPr>
        <w:t>الصلاة</w:t>
      </w:r>
      <w:r w:rsidRPr="00F64A76">
        <w:rPr>
          <w:rtl/>
        </w:rPr>
        <w:t xml:space="preserve"> (771)</w:t>
      </w:r>
      <w:r w:rsidRPr="00F64A76">
        <w:rPr>
          <w:rFonts w:hint="cs"/>
          <w:rtl/>
        </w:rPr>
        <w:t>،</w:t>
      </w:r>
      <w:r w:rsidRPr="00F64A76">
        <w:rPr>
          <w:rtl/>
        </w:rPr>
        <w:t xml:space="preserve"> </w:t>
      </w:r>
      <w:r w:rsidRPr="00F64A76">
        <w:rPr>
          <w:rFonts w:hint="cs"/>
          <w:rtl/>
        </w:rPr>
        <w:t>ابن</w:t>
      </w:r>
      <w:r w:rsidRPr="00F64A76">
        <w:rPr>
          <w:rtl/>
        </w:rPr>
        <w:t xml:space="preserve"> </w:t>
      </w:r>
      <w:r w:rsidRPr="00F64A76">
        <w:rPr>
          <w:rFonts w:hint="cs"/>
          <w:rtl/>
        </w:rPr>
        <w:t>ماجه</w:t>
      </w:r>
      <w:r w:rsidRPr="00F64A76">
        <w:rPr>
          <w:rtl/>
        </w:rPr>
        <w:t xml:space="preserve"> </w:t>
      </w:r>
      <w:r w:rsidRPr="00F64A76">
        <w:rPr>
          <w:rFonts w:hint="cs"/>
          <w:rtl/>
        </w:rPr>
        <w:t>إقامة</w:t>
      </w:r>
      <w:r w:rsidRPr="00F64A76">
        <w:rPr>
          <w:rtl/>
        </w:rPr>
        <w:t xml:space="preserve"> </w:t>
      </w:r>
      <w:r w:rsidRPr="00F64A76">
        <w:rPr>
          <w:rFonts w:hint="cs"/>
          <w:rtl/>
        </w:rPr>
        <w:t>الصلاة</w:t>
      </w:r>
      <w:r w:rsidRPr="00F64A76">
        <w:rPr>
          <w:rtl/>
        </w:rPr>
        <w:t xml:space="preserve"> </w:t>
      </w:r>
      <w:r w:rsidRPr="00F64A76">
        <w:rPr>
          <w:rFonts w:hint="cs"/>
          <w:rtl/>
        </w:rPr>
        <w:t>والسنة</w:t>
      </w:r>
      <w:r w:rsidRPr="00F64A76">
        <w:rPr>
          <w:rtl/>
        </w:rPr>
        <w:t xml:space="preserve"> </w:t>
      </w:r>
      <w:r w:rsidRPr="00F64A76">
        <w:rPr>
          <w:rFonts w:hint="cs"/>
          <w:rtl/>
        </w:rPr>
        <w:t>فيها</w:t>
      </w:r>
      <w:r w:rsidRPr="00F64A76">
        <w:rPr>
          <w:rtl/>
        </w:rPr>
        <w:t xml:space="preserve"> (1355)</w:t>
      </w:r>
      <w:r w:rsidRPr="00F64A76">
        <w:rPr>
          <w:rFonts w:hint="cs"/>
          <w:rtl/>
        </w:rPr>
        <w:t>،</w:t>
      </w:r>
      <w:r w:rsidRPr="00F64A76">
        <w:rPr>
          <w:rtl/>
        </w:rPr>
        <w:t xml:space="preserve"> </w:t>
      </w:r>
      <w:r w:rsidRPr="00F64A76">
        <w:rPr>
          <w:rFonts w:hint="cs"/>
          <w:rtl/>
        </w:rPr>
        <w:t>أحمد</w:t>
      </w:r>
      <w:r w:rsidRPr="00F64A76">
        <w:rPr>
          <w:rtl/>
        </w:rPr>
        <w:t xml:space="preserve"> (1/358)</w:t>
      </w:r>
      <w:r w:rsidRPr="00F64A76">
        <w:rPr>
          <w:rFonts w:hint="cs"/>
          <w:rtl/>
        </w:rPr>
        <w:t>،</w:t>
      </w:r>
      <w:r w:rsidRPr="00F64A76">
        <w:rPr>
          <w:rtl/>
        </w:rPr>
        <w:t xml:space="preserve"> </w:t>
      </w:r>
      <w:r w:rsidRPr="00F64A76">
        <w:rPr>
          <w:rFonts w:hint="cs"/>
          <w:rtl/>
        </w:rPr>
        <w:t>مالك</w:t>
      </w:r>
      <w:r w:rsidRPr="00F64A76">
        <w:rPr>
          <w:rtl/>
        </w:rPr>
        <w:t xml:space="preserve"> </w:t>
      </w:r>
      <w:r w:rsidRPr="00F64A76">
        <w:rPr>
          <w:rFonts w:hint="cs"/>
          <w:rtl/>
        </w:rPr>
        <w:t>النداء</w:t>
      </w:r>
      <w:r w:rsidRPr="00F64A76">
        <w:rPr>
          <w:rtl/>
        </w:rPr>
        <w:t xml:space="preserve"> </w:t>
      </w:r>
      <w:r w:rsidRPr="00F64A76">
        <w:rPr>
          <w:rFonts w:hint="cs"/>
          <w:rtl/>
        </w:rPr>
        <w:t>للصلاة</w:t>
      </w:r>
      <w:r w:rsidRPr="00F64A76">
        <w:rPr>
          <w:rtl/>
        </w:rPr>
        <w:t xml:space="preserve"> (500)</w:t>
      </w:r>
      <w:r w:rsidRPr="00F64A76">
        <w:rPr>
          <w:rFonts w:hint="cs"/>
          <w:rtl/>
        </w:rPr>
        <w:t>،</w:t>
      </w:r>
      <w:r w:rsidRPr="00F64A76">
        <w:rPr>
          <w:rtl/>
        </w:rPr>
        <w:t xml:space="preserve"> </w:t>
      </w:r>
      <w:r w:rsidRPr="00F64A76">
        <w:rPr>
          <w:rFonts w:hint="cs"/>
          <w:rtl/>
        </w:rPr>
        <w:t>الدارمي</w:t>
      </w:r>
      <w:r w:rsidRPr="00F64A76">
        <w:rPr>
          <w:rtl/>
        </w:rPr>
        <w:t xml:space="preserve"> </w:t>
      </w:r>
      <w:r w:rsidRPr="00F64A76">
        <w:rPr>
          <w:rFonts w:hint="cs"/>
          <w:rtl/>
        </w:rPr>
        <w:t>الصلاة</w:t>
      </w:r>
      <w:r w:rsidRPr="00F64A76">
        <w:rPr>
          <w:rtl/>
        </w:rPr>
        <w:t xml:space="preserve"> (1486)</w:t>
      </w:r>
      <w:r w:rsidRPr="00F64A76">
        <w:rPr>
          <w:rFonts w:hint="cs"/>
          <w:rtl/>
        </w:rPr>
        <w:t>.</w:t>
      </w:r>
      <w:r w:rsidRPr="00F64A76">
        <w:rPr>
          <w:rtl/>
        </w:rPr>
        <w:t xml:space="preserve"> </w:t>
      </w:r>
    </w:p>
  </w:footnote>
  <w:footnote w:id="247">
    <w:p w:rsidR="00444CD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صحيح البخاري برقم (7499)</w:t>
      </w:r>
      <w:r w:rsidRPr="00F64A76">
        <w:rPr>
          <w:rFonts w:hint="cs"/>
          <w:rtl/>
        </w:rPr>
        <w:t>.</w:t>
      </w:r>
      <w:r w:rsidRPr="00F64A76">
        <w:rPr>
          <w:rtl/>
        </w:rPr>
        <w:t xml:space="preserve"> </w:t>
      </w:r>
    </w:p>
  </w:footnote>
  <w:footnote w:id="248">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مسلم المساجد ومواضع الصلاة (532)</w:t>
      </w:r>
      <w:r w:rsidRPr="00F64A76">
        <w:rPr>
          <w:rFonts w:hint="cs"/>
          <w:rtl/>
        </w:rPr>
        <w:t>.</w:t>
      </w:r>
      <w:r w:rsidRPr="00F64A76">
        <w:rPr>
          <w:rtl/>
        </w:rPr>
        <w:t xml:space="preserve"> </w:t>
      </w:r>
    </w:p>
  </w:footnote>
  <w:footnote w:id="249">
    <w:p w:rsidR="00444CD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صحيح مسلم برقم (532)</w:t>
      </w:r>
      <w:r w:rsidRPr="00F64A76">
        <w:rPr>
          <w:rFonts w:hint="cs"/>
          <w:rtl/>
        </w:rPr>
        <w:t>.</w:t>
      </w:r>
      <w:r>
        <w:rPr>
          <w:rtl/>
        </w:rPr>
        <w:t xml:space="preserve"> </w:t>
      </w:r>
    </w:p>
  </w:footnote>
  <w:footnote w:id="250">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البخاري أحاديث الأنبياء (3215)</w:t>
      </w:r>
      <w:r w:rsidRPr="00F64A76">
        <w:rPr>
          <w:rFonts w:hint="cs"/>
          <w:rtl/>
        </w:rPr>
        <w:t>،</w:t>
      </w:r>
      <w:r w:rsidRPr="00F64A76">
        <w:rPr>
          <w:rtl/>
        </w:rPr>
        <w:t xml:space="preserve"> </w:t>
      </w:r>
      <w:r w:rsidRPr="00F64A76">
        <w:rPr>
          <w:rFonts w:hint="cs"/>
          <w:rtl/>
        </w:rPr>
        <w:t>مسلم</w:t>
      </w:r>
      <w:r w:rsidRPr="00F64A76">
        <w:rPr>
          <w:rtl/>
        </w:rPr>
        <w:t xml:space="preserve"> </w:t>
      </w:r>
      <w:r w:rsidRPr="00F64A76">
        <w:rPr>
          <w:rFonts w:hint="cs"/>
          <w:rtl/>
        </w:rPr>
        <w:t>الفضائل</w:t>
      </w:r>
      <w:r w:rsidRPr="00F64A76">
        <w:rPr>
          <w:rtl/>
        </w:rPr>
        <w:t xml:space="preserve"> (2377)</w:t>
      </w:r>
      <w:r w:rsidRPr="00F64A76">
        <w:rPr>
          <w:rFonts w:hint="cs"/>
          <w:rtl/>
        </w:rPr>
        <w:t>،</w:t>
      </w:r>
      <w:r w:rsidRPr="00F64A76">
        <w:rPr>
          <w:rtl/>
        </w:rPr>
        <w:t xml:space="preserve"> </w:t>
      </w:r>
      <w:r w:rsidRPr="00F64A76">
        <w:rPr>
          <w:rFonts w:hint="cs"/>
          <w:rtl/>
        </w:rPr>
        <w:t>أبو</w:t>
      </w:r>
      <w:r w:rsidRPr="00F64A76">
        <w:rPr>
          <w:rtl/>
        </w:rPr>
        <w:t xml:space="preserve"> </w:t>
      </w:r>
      <w:r w:rsidRPr="00F64A76">
        <w:rPr>
          <w:rFonts w:hint="cs"/>
          <w:rtl/>
        </w:rPr>
        <w:t>داود</w:t>
      </w:r>
      <w:r w:rsidRPr="00F64A76">
        <w:rPr>
          <w:rtl/>
        </w:rPr>
        <w:t xml:space="preserve"> </w:t>
      </w:r>
      <w:r w:rsidRPr="00F64A76">
        <w:rPr>
          <w:rFonts w:hint="cs"/>
          <w:rtl/>
        </w:rPr>
        <w:t>السنة</w:t>
      </w:r>
      <w:r w:rsidRPr="00F64A76">
        <w:rPr>
          <w:rtl/>
        </w:rPr>
        <w:t xml:space="preserve"> (4669)</w:t>
      </w:r>
      <w:r w:rsidRPr="00F64A76">
        <w:rPr>
          <w:rFonts w:hint="cs"/>
          <w:rtl/>
        </w:rPr>
        <w:t>،</w:t>
      </w:r>
      <w:r w:rsidRPr="00F64A76">
        <w:rPr>
          <w:rtl/>
        </w:rPr>
        <w:t xml:space="preserve"> </w:t>
      </w:r>
      <w:r w:rsidRPr="00F64A76">
        <w:rPr>
          <w:rFonts w:hint="cs"/>
          <w:rtl/>
        </w:rPr>
        <w:t>أحمد</w:t>
      </w:r>
      <w:r w:rsidRPr="00F64A76">
        <w:rPr>
          <w:rtl/>
        </w:rPr>
        <w:t xml:space="preserve"> (1/342)</w:t>
      </w:r>
      <w:r w:rsidRPr="00F64A76">
        <w:rPr>
          <w:rFonts w:hint="cs"/>
          <w:rtl/>
        </w:rPr>
        <w:t>.</w:t>
      </w:r>
      <w:r w:rsidRPr="00F64A76">
        <w:rPr>
          <w:rtl/>
        </w:rPr>
        <w:t xml:space="preserve"> </w:t>
      </w:r>
    </w:p>
  </w:footnote>
  <w:footnote w:id="251">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صحيح البخاري برقم (3416)</w:t>
      </w:r>
      <w:r w:rsidRPr="00F64A76">
        <w:rPr>
          <w:rFonts w:hint="cs"/>
          <w:rtl/>
        </w:rPr>
        <w:t>،</w:t>
      </w:r>
      <w:r w:rsidRPr="00F64A76">
        <w:rPr>
          <w:rtl/>
        </w:rPr>
        <w:t xml:space="preserve"> </w:t>
      </w:r>
      <w:r w:rsidRPr="00F64A76">
        <w:rPr>
          <w:rFonts w:hint="cs"/>
          <w:rtl/>
        </w:rPr>
        <w:t>ومسلم</w:t>
      </w:r>
      <w:r w:rsidRPr="00F64A76">
        <w:rPr>
          <w:rtl/>
        </w:rPr>
        <w:t xml:space="preserve"> </w:t>
      </w:r>
      <w:r w:rsidRPr="00F64A76">
        <w:rPr>
          <w:rFonts w:hint="cs"/>
          <w:rtl/>
        </w:rPr>
        <w:t>برقم</w:t>
      </w:r>
      <w:r w:rsidRPr="00F64A76">
        <w:rPr>
          <w:rtl/>
        </w:rPr>
        <w:t xml:space="preserve"> (2376)</w:t>
      </w:r>
      <w:r w:rsidRPr="00F64A76">
        <w:rPr>
          <w:rFonts w:hint="cs"/>
          <w:rtl/>
        </w:rPr>
        <w:t>،</w:t>
      </w:r>
      <w:r w:rsidRPr="00F64A76">
        <w:rPr>
          <w:rtl/>
        </w:rPr>
        <w:t xml:space="preserve"> </w:t>
      </w:r>
      <w:r w:rsidRPr="00F64A76">
        <w:rPr>
          <w:rFonts w:hint="cs"/>
          <w:rtl/>
        </w:rPr>
        <w:t>واللفظ</w:t>
      </w:r>
      <w:r w:rsidRPr="00F64A76">
        <w:rPr>
          <w:rtl/>
        </w:rPr>
        <w:t xml:space="preserve"> </w:t>
      </w:r>
      <w:r w:rsidRPr="00F64A76">
        <w:rPr>
          <w:rFonts w:hint="cs"/>
          <w:rtl/>
        </w:rPr>
        <w:t>للبخاري.</w:t>
      </w:r>
      <w:r w:rsidRPr="00F64A76">
        <w:rPr>
          <w:rtl/>
        </w:rPr>
        <w:t xml:space="preserve"> </w:t>
      </w:r>
    </w:p>
  </w:footnote>
  <w:footnote w:id="252">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البخاري تفسير القرآن (4328)</w:t>
      </w:r>
      <w:r w:rsidRPr="00F64A76">
        <w:rPr>
          <w:rFonts w:hint="cs"/>
          <w:rtl/>
        </w:rPr>
        <w:t>،</w:t>
      </w:r>
      <w:r w:rsidRPr="00F64A76">
        <w:rPr>
          <w:rtl/>
        </w:rPr>
        <w:t xml:space="preserve"> </w:t>
      </w:r>
      <w:r w:rsidRPr="00F64A76">
        <w:rPr>
          <w:rFonts w:hint="cs"/>
          <w:rtl/>
        </w:rPr>
        <w:t>مسلم</w:t>
      </w:r>
      <w:r w:rsidRPr="00F64A76">
        <w:rPr>
          <w:rtl/>
        </w:rPr>
        <w:t xml:space="preserve"> </w:t>
      </w:r>
      <w:r w:rsidRPr="00F64A76">
        <w:rPr>
          <w:rFonts w:hint="cs"/>
          <w:rtl/>
        </w:rPr>
        <w:t>الفضائل</w:t>
      </w:r>
      <w:r w:rsidRPr="00F64A76">
        <w:rPr>
          <w:rtl/>
        </w:rPr>
        <w:t xml:space="preserve"> (2373)</w:t>
      </w:r>
      <w:r w:rsidRPr="00F64A76">
        <w:rPr>
          <w:rFonts w:hint="cs"/>
          <w:rtl/>
        </w:rPr>
        <w:t>،</w:t>
      </w:r>
      <w:r w:rsidRPr="00F64A76">
        <w:rPr>
          <w:rtl/>
        </w:rPr>
        <w:t xml:space="preserve"> </w:t>
      </w:r>
      <w:r w:rsidRPr="00F64A76">
        <w:rPr>
          <w:rFonts w:hint="cs"/>
          <w:rtl/>
        </w:rPr>
        <w:t>أحمد</w:t>
      </w:r>
      <w:r w:rsidRPr="00F64A76">
        <w:rPr>
          <w:rtl/>
        </w:rPr>
        <w:t xml:space="preserve"> (2/468)</w:t>
      </w:r>
      <w:r w:rsidRPr="00F64A76">
        <w:rPr>
          <w:rFonts w:hint="cs"/>
          <w:rtl/>
        </w:rPr>
        <w:t>.</w:t>
      </w:r>
      <w:r w:rsidRPr="00F64A76">
        <w:rPr>
          <w:rtl/>
        </w:rPr>
        <w:t xml:space="preserve"> </w:t>
      </w:r>
    </w:p>
  </w:footnote>
  <w:footnote w:id="253">
    <w:p w:rsidR="00444CD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صحيح البخاري برقم (4604)</w:t>
      </w:r>
      <w:r w:rsidRPr="00F64A76">
        <w:rPr>
          <w:rFonts w:hint="cs"/>
          <w:rtl/>
        </w:rPr>
        <w:t>.</w:t>
      </w:r>
      <w:r w:rsidRPr="00F64A76">
        <w:rPr>
          <w:rtl/>
        </w:rPr>
        <w:t xml:space="preserve"> </w:t>
      </w:r>
    </w:p>
  </w:footnote>
  <w:footnote w:id="254">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أخرجه البزار انظر كشف الأستار (3 / 114)</w:t>
      </w:r>
      <w:r w:rsidRPr="00F64A76">
        <w:rPr>
          <w:rFonts w:hint="cs"/>
          <w:rtl/>
        </w:rPr>
        <w:t>،</w:t>
      </w:r>
      <w:r w:rsidRPr="00F64A76">
        <w:rPr>
          <w:rtl/>
        </w:rPr>
        <w:t xml:space="preserve"> </w:t>
      </w:r>
      <w:r w:rsidRPr="00F64A76">
        <w:rPr>
          <w:rFonts w:hint="cs"/>
          <w:rtl/>
        </w:rPr>
        <w:t>والهيثمي</w:t>
      </w:r>
      <w:r w:rsidRPr="00F64A76">
        <w:rPr>
          <w:rtl/>
        </w:rPr>
        <w:t xml:space="preserve"> </w:t>
      </w:r>
      <w:r w:rsidRPr="00F64A76">
        <w:rPr>
          <w:rFonts w:hint="cs"/>
          <w:rtl/>
        </w:rPr>
        <w:t>في</w:t>
      </w:r>
      <w:r w:rsidRPr="00F64A76">
        <w:rPr>
          <w:rtl/>
        </w:rPr>
        <w:t xml:space="preserve"> </w:t>
      </w:r>
      <w:r w:rsidRPr="00F64A76">
        <w:rPr>
          <w:rFonts w:hint="cs"/>
          <w:rtl/>
        </w:rPr>
        <w:t>المجمع</w:t>
      </w:r>
      <w:r w:rsidRPr="00F64A76">
        <w:rPr>
          <w:rtl/>
        </w:rPr>
        <w:t xml:space="preserve"> (8 / 255) </w:t>
      </w:r>
      <w:r w:rsidRPr="00F64A76">
        <w:rPr>
          <w:rFonts w:hint="cs"/>
          <w:rtl/>
        </w:rPr>
        <w:t>وقال</w:t>
      </w:r>
      <w:r>
        <w:rPr>
          <w:rFonts w:hint="cs"/>
          <w:rtl/>
        </w:rPr>
        <w:t>:</w:t>
      </w:r>
      <w:r w:rsidRPr="00F64A76">
        <w:rPr>
          <w:rtl/>
        </w:rPr>
        <w:t xml:space="preserve"> </w:t>
      </w:r>
      <w:r w:rsidRPr="00F64A76">
        <w:rPr>
          <w:rFonts w:hint="cs"/>
          <w:rtl/>
        </w:rPr>
        <w:t>رجاله</w:t>
      </w:r>
      <w:r w:rsidRPr="00F64A76">
        <w:rPr>
          <w:rtl/>
        </w:rPr>
        <w:t xml:space="preserve"> </w:t>
      </w:r>
      <w:r w:rsidRPr="00F64A76">
        <w:rPr>
          <w:rFonts w:hint="cs"/>
          <w:rtl/>
        </w:rPr>
        <w:t>رجال</w:t>
      </w:r>
      <w:r w:rsidRPr="00F64A76">
        <w:rPr>
          <w:rtl/>
        </w:rPr>
        <w:t xml:space="preserve"> </w:t>
      </w:r>
      <w:r w:rsidRPr="00F64A76">
        <w:rPr>
          <w:rFonts w:hint="cs"/>
          <w:rtl/>
        </w:rPr>
        <w:t>الصحيح،</w:t>
      </w:r>
      <w:r w:rsidRPr="00F64A76">
        <w:rPr>
          <w:rtl/>
        </w:rPr>
        <w:t xml:space="preserve"> </w:t>
      </w:r>
      <w:r w:rsidRPr="00F64A76">
        <w:rPr>
          <w:rFonts w:hint="cs"/>
          <w:rtl/>
        </w:rPr>
        <w:t>والحاكم</w:t>
      </w:r>
      <w:r w:rsidRPr="00F64A76">
        <w:rPr>
          <w:rtl/>
        </w:rPr>
        <w:t xml:space="preserve"> </w:t>
      </w:r>
      <w:r w:rsidRPr="00F64A76">
        <w:rPr>
          <w:rFonts w:hint="cs"/>
          <w:rtl/>
        </w:rPr>
        <w:t>وقال</w:t>
      </w:r>
      <w:r w:rsidRPr="00F64A76">
        <w:rPr>
          <w:rtl/>
        </w:rPr>
        <w:t xml:space="preserve"> </w:t>
      </w:r>
      <w:r w:rsidRPr="00F64A76">
        <w:rPr>
          <w:rFonts w:hint="cs"/>
          <w:rtl/>
        </w:rPr>
        <w:t>صحيح</w:t>
      </w:r>
      <w:r w:rsidRPr="00F64A76">
        <w:rPr>
          <w:rtl/>
        </w:rPr>
        <w:t xml:space="preserve"> </w:t>
      </w:r>
      <w:r w:rsidRPr="00F64A76">
        <w:rPr>
          <w:rFonts w:hint="cs"/>
          <w:rtl/>
        </w:rPr>
        <w:t>الإسناد</w:t>
      </w:r>
      <w:r w:rsidRPr="00F64A76">
        <w:rPr>
          <w:rtl/>
        </w:rPr>
        <w:t xml:space="preserve"> </w:t>
      </w:r>
      <w:r w:rsidRPr="00F64A76">
        <w:rPr>
          <w:rFonts w:hint="cs"/>
          <w:rtl/>
        </w:rPr>
        <w:t>ووافقه</w:t>
      </w:r>
      <w:r w:rsidRPr="00F64A76">
        <w:rPr>
          <w:rtl/>
        </w:rPr>
        <w:t xml:space="preserve"> </w:t>
      </w:r>
      <w:r w:rsidRPr="00F64A76">
        <w:rPr>
          <w:rFonts w:hint="cs"/>
          <w:rtl/>
        </w:rPr>
        <w:t>الذهبي،</w:t>
      </w:r>
      <w:r w:rsidRPr="00F64A76">
        <w:rPr>
          <w:rtl/>
        </w:rPr>
        <w:t xml:space="preserve"> </w:t>
      </w:r>
      <w:r w:rsidRPr="00F64A76">
        <w:rPr>
          <w:rFonts w:hint="cs"/>
          <w:rtl/>
        </w:rPr>
        <w:t>المستدرك</w:t>
      </w:r>
      <w:r w:rsidRPr="00F64A76">
        <w:rPr>
          <w:rtl/>
        </w:rPr>
        <w:t xml:space="preserve"> </w:t>
      </w:r>
      <w:r w:rsidRPr="00F64A76">
        <w:rPr>
          <w:rFonts w:hint="cs"/>
          <w:rtl/>
        </w:rPr>
        <w:t>للحاكم:</w:t>
      </w:r>
      <w:r w:rsidRPr="00F64A76">
        <w:rPr>
          <w:rtl/>
        </w:rPr>
        <w:t xml:space="preserve"> 2 / 546</w:t>
      </w:r>
      <w:r w:rsidRPr="00F64A76">
        <w:rPr>
          <w:rFonts w:hint="cs"/>
          <w:rtl/>
        </w:rPr>
        <w:t>.</w:t>
      </w:r>
      <w:r w:rsidRPr="00F64A76">
        <w:rPr>
          <w:rtl/>
        </w:rPr>
        <w:t xml:space="preserve"> </w:t>
      </w:r>
    </w:p>
  </w:footnote>
  <w:footnote w:id="255">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مسلم الفضائل (2278)</w:t>
      </w:r>
      <w:r w:rsidRPr="00F64A76">
        <w:rPr>
          <w:rFonts w:hint="cs"/>
          <w:rtl/>
        </w:rPr>
        <w:t>،</w:t>
      </w:r>
      <w:r w:rsidRPr="00F64A76">
        <w:rPr>
          <w:rtl/>
        </w:rPr>
        <w:t xml:space="preserve"> </w:t>
      </w:r>
      <w:r w:rsidRPr="00F64A76">
        <w:rPr>
          <w:rFonts w:hint="cs"/>
          <w:rtl/>
        </w:rPr>
        <w:t>أحمد</w:t>
      </w:r>
      <w:r w:rsidRPr="00F64A76">
        <w:rPr>
          <w:rtl/>
        </w:rPr>
        <w:t xml:space="preserve"> (2/540)</w:t>
      </w:r>
      <w:r w:rsidRPr="00F64A76">
        <w:rPr>
          <w:rFonts w:hint="cs"/>
          <w:rtl/>
        </w:rPr>
        <w:t>.</w:t>
      </w:r>
      <w:r w:rsidRPr="00F64A76">
        <w:rPr>
          <w:rtl/>
        </w:rPr>
        <w:t xml:space="preserve"> </w:t>
      </w:r>
    </w:p>
  </w:footnote>
  <w:footnote w:id="256">
    <w:p w:rsidR="00444CD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أخرجه مسلم برقم (2278)</w:t>
      </w:r>
      <w:r w:rsidRPr="00F64A76">
        <w:rPr>
          <w:rFonts w:hint="cs"/>
          <w:rtl/>
        </w:rPr>
        <w:t>،</w:t>
      </w:r>
      <w:r w:rsidRPr="00F64A76">
        <w:rPr>
          <w:rtl/>
        </w:rPr>
        <w:t xml:space="preserve"> </w:t>
      </w:r>
      <w:r w:rsidRPr="00F64A76">
        <w:rPr>
          <w:rFonts w:hint="cs"/>
          <w:rtl/>
        </w:rPr>
        <w:t>وأبو</w:t>
      </w:r>
      <w:r w:rsidRPr="00F64A76">
        <w:rPr>
          <w:rtl/>
        </w:rPr>
        <w:t xml:space="preserve"> </w:t>
      </w:r>
      <w:r w:rsidRPr="00F64A76">
        <w:rPr>
          <w:rFonts w:hint="cs"/>
          <w:rtl/>
        </w:rPr>
        <w:t>داود:</w:t>
      </w:r>
      <w:r w:rsidRPr="00F64A76">
        <w:rPr>
          <w:rtl/>
        </w:rPr>
        <w:t xml:space="preserve"> 5 / 38</w:t>
      </w:r>
      <w:r w:rsidRPr="00F64A76">
        <w:rPr>
          <w:rFonts w:hint="cs"/>
          <w:rtl/>
        </w:rPr>
        <w:t>،</w:t>
      </w:r>
      <w:r w:rsidRPr="00F64A76">
        <w:rPr>
          <w:rtl/>
        </w:rPr>
        <w:t xml:space="preserve"> </w:t>
      </w:r>
      <w:r w:rsidRPr="00F64A76">
        <w:rPr>
          <w:rFonts w:hint="cs"/>
          <w:rtl/>
        </w:rPr>
        <w:t>برقم</w:t>
      </w:r>
      <w:r w:rsidRPr="00F64A76">
        <w:rPr>
          <w:rtl/>
        </w:rPr>
        <w:t xml:space="preserve"> (4673)</w:t>
      </w:r>
      <w:r w:rsidRPr="00F64A76">
        <w:rPr>
          <w:rFonts w:hint="cs"/>
          <w:rtl/>
        </w:rPr>
        <w:t>.</w:t>
      </w:r>
      <w:r>
        <w:rPr>
          <w:rtl/>
        </w:rPr>
        <w:t xml:space="preserve"> </w:t>
      </w:r>
    </w:p>
  </w:footnote>
  <w:footnote w:id="257">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مسلم المساجد ومواضع الصلاة (523)</w:t>
      </w:r>
      <w:r w:rsidRPr="00F64A76">
        <w:rPr>
          <w:rFonts w:hint="cs"/>
          <w:rtl/>
        </w:rPr>
        <w:t>،</w:t>
      </w:r>
      <w:r w:rsidRPr="00F64A76">
        <w:rPr>
          <w:rtl/>
        </w:rPr>
        <w:t xml:space="preserve"> </w:t>
      </w:r>
      <w:r w:rsidRPr="00F64A76">
        <w:rPr>
          <w:rFonts w:hint="cs"/>
          <w:rtl/>
        </w:rPr>
        <w:t>أحمد</w:t>
      </w:r>
      <w:r w:rsidRPr="00F64A76">
        <w:rPr>
          <w:rtl/>
        </w:rPr>
        <w:t xml:space="preserve"> (2/412)</w:t>
      </w:r>
      <w:r w:rsidRPr="00F64A76">
        <w:rPr>
          <w:rFonts w:hint="cs"/>
          <w:rtl/>
        </w:rPr>
        <w:t>.</w:t>
      </w:r>
      <w:r w:rsidRPr="00F64A76">
        <w:rPr>
          <w:rtl/>
        </w:rPr>
        <w:t xml:space="preserve"> </w:t>
      </w:r>
    </w:p>
  </w:footnote>
  <w:footnote w:id="258">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أخرجه مسلم برقم (523)</w:t>
      </w:r>
      <w:r w:rsidRPr="00F64A76">
        <w:rPr>
          <w:rFonts w:hint="cs"/>
          <w:rtl/>
        </w:rPr>
        <w:t>.</w:t>
      </w:r>
      <w:r w:rsidRPr="00F64A76">
        <w:rPr>
          <w:rtl/>
        </w:rPr>
        <w:t xml:space="preserve"> </w:t>
      </w:r>
    </w:p>
  </w:footnote>
  <w:footnote w:id="259">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مسلم الإيمان (153)</w:t>
      </w:r>
      <w:r w:rsidRPr="00F64A76">
        <w:rPr>
          <w:rFonts w:hint="cs"/>
          <w:rtl/>
        </w:rPr>
        <w:t>،</w:t>
      </w:r>
      <w:r w:rsidRPr="00F64A76">
        <w:rPr>
          <w:rtl/>
        </w:rPr>
        <w:t xml:space="preserve"> </w:t>
      </w:r>
      <w:r w:rsidRPr="00F64A76">
        <w:rPr>
          <w:rFonts w:hint="cs"/>
          <w:rtl/>
        </w:rPr>
        <w:t>أحمد</w:t>
      </w:r>
      <w:r w:rsidRPr="00F64A76">
        <w:rPr>
          <w:rtl/>
        </w:rPr>
        <w:t xml:space="preserve"> (2/350)</w:t>
      </w:r>
      <w:r w:rsidRPr="00F64A76">
        <w:rPr>
          <w:rFonts w:hint="cs"/>
          <w:rtl/>
        </w:rPr>
        <w:t>.</w:t>
      </w:r>
      <w:r w:rsidRPr="00F64A76">
        <w:rPr>
          <w:rtl/>
        </w:rPr>
        <w:t xml:space="preserve"> </w:t>
      </w:r>
    </w:p>
  </w:footnote>
  <w:footnote w:id="260">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أخرجه مسلم برقم (153)</w:t>
      </w:r>
      <w:r w:rsidRPr="00F64A76">
        <w:rPr>
          <w:rFonts w:hint="cs"/>
          <w:rtl/>
        </w:rPr>
        <w:t>.</w:t>
      </w:r>
      <w:r w:rsidRPr="00F64A76">
        <w:rPr>
          <w:rtl/>
        </w:rPr>
        <w:t xml:space="preserve"> </w:t>
      </w:r>
    </w:p>
  </w:footnote>
  <w:footnote w:id="261">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البخاري المناقب (3342)</w:t>
      </w:r>
      <w:r w:rsidRPr="00F64A76">
        <w:rPr>
          <w:rFonts w:hint="cs"/>
          <w:rtl/>
        </w:rPr>
        <w:t>،</w:t>
      </w:r>
      <w:r w:rsidRPr="00F64A76">
        <w:rPr>
          <w:rtl/>
        </w:rPr>
        <w:t xml:space="preserve"> </w:t>
      </w:r>
      <w:r w:rsidRPr="00F64A76">
        <w:rPr>
          <w:rFonts w:hint="cs"/>
          <w:rtl/>
        </w:rPr>
        <w:t>مسلم</w:t>
      </w:r>
      <w:r w:rsidRPr="00F64A76">
        <w:rPr>
          <w:rtl/>
        </w:rPr>
        <w:t xml:space="preserve"> </w:t>
      </w:r>
      <w:r w:rsidRPr="00F64A76">
        <w:rPr>
          <w:rFonts w:hint="cs"/>
          <w:rtl/>
        </w:rPr>
        <w:t>الفضائل</w:t>
      </w:r>
      <w:r w:rsidRPr="00F64A76">
        <w:rPr>
          <w:rtl/>
        </w:rPr>
        <w:t xml:space="preserve"> (2286)</w:t>
      </w:r>
      <w:r w:rsidRPr="00F64A76">
        <w:rPr>
          <w:rFonts w:hint="cs"/>
          <w:rtl/>
        </w:rPr>
        <w:t>،</w:t>
      </w:r>
      <w:r w:rsidRPr="00F64A76">
        <w:rPr>
          <w:rtl/>
        </w:rPr>
        <w:t xml:space="preserve"> </w:t>
      </w:r>
      <w:r w:rsidRPr="00F64A76">
        <w:rPr>
          <w:rFonts w:hint="cs"/>
          <w:rtl/>
        </w:rPr>
        <w:t>أحمد</w:t>
      </w:r>
      <w:r w:rsidRPr="00F64A76">
        <w:rPr>
          <w:rtl/>
        </w:rPr>
        <w:t xml:space="preserve"> (2/312)</w:t>
      </w:r>
      <w:r w:rsidRPr="00F64A76">
        <w:rPr>
          <w:rFonts w:hint="cs"/>
          <w:rtl/>
        </w:rPr>
        <w:t>.</w:t>
      </w:r>
      <w:r w:rsidRPr="00F64A76">
        <w:rPr>
          <w:rtl/>
        </w:rPr>
        <w:t xml:space="preserve"> </w:t>
      </w:r>
    </w:p>
  </w:footnote>
  <w:footnote w:id="262">
    <w:p w:rsidR="00444CD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صحيح البخاري برقم (3535)</w:t>
      </w:r>
      <w:r w:rsidRPr="00F64A76">
        <w:rPr>
          <w:rFonts w:hint="cs"/>
          <w:rtl/>
        </w:rPr>
        <w:t>،</w:t>
      </w:r>
      <w:r w:rsidRPr="00F64A76">
        <w:rPr>
          <w:rtl/>
        </w:rPr>
        <w:t xml:space="preserve"> </w:t>
      </w:r>
      <w:r w:rsidRPr="00F64A76">
        <w:rPr>
          <w:rFonts w:hint="cs"/>
          <w:rtl/>
        </w:rPr>
        <w:t>ومسلم</w:t>
      </w:r>
      <w:r w:rsidRPr="00F64A76">
        <w:rPr>
          <w:rtl/>
        </w:rPr>
        <w:t xml:space="preserve"> </w:t>
      </w:r>
      <w:r w:rsidRPr="00F64A76">
        <w:rPr>
          <w:rFonts w:hint="cs"/>
          <w:rtl/>
        </w:rPr>
        <w:t>برقم</w:t>
      </w:r>
      <w:r w:rsidRPr="00F64A76">
        <w:rPr>
          <w:rtl/>
        </w:rPr>
        <w:t xml:space="preserve"> (2286)</w:t>
      </w:r>
      <w:r w:rsidRPr="00F64A76">
        <w:rPr>
          <w:rFonts w:hint="cs"/>
          <w:rtl/>
        </w:rPr>
        <w:t>،</w:t>
      </w:r>
      <w:r w:rsidRPr="00F64A76">
        <w:rPr>
          <w:rtl/>
        </w:rPr>
        <w:t xml:space="preserve"> </w:t>
      </w:r>
      <w:r w:rsidRPr="00F64A76">
        <w:rPr>
          <w:rFonts w:hint="cs"/>
          <w:rtl/>
        </w:rPr>
        <w:t>واللفظ</w:t>
      </w:r>
      <w:r w:rsidRPr="00F64A76">
        <w:rPr>
          <w:rtl/>
        </w:rPr>
        <w:t xml:space="preserve"> </w:t>
      </w:r>
      <w:r w:rsidRPr="00F64A76">
        <w:rPr>
          <w:rFonts w:hint="cs"/>
          <w:rtl/>
        </w:rPr>
        <w:t>للبخاري.</w:t>
      </w:r>
      <w:r w:rsidRPr="00F64A76">
        <w:rPr>
          <w:rtl/>
        </w:rPr>
        <w:t xml:space="preserve"> </w:t>
      </w:r>
    </w:p>
  </w:footnote>
  <w:footnote w:id="263">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البخاري فضائل القرآن (4696)</w:t>
      </w:r>
      <w:r w:rsidRPr="00F64A76">
        <w:rPr>
          <w:rFonts w:hint="cs"/>
          <w:rtl/>
        </w:rPr>
        <w:t>،</w:t>
      </w:r>
      <w:r w:rsidRPr="00F64A76">
        <w:rPr>
          <w:rtl/>
        </w:rPr>
        <w:t xml:space="preserve"> </w:t>
      </w:r>
      <w:r w:rsidRPr="00F64A76">
        <w:rPr>
          <w:rFonts w:hint="cs"/>
          <w:rtl/>
        </w:rPr>
        <w:t>مسلم</w:t>
      </w:r>
      <w:r w:rsidRPr="00F64A76">
        <w:rPr>
          <w:rtl/>
        </w:rPr>
        <w:t xml:space="preserve"> </w:t>
      </w:r>
      <w:r w:rsidRPr="00F64A76">
        <w:rPr>
          <w:rFonts w:hint="cs"/>
          <w:rtl/>
        </w:rPr>
        <w:t>الإيمان</w:t>
      </w:r>
      <w:r w:rsidRPr="00F64A76">
        <w:rPr>
          <w:rtl/>
        </w:rPr>
        <w:t xml:space="preserve"> (152)</w:t>
      </w:r>
      <w:r w:rsidRPr="00F64A76">
        <w:rPr>
          <w:rFonts w:hint="cs"/>
          <w:rtl/>
        </w:rPr>
        <w:t>،</w:t>
      </w:r>
      <w:r w:rsidRPr="00F64A76">
        <w:rPr>
          <w:rtl/>
        </w:rPr>
        <w:t xml:space="preserve"> </w:t>
      </w:r>
      <w:r w:rsidRPr="00F64A76">
        <w:rPr>
          <w:rFonts w:hint="cs"/>
          <w:rtl/>
        </w:rPr>
        <w:t>أحمد</w:t>
      </w:r>
      <w:r w:rsidRPr="00F64A76">
        <w:rPr>
          <w:rtl/>
        </w:rPr>
        <w:t xml:space="preserve"> (2/451)</w:t>
      </w:r>
      <w:r w:rsidRPr="00F64A76">
        <w:rPr>
          <w:rFonts w:hint="cs"/>
          <w:rtl/>
        </w:rPr>
        <w:t>.</w:t>
      </w:r>
      <w:r w:rsidRPr="00F64A76">
        <w:rPr>
          <w:rtl/>
        </w:rPr>
        <w:t xml:space="preserve"> </w:t>
      </w:r>
    </w:p>
  </w:footnote>
  <w:footnote w:id="264">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صحيح البخاري برقم (4981)</w:t>
      </w:r>
      <w:r w:rsidRPr="00F64A76">
        <w:rPr>
          <w:rFonts w:hint="cs"/>
          <w:rtl/>
        </w:rPr>
        <w:t>،</w:t>
      </w:r>
      <w:r w:rsidRPr="00F64A76">
        <w:rPr>
          <w:rtl/>
        </w:rPr>
        <w:t xml:space="preserve"> </w:t>
      </w:r>
      <w:r w:rsidRPr="00F64A76">
        <w:rPr>
          <w:rFonts w:hint="cs"/>
          <w:rtl/>
        </w:rPr>
        <w:t>ومسلم</w:t>
      </w:r>
      <w:r w:rsidRPr="00F64A76">
        <w:rPr>
          <w:rtl/>
        </w:rPr>
        <w:t xml:space="preserve"> </w:t>
      </w:r>
      <w:r w:rsidRPr="00F64A76">
        <w:rPr>
          <w:rFonts w:hint="cs"/>
          <w:rtl/>
        </w:rPr>
        <w:t>برقم</w:t>
      </w:r>
      <w:r w:rsidRPr="00F64A76">
        <w:rPr>
          <w:rtl/>
        </w:rPr>
        <w:t xml:space="preserve"> (152)</w:t>
      </w:r>
      <w:r w:rsidRPr="00F64A76">
        <w:rPr>
          <w:rFonts w:hint="cs"/>
          <w:rtl/>
        </w:rPr>
        <w:t>.</w:t>
      </w:r>
      <w:r w:rsidRPr="00F64A76">
        <w:rPr>
          <w:rtl/>
        </w:rPr>
        <w:t xml:space="preserve"> </w:t>
      </w:r>
    </w:p>
  </w:footnote>
  <w:footnote w:id="265">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الترمذي تفسير القرآن (3001)</w:t>
      </w:r>
      <w:r w:rsidRPr="00F64A76">
        <w:rPr>
          <w:rFonts w:hint="cs"/>
          <w:rtl/>
        </w:rPr>
        <w:t>،</w:t>
      </w:r>
      <w:r w:rsidRPr="00F64A76">
        <w:rPr>
          <w:rtl/>
        </w:rPr>
        <w:t xml:space="preserve"> </w:t>
      </w:r>
      <w:r w:rsidRPr="00F64A76">
        <w:rPr>
          <w:rFonts w:hint="cs"/>
          <w:rtl/>
        </w:rPr>
        <w:t>ابن</w:t>
      </w:r>
      <w:r w:rsidRPr="00F64A76">
        <w:rPr>
          <w:rtl/>
        </w:rPr>
        <w:t xml:space="preserve"> </w:t>
      </w:r>
      <w:r w:rsidRPr="00F64A76">
        <w:rPr>
          <w:rFonts w:hint="cs"/>
          <w:rtl/>
        </w:rPr>
        <w:t>ماجه</w:t>
      </w:r>
      <w:r w:rsidRPr="00F64A76">
        <w:rPr>
          <w:rtl/>
        </w:rPr>
        <w:t xml:space="preserve"> </w:t>
      </w:r>
      <w:r w:rsidRPr="00F64A76">
        <w:rPr>
          <w:rFonts w:hint="cs"/>
          <w:rtl/>
        </w:rPr>
        <w:t>الزهد</w:t>
      </w:r>
      <w:r w:rsidRPr="00F64A76">
        <w:rPr>
          <w:rtl/>
        </w:rPr>
        <w:t xml:space="preserve"> (4288)</w:t>
      </w:r>
      <w:r w:rsidRPr="00F64A76">
        <w:rPr>
          <w:rFonts w:hint="cs"/>
          <w:rtl/>
        </w:rPr>
        <w:t>،</w:t>
      </w:r>
      <w:r w:rsidRPr="00F64A76">
        <w:rPr>
          <w:rtl/>
        </w:rPr>
        <w:t xml:space="preserve"> </w:t>
      </w:r>
      <w:r w:rsidRPr="00F64A76">
        <w:rPr>
          <w:rFonts w:hint="cs"/>
          <w:rtl/>
        </w:rPr>
        <w:t>الدارمي</w:t>
      </w:r>
      <w:r w:rsidRPr="00F64A76">
        <w:rPr>
          <w:rtl/>
        </w:rPr>
        <w:t xml:space="preserve"> </w:t>
      </w:r>
      <w:r w:rsidRPr="00F64A76">
        <w:rPr>
          <w:rFonts w:hint="cs"/>
          <w:rtl/>
        </w:rPr>
        <w:t>الرقاق</w:t>
      </w:r>
      <w:r w:rsidRPr="00F64A76">
        <w:rPr>
          <w:rtl/>
        </w:rPr>
        <w:t xml:space="preserve"> (2760)</w:t>
      </w:r>
      <w:r w:rsidRPr="00F64A76">
        <w:rPr>
          <w:rFonts w:hint="cs"/>
          <w:rtl/>
        </w:rPr>
        <w:t>.</w:t>
      </w:r>
      <w:r w:rsidRPr="00F64A76">
        <w:rPr>
          <w:rtl/>
        </w:rPr>
        <w:t xml:space="preserve"> </w:t>
      </w:r>
    </w:p>
  </w:footnote>
  <w:footnote w:id="266">
    <w:p w:rsidR="00444CD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أخرجه أحمد في المسند</w:t>
      </w:r>
      <w:r w:rsidRPr="00F64A76">
        <w:rPr>
          <w:rFonts w:hint="cs"/>
          <w:rtl/>
        </w:rPr>
        <w:t>:</w:t>
      </w:r>
      <w:r w:rsidRPr="00F64A76">
        <w:rPr>
          <w:rtl/>
        </w:rPr>
        <w:t xml:space="preserve"> 4 / 447</w:t>
      </w:r>
      <w:r w:rsidRPr="00F64A76">
        <w:rPr>
          <w:rFonts w:hint="cs"/>
          <w:rtl/>
        </w:rPr>
        <w:t>،</w:t>
      </w:r>
      <w:r w:rsidRPr="00F64A76">
        <w:rPr>
          <w:rtl/>
        </w:rPr>
        <w:t xml:space="preserve"> </w:t>
      </w:r>
      <w:r w:rsidRPr="00F64A76">
        <w:rPr>
          <w:rFonts w:hint="cs"/>
          <w:rtl/>
        </w:rPr>
        <w:t>والترمذي</w:t>
      </w:r>
      <w:r w:rsidRPr="00F64A76">
        <w:rPr>
          <w:rtl/>
        </w:rPr>
        <w:t xml:space="preserve"> </w:t>
      </w:r>
      <w:r w:rsidRPr="00F64A76">
        <w:rPr>
          <w:rFonts w:hint="cs"/>
          <w:rtl/>
        </w:rPr>
        <w:t>وقال</w:t>
      </w:r>
      <w:r w:rsidRPr="00F64A76">
        <w:rPr>
          <w:rtl/>
        </w:rPr>
        <w:t xml:space="preserve"> </w:t>
      </w:r>
      <w:r w:rsidRPr="00F64A76">
        <w:rPr>
          <w:rFonts w:hint="cs"/>
          <w:rtl/>
        </w:rPr>
        <w:t>حديث</w:t>
      </w:r>
      <w:r w:rsidRPr="00F64A76">
        <w:rPr>
          <w:rtl/>
        </w:rPr>
        <w:t xml:space="preserve"> </w:t>
      </w:r>
      <w:r w:rsidRPr="00F64A76">
        <w:rPr>
          <w:rFonts w:hint="cs"/>
          <w:rtl/>
        </w:rPr>
        <w:t>حسن،</w:t>
      </w:r>
      <w:r w:rsidRPr="00F64A76">
        <w:rPr>
          <w:rtl/>
        </w:rPr>
        <w:t xml:space="preserve"> </w:t>
      </w:r>
      <w:r w:rsidRPr="00F64A76">
        <w:rPr>
          <w:rFonts w:hint="cs"/>
          <w:rtl/>
        </w:rPr>
        <w:t>والترمذي:</w:t>
      </w:r>
      <w:r w:rsidRPr="00F64A76">
        <w:rPr>
          <w:rtl/>
        </w:rPr>
        <w:t xml:space="preserve"> 5 / 226</w:t>
      </w:r>
      <w:r w:rsidRPr="00F64A76">
        <w:rPr>
          <w:rFonts w:hint="cs"/>
          <w:rtl/>
        </w:rPr>
        <w:t>،</w:t>
      </w:r>
      <w:r w:rsidRPr="00F64A76">
        <w:rPr>
          <w:rtl/>
        </w:rPr>
        <w:t xml:space="preserve"> </w:t>
      </w:r>
      <w:r w:rsidRPr="00F64A76">
        <w:rPr>
          <w:rFonts w:hint="cs"/>
          <w:rtl/>
        </w:rPr>
        <w:t>برقم</w:t>
      </w:r>
      <w:r w:rsidRPr="00F64A76">
        <w:rPr>
          <w:rtl/>
        </w:rPr>
        <w:t xml:space="preserve"> (3001)</w:t>
      </w:r>
      <w:r w:rsidRPr="00F64A76">
        <w:rPr>
          <w:rFonts w:hint="cs"/>
          <w:rtl/>
        </w:rPr>
        <w:t>،</w:t>
      </w:r>
      <w:r w:rsidRPr="00F64A76">
        <w:rPr>
          <w:rtl/>
        </w:rPr>
        <w:t xml:space="preserve"> </w:t>
      </w:r>
      <w:r w:rsidRPr="00F64A76">
        <w:rPr>
          <w:rFonts w:hint="cs"/>
          <w:rtl/>
        </w:rPr>
        <w:t>والحاكم</w:t>
      </w:r>
      <w:r w:rsidRPr="00F64A76">
        <w:rPr>
          <w:rtl/>
        </w:rPr>
        <w:t xml:space="preserve"> </w:t>
      </w:r>
      <w:r w:rsidRPr="00F64A76">
        <w:rPr>
          <w:rFonts w:hint="cs"/>
          <w:rtl/>
        </w:rPr>
        <w:t>وصححه</w:t>
      </w:r>
      <w:r w:rsidRPr="00F64A76">
        <w:rPr>
          <w:rtl/>
        </w:rPr>
        <w:t xml:space="preserve"> </w:t>
      </w:r>
      <w:r w:rsidRPr="00F64A76">
        <w:rPr>
          <w:rFonts w:hint="cs"/>
          <w:rtl/>
        </w:rPr>
        <w:t>ووافقه</w:t>
      </w:r>
      <w:r w:rsidRPr="00F64A76">
        <w:rPr>
          <w:rtl/>
        </w:rPr>
        <w:t xml:space="preserve"> </w:t>
      </w:r>
      <w:r w:rsidRPr="00F64A76">
        <w:rPr>
          <w:rFonts w:hint="cs"/>
          <w:rtl/>
        </w:rPr>
        <w:t>الذهبي.</w:t>
      </w:r>
      <w:r w:rsidRPr="00F64A76">
        <w:rPr>
          <w:rtl/>
        </w:rPr>
        <w:t xml:space="preserve"> </w:t>
      </w:r>
    </w:p>
  </w:footnote>
  <w:footnote w:id="267">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البخاري الرقاق (6163)</w:t>
      </w:r>
      <w:r w:rsidRPr="00F64A76">
        <w:rPr>
          <w:rFonts w:hint="cs"/>
          <w:rtl/>
        </w:rPr>
        <w:t>،</w:t>
      </w:r>
      <w:r w:rsidRPr="00F64A76">
        <w:rPr>
          <w:rtl/>
        </w:rPr>
        <w:t xml:space="preserve"> </w:t>
      </w:r>
      <w:r w:rsidRPr="00F64A76">
        <w:rPr>
          <w:rFonts w:hint="cs"/>
          <w:rtl/>
        </w:rPr>
        <w:t>مسلم</w:t>
      </w:r>
      <w:r w:rsidRPr="00F64A76">
        <w:rPr>
          <w:rtl/>
        </w:rPr>
        <w:t xml:space="preserve"> </w:t>
      </w:r>
      <w:r w:rsidRPr="00F64A76">
        <w:rPr>
          <w:rFonts w:hint="cs"/>
          <w:rtl/>
        </w:rPr>
        <w:t>الإيمان</w:t>
      </w:r>
      <w:r w:rsidRPr="00F64A76">
        <w:rPr>
          <w:rtl/>
        </w:rPr>
        <w:t xml:space="preserve"> (221)</w:t>
      </w:r>
      <w:r w:rsidRPr="00F64A76">
        <w:rPr>
          <w:rFonts w:hint="cs"/>
          <w:rtl/>
        </w:rPr>
        <w:t>،</w:t>
      </w:r>
      <w:r w:rsidRPr="00F64A76">
        <w:rPr>
          <w:rtl/>
        </w:rPr>
        <w:t xml:space="preserve"> </w:t>
      </w:r>
      <w:r w:rsidRPr="00F64A76">
        <w:rPr>
          <w:rFonts w:hint="cs"/>
          <w:rtl/>
        </w:rPr>
        <w:t>الترمذي</w:t>
      </w:r>
      <w:r w:rsidRPr="00F64A76">
        <w:rPr>
          <w:rtl/>
        </w:rPr>
        <w:t xml:space="preserve"> </w:t>
      </w:r>
      <w:r w:rsidRPr="00F64A76">
        <w:rPr>
          <w:rFonts w:hint="cs"/>
          <w:rtl/>
        </w:rPr>
        <w:t>صفة</w:t>
      </w:r>
      <w:r w:rsidRPr="00F64A76">
        <w:rPr>
          <w:rtl/>
        </w:rPr>
        <w:t xml:space="preserve"> </w:t>
      </w:r>
      <w:r w:rsidRPr="00F64A76">
        <w:rPr>
          <w:rFonts w:hint="cs"/>
          <w:rtl/>
        </w:rPr>
        <w:t>الجنة</w:t>
      </w:r>
      <w:r w:rsidRPr="00F64A76">
        <w:rPr>
          <w:rtl/>
        </w:rPr>
        <w:t xml:space="preserve"> (2547)</w:t>
      </w:r>
      <w:r w:rsidRPr="00F64A76">
        <w:rPr>
          <w:rFonts w:hint="cs"/>
          <w:rtl/>
        </w:rPr>
        <w:t>،</w:t>
      </w:r>
      <w:r w:rsidRPr="00F64A76">
        <w:rPr>
          <w:rtl/>
        </w:rPr>
        <w:t xml:space="preserve"> </w:t>
      </w:r>
      <w:r w:rsidRPr="00F64A76">
        <w:rPr>
          <w:rFonts w:hint="cs"/>
          <w:rtl/>
        </w:rPr>
        <w:t>ابن</w:t>
      </w:r>
      <w:r w:rsidRPr="00F64A76">
        <w:rPr>
          <w:rtl/>
        </w:rPr>
        <w:t xml:space="preserve"> </w:t>
      </w:r>
      <w:r w:rsidRPr="00F64A76">
        <w:rPr>
          <w:rFonts w:hint="cs"/>
          <w:rtl/>
        </w:rPr>
        <w:t>ماجه</w:t>
      </w:r>
      <w:r w:rsidRPr="00F64A76">
        <w:rPr>
          <w:rtl/>
        </w:rPr>
        <w:t xml:space="preserve"> </w:t>
      </w:r>
      <w:r w:rsidRPr="00F64A76">
        <w:rPr>
          <w:rFonts w:hint="cs"/>
          <w:rtl/>
        </w:rPr>
        <w:t>الزهد</w:t>
      </w:r>
      <w:r w:rsidRPr="00F64A76">
        <w:rPr>
          <w:rtl/>
        </w:rPr>
        <w:t xml:space="preserve"> (4283)</w:t>
      </w:r>
      <w:r w:rsidRPr="00F64A76">
        <w:rPr>
          <w:rFonts w:hint="cs"/>
          <w:rtl/>
        </w:rPr>
        <w:t>،</w:t>
      </w:r>
      <w:r w:rsidRPr="00F64A76">
        <w:rPr>
          <w:rtl/>
        </w:rPr>
        <w:t xml:space="preserve"> </w:t>
      </w:r>
      <w:r w:rsidRPr="00F64A76">
        <w:rPr>
          <w:rFonts w:hint="cs"/>
          <w:rtl/>
        </w:rPr>
        <w:t>أحمد</w:t>
      </w:r>
      <w:r w:rsidRPr="00F64A76">
        <w:rPr>
          <w:rtl/>
        </w:rPr>
        <w:t xml:space="preserve"> (1/438)</w:t>
      </w:r>
      <w:r w:rsidRPr="00F64A76">
        <w:rPr>
          <w:rFonts w:hint="cs"/>
          <w:rtl/>
        </w:rPr>
        <w:t>.</w:t>
      </w:r>
      <w:r w:rsidRPr="00F64A76">
        <w:rPr>
          <w:rtl/>
        </w:rPr>
        <w:t xml:space="preserve"> </w:t>
      </w:r>
    </w:p>
  </w:footnote>
  <w:footnote w:id="268">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صحيح البخاري برقم (6528)</w:t>
      </w:r>
      <w:r w:rsidRPr="00F64A76">
        <w:rPr>
          <w:rFonts w:hint="cs"/>
          <w:rtl/>
        </w:rPr>
        <w:t>،</w:t>
      </w:r>
      <w:r w:rsidRPr="00F64A76">
        <w:rPr>
          <w:rtl/>
        </w:rPr>
        <w:t xml:space="preserve"> </w:t>
      </w:r>
      <w:r w:rsidRPr="00F64A76">
        <w:rPr>
          <w:rFonts w:hint="cs"/>
          <w:rtl/>
        </w:rPr>
        <w:t>ومسلم</w:t>
      </w:r>
      <w:r w:rsidRPr="00F64A76">
        <w:rPr>
          <w:rtl/>
        </w:rPr>
        <w:t xml:space="preserve"> </w:t>
      </w:r>
      <w:r w:rsidRPr="00F64A76">
        <w:rPr>
          <w:rFonts w:hint="cs"/>
          <w:rtl/>
        </w:rPr>
        <w:t>برقم</w:t>
      </w:r>
      <w:r w:rsidRPr="00F64A76">
        <w:rPr>
          <w:rtl/>
        </w:rPr>
        <w:t xml:space="preserve"> (221)</w:t>
      </w:r>
      <w:r w:rsidRPr="00F64A76">
        <w:rPr>
          <w:rFonts w:hint="cs"/>
          <w:rtl/>
        </w:rPr>
        <w:t>.</w:t>
      </w:r>
      <w:r w:rsidRPr="00F64A76">
        <w:rPr>
          <w:rtl/>
        </w:rPr>
        <w:t xml:space="preserve"> </w:t>
      </w:r>
    </w:p>
  </w:footnote>
  <w:footnote w:id="269">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مسلم الفضائل (2278)</w:t>
      </w:r>
      <w:r w:rsidRPr="00F64A76">
        <w:rPr>
          <w:rFonts w:hint="cs"/>
          <w:rtl/>
        </w:rPr>
        <w:t>،</w:t>
      </w:r>
      <w:r w:rsidRPr="00F64A76">
        <w:rPr>
          <w:rtl/>
        </w:rPr>
        <w:t xml:space="preserve"> </w:t>
      </w:r>
      <w:r w:rsidRPr="00F64A76">
        <w:rPr>
          <w:rFonts w:hint="cs"/>
          <w:rtl/>
        </w:rPr>
        <w:t>أحمد</w:t>
      </w:r>
      <w:r w:rsidRPr="00F64A76">
        <w:rPr>
          <w:rtl/>
        </w:rPr>
        <w:t xml:space="preserve"> (2/540)</w:t>
      </w:r>
      <w:r w:rsidRPr="00F64A76">
        <w:rPr>
          <w:rFonts w:hint="cs"/>
          <w:rtl/>
        </w:rPr>
        <w:t>.</w:t>
      </w:r>
      <w:r w:rsidRPr="00F64A76">
        <w:rPr>
          <w:rtl/>
        </w:rPr>
        <w:t xml:space="preserve"> </w:t>
      </w:r>
    </w:p>
  </w:footnote>
  <w:footnote w:id="270">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أخرجه مسلم برقم (2278)</w:t>
      </w:r>
      <w:r w:rsidRPr="00F64A76">
        <w:rPr>
          <w:rFonts w:hint="cs"/>
          <w:rtl/>
        </w:rPr>
        <w:t>.</w:t>
      </w:r>
      <w:r w:rsidRPr="00F64A76">
        <w:rPr>
          <w:rtl/>
        </w:rPr>
        <w:t xml:space="preserve"> </w:t>
      </w:r>
      <w:r w:rsidRPr="00F64A76">
        <w:rPr>
          <w:rFonts w:hint="cs"/>
          <w:rtl/>
        </w:rPr>
        <w:t>وتقدم</w:t>
      </w:r>
      <w:r w:rsidRPr="00F64A76">
        <w:rPr>
          <w:rtl/>
        </w:rPr>
        <w:t xml:space="preserve"> </w:t>
      </w:r>
      <w:r w:rsidRPr="00F64A76">
        <w:rPr>
          <w:rFonts w:hint="cs"/>
          <w:rtl/>
        </w:rPr>
        <w:t>صفحة</w:t>
      </w:r>
      <w:r w:rsidRPr="00F64A76">
        <w:rPr>
          <w:rtl/>
        </w:rPr>
        <w:t xml:space="preserve"> 109</w:t>
      </w:r>
      <w:r w:rsidRPr="00F64A76">
        <w:rPr>
          <w:rFonts w:hint="cs"/>
          <w:rtl/>
        </w:rPr>
        <w:t>.</w:t>
      </w:r>
      <w:r w:rsidRPr="00F64A76">
        <w:rPr>
          <w:rtl/>
        </w:rPr>
        <w:t xml:space="preserve"> </w:t>
      </w:r>
    </w:p>
  </w:footnote>
  <w:footnote w:id="271">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البخاري التوحيد (6975)</w:t>
      </w:r>
      <w:r w:rsidRPr="00F64A76">
        <w:rPr>
          <w:rFonts w:hint="cs"/>
          <w:rtl/>
        </w:rPr>
        <w:t>،</w:t>
      </w:r>
      <w:r w:rsidRPr="00F64A76">
        <w:rPr>
          <w:rtl/>
        </w:rPr>
        <w:t xml:space="preserve"> </w:t>
      </w:r>
      <w:r w:rsidRPr="00F64A76">
        <w:rPr>
          <w:rFonts w:hint="cs"/>
          <w:rtl/>
        </w:rPr>
        <w:t>مسلم</w:t>
      </w:r>
      <w:r w:rsidRPr="00F64A76">
        <w:rPr>
          <w:rtl/>
        </w:rPr>
        <w:t xml:space="preserve"> </w:t>
      </w:r>
      <w:r w:rsidRPr="00F64A76">
        <w:rPr>
          <w:rFonts w:hint="cs"/>
          <w:rtl/>
        </w:rPr>
        <w:t>الإ</w:t>
      </w:r>
      <w:r w:rsidRPr="00F64A76">
        <w:rPr>
          <w:rtl/>
        </w:rPr>
        <w:t>يمان (193)</w:t>
      </w:r>
      <w:r w:rsidRPr="00F64A76">
        <w:rPr>
          <w:rFonts w:hint="cs"/>
          <w:rtl/>
        </w:rPr>
        <w:t>،</w:t>
      </w:r>
      <w:r w:rsidRPr="00F64A76">
        <w:rPr>
          <w:rtl/>
        </w:rPr>
        <w:t xml:space="preserve"> </w:t>
      </w:r>
      <w:r w:rsidRPr="00F64A76">
        <w:rPr>
          <w:rFonts w:hint="cs"/>
          <w:rtl/>
        </w:rPr>
        <w:t>ابن</w:t>
      </w:r>
      <w:r w:rsidRPr="00F64A76">
        <w:rPr>
          <w:rtl/>
        </w:rPr>
        <w:t xml:space="preserve"> </w:t>
      </w:r>
      <w:r w:rsidRPr="00F64A76">
        <w:rPr>
          <w:rFonts w:hint="cs"/>
          <w:rtl/>
        </w:rPr>
        <w:t>ماجه</w:t>
      </w:r>
      <w:r w:rsidRPr="00F64A76">
        <w:rPr>
          <w:rtl/>
        </w:rPr>
        <w:t xml:space="preserve"> </w:t>
      </w:r>
      <w:r w:rsidRPr="00F64A76">
        <w:rPr>
          <w:rFonts w:hint="cs"/>
          <w:rtl/>
        </w:rPr>
        <w:t>الزهد</w:t>
      </w:r>
      <w:r w:rsidRPr="00F64A76">
        <w:rPr>
          <w:rtl/>
        </w:rPr>
        <w:t xml:space="preserve"> (4312)</w:t>
      </w:r>
      <w:r w:rsidRPr="00F64A76">
        <w:rPr>
          <w:rFonts w:hint="cs"/>
          <w:rtl/>
        </w:rPr>
        <w:t>،</w:t>
      </w:r>
      <w:r w:rsidRPr="00F64A76">
        <w:rPr>
          <w:rtl/>
        </w:rPr>
        <w:t xml:space="preserve"> </w:t>
      </w:r>
      <w:r w:rsidRPr="00F64A76">
        <w:rPr>
          <w:rFonts w:hint="cs"/>
          <w:rtl/>
        </w:rPr>
        <w:t>أحمد</w:t>
      </w:r>
      <w:r w:rsidRPr="00F64A76">
        <w:rPr>
          <w:rtl/>
        </w:rPr>
        <w:t xml:space="preserve"> (3/116)</w:t>
      </w:r>
      <w:r w:rsidRPr="00F64A76">
        <w:rPr>
          <w:rFonts w:hint="cs"/>
          <w:rtl/>
        </w:rPr>
        <w:t>،</w:t>
      </w:r>
      <w:r w:rsidRPr="00F64A76">
        <w:rPr>
          <w:rtl/>
        </w:rPr>
        <w:t xml:space="preserve"> </w:t>
      </w:r>
      <w:r w:rsidRPr="00F64A76">
        <w:rPr>
          <w:rFonts w:hint="cs"/>
          <w:rtl/>
        </w:rPr>
        <w:t>الدارمي</w:t>
      </w:r>
      <w:r w:rsidRPr="00F64A76">
        <w:rPr>
          <w:rtl/>
        </w:rPr>
        <w:t xml:space="preserve"> </w:t>
      </w:r>
      <w:r w:rsidRPr="00F64A76">
        <w:rPr>
          <w:rFonts w:hint="cs"/>
          <w:rtl/>
        </w:rPr>
        <w:t>المقدمة</w:t>
      </w:r>
      <w:r w:rsidRPr="00F64A76">
        <w:rPr>
          <w:rtl/>
        </w:rPr>
        <w:t xml:space="preserve"> (52)</w:t>
      </w:r>
      <w:r w:rsidRPr="00F64A76">
        <w:rPr>
          <w:rFonts w:hint="cs"/>
          <w:rtl/>
        </w:rPr>
        <w:t>.</w:t>
      </w:r>
      <w:r w:rsidRPr="00F64A76">
        <w:rPr>
          <w:rtl/>
        </w:rPr>
        <w:t xml:space="preserve"> </w:t>
      </w:r>
    </w:p>
  </w:footnote>
  <w:footnote w:id="272">
    <w:p w:rsidR="00444CD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صحيح البخاري برقم (3340)</w:t>
      </w:r>
      <w:r w:rsidRPr="00F64A76">
        <w:rPr>
          <w:rFonts w:hint="cs"/>
          <w:rtl/>
        </w:rPr>
        <w:t>،</w:t>
      </w:r>
      <w:r w:rsidRPr="00F64A76">
        <w:rPr>
          <w:rtl/>
        </w:rPr>
        <w:t xml:space="preserve"> </w:t>
      </w:r>
      <w:r w:rsidRPr="00F64A76">
        <w:rPr>
          <w:rFonts w:hint="cs"/>
          <w:rtl/>
        </w:rPr>
        <w:t>ومسلم</w:t>
      </w:r>
      <w:r w:rsidRPr="00F64A76">
        <w:rPr>
          <w:rtl/>
        </w:rPr>
        <w:t xml:space="preserve"> </w:t>
      </w:r>
      <w:r w:rsidRPr="00F64A76">
        <w:rPr>
          <w:rFonts w:hint="cs"/>
          <w:rtl/>
        </w:rPr>
        <w:t>برقم</w:t>
      </w:r>
      <w:r w:rsidRPr="00F64A76">
        <w:rPr>
          <w:rtl/>
        </w:rPr>
        <w:t xml:space="preserve"> (193)</w:t>
      </w:r>
      <w:r w:rsidRPr="00F64A76">
        <w:rPr>
          <w:rFonts w:hint="cs"/>
          <w:rtl/>
        </w:rPr>
        <w:t>.</w:t>
      </w:r>
      <w:r>
        <w:rPr>
          <w:rtl/>
        </w:rPr>
        <w:t xml:space="preserve"> </w:t>
      </w:r>
    </w:p>
  </w:footnote>
  <w:footnote w:id="273">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الترمذي تفسير القرآن (3148)</w:t>
      </w:r>
      <w:r w:rsidRPr="00F64A76">
        <w:rPr>
          <w:rFonts w:hint="cs"/>
          <w:rtl/>
        </w:rPr>
        <w:t>،</w:t>
      </w:r>
      <w:r w:rsidRPr="00F64A76">
        <w:rPr>
          <w:rtl/>
        </w:rPr>
        <w:t xml:space="preserve"> </w:t>
      </w:r>
      <w:r w:rsidRPr="00F64A76">
        <w:rPr>
          <w:rFonts w:hint="cs"/>
          <w:rtl/>
        </w:rPr>
        <w:t>ابن</w:t>
      </w:r>
      <w:r w:rsidRPr="00F64A76">
        <w:rPr>
          <w:rtl/>
        </w:rPr>
        <w:t xml:space="preserve"> </w:t>
      </w:r>
      <w:r w:rsidRPr="00F64A76">
        <w:rPr>
          <w:rFonts w:hint="cs"/>
          <w:rtl/>
        </w:rPr>
        <w:t>ماجه</w:t>
      </w:r>
      <w:r w:rsidRPr="00F64A76">
        <w:rPr>
          <w:rtl/>
        </w:rPr>
        <w:t xml:space="preserve"> </w:t>
      </w:r>
      <w:r w:rsidRPr="00F64A76">
        <w:rPr>
          <w:rFonts w:hint="cs"/>
          <w:rtl/>
        </w:rPr>
        <w:t>الزهد</w:t>
      </w:r>
      <w:r w:rsidRPr="00F64A76">
        <w:rPr>
          <w:rtl/>
        </w:rPr>
        <w:t xml:space="preserve"> (4308)</w:t>
      </w:r>
      <w:r w:rsidRPr="00F64A76">
        <w:rPr>
          <w:rFonts w:hint="cs"/>
          <w:rtl/>
        </w:rPr>
        <w:t>.</w:t>
      </w:r>
      <w:r w:rsidRPr="00F64A76">
        <w:rPr>
          <w:rtl/>
        </w:rPr>
        <w:t xml:space="preserve"> </w:t>
      </w:r>
    </w:p>
  </w:footnote>
  <w:footnote w:id="274">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أخرجه الترمذي وقال</w:t>
      </w:r>
      <w:r w:rsidRPr="00F64A76">
        <w:rPr>
          <w:rFonts w:hint="cs"/>
          <w:rtl/>
        </w:rPr>
        <w:t>:</w:t>
      </w:r>
      <w:r w:rsidRPr="00F64A76">
        <w:rPr>
          <w:rtl/>
        </w:rPr>
        <w:t xml:space="preserve"> </w:t>
      </w:r>
      <w:r w:rsidRPr="00F64A76">
        <w:rPr>
          <w:rFonts w:hint="cs"/>
          <w:rtl/>
        </w:rPr>
        <w:t>هذا</w:t>
      </w:r>
      <w:r w:rsidRPr="00F64A76">
        <w:rPr>
          <w:rtl/>
        </w:rPr>
        <w:t xml:space="preserve"> </w:t>
      </w:r>
      <w:r w:rsidRPr="00F64A76">
        <w:rPr>
          <w:rFonts w:hint="cs"/>
          <w:rtl/>
        </w:rPr>
        <w:t>حديث</w:t>
      </w:r>
      <w:r w:rsidRPr="00F64A76">
        <w:rPr>
          <w:rtl/>
        </w:rPr>
        <w:t xml:space="preserve"> </w:t>
      </w:r>
      <w:r w:rsidRPr="00F64A76">
        <w:rPr>
          <w:rFonts w:hint="cs"/>
          <w:rtl/>
        </w:rPr>
        <w:t>حسن</w:t>
      </w:r>
      <w:r w:rsidRPr="00F64A76">
        <w:rPr>
          <w:rtl/>
        </w:rPr>
        <w:t xml:space="preserve"> </w:t>
      </w:r>
      <w:r w:rsidRPr="00F64A76">
        <w:rPr>
          <w:rFonts w:hint="cs"/>
          <w:rtl/>
        </w:rPr>
        <w:t>صحيح،</w:t>
      </w:r>
      <w:r w:rsidRPr="00F64A76">
        <w:rPr>
          <w:rtl/>
        </w:rPr>
        <w:t xml:space="preserve"> </w:t>
      </w:r>
      <w:r w:rsidRPr="00F64A76">
        <w:rPr>
          <w:rFonts w:hint="cs"/>
          <w:rtl/>
        </w:rPr>
        <w:t>سنن</w:t>
      </w:r>
      <w:r w:rsidRPr="00F64A76">
        <w:rPr>
          <w:rtl/>
        </w:rPr>
        <w:t xml:space="preserve"> </w:t>
      </w:r>
      <w:r w:rsidRPr="00F64A76">
        <w:rPr>
          <w:rFonts w:hint="cs"/>
          <w:rtl/>
        </w:rPr>
        <w:t>الترمذي</w:t>
      </w:r>
      <w:r w:rsidRPr="00F64A76">
        <w:rPr>
          <w:rtl/>
        </w:rPr>
        <w:t xml:space="preserve"> 5</w:t>
      </w:r>
      <w:r w:rsidRPr="00F64A76">
        <w:rPr>
          <w:rFonts w:hint="cs"/>
          <w:rtl/>
        </w:rPr>
        <w:t>/</w:t>
      </w:r>
      <w:r w:rsidRPr="00F64A76">
        <w:rPr>
          <w:rtl/>
        </w:rPr>
        <w:t xml:space="preserve"> 587</w:t>
      </w:r>
      <w:r w:rsidRPr="00F64A76">
        <w:rPr>
          <w:rFonts w:hint="cs"/>
          <w:rtl/>
        </w:rPr>
        <w:t xml:space="preserve"> </w:t>
      </w:r>
      <w:r w:rsidRPr="00F64A76">
        <w:rPr>
          <w:rtl/>
        </w:rPr>
        <w:t>برقم (3615)</w:t>
      </w:r>
      <w:r w:rsidRPr="00F64A76">
        <w:rPr>
          <w:rFonts w:hint="cs"/>
          <w:rtl/>
        </w:rPr>
        <w:t>،</w:t>
      </w:r>
      <w:r w:rsidRPr="00F64A76">
        <w:rPr>
          <w:rtl/>
        </w:rPr>
        <w:t xml:space="preserve"> </w:t>
      </w:r>
      <w:r w:rsidRPr="00F64A76">
        <w:rPr>
          <w:rFonts w:hint="cs"/>
          <w:rtl/>
        </w:rPr>
        <w:t>وبنحوه</w:t>
      </w:r>
      <w:r w:rsidRPr="00F64A76">
        <w:rPr>
          <w:rtl/>
        </w:rPr>
        <w:t xml:space="preserve"> </w:t>
      </w:r>
      <w:r w:rsidRPr="00F64A76">
        <w:rPr>
          <w:rFonts w:hint="cs"/>
          <w:rtl/>
        </w:rPr>
        <w:t>الإمام</w:t>
      </w:r>
      <w:r w:rsidRPr="00F64A76">
        <w:rPr>
          <w:rtl/>
        </w:rPr>
        <w:t xml:space="preserve"> </w:t>
      </w:r>
      <w:r w:rsidRPr="00F64A76">
        <w:rPr>
          <w:rFonts w:hint="cs"/>
          <w:rtl/>
        </w:rPr>
        <w:t>أحمد</w:t>
      </w:r>
      <w:r w:rsidRPr="00F64A76">
        <w:rPr>
          <w:rtl/>
        </w:rPr>
        <w:t xml:space="preserve"> </w:t>
      </w:r>
      <w:r w:rsidRPr="00F64A76">
        <w:rPr>
          <w:rFonts w:hint="cs"/>
          <w:rtl/>
        </w:rPr>
        <w:t>في</w:t>
      </w:r>
      <w:r w:rsidRPr="00F64A76">
        <w:rPr>
          <w:rtl/>
        </w:rPr>
        <w:t xml:space="preserve"> </w:t>
      </w:r>
      <w:r w:rsidRPr="00F64A76">
        <w:rPr>
          <w:rFonts w:hint="cs"/>
          <w:rtl/>
        </w:rPr>
        <w:t>المسند:</w:t>
      </w:r>
      <w:r w:rsidRPr="00F64A76">
        <w:rPr>
          <w:rtl/>
        </w:rPr>
        <w:t xml:space="preserve"> </w:t>
      </w:r>
      <w:r w:rsidRPr="00F64A76">
        <w:rPr>
          <w:rFonts w:hint="cs"/>
          <w:rtl/>
        </w:rPr>
        <w:t>3/2</w:t>
      </w:r>
    </w:p>
  </w:footnote>
  <w:footnote w:id="275">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مسلم الصلاة (384)</w:t>
      </w:r>
      <w:r w:rsidRPr="00F64A76">
        <w:rPr>
          <w:rFonts w:hint="cs"/>
          <w:rtl/>
        </w:rPr>
        <w:t>،</w:t>
      </w:r>
      <w:r w:rsidRPr="00F64A76">
        <w:rPr>
          <w:rtl/>
        </w:rPr>
        <w:t xml:space="preserve"> </w:t>
      </w:r>
      <w:r w:rsidRPr="00F64A76">
        <w:rPr>
          <w:rFonts w:hint="cs"/>
          <w:rtl/>
        </w:rPr>
        <w:t>الترمذي</w:t>
      </w:r>
      <w:r w:rsidRPr="00F64A76">
        <w:rPr>
          <w:rtl/>
        </w:rPr>
        <w:t xml:space="preserve"> </w:t>
      </w:r>
      <w:r w:rsidRPr="00F64A76">
        <w:rPr>
          <w:rFonts w:hint="cs"/>
          <w:rtl/>
        </w:rPr>
        <w:t>المناقب</w:t>
      </w:r>
      <w:r w:rsidRPr="00F64A76">
        <w:rPr>
          <w:rtl/>
        </w:rPr>
        <w:t xml:space="preserve"> (3614)</w:t>
      </w:r>
      <w:r w:rsidRPr="00F64A76">
        <w:rPr>
          <w:rFonts w:hint="cs"/>
          <w:rtl/>
        </w:rPr>
        <w:t>،</w:t>
      </w:r>
      <w:r w:rsidRPr="00F64A76">
        <w:rPr>
          <w:rtl/>
        </w:rPr>
        <w:t xml:space="preserve"> </w:t>
      </w:r>
      <w:r w:rsidRPr="00F64A76">
        <w:rPr>
          <w:rFonts w:hint="cs"/>
          <w:rtl/>
        </w:rPr>
        <w:t>النسائي</w:t>
      </w:r>
      <w:r w:rsidRPr="00F64A76">
        <w:rPr>
          <w:rtl/>
        </w:rPr>
        <w:t xml:space="preserve"> </w:t>
      </w:r>
      <w:r w:rsidRPr="00F64A76">
        <w:rPr>
          <w:rFonts w:hint="cs"/>
          <w:rtl/>
        </w:rPr>
        <w:t>الأذان</w:t>
      </w:r>
      <w:r w:rsidRPr="00F64A76">
        <w:rPr>
          <w:rtl/>
        </w:rPr>
        <w:t xml:space="preserve"> (678)</w:t>
      </w:r>
      <w:r w:rsidRPr="00F64A76">
        <w:rPr>
          <w:rFonts w:hint="cs"/>
          <w:rtl/>
        </w:rPr>
        <w:t>،</w:t>
      </w:r>
      <w:r w:rsidRPr="00F64A76">
        <w:rPr>
          <w:rtl/>
        </w:rPr>
        <w:t xml:space="preserve"> </w:t>
      </w:r>
      <w:r w:rsidRPr="00F64A76">
        <w:rPr>
          <w:rFonts w:hint="cs"/>
          <w:rtl/>
        </w:rPr>
        <w:t>أبو</w:t>
      </w:r>
      <w:r w:rsidRPr="00F64A76">
        <w:rPr>
          <w:rtl/>
        </w:rPr>
        <w:t xml:space="preserve"> </w:t>
      </w:r>
      <w:r w:rsidRPr="00F64A76">
        <w:rPr>
          <w:rFonts w:hint="cs"/>
          <w:rtl/>
        </w:rPr>
        <w:t>داود</w:t>
      </w:r>
      <w:r w:rsidRPr="00F64A76">
        <w:rPr>
          <w:rtl/>
        </w:rPr>
        <w:t xml:space="preserve"> </w:t>
      </w:r>
      <w:r w:rsidRPr="00F64A76">
        <w:rPr>
          <w:rFonts w:hint="cs"/>
          <w:rtl/>
        </w:rPr>
        <w:t>الصلاة</w:t>
      </w:r>
      <w:r w:rsidRPr="00F64A76">
        <w:rPr>
          <w:rtl/>
        </w:rPr>
        <w:t xml:space="preserve"> (523)</w:t>
      </w:r>
      <w:r w:rsidRPr="00F64A76">
        <w:rPr>
          <w:rFonts w:hint="cs"/>
          <w:rtl/>
        </w:rPr>
        <w:t>،</w:t>
      </w:r>
      <w:r w:rsidRPr="00F64A76">
        <w:rPr>
          <w:rtl/>
        </w:rPr>
        <w:t xml:space="preserve"> </w:t>
      </w:r>
      <w:r w:rsidRPr="00F64A76">
        <w:rPr>
          <w:rFonts w:hint="cs"/>
          <w:rtl/>
        </w:rPr>
        <w:t>أحمد</w:t>
      </w:r>
      <w:r w:rsidRPr="00F64A76">
        <w:rPr>
          <w:rtl/>
        </w:rPr>
        <w:t xml:space="preserve"> (2/168)</w:t>
      </w:r>
      <w:r w:rsidRPr="00F64A76">
        <w:rPr>
          <w:rFonts w:hint="cs"/>
          <w:rtl/>
        </w:rPr>
        <w:t>.</w:t>
      </w:r>
      <w:r w:rsidRPr="00F64A76">
        <w:rPr>
          <w:rtl/>
        </w:rPr>
        <w:t xml:space="preserve"> </w:t>
      </w:r>
    </w:p>
  </w:footnote>
  <w:footnote w:id="276">
    <w:p w:rsidR="00444CD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رواه مسلم برقم (384)</w:t>
      </w:r>
      <w:r w:rsidRPr="00F64A76">
        <w:rPr>
          <w:rFonts w:hint="cs"/>
          <w:rtl/>
        </w:rPr>
        <w:t>.</w:t>
      </w:r>
      <w:r>
        <w:rPr>
          <w:rtl/>
        </w:rPr>
        <w:t xml:space="preserve"> </w:t>
      </w:r>
    </w:p>
  </w:footnote>
  <w:footnote w:id="277">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البخاري الإيمان (25)</w:t>
      </w:r>
      <w:r w:rsidRPr="00F64A76">
        <w:rPr>
          <w:rFonts w:hint="cs"/>
          <w:rtl/>
        </w:rPr>
        <w:t>،</w:t>
      </w:r>
      <w:r w:rsidRPr="00F64A76">
        <w:rPr>
          <w:rtl/>
        </w:rPr>
        <w:t xml:space="preserve"> </w:t>
      </w:r>
      <w:r w:rsidRPr="00F64A76">
        <w:rPr>
          <w:rFonts w:hint="cs"/>
          <w:rtl/>
        </w:rPr>
        <w:t>مسلم</w:t>
      </w:r>
      <w:r w:rsidRPr="00F64A76">
        <w:rPr>
          <w:rtl/>
        </w:rPr>
        <w:t xml:space="preserve"> </w:t>
      </w:r>
      <w:r w:rsidRPr="00F64A76">
        <w:rPr>
          <w:rFonts w:hint="cs"/>
          <w:rtl/>
        </w:rPr>
        <w:t>الإيمان</w:t>
      </w:r>
      <w:r w:rsidRPr="00F64A76">
        <w:rPr>
          <w:rtl/>
        </w:rPr>
        <w:t xml:space="preserve"> (22)</w:t>
      </w:r>
      <w:r w:rsidRPr="00F64A76">
        <w:rPr>
          <w:rFonts w:hint="cs"/>
          <w:rtl/>
        </w:rPr>
        <w:t>.</w:t>
      </w:r>
      <w:r w:rsidRPr="00F64A76">
        <w:rPr>
          <w:rtl/>
        </w:rPr>
        <w:t xml:space="preserve"> </w:t>
      </w:r>
    </w:p>
  </w:footnote>
  <w:footnote w:id="278">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صحيح البخاري برقم (25)</w:t>
      </w:r>
      <w:r w:rsidRPr="00F64A76">
        <w:rPr>
          <w:rFonts w:hint="cs"/>
          <w:rtl/>
        </w:rPr>
        <w:t>،</w:t>
      </w:r>
      <w:r w:rsidRPr="00F64A76">
        <w:rPr>
          <w:rtl/>
        </w:rPr>
        <w:t xml:space="preserve"> </w:t>
      </w:r>
      <w:r w:rsidRPr="00F64A76">
        <w:rPr>
          <w:rFonts w:hint="cs"/>
          <w:rtl/>
        </w:rPr>
        <w:t>ومسلم</w:t>
      </w:r>
      <w:r w:rsidRPr="00F64A76">
        <w:rPr>
          <w:rtl/>
        </w:rPr>
        <w:t xml:space="preserve"> </w:t>
      </w:r>
      <w:r w:rsidRPr="00F64A76">
        <w:rPr>
          <w:rFonts w:hint="cs"/>
          <w:rtl/>
        </w:rPr>
        <w:t>برقم</w:t>
      </w:r>
      <w:r w:rsidRPr="00F64A76">
        <w:rPr>
          <w:rtl/>
        </w:rPr>
        <w:t xml:space="preserve"> (22)</w:t>
      </w:r>
      <w:r w:rsidRPr="00F64A76">
        <w:rPr>
          <w:rFonts w:hint="cs"/>
          <w:rtl/>
        </w:rPr>
        <w:t>.</w:t>
      </w:r>
      <w:r w:rsidRPr="00F64A76">
        <w:rPr>
          <w:rtl/>
        </w:rPr>
        <w:t xml:space="preserve"> </w:t>
      </w:r>
    </w:p>
  </w:footnote>
  <w:footnote w:id="279">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ابن ماجه المقدمة (5)</w:t>
      </w:r>
      <w:r w:rsidRPr="00F64A76">
        <w:rPr>
          <w:rFonts w:hint="cs"/>
          <w:rtl/>
        </w:rPr>
        <w:t>.</w:t>
      </w:r>
      <w:r w:rsidRPr="00F64A76">
        <w:rPr>
          <w:rtl/>
        </w:rPr>
        <w:t xml:space="preserve"> </w:t>
      </w:r>
    </w:p>
  </w:footnote>
  <w:footnote w:id="280">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سنن ابن ماجه (المقدمة)</w:t>
      </w:r>
      <w:r w:rsidRPr="00F64A76">
        <w:rPr>
          <w:rFonts w:hint="cs"/>
          <w:rtl/>
        </w:rPr>
        <w:t>:</w:t>
      </w:r>
      <w:r w:rsidRPr="00F64A76">
        <w:rPr>
          <w:rtl/>
        </w:rPr>
        <w:t xml:space="preserve"> 1 / 4</w:t>
      </w:r>
      <w:r w:rsidRPr="00F64A76">
        <w:rPr>
          <w:rFonts w:hint="cs"/>
          <w:rtl/>
        </w:rPr>
        <w:t>،</w:t>
      </w:r>
      <w:r w:rsidRPr="00F64A76">
        <w:rPr>
          <w:rtl/>
        </w:rPr>
        <w:t xml:space="preserve"> </w:t>
      </w:r>
      <w:r w:rsidRPr="00F64A76">
        <w:rPr>
          <w:rFonts w:hint="cs"/>
          <w:rtl/>
        </w:rPr>
        <w:t>برقم</w:t>
      </w:r>
      <w:r w:rsidRPr="00F64A76">
        <w:rPr>
          <w:rtl/>
        </w:rPr>
        <w:t xml:space="preserve"> (5)</w:t>
      </w:r>
      <w:r w:rsidRPr="00F64A76">
        <w:rPr>
          <w:rFonts w:hint="cs"/>
          <w:rtl/>
        </w:rPr>
        <w:t>.</w:t>
      </w:r>
      <w:r w:rsidRPr="00F64A76">
        <w:rPr>
          <w:rtl/>
        </w:rPr>
        <w:t xml:space="preserve"> </w:t>
      </w:r>
    </w:p>
  </w:footnote>
  <w:footnote w:id="281">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مسلم الحج (1218)</w:t>
      </w:r>
      <w:r w:rsidRPr="00F64A76">
        <w:rPr>
          <w:rFonts w:hint="cs"/>
          <w:rtl/>
        </w:rPr>
        <w:t>،</w:t>
      </w:r>
      <w:r w:rsidRPr="00F64A76">
        <w:rPr>
          <w:rtl/>
        </w:rPr>
        <w:t xml:space="preserve"> </w:t>
      </w:r>
      <w:r w:rsidRPr="00F64A76">
        <w:rPr>
          <w:rFonts w:hint="cs"/>
          <w:rtl/>
        </w:rPr>
        <w:t>أبو</w:t>
      </w:r>
      <w:r w:rsidRPr="00F64A76">
        <w:rPr>
          <w:rtl/>
        </w:rPr>
        <w:t xml:space="preserve"> </w:t>
      </w:r>
      <w:r w:rsidRPr="00F64A76">
        <w:rPr>
          <w:rFonts w:hint="cs"/>
          <w:rtl/>
        </w:rPr>
        <w:t>داود</w:t>
      </w:r>
      <w:r w:rsidRPr="00F64A76">
        <w:rPr>
          <w:rtl/>
        </w:rPr>
        <w:t xml:space="preserve"> </w:t>
      </w:r>
      <w:r w:rsidRPr="00F64A76">
        <w:rPr>
          <w:rFonts w:hint="cs"/>
          <w:rtl/>
        </w:rPr>
        <w:t>المناسك</w:t>
      </w:r>
      <w:r w:rsidRPr="00F64A76">
        <w:rPr>
          <w:rtl/>
        </w:rPr>
        <w:t xml:space="preserve"> (1905)</w:t>
      </w:r>
      <w:r w:rsidRPr="00F64A76">
        <w:rPr>
          <w:rFonts w:hint="cs"/>
          <w:rtl/>
        </w:rPr>
        <w:t>،</w:t>
      </w:r>
      <w:r w:rsidRPr="00F64A76">
        <w:rPr>
          <w:rtl/>
        </w:rPr>
        <w:t xml:space="preserve"> </w:t>
      </w:r>
      <w:r w:rsidRPr="00F64A76">
        <w:rPr>
          <w:rFonts w:hint="cs"/>
          <w:rtl/>
        </w:rPr>
        <w:t>ابن</w:t>
      </w:r>
      <w:r w:rsidRPr="00F64A76">
        <w:rPr>
          <w:rtl/>
        </w:rPr>
        <w:t xml:space="preserve"> </w:t>
      </w:r>
      <w:r w:rsidRPr="00F64A76">
        <w:rPr>
          <w:rFonts w:hint="cs"/>
          <w:rtl/>
        </w:rPr>
        <w:t>ماجه</w:t>
      </w:r>
      <w:r w:rsidRPr="00F64A76">
        <w:rPr>
          <w:rtl/>
        </w:rPr>
        <w:t xml:space="preserve"> </w:t>
      </w:r>
      <w:r w:rsidRPr="00F64A76">
        <w:rPr>
          <w:rFonts w:hint="cs"/>
          <w:rtl/>
        </w:rPr>
        <w:t>المناسك</w:t>
      </w:r>
      <w:r w:rsidRPr="00F64A76">
        <w:rPr>
          <w:rtl/>
        </w:rPr>
        <w:t xml:space="preserve"> (3074)</w:t>
      </w:r>
      <w:r w:rsidRPr="00F64A76">
        <w:rPr>
          <w:rFonts w:hint="cs"/>
          <w:rtl/>
        </w:rPr>
        <w:t>،</w:t>
      </w:r>
      <w:r w:rsidRPr="00F64A76">
        <w:rPr>
          <w:rtl/>
        </w:rPr>
        <w:t xml:space="preserve"> </w:t>
      </w:r>
      <w:r w:rsidRPr="00F64A76">
        <w:rPr>
          <w:rFonts w:hint="cs"/>
          <w:rtl/>
        </w:rPr>
        <w:t>الدارمي</w:t>
      </w:r>
      <w:r w:rsidRPr="00F64A76">
        <w:rPr>
          <w:rtl/>
        </w:rPr>
        <w:t xml:space="preserve"> </w:t>
      </w:r>
      <w:r w:rsidRPr="00F64A76">
        <w:rPr>
          <w:rFonts w:hint="cs"/>
          <w:rtl/>
        </w:rPr>
        <w:t>المناسك</w:t>
      </w:r>
      <w:r w:rsidRPr="00F64A76">
        <w:rPr>
          <w:rtl/>
        </w:rPr>
        <w:t xml:space="preserve"> (1850)</w:t>
      </w:r>
      <w:r w:rsidRPr="00F64A76">
        <w:rPr>
          <w:rFonts w:hint="cs"/>
          <w:rtl/>
        </w:rPr>
        <w:t>.</w:t>
      </w:r>
      <w:r w:rsidRPr="00F64A76">
        <w:rPr>
          <w:rtl/>
        </w:rPr>
        <w:t xml:space="preserve"> </w:t>
      </w:r>
    </w:p>
  </w:footnote>
  <w:footnote w:id="282">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مسلم الحج (1218)</w:t>
      </w:r>
      <w:r w:rsidRPr="00F64A76">
        <w:rPr>
          <w:rFonts w:hint="cs"/>
          <w:rtl/>
        </w:rPr>
        <w:t>،</w:t>
      </w:r>
      <w:r w:rsidRPr="00F64A76">
        <w:rPr>
          <w:rtl/>
        </w:rPr>
        <w:t xml:space="preserve"> </w:t>
      </w:r>
      <w:r w:rsidRPr="00F64A76">
        <w:rPr>
          <w:rFonts w:hint="cs"/>
          <w:rtl/>
        </w:rPr>
        <w:t>أبو</w:t>
      </w:r>
      <w:r w:rsidRPr="00F64A76">
        <w:rPr>
          <w:rtl/>
        </w:rPr>
        <w:t xml:space="preserve"> </w:t>
      </w:r>
      <w:r w:rsidRPr="00F64A76">
        <w:rPr>
          <w:rFonts w:hint="cs"/>
          <w:rtl/>
        </w:rPr>
        <w:t>داو</w:t>
      </w:r>
      <w:r w:rsidRPr="00F64A76">
        <w:rPr>
          <w:rtl/>
        </w:rPr>
        <w:t>د المناسك (1905)</w:t>
      </w:r>
      <w:r w:rsidRPr="00F64A76">
        <w:rPr>
          <w:rFonts w:hint="cs"/>
          <w:rtl/>
        </w:rPr>
        <w:t>،</w:t>
      </w:r>
      <w:r w:rsidRPr="00F64A76">
        <w:rPr>
          <w:rtl/>
        </w:rPr>
        <w:t xml:space="preserve"> </w:t>
      </w:r>
      <w:r w:rsidRPr="00F64A76">
        <w:rPr>
          <w:rFonts w:hint="cs"/>
          <w:rtl/>
        </w:rPr>
        <w:t>ابن</w:t>
      </w:r>
      <w:r w:rsidRPr="00F64A76">
        <w:rPr>
          <w:rtl/>
        </w:rPr>
        <w:t xml:space="preserve"> </w:t>
      </w:r>
      <w:r w:rsidRPr="00F64A76">
        <w:rPr>
          <w:rFonts w:hint="cs"/>
          <w:rtl/>
        </w:rPr>
        <w:t>ماجه</w:t>
      </w:r>
      <w:r w:rsidRPr="00F64A76">
        <w:rPr>
          <w:rtl/>
        </w:rPr>
        <w:t xml:space="preserve"> </w:t>
      </w:r>
      <w:r w:rsidRPr="00F64A76">
        <w:rPr>
          <w:rFonts w:hint="cs"/>
          <w:rtl/>
        </w:rPr>
        <w:t>المناسك</w:t>
      </w:r>
      <w:r w:rsidRPr="00F64A76">
        <w:rPr>
          <w:rtl/>
        </w:rPr>
        <w:t xml:space="preserve"> (3074)</w:t>
      </w:r>
      <w:r w:rsidRPr="00F64A76">
        <w:rPr>
          <w:rFonts w:hint="cs"/>
          <w:rtl/>
        </w:rPr>
        <w:t>،</w:t>
      </w:r>
      <w:r w:rsidRPr="00F64A76">
        <w:rPr>
          <w:rtl/>
        </w:rPr>
        <w:t xml:space="preserve"> </w:t>
      </w:r>
      <w:r w:rsidRPr="00F64A76">
        <w:rPr>
          <w:rFonts w:hint="cs"/>
          <w:rtl/>
        </w:rPr>
        <w:t>الدارمي</w:t>
      </w:r>
      <w:r w:rsidRPr="00F64A76">
        <w:rPr>
          <w:rtl/>
        </w:rPr>
        <w:t xml:space="preserve"> </w:t>
      </w:r>
      <w:r w:rsidRPr="00F64A76">
        <w:rPr>
          <w:rFonts w:hint="cs"/>
          <w:rtl/>
        </w:rPr>
        <w:t>المناسك</w:t>
      </w:r>
      <w:r w:rsidRPr="00F64A76">
        <w:rPr>
          <w:rtl/>
        </w:rPr>
        <w:t xml:space="preserve"> (1850)</w:t>
      </w:r>
      <w:r w:rsidRPr="00F64A76">
        <w:rPr>
          <w:rFonts w:hint="cs"/>
          <w:rtl/>
        </w:rPr>
        <w:t>.</w:t>
      </w:r>
      <w:r w:rsidRPr="00F64A76">
        <w:rPr>
          <w:rtl/>
        </w:rPr>
        <w:t xml:space="preserve"> </w:t>
      </w:r>
    </w:p>
  </w:footnote>
  <w:footnote w:id="283">
    <w:p w:rsidR="00444CD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أخرجه مسلم من حديث جابر عبد الله في حجة النبي برقم (1218)</w:t>
      </w:r>
      <w:r w:rsidRPr="00F64A76">
        <w:rPr>
          <w:rFonts w:hint="cs"/>
          <w:rtl/>
        </w:rPr>
        <w:t>.</w:t>
      </w:r>
      <w:r w:rsidRPr="00F64A76">
        <w:rPr>
          <w:rtl/>
        </w:rPr>
        <w:t xml:space="preserve"> </w:t>
      </w:r>
    </w:p>
  </w:footnote>
  <w:footnote w:id="284">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أخرجه أحمد في المسند</w:t>
      </w:r>
      <w:r w:rsidRPr="00F64A76">
        <w:rPr>
          <w:rFonts w:hint="cs"/>
          <w:rtl/>
        </w:rPr>
        <w:t>:</w:t>
      </w:r>
      <w:r w:rsidRPr="00F64A76">
        <w:rPr>
          <w:rtl/>
        </w:rPr>
        <w:t xml:space="preserve"> 5 / 153</w:t>
      </w:r>
      <w:r w:rsidRPr="00F64A76">
        <w:rPr>
          <w:rFonts w:hint="cs"/>
          <w:rtl/>
        </w:rPr>
        <w:t>.</w:t>
      </w:r>
      <w:r w:rsidRPr="00F64A76">
        <w:rPr>
          <w:rtl/>
        </w:rPr>
        <w:t xml:space="preserve"> </w:t>
      </w:r>
    </w:p>
  </w:footnote>
  <w:footnote w:id="285">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البخاري الإيمان (15)</w:t>
      </w:r>
      <w:r w:rsidRPr="00F64A76">
        <w:rPr>
          <w:rFonts w:hint="cs"/>
          <w:rtl/>
        </w:rPr>
        <w:t>،</w:t>
      </w:r>
      <w:r w:rsidRPr="00F64A76">
        <w:rPr>
          <w:rtl/>
        </w:rPr>
        <w:t xml:space="preserve"> </w:t>
      </w:r>
      <w:r w:rsidRPr="00F64A76">
        <w:rPr>
          <w:rFonts w:hint="cs"/>
          <w:rtl/>
        </w:rPr>
        <w:t>مسلم</w:t>
      </w:r>
      <w:r w:rsidRPr="00F64A76">
        <w:rPr>
          <w:rtl/>
        </w:rPr>
        <w:t xml:space="preserve"> </w:t>
      </w:r>
      <w:r w:rsidRPr="00F64A76">
        <w:rPr>
          <w:rFonts w:hint="cs"/>
          <w:rtl/>
        </w:rPr>
        <w:t>الإيمان</w:t>
      </w:r>
      <w:r w:rsidRPr="00F64A76">
        <w:rPr>
          <w:rtl/>
        </w:rPr>
        <w:t xml:space="preserve"> (44)</w:t>
      </w:r>
      <w:r w:rsidRPr="00F64A76">
        <w:rPr>
          <w:rFonts w:hint="cs"/>
          <w:rtl/>
        </w:rPr>
        <w:t>،</w:t>
      </w:r>
      <w:r w:rsidRPr="00F64A76">
        <w:rPr>
          <w:rtl/>
        </w:rPr>
        <w:t xml:space="preserve"> </w:t>
      </w:r>
      <w:r w:rsidRPr="00F64A76">
        <w:rPr>
          <w:rFonts w:hint="cs"/>
          <w:rtl/>
        </w:rPr>
        <w:t>النسائي</w:t>
      </w:r>
      <w:r w:rsidRPr="00F64A76">
        <w:rPr>
          <w:rtl/>
        </w:rPr>
        <w:t xml:space="preserve"> </w:t>
      </w:r>
      <w:r w:rsidRPr="00F64A76">
        <w:rPr>
          <w:rFonts w:hint="cs"/>
          <w:rtl/>
        </w:rPr>
        <w:t>الإيمان</w:t>
      </w:r>
      <w:r w:rsidRPr="00F64A76">
        <w:rPr>
          <w:rtl/>
        </w:rPr>
        <w:t xml:space="preserve"> </w:t>
      </w:r>
      <w:r w:rsidRPr="00F64A76">
        <w:rPr>
          <w:rFonts w:hint="cs"/>
          <w:rtl/>
        </w:rPr>
        <w:t>وشرائعه</w:t>
      </w:r>
      <w:r w:rsidRPr="00F64A76">
        <w:rPr>
          <w:rtl/>
        </w:rPr>
        <w:t xml:space="preserve"> (5013)</w:t>
      </w:r>
      <w:r w:rsidRPr="00F64A76">
        <w:rPr>
          <w:rFonts w:hint="cs"/>
          <w:rtl/>
        </w:rPr>
        <w:t>،</w:t>
      </w:r>
      <w:r w:rsidRPr="00F64A76">
        <w:rPr>
          <w:rtl/>
        </w:rPr>
        <w:t xml:space="preserve"> ابن ماجه المقدمة (67)</w:t>
      </w:r>
      <w:r w:rsidRPr="00F64A76">
        <w:rPr>
          <w:rFonts w:hint="cs"/>
          <w:rtl/>
        </w:rPr>
        <w:t>،</w:t>
      </w:r>
      <w:r w:rsidRPr="00F64A76">
        <w:rPr>
          <w:rtl/>
        </w:rPr>
        <w:t xml:space="preserve"> </w:t>
      </w:r>
      <w:r w:rsidRPr="00F64A76">
        <w:rPr>
          <w:rFonts w:hint="cs"/>
          <w:rtl/>
        </w:rPr>
        <w:t>أحمد</w:t>
      </w:r>
      <w:r w:rsidRPr="00F64A76">
        <w:rPr>
          <w:rtl/>
        </w:rPr>
        <w:t xml:space="preserve"> (3/278)</w:t>
      </w:r>
      <w:r w:rsidRPr="00F64A76">
        <w:rPr>
          <w:rFonts w:hint="cs"/>
          <w:rtl/>
        </w:rPr>
        <w:t>،</w:t>
      </w:r>
      <w:r w:rsidRPr="00F64A76">
        <w:rPr>
          <w:rtl/>
        </w:rPr>
        <w:t xml:space="preserve"> </w:t>
      </w:r>
      <w:r w:rsidRPr="00F64A76">
        <w:rPr>
          <w:rFonts w:hint="cs"/>
          <w:rtl/>
        </w:rPr>
        <w:t>الدارمي</w:t>
      </w:r>
      <w:r w:rsidRPr="00F64A76">
        <w:rPr>
          <w:rtl/>
        </w:rPr>
        <w:t xml:space="preserve"> </w:t>
      </w:r>
      <w:r w:rsidRPr="00F64A76">
        <w:rPr>
          <w:rFonts w:hint="cs"/>
          <w:rtl/>
        </w:rPr>
        <w:t>الرقاق</w:t>
      </w:r>
      <w:r w:rsidRPr="00F64A76">
        <w:rPr>
          <w:rtl/>
        </w:rPr>
        <w:t xml:space="preserve"> (2741)</w:t>
      </w:r>
      <w:r w:rsidRPr="00F64A76">
        <w:rPr>
          <w:rFonts w:hint="cs"/>
          <w:rtl/>
        </w:rPr>
        <w:t>.</w:t>
      </w:r>
      <w:r w:rsidRPr="00F64A76">
        <w:rPr>
          <w:rtl/>
        </w:rPr>
        <w:t xml:space="preserve"> </w:t>
      </w:r>
    </w:p>
  </w:footnote>
  <w:footnote w:id="286">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صحيح البخاري برقم (15)</w:t>
      </w:r>
      <w:r w:rsidRPr="00F64A76">
        <w:rPr>
          <w:rFonts w:hint="cs"/>
          <w:rtl/>
        </w:rPr>
        <w:t>،</w:t>
      </w:r>
      <w:r w:rsidRPr="00F64A76">
        <w:rPr>
          <w:rtl/>
        </w:rPr>
        <w:t xml:space="preserve"> </w:t>
      </w:r>
      <w:r w:rsidRPr="00F64A76">
        <w:rPr>
          <w:rFonts w:hint="cs"/>
          <w:rtl/>
        </w:rPr>
        <w:t>ومسلم</w:t>
      </w:r>
      <w:r w:rsidRPr="00F64A76">
        <w:rPr>
          <w:rtl/>
        </w:rPr>
        <w:t xml:space="preserve"> </w:t>
      </w:r>
      <w:r w:rsidRPr="00F64A76">
        <w:rPr>
          <w:rFonts w:hint="cs"/>
          <w:rtl/>
        </w:rPr>
        <w:t>برقم</w:t>
      </w:r>
      <w:r w:rsidRPr="00F64A76">
        <w:rPr>
          <w:rtl/>
        </w:rPr>
        <w:t xml:space="preserve"> (44)</w:t>
      </w:r>
      <w:r w:rsidRPr="00F64A76">
        <w:rPr>
          <w:rFonts w:hint="cs"/>
          <w:rtl/>
        </w:rPr>
        <w:t>.</w:t>
      </w:r>
      <w:r w:rsidRPr="00F64A76">
        <w:rPr>
          <w:rtl/>
        </w:rPr>
        <w:t xml:space="preserve"> </w:t>
      </w:r>
    </w:p>
  </w:footnote>
  <w:footnote w:id="287">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البخاري الأيمان والنذور (6257)</w:t>
      </w:r>
      <w:r w:rsidRPr="00F64A76">
        <w:rPr>
          <w:rFonts w:hint="cs"/>
          <w:rtl/>
        </w:rPr>
        <w:t>،</w:t>
      </w:r>
      <w:r w:rsidRPr="00F64A76">
        <w:rPr>
          <w:rtl/>
        </w:rPr>
        <w:t xml:space="preserve"> </w:t>
      </w:r>
      <w:r w:rsidRPr="00F64A76">
        <w:rPr>
          <w:rFonts w:hint="cs"/>
          <w:rtl/>
        </w:rPr>
        <w:t>أحمد</w:t>
      </w:r>
      <w:r w:rsidRPr="00F64A76">
        <w:rPr>
          <w:rtl/>
        </w:rPr>
        <w:t xml:space="preserve"> (5/293)</w:t>
      </w:r>
      <w:r w:rsidRPr="00F64A76">
        <w:rPr>
          <w:rFonts w:hint="cs"/>
          <w:rtl/>
        </w:rPr>
        <w:t>.</w:t>
      </w:r>
      <w:r w:rsidRPr="00F64A76">
        <w:rPr>
          <w:rtl/>
        </w:rPr>
        <w:t xml:space="preserve"> </w:t>
      </w:r>
    </w:p>
  </w:footnote>
  <w:footnote w:id="288">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البخاري الأيمان والنذور (6257)</w:t>
      </w:r>
      <w:r w:rsidRPr="00F64A76">
        <w:rPr>
          <w:rFonts w:hint="cs"/>
          <w:rtl/>
        </w:rPr>
        <w:t>،</w:t>
      </w:r>
      <w:r w:rsidRPr="00F64A76">
        <w:rPr>
          <w:rtl/>
        </w:rPr>
        <w:t xml:space="preserve"> </w:t>
      </w:r>
      <w:r w:rsidRPr="00F64A76">
        <w:rPr>
          <w:rFonts w:hint="cs"/>
          <w:rtl/>
        </w:rPr>
        <w:t>أحمد</w:t>
      </w:r>
      <w:r w:rsidRPr="00F64A76">
        <w:rPr>
          <w:rtl/>
        </w:rPr>
        <w:t xml:space="preserve"> (4/336)</w:t>
      </w:r>
      <w:r w:rsidRPr="00F64A76">
        <w:rPr>
          <w:rFonts w:hint="cs"/>
          <w:rtl/>
        </w:rPr>
        <w:t>.</w:t>
      </w:r>
      <w:r w:rsidRPr="00F64A76">
        <w:rPr>
          <w:rtl/>
        </w:rPr>
        <w:t xml:space="preserve"> </w:t>
      </w:r>
    </w:p>
  </w:footnote>
  <w:footnote w:id="289">
    <w:p w:rsidR="00444CD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رواه البخاري من حديث عبد الله بن هشام برقم (6632)</w:t>
      </w:r>
      <w:r w:rsidRPr="00F64A76">
        <w:rPr>
          <w:rFonts w:hint="cs"/>
          <w:rtl/>
        </w:rPr>
        <w:t>.</w:t>
      </w:r>
      <w:r>
        <w:rPr>
          <w:rtl/>
        </w:rPr>
        <w:t xml:space="preserve"> </w:t>
      </w:r>
    </w:p>
  </w:footnote>
  <w:footnote w:id="290">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مسلم الصلاة (384)</w:t>
      </w:r>
      <w:r w:rsidRPr="00F64A76">
        <w:rPr>
          <w:rFonts w:hint="cs"/>
          <w:rtl/>
        </w:rPr>
        <w:t>،</w:t>
      </w:r>
      <w:r w:rsidRPr="00F64A76">
        <w:rPr>
          <w:rtl/>
        </w:rPr>
        <w:t xml:space="preserve"> </w:t>
      </w:r>
      <w:r w:rsidRPr="00F64A76">
        <w:rPr>
          <w:rFonts w:hint="cs"/>
          <w:rtl/>
        </w:rPr>
        <w:t>الترمذي</w:t>
      </w:r>
      <w:r w:rsidRPr="00F64A76">
        <w:rPr>
          <w:rtl/>
        </w:rPr>
        <w:t xml:space="preserve"> </w:t>
      </w:r>
      <w:r w:rsidRPr="00F64A76">
        <w:rPr>
          <w:rFonts w:hint="cs"/>
          <w:rtl/>
        </w:rPr>
        <w:t>المناقب</w:t>
      </w:r>
      <w:r w:rsidRPr="00F64A76">
        <w:rPr>
          <w:rtl/>
        </w:rPr>
        <w:t xml:space="preserve"> (3614)</w:t>
      </w:r>
      <w:r w:rsidRPr="00F64A76">
        <w:rPr>
          <w:rFonts w:hint="cs"/>
          <w:rtl/>
        </w:rPr>
        <w:t>،</w:t>
      </w:r>
      <w:r w:rsidRPr="00F64A76">
        <w:rPr>
          <w:rtl/>
        </w:rPr>
        <w:t xml:space="preserve"> </w:t>
      </w:r>
      <w:r w:rsidRPr="00F64A76">
        <w:rPr>
          <w:rFonts w:hint="cs"/>
          <w:rtl/>
        </w:rPr>
        <w:t>النسائي</w:t>
      </w:r>
      <w:r w:rsidRPr="00F64A76">
        <w:rPr>
          <w:rtl/>
        </w:rPr>
        <w:t xml:space="preserve"> </w:t>
      </w:r>
      <w:r w:rsidRPr="00F64A76">
        <w:rPr>
          <w:rFonts w:hint="cs"/>
          <w:rtl/>
        </w:rPr>
        <w:t>الأذان</w:t>
      </w:r>
      <w:r w:rsidRPr="00F64A76">
        <w:rPr>
          <w:rtl/>
        </w:rPr>
        <w:t xml:space="preserve"> (678)</w:t>
      </w:r>
      <w:r w:rsidRPr="00F64A76">
        <w:rPr>
          <w:rFonts w:hint="cs"/>
          <w:rtl/>
        </w:rPr>
        <w:t>،</w:t>
      </w:r>
      <w:r w:rsidRPr="00F64A76">
        <w:rPr>
          <w:rtl/>
        </w:rPr>
        <w:t xml:space="preserve"> </w:t>
      </w:r>
      <w:r w:rsidRPr="00F64A76">
        <w:rPr>
          <w:rFonts w:hint="cs"/>
          <w:rtl/>
        </w:rPr>
        <w:t>أبو</w:t>
      </w:r>
      <w:r w:rsidRPr="00F64A76">
        <w:rPr>
          <w:rtl/>
        </w:rPr>
        <w:t xml:space="preserve"> </w:t>
      </w:r>
      <w:r w:rsidRPr="00F64A76">
        <w:rPr>
          <w:rFonts w:hint="cs"/>
          <w:rtl/>
        </w:rPr>
        <w:t>داود</w:t>
      </w:r>
      <w:r w:rsidRPr="00F64A76">
        <w:rPr>
          <w:rtl/>
        </w:rPr>
        <w:t xml:space="preserve"> </w:t>
      </w:r>
      <w:r w:rsidRPr="00F64A76">
        <w:rPr>
          <w:rFonts w:hint="cs"/>
          <w:rtl/>
        </w:rPr>
        <w:t>الصلاة</w:t>
      </w:r>
      <w:r w:rsidRPr="00F64A76">
        <w:rPr>
          <w:rtl/>
        </w:rPr>
        <w:t xml:space="preserve"> (523)</w:t>
      </w:r>
      <w:r w:rsidRPr="00F64A76">
        <w:rPr>
          <w:rFonts w:hint="cs"/>
          <w:rtl/>
        </w:rPr>
        <w:t>،</w:t>
      </w:r>
      <w:r w:rsidRPr="00F64A76">
        <w:rPr>
          <w:rtl/>
        </w:rPr>
        <w:t xml:space="preserve"> </w:t>
      </w:r>
      <w:r w:rsidRPr="00F64A76">
        <w:rPr>
          <w:rFonts w:hint="cs"/>
          <w:rtl/>
        </w:rPr>
        <w:t>أحمد</w:t>
      </w:r>
      <w:r w:rsidRPr="00F64A76">
        <w:rPr>
          <w:rtl/>
        </w:rPr>
        <w:t xml:space="preserve"> (2/168)</w:t>
      </w:r>
      <w:r w:rsidRPr="00F64A76">
        <w:rPr>
          <w:rFonts w:hint="cs"/>
          <w:rtl/>
        </w:rPr>
        <w:t>.</w:t>
      </w:r>
      <w:r w:rsidRPr="00F64A76">
        <w:rPr>
          <w:rtl/>
        </w:rPr>
        <w:t xml:space="preserve"> </w:t>
      </w:r>
    </w:p>
  </w:footnote>
  <w:footnote w:id="291">
    <w:p w:rsidR="00444CD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رواه مسلم برقم (384)</w:t>
      </w:r>
      <w:r w:rsidRPr="00F64A76">
        <w:rPr>
          <w:rFonts w:hint="cs"/>
          <w:rtl/>
        </w:rPr>
        <w:t>.</w:t>
      </w:r>
      <w:r w:rsidRPr="00F64A76">
        <w:rPr>
          <w:rtl/>
        </w:rPr>
        <w:t xml:space="preserve"> </w:t>
      </w:r>
    </w:p>
  </w:footnote>
  <w:footnote w:id="292">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الترمذي الدعوات (3546)</w:t>
      </w:r>
      <w:r w:rsidRPr="00F64A76">
        <w:rPr>
          <w:rFonts w:hint="cs"/>
          <w:rtl/>
        </w:rPr>
        <w:t>،</w:t>
      </w:r>
      <w:r w:rsidRPr="00F64A76">
        <w:rPr>
          <w:rtl/>
        </w:rPr>
        <w:t xml:space="preserve"> </w:t>
      </w:r>
      <w:r w:rsidRPr="00F64A76">
        <w:rPr>
          <w:rFonts w:hint="cs"/>
          <w:rtl/>
        </w:rPr>
        <w:t>أحمد</w:t>
      </w:r>
      <w:r w:rsidRPr="00F64A76">
        <w:rPr>
          <w:rtl/>
        </w:rPr>
        <w:t xml:space="preserve"> (1/201)</w:t>
      </w:r>
      <w:r w:rsidRPr="00F64A76">
        <w:rPr>
          <w:rFonts w:hint="cs"/>
          <w:rtl/>
        </w:rPr>
        <w:t>.</w:t>
      </w:r>
      <w:r w:rsidRPr="00F64A76">
        <w:rPr>
          <w:rtl/>
        </w:rPr>
        <w:t xml:space="preserve"> </w:t>
      </w:r>
    </w:p>
  </w:footnote>
  <w:footnote w:id="293">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رواه الترمذي 5 / 551 رقم (3546) وقال حديث حسن صحيح وأحمد في المسند</w:t>
      </w:r>
      <w:r w:rsidRPr="00F64A76">
        <w:rPr>
          <w:rFonts w:hint="cs"/>
          <w:rtl/>
        </w:rPr>
        <w:t>:</w:t>
      </w:r>
      <w:r w:rsidRPr="00F64A76">
        <w:rPr>
          <w:rtl/>
        </w:rPr>
        <w:t xml:space="preserve"> 1</w:t>
      </w:r>
      <w:r w:rsidRPr="00F64A76">
        <w:rPr>
          <w:rFonts w:hint="cs"/>
          <w:rtl/>
        </w:rPr>
        <w:t>/</w:t>
      </w:r>
      <w:r w:rsidRPr="00F64A76">
        <w:rPr>
          <w:rtl/>
        </w:rPr>
        <w:t xml:space="preserve"> 201</w:t>
      </w:r>
      <w:r w:rsidRPr="00F64A76">
        <w:rPr>
          <w:rFonts w:hint="cs"/>
          <w:rtl/>
        </w:rPr>
        <w:t>.</w:t>
      </w:r>
      <w:r w:rsidRPr="00F64A76">
        <w:rPr>
          <w:rtl/>
        </w:rPr>
        <w:t xml:space="preserve"> </w:t>
      </w:r>
    </w:p>
  </w:footnote>
  <w:footnote w:id="294">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البخاري أحاديث الأنبياء (3261)</w:t>
      </w:r>
      <w:r w:rsidRPr="00F64A76">
        <w:rPr>
          <w:rFonts w:hint="cs"/>
          <w:rtl/>
        </w:rPr>
        <w:t>،</w:t>
      </w:r>
      <w:r w:rsidRPr="00F64A76">
        <w:rPr>
          <w:rtl/>
        </w:rPr>
        <w:t xml:space="preserve"> </w:t>
      </w:r>
      <w:r w:rsidRPr="00F64A76">
        <w:rPr>
          <w:rFonts w:hint="cs"/>
          <w:rtl/>
        </w:rPr>
        <w:t>أحمد</w:t>
      </w:r>
      <w:r w:rsidRPr="00F64A76">
        <w:rPr>
          <w:rtl/>
        </w:rPr>
        <w:t xml:space="preserve"> (1/56)</w:t>
      </w:r>
      <w:r w:rsidRPr="00F64A76">
        <w:rPr>
          <w:rFonts w:hint="cs"/>
          <w:rtl/>
        </w:rPr>
        <w:t>.</w:t>
      </w:r>
      <w:r w:rsidRPr="00F64A76">
        <w:rPr>
          <w:rtl/>
        </w:rPr>
        <w:t xml:space="preserve"> </w:t>
      </w:r>
    </w:p>
  </w:footnote>
  <w:footnote w:id="295">
    <w:p w:rsidR="00444CD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صحيح البخاري برقم (3445)</w:t>
      </w:r>
      <w:r w:rsidRPr="00F64A76">
        <w:rPr>
          <w:rFonts w:hint="cs"/>
          <w:rtl/>
        </w:rPr>
        <w:t>،</w:t>
      </w:r>
      <w:r w:rsidRPr="00F64A76">
        <w:rPr>
          <w:rtl/>
        </w:rPr>
        <w:t xml:space="preserve"> </w:t>
      </w:r>
      <w:r w:rsidRPr="00F64A76">
        <w:rPr>
          <w:rFonts w:hint="cs"/>
          <w:rtl/>
        </w:rPr>
        <w:t>وبنحوه</w:t>
      </w:r>
      <w:r w:rsidRPr="00F64A76">
        <w:rPr>
          <w:rtl/>
        </w:rPr>
        <w:t xml:space="preserve"> </w:t>
      </w:r>
      <w:r w:rsidRPr="00F64A76">
        <w:rPr>
          <w:rFonts w:hint="cs"/>
          <w:rtl/>
        </w:rPr>
        <w:t>الإمام</w:t>
      </w:r>
      <w:r w:rsidRPr="00F64A76">
        <w:rPr>
          <w:rtl/>
        </w:rPr>
        <w:t xml:space="preserve"> </w:t>
      </w:r>
      <w:r w:rsidRPr="00F64A76">
        <w:rPr>
          <w:rFonts w:hint="cs"/>
          <w:rtl/>
        </w:rPr>
        <w:t>أحمد</w:t>
      </w:r>
      <w:r w:rsidRPr="00F64A76">
        <w:rPr>
          <w:rtl/>
        </w:rPr>
        <w:t xml:space="preserve"> </w:t>
      </w:r>
      <w:r w:rsidRPr="00F64A76">
        <w:rPr>
          <w:rFonts w:hint="cs"/>
          <w:rtl/>
        </w:rPr>
        <w:t>في</w:t>
      </w:r>
      <w:r w:rsidRPr="00F64A76">
        <w:rPr>
          <w:rtl/>
        </w:rPr>
        <w:t xml:space="preserve"> </w:t>
      </w:r>
      <w:r w:rsidRPr="00F64A76">
        <w:rPr>
          <w:rFonts w:hint="cs"/>
          <w:rtl/>
        </w:rPr>
        <w:t>المسند:</w:t>
      </w:r>
      <w:r w:rsidRPr="00F64A76">
        <w:rPr>
          <w:rtl/>
        </w:rPr>
        <w:t xml:space="preserve"> 1 / 23</w:t>
      </w:r>
      <w:r w:rsidRPr="00F64A76">
        <w:rPr>
          <w:rFonts w:hint="cs"/>
          <w:rtl/>
        </w:rPr>
        <w:t>.</w:t>
      </w:r>
      <w:r w:rsidRPr="00F64A76">
        <w:rPr>
          <w:rtl/>
        </w:rPr>
        <w:t xml:space="preserve"> </w:t>
      </w:r>
    </w:p>
  </w:footnote>
  <w:footnote w:id="296">
    <w:p w:rsidR="00444CD6" w:rsidRPr="00F64A7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ابن ماجه الكفارات (2117)</w:t>
      </w:r>
      <w:r w:rsidRPr="00F64A76">
        <w:rPr>
          <w:rFonts w:hint="cs"/>
          <w:rtl/>
        </w:rPr>
        <w:t>،</w:t>
      </w:r>
      <w:r w:rsidRPr="00F64A76">
        <w:rPr>
          <w:rtl/>
        </w:rPr>
        <w:t xml:space="preserve"> </w:t>
      </w:r>
      <w:r w:rsidRPr="00F64A76">
        <w:rPr>
          <w:rFonts w:hint="cs"/>
          <w:rtl/>
        </w:rPr>
        <w:t>أحمد</w:t>
      </w:r>
      <w:r w:rsidRPr="00F64A76">
        <w:rPr>
          <w:rtl/>
        </w:rPr>
        <w:t xml:space="preserve"> (1/214)</w:t>
      </w:r>
      <w:r w:rsidRPr="00F64A76">
        <w:rPr>
          <w:rFonts w:hint="cs"/>
          <w:rtl/>
        </w:rPr>
        <w:t>.</w:t>
      </w:r>
      <w:r w:rsidRPr="00F64A76">
        <w:rPr>
          <w:rtl/>
        </w:rPr>
        <w:t xml:space="preserve"> </w:t>
      </w:r>
    </w:p>
  </w:footnote>
  <w:footnote w:id="297">
    <w:p w:rsidR="00444CD6" w:rsidRDefault="00444CD6" w:rsidP="00F64A76">
      <w:pPr>
        <w:pStyle w:val="5"/>
        <w:rPr>
          <w:rtl/>
        </w:rPr>
      </w:pPr>
      <w:r w:rsidRPr="00F64A76">
        <w:t xml:space="preserve"> (</w:t>
      </w:r>
      <w:r w:rsidRPr="00F64A76">
        <w:rPr>
          <w:rStyle w:val="FootnoteReference"/>
          <w:vertAlign w:val="baseline"/>
        </w:rPr>
        <w:footnoteRef/>
      </w:r>
      <w:r w:rsidRPr="00F64A76">
        <w:t>)</w:t>
      </w:r>
      <w:r w:rsidRPr="00F64A76">
        <w:rPr>
          <w:rtl/>
        </w:rPr>
        <w:t>رواه الإمام أحمد في المسند</w:t>
      </w:r>
      <w:r w:rsidRPr="00F64A76">
        <w:rPr>
          <w:rFonts w:hint="cs"/>
          <w:rtl/>
        </w:rPr>
        <w:t>:</w:t>
      </w:r>
      <w:r w:rsidRPr="00F64A76">
        <w:rPr>
          <w:rtl/>
        </w:rPr>
        <w:t xml:space="preserve"> 1 / 214</w:t>
      </w:r>
      <w:r w:rsidRPr="00F64A76">
        <w:rPr>
          <w:rFonts w:hint="cs"/>
          <w:rtl/>
        </w:rPr>
        <w:t>،</w:t>
      </w:r>
      <w:r w:rsidRPr="00F64A76">
        <w:rPr>
          <w:rtl/>
        </w:rPr>
        <w:t xml:space="preserve"> </w:t>
      </w:r>
      <w:r w:rsidRPr="00F64A76">
        <w:rPr>
          <w:rFonts w:hint="cs"/>
          <w:rtl/>
        </w:rPr>
        <w:t>وبنحوه</w:t>
      </w:r>
      <w:r w:rsidRPr="00F64A76">
        <w:rPr>
          <w:rtl/>
        </w:rPr>
        <w:t xml:space="preserve"> </w:t>
      </w:r>
      <w:r w:rsidRPr="00F64A76">
        <w:rPr>
          <w:rFonts w:hint="cs"/>
          <w:rtl/>
        </w:rPr>
        <w:t>ابن</w:t>
      </w:r>
      <w:r w:rsidRPr="00F64A76">
        <w:rPr>
          <w:rtl/>
        </w:rPr>
        <w:t xml:space="preserve"> </w:t>
      </w:r>
      <w:r w:rsidRPr="00F64A76">
        <w:rPr>
          <w:rFonts w:hint="cs"/>
          <w:rtl/>
        </w:rPr>
        <w:t>ماجه</w:t>
      </w:r>
      <w:r w:rsidRPr="00F64A76">
        <w:rPr>
          <w:rtl/>
        </w:rPr>
        <w:t xml:space="preserve"> </w:t>
      </w:r>
      <w:r w:rsidRPr="00F64A76">
        <w:rPr>
          <w:rFonts w:hint="cs"/>
          <w:rtl/>
        </w:rPr>
        <w:t>في</w:t>
      </w:r>
      <w:r w:rsidRPr="00F64A76">
        <w:rPr>
          <w:rtl/>
        </w:rPr>
        <w:t xml:space="preserve"> </w:t>
      </w:r>
      <w:r w:rsidRPr="00F64A76">
        <w:rPr>
          <w:rFonts w:hint="cs"/>
          <w:rtl/>
        </w:rPr>
        <w:t>السنن</w:t>
      </w:r>
      <w:r w:rsidRPr="00F64A76">
        <w:rPr>
          <w:rtl/>
        </w:rPr>
        <w:t xml:space="preserve"> </w:t>
      </w:r>
      <w:r w:rsidRPr="00F64A76">
        <w:rPr>
          <w:rFonts w:hint="cs"/>
          <w:rtl/>
        </w:rPr>
        <w:t>برقم</w:t>
      </w:r>
      <w:r w:rsidRPr="00F64A76">
        <w:rPr>
          <w:rtl/>
        </w:rPr>
        <w:t xml:space="preserve"> (2117)</w:t>
      </w:r>
      <w:r w:rsidRPr="00F64A76">
        <w:rPr>
          <w:rFonts w:hint="cs"/>
          <w:rtl/>
        </w:rPr>
        <w:t>.</w:t>
      </w:r>
      <w:r>
        <w:rPr>
          <w:rtl/>
        </w:rPr>
        <w:t xml:space="preserve"> </w:t>
      </w:r>
    </w:p>
  </w:footnote>
  <w:footnote w:id="298">
    <w:p w:rsidR="00444CD6" w:rsidRPr="00B35A80" w:rsidRDefault="00444CD6" w:rsidP="00B35A80">
      <w:pPr>
        <w:pStyle w:val="5"/>
        <w:rPr>
          <w:rtl/>
        </w:rPr>
      </w:pPr>
      <w:r w:rsidRPr="00B35A80">
        <w:t xml:space="preserve"> (</w:t>
      </w:r>
      <w:r w:rsidRPr="00B35A80">
        <w:rPr>
          <w:rStyle w:val="FootnoteReference"/>
          <w:vertAlign w:val="baseline"/>
        </w:rPr>
        <w:footnoteRef/>
      </w:r>
      <w:r w:rsidRPr="00B35A80">
        <w:t>)</w:t>
      </w:r>
      <w:r w:rsidRPr="00B35A80">
        <w:rPr>
          <w:rtl/>
        </w:rPr>
        <w:t>مسلم فضائل الصحابة (2408)</w:t>
      </w:r>
      <w:r w:rsidRPr="00B35A80">
        <w:rPr>
          <w:rFonts w:hint="cs"/>
          <w:rtl/>
        </w:rPr>
        <w:t>،</w:t>
      </w:r>
      <w:r w:rsidRPr="00B35A80">
        <w:rPr>
          <w:rtl/>
        </w:rPr>
        <w:t xml:space="preserve"> </w:t>
      </w:r>
      <w:r w:rsidRPr="00B35A80">
        <w:rPr>
          <w:rFonts w:hint="cs"/>
          <w:rtl/>
        </w:rPr>
        <w:t>أحمد</w:t>
      </w:r>
      <w:r w:rsidRPr="00B35A80">
        <w:rPr>
          <w:rtl/>
        </w:rPr>
        <w:t xml:space="preserve"> (4/367)</w:t>
      </w:r>
      <w:r w:rsidRPr="00B35A80">
        <w:rPr>
          <w:rFonts w:hint="cs"/>
          <w:rtl/>
        </w:rPr>
        <w:t>،</w:t>
      </w:r>
      <w:r w:rsidRPr="00B35A80">
        <w:rPr>
          <w:rtl/>
        </w:rPr>
        <w:t xml:space="preserve"> </w:t>
      </w:r>
      <w:r w:rsidRPr="00B35A80">
        <w:rPr>
          <w:rFonts w:hint="cs"/>
          <w:rtl/>
        </w:rPr>
        <w:t>الدارمي</w:t>
      </w:r>
      <w:r w:rsidRPr="00B35A80">
        <w:rPr>
          <w:rtl/>
        </w:rPr>
        <w:t xml:space="preserve"> </w:t>
      </w:r>
      <w:r w:rsidRPr="00B35A80">
        <w:rPr>
          <w:rFonts w:hint="cs"/>
          <w:rtl/>
        </w:rPr>
        <w:t>فضائل</w:t>
      </w:r>
      <w:r w:rsidRPr="00B35A80">
        <w:rPr>
          <w:rtl/>
        </w:rPr>
        <w:t xml:space="preserve"> </w:t>
      </w:r>
      <w:r w:rsidRPr="00B35A80">
        <w:rPr>
          <w:rFonts w:hint="cs"/>
          <w:rtl/>
        </w:rPr>
        <w:t>القرآن</w:t>
      </w:r>
      <w:r w:rsidRPr="00B35A80">
        <w:rPr>
          <w:rtl/>
        </w:rPr>
        <w:t xml:space="preserve"> (3316)</w:t>
      </w:r>
      <w:r w:rsidRPr="00B35A80">
        <w:rPr>
          <w:rFonts w:hint="cs"/>
          <w:rtl/>
        </w:rPr>
        <w:t>.</w:t>
      </w:r>
      <w:r w:rsidRPr="00B35A80">
        <w:rPr>
          <w:rtl/>
        </w:rPr>
        <w:t xml:space="preserve"> </w:t>
      </w:r>
    </w:p>
  </w:footnote>
  <w:footnote w:id="299">
    <w:p w:rsidR="00444CD6" w:rsidRPr="00B35A80" w:rsidRDefault="00444CD6" w:rsidP="00B35A80">
      <w:pPr>
        <w:pStyle w:val="5"/>
        <w:rPr>
          <w:rtl/>
        </w:rPr>
      </w:pPr>
      <w:r w:rsidRPr="00B35A80">
        <w:t xml:space="preserve"> (</w:t>
      </w:r>
      <w:r w:rsidRPr="00B35A80">
        <w:rPr>
          <w:rStyle w:val="FootnoteReference"/>
          <w:vertAlign w:val="baseline"/>
        </w:rPr>
        <w:footnoteRef/>
      </w:r>
      <w:r w:rsidRPr="00B35A80">
        <w:t>)</w:t>
      </w:r>
      <w:r w:rsidRPr="00B35A80">
        <w:rPr>
          <w:rtl/>
        </w:rPr>
        <w:t>مسلم فضائل الصحابة (2408)</w:t>
      </w:r>
      <w:r w:rsidRPr="00B35A80">
        <w:rPr>
          <w:rFonts w:hint="cs"/>
          <w:rtl/>
        </w:rPr>
        <w:t>،</w:t>
      </w:r>
      <w:r w:rsidRPr="00B35A80">
        <w:rPr>
          <w:rtl/>
        </w:rPr>
        <w:t xml:space="preserve"> </w:t>
      </w:r>
      <w:r w:rsidRPr="00B35A80">
        <w:rPr>
          <w:rFonts w:hint="cs"/>
          <w:rtl/>
        </w:rPr>
        <w:t>أحمد</w:t>
      </w:r>
      <w:r w:rsidRPr="00B35A80">
        <w:rPr>
          <w:rtl/>
        </w:rPr>
        <w:t xml:space="preserve"> (4/367)</w:t>
      </w:r>
      <w:r w:rsidRPr="00B35A80">
        <w:rPr>
          <w:rFonts w:hint="cs"/>
          <w:rtl/>
        </w:rPr>
        <w:t>،</w:t>
      </w:r>
      <w:r w:rsidRPr="00B35A80">
        <w:rPr>
          <w:rtl/>
        </w:rPr>
        <w:t xml:space="preserve"> </w:t>
      </w:r>
      <w:r w:rsidRPr="00B35A80">
        <w:rPr>
          <w:rFonts w:hint="cs"/>
          <w:rtl/>
        </w:rPr>
        <w:t>الدارمي</w:t>
      </w:r>
      <w:r w:rsidRPr="00B35A80">
        <w:rPr>
          <w:rtl/>
        </w:rPr>
        <w:t xml:space="preserve"> </w:t>
      </w:r>
      <w:r w:rsidRPr="00B35A80">
        <w:rPr>
          <w:rFonts w:hint="cs"/>
          <w:rtl/>
        </w:rPr>
        <w:t>فضائل</w:t>
      </w:r>
      <w:r w:rsidRPr="00B35A80">
        <w:rPr>
          <w:rtl/>
        </w:rPr>
        <w:t xml:space="preserve"> </w:t>
      </w:r>
      <w:r w:rsidRPr="00B35A80">
        <w:rPr>
          <w:rFonts w:hint="cs"/>
          <w:rtl/>
        </w:rPr>
        <w:t>القرآن</w:t>
      </w:r>
      <w:r w:rsidRPr="00B35A80">
        <w:rPr>
          <w:rtl/>
        </w:rPr>
        <w:t xml:space="preserve"> (3316)</w:t>
      </w:r>
      <w:r w:rsidRPr="00B35A80">
        <w:rPr>
          <w:rFonts w:hint="cs"/>
          <w:rtl/>
        </w:rPr>
        <w:t>.</w:t>
      </w:r>
      <w:r w:rsidRPr="00B35A80">
        <w:rPr>
          <w:rtl/>
        </w:rPr>
        <w:t xml:space="preserve"> </w:t>
      </w:r>
    </w:p>
  </w:footnote>
  <w:footnote w:id="300">
    <w:p w:rsidR="00444CD6" w:rsidRPr="00B35A80" w:rsidRDefault="00444CD6" w:rsidP="00B35A80">
      <w:pPr>
        <w:pStyle w:val="5"/>
        <w:rPr>
          <w:rtl/>
        </w:rPr>
      </w:pPr>
      <w:r w:rsidRPr="00B35A80">
        <w:t xml:space="preserve"> (</w:t>
      </w:r>
      <w:r w:rsidRPr="00B35A80">
        <w:rPr>
          <w:rStyle w:val="FootnoteReference"/>
          <w:vertAlign w:val="baseline"/>
        </w:rPr>
        <w:footnoteRef/>
      </w:r>
      <w:r w:rsidRPr="00B35A80">
        <w:t>)</w:t>
      </w:r>
      <w:r w:rsidRPr="00B35A80">
        <w:rPr>
          <w:rtl/>
        </w:rPr>
        <w:t>صحيح مسلم برقم (2408)</w:t>
      </w:r>
      <w:r w:rsidRPr="00B35A80">
        <w:rPr>
          <w:rFonts w:hint="cs"/>
          <w:rtl/>
        </w:rPr>
        <w:t>.</w:t>
      </w:r>
      <w:r w:rsidRPr="00B35A80">
        <w:rPr>
          <w:rtl/>
        </w:rPr>
        <w:t xml:space="preserve"> </w:t>
      </w:r>
    </w:p>
  </w:footnote>
  <w:footnote w:id="301">
    <w:p w:rsidR="00444CD6" w:rsidRPr="00B35A80" w:rsidRDefault="00444CD6" w:rsidP="00B35A80">
      <w:pPr>
        <w:pStyle w:val="5"/>
        <w:rPr>
          <w:rtl/>
        </w:rPr>
      </w:pPr>
      <w:r w:rsidRPr="00B35A80">
        <w:t xml:space="preserve"> (</w:t>
      </w:r>
      <w:r w:rsidRPr="00B35A80">
        <w:rPr>
          <w:rStyle w:val="FootnoteReference"/>
          <w:vertAlign w:val="baseline"/>
        </w:rPr>
        <w:footnoteRef/>
      </w:r>
      <w:r w:rsidRPr="00B35A80">
        <w:t>)</w:t>
      </w:r>
      <w:r w:rsidRPr="00B35A80">
        <w:rPr>
          <w:rtl/>
        </w:rPr>
        <w:t>البخاري المناقب (3470)</w:t>
      </w:r>
      <w:r w:rsidRPr="00B35A80">
        <w:rPr>
          <w:rFonts w:hint="cs"/>
          <w:rtl/>
        </w:rPr>
        <w:t>،</w:t>
      </w:r>
      <w:r w:rsidRPr="00B35A80">
        <w:rPr>
          <w:rtl/>
        </w:rPr>
        <w:t xml:space="preserve"> </w:t>
      </w:r>
      <w:r w:rsidRPr="00B35A80">
        <w:rPr>
          <w:rFonts w:hint="cs"/>
          <w:rtl/>
        </w:rPr>
        <w:t>مسلم</w:t>
      </w:r>
      <w:r w:rsidRPr="00B35A80">
        <w:rPr>
          <w:rtl/>
        </w:rPr>
        <w:t xml:space="preserve"> </w:t>
      </w:r>
      <w:r w:rsidRPr="00B35A80">
        <w:rPr>
          <w:rFonts w:hint="cs"/>
          <w:rtl/>
        </w:rPr>
        <w:t>فضائل</w:t>
      </w:r>
      <w:r w:rsidRPr="00B35A80">
        <w:rPr>
          <w:rtl/>
        </w:rPr>
        <w:t xml:space="preserve"> </w:t>
      </w:r>
      <w:r w:rsidRPr="00B35A80">
        <w:rPr>
          <w:rFonts w:hint="cs"/>
          <w:rtl/>
        </w:rPr>
        <w:t>الصحابة</w:t>
      </w:r>
      <w:r w:rsidRPr="00B35A80">
        <w:rPr>
          <w:rtl/>
        </w:rPr>
        <w:t xml:space="preserve"> (2541)</w:t>
      </w:r>
      <w:r w:rsidRPr="00B35A80">
        <w:rPr>
          <w:rFonts w:hint="cs"/>
          <w:rtl/>
        </w:rPr>
        <w:t>،</w:t>
      </w:r>
      <w:r w:rsidRPr="00B35A80">
        <w:rPr>
          <w:rtl/>
        </w:rPr>
        <w:t xml:space="preserve"> </w:t>
      </w:r>
      <w:r w:rsidRPr="00B35A80">
        <w:rPr>
          <w:rFonts w:hint="cs"/>
          <w:rtl/>
        </w:rPr>
        <w:t>الترمذي</w:t>
      </w:r>
      <w:r w:rsidRPr="00B35A80">
        <w:rPr>
          <w:rtl/>
        </w:rPr>
        <w:t xml:space="preserve"> </w:t>
      </w:r>
      <w:r w:rsidRPr="00B35A80">
        <w:rPr>
          <w:rFonts w:hint="cs"/>
          <w:rtl/>
        </w:rPr>
        <w:t>المناقب</w:t>
      </w:r>
      <w:r w:rsidRPr="00B35A80">
        <w:rPr>
          <w:rtl/>
        </w:rPr>
        <w:t xml:space="preserve"> (3861)</w:t>
      </w:r>
      <w:r w:rsidRPr="00B35A80">
        <w:rPr>
          <w:rFonts w:hint="cs"/>
          <w:rtl/>
        </w:rPr>
        <w:t>،</w:t>
      </w:r>
      <w:r w:rsidRPr="00B35A80">
        <w:rPr>
          <w:rtl/>
        </w:rPr>
        <w:t xml:space="preserve"> </w:t>
      </w:r>
      <w:r w:rsidRPr="00B35A80">
        <w:rPr>
          <w:rFonts w:hint="cs"/>
          <w:rtl/>
        </w:rPr>
        <w:t>أبو</w:t>
      </w:r>
      <w:r w:rsidRPr="00B35A80">
        <w:rPr>
          <w:rtl/>
        </w:rPr>
        <w:t xml:space="preserve"> </w:t>
      </w:r>
      <w:r w:rsidRPr="00B35A80">
        <w:rPr>
          <w:rFonts w:hint="cs"/>
          <w:rtl/>
        </w:rPr>
        <w:t>داود</w:t>
      </w:r>
      <w:r w:rsidRPr="00B35A80">
        <w:rPr>
          <w:rtl/>
        </w:rPr>
        <w:t xml:space="preserve"> </w:t>
      </w:r>
      <w:r w:rsidRPr="00B35A80">
        <w:rPr>
          <w:rFonts w:hint="cs"/>
          <w:rtl/>
        </w:rPr>
        <w:t>السنة</w:t>
      </w:r>
      <w:r w:rsidRPr="00B35A80">
        <w:rPr>
          <w:rtl/>
        </w:rPr>
        <w:t xml:space="preserve"> (4658)</w:t>
      </w:r>
      <w:r w:rsidRPr="00B35A80">
        <w:rPr>
          <w:rFonts w:hint="cs"/>
          <w:rtl/>
        </w:rPr>
        <w:t>،</w:t>
      </w:r>
      <w:r w:rsidRPr="00B35A80">
        <w:rPr>
          <w:rtl/>
        </w:rPr>
        <w:t xml:space="preserve"> </w:t>
      </w:r>
      <w:r w:rsidRPr="00B35A80">
        <w:rPr>
          <w:rFonts w:hint="cs"/>
          <w:rtl/>
        </w:rPr>
        <w:t>ابن</w:t>
      </w:r>
      <w:r w:rsidRPr="00B35A80">
        <w:rPr>
          <w:rtl/>
        </w:rPr>
        <w:t xml:space="preserve"> </w:t>
      </w:r>
      <w:r w:rsidRPr="00B35A80">
        <w:rPr>
          <w:rFonts w:hint="cs"/>
          <w:rtl/>
        </w:rPr>
        <w:t>ماجه</w:t>
      </w:r>
      <w:r w:rsidRPr="00B35A80">
        <w:rPr>
          <w:rtl/>
        </w:rPr>
        <w:t xml:space="preserve"> </w:t>
      </w:r>
      <w:r w:rsidRPr="00B35A80">
        <w:rPr>
          <w:rFonts w:hint="cs"/>
          <w:rtl/>
        </w:rPr>
        <w:t>المقدمة</w:t>
      </w:r>
      <w:r w:rsidRPr="00B35A80">
        <w:rPr>
          <w:rtl/>
        </w:rPr>
        <w:t xml:space="preserve"> (161)</w:t>
      </w:r>
      <w:r w:rsidRPr="00B35A80">
        <w:rPr>
          <w:rFonts w:hint="cs"/>
          <w:rtl/>
        </w:rPr>
        <w:t>،</w:t>
      </w:r>
      <w:r w:rsidRPr="00B35A80">
        <w:rPr>
          <w:rtl/>
        </w:rPr>
        <w:t xml:space="preserve"> </w:t>
      </w:r>
      <w:r w:rsidRPr="00B35A80">
        <w:rPr>
          <w:rFonts w:hint="cs"/>
          <w:rtl/>
        </w:rPr>
        <w:t>أحمد</w:t>
      </w:r>
      <w:r w:rsidRPr="00B35A80">
        <w:rPr>
          <w:rtl/>
        </w:rPr>
        <w:t xml:space="preserve"> (3/11)</w:t>
      </w:r>
      <w:r w:rsidRPr="00B35A80">
        <w:rPr>
          <w:rFonts w:hint="cs"/>
          <w:rtl/>
        </w:rPr>
        <w:t>.</w:t>
      </w:r>
      <w:r w:rsidRPr="00B35A80">
        <w:rPr>
          <w:rtl/>
        </w:rPr>
        <w:t xml:space="preserve"> </w:t>
      </w:r>
    </w:p>
  </w:footnote>
  <w:footnote w:id="302">
    <w:p w:rsidR="00444CD6" w:rsidRDefault="00444CD6" w:rsidP="00B35A80">
      <w:pPr>
        <w:pStyle w:val="5"/>
        <w:rPr>
          <w:rtl/>
        </w:rPr>
      </w:pPr>
      <w:r w:rsidRPr="00B35A80">
        <w:t xml:space="preserve"> (</w:t>
      </w:r>
      <w:r w:rsidRPr="00B35A80">
        <w:rPr>
          <w:rStyle w:val="FootnoteReference"/>
          <w:vertAlign w:val="baseline"/>
        </w:rPr>
        <w:footnoteRef/>
      </w:r>
      <w:r w:rsidRPr="00B35A80">
        <w:t>)</w:t>
      </w:r>
      <w:r w:rsidRPr="00B35A80">
        <w:rPr>
          <w:rtl/>
        </w:rPr>
        <w:t>صحيح البخاري برقم (3673)</w:t>
      </w:r>
      <w:r w:rsidRPr="00B35A80">
        <w:rPr>
          <w:rFonts w:hint="cs"/>
          <w:rtl/>
        </w:rPr>
        <w:t>،</w:t>
      </w:r>
      <w:r w:rsidRPr="00B35A80">
        <w:rPr>
          <w:rtl/>
        </w:rPr>
        <w:t xml:space="preserve"> </w:t>
      </w:r>
      <w:r w:rsidRPr="00B35A80">
        <w:rPr>
          <w:rFonts w:hint="cs"/>
          <w:rtl/>
        </w:rPr>
        <w:t>ومسلم</w:t>
      </w:r>
      <w:r w:rsidRPr="00B35A80">
        <w:rPr>
          <w:rtl/>
        </w:rPr>
        <w:t xml:space="preserve"> </w:t>
      </w:r>
      <w:r w:rsidRPr="00B35A80">
        <w:rPr>
          <w:rFonts w:hint="cs"/>
          <w:rtl/>
        </w:rPr>
        <w:t>برقم</w:t>
      </w:r>
      <w:r w:rsidRPr="00B35A80">
        <w:rPr>
          <w:rtl/>
        </w:rPr>
        <w:t xml:space="preserve"> (2541)</w:t>
      </w:r>
      <w:r w:rsidRPr="00B35A80">
        <w:rPr>
          <w:rFonts w:hint="cs"/>
          <w:rtl/>
        </w:rPr>
        <w:t>،</w:t>
      </w:r>
      <w:r w:rsidRPr="00B35A80">
        <w:rPr>
          <w:rtl/>
        </w:rPr>
        <w:t xml:space="preserve"> </w:t>
      </w:r>
      <w:r w:rsidRPr="00B35A80">
        <w:rPr>
          <w:rFonts w:hint="cs"/>
          <w:rtl/>
        </w:rPr>
        <w:t>واللفظ</w:t>
      </w:r>
      <w:r w:rsidRPr="00B35A80">
        <w:rPr>
          <w:rtl/>
        </w:rPr>
        <w:t xml:space="preserve"> </w:t>
      </w:r>
      <w:r w:rsidRPr="00B35A80">
        <w:rPr>
          <w:rFonts w:hint="cs"/>
          <w:rtl/>
        </w:rPr>
        <w:t>للبخاري.</w:t>
      </w:r>
      <w:r w:rsidRPr="00B35A80">
        <w:rPr>
          <w:rtl/>
        </w:rPr>
        <w:t xml:space="preserve"> </w:t>
      </w:r>
    </w:p>
  </w:footnote>
  <w:footnote w:id="303">
    <w:p w:rsidR="00444CD6" w:rsidRPr="00B35A80" w:rsidRDefault="00444CD6" w:rsidP="00B35A80">
      <w:pPr>
        <w:pStyle w:val="5"/>
        <w:rPr>
          <w:rtl/>
        </w:rPr>
      </w:pPr>
      <w:r w:rsidRPr="00B35A80">
        <w:t xml:space="preserve"> (</w:t>
      </w:r>
      <w:r w:rsidRPr="00B35A80">
        <w:rPr>
          <w:rStyle w:val="FootnoteReference"/>
          <w:vertAlign w:val="baseline"/>
        </w:rPr>
        <w:footnoteRef/>
      </w:r>
      <w:r w:rsidRPr="00B35A80">
        <w:t>)</w:t>
      </w:r>
      <w:r w:rsidRPr="00B35A80">
        <w:rPr>
          <w:rtl/>
        </w:rPr>
        <w:t>البخاري العلم (110)</w:t>
      </w:r>
      <w:r w:rsidRPr="00B35A80">
        <w:rPr>
          <w:rFonts w:hint="cs"/>
          <w:rtl/>
        </w:rPr>
        <w:t>،</w:t>
      </w:r>
      <w:r w:rsidRPr="00B35A80">
        <w:rPr>
          <w:rtl/>
        </w:rPr>
        <w:t xml:space="preserve"> </w:t>
      </w:r>
      <w:r w:rsidRPr="00B35A80">
        <w:rPr>
          <w:rFonts w:hint="cs"/>
          <w:rtl/>
        </w:rPr>
        <w:t>مسلم</w:t>
      </w:r>
      <w:r w:rsidRPr="00B35A80">
        <w:rPr>
          <w:rtl/>
        </w:rPr>
        <w:t xml:space="preserve"> </w:t>
      </w:r>
      <w:r w:rsidRPr="00B35A80">
        <w:rPr>
          <w:rFonts w:hint="cs"/>
          <w:rtl/>
        </w:rPr>
        <w:t>الرؤيا</w:t>
      </w:r>
      <w:r w:rsidRPr="00B35A80">
        <w:rPr>
          <w:rtl/>
        </w:rPr>
        <w:t xml:space="preserve"> (2266)</w:t>
      </w:r>
      <w:r w:rsidRPr="00B35A80">
        <w:rPr>
          <w:rFonts w:hint="cs"/>
          <w:rtl/>
        </w:rPr>
        <w:t>،</w:t>
      </w:r>
      <w:r w:rsidRPr="00B35A80">
        <w:rPr>
          <w:rtl/>
        </w:rPr>
        <w:t xml:space="preserve"> </w:t>
      </w:r>
      <w:r w:rsidRPr="00B35A80">
        <w:rPr>
          <w:rFonts w:hint="cs"/>
          <w:rtl/>
        </w:rPr>
        <w:t>الترمذي</w:t>
      </w:r>
      <w:r w:rsidRPr="00B35A80">
        <w:rPr>
          <w:rtl/>
        </w:rPr>
        <w:t xml:space="preserve"> </w:t>
      </w:r>
      <w:r w:rsidRPr="00B35A80">
        <w:rPr>
          <w:rFonts w:hint="cs"/>
          <w:rtl/>
        </w:rPr>
        <w:t>الرؤيا</w:t>
      </w:r>
      <w:r w:rsidRPr="00B35A80">
        <w:rPr>
          <w:rtl/>
        </w:rPr>
        <w:t xml:space="preserve"> (2280)</w:t>
      </w:r>
      <w:r w:rsidRPr="00B35A80">
        <w:rPr>
          <w:rFonts w:hint="cs"/>
          <w:rtl/>
        </w:rPr>
        <w:t>،</w:t>
      </w:r>
      <w:r w:rsidRPr="00B35A80">
        <w:rPr>
          <w:rtl/>
        </w:rPr>
        <w:t xml:space="preserve"> </w:t>
      </w:r>
      <w:r w:rsidRPr="00B35A80">
        <w:rPr>
          <w:rFonts w:hint="cs"/>
          <w:rtl/>
        </w:rPr>
        <w:t>أبو</w:t>
      </w:r>
      <w:r w:rsidRPr="00B35A80">
        <w:rPr>
          <w:rtl/>
        </w:rPr>
        <w:t xml:space="preserve"> </w:t>
      </w:r>
      <w:r w:rsidRPr="00B35A80">
        <w:rPr>
          <w:rFonts w:hint="cs"/>
          <w:rtl/>
        </w:rPr>
        <w:t>داود</w:t>
      </w:r>
      <w:r w:rsidRPr="00B35A80">
        <w:rPr>
          <w:rtl/>
        </w:rPr>
        <w:t xml:space="preserve"> </w:t>
      </w:r>
      <w:r w:rsidRPr="00B35A80">
        <w:rPr>
          <w:rFonts w:hint="cs"/>
          <w:rtl/>
        </w:rPr>
        <w:t>الأدب</w:t>
      </w:r>
      <w:r w:rsidRPr="00B35A80">
        <w:rPr>
          <w:rtl/>
        </w:rPr>
        <w:t xml:space="preserve"> (5023)</w:t>
      </w:r>
      <w:r w:rsidRPr="00B35A80">
        <w:rPr>
          <w:rFonts w:hint="cs"/>
          <w:rtl/>
        </w:rPr>
        <w:t>،</w:t>
      </w:r>
      <w:r w:rsidRPr="00B35A80">
        <w:rPr>
          <w:rtl/>
        </w:rPr>
        <w:t xml:space="preserve"> </w:t>
      </w:r>
      <w:r w:rsidRPr="00B35A80">
        <w:rPr>
          <w:rFonts w:hint="cs"/>
          <w:rtl/>
        </w:rPr>
        <w:t>ابن</w:t>
      </w:r>
      <w:r w:rsidRPr="00B35A80">
        <w:rPr>
          <w:rtl/>
        </w:rPr>
        <w:t xml:space="preserve"> </w:t>
      </w:r>
      <w:r w:rsidRPr="00B35A80">
        <w:rPr>
          <w:rFonts w:hint="cs"/>
          <w:rtl/>
        </w:rPr>
        <w:t>ماجه</w:t>
      </w:r>
      <w:r w:rsidRPr="00B35A80">
        <w:rPr>
          <w:rtl/>
        </w:rPr>
        <w:t xml:space="preserve"> </w:t>
      </w:r>
      <w:r w:rsidRPr="00B35A80">
        <w:rPr>
          <w:rFonts w:hint="cs"/>
          <w:rtl/>
        </w:rPr>
        <w:t>تعبير</w:t>
      </w:r>
      <w:r w:rsidRPr="00B35A80">
        <w:rPr>
          <w:rtl/>
        </w:rPr>
        <w:t xml:space="preserve"> </w:t>
      </w:r>
      <w:r w:rsidRPr="00B35A80">
        <w:rPr>
          <w:rFonts w:hint="cs"/>
          <w:rtl/>
        </w:rPr>
        <w:t>الرؤيا</w:t>
      </w:r>
      <w:r w:rsidRPr="00B35A80">
        <w:rPr>
          <w:rtl/>
        </w:rPr>
        <w:t xml:space="preserve"> (3901)</w:t>
      </w:r>
      <w:r w:rsidRPr="00B35A80">
        <w:rPr>
          <w:rFonts w:hint="cs"/>
          <w:rtl/>
        </w:rPr>
        <w:t>،</w:t>
      </w:r>
      <w:r w:rsidRPr="00B35A80">
        <w:rPr>
          <w:rtl/>
        </w:rPr>
        <w:t xml:space="preserve"> </w:t>
      </w:r>
      <w:r w:rsidRPr="00B35A80">
        <w:rPr>
          <w:rFonts w:hint="cs"/>
          <w:rtl/>
        </w:rPr>
        <w:t>أحمد</w:t>
      </w:r>
      <w:r w:rsidRPr="00B35A80">
        <w:rPr>
          <w:rtl/>
        </w:rPr>
        <w:t xml:space="preserve"> (2/232)</w:t>
      </w:r>
      <w:r w:rsidRPr="00B35A80">
        <w:rPr>
          <w:rFonts w:hint="cs"/>
          <w:rtl/>
        </w:rPr>
        <w:t>.</w:t>
      </w:r>
      <w:r w:rsidRPr="00B35A80">
        <w:rPr>
          <w:rtl/>
        </w:rPr>
        <w:t xml:space="preserve"> </w:t>
      </w:r>
    </w:p>
  </w:footnote>
  <w:footnote w:id="304">
    <w:p w:rsidR="00444CD6" w:rsidRPr="00B35A80" w:rsidRDefault="00444CD6" w:rsidP="00B35A80">
      <w:pPr>
        <w:pStyle w:val="5"/>
        <w:rPr>
          <w:rtl/>
        </w:rPr>
      </w:pPr>
      <w:r w:rsidRPr="00B35A80">
        <w:t xml:space="preserve"> (</w:t>
      </w:r>
      <w:r w:rsidRPr="00B35A80">
        <w:rPr>
          <w:rStyle w:val="FootnoteReference"/>
          <w:vertAlign w:val="baseline"/>
        </w:rPr>
        <w:footnoteRef/>
      </w:r>
      <w:r w:rsidRPr="00B35A80">
        <w:t>)</w:t>
      </w:r>
      <w:r w:rsidRPr="00B35A80">
        <w:rPr>
          <w:rtl/>
        </w:rPr>
        <w:t>صحيح مسلم برقم (2266)</w:t>
      </w:r>
      <w:r w:rsidRPr="00B35A80">
        <w:rPr>
          <w:rFonts w:hint="cs"/>
          <w:rtl/>
        </w:rPr>
        <w:t>.</w:t>
      </w:r>
      <w:r w:rsidRPr="00B35A80">
        <w:rPr>
          <w:rtl/>
        </w:rPr>
        <w:t xml:space="preserve"> </w:t>
      </w:r>
    </w:p>
  </w:footnote>
  <w:footnote w:id="305">
    <w:p w:rsidR="00444CD6" w:rsidRPr="00B35A80" w:rsidRDefault="00444CD6" w:rsidP="00B35A80">
      <w:pPr>
        <w:pStyle w:val="5"/>
        <w:rPr>
          <w:rtl/>
        </w:rPr>
      </w:pPr>
      <w:r w:rsidRPr="00B35A80">
        <w:t xml:space="preserve"> (</w:t>
      </w:r>
      <w:r w:rsidRPr="00B35A80">
        <w:rPr>
          <w:rStyle w:val="FootnoteReference"/>
          <w:vertAlign w:val="baseline"/>
        </w:rPr>
        <w:footnoteRef/>
      </w:r>
      <w:r w:rsidRPr="00B35A80">
        <w:t>)</w:t>
      </w:r>
      <w:r w:rsidRPr="00B35A80">
        <w:rPr>
          <w:rtl/>
        </w:rPr>
        <w:t>البخاري التعبير (6592)</w:t>
      </w:r>
      <w:r w:rsidRPr="00B35A80">
        <w:rPr>
          <w:rFonts w:hint="cs"/>
          <w:rtl/>
        </w:rPr>
        <w:t>،</w:t>
      </w:r>
      <w:r w:rsidRPr="00B35A80">
        <w:rPr>
          <w:rtl/>
        </w:rPr>
        <w:t xml:space="preserve"> </w:t>
      </w:r>
      <w:r w:rsidRPr="00B35A80">
        <w:rPr>
          <w:rFonts w:hint="cs"/>
          <w:rtl/>
        </w:rPr>
        <w:t>مسلم</w:t>
      </w:r>
      <w:r w:rsidRPr="00B35A80">
        <w:rPr>
          <w:rtl/>
        </w:rPr>
        <w:t xml:space="preserve"> </w:t>
      </w:r>
      <w:r w:rsidRPr="00B35A80">
        <w:rPr>
          <w:rFonts w:hint="cs"/>
          <w:rtl/>
        </w:rPr>
        <w:t>الرؤيا</w:t>
      </w:r>
      <w:r w:rsidRPr="00B35A80">
        <w:rPr>
          <w:rtl/>
        </w:rPr>
        <w:t xml:space="preserve"> (2266)</w:t>
      </w:r>
      <w:r w:rsidRPr="00B35A80">
        <w:rPr>
          <w:rFonts w:hint="cs"/>
          <w:rtl/>
        </w:rPr>
        <w:t>،</w:t>
      </w:r>
      <w:r w:rsidRPr="00B35A80">
        <w:rPr>
          <w:rtl/>
        </w:rPr>
        <w:t xml:space="preserve"> </w:t>
      </w:r>
      <w:r w:rsidRPr="00B35A80">
        <w:rPr>
          <w:rFonts w:hint="cs"/>
          <w:rtl/>
        </w:rPr>
        <w:t>الترمذي</w:t>
      </w:r>
      <w:r w:rsidRPr="00B35A80">
        <w:rPr>
          <w:rtl/>
        </w:rPr>
        <w:t xml:space="preserve"> </w:t>
      </w:r>
      <w:r w:rsidRPr="00B35A80">
        <w:rPr>
          <w:rFonts w:hint="cs"/>
          <w:rtl/>
        </w:rPr>
        <w:t>الرؤيا</w:t>
      </w:r>
      <w:r w:rsidRPr="00B35A80">
        <w:rPr>
          <w:rtl/>
        </w:rPr>
        <w:t xml:space="preserve"> (2280)</w:t>
      </w:r>
      <w:r w:rsidRPr="00B35A80">
        <w:rPr>
          <w:rFonts w:hint="cs"/>
          <w:rtl/>
        </w:rPr>
        <w:t>،</w:t>
      </w:r>
      <w:r w:rsidRPr="00B35A80">
        <w:rPr>
          <w:rtl/>
        </w:rPr>
        <w:t xml:space="preserve"> </w:t>
      </w:r>
      <w:r w:rsidRPr="00B35A80">
        <w:rPr>
          <w:rFonts w:hint="cs"/>
          <w:rtl/>
        </w:rPr>
        <w:t>ابن</w:t>
      </w:r>
      <w:r w:rsidRPr="00B35A80">
        <w:rPr>
          <w:rtl/>
        </w:rPr>
        <w:t xml:space="preserve"> </w:t>
      </w:r>
      <w:r w:rsidRPr="00B35A80">
        <w:rPr>
          <w:rFonts w:hint="cs"/>
          <w:rtl/>
        </w:rPr>
        <w:t>ماجه</w:t>
      </w:r>
      <w:r w:rsidRPr="00B35A80">
        <w:rPr>
          <w:rtl/>
        </w:rPr>
        <w:t xml:space="preserve"> </w:t>
      </w:r>
      <w:r w:rsidRPr="00B35A80">
        <w:rPr>
          <w:rFonts w:hint="cs"/>
          <w:rtl/>
        </w:rPr>
        <w:t>تعبير</w:t>
      </w:r>
      <w:r w:rsidRPr="00B35A80">
        <w:rPr>
          <w:rtl/>
        </w:rPr>
        <w:t xml:space="preserve"> </w:t>
      </w:r>
      <w:r w:rsidRPr="00B35A80">
        <w:rPr>
          <w:rFonts w:hint="cs"/>
          <w:rtl/>
        </w:rPr>
        <w:t>الرؤيا</w:t>
      </w:r>
      <w:r w:rsidRPr="00B35A80">
        <w:rPr>
          <w:rtl/>
        </w:rPr>
        <w:t xml:space="preserve"> (3901)</w:t>
      </w:r>
      <w:r w:rsidRPr="00B35A80">
        <w:rPr>
          <w:rFonts w:hint="cs"/>
          <w:rtl/>
        </w:rPr>
        <w:t>،</w:t>
      </w:r>
      <w:r w:rsidRPr="00B35A80">
        <w:rPr>
          <w:rtl/>
        </w:rPr>
        <w:t xml:space="preserve"> </w:t>
      </w:r>
      <w:r w:rsidRPr="00B35A80">
        <w:rPr>
          <w:rFonts w:hint="cs"/>
          <w:rtl/>
        </w:rPr>
        <w:t>أحمد</w:t>
      </w:r>
      <w:r w:rsidRPr="00B35A80">
        <w:rPr>
          <w:rtl/>
        </w:rPr>
        <w:t xml:space="preserve"> (2/232)</w:t>
      </w:r>
      <w:r w:rsidRPr="00B35A80">
        <w:rPr>
          <w:rFonts w:hint="cs"/>
          <w:rtl/>
        </w:rPr>
        <w:t>.</w:t>
      </w:r>
      <w:r w:rsidRPr="00B35A80">
        <w:rPr>
          <w:rtl/>
        </w:rPr>
        <w:t xml:space="preserve"> </w:t>
      </w:r>
    </w:p>
  </w:footnote>
  <w:footnote w:id="306">
    <w:p w:rsidR="00444CD6" w:rsidRPr="00B35A80" w:rsidRDefault="00444CD6" w:rsidP="00B35A80">
      <w:pPr>
        <w:pStyle w:val="5"/>
        <w:rPr>
          <w:rtl/>
        </w:rPr>
      </w:pPr>
      <w:r w:rsidRPr="00B35A80">
        <w:t xml:space="preserve"> (</w:t>
      </w:r>
      <w:r w:rsidRPr="00B35A80">
        <w:rPr>
          <w:rStyle w:val="FootnoteReference"/>
          <w:vertAlign w:val="baseline"/>
        </w:rPr>
        <w:footnoteRef/>
      </w:r>
      <w:r w:rsidRPr="00B35A80">
        <w:t>)</w:t>
      </w:r>
      <w:r w:rsidRPr="00B35A80">
        <w:rPr>
          <w:rtl/>
        </w:rPr>
        <w:t>صحيح البخاري برقم (6993)</w:t>
      </w:r>
      <w:r w:rsidRPr="00B35A80">
        <w:rPr>
          <w:rFonts w:hint="cs"/>
          <w:rtl/>
        </w:rPr>
        <w:t>،</w:t>
      </w:r>
      <w:r w:rsidRPr="00B35A80">
        <w:rPr>
          <w:rtl/>
        </w:rPr>
        <w:t xml:space="preserve"> </w:t>
      </w:r>
      <w:r w:rsidRPr="00B35A80">
        <w:rPr>
          <w:rFonts w:hint="cs"/>
          <w:rtl/>
        </w:rPr>
        <w:t>ومسلم</w:t>
      </w:r>
      <w:r w:rsidRPr="00B35A80">
        <w:rPr>
          <w:rtl/>
        </w:rPr>
        <w:t xml:space="preserve"> </w:t>
      </w:r>
      <w:r w:rsidRPr="00B35A80">
        <w:rPr>
          <w:rFonts w:hint="cs"/>
          <w:rtl/>
        </w:rPr>
        <w:t>برقم</w:t>
      </w:r>
      <w:r w:rsidRPr="00B35A80">
        <w:rPr>
          <w:rtl/>
        </w:rPr>
        <w:t xml:space="preserve"> (2266)</w:t>
      </w:r>
      <w:r w:rsidRPr="00B35A80">
        <w:rPr>
          <w:rFonts w:hint="cs"/>
          <w:rtl/>
        </w:rPr>
        <w:t>.</w:t>
      </w:r>
      <w:r w:rsidRPr="00B35A80">
        <w:rPr>
          <w:rtl/>
        </w:rPr>
        <w:t xml:space="preserve"> </w:t>
      </w:r>
    </w:p>
  </w:footnote>
  <w:footnote w:id="307">
    <w:p w:rsidR="00444CD6" w:rsidRPr="00B35A80" w:rsidRDefault="00444CD6" w:rsidP="00B35A80">
      <w:pPr>
        <w:pStyle w:val="5"/>
        <w:rPr>
          <w:rtl/>
        </w:rPr>
      </w:pPr>
      <w:r w:rsidRPr="00B35A80">
        <w:t xml:space="preserve"> (</w:t>
      </w:r>
      <w:r w:rsidRPr="00B35A80">
        <w:rPr>
          <w:rStyle w:val="FootnoteReference"/>
          <w:vertAlign w:val="baseline"/>
        </w:rPr>
        <w:footnoteRef/>
      </w:r>
      <w:r w:rsidRPr="00B35A80">
        <w:t>)</w:t>
      </w:r>
      <w:r w:rsidRPr="00B35A80">
        <w:rPr>
          <w:rtl/>
        </w:rPr>
        <w:t>مسلم الرؤيا (2268)</w:t>
      </w:r>
      <w:r w:rsidRPr="00B35A80">
        <w:rPr>
          <w:rFonts w:hint="cs"/>
          <w:rtl/>
        </w:rPr>
        <w:t>.</w:t>
      </w:r>
      <w:r w:rsidRPr="00B35A80">
        <w:rPr>
          <w:rtl/>
        </w:rPr>
        <w:t xml:space="preserve"> </w:t>
      </w:r>
    </w:p>
  </w:footnote>
  <w:footnote w:id="308">
    <w:p w:rsidR="00444CD6" w:rsidRPr="00B35A80" w:rsidRDefault="00444CD6" w:rsidP="00B35A80">
      <w:pPr>
        <w:pStyle w:val="5"/>
        <w:rPr>
          <w:rtl/>
        </w:rPr>
      </w:pPr>
      <w:r w:rsidRPr="00B35A80">
        <w:t xml:space="preserve"> (</w:t>
      </w:r>
      <w:r w:rsidRPr="00B35A80">
        <w:rPr>
          <w:rStyle w:val="FootnoteReference"/>
          <w:vertAlign w:val="baseline"/>
        </w:rPr>
        <w:footnoteRef/>
      </w:r>
      <w:r w:rsidRPr="00B35A80">
        <w:t>)</w:t>
      </w:r>
      <w:r w:rsidRPr="00B35A80">
        <w:rPr>
          <w:rtl/>
        </w:rPr>
        <w:t>مسلم برقم (2268)</w:t>
      </w:r>
      <w:r w:rsidRPr="00B35A80">
        <w:rPr>
          <w:rFonts w:hint="cs"/>
          <w:rtl/>
        </w:rPr>
        <w:t>.</w:t>
      </w:r>
      <w:r w:rsidRPr="00B35A80">
        <w:rPr>
          <w:rtl/>
        </w:rPr>
        <w:t xml:space="preserve"> </w:t>
      </w:r>
    </w:p>
  </w:footnote>
  <w:footnote w:id="309">
    <w:p w:rsidR="00444CD6" w:rsidRDefault="00444CD6" w:rsidP="00B35A80">
      <w:pPr>
        <w:pStyle w:val="5"/>
        <w:rPr>
          <w:rtl/>
        </w:rPr>
      </w:pPr>
      <w:r w:rsidRPr="00B35A80">
        <w:t xml:space="preserve"> (</w:t>
      </w:r>
      <w:r w:rsidRPr="00B35A80">
        <w:rPr>
          <w:rStyle w:val="FootnoteReference"/>
          <w:vertAlign w:val="baseline"/>
        </w:rPr>
        <w:footnoteRef/>
      </w:r>
      <w:r w:rsidRPr="00B35A80">
        <w:t>)</w:t>
      </w:r>
      <w:r w:rsidRPr="00B35A80">
        <w:rPr>
          <w:rtl/>
        </w:rPr>
        <w:t>المستدرك</w:t>
      </w:r>
      <w:r w:rsidRPr="00B35A80">
        <w:rPr>
          <w:rFonts w:hint="cs"/>
          <w:rtl/>
        </w:rPr>
        <w:t>:</w:t>
      </w:r>
      <w:r w:rsidRPr="00B35A80">
        <w:rPr>
          <w:rtl/>
        </w:rPr>
        <w:t xml:space="preserve"> 4 / 393</w:t>
      </w:r>
      <w:r w:rsidRPr="00B35A80">
        <w:rPr>
          <w:rFonts w:hint="cs"/>
          <w:rtl/>
        </w:rPr>
        <w:t>،</w:t>
      </w:r>
      <w:r w:rsidRPr="00B35A80">
        <w:rPr>
          <w:rtl/>
        </w:rPr>
        <w:t xml:space="preserve"> </w:t>
      </w:r>
      <w:r w:rsidRPr="00B35A80">
        <w:rPr>
          <w:rFonts w:hint="cs"/>
          <w:rtl/>
        </w:rPr>
        <w:t>وصححه</w:t>
      </w:r>
      <w:r w:rsidRPr="00B35A80">
        <w:rPr>
          <w:rtl/>
        </w:rPr>
        <w:t xml:space="preserve"> </w:t>
      </w:r>
      <w:r w:rsidRPr="00B35A80">
        <w:rPr>
          <w:rFonts w:hint="cs"/>
          <w:rtl/>
        </w:rPr>
        <w:t>ووافقه</w:t>
      </w:r>
      <w:r w:rsidRPr="00B35A80">
        <w:rPr>
          <w:rtl/>
        </w:rPr>
        <w:t xml:space="preserve"> </w:t>
      </w:r>
      <w:r w:rsidRPr="00B35A80">
        <w:rPr>
          <w:rFonts w:hint="cs"/>
          <w:rtl/>
        </w:rPr>
        <w:t>الذهبي.</w:t>
      </w:r>
      <w:r>
        <w:rPr>
          <w:rtl/>
        </w:rPr>
        <w:t xml:space="preserve"> </w:t>
      </w:r>
    </w:p>
  </w:footnote>
  <w:footnote w:id="310">
    <w:p w:rsidR="00444CD6" w:rsidRPr="002467DA"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البخاري التعبير (6592)</w:t>
      </w:r>
      <w:r w:rsidRPr="002467DA">
        <w:rPr>
          <w:rFonts w:hint="cs"/>
          <w:rtl/>
        </w:rPr>
        <w:t>،</w:t>
      </w:r>
      <w:r w:rsidRPr="002467DA">
        <w:rPr>
          <w:rtl/>
        </w:rPr>
        <w:t xml:space="preserve"> </w:t>
      </w:r>
      <w:r w:rsidRPr="002467DA">
        <w:rPr>
          <w:rFonts w:hint="cs"/>
          <w:rtl/>
        </w:rPr>
        <w:t>مسلم</w:t>
      </w:r>
      <w:r w:rsidRPr="002467DA">
        <w:rPr>
          <w:rtl/>
        </w:rPr>
        <w:t xml:space="preserve"> </w:t>
      </w:r>
      <w:r w:rsidRPr="002467DA">
        <w:rPr>
          <w:rFonts w:hint="cs"/>
          <w:rtl/>
        </w:rPr>
        <w:t>الرؤيا</w:t>
      </w:r>
      <w:r w:rsidRPr="002467DA">
        <w:rPr>
          <w:rtl/>
        </w:rPr>
        <w:t xml:space="preserve"> (2266)</w:t>
      </w:r>
      <w:r w:rsidRPr="002467DA">
        <w:rPr>
          <w:rFonts w:hint="cs"/>
          <w:rtl/>
        </w:rPr>
        <w:t>،</w:t>
      </w:r>
      <w:r w:rsidRPr="002467DA">
        <w:rPr>
          <w:rtl/>
        </w:rPr>
        <w:t xml:space="preserve"> </w:t>
      </w:r>
      <w:r w:rsidRPr="002467DA">
        <w:rPr>
          <w:rFonts w:hint="cs"/>
          <w:rtl/>
        </w:rPr>
        <w:t>الترمذي</w:t>
      </w:r>
      <w:r w:rsidRPr="002467DA">
        <w:rPr>
          <w:rtl/>
        </w:rPr>
        <w:t xml:space="preserve"> </w:t>
      </w:r>
      <w:r w:rsidRPr="002467DA">
        <w:rPr>
          <w:rFonts w:hint="cs"/>
          <w:rtl/>
        </w:rPr>
        <w:t>الرؤيا</w:t>
      </w:r>
      <w:r w:rsidRPr="002467DA">
        <w:rPr>
          <w:rtl/>
        </w:rPr>
        <w:t xml:space="preserve"> (2280)</w:t>
      </w:r>
      <w:r w:rsidRPr="002467DA">
        <w:rPr>
          <w:rFonts w:hint="cs"/>
          <w:rtl/>
        </w:rPr>
        <w:t>،</w:t>
      </w:r>
      <w:r w:rsidRPr="002467DA">
        <w:rPr>
          <w:rtl/>
        </w:rPr>
        <w:t xml:space="preserve"> </w:t>
      </w:r>
      <w:r w:rsidRPr="002467DA">
        <w:rPr>
          <w:rFonts w:hint="cs"/>
          <w:rtl/>
        </w:rPr>
        <w:t>ابن</w:t>
      </w:r>
      <w:r w:rsidRPr="002467DA">
        <w:rPr>
          <w:rtl/>
        </w:rPr>
        <w:t xml:space="preserve"> </w:t>
      </w:r>
      <w:r w:rsidRPr="002467DA">
        <w:rPr>
          <w:rFonts w:hint="cs"/>
          <w:rtl/>
        </w:rPr>
        <w:t>ماجه</w:t>
      </w:r>
      <w:r w:rsidRPr="002467DA">
        <w:rPr>
          <w:rtl/>
        </w:rPr>
        <w:t xml:space="preserve"> </w:t>
      </w:r>
      <w:r w:rsidRPr="002467DA">
        <w:rPr>
          <w:rFonts w:hint="cs"/>
          <w:rtl/>
        </w:rPr>
        <w:t>تعبير</w:t>
      </w:r>
      <w:r w:rsidRPr="002467DA">
        <w:rPr>
          <w:rtl/>
        </w:rPr>
        <w:t xml:space="preserve"> </w:t>
      </w:r>
      <w:r w:rsidRPr="002467DA">
        <w:rPr>
          <w:rFonts w:hint="cs"/>
          <w:rtl/>
        </w:rPr>
        <w:t>الرؤيا</w:t>
      </w:r>
      <w:r w:rsidRPr="002467DA">
        <w:rPr>
          <w:rtl/>
        </w:rPr>
        <w:t xml:space="preserve"> (3901)</w:t>
      </w:r>
      <w:r w:rsidRPr="002467DA">
        <w:rPr>
          <w:rFonts w:hint="cs"/>
          <w:rtl/>
        </w:rPr>
        <w:t>،</w:t>
      </w:r>
      <w:r w:rsidRPr="002467DA">
        <w:rPr>
          <w:rtl/>
        </w:rPr>
        <w:t xml:space="preserve"> </w:t>
      </w:r>
      <w:r w:rsidRPr="002467DA">
        <w:rPr>
          <w:rFonts w:hint="cs"/>
          <w:rtl/>
        </w:rPr>
        <w:t>أحمد</w:t>
      </w:r>
      <w:r w:rsidRPr="002467DA">
        <w:rPr>
          <w:rtl/>
        </w:rPr>
        <w:t xml:space="preserve"> (2/232)</w:t>
      </w:r>
      <w:r w:rsidRPr="002467DA">
        <w:rPr>
          <w:rFonts w:hint="cs"/>
          <w:rtl/>
        </w:rPr>
        <w:t>.</w:t>
      </w:r>
      <w:r w:rsidRPr="002467DA">
        <w:rPr>
          <w:rtl/>
        </w:rPr>
        <w:t xml:space="preserve"> </w:t>
      </w:r>
    </w:p>
  </w:footnote>
  <w:footnote w:id="311">
    <w:p w:rsidR="00444CD6"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ابن ماجه تعبير الرؤيا (3904)</w:t>
      </w:r>
      <w:r w:rsidRPr="002467DA">
        <w:rPr>
          <w:rFonts w:hint="cs"/>
          <w:rtl/>
        </w:rPr>
        <w:t>.</w:t>
      </w:r>
      <w:r w:rsidRPr="002467DA">
        <w:rPr>
          <w:rtl/>
        </w:rPr>
        <w:t xml:space="preserve"> </w:t>
      </w:r>
    </w:p>
  </w:footnote>
  <w:footnote w:id="312">
    <w:p w:rsidR="00444CD6" w:rsidRPr="002467DA"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صحيح البخاري برقم (45)</w:t>
      </w:r>
      <w:r w:rsidRPr="002467DA">
        <w:rPr>
          <w:rFonts w:hint="cs"/>
          <w:rtl/>
        </w:rPr>
        <w:t>،</w:t>
      </w:r>
      <w:r w:rsidRPr="002467DA">
        <w:rPr>
          <w:rtl/>
        </w:rPr>
        <w:t xml:space="preserve"> </w:t>
      </w:r>
      <w:r w:rsidRPr="002467DA">
        <w:rPr>
          <w:rFonts w:hint="cs"/>
          <w:rtl/>
        </w:rPr>
        <w:t>ومسلم</w:t>
      </w:r>
      <w:r w:rsidRPr="002467DA">
        <w:rPr>
          <w:rtl/>
        </w:rPr>
        <w:t xml:space="preserve"> </w:t>
      </w:r>
      <w:r w:rsidRPr="002467DA">
        <w:rPr>
          <w:rFonts w:hint="cs"/>
          <w:rtl/>
        </w:rPr>
        <w:t>برقم</w:t>
      </w:r>
      <w:r w:rsidRPr="002467DA">
        <w:rPr>
          <w:rtl/>
        </w:rPr>
        <w:t xml:space="preserve"> (3017)</w:t>
      </w:r>
      <w:r w:rsidRPr="002467DA">
        <w:rPr>
          <w:rFonts w:hint="cs"/>
          <w:rtl/>
        </w:rPr>
        <w:t>.</w:t>
      </w:r>
      <w:r w:rsidRPr="002467DA">
        <w:rPr>
          <w:rtl/>
        </w:rPr>
        <w:t xml:space="preserve"> </w:t>
      </w:r>
    </w:p>
  </w:footnote>
  <w:footnote w:id="313">
    <w:p w:rsidR="00444CD6" w:rsidRPr="002467DA"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انظر ص170</w:t>
      </w:r>
      <w:r w:rsidRPr="002467DA">
        <w:rPr>
          <w:rFonts w:hint="cs"/>
          <w:rtl/>
        </w:rPr>
        <w:t>.</w:t>
      </w:r>
      <w:r w:rsidRPr="002467DA">
        <w:rPr>
          <w:rtl/>
        </w:rPr>
        <w:t xml:space="preserve"> </w:t>
      </w:r>
    </w:p>
  </w:footnote>
  <w:footnote w:id="314">
    <w:p w:rsidR="00444CD6"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الترمذي الفتن (2219)</w:t>
      </w:r>
      <w:r w:rsidRPr="002467DA">
        <w:rPr>
          <w:rFonts w:hint="cs"/>
          <w:rtl/>
        </w:rPr>
        <w:t>،</w:t>
      </w:r>
      <w:r w:rsidRPr="002467DA">
        <w:rPr>
          <w:rtl/>
        </w:rPr>
        <w:t xml:space="preserve"> </w:t>
      </w:r>
      <w:r w:rsidRPr="002467DA">
        <w:rPr>
          <w:rFonts w:hint="cs"/>
          <w:rtl/>
        </w:rPr>
        <w:t>أبو</w:t>
      </w:r>
      <w:r w:rsidRPr="002467DA">
        <w:rPr>
          <w:rtl/>
        </w:rPr>
        <w:t xml:space="preserve"> </w:t>
      </w:r>
      <w:r w:rsidRPr="002467DA">
        <w:rPr>
          <w:rFonts w:hint="cs"/>
          <w:rtl/>
        </w:rPr>
        <w:t>داود</w:t>
      </w:r>
      <w:r w:rsidRPr="002467DA">
        <w:rPr>
          <w:rtl/>
        </w:rPr>
        <w:t xml:space="preserve"> </w:t>
      </w:r>
      <w:r w:rsidRPr="002467DA">
        <w:rPr>
          <w:rFonts w:hint="cs"/>
          <w:rtl/>
        </w:rPr>
        <w:t>الفتن</w:t>
      </w:r>
      <w:r w:rsidRPr="002467DA">
        <w:rPr>
          <w:rtl/>
        </w:rPr>
        <w:t xml:space="preserve"> </w:t>
      </w:r>
      <w:r w:rsidRPr="002467DA">
        <w:rPr>
          <w:rFonts w:hint="cs"/>
          <w:rtl/>
        </w:rPr>
        <w:t>والملاحم</w:t>
      </w:r>
      <w:r w:rsidRPr="002467DA">
        <w:rPr>
          <w:rtl/>
        </w:rPr>
        <w:t xml:space="preserve"> (4252)</w:t>
      </w:r>
      <w:r w:rsidRPr="002467DA">
        <w:rPr>
          <w:rFonts w:hint="cs"/>
          <w:rtl/>
        </w:rPr>
        <w:t>.</w:t>
      </w:r>
      <w:r>
        <w:rPr>
          <w:rtl/>
        </w:rPr>
        <w:t xml:space="preserve"> </w:t>
      </w:r>
    </w:p>
  </w:footnote>
  <w:footnote w:id="315">
    <w:p w:rsidR="00444CD6" w:rsidRPr="002467DA"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سنن الترمذي 4 / 499 وقال حديث حسن صحيح</w:t>
      </w:r>
      <w:r w:rsidRPr="002467DA">
        <w:rPr>
          <w:rFonts w:hint="cs"/>
          <w:rtl/>
        </w:rPr>
        <w:t>،</w:t>
      </w:r>
      <w:r w:rsidRPr="002467DA">
        <w:rPr>
          <w:rtl/>
        </w:rPr>
        <w:t xml:space="preserve"> </w:t>
      </w:r>
      <w:r w:rsidRPr="002467DA">
        <w:rPr>
          <w:rFonts w:hint="cs"/>
          <w:rtl/>
        </w:rPr>
        <w:t>وبنحوه</w:t>
      </w:r>
      <w:r w:rsidRPr="002467DA">
        <w:rPr>
          <w:rtl/>
        </w:rPr>
        <w:t xml:space="preserve"> </w:t>
      </w:r>
      <w:r w:rsidRPr="002467DA">
        <w:rPr>
          <w:rFonts w:hint="cs"/>
          <w:rtl/>
        </w:rPr>
        <w:t>أبو</w:t>
      </w:r>
      <w:r w:rsidRPr="002467DA">
        <w:rPr>
          <w:rtl/>
        </w:rPr>
        <w:t xml:space="preserve"> </w:t>
      </w:r>
      <w:r w:rsidRPr="002467DA">
        <w:rPr>
          <w:rFonts w:hint="cs"/>
          <w:rtl/>
        </w:rPr>
        <w:t>داود</w:t>
      </w:r>
      <w:r w:rsidRPr="002467DA">
        <w:rPr>
          <w:rtl/>
        </w:rPr>
        <w:t xml:space="preserve"> </w:t>
      </w:r>
      <w:r w:rsidRPr="002467DA">
        <w:rPr>
          <w:rFonts w:hint="cs"/>
          <w:rtl/>
        </w:rPr>
        <w:t>عن</w:t>
      </w:r>
      <w:r w:rsidRPr="002467DA">
        <w:rPr>
          <w:rtl/>
        </w:rPr>
        <w:t xml:space="preserve"> </w:t>
      </w:r>
      <w:r w:rsidRPr="002467DA">
        <w:rPr>
          <w:rFonts w:hint="cs"/>
          <w:rtl/>
        </w:rPr>
        <w:t>أبي</w:t>
      </w:r>
      <w:r w:rsidRPr="002467DA">
        <w:rPr>
          <w:rtl/>
        </w:rPr>
        <w:t xml:space="preserve"> </w:t>
      </w:r>
      <w:r w:rsidRPr="002467DA">
        <w:rPr>
          <w:rFonts w:hint="cs"/>
          <w:rtl/>
        </w:rPr>
        <w:t>هريرة</w:t>
      </w:r>
      <w:r w:rsidRPr="002467DA">
        <w:rPr>
          <w:rtl/>
        </w:rPr>
        <w:t xml:space="preserve"> </w:t>
      </w:r>
      <w:r w:rsidRPr="002467DA">
        <w:rPr>
          <w:rFonts w:hint="cs"/>
          <w:rtl/>
        </w:rPr>
        <w:t>سنن</w:t>
      </w:r>
      <w:r w:rsidRPr="002467DA">
        <w:rPr>
          <w:rtl/>
        </w:rPr>
        <w:t xml:space="preserve"> </w:t>
      </w:r>
      <w:r w:rsidRPr="002467DA">
        <w:rPr>
          <w:rFonts w:hint="cs"/>
          <w:rtl/>
        </w:rPr>
        <w:t>أبي</w:t>
      </w:r>
      <w:r w:rsidRPr="002467DA">
        <w:rPr>
          <w:rtl/>
        </w:rPr>
        <w:t xml:space="preserve"> </w:t>
      </w:r>
      <w:r w:rsidRPr="002467DA">
        <w:rPr>
          <w:rFonts w:hint="cs"/>
          <w:rtl/>
        </w:rPr>
        <w:t>داود</w:t>
      </w:r>
      <w:r w:rsidRPr="002467DA">
        <w:rPr>
          <w:rtl/>
        </w:rPr>
        <w:t xml:space="preserve"> 4 / 329 برقم (4333- 4334)</w:t>
      </w:r>
      <w:r w:rsidRPr="002467DA">
        <w:rPr>
          <w:rFonts w:hint="cs"/>
          <w:rtl/>
        </w:rPr>
        <w:t>.</w:t>
      </w:r>
      <w:r w:rsidRPr="002467DA">
        <w:rPr>
          <w:rtl/>
        </w:rPr>
        <w:t xml:space="preserve"> </w:t>
      </w:r>
    </w:p>
  </w:footnote>
  <w:footnote w:id="316">
    <w:p w:rsidR="00444CD6" w:rsidRPr="002467DA"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البخاري أحاديث الأنبياء (3268)</w:t>
      </w:r>
      <w:r w:rsidRPr="002467DA">
        <w:rPr>
          <w:rFonts w:hint="cs"/>
          <w:rtl/>
        </w:rPr>
        <w:t>،</w:t>
      </w:r>
      <w:r w:rsidRPr="002467DA">
        <w:rPr>
          <w:rtl/>
        </w:rPr>
        <w:t xml:space="preserve"> </w:t>
      </w:r>
      <w:r w:rsidRPr="002467DA">
        <w:rPr>
          <w:rFonts w:hint="cs"/>
          <w:rtl/>
        </w:rPr>
        <w:t>مسلم</w:t>
      </w:r>
      <w:r w:rsidRPr="002467DA">
        <w:rPr>
          <w:rtl/>
        </w:rPr>
        <w:t xml:space="preserve"> </w:t>
      </w:r>
      <w:r w:rsidRPr="002467DA">
        <w:rPr>
          <w:rFonts w:hint="cs"/>
          <w:rtl/>
        </w:rPr>
        <w:t>الإمارة</w:t>
      </w:r>
      <w:r w:rsidRPr="002467DA">
        <w:rPr>
          <w:rtl/>
        </w:rPr>
        <w:t xml:space="preserve"> (1842)</w:t>
      </w:r>
      <w:r w:rsidRPr="002467DA">
        <w:rPr>
          <w:rFonts w:hint="cs"/>
          <w:rtl/>
        </w:rPr>
        <w:t>،</w:t>
      </w:r>
      <w:r w:rsidRPr="002467DA">
        <w:rPr>
          <w:rtl/>
        </w:rPr>
        <w:t xml:space="preserve"> </w:t>
      </w:r>
      <w:r w:rsidRPr="002467DA">
        <w:rPr>
          <w:rFonts w:hint="cs"/>
          <w:rtl/>
        </w:rPr>
        <w:t>أحمد</w:t>
      </w:r>
      <w:r w:rsidRPr="002467DA">
        <w:rPr>
          <w:rtl/>
        </w:rPr>
        <w:t xml:space="preserve"> (2/297)</w:t>
      </w:r>
      <w:r w:rsidRPr="002467DA">
        <w:rPr>
          <w:rFonts w:hint="cs"/>
          <w:rtl/>
        </w:rPr>
        <w:t>.</w:t>
      </w:r>
      <w:r w:rsidRPr="002467DA">
        <w:rPr>
          <w:rtl/>
        </w:rPr>
        <w:t xml:space="preserve"> </w:t>
      </w:r>
    </w:p>
  </w:footnote>
  <w:footnote w:id="317">
    <w:p w:rsidR="00444CD6" w:rsidRPr="002467DA"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صحيح البخاري برقم (3455)</w:t>
      </w:r>
      <w:r w:rsidRPr="002467DA">
        <w:rPr>
          <w:rFonts w:hint="cs"/>
          <w:rtl/>
        </w:rPr>
        <w:t>،</w:t>
      </w:r>
      <w:r w:rsidRPr="002467DA">
        <w:rPr>
          <w:rtl/>
        </w:rPr>
        <w:t xml:space="preserve"> </w:t>
      </w:r>
      <w:r w:rsidRPr="002467DA">
        <w:rPr>
          <w:rFonts w:hint="cs"/>
          <w:rtl/>
        </w:rPr>
        <w:t>وصحيح</w:t>
      </w:r>
      <w:r w:rsidRPr="002467DA">
        <w:rPr>
          <w:rtl/>
        </w:rPr>
        <w:t xml:space="preserve"> </w:t>
      </w:r>
      <w:r w:rsidRPr="002467DA">
        <w:rPr>
          <w:rFonts w:hint="cs"/>
          <w:rtl/>
        </w:rPr>
        <w:t>مسلم</w:t>
      </w:r>
      <w:r w:rsidRPr="002467DA">
        <w:rPr>
          <w:rtl/>
        </w:rPr>
        <w:t xml:space="preserve"> </w:t>
      </w:r>
      <w:r w:rsidRPr="002467DA">
        <w:rPr>
          <w:rFonts w:hint="cs"/>
          <w:rtl/>
        </w:rPr>
        <w:t>برقم</w:t>
      </w:r>
      <w:r w:rsidRPr="002467DA">
        <w:rPr>
          <w:rtl/>
        </w:rPr>
        <w:t xml:space="preserve"> (1842)</w:t>
      </w:r>
      <w:r w:rsidRPr="002467DA">
        <w:rPr>
          <w:rFonts w:hint="cs"/>
          <w:rtl/>
        </w:rPr>
        <w:t>،</w:t>
      </w:r>
      <w:r w:rsidRPr="002467DA">
        <w:rPr>
          <w:rtl/>
        </w:rPr>
        <w:t xml:space="preserve"> </w:t>
      </w:r>
      <w:r w:rsidRPr="002467DA">
        <w:rPr>
          <w:rFonts w:hint="cs"/>
          <w:rtl/>
        </w:rPr>
        <w:t>واللفظ</w:t>
      </w:r>
      <w:r w:rsidRPr="002467DA">
        <w:rPr>
          <w:rtl/>
        </w:rPr>
        <w:t xml:space="preserve"> </w:t>
      </w:r>
      <w:r w:rsidRPr="002467DA">
        <w:rPr>
          <w:rFonts w:hint="cs"/>
          <w:rtl/>
        </w:rPr>
        <w:t>له.</w:t>
      </w:r>
      <w:r w:rsidRPr="002467DA">
        <w:rPr>
          <w:rtl/>
        </w:rPr>
        <w:t xml:space="preserve"> </w:t>
      </w:r>
    </w:p>
  </w:footnote>
  <w:footnote w:id="318">
    <w:p w:rsidR="00444CD6" w:rsidRPr="002467DA"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أبو داود الملاحم (4291)</w:t>
      </w:r>
      <w:r w:rsidRPr="002467DA">
        <w:rPr>
          <w:rFonts w:hint="cs"/>
          <w:rtl/>
        </w:rPr>
        <w:t>.</w:t>
      </w:r>
      <w:r w:rsidRPr="002467DA">
        <w:rPr>
          <w:rtl/>
        </w:rPr>
        <w:t xml:space="preserve"> </w:t>
      </w:r>
    </w:p>
  </w:footnote>
  <w:footnote w:id="319">
    <w:p w:rsidR="00444CD6"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رواه أبو داود 4</w:t>
      </w:r>
      <w:r w:rsidRPr="002467DA">
        <w:rPr>
          <w:rFonts w:hint="cs"/>
          <w:rtl/>
        </w:rPr>
        <w:t>/</w:t>
      </w:r>
      <w:r w:rsidRPr="002467DA">
        <w:rPr>
          <w:rtl/>
        </w:rPr>
        <w:t xml:space="preserve"> 313 برقم (4291)</w:t>
      </w:r>
      <w:r w:rsidRPr="002467DA">
        <w:rPr>
          <w:rFonts w:hint="cs"/>
          <w:rtl/>
        </w:rPr>
        <w:t>،</w:t>
      </w:r>
      <w:r w:rsidRPr="002467DA">
        <w:rPr>
          <w:rtl/>
        </w:rPr>
        <w:t xml:space="preserve"> </w:t>
      </w:r>
      <w:r w:rsidRPr="002467DA">
        <w:rPr>
          <w:rFonts w:hint="cs"/>
          <w:rtl/>
        </w:rPr>
        <w:t>والحاكم</w:t>
      </w:r>
      <w:r w:rsidRPr="002467DA">
        <w:rPr>
          <w:rtl/>
        </w:rPr>
        <w:t xml:space="preserve"> </w:t>
      </w:r>
      <w:r w:rsidRPr="002467DA">
        <w:rPr>
          <w:rFonts w:hint="cs"/>
          <w:rtl/>
        </w:rPr>
        <w:t>وصحح</w:t>
      </w:r>
      <w:r w:rsidRPr="002467DA">
        <w:rPr>
          <w:rtl/>
        </w:rPr>
        <w:t>ه ووافقه الذهبي</w:t>
      </w:r>
      <w:r w:rsidRPr="002467DA">
        <w:rPr>
          <w:rFonts w:hint="cs"/>
          <w:rtl/>
        </w:rPr>
        <w:t>،</w:t>
      </w:r>
      <w:r w:rsidRPr="002467DA">
        <w:rPr>
          <w:rtl/>
        </w:rPr>
        <w:t xml:space="preserve"> </w:t>
      </w:r>
      <w:r w:rsidRPr="002467DA">
        <w:rPr>
          <w:rFonts w:hint="cs"/>
          <w:rtl/>
        </w:rPr>
        <w:t>المستدرك</w:t>
      </w:r>
      <w:r w:rsidRPr="002467DA">
        <w:rPr>
          <w:rtl/>
        </w:rPr>
        <w:t xml:space="preserve"> 4</w:t>
      </w:r>
      <w:r w:rsidRPr="002467DA">
        <w:rPr>
          <w:rFonts w:hint="cs"/>
          <w:rtl/>
        </w:rPr>
        <w:t>/</w:t>
      </w:r>
      <w:r w:rsidRPr="002467DA">
        <w:rPr>
          <w:rtl/>
        </w:rPr>
        <w:t xml:space="preserve"> 522</w:t>
      </w:r>
      <w:r w:rsidRPr="002467DA">
        <w:rPr>
          <w:rFonts w:hint="cs"/>
          <w:rtl/>
        </w:rPr>
        <w:t>.</w:t>
      </w:r>
      <w:r w:rsidRPr="002467DA">
        <w:rPr>
          <w:rtl/>
        </w:rPr>
        <w:t xml:space="preserve"> </w:t>
      </w:r>
    </w:p>
  </w:footnote>
  <w:footnote w:id="320">
    <w:p w:rsidR="00444CD6" w:rsidRPr="002467DA"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البخاري بدء الخلق (3035)</w:t>
      </w:r>
      <w:r w:rsidRPr="002467DA">
        <w:rPr>
          <w:rFonts w:hint="cs"/>
          <w:rtl/>
        </w:rPr>
        <w:t>،</w:t>
      </w:r>
      <w:r w:rsidRPr="002467DA">
        <w:rPr>
          <w:rtl/>
        </w:rPr>
        <w:t xml:space="preserve"> </w:t>
      </w:r>
      <w:r w:rsidRPr="002467DA">
        <w:rPr>
          <w:rFonts w:hint="cs"/>
          <w:rtl/>
        </w:rPr>
        <w:t>مسلم</w:t>
      </w:r>
      <w:r w:rsidRPr="002467DA">
        <w:rPr>
          <w:rtl/>
        </w:rPr>
        <w:t xml:space="preserve"> </w:t>
      </w:r>
      <w:r w:rsidRPr="002467DA">
        <w:rPr>
          <w:rFonts w:hint="cs"/>
          <w:rtl/>
        </w:rPr>
        <w:t>الإيمان</w:t>
      </w:r>
      <w:r w:rsidRPr="002467DA">
        <w:rPr>
          <w:rtl/>
        </w:rPr>
        <w:t xml:space="preserve"> (162)</w:t>
      </w:r>
      <w:r w:rsidRPr="002467DA">
        <w:rPr>
          <w:rFonts w:hint="cs"/>
          <w:rtl/>
        </w:rPr>
        <w:t>،</w:t>
      </w:r>
      <w:r w:rsidRPr="002467DA">
        <w:rPr>
          <w:rtl/>
        </w:rPr>
        <w:t xml:space="preserve"> </w:t>
      </w:r>
      <w:r w:rsidRPr="002467DA">
        <w:rPr>
          <w:rFonts w:hint="cs"/>
          <w:rtl/>
        </w:rPr>
        <w:t>النسائي</w:t>
      </w:r>
      <w:r w:rsidRPr="002467DA">
        <w:rPr>
          <w:rtl/>
        </w:rPr>
        <w:t xml:space="preserve"> </w:t>
      </w:r>
      <w:r w:rsidRPr="002467DA">
        <w:rPr>
          <w:rFonts w:hint="cs"/>
          <w:rtl/>
        </w:rPr>
        <w:t>الصلاة</w:t>
      </w:r>
      <w:r w:rsidRPr="002467DA">
        <w:rPr>
          <w:rtl/>
        </w:rPr>
        <w:t xml:space="preserve"> (448)</w:t>
      </w:r>
      <w:r w:rsidRPr="002467DA">
        <w:rPr>
          <w:rFonts w:hint="cs"/>
          <w:rtl/>
        </w:rPr>
        <w:t>،</w:t>
      </w:r>
      <w:r w:rsidRPr="002467DA">
        <w:rPr>
          <w:rtl/>
        </w:rPr>
        <w:t xml:space="preserve"> </w:t>
      </w:r>
      <w:r w:rsidRPr="002467DA">
        <w:rPr>
          <w:rFonts w:hint="cs"/>
          <w:rtl/>
        </w:rPr>
        <w:t>أحمد</w:t>
      </w:r>
      <w:r w:rsidRPr="002467DA">
        <w:rPr>
          <w:rtl/>
        </w:rPr>
        <w:t xml:space="preserve"> (3/149)</w:t>
      </w:r>
      <w:r w:rsidRPr="002467DA">
        <w:rPr>
          <w:rFonts w:hint="cs"/>
          <w:rtl/>
        </w:rPr>
        <w:t>.</w:t>
      </w:r>
      <w:r w:rsidRPr="002467DA">
        <w:rPr>
          <w:rtl/>
        </w:rPr>
        <w:t xml:space="preserve"> </w:t>
      </w:r>
    </w:p>
  </w:footnote>
  <w:footnote w:id="321">
    <w:p w:rsidR="00444CD6"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صحيح مسلم برقم (162)</w:t>
      </w:r>
      <w:r w:rsidRPr="002467DA">
        <w:rPr>
          <w:rFonts w:hint="cs"/>
          <w:rtl/>
        </w:rPr>
        <w:t>.</w:t>
      </w:r>
      <w:r>
        <w:rPr>
          <w:rtl/>
        </w:rPr>
        <w:t xml:space="preserve"> </w:t>
      </w:r>
    </w:p>
  </w:footnote>
  <w:footnote w:id="322">
    <w:p w:rsidR="00444CD6" w:rsidRPr="002467DA"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البخاري بدء الخلق (3035)</w:t>
      </w:r>
      <w:r w:rsidRPr="002467DA">
        <w:rPr>
          <w:rFonts w:hint="cs"/>
          <w:rtl/>
        </w:rPr>
        <w:t>،</w:t>
      </w:r>
      <w:r w:rsidRPr="002467DA">
        <w:rPr>
          <w:rtl/>
        </w:rPr>
        <w:t xml:space="preserve"> </w:t>
      </w:r>
      <w:r w:rsidRPr="002467DA">
        <w:rPr>
          <w:rFonts w:hint="cs"/>
          <w:rtl/>
        </w:rPr>
        <w:t>مسلم</w:t>
      </w:r>
      <w:r w:rsidRPr="002467DA">
        <w:rPr>
          <w:rtl/>
        </w:rPr>
        <w:t xml:space="preserve"> </w:t>
      </w:r>
      <w:r w:rsidRPr="002467DA">
        <w:rPr>
          <w:rFonts w:hint="cs"/>
          <w:rtl/>
        </w:rPr>
        <w:t>الإيمان</w:t>
      </w:r>
      <w:r w:rsidRPr="002467DA">
        <w:rPr>
          <w:rtl/>
        </w:rPr>
        <w:t xml:space="preserve"> (162)</w:t>
      </w:r>
      <w:r w:rsidRPr="002467DA">
        <w:rPr>
          <w:rFonts w:hint="cs"/>
          <w:rtl/>
        </w:rPr>
        <w:t>،</w:t>
      </w:r>
      <w:r w:rsidRPr="002467DA">
        <w:rPr>
          <w:rtl/>
        </w:rPr>
        <w:t xml:space="preserve"> </w:t>
      </w:r>
      <w:r w:rsidRPr="002467DA">
        <w:rPr>
          <w:rFonts w:hint="cs"/>
          <w:rtl/>
        </w:rPr>
        <w:t>النسائي</w:t>
      </w:r>
      <w:r w:rsidRPr="002467DA">
        <w:rPr>
          <w:rtl/>
        </w:rPr>
        <w:t xml:space="preserve"> </w:t>
      </w:r>
      <w:r w:rsidRPr="002467DA">
        <w:rPr>
          <w:rFonts w:hint="cs"/>
          <w:rtl/>
        </w:rPr>
        <w:t>الصلاة</w:t>
      </w:r>
      <w:r w:rsidRPr="002467DA">
        <w:rPr>
          <w:rtl/>
        </w:rPr>
        <w:t xml:space="preserve"> (448)</w:t>
      </w:r>
      <w:r w:rsidRPr="002467DA">
        <w:rPr>
          <w:rFonts w:hint="cs"/>
          <w:rtl/>
        </w:rPr>
        <w:t>،</w:t>
      </w:r>
      <w:r w:rsidRPr="002467DA">
        <w:rPr>
          <w:rtl/>
        </w:rPr>
        <w:t xml:space="preserve"> </w:t>
      </w:r>
      <w:r w:rsidRPr="002467DA">
        <w:rPr>
          <w:rFonts w:hint="cs"/>
          <w:rtl/>
        </w:rPr>
        <w:t>أحمد</w:t>
      </w:r>
      <w:r w:rsidRPr="002467DA">
        <w:rPr>
          <w:rtl/>
        </w:rPr>
        <w:t xml:space="preserve"> (3/149)</w:t>
      </w:r>
      <w:r w:rsidRPr="002467DA">
        <w:rPr>
          <w:rFonts w:hint="cs"/>
          <w:rtl/>
        </w:rPr>
        <w:t>.</w:t>
      </w:r>
      <w:r w:rsidRPr="002467DA">
        <w:rPr>
          <w:rtl/>
        </w:rPr>
        <w:t xml:space="preserve"> </w:t>
      </w:r>
    </w:p>
  </w:footnote>
  <w:footnote w:id="323">
    <w:p w:rsidR="00444CD6" w:rsidRPr="002467DA"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البخاري بدء الخلق (3035)</w:t>
      </w:r>
      <w:r w:rsidRPr="002467DA">
        <w:rPr>
          <w:rFonts w:hint="cs"/>
          <w:rtl/>
        </w:rPr>
        <w:t>،</w:t>
      </w:r>
      <w:r w:rsidRPr="002467DA">
        <w:rPr>
          <w:rtl/>
        </w:rPr>
        <w:t xml:space="preserve"> </w:t>
      </w:r>
      <w:r w:rsidRPr="002467DA">
        <w:rPr>
          <w:rFonts w:hint="cs"/>
          <w:rtl/>
        </w:rPr>
        <w:t>مسلم</w:t>
      </w:r>
      <w:r w:rsidRPr="002467DA">
        <w:rPr>
          <w:rtl/>
        </w:rPr>
        <w:t xml:space="preserve"> </w:t>
      </w:r>
      <w:r w:rsidRPr="002467DA">
        <w:rPr>
          <w:rFonts w:hint="cs"/>
          <w:rtl/>
        </w:rPr>
        <w:t>الإيمان</w:t>
      </w:r>
      <w:r w:rsidRPr="002467DA">
        <w:rPr>
          <w:rtl/>
        </w:rPr>
        <w:t xml:space="preserve"> (162)</w:t>
      </w:r>
      <w:r w:rsidRPr="002467DA">
        <w:rPr>
          <w:rFonts w:hint="cs"/>
          <w:rtl/>
        </w:rPr>
        <w:t>،</w:t>
      </w:r>
      <w:r w:rsidRPr="002467DA">
        <w:rPr>
          <w:rtl/>
        </w:rPr>
        <w:t xml:space="preserve"> </w:t>
      </w:r>
      <w:r w:rsidRPr="002467DA">
        <w:rPr>
          <w:rFonts w:hint="cs"/>
          <w:rtl/>
        </w:rPr>
        <w:t>النسائي</w:t>
      </w:r>
      <w:r w:rsidRPr="002467DA">
        <w:rPr>
          <w:rtl/>
        </w:rPr>
        <w:t xml:space="preserve"> </w:t>
      </w:r>
      <w:r w:rsidRPr="002467DA">
        <w:rPr>
          <w:rFonts w:hint="cs"/>
          <w:rtl/>
        </w:rPr>
        <w:t>الصلاة</w:t>
      </w:r>
      <w:r w:rsidRPr="002467DA">
        <w:rPr>
          <w:rtl/>
        </w:rPr>
        <w:t xml:space="preserve"> (448)</w:t>
      </w:r>
      <w:r w:rsidRPr="002467DA">
        <w:rPr>
          <w:rFonts w:hint="cs"/>
          <w:rtl/>
        </w:rPr>
        <w:t>،</w:t>
      </w:r>
      <w:r w:rsidRPr="002467DA">
        <w:rPr>
          <w:rtl/>
        </w:rPr>
        <w:t xml:space="preserve"> </w:t>
      </w:r>
      <w:r w:rsidRPr="002467DA">
        <w:rPr>
          <w:rFonts w:hint="cs"/>
          <w:rtl/>
        </w:rPr>
        <w:t>أحمد</w:t>
      </w:r>
      <w:r w:rsidRPr="002467DA">
        <w:rPr>
          <w:rtl/>
        </w:rPr>
        <w:t xml:space="preserve"> (3/149)</w:t>
      </w:r>
      <w:r w:rsidRPr="002467DA">
        <w:rPr>
          <w:rFonts w:hint="cs"/>
          <w:rtl/>
        </w:rPr>
        <w:t>.</w:t>
      </w:r>
      <w:r w:rsidRPr="002467DA">
        <w:rPr>
          <w:rtl/>
        </w:rPr>
        <w:t xml:space="preserve"> </w:t>
      </w:r>
    </w:p>
  </w:footnote>
  <w:footnote w:id="324">
    <w:p w:rsidR="00444CD6"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صحيح مسلم برقم (162)</w:t>
      </w:r>
      <w:r w:rsidRPr="002467DA">
        <w:rPr>
          <w:rFonts w:hint="cs"/>
          <w:rtl/>
        </w:rPr>
        <w:t>.</w:t>
      </w:r>
      <w:r w:rsidRPr="002467DA">
        <w:rPr>
          <w:rtl/>
        </w:rPr>
        <w:t xml:space="preserve"> </w:t>
      </w:r>
    </w:p>
  </w:footnote>
  <w:footnote w:id="325">
    <w:p w:rsidR="00444CD6" w:rsidRPr="002467DA"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البخاري الصلح (2550)</w:t>
      </w:r>
      <w:r w:rsidRPr="002467DA">
        <w:rPr>
          <w:rFonts w:hint="cs"/>
          <w:rtl/>
        </w:rPr>
        <w:t>،</w:t>
      </w:r>
      <w:r w:rsidRPr="002467DA">
        <w:rPr>
          <w:rtl/>
        </w:rPr>
        <w:t xml:space="preserve"> </w:t>
      </w:r>
      <w:r w:rsidRPr="002467DA">
        <w:rPr>
          <w:rFonts w:hint="cs"/>
          <w:rtl/>
        </w:rPr>
        <w:t>مسلم</w:t>
      </w:r>
      <w:r w:rsidRPr="002467DA">
        <w:rPr>
          <w:rtl/>
        </w:rPr>
        <w:t xml:space="preserve"> </w:t>
      </w:r>
      <w:r w:rsidRPr="002467DA">
        <w:rPr>
          <w:rFonts w:hint="cs"/>
          <w:rtl/>
        </w:rPr>
        <w:t>الأقضية</w:t>
      </w:r>
      <w:r w:rsidRPr="002467DA">
        <w:rPr>
          <w:rtl/>
        </w:rPr>
        <w:t xml:space="preserve"> (1718)</w:t>
      </w:r>
      <w:r w:rsidRPr="002467DA">
        <w:rPr>
          <w:rFonts w:hint="cs"/>
          <w:rtl/>
        </w:rPr>
        <w:t>،</w:t>
      </w:r>
      <w:r w:rsidRPr="002467DA">
        <w:rPr>
          <w:rtl/>
        </w:rPr>
        <w:t xml:space="preserve"> </w:t>
      </w:r>
      <w:r w:rsidRPr="002467DA">
        <w:rPr>
          <w:rFonts w:hint="cs"/>
          <w:rtl/>
        </w:rPr>
        <w:t>أبو</w:t>
      </w:r>
      <w:r w:rsidRPr="002467DA">
        <w:rPr>
          <w:rtl/>
        </w:rPr>
        <w:t xml:space="preserve"> </w:t>
      </w:r>
      <w:r w:rsidRPr="002467DA">
        <w:rPr>
          <w:rFonts w:hint="cs"/>
          <w:rtl/>
        </w:rPr>
        <w:t>داود</w:t>
      </w:r>
      <w:r w:rsidRPr="002467DA">
        <w:rPr>
          <w:rtl/>
        </w:rPr>
        <w:t xml:space="preserve"> </w:t>
      </w:r>
      <w:r w:rsidRPr="002467DA">
        <w:rPr>
          <w:rFonts w:hint="cs"/>
          <w:rtl/>
        </w:rPr>
        <w:t>السنة</w:t>
      </w:r>
      <w:r w:rsidRPr="002467DA">
        <w:rPr>
          <w:rtl/>
        </w:rPr>
        <w:t xml:space="preserve"> (4606)</w:t>
      </w:r>
      <w:r w:rsidRPr="002467DA">
        <w:rPr>
          <w:rFonts w:hint="cs"/>
          <w:rtl/>
        </w:rPr>
        <w:t>،</w:t>
      </w:r>
      <w:r w:rsidRPr="002467DA">
        <w:rPr>
          <w:rtl/>
        </w:rPr>
        <w:t xml:space="preserve"> </w:t>
      </w:r>
      <w:r w:rsidRPr="002467DA">
        <w:rPr>
          <w:rFonts w:hint="cs"/>
          <w:rtl/>
        </w:rPr>
        <w:t>ابن</w:t>
      </w:r>
      <w:r w:rsidRPr="002467DA">
        <w:rPr>
          <w:rtl/>
        </w:rPr>
        <w:t xml:space="preserve"> </w:t>
      </w:r>
      <w:r w:rsidRPr="002467DA">
        <w:rPr>
          <w:rFonts w:hint="cs"/>
          <w:rtl/>
        </w:rPr>
        <w:t>ماجه</w:t>
      </w:r>
      <w:r w:rsidRPr="002467DA">
        <w:rPr>
          <w:rtl/>
        </w:rPr>
        <w:t xml:space="preserve"> </w:t>
      </w:r>
      <w:r w:rsidRPr="002467DA">
        <w:rPr>
          <w:rFonts w:hint="cs"/>
          <w:rtl/>
        </w:rPr>
        <w:t>المقدمة</w:t>
      </w:r>
      <w:r w:rsidRPr="002467DA">
        <w:rPr>
          <w:rtl/>
        </w:rPr>
        <w:t xml:space="preserve"> (14)</w:t>
      </w:r>
      <w:r w:rsidRPr="002467DA">
        <w:rPr>
          <w:rFonts w:hint="cs"/>
          <w:rtl/>
        </w:rPr>
        <w:t>،</w:t>
      </w:r>
      <w:r w:rsidRPr="002467DA">
        <w:rPr>
          <w:rtl/>
        </w:rPr>
        <w:t xml:space="preserve"> </w:t>
      </w:r>
      <w:r w:rsidRPr="002467DA">
        <w:rPr>
          <w:rFonts w:hint="cs"/>
          <w:rtl/>
        </w:rPr>
        <w:t>أحمد</w:t>
      </w:r>
      <w:r w:rsidRPr="002467DA">
        <w:rPr>
          <w:rtl/>
        </w:rPr>
        <w:t xml:space="preserve"> (6/270)</w:t>
      </w:r>
      <w:r w:rsidRPr="002467DA">
        <w:rPr>
          <w:rFonts w:hint="cs"/>
          <w:rtl/>
        </w:rPr>
        <w:t>.</w:t>
      </w:r>
      <w:r w:rsidRPr="002467DA">
        <w:rPr>
          <w:rtl/>
        </w:rPr>
        <w:t xml:space="preserve"> </w:t>
      </w:r>
    </w:p>
  </w:footnote>
  <w:footnote w:id="326">
    <w:p w:rsidR="00444CD6"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صحيح مسلم برقم (2697)</w:t>
      </w:r>
      <w:r w:rsidRPr="002467DA">
        <w:rPr>
          <w:rFonts w:hint="cs"/>
          <w:rtl/>
        </w:rPr>
        <w:t>.</w:t>
      </w:r>
      <w:r w:rsidRPr="002467DA">
        <w:rPr>
          <w:rtl/>
        </w:rPr>
        <w:t xml:space="preserve"> </w:t>
      </w:r>
    </w:p>
  </w:footnote>
  <w:footnote w:id="327">
    <w:p w:rsidR="00444CD6" w:rsidRPr="002467DA"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البخاري بدء الخلق (3035)</w:t>
      </w:r>
      <w:r w:rsidRPr="002467DA">
        <w:rPr>
          <w:rFonts w:hint="cs"/>
          <w:rtl/>
        </w:rPr>
        <w:t>،</w:t>
      </w:r>
      <w:r w:rsidRPr="002467DA">
        <w:rPr>
          <w:rtl/>
        </w:rPr>
        <w:t xml:space="preserve"> </w:t>
      </w:r>
      <w:r w:rsidRPr="002467DA">
        <w:rPr>
          <w:rFonts w:hint="cs"/>
          <w:rtl/>
        </w:rPr>
        <w:t>مسلم</w:t>
      </w:r>
      <w:r w:rsidRPr="002467DA">
        <w:rPr>
          <w:rtl/>
        </w:rPr>
        <w:t xml:space="preserve"> </w:t>
      </w:r>
      <w:r w:rsidRPr="002467DA">
        <w:rPr>
          <w:rFonts w:hint="cs"/>
          <w:rtl/>
        </w:rPr>
        <w:t>الإيمان</w:t>
      </w:r>
      <w:r w:rsidRPr="002467DA">
        <w:rPr>
          <w:rtl/>
        </w:rPr>
        <w:t xml:space="preserve"> (162)</w:t>
      </w:r>
      <w:r w:rsidRPr="002467DA">
        <w:rPr>
          <w:rFonts w:hint="cs"/>
          <w:rtl/>
        </w:rPr>
        <w:t>،</w:t>
      </w:r>
      <w:r w:rsidRPr="002467DA">
        <w:rPr>
          <w:rtl/>
        </w:rPr>
        <w:t xml:space="preserve"> </w:t>
      </w:r>
      <w:r w:rsidRPr="002467DA">
        <w:rPr>
          <w:rFonts w:hint="cs"/>
          <w:rtl/>
        </w:rPr>
        <w:t>النسائي</w:t>
      </w:r>
      <w:r w:rsidRPr="002467DA">
        <w:rPr>
          <w:rtl/>
        </w:rPr>
        <w:t xml:space="preserve"> </w:t>
      </w:r>
      <w:r w:rsidRPr="002467DA">
        <w:rPr>
          <w:rFonts w:hint="cs"/>
          <w:rtl/>
        </w:rPr>
        <w:t>الصلاة</w:t>
      </w:r>
      <w:r w:rsidRPr="002467DA">
        <w:rPr>
          <w:rtl/>
        </w:rPr>
        <w:t xml:space="preserve"> (448)</w:t>
      </w:r>
      <w:r w:rsidRPr="002467DA">
        <w:rPr>
          <w:rFonts w:hint="cs"/>
          <w:rtl/>
        </w:rPr>
        <w:t>،</w:t>
      </w:r>
      <w:r w:rsidRPr="002467DA">
        <w:rPr>
          <w:rtl/>
        </w:rPr>
        <w:t xml:space="preserve"> </w:t>
      </w:r>
      <w:r w:rsidRPr="002467DA">
        <w:rPr>
          <w:rFonts w:hint="cs"/>
          <w:rtl/>
        </w:rPr>
        <w:t>أحمد</w:t>
      </w:r>
      <w:r w:rsidRPr="002467DA">
        <w:rPr>
          <w:rtl/>
        </w:rPr>
        <w:t xml:space="preserve"> (3/149)</w:t>
      </w:r>
      <w:r w:rsidRPr="002467DA">
        <w:rPr>
          <w:rFonts w:hint="cs"/>
          <w:rtl/>
        </w:rPr>
        <w:t>.</w:t>
      </w:r>
      <w:r w:rsidRPr="002467DA">
        <w:rPr>
          <w:rtl/>
        </w:rPr>
        <w:t xml:space="preserve"> </w:t>
      </w:r>
    </w:p>
  </w:footnote>
  <w:footnote w:id="328">
    <w:p w:rsidR="00444CD6" w:rsidRPr="002467DA"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صحيح البخاري برقم (3570)</w:t>
      </w:r>
      <w:r w:rsidRPr="002467DA">
        <w:rPr>
          <w:rFonts w:hint="cs"/>
          <w:rtl/>
        </w:rPr>
        <w:t>،</w:t>
      </w:r>
      <w:r w:rsidRPr="002467DA">
        <w:rPr>
          <w:rtl/>
        </w:rPr>
        <w:t xml:space="preserve"> </w:t>
      </w:r>
      <w:r w:rsidRPr="002467DA">
        <w:rPr>
          <w:rFonts w:hint="cs"/>
          <w:rtl/>
        </w:rPr>
        <w:t>ومسلم</w:t>
      </w:r>
      <w:r w:rsidRPr="002467DA">
        <w:rPr>
          <w:rtl/>
        </w:rPr>
        <w:t xml:space="preserve"> </w:t>
      </w:r>
      <w:r w:rsidRPr="002467DA">
        <w:rPr>
          <w:rFonts w:hint="cs"/>
          <w:rtl/>
        </w:rPr>
        <w:t>برقم</w:t>
      </w:r>
      <w:r w:rsidRPr="002467DA">
        <w:rPr>
          <w:rtl/>
        </w:rPr>
        <w:t xml:space="preserve"> (162)</w:t>
      </w:r>
      <w:r w:rsidRPr="002467DA">
        <w:rPr>
          <w:rFonts w:hint="cs"/>
          <w:rtl/>
        </w:rPr>
        <w:t>.</w:t>
      </w:r>
      <w:r w:rsidRPr="002467DA">
        <w:rPr>
          <w:rtl/>
        </w:rPr>
        <w:t xml:space="preserve"> </w:t>
      </w:r>
    </w:p>
  </w:footnote>
  <w:footnote w:id="329">
    <w:p w:rsidR="00444CD6" w:rsidRPr="002467DA"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البخاري بدء الخلق (3067)</w:t>
      </w:r>
      <w:r w:rsidRPr="002467DA">
        <w:rPr>
          <w:rFonts w:hint="cs"/>
          <w:rtl/>
        </w:rPr>
        <w:t>،</w:t>
      </w:r>
      <w:r w:rsidRPr="002467DA">
        <w:rPr>
          <w:rtl/>
        </w:rPr>
        <w:t xml:space="preserve"> </w:t>
      </w:r>
      <w:r w:rsidRPr="002467DA">
        <w:rPr>
          <w:rFonts w:hint="cs"/>
          <w:rtl/>
        </w:rPr>
        <w:t>مسلم</w:t>
      </w:r>
      <w:r w:rsidRPr="002467DA">
        <w:rPr>
          <w:rtl/>
        </w:rPr>
        <w:t xml:space="preserve"> </w:t>
      </w:r>
      <w:r w:rsidRPr="002467DA">
        <w:rPr>
          <w:rFonts w:hint="cs"/>
          <w:rtl/>
        </w:rPr>
        <w:t>الإيمان</w:t>
      </w:r>
      <w:r w:rsidRPr="002467DA">
        <w:rPr>
          <w:rtl/>
        </w:rPr>
        <w:t xml:space="preserve"> (165)</w:t>
      </w:r>
      <w:r w:rsidRPr="002467DA">
        <w:rPr>
          <w:rFonts w:hint="cs"/>
          <w:rtl/>
        </w:rPr>
        <w:t>،</w:t>
      </w:r>
      <w:r w:rsidRPr="002467DA">
        <w:rPr>
          <w:rtl/>
        </w:rPr>
        <w:t xml:space="preserve"> </w:t>
      </w:r>
      <w:r w:rsidRPr="002467DA">
        <w:rPr>
          <w:rFonts w:hint="cs"/>
          <w:rtl/>
        </w:rPr>
        <w:t>أحمد</w:t>
      </w:r>
      <w:r w:rsidRPr="002467DA">
        <w:rPr>
          <w:rtl/>
        </w:rPr>
        <w:t xml:space="preserve"> (1/309)</w:t>
      </w:r>
      <w:r w:rsidRPr="002467DA">
        <w:rPr>
          <w:rFonts w:hint="cs"/>
          <w:rtl/>
        </w:rPr>
        <w:t>.</w:t>
      </w:r>
      <w:r w:rsidRPr="002467DA">
        <w:rPr>
          <w:rtl/>
        </w:rPr>
        <w:t xml:space="preserve"> </w:t>
      </w:r>
    </w:p>
  </w:footnote>
  <w:footnote w:id="330">
    <w:p w:rsidR="00444CD6"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صحيح البخاري برقم (3239)</w:t>
      </w:r>
      <w:r w:rsidRPr="002467DA">
        <w:rPr>
          <w:rFonts w:hint="cs"/>
          <w:rtl/>
        </w:rPr>
        <w:t>،</w:t>
      </w:r>
      <w:r w:rsidRPr="002467DA">
        <w:rPr>
          <w:rtl/>
        </w:rPr>
        <w:t xml:space="preserve"> </w:t>
      </w:r>
      <w:r w:rsidRPr="002467DA">
        <w:rPr>
          <w:rFonts w:hint="cs"/>
          <w:rtl/>
        </w:rPr>
        <w:t>ومسلم</w:t>
      </w:r>
      <w:r w:rsidRPr="002467DA">
        <w:rPr>
          <w:rtl/>
        </w:rPr>
        <w:t xml:space="preserve"> </w:t>
      </w:r>
      <w:r w:rsidRPr="002467DA">
        <w:rPr>
          <w:rFonts w:hint="cs"/>
          <w:rtl/>
        </w:rPr>
        <w:t>برقم</w:t>
      </w:r>
      <w:r w:rsidRPr="002467DA">
        <w:rPr>
          <w:rtl/>
        </w:rPr>
        <w:t xml:space="preserve"> (165)</w:t>
      </w:r>
      <w:r w:rsidRPr="002467DA">
        <w:rPr>
          <w:rFonts w:hint="cs"/>
          <w:rtl/>
        </w:rPr>
        <w:t>.</w:t>
      </w:r>
      <w:r w:rsidRPr="002467DA">
        <w:rPr>
          <w:rtl/>
        </w:rPr>
        <w:t xml:space="preserve"> </w:t>
      </w:r>
    </w:p>
  </w:footnote>
  <w:footnote w:id="331">
    <w:p w:rsidR="00444CD6" w:rsidRPr="002467DA"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النسائي الجمعة (1374)</w:t>
      </w:r>
      <w:r w:rsidRPr="002467DA">
        <w:rPr>
          <w:rFonts w:hint="cs"/>
          <w:rtl/>
        </w:rPr>
        <w:t>،</w:t>
      </w:r>
      <w:r w:rsidRPr="002467DA">
        <w:rPr>
          <w:rtl/>
        </w:rPr>
        <w:t xml:space="preserve"> </w:t>
      </w:r>
      <w:r w:rsidRPr="002467DA">
        <w:rPr>
          <w:rFonts w:hint="cs"/>
          <w:rtl/>
        </w:rPr>
        <w:t>أبو</w:t>
      </w:r>
      <w:r w:rsidRPr="002467DA">
        <w:rPr>
          <w:rtl/>
        </w:rPr>
        <w:t xml:space="preserve"> </w:t>
      </w:r>
      <w:r w:rsidRPr="002467DA">
        <w:rPr>
          <w:rFonts w:hint="cs"/>
          <w:rtl/>
        </w:rPr>
        <w:t>داود</w:t>
      </w:r>
      <w:r w:rsidRPr="002467DA">
        <w:rPr>
          <w:rtl/>
        </w:rPr>
        <w:t xml:space="preserve"> </w:t>
      </w:r>
      <w:r w:rsidRPr="002467DA">
        <w:rPr>
          <w:rFonts w:hint="cs"/>
          <w:rtl/>
        </w:rPr>
        <w:t>الصلاة</w:t>
      </w:r>
      <w:r w:rsidRPr="002467DA">
        <w:rPr>
          <w:rtl/>
        </w:rPr>
        <w:t xml:space="preserve"> (1531)</w:t>
      </w:r>
      <w:r w:rsidRPr="002467DA">
        <w:rPr>
          <w:rFonts w:hint="cs"/>
          <w:rtl/>
        </w:rPr>
        <w:t>،</w:t>
      </w:r>
      <w:r w:rsidRPr="002467DA">
        <w:rPr>
          <w:rtl/>
        </w:rPr>
        <w:t xml:space="preserve"> </w:t>
      </w:r>
      <w:r w:rsidRPr="002467DA">
        <w:rPr>
          <w:rFonts w:hint="cs"/>
          <w:rtl/>
        </w:rPr>
        <w:t>ابن</w:t>
      </w:r>
      <w:r w:rsidRPr="002467DA">
        <w:rPr>
          <w:rtl/>
        </w:rPr>
        <w:t xml:space="preserve"> </w:t>
      </w:r>
      <w:r w:rsidRPr="002467DA">
        <w:rPr>
          <w:rFonts w:hint="cs"/>
          <w:rtl/>
        </w:rPr>
        <w:t>ماجه</w:t>
      </w:r>
      <w:r w:rsidRPr="002467DA">
        <w:rPr>
          <w:rtl/>
        </w:rPr>
        <w:t xml:space="preserve"> </w:t>
      </w:r>
      <w:r w:rsidRPr="002467DA">
        <w:rPr>
          <w:rFonts w:hint="cs"/>
          <w:rtl/>
        </w:rPr>
        <w:t>ما</w:t>
      </w:r>
      <w:r w:rsidRPr="002467DA">
        <w:rPr>
          <w:rtl/>
        </w:rPr>
        <w:t xml:space="preserve"> </w:t>
      </w:r>
      <w:r w:rsidRPr="002467DA">
        <w:rPr>
          <w:rFonts w:hint="cs"/>
          <w:rtl/>
        </w:rPr>
        <w:t>جاء</w:t>
      </w:r>
      <w:r w:rsidRPr="002467DA">
        <w:rPr>
          <w:rtl/>
        </w:rPr>
        <w:t xml:space="preserve"> </w:t>
      </w:r>
      <w:r w:rsidRPr="002467DA">
        <w:rPr>
          <w:rFonts w:hint="cs"/>
          <w:rtl/>
        </w:rPr>
        <w:t>في</w:t>
      </w:r>
      <w:r w:rsidRPr="002467DA">
        <w:rPr>
          <w:rtl/>
        </w:rPr>
        <w:t xml:space="preserve"> </w:t>
      </w:r>
      <w:r w:rsidRPr="002467DA">
        <w:rPr>
          <w:rFonts w:hint="cs"/>
          <w:rtl/>
        </w:rPr>
        <w:t>الجنائز</w:t>
      </w:r>
      <w:r w:rsidRPr="002467DA">
        <w:rPr>
          <w:rtl/>
        </w:rPr>
        <w:t xml:space="preserve"> (1636)</w:t>
      </w:r>
      <w:r w:rsidRPr="002467DA">
        <w:rPr>
          <w:rFonts w:hint="cs"/>
          <w:rtl/>
        </w:rPr>
        <w:t>،</w:t>
      </w:r>
      <w:r w:rsidRPr="002467DA">
        <w:rPr>
          <w:rtl/>
        </w:rPr>
        <w:t xml:space="preserve"> </w:t>
      </w:r>
      <w:r w:rsidRPr="002467DA">
        <w:rPr>
          <w:rFonts w:hint="cs"/>
          <w:rtl/>
        </w:rPr>
        <w:t>أحمد</w:t>
      </w:r>
      <w:r w:rsidRPr="002467DA">
        <w:rPr>
          <w:rtl/>
        </w:rPr>
        <w:t xml:space="preserve"> (4/8)</w:t>
      </w:r>
      <w:r w:rsidRPr="002467DA">
        <w:rPr>
          <w:rFonts w:hint="cs"/>
          <w:rtl/>
        </w:rPr>
        <w:t>،</w:t>
      </w:r>
      <w:r w:rsidRPr="002467DA">
        <w:rPr>
          <w:rtl/>
        </w:rPr>
        <w:t xml:space="preserve"> </w:t>
      </w:r>
      <w:r w:rsidRPr="002467DA">
        <w:rPr>
          <w:rFonts w:hint="cs"/>
          <w:rtl/>
        </w:rPr>
        <w:t>الدارمي</w:t>
      </w:r>
      <w:r w:rsidRPr="002467DA">
        <w:rPr>
          <w:rtl/>
        </w:rPr>
        <w:t xml:space="preserve"> </w:t>
      </w:r>
      <w:r w:rsidRPr="002467DA">
        <w:rPr>
          <w:rFonts w:hint="cs"/>
          <w:rtl/>
        </w:rPr>
        <w:t>الصلاة</w:t>
      </w:r>
      <w:r w:rsidRPr="002467DA">
        <w:rPr>
          <w:rtl/>
        </w:rPr>
        <w:t xml:space="preserve"> (1572)</w:t>
      </w:r>
      <w:r w:rsidRPr="002467DA">
        <w:rPr>
          <w:rFonts w:hint="cs"/>
          <w:rtl/>
        </w:rPr>
        <w:t>.</w:t>
      </w:r>
      <w:r w:rsidRPr="002467DA">
        <w:rPr>
          <w:rtl/>
        </w:rPr>
        <w:t xml:space="preserve"> </w:t>
      </w:r>
    </w:p>
  </w:footnote>
  <w:footnote w:id="332">
    <w:p w:rsidR="00444CD6" w:rsidRPr="002467DA"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النسائي الجمعة (1374)</w:t>
      </w:r>
      <w:r w:rsidRPr="002467DA">
        <w:rPr>
          <w:rFonts w:hint="cs"/>
          <w:rtl/>
        </w:rPr>
        <w:t>،</w:t>
      </w:r>
      <w:r w:rsidRPr="002467DA">
        <w:rPr>
          <w:rtl/>
        </w:rPr>
        <w:t xml:space="preserve"> </w:t>
      </w:r>
      <w:r w:rsidRPr="002467DA">
        <w:rPr>
          <w:rFonts w:hint="cs"/>
          <w:rtl/>
        </w:rPr>
        <w:t>أبو</w:t>
      </w:r>
      <w:r w:rsidRPr="002467DA">
        <w:rPr>
          <w:rtl/>
        </w:rPr>
        <w:t xml:space="preserve"> </w:t>
      </w:r>
      <w:r w:rsidRPr="002467DA">
        <w:rPr>
          <w:rFonts w:hint="cs"/>
          <w:rtl/>
        </w:rPr>
        <w:t>داود</w:t>
      </w:r>
      <w:r w:rsidRPr="002467DA">
        <w:rPr>
          <w:rtl/>
        </w:rPr>
        <w:t xml:space="preserve"> </w:t>
      </w:r>
      <w:r w:rsidRPr="002467DA">
        <w:rPr>
          <w:rFonts w:hint="cs"/>
          <w:rtl/>
        </w:rPr>
        <w:t>الصلاة</w:t>
      </w:r>
      <w:r w:rsidRPr="002467DA">
        <w:rPr>
          <w:rtl/>
        </w:rPr>
        <w:t xml:space="preserve"> (1047)</w:t>
      </w:r>
      <w:r w:rsidRPr="002467DA">
        <w:rPr>
          <w:rFonts w:hint="cs"/>
          <w:rtl/>
        </w:rPr>
        <w:t>،</w:t>
      </w:r>
      <w:r w:rsidRPr="002467DA">
        <w:rPr>
          <w:rtl/>
        </w:rPr>
        <w:t xml:space="preserve"> </w:t>
      </w:r>
      <w:r w:rsidRPr="002467DA">
        <w:rPr>
          <w:rFonts w:hint="cs"/>
          <w:rtl/>
        </w:rPr>
        <w:t>ابن</w:t>
      </w:r>
      <w:r w:rsidRPr="002467DA">
        <w:rPr>
          <w:rtl/>
        </w:rPr>
        <w:t xml:space="preserve"> </w:t>
      </w:r>
      <w:r w:rsidRPr="002467DA">
        <w:rPr>
          <w:rFonts w:hint="cs"/>
          <w:rtl/>
        </w:rPr>
        <w:t>ماجه</w:t>
      </w:r>
      <w:r w:rsidRPr="002467DA">
        <w:rPr>
          <w:rtl/>
        </w:rPr>
        <w:t xml:space="preserve"> </w:t>
      </w:r>
      <w:r w:rsidRPr="002467DA">
        <w:rPr>
          <w:rFonts w:hint="cs"/>
          <w:rtl/>
        </w:rPr>
        <w:t>ما</w:t>
      </w:r>
      <w:r w:rsidRPr="002467DA">
        <w:rPr>
          <w:rtl/>
        </w:rPr>
        <w:t xml:space="preserve"> </w:t>
      </w:r>
      <w:r w:rsidRPr="002467DA">
        <w:rPr>
          <w:rFonts w:hint="cs"/>
          <w:rtl/>
        </w:rPr>
        <w:t>جاء</w:t>
      </w:r>
      <w:r w:rsidRPr="002467DA">
        <w:rPr>
          <w:rtl/>
        </w:rPr>
        <w:t xml:space="preserve"> </w:t>
      </w:r>
      <w:r w:rsidRPr="002467DA">
        <w:rPr>
          <w:rFonts w:hint="cs"/>
          <w:rtl/>
        </w:rPr>
        <w:t>في</w:t>
      </w:r>
      <w:r w:rsidRPr="002467DA">
        <w:rPr>
          <w:rtl/>
        </w:rPr>
        <w:t xml:space="preserve"> </w:t>
      </w:r>
      <w:r w:rsidRPr="002467DA">
        <w:rPr>
          <w:rFonts w:hint="cs"/>
          <w:rtl/>
        </w:rPr>
        <w:t>الجنائز</w:t>
      </w:r>
      <w:r w:rsidRPr="002467DA">
        <w:rPr>
          <w:rtl/>
        </w:rPr>
        <w:t xml:space="preserve"> (1636)</w:t>
      </w:r>
      <w:r w:rsidRPr="002467DA">
        <w:rPr>
          <w:rFonts w:hint="cs"/>
          <w:rtl/>
        </w:rPr>
        <w:t>،</w:t>
      </w:r>
      <w:r w:rsidRPr="002467DA">
        <w:rPr>
          <w:rtl/>
        </w:rPr>
        <w:t xml:space="preserve"> </w:t>
      </w:r>
      <w:r w:rsidRPr="002467DA">
        <w:rPr>
          <w:rFonts w:hint="cs"/>
          <w:rtl/>
        </w:rPr>
        <w:t>أحمد</w:t>
      </w:r>
      <w:r w:rsidRPr="002467DA">
        <w:rPr>
          <w:rtl/>
        </w:rPr>
        <w:t xml:space="preserve"> (4/8)</w:t>
      </w:r>
      <w:r w:rsidRPr="002467DA">
        <w:rPr>
          <w:rFonts w:hint="cs"/>
          <w:rtl/>
        </w:rPr>
        <w:t>،</w:t>
      </w:r>
      <w:r w:rsidRPr="002467DA">
        <w:rPr>
          <w:rtl/>
        </w:rPr>
        <w:t xml:space="preserve"> </w:t>
      </w:r>
      <w:r w:rsidRPr="002467DA">
        <w:rPr>
          <w:rFonts w:hint="cs"/>
          <w:rtl/>
        </w:rPr>
        <w:t>الدارمي</w:t>
      </w:r>
      <w:r w:rsidRPr="002467DA">
        <w:rPr>
          <w:rtl/>
        </w:rPr>
        <w:t xml:space="preserve"> </w:t>
      </w:r>
      <w:r w:rsidRPr="002467DA">
        <w:rPr>
          <w:rFonts w:hint="cs"/>
          <w:rtl/>
        </w:rPr>
        <w:t>الصلاة</w:t>
      </w:r>
      <w:r w:rsidRPr="002467DA">
        <w:rPr>
          <w:rtl/>
        </w:rPr>
        <w:t xml:space="preserve"> (1572)</w:t>
      </w:r>
      <w:r w:rsidRPr="002467DA">
        <w:rPr>
          <w:rFonts w:hint="cs"/>
          <w:rtl/>
        </w:rPr>
        <w:t>.</w:t>
      </w:r>
      <w:r w:rsidRPr="002467DA">
        <w:rPr>
          <w:rtl/>
        </w:rPr>
        <w:t xml:space="preserve"> </w:t>
      </w:r>
    </w:p>
  </w:footnote>
  <w:footnote w:id="333">
    <w:p w:rsidR="00444CD6"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رواه أحمد في المسند</w:t>
      </w:r>
      <w:r w:rsidRPr="002467DA">
        <w:rPr>
          <w:rFonts w:hint="cs"/>
          <w:rtl/>
        </w:rPr>
        <w:t>:</w:t>
      </w:r>
      <w:r w:rsidRPr="002467DA">
        <w:rPr>
          <w:rtl/>
        </w:rPr>
        <w:t xml:space="preserve"> 4 / 8 </w:t>
      </w:r>
      <w:r w:rsidRPr="002467DA">
        <w:rPr>
          <w:rFonts w:hint="cs"/>
          <w:rtl/>
        </w:rPr>
        <w:t>وأبو</w:t>
      </w:r>
      <w:r w:rsidRPr="002467DA">
        <w:rPr>
          <w:rtl/>
        </w:rPr>
        <w:t xml:space="preserve"> </w:t>
      </w:r>
      <w:r w:rsidRPr="002467DA">
        <w:rPr>
          <w:rFonts w:hint="cs"/>
          <w:rtl/>
        </w:rPr>
        <w:t>داود</w:t>
      </w:r>
      <w:r w:rsidRPr="002467DA">
        <w:rPr>
          <w:rtl/>
        </w:rPr>
        <w:t xml:space="preserve"> </w:t>
      </w:r>
      <w:r w:rsidRPr="002467DA">
        <w:rPr>
          <w:rFonts w:hint="cs"/>
          <w:rtl/>
        </w:rPr>
        <w:t>في</w:t>
      </w:r>
      <w:r w:rsidRPr="002467DA">
        <w:rPr>
          <w:rtl/>
        </w:rPr>
        <w:t xml:space="preserve"> </w:t>
      </w:r>
      <w:r w:rsidRPr="002467DA">
        <w:rPr>
          <w:rFonts w:hint="cs"/>
          <w:rtl/>
        </w:rPr>
        <w:t>السنن</w:t>
      </w:r>
      <w:r w:rsidRPr="002467DA">
        <w:rPr>
          <w:rtl/>
        </w:rPr>
        <w:t xml:space="preserve"> 1 / 443 </w:t>
      </w:r>
      <w:r w:rsidRPr="002467DA">
        <w:rPr>
          <w:rFonts w:hint="cs"/>
          <w:rtl/>
        </w:rPr>
        <w:t>برقم</w:t>
      </w:r>
      <w:r w:rsidRPr="002467DA">
        <w:rPr>
          <w:rtl/>
        </w:rPr>
        <w:t xml:space="preserve"> (1047) </w:t>
      </w:r>
      <w:r w:rsidRPr="002467DA">
        <w:rPr>
          <w:rFonts w:hint="cs"/>
          <w:rtl/>
        </w:rPr>
        <w:t>والدارمي</w:t>
      </w:r>
      <w:r w:rsidRPr="002467DA">
        <w:rPr>
          <w:rtl/>
        </w:rPr>
        <w:t xml:space="preserve"> </w:t>
      </w:r>
      <w:r w:rsidRPr="002467DA">
        <w:rPr>
          <w:rFonts w:hint="cs"/>
          <w:rtl/>
        </w:rPr>
        <w:t>في</w:t>
      </w:r>
      <w:r w:rsidRPr="002467DA">
        <w:rPr>
          <w:rtl/>
        </w:rPr>
        <w:t xml:space="preserve"> </w:t>
      </w:r>
      <w:r w:rsidRPr="002467DA">
        <w:rPr>
          <w:rFonts w:hint="cs"/>
          <w:rtl/>
        </w:rPr>
        <w:t>السنن</w:t>
      </w:r>
      <w:r w:rsidRPr="002467DA">
        <w:rPr>
          <w:rtl/>
        </w:rPr>
        <w:t xml:space="preserve"> 1 / 307 </w:t>
      </w:r>
      <w:r w:rsidRPr="002467DA">
        <w:rPr>
          <w:rFonts w:hint="cs"/>
          <w:rtl/>
        </w:rPr>
        <w:t>برقم</w:t>
      </w:r>
      <w:r w:rsidRPr="002467DA">
        <w:rPr>
          <w:rtl/>
        </w:rPr>
        <w:t xml:space="preserve"> (1580)</w:t>
      </w:r>
      <w:r w:rsidRPr="002467DA">
        <w:rPr>
          <w:rFonts w:hint="cs"/>
          <w:rtl/>
        </w:rPr>
        <w:t>،</w:t>
      </w:r>
      <w:r w:rsidRPr="002467DA">
        <w:rPr>
          <w:rtl/>
        </w:rPr>
        <w:t xml:space="preserve"> </w:t>
      </w:r>
      <w:r w:rsidRPr="002467DA">
        <w:rPr>
          <w:rFonts w:hint="cs"/>
          <w:rtl/>
        </w:rPr>
        <w:t>وقال</w:t>
      </w:r>
      <w:r w:rsidRPr="002467DA">
        <w:rPr>
          <w:rtl/>
        </w:rPr>
        <w:t xml:space="preserve"> </w:t>
      </w:r>
      <w:r w:rsidRPr="002467DA">
        <w:rPr>
          <w:rFonts w:hint="cs"/>
          <w:rtl/>
        </w:rPr>
        <w:t>الإمام</w:t>
      </w:r>
      <w:r w:rsidRPr="002467DA">
        <w:rPr>
          <w:rtl/>
        </w:rPr>
        <w:t xml:space="preserve"> </w:t>
      </w:r>
      <w:r w:rsidRPr="002467DA">
        <w:rPr>
          <w:rFonts w:hint="cs"/>
          <w:rtl/>
        </w:rPr>
        <w:t>النووي</w:t>
      </w:r>
      <w:r w:rsidRPr="002467DA">
        <w:rPr>
          <w:rtl/>
        </w:rPr>
        <w:t xml:space="preserve"> </w:t>
      </w:r>
      <w:r w:rsidRPr="002467DA">
        <w:rPr>
          <w:rFonts w:hint="cs"/>
          <w:rtl/>
        </w:rPr>
        <w:t>إسناده</w:t>
      </w:r>
      <w:r w:rsidRPr="002467DA">
        <w:rPr>
          <w:rtl/>
        </w:rPr>
        <w:t xml:space="preserve"> </w:t>
      </w:r>
      <w:r w:rsidRPr="002467DA">
        <w:rPr>
          <w:rFonts w:hint="cs"/>
          <w:rtl/>
        </w:rPr>
        <w:t>صحيح.</w:t>
      </w:r>
      <w:r w:rsidRPr="002467DA">
        <w:rPr>
          <w:rtl/>
        </w:rPr>
        <w:t xml:space="preserve"> </w:t>
      </w:r>
    </w:p>
  </w:footnote>
  <w:footnote w:id="334">
    <w:p w:rsidR="00444CD6" w:rsidRPr="002467DA"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تفسير ابن كثير (3 / 436)</w:t>
      </w:r>
      <w:r w:rsidRPr="002467DA">
        <w:rPr>
          <w:rFonts w:hint="cs"/>
          <w:rtl/>
        </w:rPr>
        <w:t>.</w:t>
      </w:r>
      <w:r w:rsidRPr="002467DA">
        <w:rPr>
          <w:rtl/>
        </w:rPr>
        <w:t xml:space="preserve"> </w:t>
      </w:r>
    </w:p>
  </w:footnote>
  <w:footnote w:id="335">
    <w:p w:rsidR="00444CD6" w:rsidRPr="002467DA"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البخاري الرقاق (6137)</w:t>
      </w:r>
      <w:r w:rsidRPr="002467DA">
        <w:rPr>
          <w:rFonts w:hint="cs"/>
          <w:rtl/>
        </w:rPr>
        <w:t>.</w:t>
      </w:r>
      <w:r w:rsidRPr="002467DA">
        <w:rPr>
          <w:rtl/>
        </w:rPr>
        <w:t xml:space="preserve"> </w:t>
      </w:r>
    </w:p>
  </w:footnote>
  <w:footnote w:id="336">
    <w:p w:rsidR="00444CD6" w:rsidRPr="002467DA"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صحيح البخاري برقم (6502)</w:t>
      </w:r>
      <w:r w:rsidRPr="002467DA">
        <w:rPr>
          <w:rFonts w:hint="cs"/>
          <w:rtl/>
        </w:rPr>
        <w:t>.</w:t>
      </w:r>
      <w:r w:rsidRPr="002467DA">
        <w:rPr>
          <w:rtl/>
        </w:rPr>
        <w:t xml:space="preserve"> </w:t>
      </w:r>
    </w:p>
  </w:footnote>
  <w:footnote w:id="337">
    <w:p w:rsidR="00444CD6"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البخاري الرقاق (6137)</w:t>
      </w:r>
      <w:r w:rsidRPr="002467DA">
        <w:rPr>
          <w:rFonts w:hint="cs"/>
          <w:rtl/>
        </w:rPr>
        <w:t>.</w:t>
      </w:r>
      <w:r w:rsidRPr="002467DA">
        <w:rPr>
          <w:rtl/>
        </w:rPr>
        <w:t xml:space="preserve"> </w:t>
      </w:r>
    </w:p>
  </w:footnote>
  <w:footnote w:id="338">
    <w:p w:rsidR="00444CD6" w:rsidRPr="002467DA"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البخاري الرقاق (6139)</w:t>
      </w:r>
      <w:r w:rsidRPr="002467DA">
        <w:rPr>
          <w:rFonts w:hint="cs"/>
          <w:rtl/>
        </w:rPr>
        <w:t>،</w:t>
      </w:r>
      <w:r w:rsidRPr="002467DA">
        <w:rPr>
          <w:rtl/>
        </w:rPr>
        <w:t xml:space="preserve"> </w:t>
      </w:r>
      <w:r w:rsidRPr="002467DA">
        <w:rPr>
          <w:rFonts w:hint="cs"/>
          <w:rtl/>
        </w:rPr>
        <w:t>مسلم</w:t>
      </w:r>
      <w:r w:rsidRPr="002467DA">
        <w:rPr>
          <w:rtl/>
        </w:rPr>
        <w:t xml:space="preserve"> </w:t>
      </w:r>
      <w:r w:rsidRPr="002467DA">
        <w:rPr>
          <w:rFonts w:hint="cs"/>
          <w:rtl/>
        </w:rPr>
        <w:t>الفتن</w:t>
      </w:r>
      <w:r w:rsidRPr="002467DA">
        <w:rPr>
          <w:rtl/>
        </w:rPr>
        <w:t xml:space="preserve"> </w:t>
      </w:r>
      <w:r w:rsidRPr="002467DA">
        <w:rPr>
          <w:rFonts w:hint="cs"/>
          <w:rtl/>
        </w:rPr>
        <w:t>وأشراط</w:t>
      </w:r>
      <w:r w:rsidRPr="002467DA">
        <w:rPr>
          <w:rtl/>
        </w:rPr>
        <w:t xml:space="preserve"> </w:t>
      </w:r>
      <w:r w:rsidRPr="002467DA">
        <w:rPr>
          <w:rFonts w:hint="cs"/>
          <w:rtl/>
        </w:rPr>
        <w:t>الساعة</w:t>
      </w:r>
      <w:r w:rsidRPr="002467DA">
        <w:rPr>
          <w:rtl/>
        </w:rPr>
        <w:t xml:space="preserve"> (2951)</w:t>
      </w:r>
      <w:r w:rsidRPr="002467DA">
        <w:rPr>
          <w:rFonts w:hint="cs"/>
          <w:rtl/>
        </w:rPr>
        <w:t>،</w:t>
      </w:r>
      <w:r w:rsidRPr="002467DA">
        <w:rPr>
          <w:rtl/>
        </w:rPr>
        <w:t xml:space="preserve"> </w:t>
      </w:r>
      <w:r w:rsidRPr="002467DA">
        <w:rPr>
          <w:rFonts w:hint="cs"/>
          <w:rtl/>
        </w:rPr>
        <w:t>الترمذي</w:t>
      </w:r>
      <w:r w:rsidRPr="002467DA">
        <w:rPr>
          <w:rtl/>
        </w:rPr>
        <w:t xml:space="preserve"> </w:t>
      </w:r>
      <w:r w:rsidRPr="002467DA">
        <w:rPr>
          <w:rFonts w:hint="cs"/>
          <w:rtl/>
        </w:rPr>
        <w:t>الفتن</w:t>
      </w:r>
      <w:r w:rsidRPr="002467DA">
        <w:rPr>
          <w:rtl/>
        </w:rPr>
        <w:t xml:space="preserve"> (2214)</w:t>
      </w:r>
      <w:r w:rsidRPr="002467DA">
        <w:rPr>
          <w:rFonts w:hint="cs"/>
          <w:rtl/>
        </w:rPr>
        <w:t>،</w:t>
      </w:r>
      <w:r w:rsidRPr="002467DA">
        <w:rPr>
          <w:rtl/>
        </w:rPr>
        <w:t xml:space="preserve"> </w:t>
      </w:r>
      <w:r w:rsidRPr="002467DA">
        <w:rPr>
          <w:rFonts w:hint="cs"/>
          <w:rtl/>
        </w:rPr>
        <w:t>أحمد</w:t>
      </w:r>
      <w:r w:rsidRPr="002467DA">
        <w:rPr>
          <w:rtl/>
        </w:rPr>
        <w:t xml:space="preserve"> (3/237)</w:t>
      </w:r>
      <w:r w:rsidRPr="002467DA">
        <w:rPr>
          <w:rFonts w:hint="cs"/>
          <w:rtl/>
        </w:rPr>
        <w:t>،</w:t>
      </w:r>
      <w:r w:rsidRPr="002467DA">
        <w:rPr>
          <w:rtl/>
        </w:rPr>
        <w:t xml:space="preserve"> </w:t>
      </w:r>
      <w:r w:rsidRPr="002467DA">
        <w:rPr>
          <w:rFonts w:hint="cs"/>
          <w:rtl/>
        </w:rPr>
        <w:t>الدارمي</w:t>
      </w:r>
      <w:r w:rsidRPr="002467DA">
        <w:rPr>
          <w:rtl/>
        </w:rPr>
        <w:t xml:space="preserve"> </w:t>
      </w:r>
      <w:r w:rsidRPr="002467DA">
        <w:rPr>
          <w:rFonts w:hint="cs"/>
          <w:rtl/>
        </w:rPr>
        <w:t>الرقاق</w:t>
      </w:r>
      <w:r w:rsidRPr="002467DA">
        <w:rPr>
          <w:rtl/>
        </w:rPr>
        <w:t xml:space="preserve"> (2759)</w:t>
      </w:r>
      <w:r w:rsidRPr="002467DA">
        <w:rPr>
          <w:rFonts w:hint="cs"/>
          <w:rtl/>
        </w:rPr>
        <w:t>.</w:t>
      </w:r>
      <w:r w:rsidRPr="002467DA">
        <w:rPr>
          <w:rtl/>
        </w:rPr>
        <w:t xml:space="preserve"> </w:t>
      </w:r>
    </w:p>
  </w:footnote>
  <w:footnote w:id="339">
    <w:p w:rsidR="00444CD6" w:rsidRPr="002467DA"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صحيح البخاري برقم (6504)</w:t>
      </w:r>
      <w:r w:rsidRPr="002467DA">
        <w:rPr>
          <w:rFonts w:hint="cs"/>
          <w:rtl/>
        </w:rPr>
        <w:t>،</w:t>
      </w:r>
      <w:r w:rsidRPr="002467DA">
        <w:rPr>
          <w:rtl/>
        </w:rPr>
        <w:t xml:space="preserve"> </w:t>
      </w:r>
      <w:r w:rsidRPr="002467DA">
        <w:rPr>
          <w:rFonts w:hint="cs"/>
          <w:rtl/>
        </w:rPr>
        <w:t>وصحيح</w:t>
      </w:r>
      <w:r w:rsidRPr="002467DA">
        <w:rPr>
          <w:rtl/>
        </w:rPr>
        <w:t xml:space="preserve"> </w:t>
      </w:r>
      <w:r w:rsidRPr="002467DA">
        <w:rPr>
          <w:rFonts w:hint="cs"/>
          <w:rtl/>
        </w:rPr>
        <w:t>مسلم</w:t>
      </w:r>
      <w:r w:rsidRPr="002467DA">
        <w:rPr>
          <w:rtl/>
        </w:rPr>
        <w:t xml:space="preserve"> </w:t>
      </w:r>
      <w:r w:rsidRPr="002467DA">
        <w:rPr>
          <w:rFonts w:hint="cs"/>
          <w:rtl/>
        </w:rPr>
        <w:t>برقم</w:t>
      </w:r>
      <w:r w:rsidRPr="002467DA">
        <w:rPr>
          <w:rtl/>
        </w:rPr>
        <w:t xml:space="preserve"> (2951)</w:t>
      </w:r>
      <w:r w:rsidRPr="002467DA">
        <w:rPr>
          <w:rFonts w:hint="cs"/>
          <w:rtl/>
        </w:rPr>
        <w:t>.</w:t>
      </w:r>
      <w:r w:rsidRPr="002467DA">
        <w:rPr>
          <w:rtl/>
        </w:rPr>
        <w:t xml:space="preserve"> </w:t>
      </w:r>
    </w:p>
  </w:footnote>
  <w:footnote w:id="340">
    <w:p w:rsidR="00444CD6" w:rsidRPr="002467DA"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البخاري الفتن (6701)</w:t>
      </w:r>
      <w:r w:rsidRPr="002467DA">
        <w:rPr>
          <w:rFonts w:hint="cs"/>
          <w:rtl/>
        </w:rPr>
        <w:t>،</w:t>
      </w:r>
      <w:r w:rsidRPr="002467DA">
        <w:rPr>
          <w:rtl/>
        </w:rPr>
        <w:t xml:space="preserve"> </w:t>
      </w:r>
      <w:r w:rsidRPr="002467DA">
        <w:rPr>
          <w:rFonts w:hint="cs"/>
          <w:rtl/>
        </w:rPr>
        <w:t>مسلم</w:t>
      </w:r>
      <w:r w:rsidRPr="002467DA">
        <w:rPr>
          <w:rtl/>
        </w:rPr>
        <w:t xml:space="preserve"> </w:t>
      </w:r>
      <w:r w:rsidRPr="002467DA">
        <w:rPr>
          <w:rFonts w:hint="cs"/>
          <w:rtl/>
        </w:rPr>
        <w:t>الفتن</w:t>
      </w:r>
      <w:r w:rsidRPr="002467DA">
        <w:rPr>
          <w:rtl/>
        </w:rPr>
        <w:t xml:space="preserve"> </w:t>
      </w:r>
      <w:r w:rsidRPr="002467DA">
        <w:rPr>
          <w:rFonts w:hint="cs"/>
          <w:rtl/>
        </w:rPr>
        <w:t>وأشراط</w:t>
      </w:r>
      <w:r w:rsidRPr="002467DA">
        <w:rPr>
          <w:rtl/>
        </w:rPr>
        <w:t xml:space="preserve"> </w:t>
      </w:r>
      <w:r w:rsidRPr="002467DA">
        <w:rPr>
          <w:rFonts w:hint="cs"/>
          <w:rtl/>
        </w:rPr>
        <w:t>الساعة</w:t>
      </w:r>
      <w:r w:rsidRPr="002467DA">
        <w:rPr>
          <w:rtl/>
        </w:rPr>
        <w:t xml:space="preserve"> (2902)</w:t>
      </w:r>
      <w:r w:rsidRPr="002467DA">
        <w:rPr>
          <w:rFonts w:hint="cs"/>
          <w:rtl/>
        </w:rPr>
        <w:t>.</w:t>
      </w:r>
      <w:r w:rsidRPr="002467DA">
        <w:rPr>
          <w:rtl/>
        </w:rPr>
        <w:t xml:space="preserve"> </w:t>
      </w:r>
    </w:p>
  </w:footnote>
  <w:footnote w:id="341">
    <w:p w:rsidR="00444CD6" w:rsidRPr="002467DA"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صحيح البخاري برقم (7118)</w:t>
      </w:r>
      <w:r w:rsidRPr="002467DA">
        <w:rPr>
          <w:rFonts w:hint="cs"/>
          <w:rtl/>
        </w:rPr>
        <w:t>،</w:t>
      </w:r>
      <w:r w:rsidRPr="002467DA">
        <w:rPr>
          <w:rtl/>
        </w:rPr>
        <w:t xml:space="preserve"> </w:t>
      </w:r>
      <w:r w:rsidRPr="002467DA">
        <w:rPr>
          <w:rFonts w:hint="cs"/>
          <w:rtl/>
        </w:rPr>
        <w:t>وصحيح</w:t>
      </w:r>
      <w:r w:rsidRPr="002467DA">
        <w:rPr>
          <w:rtl/>
        </w:rPr>
        <w:t xml:space="preserve"> </w:t>
      </w:r>
      <w:r w:rsidRPr="002467DA">
        <w:rPr>
          <w:rFonts w:hint="cs"/>
          <w:rtl/>
        </w:rPr>
        <w:t>مسلم</w:t>
      </w:r>
      <w:r w:rsidRPr="002467DA">
        <w:rPr>
          <w:rtl/>
        </w:rPr>
        <w:t xml:space="preserve"> </w:t>
      </w:r>
      <w:r w:rsidRPr="002467DA">
        <w:rPr>
          <w:rFonts w:hint="cs"/>
          <w:rtl/>
        </w:rPr>
        <w:t>برقم</w:t>
      </w:r>
      <w:r w:rsidRPr="002467DA">
        <w:rPr>
          <w:rtl/>
        </w:rPr>
        <w:t xml:space="preserve"> (2902)</w:t>
      </w:r>
      <w:r w:rsidRPr="002467DA">
        <w:rPr>
          <w:rFonts w:hint="cs"/>
          <w:rtl/>
        </w:rPr>
        <w:t>.</w:t>
      </w:r>
      <w:r w:rsidRPr="002467DA">
        <w:rPr>
          <w:rtl/>
        </w:rPr>
        <w:t xml:space="preserve"> </w:t>
      </w:r>
    </w:p>
  </w:footnote>
  <w:footnote w:id="342">
    <w:p w:rsidR="00444CD6" w:rsidRPr="002467DA"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أن تلد الأمة ربتها</w:t>
      </w:r>
      <w:r w:rsidRPr="002467DA">
        <w:rPr>
          <w:rFonts w:hint="cs"/>
          <w:rtl/>
        </w:rPr>
        <w:t>،</w:t>
      </w:r>
      <w:r w:rsidRPr="002467DA">
        <w:rPr>
          <w:rtl/>
        </w:rPr>
        <w:t xml:space="preserve"> </w:t>
      </w:r>
      <w:r w:rsidRPr="002467DA">
        <w:rPr>
          <w:rFonts w:hint="cs"/>
          <w:rtl/>
        </w:rPr>
        <w:t>الأمة</w:t>
      </w:r>
      <w:r w:rsidRPr="002467DA">
        <w:rPr>
          <w:rtl/>
        </w:rPr>
        <w:t xml:space="preserve"> </w:t>
      </w:r>
      <w:r w:rsidRPr="002467DA">
        <w:rPr>
          <w:rFonts w:hint="cs"/>
          <w:rtl/>
        </w:rPr>
        <w:t>المرأة</w:t>
      </w:r>
      <w:r w:rsidRPr="002467DA">
        <w:rPr>
          <w:rtl/>
        </w:rPr>
        <w:t xml:space="preserve"> </w:t>
      </w:r>
      <w:r w:rsidRPr="002467DA">
        <w:rPr>
          <w:rFonts w:hint="cs"/>
          <w:rtl/>
        </w:rPr>
        <w:t>المملوكة،</w:t>
      </w:r>
      <w:r w:rsidRPr="002467DA">
        <w:rPr>
          <w:rtl/>
        </w:rPr>
        <w:t xml:space="preserve"> </w:t>
      </w:r>
      <w:r w:rsidRPr="002467DA">
        <w:rPr>
          <w:rFonts w:hint="cs"/>
          <w:rtl/>
        </w:rPr>
        <w:t>وولدها</w:t>
      </w:r>
      <w:r w:rsidRPr="002467DA">
        <w:rPr>
          <w:rtl/>
        </w:rPr>
        <w:t xml:space="preserve"> </w:t>
      </w:r>
      <w:r w:rsidRPr="002467DA">
        <w:rPr>
          <w:rFonts w:hint="cs"/>
          <w:rtl/>
        </w:rPr>
        <w:t>من</w:t>
      </w:r>
      <w:r w:rsidRPr="002467DA">
        <w:rPr>
          <w:rtl/>
        </w:rPr>
        <w:t xml:space="preserve"> </w:t>
      </w:r>
      <w:r w:rsidRPr="002467DA">
        <w:rPr>
          <w:rFonts w:hint="cs"/>
          <w:rtl/>
        </w:rPr>
        <w:t>سيدها</w:t>
      </w:r>
      <w:r w:rsidRPr="002467DA">
        <w:rPr>
          <w:rtl/>
        </w:rPr>
        <w:t xml:space="preserve"> </w:t>
      </w:r>
      <w:r w:rsidRPr="002467DA">
        <w:rPr>
          <w:rFonts w:hint="cs"/>
          <w:rtl/>
        </w:rPr>
        <w:t>بمنزلة</w:t>
      </w:r>
      <w:r w:rsidRPr="002467DA">
        <w:rPr>
          <w:rtl/>
        </w:rPr>
        <w:t xml:space="preserve"> </w:t>
      </w:r>
      <w:r w:rsidRPr="002467DA">
        <w:rPr>
          <w:rFonts w:hint="cs"/>
          <w:rtl/>
        </w:rPr>
        <w:t>سيدها،</w:t>
      </w:r>
      <w:r w:rsidRPr="002467DA">
        <w:rPr>
          <w:rtl/>
        </w:rPr>
        <w:t xml:space="preserve"> </w:t>
      </w:r>
      <w:r w:rsidRPr="002467DA">
        <w:rPr>
          <w:rFonts w:hint="cs"/>
          <w:rtl/>
        </w:rPr>
        <w:t>لأن</w:t>
      </w:r>
      <w:r w:rsidRPr="002467DA">
        <w:rPr>
          <w:rtl/>
        </w:rPr>
        <w:t xml:space="preserve"> </w:t>
      </w:r>
      <w:r w:rsidRPr="002467DA">
        <w:rPr>
          <w:rFonts w:hint="cs"/>
          <w:rtl/>
        </w:rPr>
        <w:t>مال</w:t>
      </w:r>
      <w:r w:rsidRPr="002467DA">
        <w:rPr>
          <w:rtl/>
        </w:rPr>
        <w:t xml:space="preserve"> </w:t>
      </w:r>
      <w:r w:rsidRPr="002467DA">
        <w:rPr>
          <w:rFonts w:hint="cs"/>
          <w:rtl/>
        </w:rPr>
        <w:t>الإنسان</w:t>
      </w:r>
      <w:r w:rsidRPr="002467DA">
        <w:rPr>
          <w:rtl/>
        </w:rPr>
        <w:t xml:space="preserve"> </w:t>
      </w:r>
      <w:r w:rsidRPr="002467DA">
        <w:rPr>
          <w:rFonts w:hint="cs"/>
          <w:rtl/>
        </w:rPr>
        <w:t>صائر</w:t>
      </w:r>
      <w:r w:rsidRPr="002467DA">
        <w:rPr>
          <w:rtl/>
        </w:rPr>
        <w:t xml:space="preserve"> </w:t>
      </w:r>
      <w:r w:rsidRPr="002467DA">
        <w:rPr>
          <w:rFonts w:hint="cs"/>
          <w:rtl/>
        </w:rPr>
        <w:t>لولده.</w:t>
      </w:r>
      <w:r w:rsidRPr="002467DA">
        <w:rPr>
          <w:rtl/>
        </w:rPr>
        <w:t xml:space="preserve"> </w:t>
      </w:r>
    </w:p>
  </w:footnote>
  <w:footnote w:id="343">
    <w:p w:rsidR="00444CD6" w:rsidRPr="002467DA"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مسلم الإيمان (8)</w:t>
      </w:r>
      <w:r w:rsidRPr="002467DA">
        <w:rPr>
          <w:rFonts w:hint="cs"/>
          <w:rtl/>
        </w:rPr>
        <w:t>،</w:t>
      </w:r>
      <w:r w:rsidRPr="002467DA">
        <w:rPr>
          <w:rtl/>
        </w:rPr>
        <w:t xml:space="preserve"> </w:t>
      </w:r>
      <w:r w:rsidRPr="002467DA">
        <w:rPr>
          <w:rFonts w:hint="cs"/>
          <w:rtl/>
        </w:rPr>
        <w:t>الترمذي</w:t>
      </w:r>
      <w:r w:rsidRPr="002467DA">
        <w:rPr>
          <w:rtl/>
        </w:rPr>
        <w:t xml:space="preserve"> </w:t>
      </w:r>
      <w:r w:rsidRPr="002467DA">
        <w:rPr>
          <w:rFonts w:hint="cs"/>
          <w:rtl/>
        </w:rPr>
        <w:t>ا</w:t>
      </w:r>
      <w:r w:rsidRPr="002467DA">
        <w:rPr>
          <w:rtl/>
        </w:rPr>
        <w:t>لإيمان (2610)</w:t>
      </w:r>
      <w:r w:rsidRPr="002467DA">
        <w:rPr>
          <w:rFonts w:hint="cs"/>
          <w:rtl/>
        </w:rPr>
        <w:t>،</w:t>
      </w:r>
      <w:r w:rsidRPr="002467DA">
        <w:rPr>
          <w:rtl/>
        </w:rPr>
        <w:t xml:space="preserve"> </w:t>
      </w:r>
      <w:r w:rsidRPr="002467DA">
        <w:rPr>
          <w:rFonts w:hint="cs"/>
          <w:rtl/>
        </w:rPr>
        <w:t>النسائي</w:t>
      </w:r>
      <w:r w:rsidRPr="002467DA">
        <w:rPr>
          <w:rtl/>
        </w:rPr>
        <w:t xml:space="preserve"> </w:t>
      </w:r>
      <w:r w:rsidRPr="002467DA">
        <w:rPr>
          <w:rFonts w:hint="cs"/>
          <w:rtl/>
        </w:rPr>
        <w:t>الإيمان</w:t>
      </w:r>
      <w:r w:rsidRPr="002467DA">
        <w:rPr>
          <w:rtl/>
        </w:rPr>
        <w:t xml:space="preserve"> </w:t>
      </w:r>
      <w:r w:rsidRPr="002467DA">
        <w:rPr>
          <w:rFonts w:hint="cs"/>
          <w:rtl/>
        </w:rPr>
        <w:t>وشرائعه</w:t>
      </w:r>
      <w:r w:rsidRPr="002467DA">
        <w:rPr>
          <w:rtl/>
        </w:rPr>
        <w:t xml:space="preserve"> (4990)</w:t>
      </w:r>
      <w:r w:rsidRPr="002467DA">
        <w:rPr>
          <w:rFonts w:hint="cs"/>
          <w:rtl/>
        </w:rPr>
        <w:t>،</w:t>
      </w:r>
      <w:r w:rsidRPr="002467DA">
        <w:rPr>
          <w:rtl/>
        </w:rPr>
        <w:t xml:space="preserve"> </w:t>
      </w:r>
      <w:r w:rsidRPr="002467DA">
        <w:rPr>
          <w:rFonts w:hint="cs"/>
          <w:rtl/>
        </w:rPr>
        <w:t>أبو</w:t>
      </w:r>
      <w:r w:rsidRPr="002467DA">
        <w:rPr>
          <w:rtl/>
        </w:rPr>
        <w:t xml:space="preserve"> </w:t>
      </w:r>
      <w:r w:rsidRPr="002467DA">
        <w:rPr>
          <w:rFonts w:hint="cs"/>
          <w:rtl/>
        </w:rPr>
        <w:t>داود</w:t>
      </w:r>
      <w:r w:rsidRPr="002467DA">
        <w:rPr>
          <w:rtl/>
        </w:rPr>
        <w:t xml:space="preserve"> </w:t>
      </w:r>
      <w:r w:rsidRPr="002467DA">
        <w:rPr>
          <w:rFonts w:hint="cs"/>
          <w:rtl/>
        </w:rPr>
        <w:t>السنة</w:t>
      </w:r>
      <w:r w:rsidRPr="002467DA">
        <w:rPr>
          <w:rtl/>
        </w:rPr>
        <w:t xml:space="preserve"> (4695)</w:t>
      </w:r>
      <w:r w:rsidRPr="002467DA">
        <w:rPr>
          <w:rFonts w:hint="cs"/>
          <w:rtl/>
        </w:rPr>
        <w:t>،</w:t>
      </w:r>
      <w:r w:rsidRPr="002467DA">
        <w:rPr>
          <w:rtl/>
        </w:rPr>
        <w:t xml:space="preserve"> </w:t>
      </w:r>
      <w:r w:rsidRPr="002467DA">
        <w:rPr>
          <w:rFonts w:hint="cs"/>
          <w:rtl/>
        </w:rPr>
        <w:t>ابن</w:t>
      </w:r>
      <w:r w:rsidRPr="002467DA">
        <w:rPr>
          <w:rtl/>
        </w:rPr>
        <w:t xml:space="preserve"> </w:t>
      </w:r>
      <w:r w:rsidRPr="002467DA">
        <w:rPr>
          <w:rFonts w:hint="cs"/>
          <w:rtl/>
        </w:rPr>
        <w:t>ماجه</w:t>
      </w:r>
      <w:r w:rsidRPr="002467DA">
        <w:rPr>
          <w:rtl/>
        </w:rPr>
        <w:t xml:space="preserve"> </w:t>
      </w:r>
      <w:r w:rsidRPr="002467DA">
        <w:rPr>
          <w:rFonts w:hint="cs"/>
          <w:rtl/>
        </w:rPr>
        <w:t>المقدمة</w:t>
      </w:r>
      <w:r w:rsidRPr="002467DA">
        <w:rPr>
          <w:rtl/>
        </w:rPr>
        <w:t xml:space="preserve"> (63)</w:t>
      </w:r>
      <w:r w:rsidRPr="002467DA">
        <w:rPr>
          <w:rFonts w:hint="cs"/>
          <w:rtl/>
        </w:rPr>
        <w:t>،</w:t>
      </w:r>
      <w:r w:rsidRPr="002467DA">
        <w:rPr>
          <w:rtl/>
        </w:rPr>
        <w:t xml:space="preserve"> </w:t>
      </w:r>
      <w:r w:rsidRPr="002467DA">
        <w:rPr>
          <w:rFonts w:hint="cs"/>
          <w:rtl/>
        </w:rPr>
        <w:t>أحمد</w:t>
      </w:r>
      <w:r w:rsidRPr="002467DA">
        <w:rPr>
          <w:rtl/>
        </w:rPr>
        <w:t xml:space="preserve"> (1/27)</w:t>
      </w:r>
      <w:r w:rsidRPr="002467DA">
        <w:rPr>
          <w:rFonts w:hint="cs"/>
          <w:rtl/>
        </w:rPr>
        <w:t>.</w:t>
      </w:r>
      <w:r w:rsidRPr="002467DA">
        <w:rPr>
          <w:rtl/>
        </w:rPr>
        <w:t xml:space="preserve"> </w:t>
      </w:r>
    </w:p>
  </w:footnote>
  <w:footnote w:id="344">
    <w:p w:rsidR="00444CD6" w:rsidRPr="002467DA"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صحيح مسلم برقم (8)</w:t>
      </w:r>
      <w:r w:rsidRPr="002467DA">
        <w:rPr>
          <w:rFonts w:hint="cs"/>
          <w:rtl/>
        </w:rPr>
        <w:t>.</w:t>
      </w:r>
      <w:r w:rsidRPr="002467DA">
        <w:rPr>
          <w:rtl/>
        </w:rPr>
        <w:t xml:space="preserve"> </w:t>
      </w:r>
    </w:p>
  </w:footnote>
  <w:footnote w:id="345">
    <w:p w:rsidR="00444CD6" w:rsidRPr="002467DA"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البخاري المناقب (3413)</w:t>
      </w:r>
      <w:r w:rsidRPr="002467DA">
        <w:rPr>
          <w:rFonts w:hint="cs"/>
          <w:rtl/>
        </w:rPr>
        <w:t>.</w:t>
      </w:r>
      <w:r w:rsidRPr="002467DA">
        <w:rPr>
          <w:rtl/>
        </w:rPr>
        <w:t xml:space="preserve"> </w:t>
      </w:r>
    </w:p>
  </w:footnote>
  <w:footnote w:id="346">
    <w:p w:rsidR="00444CD6" w:rsidRPr="002467DA"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رواه البخاري برقم (3609)</w:t>
      </w:r>
      <w:r w:rsidRPr="002467DA">
        <w:rPr>
          <w:rFonts w:hint="cs"/>
          <w:rtl/>
        </w:rPr>
        <w:t>.</w:t>
      </w:r>
      <w:r w:rsidRPr="002467DA">
        <w:rPr>
          <w:rtl/>
        </w:rPr>
        <w:t xml:space="preserve"> </w:t>
      </w:r>
    </w:p>
  </w:footnote>
  <w:footnote w:id="347">
    <w:p w:rsidR="00444CD6" w:rsidRPr="002467DA"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الترمذي الفتن (2219)</w:t>
      </w:r>
      <w:r w:rsidRPr="002467DA">
        <w:rPr>
          <w:rFonts w:hint="cs"/>
          <w:rtl/>
        </w:rPr>
        <w:t>،</w:t>
      </w:r>
      <w:r w:rsidRPr="002467DA">
        <w:rPr>
          <w:rtl/>
        </w:rPr>
        <w:t xml:space="preserve"> </w:t>
      </w:r>
      <w:r w:rsidRPr="002467DA">
        <w:rPr>
          <w:rFonts w:hint="cs"/>
          <w:rtl/>
        </w:rPr>
        <w:t>أبو</w:t>
      </w:r>
      <w:r w:rsidRPr="002467DA">
        <w:rPr>
          <w:rtl/>
        </w:rPr>
        <w:t xml:space="preserve"> </w:t>
      </w:r>
      <w:r w:rsidRPr="002467DA">
        <w:rPr>
          <w:rFonts w:hint="cs"/>
          <w:rtl/>
        </w:rPr>
        <w:t>داود</w:t>
      </w:r>
      <w:r w:rsidRPr="002467DA">
        <w:rPr>
          <w:rtl/>
        </w:rPr>
        <w:t xml:space="preserve"> </w:t>
      </w:r>
      <w:r w:rsidRPr="002467DA">
        <w:rPr>
          <w:rFonts w:hint="cs"/>
          <w:rtl/>
        </w:rPr>
        <w:t>الفتن</w:t>
      </w:r>
      <w:r w:rsidRPr="002467DA">
        <w:rPr>
          <w:rtl/>
        </w:rPr>
        <w:t xml:space="preserve"> </w:t>
      </w:r>
      <w:r w:rsidRPr="002467DA">
        <w:rPr>
          <w:rFonts w:hint="cs"/>
          <w:rtl/>
        </w:rPr>
        <w:t>والملاحم</w:t>
      </w:r>
      <w:r w:rsidRPr="002467DA">
        <w:rPr>
          <w:rtl/>
        </w:rPr>
        <w:t xml:space="preserve"> (4252)</w:t>
      </w:r>
      <w:r w:rsidRPr="002467DA">
        <w:rPr>
          <w:rFonts w:hint="cs"/>
          <w:rtl/>
        </w:rPr>
        <w:t>.</w:t>
      </w:r>
      <w:r w:rsidRPr="002467DA">
        <w:rPr>
          <w:rtl/>
        </w:rPr>
        <w:t xml:space="preserve"> </w:t>
      </w:r>
    </w:p>
  </w:footnote>
  <w:footnote w:id="348">
    <w:p w:rsidR="00444CD6" w:rsidRPr="002467DA"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سنن أبي داود برقم (4252)</w:t>
      </w:r>
      <w:r w:rsidRPr="002467DA">
        <w:rPr>
          <w:rFonts w:hint="cs"/>
          <w:rtl/>
        </w:rPr>
        <w:t>،</w:t>
      </w:r>
      <w:r w:rsidRPr="002467DA">
        <w:rPr>
          <w:rtl/>
        </w:rPr>
        <w:t xml:space="preserve"> </w:t>
      </w:r>
      <w:r w:rsidRPr="002467DA">
        <w:rPr>
          <w:rFonts w:hint="cs"/>
          <w:rtl/>
        </w:rPr>
        <w:t>وسنن</w:t>
      </w:r>
      <w:r w:rsidRPr="002467DA">
        <w:rPr>
          <w:rtl/>
        </w:rPr>
        <w:t xml:space="preserve"> </w:t>
      </w:r>
      <w:r w:rsidRPr="002467DA">
        <w:rPr>
          <w:rFonts w:hint="cs"/>
          <w:rtl/>
        </w:rPr>
        <w:t>الترمذي</w:t>
      </w:r>
      <w:r w:rsidRPr="002467DA">
        <w:rPr>
          <w:rtl/>
        </w:rPr>
        <w:t xml:space="preserve"> </w:t>
      </w:r>
      <w:r w:rsidRPr="002467DA">
        <w:rPr>
          <w:rFonts w:hint="cs"/>
          <w:rtl/>
        </w:rPr>
        <w:t>برقم</w:t>
      </w:r>
      <w:r w:rsidRPr="002467DA">
        <w:rPr>
          <w:rtl/>
        </w:rPr>
        <w:t xml:space="preserve"> (2219</w:t>
      </w:r>
      <w:r w:rsidRPr="002467DA">
        <w:rPr>
          <w:rFonts w:hint="cs"/>
          <w:rtl/>
        </w:rPr>
        <w:t>،</w:t>
      </w:r>
      <w:r w:rsidRPr="002467DA">
        <w:rPr>
          <w:rtl/>
        </w:rPr>
        <w:t xml:space="preserve"> </w:t>
      </w:r>
      <w:r w:rsidRPr="002467DA">
        <w:rPr>
          <w:rFonts w:hint="cs"/>
          <w:rtl/>
        </w:rPr>
        <w:t>وقال</w:t>
      </w:r>
      <w:r w:rsidRPr="002467DA">
        <w:rPr>
          <w:rtl/>
        </w:rPr>
        <w:t xml:space="preserve"> </w:t>
      </w:r>
      <w:r w:rsidRPr="002467DA">
        <w:rPr>
          <w:rFonts w:hint="cs"/>
          <w:rtl/>
        </w:rPr>
        <w:t>الترمذي: </w:t>
      </w:r>
      <w:r>
        <w:rPr>
          <w:rFonts w:hint="cs"/>
          <w:rtl/>
        </w:rPr>
        <w:t>(</w:t>
      </w:r>
      <w:r w:rsidRPr="002467DA">
        <w:rPr>
          <w:rFonts w:hint="cs"/>
          <w:rtl/>
        </w:rPr>
        <w:t>هذا</w:t>
      </w:r>
      <w:r w:rsidRPr="002467DA">
        <w:rPr>
          <w:rtl/>
        </w:rPr>
        <w:t xml:space="preserve"> </w:t>
      </w:r>
      <w:r w:rsidRPr="002467DA">
        <w:rPr>
          <w:rFonts w:hint="cs"/>
          <w:rtl/>
        </w:rPr>
        <w:t>حديث</w:t>
      </w:r>
      <w:r w:rsidRPr="002467DA">
        <w:rPr>
          <w:rtl/>
        </w:rPr>
        <w:t xml:space="preserve"> </w:t>
      </w:r>
      <w:r w:rsidRPr="002467DA">
        <w:rPr>
          <w:rFonts w:hint="cs"/>
          <w:rtl/>
        </w:rPr>
        <w:t>حسن</w:t>
      </w:r>
      <w:r w:rsidRPr="002467DA">
        <w:rPr>
          <w:rtl/>
        </w:rPr>
        <w:t xml:space="preserve"> </w:t>
      </w:r>
      <w:r w:rsidRPr="002467DA">
        <w:rPr>
          <w:rFonts w:hint="cs"/>
          <w:rtl/>
        </w:rPr>
        <w:t>صحيح</w:t>
      </w:r>
      <w:r>
        <w:rPr>
          <w:rFonts w:hint="cs"/>
          <w:rtl/>
        </w:rPr>
        <w:t>)</w:t>
      </w:r>
      <w:r w:rsidRPr="002467DA">
        <w:rPr>
          <w:rFonts w:hint="cs"/>
          <w:rtl/>
        </w:rPr>
        <w:t>.</w:t>
      </w:r>
      <w:r w:rsidRPr="002467DA">
        <w:rPr>
          <w:rtl/>
        </w:rPr>
        <w:t xml:space="preserve"> </w:t>
      </w:r>
    </w:p>
  </w:footnote>
  <w:footnote w:id="349">
    <w:p w:rsidR="00444CD6" w:rsidRPr="002467DA" w:rsidRDefault="00444CD6" w:rsidP="002467DA">
      <w:pPr>
        <w:pStyle w:val="5"/>
        <w:rPr>
          <w:rtl/>
        </w:rPr>
      </w:pPr>
      <w:r w:rsidRPr="002467DA">
        <w:t xml:space="preserve"> (</w:t>
      </w:r>
      <w:r w:rsidRPr="002467DA">
        <w:rPr>
          <w:rStyle w:val="FootnoteReference"/>
          <w:vertAlign w:val="baseline"/>
        </w:rPr>
        <w:footnoteRef/>
      </w:r>
      <w:r w:rsidRPr="002467DA">
        <w:t xml:space="preserve"> </w:t>
      </w:r>
      <w:r w:rsidRPr="002467DA">
        <w:rPr>
          <w:rtl/>
        </w:rPr>
        <w:t>البخاري الفتن (6702)</w:t>
      </w:r>
      <w:r w:rsidRPr="002467DA">
        <w:rPr>
          <w:rFonts w:hint="cs"/>
          <w:rtl/>
        </w:rPr>
        <w:t>،</w:t>
      </w:r>
      <w:r w:rsidRPr="002467DA">
        <w:rPr>
          <w:rtl/>
        </w:rPr>
        <w:t xml:space="preserve"> </w:t>
      </w:r>
      <w:r w:rsidRPr="002467DA">
        <w:rPr>
          <w:rFonts w:hint="cs"/>
          <w:rtl/>
        </w:rPr>
        <w:t>مسلم</w:t>
      </w:r>
      <w:r w:rsidRPr="002467DA">
        <w:rPr>
          <w:rtl/>
        </w:rPr>
        <w:t xml:space="preserve"> </w:t>
      </w:r>
      <w:r w:rsidRPr="002467DA">
        <w:rPr>
          <w:rFonts w:hint="cs"/>
          <w:rtl/>
        </w:rPr>
        <w:t>الفتن</w:t>
      </w:r>
      <w:r w:rsidRPr="002467DA">
        <w:rPr>
          <w:rtl/>
        </w:rPr>
        <w:t xml:space="preserve"> </w:t>
      </w:r>
      <w:r w:rsidRPr="002467DA">
        <w:rPr>
          <w:rFonts w:hint="cs"/>
          <w:rtl/>
        </w:rPr>
        <w:t>وأشراط</w:t>
      </w:r>
      <w:r w:rsidRPr="002467DA">
        <w:rPr>
          <w:rtl/>
        </w:rPr>
        <w:t xml:space="preserve"> </w:t>
      </w:r>
      <w:r w:rsidRPr="002467DA">
        <w:rPr>
          <w:rFonts w:hint="cs"/>
          <w:rtl/>
        </w:rPr>
        <w:t>الساعة</w:t>
      </w:r>
      <w:r w:rsidRPr="002467DA">
        <w:rPr>
          <w:rtl/>
        </w:rPr>
        <w:t xml:space="preserve"> (2894)</w:t>
      </w:r>
      <w:r w:rsidRPr="002467DA">
        <w:rPr>
          <w:rFonts w:hint="cs"/>
          <w:rtl/>
        </w:rPr>
        <w:t>،</w:t>
      </w:r>
      <w:r w:rsidRPr="002467DA">
        <w:rPr>
          <w:rtl/>
        </w:rPr>
        <w:t xml:space="preserve"> </w:t>
      </w:r>
      <w:r w:rsidRPr="002467DA">
        <w:rPr>
          <w:rFonts w:hint="cs"/>
          <w:rtl/>
        </w:rPr>
        <w:t>الترمذي</w:t>
      </w:r>
      <w:r w:rsidRPr="002467DA">
        <w:rPr>
          <w:rtl/>
        </w:rPr>
        <w:t xml:space="preserve"> </w:t>
      </w:r>
      <w:r w:rsidRPr="002467DA">
        <w:rPr>
          <w:rFonts w:hint="cs"/>
          <w:rtl/>
        </w:rPr>
        <w:t>صفة</w:t>
      </w:r>
      <w:r w:rsidRPr="002467DA">
        <w:rPr>
          <w:rtl/>
        </w:rPr>
        <w:t xml:space="preserve"> </w:t>
      </w:r>
      <w:r w:rsidRPr="002467DA">
        <w:rPr>
          <w:rFonts w:hint="cs"/>
          <w:rtl/>
        </w:rPr>
        <w:t>الجنة</w:t>
      </w:r>
      <w:r w:rsidRPr="002467DA">
        <w:rPr>
          <w:rtl/>
        </w:rPr>
        <w:t xml:space="preserve"> (2569)</w:t>
      </w:r>
      <w:r w:rsidRPr="002467DA">
        <w:rPr>
          <w:rFonts w:hint="cs"/>
          <w:rtl/>
        </w:rPr>
        <w:t>،</w:t>
      </w:r>
      <w:r w:rsidRPr="002467DA">
        <w:rPr>
          <w:rtl/>
        </w:rPr>
        <w:t xml:space="preserve"> </w:t>
      </w:r>
      <w:r w:rsidRPr="002467DA">
        <w:rPr>
          <w:rFonts w:hint="cs"/>
          <w:rtl/>
        </w:rPr>
        <w:t>أبو</w:t>
      </w:r>
      <w:r w:rsidRPr="002467DA">
        <w:rPr>
          <w:rtl/>
        </w:rPr>
        <w:t xml:space="preserve"> </w:t>
      </w:r>
      <w:r w:rsidRPr="002467DA">
        <w:rPr>
          <w:rFonts w:hint="cs"/>
          <w:rtl/>
        </w:rPr>
        <w:t>داود</w:t>
      </w:r>
      <w:r w:rsidRPr="002467DA">
        <w:rPr>
          <w:rtl/>
        </w:rPr>
        <w:t xml:space="preserve"> </w:t>
      </w:r>
      <w:r w:rsidRPr="002467DA">
        <w:rPr>
          <w:rFonts w:hint="cs"/>
          <w:rtl/>
        </w:rPr>
        <w:t>الملاحم</w:t>
      </w:r>
      <w:r w:rsidRPr="002467DA">
        <w:rPr>
          <w:rtl/>
        </w:rPr>
        <w:t xml:space="preserve"> (4313)</w:t>
      </w:r>
      <w:r w:rsidRPr="002467DA">
        <w:rPr>
          <w:rFonts w:hint="cs"/>
          <w:rtl/>
        </w:rPr>
        <w:t>،</w:t>
      </w:r>
      <w:r w:rsidRPr="002467DA">
        <w:rPr>
          <w:rtl/>
        </w:rPr>
        <w:t xml:space="preserve"> </w:t>
      </w:r>
      <w:r w:rsidRPr="002467DA">
        <w:rPr>
          <w:rFonts w:hint="cs"/>
          <w:rtl/>
        </w:rPr>
        <w:t>ابن</w:t>
      </w:r>
      <w:r w:rsidRPr="002467DA">
        <w:rPr>
          <w:rtl/>
        </w:rPr>
        <w:t xml:space="preserve"> </w:t>
      </w:r>
      <w:r w:rsidRPr="002467DA">
        <w:rPr>
          <w:rFonts w:hint="cs"/>
          <w:rtl/>
        </w:rPr>
        <w:t>ماجه</w:t>
      </w:r>
      <w:r w:rsidRPr="002467DA">
        <w:rPr>
          <w:rtl/>
        </w:rPr>
        <w:t xml:space="preserve"> </w:t>
      </w:r>
      <w:r w:rsidRPr="002467DA">
        <w:rPr>
          <w:rFonts w:hint="cs"/>
          <w:rtl/>
        </w:rPr>
        <w:t>الفتن</w:t>
      </w:r>
      <w:r w:rsidRPr="002467DA">
        <w:rPr>
          <w:rtl/>
        </w:rPr>
        <w:t xml:space="preserve"> (4046)</w:t>
      </w:r>
      <w:r w:rsidRPr="002467DA">
        <w:rPr>
          <w:rFonts w:hint="cs"/>
          <w:rtl/>
        </w:rPr>
        <w:t>،</w:t>
      </w:r>
      <w:r w:rsidRPr="002467DA">
        <w:rPr>
          <w:rtl/>
        </w:rPr>
        <w:t xml:space="preserve"> </w:t>
      </w:r>
      <w:r w:rsidRPr="002467DA">
        <w:rPr>
          <w:rFonts w:hint="cs"/>
          <w:rtl/>
        </w:rPr>
        <w:t>أحمد</w:t>
      </w:r>
      <w:r w:rsidRPr="002467DA">
        <w:rPr>
          <w:rtl/>
        </w:rPr>
        <w:t xml:space="preserve"> (2/332)</w:t>
      </w:r>
      <w:r w:rsidRPr="002467DA">
        <w:rPr>
          <w:rFonts w:hint="cs"/>
          <w:rtl/>
        </w:rPr>
        <w:t>.</w:t>
      </w:r>
      <w:r w:rsidRPr="002467DA">
        <w:rPr>
          <w:rtl/>
        </w:rPr>
        <w:t xml:space="preserve"> </w:t>
      </w:r>
    </w:p>
  </w:footnote>
  <w:footnote w:id="350">
    <w:p w:rsidR="00444CD6" w:rsidRDefault="00444CD6" w:rsidP="002467DA">
      <w:pPr>
        <w:pStyle w:val="5"/>
        <w:rPr>
          <w:rtl/>
        </w:rPr>
      </w:pPr>
      <w:r w:rsidRPr="002467DA">
        <w:t xml:space="preserve"> (</w:t>
      </w:r>
      <w:r w:rsidRPr="002467DA">
        <w:rPr>
          <w:rStyle w:val="FootnoteReference"/>
          <w:vertAlign w:val="baseline"/>
        </w:rPr>
        <w:footnoteRef/>
      </w:r>
      <w:r w:rsidRPr="002467DA">
        <w:t>)</w:t>
      </w:r>
      <w:r w:rsidRPr="002467DA">
        <w:rPr>
          <w:rtl/>
        </w:rPr>
        <w:t>رواه مسلم في الصحيح برقم (2894)</w:t>
      </w:r>
      <w:r w:rsidRPr="002467DA">
        <w:rPr>
          <w:rFonts w:hint="cs"/>
          <w:rtl/>
        </w:rPr>
        <w:t>،</w:t>
      </w:r>
      <w:r w:rsidRPr="002467DA">
        <w:rPr>
          <w:rtl/>
        </w:rPr>
        <w:t xml:space="preserve"> </w:t>
      </w:r>
      <w:r w:rsidRPr="002467DA">
        <w:rPr>
          <w:rFonts w:hint="cs"/>
          <w:rtl/>
        </w:rPr>
        <w:t>وبنحوه</w:t>
      </w:r>
      <w:r w:rsidRPr="002467DA">
        <w:rPr>
          <w:rtl/>
        </w:rPr>
        <w:t xml:space="preserve"> </w:t>
      </w:r>
      <w:r w:rsidRPr="002467DA">
        <w:rPr>
          <w:rFonts w:hint="cs"/>
          <w:rtl/>
        </w:rPr>
        <w:t>البخاري</w:t>
      </w:r>
      <w:r w:rsidRPr="002467DA">
        <w:rPr>
          <w:rtl/>
        </w:rPr>
        <w:t xml:space="preserve"> </w:t>
      </w:r>
      <w:r w:rsidRPr="002467DA">
        <w:rPr>
          <w:rFonts w:hint="cs"/>
          <w:rtl/>
        </w:rPr>
        <w:t>برقم</w:t>
      </w:r>
      <w:r w:rsidRPr="002467DA">
        <w:rPr>
          <w:rtl/>
        </w:rPr>
        <w:t xml:space="preserve"> (7119) </w:t>
      </w:r>
      <w:r w:rsidRPr="002467DA">
        <w:rPr>
          <w:rFonts w:hint="cs"/>
          <w:rtl/>
        </w:rPr>
        <w:t>وأحمد</w:t>
      </w:r>
      <w:r w:rsidRPr="002467DA">
        <w:rPr>
          <w:rtl/>
        </w:rPr>
        <w:t xml:space="preserve"> </w:t>
      </w:r>
      <w:r w:rsidRPr="002467DA">
        <w:rPr>
          <w:rFonts w:hint="cs"/>
          <w:rtl/>
        </w:rPr>
        <w:t>في</w:t>
      </w:r>
      <w:r w:rsidRPr="002467DA">
        <w:rPr>
          <w:rtl/>
        </w:rPr>
        <w:t xml:space="preserve"> </w:t>
      </w:r>
      <w:r w:rsidRPr="002467DA">
        <w:rPr>
          <w:rFonts w:hint="cs"/>
          <w:rtl/>
        </w:rPr>
        <w:t>المسند</w:t>
      </w:r>
      <w:r w:rsidRPr="002467DA">
        <w:rPr>
          <w:rtl/>
        </w:rPr>
        <w:t xml:space="preserve"> 2 / 261</w:t>
      </w:r>
      <w:r w:rsidRPr="002467DA">
        <w:rPr>
          <w:rFonts w:hint="cs"/>
          <w:rtl/>
        </w:rPr>
        <w:t>.</w:t>
      </w:r>
      <w:r w:rsidRPr="002467DA">
        <w:rPr>
          <w:rtl/>
        </w:rPr>
        <w:t xml:space="preserve"> </w:t>
      </w:r>
    </w:p>
  </w:footnote>
  <w:footnote w:id="351">
    <w:p w:rsidR="00444CD6" w:rsidRPr="00F27DB2" w:rsidRDefault="00444CD6" w:rsidP="00F27DB2">
      <w:pPr>
        <w:pStyle w:val="5"/>
        <w:rPr>
          <w:rtl/>
        </w:rPr>
      </w:pPr>
      <w:r w:rsidRPr="00F27DB2">
        <w:t xml:space="preserve"> (</w:t>
      </w:r>
      <w:r w:rsidRPr="00F27DB2">
        <w:rPr>
          <w:rStyle w:val="FootnoteReference"/>
          <w:vertAlign w:val="baseline"/>
        </w:rPr>
        <w:footnoteRef/>
      </w:r>
      <w:r w:rsidRPr="00F27DB2">
        <w:t>)</w:t>
      </w:r>
      <w:r w:rsidRPr="00F27DB2">
        <w:rPr>
          <w:rtl/>
        </w:rPr>
        <w:t>مسلم الفتن وأشراط الساعة (2901)</w:t>
      </w:r>
      <w:r w:rsidRPr="00F27DB2">
        <w:rPr>
          <w:rFonts w:hint="cs"/>
          <w:rtl/>
        </w:rPr>
        <w:t>،</w:t>
      </w:r>
      <w:r w:rsidRPr="00F27DB2">
        <w:rPr>
          <w:rtl/>
        </w:rPr>
        <w:t xml:space="preserve"> </w:t>
      </w:r>
      <w:r w:rsidRPr="00F27DB2">
        <w:rPr>
          <w:rFonts w:hint="cs"/>
          <w:rtl/>
        </w:rPr>
        <w:t>الترمذي</w:t>
      </w:r>
      <w:r w:rsidRPr="00F27DB2">
        <w:rPr>
          <w:rtl/>
        </w:rPr>
        <w:t xml:space="preserve"> </w:t>
      </w:r>
      <w:r w:rsidRPr="00F27DB2">
        <w:rPr>
          <w:rFonts w:hint="cs"/>
          <w:rtl/>
        </w:rPr>
        <w:t>الفتن</w:t>
      </w:r>
      <w:r w:rsidRPr="00F27DB2">
        <w:rPr>
          <w:rtl/>
        </w:rPr>
        <w:t xml:space="preserve"> (2183)</w:t>
      </w:r>
      <w:r w:rsidRPr="00F27DB2">
        <w:rPr>
          <w:rFonts w:hint="cs"/>
          <w:rtl/>
        </w:rPr>
        <w:t>،</w:t>
      </w:r>
      <w:r w:rsidRPr="00F27DB2">
        <w:rPr>
          <w:rtl/>
        </w:rPr>
        <w:t xml:space="preserve"> </w:t>
      </w:r>
      <w:r w:rsidRPr="00F27DB2">
        <w:rPr>
          <w:rFonts w:hint="cs"/>
          <w:rtl/>
        </w:rPr>
        <w:t>أبو</w:t>
      </w:r>
      <w:r w:rsidRPr="00F27DB2">
        <w:rPr>
          <w:rtl/>
        </w:rPr>
        <w:t xml:space="preserve"> </w:t>
      </w:r>
      <w:r w:rsidRPr="00F27DB2">
        <w:rPr>
          <w:rFonts w:hint="cs"/>
          <w:rtl/>
        </w:rPr>
        <w:t>داود</w:t>
      </w:r>
      <w:r w:rsidRPr="00F27DB2">
        <w:rPr>
          <w:rtl/>
        </w:rPr>
        <w:t xml:space="preserve"> </w:t>
      </w:r>
      <w:r w:rsidRPr="00F27DB2">
        <w:rPr>
          <w:rFonts w:hint="cs"/>
          <w:rtl/>
        </w:rPr>
        <w:t>الملاحم</w:t>
      </w:r>
      <w:r w:rsidRPr="00F27DB2">
        <w:rPr>
          <w:rtl/>
        </w:rPr>
        <w:t xml:space="preserve"> (4311)</w:t>
      </w:r>
      <w:r w:rsidRPr="00F27DB2">
        <w:rPr>
          <w:rFonts w:hint="cs"/>
          <w:rtl/>
        </w:rPr>
        <w:t>،</w:t>
      </w:r>
      <w:r w:rsidRPr="00F27DB2">
        <w:rPr>
          <w:rtl/>
        </w:rPr>
        <w:t xml:space="preserve"> </w:t>
      </w:r>
      <w:r w:rsidRPr="00F27DB2">
        <w:rPr>
          <w:rFonts w:hint="cs"/>
          <w:rtl/>
        </w:rPr>
        <w:t>ابن</w:t>
      </w:r>
      <w:r w:rsidRPr="00F27DB2">
        <w:rPr>
          <w:rtl/>
        </w:rPr>
        <w:t xml:space="preserve"> </w:t>
      </w:r>
      <w:r w:rsidRPr="00F27DB2">
        <w:rPr>
          <w:rFonts w:hint="cs"/>
          <w:rtl/>
        </w:rPr>
        <w:t>ماجه</w:t>
      </w:r>
      <w:r w:rsidRPr="00F27DB2">
        <w:rPr>
          <w:rtl/>
        </w:rPr>
        <w:t xml:space="preserve"> </w:t>
      </w:r>
      <w:r w:rsidRPr="00F27DB2">
        <w:rPr>
          <w:rFonts w:hint="cs"/>
          <w:rtl/>
        </w:rPr>
        <w:t>الفتن</w:t>
      </w:r>
      <w:r w:rsidRPr="00F27DB2">
        <w:rPr>
          <w:rtl/>
        </w:rPr>
        <w:t xml:space="preserve"> (4055)</w:t>
      </w:r>
      <w:r w:rsidRPr="00F27DB2">
        <w:rPr>
          <w:rFonts w:hint="cs"/>
          <w:rtl/>
        </w:rPr>
        <w:t>،</w:t>
      </w:r>
      <w:r w:rsidRPr="00F27DB2">
        <w:rPr>
          <w:rtl/>
        </w:rPr>
        <w:t xml:space="preserve"> </w:t>
      </w:r>
      <w:r w:rsidRPr="00F27DB2">
        <w:rPr>
          <w:rFonts w:hint="cs"/>
          <w:rtl/>
        </w:rPr>
        <w:t>أحمد</w:t>
      </w:r>
      <w:r w:rsidRPr="00F27DB2">
        <w:rPr>
          <w:rtl/>
        </w:rPr>
        <w:t xml:space="preserve"> (4/</w:t>
      </w:r>
      <w:r w:rsidRPr="00F27DB2">
        <w:rPr>
          <w:rFonts w:hint="cs"/>
          <w:rtl/>
        </w:rPr>
        <w:t xml:space="preserve"> </w:t>
      </w:r>
      <w:r w:rsidRPr="00F27DB2">
        <w:rPr>
          <w:rtl/>
        </w:rPr>
        <w:t>7)</w:t>
      </w:r>
      <w:r w:rsidRPr="00F27DB2">
        <w:rPr>
          <w:rFonts w:hint="cs"/>
          <w:rtl/>
        </w:rPr>
        <w:t>.</w:t>
      </w:r>
      <w:r w:rsidRPr="00F27DB2">
        <w:rPr>
          <w:rtl/>
        </w:rPr>
        <w:t xml:space="preserve"> </w:t>
      </w:r>
    </w:p>
  </w:footnote>
  <w:footnote w:id="352">
    <w:p w:rsidR="00444CD6" w:rsidRPr="00F27DB2" w:rsidRDefault="00444CD6" w:rsidP="00F27DB2">
      <w:pPr>
        <w:pStyle w:val="5"/>
        <w:rPr>
          <w:rtl/>
        </w:rPr>
      </w:pPr>
      <w:r w:rsidRPr="00F27DB2">
        <w:t xml:space="preserve"> (</w:t>
      </w:r>
      <w:r w:rsidRPr="00F27DB2">
        <w:rPr>
          <w:rStyle w:val="FootnoteReference"/>
          <w:vertAlign w:val="baseline"/>
        </w:rPr>
        <w:footnoteRef/>
      </w:r>
      <w:r w:rsidRPr="00F27DB2">
        <w:t>)</w:t>
      </w:r>
      <w:r w:rsidRPr="00F27DB2">
        <w:rPr>
          <w:rtl/>
        </w:rPr>
        <w:t>صحيح مسلم برقم (2901)</w:t>
      </w:r>
      <w:r w:rsidRPr="00F27DB2">
        <w:rPr>
          <w:rFonts w:hint="cs"/>
          <w:rtl/>
        </w:rPr>
        <w:t>.</w:t>
      </w:r>
      <w:r w:rsidRPr="00F27DB2">
        <w:rPr>
          <w:rtl/>
        </w:rPr>
        <w:t xml:space="preserve"> </w:t>
      </w:r>
    </w:p>
  </w:footnote>
  <w:footnote w:id="353">
    <w:p w:rsidR="00444CD6" w:rsidRPr="00F27DB2" w:rsidRDefault="00444CD6" w:rsidP="00F27DB2">
      <w:pPr>
        <w:pStyle w:val="5"/>
        <w:rPr>
          <w:rtl/>
        </w:rPr>
      </w:pPr>
      <w:r w:rsidRPr="00F27DB2">
        <w:t xml:space="preserve"> (</w:t>
      </w:r>
      <w:r w:rsidRPr="00F27DB2">
        <w:rPr>
          <w:rStyle w:val="FootnoteReference"/>
          <w:vertAlign w:val="baseline"/>
        </w:rPr>
        <w:footnoteRef/>
      </w:r>
      <w:r w:rsidRPr="00F27DB2">
        <w:t>)</w:t>
      </w:r>
      <w:r w:rsidRPr="00F27DB2">
        <w:rPr>
          <w:rtl/>
        </w:rPr>
        <w:t>مسلم الفتن وأشراط الساعة (2901)</w:t>
      </w:r>
      <w:r w:rsidRPr="00F27DB2">
        <w:rPr>
          <w:rFonts w:hint="cs"/>
          <w:rtl/>
        </w:rPr>
        <w:t>،</w:t>
      </w:r>
      <w:r w:rsidRPr="00F27DB2">
        <w:rPr>
          <w:rtl/>
        </w:rPr>
        <w:t xml:space="preserve"> </w:t>
      </w:r>
      <w:r w:rsidRPr="00F27DB2">
        <w:rPr>
          <w:rFonts w:hint="cs"/>
          <w:rtl/>
        </w:rPr>
        <w:t>الترمذي</w:t>
      </w:r>
      <w:r w:rsidRPr="00F27DB2">
        <w:rPr>
          <w:rtl/>
        </w:rPr>
        <w:t xml:space="preserve"> </w:t>
      </w:r>
      <w:r w:rsidRPr="00F27DB2">
        <w:rPr>
          <w:rFonts w:hint="cs"/>
          <w:rtl/>
        </w:rPr>
        <w:t>الفتن</w:t>
      </w:r>
      <w:r w:rsidRPr="00F27DB2">
        <w:rPr>
          <w:rtl/>
        </w:rPr>
        <w:t xml:space="preserve"> (2183)</w:t>
      </w:r>
      <w:r w:rsidRPr="00F27DB2">
        <w:rPr>
          <w:rFonts w:hint="cs"/>
          <w:rtl/>
        </w:rPr>
        <w:t>،</w:t>
      </w:r>
      <w:r w:rsidRPr="00F27DB2">
        <w:rPr>
          <w:rtl/>
        </w:rPr>
        <w:t xml:space="preserve"> </w:t>
      </w:r>
      <w:r w:rsidRPr="00F27DB2">
        <w:rPr>
          <w:rFonts w:hint="cs"/>
          <w:rtl/>
        </w:rPr>
        <w:t>أبو</w:t>
      </w:r>
      <w:r w:rsidRPr="00F27DB2">
        <w:rPr>
          <w:rtl/>
        </w:rPr>
        <w:t xml:space="preserve"> </w:t>
      </w:r>
      <w:r w:rsidRPr="00F27DB2">
        <w:rPr>
          <w:rFonts w:hint="cs"/>
          <w:rtl/>
        </w:rPr>
        <w:t>داود</w:t>
      </w:r>
      <w:r w:rsidRPr="00F27DB2">
        <w:rPr>
          <w:rtl/>
        </w:rPr>
        <w:t xml:space="preserve"> </w:t>
      </w:r>
      <w:r w:rsidRPr="00F27DB2">
        <w:rPr>
          <w:rFonts w:hint="cs"/>
          <w:rtl/>
        </w:rPr>
        <w:t>الملاحم</w:t>
      </w:r>
      <w:r w:rsidRPr="00F27DB2">
        <w:rPr>
          <w:rtl/>
        </w:rPr>
        <w:t xml:space="preserve"> (4311)</w:t>
      </w:r>
      <w:r w:rsidRPr="00F27DB2">
        <w:rPr>
          <w:rFonts w:hint="cs"/>
          <w:rtl/>
        </w:rPr>
        <w:t>،</w:t>
      </w:r>
      <w:r w:rsidRPr="00F27DB2">
        <w:rPr>
          <w:rtl/>
        </w:rPr>
        <w:t xml:space="preserve"> </w:t>
      </w:r>
      <w:r w:rsidRPr="00F27DB2">
        <w:rPr>
          <w:rFonts w:hint="cs"/>
          <w:rtl/>
        </w:rPr>
        <w:t>ابن</w:t>
      </w:r>
      <w:r w:rsidRPr="00F27DB2">
        <w:rPr>
          <w:rtl/>
        </w:rPr>
        <w:t xml:space="preserve"> </w:t>
      </w:r>
      <w:r w:rsidRPr="00F27DB2">
        <w:rPr>
          <w:rFonts w:hint="cs"/>
          <w:rtl/>
        </w:rPr>
        <w:t>ماجه</w:t>
      </w:r>
      <w:r w:rsidRPr="00F27DB2">
        <w:rPr>
          <w:rtl/>
        </w:rPr>
        <w:t xml:space="preserve"> </w:t>
      </w:r>
      <w:r w:rsidRPr="00F27DB2">
        <w:rPr>
          <w:rFonts w:hint="cs"/>
          <w:rtl/>
        </w:rPr>
        <w:t>الفتن</w:t>
      </w:r>
      <w:r w:rsidRPr="00F27DB2">
        <w:rPr>
          <w:rtl/>
        </w:rPr>
        <w:t xml:space="preserve"> (4055)</w:t>
      </w:r>
      <w:r w:rsidRPr="00F27DB2">
        <w:rPr>
          <w:rFonts w:hint="cs"/>
          <w:rtl/>
        </w:rPr>
        <w:t>،</w:t>
      </w:r>
      <w:r w:rsidRPr="00F27DB2">
        <w:rPr>
          <w:rtl/>
        </w:rPr>
        <w:t xml:space="preserve"> أحمد (4/</w:t>
      </w:r>
      <w:r w:rsidRPr="00F27DB2">
        <w:rPr>
          <w:rFonts w:hint="cs"/>
          <w:rtl/>
        </w:rPr>
        <w:t xml:space="preserve"> </w:t>
      </w:r>
      <w:r w:rsidRPr="00F27DB2">
        <w:rPr>
          <w:rtl/>
        </w:rPr>
        <w:t>7)</w:t>
      </w:r>
      <w:r w:rsidRPr="00F27DB2">
        <w:rPr>
          <w:rFonts w:hint="cs"/>
          <w:rtl/>
        </w:rPr>
        <w:t>.</w:t>
      </w:r>
      <w:r w:rsidRPr="00F27DB2">
        <w:rPr>
          <w:rtl/>
        </w:rPr>
        <w:t xml:space="preserve"> </w:t>
      </w:r>
    </w:p>
  </w:footnote>
  <w:footnote w:id="354">
    <w:p w:rsidR="00444CD6" w:rsidRDefault="00444CD6" w:rsidP="00F27DB2">
      <w:pPr>
        <w:pStyle w:val="5"/>
        <w:rPr>
          <w:rtl/>
        </w:rPr>
      </w:pPr>
      <w:r w:rsidRPr="00F27DB2">
        <w:t xml:space="preserve"> (</w:t>
      </w:r>
      <w:r w:rsidRPr="00F27DB2">
        <w:rPr>
          <w:rStyle w:val="FootnoteReference"/>
          <w:vertAlign w:val="baseline"/>
        </w:rPr>
        <w:footnoteRef/>
      </w:r>
      <w:r w:rsidRPr="00F27DB2">
        <w:t>)</w:t>
      </w:r>
      <w:r w:rsidRPr="00F27DB2">
        <w:rPr>
          <w:rtl/>
        </w:rPr>
        <w:t>صحيح مسلم برقم (2901)</w:t>
      </w:r>
      <w:r w:rsidRPr="00F27DB2">
        <w:rPr>
          <w:rFonts w:hint="cs"/>
          <w:rtl/>
        </w:rPr>
        <w:t>.</w:t>
      </w:r>
      <w:r>
        <w:rPr>
          <w:rtl/>
        </w:rPr>
        <w:t xml:space="preserve"> </w:t>
      </w:r>
    </w:p>
  </w:footnote>
  <w:footnote w:id="355">
    <w:p w:rsidR="00444CD6" w:rsidRPr="00193E87"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الترمذي الفتن (2230)</w:t>
      </w:r>
      <w:r w:rsidRPr="00193E87">
        <w:rPr>
          <w:rFonts w:hint="cs"/>
          <w:rtl/>
        </w:rPr>
        <w:t>،</w:t>
      </w:r>
      <w:r w:rsidRPr="00193E87">
        <w:rPr>
          <w:rtl/>
        </w:rPr>
        <w:t xml:space="preserve"> </w:t>
      </w:r>
      <w:r w:rsidRPr="00193E87">
        <w:rPr>
          <w:rFonts w:hint="cs"/>
          <w:rtl/>
        </w:rPr>
        <w:t>أبو</w:t>
      </w:r>
      <w:r w:rsidRPr="00193E87">
        <w:rPr>
          <w:rtl/>
        </w:rPr>
        <w:t xml:space="preserve"> </w:t>
      </w:r>
      <w:r w:rsidRPr="00193E87">
        <w:rPr>
          <w:rFonts w:hint="cs"/>
          <w:rtl/>
        </w:rPr>
        <w:t>داود</w:t>
      </w:r>
      <w:r w:rsidRPr="00193E87">
        <w:rPr>
          <w:rtl/>
        </w:rPr>
        <w:t xml:space="preserve"> </w:t>
      </w:r>
      <w:r w:rsidRPr="00193E87">
        <w:rPr>
          <w:rFonts w:hint="cs"/>
          <w:rtl/>
        </w:rPr>
        <w:t>المهدي</w:t>
      </w:r>
      <w:r w:rsidRPr="00193E87">
        <w:rPr>
          <w:rtl/>
        </w:rPr>
        <w:t xml:space="preserve"> (4282)</w:t>
      </w:r>
      <w:r w:rsidRPr="00193E87">
        <w:rPr>
          <w:rFonts w:hint="cs"/>
          <w:rtl/>
        </w:rPr>
        <w:t>.</w:t>
      </w:r>
      <w:r w:rsidRPr="00193E87">
        <w:rPr>
          <w:rtl/>
        </w:rPr>
        <w:t xml:space="preserve"> </w:t>
      </w:r>
    </w:p>
  </w:footnote>
  <w:footnote w:id="356">
    <w:p w:rsidR="00444CD6" w:rsidRPr="00193E87"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سنن أبي داود 4 / 306 برقم (4282)</w:t>
      </w:r>
      <w:r w:rsidRPr="00193E87">
        <w:rPr>
          <w:rFonts w:hint="cs"/>
          <w:rtl/>
        </w:rPr>
        <w:t>،</w:t>
      </w:r>
      <w:r w:rsidRPr="00193E87">
        <w:rPr>
          <w:rtl/>
        </w:rPr>
        <w:t xml:space="preserve"> </w:t>
      </w:r>
      <w:r w:rsidRPr="00193E87">
        <w:rPr>
          <w:rFonts w:hint="cs"/>
          <w:rtl/>
        </w:rPr>
        <w:t>واللفظ</w:t>
      </w:r>
      <w:r w:rsidRPr="00193E87">
        <w:rPr>
          <w:rtl/>
        </w:rPr>
        <w:t xml:space="preserve"> </w:t>
      </w:r>
      <w:r w:rsidRPr="00193E87">
        <w:rPr>
          <w:rFonts w:hint="cs"/>
          <w:rtl/>
        </w:rPr>
        <w:t>له،</w:t>
      </w:r>
      <w:r w:rsidRPr="00193E87">
        <w:rPr>
          <w:rtl/>
        </w:rPr>
        <w:t xml:space="preserve"> </w:t>
      </w:r>
      <w:r w:rsidRPr="00193E87">
        <w:rPr>
          <w:rFonts w:hint="cs"/>
          <w:rtl/>
        </w:rPr>
        <w:t>وسنن</w:t>
      </w:r>
      <w:r w:rsidRPr="00193E87">
        <w:rPr>
          <w:rtl/>
        </w:rPr>
        <w:t xml:space="preserve"> </w:t>
      </w:r>
      <w:r w:rsidRPr="00193E87">
        <w:rPr>
          <w:rFonts w:hint="cs"/>
          <w:rtl/>
        </w:rPr>
        <w:t>الترمذي</w:t>
      </w:r>
      <w:r w:rsidRPr="00193E87">
        <w:rPr>
          <w:rtl/>
        </w:rPr>
        <w:t xml:space="preserve"> 4 / 505 </w:t>
      </w:r>
      <w:r w:rsidRPr="00193E87">
        <w:rPr>
          <w:rFonts w:hint="cs"/>
          <w:rtl/>
        </w:rPr>
        <w:t>برقم</w:t>
      </w:r>
      <w:r w:rsidRPr="00193E87">
        <w:rPr>
          <w:rtl/>
        </w:rPr>
        <w:t xml:space="preserve"> (2230)</w:t>
      </w:r>
      <w:r w:rsidRPr="00193E87">
        <w:rPr>
          <w:rFonts w:hint="cs"/>
          <w:rtl/>
        </w:rPr>
        <w:t>،</w:t>
      </w:r>
      <w:r w:rsidRPr="00193E87">
        <w:rPr>
          <w:rtl/>
        </w:rPr>
        <w:t xml:space="preserve"> </w:t>
      </w:r>
      <w:r w:rsidRPr="00193E87">
        <w:rPr>
          <w:rFonts w:hint="cs"/>
          <w:rtl/>
        </w:rPr>
        <w:t>وقال</w:t>
      </w:r>
      <w:r w:rsidRPr="00193E87">
        <w:rPr>
          <w:rtl/>
        </w:rPr>
        <w:t xml:space="preserve"> </w:t>
      </w:r>
      <w:r w:rsidRPr="00193E87">
        <w:rPr>
          <w:rFonts w:hint="cs"/>
          <w:rtl/>
        </w:rPr>
        <w:t>الترمذي</w:t>
      </w:r>
      <w:r w:rsidRPr="00193E87">
        <w:rPr>
          <w:rtl/>
        </w:rPr>
        <w:t xml:space="preserve"> </w:t>
      </w:r>
      <w:r w:rsidRPr="00193E87">
        <w:rPr>
          <w:rFonts w:hint="cs"/>
          <w:rtl/>
        </w:rPr>
        <w:t>حديث</w:t>
      </w:r>
      <w:r w:rsidRPr="00193E87">
        <w:rPr>
          <w:rtl/>
        </w:rPr>
        <w:t xml:space="preserve"> </w:t>
      </w:r>
      <w:r w:rsidRPr="00193E87">
        <w:rPr>
          <w:rFonts w:hint="cs"/>
          <w:rtl/>
        </w:rPr>
        <w:t>حسن</w:t>
      </w:r>
      <w:r w:rsidRPr="00193E87">
        <w:rPr>
          <w:rtl/>
        </w:rPr>
        <w:t xml:space="preserve"> </w:t>
      </w:r>
      <w:r w:rsidRPr="00193E87">
        <w:rPr>
          <w:rFonts w:hint="cs"/>
          <w:rtl/>
        </w:rPr>
        <w:t>صحيح.</w:t>
      </w:r>
      <w:r w:rsidRPr="00193E87">
        <w:rPr>
          <w:rtl/>
        </w:rPr>
        <w:t xml:space="preserve"> </w:t>
      </w:r>
    </w:p>
  </w:footnote>
  <w:footnote w:id="357">
    <w:p w:rsidR="00444CD6" w:rsidRPr="00193E87"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مسلم الفتن وأشراط الساعة (2940)</w:t>
      </w:r>
      <w:r w:rsidRPr="00193E87">
        <w:rPr>
          <w:rFonts w:hint="cs"/>
          <w:rtl/>
        </w:rPr>
        <w:t>،</w:t>
      </w:r>
      <w:r w:rsidRPr="00193E87">
        <w:rPr>
          <w:rtl/>
        </w:rPr>
        <w:t xml:space="preserve"> </w:t>
      </w:r>
      <w:r w:rsidRPr="00193E87">
        <w:rPr>
          <w:rFonts w:hint="cs"/>
          <w:rtl/>
        </w:rPr>
        <w:t>أ</w:t>
      </w:r>
      <w:r w:rsidRPr="00193E87">
        <w:rPr>
          <w:rtl/>
        </w:rPr>
        <w:t>حمد (2/166)</w:t>
      </w:r>
      <w:r w:rsidRPr="00193E87">
        <w:rPr>
          <w:rFonts w:hint="cs"/>
          <w:rtl/>
        </w:rPr>
        <w:t>.</w:t>
      </w:r>
      <w:r w:rsidRPr="00193E87">
        <w:rPr>
          <w:rtl/>
        </w:rPr>
        <w:t xml:space="preserve"> </w:t>
      </w:r>
    </w:p>
  </w:footnote>
  <w:footnote w:id="358">
    <w:p w:rsidR="00444CD6" w:rsidRPr="00193E87"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صحيح مسلم برقم (2940)</w:t>
      </w:r>
      <w:r w:rsidRPr="00193E87">
        <w:rPr>
          <w:rFonts w:hint="cs"/>
          <w:rtl/>
        </w:rPr>
        <w:t>.</w:t>
      </w:r>
      <w:r w:rsidRPr="00193E87">
        <w:rPr>
          <w:rtl/>
        </w:rPr>
        <w:t xml:space="preserve"> </w:t>
      </w:r>
    </w:p>
  </w:footnote>
  <w:footnote w:id="359">
    <w:p w:rsidR="00444CD6" w:rsidRPr="00193E87"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البخاري الجهاد والسير (2892)</w:t>
      </w:r>
      <w:r w:rsidRPr="00193E87">
        <w:rPr>
          <w:rFonts w:hint="cs"/>
          <w:rtl/>
        </w:rPr>
        <w:t>،</w:t>
      </w:r>
      <w:r w:rsidRPr="00193E87">
        <w:rPr>
          <w:rtl/>
        </w:rPr>
        <w:t xml:space="preserve"> </w:t>
      </w:r>
      <w:r w:rsidRPr="00193E87">
        <w:rPr>
          <w:rFonts w:hint="cs"/>
          <w:rtl/>
        </w:rPr>
        <w:t>مسلم</w:t>
      </w:r>
      <w:r w:rsidRPr="00193E87">
        <w:rPr>
          <w:rtl/>
        </w:rPr>
        <w:t xml:space="preserve"> </w:t>
      </w:r>
      <w:r w:rsidRPr="00193E87">
        <w:rPr>
          <w:rFonts w:hint="cs"/>
          <w:rtl/>
        </w:rPr>
        <w:t>الفتن</w:t>
      </w:r>
      <w:r w:rsidRPr="00193E87">
        <w:rPr>
          <w:rtl/>
        </w:rPr>
        <w:t xml:space="preserve"> </w:t>
      </w:r>
      <w:r w:rsidRPr="00193E87">
        <w:rPr>
          <w:rFonts w:hint="cs"/>
          <w:rtl/>
        </w:rPr>
        <w:t>وأشراط</w:t>
      </w:r>
      <w:r w:rsidRPr="00193E87">
        <w:rPr>
          <w:rtl/>
        </w:rPr>
        <w:t xml:space="preserve"> </w:t>
      </w:r>
      <w:r w:rsidRPr="00193E87">
        <w:rPr>
          <w:rFonts w:hint="cs"/>
          <w:rtl/>
        </w:rPr>
        <w:t>الساعة</w:t>
      </w:r>
      <w:r w:rsidRPr="00193E87">
        <w:rPr>
          <w:rtl/>
        </w:rPr>
        <w:t xml:space="preserve"> (2931)</w:t>
      </w:r>
      <w:r w:rsidRPr="00193E87">
        <w:rPr>
          <w:rFonts w:hint="cs"/>
          <w:rtl/>
        </w:rPr>
        <w:t>.</w:t>
      </w:r>
      <w:r w:rsidRPr="00193E87">
        <w:rPr>
          <w:rtl/>
        </w:rPr>
        <w:t xml:space="preserve"> </w:t>
      </w:r>
    </w:p>
  </w:footnote>
  <w:footnote w:id="360">
    <w:p w:rsidR="00444CD6"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صحيح البخاري برقم (3057)</w:t>
      </w:r>
      <w:r w:rsidRPr="00193E87">
        <w:rPr>
          <w:rFonts w:hint="cs"/>
          <w:rtl/>
        </w:rPr>
        <w:t>،</w:t>
      </w:r>
      <w:r w:rsidRPr="00193E87">
        <w:rPr>
          <w:rtl/>
        </w:rPr>
        <w:t xml:space="preserve"> </w:t>
      </w:r>
      <w:r w:rsidRPr="00193E87">
        <w:rPr>
          <w:rFonts w:hint="cs"/>
          <w:rtl/>
        </w:rPr>
        <w:t>وصحيح</w:t>
      </w:r>
      <w:r w:rsidRPr="00193E87">
        <w:rPr>
          <w:rtl/>
        </w:rPr>
        <w:t xml:space="preserve"> </w:t>
      </w:r>
      <w:r w:rsidRPr="00193E87">
        <w:rPr>
          <w:rFonts w:hint="cs"/>
          <w:rtl/>
        </w:rPr>
        <w:t>مسلم</w:t>
      </w:r>
      <w:r w:rsidRPr="00193E87">
        <w:rPr>
          <w:rtl/>
        </w:rPr>
        <w:t xml:space="preserve"> </w:t>
      </w:r>
      <w:r w:rsidRPr="00193E87">
        <w:rPr>
          <w:rFonts w:hint="cs"/>
          <w:rtl/>
        </w:rPr>
        <w:t>برقم</w:t>
      </w:r>
      <w:r w:rsidRPr="00193E87">
        <w:rPr>
          <w:rtl/>
        </w:rPr>
        <w:t xml:space="preserve"> (169)</w:t>
      </w:r>
      <w:r w:rsidRPr="00193E87">
        <w:rPr>
          <w:rFonts w:hint="cs"/>
          <w:rtl/>
        </w:rPr>
        <w:t>،</w:t>
      </w:r>
      <w:r w:rsidRPr="00193E87">
        <w:rPr>
          <w:rtl/>
        </w:rPr>
        <w:t xml:space="preserve"> </w:t>
      </w:r>
      <w:r w:rsidRPr="00193E87">
        <w:rPr>
          <w:rFonts w:hint="cs"/>
          <w:rtl/>
        </w:rPr>
        <w:t>واللفظ</w:t>
      </w:r>
      <w:r w:rsidRPr="00193E87">
        <w:rPr>
          <w:rtl/>
        </w:rPr>
        <w:t xml:space="preserve"> </w:t>
      </w:r>
      <w:r w:rsidRPr="00193E87">
        <w:rPr>
          <w:rFonts w:hint="cs"/>
          <w:rtl/>
        </w:rPr>
        <w:t>للبخاري.</w:t>
      </w:r>
      <w:r>
        <w:rPr>
          <w:rtl/>
        </w:rPr>
        <w:t xml:space="preserve"> </w:t>
      </w:r>
    </w:p>
  </w:footnote>
  <w:footnote w:id="361">
    <w:p w:rsidR="00444CD6" w:rsidRPr="00193E87"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أحمد (1/318)</w:t>
      </w:r>
      <w:r w:rsidRPr="00193E87">
        <w:rPr>
          <w:rFonts w:hint="cs"/>
          <w:rtl/>
        </w:rPr>
        <w:t>.</w:t>
      </w:r>
      <w:r w:rsidRPr="00193E87">
        <w:rPr>
          <w:rtl/>
        </w:rPr>
        <w:t xml:space="preserve"> </w:t>
      </w:r>
    </w:p>
  </w:footnote>
  <w:footnote w:id="362">
    <w:p w:rsidR="00444CD6" w:rsidRPr="00193E87"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المسند</w:t>
      </w:r>
      <w:r w:rsidRPr="00193E87">
        <w:rPr>
          <w:rFonts w:hint="cs"/>
          <w:rtl/>
        </w:rPr>
        <w:t>:</w:t>
      </w:r>
      <w:r w:rsidRPr="00193E87">
        <w:rPr>
          <w:rtl/>
        </w:rPr>
        <w:t xml:space="preserve"> 1 / 318</w:t>
      </w:r>
      <w:r w:rsidRPr="00193E87">
        <w:rPr>
          <w:rFonts w:hint="cs"/>
          <w:rtl/>
        </w:rPr>
        <w:t>.</w:t>
      </w:r>
      <w:r w:rsidRPr="00193E87">
        <w:rPr>
          <w:rtl/>
        </w:rPr>
        <w:t xml:space="preserve"> </w:t>
      </w:r>
    </w:p>
  </w:footnote>
  <w:footnote w:id="363">
    <w:p w:rsidR="00444CD6" w:rsidRPr="00193E87"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البخاري أحاديث الأنبياء (3264)</w:t>
      </w:r>
      <w:r w:rsidRPr="00193E87">
        <w:rPr>
          <w:rFonts w:hint="cs"/>
          <w:rtl/>
        </w:rPr>
        <w:t>،</w:t>
      </w:r>
      <w:r w:rsidRPr="00193E87">
        <w:rPr>
          <w:rtl/>
        </w:rPr>
        <w:t xml:space="preserve"> </w:t>
      </w:r>
      <w:r w:rsidRPr="00193E87">
        <w:rPr>
          <w:rFonts w:hint="cs"/>
          <w:rtl/>
        </w:rPr>
        <w:t>مسلم</w:t>
      </w:r>
      <w:r w:rsidRPr="00193E87">
        <w:rPr>
          <w:rtl/>
        </w:rPr>
        <w:t xml:space="preserve"> </w:t>
      </w:r>
      <w:r w:rsidRPr="00193E87">
        <w:rPr>
          <w:rFonts w:hint="cs"/>
          <w:rtl/>
        </w:rPr>
        <w:t>الإيمان</w:t>
      </w:r>
      <w:r w:rsidRPr="00193E87">
        <w:rPr>
          <w:rtl/>
        </w:rPr>
        <w:t xml:space="preserve"> (155)</w:t>
      </w:r>
      <w:r w:rsidRPr="00193E87">
        <w:rPr>
          <w:rFonts w:hint="cs"/>
          <w:rtl/>
        </w:rPr>
        <w:t>،</w:t>
      </w:r>
      <w:r w:rsidRPr="00193E87">
        <w:rPr>
          <w:rtl/>
        </w:rPr>
        <w:t xml:space="preserve"> </w:t>
      </w:r>
      <w:r w:rsidRPr="00193E87">
        <w:rPr>
          <w:rFonts w:hint="cs"/>
          <w:rtl/>
        </w:rPr>
        <w:t>الترمذي</w:t>
      </w:r>
      <w:r w:rsidRPr="00193E87">
        <w:rPr>
          <w:rtl/>
        </w:rPr>
        <w:t xml:space="preserve"> </w:t>
      </w:r>
      <w:r w:rsidRPr="00193E87">
        <w:rPr>
          <w:rFonts w:hint="cs"/>
          <w:rtl/>
        </w:rPr>
        <w:t>الفتن</w:t>
      </w:r>
      <w:r w:rsidRPr="00193E87">
        <w:rPr>
          <w:rtl/>
        </w:rPr>
        <w:t xml:space="preserve"> (2233)</w:t>
      </w:r>
      <w:r w:rsidRPr="00193E87">
        <w:rPr>
          <w:rFonts w:hint="cs"/>
          <w:rtl/>
        </w:rPr>
        <w:t>،</w:t>
      </w:r>
      <w:r w:rsidRPr="00193E87">
        <w:rPr>
          <w:rtl/>
        </w:rPr>
        <w:t xml:space="preserve"> </w:t>
      </w:r>
      <w:r w:rsidRPr="00193E87">
        <w:rPr>
          <w:rFonts w:hint="cs"/>
          <w:rtl/>
        </w:rPr>
        <w:t>أبو</w:t>
      </w:r>
      <w:r w:rsidRPr="00193E87">
        <w:rPr>
          <w:rtl/>
        </w:rPr>
        <w:t xml:space="preserve"> </w:t>
      </w:r>
      <w:r w:rsidRPr="00193E87">
        <w:rPr>
          <w:rFonts w:hint="cs"/>
          <w:rtl/>
        </w:rPr>
        <w:t>داود</w:t>
      </w:r>
      <w:r w:rsidRPr="00193E87">
        <w:rPr>
          <w:rtl/>
        </w:rPr>
        <w:t xml:space="preserve"> </w:t>
      </w:r>
      <w:r w:rsidRPr="00193E87">
        <w:rPr>
          <w:rFonts w:hint="cs"/>
          <w:rtl/>
        </w:rPr>
        <w:t>الملاحم</w:t>
      </w:r>
      <w:r w:rsidRPr="00193E87">
        <w:rPr>
          <w:rtl/>
        </w:rPr>
        <w:t xml:space="preserve"> (4324)</w:t>
      </w:r>
      <w:r w:rsidRPr="00193E87">
        <w:rPr>
          <w:rFonts w:hint="cs"/>
          <w:rtl/>
        </w:rPr>
        <w:t>،</w:t>
      </w:r>
      <w:r w:rsidRPr="00193E87">
        <w:rPr>
          <w:rtl/>
        </w:rPr>
        <w:t xml:space="preserve"> </w:t>
      </w:r>
      <w:r w:rsidRPr="00193E87">
        <w:rPr>
          <w:rFonts w:hint="cs"/>
          <w:rtl/>
        </w:rPr>
        <w:t>ابن</w:t>
      </w:r>
      <w:r w:rsidRPr="00193E87">
        <w:rPr>
          <w:rtl/>
        </w:rPr>
        <w:t xml:space="preserve"> </w:t>
      </w:r>
      <w:r w:rsidRPr="00193E87">
        <w:rPr>
          <w:rFonts w:hint="cs"/>
          <w:rtl/>
        </w:rPr>
        <w:t>ماجه</w:t>
      </w:r>
      <w:r w:rsidRPr="00193E87">
        <w:rPr>
          <w:rtl/>
        </w:rPr>
        <w:t xml:space="preserve"> </w:t>
      </w:r>
      <w:r w:rsidRPr="00193E87">
        <w:rPr>
          <w:rFonts w:hint="cs"/>
          <w:rtl/>
        </w:rPr>
        <w:t>الفتن</w:t>
      </w:r>
      <w:r w:rsidRPr="00193E87">
        <w:rPr>
          <w:rtl/>
        </w:rPr>
        <w:t xml:space="preserve"> (4078)</w:t>
      </w:r>
      <w:r w:rsidRPr="00193E87">
        <w:rPr>
          <w:rFonts w:hint="cs"/>
          <w:rtl/>
        </w:rPr>
        <w:t>،</w:t>
      </w:r>
      <w:r w:rsidRPr="00193E87">
        <w:rPr>
          <w:rtl/>
        </w:rPr>
        <w:t xml:space="preserve"> </w:t>
      </w:r>
      <w:r w:rsidRPr="00193E87">
        <w:rPr>
          <w:rFonts w:hint="cs"/>
          <w:rtl/>
        </w:rPr>
        <w:t>أحمد</w:t>
      </w:r>
      <w:r w:rsidRPr="00193E87">
        <w:rPr>
          <w:rtl/>
        </w:rPr>
        <w:t xml:space="preserve"> (2/483)</w:t>
      </w:r>
      <w:r w:rsidRPr="00193E87">
        <w:rPr>
          <w:rFonts w:hint="cs"/>
          <w:rtl/>
        </w:rPr>
        <w:t>.</w:t>
      </w:r>
      <w:r w:rsidRPr="00193E87">
        <w:rPr>
          <w:rtl/>
        </w:rPr>
        <w:t xml:space="preserve"> </w:t>
      </w:r>
    </w:p>
  </w:footnote>
  <w:footnote w:id="364">
    <w:p w:rsidR="00444CD6" w:rsidRPr="00193E87"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 xml:space="preserve">صحيح البخاري برقم (2222)، وصحيح مسلم برقم (155)، واللفظ لمسلم. </w:t>
      </w:r>
    </w:p>
  </w:footnote>
  <w:footnote w:id="365">
    <w:p w:rsidR="00444CD6" w:rsidRPr="00193E87"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البخاري أحاديث الأنبياء (3168)، مسلم الفتن</w:t>
      </w:r>
      <w:r w:rsidRPr="00193E87">
        <w:rPr>
          <w:rFonts w:hint="cs"/>
          <w:rtl/>
        </w:rPr>
        <w:t xml:space="preserve">؛ </w:t>
      </w:r>
      <w:r w:rsidRPr="00193E87">
        <w:rPr>
          <w:rtl/>
        </w:rPr>
        <w:t>وأشراط الساعة (2880)، الترمذي الفتن (2187)، ابن ماجه الفتن</w:t>
      </w:r>
      <w:r>
        <w:rPr>
          <w:rFonts w:hint="cs"/>
          <w:rtl/>
        </w:rPr>
        <w:t xml:space="preserve"> </w:t>
      </w:r>
      <w:r w:rsidRPr="00193E87">
        <w:rPr>
          <w:rFonts w:hint="cs"/>
          <w:rtl/>
        </w:rPr>
        <w:t>(</w:t>
      </w:r>
      <w:r w:rsidRPr="00193E87">
        <w:rPr>
          <w:rtl/>
        </w:rPr>
        <w:t xml:space="preserve">3953) أحمد (6/429). </w:t>
      </w:r>
    </w:p>
  </w:footnote>
  <w:footnote w:id="366">
    <w:p w:rsidR="00444CD6"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صحيح البخاري برقم (3346)، وصحيح مسلم برقم (2880).</w:t>
      </w:r>
      <w:r>
        <w:rPr>
          <w:rtl/>
        </w:rPr>
        <w:t xml:space="preserve"> </w:t>
      </w:r>
    </w:p>
  </w:footnote>
  <w:footnote w:id="367">
    <w:p w:rsidR="00444CD6" w:rsidRPr="00193E87"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 xml:space="preserve">البخاري الحج (1514)، مسلم الفتن وأشراط الساعة (2909)، النسائي مناسك الحج (2904)، أحمد (2/220). </w:t>
      </w:r>
    </w:p>
  </w:footnote>
  <w:footnote w:id="368">
    <w:p w:rsidR="00444CD6" w:rsidRPr="00193E87"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 xml:space="preserve">صحيح البخاري برقم (1591)، وصحيح مسلم برقم (2909). </w:t>
      </w:r>
    </w:p>
  </w:footnote>
  <w:footnote w:id="369">
    <w:p w:rsidR="00444CD6" w:rsidRPr="00193E87"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 xml:space="preserve">البخاري الحج (1514)، مسلم الفتن وأشراط الساعة (2909)، النسائي مناسك الحج (2904)، أحمد (2/220). </w:t>
      </w:r>
    </w:p>
  </w:footnote>
  <w:footnote w:id="370">
    <w:p w:rsidR="00444CD6" w:rsidRPr="00193E87"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 xml:space="preserve">المسند: 2 / 220. </w:t>
      </w:r>
    </w:p>
  </w:footnote>
  <w:footnote w:id="371">
    <w:p w:rsidR="00444CD6" w:rsidRPr="00193E87"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 xml:space="preserve">مسلم الفتن وأشراط الساعة (2901)، الترمذي الفتن (2183)، أبو داود الملاحم (4311)، ابن ماجه الفتن (4055)، أحمد (4/7). </w:t>
      </w:r>
    </w:p>
  </w:footnote>
  <w:footnote w:id="372">
    <w:p w:rsidR="00444CD6" w:rsidRPr="00193E87"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 xml:space="preserve">صحيح مسلم برقم (2901). </w:t>
      </w:r>
    </w:p>
  </w:footnote>
  <w:footnote w:id="373">
    <w:p w:rsidR="00444CD6" w:rsidRPr="00193E87"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 xml:space="preserve">ابن ماجه الفتن (4049). </w:t>
      </w:r>
    </w:p>
  </w:footnote>
  <w:footnote w:id="374">
    <w:p w:rsidR="00444CD6"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سنن ابن ماجه 2 / 1344، برقم (4049)، والمستدرك للحاكم 4 / 473 وقال: صحيح على شرط مسلم ووافقه الذهبي.</w:t>
      </w:r>
      <w:r>
        <w:rPr>
          <w:rtl/>
        </w:rPr>
        <w:t xml:space="preserve"> </w:t>
      </w:r>
    </w:p>
  </w:footnote>
  <w:footnote w:id="375">
    <w:p w:rsidR="00444CD6" w:rsidRPr="00193E87"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 xml:space="preserve">تفسير ابن جرير ج8 / 97. </w:t>
      </w:r>
    </w:p>
  </w:footnote>
  <w:footnote w:id="376">
    <w:p w:rsidR="00444CD6" w:rsidRPr="00193E87"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 xml:space="preserve">البخاري الرقاق (6141)، مسلم الإيمان (157). </w:t>
      </w:r>
    </w:p>
  </w:footnote>
  <w:footnote w:id="377">
    <w:p w:rsidR="00444CD6" w:rsidRPr="00193E87"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 xml:space="preserve">صحيح البخاري برقم (4636)، وصحيح مسلم برقم (157). </w:t>
      </w:r>
    </w:p>
  </w:footnote>
  <w:footnote w:id="378">
    <w:p w:rsidR="00444CD6" w:rsidRPr="00193E87"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 xml:space="preserve">صحيح مسلم برقم (158). </w:t>
      </w:r>
    </w:p>
  </w:footnote>
  <w:footnote w:id="379">
    <w:p w:rsidR="00444CD6"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أحمد (5/268).</w:t>
      </w:r>
      <w:r>
        <w:rPr>
          <w:rtl/>
        </w:rPr>
        <w:t xml:space="preserve"> </w:t>
      </w:r>
    </w:p>
  </w:footnote>
  <w:footnote w:id="380">
    <w:p w:rsidR="00444CD6" w:rsidRPr="00193E87"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 xml:space="preserve">المسند: 5 / 268. </w:t>
      </w:r>
    </w:p>
  </w:footnote>
  <w:footnote w:id="381">
    <w:p w:rsidR="00444CD6" w:rsidRPr="00193E87"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 xml:space="preserve">مسلم الفتن وأشراط الساعة (2901)، الترمذي الفتن (2183)، أبو داود الملاحم (4311)، ابن ماجه الفتن (4055)، أحمد </w:t>
      </w:r>
      <w:r w:rsidRPr="00193E87">
        <w:rPr>
          <w:rFonts w:hint="cs"/>
          <w:rtl/>
        </w:rPr>
        <w:t>(</w:t>
      </w:r>
      <w:r w:rsidRPr="00193E87">
        <w:rPr>
          <w:rtl/>
        </w:rPr>
        <w:t xml:space="preserve">4/7). </w:t>
      </w:r>
    </w:p>
  </w:footnote>
  <w:footnote w:id="382">
    <w:p w:rsidR="00444CD6" w:rsidRPr="00193E87"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 xml:space="preserve">صحيح مسلم برقم (2901). </w:t>
      </w:r>
    </w:p>
  </w:footnote>
  <w:footnote w:id="383">
    <w:p w:rsidR="00444CD6" w:rsidRPr="00193E87"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 xml:space="preserve">مسلم الفتن وأشراط الساعة (2901)، الترمذي الفتن (2183)، أبو داود الملاحم (4311)، ابن ماجه الفتن (4055)، أحمد </w:t>
      </w:r>
      <w:r w:rsidRPr="00193E87">
        <w:rPr>
          <w:rFonts w:hint="cs"/>
          <w:rtl/>
        </w:rPr>
        <w:t>(</w:t>
      </w:r>
      <w:r w:rsidRPr="00193E87">
        <w:rPr>
          <w:rtl/>
        </w:rPr>
        <w:t xml:space="preserve">4/7). </w:t>
      </w:r>
    </w:p>
  </w:footnote>
  <w:footnote w:id="384">
    <w:p w:rsidR="00444CD6"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المعجم الوسيط: 5</w:t>
      </w:r>
      <w:r w:rsidRPr="00193E87">
        <w:rPr>
          <w:rFonts w:hint="cs"/>
          <w:rtl/>
        </w:rPr>
        <w:t>/</w:t>
      </w:r>
      <w:r w:rsidRPr="00193E87">
        <w:rPr>
          <w:rtl/>
        </w:rPr>
        <w:t xml:space="preserve"> 148، برقم (4283). </w:t>
      </w:r>
    </w:p>
  </w:footnote>
  <w:footnote w:id="385">
    <w:p w:rsidR="00444CD6" w:rsidRPr="00193E87"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 xml:space="preserve">صحيح البخاري برقم (1369). </w:t>
      </w:r>
    </w:p>
  </w:footnote>
  <w:footnote w:id="386">
    <w:p w:rsidR="00444CD6" w:rsidRPr="00193E87"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 xml:space="preserve">تفسير ابن كثير ح7 / 136. </w:t>
      </w:r>
    </w:p>
  </w:footnote>
  <w:footnote w:id="387">
    <w:p w:rsidR="00444CD6" w:rsidRPr="00193E87" w:rsidRDefault="00444CD6" w:rsidP="00193E87">
      <w:pPr>
        <w:pStyle w:val="5"/>
        <w:rPr>
          <w:rtl/>
        </w:rPr>
      </w:pPr>
      <w:r w:rsidRPr="00193E87">
        <w:t xml:space="preserve"> (</w:t>
      </w:r>
      <w:r w:rsidRPr="00193E87">
        <w:rPr>
          <w:rStyle w:val="FootnoteReference"/>
          <w:vertAlign w:val="baseline"/>
        </w:rPr>
        <w:footnoteRef/>
      </w:r>
      <w:r w:rsidRPr="00193E87">
        <w:t>)</w:t>
      </w:r>
      <w:r w:rsidRPr="00193E87">
        <w:rPr>
          <w:rtl/>
        </w:rPr>
        <w:t xml:space="preserve">صحيح البخاري باب ما جاء في عذاب القبر، فتح الباري (3 / 231). </w:t>
      </w:r>
    </w:p>
  </w:footnote>
  <w:footnote w:id="388">
    <w:p w:rsidR="00444CD6" w:rsidRDefault="00444CD6" w:rsidP="00193E87">
      <w:pPr>
        <w:pStyle w:val="5"/>
        <w:rPr>
          <w:rtl/>
        </w:rPr>
      </w:pPr>
      <w:r w:rsidRPr="00193E87">
        <w:t xml:space="preserve"> (</w:t>
      </w:r>
      <w:r w:rsidRPr="00193E87">
        <w:rPr>
          <w:rStyle w:val="FootnoteReference"/>
          <w:vertAlign w:val="baseline"/>
        </w:rPr>
        <w:footnoteRef/>
      </w:r>
      <w:r w:rsidRPr="00193E87">
        <w:t>)</w:t>
      </w:r>
      <w:r w:rsidRPr="00193E87">
        <w:rPr>
          <w:spacing w:val="-4"/>
          <w:rtl/>
        </w:rPr>
        <w:t>البخاري الجنائز (1313)، مسلم الجنة وصفة نعيمها وأهلها (2866)، الترمذي الجنائز (1072)، النسائي الجنائز (2070)، ابن ماجه الزهد (4270)، أحمد (2/113)، مالك الجنائز (564).</w:t>
      </w:r>
      <w:r>
        <w:rPr>
          <w:rtl/>
        </w:rPr>
        <w:t xml:space="preserve"> </w:t>
      </w:r>
    </w:p>
  </w:footnote>
  <w:footnote w:id="389">
    <w:p w:rsidR="00444CD6" w:rsidRPr="007B6F7F" w:rsidRDefault="00444CD6" w:rsidP="007B6F7F">
      <w:pPr>
        <w:pStyle w:val="5"/>
        <w:rPr>
          <w:rtl/>
        </w:rPr>
      </w:pPr>
      <w:r w:rsidRPr="007B6F7F">
        <w:t xml:space="preserve"> (</w:t>
      </w:r>
      <w:r w:rsidRPr="007B6F7F">
        <w:rPr>
          <w:rStyle w:val="FootnoteReference"/>
          <w:vertAlign w:val="baseline"/>
        </w:rPr>
        <w:footnoteRef/>
      </w:r>
      <w:r w:rsidRPr="007B6F7F">
        <w:t>)</w:t>
      </w:r>
      <w:r w:rsidRPr="007B6F7F">
        <w:rPr>
          <w:rtl/>
        </w:rPr>
        <w:t xml:space="preserve">صحيح البخاري برقم (1379)، وصحيح مسلم برقم (2866). </w:t>
      </w:r>
    </w:p>
  </w:footnote>
  <w:footnote w:id="390">
    <w:p w:rsidR="00444CD6" w:rsidRPr="007B6F7F" w:rsidRDefault="00444CD6" w:rsidP="007B6F7F">
      <w:pPr>
        <w:pStyle w:val="5"/>
        <w:rPr>
          <w:rtl/>
        </w:rPr>
      </w:pPr>
      <w:r w:rsidRPr="007B6F7F">
        <w:t xml:space="preserve"> (</w:t>
      </w:r>
      <w:r w:rsidRPr="007B6F7F">
        <w:rPr>
          <w:rStyle w:val="FootnoteReference"/>
          <w:vertAlign w:val="baseline"/>
        </w:rPr>
        <w:footnoteRef/>
      </w:r>
      <w:r w:rsidRPr="007B6F7F">
        <w:t>)</w:t>
      </w:r>
      <w:r w:rsidRPr="007B6F7F">
        <w:rPr>
          <w:rtl/>
        </w:rPr>
        <w:t xml:space="preserve">مسلم الجنة وصفة نعيمها وأهلها (2868)، النسائي الجنائز (2058)، أحمد (3/175). </w:t>
      </w:r>
    </w:p>
  </w:footnote>
  <w:footnote w:id="391">
    <w:p w:rsidR="00444CD6" w:rsidRPr="007B6F7F" w:rsidRDefault="00444CD6" w:rsidP="007B6F7F">
      <w:pPr>
        <w:pStyle w:val="5"/>
        <w:rPr>
          <w:rtl/>
        </w:rPr>
      </w:pPr>
      <w:r w:rsidRPr="007B6F7F">
        <w:t xml:space="preserve"> (</w:t>
      </w:r>
      <w:r w:rsidRPr="007B6F7F">
        <w:rPr>
          <w:rStyle w:val="FootnoteReference"/>
          <w:vertAlign w:val="baseline"/>
        </w:rPr>
        <w:footnoteRef/>
      </w:r>
      <w:r w:rsidRPr="007B6F7F">
        <w:t>)</w:t>
      </w:r>
      <w:r w:rsidRPr="007B6F7F">
        <w:rPr>
          <w:rtl/>
        </w:rPr>
        <w:t xml:space="preserve">صحيح مسلم برقم (2868). </w:t>
      </w:r>
    </w:p>
  </w:footnote>
  <w:footnote w:id="392">
    <w:p w:rsidR="00444CD6" w:rsidRPr="007B6F7F" w:rsidRDefault="00444CD6" w:rsidP="007B6F7F">
      <w:pPr>
        <w:pStyle w:val="5"/>
        <w:rPr>
          <w:rtl/>
        </w:rPr>
      </w:pPr>
      <w:r w:rsidRPr="007B6F7F">
        <w:t xml:space="preserve"> (</w:t>
      </w:r>
      <w:r w:rsidRPr="007B6F7F">
        <w:rPr>
          <w:rStyle w:val="FootnoteReference"/>
          <w:vertAlign w:val="baseline"/>
        </w:rPr>
        <w:footnoteRef/>
      </w:r>
      <w:r w:rsidRPr="007B6F7F">
        <w:t>)</w:t>
      </w:r>
      <w:r w:rsidRPr="007B6F7F">
        <w:rPr>
          <w:rtl/>
        </w:rPr>
        <w:t xml:space="preserve">البخاري الجنائز (1308)، مسلم الجنة وصفة نعيمها وأهلها (2870)، النسائي الجنائز (2051)، أبو داود السنة (4751)، أحمد (3/126). </w:t>
      </w:r>
    </w:p>
  </w:footnote>
  <w:footnote w:id="393">
    <w:p w:rsidR="00444CD6" w:rsidRDefault="00444CD6" w:rsidP="007B6F7F">
      <w:pPr>
        <w:pStyle w:val="5"/>
        <w:rPr>
          <w:rtl/>
        </w:rPr>
      </w:pPr>
      <w:r w:rsidRPr="007B6F7F">
        <w:t xml:space="preserve"> (</w:t>
      </w:r>
      <w:r w:rsidRPr="007B6F7F">
        <w:rPr>
          <w:rStyle w:val="FootnoteReference"/>
          <w:vertAlign w:val="baseline"/>
        </w:rPr>
        <w:footnoteRef/>
      </w:r>
      <w:r w:rsidRPr="007B6F7F">
        <w:t>)</w:t>
      </w:r>
      <w:r w:rsidRPr="007B6F7F">
        <w:rPr>
          <w:rtl/>
        </w:rPr>
        <w:t xml:space="preserve">صحيح البخاري برقم (1338). </w:t>
      </w:r>
    </w:p>
  </w:footnote>
  <w:footnote w:id="394">
    <w:p w:rsidR="00444CD6" w:rsidRPr="007B6F7F" w:rsidRDefault="00444CD6" w:rsidP="007B6F7F">
      <w:pPr>
        <w:pStyle w:val="5"/>
        <w:rPr>
          <w:rtl/>
        </w:rPr>
      </w:pPr>
      <w:r w:rsidRPr="007B6F7F">
        <w:t xml:space="preserve"> (</w:t>
      </w:r>
      <w:r w:rsidRPr="007B6F7F">
        <w:rPr>
          <w:rStyle w:val="FootnoteReference"/>
          <w:vertAlign w:val="baseline"/>
        </w:rPr>
        <w:footnoteRef/>
      </w:r>
      <w:r w:rsidRPr="007B6F7F">
        <w:t>)</w:t>
      </w:r>
      <w:r w:rsidRPr="007B6F7F">
        <w:rPr>
          <w:rtl/>
        </w:rPr>
        <w:t xml:space="preserve">مسلم الجنة وصفة نعيمها وأهلها (2871)، الترمذي تفسير القرآن (3120)، النسائي الجنائز (2057)، أبو داود السنة (4753)، ابن ماجه الزهد (4269)، أحمد (4/288). </w:t>
      </w:r>
    </w:p>
  </w:footnote>
  <w:footnote w:id="395">
    <w:p w:rsidR="00444CD6" w:rsidRPr="007B6F7F" w:rsidRDefault="00444CD6" w:rsidP="007B6F7F">
      <w:pPr>
        <w:pStyle w:val="5"/>
        <w:rPr>
          <w:rtl/>
        </w:rPr>
      </w:pPr>
      <w:r w:rsidRPr="007B6F7F">
        <w:t xml:space="preserve"> (</w:t>
      </w:r>
      <w:r w:rsidRPr="007B6F7F">
        <w:rPr>
          <w:rStyle w:val="FootnoteReference"/>
          <w:vertAlign w:val="baseline"/>
        </w:rPr>
        <w:footnoteRef/>
      </w:r>
      <w:r w:rsidRPr="007B6F7F">
        <w:t>)</w:t>
      </w:r>
      <w:r w:rsidRPr="007B6F7F">
        <w:rPr>
          <w:spacing w:val="-4"/>
          <w:rtl/>
        </w:rPr>
        <w:t>مسند الإمام أحمد 4</w:t>
      </w:r>
      <w:r w:rsidRPr="007B6F7F">
        <w:rPr>
          <w:rFonts w:hint="cs"/>
          <w:spacing w:val="-4"/>
          <w:rtl/>
        </w:rPr>
        <w:t>/</w:t>
      </w:r>
      <w:r w:rsidRPr="007B6F7F">
        <w:rPr>
          <w:spacing w:val="-4"/>
          <w:rtl/>
        </w:rPr>
        <w:t xml:space="preserve"> 287، وسنن أبي داود 5</w:t>
      </w:r>
      <w:r w:rsidRPr="007B6F7F">
        <w:rPr>
          <w:rFonts w:hint="cs"/>
          <w:spacing w:val="-4"/>
          <w:rtl/>
        </w:rPr>
        <w:t>/</w:t>
      </w:r>
      <w:r w:rsidRPr="007B6F7F">
        <w:rPr>
          <w:spacing w:val="-4"/>
          <w:rtl/>
        </w:rPr>
        <w:t xml:space="preserve"> 75 برقم (4753)، والمستدرك: 1</w:t>
      </w:r>
      <w:r w:rsidRPr="007B6F7F">
        <w:rPr>
          <w:rFonts w:hint="cs"/>
          <w:spacing w:val="-4"/>
          <w:rtl/>
        </w:rPr>
        <w:t>/</w:t>
      </w:r>
      <w:r w:rsidRPr="007B6F7F">
        <w:rPr>
          <w:spacing w:val="-4"/>
          <w:rtl/>
        </w:rPr>
        <w:t xml:space="preserve"> 37- 38.</w:t>
      </w:r>
      <w:r w:rsidRPr="007B6F7F">
        <w:rPr>
          <w:rtl/>
        </w:rPr>
        <w:t xml:space="preserve"> </w:t>
      </w:r>
    </w:p>
  </w:footnote>
  <w:footnote w:id="396">
    <w:p w:rsidR="00444CD6" w:rsidRPr="007B6F7F" w:rsidRDefault="00444CD6" w:rsidP="007B6F7F">
      <w:pPr>
        <w:pStyle w:val="5"/>
        <w:rPr>
          <w:rtl/>
        </w:rPr>
      </w:pPr>
      <w:r w:rsidRPr="007B6F7F">
        <w:t xml:space="preserve"> (</w:t>
      </w:r>
      <w:r w:rsidRPr="007B6F7F">
        <w:rPr>
          <w:rStyle w:val="FootnoteReference"/>
          <w:vertAlign w:val="baseline"/>
        </w:rPr>
        <w:footnoteRef/>
      </w:r>
      <w:r w:rsidRPr="007B6F7F">
        <w:t>)</w:t>
      </w:r>
      <w:r w:rsidRPr="007B6F7F">
        <w:rPr>
          <w:rtl/>
        </w:rPr>
        <w:t xml:space="preserve">الترمذي الجنائز (1046)، أبو داود الجنائز (3213)، أحمد (2/27). </w:t>
      </w:r>
    </w:p>
  </w:footnote>
  <w:footnote w:id="397">
    <w:p w:rsidR="00444CD6" w:rsidRPr="007B6F7F" w:rsidRDefault="00444CD6" w:rsidP="007B6F7F">
      <w:pPr>
        <w:pStyle w:val="5"/>
        <w:rPr>
          <w:rtl/>
        </w:rPr>
      </w:pPr>
      <w:r w:rsidRPr="007B6F7F">
        <w:t xml:space="preserve"> (</w:t>
      </w:r>
      <w:r w:rsidRPr="007B6F7F">
        <w:rPr>
          <w:rStyle w:val="FootnoteReference"/>
          <w:vertAlign w:val="baseline"/>
        </w:rPr>
        <w:footnoteRef/>
      </w:r>
      <w:r w:rsidRPr="007B6F7F">
        <w:t>)</w:t>
      </w:r>
      <w:r w:rsidRPr="007B6F7F">
        <w:rPr>
          <w:rtl/>
        </w:rPr>
        <w:t xml:space="preserve">البخاري الجنائز (1273)، مسلم الجنة وصفة نعيمها وأهلها (2870)، النسائي الجنائز (2051)، أبو داود الجنائز (3231)، أحمد (3/126). </w:t>
      </w:r>
    </w:p>
  </w:footnote>
  <w:footnote w:id="398">
    <w:p w:rsidR="00444CD6" w:rsidRPr="007B6F7F" w:rsidRDefault="00444CD6" w:rsidP="007B6F7F">
      <w:pPr>
        <w:pStyle w:val="5"/>
        <w:rPr>
          <w:rtl/>
        </w:rPr>
      </w:pPr>
      <w:r w:rsidRPr="007B6F7F">
        <w:t xml:space="preserve"> (</w:t>
      </w:r>
      <w:r w:rsidRPr="007B6F7F">
        <w:rPr>
          <w:rStyle w:val="FootnoteReference"/>
          <w:vertAlign w:val="baseline"/>
        </w:rPr>
        <w:footnoteRef/>
      </w:r>
      <w:r w:rsidRPr="007B6F7F">
        <w:t>)</w:t>
      </w:r>
      <w:r w:rsidRPr="007B6F7F">
        <w:rPr>
          <w:rtl/>
        </w:rPr>
        <w:t xml:space="preserve">البخاري الجنائز (1308)، النسائي الجنائز (2051)، أبو داود السنة (4751)، أحمد (3/126). </w:t>
      </w:r>
    </w:p>
  </w:footnote>
  <w:footnote w:id="399">
    <w:p w:rsidR="00444CD6" w:rsidRPr="007B6F7F" w:rsidRDefault="00444CD6" w:rsidP="007B6F7F">
      <w:pPr>
        <w:pStyle w:val="5"/>
        <w:rPr>
          <w:rtl/>
        </w:rPr>
      </w:pPr>
      <w:r w:rsidRPr="007B6F7F">
        <w:t xml:space="preserve"> (</w:t>
      </w:r>
      <w:r w:rsidRPr="007B6F7F">
        <w:rPr>
          <w:rStyle w:val="FootnoteReference"/>
          <w:vertAlign w:val="baseline"/>
        </w:rPr>
        <w:footnoteRef/>
      </w:r>
      <w:r w:rsidRPr="007B6F7F">
        <w:t>)</w:t>
      </w:r>
      <w:r w:rsidRPr="007B6F7F">
        <w:rPr>
          <w:rtl/>
        </w:rPr>
        <w:t xml:space="preserve">البخاري الجنائز (1273)، النسائي الجنائز (2051)، أبو داود السنة (4751)، أحمد (3/126). </w:t>
      </w:r>
    </w:p>
  </w:footnote>
  <w:footnote w:id="400">
    <w:p w:rsidR="00444CD6" w:rsidRDefault="00444CD6" w:rsidP="007B6F7F">
      <w:pPr>
        <w:pStyle w:val="5"/>
        <w:rPr>
          <w:rtl/>
        </w:rPr>
      </w:pPr>
      <w:r w:rsidRPr="007B6F7F">
        <w:t xml:space="preserve"> (</w:t>
      </w:r>
      <w:r w:rsidRPr="007B6F7F">
        <w:rPr>
          <w:rStyle w:val="FootnoteReference"/>
          <w:vertAlign w:val="baseline"/>
        </w:rPr>
        <w:footnoteRef/>
      </w:r>
      <w:r w:rsidRPr="007B6F7F">
        <w:t>)</w:t>
      </w:r>
      <w:r w:rsidRPr="007B6F7F">
        <w:rPr>
          <w:rtl/>
        </w:rPr>
        <w:t xml:space="preserve">أبو داود الجهاد (2520)، أحمد (1/266). </w:t>
      </w:r>
    </w:p>
  </w:footnote>
  <w:footnote w:id="401">
    <w:p w:rsidR="00444CD6" w:rsidRPr="007B6F7F" w:rsidRDefault="00444CD6" w:rsidP="007B6F7F">
      <w:pPr>
        <w:pStyle w:val="5"/>
        <w:rPr>
          <w:rtl/>
        </w:rPr>
      </w:pPr>
      <w:r w:rsidRPr="007B6F7F">
        <w:t xml:space="preserve"> (</w:t>
      </w:r>
      <w:r w:rsidRPr="007B6F7F">
        <w:rPr>
          <w:rStyle w:val="FootnoteReference"/>
          <w:vertAlign w:val="baseline"/>
        </w:rPr>
        <w:footnoteRef/>
      </w:r>
      <w:r w:rsidRPr="007B6F7F">
        <w:t>)</w:t>
      </w:r>
      <w:r w:rsidRPr="007B6F7F">
        <w:rPr>
          <w:rtl/>
        </w:rPr>
        <w:t xml:space="preserve">أخرجه أحمد في المسند 1 / 266، والحاكم في المستدرك 2 / 88، 297، وصححه ووافقه الذهبي. </w:t>
      </w:r>
    </w:p>
  </w:footnote>
  <w:footnote w:id="402">
    <w:p w:rsidR="00444CD6" w:rsidRDefault="00444CD6" w:rsidP="007B6F7F">
      <w:pPr>
        <w:pStyle w:val="5"/>
        <w:rPr>
          <w:rtl/>
        </w:rPr>
      </w:pPr>
      <w:r w:rsidRPr="007B6F7F">
        <w:t xml:space="preserve"> (</w:t>
      </w:r>
      <w:r w:rsidRPr="007B6F7F">
        <w:rPr>
          <w:rStyle w:val="FootnoteReference"/>
          <w:vertAlign w:val="baseline"/>
        </w:rPr>
        <w:footnoteRef/>
      </w:r>
      <w:r w:rsidRPr="007B6F7F">
        <w:t>)</w:t>
      </w:r>
      <w:r w:rsidRPr="007B6F7F">
        <w:rPr>
          <w:rtl/>
        </w:rPr>
        <w:t>الترمذي الجنائز (1071).</w:t>
      </w:r>
      <w:r>
        <w:rPr>
          <w:rtl/>
        </w:rPr>
        <w:t xml:space="preserve"> </w:t>
      </w:r>
    </w:p>
  </w:footnote>
  <w:footnote w:id="403">
    <w:p w:rsidR="00444CD6" w:rsidRPr="007B6F7F" w:rsidRDefault="00444CD6" w:rsidP="007B6F7F">
      <w:pPr>
        <w:pStyle w:val="5"/>
        <w:rPr>
          <w:rtl/>
        </w:rPr>
      </w:pPr>
      <w:r w:rsidRPr="007B6F7F">
        <w:t xml:space="preserve"> (</w:t>
      </w:r>
      <w:r w:rsidRPr="007B6F7F">
        <w:rPr>
          <w:rStyle w:val="FootnoteReference"/>
          <w:vertAlign w:val="baseline"/>
        </w:rPr>
        <w:footnoteRef/>
      </w:r>
      <w:r w:rsidRPr="007B6F7F">
        <w:t>)</w:t>
      </w:r>
      <w:r w:rsidRPr="007B6F7F">
        <w:rPr>
          <w:rtl/>
        </w:rPr>
        <w:t xml:space="preserve">سنن الترمذي 3 / 383، برقم (1071)، وقال حديث حسن غريب والإحسان في تقرير ب صحيح ابن حبان: 7 / 386، برقم (3117). </w:t>
      </w:r>
    </w:p>
  </w:footnote>
  <w:footnote w:id="404">
    <w:p w:rsidR="00444CD6" w:rsidRPr="007B6F7F" w:rsidRDefault="00444CD6" w:rsidP="007B6F7F">
      <w:pPr>
        <w:pStyle w:val="5"/>
        <w:rPr>
          <w:rtl/>
        </w:rPr>
      </w:pPr>
      <w:r w:rsidRPr="007B6F7F">
        <w:t xml:space="preserve"> (</w:t>
      </w:r>
      <w:r w:rsidRPr="007B6F7F">
        <w:rPr>
          <w:rStyle w:val="FootnoteReference"/>
          <w:vertAlign w:val="baseline"/>
        </w:rPr>
        <w:footnoteRef/>
      </w:r>
      <w:r w:rsidRPr="007B6F7F">
        <w:t>)</w:t>
      </w:r>
      <w:r w:rsidRPr="007B6F7F">
        <w:rPr>
          <w:rtl/>
        </w:rPr>
        <w:t xml:space="preserve">البخاري أحاديث الأنبياء (3292)، النسائي الجنائز (2080). </w:t>
      </w:r>
    </w:p>
  </w:footnote>
  <w:footnote w:id="405">
    <w:p w:rsidR="00444CD6" w:rsidRPr="007B6F7F" w:rsidRDefault="00444CD6" w:rsidP="007B6F7F">
      <w:pPr>
        <w:pStyle w:val="5"/>
        <w:rPr>
          <w:rtl/>
        </w:rPr>
      </w:pPr>
      <w:r w:rsidRPr="007B6F7F">
        <w:t xml:space="preserve"> (</w:t>
      </w:r>
      <w:r w:rsidRPr="007B6F7F">
        <w:rPr>
          <w:rStyle w:val="FootnoteReference"/>
          <w:vertAlign w:val="baseline"/>
        </w:rPr>
        <w:footnoteRef/>
      </w:r>
      <w:r w:rsidRPr="007B6F7F">
        <w:t>)</w:t>
      </w:r>
      <w:r w:rsidRPr="007B6F7F">
        <w:rPr>
          <w:rtl/>
        </w:rPr>
        <w:t xml:space="preserve">صحيح البخاري برقم (3479). </w:t>
      </w:r>
    </w:p>
  </w:footnote>
  <w:footnote w:id="406">
    <w:p w:rsidR="00444CD6" w:rsidRPr="007B6F7F" w:rsidRDefault="00444CD6" w:rsidP="007B6F7F">
      <w:pPr>
        <w:pStyle w:val="5"/>
        <w:rPr>
          <w:rtl/>
        </w:rPr>
      </w:pPr>
      <w:r w:rsidRPr="007B6F7F">
        <w:t xml:space="preserve"> (</w:t>
      </w:r>
      <w:r w:rsidRPr="007B6F7F">
        <w:rPr>
          <w:rStyle w:val="FootnoteReference"/>
          <w:vertAlign w:val="baseline"/>
        </w:rPr>
        <w:footnoteRef/>
      </w:r>
      <w:r w:rsidRPr="007B6F7F">
        <w:t>)</w:t>
      </w:r>
      <w:r w:rsidRPr="007B6F7F">
        <w:rPr>
          <w:rtl/>
        </w:rPr>
        <w:t xml:space="preserve">البخاري تفسير القرآن (4651)، مسلم الفتن وأشراط الساعة (2955)، النسائي الجنائز (2077)، أبو داود السنة (4743)، ابن ماجه الزهد (4266)، أحمد (2/315)، مالك الجنائز (565). </w:t>
      </w:r>
    </w:p>
  </w:footnote>
  <w:footnote w:id="407">
    <w:p w:rsidR="00444CD6" w:rsidRDefault="00444CD6" w:rsidP="007B6F7F">
      <w:pPr>
        <w:pStyle w:val="5"/>
        <w:rPr>
          <w:rtl/>
        </w:rPr>
      </w:pPr>
      <w:r w:rsidRPr="007B6F7F">
        <w:t xml:space="preserve"> (</w:t>
      </w:r>
      <w:r w:rsidRPr="007B6F7F">
        <w:rPr>
          <w:rStyle w:val="FootnoteReference"/>
          <w:vertAlign w:val="baseline"/>
        </w:rPr>
        <w:footnoteRef/>
      </w:r>
      <w:r w:rsidRPr="007B6F7F">
        <w:t>)</w:t>
      </w:r>
      <w:r w:rsidRPr="007B6F7F">
        <w:rPr>
          <w:rtl/>
        </w:rPr>
        <w:t>صحيح البخاري برقم (4935)، وصحيح مسلم برقم (2955).</w:t>
      </w:r>
      <w:r>
        <w:rPr>
          <w:rtl/>
        </w:rPr>
        <w:t xml:space="preserve"> </w:t>
      </w:r>
    </w:p>
  </w:footnote>
  <w:footnote w:id="408">
    <w:p w:rsidR="00444CD6" w:rsidRPr="00B85827" w:rsidRDefault="00444CD6" w:rsidP="00B85827">
      <w:pPr>
        <w:pStyle w:val="5"/>
        <w:rPr>
          <w:rtl/>
        </w:rPr>
      </w:pPr>
      <w:r w:rsidRPr="00B85827">
        <w:t xml:space="preserve"> (</w:t>
      </w:r>
      <w:r w:rsidRPr="00B85827">
        <w:rPr>
          <w:rStyle w:val="FootnoteReference"/>
          <w:vertAlign w:val="baseline"/>
        </w:rPr>
        <w:footnoteRef/>
      </w:r>
      <w:r w:rsidRPr="00B85827">
        <w:t>)</w:t>
      </w:r>
      <w:r w:rsidRPr="00B85827">
        <w:rPr>
          <w:rtl/>
        </w:rPr>
        <w:t xml:space="preserve">البخاري أحاديث الأنبياء (3233)، مسلم الفضائل (2373)، الترمذي تفسير القرآن (3245)، أبو داود السنة (4671)، أحمد (2/264). </w:t>
      </w:r>
    </w:p>
  </w:footnote>
  <w:footnote w:id="409">
    <w:p w:rsidR="00444CD6" w:rsidRPr="00B85827" w:rsidRDefault="00444CD6" w:rsidP="00B85827">
      <w:pPr>
        <w:pStyle w:val="5"/>
        <w:rPr>
          <w:rtl/>
        </w:rPr>
      </w:pPr>
      <w:r w:rsidRPr="00B85827">
        <w:t xml:space="preserve"> (</w:t>
      </w:r>
      <w:r w:rsidRPr="00B85827">
        <w:rPr>
          <w:rStyle w:val="FootnoteReference"/>
          <w:vertAlign w:val="baseline"/>
        </w:rPr>
        <w:footnoteRef/>
      </w:r>
      <w:r w:rsidRPr="00B85827">
        <w:t>)</w:t>
      </w:r>
      <w:r w:rsidRPr="00B85827">
        <w:rPr>
          <w:rtl/>
        </w:rPr>
        <w:t xml:space="preserve">صحيح البخاري برقم (3414)، وصحيح مسلم برقم (2373)، وغيرهما. </w:t>
      </w:r>
    </w:p>
  </w:footnote>
  <w:footnote w:id="410">
    <w:p w:rsidR="00444CD6" w:rsidRPr="00B85827" w:rsidRDefault="00444CD6" w:rsidP="00B85827">
      <w:pPr>
        <w:pStyle w:val="5"/>
        <w:rPr>
          <w:rtl/>
        </w:rPr>
      </w:pPr>
      <w:r w:rsidRPr="00B85827">
        <w:t xml:space="preserve"> (</w:t>
      </w:r>
      <w:r w:rsidRPr="00B85827">
        <w:rPr>
          <w:rStyle w:val="FootnoteReference"/>
          <w:vertAlign w:val="baseline"/>
        </w:rPr>
        <w:footnoteRef/>
      </w:r>
      <w:r w:rsidRPr="00B85827">
        <w:t>)</w:t>
      </w:r>
      <w:r w:rsidRPr="00B85827">
        <w:rPr>
          <w:rtl/>
        </w:rPr>
        <w:t xml:space="preserve">البخاري الخصومات (2281). </w:t>
      </w:r>
    </w:p>
  </w:footnote>
  <w:footnote w:id="411">
    <w:p w:rsidR="00444CD6" w:rsidRDefault="00444CD6" w:rsidP="00B85827">
      <w:pPr>
        <w:pStyle w:val="5"/>
        <w:rPr>
          <w:rtl/>
        </w:rPr>
      </w:pPr>
      <w:r w:rsidRPr="00B85827">
        <w:t xml:space="preserve"> (</w:t>
      </w:r>
      <w:r w:rsidRPr="00B85827">
        <w:rPr>
          <w:rStyle w:val="FootnoteReference"/>
          <w:vertAlign w:val="baseline"/>
        </w:rPr>
        <w:footnoteRef/>
      </w:r>
      <w:r w:rsidRPr="00B85827">
        <w:t>)</w:t>
      </w:r>
      <w:r w:rsidRPr="00B85827">
        <w:rPr>
          <w:rtl/>
        </w:rPr>
        <w:t>صحيح البخاري برقم (2412)، وصحيح مسلم برقم (2278).</w:t>
      </w:r>
      <w:r>
        <w:rPr>
          <w:rtl/>
        </w:rPr>
        <w:t xml:space="preserve"> </w:t>
      </w:r>
    </w:p>
  </w:footnote>
  <w:footnote w:id="412">
    <w:p w:rsidR="00444CD6" w:rsidRPr="00B85827" w:rsidRDefault="00444CD6" w:rsidP="00B85827">
      <w:pPr>
        <w:pStyle w:val="5"/>
        <w:rPr>
          <w:rtl/>
        </w:rPr>
      </w:pPr>
      <w:r w:rsidRPr="00B85827">
        <w:t xml:space="preserve"> (</w:t>
      </w:r>
      <w:r w:rsidRPr="00B85827">
        <w:rPr>
          <w:rStyle w:val="FootnoteReference"/>
          <w:vertAlign w:val="baseline"/>
        </w:rPr>
        <w:footnoteRef/>
      </w:r>
      <w:r w:rsidRPr="00B85827">
        <w:t>)</w:t>
      </w:r>
      <w:r w:rsidRPr="00B85827">
        <w:rPr>
          <w:rtl/>
        </w:rPr>
        <w:t xml:space="preserve">غرلا: غير مختونين. </w:t>
      </w:r>
    </w:p>
  </w:footnote>
  <w:footnote w:id="413">
    <w:p w:rsidR="00444CD6" w:rsidRDefault="00444CD6" w:rsidP="00B85827">
      <w:pPr>
        <w:pStyle w:val="5"/>
        <w:rPr>
          <w:rtl/>
        </w:rPr>
      </w:pPr>
      <w:r w:rsidRPr="00B85827">
        <w:t xml:space="preserve"> (</w:t>
      </w:r>
      <w:r w:rsidRPr="00B85827">
        <w:rPr>
          <w:rStyle w:val="FootnoteReference"/>
          <w:vertAlign w:val="baseline"/>
        </w:rPr>
        <w:footnoteRef/>
      </w:r>
      <w:r w:rsidRPr="00B85827">
        <w:t>)</w:t>
      </w:r>
      <w:r w:rsidRPr="00B85827">
        <w:rPr>
          <w:rtl/>
        </w:rPr>
        <w:t xml:space="preserve">متفق عليه: صحيح البخاري برقم (6527)، وصحيح مسلم برقم (2859). </w:t>
      </w:r>
    </w:p>
  </w:footnote>
  <w:footnote w:id="414">
    <w:p w:rsidR="00444CD6" w:rsidRPr="00B85827" w:rsidRDefault="00444CD6" w:rsidP="00B85827">
      <w:pPr>
        <w:pStyle w:val="5"/>
        <w:rPr>
          <w:rtl/>
        </w:rPr>
      </w:pPr>
      <w:r w:rsidRPr="00B85827">
        <w:t xml:space="preserve"> (</w:t>
      </w:r>
      <w:r w:rsidRPr="00B85827">
        <w:rPr>
          <w:rStyle w:val="FootnoteReference"/>
          <w:vertAlign w:val="baseline"/>
        </w:rPr>
        <w:footnoteRef/>
      </w:r>
      <w:r w:rsidRPr="00B85827">
        <w:t>)</w:t>
      </w:r>
      <w:r w:rsidRPr="00B85827">
        <w:rPr>
          <w:rtl/>
        </w:rPr>
        <w:t xml:space="preserve">تفسير الطبري (8 / 380). </w:t>
      </w:r>
    </w:p>
  </w:footnote>
  <w:footnote w:id="415">
    <w:p w:rsidR="00444CD6" w:rsidRPr="00B85827" w:rsidRDefault="00444CD6" w:rsidP="00B85827">
      <w:pPr>
        <w:pStyle w:val="5"/>
        <w:rPr>
          <w:rtl/>
        </w:rPr>
      </w:pPr>
      <w:r w:rsidRPr="00B85827">
        <w:t xml:space="preserve"> (</w:t>
      </w:r>
      <w:r w:rsidRPr="00B85827">
        <w:rPr>
          <w:rStyle w:val="FootnoteReference"/>
          <w:vertAlign w:val="baseline"/>
        </w:rPr>
        <w:footnoteRef/>
      </w:r>
      <w:r w:rsidRPr="00B85827">
        <w:t>)</w:t>
      </w:r>
      <w:r w:rsidRPr="00B85827">
        <w:rPr>
          <w:rtl/>
        </w:rPr>
        <w:t xml:space="preserve">البخاري الرقاق (6209)، مسلم الفضائل (2303)، الترمذي صفة القيامة والرقائق والورع (2442)، ابن ماجه الزهد (4304)، أحمد (3/230). </w:t>
      </w:r>
    </w:p>
  </w:footnote>
  <w:footnote w:id="416">
    <w:p w:rsidR="00444CD6" w:rsidRPr="00B85827" w:rsidRDefault="00444CD6" w:rsidP="00B85827">
      <w:pPr>
        <w:pStyle w:val="5"/>
        <w:rPr>
          <w:rtl/>
        </w:rPr>
      </w:pPr>
      <w:r w:rsidRPr="00B85827">
        <w:t xml:space="preserve"> (</w:t>
      </w:r>
      <w:r w:rsidRPr="00B85827">
        <w:rPr>
          <w:rStyle w:val="FootnoteReference"/>
          <w:vertAlign w:val="baseline"/>
        </w:rPr>
        <w:footnoteRef/>
      </w:r>
      <w:r w:rsidRPr="00B85827">
        <w:t>)</w:t>
      </w:r>
      <w:r w:rsidRPr="00B85827">
        <w:rPr>
          <w:rtl/>
        </w:rPr>
        <w:t xml:space="preserve">متفق عليه، صحيح البخاري برقم (6580)، وصحيح مسلم برقم (2303). </w:t>
      </w:r>
    </w:p>
  </w:footnote>
  <w:footnote w:id="417">
    <w:p w:rsidR="00444CD6" w:rsidRPr="00B85827" w:rsidRDefault="00444CD6" w:rsidP="00B85827">
      <w:pPr>
        <w:pStyle w:val="5"/>
        <w:rPr>
          <w:rtl/>
        </w:rPr>
      </w:pPr>
      <w:r w:rsidRPr="00B85827">
        <w:t xml:space="preserve"> (</w:t>
      </w:r>
      <w:r w:rsidRPr="00B85827">
        <w:rPr>
          <w:rStyle w:val="FootnoteReference"/>
          <w:vertAlign w:val="baseline"/>
        </w:rPr>
        <w:footnoteRef/>
      </w:r>
      <w:r w:rsidRPr="00B85827">
        <w:t>)</w:t>
      </w:r>
      <w:r w:rsidRPr="00B85827">
        <w:rPr>
          <w:rtl/>
        </w:rPr>
        <w:t>البخاري الرقاق (6208)، أحمد (2/</w:t>
      </w:r>
      <w:r w:rsidRPr="00B85827">
        <w:rPr>
          <w:rFonts w:hint="cs"/>
          <w:rtl/>
        </w:rPr>
        <w:t xml:space="preserve"> </w:t>
      </w:r>
      <w:r w:rsidRPr="00B85827">
        <w:rPr>
          <w:rtl/>
        </w:rPr>
        <w:t xml:space="preserve">163). </w:t>
      </w:r>
    </w:p>
  </w:footnote>
  <w:footnote w:id="418">
    <w:p w:rsidR="00444CD6" w:rsidRDefault="00444CD6" w:rsidP="00B85827">
      <w:pPr>
        <w:pStyle w:val="5"/>
        <w:rPr>
          <w:rtl/>
        </w:rPr>
      </w:pPr>
      <w:r w:rsidRPr="00B85827">
        <w:t xml:space="preserve"> (</w:t>
      </w:r>
      <w:r w:rsidRPr="00B85827">
        <w:rPr>
          <w:rStyle w:val="FootnoteReference"/>
          <w:vertAlign w:val="baseline"/>
        </w:rPr>
        <w:footnoteRef/>
      </w:r>
      <w:r w:rsidRPr="00B85827">
        <w:t>)</w:t>
      </w:r>
      <w:r w:rsidRPr="00B85827">
        <w:rPr>
          <w:rtl/>
        </w:rPr>
        <w:t xml:space="preserve">متفق عليه، صحيح البخاري برقم (6579)، وصحيح مسلم برقم (2292). </w:t>
      </w:r>
    </w:p>
  </w:footnote>
  <w:footnote w:id="419">
    <w:p w:rsidR="00444CD6" w:rsidRPr="00B85827" w:rsidRDefault="00444CD6" w:rsidP="00B85827">
      <w:pPr>
        <w:pStyle w:val="5"/>
        <w:rPr>
          <w:rtl/>
        </w:rPr>
      </w:pPr>
      <w:r w:rsidRPr="00B85827">
        <w:t xml:space="preserve"> (</w:t>
      </w:r>
      <w:r w:rsidRPr="00B85827">
        <w:rPr>
          <w:rStyle w:val="FootnoteReference"/>
          <w:vertAlign w:val="baseline"/>
        </w:rPr>
        <w:footnoteRef/>
      </w:r>
      <w:r w:rsidRPr="00B85827">
        <w:t>)</w:t>
      </w:r>
      <w:r w:rsidRPr="00B85827">
        <w:rPr>
          <w:rtl/>
        </w:rPr>
        <w:t xml:space="preserve">البخاري التوحيد (7124)، مسلم الذكر والدعاء والتوبة والاستغفار (2694)، الترمذي الدعوات (3467)، ابن ماجه الأدب (3806)، أحمد (2/232). </w:t>
      </w:r>
    </w:p>
  </w:footnote>
  <w:footnote w:id="420">
    <w:p w:rsidR="00444CD6" w:rsidRPr="00B85827" w:rsidRDefault="00444CD6" w:rsidP="00B85827">
      <w:pPr>
        <w:pStyle w:val="5"/>
        <w:rPr>
          <w:rtl/>
        </w:rPr>
      </w:pPr>
      <w:r w:rsidRPr="00B85827">
        <w:t xml:space="preserve"> (</w:t>
      </w:r>
      <w:r w:rsidRPr="00B85827">
        <w:rPr>
          <w:rStyle w:val="FootnoteReference"/>
          <w:vertAlign w:val="baseline"/>
        </w:rPr>
        <w:footnoteRef/>
      </w:r>
      <w:r w:rsidRPr="00B85827">
        <w:t>)</w:t>
      </w:r>
      <w:r w:rsidRPr="00B85827">
        <w:rPr>
          <w:rtl/>
        </w:rPr>
        <w:t xml:space="preserve">صحيح البخاري برقم (7563)، وصحيح مسلم برقم (2694). </w:t>
      </w:r>
    </w:p>
  </w:footnote>
  <w:footnote w:id="421">
    <w:p w:rsidR="00444CD6" w:rsidRPr="00B85827" w:rsidRDefault="00444CD6" w:rsidP="00B85827">
      <w:pPr>
        <w:pStyle w:val="5"/>
        <w:rPr>
          <w:rtl/>
        </w:rPr>
      </w:pPr>
      <w:r w:rsidRPr="00B85827">
        <w:t xml:space="preserve"> (</w:t>
      </w:r>
      <w:r w:rsidRPr="00B85827">
        <w:rPr>
          <w:rStyle w:val="FootnoteReference"/>
          <w:vertAlign w:val="baseline"/>
        </w:rPr>
        <w:footnoteRef/>
      </w:r>
      <w:r w:rsidRPr="00B85827">
        <w:t>)</w:t>
      </w:r>
      <w:r w:rsidRPr="00B85827">
        <w:rPr>
          <w:rtl/>
        </w:rPr>
        <w:t xml:space="preserve">أحمد (1/421). </w:t>
      </w:r>
    </w:p>
  </w:footnote>
  <w:footnote w:id="422">
    <w:p w:rsidR="00444CD6" w:rsidRDefault="00444CD6" w:rsidP="00B85827">
      <w:pPr>
        <w:pStyle w:val="5"/>
        <w:rPr>
          <w:rtl/>
        </w:rPr>
      </w:pPr>
      <w:r w:rsidRPr="00B85827">
        <w:t xml:space="preserve"> (</w:t>
      </w:r>
      <w:r w:rsidRPr="00B85827">
        <w:rPr>
          <w:rStyle w:val="FootnoteReference"/>
          <w:vertAlign w:val="baseline"/>
        </w:rPr>
        <w:footnoteRef/>
      </w:r>
      <w:r w:rsidRPr="00B85827">
        <w:t>)</w:t>
      </w:r>
      <w:r w:rsidRPr="00B85827">
        <w:rPr>
          <w:rtl/>
        </w:rPr>
        <w:t xml:space="preserve">مسند الإمام أحمد 1 / 420- 421، والمستدرك 3 / 317. </w:t>
      </w:r>
    </w:p>
  </w:footnote>
  <w:footnote w:id="423">
    <w:p w:rsidR="00444CD6" w:rsidRPr="00D86464" w:rsidRDefault="00444CD6" w:rsidP="00D86464">
      <w:pPr>
        <w:pStyle w:val="5"/>
        <w:rPr>
          <w:rtl/>
        </w:rPr>
      </w:pPr>
      <w:r w:rsidRPr="00D86464">
        <w:t xml:space="preserve"> (</w:t>
      </w:r>
      <w:r w:rsidRPr="00D86464">
        <w:rPr>
          <w:rStyle w:val="FootnoteReference"/>
          <w:vertAlign w:val="baseline"/>
        </w:rPr>
        <w:footnoteRef/>
      </w:r>
      <w:r w:rsidRPr="00D86464">
        <w:t>)</w:t>
      </w:r>
      <w:r w:rsidRPr="00D86464">
        <w:rPr>
          <w:rtl/>
        </w:rPr>
        <w:t xml:space="preserve">الترمذي الإيمان (2639)، ابن ماجه الزهد (4300)، أحمد (2/213). </w:t>
      </w:r>
    </w:p>
  </w:footnote>
  <w:footnote w:id="424">
    <w:p w:rsidR="00444CD6" w:rsidRDefault="00444CD6" w:rsidP="00D86464">
      <w:pPr>
        <w:pStyle w:val="5"/>
        <w:rPr>
          <w:rtl/>
        </w:rPr>
      </w:pPr>
      <w:r w:rsidRPr="00D86464">
        <w:t xml:space="preserve"> (</w:t>
      </w:r>
      <w:r w:rsidRPr="00D86464">
        <w:rPr>
          <w:rStyle w:val="FootnoteReference"/>
          <w:vertAlign w:val="baseline"/>
        </w:rPr>
        <w:footnoteRef/>
      </w:r>
      <w:r w:rsidRPr="00D86464">
        <w:t>)</w:t>
      </w:r>
      <w:r w:rsidRPr="00D86464">
        <w:rPr>
          <w:rtl/>
        </w:rPr>
        <w:t>أخرجه أحمد في المسند 2 / 213 وقوله (بسم الله) أي مع اسم الله، والترمذي في السنن 5 / 24-25، برقم (2639) والحاكم في المستدرك 1</w:t>
      </w:r>
      <w:r w:rsidRPr="00D86464">
        <w:rPr>
          <w:rFonts w:hint="cs"/>
          <w:rtl/>
        </w:rPr>
        <w:t>/</w:t>
      </w:r>
      <w:r w:rsidRPr="00D86464">
        <w:rPr>
          <w:rtl/>
        </w:rPr>
        <w:t xml:space="preserve"> 6، 529 وصححه ووافقه الذهبي. </w:t>
      </w:r>
    </w:p>
  </w:footnote>
  <w:footnote w:id="425">
    <w:p w:rsidR="00444CD6" w:rsidRPr="00D86464" w:rsidRDefault="00444CD6" w:rsidP="00D86464">
      <w:pPr>
        <w:pStyle w:val="5"/>
        <w:rPr>
          <w:rtl/>
        </w:rPr>
      </w:pPr>
      <w:r w:rsidRPr="00D86464">
        <w:t xml:space="preserve"> (</w:t>
      </w:r>
      <w:r w:rsidRPr="00D86464">
        <w:rPr>
          <w:rStyle w:val="FootnoteReference"/>
          <w:vertAlign w:val="baseline"/>
        </w:rPr>
        <w:footnoteRef/>
      </w:r>
      <w:r w:rsidRPr="00D86464">
        <w:t>)</w:t>
      </w:r>
      <w:r w:rsidRPr="00D86464">
        <w:rPr>
          <w:rtl/>
        </w:rPr>
        <w:t>البخاري الدعوات (5945)، مسلم الإيمان (199)، الترمذي الدعوات (3602)، ابن ماجه الزهد (4307)، أحمد (2/426</w:t>
      </w:r>
      <w:r w:rsidRPr="00D86464">
        <w:rPr>
          <w:rFonts w:hint="cs"/>
          <w:rtl/>
        </w:rPr>
        <w:t>)</w:t>
      </w:r>
      <w:r w:rsidRPr="00D86464">
        <w:rPr>
          <w:rtl/>
        </w:rPr>
        <w:t xml:space="preserve">، مالك النداء للصلاة (492)، الدارمي الرقاق (2805). </w:t>
      </w:r>
    </w:p>
  </w:footnote>
  <w:footnote w:id="426">
    <w:p w:rsidR="00444CD6" w:rsidRPr="00D86464" w:rsidRDefault="00444CD6" w:rsidP="00D86464">
      <w:pPr>
        <w:pStyle w:val="5"/>
        <w:rPr>
          <w:rtl/>
        </w:rPr>
      </w:pPr>
      <w:r w:rsidRPr="00D86464">
        <w:t xml:space="preserve"> (</w:t>
      </w:r>
      <w:r w:rsidRPr="00D86464">
        <w:rPr>
          <w:rStyle w:val="FootnoteReference"/>
          <w:vertAlign w:val="baseline"/>
        </w:rPr>
        <w:footnoteRef/>
      </w:r>
      <w:r w:rsidRPr="00D86464">
        <w:t>)</w:t>
      </w:r>
      <w:r w:rsidRPr="00D86464">
        <w:rPr>
          <w:rtl/>
        </w:rPr>
        <w:t xml:space="preserve">صحيح مسلم برقم (199). </w:t>
      </w:r>
    </w:p>
  </w:footnote>
  <w:footnote w:id="427">
    <w:p w:rsidR="00444CD6" w:rsidRPr="00D86464" w:rsidRDefault="00444CD6" w:rsidP="00D86464">
      <w:pPr>
        <w:pStyle w:val="5"/>
        <w:rPr>
          <w:rtl/>
        </w:rPr>
      </w:pPr>
      <w:r w:rsidRPr="00D86464">
        <w:t xml:space="preserve"> (</w:t>
      </w:r>
      <w:r w:rsidRPr="00D86464">
        <w:rPr>
          <w:rStyle w:val="FootnoteReference"/>
          <w:vertAlign w:val="baseline"/>
        </w:rPr>
        <w:footnoteRef/>
      </w:r>
      <w:r w:rsidRPr="00D86464">
        <w:t>)</w:t>
      </w:r>
      <w:r w:rsidRPr="00D86464">
        <w:rPr>
          <w:rtl/>
        </w:rPr>
        <w:t xml:space="preserve">مسلم الإيمان (183). </w:t>
      </w:r>
    </w:p>
  </w:footnote>
  <w:footnote w:id="428">
    <w:p w:rsidR="00444CD6" w:rsidRPr="00D86464" w:rsidRDefault="00444CD6" w:rsidP="00D86464">
      <w:pPr>
        <w:pStyle w:val="5"/>
        <w:rPr>
          <w:rtl/>
        </w:rPr>
      </w:pPr>
      <w:r w:rsidRPr="00D86464">
        <w:t xml:space="preserve"> (</w:t>
      </w:r>
      <w:r w:rsidRPr="00D86464">
        <w:rPr>
          <w:rStyle w:val="FootnoteReference"/>
          <w:vertAlign w:val="baseline"/>
        </w:rPr>
        <w:footnoteRef/>
      </w:r>
      <w:r w:rsidRPr="00D86464">
        <w:t>)</w:t>
      </w:r>
      <w:r w:rsidRPr="00D86464">
        <w:rPr>
          <w:rtl/>
        </w:rPr>
        <w:t xml:space="preserve">رواه الإمام أحمد في المسند 3 / 94، وعبد الرزاق في المصنف 11 / 410 برقم (20857). </w:t>
      </w:r>
    </w:p>
  </w:footnote>
  <w:footnote w:id="429">
    <w:p w:rsidR="00444CD6" w:rsidRDefault="00444CD6" w:rsidP="00D86464">
      <w:pPr>
        <w:pStyle w:val="5"/>
        <w:rPr>
          <w:rtl/>
        </w:rPr>
      </w:pPr>
      <w:r w:rsidRPr="00D86464">
        <w:t xml:space="preserve"> (</w:t>
      </w:r>
      <w:r w:rsidRPr="00D86464">
        <w:rPr>
          <w:rStyle w:val="FootnoteReference"/>
          <w:vertAlign w:val="baseline"/>
        </w:rPr>
        <w:footnoteRef/>
      </w:r>
      <w:r w:rsidRPr="00D86464">
        <w:t>)</w:t>
      </w:r>
      <w:r w:rsidRPr="00D86464">
        <w:rPr>
          <w:rtl/>
        </w:rPr>
        <w:t xml:space="preserve">البخاري الإيمان (22)، مسلم الإيمان (184). </w:t>
      </w:r>
    </w:p>
  </w:footnote>
  <w:footnote w:id="430">
    <w:p w:rsidR="00444CD6" w:rsidRPr="002E1E4D" w:rsidRDefault="00444CD6" w:rsidP="002E1E4D">
      <w:pPr>
        <w:pStyle w:val="5"/>
        <w:rPr>
          <w:rtl/>
        </w:rPr>
      </w:pPr>
      <w:r w:rsidRPr="002E1E4D">
        <w:t xml:space="preserve"> (</w:t>
      </w:r>
      <w:r w:rsidRPr="002E1E4D">
        <w:rPr>
          <w:rStyle w:val="FootnoteReference"/>
          <w:vertAlign w:val="baseline"/>
        </w:rPr>
        <w:footnoteRef/>
      </w:r>
      <w:r w:rsidRPr="002E1E4D">
        <w:t>)</w:t>
      </w:r>
      <w:r w:rsidRPr="002E1E4D">
        <w:rPr>
          <w:rtl/>
        </w:rPr>
        <w:t xml:space="preserve">صحيح البخاري برقم (7439)، في حديث طويل، وصحيح مسلم برقم (184). </w:t>
      </w:r>
    </w:p>
  </w:footnote>
  <w:footnote w:id="431">
    <w:p w:rsidR="00444CD6" w:rsidRPr="002E1E4D" w:rsidRDefault="00444CD6" w:rsidP="002E1E4D">
      <w:pPr>
        <w:pStyle w:val="5"/>
        <w:rPr>
          <w:rtl/>
        </w:rPr>
      </w:pPr>
      <w:r w:rsidRPr="002E1E4D">
        <w:t xml:space="preserve"> (</w:t>
      </w:r>
      <w:r w:rsidRPr="002E1E4D">
        <w:rPr>
          <w:rStyle w:val="FootnoteReference"/>
          <w:vertAlign w:val="baseline"/>
        </w:rPr>
        <w:footnoteRef/>
      </w:r>
      <w:r w:rsidRPr="002E1E4D">
        <w:t>)</w:t>
      </w:r>
      <w:r w:rsidRPr="002E1E4D">
        <w:rPr>
          <w:rtl/>
        </w:rPr>
        <w:t xml:space="preserve">البخاري التوحيد (7002)، مسلم الإيمان (183). </w:t>
      </w:r>
    </w:p>
  </w:footnote>
  <w:footnote w:id="432">
    <w:p w:rsidR="00444CD6" w:rsidRDefault="00444CD6" w:rsidP="002E1E4D">
      <w:pPr>
        <w:pStyle w:val="5"/>
        <w:rPr>
          <w:rtl/>
        </w:rPr>
      </w:pPr>
      <w:r w:rsidRPr="002E1E4D">
        <w:t xml:space="preserve"> (</w:t>
      </w:r>
      <w:r w:rsidRPr="002E1E4D">
        <w:rPr>
          <w:rStyle w:val="FootnoteReference"/>
          <w:vertAlign w:val="baseline"/>
        </w:rPr>
        <w:footnoteRef/>
      </w:r>
      <w:r w:rsidRPr="002E1E4D">
        <w:t>)</w:t>
      </w:r>
      <w:r w:rsidRPr="002E1E4D">
        <w:rPr>
          <w:rtl/>
        </w:rPr>
        <w:t>صحيح البخاري برقم (7439)، وصحيح مسلم برقم (183)، واللفظ للبخاري.</w:t>
      </w:r>
      <w:r>
        <w:rPr>
          <w:rtl/>
        </w:rPr>
        <w:t xml:space="preserve"> </w:t>
      </w:r>
    </w:p>
  </w:footnote>
  <w:footnote w:id="433">
    <w:p w:rsidR="00444CD6" w:rsidRPr="002E1E4D" w:rsidRDefault="00444CD6" w:rsidP="002E1E4D">
      <w:pPr>
        <w:pStyle w:val="5"/>
        <w:rPr>
          <w:rtl/>
        </w:rPr>
      </w:pPr>
      <w:r w:rsidRPr="002E1E4D">
        <w:t xml:space="preserve"> (</w:t>
      </w:r>
      <w:r w:rsidRPr="002E1E4D">
        <w:rPr>
          <w:rStyle w:val="FootnoteReference"/>
          <w:vertAlign w:val="baseline"/>
        </w:rPr>
        <w:footnoteRef/>
      </w:r>
      <w:r w:rsidRPr="002E1E4D">
        <w:t>)</w:t>
      </w:r>
      <w:r w:rsidRPr="002E1E4D">
        <w:rPr>
          <w:rtl/>
        </w:rPr>
        <w:t xml:space="preserve">البخاري الجهاد والسير (2637)، أحمد (2/335). </w:t>
      </w:r>
    </w:p>
  </w:footnote>
  <w:footnote w:id="434">
    <w:p w:rsidR="00444CD6" w:rsidRPr="002E1E4D" w:rsidRDefault="00444CD6" w:rsidP="002E1E4D">
      <w:pPr>
        <w:pStyle w:val="5"/>
        <w:rPr>
          <w:rtl/>
        </w:rPr>
      </w:pPr>
      <w:r w:rsidRPr="002E1E4D">
        <w:t xml:space="preserve"> (</w:t>
      </w:r>
      <w:r w:rsidRPr="002E1E4D">
        <w:rPr>
          <w:rStyle w:val="FootnoteReference"/>
          <w:vertAlign w:val="baseline"/>
        </w:rPr>
        <w:footnoteRef/>
      </w:r>
      <w:r w:rsidRPr="002E1E4D">
        <w:t>)</w:t>
      </w:r>
      <w:r w:rsidRPr="002E1E4D">
        <w:rPr>
          <w:rtl/>
        </w:rPr>
        <w:t xml:space="preserve">صحيح البخاري برقم (2790). </w:t>
      </w:r>
    </w:p>
  </w:footnote>
  <w:footnote w:id="435">
    <w:p w:rsidR="00444CD6" w:rsidRPr="002E1E4D" w:rsidRDefault="00444CD6" w:rsidP="002E1E4D">
      <w:pPr>
        <w:pStyle w:val="5"/>
        <w:rPr>
          <w:rtl/>
        </w:rPr>
      </w:pPr>
      <w:r w:rsidRPr="002E1E4D">
        <w:t xml:space="preserve"> (</w:t>
      </w:r>
      <w:r w:rsidRPr="002E1E4D">
        <w:rPr>
          <w:rStyle w:val="FootnoteReference"/>
          <w:vertAlign w:val="baseline"/>
        </w:rPr>
        <w:footnoteRef/>
      </w:r>
      <w:r w:rsidRPr="002E1E4D">
        <w:t>)</w:t>
      </w:r>
      <w:r w:rsidRPr="002E1E4D">
        <w:rPr>
          <w:rtl/>
        </w:rPr>
        <w:t xml:space="preserve">البخاري التوحيد (6987)، أحمد (2/335). </w:t>
      </w:r>
    </w:p>
  </w:footnote>
  <w:footnote w:id="436">
    <w:p w:rsidR="00444CD6" w:rsidRPr="002E1E4D" w:rsidRDefault="00444CD6" w:rsidP="002E1E4D">
      <w:pPr>
        <w:pStyle w:val="5"/>
        <w:rPr>
          <w:rtl/>
        </w:rPr>
      </w:pPr>
      <w:r w:rsidRPr="002E1E4D">
        <w:t xml:space="preserve"> (</w:t>
      </w:r>
      <w:r w:rsidRPr="002E1E4D">
        <w:rPr>
          <w:rStyle w:val="FootnoteReference"/>
          <w:vertAlign w:val="baseline"/>
        </w:rPr>
        <w:footnoteRef/>
      </w:r>
      <w:r w:rsidRPr="002E1E4D">
        <w:t>)</w:t>
      </w:r>
      <w:r w:rsidRPr="002E1E4D">
        <w:rPr>
          <w:rtl/>
        </w:rPr>
        <w:t xml:space="preserve">البخاري بدء الخلق (3084)، مسلم الصيام (1152)، الترمذي الصوم (765)، النسائي الصيام (2236)، ابن ماجه الصيام (1640)، أحمد (5/335). </w:t>
      </w:r>
    </w:p>
  </w:footnote>
  <w:footnote w:id="437">
    <w:p w:rsidR="00444CD6" w:rsidRDefault="00444CD6" w:rsidP="002E1E4D">
      <w:pPr>
        <w:pStyle w:val="5"/>
        <w:rPr>
          <w:rtl/>
        </w:rPr>
      </w:pPr>
      <w:r w:rsidRPr="002E1E4D">
        <w:t xml:space="preserve"> (</w:t>
      </w:r>
      <w:r w:rsidRPr="002E1E4D">
        <w:rPr>
          <w:rStyle w:val="FootnoteReference"/>
          <w:vertAlign w:val="baseline"/>
        </w:rPr>
        <w:footnoteRef/>
      </w:r>
      <w:r w:rsidRPr="002E1E4D">
        <w:t>)</w:t>
      </w:r>
      <w:r w:rsidRPr="002E1E4D">
        <w:rPr>
          <w:rtl/>
        </w:rPr>
        <w:t>صحيح البخاري برقم (3257).</w:t>
      </w:r>
      <w:r>
        <w:rPr>
          <w:rtl/>
        </w:rPr>
        <w:t xml:space="preserve"> </w:t>
      </w:r>
    </w:p>
  </w:footnote>
  <w:footnote w:id="438">
    <w:p w:rsidR="00444CD6" w:rsidRPr="002E1E4D" w:rsidRDefault="00444CD6" w:rsidP="002E1E4D">
      <w:pPr>
        <w:pStyle w:val="5"/>
        <w:rPr>
          <w:rtl/>
        </w:rPr>
      </w:pPr>
      <w:r w:rsidRPr="002E1E4D">
        <w:t xml:space="preserve"> (</w:t>
      </w:r>
      <w:r w:rsidRPr="002E1E4D">
        <w:rPr>
          <w:rStyle w:val="FootnoteReference"/>
          <w:vertAlign w:val="baseline"/>
        </w:rPr>
        <w:footnoteRef/>
      </w:r>
      <w:r w:rsidRPr="002E1E4D">
        <w:t>)</w:t>
      </w:r>
      <w:r w:rsidRPr="002E1E4D">
        <w:rPr>
          <w:rtl/>
        </w:rPr>
        <w:t xml:space="preserve">البخاري بدء الخلق (3092)، مسلم الجنة وصفة نعيمها وأهلها (2843)، الترمذي صفة جهنم (2589)، أحمد (2/313)، مالك الجامع (1872)، الدارمي الرقاق (2847). </w:t>
      </w:r>
    </w:p>
  </w:footnote>
  <w:footnote w:id="439">
    <w:p w:rsidR="00444CD6" w:rsidRPr="002E1E4D" w:rsidRDefault="00444CD6" w:rsidP="002E1E4D">
      <w:pPr>
        <w:pStyle w:val="5"/>
        <w:rPr>
          <w:rtl/>
        </w:rPr>
      </w:pPr>
      <w:r w:rsidRPr="002E1E4D">
        <w:t xml:space="preserve"> (</w:t>
      </w:r>
      <w:r w:rsidRPr="002E1E4D">
        <w:rPr>
          <w:rStyle w:val="FootnoteReference"/>
          <w:vertAlign w:val="baseline"/>
        </w:rPr>
        <w:footnoteRef/>
      </w:r>
      <w:r w:rsidRPr="002E1E4D">
        <w:t>)</w:t>
      </w:r>
      <w:r w:rsidRPr="002E1E4D">
        <w:rPr>
          <w:rtl/>
        </w:rPr>
        <w:t xml:space="preserve">صحيح البخاري برقم (3265)، وصحيح مسلم برقم (871). </w:t>
      </w:r>
    </w:p>
  </w:footnote>
  <w:footnote w:id="440">
    <w:p w:rsidR="00444CD6" w:rsidRPr="002E1E4D" w:rsidRDefault="00444CD6" w:rsidP="002E1E4D">
      <w:pPr>
        <w:pStyle w:val="5"/>
        <w:rPr>
          <w:rtl/>
        </w:rPr>
      </w:pPr>
      <w:r w:rsidRPr="002E1E4D">
        <w:t xml:space="preserve"> (</w:t>
      </w:r>
      <w:r w:rsidRPr="002E1E4D">
        <w:rPr>
          <w:rStyle w:val="FootnoteReference"/>
          <w:vertAlign w:val="baseline"/>
        </w:rPr>
        <w:footnoteRef/>
      </w:r>
      <w:r w:rsidRPr="002E1E4D">
        <w:t>)</w:t>
      </w:r>
      <w:r w:rsidRPr="002E1E4D">
        <w:rPr>
          <w:rtl/>
        </w:rPr>
        <w:t xml:space="preserve">البخاري بدء الخلق (3069)، مسلم الذكر والدعاء والتوبة والاستغفار (2738)، الترمذي صفة جهنم (2603)، أحمد (4/437). </w:t>
      </w:r>
    </w:p>
  </w:footnote>
  <w:footnote w:id="441">
    <w:p w:rsidR="00444CD6" w:rsidRDefault="00444CD6" w:rsidP="002E1E4D">
      <w:pPr>
        <w:pStyle w:val="5"/>
        <w:rPr>
          <w:rtl/>
        </w:rPr>
      </w:pPr>
      <w:r w:rsidRPr="002E1E4D">
        <w:t xml:space="preserve"> (</w:t>
      </w:r>
      <w:r w:rsidRPr="002E1E4D">
        <w:rPr>
          <w:rStyle w:val="FootnoteReference"/>
          <w:vertAlign w:val="baseline"/>
        </w:rPr>
        <w:footnoteRef/>
      </w:r>
      <w:r w:rsidRPr="002E1E4D">
        <w:t>)</w:t>
      </w:r>
      <w:r w:rsidRPr="002E1E4D">
        <w:rPr>
          <w:rtl/>
        </w:rPr>
        <w:t xml:space="preserve">صحيح البخاري برقم (3241)، وصحيح مسلم برقم (2738) مختصرا بمعناه، واللفظ للبخاري. </w:t>
      </w:r>
    </w:p>
  </w:footnote>
  <w:footnote w:id="442">
    <w:p w:rsidR="00444CD6" w:rsidRPr="002E1E4D" w:rsidRDefault="00444CD6" w:rsidP="002E1E4D">
      <w:pPr>
        <w:pStyle w:val="5"/>
        <w:rPr>
          <w:rtl/>
        </w:rPr>
      </w:pPr>
      <w:r w:rsidRPr="002E1E4D">
        <w:t xml:space="preserve"> (</w:t>
      </w:r>
      <w:r w:rsidRPr="002E1E4D">
        <w:rPr>
          <w:rStyle w:val="FootnoteReference"/>
          <w:vertAlign w:val="baseline"/>
        </w:rPr>
        <w:footnoteRef/>
      </w:r>
      <w:r w:rsidRPr="002E1E4D">
        <w:t>)</w:t>
      </w:r>
      <w:r w:rsidRPr="002E1E4D">
        <w:rPr>
          <w:rtl/>
        </w:rPr>
        <w:t xml:space="preserve">القرطبي 19 / 27، وفتح القدير 5 / 307. </w:t>
      </w:r>
    </w:p>
  </w:footnote>
  <w:footnote w:id="443">
    <w:p w:rsidR="00444CD6" w:rsidRPr="002E1E4D" w:rsidRDefault="00444CD6" w:rsidP="002E1E4D">
      <w:pPr>
        <w:pStyle w:val="5"/>
        <w:rPr>
          <w:rtl/>
        </w:rPr>
      </w:pPr>
      <w:r w:rsidRPr="002E1E4D">
        <w:t xml:space="preserve"> (</w:t>
      </w:r>
      <w:r w:rsidRPr="002E1E4D">
        <w:rPr>
          <w:rStyle w:val="FootnoteReference"/>
          <w:vertAlign w:val="baseline"/>
        </w:rPr>
        <w:footnoteRef/>
      </w:r>
      <w:r w:rsidRPr="002E1E4D">
        <w:t>)</w:t>
      </w:r>
      <w:r w:rsidRPr="002E1E4D">
        <w:rPr>
          <w:rtl/>
        </w:rPr>
        <w:t xml:space="preserve">البخاري الرقاق (6178)، مسلم الجنة وصفة نعيمها وأهلها (2850). </w:t>
      </w:r>
    </w:p>
  </w:footnote>
  <w:footnote w:id="444">
    <w:p w:rsidR="00444CD6" w:rsidRDefault="00444CD6" w:rsidP="002E1E4D">
      <w:pPr>
        <w:pStyle w:val="5"/>
        <w:rPr>
          <w:rtl/>
        </w:rPr>
      </w:pPr>
      <w:r w:rsidRPr="002E1E4D">
        <w:t xml:space="preserve"> (</w:t>
      </w:r>
      <w:r w:rsidRPr="002E1E4D">
        <w:rPr>
          <w:rStyle w:val="FootnoteReference"/>
          <w:vertAlign w:val="baseline"/>
        </w:rPr>
        <w:footnoteRef/>
      </w:r>
      <w:r w:rsidRPr="002E1E4D">
        <w:t>)</w:t>
      </w:r>
      <w:r w:rsidRPr="002E1E4D">
        <w:rPr>
          <w:rtl/>
        </w:rPr>
        <w:t xml:space="preserve">صحيح البخاري برقم (6544)، وصحيح مسلم برقم (2850)، واللفظ لمسلم. </w:t>
      </w:r>
    </w:p>
  </w:footnote>
  <w:footnote w:id="445">
    <w:p w:rsidR="00444CD6" w:rsidRPr="002E1E4D" w:rsidRDefault="00444CD6" w:rsidP="002E1E4D">
      <w:pPr>
        <w:pStyle w:val="5"/>
        <w:rPr>
          <w:rtl/>
        </w:rPr>
      </w:pPr>
      <w:r w:rsidRPr="002E1E4D">
        <w:t xml:space="preserve"> (</w:t>
      </w:r>
      <w:r w:rsidRPr="002E1E4D">
        <w:rPr>
          <w:rStyle w:val="FootnoteReference"/>
          <w:vertAlign w:val="baseline"/>
        </w:rPr>
        <w:footnoteRef/>
      </w:r>
      <w:r w:rsidRPr="002E1E4D">
        <w:t>)</w:t>
      </w:r>
      <w:r w:rsidRPr="002E1E4D">
        <w:rPr>
          <w:rtl/>
        </w:rPr>
        <w:t xml:space="preserve">مسلم الإيمان (8)، الترمذي الإيمان (2610)، النسائي الإيمان وشرائعه (4990)، أبو داود السنة (4695)، ابن ماجه المقدمة (63)، أحمد (1/28). </w:t>
      </w:r>
    </w:p>
  </w:footnote>
  <w:footnote w:id="446">
    <w:p w:rsidR="00444CD6" w:rsidRPr="002E1E4D" w:rsidRDefault="00444CD6" w:rsidP="002E1E4D">
      <w:pPr>
        <w:pStyle w:val="5"/>
        <w:rPr>
          <w:rtl/>
        </w:rPr>
      </w:pPr>
      <w:r w:rsidRPr="002E1E4D">
        <w:t xml:space="preserve"> (</w:t>
      </w:r>
      <w:r w:rsidRPr="002E1E4D">
        <w:rPr>
          <w:rStyle w:val="FootnoteReference"/>
          <w:vertAlign w:val="baseline"/>
        </w:rPr>
        <w:footnoteRef/>
      </w:r>
      <w:r w:rsidRPr="002E1E4D">
        <w:t xml:space="preserve">) </w:t>
      </w:r>
      <w:r w:rsidRPr="002E1E4D">
        <w:rPr>
          <w:rtl/>
        </w:rPr>
        <w:t xml:space="preserve">مسلم القدر (2653)، الترمذي القدر (2156)، أحمد (2/169). </w:t>
      </w:r>
    </w:p>
  </w:footnote>
  <w:footnote w:id="447">
    <w:p w:rsidR="00444CD6" w:rsidRPr="002E1E4D" w:rsidRDefault="00444CD6" w:rsidP="002E1E4D">
      <w:pPr>
        <w:pStyle w:val="5"/>
        <w:rPr>
          <w:rtl/>
        </w:rPr>
      </w:pPr>
      <w:r w:rsidRPr="002E1E4D">
        <w:t xml:space="preserve"> (</w:t>
      </w:r>
      <w:r w:rsidRPr="002E1E4D">
        <w:rPr>
          <w:rStyle w:val="FootnoteReference"/>
          <w:vertAlign w:val="baseline"/>
        </w:rPr>
        <w:footnoteRef/>
      </w:r>
      <w:r w:rsidRPr="002E1E4D">
        <w:t xml:space="preserve">) </w:t>
      </w:r>
      <w:r w:rsidRPr="002E1E4D">
        <w:rPr>
          <w:rtl/>
        </w:rPr>
        <w:t xml:space="preserve">صحيح مسلم برقم (2653). </w:t>
      </w:r>
    </w:p>
  </w:footnote>
  <w:footnote w:id="448">
    <w:p w:rsidR="00444CD6" w:rsidRPr="002E1E4D" w:rsidRDefault="00444CD6" w:rsidP="002E1E4D">
      <w:pPr>
        <w:pStyle w:val="5"/>
        <w:rPr>
          <w:rtl/>
        </w:rPr>
      </w:pPr>
      <w:r w:rsidRPr="002E1E4D">
        <w:t xml:space="preserve"> (</w:t>
      </w:r>
      <w:r w:rsidRPr="002E1E4D">
        <w:rPr>
          <w:rStyle w:val="FootnoteReference"/>
          <w:vertAlign w:val="baseline"/>
        </w:rPr>
        <w:footnoteRef/>
      </w:r>
      <w:r w:rsidRPr="002E1E4D">
        <w:t xml:space="preserve">) </w:t>
      </w:r>
      <w:r w:rsidRPr="002E1E4D">
        <w:rPr>
          <w:rtl/>
        </w:rPr>
        <w:t xml:space="preserve">مسلم القدر (2655)، أحمد (2/110)، مالك الجامع (1663). </w:t>
      </w:r>
    </w:p>
  </w:footnote>
  <w:footnote w:id="449">
    <w:p w:rsidR="00444CD6" w:rsidRPr="002E1E4D" w:rsidRDefault="00444CD6" w:rsidP="002E1E4D">
      <w:pPr>
        <w:pStyle w:val="5"/>
        <w:rPr>
          <w:rtl/>
        </w:rPr>
      </w:pPr>
      <w:r w:rsidRPr="002E1E4D">
        <w:t xml:space="preserve"> (</w:t>
      </w:r>
      <w:r w:rsidRPr="002E1E4D">
        <w:rPr>
          <w:rStyle w:val="FootnoteReference"/>
          <w:vertAlign w:val="baseline"/>
        </w:rPr>
        <w:footnoteRef/>
      </w:r>
      <w:r w:rsidRPr="002E1E4D">
        <w:t xml:space="preserve">) </w:t>
      </w:r>
      <w:r w:rsidRPr="002E1E4D">
        <w:rPr>
          <w:rtl/>
        </w:rPr>
        <w:t xml:space="preserve">صحيح مسلم برقم (2655). </w:t>
      </w:r>
    </w:p>
  </w:footnote>
  <w:footnote w:id="450">
    <w:p w:rsidR="00444CD6" w:rsidRDefault="00444CD6" w:rsidP="002E1E4D">
      <w:pPr>
        <w:pStyle w:val="5"/>
        <w:rPr>
          <w:rtl/>
        </w:rPr>
      </w:pPr>
      <w:r w:rsidRPr="002E1E4D">
        <w:t xml:space="preserve"> (</w:t>
      </w:r>
      <w:r w:rsidRPr="002E1E4D">
        <w:rPr>
          <w:rStyle w:val="FootnoteReference"/>
          <w:vertAlign w:val="baseline"/>
        </w:rPr>
        <w:footnoteRef/>
      </w:r>
      <w:r w:rsidRPr="002E1E4D">
        <w:t xml:space="preserve">) </w:t>
      </w:r>
      <w:r w:rsidRPr="002E1E4D">
        <w:rPr>
          <w:rtl/>
        </w:rPr>
        <w:t>البخاري القدر (6224)، مسلم القدر (2660)، النسائي الجنائز (1951)، أبو داود السنة (4711)، أحمد (1/358).</w:t>
      </w:r>
      <w:r>
        <w:rPr>
          <w:rtl/>
        </w:rPr>
        <w:t xml:space="preserve"> </w:t>
      </w:r>
    </w:p>
  </w:footnote>
  <w:footnote w:id="451">
    <w:p w:rsidR="00444CD6" w:rsidRPr="002E1E4D" w:rsidRDefault="00444CD6" w:rsidP="002E1E4D">
      <w:pPr>
        <w:pStyle w:val="5"/>
        <w:rPr>
          <w:rtl/>
        </w:rPr>
      </w:pPr>
      <w:r w:rsidRPr="002E1E4D">
        <w:t xml:space="preserve"> (</w:t>
      </w:r>
      <w:r w:rsidRPr="002E1E4D">
        <w:rPr>
          <w:rStyle w:val="FootnoteReference"/>
          <w:vertAlign w:val="baseline"/>
        </w:rPr>
        <w:footnoteRef/>
      </w:r>
      <w:r w:rsidRPr="002E1E4D">
        <w:t>)</w:t>
      </w:r>
      <w:r w:rsidRPr="002E1E4D">
        <w:rPr>
          <w:rtl/>
        </w:rPr>
        <w:t xml:space="preserve">صحيح البخاري برقم (1384)، وصحيح مسلم برقم (2659). </w:t>
      </w:r>
    </w:p>
  </w:footnote>
  <w:footnote w:id="452">
    <w:p w:rsidR="00444CD6" w:rsidRPr="002E1E4D" w:rsidRDefault="00444CD6" w:rsidP="002E1E4D">
      <w:pPr>
        <w:pStyle w:val="5"/>
        <w:rPr>
          <w:rtl/>
        </w:rPr>
      </w:pPr>
      <w:r w:rsidRPr="002E1E4D">
        <w:t xml:space="preserve"> (</w:t>
      </w:r>
      <w:r w:rsidRPr="002E1E4D">
        <w:rPr>
          <w:rStyle w:val="FootnoteReference"/>
          <w:vertAlign w:val="baseline"/>
        </w:rPr>
        <w:footnoteRef/>
      </w:r>
      <w:r w:rsidRPr="002E1E4D">
        <w:t>)</w:t>
      </w:r>
      <w:r w:rsidRPr="002E1E4D">
        <w:rPr>
          <w:rtl/>
        </w:rPr>
        <w:t xml:space="preserve">البخاري التوحيد (7039)، مسلم الذكر والدعاء والتوبة والاستغفار (2679)، الترمذي الدعوات (3497)، أبو داود الصلاة (1483)، ابن ماجه الدعاء (3854)، أحمد (2/458)، مالك النداء للصلاة (494). </w:t>
      </w:r>
    </w:p>
  </w:footnote>
  <w:footnote w:id="453">
    <w:p w:rsidR="00444CD6" w:rsidRPr="002E1E4D" w:rsidRDefault="00444CD6" w:rsidP="002E1E4D">
      <w:pPr>
        <w:pStyle w:val="5"/>
        <w:rPr>
          <w:rtl/>
        </w:rPr>
      </w:pPr>
      <w:r w:rsidRPr="002E1E4D">
        <w:t xml:space="preserve"> (</w:t>
      </w:r>
      <w:r w:rsidRPr="002E1E4D">
        <w:rPr>
          <w:rStyle w:val="FootnoteReference"/>
          <w:vertAlign w:val="baseline"/>
        </w:rPr>
        <w:footnoteRef/>
      </w:r>
      <w:r w:rsidRPr="002E1E4D">
        <w:t>)</w:t>
      </w:r>
      <w:r w:rsidRPr="002E1E4D">
        <w:rPr>
          <w:rtl/>
        </w:rPr>
        <w:t xml:space="preserve">صحيح البخاري برقم (6339)، وصحيح مسلم برقم (2679)، واللفظ لمسلم. </w:t>
      </w:r>
    </w:p>
  </w:footnote>
  <w:footnote w:id="454">
    <w:p w:rsidR="00444CD6" w:rsidRDefault="00444CD6" w:rsidP="002E1E4D">
      <w:pPr>
        <w:pStyle w:val="5"/>
        <w:rPr>
          <w:rtl/>
        </w:rPr>
      </w:pPr>
      <w:r w:rsidRPr="002E1E4D">
        <w:t xml:space="preserve"> (</w:t>
      </w:r>
      <w:r w:rsidRPr="002E1E4D">
        <w:rPr>
          <w:rStyle w:val="FootnoteReference"/>
          <w:vertAlign w:val="baseline"/>
        </w:rPr>
        <w:footnoteRef/>
      </w:r>
      <w:r w:rsidRPr="002E1E4D">
        <w:t>)</w:t>
      </w:r>
      <w:r w:rsidRPr="002E1E4D">
        <w:rPr>
          <w:rtl/>
        </w:rPr>
        <w:t>البخاري بدء الخلق (3020).</w:t>
      </w:r>
      <w:r>
        <w:rPr>
          <w:rtl/>
        </w:rPr>
        <w:t xml:space="preserve"> </w:t>
      </w:r>
    </w:p>
  </w:footnote>
  <w:footnote w:id="455">
    <w:p w:rsidR="00444CD6" w:rsidRPr="00720939" w:rsidRDefault="00444CD6" w:rsidP="00720939">
      <w:pPr>
        <w:pStyle w:val="5"/>
        <w:rPr>
          <w:rtl/>
        </w:rPr>
      </w:pPr>
      <w:r w:rsidRPr="00720939">
        <w:t xml:space="preserve"> (</w:t>
      </w:r>
      <w:r w:rsidRPr="00720939">
        <w:rPr>
          <w:rStyle w:val="FootnoteReference"/>
          <w:vertAlign w:val="baseline"/>
        </w:rPr>
        <w:footnoteRef/>
      </w:r>
      <w:r w:rsidRPr="00720939">
        <w:t>)</w:t>
      </w:r>
      <w:r w:rsidRPr="00720939">
        <w:rPr>
          <w:rtl/>
        </w:rPr>
        <w:t xml:space="preserve">صحيح البخاري برقم (3191). </w:t>
      </w:r>
    </w:p>
  </w:footnote>
  <w:footnote w:id="456">
    <w:p w:rsidR="00444CD6" w:rsidRPr="00720939" w:rsidRDefault="00444CD6" w:rsidP="00720939">
      <w:pPr>
        <w:pStyle w:val="5"/>
        <w:rPr>
          <w:rtl/>
        </w:rPr>
      </w:pPr>
      <w:r w:rsidRPr="00720939">
        <w:t xml:space="preserve"> (</w:t>
      </w:r>
      <w:r w:rsidRPr="00720939">
        <w:rPr>
          <w:rStyle w:val="FootnoteReference"/>
          <w:vertAlign w:val="baseline"/>
        </w:rPr>
        <w:footnoteRef/>
      </w:r>
      <w:r w:rsidRPr="00720939">
        <w:t>)</w:t>
      </w:r>
      <w:r w:rsidRPr="00720939">
        <w:rPr>
          <w:rtl/>
        </w:rPr>
        <w:t xml:space="preserve">البخاري الإيمان (8)، مسلم الإيمان (16)، الترمذي الإيمان (2609)، النسائي الإيمان وشرائعه (5001)، أحمد (2/93). </w:t>
      </w:r>
    </w:p>
  </w:footnote>
  <w:footnote w:id="457">
    <w:p w:rsidR="00444CD6" w:rsidRPr="00720939" w:rsidRDefault="00444CD6" w:rsidP="00720939">
      <w:pPr>
        <w:pStyle w:val="5"/>
        <w:rPr>
          <w:rtl/>
        </w:rPr>
      </w:pPr>
      <w:r w:rsidRPr="00720939">
        <w:t xml:space="preserve"> (</w:t>
      </w:r>
      <w:r w:rsidRPr="00720939">
        <w:rPr>
          <w:rStyle w:val="FootnoteReference"/>
          <w:vertAlign w:val="baseline"/>
        </w:rPr>
        <w:footnoteRef/>
      </w:r>
      <w:r w:rsidRPr="00720939">
        <w:t>)</w:t>
      </w:r>
      <w:r w:rsidRPr="00720939">
        <w:rPr>
          <w:rtl/>
        </w:rPr>
        <w:t xml:space="preserve">صحيح البخاري، حديث برقم (8)، وصحيح مسلم حديث برقم (16). </w:t>
      </w:r>
    </w:p>
  </w:footnote>
  <w:footnote w:id="458">
    <w:p w:rsidR="00444CD6" w:rsidRPr="00720939" w:rsidRDefault="00444CD6" w:rsidP="00720939">
      <w:pPr>
        <w:pStyle w:val="5"/>
        <w:rPr>
          <w:rtl/>
        </w:rPr>
      </w:pPr>
      <w:r w:rsidRPr="00720939">
        <w:t xml:space="preserve"> (</w:t>
      </w:r>
      <w:r w:rsidRPr="00720939">
        <w:rPr>
          <w:rStyle w:val="FootnoteReference"/>
          <w:vertAlign w:val="baseline"/>
        </w:rPr>
        <w:footnoteRef/>
      </w:r>
      <w:r w:rsidRPr="00720939">
        <w:t>)</w:t>
      </w:r>
      <w:r w:rsidRPr="00720939">
        <w:rPr>
          <w:rtl/>
        </w:rPr>
        <w:t xml:space="preserve">البخاري تفسير القرآن (4499)، مسلم الإيمان (10)، النسائي الإيمان وشرائعه (4991)، ابن ماجه المقدمة (64)، أحمد (2/426). </w:t>
      </w:r>
    </w:p>
  </w:footnote>
  <w:footnote w:id="459">
    <w:p w:rsidR="00444CD6" w:rsidRDefault="00444CD6" w:rsidP="00720939">
      <w:pPr>
        <w:pStyle w:val="5"/>
        <w:rPr>
          <w:rtl/>
        </w:rPr>
      </w:pPr>
      <w:r w:rsidRPr="00720939">
        <w:t xml:space="preserve"> (</w:t>
      </w:r>
      <w:r w:rsidRPr="00720939">
        <w:rPr>
          <w:rStyle w:val="FootnoteReference"/>
          <w:vertAlign w:val="baseline"/>
        </w:rPr>
        <w:footnoteRef/>
      </w:r>
      <w:r w:rsidRPr="00720939">
        <w:t>)</w:t>
      </w:r>
      <w:r w:rsidRPr="00720939">
        <w:rPr>
          <w:rtl/>
        </w:rPr>
        <w:t xml:space="preserve">تقدم متفق عليه: صحيح البخاري حديث برقم (8)، وصحيح مسلم حديث برقم (8). </w:t>
      </w:r>
    </w:p>
  </w:footnote>
  <w:footnote w:id="460">
    <w:p w:rsidR="00444CD6" w:rsidRPr="00720939" w:rsidRDefault="00444CD6" w:rsidP="00720939">
      <w:pPr>
        <w:pStyle w:val="5"/>
        <w:rPr>
          <w:rtl/>
        </w:rPr>
      </w:pPr>
      <w:r w:rsidRPr="00720939">
        <w:t xml:space="preserve"> (</w:t>
      </w:r>
      <w:r w:rsidRPr="00720939">
        <w:rPr>
          <w:rStyle w:val="FootnoteReference"/>
          <w:vertAlign w:val="baseline"/>
        </w:rPr>
        <w:footnoteRef/>
      </w:r>
      <w:r w:rsidRPr="00720939">
        <w:t>)</w:t>
      </w:r>
      <w:r w:rsidRPr="00720939">
        <w:rPr>
          <w:rtl/>
        </w:rPr>
        <w:t xml:space="preserve">البخاري تفسير القرآن (4499)، مسلم الإيمان (10)، النسائي الإيمان وشرائعه (4991)، ابن ماجه المقدمة (64)، أحمد (2/426). </w:t>
      </w:r>
    </w:p>
  </w:footnote>
  <w:footnote w:id="461">
    <w:p w:rsidR="00444CD6" w:rsidRPr="00720939" w:rsidRDefault="00444CD6" w:rsidP="00720939">
      <w:pPr>
        <w:pStyle w:val="5"/>
        <w:rPr>
          <w:rtl/>
        </w:rPr>
      </w:pPr>
      <w:r w:rsidRPr="00720939">
        <w:t xml:space="preserve"> (</w:t>
      </w:r>
      <w:r w:rsidRPr="00720939">
        <w:rPr>
          <w:rStyle w:val="FootnoteReference"/>
          <w:vertAlign w:val="baseline"/>
        </w:rPr>
        <w:footnoteRef/>
      </w:r>
      <w:r w:rsidRPr="00720939">
        <w:t>)</w:t>
      </w:r>
      <w:r w:rsidRPr="00720939">
        <w:rPr>
          <w:rtl/>
        </w:rPr>
        <w:t xml:space="preserve">متفق عليه: صحيح البخاري حديث برقم (50)، وصحيح مسلم حديث برقم (8). </w:t>
      </w:r>
    </w:p>
  </w:footnote>
  <w:footnote w:id="462">
    <w:p w:rsidR="00444CD6" w:rsidRPr="00720939" w:rsidRDefault="00444CD6" w:rsidP="00720939">
      <w:pPr>
        <w:pStyle w:val="5"/>
        <w:rPr>
          <w:rtl/>
        </w:rPr>
      </w:pPr>
      <w:r w:rsidRPr="00720939">
        <w:t xml:space="preserve"> (</w:t>
      </w:r>
      <w:r w:rsidRPr="00720939">
        <w:rPr>
          <w:rStyle w:val="FootnoteReference"/>
          <w:vertAlign w:val="baseline"/>
        </w:rPr>
        <w:footnoteRef/>
      </w:r>
      <w:r w:rsidRPr="00720939">
        <w:t>)</w:t>
      </w:r>
      <w:r w:rsidRPr="00720939">
        <w:rPr>
          <w:rtl/>
        </w:rPr>
        <w:t xml:space="preserve">البخاري التوحيد (7002)، مسلم الإيمان (183). </w:t>
      </w:r>
    </w:p>
  </w:footnote>
  <w:footnote w:id="463">
    <w:p w:rsidR="00444CD6" w:rsidRPr="00720939" w:rsidRDefault="00444CD6" w:rsidP="00720939">
      <w:pPr>
        <w:pStyle w:val="5"/>
        <w:rPr>
          <w:rtl/>
        </w:rPr>
      </w:pPr>
      <w:r w:rsidRPr="00720939">
        <w:t xml:space="preserve"> (</w:t>
      </w:r>
      <w:r w:rsidRPr="00720939">
        <w:rPr>
          <w:rStyle w:val="FootnoteReference"/>
          <w:vertAlign w:val="baseline"/>
        </w:rPr>
        <w:footnoteRef/>
      </w:r>
      <w:r w:rsidRPr="00720939">
        <w:t>)</w:t>
      </w:r>
      <w:r w:rsidRPr="00720939">
        <w:rPr>
          <w:rtl/>
        </w:rPr>
        <w:t xml:space="preserve">صحيح البخاري حديث برقم (7510)، صحيح مسلم حديث برقم (193). </w:t>
      </w:r>
    </w:p>
  </w:footnote>
  <w:footnote w:id="464">
    <w:p w:rsidR="00444CD6" w:rsidRDefault="00444CD6" w:rsidP="00720939">
      <w:pPr>
        <w:pStyle w:val="5"/>
        <w:rPr>
          <w:rtl/>
        </w:rPr>
      </w:pPr>
      <w:r w:rsidRPr="00720939">
        <w:t xml:space="preserve"> (</w:t>
      </w:r>
      <w:r w:rsidRPr="00720939">
        <w:rPr>
          <w:rStyle w:val="FootnoteReference"/>
          <w:vertAlign w:val="baseline"/>
        </w:rPr>
        <w:footnoteRef/>
      </w:r>
      <w:r w:rsidRPr="00720939">
        <w:t>)</w:t>
      </w:r>
      <w:r w:rsidRPr="00720939">
        <w:rPr>
          <w:rtl/>
        </w:rPr>
        <w:t>مسلم الإيمان (35)، الترمذي الإيمان (2614)، النسائي الإيمان وشرائعه (5005)، أبو داود السنة (4676)، ابن ماجه المقدمة (57)، أحمد (2/414).</w:t>
      </w:r>
      <w:r>
        <w:rPr>
          <w:rtl/>
        </w:rPr>
        <w:t xml:space="preserve"> </w:t>
      </w:r>
    </w:p>
  </w:footnote>
  <w:footnote w:id="465">
    <w:p w:rsidR="00444CD6" w:rsidRPr="00720939" w:rsidRDefault="00444CD6" w:rsidP="00720939">
      <w:pPr>
        <w:pStyle w:val="5"/>
        <w:rPr>
          <w:rtl/>
        </w:rPr>
      </w:pPr>
      <w:r w:rsidRPr="00720939">
        <w:t xml:space="preserve"> (</w:t>
      </w:r>
      <w:r w:rsidRPr="00720939">
        <w:rPr>
          <w:rStyle w:val="FootnoteReference"/>
          <w:vertAlign w:val="baseline"/>
        </w:rPr>
        <w:footnoteRef/>
      </w:r>
      <w:r w:rsidRPr="00720939">
        <w:t>)</w:t>
      </w:r>
      <w:r w:rsidRPr="00720939">
        <w:rPr>
          <w:rtl/>
        </w:rPr>
        <w:t xml:space="preserve">صحيح مسلم كتاب الإيمان حديث رقم (57). </w:t>
      </w:r>
    </w:p>
  </w:footnote>
  <w:footnote w:id="466">
    <w:p w:rsidR="00444CD6" w:rsidRPr="00720939" w:rsidRDefault="00444CD6" w:rsidP="00720939">
      <w:pPr>
        <w:pStyle w:val="5"/>
        <w:rPr>
          <w:rtl/>
        </w:rPr>
      </w:pPr>
      <w:r w:rsidRPr="00720939">
        <w:t xml:space="preserve"> (</w:t>
      </w:r>
      <w:r w:rsidRPr="00720939">
        <w:rPr>
          <w:rStyle w:val="FootnoteReference"/>
          <w:vertAlign w:val="baseline"/>
        </w:rPr>
        <w:footnoteRef/>
      </w:r>
      <w:r w:rsidRPr="00720939">
        <w:t>)</w:t>
      </w:r>
      <w:r w:rsidRPr="00720939">
        <w:rPr>
          <w:rtl/>
        </w:rPr>
        <w:t xml:space="preserve">البخاري الإيمان (44)، مسلم الإيمان (193)، الترمذي صفة جهنم (2593)، ابن ماجه الزهد (4312)، أحمد (3/116). </w:t>
      </w:r>
    </w:p>
  </w:footnote>
  <w:footnote w:id="467">
    <w:p w:rsidR="00444CD6" w:rsidRDefault="00444CD6" w:rsidP="00720939">
      <w:pPr>
        <w:pStyle w:val="5"/>
        <w:rPr>
          <w:rtl/>
        </w:rPr>
      </w:pPr>
      <w:r w:rsidRPr="00720939">
        <w:t xml:space="preserve"> (</w:t>
      </w:r>
      <w:r w:rsidRPr="00720939">
        <w:rPr>
          <w:rStyle w:val="FootnoteReference"/>
          <w:vertAlign w:val="baseline"/>
        </w:rPr>
        <w:footnoteRef/>
      </w:r>
      <w:r w:rsidRPr="00720939">
        <w:t>)</w:t>
      </w:r>
      <w:r w:rsidRPr="00720939">
        <w:rPr>
          <w:rtl/>
        </w:rPr>
        <w:t>صحيح البخاري برقم (44)، وصحيح مسلم برقم (192).</w:t>
      </w:r>
      <w:r>
        <w:rPr>
          <w:rtl/>
        </w:rPr>
        <w:t xml:space="preserve"> </w:t>
      </w:r>
    </w:p>
  </w:footnote>
  <w:footnote w:id="468">
    <w:p w:rsidR="00444CD6" w:rsidRPr="00720939" w:rsidRDefault="00444CD6" w:rsidP="00720939">
      <w:pPr>
        <w:pStyle w:val="5"/>
        <w:rPr>
          <w:rtl/>
        </w:rPr>
      </w:pPr>
      <w:r w:rsidRPr="00720939">
        <w:t xml:space="preserve"> (</w:t>
      </w:r>
      <w:r w:rsidRPr="00720939">
        <w:rPr>
          <w:rStyle w:val="FootnoteReference"/>
          <w:vertAlign w:val="baseline"/>
        </w:rPr>
        <w:footnoteRef/>
      </w:r>
      <w:r w:rsidRPr="00720939">
        <w:t>)</w:t>
      </w:r>
      <w:r w:rsidRPr="00720939">
        <w:rPr>
          <w:rtl/>
        </w:rPr>
        <w:t xml:space="preserve">مسلم الإيمان (184). </w:t>
      </w:r>
    </w:p>
  </w:footnote>
  <w:footnote w:id="469">
    <w:p w:rsidR="00444CD6" w:rsidRDefault="00444CD6" w:rsidP="00720939">
      <w:pPr>
        <w:pStyle w:val="5"/>
        <w:rPr>
          <w:rtl/>
        </w:rPr>
      </w:pPr>
      <w:r w:rsidRPr="00720939">
        <w:t xml:space="preserve"> (</w:t>
      </w:r>
      <w:r w:rsidRPr="00720939">
        <w:rPr>
          <w:rStyle w:val="FootnoteReference"/>
          <w:vertAlign w:val="baseline"/>
        </w:rPr>
        <w:footnoteRef/>
      </w:r>
      <w:r w:rsidRPr="00720939">
        <w:t>)</w:t>
      </w:r>
      <w:r w:rsidRPr="00720939">
        <w:rPr>
          <w:rtl/>
        </w:rPr>
        <w:t>صحيح مسلم كتاب الإيمان باب الشفاعة وإخراج الموحدين من النار حديث رقم 184.</w:t>
      </w:r>
      <w:r>
        <w:rPr>
          <w:rtl/>
        </w:rPr>
        <w:t xml:space="preserve"> </w:t>
      </w:r>
    </w:p>
  </w:footnote>
  <w:footnote w:id="470">
    <w:p w:rsidR="00444CD6" w:rsidRPr="00720939" w:rsidRDefault="00444CD6" w:rsidP="00720939">
      <w:pPr>
        <w:pStyle w:val="5"/>
        <w:rPr>
          <w:rtl/>
        </w:rPr>
      </w:pPr>
      <w:r w:rsidRPr="00720939">
        <w:t xml:space="preserve"> (</w:t>
      </w:r>
      <w:r w:rsidRPr="00720939">
        <w:rPr>
          <w:rStyle w:val="FootnoteReference"/>
          <w:vertAlign w:val="baseline"/>
        </w:rPr>
        <w:footnoteRef/>
      </w:r>
      <w:r w:rsidRPr="00720939">
        <w:t>)</w:t>
      </w:r>
      <w:r w:rsidRPr="00720939">
        <w:rPr>
          <w:rtl/>
        </w:rPr>
        <w:t xml:space="preserve">البخاري الإيمان (50)، مسلم الإيمان (9)، النسائي الإيمان وشرائعه (4991)، ابن ماجه المقدمة (64)، أحمد (2/426). </w:t>
      </w:r>
    </w:p>
  </w:footnote>
  <w:footnote w:id="471">
    <w:p w:rsidR="00444CD6" w:rsidRDefault="00444CD6" w:rsidP="00720939">
      <w:pPr>
        <w:pStyle w:val="5"/>
        <w:rPr>
          <w:rtl/>
        </w:rPr>
      </w:pPr>
      <w:r w:rsidRPr="00720939">
        <w:t xml:space="preserve"> (</w:t>
      </w:r>
      <w:r w:rsidRPr="00720939">
        <w:rPr>
          <w:rStyle w:val="FootnoteReference"/>
          <w:vertAlign w:val="baseline"/>
        </w:rPr>
        <w:footnoteRef/>
      </w:r>
      <w:r w:rsidRPr="00720939">
        <w:t>)</w:t>
      </w:r>
      <w:r w:rsidRPr="00720939">
        <w:rPr>
          <w:rtl/>
        </w:rPr>
        <w:t>تقدم تخريجه ص113.</w:t>
      </w:r>
      <w:r>
        <w:rPr>
          <w:rtl/>
        </w:rPr>
        <w:t xml:space="preserve"> </w:t>
      </w:r>
    </w:p>
  </w:footnote>
  <w:footnote w:id="472">
    <w:p w:rsidR="00444CD6" w:rsidRDefault="00444CD6" w:rsidP="00EC78D8">
      <w:pPr>
        <w:pStyle w:val="5"/>
        <w:rPr>
          <w:rtl/>
        </w:rPr>
      </w:pPr>
      <w:r>
        <w:t xml:space="preserve"> (</w:t>
      </w:r>
      <w:r>
        <w:rPr>
          <w:rStyle w:val="FootnoteReference"/>
        </w:rPr>
        <w:footnoteRef/>
      </w:r>
      <w:r>
        <w:t xml:space="preserve">) </w:t>
      </w:r>
      <w:r>
        <w:rPr>
          <w:rtl/>
        </w:rPr>
        <w:t xml:space="preserve">أحمد (4/286). </w:t>
      </w:r>
    </w:p>
  </w:footnote>
  <w:footnote w:id="473">
    <w:p w:rsidR="00444CD6" w:rsidRDefault="00444CD6" w:rsidP="00EC78D8">
      <w:pPr>
        <w:pStyle w:val="5"/>
        <w:rPr>
          <w:rtl/>
        </w:rPr>
      </w:pPr>
      <w:r>
        <w:t xml:space="preserve"> (</w:t>
      </w:r>
      <w:r>
        <w:rPr>
          <w:rStyle w:val="FootnoteReference"/>
        </w:rPr>
        <w:footnoteRef/>
      </w:r>
      <w:r>
        <w:t xml:space="preserve">) </w:t>
      </w:r>
      <w:r>
        <w:rPr>
          <w:rtl/>
        </w:rPr>
        <w:t>رواه الطبراني في الكبير (11</w:t>
      </w:r>
      <w:r>
        <w:rPr>
          <w:rFonts w:hint="cs"/>
          <w:rtl/>
        </w:rPr>
        <w:t>/</w:t>
      </w:r>
      <w:r>
        <w:rPr>
          <w:rtl/>
        </w:rPr>
        <w:t xml:space="preserve"> 215)، والبغوي في شرح السنة (3</w:t>
      </w:r>
      <w:r>
        <w:rPr>
          <w:rFonts w:hint="cs"/>
          <w:rtl/>
        </w:rPr>
        <w:t>/</w:t>
      </w:r>
      <w:r>
        <w:rPr>
          <w:rtl/>
        </w:rPr>
        <w:t xml:space="preserve"> 429)، بسند حسن. </w:t>
      </w:r>
    </w:p>
  </w:footnote>
  <w:footnote w:id="474">
    <w:p w:rsidR="00444CD6" w:rsidRPr="00720939" w:rsidRDefault="00444CD6" w:rsidP="00720939">
      <w:pPr>
        <w:pStyle w:val="5"/>
        <w:rPr>
          <w:rtl/>
        </w:rPr>
      </w:pPr>
      <w:r w:rsidRPr="00720939">
        <w:t xml:space="preserve"> (</w:t>
      </w:r>
      <w:r w:rsidRPr="00720939">
        <w:rPr>
          <w:rStyle w:val="FootnoteReference"/>
          <w:vertAlign w:val="baseline"/>
        </w:rPr>
        <w:footnoteRef/>
      </w:r>
      <w:r w:rsidRPr="00720939">
        <w:t>)</w:t>
      </w:r>
      <w:r w:rsidRPr="00720939">
        <w:rPr>
          <w:rtl/>
        </w:rPr>
        <w:t xml:space="preserve">البخاري الأدب (5685)، مسلم البر والصلة والآداب (2591)، الترمذي البر والصلة (1996)، أبو داود الأدب (4792)، أحمد (6/158). </w:t>
      </w:r>
    </w:p>
  </w:footnote>
  <w:footnote w:id="475">
    <w:p w:rsidR="00444CD6" w:rsidRDefault="00444CD6" w:rsidP="00720939">
      <w:pPr>
        <w:pStyle w:val="5"/>
        <w:rPr>
          <w:rtl/>
        </w:rPr>
      </w:pPr>
      <w:r w:rsidRPr="00720939">
        <w:t xml:space="preserve"> (</w:t>
      </w:r>
      <w:r w:rsidRPr="00720939">
        <w:rPr>
          <w:rStyle w:val="FootnoteReference"/>
          <w:vertAlign w:val="baseline"/>
        </w:rPr>
        <w:footnoteRef/>
      </w:r>
      <w:r w:rsidRPr="00720939">
        <w:t>)</w:t>
      </w:r>
      <w:r w:rsidRPr="00720939">
        <w:rPr>
          <w:rtl/>
        </w:rPr>
        <w:t xml:space="preserve">صحيح البخاري برقم (6032). </w:t>
      </w:r>
    </w:p>
  </w:footnote>
  <w:footnote w:id="476">
    <w:p w:rsidR="00444CD6" w:rsidRPr="00720939" w:rsidRDefault="00444CD6" w:rsidP="00720939">
      <w:pPr>
        <w:pStyle w:val="5"/>
        <w:rPr>
          <w:rtl/>
        </w:rPr>
      </w:pPr>
      <w:r w:rsidRPr="00720939">
        <w:t xml:space="preserve"> (</w:t>
      </w:r>
      <w:r w:rsidRPr="00720939">
        <w:rPr>
          <w:rStyle w:val="FootnoteReference"/>
          <w:vertAlign w:val="baseline"/>
        </w:rPr>
        <w:footnoteRef/>
      </w:r>
      <w:r w:rsidRPr="00720939">
        <w:t>)</w:t>
      </w:r>
      <w:r w:rsidRPr="00720939">
        <w:rPr>
          <w:rtl/>
        </w:rPr>
        <w:t xml:space="preserve">البخاري المناقب (3694). </w:t>
      </w:r>
    </w:p>
  </w:footnote>
  <w:footnote w:id="477">
    <w:p w:rsidR="00444CD6" w:rsidRDefault="00444CD6" w:rsidP="00720939">
      <w:pPr>
        <w:pStyle w:val="5"/>
        <w:rPr>
          <w:rtl/>
        </w:rPr>
      </w:pPr>
      <w:r w:rsidRPr="00720939">
        <w:t xml:space="preserve"> (</w:t>
      </w:r>
      <w:r w:rsidRPr="00720939">
        <w:rPr>
          <w:rStyle w:val="FootnoteReference"/>
          <w:vertAlign w:val="baseline"/>
        </w:rPr>
        <w:footnoteRef/>
      </w:r>
      <w:r w:rsidRPr="00720939">
        <w:t>)</w:t>
      </w:r>
      <w:r w:rsidRPr="00720939">
        <w:rPr>
          <w:rtl/>
        </w:rPr>
        <w:t>صحيح البخاري حديث رقم (2263).</w:t>
      </w:r>
      <w:r>
        <w:rPr>
          <w:rtl/>
        </w:rPr>
        <w:t xml:space="preserve"> </w:t>
      </w:r>
    </w:p>
  </w:footnote>
  <w:footnote w:id="478">
    <w:p w:rsidR="00444CD6" w:rsidRPr="00720939" w:rsidRDefault="00444CD6" w:rsidP="00720939">
      <w:pPr>
        <w:pStyle w:val="5"/>
        <w:rPr>
          <w:rtl/>
        </w:rPr>
      </w:pPr>
      <w:r w:rsidRPr="00720939">
        <w:t xml:space="preserve"> (</w:t>
      </w:r>
      <w:r w:rsidRPr="00720939">
        <w:rPr>
          <w:rStyle w:val="FootnoteReference"/>
          <w:vertAlign w:val="baseline"/>
        </w:rPr>
        <w:footnoteRef/>
      </w:r>
      <w:r w:rsidRPr="00720939">
        <w:t>)</w:t>
      </w:r>
      <w:r w:rsidRPr="00720939">
        <w:rPr>
          <w:rtl/>
        </w:rPr>
        <w:t xml:space="preserve">البخاري الإيمان (17)، مسلم الإيمان (74)، النسائي الإيمان وشرائعه (5019)، أحمد (3/134). </w:t>
      </w:r>
    </w:p>
  </w:footnote>
  <w:footnote w:id="479">
    <w:p w:rsidR="00444CD6" w:rsidRDefault="00444CD6" w:rsidP="00720939">
      <w:pPr>
        <w:pStyle w:val="5"/>
        <w:rPr>
          <w:rtl/>
        </w:rPr>
      </w:pPr>
      <w:r w:rsidRPr="00720939">
        <w:t xml:space="preserve"> (</w:t>
      </w:r>
      <w:r w:rsidRPr="00720939">
        <w:rPr>
          <w:rStyle w:val="FootnoteReference"/>
          <w:vertAlign w:val="baseline"/>
        </w:rPr>
        <w:footnoteRef/>
      </w:r>
      <w:r w:rsidRPr="00720939">
        <w:t>)</w:t>
      </w:r>
      <w:r w:rsidRPr="00720939">
        <w:rPr>
          <w:rtl/>
        </w:rPr>
        <w:t xml:space="preserve">صحيح البخاري برقم (17). </w:t>
      </w:r>
    </w:p>
  </w:footnote>
  <w:footnote w:id="480">
    <w:p w:rsidR="00444CD6" w:rsidRPr="00E779E7" w:rsidRDefault="00444CD6" w:rsidP="00E779E7">
      <w:pPr>
        <w:pStyle w:val="5"/>
        <w:rPr>
          <w:rtl/>
        </w:rPr>
      </w:pPr>
      <w:r w:rsidRPr="00E779E7">
        <w:t xml:space="preserve"> (</w:t>
      </w:r>
      <w:r w:rsidRPr="00E779E7">
        <w:rPr>
          <w:rStyle w:val="FootnoteReference"/>
          <w:vertAlign w:val="baseline"/>
        </w:rPr>
        <w:footnoteRef/>
      </w:r>
      <w:r w:rsidRPr="00E779E7">
        <w:t>)</w:t>
      </w:r>
      <w:r w:rsidRPr="00E779E7">
        <w:rPr>
          <w:rtl/>
        </w:rPr>
        <w:t xml:space="preserve">البخاري الأدب (5817)، مسلم البر والصلة والآداب (2641)، أحمد (4/405). </w:t>
      </w:r>
    </w:p>
  </w:footnote>
  <w:footnote w:id="481">
    <w:p w:rsidR="00444CD6" w:rsidRPr="00E779E7" w:rsidRDefault="00444CD6" w:rsidP="00E779E7">
      <w:pPr>
        <w:pStyle w:val="5"/>
        <w:rPr>
          <w:rtl/>
        </w:rPr>
      </w:pPr>
      <w:r w:rsidRPr="00E779E7">
        <w:t xml:space="preserve"> (</w:t>
      </w:r>
      <w:r w:rsidRPr="00E779E7">
        <w:rPr>
          <w:rStyle w:val="FootnoteReference"/>
          <w:vertAlign w:val="baseline"/>
        </w:rPr>
        <w:footnoteRef/>
      </w:r>
      <w:r w:rsidRPr="00E779E7">
        <w:t>)</w:t>
      </w:r>
      <w:r w:rsidRPr="00E779E7">
        <w:rPr>
          <w:rtl/>
        </w:rPr>
        <w:t xml:space="preserve">صحيح مسلم برقم (6168). </w:t>
      </w:r>
    </w:p>
  </w:footnote>
  <w:footnote w:id="482">
    <w:p w:rsidR="00444CD6" w:rsidRPr="00E779E7" w:rsidRDefault="00444CD6" w:rsidP="00E779E7">
      <w:pPr>
        <w:pStyle w:val="5"/>
        <w:rPr>
          <w:rtl/>
        </w:rPr>
      </w:pPr>
      <w:r w:rsidRPr="00E779E7">
        <w:t xml:space="preserve"> (</w:t>
      </w:r>
      <w:r w:rsidRPr="00E779E7">
        <w:rPr>
          <w:rStyle w:val="FootnoteReference"/>
          <w:vertAlign w:val="baseline"/>
        </w:rPr>
        <w:footnoteRef/>
      </w:r>
      <w:r w:rsidRPr="00E779E7">
        <w:t>)</w:t>
      </w:r>
      <w:r w:rsidRPr="00E779E7">
        <w:rPr>
          <w:rtl/>
        </w:rPr>
        <w:t xml:space="preserve">البخاري المناقب (3485)، مسلم البر والصلة والآداب (2639)، الترمذي الزهد (2385)، أبو داود الأدب (5127)، أحمد (3/283). </w:t>
      </w:r>
    </w:p>
  </w:footnote>
  <w:footnote w:id="483">
    <w:p w:rsidR="00444CD6" w:rsidRDefault="00444CD6" w:rsidP="00E779E7">
      <w:pPr>
        <w:pStyle w:val="5"/>
        <w:rPr>
          <w:rtl/>
        </w:rPr>
      </w:pPr>
      <w:r w:rsidRPr="00E779E7">
        <w:t xml:space="preserve"> (</w:t>
      </w:r>
      <w:r w:rsidRPr="00E779E7">
        <w:rPr>
          <w:rStyle w:val="FootnoteReference"/>
          <w:vertAlign w:val="baseline"/>
        </w:rPr>
        <w:footnoteRef/>
      </w:r>
      <w:r w:rsidRPr="00E779E7">
        <w:t>)</w:t>
      </w:r>
      <w:r w:rsidRPr="00E779E7">
        <w:rPr>
          <w:rtl/>
        </w:rPr>
        <w:t xml:space="preserve">صحيح البخاري برقم (3688). </w:t>
      </w:r>
    </w:p>
  </w:footnote>
  <w:footnote w:id="484">
    <w:p w:rsidR="00444CD6" w:rsidRPr="00E779E7" w:rsidRDefault="00444CD6" w:rsidP="00E779E7">
      <w:pPr>
        <w:pStyle w:val="5"/>
        <w:rPr>
          <w:rtl/>
        </w:rPr>
      </w:pPr>
      <w:r w:rsidRPr="00E779E7">
        <w:t xml:space="preserve"> (</w:t>
      </w:r>
      <w:r w:rsidRPr="00E779E7">
        <w:rPr>
          <w:rStyle w:val="FootnoteReference"/>
          <w:vertAlign w:val="baseline"/>
        </w:rPr>
        <w:footnoteRef/>
      </w:r>
      <w:r w:rsidRPr="00E779E7">
        <w:t>)</w:t>
      </w:r>
      <w:r w:rsidRPr="00E779E7">
        <w:rPr>
          <w:rtl/>
        </w:rPr>
        <w:t xml:space="preserve">الترمذي المناقب (3860). </w:t>
      </w:r>
    </w:p>
  </w:footnote>
  <w:footnote w:id="485">
    <w:p w:rsidR="00444CD6" w:rsidRPr="00E779E7" w:rsidRDefault="00444CD6" w:rsidP="00E779E7">
      <w:pPr>
        <w:pStyle w:val="5"/>
        <w:rPr>
          <w:rtl/>
        </w:rPr>
      </w:pPr>
      <w:r w:rsidRPr="00E779E7">
        <w:t xml:space="preserve"> (</w:t>
      </w:r>
      <w:r w:rsidRPr="00E779E7">
        <w:rPr>
          <w:rStyle w:val="FootnoteReference"/>
          <w:vertAlign w:val="baseline"/>
        </w:rPr>
        <w:footnoteRef/>
      </w:r>
      <w:r w:rsidRPr="00E779E7">
        <w:t>)</w:t>
      </w:r>
      <w:r w:rsidRPr="00E779E7">
        <w:rPr>
          <w:rtl/>
        </w:rPr>
        <w:t xml:space="preserve">صحيح مسلم: حديث برقم (2496). </w:t>
      </w:r>
    </w:p>
  </w:footnote>
  <w:footnote w:id="486">
    <w:p w:rsidR="00444CD6" w:rsidRPr="00E779E7" w:rsidRDefault="00444CD6" w:rsidP="00E779E7">
      <w:pPr>
        <w:pStyle w:val="5"/>
        <w:rPr>
          <w:rtl/>
        </w:rPr>
      </w:pPr>
      <w:r w:rsidRPr="00E779E7">
        <w:t xml:space="preserve"> (</w:t>
      </w:r>
      <w:r w:rsidRPr="00E779E7">
        <w:rPr>
          <w:rStyle w:val="FootnoteReference"/>
          <w:vertAlign w:val="baseline"/>
        </w:rPr>
        <w:footnoteRef/>
      </w:r>
      <w:r w:rsidRPr="00E779E7">
        <w:t>)</w:t>
      </w:r>
      <w:r w:rsidRPr="00E779E7">
        <w:rPr>
          <w:rtl/>
        </w:rPr>
        <w:t xml:space="preserve">البخاري المناقب (3470)، مسلم فضائل الصحابة (2541)، الترمذي المناقب (3861)، أبو داود السنة (4658)، أحمد (3/55). </w:t>
      </w:r>
    </w:p>
  </w:footnote>
  <w:footnote w:id="487">
    <w:p w:rsidR="00444CD6" w:rsidRDefault="00444CD6" w:rsidP="00E779E7">
      <w:pPr>
        <w:pStyle w:val="5"/>
        <w:rPr>
          <w:rtl/>
        </w:rPr>
      </w:pPr>
      <w:r w:rsidRPr="00E779E7">
        <w:t xml:space="preserve"> (</w:t>
      </w:r>
      <w:r w:rsidRPr="00E779E7">
        <w:rPr>
          <w:rStyle w:val="FootnoteReference"/>
          <w:vertAlign w:val="baseline"/>
        </w:rPr>
        <w:footnoteRef/>
      </w:r>
      <w:r w:rsidRPr="00E779E7">
        <w:t>)</w:t>
      </w:r>
      <w:r w:rsidRPr="00E779E7">
        <w:rPr>
          <w:rtl/>
        </w:rPr>
        <w:t xml:space="preserve">صحيح البخاري حديث برقم (3673)، ومسلم كتاب الفضائل حديث رقم (2540، 2541). </w:t>
      </w:r>
    </w:p>
  </w:footnote>
  <w:footnote w:id="488">
    <w:p w:rsidR="00444CD6" w:rsidRPr="00E779E7" w:rsidRDefault="00444CD6" w:rsidP="00E779E7">
      <w:pPr>
        <w:pStyle w:val="5"/>
        <w:rPr>
          <w:rtl/>
        </w:rPr>
      </w:pPr>
      <w:r w:rsidRPr="00E779E7">
        <w:t xml:space="preserve"> (</w:t>
      </w:r>
      <w:r w:rsidRPr="00E779E7">
        <w:rPr>
          <w:rStyle w:val="FootnoteReference"/>
          <w:vertAlign w:val="baseline"/>
        </w:rPr>
        <w:footnoteRef/>
      </w:r>
      <w:r w:rsidRPr="00E779E7">
        <w:t>)</w:t>
      </w:r>
      <w:r w:rsidRPr="00E779E7">
        <w:rPr>
          <w:rtl/>
        </w:rPr>
        <w:t xml:space="preserve">مسلم فضائل الصحابة (2408)، أحمد (4/367)، الدارمي فضائل القرآن (3316). </w:t>
      </w:r>
    </w:p>
  </w:footnote>
  <w:footnote w:id="489">
    <w:p w:rsidR="00444CD6" w:rsidRDefault="00444CD6" w:rsidP="00E779E7">
      <w:pPr>
        <w:pStyle w:val="5"/>
        <w:rPr>
          <w:rtl/>
        </w:rPr>
      </w:pPr>
      <w:r w:rsidRPr="00E779E7">
        <w:t xml:space="preserve"> (</w:t>
      </w:r>
      <w:r w:rsidRPr="00E779E7">
        <w:rPr>
          <w:rStyle w:val="FootnoteReference"/>
          <w:vertAlign w:val="baseline"/>
        </w:rPr>
        <w:footnoteRef/>
      </w:r>
      <w:r w:rsidRPr="00E779E7">
        <w:t>)</w:t>
      </w:r>
      <w:r w:rsidRPr="00E779E7">
        <w:rPr>
          <w:rtl/>
        </w:rPr>
        <w:t xml:space="preserve">صحيح مسلم حديث برقم (2408). </w:t>
      </w:r>
    </w:p>
  </w:footnote>
  <w:footnote w:id="490">
    <w:p w:rsidR="00444CD6" w:rsidRPr="00E779E7" w:rsidRDefault="00444CD6" w:rsidP="00E779E7">
      <w:pPr>
        <w:pStyle w:val="5"/>
        <w:rPr>
          <w:rtl/>
        </w:rPr>
      </w:pPr>
      <w:r w:rsidRPr="00E779E7">
        <w:t xml:space="preserve"> (</w:t>
      </w:r>
      <w:r w:rsidRPr="00E779E7">
        <w:rPr>
          <w:rStyle w:val="FootnoteReference"/>
          <w:vertAlign w:val="baseline"/>
        </w:rPr>
        <w:footnoteRef/>
      </w:r>
      <w:r w:rsidRPr="00E779E7">
        <w:t>)</w:t>
      </w:r>
      <w:r w:rsidRPr="00E779E7">
        <w:rPr>
          <w:rtl/>
        </w:rPr>
        <w:t xml:space="preserve">تفسير ابن كثير 6 / 411. </w:t>
      </w:r>
    </w:p>
  </w:footnote>
  <w:footnote w:id="491">
    <w:p w:rsidR="00444CD6" w:rsidRPr="00E779E7" w:rsidRDefault="00444CD6" w:rsidP="00E779E7">
      <w:pPr>
        <w:pStyle w:val="5"/>
        <w:rPr>
          <w:rtl/>
        </w:rPr>
      </w:pPr>
      <w:r w:rsidRPr="00E779E7">
        <w:t xml:space="preserve"> (</w:t>
      </w:r>
      <w:r w:rsidRPr="00E779E7">
        <w:rPr>
          <w:rStyle w:val="FootnoteReference"/>
          <w:vertAlign w:val="baseline"/>
        </w:rPr>
        <w:footnoteRef/>
      </w:r>
      <w:r w:rsidRPr="00E779E7">
        <w:t>)</w:t>
      </w:r>
      <w:r w:rsidRPr="00E779E7">
        <w:rPr>
          <w:rtl/>
        </w:rPr>
        <w:t xml:space="preserve">مسلم فضائل الصحابة (2408)، أحمد (4/367)، الدارمي فضائل القرآن (3316). </w:t>
      </w:r>
    </w:p>
  </w:footnote>
  <w:footnote w:id="492">
    <w:p w:rsidR="00444CD6" w:rsidRPr="00E779E7" w:rsidRDefault="00444CD6" w:rsidP="00E779E7">
      <w:pPr>
        <w:pStyle w:val="5"/>
        <w:rPr>
          <w:rtl/>
        </w:rPr>
      </w:pPr>
      <w:r w:rsidRPr="00E779E7">
        <w:t xml:space="preserve"> (</w:t>
      </w:r>
      <w:r w:rsidRPr="00E779E7">
        <w:rPr>
          <w:rStyle w:val="FootnoteReference"/>
          <w:vertAlign w:val="baseline"/>
        </w:rPr>
        <w:footnoteRef/>
      </w:r>
      <w:r w:rsidRPr="00E779E7">
        <w:t>)</w:t>
      </w:r>
      <w:r w:rsidRPr="00E779E7">
        <w:rPr>
          <w:rtl/>
        </w:rPr>
        <w:t xml:space="preserve">البخاري الوصايا (2602)، مسلم الإيمان (204)، النسائي الوصايا (3646)، أحمد (2/361)، الدارمي الرقاق (2732). </w:t>
      </w:r>
    </w:p>
  </w:footnote>
  <w:footnote w:id="493">
    <w:p w:rsidR="00444CD6" w:rsidRPr="00E779E7" w:rsidRDefault="00444CD6" w:rsidP="00E779E7">
      <w:pPr>
        <w:pStyle w:val="5"/>
        <w:rPr>
          <w:rtl/>
        </w:rPr>
      </w:pPr>
      <w:r w:rsidRPr="00E779E7">
        <w:t xml:space="preserve"> (</w:t>
      </w:r>
      <w:r w:rsidRPr="00E779E7">
        <w:rPr>
          <w:rStyle w:val="FootnoteReference"/>
          <w:vertAlign w:val="baseline"/>
        </w:rPr>
        <w:footnoteRef/>
      </w:r>
      <w:r w:rsidRPr="00E779E7">
        <w:t>)</w:t>
      </w:r>
      <w:r w:rsidRPr="00E779E7">
        <w:rPr>
          <w:rtl/>
        </w:rPr>
        <w:t xml:space="preserve">صحيح البخاري برقم (4771)، ومسلم برقم (204). </w:t>
      </w:r>
    </w:p>
  </w:footnote>
  <w:footnote w:id="494">
    <w:p w:rsidR="00444CD6" w:rsidRPr="00E779E7" w:rsidRDefault="00444CD6" w:rsidP="00E779E7">
      <w:pPr>
        <w:pStyle w:val="5"/>
        <w:rPr>
          <w:rtl/>
        </w:rPr>
      </w:pPr>
      <w:r w:rsidRPr="00E779E7">
        <w:t xml:space="preserve"> (</w:t>
      </w:r>
      <w:r w:rsidRPr="00E779E7">
        <w:rPr>
          <w:rStyle w:val="FootnoteReference"/>
          <w:vertAlign w:val="baseline"/>
        </w:rPr>
        <w:footnoteRef/>
      </w:r>
      <w:r w:rsidRPr="00E779E7">
        <w:t>)</w:t>
      </w:r>
      <w:r w:rsidRPr="00E779E7">
        <w:rPr>
          <w:rtl/>
        </w:rPr>
        <w:t xml:space="preserve">رواه مسلم برقم (2699). </w:t>
      </w:r>
    </w:p>
  </w:footnote>
  <w:footnote w:id="495">
    <w:p w:rsidR="00444CD6" w:rsidRPr="00E779E7" w:rsidRDefault="00444CD6" w:rsidP="00E779E7">
      <w:pPr>
        <w:pStyle w:val="5"/>
        <w:rPr>
          <w:rtl/>
        </w:rPr>
      </w:pPr>
      <w:r w:rsidRPr="00E779E7">
        <w:t xml:space="preserve"> (</w:t>
      </w:r>
      <w:r w:rsidRPr="00E779E7">
        <w:rPr>
          <w:rStyle w:val="FootnoteReference"/>
          <w:vertAlign w:val="baseline"/>
        </w:rPr>
        <w:footnoteRef/>
      </w:r>
      <w:r w:rsidRPr="00E779E7">
        <w:t>)</w:t>
      </w:r>
      <w:r w:rsidRPr="00E779E7">
        <w:rPr>
          <w:rtl/>
        </w:rPr>
        <w:t xml:space="preserve">الترمذي العلم (2676)، ابن ماجه المقدمة (44)، أحمد (4/126)، الدارمي المقدمة (95). </w:t>
      </w:r>
    </w:p>
  </w:footnote>
  <w:footnote w:id="496">
    <w:p w:rsidR="00444CD6" w:rsidRDefault="00444CD6" w:rsidP="00E779E7">
      <w:pPr>
        <w:pStyle w:val="5"/>
        <w:rPr>
          <w:rtl/>
        </w:rPr>
      </w:pPr>
      <w:r w:rsidRPr="00E779E7">
        <w:t xml:space="preserve"> (</w:t>
      </w:r>
      <w:r w:rsidRPr="00E779E7">
        <w:rPr>
          <w:rStyle w:val="FootnoteReference"/>
          <w:vertAlign w:val="baseline"/>
        </w:rPr>
        <w:footnoteRef/>
      </w:r>
      <w:r w:rsidRPr="00E779E7">
        <w:t>)</w:t>
      </w:r>
      <w:r w:rsidRPr="00E779E7">
        <w:rPr>
          <w:rtl/>
        </w:rPr>
        <w:t>رواه أحمد (4 / 129- 127)، والترمذي (7 / 438) بسند صحيح.</w:t>
      </w:r>
      <w:r>
        <w:rPr>
          <w:rtl/>
        </w:rPr>
        <w:t xml:space="preserve"> </w:t>
      </w:r>
    </w:p>
  </w:footnote>
  <w:footnote w:id="497">
    <w:p w:rsidR="00444CD6" w:rsidRPr="00E779E7" w:rsidRDefault="00444CD6" w:rsidP="00E779E7">
      <w:pPr>
        <w:pStyle w:val="5"/>
        <w:rPr>
          <w:rtl/>
        </w:rPr>
      </w:pPr>
      <w:r w:rsidRPr="00E779E7">
        <w:t xml:space="preserve"> (</w:t>
      </w:r>
      <w:r w:rsidRPr="00E779E7">
        <w:rPr>
          <w:rStyle w:val="FootnoteReference"/>
          <w:vertAlign w:val="baseline"/>
        </w:rPr>
        <w:footnoteRef/>
      </w:r>
      <w:r w:rsidRPr="00E779E7">
        <w:t>)</w:t>
      </w:r>
      <w:r w:rsidRPr="00E779E7">
        <w:rPr>
          <w:rtl/>
        </w:rPr>
        <w:t xml:space="preserve">البخاري المناقب (3691)، مسلم فضائل الصحابة (2382)، الترمذي المناقب (3660)، أحمد (3/18). </w:t>
      </w:r>
    </w:p>
  </w:footnote>
  <w:footnote w:id="498">
    <w:p w:rsidR="00444CD6" w:rsidRPr="00E779E7" w:rsidRDefault="00444CD6" w:rsidP="00E779E7">
      <w:pPr>
        <w:pStyle w:val="5"/>
        <w:rPr>
          <w:rtl/>
        </w:rPr>
      </w:pPr>
      <w:r w:rsidRPr="00E779E7">
        <w:t xml:space="preserve"> (</w:t>
      </w:r>
      <w:r w:rsidRPr="00E779E7">
        <w:rPr>
          <w:rStyle w:val="FootnoteReference"/>
          <w:vertAlign w:val="baseline"/>
        </w:rPr>
        <w:footnoteRef/>
      </w:r>
      <w:r w:rsidRPr="00E779E7">
        <w:t>)</w:t>
      </w:r>
      <w:r w:rsidRPr="00E779E7">
        <w:rPr>
          <w:rtl/>
        </w:rPr>
        <w:t xml:space="preserve">صحيح البخاري برقم (3654). </w:t>
      </w:r>
    </w:p>
  </w:footnote>
  <w:footnote w:id="499">
    <w:p w:rsidR="00444CD6" w:rsidRPr="00E779E7" w:rsidRDefault="00444CD6" w:rsidP="00E779E7">
      <w:pPr>
        <w:pStyle w:val="5"/>
        <w:rPr>
          <w:rtl/>
        </w:rPr>
      </w:pPr>
      <w:r w:rsidRPr="00E779E7">
        <w:t xml:space="preserve"> (</w:t>
      </w:r>
      <w:r w:rsidRPr="00E779E7">
        <w:rPr>
          <w:rStyle w:val="FootnoteReference"/>
          <w:vertAlign w:val="baseline"/>
        </w:rPr>
        <w:footnoteRef/>
      </w:r>
      <w:r w:rsidRPr="00E779E7">
        <w:t>)</w:t>
      </w:r>
      <w:r w:rsidRPr="00E779E7">
        <w:rPr>
          <w:rtl/>
        </w:rPr>
        <w:t xml:space="preserve">البخاري أحاديث الأنبياء (3282)، أحمد (2/339). </w:t>
      </w:r>
    </w:p>
  </w:footnote>
  <w:footnote w:id="500">
    <w:p w:rsidR="00444CD6" w:rsidRPr="00E779E7" w:rsidRDefault="00444CD6" w:rsidP="00E779E7">
      <w:pPr>
        <w:pStyle w:val="5"/>
        <w:rPr>
          <w:rtl/>
        </w:rPr>
      </w:pPr>
      <w:r w:rsidRPr="00E779E7">
        <w:t xml:space="preserve"> (</w:t>
      </w:r>
      <w:r w:rsidRPr="00E779E7">
        <w:rPr>
          <w:rStyle w:val="FootnoteReference"/>
          <w:vertAlign w:val="baseline"/>
        </w:rPr>
        <w:footnoteRef/>
      </w:r>
      <w:r w:rsidRPr="00E779E7">
        <w:t>)</w:t>
      </w:r>
      <w:r w:rsidRPr="00E779E7">
        <w:rPr>
          <w:rtl/>
        </w:rPr>
        <w:t xml:space="preserve">صحيح البخاري برقم (3689). ومسلم برقم (2398). </w:t>
      </w:r>
    </w:p>
  </w:footnote>
  <w:footnote w:id="501">
    <w:p w:rsidR="00444CD6" w:rsidRPr="00E779E7" w:rsidRDefault="00444CD6" w:rsidP="00E779E7">
      <w:pPr>
        <w:pStyle w:val="5"/>
        <w:rPr>
          <w:rtl/>
        </w:rPr>
      </w:pPr>
      <w:r w:rsidRPr="00E779E7">
        <w:t xml:space="preserve"> (</w:t>
      </w:r>
      <w:r w:rsidRPr="00E779E7">
        <w:rPr>
          <w:rStyle w:val="FootnoteReference"/>
          <w:vertAlign w:val="baseline"/>
        </w:rPr>
        <w:footnoteRef/>
      </w:r>
      <w:r w:rsidRPr="00E779E7">
        <w:t>)</w:t>
      </w:r>
      <w:r w:rsidRPr="00E779E7">
        <w:rPr>
          <w:rtl/>
        </w:rPr>
        <w:t xml:space="preserve">مسلم فضائل الصحابة (2401)، أحمد (6/155). </w:t>
      </w:r>
    </w:p>
  </w:footnote>
  <w:footnote w:id="502">
    <w:p w:rsidR="00444CD6" w:rsidRPr="00E779E7" w:rsidRDefault="00444CD6" w:rsidP="00E779E7">
      <w:pPr>
        <w:pStyle w:val="5"/>
        <w:rPr>
          <w:rtl/>
        </w:rPr>
      </w:pPr>
      <w:r w:rsidRPr="00E779E7">
        <w:t xml:space="preserve"> (</w:t>
      </w:r>
      <w:r w:rsidRPr="00E779E7">
        <w:rPr>
          <w:rStyle w:val="FootnoteReference"/>
          <w:vertAlign w:val="baseline"/>
        </w:rPr>
        <w:footnoteRef/>
      </w:r>
      <w:r w:rsidRPr="00E779E7">
        <w:t>)</w:t>
      </w:r>
      <w:r w:rsidRPr="00E779E7">
        <w:rPr>
          <w:rtl/>
        </w:rPr>
        <w:t xml:space="preserve">صحيح مسلم برقم (2401). </w:t>
      </w:r>
    </w:p>
  </w:footnote>
  <w:footnote w:id="503">
    <w:p w:rsidR="00444CD6" w:rsidRPr="00E779E7" w:rsidRDefault="00444CD6" w:rsidP="00E779E7">
      <w:pPr>
        <w:pStyle w:val="5"/>
        <w:rPr>
          <w:rtl/>
        </w:rPr>
      </w:pPr>
      <w:r w:rsidRPr="00E779E7">
        <w:t xml:space="preserve"> (</w:t>
      </w:r>
      <w:r w:rsidRPr="00E779E7">
        <w:rPr>
          <w:rStyle w:val="FootnoteReference"/>
          <w:vertAlign w:val="baseline"/>
        </w:rPr>
        <w:footnoteRef/>
      </w:r>
      <w:r w:rsidRPr="00E779E7">
        <w:t>)</w:t>
      </w:r>
      <w:r w:rsidRPr="00E779E7">
        <w:rPr>
          <w:rtl/>
        </w:rPr>
        <w:t xml:space="preserve">البخاري المغازي (3973)، مسلم فضائل الصحابة (2406)، أحمد (5/333). </w:t>
      </w:r>
    </w:p>
  </w:footnote>
  <w:footnote w:id="504">
    <w:p w:rsidR="00444CD6" w:rsidRDefault="00444CD6" w:rsidP="00E779E7">
      <w:pPr>
        <w:pStyle w:val="5"/>
        <w:rPr>
          <w:rtl/>
        </w:rPr>
      </w:pPr>
      <w:r w:rsidRPr="00E779E7">
        <w:t xml:space="preserve"> (</w:t>
      </w:r>
      <w:r w:rsidRPr="00E779E7">
        <w:rPr>
          <w:rStyle w:val="FootnoteReference"/>
          <w:vertAlign w:val="baseline"/>
        </w:rPr>
        <w:footnoteRef/>
      </w:r>
      <w:r w:rsidRPr="00E779E7">
        <w:t>)</w:t>
      </w:r>
      <w:r w:rsidRPr="00E779E7">
        <w:rPr>
          <w:rtl/>
        </w:rPr>
        <w:t>صحيح البخاري برقم (3702). ومسلم برقم (2405).</w:t>
      </w:r>
      <w:r>
        <w:rPr>
          <w:rtl/>
        </w:rPr>
        <w:t xml:space="preserve"> </w:t>
      </w:r>
    </w:p>
  </w:footnote>
  <w:footnote w:id="505">
    <w:p w:rsidR="00444CD6" w:rsidRPr="001D75A9" w:rsidRDefault="00444CD6" w:rsidP="001D75A9">
      <w:pPr>
        <w:pStyle w:val="5"/>
        <w:rPr>
          <w:rtl/>
        </w:rPr>
      </w:pPr>
      <w:r w:rsidRPr="001D75A9">
        <w:t xml:space="preserve"> (</w:t>
      </w:r>
      <w:r w:rsidRPr="001D75A9">
        <w:rPr>
          <w:rStyle w:val="FootnoteReference"/>
          <w:vertAlign w:val="baseline"/>
        </w:rPr>
        <w:footnoteRef/>
      </w:r>
      <w:r w:rsidRPr="001D75A9">
        <w:t>)</w:t>
      </w:r>
      <w:r w:rsidRPr="001D75A9">
        <w:rPr>
          <w:rtl/>
        </w:rPr>
        <w:t xml:space="preserve">الترمذي المناقب (3757)، أبو داود السنة (4648)، أحمد (1/188). </w:t>
      </w:r>
    </w:p>
  </w:footnote>
  <w:footnote w:id="506">
    <w:p w:rsidR="00444CD6" w:rsidRDefault="00444CD6" w:rsidP="001D75A9">
      <w:pPr>
        <w:pStyle w:val="5"/>
        <w:rPr>
          <w:rtl/>
        </w:rPr>
      </w:pPr>
      <w:r w:rsidRPr="001D75A9">
        <w:t xml:space="preserve"> (</w:t>
      </w:r>
      <w:r w:rsidRPr="001D75A9">
        <w:rPr>
          <w:rStyle w:val="FootnoteReference"/>
          <w:vertAlign w:val="baseline"/>
        </w:rPr>
        <w:footnoteRef/>
      </w:r>
      <w:r w:rsidRPr="001D75A9">
        <w:t>)</w:t>
      </w:r>
      <w:r w:rsidRPr="001D75A9">
        <w:rPr>
          <w:rtl/>
        </w:rPr>
        <w:t>رواه أحمد (1 / 188)، وأصحاب السنن بسند صحيح.</w:t>
      </w:r>
      <w:r>
        <w:rPr>
          <w:rtl/>
        </w:rPr>
        <w:t xml:space="preserve"> </w:t>
      </w:r>
    </w:p>
  </w:footnote>
  <w:footnote w:id="507">
    <w:p w:rsidR="00444CD6" w:rsidRPr="0058341C" w:rsidRDefault="00444CD6" w:rsidP="0058341C">
      <w:pPr>
        <w:pStyle w:val="5"/>
        <w:rPr>
          <w:rtl/>
        </w:rPr>
      </w:pPr>
      <w:r w:rsidRPr="0058341C">
        <w:t xml:space="preserve"> (</w:t>
      </w:r>
      <w:r w:rsidRPr="0058341C">
        <w:rPr>
          <w:rStyle w:val="FootnoteReference"/>
          <w:vertAlign w:val="baseline"/>
        </w:rPr>
        <w:footnoteRef/>
      </w:r>
      <w:r w:rsidRPr="0058341C">
        <w:t>)</w:t>
      </w:r>
      <w:r w:rsidRPr="0058341C">
        <w:rPr>
          <w:rtl/>
        </w:rPr>
        <w:t xml:space="preserve">مسلم الإيمان (55)، النسائي البيعة (4197)، أبو داود الأدب (4944)، أحمد (4/102). </w:t>
      </w:r>
    </w:p>
  </w:footnote>
  <w:footnote w:id="508">
    <w:p w:rsidR="00444CD6" w:rsidRDefault="00444CD6" w:rsidP="0058341C">
      <w:pPr>
        <w:pStyle w:val="5"/>
        <w:rPr>
          <w:rtl/>
        </w:rPr>
      </w:pPr>
      <w:r w:rsidRPr="0058341C">
        <w:t xml:space="preserve"> (</w:t>
      </w:r>
      <w:r w:rsidRPr="0058341C">
        <w:rPr>
          <w:rStyle w:val="FootnoteReference"/>
          <w:vertAlign w:val="baseline"/>
        </w:rPr>
        <w:footnoteRef/>
      </w:r>
      <w:r w:rsidRPr="0058341C">
        <w:t>)</w:t>
      </w:r>
      <w:r w:rsidRPr="0058341C">
        <w:rPr>
          <w:rtl/>
        </w:rPr>
        <w:t xml:space="preserve">صحيح مسلم برقم (55). </w:t>
      </w:r>
    </w:p>
  </w:footnote>
  <w:footnote w:id="509">
    <w:p w:rsidR="00444CD6" w:rsidRPr="0058341C" w:rsidRDefault="00444CD6" w:rsidP="0058341C">
      <w:pPr>
        <w:pStyle w:val="5"/>
        <w:rPr>
          <w:rtl/>
        </w:rPr>
      </w:pPr>
      <w:r w:rsidRPr="0058341C">
        <w:t xml:space="preserve"> (</w:t>
      </w:r>
      <w:r w:rsidRPr="0058341C">
        <w:rPr>
          <w:rStyle w:val="FootnoteReference"/>
          <w:vertAlign w:val="baseline"/>
        </w:rPr>
        <w:footnoteRef/>
      </w:r>
      <w:r w:rsidRPr="0058341C">
        <w:t>)</w:t>
      </w:r>
      <w:r w:rsidRPr="0058341C">
        <w:rPr>
          <w:rtl/>
        </w:rPr>
        <w:t xml:space="preserve">البخاري الجهاد والسير (2797)، مسلم الإمارة (1835)، النسائي الاستعاذة (5510)، ابن ماجه الجهاد (2859)، أحمد (2/313). </w:t>
      </w:r>
    </w:p>
  </w:footnote>
  <w:footnote w:id="510">
    <w:p w:rsidR="00444CD6" w:rsidRPr="0058341C" w:rsidRDefault="00444CD6" w:rsidP="0058341C">
      <w:pPr>
        <w:pStyle w:val="5"/>
        <w:rPr>
          <w:rtl/>
        </w:rPr>
      </w:pPr>
      <w:r w:rsidRPr="0058341C">
        <w:t xml:space="preserve"> (</w:t>
      </w:r>
      <w:r w:rsidRPr="0058341C">
        <w:rPr>
          <w:rStyle w:val="FootnoteReference"/>
          <w:vertAlign w:val="baseline"/>
        </w:rPr>
        <w:footnoteRef/>
      </w:r>
      <w:r w:rsidRPr="0058341C">
        <w:t>)</w:t>
      </w:r>
      <w:r w:rsidRPr="0058341C">
        <w:rPr>
          <w:rtl/>
        </w:rPr>
        <w:t xml:space="preserve">صحيح البخاري برقم (7137). </w:t>
      </w:r>
    </w:p>
  </w:footnote>
  <w:footnote w:id="511">
    <w:p w:rsidR="00444CD6" w:rsidRPr="0058341C" w:rsidRDefault="00444CD6" w:rsidP="0058341C">
      <w:pPr>
        <w:pStyle w:val="5"/>
        <w:rPr>
          <w:rtl/>
        </w:rPr>
      </w:pPr>
      <w:r w:rsidRPr="0058341C">
        <w:t xml:space="preserve"> (</w:t>
      </w:r>
      <w:r w:rsidRPr="0058341C">
        <w:rPr>
          <w:rStyle w:val="FootnoteReference"/>
          <w:vertAlign w:val="baseline"/>
        </w:rPr>
        <w:footnoteRef/>
      </w:r>
      <w:r w:rsidRPr="0058341C">
        <w:t>)</w:t>
      </w:r>
      <w:r w:rsidRPr="0058341C">
        <w:rPr>
          <w:rtl/>
        </w:rPr>
        <w:t xml:space="preserve">البخاري الأحكام (6725)، الترمذي الجهاد (1707)، أبو داود الجهاد (2626)، ابن ماجه الجهاد (2864)، أحمد (2/142). </w:t>
      </w:r>
    </w:p>
  </w:footnote>
  <w:footnote w:id="512">
    <w:p w:rsidR="00444CD6" w:rsidRDefault="00444CD6" w:rsidP="0058341C">
      <w:pPr>
        <w:pStyle w:val="5"/>
        <w:rPr>
          <w:rtl/>
        </w:rPr>
      </w:pPr>
      <w:r w:rsidRPr="0058341C">
        <w:t xml:space="preserve"> (</w:t>
      </w:r>
      <w:r w:rsidRPr="0058341C">
        <w:rPr>
          <w:rStyle w:val="FootnoteReference"/>
          <w:vertAlign w:val="baseline"/>
        </w:rPr>
        <w:footnoteRef/>
      </w:r>
      <w:r w:rsidRPr="0058341C">
        <w:t>)</w:t>
      </w:r>
      <w:r w:rsidRPr="0058341C">
        <w:rPr>
          <w:rtl/>
        </w:rPr>
        <w:t xml:space="preserve">صحيح البخاري برقم (7144). </w:t>
      </w:r>
    </w:p>
  </w:footnote>
  <w:footnote w:id="513">
    <w:p w:rsidR="00444CD6" w:rsidRPr="0058341C" w:rsidRDefault="00444CD6" w:rsidP="0058341C">
      <w:pPr>
        <w:pStyle w:val="5"/>
        <w:rPr>
          <w:rtl/>
        </w:rPr>
      </w:pPr>
      <w:r w:rsidRPr="0058341C">
        <w:t xml:space="preserve"> (</w:t>
      </w:r>
      <w:r w:rsidRPr="0058341C">
        <w:rPr>
          <w:rStyle w:val="FootnoteReference"/>
          <w:vertAlign w:val="baseline"/>
        </w:rPr>
        <w:footnoteRef/>
      </w:r>
      <w:r w:rsidRPr="0058341C">
        <w:t>)</w:t>
      </w:r>
      <w:r w:rsidRPr="0058341C">
        <w:rPr>
          <w:rtl/>
        </w:rPr>
        <w:t xml:space="preserve">أحمد (3/404). </w:t>
      </w:r>
    </w:p>
  </w:footnote>
  <w:footnote w:id="514">
    <w:p w:rsidR="00444CD6" w:rsidRPr="0058341C" w:rsidRDefault="00444CD6" w:rsidP="0058341C">
      <w:pPr>
        <w:pStyle w:val="5"/>
        <w:rPr>
          <w:rtl/>
        </w:rPr>
      </w:pPr>
      <w:r w:rsidRPr="0058341C">
        <w:t xml:space="preserve"> (</w:t>
      </w:r>
      <w:r w:rsidRPr="0058341C">
        <w:rPr>
          <w:rStyle w:val="FootnoteReference"/>
          <w:vertAlign w:val="baseline"/>
        </w:rPr>
        <w:footnoteRef/>
      </w:r>
      <w:r w:rsidRPr="0058341C">
        <w:t>)</w:t>
      </w:r>
      <w:r w:rsidRPr="0058341C">
        <w:rPr>
          <w:rtl/>
        </w:rPr>
        <w:t xml:space="preserve">رواه ابن أبي عاصم في السنة (2 / 507) بسند صحيح. </w:t>
      </w:r>
    </w:p>
  </w:footnote>
  <w:footnote w:id="515">
    <w:p w:rsidR="00444CD6" w:rsidRPr="0058341C" w:rsidRDefault="00444CD6" w:rsidP="0058341C">
      <w:pPr>
        <w:pStyle w:val="5"/>
        <w:rPr>
          <w:rtl/>
        </w:rPr>
      </w:pPr>
      <w:r w:rsidRPr="0058341C">
        <w:t xml:space="preserve"> (</w:t>
      </w:r>
      <w:r w:rsidRPr="0058341C">
        <w:rPr>
          <w:rStyle w:val="FootnoteReference"/>
          <w:vertAlign w:val="baseline"/>
        </w:rPr>
        <w:footnoteRef/>
      </w:r>
      <w:r w:rsidRPr="0058341C">
        <w:t>)</w:t>
      </w:r>
      <w:r w:rsidRPr="0058341C">
        <w:rPr>
          <w:rtl/>
        </w:rPr>
        <w:t xml:space="preserve">الترمذي الفتن (2167). </w:t>
      </w:r>
    </w:p>
  </w:footnote>
  <w:footnote w:id="516">
    <w:p w:rsidR="00444CD6" w:rsidRDefault="00444CD6" w:rsidP="0058341C">
      <w:pPr>
        <w:pStyle w:val="5"/>
        <w:rPr>
          <w:rtl/>
        </w:rPr>
      </w:pPr>
      <w:r w:rsidRPr="0058341C">
        <w:t xml:space="preserve"> (</w:t>
      </w:r>
      <w:r w:rsidRPr="0058341C">
        <w:rPr>
          <w:rStyle w:val="FootnoteReference"/>
          <w:vertAlign w:val="baseline"/>
        </w:rPr>
        <w:footnoteRef/>
      </w:r>
      <w:r w:rsidRPr="0058341C">
        <w:t>)</w:t>
      </w:r>
      <w:r w:rsidRPr="0058341C">
        <w:rPr>
          <w:rtl/>
        </w:rPr>
        <w:t xml:space="preserve">الترمذي برقم (2167)، السنة لابن أبي عاصم برقم (80). </w:t>
      </w:r>
    </w:p>
  </w:footnote>
  <w:footnote w:id="517">
    <w:p w:rsidR="00444CD6" w:rsidRPr="0058341C" w:rsidRDefault="00444CD6" w:rsidP="0058341C">
      <w:pPr>
        <w:pStyle w:val="5"/>
        <w:rPr>
          <w:rtl/>
        </w:rPr>
      </w:pPr>
      <w:r w:rsidRPr="0058341C">
        <w:t xml:space="preserve"> (</w:t>
      </w:r>
      <w:r w:rsidRPr="0058341C">
        <w:rPr>
          <w:rStyle w:val="FootnoteReference"/>
          <w:vertAlign w:val="baseline"/>
        </w:rPr>
        <w:footnoteRef/>
      </w:r>
      <w:r w:rsidRPr="0058341C">
        <w:t>)</w:t>
      </w:r>
      <w:r w:rsidRPr="0058341C">
        <w:rPr>
          <w:rtl/>
        </w:rPr>
        <w:t xml:space="preserve">البخاري الفتن (6646)، مسلم الإمارة (1849)، أحمد (1/297)، الدارمي السير (2519). </w:t>
      </w:r>
    </w:p>
  </w:footnote>
  <w:footnote w:id="518">
    <w:p w:rsidR="00444CD6" w:rsidRDefault="00444CD6" w:rsidP="0058341C">
      <w:pPr>
        <w:pStyle w:val="5"/>
        <w:rPr>
          <w:rtl/>
        </w:rPr>
      </w:pPr>
      <w:r w:rsidRPr="0058341C">
        <w:t xml:space="preserve"> (</w:t>
      </w:r>
      <w:r w:rsidRPr="0058341C">
        <w:rPr>
          <w:rStyle w:val="FootnoteReference"/>
          <w:vertAlign w:val="baseline"/>
        </w:rPr>
        <w:footnoteRef/>
      </w:r>
      <w:r w:rsidRPr="0058341C">
        <w:t>)</w:t>
      </w:r>
      <w:r w:rsidRPr="0058341C">
        <w:rPr>
          <w:rtl/>
        </w:rPr>
        <w:t>صحيح البخاري برقم (7143).</w:t>
      </w:r>
      <w:r>
        <w:rPr>
          <w:rtl/>
        </w:rPr>
        <w:t xml:space="preserve"> </w:t>
      </w:r>
    </w:p>
  </w:footnote>
  <w:footnote w:id="519">
    <w:p w:rsidR="00444CD6" w:rsidRPr="0058341C" w:rsidRDefault="00444CD6" w:rsidP="0058341C">
      <w:pPr>
        <w:pStyle w:val="5"/>
        <w:rPr>
          <w:rtl/>
        </w:rPr>
      </w:pPr>
      <w:r w:rsidRPr="0058341C">
        <w:t xml:space="preserve"> (</w:t>
      </w:r>
      <w:r w:rsidRPr="0058341C">
        <w:rPr>
          <w:rStyle w:val="FootnoteReference"/>
          <w:vertAlign w:val="baseline"/>
        </w:rPr>
        <w:footnoteRef/>
      </w:r>
      <w:r w:rsidRPr="0058341C">
        <w:t>)</w:t>
      </w:r>
      <w:r w:rsidRPr="0058341C">
        <w:rPr>
          <w:rtl/>
        </w:rPr>
        <w:t xml:space="preserve">تفسير ابن كثير (2 / 304). </w:t>
      </w:r>
    </w:p>
  </w:footnote>
  <w:footnote w:id="520">
    <w:p w:rsidR="00444CD6" w:rsidRPr="0058341C" w:rsidRDefault="00444CD6" w:rsidP="0058341C">
      <w:pPr>
        <w:pStyle w:val="5"/>
        <w:rPr>
          <w:rtl/>
        </w:rPr>
      </w:pPr>
      <w:r w:rsidRPr="0058341C">
        <w:t xml:space="preserve"> (</w:t>
      </w:r>
      <w:r w:rsidRPr="0058341C">
        <w:rPr>
          <w:rStyle w:val="FootnoteReference"/>
          <w:vertAlign w:val="baseline"/>
        </w:rPr>
        <w:footnoteRef/>
      </w:r>
      <w:r w:rsidRPr="0058341C">
        <w:t>)</w:t>
      </w:r>
      <w:r w:rsidRPr="0058341C">
        <w:rPr>
          <w:rtl/>
        </w:rPr>
        <w:t xml:space="preserve">مسلم الأقضية (1715)، أحمد (2/360)، مالك الجامع (1863). </w:t>
      </w:r>
    </w:p>
  </w:footnote>
  <w:footnote w:id="521">
    <w:p w:rsidR="00444CD6" w:rsidRPr="0058341C" w:rsidRDefault="00444CD6" w:rsidP="0058341C">
      <w:pPr>
        <w:pStyle w:val="5"/>
        <w:rPr>
          <w:rtl/>
        </w:rPr>
      </w:pPr>
      <w:r w:rsidRPr="0058341C">
        <w:t xml:space="preserve"> (</w:t>
      </w:r>
      <w:r w:rsidRPr="0058341C">
        <w:rPr>
          <w:rStyle w:val="FootnoteReference"/>
          <w:vertAlign w:val="baseline"/>
        </w:rPr>
        <w:footnoteRef/>
      </w:r>
      <w:r w:rsidRPr="0058341C">
        <w:t>)</w:t>
      </w:r>
      <w:r w:rsidRPr="0058341C">
        <w:rPr>
          <w:rtl/>
        </w:rPr>
        <w:t xml:space="preserve">صحيح مسلم برقم (1715). </w:t>
      </w:r>
    </w:p>
  </w:footnote>
  <w:footnote w:id="522">
    <w:p w:rsidR="00444CD6" w:rsidRPr="0058341C" w:rsidRDefault="00444CD6" w:rsidP="0058341C">
      <w:pPr>
        <w:pStyle w:val="5"/>
        <w:rPr>
          <w:rtl/>
        </w:rPr>
      </w:pPr>
      <w:r w:rsidRPr="0058341C">
        <w:t xml:space="preserve"> (</w:t>
      </w:r>
      <w:r w:rsidRPr="0058341C">
        <w:rPr>
          <w:rStyle w:val="FootnoteReference"/>
          <w:vertAlign w:val="baseline"/>
        </w:rPr>
        <w:footnoteRef/>
      </w:r>
      <w:r w:rsidRPr="0058341C">
        <w:t>)</w:t>
      </w:r>
      <w:r w:rsidRPr="0058341C">
        <w:rPr>
          <w:rtl/>
        </w:rPr>
        <w:t xml:space="preserve">رواه مالك في الموطأ (2 / 899). </w:t>
      </w:r>
    </w:p>
  </w:footnote>
  <w:footnote w:id="523">
    <w:p w:rsidR="00444CD6" w:rsidRPr="0058341C" w:rsidRDefault="00444CD6" w:rsidP="0058341C">
      <w:pPr>
        <w:pStyle w:val="5"/>
        <w:rPr>
          <w:rtl/>
        </w:rPr>
      </w:pPr>
      <w:r w:rsidRPr="0058341C">
        <w:t xml:space="preserve"> (</w:t>
      </w:r>
      <w:r w:rsidRPr="0058341C">
        <w:rPr>
          <w:rStyle w:val="FootnoteReference"/>
          <w:vertAlign w:val="baseline"/>
        </w:rPr>
        <w:footnoteRef/>
      </w:r>
      <w:r w:rsidRPr="0058341C">
        <w:t>)</w:t>
      </w:r>
      <w:r w:rsidRPr="0058341C">
        <w:rPr>
          <w:rtl/>
        </w:rPr>
        <w:t xml:space="preserve">ابن ماجه المقدمة (44)، أحمد (4/126). </w:t>
      </w:r>
    </w:p>
  </w:footnote>
  <w:footnote w:id="524">
    <w:p w:rsidR="00444CD6" w:rsidRPr="0058341C" w:rsidRDefault="00444CD6" w:rsidP="0058341C">
      <w:pPr>
        <w:pStyle w:val="5"/>
        <w:rPr>
          <w:rtl/>
        </w:rPr>
      </w:pPr>
      <w:r w:rsidRPr="0058341C">
        <w:t xml:space="preserve"> (</w:t>
      </w:r>
      <w:r w:rsidRPr="0058341C">
        <w:rPr>
          <w:rStyle w:val="FootnoteReference"/>
          <w:vertAlign w:val="baseline"/>
        </w:rPr>
        <w:footnoteRef/>
      </w:r>
      <w:r w:rsidRPr="0058341C">
        <w:t>)</w:t>
      </w:r>
      <w:r w:rsidRPr="0058341C">
        <w:rPr>
          <w:rtl/>
        </w:rPr>
        <w:t>سنن ابن ماجه (1</w:t>
      </w:r>
      <w:r w:rsidRPr="0058341C">
        <w:rPr>
          <w:rFonts w:hint="cs"/>
          <w:rtl/>
        </w:rPr>
        <w:t>/</w:t>
      </w:r>
      <w:r w:rsidRPr="0058341C">
        <w:rPr>
          <w:rtl/>
        </w:rPr>
        <w:t xml:space="preserve"> 16) المقدمة. وصحيح ابن ماجه للألباني (1</w:t>
      </w:r>
      <w:r w:rsidRPr="0058341C">
        <w:rPr>
          <w:rFonts w:hint="cs"/>
          <w:rtl/>
        </w:rPr>
        <w:t>/</w:t>
      </w:r>
      <w:r w:rsidRPr="0058341C">
        <w:rPr>
          <w:rtl/>
        </w:rPr>
        <w:t xml:space="preserve"> 6). </w:t>
      </w:r>
    </w:p>
  </w:footnote>
  <w:footnote w:id="525">
    <w:p w:rsidR="00444CD6" w:rsidRPr="0058341C" w:rsidRDefault="00444CD6" w:rsidP="0058341C">
      <w:pPr>
        <w:pStyle w:val="5"/>
        <w:rPr>
          <w:rtl/>
        </w:rPr>
      </w:pPr>
      <w:r w:rsidRPr="0058341C">
        <w:t xml:space="preserve"> (</w:t>
      </w:r>
      <w:r w:rsidRPr="0058341C">
        <w:rPr>
          <w:rStyle w:val="FootnoteReference"/>
          <w:vertAlign w:val="baseline"/>
        </w:rPr>
        <w:footnoteRef/>
      </w:r>
      <w:r w:rsidRPr="0058341C">
        <w:t>)</w:t>
      </w:r>
      <w:r w:rsidRPr="0058341C">
        <w:rPr>
          <w:rtl/>
        </w:rPr>
        <w:t xml:space="preserve">الترمذي العلم (2676)، ابن ماجه المقدمة (44)، أحمد (4/126)، الدارمي المقدمة (95). </w:t>
      </w:r>
    </w:p>
  </w:footnote>
  <w:footnote w:id="526">
    <w:p w:rsidR="00444CD6" w:rsidRDefault="00444CD6" w:rsidP="0058341C">
      <w:pPr>
        <w:pStyle w:val="5"/>
        <w:rPr>
          <w:rtl/>
        </w:rPr>
      </w:pPr>
      <w:r w:rsidRPr="0058341C">
        <w:t xml:space="preserve"> (</w:t>
      </w:r>
      <w:r w:rsidRPr="0058341C">
        <w:rPr>
          <w:rStyle w:val="FootnoteReference"/>
          <w:vertAlign w:val="baseline"/>
        </w:rPr>
        <w:footnoteRef/>
      </w:r>
      <w:r w:rsidRPr="0058341C">
        <w:t>)</w:t>
      </w:r>
      <w:r>
        <w:rPr>
          <w:rFonts w:hint="cs"/>
          <w:rtl/>
        </w:rPr>
        <w:t>پ</w:t>
      </w:r>
      <w:r w:rsidRPr="0058341C">
        <w:rPr>
          <w:rtl/>
        </w:rPr>
        <w:t>سنن أبي داود (5</w:t>
      </w:r>
      <w:r w:rsidRPr="0058341C">
        <w:rPr>
          <w:rFonts w:hint="cs"/>
          <w:rtl/>
        </w:rPr>
        <w:t>/</w:t>
      </w:r>
      <w:r w:rsidRPr="0058341C">
        <w:rPr>
          <w:rtl/>
        </w:rPr>
        <w:t xml:space="preserve"> 13) والترمذي مع تحفة الأحوذي (7</w:t>
      </w:r>
      <w:r w:rsidRPr="0058341C">
        <w:rPr>
          <w:rFonts w:hint="cs"/>
          <w:rtl/>
        </w:rPr>
        <w:t>/</w:t>
      </w:r>
      <w:r w:rsidRPr="0058341C">
        <w:rPr>
          <w:rtl/>
        </w:rPr>
        <w:t xml:space="preserve"> 438). </w:t>
      </w:r>
    </w:p>
  </w:footnote>
  <w:footnote w:id="527">
    <w:p w:rsidR="00444CD6" w:rsidRPr="0058341C" w:rsidRDefault="00444CD6" w:rsidP="00675BD2">
      <w:pPr>
        <w:pStyle w:val="5"/>
        <w:rPr>
          <w:rtl/>
        </w:rPr>
      </w:pPr>
      <w:r w:rsidRPr="0058341C">
        <w:t xml:space="preserve"> (</w:t>
      </w:r>
      <w:r w:rsidRPr="0058341C">
        <w:rPr>
          <w:rStyle w:val="FootnoteReference"/>
          <w:vertAlign w:val="baseline"/>
        </w:rPr>
        <w:footnoteRef/>
      </w:r>
      <w:r w:rsidRPr="0058341C">
        <w:t>)</w:t>
      </w:r>
      <w:r w:rsidRPr="0058341C">
        <w:rPr>
          <w:rtl/>
        </w:rPr>
        <w:t xml:space="preserve">البخاري الاعتصام بالكتاب والسنة (6851)، أحمد (2/361). </w:t>
      </w:r>
    </w:p>
  </w:footnote>
  <w:footnote w:id="528">
    <w:p w:rsidR="00444CD6" w:rsidRDefault="00444CD6" w:rsidP="00675BD2">
      <w:pPr>
        <w:pStyle w:val="5"/>
        <w:rPr>
          <w:rtl/>
        </w:rPr>
      </w:pPr>
      <w:r w:rsidRPr="0058341C">
        <w:t xml:space="preserve"> (</w:t>
      </w:r>
      <w:r w:rsidRPr="0058341C">
        <w:rPr>
          <w:rStyle w:val="FootnoteReference"/>
          <w:vertAlign w:val="baseline"/>
        </w:rPr>
        <w:footnoteRef/>
      </w:r>
      <w:r w:rsidRPr="0058341C">
        <w:t>)</w:t>
      </w:r>
      <w:r w:rsidRPr="0058341C">
        <w:rPr>
          <w:rtl/>
        </w:rPr>
        <w:t xml:space="preserve">صحيح البخاري برقم (7280). </w:t>
      </w:r>
    </w:p>
  </w:footnote>
  <w:footnote w:id="529">
    <w:p w:rsidR="00444CD6" w:rsidRPr="00675BD2" w:rsidRDefault="00444CD6" w:rsidP="00675BD2">
      <w:pPr>
        <w:pStyle w:val="5"/>
        <w:rPr>
          <w:rtl/>
        </w:rPr>
      </w:pPr>
      <w:r w:rsidRPr="00675BD2">
        <w:t xml:space="preserve"> (</w:t>
      </w:r>
      <w:r w:rsidRPr="00675BD2">
        <w:rPr>
          <w:rStyle w:val="FootnoteReference"/>
          <w:vertAlign w:val="baseline"/>
        </w:rPr>
        <w:footnoteRef/>
      </w:r>
      <w:r w:rsidRPr="00675BD2">
        <w:t>)</w:t>
      </w:r>
      <w:r w:rsidRPr="00675BD2">
        <w:rPr>
          <w:rtl/>
        </w:rPr>
        <w:t xml:space="preserve">البخاري الرقاق (6213)، مسلم الفضائل (2291)، أحمد (5/339). </w:t>
      </w:r>
    </w:p>
  </w:footnote>
  <w:footnote w:id="530">
    <w:p w:rsidR="00444CD6" w:rsidRPr="00675BD2" w:rsidRDefault="00444CD6" w:rsidP="00675BD2">
      <w:pPr>
        <w:pStyle w:val="5"/>
        <w:rPr>
          <w:rtl/>
        </w:rPr>
      </w:pPr>
      <w:r w:rsidRPr="00675BD2">
        <w:t xml:space="preserve"> (</w:t>
      </w:r>
      <w:r w:rsidRPr="00675BD2">
        <w:rPr>
          <w:rStyle w:val="FootnoteReference"/>
          <w:vertAlign w:val="baseline"/>
        </w:rPr>
        <w:footnoteRef/>
      </w:r>
      <w:r w:rsidRPr="00675BD2">
        <w:t>)</w:t>
      </w:r>
      <w:r w:rsidRPr="00675BD2">
        <w:rPr>
          <w:rtl/>
        </w:rPr>
        <w:t xml:space="preserve">صحيح البخاري برقم (6583)، ورقم (6584)، وصحيح مسلم برقم (2290). </w:t>
      </w:r>
    </w:p>
  </w:footnote>
  <w:footnote w:id="531">
    <w:p w:rsidR="00444CD6" w:rsidRDefault="00444CD6" w:rsidP="00675BD2">
      <w:pPr>
        <w:pStyle w:val="5"/>
        <w:rPr>
          <w:rtl/>
        </w:rPr>
      </w:pPr>
      <w:r w:rsidRPr="00675BD2">
        <w:t xml:space="preserve"> (</w:t>
      </w:r>
      <w:r w:rsidRPr="00675BD2">
        <w:rPr>
          <w:rStyle w:val="FootnoteReference"/>
          <w:vertAlign w:val="baseline"/>
        </w:rPr>
        <w:footnoteRef/>
      </w:r>
      <w:r w:rsidRPr="00675BD2">
        <w:t>)</w:t>
      </w:r>
      <w:r w:rsidRPr="00675BD2">
        <w:rPr>
          <w:rtl/>
        </w:rPr>
        <w:t xml:space="preserve">مسلم الجمعة (867)، النسائي صلاة العيدين (1578)، ابن ماجه المقدمة (45)، أحمد (3/311)، الدارمي المقدمة (206). </w:t>
      </w:r>
    </w:p>
  </w:footnote>
  <w:footnote w:id="532">
    <w:p w:rsidR="00444CD6" w:rsidRPr="00675BD2" w:rsidRDefault="00444CD6" w:rsidP="00675BD2">
      <w:pPr>
        <w:pStyle w:val="5"/>
        <w:rPr>
          <w:rtl/>
        </w:rPr>
      </w:pPr>
      <w:r w:rsidRPr="00675BD2">
        <w:t xml:space="preserve"> (</w:t>
      </w:r>
      <w:r w:rsidRPr="00675BD2">
        <w:rPr>
          <w:rStyle w:val="FootnoteReference"/>
          <w:vertAlign w:val="baseline"/>
        </w:rPr>
        <w:footnoteRef/>
      </w:r>
      <w:r w:rsidRPr="00675BD2">
        <w:t>)</w:t>
      </w:r>
      <w:r w:rsidRPr="00675BD2">
        <w:rPr>
          <w:rtl/>
        </w:rPr>
        <w:t>رواه الإمام أحمد في المسند (1</w:t>
      </w:r>
      <w:r w:rsidRPr="00675BD2">
        <w:rPr>
          <w:rFonts w:hint="cs"/>
          <w:rtl/>
        </w:rPr>
        <w:t>/</w:t>
      </w:r>
      <w:r w:rsidRPr="00675BD2">
        <w:rPr>
          <w:rtl/>
        </w:rPr>
        <w:t xml:space="preserve"> 435)، والدارمي في السنن (1</w:t>
      </w:r>
      <w:r w:rsidRPr="00675BD2">
        <w:rPr>
          <w:rFonts w:hint="cs"/>
          <w:rtl/>
        </w:rPr>
        <w:t>/</w:t>
      </w:r>
      <w:r w:rsidRPr="00675BD2">
        <w:rPr>
          <w:rtl/>
        </w:rPr>
        <w:t xml:space="preserve"> 78)، والحاكم في المستدرك (2</w:t>
      </w:r>
      <w:r w:rsidRPr="00675BD2">
        <w:rPr>
          <w:rFonts w:hint="cs"/>
          <w:rtl/>
        </w:rPr>
        <w:t>/</w:t>
      </w:r>
      <w:r w:rsidRPr="00675BD2">
        <w:rPr>
          <w:rtl/>
        </w:rPr>
        <w:t xml:space="preserve"> 318) وقال صحيح الإسناد ووافقه الذهبي. </w:t>
      </w:r>
    </w:p>
  </w:footnote>
  <w:footnote w:id="533">
    <w:p w:rsidR="00444CD6" w:rsidRPr="00675BD2" w:rsidRDefault="00444CD6" w:rsidP="00675BD2">
      <w:pPr>
        <w:pStyle w:val="5"/>
        <w:rPr>
          <w:rtl/>
        </w:rPr>
      </w:pPr>
      <w:r w:rsidRPr="00675BD2">
        <w:t xml:space="preserve"> (</w:t>
      </w:r>
      <w:r w:rsidRPr="00675BD2">
        <w:rPr>
          <w:rStyle w:val="FootnoteReference"/>
          <w:vertAlign w:val="baseline"/>
        </w:rPr>
        <w:footnoteRef/>
      </w:r>
      <w:r w:rsidRPr="00675BD2">
        <w:t>)</w:t>
      </w:r>
      <w:r w:rsidRPr="00675BD2">
        <w:rPr>
          <w:rtl/>
        </w:rPr>
        <w:t xml:space="preserve">البخاري الصلح (2550)، مسلم الأقضية (1718)، أبو داود السنة (4606)، ابن ماجه المقدمة (14)، أحمد (6/270). </w:t>
      </w:r>
    </w:p>
  </w:footnote>
  <w:footnote w:id="534">
    <w:p w:rsidR="00444CD6" w:rsidRDefault="00444CD6" w:rsidP="00675BD2">
      <w:pPr>
        <w:pStyle w:val="5"/>
        <w:rPr>
          <w:rtl/>
        </w:rPr>
      </w:pPr>
      <w:r w:rsidRPr="00675BD2">
        <w:t xml:space="preserve"> (</w:t>
      </w:r>
      <w:r w:rsidRPr="00675BD2">
        <w:rPr>
          <w:rStyle w:val="FootnoteReference"/>
          <w:vertAlign w:val="baseline"/>
        </w:rPr>
        <w:footnoteRef/>
      </w:r>
      <w:r w:rsidRPr="00675BD2">
        <w:t>)</w:t>
      </w:r>
      <w:r w:rsidRPr="00675BD2">
        <w:rPr>
          <w:rtl/>
        </w:rPr>
        <w:t xml:space="preserve">صحيح البخاري برقم (2697)، وصحيح مسلم برقم (1718). </w:t>
      </w:r>
    </w:p>
  </w:footnote>
  <w:footnote w:id="535">
    <w:p w:rsidR="00444CD6" w:rsidRPr="00675BD2" w:rsidRDefault="00444CD6" w:rsidP="00675BD2">
      <w:pPr>
        <w:pStyle w:val="5"/>
        <w:rPr>
          <w:rtl/>
        </w:rPr>
      </w:pPr>
      <w:r w:rsidRPr="00675BD2">
        <w:t xml:space="preserve"> (</w:t>
      </w:r>
      <w:r w:rsidRPr="00675BD2">
        <w:rPr>
          <w:rStyle w:val="FootnoteReference"/>
          <w:vertAlign w:val="baseline"/>
        </w:rPr>
        <w:footnoteRef/>
      </w:r>
      <w:r w:rsidRPr="00675BD2">
        <w:t>)</w:t>
      </w:r>
      <w:r w:rsidRPr="00675BD2">
        <w:rPr>
          <w:rtl/>
        </w:rPr>
        <w:t xml:space="preserve">أبو داود السنة (4597)، أحمد (4/102)، الدارمي السير (2518). </w:t>
      </w:r>
    </w:p>
  </w:footnote>
  <w:footnote w:id="536">
    <w:p w:rsidR="00444CD6" w:rsidRPr="008E4AED" w:rsidRDefault="00444CD6" w:rsidP="00675BD2">
      <w:pPr>
        <w:pStyle w:val="5"/>
        <w:rPr>
          <w:rtl/>
        </w:rPr>
      </w:pPr>
      <w:r w:rsidRPr="00675BD2">
        <w:t xml:space="preserve"> (</w:t>
      </w:r>
      <w:r w:rsidRPr="00675BD2">
        <w:rPr>
          <w:rStyle w:val="FootnoteReference"/>
          <w:vertAlign w:val="baseline"/>
        </w:rPr>
        <w:footnoteRef/>
      </w:r>
      <w:r w:rsidRPr="00675BD2">
        <w:t>)</w:t>
      </w:r>
      <w:r w:rsidRPr="00675BD2">
        <w:rPr>
          <w:rtl/>
        </w:rPr>
        <w:t>رواه أحمد (4 / 152). وأبو داود (5 / 5) وغيرهما بسند صحيح.</w:t>
      </w:r>
      <w:r w:rsidRPr="008E4AED">
        <w:rPr>
          <w:rtl/>
        </w:rPr>
        <w:t xml:space="preserve"> </w:t>
      </w:r>
    </w:p>
  </w:footnote>
  <w:footnote w:id="537">
    <w:p w:rsidR="00444CD6" w:rsidRPr="00675BD2" w:rsidRDefault="00444CD6" w:rsidP="00675BD2">
      <w:pPr>
        <w:pStyle w:val="5"/>
        <w:rPr>
          <w:rtl/>
        </w:rPr>
      </w:pPr>
      <w:r w:rsidRPr="00675BD2">
        <w:t xml:space="preserve"> (</w:t>
      </w:r>
      <w:r w:rsidRPr="00675BD2">
        <w:rPr>
          <w:rStyle w:val="FootnoteReference"/>
          <w:vertAlign w:val="baseline"/>
        </w:rPr>
        <w:footnoteRef/>
      </w:r>
      <w:r w:rsidRPr="00675BD2">
        <w:t>)</w:t>
      </w:r>
      <w:r w:rsidRPr="00675BD2">
        <w:rPr>
          <w:rtl/>
        </w:rPr>
        <w:t xml:space="preserve">البخاري الاعتصام بالكتاب والسنة (6858)، مسلم الحج (1337)، النسائي مناسك الحج (2619)، ابن ماجه المقدمة (2)، أحمد (2/428). </w:t>
      </w:r>
    </w:p>
  </w:footnote>
  <w:footnote w:id="538">
    <w:p w:rsidR="00444CD6" w:rsidRDefault="00444CD6" w:rsidP="00675BD2">
      <w:pPr>
        <w:pStyle w:val="5"/>
        <w:rPr>
          <w:rtl/>
        </w:rPr>
      </w:pPr>
      <w:r w:rsidRPr="00675BD2">
        <w:t xml:space="preserve"> (</w:t>
      </w:r>
      <w:r w:rsidRPr="00675BD2">
        <w:rPr>
          <w:rStyle w:val="FootnoteReference"/>
          <w:vertAlign w:val="baseline"/>
        </w:rPr>
        <w:footnoteRef/>
      </w:r>
      <w:r w:rsidRPr="00675BD2">
        <w:t>)</w:t>
      </w:r>
      <w:r w:rsidRPr="00675BD2">
        <w:rPr>
          <w:rtl/>
        </w:rPr>
        <w:t>صحيح البخاري برقم (7288)، وصحيح مسلم برقم (1337).</w:t>
      </w:r>
      <w:r>
        <w:rPr>
          <w:rtl/>
        </w:rPr>
        <w:t xml:space="preserve"> </w:t>
      </w:r>
    </w:p>
  </w:footnote>
  <w:footnote w:id="539">
    <w:p w:rsidR="00444CD6" w:rsidRPr="008E4AED" w:rsidRDefault="00444CD6" w:rsidP="008E4AED">
      <w:pPr>
        <w:pStyle w:val="5"/>
        <w:rPr>
          <w:rtl/>
        </w:rPr>
      </w:pPr>
      <w:r w:rsidRPr="008E4AED">
        <w:t xml:space="preserve"> (</w:t>
      </w:r>
      <w:r w:rsidRPr="008E4AED">
        <w:rPr>
          <w:rStyle w:val="FootnoteReference"/>
          <w:vertAlign w:val="baseline"/>
        </w:rPr>
        <w:footnoteRef/>
      </w:r>
      <w:r w:rsidRPr="008E4AED">
        <w:t>)</w:t>
      </w:r>
      <w:r w:rsidRPr="008E4AED">
        <w:rPr>
          <w:rtl/>
        </w:rPr>
        <w:t xml:space="preserve">الترمذي الفتن (2167). </w:t>
      </w:r>
    </w:p>
  </w:footnote>
  <w:footnote w:id="540">
    <w:p w:rsidR="00444CD6" w:rsidRPr="008E4AED" w:rsidRDefault="00444CD6" w:rsidP="008E4AED">
      <w:pPr>
        <w:pStyle w:val="5"/>
        <w:rPr>
          <w:rtl/>
        </w:rPr>
      </w:pPr>
      <w:r w:rsidRPr="008E4AED">
        <w:t xml:space="preserve"> (</w:t>
      </w:r>
      <w:r w:rsidRPr="008E4AED">
        <w:rPr>
          <w:rStyle w:val="FootnoteReference"/>
          <w:vertAlign w:val="baseline"/>
        </w:rPr>
        <w:footnoteRef/>
      </w:r>
      <w:r w:rsidRPr="008E4AED">
        <w:t>)</w:t>
      </w:r>
      <w:r w:rsidRPr="008E4AED">
        <w:rPr>
          <w:rtl/>
        </w:rPr>
        <w:t xml:space="preserve">رواه الترمذي (4 / 466)، وغيره بسند صحيح.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D6" w:rsidRPr="0000298E" w:rsidRDefault="00444CD6" w:rsidP="00FA0DA4">
    <w:pPr>
      <w:pStyle w:val="Header"/>
      <w:tabs>
        <w:tab w:val="clear" w:pos="4153"/>
        <w:tab w:val="clear" w:pos="8306"/>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427AE09D" wp14:editId="7F07AE5D">
              <wp:simplePos x="0" y="0"/>
              <wp:positionH relativeFrom="column">
                <wp:posOffset>-3200</wp:posOffset>
              </wp:positionH>
              <wp:positionV relativeFrom="paragraph">
                <wp:posOffset>326187</wp:posOffset>
              </wp:positionV>
              <wp:extent cx="4513478" cy="0"/>
              <wp:effectExtent l="0" t="19050" r="1905"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1347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7pt" to="355.1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8JIgIAAD8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BF5850">
      <w:rPr>
        <w:rFonts w:ascii="KFGQPC Uthman Taha Naskh" w:hAnsi="KFGQPC Uthman Taha Naskh" w:cs="KFGQPC Uthman Taha Naskh"/>
        <w:b/>
        <w:noProof/>
        <w:rtl/>
        <w:lang w:bidi="fa-IR"/>
      </w:rPr>
      <w:t>6</w:t>
    </w:r>
    <w:r w:rsidRPr="0000298E">
      <w:rPr>
        <w:rFonts w:ascii="KFGQPC Uthman Taha Naskh" w:hAnsi="KFGQPC Uthman Taha Naskh" w:cs="KFGQPC Uthman Taha Naskh"/>
        <w:b/>
        <w:rtl/>
        <w:lang w:bidi="fa-IR"/>
      </w:rPr>
      <w:fldChar w:fldCharType="end"/>
    </w:r>
    <w:r>
      <w:rPr>
        <w:rFonts w:ascii="mylotus" w:hAnsi="mylotus" w:cs="KFGQPC Uthman Taha Naskh" w:hint="cs"/>
        <w:rtl/>
        <w:lang w:bidi="fa-IR"/>
      </w:rPr>
      <w:tab/>
    </w:r>
    <w:r>
      <w:rPr>
        <w:rFonts w:ascii="mylotus" w:hAnsi="mylotus" w:cs="KFGQPC Uthman Taha Naskh" w:hint="cs"/>
        <w:rtl/>
        <w:lang w:bidi="fa-IR"/>
      </w:rPr>
      <w:tab/>
    </w:r>
    <w:r>
      <w:rPr>
        <w:rFonts w:ascii="mylotus" w:hAnsi="mylotus" w:cs="KFGQPC Uthman Taha Naskh" w:hint="cs"/>
        <w:rtl/>
        <w:lang w:bidi="fa-IR"/>
      </w:rPr>
      <w:tab/>
    </w:r>
    <w:r>
      <w:rPr>
        <w:rFonts w:ascii="mylotus" w:hAnsi="mylotus" w:cs="KFGQPC Uthman Taha Naskh" w:hint="cs"/>
        <w:rtl/>
        <w:lang w:bidi="fa-IR"/>
      </w:rPr>
      <w:tab/>
    </w:r>
    <w:r>
      <w:rPr>
        <w:rFonts w:ascii="mylotus" w:hAnsi="mylotus" w:cs="KFGQPC Uthman Taha Naskh" w:hint="cs"/>
        <w:rtl/>
        <w:lang w:bidi="fa-IR"/>
      </w:rPr>
      <w:tab/>
      <w:t xml:space="preserve">       </w:t>
    </w:r>
    <w:r>
      <w:rPr>
        <w:rFonts w:ascii="mylotus" w:hAnsi="mylotus" w:cs="KFGQPC Uthman Taha Naskh" w:hint="cs"/>
        <w:b/>
        <w:bCs/>
        <w:sz w:val="24"/>
        <w:szCs w:val="24"/>
        <w:rtl/>
        <w:lang w:bidi="fa-IR"/>
      </w:rPr>
      <w:t>أصول الإیمان في ضوء الکتاب والسنة</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D6" w:rsidRPr="0000298E" w:rsidRDefault="00444CD6" w:rsidP="00FA0DA4">
    <w:pPr>
      <w:pStyle w:val="Header"/>
      <w:tabs>
        <w:tab w:val="clear" w:pos="4153"/>
        <w:tab w:val="clear" w:pos="8306"/>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7456" behindDoc="0" locked="0" layoutInCell="1" allowOverlap="1" wp14:anchorId="776F5173" wp14:editId="04949042">
              <wp:simplePos x="0" y="0"/>
              <wp:positionH relativeFrom="column">
                <wp:posOffset>-3200</wp:posOffset>
              </wp:positionH>
              <wp:positionV relativeFrom="paragraph">
                <wp:posOffset>326187</wp:posOffset>
              </wp:positionV>
              <wp:extent cx="4484217" cy="0"/>
              <wp:effectExtent l="0" t="19050" r="12065"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4217"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7pt" to="352.8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" strokeweight="3pt">
              <v:stroke linestyle="thinThin"/>
            </v:line>
          </w:pict>
        </mc:Fallback>
      </mc:AlternateContent>
    </w:r>
    <w:r>
      <w:rPr>
        <w:rFonts w:asciiTheme="minorHAnsi" w:hAnsiTheme="minorHAnsi" w:cs="KFGQPC Uthman Taha Naskh" w:hint="cs"/>
        <w:b/>
        <w:bCs/>
        <w:sz w:val="24"/>
        <w:szCs w:val="24"/>
        <w:rtl/>
        <w:lang w:val="en-GB"/>
      </w:rPr>
      <w:t>الباب الثالث: مسائل متفرقة في العقیدة</w:t>
    </w:r>
    <w:r>
      <w:rPr>
        <w:rFonts w:ascii="KFGQPC Uthman Taha Naskh" w:hAnsi="KFGQPC Uthman Taha Naskh" w:cs="KFGQPC Uthman Taha Naskh" w:hint="cs"/>
        <w:b/>
        <w:bCs/>
        <w:sz w:val="26"/>
        <w:szCs w:val="26"/>
        <w:rtl/>
      </w:rPr>
      <w:tab/>
    </w:r>
    <w:r>
      <w:rPr>
        <w:rFonts w:ascii="KFGQPC Uthman Taha Naskh" w:hAnsi="KFGQPC Uthman Taha Naskh" w:cs="KFGQPC Uthman Taha Naskh" w:hint="cs"/>
        <w:b/>
        <w:bCs/>
        <w:sz w:val="26"/>
        <w:szCs w:val="26"/>
        <w:rtl/>
      </w:rPr>
      <w:tab/>
    </w:r>
    <w:r>
      <w:rPr>
        <w:rFonts w:ascii="KFGQPC Uthman Taha Naskh" w:hAnsi="KFGQPC Uthman Taha Naskh" w:cs="KFGQPC Uthman Taha Naskh" w:hint="cs"/>
        <w:b/>
        <w:bCs/>
        <w:sz w:val="26"/>
        <w:szCs w:val="26"/>
        <w:rtl/>
      </w:rPr>
      <w:tab/>
    </w:r>
    <w:r>
      <w:rPr>
        <w:rFonts w:ascii="KFGQPC Uthman Taha Naskh" w:hAnsi="KFGQPC Uthman Taha Naskh" w:cs="KFGQPC Uthman Taha Naskh" w:hint="cs"/>
        <w:b/>
        <w:bCs/>
        <w:sz w:val="26"/>
        <w:szCs w:val="26"/>
        <w:rtl/>
      </w:rPr>
      <w:tab/>
      <w:t xml:space="preserve">             </w:t>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85677F">
      <w:rPr>
        <w:rFonts w:ascii="KFGQPC Uthman Taha Naskh" w:hAnsi="KFGQPC Uthman Taha Naskh" w:cs="KFGQPC Uthman Taha Naskh"/>
        <w:b/>
        <w:noProof/>
        <w:rtl/>
      </w:rPr>
      <w:t>207</w:t>
    </w:r>
    <w:r w:rsidRPr="0000298E">
      <w:rPr>
        <w:rFonts w:ascii="KFGQPC Uthman Taha Naskh" w:hAnsi="KFGQPC Uthman Taha Naskh" w:cs="KFGQPC Uthman Taha Naskh"/>
        <w:b/>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D6" w:rsidRPr="0000298E" w:rsidRDefault="00444CD6" w:rsidP="002467DA">
    <w:pPr>
      <w:pStyle w:val="Header"/>
      <w:tabs>
        <w:tab w:val="clear" w:pos="4153"/>
        <w:tab w:val="clear" w:pos="8306"/>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2C10CE63" wp14:editId="1BCA6BF5">
              <wp:simplePos x="0" y="0"/>
              <wp:positionH relativeFrom="column">
                <wp:posOffset>-3200</wp:posOffset>
              </wp:positionH>
              <wp:positionV relativeFrom="paragraph">
                <wp:posOffset>326187</wp:posOffset>
              </wp:positionV>
              <wp:extent cx="4484217" cy="0"/>
              <wp:effectExtent l="0" t="19050" r="12065"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4217"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7pt" to="352.8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" strokeweight="3pt">
              <v:stroke linestyle="thinThin"/>
            </v:line>
          </w:pict>
        </mc:Fallback>
      </mc:AlternateContent>
    </w:r>
    <w:r>
      <w:rPr>
        <w:rFonts w:asciiTheme="minorHAnsi" w:hAnsiTheme="minorHAnsi" w:cs="KFGQPC Uthman Taha Naskh" w:hint="cs"/>
        <w:b/>
        <w:bCs/>
        <w:sz w:val="24"/>
        <w:szCs w:val="24"/>
        <w:rtl/>
        <w:lang w:val="en-GB"/>
      </w:rPr>
      <w:t>تعليم الصلاة</w:t>
    </w:r>
    <w:r w:rsidRPr="0000298E">
      <w:rPr>
        <w:rFonts w:ascii="KFGQPC Uthman Taha Naskh" w:hAnsi="KFGQPC Uthman Taha Naskh" w:cs="KFGQPC Uthman Taha Naskh"/>
        <w:b/>
        <w:bCs/>
        <w:sz w:val="26"/>
        <w:szCs w:val="26"/>
        <w:rtl/>
      </w:rPr>
      <w:tab/>
    </w:r>
    <w:r>
      <w:rPr>
        <w:rFonts w:ascii="KFGQPC Uthman Taha Naskh" w:hAnsi="KFGQPC Uthman Taha Naskh" w:cs="KFGQPC Uthman Taha Naskh"/>
        <w:b/>
        <w:bCs/>
        <w:sz w:val="26"/>
        <w:szCs w:val="26"/>
      </w:rPr>
      <w:tab/>
    </w:r>
    <w:r>
      <w:rPr>
        <w:rFonts w:ascii="KFGQPC Uthman Taha Naskh" w:hAnsi="KFGQPC Uthman Taha Naskh" w:cs="KFGQPC Uthman Taha Naskh" w:hint="cs"/>
        <w:b/>
        <w:bCs/>
        <w:sz w:val="26"/>
        <w:szCs w:val="26"/>
        <w:rtl/>
      </w:rPr>
      <w:tab/>
    </w:r>
    <w:r>
      <w:rPr>
        <w:rFonts w:ascii="KFGQPC Uthman Taha Naskh" w:hAnsi="KFGQPC Uthman Taha Naskh" w:cs="KFGQPC Uthman Taha Naskh" w:hint="cs"/>
        <w:b/>
        <w:bCs/>
        <w:sz w:val="26"/>
        <w:szCs w:val="26"/>
        <w:rtl/>
      </w:rPr>
      <w:tab/>
    </w:r>
    <w:r>
      <w:rPr>
        <w:rFonts w:ascii="KFGQPC Uthman Taha Naskh" w:hAnsi="KFGQPC Uthman Taha Naskh" w:cs="KFGQPC Uthman Taha Naskh" w:hint="cs"/>
        <w:b/>
        <w:bCs/>
        <w:sz w:val="26"/>
        <w:szCs w:val="26"/>
        <w:rtl/>
      </w:rPr>
      <w:tab/>
    </w:r>
    <w:r>
      <w:rPr>
        <w:rFonts w:ascii="KFGQPC Uthman Taha Naskh" w:hAnsi="KFGQPC Uthman Taha Naskh" w:cs="KFGQPC Uthman Taha Naskh" w:hint="cs"/>
        <w:b/>
        <w:bCs/>
        <w:sz w:val="26"/>
        <w:szCs w:val="26"/>
        <w:rtl/>
      </w:rPr>
      <w:tab/>
    </w:r>
    <w:r>
      <w:rPr>
        <w:rFonts w:ascii="KFGQPC Uthman Taha Naskh" w:hAnsi="KFGQPC Uthman Taha Naskh" w:cs="KFGQPC Uthman Taha Naskh" w:hint="cs"/>
        <w:b/>
        <w:bCs/>
        <w:sz w:val="26"/>
        <w:szCs w:val="26"/>
        <w:rtl/>
      </w:rPr>
      <w:tab/>
      <w:t xml:space="preserve">             </w:t>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Pr>
        <w:rFonts w:ascii="KFGQPC Uthman Taha Naskh" w:hAnsi="KFGQPC Uthman Taha Naskh" w:cs="KFGQPC Uthman Taha Naskh" w:hint="eastAsia"/>
        <w:b/>
        <w:noProof/>
        <w:rtl/>
      </w:rPr>
      <w:t>‌ج</w:t>
    </w:r>
    <w:r w:rsidRPr="0000298E">
      <w:rPr>
        <w:rFonts w:ascii="KFGQPC Uthman Taha Naskh" w:hAnsi="KFGQPC Uthman Taha Naskh" w:cs="KFGQPC Uthman Taha Naskh"/>
        <w:b/>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D6" w:rsidRPr="0000298E" w:rsidRDefault="00444CD6" w:rsidP="002467DA">
    <w:pPr>
      <w:pStyle w:val="Header"/>
      <w:tabs>
        <w:tab w:val="clear" w:pos="4153"/>
        <w:tab w:val="clear" w:pos="8306"/>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9504" behindDoc="0" locked="0" layoutInCell="1" allowOverlap="1" wp14:anchorId="633AC79D" wp14:editId="6108C952">
              <wp:simplePos x="0" y="0"/>
              <wp:positionH relativeFrom="column">
                <wp:posOffset>-3200</wp:posOffset>
              </wp:positionH>
              <wp:positionV relativeFrom="paragraph">
                <wp:posOffset>326187</wp:posOffset>
              </wp:positionV>
              <wp:extent cx="4484217" cy="0"/>
              <wp:effectExtent l="0" t="19050" r="12065"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4217"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7pt" to="352.8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" strokeweight="3pt">
              <v:stroke linestyle="thinThin"/>
            </v:line>
          </w:pict>
        </mc:Fallback>
      </mc:AlternateContent>
    </w:r>
    <w:r>
      <w:rPr>
        <w:rFonts w:asciiTheme="minorHAnsi" w:hAnsiTheme="minorHAnsi" w:cs="KFGQPC Uthman Taha Naskh" w:hint="cs"/>
        <w:b/>
        <w:bCs/>
        <w:sz w:val="24"/>
        <w:szCs w:val="24"/>
        <w:rtl/>
        <w:lang w:val="en-GB"/>
      </w:rPr>
      <w:t>فهرست مطالب</w:t>
    </w:r>
    <w:r>
      <w:rPr>
        <w:rFonts w:ascii="KFGQPC Uthman Taha Naskh" w:hAnsi="KFGQPC Uthman Taha Naskh" w:cs="KFGQPC Uthman Taha Naskh"/>
        <w:b/>
        <w:bCs/>
        <w:sz w:val="26"/>
        <w:szCs w:val="26"/>
      </w:rPr>
      <w:tab/>
    </w:r>
    <w:r>
      <w:rPr>
        <w:rFonts w:ascii="KFGQPC Uthman Taha Naskh" w:hAnsi="KFGQPC Uthman Taha Naskh" w:cs="KFGQPC Uthman Taha Naskh" w:hint="cs"/>
        <w:b/>
        <w:bCs/>
        <w:sz w:val="26"/>
        <w:szCs w:val="26"/>
        <w:rtl/>
      </w:rPr>
      <w:tab/>
    </w:r>
    <w:r>
      <w:rPr>
        <w:rFonts w:ascii="KFGQPC Uthman Taha Naskh" w:hAnsi="KFGQPC Uthman Taha Naskh" w:cs="KFGQPC Uthman Taha Naskh" w:hint="cs"/>
        <w:b/>
        <w:bCs/>
        <w:sz w:val="26"/>
        <w:szCs w:val="26"/>
        <w:rtl/>
      </w:rPr>
      <w:tab/>
    </w:r>
    <w:r>
      <w:rPr>
        <w:rFonts w:ascii="KFGQPC Uthman Taha Naskh" w:hAnsi="KFGQPC Uthman Taha Naskh" w:cs="KFGQPC Uthman Taha Naskh" w:hint="cs"/>
        <w:b/>
        <w:bCs/>
        <w:sz w:val="26"/>
        <w:szCs w:val="26"/>
        <w:rtl/>
      </w:rPr>
      <w:tab/>
    </w:r>
    <w:r>
      <w:rPr>
        <w:rFonts w:ascii="KFGQPC Uthman Taha Naskh" w:hAnsi="KFGQPC Uthman Taha Naskh" w:cs="KFGQPC Uthman Taha Naskh" w:hint="cs"/>
        <w:b/>
        <w:bCs/>
        <w:sz w:val="26"/>
        <w:szCs w:val="26"/>
        <w:rtl/>
      </w:rPr>
      <w:tab/>
    </w:r>
    <w:r>
      <w:rPr>
        <w:rFonts w:ascii="KFGQPC Uthman Taha Naskh" w:hAnsi="KFGQPC Uthman Taha Naskh" w:cs="KFGQPC Uthman Taha Naskh" w:hint="cs"/>
        <w:b/>
        <w:bCs/>
        <w:sz w:val="26"/>
        <w:szCs w:val="26"/>
        <w:rtl/>
      </w:rPr>
      <w:tab/>
    </w:r>
    <w:r>
      <w:rPr>
        <w:rFonts w:ascii="KFGQPC Uthman Taha Naskh" w:hAnsi="KFGQPC Uthman Taha Naskh" w:cs="KFGQPC Uthman Taha Naskh" w:hint="cs"/>
        <w:b/>
        <w:bCs/>
        <w:sz w:val="26"/>
        <w:szCs w:val="26"/>
        <w:rtl/>
      </w:rPr>
      <w:tab/>
      <w:t xml:space="preserve">             </w:t>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BF5850">
      <w:rPr>
        <w:rFonts w:ascii="KFGQPC Uthman Taha Naskh" w:hAnsi="KFGQPC Uthman Taha Naskh" w:cs="KFGQPC Uthman Taha Naskh" w:hint="eastAsia"/>
        <w:b/>
        <w:noProof/>
        <w:rtl/>
      </w:rPr>
      <w:t>‌ج</w:t>
    </w:r>
    <w:r w:rsidRPr="0000298E">
      <w:rPr>
        <w:rFonts w:ascii="KFGQPC Uthman Taha Naskh" w:hAnsi="KFGQPC Uthman Taha Naskh" w:cs="KFGQPC Uthman Taha Naskh"/>
        <w:b/>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D6" w:rsidRDefault="00444CD6">
    <w:pPr>
      <w:pStyle w:val="Header"/>
      <w:rPr>
        <w:rtl/>
        <w:lang w:bidi="fa-IR"/>
      </w:rPr>
    </w:pPr>
  </w:p>
  <w:p w:rsidR="00444CD6" w:rsidRPr="0034423E" w:rsidRDefault="00444CD6">
    <w:pPr>
      <w:pStyle w:val="Header"/>
      <w:rPr>
        <w:sz w:val="30"/>
        <w:szCs w:val="30"/>
        <w:rtl/>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D6" w:rsidRDefault="00444CD6">
    <w:pPr>
      <w:pStyle w:val="Header"/>
      <w:rPr>
        <w:rtl/>
        <w:lang w:bidi="fa-IR"/>
      </w:rPr>
    </w:pPr>
  </w:p>
  <w:p w:rsidR="00444CD6" w:rsidRPr="0034423E" w:rsidRDefault="00444CD6">
    <w:pPr>
      <w:pStyle w:val="Header"/>
      <w:rPr>
        <w:sz w:val="30"/>
        <w:szCs w:val="30"/>
        <w:rtl/>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D6" w:rsidRPr="0000298E" w:rsidRDefault="00444CD6" w:rsidP="002467DA">
    <w:pPr>
      <w:pStyle w:val="Header"/>
      <w:tabs>
        <w:tab w:val="clear" w:pos="4153"/>
        <w:tab w:val="clear" w:pos="8306"/>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1312" behindDoc="0" locked="0" layoutInCell="1" allowOverlap="1" wp14:anchorId="2810B590" wp14:editId="241215FA">
              <wp:simplePos x="0" y="0"/>
              <wp:positionH relativeFrom="column">
                <wp:posOffset>-3200</wp:posOffset>
              </wp:positionH>
              <wp:positionV relativeFrom="paragraph">
                <wp:posOffset>326187</wp:posOffset>
              </wp:positionV>
              <wp:extent cx="4484217" cy="0"/>
              <wp:effectExtent l="0" t="19050" r="12065" b="1905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4217"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7pt" to="352.8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" strokeweight="3pt">
              <v:stroke linestyle="thinThin"/>
            </v:line>
          </w:pict>
        </mc:Fallback>
      </mc:AlternateContent>
    </w:r>
    <w:r>
      <w:rPr>
        <w:rFonts w:asciiTheme="minorHAnsi" w:hAnsiTheme="minorHAnsi" w:cs="KFGQPC Uthman Taha Naskh" w:hint="cs"/>
        <w:b/>
        <w:bCs/>
        <w:sz w:val="24"/>
        <w:szCs w:val="24"/>
        <w:rtl/>
        <w:lang w:val="en-GB"/>
      </w:rPr>
      <w:t>الم</w:t>
    </w:r>
    <w:r>
      <w:rPr>
        <w:rFonts w:asciiTheme="minorHAnsi" w:hAnsiTheme="minorHAnsi" w:cs="KFGQPC Uthman Taha Naskh" w:hint="cs"/>
        <w:b/>
        <w:bCs/>
        <w:sz w:val="24"/>
        <w:szCs w:val="24"/>
        <w:rtl/>
        <w:lang w:bidi="fa-IR"/>
      </w:rPr>
      <w:t>قدمة</w:t>
    </w:r>
    <w:r w:rsidRPr="0000298E">
      <w:rPr>
        <w:rFonts w:ascii="KFGQPC Uthman Taha Naskh" w:hAnsi="KFGQPC Uthman Taha Naskh" w:cs="KFGQPC Uthman Taha Naskh"/>
        <w:b/>
        <w:bCs/>
        <w:sz w:val="26"/>
        <w:szCs w:val="26"/>
        <w:rtl/>
      </w:rPr>
      <w:tab/>
    </w:r>
    <w:r>
      <w:rPr>
        <w:rFonts w:ascii="KFGQPC Uthman Taha Naskh" w:hAnsi="KFGQPC Uthman Taha Naskh" w:cs="KFGQPC Uthman Taha Naskh"/>
        <w:b/>
        <w:bCs/>
        <w:sz w:val="26"/>
        <w:szCs w:val="26"/>
      </w:rPr>
      <w:tab/>
    </w:r>
    <w:r>
      <w:rPr>
        <w:rFonts w:ascii="KFGQPC Uthman Taha Naskh" w:hAnsi="KFGQPC Uthman Taha Naskh" w:cs="KFGQPC Uthman Taha Naskh" w:hint="cs"/>
        <w:b/>
        <w:bCs/>
        <w:sz w:val="26"/>
        <w:szCs w:val="26"/>
        <w:rtl/>
      </w:rPr>
      <w:tab/>
    </w:r>
    <w:r>
      <w:rPr>
        <w:rFonts w:ascii="KFGQPC Uthman Taha Naskh" w:hAnsi="KFGQPC Uthman Taha Naskh" w:cs="KFGQPC Uthman Taha Naskh" w:hint="cs"/>
        <w:b/>
        <w:bCs/>
        <w:sz w:val="26"/>
        <w:szCs w:val="26"/>
        <w:rtl/>
      </w:rPr>
      <w:tab/>
    </w:r>
    <w:r>
      <w:rPr>
        <w:rFonts w:ascii="KFGQPC Uthman Taha Naskh" w:hAnsi="KFGQPC Uthman Taha Naskh" w:cs="KFGQPC Uthman Taha Naskh" w:hint="cs"/>
        <w:b/>
        <w:bCs/>
        <w:sz w:val="26"/>
        <w:szCs w:val="26"/>
        <w:rtl/>
      </w:rPr>
      <w:tab/>
    </w:r>
    <w:r>
      <w:rPr>
        <w:rFonts w:ascii="KFGQPC Uthman Taha Naskh" w:hAnsi="KFGQPC Uthman Taha Naskh" w:cs="KFGQPC Uthman Taha Naskh" w:hint="cs"/>
        <w:b/>
        <w:bCs/>
        <w:sz w:val="26"/>
        <w:szCs w:val="26"/>
        <w:rtl/>
      </w:rPr>
      <w:tab/>
    </w:r>
    <w:r>
      <w:rPr>
        <w:rFonts w:ascii="KFGQPC Uthman Taha Naskh" w:hAnsi="KFGQPC Uthman Taha Naskh" w:cs="KFGQPC Uthman Taha Naskh" w:hint="cs"/>
        <w:b/>
        <w:bCs/>
        <w:sz w:val="26"/>
        <w:szCs w:val="26"/>
        <w:rtl/>
      </w:rPr>
      <w:tab/>
      <w:t xml:space="preserve">             </w:t>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BF5850">
      <w:rPr>
        <w:rFonts w:ascii="KFGQPC Uthman Taha Naskh" w:hAnsi="KFGQPC Uthman Taha Naskh" w:cs="KFGQPC Uthman Taha Naskh"/>
        <w:b/>
        <w:noProof/>
        <w:rtl/>
      </w:rPr>
      <w:t>5</w:t>
    </w:r>
    <w:r w:rsidRPr="0000298E">
      <w:rPr>
        <w:rFonts w:ascii="KFGQPC Uthman Taha Naskh" w:hAnsi="KFGQPC Uthman Taha Naskh" w:cs="KFGQPC Uthman Taha Naskh"/>
        <w:b/>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D6" w:rsidRPr="0000298E" w:rsidRDefault="00444CD6" w:rsidP="002467DA">
    <w:pPr>
      <w:pStyle w:val="Header"/>
      <w:tabs>
        <w:tab w:val="clear" w:pos="4153"/>
        <w:tab w:val="clear" w:pos="8306"/>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3360" behindDoc="0" locked="0" layoutInCell="1" allowOverlap="1" wp14:anchorId="3B66B6AA" wp14:editId="6E7A6096">
              <wp:simplePos x="0" y="0"/>
              <wp:positionH relativeFrom="column">
                <wp:posOffset>-3200</wp:posOffset>
              </wp:positionH>
              <wp:positionV relativeFrom="paragraph">
                <wp:posOffset>326187</wp:posOffset>
              </wp:positionV>
              <wp:extent cx="4484217" cy="0"/>
              <wp:effectExtent l="0" t="19050" r="12065" b="1905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4217"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7pt" to="352.8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" strokeweight="3pt">
              <v:stroke linestyle="thinThin"/>
            </v:line>
          </w:pict>
        </mc:Fallback>
      </mc:AlternateContent>
    </w:r>
    <w:r>
      <w:rPr>
        <w:rFonts w:asciiTheme="minorHAnsi" w:hAnsiTheme="minorHAnsi" w:cs="KFGQPC Uthman Taha Naskh" w:hint="cs"/>
        <w:b/>
        <w:bCs/>
        <w:sz w:val="24"/>
        <w:szCs w:val="24"/>
        <w:rtl/>
        <w:lang w:val="en-GB"/>
      </w:rPr>
      <w:t>الباب الأول: الإیمان بالله</w:t>
    </w:r>
    <w:r w:rsidRPr="0000298E">
      <w:rPr>
        <w:rFonts w:ascii="KFGQPC Uthman Taha Naskh" w:hAnsi="KFGQPC Uthman Taha Naskh" w:cs="KFGQPC Uthman Taha Naskh"/>
        <w:b/>
        <w:bCs/>
        <w:sz w:val="26"/>
        <w:szCs w:val="26"/>
        <w:rtl/>
      </w:rPr>
      <w:tab/>
    </w:r>
    <w:r>
      <w:rPr>
        <w:rFonts w:ascii="KFGQPC Uthman Taha Naskh" w:hAnsi="KFGQPC Uthman Taha Naskh" w:cs="KFGQPC Uthman Taha Naskh" w:hint="cs"/>
        <w:b/>
        <w:bCs/>
        <w:sz w:val="26"/>
        <w:szCs w:val="26"/>
        <w:rtl/>
      </w:rPr>
      <w:tab/>
    </w:r>
    <w:r>
      <w:rPr>
        <w:rFonts w:ascii="KFGQPC Uthman Taha Naskh" w:hAnsi="KFGQPC Uthman Taha Naskh" w:cs="KFGQPC Uthman Taha Naskh" w:hint="cs"/>
        <w:b/>
        <w:bCs/>
        <w:sz w:val="26"/>
        <w:szCs w:val="26"/>
        <w:rtl/>
      </w:rPr>
      <w:tab/>
    </w:r>
    <w:r>
      <w:rPr>
        <w:rFonts w:ascii="KFGQPC Uthman Taha Naskh" w:hAnsi="KFGQPC Uthman Taha Naskh" w:cs="KFGQPC Uthman Taha Naskh" w:hint="cs"/>
        <w:b/>
        <w:bCs/>
        <w:sz w:val="26"/>
        <w:szCs w:val="26"/>
        <w:rtl/>
      </w:rPr>
      <w:tab/>
    </w:r>
    <w:r>
      <w:rPr>
        <w:rFonts w:ascii="KFGQPC Uthman Taha Naskh" w:hAnsi="KFGQPC Uthman Taha Naskh" w:cs="KFGQPC Uthman Taha Naskh" w:hint="cs"/>
        <w:b/>
        <w:bCs/>
        <w:sz w:val="26"/>
        <w:szCs w:val="26"/>
        <w:rtl/>
      </w:rPr>
      <w:tab/>
    </w:r>
    <w:r>
      <w:rPr>
        <w:rFonts w:ascii="KFGQPC Uthman Taha Naskh" w:hAnsi="KFGQPC Uthman Taha Naskh" w:cs="KFGQPC Uthman Taha Naskh" w:hint="cs"/>
        <w:b/>
        <w:bCs/>
        <w:sz w:val="26"/>
        <w:szCs w:val="26"/>
        <w:rtl/>
      </w:rPr>
      <w:tab/>
      <w:t xml:space="preserve">             </w:t>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BF5850">
      <w:rPr>
        <w:rFonts w:ascii="KFGQPC Uthman Taha Naskh" w:hAnsi="KFGQPC Uthman Taha Naskh" w:cs="KFGQPC Uthman Taha Naskh"/>
        <w:b/>
        <w:noProof/>
        <w:rtl/>
      </w:rPr>
      <w:t>67</w:t>
    </w:r>
    <w:r w:rsidRPr="0000298E">
      <w:rPr>
        <w:rFonts w:ascii="KFGQPC Uthman Taha Naskh" w:hAnsi="KFGQPC Uthman Taha Naskh" w:cs="KFGQPC Uthman Taha Naskh"/>
        <w:b/>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D6" w:rsidRDefault="00444CD6">
    <w:pPr>
      <w:pStyle w:val="Header"/>
      <w:rPr>
        <w:rtl/>
        <w:lang w:bidi="fa-IR"/>
      </w:rPr>
    </w:pPr>
  </w:p>
  <w:p w:rsidR="00444CD6" w:rsidRPr="0034423E" w:rsidRDefault="00444CD6">
    <w:pPr>
      <w:pStyle w:val="Header"/>
      <w:rPr>
        <w:sz w:val="30"/>
        <w:szCs w:val="30"/>
        <w:rtl/>
        <w:lang w:bidi="fa-I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D6" w:rsidRPr="0000298E" w:rsidRDefault="00444CD6" w:rsidP="00FA0DA4">
    <w:pPr>
      <w:pStyle w:val="Header"/>
      <w:tabs>
        <w:tab w:val="clear" w:pos="4153"/>
        <w:tab w:val="clear" w:pos="8306"/>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5408" behindDoc="0" locked="0" layoutInCell="1" allowOverlap="1" wp14:anchorId="751908F6" wp14:editId="5C79CE56">
              <wp:simplePos x="0" y="0"/>
              <wp:positionH relativeFrom="column">
                <wp:posOffset>-3200</wp:posOffset>
              </wp:positionH>
              <wp:positionV relativeFrom="paragraph">
                <wp:posOffset>326187</wp:posOffset>
              </wp:positionV>
              <wp:extent cx="4484217" cy="0"/>
              <wp:effectExtent l="0" t="19050" r="12065"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4217"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7pt" to="352.8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" strokeweight="3pt">
              <v:stroke linestyle="thinThin"/>
            </v:line>
          </w:pict>
        </mc:Fallback>
      </mc:AlternateContent>
    </w:r>
    <w:r>
      <w:rPr>
        <w:rFonts w:asciiTheme="minorHAnsi" w:hAnsiTheme="minorHAnsi" w:cs="KFGQPC Uthman Taha Naskh" w:hint="cs"/>
        <w:b/>
        <w:bCs/>
        <w:sz w:val="24"/>
        <w:szCs w:val="24"/>
        <w:rtl/>
        <w:lang w:val="en-GB"/>
      </w:rPr>
      <w:t>الباب الثاني: بقیة أرکان الإیمان</w:t>
    </w:r>
    <w:r>
      <w:rPr>
        <w:rFonts w:ascii="KFGQPC Uthman Taha Naskh" w:hAnsi="KFGQPC Uthman Taha Naskh" w:cs="KFGQPC Uthman Taha Naskh" w:hint="cs"/>
        <w:b/>
        <w:bCs/>
        <w:sz w:val="26"/>
        <w:szCs w:val="26"/>
        <w:rtl/>
      </w:rPr>
      <w:tab/>
    </w:r>
    <w:r>
      <w:rPr>
        <w:rFonts w:ascii="KFGQPC Uthman Taha Naskh" w:hAnsi="KFGQPC Uthman Taha Naskh" w:cs="KFGQPC Uthman Taha Naskh" w:hint="cs"/>
        <w:b/>
        <w:bCs/>
        <w:sz w:val="26"/>
        <w:szCs w:val="26"/>
        <w:rtl/>
      </w:rPr>
      <w:tab/>
    </w:r>
    <w:r>
      <w:rPr>
        <w:rFonts w:ascii="KFGQPC Uthman Taha Naskh" w:hAnsi="KFGQPC Uthman Taha Naskh" w:cs="KFGQPC Uthman Taha Naskh" w:hint="cs"/>
        <w:b/>
        <w:bCs/>
        <w:sz w:val="26"/>
        <w:szCs w:val="26"/>
        <w:rtl/>
      </w:rPr>
      <w:tab/>
    </w:r>
    <w:r>
      <w:rPr>
        <w:rFonts w:ascii="KFGQPC Uthman Taha Naskh" w:hAnsi="KFGQPC Uthman Taha Naskh" w:cs="KFGQPC Uthman Taha Naskh" w:hint="cs"/>
        <w:b/>
        <w:bCs/>
        <w:sz w:val="26"/>
        <w:szCs w:val="26"/>
        <w:rtl/>
      </w:rPr>
      <w:tab/>
    </w:r>
    <w:r>
      <w:rPr>
        <w:rFonts w:ascii="KFGQPC Uthman Taha Naskh" w:hAnsi="KFGQPC Uthman Taha Naskh" w:cs="KFGQPC Uthman Taha Naskh" w:hint="cs"/>
        <w:b/>
        <w:bCs/>
        <w:sz w:val="26"/>
        <w:szCs w:val="26"/>
        <w:rtl/>
      </w:rPr>
      <w:tab/>
      <w:t xml:space="preserve">             </w:t>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85677F">
      <w:rPr>
        <w:rFonts w:ascii="KFGQPC Uthman Taha Naskh" w:hAnsi="KFGQPC Uthman Taha Naskh" w:cs="KFGQPC Uthman Taha Naskh"/>
        <w:b/>
        <w:noProof/>
        <w:rtl/>
      </w:rPr>
      <w:t>181</w:t>
    </w:r>
    <w:r w:rsidRPr="0000298E">
      <w:rPr>
        <w:rFonts w:ascii="KFGQPC Uthman Taha Naskh" w:hAnsi="KFGQPC Uthman Taha Naskh" w:cs="KFGQPC Uthman Taha Naskh"/>
        <w:b/>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046380E"/>
    <w:multiLevelType w:val="hybridMultilevel"/>
    <w:tmpl w:val="686A2EE6"/>
    <w:lvl w:ilvl="0" w:tplc="92648F5C">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9E5413E"/>
    <w:multiLevelType w:val="hybridMultilevel"/>
    <w:tmpl w:val="99445E14"/>
    <w:lvl w:ilvl="0" w:tplc="B7C4617E">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0D510FA1"/>
    <w:multiLevelType w:val="hybridMultilevel"/>
    <w:tmpl w:val="5D0E7DFA"/>
    <w:lvl w:ilvl="0" w:tplc="9AAAFEA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DD40C8A"/>
    <w:multiLevelType w:val="hybridMultilevel"/>
    <w:tmpl w:val="59883CDA"/>
    <w:lvl w:ilvl="0" w:tplc="A32658C8">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1E5739CF"/>
    <w:multiLevelType w:val="hybridMultilevel"/>
    <w:tmpl w:val="6E066150"/>
    <w:lvl w:ilvl="0" w:tplc="F9249DA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0">
    <w:nsid w:val="204E14C2"/>
    <w:multiLevelType w:val="hybridMultilevel"/>
    <w:tmpl w:val="262CDCF8"/>
    <w:lvl w:ilvl="0" w:tplc="C1C63928">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24D00916"/>
    <w:multiLevelType w:val="hybridMultilevel"/>
    <w:tmpl w:val="31E0B898"/>
    <w:lvl w:ilvl="0" w:tplc="792E596E">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2AE13C41"/>
    <w:multiLevelType w:val="hybridMultilevel"/>
    <w:tmpl w:val="176AAA0E"/>
    <w:lvl w:ilvl="0" w:tplc="77DE01CA">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2F464CE1"/>
    <w:multiLevelType w:val="hybridMultilevel"/>
    <w:tmpl w:val="BED47BE6"/>
    <w:lvl w:ilvl="0" w:tplc="0164975A">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3078356D"/>
    <w:multiLevelType w:val="hybridMultilevel"/>
    <w:tmpl w:val="A67EB2E6"/>
    <w:lvl w:ilvl="0" w:tplc="CA2C97A2">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3100183F"/>
    <w:multiLevelType w:val="hybridMultilevel"/>
    <w:tmpl w:val="D62262B2"/>
    <w:lvl w:ilvl="0" w:tplc="1FA6A30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B544816"/>
    <w:multiLevelType w:val="hybridMultilevel"/>
    <w:tmpl w:val="5CF6E14E"/>
    <w:lvl w:ilvl="0" w:tplc="08A02442">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6C3D36"/>
    <w:multiLevelType w:val="hybridMultilevel"/>
    <w:tmpl w:val="854C235A"/>
    <w:lvl w:ilvl="0" w:tplc="768C382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0627515"/>
    <w:multiLevelType w:val="hybridMultilevel"/>
    <w:tmpl w:val="A74C8440"/>
    <w:lvl w:ilvl="0" w:tplc="4CF4B65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3C2091D"/>
    <w:multiLevelType w:val="hybridMultilevel"/>
    <w:tmpl w:val="31FC009E"/>
    <w:lvl w:ilvl="0" w:tplc="AB8803BA">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96E28F0"/>
    <w:multiLevelType w:val="hybridMultilevel"/>
    <w:tmpl w:val="0ACA508E"/>
    <w:lvl w:ilvl="0" w:tplc="337EB8A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5BD423E3"/>
    <w:multiLevelType w:val="hybridMultilevel"/>
    <w:tmpl w:val="C5529892"/>
    <w:lvl w:ilvl="0" w:tplc="DA30222E">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07E7C2C"/>
    <w:multiLevelType w:val="hybridMultilevel"/>
    <w:tmpl w:val="A0B4C5B2"/>
    <w:lvl w:ilvl="0" w:tplc="95EC191C">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736ED6"/>
    <w:multiLevelType w:val="hybridMultilevel"/>
    <w:tmpl w:val="74EE6DAA"/>
    <w:lvl w:ilvl="0" w:tplc="08B0B0AE">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11B5AAB"/>
    <w:multiLevelType w:val="hybridMultilevel"/>
    <w:tmpl w:val="A0C65916"/>
    <w:lvl w:ilvl="0" w:tplc="4C0605BE">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AE56AE8"/>
    <w:multiLevelType w:val="hybridMultilevel"/>
    <w:tmpl w:val="95BCDFA4"/>
    <w:lvl w:ilvl="0" w:tplc="4EF0DA2E">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4">
    <w:nsid w:val="7B97169A"/>
    <w:multiLevelType w:val="hybridMultilevel"/>
    <w:tmpl w:val="702E16DE"/>
    <w:lvl w:ilvl="0" w:tplc="D7EAC75A">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9"/>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40"/>
  </w:num>
  <w:num w:numId="15">
    <w:abstractNumId w:val="30"/>
  </w:num>
  <w:num w:numId="16">
    <w:abstractNumId w:val="13"/>
  </w:num>
  <w:num w:numId="17">
    <w:abstractNumId w:val="25"/>
  </w:num>
  <w:num w:numId="18">
    <w:abstractNumId w:val="16"/>
  </w:num>
  <w:num w:numId="19">
    <w:abstractNumId w:val="12"/>
  </w:num>
  <w:num w:numId="20">
    <w:abstractNumId w:val="24"/>
  </w:num>
  <w:num w:numId="21">
    <w:abstractNumId w:val="32"/>
  </w:num>
  <w:num w:numId="22">
    <w:abstractNumId w:val="26"/>
  </w:num>
  <w:num w:numId="23">
    <w:abstractNumId w:val="21"/>
  </w:num>
  <w:num w:numId="24">
    <w:abstractNumId w:val="45"/>
  </w:num>
  <w:num w:numId="25">
    <w:abstractNumId w:val="36"/>
  </w:num>
  <w:num w:numId="26">
    <w:abstractNumId w:val="10"/>
  </w:num>
  <w:num w:numId="27">
    <w:abstractNumId w:val="38"/>
  </w:num>
  <w:num w:numId="28">
    <w:abstractNumId w:val="28"/>
  </w:num>
  <w:num w:numId="29">
    <w:abstractNumId w:val="39"/>
  </w:num>
  <w:num w:numId="30">
    <w:abstractNumId w:val="20"/>
  </w:num>
  <w:num w:numId="31">
    <w:abstractNumId w:val="27"/>
  </w:num>
  <w:num w:numId="32">
    <w:abstractNumId w:val="41"/>
  </w:num>
  <w:num w:numId="33">
    <w:abstractNumId w:val="31"/>
  </w:num>
  <w:num w:numId="34">
    <w:abstractNumId w:val="17"/>
  </w:num>
  <w:num w:numId="35">
    <w:abstractNumId w:val="42"/>
  </w:num>
  <w:num w:numId="36">
    <w:abstractNumId w:val="44"/>
  </w:num>
  <w:num w:numId="37">
    <w:abstractNumId w:val="18"/>
  </w:num>
  <w:num w:numId="38">
    <w:abstractNumId w:val="23"/>
  </w:num>
  <w:num w:numId="39">
    <w:abstractNumId w:val="22"/>
  </w:num>
  <w:num w:numId="40">
    <w:abstractNumId w:val="43"/>
  </w:num>
  <w:num w:numId="41">
    <w:abstractNumId w:val="33"/>
  </w:num>
  <w:num w:numId="42">
    <w:abstractNumId w:val="29"/>
  </w:num>
  <w:num w:numId="43">
    <w:abstractNumId w:val="35"/>
  </w:num>
  <w:num w:numId="44">
    <w:abstractNumId w:val="15"/>
  </w:num>
  <w:num w:numId="45">
    <w:abstractNumId w:val="14"/>
  </w:num>
  <w:num w:numId="46">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3527"/>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2B3"/>
    <w:rsid w:val="000155F4"/>
    <w:rsid w:val="00015D09"/>
    <w:rsid w:val="00015E4F"/>
    <w:rsid w:val="00015EA3"/>
    <w:rsid w:val="00017208"/>
    <w:rsid w:val="0001751A"/>
    <w:rsid w:val="00017728"/>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7F"/>
    <w:rsid w:val="000309EA"/>
    <w:rsid w:val="00030CAF"/>
    <w:rsid w:val="00030DCD"/>
    <w:rsid w:val="000315C8"/>
    <w:rsid w:val="00031D60"/>
    <w:rsid w:val="0003254F"/>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3D1E"/>
    <w:rsid w:val="000853DF"/>
    <w:rsid w:val="00085C34"/>
    <w:rsid w:val="00086311"/>
    <w:rsid w:val="00086A48"/>
    <w:rsid w:val="00086D07"/>
    <w:rsid w:val="000879F9"/>
    <w:rsid w:val="00087CA6"/>
    <w:rsid w:val="000901B5"/>
    <w:rsid w:val="0009064A"/>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436"/>
    <w:rsid w:val="000B2A47"/>
    <w:rsid w:val="000B2BBB"/>
    <w:rsid w:val="000B2FE6"/>
    <w:rsid w:val="000B328E"/>
    <w:rsid w:val="000B37D3"/>
    <w:rsid w:val="000B3AF1"/>
    <w:rsid w:val="000B3DFE"/>
    <w:rsid w:val="000B3E6E"/>
    <w:rsid w:val="000B3EA0"/>
    <w:rsid w:val="000B484E"/>
    <w:rsid w:val="000B5C9D"/>
    <w:rsid w:val="000B5F30"/>
    <w:rsid w:val="000B6B4A"/>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2D9"/>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AAE"/>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3D6"/>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366D"/>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4A"/>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3E87"/>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0F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5A9"/>
    <w:rsid w:val="001D7714"/>
    <w:rsid w:val="001D7B15"/>
    <w:rsid w:val="001E02EA"/>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7DA"/>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172"/>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77C04"/>
    <w:rsid w:val="00281BB6"/>
    <w:rsid w:val="00281BC9"/>
    <w:rsid w:val="00281C4C"/>
    <w:rsid w:val="00281D91"/>
    <w:rsid w:val="00281EF8"/>
    <w:rsid w:val="0028204D"/>
    <w:rsid w:val="0028271F"/>
    <w:rsid w:val="00282E6B"/>
    <w:rsid w:val="0028419C"/>
    <w:rsid w:val="00284512"/>
    <w:rsid w:val="00284731"/>
    <w:rsid w:val="00284983"/>
    <w:rsid w:val="00284F22"/>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A96"/>
    <w:rsid w:val="002C0B8F"/>
    <w:rsid w:val="002C103D"/>
    <w:rsid w:val="002C10B2"/>
    <w:rsid w:val="002C1896"/>
    <w:rsid w:val="002C195E"/>
    <w:rsid w:val="002C2A8D"/>
    <w:rsid w:val="002C2BBF"/>
    <w:rsid w:val="002C2D8D"/>
    <w:rsid w:val="002C31E0"/>
    <w:rsid w:val="002C3DC3"/>
    <w:rsid w:val="002C42E8"/>
    <w:rsid w:val="002C446D"/>
    <w:rsid w:val="002C46A6"/>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4D"/>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2DE5"/>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37DF9"/>
    <w:rsid w:val="00340272"/>
    <w:rsid w:val="00341046"/>
    <w:rsid w:val="003410F3"/>
    <w:rsid w:val="00341E72"/>
    <w:rsid w:val="00342130"/>
    <w:rsid w:val="00342454"/>
    <w:rsid w:val="00342732"/>
    <w:rsid w:val="00342F85"/>
    <w:rsid w:val="0034319D"/>
    <w:rsid w:val="00343473"/>
    <w:rsid w:val="00343F1E"/>
    <w:rsid w:val="0034423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2C5"/>
    <w:rsid w:val="003A34B7"/>
    <w:rsid w:val="003A4F60"/>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7F8"/>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4CD6"/>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1DF"/>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2D"/>
    <w:rsid w:val="004C2438"/>
    <w:rsid w:val="004C2BA0"/>
    <w:rsid w:val="004C2BA1"/>
    <w:rsid w:val="004C2C0A"/>
    <w:rsid w:val="004C2FD9"/>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46C5"/>
    <w:rsid w:val="005553C0"/>
    <w:rsid w:val="0055540A"/>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41C"/>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0CEF"/>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A01"/>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39A"/>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2DB1"/>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BD2"/>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1E29"/>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939"/>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0C9"/>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6F17"/>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068"/>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4B7"/>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6F7F"/>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3BF0"/>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77F"/>
    <w:rsid w:val="00856A47"/>
    <w:rsid w:val="00856AAB"/>
    <w:rsid w:val="00856B16"/>
    <w:rsid w:val="00856F80"/>
    <w:rsid w:val="0085739D"/>
    <w:rsid w:val="00860027"/>
    <w:rsid w:val="008601F3"/>
    <w:rsid w:val="00860584"/>
    <w:rsid w:val="008611EC"/>
    <w:rsid w:val="00861C1A"/>
    <w:rsid w:val="00864515"/>
    <w:rsid w:val="00864C35"/>
    <w:rsid w:val="00864C4E"/>
    <w:rsid w:val="00865206"/>
    <w:rsid w:val="00865B71"/>
    <w:rsid w:val="00866520"/>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B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201"/>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1A9F"/>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4AED"/>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896"/>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38E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3FA7"/>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274"/>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EBF"/>
    <w:rsid w:val="009E6FCC"/>
    <w:rsid w:val="009E76AF"/>
    <w:rsid w:val="009F033D"/>
    <w:rsid w:val="009F04C7"/>
    <w:rsid w:val="009F1F09"/>
    <w:rsid w:val="009F2438"/>
    <w:rsid w:val="009F364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1FC8"/>
    <w:rsid w:val="00A229DE"/>
    <w:rsid w:val="00A238D5"/>
    <w:rsid w:val="00A239A6"/>
    <w:rsid w:val="00A23AB6"/>
    <w:rsid w:val="00A23DE3"/>
    <w:rsid w:val="00A2405B"/>
    <w:rsid w:val="00A24698"/>
    <w:rsid w:val="00A24787"/>
    <w:rsid w:val="00A25059"/>
    <w:rsid w:val="00A266C6"/>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6DE"/>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1BB9"/>
    <w:rsid w:val="00AD22B9"/>
    <w:rsid w:val="00AD235A"/>
    <w:rsid w:val="00AD23D7"/>
    <w:rsid w:val="00AD3123"/>
    <w:rsid w:val="00AD359C"/>
    <w:rsid w:val="00AD3A5E"/>
    <w:rsid w:val="00AD3BBC"/>
    <w:rsid w:val="00AD3C5C"/>
    <w:rsid w:val="00AD3CDC"/>
    <w:rsid w:val="00AD5221"/>
    <w:rsid w:val="00AD58B9"/>
    <w:rsid w:val="00AD5997"/>
    <w:rsid w:val="00AD5E89"/>
    <w:rsid w:val="00AD63D1"/>
    <w:rsid w:val="00AD64A2"/>
    <w:rsid w:val="00AD6582"/>
    <w:rsid w:val="00AD65E8"/>
    <w:rsid w:val="00AD6F0C"/>
    <w:rsid w:val="00AE0A94"/>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A1"/>
    <w:rsid w:val="00AF65DE"/>
    <w:rsid w:val="00AF68CE"/>
    <w:rsid w:val="00AF6BAD"/>
    <w:rsid w:val="00AF6D74"/>
    <w:rsid w:val="00AF6F01"/>
    <w:rsid w:val="00AF7F8A"/>
    <w:rsid w:val="00B0095B"/>
    <w:rsid w:val="00B009B1"/>
    <w:rsid w:val="00B0108C"/>
    <w:rsid w:val="00B0184F"/>
    <w:rsid w:val="00B032ED"/>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4C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A80"/>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4BB"/>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CC6"/>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827"/>
    <w:rsid w:val="00B85A9E"/>
    <w:rsid w:val="00B864F4"/>
    <w:rsid w:val="00B86C4E"/>
    <w:rsid w:val="00B87696"/>
    <w:rsid w:val="00B87905"/>
    <w:rsid w:val="00B90561"/>
    <w:rsid w:val="00B90755"/>
    <w:rsid w:val="00B90F50"/>
    <w:rsid w:val="00B919A8"/>
    <w:rsid w:val="00B920B4"/>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0CE2"/>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08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850"/>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9A8"/>
    <w:rsid w:val="00C31C76"/>
    <w:rsid w:val="00C31E20"/>
    <w:rsid w:val="00C32194"/>
    <w:rsid w:val="00C3282C"/>
    <w:rsid w:val="00C329A1"/>
    <w:rsid w:val="00C32E13"/>
    <w:rsid w:val="00C331CF"/>
    <w:rsid w:val="00C333CC"/>
    <w:rsid w:val="00C3345D"/>
    <w:rsid w:val="00C33ECF"/>
    <w:rsid w:val="00C35010"/>
    <w:rsid w:val="00C35A7D"/>
    <w:rsid w:val="00C3608E"/>
    <w:rsid w:val="00C3616B"/>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5C0"/>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2EF"/>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309"/>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050"/>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4778A"/>
    <w:rsid w:val="00D47E26"/>
    <w:rsid w:val="00D51B21"/>
    <w:rsid w:val="00D52357"/>
    <w:rsid w:val="00D5263A"/>
    <w:rsid w:val="00D52CEB"/>
    <w:rsid w:val="00D52F18"/>
    <w:rsid w:val="00D534F3"/>
    <w:rsid w:val="00D5451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39E6"/>
    <w:rsid w:val="00D84B70"/>
    <w:rsid w:val="00D84CAC"/>
    <w:rsid w:val="00D84DC3"/>
    <w:rsid w:val="00D85066"/>
    <w:rsid w:val="00D862F2"/>
    <w:rsid w:val="00D86464"/>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3FF6"/>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5D3D"/>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59"/>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1D4"/>
    <w:rsid w:val="00E465E2"/>
    <w:rsid w:val="00E47632"/>
    <w:rsid w:val="00E47983"/>
    <w:rsid w:val="00E5168F"/>
    <w:rsid w:val="00E51A0A"/>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779E7"/>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97775"/>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4D6B"/>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8D8"/>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DB2"/>
    <w:rsid w:val="00F27E91"/>
    <w:rsid w:val="00F301CF"/>
    <w:rsid w:val="00F30209"/>
    <w:rsid w:val="00F31757"/>
    <w:rsid w:val="00F31FCB"/>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1CA7"/>
    <w:rsid w:val="00F52214"/>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4A7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68B"/>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0DA4"/>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8A3"/>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444CD6"/>
    <w:pPr>
      <w:keepNext/>
    </w:pPr>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BF5850"/>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444CD6"/>
    <w:pPr>
      <w:spacing w:before="120"/>
      <w:jc w:val="both"/>
    </w:pPr>
    <w:rPr>
      <w:rFonts w:ascii="Traditional Arabic" w:hAnsi="Traditional Arabic" w:cs="Traditional Arabic"/>
      <w:bCs/>
      <w:sz w:val="34"/>
      <w:szCs w:val="34"/>
    </w:rPr>
  </w:style>
  <w:style w:type="paragraph" w:styleId="TOC2">
    <w:name w:val="toc 2"/>
    <w:basedOn w:val="Normal"/>
    <w:next w:val="Normal"/>
    <w:uiPriority w:val="39"/>
    <w:rsid w:val="00444CD6"/>
    <w:pPr>
      <w:ind w:left="284"/>
      <w:jc w:val="both"/>
    </w:pPr>
    <w:rPr>
      <w:rFonts w:ascii="Traditional Arabic" w:hAnsi="Traditional Arabic" w:cs="Traditional Arabic"/>
      <w:sz w:val="32"/>
      <w:szCs w:val="32"/>
    </w:rPr>
  </w:style>
  <w:style w:type="paragraph" w:styleId="TOC3">
    <w:name w:val="toc 3"/>
    <w:basedOn w:val="Normal"/>
    <w:next w:val="Normal"/>
    <w:uiPriority w:val="39"/>
    <w:rsid w:val="00444CD6"/>
    <w:pPr>
      <w:ind w:left="567"/>
      <w:jc w:val="both"/>
    </w:pPr>
    <w:rPr>
      <w:rFonts w:ascii="Traditional Arabic" w:hAnsi="Traditional Arabic" w:cs="Traditional Arabic"/>
      <w:sz w:val="30"/>
      <w:szCs w:val="30"/>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444CD6"/>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44CD6"/>
    <w:pPr>
      <w:ind w:left="851"/>
      <w:jc w:val="both"/>
    </w:pPr>
    <w:rPr>
      <w:rFonts w:cs="Traditional Arabic"/>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444CD6"/>
    <w:pPr>
      <w:spacing w:before="240" w:after="120"/>
      <w:ind w:firstLine="0"/>
      <w:jc w:val="center"/>
      <w:outlineLvl w:val="1"/>
    </w:pPr>
    <w:rPr>
      <w:rFonts w:ascii="Times New Roman Bold" w:hAnsi="Times New Roman Bold"/>
      <w:b/>
      <w:bCs/>
      <w:color w:val="C00000"/>
      <w:sz w:val="40"/>
      <w:szCs w:val="40"/>
    </w:rPr>
  </w:style>
  <w:style w:type="character" w:customStyle="1" w:styleId="1Char">
    <w:name w:val="1 عنوان الاول Char"/>
    <w:basedOn w:val="Heading2Char"/>
    <w:link w:val="1"/>
    <w:rsid w:val="00BF5850"/>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444CD6"/>
    <w:rPr>
      <w:rFonts w:ascii="Times New Roman Bold" w:hAnsi="Times New Roman Bold" w:cs="Traditional Arabic"/>
      <w:b/>
      <w:bCs/>
      <w:color w:val="C00000"/>
      <w:sz w:val="40"/>
      <w:szCs w:val="40"/>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444CD6"/>
    <w:pPr>
      <w:keepNext/>
      <w:spacing w:before="180" w:after="0"/>
      <w:jc w:val="both"/>
      <w:outlineLvl w:val="2"/>
    </w:pPr>
    <w:rPr>
      <w:sz w:val="36"/>
      <w:szCs w:val="36"/>
    </w:rPr>
  </w:style>
  <w:style w:type="character" w:customStyle="1" w:styleId="3Char">
    <w:name w:val="3 العنوان الثالث Char"/>
    <w:basedOn w:val="2Char"/>
    <w:link w:val="3"/>
    <w:rsid w:val="00444CD6"/>
    <w:rPr>
      <w:rFonts w:ascii="Times New Roman Bold" w:hAnsi="Times New Roman Bold" w:cs="Traditional Arabic"/>
      <w:b/>
      <w:bCs/>
      <w:color w:val="C00000"/>
      <w:sz w:val="36"/>
      <w:szCs w:val="36"/>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a1">
    <w:name w:val="متن"/>
    <w:basedOn w:val="Normal"/>
    <w:link w:val="Char"/>
    <w:qFormat/>
    <w:rsid w:val="00EC78D8"/>
    <w:pPr>
      <w:ind w:firstLine="284"/>
      <w:jc w:val="both"/>
    </w:pPr>
    <w:rPr>
      <w:rFonts w:ascii="IRNazli" w:hAnsi="IRNazli" w:cs="IRNazli"/>
      <w:lang w:bidi="fa-IR"/>
    </w:rPr>
  </w:style>
  <w:style w:type="character" w:customStyle="1" w:styleId="Char">
    <w:name w:val="متن Char"/>
    <w:link w:val="a1"/>
    <w:rsid w:val="00EC78D8"/>
    <w:rPr>
      <w:rFonts w:ascii="IRNazli" w:hAnsi="IRNazli" w:cs="IRNazli"/>
      <w:sz w:val="28"/>
      <w:szCs w:val="28"/>
      <w:lang w:bidi="fa-IR"/>
    </w:rPr>
  </w:style>
  <w:style w:type="paragraph" w:customStyle="1" w:styleId="a2">
    <w:name w:val="پاورقی"/>
    <w:basedOn w:val="Normal"/>
    <w:link w:val="Char0"/>
    <w:qFormat/>
    <w:rsid w:val="00EC78D8"/>
    <w:pPr>
      <w:ind w:left="284" w:hanging="284"/>
      <w:jc w:val="both"/>
    </w:pPr>
    <w:rPr>
      <w:rFonts w:ascii="IRNazli" w:hAnsi="IRNazli" w:cs="IRNazli"/>
      <w:sz w:val="24"/>
      <w:szCs w:val="24"/>
      <w:lang w:bidi="fa-IR"/>
    </w:rPr>
  </w:style>
  <w:style w:type="character" w:customStyle="1" w:styleId="Char0">
    <w:name w:val="پاورقی Char"/>
    <w:link w:val="a2"/>
    <w:rsid w:val="00EC78D8"/>
    <w:rPr>
      <w:rFonts w:ascii="IRNazli" w:hAnsi="IRNazli" w:cs="IRNazli"/>
      <w:sz w:val="24"/>
      <w:szCs w:val="24"/>
      <w:lang w:bidi="fa-IR"/>
    </w:rPr>
  </w:style>
  <w:style w:type="paragraph" w:customStyle="1" w:styleId="40">
    <w:name w:val="4 عنوان الرابع"/>
    <w:basedOn w:val="3"/>
    <w:link w:val="4Char0"/>
    <w:qFormat/>
    <w:rsid w:val="00444CD6"/>
    <w:pPr>
      <w:spacing w:before="120"/>
      <w:outlineLvl w:val="3"/>
    </w:pPr>
    <w:rPr>
      <w:sz w:val="32"/>
      <w:szCs w:val="32"/>
    </w:rPr>
  </w:style>
  <w:style w:type="character" w:customStyle="1" w:styleId="4Char0">
    <w:name w:val="4 عنوان الرابع Char"/>
    <w:basedOn w:val="3Char"/>
    <w:link w:val="40"/>
    <w:rsid w:val="00444CD6"/>
    <w:rPr>
      <w:rFonts w:ascii="Times New Roman Bold" w:hAnsi="Times New Roman Bold" w:cs="Traditional Arabic"/>
      <w:b/>
      <w:bCs/>
      <w:color w:val="C00000"/>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444CD6"/>
    <w:pPr>
      <w:keepNext/>
    </w:pPr>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BF5850"/>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444CD6"/>
    <w:pPr>
      <w:spacing w:before="120"/>
      <w:jc w:val="both"/>
    </w:pPr>
    <w:rPr>
      <w:rFonts w:ascii="Traditional Arabic" w:hAnsi="Traditional Arabic" w:cs="Traditional Arabic"/>
      <w:bCs/>
      <w:sz w:val="34"/>
      <w:szCs w:val="34"/>
    </w:rPr>
  </w:style>
  <w:style w:type="paragraph" w:styleId="TOC2">
    <w:name w:val="toc 2"/>
    <w:basedOn w:val="Normal"/>
    <w:next w:val="Normal"/>
    <w:uiPriority w:val="39"/>
    <w:rsid w:val="00444CD6"/>
    <w:pPr>
      <w:ind w:left="284"/>
      <w:jc w:val="both"/>
    </w:pPr>
    <w:rPr>
      <w:rFonts w:ascii="Traditional Arabic" w:hAnsi="Traditional Arabic" w:cs="Traditional Arabic"/>
      <w:sz w:val="32"/>
      <w:szCs w:val="32"/>
    </w:rPr>
  </w:style>
  <w:style w:type="paragraph" w:styleId="TOC3">
    <w:name w:val="toc 3"/>
    <w:basedOn w:val="Normal"/>
    <w:next w:val="Normal"/>
    <w:uiPriority w:val="39"/>
    <w:rsid w:val="00444CD6"/>
    <w:pPr>
      <w:ind w:left="567"/>
      <w:jc w:val="both"/>
    </w:pPr>
    <w:rPr>
      <w:rFonts w:ascii="Traditional Arabic" w:hAnsi="Traditional Arabic" w:cs="Traditional Arabic"/>
      <w:sz w:val="30"/>
      <w:szCs w:val="30"/>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444CD6"/>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44CD6"/>
    <w:pPr>
      <w:ind w:left="851"/>
      <w:jc w:val="both"/>
    </w:pPr>
    <w:rPr>
      <w:rFonts w:cs="Traditional Arabic"/>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444CD6"/>
    <w:pPr>
      <w:spacing w:before="240" w:after="120"/>
      <w:ind w:firstLine="0"/>
      <w:jc w:val="center"/>
      <w:outlineLvl w:val="1"/>
    </w:pPr>
    <w:rPr>
      <w:rFonts w:ascii="Times New Roman Bold" w:hAnsi="Times New Roman Bold"/>
      <w:b/>
      <w:bCs/>
      <w:color w:val="C00000"/>
      <w:sz w:val="40"/>
      <w:szCs w:val="40"/>
    </w:rPr>
  </w:style>
  <w:style w:type="character" w:customStyle="1" w:styleId="1Char">
    <w:name w:val="1 عنوان الاول Char"/>
    <w:basedOn w:val="Heading2Char"/>
    <w:link w:val="1"/>
    <w:rsid w:val="00BF5850"/>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444CD6"/>
    <w:rPr>
      <w:rFonts w:ascii="Times New Roman Bold" w:hAnsi="Times New Roman Bold" w:cs="Traditional Arabic"/>
      <w:b/>
      <w:bCs/>
      <w:color w:val="C00000"/>
      <w:sz w:val="40"/>
      <w:szCs w:val="40"/>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444CD6"/>
    <w:pPr>
      <w:keepNext/>
      <w:spacing w:before="180" w:after="0"/>
      <w:jc w:val="both"/>
      <w:outlineLvl w:val="2"/>
    </w:pPr>
    <w:rPr>
      <w:sz w:val="36"/>
      <w:szCs w:val="36"/>
    </w:rPr>
  </w:style>
  <w:style w:type="character" w:customStyle="1" w:styleId="3Char">
    <w:name w:val="3 العنوان الثالث Char"/>
    <w:basedOn w:val="2Char"/>
    <w:link w:val="3"/>
    <w:rsid w:val="00444CD6"/>
    <w:rPr>
      <w:rFonts w:ascii="Times New Roman Bold" w:hAnsi="Times New Roman Bold" w:cs="Traditional Arabic"/>
      <w:b/>
      <w:bCs/>
      <w:color w:val="C00000"/>
      <w:sz w:val="36"/>
      <w:szCs w:val="36"/>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a1">
    <w:name w:val="متن"/>
    <w:basedOn w:val="Normal"/>
    <w:link w:val="Char"/>
    <w:qFormat/>
    <w:rsid w:val="00EC78D8"/>
    <w:pPr>
      <w:ind w:firstLine="284"/>
      <w:jc w:val="both"/>
    </w:pPr>
    <w:rPr>
      <w:rFonts w:ascii="IRNazli" w:hAnsi="IRNazli" w:cs="IRNazli"/>
      <w:lang w:bidi="fa-IR"/>
    </w:rPr>
  </w:style>
  <w:style w:type="character" w:customStyle="1" w:styleId="Char">
    <w:name w:val="متن Char"/>
    <w:link w:val="a1"/>
    <w:rsid w:val="00EC78D8"/>
    <w:rPr>
      <w:rFonts w:ascii="IRNazli" w:hAnsi="IRNazli" w:cs="IRNazli"/>
      <w:sz w:val="28"/>
      <w:szCs w:val="28"/>
      <w:lang w:bidi="fa-IR"/>
    </w:rPr>
  </w:style>
  <w:style w:type="paragraph" w:customStyle="1" w:styleId="a2">
    <w:name w:val="پاورقی"/>
    <w:basedOn w:val="Normal"/>
    <w:link w:val="Char0"/>
    <w:qFormat/>
    <w:rsid w:val="00EC78D8"/>
    <w:pPr>
      <w:ind w:left="284" w:hanging="284"/>
      <w:jc w:val="both"/>
    </w:pPr>
    <w:rPr>
      <w:rFonts w:ascii="IRNazli" w:hAnsi="IRNazli" w:cs="IRNazli"/>
      <w:sz w:val="24"/>
      <w:szCs w:val="24"/>
      <w:lang w:bidi="fa-IR"/>
    </w:rPr>
  </w:style>
  <w:style w:type="character" w:customStyle="1" w:styleId="Char0">
    <w:name w:val="پاورقی Char"/>
    <w:link w:val="a2"/>
    <w:rsid w:val="00EC78D8"/>
    <w:rPr>
      <w:rFonts w:ascii="IRNazli" w:hAnsi="IRNazli" w:cs="IRNazli"/>
      <w:sz w:val="24"/>
      <w:szCs w:val="24"/>
      <w:lang w:bidi="fa-IR"/>
    </w:rPr>
  </w:style>
  <w:style w:type="paragraph" w:customStyle="1" w:styleId="40">
    <w:name w:val="4 عنوان الرابع"/>
    <w:basedOn w:val="3"/>
    <w:link w:val="4Char0"/>
    <w:qFormat/>
    <w:rsid w:val="00444CD6"/>
    <w:pPr>
      <w:spacing w:before="120"/>
      <w:outlineLvl w:val="3"/>
    </w:pPr>
    <w:rPr>
      <w:sz w:val="32"/>
      <w:szCs w:val="32"/>
    </w:rPr>
  </w:style>
  <w:style w:type="character" w:customStyle="1" w:styleId="4Char0">
    <w:name w:val="4 عنوان الرابع Char"/>
    <w:basedOn w:val="3Char"/>
    <w:link w:val="40"/>
    <w:rsid w:val="00444CD6"/>
    <w:rPr>
      <w:rFonts w:ascii="Times New Roman Bold" w:hAnsi="Times New Roman Bold" w:cs="Traditional Arabic"/>
      <w:b/>
      <w:bCs/>
      <w:color w:val="C00000"/>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04D35-D161-4876-B554-26CD495B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1082</TotalTime>
  <Pages>74</Pages>
  <Words>56166</Words>
  <Characters>259492</Characters>
  <Application>Microsoft Office Word</Application>
  <DocSecurity>0</DocSecurity>
  <Lines>6487</Lines>
  <Paragraphs>3849</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311809</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79</cp:revision>
  <cp:lastPrinted>2004-01-04T11:12:00Z</cp:lastPrinted>
  <dcterms:created xsi:type="dcterms:W3CDTF">2016-08-20T06:53:00Z</dcterms:created>
  <dcterms:modified xsi:type="dcterms:W3CDTF">2016-11-22T08:33:00Z</dcterms:modified>
</cp:coreProperties>
</file>