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1EE" w:rsidRDefault="00974E05" w:rsidP="004F45AC">
      <w:pPr>
        <w:pStyle w:val="10"/>
        <w:rPr>
          <w:rtl/>
        </w:rPr>
        <w:sectPr w:rsidR="00AF51EE" w:rsidSect="004F45AC">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7938" w:h="11907" w:code="9"/>
          <w:pgMar w:top="567" w:right="851" w:bottom="851" w:left="851" w:header="454" w:footer="0" w:gutter="0"/>
          <w:pgNumType w:start="4"/>
          <w:cols w:space="708"/>
          <w:titlePg/>
          <w:bidi/>
          <w:rtlGutter/>
          <w:docGrid w:linePitch="544"/>
        </w:sectPr>
      </w:pPr>
      <w:bookmarkStart w:id="0" w:name="_Toc466297321"/>
      <w:bookmarkStart w:id="1" w:name="_Toc466298800"/>
      <w:bookmarkStart w:id="2" w:name="_Toc466299333"/>
      <w:bookmarkStart w:id="3" w:name="_Toc466738253"/>
      <w:r>
        <w:rPr>
          <w:noProof/>
          <w:lang w:eastAsia="en-US"/>
        </w:rPr>
        <w:drawing>
          <wp:anchor distT="0" distB="0" distL="114300" distR="114300" simplePos="0" relativeHeight="251657728" behindDoc="0" locked="0" layoutInCell="1" allowOverlap="1">
            <wp:simplePos x="0" y="0"/>
            <wp:positionH relativeFrom="column">
              <wp:posOffset>-540385</wp:posOffset>
            </wp:positionH>
            <wp:positionV relativeFrom="paragraph">
              <wp:posOffset>-601345</wp:posOffset>
            </wp:positionV>
            <wp:extent cx="5094605" cy="7530465"/>
            <wp:effectExtent l="0" t="0" r="0" b="0"/>
            <wp:wrapSquare wrapText="bothSides"/>
            <wp:docPr id="58" name="Picture 58" descr="12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2_A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4605" cy="75304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r w:rsidR="00DF60FB" w:rsidRPr="00241062">
        <w:rPr>
          <w:rtl/>
          <w:lang w:bidi="ar-EG"/>
        </w:rPr>
        <w:br w:type="page"/>
      </w:r>
      <w:bookmarkStart w:id="4" w:name="_Toc502954405"/>
    </w:p>
    <w:p w:rsidR="0087125E" w:rsidRDefault="0087125E" w:rsidP="0087125E">
      <w:pPr>
        <w:pStyle w:val="7"/>
        <w:rPr>
          <w:rFonts w:hint="cs"/>
          <w:rtl/>
          <w:lang w:bidi="ar-EG"/>
        </w:rPr>
      </w:pPr>
      <w:bookmarkStart w:id="5" w:name="_Toc502954498"/>
      <w:bookmarkStart w:id="6" w:name="_Toc466738254"/>
    </w:p>
    <w:p w:rsidR="0087125E" w:rsidRDefault="0087125E" w:rsidP="0087125E">
      <w:pPr>
        <w:pStyle w:val="7"/>
        <w:rPr>
          <w:rFonts w:hint="cs"/>
          <w:rtl/>
          <w:lang w:bidi="ar-EG"/>
        </w:rPr>
      </w:pPr>
    </w:p>
    <w:p w:rsidR="0087125E" w:rsidRDefault="0087125E" w:rsidP="0087125E">
      <w:pPr>
        <w:pStyle w:val="7"/>
        <w:rPr>
          <w:lang w:bidi="ar-EG"/>
        </w:rPr>
      </w:pPr>
    </w:p>
    <w:p w:rsidR="0087125E" w:rsidRDefault="0087125E" w:rsidP="0087125E">
      <w:pPr>
        <w:jc w:val="center"/>
        <w:rPr>
          <w:sz w:val="180"/>
          <w:szCs w:val="180"/>
          <w:rtl/>
          <w:lang w:bidi="ar-QA"/>
        </w:rPr>
      </w:pPr>
      <w:r>
        <w:rPr>
          <w:rFonts w:ascii="110_Besmellah_2(MRT)" w:hAnsi="110_Besmellah_2(MRT)" w:cs="Times New Roman"/>
          <w:sz w:val="420"/>
          <w:szCs w:val="420"/>
        </w:rPr>
        <w:t>2</w:t>
      </w:r>
    </w:p>
    <w:p w:rsidR="0087125E" w:rsidRDefault="0087125E" w:rsidP="0087125E">
      <w:pPr>
        <w:pStyle w:val="7"/>
        <w:rPr>
          <w:rtl/>
        </w:rPr>
        <w:sectPr w:rsidR="0087125E" w:rsidSect="0087125E">
          <w:headerReference w:type="even" r:id="rId16"/>
          <w:headerReference w:type="default" r:id="rId17"/>
          <w:headerReference w:type="first" r:id="rId18"/>
          <w:footerReference w:type="first" r:id="rId19"/>
          <w:footnotePr>
            <w:numRestart w:val="eachPage"/>
          </w:footnotePr>
          <w:pgSz w:w="7938" w:h="11907" w:code="9"/>
          <w:pgMar w:top="567" w:right="851" w:bottom="851" w:left="851" w:header="454" w:footer="0" w:gutter="0"/>
          <w:pgNumType w:fmt="arabicAbjad"/>
          <w:cols w:space="708"/>
          <w:titlePg/>
          <w:bidi/>
          <w:rtlGutter/>
          <w:docGrid w:linePitch="544"/>
        </w:sectPr>
      </w:pPr>
    </w:p>
    <w:p w:rsidR="004F45AC" w:rsidRDefault="004654C6" w:rsidP="004F45AC">
      <w:pPr>
        <w:pStyle w:val="10"/>
        <w:rPr>
          <w:noProof/>
        </w:rPr>
      </w:pPr>
      <w:r w:rsidRPr="004654C6">
        <w:rPr>
          <w:rFonts w:hint="cs"/>
          <w:rtl/>
        </w:rPr>
        <w:lastRenderedPageBreak/>
        <w:t>الفهرس</w:t>
      </w:r>
      <w:bookmarkEnd w:id="5"/>
      <w:bookmarkEnd w:id="6"/>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\u \t "</w:instrText>
      </w:r>
      <w:r>
        <w:rPr>
          <w:rFonts w:hint="cs"/>
          <w:rtl/>
        </w:rPr>
        <w:instrText>1 عنوان الاول,1,2 عنوان الثاني,2,3 العنوان الثالث,3"</w:instrText>
      </w:r>
      <w:r>
        <w:rPr>
          <w:rtl/>
        </w:rPr>
        <w:instrText xml:space="preserve"> </w:instrText>
      </w:r>
      <w:r>
        <w:rPr>
          <w:rtl/>
        </w:rPr>
        <w:fldChar w:fldCharType="separate"/>
      </w:r>
    </w:p>
    <w:p w:rsidR="004F45AC" w:rsidRPr="006A6349" w:rsidRDefault="0087125E" w:rsidP="0087125E">
      <w:pPr>
        <w:pStyle w:val="TOC1"/>
        <w:tabs>
          <w:tab w:val="right" w:leader="dot" w:pos="6226"/>
        </w:tabs>
        <w:outlineLvl w:val="9"/>
        <w:rPr>
          <w:rFonts w:ascii="Calibri" w:hAnsi="Calibri" w:cs="Arial"/>
          <w:b w:val="0"/>
          <w:bCs w:val="0"/>
          <w:noProof/>
          <w:sz w:val="22"/>
          <w:szCs w:val="22"/>
          <w:rtl/>
        </w:rPr>
      </w:pPr>
      <w:hyperlink w:anchor="_Toc466738254" w:history="1">
        <w:r w:rsidR="004F45AC" w:rsidRPr="00AC1EDF">
          <w:rPr>
            <w:rStyle w:val="Hyperlink"/>
            <w:noProof/>
            <w:rtl/>
          </w:rPr>
          <w:t>الفهرس</w:t>
        </w:r>
        <w:r w:rsidR="004F45AC">
          <w:rPr>
            <w:noProof/>
            <w:webHidden/>
            <w:rtl/>
          </w:rPr>
          <w:tab/>
        </w:r>
        <w:bookmarkStart w:id="7" w:name="_GoBack"/>
        <w:bookmarkEnd w:id="7"/>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Toc466738254 \h</w:instrText>
        </w:r>
        <w:r w:rsidR="004F45AC">
          <w:rPr>
            <w:noProof/>
            <w:webHidden/>
            <w:rtl/>
          </w:rPr>
          <w:instrText xml:space="preserve"> </w:instrText>
        </w:r>
        <w:r w:rsidR="004F45AC">
          <w:rPr>
            <w:noProof/>
            <w:webHidden/>
            <w:rtl/>
          </w:rPr>
        </w:r>
        <w:r w:rsidR="004F45AC">
          <w:rPr>
            <w:noProof/>
            <w:webHidden/>
            <w:rtl/>
          </w:rPr>
          <w:fldChar w:fldCharType="separate"/>
        </w:r>
        <w:r w:rsidR="004F45AC">
          <w:rPr>
            <w:rFonts w:hint="eastAsia"/>
            <w:noProof/>
            <w:webHidden/>
            <w:rtl/>
          </w:rPr>
          <w:t>‌أ</w:t>
        </w:r>
        <w:r w:rsidR="004F45AC">
          <w:rPr>
            <w:noProof/>
            <w:webHidden/>
            <w:rtl/>
          </w:rPr>
          <w:fldChar w:fldCharType="end"/>
        </w:r>
      </w:hyperlink>
    </w:p>
    <w:p w:rsidR="004F45AC" w:rsidRPr="006A6349" w:rsidRDefault="0087125E" w:rsidP="0087125E">
      <w:pPr>
        <w:pStyle w:val="TOC1"/>
        <w:tabs>
          <w:tab w:val="right" w:leader="dot" w:pos="6226"/>
        </w:tabs>
        <w:outlineLvl w:val="9"/>
        <w:rPr>
          <w:rFonts w:ascii="Calibri" w:hAnsi="Calibri" w:cs="Arial"/>
          <w:b w:val="0"/>
          <w:bCs w:val="0"/>
          <w:noProof/>
          <w:sz w:val="22"/>
          <w:szCs w:val="22"/>
          <w:rtl/>
        </w:rPr>
      </w:pPr>
      <w:hyperlink w:anchor="_Toc466738255" w:history="1">
        <w:r w:rsidR="004F45AC" w:rsidRPr="00AC1EDF">
          <w:rPr>
            <w:rStyle w:val="Hyperlink"/>
            <w:noProof/>
            <w:rtl/>
          </w:rPr>
          <w:t>تقديم</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Toc466738255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w:t>
        </w:r>
        <w:r w:rsidR="004F45AC">
          <w:rPr>
            <w:noProof/>
            <w:webHidden/>
            <w:rtl/>
          </w:rPr>
          <w:fldChar w:fldCharType="end"/>
        </w:r>
      </w:hyperlink>
    </w:p>
    <w:p w:rsidR="004F45AC" w:rsidRPr="006A6349" w:rsidRDefault="0087125E" w:rsidP="0087125E">
      <w:pPr>
        <w:pStyle w:val="TOC1"/>
        <w:tabs>
          <w:tab w:val="right" w:leader="dot" w:pos="6226"/>
        </w:tabs>
        <w:outlineLvl w:val="9"/>
        <w:rPr>
          <w:rFonts w:ascii="Calibri" w:hAnsi="Calibri" w:cs="Arial"/>
          <w:b w:val="0"/>
          <w:bCs w:val="0"/>
          <w:noProof/>
          <w:sz w:val="22"/>
          <w:szCs w:val="22"/>
          <w:rtl/>
        </w:rPr>
      </w:pPr>
      <w:hyperlink w:anchor="_Toc466738256" w:history="1">
        <w:r w:rsidR="004F45AC" w:rsidRPr="00AC1EDF">
          <w:rPr>
            <w:rStyle w:val="Hyperlink"/>
            <w:noProof/>
            <w:rtl/>
          </w:rPr>
          <w:t>المقدمة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Toc466738256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3</w:t>
        </w:r>
        <w:r w:rsidR="004F45AC">
          <w:rPr>
            <w:noProof/>
            <w:webHidden/>
            <w:rtl/>
          </w:rPr>
          <w:fldChar w:fldCharType="end"/>
        </w:r>
      </w:hyperlink>
    </w:p>
    <w:p w:rsidR="004F45AC" w:rsidRPr="006A6349" w:rsidRDefault="0087125E" w:rsidP="0087125E">
      <w:pPr>
        <w:pStyle w:val="TOC1"/>
        <w:tabs>
          <w:tab w:val="right" w:leader="dot" w:pos="6226"/>
        </w:tabs>
        <w:outlineLvl w:val="9"/>
        <w:rPr>
          <w:rFonts w:ascii="Calibri" w:hAnsi="Calibri" w:cs="Arial"/>
          <w:b w:val="0"/>
          <w:bCs w:val="0"/>
          <w:noProof/>
          <w:sz w:val="22"/>
          <w:szCs w:val="22"/>
          <w:rtl/>
        </w:rPr>
      </w:pPr>
      <w:hyperlink w:anchor="_Toc466738257" w:history="1">
        <w:r w:rsidR="004F45AC" w:rsidRPr="00AC1EDF">
          <w:rPr>
            <w:rStyle w:val="Hyperlink"/>
            <w:noProof/>
            <w:rtl/>
          </w:rPr>
          <w:t>أشراط الساعة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Toc466738257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4</w:t>
        </w:r>
        <w:r w:rsidR="004F45AC">
          <w:rPr>
            <w:noProof/>
            <w:webHidden/>
            <w:rtl/>
          </w:rPr>
          <w:fldChar w:fldCharType="end"/>
        </w:r>
      </w:hyperlink>
    </w:p>
    <w:p w:rsidR="004F45AC" w:rsidRPr="006A6349" w:rsidRDefault="0087125E" w:rsidP="0087125E">
      <w:pPr>
        <w:pStyle w:val="TOC1"/>
        <w:tabs>
          <w:tab w:val="right" w:leader="dot" w:pos="6226"/>
        </w:tabs>
        <w:outlineLvl w:val="9"/>
        <w:rPr>
          <w:rFonts w:ascii="Calibri" w:hAnsi="Calibri" w:cs="Arial"/>
          <w:b w:val="0"/>
          <w:bCs w:val="0"/>
          <w:noProof/>
          <w:sz w:val="22"/>
          <w:szCs w:val="22"/>
          <w:rtl/>
        </w:rPr>
      </w:pPr>
      <w:hyperlink w:anchor="_Toc466738258" w:history="1">
        <w:r w:rsidR="004F45AC" w:rsidRPr="00AC1EDF">
          <w:rPr>
            <w:rStyle w:val="Hyperlink"/>
            <w:noProof/>
            <w:rtl/>
          </w:rPr>
          <w:t>أشراط الساعة الصغرى</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Toc466738258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6</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59" w:history="1">
        <w:r w:rsidR="004F45AC" w:rsidRPr="00AC1EDF">
          <w:rPr>
            <w:rStyle w:val="Hyperlink"/>
            <w:noProof/>
            <w:rtl/>
          </w:rPr>
          <w:t xml:space="preserve">1- بعثة النبي </w:t>
        </w:r>
        <w:r w:rsidR="004F45AC" w:rsidRPr="00AC1EDF">
          <w:rPr>
            <w:rStyle w:val="Hyperlink"/>
            <w:rFonts w:ascii="Brickletter" w:hAnsi="Brickletter" w:cs="CTraditional Arabic"/>
            <w:noProof/>
            <w:rtl/>
          </w:rPr>
          <w:t>ج</w:t>
        </w:r>
        <w:r w:rsidR="004F45AC" w:rsidRPr="00AC1EDF">
          <w:rPr>
            <w:rStyle w:val="Hyperlink"/>
            <w:noProof/>
            <w:rtl/>
          </w:rPr>
          <w:t>:</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Toc466738259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6</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60" w:history="1">
        <w:r w:rsidR="004F45AC" w:rsidRPr="00AC1EDF">
          <w:rPr>
            <w:rStyle w:val="Hyperlink"/>
            <w:noProof/>
            <w:rtl/>
          </w:rPr>
          <w:t xml:space="preserve">2- موت النبي </w:t>
        </w:r>
        <w:r w:rsidR="004F45AC" w:rsidRPr="00AC1EDF">
          <w:rPr>
            <w:rStyle w:val="Hyperlink"/>
            <w:rFonts w:ascii="Brickletter" w:hAnsi="Brickletter" w:cs="CTraditional Arabic"/>
            <w:noProof/>
            <w:rtl/>
          </w:rPr>
          <w:t>ج</w:t>
        </w:r>
        <w:r w:rsidR="004F45AC" w:rsidRPr="00AC1EDF">
          <w:rPr>
            <w:rStyle w:val="Hyperlink"/>
            <w:noProof/>
            <w:rtl/>
          </w:rPr>
          <w:t>:</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Toc466738260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6</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61" w:history="1">
        <w:r w:rsidR="004F45AC" w:rsidRPr="00AC1EDF">
          <w:rPr>
            <w:rStyle w:val="Hyperlink"/>
            <w:noProof/>
            <w:rtl/>
          </w:rPr>
          <w:t>3- فتح بيت المقدس:</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Toc466738261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6</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62" w:history="1">
        <w:r w:rsidR="004F45AC" w:rsidRPr="00AC1EDF">
          <w:rPr>
            <w:rStyle w:val="Hyperlink"/>
            <w:noProof/>
            <w:rtl/>
          </w:rPr>
          <w:t>4- طاعون عمواس:</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Toc466738262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6</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63" w:history="1">
        <w:r w:rsidR="004F45AC" w:rsidRPr="00AC1EDF">
          <w:rPr>
            <w:rStyle w:val="Hyperlink"/>
            <w:noProof/>
            <w:rtl/>
          </w:rPr>
          <w:t>5- استفاضة المال والاستغناء عن الصدقة: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Toc466738263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7</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64" w:history="1">
        <w:r w:rsidR="004F45AC" w:rsidRPr="00AC1EDF">
          <w:rPr>
            <w:rStyle w:val="Hyperlink"/>
            <w:noProof/>
            <w:rtl/>
          </w:rPr>
          <w:t>6- ظهور الفتن:</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Toc466738264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7</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65" w:history="1">
        <w:r w:rsidR="004F45AC" w:rsidRPr="00AC1EDF">
          <w:rPr>
            <w:rStyle w:val="Hyperlink"/>
            <w:noProof/>
            <w:rtl/>
          </w:rPr>
          <w:t>7- ظهور مدعيِّ النبوة: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Toc466738265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9</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66" w:history="1">
        <w:r w:rsidR="004F45AC" w:rsidRPr="00AC1EDF">
          <w:rPr>
            <w:rStyle w:val="Hyperlink"/>
            <w:noProof/>
            <w:rtl/>
          </w:rPr>
          <w:t>8- انتشار الأمن:</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Toc466738266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9</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67" w:history="1">
        <w:r w:rsidR="004F45AC" w:rsidRPr="00AC1EDF">
          <w:rPr>
            <w:rStyle w:val="Hyperlink"/>
            <w:noProof/>
            <w:rtl/>
          </w:rPr>
          <w:t>9- ظهور نار بالحجاز:</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Toc466738267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9</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68" w:history="1">
        <w:r w:rsidR="004F45AC" w:rsidRPr="00AC1EDF">
          <w:rPr>
            <w:rStyle w:val="Hyperlink"/>
            <w:noProof/>
            <w:rtl/>
          </w:rPr>
          <w:t>10- قتال الترك:</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Toc466738268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10</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69" w:history="1">
        <w:r w:rsidR="004F45AC" w:rsidRPr="00AC1EDF">
          <w:rPr>
            <w:rStyle w:val="Hyperlink"/>
            <w:noProof/>
            <w:rtl/>
          </w:rPr>
          <w:t>11- قتال العجم:</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Toc466738269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10</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70" w:history="1">
        <w:r w:rsidR="004F45AC" w:rsidRPr="00AC1EDF">
          <w:rPr>
            <w:rStyle w:val="Hyperlink"/>
            <w:noProof/>
            <w:rtl/>
          </w:rPr>
          <w:t>12- ضياع الأمانة: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Toc466738270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10</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71" w:history="1">
        <w:r w:rsidR="004F45AC" w:rsidRPr="00AC1EDF">
          <w:rPr>
            <w:rStyle w:val="Hyperlink"/>
            <w:noProof/>
            <w:rtl/>
          </w:rPr>
          <w:t>13- قبض العلم وظهور الجهل:</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Toc466738271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10</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72" w:history="1">
        <w:r w:rsidR="004F45AC" w:rsidRPr="00AC1EDF">
          <w:rPr>
            <w:rStyle w:val="Hyperlink"/>
            <w:noProof/>
            <w:rtl/>
          </w:rPr>
          <w:t>14- كثرة الشرط وأعوان الظلمة: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Toc466738272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11</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73" w:history="1">
        <w:r w:rsidR="004F45AC" w:rsidRPr="00AC1EDF">
          <w:rPr>
            <w:rStyle w:val="Hyperlink"/>
            <w:noProof/>
            <w:rtl/>
          </w:rPr>
          <w:t>15- انتشار الزنا:</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Toc466738273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11</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74" w:history="1">
        <w:r w:rsidR="004F45AC" w:rsidRPr="00AC1EDF">
          <w:rPr>
            <w:rStyle w:val="Hyperlink"/>
            <w:noProof/>
            <w:rtl/>
          </w:rPr>
          <w:t>16- انتشار الربا:</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Toc466738274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11</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75" w:history="1">
        <w:r w:rsidR="004F45AC" w:rsidRPr="00AC1EDF">
          <w:rPr>
            <w:rStyle w:val="Hyperlink"/>
            <w:noProof/>
            <w:rtl/>
          </w:rPr>
          <w:t>17- ظهور المعازف واستحلالها:</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Toc466738275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11</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76" w:history="1">
        <w:r w:rsidR="004F45AC" w:rsidRPr="00AC1EDF">
          <w:rPr>
            <w:rStyle w:val="Hyperlink"/>
            <w:noProof/>
            <w:rtl/>
          </w:rPr>
          <w:t>18- كثرة شرب الخمر واستحلالها:</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Toc466738276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12</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77" w:history="1">
        <w:r w:rsidR="004F45AC" w:rsidRPr="00AC1EDF">
          <w:rPr>
            <w:rStyle w:val="Hyperlink"/>
            <w:noProof/>
            <w:rtl/>
          </w:rPr>
          <w:t>19- زخرفة المساجد والتباهي بها:</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Toc466738277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12</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78" w:history="1">
        <w:r w:rsidR="004F45AC" w:rsidRPr="00AC1EDF">
          <w:rPr>
            <w:rStyle w:val="Hyperlink"/>
            <w:noProof/>
            <w:rtl/>
          </w:rPr>
          <w:t>20- التطاول في البنيان:</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Toc466738278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12</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79" w:history="1">
        <w:r w:rsidR="004F45AC" w:rsidRPr="00AC1EDF">
          <w:rPr>
            <w:rStyle w:val="Hyperlink"/>
            <w:noProof/>
            <w:rtl/>
          </w:rPr>
          <w:t>21- ولادة الأمة ربتها:</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Toc466738279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12</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80" w:history="1">
        <w:r w:rsidR="004F45AC" w:rsidRPr="00AC1EDF">
          <w:rPr>
            <w:rStyle w:val="Hyperlink"/>
            <w:noProof/>
            <w:rtl/>
          </w:rPr>
          <w:t>22- كثرة القتل:</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Toc466738280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12</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81" w:history="1">
        <w:r w:rsidR="004F45AC" w:rsidRPr="00AC1EDF">
          <w:rPr>
            <w:rStyle w:val="Hyperlink"/>
            <w:noProof/>
            <w:rtl/>
          </w:rPr>
          <w:t>23- تقارب الزمان:</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Toc466738281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13</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82" w:history="1">
        <w:r w:rsidR="004F45AC" w:rsidRPr="00AC1EDF">
          <w:rPr>
            <w:rStyle w:val="Hyperlink"/>
            <w:noProof/>
            <w:rtl/>
          </w:rPr>
          <w:t>24- تقارب الأسواق:</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Toc466738282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13</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83" w:history="1">
        <w:r w:rsidR="004F45AC" w:rsidRPr="00AC1EDF">
          <w:rPr>
            <w:rStyle w:val="Hyperlink"/>
            <w:noProof/>
            <w:rtl/>
          </w:rPr>
          <w:t>25- ظهور الشرك في هذه الأمة: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Toc466738283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13</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84" w:history="1">
        <w:r w:rsidR="004F45AC" w:rsidRPr="00AC1EDF">
          <w:rPr>
            <w:rStyle w:val="Hyperlink"/>
            <w:noProof/>
            <w:rtl/>
          </w:rPr>
          <w:t>26- ظهور الفحش وقطيعة الرحم وسوء الجوار:</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Toc466738284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13</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85" w:history="1">
        <w:r w:rsidR="004F45AC" w:rsidRPr="00AC1EDF">
          <w:rPr>
            <w:rStyle w:val="Hyperlink"/>
            <w:noProof/>
            <w:rtl/>
          </w:rPr>
          <w:t>27- تشبب المشيخة: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Toc466738285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14</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86" w:history="1">
        <w:r w:rsidR="004F45AC" w:rsidRPr="00AC1EDF">
          <w:rPr>
            <w:rStyle w:val="Hyperlink"/>
            <w:noProof/>
            <w:rtl/>
          </w:rPr>
          <w:t>28- كثرة الشح:</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Toc466738286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14</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87" w:history="1">
        <w:r w:rsidR="004F45AC" w:rsidRPr="00AC1EDF">
          <w:rPr>
            <w:rStyle w:val="Hyperlink"/>
            <w:noProof/>
            <w:rtl/>
          </w:rPr>
          <w:t>29- كثرة التجارة: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Toc466738287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14</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88" w:history="1">
        <w:r w:rsidR="004F45AC" w:rsidRPr="00AC1EDF">
          <w:rPr>
            <w:rStyle w:val="Hyperlink"/>
            <w:noProof/>
            <w:rtl/>
          </w:rPr>
          <w:t>30- كثرة الزلازل:</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Toc466738288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14</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89" w:history="1">
        <w:r w:rsidR="004F45AC" w:rsidRPr="00AC1EDF">
          <w:rPr>
            <w:rStyle w:val="Hyperlink"/>
            <w:noProof/>
            <w:rtl/>
          </w:rPr>
          <w:t>31- ظهور الخسف والمسخ والقذف:</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Toc466738289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14</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90" w:history="1">
        <w:r w:rsidR="004F45AC" w:rsidRPr="00AC1EDF">
          <w:rPr>
            <w:rStyle w:val="Hyperlink"/>
            <w:noProof/>
            <w:rtl/>
          </w:rPr>
          <w:t>32- ذهاب الصالحين:</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Toc466738290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15</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91" w:history="1">
        <w:r w:rsidR="004F45AC" w:rsidRPr="00AC1EDF">
          <w:rPr>
            <w:rStyle w:val="Hyperlink"/>
            <w:noProof/>
            <w:rtl/>
          </w:rPr>
          <w:t>33- ارتفاع الأسافل:</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Toc466738291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15</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92" w:history="1">
        <w:r w:rsidR="004F45AC" w:rsidRPr="00AC1EDF">
          <w:rPr>
            <w:rStyle w:val="Hyperlink"/>
            <w:noProof/>
            <w:rtl/>
          </w:rPr>
          <w:t>34- أن تكون التحية للمعرفة: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Toc466738292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16</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93" w:history="1">
        <w:r w:rsidR="004F45AC" w:rsidRPr="00AC1EDF">
          <w:rPr>
            <w:rStyle w:val="Hyperlink"/>
            <w:noProof/>
            <w:rtl/>
          </w:rPr>
          <w:t>35- التماس العلم من الأصاغر:</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Toc466738293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16</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94" w:history="1">
        <w:r w:rsidR="004F45AC" w:rsidRPr="00AC1EDF">
          <w:rPr>
            <w:rStyle w:val="Hyperlink"/>
            <w:noProof/>
            <w:rtl/>
          </w:rPr>
          <w:t>36- ظهور الكاسيات العاريات:</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Toc466738294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16</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95" w:history="1">
        <w:r w:rsidR="004F45AC" w:rsidRPr="00AC1EDF">
          <w:rPr>
            <w:rStyle w:val="Hyperlink"/>
            <w:noProof/>
            <w:rtl/>
          </w:rPr>
          <w:t>37- صدق رؤيا المؤمن:</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Toc466738295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17</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96" w:history="1">
        <w:r w:rsidR="004F45AC" w:rsidRPr="00AC1EDF">
          <w:rPr>
            <w:rStyle w:val="Hyperlink"/>
            <w:noProof/>
            <w:rtl/>
          </w:rPr>
          <w:t>38- كثرة الكتابة وانتشارها:</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Toc466738296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17</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97" w:history="1">
        <w:r w:rsidR="004F45AC" w:rsidRPr="00AC1EDF">
          <w:rPr>
            <w:rStyle w:val="Hyperlink"/>
            <w:noProof/>
            <w:rtl/>
          </w:rPr>
          <w:t>39- التهاون بالسنن التي رغَّب فيها الإسلام:</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Toc466738297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17</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98" w:history="1">
        <w:r w:rsidR="004F45AC" w:rsidRPr="00AC1EDF">
          <w:rPr>
            <w:rStyle w:val="Hyperlink"/>
            <w:noProof/>
            <w:rtl/>
          </w:rPr>
          <w:t>40- انتفاخ الأهلة: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Toc466738298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17</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299" w:history="1">
        <w:r w:rsidR="004F45AC" w:rsidRPr="00AC1EDF">
          <w:rPr>
            <w:rStyle w:val="Hyperlink"/>
            <w:noProof/>
            <w:rtl/>
          </w:rPr>
          <w:t>41- كثرة الكذب وعدم التثبت في نقل الأخبار:</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Toc466738299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17</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00" w:history="1">
        <w:r w:rsidR="004F45AC" w:rsidRPr="00AC1EDF">
          <w:rPr>
            <w:rStyle w:val="Hyperlink"/>
            <w:noProof/>
            <w:rtl/>
          </w:rPr>
          <w:t>42- كثرة شهادة الزور وكتمان شهادة الحق:</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Toc466738300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18</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01" w:history="1">
        <w:r w:rsidR="004F45AC" w:rsidRPr="00AC1EDF">
          <w:rPr>
            <w:rStyle w:val="Hyperlink"/>
            <w:noProof/>
            <w:rtl/>
          </w:rPr>
          <w:t>43- كثرة النساء وقلة الرجال:</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Toc466738301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18</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02" w:history="1">
        <w:r w:rsidR="004F45AC" w:rsidRPr="00AC1EDF">
          <w:rPr>
            <w:rStyle w:val="Hyperlink"/>
            <w:noProof/>
            <w:rtl/>
          </w:rPr>
          <w:t>44- كثرة موت الفجأة: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Toc466738302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18</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03" w:history="1">
        <w:r w:rsidR="004F45AC" w:rsidRPr="00AC1EDF">
          <w:rPr>
            <w:rStyle w:val="Hyperlink"/>
            <w:noProof/>
            <w:rtl/>
          </w:rPr>
          <w:t>45- وقوع التناكر بين الناس:</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Toc466738303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18</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04" w:history="1">
        <w:r w:rsidR="004F45AC" w:rsidRPr="00AC1EDF">
          <w:rPr>
            <w:rStyle w:val="Hyperlink"/>
            <w:noProof/>
            <w:rtl/>
          </w:rPr>
          <w:t>46- عودة أرض العرب مروجًا وأنهارًا:</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Toc466738304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19</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05" w:history="1">
        <w:r w:rsidR="004F45AC" w:rsidRPr="00AC1EDF">
          <w:rPr>
            <w:rStyle w:val="Hyperlink"/>
            <w:noProof/>
            <w:rtl/>
          </w:rPr>
          <w:t>47- كثرة المطر وقلة النبات:</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Toc466738305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19</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06" w:history="1">
        <w:r w:rsidR="004F45AC" w:rsidRPr="00AC1EDF">
          <w:rPr>
            <w:rStyle w:val="Hyperlink"/>
            <w:noProof/>
            <w:rtl/>
          </w:rPr>
          <w:t>48- حسر الفرات عن جبل من ذهب:</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Toc466738306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19</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07" w:history="1">
        <w:r w:rsidR="004F45AC" w:rsidRPr="00AC1EDF">
          <w:rPr>
            <w:rStyle w:val="Hyperlink"/>
            <w:noProof/>
            <w:rtl/>
          </w:rPr>
          <w:t>49- كلام السباع والجمادات للإنس:</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Toc466738307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19</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08" w:history="1">
        <w:r w:rsidR="004F45AC" w:rsidRPr="00AC1EDF">
          <w:rPr>
            <w:rStyle w:val="Hyperlink"/>
            <w:noProof/>
            <w:rtl/>
          </w:rPr>
          <w:t>50- تمني الموت من شدة البلاء:</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Toc466738308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20</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09" w:history="1">
        <w:r w:rsidR="004F45AC" w:rsidRPr="00AC1EDF">
          <w:rPr>
            <w:rStyle w:val="Hyperlink"/>
            <w:noProof/>
            <w:rtl/>
          </w:rPr>
          <w:t>51- كثرة الروم وقتالهم للمسلمين:</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Toc466738309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20</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10" w:history="1">
        <w:r w:rsidR="004F45AC" w:rsidRPr="00AC1EDF">
          <w:rPr>
            <w:rStyle w:val="Hyperlink"/>
            <w:noProof/>
            <w:rtl/>
          </w:rPr>
          <w:t>52- فتح القسطنطينية: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Toc466738310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21</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11" w:history="1">
        <w:r w:rsidR="004F45AC" w:rsidRPr="00AC1EDF">
          <w:rPr>
            <w:rStyle w:val="Hyperlink"/>
            <w:noProof/>
            <w:rtl/>
          </w:rPr>
          <w:t>53- خروج القحطاني:</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Toc466738311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21</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12" w:history="1">
        <w:r w:rsidR="004F45AC" w:rsidRPr="00AC1EDF">
          <w:rPr>
            <w:rStyle w:val="Hyperlink"/>
            <w:noProof/>
            <w:rtl/>
          </w:rPr>
          <w:t>54- قتال اليهود:</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Toc466738312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22</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13" w:history="1">
        <w:r w:rsidR="004F45AC" w:rsidRPr="00AC1EDF">
          <w:rPr>
            <w:rStyle w:val="Hyperlink"/>
            <w:noProof/>
            <w:rtl/>
          </w:rPr>
          <w:t>55- نفي المدينة لشرارها ثم خرابها آخر الزمان:</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Toc466738313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22</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14" w:history="1">
        <w:r w:rsidR="004F45AC" w:rsidRPr="00AC1EDF">
          <w:rPr>
            <w:rStyle w:val="Hyperlink"/>
            <w:noProof/>
            <w:rtl/>
          </w:rPr>
          <w:t>56- بعث الريح الطيبة لقبض أرواح المؤمنين:</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Toc466738314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23</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15" w:history="1">
        <w:r w:rsidR="004F45AC" w:rsidRPr="00AC1EDF">
          <w:rPr>
            <w:rStyle w:val="Hyperlink"/>
            <w:noProof/>
            <w:rtl/>
          </w:rPr>
          <w:t>57- استحلال البيت الحرام وهدم الكعبة: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Toc466738315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23</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16" w:history="1">
        <w:r w:rsidR="004F45AC" w:rsidRPr="00AC1EDF">
          <w:rPr>
            <w:rStyle w:val="Hyperlink"/>
            <w:noProof/>
            <w:rtl/>
          </w:rPr>
          <w:t>58- التقليد واتباع سنن الأمة الماضية: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Toc466738316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23</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17" w:history="1">
        <w:r w:rsidR="004F45AC" w:rsidRPr="00AC1EDF">
          <w:rPr>
            <w:rStyle w:val="Hyperlink"/>
            <w:noProof/>
            <w:rtl/>
          </w:rPr>
          <w:t>59- فتنة الأحلاس والدهيماء:</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Toc466738317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23</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18" w:history="1">
        <w:r w:rsidR="004F45AC" w:rsidRPr="00AC1EDF">
          <w:rPr>
            <w:rStyle w:val="Hyperlink"/>
            <w:noProof/>
            <w:rtl/>
          </w:rPr>
          <w:t>60- الفرار بالدين إلى شغف الجبال من شدة الفتن:</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Toc466738318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24</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19" w:history="1">
        <w:r w:rsidR="004F45AC" w:rsidRPr="00AC1EDF">
          <w:rPr>
            <w:rStyle w:val="Hyperlink"/>
            <w:noProof/>
            <w:rtl/>
          </w:rPr>
          <w:t>61- رفض السنة النبوية: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Toc466738319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24</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20" w:history="1">
        <w:r w:rsidR="004F45AC" w:rsidRPr="00AC1EDF">
          <w:rPr>
            <w:rStyle w:val="Hyperlink"/>
            <w:noProof/>
            <w:rtl/>
          </w:rPr>
          <w:t>62- تداعي الأمم على الأمة الإسلامية: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Toc466738320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25</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21" w:history="1">
        <w:r w:rsidR="004F45AC" w:rsidRPr="00AC1EDF">
          <w:rPr>
            <w:rStyle w:val="Hyperlink"/>
            <w:noProof/>
            <w:rtl/>
          </w:rPr>
          <w:t>63- قطع المال والغذاء عن العراق وغيرها من بلاد الإسلام:</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Toc466738321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25</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22" w:history="1">
        <w:r w:rsidR="004F45AC" w:rsidRPr="00AC1EDF">
          <w:rPr>
            <w:rStyle w:val="Hyperlink"/>
            <w:noProof/>
            <w:rtl/>
          </w:rPr>
          <w:t>64- كثرة الروم:</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Toc466738322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25</w:t>
        </w:r>
        <w:r w:rsidR="004F45AC">
          <w:rPr>
            <w:noProof/>
            <w:webHidden/>
            <w:rtl/>
          </w:rPr>
          <w:fldChar w:fldCharType="end"/>
        </w:r>
      </w:hyperlink>
    </w:p>
    <w:p w:rsidR="004F45AC" w:rsidRPr="006A6349" w:rsidRDefault="0087125E" w:rsidP="0087125E">
      <w:pPr>
        <w:pStyle w:val="TOC1"/>
        <w:tabs>
          <w:tab w:val="right" w:leader="dot" w:pos="6226"/>
        </w:tabs>
        <w:outlineLvl w:val="9"/>
        <w:rPr>
          <w:rFonts w:ascii="Calibri" w:hAnsi="Calibri" w:cs="Arial"/>
          <w:b w:val="0"/>
          <w:bCs w:val="0"/>
          <w:noProof/>
          <w:sz w:val="22"/>
          <w:szCs w:val="22"/>
          <w:rtl/>
        </w:rPr>
      </w:pPr>
      <w:hyperlink w:anchor="_Toc466738323" w:history="1">
        <w:r w:rsidR="004F45AC" w:rsidRPr="00AC1EDF">
          <w:rPr>
            <w:rStyle w:val="Hyperlink"/>
            <w:noProof/>
            <w:rtl/>
            <w:lang w:bidi="ar-EG"/>
          </w:rPr>
          <w:t>أشراط الساعة الكبرى</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Toc466738323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27</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24" w:history="1">
        <w:r w:rsidR="004F45AC" w:rsidRPr="00AC1EDF">
          <w:rPr>
            <w:rStyle w:val="Hyperlink"/>
            <w:noProof/>
            <w:rtl/>
          </w:rPr>
          <w:t>أولاً: المهدي:</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Toc466738324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27</w:t>
        </w:r>
        <w:r w:rsidR="004F45AC">
          <w:rPr>
            <w:noProof/>
            <w:webHidden/>
            <w:rtl/>
          </w:rPr>
          <w:fldChar w:fldCharType="end"/>
        </w:r>
      </w:hyperlink>
    </w:p>
    <w:p w:rsidR="004F45AC" w:rsidRPr="006A6349" w:rsidRDefault="0087125E" w:rsidP="0087125E">
      <w:pPr>
        <w:pStyle w:val="TOC3"/>
        <w:tabs>
          <w:tab w:val="right" w:leader="dot" w:pos="6226"/>
        </w:tabs>
        <w:outlineLvl w:val="9"/>
        <w:rPr>
          <w:rFonts w:ascii="Calibri" w:hAnsi="Calibri" w:cs="Arial"/>
          <w:noProof/>
          <w:sz w:val="22"/>
          <w:szCs w:val="22"/>
          <w:rtl/>
        </w:rPr>
      </w:pPr>
      <w:hyperlink w:anchor="_Toc466738325" w:history="1">
        <w:r w:rsidR="004F45AC" w:rsidRPr="00AC1EDF">
          <w:rPr>
            <w:rStyle w:val="Hyperlink"/>
            <w:noProof/>
            <w:rtl/>
          </w:rPr>
          <w:t>1- اسمه وصفته:</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Toc466738325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27</w:t>
        </w:r>
        <w:r w:rsidR="004F45AC">
          <w:rPr>
            <w:noProof/>
            <w:webHidden/>
            <w:rtl/>
          </w:rPr>
          <w:fldChar w:fldCharType="end"/>
        </w:r>
      </w:hyperlink>
    </w:p>
    <w:p w:rsidR="004F45AC" w:rsidRPr="006A6349" w:rsidRDefault="0087125E" w:rsidP="0087125E">
      <w:pPr>
        <w:pStyle w:val="TOC3"/>
        <w:tabs>
          <w:tab w:val="right" w:leader="dot" w:pos="6226"/>
        </w:tabs>
        <w:outlineLvl w:val="9"/>
        <w:rPr>
          <w:rFonts w:ascii="Calibri" w:hAnsi="Calibri" w:cs="Arial"/>
          <w:noProof/>
          <w:sz w:val="22"/>
          <w:szCs w:val="22"/>
          <w:rtl/>
        </w:rPr>
      </w:pPr>
      <w:hyperlink w:anchor="_Toc466738326" w:history="1">
        <w:r w:rsidR="004F45AC" w:rsidRPr="00AC1EDF">
          <w:rPr>
            <w:rStyle w:val="Hyperlink"/>
            <w:noProof/>
            <w:rtl/>
          </w:rPr>
          <w:t>2-صفته الواردة: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Toc466738326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27</w:t>
        </w:r>
        <w:r w:rsidR="004F45AC">
          <w:rPr>
            <w:noProof/>
            <w:webHidden/>
            <w:rtl/>
          </w:rPr>
          <w:fldChar w:fldCharType="end"/>
        </w:r>
      </w:hyperlink>
    </w:p>
    <w:p w:rsidR="004F45AC" w:rsidRPr="006A6349" w:rsidRDefault="0087125E" w:rsidP="0087125E">
      <w:pPr>
        <w:pStyle w:val="TOC3"/>
        <w:tabs>
          <w:tab w:val="right" w:leader="dot" w:pos="6226"/>
        </w:tabs>
        <w:outlineLvl w:val="9"/>
        <w:rPr>
          <w:rFonts w:ascii="Calibri" w:hAnsi="Calibri" w:cs="Arial"/>
          <w:noProof/>
          <w:sz w:val="22"/>
          <w:szCs w:val="22"/>
          <w:rtl/>
        </w:rPr>
      </w:pPr>
      <w:hyperlink w:anchor="_Toc466738327" w:history="1">
        <w:r w:rsidR="004F45AC" w:rsidRPr="00AC1EDF">
          <w:rPr>
            <w:rStyle w:val="Hyperlink"/>
            <w:noProof/>
            <w:rtl/>
          </w:rPr>
          <w:t>3- مكان خروجه:</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Toc466738327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28</w:t>
        </w:r>
        <w:r w:rsidR="004F45AC">
          <w:rPr>
            <w:noProof/>
            <w:webHidden/>
            <w:rtl/>
          </w:rPr>
          <w:fldChar w:fldCharType="end"/>
        </w:r>
      </w:hyperlink>
    </w:p>
    <w:p w:rsidR="004F45AC" w:rsidRPr="006A6349" w:rsidRDefault="0087125E" w:rsidP="0087125E">
      <w:pPr>
        <w:pStyle w:val="TOC3"/>
        <w:tabs>
          <w:tab w:val="right" w:leader="dot" w:pos="6226"/>
        </w:tabs>
        <w:outlineLvl w:val="9"/>
        <w:rPr>
          <w:rFonts w:ascii="Calibri" w:hAnsi="Calibri" w:cs="Arial"/>
          <w:noProof/>
          <w:sz w:val="22"/>
          <w:szCs w:val="22"/>
          <w:rtl/>
        </w:rPr>
      </w:pPr>
      <w:hyperlink w:anchor="_Toc466738328" w:history="1">
        <w:r w:rsidR="004F45AC" w:rsidRPr="00AC1EDF">
          <w:rPr>
            <w:rStyle w:val="Hyperlink"/>
            <w:noProof/>
            <w:rtl/>
          </w:rPr>
          <w:t>4- الأدلة من السنة على ظهوره:</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Toc466738328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28</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29" w:history="1">
        <w:r w:rsidR="004F45AC" w:rsidRPr="00AC1EDF">
          <w:rPr>
            <w:rStyle w:val="Hyperlink"/>
            <w:noProof/>
            <w:rtl/>
          </w:rPr>
          <w:t>ثانيًا: المسيح الدجال:</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Toc466738329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29</w:t>
        </w:r>
        <w:r w:rsidR="004F45AC">
          <w:rPr>
            <w:noProof/>
            <w:webHidden/>
            <w:rtl/>
          </w:rPr>
          <w:fldChar w:fldCharType="end"/>
        </w:r>
      </w:hyperlink>
    </w:p>
    <w:p w:rsidR="004F45AC" w:rsidRPr="006A6349" w:rsidRDefault="0087125E" w:rsidP="0087125E">
      <w:pPr>
        <w:pStyle w:val="TOC3"/>
        <w:tabs>
          <w:tab w:val="right" w:leader="dot" w:pos="6226"/>
        </w:tabs>
        <w:outlineLvl w:val="9"/>
        <w:rPr>
          <w:rFonts w:ascii="Calibri" w:hAnsi="Calibri" w:cs="Arial"/>
          <w:noProof/>
          <w:sz w:val="22"/>
          <w:szCs w:val="22"/>
          <w:rtl/>
        </w:rPr>
      </w:pPr>
      <w:hyperlink w:anchor="_Toc466738330" w:history="1">
        <w:r w:rsidR="004F45AC" w:rsidRPr="00AC1EDF">
          <w:rPr>
            <w:rStyle w:val="Hyperlink"/>
            <w:noProof/>
            <w:rtl/>
          </w:rPr>
          <w:t>1- معنى الدجال:</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Toc466738330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29</w:t>
        </w:r>
        <w:r w:rsidR="004F45AC">
          <w:rPr>
            <w:noProof/>
            <w:webHidden/>
            <w:rtl/>
          </w:rPr>
          <w:fldChar w:fldCharType="end"/>
        </w:r>
      </w:hyperlink>
    </w:p>
    <w:p w:rsidR="004F45AC" w:rsidRPr="006A6349" w:rsidRDefault="0087125E" w:rsidP="0087125E">
      <w:pPr>
        <w:pStyle w:val="TOC3"/>
        <w:tabs>
          <w:tab w:val="right" w:leader="dot" w:pos="6226"/>
        </w:tabs>
        <w:outlineLvl w:val="9"/>
        <w:rPr>
          <w:rFonts w:ascii="Calibri" w:hAnsi="Calibri" w:cs="Arial"/>
          <w:noProof/>
          <w:sz w:val="22"/>
          <w:szCs w:val="22"/>
          <w:rtl/>
        </w:rPr>
      </w:pPr>
      <w:hyperlink w:anchor="_Toc466738331" w:history="1">
        <w:r w:rsidR="004F45AC" w:rsidRPr="00AC1EDF">
          <w:rPr>
            <w:rStyle w:val="Hyperlink"/>
            <w:noProof/>
            <w:rtl/>
          </w:rPr>
          <w:t>2- صفة الدجال:</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Toc466738331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29</w:t>
        </w:r>
        <w:r w:rsidR="004F45AC">
          <w:rPr>
            <w:noProof/>
            <w:webHidden/>
            <w:rtl/>
          </w:rPr>
          <w:fldChar w:fldCharType="end"/>
        </w:r>
      </w:hyperlink>
    </w:p>
    <w:p w:rsidR="004F45AC" w:rsidRPr="006A6349" w:rsidRDefault="0087125E" w:rsidP="0087125E">
      <w:pPr>
        <w:pStyle w:val="TOC3"/>
        <w:tabs>
          <w:tab w:val="right" w:leader="dot" w:pos="6226"/>
        </w:tabs>
        <w:outlineLvl w:val="9"/>
        <w:rPr>
          <w:rFonts w:ascii="Calibri" w:hAnsi="Calibri" w:cs="Arial"/>
          <w:noProof/>
          <w:sz w:val="22"/>
          <w:szCs w:val="22"/>
          <w:rtl/>
        </w:rPr>
      </w:pPr>
      <w:hyperlink w:anchor="_Toc466738332" w:history="1">
        <w:r w:rsidR="004F45AC" w:rsidRPr="00AC1EDF">
          <w:rPr>
            <w:rStyle w:val="Hyperlink"/>
            <w:noProof/>
            <w:rtl/>
          </w:rPr>
          <w:t>3- مكان خروج الدجال:</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Toc466738332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32</w:t>
        </w:r>
        <w:r w:rsidR="004F45AC">
          <w:rPr>
            <w:noProof/>
            <w:webHidden/>
            <w:rtl/>
          </w:rPr>
          <w:fldChar w:fldCharType="end"/>
        </w:r>
      </w:hyperlink>
    </w:p>
    <w:p w:rsidR="004F45AC" w:rsidRPr="006A6349" w:rsidRDefault="0087125E" w:rsidP="0087125E">
      <w:pPr>
        <w:pStyle w:val="TOC3"/>
        <w:tabs>
          <w:tab w:val="right" w:leader="dot" w:pos="6226"/>
        </w:tabs>
        <w:outlineLvl w:val="9"/>
        <w:rPr>
          <w:rFonts w:ascii="Calibri" w:hAnsi="Calibri" w:cs="Arial"/>
          <w:noProof/>
          <w:sz w:val="22"/>
          <w:szCs w:val="22"/>
          <w:rtl/>
        </w:rPr>
      </w:pPr>
      <w:hyperlink w:anchor="_Toc466738333" w:history="1">
        <w:r w:rsidR="004F45AC" w:rsidRPr="00AC1EDF">
          <w:rPr>
            <w:rStyle w:val="Hyperlink"/>
            <w:noProof/>
            <w:rtl/>
          </w:rPr>
          <w:t>4- أتباع الدجال:</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Toc466738333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32</w:t>
        </w:r>
        <w:r w:rsidR="004F45AC">
          <w:rPr>
            <w:noProof/>
            <w:webHidden/>
            <w:rtl/>
          </w:rPr>
          <w:fldChar w:fldCharType="end"/>
        </w:r>
      </w:hyperlink>
    </w:p>
    <w:p w:rsidR="004F45AC" w:rsidRPr="006A6349" w:rsidRDefault="0087125E" w:rsidP="0087125E">
      <w:pPr>
        <w:pStyle w:val="TOC3"/>
        <w:tabs>
          <w:tab w:val="right" w:leader="dot" w:pos="6226"/>
        </w:tabs>
        <w:outlineLvl w:val="9"/>
        <w:rPr>
          <w:rFonts w:ascii="Calibri" w:hAnsi="Calibri" w:cs="Arial"/>
          <w:noProof/>
          <w:sz w:val="22"/>
          <w:szCs w:val="22"/>
          <w:rtl/>
        </w:rPr>
      </w:pPr>
      <w:hyperlink w:anchor="_Toc466738334" w:history="1">
        <w:r w:rsidR="004F45AC" w:rsidRPr="00AC1EDF">
          <w:rPr>
            <w:rStyle w:val="Hyperlink"/>
            <w:noProof/>
            <w:rtl/>
          </w:rPr>
          <w:t>5- فتنة الدجال:</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Toc466738334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33</w:t>
        </w:r>
        <w:r w:rsidR="004F45AC">
          <w:rPr>
            <w:noProof/>
            <w:webHidden/>
            <w:rtl/>
          </w:rPr>
          <w:fldChar w:fldCharType="end"/>
        </w:r>
      </w:hyperlink>
    </w:p>
    <w:p w:rsidR="004F45AC" w:rsidRPr="006A6349" w:rsidRDefault="0087125E" w:rsidP="0087125E">
      <w:pPr>
        <w:pStyle w:val="TOC3"/>
        <w:tabs>
          <w:tab w:val="right" w:leader="dot" w:pos="6226"/>
        </w:tabs>
        <w:outlineLvl w:val="9"/>
        <w:rPr>
          <w:rFonts w:ascii="Calibri" w:hAnsi="Calibri" w:cs="Arial"/>
          <w:noProof/>
          <w:sz w:val="22"/>
          <w:szCs w:val="22"/>
          <w:rtl/>
        </w:rPr>
      </w:pPr>
      <w:hyperlink w:anchor="_Toc466738335" w:history="1">
        <w:r w:rsidR="004F45AC" w:rsidRPr="00AC1EDF">
          <w:rPr>
            <w:rStyle w:val="Hyperlink"/>
            <w:noProof/>
            <w:rtl/>
          </w:rPr>
          <w:t>6- الوقاية من فتنة الدجال بأمور:</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Toc466738335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36</w:t>
        </w:r>
        <w:r w:rsidR="004F45AC">
          <w:rPr>
            <w:noProof/>
            <w:webHidden/>
            <w:rtl/>
          </w:rPr>
          <w:fldChar w:fldCharType="end"/>
        </w:r>
      </w:hyperlink>
    </w:p>
    <w:p w:rsidR="004F45AC" w:rsidRPr="006A6349" w:rsidRDefault="0087125E" w:rsidP="0087125E">
      <w:pPr>
        <w:pStyle w:val="TOC3"/>
        <w:tabs>
          <w:tab w:val="right" w:leader="dot" w:pos="6226"/>
        </w:tabs>
        <w:outlineLvl w:val="9"/>
        <w:rPr>
          <w:rFonts w:ascii="Calibri" w:hAnsi="Calibri" w:cs="Arial"/>
          <w:noProof/>
          <w:sz w:val="22"/>
          <w:szCs w:val="22"/>
          <w:rtl/>
        </w:rPr>
      </w:pPr>
      <w:hyperlink w:anchor="_Toc466738336" w:history="1">
        <w:r w:rsidR="004F45AC" w:rsidRPr="00AC1EDF">
          <w:rPr>
            <w:rStyle w:val="Hyperlink"/>
            <w:noProof/>
            <w:rtl/>
          </w:rPr>
          <w:t>7- هلاك الدجال:</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Toc466738336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38</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37" w:history="1">
        <w:r w:rsidR="004F45AC" w:rsidRPr="00AC1EDF">
          <w:rPr>
            <w:rStyle w:val="Hyperlink"/>
            <w:noProof/>
            <w:rtl/>
          </w:rPr>
          <w:t>ثالثًا: نزول عيسى -</w:t>
        </w:r>
        <w:r w:rsidR="004F45AC" w:rsidRPr="00AC1EDF">
          <w:rPr>
            <w:rStyle w:val="Hyperlink"/>
            <w:rFonts w:cs="CTraditional Arabic"/>
            <w:noProof/>
            <w:rtl/>
          </w:rPr>
          <w:t>÷</w:t>
        </w:r>
        <w:r w:rsidR="004F45AC" w:rsidRPr="00AC1EDF">
          <w:rPr>
            <w:rStyle w:val="Hyperlink"/>
            <w:noProof/>
            <w:rtl/>
          </w:rPr>
          <w:t>-:</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Toc466738337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38</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38" w:history="1">
        <w:r w:rsidR="004F45AC" w:rsidRPr="00AC1EDF">
          <w:rPr>
            <w:rStyle w:val="Hyperlink"/>
            <w:noProof/>
            <w:rtl/>
          </w:rPr>
          <w:t>رابعًا: يأجوج ومأجوج:</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Toc466738338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41</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39" w:history="1">
        <w:r w:rsidR="004F45AC" w:rsidRPr="00AC1EDF">
          <w:rPr>
            <w:rStyle w:val="Hyperlink"/>
            <w:noProof/>
            <w:rtl/>
          </w:rPr>
          <w:t>خامسًا: الخسوف الثلاثة: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Toc466738339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44</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40" w:history="1">
        <w:r w:rsidR="004F45AC" w:rsidRPr="00AC1EDF">
          <w:rPr>
            <w:rStyle w:val="Hyperlink"/>
            <w:noProof/>
            <w:rtl/>
          </w:rPr>
          <w:t>سادسًا الدخان:</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Toc466738340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44</w:t>
        </w:r>
        <w:r w:rsidR="004F45AC">
          <w:rPr>
            <w:noProof/>
            <w:webHidden/>
            <w:rtl/>
          </w:rPr>
          <w:fldChar w:fldCharType="end"/>
        </w:r>
      </w:hyperlink>
    </w:p>
    <w:p w:rsidR="004F45AC" w:rsidRPr="006A6349" w:rsidRDefault="0087125E" w:rsidP="0087125E">
      <w:pPr>
        <w:pStyle w:val="TOC3"/>
        <w:tabs>
          <w:tab w:val="right" w:leader="dot" w:pos="6226"/>
        </w:tabs>
        <w:outlineLvl w:val="9"/>
        <w:rPr>
          <w:rFonts w:ascii="Calibri" w:hAnsi="Calibri" w:cs="Arial"/>
          <w:noProof/>
          <w:sz w:val="22"/>
          <w:szCs w:val="22"/>
          <w:rtl/>
        </w:rPr>
      </w:pPr>
      <w:hyperlink w:anchor="_Toc466738341" w:history="1">
        <w:r w:rsidR="004F45AC" w:rsidRPr="00AC1EDF">
          <w:rPr>
            <w:rStyle w:val="Hyperlink"/>
            <w:noProof/>
            <w:rtl/>
          </w:rPr>
          <w:t>1- الأدلة على ذلك من القرآن:</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Toc466738341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44</w:t>
        </w:r>
        <w:r w:rsidR="004F45AC">
          <w:rPr>
            <w:noProof/>
            <w:webHidden/>
            <w:rtl/>
          </w:rPr>
          <w:fldChar w:fldCharType="end"/>
        </w:r>
      </w:hyperlink>
    </w:p>
    <w:p w:rsidR="004F45AC" w:rsidRPr="006A6349" w:rsidRDefault="0087125E" w:rsidP="0087125E">
      <w:pPr>
        <w:pStyle w:val="TOC3"/>
        <w:tabs>
          <w:tab w:val="right" w:leader="dot" w:pos="6226"/>
        </w:tabs>
        <w:outlineLvl w:val="9"/>
        <w:rPr>
          <w:rFonts w:ascii="Calibri" w:hAnsi="Calibri" w:cs="Arial"/>
          <w:noProof/>
          <w:sz w:val="22"/>
          <w:szCs w:val="22"/>
          <w:rtl/>
        </w:rPr>
      </w:pPr>
      <w:hyperlink w:anchor="_Toc466738342" w:history="1">
        <w:r w:rsidR="004F45AC" w:rsidRPr="00AC1EDF">
          <w:rPr>
            <w:rStyle w:val="Hyperlink"/>
            <w:noProof/>
            <w:rtl/>
          </w:rPr>
          <w:t>2- الأدلة من السنة: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Toc466738342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45</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43" w:history="1">
        <w:r w:rsidR="004F45AC" w:rsidRPr="00AC1EDF">
          <w:rPr>
            <w:rStyle w:val="Hyperlink"/>
            <w:noProof/>
            <w:rtl/>
          </w:rPr>
          <w:t>سابعًا: طلوع الشمس من مغربها:</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Toc466738343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45</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44" w:history="1">
        <w:r w:rsidR="004F45AC" w:rsidRPr="00AC1EDF">
          <w:rPr>
            <w:rStyle w:val="Hyperlink"/>
            <w:noProof/>
            <w:rtl/>
          </w:rPr>
          <w:t>ثامنًا: الدابة:</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Toc466738344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45</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45" w:history="1">
        <w:r w:rsidR="004F45AC" w:rsidRPr="00AC1EDF">
          <w:rPr>
            <w:rStyle w:val="Hyperlink"/>
            <w:noProof/>
            <w:rtl/>
          </w:rPr>
          <w:t>تاسعًا: رفع القرآن واندراس الإسلام:</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Toc466738345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46</w:t>
        </w:r>
        <w:r w:rsidR="004F45AC">
          <w:rPr>
            <w:noProof/>
            <w:webHidden/>
            <w:rtl/>
          </w:rPr>
          <w:fldChar w:fldCharType="end"/>
        </w:r>
      </w:hyperlink>
    </w:p>
    <w:p w:rsidR="004F45AC" w:rsidRPr="006A6349" w:rsidRDefault="0087125E" w:rsidP="0087125E">
      <w:pPr>
        <w:pStyle w:val="TOC2"/>
        <w:tabs>
          <w:tab w:val="right" w:leader="dot" w:pos="6226"/>
        </w:tabs>
        <w:outlineLvl w:val="9"/>
        <w:rPr>
          <w:rFonts w:ascii="Calibri" w:hAnsi="Calibri" w:cs="Arial"/>
          <w:noProof/>
          <w:sz w:val="22"/>
          <w:szCs w:val="22"/>
          <w:rtl/>
        </w:rPr>
      </w:pPr>
      <w:hyperlink w:anchor="_Toc466738346" w:history="1">
        <w:r w:rsidR="004F45AC" w:rsidRPr="00AC1EDF">
          <w:rPr>
            <w:rStyle w:val="Hyperlink"/>
            <w:noProof/>
            <w:rtl/>
          </w:rPr>
          <w:t>عاشرًا: النار التي تحشر الناس:</w:t>
        </w:r>
        <w:r w:rsidR="004F45AC">
          <w:rPr>
            <w:noProof/>
            <w:webHidden/>
            <w:rtl/>
          </w:rPr>
          <w:tab/>
        </w:r>
        <w:r w:rsidR="004F45AC">
          <w:rPr>
            <w:noProof/>
            <w:webHidden/>
            <w:rtl/>
          </w:rPr>
          <w:fldChar w:fldCharType="begin"/>
        </w:r>
        <w:r w:rsidR="004F45AC">
          <w:rPr>
            <w:noProof/>
            <w:webHidden/>
            <w:rtl/>
          </w:rPr>
          <w:instrText xml:space="preserve"> </w:instrText>
        </w:r>
        <w:r w:rsidR="004F45AC">
          <w:rPr>
            <w:noProof/>
            <w:webHidden/>
          </w:rPr>
          <w:instrText>PAGEREF</w:instrText>
        </w:r>
        <w:r w:rsidR="004F45AC">
          <w:rPr>
            <w:noProof/>
            <w:webHidden/>
            <w:rtl/>
          </w:rPr>
          <w:instrText xml:space="preserve"> _</w:instrText>
        </w:r>
        <w:r w:rsidR="004F45AC">
          <w:rPr>
            <w:noProof/>
            <w:webHidden/>
          </w:rPr>
          <w:instrText>Toc466738346 \h</w:instrText>
        </w:r>
        <w:r w:rsidR="004F45AC">
          <w:rPr>
            <w:noProof/>
            <w:webHidden/>
            <w:rtl/>
          </w:rPr>
          <w:instrText xml:space="preserve"> </w:instrText>
        </w:r>
        <w:r w:rsidR="004F45AC">
          <w:rPr>
            <w:noProof/>
            <w:webHidden/>
            <w:rtl/>
          </w:rPr>
        </w:r>
        <w:r w:rsidR="004F45AC">
          <w:rPr>
            <w:noProof/>
            <w:webHidden/>
            <w:rtl/>
          </w:rPr>
          <w:fldChar w:fldCharType="separate"/>
        </w:r>
        <w:r w:rsidR="004F45AC">
          <w:rPr>
            <w:noProof/>
            <w:webHidden/>
            <w:rtl/>
          </w:rPr>
          <w:t>47</w:t>
        </w:r>
        <w:r w:rsidR="004F45AC">
          <w:rPr>
            <w:noProof/>
            <w:webHidden/>
            <w:rtl/>
          </w:rPr>
          <w:fldChar w:fldCharType="end"/>
        </w:r>
      </w:hyperlink>
    </w:p>
    <w:p w:rsidR="004654C6" w:rsidRPr="004654C6" w:rsidRDefault="004654C6" w:rsidP="0087125E">
      <w:pPr>
        <w:pStyle w:val="7"/>
        <w:rPr>
          <w:rFonts w:hint="cs"/>
          <w:rtl/>
        </w:rPr>
        <w:sectPr w:rsidR="004654C6" w:rsidRPr="004654C6" w:rsidSect="004F45AC">
          <w:footnotePr>
            <w:numRestart w:val="eachPage"/>
          </w:footnotePr>
          <w:pgSz w:w="7938" w:h="11907" w:code="9"/>
          <w:pgMar w:top="567" w:right="851" w:bottom="851" w:left="851" w:header="454" w:footer="0" w:gutter="0"/>
          <w:pgNumType w:fmt="arabicAbjad" w:start="1"/>
          <w:cols w:space="708"/>
          <w:titlePg/>
          <w:bidi/>
          <w:rtlGutter/>
          <w:docGrid w:linePitch="544"/>
        </w:sectPr>
      </w:pPr>
      <w:r>
        <w:rPr>
          <w:rtl/>
        </w:rPr>
        <w:fldChar w:fldCharType="end"/>
      </w:r>
    </w:p>
    <w:p w:rsidR="00B80877" w:rsidRPr="00B80877" w:rsidRDefault="00B80877" w:rsidP="004F45AC">
      <w:pPr>
        <w:pStyle w:val="7"/>
        <w:ind w:firstLine="0"/>
        <w:jc w:val="center"/>
        <w:rPr>
          <w:rtl/>
        </w:rPr>
      </w:pPr>
      <w:r w:rsidRPr="00B80877">
        <w:rPr>
          <w:rFonts w:hint="cs"/>
          <w:rtl/>
        </w:rPr>
        <w:lastRenderedPageBreak/>
        <w:t>بسم الله الرحمن الرحيم</w:t>
      </w:r>
      <w:bookmarkEnd w:id="4"/>
    </w:p>
    <w:p w:rsidR="00B80877" w:rsidRDefault="00B80877" w:rsidP="004F45AC">
      <w:pPr>
        <w:pStyle w:val="10"/>
      </w:pPr>
      <w:bookmarkStart w:id="8" w:name="_Toc502954406"/>
      <w:bookmarkStart w:id="9" w:name="_Toc466738255"/>
      <w:r w:rsidRPr="00B80877">
        <w:rPr>
          <w:rFonts w:hint="cs"/>
          <w:rtl/>
        </w:rPr>
        <w:t>تقديم</w:t>
      </w:r>
      <w:bookmarkEnd w:id="8"/>
      <w:bookmarkEnd w:id="9"/>
    </w:p>
    <w:p w:rsidR="00B80877" w:rsidRPr="006C76CB" w:rsidRDefault="00B80877" w:rsidP="004F45AC">
      <w:pPr>
        <w:widowControl w:val="0"/>
        <w:ind w:firstLine="397"/>
        <w:jc w:val="both"/>
        <w:rPr>
          <w:rStyle w:val="7Char"/>
          <w:rtl/>
        </w:rPr>
      </w:pPr>
      <w:r w:rsidRPr="006C76CB">
        <w:rPr>
          <w:rStyle w:val="7Char"/>
          <w:rFonts w:hint="cs"/>
          <w:rtl/>
        </w:rPr>
        <w:t xml:space="preserve">الحمد لله وحده وصلى الله على محمد وآله وصحبه وسلم، وبعد: </w:t>
      </w:r>
    </w:p>
    <w:p w:rsidR="00B80877" w:rsidRPr="006C76CB" w:rsidRDefault="00B80877" w:rsidP="004F45AC">
      <w:pPr>
        <w:widowControl w:val="0"/>
        <w:ind w:firstLine="397"/>
        <w:jc w:val="both"/>
        <w:rPr>
          <w:rStyle w:val="7Char"/>
          <w:rtl/>
        </w:rPr>
      </w:pPr>
      <w:r w:rsidRPr="006C76CB">
        <w:rPr>
          <w:rStyle w:val="7Char"/>
          <w:rFonts w:hint="cs"/>
          <w:rtl/>
        </w:rPr>
        <w:t>فقد قرأت هذه الرسالة المختصرة في أشراط الساعة ما وقع منها وما لم يقع. وقد أحسن الكاتب في الانتقاء والاقتضاب والاستدلال بالأحاديث الصحيحة أو الحسنة وبيان وجه الدلالة، وتطبيق الأدلة على الواقع من تلك الأشراط. ولا شك أن في ذلك موعظة وتذكيرًا وتخويفًا من وقوع العذاب, ومن قيام الساعة والناس في غفلتهم.</w:t>
      </w:r>
    </w:p>
    <w:p w:rsidR="00B80877" w:rsidRPr="006C76CB" w:rsidRDefault="00B80877" w:rsidP="004F45AC">
      <w:pPr>
        <w:widowControl w:val="0"/>
        <w:ind w:firstLine="397"/>
        <w:jc w:val="both"/>
        <w:rPr>
          <w:rStyle w:val="7Char"/>
          <w:rtl/>
        </w:rPr>
      </w:pPr>
      <w:r w:rsidRPr="006C76CB">
        <w:rPr>
          <w:rStyle w:val="7Char"/>
          <w:rFonts w:hint="cs"/>
          <w:rtl/>
        </w:rPr>
        <w:t>وقد وردت الأدلة على قرب الساعة، وظهرت بعض أشراطها كما قال تعالى:</w:t>
      </w:r>
      <w:r w:rsidR="00ED6945">
        <w:rPr>
          <w:rFonts w:cs="Traditional Arabic"/>
          <w:sz w:val="36"/>
          <w:szCs w:val="28"/>
          <w:rtl/>
        </w:rPr>
        <w:t>﴿</w:t>
      </w:r>
      <w:r w:rsidR="00ED6945" w:rsidRPr="007D639C">
        <w:rPr>
          <w:rStyle w:val="6Char"/>
          <w:rtl/>
        </w:rPr>
        <w:t>اقْتَرَبَتِ السَّاعَةُ وَانْشَقَّ الْقَمَرُ١</w:t>
      </w:r>
      <w:r w:rsidR="00ED6945">
        <w:rPr>
          <w:rFonts w:cs="Traditional Arabic"/>
          <w:sz w:val="36"/>
          <w:szCs w:val="28"/>
          <w:rtl/>
        </w:rPr>
        <w:t>﴾</w:t>
      </w:r>
      <w:r w:rsidR="00ED6945">
        <w:rPr>
          <w:rFonts w:cs="KFGQPC Uthmanic Script HAFS"/>
          <w:sz w:val="36"/>
          <w:szCs w:val="28"/>
          <w:rtl/>
        </w:rPr>
        <w:t xml:space="preserve"> </w:t>
      </w:r>
      <w:r w:rsidR="00ED6945" w:rsidRPr="00E04689">
        <w:rPr>
          <w:rStyle w:val="9Char"/>
          <w:rtl/>
        </w:rPr>
        <w:t>[القمر: 1]</w:t>
      </w:r>
      <w:r w:rsidR="00ED6945" w:rsidRPr="00E04689">
        <w:rPr>
          <w:rStyle w:val="9Char"/>
          <w:rFonts w:hint="cs"/>
          <w:rtl/>
        </w:rPr>
        <w:t>.</w:t>
      </w:r>
      <w:r w:rsidRPr="006C76CB">
        <w:rPr>
          <w:rStyle w:val="7Char"/>
          <w:rFonts w:hint="cs"/>
          <w:rtl/>
        </w:rPr>
        <w:t xml:space="preserve"> فجعل انشقاق القمر علامة على قرب قيام الساعة، وهكذا قال تعالى: </w:t>
      </w:r>
      <w:r w:rsidR="00ED6945">
        <w:rPr>
          <w:rFonts w:cs="Traditional Arabic"/>
          <w:sz w:val="36"/>
          <w:szCs w:val="28"/>
          <w:rtl/>
        </w:rPr>
        <w:t>﴿</w:t>
      </w:r>
      <w:r w:rsidR="00ED6945" w:rsidRPr="007D639C">
        <w:rPr>
          <w:rStyle w:val="6Char"/>
          <w:rtl/>
        </w:rPr>
        <w:t>اقْتَرَبَ لِلنَّاسِ حِسَابُهُمْ وَهُمْ فِي غَفْلَةٍ مُعْرِضُونَ١</w:t>
      </w:r>
      <w:r w:rsidR="00ED6945">
        <w:rPr>
          <w:rFonts w:cs="Traditional Arabic"/>
          <w:sz w:val="36"/>
          <w:szCs w:val="28"/>
          <w:rtl/>
        </w:rPr>
        <w:t>﴾</w:t>
      </w:r>
      <w:r w:rsidR="00ED6945">
        <w:rPr>
          <w:rFonts w:cs="KFGQPC Uthmanic Script HAFS"/>
          <w:sz w:val="36"/>
          <w:szCs w:val="28"/>
          <w:rtl/>
        </w:rPr>
        <w:t xml:space="preserve"> </w:t>
      </w:r>
      <w:r w:rsidR="00ED6945" w:rsidRPr="00E04689">
        <w:rPr>
          <w:rStyle w:val="9Char"/>
          <w:rtl/>
        </w:rPr>
        <w:t>[الأنبياء: 1]</w:t>
      </w:r>
      <w:r w:rsidR="00ED6945" w:rsidRPr="00E04689">
        <w:rPr>
          <w:rStyle w:val="9Char"/>
          <w:rFonts w:hint="cs"/>
          <w:rtl/>
        </w:rPr>
        <w:t>.</w:t>
      </w:r>
      <w:r w:rsidRPr="006C76CB">
        <w:rPr>
          <w:rStyle w:val="7Char"/>
          <w:rFonts w:hint="cs"/>
          <w:rtl/>
        </w:rPr>
        <w:t xml:space="preserve"> والحساب هو البعث والجزاء على الأعمال. وفي الآية دليلٌ على قرب الحساب مع الغفلة وعدم الاستعداد لذلك. وقال تعالى: </w:t>
      </w:r>
      <w:r w:rsidR="00ED6945">
        <w:rPr>
          <w:rFonts w:cs="Traditional Arabic"/>
          <w:sz w:val="36"/>
          <w:szCs w:val="28"/>
          <w:rtl/>
        </w:rPr>
        <w:t>﴿</w:t>
      </w:r>
      <w:r w:rsidR="00ED6945" w:rsidRPr="007D639C">
        <w:rPr>
          <w:rStyle w:val="6Char"/>
          <w:rtl/>
        </w:rPr>
        <w:t>أَتَى أَمْرُ اللَّهِ فَلَا تَسْتَعْجِلُوهُ</w:t>
      </w:r>
      <w:r w:rsidR="00ED6945">
        <w:rPr>
          <w:rFonts w:cs="Traditional Arabic"/>
          <w:sz w:val="36"/>
          <w:szCs w:val="28"/>
          <w:rtl/>
        </w:rPr>
        <w:t>﴾</w:t>
      </w:r>
      <w:r w:rsidR="00ED6945">
        <w:rPr>
          <w:rFonts w:cs="KFGQPC Uthmanic Script HAFS"/>
          <w:sz w:val="36"/>
          <w:szCs w:val="28"/>
          <w:rtl/>
        </w:rPr>
        <w:t xml:space="preserve"> </w:t>
      </w:r>
      <w:r w:rsidR="00ED6945" w:rsidRPr="00E04689">
        <w:rPr>
          <w:rStyle w:val="9Char"/>
          <w:rtl/>
        </w:rPr>
        <w:t>[النحل: 1]</w:t>
      </w:r>
      <w:r w:rsidR="00ED6945" w:rsidRPr="00E04689">
        <w:rPr>
          <w:rStyle w:val="9Char"/>
          <w:rFonts w:hint="cs"/>
          <w:rtl/>
        </w:rPr>
        <w:t>.</w:t>
      </w:r>
      <w:r w:rsidRPr="006C76CB">
        <w:rPr>
          <w:rStyle w:val="7Char"/>
          <w:rFonts w:hint="cs"/>
          <w:rtl/>
        </w:rPr>
        <w:t xml:space="preserve"> ويدخل في أمر الله قيام الساعة. وقال الله تعالى: </w:t>
      </w:r>
      <w:r w:rsidR="00ED6945">
        <w:rPr>
          <w:rFonts w:cs="Traditional Arabic"/>
          <w:sz w:val="36"/>
          <w:szCs w:val="28"/>
          <w:rtl/>
        </w:rPr>
        <w:t>﴿</w:t>
      </w:r>
      <w:r w:rsidR="00ED6945" w:rsidRPr="007D639C">
        <w:rPr>
          <w:rStyle w:val="6Char"/>
          <w:rtl/>
        </w:rPr>
        <w:t>وَمَا أَمْرُ السَّاعَةِ إِلَّا كَلَمْحِ الْبَصَرِ أَوْ هُوَ أَقْرَبُ</w:t>
      </w:r>
      <w:r w:rsidR="00ED6945">
        <w:rPr>
          <w:rFonts w:cs="Traditional Arabic"/>
          <w:sz w:val="36"/>
          <w:szCs w:val="28"/>
          <w:rtl/>
        </w:rPr>
        <w:t>﴾</w:t>
      </w:r>
      <w:r w:rsidR="00ED6945">
        <w:rPr>
          <w:rFonts w:cs="KFGQPC Uthmanic Script HAFS"/>
          <w:sz w:val="36"/>
          <w:szCs w:val="28"/>
          <w:rtl/>
        </w:rPr>
        <w:t xml:space="preserve"> </w:t>
      </w:r>
      <w:r w:rsidR="00ED6945" w:rsidRPr="00E04689">
        <w:rPr>
          <w:rStyle w:val="9Char"/>
          <w:rtl/>
        </w:rPr>
        <w:t>[النحل: 77]</w:t>
      </w:r>
      <w:r w:rsidR="00ED6945" w:rsidRPr="00E04689">
        <w:rPr>
          <w:rStyle w:val="9Char"/>
          <w:rFonts w:hint="cs"/>
          <w:rtl/>
        </w:rPr>
        <w:t>.</w:t>
      </w:r>
      <w:r w:rsidRPr="006C76CB">
        <w:rPr>
          <w:rStyle w:val="7Char"/>
          <w:rFonts w:hint="cs"/>
          <w:rtl/>
        </w:rPr>
        <w:t xml:space="preserve"> وقال تعالى: </w:t>
      </w:r>
      <w:r w:rsidR="00ED6945">
        <w:rPr>
          <w:rFonts w:cs="Traditional Arabic"/>
          <w:sz w:val="36"/>
          <w:szCs w:val="28"/>
          <w:rtl/>
        </w:rPr>
        <w:t>﴿</w:t>
      </w:r>
      <w:r w:rsidR="00ED6945" w:rsidRPr="007D639C">
        <w:rPr>
          <w:rStyle w:val="6Char"/>
          <w:rtl/>
        </w:rPr>
        <w:t>بَلِ السَّاعَةُ مَوْعِدُهُمْ وَالسَّاعَةُ أَدْهَى وَأَمَرُّ٤٦</w:t>
      </w:r>
      <w:r w:rsidR="00ED6945">
        <w:rPr>
          <w:rFonts w:cs="Traditional Arabic"/>
          <w:sz w:val="36"/>
          <w:szCs w:val="28"/>
          <w:rtl/>
        </w:rPr>
        <w:t>﴾</w:t>
      </w:r>
      <w:r w:rsidR="00ED6945">
        <w:rPr>
          <w:rFonts w:cs="KFGQPC Uthmanic Script HAFS"/>
          <w:sz w:val="36"/>
          <w:szCs w:val="28"/>
          <w:rtl/>
        </w:rPr>
        <w:t xml:space="preserve"> </w:t>
      </w:r>
      <w:r w:rsidR="00ED6945" w:rsidRPr="00E04689">
        <w:rPr>
          <w:rStyle w:val="9Char"/>
          <w:rtl/>
        </w:rPr>
        <w:t>[القمر: 46]</w:t>
      </w:r>
      <w:r w:rsidR="00ED6945" w:rsidRPr="00E04689">
        <w:rPr>
          <w:rStyle w:val="9Char"/>
          <w:rFonts w:hint="cs"/>
          <w:rtl/>
        </w:rPr>
        <w:t>.</w:t>
      </w:r>
      <w:r w:rsidRPr="006C76CB">
        <w:rPr>
          <w:rStyle w:val="7Char"/>
          <w:rFonts w:hint="cs"/>
          <w:rtl/>
        </w:rPr>
        <w:t xml:space="preserve"> ونحو ذلك من الآيات. </w:t>
      </w:r>
    </w:p>
    <w:p w:rsidR="00B80877" w:rsidRPr="006C76CB" w:rsidRDefault="00B80877" w:rsidP="004F45AC">
      <w:pPr>
        <w:widowControl w:val="0"/>
        <w:ind w:firstLine="397"/>
        <w:jc w:val="both"/>
        <w:rPr>
          <w:rStyle w:val="7Char"/>
          <w:rtl/>
        </w:rPr>
      </w:pPr>
      <w:r w:rsidRPr="006C76CB">
        <w:rPr>
          <w:rStyle w:val="7Char"/>
          <w:rFonts w:hint="cs"/>
          <w:rtl/>
        </w:rPr>
        <w:lastRenderedPageBreak/>
        <w:t>وقد استوفى الكاتب أكثر الأحاديث الدالة على أشراط الساعة وقربها -فجزاه الله خيرًا، وأكثر في الشباب الصالح من ينفع ويتعلم -والله أعلم- وصلى الله على محمد وآله وصحبه وسلم.</w:t>
      </w:r>
    </w:p>
    <w:p w:rsidR="00B80877" w:rsidRPr="00B80877" w:rsidRDefault="00B80877" w:rsidP="004F45AC">
      <w:pPr>
        <w:pStyle w:val="8"/>
        <w:ind w:left="2880" w:firstLine="720"/>
        <w:jc w:val="center"/>
        <w:rPr>
          <w:rtl/>
        </w:rPr>
      </w:pPr>
      <w:r w:rsidRPr="00B80877">
        <w:rPr>
          <w:rFonts w:hint="cs"/>
          <w:rtl/>
        </w:rPr>
        <w:t>كتبه</w:t>
      </w:r>
    </w:p>
    <w:p w:rsidR="00B80877" w:rsidRPr="00B80877" w:rsidRDefault="00B80877" w:rsidP="004F45AC">
      <w:pPr>
        <w:pStyle w:val="8"/>
        <w:ind w:left="2160" w:firstLine="720"/>
        <w:jc w:val="center"/>
        <w:rPr>
          <w:rtl/>
        </w:rPr>
      </w:pPr>
      <w:r w:rsidRPr="00B80877">
        <w:rPr>
          <w:rFonts w:hint="cs"/>
          <w:rtl/>
        </w:rPr>
        <w:t>عبد الله بن عبد الرحمن بن جبرين</w:t>
      </w:r>
    </w:p>
    <w:p w:rsidR="00AF51EE" w:rsidRDefault="00AF51EE" w:rsidP="004F45AC">
      <w:pPr>
        <w:pStyle w:val="10"/>
        <w:rPr>
          <w:rtl/>
        </w:rPr>
        <w:sectPr w:rsidR="00AF51EE" w:rsidSect="004F45AC">
          <w:headerReference w:type="first" r:id="rId20"/>
          <w:footnotePr>
            <w:numRestart w:val="eachPage"/>
          </w:footnotePr>
          <w:pgSz w:w="7938" w:h="11907" w:code="9"/>
          <w:pgMar w:top="567" w:right="851" w:bottom="851" w:left="851" w:header="454" w:footer="0" w:gutter="0"/>
          <w:pgNumType w:start="1"/>
          <w:cols w:space="708"/>
          <w:titlePg/>
          <w:bidi/>
          <w:rtlGutter/>
          <w:docGrid w:linePitch="544"/>
        </w:sectPr>
      </w:pPr>
      <w:bookmarkStart w:id="10" w:name="_Toc502954407"/>
    </w:p>
    <w:p w:rsidR="00B80877" w:rsidRPr="00B80877" w:rsidRDefault="00B80877" w:rsidP="004F45AC">
      <w:pPr>
        <w:pStyle w:val="7"/>
        <w:jc w:val="center"/>
        <w:rPr>
          <w:rtl/>
        </w:rPr>
      </w:pPr>
      <w:r w:rsidRPr="00B80877">
        <w:rPr>
          <w:rFonts w:hint="cs"/>
          <w:rtl/>
        </w:rPr>
        <w:lastRenderedPageBreak/>
        <w:t>بسم الله الرحمن الرحيم</w:t>
      </w:r>
      <w:bookmarkEnd w:id="10"/>
    </w:p>
    <w:p w:rsidR="00B80877" w:rsidRPr="00B80877" w:rsidRDefault="00B80877" w:rsidP="004F45AC">
      <w:pPr>
        <w:pStyle w:val="10"/>
        <w:rPr>
          <w:rtl/>
        </w:rPr>
      </w:pPr>
      <w:bookmarkStart w:id="11" w:name="_Toc502954408"/>
      <w:bookmarkStart w:id="12" w:name="_Toc466738256"/>
      <w:r w:rsidRPr="00B80877">
        <w:rPr>
          <w:rFonts w:hint="cs"/>
          <w:rtl/>
        </w:rPr>
        <w:t>المقدمة</w:t>
      </w:r>
      <w:bookmarkEnd w:id="11"/>
      <w:bookmarkEnd w:id="12"/>
    </w:p>
    <w:p w:rsidR="00B80877" w:rsidRPr="006C76CB" w:rsidRDefault="00B80877" w:rsidP="004F45AC">
      <w:pPr>
        <w:widowControl w:val="0"/>
        <w:ind w:firstLine="397"/>
        <w:jc w:val="both"/>
        <w:rPr>
          <w:rStyle w:val="7Char"/>
          <w:rtl/>
        </w:rPr>
      </w:pPr>
      <w:r w:rsidRPr="006C76CB">
        <w:rPr>
          <w:rStyle w:val="7Char"/>
          <w:rFonts w:hint="cs"/>
          <w:rtl/>
        </w:rPr>
        <w:t xml:space="preserve">الحمد لله القائل: </w:t>
      </w:r>
      <w:r w:rsidR="00ED6945">
        <w:rPr>
          <w:rFonts w:cs="Traditional Arabic"/>
          <w:sz w:val="36"/>
          <w:szCs w:val="28"/>
          <w:rtl/>
        </w:rPr>
        <w:t>﴿</w:t>
      </w:r>
      <w:r w:rsidR="00ED6945" w:rsidRPr="007D639C">
        <w:rPr>
          <w:rStyle w:val="6Char"/>
          <w:rtl/>
        </w:rPr>
        <w:t>فَقَدْ جَاءَ أَشْرَاطُهَا</w:t>
      </w:r>
      <w:r w:rsidR="00ED6945">
        <w:rPr>
          <w:rFonts w:cs="Traditional Arabic"/>
          <w:sz w:val="36"/>
          <w:szCs w:val="28"/>
          <w:rtl/>
        </w:rPr>
        <w:t>﴾</w:t>
      </w:r>
      <w:r w:rsidR="00ED6945">
        <w:rPr>
          <w:rFonts w:cs="KFGQPC Uthmanic Script HAFS"/>
          <w:sz w:val="36"/>
          <w:szCs w:val="28"/>
          <w:rtl/>
        </w:rPr>
        <w:t xml:space="preserve"> </w:t>
      </w:r>
      <w:r w:rsidR="00ED6945" w:rsidRPr="00E04689">
        <w:rPr>
          <w:rStyle w:val="9Char"/>
          <w:rtl/>
        </w:rPr>
        <w:t>[محمد: 18]</w:t>
      </w:r>
      <w:r w:rsidR="00ED6945" w:rsidRPr="00E04689">
        <w:rPr>
          <w:rStyle w:val="9Char"/>
          <w:rFonts w:hint="cs"/>
          <w:rtl/>
        </w:rPr>
        <w:t>.</w:t>
      </w:r>
      <w:r w:rsidRPr="006C76CB">
        <w:rPr>
          <w:rStyle w:val="7Char"/>
          <w:rFonts w:hint="cs"/>
          <w:rtl/>
        </w:rPr>
        <w:t xml:space="preserve"> والصلاة والسلام على القائل فيما روى عنه </w:t>
      </w:r>
      <w:r w:rsidRPr="006C76CB">
        <w:rPr>
          <w:rStyle w:val="7Char"/>
          <w:rFonts w:hint="eastAsia"/>
          <w:rtl/>
        </w:rPr>
        <w:t>«</w:t>
      </w:r>
      <w:r w:rsidRPr="004F45AC">
        <w:rPr>
          <w:rStyle w:val="4Char"/>
          <w:rFonts w:hint="cs"/>
          <w:rtl/>
        </w:rPr>
        <w:t>بعثت أنا والساعة كهاتين، قال: وضم السبابة والوسطى</w:t>
      </w:r>
      <w:r w:rsidRPr="006C76CB">
        <w:rPr>
          <w:rStyle w:val="7Char"/>
          <w:rFonts w:hint="eastAsia"/>
          <w:rtl/>
        </w:rPr>
        <w:t>»</w:t>
      </w:r>
      <w:r w:rsidRPr="006C76CB">
        <w:rPr>
          <w:rStyle w:val="7Char"/>
          <w:rFonts w:hint="cs"/>
          <w:rtl/>
        </w:rPr>
        <w:t>. أما بعد:</w:t>
      </w:r>
    </w:p>
    <w:p w:rsidR="00B80877" w:rsidRPr="006C76CB" w:rsidRDefault="00B80877" w:rsidP="004F45AC">
      <w:pPr>
        <w:widowControl w:val="0"/>
        <w:ind w:firstLine="397"/>
        <w:jc w:val="both"/>
        <w:rPr>
          <w:rStyle w:val="7Char"/>
          <w:rtl/>
        </w:rPr>
      </w:pPr>
      <w:bookmarkStart w:id="13" w:name="OLE_LINK1"/>
      <w:bookmarkStart w:id="14" w:name="OLE_LINK2"/>
      <w:r w:rsidRPr="006C76CB">
        <w:rPr>
          <w:rStyle w:val="7Char"/>
          <w:rFonts w:hint="cs"/>
          <w:rtl/>
        </w:rPr>
        <w:t>فهذه أحاديث جمعتُ فيها أشراط الساعة الصغرى والكبرى باختصار حسب علمي المتواضع، وهي تذكير لنفسي وإخواني المسلمين لمعرفة أشراط الساعة؛ حتى يزداد يقين المؤمن إذا رأى شيئًا من هذه الأشراط، ولا يتعجب إذا وقع شيءٌ منها.</w:t>
      </w:r>
    </w:p>
    <w:p w:rsidR="00B80877" w:rsidRPr="006C76CB" w:rsidRDefault="00B80877" w:rsidP="004F45AC">
      <w:pPr>
        <w:widowControl w:val="0"/>
        <w:ind w:firstLine="397"/>
        <w:jc w:val="both"/>
        <w:rPr>
          <w:rStyle w:val="7Char"/>
          <w:rtl/>
        </w:rPr>
      </w:pPr>
      <w:r w:rsidRPr="006C76CB">
        <w:rPr>
          <w:rStyle w:val="7Char"/>
          <w:rFonts w:hint="cs"/>
          <w:rtl/>
        </w:rPr>
        <w:t>وقد جعلتها مختصرة حتى تكون في متناول الجميع بحيث تقرأ في وقت قصير، وقد ذكرتُ كل علامة من علامات أشراط الساعة الصغرى, أو الكبرى مع ذكر دليل أو دليلين حتى لا نطيل على القارئ</w:t>
      </w:r>
      <w:bookmarkEnd w:id="13"/>
      <w:bookmarkEnd w:id="14"/>
      <w:r w:rsidRPr="006C76CB">
        <w:rPr>
          <w:rStyle w:val="7Char"/>
          <w:rFonts w:hint="cs"/>
          <w:rtl/>
        </w:rPr>
        <w:t>.</w:t>
      </w:r>
    </w:p>
    <w:p w:rsidR="00B80877" w:rsidRPr="00AF51EE" w:rsidRDefault="00B80877" w:rsidP="004F45AC">
      <w:pPr>
        <w:widowControl w:val="0"/>
        <w:ind w:firstLine="397"/>
        <w:jc w:val="both"/>
        <w:rPr>
          <w:rStyle w:val="7Char"/>
          <w:rFonts w:hAnsi="Times New Roman"/>
          <w:spacing w:val="-4"/>
          <w:rtl/>
        </w:rPr>
      </w:pPr>
      <w:r w:rsidRPr="00AF51EE">
        <w:rPr>
          <w:rStyle w:val="7Char"/>
          <w:rFonts w:hAnsi="Times New Roman" w:hint="cs"/>
          <w:spacing w:val="-4"/>
          <w:rtl/>
        </w:rPr>
        <w:t>وبعد هذا كله فهذا جهد بشري معرض للخطأ، فما كان من خطأ فمن نفسي والشيطان، وما كان فيه من صواب فمن الله. -والله من وراء القصد.</w:t>
      </w:r>
    </w:p>
    <w:p w:rsidR="00B80877" w:rsidRPr="00AF51EE" w:rsidRDefault="00B80877" w:rsidP="004F45AC">
      <w:pPr>
        <w:pStyle w:val="8"/>
        <w:ind w:left="3448"/>
        <w:jc w:val="center"/>
        <w:rPr>
          <w:rStyle w:val="7Char"/>
          <w:sz w:val="30"/>
          <w:szCs w:val="30"/>
          <w:rtl/>
        </w:rPr>
      </w:pPr>
      <w:r w:rsidRPr="00AF51EE">
        <w:rPr>
          <w:rStyle w:val="7Char"/>
          <w:rFonts w:hint="cs"/>
          <w:sz w:val="30"/>
          <w:szCs w:val="30"/>
          <w:rtl/>
        </w:rPr>
        <w:t>كتبه الفقير إلى عفو ربه</w:t>
      </w:r>
    </w:p>
    <w:p w:rsidR="00B80877" w:rsidRPr="00AF51EE" w:rsidRDefault="00B80877" w:rsidP="004F45AC">
      <w:pPr>
        <w:pStyle w:val="8"/>
        <w:ind w:left="3448"/>
        <w:jc w:val="center"/>
        <w:rPr>
          <w:rtl/>
        </w:rPr>
      </w:pPr>
      <w:r w:rsidRPr="00AF51EE">
        <w:rPr>
          <w:rFonts w:hint="cs"/>
          <w:rtl/>
        </w:rPr>
        <w:t>عوض بن علي بن عبد الله</w:t>
      </w:r>
    </w:p>
    <w:p w:rsidR="00AF51EE" w:rsidRDefault="00B80877" w:rsidP="004F45AC">
      <w:pPr>
        <w:pStyle w:val="8"/>
        <w:ind w:left="3448"/>
        <w:jc w:val="center"/>
        <w:rPr>
          <w:rtl/>
        </w:rPr>
        <w:sectPr w:rsidR="00AF51EE" w:rsidSect="004F45AC">
          <w:headerReference w:type="first" r:id="rId21"/>
          <w:footnotePr>
            <w:numRestart w:val="eachPage"/>
          </w:footnotePr>
          <w:pgSz w:w="7938" w:h="11907" w:code="9"/>
          <w:pgMar w:top="567" w:right="851" w:bottom="851" w:left="851" w:header="454" w:footer="0" w:gutter="0"/>
          <w:cols w:space="708"/>
          <w:titlePg/>
          <w:bidi/>
          <w:rtlGutter/>
          <w:docGrid w:linePitch="544"/>
        </w:sectPr>
      </w:pPr>
      <w:r w:rsidRPr="00AF51EE">
        <w:rPr>
          <w:rStyle w:val="7Char"/>
          <w:rFonts w:hint="cs"/>
          <w:sz w:val="30"/>
          <w:szCs w:val="30"/>
          <w:rtl/>
        </w:rPr>
        <w:t>18/4/1420ﻫ</w:t>
      </w:r>
      <w:bookmarkStart w:id="15" w:name="_Toc502954409"/>
    </w:p>
    <w:p w:rsidR="00B80877" w:rsidRPr="00B80877" w:rsidRDefault="00B80877" w:rsidP="004F45AC">
      <w:pPr>
        <w:pStyle w:val="10"/>
        <w:rPr>
          <w:rtl/>
        </w:rPr>
      </w:pPr>
      <w:bookmarkStart w:id="16" w:name="_Toc466738257"/>
      <w:r w:rsidRPr="00B80877">
        <w:rPr>
          <w:rFonts w:hint="cs"/>
          <w:rtl/>
        </w:rPr>
        <w:lastRenderedPageBreak/>
        <w:t>أشراط الساعة</w:t>
      </w:r>
      <w:bookmarkEnd w:id="15"/>
      <w:bookmarkEnd w:id="16"/>
    </w:p>
    <w:p w:rsidR="00B80877" w:rsidRPr="006C76CB" w:rsidRDefault="00B80877" w:rsidP="004F45AC">
      <w:pPr>
        <w:widowControl w:val="0"/>
        <w:ind w:firstLine="397"/>
        <w:jc w:val="both"/>
        <w:rPr>
          <w:rStyle w:val="7Char"/>
          <w:rtl/>
        </w:rPr>
      </w:pPr>
      <w:r w:rsidRPr="006C76CB">
        <w:rPr>
          <w:rStyle w:val="8Char"/>
          <w:rFonts w:hint="cs"/>
          <w:rtl/>
        </w:rPr>
        <w:t>أشراط الساعة</w:t>
      </w:r>
      <w:r w:rsidRPr="006C76CB">
        <w:rPr>
          <w:rStyle w:val="7Char"/>
          <w:rFonts w:hint="cs"/>
          <w:rtl/>
        </w:rPr>
        <w:t xml:space="preserve">: هي علامات القيامة التي تسبقها وتدل على قربها. </w:t>
      </w:r>
    </w:p>
    <w:p w:rsidR="00B80877" w:rsidRPr="006C76CB" w:rsidRDefault="00B80877" w:rsidP="004F45AC">
      <w:pPr>
        <w:widowControl w:val="0"/>
        <w:ind w:firstLine="397"/>
        <w:jc w:val="both"/>
        <w:rPr>
          <w:rStyle w:val="7Char"/>
          <w:rtl/>
        </w:rPr>
      </w:pPr>
      <w:r w:rsidRPr="006C76CB">
        <w:rPr>
          <w:rStyle w:val="8Char"/>
          <w:rFonts w:hint="cs"/>
          <w:rtl/>
        </w:rPr>
        <w:t>والساعة تطلق على ثلاثة معانٍ</w:t>
      </w:r>
      <w:r w:rsidRPr="006C76CB">
        <w:rPr>
          <w:rStyle w:val="7Char"/>
          <w:rFonts w:hint="cs"/>
          <w:rtl/>
        </w:rPr>
        <w:t xml:space="preserve">: </w:t>
      </w:r>
    </w:p>
    <w:p w:rsidR="00B80877" w:rsidRPr="006C76CB" w:rsidRDefault="00B80877" w:rsidP="004F45AC">
      <w:pPr>
        <w:widowControl w:val="0"/>
        <w:ind w:firstLine="397"/>
        <w:jc w:val="both"/>
        <w:rPr>
          <w:rStyle w:val="7Char"/>
          <w:rtl/>
        </w:rPr>
      </w:pPr>
      <w:r w:rsidRPr="006C76CB">
        <w:rPr>
          <w:rStyle w:val="8Char"/>
          <w:rFonts w:hint="cs"/>
          <w:rtl/>
        </w:rPr>
        <w:t>أولاً: الساعة الصغرى</w:t>
      </w:r>
      <w:r w:rsidRPr="006C76CB">
        <w:rPr>
          <w:rStyle w:val="7Char"/>
          <w:rFonts w:hint="cs"/>
          <w:rtl/>
        </w:rPr>
        <w:t xml:space="preserve">: وهي موت الإنسان، فمن مات فقد قامت قيامته؛ لدخوله في عالم الآخرة. </w:t>
      </w:r>
    </w:p>
    <w:p w:rsidR="00B80877" w:rsidRPr="006C76CB" w:rsidRDefault="00B80877" w:rsidP="004F45AC">
      <w:pPr>
        <w:widowControl w:val="0"/>
        <w:ind w:firstLine="397"/>
        <w:jc w:val="both"/>
        <w:rPr>
          <w:rStyle w:val="7Char"/>
          <w:rtl/>
        </w:rPr>
      </w:pPr>
      <w:r w:rsidRPr="006C76CB">
        <w:rPr>
          <w:rStyle w:val="8Char"/>
          <w:rFonts w:hint="cs"/>
          <w:rtl/>
        </w:rPr>
        <w:t>ثانيًا: الساعة الوسطى:</w:t>
      </w:r>
      <w:r w:rsidRPr="006C76CB">
        <w:rPr>
          <w:rStyle w:val="7Char"/>
          <w:rFonts w:hint="cs"/>
          <w:rtl/>
        </w:rPr>
        <w:t xml:space="preserve"> وهي موت أهل القرن الواحد.</w:t>
      </w:r>
    </w:p>
    <w:p w:rsidR="00B80877" w:rsidRPr="006C76CB" w:rsidRDefault="00B80877" w:rsidP="004F45AC">
      <w:pPr>
        <w:widowControl w:val="0"/>
        <w:ind w:firstLine="397"/>
        <w:jc w:val="both"/>
        <w:rPr>
          <w:rStyle w:val="7Char"/>
          <w:rtl/>
        </w:rPr>
      </w:pPr>
      <w:r w:rsidRPr="006C76CB">
        <w:rPr>
          <w:rStyle w:val="8Char"/>
          <w:rFonts w:hint="cs"/>
          <w:rtl/>
        </w:rPr>
        <w:t>ثالثًا: الساعة الكبرى:</w:t>
      </w:r>
      <w:r w:rsidRPr="006C76CB">
        <w:rPr>
          <w:rStyle w:val="7Char"/>
          <w:rFonts w:hint="cs"/>
          <w:rtl/>
        </w:rPr>
        <w:t xml:space="preserve"> وهي بعث الناس من قبورهم للحساب والجزاء.</w:t>
      </w:r>
    </w:p>
    <w:p w:rsidR="00B80877" w:rsidRPr="00B80877" w:rsidRDefault="00B80877" w:rsidP="004F45AC">
      <w:pPr>
        <w:pStyle w:val="8"/>
        <w:rPr>
          <w:rtl/>
        </w:rPr>
      </w:pPr>
      <w:r w:rsidRPr="00B80877">
        <w:rPr>
          <w:rFonts w:hint="cs"/>
          <w:rtl/>
        </w:rPr>
        <w:t xml:space="preserve">أقسام أشراط الساعة: </w:t>
      </w:r>
    </w:p>
    <w:p w:rsidR="00B80877" w:rsidRPr="006C76CB" w:rsidRDefault="00B80877" w:rsidP="004F45AC">
      <w:pPr>
        <w:widowControl w:val="0"/>
        <w:ind w:firstLine="397"/>
        <w:jc w:val="both"/>
        <w:rPr>
          <w:rStyle w:val="7Char"/>
          <w:rtl/>
        </w:rPr>
      </w:pPr>
      <w:r w:rsidRPr="00AF51EE">
        <w:rPr>
          <w:rStyle w:val="8Char"/>
          <w:rFonts w:hint="cs"/>
          <w:rtl/>
        </w:rPr>
        <w:t>تنقسم إلى قسمين</w:t>
      </w:r>
      <w:r w:rsidRPr="006C76CB">
        <w:rPr>
          <w:rStyle w:val="7Char"/>
          <w:rFonts w:hint="cs"/>
          <w:rtl/>
        </w:rPr>
        <w:t xml:space="preserve">: </w:t>
      </w:r>
    </w:p>
    <w:p w:rsidR="00B80877" w:rsidRPr="006C76CB" w:rsidRDefault="00B80877" w:rsidP="004F45AC">
      <w:pPr>
        <w:widowControl w:val="0"/>
        <w:ind w:firstLine="397"/>
        <w:jc w:val="both"/>
        <w:rPr>
          <w:rStyle w:val="7Char"/>
          <w:rtl/>
        </w:rPr>
      </w:pPr>
      <w:r w:rsidRPr="006C76CB">
        <w:rPr>
          <w:rStyle w:val="8Char"/>
          <w:rFonts w:hint="cs"/>
          <w:rtl/>
        </w:rPr>
        <w:t>أولاً: أشراط صغرى</w:t>
      </w:r>
      <w:r w:rsidRPr="006C76CB">
        <w:rPr>
          <w:rStyle w:val="7Char"/>
          <w:rFonts w:hint="cs"/>
          <w:rtl/>
        </w:rPr>
        <w:t>: وهي التي تقدم الساعة بأزمان طويلة، وتكون من نوع المعتاد, كقبض العلم وظهور الجهل, وشرب الخمر والتطاول في البنيان ونحوها، وقد يظهر بعضها مصاحبًا للأشراط الكبرى أو بعدها.</w:t>
      </w:r>
    </w:p>
    <w:p w:rsidR="00B80877" w:rsidRPr="006C76CB" w:rsidRDefault="00B80877" w:rsidP="004F45AC">
      <w:pPr>
        <w:widowControl w:val="0"/>
        <w:ind w:firstLine="397"/>
        <w:jc w:val="both"/>
        <w:rPr>
          <w:rStyle w:val="7Char"/>
          <w:rtl/>
        </w:rPr>
      </w:pPr>
      <w:r w:rsidRPr="006C76CB">
        <w:rPr>
          <w:rStyle w:val="8Char"/>
          <w:rFonts w:hint="cs"/>
          <w:rtl/>
        </w:rPr>
        <w:t>ثانيًا: أشراط كبرى:</w:t>
      </w:r>
      <w:r w:rsidRPr="006C76CB">
        <w:rPr>
          <w:rStyle w:val="7Char"/>
          <w:rFonts w:hint="cs"/>
          <w:rtl/>
        </w:rPr>
        <w:t xml:space="preserve"> وهي الأمور العظام التي تظهر قرب قيام الساعة، وتكون غير معتادة الوقوع, كظهور الدجال، ونزول عيسى </w:t>
      </w:r>
      <w:r w:rsidR="007D639C" w:rsidRPr="007D639C">
        <w:rPr>
          <w:rStyle w:val="7Char"/>
          <w:rFonts w:cs="CTraditional Arabic" w:hint="cs"/>
          <w:rtl/>
        </w:rPr>
        <w:t>÷</w:t>
      </w:r>
      <w:r w:rsidRPr="006C76CB">
        <w:rPr>
          <w:rStyle w:val="7Char"/>
          <w:rFonts w:hint="cs"/>
          <w:rtl/>
        </w:rPr>
        <w:t>، وخروج يأجوج ومأجوج، وطلوع الشمس من مغربها.</w:t>
      </w:r>
    </w:p>
    <w:p w:rsidR="00B80877" w:rsidRPr="00AF51EE" w:rsidRDefault="00B80877" w:rsidP="004F45AC">
      <w:pPr>
        <w:widowControl w:val="0"/>
        <w:ind w:firstLine="397"/>
        <w:jc w:val="both"/>
        <w:rPr>
          <w:rStyle w:val="7Char"/>
          <w:rFonts w:hAnsi="Times New Roman"/>
          <w:spacing w:val="-4"/>
          <w:rtl/>
        </w:rPr>
      </w:pPr>
      <w:r w:rsidRPr="00AF51EE">
        <w:rPr>
          <w:rStyle w:val="7Char"/>
          <w:rFonts w:hAnsi="Times New Roman" w:hint="cs"/>
          <w:spacing w:val="-4"/>
          <w:rtl/>
        </w:rPr>
        <w:t xml:space="preserve">وقد قسم بعض العلماء أشراط الساعة من حيث ظهورها إلى ثلاثة أقسام: </w:t>
      </w:r>
    </w:p>
    <w:p w:rsidR="00B80877" w:rsidRPr="004F45AC" w:rsidRDefault="00B80877" w:rsidP="004F45AC">
      <w:pPr>
        <w:pStyle w:val="8"/>
        <w:rPr>
          <w:rStyle w:val="7Char"/>
          <w:sz w:val="30"/>
          <w:szCs w:val="30"/>
          <w:rtl/>
        </w:rPr>
      </w:pPr>
      <w:r w:rsidRPr="004F45AC">
        <w:rPr>
          <w:rFonts w:hint="cs"/>
          <w:rtl/>
        </w:rPr>
        <w:lastRenderedPageBreak/>
        <w:t>أولاً: قسم ظهر وانقضى</w:t>
      </w:r>
      <w:r w:rsidRPr="004F45AC">
        <w:rPr>
          <w:rStyle w:val="7Char"/>
          <w:rFonts w:hint="cs"/>
          <w:sz w:val="30"/>
          <w:szCs w:val="30"/>
          <w:rtl/>
        </w:rPr>
        <w:t xml:space="preserve">. </w:t>
      </w:r>
    </w:p>
    <w:p w:rsidR="00B80877" w:rsidRPr="004F45AC" w:rsidRDefault="00B80877" w:rsidP="004F45AC">
      <w:pPr>
        <w:pStyle w:val="8"/>
        <w:rPr>
          <w:rtl/>
        </w:rPr>
      </w:pPr>
      <w:r w:rsidRPr="004F45AC">
        <w:rPr>
          <w:rFonts w:hint="cs"/>
          <w:rtl/>
        </w:rPr>
        <w:t xml:space="preserve">ثانيًا: قسم ظهر ولا يزال يتتابع ويكثر. </w:t>
      </w:r>
    </w:p>
    <w:p w:rsidR="00B80877" w:rsidRPr="004F45AC" w:rsidRDefault="00B80877" w:rsidP="004F45AC">
      <w:pPr>
        <w:pStyle w:val="8"/>
        <w:rPr>
          <w:rStyle w:val="7Char"/>
          <w:sz w:val="30"/>
          <w:szCs w:val="30"/>
          <w:rtl/>
        </w:rPr>
      </w:pPr>
      <w:r w:rsidRPr="004F45AC">
        <w:rPr>
          <w:rFonts w:hint="cs"/>
          <w:rtl/>
        </w:rPr>
        <w:t>ثالثًا: قسم لم يظهر إلى الآن</w:t>
      </w:r>
      <w:r w:rsidRPr="004F45AC">
        <w:rPr>
          <w:rStyle w:val="7Char"/>
          <w:rFonts w:hint="cs"/>
          <w:sz w:val="30"/>
          <w:szCs w:val="30"/>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فأما القسمان الأولان فهما من أشراط الساعة الصغرى، وأما القسم الثالث فيشترك فيه الأشراط الكبرى, وبعض الأشراط الصغرى. </w:t>
      </w:r>
    </w:p>
    <w:p w:rsidR="00B80877" w:rsidRPr="00B80877" w:rsidRDefault="00B80877" w:rsidP="004F45AC">
      <w:pPr>
        <w:pStyle w:val="8"/>
        <w:rPr>
          <w:rtl/>
        </w:rPr>
      </w:pPr>
      <w:r w:rsidRPr="00B80877">
        <w:rPr>
          <w:rFonts w:hint="cs"/>
          <w:rtl/>
        </w:rPr>
        <w:t>تنبيه مهم:</w:t>
      </w:r>
    </w:p>
    <w:p w:rsidR="00B80877" w:rsidRPr="006C76CB" w:rsidRDefault="00B80877" w:rsidP="004F45AC">
      <w:pPr>
        <w:widowControl w:val="0"/>
        <w:ind w:firstLine="397"/>
        <w:jc w:val="both"/>
        <w:rPr>
          <w:rStyle w:val="7Char"/>
          <w:rtl/>
        </w:rPr>
      </w:pPr>
      <w:r w:rsidRPr="006C76CB">
        <w:rPr>
          <w:rStyle w:val="7Char"/>
          <w:rFonts w:hint="cs"/>
          <w:rtl/>
        </w:rPr>
        <w:t xml:space="preserve">قبل ذكر أشراط الساعة الصغرى وأدلتها, يحسن أن ننبه إلى أن بعض الناس يفهم من كون الشيء من أشراط الساعة أنه محذور وممنوع، وهذه القاعدة غير مسلمة. فإنه ليس كل ما أخبر </w:t>
      </w:r>
      <w:r w:rsidR="007D639C" w:rsidRPr="007D639C">
        <w:rPr>
          <w:rStyle w:val="7Char"/>
          <w:rFonts w:cs="CTraditional Arabic"/>
          <w:rtl/>
        </w:rPr>
        <w:t>ج</w:t>
      </w:r>
      <w:r w:rsidRPr="006C76CB">
        <w:rPr>
          <w:rStyle w:val="7Char"/>
          <w:rFonts w:hint="cs"/>
          <w:rtl/>
        </w:rPr>
        <w:t xml:space="preserve"> بكونه من علامات الساعة يكون محرمًا أو مذمومًا، فإن تطاول الرعاة في البنيان وفشو المال، وكون خمسين امرأة لهن قيمٌ واحد ليس بحرام بلا شك، وإنما هذه علامات، والعلامة لا يُشترط فيها شيء من ذلك، بل تكون بالخير والشر والمباح والمحرم والواجب وغيره. -والله أعلم. </w:t>
      </w:r>
    </w:p>
    <w:p w:rsidR="00AF51EE" w:rsidRDefault="00AF51EE" w:rsidP="004F45AC">
      <w:pPr>
        <w:pStyle w:val="10"/>
        <w:rPr>
          <w:rtl/>
        </w:rPr>
        <w:sectPr w:rsidR="00AF51EE" w:rsidSect="004F45AC">
          <w:headerReference w:type="first" r:id="rId22"/>
          <w:footnotePr>
            <w:numRestart w:val="eachPage"/>
          </w:footnotePr>
          <w:pgSz w:w="7938" w:h="11907" w:code="9"/>
          <w:pgMar w:top="567" w:right="851" w:bottom="851" w:left="851" w:header="454" w:footer="0" w:gutter="0"/>
          <w:cols w:space="708"/>
          <w:titlePg/>
          <w:bidi/>
          <w:rtlGutter/>
          <w:docGrid w:linePitch="544"/>
        </w:sectPr>
      </w:pPr>
      <w:bookmarkStart w:id="17" w:name="_Toc502954410"/>
    </w:p>
    <w:p w:rsidR="00B80877" w:rsidRPr="00B80877" w:rsidRDefault="00B80877" w:rsidP="004F45AC">
      <w:pPr>
        <w:pStyle w:val="10"/>
        <w:rPr>
          <w:rtl/>
        </w:rPr>
      </w:pPr>
      <w:bookmarkStart w:id="18" w:name="_Toc466738258"/>
      <w:r w:rsidRPr="00B80877">
        <w:rPr>
          <w:rFonts w:hint="cs"/>
          <w:rtl/>
        </w:rPr>
        <w:lastRenderedPageBreak/>
        <w:t>أشراط الساعة الصغرى</w:t>
      </w:r>
      <w:bookmarkEnd w:id="17"/>
      <w:bookmarkEnd w:id="18"/>
    </w:p>
    <w:p w:rsidR="00B80877" w:rsidRPr="00505184" w:rsidRDefault="00B80877" w:rsidP="004F45AC">
      <w:pPr>
        <w:pStyle w:val="8"/>
        <w:rPr>
          <w:rStyle w:val="7Char"/>
          <w:sz w:val="30"/>
          <w:szCs w:val="30"/>
          <w:rtl/>
        </w:rPr>
      </w:pPr>
      <w:r w:rsidRPr="00505184">
        <w:rPr>
          <w:rStyle w:val="7Char"/>
          <w:rFonts w:hint="cs"/>
          <w:sz w:val="30"/>
          <w:szCs w:val="30"/>
          <w:rtl/>
        </w:rPr>
        <w:t xml:space="preserve"> وهي كما يلي: </w:t>
      </w:r>
    </w:p>
    <w:p w:rsidR="00B80877" w:rsidRPr="00B80877" w:rsidRDefault="00B80877" w:rsidP="004F45AC">
      <w:pPr>
        <w:pStyle w:val="20"/>
        <w:keepNext/>
        <w:rPr>
          <w:rtl/>
        </w:rPr>
      </w:pPr>
      <w:bookmarkStart w:id="19" w:name="_Toc502954411"/>
      <w:bookmarkStart w:id="20" w:name="_Toc466738259"/>
      <w:r w:rsidRPr="00B80877">
        <w:rPr>
          <w:rFonts w:hint="cs"/>
          <w:rtl/>
        </w:rPr>
        <w:t xml:space="preserve">1- بعثة النبي </w:t>
      </w:r>
      <w:r w:rsidR="007D639C" w:rsidRPr="007D639C">
        <w:rPr>
          <w:rFonts w:ascii="Brickletter" w:hAnsi="Brickletter" w:cs="CTraditional Arabic"/>
          <w:bCs w:val="0"/>
          <w:rtl/>
        </w:rPr>
        <w:t>ج</w:t>
      </w:r>
      <w:r w:rsidRPr="00B80877">
        <w:rPr>
          <w:rFonts w:hint="cs"/>
          <w:rtl/>
        </w:rPr>
        <w:t>:</w:t>
      </w:r>
      <w:bookmarkEnd w:id="19"/>
      <w:bookmarkEnd w:id="20"/>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أنس </w:t>
      </w:r>
      <w:r w:rsidR="007D639C" w:rsidRPr="007D639C">
        <w:rPr>
          <w:rStyle w:val="7Char"/>
          <w:rFonts w:cs="CTraditional Arabic"/>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بُعثت أنا والساعة كهاتين، قال: وضم السبابة والوسطى</w:t>
      </w:r>
      <w:r w:rsidRPr="006C76CB">
        <w:rPr>
          <w:rStyle w:val="7Char"/>
          <w:rFonts w:hint="eastAsia"/>
          <w:rtl/>
        </w:rPr>
        <w:t>»</w:t>
      </w:r>
      <w:r w:rsidRPr="006C76CB">
        <w:rPr>
          <w:rStyle w:val="7Char"/>
          <w:rFonts w:hint="cs"/>
          <w:rtl/>
        </w:rPr>
        <w:t xml:space="preserve"> رواه مسلم.</w:t>
      </w:r>
    </w:p>
    <w:p w:rsidR="00B80877" w:rsidRPr="00B80877" w:rsidRDefault="00B80877" w:rsidP="004F45AC">
      <w:pPr>
        <w:pStyle w:val="20"/>
        <w:keepNext/>
        <w:rPr>
          <w:rtl/>
        </w:rPr>
      </w:pPr>
      <w:bookmarkStart w:id="21" w:name="_Toc502954412"/>
      <w:bookmarkStart w:id="22" w:name="_Toc466738260"/>
      <w:r w:rsidRPr="00B80877">
        <w:rPr>
          <w:rFonts w:hint="cs"/>
          <w:rtl/>
        </w:rPr>
        <w:t xml:space="preserve">2- موت النبي </w:t>
      </w:r>
      <w:r w:rsidR="007D639C" w:rsidRPr="007D639C">
        <w:rPr>
          <w:rFonts w:ascii="Brickletter" w:hAnsi="Brickletter" w:cs="CTraditional Arabic"/>
          <w:bCs w:val="0"/>
          <w:rtl/>
        </w:rPr>
        <w:t>ج</w:t>
      </w:r>
      <w:r w:rsidRPr="00B80877">
        <w:rPr>
          <w:rFonts w:hint="cs"/>
          <w:rtl/>
        </w:rPr>
        <w:t>:</w:t>
      </w:r>
      <w:bookmarkEnd w:id="21"/>
      <w:bookmarkEnd w:id="22"/>
    </w:p>
    <w:p w:rsidR="00B80877" w:rsidRPr="006C76CB" w:rsidRDefault="00B80877" w:rsidP="004F45AC">
      <w:pPr>
        <w:widowControl w:val="0"/>
        <w:ind w:firstLine="397"/>
        <w:jc w:val="both"/>
        <w:rPr>
          <w:rStyle w:val="7Char"/>
          <w:rtl/>
        </w:rPr>
      </w:pPr>
      <w:r w:rsidRPr="006C76CB">
        <w:rPr>
          <w:rStyle w:val="7Char"/>
          <w:rFonts w:hint="cs"/>
          <w:rtl/>
        </w:rPr>
        <w:t xml:space="preserve">عن عوف بن مالك </w:t>
      </w:r>
      <w:r w:rsidR="007D639C" w:rsidRPr="007D639C">
        <w:rPr>
          <w:rStyle w:val="7Char"/>
          <w:rFonts w:cs="CTraditional Arabic"/>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6C76CB">
        <w:rPr>
          <w:rStyle w:val="4Char"/>
          <w:rFonts w:hint="cs"/>
          <w:rtl/>
        </w:rPr>
        <w:t>اعدد ستًا بين يدي الساعة: ... وذكر منها: موتي</w:t>
      </w:r>
      <w:r w:rsidRPr="006C76CB">
        <w:rPr>
          <w:rStyle w:val="7Char"/>
          <w:rFonts w:hint="eastAsia"/>
          <w:rtl/>
        </w:rPr>
        <w:t>»</w:t>
      </w:r>
      <w:r w:rsidRPr="006C76CB">
        <w:rPr>
          <w:rStyle w:val="7Char"/>
          <w:rFonts w:hint="cs"/>
          <w:rtl/>
        </w:rPr>
        <w:t xml:space="preserve"> أخرجه البخاري.</w:t>
      </w:r>
    </w:p>
    <w:p w:rsidR="00B80877" w:rsidRPr="00B80877" w:rsidRDefault="00B80877" w:rsidP="004F45AC">
      <w:pPr>
        <w:pStyle w:val="20"/>
        <w:keepNext/>
        <w:rPr>
          <w:rtl/>
        </w:rPr>
      </w:pPr>
      <w:bookmarkStart w:id="23" w:name="_Toc502954413"/>
      <w:bookmarkStart w:id="24" w:name="_Toc466738261"/>
      <w:r w:rsidRPr="00B80877">
        <w:rPr>
          <w:rFonts w:hint="cs"/>
          <w:rtl/>
        </w:rPr>
        <w:t>3- فتح بيت المقدس:</w:t>
      </w:r>
      <w:bookmarkEnd w:id="23"/>
      <w:bookmarkEnd w:id="24"/>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جاء في حديث عوف بن مالك </w:t>
      </w:r>
      <w:r w:rsidR="007D639C" w:rsidRPr="007D639C">
        <w:rPr>
          <w:rStyle w:val="7Char"/>
          <w:rFonts w:cs="CTraditional Arabic"/>
          <w:rtl/>
        </w:rPr>
        <w:t>س</w:t>
      </w:r>
      <w:r w:rsidRPr="006C76CB">
        <w:rPr>
          <w:rStyle w:val="7Char"/>
          <w:rFonts w:hint="cs"/>
          <w:rtl/>
        </w:rPr>
        <w:t xml:space="preserve"> أنه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6C76CB">
        <w:rPr>
          <w:rStyle w:val="4Char"/>
          <w:rFonts w:hint="cs"/>
          <w:rtl/>
        </w:rPr>
        <w:t>اعدد ستًا بين يدي الساعة</w:t>
      </w:r>
      <w:r w:rsidRPr="006C76CB">
        <w:rPr>
          <w:rStyle w:val="7Char"/>
          <w:rFonts w:hint="eastAsia"/>
          <w:rtl/>
        </w:rPr>
        <w:t>»</w:t>
      </w:r>
      <w:r w:rsidRPr="006C76CB">
        <w:rPr>
          <w:rStyle w:val="7Char"/>
          <w:rFonts w:hint="cs"/>
          <w:rtl/>
        </w:rPr>
        <w:t xml:space="preserve"> فذكر منها </w:t>
      </w:r>
      <w:r w:rsidRPr="006C76CB">
        <w:rPr>
          <w:rStyle w:val="7Char"/>
          <w:rFonts w:hint="eastAsia"/>
          <w:rtl/>
        </w:rPr>
        <w:t>«</w:t>
      </w:r>
      <w:r w:rsidRPr="006C76CB">
        <w:rPr>
          <w:rStyle w:val="4Char"/>
          <w:rFonts w:hint="cs"/>
          <w:rtl/>
        </w:rPr>
        <w:t>فتح بيت المقدس</w:t>
      </w:r>
      <w:r w:rsidRPr="006C76CB">
        <w:rPr>
          <w:rStyle w:val="7Char"/>
          <w:rFonts w:hint="eastAsia"/>
          <w:rtl/>
        </w:rPr>
        <w:t>»</w:t>
      </w:r>
      <w:r w:rsidRPr="006C76CB">
        <w:rPr>
          <w:rStyle w:val="7Char"/>
          <w:rFonts w:hint="cs"/>
          <w:rtl/>
        </w:rPr>
        <w:t xml:space="preserve"> رواه البخاري. ففي عهد عمر بن الخطاب </w:t>
      </w:r>
      <w:r w:rsidR="007D639C" w:rsidRPr="007D639C">
        <w:rPr>
          <w:rStyle w:val="7Char"/>
          <w:rFonts w:cs="CTraditional Arabic"/>
          <w:rtl/>
        </w:rPr>
        <w:t>س</w:t>
      </w:r>
      <w:r w:rsidRPr="006C76CB">
        <w:rPr>
          <w:rStyle w:val="7Char"/>
          <w:rFonts w:hint="cs"/>
          <w:rtl/>
        </w:rPr>
        <w:t xml:space="preserve"> تم فتح بيت المقدس سنة ست عشرة من الهجرة كما ذهب إلى ذلك أئمة السير، فقد ذهب عمر </w:t>
      </w:r>
      <w:r w:rsidR="007D639C" w:rsidRPr="007D639C">
        <w:rPr>
          <w:rStyle w:val="7Char"/>
          <w:rFonts w:cs="CTraditional Arabic"/>
          <w:rtl/>
        </w:rPr>
        <w:t>س</w:t>
      </w:r>
      <w:r w:rsidRPr="006C76CB">
        <w:rPr>
          <w:rStyle w:val="7Char"/>
          <w:rFonts w:hint="cs"/>
          <w:rtl/>
        </w:rPr>
        <w:t xml:space="preserve"> بنفسه وصالح أهلها وفتحها وطهرها من اليهود والنصارى، وبنى بها مسجدًا في قبلة بيت المقدس. </w:t>
      </w:r>
    </w:p>
    <w:p w:rsidR="00B80877" w:rsidRPr="00B80877" w:rsidRDefault="00B80877" w:rsidP="004F45AC">
      <w:pPr>
        <w:pStyle w:val="20"/>
        <w:keepNext/>
        <w:rPr>
          <w:rtl/>
        </w:rPr>
      </w:pPr>
      <w:bookmarkStart w:id="25" w:name="_Toc502954414"/>
      <w:bookmarkStart w:id="26" w:name="_Toc466738262"/>
      <w:r w:rsidRPr="00B80877">
        <w:rPr>
          <w:rFonts w:hint="cs"/>
          <w:rtl/>
        </w:rPr>
        <w:t>4- طاعون عمواس:</w:t>
      </w:r>
      <w:bookmarkEnd w:id="25"/>
      <w:bookmarkEnd w:id="26"/>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جاء في حديث عوف بن مالك السابق قوله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6C76CB">
        <w:rPr>
          <w:rStyle w:val="4Char"/>
          <w:rFonts w:hint="cs"/>
          <w:rtl/>
        </w:rPr>
        <w:t xml:space="preserve">اعدد ستًا بين يدي </w:t>
      </w:r>
      <w:r w:rsidRPr="006C76CB">
        <w:rPr>
          <w:rStyle w:val="4Char"/>
          <w:rFonts w:hint="cs"/>
          <w:rtl/>
        </w:rPr>
        <w:lastRenderedPageBreak/>
        <w:t xml:space="preserve">الساعة </w:t>
      </w:r>
      <w:r w:rsidRPr="006C76CB">
        <w:rPr>
          <w:rStyle w:val="7Char"/>
          <w:rFonts w:hint="cs"/>
          <w:rtl/>
        </w:rPr>
        <w:t xml:space="preserve">فذكر منها: </w:t>
      </w:r>
      <w:r w:rsidRPr="006C76CB">
        <w:rPr>
          <w:rStyle w:val="4Char"/>
          <w:rFonts w:hint="cs"/>
          <w:rtl/>
        </w:rPr>
        <w:t xml:space="preserve">ثم موتان يأخذ فيكم كقعاص </w:t>
      </w:r>
      <w:r w:rsidRPr="001B5937">
        <w:rPr>
          <w:rStyle w:val="4Char"/>
          <w:rFonts w:cs="Traditional Arabic" w:hint="cs"/>
          <w:vertAlign w:val="superscript"/>
          <w:rtl/>
        </w:rPr>
        <w:t>(</w:t>
      </w:r>
      <w:r w:rsidRPr="001B5937">
        <w:rPr>
          <w:rStyle w:val="4Char"/>
          <w:rFonts w:cs="Traditional Arabic"/>
          <w:vertAlign w:val="superscript"/>
          <w:rtl/>
        </w:rPr>
        <w:footnoteReference w:id="2"/>
      </w:r>
      <w:r w:rsidRPr="001B5937">
        <w:rPr>
          <w:rStyle w:val="4Char"/>
          <w:rFonts w:cs="Traditional Arabic" w:hint="cs"/>
          <w:vertAlign w:val="superscript"/>
          <w:rtl/>
        </w:rPr>
        <w:t>)</w:t>
      </w:r>
      <w:r w:rsidRPr="006C76CB">
        <w:rPr>
          <w:rStyle w:val="4Char"/>
          <w:rFonts w:hint="cs"/>
          <w:rtl/>
        </w:rPr>
        <w:t xml:space="preserve"> الغنم</w:t>
      </w:r>
      <w:r w:rsidRPr="006C76CB">
        <w:rPr>
          <w:rStyle w:val="7Char"/>
          <w:rFonts w:hint="eastAsia"/>
          <w:rtl/>
        </w:rPr>
        <w:t>»</w:t>
      </w:r>
      <w:r w:rsidRPr="006C76CB">
        <w:rPr>
          <w:rStyle w:val="7Char"/>
          <w:rFonts w:hint="cs"/>
          <w:rtl/>
        </w:rPr>
        <w:t xml:space="preserve"> رواه البخاري.</w:t>
      </w:r>
    </w:p>
    <w:p w:rsidR="00B80877" w:rsidRPr="006C76CB" w:rsidRDefault="00B80877" w:rsidP="004F45AC">
      <w:pPr>
        <w:widowControl w:val="0"/>
        <w:ind w:firstLine="397"/>
        <w:jc w:val="both"/>
        <w:rPr>
          <w:rStyle w:val="7Char"/>
          <w:rtl/>
        </w:rPr>
      </w:pPr>
      <w:r w:rsidRPr="00AF51EE">
        <w:rPr>
          <w:rStyle w:val="8Char"/>
          <w:rFonts w:hint="cs"/>
          <w:rtl/>
        </w:rPr>
        <w:t>قال ابن حجر</w:t>
      </w:r>
      <w:r w:rsidRPr="006C76CB">
        <w:rPr>
          <w:rStyle w:val="7Char"/>
          <w:rFonts w:hint="cs"/>
          <w:rtl/>
        </w:rPr>
        <w:t xml:space="preserve">: </w:t>
      </w:r>
      <w:r w:rsidRPr="006C76CB">
        <w:rPr>
          <w:rStyle w:val="7Char"/>
          <w:rFonts w:hint="eastAsia"/>
          <w:rtl/>
        </w:rPr>
        <w:t>«</w:t>
      </w:r>
      <w:r w:rsidRPr="006C76CB">
        <w:rPr>
          <w:rStyle w:val="7Char"/>
          <w:rFonts w:hint="cs"/>
          <w:rtl/>
        </w:rPr>
        <w:t>يقال: إن هذه الآية ظهرت في طاعون عمواس في خلافة عمر، وكان ذلك بعد فتح بيت المقدس</w:t>
      </w:r>
      <w:r w:rsidRPr="006C76CB">
        <w:rPr>
          <w:rStyle w:val="7Char"/>
          <w:rFonts w:hint="eastAsia"/>
          <w:rtl/>
        </w:rPr>
        <w:t>»</w:t>
      </w:r>
      <w:r w:rsidRPr="006C76CB">
        <w:rPr>
          <w:rStyle w:val="7Char"/>
          <w:rFonts w:hint="cs"/>
          <w:rtl/>
        </w:rPr>
        <w:t xml:space="preserve"> فتح الباري. </w:t>
      </w:r>
    </w:p>
    <w:p w:rsidR="00B80877" w:rsidRPr="006C76CB" w:rsidRDefault="00B80877" w:rsidP="004F45AC">
      <w:pPr>
        <w:widowControl w:val="0"/>
        <w:ind w:firstLine="397"/>
        <w:jc w:val="both"/>
        <w:rPr>
          <w:rStyle w:val="7Char"/>
          <w:rtl/>
        </w:rPr>
      </w:pPr>
      <w:r w:rsidRPr="006C76CB">
        <w:rPr>
          <w:rStyle w:val="7Char"/>
          <w:rFonts w:hint="cs"/>
          <w:rtl/>
        </w:rPr>
        <w:t>ففي سنة ثماني عشرة للهجرة على المشهور الذي عليه الجمهور وقع طاعون في كورة عمواس ثم انتشر في أرض الشام، فمات فيه خلق كثير من الصحابة -</w:t>
      </w:r>
      <w:r w:rsidR="007D639C" w:rsidRPr="007D639C">
        <w:rPr>
          <w:rStyle w:val="7Char"/>
          <w:rFonts w:cs="CTraditional Arabic" w:hint="cs"/>
          <w:rtl/>
        </w:rPr>
        <w:t>ش</w:t>
      </w:r>
      <w:r w:rsidRPr="006C76CB">
        <w:rPr>
          <w:rStyle w:val="7Char"/>
          <w:rFonts w:hint="cs"/>
          <w:rtl/>
        </w:rPr>
        <w:t>- ومن غيرهم، قيل: بلغ عدد من مات فيه خمسة وعشرون ألفًا من المسلمين، ومات فيه من المشهورين أبو عبيدة عامر بن الجراح أمين هذه الأمة -</w:t>
      </w:r>
      <w:r w:rsidR="007D639C" w:rsidRPr="007D639C">
        <w:rPr>
          <w:rStyle w:val="7Char"/>
          <w:rFonts w:cs="CTraditional Arabic" w:hint="cs"/>
          <w:rtl/>
        </w:rPr>
        <w:t>س</w:t>
      </w:r>
      <w:r w:rsidRPr="006C76CB">
        <w:rPr>
          <w:rStyle w:val="7Char"/>
          <w:rFonts w:hint="cs"/>
          <w:rtl/>
        </w:rPr>
        <w:t xml:space="preserve">. </w:t>
      </w:r>
    </w:p>
    <w:p w:rsidR="00B80877" w:rsidRPr="006C76CB" w:rsidRDefault="00B80877" w:rsidP="004F45AC">
      <w:pPr>
        <w:pStyle w:val="20"/>
        <w:keepNext/>
        <w:rPr>
          <w:color w:val="auto"/>
          <w:rtl/>
        </w:rPr>
      </w:pPr>
      <w:bookmarkStart w:id="27" w:name="_Toc502954415"/>
      <w:bookmarkStart w:id="28" w:name="_Toc466738263"/>
      <w:r w:rsidRPr="00AF51EE">
        <w:rPr>
          <w:rFonts w:hint="cs"/>
          <w:rtl/>
        </w:rPr>
        <w:t>5- استفاضة المال والاستغناء عن الصدقة</w:t>
      </w:r>
      <w:r w:rsidRPr="006C76CB">
        <w:rPr>
          <w:rFonts w:hint="cs"/>
          <w:color w:val="auto"/>
          <w:rtl/>
        </w:rPr>
        <w:t>:</w:t>
      </w:r>
      <w:bookmarkEnd w:id="27"/>
      <w:bookmarkEnd w:id="28"/>
      <w:r w:rsidRPr="006C76CB">
        <w:rPr>
          <w:rFonts w:hint="cs"/>
          <w:color w:val="auto"/>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أبي هريرة </w:t>
      </w:r>
      <w:r w:rsidR="007D639C" w:rsidRPr="007D639C">
        <w:rPr>
          <w:rStyle w:val="7Char"/>
          <w:rFonts w:cs="CTraditional Arabic"/>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لا تقوم الساعة حتى يكثر فيكم المال، فيفيض حتى يهمَّ ربّ المال من يقبل منه الصدقة، ويدعى إليه الرجل فيقول لا أرب لي فيه</w:t>
      </w:r>
      <w:r w:rsidRPr="006C76CB">
        <w:rPr>
          <w:rStyle w:val="7Char"/>
          <w:rFonts w:hint="eastAsia"/>
          <w:rtl/>
        </w:rPr>
        <w:t>»</w:t>
      </w:r>
      <w:r w:rsidRPr="006C76CB">
        <w:rPr>
          <w:rStyle w:val="7Char"/>
          <w:rFonts w:hint="cs"/>
          <w:rtl/>
        </w:rPr>
        <w:t xml:space="preserve"> أخرجه البخاري ومسلم. </w:t>
      </w:r>
    </w:p>
    <w:p w:rsidR="00B80877" w:rsidRPr="00B80877" w:rsidRDefault="00B80877" w:rsidP="004F45AC">
      <w:pPr>
        <w:pStyle w:val="20"/>
        <w:keepNext/>
        <w:rPr>
          <w:rtl/>
        </w:rPr>
      </w:pPr>
      <w:bookmarkStart w:id="29" w:name="_Toc502954416"/>
      <w:bookmarkStart w:id="30" w:name="_Toc466738264"/>
      <w:r w:rsidRPr="00B80877">
        <w:rPr>
          <w:rFonts w:hint="cs"/>
          <w:rtl/>
        </w:rPr>
        <w:t>6- ظهور الفتن:</w:t>
      </w:r>
      <w:bookmarkEnd w:id="29"/>
      <w:bookmarkEnd w:id="30"/>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الفتن جمع فتنة، وهي الابتلاء والامتحان والاختبار، ثم كثر استعمالها فيما أخرجه الاختبار للمكروه، ثم أُطلقت على كل مكروه, أو آيل إليه كالإثم والكفر والقتل والتحريق وغير ذلك من الأمور المكروهة. وقد أخبر النبي </w:t>
      </w:r>
      <w:r w:rsidR="007D639C" w:rsidRPr="007D639C">
        <w:rPr>
          <w:rStyle w:val="7Char"/>
          <w:rFonts w:cs="CTraditional Arabic"/>
          <w:rtl/>
        </w:rPr>
        <w:t>ج</w:t>
      </w:r>
      <w:r w:rsidRPr="006C76CB">
        <w:rPr>
          <w:rStyle w:val="7Char"/>
          <w:rFonts w:hint="cs"/>
          <w:rtl/>
        </w:rPr>
        <w:t xml:space="preserve"> أن من أشراط الساعة ظهور الفتن العظيمة التي يلتبس فيها الحق بالباطل، فتزلزل الإيمان حتى يصبح الرجل مؤمنًا ويمسي كافرًا، ويمسي مؤمنًا ويصبح كافرًا. كلما </w:t>
      </w:r>
      <w:r w:rsidRPr="006C76CB">
        <w:rPr>
          <w:rStyle w:val="7Char"/>
          <w:rFonts w:hint="cs"/>
          <w:rtl/>
        </w:rPr>
        <w:lastRenderedPageBreak/>
        <w:t xml:space="preserve">ظهرت فتنة قال المؤمن: هذه مهلكتي، ثم تنكشف ويظهر غيرها فيقول هذه، ولا تزال تظهر في الناس إلى أن تقوم الساعة. </w:t>
      </w:r>
    </w:p>
    <w:p w:rsidR="00B80877" w:rsidRPr="00AF51EE" w:rsidRDefault="00B80877" w:rsidP="004F45AC">
      <w:pPr>
        <w:widowControl w:val="0"/>
        <w:ind w:firstLine="397"/>
        <w:jc w:val="both"/>
        <w:rPr>
          <w:rStyle w:val="7Char"/>
          <w:spacing w:val="-4"/>
          <w:rtl/>
        </w:rPr>
      </w:pPr>
      <w:r w:rsidRPr="00AF51EE">
        <w:rPr>
          <w:rStyle w:val="7Char"/>
          <w:rFonts w:hint="cs"/>
          <w:spacing w:val="-4"/>
          <w:rtl/>
        </w:rPr>
        <w:t xml:space="preserve">ففي الحديث عن أبي موسى الأشعري </w:t>
      </w:r>
      <w:r w:rsidR="007D639C" w:rsidRPr="00AF51EE">
        <w:rPr>
          <w:rStyle w:val="7Char"/>
          <w:rFonts w:cs="CTraditional Arabic"/>
          <w:spacing w:val="-4"/>
          <w:rtl/>
        </w:rPr>
        <w:t>س</w:t>
      </w:r>
      <w:r w:rsidRPr="00AF51EE">
        <w:rPr>
          <w:rStyle w:val="7Char"/>
          <w:rFonts w:hint="cs"/>
          <w:spacing w:val="-4"/>
          <w:rtl/>
        </w:rPr>
        <w:t xml:space="preserve"> قال: قال رسول الله </w:t>
      </w:r>
      <w:r w:rsidR="007D639C" w:rsidRPr="00AF51EE">
        <w:rPr>
          <w:rStyle w:val="7Char"/>
          <w:rFonts w:cs="CTraditional Arabic"/>
          <w:spacing w:val="-4"/>
          <w:rtl/>
        </w:rPr>
        <w:t>ج</w:t>
      </w:r>
      <w:r w:rsidRPr="00AF51EE">
        <w:rPr>
          <w:rStyle w:val="7Char"/>
          <w:rFonts w:hint="cs"/>
          <w:spacing w:val="-4"/>
          <w:rtl/>
        </w:rPr>
        <w:t xml:space="preserve">: </w:t>
      </w:r>
      <w:r w:rsidRPr="00AF51EE">
        <w:rPr>
          <w:rStyle w:val="7Char"/>
          <w:rFonts w:hint="eastAsia"/>
          <w:spacing w:val="-4"/>
          <w:rtl/>
        </w:rPr>
        <w:t>«</w:t>
      </w:r>
      <w:r w:rsidRPr="00AF51EE">
        <w:rPr>
          <w:rStyle w:val="4Char"/>
          <w:rFonts w:hint="cs"/>
          <w:spacing w:val="-4"/>
          <w:rtl/>
        </w:rPr>
        <w:t>إن بين يدي الساعة فتنًا كقطع الليل المظلم، يصبح الرجل فيها مؤمنًا ويمسي كافرًا، ويمسي مؤمنًا ويصبح كافرًا. القاعد فيها خير من القائم، والقائم فيها خير من الماشي، والماشي فيها خير من الساعي، فكسروا قسيَّكم، وقطعوا أوتاركم، واضربوا بسيوفكم الحجارة. فإن دخل على أحدكم فليكن كخير ابني آدم</w:t>
      </w:r>
      <w:r w:rsidRPr="00AF51EE">
        <w:rPr>
          <w:rStyle w:val="7Char"/>
          <w:rFonts w:hint="eastAsia"/>
          <w:spacing w:val="-4"/>
          <w:rtl/>
        </w:rPr>
        <w:t>»</w:t>
      </w:r>
      <w:r w:rsidRPr="00AF51EE">
        <w:rPr>
          <w:rStyle w:val="7Char"/>
          <w:rFonts w:hint="cs"/>
          <w:spacing w:val="-4"/>
          <w:rtl/>
        </w:rPr>
        <w:t xml:space="preserve"> رواه الإمام أحمد وأبو داود وابن ماجة والحاكم في المستدرك.</w:t>
      </w:r>
    </w:p>
    <w:p w:rsidR="00B80877" w:rsidRPr="006C76CB" w:rsidRDefault="00B80877" w:rsidP="004F45AC">
      <w:pPr>
        <w:widowControl w:val="0"/>
        <w:ind w:firstLine="397"/>
        <w:jc w:val="both"/>
        <w:rPr>
          <w:rStyle w:val="7Char"/>
          <w:rtl/>
        </w:rPr>
      </w:pPr>
      <w:r w:rsidRPr="006C76CB">
        <w:rPr>
          <w:rStyle w:val="7Char"/>
          <w:rFonts w:hint="cs"/>
          <w:rtl/>
        </w:rPr>
        <w:t xml:space="preserve">وأحاديث الفتن كثيرة فقد حذر النبي </w:t>
      </w:r>
      <w:r w:rsidR="007D639C" w:rsidRPr="007D639C">
        <w:rPr>
          <w:rStyle w:val="7Char"/>
          <w:rFonts w:cs="CTraditional Arabic"/>
          <w:rtl/>
        </w:rPr>
        <w:t>ج</w:t>
      </w:r>
      <w:r w:rsidRPr="006C76CB">
        <w:rPr>
          <w:rStyle w:val="7Char"/>
          <w:rFonts w:hint="cs"/>
          <w:rtl/>
        </w:rPr>
        <w:t xml:space="preserve"> أمته من الفتن وأمر بالتعوذ منها، وأخبر أن آخر هذه الأمة سيصيبها بلاء وفتن عظيمة. </w:t>
      </w:r>
    </w:p>
    <w:p w:rsidR="00B80877" w:rsidRPr="006C76CB" w:rsidRDefault="00B80877" w:rsidP="004F45AC">
      <w:pPr>
        <w:widowControl w:val="0"/>
        <w:ind w:firstLine="397"/>
        <w:jc w:val="both"/>
        <w:rPr>
          <w:rStyle w:val="7Char"/>
          <w:rtl/>
        </w:rPr>
      </w:pPr>
      <w:r w:rsidRPr="006C76CB">
        <w:rPr>
          <w:rStyle w:val="7Char"/>
          <w:rFonts w:hint="cs"/>
          <w:rtl/>
        </w:rPr>
        <w:t xml:space="preserve">وهناك فتن حصلت في التاريخ مثل ظهور الفتن من المشرق، ومقتل عثمان </w:t>
      </w:r>
      <w:r w:rsidR="007D639C" w:rsidRPr="007D639C">
        <w:rPr>
          <w:rStyle w:val="7Char"/>
          <w:rFonts w:cs="CTraditional Arabic"/>
          <w:rtl/>
        </w:rPr>
        <w:t>س</w:t>
      </w:r>
      <w:r w:rsidRPr="006C76CB">
        <w:rPr>
          <w:rStyle w:val="7Char"/>
          <w:rFonts w:hint="cs"/>
          <w:rtl/>
        </w:rPr>
        <w:t xml:space="preserve">، وموقعة الجمل، وموقعة صفين، وظهور الخوارج، وموقعة الحرة، وفتنة القول بخلق القرآن، واتباع سنن الأمم الماضية. </w:t>
      </w:r>
    </w:p>
    <w:p w:rsidR="00B80877" w:rsidRPr="00B80877" w:rsidRDefault="00B80877" w:rsidP="004F45AC">
      <w:pPr>
        <w:pStyle w:val="8"/>
        <w:rPr>
          <w:rtl/>
          <w:lang w:bidi="ar-EG"/>
        </w:rPr>
      </w:pPr>
      <w:r w:rsidRPr="00B80877">
        <w:rPr>
          <w:rFonts w:hint="cs"/>
          <w:rtl/>
          <w:lang w:bidi="ar-EG"/>
        </w:rPr>
        <w:t>وهناك عواصم من الفتن منها:</w:t>
      </w:r>
    </w:p>
    <w:p w:rsidR="00B80877" w:rsidRPr="006C76CB" w:rsidRDefault="00B80877" w:rsidP="004F45AC">
      <w:pPr>
        <w:widowControl w:val="0"/>
        <w:ind w:firstLine="397"/>
        <w:jc w:val="both"/>
        <w:rPr>
          <w:rStyle w:val="7Char"/>
          <w:rtl/>
        </w:rPr>
      </w:pPr>
      <w:r w:rsidRPr="006C76CB">
        <w:rPr>
          <w:rStyle w:val="7Char"/>
          <w:rFonts w:hint="cs"/>
          <w:rtl/>
        </w:rPr>
        <w:t xml:space="preserve">* الإيمان بالله واليوم الآخر. </w:t>
      </w:r>
    </w:p>
    <w:p w:rsidR="00B80877" w:rsidRPr="006C76CB" w:rsidRDefault="00B80877" w:rsidP="004F45AC">
      <w:pPr>
        <w:widowControl w:val="0"/>
        <w:ind w:firstLine="397"/>
        <w:jc w:val="both"/>
        <w:rPr>
          <w:rStyle w:val="7Char"/>
          <w:rtl/>
        </w:rPr>
      </w:pPr>
      <w:r w:rsidRPr="006C76CB">
        <w:rPr>
          <w:rStyle w:val="7Char"/>
          <w:rFonts w:hint="cs"/>
          <w:rtl/>
        </w:rPr>
        <w:t xml:space="preserve">* لزوم جماعة المسلمين وهم أهل السنة وإن قلوا. </w:t>
      </w:r>
    </w:p>
    <w:p w:rsidR="00B80877" w:rsidRPr="006C76CB" w:rsidRDefault="00B80877" w:rsidP="004F45AC">
      <w:pPr>
        <w:widowControl w:val="0"/>
        <w:ind w:firstLine="397"/>
        <w:jc w:val="both"/>
        <w:rPr>
          <w:rStyle w:val="7Char"/>
          <w:rtl/>
        </w:rPr>
      </w:pPr>
      <w:r w:rsidRPr="006C76CB">
        <w:rPr>
          <w:rStyle w:val="7Char"/>
          <w:rFonts w:hint="cs"/>
          <w:rtl/>
        </w:rPr>
        <w:t xml:space="preserve">* الابتعاد عن الفتن. </w:t>
      </w:r>
    </w:p>
    <w:p w:rsidR="00B80877" w:rsidRPr="006C76CB" w:rsidRDefault="00B80877" w:rsidP="004F45AC">
      <w:pPr>
        <w:widowControl w:val="0"/>
        <w:ind w:firstLine="397"/>
        <w:jc w:val="both"/>
        <w:rPr>
          <w:rStyle w:val="7Char"/>
          <w:rtl/>
        </w:rPr>
      </w:pPr>
      <w:r w:rsidRPr="006C76CB">
        <w:rPr>
          <w:rStyle w:val="7Char"/>
          <w:rFonts w:hint="cs"/>
          <w:rtl/>
        </w:rPr>
        <w:t xml:space="preserve">* التعوذ منها. فقد قال -عليه الصلاة والسلام-: </w:t>
      </w:r>
      <w:r w:rsidRPr="006C76CB">
        <w:rPr>
          <w:rStyle w:val="7Char"/>
          <w:rFonts w:hint="eastAsia"/>
          <w:rtl/>
        </w:rPr>
        <w:t>«</w:t>
      </w:r>
      <w:r w:rsidRPr="009515FD">
        <w:rPr>
          <w:rStyle w:val="4Char"/>
          <w:rFonts w:hint="cs"/>
          <w:rtl/>
        </w:rPr>
        <w:t>تعوذوا بالله من الفتن ما ظهر منها وما بطن</w:t>
      </w:r>
      <w:r w:rsidRPr="006C76CB">
        <w:rPr>
          <w:rStyle w:val="7Char"/>
          <w:rFonts w:hint="eastAsia"/>
          <w:rtl/>
        </w:rPr>
        <w:t>»</w:t>
      </w:r>
      <w:r w:rsidRPr="006C76CB">
        <w:rPr>
          <w:rStyle w:val="7Char"/>
          <w:rFonts w:hint="cs"/>
          <w:rtl/>
        </w:rPr>
        <w:t xml:space="preserve"> رواه مسلم.</w:t>
      </w:r>
    </w:p>
    <w:p w:rsidR="00B80877" w:rsidRPr="00B80877" w:rsidRDefault="00B80877" w:rsidP="004F45AC">
      <w:pPr>
        <w:pStyle w:val="20"/>
        <w:keepNext/>
        <w:rPr>
          <w:rtl/>
        </w:rPr>
      </w:pPr>
      <w:bookmarkStart w:id="31" w:name="_Toc502954417"/>
      <w:bookmarkStart w:id="32" w:name="_Toc466738265"/>
      <w:r w:rsidRPr="00B80877">
        <w:rPr>
          <w:rFonts w:hint="cs"/>
          <w:rtl/>
        </w:rPr>
        <w:lastRenderedPageBreak/>
        <w:t>7- ظهور مدعيِّ النبوة:</w:t>
      </w:r>
      <w:bookmarkEnd w:id="31"/>
      <w:bookmarkEnd w:id="32"/>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ففي الصحيحين عن أبي هريرة عن النبي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لا تقوم الساعة, حتى يبعث دجالون كذابون, قريب من ثلاثين كلهم يزعم أنه رسول الله</w:t>
      </w:r>
      <w:r w:rsidRPr="006C76CB">
        <w:rPr>
          <w:rStyle w:val="7Char"/>
          <w:rFonts w:hint="eastAsia"/>
          <w:rtl/>
        </w:rPr>
        <w:t>»</w:t>
      </w:r>
      <w:r w:rsidRPr="006C76CB">
        <w:rPr>
          <w:rStyle w:val="7Char"/>
          <w:rFonts w:hint="cs"/>
          <w:rtl/>
        </w:rPr>
        <w:t>.</w:t>
      </w:r>
    </w:p>
    <w:p w:rsidR="00B80877" w:rsidRPr="006C76CB" w:rsidRDefault="00B80877" w:rsidP="004F45AC">
      <w:pPr>
        <w:widowControl w:val="0"/>
        <w:ind w:firstLine="397"/>
        <w:jc w:val="both"/>
        <w:rPr>
          <w:rStyle w:val="7Char"/>
          <w:rtl/>
        </w:rPr>
      </w:pPr>
      <w:r w:rsidRPr="006C76CB">
        <w:rPr>
          <w:rStyle w:val="7Char"/>
          <w:rFonts w:hint="cs"/>
          <w:rtl/>
        </w:rPr>
        <w:t xml:space="preserve">وممن ظهر من هؤلاء الثلاثين مسيلمة الكذاب، ادعى النبوة في آخر زمن النبي </w:t>
      </w:r>
      <w:r w:rsidR="007D639C" w:rsidRPr="007D639C">
        <w:rPr>
          <w:rStyle w:val="7Char"/>
          <w:rFonts w:cs="CTraditional Arabic"/>
          <w:rtl/>
        </w:rPr>
        <w:t>ج</w:t>
      </w:r>
      <w:r w:rsidRPr="006C76CB">
        <w:rPr>
          <w:rStyle w:val="7Char"/>
          <w:rFonts w:hint="cs"/>
          <w:rtl/>
        </w:rPr>
        <w:t xml:space="preserve">، والأسود العنسي في اليمن؛ وقتله الصحابة، وظهرت سجاح وادعت النبوة وتزوجها مسيلمة، ثم لما قُتل رجعت إلى الإسلام، وطلحة بن خويلد الأسدي، ثم تاب ورجع إلى الإسلام وحسن إسلامه، ثم ظهر المختار </w:t>
      </w:r>
      <w:r w:rsidRPr="00AF51EE">
        <w:rPr>
          <w:rStyle w:val="7Char"/>
          <w:rFonts w:hAnsi="Times New Roman" w:hint="cs"/>
          <w:spacing w:val="-4"/>
          <w:rtl/>
        </w:rPr>
        <w:t>بن أبي عبيد الثقفي وأظهر محبة أهل البيت، والحارث الكذاب خرج في خلافة عبد الملك بن مروان فقتل. وفي العصر الحديث ميرزا أحمد القادياني بالهند.</w:t>
      </w:r>
      <w:r w:rsidRPr="006C76CB">
        <w:rPr>
          <w:rStyle w:val="7Char"/>
          <w:rFonts w:hint="cs"/>
          <w:rtl/>
        </w:rPr>
        <w:t xml:space="preserve"> </w:t>
      </w:r>
    </w:p>
    <w:p w:rsidR="00B80877" w:rsidRPr="00B80877" w:rsidRDefault="00B80877" w:rsidP="004F45AC">
      <w:pPr>
        <w:pStyle w:val="20"/>
        <w:keepNext/>
        <w:rPr>
          <w:rtl/>
        </w:rPr>
      </w:pPr>
      <w:bookmarkStart w:id="33" w:name="_Toc502954418"/>
      <w:bookmarkStart w:id="34" w:name="_Toc466738266"/>
      <w:r w:rsidRPr="00B80877">
        <w:rPr>
          <w:rFonts w:hint="cs"/>
          <w:rtl/>
        </w:rPr>
        <w:t>8- انتشار الأمن:</w:t>
      </w:r>
      <w:bookmarkEnd w:id="33"/>
      <w:bookmarkEnd w:id="34"/>
      <w:r w:rsidRPr="00B80877">
        <w:rPr>
          <w:rFonts w:hint="cs"/>
          <w:rtl/>
        </w:rPr>
        <w:t xml:space="preserve"> </w:t>
      </w:r>
    </w:p>
    <w:p w:rsidR="00B80877" w:rsidRPr="00AF51EE" w:rsidRDefault="00B80877" w:rsidP="004F45AC">
      <w:pPr>
        <w:widowControl w:val="0"/>
        <w:ind w:firstLine="397"/>
        <w:jc w:val="both"/>
        <w:rPr>
          <w:rStyle w:val="7Char"/>
          <w:spacing w:val="-4"/>
          <w:rtl/>
        </w:rPr>
      </w:pPr>
      <w:r w:rsidRPr="00AF51EE">
        <w:rPr>
          <w:rStyle w:val="7Char"/>
          <w:rFonts w:hint="cs"/>
          <w:spacing w:val="-4"/>
          <w:rtl/>
        </w:rPr>
        <w:t xml:space="preserve">عن أبي هريرة </w:t>
      </w:r>
      <w:r w:rsidR="007D639C" w:rsidRPr="00AF51EE">
        <w:rPr>
          <w:rStyle w:val="7Char"/>
          <w:rFonts w:cs="CTraditional Arabic"/>
          <w:spacing w:val="-4"/>
          <w:rtl/>
        </w:rPr>
        <w:t>س</w:t>
      </w:r>
      <w:r w:rsidRPr="00AF51EE">
        <w:rPr>
          <w:rStyle w:val="7Char"/>
          <w:rFonts w:hint="cs"/>
          <w:spacing w:val="-4"/>
          <w:rtl/>
        </w:rPr>
        <w:t xml:space="preserve"> قال: قال رسول الله </w:t>
      </w:r>
      <w:r w:rsidR="007D639C" w:rsidRPr="00AF51EE">
        <w:rPr>
          <w:rStyle w:val="7Char"/>
          <w:rFonts w:cs="CTraditional Arabic"/>
          <w:spacing w:val="-4"/>
          <w:rtl/>
        </w:rPr>
        <w:t>ج</w:t>
      </w:r>
      <w:r w:rsidRPr="00AF51EE">
        <w:rPr>
          <w:rStyle w:val="7Char"/>
          <w:rFonts w:hint="cs"/>
          <w:spacing w:val="-4"/>
          <w:rtl/>
        </w:rPr>
        <w:t xml:space="preserve">: </w:t>
      </w:r>
      <w:r w:rsidRPr="00AF51EE">
        <w:rPr>
          <w:rStyle w:val="7Char"/>
          <w:rFonts w:hint="eastAsia"/>
          <w:spacing w:val="-4"/>
          <w:rtl/>
        </w:rPr>
        <w:t>«</w:t>
      </w:r>
      <w:r w:rsidRPr="00AF51EE">
        <w:rPr>
          <w:rStyle w:val="4Char"/>
          <w:rFonts w:hint="cs"/>
          <w:spacing w:val="-4"/>
          <w:rtl/>
        </w:rPr>
        <w:t>لا تقوم الساعة حتى يسير الراكب بين العراق ومكة لا يخاف إلا ضلال الطريق</w:t>
      </w:r>
      <w:r w:rsidRPr="00AF51EE">
        <w:rPr>
          <w:rStyle w:val="7Char"/>
          <w:rFonts w:hint="eastAsia"/>
          <w:spacing w:val="-4"/>
          <w:rtl/>
        </w:rPr>
        <w:t>»</w:t>
      </w:r>
      <w:r w:rsidRPr="00AF51EE">
        <w:rPr>
          <w:rStyle w:val="7Char"/>
          <w:rFonts w:hint="cs"/>
          <w:spacing w:val="-4"/>
          <w:rtl/>
        </w:rPr>
        <w:t xml:space="preserve"> أخرجه أحمد في مسنده. </w:t>
      </w:r>
    </w:p>
    <w:p w:rsidR="00B80877" w:rsidRPr="00B80877" w:rsidRDefault="00B80877" w:rsidP="004F45AC">
      <w:pPr>
        <w:pStyle w:val="20"/>
        <w:keepNext/>
        <w:rPr>
          <w:rtl/>
        </w:rPr>
      </w:pPr>
      <w:bookmarkStart w:id="35" w:name="_Toc502954419"/>
      <w:bookmarkStart w:id="36" w:name="_Toc466738267"/>
      <w:r w:rsidRPr="00B80877">
        <w:rPr>
          <w:rFonts w:hint="cs"/>
          <w:rtl/>
        </w:rPr>
        <w:t>9- ظهور نار بالحجاز:</w:t>
      </w:r>
      <w:bookmarkEnd w:id="35"/>
      <w:bookmarkEnd w:id="36"/>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أبي هريرة </w:t>
      </w:r>
      <w:r w:rsidR="007D639C" w:rsidRPr="007D639C">
        <w:rPr>
          <w:rStyle w:val="7Char"/>
          <w:rFonts w:cs="CTraditional Arabic"/>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لا تقوم الساعة حتى تخرج نار من أرض الحجاز تضيء الإبل ببصرى</w:t>
      </w:r>
      <w:r w:rsidRPr="006C76CB">
        <w:rPr>
          <w:rStyle w:val="7Char"/>
          <w:rFonts w:hint="eastAsia"/>
          <w:rtl/>
        </w:rPr>
        <w:t>»</w:t>
      </w:r>
      <w:r w:rsidRPr="006C76CB">
        <w:rPr>
          <w:rStyle w:val="7Char"/>
          <w:rFonts w:hint="cs"/>
          <w:rtl/>
        </w:rPr>
        <w:t xml:space="preserve"> رواه البخاري ومسلم.</w:t>
      </w:r>
    </w:p>
    <w:p w:rsidR="00B80877" w:rsidRPr="006C76CB" w:rsidRDefault="00B80877" w:rsidP="004F45AC">
      <w:pPr>
        <w:widowControl w:val="0"/>
        <w:ind w:firstLine="397"/>
        <w:jc w:val="both"/>
        <w:rPr>
          <w:rStyle w:val="7Char"/>
          <w:rtl/>
        </w:rPr>
      </w:pPr>
      <w:r w:rsidRPr="006C76CB">
        <w:rPr>
          <w:rStyle w:val="7Char"/>
          <w:rFonts w:hint="cs"/>
          <w:rtl/>
        </w:rPr>
        <w:t xml:space="preserve">وقد ظهرت هذه النار في منتصف القرن السابع الهجري في عام أربعة وخمسين وستمائة، وكانت نارًا عظيمة أفاض العلماء ممن عاصر ظهورها ومن بعدهم في وصفها. وهذه النار غير التي تخرج في آخر الزمان تحشر الناس إلى محشرهم كما سيأتي في الكلام عليها في الأشراط الكبرى. </w:t>
      </w:r>
    </w:p>
    <w:p w:rsidR="00B80877" w:rsidRPr="00B80877" w:rsidRDefault="00B80877" w:rsidP="004F45AC">
      <w:pPr>
        <w:pStyle w:val="20"/>
        <w:keepNext/>
        <w:rPr>
          <w:rtl/>
        </w:rPr>
      </w:pPr>
      <w:bookmarkStart w:id="37" w:name="_Toc502954420"/>
      <w:bookmarkStart w:id="38" w:name="_Toc466738268"/>
      <w:r w:rsidRPr="00B80877">
        <w:rPr>
          <w:rFonts w:hint="cs"/>
          <w:rtl/>
        </w:rPr>
        <w:lastRenderedPageBreak/>
        <w:t>10- قتال الترك:</w:t>
      </w:r>
      <w:bookmarkEnd w:id="37"/>
      <w:bookmarkEnd w:id="38"/>
    </w:p>
    <w:p w:rsidR="00B80877" w:rsidRPr="006C76CB" w:rsidRDefault="00B80877" w:rsidP="004F45AC">
      <w:pPr>
        <w:widowControl w:val="0"/>
        <w:ind w:firstLine="397"/>
        <w:jc w:val="both"/>
        <w:rPr>
          <w:rStyle w:val="7Char"/>
          <w:rtl/>
        </w:rPr>
      </w:pPr>
      <w:r w:rsidRPr="006C76CB">
        <w:rPr>
          <w:rStyle w:val="7Char"/>
          <w:rFonts w:hint="cs"/>
          <w:rtl/>
        </w:rPr>
        <w:t xml:space="preserve">روى مسلم عن أبي هريرة </w:t>
      </w:r>
      <w:r w:rsidR="007D639C" w:rsidRPr="007D639C">
        <w:rPr>
          <w:rStyle w:val="7Char"/>
          <w:rFonts w:cs="CTraditional Arabic"/>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لا تقوم الساعة حتى يقاتل المسلمون الترك، قومًا وجوههم كالمَجَانَّ المُطْرقة، يلبسون الشَّعَرَ، ويمشون في الشَّعَرِ</w:t>
      </w:r>
      <w:r w:rsidRPr="006C76CB">
        <w:rPr>
          <w:rStyle w:val="7Char"/>
          <w:rFonts w:hint="eastAsia"/>
          <w:rtl/>
        </w:rPr>
        <w:t>»</w:t>
      </w:r>
      <w:r w:rsidRPr="006C76CB">
        <w:rPr>
          <w:rStyle w:val="7Char"/>
          <w:rFonts w:hint="cs"/>
          <w:rtl/>
        </w:rPr>
        <w:t>.</w:t>
      </w:r>
    </w:p>
    <w:p w:rsidR="00B80877" w:rsidRPr="00B80877" w:rsidRDefault="00B80877" w:rsidP="004F45AC">
      <w:pPr>
        <w:pStyle w:val="20"/>
        <w:keepNext/>
        <w:rPr>
          <w:rtl/>
        </w:rPr>
      </w:pPr>
      <w:bookmarkStart w:id="39" w:name="_Toc502954421"/>
      <w:bookmarkStart w:id="40" w:name="_Toc466738269"/>
      <w:r w:rsidRPr="00B80877">
        <w:rPr>
          <w:rFonts w:hint="cs"/>
          <w:rtl/>
        </w:rPr>
        <w:t>11- قتال العجم:</w:t>
      </w:r>
      <w:bookmarkEnd w:id="39"/>
      <w:bookmarkEnd w:id="40"/>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أبي هريرة </w:t>
      </w:r>
      <w:r w:rsidR="007D639C" w:rsidRPr="007D639C">
        <w:rPr>
          <w:rStyle w:val="7Char"/>
          <w:rFonts w:cs="CTraditional Arabic" w:hint="cs"/>
          <w:rtl/>
        </w:rPr>
        <w:t>س</w:t>
      </w:r>
      <w:r w:rsidRPr="006C76CB">
        <w:rPr>
          <w:rStyle w:val="7Char"/>
          <w:rFonts w:hint="cs"/>
          <w:rtl/>
        </w:rPr>
        <w:t xml:space="preserve"> أن النبي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لا تقوم الساعة حتى تقاتلوا خوزان وكرمان من الأعاجم، حُمر الوجوه، فطس الأنوف، صغار الأعين كأن وجوههم المجان المطرقة، نعالهم الشَّعَرِ</w:t>
      </w:r>
      <w:r w:rsidRPr="006C76CB">
        <w:rPr>
          <w:rStyle w:val="7Char"/>
          <w:rFonts w:hint="eastAsia"/>
          <w:rtl/>
        </w:rPr>
        <w:t>»</w:t>
      </w:r>
      <w:r w:rsidRPr="006C76CB">
        <w:rPr>
          <w:rStyle w:val="7Char"/>
          <w:rFonts w:hint="cs"/>
          <w:rtl/>
        </w:rPr>
        <w:t xml:space="preserve"> رواه البخاري. </w:t>
      </w:r>
    </w:p>
    <w:p w:rsidR="00B80877" w:rsidRPr="00B80877" w:rsidRDefault="00B80877" w:rsidP="004F45AC">
      <w:pPr>
        <w:pStyle w:val="20"/>
        <w:keepNext/>
        <w:rPr>
          <w:rtl/>
        </w:rPr>
      </w:pPr>
      <w:bookmarkStart w:id="41" w:name="_Toc502954422"/>
      <w:bookmarkStart w:id="42" w:name="_Toc466738270"/>
      <w:r w:rsidRPr="00B80877">
        <w:rPr>
          <w:rFonts w:hint="cs"/>
          <w:rtl/>
        </w:rPr>
        <w:t>12- ضياع الأمانة:</w:t>
      </w:r>
      <w:bookmarkEnd w:id="41"/>
      <w:bookmarkEnd w:id="42"/>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أبي هريرة </w:t>
      </w:r>
      <w:r w:rsidR="007D639C" w:rsidRPr="007D639C">
        <w:rPr>
          <w:rStyle w:val="7Char"/>
          <w:rFonts w:cs="CTraditional Arabic"/>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 xml:space="preserve">إذا ضُيعت الأمانة فانتظر الساعة، </w:t>
      </w:r>
      <w:r w:rsidRPr="006C76CB">
        <w:rPr>
          <w:rStyle w:val="7Char"/>
          <w:rFonts w:hint="cs"/>
          <w:rtl/>
        </w:rPr>
        <w:t xml:space="preserve">قال: كيف إضاعتها يا رسول الله قال: </w:t>
      </w:r>
      <w:r w:rsidRPr="009515FD">
        <w:rPr>
          <w:rStyle w:val="4Char"/>
          <w:rFonts w:hint="cs"/>
          <w:rtl/>
        </w:rPr>
        <w:t>إذا أُسند الأمر إلى غير أهله فانتظر الساعة</w:t>
      </w:r>
      <w:r w:rsidRPr="006C76CB">
        <w:rPr>
          <w:rStyle w:val="7Char"/>
          <w:rFonts w:hint="eastAsia"/>
          <w:rtl/>
        </w:rPr>
        <w:t>»</w:t>
      </w:r>
      <w:r w:rsidRPr="006C76CB">
        <w:rPr>
          <w:rStyle w:val="7Char"/>
          <w:rFonts w:hint="cs"/>
          <w:rtl/>
        </w:rPr>
        <w:t xml:space="preserve"> رواه البخاري.</w:t>
      </w:r>
    </w:p>
    <w:p w:rsidR="00B80877" w:rsidRPr="00B80877" w:rsidRDefault="00B80877" w:rsidP="004F45AC">
      <w:pPr>
        <w:pStyle w:val="20"/>
        <w:keepNext/>
        <w:rPr>
          <w:rtl/>
        </w:rPr>
      </w:pPr>
      <w:bookmarkStart w:id="43" w:name="_Toc502954423"/>
      <w:bookmarkStart w:id="44" w:name="_Toc466738271"/>
      <w:r w:rsidRPr="00B80877">
        <w:rPr>
          <w:rFonts w:hint="cs"/>
          <w:rtl/>
        </w:rPr>
        <w:t>13- قبض العلم وظهور الجهل:</w:t>
      </w:r>
      <w:bookmarkEnd w:id="43"/>
      <w:bookmarkEnd w:id="44"/>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أنس بن مالك </w:t>
      </w:r>
      <w:r w:rsidR="007D639C" w:rsidRPr="007D639C">
        <w:rPr>
          <w:rStyle w:val="7Char"/>
          <w:rFonts w:cs="CTraditional Arabic"/>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من أشراط الساعة أن يُرفع العلم ويثبت الجهل</w:t>
      </w:r>
      <w:r w:rsidRPr="006C76CB">
        <w:rPr>
          <w:rStyle w:val="7Char"/>
          <w:rFonts w:hint="eastAsia"/>
          <w:rtl/>
        </w:rPr>
        <w:t>»</w:t>
      </w:r>
      <w:r w:rsidRPr="006C76CB">
        <w:rPr>
          <w:rStyle w:val="7Char"/>
          <w:rFonts w:hint="cs"/>
          <w:rtl/>
        </w:rPr>
        <w:t xml:space="preserve"> رواه البخاري ومسلم.</w:t>
      </w:r>
    </w:p>
    <w:p w:rsidR="00B80877" w:rsidRPr="006C76CB" w:rsidRDefault="00B80877" w:rsidP="004F45AC">
      <w:pPr>
        <w:widowControl w:val="0"/>
        <w:ind w:firstLine="397"/>
        <w:jc w:val="both"/>
        <w:rPr>
          <w:rStyle w:val="7Char"/>
          <w:rtl/>
        </w:rPr>
      </w:pPr>
      <w:r w:rsidRPr="006C76CB">
        <w:rPr>
          <w:rStyle w:val="7Char"/>
          <w:rFonts w:hint="cs"/>
          <w:rtl/>
        </w:rPr>
        <w:t>والمقصود برفع العلم موت العلماء كما جاء في حديث عبد الله بن عمرو بن العاص -</w:t>
      </w:r>
      <w:r w:rsidR="007D639C" w:rsidRPr="007D639C">
        <w:rPr>
          <w:rStyle w:val="7Char"/>
          <w:rFonts w:cs="CTraditional Arabic" w:hint="cs"/>
          <w:rtl/>
        </w:rPr>
        <w:t>ب</w:t>
      </w:r>
      <w:r w:rsidRPr="006C76CB">
        <w:rPr>
          <w:rStyle w:val="7Char"/>
          <w:rFonts w:hint="cs"/>
          <w:rtl/>
        </w:rPr>
        <w:t xml:space="preserve">- قال: سمعت رسول الله </w:t>
      </w:r>
      <w:r w:rsidR="007D639C" w:rsidRPr="007D639C">
        <w:rPr>
          <w:rStyle w:val="7Char"/>
          <w:rFonts w:cs="CTraditional Arabic"/>
          <w:rtl/>
        </w:rPr>
        <w:t>ج</w:t>
      </w:r>
      <w:r w:rsidRPr="006C76CB">
        <w:rPr>
          <w:rStyle w:val="7Char"/>
          <w:rFonts w:hint="cs"/>
          <w:rtl/>
        </w:rPr>
        <w:t xml:space="preserve"> يقول: </w:t>
      </w:r>
      <w:r w:rsidRPr="006C76CB">
        <w:rPr>
          <w:rStyle w:val="7Char"/>
          <w:rFonts w:hint="eastAsia"/>
          <w:rtl/>
        </w:rPr>
        <w:t>«</w:t>
      </w:r>
      <w:r w:rsidRPr="009515FD">
        <w:rPr>
          <w:rStyle w:val="4Char"/>
          <w:rFonts w:hint="cs"/>
          <w:rtl/>
        </w:rPr>
        <w:t xml:space="preserve">إن الله لا يقبض العلم انتزاعًا ينتزعه من العباد، ولكن يقبض العلم بقبض العلماء، حتى إذا </w:t>
      </w:r>
      <w:r w:rsidRPr="009515FD">
        <w:rPr>
          <w:rStyle w:val="4Char"/>
          <w:rFonts w:hint="cs"/>
          <w:rtl/>
        </w:rPr>
        <w:lastRenderedPageBreak/>
        <w:t>لم يبق عالمًا اتخذ الناس رؤوسًا جهالاً فسئلوا فأفتوا بغير بعلم؛ فضلوا وأضلوا</w:t>
      </w:r>
      <w:r w:rsidRPr="006C76CB">
        <w:rPr>
          <w:rStyle w:val="7Char"/>
          <w:rFonts w:hint="eastAsia"/>
          <w:rtl/>
        </w:rPr>
        <w:t>»</w:t>
      </w:r>
      <w:r w:rsidRPr="006C76CB">
        <w:rPr>
          <w:rStyle w:val="7Char"/>
          <w:rFonts w:hint="cs"/>
          <w:rtl/>
        </w:rPr>
        <w:t xml:space="preserve"> رواه البخاري ومسلم.</w:t>
      </w:r>
    </w:p>
    <w:p w:rsidR="00B80877" w:rsidRPr="00B80877" w:rsidRDefault="00B80877" w:rsidP="004F45AC">
      <w:pPr>
        <w:pStyle w:val="20"/>
        <w:keepNext/>
        <w:rPr>
          <w:rtl/>
        </w:rPr>
      </w:pPr>
      <w:bookmarkStart w:id="45" w:name="_Toc502954424"/>
      <w:bookmarkStart w:id="46" w:name="_Toc466738272"/>
      <w:r w:rsidRPr="00B80877">
        <w:rPr>
          <w:rFonts w:hint="cs"/>
          <w:rtl/>
        </w:rPr>
        <w:t>14- كثرة الشرط وأعوان الظلمة:</w:t>
      </w:r>
      <w:bookmarkEnd w:id="45"/>
      <w:bookmarkEnd w:id="46"/>
      <w:r w:rsidRPr="00B80877">
        <w:rPr>
          <w:rFonts w:hint="cs"/>
          <w:rtl/>
        </w:rPr>
        <w:t xml:space="preserve"> </w:t>
      </w:r>
    </w:p>
    <w:p w:rsidR="00B80877" w:rsidRPr="00BF7A71" w:rsidRDefault="00B80877" w:rsidP="004F45AC">
      <w:pPr>
        <w:widowControl w:val="0"/>
        <w:ind w:firstLine="397"/>
        <w:jc w:val="both"/>
        <w:rPr>
          <w:rStyle w:val="7Char"/>
          <w:spacing w:val="-4"/>
          <w:rtl/>
        </w:rPr>
      </w:pPr>
      <w:r w:rsidRPr="004F45AC">
        <w:rPr>
          <w:rStyle w:val="7Char"/>
          <w:rFonts w:hint="cs"/>
          <w:rtl/>
        </w:rPr>
        <w:t xml:space="preserve">روى الإمام مسلم عن أبي هريرة </w:t>
      </w:r>
      <w:r w:rsidR="007D639C" w:rsidRPr="004F45AC">
        <w:rPr>
          <w:rStyle w:val="7Char"/>
          <w:rFonts w:cs="CTraditional Arabic"/>
          <w:rtl/>
        </w:rPr>
        <w:t>س</w:t>
      </w:r>
      <w:r w:rsidRPr="004F45AC">
        <w:rPr>
          <w:rStyle w:val="7Char"/>
          <w:rFonts w:hint="cs"/>
          <w:rtl/>
        </w:rPr>
        <w:t xml:space="preserve"> قال: قال رسول الله </w:t>
      </w:r>
      <w:r w:rsidR="007D639C" w:rsidRPr="004F45AC">
        <w:rPr>
          <w:rStyle w:val="7Char"/>
          <w:rFonts w:cs="CTraditional Arabic"/>
          <w:rtl/>
        </w:rPr>
        <w:t>ج</w:t>
      </w:r>
      <w:r w:rsidRPr="004F45AC">
        <w:rPr>
          <w:rStyle w:val="7Char"/>
          <w:rFonts w:hint="cs"/>
          <w:rtl/>
        </w:rPr>
        <w:t xml:space="preserve">: </w:t>
      </w:r>
      <w:r w:rsidRPr="004F45AC">
        <w:rPr>
          <w:rStyle w:val="7Char"/>
          <w:rFonts w:hint="eastAsia"/>
          <w:rtl/>
        </w:rPr>
        <w:t>«</w:t>
      </w:r>
      <w:r w:rsidRPr="004F45AC">
        <w:rPr>
          <w:rStyle w:val="4Char"/>
          <w:rFonts w:hint="cs"/>
          <w:rtl/>
        </w:rPr>
        <w:t>صنفان من أهل النار لم أرهما: قوم معهم سياط كأذناب البقر يضربون بها الناس ...</w:t>
      </w:r>
      <w:r w:rsidRPr="004F45AC">
        <w:rPr>
          <w:rStyle w:val="7Char"/>
          <w:rFonts w:hint="eastAsia"/>
          <w:rtl/>
        </w:rPr>
        <w:t>»</w:t>
      </w:r>
      <w:r w:rsidRPr="004F45AC">
        <w:rPr>
          <w:rStyle w:val="7Char"/>
          <w:rFonts w:hint="cs"/>
          <w:rtl/>
        </w:rPr>
        <w:t xml:space="preserve"> وقال </w:t>
      </w:r>
      <w:r w:rsidR="007D639C" w:rsidRPr="004F45AC">
        <w:rPr>
          <w:rStyle w:val="7Char"/>
          <w:rFonts w:cs="CTraditional Arabic"/>
          <w:rtl/>
        </w:rPr>
        <w:t>ج</w:t>
      </w:r>
      <w:r w:rsidRPr="004F45AC">
        <w:rPr>
          <w:rStyle w:val="7Char"/>
          <w:rFonts w:hint="cs"/>
          <w:rtl/>
        </w:rPr>
        <w:t xml:space="preserve"> </w:t>
      </w:r>
      <w:r w:rsidRPr="00BF7A71">
        <w:rPr>
          <w:rStyle w:val="7Char"/>
          <w:rFonts w:hint="cs"/>
          <w:spacing w:val="-4"/>
          <w:rtl/>
        </w:rPr>
        <w:t xml:space="preserve">لأبي هريرة </w:t>
      </w:r>
      <w:r w:rsidR="007D639C" w:rsidRPr="00BF7A71">
        <w:rPr>
          <w:rStyle w:val="7Char"/>
          <w:rFonts w:cs="CTraditional Arabic" w:hint="cs"/>
          <w:spacing w:val="-4"/>
          <w:rtl/>
        </w:rPr>
        <w:t>س</w:t>
      </w:r>
      <w:r w:rsidRPr="00BF7A71">
        <w:rPr>
          <w:rStyle w:val="7Char"/>
          <w:rFonts w:hint="cs"/>
          <w:spacing w:val="-4"/>
          <w:rtl/>
        </w:rPr>
        <w:t xml:space="preserve">: </w:t>
      </w:r>
      <w:r w:rsidRPr="00BF7A71">
        <w:rPr>
          <w:rStyle w:val="7Char"/>
          <w:rFonts w:hint="eastAsia"/>
          <w:spacing w:val="-4"/>
          <w:rtl/>
        </w:rPr>
        <w:t>«</w:t>
      </w:r>
      <w:r w:rsidRPr="00BF7A71">
        <w:rPr>
          <w:rStyle w:val="4Char"/>
          <w:rFonts w:hint="cs"/>
          <w:spacing w:val="-4"/>
          <w:rtl/>
        </w:rPr>
        <w:t>إن طالت بك مدة أوشكت أن ترى قومًا يغدون في سخط الله، ويروحون في لعنته، في أيديهم مثل أذناب البقر</w:t>
      </w:r>
      <w:r w:rsidRPr="00BF7A71">
        <w:rPr>
          <w:rStyle w:val="7Char"/>
          <w:rFonts w:hint="eastAsia"/>
          <w:spacing w:val="-4"/>
          <w:rtl/>
        </w:rPr>
        <w:t>»</w:t>
      </w:r>
      <w:r w:rsidRPr="00BF7A71">
        <w:rPr>
          <w:rStyle w:val="7Char"/>
          <w:rFonts w:hint="cs"/>
          <w:spacing w:val="-4"/>
          <w:rtl/>
        </w:rPr>
        <w:t xml:space="preserve"> رواه مسلم.</w:t>
      </w:r>
    </w:p>
    <w:p w:rsidR="00B80877" w:rsidRPr="00B80877" w:rsidRDefault="00B80877" w:rsidP="004F45AC">
      <w:pPr>
        <w:pStyle w:val="20"/>
        <w:keepNext/>
        <w:rPr>
          <w:rtl/>
        </w:rPr>
      </w:pPr>
      <w:bookmarkStart w:id="47" w:name="_Toc502954425"/>
      <w:bookmarkStart w:id="48" w:name="_Toc466738273"/>
      <w:r w:rsidRPr="00B80877">
        <w:rPr>
          <w:rFonts w:hint="cs"/>
          <w:rtl/>
        </w:rPr>
        <w:t>15- انتشار الزنا:</w:t>
      </w:r>
      <w:bookmarkEnd w:id="47"/>
      <w:bookmarkEnd w:id="48"/>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أنس </w:t>
      </w:r>
      <w:r w:rsidR="007D639C" w:rsidRPr="007D639C">
        <w:rPr>
          <w:rStyle w:val="7Char"/>
          <w:rFonts w:cs="CTraditional Arabic"/>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 xml:space="preserve">إن من أشراط الساعة ... </w:t>
      </w:r>
      <w:r w:rsidRPr="006C76CB">
        <w:rPr>
          <w:rStyle w:val="7Char"/>
          <w:rFonts w:hint="cs"/>
          <w:rtl/>
        </w:rPr>
        <w:t xml:space="preserve">فذكر منها: </w:t>
      </w:r>
      <w:r w:rsidRPr="009515FD">
        <w:rPr>
          <w:rStyle w:val="4Char"/>
          <w:rFonts w:hint="cs"/>
          <w:rtl/>
        </w:rPr>
        <w:t>ويظهر الزنا</w:t>
      </w:r>
      <w:r w:rsidRPr="006C76CB">
        <w:rPr>
          <w:rStyle w:val="7Char"/>
          <w:rFonts w:hint="eastAsia"/>
          <w:rtl/>
        </w:rPr>
        <w:t>»</w:t>
      </w:r>
      <w:r w:rsidRPr="006C76CB">
        <w:rPr>
          <w:rStyle w:val="7Char"/>
          <w:rFonts w:hint="cs"/>
          <w:rtl/>
        </w:rPr>
        <w:t xml:space="preserve"> رواه البخاري ومسلم. </w:t>
      </w:r>
    </w:p>
    <w:p w:rsidR="00B80877" w:rsidRPr="00B80877" w:rsidRDefault="00B80877" w:rsidP="004F45AC">
      <w:pPr>
        <w:pStyle w:val="20"/>
        <w:keepNext/>
        <w:rPr>
          <w:rtl/>
        </w:rPr>
      </w:pPr>
      <w:bookmarkStart w:id="49" w:name="_Toc502954426"/>
      <w:bookmarkStart w:id="50" w:name="_Toc466738274"/>
      <w:r w:rsidRPr="00B80877">
        <w:rPr>
          <w:rFonts w:hint="cs"/>
          <w:rtl/>
        </w:rPr>
        <w:t>16- انتشار الربا:</w:t>
      </w:r>
      <w:bookmarkEnd w:id="49"/>
      <w:bookmarkEnd w:id="50"/>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في صحيح البخاري عن أبي هريرة </w:t>
      </w:r>
      <w:r w:rsidR="007D639C" w:rsidRPr="007D639C">
        <w:rPr>
          <w:rStyle w:val="7Char"/>
          <w:rFonts w:cs="CTraditional Arabic"/>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ليأتين على الناس زمان لا يبالي المرء بم أخذ المال، أمن حلال أم من حرام</w:t>
      </w:r>
      <w:r w:rsidRPr="006C76CB">
        <w:rPr>
          <w:rStyle w:val="7Char"/>
          <w:rFonts w:hint="eastAsia"/>
          <w:rtl/>
        </w:rPr>
        <w:t>»</w:t>
      </w:r>
      <w:r w:rsidRPr="006C76CB">
        <w:rPr>
          <w:rStyle w:val="7Char"/>
          <w:rFonts w:hint="cs"/>
          <w:rtl/>
        </w:rPr>
        <w:t>.</w:t>
      </w:r>
    </w:p>
    <w:p w:rsidR="00B80877" w:rsidRPr="00B80877" w:rsidRDefault="00B80877" w:rsidP="004F45AC">
      <w:pPr>
        <w:pStyle w:val="20"/>
        <w:keepNext/>
        <w:rPr>
          <w:rtl/>
        </w:rPr>
      </w:pPr>
      <w:bookmarkStart w:id="51" w:name="_Toc502954427"/>
      <w:bookmarkStart w:id="52" w:name="_Toc466738275"/>
      <w:r w:rsidRPr="00B80877">
        <w:rPr>
          <w:rFonts w:hint="cs"/>
          <w:rtl/>
        </w:rPr>
        <w:t>17- ظهور المعازف واستحلالها:</w:t>
      </w:r>
      <w:bookmarkEnd w:id="51"/>
      <w:bookmarkEnd w:id="52"/>
      <w:r w:rsidRPr="00B80877">
        <w:rPr>
          <w:rFonts w:hint="cs"/>
          <w:rtl/>
        </w:rPr>
        <w:t xml:space="preserve"> </w:t>
      </w:r>
    </w:p>
    <w:p w:rsidR="00B80877" w:rsidRPr="006C76CB" w:rsidRDefault="00B80877" w:rsidP="004F45AC">
      <w:pPr>
        <w:widowControl w:val="0"/>
        <w:ind w:firstLine="397"/>
        <w:jc w:val="both"/>
        <w:rPr>
          <w:rStyle w:val="7Char"/>
          <w:rtl/>
        </w:rPr>
      </w:pPr>
      <w:r w:rsidRPr="00BF7A71">
        <w:rPr>
          <w:rStyle w:val="7Char"/>
          <w:rFonts w:hAnsi="Times New Roman" w:hint="cs"/>
          <w:spacing w:val="-4"/>
          <w:rtl/>
        </w:rPr>
        <w:t xml:space="preserve">روى البخاري في صحيحه عن أبي مالك الأشعري </w:t>
      </w:r>
      <w:r w:rsidR="007D639C" w:rsidRPr="00BF7A71">
        <w:rPr>
          <w:rStyle w:val="7Char"/>
          <w:rFonts w:hAnsi="Times New Roman" w:cs="CTraditional Arabic"/>
          <w:spacing w:val="-4"/>
          <w:rtl/>
        </w:rPr>
        <w:t>س</w:t>
      </w:r>
      <w:r w:rsidRPr="00BF7A71">
        <w:rPr>
          <w:rStyle w:val="7Char"/>
          <w:rFonts w:hAnsi="Times New Roman" w:hint="cs"/>
          <w:spacing w:val="-4"/>
          <w:rtl/>
        </w:rPr>
        <w:t xml:space="preserve"> أنه سمع النبي </w:t>
      </w:r>
      <w:r w:rsidR="007D639C" w:rsidRPr="00BF7A71">
        <w:rPr>
          <w:rStyle w:val="7Char"/>
          <w:rFonts w:hAnsi="Times New Roman" w:cs="CTraditional Arabic"/>
          <w:spacing w:val="-4"/>
          <w:rtl/>
        </w:rPr>
        <w:t>ج</w:t>
      </w:r>
      <w:r w:rsidRPr="006C76CB">
        <w:rPr>
          <w:rStyle w:val="7Char"/>
          <w:rFonts w:hint="cs"/>
          <w:rtl/>
        </w:rPr>
        <w:t xml:space="preserve"> يقول: </w:t>
      </w:r>
      <w:r w:rsidRPr="006C76CB">
        <w:rPr>
          <w:rStyle w:val="7Char"/>
          <w:rFonts w:hint="eastAsia"/>
          <w:rtl/>
        </w:rPr>
        <w:t>«</w:t>
      </w:r>
      <w:r w:rsidRPr="009515FD">
        <w:rPr>
          <w:rStyle w:val="4Char"/>
          <w:rFonts w:hint="cs"/>
          <w:rtl/>
        </w:rPr>
        <w:t xml:space="preserve">ليكونن من أمتي أقوام يستحلون الحرَّ والخمرَ والمعازف، ولينزلن أقوام إلى جنب علم، يروح عليهم بسارحة لهم يأتيهم - </w:t>
      </w:r>
      <w:r w:rsidRPr="006C76CB">
        <w:rPr>
          <w:rStyle w:val="7Char"/>
          <w:rFonts w:hint="cs"/>
          <w:rtl/>
        </w:rPr>
        <w:t xml:space="preserve">يعني الفقير </w:t>
      </w:r>
      <w:r w:rsidRPr="006C76CB">
        <w:rPr>
          <w:rStyle w:val="7Char"/>
          <w:rtl/>
        </w:rPr>
        <w:t>–</w:t>
      </w:r>
      <w:r w:rsidRPr="006C76CB">
        <w:rPr>
          <w:rStyle w:val="7Char"/>
          <w:rFonts w:hint="cs"/>
          <w:rtl/>
        </w:rPr>
        <w:t xml:space="preserve"> </w:t>
      </w:r>
      <w:r w:rsidRPr="009515FD">
        <w:rPr>
          <w:rStyle w:val="4Char"/>
          <w:rFonts w:hint="cs"/>
          <w:rtl/>
        </w:rPr>
        <w:t>لحاجة فيقولون</w:t>
      </w:r>
      <w:r w:rsidRPr="006C76CB">
        <w:rPr>
          <w:rStyle w:val="7Char"/>
          <w:rFonts w:hint="cs"/>
          <w:rtl/>
        </w:rPr>
        <w:t xml:space="preserve">: </w:t>
      </w:r>
      <w:r w:rsidRPr="009515FD">
        <w:rPr>
          <w:rStyle w:val="4Char"/>
          <w:rFonts w:hint="cs"/>
          <w:rtl/>
        </w:rPr>
        <w:t xml:space="preserve">ارجع إلينا غدًا. فيبيتهم الله ويضع العلم، ويمسخ آخرين قردة </w:t>
      </w:r>
      <w:r w:rsidRPr="009515FD">
        <w:rPr>
          <w:rStyle w:val="4Char"/>
          <w:rFonts w:hint="cs"/>
          <w:rtl/>
        </w:rPr>
        <w:lastRenderedPageBreak/>
        <w:t>وخنازير إلى يوم القيامة</w:t>
      </w:r>
      <w:r w:rsidRPr="006C76CB">
        <w:rPr>
          <w:rStyle w:val="7Char"/>
          <w:rFonts w:hint="eastAsia"/>
          <w:rtl/>
        </w:rPr>
        <w:t>»</w:t>
      </w:r>
      <w:r w:rsidRPr="006C76CB">
        <w:rPr>
          <w:rStyle w:val="7Char"/>
          <w:rFonts w:hint="cs"/>
          <w:rtl/>
        </w:rPr>
        <w:t>.</w:t>
      </w:r>
    </w:p>
    <w:p w:rsidR="00B80877" w:rsidRPr="00B80877" w:rsidRDefault="00B80877" w:rsidP="004F45AC">
      <w:pPr>
        <w:pStyle w:val="20"/>
        <w:keepNext/>
        <w:rPr>
          <w:rtl/>
        </w:rPr>
      </w:pPr>
      <w:bookmarkStart w:id="53" w:name="_Toc502954428"/>
      <w:bookmarkStart w:id="54" w:name="_Toc466738276"/>
      <w:r w:rsidRPr="00B80877">
        <w:rPr>
          <w:rFonts w:hint="cs"/>
          <w:rtl/>
        </w:rPr>
        <w:t>18- كثرة شرب الخمر واستحلالها:</w:t>
      </w:r>
      <w:bookmarkEnd w:id="53"/>
      <w:bookmarkEnd w:id="54"/>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روى الإمام مسلم عن أنس بن مالك </w:t>
      </w:r>
      <w:r w:rsidR="007D639C" w:rsidRPr="007D639C">
        <w:rPr>
          <w:rStyle w:val="7Char"/>
          <w:rFonts w:cs="CTraditional Arabic"/>
          <w:rtl/>
        </w:rPr>
        <w:t>س</w:t>
      </w:r>
      <w:r w:rsidRPr="006C76CB">
        <w:rPr>
          <w:rStyle w:val="7Char"/>
          <w:rFonts w:hint="cs"/>
          <w:rtl/>
        </w:rPr>
        <w:t xml:space="preserve"> قال: سمعت رسول الله </w:t>
      </w:r>
      <w:r w:rsidR="007D639C" w:rsidRPr="007D639C">
        <w:rPr>
          <w:rStyle w:val="7Char"/>
          <w:rFonts w:cs="CTraditional Arabic"/>
          <w:rtl/>
        </w:rPr>
        <w:t>ج</w:t>
      </w:r>
      <w:r w:rsidRPr="006C76CB">
        <w:rPr>
          <w:rStyle w:val="7Char"/>
          <w:rFonts w:hint="cs"/>
          <w:rtl/>
        </w:rPr>
        <w:t xml:space="preserve"> يقول: </w:t>
      </w:r>
      <w:r w:rsidRPr="006C76CB">
        <w:rPr>
          <w:rStyle w:val="7Char"/>
          <w:rFonts w:hint="eastAsia"/>
          <w:rtl/>
        </w:rPr>
        <w:t>«</w:t>
      </w:r>
      <w:r w:rsidRPr="009515FD">
        <w:rPr>
          <w:rStyle w:val="4Char"/>
          <w:rFonts w:hint="cs"/>
          <w:rtl/>
        </w:rPr>
        <w:t xml:space="preserve">من أشراط الساعة ... </w:t>
      </w:r>
      <w:r w:rsidRPr="006C76CB">
        <w:rPr>
          <w:rStyle w:val="7Char"/>
          <w:rFonts w:hint="cs"/>
          <w:rtl/>
        </w:rPr>
        <w:t xml:space="preserve">وذكر منها: </w:t>
      </w:r>
      <w:r w:rsidRPr="009515FD">
        <w:rPr>
          <w:rStyle w:val="4Char"/>
          <w:rFonts w:hint="cs"/>
          <w:rtl/>
        </w:rPr>
        <w:t>ويشرب الخمر</w:t>
      </w:r>
      <w:r w:rsidRPr="006C76CB">
        <w:rPr>
          <w:rStyle w:val="7Char"/>
          <w:rFonts w:hint="eastAsia"/>
          <w:rtl/>
        </w:rPr>
        <w:t>»</w:t>
      </w:r>
      <w:r w:rsidRPr="006C76CB">
        <w:rPr>
          <w:rStyle w:val="7Char"/>
          <w:rFonts w:hint="cs"/>
          <w:rtl/>
        </w:rPr>
        <w:t>.</w:t>
      </w:r>
    </w:p>
    <w:p w:rsidR="00B80877" w:rsidRPr="00B80877" w:rsidRDefault="00B80877" w:rsidP="004F45AC">
      <w:pPr>
        <w:pStyle w:val="20"/>
        <w:keepNext/>
        <w:rPr>
          <w:rtl/>
        </w:rPr>
      </w:pPr>
      <w:bookmarkStart w:id="55" w:name="_Toc502954429"/>
      <w:bookmarkStart w:id="56" w:name="_Toc466738277"/>
      <w:r w:rsidRPr="00B80877">
        <w:rPr>
          <w:rFonts w:hint="cs"/>
          <w:rtl/>
        </w:rPr>
        <w:t>19- زخرفة المساجد والتباهي بها:</w:t>
      </w:r>
      <w:bookmarkEnd w:id="55"/>
      <w:bookmarkEnd w:id="56"/>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قال ابن عباس: </w:t>
      </w:r>
      <w:r w:rsidRPr="006C76CB">
        <w:rPr>
          <w:rStyle w:val="7Char"/>
          <w:rFonts w:hint="eastAsia"/>
          <w:rtl/>
        </w:rPr>
        <w:t>«</w:t>
      </w:r>
      <w:r w:rsidRPr="006C76CB">
        <w:rPr>
          <w:rStyle w:val="7Char"/>
          <w:rFonts w:hint="cs"/>
          <w:rtl/>
        </w:rPr>
        <w:t>لتزخرفنها كما زخرفت اليهود والنصارى</w:t>
      </w:r>
      <w:r w:rsidRPr="006C76CB">
        <w:rPr>
          <w:rStyle w:val="7Char"/>
          <w:rFonts w:hint="eastAsia"/>
          <w:rtl/>
        </w:rPr>
        <w:t>»</w:t>
      </w:r>
      <w:r w:rsidRPr="006C76CB">
        <w:rPr>
          <w:rStyle w:val="7Char"/>
          <w:rFonts w:hint="cs"/>
          <w:rtl/>
        </w:rPr>
        <w:t xml:space="preserve"> رواه البخاري معلقًا.</w:t>
      </w:r>
    </w:p>
    <w:p w:rsidR="00B80877" w:rsidRPr="00B80877" w:rsidRDefault="00B80877" w:rsidP="004F45AC">
      <w:pPr>
        <w:pStyle w:val="20"/>
        <w:keepNext/>
        <w:rPr>
          <w:rtl/>
        </w:rPr>
      </w:pPr>
      <w:bookmarkStart w:id="57" w:name="_Toc502954430"/>
      <w:bookmarkStart w:id="58" w:name="_Toc466738278"/>
      <w:r w:rsidRPr="00B80877">
        <w:rPr>
          <w:rFonts w:hint="cs"/>
          <w:rtl/>
        </w:rPr>
        <w:t>20- التطاول في البنيان:</w:t>
      </w:r>
      <w:bookmarkEnd w:id="57"/>
      <w:bookmarkEnd w:id="58"/>
    </w:p>
    <w:p w:rsidR="00B80877" w:rsidRPr="009515FD" w:rsidRDefault="00B80877" w:rsidP="004F45AC">
      <w:pPr>
        <w:widowControl w:val="0"/>
        <w:ind w:firstLine="397"/>
        <w:jc w:val="both"/>
        <w:rPr>
          <w:rStyle w:val="7Char"/>
          <w:rtl/>
        </w:rPr>
      </w:pPr>
      <w:r w:rsidRPr="006C76CB">
        <w:rPr>
          <w:rStyle w:val="7Char"/>
          <w:rFonts w:hint="cs"/>
          <w:rtl/>
        </w:rPr>
        <w:t xml:space="preserve">وفي رواية لمسلم: </w:t>
      </w:r>
      <w:r w:rsidRPr="006C76CB">
        <w:rPr>
          <w:rStyle w:val="7Char"/>
          <w:rFonts w:hint="eastAsia"/>
          <w:rtl/>
        </w:rPr>
        <w:t>«</w:t>
      </w:r>
      <w:r w:rsidRPr="009515FD">
        <w:rPr>
          <w:rStyle w:val="4Char"/>
          <w:rFonts w:hint="cs"/>
          <w:rtl/>
        </w:rPr>
        <w:t>وأن ترى الحفاة العراة العالة رعاة الشاة يتطاولون في البنيان</w:t>
      </w:r>
      <w:r w:rsidRPr="009515FD">
        <w:rPr>
          <w:rStyle w:val="7Char"/>
          <w:rFonts w:hint="eastAsia"/>
          <w:rtl/>
        </w:rPr>
        <w:t>»</w:t>
      </w:r>
      <w:r w:rsidRPr="009515FD">
        <w:rPr>
          <w:rStyle w:val="7Char"/>
          <w:rFonts w:hint="cs"/>
          <w:rtl/>
        </w:rPr>
        <w:t>.</w:t>
      </w:r>
    </w:p>
    <w:p w:rsidR="00B80877" w:rsidRPr="00B80877" w:rsidRDefault="00B80877" w:rsidP="004F45AC">
      <w:pPr>
        <w:pStyle w:val="20"/>
        <w:keepNext/>
        <w:rPr>
          <w:rtl/>
        </w:rPr>
      </w:pPr>
      <w:bookmarkStart w:id="59" w:name="_Toc502954431"/>
      <w:bookmarkStart w:id="60" w:name="_Toc466738279"/>
      <w:r w:rsidRPr="00B80877">
        <w:rPr>
          <w:rFonts w:hint="cs"/>
          <w:rtl/>
        </w:rPr>
        <w:t>21- ولادة الأمة ربتها:</w:t>
      </w:r>
      <w:bookmarkEnd w:id="59"/>
      <w:bookmarkEnd w:id="60"/>
    </w:p>
    <w:p w:rsidR="00B80877" w:rsidRPr="006C76CB" w:rsidRDefault="00B80877" w:rsidP="004F45AC">
      <w:pPr>
        <w:widowControl w:val="0"/>
        <w:ind w:firstLine="397"/>
        <w:jc w:val="both"/>
        <w:rPr>
          <w:rStyle w:val="7Char"/>
          <w:rtl/>
        </w:rPr>
      </w:pPr>
      <w:r w:rsidRPr="006C76CB">
        <w:rPr>
          <w:rStyle w:val="7Char"/>
          <w:rFonts w:hint="cs"/>
          <w:rtl/>
        </w:rPr>
        <w:t xml:space="preserve">جاء في حديث جبريل للنبي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وسأخبرك عن أشراطها: إذا ولدت الأمة ربتها</w:t>
      </w:r>
      <w:r w:rsidRPr="006C76CB">
        <w:rPr>
          <w:rStyle w:val="7Char"/>
          <w:rFonts w:hint="eastAsia"/>
          <w:rtl/>
        </w:rPr>
        <w:t>»</w:t>
      </w:r>
      <w:r w:rsidRPr="006C76CB">
        <w:rPr>
          <w:rStyle w:val="7Char"/>
          <w:rFonts w:hint="cs"/>
          <w:rtl/>
        </w:rPr>
        <w:t xml:space="preserve"> متفق عليه. </w:t>
      </w:r>
    </w:p>
    <w:p w:rsidR="00B80877" w:rsidRPr="00B80877" w:rsidRDefault="00B80877" w:rsidP="004F45AC">
      <w:pPr>
        <w:pStyle w:val="20"/>
        <w:keepNext/>
        <w:rPr>
          <w:rtl/>
        </w:rPr>
      </w:pPr>
      <w:bookmarkStart w:id="61" w:name="_Toc502954432"/>
      <w:bookmarkStart w:id="62" w:name="_Toc466738280"/>
      <w:r w:rsidRPr="00B80877">
        <w:rPr>
          <w:rFonts w:hint="cs"/>
          <w:rtl/>
        </w:rPr>
        <w:t>22- كثرة القتل:</w:t>
      </w:r>
      <w:bookmarkEnd w:id="61"/>
      <w:bookmarkEnd w:id="62"/>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أبي هريرة </w:t>
      </w:r>
      <w:r w:rsidR="007D639C" w:rsidRPr="007D639C">
        <w:rPr>
          <w:rStyle w:val="7Char"/>
          <w:rFonts w:cs="CTraditional Arabic"/>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 xml:space="preserve">لا تقوم الساعة حتى يكثر الهرج، </w:t>
      </w:r>
      <w:r w:rsidRPr="006C76CB">
        <w:rPr>
          <w:rStyle w:val="7Char"/>
          <w:rFonts w:hint="cs"/>
          <w:rtl/>
        </w:rPr>
        <w:t xml:space="preserve">قالوا: وما الهرج يا رسول الله؟ قال: </w:t>
      </w:r>
      <w:r w:rsidRPr="009515FD">
        <w:rPr>
          <w:rStyle w:val="4Char"/>
          <w:rFonts w:hint="cs"/>
          <w:rtl/>
        </w:rPr>
        <w:t>القتل القتل</w:t>
      </w:r>
      <w:r w:rsidRPr="006C76CB">
        <w:rPr>
          <w:rStyle w:val="7Char"/>
          <w:rFonts w:hint="eastAsia"/>
          <w:rtl/>
        </w:rPr>
        <w:t>»</w:t>
      </w:r>
      <w:r w:rsidRPr="006C76CB">
        <w:rPr>
          <w:rStyle w:val="7Char"/>
          <w:rFonts w:hint="cs"/>
          <w:rtl/>
        </w:rPr>
        <w:t xml:space="preserve"> رواه مسلم.</w:t>
      </w:r>
    </w:p>
    <w:p w:rsidR="00B80877" w:rsidRPr="00B80877" w:rsidRDefault="00B80877" w:rsidP="004F45AC">
      <w:pPr>
        <w:pStyle w:val="20"/>
        <w:keepNext/>
        <w:rPr>
          <w:rtl/>
        </w:rPr>
      </w:pPr>
      <w:bookmarkStart w:id="63" w:name="_Toc502954433"/>
      <w:bookmarkStart w:id="64" w:name="_Toc466738281"/>
      <w:r w:rsidRPr="00B80877">
        <w:rPr>
          <w:rFonts w:hint="cs"/>
          <w:rtl/>
        </w:rPr>
        <w:lastRenderedPageBreak/>
        <w:t>23- تقارب الزمان:</w:t>
      </w:r>
      <w:bookmarkEnd w:id="63"/>
      <w:bookmarkEnd w:id="64"/>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أبي هريرة </w:t>
      </w:r>
      <w:r w:rsidR="007D639C" w:rsidRPr="007D639C">
        <w:rPr>
          <w:rStyle w:val="7Char"/>
          <w:rFonts w:cs="CTraditional Arabic"/>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لا تقوم الساعة حتى يتقارب الزمان</w:t>
      </w:r>
      <w:r w:rsidRPr="006C76CB">
        <w:rPr>
          <w:rStyle w:val="7Char"/>
          <w:rFonts w:hint="eastAsia"/>
          <w:rtl/>
        </w:rPr>
        <w:t>»</w:t>
      </w:r>
      <w:r w:rsidRPr="006C76CB">
        <w:rPr>
          <w:rStyle w:val="7Char"/>
          <w:rFonts w:hint="cs"/>
          <w:rtl/>
        </w:rPr>
        <w:t xml:space="preserve"> رواه البخاري، وعنه </w:t>
      </w:r>
      <w:r w:rsidR="007D639C" w:rsidRPr="007D639C">
        <w:rPr>
          <w:rStyle w:val="7Char"/>
          <w:rFonts w:cs="CTraditional Arabic"/>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لا تقوم الساعة حتى يتقارب الزمان فتكون السنة كالشهر، ويكون الشهر كالجمعة، وتكون الجمعة كاليوم، ويكون اليوم كالساعة، وتكون الساعة كاحتراق السعفة</w:t>
      </w:r>
      <w:r w:rsidRPr="006C76CB">
        <w:rPr>
          <w:rStyle w:val="7Char"/>
          <w:rFonts w:hint="eastAsia"/>
          <w:rtl/>
        </w:rPr>
        <w:t>»</w:t>
      </w:r>
      <w:r w:rsidRPr="006C76CB">
        <w:rPr>
          <w:rStyle w:val="7Char"/>
          <w:rFonts w:hint="cs"/>
          <w:rtl/>
        </w:rPr>
        <w:t xml:space="preserve"> رواه أحمد والترمذي وصححه الألباني. </w:t>
      </w:r>
    </w:p>
    <w:p w:rsidR="00B80877" w:rsidRPr="00B80877" w:rsidRDefault="00B80877" w:rsidP="004F45AC">
      <w:pPr>
        <w:pStyle w:val="20"/>
        <w:keepNext/>
        <w:rPr>
          <w:rtl/>
        </w:rPr>
      </w:pPr>
      <w:bookmarkStart w:id="65" w:name="_Toc502954434"/>
      <w:bookmarkStart w:id="66" w:name="_Toc466738282"/>
      <w:r w:rsidRPr="00B80877">
        <w:rPr>
          <w:rFonts w:hint="cs"/>
          <w:rtl/>
        </w:rPr>
        <w:t>24- تقارب الأسواق:</w:t>
      </w:r>
      <w:bookmarkEnd w:id="65"/>
      <w:bookmarkEnd w:id="66"/>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أبي هريرة </w:t>
      </w:r>
      <w:r w:rsidR="007D639C" w:rsidRPr="007D639C">
        <w:rPr>
          <w:rStyle w:val="7Char"/>
          <w:rFonts w:cs="CTraditional Arabic"/>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لا تقوم الساعة حتى تظهر الفتن، ويكثر الكذب، وتتقارب الأسواق</w:t>
      </w:r>
      <w:r w:rsidRPr="006C76CB">
        <w:rPr>
          <w:rStyle w:val="7Char"/>
          <w:rFonts w:hint="eastAsia"/>
          <w:rtl/>
        </w:rPr>
        <w:t>»</w:t>
      </w:r>
      <w:r w:rsidRPr="006C76CB">
        <w:rPr>
          <w:rStyle w:val="7Char"/>
          <w:rFonts w:hint="cs"/>
          <w:rtl/>
        </w:rPr>
        <w:t xml:space="preserve"> رواه أحمد. </w:t>
      </w:r>
    </w:p>
    <w:p w:rsidR="00B80877" w:rsidRPr="00B80877" w:rsidRDefault="00B80877" w:rsidP="004F45AC">
      <w:pPr>
        <w:pStyle w:val="20"/>
        <w:keepNext/>
        <w:rPr>
          <w:rtl/>
        </w:rPr>
      </w:pPr>
      <w:bookmarkStart w:id="67" w:name="_Toc502954435"/>
      <w:bookmarkStart w:id="68" w:name="_Toc466738283"/>
      <w:r w:rsidRPr="00B80877">
        <w:rPr>
          <w:rFonts w:hint="cs"/>
          <w:rtl/>
        </w:rPr>
        <w:t>25- ظهور الشرك في هذه الأمة:</w:t>
      </w:r>
      <w:bookmarkEnd w:id="67"/>
      <w:bookmarkEnd w:id="68"/>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روى أبو داود والترمذي عن ثوبان </w:t>
      </w:r>
      <w:r w:rsidR="007D639C" w:rsidRPr="007D639C">
        <w:rPr>
          <w:rStyle w:val="7Char"/>
          <w:rFonts w:cs="CTraditional Arabic"/>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إذا وُضع السيف في أمتي لم يرفع عنها إلى يوم القيامة، ولا تقوم الساعة حتى تلحق قبائل من أمتي بالمشركين، وحتى تعبد قبائل من أمتي الأوثان</w:t>
      </w:r>
      <w:r w:rsidRPr="006C76CB">
        <w:rPr>
          <w:rStyle w:val="7Char"/>
          <w:rFonts w:hint="eastAsia"/>
          <w:rtl/>
        </w:rPr>
        <w:t>»</w:t>
      </w:r>
      <w:r w:rsidRPr="006C76CB">
        <w:rPr>
          <w:rStyle w:val="7Char"/>
          <w:rFonts w:hint="cs"/>
          <w:rtl/>
        </w:rPr>
        <w:t>.</w:t>
      </w:r>
    </w:p>
    <w:p w:rsidR="00B80877" w:rsidRPr="006C76CB" w:rsidRDefault="00B80877" w:rsidP="004F45AC">
      <w:pPr>
        <w:widowControl w:val="0"/>
        <w:ind w:firstLine="397"/>
        <w:jc w:val="both"/>
        <w:rPr>
          <w:rStyle w:val="7Char"/>
          <w:rtl/>
        </w:rPr>
      </w:pPr>
      <w:r w:rsidRPr="006C76CB">
        <w:rPr>
          <w:rStyle w:val="7Char"/>
          <w:rFonts w:hint="cs"/>
          <w:rtl/>
        </w:rPr>
        <w:t xml:space="preserve">وروى الشيخان عن أبي هريرة </w:t>
      </w:r>
      <w:r w:rsidR="007D639C" w:rsidRPr="007D639C">
        <w:rPr>
          <w:rStyle w:val="7Char"/>
          <w:rFonts w:cs="CTraditional Arabic"/>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لا تقوم الساعة حتى تضطرب أليات نساء دَوْسٍ حول ذي الخَلَصَةِ</w:t>
      </w:r>
      <w:r w:rsidRPr="006C76CB">
        <w:rPr>
          <w:rStyle w:val="7Char"/>
          <w:rFonts w:hint="eastAsia"/>
          <w:rtl/>
        </w:rPr>
        <w:t>»</w:t>
      </w:r>
      <w:r w:rsidRPr="006C76CB">
        <w:rPr>
          <w:rStyle w:val="7Char"/>
          <w:rFonts w:hint="cs"/>
          <w:rtl/>
        </w:rPr>
        <w:t xml:space="preserve"> والخلصة: صنم لقبيلة دوس. </w:t>
      </w:r>
    </w:p>
    <w:p w:rsidR="00B80877" w:rsidRPr="00B80877" w:rsidRDefault="00B80877" w:rsidP="004F45AC">
      <w:pPr>
        <w:pStyle w:val="20"/>
        <w:keepNext/>
        <w:rPr>
          <w:rtl/>
        </w:rPr>
      </w:pPr>
      <w:bookmarkStart w:id="69" w:name="_Toc502954436"/>
      <w:bookmarkStart w:id="70" w:name="_Toc466738284"/>
      <w:r w:rsidRPr="00B80877">
        <w:rPr>
          <w:rFonts w:hint="cs"/>
          <w:rtl/>
        </w:rPr>
        <w:t>26- ظهور الفحش وقطيعة الرحم وسوء الجوار:</w:t>
      </w:r>
      <w:bookmarkEnd w:id="69"/>
      <w:bookmarkEnd w:id="70"/>
      <w:r w:rsidRPr="00B80877">
        <w:rPr>
          <w:rFonts w:hint="cs"/>
          <w:rtl/>
        </w:rPr>
        <w:t xml:space="preserve"> </w:t>
      </w:r>
    </w:p>
    <w:p w:rsidR="00B80877" w:rsidRPr="006C76CB" w:rsidRDefault="00B80877" w:rsidP="004F45AC">
      <w:pPr>
        <w:widowControl w:val="0"/>
        <w:ind w:firstLine="397"/>
        <w:jc w:val="both"/>
        <w:rPr>
          <w:rStyle w:val="7Char"/>
          <w:rtl/>
        </w:rPr>
      </w:pPr>
      <w:r w:rsidRPr="00BF7A71">
        <w:rPr>
          <w:rStyle w:val="7Char"/>
          <w:rFonts w:hAnsi="Times New Roman" w:hint="cs"/>
          <w:spacing w:val="-6"/>
          <w:rtl/>
        </w:rPr>
        <w:t xml:space="preserve">روى الإمام أحمد والحاكم عن عبد الله بن عمرو </w:t>
      </w:r>
      <w:r w:rsidR="007D639C" w:rsidRPr="00BF7A71">
        <w:rPr>
          <w:rStyle w:val="7Char"/>
          <w:rFonts w:hAnsi="Times New Roman" w:cs="CTraditional Arabic" w:hint="cs"/>
          <w:spacing w:val="-6"/>
          <w:rtl/>
        </w:rPr>
        <w:t>ب</w:t>
      </w:r>
      <w:r w:rsidRPr="00BF7A71">
        <w:rPr>
          <w:rStyle w:val="7Char"/>
          <w:rFonts w:hAnsi="Times New Roman" w:hint="cs"/>
          <w:spacing w:val="-6"/>
          <w:rtl/>
        </w:rPr>
        <w:t xml:space="preserve"> أن رسول الله </w:t>
      </w:r>
      <w:r w:rsidR="007D639C" w:rsidRPr="00BF7A71">
        <w:rPr>
          <w:rStyle w:val="7Char"/>
          <w:rFonts w:hAnsi="Times New Roman" w:cs="CTraditional Arabic"/>
          <w:spacing w:val="-6"/>
          <w:rtl/>
        </w:rPr>
        <w:t>ج</w:t>
      </w:r>
      <w:r w:rsidRPr="006C76CB">
        <w:rPr>
          <w:rStyle w:val="7Char"/>
          <w:rFonts w:hint="cs"/>
          <w:rtl/>
        </w:rPr>
        <w:t xml:space="preserve"> </w:t>
      </w:r>
      <w:r w:rsidRPr="006C76CB">
        <w:rPr>
          <w:rStyle w:val="7Char"/>
          <w:rFonts w:hint="cs"/>
          <w:rtl/>
        </w:rPr>
        <w:lastRenderedPageBreak/>
        <w:t xml:space="preserve">قال: </w:t>
      </w:r>
      <w:r w:rsidRPr="006C76CB">
        <w:rPr>
          <w:rStyle w:val="7Char"/>
          <w:rFonts w:hint="eastAsia"/>
          <w:rtl/>
        </w:rPr>
        <w:t>«</w:t>
      </w:r>
      <w:r w:rsidRPr="009515FD">
        <w:rPr>
          <w:rStyle w:val="4Char"/>
          <w:rFonts w:hint="cs"/>
          <w:rtl/>
        </w:rPr>
        <w:t>لا تقوم الساعة حتى يظهر الفحش والتفاحش، وقطيعة الرحم، وسوء المجاورة</w:t>
      </w:r>
      <w:r w:rsidRPr="006C76CB">
        <w:rPr>
          <w:rStyle w:val="7Char"/>
          <w:rFonts w:hint="eastAsia"/>
          <w:rtl/>
        </w:rPr>
        <w:t>»</w:t>
      </w:r>
      <w:r w:rsidRPr="006C76CB">
        <w:rPr>
          <w:rStyle w:val="7Char"/>
          <w:rFonts w:hint="cs"/>
          <w:rtl/>
        </w:rPr>
        <w:t>.</w:t>
      </w:r>
    </w:p>
    <w:p w:rsidR="00B80877" w:rsidRPr="00B80877" w:rsidRDefault="00B80877" w:rsidP="004F45AC">
      <w:pPr>
        <w:pStyle w:val="20"/>
        <w:keepNext/>
        <w:rPr>
          <w:rtl/>
        </w:rPr>
      </w:pPr>
      <w:bookmarkStart w:id="71" w:name="_Toc502954437"/>
      <w:bookmarkStart w:id="72" w:name="_Toc466738285"/>
      <w:r w:rsidRPr="00B80877">
        <w:rPr>
          <w:rFonts w:hint="cs"/>
          <w:rtl/>
        </w:rPr>
        <w:t>27- تشبب المشيخة:</w:t>
      </w:r>
      <w:bookmarkEnd w:id="71"/>
      <w:bookmarkEnd w:id="72"/>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ابن عباس </w:t>
      </w:r>
      <w:r w:rsidR="007D639C" w:rsidRPr="007D639C">
        <w:rPr>
          <w:rStyle w:val="7Char"/>
          <w:rFonts w:cs="CTraditional Arabic" w:hint="cs"/>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يكون قوم يخضبون في آخر الزمان بالسواد كحواصل الحمام، لا يريحون رائحة الجنة</w:t>
      </w:r>
      <w:r w:rsidRPr="006C76CB">
        <w:rPr>
          <w:rStyle w:val="7Char"/>
          <w:rFonts w:hint="eastAsia"/>
          <w:rtl/>
        </w:rPr>
        <w:t>»</w:t>
      </w:r>
      <w:r w:rsidRPr="006C76CB">
        <w:rPr>
          <w:rStyle w:val="7Char"/>
          <w:rFonts w:hint="cs"/>
          <w:rtl/>
        </w:rPr>
        <w:t xml:space="preserve"> أخرجه أحمد.</w:t>
      </w:r>
    </w:p>
    <w:p w:rsidR="00B80877" w:rsidRPr="00B80877" w:rsidRDefault="00B80877" w:rsidP="004F45AC">
      <w:pPr>
        <w:pStyle w:val="20"/>
        <w:keepNext/>
        <w:rPr>
          <w:rtl/>
        </w:rPr>
      </w:pPr>
      <w:bookmarkStart w:id="73" w:name="_Toc502954438"/>
      <w:bookmarkStart w:id="74" w:name="_Toc466738286"/>
      <w:r w:rsidRPr="00B80877">
        <w:rPr>
          <w:rFonts w:hint="cs"/>
          <w:rtl/>
        </w:rPr>
        <w:t>28- كثرة الشح:</w:t>
      </w:r>
      <w:bookmarkEnd w:id="73"/>
      <w:bookmarkEnd w:id="74"/>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أبي هريرة </w:t>
      </w:r>
      <w:r w:rsidR="007D639C" w:rsidRPr="007D639C">
        <w:rPr>
          <w:rStyle w:val="7Char"/>
          <w:rFonts w:cs="CTraditional Arabic"/>
          <w:rtl/>
        </w:rPr>
        <w:t>س</w:t>
      </w:r>
      <w:r w:rsidRPr="006C76CB">
        <w:rPr>
          <w:rStyle w:val="7Char"/>
          <w:rFonts w:hint="cs"/>
          <w:rtl/>
        </w:rPr>
        <w:t xml:space="preserve"> عن النبي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يتقارب الزمان، وينقص العمل، ويلقى الشح</w:t>
      </w:r>
      <w:r w:rsidRPr="006C76CB">
        <w:rPr>
          <w:rStyle w:val="7Char"/>
          <w:rFonts w:hint="eastAsia"/>
          <w:rtl/>
        </w:rPr>
        <w:t>»</w:t>
      </w:r>
      <w:r w:rsidRPr="006C76CB">
        <w:rPr>
          <w:rStyle w:val="7Char"/>
          <w:rFonts w:hint="cs"/>
          <w:rtl/>
        </w:rPr>
        <w:t xml:space="preserve"> رواه البخاري. </w:t>
      </w:r>
    </w:p>
    <w:p w:rsidR="00B80877" w:rsidRPr="006C76CB" w:rsidRDefault="00B80877" w:rsidP="004F45AC">
      <w:pPr>
        <w:pStyle w:val="20"/>
        <w:keepNext/>
        <w:spacing w:before="0"/>
        <w:rPr>
          <w:rStyle w:val="7Char"/>
          <w:rtl/>
        </w:rPr>
      </w:pPr>
      <w:bookmarkStart w:id="75" w:name="_Toc466738287"/>
      <w:r w:rsidRPr="00BF7A71">
        <w:rPr>
          <w:rFonts w:hint="cs"/>
          <w:rtl/>
        </w:rPr>
        <w:t>29- كثرة التجارة</w:t>
      </w:r>
      <w:r w:rsidRPr="006C76CB">
        <w:rPr>
          <w:rStyle w:val="7Char"/>
          <w:rFonts w:hint="cs"/>
          <w:rtl/>
        </w:rPr>
        <w:t>:</w:t>
      </w:r>
      <w:bookmarkEnd w:id="75"/>
      <w:r w:rsidRPr="006C76CB">
        <w:rPr>
          <w:rStyle w:val="7Cha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روى الإمام أحمد والحاكم عن عبد الله بن مسعود </w:t>
      </w:r>
      <w:r w:rsidR="007D639C" w:rsidRPr="007D639C">
        <w:rPr>
          <w:rStyle w:val="7Char"/>
          <w:rFonts w:cs="CTraditional Arabic"/>
          <w:rtl/>
        </w:rPr>
        <w:t>س</w:t>
      </w:r>
      <w:r w:rsidRPr="006C76CB">
        <w:rPr>
          <w:rStyle w:val="7Char"/>
          <w:rFonts w:hint="cs"/>
          <w:rtl/>
        </w:rPr>
        <w:t xml:space="preserve"> عن النبي </w:t>
      </w:r>
      <w:r w:rsidR="007D639C" w:rsidRPr="007D639C">
        <w:rPr>
          <w:rStyle w:val="7Char"/>
          <w:rFonts w:cs="CTraditional Arabic"/>
          <w:rtl/>
        </w:rPr>
        <w:t>ج</w:t>
      </w:r>
      <w:r w:rsidRPr="006C76CB">
        <w:rPr>
          <w:rStyle w:val="7Char"/>
          <w:rFonts w:hint="cs"/>
          <w:rtl/>
        </w:rPr>
        <w:t xml:space="preserve"> أنه قال: </w:t>
      </w:r>
      <w:r w:rsidRPr="006C76CB">
        <w:rPr>
          <w:rStyle w:val="7Char"/>
          <w:rFonts w:hint="eastAsia"/>
          <w:rtl/>
        </w:rPr>
        <w:t>«</w:t>
      </w:r>
      <w:r w:rsidRPr="009515FD">
        <w:rPr>
          <w:rStyle w:val="4Char"/>
          <w:rFonts w:hint="cs"/>
          <w:rtl/>
        </w:rPr>
        <w:t>بين يدي الساعة تسليم الخاصة، وفشو التجارة حتى تشارك المرأة زوجها في التجارة</w:t>
      </w:r>
      <w:r w:rsidRPr="006C76CB">
        <w:rPr>
          <w:rStyle w:val="7Char"/>
          <w:rFonts w:hint="eastAsia"/>
          <w:rtl/>
        </w:rPr>
        <w:t>»</w:t>
      </w:r>
      <w:r w:rsidRPr="006C76CB">
        <w:rPr>
          <w:rStyle w:val="7Char"/>
          <w:rFonts w:hint="cs"/>
          <w:rtl/>
        </w:rPr>
        <w:t>.</w:t>
      </w:r>
    </w:p>
    <w:p w:rsidR="00B80877" w:rsidRPr="00B80877" w:rsidRDefault="00B80877" w:rsidP="004F45AC">
      <w:pPr>
        <w:pStyle w:val="20"/>
        <w:keepNext/>
        <w:rPr>
          <w:rtl/>
        </w:rPr>
      </w:pPr>
      <w:bookmarkStart w:id="76" w:name="_Toc502954439"/>
      <w:bookmarkStart w:id="77" w:name="_Toc466738288"/>
      <w:r w:rsidRPr="00B80877">
        <w:rPr>
          <w:rFonts w:hint="cs"/>
          <w:rtl/>
        </w:rPr>
        <w:t>30- كثرة الزلازل:</w:t>
      </w:r>
      <w:bookmarkEnd w:id="76"/>
      <w:bookmarkEnd w:id="77"/>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أبي هريرة </w:t>
      </w:r>
      <w:r w:rsidR="007D639C" w:rsidRPr="007D639C">
        <w:rPr>
          <w:rStyle w:val="7Char"/>
          <w:rFonts w:cs="CTraditional Arabic"/>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لا تقوم الساعة حتى تكثر الزلازل</w:t>
      </w:r>
      <w:r w:rsidRPr="006C76CB">
        <w:rPr>
          <w:rStyle w:val="7Char"/>
          <w:rFonts w:hint="eastAsia"/>
          <w:rtl/>
        </w:rPr>
        <w:t>»</w:t>
      </w:r>
      <w:r w:rsidRPr="006C76CB">
        <w:rPr>
          <w:rStyle w:val="7Char"/>
          <w:rFonts w:hint="cs"/>
          <w:rtl/>
        </w:rPr>
        <w:t xml:space="preserve"> أخرجه البخاري. </w:t>
      </w:r>
    </w:p>
    <w:p w:rsidR="00B80877" w:rsidRPr="00B80877" w:rsidRDefault="00B80877" w:rsidP="004F45AC">
      <w:pPr>
        <w:pStyle w:val="20"/>
        <w:keepNext/>
        <w:rPr>
          <w:rtl/>
        </w:rPr>
      </w:pPr>
      <w:bookmarkStart w:id="78" w:name="_Toc502954440"/>
      <w:bookmarkStart w:id="79" w:name="_Toc466738289"/>
      <w:r w:rsidRPr="00B80877">
        <w:rPr>
          <w:rFonts w:hint="cs"/>
          <w:rtl/>
        </w:rPr>
        <w:t>31- ظهور الخسف والمسخ والقذف:</w:t>
      </w:r>
      <w:bookmarkEnd w:id="78"/>
      <w:bookmarkEnd w:id="79"/>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عن عائشة -</w:t>
      </w:r>
      <w:r w:rsidR="007D639C" w:rsidRPr="007D639C">
        <w:rPr>
          <w:rStyle w:val="7Char"/>
          <w:rFonts w:cs="CTraditional Arabic" w:hint="cs"/>
          <w:rtl/>
        </w:rPr>
        <w:t>ل</w:t>
      </w:r>
      <w:r w:rsidRPr="006C76CB">
        <w:rPr>
          <w:rStyle w:val="7Char"/>
          <w:rFonts w:hint="cs"/>
          <w:rtl/>
        </w:rPr>
        <w:t xml:space="preserve">- قالت: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يكون في آخر هذه الأمة خسف ومسخ وقذف</w:t>
      </w:r>
      <w:r w:rsidRPr="006C76CB">
        <w:rPr>
          <w:rStyle w:val="7Char"/>
          <w:rFonts w:hint="cs"/>
          <w:rtl/>
        </w:rPr>
        <w:t xml:space="preserve">. قالت: قلت: يا رسول الله، أنهلك وفينا </w:t>
      </w:r>
      <w:r w:rsidRPr="006C76CB">
        <w:rPr>
          <w:rStyle w:val="7Char"/>
          <w:rFonts w:hint="cs"/>
          <w:rtl/>
        </w:rPr>
        <w:lastRenderedPageBreak/>
        <w:t xml:space="preserve">الصالحون؟ قال: </w:t>
      </w:r>
      <w:r w:rsidRPr="009515FD">
        <w:rPr>
          <w:rStyle w:val="4Char"/>
          <w:rFonts w:hint="cs"/>
          <w:rtl/>
        </w:rPr>
        <w:t>نعم إذا ظهر الخبث</w:t>
      </w:r>
      <w:r w:rsidRPr="00F95BE0">
        <w:rPr>
          <w:rStyle w:val="7Char"/>
          <w:rFonts w:hint="cs"/>
          <w:rtl/>
        </w:rPr>
        <w:t>»</w:t>
      </w:r>
      <w:r w:rsidRPr="009515FD">
        <w:rPr>
          <w:rStyle w:val="4Char"/>
          <w:rFonts w:hint="cs"/>
          <w:rtl/>
        </w:rPr>
        <w:t xml:space="preserve"> </w:t>
      </w:r>
      <w:r w:rsidRPr="006C76CB">
        <w:rPr>
          <w:rStyle w:val="7Char"/>
          <w:rFonts w:hint="cs"/>
          <w:rtl/>
        </w:rPr>
        <w:t>رواه الترمذي وصححه الألباني في صحيح الجامع.</w:t>
      </w:r>
    </w:p>
    <w:p w:rsidR="00B80877" w:rsidRPr="006C76CB" w:rsidRDefault="00B80877" w:rsidP="004F45AC">
      <w:pPr>
        <w:widowControl w:val="0"/>
        <w:ind w:firstLine="397"/>
        <w:jc w:val="both"/>
        <w:rPr>
          <w:rStyle w:val="7Char"/>
          <w:rtl/>
        </w:rPr>
      </w:pPr>
      <w:r w:rsidRPr="006C76CB">
        <w:rPr>
          <w:rStyle w:val="7Char"/>
          <w:rFonts w:hint="cs"/>
          <w:rtl/>
        </w:rPr>
        <w:t xml:space="preserve">* وقد جاء الوعيد للعصاة من أهل المعازف, وشاربي الخمور بالخسف, والمسخ, والقذف. </w:t>
      </w:r>
    </w:p>
    <w:p w:rsidR="00B80877" w:rsidRPr="006C76CB" w:rsidRDefault="00B80877" w:rsidP="004F45AC">
      <w:pPr>
        <w:widowControl w:val="0"/>
        <w:ind w:firstLine="397"/>
        <w:jc w:val="both"/>
        <w:rPr>
          <w:rStyle w:val="7Char"/>
          <w:rtl/>
        </w:rPr>
      </w:pPr>
      <w:r w:rsidRPr="006C76CB">
        <w:rPr>
          <w:rStyle w:val="7Char"/>
          <w:rFonts w:hint="cs"/>
          <w:rtl/>
        </w:rPr>
        <w:t xml:space="preserve">روى الترمذي عن عمران بن حصين </w:t>
      </w:r>
      <w:r w:rsidR="007D639C" w:rsidRPr="007D639C">
        <w:rPr>
          <w:rStyle w:val="7Char"/>
          <w:rFonts w:cs="CTraditional Arabic"/>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 xml:space="preserve">في هذه الأمة, خسف, ومسخ, وقذف، </w:t>
      </w:r>
      <w:r w:rsidRPr="006C76CB">
        <w:rPr>
          <w:rStyle w:val="7Char"/>
          <w:rFonts w:hint="cs"/>
          <w:rtl/>
        </w:rPr>
        <w:t xml:space="preserve">فقال رجل من المسلمين: ومتى ذلك؟ قال: </w:t>
      </w:r>
      <w:r w:rsidRPr="009515FD">
        <w:rPr>
          <w:rStyle w:val="4Char"/>
          <w:rFonts w:hint="cs"/>
          <w:rtl/>
        </w:rPr>
        <w:t>إذا ظهرت القيان والمعازف وشُربت الخمور</w:t>
      </w:r>
      <w:r w:rsidRPr="006C76CB">
        <w:rPr>
          <w:rStyle w:val="7Char"/>
          <w:rFonts w:hint="eastAsia"/>
          <w:rtl/>
        </w:rPr>
        <w:t>»</w:t>
      </w:r>
      <w:r w:rsidRPr="006C76CB">
        <w:rPr>
          <w:rStyle w:val="7Char"/>
          <w:rFonts w:hint="cs"/>
          <w:rtl/>
        </w:rPr>
        <w:t>.</w:t>
      </w:r>
    </w:p>
    <w:p w:rsidR="00B80877" w:rsidRPr="00B80877" w:rsidRDefault="00B80877" w:rsidP="004F45AC">
      <w:pPr>
        <w:pStyle w:val="20"/>
        <w:keepNext/>
        <w:rPr>
          <w:rtl/>
        </w:rPr>
      </w:pPr>
      <w:bookmarkStart w:id="80" w:name="_Toc502954441"/>
      <w:bookmarkStart w:id="81" w:name="_Toc466738290"/>
      <w:r w:rsidRPr="00B80877">
        <w:rPr>
          <w:rFonts w:hint="cs"/>
          <w:rtl/>
        </w:rPr>
        <w:t>32- ذهاب الصالحين:</w:t>
      </w:r>
      <w:bookmarkEnd w:id="80"/>
      <w:bookmarkEnd w:id="81"/>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عبد الله بن عمرو </w:t>
      </w:r>
      <w:r w:rsidR="007D639C" w:rsidRPr="007D639C">
        <w:rPr>
          <w:rStyle w:val="7Char"/>
          <w:rFonts w:cs="CTraditional Arabic"/>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 xml:space="preserve">لا تقوم الساعة حتى يأخذ الله شريطته </w:t>
      </w:r>
      <w:r w:rsidRPr="001B5937">
        <w:rPr>
          <w:rStyle w:val="4Char"/>
          <w:rFonts w:cs="Traditional Arabic" w:hint="cs"/>
          <w:vertAlign w:val="superscript"/>
          <w:rtl/>
        </w:rPr>
        <w:t>(</w:t>
      </w:r>
      <w:r w:rsidRPr="001B5937">
        <w:rPr>
          <w:rStyle w:val="4Char"/>
          <w:rFonts w:cs="Traditional Arabic"/>
          <w:vertAlign w:val="superscript"/>
          <w:rtl/>
        </w:rPr>
        <w:footnoteReference w:id="3"/>
      </w:r>
      <w:r w:rsidRPr="001B5937">
        <w:rPr>
          <w:rStyle w:val="4Char"/>
          <w:rFonts w:cs="Traditional Arabic" w:hint="cs"/>
          <w:vertAlign w:val="superscript"/>
          <w:rtl/>
        </w:rPr>
        <w:t>)</w:t>
      </w:r>
      <w:r w:rsidRPr="009515FD">
        <w:rPr>
          <w:rStyle w:val="4Char"/>
          <w:rFonts w:hint="cs"/>
          <w:rtl/>
        </w:rPr>
        <w:t xml:space="preserve"> من أهل الأرض، فيبقى منها عجاجة </w:t>
      </w:r>
      <w:r w:rsidRPr="001B5937">
        <w:rPr>
          <w:rStyle w:val="4Char"/>
          <w:rFonts w:cs="Traditional Arabic" w:hint="cs"/>
          <w:vertAlign w:val="superscript"/>
          <w:rtl/>
        </w:rPr>
        <w:t>(</w:t>
      </w:r>
      <w:r w:rsidRPr="001B5937">
        <w:rPr>
          <w:rStyle w:val="4Char"/>
          <w:rFonts w:cs="Traditional Arabic"/>
          <w:vertAlign w:val="superscript"/>
          <w:rtl/>
        </w:rPr>
        <w:footnoteReference w:id="4"/>
      </w:r>
      <w:r w:rsidRPr="001B5937">
        <w:rPr>
          <w:rStyle w:val="4Char"/>
          <w:rFonts w:cs="Traditional Arabic" w:hint="cs"/>
          <w:vertAlign w:val="superscript"/>
          <w:rtl/>
        </w:rPr>
        <w:t>)</w:t>
      </w:r>
      <w:r w:rsidRPr="009515FD">
        <w:rPr>
          <w:rStyle w:val="4Char"/>
          <w:rFonts w:hint="cs"/>
          <w:rtl/>
        </w:rPr>
        <w:t xml:space="preserve"> لا يعرفون معروفًا، ولا ينكرون منكرًا</w:t>
      </w:r>
      <w:r w:rsidRPr="006C76CB">
        <w:rPr>
          <w:rStyle w:val="7Char"/>
          <w:rFonts w:hint="eastAsia"/>
          <w:rtl/>
        </w:rPr>
        <w:t>»</w:t>
      </w:r>
      <w:r w:rsidRPr="006C76CB">
        <w:rPr>
          <w:rStyle w:val="7Char"/>
          <w:rFonts w:hint="cs"/>
          <w:rtl/>
        </w:rPr>
        <w:t xml:space="preserve"> رواه أحمد.</w:t>
      </w:r>
    </w:p>
    <w:p w:rsidR="00B80877" w:rsidRPr="00B80877" w:rsidRDefault="00B80877" w:rsidP="004F45AC">
      <w:pPr>
        <w:pStyle w:val="20"/>
        <w:keepNext/>
        <w:rPr>
          <w:rtl/>
        </w:rPr>
      </w:pPr>
      <w:bookmarkStart w:id="82" w:name="_Toc502954442"/>
      <w:bookmarkStart w:id="83" w:name="_Toc466738291"/>
      <w:r w:rsidRPr="00B80877">
        <w:rPr>
          <w:rFonts w:hint="cs"/>
          <w:rtl/>
        </w:rPr>
        <w:t>33- ارتفاع الأسافل:</w:t>
      </w:r>
      <w:bookmarkEnd w:id="82"/>
      <w:bookmarkEnd w:id="83"/>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ما رواه الإمام أحمد عن أبي هريرة </w:t>
      </w:r>
      <w:r w:rsidR="007D639C" w:rsidRPr="007D639C">
        <w:rPr>
          <w:rStyle w:val="7Char"/>
          <w:rFonts w:cs="CTraditional Arabic"/>
          <w:rtl/>
        </w:rPr>
        <w:t>س</w:t>
      </w:r>
      <w:r w:rsidRPr="006C76CB">
        <w:rPr>
          <w:rStyle w:val="7Char"/>
          <w:rFonts w:hint="cs"/>
          <w:rtl/>
        </w:rPr>
        <w:t xml:space="preserve"> قال: قال رسول الله</w:t>
      </w:r>
      <w:r w:rsidR="00BF7A71">
        <w:rPr>
          <w:rStyle w:val="7Char"/>
          <w:rFonts w:hint="cs"/>
          <w:rtl/>
        </w:rPr>
        <w:t xml:space="preserve"> </w:t>
      </w:r>
      <w:r w:rsidR="007D639C" w:rsidRPr="007D639C">
        <w:rPr>
          <w:rStyle w:val="7Char"/>
          <w:rFonts w:cs="CTraditional Arabic" w:hint="cs"/>
          <w:rtl/>
        </w:rPr>
        <w:t>ج</w:t>
      </w:r>
      <w:r w:rsidRPr="006C76CB">
        <w:rPr>
          <w:rStyle w:val="7Char"/>
          <w:rFonts w:hint="cs"/>
          <w:rtl/>
        </w:rPr>
        <w:t xml:space="preserve"> : </w:t>
      </w:r>
      <w:r w:rsidRPr="006C76CB">
        <w:rPr>
          <w:rStyle w:val="7Char"/>
          <w:rFonts w:hint="eastAsia"/>
          <w:rtl/>
        </w:rPr>
        <w:t>«</w:t>
      </w:r>
      <w:r w:rsidRPr="009515FD">
        <w:rPr>
          <w:rStyle w:val="4Char"/>
          <w:rFonts w:hint="cs"/>
          <w:rtl/>
        </w:rPr>
        <w:t xml:space="preserve">إنها ستأتي على الناس سنون خداعة يصدق فيها الكاذب، ويكذب فيها الصادق، ويؤتمن فيها الخائن، ويخون فيها الأمين، وينطق فيها الرويبضة. </w:t>
      </w:r>
      <w:r w:rsidRPr="006C76CB">
        <w:rPr>
          <w:rStyle w:val="7Char"/>
          <w:rFonts w:hint="cs"/>
          <w:rtl/>
        </w:rPr>
        <w:t xml:space="preserve">قيل: وما الرويبضة؟ قال: </w:t>
      </w:r>
      <w:r w:rsidRPr="009515FD">
        <w:rPr>
          <w:rStyle w:val="4Char"/>
          <w:rFonts w:hint="cs"/>
          <w:rtl/>
        </w:rPr>
        <w:t>السفيه يتكلم في أمر العامة</w:t>
      </w:r>
      <w:r w:rsidRPr="006C76CB">
        <w:rPr>
          <w:rStyle w:val="7Char"/>
          <w:rFonts w:hint="eastAsia"/>
          <w:rtl/>
        </w:rPr>
        <w:t>»</w:t>
      </w:r>
      <w:r w:rsidRPr="006C76CB">
        <w:rPr>
          <w:rStyle w:val="7Char"/>
          <w:rFonts w:hint="cs"/>
          <w:rtl/>
        </w:rPr>
        <w:t>.</w:t>
      </w:r>
    </w:p>
    <w:p w:rsidR="00B80877" w:rsidRPr="006C76CB" w:rsidRDefault="00B80877" w:rsidP="004F45AC">
      <w:pPr>
        <w:widowControl w:val="0"/>
        <w:ind w:firstLine="397"/>
        <w:jc w:val="both"/>
        <w:rPr>
          <w:rStyle w:val="7Char"/>
          <w:rtl/>
        </w:rPr>
      </w:pPr>
      <w:r w:rsidRPr="006C76CB">
        <w:rPr>
          <w:rStyle w:val="7Char"/>
          <w:rFonts w:hint="cs"/>
          <w:rtl/>
        </w:rPr>
        <w:t xml:space="preserve">وعن حذيفة بين اليمان </w:t>
      </w:r>
      <w:r w:rsidR="007D639C" w:rsidRPr="007D639C">
        <w:rPr>
          <w:rStyle w:val="7Char"/>
          <w:rFonts w:cs="CTraditional Arabic"/>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 xml:space="preserve">لا تقوم الساعة </w:t>
      </w:r>
      <w:r w:rsidRPr="009515FD">
        <w:rPr>
          <w:rStyle w:val="4Char"/>
          <w:rFonts w:hint="cs"/>
          <w:rtl/>
        </w:rPr>
        <w:lastRenderedPageBreak/>
        <w:t>حتى يكون أسعد الناس بالدنيا لُكع بن لُكع</w:t>
      </w:r>
      <w:r w:rsidRPr="006C76CB">
        <w:rPr>
          <w:rStyle w:val="7Char"/>
          <w:rFonts w:hint="eastAsia"/>
          <w:rtl/>
        </w:rPr>
        <w:t>»</w:t>
      </w:r>
      <w:r w:rsidRPr="006C76CB">
        <w:rPr>
          <w:rStyle w:val="7Char"/>
          <w:rFonts w:hint="cs"/>
          <w:rtl/>
        </w:rPr>
        <w:t xml:space="preserve"> رواه أحمد والترمذي. </w:t>
      </w:r>
    </w:p>
    <w:p w:rsidR="00B80877" w:rsidRPr="006C76CB" w:rsidRDefault="00B80877" w:rsidP="004F45AC">
      <w:pPr>
        <w:widowControl w:val="0"/>
        <w:ind w:firstLine="397"/>
        <w:jc w:val="both"/>
        <w:rPr>
          <w:rStyle w:val="7Char"/>
          <w:rtl/>
        </w:rPr>
      </w:pPr>
      <w:r w:rsidRPr="004F45AC">
        <w:rPr>
          <w:rStyle w:val="8Char"/>
          <w:rFonts w:hint="cs"/>
          <w:rtl/>
        </w:rPr>
        <w:t>واللكع عند العرب:</w:t>
      </w:r>
      <w:r w:rsidRPr="006C76CB">
        <w:rPr>
          <w:rStyle w:val="7Char"/>
          <w:rFonts w:hint="cs"/>
          <w:rtl/>
        </w:rPr>
        <w:t xml:space="preserve"> العبد ثم استعمل في الحمق والذم وهو اللئيم، وقد يطلق على الصغير، فإن أطلق على الكبير أريد به صغير العلم والعقل. </w:t>
      </w:r>
    </w:p>
    <w:p w:rsidR="00B80877" w:rsidRPr="00B80877" w:rsidRDefault="00B80877" w:rsidP="004F45AC">
      <w:pPr>
        <w:pStyle w:val="20"/>
        <w:keepNext/>
        <w:rPr>
          <w:rtl/>
        </w:rPr>
      </w:pPr>
      <w:bookmarkStart w:id="84" w:name="_Toc502954443"/>
      <w:bookmarkStart w:id="85" w:name="_Toc466738292"/>
      <w:r w:rsidRPr="00B80877">
        <w:rPr>
          <w:rFonts w:hint="cs"/>
          <w:rtl/>
        </w:rPr>
        <w:t>34- أن تكون التحية للمعرفة:</w:t>
      </w:r>
      <w:bookmarkEnd w:id="84"/>
      <w:bookmarkEnd w:id="85"/>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ابن مسعود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إن من أشراط الساعة أن يسلم الرجل على الرجل لا يسلم عليه إلا للمعرفة</w:t>
      </w:r>
      <w:r w:rsidRPr="006C76CB">
        <w:rPr>
          <w:rStyle w:val="7Char"/>
          <w:rFonts w:hint="eastAsia"/>
          <w:rtl/>
        </w:rPr>
        <w:t>»</w:t>
      </w:r>
      <w:r w:rsidRPr="006C76CB">
        <w:rPr>
          <w:rStyle w:val="7Char"/>
          <w:rFonts w:hint="cs"/>
          <w:rtl/>
        </w:rPr>
        <w:t xml:space="preserve"> رواه أحمد.</w:t>
      </w:r>
    </w:p>
    <w:p w:rsidR="00B80877" w:rsidRPr="00B80877" w:rsidRDefault="00B80877" w:rsidP="004F45AC">
      <w:pPr>
        <w:pStyle w:val="20"/>
        <w:keepNext/>
        <w:rPr>
          <w:rtl/>
        </w:rPr>
      </w:pPr>
      <w:bookmarkStart w:id="86" w:name="_Toc502954444"/>
      <w:bookmarkStart w:id="87" w:name="_Toc466738293"/>
      <w:r w:rsidRPr="00B80877">
        <w:rPr>
          <w:rFonts w:hint="cs"/>
          <w:rtl/>
        </w:rPr>
        <w:t>35- التماس العلم من الأصاغر:</w:t>
      </w:r>
      <w:bookmarkEnd w:id="86"/>
      <w:bookmarkEnd w:id="87"/>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روى الإمام عبد الله بن المبارك بسنده عن أبي أمية الجمحي </w:t>
      </w:r>
      <w:r w:rsidR="007D639C" w:rsidRPr="007D639C">
        <w:rPr>
          <w:rStyle w:val="7Char"/>
          <w:rFonts w:cs="CTraditional Arabic"/>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إن من أشراط الساعة ثلاثًا: إحداهن أن يلتمس العلم عند الأصاغر</w:t>
      </w:r>
      <w:r w:rsidRPr="006C76CB">
        <w:rPr>
          <w:rStyle w:val="7Char"/>
          <w:rFonts w:hint="eastAsia"/>
          <w:rtl/>
        </w:rPr>
        <w:t>»</w:t>
      </w:r>
      <w:r w:rsidRPr="006C76CB">
        <w:rPr>
          <w:rStyle w:val="7Char"/>
          <w:rFonts w:hint="cs"/>
          <w:rtl/>
        </w:rPr>
        <w:t xml:space="preserve"> صحيح الجامع.</w:t>
      </w:r>
    </w:p>
    <w:p w:rsidR="00B80877" w:rsidRPr="006C76CB" w:rsidRDefault="00B80877" w:rsidP="004F45AC">
      <w:pPr>
        <w:widowControl w:val="0"/>
        <w:ind w:firstLine="397"/>
        <w:jc w:val="both"/>
        <w:rPr>
          <w:rStyle w:val="7Char"/>
          <w:rtl/>
        </w:rPr>
      </w:pPr>
      <w:r w:rsidRPr="006C76CB">
        <w:rPr>
          <w:rStyle w:val="7Char"/>
          <w:rFonts w:hint="cs"/>
          <w:rtl/>
        </w:rPr>
        <w:t>وسئل الإمام عبد الله بن المبارك عن الأصاغر؟ فقال: الذين يقولون برأيهم, فأما صغير يروي عنه كبير فليس بصغير ... وقال أيضًا: أتاهم العلم من قبل أصاغرهم يعني أهل البدع.</w:t>
      </w:r>
    </w:p>
    <w:p w:rsidR="00B80877" w:rsidRPr="00B80877" w:rsidRDefault="00B80877" w:rsidP="004F45AC">
      <w:pPr>
        <w:pStyle w:val="20"/>
        <w:keepNext/>
        <w:rPr>
          <w:rtl/>
        </w:rPr>
      </w:pPr>
      <w:bookmarkStart w:id="88" w:name="_Toc502954445"/>
      <w:bookmarkStart w:id="89" w:name="_Toc466738294"/>
      <w:r w:rsidRPr="00B80877">
        <w:rPr>
          <w:rFonts w:hint="cs"/>
          <w:rtl/>
        </w:rPr>
        <w:t>36- ظهور الكاسيات العاريات:</w:t>
      </w:r>
      <w:bookmarkEnd w:id="88"/>
      <w:bookmarkEnd w:id="89"/>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أبي هريرة </w:t>
      </w:r>
      <w:r w:rsidR="007D639C" w:rsidRPr="007D639C">
        <w:rPr>
          <w:rStyle w:val="7Char"/>
          <w:rFonts w:cs="CTraditional Arabic"/>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صنفان من أهل النار لم أرهما: قوم معهم سياط كأذناب البقر يضربون بها الناس، ونساء كاسيات عاريات مميلات مائلات، رؤوسهن كأسنمة البخت المائلة, لا يدخلن الجنة ولا يجدن ريحها، وإن ريحها ليوجد من مسيرة كذا وكذا</w:t>
      </w:r>
      <w:r w:rsidRPr="006C76CB">
        <w:rPr>
          <w:rStyle w:val="7Char"/>
          <w:rFonts w:hint="eastAsia"/>
          <w:rtl/>
        </w:rPr>
        <w:t>»</w:t>
      </w:r>
      <w:r w:rsidRPr="006C76CB">
        <w:rPr>
          <w:rStyle w:val="7Char"/>
          <w:rFonts w:hint="cs"/>
          <w:rtl/>
        </w:rPr>
        <w:t xml:space="preserve"> أخرجه مسلم. </w:t>
      </w:r>
    </w:p>
    <w:p w:rsidR="00B80877" w:rsidRPr="00B80877" w:rsidRDefault="00B80877" w:rsidP="004F45AC">
      <w:pPr>
        <w:pStyle w:val="20"/>
        <w:keepNext/>
        <w:rPr>
          <w:rtl/>
        </w:rPr>
      </w:pPr>
      <w:bookmarkStart w:id="90" w:name="_Toc502954446"/>
      <w:bookmarkStart w:id="91" w:name="_Toc466738295"/>
      <w:r w:rsidRPr="00B80877">
        <w:rPr>
          <w:rFonts w:hint="cs"/>
          <w:rtl/>
        </w:rPr>
        <w:lastRenderedPageBreak/>
        <w:t>37- صدق رؤيا المؤمن:</w:t>
      </w:r>
      <w:bookmarkEnd w:id="90"/>
      <w:bookmarkEnd w:id="91"/>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في الصحيحين عن أبي هريرة </w:t>
      </w:r>
      <w:r w:rsidR="007D639C" w:rsidRPr="007D639C">
        <w:rPr>
          <w:rStyle w:val="7Char"/>
          <w:rFonts w:cs="CTraditional Arabic"/>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إذا اقترب الزمان لم تكد رؤيا المسلم تكذب، وأصدقكم رؤيا أصدقكم حديثًا، ورؤيا المسلم جزء من خمس وأربعين جزءًا من النبوة</w:t>
      </w:r>
      <w:r w:rsidRPr="006C76CB">
        <w:rPr>
          <w:rStyle w:val="7Char"/>
          <w:rFonts w:hint="eastAsia"/>
          <w:rtl/>
        </w:rPr>
        <w:t>»</w:t>
      </w:r>
      <w:r w:rsidRPr="006C76CB">
        <w:rPr>
          <w:rStyle w:val="7Char"/>
          <w:rFonts w:hint="cs"/>
          <w:rtl/>
        </w:rPr>
        <w:t xml:space="preserve"> هذا لفظ مسلم.</w:t>
      </w:r>
    </w:p>
    <w:p w:rsidR="00B80877" w:rsidRPr="00B80877" w:rsidRDefault="00B80877" w:rsidP="004F45AC">
      <w:pPr>
        <w:pStyle w:val="20"/>
        <w:keepNext/>
        <w:rPr>
          <w:rtl/>
        </w:rPr>
      </w:pPr>
      <w:bookmarkStart w:id="92" w:name="_Toc502954447"/>
      <w:bookmarkStart w:id="93" w:name="_Toc466738296"/>
      <w:r w:rsidRPr="00B80877">
        <w:rPr>
          <w:rFonts w:hint="cs"/>
          <w:rtl/>
        </w:rPr>
        <w:t>38- كثرة الكتابة وانتشارها:</w:t>
      </w:r>
      <w:bookmarkEnd w:id="92"/>
      <w:bookmarkEnd w:id="93"/>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جاء في حديث ابن مسعود-</w:t>
      </w:r>
      <w:r w:rsidR="007D639C" w:rsidRPr="007D639C">
        <w:rPr>
          <w:rStyle w:val="7Char"/>
          <w:rFonts w:cs="CTraditional Arabic" w:hint="cs"/>
          <w:rtl/>
        </w:rPr>
        <w:t>س</w:t>
      </w:r>
      <w:r w:rsidRPr="006C76CB">
        <w:rPr>
          <w:rStyle w:val="7Char"/>
          <w:rFonts w:hint="cs"/>
          <w:rtl/>
        </w:rPr>
        <w:t xml:space="preserve">- أن النبي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إن بين يدي الساعة ظهور القلم</w:t>
      </w:r>
      <w:r w:rsidRPr="006C76CB">
        <w:rPr>
          <w:rStyle w:val="7Char"/>
          <w:rFonts w:hint="eastAsia"/>
          <w:rtl/>
        </w:rPr>
        <w:t>»</w:t>
      </w:r>
      <w:r w:rsidRPr="006C76CB">
        <w:rPr>
          <w:rStyle w:val="7Char"/>
          <w:rFonts w:hint="cs"/>
          <w:rtl/>
        </w:rPr>
        <w:t xml:space="preserve"> رواه أحمد وقال: إسناده صحيح.</w:t>
      </w:r>
    </w:p>
    <w:p w:rsidR="00B80877" w:rsidRPr="00B80877" w:rsidRDefault="00B80877" w:rsidP="004F45AC">
      <w:pPr>
        <w:pStyle w:val="20"/>
        <w:keepNext/>
        <w:rPr>
          <w:rtl/>
        </w:rPr>
      </w:pPr>
      <w:bookmarkStart w:id="94" w:name="_Toc502954448"/>
      <w:bookmarkStart w:id="95" w:name="_Toc466738297"/>
      <w:r w:rsidRPr="00B80877">
        <w:rPr>
          <w:rFonts w:hint="cs"/>
          <w:rtl/>
        </w:rPr>
        <w:t>39- التهاون بالسنن التي رغَّب فيها الإسلام:</w:t>
      </w:r>
      <w:bookmarkEnd w:id="94"/>
      <w:bookmarkEnd w:id="95"/>
      <w:r w:rsidRPr="00B80877">
        <w:rPr>
          <w:rFonts w:hint="cs"/>
          <w:rtl/>
        </w:rPr>
        <w:t xml:space="preserve"> </w:t>
      </w:r>
    </w:p>
    <w:p w:rsidR="00B80877" w:rsidRPr="006C76CB" w:rsidRDefault="00B80877" w:rsidP="004F45AC">
      <w:pPr>
        <w:widowControl w:val="0"/>
        <w:ind w:firstLine="397"/>
        <w:jc w:val="both"/>
        <w:rPr>
          <w:rStyle w:val="7Char"/>
          <w:rtl/>
        </w:rPr>
      </w:pPr>
      <w:r w:rsidRPr="00BF7A71">
        <w:rPr>
          <w:rStyle w:val="7Char"/>
          <w:rFonts w:hAnsi="Times New Roman" w:hint="cs"/>
          <w:spacing w:val="-4"/>
          <w:rtl/>
        </w:rPr>
        <w:t xml:space="preserve">ومنها التهاون بشعائر الله تعالى, كما جاء في الحديث عن ابن مسعود </w:t>
      </w:r>
      <w:r w:rsidR="007D639C" w:rsidRPr="00BF7A71">
        <w:rPr>
          <w:rStyle w:val="7Char"/>
          <w:rFonts w:hAnsi="Times New Roman" w:cs="CTraditional Arabic"/>
          <w:spacing w:val="-4"/>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إن من أشراط الساعة أن يمرَّ الرجل بالمسجد لا يصلي فيه ركعتين</w:t>
      </w:r>
      <w:r w:rsidRPr="006C76CB">
        <w:rPr>
          <w:rStyle w:val="7Char"/>
          <w:rFonts w:hint="eastAsia"/>
          <w:rtl/>
        </w:rPr>
        <w:t>»</w:t>
      </w:r>
      <w:r w:rsidRPr="006C76CB">
        <w:rPr>
          <w:rStyle w:val="7Char"/>
          <w:rFonts w:hint="cs"/>
          <w:rtl/>
        </w:rPr>
        <w:t xml:space="preserve"> صححه ابن خزيمة، وفي رواية: </w:t>
      </w:r>
      <w:r w:rsidRPr="006C76CB">
        <w:rPr>
          <w:rStyle w:val="7Char"/>
          <w:rFonts w:hint="eastAsia"/>
          <w:rtl/>
        </w:rPr>
        <w:t>«</w:t>
      </w:r>
      <w:r w:rsidRPr="009515FD">
        <w:rPr>
          <w:rStyle w:val="4Char"/>
          <w:rFonts w:hint="cs"/>
          <w:rtl/>
        </w:rPr>
        <w:t>أن يجتاز الرجل بالمسجد فلا يصلي فيه</w:t>
      </w:r>
      <w:r w:rsidRPr="006C76CB">
        <w:rPr>
          <w:rStyle w:val="7Char"/>
          <w:rFonts w:hint="eastAsia"/>
          <w:rtl/>
        </w:rPr>
        <w:t>»</w:t>
      </w:r>
      <w:r w:rsidRPr="006C76CB">
        <w:rPr>
          <w:rStyle w:val="7Char"/>
          <w:rFonts w:hint="cs"/>
          <w:rtl/>
        </w:rPr>
        <w:t xml:space="preserve"> رواه البزار وصححه الهيثمي في مجمع الزوائد.</w:t>
      </w:r>
    </w:p>
    <w:p w:rsidR="00B80877" w:rsidRPr="00B80877" w:rsidRDefault="00B80877" w:rsidP="004F45AC">
      <w:pPr>
        <w:pStyle w:val="20"/>
        <w:keepNext/>
        <w:rPr>
          <w:rtl/>
        </w:rPr>
      </w:pPr>
      <w:bookmarkStart w:id="96" w:name="_Toc502954449"/>
      <w:bookmarkStart w:id="97" w:name="_Toc466738298"/>
      <w:r w:rsidRPr="00B80877">
        <w:rPr>
          <w:rFonts w:hint="cs"/>
          <w:rtl/>
        </w:rPr>
        <w:t>40- انتفاخ الأهلة:</w:t>
      </w:r>
      <w:bookmarkEnd w:id="96"/>
      <w:bookmarkEnd w:id="97"/>
      <w:r w:rsidRPr="00B80877">
        <w:rPr>
          <w:rFonts w:hint="cs"/>
          <w:rtl/>
        </w:rPr>
        <w:t xml:space="preserve"> </w:t>
      </w:r>
    </w:p>
    <w:p w:rsidR="00B80877" w:rsidRPr="00BF7A71" w:rsidRDefault="00B80877" w:rsidP="004F45AC">
      <w:pPr>
        <w:widowControl w:val="0"/>
        <w:ind w:firstLine="397"/>
        <w:jc w:val="both"/>
        <w:rPr>
          <w:rStyle w:val="7Char"/>
          <w:spacing w:val="-4"/>
          <w:rtl/>
        </w:rPr>
      </w:pPr>
      <w:r w:rsidRPr="00BF7A71">
        <w:rPr>
          <w:rStyle w:val="7Char"/>
          <w:rFonts w:hint="cs"/>
          <w:spacing w:val="-4"/>
          <w:rtl/>
        </w:rPr>
        <w:t xml:space="preserve">عن عبد الله بن مسعود </w:t>
      </w:r>
      <w:r w:rsidR="007D639C" w:rsidRPr="00BF7A71">
        <w:rPr>
          <w:rStyle w:val="7Char"/>
          <w:rFonts w:cs="CTraditional Arabic"/>
          <w:spacing w:val="-4"/>
          <w:rtl/>
        </w:rPr>
        <w:t>س</w:t>
      </w:r>
      <w:r w:rsidRPr="00BF7A71">
        <w:rPr>
          <w:rStyle w:val="7Char"/>
          <w:rFonts w:hint="cs"/>
          <w:spacing w:val="-4"/>
          <w:rtl/>
        </w:rPr>
        <w:t xml:space="preserve"> قال: قال رسول الله </w:t>
      </w:r>
      <w:r w:rsidR="007D639C" w:rsidRPr="00BF7A71">
        <w:rPr>
          <w:rStyle w:val="7Char"/>
          <w:rFonts w:cs="CTraditional Arabic"/>
          <w:spacing w:val="-4"/>
          <w:rtl/>
        </w:rPr>
        <w:t>ج</w:t>
      </w:r>
      <w:r w:rsidRPr="00BF7A71">
        <w:rPr>
          <w:rStyle w:val="7Char"/>
          <w:rFonts w:hint="cs"/>
          <w:spacing w:val="-4"/>
          <w:rtl/>
        </w:rPr>
        <w:t xml:space="preserve">: </w:t>
      </w:r>
      <w:r w:rsidRPr="00BF7A71">
        <w:rPr>
          <w:rStyle w:val="7Char"/>
          <w:rFonts w:hint="eastAsia"/>
          <w:spacing w:val="-4"/>
          <w:rtl/>
        </w:rPr>
        <w:t>«</w:t>
      </w:r>
      <w:r w:rsidRPr="00BF7A71">
        <w:rPr>
          <w:rStyle w:val="4Char"/>
          <w:rFonts w:hint="cs"/>
          <w:spacing w:val="-4"/>
          <w:rtl/>
        </w:rPr>
        <w:t>من اقتراب الساعة انتفاخ الأهلة</w:t>
      </w:r>
      <w:r w:rsidRPr="00BF7A71">
        <w:rPr>
          <w:rStyle w:val="7Char"/>
          <w:rFonts w:hint="eastAsia"/>
          <w:spacing w:val="-4"/>
          <w:rtl/>
        </w:rPr>
        <w:t>»</w:t>
      </w:r>
      <w:r w:rsidRPr="00BF7A71">
        <w:rPr>
          <w:rStyle w:val="7Char"/>
          <w:rFonts w:hint="cs"/>
          <w:spacing w:val="-4"/>
          <w:rtl/>
        </w:rPr>
        <w:t xml:space="preserve"> رواه الطبراني في الكبير، وصححه الألباني في صحيح الجامع.</w:t>
      </w:r>
    </w:p>
    <w:p w:rsidR="00B80877" w:rsidRPr="00B80877" w:rsidRDefault="00B80877" w:rsidP="004F45AC">
      <w:pPr>
        <w:pStyle w:val="20"/>
        <w:keepNext/>
        <w:rPr>
          <w:rtl/>
        </w:rPr>
      </w:pPr>
      <w:bookmarkStart w:id="98" w:name="_Toc502954450"/>
      <w:bookmarkStart w:id="99" w:name="_Toc466738299"/>
      <w:r w:rsidRPr="00B80877">
        <w:rPr>
          <w:rFonts w:hint="cs"/>
          <w:rtl/>
        </w:rPr>
        <w:t>41- كثرة الكذب وعدم التثبت في نقل الأخبار:</w:t>
      </w:r>
      <w:bookmarkEnd w:id="98"/>
      <w:bookmarkEnd w:id="99"/>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أبي هريرة </w:t>
      </w:r>
      <w:r w:rsidR="007D639C" w:rsidRPr="007D639C">
        <w:rPr>
          <w:rStyle w:val="7Char"/>
          <w:rFonts w:cs="CTraditional Arabic" w:hint="cs"/>
          <w:rtl/>
        </w:rPr>
        <w:t>س</w:t>
      </w:r>
      <w:r w:rsidRPr="006C76CB">
        <w:rPr>
          <w:rStyle w:val="7Char"/>
          <w:rFonts w:hint="cs"/>
          <w:rtl/>
        </w:rPr>
        <w:t xml:space="preserve"> عن النبي </w:t>
      </w:r>
      <w:r w:rsidR="007D639C" w:rsidRPr="007D639C">
        <w:rPr>
          <w:rStyle w:val="7Char"/>
          <w:rFonts w:cs="CTraditional Arabic"/>
          <w:rtl/>
        </w:rPr>
        <w:t>ج</w:t>
      </w:r>
      <w:r w:rsidRPr="006C76CB">
        <w:rPr>
          <w:rStyle w:val="7Char"/>
          <w:rFonts w:hint="cs"/>
          <w:rtl/>
        </w:rPr>
        <w:t xml:space="preserve"> أنه قال: </w:t>
      </w:r>
      <w:r w:rsidRPr="006C76CB">
        <w:rPr>
          <w:rStyle w:val="7Char"/>
          <w:rFonts w:hint="eastAsia"/>
          <w:rtl/>
        </w:rPr>
        <w:t>«</w:t>
      </w:r>
      <w:r w:rsidRPr="009515FD">
        <w:rPr>
          <w:rStyle w:val="4Char"/>
          <w:rFonts w:hint="cs"/>
          <w:rtl/>
        </w:rPr>
        <w:t>سيكون آخر أمتي أناس يحدثونكم, ما لم تسمعوا أنتم, ولا آباؤكم, فإياكم وإياهم</w:t>
      </w:r>
      <w:r w:rsidRPr="006C76CB">
        <w:rPr>
          <w:rStyle w:val="7Char"/>
          <w:rFonts w:hint="eastAsia"/>
          <w:rtl/>
        </w:rPr>
        <w:t>»</w:t>
      </w:r>
      <w:r w:rsidRPr="006C76CB">
        <w:rPr>
          <w:rStyle w:val="7Char"/>
          <w:rFonts w:hint="cs"/>
          <w:rtl/>
        </w:rPr>
        <w:t xml:space="preserve"> رواه مسلم.</w:t>
      </w:r>
    </w:p>
    <w:p w:rsidR="00B80877" w:rsidRPr="00B80877" w:rsidRDefault="00B80877" w:rsidP="004F45AC">
      <w:pPr>
        <w:pStyle w:val="20"/>
        <w:keepNext/>
        <w:rPr>
          <w:rtl/>
        </w:rPr>
      </w:pPr>
      <w:bookmarkStart w:id="100" w:name="_Toc502954451"/>
      <w:bookmarkStart w:id="101" w:name="_Toc466738300"/>
      <w:r w:rsidRPr="00B80877">
        <w:rPr>
          <w:rFonts w:hint="cs"/>
          <w:rtl/>
        </w:rPr>
        <w:lastRenderedPageBreak/>
        <w:t>42- كثرة شهادة الزور وكتمان شهادة الحق:</w:t>
      </w:r>
      <w:bookmarkEnd w:id="100"/>
      <w:bookmarkEnd w:id="101"/>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جاء في حديث عبد الله بن مسعود </w:t>
      </w:r>
      <w:r w:rsidR="007D639C" w:rsidRPr="007D639C">
        <w:rPr>
          <w:rStyle w:val="7Char"/>
          <w:rFonts w:cs="CTraditional Arabic"/>
          <w:rtl/>
        </w:rPr>
        <w:t>س</w:t>
      </w:r>
      <w:r w:rsidRPr="006C76CB">
        <w:rPr>
          <w:rStyle w:val="7Char"/>
          <w:rFonts w:hint="cs"/>
          <w:rtl/>
        </w:rPr>
        <w:t xml:space="preserve"> قوله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إن بين يدي الساعة شهادة الزور وكتمان شهادة الحق</w:t>
      </w:r>
      <w:r w:rsidRPr="006C76CB">
        <w:rPr>
          <w:rStyle w:val="7Char"/>
          <w:rFonts w:hint="eastAsia"/>
          <w:rtl/>
        </w:rPr>
        <w:t>»</w:t>
      </w:r>
      <w:r w:rsidRPr="006C76CB">
        <w:rPr>
          <w:rStyle w:val="7Char"/>
          <w:rFonts w:hint="cs"/>
          <w:rtl/>
        </w:rPr>
        <w:t xml:space="preserve"> أخرجه أحمد وهو صحيح.</w:t>
      </w:r>
    </w:p>
    <w:p w:rsidR="00B80877" w:rsidRPr="00B80877" w:rsidRDefault="00B80877" w:rsidP="004F45AC">
      <w:pPr>
        <w:pStyle w:val="20"/>
        <w:keepNext/>
        <w:rPr>
          <w:rtl/>
        </w:rPr>
      </w:pPr>
      <w:bookmarkStart w:id="102" w:name="_Toc502954452"/>
      <w:bookmarkStart w:id="103" w:name="_Toc466738301"/>
      <w:r w:rsidRPr="00B80877">
        <w:rPr>
          <w:rFonts w:hint="cs"/>
          <w:rtl/>
        </w:rPr>
        <w:t>43- كثرة النساء وقلة الرجال:</w:t>
      </w:r>
      <w:bookmarkEnd w:id="102"/>
      <w:bookmarkEnd w:id="103"/>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أنس </w:t>
      </w:r>
      <w:r w:rsidR="007D639C" w:rsidRPr="007D639C">
        <w:rPr>
          <w:rStyle w:val="7Char"/>
          <w:rFonts w:cs="CTraditional Arabic" w:hint="cs"/>
          <w:rtl/>
        </w:rPr>
        <w:t>س</w:t>
      </w:r>
      <w:r w:rsidRPr="006C76CB">
        <w:rPr>
          <w:rStyle w:val="7Char"/>
          <w:rFonts w:hint="cs"/>
          <w:rtl/>
        </w:rPr>
        <w:t xml:space="preserve"> قال: لأحدثنكم حديثًا لا يحدثكم أحد بعدي، سمعت رسول الله </w:t>
      </w:r>
      <w:r w:rsidR="007D639C" w:rsidRPr="007D639C">
        <w:rPr>
          <w:rStyle w:val="7Char"/>
          <w:rFonts w:cs="CTraditional Arabic"/>
          <w:rtl/>
        </w:rPr>
        <w:t>ج</w:t>
      </w:r>
      <w:r w:rsidRPr="006C76CB">
        <w:rPr>
          <w:rStyle w:val="7Char"/>
          <w:rFonts w:hint="cs"/>
          <w:rtl/>
        </w:rPr>
        <w:t xml:space="preserve"> يقول: </w:t>
      </w:r>
      <w:r w:rsidRPr="006C76CB">
        <w:rPr>
          <w:rStyle w:val="7Char"/>
          <w:rFonts w:hint="eastAsia"/>
          <w:rtl/>
        </w:rPr>
        <w:t>«</w:t>
      </w:r>
      <w:r w:rsidRPr="009515FD">
        <w:rPr>
          <w:rStyle w:val="4Char"/>
          <w:rFonts w:hint="cs"/>
          <w:rtl/>
        </w:rPr>
        <w:t>من أشراط الساعة أن يقل العلم، ويظهر الجهل، ويظهر الزنا، وتكثر النساء، ويقل الرجال حتى يكون لخمسين امرأة القيم الواحد</w:t>
      </w:r>
      <w:r w:rsidRPr="006C76CB">
        <w:rPr>
          <w:rStyle w:val="7Char"/>
          <w:rFonts w:hint="eastAsia"/>
          <w:rtl/>
        </w:rPr>
        <w:t>»</w:t>
      </w:r>
      <w:r w:rsidRPr="006C76CB">
        <w:rPr>
          <w:rStyle w:val="7Char"/>
          <w:rFonts w:hint="cs"/>
          <w:rtl/>
        </w:rPr>
        <w:t xml:space="preserve"> أخرجه البخاري ومسلم.</w:t>
      </w:r>
    </w:p>
    <w:p w:rsidR="00B80877" w:rsidRPr="00B80877" w:rsidRDefault="00B80877" w:rsidP="004F45AC">
      <w:pPr>
        <w:pStyle w:val="20"/>
        <w:keepNext/>
        <w:rPr>
          <w:rtl/>
        </w:rPr>
      </w:pPr>
      <w:bookmarkStart w:id="104" w:name="_Toc502954453"/>
      <w:bookmarkStart w:id="105" w:name="_Toc466738302"/>
      <w:r w:rsidRPr="00B80877">
        <w:rPr>
          <w:rFonts w:hint="cs"/>
          <w:rtl/>
        </w:rPr>
        <w:t>44- كثرة موت الفجأة:</w:t>
      </w:r>
      <w:bookmarkEnd w:id="104"/>
      <w:bookmarkEnd w:id="105"/>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أنس بن مالك </w:t>
      </w:r>
      <w:r w:rsidR="007D639C" w:rsidRPr="007D639C">
        <w:rPr>
          <w:rStyle w:val="7Char"/>
          <w:rFonts w:cs="CTraditional Arabic"/>
          <w:rtl/>
        </w:rPr>
        <w:t>س</w:t>
      </w:r>
      <w:r w:rsidRPr="006C76CB">
        <w:rPr>
          <w:rStyle w:val="7Char"/>
          <w:rFonts w:hint="cs"/>
          <w:rtl/>
        </w:rPr>
        <w:t xml:space="preserve"> يرفعه أن النبي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إن من أمارات الساعة ... أن يظهر موت الفجأة</w:t>
      </w:r>
      <w:r w:rsidRPr="006C76CB">
        <w:rPr>
          <w:rStyle w:val="7Char"/>
          <w:rFonts w:hint="eastAsia"/>
          <w:rtl/>
        </w:rPr>
        <w:t>»</w:t>
      </w:r>
      <w:r w:rsidRPr="006C76CB">
        <w:rPr>
          <w:rStyle w:val="7Char"/>
          <w:rFonts w:hint="cs"/>
          <w:rtl/>
        </w:rPr>
        <w:t xml:space="preserve"> رواه الطبراني في الأوسط وحسنه الألباني. </w:t>
      </w:r>
    </w:p>
    <w:p w:rsidR="00B80877" w:rsidRPr="00B80877" w:rsidRDefault="00B80877" w:rsidP="004F45AC">
      <w:pPr>
        <w:pStyle w:val="20"/>
        <w:keepNext/>
        <w:rPr>
          <w:rtl/>
        </w:rPr>
      </w:pPr>
      <w:bookmarkStart w:id="106" w:name="_Toc502954454"/>
      <w:bookmarkStart w:id="107" w:name="_Toc466738303"/>
      <w:r w:rsidRPr="00B80877">
        <w:rPr>
          <w:rFonts w:hint="cs"/>
          <w:rtl/>
        </w:rPr>
        <w:t>45- وقوع التناكر بين الناس:</w:t>
      </w:r>
      <w:bookmarkEnd w:id="106"/>
      <w:bookmarkEnd w:id="107"/>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حذيفة </w:t>
      </w:r>
      <w:r w:rsidR="007D639C" w:rsidRPr="007D639C">
        <w:rPr>
          <w:rStyle w:val="7Char"/>
          <w:rFonts w:cs="CTraditional Arabic" w:hint="cs"/>
          <w:rtl/>
        </w:rPr>
        <w:t>س</w:t>
      </w:r>
      <w:r w:rsidRPr="006C76CB">
        <w:rPr>
          <w:rStyle w:val="7Char"/>
          <w:rFonts w:hint="cs"/>
          <w:rtl/>
        </w:rPr>
        <w:t xml:space="preserve"> قال: سئل رسول الله </w:t>
      </w:r>
      <w:r w:rsidR="007D639C" w:rsidRPr="007D639C">
        <w:rPr>
          <w:rStyle w:val="7Char"/>
          <w:rFonts w:cs="CTraditional Arabic"/>
          <w:rtl/>
        </w:rPr>
        <w:t>ج</w:t>
      </w:r>
      <w:r w:rsidRPr="006C76CB">
        <w:rPr>
          <w:rStyle w:val="7Char"/>
          <w:rFonts w:hint="cs"/>
          <w:rtl/>
        </w:rPr>
        <w:t xml:space="preserve"> عن الساعة فقال: </w:t>
      </w:r>
      <w:r w:rsidRPr="006C76CB">
        <w:rPr>
          <w:rStyle w:val="7Char"/>
          <w:rFonts w:hint="eastAsia"/>
          <w:rtl/>
        </w:rPr>
        <w:t>«</w:t>
      </w:r>
      <w:r w:rsidRPr="009515FD">
        <w:rPr>
          <w:rStyle w:val="4Char"/>
          <w:rFonts w:hint="cs"/>
          <w:rtl/>
        </w:rPr>
        <w:t xml:space="preserve">علمها عند ربي لا يجليها لوقتها إلا هو, ولكن أخبركم بمشارطها وما يكون بين يديها فتنة وهرجًا، </w:t>
      </w:r>
      <w:r w:rsidRPr="006C76CB">
        <w:rPr>
          <w:rStyle w:val="7Char"/>
          <w:rFonts w:hint="cs"/>
          <w:rtl/>
        </w:rPr>
        <w:t xml:space="preserve">قالوا: يا رسول الله: الفتنة قد عرفناها، فالهرج ما هو؟ قال: </w:t>
      </w:r>
      <w:r w:rsidRPr="009515FD">
        <w:rPr>
          <w:rStyle w:val="4Char"/>
          <w:rFonts w:hint="cs"/>
          <w:rtl/>
        </w:rPr>
        <w:t>بلسان الحبشة القتل، ويلقى بين الناس التناكر فلا يكاد أحد أن يعرف أحدًا</w:t>
      </w:r>
      <w:r w:rsidRPr="006C76CB">
        <w:rPr>
          <w:rStyle w:val="7Char"/>
          <w:rFonts w:hint="eastAsia"/>
          <w:rtl/>
        </w:rPr>
        <w:t>»</w:t>
      </w:r>
      <w:r w:rsidRPr="006C76CB">
        <w:rPr>
          <w:rStyle w:val="7Char"/>
          <w:rFonts w:hint="cs"/>
          <w:rtl/>
        </w:rPr>
        <w:t xml:space="preserve"> رواه أحمد.</w:t>
      </w:r>
    </w:p>
    <w:p w:rsidR="00B80877" w:rsidRPr="00B80877" w:rsidRDefault="00B80877" w:rsidP="004F45AC">
      <w:pPr>
        <w:pStyle w:val="20"/>
        <w:keepNext/>
        <w:rPr>
          <w:rtl/>
        </w:rPr>
      </w:pPr>
      <w:bookmarkStart w:id="108" w:name="_Toc502954455"/>
      <w:bookmarkStart w:id="109" w:name="_Toc466738304"/>
      <w:r w:rsidRPr="00B80877">
        <w:rPr>
          <w:rFonts w:hint="cs"/>
          <w:rtl/>
        </w:rPr>
        <w:lastRenderedPageBreak/>
        <w:t>46- عودة أرض العرب مروجًا وأنهارًا:</w:t>
      </w:r>
      <w:bookmarkEnd w:id="108"/>
      <w:bookmarkEnd w:id="109"/>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أبي هريرة </w:t>
      </w:r>
      <w:r w:rsidR="007D639C" w:rsidRPr="007D639C">
        <w:rPr>
          <w:rStyle w:val="7Char"/>
          <w:rFonts w:cs="CTraditional Arabic" w:hint="cs"/>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لا تقوم الساعة حتى تعود أرض العرب مروجًا وأنهارًا</w:t>
      </w:r>
      <w:r w:rsidRPr="006C76CB">
        <w:rPr>
          <w:rStyle w:val="7Char"/>
          <w:rFonts w:hint="eastAsia"/>
          <w:rtl/>
        </w:rPr>
        <w:t>»</w:t>
      </w:r>
      <w:r w:rsidRPr="006C76CB">
        <w:rPr>
          <w:rStyle w:val="7Char"/>
          <w:rFonts w:hint="cs"/>
          <w:rtl/>
        </w:rPr>
        <w:t xml:space="preserve"> أخرجه مسلم. </w:t>
      </w:r>
    </w:p>
    <w:p w:rsidR="00B80877" w:rsidRPr="00B80877" w:rsidRDefault="00B80877" w:rsidP="004F45AC">
      <w:pPr>
        <w:pStyle w:val="20"/>
        <w:keepNext/>
        <w:rPr>
          <w:rtl/>
        </w:rPr>
      </w:pPr>
      <w:bookmarkStart w:id="110" w:name="_Toc502954456"/>
      <w:bookmarkStart w:id="111" w:name="_Toc466738305"/>
      <w:r w:rsidRPr="00B80877">
        <w:rPr>
          <w:rFonts w:hint="cs"/>
          <w:rtl/>
        </w:rPr>
        <w:t>47- كثرة المطر وقلة النبات:</w:t>
      </w:r>
      <w:bookmarkEnd w:id="110"/>
      <w:bookmarkEnd w:id="111"/>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أبي هريرة </w:t>
      </w:r>
      <w:r w:rsidR="007D639C" w:rsidRPr="007D639C">
        <w:rPr>
          <w:rStyle w:val="7Char"/>
          <w:rFonts w:cs="CTraditional Arabic"/>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ليست السنة بأن لا تمطروا، ولكن السنة أن تمطروا, وتمطروا ولا تنبت الأرض شيئًا</w:t>
      </w:r>
      <w:r w:rsidRPr="006C76CB">
        <w:rPr>
          <w:rStyle w:val="7Char"/>
          <w:rFonts w:hint="eastAsia"/>
          <w:rtl/>
        </w:rPr>
        <w:t>»</w:t>
      </w:r>
      <w:r w:rsidRPr="006C76CB">
        <w:rPr>
          <w:rStyle w:val="7Char"/>
          <w:rFonts w:hint="cs"/>
          <w:rtl/>
        </w:rPr>
        <w:t xml:space="preserve"> أخرجه مسلم.</w:t>
      </w:r>
    </w:p>
    <w:p w:rsidR="00B80877" w:rsidRPr="006C76CB" w:rsidRDefault="00B80877" w:rsidP="004F45AC">
      <w:pPr>
        <w:widowControl w:val="0"/>
        <w:ind w:firstLine="397"/>
        <w:jc w:val="both"/>
        <w:rPr>
          <w:rStyle w:val="7Char"/>
          <w:rtl/>
        </w:rPr>
      </w:pPr>
      <w:r w:rsidRPr="006C76CB">
        <w:rPr>
          <w:rStyle w:val="7Char"/>
          <w:rFonts w:hint="cs"/>
          <w:rtl/>
        </w:rPr>
        <w:t xml:space="preserve">وعنه أيضًا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 xml:space="preserve">لا تقوم الساعة حتى تمطر السماء </w:t>
      </w:r>
      <w:r w:rsidRPr="00BF7A71">
        <w:rPr>
          <w:rStyle w:val="4Char"/>
          <w:rFonts w:hint="cs"/>
          <w:spacing w:val="-4"/>
          <w:rtl/>
        </w:rPr>
        <w:t>مطرًا, لا تكُنُّ منها بيوت المدر، ولا تكُنُّ منها إلا بيوت الشعر</w:t>
      </w:r>
      <w:r w:rsidRPr="00BF7A71">
        <w:rPr>
          <w:rStyle w:val="7Char"/>
          <w:rFonts w:hint="eastAsia"/>
          <w:spacing w:val="-4"/>
          <w:rtl/>
        </w:rPr>
        <w:t>»</w:t>
      </w:r>
      <w:r w:rsidRPr="00BF7A71">
        <w:rPr>
          <w:rStyle w:val="7Char"/>
          <w:rFonts w:hint="cs"/>
          <w:spacing w:val="-4"/>
          <w:rtl/>
        </w:rPr>
        <w:t xml:space="preserve"> أخرجه أحمد.</w:t>
      </w:r>
    </w:p>
    <w:p w:rsidR="00B80877" w:rsidRPr="00B80877" w:rsidRDefault="00B80877" w:rsidP="004F45AC">
      <w:pPr>
        <w:pStyle w:val="20"/>
        <w:keepNext/>
        <w:rPr>
          <w:rtl/>
        </w:rPr>
      </w:pPr>
      <w:bookmarkStart w:id="112" w:name="_Toc502954457"/>
      <w:bookmarkStart w:id="113" w:name="_Toc466738306"/>
      <w:r w:rsidRPr="00B80877">
        <w:rPr>
          <w:rFonts w:hint="cs"/>
          <w:rtl/>
        </w:rPr>
        <w:t>48- حسر الفرات عن جبل من ذهب:</w:t>
      </w:r>
      <w:bookmarkEnd w:id="112"/>
      <w:bookmarkEnd w:id="113"/>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أبي هريرة </w:t>
      </w:r>
      <w:r w:rsidR="007D639C" w:rsidRPr="007D639C">
        <w:rPr>
          <w:rStyle w:val="7Char"/>
          <w:rFonts w:cs="CTraditional Arabic" w:hint="cs"/>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 xml:space="preserve">لا تقوم الساعة حتى يحسر </w:t>
      </w:r>
      <w:r w:rsidRPr="001B5937">
        <w:rPr>
          <w:rStyle w:val="4Char"/>
          <w:rFonts w:cs="Traditional Arabic" w:hint="cs"/>
          <w:spacing w:val="-4"/>
          <w:vertAlign w:val="superscript"/>
          <w:rtl/>
        </w:rPr>
        <w:t>(</w:t>
      </w:r>
      <w:r w:rsidRPr="001B5937">
        <w:rPr>
          <w:rStyle w:val="4Char"/>
          <w:rFonts w:cs="Traditional Arabic"/>
          <w:spacing w:val="-4"/>
          <w:vertAlign w:val="superscript"/>
          <w:rtl/>
        </w:rPr>
        <w:footnoteReference w:id="5"/>
      </w:r>
      <w:r w:rsidRPr="001B5937">
        <w:rPr>
          <w:rStyle w:val="4Char"/>
          <w:rFonts w:cs="Traditional Arabic" w:hint="cs"/>
          <w:spacing w:val="-4"/>
          <w:vertAlign w:val="superscript"/>
          <w:rtl/>
        </w:rPr>
        <w:t>)</w:t>
      </w:r>
      <w:r w:rsidRPr="00BF7A71">
        <w:rPr>
          <w:rStyle w:val="4Char"/>
          <w:rFonts w:hint="cs"/>
          <w:spacing w:val="-4"/>
          <w:rtl/>
        </w:rPr>
        <w:t xml:space="preserve"> الفرات عن جبل من ذهب يقتتل الناس عليه، فيقتل من كل مائة تسعة وتسعون، ويقول كل رجل منهم: لعلي أكون أنا الذي أنجو</w:t>
      </w:r>
      <w:r w:rsidRPr="00BF7A71">
        <w:rPr>
          <w:rStyle w:val="7Char"/>
          <w:rFonts w:hint="eastAsia"/>
          <w:spacing w:val="-4"/>
          <w:rtl/>
        </w:rPr>
        <w:t>»</w:t>
      </w:r>
      <w:r w:rsidRPr="00BF7A71">
        <w:rPr>
          <w:rStyle w:val="7Char"/>
          <w:rFonts w:hint="cs"/>
          <w:spacing w:val="-4"/>
          <w:rtl/>
        </w:rPr>
        <w:t xml:space="preserve"> رواه البخاري ومسلم.</w:t>
      </w:r>
    </w:p>
    <w:p w:rsidR="00B80877" w:rsidRPr="006C76CB" w:rsidRDefault="00B80877" w:rsidP="004F45AC">
      <w:pPr>
        <w:widowControl w:val="0"/>
        <w:ind w:firstLine="397"/>
        <w:jc w:val="both"/>
        <w:rPr>
          <w:rStyle w:val="7Char"/>
          <w:rtl/>
        </w:rPr>
      </w:pPr>
      <w:r w:rsidRPr="006C76CB">
        <w:rPr>
          <w:rStyle w:val="7Char"/>
          <w:rFonts w:hint="cs"/>
          <w:rtl/>
        </w:rPr>
        <w:t xml:space="preserve">وعن أبي هريرة </w:t>
      </w:r>
      <w:r w:rsidR="007D639C" w:rsidRPr="007D639C">
        <w:rPr>
          <w:rStyle w:val="7Char"/>
          <w:rFonts w:cs="CTraditional Arabic"/>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يوشك الفرات أن يحسر عن كنز من ذهب، فمن حضره فلا يأخذ منه شيئًا</w:t>
      </w:r>
      <w:r w:rsidRPr="006C76CB">
        <w:rPr>
          <w:rStyle w:val="7Char"/>
          <w:rFonts w:hint="eastAsia"/>
          <w:rtl/>
        </w:rPr>
        <w:t>»</w:t>
      </w:r>
      <w:r w:rsidRPr="006C76CB">
        <w:rPr>
          <w:rStyle w:val="7Char"/>
          <w:rFonts w:hint="cs"/>
          <w:rtl/>
        </w:rPr>
        <w:t xml:space="preserve"> رواه مسلم.</w:t>
      </w:r>
    </w:p>
    <w:p w:rsidR="00B80877" w:rsidRPr="00B80877" w:rsidRDefault="00B80877" w:rsidP="004F45AC">
      <w:pPr>
        <w:pStyle w:val="20"/>
        <w:keepNext/>
        <w:rPr>
          <w:rtl/>
        </w:rPr>
      </w:pPr>
      <w:bookmarkStart w:id="114" w:name="_Toc502954458"/>
      <w:bookmarkStart w:id="115" w:name="_Toc466738307"/>
      <w:r w:rsidRPr="00B80877">
        <w:rPr>
          <w:rFonts w:hint="cs"/>
          <w:rtl/>
        </w:rPr>
        <w:t>49- كلام السباع والجمادات للإنس:</w:t>
      </w:r>
      <w:bookmarkEnd w:id="114"/>
      <w:bookmarkEnd w:id="115"/>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جاء في الحديث عن أبي هريرة -</w:t>
      </w:r>
      <w:r w:rsidR="007D639C" w:rsidRPr="007D639C">
        <w:rPr>
          <w:rStyle w:val="7Char"/>
          <w:rFonts w:cs="CTraditional Arabic" w:hint="cs"/>
          <w:rtl/>
        </w:rPr>
        <w:t>س</w:t>
      </w:r>
      <w:r w:rsidRPr="006C76CB">
        <w:rPr>
          <w:rStyle w:val="7Char"/>
          <w:rFonts w:hint="cs"/>
          <w:rtl/>
        </w:rPr>
        <w:t xml:space="preserve">- قال: </w:t>
      </w:r>
      <w:r w:rsidRPr="006C76CB">
        <w:rPr>
          <w:rStyle w:val="7Char"/>
          <w:rFonts w:hint="eastAsia"/>
          <w:rtl/>
        </w:rPr>
        <w:t>«</w:t>
      </w:r>
      <w:r w:rsidRPr="006C76CB">
        <w:rPr>
          <w:rStyle w:val="7Char"/>
          <w:rFonts w:hint="cs"/>
          <w:rtl/>
        </w:rPr>
        <w:t xml:space="preserve">جاء ذئب إلى راعي الغنم فأخذ منها شاة، فطلبه الراعي حتى انتزعها منه. قال: فصعد الذئب على تلٍ </w:t>
      </w:r>
      <w:r w:rsidRPr="006C76CB">
        <w:rPr>
          <w:rStyle w:val="7Char"/>
          <w:rFonts w:hint="cs"/>
          <w:rtl/>
        </w:rPr>
        <w:lastRenderedPageBreak/>
        <w:t>فأقعي واستذفر فقال: عمدت إلى رزق رزقنيه الله -</w:t>
      </w:r>
      <w:r w:rsidR="00BF7A71">
        <w:rPr>
          <w:rStyle w:val="7Char"/>
          <w:rFonts w:cs="CTraditional Arabic" w:hint="cs"/>
          <w:rtl/>
        </w:rPr>
        <w:t>ﻷ</w:t>
      </w:r>
      <w:r w:rsidRPr="006C76CB">
        <w:rPr>
          <w:rStyle w:val="7Char"/>
          <w:rFonts w:hint="cs"/>
          <w:rtl/>
        </w:rPr>
        <w:t xml:space="preserve">- انتزعته مني. فقال الرجل: تالله إن رأيت كاليوم ذئبًا يتكلم. قال الذئب: أعجب من هذا رجل في النخلات بين الحرتين يخبركم بما مضى وبما هو كائن بعدكم. وكان الرجل يهوديًا. فجاء الرجل إلى النبي </w:t>
      </w:r>
      <w:r w:rsidR="007D639C" w:rsidRPr="007D639C">
        <w:rPr>
          <w:rStyle w:val="7Char"/>
          <w:rFonts w:cs="CTraditional Arabic"/>
          <w:rtl/>
        </w:rPr>
        <w:t>ج</w:t>
      </w:r>
      <w:r w:rsidRPr="006C76CB">
        <w:rPr>
          <w:rStyle w:val="7Char"/>
          <w:rFonts w:hint="cs"/>
          <w:rtl/>
        </w:rPr>
        <w:t xml:space="preserve"> وأخبره، فصدقه النبي </w:t>
      </w:r>
      <w:r w:rsidR="007D639C" w:rsidRPr="007D639C">
        <w:rPr>
          <w:rStyle w:val="7Char"/>
          <w:rFonts w:cs="CTraditional Arabic"/>
          <w:rtl/>
        </w:rPr>
        <w:t>ج</w:t>
      </w:r>
      <w:r w:rsidRPr="006C76CB">
        <w:rPr>
          <w:rStyle w:val="7Char"/>
          <w:rFonts w:hint="cs"/>
          <w:rtl/>
        </w:rPr>
        <w:t xml:space="preserve"> ثم قال </w:t>
      </w:r>
      <w:r w:rsidRPr="00BF7A71">
        <w:rPr>
          <w:rStyle w:val="7Char"/>
          <w:rFonts w:hint="cs"/>
          <w:spacing w:val="-4"/>
          <w:rtl/>
        </w:rPr>
        <w:t xml:space="preserve">النبي </w:t>
      </w:r>
      <w:r w:rsidR="007D639C" w:rsidRPr="00BF7A71">
        <w:rPr>
          <w:rStyle w:val="7Char"/>
          <w:rFonts w:cs="CTraditional Arabic"/>
          <w:spacing w:val="-4"/>
          <w:rtl/>
        </w:rPr>
        <w:t>ج</w:t>
      </w:r>
      <w:r w:rsidRPr="00BF7A71">
        <w:rPr>
          <w:rStyle w:val="7Char"/>
          <w:rFonts w:hint="cs"/>
          <w:spacing w:val="-4"/>
          <w:rtl/>
        </w:rPr>
        <w:t xml:space="preserve">: </w:t>
      </w:r>
      <w:r w:rsidRPr="00BF7A71">
        <w:rPr>
          <w:rStyle w:val="4Char"/>
          <w:rFonts w:hint="cs"/>
          <w:spacing w:val="-4"/>
          <w:rtl/>
        </w:rPr>
        <w:t>إنها أمارة من أمارات بين يدي الساعة، قد أوشك الرجل أن يخرج فلا يرجع حتى تحدثه نعلاه وسوطه ما أحدث أهله من بعده</w:t>
      </w:r>
      <w:r w:rsidRPr="00BF7A71">
        <w:rPr>
          <w:rStyle w:val="7Char"/>
          <w:rFonts w:hint="eastAsia"/>
          <w:spacing w:val="-4"/>
          <w:rtl/>
        </w:rPr>
        <w:t>»</w:t>
      </w:r>
      <w:r w:rsidRPr="00BF7A71">
        <w:rPr>
          <w:rStyle w:val="7Char"/>
          <w:rFonts w:hint="cs"/>
          <w:spacing w:val="-4"/>
          <w:rtl/>
        </w:rPr>
        <w:t xml:space="preserve"> رواه الإمام أحمد.</w:t>
      </w:r>
    </w:p>
    <w:p w:rsidR="00B80877" w:rsidRPr="006C76CB" w:rsidRDefault="00B80877" w:rsidP="004F45AC">
      <w:pPr>
        <w:widowControl w:val="0"/>
        <w:ind w:firstLine="397"/>
        <w:jc w:val="both"/>
        <w:rPr>
          <w:rStyle w:val="7Char"/>
          <w:rtl/>
        </w:rPr>
      </w:pPr>
      <w:r w:rsidRPr="006C76CB">
        <w:rPr>
          <w:rStyle w:val="7Char"/>
          <w:rFonts w:hint="cs"/>
          <w:rtl/>
        </w:rPr>
        <w:t xml:space="preserve">وفي رواية له عن أبي سعيد الخدري فذكر القصة إلى أن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صدق والذي نفسي بيده لا تقوم الساعة حتى تكلم السباع الإنس، ويكلم الرجل عذبة سوطه وشراك نعله، ويخبره فخذه بما أحدث أهله من بعده</w:t>
      </w:r>
      <w:r w:rsidRPr="006C76CB">
        <w:rPr>
          <w:rStyle w:val="7Char"/>
          <w:rFonts w:hint="eastAsia"/>
          <w:rtl/>
        </w:rPr>
        <w:t>»</w:t>
      </w:r>
      <w:r w:rsidRPr="006C76CB">
        <w:rPr>
          <w:rStyle w:val="7Char"/>
          <w:rFonts w:hint="cs"/>
          <w:rtl/>
        </w:rPr>
        <w:t>.</w:t>
      </w:r>
    </w:p>
    <w:p w:rsidR="00B80877" w:rsidRPr="00B80877" w:rsidRDefault="00B80877" w:rsidP="004F45AC">
      <w:pPr>
        <w:pStyle w:val="20"/>
        <w:keepNext/>
        <w:rPr>
          <w:rtl/>
        </w:rPr>
      </w:pPr>
      <w:bookmarkStart w:id="116" w:name="_Toc502954459"/>
      <w:bookmarkStart w:id="117" w:name="_Toc466738308"/>
      <w:r w:rsidRPr="00B80877">
        <w:rPr>
          <w:rFonts w:hint="cs"/>
          <w:rtl/>
        </w:rPr>
        <w:t>50- تمني الموت من شدة البلاء:</w:t>
      </w:r>
      <w:bookmarkEnd w:id="116"/>
      <w:bookmarkEnd w:id="117"/>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أبي هريرة </w:t>
      </w:r>
      <w:r w:rsidR="007D639C" w:rsidRPr="007D639C">
        <w:rPr>
          <w:rStyle w:val="7Char"/>
          <w:rFonts w:cs="CTraditional Arabic"/>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والذي نفسي بيده، لا تذهب الدنيا, حتى يمرّ الرجل على القبر فيتمرغ عليه ويقول: يا ليتني كنت مكان صاحب هذا القبر, وليس به الدين إلا البلاء</w:t>
      </w:r>
      <w:r w:rsidRPr="006C76CB">
        <w:rPr>
          <w:rStyle w:val="7Char"/>
          <w:rFonts w:hint="eastAsia"/>
          <w:rtl/>
        </w:rPr>
        <w:t>»</w:t>
      </w:r>
      <w:r w:rsidRPr="006C76CB">
        <w:rPr>
          <w:rStyle w:val="7Char"/>
          <w:rFonts w:hint="cs"/>
          <w:rtl/>
        </w:rPr>
        <w:t xml:space="preserve"> رواه مسلم. </w:t>
      </w:r>
    </w:p>
    <w:p w:rsidR="00B80877" w:rsidRPr="00B80877" w:rsidRDefault="00B80877" w:rsidP="004F45AC">
      <w:pPr>
        <w:pStyle w:val="20"/>
        <w:keepNext/>
        <w:rPr>
          <w:rtl/>
        </w:rPr>
      </w:pPr>
      <w:bookmarkStart w:id="118" w:name="_Toc502954460"/>
      <w:bookmarkStart w:id="119" w:name="_Toc466738309"/>
      <w:r w:rsidRPr="00B80877">
        <w:rPr>
          <w:rFonts w:hint="cs"/>
          <w:rtl/>
        </w:rPr>
        <w:t>51- كثرة الروم وقتالهم للمسلمين:</w:t>
      </w:r>
      <w:bookmarkEnd w:id="118"/>
      <w:bookmarkEnd w:id="119"/>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جاء في حديث عوف بن مالك الأشجعي </w:t>
      </w:r>
      <w:r w:rsidR="007D639C" w:rsidRPr="007D639C">
        <w:rPr>
          <w:rStyle w:val="7Char"/>
          <w:rFonts w:cs="CTraditional Arabic"/>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 xml:space="preserve">اعدد ستًا بين يدي الساعة ... </w:t>
      </w:r>
      <w:r w:rsidRPr="006C76CB">
        <w:rPr>
          <w:rStyle w:val="7Char"/>
          <w:rFonts w:hint="cs"/>
          <w:rtl/>
        </w:rPr>
        <w:t xml:space="preserve">فذكر منها: </w:t>
      </w:r>
      <w:r w:rsidRPr="009515FD">
        <w:rPr>
          <w:rStyle w:val="4Char"/>
          <w:rFonts w:hint="cs"/>
          <w:rtl/>
        </w:rPr>
        <w:t>ثم هدنة تكون بينكم وبين بني الأصفر, فيغدرون فيأتونكم تحت ثمانين غاية، تحت كل غاية اثنا عشر ألفًا</w:t>
      </w:r>
      <w:r w:rsidRPr="006C76CB">
        <w:rPr>
          <w:rStyle w:val="7Char"/>
          <w:rFonts w:hint="eastAsia"/>
          <w:rtl/>
        </w:rPr>
        <w:t>»</w:t>
      </w:r>
      <w:r w:rsidRPr="006C76CB">
        <w:rPr>
          <w:rStyle w:val="7Char"/>
          <w:rFonts w:hint="cs"/>
          <w:rtl/>
        </w:rPr>
        <w:t xml:space="preserve"> رواه البخاري. </w:t>
      </w:r>
    </w:p>
    <w:p w:rsidR="00B80877" w:rsidRPr="00B80877" w:rsidRDefault="00B80877" w:rsidP="004F45AC">
      <w:pPr>
        <w:pStyle w:val="20"/>
        <w:keepNext/>
        <w:rPr>
          <w:rtl/>
        </w:rPr>
      </w:pPr>
      <w:bookmarkStart w:id="120" w:name="_Toc502954461"/>
      <w:bookmarkStart w:id="121" w:name="_Toc466738310"/>
      <w:r w:rsidRPr="00B80877">
        <w:rPr>
          <w:rFonts w:hint="cs"/>
          <w:rtl/>
        </w:rPr>
        <w:lastRenderedPageBreak/>
        <w:t>52- فتح القسطنطينية:</w:t>
      </w:r>
      <w:bookmarkEnd w:id="120"/>
      <w:bookmarkEnd w:id="121"/>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أبي هريرة </w:t>
      </w:r>
      <w:r w:rsidR="007D639C" w:rsidRPr="007D639C">
        <w:rPr>
          <w:rStyle w:val="7Char"/>
          <w:rFonts w:cs="CTraditional Arabic"/>
          <w:rtl/>
        </w:rPr>
        <w:t>س</w:t>
      </w:r>
      <w:r w:rsidRPr="006C76CB">
        <w:rPr>
          <w:rStyle w:val="7Char"/>
          <w:rFonts w:hint="cs"/>
          <w:rtl/>
        </w:rPr>
        <w:t xml:space="preserve"> أن النبي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 xml:space="preserve">سمعتم بمدينة جانب منها في البر, وجانب منها في البحر؟ </w:t>
      </w:r>
      <w:r w:rsidRPr="006C76CB">
        <w:rPr>
          <w:rStyle w:val="7Char"/>
          <w:rFonts w:hint="cs"/>
          <w:rtl/>
        </w:rPr>
        <w:t xml:space="preserve">قالوا: نعم يا رسول الله قال: </w:t>
      </w:r>
      <w:r w:rsidRPr="009515FD">
        <w:rPr>
          <w:rStyle w:val="4Char"/>
          <w:rFonts w:hint="cs"/>
          <w:rtl/>
        </w:rPr>
        <w:t xml:space="preserve">لا تقوم الساعة حتى يغزوها سبعون ألفًا من بني إسحاق، فإذا جاءوها نزلوا فلم يقاتلوا بسلاح، ولم يرموا بسهم. قالوا: لا إله إلا الله والله أكبر, فيسقط أحد جانبيها. </w:t>
      </w:r>
      <w:r w:rsidRPr="006C76CB">
        <w:rPr>
          <w:rStyle w:val="7Char"/>
          <w:rFonts w:hint="cs"/>
          <w:rtl/>
        </w:rPr>
        <w:t xml:space="preserve">قال ثور (أحد رواة الحديث): لا أعلمه إلا قال: الذي في البحر. </w:t>
      </w:r>
      <w:r w:rsidRPr="009515FD">
        <w:rPr>
          <w:rStyle w:val="4Char"/>
          <w:rFonts w:hint="cs"/>
          <w:rtl/>
        </w:rPr>
        <w:t xml:space="preserve">ثم يقولوا الثانية: لا إله إلا الله والله أكبر فيسقط جانبها الآخر، ثم يقولوا الثالثة: لا إله إلا الله </w:t>
      </w:r>
      <w:r w:rsidRPr="00BF7A71">
        <w:rPr>
          <w:rStyle w:val="4Char"/>
          <w:rFonts w:hint="cs"/>
          <w:spacing w:val="-4"/>
          <w:rtl/>
        </w:rPr>
        <w:t>والله أكبر, فيفرج لهم فيدخلوها فيغنموا، فبينما هم يقتسمون الغنائم إذ جاءهم الصريخ فقال: إن الدجال قد خرج, فيتركون كل شيء ويرجعون</w:t>
      </w:r>
      <w:r w:rsidRPr="00BF7A71">
        <w:rPr>
          <w:rStyle w:val="7Char"/>
          <w:rFonts w:hint="eastAsia"/>
          <w:spacing w:val="-4"/>
          <w:rtl/>
        </w:rPr>
        <w:t>»</w:t>
      </w:r>
      <w:r w:rsidRPr="00BF7A71">
        <w:rPr>
          <w:rStyle w:val="7Char"/>
          <w:rFonts w:hint="cs"/>
          <w:spacing w:val="-4"/>
          <w:rtl/>
        </w:rPr>
        <w:t xml:space="preserve"> رواه مسلم.</w:t>
      </w:r>
    </w:p>
    <w:p w:rsidR="00B80877" w:rsidRPr="00B80877" w:rsidRDefault="00B80877" w:rsidP="004F45AC">
      <w:pPr>
        <w:pStyle w:val="20"/>
        <w:keepNext/>
        <w:rPr>
          <w:rtl/>
        </w:rPr>
      </w:pPr>
      <w:bookmarkStart w:id="122" w:name="_Toc502954462"/>
      <w:bookmarkStart w:id="123" w:name="_Toc466738311"/>
      <w:r w:rsidRPr="00B80877">
        <w:rPr>
          <w:rFonts w:hint="cs"/>
          <w:rtl/>
        </w:rPr>
        <w:t>53- خروج القحطاني:</w:t>
      </w:r>
      <w:bookmarkEnd w:id="122"/>
      <w:bookmarkEnd w:id="123"/>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في آخر الزمان يخرج رجل من قحطان تدين له الناس بالطاعة، وتجتمع عليه عند تغير الزمان، ولهذا ذكره الإمام البخاري في باب تغير الزمان.</w:t>
      </w:r>
    </w:p>
    <w:p w:rsidR="00B80877" w:rsidRPr="006C76CB" w:rsidRDefault="00B80877" w:rsidP="004F45AC">
      <w:pPr>
        <w:widowControl w:val="0"/>
        <w:ind w:firstLine="397"/>
        <w:jc w:val="both"/>
        <w:rPr>
          <w:rStyle w:val="7Char"/>
          <w:rtl/>
        </w:rPr>
      </w:pPr>
      <w:r w:rsidRPr="006C76CB">
        <w:rPr>
          <w:rStyle w:val="7Char"/>
          <w:rFonts w:hint="cs"/>
          <w:rtl/>
        </w:rPr>
        <w:t xml:space="preserve">روى الإمام أحمد والشيخان عن أبي هريرة </w:t>
      </w:r>
      <w:r w:rsidR="007D639C" w:rsidRPr="007D639C">
        <w:rPr>
          <w:rStyle w:val="7Char"/>
          <w:rFonts w:cs="CTraditional Arabic"/>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لا تقوم الساعة حتى يخرج رجل من قحطان, يسوق الناس بعصاه</w:t>
      </w:r>
      <w:r w:rsidRPr="006C76CB">
        <w:rPr>
          <w:rStyle w:val="7Char"/>
          <w:rFonts w:hint="eastAsia"/>
          <w:rtl/>
        </w:rPr>
        <w:t>»</w:t>
      </w:r>
      <w:r w:rsidRPr="006C76CB">
        <w:rPr>
          <w:rStyle w:val="7Char"/>
          <w:rFonts w:hint="cs"/>
          <w:rtl/>
        </w:rPr>
        <w:t>.</w:t>
      </w:r>
    </w:p>
    <w:p w:rsidR="00B80877" w:rsidRPr="006C76CB" w:rsidRDefault="00B80877" w:rsidP="004F45AC">
      <w:pPr>
        <w:widowControl w:val="0"/>
        <w:ind w:firstLine="397"/>
        <w:jc w:val="both"/>
        <w:rPr>
          <w:rStyle w:val="7Char"/>
          <w:rtl/>
        </w:rPr>
      </w:pPr>
      <w:r w:rsidRPr="006C76CB">
        <w:rPr>
          <w:rStyle w:val="7Char"/>
          <w:rFonts w:hint="cs"/>
          <w:rtl/>
        </w:rPr>
        <w:t xml:space="preserve">وهذا القحطاني من الأحرار؛ لأن نسبه إلى قحطان الذي تنتهي أنساب </w:t>
      </w:r>
      <w:r w:rsidRPr="00BF7A71">
        <w:rPr>
          <w:rStyle w:val="7Char"/>
          <w:rFonts w:hAnsi="Times New Roman" w:hint="cs"/>
          <w:spacing w:val="-4"/>
          <w:rtl/>
        </w:rPr>
        <w:t xml:space="preserve">أهل اليمن من حمير وكندة وهمدان وغيرهم إليه، وأما الجهجاه فهو من الموالي؛ ويؤيد ذلك ما رواه الإمام أحمد عن أبي هريرة </w:t>
      </w:r>
      <w:r w:rsidR="007D639C" w:rsidRPr="00BF7A71">
        <w:rPr>
          <w:rStyle w:val="7Char"/>
          <w:rFonts w:hAnsi="Times New Roman" w:cs="CTraditional Arabic"/>
          <w:spacing w:val="-4"/>
          <w:rtl/>
        </w:rPr>
        <w:t>س</w:t>
      </w:r>
      <w:r w:rsidRPr="00BF7A71">
        <w:rPr>
          <w:rStyle w:val="7Char"/>
          <w:rFonts w:hAnsi="Times New Roman" w:hint="cs"/>
          <w:spacing w:val="-4"/>
          <w:rtl/>
        </w:rPr>
        <w:t xml:space="preserve"> قال: قال رسول الله </w:t>
      </w:r>
      <w:r w:rsidR="007D639C" w:rsidRPr="00BF7A71">
        <w:rPr>
          <w:rStyle w:val="7Char"/>
          <w:rFonts w:hAnsi="Times New Roman" w:cs="CTraditional Arabic"/>
          <w:spacing w:val="-4"/>
          <w:rtl/>
        </w:rPr>
        <w:t>ج</w:t>
      </w:r>
      <w:r w:rsidRPr="00BF7A71">
        <w:rPr>
          <w:rStyle w:val="7Char"/>
          <w:rFonts w:hint="cs"/>
          <w:spacing w:val="-4"/>
          <w:rtl/>
        </w:rPr>
        <w:t xml:space="preserve">: </w:t>
      </w:r>
      <w:r w:rsidRPr="00BF7A71">
        <w:rPr>
          <w:rStyle w:val="7Char"/>
          <w:rFonts w:hint="eastAsia"/>
          <w:spacing w:val="-4"/>
          <w:rtl/>
        </w:rPr>
        <w:t>«</w:t>
      </w:r>
      <w:r w:rsidRPr="00BF7A71">
        <w:rPr>
          <w:rStyle w:val="4Char"/>
          <w:rFonts w:hint="cs"/>
          <w:spacing w:val="-4"/>
          <w:rtl/>
        </w:rPr>
        <w:t>لا يذهب الليل والنهار حتى يملك رجلٌ من الموالي يقال له: جهجاه</w:t>
      </w:r>
      <w:r w:rsidRPr="00BF7A71">
        <w:rPr>
          <w:rStyle w:val="7Char"/>
          <w:rFonts w:hint="eastAsia"/>
          <w:spacing w:val="-4"/>
          <w:rtl/>
        </w:rPr>
        <w:t>»</w:t>
      </w:r>
      <w:r w:rsidRPr="00BF7A71">
        <w:rPr>
          <w:rStyle w:val="7Char"/>
          <w:rFonts w:hint="cs"/>
          <w:spacing w:val="-4"/>
          <w:rtl/>
        </w:rPr>
        <w:t>.</w:t>
      </w:r>
    </w:p>
    <w:p w:rsidR="00B80877" w:rsidRPr="00B80877" w:rsidRDefault="00B80877" w:rsidP="004F45AC">
      <w:pPr>
        <w:pStyle w:val="20"/>
        <w:keepNext/>
        <w:rPr>
          <w:rtl/>
        </w:rPr>
      </w:pPr>
      <w:bookmarkStart w:id="124" w:name="_Toc502954463"/>
      <w:bookmarkStart w:id="125" w:name="_Toc466738312"/>
      <w:r w:rsidRPr="00B80877">
        <w:rPr>
          <w:rFonts w:hint="cs"/>
          <w:rtl/>
        </w:rPr>
        <w:lastRenderedPageBreak/>
        <w:t>54- قتال اليهود:</w:t>
      </w:r>
      <w:bookmarkEnd w:id="124"/>
      <w:bookmarkEnd w:id="125"/>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روى الشيخان عن أبي هريرة </w:t>
      </w:r>
      <w:r w:rsidR="007D639C" w:rsidRPr="007D639C">
        <w:rPr>
          <w:rStyle w:val="7Char"/>
          <w:rFonts w:cs="CTraditional Arabic"/>
          <w:rtl/>
        </w:rPr>
        <w:t>س</w:t>
      </w:r>
      <w:r w:rsidRPr="006C76CB">
        <w:rPr>
          <w:rStyle w:val="7Char"/>
          <w:rFonts w:hint="cs"/>
          <w:rtl/>
        </w:rPr>
        <w:t xml:space="preserve"> عن النبي </w:t>
      </w:r>
      <w:r w:rsidR="007D639C" w:rsidRPr="007D639C">
        <w:rPr>
          <w:rStyle w:val="7Char"/>
          <w:rFonts w:cs="CTraditional Arabic"/>
          <w:rtl/>
        </w:rPr>
        <w:t>ج</w:t>
      </w:r>
      <w:r w:rsidRPr="006C76CB">
        <w:rPr>
          <w:rStyle w:val="7Char"/>
          <w:rFonts w:hint="cs"/>
          <w:rtl/>
        </w:rPr>
        <w:t xml:space="preserve"> قال: </w:t>
      </w:r>
      <w:r w:rsidRPr="004F45AC">
        <w:rPr>
          <w:rStyle w:val="7Char"/>
          <w:rFonts w:hint="eastAsia"/>
          <w:rtl/>
        </w:rPr>
        <w:t>«</w:t>
      </w:r>
      <w:r w:rsidRPr="009515FD">
        <w:rPr>
          <w:rStyle w:val="4Char"/>
          <w:rFonts w:hint="cs"/>
          <w:rtl/>
        </w:rPr>
        <w:t>لا تقوم الساعة حتى يقاتل المسلمون اليهود، فيقتلهم المسلمون حتى يختبئ اليهودي من وراء الحجر والشجر، فيقول الحجر والشجر: يا مسلم، يا عبد الله، هذا يهودي خلفي فتعال فاقتله، إلا الغرقد فإنه من شجر اليهود</w:t>
      </w:r>
      <w:r w:rsidRPr="004F45AC">
        <w:rPr>
          <w:rStyle w:val="7Char"/>
          <w:rFonts w:hint="eastAsia"/>
          <w:rtl/>
        </w:rPr>
        <w:t>»</w:t>
      </w:r>
      <w:r w:rsidRPr="004F45AC">
        <w:rPr>
          <w:rStyle w:val="7Char"/>
          <w:rFonts w:hint="cs"/>
          <w:rtl/>
        </w:rPr>
        <w:t xml:space="preserve"> </w:t>
      </w:r>
      <w:r w:rsidRPr="006C76CB">
        <w:rPr>
          <w:rStyle w:val="7Char"/>
          <w:rFonts w:hint="cs"/>
          <w:rtl/>
        </w:rPr>
        <w:t xml:space="preserve">رواه البخاري. </w:t>
      </w:r>
    </w:p>
    <w:p w:rsidR="00B80877" w:rsidRPr="006C76CB" w:rsidRDefault="00B80877" w:rsidP="004F45AC">
      <w:pPr>
        <w:widowControl w:val="0"/>
        <w:ind w:firstLine="397"/>
        <w:jc w:val="both"/>
        <w:rPr>
          <w:rStyle w:val="7Char"/>
          <w:rtl/>
        </w:rPr>
      </w:pPr>
      <w:r w:rsidRPr="006C76CB">
        <w:rPr>
          <w:rStyle w:val="7Char"/>
          <w:rFonts w:hint="cs"/>
          <w:rtl/>
        </w:rPr>
        <w:t>وقد عرف اليهود هذا الحديث فبدأوا بزراعة هذه الشجرة في فلسطين، ولكن إذا جاء أمر الله لا تغني عنهم هذه الشجرة شيئًا.</w:t>
      </w:r>
    </w:p>
    <w:p w:rsidR="00B80877" w:rsidRPr="006C76CB" w:rsidRDefault="00B80877" w:rsidP="004F45AC">
      <w:pPr>
        <w:widowControl w:val="0"/>
        <w:ind w:firstLine="397"/>
        <w:jc w:val="both"/>
        <w:rPr>
          <w:rStyle w:val="7Char"/>
          <w:rtl/>
        </w:rPr>
      </w:pPr>
      <w:r w:rsidRPr="006C76CB">
        <w:rPr>
          <w:rStyle w:val="7Char"/>
          <w:rFonts w:hint="cs"/>
          <w:rtl/>
        </w:rPr>
        <w:t xml:space="preserve">يقول أحد طلبة العلم: سمعت من أحد المشايخ في خطبة الجمعة يقول: إنه بعد مجزرة المسجد الأقصى التي راح ضحيتها المئات من القتلى والجرحى، تقابل مسلم مع يهودي، وقال له المسلم: مهما طال بكم الزمن سنخرجكم من فلسطين أذلاء صاغرين، ونأخذ المسجد الأقصى، حتى الشجر والحجر سيكون معنا في حربكم، قال اليهودي: نعم هذا صحيح، ونقرأه في الكتب، ويعلمه عالمنا وجاهلنا، ولكن ليس أنتم. قال المسلم: من هم؟ قال: هم الذين يكون مصلوهم في الفجر بقدر المصلين في صلاة الجمعة. فمتى ستكون كذلك؟ والله المستعان. </w:t>
      </w:r>
    </w:p>
    <w:p w:rsidR="00B80877" w:rsidRPr="00B80877" w:rsidRDefault="00B80877" w:rsidP="004F45AC">
      <w:pPr>
        <w:pStyle w:val="20"/>
        <w:keepNext/>
        <w:rPr>
          <w:rtl/>
        </w:rPr>
      </w:pPr>
      <w:bookmarkStart w:id="126" w:name="_Toc502954464"/>
      <w:bookmarkStart w:id="127" w:name="_Toc466738313"/>
      <w:r w:rsidRPr="00B80877">
        <w:rPr>
          <w:rFonts w:hint="cs"/>
          <w:rtl/>
        </w:rPr>
        <w:t>55- نفي المدينة لشرارها ثم خرابها آخر الزمان:</w:t>
      </w:r>
      <w:bookmarkEnd w:id="126"/>
      <w:bookmarkEnd w:id="127"/>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روى الإمام مسلم عن أبي هريرة </w:t>
      </w:r>
      <w:r w:rsidR="007D639C" w:rsidRPr="007D639C">
        <w:rPr>
          <w:rStyle w:val="7Char"/>
          <w:rFonts w:cs="CTraditional Arabic"/>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 xml:space="preserve">يأتي على الناس زمان يدعو الرجل ابن عمه وقريبه, هلمَّ إلى الرخاء, هلمَّ إلى الرخاء، والمدينة خير لهم لو كانوا يعلمون، والذي نفسي بيده، لا يخرج منهم أحد رغبة عنها إلا أخلف الله فيها خيرًا منه، ألا إن المدينة كالكير تخرج الخبيث، لا </w:t>
      </w:r>
      <w:r w:rsidRPr="009515FD">
        <w:rPr>
          <w:rStyle w:val="4Char"/>
          <w:rFonts w:hint="cs"/>
          <w:rtl/>
        </w:rPr>
        <w:lastRenderedPageBreak/>
        <w:t>تقوم الساعة حتى تنفي المدينة شرارها كما ينفي الكير خبث الحديد</w:t>
      </w:r>
      <w:r w:rsidRPr="006C76CB">
        <w:rPr>
          <w:rStyle w:val="7Char"/>
          <w:rFonts w:hint="eastAsia"/>
          <w:rtl/>
        </w:rPr>
        <w:t>»</w:t>
      </w:r>
      <w:r w:rsidRPr="006C76CB">
        <w:rPr>
          <w:rStyle w:val="7Char"/>
          <w:rFonts w:hint="cs"/>
          <w:rtl/>
        </w:rPr>
        <w:t>.</w:t>
      </w:r>
    </w:p>
    <w:p w:rsidR="00B80877" w:rsidRPr="00B80877" w:rsidRDefault="00B80877" w:rsidP="004F45AC">
      <w:pPr>
        <w:pStyle w:val="20"/>
        <w:keepNext/>
        <w:rPr>
          <w:rtl/>
        </w:rPr>
      </w:pPr>
      <w:bookmarkStart w:id="128" w:name="_Toc502954465"/>
      <w:bookmarkStart w:id="129" w:name="_Toc466738314"/>
      <w:r w:rsidRPr="00B80877">
        <w:rPr>
          <w:rFonts w:hint="cs"/>
          <w:rtl/>
        </w:rPr>
        <w:t>56- بعث الريح الطيبة لقبض أرواح المؤمنين:</w:t>
      </w:r>
      <w:bookmarkEnd w:id="128"/>
      <w:bookmarkEnd w:id="129"/>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جاء في حديث النواس بن سمعان الطويل في قصة الدجال, ونزول عيسى- </w:t>
      </w:r>
      <w:r w:rsidR="007D639C" w:rsidRPr="007D639C">
        <w:rPr>
          <w:rStyle w:val="7Char"/>
          <w:rFonts w:cs="CTraditional Arabic" w:hint="cs"/>
          <w:rtl/>
        </w:rPr>
        <w:t>÷</w:t>
      </w:r>
      <w:r w:rsidRPr="006C76CB">
        <w:rPr>
          <w:rStyle w:val="7Char"/>
          <w:rFonts w:hint="cs"/>
          <w:rtl/>
        </w:rPr>
        <w:t xml:space="preserve">-, وخروج يأجوج ومأجوج: </w:t>
      </w:r>
      <w:r w:rsidRPr="006C76CB">
        <w:rPr>
          <w:rStyle w:val="7Char"/>
          <w:rFonts w:hint="eastAsia"/>
          <w:rtl/>
        </w:rPr>
        <w:t>«</w:t>
      </w:r>
      <w:r w:rsidRPr="009515FD">
        <w:rPr>
          <w:rStyle w:val="4Char"/>
          <w:rFonts w:hint="cs"/>
          <w:rtl/>
        </w:rPr>
        <w:t>إذا بعث الله ريحًا طيبة فتأخذ تحت آباطهم، فتقبض روح كل مؤمن مسلم, ويبقى شرار الناس يتهارجون فيها تهارج الحمر، فعليهم تقوم الساعة</w:t>
      </w:r>
      <w:r w:rsidRPr="006C76CB">
        <w:rPr>
          <w:rStyle w:val="7Char"/>
          <w:rFonts w:hint="eastAsia"/>
          <w:rtl/>
        </w:rPr>
        <w:t>»</w:t>
      </w:r>
      <w:r w:rsidRPr="006C76CB">
        <w:rPr>
          <w:rStyle w:val="7Char"/>
          <w:rFonts w:hint="cs"/>
          <w:rtl/>
        </w:rPr>
        <w:t xml:space="preserve"> رواه مسلم.</w:t>
      </w:r>
    </w:p>
    <w:p w:rsidR="00B80877" w:rsidRPr="00B80877" w:rsidRDefault="00B80877" w:rsidP="004F45AC">
      <w:pPr>
        <w:pStyle w:val="20"/>
        <w:keepNext/>
        <w:rPr>
          <w:rtl/>
        </w:rPr>
      </w:pPr>
      <w:r w:rsidRPr="00B80877">
        <w:rPr>
          <w:rFonts w:hint="cs"/>
          <w:rtl/>
        </w:rPr>
        <w:t xml:space="preserve"> </w:t>
      </w:r>
      <w:bookmarkStart w:id="130" w:name="_Toc502954466"/>
      <w:bookmarkStart w:id="131" w:name="_Toc466738315"/>
      <w:r w:rsidRPr="00B80877">
        <w:rPr>
          <w:rFonts w:hint="cs"/>
          <w:rtl/>
        </w:rPr>
        <w:t>57- استحلال البيت الحرام وهدم الكعبة:</w:t>
      </w:r>
      <w:bookmarkEnd w:id="130"/>
      <w:bookmarkEnd w:id="131"/>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روى الإمام أحمد بسنده عن سعد بن سمعان قال: سمعت أبا هريرة يخبر أبا قتادة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يبايع لرجل ما بين الركن والمقام، ولن يستحل البيت إلا أهله، فإذا استحلوه فلا تسأل عن هلكة العرب، ثم تأتي الحبشة فيخربونه خرابًا لا يعمر بعده أبدًا، وهم الذين يستخرجون كنزه</w:t>
      </w:r>
      <w:r w:rsidRPr="006C76CB">
        <w:rPr>
          <w:rStyle w:val="7Char"/>
          <w:rFonts w:hint="eastAsia"/>
          <w:rtl/>
        </w:rPr>
        <w:t>»</w:t>
      </w:r>
      <w:r w:rsidRPr="006C76CB">
        <w:rPr>
          <w:rStyle w:val="7Char"/>
          <w:rFonts w:hint="cs"/>
          <w:rtl/>
        </w:rPr>
        <w:t>.</w:t>
      </w:r>
    </w:p>
    <w:p w:rsidR="00B80877" w:rsidRPr="00B80877" w:rsidRDefault="00B80877" w:rsidP="004F45AC">
      <w:pPr>
        <w:pStyle w:val="20"/>
        <w:keepNext/>
        <w:rPr>
          <w:rtl/>
        </w:rPr>
      </w:pPr>
      <w:bookmarkStart w:id="132" w:name="_Toc502954467"/>
      <w:bookmarkStart w:id="133" w:name="_Toc466738316"/>
      <w:r w:rsidRPr="00B80877">
        <w:rPr>
          <w:rFonts w:hint="cs"/>
          <w:rtl/>
        </w:rPr>
        <w:t>58- التقليد واتباع سنن الأمة الماضية:</w:t>
      </w:r>
      <w:bookmarkEnd w:id="132"/>
      <w:bookmarkEnd w:id="133"/>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عن أبي سعيد الخدري </w:t>
      </w:r>
      <w:r w:rsidR="007D639C" w:rsidRPr="007D639C">
        <w:rPr>
          <w:rStyle w:val="7Char"/>
          <w:rFonts w:cs="CTraditional Arabic" w:hint="cs"/>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 xml:space="preserve">لتتبعن سنن من كان قبلكم شبرًا بشبر وذراعًا بذراع, حتى لو دخلوا جحر ضب لتبعتموهم. </w:t>
      </w:r>
      <w:r w:rsidRPr="006C76CB">
        <w:rPr>
          <w:rStyle w:val="7Char"/>
          <w:rFonts w:hint="cs"/>
          <w:rtl/>
        </w:rPr>
        <w:t xml:space="preserve">قلنا: يا رسول الله، اليهود والنصارى؟ قال: </w:t>
      </w:r>
      <w:r w:rsidRPr="009515FD">
        <w:rPr>
          <w:rStyle w:val="4Char"/>
          <w:rFonts w:hint="cs"/>
          <w:rtl/>
        </w:rPr>
        <w:t>فمن</w:t>
      </w:r>
      <w:r w:rsidRPr="006C76CB">
        <w:rPr>
          <w:rStyle w:val="7Char"/>
          <w:rFonts w:hint="eastAsia"/>
          <w:rtl/>
        </w:rPr>
        <w:t>»</w:t>
      </w:r>
      <w:r w:rsidRPr="006C76CB">
        <w:rPr>
          <w:rStyle w:val="7Char"/>
          <w:rFonts w:hint="cs"/>
          <w:rtl/>
        </w:rPr>
        <w:t xml:space="preserve"> أخرجه البخاري. </w:t>
      </w:r>
    </w:p>
    <w:p w:rsidR="00B80877" w:rsidRPr="00B80877" w:rsidRDefault="00B80877" w:rsidP="004F45AC">
      <w:pPr>
        <w:pStyle w:val="20"/>
        <w:keepNext/>
        <w:rPr>
          <w:rtl/>
        </w:rPr>
      </w:pPr>
      <w:bookmarkStart w:id="134" w:name="_Toc502954468"/>
      <w:bookmarkStart w:id="135" w:name="_Toc466738317"/>
      <w:r w:rsidRPr="00B80877">
        <w:rPr>
          <w:rFonts w:hint="cs"/>
          <w:rtl/>
        </w:rPr>
        <w:t>59- فتنة الأحلاس والدهيماء:</w:t>
      </w:r>
      <w:bookmarkEnd w:id="134"/>
      <w:bookmarkEnd w:id="135"/>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عن عبد الله بن عمر بن الخطاب -</w:t>
      </w:r>
      <w:r w:rsidR="007D639C" w:rsidRPr="007D639C">
        <w:rPr>
          <w:rStyle w:val="7Char"/>
          <w:rFonts w:cs="CTraditional Arabic" w:hint="cs"/>
          <w:rtl/>
        </w:rPr>
        <w:t>ب</w:t>
      </w:r>
      <w:r w:rsidRPr="006C76CB">
        <w:rPr>
          <w:rStyle w:val="7Char"/>
          <w:rFonts w:hint="cs"/>
          <w:rtl/>
        </w:rPr>
        <w:t xml:space="preserve">- قال: كنا قعودًا عند رسول الله </w:t>
      </w:r>
      <w:r w:rsidR="007D639C" w:rsidRPr="007D639C">
        <w:rPr>
          <w:rStyle w:val="7Char"/>
          <w:rFonts w:cs="CTraditional Arabic"/>
          <w:rtl/>
        </w:rPr>
        <w:t>ج</w:t>
      </w:r>
      <w:r w:rsidRPr="006C76CB">
        <w:rPr>
          <w:rStyle w:val="7Char"/>
          <w:rFonts w:hint="cs"/>
          <w:rtl/>
        </w:rPr>
        <w:t xml:space="preserve"> فذكر الفتن فأكثر في ذكرها حتى فتنة الأحلاس. فقال قائل: يا رسول </w:t>
      </w:r>
      <w:r w:rsidRPr="006C76CB">
        <w:rPr>
          <w:rStyle w:val="7Char"/>
          <w:rFonts w:hint="cs"/>
          <w:rtl/>
        </w:rPr>
        <w:lastRenderedPageBreak/>
        <w:t xml:space="preserve">الله، ما فتنة الأحلاس؟ قال: </w:t>
      </w:r>
      <w:r w:rsidRPr="006C76CB">
        <w:rPr>
          <w:rStyle w:val="7Char"/>
          <w:rFonts w:hint="eastAsia"/>
          <w:rtl/>
        </w:rPr>
        <w:t>«</w:t>
      </w:r>
      <w:r w:rsidRPr="009515FD">
        <w:rPr>
          <w:rStyle w:val="4Char"/>
          <w:rFonts w:hint="cs"/>
          <w:rtl/>
        </w:rPr>
        <w:t xml:space="preserve">هي هرب وحرب. ثم فتنة السراء دخنًا من تحت قدم رجل من أهل بيتي يزعم أنه مني وليس مني، إنما أوليائي المتقون، ثم يصطلح الناس على رجل كورك على ضلع. ثم فتنة الدهيماء، لا تدع </w:t>
      </w:r>
      <w:r w:rsidRPr="00BF7A71">
        <w:rPr>
          <w:rStyle w:val="4Char"/>
          <w:rFonts w:hint="cs"/>
          <w:spacing w:val="-4"/>
          <w:rtl/>
        </w:rPr>
        <w:t>أحدًا من هذه الأمة إلا لطمته لطمة، فإذا قيل انقضت تمادت، يصبح الرجل فيها مؤمنًا ويمسي كافرًا حتى يصير الناس إلى فسطاطين: فسطاط إيمان لا نفاق فيه، وفسطاط نفاق لا إيمان فيه، فإذا كان ذلك, فانتظروا الدجال من يومه أو من غدٍ</w:t>
      </w:r>
      <w:r w:rsidRPr="004F45AC">
        <w:rPr>
          <w:rStyle w:val="7Char"/>
          <w:rFonts w:hint="eastAsia"/>
          <w:rtl/>
        </w:rPr>
        <w:t>»</w:t>
      </w:r>
      <w:r w:rsidRPr="00BF7A71">
        <w:rPr>
          <w:rStyle w:val="7Char"/>
          <w:rFonts w:hint="cs"/>
          <w:spacing w:val="-4"/>
          <w:rtl/>
        </w:rPr>
        <w:t xml:space="preserve"> رواه الإمام أحمد وأبو داود والحاكم في المستدرك وصححه ووافقه الذهبي.</w:t>
      </w:r>
      <w:r w:rsidRPr="006C76CB">
        <w:rPr>
          <w:rStyle w:val="7Char"/>
          <w:rFonts w:hint="cs"/>
          <w:rtl/>
        </w:rPr>
        <w:t xml:space="preserve"> </w:t>
      </w:r>
    </w:p>
    <w:p w:rsidR="00B80877" w:rsidRPr="00B80877" w:rsidRDefault="00B80877" w:rsidP="004F45AC">
      <w:pPr>
        <w:pStyle w:val="20"/>
        <w:keepNext/>
        <w:rPr>
          <w:rtl/>
        </w:rPr>
      </w:pPr>
      <w:bookmarkStart w:id="136" w:name="_Toc502954469"/>
      <w:bookmarkStart w:id="137" w:name="_Toc466738318"/>
      <w:r w:rsidRPr="00B80877">
        <w:rPr>
          <w:rFonts w:hint="cs"/>
          <w:rtl/>
        </w:rPr>
        <w:t>60- الفرار بالدين إلى شغف الجبال من شدة الفتن:</w:t>
      </w:r>
      <w:bookmarkEnd w:id="136"/>
      <w:bookmarkEnd w:id="137"/>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قال عبد الرحمن بن أبي صعصعة: قال لي أبو سعيد: </w:t>
      </w:r>
      <w:r w:rsidRPr="006C76CB">
        <w:rPr>
          <w:rStyle w:val="7Char"/>
          <w:rFonts w:hint="eastAsia"/>
          <w:rtl/>
        </w:rPr>
        <w:t>«</w:t>
      </w:r>
      <w:r w:rsidRPr="006C76CB">
        <w:rPr>
          <w:rStyle w:val="7Char"/>
          <w:rFonts w:hint="cs"/>
          <w:rtl/>
        </w:rPr>
        <w:t xml:space="preserve">إني أراك تحب الغنم وتتخذها، فأصلحها وأصلح رعامها، فإني سمعت رسول الله </w:t>
      </w:r>
      <w:r w:rsidR="007D639C" w:rsidRPr="007D639C">
        <w:rPr>
          <w:rStyle w:val="7Char"/>
          <w:rFonts w:cs="CTraditional Arabic"/>
          <w:rtl/>
        </w:rPr>
        <w:t>ج</w:t>
      </w:r>
      <w:r w:rsidRPr="006C76CB">
        <w:rPr>
          <w:rStyle w:val="7Char"/>
          <w:rFonts w:hint="cs"/>
          <w:rtl/>
        </w:rPr>
        <w:t xml:space="preserve"> يقول: </w:t>
      </w:r>
      <w:r w:rsidRPr="004F45AC">
        <w:rPr>
          <w:rStyle w:val="4Char"/>
          <w:rFonts w:hint="eastAsia"/>
          <w:rtl/>
        </w:rPr>
        <w:t>«</w:t>
      </w:r>
      <w:r w:rsidRPr="004F45AC">
        <w:rPr>
          <w:rStyle w:val="4Char"/>
          <w:rFonts w:hint="cs"/>
          <w:rtl/>
        </w:rPr>
        <w:t>يأتي على الناس زمان تكون الغنم فيه خير مال المسلم، يتبع بها شغف الجبال ومواقع القطر، يفر بدينه من الفتن</w:t>
      </w:r>
      <w:r w:rsidRPr="004F45AC">
        <w:rPr>
          <w:rStyle w:val="4Char"/>
          <w:rFonts w:hint="eastAsia"/>
          <w:rtl/>
        </w:rPr>
        <w:t>»</w:t>
      </w:r>
      <w:r w:rsidRPr="006C76CB">
        <w:rPr>
          <w:rStyle w:val="7Char"/>
          <w:rFonts w:hint="eastAsia"/>
          <w:rtl/>
        </w:rPr>
        <w:t>»</w:t>
      </w:r>
      <w:r w:rsidRPr="006C76CB">
        <w:rPr>
          <w:rStyle w:val="7Char"/>
          <w:rFonts w:hint="cs"/>
          <w:rtl/>
        </w:rPr>
        <w:t xml:space="preserve"> رواه البخاري. </w:t>
      </w:r>
    </w:p>
    <w:p w:rsidR="00B80877" w:rsidRPr="00B80877" w:rsidRDefault="00B80877" w:rsidP="004F45AC">
      <w:pPr>
        <w:pStyle w:val="20"/>
        <w:keepNext/>
        <w:rPr>
          <w:rtl/>
        </w:rPr>
      </w:pPr>
      <w:bookmarkStart w:id="138" w:name="_Toc502954470"/>
      <w:bookmarkStart w:id="139" w:name="_Toc466738319"/>
      <w:r w:rsidRPr="00B80877">
        <w:rPr>
          <w:rFonts w:hint="cs"/>
          <w:rtl/>
        </w:rPr>
        <w:t>61- رفض السنة النبوية:</w:t>
      </w:r>
      <w:bookmarkEnd w:id="138"/>
      <w:bookmarkEnd w:id="139"/>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في الحديث الصحيح عن المقدام بن معد يكرب -</w:t>
      </w:r>
      <w:r w:rsidR="007D639C" w:rsidRPr="007D639C">
        <w:rPr>
          <w:rStyle w:val="7Char"/>
          <w:rFonts w:cs="CTraditional Arabic" w:hint="cs"/>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يوشك أن يقعد الرجل متكئًا على أريكته, يحدث بحديث من حديثي فيقول: بيننا وبينكم كتاب الله، فما وجدنا فيه من حلال استحللناه، وما وجدنا فيه من حرام حرمناه، ألا وإن ما حرم رسول الله مثل ما حرم الله</w:t>
      </w:r>
      <w:r w:rsidRPr="006C76CB">
        <w:rPr>
          <w:rStyle w:val="7Char"/>
          <w:rFonts w:hint="eastAsia"/>
          <w:rtl/>
        </w:rPr>
        <w:t>»</w:t>
      </w:r>
      <w:r w:rsidRPr="006C76CB">
        <w:rPr>
          <w:rStyle w:val="7Char"/>
          <w:rFonts w:hint="cs"/>
          <w:rtl/>
        </w:rPr>
        <w:t>.</w:t>
      </w:r>
    </w:p>
    <w:p w:rsidR="00B80877" w:rsidRPr="00B80877" w:rsidRDefault="00B80877" w:rsidP="004F45AC">
      <w:pPr>
        <w:pStyle w:val="20"/>
        <w:keepNext/>
        <w:rPr>
          <w:rtl/>
        </w:rPr>
      </w:pPr>
      <w:bookmarkStart w:id="140" w:name="_Toc502954471"/>
      <w:bookmarkStart w:id="141" w:name="_Toc466738320"/>
      <w:r w:rsidRPr="00B80877">
        <w:rPr>
          <w:rFonts w:hint="cs"/>
          <w:rtl/>
        </w:rPr>
        <w:lastRenderedPageBreak/>
        <w:t>62- تداعي الأمم على الأمة الإسلامية:</w:t>
      </w:r>
      <w:bookmarkEnd w:id="140"/>
      <w:bookmarkEnd w:id="141"/>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عن ثوبان -</w:t>
      </w:r>
      <w:r w:rsidR="007D639C" w:rsidRPr="007D639C">
        <w:rPr>
          <w:rStyle w:val="7Char"/>
          <w:rFonts w:cs="CTraditional Arabic" w:hint="cs"/>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 xml:space="preserve">يوشك الأمم أن تداعى عليكم كما تداعى الأكلة إلى قصعتها، </w:t>
      </w:r>
      <w:r w:rsidRPr="006C76CB">
        <w:rPr>
          <w:rStyle w:val="7Char"/>
          <w:rFonts w:hint="cs"/>
          <w:rtl/>
        </w:rPr>
        <w:t xml:space="preserve">فقال قائل: من قلة نحن يومئذ؟ قال: </w:t>
      </w:r>
      <w:r w:rsidRPr="009515FD">
        <w:rPr>
          <w:rStyle w:val="4Char"/>
          <w:rFonts w:hint="cs"/>
          <w:rtl/>
        </w:rPr>
        <w:t xml:space="preserve">بل أنتم يومئذ كثير، ولكنكم غثاء كغثاء السيل، ولينزعن الله من صدور عدوكم المهابة منكم، وليقذفن في قلوبكم الوهن، </w:t>
      </w:r>
      <w:r w:rsidRPr="006C76CB">
        <w:rPr>
          <w:rStyle w:val="7Char"/>
          <w:rFonts w:hint="cs"/>
          <w:rtl/>
        </w:rPr>
        <w:t xml:space="preserve">قيل: وما الوهن يا رسول الله؟ </w:t>
      </w:r>
      <w:r w:rsidRPr="009515FD">
        <w:rPr>
          <w:rStyle w:val="4Char"/>
          <w:rFonts w:hint="cs"/>
          <w:rtl/>
        </w:rPr>
        <w:t>قال: حب الدنيا وكراهية الموت</w:t>
      </w:r>
      <w:r w:rsidRPr="006C76CB">
        <w:rPr>
          <w:rStyle w:val="7Char"/>
          <w:rFonts w:hint="eastAsia"/>
          <w:rtl/>
        </w:rPr>
        <w:t>»</w:t>
      </w:r>
      <w:r w:rsidRPr="006C76CB">
        <w:rPr>
          <w:rStyle w:val="7Char"/>
          <w:rFonts w:hint="cs"/>
          <w:rtl/>
        </w:rPr>
        <w:t xml:space="preserve"> رواه لإمام أحمد وأبو داود. </w:t>
      </w:r>
    </w:p>
    <w:p w:rsidR="00B80877" w:rsidRPr="00B80877" w:rsidRDefault="00B80877" w:rsidP="004F45AC">
      <w:pPr>
        <w:pStyle w:val="20"/>
        <w:keepNext/>
        <w:rPr>
          <w:rtl/>
        </w:rPr>
      </w:pPr>
      <w:bookmarkStart w:id="142" w:name="_Toc502954472"/>
      <w:bookmarkStart w:id="143" w:name="_Toc466738321"/>
      <w:r w:rsidRPr="00B80877">
        <w:rPr>
          <w:rFonts w:hint="cs"/>
          <w:rtl/>
        </w:rPr>
        <w:t>63- قطع المال والغذاء عن العراق وغيرها من بلاد الإسلام:</w:t>
      </w:r>
      <w:bookmarkEnd w:id="142"/>
      <w:bookmarkEnd w:id="143"/>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فعن أبي نضرة قال: كنا عند جابر بن عبد الله فقال: يوشك أهل </w:t>
      </w:r>
      <w:r w:rsidRPr="00BF7A71">
        <w:rPr>
          <w:rStyle w:val="7Char"/>
          <w:rFonts w:hint="cs"/>
          <w:spacing w:val="-4"/>
          <w:rtl/>
        </w:rPr>
        <w:t xml:space="preserve">العراق أن لا يُجبى إليهم قفيز ولا درهم، قلنا: من أين ذاك؟ قال: من قبل العجم يمنعون ذاك. ثم قال: يوشك أهل الشام أن لا يجبى إليهم دينار ولا مُديٌ، قلنا: من أين ذاك؟ قال: من قبل الروم. ثم أسكت هنية ثم قال: قال رسول الله </w:t>
      </w:r>
      <w:r w:rsidR="007D639C" w:rsidRPr="00BF7A71">
        <w:rPr>
          <w:rStyle w:val="7Char"/>
          <w:rFonts w:cs="CTraditional Arabic"/>
          <w:spacing w:val="-4"/>
          <w:rtl/>
        </w:rPr>
        <w:t>ج</w:t>
      </w:r>
      <w:r w:rsidRPr="00BF7A71">
        <w:rPr>
          <w:rStyle w:val="7Char"/>
          <w:rFonts w:hint="cs"/>
          <w:spacing w:val="-4"/>
          <w:rtl/>
        </w:rPr>
        <w:t xml:space="preserve">: </w:t>
      </w:r>
      <w:r w:rsidRPr="00BF7A71">
        <w:rPr>
          <w:rStyle w:val="7Char"/>
          <w:rFonts w:hint="eastAsia"/>
          <w:spacing w:val="-4"/>
          <w:rtl/>
        </w:rPr>
        <w:t>«</w:t>
      </w:r>
      <w:r w:rsidRPr="00BF7A71">
        <w:rPr>
          <w:rStyle w:val="4Char"/>
          <w:rFonts w:hint="cs"/>
          <w:spacing w:val="-4"/>
          <w:rtl/>
        </w:rPr>
        <w:t>يكون في آخر أمتي خليفة يحثي المال حثيًا لا يعدُّه عددًا</w:t>
      </w:r>
      <w:r w:rsidRPr="00BF7A71">
        <w:rPr>
          <w:rStyle w:val="7Char"/>
          <w:rFonts w:hint="eastAsia"/>
          <w:spacing w:val="-4"/>
          <w:rtl/>
        </w:rPr>
        <w:t>»</w:t>
      </w:r>
      <w:r w:rsidRPr="00BF7A71">
        <w:rPr>
          <w:rStyle w:val="7Char"/>
          <w:rFonts w:hint="cs"/>
          <w:spacing w:val="-4"/>
          <w:rtl/>
        </w:rPr>
        <w:t>، قال: قلت لأبي نضرة وأبي العلاء: أتريان أنه عمر بن عبد العزيز؟ فقالا: لا. رواه مسلم.</w:t>
      </w:r>
      <w:r w:rsidRPr="006C76CB">
        <w:rPr>
          <w:rStyle w:val="7Cha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وعن أبي هريرة -</w:t>
      </w:r>
      <w:r w:rsidR="007D639C" w:rsidRPr="007D639C">
        <w:rPr>
          <w:rStyle w:val="7Char"/>
          <w:rFonts w:cs="CTraditional Arabic" w:hint="cs"/>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منعت العراق درهمها وقفيزها، ومُنعت الشام مديها ودينارها، ومُنعت مصر إردبها ودينارها، وعدتم من حيث بدأتم، وعدتم من حيث بدأتم، وعدتم من حيث بدأتم، شهد على ذلك لحم أبي هريرة ودمه</w:t>
      </w:r>
      <w:r w:rsidRPr="006C76CB">
        <w:rPr>
          <w:rStyle w:val="7Char"/>
          <w:rFonts w:hint="eastAsia"/>
          <w:rtl/>
        </w:rPr>
        <w:t>»</w:t>
      </w:r>
      <w:r w:rsidRPr="006C76CB">
        <w:rPr>
          <w:rStyle w:val="7Char"/>
          <w:rFonts w:hint="cs"/>
          <w:rtl/>
        </w:rPr>
        <w:t>.</w:t>
      </w:r>
    </w:p>
    <w:p w:rsidR="00B80877" w:rsidRPr="00B80877" w:rsidRDefault="00B80877" w:rsidP="004F45AC">
      <w:pPr>
        <w:pStyle w:val="20"/>
        <w:keepNext/>
        <w:rPr>
          <w:rtl/>
        </w:rPr>
      </w:pPr>
      <w:bookmarkStart w:id="144" w:name="_Toc502954473"/>
      <w:bookmarkStart w:id="145" w:name="_Toc466738322"/>
      <w:r w:rsidRPr="00B80877">
        <w:rPr>
          <w:rFonts w:hint="cs"/>
          <w:rtl/>
        </w:rPr>
        <w:t>64- كثرة الروم:</w:t>
      </w:r>
      <w:bookmarkEnd w:id="144"/>
      <w:bookmarkEnd w:id="145"/>
      <w:r w:rsidRPr="00B80877">
        <w:rPr>
          <w:rFonts w:hint="cs"/>
          <w:rtl/>
        </w:rPr>
        <w:t xml:space="preserve"> </w:t>
      </w:r>
    </w:p>
    <w:p w:rsidR="00B80877" w:rsidRPr="006C76CB" w:rsidRDefault="00B80877" w:rsidP="004F45AC">
      <w:pPr>
        <w:widowControl w:val="0"/>
        <w:ind w:firstLine="397"/>
        <w:jc w:val="both"/>
        <w:rPr>
          <w:rStyle w:val="7Char"/>
          <w:rtl/>
        </w:rPr>
      </w:pPr>
      <w:r w:rsidRPr="004F45AC">
        <w:rPr>
          <w:rStyle w:val="7Char"/>
          <w:rFonts w:hAnsi="Times New Roman" w:hint="cs"/>
          <w:spacing w:val="-6"/>
          <w:rtl/>
        </w:rPr>
        <w:t>قال المستورد القرشي عن عمرو بن العاص -</w:t>
      </w:r>
      <w:r w:rsidR="007D639C" w:rsidRPr="004F45AC">
        <w:rPr>
          <w:rStyle w:val="7Char"/>
          <w:rFonts w:hAnsi="Times New Roman" w:cs="CTraditional Arabic" w:hint="cs"/>
          <w:spacing w:val="-6"/>
          <w:rtl/>
        </w:rPr>
        <w:t>ب</w:t>
      </w:r>
      <w:r w:rsidRPr="004F45AC">
        <w:rPr>
          <w:rStyle w:val="7Char"/>
          <w:rFonts w:hAnsi="Times New Roman" w:hint="cs"/>
          <w:spacing w:val="-6"/>
          <w:rtl/>
        </w:rPr>
        <w:t xml:space="preserve">-: سمعت رسول الله </w:t>
      </w:r>
      <w:r w:rsidR="007D639C" w:rsidRPr="004F45AC">
        <w:rPr>
          <w:rStyle w:val="7Char"/>
          <w:rFonts w:hAnsi="Times New Roman" w:cs="CTraditional Arabic"/>
          <w:spacing w:val="-6"/>
          <w:rtl/>
        </w:rPr>
        <w:t>ج</w:t>
      </w:r>
      <w:r w:rsidRPr="006C76CB">
        <w:rPr>
          <w:rStyle w:val="7Char"/>
          <w:rFonts w:hint="cs"/>
          <w:rtl/>
        </w:rPr>
        <w:t xml:space="preserve"> </w:t>
      </w:r>
      <w:r w:rsidRPr="006C76CB">
        <w:rPr>
          <w:rStyle w:val="7Char"/>
          <w:rFonts w:hint="cs"/>
          <w:rtl/>
        </w:rPr>
        <w:lastRenderedPageBreak/>
        <w:t xml:space="preserve">يقول: </w:t>
      </w:r>
      <w:r w:rsidRPr="006C76CB">
        <w:rPr>
          <w:rStyle w:val="7Char"/>
          <w:rFonts w:hint="eastAsia"/>
          <w:rtl/>
        </w:rPr>
        <w:t>«</w:t>
      </w:r>
      <w:r w:rsidRPr="009515FD">
        <w:rPr>
          <w:rStyle w:val="4Char"/>
          <w:rFonts w:hint="cs"/>
          <w:rtl/>
        </w:rPr>
        <w:t xml:space="preserve">تقوم الساعة والروم أكثر الناس، </w:t>
      </w:r>
      <w:r w:rsidRPr="006C76CB">
        <w:rPr>
          <w:rStyle w:val="7Char"/>
          <w:rFonts w:hint="cs"/>
          <w:rtl/>
        </w:rPr>
        <w:t xml:space="preserve">فقال له عمرو: أبصر ما تقول. قال: أقول ما سمعت من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6C76CB">
        <w:rPr>
          <w:rStyle w:val="7Char"/>
          <w:rFonts w:hint="cs"/>
          <w:rtl/>
        </w:rPr>
        <w:t>لئن قلت ذلك إن فيهم خصالاً أربعًا: إنهم لأحلم الناس عند فتنة، وأسرعهم إفاقة بعد مصيبة، وأوشكهم كرةً بعد فرةٍ، وخيرهم لمسكين ويتيم وضعيف، وخامسة حسنة جميلة: وأمنعهم من ظلم الملوك</w:t>
      </w:r>
      <w:r w:rsidRPr="006C76CB">
        <w:rPr>
          <w:rStyle w:val="7Char"/>
          <w:rFonts w:hint="eastAsia"/>
          <w:rtl/>
        </w:rPr>
        <w:t>»»</w:t>
      </w:r>
      <w:r w:rsidRPr="006C76CB">
        <w:rPr>
          <w:rStyle w:val="7Char"/>
          <w:rFonts w:hint="cs"/>
          <w:rtl/>
        </w:rPr>
        <w:t xml:space="preserve"> رواه مسلم.</w:t>
      </w:r>
    </w:p>
    <w:p w:rsidR="00BF7A71" w:rsidRDefault="00B80877" w:rsidP="004F45AC">
      <w:pPr>
        <w:pStyle w:val="7"/>
        <w:jc w:val="center"/>
      </w:pPr>
      <w:bookmarkStart w:id="146" w:name="_Toc502954474"/>
      <w:r w:rsidRPr="004654C6">
        <w:rPr>
          <w:rFonts w:hint="cs"/>
          <w:rtl/>
        </w:rPr>
        <w:t>* * *</w:t>
      </w:r>
      <w:bookmarkStart w:id="147" w:name="_Toc502954475"/>
    </w:p>
    <w:p w:rsidR="004654C6" w:rsidRPr="004654C6" w:rsidRDefault="004654C6" w:rsidP="004F45AC">
      <w:pPr>
        <w:pStyle w:val="7"/>
        <w:rPr>
          <w:rtl/>
        </w:rPr>
        <w:sectPr w:rsidR="004654C6" w:rsidRPr="004654C6" w:rsidSect="004F45AC">
          <w:headerReference w:type="first" r:id="rId23"/>
          <w:footnotePr>
            <w:numRestart w:val="eachPage"/>
          </w:footnotePr>
          <w:pgSz w:w="7938" w:h="11907" w:code="9"/>
          <w:pgMar w:top="567" w:right="851" w:bottom="851" w:left="851" w:header="454" w:footer="0" w:gutter="0"/>
          <w:cols w:space="708"/>
          <w:titlePg/>
          <w:bidi/>
          <w:rtlGutter/>
          <w:docGrid w:linePitch="544"/>
        </w:sectPr>
      </w:pPr>
    </w:p>
    <w:p w:rsidR="00B80877" w:rsidRPr="00B80877" w:rsidRDefault="00B80877" w:rsidP="004F45AC">
      <w:pPr>
        <w:pStyle w:val="10"/>
        <w:rPr>
          <w:rtl/>
          <w:lang w:bidi="ar-EG"/>
        </w:rPr>
      </w:pPr>
      <w:bookmarkStart w:id="148" w:name="_Toc466738323"/>
      <w:r w:rsidRPr="00B80877">
        <w:rPr>
          <w:rFonts w:hint="cs"/>
          <w:rtl/>
          <w:lang w:bidi="ar-EG"/>
        </w:rPr>
        <w:lastRenderedPageBreak/>
        <w:t>أشراط الساعة الكبرى</w:t>
      </w:r>
      <w:bookmarkEnd w:id="146"/>
      <w:bookmarkEnd w:id="147"/>
      <w:bookmarkEnd w:id="148"/>
    </w:p>
    <w:p w:rsidR="00B80877" w:rsidRPr="00B80877" w:rsidRDefault="00B80877" w:rsidP="004F45AC">
      <w:pPr>
        <w:pStyle w:val="20"/>
        <w:keepNext/>
        <w:rPr>
          <w:rtl/>
        </w:rPr>
      </w:pPr>
      <w:bookmarkStart w:id="149" w:name="_Toc502954476"/>
      <w:bookmarkStart w:id="150" w:name="_Toc466738324"/>
      <w:r w:rsidRPr="00B80877">
        <w:rPr>
          <w:rFonts w:hint="cs"/>
          <w:rtl/>
        </w:rPr>
        <w:t>أولاً: المهدي:</w:t>
      </w:r>
      <w:bookmarkEnd w:id="149"/>
      <w:bookmarkEnd w:id="150"/>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في آخر الزمان يخرج رجل من أهل البيت يؤيد الله به الدين، ويملك سبع سنين يملأ الأرض عدلاً كما مُلئت جورًا وظلمًا، تنعم الأمة في عهده نعمة لم تنعمها قط، تخرج الأرض نباتها، وتمطر السماء مطرها، ويُعطى المال بغير عدد.</w:t>
      </w:r>
    </w:p>
    <w:p w:rsidR="00B80877" w:rsidRPr="00CC4A40" w:rsidRDefault="00B80877" w:rsidP="004F45AC">
      <w:pPr>
        <w:widowControl w:val="0"/>
        <w:ind w:firstLine="397"/>
        <w:jc w:val="both"/>
        <w:rPr>
          <w:rStyle w:val="7Char"/>
          <w:rFonts w:hAnsi="Times New Roman"/>
          <w:spacing w:val="-4"/>
          <w:rtl/>
        </w:rPr>
      </w:pPr>
      <w:r w:rsidRPr="00CC4A40">
        <w:rPr>
          <w:rStyle w:val="7Char"/>
          <w:rFonts w:hAnsi="Times New Roman" w:hint="cs"/>
          <w:spacing w:val="-4"/>
          <w:rtl/>
        </w:rPr>
        <w:t>قال ابن كثير -</w:t>
      </w:r>
      <w:r w:rsidR="00BF7A71" w:rsidRPr="00CC4A40">
        <w:rPr>
          <w:rStyle w:val="7Char"/>
          <w:rFonts w:hAnsi="Times New Roman" w:cs="CTraditional Arabic" w:hint="cs"/>
          <w:spacing w:val="-4"/>
          <w:rtl/>
        </w:rPr>
        <w:t>/</w:t>
      </w:r>
      <w:r w:rsidRPr="00CC4A40">
        <w:rPr>
          <w:rStyle w:val="7Char"/>
          <w:rFonts w:hAnsi="Times New Roman" w:hint="cs"/>
          <w:spacing w:val="-4"/>
          <w:rtl/>
        </w:rPr>
        <w:t xml:space="preserve">-: </w:t>
      </w:r>
      <w:r w:rsidRPr="00CC4A40">
        <w:rPr>
          <w:rStyle w:val="7Char"/>
          <w:rFonts w:hAnsi="Times New Roman" w:hint="eastAsia"/>
          <w:spacing w:val="-4"/>
          <w:rtl/>
        </w:rPr>
        <w:t>«</w:t>
      </w:r>
      <w:r w:rsidRPr="00CC4A40">
        <w:rPr>
          <w:rStyle w:val="7Char"/>
          <w:rFonts w:hAnsi="Times New Roman" w:hint="cs"/>
          <w:spacing w:val="-4"/>
          <w:rtl/>
        </w:rPr>
        <w:t>في زمانه تكون الثمار كثيرة، والزروع غزيرة، والمال وافر، والسلطان قاهر، والدين قائم، والعدو راغم، والخير في أيامه دائم</w:t>
      </w:r>
      <w:r w:rsidRPr="00CC4A40">
        <w:rPr>
          <w:rStyle w:val="7Char"/>
          <w:rFonts w:hAnsi="Times New Roman" w:hint="eastAsia"/>
          <w:spacing w:val="-4"/>
          <w:rtl/>
        </w:rPr>
        <w:t>»</w:t>
      </w:r>
      <w:r w:rsidRPr="00CC4A40">
        <w:rPr>
          <w:rStyle w:val="7Char"/>
          <w:rFonts w:hAnsi="Times New Roman" w:hint="cs"/>
          <w:spacing w:val="-4"/>
          <w:rtl/>
        </w:rPr>
        <w:t>.</w:t>
      </w:r>
    </w:p>
    <w:p w:rsidR="00B80877" w:rsidRPr="00BF7A71" w:rsidRDefault="00B80877" w:rsidP="004F45AC">
      <w:pPr>
        <w:pStyle w:val="30"/>
        <w:keepNext/>
        <w:rPr>
          <w:rtl/>
        </w:rPr>
      </w:pPr>
      <w:bookmarkStart w:id="151" w:name="_Toc502954477"/>
      <w:bookmarkStart w:id="152" w:name="_Toc466738325"/>
      <w:r w:rsidRPr="00BF7A71">
        <w:rPr>
          <w:rFonts w:hint="cs"/>
          <w:rtl/>
        </w:rPr>
        <w:t>1- اسمه وصفته:</w:t>
      </w:r>
      <w:bookmarkEnd w:id="151"/>
      <w:bookmarkEnd w:id="152"/>
      <w:r w:rsidRPr="00BF7A71">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وهذا الرجل اسمه كاسم رسول الله </w:t>
      </w:r>
      <w:r w:rsidR="007D639C" w:rsidRPr="007D639C">
        <w:rPr>
          <w:rStyle w:val="7Char"/>
          <w:rFonts w:cs="CTraditional Arabic"/>
          <w:rtl/>
        </w:rPr>
        <w:t>ج</w:t>
      </w:r>
      <w:r w:rsidRPr="006C76CB">
        <w:rPr>
          <w:rStyle w:val="7Char"/>
          <w:rFonts w:hint="cs"/>
          <w:rtl/>
        </w:rPr>
        <w:t xml:space="preserve">، واسم أبيه كاسم أبي النبي </w:t>
      </w:r>
      <w:r w:rsidR="007D639C" w:rsidRPr="007D639C">
        <w:rPr>
          <w:rStyle w:val="7Char"/>
          <w:rFonts w:cs="CTraditional Arabic"/>
          <w:rtl/>
        </w:rPr>
        <w:t>ج</w:t>
      </w:r>
      <w:r w:rsidRPr="006C76CB">
        <w:rPr>
          <w:rStyle w:val="7Char"/>
          <w:rFonts w:hint="cs"/>
          <w:rtl/>
        </w:rPr>
        <w:t xml:space="preserve">، </w:t>
      </w:r>
      <w:r w:rsidRPr="00CC4A40">
        <w:rPr>
          <w:rStyle w:val="7Char"/>
          <w:rFonts w:hAnsi="Times New Roman" w:hint="cs"/>
          <w:spacing w:val="-6"/>
          <w:rtl/>
        </w:rPr>
        <w:t xml:space="preserve">فيكون اسمه محمد أو أحمد بن عبد الله، وهو من ذرية فاطمة بنت رسول الله </w:t>
      </w:r>
      <w:r w:rsidR="007D639C" w:rsidRPr="00CC4A40">
        <w:rPr>
          <w:rStyle w:val="7Char"/>
          <w:rFonts w:hAnsi="Times New Roman" w:cs="CTraditional Arabic"/>
          <w:spacing w:val="-6"/>
          <w:rtl/>
        </w:rPr>
        <w:t>ج</w:t>
      </w:r>
      <w:r w:rsidRPr="00CC4A40">
        <w:rPr>
          <w:rStyle w:val="7Char"/>
          <w:rFonts w:hAnsi="Times New Roman" w:hint="cs"/>
          <w:spacing w:val="-6"/>
          <w:rtl/>
        </w:rPr>
        <w:t>،</w:t>
      </w:r>
      <w:r w:rsidRPr="006C76CB">
        <w:rPr>
          <w:rStyle w:val="7Char"/>
          <w:rFonts w:hint="cs"/>
          <w:rtl/>
        </w:rPr>
        <w:t xml:space="preserve"> ثم من ولد الحسن بن علي -</w:t>
      </w:r>
      <w:r w:rsidR="007D639C" w:rsidRPr="007D639C">
        <w:rPr>
          <w:rStyle w:val="7Char"/>
          <w:rFonts w:cs="CTraditional Arabic" w:hint="cs"/>
          <w:rtl/>
        </w:rPr>
        <w:t>ش</w:t>
      </w:r>
      <w:r w:rsidRPr="006C76CB">
        <w:rPr>
          <w:rStyle w:val="7Char"/>
          <w:rFonts w:hint="cs"/>
          <w:rtl/>
        </w:rPr>
        <w:t>-.</w:t>
      </w:r>
    </w:p>
    <w:p w:rsidR="00B80877" w:rsidRPr="006C76CB" w:rsidRDefault="00B80877" w:rsidP="004F45AC">
      <w:pPr>
        <w:widowControl w:val="0"/>
        <w:ind w:firstLine="397"/>
        <w:jc w:val="both"/>
        <w:rPr>
          <w:rStyle w:val="7Char"/>
          <w:rtl/>
        </w:rPr>
      </w:pPr>
      <w:r w:rsidRPr="006C76CB">
        <w:rPr>
          <w:rStyle w:val="7Char"/>
          <w:rFonts w:hint="cs"/>
          <w:rtl/>
        </w:rPr>
        <w:t>قال ابن كثير -</w:t>
      </w:r>
      <w:r w:rsidR="00CC4A40" w:rsidRPr="00CC4A40">
        <w:rPr>
          <w:rStyle w:val="7Char"/>
          <w:rFonts w:hAnsi="Times New Roman" w:cs="CTraditional Arabic" w:hint="cs"/>
          <w:spacing w:val="-4"/>
          <w:rtl/>
        </w:rPr>
        <w:t>/</w:t>
      </w:r>
      <w:r w:rsidRPr="006C76CB">
        <w:rPr>
          <w:rStyle w:val="7Char"/>
          <w:rFonts w:hint="cs"/>
          <w:rtl/>
        </w:rPr>
        <w:t xml:space="preserve">- في المهدي: </w:t>
      </w:r>
      <w:r w:rsidRPr="006C76CB">
        <w:rPr>
          <w:rStyle w:val="7Char"/>
          <w:rFonts w:hint="eastAsia"/>
          <w:rtl/>
        </w:rPr>
        <w:t>«</w:t>
      </w:r>
      <w:r w:rsidRPr="006C76CB">
        <w:rPr>
          <w:rStyle w:val="7Char"/>
          <w:rFonts w:hint="cs"/>
          <w:rtl/>
        </w:rPr>
        <w:t xml:space="preserve">وهو محمد بن عبد الله العلوي الفاطمي الحسني </w:t>
      </w:r>
      <w:r w:rsidR="007D639C" w:rsidRPr="007D639C">
        <w:rPr>
          <w:rStyle w:val="7Char"/>
          <w:rFonts w:cs="CTraditional Arabic" w:hint="cs"/>
          <w:rtl/>
        </w:rPr>
        <w:t>س</w:t>
      </w:r>
      <w:r w:rsidRPr="006C76CB">
        <w:rPr>
          <w:rStyle w:val="7Char"/>
          <w:rFonts w:hint="eastAsia"/>
          <w:rtl/>
        </w:rPr>
        <w:t>»</w:t>
      </w:r>
      <w:r w:rsidRPr="006C76CB">
        <w:rPr>
          <w:rStyle w:val="7Char"/>
          <w:rFonts w:hint="cs"/>
          <w:rtl/>
        </w:rPr>
        <w:t>.</w:t>
      </w:r>
    </w:p>
    <w:p w:rsidR="00B80877" w:rsidRPr="00CC4A40" w:rsidRDefault="00B80877" w:rsidP="004F45AC">
      <w:pPr>
        <w:pStyle w:val="30"/>
        <w:keepNext/>
        <w:rPr>
          <w:rtl/>
        </w:rPr>
      </w:pPr>
      <w:bookmarkStart w:id="153" w:name="_Toc502954478"/>
      <w:bookmarkStart w:id="154" w:name="_Toc466738326"/>
      <w:r w:rsidRPr="00CC4A40">
        <w:rPr>
          <w:rFonts w:hint="cs"/>
          <w:rtl/>
        </w:rPr>
        <w:t>2-صفته الواردة:</w:t>
      </w:r>
      <w:bookmarkEnd w:id="153"/>
      <w:bookmarkEnd w:id="154"/>
      <w:r w:rsidRPr="00CC4A40">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أنه أجلى </w:t>
      </w:r>
      <w:r w:rsidRPr="006C76CB">
        <w:rPr>
          <w:rStyle w:val="7Char"/>
          <w:rFonts w:hint="eastAsia"/>
          <w:rtl/>
        </w:rPr>
        <w:t>«</w:t>
      </w:r>
      <w:r w:rsidRPr="006C76CB">
        <w:rPr>
          <w:rStyle w:val="7Char"/>
          <w:rFonts w:hint="cs"/>
          <w:rtl/>
        </w:rPr>
        <w:t>الأجْلى: الخفيف الشعر ما بين النزعتين من الصدغين والذي انحسر الشعر عن جبهته</w:t>
      </w:r>
      <w:r w:rsidRPr="006C76CB">
        <w:rPr>
          <w:rStyle w:val="7Char"/>
          <w:rFonts w:hint="eastAsia"/>
          <w:rtl/>
        </w:rPr>
        <w:t>»</w:t>
      </w:r>
      <w:r w:rsidRPr="006C76CB">
        <w:rPr>
          <w:rStyle w:val="7Char"/>
          <w:rFonts w:hint="cs"/>
          <w:rtl/>
        </w:rPr>
        <w:t xml:space="preserve">، أقْنى </w:t>
      </w:r>
      <w:r w:rsidRPr="006C76CB">
        <w:rPr>
          <w:rStyle w:val="7Char"/>
          <w:rFonts w:hint="eastAsia"/>
          <w:rtl/>
        </w:rPr>
        <w:t>«</w:t>
      </w:r>
      <w:r w:rsidRPr="006C76CB">
        <w:rPr>
          <w:rStyle w:val="7Char"/>
          <w:rFonts w:hint="cs"/>
          <w:rtl/>
        </w:rPr>
        <w:t xml:space="preserve">القنى في الأنف: طوله ورقة أرنبته مع حدب </w:t>
      </w:r>
      <w:r w:rsidRPr="006C76CB">
        <w:rPr>
          <w:rStyle w:val="7Char"/>
          <w:rFonts w:hint="cs"/>
          <w:rtl/>
        </w:rPr>
        <w:lastRenderedPageBreak/>
        <w:t>في وسطه</w:t>
      </w:r>
      <w:r w:rsidRPr="006C76CB">
        <w:rPr>
          <w:rStyle w:val="7Char"/>
          <w:rFonts w:hint="eastAsia"/>
          <w:rtl/>
        </w:rPr>
        <w:t>»</w:t>
      </w:r>
      <w:r w:rsidRPr="006C76CB">
        <w:rPr>
          <w:rStyle w:val="7Char"/>
          <w:rFonts w:hint="cs"/>
          <w:rtl/>
        </w:rPr>
        <w:t>.</w:t>
      </w:r>
    </w:p>
    <w:p w:rsidR="00B80877" w:rsidRPr="00B80877" w:rsidRDefault="00B80877" w:rsidP="004F45AC">
      <w:pPr>
        <w:pStyle w:val="30"/>
        <w:keepNext/>
        <w:rPr>
          <w:rtl/>
        </w:rPr>
      </w:pPr>
      <w:bookmarkStart w:id="155" w:name="_Toc502954479"/>
      <w:bookmarkStart w:id="156" w:name="_Toc466738327"/>
      <w:r w:rsidRPr="00B80877">
        <w:rPr>
          <w:rFonts w:hint="cs"/>
          <w:rtl/>
        </w:rPr>
        <w:t>3- مكان خروجه:</w:t>
      </w:r>
      <w:bookmarkEnd w:id="155"/>
      <w:bookmarkEnd w:id="156"/>
      <w:r w:rsidRPr="00B80877">
        <w:rPr>
          <w:rFonts w:hint="cs"/>
          <w:rtl/>
        </w:rPr>
        <w:t xml:space="preserve"> </w:t>
      </w:r>
    </w:p>
    <w:p w:rsidR="00B80877" w:rsidRPr="006C76CB" w:rsidRDefault="00B80877" w:rsidP="004F45AC">
      <w:pPr>
        <w:widowControl w:val="0"/>
        <w:ind w:firstLine="397"/>
        <w:jc w:val="both"/>
        <w:rPr>
          <w:rStyle w:val="7Char"/>
          <w:rtl/>
        </w:rPr>
      </w:pPr>
      <w:r w:rsidRPr="00CC4A40">
        <w:rPr>
          <w:rStyle w:val="7Char"/>
          <w:rFonts w:hAnsi="Times New Roman" w:hint="cs"/>
          <w:spacing w:val="-6"/>
          <w:rtl/>
        </w:rPr>
        <w:t xml:space="preserve">يكون ظهور المهدي من قبل المشرق، فقد جاء في الحديث عن ثوبان </w:t>
      </w:r>
      <w:r w:rsidR="007D639C" w:rsidRPr="00CC4A40">
        <w:rPr>
          <w:rStyle w:val="7Char"/>
          <w:rFonts w:hAnsi="Times New Roman" w:cs="CTraditional Arabic" w:hint="cs"/>
          <w:spacing w:val="-6"/>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يقتتل عند كنزكم ثلاثة كلهم ابن خليفة، ثم لا يصير إلى واحد منهم، ثم تطلع الرايات السود من قبل المشرق فيقتلونكم قتلاً لم يُقتله قوم</w:t>
      </w:r>
      <w:r w:rsidRPr="006C76CB">
        <w:rPr>
          <w:rStyle w:val="7Char"/>
          <w:rFonts w:hint="eastAsia"/>
          <w:rtl/>
        </w:rPr>
        <w:t>»</w:t>
      </w:r>
      <w:r w:rsidRPr="006C76CB">
        <w:rPr>
          <w:rStyle w:val="7Char"/>
          <w:rFonts w:hint="cs"/>
          <w:rtl/>
        </w:rPr>
        <w:t>.</w:t>
      </w:r>
    </w:p>
    <w:p w:rsidR="00B80877" w:rsidRPr="006C76CB" w:rsidRDefault="00B80877" w:rsidP="004F45AC">
      <w:pPr>
        <w:widowControl w:val="0"/>
        <w:ind w:firstLine="397"/>
        <w:jc w:val="both"/>
        <w:rPr>
          <w:rStyle w:val="7Char"/>
          <w:rtl/>
        </w:rPr>
      </w:pPr>
      <w:r w:rsidRPr="006C76CB">
        <w:rPr>
          <w:rStyle w:val="7Char"/>
          <w:rFonts w:hint="cs"/>
          <w:rtl/>
        </w:rPr>
        <w:t xml:space="preserve">ثم ذكر شيئًا لا أحفظه فقال: </w:t>
      </w:r>
      <w:r w:rsidRPr="006C76CB">
        <w:rPr>
          <w:rStyle w:val="7Char"/>
          <w:rFonts w:hint="eastAsia"/>
          <w:rtl/>
        </w:rPr>
        <w:t>«</w:t>
      </w:r>
      <w:r w:rsidRPr="009515FD">
        <w:rPr>
          <w:rStyle w:val="8Char"/>
          <w:rFonts w:hint="cs"/>
          <w:rtl/>
        </w:rPr>
        <w:t>فإذا رأيتموه فبايعوه ولو حبوًا على الثلج، فإنه خليفة الله المهدي</w:t>
      </w:r>
      <w:r w:rsidRPr="006C76CB">
        <w:rPr>
          <w:rStyle w:val="7Char"/>
          <w:rFonts w:hint="eastAsia"/>
          <w:rtl/>
        </w:rPr>
        <w:t>»</w:t>
      </w:r>
      <w:r w:rsidRPr="006C76CB">
        <w:rPr>
          <w:rStyle w:val="7Char"/>
          <w:rFonts w:hint="cs"/>
          <w:rtl/>
        </w:rPr>
        <w:t xml:space="preserve"> أخرجه ابن ماجه والحاكم وقال: حديث صحيح على شرط الشيخين، ووافقه الذهبي. وقال ابن كثير: والمراد بالكنز المذكور في هذا السياق كنز الكعبة. </w:t>
      </w:r>
    </w:p>
    <w:p w:rsidR="00B80877" w:rsidRPr="00B80877" w:rsidRDefault="00B80877" w:rsidP="004F45AC">
      <w:pPr>
        <w:pStyle w:val="30"/>
        <w:keepNext/>
        <w:rPr>
          <w:rtl/>
        </w:rPr>
      </w:pPr>
      <w:bookmarkStart w:id="157" w:name="_Toc502954480"/>
      <w:bookmarkStart w:id="158" w:name="_Toc466738328"/>
      <w:r w:rsidRPr="00B80877">
        <w:rPr>
          <w:rFonts w:hint="cs"/>
          <w:rtl/>
        </w:rPr>
        <w:t>4- الأدلة من السنة على ظهوره:</w:t>
      </w:r>
      <w:bookmarkEnd w:id="157"/>
      <w:bookmarkEnd w:id="158"/>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من الأدلة على إثبات ظهور المهدي آخر الزمان ما يلي: </w:t>
      </w:r>
    </w:p>
    <w:p w:rsidR="00B80877" w:rsidRPr="006C76CB" w:rsidRDefault="00B80877" w:rsidP="004F45AC">
      <w:pPr>
        <w:widowControl w:val="0"/>
        <w:numPr>
          <w:ilvl w:val="0"/>
          <w:numId w:val="13"/>
        </w:numPr>
        <w:ind w:left="680" w:hanging="340"/>
        <w:jc w:val="both"/>
        <w:rPr>
          <w:rStyle w:val="7Char"/>
          <w:rtl/>
        </w:rPr>
      </w:pPr>
      <w:r w:rsidRPr="006C76CB">
        <w:rPr>
          <w:rStyle w:val="7Char"/>
          <w:rFonts w:hint="cs"/>
          <w:rtl/>
        </w:rPr>
        <w:t xml:space="preserve"> عن أبي سعيد الخدري -</w:t>
      </w:r>
      <w:r w:rsidR="007D639C" w:rsidRPr="007D639C">
        <w:rPr>
          <w:rStyle w:val="7Char"/>
          <w:rFonts w:cs="CTraditional Arabic" w:hint="cs"/>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في آخر أمتي المهدي يسقيه الله الغيث، وتخرج الأرض نباتها، ويعطى المال صحاحًا، وتكثر الماشية, وتعظم الأمة، يعيش سبعًا أو ثمانيًا يعني حججًا</w:t>
      </w:r>
      <w:r w:rsidRPr="006C76CB">
        <w:rPr>
          <w:rStyle w:val="7Char"/>
          <w:rFonts w:hint="eastAsia"/>
          <w:rtl/>
        </w:rPr>
        <w:t>»</w:t>
      </w:r>
      <w:r w:rsidRPr="006C76CB">
        <w:rPr>
          <w:rStyle w:val="7Char"/>
          <w:rFonts w:hint="cs"/>
          <w:rtl/>
        </w:rPr>
        <w:t xml:space="preserve"> أخرجه الحاكم ووافقه الذهبي، وقال الألباني: هذا سند صحيح رجاله ثقات. </w:t>
      </w:r>
    </w:p>
    <w:p w:rsidR="00B80877" w:rsidRPr="006C76CB" w:rsidRDefault="00B80877" w:rsidP="004F45AC">
      <w:pPr>
        <w:widowControl w:val="0"/>
        <w:numPr>
          <w:ilvl w:val="0"/>
          <w:numId w:val="13"/>
        </w:numPr>
        <w:ind w:left="680" w:hanging="340"/>
        <w:jc w:val="both"/>
        <w:rPr>
          <w:rStyle w:val="7Char"/>
          <w:rtl/>
        </w:rPr>
      </w:pPr>
      <w:r w:rsidRPr="006C76CB">
        <w:rPr>
          <w:rStyle w:val="7Char"/>
          <w:rFonts w:hint="cs"/>
          <w:rtl/>
        </w:rPr>
        <w:t xml:space="preserve"> وعن أبي هريرة -</w:t>
      </w:r>
      <w:r w:rsidR="007D639C" w:rsidRPr="007D639C">
        <w:rPr>
          <w:rStyle w:val="7Char"/>
          <w:rFonts w:cs="CTraditional Arabic" w:hint="cs"/>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كيف أنتم إذا نزل ابن مريم فيكم وإمامكم منكم</w:t>
      </w:r>
      <w:r w:rsidRPr="006C76CB">
        <w:rPr>
          <w:rStyle w:val="7Char"/>
          <w:rFonts w:hint="eastAsia"/>
          <w:rtl/>
        </w:rPr>
        <w:t>»</w:t>
      </w:r>
      <w:r w:rsidRPr="006C76CB">
        <w:rPr>
          <w:rStyle w:val="7Char"/>
          <w:rFonts w:hint="cs"/>
          <w:rtl/>
        </w:rPr>
        <w:t xml:space="preserve"> أخرجه البخاري ومسلم. </w:t>
      </w:r>
    </w:p>
    <w:p w:rsidR="00B80877" w:rsidRPr="00B80877" w:rsidRDefault="00B80877" w:rsidP="004F45AC">
      <w:pPr>
        <w:pStyle w:val="20"/>
        <w:keepNext/>
        <w:rPr>
          <w:rtl/>
        </w:rPr>
      </w:pPr>
      <w:bookmarkStart w:id="159" w:name="_Toc502954481"/>
      <w:bookmarkStart w:id="160" w:name="_Toc466738329"/>
      <w:r w:rsidRPr="00B80877">
        <w:rPr>
          <w:rFonts w:hint="cs"/>
          <w:rtl/>
        </w:rPr>
        <w:lastRenderedPageBreak/>
        <w:t>ثانيًا: المسيح الدجال:</w:t>
      </w:r>
      <w:bookmarkEnd w:id="159"/>
      <w:bookmarkEnd w:id="160"/>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سمي الدجال مسيحًا؛ لأن إحدى عينيه ممسوحة، أو لأنه يمسح الأرض أربعين يومًا.</w:t>
      </w:r>
    </w:p>
    <w:p w:rsidR="00B80877" w:rsidRPr="00B80877" w:rsidRDefault="00B80877" w:rsidP="004F45AC">
      <w:pPr>
        <w:pStyle w:val="30"/>
        <w:keepNext/>
        <w:rPr>
          <w:rtl/>
        </w:rPr>
      </w:pPr>
      <w:bookmarkStart w:id="161" w:name="_Toc502954482"/>
      <w:bookmarkStart w:id="162" w:name="_Toc466738330"/>
      <w:r w:rsidRPr="00B80877">
        <w:rPr>
          <w:rFonts w:hint="cs"/>
          <w:rtl/>
        </w:rPr>
        <w:t>1- معنى الدجال:</w:t>
      </w:r>
      <w:bookmarkEnd w:id="161"/>
      <w:bookmarkEnd w:id="162"/>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وسمي الدجال دجالاً؛ لأنه يغطي الحق بالباطل، أو لأنه يغطي على الناس كفره بكذبه وتمويهه وتلبيسه عليهم.</w:t>
      </w:r>
    </w:p>
    <w:p w:rsidR="00B80877" w:rsidRPr="00B80877" w:rsidRDefault="00B80877" w:rsidP="004F45AC">
      <w:pPr>
        <w:pStyle w:val="30"/>
        <w:keepNext/>
        <w:rPr>
          <w:rtl/>
        </w:rPr>
      </w:pPr>
      <w:bookmarkStart w:id="163" w:name="_Toc502954483"/>
      <w:bookmarkStart w:id="164" w:name="_Toc466738331"/>
      <w:r w:rsidRPr="00B80877">
        <w:rPr>
          <w:rFonts w:hint="cs"/>
          <w:rtl/>
        </w:rPr>
        <w:t>2</w:t>
      </w:r>
      <w:r w:rsidRPr="00CC4A40">
        <w:rPr>
          <w:rFonts w:hint="cs"/>
          <w:rtl/>
        </w:rPr>
        <w:t>- صفة الدجال:</w:t>
      </w:r>
      <w:bookmarkEnd w:id="163"/>
      <w:bookmarkEnd w:id="164"/>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الدجال رجل من بني آدم له صفات كثيرة جاءت بها الأحاديث لتعريف الناس به، وتحذيرهم من شره. وردت صفات الدجال في الأحاديث وهذه الصفات هي: </w:t>
      </w:r>
    </w:p>
    <w:p w:rsidR="00B80877" w:rsidRPr="006C76CB" w:rsidRDefault="00B80877" w:rsidP="004F45AC">
      <w:pPr>
        <w:widowControl w:val="0"/>
        <w:ind w:firstLine="397"/>
        <w:jc w:val="both"/>
        <w:rPr>
          <w:rStyle w:val="7Char"/>
          <w:rtl/>
        </w:rPr>
      </w:pPr>
      <w:r w:rsidRPr="006C76CB">
        <w:rPr>
          <w:rStyle w:val="7Char"/>
          <w:rFonts w:hint="cs"/>
          <w:rtl/>
        </w:rPr>
        <w:t xml:space="preserve">إنه رجل شاب أحمر، قصير، أفحج، جعد الرأس، أجلى الجبهة، عريض النحر، ممسوح العين اليمنى، وهذه العين ليست بناتئة (بارزة) ولا جحراء (ليست غائرة منجحرة في نقرتها) كأنها عنبة طافئة. وعينه اليسرى عليها ظفرة (لحمة تنتب عند مقدمة العين) غليظة. ومكتوب بين عينيه (ك ف ر) بالحروف المقطعة، أو (كافر) بدون تقطيع يقرؤها كل مسلم كاتب وغير كاتب. ومن صفاته أنه عقيم لا يولد له. </w:t>
      </w:r>
    </w:p>
    <w:p w:rsidR="00B80877" w:rsidRPr="009515FD" w:rsidRDefault="00B80877" w:rsidP="004F45AC">
      <w:pPr>
        <w:widowControl w:val="0"/>
        <w:ind w:firstLine="397"/>
        <w:jc w:val="both"/>
        <w:rPr>
          <w:rStyle w:val="4Char"/>
          <w:rtl/>
        </w:rPr>
      </w:pPr>
      <w:r w:rsidRPr="006C76CB">
        <w:rPr>
          <w:rStyle w:val="7Char"/>
          <w:rFonts w:hint="cs"/>
          <w:rtl/>
        </w:rPr>
        <w:t xml:space="preserve">روى الإمام مسلم بسنده إلى عامر بن شرحبيل الشعبي </w:t>
      </w:r>
      <w:r w:rsidRPr="006C76CB">
        <w:rPr>
          <w:rStyle w:val="7Char"/>
          <w:rtl/>
        </w:rPr>
        <w:t>–</w:t>
      </w:r>
      <w:r w:rsidRPr="006C76CB">
        <w:rPr>
          <w:rStyle w:val="7Char"/>
          <w:rFonts w:hint="cs"/>
          <w:rtl/>
        </w:rPr>
        <w:t xml:space="preserve"> شعب همدان </w:t>
      </w:r>
      <w:r w:rsidRPr="006C76CB">
        <w:rPr>
          <w:rStyle w:val="7Char"/>
          <w:rtl/>
        </w:rPr>
        <w:t>–</w:t>
      </w:r>
      <w:r w:rsidRPr="006C76CB">
        <w:rPr>
          <w:rStyle w:val="7Char"/>
          <w:rFonts w:hint="cs"/>
          <w:rtl/>
        </w:rPr>
        <w:t xml:space="preserve"> أنه سأل فاطمة بنت قيس </w:t>
      </w:r>
      <w:r w:rsidRPr="006C76CB">
        <w:rPr>
          <w:rStyle w:val="7Char"/>
          <w:rtl/>
        </w:rPr>
        <w:t>–</w:t>
      </w:r>
      <w:r w:rsidRPr="006C76CB">
        <w:rPr>
          <w:rStyle w:val="7Char"/>
          <w:rFonts w:hint="cs"/>
          <w:rtl/>
        </w:rPr>
        <w:t xml:space="preserve"> وكانت من المهاجرات الأُول </w:t>
      </w:r>
      <w:r w:rsidRPr="006C76CB">
        <w:rPr>
          <w:rStyle w:val="7Char"/>
          <w:rtl/>
        </w:rPr>
        <w:t>–</w:t>
      </w:r>
      <w:r w:rsidRPr="006C76CB">
        <w:rPr>
          <w:rStyle w:val="7Char"/>
          <w:rFonts w:hint="cs"/>
          <w:rtl/>
        </w:rPr>
        <w:t xml:space="preserve"> فقال: حدثيني حديثًا سمعتيه من رسول الله </w:t>
      </w:r>
      <w:r w:rsidR="007D639C" w:rsidRPr="007D639C">
        <w:rPr>
          <w:rStyle w:val="7Char"/>
          <w:rFonts w:cs="CTraditional Arabic"/>
          <w:rtl/>
        </w:rPr>
        <w:t>ج</w:t>
      </w:r>
      <w:r w:rsidRPr="006C76CB">
        <w:rPr>
          <w:rStyle w:val="7Char"/>
          <w:rFonts w:hint="cs"/>
          <w:rtl/>
        </w:rPr>
        <w:t xml:space="preserve"> لا تسنديه إلى أحد غيره. فقالت: لئن </w:t>
      </w:r>
      <w:r w:rsidRPr="006C76CB">
        <w:rPr>
          <w:rStyle w:val="7Char"/>
          <w:rFonts w:hint="cs"/>
          <w:rtl/>
        </w:rPr>
        <w:lastRenderedPageBreak/>
        <w:t xml:space="preserve">شئت لأفعلنَّ. فقال لها: أجل. حدثيني فذكرت قصة تأيمها من زوجها واعتدادها عند ابن أم مكتوم. ثم قالت: فلما انقضت عدتي سمعت نداء المنادي -منادي رسول الله </w:t>
      </w:r>
      <w:r w:rsidR="007D639C" w:rsidRPr="007D639C">
        <w:rPr>
          <w:rStyle w:val="7Char"/>
          <w:rFonts w:cs="CTraditional Arabic"/>
          <w:rtl/>
        </w:rPr>
        <w:t>ج</w:t>
      </w:r>
      <w:r w:rsidRPr="006C76CB">
        <w:rPr>
          <w:rStyle w:val="7Char"/>
          <w:rFonts w:hint="cs"/>
          <w:rtl/>
        </w:rPr>
        <w:t xml:space="preserve">- ينادي: الصلاة جامعة. فخرجت إلى المسجد فصليت مع رسول الله </w:t>
      </w:r>
      <w:r w:rsidR="007D639C" w:rsidRPr="007D639C">
        <w:rPr>
          <w:rStyle w:val="7Char"/>
          <w:rFonts w:cs="CTraditional Arabic"/>
          <w:rtl/>
        </w:rPr>
        <w:t>ج</w:t>
      </w:r>
      <w:r w:rsidRPr="006C76CB">
        <w:rPr>
          <w:rStyle w:val="7Char"/>
          <w:rFonts w:hint="cs"/>
          <w:rtl/>
        </w:rPr>
        <w:t xml:space="preserve"> فكنت في صفَّ النساء التي تلي ظهور القوم، فلما قضى رسول الله </w:t>
      </w:r>
      <w:r w:rsidR="007D639C" w:rsidRPr="007D639C">
        <w:rPr>
          <w:rStyle w:val="7Char"/>
          <w:rFonts w:cs="CTraditional Arabic"/>
          <w:rtl/>
        </w:rPr>
        <w:t>ج</w:t>
      </w:r>
      <w:r w:rsidRPr="006C76CB">
        <w:rPr>
          <w:rStyle w:val="7Char"/>
          <w:rFonts w:hint="cs"/>
          <w:rtl/>
        </w:rPr>
        <w:t xml:space="preserve"> صلاته, جلس على المنبر وهو يضحك فقال: </w:t>
      </w:r>
      <w:r w:rsidRPr="006C76CB">
        <w:rPr>
          <w:rStyle w:val="7Char"/>
          <w:rFonts w:hint="eastAsia"/>
          <w:rtl/>
        </w:rPr>
        <w:t>«</w:t>
      </w:r>
      <w:r w:rsidRPr="009515FD">
        <w:rPr>
          <w:rStyle w:val="4Char"/>
          <w:rFonts w:hint="cs"/>
          <w:rtl/>
        </w:rPr>
        <w:t>ليلزم كل إنسان مصلاه</w:t>
      </w:r>
      <w:r w:rsidRPr="006C76CB">
        <w:rPr>
          <w:rStyle w:val="7Char"/>
          <w:rFonts w:hint="cs"/>
          <w:rtl/>
        </w:rPr>
        <w:t>، ثم قال</w:t>
      </w:r>
      <w:r w:rsidRPr="009515FD">
        <w:rPr>
          <w:rStyle w:val="4Char"/>
          <w:rFonts w:hint="cs"/>
          <w:rtl/>
        </w:rPr>
        <w:t>: أتدرون لم جمعتكم</w:t>
      </w:r>
      <w:r w:rsidRPr="006C76CB">
        <w:rPr>
          <w:rStyle w:val="7Char"/>
          <w:rFonts w:hint="cs"/>
          <w:rtl/>
        </w:rPr>
        <w:t xml:space="preserve">؟ قالوا: الله ورسوله أعلم. </w:t>
      </w:r>
      <w:r w:rsidRPr="009515FD">
        <w:rPr>
          <w:rStyle w:val="4Char"/>
          <w:rFonts w:hint="cs"/>
          <w:rtl/>
        </w:rPr>
        <w:t>إني والله ما جمعتكم لرغبة ولا لرهبة، ولكن جمعتكم؛ لأن تميمًا الداري كان رجلاً نصرانيًا فجاء فبايع وأسلم، وحدثني حديثًا وافق الذي كنت أُحدثكم عن مسيح الدجال، حدثني أنه ركب في سفينة بحرية من ثلاثين رجلاً من لخم وجذام، فلعب بهم الموج شهرًا في البحر، ثم أرفأوا إلى جزيرة ... فلقيتهم دابة أهْلبُ كثير الشعر، لا يدرون ما قُبله من دُبره من كثرة الشعر. فقالوا: ويلك ما أنت؟ فقالت: أنا الجساسة. فقالوا: وما الجساسة؟ قالت: أيها القوم انطلقوا إلى هذا الرجل في الدير فإنه إلى خبركم بالأشواق. قال: لما سمَّت لنا رجلاً فرقنا منها أن تكون شيطانة، قال: فانطلقنا سراعًا حتى دخلنا الدير، فإذا فيه أعظم إنسان رأيناه قط خلقًا، وأشده وثاقًا، مجموعة يداه إلى عنقه ما بين ركبتيه إلى كعبيه بالحديد.</w:t>
      </w:r>
    </w:p>
    <w:p w:rsidR="00B80877" w:rsidRPr="009515FD" w:rsidRDefault="00B80877" w:rsidP="004F45AC">
      <w:pPr>
        <w:widowControl w:val="0"/>
        <w:ind w:firstLine="397"/>
        <w:jc w:val="lowKashida"/>
        <w:rPr>
          <w:rStyle w:val="4Char"/>
          <w:rtl/>
        </w:rPr>
      </w:pPr>
      <w:r w:rsidRPr="009515FD">
        <w:rPr>
          <w:rStyle w:val="4Char"/>
          <w:rFonts w:hint="cs"/>
          <w:rtl/>
        </w:rPr>
        <w:t>قلنا: ويلك ما أنت؟</w:t>
      </w:r>
    </w:p>
    <w:p w:rsidR="00B80877" w:rsidRPr="009515FD" w:rsidRDefault="00B80877" w:rsidP="004F45AC">
      <w:pPr>
        <w:widowControl w:val="0"/>
        <w:ind w:firstLine="397"/>
        <w:jc w:val="lowKashida"/>
        <w:rPr>
          <w:rStyle w:val="4Char"/>
          <w:rtl/>
        </w:rPr>
      </w:pPr>
      <w:r w:rsidRPr="009515FD">
        <w:rPr>
          <w:rStyle w:val="4Char"/>
          <w:rFonts w:hint="cs"/>
          <w:rtl/>
        </w:rPr>
        <w:t>قال: قد قدرتم على خبري، فأخبروني ما أنتم؟</w:t>
      </w:r>
    </w:p>
    <w:p w:rsidR="00B80877" w:rsidRPr="009515FD" w:rsidRDefault="00B80877" w:rsidP="004F45AC">
      <w:pPr>
        <w:widowControl w:val="0"/>
        <w:ind w:firstLine="397"/>
        <w:jc w:val="lowKashida"/>
        <w:rPr>
          <w:rStyle w:val="4Char"/>
          <w:rtl/>
        </w:rPr>
      </w:pPr>
      <w:r w:rsidRPr="009515FD">
        <w:rPr>
          <w:rStyle w:val="4Char"/>
          <w:rFonts w:hint="cs"/>
          <w:rtl/>
        </w:rPr>
        <w:t xml:space="preserve">قالوا: نحن أناس من العرب، ركبنا في سفينة بحرية فصادفنا البحر حين اغتلم (أي هاج) فلعب بنا الموج شهرًا ثم أرفأنا إلى جزيرتك هذه، فجلسنا في أقربها، فدخلنا الجزيرة فلقيتنا دابة أهلب كثير الشعر، لا يدري ما قُبله من </w:t>
      </w:r>
      <w:r w:rsidRPr="009515FD">
        <w:rPr>
          <w:rStyle w:val="4Char"/>
          <w:rFonts w:hint="cs"/>
          <w:rtl/>
        </w:rPr>
        <w:lastRenderedPageBreak/>
        <w:t xml:space="preserve">دُبره من كثرة الشعر، فقلنا: ويلك ما أنت؟ فقالت: أنا الجسَّاسة، قلنا: وما الجساسة؟ قالت: اعمدوا إلى هذا الرجل في الدير فإنه إلى خبركم بالأشواق، فأقبلنا إليك سراعًا وفزعنا منها، ولم نأمن أن تكون شيطانة. </w:t>
      </w:r>
    </w:p>
    <w:p w:rsidR="00B80877" w:rsidRPr="009515FD" w:rsidRDefault="00B80877" w:rsidP="004F45AC">
      <w:pPr>
        <w:widowControl w:val="0"/>
        <w:ind w:firstLine="397"/>
        <w:jc w:val="lowKashida"/>
        <w:rPr>
          <w:rStyle w:val="4Char"/>
          <w:rtl/>
        </w:rPr>
      </w:pPr>
      <w:r w:rsidRPr="009515FD">
        <w:rPr>
          <w:rStyle w:val="4Char"/>
          <w:rFonts w:hint="cs"/>
          <w:rtl/>
        </w:rPr>
        <w:t>قال أخبروني عن نخل بيسان (مدينة بالأردن بالغور الشامي).</w:t>
      </w:r>
    </w:p>
    <w:p w:rsidR="00B80877" w:rsidRPr="009515FD" w:rsidRDefault="00B80877" w:rsidP="004F45AC">
      <w:pPr>
        <w:widowControl w:val="0"/>
        <w:ind w:firstLine="397"/>
        <w:jc w:val="lowKashida"/>
        <w:rPr>
          <w:rStyle w:val="4Char"/>
          <w:rtl/>
        </w:rPr>
      </w:pPr>
      <w:r w:rsidRPr="009515FD">
        <w:rPr>
          <w:rStyle w:val="4Char"/>
          <w:rFonts w:hint="cs"/>
          <w:rtl/>
        </w:rPr>
        <w:t xml:space="preserve">قلنا: عن أي شأنها تستخبر؟ قال: أسألكم عن نخلها هل يثمر؟ </w:t>
      </w:r>
    </w:p>
    <w:p w:rsidR="00B80877" w:rsidRPr="009515FD" w:rsidRDefault="00B80877" w:rsidP="004F45AC">
      <w:pPr>
        <w:widowControl w:val="0"/>
        <w:ind w:firstLine="397"/>
        <w:jc w:val="lowKashida"/>
        <w:rPr>
          <w:rStyle w:val="4Char"/>
          <w:rtl/>
        </w:rPr>
      </w:pPr>
      <w:r w:rsidRPr="009515FD">
        <w:rPr>
          <w:rStyle w:val="4Char"/>
          <w:rFonts w:hint="cs"/>
          <w:rtl/>
        </w:rPr>
        <w:t xml:space="preserve">قلنا له: نعم، قال: أما إنه يوشك ألا تثمر. قال: أخبروني عن بحيرة الطبرية؟ قلنا: عن أي شأنها تستخبر؟ </w:t>
      </w:r>
    </w:p>
    <w:p w:rsidR="00B80877" w:rsidRPr="009515FD" w:rsidRDefault="00B80877" w:rsidP="004F45AC">
      <w:pPr>
        <w:widowControl w:val="0"/>
        <w:ind w:firstLine="397"/>
        <w:jc w:val="lowKashida"/>
        <w:rPr>
          <w:rStyle w:val="4Char"/>
          <w:rtl/>
        </w:rPr>
      </w:pPr>
      <w:r w:rsidRPr="009515FD">
        <w:rPr>
          <w:rStyle w:val="4Char"/>
          <w:rFonts w:hint="cs"/>
          <w:rtl/>
        </w:rPr>
        <w:t>قال: هل فيها ماء؟ قلنا: هي كثيرة الماء. قال: أما إن ماءها يوشك أن يذهب. قال: أخبروني عن عين زُغَر؟ (في طرف البحيرة المنتهية في واد هناك بينها وبين بيت المقدس ثلاثة أيام وهي من ناحية الحجاز).</w:t>
      </w:r>
    </w:p>
    <w:p w:rsidR="00B80877" w:rsidRPr="009515FD" w:rsidRDefault="00B80877" w:rsidP="004F45AC">
      <w:pPr>
        <w:widowControl w:val="0"/>
        <w:ind w:firstLine="397"/>
        <w:jc w:val="lowKashida"/>
        <w:rPr>
          <w:rStyle w:val="4Char"/>
          <w:rtl/>
        </w:rPr>
      </w:pPr>
      <w:r w:rsidRPr="009515FD">
        <w:rPr>
          <w:rStyle w:val="4Char"/>
          <w:rFonts w:hint="cs"/>
          <w:rtl/>
        </w:rPr>
        <w:t>قالوا: عن أي شأنها تستخبر؟</w:t>
      </w:r>
    </w:p>
    <w:p w:rsidR="00B80877" w:rsidRPr="009515FD" w:rsidRDefault="00B80877" w:rsidP="004F45AC">
      <w:pPr>
        <w:widowControl w:val="0"/>
        <w:ind w:firstLine="397"/>
        <w:jc w:val="lowKashida"/>
        <w:rPr>
          <w:rStyle w:val="4Char"/>
          <w:rtl/>
        </w:rPr>
      </w:pPr>
      <w:r w:rsidRPr="009515FD">
        <w:rPr>
          <w:rStyle w:val="4Char"/>
          <w:rFonts w:hint="cs"/>
          <w:rtl/>
        </w:rPr>
        <w:t>قال: هل في العين ماء؟ وهل يزرع أهلها بماء العين؟</w:t>
      </w:r>
    </w:p>
    <w:p w:rsidR="00B80877" w:rsidRPr="009515FD" w:rsidRDefault="00B80877" w:rsidP="004F45AC">
      <w:pPr>
        <w:widowControl w:val="0"/>
        <w:ind w:firstLine="397"/>
        <w:jc w:val="lowKashida"/>
        <w:rPr>
          <w:rStyle w:val="4Char"/>
          <w:rtl/>
        </w:rPr>
      </w:pPr>
      <w:r w:rsidRPr="009515FD">
        <w:rPr>
          <w:rStyle w:val="4Char"/>
          <w:rFonts w:hint="cs"/>
          <w:rtl/>
        </w:rPr>
        <w:t>قلنا له: نعم هي كثيرة الماء، وأهلها يزرعون من مائها.</w:t>
      </w:r>
    </w:p>
    <w:p w:rsidR="00B80877" w:rsidRPr="009515FD" w:rsidRDefault="00B80877" w:rsidP="004F45AC">
      <w:pPr>
        <w:widowControl w:val="0"/>
        <w:ind w:firstLine="397"/>
        <w:jc w:val="lowKashida"/>
        <w:rPr>
          <w:rStyle w:val="4Char"/>
          <w:rtl/>
        </w:rPr>
      </w:pPr>
      <w:r w:rsidRPr="009515FD">
        <w:rPr>
          <w:rStyle w:val="4Char"/>
          <w:rFonts w:hint="cs"/>
          <w:rtl/>
        </w:rPr>
        <w:t>قال: أخبروني عن نبي الأميين ما فعل؟</w:t>
      </w:r>
    </w:p>
    <w:p w:rsidR="00B80877" w:rsidRPr="009515FD" w:rsidRDefault="00B80877" w:rsidP="004F45AC">
      <w:pPr>
        <w:widowControl w:val="0"/>
        <w:ind w:firstLine="397"/>
        <w:jc w:val="lowKashida"/>
        <w:rPr>
          <w:rStyle w:val="4Char"/>
          <w:rtl/>
        </w:rPr>
      </w:pPr>
      <w:r w:rsidRPr="009515FD">
        <w:rPr>
          <w:rStyle w:val="4Char"/>
          <w:rFonts w:hint="cs"/>
          <w:rtl/>
        </w:rPr>
        <w:t>قالوا: قد خرج من مكة ونزل يثرب. قال: أقاتله العرب؟ قلنا: نعم. قال: كيف صنع بهم؟ فأخبرناه أنه قد ظهر على ما يليه من العرب وأطاعوه. قال لهم: قد كان ذلك؟ قلنا: نعم.</w:t>
      </w:r>
    </w:p>
    <w:p w:rsidR="00B80877" w:rsidRPr="006C76CB" w:rsidRDefault="00B80877" w:rsidP="004F45AC">
      <w:pPr>
        <w:widowControl w:val="0"/>
        <w:ind w:firstLine="397"/>
        <w:jc w:val="both"/>
        <w:rPr>
          <w:rStyle w:val="7Char"/>
          <w:rtl/>
        </w:rPr>
      </w:pPr>
      <w:r w:rsidRPr="009515FD">
        <w:rPr>
          <w:rStyle w:val="4Char"/>
          <w:rFonts w:hint="cs"/>
          <w:rtl/>
        </w:rPr>
        <w:t xml:space="preserve">قال: أما إن ذاك خير لهم أن يطيعوه، وإني مخبركم عني: إني أنا المسيح، وإني أوشك أن يُؤذن لي في الخروج فأخرج، فأسير في الأرض فلا أدع قرية إلا هبطتها في أربعين ليلة غير مكة وطيبة، فهما محرمتان عليَّ كلتاهما، كلما أردت أن أدخل واحدة أو واحدًا منها استقبلني ملك بيده السيف صلتًا يصدني </w:t>
      </w:r>
      <w:r w:rsidRPr="009515FD">
        <w:rPr>
          <w:rStyle w:val="4Char"/>
          <w:rFonts w:hint="cs"/>
          <w:rtl/>
        </w:rPr>
        <w:lastRenderedPageBreak/>
        <w:t xml:space="preserve">عنها، وإن على كل نقب منها ملائكة يحرسونها. قالت: قال رسول الله </w:t>
      </w:r>
      <w:r w:rsidR="007D639C" w:rsidRPr="007D639C">
        <w:rPr>
          <w:rStyle w:val="4Char"/>
          <w:rFonts w:cs="CTraditional Arabic"/>
          <w:rtl/>
        </w:rPr>
        <w:t>ج</w:t>
      </w:r>
      <w:r w:rsidRPr="009515FD">
        <w:rPr>
          <w:rStyle w:val="4Char"/>
          <w:rFonts w:hint="cs"/>
          <w:rtl/>
        </w:rPr>
        <w:t xml:space="preserve"> وطعن بمخصرته في المنبر: </w:t>
      </w:r>
      <w:r w:rsidRPr="009515FD">
        <w:rPr>
          <w:rStyle w:val="4Char"/>
          <w:rFonts w:hint="eastAsia"/>
          <w:rtl/>
        </w:rPr>
        <w:t>«</w:t>
      </w:r>
      <w:r w:rsidRPr="009515FD">
        <w:rPr>
          <w:rStyle w:val="4Char"/>
          <w:rFonts w:hint="cs"/>
          <w:rtl/>
        </w:rPr>
        <w:t xml:space="preserve">هذه طيبة، هذه طيبة، هذه طيبة </w:t>
      </w:r>
      <w:r w:rsidRPr="009515FD">
        <w:rPr>
          <w:rStyle w:val="4Char"/>
          <w:rFonts w:ascii="Times New Roman" w:hAnsi="Times New Roman" w:cs="Times New Roman" w:hint="cs"/>
          <w:rtl/>
        </w:rPr>
        <w:t>–</w:t>
      </w:r>
      <w:r w:rsidRPr="009515FD">
        <w:rPr>
          <w:rStyle w:val="4Char"/>
          <w:rFonts w:hint="cs"/>
          <w:rtl/>
        </w:rPr>
        <w:t xml:space="preserve"> يعني المدينة </w:t>
      </w:r>
      <w:r w:rsidRPr="009515FD">
        <w:rPr>
          <w:rStyle w:val="4Char"/>
          <w:rFonts w:ascii="Times New Roman" w:hAnsi="Times New Roman" w:cs="Times New Roman" w:hint="cs"/>
          <w:rtl/>
        </w:rPr>
        <w:t>–</w:t>
      </w:r>
      <w:r w:rsidRPr="009515FD">
        <w:rPr>
          <w:rStyle w:val="4Char"/>
          <w:rFonts w:hint="cs"/>
          <w:rtl/>
        </w:rPr>
        <w:t xml:space="preserve"> ألا هل كنت حدثتكم ذلك؟ فقال الناس: نعم. فإنه أعجبني حديث تميم أنه وافق الذي كنت أحدثكم عنه وعن المدينة ومكة، ألا إنه في بحر الشام أو بحر اليمن، لا بل من قبل المشرق ما هو: من قبل المشرق ما هو، وأومأ بيده إلى المشرق.</w:t>
      </w:r>
      <w:r w:rsidRPr="006C76CB">
        <w:rPr>
          <w:rStyle w:val="7Char"/>
          <w:rFonts w:hint="cs"/>
          <w:rtl/>
        </w:rPr>
        <w:t xml:space="preserve"> قالت: فحفظت هذا من رسول الله </w:t>
      </w:r>
      <w:r w:rsidR="007D639C" w:rsidRPr="007D639C">
        <w:rPr>
          <w:rStyle w:val="7Char"/>
          <w:rFonts w:cs="CTraditional Arabic"/>
          <w:rtl/>
        </w:rPr>
        <w:t>ج</w:t>
      </w:r>
      <w:r w:rsidRPr="006C76CB">
        <w:rPr>
          <w:rStyle w:val="7Char"/>
          <w:rFonts w:hint="eastAsia"/>
          <w:rtl/>
        </w:rPr>
        <w:t>»</w:t>
      </w:r>
      <w:r w:rsidRPr="006C76CB">
        <w:rPr>
          <w:rStyle w:val="7Char"/>
          <w:rFonts w:hint="cs"/>
          <w:rtl/>
        </w:rPr>
        <w:t>.</w:t>
      </w:r>
    </w:p>
    <w:p w:rsidR="00B80877" w:rsidRPr="00B80877" w:rsidRDefault="00B80877" w:rsidP="004F45AC">
      <w:pPr>
        <w:pStyle w:val="30"/>
        <w:keepNext/>
        <w:rPr>
          <w:rtl/>
        </w:rPr>
      </w:pPr>
      <w:bookmarkStart w:id="165" w:name="_Toc502954484"/>
      <w:bookmarkStart w:id="166" w:name="_Toc466738332"/>
      <w:r w:rsidRPr="00B80877">
        <w:rPr>
          <w:rFonts w:hint="cs"/>
          <w:rtl/>
        </w:rPr>
        <w:t>3- مكان خروج الدجال:</w:t>
      </w:r>
      <w:bookmarkEnd w:id="165"/>
      <w:bookmarkEnd w:id="166"/>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يخرج الدجال من جهة المشرق من خراسان، من يهودية أصبهان ثم يسير في الأرض فلا يترك بلدًا إلا دخله إلا مكة والمدينة فلا يستطيع دخولها؛ لأن الملائكة تحرسهما.</w:t>
      </w:r>
    </w:p>
    <w:p w:rsidR="00B80877" w:rsidRDefault="00B80877" w:rsidP="004F45AC">
      <w:pPr>
        <w:pStyle w:val="7"/>
        <w:ind w:firstLine="397"/>
        <w:rPr>
          <w:rtl/>
        </w:rPr>
      </w:pPr>
    </w:p>
    <w:p w:rsidR="00B80877" w:rsidRPr="00B80877" w:rsidRDefault="00B80877" w:rsidP="004F45AC">
      <w:pPr>
        <w:pStyle w:val="30"/>
        <w:keepNext/>
        <w:rPr>
          <w:rtl/>
        </w:rPr>
      </w:pPr>
      <w:bookmarkStart w:id="167" w:name="_Toc502954485"/>
      <w:bookmarkStart w:id="168" w:name="_Toc466738333"/>
      <w:r w:rsidRPr="00B80877">
        <w:rPr>
          <w:rFonts w:hint="cs"/>
          <w:rtl/>
        </w:rPr>
        <w:t>4- أتباع الدجال:</w:t>
      </w:r>
      <w:bookmarkEnd w:id="167"/>
      <w:bookmarkEnd w:id="168"/>
    </w:p>
    <w:p w:rsidR="00B80877" w:rsidRPr="006C76CB" w:rsidRDefault="00B80877" w:rsidP="004F45AC">
      <w:pPr>
        <w:widowControl w:val="0"/>
        <w:ind w:firstLine="397"/>
        <w:jc w:val="both"/>
        <w:rPr>
          <w:rStyle w:val="7Char"/>
          <w:rtl/>
        </w:rPr>
      </w:pPr>
      <w:r w:rsidRPr="006C76CB">
        <w:rPr>
          <w:rStyle w:val="7Char"/>
          <w:rFonts w:hint="cs"/>
          <w:rtl/>
        </w:rPr>
        <w:t xml:space="preserve">أكثر أتباع الدجال من اليهود والعجم والترك، وأخلاط من الناس غالبهم من الأعراب والنساء. </w:t>
      </w:r>
    </w:p>
    <w:p w:rsidR="00B80877" w:rsidRPr="006C76CB" w:rsidRDefault="00B80877" w:rsidP="004F45AC">
      <w:pPr>
        <w:widowControl w:val="0"/>
        <w:ind w:firstLine="397"/>
        <w:jc w:val="both"/>
        <w:rPr>
          <w:rStyle w:val="7Char"/>
          <w:rtl/>
        </w:rPr>
      </w:pPr>
      <w:r w:rsidRPr="006C76CB">
        <w:rPr>
          <w:rStyle w:val="7Char"/>
          <w:rFonts w:hint="cs"/>
          <w:rtl/>
        </w:rPr>
        <w:t>روى مسلم عن أنس بن مالك -</w:t>
      </w:r>
      <w:r w:rsidR="007D639C" w:rsidRPr="007D639C">
        <w:rPr>
          <w:rStyle w:val="7Char"/>
          <w:rFonts w:cs="CTraditional Arabic" w:hint="cs"/>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يتْبع الدجال من يهود أصبهان سبعون ألفًا عليهم الطيالسة</w:t>
      </w:r>
      <w:r w:rsidRPr="006C76CB">
        <w:rPr>
          <w:rStyle w:val="7Char"/>
          <w:rFonts w:hint="eastAsia"/>
          <w:rtl/>
        </w:rPr>
        <w:t>»</w:t>
      </w:r>
      <w:r w:rsidRPr="006C76CB">
        <w:rPr>
          <w:rStyle w:val="7Char"/>
          <w:rFonts w:hint="cs"/>
          <w:rtl/>
        </w:rPr>
        <w:t xml:space="preserve">. وأما كون أكثر أتباعه من الأعراب؛ فلأن الجهل غالب عليهم، ولما جاء في حديث أبي أمام الطويل قوله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 xml:space="preserve">وإن من فتنته </w:t>
      </w:r>
      <w:r w:rsidRPr="009515FD">
        <w:rPr>
          <w:rStyle w:val="4Char"/>
          <w:rFonts w:ascii="Times New Roman" w:hAnsi="Times New Roman" w:cs="Times New Roman" w:hint="cs"/>
          <w:rtl/>
        </w:rPr>
        <w:t>–</w:t>
      </w:r>
      <w:r w:rsidRPr="009515FD">
        <w:rPr>
          <w:rStyle w:val="4Char"/>
          <w:rFonts w:hint="cs"/>
          <w:rtl/>
        </w:rPr>
        <w:t xml:space="preserve"> أي الدجال </w:t>
      </w:r>
      <w:r w:rsidRPr="009515FD">
        <w:rPr>
          <w:rStyle w:val="4Char"/>
          <w:rFonts w:ascii="Times New Roman" w:hAnsi="Times New Roman" w:cs="Times New Roman" w:hint="cs"/>
          <w:rtl/>
        </w:rPr>
        <w:t>–</w:t>
      </w:r>
      <w:r w:rsidRPr="009515FD">
        <w:rPr>
          <w:rStyle w:val="4Char"/>
          <w:rFonts w:hint="cs"/>
          <w:rtl/>
        </w:rPr>
        <w:t xml:space="preserve"> أن يقول للأعرابي: أرأيت إن بعثت لك أباك وأمك أتشهد أني ربك فيقول: نعم فيتمثل له الشيطان في صورة أبيه وأمه فيقولان: يا بني اتبعه فإنه ربك</w:t>
      </w:r>
      <w:r w:rsidRPr="006C76CB">
        <w:rPr>
          <w:rStyle w:val="7Char"/>
          <w:rFonts w:hint="eastAsia"/>
          <w:rtl/>
        </w:rPr>
        <w:t>»</w:t>
      </w:r>
      <w:r w:rsidRPr="006C76CB">
        <w:rPr>
          <w:rStyle w:val="7Char"/>
          <w:rFonts w:hint="cs"/>
          <w:rtl/>
        </w:rPr>
        <w:t xml:space="preserve"> أخرجه ابن ماجه. </w:t>
      </w:r>
    </w:p>
    <w:p w:rsidR="00B80877" w:rsidRPr="006C76CB" w:rsidRDefault="00B80877" w:rsidP="004F45AC">
      <w:pPr>
        <w:widowControl w:val="0"/>
        <w:ind w:firstLine="397"/>
        <w:jc w:val="both"/>
        <w:rPr>
          <w:rStyle w:val="7Char"/>
          <w:rtl/>
        </w:rPr>
      </w:pPr>
      <w:r w:rsidRPr="006C76CB">
        <w:rPr>
          <w:rStyle w:val="7Char"/>
          <w:rFonts w:hint="cs"/>
          <w:rtl/>
        </w:rPr>
        <w:lastRenderedPageBreak/>
        <w:t>وأما النساء فحالهن أشد من حال الأعراب لسرعة تأثرهن وغلبة الجهل عليهن، ففي الحديث عن ابن عمر -</w:t>
      </w:r>
      <w:r w:rsidR="007D639C" w:rsidRPr="007D639C">
        <w:rPr>
          <w:rStyle w:val="7Char"/>
          <w:rFonts w:cs="CTraditional Arabic" w:hint="cs"/>
          <w:rtl/>
        </w:rPr>
        <w:t>ب</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 xml:space="preserve">ينزل الدجال في هذه السبخة بمرقناة </w:t>
      </w:r>
      <w:r w:rsidRPr="001B5937">
        <w:rPr>
          <w:rStyle w:val="4Char"/>
          <w:rFonts w:cs="Traditional Arabic" w:hint="cs"/>
          <w:vertAlign w:val="superscript"/>
          <w:rtl/>
        </w:rPr>
        <w:t>(</w:t>
      </w:r>
      <w:r w:rsidRPr="001B5937">
        <w:rPr>
          <w:rStyle w:val="4Char"/>
          <w:rFonts w:cs="Traditional Arabic"/>
          <w:vertAlign w:val="superscript"/>
          <w:rtl/>
        </w:rPr>
        <w:footnoteReference w:id="6"/>
      </w:r>
      <w:r w:rsidRPr="001B5937">
        <w:rPr>
          <w:rStyle w:val="4Char"/>
          <w:rFonts w:cs="Traditional Arabic" w:hint="cs"/>
          <w:vertAlign w:val="superscript"/>
          <w:rtl/>
        </w:rPr>
        <w:t>)</w:t>
      </w:r>
      <w:r w:rsidRPr="009515FD">
        <w:rPr>
          <w:rStyle w:val="4Char"/>
          <w:rFonts w:hint="cs"/>
          <w:rtl/>
        </w:rPr>
        <w:t xml:space="preserve"> فيكون أكثر من يخرج إليه من النساء، حتى إن الرجل يرجع إلى حميمه وإلى أمه وابنته وأخته وعمته فيوثقها رباطًا مخافة أن تخرج إليه</w:t>
      </w:r>
      <w:r w:rsidRPr="006C76CB">
        <w:rPr>
          <w:rStyle w:val="7Char"/>
          <w:rFonts w:hint="eastAsia"/>
          <w:rtl/>
        </w:rPr>
        <w:t>»</w:t>
      </w:r>
      <w:r w:rsidRPr="006C76CB">
        <w:rPr>
          <w:rStyle w:val="7Char"/>
          <w:rFonts w:hint="cs"/>
          <w:rtl/>
        </w:rPr>
        <w:t xml:space="preserve"> رواه الإمام أحمد.</w:t>
      </w:r>
    </w:p>
    <w:p w:rsidR="00B80877" w:rsidRPr="00B80877" w:rsidRDefault="00B80877" w:rsidP="004F45AC">
      <w:pPr>
        <w:pStyle w:val="30"/>
        <w:keepNext/>
        <w:rPr>
          <w:rtl/>
        </w:rPr>
      </w:pPr>
      <w:bookmarkStart w:id="169" w:name="_Toc502954486"/>
      <w:bookmarkStart w:id="170" w:name="_Toc466738334"/>
      <w:r w:rsidRPr="00B80877">
        <w:rPr>
          <w:rFonts w:hint="cs"/>
          <w:rtl/>
        </w:rPr>
        <w:t>5- فتنة الدجال:</w:t>
      </w:r>
      <w:bookmarkEnd w:id="169"/>
      <w:bookmarkEnd w:id="170"/>
      <w:r w:rsidRPr="00B80877">
        <w:rPr>
          <w:rFonts w:hint="cs"/>
          <w:rtl/>
        </w:rPr>
        <w:t xml:space="preserve"> </w:t>
      </w:r>
    </w:p>
    <w:p w:rsidR="00B80877" w:rsidRPr="00CC4A40" w:rsidRDefault="00B80877" w:rsidP="004F45AC">
      <w:pPr>
        <w:widowControl w:val="0"/>
        <w:ind w:firstLine="397"/>
        <w:jc w:val="both"/>
        <w:rPr>
          <w:rStyle w:val="7Char"/>
          <w:rFonts w:hAnsi="Times New Roman"/>
          <w:spacing w:val="-4"/>
          <w:rtl/>
        </w:rPr>
      </w:pPr>
      <w:r w:rsidRPr="00CC4A40">
        <w:rPr>
          <w:rStyle w:val="7Char"/>
          <w:rFonts w:hAnsi="Times New Roman" w:hint="cs"/>
          <w:spacing w:val="-4"/>
          <w:rtl/>
        </w:rPr>
        <w:t xml:space="preserve">فتنة الدجال أعظم الفتن منذ خلق الله آدم إلى قيام الساعة؛ وذلك بسبب ما يخلق الله معه من الخوارق العظيمة التي تبهر العقول وتحير الألباب. فقد ورد أن معه جنة ونارًا، وجنته نار وناره جنة، وأن معه أنهار الماء وجبال الخبز، ويأمر السماء أن تمطر فتمطر. والأرض أن تنبت فتنبت، وتتبعه كنوز الأرض، ويقطع الأرض بسرعة عظيمة كسرعة الغيث استدبرته الريح، إلى غير ذلك من الخوارق، وكل ذلك جاءت به الأحاديث الصحيحة. </w:t>
      </w:r>
    </w:p>
    <w:p w:rsidR="00B80877" w:rsidRPr="006C76CB" w:rsidRDefault="00B80877" w:rsidP="004F45AC">
      <w:pPr>
        <w:widowControl w:val="0"/>
        <w:ind w:firstLine="397"/>
        <w:jc w:val="both"/>
        <w:rPr>
          <w:rStyle w:val="7Char"/>
          <w:rtl/>
        </w:rPr>
      </w:pPr>
      <w:r w:rsidRPr="009515FD">
        <w:rPr>
          <w:rStyle w:val="8Char"/>
          <w:rFonts w:hint="cs"/>
          <w:rtl/>
        </w:rPr>
        <w:t>وسبب افتتان الناس بالدجال أمور</w:t>
      </w:r>
      <w:r w:rsidRPr="006C76CB">
        <w:rPr>
          <w:rStyle w:val="7Cha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1- </w:t>
      </w:r>
      <w:r w:rsidRPr="009515FD">
        <w:rPr>
          <w:rStyle w:val="8Char"/>
          <w:rFonts w:hint="cs"/>
          <w:rtl/>
        </w:rPr>
        <w:t>ظهور زهرة الدنيا والخصب معه، واستجابة الجماد لأمره</w:t>
      </w:r>
      <w:r w:rsidRPr="006C76CB">
        <w:rPr>
          <w:rStyle w:val="7Cha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فقد ثبت في الحديث الصحيح: أنه قبل خروج الدجال بثلاث سنوات يصيب الناس فيها جوع شديد، حيث يأمر الله الأرض فتحبس نباتها كله، فلا تنبت خضراء، فلا تبقى ذات ظلف إلا هلكت إلا ما شاء الله، ثم يأتي المسيح الدجال على هذه الحال فتكون من فتنته أنه يأمر السماء فتمطر، </w:t>
      </w:r>
      <w:r w:rsidRPr="00CC4A40">
        <w:rPr>
          <w:rStyle w:val="7Char"/>
          <w:rFonts w:hAnsi="Times New Roman" w:hint="cs"/>
          <w:spacing w:val="-6"/>
          <w:rtl/>
        </w:rPr>
        <w:t>والأرض فتنبت، ويأمر خرائب الأرض أن تخرج كنوزها المدفونة فتستجيب له.</w:t>
      </w:r>
      <w:r w:rsidRPr="006C76CB">
        <w:rPr>
          <w:rStyle w:val="7Cha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lastRenderedPageBreak/>
        <w:t>فعن النواس بن سمعان -</w:t>
      </w:r>
      <w:r w:rsidR="007D639C" w:rsidRPr="007D639C">
        <w:rPr>
          <w:rStyle w:val="7Char"/>
          <w:rFonts w:cs="CTraditional Arabic" w:hint="cs"/>
          <w:rtl/>
        </w:rPr>
        <w:t>س</w:t>
      </w:r>
      <w:r w:rsidRPr="006C76CB">
        <w:rPr>
          <w:rStyle w:val="7Char"/>
          <w:rFonts w:hint="cs"/>
          <w:rtl/>
        </w:rPr>
        <w:t xml:space="preserve">- قال: ذكر رسول الله </w:t>
      </w:r>
      <w:r w:rsidR="007D639C" w:rsidRPr="007D639C">
        <w:rPr>
          <w:rStyle w:val="7Char"/>
          <w:rFonts w:cs="CTraditional Arabic"/>
          <w:rtl/>
        </w:rPr>
        <w:t>ج</w:t>
      </w:r>
      <w:r w:rsidRPr="006C76CB">
        <w:rPr>
          <w:rStyle w:val="7Char"/>
          <w:rFonts w:hint="cs"/>
          <w:rtl/>
        </w:rPr>
        <w:t xml:space="preserve"> الدجال ذات غداة ... وفيه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 xml:space="preserve">... فيأتي على القوم </w:t>
      </w:r>
      <w:r w:rsidRPr="009515FD">
        <w:rPr>
          <w:rStyle w:val="4Char"/>
          <w:rFonts w:ascii="Times New Roman" w:hAnsi="Times New Roman" w:cs="Times New Roman" w:hint="cs"/>
          <w:rtl/>
        </w:rPr>
        <w:t>–</w:t>
      </w:r>
      <w:r w:rsidRPr="009515FD">
        <w:rPr>
          <w:rStyle w:val="4Char"/>
          <w:rFonts w:hint="cs"/>
          <w:rtl/>
        </w:rPr>
        <w:t xml:space="preserve"> أي الدجال </w:t>
      </w:r>
      <w:r w:rsidRPr="009515FD">
        <w:rPr>
          <w:rStyle w:val="4Char"/>
          <w:rFonts w:ascii="Times New Roman" w:hAnsi="Times New Roman" w:cs="Times New Roman" w:hint="cs"/>
          <w:rtl/>
        </w:rPr>
        <w:t>–</w:t>
      </w:r>
      <w:r w:rsidRPr="009515FD">
        <w:rPr>
          <w:rStyle w:val="4Char"/>
          <w:rFonts w:hint="cs"/>
          <w:rtl/>
        </w:rPr>
        <w:t xml:space="preserve"> فيدعوهم فيؤمنون به ويستجيبون له، فيأمر السماء فتمطر، والأرض فتنبت، فتروح عليهم سارحتهم أطول ما كانت ذرًا، وأسبغه ضروعًا، وأمده خواصر، ثم يأتي القوم فيدعوهم فيردون عليه قوله، فينصرف عنهم فيصبحون ممحلين ليس بأيديهم شيء من أموالهم، ويمر بالخربة فيقول لها: أخرجي كنوزك كيعاسيب النحل ...</w:t>
      </w:r>
      <w:r w:rsidRPr="006C76CB">
        <w:rPr>
          <w:rStyle w:val="7Char"/>
          <w:rFonts w:hint="eastAsia"/>
          <w:rtl/>
        </w:rPr>
        <w:t>»</w:t>
      </w:r>
      <w:r w:rsidRPr="006C76CB">
        <w:rPr>
          <w:rStyle w:val="7Char"/>
          <w:rFonts w:hint="cs"/>
          <w:rtl/>
        </w:rPr>
        <w:t xml:space="preserve"> رواه مسلم. </w:t>
      </w:r>
    </w:p>
    <w:p w:rsidR="00B80877" w:rsidRPr="006C76CB" w:rsidRDefault="00B80877" w:rsidP="004F45AC">
      <w:pPr>
        <w:widowControl w:val="0"/>
        <w:ind w:firstLine="397"/>
        <w:jc w:val="both"/>
        <w:rPr>
          <w:rStyle w:val="7Char"/>
          <w:rtl/>
        </w:rPr>
      </w:pPr>
      <w:r w:rsidRPr="006C76CB">
        <w:rPr>
          <w:rStyle w:val="7Char"/>
          <w:rFonts w:hint="cs"/>
          <w:rtl/>
        </w:rPr>
        <w:t xml:space="preserve">2- </w:t>
      </w:r>
      <w:r w:rsidRPr="009515FD">
        <w:rPr>
          <w:rStyle w:val="8Char"/>
          <w:rFonts w:hint="cs"/>
          <w:rtl/>
        </w:rPr>
        <w:t>يجيء الدجال معه مثل الجنة والنار يتبعه نهران</w:t>
      </w:r>
      <w:r w:rsidRPr="006C76CB">
        <w:rPr>
          <w:rStyle w:val="7Cha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فعن حذيفة بن اليمان -</w:t>
      </w:r>
      <w:r w:rsidR="007D639C" w:rsidRPr="007D639C">
        <w:rPr>
          <w:rStyle w:val="7Char"/>
          <w:rFonts w:cs="CTraditional Arabic" w:hint="cs"/>
          <w:rtl/>
        </w:rPr>
        <w:t>س</w:t>
      </w:r>
      <w:r w:rsidRPr="006C76CB">
        <w:rPr>
          <w:rStyle w:val="7Char"/>
          <w:rFonts w:hint="cs"/>
          <w:rtl/>
        </w:rPr>
        <w:t xml:space="preserve">- أنه سمع رسول الله </w:t>
      </w:r>
      <w:r w:rsidR="007D639C" w:rsidRPr="007D639C">
        <w:rPr>
          <w:rStyle w:val="7Char"/>
          <w:rFonts w:cs="CTraditional Arabic"/>
          <w:rtl/>
        </w:rPr>
        <w:t>ج</w:t>
      </w:r>
      <w:r w:rsidRPr="006C76CB">
        <w:rPr>
          <w:rStyle w:val="7Char"/>
          <w:rFonts w:hint="cs"/>
          <w:rtl/>
        </w:rPr>
        <w:t xml:space="preserve"> يقول: </w:t>
      </w:r>
      <w:r w:rsidRPr="006C76CB">
        <w:rPr>
          <w:rStyle w:val="7Char"/>
          <w:rFonts w:hint="eastAsia"/>
          <w:rtl/>
        </w:rPr>
        <w:t>«</w:t>
      </w:r>
      <w:r w:rsidRPr="009515FD">
        <w:rPr>
          <w:rStyle w:val="4Char"/>
          <w:rFonts w:hint="cs"/>
          <w:rtl/>
        </w:rPr>
        <w:t>إن مع الدجال إذا خرج ماءً ونارًا، فأما الذي يرى الناس أنه نار فماء بارد، وأما الذي يرى الناس أنه ماء فنار تحرق، فمن أدرك ذلك منكم فليقع في الذي يرى أنه نار، فإنه ماء عذب بارد</w:t>
      </w:r>
      <w:r w:rsidRPr="006C76CB">
        <w:rPr>
          <w:rStyle w:val="7Char"/>
          <w:rFonts w:hint="eastAsia"/>
          <w:rtl/>
        </w:rPr>
        <w:t>»</w:t>
      </w:r>
      <w:r w:rsidRPr="006C76CB">
        <w:rPr>
          <w:rStyle w:val="7Char"/>
          <w:rFonts w:hint="cs"/>
          <w:rtl/>
        </w:rPr>
        <w:t xml:space="preserve"> رواه البخاري. </w:t>
      </w:r>
    </w:p>
    <w:p w:rsidR="00B80877" w:rsidRPr="006C76CB" w:rsidRDefault="00B80877" w:rsidP="004F45AC">
      <w:pPr>
        <w:widowControl w:val="0"/>
        <w:ind w:firstLine="397"/>
        <w:jc w:val="both"/>
        <w:rPr>
          <w:rStyle w:val="7Char"/>
          <w:rtl/>
        </w:rPr>
      </w:pPr>
      <w:r w:rsidRPr="006C76CB">
        <w:rPr>
          <w:rStyle w:val="7Char"/>
          <w:rFonts w:hint="cs"/>
          <w:rtl/>
        </w:rPr>
        <w:t>وعن المغيرة بن شعبة -</w:t>
      </w:r>
      <w:r w:rsidR="007D639C" w:rsidRPr="007D639C">
        <w:rPr>
          <w:rStyle w:val="7Char"/>
          <w:rFonts w:cs="CTraditional Arabic" w:hint="cs"/>
          <w:rtl/>
        </w:rPr>
        <w:t>س</w:t>
      </w:r>
      <w:r w:rsidRPr="006C76CB">
        <w:rPr>
          <w:rStyle w:val="7Char"/>
          <w:rFonts w:hint="cs"/>
          <w:rtl/>
        </w:rPr>
        <w:t xml:space="preserve">- قال: ما سأل أحد رسول الله </w:t>
      </w:r>
      <w:r w:rsidR="007D639C" w:rsidRPr="007D639C">
        <w:rPr>
          <w:rStyle w:val="7Char"/>
          <w:rFonts w:cs="CTraditional Arabic"/>
          <w:rtl/>
        </w:rPr>
        <w:t>ج</w:t>
      </w:r>
      <w:r w:rsidRPr="006C76CB">
        <w:rPr>
          <w:rStyle w:val="7Char"/>
          <w:rFonts w:hint="cs"/>
          <w:rtl/>
        </w:rPr>
        <w:t xml:space="preserve"> عن الدجال أكثر ممن سألته وإنه قال لي: </w:t>
      </w:r>
      <w:r w:rsidRPr="006C76CB">
        <w:rPr>
          <w:rStyle w:val="7Char"/>
          <w:rFonts w:hint="eastAsia"/>
          <w:rtl/>
        </w:rPr>
        <w:t>«</w:t>
      </w:r>
      <w:r w:rsidRPr="009515FD">
        <w:rPr>
          <w:rStyle w:val="4Char"/>
          <w:rFonts w:hint="cs"/>
          <w:rtl/>
        </w:rPr>
        <w:t>ما يضرك منه؟ قلت: إنهم يقولون: إن معه جبل خبز ونهر ماء، قال: هو أهون على الله من ذلك</w:t>
      </w:r>
      <w:r w:rsidRPr="006C76CB">
        <w:rPr>
          <w:rStyle w:val="7Char"/>
          <w:rFonts w:hint="eastAsia"/>
          <w:rtl/>
        </w:rPr>
        <w:t>»</w:t>
      </w:r>
      <w:r w:rsidRPr="006C76CB">
        <w:rPr>
          <w:rStyle w:val="7Char"/>
          <w:rFonts w:hint="cs"/>
          <w:rtl/>
        </w:rPr>
        <w:t xml:space="preserve"> رواه البخاري ومسلم.</w:t>
      </w:r>
    </w:p>
    <w:p w:rsidR="00B80877" w:rsidRPr="006C76CB" w:rsidRDefault="00B80877" w:rsidP="004F45AC">
      <w:pPr>
        <w:widowControl w:val="0"/>
        <w:ind w:firstLine="397"/>
        <w:jc w:val="both"/>
        <w:rPr>
          <w:rStyle w:val="7Char"/>
          <w:rtl/>
        </w:rPr>
      </w:pPr>
      <w:r w:rsidRPr="006C76CB">
        <w:rPr>
          <w:rStyle w:val="7Char"/>
          <w:rFonts w:hint="cs"/>
          <w:rtl/>
        </w:rPr>
        <w:t>3</w:t>
      </w:r>
      <w:r w:rsidRPr="009515FD">
        <w:rPr>
          <w:rStyle w:val="8Char"/>
          <w:rFonts w:hint="cs"/>
          <w:rtl/>
        </w:rPr>
        <w:t>- سرعة انتقاله في الأرض والبلاد التي لا يستطيع دخولها</w:t>
      </w:r>
      <w:r w:rsidRPr="006C76CB">
        <w:rPr>
          <w:rStyle w:val="7Char"/>
          <w:rFonts w:hint="cs"/>
          <w:rtl/>
        </w:rPr>
        <w:t xml:space="preserve">: </w:t>
      </w:r>
    </w:p>
    <w:p w:rsidR="00B80877" w:rsidRPr="00CC4A40" w:rsidRDefault="00B80877" w:rsidP="004F45AC">
      <w:pPr>
        <w:widowControl w:val="0"/>
        <w:ind w:firstLine="397"/>
        <w:jc w:val="both"/>
        <w:rPr>
          <w:rStyle w:val="7Char"/>
          <w:spacing w:val="-6"/>
          <w:rtl/>
        </w:rPr>
      </w:pPr>
      <w:r w:rsidRPr="00CC4A40">
        <w:rPr>
          <w:rStyle w:val="7Char"/>
          <w:rFonts w:hint="cs"/>
          <w:spacing w:val="-6"/>
          <w:rtl/>
        </w:rPr>
        <w:t>ففي حديث النواس بن سمعان -</w:t>
      </w:r>
      <w:r w:rsidR="007D639C" w:rsidRPr="00CC4A40">
        <w:rPr>
          <w:rStyle w:val="7Char"/>
          <w:rFonts w:cs="CTraditional Arabic" w:hint="cs"/>
          <w:spacing w:val="-6"/>
          <w:rtl/>
        </w:rPr>
        <w:t>س</w:t>
      </w:r>
      <w:r w:rsidRPr="00CC4A40">
        <w:rPr>
          <w:rStyle w:val="7Char"/>
          <w:rFonts w:hint="cs"/>
          <w:spacing w:val="-6"/>
          <w:rtl/>
        </w:rPr>
        <w:t xml:space="preserve"> </w:t>
      </w:r>
      <w:r w:rsidRPr="00CC4A40">
        <w:rPr>
          <w:rStyle w:val="7Char"/>
          <w:spacing w:val="-6"/>
          <w:rtl/>
        </w:rPr>
        <w:t>–</w:t>
      </w:r>
      <w:r w:rsidRPr="00CC4A40">
        <w:rPr>
          <w:rStyle w:val="7Char"/>
          <w:rFonts w:hint="cs"/>
          <w:spacing w:val="-6"/>
          <w:rtl/>
        </w:rPr>
        <w:t xml:space="preserve"> الطويل </w:t>
      </w:r>
      <w:r w:rsidRPr="00CC4A40">
        <w:rPr>
          <w:rStyle w:val="7Char"/>
          <w:spacing w:val="-6"/>
          <w:rtl/>
        </w:rPr>
        <w:t>–</w:t>
      </w:r>
      <w:r w:rsidRPr="00CC4A40">
        <w:rPr>
          <w:rStyle w:val="7Char"/>
          <w:rFonts w:hint="cs"/>
          <w:spacing w:val="-6"/>
          <w:rtl/>
        </w:rPr>
        <w:t xml:space="preserve"> قال: </w:t>
      </w:r>
      <w:r w:rsidRPr="00CC4A40">
        <w:rPr>
          <w:rStyle w:val="7Char"/>
          <w:rFonts w:hint="eastAsia"/>
          <w:spacing w:val="-6"/>
          <w:rtl/>
        </w:rPr>
        <w:t>«</w:t>
      </w:r>
      <w:r w:rsidRPr="00CC4A40">
        <w:rPr>
          <w:rStyle w:val="7Char"/>
          <w:rFonts w:hint="cs"/>
          <w:spacing w:val="-6"/>
          <w:rtl/>
        </w:rPr>
        <w:t xml:space="preserve">... قلنا: يا رسول الله، وما إسراعه في الأرض؟ قال: </w:t>
      </w:r>
      <w:r w:rsidRPr="00CC4A40">
        <w:rPr>
          <w:rStyle w:val="4Char"/>
          <w:rFonts w:hint="cs"/>
          <w:spacing w:val="-6"/>
          <w:rtl/>
        </w:rPr>
        <w:t>كالغيث استدبرته الريح</w:t>
      </w:r>
      <w:r w:rsidRPr="00CC4A40">
        <w:rPr>
          <w:rStyle w:val="7Char"/>
          <w:rFonts w:hint="cs"/>
          <w:spacing w:val="-6"/>
          <w:rtl/>
        </w:rPr>
        <w:t xml:space="preserve"> ...</w:t>
      </w:r>
      <w:r w:rsidRPr="00CC4A40">
        <w:rPr>
          <w:rStyle w:val="7Char"/>
          <w:rFonts w:hint="eastAsia"/>
          <w:spacing w:val="-6"/>
          <w:rtl/>
        </w:rPr>
        <w:t>»</w:t>
      </w:r>
      <w:r w:rsidRPr="00CC4A40">
        <w:rPr>
          <w:rStyle w:val="7Char"/>
          <w:rFonts w:hint="cs"/>
          <w:spacing w:val="-6"/>
          <w:rtl/>
        </w:rPr>
        <w:t xml:space="preserve"> رواه مسلم. </w:t>
      </w:r>
    </w:p>
    <w:p w:rsidR="00B80877" w:rsidRPr="006C76CB" w:rsidRDefault="00B80877" w:rsidP="004F45AC">
      <w:pPr>
        <w:widowControl w:val="0"/>
        <w:ind w:firstLine="397"/>
        <w:jc w:val="both"/>
        <w:rPr>
          <w:rStyle w:val="7Char"/>
          <w:rtl/>
        </w:rPr>
      </w:pPr>
      <w:r w:rsidRPr="006C76CB">
        <w:rPr>
          <w:rStyle w:val="7Char"/>
          <w:rFonts w:hint="cs"/>
          <w:rtl/>
        </w:rPr>
        <w:t>وعن أبي أمامة -</w:t>
      </w:r>
      <w:r w:rsidR="007D639C" w:rsidRPr="007D639C">
        <w:rPr>
          <w:rStyle w:val="7Char"/>
          <w:rFonts w:cs="CTraditional Arabic" w:hint="cs"/>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 xml:space="preserve">... وإنه لا يبقى شيء من الأرض إلا وطئه وظهر عليه, إلا مكة والمدينة لا يأتيها من نقب من أنقابها, </w:t>
      </w:r>
      <w:r w:rsidRPr="009515FD">
        <w:rPr>
          <w:rStyle w:val="4Char"/>
          <w:rFonts w:hint="cs"/>
          <w:rtl/>
        </w:rPr>
        <w:lastRenderedPageBreak/>
        <w:t>إلا لقيته الملائكة بالسيوف صلته حتى ينزل عند الضريب الأحمر عند منقطع السبخة، فترجف المدينة بأهلها ثلاث رجفات، فلا يبقى فيها منافق ولا منافقة إلا خرج إليه, فتنفي الخبيث منها كما ينفي الكير خبث الحديد</w:t>
      </w:r>
      <w:r w:rsidRPr="006C76CB">
        <w:rPr>
          <w:rStyle w:val="7Char"/>
          <w:rFonts w:hint="eastAsia"/>
          <w:rtl/>
        </w:rPr>
        <w:t>»</w:t>
      </w:r>
      <w:r w:rsidRPr="006C76CB">
        <w:rPr>
          <w:rStyle w:val="7Char"/>
          <w:rFonts w:hint="cs"/>
          <w:rtl/>
        </w:rPr>
        <w:t xml:space="preserve"> أخرجه ابن ماجه والحاكم وابن خزيمة. </w:t>
      </w:r>
    </w:p>
    <w:p w:rsidR="00B80877" w:rsidRPr="006C76CB" w:rsidRDefault="00B80877" w:rsidP="004F45AC">
      <w:pPr>
        <w:widowControl w:val="0"/>
        <w:ind w:firstLine="397"/>
        <w:jc w:val="both"/>
        <w:rPr>
          <w:rStyle w:val="7Char"/>
          <w:rtl/>
        </w:rPr>
      </w:pPr>
      <w:r w:rsidRPr="006C76CB">
        <w:rPr>
          <w:rStyle w:val="7Char"/>
          <w:rFonts w:hint="cs"/>
          <w:rtl/>
        </w:rPr>
        <w:t xml:space="preserve">4- </w:t>
      </w:r>
      <w:r w:rsidRPr="009515FD">
        <w:rPr>
          <w:rStyle w:val="8Char"/>
          <w:rFonts w:hint="cs"/>
          <w:rtl/>
        </w:rPr>
        <w:t>استجابة الشيطان لأوامره</w:t>
      </w:r>
      <w:r w:rsidRPr="006C76CB">
        <w:rPr>
          <w:rStyle w:val="7Cha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فعن أبي أمامة -</w:t>
      </w:r>
      <w:r w:rsidR="007D639C" w:rsidRPr="007D639C">
        <w:rPr>
          <w:rStyle w:val="7Char"/>
          <w:rFonts w:cs="CTraditional Arabic" w:hint="cs"/>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 وإن من فتنته أن يقول للأعرابي: أرأيت إن بعثت لك أباك وأمك أتشهد أني ربك؟ فيقول: نعم، فيتمثل له شيطانان في صورة أبيه وأمه فيقولان: يا بني اتبعه فإنه ربك</w:t>
      </w:r>
      <w:r w:rsidRPr="006C76CB">
        <w:rPr>
          <w:rStyle w:val="7Char"/>
          <w:rFonts w:hint="eastAsia"/>
          <w:rtl/>
        </w:rPr>
        <w:t>»</w:t>
      </w:r>
      <w:r w:rsidRPr="006C76CB">
        <w:rPr>
          <w:rStyle w:val="7Char"/>
          <w:rFonts w:hint="cs"/>
          <w:rtl/>
        </w:rPr>
        <w:t xml:space="preserve"> حديث صحيح رواه ابن ماجه والحاكم في المستدرك.</w:t>
      </w:r>
    </w:p>
    <w:p w:rsidR="00B80877" w:rsidRPr="006C76CB" w:rsidRDefault="00B80877" w:rsidP="004F45AC">
      <w:pPr>
        <w:widowControl w:val="0"/>
        <w:ind w:firstLine="397"/>
        <w:jc w:val="both"/>
        <w:rPr>
          <w:rStyle w:val="7Char"/>
          <w:rtl/>
        </w:rPr>
      </w:pPr>
      <w:r w:rsidRPr="006C76CB">
        <w:rPr>
          <w:rStyle w:val="7Char"/>
          <w:rFonts w:hint="cs"/>
          <w:rtl/>
        </w:rPr>
        <w:t>5-</w:t>
      </w:r>
      <w:r w:rsidRPr="009515FD">
        <w:rPr>
          <w:rStyle w:val="8Char"/>
          <w:rFonts w:hint="cs"/>
          <w:rtl/>
        </w:rPr>
        <w:t xml:space="preserve"> قتله للشاب المؤمن ثم إحياؤه</w:t>
      </w:r>
      <w:r w:rsidRPr="006C76CB">
        <w:rPr>
          <w:rStyle w:val="7Cha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في الصحيحين من حديث أبي سعيد الخدري -</w:t>
      </w:r>
      <w:r w:rsidR="007D639C" w:rsidRPr="007D639C">
        <w:rPr>
          <w:rStyle w:val="7Char"/>
          <w:rFonts w:cs="CTraditional Arabic" w:hint="cs"/>
          <w:rtl/>
        </w:rPr>
        <w:t>س</w:t>
      </w:r>
      <w:r w:rsidRPr="006C76CB">
        <w:rPr>
          <w:rStyle w:val="7Char"/>
          <w:rFonts w:hint="cs"/>
          <w:rtl/>
        </w:rPr>
        <w:t xml:space="preserve">- قال: حدثنا رسول الله </w:t>
      </w:r>
      <w:r w:rsidR="007D639C" w:rsidRPr="007D639C">
        <w:rPr>
          <w:rStyle w:val="7Char"/>
          <w:rFonts w:cs="CTraditional Arabic"/>
          <w:rtl/>
        </w:rPr>
        <w:t>ج</w:t>
      </w:r>
      <w:r w:rsidRPr="006C76CB">
        <w:rPr>
          <w:rStyle w:val="7Char"/>
          <w:rFonts w:hint="cs"/>
          <w:rtl/>
        </w:rPr>
        <w:t xml:space="preserve"> حديثًا طويلاً عن الدجال فكان فيما حدثنا به أنه قال: </w:t>
      </w:r>
      <w:r w:rsidRPr="006C76CB">
        <w:rPr>
          <w:rStyle w:val="7Char"/>
          <w:rFonts w:hint="eastAsia"/>
          <w:rtl/>
        </w:rPr>
        <w:t>«</w:t>
      </w:r>
      <w:r w:rsidRPr="009515FD">
        <w:rPr>
          <w:rStyle w:val="4Char"/>
          <w:rFonts w:hint="cs"/>
          <w:rtl/>
        </w:rPr>
        <w:t xml:space="preserve">يأتي الدجال وهو محرَّم عليه أن يدخل نقاب المدينة، فينتهي إلى بعض السباخ التي بالمدينة، فيخرج إليه يومئذ رجل هو خير الناس أو من خير الناس فيقول: أشهد أنك الدجال الذي حدثنا عنك رسول الله </w:t>
      </w:r>
      <w:r w:rsidR="007D639C" w:rsidRPr="007D639C">
        <w:rPr>
          <w:rStyle w:val="4Char"/>
          <w:rFonts w:cs="CTraditional Arabic"/>
          <w:rtl/>
        </w:rPr>
        <w:t>ج</w:t>
      </w:r>
      <w:r w:rsidRPr="009515FD">
        <w:rPr>
          <w:rStyle w:val="4Char"/>
          <w:rFonts w:hint="cs"/>
          <w:rtl/>
        </w:rPr>
        <w:t xml:space="preserve"> حديثه. فيقول الدجال أرأيتم إن قتلت هذا ثم أحييته. هل تشكُّون في الأمر؟ فيقولون: لا، فيقتله ثم يحييه. فيقول حين يحييه: والله ما كنت قط أشد بصيرة مني اليوم. فيقول الدجال: اقتله ولا يسلط عليه</w:t>
      </w:r>
      <w:r w:rsidRPr="006C76CB">
        <w:rPr>
          <w:rStyle w:val="7Char"/>
          <w:rFonts w:hint="eastAsia"/>
          <w:rtl/>
        </w:rPr>
        <w:t>»</w:t>
      </w:r>
      <w:r w:rsidRPr="006C76CB">
        <w:rPr>
          <w:rStyle w:val="7Char"/>
          <w:rFonts w:hint="cs"/>
          <w:rtl/>
        </w:rPr>
        <w:t>.</w:t>
      </w:r>
    </w:p>
    <w:p w:rsidR="00B80877" w:rsidRPr="006C76CB" w:rsidRDefault="00B80877" w:rsidP="004F45AC">
      <w:pPr>
        <w:widowControl w:val="0"/>
        <w:ind w:firstLine="397"/>
        <w:jc w:val="both"/>
        <w:rPr>
          <w:rStyle w:val="7Char"/>
          <w:rtl/>
        </w:rPr>
      </w:pPr>
      <w:r w:rsidRPr="006C76CB">
        <w:rPr>
          <w:rStyle w:val="7Char"/>
          <w:rFonts w:hint="cs"/>
          <w:rtl/>
        </w:rPr>
        <w:t>ولمسلم عن أبي سعيد الخدري -</w:t>
      </w:r>
      <w:r w:rsidR="007D639C" w:rsidRPr="007D639C">
        <w:rPr>
          <w:rStyle w:val="7Char"/>
          <w:rFonts w:cs="CTraditional Arabic" w:hint="cs"/>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 xml:space="preserve">يخرج الدجال فيتوجه قبله رجل من المؤمنين فتلقاه المسالح، مسالح الدجال فيقولون له: أين تعمد؟ فيقول: أعمد إلى هذا الذي خرج. قال: فيقولون له: أو ما تؤمن </w:t>
      </w:r>
      <w:r w:rsidRPr="009515FD">
        <w:rPr>
          <w:rStyle w:val="4Char"/>
          <w:rFonts w:hint="cs"/>
          <w:rtl/>
        </w:rPr>
        <w:lastRenderedPageBreak/>
        <w:t xml:space="preserve">بربَّنا؟ فيقول: ما برَّبنا خفاء. فيقولون: اقتلوه. فيقول بعضهم لبعض: أليس قد نهاكم ربكم أن تقتلوا أحدًا دونه. فينطلقون به إلى الدجال، فإذا رآه المؤمن قال: يا أيها الناس، هذا الدجال الذي ذكر رسول الله </w:t>
      </w:r>
      <w:r w:rsidR="007D639C" w:rsidRPr="007D639C">
        <w:rPr>
          <w:rStyle w:val="4Char"/>
          <w:rFonts w:cs="CTraditional Arabic"/>
          <w:rtl/>
        </w:rPr>
        <w:t>ج</w:t>
      </w:r>
      <w:r w:rsidRPr="009515FD">
        <w:rPr>
          <w:rStyle w:val="4Char"/>
          <w:rFonts w:hint="cs"/>
          <w:rtl/>
        </w:rPr>
        <w:t xml:space="preserve">. قال: فيأمر الدجال فيشبَّح فيقول: خذوه وشجُّوه فيوسع ظهره وبطنه ضربًا. قال: فيقول: أو ما تؤمن بي؟ قال: فيقول: أنت المسيح الكذاب. قال: فيؤمر به فيؤشر بالمنشار من مفرقة حيث يفرَّق بين رجليه. قال: ثم يمشي الدجال بين القطعتين ثم يقول له: قمْ، فيستوي قائمًا. قال: ثم يقول: أتؤمن بي؟ فيقول: ما ازددت فيك إلا بصيرة. </w:t>
      </w:r>
      <w:r w:rsidRPr="006C76CB">
        <w:rPr>
          <w:rStyle w:val="7Char"/>
          <w:rFonts w:hint="cs"/>
          <w:rtl/>
        </w:rPr>
        <w:t>قال:</w:t>
      </w:r>
      <w:r w:rsidRPr="009515FD">
        <w:rPr>
          <w:rStyle w:val="4Char"/>
          <w:rFonts w:hint="cs"/>
          <w:rtl/>
        </w:rPr>
        <w:t xml:space="preserve"> ثم يقول: يا أيها الناس، إنه لا يفعل بعدي بأحد من الناس. </w:t>
      </w:r>
      <w:r w:rsidRPr="006C76CB">
        <w:rPr>
          <w:rStyle w:val="7Char"/>
          <w:rFonts w:hint="cs"/>
          <w:rtl/>
        </w:rPr>
        <w:t>قال</w:t>
      </w:r>
      <w:r w:rsidRPr="009515FD">
        <w:rPr>
          <w:rStyle w:val="4Char"/>
          <w:rFonts w:hint="cs"/>
          <w:rtl/>
        </w:rPr>
        <w:t xml:space="preserve">: فيأخذه الدجال ليذبحه فيجعل ما بين رقبته إلى ترقوته نحاسًا فلا يستطيع إليه سبيلاً. </w:t>
      </w:r>
      <w:r w:rsidRPr="006C76CB">
        <w:rPr>
          <w:rStyle w:val="7Char"/>
          <w:rFonts w:hint="cs"/>
          <w:rtl/>
        </w:rPr>
        <w:t>قال:</w:t>
      </w:r>
      <w:r w:rsidRPr="009515FD">
        <w:rPr>
          <w:rStyle w:val="4Char"/>
          <w:rFonts w:hint="cs"/>
          <w:rtl/>
        </w:rPr>
        <w:t xml:space="preserve"> فيأخذ بيديه ورجليه فيقذف به فيحسب الناس أنما قذفه إلى النار، وإنما أُلقي في الجنة. </w:t>
      </w:r>
      <w:r w:rsidRPr="006C76CB">
        <w:rPr>
          <w:rStyle w:val="7Char"/>
          <w:rFonts w:hint="cs"/>
          <w:rtl/>
        </w:rPr>
        <w:t xml:space="preserve">فقال رسول الله </w:t>
      </w:r>
      <w:r w:rsidR="007D639C" w:rsidRPr="007D639C">
        <w:rPr>
          <w:rStyle w:val="7Char"/>
          <w:rFonts w:cs="CTraditional Arabic"/>
          <w:rtl/>
        </w:rPr>
        <w:t>ج</w:t>
      </w:r>
      <w:r w:rsidRPr="006C76CB">
        <w:rPr>
          <w:rStyle w:val="7Char"/>
          <w:rFonts w:hint="cs"/>
          <w:rtl/>
        </w:rPr>
        <w:t>:</w:t>
      </w:r>
      <w:r w:rsidRPr="009515FD">
        <w:rPr>
          <w:rStyle w:val="4Char"/>
          <w:rFonts w:hint="cs"/>
          <w:rtl/>
        </w:rPr>
        <w:t xml:space="preserve"> </w:t>
      </w:r>
      <w:r w:rsidRPr="009515FD">
        <w:rPr>
          <w:rStyle w:val="4Char"/>
          <w:rFonts w:hint="eastAsia"/>
          <w:rtl/>
        </w:rPr>
        <w:t>«</w:t>
      </w:r>
      <w:r w:rsidRPr="009515FD">
        <w:rPr>
          <w:rStyle w:val="4Char"/>
          <w:rFonts w:hint="cs"/>
          <w:rtl/>
        </w:rPr>
        <w:t>هذا أعظم الناس شهادة عند ربَّ العالمين</w:t>
      </w:r>
      <w:r w:rsidRPr="009515FD">
        <w:rPr>
          <w:rStyle w:val="4Char"/>
          <w:rFonts w:hint="eastAsia"/>
          <w:rtl/>
        </w:rPr>
        <w:t>»</w:t>
      </w:r>
      <w:r w:rsidRPr="009515FD">
        <w:rPr>
          <w:rStyle w:val="4Char"/>
          <w:rFonts w:hint="cs"/>
          <w:rtl/>
        </w:rPr>
        <w:t>.</w:t>
      </w:r>
      <w:r w:rsidRPr="006C76CB">
        <w:rPr>
          <w:rStyle w:val="7Char"/>
          <w:rFonts w:hint="eastAsia"/>
          <w:rtl/>
        </w:rPr>
        <w:t>»</w:t>
      </w:r>
      <w:r w:rsidRPr="006C76CB">
        <w:rPr>
          <w:rStyle w:val="7Char"/>
          <w:rFonts w:hint="cs"/>
          <w:rtl/>
        </w:rPr>
        <w:t>.</w:t>
      </w:r>
    </w:p>
    <w:p w:rsidR="00B80877" w:rsidRPr="00CC4A40" w:rsidRDefault="00B80877" w:rsidP="004F45AC">
      <w:pPr>
        <w:pStyle w:val="30"/>
        <w:keepNext/>
        <w:spacing w:before="0"/>
        <w:rPr>
          <w:rStyle w:val="7Char"/>
          <w:rFonts w:hAnsi="Times New Roman Bold"/>
          <w:sz w:val="34"/>
          <w:szCs w:val="34"/>
          <w:rtl/>
        </w:rPr>
      </w:pPr>
      <w:bookmarkStart w:id="171" w:name="_Toc466738335"/>
      <w:r w:rsidRPr="00CC4A40">
        <w:rPr>
          <w:rStyle w:val="7Char"/>
          <w:rFonts w:hAnsi="Times New Roman Bold" w:hint="cs"/>
          <w:sz w:val="34"/>
          <w:szCs w:val="34"/>
          <w:rtl/>
        </w:rPr>
        <w:t xml:space="preserve">6- </w:t>
      </w:r>
      <w:r w:rsidRPr="00CC4A40">
        <w:rPr>
          <w:rStyle w:val="8Char"/>
          <w:rFonts w:hAnsi="Times New Roman Bold" w:hint="cs"/>
          <w:b/>
          <w:bCs/>
          <w:sz w:val="34"/>
          <w:szCs w:val="34"/>
          <w:rtl/>
        </w:rPr>
        <w:t>الوقاية من فتنة الدجال بأمور</w:t>
      </w:r>
      <w:r w:rsidRPr="00CC4A40">
        <w:rPr>
          <w:rStyle w:val="7Char"/>
          <w:rFonts w:hAnsi="Times New Roman Bold" w:hint="cs"/>
          <w:sz w:val="34"/>
          <w:szCs w:val="34"/>
          <w:rtl/>
        </w:rPr>
        <w:t>:</w:t>
      </w:r>
      <w:bookmarkEnd w:id="171"/>
      <w:r w:rsidRPr="00CC4A40">
        <w:rPr>
          <w:rStyle w:val="7Char"/>
          <w:rFonts w:hAnsi="Times New Roman Bold" w:hint="cs"/>
          <w:sz w:val="34"/>
          <w:szCs w:val="34"/>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1- </w:t>
      </w:r>
      <w:r w:rsidRPr="009515FD">
        <w:rPr>
          <w:rStyle w:val="8Char"/>
          <w:rFonts w:hint="cs"/>
          <w:rtl/>
        </w:rPr>
        <w:t>التمسك بالإسلام والتسلح بسلاح الإيمان</w:t>
      </w:r>
      <w:r w:rsidRPr="006C76CB">
        <w:rPr>
          <w:rStyle w:val="7Char"/>
          <w:rFonts w:hint="cs"/>
          <w:rtl/>
        </w:rPr>
        <w:t xml:space="preserve"> ومعرفة أسماء الله وصفاته الحسنى التي لا يشاركه فيها أحد، فيعلم أن الدجال بشر يأكل ويشرب، وأن الله تعالى منزه عن ذلك، وأن الدجال أعور والله ليس بأعور، وأنه لا أحد يرى ربَّه حتى يموت، والدجال يراه الناس عند خروجه مؤمنهم وكافرهم. </w:t>
      </w:r>
    </w:p>
    <w:p w:rsidR="00B80877" w:rsidRPr="006C76CB" w:rsidRDefault="00B80877" w:rsidP="004F45AC">
      <w:pPr>
        <w:widowControl w:val="0"/>
        <w:ind w:firstLine="397"/>
        <w:jc w:val="both"/>
        <w:rPr>
          <w:rStyle w:val="7Char"/>
          <w:rtl/>
        </w:rPr>
      </w:pPr>
      <w:r w:rsidRPr="006C76CB">
        <w:rPr>
          <w:rStyle w:val="7Char"/>
          <w:rFonts w:hint="cs"/>
          <w:rtl/>
        </w:rPr>
        <w:t>2</w:t>
      </w:r>
      <w:r w:rsidRPr="004F45AC">
        <w:rPr>
          <w:rStyle w:val="7Char"/>
          <w:rFonts w:hAnsi="Times New Roman" w:hint="cs"/>
          <w:spacing w:val="-6"/>
          <w:rtl/>
        </w:rPr>
        <w:t xml:space="preserve">- </w:t>
      </w:r>
      <w:r w:rsidRPr="004F45AC">
        <w:rPr>
          <w:rStyle w:val="8Char"/>
          <w:rFonts w:hAnsi="Times New Roman" w:hint="cs"/>
          <w:spacing w:val="-6"/>
          <w:rtl/>
        </w:rPr>
        <w:t>التعوذ من فتنة الدجال وخاصة في الصلاة</w:t>
      </w:r>
      <w:r w:rsidRPr="004F45AC">
        <w:rPr>
          <w:rStyle w:val="7Char"/>
          <w:rFonts w:hAnsi="Times New Roman" w:hint="cs"/>
          <w:spacing w:val="-6"/>
          <w:rtl/>
        </w:rPr>
        <w:t xml:space="preserve">، وقد وردت بذلك الأحاديث الصحيحة، فمنها ما رواه الشيخان والنسائي عن عائشة زوج النبي </w:t>
      </w:r>
      <w:r w:rsidR="007D639C" w:rsidRPr="004F45AC">
        <w:rPr>
          <w:rStyle w:val="7Char"/>
          <w:rFonts w:hAnsi="Times New Roman" w:cs="CTraditional Arabic"/>
          <w:spacing w:val="-6"/>
          <w:rtl/>
        </w:rPr>
        <w:t>ج</w:t>
      </w:r>
      <w:r w:rsidRPr="004F45AC">
        <w:rPr>
          <w:rStyle w:val="7Char"/>
          <w:rFonts w:hAnsi="Times New Roman" w:hint="cs"/>
          <w:spacing w:val="-6"/>
          <w:rtl/>
        </w:rPr>
        <w:t xml:space="preserve"> </w:t>
      </w:r>
      <w:r w:rsidRPr="006C76CB">
        <w:rPr>
          <w:rStyle w:val="7Char"/>
          <w:rFonts w:hint="cs"/>
          <w:rtl/>
        </w:rPr>
        <w:t xml:space="preserve">أن رسول الله </w:t>
      </w:r>
      <w:r w:rsidR="007D639C" w:rsidRPr="007D639C">
        <w:rPr>
          <w:rStyle w:val="7Char"/>
          <w:rFonts w:cs="CTraditional Arabic"/>
          <w:rtl/>
        </w:rPr>
        <w:t>ج</w:t>
      </w:r>
      <w:r w:rsidRPr="006C76CB">
        <w:rPr>
          <w:rStyle w:val="7Char"/>
          <w:rFonts w:hint="cs"/>
          <w:rtl/>
        </w:rPr>
        <w:t xml:space="preserve"> كان يدعو في الصلاة: </w:t>
      </w:r>
      <w:r w:rsidRPr="006C76CB">
        <w:rPr>
          <w:rStyle w:val="7Char"/>
          <w:rFonts w:hint="eastAsia"/>
          <w:rtl/>
        </w:rPr>
        <w:t>«</w:t>
      </w:r>
      <w:r w:rsidRPr="009515FD">
        <w:rPr>
          <w:rStyle w:val="4Char"/>
          <w:rFonts w:hint="cs"/>
          <w:rtl/>
        </w:rPr>
        <w:t>اللهم إني أعوذ بك من عذاب القبر، وأعوذ بك من فتنة المسيح الدجال</w:t>
      </w:r>
      <w:r w:rsidRPr="006C76CB">
        <w:rPr>
          <w:rStyle w:val="7Char"/>
          <w:rFonts w:hint="eastAsia"/>
          <w:rtl/>
        </w:rPr>
        <w:t>»</w:t>
      </w:r>
      <w:r w:rsidRPr="006C76CB">
        <w:rPr>
          <w:rStyle w:val="7Char"/>
          <w:rFonts w:hint="cs"/>
          <w:rtl/>
        </w:rPr>
        <w:t>.</w:t>
      </w:r>
    </w:p>
    <w:p w:rsidR="00B80877" w:rsidRPr="00CC4A40" w:rsidRDefault="00B80877" w:rsidP="004F45AC">
      <w:pPr>
        <w:widowControl w:val="0"/>
        <w:ind w:firstLine="397"/>
        <w:jc w:val="both"/>
        <w:rPr>
          <w:rStyle w:val="7Char"/>
          <w:spacing w:val="-6"/>
          <w:rtl/>
        </w:rPr>
      </w:pPr>
      <w:r w:rsidRPr="00CC4A40">
        <w:rPr>
          <w:rStyle w:val="7Char"/>
          <w:rFonts w:hint="cs"/>
          <w:spacing w:val="-6"/>
          <w:rtl/>
        </w:rPr>
        <w:lastRenderedPageBreak/>
        <w:t>وروى مسلم عن أبي هريرة -</w:t>
      </w:r>
      <w:r w:rsidR="007D639C" w:rsidRPr="00CC4A40">
        <w:rPr>
          <w:rStyle w:val="7Char"/>
          <w:rFonts w:cs="CTraditional Arabic" w:hint="cs"/>
          <w:spacing w:val="-6"/>
          <w:rtl/>
        </w:rPr>
        <w:t>س</w:t>
      </w:r>
      <w:r w:rsidRPr="00CC4A40">
        <w:rPr>
          <w:rStyle w:val="7Char"/>
          <w:rFonts w:hint="cs"/>
          <w:spacing w:val="-6"/>
          <w:rtl/>
        </w:rPr>
        <w:t xml:space="preserve">- قال: قال رسول الله </w:t>
      </w:r>
      <w:r w:rsidR="007D639C" w:rsidRPr="00CC4A40">
        <w:rPr>
          <w:rStyle w:val="7Char"/>
          <w:rFonts w:cs="CTraditional Arabic"/>
          <w:spacing w:val="-6"/>
          <w:rtl/>
        </w:rPr>
        <w:t>ج</w:t>
      </w:r>
      <w:r w:rsidRPr="00CC4A40">
        <w:rPr>
          <w:rStyle w:val="7Char"/>
          <w:rFonts w:hint="cs"/>
          <w:spacing w:val="-6"/>
          <w:rtl/>
        </w:rPr>
        <w:t xml:space="preserve">: </w:t>
      </w:r>
      <w:r w:rsidRPr="00CC4A40">
        <w:rPr>
          <w:rStyle w:val="7Char"/>
          <w:rFonts w:hint="eastAsia"/>
          <w:spacing w:val="-6"/>
          <w:rtl/>
        </w:rPr>
        <w:t>«</w:t>
      </w:r>
      <w:r w:rsidRPr="00CC4A40">
        <w:rPr>
          <w:rStyle w:val="4Char"/>
          <w:rFonts w:hint="cs"/>
          <w:spacing w:val="-6"/>
          <w:rtl/>
        </w:rPr>
        <w:t>إذا تشهَّد أحدكم فليستعذ بالله من أربع يقول: اللهم إني أعوذ بك من عذاب جهنم، ومن عذاب القبر، ومن فتنة المحيا والممات، ومن شر فتنة المسيح الدجال</w:t>
      </w:r>
      <w:r w:rsidRPr="00CC4A40">
        <w:rPr>
          <w:rStyle w:val="7Char"/>
          <w:rFonts w:hint="eastAsia"/>
          <w:spacing w:val="-6"/>
          <w:rtl/>
        </w:rPr>
        <w:t>»</w:t>
      </w:r>
      <w:r w:rsidRPr="00CC4A40">
        <w:rPr>
          <w:rStyle w:val="7Char"/>
          <w:rFonts w:hint="cs"/>
          <w:spacing w:val="-6"/>
          <w:rtl/>
        </w:rPr>
        <w:t>.</w:t>
      </w:r>
    </w:p>
    <w:p w:rsidR="00B80877" w:rsidRPr="00CC4A40" w:rsidRDefault="00B80877" w:rsidP="004F45AC">
      <w:pPr>
        <w:widowControl w:val="0"/>
        <w:ind w:firstLine="397"/>
        <w:jc w:val="both"/>
        <w:rPr>
          <w:rStyle w:val="7Char"/>
          <w:rFonts w:hAnsi="Times New Roman"/>
          <w:spacing w:val="-4"/>
          <w:rtl/>
        </w:rPr>
      </w:pPr>
      <w:r w:rsidRPr="00CC4A40">
        <w:rPr>
          <w:rStyle w:val="7Char"/>
          <w:rFonts w:hAnsi="Times New Roman" w:hint="cs"/>
          <w:spacing w:val="-4"/>
          <w:rtl/>
        </w:rPr>
        <w:t>وكان الإمام طاوس يأمر ابنه بإعادة الصلاة إذا لم يقرأ بهذا الدعاء في صلاته. وهذا دليل على حرص السلف على تعليم أبنائهم هذا الدعاء العظيم.</w:t>
      </w:r>
    </w:p>
    <w:p w:rsidR="00B80877" w:rsidRPr="006C76CB" w:rsidRDefault="00B80877" w:rsidP="004F45AC">
      <w:pPr>
        <w:widowControl w:val="0"/>
        <w:ind w:firstLine="397"/>
        <w:jc w:val="both"/>
        <w:rPr>
          <w:rStyle w:val="7Char"/>
          <w:rtl/>
        </w:rPr>
      </w:pPr>
      <w:r w:rsidRPr="006C76CB">
        <w:rPr>
          <w:rStyle w:val="7Char"/>
          <w:rFonts w:hint="cs"/>
          <w:rtl/>
        </w:rPr>
        <w:t>قال السفاريني: مما ينبغي لكل عالم أن يبث أحاديث الدجال بين الأولاد والنساء والرجال، وقد ورد أن من علام</w:t>
      </w:r>
      <w:r w:rsidR="004F45AC">
        <w:rPr>
          <w:rStyle w:val="7Char"/>
          <w:rFonts w:hint="cs"/>
          <w:rtl/>
        </w:rPr>
        <w:t>ات خروجه نسيان ذكره على المنابر</w:t>
      </w:r>
      <w:r w:rsidRPr="001B5937">
        <w:rPr>
          <w:rStyle w:val="7Char"/>
          <w:rFonts w:hint="cs"/>
          <w:vertAlign w:val="superscript"/>
          <w:rtl/>
        </w:rPr>
        <w:t>(</w:t>
      </w:r>
      <w:r w:rsidRPr="001B5937">
        <w:rPr>
          <w:rStyle w:val="7Char"/>
          <w:vertAlign w:val="superscript"/>
          <w:rtl/>
        </w:rPr>
        <w:footnoteReference w:id="7"/>
      </w:r>
      <w:r w:rsidRPr="001B5937">
        <w:rPr>
          <w:rStyle w:val="7Char"/>
          <w:rFonts w:hint="cs"/>
          <w:vertAlign w:val="superscript"/>
          <w:rtl/>
        </w:rPr>
        <w:t>)</w:t>
      </w:r>
      <w:r w:rsidRPr="006C76CB">
        <w:rPr>
          <w:rStyle w:val="7Char"/>
          <w:rFonts w:hint="cs"/>
          <w:rtl/>
        </w:rPr>
        <w:t>.</w:t>
      </w:r>
    </w:p>
    <w:p w:rsidR="00B80877" w:rsidRPr="006C76CB" w:rsidRDefault="00B80877" w:rsidP="004F45AC">
      <w:pPr>
        <w:widowControl w:val="0"/>
        <w:ind w:firstLine="397"/>
        <w:jc w:val="both"/>
        <w:rPr>
          <w:rStyle w:val="7Char"/>
          <w:rtl/>
        </w:rPr>
      </w:pPr>
      <w:r w:rsidRPr="006C76CB">
        <w:rPr>
          <w:rStyle w:val="7Char"/>
          <w:rFonts w:hint="cs"/>
          <w:rtl/>
        </w:rPr>
        <w:t xml:space="preserve">3- </w:t>
      </w:r>
      <w:r w:rsidRPr="009515FD">
        <w:rPr>
          <w:rStyle w:val="8Char"/>
          <w:rFonts w:hint="cs"/>
          <w:rtl/>
        </w:rPr>
        <w:t>حفظ آيات من سورة الكهف</w:t>
      </w:r>
      <w:r w:rsidRPr="006C76CB">
        <w:rPr>
          <w:rStyle w:val="7Char"/>
          <w:rFonts w:hint="cs"/>
          <w:rtl/>
        </w:rPr>
        <w:t xml:space="preserve">، فقد أمر النبي </w:t>
      </w:r>
      <w:r w:rsidR="007D639C" w:rsidRPr="007D639C">
        <w:rPr>
          <w:rStyle w:val="7Char"/>
          <w:rFonts w:cs="CTraditional Arabic"/>
          <w:rtl/>
        </w:rPr>
        <w:t>ج</w:t>
      </w:r>
      <w:r w:rsidRPr="006C76CB">
        <w:rPr>
          <w:rStyle w:val="7Char"/>
          <w:rFonts w:hint="cs"/>
          <w:rtl/>
        </w:rPr>
        <w:t xml:space="preserve"> بقراءة فواتح سورة الكهف على الدجال. وفي بعض الروايات خواتيمها، وذلك بقراءة عشر آيات من أولها أو آخرها، ومن الأحاديث الواردة في ذلك ما رواه مسلم من حديث النواس بن سمعان الطويل وفيه قوله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من أدركه منكم فليقرأ عليه فواتح سورة الكهف</w:t>
      </w:r>
      <w:r w:rsidRPr="006C76CB">
        <w:rPr>
          <w:rStyle w:val="7Char"/>
          <w:rFonts w:hint="eastAsia"/>
          <w:rtl/>
        </w:rPr>
        <w:t>»</w:t>
      </w:r>
      <w:r w:rsidRPr="006C76CB">
        <w:rPr>
          <w:rStyle w:val="7Char"/>
          <w:rFonts w:hint="cs"/>
          <w:rtl/>
        </w:rPr>
        <w:t>.</w:t>
      </w:r>
    </w:p>
    <w:p w:rsidR="00B80877" w:rsidRPr="006C76CB" w:rsidRDefault="00B80877" w:rsidP="004F45AC">
      <w:pPr>
        <w:widowControl w:val="0"/>
        <w:ind w:firstLine="397"/>
        <w:jc w:val="both"/>
        <w:rPr>
          <w:rStyle w:val="7Char"/>
          <w:rtl/>
        </w:rPr>
      </w:pPr>
      <w:r w:rsidRPr="006C76CB">
        <w:rPr>
          <w:rStyle w:val="7Char"/>
          <w:rFonts w:hint="cs"/>
          <w:rtl/>
        </w:rPr>
        <w:t>وروى مسلم أيضًا عن أبي الدرداء -</w:t>
      </w:r>
      <w:r w:rsidR="007D639C" w:rsidRPr="007D639C">
        <w:rPr>
          <w:rStyle w:val="7Char"/>
          <w:rFonts w:cs="CTraditional Arabic" w:hint="cs"/>
          <w:rtl/>
        </w:rPr>
        <w:t>س</w:t>
      </w:r>
      <w:r w:rsidRPr="006C76CB">
        <w:rPr>
          <w:rStyle w:val="7Char"/>
          <w:rFonts w:hint="cs"/>
          <w:rtl/>
        </w:rPr>
        <w:t xml:space="preserve">- أن النبي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من حفظ عشر آيات من أول سورة الكهف عُصم من الدجال</w:t>
      </w:r>
      <w:r w:rsidRPr="006C76CB">
        <w:rPr>
          <w:rStyle w:val="7Char"/>
          <w:rFonts w:hint="eastAsia"/>
          <w:rtl/>
        </w:rPr>
        <w:t>»</w:t>
      </w:r>
      <w:r w:rsidRPr="006C76CB">
        <w:rPr>
          <w:rStyle w:val="7Char"/>
          <w:rFonts w:hint="cs"/>
          <w:rtl/>
        </w:rPr>
        <w:t xml:space="preserve"> أي من فتنته. قال مسلم: قال شعبة: من آخر الكهف. وقال همام: من أول الكهف. </w:t>
      </w:r>
    </w:p>
    <w:p w:rsidR="00B80877" w:rsidRPr="006C76CB" w:rsidRDefault="00B80877" w:rsidP="004F45AC">
      <w:pPr>
        <w:widowControl w:val="0"/>
        <w:ind w:firstLine="397"/>
        <w:jc w:val="both"/>
        <w:rPr>
          <w:rStyle w:val="7Char"/>
          <w:rtl/>
        </w:rPr>
      </w:pPr>
      <w:r w:rsidRPr="006C76CB">
        <w:rPr>
          <w:rStyle w:val="7Char"/>
          <w:rFonts w:hint="cs"/>
          <w:rtl/>
        </w:rPr>
        <w:t xml:space="preserve">وقال النووي: سبب ذلك ما في أولها من العجائب والآيات، فمن تدبرها لم يفتتن بالدجال، وكذا آخرها قوله تعالى: </w:t>
      </w:r>
      <w:r w:rsidR="00ED6945" w:rsidRPr="00CC4A40">
        <w:rPr>
          <w:rFonts w:cs="Traditional Arabic"/>
          <w:color w:val="auto"/>
          <w:sz w:val="36"/>
          <w:szCs w:val="28"/>
          <w:rtl/>
        </w:rPr>
        <w:t>﴿</w:t>
      </w:r>
      <w:r w:rsidR="00ED6945" w:rsidRPr="007D639C">
        <w:rPr>
          <w:rStyle w:val="6Char"/>
          <w:rtl/>
        </w:rPr>
        <w:t xml:space="preserve">أَفَحَسِبَ الَّذِينَ كَفَرُوا أَنْ </w:t>
      </w:r>
      <w:r w:rsidR="00ED6945" w:rsidRPr="007D639C">
        <w:rPr>
          <w:rStyle w:val="6Char"/>
          <w:rtl/>
        </w:rPr>
        <w:lastRenderedPageBreak/>
        <w:t>يَتَّخِذُوا</w:t>
      </w:r>
      <w:r w:rsidR="00ED6945" w:rsidRPr="00CC4A40">
        <w:rPr>
          <w:rFonts w:cs="Traditional Arabic"/>
          <w:color w:val="auto"/>
          <w:sz w:val="36"/>
          <w:szCs w:val="28"/>
          <w:rtl/>
        </w:rPr>
        <w:t>﴾</w:t>
      </w:r>
      <w:r w:rsidR="00ED6945" w:rsidRPr="00CC4A40">
        <w:rPr>
          <w:rFonts w:cs="KFGQPC Uthmanic Script HAFS"/>
          <w:color w:val="auto"/>
          <w:sz w:val="36"/>
          <w:szCs w:val="28"/>
          <w:rtl/>
        </w:rPr>
        <w:t xml:space="preserve"> </w:t>
      </w:r>
      <w:r w:rsidR="00ED6945" w:rsidRPr="00E04689">
        <w:rPr>
          <w:rStyle w:val="9Char"/>
          <w:rtl/>
        </w:rPr>
        <w:t>[الكهف: 102]</w:t>
      </w:r>
      <w:r w:rsidRPr="00CC4A40">
        <w:rPr>
          <w:rStyle w:val="7Char"/>
          <w:rFonts w:hint="cs"/>
          <w:color w:val="auto"/>
          <w:rtl/>
        </w:rPr>
        <w:t>.</w:t>
      </w:r>
    </w:p>
    <w:p w:rsidR="00B80877" w:rsidRPr="006C76CB" w:rsidRDefault="00B80877" w:rsidP="004F45AC">
      <w:pPr>
        <w:widowControl w:val="0"/>
        <w:ind w:firstLine="397"/>
        <w:jc w:val="both"/>
        <w:rPr>
          <w:rStyle w:val="7Char"/>
          <w:rtl/>
        </w:rPr>
      </w:pPr>
      <w:r w:rsidRPr="006C76CB">
        <w:rPr>
          <w:rStyle w:val="7Char"/>
          <w:rFonts w:hint="cs"/>
          <w:rtl/>
        </w:rPr>
        <w:t xml:space="preserve">4- </w:t>
      </w:r>
      <w:r w:rsidRPr="009515FD">
        <w:rPr>
          <w:rStyle w:val="8Char"/>
          <w:rFonts w:hint="cs"/>
          <w:rtl/>
        </w:rPr>
        <w:t>الفرار من الدجال والابتعاد منه والأفضل سكنى مكة والمدينة</w:t>
      </w:r>
      <w:r w:rsidRPr="006C76CB">
        <w:rPr>
          <w:rStyle w:val="7Char"/>
          <w:rFonts w:hint="cs"/>
          <w:rtl/>
        </w:rPr>
        <w:t xml:space="preserve">، فقد سبق أن الدجال لا يدخل مكة والمدينة، فينبغي للمسلم إذا خرج الدجال أن يبتعد عنه، وذلك لما معه من الشبهات والخوارق العظيمة التي يجريها الله على يديه فتنة للناس، فإنه يأتيه الرجل وهو يظن في نفسه الإيمان والثبات فيتبع الدجال. نسأل الله أن يعيذنا من فتنته وجميع المسلمين. </w:t>
      </w:r>
    </w:p>
    <w:p w:rsidR="00B80877" w:rsidRPr="00CC4A40" w:rsidRDefault="00B80877" w:rsidP="004F45AC">
      <w:pPr>
        <w:pStyle w:val="30"/>
        <w:keepNext/>
        <w:rPr>
          <w:rtl/>
        </w:rPr>
      </w:pPr>
      <w:bookmarkStart w:id="172" w:name="_Toc502954487"/>
      <w:bookmarkStart w:id="173" w:name="_Toc466738336"/>
      <w:r w:rsidRPr="00CC4A40">
        <w:rPr>
          <w:rFonts w:hint="cs"/>
          <w:rtl/>
        </w:rPr>
        <w:t>7- هلاك الدجال:</w:t>
      </w:r>
      <w:bookmarkEnd w:id="172"/>
      <w:bookmarkEnd w:id="173"/>
      <w:r w:rsidRPr="00CC4A40">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يكون هلاك الدجال على يدي المسيح عيسى بن مريم -</w:t>
      </w:r>
      <w:r w:rsidR="007D639C" w:rsidRPr="007D639C">
        <w:rPr>
          <w:rStyle w:val="7Char"/>
          <w:rFonts w:cs="CTraditional Arabic" w:hint="cs"/>
          <w:rtl/>
        </w:rPr>
        <w:t>÷</w:t>
      </w:r>
      <w:r w:rsidRPr="006C76CB">
        <w:rPr>
          <w:rStyle w:val="7Char"/>
          <w:rFonts w:hint="cs"/>
          <w:rtl/>
        </w:rPr>
        <w:t xml:space="preserve">- كما دلت على ذلك الأحاديث الصحيحة، وذلك أن الدجال يظهر على الأرض كلها إلا مكة والمدينة، ويكثر اتباعه، وتعمُّ فتنته، ولا ينجو منها إلا قلة من المؤمنين. وعند ذلك ينزل عيسى بن مريم </w:t>
      </w:r>
      <w:r w:rsidR="007D639C" w:rsidRPr="007D639C">
        <w:rPr>
          <w:rStyle w:val="7Char"/>
          <w:rFonts w:cs="CTraditional Arabic" w:hint="cs"/>
          <w:rtl/>
        </w:rPr>
        <w:t>÷</w:t>
      </w:r>
      <w:r w:rsidRPr="006C76CB">
        <w:rPr>
          <w:rStyle w:val="7Char"/>
          <w:rFonts w:hint="cs"/>
          <w:rtl/>
        </w:rPr>
        <w:t xml:space="preserve"> على المنارة الشرقية بدمشق، ويلتف حوله عباد الله المؤمنون فيسير بهم قاصدًا المسيح الدجال، ويكون الدجال عند نزول عيسى متجهًا نحو بيت المقدس فيلحق به عيسى -</w:t>
      </w:r>
      <w:r w:rsidR="007D639C" w:rsidRPr="007D639C">
        <w:rPr>
          <w:rStyle w:val="7Char"/>
          <w:rFonts w:cs="CTraditional Arabic" w:hint="cs"/>
          <w:rtl/>
        </w:rPr>
        <w:t>÷</w:t>
      </w:r>
      <w:r w:rsidRPr="006C76CB">
        <w:rPr>
          <w:rStyle w:val="7Char"/>
          <w:rFonts w:hint="cs"/>
          <w:rtl/>
        </w:rPr>
        <w:t xml:space="preserve">- </w:t>
      </w:r>
      <w:r w:rsidRPr="00CC4A40">
        <w:rPr>
          <w:rStyle w:val="7Char"/>
          <w:rFonts w:hAnsi="Times New Roman" w:hint="cs"/>
          <w:spacing w:val="-6"/>
          <w:rtl/>
        </w:rPr>
        <w:t xml:space="preserve">عند باب (لُد) فإذا رآه الدجال ذاب كما يذوب الملح، فيقول له عيسى </w:t>
      </w:r>
      <w:r w:rsidR="007D639C" w:rsidRPr="00CC4A40">
        <w:rPr>
          <w:rStyle w:val="7Char"/>
          <w:rFonts w:hAnsi="Times New Roman" w:cs="CTraditional Arabic" w:hint="cs"/>
          <w:spacing w:val="-6"/>
          <w:rtl/>
        </w:rPr>
        <w:t>÷</w:t>
      </w:r>
      <w:r w:rsidRPr="00CC4A40">
        <w:rPr>
          <w:rStyle w:val="7Char"/>
          <w:rFonts w:hAnsi="Times New Roman" w:hint="cs"/>
          <w:spacing w:val="-6"/>
          <w:rtl/>
        </w:rPr>
        <w:t>:</w:t>
      </w:r>
      <w:r w:rsidRPr="006C76CB">
        <w:rPr>
          <w:rStyle w:val="7Char"/>
          <w:rFonts w:hint="cs"/>
          <w:rtl/>
        </w:rPr>
        <w:t xml:space="preserve"> </w:t>
      </w:r>
      <w:r w:rsidRPr="006C76CB">
        <w:rPr>
          <w:rStyle w:val="7Char"/>
          <w:rFonts w:hint="eastAsia"/>
          <w:rtl/>
        </w:rPr>
        <w:t>«</w:t>
      </w:r>
      <w:r w:rsidRPr="009515FD">
        <w:rPr>
          <w:rStyle w:val="8Char"/>
          <w:rFonts w:hint="cs"/>
          <w:rtl/>
        </w:rPr>
        <w:t>إن لي فيك ضربة لن تفوتني، فيتداركه عيسى فيقتله بحربته، وينهزم أتباعه فيتبعهم المؤمنون فيقتلونهم حتى يقول الشجر والحجر: يا مسلم، يا عبد الله، هذا يهودي خلفي تعال فاقتله إلا الغرقد؛ فإنه من شجر اليهود</w:t>
      </w:r>
      <w:r w:rsidRPr="006C76CB">
        <w:rPr>
          <w:rStyle w:val="7Char"/>
          <w:rFonts w:hint="eastAsia"/>
          <w:rtl/>
        </w:rPr>
        <w:t>»</w:t>
      </w:r>
      <w:r w:rsidRPr="006C76CB">
        <w:rPr>
          <w:rStyle w:val="7Char"/>
          <w:rFonts w:hint="cs"/>
          <w:rtl/>
        </w:rPr>
        <w:t xml:space="preserve">. </w:t>
      </w:r>
    </w:p>
    <w:p w:rsidR="00B80877" w:rsidRPr="00B80877" w:rsidRDefault="00B80877" w:rsidP="004F45AC">
      <w:pPr>
        <w:pStyle w:val="20"/>
        <w:keepNext/>
        <w:rPr>
          <w:rtl/>
        </w:rPr>
      </w:pPr>
      <w:bookmarkStart w:id="174" w:name="_Toc502954488"/>
      <w:bookmarkStart w:id="175" w:name="_Toc466738337"/>
      <w:r w:rsidRPr="00B80877">
        <w:rPr>
          <w:rFonts w:hint="cs"/>
          <w:rtl/>
        </w:rPr>
        <w:t>ثالثًا: نزول عيسى -</w:t>
      </w:r>
      <w:r w:rsidR="007D639C" w:rsidRPr="007D639C">
        <w:rPr>
          <w:rFonts w:cs="CTraditional Arabic" w:hint="cs"/>
          <w:bCs w:val="0"/>
          <w:rtl/>
        </w:rPr>
        <w:t>÷</w:t>
      </w:r>
      <w:r w:rsidRPr="00B80877">
        <w:rPr>
          <w:rFonts w:hint="cs"/>
          <w:rtl/>
        </w:rPr>
        <w:t>-:</w:t>
      </w:r>
      <w:bookmarkEnd w:id="174"/>
      <w:bookmarkEnd w:id="175"/>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بعد خروج الدجال وإفساده في الأرض يبعث الله عيسى -</w:t>
      </w:r>
      <w:r w:rsidR="007D639C" w:rsidRPr="007D639C">
        <w:rPr>
          <w:rStyle w:val="7Char"/>
          <w:rFonts w:cs="CTraditional Arabic" w:hint="cs"/>
          <w:rtl/>
        </w:rPr>
        <w:t>÷</w:t>
      </w:r>
      <w:r w:rsidRPr="006C76CB">
        <w:rPr>
          <w:rStyle w:val="7Char"/>
          <w:rFonts w:hint="cs"/>
          <w:rtl/>
        </w:rPr>
        <w:t xml:space="preserve">- فينزل </w:t>
      </w:r>
      <w:r w:rsidRPr="006C76CB">
        <w:rPr>
          <w:rStyle w:val="7Char"/>
          <w:rFonts w:hint="cs"/>
          <w:rtl/>
        </w:rPr>
        <w:lastRenderedPageBreak/>
        <w:t>إلى الأرض، ويكون نزوله عند المنارة البيضاء</w:t>
      </w:r>
      <w:r w:rsidR="004F45AC">
        <w:rPr>
          <w:rStyle w:val="7Char"/>
          <w:rFonts w:hint="cs"/>
          <w:rtl/>
        </w:rPr>
        <w:t xml:space="preserve"> شرقي دمشق الشام وعليه مهروذنان</w:t>
      </w:r>
      <w:r w:rsidRPr="001B5937">
        <w:rPr>
          <w:rStyle w:val="7Char"/>
          <w:rFonts w:hint="cs"/>
          <w:vertAlign w:val="superscript"/>
          <w:rtl/>
        </w:rPr>
        <w:t>(</w:t>
      </w:r>
      <w:r w:rsidRPr="001B5937">
        <w:rPr>
          <w:rStyle w:val="7Char"/>
          <w:vertAlign w:val="superscript"/>
          <w:rtl/>
        </w:rPr>
        <w:footnoteReference w:id="8"/>
      </w:r>
      <w:r w:rsidRPr="001B5937">
        <w:rPr>
          <w:rStyle w:val="7Char"/>
          <w:rFonts w:hint="cs"/>
          <w:vertAlign w:val="superscript"/>
          <w:rtl/>
        </w:rPr>
        <w:t>)</w:t>
      </w:r>
      <w:r w:rsidRPr="006C76CB">
        <w:rPr>
          <w:rStyle w:val="7Char"/>
          <w:rFonts w:hint="cs"/>
          <w:rtl/>
        </w:rPr>
        <w:t xml:space="preserve"> واضعًا كفيه على أجنحة ملكين، إذا طأطأ رأسه قطر، وإذا رفعه تحدر منه جمان اللؤلؤ، ولا يحل لكافر يجد ريح نفسه إلا مات ونفسه ينتهي حيث ينتهي طرفه. ويكون نزوله على الطائفة المنصورة التي تقاتل على الحق وتكون مجتمعة لقتال الدجال. فينزل وقت إقامة الصلاة يصلي خلف أمير تلك الطائفة. </w:t>
      </w:r>
    </w:p>
    <w:p w:rsidR="00B80877" w:rsidRPr="006C76CB" w:rsidRDefault="00B80877" w:rsidP="004F45AC">
      <w:pPr>
        <w:widowControl w:val="0"/>
        <w:ind w:firstLine="397"/>
        <w:jc w:val="both"/>
        <w:rPr>
          <w:rStyle w:val="7Char"/>
          <w:rtl/>
        </w:rPr>
      </w:pPr>
      <w:r w:rsidRPr="006C76CB">
        <w:rPr>
          <w:rStyle w:val="7Char"/>
          <w:rFonts w:hint="cs"/>
          <w:rtl/>
        </w:rPr>
        <w:t>وقد وردت الأدلة من القرآن والسنة على نزول عيسى -</w:t>
      </w:r>
      <w:r w:rsidR="007D639C" w:rsidRPr="007D639C">
        <w:rPr>
          <w:rStyle w:val="7Char"/>
          <w:rFonts w:cs="CTraditional Arabic" w:hint="cs"/>
          <w:rtl/>
        </w:rPr>
        <w:t>÷</w:t>
      </w:r>
      <w:r w:rsidRPr="006C76CB">
        <w:rPr>
          <w:rStyle w:val="7Char"/>
          <w:rFonts w:hint="cs"/>
          <w:rtl/>
        </w:rPr>
        <w:t xml:space="preserve">. </w:t>
      </w:r>
    </w:p>
    <w:p w:rsidR="00B80877" w:rsidRPr="00CC4A40" w:rsidRDefault="00B80877" w:rsidP="004F45AC">
      <w:pPr>
        <w:widowControl w:val="0"/>
        <w:ind w:firstLine="397"/>
        <w:jc w:val="both"/>
        <w:rPr>
          <w:rStyle w:val="7Char"/>
          <w:spacing w:val="-6"/>
          <w:rtl/>
        </w:rPr>
      </w:pPr>
      <w:r w:rsidRPr="00CC4A40">
        <w:rPr>
          <w:rStyle w:val="7Char"/>
          <w:rFonts w:hint="cs"/>
          <w:spacing w:val="-6"/>
          <w:rtl/>
        </w:rPr>
        <w:t xml:space="preserve">فمن القرآن قوله تعالى: </w:t>
      </w:r>
      <w:r w:rsidR="00ED6945" w:rsidRPr="00CC4A40">
        <w:rPr>
          <w:rFonts w:cs="Traditional Arabic"/>
          <w:spacing w:val="-6"/>
          <w:sz w:val="36"/>
          <w:szCs w:val="28"/>
          <w:rtl/>
        </w:rPr>
        <w:t>﴿</w:t>
      </w:r>
      <w:r w:rsidR="00ED6945" w:rsidRPr="00CC4A40">
        <w:rPr>
          <w:rStyle w:val="6Char"/>
          <w:spacing w:val="-6"/>
          <w:rtl/>
        </w:rPr>
        <w:t>وَإِنَّهُ لَعِلْمٌ لِلسَّاعَةِ</w:t>
      </w:r>
      <w:r w:rsidR="00ED6945" w:rsidRPr="00CC4A40">
        <w:rPr>
          <w:rFonts w:cs="Traditional Arabic"/>
          <w:spacing w:val="-6"/>
          <w:sz w:val="36"/>
          <w:szCs w:val="28"/>
          <w:rtl/>
        </w:rPr>
        <w:t>﴾</w:t>
      </w:r>
      <w:r w:rsidR="00ED6945" w:rsidRPr="00CC4A40">
        <w:rPr>
          <w:rFonts w:cs="KFGQPC Uthmanic Script HAFS"/>
          <w:spacing w:val="-6"/>
          <w:sz w:val="36"/>
          <w:szCs w:val="28"/>
          <w:rtl/>
        </w:rPr>
        <w:t xml:space="preserve"> </w:t>
      </w:r>
      <w:r w:rsidR="00ED6945" w:rsidRPr="00E04689">
        <w:rPr>
          <w:rStyle w:val="9Char"/>
          <w:rtl/>
        </w:rPr>
        <w:t>[الزخرف: 61]</w:t>
      </w:r>
      <w:r w:rsidR="00ED6945" w:rsidRPr="00E04689">
        <w:rPr>
          <w:rStyle w:val="9Char"/>
          <w:rFonts w:hint="cs"/>
          <w:rtl/>
        </w:rPr>
        <w:t>.</w:t>
      </w:r>
      <w:r w:rsidRPr="00CC4A40">
        <w:rPr>
          <w:rStyle w:val="7Char"/>
          <w:rFonts w:hint="cs"/>
          <w:spacing w:val="-6"/>
          <w:rtl/>
        </w:rPr>
        <w:t xml:space="preserve"> روى الإمام أحمد بسنده إلى ابن عباس -</w:t>
      </w:r>
      <w:r w:rsidR="007D639C" w:rsidRPr="00CC4A40">
        <w:rPr>
          <w:rStyle w:val="7Char"/>
          <w:rFonts w:cs="CTraditional Arabic" w:hint="cs"/>
          <w:spacing w:val="-6"/>
          <w:rtl/>
        </w:rPr>
        <w:t>ب</w:t>
      </w:r>
      <w:r w:rsidRPr="00CC4A40">
        <w:rPr>
          <w:rStyle w:val="7Char"/>
          <w:rFonts w:hint="cs"/>
          <w:spacing w:val="-6"/>
          <w:rtl/>
        </w:rPr>
        <w:t>- في تفسير هذه الآية</w:t>
      </w:r>
      <w:r w:rsidR="004F45AC">
        <w:rPr>
          <w:rStyle w:val="7Char"/>
          <w:rFonts w:hint="cs"/>
          <w:spacing w:val="-6"/>
          <w:rtl/>
        </w:rPr>
        <w:t>:</w:t>
      </w:r>
      <w:r w:rsidRPr="00CC4A40">
        <w:rPr>
          <w:rStyle w:val="7Char"/>
          <w:rFonts w:hint="cs"/>
          <w:spacing w:val="-6"/>
          <w:rtl/>
        </w:rPr>
        <w:t xml:space="preserve"> </w:t>
      </w:r>
      <w:r w:rsidR="00ED6945" w:rsidRPr="00CC4A40">
        <w:rPr>
          <w:rFonts w:cs="Traditional Arabic"/>
          <w:spacing w:val="-6"/>
          <w:sz w:val="36"/>
          <w:szCs w:val="28"/>
          <w:rtl/>
        </w:rPr>
        <w:t>﴿</w:t>
      </w:r>
      <w:r w:rsidR="00ED6945" w:rsidRPr="00CC4A40">
        <w:rPr>
          <w:rStyle w:val="6Char"/>
          <w:spacing w:val="-6"/>
          <w:rtl/>
        </w:rPr>
        <w:t>وَإِنَّهُ لَعِلْمٌ لِلسَّاعَةِ</w:t>
      </w:r>
      <w:r w:rsidR="00ED6945" w:rsidRPr="00CC4A40">
        <w:rPr>
          <w:rFonts w:cs="Traditional Arabic"/>
          <w:spacing w:val="-6"/>
          <w:sz w:val="36"/>
          <w:szCs w:val="28"/>
          <w:rtl/>
        </w:rPr>
        <w:t>﴾</w:t>
      </w:r>
      <w:r w:rsidR="00ED6945" w:rsidRPr="00CC4A40">
        <w:rPr>
          <w:rFonts w:cs="KFGQPC Uthmanic Script HAFS"/>
          <w:spacing w:val="-6"/>
          <w:sz w:val="36"/>
          <w:szCs w:val="28"/>
          <w:rtl/>
        </w:rPr>
        <w:t xml:space="preserve"> </w:t>
      </w:r>
      <w:r w:rsidR="00ED6945" w:rsidRPr="00E04689">
        <w:rPr>
          <w:rStyle w:val="9Char"/>
          <w:rtl/>
        </w:rPr>
        <w:t>[الزخرف: 61]</w:t>
      </w:r>
      <w:r w:rsidR="00ED6945" w:rsidRPr="00E04689">
        <w:rPr>
          <w:rStyle w:val="9Char"/>
          <w:rFonts w:hint="cs"/>
          <w:rtl/>
        </w:rPr>
        <w:t>.</w:t>
      </w:r>
      <w:r w:rsidRPr="00CC4A40">
        <w:rPr>
          <w:rStyle w:val="7Char"/>
          <w:rFonts w:hint="cs"/>
          <w:spacing w:val="-6"/>
          <w:rtl/>
        </w:rPr>
        <w:t xml:space="preserve"> قال: هو خروج عيسى بن مريم -</w:t>
      </w:r>
      <w:r w:rsidR="007D639C" w:rsidRPr="00CC4A40">
        <w:rPr>
          <w:rStyle w:val="7Char"/>
          <w:rFonts w:cs="CTraditional Arabic" w:hint="cs"/>
          <w:spacing w:val="-6"/>
          <w:rtl/>
        </w:rPr>
        <w:t>÷</w:t>
      </w:r>
      <w:r w:rsidRPr="00CC4A40">
        <w:rPr>
          <w:rStyle w:val="7Char"/>
          <w:rFonts w:hint="cs"/>
          <w:spacing w:val="-6"/>
          <w:rtl/>
        </w:rPr>
        <w:t xml:space="preserve">- قبل يوم القيامة. </w:t>
      </w:r>
    </w:p>
    <w:p w:rsidR="00B80877" w:rsidRPr="006C76CB" w:rsidRDefault="00B80877" w:rsidP="004F45AC">
      <w:pPr>
        <w:widowControl w:val="0"/>
        <w:ind w:firstLine="397"/>
        <w:jc w:val="both"/>
        <w:rPr>
          <w:rStyle w:val="7Char"/>
          <w:rtl/>
        </w:rPr>
      </w:pPr>
      <w:r w:rsidRPr="006C76CB">
        <w:rPr>
          <w:rStyle w:val="7Char"/>
          <w:rFonts w:hint="cs"/>
          <w:rtl/>
        </w:rPr>
        <w:t>ومن الأحاديث: ما رواه الشيخان عن أبي هريرة -</w:t>
      </w:r>
      <w:r w:rsidR="007D639C" w:rsidRPr="007D639C">
        <w:rPr>
          <w:rStyle w:val="7Char"/>
          <w:rFonts w:cs="CTraditional Arabic" w:hint="cs"/>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والذي نفسي بيده ليوشكن أن ينزل فيكم ابن مريم حكمًا عدلاً، فيكسر الصليب ويقتل الخنزير، ويضع الحرب ويفيض المال حتى لا يقبله أحد، حتى تكون السجدة الواحدة خيرًا من الدنيا وما فيها</w:t>
      </w:r>
      <w:r w:rsidRPr="006C76CB">
        <w:rPr>
          <w:rStyle w:val="7Char"/>
          <w:rFonts w:hint="eastAsia"/>
          <w:rtl/>
        </w:rPr>
        <w:t>»</w:t>
      </w:r>
      <w:r w:rsidRPr="006C76CB">
        <w:rPr>
          <w:rStyle w:val="7Char"/>
          <w:rFonts w:hint="cs"/>
          <w:rtl/>
        </w:rPr>
        <w:t xml:space="preserve"> ثم يقول أبو هريرة: واقرأوا إن شئتم: </w:t>
      </w:r>
      <w:r w:rsidR="00ED6945">
        <w:rPr>
          <w:rFonts w:cs="Traditional Arabic"/>
          <w:sz w:val="36"/>
          <w:szCs w:val="28"/>
          <w:rtl/>
        </w:rPr>
        <w:t>﴿</w:t>
      </w:r>
      <w:r w:rsidR="00ED6945" w:rsidRPr="007D639C">
        <w:rPr>
          <w:rStyle w:val="6Char"/>
          <w:rtl/>
        </w:rPr>
        <w:t>وَإِنْ مِنْ أَهْلِ الْكِتَابِ إِلَّا لَيُؤْمِنَنَّ بِهِ قَبْلَ مَوْتِهِ  وَيَوْمَ الْقِيَامَةِ يَكُونُ عَلَيْهِمْ شَهِيدًا١٥٩</w:t>
      </w:r>
      <w:r w:rsidR="00ED6945">
        <w:rPr>
          <w:rFonts w:cs="Traditional Arabic"/>
          <w:sz w:val="36"/>
          <w:szCs w:val="28"/>
          <w:rtl/>
        </w:rPr>
        <w:t>﴾</w:t>
      </w:r>
      <w:r w:rsidR="00ED6945">
        <w:rPr>
          <w:rFonts w:cs="KFGQPC Uthmanic Script HAFS"/>
          <w:sz w:val="36"/>
          <w:szCs w:val="28"/>
          <w:rtl/>
        </w:rPr>
        <w:t xml:space="preserve"> </w:t>
      </w:r>
      <w:r w:rsidR="00ED6945" w:rsidRPr="00E04689">
        <w:rPr>
          <w:rStyle w:val="9Char"/>
          <w:rtl/>
        </w:rPr>
        <w:t>[النساء: 159]</w:t>
      </w:r>
      <w:r w:rsidRPr="006C76CB">
        <w:rPr>
          <w:rStyle w:val="7Char"/>
          <w:rFonts w:hint="cs"/>
          <w:rtl/>
        </w:rPr>
        <w:t>.</w:t>
      </w:r>
    </w:p>
    <w:p w:rsidR="00B80877" w:rsidRPr="006C76CB" w:rsidRDefault="00B80877" w:rsidP="004F45AC">
      <w:pPr>
        <w:widowControl w:val="0"/>
        <w:ind w:firstLine="397"/>
        <w:jc w:val="both"/>
        <w:rPr>
          <w:rStyle w:val="7Char"/>
          <w:rtl/>
        </w:rPr>
      </w:pPr>
      <w:r w:rsidRPr="006C76CB">
        <w:rPr>
          <w:rStyle w:val="7Char"/>
          <w:rFonts w:hint="cs"/>
          <w:rtl/>
        </w:rPr>
        <w:t>ويحكم عيسى -</w:t>
      </w:r>
      <w:r w:rsidR="007D639C" w:rsidRPr="007D639C">
        <w:rPr>
          <w:rStyle w:val="7Char"/>
          <w:rFonts w:cs="CTraditional Arabic" w:hint="cs"/>
          <w:rtl/>
        </w:rPr>
        <w:t>÷</w:t>
      </w:r>
      <w:r w:rsidRPr="006C76CB">
        <w:rPr>
          <w:rStyle w:val="7Char"/>
          <w:rFonts w:hint="cs"/>
          <w:rtl/>
        </w:rPr>
        <w:t xml:space="preserve">- بالشريعة المحمدية، ويكون من أتباع محمد </w:t>
      </w:r>
      <w:r w:rsidR="007D639C" w:rsidRPr="007D639C">
        <w:rPr>
          <w:rStyle w:val="7Char"/>
          <w:rFonts w:cs="CTraditional Arabic"/>
          <w:rtl/>
        </w:rPr>
        <w:t>ج</w:t>
      </w:r>
      <w:r w:rsidRPr="006C76CB">
        <w:rPr>
          <w:rStyle w:val="7Char"/>
          <w:rFonts w:hint="cs"/>
          <w:rtl/>
        </w:rPr>
        <w:t xml:space="preserve"> فإنه لا ينزل بشرع جديد؛ لأن دين الإسلام خاتم الأديان وباق إلى قيام الساعة لا ينسخ، فيكون عيسى -</w:t>
      </w:r>
      <w:r w:rsidR="007D639C" w:rsidRPr="007D639C">
        <w:rPr>
          <w:rStyle w:val="7Char"/>
          <w:rFonts w:cs="CTraditional Arabic" w:hint="cs"/>
          <w:rtl/>
        </w:rPr>
        <w:t>÷</w:t>
      </w:r>
      <w:r w:rsidRPr="006C76CB">
        <w:rPr>
          <w:rStyle w:val="7Char"/>
          <w:rFonts w:hint="cs"/>
          <w:rtl/>
        </w:rPr>
        <w:t xml:space="preserve">- حاكمًا من حكام هذه الأمة, ومجددًا لأمر </w:t>
      </w:r>
      <w:r w:rsidRPr="006C76CB">
        <w:rPr>
          <w:rStyle w:val="7Char"/>
          <w:rFonts w:hint="cs"/>
          <w:rtl/>
        </w:rPr>
        <w:lastRenderedPageBreak/>
        <w:t xml:space="preserve">الإسلام إذ لا نبي بعد محمد </w:t>
      </w:r>
      <w:r w:rsidR="007D639C" w:rsidRPr="007D639C">
        <w:rPr>
          <w:rStyle w:val="7Char"/>
          <w:rFonts w:cs="CTraditional Arabic"/>
          <w:rtl/>
        </w:rPr>
        <w:t>ج</w:t>
      </w:r>
      <w:r w:rsidRPr="006C76CB">
        <w:rPr>
          <w:rStyle w:val="7Char"/>
          <w:rFonts w:hint="cs"/>
          <w:rtl/>
        </w:rPr>
        <w:t>. روى الإمام مسلم عن أبي هريرة -</w:t>
      </w:r>
      <w:r w:rsidR="007D639C" w:rsidRPr="007D639C">
        <w:rPr>
          <w:rStyle w:val="7Char"/>
          <w:rFonts w:cs="CTraditional Arabic" w:hint="cs"/>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كيف أنتم إذ نزل فيكم ابن مريم وإمامكم منكم</w:t>
      </w:r>
      <w:r w:rsidRPr="006C76CB">
        <w:rPr>
          <w:rStyle w:val="7Char"/>
          <w:rFonts w:hint="eastAsia"/>
          <w:rtl/>
        </w:rPr>
        <w:t>»</w:t>
      </w:r>
      <w:r w:rsidRPr="006C76CB">
        <w:rPr>
          <w:rStyle w:val="7Char"/>
          <w:rFonts w:hint="cs"/>
          <w:rtl/>
        </w:rPr>
        <w:t>.</w:t>
      </w:r>
    </w:p>
    <w:p w:rsidR="00B80877" w:rsidRPr="006C76CB" w:rsidRDefault="00B80877" w:rsidP="004F45AC">
      <w:pPr>
        <w:widowControl w:val="0"/>
        <w:ind w:firstLine="397"/>
        <w:jc w:val="both"/>
        <w:rPr>
          <w:rStyle w:val="7Char"/>
          <w:rtl/>
        </w:rPr>
      </w:pPr>
      <w:r w:rsidRPr="006C76CB">
        <w:rPr>
          <w:rStyle w:val="7Char"/>
          <w:rFonts w:hint="cs"/>
          <w:rtl/>
        </w:rPr>
        <w:t>والذي يدل على بقاء التكليف بعد نزول عيسى -</w:t>
      </w:r>
      <w:r w:rsidR="007D639C" w:rsidRPr="007D639C">
        <w:rPr>
          <w:rStyle w:val="7Char"/>
          <w:rFonts w:cs="CTraditional Arabic" w:hint="cs"/>
          <w:rtl/>
        </w:rPr>
        <w:t>÷</w:t>
      </w:r>
      <w:r w:rsidRPr="006C76CB">
        <w:rPr>
          <w:rStyle w:val="7Char"/>
          <w:rFonts w:hint="cs"/>
          <w:rtl/>
        </w:rPr>
        <w:t xml:space="preserve">- صلاته مع المسلمين وحجه وجهاده للكفار. </w:t>
      </w:r>
    </w:p>
    <w:p w:rsidR="00B80877" w:rsidRPr="006C76CB" w:rsidRDefault="00B80877" w:rsidP="004F45AC">
      <w:pPr>
        <w:widowControl w:val="0"/>
        <w:ind w:firstLine="397"/>
        <w:jc w:val="both"/>
        <w:rPr>
          <w:rStyle w:val="7Char"/>
          <w:rtl/>
        </w:rPr>
      </w:pPr>
      <w:r w:rsidRPr="006C76CB">
        <w:rPr>
          <w:rStyle w:val="7Char"/>
          <w:rFonts w:hint="cs"/>
          <w:rtl/>
        </w:rPr>
        <w:t xml:space="preserve">فأما صلاته فقد سبق في الحديث، وكذلك قتاله للكفار وأتباع الدجال، </w:t>
      </w:r>
      <w:r w:rsidRPr="00CC4A40">
        <w:rPr>
          <w:rStyle w:val="7Char"/>
          <w:rFonts w:hAnsi="Times New Roman" w:hint="cs"/>
          <w:spacing w:val="-6"/>
          <w:rtl/>
        </w:rPr>
        <w:t>وأما حجه ففي صحيح مسلم عن حنظلة الأسلمي قال: سمعت أبا هريرة -</w:t>
      </w:r>
      <w:r w:rsidR="007D639C" w:rsidRPr="00CC4A40">
        <w:rPr>
          <w:rStyle w:val="7Char"/>
          <w:rFonts w:hAnsi="Times New Roman" w:cs="CTraditional Arabic" w:hint="cs"/>
          <w:spacing w:val="-6"/>
          <w:rtl/>
        </w:rPr>
        <w:t>س</w:t>
      </w:r>
      <w:r w:rsidRPr="006C76CB">
        <w:rPr>
          <w:rStyle w:val="7Char"/>
          <w:rFonts w:hint="cs"/>
          <w:rtl/>
        </w:rPr>
        <w:t xml:space="preserve">- يحدث عن النبي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والذي نفسي بيده ليهلنَّ ابن مريم بفج الروحاء حاجًا, أو معتمرًا, أو ليثنيهما</w:t>
      </w:r>
      <w:r w:rsidRPr="006C76CB">
        <w:rPr>
          <w:rStyle w:val="7Char"/>
          <w:rFonts w:hint="eastAsia"/>
          <w:rtl/>
        </w:rPr>
        <w:t>»</w:t>
      </w:r>
      <w:r w:rsidRPr="006C76CB">
        <w:rPr>
          <w:rStyle w:val="7Char"/>
          <w:rFonts w:hint="cs"/>
          <w:rtl/>
        </w:rPr>
        <w:t xml:space="preserve"> أي يجمع بين الحج والعمرة. </w:t>
      </w:r>
    </w:p>
    <w:p w:rsidR="00B80877" w:rsidRPr="006C76CB" w:rsidRDefault="00B80877" w:rsidP="004F45AC">
      <w:pPr>
        <w:widowControl w:val="0"/>
        <w:ind w:firstLine="397"/>
        <w:jc w:val="both"/>
        <w:rPr>
          <w:rStyle w:val="7Char"/>
          <w:rtl/>
        </w:rPr>
      </w:pPr>
      <w:r w:rsidRPr="006C76CB">
        <w:rPr>
          <w:rStyle w:val="7Char"/>
          <w:rFonts w:hint="cs"/>
          <w:rtl/>
        </w:rPr>
        <w:t>وزمن عيسى بن مريم -</w:t>
      </w:r>
      <w:r w:rsidR="007D639C" w:rsidRPr="007D639C">
        <w:rPr>
          <w:rStyle w:val="7Char"/>
          <w:rFonts w:cs="CTraditional Arabic" w:hint="cs"/>
          <w:rtl/>
        </w:rPr>
        <w:t>÷</w:t>
      </w:r>
      <w:r w:rsidRPr="006C76CB">
        <w:rPr>
          <w:rStyle w:val="7Char"/>
          <w:rFonts w:hint="cs"/>
          <w:rtl/>
        </w:rPr>
        <w:t xml:space="preserve">- زمن أمن وسلام ورخاء، يرسل الله فيه المطر الغزير، وتخرج الأرض ثمراتها وبركتها ويفيض المال، وتذهب الشحناء والتبغض والتحاسد. </w:t>
      </w:r>
    </w:p>
    <w:p w:rsidR="00B80877" w:rsidRPr="00CC4A40" w:rsidRDefault="00B80877" w:rsidP="004F45AC">
      <w:pPr>
        <w:widowControl w:val="0"/>
        <w:ind w:firstLine="397"/>
        <w:jc w:val="both"/>
        <w:rPr>
          <w:rStyle w:val="7Char"/>
          <w:spacing w:val="-6"/>
          <w:rtl/>
        </w:rPr>
      </w:pPr>
      <w:r w:rsidRPr="004F45AC">
        <w:rPr>
          <w:rStyle w:val="7Char"/>
          <w:rFonts w:hAnsi="Times New Roman" w:hint="cs"/>
          <w:rtl/>
        </w:rPr>
        <w:t>فقد جاء في حديث النواس بن سمعان الطويل, في ذكر الدجال, ونزول عيسى وخروج يأجوج ومأجوج زمن عيسى -</w:t>
      </w:r>
      <w:r w:rsidR="007D639C" w:rsidRPr="004F45AC">
        <w:rPr>
          <w:rStyle w:val="7Char"/>
          <w:rFonts w:hAnsi="Times New Roman" w:cs="CTraditional Arabic" w:hint="cs"/>
          <w:rtl/>
        </w:rPr>
        <w:t>÷</w:t>
      </w:r>
      <w:r w:rsidRPr="004F45AC">
        <w:rPr>
          <w:rStyle w:val="7Char"/>
          <w:rFonts w:hAnsi="Times New Roman" w:hint="cs"/>
          <w:rtl/>
        </w:rPr>
        <w:t xml:space="preserve">- ودعائه عليهم وهلاكهم، وفيه قوله </w:t>
      </w:r>
      <w:r w:rsidR="007D639C" w:rsidRPr="004F45AC">
        <w:rPr>
          <w:rStyle w:val="7Char"/>
          <w:rFonts w:hAnsi="Times New Roman" w:cs="CTraditional Arabic"/>
          <w:rtl/>
        </w:rPr>
        <w:t>ج</w:t>
      </w:r>
      <w:r w:rsidRPr="00CC4A40">
        <w:rPr>
          <w:rStyle w:val="7Char"/>
          <w:rFonts w:hint="cs"/>
          <w:spacing w:val="-6"/>
          <w:rtl/>
        </w:rPr>
        <w:t xml:space="preserve">: </w:t>
      </w:r>
      <w:r w:rsidRPr="00CC4A40">
        <w:rPr>
          <w:rStyle w:val="7Char"/>
          <w:rFonts w:hint="eastAsia"/>
          <w:spacing w:val="-6"/>
          <w:rtl/>
        </w:rPr>
        <w:t>«</w:t>
      </w:r>
      <w:r w:rsidRPr="00CC4A40">
        <w:rPr>
          <w:rStyle w:val="4Char"/>
          <w:rFonts w:hint="cs"/>
          <w:spacing w:val="-6"/>
          <w:rtl/>
        </w:rPr>
        <w:t xml:space="preserve">ثم يرسل الله مطرًا لا يكُنُّ منه بيت مدر ولا وبر، فيغسل الأرض حتى يتركها كالزلقة </w:t>
      </w:r>
      <w:r w:rsidRPr="001B5937">
        <w:rPr>
          <w:rStyle w:val="4Char"/>
          <w:rFonts w:cs="Traditional Arabic" w:hint="cs"/>
          <w:spacing w:val="-6"/>
          <w:vertAlign w:val="superscript"/>
          <w:rtl/>
        </w:rPr>
        <w:t>(</w:t>
      </w:r>
      <w:r w:rsidRPr="001B5937">
        <w:rPr>
          <w:rStyle w:val="4Char"/>
          <w:rFonts w:cs="Traditional Arabic"/>
          <w:spacing w:val="-6"/>
          <w:vertAlign w:val="superscript"/>
          <w:rtl/>
        </w:rPr>
        <w:footnoteReference w:id="9"/>
      </w:r>
      <w:r w:rsidRPr="001B5937">
        <w:rPr>
          <w:rStyle w:val="4Char"/>
          <w:rFonts w:cs="Traditional Arabic" w:hint="cs"/>
          <w:spacing w:val="-6"/>
          <w:vertAlign w:val="superscript"/>
          <w:rtl/>
        </w:rPr>
        <w:t>)</w:t>
      </w:r>
      <w:r w:rsidRPr="00CC4A40">
        <w:rPr>
          <w:rStyle w:val="4Char"/>
          <w:rFonts w:hint="cs"/>
          <w:spacing w:val="-6"/>
          <w:rtl/>
        </w:rPr>
        <w:t xml:space="preserve"> ثم يقال للأرض: أنبتي ثمرتك وردَّي بركتك. فيومئذ تأكل العصابة من الرمانة ويستظلون بقحفها، ويبارك في الرَّسل</w:t>
      </w:r>
      <w:r w:rsidRPr="001B5937">
        <w:rPr>
          <w:rStyle w:val="4Char"/>
          <w:rFonts w:cs="Traditional Arabic" w:hint="cs"/>
          <w:spacing w:val="-6"/>
          <w:vertAlign w:val="superscript"/>
          <w:rtl/>
        </w:rPr>
        <w:t>(</w:t>
      </w:r>
      <w:r w:rsidRPr="001B5937">
        <w:rPr>
          <w:rStyle w:val="4Char"/>
          <w:rFonts w:cs="Traditional Arabic"/>
          <w:spacing w:val="-6"/>
          <w:vertAlign w:val="superscript"/>
          <w:rtl/>
        </w:rPr>
        <w:footnoteReference w:id="10"/>
      </w:r>
      <w:r w:rsidRPr="001B5937">
        <w:rPr>
          <w:rStyle w:val="4Char"/>
          <w:rFonts w:cs="Traditional Arabic" w:hint="cs"/>
          <w:spacing w:val="-6"/>
          <w:vertAlign w:val="superscript"/>
          <w:rtl/>
        </w:rPr>
        <w:t>)</w:t>
      </w:r>
      <w:r w:rsidRPr="00CC4A40">
        <w:rPr>
          <w:rStyle w:val="4Char"/>
          <w:rFonts w:hint="cs"/>
          <w:spacing w:val="-6"/>
          <w:rtl/>
        </w:rPr>
        <w:t xml:space="preserve"> حتى أن اللقحة من الإبل لتكفي الفئام من الناس، واللقحة من البقر لتكفي القبيلة من الناس، واللقحة من الغنم لتكفي الفخذ من الناس</w:t>
      </w:r>
      <w:r w:rsidRPr="00CC4A40">
        <w:rPr>
          <w:rStyle w:val="7Char"/>
          <w:rFonts w:hint="eastAsia"/>
          <w:spacing w:val="-6"/>
          <w:rtl/>
        </w:rPr>
        <w:t>»</w:t>
      </w:r>
      <w:r w:rsidRPr="00CC4A40">
        <w:rPr>
          <w:rStyle w:val="7Char"/>
          <w:rFonts w:hint="cs"/>
          <w:spacing w:val="-6"/>
          <w:rtl/>
        </w:rPr>
        <w:t xml:space="preserve"> رواه مسلم.</w:t>
      </w:r>
    </w:p>
    <w:p w:rsidR="00B80877" w:rsidRPr="006C76CB" w:rsidRDefault="00B80877" w:rsidP="004F45AC">
      <w:pPr>
        <w:widowControl w:val="0"/>
        <w:ind w:firstLine="397"/>
        <w:jc w:val="both"/>
        <w:rPr>
          <w:rStyle w:val="7Char"/>
          <w:rtl/>
        </w:rPr>
      </w:pPr>
      <w:r w:rsidRPr="006C76CB">
        <w:rPr>
          <w:rStyle w:val="7Char"/>
          <w:rFonts w:hint="cs"/>
          <w:rtl/>
        </w:rPr>
        <w:lastRenderedPageBreak/>
        <w:t>وروى الإمام أحمد عن أبي هريرة -</w:t>
      </w:r>
      <w:r w:rsidR="007D639C" w:rsidRPr="007D639C">
        <w:rPr>
          <w:rStyle w:val="7Char"/>
          <w:rFonts w:cs="CTraditional Arabic" w:hint="cs"/>
          <w:rtl/>
        </w:rPr>
        <w:t>س</w:t>
      </w:r>
      <w:r w:rsidRPr="006C76CB">
        <w:rPr>
          <w:rStyle w:val="7Char"/>
          <w:rFonts w:hint="cs"/>
          <w:rtl/>
        </w:rPr>
        <w:t xml:space="preserve">- أن النبي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والأنبياء إخوة لعلَّات أمهاتهم شتى ودينهم واحد، وأنا أولى الناس بعيسى بن مريم؛ لأنه لم يكن بيني وبينه نبي، وإنه نازل فيهلك الله في زمانه المسيح الدجال، وتقع الأمنة على الأرض حتى ترتع الأسود مع الإبل، والنمار مع البقر، والذئاب مع الغنم، ويلعب الصبيان بالحيات لا تضرهم</w:t>
      </w:r>
      <w:r w:rsidRPr="006C76CB">
        <w:rPr>
          <w:rStyle w:val="7Char"/>
          <w:rFonts w:hint="eastAsia"/>
          <w:rtl/>
        </w:rPr>
        <w:t>»</w:t>
      </w:r>
      <w:r w:rsidRPr="006C76CB">
        <w:rPr>
          <w:rStyle w:val="7Char"/>
          <w:rFonts w:hint="cs"/>
          <w:rtl/>
        </w:rPr>
        <w:t xml:space="preserve"> رواه الإمام أحمد، قال ابن حجر: سنده صحيح.</w:t>
      </w:r>
    </w:p>
    <w:p w:rsidR="00B80877" w:rsidRPr="006C76CB" w:rsidRDefault="00B80877" w:rsidP="004F45AC">
      <w:pPr>
        <w:widowControl w:val="0"/>
        <w:ind w:firstLine="397"/>
        <w:jc w:val="both"/>
        <w:rPr>
          <w:rStyle w:val="7Char"/>
          <w:rtl/>
        </w:rPr>
      </w:pPr>
      <w:r w:rsidRPr="006C76CB">
        <w:rPr>
          <w:rStyle w:val="7Char"/>
          <w:rFonts w:hint="cs"/>
          <w:rtl/>
        </w:rPr>
        <w:t>وروى الإمام مسلم عن أبي هريرة -</w:t>
      </w:r>
      <w:r w:rsidR="007D639C" w:rsidRPr="007D639C">
        <w:rPr>
          <w:rStyle w:val="7Char"/>
          <w:rFonts w:cs="CTraditional Arabic" w:hint="cs"/>
          <w:rtl/>
        </w:rPr>
        <w:t>س</w:t>
      </w:r>
      <w:r w:rsidRPr="006C76CB">
        <w:rPr>
          <w:rStyle w:val="7Char"/>
          <w:rFonts w:hint="cs"/>
          <w:rtl/>
        </w:rPr>
        <w:t xml:space="preserve">- أنه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والله لينزلن عيسى بن مريم حكمًا عادلاً ... وليضعنَّ الجزية، ولتتركن القلاص (الناقة الشابة) فلا يُسعى عليها، ولتذهبن الشحناء والتباغض والتحاسد، وليدعون إلى المال فلا يقبله أحد</w:t>
      </w:r>
      <w:r w:rsidRPr="006C76CB">
        <w:rPr>
          <w:rStyle w:val="7Char"/>
          <w:rFonts w:hint="eastAsia"/>
          <w:rtl/>
        </w:rPr>
        <w:t>»</w:t>
      </w:r>
      <w:r w:rsidRPr="006C76CB">
        <w:rPr>
          <w:rStyle w:val="7Char"/>
          <w:rFonts w:hint="cs"/>
          <w:rtl/>
        </w:rPr>
        <w:t xml:space="preserve"> رواه مسلم.</w:t>
      </w:r>
    </w:p>
    <w:p w:rsidR="00B80877" w:rsidRPr="006C76CB" w:rsidRDefault="00B80877" w:rsidP="004F45AC">
      <w:pPr>
        <w:widowControl w:val="0"/>
        <w:ind w:firstLine="397"/>
        <w:jc w:val="both"/>
        <w:rPr>
          <w:rStyle w:val="7Char"/>
          <w:rtl/>
        </w:rPr>
      </w:pPr>
      <w:r w:rsidRPr="006C76CB">
        <w:rPr>
          <w:rStyle w:val="7Char"/>
          <w:rFonts w:hint="cs"/>
          <w:rtl/>
        </w:rPr>
        <w:t xml:space="preserve">وأما مدة بقاء عيسى </w:t>
      </w:r>
      <w:r w:rsidR="007D639C" w:rsidRPr="007D639C">
        <w:rPr>
          <w:rStyle w:val="7Char"/>
          <w:rFonts w:cs="CTraditional Arabic" w:hint="cs"/>
          <w:rtl/>
        </w:rPr>
        <w:t>÷</w:t>
      </w:r>
      <w:r w:rsidRPr="006C76CB">
        <w:rPr>
          <w:rStyle w:val="7Char"/>
          <w:rFonts w:hint="cs"/>
          <w:rtl/>
        </w:rPr>
        <w:t xml:space="preserve"> في الأرض بعد نزوله فقد جاء في بعض الروايات أنه يمكث سبع سنين، وفي بعضها أربعين سنة. </w:t>
      </w:r>
    </w:p>
    <w:p w:rsidR="00B80877" w:rsidRPr="006C76CB" w:rsidRDefault="00B80877" w:rsidP="004F45AC">
      <w:pPr>
        <w:widowControl w:val="0"/>
        <w:ind w:firstLine="397"/>
        <w:jc w:val="both"/>
        <w:rPr>
          <w:rStyle w:val="7Char"/>
          <w:rtl/>
        </w:rPr>
      </w:pPr>
      <w:r w:rsidRPr="006C76CB">
        <w:rPr>
          <w:rStyle w:val="7Char"/>
          <w:rFonts w:hint="cs"/>
          <w:rtl/>
        </w:rPr>
        <w:t>ففي رواية الإمام مسلم عن عبد الله بن عمرو -</w:t>
      </w:r>
      <w:r w:rsidR="007D639C" w:rsidRPr="007D639C">
        <w:rPr>
          <w:rStyle w:val="7Char"/>
          <w:rFonts w:cs="CTraditional Arabic" w:hint="cs"/>
          <w:rtl/>
        </w:rPr>
        <w:t>ب</w:t>
      </w:r>
      <w:r w:rsidRPr="006C76CB">
        <w:rPr>
          <w:rStyle w:val="7Char"/>
          <w:rFonts w:hint="cs"/>
          <w:rtl/>
        </w:rPr>
        <w:t xml:space="preserve">- </w:t>
      </w:r>
      <w:r w:rsidRPr="006C76CB">
        <w:rPr>
          <w:rStyle w:val="7Char"/>
          <w:rFonts w:hint="eastAsia"/>
          <w:rtl/>
        </w:rPr>
        <w:t>«</w:t>
      </w:r>
      <w:r w:rsidRPr="009515FD">
        <w:rPr>
          <w:rStyle w:val="8Char"/>
          <w:rFonts w:hint="cs"/>
          <w:rtl/>
        </w:rPr>
        <w:t>فيبعث الله عيسى ابن مريم ... ثم يمكث الناس سبع سنين ليس بين اثنين عداوة، ثم يرسل الله ريحًا باردة من قبل الشام فلا يبقى على وجه الأرض أحد في قلبه ذرة من خير أو إيمان إلا قبضه</w:t>
      </w:r>
      <w:r w:rsidRPr="006C76CB">
        <w:rPr>
          <w:rStyle w:val="7Char"/>
          <w:rFonts w:hint="eastAsia"/>
          <w:rtl/>
        </w:rPr>
        <w:t>»</w:t>
      </w:r>
      <w:r w:rsidRPr="006C76CB">
        <w:rPr>
          <w:rStyle w:val="7Char"/>
          <w:rFonts w:hint="cs"/>
          <w:rtl/>
        </w:rPr>
        <w:t xml:space="preserve">. وفي رواية الإمام أحمد وأبي داود </w:t>
      </w:r>
      <w:r w:rsidRPr="006C76CB">
        <w:rPr>
          <w:rStyle w:val="7Char"/>
          <w:rFonts w:hint="eastAsia"/>
          <w:rtl/>
        </w:rPr>
        <w:t>«</w:t>
      </w:r>
      <w:r w:rsidRPr="009515FD">
        <w:rPr>
          <w:rStyle w:val="8Char"/>
          <w:rFonts w:hint="cs"/>
          <w:rtl/>
        </w:rPr>
        <w:t>فيمكث في الأرض أربعين سنة، ثم يتوفى ويصلي عليه المسلمون</w:t>
      </w:r>
      <w:r w:rsidRPr="006C76CB">
        <w:rPr>
          <w:rStyle w:val="7Char"/>
          <w:rFonts w:hint="eastAsia"/>
          <w:rtl/>
        </w:rPr>
        <w:t>»</w:t>
      </w:r>
      <w:r w:rsidRPr="006C76CB">
        <w:rPr>
          <w:rStyle w:val="7Char"/>
          <w:rFonts w:hint="cs"/>
          <w:rtl/>
        </w:rPr>
        <w:t>.</w:t>
      </w:r>
    </w:p>
    <w:p w:rsidR="00B80877" w:rsidRPr="00B80877" w:rsidRDefault="00B80877" w:rsidP="004F45AC">
      <w:pPr>
        <w:pStyle w:val="20"/>
        <w:keepNext/>
        <w:rPr>
          <w:rtl/>
        </w:rPr>
      </w:pPr>
      <w:bookmarkStart w:id="176" w:name="_Toc502954489"/>
      <w:bookmarkStart w:id="177" w:name="_Toc466738338"/>
      <w:r w:rsidRPr="00B80877">
        <w:rPr>
          <w:rFonts w:hint="cs"/>
          <w:rtl/>
        </w:rPr>
        <w:t>رابعًا: يأجوج ومأجوج:</w:t>
      </w:r>
      <w:bookmarkEnd w:id="176"/>
      <w:bookmarkEnd w:id="177"/>
    </w:p>
    <w:p w:rsidR="00B80877" w:rsidRPr="006C76CB" w:rsidRDefault="00B80877" w:rsidP="004F45AC">
      <w:pPr>
        <w:widowControl w:val="0"/>
        <w:ind w:firstLine="397"/>
        <w:jc w:val="both"/>
        <w:rPr>
          <w:rStyle w:val="7Char"/>
          <w:rtl/>
        </w:rPr>
      </w:pPr>
      <w:r w:rsidRPr="006C76CB">
        <w:rPr>
          <w:rStyle w:val="7Char"/>
          <w:rFonts w:hint="cs"/>
          <w:rtl/>
        </w:rPr>
        <w:t xml:space="preserve">يأجوج ومأجوج: اسمان أعجميان، وقيل: عربيان، وعلى هذا يكون اشتقاقهما من أجَّتْ النار أجيجًا إذا التهبت. وأصل يأجوج ومأجوج من </w:t>
      </w:r>
      <w:r w:rsidRPr="006C76CB">
        <w:rPr>
          <w:rStyle w:val="7Char"/>
          <w:rFonts w:hint="cs"/>
          <w:rtl/>
        </w:rPr>
        <w:lastRenderedPageBreak/>
        <w:t>البشر من ذرية آدم وحواء -عليهما السلام</w:t>
      </w:r>
      <w:r w:rsidR="004F45AC">
        <w:rPr>
          <w:rStyle w:val="7Char"/>
          <w:rFonts w:hint="cs"/>
          <w:rtl/>
        </w:rPr>
        <w:t>-</w:t>
      </w:r>
      <w:r w:rsidRPr="006C76CB">
        <w:rPr>
          <w:rStyle w:val="7Char"/>
          <w:rFonts w:hint="cs"/>
          <w:rtl/>
        </w:rPr>
        <w:t>.</w:t>
      </w:r>
    </w:p>
    <w:p w:rsidR="00B80877" w:rsidRPr="00CC4A40" w:rsidRDefault="00B80877" w:rsidP="004F45AC">
      <w:pPr>
        <w:widowControl w:val="0"/>
        <w:ind w:firstLine="397"/>
        <w:jc w:val="both"/>
        <w:rPr>
          <w:rStyle w:val="7Char"/>
          <w:spacing w:val="-6"/>
          <w:rtl/>
        </w:rPr>
      </w:pPr>
      <w:r w:rsidRPr="00CC4A40">
        <w:rPr>
          <w:rStyle w:val="7Char"/>
          <w:rFonts w:hAnsi="Times New Roman" w:hint="cs"/>
          <w:spacing w:val="-6"/>
          <w:rtl/>
        </w:rPr>
        <w:t xml:space="preserve">ويأجوج ومأجوج من ذرية يافث أبي الترك، ويافث من ولد نوح </w:t>
      </w:r>
      <w:r w:rsidR="007D639C" w:rsidRPr="00CC4A40">
        <w:rPr>
          <w:rStyle w:val="7Char"/>
          <w:rFonts w:hAnsi="Times New Roman" w:cs="CTraditional Arabic" w:hint="cs"/>
          <w:spacing w:val="-6"/>
          <w:rtl/>
        </w:rPr>
        <w:t>÷</w:t>
      </w:r>
      <w:r w:rsidRPr="00CC4A40">
        <w:rPr>
          <w:rStyle w:val="7Char"/>
          <w:rFonts w:hAnsi="Times New Roman" w:hint="cs"/>
          <w:spacing w:val="-6"/>
          <w:rtl/>
        </w:rPr>
        <w:t xml:space="preserve">-، </w:t>
      </w:r>
      <w:r w:rsidRPr="00CC4A40">
        <w:rPr>
          <w:rStyle w:val="7Char"/>
          <w:rFonts w:hint="cs"/>
          <w:spacing w:val="-6"/>
          <w:rtl/>
        </w:rPr>
        <w:t>والذي يدل على أنهم من ذرية آدم -</w:t>
      </w:r>
      <w:r w:rsidR="007D639C" w:rsidRPr="00CC4A40">
        <w:rPr>
          <w:rStyle w:val="7Char"/>
          <w:rFonts w:cs="CTraditional Arabic" w:hint="cs"/>
          <w:spacing w:val="-6"/>
          <w:rtl/>
        </w:rPr>
        <w:t>÷</w:t>
      </w:r>
      <w:r w:rsidRPr="00CC4A40">
        <w:rPr>
          <w:rStyle w:val="7Char"/>
          <w:rFonts w:hint="cs"/>
          <w:spacing w:val="-6"/>
          <w:rtl/>
        </w:rPr>
        <w:t>- ما رواه البخاري عن أبي سعيد الخدري -</w:t>
      </w:r>
      <w:r w:rsidR="007D639C" w:rsidRPr="00CC4A40">
        <w:rPr>
          <w:rStyle w:val="7Char"/>
          <w:rFonts w:cs="CTraditional Arabic" w:hint="cs"/>
          <w:spacing w:val="-6"/>
          <w:rtl/>
        </w:rPr>
        <w:t>س</w:t>
      </w:r>
      <w:r w:rsidRPr="00CC4A40">
        <w:rPr>
          <w:rStyle w:val="7Char"/>
          <w:rFonts w:hint="cs"/>
          <w:spacing w:val="-6"/>
          <w:rtl/>
        </w:rPr>
        <w:t xml:space="preserve">- عن رسول الله </w:t>
      </w:r>
      <w:r w:rsidR="007D639C" w:rsidRPr="00CC4A40">
        <w:rPr>
          <w:rStyle w:val="7Char"/>
          <w:rFonts w:cs="CTraditional Arabic"/>
          <w:spacing w:val="-6"/>
          <w:rtl/>
        </w:rPr>
        <w:t>ج</w:t>
      </w:r>
      <w:r w:rsidRPr="00CC4A40">
        <w:rPr>
          <w:rStyle w:val="7Char"/>
          <w:rFonts w:hint="cs"/>
          <w:spacing w:val="-6"/>
          <w:rtl/>
        </w:rPr>
        <w:t xml:space="preserve"> قال: </w:t>
      </w:r>
      <w:r w:rsidRPr="00CC4A40">
        <w:rPr>
          <w:rStyle w:val="7Char"/>
          <w:rFonts w:hint="eastAsia"/>
          <w:spacing w:val="-6"/>
          <w:rtl/>
        </w:rPr>
        <w:t>«</w:t>
      </w:r>
      <w:r w:rsidRPr="00CC4A40">
        <w:rPr>
          <w:rStyle w:val="4Char"/>
          <w:rFonts w:hint="cs"/>
          <w:spacing w:val="-6"/>
          <w:rtl/>
        </w:rPr>
        <w:t>يقول الله تعالى: يا آدم. فيقول: لبيك وسعديك والخير بين يديك، فيقول: أخرج بعث النار، قال: وما بعث النار؟ قال: من كل ألف تسعمائة وتسعة وتسعين، فعنده يشيب الصغير، وتضع كل ذات حمل حملها، وترى الناس سكارى وما هم بسكارى ولكن عذاب الله شديد. قالوا: وأينا ذلك الواحد؟ قالوا: أبشروا؛ فإن منكم رجلاً ومن يأجوج ومأجوج ألف</w:t>
      </w:r>
      <w:r w:rsidRPr="00CC4A40">
        <w:rPr>
          <w:rStyle w:val="7Char"/>
          <w:rFonts w:hint="eastAsia"/>
          <w:spacing w:val="-6"/>
          <w:rtl/>
        </w:rPr>
        <w:t>»</w:t>
      </w:r>
      <w:r w:rsidRPr="00CC4A40">
        <w:rPr>
          <w:rStyle w:val="7Char"/>
          <w:rFonts w:hint="cs"/>
          <w:spacing w:val="-6"/>
          <w:rtl/>
        </w:rPr>
        <w:t>.</w:t>
      </w:r>
    </w:p>
    <w:p w:rsidR="00B80877" w:rsidRPr="00CC4A40" w:rsidRDefault="00B80877" w:rsidP="004F45AC">
      <w:pPr>
        <w:widowControl w:val="0"/>
        <w:ind w:firstLine="397"/>
        <w:jc w:val="both"/>
        <w:rPr>
          <w:rStyle w:val="7Char"/>
          <w:rFonts w:hAnsi="Times New Roman"/>
          <w:spacing w:val="-6"/>
          <w:rtl/>
        </w:rPr>
      </w:pPr>
      <w:r w:rsidRPr="00CC4A40">
        <w:rPr>
          <w:rStyle w:val="8Char"/>
          <w:rFonts w:hAnsi="Times New Roman" w:hint="cs"/>
          <w:spacing w:val="-6"/>
          <w:rtl/>
        </w:rPr>
        <w:t>صفتهم</w:t>
      </w:r>
      <w:r w:rsidRPr="00CC4A40">
        <w:rPr>
          <w:rStyle w:val="7Char"/>
          <w:rFonts w:hAnsi="Times New Roman" w:hint="cs"/>
          <w:spacing w:val="-6"/>
          <w:rtl/>
        </w:rPr>
        <w:t>: أما صفتهم التي جاءت بها الأحاديث فهي: يشبهون أبناء جنسهم من الترك الغتم المغول، صغار العيون، دلف الأنوف، صهب الشعور، عراض الوجوه كأن وجوههم المجان المطرقة، على أشكال الترك وألوانهم.</w:t>
      </w:r>
    </w:p>
    <w:p w:rsidR="00B80877" w:rsidRPr="006C76CB" w:rsidRDefault="00B80877" w:rsidP="004F45AC">
      <w:pPr>
        <w:widowControl w:val="0"/>
        <w:ind w:firstLine="397"/>
        <w:jc w:val="both"/>
        <w:rPr>
          <w:rStyle w:val="7Char"/>
          <w:rtl/>
        </w:rPr>
      </w:pPr>
      <w:r w:rsidRPr="006C76CB">
        <w:rPr>
          <w:rStyle w:val="7Char"/>
          <w:rFonts w:hint="cs"/>
          <w:rtl/>
        </w:rPr>
        <w:t>وقد وردت روايات ضعيفة في صفاتهم لا داعي لذكرها. والذي تدل عليه الروايات الصحيحة أنهم رجال أقوياء لا طاقة لأحد بقتالهم. ففي حديث النواس بن سمعان أن الله تعالى يوحي إلى عيسى -</w:t>
      </w:r>
      <w:r w:rsidR="007D639C" w:rsidRPr="007D639C">
        <w:rPr>
          <w:rStyle w:val="7Char"/>
          <w:rFonts w:cs="CTraditional Arabic" w:hint="cs"/>
          <w:rtl/>
        </w:rPr>
        <w:t>÷</w:t>
      </w:r>
      <w:r w:rsidRPr="006C76CB">
        <w:rPr>
          <w:rStyle w:val="7Char"/>
          <w:rFonts w:hint="cs"/>
          <w:rtl/>
        </w:rPr>
        <w:t xml:space="preserve">- بخروج يأجوج ومأجوج، وأنه لا يدان لأحد بقتالهم، ويأمره بإبعاد المؤمنين من طريقهم فيقول له </w:t>
      </w:r>
      <w:r w:rsidRPr="006C76CB">
        <w:rPr>
          <w:rStyle w:val="7Char"/>
          <w:rFonts w:hint="eastAsia"/>
          <w:rtl/>
        </w:rPr>
        <w:t>«</w:t>
      </w:r>
      <w:r w:rsidRPr="009515FD">
        <w:rPr>
          <w:rStyle w:val="8Char"/>
          <w:rFonts w:hint="cs"/>
          <w:rtl/>
        </w:rPr>
        <w:t>حرز عبادي إلى الطور</w:t>
      </w:r>
      <w:r w:rsidRPr="006C76CB">
        <w:rPr>
          <w:rStyle w:val="7Char"/>
          <w:rFonts w:hint="eastAsia"/>
          <w:rtl/>
        </w:rPr>
        <w:t>»</w:t>
      </w:r>
      <w:r w:rsidRPr="006C76CB">
        <w:rPr>
          <w:rStyle w:val="7Char"/>
          <w:rFonts w:hint="cs"/>
          <w:rtl/>
        </w:rPr>
        <w:t>.</w:t>
      </w:r>
    </w:p>
    <w:p w:rsidR="00B80877" w:rsidRPr="00CC4A40" w:rsidRDefault="00B80877" w:rsidP="004F45AC">
      <w:pPr>
        <w:widowControl w:val="0"/>
        <w:ind w:firstLine="397"/>
        <w:jc w:val="both"/>
        <w:rPr>
          <w:rStyle w:val="7Char"/>
          <w:spacing w:val="-6"/>
          <w:rtl/>
        </w:rPr>
      </w:pPr>
      <w:r w:rsidRPr="00CC4A40">
        <w:rPr>
          <w:rStyle w:val="7Char"/>
          <w:rFonts w:hint="cs"/>
          <w:spacing w:val="-6"/>
          <w:rtl/>
        </w:rPr>
        <w:t xml:space="preserve">وقد دلت الأدلة من القرآن على خروجهم في آخر الزمان، فمن الأدلة من القرآن قوله تعالى: </w:t>
      </w:r>
      <w:r w:rsidR="00ED6945" w:rsidRPr="00CC4A40">
        <w:rPr>
          <w:rFonts w:cs="Traditional Arabic"/>
          <w:spacing w:val="-6"/>
          <w:sz w:val="36"/>
          <w:szCs w:val="28"/>
          <w:rtl/>
        </w:rPr>
        <w:t>﴿</w:t>
      </w:r>
      <w:r w:rsidR="00ED6945" w:rsidRPr="00CC4A40">
        <w:rPr>
          <w:rStyle w:val="6Char"/>
          <w:spacing w:val="-6"/>
          <w:rtl/>
        </w:rPr>
        <w:t>حَتَّى إِذَا فُتِحَتْ يَأْجُوجُ وَمَأْجُوجُ وَهُمْ مِنْ كُلِّ حَدَبٍ يَنْسِلُونَ٩٦ وَاقْتَرَبَ الْوَعْدُ الْحَقُّ فَإِذَا هِيَ شَاخِصَةٌ أَبْصَارُ الَّذِينَ كَفَرُوا يَا وَيْلَنَا قَدْ كُنَّا فِي غَفْلَةٍ مِنْ هَذَا بَلْ كُنَّا ظَالِمِينَ٩٧</w:t>
      </w:r>
      <w:r w:rsidR="00ED6945" w:rsidRPr="00CC4A40">
        <w:rPr>
          <w:rFonts w:cs="Traditional Arabic"/>
          <w:spacing w:val="-6"/>
          <w:sz w:val="36"/>
          <w:szCs w:val="28"/>
          <w:rtl/>
        </w:rPr>
        <w:t>﴾</w:t>
      </w:r>
      <w:r w:rsidR="00ED6945" w:rsidRPr="00CC4A40">
        <w:rPr>
          <w:rFonts w:cs="KFGQPC Uthmanic Script HAFS"/>
          <w:spacing w:val="-6"/>
          <w:sz w:val="36"/>
          <w:szCs w:val="28"/>
          <w:rtl/>
        </w:rPr>
        <w:t xml:space="preserve"> </w:t>
      </w:r>
      <w:r w:rsidR="00ED6945" w:rsidRPr="00E04689">
        <w:rPr>
          <w:rStyle w:val="9Char"/>
          <w:rtl/>
        </w:rPr>
        <w:t>[الأنبياء: 96-97]</w:t>
      </w:r>
      <w:r w:rsidRPr="00CC4A40">
        <w:rPr>
          <w:rStyle w:val="7Char"/>
          <w:rFonts w:hint="cs"/>
          <w:spacing w:val="-6"/>
          <w:rtl/>
        </w:rPr>
        <w:t>.</w:t>
      </w:r>
    </w:p>
    <w:p w:rsidR="00B80877" w:rsidRPr="006C76CB" w:rsidRDefault="00B80877" w:rsidP="004F45AC">
      <w:pPr>
        <w:widowControl w:val="0"/>
        <w:ind w:firstLine="397"/>
        <w:jc w:val="both"/>
        <w:rPr>
          <w:rStyle w:val="7Char"/>
          <w:rtl/>
        </w:rPr>
      </w:pPr>
      <w:r w:rsidRPr="006C76CB">
        <w:rPr>
          <w:rStyle w:val="7Char"/>
          <w:rFonts w:hint="cs"/>
          <w:rtl/>
        </w:rPr>
        <w:lastRenderedPageBreak/>
        <w:t xml:space="preserve">وقد دلت الأدلة من السنة منها ما ثبت في الصحيحين عن أم حبيبة بنت أبي سفيان, عن زينب بنت جحش, أن رسول الله </w:t>
      </w:r>
      <w:r w:rsidR="007D639C" w:rsidRPr="007D639C">
        <w:rPr>
          <w:rStyle w:val="7Char"/>
          <w:rFonts w:cs="CTraditional Arabic"/>
          <w:rtl/>
        </w:rPr>
        <w:t>ج</w:t>
      </w:r>
      <w:r w:rsidRPr="006C76CB">
        <w:rPr>
          <w:rStyle w:val="7Char"/>
          <w:rFonts w:hint="cs"/>
          <w:rtl/>
        </w:rPr>
        <w:t xml:space="preserve"> دخل عليها يومًا </w:t>
      </w:r>
      <w:r w:rsidRPr="00CC4A40">
        <w:rPr>
          <w:rStyle w:val="7Char"/>
          <w:rFonts w:hint="cs"/>
          <w:spacing w:val="-6"/>
          <w:rtl/>
        </w:rPr>
        <w:t xml:space="preserve">فزعًا يقول: </w:t>
      </w:r>
      <w:r w:rsidRPr="00CC4A40">
        <w:rPr>
          <w:rStyle w:val="7Char"/>
          <w:rFonts w:hint="eastAsia"/>
          <w:spacing w:val="-6"/>
          <w:rtl/>
        </w:rPr>
        <w:t>«</w:t>
      </w:r>
      <w:r w:rsidRPr="00CC4A40">
        <w:rPr>
          <w:rStyle w:val="4Char"/>
          <w:rFonts w:hint="cs"/>
          <w:spacing w:val="-6"/>
          <w:rtl/>
        </w:rPr>
        <w:t xml:space="preserve">لا إله إلا الله، ويل للعرب من شر قد اقترب، فُتح اليوم من ردم يأجوج ومأجوج مثل هذه </w:t>
      </w:r>
      <w:r w:rsidRPr="00CC4A40">
        <w:rPr>
          <w:rStyle w:val="4Char"/>
          <w:rFonts w:ascii="Times New Roman" w:hAnsi="Times New Roman" w:cs="Times New Roman" w:hint="cs"/>
          <w:spacing w:val="-6"/>
          <w:rtl/>
        </w:rPr>
        <w:t>–</w:t>
      </w:r>
      <w:r w:rsidRPr="00CC4A40">
        <w:rPr>
          <w:rStyle w:val="4Char"/>
          <w:rFonts w:hint="cs"/>
          <w:spacing w:val="-6"/>
          <w:rtl/>
        </w:rPr>
        <w:t xml:space="preserve"> </w:t>
      </w:r>
      <w:r w:rsidRPr="00CC4A40">
        <w:rPr>
          <w:rStyle w:val="7Char"/>
          <w:rFonts w:hint="cs"/>
          <w:spacing w:val="-6"/>
          <w:rtl/>
        </w:rPr>
        <w:t xml:space="preserve">وحلق بإصبعه الإبهام والتي تليها </w:t>
      </w:r>
      <w:r w:rsidRPr="00CC4A40">
        <w:rPr>
          <w:rStyle w:val="7Char"/>
          <w:spacing w:val="-6"/>
          <w:rtl/>
        </w:rPr>
        <w:t>–</w:t>
      </w:r>
      <w:r w:rsidRPr="00CC4A40">
        <w:rPr>
          <w:rStyle w:val="7Char"/>
          <w:rFonts w:hint="cs"/>
          <w:spacing w:val="-6"/>
          <w:rtl/>
        </w:rPr>
        <w:t xml:space="preserve"> قالت زينب بنت جحش: فقلت: يا رسول الله، أنهلك وفينا الصالحون؟ قال: </w:t>
      </w:r>
      <w:r w:rsidRPr="00CC4A40">
        <w:rPr>
          <w:rStyle w:val="4Char"/>
          <w:rFonts w:hint="cs"/>
          <w:spacing w:val="-6"/>
          <w:rtl/>
        </w:rPr>
        <w:t>نعم إذا كثر الخبث</w:t>
      </w:r>
      <w:r w:rsidRPr="00CC4A40">
        <w:rPr>
          <w:rStyle w:val="7Char"/>
          <w:rFonts w:hint="eastAsia"/>
          <w:spacing w:val="-6"/>
          <w:rtl/>
        </w:rPr>
        <w:t>»</w:t>
      </w:r>
      <w:r w:rsidRPr="00CC4A40">
        <w:rPr>
          <w:rStyle w:val="7Char"/>
          <w:rFonts w:hint="cs"/>
          <w:spacing w:val="-6"/>
          <w:rtl/>
        </w:rPr>
        <w:t>.</w:t>
      </w:r>
    </w:p>
    <w:p w:rsidR="00B80877" w:rsidRPr="006C76CB" w:rsidRDefault="00B80877" w:rsidP="004F45AC">
      <w:pPr>
        <w:widowControl w:val="0"/>
        <w:ind w:firstLine="397"/>
        <w:jc w:val="both"/>
        <w:rPr>
          <w:rStyle w:val="7Char"/>
          <w:rtl/>
        </w:rPr>
      </w:pPr>
      <w:r w:rsidRPr="006C76CB">
        <w:rPr>
          <w:rStyle w:val="7Char"/>
          <w:rFonts w:hint="cs"/>
          <w:rtl/>
        </w:rPr>
        <w:t>ومنها ما جاء في حديث النواس بن سمعان -</w:t>
      </w:r>
      <w:r w:rsidR="007D639C" w:rsidRPr="007D639C">
        <w:rPr>
          <w:rStyle w:val="7Char"/>
          <w:rFonts w:cs="CTraditional Arabic" w:hint="cs"/>
          <w:rtl/>
        </w:rPr>
        <w:t>س</w:t>
      </w:r>
      <w:r w:rsidRPr="006C76CB">
        <w:rPr>
          <w:rStyle w:val="7Char"/>
          <w:rFonts w:hint="cs"/>
          <w:rtl/>
        </w:rPr>
        <w:t xml:space="preserve">- وفيه: </w:t>
      </w:r>
      <w:r w:rsidRPr="006C76CB">
        <w:rPr>
          <w:rStyle w:val="7Char"/>
          <w:rFonts w:hint="eastAsia"/>
          <w:rtl/>
        </w:rPr>
        <w:t>«</w:t>
      </w:r>
      <w:r w:rsidRPr="009515FD">
        <w:rPr>
          <w:rStyle w:val="4Char"/>
          <w:rFonts w:hint="cs"/>
          <w:rtl/>
        </w:rPr>
        <w:t>إذ أوحى الله إلى عيسى: إني قد أخرجت عبادًا لي لا يدان لأحد بقتالهم، فحرَّز عبادي إلى الطور. ويبعث الله يأجوج ومأجوج وهم من كل حدب ينسلون: فيمرُّ أوائلهم على بحيرة طبرية فيشربون ما فيها، ويمرُّ آخرهم فيقولون: لقد كان بهذه مرة ماء، ويحضر نبي الله عيسى وأصحابه إلى الأرض فلا يجدون في الأرض موضع شبر إلا ملأه زهمهم ونتنهم، فيرغب نبي الله عيسى وأصحابه إلى الله، فيرسل الله طيرًا كأعناق البخت، فتحملهم فتطرحهم حيث شاء الله</w:t>
      </w:r>
      <w:r w:rsidRPr="006C76CB">
        <w:rPr>
          <w:rStyle w:val="7Char"/>
          <w:rFonts w:hint="eastAsia"/>
          <w:rtl/>
        </w:rPr>
        <w:t>»</w:t>
      </w:r>
      <w:r w:rsidRPr="006C76CB">
        <w:rPr>
          <w:rStyle w:val="7Char"/>
          <w:rFonts w:hint="cs"/>
          <w:rtl/>
        </w:rPr>
        <w:t xml:space="preserve"> رواه مسلم.</w:t>
      </w:r>
    </w:p>
    <w:p w:rsidR="00B80877" w:rsidRPr="006C76CB" w:rsidRDefault="00B80877" w:rsidP="004F45AC">
      <w:pPr>
        <w:widowControl w:val="0"/>
        <w:ind w:firstLine="397"/>
        <w:jc w:val="both"/>
        <w:rPr>
          <w:rStyle w:val="7Char"/>
          <w:rtl/>
        </w:rPr>
      </w:pPr>
      <w:r w:rsidRPr="006C76CB">
        <w:rPr>
          <w:rStyle w:val="7Char"/>
          <w:rFonts w:hint="cs"/>
          <w:rtl/>
        </w:rPr>
        <w:t xml:space="preserve">وزاد في الرواية بعد قوله: </w:t>
      </w:r>
      <w:r w:rsidRPr="006C76CB">
        <w:rPr>
          <w:rStyle w:val="7Char"/>
          <w:rFonts w:hint="eastAsia"/>
          <w:rtl/>
        </w:rPr>
        <w:t>«</w:t>
      </w:r>
      <w:r w:rsidRPr="009515FD">
        <w:rPr>
          <w:rStyle w:val="8Char"/>
          <w:rFonts w:hint="cs"/>
          <w:rtl/>
        </w:rPr>
        <w:t>لقد كان بهذه مرة ماء</w:t>
      </w:r>
      <w:r w:rsidRPr="006C76CB">
        <w:rPr>
          <w:rStyle w:val="7Char"/>
          <w:rFonts w:hint="eastAsia"/>
          <w:rtl/>
        </w:rPr>
        <w:t>»</w:t>
      </w:r>
      <w:r w:rsidRPr="006C76CB">
        <w:rPr>
          <w:rStyle w:val="7Char"/>
          <w:rFonts w:hint="cs"/>
          <w:rtl/>
        </w:rPr>
        <w:t xml:space="preserve">: ثم يسيرون حتى ينتهوا إلى جبل الخمر، وهو جبل بيت المقدس، فيقولون: لقد قتلنا من في الأرض، هلم فلنقتل من في السماء، فيرمون بنشابهم إلى السماء، فيرد الله عليهم نشابهم مخضوبة دمًا. رواه مسلم. </w:t>
      </w:r>
    </w:p>
    <w:p w:rsidR="00B80877" w:rsidRPr="006C76CB" w:rsidRDefault="00B80877" w:rsidP="004F45AC">
      <w:pPr>
        <w:widowControl w:val="0"/>
        <w:ind w:firstLine="397"/>
        <w:jc w:val="both"/>
        <w:rPr>
          <w:rStyle w:val="7Char"/>
          <w:rtl/>
        </w:rPr>
      </w:pPr>
      <w:r w:rsidRPr="006C76CB">
        <w:rPr>
          <w:rStyle w:val="7Char"/>
          <w:rFonts w:hint="cs"/>
          <w:rtl/>
        </w:rPr>
        <w:t>وعن أبي هريرة -</w:t>
      </w:r>
      <w:r w:rsidR="007D639C" w:rsidRPr="007D639C">
        <w:rPr>
          <w:rStyle w:val="7Char"/>
          <w:rFonts w:cs="CTraditional Arabic" w:hint="cs"/>
          <w:rtl/>
        </w:rPr>
        <w:t>س</w:t>
      </w:r>
      <w:r w:rsidRPr="006C76CB">
        <w:rPr>
          <w:rStyle w:val="7Char"/>
          <w:rFonts w:hint="cs"/>
          <w:rtl/>
        </w:rPr>
        <w:t xml:space="preserve">- عن النبي </w:t>
      </w:r>
      <w:r w:rsidR="007D639C" w:rsidRPr="007D639C">
        <w:rPr>
          <w:rStyle w:val="7Char"/>
          <w:rFonts w:cs="CTraditional Arabic"/>
          <w:rtl/>
        </w:rPr>
        <w:t>ج</w:t>
      </w:r>
      <w:r w:rsidRPr="006C76CB">
        <w:rPr>
          <w:rStyle w:val="7Char"/>
          <w:rFonts w:hint="cs"/>
          <w:rtl/>
        </w:rPr>
        <w:t xml:space="preserve"> فذكر الحديث وفيه: </w:t>
      </w:r>
      <w:r w:rsidRPr="006C76CB">
        <w:rPr>
          <w:rStyle w:val="7Char"/>
          <w:rFonts w:hint="eastAsia"/>
          <w:rtl/>
        </w:rPr>
        <w:t>«</w:t>
      </w:r>
      <w:r w:rsidRPr="009515FD">
        <w:rPr>
          <w:rStyle w:val="4Char"/>
          <w:rFonts w:hint="cs"/>
          <w:rtl/>
        </w:rPr>
        <w:t xml:space="preserve">ويخرجون على الناس فيستقون المياه ويفر الناس منهم، فيرمون بسهامهم في السماء فترجع مخضبة بالدماء. فيقولون: قهرنا أهل الأرض, وغلبنا من في السماء قوة وعلوًا. قال: فيبعث الله </w:t>
      </w:r>
      <w:r w:rsidR="00BF7A71" w:rsidRPr="00BF7A71">
        <w:rPr>
          <w:rStyle w:val="4Char"/>
          <w:rFonts w:cs="CTraditional Arabic" w:hint="cs"/>
          <w:rtl/>
        </w:rPr>
        <w:t>ﻷ</w:t>
      </w:r>
      <w:r w:rsidRPr="009515FD">
        <w:rPr>
          <w:rStyle w:val="4Char"/>
          <w:rFonts w:hint="cs"/>
          <w:rtl/>
        </w:rPr>
        <w:t xml:space="preserve"> عليهم نغفًا في أقفائهم. قال: فيهلكهم. والذي نفسي بيده، إن دواب الأرض لتسمن وتبطر وتشكر شكرًا من لحومهم</w:t>
      </w:r>
      <w:r w:rsidRPr="006C76CB">
        <w:rPr>
          <w:rStyle w:val="7Char"/>
          <w:rFonts w:hint="eastAsia"/>
          <w:rtl/>
        </w:rPr>
        <w:t>»</w:t>
      </w:r>
      <w:r w:rsidRPr="006C76CB">
        <w:rPr>
          <w:rStyle w:val="7Char"/>
          <w:rFonts w:hint="cs"/>
          <w:rtl/>
        </w:rPr>
        <w:t xml:space="preserve"> أخرجه الترمذي </w:t>
      </w:r>
      <w:r w:rsidRPr="006C76CB">
        <w:rPr>
          <w:rStyle w:val="7Char"/>
          <w:rFonts w:hint="cs"/>
          <w:rtl/>
        </w:rPr>
        <w:lastRenderedPageBreak/>
        <w:t>وقال: حديث حسن غريب. ورواه الحاكم في المستدرك، وصححه الألباني في صحيح الجامع.</w:t>
      </w:r>
    </w:p>
    <w:p w:rsidR="00B80877" w:rsidRPr="006C76CB" w:rsidRDefault="00B80877" w:rsidP="004F45AC">
      <w:pPr>
        <w:widowControl w:val="0"/>
        <w:ind w:firstLine="397"/>
        <w:jc w:val="both"/>
        <w:rPr>
          <w:rStyle w:val="7Char"/>
          <w:rtl/>
        </w:rPr>
      </w:pPr>
      <w:r w:rsidRPr="006C76CB">
        <w:rPr>
          <w:rStyle w:val="7Char"/>
          <w:rFonts w:hint="cs"/>
          <w:rtl/>
        </w:rPr>
        <w:t>وقد بنى ذو القرنين سدَّ يأجوج ومأجوج ليحجز بينهم وبين جيرانهم الذين استغاثوا به منهم كما ورد في سورة الكهف آية: 94.</w:t>
      </w:r>
    </w:p>
    <w:p w:rsidR="00B80877" w:rsidRPr="006C76CB" w:rsidRDefault="00B80877" w:rsidP="004F45AC">
      <w:pPr>
        <w:widowControl w:val="0"/>
        <w:ind w:firstLine="397"/>
        <w:jc w:val="both"/>
        <w:rPr>
          <w:rStyle w:val="7Char"/>
          <w:rtl/>
        </w:rPr>
      </w:pPr>
      <w:r w:rsidRPr="004654C6">
        <w:rPr>
          <w:rStyle w:val="7Char"/>
          <w:rFonts w:hAnsi="Times New Roman" w:hint="cs"/>
          <w:spacing w:val="-6"/>
          <w:rtl/>
        </w:rPr>
        <w:t>والذي يدل على أن هذا السدَّ موجود لم يندك ما روي عن أبي هريرة</w:t>
      </w:r>
      <w:r w:rsidR="007D639C" w:rsidRPr="004654C6">
        <w:rPr>
          <w:rStyle w:val="7Char"/>
          <w:rFonts w:hAnsi="Times New Roman" w:cs="CTraditional Arabic" w:hint="cs"/>
          <w:spacing w:val="-6"/>
          <w:rtl/>
        </w:rPr>
        <w:t>س</w:t>
      </w:r>
      <w:r w:rsidRPr="006C76CB">
        <w:rPr>
          <w:rStyle w:val="7Char"/>
          <w:rFonts w:hint="cs"/>
          <w:rtl/>
        </w:rPr>
        <w:t xml:space="preserve"> عن النبي </w:t>
      </w:r>
      <w:r w:rsidR="007D639C" w:rsidRPr="007D639C">
        <w:rPr>
          <w:rStyle w:val="7Char"/>
          <w:rFonts w:cs="CTraditional Arabic"/>
          <w:rtl/>
        </w:rPr>
        <w:t>ج</w:t>
      </w:r>
      <w:r w:rsidRPr="006C76CB">
        <w:rPr>
          <w:rStyle w:val="7Char"/>
          <w:rFonts w:hint="cs"/>
          <w:rtl/>
        </w:rPr>
        <w:t xml:space="preserve"> في السدَّ قال: </w:t>
      </w:r>
      <w:r w:rsidRPr="006C76CB">
        <w:rPr>
          <w:rStyle w:val="7Char"/>
          <w:rFonts w:hint="eastAsia"/>
          <w:rtl/>
        </w:rPr>
        <w:t>«</w:t>
      </w:r>
      <w:r w:rsidRPr="009515FD">
        <w:rPr>
          <w:rStyle w:val="4Char"/>
          <w:rFonts w:hint="cs"/>
          <w:rtl/>
        </w:rPr>
        <w:t>يحفرونه كل يوم حتى إذا كادوا يخرقونه قال الذي عليهم: ارجعوا فستخرقونه غدًا. قال: فيعيده الله -</w:t>
      </w:r>
      <w:r w:rsidR="00BF7A71" w:rsidRPr="00BF7A71">
        <w:rPr>
          <w:rStyle w:val="4Char"/>
          <w:rFonts w:cs="CTraditional Arabic" w:hint="cs"/>
          <w:rtl/>
        </w:rPr>
        <w:t>ﻷ</w:t>
      </w:r>
      <w:r w:rsidRPr="009515FD">
        <w:rPr>
          <w:rStyle w:val="4Char"/>
          <w:rFonts w:hint="cs"/>
          <w:rtl/>
        </w:rPr>
        <w:t>- كأشد ما كان، حتى إذا بلغوا مدتهم وأراد الله تعالى أن يبعثهم على الناس, قال الذي عليهم: ارجعوا فستخرقونه غدًا إن شاء الله واستثنى. قال: فيرجعون فيجدونه كهيئته حين تركوه, فيخرقونه ويخرجون على الناس فيستقون المياه ويفر الناس منهم</w:t>
      </w:r>
      <w:r w:rsidRPr="006C76CB">
        <w:rPr>
          <w:rStyle w:val="7Char"/>
          <w:rFonts w:hint="eastAsia"/>
          <w:rtl/>
        </w:rPr>
        <w:t>»</w:t>
      </w:r>
      <w:r w:rsidRPr="006C76CB">
        <w:rPr>
          <w:rStyle w:val="7Char"/>
          <w:rFonts w:hint="cs"/>
          <w:rtl/>
        </w:rPr>
        <w:t xml:space="preserve"> رواه الترمذي وابن ماجه والحاكم. </w:t>
      </w:r>
    </w:p>
    <w:p w:rsidR="00B80877" w:rsidRPr="00B80877" w:rsidRDefault="00B80877" w:rsidP="004F45AC">
      <w:pPr>
        <w:pStyle w:val="20"/>
        <w:keepNext/>
        <w:rPr>
          <w:rtl/>
        </w:rPr>
      </w:pPr>
      <w:bookmarkStart w:id="178" w:name="_Toc502954490"/>
      <w:bookmarkStart w:id="179" w:name="_Toc466738339"/>
      <w:r w:rsidRPr="00B80877">
        <w:rPr>
          <w:rFonts w:hint="cs"/>
          <w:rtl/>
        </w:rPr>
        <w:t>خامسًا: الخسوف الثلاثة:</w:t>
      </w:r>
      <w:bookmarkEnd w:id="178"/>
      <w:bookmarkEnd w:id="179"/>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دلَّت على ذلك الأحاديث من السنة منها:</w:t>
      </w:r>
    </w:p>
    <w:p w:rsidR="00B80877" w:rsidRPr="006C76CB" w:rsidRDefault="00B80877" w:rsidP="004F45AC">
      <w:pPr>
        <w:widowControl w:val="0"/>
        <w:ind w:firstLine="397"/>
        <w:jc w:val="both"/>
        <w:rPr>
          <w:rStyle w:val="7Char"/>
          <w:rtl/>
        </w:rPr>
      </w:pPr>
      <w:r w:rsidRPr="006C76CB">
        <w:rPr>
          <w:rStyle w:val="7Char"/>
          <w:rFonts w:hint="cs"/>
          <w:rtl/>
        </w:rPr>
        <w:t>عن حذيفة بن أسيد -</w:t>
      </w:r>
      <w:r w:rsidR="007D639C" w:rsidRPr="007D639C">
        <w:rPr>
          <w:rStyle w:val="7Char"/>
          <w:rFonts w:cs="CTraditional Arabic" w:hint="cs"/>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إن الساعة لن تقوم حتى تروا عشر آيات ... فذكر منها: ثلاثة خسوف: خسف بالمشرق، وخسف بالمغرب، وخسف بجزيرة العرب</w:t>
      </w:r>
      <w:r w:rsidRPr="006C76CB">
        <w:rPr>
          <w:rStyle w:val="7Char"/>
          <w:rFonts w:hint="eastAsia"/>
          <w:rtl/>
        </w:rPr>
        <w:t>»</w:t>
      </w:r>
      <w:r w:rsidRPr="006C76CB">
        <w:rPr>
          <w:rStyle w:val="7Char"/>
          <w:rFonts w:hint="cs"/>
          <w:rtl/>
        </w:rPr>
        <w:t xml:space="preserve"> رواه مسلم.</w:t>
      </w:r>
    </w:p>
    <w:p w:rsidR="00B80877" w:rsidRPr="00B80877" w:rsidRDefault="00B80877" w:rsidP="004F45AC">
      <w:pPr>
        <w:pStyle w:val="20"/>
        <w:keepNext/>
        <w:rPr>
          <w:rtl/>
        </w:rPr>
      </w:pPr>
      <w:bookmarkStart w:id="180" w:name="_Toc502954491"/>
      <w:bookmarkStart w:id="181" w:name="_Toc466738340"/>
      <w:r w:rsidRPr="00B80877">
        <w:rPr>
          <w:rFonts w:hint="cs"/>
          <w:rtl/>
        </w:rPr>
        <w:t>سادسًا الدخان:</w:t>
      </w:r>
      <w:bookmarkEnd w:id="180"/>
      <w:bookmarkEnd w:id="181"/>
      <w:r w:rsidRPr="00B80877">
        <w:rPr>
          <w:rFonts w:hint="cs"/>
          <w:rtl/>
        </w:rPr>
        <w:t xml:space="preserve"> </w:t>
      </w:r>
    </w:p>
    <w:p w:rsidR="00B80877" w:rsidRPr="00B80877" w:rsidRDefault="00B80877" w:rsidP="004F45AC">
      <w:pPr>
        <w:pStyle w:val="30"/>
        <w:keepNext/>
        <w:rPr>
          <w:rtl/>
        </w:rPr>
      </w:pPr>
      <w:bookmarkStart w:id="182" w:name="_Toc502954492"/>
      <w:bookmarkStart w:id="183" w:name="_Toc466738341"/>
      <w:r w:rsidRPr="004654C6">
        <w:rPr>
          <w:rFonts w:hint="cs"/>
          <w:rtl/>
        </w:rPr>
        <w:t>1- الأدلة على ذلك من القرآن</w:t>
      </w:r>
      <w:r w:rsidRPr="00B80877">
        <w:rPr>
          <w:rFonts w:hint="cs"/>
          <w:rtl/>
        </w:rPr>
        <w:t>:</w:t>
      </w:r>
      <w:bookmarkEnd w:id="182"/>
      <w:bookmarkEnd w:id="183"/>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قوله تعالى: </w:t>
      </w:r>
      <w:r w:rsidR="00ED6945">
        <w:rPr>
          <w:rFonts w:cs="Traditional Arabic"/>
          <w:sz w:val="36"/>
          <w:szCs w:val="28"/>
          <w:rtl/>
        </w:rPr>
        <w:t>﴿</w:t>
      </w:r>
      <w:r w:rsidR="00ED6945" w:rsidRPr="007D639C">
        <w:rPr>
          <w:rStyle w:val="6Char"/>
          <w:rtl/>
        </w:rPr>
        <w:t xml:space="preserve">فَارْتَقِبْ يَوْمَ تَأْتِي السَّمَاءُ بِدُخَانٍ مُبِينٍ١٠ يَغْشَى النَّاسَ  </w:t>
      </w:r>
      <w:r w:rsidR="00ED6945" w:rsidRPr="007D639C">
        <w:rPr>
          <w:rStyle w:val="6Char"/>
          <w:rtl/>
        </w:rPr>
        <w:lastRenderedPageBreak/>
        <w:t>هَذَا عَذَابٌ أَلِيمٌ١١</w:t>
      </w:r>
      <w:r w:rsidR="00ED6945">
        <w:rPr>
          <w:rFonts w:cs="Traditional Arabic"/>
          <w:sz w:val="36"/>
          <w:szCs w:val="28"/>
          <w:rtl/>
        </w:rPr>
        <w:t>﴾</w:t>
      </w:r>
      <w:r w:rsidR="00ED6945">
        <w:rPr>
          <w:rFonts w:cs="KFGQPC Uthmanic Script HAFS"/>
          <w:sz w:val="36"/>
          <w:szCs w:val="28"/>
          <w:rtl/>
        </w:rPr>
        <w:t xml:space="preserve"> </w:t>
      </w:r>
      <w:r w:rsidR="00ED6945" w:rsidRPr="00E04689">
        <w:rPr>
          <w:rStyle w:val="9Char"/>
          <w:rtl/>
        </w:rPr>
        <w:t>[الدخان: 10-11]</w:t>
      </w:r>
      <w:r w:rsidRPr="006C76CB">
        <w:rPr>
          <w:rStyle w:val="7Char"/>
          <w:rFonts w:hint="cs"/>
          <w:rtl/>
        </w:rPr>
        <w:t>.</w:t>
      </w:r>
    </w:p>
    <w:p w:rsidR="00B80877" w:rsidRPr="004654C6" w:rsidRDefault="00B80877" w:rsidP="004F45AC">
      <w:pPr>
        <w:pStyle w:val="30"/>
        <w:rPr>
          <w:rtl/>
        </w:rPr>
      </w:pPr>
      <w:bookmarkStart w:id="184" w:name="_Toc502954493"/>
      <w:bookmarkStart w:id="185" w:name="_Toc466738342"/>
      <w:r w:rsidRPr="004654C6">
        <w:rPr>
          <w:rFonts w:hint="cs"/>
          <w:rtl/>
        </w:rPr>
        <w:t>2- الأدلة من السنة:</w:t>
      </w:r>
      <w:bookmarkEnd w:id="184"/>
      <w:bookmarkEnd w:id="185"/>
      <w:r w:rsidRPr="004654C6">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ما روى مسلم عن أبي هريرة -</w:t>
      </w:r>
      <w:r w:rsidR="007D639C" w:rsidRPr="007D639C">
        <w:rPr>
          <w:rStyle w:val="7Char"/>
          <w:rFonts w:cs="CTraditional Arabic" w:hint="cs"/>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بادروا بالأعمال ستًا ... وذكر منها: الدجال والدخان</w:t>
      </w:r>
      <w:r w:rsidRPr="006C76CB">
        <w:rPr>
          <w:rStyle w:val="7Char"/>
          <w:rFonts w:hint="eastAsia"/>
          <w:rtl/>
        </w:rPr>
        <w:t>»</w:t>
      </w:r>
      <w:r w:rsidRPr="006C76CB">
        <w:rPr>
          <w:rStyle w:val="7Char"/>
          <w:rFonts w:hint="cs"/>
          <w:rtl/>
        </w:rPr>
        <w:t>.</w:t>
      </w:r>
    </w:p>
    <w:p w:rsidR="00B80877" w:rsidRPr="006C76CB" w:rsidRDefault="00B80877" w:rsidP="004F45AC">
      <w:pPr>
        <w:widowControl w:val="0"/>
        <w:ind w:firstLine="397"/>
        <w:jc w:val="both"/>
        <w:rPr>
          <w:rStyle w:val="7Char"/>
          <w:rtl/>
        </w:rPr>
      </w:pPr>
      <w:r w:rsidRPr="006C76CB">
        <w:rPr>
          <w:rStyle w:val="7Char"/>
          <w:rFonts w:hint="cs"/>
          <w:rtl/>
        </w:rPr>
        <w:t>وروى ابن جرير والطبراني عن أبي مالك الأشعري -</w:t>
      </w:r>
      <w:r w:rsidR="007D639C" w:rsidRPr="007D639C">
        <w:rPr>
          <w:rStyle w:val="7Char"/>
          <w:rFonts w:cs="CTraditional Arabic" w:hint="cs"/>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إن ربكم أنذركم ثلاثًا: الدخان يأخذ المؤمن كالزكمة، ويأخذ الكافر فينتفخ حتى يخرج من كل مسمع منه</w:t>
      </w:r>
      <w:r w:rsidRPr="006C76CB">
        <w:rPr>
          <w:rStyle w:val="7Char"/>
          <w:rFonts w:hint="eastAsia"/>
          <w:rtl/>
        </w:rPr>
        <w:t>»</w:t>
      </w:r>
      <w:r w:rsidRPr="006C76CB">
        <w:rPr>
          <w:rStyle w:val="7Char"/>
          <w:rFonts w:hint="cs"/>
          <w:rtl/>
        </w:rPr>
        <w:t>.</w:t>
      </w:r>
    </w:p>
    <w:p w:rsidR="00B80877" w:rsidRPr="00B80877" w:rsidRDefault="00B80877" w:rsidP="004F45AC">
      <w:pPr>
        <w:pStyle w:val="20"/>
        <w:keepNext/>
        <w:rPr>
          <w:rtl/>
        </w:rPr>
      </w:pPr>
      <w:bookmarkStart w:id="186" w:name="_Toc502954494"/>
      <w:bookmarkStart w:id="187" w:name="_Toc466738343"/>
      <w:r w:rsidRPr="00B80877">
        <w:rPr>
          <w:rFonts w:hint="cs"/>
          <w:rtl/>
        </w:rPr>
        <w:t>سابعًا: طلوع الشمس من مغربها:</w:t>
      </w:r>
      <w:bookmarkEnd w:id="186"/>
      <w:bookmarkEnd w:id="187"/>
      <w:r w:rsidRPr="00B80877">
        <w:rPr>
          <w:rFonts w:hint="cs"/>
          <w:rtl/>
        </w:rPr>
        <w:t xml:space="preserve"> </w:t>
      </w:r>
    </w:p>
    <w:p w:rsidR="00B80877" w:rsidRPr="004654C6" w:rsidRDefault="00B80877" w:rsidP="004F45AC">
      <w:pPr>
        <w:widowControl w:val="0"/>
        <w:ind w:firstLine="397"/>
        <w:jc w:val="both"/>
        <w:rPr>
          <w:rStyle w:val="7Char"/>
          <w:spacing w:val="-6"/>
          <w:rtl/>
        </w:rPr>
      </w:pPr>
      <w:r w:rsidRPr="004654C6">
        <w:rPr>
          <w:rStyle w:val="7Char"/>
          <w:rFonts w:hint="cs"/>
          <w:spacing w:val="-6"/>
          <w:rtl/>
        </w:rPr>
        <w:t xml:space="preserve">دل على ذلك القرآن: قال تعالى: </w:t>
      </w:r>
      <w:r w:rsidR="00ED6945" w:rsidRPr="004654C6">
        <w:rPr>
          <w:rFonts w:cs="Traditional Arabic"/>
          <w:spacing w:val="-6"/>
          <w:sz w:val="36"/>
          <w:szCs w:val="28"/>
          <w:rtl/>
        </w:rPr>
        <w:t>﴿</w:t>
      </w:r>
      <w:r w:rsidR="00ED6945" w:rsidRPr="004654C6">
        <w:rPr>
          <w:rStyle w:val="6Char"/>
          <w:spacing w:val="-6"/>
          <w:rtl/>
        </w:rPr>
        <w:t>يَوْمَ يَأْتِي بَعْضُ آيَاتِ رَبِّكَ لَا يَنْفَعُ نَفْسًا إِيمَانُهَا لَمْ تَكُنْ آمَنَتْ مِنْ قَبْلُ أَوْ كَسَبَتْ فِي إِيمَانِهَا خَيْرًا</w:t>
      </w:r>
      <w:r w:rsidR="00ED6945" w:rsidRPr="004654C6">
        <w:rPr>
          <w:rFonts w:cs="Traditional Arabic"/>
          <w:spacing w:val="-6"/>
          <w:sz w:val="36"/>
          <w:szCs w:val="28"/>
          <w:rtl/>
        </w:rPr>
        <w:t>﴾</w:t>
      </w:r>
      <w:r w:rsidR="00ED6945" w:rsidRPr="004654C6">
        <w:rPr>
          <w:rFonts w:cs="KFGQPC Uthmanic Script HAFS"/>
          <w:spacing w:val="-6"/>
          <w:sz w:val="36"/>
          <w:szCs w:val="28"/>
          <w:rtl/>
        </w:rPr>
        <w:t xml:space="preserve"> </w:t>
      </w:r>
      <w:r w:rsidR="00ED6945" w:rsidRPr="00E04689">
        <w:rPr>
          <w:rStyle w:val="9Char"/>
          <w:rtl/>
        </w:rPr>
        <w:t>[الأنعام: 158]</w:t>
      </w:r>
      <w:r w:rsidRPr="004654C6">
        <w:rPr>
          <w:rStyle w:val="7Char"/>
          <w:rFonts w:hint="cs"/>
          <w:spacing w:val="-6"/>
          <w:rtl/>
        </w:rPr>
        <w:t>.</w:t>
      </w:r>
    </w:p>
    <w:p w:rsidR="00B80877" w:rsidRPr="006C76CB" w:rsidRDefault="00B80877" w:rsidP="004F45AC">
      <w:pPr>
        <w:widowControl w:val="0"/>
        <w:ind w:firstLine="397"/>
        <w:jc w:val="both"/>
        <w:rPr>
          <w:rStyle w:val="7Char"/>
          <w:rtl/>
        </w:rPr>
      </w:pPr>
      <w:r w:rsidRPr="006C76CB">
        <w:rPr>
          <w:rStyle w:val="7Char"/>
          <w:rFonts w:hint="cs"/>
          <w:rtl/>
        </w:rPr>
        <w:t xml:space="preserve">فقد دلت الأحاديث الصحيحة على أن المراد ببعض الآيات المذكورة في الآية هو طلوع الشمس من مغربها، وهو قول أكثر المفسرين. </w:t>
      </w:r>
    </w:p>
    <w:p w:rsidR="00B80877" w:rsidRPr="006C76CB" w:rsidRDefault="00B80877" w:rsidP="004F45AC">
      <w:pPr>
        <w:widowControl w:val="0"/>
        <w:ind w:firstLine="397"/>
        <w:jc w:val="both"/>
        <w:rPr>
          <w:rStyle w:val="7Char"/>
          <w:rtl/>
        </w:rPr>
      </w:pPr>
      <w:r w:rsidRPr="004654C6">
        <w:rPr>
          <w:rStyle w:val="8Char"/>
          <w:rFonts w:hint="cs"/>
          <w:rtl/>
        </w:rPr>
        <w:t>الأدلة في السنة على ذلك</w:t>
      </w:r>
      <w:r w:rsidRPr="006C76CB">
        <w:rPr>
          <w:rStyle w:val="7Cha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روى الشيخان عن أبي هريرة -</w:t>
      </w:r>
      <w:r w:rsidR="007D639C" w:rsidRPr="007D639C">
        <w:rPr>
          <w:rStyle w:val="7Char"/>
          <w:rFonts w:cs="CTraditional Arabic" w:hint="cs"/>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لا تقوم الساعة حتى تطلع الشمس من مغربها، فإذا طلعت فرآها الناس آمنوا أجمعون، فذلك حين لا ينفع نفسًا إيمانها لم تكن أمنت من قبل, أو كسبت في إيمانها خيرًا</w:t>
      </w:r>
      <w:r w:rsidRPr="006C76CB">
        <w:rPr>
          <w:rStyle w:val="7Char"/>
          <w:rFonts w:hint="eastAsia"/>
          <w:rtl/>
        </w:rPr>
        <w:t>»</w:t>
      </w:r>
      <w:r w:rsidRPr="006C76CB">
        <w:rPr>
          <w:rStyle w:val="7Char"/>
          <w:rFonts w:hint="cs"/>
          <w:rtl/>
        </w:rPr>
        <w:t>.</w:t>
      </w:r>
    </w:p>
    <w:p w:rsidR="00B80877" w:rsidRPr="00B80877" w:rsidRDefault="00B80877" w:rsidP="004F45AC">
      <w:pPr>
        <w:pStyle w:val="20"/>
        <w:keepNext/>
        <w:rPr>
          <w:rtl/>
        </w:rPr>
      </w:pPr>
      <w:bookmarkStart w:id="188" w:name="_Toc502954495"/>
      <w:bookmarkStart w:id="189" w:name="_Toc466738344"/>
      <w:r w:rsidRPr="00B80877">
        <w:rPr>
          <w:rFonts w:hint="cs"/>
          <w:rtl/>
        </w:rPr>
        <w:t>ثامنًا: الدابة:</w:t>
      </w:r>
      <w:bookmarkEnd w:id="188"/>
      <w:bookmarkEnd w:id="189"/>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 xml:space="preserve">دلَّ القرآن الكريم على خروجها، قال تعالى: </w:t>
      </w:r>
      <w:r w:rsidR="00ED6945">
        <w:rPr>
          <w:rFonts w:cs="Traditional Arabic"/>
          <w:sz w:val="36"/>
          <w:szCs w:val="28"/>
          <w:rtl/>
        </w:rPr>
        <w:t>﴿</w:t>
      </w:r>
      <w:r w:rsidR="00ED6945" w:rsidRPr="007D639C">
        <w:rPr>
          <w:rStyle w:val="6Char"/>
          <w:rtl/>
        </w:rPr>
        <w:t xml:space="preserve">وَإِذَا وَقَعَ الْقَوْلُ عَلَيْهِمْ </w:t>
      </w:r>
      <w:r w:rsidR="00ED6945" w:rsidRPr="007D639C">
        <w:rPr>
          <w:rStyle w:val="6Char"/>
          <w:rtl/>
        </w:rPr>
        <w:lastRenderedPageBreak/>
        <w:t>أَخْرَجْنَا لَهُمْ دَابَّةً مِنَ الْأَرْضِ تُكَلِّمُهُمْ أَنَّ النَّاسَ كَانُوا بِآيَاتِنَا لَا يُوقِنُونَ٨٢</w:t>
      </w:r>
      <w:r w:rsidR="00ED6945">
        <w:rPr>
          <w:rFonts w:cs="Traditional Arabic"/>
          <w:sz w:val="36"/>
          <w:szCs w:val="28"/>
          <w:rtl/>
        </w:rPr>
        <w:t>﴾</w:t>
      </w:r>
      <w:r w:rsidR="00ED6945">
        <w:rPr>
          <w:rFonts w:cs="KFGQPC Uthmanic Script HAFS"/>
          <w:sz w:val="36"/>
          <w:szCs w:val="28"/>
          <w:rtl/>
        </w:rPr>
        <w:t xml:space="preserve"> </w:t>
      </w:r>
      <w:r w:rsidR="00ED6945" w:rsidRPr="00E04689">
        <w:rPr>
          <w:rStyle w:val="9Char"/>
          <w:rtl/>
        </w:rPr>
        <w:t>[النمل: 82]</w:t>
      </w:r>
      <w:r w:rsidRPr="006C76CB">
        <w:rPr>
          <w:rStyle w:val="7Char"/>
          <w:rFonts w:hint="cs"/>
          <w:rtl/>
        </w:rPr>
        <w:t>.</w:t>
      </w:r>
    </w:p>
    <w:p w:rsidR="00B80877" w:rsidRPr="006C76CB" w:rsidRDefault="00B80877" w:rsidP="004F45AC">
      <w:pPr>
        <w:widowControl w:val="0"/>
        <w:ind w:firstLine="397"/>
        <w:jc w:val="both"/>
        <w:rPr>
          <w:rStyle w:val="7Char"/>
          <w:rtl/>
        </w:rPr>
      </w:pPr>
      <w:r w:rsidRPr="006C76CB">
        <w:rPr>
          <w:rStyle w:val="7Char"/>
          <w:rFonts w:hint="cs"/>
          <w:rtl/>
        </w:rPr>
        <w:t>وأما السنُّة: فما رواه مسلم وأبو داود من حديث عبد الله بن عمرو بن العاص -</w:t>
      </w:r>
      <w:r w:rsidR="007D639C" w:rsidRPr="007D639C">
        <w:rPr>
          <w:rStyle w:val="7Char"/>
          <w:rFonts w:cs="CTraditional Arabic" w:hint="cs"/>
          <w:rtl/>
        </w:rPr>
        <w:t>ب</w:t>
      </w:r>
      <w:r w:rsidRPr="006C76CB">
        <w:rPr>
          <w:rStyle w:val="7Char"/>
          <w:rFonts w:hint="cs"/>
          <w:rtl/>
        </w:rPr>
        <w:t xml:space="preserve">- قال: جلس إلى مروان بن الحكم بالمدينة ثلاثة نفر من المسلمين فسمعوه وهو يحدث عن الآيات: أن أولها خروج الدجال، فقال عبد الله بن عمرو: لم يقل مروان شيئًا، قد حفظت من رسول الله </w:t>
      </w:r>
      <w:r w:rsidR="007D639C" w:rsidRPr="007D639C">
        <w:rPr>
          <w:rStyle w:val="7Char"/>
          <w:rFonts w:cs="CTraditional Arabic"/>
          <w:rtl/>
        </w:rPr>
        <w:t>ج</w:t>
      </w:r>
      <w:r w:rsidRPr="006C76CB">
        <w:rPr>
          <w:rStyle w:val="7Char"/>
          <w:rFonts w:hint="cs"/>
          <w:rtl/>
        </w:rPr>
        <w:t xml:space="preserve"> حديثًا لم أنسه بَعْد، سمعته يقول: </w:t>
      </w:r>
      <w:r w:rsidRPr="006C76CB">
        <w:rPr>
          <w:rStyle w:val="7Char"/>
          <w:rFonts w:hint="eastAsia"/>
          <w:rtl/>
        </w:rPr>
        <w:t>«</w:t>
      </w:r>
      <w:r w:rsidRPr="009515FD">
        <w:rPr>
          <w:rStyle w:val="4Char"/>
          <w:rFonts w:hint="cs"/>
          <w:rtl/>
        </w:rPr>
        <w:t>أول الآيات خروجًا: طلوع الشمس من مغربها، وخروج الدابة على الناس ضحى، وأيتهما كانت قبل صاحبتها فالأخرى على إثرها قريبًا</w:t>
      </w:r>
      <w:r w:rsidRPr="006C76CB">
        <w:rPr>
          <w:rStyle w:val="7Char"/>
          <w:rFonts w:hint="eastAsia"/>
          <w:rtl/>
        </w:rPr>
        <w:t>»</w:t>
      </w:r>
      <w:r w:rsidRPr="006C76CB">
        <w:rPr>
          <w:rStyle w:val="7Char"/>
          <w:rFonts w:hint="cs"/>
          <w:rtl/>
        </w:rPr>
        <w:t>.</w:t>
      </w:r>
    </w:p>
    <w:p w:rsidR="00B80877" w:rsidRPr="006C76CB" w:rsidRDefault="00B80877" w:rsidP="004F45AC">
      <w:pPr>
        <w:widowControl w:val="0"/>
        <w:ind w:firstLine="397"/>
        <w:jc w:val="both"/>
        <w:rPr>
          <w:rStyle w:val="7Char"/>
          <w:rtl/>
        </w:rPr>
      </w:pPr>
      <w:r w:rsidRPr="009515FD">
        <w:rPr>
          <w:rStyle w:val="8Char"/>
          <w:rFonts w:hint="cs"/>
          <w:rtl/>
        </w:rPr>
        <w:t>صفاتها:</w:t>
      </w:r>
      <w:r w:rsidRPr="006C76CB">
        <w:rPr>
          <w:rStyle w:val="7Char"/>
          <w:rFonts w:hint="cs"/>
          <w:rtl/>
        </w:rPr>
        <w:t xml:space="preserve"> في حديث أبي أمامة -</w:t>
      </w:r>
      <w:r w:rsidR="007D639C" w:rsidRPr="007D639C">
        <w:rPr>
          <w:rStyle w:val="7Char"/>
          <w:rFonts w:cs="CTraditional Arabic" w:hint="cs"/>
          <w:rtl/>
        </w:rPr>
        <w:t>س</w:t>
      </w:r>
      <w:r w:rsidRPr="006C76CB">
        <w:rPr>
          <w:rStyle w:val="7Char"/>
          <w:rFonts w:hint="cs"/>
          <w:rtl/>
        </w:rPr>
        <w:t xml:space="preserve">- أن رسول الله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تخرج الدابة فتسم الناس على خراطيمهم, ثم يعمرون فيكم حتى يشتري الرجل البعير فيقول: ممن اشتريته؟ فيقول: اشتريته من أحد المخطمين</w:t>
      </w:r>
      <w:r w:rsidRPr="006C76CB">
        <w:rPr>
          <w:rStyle w:val="7Char"/>
          <w:rFonts w:hint="eastAsia"/>
          <w:rtl/>
        </w:rPr>
        <w:t>»</w:t>
      </w:r>
      <w:r w:rsidRPr="006C76CB">
        <w:rPr>
          <w:rStyle w:val="7Char"/>
          <w:rFonts w:hint="cs"/>
          <w:rtl/>
        </w:rPr>
        <w:t xml:space="preserve"> رواه أحمد وإسناده صحيح.</w:t>
      </w:r>
    </w:p>
    <w:p w:rsidR="00B80877" w:rsidRPr="00B80877" w:rsidRDefault="00B80877" w:rsidP="004F45AC">
      <w:pPr>
        <w:pStyle w:val="20"/>
        <w:keepNext/>
        <w:rPr>
          <w:rtl/>
        </w:rPr>
      </w:pPr>
      <w:bookmarkStart w:id="190" w:name="_Toc502954496"/>
      <w:bookmarkStart w:id="191" w:name="_Toc466738345"/>
      <w:r w:rsidRPr="00B80877">
        <w:rPr>
          <w:rFonts w:hint="cs"/>
          <w:rtl/>
        </w:rPr>
        <w:t>تاسعًا: رفع القرآن واندراس الإسلام:</w:t>
      </w:r>
      <w:bookmarkEnd w:id="190"/>
      <w:bookmarkEnd w:id="191"/>
      <w:r w:rsidRPr="00B80877">
        <w:rPr>
          <w:rFonts w:hint="cs"/>
          <w:rtl/>
        </w:rPr>
        <w:t xml:space="preserve"> </w:t>
      </w:r>
    </w:p>
    <w:p w:rsidR="00B80877" w:rsidRPr="006C76CB" w:rsidRDefault="00B80877" w:rsidP="004F45AC">
      <w:pPr>
        <w:widowControl w:val="0"/>
        <w:ind w:firstLine="397"/>
        <w:jc w:val="both"/>
        <w:rPr>
          <w:rStyle w:val="7Char"/>
          <w:rtl/>
        </w:rPr>
      </w:pPr>
      <w:r w:rsidRPr="006C76CB">
        <w:rPr>
          <w:rStyle w:val="7Char"/>
          <w:rFonts w:hint="cs"/>
          <w:rtl/>
        </w:rPr>
        <w:t>فعن حذيفة بن اليمان -</w:t>
      </w:r>
      <w:r w:rsidR="007D639C" w:rsidRPr="007D639C">
        <w:rPr>
          <w:rStyle w:val="7Char"/>
          <w:rFonts w:cs="CTraditional Arabic" w:hint="cs"/>
          <w:rtl/>
        </w:rPr>
        <w:t>س</w:t>
      </w:r>
      <w:r w:rsidRPr="006C76CB">
        <w:rPr>
          <w:rStyle w:val="7Char"/>
          <w:rFonts w:hint="cs"/>
          <w:rtl/>
        </w:rPr>
        <w:t xml:space="preserve">- قال: قال رسول الله </w:t>
      </w:r>
      <w:r w:rsidR="007D639C" w:rsidRPr="007D639C">
        <w:rPr>
          <w:rStyle w:val="7Char"/>
          <w:rFonts w:cs="CTraditional Arabic"/>
          <w:rtl/>
        </w:rPr>
        <w:t>ج</w:t>
      </w:r>
      <w:r w:rsidRPr="006C76CB">
        <w:rPr>
          <w:rStyle w:val="7Char"/>
          <w:rFonts w:hint="cs"/>
          <w:rtl/>
        </w:rPr>
        <w:t xml:space="preserve">: </w:t>
      </w:r>
      <w:r w:rsidRPr="006C76CB">
        <w:rPr>
          <w:rStyle w:val="7Char"/>
          <w:rFonts w:hint="eastAsia"/>
          <w:rtl/>
        </w:rPr>
        <w:t>«</w:t>
      </w:r>
      <w:r w:rsidRPr="009515FD">
        <w:rPr>
          <w:rStyle w:val="4Char"/>
          <w:rFonts w:hint="cs"/>
          <w:rtl/>
        </w:rPr>
        <w:t xml:space="preserve">يدرس الإسلام كما يدرس وشي الثوب حتى لا يدري ما صيام ولا صلاة ولا نسك ولا صدقة، وليسري على كتاب الله في ليلة فلا يبقى في الأرض منه آية، وتبقى طوائف من الناس الشيخ الكبير والعجوز يقولون: أدركنا آباءنا على هذه الكلمة: لا إله إلا الله فنحن نقولها. </w:t>
      </w:r>
      <w:r w:rsidRPr="006C76CB">
        <w:rPr>
          <w:rStyle w:val="7Char"/>
          <w:rFonts w:hint="cs"/>
          <w:rtl/>
        </w:rPr>
        <w:t xml:space="preserve">فقال ابن زفر لحذيفة بن اليمان: ما تغني عنهم لا إله إلا الله وهم لا يدرون ما صلاة ولا صيام ولا نسك ولا صدقة! فأعرض عنه حذيفة </w:t>
      </w:r>
      <w:r w:rsidRPr="006C76CB">
        <w:rPr>
          <w:rStyle w:val="7Char"/>
          <w:rFonts w:hint="cs"/>
          <w:rtl/>
        </w:rPr>
        <w:lastRenderedPageBreak/>
        <w:t>ثم ردها عليه ثلاثًا، كل ذلك يعرض عنه حذيفة، ثم أقبل عليه في الثالثة فقال: يا صلة، تنجيهم من النار ثلاثًا</w:t>
      </w:r>
      <w:r w:rsidRPr="006C76CB">
        <w:rPr>
          <w:rStyle w:val="7Char"/>
          <w:rFonts w:hint="eastAsia"/>
          <w:rtl/>
        </w:rPr>
        <w:t>»</w:t>
      </w:r>
      <w:r w:rsidRPr="006C76CB">
        <w:rPr>
          <w:rStyle w:val="7Char"/>
          <w:rFonts w:hint="cs"/>
          <w:rtl/>
        </w:rPr>
        <w:t xml:space="preserve"> أخرجه ابن ماجه. </w:t>
      </w:r>
    </w:p>
    <w:p w:rsidR="00B80877" w:rsidRPr="00B80877" w:rsidRDefault="00B80877" w:rsidP="004F45AC">
      <w:pPr>
        <w:pStyle w:val="20"/>
        <w:keepNext/>
        <w:rPr>
          <w:rtl/>
        </w:rPr>
      </w:pPr>
      <w:bookmarkStart w:id="192" w:name="_Toc502954497"/>
      <w:bookmarkStart w:id="193" w:name="_Toc466738346"/>
      <w:r w:rsidRPr="00B80877">
        <w:rPr>
          <w:rFonts w:hint="cs"/>
          <w:rtl/>
        </w:rPr>
        <w:t>عاشرًا: النار التي تحشر الناس:</w:t>
      </w:r>
      <w:bookmarkEnd w:id="192"/>
      <w:bookmarkEnd w:id="193"/>
      <w:r w:rsidRPr="00B80877">
        <w:rPr>
          <w:rFonts w:hint="cs"/>
          <w:rtl/>
        </w:rPr>
        <w:t xml:space="preserve"> </w:t>
      </w:r>
    </w:p>
    <w:p w:rsidR="00B80877" w:rsidRPr="006C76CB" w:rsidRDefault="00B80877" w:rsidP="004F45AC">
      <w:pPr>
        <w:widowControl w:val="0"/>
        <w:ind w:firstLine="397"/>
        <w:jc w:val="both"/>
        <w:rPr>
          <w:rStyle w:val="7Char"/>
          <w:rtl/>
        </w:rPr>
      </w:pPr>
      <w:r w:rsidRPr="004654C6">
        <w:rPr>
          <w:rStyle w:val="7Char"/>
          <w:rFonts w:hAnsi="Times New Roman" w:hint="cs"/>
          <w:spacing w:val="-6"/>
          <w:rtl/>
        </w:rPr>
        <w:t xml:space="preserve">جاء في حديث حذيفة بن أسيد في ذكر أشراط الساعة الكبرى قوله </w:t>
      </w:r>
      <w:r w:rsidR="007D639C" w:rsidRPr="004654C6">
        <w:rPr>
          <w:rStyle w:val="7Char"/>
          <w:rFonts w:hAnsi="Times New Roman" w:cs="CTraditional Arabic"/>
          <w:spacing w:val="-6"/>
          <w:rtl/>
        </w:rPr>
        <w:t>ج</w:t>
      </w:r>
      <w:r w:rsidRPr="006C76CB">
        <w:rPr>
          <w:rStyle w:val="7Char"/>
          <w:rFonts w:hint="cs"/>
          <w:rtl/>
        </w:rPr>
        <w:t xml:space="preserve">: </w:t>
      </w:r>
      <w:r w:rsidRPr="006C76CB">
        <w:rPr>
          <w:rStyle w:val="7Char"/>
          <w:rFonts w:hint="eastAsia"/>
          <w:rtl/>
        </w:rPr>
        <w:t>«</w:t>
      </w:r>
      <w:r w:rsidRPr="009515FD">
        <w:rPr>
          <w:rStyle w:val="4Char"/>
          <w:rFonts w:hint="cs"/>
          <w:rtl/>
        </w:rPr>
        <w:t>وآخر ذلك نار تخرج من اليمن تطرد الناس إلى محشرهم</w:t>
      </w:r>
      <w:r w:rsidRPr="006C76CB">
        <w:rPr>
          <w:rStyle w:val="7Char"/>
          <w:rFonts w:hint="eastAsia"/>
          <w:rtl/>
        </w:rPr>
        <w:t>»</w:t>
      </w:r>
      <w:r w:rsidRPr="006C76CB">
        <w:rPr>
          <w:rStyle w:val="7Char"/>
          <w:rFonts w:hint="cs"/>
          <w:rtl/>
        </w:rPr>
        <w:t xml:space="preserve"> رواه مسلم. </w:t>
      </w:r>
    </w:p>
    <w:p w:rsidR="00B80877" w:rsidRPr="006C76CB" w:rsidRDefault="00B80877" w:rsidP="004F45AC">
      <w:pPr>
        <w:widowControl w:val="0"/>
        <w:ind w:firstLine="397"/>
        <w:jc w:val="both"/>
        <w:rPr>
          <w:rStyle w:val="7Char"/>
          <w:rtl/>
        </w:rPr>
      </w:pPr>
      <w:r w:rsidRPr="006C76CB">
        <w:rPr>
          <w:rStyle w:val="7Char"/>
          <w:rFonts w:hint="cs"/>
          <w:rtl/>
        </w:rPr>
        <w:t>وقد بينت الأحاديث كيفية حشر هذه النار للناس، روى الشيخان عن أبي هريرة -</w:t>
      </w:r>
      <w:r w:rsidR="007D639C" w:rsidRPr="007D639C">
        <w:rPr>
          <w:rStyle w:val="7Char"/>
          <w:rFonts w:cs="CTraditional Arabic" w:hint="cs"/>
          <w:rtl/>
        </w:rPr>
        <w:t>س</w:t>
      </w:r>
      <w:r w:rsidRPr="006C76CB">
        <w:rPr>
          <w:rStyle w:val="7Char"/>
          <w:rFonts w:hint="cs"/>
          <w:rtl/>
        </w:rPr>
        <w:t xml:space="preserve">- عن النبي </w:t>
      </w:r>
      <w:r w:rsidR="007D639C" w:rsidRPr="007D639C">
        <w:rPr>
          <w:rStyle w:val="7Char"/>
          <w:rFonts w:cs="CTraditional Arabic"/>
          <w:rtl/>
        </w:rPr>
        <w:t>ج</w:t>
      </w:r>
      <w:r w:rsidRPr="006C76CB">
        <w:rPr>
          <w:rStyle w:val="7Char"/>
          <w:rFonts w:hint="cs"/>
          <w:rtl/>
        </w:rPr>
        <w:t xml:space="preserve"> قال: </w:t>
      </w:r>
      <w:r w:rsidRPr="006C76CB">
        <w:rPr>
          <w:rStyle w:val="7Char"/>
          <w:rFonts w:hint="eastAsia"/>
          <w:rtl/>
        </w:rPr>
        <w:t>«</w:t>
      </w:r>
      <w:r w:rsidRPr="009515FD">
        <w:rPr>
          <w:rStyle w:val="4Char"/>
          <w:rFonts w:hint="cs"/>
          <w:rtl/>
        </w:rPr>
        <w:t>يحشر الناس على ثلاث طرائق راغبين وراهبين واثنان على بعير، وثلاثة على بعير، وأربعة على بعير، وعشرة على بعير، ويحشر بقيتهم النار، تقيل معهم حيث قالوا: وتبيت معهم حيث باتوا، وتصبح معهم حيث أصبحوا، وتمسي معهم حيث أمسوا</w:t>
      </w:r>
      <w:r w:rsidRPr="006C76CB">
        <w:rPr>
          <w:rStyle w:val="7Char"/>
          <w:rFonts w:hint="eastAsia"/>
          <w:rtl/>
        </w:rPr>
        <w:t>»</w:t>
      </w:r>
      <w:r w:rsidRPr="006C76CB">
        <w:rPr>
          <w:rStyle w:val="7Char"/>
          <w:rFonts w:hint="cs"/>
          <w:rtl/>
        </w:rPr>
        <w:t xml:space="preserve"> رواه البخاري ومسلم.</w:t>
      </w:r>
    </w:p>
    <w:p w:rsidR="00B80877" w:rsidRPr="006C76CB" w:rsidRDefault="00B80877" w:rsidP="004F45AC">
      <w:pPr>
        <w:widowControl w:val="0"/>
        <w:ind w:firstLine="397"/>
        <w:jc w:val="both"/>
        <w:rPr>
          <w:rStyle w:val="7Char"/>
          <w:rtl/>
        </w:rPr>
      </w:pPr>
      <w:r w:rsidRPr="006C76CB">
        <w:rPr>
          <w:rStyle w:val="7Char"/>
          <w:rFonts w:hint="cs"/>
          <w:rtl/>
        </w:rPr>
        <w:t>ويحشر الناس إلى الشام في آخر الزمان وهي أرض المحشر كما جاء في الحديث عن ابن عمر -</w:t>
      </w:r>
      <w:r w:rsidR="007D639C" w:rsidRPr="007D639C">
        <w:rPr>
          <w:rStyle w:val="7Char"/>
          <w:rFonts w:cs="CTraditional Arabic" w:hint="cs"/>
          <w:rtl/>
        </w:rPr>
        <w:t>ب</w:t>
      </w:r>
      <w:r w:rsidRPr="006C76CB">
        <w:rPr>
          <w:rStyle w:val="7Char"/>
          <w:rFonts w:hint="cs"/>
          <w:rtl/>
        </w:rPr>
        <w:t xml:space="preserve">- في ذكر خروج النار وفيه قال: قلنا: يا رسول الله، فماذا تأمرنا؟ قال: </w:t>
      </w:r>
      <w:r w:rsidRPr="006C76CB">
        <w:rPr>
          <w:rStyle w:val="7Char"/>
          <w:rFonts w:hint="eastAsia"/>
          <w:rtl/>
        </w:rPr>
        <w:t>«</w:t>
      </w:r>
      <w:r w:rsidRPr="009515FD">
        <w:rPr>
          <w:rStyle w:val="4Char"/>
          <w:rFonts w:hint="cs"/>
          <w:rtl/>
        </w:rPr>
        <w:t>عليكم بالشام</w:t>
      </w:r>
      <w:r w:rsidRPr="006C76CB">
        <w:rPr>
          <w:rStyle w:val="7Char"/>
          <w:rFonts w:hint="eastAsia"/>
          <w:rtl/>
        </w:rPr>
        <w:t>»</w:t>
      </w:r>
      <w:r w:rsidRPr="006C76CB">
        <w:rPr>
          <w:rStyle w:val="7Char"/>
          <w:rFonts w:hint="cs"/>
          <w:rtl/>
        </w:rPr>
        <w:t xml:space="preserve"> رواه أحمد والترمذي.</w:t>
      </w:r>
    </w:p>
    <w:p w:rsidR="00B80877" w:rsidRPr="006C76CB" w:rsidRDefault="00B80877" w:rsidP="004F45AC">
      <w:pPr>
        <w:widowControl w:val="0"/>
        <w:ind w:firstLine="397"/>
        <w:jc w:val="both"/>
        <w:rPr>
          <w:rStyle w:val="7Char"/>
          <w:rtl/>
        </w:rPr>
      </w:pPr>
      <w:r w:rsidRPr="006C76CB">
        <w:rPr>
          <w:rStyle w:val="7Char"/>
          <w:rFonts w:hint="cs"/>
          <w:rtl/>
        </w:rPr>
        <w:t xml:space="preserve">هذا آخر ما يسَّر الله جمعه من أشراط الساعة الصغرى والكبرى، نسأل الله تعالى أن ينفع بها، إنه ولي ذلك والقادر عليه. وصلى الله على نبينا محمد وعلى آله وصحبه. </w:t>
      </w:r>
    </w:p>
    <w:p w:rsidR="004654C6" w:rsidRPr="006C76CB" w:rsidRDefault="004654C6" w:rsidP="004F45AC">
      <w:pPr>
        <w:pStyle w:val="10"/>
        <w:spacing w:before="0" w:after="0"/>
        <w:rPr>
          <w:rStyle w:val="7Char"/>
        </w:rPr>
      </w:pPr>
    </w:p>
    <w:p w:rsidR="00212598" w:rsidRPr="006C76CB" w:rsidRDefault="00212598" w:rsidP="004F45AC">
      <w:pPr>
        <w:widowControl w:val="0"/>
        <w:spacing w:before="80"/>
        <w:ind w:firstLine="397"/>
        <w:jc w:val="both"/>
        <w:rPr>
          <w:rStyle w:val="7Char"/>
        </w:rPr>
      </w:pPr>
    </w:p>
    <w:sectPr w:rsidR="00212598" w:rsidRPr="006C76CB" w:rsidSect="004F45AC">
      <w:headerReference w:type="even" r:id="rId24"/>
      <w:headerReference w:type="first" r:id="rId25"/>
      <w:footnotePr>
        <w:numRestart w:val="eachPage"/>
      </w:footnotePr>
      <w:pgSz w:w="7938" w:h="11907" w:code="9"/>
      <w:pgMar w:top="567" w:right="851" w:bottom="851" w:left="851" w:header="454" w:footer="0" w:gutter="0"/>
      <w:cols w:space="708"/>
      <w:titlePg/>
      <w:bidi/>
      <w:rtlGutter/>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72E" w:rsidRDefault="00D8772E">
      <w:r>
        <w:separator/>
      </w:r>
    </w:p>
  </w:endnote>
  <w:endnote w:type="continuationSeparator" w:id="0">
    <w:p w:rsidR="00D8772E" w:rsidRDefault="00D87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3C7C250B-F76B-4956-90C7-CB4B96259580}"/>
  </w:font>
  <w:font w:name="Times New Roman">
    <w:panose1 w:val="02020603050405020304"/>
    <w:charset w:val="00"/>
    <w:family w:val="roman"/>
    <w:pitch w:val="variable"/>
    <w:sig w:usb0="E0002EFF" w:usb1="C000785B" w:usb2="00000009" w:usb3="00000000" w:csb0="000001FF" w:csb1="00000000"/>
    <w:embedRegular r:id="rId2" w:fontKey="{1DA2481D-2B04-47BC-854E-49A7D2A401D5}"/>
    <w:embedBold r:id="rId3" w:fontKey="{AB5C6918-883B-4786-8BAF-3F77691D0326}"/>
    <w:embedBoldItalic r:id="rId4" w:fontKey="{1E309811-EBF3-4600-8A5C-1C154847101F}"/>
  </w:font>
  <w:font w:name="Simplified Arabic">
    <w:panose1 w:val="00000000000000000000"/>
    <w:charset w:val="00"/>
    <w:family w:val="roman"/>
    <w:pitch w:val="variable"/>
    <w:sig w:usb0="00002003" w:usb1="80000000" w:usb2="00000008" w:usb3="00000000" w:csb0="00000041" w:csb1="00000000"/>
    <w:embedRegular r:id="rId5" w:fontKey="{353A4BFF-F9E7-4EE9-AA77-587A7347FD4C}"/>
  </w:font>
  <w:font w:name="Arial">
    <w:panose1 w:val="020B0604020202020204"/>
    <w:charset w:val="00"/>
    <w:family w:val="swiss"/>
    <w:pitch w:val="variable"/>
    <w:sig w:usb0="E0002EFF" w:usb1="C0007843" w:usb2="00000009" w:usb3="00000000" w:csb0="000001FF" w:csb1="00000000"/>
    <w:embedRegular r:id="rId6" w:fontKey="{7DA352AB-3E8D-456F-9905-D8F18B6D7C5A}"/>
    <w:embedBold r:id="rId7" w:fontKey="{5758842F-A433-4F27-AD02-690FED089111}"/>
    <w:embedBoldItalic r:id="rId8" w:fontKey="{8769439D-19DA-4975-92E9-D38416C3AA36}"/>
  </w:font>
  <w:font w:name="Traditional Arabic">
    <w:panose1 w:val="00000000000000000000"/>
    <w:charset w:val="00"/>
    <w:family w:val="roman"/>
    <w:pitch w:val="variable"/>
    <w:sig w:usb0="00002003" w:usb1="80000000" w:usb2="00000008" w:usb3="00000000" w:csb0="00000041" w:csb1="00000000"/>
    <w:embedRegular r:id="rId9" w:fontKey="{B6F0D84F-7F27-4266-88AD-19E0171749F0}"/>
    <w:embedBold r:id="rId10" w:fontKey="{48A4E864-64F5-44F8-BF57-D2CC0665998A}"/>
    <w:embedBoldItalic r:id="rId11" w:fontKey="{7CD89A0B-E982-4017-9353-5FDB91520BFE}"/>
  </w:font>
  <w:font w:name="Times New Roman Bold">
    <w:panose1 w:val="00000000000000000000"/>
    <w:charset w:val="00"/>
    <w:family w:val="roman"/>
    <w:notTrueType/>
    <w:pitch w:val="default"/>
  </w:font>
  <w:font w:name="HQPB2">
    <w:panose1 w:val="00000000000000000000"/>
    <w:charset w:val="02"/>
    <w:family w:val="auto"/>
    <w:pitch w:val="variable"/>
    <w:sig w:usb0="00000000" w:usb1="10000000" w:usb2="00000000" w:usb3="00000000" w:csb0="80000000" w:csb1="00000000"/>
    <w:embedRegular r:id="rId12" w:fontKey="{3D9C21E0-F86D-4BCB-B2FF-8371E33819C0}"/>
  </w:font>
  <w:font w:name="KFGQPC Uthman Taha Naskh">
    <w:panose1 w:val="02000000000000000000"/>
    <w:charset w:val="B2"/>
    <w:family w:val="auto"/>
    <w:pitch w:val="variable"/>
    <w:sig w:usb0="80002001" w:usb1="90000000" w:usb2="00000008" w:usb3="00000000" w:csb0="00000040" w:csb1="00000000"/>
    <w:embedRegular r:id="rId13" w:fontKey="{F6C9E1B0-A8EA-49F9-A164-C1FCB6B01BC4}"/>
    <w:embedBold r:id="rId14" w:fontKey="{F382F5C4-9F74-4C90-BE64-B08DF4D2411E}"/>
  </w:font>
  <w:font w:name="KFGQPC Uthmanic Script HAFS">
    <w:panose1 w:val="02000000000000000000"/>
    <w:charset w:val="B2"/>
    <w:family w:val="auto"/>
    <w:pitch w:val="variable"/>
    <w:sig w:usb0="00002001" w:usb1="00000000" w:usb2="00000000" w:usb3="00000000" w:csb0="00000040" w:csb1="00000000"/>
    <w:embedRegular r:id="rId15" w:fontKey="{B83689DA-BC73-4178-A3B1-931C182DE3AE}"/>
  </w:font>
  <w:font w:name="Calibri">
    <w:panose1 w:val="020F0502020204030204"/>
    <w:charset w:val="00"/>
    <w:family w:val="swiss"/>
    <w:pitch w:val="variable"/>
    <w:sig w:usb0="E0002AFF" w:usb1="C000247B" w:usb2="00000009" w:usb3="00000000" w:csb0="000001FF" w:csb1="00000000"/>
    <w:embedRegular r:id="rId16" w:fontKey="{D2B38152-6737-4F72-AA41-D4355CB7F20C}"/>
  </w:font>
  <w:font w:name="110_Besmellah_2(MRT)">
    <w:panose1 w:val="00000000000000000000"/>
    <w:charset w:val="00"/>
    <w:family w:val="auto"/>
    <w:pitch w:val="variable"/>
    <w:sig w:usb0="A00002AF" w:usb1="500078FB" w:usb2="00000000" w:usb3="00000000" w:csb0="0000019F" w:csb1="00000000"/>
    <w:embedRegular r:id="rId17" w:fontKey="{0504BA63-7771-4520-A746-FBF217905FA2}"/>
  </w:font>
  <w:font w:name="mylotus">
    <w:altName w:val="Times New Roman"/>
    <w:panose1 w:val="02000000000000000000"/>
    <w:charset w:val="00"/>
    <w:family w:val="auto"/>
    <w:pitch w:val="variable"/>
    <w:sig w:usb0="00002007" w:usb1="80000000" w:usb2="00000008" w:usb3="00000000" w:csb0="00000043" w:csb1="00000000"/>
    <w:embedRegular r:id="rId18" w:fontKey="{1F143F7D-098D-47C5-A478-476DD38890C4}"/>
    <w:embedBold r:id="rId19" w:fontKey="{F84AC837-08C1-41DB-89E9-DECB60F362A5}"/>
  </w:font>
  <w:font w:name="Brickletter">
    <w:altName w:val="Times New Roman"/>
    <w:charset w:val="00"/>
    <w:family w:val="auto"/>
    <w:pitch w:val="variable"/>
    <w:sig w:usb0="00000003" w:usb1="00000000" w:usb2="00000000" w:usb3="00000000" w:csb0="00000001" w:csb1="00000000"/>
    <w:embedRegular r:id="rId20" w:fontKey="{1FB696CB-1D38-4DBC-80B4-F3F8D24D4532}"/>
    <w:embedBold r:id="rId21" w:fontKey="{9D0D83B8-94DD-4BBA-85B6-899227A07D4C}"/>
  </w:font>
  <w:font w:name="CTraditional Arabic">
    <w:panose1 w:val="00000000000000000000"/>
    <w:charset w:val="B2"/>
    <w:family w:val="auto"/>
    <w:pitch w:val="variable"/>
    <w:sig w:usb0="00002001" w:usb1="00000000" w:usb2="00000000" w:usb3="00000000" w:csb0="00000040" w:csb1="00000000"/>
    <w:embedRegular r:id="rId22" w:fontKey="{3342FD3E-974B-4B96-8D7D-9DA03366993A}"/>
  </w:font>
  <w:font w:name="AGA Arabesque">
    <w:panose1 w:val="05000000000000000000"/>
    <w:charset w:val="02"/>
    <w:family w:val="auto"/>
    <w:pitch w:val="variable"/>
    <w:sig w:usb0="00000000" w:usb1="10000000" w:usb2="00000000" w:usb3="00000000" w:csb0="80000000" w:csb1="00000000"/>
    <w:embedRegular r:id="rId23" w:fontKey="{415E8262-D166-4A48-BD38-01FB67E2C671}"/>
  </w:font>
  <w:font w:name="Cambria">
    <w:panose1 w:val="02040503050406030204"/>
    <w:charset w:val="00"/>
    <w:family w:val="roman"/>
    <w:pitch w:val="variable"/>
    <w:sig w:usb0="E00002FF" w:usb1="400004FF" w:usb2="00000000" w:usb3="00000000" w:csb0="0000019F" w:csb1="00000000"/>
    <w:embedRegular r:id="rId24" w:fontKey="{D8BC1209-89E4-4E3C-93CE-475FF4443D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25E" w:rsidRDefault="008712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25E" w:rsidRDefault="008712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25E" w:rsidRDefault="008712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DB" w:rsidRPr="00AF51EE" w:rsidRDefault="00DE72DB">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72E" w:rsidRPr="00A30FE0" w:rsidRDefault="00D8772E" w:rsidP="00A30FE0">
      <w:pPr>
        <w:widowControl w:val="0"/>
        <w:spacing w:line="220" w:lineRule="exact"/>
        <w:jc w:val="both"/>
        <w:rPr>
          <w:rFonts w:cs="Times New Roman"/>
          <w:b/>
          <w:bCs/>
          <w:i/>
          <w:color w:val="auto"/>
          <w:szCs w:val="32"/>
        </w:rPr>
      </w:pPr>
      <w:r w:rsidRPr="00A30FE0">
        <w:rPr>
          <w:rFonts w:cs="Times New Roman"/>
          <w:b/>
          <w:bCs/>
          <w:i/>
          <w:color w:val="auto"/>
          <w:szCs w:val="32"/>
        </w:rPr>
        <w:separator/>
      </w:r>
    </w:p>
  </w:footnote>
  <w:footnote w:type="continuationSeparator" w:id="0">
    <w:p w:rsidR="00D8772E" w:rsidRPr="004F45AC" w:rsidRDefault="00D8772E" w:rsidP="00A30FE0">
      <w:pPr>
        <w:widowControl w:val="0"/>
        <w:spacing w:line="220" w:lineRule="exact"/>
        <w:jc w:val="both"/>
        <w:rPr>
          <w:rFonts w:cs="Times New Roman"/>
          <w:b/>
          <w:bCs/>
          <w:i/>
          <w:color w:val="auto"/>
          <w:sz w:val="32"/>
          <w:szCs w:val="24"/>
          <w:rtl/>
        </w:rPr>
      </w:pPr>
      <w:r w:rsidRPr="004F45AC">
        <w:rPr>
          <w:rFonts w:cs="Times New Roman"/>
          <w:b/>
          <w:bCs/>
          <w:i/>
          <w:color w:val="auto"/>
          <w:sz w:val="32"/>
          <w:szCs w:val="24"/>
        </w:rPr>
        <w:t xml:space="preserve">= </w:t>
      </w:r>
      <w:r w:rsidRPr="004F45AC">
        <w:rPr>
          <w:rFonts w:cs="Times New Roman"/>
          <w:b/>
          <w:bCs/>
          <w:i/>
          <w:color w:val="auto"/>
          <w:sz w:val="32"/>
          <w:szCs w:val="24"/>
        </w:rPr>
        <w:separator/>
      </w:r>
    </w:p>
  </w:footnote>
  <w:footnote w:type="continuationNotice" w:id="1">
    <w:p w:rsidR="00D8772E" w:rsidRPr="004F45AC" w:rsidRDefault="00D8772E" w:rsidP="004F45AC">
      <w:pPr>
        <w:pStyle w:val="Footer"/>
        <w:rPr>
          <w:color w:val="FF0000"/>
          <w:sz w:val="2"/>
          <w:szCs w:val="2"/>
        </w:rPr>
      </w:pPr>
    </w:p>
  </w:footnote>
  <w:footnote w:id="2">
    <w:p w:rsidR="00DE72DB" w:rsidRPr="006C76CB" w:rsidRDefault="00DE72DB" w:rsidP="004F45AC">
      <w:pPr>
        <w:widowControl w:val="0"/>
        <w:jc w:val="both"/>
        <w:rPr>
          <w:rStyle w:val="5Char"/>
          <w:rtl/>
        </w:rPr>
      </w:pPr>
      <w:r w:rsidRPr="006C76CB">
        <w:rPr>
          <w:rStyle w:val="5Char"/>
          <w:rFonts w:hint="cs"/>
          <w:rtl/>
        </w:rPr>
        <w:t>(</w:t>
      </w:r>
      <w:r w:rsidRPr="006C76CB">
        <w:rPr>
          <w:rStyle w:val="5Char"/>
          <w:rtl/>
        </w:rPr>
        <w:footnoteRef/>
      </w:r>
      <w:r w:rsidRPr="006C76CB">
        <w:rPr>
          <w:rStyle w:val="5Char"/>
          <w:rFonts w:hint="cs"/>
          <w:rtl/>
        </w:rPr>
        <w:t xml:space="preserve">) القعاص: داء يأخذ الدواب فيسيل من أنوفهما شيء فتموت فجأة. </w:t>
      </w:r>
    </w:p>
  </w:footnote>
  <w:footnote w:id="3">
    <w:p w:rsidR="00DE72DB" w:rsidRPr="006C76CB" w:rsidRDefault="00DE72DB" w:rsidP="004F45AC">
      <w:pPr>
        <w:widowControl w:val="0"/>
        <w:jc w:val="both"/>
        <w:rPr>
          <w:rStyle w:val="5Char"/>
          <w:rtl/>
        </w:rPr>
      </w:pPr>
      <w:r w:rsidRPr="006C76CB">
        <w:rPr>
          <w:rStyle w:val="5Char"/>
          <w:rFonts w:hint="cs"/>
          <w:rtl/>
        </w:rPr>
        <w:t>(</w:t>
      </w:r>
      <w:r w:rsidRPr="006C76CB">
        <w:rPr>
          <w:rStyle w:val="5Char"/>
          <w:rtl/>
        </w:rPr>
        <w:footnoteRef/>
      </w:r>
      <w:r w:rsidRPr="006C76CB">
        <w:rPr>
          <w:rStyle w:val="5Char"/>
          <w:rFonts w:hint="cs"/>
          <w:rtl/>
        </w:rPr>
        <w:t xml:space="preserve">) شريطته: أي أهل الخير والدين. </w:t>
      </w:r>
    </w:p>
  </w:footnote>
  <w:footnote w:id="4">
    <w:p w:rsidR="00DE72DB" w:rsidRPr="006C76CB" w:rsidRDefault="00DE72DB" w:rsidP="004F45AC">
      <w:pPr>
        <w:widowControl w:val="0"/>
        <w:jc w:val="both"/>
        <w:rPr>
          <w:rStyle w:val="5Char"/>
          <w:rtl/>
        </w:rPr>
      </w:pPr>
      <w:r w:rsidRPr="006C76CB">
        <w:rPr>
          <w:rStyle w:val="5Char"/>
          <w:rFonts w:hint="cs"/>
          <w:rtl/>
        </w:rPr>
        <w:t>(</w:t>
      </w:r>
      <w:r w:rsidRPr="006C76CB">
        <w:rPr>
          <w:rStyle w:val="5Char"/>
          <w:rtl/>
        </w:rPr>
        <w:footnoteRef/>
      </w:r>
      <w:r w:rsidRPr="006C76CB">
        <w:rPr>
          <w:rStyle w:val="5Char"/>
          <w:rFonts w:hint="cs"/>
          <w:rtl/>
        </w:rPr>
        <w:t>) عجاجة: أي الغوغاء والأراذل ومن لا خير فيهم.</w:t>
      </w:r>
    </w:p>
  </w:footnote>
  <w:footnote w:id="5">
    <w:p w:rsidR="00DE72DB" w:rsidRPr="006C76CB" w:rsidRDefault="00DE72DB" w:rsidP="004F45AC">
      <w:pPr>
        <w:widowControl w:val="0"/>
        <w:jc w:val="both"/>
        <w:rPr>
          <w:rStyle w:val="5Char"/>
          <w:rtl/>
        </w:rPr>
      </w:pPr>
      <w:r w:rsidRPr="006C76CB">
        <w:rPr>
          <w:rStyle w:val="5Char"/>
          <w:rFonts w:hint="cs"/>
          <w:rtl/>
        </w:rPr>
        <w:t>(</w:t>
      </w:r>
      <w:r w:rsidRPr="006C76CB">
        <w:rPr>
          <w:rStyle w:val="5Char"/>
          <w:rtl/>
        </w:rPr>
        <w:footnoteRef/>
      </w:r>
      <w:r w:rsidRPr="006C76CB">
        <w:rPr>
          <w:rStyle w:val="5Char"/>
          <w:rFonts w:hint="cs"/>
          <w:rtl/>
        </w:rPr>
        <w:t xml:space="preserve">) يحسر: أي ينكشف لذهاب مائه. </w:t>
      </w:r>
    </w:p>
  </w:footnote>
  <w:footnote w:id="6">
    <w:p w:rsidR="00DE72DB" w:rsidRPr="006C76CB" w:rsidRDefault="00DE72DB" w:rsidP="004F45AC">
      <w:pPr>
        <w:widowControl w:val="0"/>
        <w:jc w:val="both"/>
        <w:rPr>
          <w:rStyle w:val="5Char"/>
          <w:rtl/>
        </w:rPr>
      </w:pPr>
      <w:r w:rsidRPr="006C76CB">
        <w:rPr>
          <w:rStyle w:val="5Char"/>
          <w:rFonts w:hint="cs"/>
          <w:rtl/>
        </w:rPr>
        <w:t>(</w:t>
      </w:r>
      <w:r w:rsidRPr="006C76CB">
        <w:rPr>
          <w:rStyle w:val="5Char"/>
          <w:rtl/>
        </w:rPr>
        <w:footnoteRef/>
      </w:r>
      <w:r w:rsidRPr="006C76CB">
        <w:rPr>
          <w:rStyle w:val="5Char"/>
          <w:rFonts w:hint="cs"/>
          <w:rtl/>
        </w:rPr>
        <w:t xml:space="preserve">) </w:t>
      </w:r>
    </w:p>
  </w:footnote>
  <w:footnote w:id="7">
    <w:p w:rsidR="00DE72DB" w:rsidRPr="006C76CB" w:rsidRDefault="00DE72DB" w:rsidP="004F45AC">
      <w:pPr>
        <w:widowControl w:val="0"/>
        <w:jc w:val="both"/>
        <w:rPr>
          <w:rStyle w:val="5Char"/>
          <w:rtl/>
        </w:rPr>
      </w:pPr>
      <w:r w:rsidRPr="006C76CB">
        <w:rPr>
          <w:rStyle w:val="5Char"/>
          <w:rFonts w:hint="cs"/>
          <w:rtl/>
        </w:rPr>
        <w:t>(</w:t>
      </w:r>
      <w:r w:rsidRPr="006C76CB">
        <w:rPr>
          <w:rStyle w:val="5Char"/>
          <w:rtl/>
        </w:rPr>
        <w:footnoteRef/>
      </w:r>
      <w:r w:rsidRPr="006C76CB">
        <w:rPr>
          <w:rStyle w:val="5Char"/>
          <w:rFonts w:hint="cs"/>
          <w:rtl/>
        </w:rPr>
        <w:t xml:space="preserve">) ورد في ذلك حديث صححه الهيثمي في مجمع الزوائد عن الصعب بن جثامة قال: سمعت رسول الله </w:t>
      </w:r>
      <w:r w:rsidRPr="00A3594C">
        <w:rPr>
          <w:rFonts w:ascii="Brickletter" w:hAnsi="Brickletter" w:cs="Traditional Arabic"/>
          <w:sz w:val="32"/>
          <w:szCs w:val="32"/>
          <w:rtl/>
          <w:lang w:bidi="ar-EG"/>
        </w:rPr>
        <w:sym w:font="AGA Arabesque" w:char="F072"/>
      </w:r>
      <w:r w:rsidRPr="006C76CB">
        <w:rPr>
          <w:rStyle w:val="5Char"/>
          <w:rFonts w:hint="cs"/>
          <w:rtl/>
        </w:rPr>
        <w:t xml:space="preserve"> يقول: </w:t>
      </w:r>
      <w:r w:rsidRPr="006C76CB">
        <w:rPr>
          <w:rStyle w:val="5Char"/>
          <w:rFonts w:hint="eastAsia"/>
          <w:rtl/>
        </w:rPr>
        <w:t>«</w:t>
      </w:r>
      <w:r w:rsidRPr="004F45AC">
        <w:rPr>
          <w:rStyle w:val="4Char"/>
          <w:rFonts w:hint="cs"/>
          <w:sz w:val="24"/>
          <w:szCs w:val="24"/>
          <w:rtl/>
        </w:rPr>
        <w:t>لا يخرج الدجال حتى يذهل الناس عن ذكره، وحتى تترك الأئمة ذكره على المنابر</w:t>
      </w:r>
      <w:r w:rsidRPr="006C76CB">
        <w:rPr>
          <w:rStyle w:val="5Char"/>
          <w:rFonts w:hint="eastAsia"/>
          <w:rtl/>
        </w:rPr>
        <w:t>»</w:t>
      </w:r>
      <w:r w:rsidRPr="006C76CB">
        <w:rPr>
          <w:rStyle w:val="5Char"/>
          <w:rFonts w:hint="cs"/>
          <w:rtl/>
        </w:rPr>
        <w:t>.</w:t>
      </w:r>
    </w:p>
  </w:footnote>
  <w:footnote w:id="8">
    <w:p w:rsidR="00DE72DB" w:rsidRPr="006C76CB" w:rsidRDefault="00DE72DB" w:rsidP="004F45AC">
      <w:pPr>
        <w:widowControl w:val="0"/>
        <w:jc w:val="both"/>
        <w:rPr>
          <w:rStyle w:val="5Char"/>
          <w:rtl/>
        </w:rPr>
      </w:pPr>
      <w:r w:rsidRPr="006C76CB">
        <w:rPr>
          <w:rStyle w:val="5Char"/>
          <w:rFonts w:hint="cs"/>
          <w:rtl/>
        </w:rPr>
        <w:t xml:space="preserve">(1) أي لابس ثوبين مصبوغتين بورس ثم زعفران. </w:t>
      </w:r>
    </w:p>
  </w:footnote>
  <w:footnote w:id="9">
    <w:p w:rsidR="00DE72DB" w:rsidRPr="006C76CB" w:rsidRDefault="00DE72DB" w:rsidP="004F45AC">
      <w:pPr>
        <w:widowControl w:val="0"/>
        <w:jc w:val="both"/>
        <w:rPr>
          <w:rStyle w:val="5Char"/>
          <w:rtl/>
        </w:rPr>
      </w:pPr>
      <w:r w:rsidRPr="006C76CB">
        <w:rPr>
          <w:rStyle w:val="5Char"/>
          <w:rFonts w:hint="cs"/>
          <w:rtl/>
        </w:rPr>
        <w:t>(</w:t>
      </w:r>
      <w:r w:rsidRPr="006C76CB">
        <w:rPr>
          <w:rStyle w:val="5Char"/>
          <w:rtl/>
        </w:rPr>
        <w:footnoteRef/>
      </w:r>
      <w:r w:rsidRPr="006C76CB">
        <w:rPr>
          <w:rStyle w:val="5Char"/>
          <w:rFonts w:hint="cs"/>
          <w:rtl/>
        </w:rPr>
        <w:t xml:space="preserve">) الزلقة: معناه كالمرآة شبه الأرض بها لصفائها ونظافتها. </w:t>
      </w:r>
    </w:p>
  </w:footnote>
  <w:footnote w:id="10">
    <w:p w:rsidR="00DE72DB" w:rsidRPr="006C76CB" w:rsidRDefault="00DE72DB" w:rsidP="004F45AC">
      <w:pPr>
        <w:widowControl w:val="0"/>
        <w:jc w:val="both"/>
        <w:rPr>
          <w:rStyle w:val="5Char"/>
          <w:rtl/>
        </w:rPr>
      </w:pPr>
      <w:r w:rsidRPr="006C76CB">
        <w:rPr>
          <w:rStyle w:val="5Char"/>
          <w:rFonts w:hint="cs"/>
          <w:rtl/>
        </w:rPr>
        <w:t>(</w:t>
      </w:r>
      <w:r w:rsidRPr="006C76CB">
        <w:rPr>
          <w:rStyle w:val="5Char"/>
          <w:rtl/>
        </w:rPr>
        <w:footnoteRef/>
      </w:r>
      <w:r w:rsidRPr="006C76CB">
        <w:rPr>
          <w:rStyle w:val="5Char"/>
          <w:rFonts w:hint="cs"/>
          <w:rtl/>
        </w:rPr>
        <w:t xml:space="preserve">) الرِّسل: هو اللبن.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25E" w:rsidRDefault="0087125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DB" w:rsidRDefault="00DE72DB">
    <w:pPr>
      <w:pStyle w:val="Header"/>
      <w:rPr>
        <w:rtl/>
        <w:lang w:bidi="fa-IR"/>
      </w:rPr>
    </w:pPr>
  </w:p>
  <w:p w:rsidR="00DE72DB" w:rsidRDefault="00DE72DB">
    <w:pPr>
      <w:pStyle w:val="Header"/>
      <w:rPr>
        <w:lang w:bidi="fa-I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DB" w:rsidRPr="0000298E" w:rsidRDefault="00974E05" w:rsidP="00DE72DB">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rFonts w:cs="KFGQPC Uthman Taha Naskh"/>
        <w:b/>
        <w:bCs/>
        <w:noProof/>
        <w:sz w:val="24"/>
        <w:szCs w:val="24"/>
      </w:rPr>
      <mc:AlternateContent>
        <mc:Choice Requires="wps">
          <w:drawing>
            <wp:anchor distT="4294967295" distB="4294967295" distL="114300" distR="114300" simplePos="0" relativeHeight="251658752"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DE72DB" w:rsidRPr="00DE72DB">
      <w:rPr>
        <w:rFonts w:ascii="mylotus" w:hAnsi="mylotus" w:cs="KFGQPC Uthman Taha Naskh"/>
        <w:b/>
        <w:bCs/>
        <w:sz w:val="24"/>
        <w:szCs w:val="24"/>
        <w:rtl/>
        <w:lang w:bidi="fa-IR"/>
      </w:rPr>
      <w:t>مختصر أشراط الساعة الصغرى والكبرى</w:t>
    </w:r>
    <w:r w:rsidR="00DE72DB" w:rsidRPr="0000298E">
      <w:rPr>
        <w:rFonts w:ascii="KFGQPC Uthman Taha Naskh" w:hAnsi="KFGQPC Uthman Taha Naskh" w:cs="KFGQPC Uthman Taha Naskh"/>
        <w:b/>
        <w:bCs/>
        <w:sz w:val="26"/>
        <w:szCs w:val="26"/>
        <w:rtl/>
      </w:rPr>
      <w:tab/>
    </w:r>
    <w:r w:rsidR="00DE72DB" w:rsidRPr="0000298E">
      <w:rPr>
        <w:rFonts w:ascii="KFGQPC Uthman Taha Naskh" w:hAnsi="KFGQPC Uthman Taha Naskh" w:cs="KFGQPC Uthman Taha Naskh"/>
        <w:b/>
        <w:bCs/>
        <w:sz w:val="26"/>
        <w:szCs w:val="26"/>
        <w:rtl/>
      </w:rPr>
      <w:tab/>
    </w:r>
    <w:r w:rsidR="00DE72DB" w:rsidRPr="00DE72DB">
      <w:rPr>
        <w:rFonts w:ascii="KFGQPC Uthman Taha Naskh" w:hAnsi="KFGQPC Uthman Taha Naskh" w:cs="KFGQPC Uthman Taha Naskh"/>
        <w:b/>
        <w:sz w:val="28"/>
        <w:szCs w:val="28"/>
        <w:rtl/>
      </w:rPr>
      <w:fldChar w:fldCharType="begin"/>
    </w:r>
    <w:r w:rsidR="00DE72DB" w:rsidRPr="00DE72DB">
      <w:rPr>
        <w:rFonts w:ascii="KFGQPC Uthman Taha Naskh" w:hAnsi="KFGQPC Uthman Taha Naskh" w:cs="KFGQPC Uthman Taha Naskh"/>
        <w:b/>
        <w:sz w:val="28"/>
        <w:szCs w:val="28"/>
      </w:rPr>
      <w:instrText xml:space="preserve"> PAGE </w:instrText>
    </w:r>
    <w:r w:rsidR="00DE72DB" w:rsidRPr="00DE72DB">
      <w:rPr>
        <w:rFonts w:ascii="KFGQPC Uthman Taha Naskh" w:hAnsi="KFGQPC Uthman Taha Naskh" w:cs="KFGQPC Uthman Taha Naskh"/>
        <w:b/>
        <w:sz w:val="28"/>
        <w:szCs w:val="28"/>
        <w:rtl/>
      </w:rPr>
      <w:fldChar w:fldCharType="separate"/>
    </w:r>
    <w:r w:rsidR="0087125E">
      <w:rPr>
        <w:rFonts w:ascii="KFGQPC Uthman Taha Naskh" w:hAnsi="KFGQPC Uthman Taha Naskh" w:cs="KFGQPC Uthman Taha Naskh"/>
        <w:b/>
        <w:noProof/>
        <w:sz w:val="28"/>
        <w:szCs w:val="28"/>
        <w:rtl/>
      </w:rPr>
      <w:t>46</w:t>
    </w:r>
    <w:r w:rsidR="00DE72DB" w:rsidRPr="00DE72DB">
      <w:rPr>
        <w:rFonts w:ascii="KFGQPC Uthman Taha Naskh" w:hAnsi="KFGQPC Uthman Taha Naskh" w:cs="KFGQPC Uthman Taha Naskh"/>
        <w:b/>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DB" w:rsidRDefault="00DE72DB">
    <w:pPr>
      <w:pStyle w:val="Header"/>
      <w:rPr>
        <w:rtl/>
        <w:lang w:bidi="fa-IR"/>
      </w:rPr>
    </w:pPr>
  </w:p>
  <w:p w:rsidR="00DE72DB" w:rsidRDefault="00DE72DB">
    <w:pPr>
      <w:pStyle w:val="Header"/>
      <w:rPr>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25E" w:rsidRDefault="008712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25E" w:rsidRDefault="008712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DB" w:rsidRPr="0087125E" w:rsidRDefault="0087125E" w:rsidP="0087125E">
    <w:pPr>
      <w:pStyle w:val="Header"/>
      <w:tabs>
        <w:tab w:val="clear" w:pos="4153"/>
        <w:tab w:val="clear" w:pos="8306"/>
        <w:tab w:val="right" w:pos="5952"/>
      </w:tabs>
      <w:spacing w:after="180"/>
      <w:ind w:left="284" w:right="284"/>
      <w:jc w:val="both"/>
      <w:rPr>
        <w:rFonts w:ascii="mylotus" w:hAnsi="mylotus" w:cs="KFGQPC Uthman Taha Naskh" w:hint="cs"/>
        <w:sz w:val="30"/>
        <w:szCs w:val="30"/>
        <w:rtl/>
      </w:rPr>
    </w:pPr>
    <w:r>
      <w:rPr>
        <w:noProof/>
        <w:sz w:val="28"/>
        <w:szCs w:val="28"/>
      </w:rPr>
      <mc:AlternateContent>
        <mc:Choice Requires="wps">
          <w:drawing>
            <wp:anchor distT="4294967295" distB="4294967295" distL="114300" distR="114300" simplePos="0" relativeHeight="251662848" behindDoc="0" locked="0" layoutInCell="1" allowOverlap="1" wp14:anchorId="36C3806C" wp14:editId="05227D77">
              <wp:simplePos x="0" y="0"/>
              <wp:positionH relativeFrom="column">
                <wp:posOffset>0</wp:posOffset>
              </wp:positionH>
              <wp:positionV relativeFrom="paragraph">
                <wp:posOffset>325119</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ALvPRohAgAAPwQAAA4AAAAAAAAAAAAAAAAALgIAAGRycy9lMm9Eb2MueG1sUEsBAi0A&#10;FAAGAAgAAAAhAOSVkYbYAAAABgEAAA8AAAAAAAAAAAAAAAAAewQAAGRycy9kb3ducmV2LnhtbFBL&#10;BQYAAAAABAAEAPMAAACABQAAAAA=&#10;" strokeweight="3pt">
              <v:stroke linestyle="thinThin"/>
            </v:line>
          </w:pict>
        </mc:Fallback>
      </mc:AlternateContent>
    </w:r>
    <w:r w:rsidRPr="00DE72DB">
      <w:rPr>
        <w:rFonts w:ascii="KFGQPC Uthman Taha Naskh" w:hAnsi="KFGQPC Uthman Taha Naskh" w:cs="KFGQPC Uthman Taha Naskh"/>
        <w:b/>
        <w:sz w:val="28"/>
        <w:szCs w:val="28"/>
        <w:rtl/>
        <w:lang w:bidi="fa-IR"/>
      </w:rPr>
      <w:fldChar w:fldCharType="begin"/>
    </w:r>
    <w:r w:rsidRPr="00DE72DB">
      <w:rPr>
        <w:rFonts w:ascii="KFGQPC Uthman Taha Naskh" w:hAnsi="KFGQPC Uthman Taha Naskh" w:cs="KFGQPC Uthman Taha Naskh"/>
        <w:b/>
        <w:sz w:val="28"/>
        <w:szCs w:val="28"/>
        <w:lang w:bidi="fa-IR"/>
      </w:rPr>
      <w:instrText xml:space="preserve"> PAGE </w:instrText>
    </w:r>
    <w:r w:rsidRPr="00DE72DB">
      <w:rPr>
        <w:rFonts w:ascii="KFGQPC Uthman Taha Naskh" w:hAnsi="KFGQPC Uthman Taha Naskh" w:cs="KFGQPC Uthman Taha Naskh"/>
        <w:b/>
        <w:sz w:val="28"/>
        <w:szCs w:val="28"/>
        <w:rtl/>
        <w:lang w:bidi="fa-IR"/>
      </w:rPr>
      <w:fldChar w:fldCharType="separate"/>
    </w:r>
    <w:r>
      <w:rPr>
        <w:rFonts w:ascii="KFGQPC Uthman Taha Naskh" w:hAnsi="KFGQPC Uthman Taha Naskh" w:cs="KFGQPC Uthman Taha Naskh" w:hint="eastAsia"/>
        <w:b/>
        <w:noProof/>
        <w:sz w:val="28"/>
        <w:szCs w:val="28"/>
        <w:rtl/>
      </w:rPr>
      <w:t>‌ب</w:t>
    </w:r>
    <w:r w:rsidRPr="00DE72DB">
      <w:rPr>
        <w:rFonts w:ascii="KFGQPC Uthman Taha Naskh" w:hAnsi="KFGQPC Uthman Taha Naskh" w:cs="KFGQPC Uthman Taha Naskh"/>
        <w:b/>
        <w:sz w:val="28"/>
        <w:szCs w:val="28"/>
        <w:rtl/>
        <w:lang w:bidi="fa-IR"/>
      </w:rPr>
      <w:fldChar w:fldCharType="end"/>
    </w:r>
    <w:r w:rsidRPr="0000298E">
      <w:rPr>
        <w:rFonts w:ascii="mylotus" w:hAnsi="mylotus" w:cs="KFGQPC Uthman Taha Naskh"/>
        <w:rtl/>
        <w:lang w:bidi="fa-IR"/>
      </w:rPr>
      <w:tab/>
      <w:t xml:space="preserve">      </w:t>
    </w:r>
    <w:r w:rsidRPr="00DE72DB">
      <w:rPr>
        <w:rFonts w:ascii="mylotus" w:hAnsi="mylotus" w:cs="KFGQPC Uthman Taha Naskh"/>
        <w:b/>
        <w:bCs/>
        <w:sz w:val="24"/>
        <w:szCs w:val="24"/>
        <w:rtl/>
        <w:lang w:bidi="fa-IR"/>
      </w:rPr>
      <w:t>مختصر أشراط الساعة الصغرى والكبرى</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25E" w:rsidRPr="0087125E" w:rsidRDefault="0087125E" w:rsidP="0087125E">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hint="cs"/>
        <w:rtl/>
      </w:rPr>
    </w:pPr>
    <w:r>
      <w:rPr>
        <w:rFonts w:cs="KFGQPC Uthman Taha Naskh"/>
        <w:b/>
        <w:bCs/>
        <w:noProof/>
        <w:sz w:val="24"/>
        <w:szCs w:val="24"/>
      </w:rPr>
      <mc:AlternateContent>
        <mc:Choice Requires="wps">
          <w:drawing>
            <wp:anchor distT="4294967295" distB="4294967295" distL="114300" distR="114300" simplePos="0" relativeHeight="251660800" behindDoc="0" locked="0" layoutInCell="1" allowOverlap="1" wp14:anchorId="372710E0" wp14:editId="70BF404E">
              <wp:simplePos x="0" y="0"/>
              <wp:positionH relativeFrom="column">
                <wp:posOffset>-5080</wp:posOffset>
              </wp:positionH>
              <wp:positionV relativeFrom="paragraph">
                <wp:posOffset>324484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j/CM7IQIAAD8EAAAOAAAAAAAAAAAAAAAAAC4CAABkcnMvZTJvRG9jLnhtbFBLAQItABQA&#10;BgAIAAAAIQC5f2fn1gAAAAcBAAAPAAAAAAAAAAAAAAAAAHsEAABkcnMvZG93bnJldi54bWxQSwUG&#10;AAAAAAQABADzAAAAfgUAAAAA&#10;" strokeweight="3pt">
              <v:stroke linestyle="thinThin"/>
            </v:line>
          </w:pict>
        </mc:Fallback>
      </mc:AlternateContent>
    </w:r>
    <w:r w:rsidRPr="00DE72DB">
      <w:rPr>
        <w:rFonts w:ascii="mylotus" w:hAnsi="mylotus" w:cs="KFGQPC Uthman Taha Naskh"/>
        <w:b/>
        <w:bCs/>
        <w:sz w:val="24"/>
        <w:szCs w:val="24"/>
        <w:rtl/>
        <w:lang w:bidi="fa-IR"/>
      </w:rPr>
      <w:t>مختصر أشراط الساعة الصغرى والكبرى</w:t>
    </w:r>
    <w:r w:rsidRPr="0000298E">
      <w:rPr>
        <w:rFonts w:ascii="KFGQPC Uthman Taha Naskh" w:hAnsi="KFGQPC Uthman Taha Naskh" w:cs="KFGQPC Uthman Taha Naskh"/>
        <w:b/>
        <w:bCs/>
        <w:sz w:val="26"/>
        <w:szCs w:val="26"/>
        <w:rtl/>
      </w:rPr>
      <w:tab/>
    </w:r>
    <w:r w:rsidRPr="0000298E">
      <w:rPr>
        <w:rFonts w:ascii="KFGQPC Uthman Taha Naskh" w:hAnsi="KFGQPC Uthman Taha Naskh" w:cs="KFGQPC Uthman Taha Naskh"/>
        <w:b/>
        <w:bCs/>
        <w:sz w:val="26"/>
        <w:szCs w:val="26"/>
        <w:rtl/>
      </w:rPr>
      <w:tab/>
    </w:r>
    <w:r w:rsidRPr="00DE72DB">
      <w:rPr>
        <w:rFonts w:ascii="KFGQPC Uthman Taha Naskh" w:hAnsi="KFGQPC Uthman Taha Naskh" w:cs="KFGQPC Uthman Taha Naskh"/>
        <w:b/>
        <w:sz w:val="28"/>
        <w:szCs w:val="28"/>
        <w:rtl/>
      </w:rPr>
      <w:fldChar w:fldCharType="begin"/>
    </w:r>
    <w:r w:rsidRPr="00DE72DB">
      <w:rPr>
        <w:rFonts w:ascii="KFGQPC Uthman Taha Naskh" w:hAnsi="KFGQPC Uthman Taha Naskh" w:cs="KFGQPC Uthman Taha Naskh"/>
        <w:b/>
        <w:sz w:val="28"/>
        <w:szCs w:val="28"/>
      </w:rPr>
      <w:instrText xml:space="preserve"> PAGE </w:instrText>
    </w:r>
    <w:r w:rsidRPr="00DE72DB">
      <w:rPr>
        <w:rFonts w:ascii="KFGQPC Uthman Taha Naskh" w:hAnsi="KFGQPC Uthman Taha Naskh" w:cs="KFGQPC Uthman Taha Naskh"/>
        <w:b/>
        <w:sz w:val="28"/>
        <w:szCs w:val="28"/>
        <w:rtl/>
      </w:rPr>
      <w:fldChar w:fldCharType="separate"/>
    </w:r>
    <w:r>
      <w:rPr>
        <w:rFonts w:ascii="KFGQPC Uthman Taha Naskh" w:hAnsi="KFGQPC Uthman Taha Naskh" w:cs="KFGQPC Uthman Taha Naskh"/>
        <w:b/>
        <w:noProof/>
        <w:sz w:val="28"/>
        <w:szCs w:val="28"/>
        <w:rtl/>
      </w:rPr>
      <w:t>47</w:t>
    </w:r>
    <w:r w:rsidRPr="00DE72DB">
      <w:rPr>
        <w:rFonts w:ascii="KFGQPC Uthman Taha Naskh" w:hAnsi="KFGQPC Uthman Taha Naskh" w:cs="KFGQPC Uthman Taha Naskh"/>
        <w:b/>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DB" w:rsidRDefault="00DE72DB">
    <w:pPr>
      <w:pStyle w:val="Header"/>
      <w:rPr>
        <w:rFonts w:hint="cs"/>
        <w:rtl/>
        <w:lang w:bidi="fa-IR"/>
      </w:rPr>
    </w:pPr>
  </w:p>
  <w:p w:rsidR="00DE72DB" w:rsidRDefault="00DE72DB">
    <w:pPr>
      <w:pStyle w:val="Header"/>
      <w:rPr>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DB" w:rsidRDefault="00DE72DB">
    <w:pPr>
      <w:pStyle w:val="Header"/>
      <w:rPr>
        <w:rtl/>
        <w:lang w:bidi="fa-IR"/>
      </w:rPr>
    </w:pPr>
  </w:p>
  <w:p w:rsidR="00DE72DB" w:rsidRDefault="00DE72DB">
    <w:pPr>
      <w:pStyle w:val="Header"/>
      <w:rPr>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DB" w:rsidRDefault="00DE72DB">
    <w:pPr>
      <w:pStyle w:val="Header"/>
      <w:rPr>
        <w:rtl/>
        <w:lang w:bidi="fa-IR"/>
      </w:rPr>
    </w:pPr>
  </w:p>
  <w:p w:rsidR="00DE72DB" w:rsidRDefault="00DE72DB">
    <w:pPr>
      <w:pStyle w:val="Header"/>
      <w:rPr>
        <w:lang w:bidi="fa-I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DB" w:rsidRDefault="00DE72DB">
    <w:pPr>
      <w:pStyle w:val="Header"/>
      <w:rPr>
        <w:rtl/>
        <w:lang w:bidi="fa-IR"/>
      </w:rPr>
    </w:pPr>
  </w:p>
  <w:p w:rsidR="00DE72DB" w:rsidRDefault="00DE72DB">
    <w:pPr>
      <w:pStyle w:val="Header"/>
      <w:rPr>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A9C2AF6"/>
    <w:lvl w:ilvl="0">
      <w:start w:val="1"/>
      <w:numFmt w:val="decimal"/>
      <w:lvlText w:val="%1."/>
      <w:lvlJc w:val="left"/>
      <w:pPr>
        <w:tabs>
          <w:tab w:val="num" w:pos="1492"/>
        </w:tabs>
        <w:ind w:left="1492" w:hanging="360"/>
      </w:pPr>
    </w:lvl>
  </w:abstractNum>
  <w:abstractNum w:abstractNumId="1">
    <w:nsid w:val="FFFFFF7D"/>
    <w:multiLevelType w:val="singleLevel"/>
    <w:tmpl w:val="58C4C7C4"/>
    <w:lvl w:ilvl="0">
      <w:start w:val="1"/>
      <w:numFmt w:val="decimal"/>
      <w:lvlText w:val="%1."/>
      <w:lvlJc w:val="left"/>
      <w:pPr>
        <w:tabs>
          <w:tab w:val="num" w:pos="1209"/>
        </w:tabs>
        <w:ind w:left="1209" w:hanging="360"/>
      </w:pPr>
    </w:lvl>
  </w:abstractNum>
  <w:abstractNum w:abstractNumId="2">
    <w:nsid w:val="FFFFFF7E"/>
    <w:multiLevelType w:val="singleLevel"/>
    <w:tmpl w:val="A8F8E2CC"/>
    <w:lvl w:ilvl="0">
      <w:start w:val="1"/>
      <w:numFmt w:val="decimal"/>
      <w:lvlText w:val="%1."/>
      <w:lvlJc w:val="left"/>
      <w:pPr>
        <w:tabs>
          <w:tab w:val="num" w:pos="926"/>
        </w:tabs>
        <w:ind w:left="926" w:hanging="360"/>
      </w:pPr>
    </w:lvl>
  </w:abstractNum>
  <w:abstractNum w:abstractNumId="3">
    <w:nsid w:val="FFFFFF7F"/>
    <w:multiLevelType w:val="singleLevel"/>
    <w:tmpl w:val="DA58F01A"/>
    <w:lvl w:ilvl="0">
      <w:start w:val="1"/>
      <w:numFmt w:val="decimal"/>
      <w:lvlText w:val="%1."/>
      <w:lvlJc w:val="left"/>
      <w:pPr>
        <w:tabs>
          <w:tab w:val="num" w:pos="643"/>
        </w:tabs>
        <w:ind w:left="643" w:hanging="360"/>
      </w:pPr>
    </w:lvl>
  </w:abstractNum>
  <w:abstractNum w:abstractNumId="4">
    <w:nsid w:val="FFFFFF80"/>
    <w:multiLevelType w:val="singleLevel"/>
    <w:tmpl w:val="6DE687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EAC1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580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4AA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F60912"/>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1">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2">
    <w:nsid w:val="74302EC6"/>
    <w:multiLevelType w:val="hybridMultilevel"/>
    <w:tmpl w:val="B85E747E"/>
    <w:lvl w:ilvl="0" w:tplc="C9E28A50">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9"/>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00"/>
  <w:displayHorizontalDrawingGridEvery w:val="2"/>
  <w:noPunctuationKerning/>
  <w:characterSpacingControl w:val="doNotCompress"/>
  <w:hdrShapeDefaults>
    <o:shapedefaults v:ext="edit" spidmax="4097"/>
  </w:hdrShapeDefaults>
  <w:footnotePr>
    <w:numRestart w:val="eachPage"/>
    <w:footnote w:id="-1"/>
    <w:footnote w:id="0"/>
    <w:footnote w:id="1"/>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F97"/>
    <w:rsid w:val="00000AF3"/>
    <w:rsid w:val="00000D9A"/>
    <w:rsid w:val="00001588"/>
    <w:rsid w:val="00001BFF"/>
    <w:rsid w:val="00002072"/>
    <w:rsid w:val="000036A2"/>
    <w:rsid w:val="00003A3D"/>
    <w:rsid w:val="0000453D"/>
    <w:rsid w:val="0000516C"/>
    <w:rsid w:val="000051AF"/>
    <w:rsid w:val="00006B29"/>
    <w:rsid w:val="00006E08"/>
    <w:rsid w:val="0001214F"/>
    <w:rsid w:val="00012B14"/>
    <w:rsid w:val="00012D23"/>
    <w:rsid w:val="00013C75"/>
    <w:rsid w:val="00014288"/>
    <w:rsid w:val="0001429E"/>
    <w:rsid w:val="000157D0"/>
    <w:rsid w:val="00015837"/>
    <w:rsid w:val="00015AAA"/>
    <w:rsid w:val="00015CE2"/>
    <w:rsid w:val="00016C1C"/>
    <w:rsid w:val="00017F53"/>
    <w:rsid w:val="00020F61"/>
    <w:rsid w:val="0002247A"/>
    <w:rsid w:val="00023423"/>
    <w:rsid w:val="000245D8"/>
    <w:rsid w:val="000252E8"/>
    <w:rsid w:val="000259C7"/>
    <w:rsid w:val="0002768A"/>
    <w:rsid w:val="00027BF4"/>
    <w:rsid w:val="00031336"/>
    <w:rsid w:val="00031DC4"/>
    <w:rsid w:val="00032895"/>
    <w:rsid w:val="000329BA"/>
    <w:rsid w:val="000340A7"/>
    <w:rsid w:val="00035CBF"/>
    <w:rsid w:val="00036F79"/>
    <w:rsid w:val="00037B4A"/>
    <w:rsid w:val="00037DF4"/>
    <w:rsid w:val="00040FE6"/>
    <w:rsid w:val="000436CB"/>
    <w:rsid w:val="00043B50"/>
    <w:rsid w:val="00043BF1"/>
    <w:rsid w:val="00043C8C"/>
    <w:rsid w:val="0004450E"/>
    <w:rsid w:val="00046109"/>
    <w:rsid w:val="000462BE"/>
    <w:rsid w:val="00046944"/>
    <w:rsid w:val="00050217"/>
    <w:rsid w:val="00050DC9"/>
    <w:rsid w:val="000517C5"/>
    <w:rsid w:val="0005186B"/>
    <w:rsid w:val="00051BE9"/>
    <w:rsid w:val="0005218D"/>
    <w:rsid w:val="00052BA6"/>
    <w:rsid w:val="00053B80"/>
    <w:rsid w:val="0005527E"/>
    <w:rsid w:val="000554EC"/>
    <w:rsid w:val="000560E9"/>
    <w:rsid w:val="000561BB"/>
    <w:rsid w:val="00056600"/>
    <w:rsid w:val="00056643"/>
    <w:rsid w:val="0005666B"/>
    <w:rsid w:val="0006015F"/>
    <w:rsid w:val="0006058B"/>
    <w:rsid w:val="00061224"/>
    <w:rsid w:val="0006155F"/>
    <w:rsid w:val="000617F3"/>
    <w:rsid w:val="00061885"/>
    <w:rsid w:val="00062271"/>
    <w:rsid w:val="000625D8"/>
    <w:rsid w:val="00063D49"/>
    <w:rsid w:val="00063E31"/>
    <w:rsid w:val="00064A1A"/>
    <w:rsid w:val="00064BBB"/>
    <w:rsid w:val="00064DD5"/>
    <w:rsid w:val="00064FC0"/>
    <w:rsid w:val="0006510C"/>
    <w:rsid w:val="000657C1"/>
    <w:rsid w:val="00066167"/>
    <w:rsid w:val="000664D6"/>
    <w:rsid w:val="00066680"/>
    <w:rsid w:val="000668CC"/>
    <w:rsid w:val="00066AFD"/>
    <w:rsid w:val="0006731C"/>
    <w:rsid w:val="00067439"/>
    <w:rsid w:val="00067F2D"/>
    <w:rsid w:val="00070499"/>
    <w:rsid w:val="00070AFA"/>
    <w:rsid w:val="00070FD2"/>
    <w:rsid w:val="0007382D"/>
    <w:rsid w:val="00073B2D"/>
    <w:rsid w:val="00073E05"/>
    <w:rsid w:val="00074064"/>
    <w:rsid w:val="0007507E"/>
    <w:rsid w:val="00075611"/>
    <w:rsid w:val="000762AF"/>
    <w:rsid w:val="00076448"/>
    <w:rsid w:val="000802E0"/>
    <w:rsid w:val="00081689"/>
    <w:rsid w:val="00081943"/>
    <w:rsid w:val="00081DF2"/>
    <w:rsid w:val="000829D7"/>
    <w:rsid w:val="00084C14"/>
    <w:rsid w:val="000862E4"/>
    <w:rsid w:val="000872E3"/>
    <w:rsid w:val="00091E24"/>
    <w:rsid w:val="000922BF"/>
    <w:rsid w:val="000927A5"/>
    <w:rsid w:val="00093E05"/>
    <w:rsid w:val="000943DE"/>
    <w:rsid w:val="00095DF7"/>
    <w:rsid w:val="0009786D"/>
    <w:rsid w:val="000978A0"/>
    <w:rsid w:val="00097DB0"/>
    <w:rsid w:val="000A03FA"/>
    <w:rsid w:val="000A1500"/>
    <w:rsid w:val="000A19B4"/>
    <w:rsid w:val="000A1B87"/>
    <w:rsid w:val="000A258E"/>
    <w:rsid w:val="000A2755"/>
    <w:rsid w:val="000A2935"/>
    <w:rsid w:val="000A2BAD"/>
    <w:rsid w:val="000A2D30"/>
    <w:rsid w:val="000A3EF8"/>
    <w:rsid w:val="000A4B85"/>
    <w:rsid w:val="000A4FE6"/>
    <w:rsid w:val="000A557F"/>
    <w:rsid w:val="000A74DC"/>
    <w:rsid w:val="000B0016"/>
    <w:rsid w:val="000B055E"/>
    <w:rsid w:val="000B0B60"/>
    <w:rsid w:val="000B14EF"/>
    <w:rsid w:val="000B156E"/>
    <w:rsid w:val="000B1DDF"/>
    <w:rsid w:val="000B25A7"/>
    <w:rsid w:val="000B3B66"/>
    <w:rsid w:val="000B4E4D"/>
    <w:rsid w:val="000B5436"/>
    <w:rsid w:val="000B61C8"/>
    <w:rsid w:val="000B63C3"/>
    <w:rsid w:val="000B7A4B"/>
    <w:rsid w:val="000C180E"/>
    <w:rsid w:val="000C1B1E"/>
    <w:rsid w:val="000C26A5"/>
    <w:rsid w:val="000C26BB"/>
    <w:rsid w:val="000C2B0A"/>
    <w:rsid w:val="000C474A"/>
    <w:rsid w:val="000C485C"/>
    <w:rsid w:val="000C655B"/>
    <w:rsid w:val="000C6D98"/>
    <w:rsid w:val="000C6E89"/>
    <w:rsid w:val="000C742A"/>
    <w:rsid w:val="000C749D"/>
    <w:rsid w:val="000C7816"/>
    <w:rsid w:val="000C7A83"/>
    <w:rsid w:val="000D01CB"/>
    <w:rsid w:val="000D0AA4"/>
    <w:rsid w:val="000D0D33"/>
    <w:rsid w:val="000D1172"/>
    <w:rsid w:val="000D22E5"/>
    <w:rsid w:val="000D2CB2"/>
    <w:rsid w:val="000D349E"/>
    <w:rsid w:val="000D473D"/>
    <w:rsid w:val="000D6F40"/>
    <w:rsid w:val="000D7424"/>
    <w:rsid w:val="000D77C1"/>
    <w:rsid w:val="000D79B2"/>
    <w:rsid w:val="000E06C8"/>
    <w:rsid w:val="000E37C2"/>
    <w:rsid w:val="000E41D3"/>
    <w:rsid w:val="000E4F3E"/>
    <w:rsid w:val="000E573E"/>
    <w:rsid w:val="000E6510"/>
    <w:rsid w:val="000E6B84"/>
    <w:rsid w:val="000E7B0A"/>
    <w:rsid w:val="000F0BB4"/>
    <w:rsid w:val="000F1543"/>
    <w:rsid w:val="000F17DC"/>
    <w:rsid w:val="000F1AB6"/>
    <w:rsid w:val="000F2C23"/>
    <w:rsid w:val="000F3EF3"/>
    <w:rsid w:val="000F43E2"/>
    <w:rsid w:val="000F5367"/>
    <w:rsid w:val="000F58A4"/>
    <w:rsid w:val="000F5ADE"/>
    <w:rsid w:val="000F5B36"/>
    <w:rsid w:val="000F5B79"/>
    <w:rsid w:val="000F73B7"/>
    <w:rsid w:val="000F745D"/>
    <w:rsid w:val="000F7DF3"/>
    <w:rsid w:val="000F7FC1"/>
    <w:rsid w:val="00100ABA"/>
    <w:rsid w:val="0010127C"/>
    <w:rsid w:val="001033E5"/>
    <w:rsid w:val="001040A7"/>
    <w:rsid w:val="00104C9A"/>
    <w:rsid w:val="00106C78"/>
    <w:rsid w:val="0010759A"/>
    <w:rsid w:val="00107AB4"/>
    <w:rsid w:val="00107D93"/>
    <w:rsid w:val="0011050F"/>
    <w:rsid w:val="00110710"/>
    <w:rsid w:val="00110BAC"/>
    <w:rsid w:val="00111C0F"/>
    <w:rsid w:val="00111EF0"/>
    <w:rsid w:val="001134D0"/>
    <w:rsid w:val="00113A5A"/>
    <w:rsid w:val="00114BF8"/>
    <w:rsid w:val="00114C8F"/>
    <w:rsid w:val="00115134"/>
    <w:rsid w:val="00117567"/>
    <w:rsid w:val="001177B1"/>
    <w:rsid w:val="00117D64"/>
    <w:rsid w:val="001202C0"/>
    <w:rsid w:val="00120558"/>
    <w:rsid w:val="001206D2"/>
    <w:rsid w:val="00120E5A"/>
    <w:rsid w:val="00121089"/>
    <w:rsid w:val="00121196"/>
    <w:rsid w:val="001217F6"/>
    <w:rsid w:val="001224C1"/>
    <w:rsid w:val="00122723"/>
    <w:rsid w:val="0012309B"/>
    <w:rsid w:val="0012395C"/>
    <w:rsid w:val="00123EA3"/>
    <w:rsid w:val="001249A7"/>
    <w:rsid w:val="00124DB5"/>
    <w:rsid w:val="001252E5"/>
    <w:rsid w:val="0012709F"/>
    <w:rsid w:val="001302A0"/>
    <w:rsid w:val="001303D1"/>
    <w:rsid w:val="00130A7B"/>
    <w:rsid w:val="001312DD"/>
    <w:rsid w:val="00131762"/>
    <w:rsid w:val="001319F4"/>
    <w:rsid w:val="00132D2A"/>
    <w:rsid w:val="00133316"/>
    <w:rsid w:val="00133D45"/>
    <w:rsid w:val="00134B1B"/>
    <w:rsid w:val="00134B95"/>
    <w:rsid w:val="00134CE7"/>
    <w:rsid w:val="0013606A"/>
    <w:rsid w:val="00141BEC"/>
    <w:rsid w:val="001424F8"/>
    <w:rsid w:val="00142581"/>
    <w:rsid w:val="00142D12"/>
    <w:rsid w:val="00142D4A"/>
    <w:rsid w:val="00144343"/>
    <w:rsid w:val="001448FF"/>
    <w:rsid w:val="00147E6D"/>
    <w:rsid w:val="00151783"/>
    <w:rsid w:val="001519ED"/>
    <w:rsid w:val="00153106"/>
    <w:rsid w:val="001545B9"/>
    <w:rsid w:val="0015555C"/>
    <w:rsid w:val="0015588F"/>
    <w:rsid w:val="00156017"/>
    <w:rsid w:val="0015696B"/>
    <w:rsid w:val="00156DCB"/>
    <w:rsid w:val="00157418"/>
    <w:rsid w:val="00157D45"/>
    <w:rsid w:val="00160252"/>
    <w:rsid w:val="001607DE"/>
    <w:rsid w:val="00160985"/>
    <w:rsid w:val="00160C32"/>
    <w:rsid w:val="00160CD5"/>
    <w:rsid w:val="00162A43"/>
    <w:rsid w:val="001632B6"/>
    <w:rsid w:val="001642C1"/>
    <w:rsid w:val="001647BF"/>
    <w:rsid w:val="00164A6B"/>
    <w:rsid w:val="00164BED"/>
    <w:rsid w:val="00165A98"/>
    <w:rsid w:val="00167207"/>
    <w:rsid w:val="0017000B"/>
    <w:rsid w:val="00170A29"/>
    <w:rsid w:val="00170C93"/>
    <w:rsid w:val="00170F61"/>
    <w:rsid w:val="001724AE"/>
    <w:rsid w:val="001729C2"/>
    <w:rsid w:val="001733FC"/>
    <w:rsid w:val="00174C58"/>
    <w:rsid w:val="00174CDC"/>
    <w:rsid w:val="001750A0"/>
    <w:rsid w:val="001758E5"/>
    <w:rsid w:val="00175E79"/>
    <w:rsid w:val="001762F5"/>
    <w:rsid w:val="00176E00"/>
    <w:rsid w:val="001778E5"/>
    <w:rsid w:val="001811A2"/>
    <w:rsid w:val="00182BB8"/>
    <w:rsid w:val="00182DBC"/>
    <w:rsid w:val="001833B2"/>
    <w:rsid w:val="001835D1"/>
    <w:rsid w:val="00184F6D"/>
    <w:rsid w:val="00185B37"/>
    <w:rsid w:val="00185C82"/>
    <w:rsid w:val="00187BC3"/>
    <w:rsid w:val="001900DF"/>
    <w:rsid w:val="00190C6A"/>
    <w:rsid w:val="00190FB0"/>
    <w:rsid w:val="00193A8B"/>
    <w:rsid w:val="001945D7"/>
    <w:rsid w:val="001947BC"/>
    <w:rsid w:val="00196931"/>
    <w:rsid w:val="00197247"/>
    <w:rsid w:val="001A0053"/>
    <w:rsid w:val="001A016C"/>
    <w:rsid w:val="001A0261"/>
    <w:rsid w:val="001A0A83"/>
    <w:rsid w:val="001A2D43"/>
    <w:rsid w:val="001A3075"/>
    <w:rsid w:val="001A359C"/>
    <w:rsid w:val="001A3D93"/>
    <w:rsid w:val="001A56D5"/>
    <w:rsid w:val="001A5FCA"/>
    <w:rsid w:val="001A65BC"/>
    <w:rsid w:val="001A675B"/>
    <w:rsid w:val="001A6F89"/>
    <w:rsid w:val="001A70F4"/>
    <w:rsid w:val="001B14A9"/>
    <w:rsid w:val="001B1753"/>
    <w:rsid w:val="001B1B50"/>
    <w:rsid w:val="001B2619"/>
    <w:rsid w:val="001B299C"/>
    <w:rsid w:val="001B3615"/>
    <w:rsid w:val="001B36DE"/>
    <w:rsid w:val="001B45AB"/>
    <w:rsid w:val="001B51B0"/>
    <w:rsid w:val="001B5631"/>
    <w:rsid w:val="001B5937"/>
    <w:rsid w:val="001B5BF5"/>
    <w:rsid w:val="001B6049"/>
    <w:rsid w:val="001B62B1"/>
    <w:rsid w:val="001B62EE"/>
    <w:rsid w:val="001B7038"/>
    <w:rsid w:val="001B754B"/>
    <w:rsid w:val="001C1391"/>
    <w:rsid w:val="001C1ADA"/>
    <w:rsid w:val="001C295D"/>
    <w:rsid w:val="001C4432"/>
    <w:rsid w:val="001C45BC"/>
    <w:rsid w:val="001C6213"/>
    <w:rsid w:val="001C77D1"/>
    <w:rsid w:val="001D08FF"/>
    <w:rsid w:val="001D0E15"/>
    <w:rsid w:val="001D1095"/>
    <w:rsid w:val="001D1DD3"/>
    <w:rsid w:val="001D2103"/>
    <w:rsid w:val="001D2670"/>
    <w:rsid w:val="001D2EA9"/>
    <w:rsid w:val="001D3192"/>
    <w:rsid w:val="001D3589"/>
    <w:rsid w:val="001D4B3E"/>
    <w:rsid w:val="001D60FA"/>
    <w:rsid w:val="001D70C8"/>
    <w:rsid w:val="001D77D0"/>
    <w:rsid w:val="001E0B70"/>
    <w:rsid w:val="001E1226"/>
    <w:rsid w:val="001E1CA6"/>
    <w:rsid w:val="001E1F77"/>
    <w:rsid w:val="001E3926"/>
    <w:rsid w:val="001E44B3"/>
    <w:rsid w:val="001E45A9"/>
    <w:rsid w:val="001E4B48"/>
    <w:rsid w:val="001E5A1D"/>
    <w:rsid w:val="001E66BF"/>
    <w:rsid w:val="001E7714"/>
    <w:rsid w:val="001F1843"/>
    <w:rsid w:val="001F1A71"/>
    <w:rsid w:val="001F21BE"/>
    <w:rsid w:val="001F3044"/>
    <w:rsid w:val="001F56DE"/>
    <w:rsid w:val="001F5CF4"/>
    <w:rsid w:val="001F6069"/>
    <w:rsid w:val="001F6B67"/>
    <w:rsid w:val="001F6E66"/>
    <w:rsid w:val="001F7C05"/>
    <w:rsid w:val="001F7E1D"/>
    <w:rsid w:val="00200F66"/>
    <w:rsid w:val="0020134B"/>
    <w:rsid w:val="00201F42"/>
    <w:rsid w:val="00202437"/>
    <w:rsid w:val="00202F01"/>
    <w:rsid w:val="0020486B"/>
    <w:rsid w:val="002062C3"/>
    <w:rsid w:val="00206F85"/>
    <w:rsid w:val="002113FC"/>
    <w:rsid w:val="00211A86"/>
    <w:rsid w:val="00212598"/>
    <w:rsid w:val="0021310E"/>
    <w:rsid w:val="0021488A"/>
    <w:rsid w:val="00215C90"/>
    <w:rsid w:val="00217ED9"/>
    <w:rsid w:val="0022033A"/>
    <w:rsid w:val="002208E5"/>
    <w:rsid w:val="0022159E"/>
    <w:rsid w:val="002238B1"/>
    <w:rsid w:val="00226086"/>
    <w:rsid w:val="00227111"/>
    <w:rsid w:val="00227380"/>
    <w:rsid w:val="00231A86"/>
    <w:rsid w:val="0023262F"/>
    <w:rsid w:val="00232F32"/>
    <w:rsid w:val="00233FAA"/>
    <w:rsid w:val="00234758"/>
    <w:rsid w:val="00234F2B"/>
    <w:rsid w:val="00236780"/>
    <w:rsid w:val="002374C8"/>
    <w:rsid w:val="002377EF"/>
    <w:rsid w:val="00237C46"/>
    <w:rsid w:val="00241062"/>
    <w:rsid w:val="00241A96"/>
    <w:rsid w:val="00242C20"/>
    <w:rsid w:val="0024407E"/>
    <w:rsid w:val="00244165"/>
    <w:rsid w:val="002444B8"/>
    <w:rsid w:val="00244ECB"/>
    <w:rsid w:val="0024562D"/>
    <w:rsid w:val="002472FB"/>
    <w:rsid w:val="00247DC5"/>
    <w:rsid w:val="00250579"/>
    <w:rsid w:val="00250701"/>
    <w:rsid w:val="00252B31"/>
    <w:rsid w:val="00252B9E"/>
    <w:rsid w:val="00253D57"/>
    <w:rsid w:val="00254A36"/>
    <w:rsid w:val="00255E7F"/>
    <w:rsid w:val="0025650E"/>
    <w:rsid w:val="00256B18"/>
    <w:rsid w:val="00256D1D"/>
    <w:rsid w:val="00263EC1"/>
    <w:rsid w:val="00264505"/>
    <w:rsid w:val="002649EE"/>
    <w:rsid w:val="00264BF3"/>
    <w:rsid w:val="00265707"/>
    <w:rsid w:val="00265AA4"/>
    <w:rsid w:val="002672BB"/>
    <w:rsid w:val="00267624"/>
    <w:rsid w:val="002678E4"/>
    <w:rsid w:val="00267D4C"/>
    <w:rsid w:val="00267E03"/>
    <w:rsid w:val="00267E3E"/>
    <w:rsid w:val="0027071F"/>
    <w:rsid w:val="00270BB1"/>
    <w:rsid w:val="002715C7"/>
    <w:rsid w:val="0027192D"/>
    <w:rsid w:val="00273A67"/>
    <w:rsid w:val="00274DFF"/>
    <w:rsid w:val="00274E33"/>
    <w:rsid w:val="00274FDF"/>
    <w:rsid w:val="00275E05"/>
    <w:rsid w:val="002766F0"/>
    <w:rsid w:val="002778B3"/>
    <w:rsid w:val="00277A8E"/>
    <w:rsid w:val="00277CFB"/>
    <w:rsid w:val="00277E60"/>
    <w:rsid w:val="002808CB"/>
    <w:rsid w:val="00281C80"/>
    <w:rsid w:val="0028206E"/>
    <w:rsid w:val="00282A24"/>
    <w:rsid w:val="002831B1"/>
    <w:rsid w:val="002849EC"/>
    <w:rsid w:val="002851A7"/>
    <w:rsid w:val="0028540F"/>
    <w:rsid w:val="00285496"/>
    <w:rsid w:val="0028559A"/>
    <w:rsid w:val="00285602"/>
    <w:rsid w:val="002857B2"/>
    <w:rsid w:val="00285E5B"/>
    <w:rsid w:val="002864BD"/>
    <w:rsid w:val="002872A6"/>
    <w:rsid w:val="002877FD"/>
    <w:rsid w:val="00290BF8"/>
    <w:rsid w:val="00290F00"/>
    <w:rsid w:val="00291C68"/>
    <w:rsid w:val="00292933"/>
    <w:rsid w:val="00293211"/>
    <w:rsid w:val="00294A75"/>
    <w:rsid w:val="002950D3"/>
    <w:rsid w:val="00296054"/>
    <w:rsid w:val="00297066"/>
    <w:rsid w:val="00297C3F"/>
    <w:rsid w:val="00297CEA"/>
    <w:rsid w:val="002A10A6"/>
    <w:rsid w:val="002A17F6"/>
    <w:rsid w:val="002A1BD8"/>
    <w:rsid w:val="002A2880"/>
    <w:rsid w:val="002A3A42"/>
    <w:rsid w:val="002A48D3"/>
    <w:rsid w:val="002A48F0"/>
    <w:rsid w:val="002A4D6C"/>
    <w:rsid w:val="002A6F17"/>
    <w:rsid w:val="002A724D"/>
    <w:rsid w:val="002A740D"/>
    <w:rsid w:val="002A7485"/>
    <w:rsid w:val="002B0AF8"/>
    <w:rsid w:val="002B0DEA"/>
    <w:rsid w:val="002B180A"/>
    <w:rsid w:val="002B1BE8"/>
    <w:rsid w:val="002B2492"/>
    <w:rsid w:val="002B2CD3"/>
    <w:rsid w:val="002B2F13"/>
    <w:rsid w:val="002B3DC8"/>
    <w:rsid w:val="002B3FEC"/>
    <w:rsid w:val="002B4A78"/>
    <w:rsid w:val="002B4BFD"/>
    <w:rsid w:val="002B4C8C"/>
    <w:rsid w:val="002B4E73"/>
    <w:rsid w:val="002B4FCC"/>
    <w:rsid w:val="002B52E8"/>
    <w:rsid w:val="002B5AB9"/>
    <w:rsid w:val="002B5DE4"/>
    <w:rsid w:val="002B6289"/>
    <w:rsid w:val="002B66F6"/>
    <w:rsid w:val="002B6B9B"/>
    <w:rsid w:val="002B7798"/>
    <w:rsid w:val="002B7E96"/>
    <w:rsid w:val="002C0CB2"/>
    <w:rsid w:val="002C0F4F"/>
    <w:rsid w:val="002C1BC1"/>
    <w:rsid w:val="002C2796"/>
    <w:rsid w:val="002C2A1F"/>
    <w:rsid w:val="002C3831"/>
    <w:rsid w:val="002C3D6F"/>
    <w:rsid w:val="002C5896"/>
    <w:rsid w:val="002C6276"/>
    <w:rsid w:val="002C6794"/>
    <w:rsid w:val="002C706D"/>
    <w:rsid w:val="002C7C5B"/>
    <w:rsid w:val="002D0824"/>
    <w:rsid w:val="002D0AC5"/>
    <w:rsid w:val="002D0D14"/>
    <w:rsid w:val="002D2C41"/>
    <w:rsid w:val="002D2E9F"/>
    <w:rsid w:val="002D3003"/>
    <w:rsid w:val="002D327D"/>
    <w:rsid w:val="002D3885"/>
    <w:rsid w:val="002D4562"/>
    <w:rsid w:val="002D4C49"/>
    <w:rsid w:val="002D5B8E"/>
    <w:rsid w:val="002D5BE3"/>
    <w:rsid w:val="002D6520"/>
    <w:rsid w:val="002E0050"/>
    <w:rsid w:val="002E0319"/>
    <w:rsid w:val="002E0DEE"/>
    <w:rsid w:val="002E1206"/>
    <w:rsid w:val="002E1288"/>
    <w:rsid w:val="002E1562"/>
    <w:rsid w:val="002E1E64"/>
    <w:rsid w:val="002E1F84"/>
    <w:rsid w:val="002E2F86"/>
    <w:rsid w:val="002E3D06"/>
    <w:rsid w:val="002E5F65"/>
    <w:rsid w:val="002E6221"/>
    <w:rsid w:val="002E6718"/>
    <w:rsid w:val="002E7147"/>
    <w:rsid w:val="002F0A85"/>
    <w:rsid w:val="002F0F22"/>
    <w:rsid w:val="002F1212"/>
    <w:rsid w:val="002F2C62"/>
    <w:rsid w:val="002F3040"/>
    <w:rsid w:val="002F3539"/>
    <w:rsid w:val="002F4063"/>
    <w:rsid w:val="002F4905"/>
    <w:rsid w:val="002F65BD"/>
    <w:rsid w:val="002F6ADA"/>
    <w:rsid w:val="002F6D51"/>
    <w:rsid w:val="003003A6"/>
    <w:rsid w:val="00301FB4"/>
    <w:rsid w:val="003025A6"/>
    <w:rsid w:val="00302AE7"/>
    <w:rsid w:val="003065D9"/>
    <w:rsid w:val="0030678A"/>
    <w:rsid w:val="00307B4E"/>
    <w:rsid w:val="00307D89"/>
    <w:rsid w:val="003100AC"/>
    <w:rsid w:val="003109DE"/>
    <w:rsid w:val="00310D47"/>
    <w:rsid w:val="00311BD1"/>
    <w:rsid w:val="0031221A"/>
    <w:rsid w:val="00313336"/>
    <w:rsid w:val="00313F9F"/>
    <w:rsid w:val="00314110"/>
    <w:rsid w:val="003145AF"/>
    <w:rsid w:val="00314EAC"/>
    <w:rsid w:val="00315021"/>
    <w:rsid w:val="00315401"/>
    <w:rsid w:val="00315B70"/>
    <w:rsid w:val="00315BDB"/>
    <w:rsid w:val="00315F06"/>
    <w:rsid w:val="003169A8"/>
    <w:rsid w:val="00316A3F"/>
    <w:rsid w:val="00316E62"/>
    <w:rsid w:val="00316E95"/>
    <w:rsid w:val="003172DB"/>
    <w:rsid w:val="00320422"/>
    <w:rsid w:val="00321497"/>
    <w:rsid w:val="00322E85"/>
    <w:rsid w:val="00323360"/>
    <w:rsid w:val="00323A9F"/>
    <w:rsid w:val="003240B2"/>
    <w:rsid w:val="0032428F"/>
    <w:rsid w:val="00324824"/>
    <w:rsid w:val="003251ED"/>
    <w:rsid w:val="00325306"/>
    <w:rsid w:val="003259A2"/>
    <w:rsid w:val="00325E2B"/>
    <w:rsid w:val="00331DB8"/>
    <w:rsid w:val="0033210F"/>
    <w:rsid w:val="0033376E"/>
    <w:rsid w:val="00334F09"/>
    <w:rsid w:val="00335B28"/>
    <w:rsid w:val="00335E8D"/>
    <w:rsid w:val="00336995"/>
    <w:rsid w:val="00336B54"/>
    <w:rsid w:val="003375A9"/>
    <w:rsid w:val="0033791C"/>
    <w:rsid w:val="00337A4E"/>
    <w:rsid w:val="00337ACF"/>
    <w:rsid w:val="00340ED7"/>
    <w:rsid w:val="003410B7"/>
    <w:rsid w:val="00342193"/>
    <w:rsid w:val="00342909"/>
    <w:rsid w:val="0034433F"/>
    <w:rsid w:val="003443C9"/>
    <w:rsid w:val="00344CAB"/>
    <w:rsid w:val="00344D53"/>
    <w:rsid w:val="0034500C"/>
    <w:rsid w:val="003458DB"/>
    <w:rsid w:val="00345FB9"/>
    <w:rsid w:val="00346378"/>
    <w:rsid w:val="003467A0"/>
    <w:rsid w:val="0034684B"/>
    <w:rsid w:val="0034719A"/>
    <w:rsid w:val="00347FE2"/>
    <w:rsid w:val="00350022"/>
    <w:rsid w:val="00350F47"/>
    <w:rsid w:val="00352AD5"/>
    <w:rsid w:val="00353E15"/>
    <w:rsid w:val="00354672"/>
    <w:rsid w:val="003565E0"/>
    <w:rsid w:val="00356D53"/>
    <w:rsid w:val="003607BE"/>
    <w:rsid w:val="00361A27"/>
    <w:rsid w:val="00361A7E"/>
    <w:rsid w:val="0036291E"/>
    <w:rsid w:val="0036348F"/>
    <w:rsid w:val="003658A7"/>
    <w:rsid w:val="00366E46"/>
    <w:rsid w:val="00367566"/>
    <w:rsid w:val="00367F21"/>
    <w:rsid w:val="003700C3"/>
    <w:rsid w:val="00370465"/>
    <w:rsid w:val="00371352"/>
    <w:rsid w:val="00372AE7"/>
    <w:rsid w:val="0037301A"/>
    <w:rsid w:val="00374A43"/>
    <w:rsid w:val="003751BC"/>
    <w:rsid w:val="0037647C"/>
    <w:rsid w:val="003768A7"/>
    <w:rsid w:val="00376BD2"/>
    <w:rsid w:val="00380135"/>
    <w:rsid w:val="003811CA"/>
    <w:rsid w:val="003817BB"/>
    <w:rsid w:val="00382CDF"/>
    <w:rsid w:val="00383226"/>
    <w:rsid w:val="003839F7"/>
    <w:rsid w:val="003856F5"/>
    <w:rsid w:val="00385C81"/>
    <w:rsid w:val="00385CD1"/>
    <w:rsid w:val="00385F97"/>
    <w:rsid w:val="003860BA"/>
    <w:rsid w:val="00390FE0"/>
    <w:rsid w:val="00391C6B"/>
    <w:rsid w:val="00392007"/>
    <w:rsid w:val="00392934"/>
    <w:rsid w:val="00392B2A"/>
    <w:rsid w:val="00393303"/>
    <w:rsid w:val="00394D70"/>
    <w:rsid w:val="003951C1"/>
    <w:rsid w:val="00395A7B"/>
    <w:rsid w:val="00396673"/>
    <w:rsid w:val="0039699C"/>
    <w:rsid w:val="00396BFE"/>
    <w:rsid w:val="00396F11"/>
    <w:rsid w:val="003A0F25"/>
    <w:rsid w:val="003A29C6"/>
    <w:rsid w:val="003A35AD"/>
    <w:rsid w:val="003A3B1D"/>
    <w:rsid w:val="003A4BF5"/>
    <w:rsid w:val="003A4D27"/>
    <w:rsid w:val="003A56D0"/>
    <w:rsid w:val="003A5CD8"/>
    <w:rsid w:val="003A5EE5"/>
    <w:rsid w:val="003A6625"/>
    <w:rsid w:val="003B1E50"/>
    <w:rsid w:val="003B2966"/>
    <w:rsid w:val="003B43F9"/>
    <w:rsid w:val="003B4D29"/>
    <w:rsid w:val="003B4DA7"/>
    <w:rsid w:val="003B6789"/>
    <w:rsid w:val="003B696B"/>
    <w:rsid w:val="003B72CC"/>
    <w:rsid w:val="003C0A14"/>
    <w:rsid w:val="003C0EE0"/>
    <w:rsid w:val="003C1BFF"/>
    <w:rsid w:val="003C1D61"/>
    <w:rsid w:val="003C2DBF"/>
    <w:rsid w:val="003C34B0"/>
    <w:rsid w:val="003C386E"/>
    <w:rsid w:val="003C6591"/>
    <w:rsid w:val="003C7CC6"/>
    <w:rsid w:val="003D047A"/>
    <w:rsid w:val="003D0953"/>
    <w:rsid w:val="003D101B"/>
    <w:rsid w:val="003D351E"/>
    <w:rsid w:val="003D4B25"/>
    <w:rsid w:val="003D5A8D"/>
    <w:rsid w:val="003D6858"/>
    <w:rsid w:val="003E04FB"/>
    <w:rsid w:val="003E09FD"/>
    <w:rsid w:val="003E1107"/>
    <w:rsid w:val="003E1848"/>
    <w:rsid w:val="003E1C17"/>
    <w:rsid w:val="003E31DE"/>
    <w:rsid w:val="003E33B0"/>
    <w:rsid w:val="003E3480"/>
    <w:rsid w:val="003E37EE"/>
    <w:rsid w:val="003E4B0A"/>
    <w:rsid w:val="003E551B"/>
    <w:rsid w:val="003E60F5"/>
    <w:rsid w:val="003E61D1"/>
    <w:rsid w:val="003E694B"/>
    <w:rsid w:val="003E70F8"/>
    <w:rsid w:val="003E7F17"/>
    <w:rsid w:val="003F018A"/>
    <w:rsid w:val="003F20A2"/>
    <w:rsid w:val="003F222A"/>
    <w:rsid w:val="003F2EC9"/>
    <w:rsid w:val="003F3741"/>
    <w:rsid w:val="003F409F"/>
    <w:rsid w:val="003F46C8"/>
    <w:rsid w:val="003F6255"/>
    <w:rsid w:val="003F65B1"/>
    <w:rsid w:val="00400841"/>
    <w:rsid w:val="00400FCE"/>
    <w:rsid w:val="00401B9D"/>
    <w:rsid w:val="00401C1F"/>
    <w:rsid w:val="00402388"/>
    <w:rsid w:val="00403E31"/>
    <w:rsid w:val="00404C06"/>
    <w:rsid w:val="00404FC8"/>
    <w:rsid w:val="004060B2"/>
    <w:rsid w:val="004066FD"/>
    <w:rsid w:val="004067F5"/>
    <w:rsid w:val="00407490"/>
    <w:rsid w:val="00407860"/>
    <w:rsid w:val="00412745"/>
    <w:rsid w:val="00412749"/>
    <w:rsid w:val="0041399A"/>
    <w:rsid w:val="004140DC"/>
    <w:rsid w:val="00415072"/>
    <w:rsid w:val="00416A79"/>
    <w:rsid w:val="00420D2E"/>
    <w:rsid w:val="0042155F"/>
    <w:rsid w:val="00421D96"/>
    <w:rsid w:val="00425597"/>
    <w:rsid w:val="0042563D"/>
    <w:rsid w:val="00426CD2"/>
    <w:rsid w:val="0042702D"/>
    <w:rsid w:val="004272BD"/>
    <w:rsid w:val="004277CF"/>
    <w:rsid w:val="00430C86"/>
    <w:rsid w:val="004318CC"/>
    <w:rsid w:val="004331F5"/>
    <w:rsid w:val="004335D2"/>
    <w:rsid w:val="00434045"/>
    <w:rsid w:val="00434F2E"/>
    <w:rsid w:val="00434FCC"/>
    <w:rsid w:val="004354C6"/>
    <w:rsid w:val="0043555F"/>
    <w:rsid w:val="00435641"/>
    <w:rsid w:val="004356BE"/>
    <w:rsid w:val="00435E2C"/>
    <w:rsid w:val="004363DB"/>
    <w:rsid w:val="00436B9C"/>
    <w:rsid w:val="00437AC8"/>
    <w:rsid w:val="004404F0"/>
    <w:rsid w:val="004405AB"/>
    <w:rsid w:val="00441CA4"/>
    <w:rsid w:val="0044234F"/>
    <w:rsid w:val="004429B2"/>
    <w:rsid w:val="00443F96"/>
    <w:rsid w:val="0044536C"/>
    <w:rsid w:val="00445BE4"/>
    <w:rsid w:val="00445DA8"/>
    <w:rsid w:val="00446945"/>
    <w:rsid w:val="00447224"/>
    <w:rsid w:val="00447C38"/>
    <w:rsid w:val="00450421"/>
    <w:rsid w:val="00450881"/>
    <w:rsid w:val="004512BB"/>
    <w:rsid w:val="00451D2E"/>
    <w:rsid w:val="00453B28"/>
    <w:rsid w:val="0045450F"/>
    <w:rsid w:val="00455FD0"/>
    <w:rsid w:val="004576BD"/>
    <w:rsid w:val="00457C8C"/>
    <w:rsid w:val="00457F9B"/>
    <w:rsid w:val="004601E2"/>
    <w:rsid w:val="00460475"/>
    <w:rsid w:val="00460687"/>
    <w:rsid w:val="00460D8E"/>
    <w:rsid w:val="00461036"/>
    <w:rsid w:val="00461124"/>
    <w:rsid w:val="00461911"/>
    <w:rsid w:val="0046252D"/>
    <w:rsid w:val="00462C49"/>
    <w:rsid w:val="0046307F"/>
    <w:rsid w:val="00463A08"/>
    <w:rsid w:val="00464141"/>
    <w:rsid w:val="004654C6"/>
    <w:rsid w:val="0046554C"/>
    <w:rsid w:val="004660BA"/>
    <w:rsid w:val="00466B90"/>
    <w:rsid w:val="00467657"/>
    <w:rsid w:val="00470934"/>
    <w:rsid w:val="004717D1"/>
    <w:rsid w:val="00476919"/>
    <w:rsid w:val="00476F4A"/>
    <w:rsid w:val="004801BD"/>
    <w:rsid w:val="00480AC9"/>
    <w:rsid w:val="00480EA3"/>
    <w:rsid w:val="0048187E"/>
    <w:rsid w:val="00482D48"/>
    <w:rsid w:val="004835C5"/>
    <w:rsid w:val="004838D6"/>
    <w:rsid w:val="00483A84"/>
    <w:rsid w:val="00483EFF"/>
    <w:rsid w:val="0048538E"/>
    <w:rsid w:val="0048585C"/>
    <w:rsid w:val="00485A9F"/>
    <w:rsid w:val="00485B3F"/>
    <w:rsid w:val="00486EDD"/>
    <w:rsid w:val="00486F26"/>
    <w:rsid w:val="00486F50"/>
    <w:rsid w:val="00487388"/>
    <w:rsid w:val="00487421"/>
    <w:rsid w:val="00487E5C"/>
    <w:rsid w:val="004902C9"/>
    <w:rsid w:val="0049115C"/>
    <w:rsid w:val="00491B5C"/>
    <w:rsid w:val="00491C08"/>
    <w:rsid w:val="00493552"/>
    <w:rsid w:val="0049357A"/>
    <w:rsid w:val="00494CF8"/>
    <w:rsid w:val="00495220"/>
    <w:rsid w:val="0049611F"/>
    <w:rsid w:val="0049665F"/>
    <w:rsid w:val="004974B4"/>
    <w:rsid w:val="004A013A"/>
    <w:rsid w:val="004A147D"/>
    <w:rsid w:val="004A1B1E"/>
    <w:rsid w:val="004A1CAD"/>
    <w:rsid w:val="004A2140"/>
    <w:rsid w:val="004A2AEE"/>
    <w:rsid w:val="004A2BBA"/>
    <w:rsid w:val="004A3E05"/>
    <w:rsid w:val="004A4977"/>
    <w:rsid w:val="004A58F7"/>
    <w:rsid w:val="004A7BC4"/>
    <w:rsid w:val="004B085E"/>
    <w:rsid w:val="004B0D4A"/>
    <w:rsid w:val="004B2CA0"/>
    <w:rsid w:val="004B3013"/>
    <w:rsid w:val="004B360F"/>
    <w:rsid w:val="004B6052"/>
    <w:rsid w:val="004B7774"/>
    <w:rsid w:val="004B78FB"/>
    <w:rsid w:val="004B7DC0"/>
    <w:rsid w:val="004C00A9"/>
    <w:rsid w:val="004C0A19"/>
    <w:rsid w:val="004C1340"/>
    <w:rsid w:val="004C160E"/>
    <w:rsid w:val="004C23CD"/>
    <w:rsid w:val="004C27D9"/>
    <w:rsid w:val="004C5866"/>
    <w:rsid w:val="004C5C99"/>
    <w:rsid w:val="004C649D"/>
    <w:rsid w:val="004C6864"/>
    <w:rsid w:val="004C6B31"/>
    <w:rsid w:val="004C6D04"/>
    <w:rsid w:val="004C6F41"/>
    <w:rsid w:val="004D0163"/>
    <w:rsid w:val="004D081D"/>
    <w:rsid w:val="004D1BE0"/>
    <w:rsid w:val="004D2037"/>
    <w:rsid w:val="004D2658"/>
    <w:rsid w:val="004D2AB6"/>
    <w:rsid w:val="004D2F96"/>
    <w:rsid w:val="004D31E4"/>
    <w:rsid w:val="004D3D23"/>
    <w:rsid w:val="004D4628"/>
    <w:rsid w:val="004D6F53"/>
    <w:rsid w:val="004D6F74"/>
    <w:rsid w:val="004D7805"/>
    <w:rsid w:val="004D78E9"/>
    <w:rsid w:val="004E0DC2"/>
    <w:rsid w:val="004E10DA"/>
    <w:rsid w:val="004E1CD2"/>
    <w:rsid w:val="004E41C2"/>
    <w:rsid w:val="004E4963"/>
    <w:rsid w:val="004E4BD9"/>
    <w:rsid w:val="004E4ECC"/>
    <w:rsid w:val="004E51CD"/>
    <w:rsid w:val="004E5F88"/>
    <w:rsid w:val="004E69F1"/>
    <w:rsid w:val="004F0EF5"/>
    <w:rsid w:val="004F2372"/>
    <w:rsid w:val="004F2D7C"/>
    <w:rsid w:val="004F4067"/>
    <w:rsid w:val="004F44D1"/>
    <w:rsid w:val="004F45AC"/>
    <w:rsid w:val="004F5A4B"/>
    <w:rsid w:val="004F6255"/>
    <w:rsid w:val="004F658C"/>
    <w:rsid w:val="00500159"/>
    <w:rsid w:val="005012A3"/>
    <w:rsid w:val="00501A94"/>
    <w:rsid w:val="00502AD5"/>
    <w:rsid w:val="00502FF5"/>
    <w:rsid w:val="00505184"/>
    <w:rsid w:val="005051FB"/>
    <w:rsid w:val="00505A4A"/>
    <w:rsid w:val="0050602A"/>
    <w:rsid w:val="00507945"/>
    <w:rsid w:val="00514AFF"/>
    <w:rsid w:val="00515463"/>
    <w:rsid w:val="00515D1C"/>
    <w:rsid w:val="005170C6"/>
    <w:rsid w:val="005206D9"/>
    <w:rsid w:val="00520AFE"/>
    <w:rsid w:val="00520DD5"/>
    <w:rsid w:val="005217F9"/>
    <w:rsid w:val="00522A2F"/>
    <w:rsid w:val="00522BDF"/>
    <w:rsid w:val="00524760"/>
    <w:rsid w:val="0052489A"/>
    <w:rsid w:val="0052518F"/>
    <w:rsid w:val="00525854"/>
    <w:rsid w:val="00525A09"/>
    <w:rsid w:val="0052655A"/>
    <w:rsid w:val="00526DD6"/>
    <w:rsid w:val="00530676"/>
    <w:rsid w:val="005312E3"/>
    <w:rsid w:val="0053199B"/>
    <w:rsid w:val="00532304"/>
    <w:rsid w:val="005325FD"/>
    <w:rsid w:val="00532A11"/>
    <w:rsid w:val="00533AC1"/>
    <w:rsid w:val="00533E75"/>
    <w:rsid w:val="00535052"/>
    <w:rsid w:val="00535708"/>
    <w:rsid w:val="00536132"/>
    <w:rsid w:val="00536195"/>
    <w:rsid w:val="005373A6"/>
    <w:rsid w:val="0053749A"/>
    <w:rsid w:val="00537509"/>
    <w:rsid w:val="00537A75"/>
    <w:rsid w:val="005404D9"/>
    <w:rsid w:val="00541783"/>
    <w:rsid w:val="00543AD8"/>
    <w:rsid w:val="0054471D"/>
    <w:rsid w:val="00544D96"/>
    <w:rsid w:val="00546109"/>
    <w:rsid w:val="005469EB"/>
    <w:rsid w:val="00550BE9"/>
    <w:rsid w:val="00550F37"/>
    <w:rsid w:val="005514C3"/>
    <w:rsid w:val="0055161F"/>
    <w:rsid w:val="00551ADD"/>
    <w:rsid w:val="00551C2D"/>
    <w:rsid w:val="00552A6A"/>
    <w:rsid w:val="00552A90"/>
    <w:rsid w:val="00552AC0"/>
    <w:rsid w:val="00552DD7"/>
    <w:rsid w:val="00556C9E"/>
    <w:rsid w:val="00560909"/>
    <w:rsid w:val="00561AF1"/>
    <w:rsid w:val="00563888"/>
    <w:rsid w:val="00563A81"/>
    <w:rsid w:val="00563B74"/>
    <w:rsid w:val="00563DF9"/>
    <w:rsid w:val="00564F9F"/>
    <w:rsid w:val="0056535D"/>
    <w:rsid w:val="00565479"/>
    <w:rsid w:val="005654E5"/>
    <w:rsid w:val="00565AFA"/>
    <w:rsid w:val="00566701"/>
    <w:rsid w:val="00570090"/>
    <w:rsid w:val="0057053E"/>
    <w:rsid w:val="00570DDD"/>
    <w:rsid w:val="00571657"/>
    <w:rsid w:val="00571814"/>
    <w:rsid w:val="00571A11"/>
    <w:rsid w:val="00571B69"/>
    <w:rsid w:val="005722DD"/>
    <w:rsid w:val="0057320A"/>
    <w:rsid w:val="00573334"/>
    <w:rsid w:val="00574C22"/>
    <w:rsid w:val="00575263"/>
    <w:rsid w:val="0057597B"/>
    <w:rsid w:val="005762B6"/>
    <w:rsid w:val="00576980"/>
    <w:rsid w:val="005770B1"/>
    <w:rsid w:val="005802A2"/>
    <w:rsid w:val="00581332"/>
    <w:rsid w:val="005818A9"/>
    <w:rsid w:val="00582108"/>
    <w:rsid w:val="00582819"/>
    <w:rsid w:val="00582D97"/>
    <w:rsid w:val="005843F2"/>
    <w:rsid w:val="0058477F"/>
    <w:rsid w:val="005847A0"/>
    <w:rsid w:val="00584C6C"/>
    <w:rsid w:val="00584E38"/>
    <w:rsid w:val="00585854"/>
    <w:rsid w:val="00586364"/>
    <w:rsid w:val="0058652A"/>
    <w:rsid w:val="00587489"/>
    <w:rsid w:val="005876A1"/>
    <w:rsid w:val="00587C99"/>
    <w:rsid w:val="00590485"/>
    <w:rsid w:val="00590EF5"/>
    <w:rsid w:val="00591ED8"/>
    <w:rsid w:val="005921A4"/>
    <w:rsid w:val="005925CA"/>
    <w:rsid w:val="005930B5"/>
    <w:rsid w:val="005930BA"/>
    <w:rsid w:val="0059368B"/>
    <w:rsid w:val="005938B5"/>
    <w:rsid w:val="00594893"/>
    <w:rsid w:val="00594A84"/>
    <w:rsid w:val="005952F9"/>
    <w:rsid w:val="00595E05"/>
    <w:rsid w:val="00597634"/>
    <w:rsid w:val="005A0925"/>
    <w:rsid w:val="005A0B39"/>
    <w:rsid w:val="005A1A9D"/>
    <w:rsid w:val="005A3DEC"/>
    <w:rsid w:val="005A4A45"/>
    <w:rsid w:val="005A5506"/>
    <w:rsid w:val="005A6330"/>
    <w:rsid w:val="005A7337"/>
    <w:rsid w:val="005A7556"/>
    <w:rsid w:val="005B1782"/>
    <w:rsid w:val="005B1D94"/>
    <w:rsid w:val="005B4C04"/>
    <w:rsid w:val="005B50CC"/>
    <w:rsid w:val="005C038F"/>
    <w:rsid w:val="005C13B1"/>
    <w:rsid w:val="005C1953"/>
    <w:rsid w:val="005C2C75"/>
    <w:rsid w:val="005C356B"/>
    <w:rsid w:val="005C46A3"/>
    <w:rsid w:val="005C514A"/>
    <w:rsid w:val="005C6C98"/>
    <w:rsid w:val="005C6DD2"/>
    <w:rsid w:val="005C73CD"/>
    <w:rsid w:val="005D1BEC"/>
    <w:rsid w:val="005D214D"/>
    <w:rsid w:val="005D2A58"/>
    <w:rsid w:val="005D3856"/>
    <w:rsid w:val="005D4531"/>
    <w:rsid w:val="005D46C6"/>
    <w:rsid w:val="005D4CD7"/>
    <w:rsid w:val="005D4CE9"/>
    <w:rsid w:val="005D5631"/>
    <w:rsid w:val="005D6162"/>
    <w:rsid w:val="005D62E2"/>
    <w:rsid w:val="005D69B3"/>
    <w:rsid w:val="005E0E34"/>
    <w:rsid w:val="005E108B"/>
    <w:rsid w:val="005E11C2"/>
    <w:rsid w:val="005E1759"/>
    <w:rsid w:val="005E1D24"/>
    <w:rsid w:val="005E209B"/>
    <w:rsid w:val="005E4569"/>
    <w:rsid w:val="005E47E8"/>
    <w:rsid w:val="005E4B78"/>
    <w:rsid w:val="005E6420"/>
    <w:rsid w:val="005E678C"/>
    <w:rsid w:val="005E6CF8"/>
    <w:rsid w:val="005E6F9E"/>
    <w:rsid w:val="005F018A"/>
    <w:rsid w:val="005F1795"/>
    <w:rsid w:val="005F2BD0"/>
    <w:rsid w:val="005F2EA2"/>
    <w:rsid w:val="005F399F"/>
    <w:rsid w:val="005F39A4"/>
    <w:rsid w:val="005F3ED3"/>
    <w:rsid w:val="005F4192"/>
    <w:rsid w:val="005F43BE"/>
    <w:rsid w:val="005F4599"/>
    <w:rsid w:val="005F4EED"/>
    <w:rsid w:val="005F5096"/>
    <w:rsid w:val="005F5155"/>
    <w:rsid w:val="005F547D"/>
    <w:rsid w:val="005F5A03"/>
    <w:rsid w:val="005F78C4"/>
    <w:rsid w:val="006006DD"/>
    <w:rsid w:val="0060085D"/>
    <w:rsid w:val="00600AA8"/>
    <w:rsid w:val="0060339B"/>
    <w:rsid w:val="00603AB9"/>
    <w:rsid w:val="006043B1"/>
    <w:rsid w:val="00604B30"/>
    <w:rsid w:val="00604B84"/>
    <w:rsid w:val="00604BF4"/>
    <w:rsid w:val="006057D1"/>
    <w:rsid w:val="006059B9"/>
    <w:rsid w:val="00607989"/>
    <w:rsid w:val="00607A07"/>
    <w:rsid w:val="006104C7"/>
    <w:rsid w:val="00612004"/>
    <w:rsid w:val="00613162"/>
    <w:rsid w:val="00613C4A"/>
    <w:rsid w:val="0061479E"/>
    <w:rsid w:val="00614B95"/>
    <w:rsid w:val="00614F10"/>
    <w:rsid w:val="00615A1B"/>
    <w:rsid w:val="00616309"/>
    <w:rsid w:val="0061683A"/>
    <w:rsid w:val="00616E4E"/>
    <w:rsid w:val="006170FA"/>
    <w:rsid w:val="00617BD6"/>
    <w:rsid w:val="00620E5B"/>
    <w:rsid w:val="0062240D"/>
    <w:rsid w:val="00622D9B"/>
    <w:rsid w:val="00623AF7"/>
    <w:rsid w:val="00624213"/>
    <w:rsid w:val="00624898"/>
    <w:rsid w:val="00625523"/>
    <w:rsid w:val="006258A9"/>
    <w:rsid w:val="00625A8F"/>
    <w:rsid w:val="00625D5F"/>
    <w:rsid w:val="00625DD2"/>
    <w:rsid w:val="00627082"/>
    <w:rsid w:val="00627B9C"/>
    <w:rsid w:val="00631674"/>
    <w:rsid w:val="00631931"/>
    <w:rsid w:val="00631C2D"/>
    <w:rsid w:val="006320D4"/>
    <w:rsid w:val="00632EC3"/>
    <w:rsid w:val="006332C2"/>
    <w:rsid w:val="00633AAC"/>
    <w:rsid w:val="006353A1"/>
    <w:rsid w:val="00635A21"/>
    <w:rsid w:val="00635A9C"/>
    <w:rsid w:val="00635ADC"/>
    <w:rsid w:val="00636533"/>
    <w:rsid w:val="0063745B"/>
    <w:rsid w:val="0064025F"/>
    <w:rsid w:val="0064076E"/>
    <w:rsid w:val="006408B0"/>
    <w:rsid w:val="0064108E"/>
    <w:rsid w:val="00641319"/>
    <w:rsid w:val="006418BF"/>
    <w:rsid w:val="0064271E"/>
    <w:rsid w:val="00642969"/>
    <w:rsid w:val="00644377"/>
    <w:rsid w:val="00644CF1"/>
    <w:rsid w:val="00645598"/>
    <w:rsid w:val="00646693"/>
    <w:rsid w:val="006471BE"/>
    <w:rsid w:val="006473E6"/>
    <w:rsid w:val="0064767B"/>
    <w:rsid w:val="00647BB0"/>
    <w:rsid w:val="00650411"/>
    <w:rsid w:val="006508FF"/>
    <w:rsid w:val="006509CD"/>
    <w:rsid w:val="00652C11"/>
    <w:rsid w:val="0065348B"/>
    <w:rsid w:val="0065353C"/>
    <w:rsid w:val="006538E8"/>
    <w:rsid w:val="00653D97"/>
    <w:rsid w:val="00654FEC"/>
    <w:rsid w:val="006552E3"/>
    <w:rsid w:val="00655E70"/>
    <w:rsid w:val="00656142"/>
    <w:rsid w:val="006577D7"/>
    <w:rsid w:val="00657937"/>
    <w:rsid w:val="006605F0"/>
    <w:rsid w:val="00660AC6"/>
    <w:rsid w:val="00660CFA"/>
    <w:rsid w:val="00661FF8"/>
    <w:rsid w:val="006620C3"/>
    <w:rsid w:val="00662413"/>
    <w:rsid w:val="00663422"/>
    <w:rsid w:val="006637F7"/>
    <w:rsid w:val="00663ABD"/>
    <w:rsid w:val="0066517B"/>
    <w:rsid w:val="006665E4"/>
    <w:rsid w:val="00666D40"/>
    <w:rsid w:val="00667B12"/>
    <w:rsid w:val="00667E20"/>
    <w:rsid w:val="00671463"/>
    <w:rsid w:val="0067292E"/>
    <w:rsid w:val="00673E86"/>
    <w:rsid w:val="00674FED"/>
    <w:rsid w:val="006759DF"/>
    <w:rsid w:val="00677871"/>
    <w:rsid w:val="006801A2"/>
    <w:rsid w:val="00681359"/>
    <w:rsid w:val="00681663"/>
    <w:rsid w:val="006822BC"/>
    <w:rsid w:val="0068265E"/>
    <w:rsid w:val="00682890"/>
    <w:rsid w:val="006831FC"/>
    <w:rsid w:val="006841CE"/>
    <w:rsid w:val="00684B25"/>
    <w:rsid w:val="00685704"/>
    <w:rsid w:val="00686044"/>
    <w:rsid w:val="00686A85"/>
    <w:rsid w:val="00686CDD"/>
    <w:rsid w:val="00691754"/>
    <w:rsid w:val="00694A26"/>
    <w:rsid w:val="00694FC4"/>
    <w:rsid w:val="00695862"/>
    <w:rsid w:val="00695FCA"/>
    <w:rsid w:val="00695FD9"/>
    <w:rsid w:val="00697846"/>
    <w:rsid w:val="00697941"/>
    <w:rsid w:val="006A03E5"/>
    <w:rsid w:val="006A16DB"/>
    <w:rsid w:val="006A16ED"/>
    <w:rsid w:val="006A177C"/>
    <w:rsid w:val="006A2110"/>
    <w:rsid w:val="006A288F"/>
    <w:rsid w:val="006A31A3"/>
    <w:rsid w:val="006A37A7"/>
    <w:rsid w:val="006A4020"/>
    <w:rsid w:val="006A5916"/>
    <w:rsid w:val="006A5A40"/>
    <w:rsid w:val="006A5B5B"/>
    <w:rsid w:val="006A6349"/>
    <w:rsid w:val="006A6A55"/>
    <w:rsid w:val="006B18D1"/>
    <w:rsid w:val="006B2428"/>
    <w:rsid w:val="006B2540"/>
    <w:rsid w:val="006B4C61"/>
    <w:rsid w:val="006B56B0"/>
    <w:rsid w:val="006B7BA3"/>
    <w:rsid w:val="006C0CC5"/>
    <w:rsid w:val="006C0EA2"/>
    <w:rsid w:val="006C1376"/>
    <w:rsid w:val="006C1676"/>
    <w:rsid w:val="006C17C2"/>
    <w:rsid w:val="006C18AE"/>
    <w:rsid w:val="006C1B8A"/>
    <w:rsid w:val="006C210D"/>
    <w:rsid w:val="006C2145"/>
    <w:rsid w:val="006C3167"/>
    <w:rsid w:val="006C3368"/>
    <w:rsid w:val="006C3F0E"/>
    <w:rsid w:val="006C3F38"/>
    <w:rsid w:val="006C4083"/>
    <w:rsid w:val="006C560A"/>
    <w:rsid w:val="006C6325"/>
    <w:rsid w:val="006C76CB"/>
    <w:rsid w:val="006C7C5C"/>
    <w:rsid w:val="006C7CD3"/>
    <w:rsid w:val="006D035C"/>
    <w:rsid w:val="006D12E4"/>
    <w:rsid w:val="006D1673"/>
    <w:rsid w:val="006D22F1"/>
    <w:rsid w:val="006D2500"/>
    <w:rsid w:val="006D2F67"/>
    <w:rsid w:val="006D30D8"/>
    <w:rsid w:val="006D3371"/>
    <w:rsid w:val="006D3758"/>
    <w:rsid w:val="006D4079"/>
    <w:rsid w:val="006D6747"/>
    <w:rsid w:val="006D6A2F"/>
    <w:rsid w:val="006D72FA"/>
    <w:rsid w:val="006D7867"/>
    <w:rsid w:val="006D7C18"/>
    <w:rsid w:val="006E1DF8"/>
    <w:rsid w:val="006E2554"/>
    <w:rsid w:val="006E25E4"/>
    <w:rsid w:val="006E28CC"/>
    <w:rsid w:val="006E2A3B"/>
    <w:rsid w:val="006E2B6B"/>
    <w:rsid w:val="006E37C2"/>
    <w:rsid w:val="006E41F7"/>
    <w:rsid w:val="006E4577"/>
    <w:rsid w:val="006E5AD9"/>
    <w:rsid w:val="006E6270"/>
    <w:rsid w:val="006E6CC1"/>
    <w:rsid w:val="006F02E7"/>
    <w:rsid w:val="006F037E"/>
    <w:rsid w:val="006F177A"/>
    <w:rsid w:val="006F1C82"/>
    <w:rsid w:val="006F3481"/>
    <w:rsid w:val="006F39C8"/>
    <w:rsid w:val="006F3CD8"/>
    <w:rsid w:val="006F4A92"/>
    <w:rsid w:val="006F50A6"/>
    <w:rsid w:val="006F670A"/>
    <w:rsid w:val="006F6C57"/>
    <w:rsid w:val="006F7FD8"/>
    <w:rsid w:val="00700C8E"/>
    <w:rsid w:val="0070175F"/>
    <w:rsid w:val="00701C8A"/>
    <w:rsid w:val="00701ED1"/>
    <w:rsid w:val="00701F96"/>
    <w:rsid w:val="00703003"/>
    <w:rsid w:val="00703B36"/>
    <w:rsid w:val="00703D1C"/>
    <w:rsid w:val="007047CD"/>
    <w:rsid w:val="00704A50"/>
    <w:rsid w:val="00704E67"/>
    <w:rsid w:val="00705EF7"/>
    <w:rsid w:val="007060A2"/>
    <w:rsid w:val="007061BF"/>
    <w:rsid w:val="00707C6F"/>
    <w:rsid w:val="007105CE"/>
    <w:rsid w:val="00711913"/>
    <w:rsid w:val="00713C74"/>
    <w:rsid w:val="00713D45"/>
    <w:rsid w:val="00716FA0"/>
    <w:rsid w:val="00720665"/>
    <w:rsid w:val="00720ADE"/>
    <w:rsid w:val="00722824"/>
    <w:rsid w:val="00723090"/>
    <w:rsid w:val="00724495"/>
    <w:rsid w:val="00724932"/>
    <w:rsid w:val="00724C98"/>
    <w:rsid w:val="00725D58"/>
    <w:rsid w:val="007272DE"/>
    <w:rsid w:val="0072766A"/>
    <w:rsid w:val="00727733"/>
    <w:rsid w:val="0073022C"/>
    <w:rsid w:val="00730BDD"/>
    <w:rsid w:val="007314CA"/>
    <w:rsid w:val="00732A30"/>
    <w:rsid w:val="00732A6C"/>
    <w:rsid w:val="00732D60"/>
    <w:rsid w:val="00733F4E"/>
    <w:rsid w:val="00735382"/>
    <w:rsid w:val="0073687B"/>
    <w:rsid w:val="00736CF0"/>
    <w:rsid w:val="00737B32"/>
    <w:rsid w:val="00740033"/>
    <w:rsid w:val="00740A3C"/>
    <w:rsid w:val="00740BAD"/>
    <w:rsid w:val="0074145D"/>
    <w:rsid w:val="00741AA1"/>
    <w:rsid w:val="00744232"/>
    <w:rsid w:val="00744880"/>
    <w:rsid w:val="00745DAC"/>
    <w:rsid w:val="00746183"/>
    <w:rsid w:val="00746208"/>
    <w:rsid w:val="007472B9"/>
    <w:rsid w:val="00750193"/>
    <w:rsid w:val="00750E7D"/>
    <w:rsid w:val="00750FF1"/>
    <w:rsid w:val="00751565"/>
    <w:rsid w:val="007516EB"/>
    <w:rsid w:val="00752072"/>
    <w:rsid w:val="00752272"/>
    <w:rsid w:val="00752382"/>
    <w:rsid w:val="007524BE"/>
    <w:rsid w:val="00753206"/>
    <w:rsid w:val="0075387F"/>
    <w:rsid w:val="00753ACA"/>
    <w:rsid w:val="00754BEE"/>
    <w:rsid w:val="0075523E"/>
    <w:rsid w:val="00756E5B"/>
    <w:rsid w:val="00756EF1"/>
    <w:rsid w:val="007576D9"/>
    <w:rsid w:val="00757AC3"/>
    <w:rsid w:val="007603D1"/>
    <w:rsid w:val="007604EB"/>
    <w:rsid w:val="00760ADA"/>
    <w:rsid w:val="00760D30"/>
    <w:rsid w:val="00761349"/>
    <w:rsid w:val="00761F1F"/>
    <w:rsid w:val="00762DFE"/>
    <w:rsid w:val="00764682"/>
    <w:rsid w:val="00764C8C"/>
    <w:rsid w:val="0076540D"/>
    <w:rsid w:val="007657B4"/>
    <w:rsid w:val="00765A24"/>
    <w:rsid w:val="00765D53"/>
    <w:rsid w:val="0076789E"/>
    <w:rsid w:val="00770511"/>
    <w:rsid w:val="0077131D"/>
    <w:rsid w:val="00771338"/>
    <w:rsid w:val="0077140E"/>
    <w:rsid w:val="00772630"/>
    <w:rsid w:val="00773B0A"/>
    <w:rsid w:val="0077404C"/>
    <w:rsid w:val="007759B8"/>
    <w:rsid w:val="007763D5"/>
    <w:rsid w:val="00776EEF"/>
    <w:rsid w:val="0078042B"/>
    <w:rsid w:val="00780B81"/>
    <w:rsid w:val="0078105A"/>
    <w:rsid w:val="00782CAC"/>
    <w:rsid w:val="00783059"/>
    <w:rsid w:val="007840BF"/>
    <w:rsid w:val="007845C7"/>
    <w:rsid w:val="0078468F"/>
    <w:rsid w:val="0078470F"/>
    <w:rsid w:val="00784A1D"/>
    <w:rsid w:val="00784CA7"/>
    <w:rsid w:val="007855B4"/>
    <w:rsid w:val="00790D8A"/>
    <w:rsid w:val="0079155C"/>
    <w:rsid w:val="00791BF7"/>
    <w:rsid w:val="00792B84"/>
    <w:rsid w:val="00793255"/>
    <w:rsid w:val="007934ED"/>
    <w:rsid w:val="00793534"/>
    <w:rsid w:val="00793540"/>
    <w:rsid w:val="00793AAD"/>
    <w:rsid w:val="007961FD"/>
    <w:rsid w:val="0079625E"/>
    <w:rsid w:val="00796C79"/>
    <w:rsid w:val="00797D37"/>
    <w:rsid w:val="007A1809"/>
    <w:rsid w:val="007A3828"/>
    <w:rsid w:val="007A404F"/>
    <w:rsid w:val="007A4D34"/>
    <w:rsid w:val="007A671C"/>
    <w:rsid w:val="007A67EB"/>
    <w:rsid w:val="007A6B6F"/>
    <w:rsid w:val="007A725D"/>
    <w:rsid w:val="007A78B0"/>
    <w:rsid w:val="007B1D9F"/>
    <w:rsid w:val="007B3113"/>
    <w:rsid w:val="007B3400"/>
    <w:rsid w:val="007B4563"/>
    <w:rsid w:val="007B5F79"/>
    <w:rsid w:val="007B70C4"/>
    <w:rsid w:val="007B7E2D"/>
    <w:rsid w:val="007C0D94"/>
    <w:rsid w:val="007C2A44"/>
    <w:rsid w:val="007C317C"/>
    <w:rsid w:val="007C3B69"/>
    <w:rsid w:val="007C3ED1"/>
    <w:rsid w:val="007C4A7F"/>
    <w:rsid w:val="007C4CBA"/>
    <w:rsid w:val="007C4E41"/>
    <w:rsid w:val="007C5FEB"/>
    <w:rsid w:val="007C6197"/>
    <w:rsid w:val="007C676D"/>
    <w:rsid w:val="007C70BD"/>
    <w:rsid w:val="007C75DD"/>
    <w:rsid w:val="007D0774"/>
    <w:rsid w:val="007D147B"/>
    <w:rsid w:val="007D1B3F"/>
    <w:rsid w:val="007D31B6"/>
    <w:rsid w:val="007D3B82"/>
    <w:rsid w:val="007D455F"/>
    <w:rsid w:val="007D49F7"/>
    <w:rsid w:val="007D5001"/>
    <w:rsid w:val="007D563E"/>
    <w:rsid w:val="007D5892"/>
    <w:rsid w:val="007D59F6"/>
    <w:rsid w:val="007D5E15"/>
    <w:rsid w:val="007D639C"/>
    <w:rsid w:val="007D69D2"/>
    <w:rsid w:val="007D791C"/>
    <w:rsid w:val="007E074E"/>
    <w:rsid w:val="007E1243"/>
    <w:rsid w:val="007E1A05"/>
    <w:rsid w:val="007E1C20"/>
    <w:rsid w:val="007E20EA"/>
    <w:rsid w:val="007E2399"/>
    <w:rsid w:val="007E29C8"/>
    <w:rsid w:val="007E2E46"/>
    <w:rsid w:val="007E3609"/>
    <w:rsid w:val="007E42B1"/>
    <w:rsid w:val="007E4948"/>
    <w:rsid w:val="007E4C35"/>
    <w:rsid w:val="007E5390"/>
    <w:rsid w:val="007E556B"/>
    <w:rsid w:val="007E5AA2"/>
    <w:rsid w:val="007E71C7"/>
    <w:rsid w:val="007E7E8F"/>
    <w:rsid w:val="007F06E3"/>
    <w:rsid w:val="007F0891"/>
    <w:rsid w:val="007F19B7"/>
    <w:rsid w:val="007F1FFC"/>
    <w:rsid w:val="007F203B"/>
    <w:rsid w:val="007F2427"/>
    <w:rsid w:val="007F2A3D"/>
    <w:rsid w:val="007F3AB2"/>
    <w:rsid w:val="007F4CF4"/>
    <w:rsid w:val="007F5803"/>
    <w:rsid w:val="007F5935"/>
    <w:rsid w:val="007F6797"/>
    <w:rsid w:val="0080122E"/>
    <w:rsid w:val="00801E3B"/>
    <w:rsid w:val="00803BF7"/>
    <w:rsid w:val="008047C6"/>
    <w:rsid w:val="00804A6A"/>
    <w:rsid w:val="00804BBE"/>
    <w:rsid w:val="008062F1"/>
    <w:rsid w:val="0081186F"/>
    <w:rsid w:val="00812525"/>
    <w:rsid w:val="008156C4"/>
    <w:rsid w:val="00815C37"/>
    <w:rsid w:val="00817128"/>
    <w:rsid w:val="008177C5"/>
    <w:rsid w:val="00822153"/>
    <w:rsid w:val="00822655"/>
    <w:rsid w:val="008234C6"/>
    <w:rsid w:val="00823999"/>
    <w:rsid w:val="00823C37"/>
    <w:rsid w:val="008254C3"/>
    <w:rsid w:val="00825F05"/>
    <w:rsid w:val="00827048"/>
    <w:rsid w:val="00830426"/>
    <w:rsid w:val="008330CD"/>
    <w:rsid w:val="00833A67"/>
    <w:rsid w:val="00835EE4"/>
    <w:rsid w:val="008362D0"/>
    <w:rsid w:val="0083678A"/>
    <w:rsid w:val="00837240"/>
    <w:rsid w:val="008372B1"/>
    <w:rsid w:val="00840458"/>
    <w:rsid w:val="00840991"/>
    <w:rsid w:val="00840C80"/>
    <w:rsid w:val="008431B1"/>
    <w:rsid w:val="00843FDF"/>
    <w:rsid w:val="008449BD"/>
    <w:rsid w:val="00844FBB"/>
    <w:rsid w:val="008450B5"/>
    <w:rsid w:val="00846107"/>
    <w:rsid w:val="00846A2C"/>
    <w:rsid w:val="00846B1F"/>
    <w:rsid w:val="00847163"/>
    <w:rsid w:val="008478F4"/>
    <w:rsid w:val="008502D5"/>
    <w:rsid w:val="0085075D"/>
    <w:rsid w:val="00850B9B"/>
    <w:rsid w:val="008517F9"/>
    <w:rsid w:val="00852077"/>
    <w:rsid w:val="00852EA1"/>
    <w:rsid w:val="008537EF"/>
    <w:rsid w:val="008541DE"/>
    <w:rsid w:val="0085465D"/>
    <w:rsid w:val="00854B2C"/>
    <w:rsid w:val="00854FE1"/>
    <w:rsid w:val="00856E1E"/>
    <w:rsid w:val="008572E0"/>
    <w:rsid w:val="00857D86"/>
    <w:rsid w:val="00857F17"/>
    <w:rsid w:val="00860FE3"/>
    <w:rsid w:val="00862A8C"/>
    <w:rsid w:val="00862DBC"/>
    <w:rsid w:val="00863EFC"/>
    <w:rsid w:val="00864459"/>
    <w:rsid w:val="00865E3E"/>
    <w:rsid w:val="00867266"/>
    <w:rsid w:val="008673E1"/>
    <w:rsid w:val="00867B70"/>
    <w:rsid w:val="0087125E"/>
    <w:rsid w:val="008726A2"/>
    <w:rsid w:val="00873C67"/>
    <w:rsid w:val="00874B18"/>
    <w:rsid w:val="008757C3"/>
    <w:rsid w:val="008757D4"/>
    <w:rsid w:val="00875C63"/>
    <w:rsid w:val="00876E68"/>
    <w:rsid w:val="008772A7"/>
    <w:rsid w:val="0087782F"/>
    <w:rsid w:val="00880399"/>
    <w:rsid w:val="00881258"/>
    <w:rsid w:val="00882301"/>
    <w:rsid w:val="00882F7C"/>
    <w:rsid w:val="00883E5A"/>
    <w:rsid w:val="008842B8"/>
    <w:rsid w:val="00885EAE"/>
    <w:rsid w:val="00886025"/>
    <w:rsid w:val="00886381"/>
    <w:rsid w:val="0088662B"/>
    <w:rsid w:val="00886669"/>
    <w:rsid w:val="00886AC2"/>
    <w:rsid w:val="00887092"/>
    <w:rsid w:val="008873B2"/>
    <w:rsid w:val="008875CB"/>
    <w:rsid w:val="00890B56"/>
    <w:rsid w:val="00890C8D"/>
    <w:rsid w:val="0089387F"/>
    <w:rsid w:val="00893EBB"/>
    <w:rsid w:val="00894625"/>
    <w:rsid w:val="00896080"/>
    <w:rsid w:val="008978EC"/>
    <w:rsid w:val="008A0823"/>
    <w:rsid w:val="008A1D28"/>
    <w:rsid w:val="008A32D5"/>
    <w:rsid w:val="008A36D3"/>
    <w:rsid w:val="008A705F"/>
    <w:rsid w:val="008A7D36"/>
    <w:rsid w:val="008B24BB"/>
    <w:rsid w:val="008B312B"/>
    <w:rsid w:val="008B3943"/>
    <w:rsid w:val="008B3AD5"/>
    <w:rsid w:val="008B3E33"/>
    <w:rsid w:val="008B51B9"/>
    <w:rsid w:val="008B5448"/>
    <w:rsid w:val="008B5923"/>
    <w:rsid w:val="008B649E"/>
    <w:rsid w:val="008B6AB8"/>
    <w:rsid w:val="008B6F5D"/>
    <w:rsid w:val="008B74DA"/>
    <w:rsid w:val="008B78A2"/>
    <w:rsid w:val="008B7D01"/>
    <w:rsid w:val="008B7D07"/>
    <w:rsid w:val="008C0597"/>
    <w:rsid w:val="008C0854"/>
    <w:rsid w:val="008C106C"/>
    <w:rsid w:val="008C215E"/>
    <w:rsid w:val="008C2CA6"/>
    <w:rsid w:val="008C49E9"/>
    <w:rsid w:val="008C5169"/>
    <w:rsid w:val="008C5896"/>
    <w:rsid w:val="008C613C"/>
    <w:rsid w:val="008C6C00"/>
    <w:rsid w:val="008C6E57"/>
    <w:rsid w:val="008C75C0"/>
    <w:rsid w:val="008C7F94"/>
    <w:rsid w:val="008D09F4"/>
    <w:rsid w:val="008D1957"/>
    <w:rsid w:val="008D1CC8"/>
    <w:rsid w:val="008D257C"/>
    <w:rsid w:val="008D2E51"/>
    <w:rsid w:val="008D2FBF"/>
    <w:rsid w:val="008D3D4F"/>
    <w:rsid w:val="008D4A0D"/>
    <w:rsid w:val="008D509D"/>
    <w:rsid w:val="008D5F41"/>
    <w:rsid w:val="008D644C"/>
    <w:rsid w:val="008D64D5"/>
    <w:rsid w:val="008D724D"/>
    <w:rsid w:val="008E0433"/>
    <w:rsid w:val="008E2C1E"/>
    <w:rsid w:val="008E32E0"/>
    <w:rsid w:val="008E3392"/>
    <w:rsid w:val="008E37A8"/>
    <w:rsid w:val="008E4B82"/>
    <w:rsid w:val="008E55C0"/>
    <w:rsid w:val="008E579D"/>
    <w:rsid w:val="008E5827"/>
    <w:rsid w:val="008E6EE9"/>
    <w:rsid w:val="008E77AB"/>
    <w:rsid w:val="008F0671"/>
    <w:rsid w:val="008F085A"/>
    <w:rsid w:val="008F0AFB"/>
    <w:rsid w:val="008F0B27"/>
    <w:rsid w:val="008F1287"/>
    <w:rsid w:val="008F18C7"/>
    <w:rsid w:val="008F18CA"/>
    <w:rsid w:val="008F191C"/>
    <w:rsid w:val="008F21D9"/>
    <w:rsid w:val="008F2945"/>
    <w:rsid w:val="008F4693"/>
    <w:rsid w:val="008F5195"/>
    <w:rsid w:val="008F54CD"/>
    <w:rsid w:val="008F67B8"/>
    <w:rsid w:val="008F738A"/>
    <w:rsid w:val="008F79E0"/>
    <w:rsid w:val="00900357"/>
    <w:rsid w:val="00900B25"/>
    <w:rsid w:val="00901706"/>
    <w:rsid w:val="00901747"/>
    <w:rsid w:val="00903903"/>
    <w:rsid w:val="00903D05"/>
    <w:rsid w:val="00904F26"/>
    <w:rsid w:val="00905284"/>
    <w:rsid w:val="00907235"/>
    <w:rsid w:val="00911ABC"/>
    <w:rsid w:val="00911DCF"/>
    <w:rsid w:val="009135D2"/>
    <w:rsid w:val="00913BCE"/>
    <w:rsid w:val="0091498A"/>
    <w:rsid w:val="009152B6"/>
    <w:rsid w:val="009154C4"/>
    <w:rsid w:val="009157CF"/>
    <w:rsid w:val="009159DD"/>
    <w:rsid w:val="0091616D"/>
    <w:rsid w:val="00917525"/>
    <w:rsid w:val="00917B78"/>
    <w:rsid w:val="00917E07"/>
    <w:rsid w:val="00920509"/>
    <w:rsid w:val="00921237"/>
    <w:rsid w:val="00921D8D"/>
    <w:rsid w:val="009233CD"/>
    <w:rsid w:val="00924170"/>
    <w:rsid w:val="0092465B"/>
    <w:rsid w:val="00925411"/>
    <w:rsid w:val="00925D2F"/>
    <w:rsid w:val="009266DE"/>
    <w:rsid w:val="009270B0"/>
    <w:rsid w:val="0092741A"/>
    <w:rsid w:val="00930604"/>
    <w:rsid w:val="00931820"/>
    <w:rsid w:val="00932C39"/>
    <w:rsid w:val="00932F48"/>
    <w:rsid w:val="009332BD"/>
    <w:rsid w:val="0093353E"/>
    <w:rsid w:val="009353CA"/>
    <w:rsid w:val="00935CA8"/>
    <w:rsid w:val="00936108"/>
    <w:rsid w:val="00941260"/>
    <w:rsid w:val="00942243"/>
    <w:rsid w:val="00942968"/>
    <w:rsid w:val="00942CC7"/>
    <w:rsid w:val="00944CD2"/>
    <w:rsid w:val="00944E0D"/>
    <w:rsid w:val="009450AC"/>
    <w:rsid w:val="0094577B"/>
    <w:rsid w:val="00946D84"/>
    <w:rsid w:val="009508A6"/>
    <w:rsid w:val="009515FD"/>
    <w:rsid w:val="009526ED"/>
    <w:rsid w:val="00952DF8"/>
    <w:rsid w:val="0095391D"/>
    <w:rsid w:val="00956211"/>
    <w:rsid w:val="00956364"/>
    <w:rsid w:val="009565D9"/>
    <w:rsid w:val="009573CE"/>
    <w:rsid w:val="0096091D"/>
    <w:rsid w:val="0096165B"/>
    <w:rsid w:val="00961F58"/>
    <w:rsid w:val="0096292B"/>
    <w:rsid w:val="0096334E"/>
    <w:rsid w:val="009650C2"/>
    <w:rsid w:val="009650E7"/>
    <w:rsid w:val="00965983"/>
    <w:rsid w:val="00965F85"/>
    <w:rsid w:val="009662A4"/>
    <w:rsid w:val="00967C6C"/>
    <w:rsid w:val="00970A36"/>
    <w:rsid w:val="00970F0F"/>
    <w:rsid w:val="00972F84"/>
    <w:rsid w:val="0097331E"/>
    <w:rsid w:val="00974E05"/>
    <w:rsid w:val="0097526F"/>
    <w:rsid w:val="0097625D"/>
    <w:rsid w:val="00976520"/>
    <w:rsid w:val="009765CA"/>
    <w:rsid w:val="009769A3"/>
    <w:rsid w:val="00976B6D"/>
    <w:rsid w:val="009774B0"/>
    <w:rsid w:val="009775AD"/>
    <w:rsid w:val="00981569"/>
    <w:rsid w:val="00981D75"/>
    <w:rsid w:val="009823E4"/>
    <w:rsid w:val="00982459"/>
    <w:rsid w:val="00982620"/>
    <w:rsid w:val="00982B8D"/>
    <w:rsid w:val="00983093"/>
    <w:rsid w:val="00983C29"/>
    <w:rsid w:val="00986D9D"/>
    <w:rsid w:val="00987AE4"/>
    <w:rsid w:val="009902D7"/>
    <w:rsid w:val="00990302"/>
    <w:rsid w:val="00990404"/>
    <w:rsid w:val="009908CE"/>
    <w:rsid w:val="00990EC2"/>
    <w:rsid w:val="00990F48"/>
    <w:rsid w:val="0099134B"/>
    <w:rsid w:val="0099193A"/>
    <w:rsid w:val="00991DBC"/>
    <w:rsid w:val="00991E30"/>
    <w:rsid w:val="009929CB"/>
    <w:rsid w:val="00993214"/>
    <w:rsid w:val="00994988"/>
    <w:rsid w:val="00994FEA"/>
    <w:rsid w:val="009951AC"/>
    <w:rsid w:val="00995DE0"/>
    <w:rsid w:val="00996AEA"/>
    <w:rsid w:val="009A0FFC"/>
    <w:rsid w:val="009A123B"/>
    <w:rsid w:val="009A2617"/>
    <w:rsid w:val="009A2B33"/>
    <w:rsid w:val="009A32CA"/>
    <w:rsid w:val="009A3AF0"/>
    <w:rsid w:val="009A4332"/>
    <w:rsid w:val="009A4FCC"/>
    <w:rsid w:val="009A6495"/>
    <w:rsid w:val="009A76B4"/>
    <w:rsid w:val="009A77ED"/>
    <w:rsid w:val="009A7932"/>
    <w:rsid w:val="009B013D"/>
    <w:rsid w:val="009B2830"/>
    <w:rsid w:val="009B37D1"/>
    <w:rsid w:val="009B3A31"/>
    <w:rsid w:val="009B3B20"/>
    <w:rsid w:val="009B5A67"/>
    <w:rsid w:val="009B69FF"/>
    <w:rsid w:val="009B6CD6"/>
    <w:rsid w:val="009B6EE8"/>
    <w:rsid w:val="009B7514"/>
    <w:rsid w:val="009B7797"/>
    <w:rsid w:val="009B7896"/>
    <w:rsid w:val="009C0AB5"/>
    <w:rsid w:val="009C2379"/>
    <w:rsid w:val="009C3BFF"/>
    <w:rsid w:val="009C4F2A"/>
    <w:rsid w:val="009C51F2"/>
    <w:rsid w:val="009C541D"/>
    <w:rsid w:val="009C7416"/>
    <w:rsid w:val="009D0685"/>
    <w:rsid w:val="009D0992"/>
    <w:rsid w:val="009D10FF"/>
    <w:rsid w:val="009D11C1"/>
    <w:rsid w:val="009D188E"/>
    <w:rsid w:val="009D240E"/>
    <w:rsid w:val="009D27D1"/>
    <w:rsid w:val="009D2ADC"/>
    <w:rsid w:val="009D2C46"/>
    <w:rsid w:val="009D2F06"/>
    <w:rsid w:val="009D3130"/>
    <w:rsid w:val="009D4FD1"/>
    <w:rsid w:val="009D5019"/>
    <w:rsid w:val="009D6B97"/>
    <w:rsid w:val="009D6FC9"/>
    <w:rsid w:val="009D7393"/>
    <w:rsid w:val="009D7EEA"/>
    <w:rsid w:val="009E15EA"/>
    <w:rsid w:val="009E16BC"/>
    <w:rsid w:val="009E1763"/>
    <w:rsid w:val="009E2341"/>
    <w:rsid w:val="009E394C"/>
    <w:rsid w:val="009E483D"/>
    <w:rsid w:val="009E504E"/>
    <w:rsid w:val="009E51FE"/>
    <w:rsid w:val="009E5CF9"/>
    <w:rsid w:val="009E62AF"/>
    <w:rsid w:val="009E74CE"/>
    <w:rsid w:val="009F0452"/>
    <w:rsid w:val="009F06ED"/>
    <w:rsid w:val="009F1633"/>
    <w:rsid w:val="009F17F1"/>
    <w:rsid w:val="009F2377"/>
    <w:rsid w:val="009F2C21"/>
    <w:rsid w:val="009F3E13"/>
    <w:rsid w:val="009F42CF"/>
    <w:rsid w:val="009F4A76"/>
    <w:rsid w:val="009F5A01"/>
    <w:rsid w:val="009F600A"/>
    <w:rsid w:val="009F7113"/>
    <w:rsid w:val="00A0245C"/>
    <w:rsid w:val="00A0273B"/>
    <w:rsid w:val="00A02B98"/>
    <w:rsid w:val="00A0388E"/>
    <w:rsid w:val="00A040E7"/>
    <w:rsid w:val="00A04745"/>
    <w:rsid w:val="00A05714"/>
    <w:rsid w:val="00A06439"/>
    <w:rsid w:val="00A07F60"/>
    <w:rsid w:val="00A10257"/>
    <w:rsid w:val="00A10EEA"/>
    <w:rsid w:val="00A11062"/>
    <w:rsid w:val="00A11182"/>
    <w:rsid w:val="00A11465"/>
    <w:rsid w:val="00A119CA"/>
    <w:rsid w:val="00A133FE"/>
    <w:rsid w:val="00A139DD"/>
    <w:rsid w:val="00A13CCD"/>
    <w:rsid w:val="00A140E5"/>
    <w:rsid w:val="00A1461C"/>
    <w:rsid w:val="00A15C41"/>
    <w:rsid w:val="00A1640C"/>
    <w:rsid w:val="00A175F5"/>
    <w:rsid w:val="00A23D82"/>
    <w:rsid w:val="00A247CB"/>
    <w:rsid w:val="00A25C81"/>
    <w:rsid w:val="00A2696B"/>
    <w:rsid w:val="00A270C9"/>
    <w:rsid w:val="00A27510"/>
    <w:rsid w:val="00A276AC"/>
    <w:rsid w:val="00A27DC3"/>
    <w:rsid w:val="00A27E85"/>
    <w:rsid w:val="00A30FE0"/>
    <w:rsid w:val="00A32C83"/>
    <w:rsid w:val="00A33266"/>
    <w:rsid w:val="00A334DD"/>
    <w:rsid w:val="00A33676"/>
    <w:rsid w:val="00A34F86"/>
    <w:rsid w:val="00A367A6"/>
    <w:rsid w:val="00A37202"/>
    <w:rsid w:val="00A37D16"/>
    <w:rsid w:val="00A4020C"/>
    <w:rsid w:val="00A40BBE"/>
    <w:rsid w:val="00A41688"/>
    <w:rsid w:val="00A419A5"/>
    <w:rsid w:val="00A4254C"/>
    <w:rsid w:val="00A43480"/>
    <w:rsid w:val="00A43728"/>
    <w:rsid w:val="00A4505E"/>
    <w:rsid w:val="00A456BB"/>
    <w:rsid w:val="00A462BB"/>
    <w:rsid w:val="00A46680"/>
    <w:rsid w:val="00A46936"/>
    <w:rsid w:val="00A46FFA"/>
    <w:rsid w:val="00A47486"/>
    <w:rsid w:val="00A5090D"/>
    <w:rsid w:val="00A5094A"/>
    <w:rsid w:val="00A53C19"/>
    <w:rsid w:val="00A546A2"/>
    <w:rsid w:val="00A54834"/>
    <w:rsid w:val="00A548DD"/>
    <w:rsid w:val="00A54C03"/>
    <w:rsid w:val="00A5505D"/>
    <w:rsid w:val="00A56255"/>
    <w:rsid w:val="00A566BA"/>
    <w:rsid w:val="00A60877"/>
    <w:rsid w:val="00A61606"/>
    <w:rsid w:val="00A61884"/>
    <w:rsid w:val="00A61E14"/>
    <w:rsid w:val="00A62138"/>
    <w:rsid w:val="00A62B37"/>
    <w:rsid w:val="00A636A3"/>
    <w:rsid w:val="00A63B48"/>
    <w:rsid w:val="00A65D63"/>
    <w:rsid w:val="00A65EB4"/>
    <w:rsid w:val="00A662FA"/>
    <w:rsid w:val="00A66438"/>
    <w:rsid w:val="00A66B5F"/>
    <w:rsid w:val="00A67385"/>
    <w:rsid w:val="00A6763A"/>
    <w:rsid w:val="00A67C10"/>
    <w:rsid w:val="00A67F4F"/>
    <w:rsid w:val="00A718A2"/>
    <w:rsid w:val="00A72A71"/>
    <w:rsid w:val="00A730DE"/>
    <w:rsid w:val="00A73CCB"/>
    <w:rsid w:val="00A73E0E"/>
    <w:rsid w:val="00A75E29"/>
    <w:rsid w:val="00A76E0A"/>
    <w:rsid w:val="00A7782F"/>
    <w:rsid w:val="00A77D18"/>
    <w:rsid w:val="00A80E3F"/>
    <w:rsid w:val="00A81EB1"/>
    <w:rsid w:val="00A82D54"/>
    <w:rsid w:val="00A83286"/>
    <w:rsid w:val="00A838A0"/>
    <w:rsid w:val="00A84CBB"/>
    <w:rsid w:val="00A8596D"/>
    <w:rsid w:val="00A862D8"/>
    <w:rsid w:val="00A87206"/>
    <w:rsid w:val="00A87EAF"/>
    <w:rsid w:val="00A91590"/>
    <w:rsid w:val="00A91822"/>
    <w:rsid w:val="00A9277D"/>
    <w:rsid w:val="00A93729"/>
    <w:rsid w:val="00A93953"/>
    <w:rsid w:val="00A94D54"/>
    <w:rsid w:val="00A95EB7"/>
    <w:rsid w:val="00A96436"/>
    <w:rsid w:val="00AA1CD3"/>
    <w:rsid w:val="00AA24D4"/>
    <w:rsid w:val="00AA25E4"/>
    <w:rsid w:val="00AA3AE7"/>
    <w:rsid w:val="00AA40EE"/>
    <w:rsid w:val="00AA468F"/>
    <w:rsid w:val="00AA4BE0"/>
    <w:rsid w:val="00AA5328"/>
    <w:rsid w:val="00AA5449"/>
    <w:rsid w:val="00AA5ACC"/>
    <w:rsid w:val="00AA5FD0"/>
    <w:rsid w:val="00AA600F"/>
    <w:rsid w:val="00AA61E0"/>
    <w:rsid w:val="00AA6D25"/>
    <w:rsid w:val="00AA6F5B"/>
    <w:rsid w:val="00AB0253"/>
    <w:rsid w:val="00AB3077"/>
    <w:rsid w:val="00AB3159"/>
    <w:rsid w:val="00AB322E"/>
    <w:rsid w:val="00AB3450"/>
    <w:rsid w:val="00AB40A6"/>
    <w:rsid w:val="00AB4AD5"/>
    <w:rsid w:val="00AB6F8B"/>
    <w:rsid w:val="00AB7C35"/>
    <w:rsid w:val="00AC227C"/>
    <w:rsid w:val="00AC246C"/>
    <w:rsid w:val="00AC30C8"/>
    <w:rsid w:val="00AC3655"/>
    <w:rsid w:val="00AC40E2"/>
    <w:rsid w:val="00AC417E"/>
    <w:rsid w:val="00AC44D9"/>
    <w:rsid w:val="00AC55F9"/>
    <w:rsid w:val="00AC62C1"/>
    <w:rsid w:val="00AC72ED"/>
    <w:rsid w:val="00AD0420"/>
    <w:rsid w:val="00AD0665"/>
    <w:rsid w:val="00AD0A2C"/>
    <w:rsid w:val="00AD0A43"/>
    <w:rsid w:val="00AD0B8E"/>
    <w:rsid w:val="00AD1428"/>
    <w:rsid w:val="00AD1910"/>
    <w:rsid w:val="00AD1F04"/>
    <w:rsid w:val="00AD25D4"/>
    <w:rsid w:val="00AD3AF7"/>
    <w:rsid w:val="00AD4013"/>
    <w:rsid w:val="00AD44C6"/>
    <w:rsid w:val="00AD5F4A"/>
    <w:rsid w:val="00AD6CD7"/>
    <w:rsid w:val="00AD7294"/>
    <w:rsid w:val="00AE1812"/>
    <w:rsid w:val="00AE196E"/>
    <w:rsid w:val="00AE790A"/>
    <w:rsid w:val="00AE7E64"/>
    <w:rsid w:val="00AF03B7"/>
    <w:rsid w:val="00AF08BF"/>
    <w:rsid w:val="00AF13E0"/>
    <w:rsid w:val="00AF1C24"/>
    <w:rsid w:val="00AF1D74"/>
    <w:rsid w:val="00AF30CB"/>
    <w:rsid w:val="00AF3DC3"/>
    <w:rsid w:val="00AF4C7A"/>
    <w:rsid w:val="00AF4CCF"/>
    <w:rsid w:val="00AF51EE"/>
    <w:rsid w:val="00AF5909"/>
    <w:rsid w:val="00AF5A2C"/>
    <w:rsid w:val="00AF5B7D"/>
    <w:rsid w:val="00AF7173"/>
    <w:rsid w:val="00AF7625"/>
    <w:rsid w:val="00B00F8A"/>
    <w:rsid w:val="00B0184A"/>
    <w:rsid w:val="00B01B02"/>
    <w:rsid w:val="00B01FE3"/>
    <w:rsid w:val="00B02B32"/>
    <w:rsid w:val="00B03AAF"/>
    <w:rsid w:val="00B04F60"/>
    <w:rsid w:val="00B0520A"/>
    <w:rsid w:val="00B0525B"/>
    <w:rsid w:val="00B05C0B"/>
    <w:rsid w:val="00B06AE8"/>
    <w:rsid w:val="00B06CF1"/>
    <w:rsid w:val="00B0703C"/>
    <w:rsid w:val="00B103C7"/>
    <w:rsid w:val="00B10733"/>
    <w:rsid w:val="00B1074A"/>
    <w:rsid w:val="00B11020"/>
    <w:rsid w:val="00B12501"/>
    <w:rsid w:val="00B125FF"/>
    <w:rsid w:val="00B13548"/>
    <w:rsid w:val="00B14CAA"/>
    <w:rsid w:val="00B15534"/>
    <w:rsid w:val="00B1678F"/>
    <w:rsid w:val="00B17687"/>
    <w:rsid w:val="00B17E1B"/>
    <w:rsid w:val="00B205FF"/>
    <w:rsid w:val="00B215CE"/>
    <w:rsid w:val="00B21833"/>
    <w:rsid w:val="00B21958"/>
    <w:rsid w:val="00B222E2"/>
    <w:rsid w:val="00B224CB"/>
    <w:rsid w:val="00B2280E"/>
    <w:rsid w:val="00B24819"/>
    <w:rsid w:val="00B25282"/>
    <w:rsid w:val="00B25D4D"/>
    <w:rsid w:val="00B2623B"/>
    <w:rsid w:val="00B27F1F"/>
    <w:rsid w:val="00B30397"/>
    <w:rsid w:val="00B31387"/>
    <w:rsid w:val="00B31618"/>
    <w:rsid w:val="00B31802"/>
    <w:rsid w:val="00B33496"/>
    <w:rsid w:val="00B347C5"/>
    <w:rsid w:val="00B34956"/>
    <w:rsid w:val="00B34DDB"/>
    <w:rsid w:val="00B3542D"/>
    <w:rsid w:val="00B36A03"/>
    <w:rsid w:val="00B37100"/>
    <w:rsid w:val="00B37330"/>
    <w:rsid w:val="00B37B01"/>
    <w:rsid w:val="00B37B02"/>
    <w:rsid w:val="00B405E2"/>
    <w:rsid w:val="00B41712"/>
    <w:rsid w:val="00B4183E"/>
    <w:rsid w:val="00B41EFC"/>
    <w:rsid w:val="00B42105"/>
    <w:rsid w:val="00B4325C"/>
    <w:rsid w:val="00B4434C"/>
    <w:rsid w:val="00B443CA"/>
    <w:rsid w:val="00B4556A"/>
    <w:rsid w:val="00B47936"/>
    <w:rsid w:val="00B47CA0"/>
    <w:rsid w:val="00B51434"/>
    <w:rsid w:val="00B51B49"/>
    <w:rsid w:val="00B51B6C"/>
    <w:rsid w:val="00B51F9A"/>
    <w:rsid w:val="00B51FAE"/>
    <w:rsid w:val="00B52E86"/>
    <w:rsid w:val="00B541A6"/>
    <w:rsid w:val="00B548DF"/>
    <w:rsid w:val="00B554E9"/>
    <w:rsid w:val="00B5658F"/>
    <w:rsid w:val="00B60100"/>
    <w:rsid w:val="00B601DF"/>
    <w:rsid w:val="00B6197C"/>
    <w:rsid w:val="00B61A87"/>
    <w:rsid w:val="00B61F6C"/>
    <w:rsid w:val="00B62C2C"/>
    <w:rsid w:val="00B6416B"/>
    <w:rsid w:val="00B645B6"/>
    <w:rsid w:val="00B6561B"/>
    <w:rsid w:val="00B65A1D"/>
    <w:rsid w:val="00B6647E"/>
    <w:rsid w:val="00B6692B"/>
    <w:rsid w:val="00B66B73"/>
    <w:rsid w:val="00B66C1F"/>
    <w:rsid w:val="00B67024"/>
    <w:rsid w:val="00B6716D"/>
    <w:rsid w:val="00B67433"/>
    <w:rsid w:val="00B674D8"/>
    <w:rsid w:val="00B70833"/>
    <w:rsid w:val="00B70B09"/>
    <w:rsid w:val="00B70FE4"/>
    <w:rsid w:val="00B7126F"/>
    <w:rsid w:val="00B725CA"/>
    <w:rsid w:val="00B727F3"/>
    <w:rsid w:val="00B72E6E"/>
    <w:rsid w:val="00B73655"/>
    <w:rsid w:val="00B744C8"/>
    <w:rsid w:val="00B75910"/>
    <w:rsid w:val="00B7743F"/>
    <w:rsid w:val="00B774C1"/>
    <w:rsid w:val="00B77EC1"/>
    <w:rsid w:val="00B803EE"/>
    <w:rsid w:val="00B8081F"/>
    <w:rsid w:val="00B80877"/>
    <w:rsid w:val="00B81083"/>
    <w:rsid w:val="00B813DC"/>
    <w:rsid w:val="00B8147C"/>
    <w:rsid w:val="00B818D7"/>
    <w:rsid w:val="00B81D27"/>
    <w:rsid w:val="00B839B5"/>
    <w:rsid w:val="00B83BD8"/>
    <w:rsid w:val="00B844B3"/>
    <w:rsid w:val="00B851C7"/>
    <w:rsid w:val="00B86824"/>
    <w:rsid w:val="00B87823"/>
    <w:rsid w:val="00B901FD"/>
    <w:rsid w:val="00B909B5"/>
    <w:rsid w:val="00B90F24"/>
    <w:rsid w:val="00B914F5"/>
    <w:rsid w:val="00B927E8"/>
    <w:rsid w:val="00B92A3A"/>
    <w:rsid w:val="00B92AB4"/>
    <w:rsid w:val="00B92E01"/>
    <w:rsid w:val="00B93954"/>
    <w:rsid w:val="00B93AEB"/>
    <w:rsid w:val="00B93DF4"/>
    <w:rsid w:val="00B94531"/>
    <w:rsid w:val="00B94D29"/>
    <w:rsid w:val="00B956AB"/>
    <w:rsid w:val="00B9578C"/>
    <w:rsid w:val="00B9734A"/>
    <w:rsid w:val="00BA0199"/>
    <w:rsid w:val="00BA17DD"/>
    <w:rsid w:val="00BA1E97"/>
    <w:rsid w:val="00BA289F"/>
    <w:rsid w:val="00BA308A"/>
    <w:rsid w:val="00BA4522"/>
    <w:rsid w:val="00BA5591"/>
    <w:rsid w:val="00BA6280"/>
    <w:rsid w:val="00BA6D45"/>
    <w:rsid w:val="00BA728C"/>
    <w:rsid w:val="00BA73DF"/>
    <w:rsid w:val="00BB1BB5"/>
    <w:rsid w:val="00BB1FC9"/>
    <w:rsid w:val="00BB3040"/>
    <w:rsid w:val="00BB4389"/>
    <w:rsid w:val="00BB464F"/>
    <w:rsid w:val="00BB46DC"/>
    <w:rsid w:val="00BB4BC1"/>
    <w:rsid w:val="00BB4F19"/>
    <w:rsid w:val="00BB64B1"/>
    <w:rsid w:val="00BB681D"/>
    <w:rsid w:val="00BC05AB"/>
    <w:rsid w:val="00BC0D44"/>
    <w:rsid w:val="00BC0F25"/>
    <w:rsid w:val="00BC2E74"/>
    <w:rsid w:val="00BC6F01"/>
    <w:rsid w:val="00BC707D"/>
    <w:rsid w:val="00BC713B"/>
    <w:rsid w:val="00BC7D16"/>
    <w:rsid w:val="00BD043E"/>
    <w:rsid w:val="00BD0536"/>
    <w:rsid w:val="00BD1BAC"/>
    <w:rsid w:val="00BD20E3"/>
    <w:rsid w:val="00BD3330"/>
    <w:rsid w:val="00BD47A0"/>
    <w:rsid w:val="00BD52B2"/>
    <w:rsid w:val="00BD5704"/>
    <w:rsid w:val="00BD5862"/>
    <w:rsid w:val="00BD5D44"/>
    <w:rsid w:val="00BD6575"/>
    <w:rsid w:val="00BD6ABE"/>
    <w:rsid w:val="00BD7312"/>
    <w:rsid w:val="00BD7A83"/>
    <w:rsid w:val="00BD7E49"/>
    <w:rsid w:val="00BE06CC"/>
    <w:rsid w:val="00BE1994"/>
    <w:rsid w:val="00BE21A8"/>
    <w:rsid w:val="00BE2512"/>
    <w:rsid w:val="00BE2D81"/>
    <w:rsid w:val="00BE4610"/>
    <w:rsid w:val="00BE539B"/>
    <w:rsid w:val="00BE5906"/>
    <w:rsid w:val="00BF01BA"/>
    <w:rsid w:val="00BF088F"/>
    <w:rsid w:val="00BF3522"/>
    <w:rsid w:val="00BF384D"/>
    <w:rsid w:val="00BF39C3"/>
    <w:rsid w:val="00BF3BA7"/>
    <w:rsid w:val="00BF46CA"/>
    <w:rsid w:val="00BF52C0"/>
    <w:rsid w:val="00BF5785"/>
    <w:rsid w:val="00BF7A71"/>
    <w:rsid w:val="00BF7EA1"/>
    <w:rsid w:val="00C00BD3"/>
    <w:rsid w:val="00C00D70"/>
    <w:rsid w:val="00C02332"/>
    <w:rsid w:val="00C035DC"/>
    <w:rsid w:val="00C039F9"/>
    <w:rsid w:val="00C03E53"/>
    <w:rsid w:val="00C05331"/>
    <w:rsid w:val="00C055ED"/>
    <w:rsid w:val="00C05F89"/>
    <w:rsid w:val="00C071B6"/>
    <w:rsid w:val="00C07242"/>
    <w:rsid w:val="00C1054C"/>
    <w:rsid w:val="00C1081B"/>
    <w:rsid w:val="00C1186B"/>
    <w:rsid w:val="00C11EBE"/>
    <w:rsid w:val="00C12195"/>
    <w:rsid w:val="00C13804"/>
    <w:rsid w:val="00C13A9E"/>
    <w:rsid w:val="00C13FE7"/>
    <w:rsid w:val="00C14BB3"/>
    <w:rsid w:val="00C17494"/>
    <w:rsid w:val="00C17687"/>
    <w:rsid w:val="00C210AF"/>
    <w:rsid w:val="00C21441"/>
    <w:rsid w:val="00C2160A"/>
    <w:rsid w:val="00C2190D"/>
    <w:rsid w:val="00C23183"/>
    <w:rsid w:val="00C23EAD"/>
    <w:rsid w:val="00C2518C"/>
    <w:rsid w:val="00C25CDF"/>
    <w:rsid w:val="00C25DE8"/>
    <w:rsid w:val="00C26031"/>
    <w:rsid w:val="00C27FBF"/>
    <w:rsid w:val="00C302DD"/>
    <w:rsid w:val="00C30353"/>
    <w:rsid w:val="00C30D6A"/>
    <w:rsid w:val="00C3105A"/>
    <w:rsid w:val="00C321FD"/>
    <w:rsid w:val="00C32962"/>
    <w:rsid w:val="00C33514"/>
    <w:rsid w:val="00C341BA"/>
    <w:rsid w:val="00C341C8"/>
    <w:rsid w:val="00C349C5"/>
    <w:rsid w:val="00C354D9"/>
    <w:rsid w:val="00C356DC"/>
    <w:rsid w:val="00C358C2"/>
    <w:rsid w:val="00C35A5E"/>
    <w:rsid w:val="00C36016"/>
    <w:rsid w:val="00C3648B"/>
    <w:rsid w:val="00C404D8"/>
    <w:rsid w:val="00C40D1F"/>
    <w:rsid w:val="00C41DCE"/>
    <w:rsid w:val="00C444A2"/>
    <w:rsid w:val="00C44C75"/>
    <w:rsid w:val="00C4535E"/>
    <w:rsid w:val="00C453AE"/>
    <w:rsid w:val="00C454E5"/>
    <w:rsid w:val="00C45FD5"/>
    <w:rsid w:val="00C465CD"/>
    <w:rsid w:val="00C46AC2"/>
    <w:rsid w:val="00C46F0F"/>
    <w:rsid w:val="00C47842"/>
    <w:rsid w:val="00C511F3"/>
    <w:rsid w:val="00C51EB4"/>
    <w:rsid w:val="00C52436"/>
    <w:rsid w:val="00C52C58"/>
    <w:rsid w:val="00C53EB8"/>
    <w:rsid w:val="00C54B67"/>
    <w:rsid w:val="00C54F5A"/>
    <w:rsid w:val="00C55355"/>
    <w:rsid w:val="00C56627"/>
    <w:rsid w:val="00C56E35"/>
    <w:rsid w:val="00C60430"/>
    <w:rsid w:val="00C62CEF"/>
    <w:rsid w:val="00C62DCE"/>
    <w:rsid w:val="00C6317C"/>
    <w:rsid w:val="00C63B8C"/>
    <w:rsid w:val="00C63C18"/>
    <w:rsid w:val="00C64348"/>
    <w:rsid w:val="00C64A0D"/>
    <w:rsid w:val="00C65633"/>
    <w:rsid w:val="00C659D5"/>
    <w:rsid w:val="00C66011"/>
    <w:rsid w:val="00C66664"/>
    <w:rsid w:val="00C66747"/>
    <w:rsid w:val="00C6714E"/>
    <w:rsid w:val="00C67358"/>
    <w:rsid w:val="00C67845"/>
    <w:rsid w:val="00C67F4F"/>
    <w:rsid w:val="00C71FFD"/>
    <w:rsid w:val="00C72081"/>
    <w:rsid w:val="00C7242B"/>
    <w:rsid w:val="00C72549"/>
    <w:rsid w:val="00C727FF"/>
    <w:rsid w:val="00C73126"/>
    <w:rsid w:val="00C73BB7"/>
    <w:rsid w:val="00C73E89"/>
    <w:rsid w:val="00C7401A"/>
    <w:rsid w:val="00C74563"/>
    <w:rsid w:val="00C750BB"/>
    <w:rsid w:val="00C75301"/>
    <w:rsid w:val="00C753A0"/>
    <w:rsid w:val="00C765CF"/>
    <w:rsid w:val="00C80031"/>
    <w:rsid w:val="00C805CC"/>
    <w:rsid w:val="00C809E8"/>
    <w:rsid w:val="00C80DF5"/>
    <w:rsid w:val="00C817F4"/>
    <w:rsid w:val="00C81A63"/>
    <w:rsid w:val="00C81DAE"/>
    <w:rsid w:val="00C82BCC"/>
    <w:rsid w:val="00C831A7"/>
    <w:rsid w:val="00C831BD"/>
    <w:rsid w:val="00C832D3"/>
    <w:rsid w:val="00C8331B"/>
    <w:rsid w:val="00C83B00"/>
    <w:rsid w:val="00C85472"/>
    <w:rsid w:val="00C85829"/>
    <w:rsid w:val="00C85D83"/>
    <w:rsid w:val="00C863D8"/>
    <w:rsid w:val="00C86769"/>
    <w:rsid w:val="00C86C37"/>
    <w:rsid w:val="00C87B09"/>
    <w:rsid w:val="00C90D51"/>
    <w:rsid w:val="00C91F1A"/>
    <w:rsid w:val="00C92256"/>
    <w:rsid w:val="00C928EA"/>
    <w:rsid w:val="00C92CC0"/>
    <w:rsid w:val="00C93E3E"/>
    <w:rsid w:val="00C94ACF"/>
    <w:rsid w:val="00C94F2B"/>
    <w:rsid w:val="00C970EC"/>
    <w:rsid w:val="00C97FC8"/>
    <w:rsid w:val="00CA03C3"/>
    <w:rsid w:val="00CA0752"/>
    <w:rsid w:val="00CA08D1"/>
    <w:rsid w:val="00CA0BEF"/>
    <w:rsid w:val="00CA290F"/>
    <w:rsid w:val="00CA29BD"/>
    <w:rsid w:val="00CA36B3"/>
    <w:rsid w:val="00CA553B"/>
    <w:rsid w:val="00CA561C"/>
    <w:rsid w:val="00CA5D22"/>
    <w:rsid w:val="00CA6545"/>
    <w:rsid w:val="00CA66CC"/>
    <w:rsid w:val="00CA6E7B"/>
    <w:rsid w:val="00CA7074"/>
    <w:rsid w:val="00CA7084"/>
    <w:rsid w:val="00CB07E7"/>
    <w:rsid w:val="00CB0D5C"/>
    <w:rsid w:val="00CB12A4"/>
    <w:rsid w:val="00CB345F"/>
    <w:rsid w:val="00CB4138"/>
    <w:rsid w:val="00CB479B"/>
    <w:rsid w:val="00CB502B"/>
    <w:rsid w:val="00CB5229"/>
    <w:rsid w:val="00CB63B7"/>
    <w:rsid w:val="00CB65DB"/>
    <w:rsid w:val="00CC0DCF"/>
    <w:rsid w:val="00CC17FF"/>
    <w:rsid w:val="00CC4A40"/>
    <w:rsid w:val="00CC4C3F"/>
    <w:rsid w:val="00CC4E7E"/>
    <w:rsid w:val="00CC60E8"/>
    <w:rsid w:val="00CC6140"/>
    <w:rsid w:val="00CC66E6"/>
    <w:rsid w:val="00CC6AE9"/>
    <w:rsid w:val="00CC7036"/>
    <w:rsid w:val="00CC74A2"/>
    <w:rsid w:val="00CC768D"/>
    <w:rsid w:val="00CC7C63"/>
    <w:rsid w:val="00CD1317"/>
    <w:rsid w:val="00CD1DB2"/>
    <w:rsid w:val="00CD23A5"/>
    <w:rsid w:val="00CD2772"/>
    <w:rsid w:val="00CD27F9"/>
    <w:rsid w:val="00CD33AB"/>
    <w:rsid w:val="00CD38E2"/>
    <w:rsid w:val="00CD3B11"/>
    <w:rsid w:val="00CD3B86"/>
    <w:rsid w:val="00CD3E18"/>
    <w:rsid w:val="00CD415C"/>
    <w:rsid w:val="00CD4185"/>
    <w:rsid w:val="00CD4A15"/>
    <w:rsid w:val="00CD4EA7"/>
    <w:rsid w:val="00CD7192"/>
    <w:rsid w:val="00CD754B"/>
    <w:rsid w:val="00CD770D"/>
    <w:rsid w:val="00CD781A"/>
    <w:rsid w:val="00CE0142"/>
    <w:rsid w:val="00CE05B4"/>
    <w:rsid w:val="00CE05CA"/>
    <w:rsid w:val="00CE2A0E"/>
    <w:rsid w:val="00CE3A88"/>
    <w:rsid w:val="00CE47B9"/>
    <w:rsid w:val="00CE48AB"/>
    <w:rsid w:val="00CE6321"/>
    <w:rsid w:val="00CE6547"/>
    <w:rsid w:val="00CE6A6B"/>
    <w:rsid w:val="00CE7E7B"/>
    <w:rsid w:val="00CF057F"/>
    <w:rsid w:val="00CF0E94"/>
    <w:rsid w:val="00CF0FA7"/>
    <w:rsid w:val="00CF12D8"/>
    <w:rsid w:val="00CF1478"/>
    <w:rsid w:val="00CF2183"/>
    <w:rsid w:val="00CF2245"/>
    <w:rsid w:val="00CF28E6"/>
    <w:rsid w:val="00CF2AAB"/>
    <w:rsid w:val="00CF2C4B"/>
    <w:rsid w:val="00CF2FC7"/>
    <w:rsid w:val="00CF3B3C"/>
    <w:rsid w:val="00CF43F4"/>
    <w:rsid w:val="00CF541A"/>
    <w:rsid w:val="00CF6E34"/>
    <w:rsid w:val="00D011BF"/>
    <w:rsid w:val="00D014BC"/>
    <w:rsid w:val="00D0164A"/>
    <w:rsid w:val="00D01897"/>
    <w:rsid w:val="00D01F99"/>
    <w:rsid w:val="00D023C9"/>
    <w:rsid w:val="00D03723"/>
    <w:rsid w:val="00D03DC7"/>
    <w:rsid w:val="00D040A7"/>
    <w:rsid w:val="00D04720"/>
    <w:rsid w:val="00D04980"/>
    <w:rsid w:val="00D050C0"/>
    <w:rsid w:val="00D05600"/>
    <w:rsid w:val="00D06ACF"/>
    <w:rsid w:val="00D078C2"/>
    <w:rsid w:val="00D0793B"/>
    <w:rsid w:val="00D104A9"/>
    <w:rsid w:val="00D10DB6"/>
    <w:rsid w:val="00D11129"/>
    <w:rsid w:val="00D1183A"/>
    <w:rsid w:val="00D124F1"/>
    <w:rsid w:val="00D12685"/>
    <w:rsid w:val="00D1273B"/>
    <w:rsid w:val="00D1378F"/>
    <w:rsid w:val="00D1430A"/>
    <w:rsid w:val="00D1549C"/>
    <w:rsid w:val="00D156CD"/>
    <w:rsid w:val="00D206C3"/>
    <w:rsid w:val="00D21864"/>
    <w:rsid w:val="00D22641"/>
    <w:rsid w:val="00D22B21"/>
    <w:rsid w:val="00D24C86"/>
    <w:rsid w:val="00D26485"/>
    <w:rsid w:val="00D27C05"/>
    <w:rsid w:val="00D30E30"/>
    <w:rsid w:val="00D31A36"/>
    <w:rsid w:val="00D31BE9"/>
    <w:rsid w:val="00D326A2"/>
    <w:rsid w:val="00D33299"/>
    <w:rsid w:val="00D33953"/>
    <w:rsid w:val="00D33C04"/>
    <w:rsid w:val="00D34C74"/>
    <w:rsid w:val="00D34E33"/>
    <w:rsid w:val="00D3707D"/>
    <w:rsid w:val="00D37B1F"/>
    <w:rsid w:val="00D37F76"/>
    <w:rsid w:val="00D4010B"/>
    <w:rsid w:val="00D40122"/>
    <w:rsid w:val="00D40E61"/>
    <w:rsid w:val="00D42D74"/>
    <w:rsid w:val="00D42E12"/>
    <w:rsid w:val="00D42ED0"/>
    <w:rsid w:val="00D444A6"/>
    <w:rsid w:val="00D4493E"/>
    <w:rsid w:val="00D44D83"/>
    <w:rsid w:val="00D45F8E"/>
    <w:rsid w:val="00D46AB3"/>
    <w:rsid w:val="00D4775A"/>
    <w:rsid w:val="00D50EB7"/>
    <w:rsid w:val="00D51BE8"/>
    <w:rsid w:val="00D53B14"/>
    <w:rsid w:val="00D53B4C"/>
    <w:rsid w:val="00D552F3"/>
    <w:rsid w:val="00D55A0D"/>
    <w:rsid w:val="00D55FF4"/>
    <w:rsid w:val="00D56399"/>
    <w:rsid w:val="00D57C82"/>
    <w:rsid w:val="00D6018A"/>
    <w:rsid w:val="00D6094A"/>
    <w:rsid w:val="00D6146F"/>
    <w:rsid w:val="00D614AB"/>
    <w:rsid w:val="00D615F3"/>
    <w:rsid w:val="00D6174B"/>
    <w:rsid w:val="00D617DA"/>
    <w:rsid w:val="00D61C94"/>
    <w:rsid w:val="00D63475"/>
    <w:rsid w:val="00D63564"/>
    <w:rsid w:val="00D6464E"/>
    <w:rsid w:val="00D64B02"/>
    <w:rsid w:val="00D64F5F"/>
    <w:rsid w:val="00D6712D"/>
    <w:rsid w:val="00D6783A"/>
    <w:rsid w:val="00D6791B"/>
    <w:rsid w:val="00D704D3"/>
    <w:rsid w:val="00D72144"/>
    <w:rsid w:val="00D72E28"/>
    <w:rsid w:val="00D72F78"/>
    <w:rsid w:val="00D7330D"/>
    <w:rsid w:val="00D75BF2"/>
    <w:rsid w:val="00D762F0"/>
    <w:rsid w:val="00D763A3"/>
    <w:rsid w:val="00D7647D"/>
    <w:rsid w:val="00D77699"/>
    <w:rsid w:val="00D80DB0"/>
    <w:rsid w:val="00D80F74"/>
    <w:rsid w:val="00D812A7"/>
    <w:rsid w:val="00D81A06"/>
    <w:rsid w:val="00D81AAA"/>
    <w:rsid w:val="00D81F94"/>
    <w:rsid w:val="00D82EEC"/>
    <w:rsid w:val="00D84053"/>
    <w:rsid w:val="00D8407D"/>
    <w:rsid w:val="00D863F1"/>
    <w:rsid w:val="00D87307"/>
    <w:rsid w:val="00D876B2"/>
    <w:rsid w:val="00D8772E"/>
    <w:rsid w:val="00D87BAC"/>
    <w:rsid w:val="00D90292"/>
    <w:rsid w:val="00D92265"/>
    <w:rsid w:val="00D923AD"/>
    <w:rsid w:val="00D92F1B"/>
    <w:rsid w:val="00D947FC"/>
    <w:rsid w:val="00D96CB0"/>
    <w:rsid w:val="00D96F16"/>
    <w:rsid w:val="00DA0670"/>
    <w:rsid w:val="00DA07A7"/>
    <w:rsid w:val="00DA0936"/>
    <w:rsid w:val="00DA0F38"/>
    <w:rsid w:val="00DA16FC"/>
    <w:rsid w:val="00DA2121"/>
    <w:rsid w:val="00DA24B0"/>
    <w:rsid w:val="00DA294A"/>
    <w:rsid w:val="00DA2A69"/>
    <w:rsid w:val="00DA30AE"/>
    <w:rsid w:val="00DA4E75"/>
    <w:rsid w:val="00DA6B80"/>
    <w:rsid w:val="00DB0078"/>
    <w:rsid w:val="00DB0475"/>
    <w:rsid w:val="00DB06A4"/>
    <w:rsid w:val="00DB0F2A"/>
    <w:rsid w:val="00DB24A7"/>
    <w:rsid w:val="00DB41D5"/>
    <w:rsid w:val="00DB5609"/>
    <w:rsid w:val="00DB6253"/>
    <w:rsid w:val="00DB65DC"/>
    <w:rsid w:val="00DB6B5C"/>
    <w:rsid w:val="00DB707D"/>
    <w:rsid w:val="00DB78F1"/>
    <w:rsid w:val="00DB7B6B"/>
    <w:rsid w:val="00DC0B97"/>
    <w:rsid w:val="00DC0CDB"/>
    <w:rsid w:val="00DC100D"/>
    <w:rsid w:val="00DC1389"/>
    <w:rsid w:val="00DC21EF"/>
    <w:rsid w:val="00DC26C9"/>
    <w:rsid w:val="00DC3C7F"/>
    <w:rsid w:val="00DC4251"/>
    <w:rsid w:val="00DC65A3"/>
    <w:rsid w:val="00DC73FD"/>
    <w:rsid w:val="00DD1B96"/>
    <w:rsid w:val="00DD20B5"/>
    <w:rsid w:val="00DD23C7"/>
    <w:rsid w:val="00DD2D2D"/>
    <w:rsid w:val="00DD3365"/>
    <w:rsid w:val="00DD39DE"/>
    <w:rsid w:val="00DD4C76"/>
    <w:rsid w:val="00DD688C"/>
    <w:rsid w:val="00DD6D47"/>
    <w:rsid w:val="00DD6D91"/>
    <w:rsid w:val="00DE003F"/>
    <w:rsid w:val="00DE053A"/>
    <w:rsid w:val="00DE0B61"/>
    <w:rsid w:val="00DE1696"/>
    <w:rsid w:val="00DE3160"/>
    <w:rsid w:val="00DE3A27"/>
    <w:rsid w:val="00DE589F"/>
    <w:rsid w:val="00DE6194"/>
    <w:rsid w:val="00DE72DB"/>
    <w:rsid w:val="00DE79C9"/>
    <w:rsid w:val="00DF0082"/>
    <w:rsid w:val="00DF01B7"/>
    <w:rsid w:val="00DF092C"/>
    <w:rsid w:val="00DF17AF"/>
    <w:rsid w:val="00DF1AF0"/>
    <w:rsid w:val="00DF2C20"/>
    <w:rsid w:val="00DF3E72"/>
    <w:rsid w:val="00DF4F03"/>
    <w:rsid w:val="00DF5B9A"/>
    <w:rsid w:val="00DF60FB"/>
    <w:rsid w:val="00DF6C65"/>
    <w:rsid w:val="00E001A6"/>
    <w:rsid w:val="00E00713"/>
    <w:rsid w:val="00E009C2"/>
    <w:rsid w:val="00E00D6E"/>
    <w:rsid w:val="00E01A72"/>
    <w:rsid w:val="00E0325F"/>
    <w:rsid w:val="00E033A5"/>
    <w:rsid w:val="00E03402"/>
    <w:rsid w:val="00E03610"/>
    <w:rsid w:val="00E04689"/>
    <w:rsid w:val="00E046BB"/>
    <w:rsid w:val="00E04B4E"/>
    <w:rsid w:val="00E05A7C"/>
    <w:rsid w:val="00E06E4E"/>
    <w:rsid w:val="00E07120"/>
    <w:rsid w:val="00E07499"/>
    <w:rsid w:val="00E0797B"/>
    <w:rsid w:val="00E07B16"/>
    <w:rsid w:val="00E1087D"/>
    <w:rsid w:val="00E11950"/>
    <w:rsid w:val="00E11AD3"/>
    <w:rsid w:val="00E1227F"/>
    <w:rsid w:val="00E12619"/>
    <w:rsid w:val="00E1295B"/>
    <w:rsid w:val="00E1296A"/>
    <w:rsid w:val="00E12D0C"/>
    <w:rsid w:val="00E12E48"/>
    <w:rsid w:val="00E1439C"/>
    <w:rsid w:val="00E152D8"/>
    <w:rsid w:val="00E15C70"/>
    <w:rsid w:val="00E15DAD"/>
    <w:rsid w:val="00E15F09"/>
    <w:rsid w:val="00E1628F"/>
    <w:rsid w:val="00E171ED"/>
    <w:rsid w:val="00E176B4"/>
    <w:rsid w:val="00E20C1C"/>
    <w:rsid w:val="00E212D5"/>
    <w:rsid w:val="00E22F23"/>
    <w:rsid w:val="00E23D08"/>
    <w:rsid w:val="00E23EAF"/>
    <w:rsid w:val="00E2593C"/>
    <w:rsid w:val="00E25CE8"/>
    <w:rsid w:val="00E25D49"/>
    <w:rsid w:val="00E26051"/>
    <w:rsid w:val="00E27CF2"/>
    <w:rsid w:val="00E318E7"/>
    <w:rsid w:val="00E33D3F"/>
    <w:rsid w:val="00E350A6"/>
    <w:rsid w:val="00E35866"/>
    <w:rsid w:val="00E358F8"/>
    <w:rsid w:val="00E36D90"/>
    <w:rsid w:val="00E36FDB"/>
    <w:rsid w:val="00E373AE"/>
    <w:rsid w:val="00E37D60"/>
    <w:rsid w:val="00E406FD"/>
    <w:rsid w:val="00E419E8"/>
    <w:rsid w:val="00E43459"/>
    <w:rsid w:val="00E434F7"/>
    <w:rsid w:val="00E439DD"/>
    <w:rsid w:val="00E43CFC"/>
    <w:rsid w:val="00E449FA"/>
    <w:rsid w:val="00E44A29"/>
    <w:rsid w:val="00E4511D"/>
    <w:rsid w:val="00E45210"/>
    <w:rsid w:val="00E45239"/>
    <w:rsid w:val="00E4649F"/>
    <w:rsid w:val="00E46F56"/>
    <w:rsid w:val="00E4794F"/>
    <w:rsid w:val="00E514A2"/>
    <w:rsid w:val="00E51AEE"/>
    <w:rsid w:val="00E5220E"/>
    <w:rsid w:val="00E53240"/>
    <w:rsid w:val="00E538E4"/>
    <w:rsid w:val="00E53A2A"/>
    <w:rsid w:val="00E53F17"/>
    <w:rsid w:val="00E54500"/>
    <w:rsid w:val="00E54D9B"/>
    <w:rsid w:val="00E5501F"/>
    <w:rsid w:val="00E5525C"/>
    <w:rsid w:val="00E55B4A"/>
    <w:rsid w:val="00E57354"/>
    <w:rsid w:val="00E6012D"/>
    <w:rsid w:val="00E63DB9"/>
    <w:rsid w:val="00E65BE0"/>
    <w:rsid w:val="00E65C7C"/>
    <w:rsid w:val="00E66BF7"/>
    <w:rsid w:val="00E6712B"/>
    <w:rsid w:val="00E67861"/>
    <w:rsid w:val="00E7046A"/>
    <w:rsid w:val="00E70A49"/>
    <w:rsid w:val="00E71723"/>
    <w:rsid w:val="00E71753"/>
    <w:rsid w:val="00E725A9"/>
    <w:rsid w:val="00E72F59"/>
    <w:rsid w:val="00E738C3"/>
    <w:rsid w:val="00E73C8F"/>
    <w:rsid w:val="00E74253"/>
    <w:rsid w:val="00E74474"/>
    <w:rsid w:val="00E750E5"/>
    <w:rsid w:val="00E75ABE"/>
    <w:rsid w:val="00E761F6"/>
    <w:rsid w:val="00E764DF"/>
    <w:rsid w:val="00E80507"/>
    <w:rsid w:val="00E80E7F"/>
    <w:rsid w:val="00E81F78"/>
    <w:rsid w:val="00E8243F"/>
    <w:rsid w:val="00E82647"/>
    <w:rsid w:val="00E83978"/>
    <w:rsid w:val="00E84030"/>
    <w:rsid w:val="00E84562"/>
    <w:rsid w:val="00E8504D"/>
    <w:rsid w:val="00E8558D"/>
    <w:rsid w:val="00E8571E"/>
    <w:rsid w:val="00E85B3E"/>
    <w:rsid w:val="00E86074"/>
    <w:rsid w:val="00E874E1"/>
    <w:rsid w:val="00E878B9"/>
    <w:rsid w:val="00E87F4A"/>
    <w:rsid w:val="00E90CD3"/>
    <w:rsid w:val="00E9161D"/>
    <w:rsid w:val="00E91771"/>
    <w:rsid w:val="00E91920"/>
    <w:rsid w:val="00E9234F"/>
    <w:rsid w:val="00E92492"/>
    <w:rsid w:val="00E92CAD"/>
    <w:rsid w:val="00E94A8C"/>
    <w:rsid w:val="00E95E7D"/>
    <w:rsid w:val="00E95EB5"/>
    <w:rsid w:val="00E96F13"/>
    <w:rsid w:val="00E97540"/>
    <w:rsid w:val="00E976ED"/>
    <w:rsid w:val="00EA311C"/>
    <w:rsid w:val="00EA31B5"/>
    <w:rsid w:val="00EA4B39"/>
    <w:rsid w:val="00EA599D"/>
    <w:rsid w:val="00EA7B0A"/>
    <w:rsid w:val="00EB10FC"/>
    <w:rsid w:val="00EB1B4F"/>
    <w:rsid w:val="00EB2AAA"/>
    <w:rsid w:val="00EB3097"/>
    <w:rsid w:val="00EB34CD"/>
    <w:rsid w:val="00EB39D5"/>
    <w:rsid w:val="00EB3EFE"/>
    <w:rsid w:val="00EB46E4"/>
    <w:rsid w:val="00EB4E1E"/>
    <w:rsid w:val="00EB5B77"/>
    <w:rsid w:val="00EB6CB3"/>
    <w:rsid w:val="00EB7071"/>
    <w:rsid w:val="00EB7C01"/>
    <w:rsid w:val="00EB7CEC"/>
    <w:rsid w:val="00EB7FA1"/>
    <w:rsid w:val="00EC15E8"/>
    <w:rsid w:val="00EC2B7C"/>
    <w:rsid w:val="00EC3CBB"/>
    <w:rsid w:val="00EC440D"/>
    <w:rsid w:val="00EC4A97"/>
    <w:rsid w:val="00EC5F34"/>
    <w:rsid w:val="00EC6083"/>
    <w:rsid w:val="00EC6B15"/>
    <w:rsid w:val="00EC76E9"/>
    <w:rsid w:val="00ED0A6C"/>
    <w:rsid w:val="00ED1758"/>
    <w:rsid w:val="00ED26A5"/>
    <w:rsid w:val="00ED2DDC"/>
    <w:rsid w:val="00ED3225"/>
    <w:rsid w:val="00ED372B"/>
    <w:rsid w:val="00ED503E"/>
    <w:rsid w:val="00ED526E"/>
    <w:rsid w:val="00ED6404"/>
    <w:rsid w:val="00ED6945"/>
    <w:rsid w:val="00ED7EFD"/>
    <w:rsid w:val="00EE020A"/>
    <w:rsid w:val="00EE037B"/>
    <w:rsid w:val="00EE0E07"/>
    <w:rsid w:val="00EE1196"/>
    <w:rsid w:val="00EE1582"/>
    <w:rsid w:val="00EE188A"/>
    <w:rsid w:val="00EE18BF"/>
    <w:rsid w:val="00EE2B56"/>
    <w:rsid w:val="00EE35CC"/>
    <w:rsid w:val="00EE3FDF"/>
    <w:rsid w:val="00EE5C4B"/>
    <w:rsid w:val="00EE5FED"/>
    <w:rsid w:val="00EE6795"/>
    <w:rsid w:val="00EE6B90"/>
    <w:rsid w:val="00EE7B72"/>
    <w:rsid w:val="00EE7D3F"/>
    <w:rsid w:val="00EF0182"/>
    <w:rsid w:val="00EF1E84"/>
    <w:rsid w:val="00EF20D0"/>
    <w:rsid w:val="00EF25A1"/>
    <w:rsid w:val="00EF2CCD"/>
    <w:rsid w:val="00EF3A46"/>
    <w:rsid w:val="00EF3FCC"/>
    <w:rsid w:val="00EF4750"/>
    <w:rsid w:val="00EF4A4B"/>
    <w:rsid w:val="00EF59E7"/>
    <w:rsid w:val="00EF6720"/>
    <w:rsid w:val="00F027B5"/>
    <w:rsid w:val="00F02A36"/>
    <w:rsid w:val="00F02D07"/>
    <w:rsid w:val="00F02D51"/>
    <w:rsid w:val="00F0327C"/>
    <w:rsid w:val="00F03B87"/>
    <w:rsid w:val="00F03F8F"/>
    <w:rsid w:val="00F05E3A"/>
    <w:rsid w:val="00F075BD"/>
    <w:rsid w:val="00F1079B"/>
    <w:rsid w:val="00F1140F"/>
    <w:rsid w:val="00F1173B"/>
    <w:rsid w:val="00F11CCE"/>
    <w:rsid w:val="00F1449E"/>
    <w:rsid w:val="00F15768"/>
    <w:rsid w:val="00F16375"/>
    <w:rsid w:val="00F170CB"/>
    <w:rsid w:val="00F179C6"/>
    <w:rsid w:val="00F203EE"/>
    <w:rsid w:val="00F213CE"/>
    <w:rsid w:val="00F213E0"/>
    <w:rsid w:val="00F244A3"/>
    <w:rsid w:val="00F244CC"/>
    <w:rsid w:val="00F24AD0"/>
    <w:rsid w:val="00F26764"/>
    <w:rsid w:val="00F30410"/>
    <w:rsid w:val="00F30530"/>
    <w:rsid w:val="00F30AAC"/>
    <w:rsid w:val="00F3194E"/>
    <w:rsid w:val="00F31AEC"/>
    <w:rsid w:val="00F31D3A"/>
    <w:rsid w:val="00F32D7B"/>
    <w:rsid w:val="00F32EF9"/>
    <w:rsid w:val="00F339B8"/>
    <w:rsid w:val="00F34712"/>
    <w:rsid w:val="00F35652"/>
    <w:rsid w:val="00F3638F"/>
    <w:rsid w:val="00F36A2D"/>
    <w:rsid w:val="00F36A37"/>
    <w:rsid w:val="00F36A6A"/>
    <w:rsid w:val="00F36ABE"/>
    <w:rsid w:val="00F3769E"/>
    <w:rsid w:val="00F4065F"/>
    <w:rsid w:val="00F41204"/>
    <w:rsid w:val="00F41536"/>
    <w:rsid w:val="00F41C0D"/>
    <w:rsid w:val="00F41F7C"/>
    <w:rsid w:val="00F41FA9"/>
    <w:rsid w:val="00F4336A"/>
    <w:rsid w:val="00F44304"/>
    <w:rsid w:val="00F50622"/>
    <w:rsid w:val="00F5078D"/>
    <w:rsid w:val="00F50991"/>
    <w:rsid w:val="00F52D93"/>
    <w:rsid w:val="00F53CA3"/>
    <w:rsid w:val="00F5474E"/>
    <w:rsid w:val="00F57B7A"/>
    <w:rsid w:val="00F632B7"/>
    <w:rsid w:val="00F64876"/>
    <w:rsid w:val="00F64A79"/>
    <w:rsid w:val="00F6594A"/>
    <w:rsid w:val="00F6687A"/>
    <w:rsid w:val="00F66C0B"/>
    <w:rsid w:val="00F66E9D"/>
    <w:rsid w:val="00F71190"/>
    <w:rsid w:val="00F73DED"/>
    <w:rsid w:val="00F74CF0"/>
    <w:rsid w:val="00F74D4D"/>
    <w:rsid w:val="00F75B58"/>
    <w:rsid w:val="00F75BAB"/>
    <w:rsid w:val="00F75F07"/>
    <w:rsid w:val="00F7637B"/>
    <w:rsid w:val="00F77EB1"/>
    <w:rsid w:val="00F8067F"/>
    <w:rsid w:val="00F80EAF"/>
    <w:rsid w:val="00F80ED1"/>
    <w:rsid w:val="00F81CD6"/>
    <w:rsid w:val="00F81F54"/>
    <w:rsid w:val="00F823B8"/>
    <w:rsid w:val="00F826A2"/>
    <w:rsid w:val="00F827FA"/>
    <w:rsid w:val="00F83A29"/>
    <w:rsid w:val="00F84946"/>
    <w:rsid w:val="00F849E2"/>
    <w:rsid w:val="00F856EF"/>
    <w:rsid w:val="00F85BC2"/>
    <w:rsid w:val="00F86CB5"/>
    <w:rsid w:val="00F8764A"/>
    <w:rsid w:val="00F9024D"/>
    <w:rsid w:val="00F9094A"/>
    <w:rsid w:val="00F90C54"/>
    <w:rsid w:val="00F90EF1"/>
    <w:rsid w:val="00F91D5B"/>
    <w:rsid w:val="00F92B25"/>
    <w:rsid w:val="00F92BCC"/>
    <w:rsid w:val="00F93001"/>
    <w:rsid w:val="00F94B1D"/>
    <w:rsid w:val="00F95BE0"/>
    <w:rsid w:val="00F960DA"/>
    <w:rsid w:val="00F969E2"/>
    <w:rsid w:val="00F96EFC"/>
    <w:rsid w:val="00F97922"/>
    <w:rsid w:val="00F97F3F"/>
    <w:rsid w:val="00FA1DB9"/>
    <w:rsid w:val="00FA2847"/>
    <w:rsid w:val="00FA2BD2"/>
    <w:rsid w:val="00FA2F9C"/>
    <w:rsid w:val="00FA3ACA"/>
    <w:rsid w:val="00FA5BE9"/>
    <w:rsid w:val="00FA6943"/>
    <w:rsid w:val="00FA782A"/>
    <w:rsid w:val="00FB0035"/>
    <w:rsid w:val="00FB0049"/>
    <w:rsid w:val="00FB044D"/>
    <w:rsid w:val="00FB1550"/>
    <w:rsid w:val="00FB1572"/>
    <w:rsid w:val="00FB4717"/>
    <w:rsid w:val="00FB5947"/>
    <w:rsid w:val="00FB5F03"/>
    <w:rsid w:val="00FB646A"/>
    <w:rsid w:val="00FB7130"/>
    <w:rsid w:val="00FC0ED0"/>
    <w:rsid w:val="00FC2178"/>
    <w:rsid w:val="00FC249D"/>
    <w:rsid w:val="00FC3152"/>
    <w:rsid w:val="00FC46FC"/>
    <w:rsid w:val="00FC4FEE"/>
    <w:rsid w:val="00FC641E"/>
    <w:rsid w:val="00FC6C87"/>
    <w:rsid w:val="00FD0496"/>
    <w:rsid w:val="00FD0D77"/>
    <w:rsid w:val="00FD1DB1"/>
    <w:rsid w:val="00FD392A"/>
    <w:rsid w:val="00FD3B2C"/>
    <w:rsid w:val="00FD4CF9"/>
    <w:rsid w:val="00FD4F08"/>
    <w:rsid w:val="00FD5AF1"/>
    <w:rsid w:val="00FD73F6"/>
    <w:rsid w:val="00FD7730"/>
    <w:rsid w:val="00FE1B39"/>
    <w:rsid w:val="00FE31F2"/>
    <w:rsid w:val="00FE35EB"/>
    <w:rsid w:val="00FE4252"/>
    <w:rsid w:val="00FE46A6"/>
    <w:rsid w:val="00FE59A3"/>
    <w:rsid w:val="00FE67DB"/>
    <w:rsid w:val="00FE7CC5"/>
    <w:rsid w:val="00FF0A30"/>
    <w:rsid w:val="00FF0C60"/>
    <w:rsid w:val="00FF1B05"/>
    <w:rsid w:val="00FF1BDD"/>
    <w:rsid w:val="00FF1DEF"/>
    <w:rsid w:val="00FF2BC0"/>
    <w:rsid w:val="00FF30DC"/>
    <w:rsid w:val="00FF38D5"/>
    <w:rsid w:val="00FF556E"/>
    <w:rsid w:val="00FF7A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85C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C8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semiHidden/>
    <w:rsid w:val="00D947FC"/>
    <w:rPr>
      <w:vertAlign w:val="superscript"/>
    </w:rPr>
  </w:style>
  <w:style w:type="paragraph" w:styleId="Header">
    <w:name w:val="header"/>
    <w:basedOn w:val="Normal"/>
    <w:link w:val="HeaderChar"/>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link w:val="1Char"/>
    <w:rsid w:val="00ED503E"/>
    <w:rPr>
      <w:rFonts w:cs="Traditional Arabic"/>
      <w:b/>
      <w:bCs/>
      <w:color w:val="FF0000"/>
      <w:sz w:val="40"/>
      <w:szCs w:val="40"/>
      <w:lang w:val="en-US" w:eastAsia="en-US" w:bidi="ar-EG"/>
    </w:rPr>
  </w:style>
  <w:style w:type="paragraph" w:customStyle="1" w:styleId="2">
    <w:name w:val="2"/>
    <w:basedOn w:val="Normal"/>
    <w:link w:val="2Char"/>
    <w:rsid w:val="00FF2BC0"/>
    <w:pPr>
      <w:widowControl w:val="0"/>
      <w:spacing w:before="120" w:line="216" w:lineRule="auto"/>
    </w:pPr>
    <w:rPr>
      <w:rFonts w:cs="Traditional Arabic"/>
      <w:b/>
      <w:bCs/>
      <w:sz w:val="38"/>
      <w:szCs w:val="36"/>
      <w:lang w:bidi="ar-EG"/>
    </w:rPr>
  </w:style>
  <w:style w:type="character" w:customStyle="1" w:styleId="2Char">
    <w:name w:val="2 Char"/>
    <w:link w:val="2"/>
    <w:rsid w:val="00BF5785"/>
    <w:rPr>
      <w:rFonts w:cs="Traditional Arabic"/>
      <w:b/>
      <w:bCs/>
      <w:color w:val="000000"/>
      <w:sz w:val="38"/>
      <w:szCs w:val="36"/>
      <w:lang w:val="en-US" w:eastAsia="en-US" w:bidi="ar-EG"/>
    </w:rPr>
  </w:style>
  <w:style w:type="paragraph" w:styleId="TOC1">
    <w:name w:val="toc 1"/>
    <w:basedOn w:val="Normal"/>
    <w:next w:val="Normal"/>
    <w:autoRedefine/>
    <w:uiPriority w:val="39"/>
    <w:rsid w:val="004654C6"/>
    <w:pPr>
      <w:spacing w:before="120"/>
      <w:jc w:val="both"/>
      <w:outlineLvl w:val="0"/>
    </w:pPr>
    <w:rPr>
      <w:rFonts w:ascii="Traditional Arabic" w:hAnsi="Traditional Arabic" w:cs="Traditional Arabic"/>
      <w:b/>
      <w:bCs/>
      <w:color w:val="auto"/>
      <w:sz w:val="32"/>
      <w:szCs w:val="32"/>
    </w:rPr>
  </w:style>
  <w:style w:type="paragraph" w:styleId="TOC2">
    <w:name w:val="toc 2"/>
    <w:basedOn w:val="Normal"/>
    <w:next w:val="Normal"/>
    <w:autoRedefine/>
    <w:uiPriority w:val="39"/>
    <w:rsid w:val="004654C6"/>
    <w:pPr>
      <w:ind w:left="284"/>
      <w:jc w:val="both"/>
      <w:outlineLvl w:val="1"/>
    </w:pPr>
    <w:rPr>
      <w:rFonts w:ascii="Traditional Arabic" w:hAnsi="Traditional Arabic" w:cs="Traditional Arabic"/>
      <w:color w:val="auto"/>
      <w:sz w:val="30"/>
      <w:szCs w:val="30"/>
    </w:rPr>
  </w:style>
  <w:style w:type="character" w:styleId="Hyperlink">
    <w:name w:val="Hyperlink"/>
    <w:uiPriority w:val="99"/>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
    <w:name w:val="1"/>
    <w:basedOn w:val="Normal"/>
    <w:link w:val="1Char1"/>
    <w:rsid w:val="0087782F"/>
    <w:pPr>
      <w:widowControl w:val="0"/>
      <w:jc w:val="center"/>
    </w:pPr>
    <w:rPr>
      <w:rFonts w:cs="Traditional Arabic"/>
      <w:b/>
      <w:bCs/>
      <w:color w:val="FF0000"/>
    </w:rPr>
  </w:style>
  <w:style w:type="character" w:customStyle="1" w:styleId="1Char1">
    <w:name w:val="1 Char1"/>
    <w:link w:val="1"/>
    <w:rsid w:val="00F7637B"/>
    <w:rPr>
      <w:rFonts w:cs="Traditional Arabic"/>
      <w:b/>
      <w:bCs/>
      <w:color w:val="FF0000"/>
      <w:sz w:val="40"/>
      <w:szCs w:val="40"/>
      <w:lang w:val="en-US" w:eastAsia="en-US" w:bidi="ar-SA"/>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link w:val="33"/>
    <w:rsid w:val="00BF5785"/>
    <w:rPr>
      <w:rFonts w:cs="Traditional Arabic"/>
      <w:b/>
      <w:bCs/>
      <w:color w:val="000000"/>
      <w:sz w:val="36"/>
      <w:szCs w:val="36"/>
      <w:lang w:val="en-US" w:eastAsia="en-US" w:bidi="ar-EG"/>
    </w:rPr>
  </w:style>
  <w:style w:type="paragraph" w:styleId="TOC3">
    <w:name w:val="toc 3"/>
    <w:basedOn w:val="Normal"/>
    <w:next w:val="Normal"/>
    <w:autoRedefine/>
    <w:uiPriority w:val="39"/>
    <w:rsid w:val="004654C6"/>
    <w:pPr>
      <w:ind w:left="567"/>
      <w:jc w:val="both"/>
      <w:outlineLvl w:val="2"/>
    </w:pPr>
    <w:rPr>
      <w:rFonts w:ascii="Traditional Arabic" w:hAnsi="Traditional Arabic" w:cs="Traditional Arabic"/>
      <w:color w:val="auto"/>
      <w:sz w:val="28"/>
      <w:szCs w:val="28"/>
    </w:rPr>
  </w:style>
  <w:style w:type="paragraph" w:customStyle="1" w:styleId="3">
    <w:name w:val="3"/>
    <w:basedOn w:val="Normal"/>
    <w:link w:val="3Char"/>
    <w:rsid w:val="00BC0F25"/>
    <w:pPr>
      <w:widowControl w:val="0"/>
      <w:spacing w:before="120" w:line="480" w:lineRule="exact"/>
      <w:ind w:firstLine="454"/>
      <w:jc w:val="lowKashida"/>
    </w:pPr>
    <w:rPr>
      <w:rFonts w:cs="Traditional Arabic"/>
      <w:b/>
      <w:bCs/>
      <w:color w:val="auto"/>
      <w:sz w:val="36"/>
      <w:szCs w:val="36"/>
      <w:lang w:bidi="ar-EG"/>
    </w:rPr>
  </w:style>
  <w:style w:type="character" w:customStyle="1" w:styleId="3Char">
    <w:name w:val="3 Char"/>
    <w:link w:val="3"/>
    <w:rsid w:val="00911DCF"/>
    <w:rPr>
      <w:rFonts w:cs="Traditional Arabic"/>
      <w:b/>
      <w:bCs/>
      <w:sz w:val="36"/>
      <w:szCs w:val="36"/>
      <w:lang w:val="en-US" w:eastAsia="en-US" w:bidi="ar-EG"/>
    </w:rPr>
  </w:style>
  <w:style w:type="paragraph" w:customStyle="1" w:styleId="7">
    <w:name w:val="7 المتون"/>
    <w:basedOn w:val="Normal"/>
    <w:link w:val="7Char"/>
    <w:qFormat/>
    <w:rsid w:val="00990302"/>
    <w:pPr>
      <w:widowControl w:val="0"/>
      <w:ind w:firstLine="284"/>
      <w:jc w:val="both"/>
    </w:pPr>
    <w:rPr>
      <w:rFonts w:hAnsi="Traditional Arabic" w:cs="Traditional Arabic"/>
      <w:color w:val="auto"/>
      <w:sz w:val="32"/>
      <w:szCs w:val="32"/>
      <w:lang w:eastAsia="ar-SA"/>
    </w:rPr>
  </w:style>
  <w:style w:type="paragraph" w:customStyle="1" w:styleId="8">
    <w:name w:val="8 المتون بولى"/>
    <w:basedOn w:val="7"/>
    <w:link w:val="8Char"/>
    <w:qFormat/>
    <w:rsid w:val="00505184"/>
    <w:pPr>
      <w:keepNext/>
    </w:pPr>
    <w:rPr>
      <w:b/>
      <w:bCs/>
      <w:sz w:val="30"/>
      <w:szCs w:val="30"/>
    </w:rPr>
  </w:style>
  <w:style w:type="character" w:customStyle="1" w:styleId="7Char">
    <w:name w:val="7 المتون Char"/>
    <w:link w:val="7"/>
    <w:rsid w:val="00990302"/>
    <w:rPr>
      <w:rFonts w:hAnsi="Traditional Arabic" w:cs="Traditional Arabic"/>
      <w:sz w:val="32"/>
      <w:szCs w:val="32"/>
      <w:lang w:eastAsia="ar-SA"/>
    </w:rPr>
  </w:style>
  <w:style w:type="paragraph" w:customStyle="1" w:styleId="10">
    <w:name w:val="1 عنوان الاول"/>
    <w:basedOn w:val="Heading2"/>
    <w:link w:val="1Char0"/>
    <w:qFormat/>
    <w:rsid w:val="0087125E"/>
    <w:pPr>
      <w:spacing w:before="360" w:after="360"/>
      <w:jc w:val="center"/>
      <w:outlineLvl w:val="0"/>
    </w:pPr>
    <w:rPr>
      <w:rFonts w:hAnsi="Traditional Arabic" w:cs="Traditional Arabic"/>
      <w:iCs w:val="0"/>
      <w:color w:val="C00000"/>
      <w:sz w:val="40"/>
      <w:szCs w:val="44"/>
      <w:lang w:eastAsia="ar-SA"/>
    </w:rPr>
  </w:style>
  <w:style w:type="character" w:customStyle="1" w:styleId="8Char">
    <w:name w:val="8 المتون بولى Char"/>
    <w:link w:val="8"/>
    <w:rsid w:val="00505184"/>
    <w:rPr>
      <w:rFonts w:hAnsi="Traditional Arabic" w:cs="Traditional Arabic"/>
      <w:b/>
      <w:bCs/>
      <w:sz w:val="30"/>
      <w:szCs w:val="30"/>
      <w:lang w:eastAsia="ar-SA"/>
    </w:rPr>
  </w:style>
  <w:style w:type="paragraph" w:customStyle="1" w:styleId="20">
    <w:name w:val="2 عنوان الثاني"/>
    <w:basedOn w:val="7"/>
    <w:link w:val="2Char0"/>
    <w:qFormat/>
    <w:rsid w:val="00990302"/>
    <w:pPr>
      <w:spacing w:before="240"/>
      <w:ind w:firstLine="0"/>
      <w:outlineLvl w:val="1"/>
    </w:pPr>
    <w:rPr>
      <w:rFonts w:ascii="Times New Roman Bold" w:hAnsi="Times New Roman Bold"/>
      <w:b/>
      <w:bCs/>
      <w:color w:val="C00000"/>
      <w:sz w:val="36"/>
      <w:szCs w:val="36"/>
    </w:rPr>
  </w:style>
  <w:style w:type="character" w:customStyle="1" w:styleId="1Char0">
    <w:name w:val="1 عنوان الاول Char"/>
    <w:link w:val="10"/>
    <w:rsid w:val="0087125E"/>
    <w:rPr>
      <w:rFonts w:ascii="Arial" w:hAnsi="Traditional Arabic" w:cs="Traditional Arabic"/>
      <w:b/>
      <w:bCs/>
      <w:i/>
      <w:color w:val="C00000"/>
      <w:sz w:val="40"/>
      <w:szCs w:val="44"/>
      <w:lang w:eastAsia="ar-SA"/>
    </w:rPr>
  </w:style>
  <w:style w:type="character" w:customStyle="1" w:styleId="2Char0">
    <w:name w:val="2 عنوان الثاني Char"/>
    <w:link w:val="20"/>
    <w:rsid w:val="00990302"/>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990302"/>
    <w:pPr>
      <w:widowControl w:val="0"/>
      <w:ind w:firstLine="284"/>
      <w:jc w:val="both"/>
    </w:pPr>
    <w:rPr>
      <w:rFonts w:ascii="HQPB2" w:hAnsi="Traditional Arabic" w:cs="Traditional Arabic"/>
      <w:color w:val="auto"/>
      <w:sz w:val="28"/>
      <w:szCs w:val="28"/>
      <w:lang w:eastAsia="ar-SA"/>
    </w:rPr>
  </w:style>
  <w:style w:type="paragraph" w:customStyle="1" w:styleId="4">
    <w:name w:val="4 الأحادیث"/>
    <w:basedOn w:val="Normal"/>
    <w:link w:val="4Char"/>
    <w:qFormat/>
    <w:rsid w:val="00990302"/>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9Char">
    <w:name w:val="9 آدرس آیات Char"/>
    <w:link w:val="9"/>
    <w:rsid w:val="00990302"/>
    <w:rPr>
      <w:rFonts w:ascii="HQPB2" w:hAnsi="Traditional Arabic" w:cs="Traditional Arabic"/>
      <w:sz w:val="28"/>
      <w:szCs w:val="28"/>
      <w:lang w:eastAsia="ar-SA"/>
    </w:rPr>
  </w:style>
  <w:style w:type="paragraph" w:customStyle="1" w:styleId="5">
    <w:name w:val="5 حوامش"/>
    <w:basedOn w:val="Normal"/>
    <w:link w:val="5Char"/>
    <w:qFormat/>
    <w:rsid w:val="00990302"/>
    <w:pPr>
      <w:widowControl w:val="0"/>
      <w:ind w:left="284" w:hanging="284"/>
      <w:jc w:val="both"/>
    </w:pPr>
    <w:rPr>
      <w:rFonts w:ascii="Traditional Arabic" w:hAnsi="Traditional Arabic" w:cs="Traditional Arabic"/>
      <w:color w:val="auto"/>
      <w:sz w:val="27"/>
      <w:szCs w:val="27"/>
      <w:lang w:eastAsia="ar-SA"/>
    </w:rPr>
  </w:style>
  <w:style w:type="character" w:customStyle="1" w:styleId="4Char">
    <w:name w:val="4 الأحادیث Char"/>
    <w:link w:val="4"/>
    <w:rsid w:val="00990302"/>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990302"/>
    <w:rPr>
      <w:rFonts w:ascii="Traditional Arabic" w:hAnsi="Traditional Arabic" w:cs="Traditional Arabic"/>
      <w:sz w:val="27"/>
      <w:szCs w:val="27"/>
      <w:lang w:eastAsia="ar-SA"/>
    </w:rPr>
  </w:style>
  <w:style w:type="paragraph" w:customStyle="1" w:styleId="30">
    <w:name w:val="3 العنوان الثالث"/>
    <w:basedOn w:val="20"/>
    <w:link w:val="3Char0"/>
    <w:qFormat/>
    <w:rsid w:val="00990302"/>
    <w:pPr>
      <w:spacing w:before="180"/>
      <w:outlineLvl w:val="2"/>
    </w:pPr>
    <w:rPr>
      <w:sz w:val="34"/>
      <w:szCs w:val="34"/>
    </w:rPr>
  </w:style>
  <w:style w:type="character" w:customStyle="1" w:styleId="3Char0">
    <w:name w:val="3 العنوان الثالث Char"/>
    <w:link w:val="30"/>
    <w:rsid w:val="00990302"/>
    <w:rPr>
      <w:rFonts w:ascii="Times New Roman Bold" w:hAnsi="Times New Roman Bold" w:cs="Traditional Arabic"/>
      <w:b/>
      <w:bCs/>
      <w:color w:val="C00000"/>
      <w:sz w:val="34"/>
      <w:szCs w:val="34"/>
      <w:lang w:eastAsia="ar-SA"/>
    </w:rPr>
  </w:style>
  <w:style w:type="paragraph" w:customStyle="1" w:styleId="6">
    <w:name w:val="6 الآيات"/>
    <w:basedOn w:val="Normal"/>
    <w:link w:val="6Char"/>
    <w:qFormat/>
    <w:rsid w:val="007D639C"/>
    <w:pPr>
      <w:widowControl w:val="0"/>
      <w:ind w:left="567"/>
      <w:jc w:val="both"/>
    </w:pPr>
    <w:rPr>
      <w:rFonts w:ascii="KFGQPC Uthmanic Script HAFS" w:cs="KFGQPC Uthmanic Script HAFS"/>
      <w:sz w:val="28"/>
      <w:szCs w:val="28"/>
    </w:rPr>
  </w:style>
  <w:style w:type="character" w:customStyle="1" w:styleId="6Char">
    <w:name w:val="6 الآيات Char"/>
    <w:link w:val="6"/>
    <w:rsid w:val="007D639C"/>
    <w:rPr>
      <w:rFonts w:ascii="KFGQPC Uthmanic Script HAFS" w:cs="KFGQPC Uthmanic Script HAFS"/>
      <w:color w:val="000000"/>
      <w:sz w:val="28"/>
      <w:szCs w:val="28"/>
    </w:rPr>
  </w:style>
  <w:style w:type="paragraph" w:styleId="TOC4">
    <w:name w:val="toc 4"/>
    <w:basedOn w:val="Normal"/>
    <w:next w:val="Normal"/>
    <w:autoRedefine/>
    <w:uiPriority w:val="39"/>
    <w:unhideWhenUsed/>
    <w:rsid w:val="004654C6"/>
    <w:pPr>
      <w:bidi w:val="0"/>
      <w:spacing w:after="100" w:line="276" w:lineRule="auto"/>
      <w:ind w:left="660"/>
    </w:pPr>
    <w:rPr>
      <w:rFonts w:ascii="Calibri" w:hAnsi="Calibri" w:cs="Arial"/>
      <w:color w:val="auto"/>
      <w:sz w:val="22"/>
      <w:szCs w:val="22"/>
    </w:rPr>
  </w:style>
  <w:style w:type="paragraph" w:styleId="TOC5">
    <w:name w:val="toc 5"/>
    <w:basedOn w:val="Normal"/>
    <w:next w:val="Normal"/>
    <w:autoRedefine/>
    <w:uiPriority w:val="39"/>
    <w:unhideWhenUsed/>
    <w:rsid w:val="004654C6"/>
    <w:pPr>
      <w:bidi w:val="0"/>
      <w:spacing w:after="100" w:line="276" w:lineRule="auto"/>
      <w:ind w:left="880"/>
    </w:pPr>
    <w:rPr>
      <w:rFonts w:ascii="Calibri" w:hAnsi="Calibri" w:cs="Arial"/>
      <w:color w:val="auto"/>
      <w:sz w:val="22"/>
      <w:szCs w:val="22"/>
    </w:rPr>
  </w:style>
  <w:style w:type="paragraph" w:styleId="TOC6">
    <w:name w:val="toc 6"/>
    <w:basedOn w:val="Normal"/>
    <w:next w:val="Normal"/>
    <w:autoRedefine/>
    <w:uiPriority w:val="39"/>
    <w:unhideWhenUsed/>
    <w:rsid w:val="004654C6"/>
    <w:pPr>
      <w:bidi w:val="0"/>
      <w:spacing w:after="100" w:line="276" w:lineRule="auto"/>
      <w:ind w:left="1100"/>
    </w:pPr>
    <w:rPr>
      <w:rFonts w:ascii="Calibri" w:hAnsi="Calibri" w:cs="Arial"/>
      <w:color w:val="auto"/>
      <w:sz w:val="22"/>
      <w:szCs w:val="22"/>
    </w:rPr>
  </w:style>
  <w:style w:type="paragraph" w:styleId="TOC7">
    <w:name w:val="toc 7"/>
    <w:basedOn w:val="Normal"/>
    <w:next w:val="Normal"/>
    <w:autoRedefine/>
    <w:uiPriority w:val="39"/>
    <w:unhideWhenUsed/>
    <w:rsid w:val="004654C6"/>
    <w:pPr>
      <w:bidi w:val="0"/>
      <w:spacing w:after="100" w:line="276" w:lineRule="auto"/>
      <w:ind w:left="1320"/>
    </w:pPr>
    <w:rPr>
      <w:rFonts w:ascii="Calibri" w:hAnsi="Calibri" w:cs="Arial"/>
      <w:color w:val="auto"/>
      <w:sz w:val="22"/>
      <w:szCs w:val="22"/>
    </w:rPr>
  </w:style>
  <w:style w:type="paragraph" w:styleId="TOC8">
    <w:name w:val="toc 8"/>
    <w:basedOn w:val="Normal"/>
    <w:next w:val="Normal"/>
    <w:autoRedefine/>
    <w:uiPriority w:val="39"/>
    <w:unhideWhenUsed/>
    <w:rsid w:val="004654C6"/>
    <w:pPr>
      <w:bidi w:val="0"/>
      <w:spacing w:after="100" w:line="276" w:lineRule="auto"/>
      <w:ind w:left="1540"/>
    </w:pPr>
    <w:rPr>
      <w:rFonts w:ascii="Calibri" w:hAnsi="Calibri" w:cs="Arial"/>
      <w:color w:val="auto"/>
      <w:sz w:val="22"/>
      <w:szCs w:val="22"/>
    </w:rPr>
  </w:style>
  <w:style w:type="paragraph" w:styleId="TOC9">
    <w:name w:val="toc 9"/>
    <w:basedOn w:val="Normal"/>
    <w:next w:val="Normal"/>
    <w:autoRedefine/>
    <w:uiPriority w:val="39"/>
    <w:unhideWhenUsed/>
    <w:rsid w:val="004654C6"/>
    <w:pPr>
      <w:bidi w:val="0"/>
      <w:spacing w:after="100" w:line="276" w:lineRule="auto"/>
      <w:ind w:left="1760"/>
    </w:pPr>
    <w:rPr>
      <w:rFonts w:ascii="Calibri" w:hAnsi="Calibri" w:cs="Arial"/>
      <w:color w:val="auto"/>
      <w:sz w:val="22"/>
      <w:szCs w:val="22"/>
    </w:rPr>
  </w:style>
  <w:style w:type="character" w:customStyle="1" w:styleId="HeaderChar">
    <w:name w:val="Header Char"/>
    <w:link w:val="Header"/>
    <w:rsid w:val="00DE72DB"/>
    <w:rPr>
      <w:rFonts w:cs="Simplified Arabic"/>
      <w:color w:val="000000"/>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85C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C8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semiHidden/>
    <w:rsid w:val="00D947FC"/>
    <w:rPr>
      <w:vertAlign w:val="superscript"/>
    </w:rPr>
  </w:style>
  <w:style w:type="paragraph" w:styleId="Header">
    <w:name w:val="header"/>
    <w:basedOn w:val="Normal"/>
    <w:link w:val="HeaderChar"/>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link w:val="1Char"/>
    <w:rsid w:val="00ED503E"/>
    <w:rPr>
      <w:rFonts w:cs="Traditional Arabic"/>
      <w:b/>
      <w:bCs/>
      <w:color w:val="FF0000"/>
      <w:sz w:val="40"/>
      <w:szCs w:val="40"/>
      <w:lang w:val="en-US" w:eastAsia="en-US" w:bidi="ar-EG"/>
    </w:rPr>
  </w:style>
  <w:style w:type="paragraph" w:customStyle="1" w:styleId="2">
    <w:name w:val="2"/>
    <w:basedOn w:val="Normal"/>
    <w:link w:val="2Char"/>
    <w:rsid w:val="00FF2BC0"/>
    <w:pPr>
      <w:widowControl w:val="0"/>
      <w:spacing w:before="120" w:line="216" w:lineRule="auto"/>
    </w:pPr>
    <w:rPr>
      <w:rFonts w:cs="Traditional Arabic"/>
      <w:b/>
      <w:bCs/>
      <w:sz w:val="38"/>
      <w:szCs w:val="36"/>
      <w:lang w:bidi="ar-EG"/>
    </w:rPr>
  </w:style>
  <w:style w:type="character" w:customStyle="1" w:styleId="2Char">
    <w:name w:val="2 Char"/>
    <w:link w:val="2"/>
    <w:rsid w:val="00BF5785"/>
    <w:rPr>
      <w:rFonts w:cs="Traditional Arabic"/>
      <w:b/>
      <w:bCs/>
      <w:color w:val="000000"/>
      <w:sz w:val="38"/>
      <w:szCs w:val="36"/>
      <w:lang w:val="en-US" w:eastAsia="en-US" w:bidi="ar-EG"/>
    </w:rPr>
  </w:style>
  <w:style w:type="paragraph" w:styleId="TOC1">
    <w:name w:val="toc 1"/>
    <w:basedOn w:val="Normal"/>
    <w:next w:val="Normal"/>
    <w:autoRedefine/>
    <w:uiPriority w:val="39"/>
    <w:rsid w:val="004654C6"/>
    <w:pPr>
      <w:spacing w:before="120"/>
      <w:jc w:val="both"/>
      <w:outlineLvl w:val="0"/>
    </w:pPr>
    <w:rPr>
      <w:rFonts w:ascii="Traditional Arabic" w:hAnsi="Traditional Arabic" w:cs="Traditional Arabic"/>
      <w:b/>
      <w:bCs/>
      <w:color w:val="auto"/>
      <w:sz w:val="32"/>
      <w:szCs w:val="32"/>
    </w:rPr>
  </w:style>
  <w:style w:type="paragraph" w:styleId="TOC2">
    <w:name w:val="toc 2"/>
    <w:basedOn w:val="Normal"/>
    <w:next w:val="Normal"/>
    <w:autoRedefine/>
    <w:uiPriority w:val="39"/>
    <w:rsid w:val="004654C6"/>
    <w:pPr>
      <w:ind w:left="284"/>
      <w:jc w:val="both"/>
      <w:outlineLvl w:val="1"/>
    </w:pPr>
    <w:rPr>
      <w:rFonts w:ascii="Traditional Arabic" w:hAnsi="Traditional Arabic" w:cs="Traditional Arabic"/>
      <w:color w:val="auto"/>
      <w:sz w:val="30"/>
      <w:szCs w:val="30"/>
    </w:rPr>
  </w:style>
  <w:style w:type="character" w:styleId="Hyperlink">
    <w:name w:val="Hyperlink"/>
    <w:uiPriority w:val="99"/>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
    <w:name w:val="1"/>
    <w:basedOn w:val="Normal"/>
    <w:link w:val="1Char1"/>
    <w:rsid w:val="0087782F"/>
    <w:pPr>
      <w:widowControl w:val="0"/>
      <w:jc w:val="center"/>
    </w:pPr>
    <w:rPr>
      <w:rFonts w:cs="Traditional Arabic"/>
      <w:b/>
      <w:bCs/>
      <w:color w:val="FF0000"/>
    </w:rPr>
  </w:style>
  <w:style w:type="character" w:customStyle="1" w:styleId="1Char1">
    <w:name w:val="1 Char1"/>
    <w:link w:val="1"/>
    <w:rsid w:val="00F7637B"/>
    <w:rPr>
      <w:rFonts w:cs="Traditional Arabic"/>
      <w:b/>
      <w:bCs/>
      <w:color w:val="FF0000"/>
      <w:sz w:val="40"/>
      <w:szCs w:val="40"/>
      <w:lang w:val="en-US" w:eastAsia="en-US" w:bidi="ar-SA"/>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link w:val="33"/>
    <w:rsid w:val="00BF5785"/>
    <w:rPr>
      <w:rFonts w:cs="Traditional Arabic"/>
      <w:b/>
      <w:bCs/>
      <w:color w:val="000000"/>
      <w:sz w:val="36"/>
      <w:szCs w:val="36"/>
      <w:lang w:val="en-US" w:eastAsia="en-US" w:bidi="ar-EG"/>
    </w:rPr>
  </w:style>
  <w:style w:type="paragraph" w:styleId="TOC3">
    <w:name w:val="toc 3"/>
    <w:basedOn w:val="Normal"/>
    <w:next w:val="Normal"/>
    <w:autoRedefine/>
    <w:uiPriority w:val="39"/>
    <w:rsid w:val="004654C6"/>
    <w:pPr>
      <w:ind w:left="567"/>
      <w:jc w:val="both"/>
      <w:outlineLvl w:val="2"/>
    </w:pPr>
    <w:rPr>
      <w:rFonts w:ascii="Traditional Arabic" w:hAnsi="Traditional Arabic" w:cs="Traditional Arabic"/>
      <w:color w:val="auto"/>
      <w:sz w:val="28"/>
      <w:szCs w:val="28"/>
    </w:rPr>
  </w:style>
  <w:style w:type="paragraph" w:customStyle="1" w:styleId="3">
    <w:name w:val="3"/>
    <w:basedOn w:val="Normal"/>
    <w:link w:val="3Char"/>
    <w:rsid w:val="00BC0F25"/>
    <w:pPr>
      <w:widowControl w:val="0"/>
      <w:spacing w:before="120" w:line="480" w:lineRule="exact"/>
      <w:ind w:firstLine="454"/>
      <w:jc w:val="lowKashida"/>
    </w:pPr>
    <w:rPr>
      <w:rFonts w:cs="Traditional Arabic"/>
      <w:b/>
      <w:bCs/>
      <w:color w:val="auto"/>
      <w:sz w:val="36"/>
      <w:szCs w:val="36"/>
      <w:lang w:bidi="ar-EG"/>
    </w:rPr>
  </w:style>
  <w:style w:type="character" w:customStyle="1" w:styleId="3Char">
    <w:name w:val="3 Char"/>
    <w:link w:val="3"/>
    <w:rsid w:val="00911DCF"/>
    <w:rPr>
      <w:rFonts w:cs="Traditional Arabic"/>
      <w:b/>
      <w:bCs/>
      <w:sz w:val="36"/>
      <w:szCs w:val="36"/>
      <w:lang w:val="en-US" w:eastAsia="en-US" w:bidi="ar-EG"/>
    </w:rPr>
  </w:style>
  <w:style w:type="paragraph" w:customStyle="1" w:styleId="7">
    <w:name w:val="7 المتون"/>
    <w:basedOn w:val="Normal"/>
    <w:link w:val="7Char"/>
    <w:qFormat/>
    <w:rsid w:val="00990302"/>
    <w:pPr>
      <w:widowControl w:val="0"/>
      <w:ind w:firstLine="284"/>
      <w:jc w:val="both"/>
    </w:pPr>
    <w:rPr>
      <w:rFonts w:hAnsi="Traditional Arabic" w:cs="Traditional Arabic"/>
      <w:color w:val="auto"/>
      <w:sz w:val="32"/>
      <w:szCs w:val="32"/>
      <w:lang w:eastAsia="ar-SA"/>
    </w:rPr>
  </w:style>
  <w:style w:type="paragraph" w:customStyle="1" w:styleId="8">
    <w:name w:val="8 المتون بولى"/>
    <w:basedOn w:val="7"/>
    <w:link w:val="8Char"/>
    <w:qFormat/>
    <w:rsid w:val="00505184"/>
    <w:pPr>
      <w:keepNext/>
    </w:pPr>
    <w:rPr>
      <w:b/>
      <w:bCs/>
      <w:sz w:val="30"/>
      <w:szCs w:val="30"/>
    </w:rPr>
  </w:style>
  <w:style w:type="character" w:customStyle="1" w:styleId="7Char">
    <w:name w:val="7 المتون Char"/>
    <w:link w:val="7"/>
    <w:rsid w:val="00990302"/>
    <w:rPr>
      <w:rFonts w:hAnsi="Traditional Arabic" w:cs="Traditional Arabic"/>
      <w:sz w:val="32"/>
      <w:szCs w:val="32"/>
      <w:lang w:eastAsia="ar-SA"/>
    </w:rPr>
  </w:style>
  <w:style w:type="paragraph" w:customStyle="1" w:styleId="10">
    <w:name w:val="1 عنوان الاول"/>
    <w:basedOn w:val="Heading2"/>
    <w:link w:val="1Char0"/>
    <w:qFormat/>
    <w:rsid w:val="0087125E"/>
    <w:pPr>
      <w:spacing w:before="360" w:after="360"/>
      <w:jc w:val="center"/>
      <w:outlineLvl w:val="0"/>
    </w:pPr>
    <w:rPr>
      <w:rFonts w:hAnsi="Traditional Arabic" w:cs="Traditional Arabic"/>
      <w:iCs w:val="0"/>
      <w:color w:val="C00000"/>
      <w:sz w:val="40"/>
      <w:szCs w:val="44"/>
      <w:lang w:eastAsia="ar-SA"/>
    </w:rPr>
  </w:style>
  <w:style w:type="character" w:customStyle="1" w:styleId="8Char">
    <w:name w:val="8 المتون بولى Char"/>
    <w:link w:val="8"/>
    <w:rsid w:val="00505184"/>
    <w:rPr>
      <w:rFonts w:hAnsi="Traditional Arabic" w:cs="Traditional Arabic"/>
      <w:b/>
      <w:bCs/>
      <w:sz w:val="30"/>
      <w:szCs w:val="30"/>
      <w:lang w:eastAsia="ar-SA"/>
    </w:rPr>
  </w:style>
  <w:style w:type="paragraph" w:customStyle="1" w:styleId="20">
    <w:name w:val="2 عنوان الثاني"/>
    <w:basedOn w:val="7"/>
    <w:link w:val="2Char0"/>
    <w:qFormat/>
    <w:rsid w:val="00990302"/>
    <w:pPr>
      <w:spacing w:before="240"/>
      <w:ind w:firstLine="0"/>
      <w:outlineLvl w:val="1"/>
    </w:pPr>
    <w:rPr>
      <w:rFonts w:ascii="Times New Roman Bold" w:hAnsi="Times New Roman Bold"/>
      <w:b/>
      <w:bCs/>
      <w:color w:val="C00000"/>
      <w:sz w:val="36"/>
      <w:szCs w:val="36"/>
    </w:rPr>
  </w:style>
  <w:style w:type="character" w:customStyle="1" w:styleId="1Char0">
    <w:name w:val="1 عنوان الاول Char"/>
    <w:link w:val="10"/>
    <w:rsid w:val="0087125E"/>
    <w:rPr>
      <w:rFonts w:ascii="Arial" w:hAnsi="Traditional Arabic" w:cs="Traditional Arabic"/>
      <w:b/>
      <w:bCs/>
      <w:i/>
      <w:color w:val="C00000"/>
      <w:sz w:val="40"/>
      <w:szCs w:val="44"/>
      <w:lang w:eastAsia="ar-SA"/>
    </w:rPr>
  </w:style>
  <w:style w:type="character" w:customStyle="1" w:styleId="2Char0">
    <w:name w:val="2 عنوان الثاني Char"/>
    <w:link w:val="20"/>
    <w:rsid w:val="00990302"/>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990302"/>
    <w:pPr>
      <w:widowControl w:val="0"/>
      <w:ind w:firstLine="284"/>
      <w:jc w:val="both"/>
    </w:pPr>
    <w:rPr>
      <w:rFonts w:ascii="HQPB2" w:hAnsi="Traditional Arabic" w:cs="Traditional Arabic"/>
      <w:color w:val="auto"/>
      <w:sz w:val="28"/>
      <w:szCs w:val="28"/>
      <w:lang w:eastAsia="ar-SA"/>
    </w:rPr>
  </w:style>
  <w:style w:type="paragraph" w:customStyle="1" w:styleId="4">
    <w:name w:val="4 الأحادیث"/>
    <w:basedOn w:val="Normal"/>
    <w:link w:val="4Char"/>
    <w:qFormat/>
    <w:rsid w:val="00990302"/>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9Char">
    <w:name w:val="9 آدرس آیات Char"/>
    <w:link w:val="9"/>
    <w:rsid w:val="00990302"/>
    <w:rPr>
      <w:rFonts w:ascii="HQPB2" w:hAnsi="Traditional Arabic" w:cs="Traditional Arabic"/>
      <w:sz w:val="28"/>
      <w:szCs w:val="28"/>
      <w:lang w:eastAsia="ar-SA"/>
    </w:rPr>
  </w:style>
  <w:style w:type="paragraph" w:customStyle="1" w:styleId="5">
    <w:name w:val="5 حوامش"/>
    <w:basedOn w:val="Normal"/>
    <w:link w:val="5Char"/>
    <w:qFormat/>
    <w:rsid w:val="00990302"/>
    <w:pPr>
      <w:widowControl w:val="0"/>
      <w:ind w:left="284" w:hanging="284"/>
      <w:jc w:val="both"/>
    </w:pPr>
    <w:rPr>
      <w:rFonts w:ascii="Traditional Arabic" w:hAnsi="Traditional Arabic" w:cs="Traditional Arabic"/>
      <w:color w:val="auto"/>
      <w:sz w:val="27"/>
      <w:szCs w:val="27"/>
      <w:lang w:eastAsia="ar-SA"/>
    </w:rPr>
  </w:style>
  <w:style w:type="character" w:customStyle="1" w:styleId="4Char">
    <w:name w:val="4 الأحادیث Char"/>
    <w:link w:val="4"/>
    <w:rsid w:val="00990302"/>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990302"/>
    <w:rPr>
      <w:rFonts w:ascii="Traditional Arabic" w:hAnsi="Traditional Arabic" w:cs="Traditional Arabic"/>
      <w:sz w:val="27"/>
      <w:szCs w:val="27"/>
      <w:lang w:eastAsia="ar-SA"/>
    </w:rPr>
  </w:style>
  <w:style w:type="paragraph" w:customStyle="1" w:styleId="30">
    <w:name w:val="3 العنوان الثالث"/>
    <w:basedOn w:val="20"/>
    <w:link w:val="3Char0"/>
    <w:qFormat/>
    <w:rsid w:val="00990302"/>
    <w:pPr>
      <w:spacing w:before="180"/>
      <w:outlineLvl w:val="2"/>
    </w:pPr>
    <w:rPr>
      <w:sz w:val="34"/>
      <w:szCs w:val="34"/>
    </w:rPr>
  </w:style>
  <w:style w:type="character" w:customStyle="1" w:styleId="3Char0">
    <w:name w:val="3 العنوان الثالث Char"/>
    <w:link w:val="30"/>
    <w:rsid w:val="00990302"/>
    <w:rPr>
      <w:rFonts w:ascii="Times New Roman Bold" w:hAnsi="Times New Roman Bold" w:cs="Traditional Arabic"/>
      <w:b/>
      <w:bCs/>
      <w:color w:val="C00000"/>
      <w:sz w:val="34"/>
      <w:szCs w:val="34"/>
      <w:lang w:eastAsia="ar-SA"/>
    </w:rPr>
  </w:style>
  <w:style w:type="paragraph" w:customStyle="1" w:styleId="6">
    <w:name w:val="6 الآيات"/>
    <w:basedOn w:val="Normal"/>
    <w:link w:val="6Char"/>
    <w:qFormat/>
    <w:rsid w:val="007D639C"/>
    <w:pPr>
      <w:widowControl w:val="0"/>
      <w:ind w:left="567"/>
      <w:jc w:val="both"/>
    </w:pPr>
    <w:rPr>
      <w:rFonts w:ascii="KFGQPC Uthmanic Script HAFS" w:cs="KFGQPC Uthmanic Script HAFS"/>
      <w:sz w:val="28"/>
      <w:szCs w:val="28"/>
    </w:rPr>
  </w:style>
  <w:style w:type="character" w:customStyle="1" w:styleId="6Char">
    <w:name w:val="6 الآيات Char"/>
    <w:link w:val="6"/>
    <w:rsid w:val="007D639C"/>
    <w:rPr>
      <w:rFonts w:ascii="KFGQPC Uthmanic Script HAFS" w:cs="KFGQPC Uthmanic Script HAFS"/>
      <w:color w:val="000000"/>
      <w:sz w:val="28"/>
      <w:szCs w:val="28"/>
    </w:rPr>
  </w:style>
  <w:style w:type="paragraph" w:styleId="TOC4">
    <w:name w:val="toc 4"/>
    <w:basedOn w:val="Normal"/>
    <w:next w:val="Normal"/>
    <w:autoRedefine/>
    <w:uiPriority w:val="39"/>
    <w:unhideWhenUsed/>
    <w:rsid w:val="004654C6"/>
    <w:pPr>
      <w:bidi w:val="0"/>
      <w:spacing w:after="100" w:line="276" w:lineRule="auto"/>
      <w:ind w:left="660"/>
    </w:pPr>
    <w:rPr>
      <w:rFonts w:ascii="Calibri" w:hAnsi="Calibri" w:cs="Arial"/>
      <w:color w:val="auto"/>
      <w:sz w:val="22"/>
      <w:szCs w:val="22"/>
    </w:rPr>
  </w:style>
  <w:style w:type="paragraph" w:styleId="TOC5">
    <w:name w:val="toc 5"/>
    <w:basedOn w:val="Normal"/>
    <w:next w:val="Normal"/>
    <w:autoRedefine/>
    <w:uiPriority w:val="39"/>
    <w:unhideWhenUsed/>
    <w:rsid w:val="004654C6"/>
    <w:pPr>
      <w:bidi w:val="0"/>
      <w:spacing w:after="100" w:line="276" w:lineRule="auto"/>
      <w:ind w:left="880"/>
    </w:pPr>
    <w:rPr>
      <w:rFonts w:ascii="Calibri" w:hAnsi="Calibri" w:cs="Arial"/>
      <w:color w:val="auto"/>
      <w:sz w:val="22"/>
      <w:szCs w:val="22"/>
    </w:rPr>
  </w:style>
  <w:style w:type="paragraph" w:styleId="TOC6">
    <w:name w:val="toc 6"/>
    <w:basedOn w:val="Normal"/>
    <w:next w:val="Normal"/>
    <w:autoRedefine/>
    <w:uiPriority w:val="39"/>
    <w:unhideWhenUsed/>
    <w:rsid w:val="004654C6"/>
    <w:pPr>
      <w:bidi w:val="0"/>
      <w:spacing w:after="100" w:line="276" w:lineRule="auto"/>
      <w:ind w:left="1100"/>
    </w:pPr>
    <w:rPr>
      <w:rFonts w:ascii="Calibri" w:hAnsi="Calibri" w:cs="Arial"/>
      <w:color w:val="auto"/>
      <w:sz w:val="22"/>
      <w:szCs w:val="22"/>
    </w:rPr>
  </w:style>
  <w:style w:type="paragraph" w:styleId="TOC7">
    <w:name w:val="toc 7"/>
    <w:basedOn w:val="Normal"/>
    <w:next w:val="Normal"/>
    <w:autoRedefine/>
    <w:uiPriority w:val="39"/>
    <w:unhideWhenUsed/>
    <w:rsid w:val="004654C6"/>
    <w:pPr>
      <w:bidi w:val="0"/>
      <w:spacing w:after="100" w:line="276" w:lineRule="auto"/>
      <w:ind w:left="1320"/>
    </w:pPr>
    <w:rPr>
      <w:rFonts w:ascii="Calibri" w:hAnsi="Calibri" w:cs="Arial"/>
      <w:color w:val="auto"/>
      <w:sz w:val="22"/>
      <w:szCs w:val="22"/>
    </w:rPr>
  </w:style>
  <w:style w:type="paragraph" w:styleId="TOC8">
    <w:name w:val="toc 8"/>
    <w:basedOn w:val="Normal"/>
    <w:next w:val="Normal"/>
    <w:autoRedefine/>
    <w:uiPriority w:val="39"/>
    <w:unhideWhenUsed/>
    <w:rsid w:val="004654C6"/>
    <w:pPr>
      <w:bidi w:val="0"/>
      <w:spacing w:after="100" w:line="276" w:lineRule="auto"/>
      <w:ind w:left="1540"/>
    </w:pPr>
    <w:rPr>
      <w:rFonts w:ascii="Calibri" w:hAnsi="Calibri" w:cs="Arial"/>
      <w:color w:val="auto"/>
      <w:sz w:val="22"/>
      <w:szCs w:val="22"/>
    </w:rPr>
  </w:style>
  <w:style w:type="paragraph" w:styleId="TOC9">
    <w:name w:val="toc 9"/>
    <w:basedOn w:val="Normal"/>
    <w:next w:val="Normal"/>
    <w:autoRedefine/>
    <w:uiPriority w:val="39"/>
    <w:unhideWhenUsed/>
    <w:rsid w:val="004654C6"/>
    <w:pPr>
      <w:bidi w:val="0"/>
      <w:spacing w:after="100" w:line="276" w:lineRule="auto"/>
      <w:ind w:left="1760"/>
    </w:pPr>
    <w:rPr>
      <w:rFonts w:ascii="Calibri" w:hAnsi="Calibri" w:cs="Arial"/>
      <w:color w:val="auto"/>
      <w:sz w:val="22"/>
      <w:szCs w:val="22"/>
    </w:rPr>
  </w:style>
  <w:style w:type="character" w:customStyle="1" w:styleId="HeaderChar">
    <w:name w:val="Header Char"/>
    <w:link w:val="Header"/>
    <w:rsid w:val="00DE72DB"/>
    <w:rPr>
      <w:rFonts w:cs="Simplified Arabic"/>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14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eader" Target="header10.xml"/><Relationship Id="rId10" Type="http://schemas.openxmlformats.org/officeDocument/2006/relationships/header" Target="header2.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12131-50C3-4BE9-B75A-1F56C3BB8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56</Pages>
  <Words>8210</Words>
  <Characters>46803</Characters>
  <Application>Microsoft Office Word</Application>
  <DocSecurity>0</DocSecurity>
  <Lines>390</Lines>
  <Paragraphs>109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مختصر أشراط الساعة الصغرى والكبرى</vt:lpstr>
      <vt:lpstr>مختصر أشراط الساعة الصغرى والكبرى</vt:lpstr>
    </vt:vector>
  </TitlesOfParts>
  <Company>islamhouse.com</Company>
  <LinksUpToDate>false</LinksUpToDate>
  <CharactersWithSpaces>54904</CharactersWithSpaces>
  <SharedDoc>false</SharedDoc>
  <HyperlinkBase>www.islamhouse.com</HyperlinkBase>
  <HLinks>
    <vt:vector size="558" baseType="variant">
      <vt:variant>
        <vt:i4>1703986</vt:i4>
      </vt:variant>
      <vt:variant>
        <vt:i4>554</vt:i4>
      </vt:variant>
      <vt:variant>
        <vt:i4>0</vt:i4>
      </vt:variant>
      <vt:variant>
        <vt:i4>5</vt:i4>
      </vt:variant>
      <vt:variant>
        <vt:lpwstr/>
      </vt:variant>
      <vt:variant>
        <vt:lpwstr>_Toc466738346</vt:lpwstr>
      </vt:variant>
      <vt:variant>
        <vt:i4>1703986</vt:i4>
      </vt:variant>
      <vt:variant>
        <vt:i4>548</vt:i4>
      </vt:variant>
      <vt:variant>
        <vt:i4>0</vt:i4>
      </vt:variant>
      <vt:variant>
        <vt:i4>5</vt:i4>
      </vt:variant>
      <vt:variant>
        <vt:lpwstr/>
      </vt:variant>
      <vt:variant>
        <vt:lpwstr>_Toc466738345</vt:lpwstr>
      </vt:variant>
      <vt:variant>
        <vt:i4>1703986</vt:i4>
      </vt:variant>
      <vt:variant>
        <vt:i4>542</vt:i4>
      </vt:variant>
      <vt:variant>
        <vt:i4>0</vt:i4>
      </vt:variant>
      <vt:variant>
        <vt:i4>5</vt:i4>
      </vt:variant>
      <vt:variant>
        <vt:lpwstr/>
      </vt:variant>
      <vt:variant>
        <vt:lpwstr>_Toc466738344</vt:lpwstr>
      </vt:variant>
      <vt:variant>
        <vt:i4>1703986</vt:i4>
      </vt:variant>
      <vt:variant>
        <vt:i4>536</vt:i4>
      </vt:variant>
      <vt:variant>
        <vt:i4>0</vt:i4>
      </vt:variant>
      <vt:variant>
        <vt:i4>5</vt:i4>
      </vt:variant>
      <vt:variant>
        <vt:lpwstr/>
      </vt:variant>
      <vt:variant>
        <vt:lpwstr>_Toc466738343</vt:lpwstr>
      </vt:variant>
      <vt:variant>
        <vt:i4>1703986</vt:i4>
      </vt:variant>
      <vt:variant>
        <vt:i4>530</vt:i4>
      </vt:variant>
      <vt:variant>
        <vt:i4>0</vt:i4>
      </vt:variant>
      <vt:variant>
        <vt:i4>5</vt:i4>
      </vt:variant>
      <vt:variant>
        <vt:lpwstr/>
      </vt:variant>
      <vt:variant>
        <vt:lpwstr>_Toc466738342</vt:lpwstr>
      </vt:variant>
      <vt:variant>
        <vt:i4>1703986</vt:i4>
      </vt:variant>
      <vt:variant>
        <vt:i4>524</vt:i4>
      </vt:variant>
      <vt:variant>
        <vt:i4>0</vt:i4>
      </vt:variant>
      <vt:variant>
        <vt:i4>5</vt:i4>
      </vt:variant>
      <vt:variant>
        <vt:lpwstr/>
      </vt:variant>
      <vt:variant>
        <vt:lpwstr>_Toc466738341</vt:lpwstr>
      </vt:variant>
      <vt:variant>
        <vt:i4>1703986</vt:i4>
      </vt:variant>
      <vt:variant>
        <vt:i4>518</vt:i4>
      </vt:variant>
      <vt:variant>
        <vt:i4>0</vt:i4>
      </vt:variant>
      <vt:variant>
        <vt:i4>5</vt:i4>
      </vt:variant>
      <vt:variant>
        <vt:lpwstr/>
      </vt:variant>
      <vt:variant>
        <vt:lpwstr>_Toc466738340</vt:lpwstr>
      </vt:variant>
      <vt:variant>
        <vt:i4>1900594</vt:i4>
      </vt:variant>
      <vt:variant>
        <vt:i4>512</vt:i4>
      </vt:variant>
      <vt:variant>
        <vt:i4>0</vt:i4>
      </vt:variant>
      <vt:variant>
        <vt:i4>5</vt:i4>
      </vt:variant>
      <vt:variant>
        <vt:lpwstr/>
      </vt:variant>
      <vt:variant>
        <vt:lpwstr>_Toc466738339</vt:lpwstr>
      </vt:variant>
      <vt:variant>
        <vt:i4>1900594</vt:i4>
      </vt:variant>
      <vt:variant>
        <vt:i4>506</vt:i4>
      </vt:variant>
      <vt:variant>
        <vt:i4>0</vt:i4>
      </vt:variant>
      <vt:variant>
        <vt:i4>5</vt:i4>
      </vt:variant>
      <vt:variant>
        <vt:lpwstr/>
      </vt:variant>
      <vt:variant>
        <vt:lpwstr>_Toc466738338</vt:lpwstr>
      </vt:variant>
      <vt:variant>
        <vt:i4>1900594</vt:i4>
      </vt:variant>
      <vt:variant>
        <vt:i4>500</vt:i4>
      </vt:variant>
      <vt:variant>
        <vt:i4>0</vt:i4>
      </vt:variant>
      <vt:variant>
        <vt:i4>5</vt:i4>
      </vt:variant>
      <vt:variant>
        <vt:lpwstr/>
      </vt:variant>
      <vt:variant>
        <vt:lpwstr>_Toc466738337</vt:lpwstr>
      </vt:variant>
      <vt:variant>
        <vt:i4>1900594</vt:i4>
      </vt:variant>
      <vt:variant>
        <vt:i4>494</vt:i4>
      </vt:variant>
      <vt:variant>
        <vt:i4>0</vt:i4>
      </vt:variant>
      <vt:variant>
        <vt:i4>5</vt:i4>
      </vt:variant>
      <vt:variant>
        <vt:lpwstr/>
      </vt:variant>
      <vt:variant>
        <vt:lpwstr>_Toc466738336</vt:lpwstr>
      </vt:variant>
      <vt:variant>
        <vt:i4>1900594</vt:i4>
      </vt:variant>
      <vt:variant>
        <vt:i4>488</vt:i4>
      </vt:variant>
      <vt:variant>
        <vt:i4>0</vt:i4>
      </vt:variant>
      <vt:variant>
        <vt:i4>5</vt:i4>
      </vt:variant>
      <vt:variant>
        <vt:lpwstr/>
      </vt:variant>
      <vt:variant>
        <vt:lpwstr>_Toc466738335</vt:lpwstr>
      </vt:variant>
      <vt:variant>
        <vt:i4>1900594</vt:i4>
      </vt:variant>
      <vt:variant>
        <vt:i4>482</vt:i4>
      </vt:variant>
      <vt:variant>
        <vt:i4>0</vt:i4>
      </vt:variant>
      <vt:variant>
        <vt:i4>5</vt:i4>
      </vt:variant>
      <vt:variant>
        <vt:lpwstr/>
      </vt:variant>
      <vt:variant>
        <vt:lpwstr>_Toc466738334</vt:lpwstr>
      </vt:variant>
      <vt:variant>
        <vt:i4>1900594</vt:i4>
      </vt:variant>
      <vt:variant>
        <vt:i4>476</vt:i4>
      </vt:variant>
      <vt:variant>
        <vt:i4>0</vt:i4>
      </vt:variant>
      <vt:variant>
        <vt:i4>5</vt:i4>
      </vt:variant>
      <vt:variant>
        <vt:lpwstr/>
      </vt:variant>
      <vt:variant>
        <vt:lpwstr>_Toc466738333</vt:lpwstr>
      </vt:variant>
      <vt:variant>
        <vt:i4>1900594</vt:i4>
      </vt:variant>
      <vt:variant>
        <vt:i4>470</vt:i4>
      </vt:variant>
      <vt:variant>
        <vt:i4>0</vt:i4>
      </vt:variant>
      <vt:variant>
        <vt:i4>5</vt:i4>
      </vt:variant>
      <vt:variant>
        <vt:lpwstr/>
      </vt:variant>
      <vt:variant>
        <vt:lpwstr>_Toc466738332</vt:lpwstr>
      </vt:variant>
      <vt:variant>
        <vt:i4>1900594</vt:i4>
      </vt:variant>
      <vt:variant>
        <vt:i4>464</vt:i4>
      </vt:variant>
      <vt:variant>
        <vt:i4>0</vt:i4>
      </vt:variant>
      <vt:variant>
        <vt:i4>5</vt:i4>
      </vt:variant>
      <vt:variant>
        <vt:lpwstr/>
      </vt:variant>
      <vt:variant>
        <vt:lpwstr>_Toc466738331</vt:lpwstr>
      </vt:variant>
      <vt:variant>
        <vt:i4>1900594</vt:i4>
      </vt:variant>
      <vt:variant>
        <vt:i4>458</vt:i4>
      </vt:variant>
      <vt:variant>
        <vt:i4>0</vt:i4>
      </vt:variant>
      <vt:variant>
        <vt:i4>5</vt:i4>
      </vt:variant>
      <vt:variant>
        <vt:lpwstr/>
      </vt:variant>
      <vt:variant>
        <vt:lpwstr>_Toc466738330</vt:lpwstr>
      </vt:variant>
      <vt:variant>
        <vt:i4>1835058</vt:i4>
      </vt:variant>
      <vt:variant>
        <vt:i4>452</vt:i4>
      </vt:variant>
      <vt:variant>
        <vt:i4>0</vt:i4>
      </vt:variant>
      <vt:variant>
        <vt:i4>5</vt:i4>
      </vt:variant>
      <vt:variant>
        <vt:lpwstr/>
      </vt:variant>
      <vt:variant>
        <vt:lpwstr>_Toc466738329</vt:lpwstr>
      </vt:variant>
      <vt:variant>
        <vt:i4>1835058</vt:i4>
      </vt:variant>
      <vt:variant>
        <vt:i4>446</vt:i4>
      </vt:variant>
      <vt:variant>
        <vt:i4>0</vt:i4>
      </vt:variant>
      <vt:variant>
        <vt:i4>5</vt:i4>
      </vt:variant>
      <vt:variant>
        <vt:lpwstr/>
      </vt:variant>
      <vt:variant>
        <vt:lpwstr>_Toc466738328</vt:lpwstr>
      </vt:variant>
      <vt:variant>
        <vt:i4>1835058</vt:i4>
      </vt:variant>
      <vt:variant>
        <vt:i4>440</vt:i4>
      </vt:variant>
      <vt:variant>
        <vt:i4>0</vt:i4>
      </vt:variant>
      <vt:variant>
        <vt:i4>5</vt:i4>
      </vt:variant>
      <vt:variant>
        <vt:lpwstr/>
      </vt:variant>
      <vt:variant>
        <vt:lpwstr>_Toc466738327</vt:lpwstr>
      </vt:variant>
      <vt:variant>
        <vt:i4>1835058</vt:i4>
      </vt:variant>
      <vt:variant>
        <vt:i4>434</vt:i4>
      </vt:variant>
      <vt:variant>
        <vt:i4>0</vt:i4>
      </vt:variant>
      <vt:variant>
        <vt:i4>5</vt:i4>
      </vt:variant>
      <vt:variant>
        <vt:lpwstr/>
      </vt:variant>
      <vt:variant>
        <vt:lpwstr>_Toc466738326</vt:lpwstr>
      </vt:variant>
      <vt:variant>
        <vt:i4>1835058</vt:i4>
      </vt:variant>
      <vt:variant>
        <vt:i4>428</vt:i4>
      </vt:variant>
      <vt:variant>
        <vt:i4>0</vt:i4>
      </vt:variant>
      <vt:variant>
        <vt:i4>5</vt:i4>
      </vt:variant>
      <vt:variant>
        <vt:lpwstr/>
      </vt:variant>
      <vt:variant>
        <vt:lpwstr>_Toc466738325</vt:lpwstr>
      </vt:variant>
      <vt:variant>
        <vt:i4>1835058</vt:i4>
      </vt:variant>
      <vt:variant>
        <vt:i4>422</vt:i4>
      </vt:variant>
      <vt:variant>
        <vt:i4>0</vt:i4>
      </vt:variant>
      <vt:variant>
        <vt:i4>5</vt:i4>
      </vt:variant>
      <vt:variant>
        <vt:lpwstr/>
      </vt:variant>
      <vt:variant>
        <vt:lpwstr>_Toc466738324</vt:lpwstr>
      </vt:variant>
      <vt:variant>
        <vt:i4>1835058</vt:i4>
      </vt:variant>
      <vt:variant>
        <vt:i4>416</vt:i4>
      </vt:variant>
      <vt:variant>
        <vt:i4>0</vt:i4>
      </vt:variant>
      <vt:variant>
        <vt:i4>5</vt:i4>
      </vt:variant>
      <vt:variant>
        <vt:lpwstr/>
      </vt:variant>
      <vt:variant>
        <vt:lpwstr>_Toc466738323</vt:lpwstr>
      </vt:variant>
      <vt:variant>
        <vt:i4>1835058</vt:i4>
      </vt:variant>
      <vt:variant>
        <vt:i4>410</vt:i4>
      </vt:variant>
      <vt:variant>
        <vt:i4>0</vt:i4>
      </vt:variant>
      <vt:variant>
        <vt:i4>5</vt:i4>
      </vt:variant>
      <vt:variant>
        <vt:lpwstr/>
      </vt:variant>
      <vt:variant>
        <vt:lpwstr>_Toc466738322</vt:lpwstr>
      </vt:variant>
      <vt:variant>
        <vt:i4>1835058</vt:i4>
      </vt:variant>
      <vt:variant>
        <vt:i4>404</vt:i4>
      </vt:variant>
      <vt:variant>
        <vt:i4>0</vt:i4>
      </vt:variant>
      <vt:variant>
        <vt:i4>5</vt:i4>
      </vt:variant>
      <vt:variant>
        <vt:lpwstr/>
      </vt:variant>
      <vt:variant>
        <vt:lpwstr>_Toc466738321</vt:lpwstr>
      </vt:variant>
      <vt:variant>
        <vt:i4>1835058</vt:i4>
      </vt:variant>
      <vt:variant>
        <vt:i4>398</vt:i4>
      </vt:variant>
      <vt:variant>
        <vt:i4>0</vt:i4>
      </vt:variant>
      <vt:variant>
        <vt:i4>5</vt:i4>
      </vt:variant>
      <vt:variant>
        <vt:lpwstr/>
      </vt:variant>
      <vt:variant>
        <vt:lpwstr>_Toc466738320</vt:lpwstr>
      </vt:variant>
      <vt:variant>
        <vt:i4>2031666</vt:i4>
      </vt:variant>
      <vt:variant>
        <vt:i4>392</vt:i4>
      </vt:variant>
      <vt:variant>
        <vt:i4>0</vt:i4>
      </vt:variant>
      <vt:variant>
        <vt:i4>5</vt:i4>
      </vt:variant>
      <vt:variant>
        <vt:lpwstr/>
      </vt:variant>
      <vt:variant>
        <vt:lpwstr>_Toc466738319</vt:lpwstr>
      </vt:variant>
      <vt:variant>
        <vt:i4>2031666</vt:i4>
      </vt:variant>
      <vt:variant>
        <vt:i4>386</vt:i4>
      </vt:variant>
      <vt:variant>
        <vt:i4>0</vt:i4>
      </vt:variant>
      <vt:variant>
        <vt:i4>5</vt:i4>
      </vt:variant>
      <vt:variant>
        <vt:lpwstr/>
      </vt:variant>
      <vt:variant>
        <vt:lpwstr>_Toc466738318</vt:lpwstr>
      </vt:variant>
      <vt:variant>
        <vt:i4>2031666</vt:i4>
      </vt:variant>
      <vt:variant>
        <vt:i4>380</vt:i4>
      </vt:variant>
      <vt:variant>
        <vt:i4>0</vt:i4>
      </vt:variant>
      <vt:variant>
        <vt:i4>5</vt:i4>
      </vt:variant>
      <vt:variant>
        <vt:lpwstr/>
      </vt:variant>
      <vt:variant>
        <vt:lpwstr>_Toc466738317</vt:lpwstr>
      </vt:variant>
      <vt:variant>
        <vt:i4>2031666</vt:i4>
      </vt:variant>
      <vt:variant>
        <vt:i4>374</vt:i4>
      </vt:variant>
      <vt:variant>
        <vt:i4>0</vt:i4>
      </vt:variant>
      <vt:variant>
        <vt:i4>5</vt:i4>
      </vt:variant>
      <vt:variant>
        <vt:lpwstr/>
      </vt:variant>
      <vt:variant>
        <vt:lpwstr>_Toc466738316</vt:lpwstr>
      </vt:variant>
      <vt:variant>
        <vt:i4>2031666</vt:i4>
      </vt:variant>
      <vt:variant>
        <vt:i4>368</vt:i4>
      </vt:variant>
      <vt:variant>
        <vt:i4>0</vt:i4>
      </vt:variant>
      <vt:variant>
        <vt:i4>5</vt:i4>
      </vt:variant>
      <vt:variant>
        <vt:lpwstr/>
      </vt:variant>
      <vt:variant>
        <vt:lpwstr>_Toc466738315</vt:lpwstr>
      </vt:variant>
      <vt:variant>
        <vt:i4>2031666</vt:i4>
      </vt:variant>
      <vt:variant>
        <vt:i4>362</vt:i4>
      </vt:variant>
      <vt:variant>
        <vt:i4>0</vt:i4>
      </vt:variant>
      <vt:variant>
        <vt:i4>5</vt:i4>
      </vt:variant>
      <vt:variant>
        <vt:lpwstr/>
      </vt:variant>
      <vt:variant>
        <vt:lpwstr>_Toc466738314</vt:lpwstr>
      </vt:variant>
      <vt:variant>
        <vt:i4>2031666</vt:i4>
      </vt:variant>
      <vt:variant>
        <vt:i4>356</vt:i4>
      </vt:variant>
      <vt:variant>
        <vt:i4>0</vt:i4>
      </vt:variant>
      <vt:variant>
        <vt:i4>5</vt:i4>
      </vt:variant>
      <vt:variant>
        <vt:lpwstr/>
      </vt:variant>
      <vt:variant>
        <vt:lpwstr>_Toc466738313</vt:lpwstr>
      </vt:variant>
      <vt:variant>
        <vt:i4>2031666</vt:i4>
      </vt:variant>
      <vt:variant>
        <vt:i4>350</vt:i4>
      </vt:variant>
      <vt:variant>
        <vt:i4>0</vt:i4>
      </vt:variant>
      <vt:variant>
        <vt:i4>5</vt:i4>
      </vt:variant>
      <vt:variant>
        <vt:lpwstr/>
      </vt:variant>
      <vt:variant>
        <vt:lpwstr>_Toc466738312</vt:lpwstr>
      </vt:variant>
      <vt:variant>
        <vt:i4>2031666</vt:i4>
      </vt:variant>
      <vt:variant>
        <vt:i4>344</vt:i4>
      </vt:variant>
      <vt:variant>
        <vt:i4>0</vt:i4>
      </vt:variant>
      <vt:variant>
        <vt:i4>5</vt:i4>
      </vt:variant>
      <vt:variant>
        <vt:lpwstr/>
      </vt:variant>
      <vt:variant>
        <vt:lpwstr>_Toc466738311</vt:lpwstr>
      </vt:variant>
      <vt:variant>
        <vt:i4>2031666</vt:i4>
      </vt:variant>
      <vt:variant>
        <vt:i4>338</vt:i4>
      </vt:variant>
      <vt:variant>
        <vt:i4>0</vt:i4>
      </vt:variant>
      <vt:variant>
        <vt:i4>5</vt:i4>
      </vt:variant>
      <vt:variant>
        <vt:lpwstr/>
      </vt:variant>
      <vt:variant>
        <vt:lpwstr>_Toc466738310</vt:lpwstr>
      </vt:variant>
      <vt:variant>
        <vt:i4>1966130</vt:i4>
      </vt:variant>
      <vt:variant>
        <vt:i4>332</vt:i4>
      </vt:variant>
      <vt:variant>
        <vt:i4>0</vt:i4>
      </vt:variant>
      <vt:variant>
        <vt:i4>5</vt:i4>
      </vt:variant>
      <vt:variant>
        <vt:lpwstr/>
      </vt:variant>
      <vt:variant>
        <vt:lpwstr>_Toc466738309</vt:lpwstr>
      </vt:variant>
      <vt:variant>
        <vt:i4>1966130</vt:i4>
      </vt:variant>
      <vt:variant>
        <vt:i4>326</vt:i4>
      </vt:variant>
      <vt:variant>
        <vt:i4>0</vt:i4>
      </vt:variant>
      <vt:variant>
        <vt:i4>5</vt:i4>
      </vt:variant>
      <vt:variant>
        <vt:lpwstr/>
      </vt:variant>
      <vt:variant>
        <vt:lpwstr>_Toc466738308</vt:lpwstr>
      </vt:variant>
      <vt:variant>
        <vt:i4>1966130</vt:i4>
      </vt:variant>
      <vt:variant>
        <vt:i4>320</vt:i4>
      </vt:variant>
      <vt:variant>
        <vt:i4>0</vt:i4>
      </vt:variant>
      <vt:variant>
        <vt:i4>5</vt:i4>
      </vt:variant>
      <vt:variant>
        <vt:lpwstr/>
      </vt:variant>
      <vt:variant>
        <vt:lpwstr>_Toc466738307</vt:lpwstr>
      </vt:variant>
      <vt:variant>
        <vt:i4>1966130</vt:i4>
      </vt:variant>
      <vt:variant>
        <vt:i4>314</vt:i4>
      </vt:variant>
      <vt:variant>
        <vt:i4>0</vt:i4>
      </vt:variant>
      <vt:variant>
        <vt:i4>5</vt:i4>
      </vt:variant>
      <vt:variant>
        <vt:lpwstr/>
      </vt:variant>
      <vt:variant>
        <vt:lpwstr>_Toc466738306</vt:lpwstr>
      </vt:variant>
      <vt:variant>
        <vt:i4>1966130</vt:i4>
      </vt:variant>
      <vt:variant>
        <vt:i4>308</vt:i4>
      </vt:variant>
      <vt:variant>
        <vt:i4>0</vt:i4>
      </vt:variant>
      <vt:variant>
        <vt:i4>5</vt:i4>
      </vt:variant>
      <vt:variant>
        <vt:lpwstr/>
      </vt:variant>
      <vt:variant>
        <vt:lpwstr>_Toc466738305</vt:lpwstr>
      </vt:variant>
      <vt:variant>
        <vt:i4>1966130</vt:i4>
      </vt:variant>
      <vt:variant>
        <vt:i4>302</vt:i4>
      </vt:variant>
      <vt:variant>
        <vt:i4>0</vt:i4>
      </vt:variant>
      <vt:variant>
        <vt:i4>5</vt:i4>
      </vt:variant>
      <vt:variant>
        <vt:lpwstr/>
      </vt:variant>
      <vt:variant>
        <vt:lpwstr>_Toc466738304</vt:lpwstr>
      </vt:variant>
      <vt:variant>
        <vt:i4>1966130</vt:i4>
      </vt:variant>
      <vt:variant>
        <vt:i4>296</vt:i4>
      </vt:variant>
      <vt:variant>
        <vt:i4>0</vt:i4>
      </vt:variant>
      <vt:variant>
        <vt:i4>5</vt:i4>
      </vt:variant>
      <vt:variant>
        <vt:lpwstr/>
      </vt:variant>
      <vt:variant>
        <vt:lpwstr>_Toc466738303</vt:lpwstr>
      </vt:variant>
      <vt:variant>
        <vt:i4>1966130</vt:i4>
      </vt:variant>
      <vt:variant>
        <vt:i4>290</vt:i4>
      </vt:variant>
      <vt:variant>
        <vt:i4>0</vt:i4>
      </vt:variant>
      <vt:variant>
        <vt:i4>5</vt:i4>
      </vt:variant>
      <vt:variant>
        <vt:lpwstr/>
      </vt:variant>
      <vt:variant>
        <vt:lpwstr>_Toc466738302</vt:lpwstr>
      </vt:variant>
      <vt:variant>
        <vt:i4>1966130</vt:i4>
      </vt:variant>
      <vt:variant>
        <vt:i4>284</vt:i4>
      </vt:variant>
      <vt:variant>
        <vt:i4>0</vt:i4>
      </vt:variant>
      <vt:variant>
        <vt:i4>5</vt:i4>
      </vt:variant>
      <vt:variant>
        <vt:lpwstr/>
      </vt:variant>
      <vt:variant>
        <vt:lpwstr>_Toc466738301</vt:lpwstr>
      </vt:variant>
      <vt:variant>
        <vt:i4>1966130</vt:i4>
      </vt:variant>
      <vt:variant>
        <vt:i4>278</vt:i4>
      </vt:variant>
      <vt:variant>
        <vt:i4>0</vt:i4>
      </vt:variant>
      <vt:variant>
        <vt:i4>5</vt:i4>
      </vt:variant>
      <vt:variant>
        <vt:lpwstr/>
      </vt:variant>
      <vt:variant>
        <vt:lpwstr>_Toc466738300</vt:lpwstr>
      </vt:variant>
      <vt:variant>
        <vt:i4>1507379</vt:i4>
      </vt:variant>
      <vt:variant>
        <vt:i4>272</vt:i4>
      </vt:variant>
      <vt:variant>
        <vt:i4>0</vt:i4>
      </vt:variant>
      <vt:variant>
        <vt:i4>5</vt:i4>
      </vt:variant>
      <vt:variant>
        <vt:lpwstr/>
      </vt:variant>
      <vt:variant>
        <vt:lpwstr>_Toc466738299</vt:lpwstr>
      </vt:variant>
      <vt:variant>
        <vt:i4>1507379</vt:i4>
      </vt:variant>
      <vt:variant>
        <vt:i4>266</vt:i4>
      </vt:variant>
      <vt:variant>
        <vt:i4>0</vt:i4>
      </vt:variant>
      <vt:variant>
        <vt:i4>5</vt:i4>
      </vt:variant>
      <vt:variant>
        <vt:lpwstr/>
      </vt:variant>
      <vt:variant>
        <vt:lpwstr>_Toc466738298</vt:lpwstr>
      </vt:variant>
      <vt:variant>
        <vt:i4>1507379</vt:i4>
      </vt:variant>
      <vt:variant>
        <vt:i4>260</vt:i4>
      </vt:variant>
      <vt:variant>
        <vt:i4>0</vt:i4>
      </vt:variant>
      <vt:variant>
        <vt:i4>5</vt:i4>
      </vt:variant>
      <vt:variant>
        <vt:lpwstr/>
      </vt:variant>
      <vt:variant>
        <vt:lpwstr>_Toc466738297</vt:lpwstr>
      </vt:variant>
      <vt:variant>
        <vt:i4>1507379</vt:i4>
      </vt:variant>
      <vt:variant>
        <vt:i4>254</vt:i4>
      </vt:variant>
      <vt:variant>
        <vt:i4>0</vt:i4>
      </vt:variant>
      <vt:variant>
        <vt:i4>5</vt:i4>
      </vt:variant>
      <vt:variant>
        <vt:lpwstr/>
      </vt:variant>
      <vt:variant>
        <vt:lpwstr>_Toc466738296</vt:lpwstr>
      </vt:variant>
      <vt:variant>
        <vt:i4>1507379</vt:i4>
      </vt:variant>
      <vt:variant>
        <vt:i4>248</vt:i4>
      </vt:variant>
      <vt:variant>
        <vt:i4>0</vt:i4>
      </vt:variant>
      <vt:variant>
        <vt:i4>5</vt:i4>
      </vt:variant>
      <vt:variant>
        <vt:lpwstr/>
      </vt:variant>
      <vt:variant>
        <vt:lpwstr>_Toc466738295</vt:lpwstr>
      </vt:variant>
      <vt:variant>
        <vt:i4>1507379</vt:i4>
      </vt:variant>
      <vt:variant>
        <vt:i4>242</vt:i4>
      </vt:variant>
      <vt:variant>
        <vt:i4>0</vt:i4>
      </vt:variant>
      <vt:variant>
        <vt:i4>5</vt:i4>
      </vt:variant>
      <vt:variant>
        <vt:lpwstr/>
      </vt:variant>
      <vt:variant>
        <vt:lpwstr>_Toc466738294</vt:lpwstr>
      </vt:variant>
      <vt:variant>
        <vt:i4>1507379</vt:i4>
      </vt:variant>
      <vt:variant>
        <vt:i4>236</vt:i4>
      </vt:variant>
      <vt:variant>
        <vt:i4>0</vt:i4>
      </vt:variant>
      <vt:variant>
        <vt:i4>5</vt:i4>
      </vt:variant>
      <vt:variant>
        <vt:lpwstr/>
      </vt:variant>
      <vt:variant>
        <vt:lpwstr>_Toc466738293</vt:lpwstr>
      </vt:variant>
      <vt:variant>
        <vt:i4>1507379</vt:i4>
      </vt:variant>
      <vt:variant>
        <vt:i4>230</vt:i4>
      </vt:variant>
      <vt:variant>
        <vt:i4>0</vt:i4>
      </vt:variant>
      <vt:variant>
        <vt:i4>5</vt:i4>
      </vt:variant>
      <vt:variant>
        <vt:lpwstr/>
      </vt:variant>
      <vt:variant>
        <vt:lpwstr>_Toc466738292</vt:lpwstr>
      </vt:variant>
      <vt:variant>
        <vt:i4>1507379</vt:i4>
      </vt:variant>
      <vt:variant>
        <vt:i4>224</vt:i4>
      </vt:variant>
      <vt:variant>
        <vt:i4>0</vt:i4>
      </vt:variant>
      <vt:variant>
        <vt:i4>5</vt:i4>
      </vt:variant>
      <vt:variant>
        <vt:lpwstr/>
      </vt:variant>
      <vt:variant>
        <vt:lpwstr>_Toc466738291</vt:lpwstr>
      </vt:variant>
      <vt:variant>
        <vt:i4>1507379</vt:i4>
      </vt:variant>
      <vt:variant>
        <vt:i4>218</vt:i4>
      </vt:variant>
      <vt:variant>
        <vt:i4>0</vt:i4>
      </vt:variant>
      <vt:variant>
        <vt:i4>5</vt:i4>
      </vt:variant>
      <vt:variant>
        <vt:lpwstr/>
      </vt:variant>
      <vt:variant>
        <vt:lpwstr>_Toc466738290</vt:lpwstr>
      </vt:variant>
      <vt:variant>
        <vt:i4>1441843</vt:i4>
      </vt:variant>
      <vt:variant>
        <vt:i4>212</vt:i4>
      </vt:variant>
      <vt:variant>
        <vt:i4>0</vt:i4>
      </vt:variant>
      <vt:variant>
        <vt:i4>5</vt:i4>
      </vt:variant>
      <vt:variant>
        <vt:lpwstr/>
      </vt:variant>
      <vt:variant>
        <vt:lpwstr>_Toc466738289</vt:lpwstr>
      </vt:variant>
      <vt:variant>
        <vt:i4>1441843</vt:i4>
      </vt:variant>
      <vt:variant>
        <vt:i4>206</vt:i4>
      </vt:variant>
      <vt:variant>
        <vt:i4>0</vt:i4>
      </vt:variant>
      <vt:variant>
        <vt:i4>5</vt:i4>
      </vt:variant>
      <vt:variant>
        <vt:lpwstr/>
      </vt:variant>
      <vt:variant>
        <vt:lpwstr>_Toc466738288</vt:lpwstr>
      </vt:variant>
      <vt:variant>
        <vt:i4>1441843</vt:i4>
      </vt:variant>
      <vt:variant>
        <vt:i4>200</vt:i4>
      </vt:variant>
      <vt:variant>
        <vt:i4>0</vt:i4>
      </vt:variant>
      <vt:variant>
        <vt:i4>5</vt:i4>
      </vt:variant>
      <vt:variant>
        <vt:lpwstr/>
      </vt:variant>
      <vt:variant>
        <vt:lpwstr>_Toc466738287</vt:lpwstr>
      </vt:variant>
      <vt:variant>
        <vt:i4>1441843</vt:i4>
      </vt:variant>
      <vt:variant>
        <vt:i4>194</vt:i4>
      </vt:variant>
      <vt:variant>
        <vt:i4>0</vt:i4>
      </vt:variant>
      <vt:variant>
        <vt:i4>5</vt:i4>
      </vt:variant>
      <vt:variant>
        <vt:lpwstr/>
      </vt:variant>
      <vt:variant>
        <vt:lpwstr>_Toc466738286</vt:lpwstr>
      </vt:variant>
      <vt:variant>
        <vt:i4>1441843</vt:i4>
      </vt:variant>
      <vt:variant>
        <vt:i4>188</vt:i4>
      </vt:variant>
      <vt:variant>
        <vt:i4>0</vt:i4>
      </vt:variant>
      <vt:variant>
        <vt:i4>5</vt:i4>
      </vt:variant>
      <vt:variant>
        <vt:lpwstr/>
      </vt:variant>
      <vt:variant>
        <vt:lpwstr>_Toc466738285</vt:lpwstr>
      </vt:variant>
      <vt:variant>
        <vt:i4>1441843</vt:i4>
      </vt:variant>
      <vt:variant>
        <vt:i4>182</vt:i4>
      </vt:variant>
      <vt:variant>
        <vt:i4>0</vt:i4>
      </vt:variant>
      <vt:variant>
        <vt:i4>5</vt:i4>
      </vt:variant>
      <vt:variant>
        <vt:lpwstr/>
      </vt:variant>
      <vt:variant>
        <vt:lpwstr>_Toc466738284</vt:lpwstr>
      </vt:variant>
      <vt:variant>
        <vt:i4>1441843</vt:i4>
      </vt:variant>
      <vt:variant>
        <vt:i4>176</vt:i4>
      </vt:variant>
      <vt:variant>
        <vt:i4>0</vt:i4>
      </vt:variant>
      <vt:variant>
        <vt:i4>5</vt:i4>
      </vt:variant>
      <vt:variant>
        <vt:lpwstr/>
      </vt:variant>
      <vt:variant>
        <vt:lpwstr>_Toc466738283</vt:lpwstr>
      </vt:variant>
      <vt:variant>
        <vt:i4>1441843</vt:i4>
      </vt:variant>
      <vt:variant>
        <vt:i4>170</vt:i4>
      </vt:variant>
      <vt:variant>
        <vt:i4>0</vt:i4>
      </vt:variant>
      <vt:variant>
        <vt:i4>5</vt:i4>
      </vt:variant>
      <vt:variant>
        <vt:lpwstr/>
      </vt:variant>
      <vt:variant>
        <vt:lpwstr>_Toc466738282</vt:lpwstr>
      </vt:variant>
      <vt:variant>
        <vt:i4>1441843</vt:i4>
      </vt:variant>
      <vt:variant>
        <vt:i4>164</vt:i4>
      </vt:variant>
      <vt:variant>
        <vt:i4>0</vt:i4>
      </vt:variant>
      <vt:variant>
        <vt:i4>5</vt:i4>
      </vt:variant>
      <vt:variant>
        <vt:lpwstr/>
      </vt:variant>
      <vt:variant>
        <vt:lpwstr>_Toc466738281</vt:lpwstr>
      </vt:variant>
      <vt:variant>
        <vt:i4>1441843</vt:i4>
      </vt:variant>
      <vt:variant>
        <vt:i4>158</vt:i4>
      </vt:variant>
      <vt:variant>
        <vt:i4>0</vt:i4>
      </vt:variant>
      <vt:variant>
        <vt:i4>5</vt:i4>
      </vt:variant>
      <vt:variant>
        <vt:lpwstr/>
      </vt:variant>
      <vt:variant>
        <vt:lpwstr>_Toc466738280</vt:lpwstr>
      </vt:variant>
      <vt:variant>
        <vt:i4>1638451</vt:i4>
      </vt:variant>
      <vt:variant>
        <vt:i4>152</vt:i4>
      </vt:variant>
      <vt:variant>
        <vt:i4>0</vt:i4>
      </vt:variant>
      <vt:variant>
        <vt:i4>5</vt:i4>
      </vt:variant>
      <vt:variant>
        <vt:lpwstr/>
      </vt:variant>
      <vt:variant>
        <vt:lpwstr>_Toc466738279</vt:lpwstr>
      </vt:variant>
      <vt:variant>
        <vt:i4>1638451</vt:i4>
      </vt:variant>
      <vt:variant>
        <vt:i4>146</vt:i4>
      </vt:variant>
      <vt:variant>
        <vt:i4>0</vt:i4>
      </vt:variant>
      <vt:variant>
        <vt:i4>5</vt:i4>
      </vt:variant>
      <vt:variant>
        <vt:lpwstr/>
      </vt:variant>
      <vt:variant>
        <vt:lpwstr>_Toc466738278</vt:lpwstr>
      </vt:variant>
      <vt:variant>
        <vt:i4>1638451</vt:i4>
      </vt:variant>
      <vt:variant>
        <vt:i4>140</vt:i4>
      </vt:variant>
      <vt:variant>
        <vt:i4>0</vt:i4>
      </vt:variant>
      <vt:variant>
        <vt:i4>5</vt:i4>
      </vt:variant>
      <vt:variant>
        <vt:lpwstr/>
      </vt:variant>
      <vt:variant>
        <vt:lpwstr>_Toc466738277</vt:lpwstr>
      </vt:variant>
      <vt:variant>
        <vt:i4>1638451</vt:i4>
      </vt:variant>
      <vt:variant>
        <vt:i4>134</vt:i4>
      </vt:variant>
      <vt:variant>
        <vt:i4>0</vt:i4>
      </vt:variant>
      <vt:variant>
        <vt:i4>5</vt:i4>
      </vt:variant>
      <vt:variant>
        <vt:lpwstr/>
      </vt:variant>
      <vt:variant>
        <vt:lpwstr>_Toc466738276</vt:lpwstr>
      </vt:variant>
      <vt:variant>
        <vt:i4>1638451</vt:i4>
      </vt:variant>
      <vt:variant>
        <vt:i4>128</vt:i4>
      </vt:variant>
      <vt:variant>
        <vt:i4>0</vt:i4>
      </vt:variant>
      <vt:variant>
        <vt:i4>5</vt:i4>
      </vt:variant>
      <vt:variant>
        <vt:lpwstr/>
      </vt:variant>
      <vt:variant>
        <vt:lpwstr>_Toc466738275</vt:lpwstr>
      </vt:variant>
      <vt:variant>
        <vt:i4>1638451</vt:i4>
      </vt:variant>
      <vt:variant>
        <vt:i4>122</vt:i4>
      </vt:variant>
      <vt:variant>
        <vt:i4>0</vt:i4>
      </vt:variant>
      <vt:variant>
        <vt:i4>5</vt:i4>
      </vt:variant>
      <vt:variant>
        <vt:lpwstr/>
      </vt:variant>
      <vt:variant>
        <vt:lpwstr>_Toc466738274</vt:lpwstr>
      </vt:variant>
      <vt:variant>
        <vt:i4>1638451</vt:i4>
      </vt:variant>
      <vt:variant>
        <vt:i4>116</vt:i4>
      </vt:variant>
      <vt:variant>
        <vt:i4>0</vt:i4>
      </vt:variant>
      <vt:variant>
        <vt:i4>5</vt:i4>
      </vt:variant>
      <vt:variant>
        <vt:lpwstr/>
      </vt:variant>
      <vt:variant>
        <vt:lpwstr>_Toc466738273</vt:lpwstr>
      </vt:variant>
      <vt:variant>
        <vt:i4>1638451</vt:i4>
      </vt:variant>
      <vt:variant>
        <vt:i4>110</vt:i4>
      </vt:variant>
      <vt:variant>
        <vt:i4>0</vt:i4>
      </vt:variant>
      <vt:variant>
        <vt:i4>5</vt:i4>
      </vt:variant>
      <vt:variant>
        <vt:lpwstr/>
      </vt:variant>
      <vt:variant>
        <vt:lpwstr>_Toc466738272</vt:lpwstr>
      </vt:variant>
      <vt:variant>
        <vt:i4>1638451</vt:i4>
      </vt:variant>
      <vt:variant>
        <vt:i4>104</vt:i4>
      </vt:variant>
      <vt:variant>
        <vt:i4>0</vt:i4>
      </vt:variant>
      <vt:variant>
        <vt:i4>5</vt:i4>
      </vt:variant>
      <vt:variant>
        <vt:lpwstr/>
      </vt:variant>
      <vt:variant>
        <vt:lpwstr>_Toc466738271</vt:lpwstr>
      </vt:variant>
      <vt:variant>
        <vt:i4>1638451</vt:i4>
      </vt:variant>
      <vt:variant>
        <vt:i4>98</vt:i4>
      </vt:variant>
      <vt:variant>
        <vt:i4>0</vt:i4>
      </vt:variant>
      <vt:variant>
        <vt:i4>5</vt:i4>
      </vt:variant>
      <vt:variant>
        <vt:lpwstr/>
      </vt:variant>
      <vt:variant>
        <vt:lpwstr>_Toc466738270</vt:lpwstr>
      </vt:variant>
      <vt:variant>
        <vt:i4>1572915</vt:i4>
      </vt:variant>
      <vt:variant>
        <vt:i4>92</vt:i4>
      </vt:variant>
      <vt:variant>
        <vt:i4>0</vt:i4>
      </vt:variant>
      <vt:variant>
        <vt:i4>5</vt:i4>
      </vt:variant>
      <vt:variant>
        <vt:lpwstr/>
      </vt:variant>
      <vt:variant>
        <vt:lpwstr>_Toc466738269</vt:lpwstr>
      </vt:variant>
      <vt:variant>
        <vt:i4>1572915</vt:i4>
      </vt:variant>
      <vt:variant>
        <vt:i4>86</vt:i4>
      </vt:variant>
      <vt:variant>
        <vt:i4>0</vt:i4>
      </vt:variant>
      <vt:variant>
        <vt:i4>5</vt:i4>
      </vt:variant>
      <vt:variant>
        <vt:lpwstr/>
      </vt:variant>
      <vt:variant>
        <vt:lpwstr>_Toc466738268</vt:lpwstr>
      </vt:variant>
      <vt:variant>
        <vt:i4>1572915</vt:i4>
      </vt:variant>
      <vt:variant>
        <vt:i4>80</vt:i4>
      </vt:variant>
      <vt:variant>
        <vt:i4>0</vt:i4>
      </vt:variant>
      <vt:variant>
        <vt:i4>5</vt:i4>
      </vt:variant>
      <vt:variant>
        <vt:lpwstr/>
      </vt:variant>
      <vt:variant>
        <vt:lpwstr>_Toc466738267</vt:lpwstr>
      </vt:variant>
      <vt:variant>
        <vt:i4>1572915</vt:i4>
      </vt:variant>
      <vt:variant>
        <vt:i4>74</vt:i4>
      </vt:variant>
      <vt:variant>
        <vt:i4>0</vt:i4>
      </vt:variant>
      <vt:variant>
        <vt:i4>5</vt:i4>
      </vt:variant>
      <vt:variant>
        <vt:lpwstr/>
      </vt:variant>
      <vt:variant>
        <vt:lpwstr>_Toc466738266</vt:lpwstr>
      </vt:variant>
      <vt:variant>
        <vt:i4>1572915</vt:i4>
      </vt:variant>
      <vt:variant>
        <vt:i4>68</vt:i4>
      </vt:variant>
      <vt:variant>
        <vt:i4>0</vt:i4>
      </vt:variant>
      <vt:variant>
        <vt:i4>5</vt:i4>
      </vt:variant>
      <vt:variant>
        <vt:lpwstr/>
      </vt:variant>
      <vt:variant>
        <vt:lpwstr>_Toc466738265</vt:lpwstr>
      </vt:variant>
      <vt:variant>
        <vt:i4>1572915</vt:i4>
      </vt:variant>
      <vt:variant>
        <vt:i4>62</vt:i4>
      </vt:variant>
      <vt:variant>
        <vt:i4>0</vt:i4>
      </vt:variant>
      <vt:variant>
        <vt:i4>5</vt:i4>
      </vt:variant>
      <vt:variant>
        <vt:lpwstr/>
      </vt:variant>
      <vt:variant>
        <vt:lpwstr>_Toc466738264</vt:lpwstr>
      </vt:variant>
      <vt:variant>
        <vt:i4>1572915</vt:i4>
      </vt:variant>
      <vt:variant>
        <vt:i4>56</vt:i4>
      </vt:variant>
      <vt:variant>
        <vt:i4>0</vt:i4>
      </vt:variant>
      <vt:variant>
        <vt:i4>5</vt:i4>
      </vt:variant>
      <vt:variant>
        <vt:lpwstr/>
      </vt:variant>
      <vt:variant>
        <vt:lpwstr>_Toc466738263</vt:lpwstr>
      </vt:variant>
      <vt:variant>
        <vt:i4>1572915</vt:i4>
      </vt:variant>
      <vt:variant>
        <vt:i4>50</vt:i4>
      </vt:variant>
      <vt:variant>
        <vt:i4>0</vt:i4>
      </vt:variant>
      <vt:variant>
        <vt:i4>5</vt:i4>
      </vt:variant>
      <vt:variant>
        <vt:lpwstr/>
      </vt:variant>
      <vt:variant>
        <vt:lpwstr>_Toc466738262</vt:lpwstr>
      </vt:variant>
      <vt:variant>
        <vt:i4>1572915</vt:i4>
      </vt:variant>
      <vt:variant>
        <vt:i4>44</vt:i4>
      </vt:variant>
      <vt:variant>
        <vt:i4>0</vt:i4>
      </vt:variant>
      <vt:variant>
        <vt:i4>5</vt:i4>
      </vt:variant>
      <vt:variant>
        <vt:lpwstr/>
      </vt:variant>
      <vt:variant>
        <vt:lpwstr>_Toc466738261</vt:lpwstr>
      </vt:variant>
      <vt:variant>
        <vt:i4>1572915</vt:i4>
      </vt:variant>
      <vt:variant>
        <vt:i4>38</vt:i4>
      </vt:variant>
      <vt:variant>
        <vt:i4>0</vt:i4>
      </vt:variant>
      <vt:variant>
        <vt:i4>5</vt:i4>
      </vt:variant>
      <vt:variant>
        <vt:lpwstr/>
      </vt:variant>
      <vt:variant>
        <vt:lpwstr>_Toc466738260</vt:lpwstr>
      </vt:variant>
      <vt:variant>
        <vt:i4>1769523</vt:i4>
      </vt:variant>
      <vt:variant>
        <vt:i4>32</vt:i4>
      </vt:variant>
      <vt:variant>
        <vt:i4>0</vt:i4>
      </vt:variant>
      <vt:variant>
        <vt:i4>5</vt:i4>
      </vt:variant>
      <vt:variant>
        <vt:lpwstr/>
      </vt:variant>
      <vt:variant>
        <vt:lpwstr>_Toc466738259</vt:lpwstr>
      </vt:variant>
      <vt:variant>
        <vt:i4>1769523</vt:i4>
      </vt:variant>
      <vt:variant>
        <vt:i4>26</vt:i4>
      </vt:variant>
      <vt:variant>
        <vt:i4>0</vt:i4>
      </vt:variant>
      <vt:variant>
        <vt:i4>5</vt:i4>
      </vt:variant>
      <vt:variant>
        <vt:lpwstr/>
      </vt:variant>
      <vt:variant>
        <vt:lpwstr>_Toc466738258</vt:lpwstr>
      </vt:variant>
      <vt:variant>
        <vt:i4>1769523</vt:i4>
      </vt:variant>
      <vt:variant>
        <vt:i4>20</vt:i4>
      </vt:variant>
      <vt:variant>
        <vt:i4>0</vt:i4>
      </vt:variant>
      <vt:variant>
        <vt:i4>5</vt:i4>
      </vt:variant>
      <vt:variant>
        <vt:lpwstr/>
      </vt:variant>
      <vt:variant>
        <vt:lpwstr>_Toc466738257</vt:lpwstr>
      </vt:variant>
      <vt:variant>
        <vt:i4>1769523</vt:i4>
      </vt:variant>
      <vt:variant>
        <vt:i4>14</vt:i4>
      </vt:variant>
      <vt:variant>
        <vt:i4>0</vt:i4>
      </vt:variant>
      <vt:variant>
        <vt:i4>5</vt:i4>
      </vt:variant>
      <vt:variant>
        <vt:lpwstr/>
      </vt:variant>
      <vt:variant>
        <vt:lpwstr>_Toc466738256</vt:lpwstr>
      </vt:variant>
      <vt:variant>
        <vt:i4>1769523</vt:i4>
      </vt:variant>
      <vt:variant>
        <vt:i4>8</vt:i4>
      </vt:variant>
      <vt:variant>
        <vt:i4>0</vt:i4>
      </vt:variant>
      <vt:variant>
        <vt:i4>5</vt:i4>
      </vt:variant>
      <vt:variant>
        <vt:lpwstr/>
      </vt:variant>
      <vt:variant>
        <vt:lpwstr>_Toc466738255</vt:lpwstr>
      </vt:variant>
      <vt:variant>
        <vt:i4>1769523</vt:i4>
      </vt:variant>
      <vt:variant>
        <vt:i4>2</vt:i4>
      </vt:variant>
      <vt:variant>
        <vt:i4>0</vt:i4>
      </vt:variant>
      <vt:variant>
        <vt:i4>5</vt:i4>
      </vt:variant>
      <vt:variant>
        <vt:lpwstr/>
      </vt:variant>
      <vt:variant>
        <vt:lpwstr>_Toc466738254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مختصر أشراط الساعة الصغرى والكبرى</dc:title>
  <dc:subject>الفتن والملاحم</dc:subject>
  <dc:creator>عوض بن علي بن عبد الله</dc:creator>
  <cp:keywords>الساعة/أشراط/علامات/الصغرى/الكبرى</cp:keywords>
  <dc:description>مختصر أشراط الساعة الصغرى والكبرى: قال المُصنِّف - وفقه الله -: «فهذه أحاديث جمعتُ فيها أشراط الساعة الصغرى والكبرى باختصار حسب علمي المتواضع، وهي تذكير لنفسي وإخواني المسلمين لمعرفة أشراط الساعة؛ حتى يزداد يقين المؤمن إذا رأى شيئًا من هذه الأشراط، ولا يتعجب إذا وقع شيءٌ منها.
وقد جعلتها مختصرة حتى تكون في متناول الجميع بحيث تقرأ في وقت قصير، وقد ذكرتُ كل علامة من علامات أشراط الساعة الصغرى, أو الكبرى مع ذكر دليل أو دليلين حتى لا نطيل على القارئ».
قدَّم للكتاب: فضيلة الشيخ عبد الله بن عبد الرحمن الجبرين - رحمه الله -.</dc:description>
  <cp:lastModifiedBy>aqeedeh</cp:lastModifiedBy>
  <cp:revision>3</cp:revision>
  <cp:lastPrinted>2006-06-28T08:30:00Z</cp:lastPrinted>
  <dcterms:created xsi:type="dcterms:W3CDTF">2016-11-20T08:18:00Z</dcterms:created>
  <dcterms:modified xsi:type="dcterms:W3CDTF">2016-11-21T10:16:00Z</dcterms:modified>
</cp:coreProperties>
</file>