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DC3" w:rsidRPr="00F7015C" w:rsidRDefault="00D30DC3" w:rsidP="00F7015C">
      <w:pPr>
        <w:ind w:left="357" w:right="244"/>
        <w:jc w:val="center"/>
        <w:rPr>
          <w:sz w:val="40"/>
          <w:szCs w:val="40"/>
        </w:rPr>
      </w:pPr>
      <w:bookmarkStart w:id="0" w:name="_GoBack"/>
      <w:bookmarkEnd w:id="0"/>
      <w:r w:rsidRPr="00F7015C">
        <w:rPr>
          <w:rFonts w:ascii="AR JULIAN" w:hAnsi="AR JULIAN"/>
          <w:b/>
          <w:bCs/>
          <w:color w:val="7F1416"/>
          <w:sz w:val="48"/>
          <w:szCs w:val="48"/>
        </w:rPr>
        <w:t>L’adoration</w:t>
      </w:r>
      <w:r w:rsidR="00F7015C">
        <w:rPr>
          <w:rFonts w:ascii="AR JULIAN" w:hAnsi="AR JULIAN"/>
          <w:b/>
          <w:bCs/>
          <w:color w:val="7F1416"/>
          <w:spacing w:val="-4"/>
          <w:sz w:val="48"/>
          <w:szCs w:val="48"/>
        </w:rPr>
        <w:br/>
      </w:r>
      <w:r w:rsidRPr="00F7015C">
        <w:rPr>
          <w:rFonts w:ascii="AR JULIAN" w:hAnsi="AR JULIAN"/>
          <w:b/>
          <w:bCs/>
          <w:color w:val="7F1416"/>
          <w:spacing w:val="-4"/>
          <w:sz w:val="48"/>
          <w:szCs w:val="48"/>
        </w:rPr>
        <w:t>et ses répercussions</w:t>
      </w:r>
      <w:r w:rsidRPr="00F7015C">
        <w:rPr>
          <w:rFonts w:ascii="AR JULIAN" w:hAnsi="AR JULIAN"/>
          <w:b/>
          <w:bCs/>
          <w:color w:val="7F1416"/>
          <w:sz w:val="48"/>
          <w:szCs w:val="48"/>
        </w:rPr>
        <w:t xml:space="preserve"> sur la vie du musulman</w:t>
      </w:r>
    </w:p>
    <w:p w:rsidR="00D30DC3" w:rsidRPr="00F7015C" w:rsidRDefault="00D30DC3" w:rsidP="00D30DC3">
      <w:pPr>
        <w:spacing w:before="7" w:line="100" w:lineRule="exact"/>
        <w:rPr>
          <w:sz w:val="10"/>
          <w:szCs w:val="10"/>
        </w:rPr>
      </w:pPr>
    </w:p>
    <w:p w:rsidR="00D30DC3" w:rsidRPr="00F7015C" w:rsidRDefault="00D30DC3" w:rsidP="00D30DC3">
      <w:pPr>
        <w:spacing w:line="200" w:lineRule="exact"/>
        <w:rPr>
          <w:sz w:val="18"/>
          <w:szCs w:val="18"/>
        </w:rPr>
      </w:pPr>
    </w:p>
    <w:p w:rsidR="00D30DC3" w:rsidRPr="00F7015C" w:rsidRDefault="00D30DC3" w:rsidP="00D30DC3">
      <w:pPr>
        <w:spacing w:before="61"/>
        <w:ind w:left="113"/>
        <w:jc w:val="center"/>
        <w:rPr>
          <w:rFonts w:ascii="Book Antiqua" w:eastAsia="Book Antiqua" w:hAnsi="Book Antiqua" w:cs="Book Antiqua"/>
        </w:rPr>
      </w:pPr>
      <w:r w:rsidRPr="00F7015C">
        <w:rPr>
          <w:rFonts w:ascii="Book Antiqua" w:eastAsia="Book Antiqua" w:hAnsi="Book Antiqua" w:cs="Book Antiqua"/>
          <w:color w:val="231F20"/>
        </w:rPr>
        <w:t>Œuvre écrite par cheikh</w:t>
      </w:r>
    </w:p>
    <w:p w:rsidR="00D30DC3" w:rsidRPr="00F7015C" w:rsidRDefault="00D30DC3" w:rsidP="00D30DC3">
      <w:pPr>
        <w:spacing w:before="18"/>
        <w:ind w:left="113"/>
        <w:jc w:val="center"/>
        <w:rPr>
          <w:rFonts w:ascii="Book Antiqua" w:hAnsi="Book Antiqua"/>
          <w:b/>
          <w:bCs/>
          <w:sz w:val="32"/>
          <w:szCs w:val="32"/>
        </w:rPr>
      </w:pPr>
      <w:r w:rsidRPr="00F7015C">
        <w:rPr>
          <w:rFonts w:ascii="Book Antiqua" w:hAnsi="Book Antiqua"/>
          <w:b/>
          <w:bCs/>
          <w:color w:val="231F20"/>
          <w:sz w:val="18"/>
          <w:szCs w:val="18"/>
        </w:rPr>
        <w:t>c</w:t>
      </w:r>
      <w:r w:rsidRPr="00F7015C">
        <w:rPr>
          <w:rFonts w:ascii="Book Antiqua" w:hAnsi="Book Antiqua"/>
          <w:b/>
          <w:bCs/>
          <w:color w:val="231F20"/>
          <w:sz w:val="32"/>
          <w:szCs w:val="32"/>
        </w:rPr>
        <w:t>Abdulmu</w:t>
      </w:r>
      <w:r w:rsidRPr="00F7015C">
        <w:rPr>
          <w:rFonts w:ascii="Book Antiqua" w:hAnsi="Book Antiqua"/>
          <w:b/>
          <w:bCs/>
          <w:color w:val="231F20"/>
          <w:sz w:val="32"/>
          <w:szCs w:val="32"/>
          <w:u w:val="single" w:color="231F20"/>
        </w:rPr>
        <w:t>h</w:t>
      </w:r>
      <w:r w:rsidRPr="00F7015C">
        <w:rPr>
          <w:rFonts w:ascii="Book Antiqua" w:hAnsi="Book Antiqua"/>
          <w:b/>
          <w:bCs/>
          <w:color w:val="231F20"/>
          <w:sz w:val="32"/>
          <w:szCs w:val="32"/>
        </w:rPr>
        <w:t>sin</w:t>
      </w:r>
      <w:r w:rsidR="00F7015C" w:rsidRPr="00F7015C">
        <w:rPr>
          <w:rFonts w:ascii="Book Antiqua" w:hAnsi="Book Antiqua"/>
          <w:b/>
          <w:bCs/>
          <w:color w:val="231F20"/>
          <w:sz w:val="32"/>
          <w:szCs w:val="32"/>
        </w:rPr>
        <w:t xml:space="preserve"> </w:t>
      </w:r>
      <w:r w:rsidRPr="00F7015C">
        <w:rPr>
          <w:rFonts w:ascii="Book Antiqua" w:hAnsi="Book Antiqua"/>
          <w:b/>
          <w:bCs/>
          <w:color w:val="231F20"/>
          <w:sz w:val="32"/>
          <w:szCs w:val="32"/>
        </w:rPr>
        <w:t>Al-Badr</w:t>
      </w:r>
    </w:p>
    <w:p w:rsidR="00D30DC3" w:rsidRPr="00F7015C" w:rsidRDefault="00D30DC3" w:rsidP="00D30DC3">
      <w:pPr>
        <w:spacing w:line="200" w:lineRule="exact"/>
        <w:rPr>
          <w:rFonts w:ascii="Book Antiqua" w:hAnsi="Book Antiqua"/>
          <w:sz w:val="20"/>
          <w:szCs w:val="20"/>
        </w:rPr>
      </w:pPr>
    </w:p>
    <w:p w:rsidR="00D30DC3" w:rsidRPr="00F7015C" w:rsidRDefault="00D30DC3" w:rsidP="00D30DC3">
      <w:pPr>
        <w:spacing w:before="1" w:line="240" w:lineRule="exact"/>
        <w:rPr>
          <w:rFonts w:ascii="Book Antiqua" w:hAnsi="Book Antiqua"/>
          <w:sz w:val="12"/>
          <w:szCs w:val="12"/>
        </w:rPr>
      </w:pPr>
    </w:p>
    <w:p w:rsidR="00D30DC3" w:rsidRPr="00F7015C" w:rsidRDefault="00D30DC3" w:rsidP="00D30DC3">
      <w:pPr>
        <w:ind w:left="113"/>
        <w:jc w:val="center"/>
        <w:rPr>
          <w:rFonts w:ascii="Book Antiqua" w:eastAsia="Book Antiqua" w:hAnsi="Book Antiqua" w:cs="Book Antiqua"/>
        </w:rPr>
      </w:pPr>
      <w:r w:rsidRPr="00F7015C">
        <w:rPr>
          <w:rFonts w:ascii="Book Antiqua" w:eastAsia="Book Antiqua" w:hAnsi="Book Antiqua" w:cs="Book Antiqua"/>
          <w:color w:val="231F20"/>
        </w:rPr>
        <w:t>Traduit par</w:t>
      </w:r>
    </w:p>
    <w:p w:rsidR="00D30DC3" w:rsidRPr="00F7015C" w:rsidRDefault="00D30DC3" w:rsidP="00D30DC3">
      <w:pPr>
        <w:spacing w:before="2"/>
        <w:ind w:left="359" w:right="245"/>
        <w:jc w:val="center"/>
        <w:rPr>
          <w:rFonts w:ascii="Book Antiqua" w:hAnsi="Book Antiqua"/>
          <w:b/>
          <w:bCs/>
        </w:rPr>
      </w:pPr>
      <w:r w:rsidRPr="00F7015C">
        <w:rPr>
          <w:rFonts w:ascii="Book Antiqua" w:hAnsi="Book Antiqua"/>
          <w:b/>
          <w:bCs/>
          <w:color w:val="231F20"/>
        </w:rPr>
        <w:t>L’Association</w:t>
      </w:r>
    </w:p>
    <w:p w:rsidR="00D30DC3" w:rsidRPr="00F7015C" w:rsidRDefault="00D30DC3" w:rsidP="00D30DC3">
      <w:pPr>
        <w:spacing w:before="11"/>
        <w:ind w:left="113"/>
        <w:jc w:val="center"/>
        <w:rPr>
          <w:rFonts w:ascii="Book Antiqua" w:hAnsi="Book Antiqua"/>
        </w:rPr>
      </w:pPr>
      <w:r w:rsidRPr="00F7015C">
        <w:rPr>
          <w:rFonts w:ascii="Book Antiqua" w:hAnsi="Book Antiqua"/>
          <w:color w:val="231F20"/>
        </w:rPr>
        <w:t>Aux sources des l’Islam</w:t>
      </w:r>
    </w:p>
    <w:p w:rsidR="00D30DC3" w:rsidRPr="00F7015C" w:rsidRDefault="00D30DC3" w:rsidP="00D30DC3">
      <w:pPr>
        <w:spacing w:before="4" w:line="280" w:lineRule="exact"/>
        <w:rPr>
          <w:rFonts w:ascii="Book Antiqua" w:hAnsi="Book Antiqua"/>
          <w:sz w:val="14"/>
          <w:szCs w:val="14"/>
        </w:rPr>
      </w:pPr>
    </w:p>
    <w:p w:rsidR="00D30DC3" w:rsidRPr="00F7015C" w:rsidRDefault="00D30DC3" w:rsidP="00D30DC3">
      <w:pPr>
        <w:ind w:left="113"/>
        <w:jc w:val="center"/>
        <w:rPr>
          <w:rFonts w:ascii="Book Antiqua" w:eastAsia="Book Antiqua" w:hAnsi="Book Antiqua" w:cs="Book Antiqua"/>
        </w:rPr>
      </w:pPr>
      <w:r w:rsidRPr="00F7015C">
        <w:rPr>
          <w:rFonts w:ascii="Book Antiqua" w:eastAsia="Book Antiqua" w:hAnsi="Book Antiqua" w:cs="Book Antiqua"/>
          <w:color w:val="231F20"/>
        </w:rPr>
        <w:t>Revu et corrigé par</w:t>
      </w:r>
    </w:p>
    <w:p w:rsidR="00D30DC3" w:rsidRPr="00F7015C" w:rsidRDefault="00D30DC3" w:rsidP="00D30DC3">
      <w:pPr>
        <w:spacing w:before="2"/>
        <w:ind w:left="359" w:right="245"/>
        <w:jc w:val="center"/>
        <w:rPr>
          <w:rFonts w:ascii="Book Antiqua" w:hAnsi="Book Antiqua"/>
          <w:b/>
          <w:bCs/>
        </w:rPr>
      </w:pPr>
      <w:r w:rsidRPr="00F7015C">
        <w:rPr>
          <w:rFonts w:ascii="Book Antiqua" w:hAnsi="Book Antiqua"/>
          <w:b/>
          <w:bCs/>
          <w:color w:val="231F20"/>
        </w:rPr>
        <w:t>L’équipe Islamhouse</w:t>
      </w:r>
    </w:p>
    <w:p w:rsidR="00D30DC3" w:rsidRPr="00F7015C" w:rsidRDefault="00D30DC3" w:rsidP="00D30DC3">
      <w:pPr>
        <w:spacing w:line="200" w:lineRule="exact"/>
        <w:rPr>
          <w:rFonts w:ascii="Book Antiqua" w:hAnsi="Book Antiqua"/>
        </w:rPr>
      </w:pPr>
    </w:p>
    <w:p w:rsidR="00D30DC3" w:rsidRPr="00F7015C" w:rsidRDefault="00D30DC3" w:rsidP="00D30DC3">
      <w:pPr>
        <w:spacing w:before="4" w:line="200" w:lineRule="exact"/>
        <w:rPr>
          <w:rFonts w:ascii="Book Antiqua" w:hAnsi="Book Antiqua"/>
        </w:rPr>
      </w:pPr>
    </w:p>
    <w:p w:rsidR="00D30DC3" w:rsidRPr="00F7015C" w:rsidRDefault="00D30DC3" w:rsidP="00D30DC3">
      <w:pPr>
        <w:ind w:left="113"/>
        <w:jc w:val="center"/>
        <w:rPr>
          <w:rFonts w:ascii="Book Antiqua" w:eastAsia="Book Antiqua" w:hAnsi="Book Antiqua" w:cs="Book Antiqua"/>
        </w:rPr>
      </w:pPr>
      <w:r w:rsidRPr="00F7015C">
        <w:rPr>
          <w:rFonts w:ascii="Book Antiqua" w:eastAsia="Book Antiqua" w:hAnsi="Book Antiqua" w:cs="Book Antiqua"/>
          <w:color w:val="231F20"/>
        </w:rPr>
        <w:t>Publié par</w:t>
      </w:r>
    </w:p>
    <w:p w:rsidR="00D30DC3" w:rsidRPr="00F7015C" w:rsidRDefault="00D30DC3" w:rsidP="00D30DC3">
      <w:pPr>
        <w:spacing w:before="2" w:line="250" w:lineRule="auto"/>
        <w:ind w:right="2"/>
        <w:jc w:val="center"/>
        <w:rPr>
          <w:rFonts w:ascii="Book Antiqua" w:hAnsi="Book Antiqua"/>
        </w:rPr>
      </w:pPr>
      <w:r w:rsidRPr="00F7015C">
        <w:rPr>
          <w:rFonts w:ascii="Book Antiqua" w:hAnsi="Book Antiqua"/>
          <w:color w:val="231F20"/>
        </w:rPr>
        <w:t>Le bureau de prêche de Rabwah (Riya</w:t>
      </w:r>
      <w:r w:rsidRPr="00F7015C">
        <w:rPr>
          <w:rFonts w:ascii="Book Antiqua" w:hAnsi="Book Antiqua"/>
          <w:color w:val="231F20"/>
          <w:u w:val="single" w:color="231F20"/>
        </w:rPr>
        <w:t>dh</w:t>
      </w:r>
      <w:r w:rsidRPr="00F7015C">
        <w:rPr>
          <w:rFonts w:ascii="Book Antiqua" w:hAnsi="Book Antiqua"/>
          <w:color w:val="231F20"/>
        </w:rPr>
        <w:t>)</w:t>
      </w:r>
    </w:p>
    <w:p w:rsidR="00D30DC3" w:rsidRPr="00F7015C" w:rsidRDefault="00D30DC3" w:rsidP="00D30DC3">
      <w:pPr>
        <w:spacing w:line="200" w:lineRule="exact"/>
        <w:rPr>
          <w:rFonts w:ascii="Book Antiqua" w:hAnsi="Book Antiqua"/>
          <w:sz w:val="20"/>
          <w:szCs w:val="20"/>
        </w:rPr>
      </w:pPr>
    </w:p>
    <w:p w:rsidR="00D30DC3" w:rsidRPr="00F7015C" w:rsidRDefault="00761151" w:rsidP="00D30DC3">
      <w:pPr>
        <w:spacing w:before="32"/>
        <w:ind w:left="1171"/>
        <w:rPr>
          <w:rFonts w:ascii="Book Antiqua" w:eastAsia="Book Antiqua" w:hAnsi="Book Antiqua" w:cs="Book Antiqua"/>
          <w:sz w:val="20"/>
          <w:szCs w:val="20"/>
        </w:rPr>
      </w:pPr>
      <w:r>
        <w:rPr>
          <w:rFonts w:ascii="Book Antiqua" w:eastAsia="Calibri" w:hAnsi="Book Antiqua" w:cs="Arial"/>
          <w:noProof/>
          <w:sz w:val="22"/>
          <w:szCs w:val="22"/>
          <w:lang w:val="en-US" w:eastAsia="en-US"/>
        </w:rPr>
        <mc:AlternateContent>
          <mc:Choice Requires="wpg">
            <w:drawing>
              <wp:anchor distT="0" distB="0" distL="114300" distR="114300" simplePos="0" relativeHeight="251657728" behindDoc="1" locked="0" layoutInCell="1" allowOverlap="1">
                <wp:simplePos x="0" y="0"/>
                <wp:positionH relativeFrom="page">
                  <wp:posOffset>1332230</wp:posOffset>
                </wp:positionH>
                <wp:positionV relativeFrom="paragraph">
                  <wp:posOffset>324485</wp:posOffset>
                </wp:positionV>
                <wp:extent cx="1727835" cy="1270"/>
                <wp:effectExtent l="8255" t="10160" r="6985" b="7620"/>
                <wp:wrapNone/>
                <wp:docPr id="3"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835" cy="1270"/>
                          <a:chOff x="2098" y="511"/>
                          <a:chExt cx="2721" cy="2"/>
                        </a:xfrm>
                      </wpg:grpSpPr>
                      <wps:wsp>
                        <wps:cNvPr id="4" name="Freeform 7"/>
                        <wps:cNvSpPr>
                          <a:spLocks/>
                        </wps:cNvSpPr>
                        <wps:spPr bwMode="auto">
                          <a:xfrm>
                            <a:off x="2098" y="511"/>
                            <a:ext cx="2721" cy="2"/>
                          </a:xfrm>
                          <a:custGeom>
                            <a:avLst/>
                            <a:gdLst>
                              <a:gd name="T0" fmla="+- 0 2098 2098"/>
                              <a:gd name="T1" fmla="*/ T0 w 2721"/>
                              <a:gd name="T2" fmla="+- 0 4819 2098"/>
                              <a:gd name="T3" fmla="*/ T2 w 2721"/>
                            </a:gdLst>
                            <a:ahLst/>
                            <a:cxnLst>
                              <a:cxn ang="0">
                                <a:pos x="T1" y="0"/>
                              </a:cxn>
                              <a:cxn ang="0">
                                <a:pos x="T3" y="0"/>
                              </a:cxn>
                            </a:cxnLst>
                            <a:rect l="0" t="0" r="r" b="b"/>
                            <a:pathLst>
                              <a:path w="2721">
                                <a:moveTo>
                                  <a:pt x="0" y="0"/>
                                </a:moveTo>
                                <a:lnTo>
                                  <a:pt x="2721" y="0"/>
                                </a:lnTo>
                              </a:path>
                            </a:pathLst>
                          </a:custGeom>
                          <a:noFill/>
                          <a:ln w="444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104.9pt;margin-top:25.55pt;width:136.05pt;height:.1pt;z-index:-251658752;mso-position-horizontal-relative:page" coordorigin="2098,511" coordsize="27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">
                <v:shape id="Freeform 7" o:spid="_x0000_s1027" style="position:absolute;left:2098;top:511;width:2721;height:2;visibility:visible;mso-wrap-style:square;v-text-anchor:top" coordsize="272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BAa8UA&#10;AADaAAAADwAAAGRycy9kb3ducmV2LnhtbESPT2vCQBTE74V+h+UVvIhu/EMpaTaigqC3alu8PrOv&#10;2bTZtzG7auyndwtCj8PM/IbJZp2txZlaXzlWMBomIIgLpysuFXy8rwYvIHxA1lg7JgVX8jDLHx8y&#10;TLW78JbOu1CKCGGfogITQpNK6QtDFv3QNcTR+3KtxRBlW0rd4iXCbS3HSfIsLVYcFww2tDRU/OxO&#10;VsHnd72m/vVoDm/LQzPf/O4X2+NEqd5TN38FEagL/+F7e60VTOHvSrwBMr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EBrxQAAANoAAAAPAAAAAAAAAAAAAAAAAJgCAABkcnMv&#10;ZG93bnJldi54bWxQSwUGAAAAAAQABAD1AAAAigMAAAAA&#10;" path="m,l2721,e" filled="f" strokecolor="#231f20" strokeweight=".35pt">
                  <v:path arrowok="t" o:connecttype="custom" o:connectlocs="0,0;2721,0" o:connectangles="0,0"/>
                </v:shape>
                <w10:wrap anchorx="page"/>
              </v:group>
            </w:pict>
          </mc:Fallback>
        </mc:AlternateContent>
      </w:r>
      <w:hyperlink r:id="rId9">
        <w:r w:rsidR="00D30DC3" w:rsidRPr="00F7015C">
          <w:rPr>
            <w:rFonts w:ascii="Book Antiqua" w:eastAsia="Book Antiqua" w:hAnsi="Book Antiqua" w:cs="Book Antiqua"/>
            <w:color w:val="7F1416"/>
            <w:sz w:val="20"/>
            <w:szCs w:val="20"/>
          </w:rPr>
          <w:t>www.</w:t>
        </w:r>
        <w:r w:rsidR="00D30DC3" w:rsidRPr="00F7015C">
          <w:rPr>
            <w:rFonts w:ascii="Book Antiqua" w:eastAsia="Book Antiqua" w:hAnsi="Book Antiqua" w:cs="Book Antiqua"/>
            <w:color w:val="7F1416"/>
            <w:sz w:val="35"/>
            <w:szCs w:val="35"/>
          </w:rPr>
          <w:t>islamhouse</w:t>
        </w:r>
        <w:r w:rsidR="00D30DC3" w:rsidRPr="00F7015C">
          <w:rPr>
            <w:rFonts w:ascii="Book Antiqua" w:eastAsia="Book Antiqua" w:hAnsi="Book Antiqua" w:cs="Book Antiqua"/>
            <w:color w:val="7F1416"/>
            <w:sz w:val="20"/>
            <w:szCs w:val="20"/>
          </w:rPr>
          <w:t>.com</w:t>
        </w:r>
      </w:hyperlink>
    </w:p>
    <w:p w:rsidR="00D30DC3" w:rsidRPr="00F7015C" w:rsidRDefault="00D30DC3" w:rsidP="00D30DC3">
      <w:pPr>
        <w:spacing w:before="4" w:line="100" w:lineRule="exact"/>
        <w:rPr>
          <w:rFonts w:ascii="Book Antiqua" w:hAnsi="Book Antiqua"/>
          <w:sz w:val="10"/>
          <w:szCs w:val="10"/>
        </w:rPr>
      </w:pPr>
    </w:p>
    <w:p w:rsidR="006B324B" w:rsidRPr="00F7015C" w:rsidRDefault="00D30DC3" w:rsidP="00D30DC3">
      <w:pPr>
        <w:jc w:val="center"/>
        <w:rPr>
          <w:rFonts w:ascii="Book Antiqua" w:hAnsi="Book Antiqua"/>
          <w:b/>
          <w:bCs/>
          <w:i/>
          <w:iCs/>
          <w:caps/>
          <w:sz w:val="22"/>
          <w:szCs w:val="22"/>
        </w:rPr>
      </w:pPr>
      <w:r w:rsidRPr="00F7015C">
        <w:rPr>
          <w:rFonts w:ascii="Book Antiqua" w:eastAsia="Book Antiqua" w:hAnsi="Book Antiqua" w:cs="Book Antiqua"/>
          <w:b/>
          <w:bCs/>
          <w:color w:val="231F20"/>
          <w:sz w:val="22"/>
          <w:szCs w:val="22"/>
        </w:rPr>
        <w:t>L’islam à la portée de tous</w:t>
      </w:r>
      <w:r w:rsidR="005172B4" w:rsidRPr="00F7015C">
        <w:rPr>
          <w:rFonts w:ascii="Book Antiqua" w:eastAsia="Book Antiqua" w:hAnsi="Book Antiqua" w:cs="Book Antiqua"/>
          <w:b/>
          <w:bCs/>
          <w:color w:val="231F20"/>
          <w:sz w:val="22"/>
          <w:szCs w:val="22"/>
        </w:rPr>
        <w:t>!</w:t>
      </w:r>
    </w:p>
    <w:p w:rsidR="00E00383" w:rsidRPr="00F7015C" w:rsidRDefault="00E00383" w:rsidP="006B324B">
      <w:pPr>
        <w:tabs>
          <w:tab w:val="right" w:pos="3960"/>
          <w:tab w:val="right" w:pos="4140"/>
        </w:tabs>
        <w:jc w:val="center"/>
        <w:rPr>
          <w:rFonts w:ascii="Monotype Corsiva" w:hAnsi="Monotype Corsiva"/>
          <w:i/>
          <w:iCs/>
          <w:sz w:val="28"/>
          <w:szCs w:val="28"/>
        </w:rPr>
        <w:sectPr w:rsidR="00E00383" w:rsidRPr="00F7015C" w:rsidSect="00EF497C">
          <w:headerReference w:type="even" r:id="rId10"/>
          <w:headerReference w:type="default" r:id="rId11"/>
          <w:footerReference w:type="default" r:id="rId12"/>
          <w:footnotePr>
            <w:numRestart w:val="eachPage"/>
          </w:footnotePr>
          <w:pgSz w:w="7371" w:h="10206" w:code="9"/>
          <w:pgMar w:top="992" w:right="992" w:bottom="992" w:left="992" w:header="567" w:footer="567" w:gutter="0"/>
          <w:pgNumType w:fmt="numberInDash"/>
          <w:cols w:space="708"/>
          <w:titlePg/>
          <w:docGrid w:linePitch="360"/>
        </w:sectPr>
      </w:pP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color w:val="231F20"/>
        </w:rPr>
        <w:lastRenderedPageBreak/>
        <w:t>2e édition, 2013/1434</w:t>
      </w: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color w:val="231F20"/>
        </w:rPr>
        <w:t>© Tous droits de reproduction réservés, sauf pour dis- tribution gratuite sans rien modifier du texte. La men- tion de la source n’est pas une condition. Les opinions du livre sont celles de leur(s) auteur(s) et ne reflètent pas nécessairement celles du site ou du traducteur.</w:t>
      </w: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color w:val="231F20"/>
        </w:rPr>
        <w:t>Pour toutes questions, suggestions ou erreurs, veuillez nous contacter à l’adresse suivante</w:t>
      </w:r>
      <w:r w:rsidR="005172B4" w:rsidRPr="00F7015C">
        <w:rPr>
          <w:rFonts w:ascii="Book Antiqua" w:eastAsia="Book Antiqua" w:hAnsi="Book Antiqua" w:cs="Book Antiqua"/>
          <w:color w:val="231F20"/>
        </w:rPr>
        <w:t>:</w:t>
      </w:r>
    </w:p>
    <w:p w:rsidR="00D30DC3" w:rsidRPr="00F7015C" w:rsidRDefault="00D30DC3" w:rsidP="00D30DC3">
      <w:pPr>
        <w:spacing w:before="120"/>
        <w:jc w:val="both"/>
        <w:rPr>
          <w:rFonts w:ascii="Book Antiqua" w:hAnsi="Book Antiqua"/>
        </w:rPr>
      </w:pP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b/>
          <w:bCs/>
          <w:color w:val="231F20"/>
        </w:rPr>
        <w:t>Office de prêche de Rabwah</w:t>
      </w: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color w:val="231F20"/>
        </w:rPr>
        <w:t>P.O Box 29465 – Riyadh 11457</w:t>
      </w: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color w:val="231F20"/>
        </w:rPr>
        <w:t>Kingdom of Saudia Arabia</w:t>
      </w:r>
    </w:p>
    <w:p w:rsidR="00D30DC3" w:rsidRPr="00F7015C" w:rsidRDefault="00D30DC3" w:rsidP="00D30DC3">
      <w:pPr>
        <w:spacing w:before="120"/>
        <w:jc w:val="both"/>
        <w:rPr>
          <w:rFonts w:ascii="Book Antiqua" w:hAnsi="Book Antiqua"/>
        </w:rPr>
      </w:pP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color w:val="231F20"/>
        </w:rPr>
        <w:t>Tel</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+966 (0)11-4916065 - 4454900</w:t>
      </w:r>
    </w:p>
    <w:p w:rsidR="00D30DC3" w:rsidRPr="00F7015C" w:rsidRDefault="00D30DC3" w:rsidP="00D30DC3">
      <w:pPr>
        <w:spacing w:before="120"/>
        <w:jc w:val="both"/>
        <w:rPr>
          <w:rFonts w:ascii="Book Antiqua" w:eastAsia="Book Antiqua" w:hAnsi="Book Antiqua" w:cs="Book Antiqua"/>
        </w:rPr>
      </w:pPr>
      <w:r w:rsidRPr="00F7015C">
        <w:rPr>
          <w:rFonts w:ascii="Book Antiqua" w:eastAsia="Book Antiqua" w:hAnsi="Book Antiqua" w:cs="Book Antiqua"/>
          <w:color w:val="231F20"/>
        </w:rPr>
        <w:t>Fax</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+966 (0)11-4970126</w:t>
      </w:r>
    </w:p>
    <w:p w:rsidR="00D30DC3" w:rsidRPr="00F7015C" w:rsidRDefault="00D30DC3" w:rsidP="00D30DC3">
      <w:pPr>
        <w:spacing w:before="120"/>
        <w:jc w:val="both"/>
        <w:rPr>
          <w:rFonts w:ascii="Book Antiqua" w:hAnsi="Book Antiqua"/>
          <w:sz w:val="16"/>
          <w:szCs w:val="16"/>
        </w:rPr>
      </w:pPr>
    </w:p>
    <w:p w:rsidR="00D30DC3" w:rsidRPr="00F7015C" w:rsidRDefault="00D30DC3" w:rsidP="00D30DC3">
      <w:pPr>
        <w:spacing w:before="120"/>
        <w:jc w:val="center"/>
        <w:rPr>
          <w:rFonts w:ascii="Book Antiqua" w:eastAsia="Book Antiqua" w:hAnsi="Book Antiqua" w:cs="Book Antiqua"/>
        </w:rPr>
      </w:pPr>
      <w:r w:rsidRPr="00F7015C">
        <w:rPr>
          <w:rFonts w:ascii="Book Antiqua" w:eastAsia="Book Antiqua" w:hAnsi="Book Antiqua" w:cs="Book Antiqua"/>
          <w:color w:val="231F20"/>
        </w:rPr>
        <w:t>Site internet en français</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hyperlink r:id="rId13">
        <w:r w:rsidRPr="00F7015C">
          <w:rPr>
            <w:rFonts w:ascii="Book Antiqua" w:eastAsia="Book Antiqua" w:hAnsi="Book Antiqua" w:cs="Book Antiqua"/>
            <w:b/>
            <w:bCs/>
            <w:color w:val="231F20"/>
          </w:rPr>
          <w:t>www.islamhouse.com</w:t>
        </w:r>
      </w:hyperlink>
    </w:p>
    <w:p w:rsidR="006B324B" w:rsidRPr="00F7015C" w:rsidRDefault="00D30DC3" w:rsidP="00D30DC3">
      <w:pPr>
        <w:jc w:val="center"/>
        <w:rPr>
          <w:rFonts w:ascii="Castellar" w:hAnsi="Castellar"/>
          <w:b/>
          <w:bCs/>
          <w:i/>
          <w:iCs/>
          <w:caps/>
          <w:sz w:val="22"/>
          <w:szCs w:val="22"/>
        </w:rPr>
      </w:pPr>
      <w:r w:rsidRPr="00F7015C">
        <w:rPr>
          <w:rFonts w:ascii="Book Antiqua" w:eastAsia="Book Antiqua" w:hAnsi="Book Antiqua" w:cs="Book Antiqua"/>
          <w:color w:val="231F20"/>
        </w:rPr>
        <w:t>Livre disponible sur le site</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commande.islamconversion.com</w:t>
      </w:r>
    </w:p>
    <w:p w:rsidR="00922832" w:rsidRPr="00F7015C" w:rsidRDefault="00922832" w:rsidP="00622405">
      <w:pPr>
        <w:tabs>
          <w:tab w:val="right" w:pos="3960"/>
          <w:tab w:val="right" w:pos="4140"/>
        </w:tabs>
        <w:spacing w:after="120"/>
        <w:sectPr w:rsidR="00922832" w:rsidRPr="00F7015C" w:rsidSect="00E00383">
          <w:headerReference w:type="first" r:id="rId14"/>
          <w:footnotePr>
            <w:numRestart w:val="eachPage"/>
          </w:footnotePr>
          <w:pgSz w:w="7371" w:h="10206" w:code="9"/>
          <w:pgMar w:top="992" w:right="992" w:bottom="992" w:left="992" w:header="567" w:footer="567" w:gutter="0"/>
          <w:cols w:space="708"/>
          <w:titlePg/>
          <w:docGrid w:linePitch="360"/>
        </w:sectPr>
      </w:pPr>
    </w:p>
    <w:p w:rsidR="0001210F" w:rsidRPr="00F7015C" w:rsidRDefault="0001210F" w:rsidP="00F7015C">
      <w:pPr>
        <w:pStyle w:val="Heading1"/>
      </w:pPr>
      <w:bookmarkStart w:id="1" w:name="_Toc449981025"/>
      <w:r w:rsidRPr="00F7015C">
        <w:lastRenderedPageBreak/>
        <w:t>Table des matières</w:t>
      </w:r>
      <w:bookmarkEnd w:id="1"/>
    </w:p>
    <w:p w:rsidR="00F7015C" w:rsidRPr="00B43D24" w:rsidRDefault="00F7015C" w:rsidP="005963E1">
      <w:pPr>
        <w:pStyle w:val="TOC1"/>
        <w:tabs>
          <w:tab w:val="right" w:leader="dot" w:pos="5377"/>
        </w:tabs>
        <w:rPr>
          <w:rFonts w:ascii="Calibri" w:hAnsi="Calibri" w:cs="Arial"/>
          <w:b w:val="0"/>
          <w:bCs w:val="0"/>
          <w:caps w:val="0"/>
          <w:noProof/>
          <w:sz w:val="22"/>
          <w:szCs w:val="22"/>
          <w:lang w:val="en-US" w:eastAsia="en-US"/>
        </w:rPr>
      </w:pPr>
      <w:r w:rsidRPr="00B43D24">
        <w:rPr>
          <w:rFonts w:ascii="Cambria" w:hAnsi="Cambria"/>
          <w:szCs w:val="28"/>
        </w:rPr>
        <w:fldChar w:fldCharType="begin"/>
      </w:r>
      <w:r w:rsidRPr="00B43D24">
        <w:rPr>
          <w:rFonts w:ascii="Cambria" w:hAnsi="Cambria"/>
          <w:szCs w:val="28"/>
        </w:rPr>
        <w:instrText xml:space="preserve"> TOC \o "1-1" \h \z \u </w:instrText>
      </w:r>
      <w:r w:rsidRPr="00B43D24">
        <w:rPr>
          <w:rFonts w:ascii="Cambria" w:hAnsi="Cambria"/>
          <w:szCs w:val="28"/>
        </w:rPr>
        <w:fldChar w:fldCharType="separate"/>
      </w:r>
      <w:hyperlink w:anchor="_Toc449981026" w:history="1">
        <w:r w:rsidRPr="003547FB">
          <w:rPr>
            <w:rStyle w:val="Hyperlink"/>
            <w:noProof/>
          </w:rPr>
          <w:t>Avant-pro</w:t>
        </w:r>
        <w:r w:rsidRPr="003547FB">
          <w:rPr>
            <w:rStyle w:val="Hyperlink"/>
            <w:noProof/>
          </w:rPr>
          <w:t>p</w:t>
        </w:r>
        <w:r w:rsidRPr="003547FB">
          <w:rPr>
            <w:rStyle w:val="Hyperlink"/>
            <w:noProof/>
          </w:rPr>
          <w:t>os</w:t>
        </w:r>
        <w:r>
          <w:rPr>
            <w:noProof/>
            <w:webHidden/>
          </w:rPr>
          <w:tab/>
        </w:r>
        <w:r>
          <w:rPr>
            <w:rStyle w:val="Hyperlink"/>
            <w:noProof/>
          </w:rPr>
          <w:fldChar w:fldCharType="begin"/>
        </w:r>
        <w:r>
          <w:rPr>
            <w:noProof/>
            <w:webHidden/>
          </w:rPr>
          <w:instrText xml:space="preserve"> PAGEREF _Toc449981026 \h </w:instrText>
        </w:r>
        <w:r>
          <w:rPr>
            <w:rStyle w:val="Hyperlink"/>
            <w:noProof/>
          </w:rPr>
        </w:r>
        <w:r>
          <w:rPr>
            <w:rStyle w:val="Hyperlink"/>
            <w:noProof/>
          </w:rPr>
          <w:fldChar w:fldCharType="separate"/>
        </w:r>
        <w:r w:rsidR="005963E1">
          <w:rPr>
            <w:noProof/>
            <w:webHidden/>
          </w:rPr>
          <w:t>1</w:t>
        </w:r>
        <w:r>
          <w:rPr>
            <w:rStyle w:val="Hyperlink"/>
            <w:noProof/>
          </w:rPr>
          <w:fldChar w:fldCharType="end"/>
        </w:r>
      </w:hyperlink>
    </w:p>
    <w:p w:rsidR="00F7015C" w:rsidRPr="00B43D24" w:rsidRDefault="00F7015C">
      <w:pPr>
        <w:pStyle w:val="TOC1"/>
        <w:tabs>
          <w:tab w:val="right" w:leader="dot" w:pos="5377"/>
        </w:tabs>
        <w:rPr>
          <w:rFonts w:ascii="Calibri" w:hAnsi="Calibri" w:cs="Arial"/>
          <w:b w:val="0"/>
          <w:bCs w:val="0"/>
          <w:caps w:val="0"/>
          <w:noProof/>
          <w:sz w:val="22"/>
          <w:szCs w:val="22"/>
          <w:lang w:val="en-US" w:eastAsia="en-US"/>
        </w:rPr>
      </w:pPr>
      <w:hyperlink w:anchor="_Toc449981027" w:history="1">
        <w:r w:rsidRPr="003547FB">
          <w:rPr>
            <w:rStyle w:val="Hyperlink"/>
            <w:noProof/>
          </w:rPr>
          <w:t>La définition de l’adoration</w:t>
        </w:r>
        <w:r>
          <w:rPr>
            <w:noProof/>
            <w:webHidden/>
          </w:rPr>
          <w:tab/>
        </w:r>
        <w:r>
          <w:rPr>
            <w:rStyle w:val="Hyperlink"/>
            <w:noProof/>
          </w:rPr>
          <w:fldChar w:fldCharType="begin"/>
        </w:r>
        <w:r>
          <w:rPr>
            <w:noProof/>
            <w:webHidden/>
          </w:rPr>
          <w:instrText xml:space="preserve"> PAGEREF _Toc449981027 \h </w:instrText>
        </w:r>
        <w:r>
          <w:rPr>
            <w:rStyle w:val="Hyperlink"/>
            <w:noProof/>
          </w:rPr>
        </w:r>
        <w:r>
          <w:rPr>
            <w:rStyle w:val="Hyperlink"/>
            <w:noProof/>
          </w:rPr>
          <w:fldChar w:fldCharType="separate"/>
        </w:r>
        <w:r w:rsidR="005963E1">
          <w:rPr>
            <w:noProof/>
            <w:webHidden/>
          </w:rPr>
          <w:t>3</w:t>
        </w:r>
        <w:r>
          <w:rPr>
            <w:rStyle w:val="Hyperlink"/>
            <w:noProof/>
          </w:rPr>
          <w:fldChar w:fldCharType="end"/>
        </w:r>
      </w:hyperlink>
    </w:p>
    <w:p w:rsidR="00F7015C" w:rsidRPr="00B43D24" w:rsidRDefault="00F7015C">
      <w:pPr>
        <w:pStyle w:val="TOC1"/>
        <w:tabs>
          <w:tab w:val="right" w:leader="dot" w:pos="5377"/>
        </w:tabs>
        <w:rPr>
          <w:rFonts w:ascii="Calibri" w:hAnsi="Calibri" w:cs="Arial"/>
          <w:b w:val="0"/>
          <w:bCs w:val="0"/>
          <w:caps w:val="0"/>
          <w:noProof/>
          <w:sz w:val="22"/>
          <w:szCs w:val="22"/>
          <w:lang w:val="en-US" w:eastAsia="en-US"/>
        </w:rPr>
      </w:pPr>
      <w:hyperlink w:anchor="_Toc449981028" w:history="1">
        <w:r w:rsidRPr="003547FB">
          <w:rPr>
            <w:rStyle w:val="Hyperlink"/>
            <w:noProof/>
          </w:rPr>
          <w:t>Les conditions pour qu’un acte soit valide</w:t>
        </w:r>
        <w:r>
          <w:rPr>
            <w:noProof/>
            <w:webHidden/>
          </w:rPr>
          <w:tab/>
        </w:r>
        <w:r>
          <w:rPr>
            <w:rStyle w:val="Hyperlink"/>
            <w:noProof/>
          </w:rPr>
          <w:fldChar w:fldCharType="begin"/>
        </w:r>
        <w:r>
          <w:rPr>
            <w:noProof/>
            <w:webHidden/>
          </w:rPr>
          <w:instrText xml:space="preserve"> PAGEREF _Toc449981028 \h </w:instrText>
        </w:r>
        <w:r>
          <w:rPr>
            <w:rStyle w:val="Hyperlink"/>
            <w:noProof/>
          </w:rPr>
        </w:r>
        <w:r>
          <w:rPr>
            <w:rStyle w:val="Hyperlink"/>
            <w:noProof/>
          </w:rPr>
          <w:fldChar w:fldCharType="separate"/>
        </w:r>
        <w:r w:rsidR="005963E1">
          <w:rPr>
            <w:noProof/>
            <w:webHidden/>
          </w:rPr>
          <w:t>6</w:t>
        </w:r>
        <w:r>
          <w:rPr>
            <w:rStyle w:val="Hyperlink"/>
            <w:noProof/>
          </w:rPr>
          <w:fldChar w:fldCharType="end"/>
        </w:r>
      </w:hyperlink>
    </w:p>
    <w:p w:rsidR="00F7015C" w:rsidRPr="00B43D24" w:rsidRDefault="00F7015C">
      <w:pPr>
        <w:pStyle w:val="TOC1"/>
        <w:tabs>
          <w:tab w:val="right" w:leader="dot" w:pos="5377"/>
        </w:tabs>
        <w:rPr>
          <w:rFonts w:ascii="Calibri" w:hAnsi="Calibri" w:cs="Arial"/>
          <w:b w:val="0"/>
          <w:bCs w:val="0"/>
          <w:caps w:val="0"/>
          <w:noProof/>
          <w:sz w:val="22"/>
          <w:szCs w:val="22"/>
          <w:lang w:val="en-US" w:eastAsia="en-US"/>
        </w:rPr>
      </w:pPr>
      <w:hyperlink w:anchor="_Toc449981029" w:history="1">
        <w:r w:rsidRPr="003547FB">
          <w:rPr>
            <w:rStyle w:val="Hyperlink"/>
            <w:noProof/>
          </w:rPr>
          <w:t>Les répercussions des adorations</w:t>
        </w:r>
        <w:r>
          <w:rPr>
            <w:noProof/>
            <w:webHidden/>
          </w:rPr>
          <w:tab/>
        </w:r>
        <w:r>
          <w:rPr>
            <w:rStyle w:val="Hyperlink"/>
            <w:noProof/>
          </w:rPr>
          <w:fldChar w:fldCharType="begin"/>
        </w:r>
        <w:r>
          <w:rPr>
            <w:noProof/>
            <w:webHidden/>
          </w:rPr>
          <w:instrText xml:space="preserve"> PAGEREF _Toc449981029 \h </w:instrText>
        </w:r>
        <w:r>
          <w:rPr>
            <w:rStyle w:val="Hyperlink"/>
            <w:noProof/>
          </w:rPr>
        </w:r>
        <w:r>
          <w:rPr>
            <w:rStyle w:val="Hyperlink"/>
            <w:noProof/>
          </w:rPr>
          <w:fldChar w:fldCharType="separate"/>
        </w:r>
        <w:r w:rsidR="005963E1">
          <w:rPr>
            <w:noProof/>
            <w:webHidden/>
          </w:rPr>
          <w:t>13</w:t>
        </w:r>
        <w:r>
          <w:rPr>
            <w:rStyle w:val="Hyperlink"/>
            <w:noProof/>
          </w:rPr>
          <w:fldChar w:fldCharType="end"/>
        </w:r>
      </w:hyperlink>
    </w:p>
    <w:p w:rsidR="00F7015C" w:rsidRPr="00B43D24" w:rsidRDefault="00F7015C">
      <w:pPr>
        <w:pStyle w:val="TOC1"/>
        <w:tabs>
          <w:tab w:val="right" w:leader="dot" w:pos="5377"/>
        </w:tabs>
        <w:rPr>
          <w:rFonts w:ascii="Calibri" w:hAnsi="Calibri" w:cs="Arial"/>
          <w:b w:val="0"/>
          <w:bCs w:val="0"/>
          <w:caps w:val="0"/>
          <w:noProof/>
          <w:sz w:val="22"/>
          <w:szCs w:val="22"/>
          <w:lang w:val="en-US" w:eastAsia="en-US"/>
        </w:rPr>
      </w:pPr>
      <w:hyperlink w:anchor="_Toc449981030" w:history="1">
        <w:r w:rsidRPr="003547FB">
          <w:rPr>
            <w:rStyle w:val="Hyperlink"/>
            <w:noProof/>
          </w:rPr>
          <w:t>Les répercussions de la prière</w:t>
        </w:r>
        <w:r>
          <w:rPr>
            <w:noProof/>
            <w:webHidden/>
          </w:rPr>
          <w:tab/>
        </w:r>
        <w:r>
          <w:rPr>
            <w:rStyle w:val="Hyperlink"/>
            <w:noProof/>
          </w:rPr>
          <w:fldChar w:fldCharType="begin"/>
        </w:r>
        <w:r>
          <w:rPr>
            <w:noProof/>
            <w:webHidden/>
          </w:rPr>
          <w:instrText xml:space="preserve"> PAGEREF _Toc449981030 \h </w:instrText>
        </w:r>
        <w:r>
          <w:rPr>
            <w:rStyle w:val="Hyperlink"/>
            <w:noProof/>
          </w:rPr>
        </w:r>
        <w:r>
          <w:rPr>
            <w:rStyle w:val="Hyperlink"/>
            <w:noProof/>
          </w:rPr>
          <w:fldChar w:fldCharType="separate"/>
        </w:r>
        <w:r w:rsidR="005963E1">
          <w:rPr>
            <w:noProof/>
            <w:webHidden/>
          </w:rPr>
          <w:t>24</w:t>
        </w:r>
        <w:r>
          <w:rPr>
            <w:rStyle w:val="Hyperlink"/>
            <w:noProof/>
          </w:rPr>
          <w:fldChar w:fldCharType="end"/>
        </w:r>
      </w:hyperlink>
    </w:p>
    <w:p w:rsidR="00F7015C" w:rsidRPr="00B43D24" w:rsidRDefault="00F7015C">
      <w:pPr>
        <w:pStyle w:val="TOC1"/>
        <w:tabs>
          <w:tab w:val="right" w:leader="dot" w:pos="5377"/>
        </w:tabs>
        <w:rPr>
          <w:rFonts w:ascii="Calibri" w:hAnsi="Calibri" w:cs="Arial"/>
          <w:b w:val="0"/>
          <w:bCs w:val="0"/>
          <w:caps w:val="0"/>
          <w:noProof/>
          <w:sz w:val="22"/>
          <w:szCs w:val="22"/>
          <w:lang w:val="en-US" w:eastAsia="en-US"/>
        </w:rPr>
      </w:pPr>
      <w:hyperlink w:anchor="_Toc449981031" w:history="1">
        <w:r w:rsidRPr="003547FB">
          <w:rPr>
            <w:rStyle w:val="Hyperlink"/>
            <w:noProof/>
          </w:rPr>
          <w:t>Les répercussions de l’aumône</w:t>
        </w:r>
        <w:r>
          <w:rPr>
            <w:noProof/>
            <w:webHidden/>
          </w:rPr>
          <w:tab/>
        </w:r>
        <w:r>
          <w:rPr>
            <w:rStyle w:val="Hyperlink"/>
            <w:noProof/>
          </w:rPr>
          <w:fldChar w:fldCharType="begin"/>
        </w:r>
        <w:r>
          <w:rPr>
            <w:noProof/>
            <w:webHidden/>
          </w:rPr>
          <w:instrText xml:space="preserve"> PAGEREF _Toc449981031 \h </w:instrText>
        </w:r>
        <w:r>
          <w:rPr>
            <w:rStyle w:val="Hyperlink"/>
            <w:noProof/>
          </w:rPr>
        </w:r>
        <w:r>
          <w:rPr>
            <w:rStyle w:val="Hyperlink"/>
            <w:noProof/>
          </w:rPr>
          <w:fldChar w:fldCharType="separate"/>
        </w:r>
        <w:r w:rsidR="005963E1">
          <w:rPr>
            <w:noProof/>
            <w:webHidden/>
          </w:rPr>
          <w:t>26</w:t>
        </w:r>
        <w:r>
          <w:rPr>
            <w:rStyle w:val="Hyperlink"/>
            <w:noProof/>
          </w:rPr>
          <w:fldChar w:fldCharType="end"/>
        </w:r>
      </w:hyperlink>
    </w:p>
    <w:p w:rsidR="00F7015C" w:rsidRPr="00B43D24" w:rsidRDefault="00F7015C">
      <w:pPr>
        <w:pStyle w:val="TOC1"/>
        <w:tabs>
          <w:tab w:val="right" w:leader="dot" w:pos="5377"/>
        </w:tabs>
        <w:rPr>
          <w:rFonts w:ascii="Calibri" w:hAnsi="Calibri" w:cs="Arial"/>
          <w:b w:val="0"/>
          <w:bCs w:val="0"/>
          <w:caps w:val="0"/>
          <w:noProof/>
          <w:sz w:val="22"/>
          <w:szCs w:val="22"/>
          <w:lang w:val="en-US" w:eastAsia="en-US"/>
        </w:rPr>
      </w:pPr>
      <w:hyperlink w:anchor="_Toc449981032" w:history="1">
        <w:r w:rsidRPr="003547FB">
          <w:rPr>
            <w:rStyle w:val="Hyperlink"/>
            <w:noProof/>
          </w:rPr>
          <w:t>Les répercussions du jeûne</w:t>
        </w:r>
        <w:r>
          <w:rPr>
            <w:noProof/>
            <w:webHidden/>
          </w:rPr>
          <w:tab/>
        </w:r>
        <w:r>
          <w:rPr>
            <w:rStyle w:val="Hyperlink"/>
            <w:noProof/>
          </w:rPr>
          <w:fldChar w:fldCharType="begin"/>
        </w:r>
        <w:r>
          <w:rPr>
            <w:noProof/>
            <w:webHidden/>
          </w:rPr>
          <w:instrText xml:space="preserve"> PAGEREF _Toc449981032 \h </w:instrText>
        </w:r>
        <w:r>
          <w:rPr>
            <w:rStyle w:val="Hyperlink"/>
            <w:noProof/>
          </w:rPr>
        </w:r>
        <w:r>
          <w:rPr>
            <w:rStyle w:val="Hyperlink"/>
            <w:noProof/>
          </w:rPr>
          <w:fldChar w:fldCharType="separate"/>
        </w:r>
        <w:r w:rsidR="005963E1">
          <w:rPr>
            <w:noProof/>
            <w:webHidden/>
          </w:rPr>
          <w:t>29</w:t>
        </w:r>
        <w:r>
          <w:rPr>
            <w:rStyle w:val="Hyperlink"/>
            <w:noProof/>
          </w:rPr>
          <w:fldChar w:fldCharType="end"/>
        </w:r>
      </w:hyperlink>
    </w:p>
    <w:p w:rsidR="00F7015C" w:rsidRPr="00B43D24" w:rsidRDefault="00F7015C">
      <w:pPr>
        <w:pStyle w:val="TOC1"/>
        <w:tabs>
          <w:tab w:val="right" w:leader="dot" w:pos="5377"/>
        </w:tabs>
        <w:rPr>
          <w:rFonts w:ascii="Calibri" w:hAnsi="Calibri" w:cs="Arial"/>
          <w:b w:val="0"/>
          <w:bCs w:val="0"/>
          <w:caps w:val="0"/>
          <w:noProof/>
          <w:sz w:val="22"/>
          <w:szCs w:val="22"/>
          <w:lang w:val="en-US" w:eastAsia="en-US"/>
        </w:rPr>
      </w:pPr>
      <w:hyperlink w:anchor="_Toc449981033" w:history="1">
        <w:r w:rsidRPr="003547FB">
          <w:rPr>
            <w:rStyle w:val="Hyperlink"/>
            <w:noProof/>
          </w:rPr>
          <w:t>Les répercussions du pèlerinage</w:t>
        </w:r>
        <w:r>
          <w:rPr>
            <w:noProof/>
            <w:webHidden/>
          </w:rPr>
          <w:tab/>
        </w:r>
        <w:r>
          <w:rPr>
            <w:rStyle w:val="Hyperlink"/>
            <w:noProof/>
          </w:rPr>
          <w:fldChar w:fldCharType="begin"/>
        </w:r>
        <w:r>
          <w:rPr>
            <w:noProof/>
            <w:webHidden/>
          </w:rPr>
          <w:instrText xml:space="preserve"> PAGEREF _Toc449981033 \h </w:instrText>
        </w:r>
        <w:r>
          <w:rPr>
            <w:rStyle w:val="Hyperlink"/>
            <w:noProof/>
          </w:rPr>
        </w:r>
        <w:r>
          <w:rPr>
            <w:rStyle w:val="Hyperlink"/>
            <w:noProof/>
          </w:rPr>
          <w:fldChar w:fldCharType="separate"/>
        </w:r>
        <w:r w:rsidR="005963E1">
          <w:rPr>
            <w:noProof/>
            <w:webHidden/>
          </w:rPr>
          <w:t>32</w:t>
        </w:r>
        <w:r>
          <w:rPr>
            <w:rStyle w:val="Hyperlink"/>
            <w:noProof/>
          </w:rPr>
          <w:fldChar w:fldCharType="end"/>
        </w:r>
      </w:hyperlink>
    </w:p>
    <w:p w:rsidR="0001210F" w:rsidRPr="00F7015C" w:rsidRDefault="00F7015C" w:rsidP="005172B4">
      <w:pPr>
        <w:tabs>
          <w:tab w:val="right" w:pos="5529"/>
        </w:tabs>
      </w:pPr>
      <w:r w:rsidRPr="00B43D24">
        <w:rPr>
          <w:rFonts w:ascii="Cambria" w:hAnsi="Cambria" w:cs="Book Antiqua"/>
          <w:sz w:val="26"/>
          <w:szCs w:val="28"/>
        </w:rPr>
        <w:fldChar w:fldCharType="end"/>
      </w:r>
    </w:p>
    <w:p w:rsidR="0001210F" w:rsidRPr="00F7015C" w:rsidRDefault="0001210F" w:rsidP="0001210F"/>
    <w:p w:rsidR="0001210F" w:rsidRPr="00F7015C" w:rsidRDefault="0001210F" w:rsidP="0001210F"/>
    <w:p w:rsidR="00720F61" w:rsidRPr="00F7015C" w:rsidRDefault="00720F61" w:rsidP="00622405">
      <w:pPr>
        <w:tabs>
          <w:tab w:val="right" w:pos="3960"/>
          <w:tab w:val="right" w:pos="4140"/>
        </w:tabs>
        <w:spacing w:before="120" w:after="240"/>
        <w:jc w:val="both"/>
        <w:rPr>
          <w:rFonts w:ascii="Garamond" w:hAnsi="Garamond"/>
          <w:b/>
          <w:bCs/>
          <w:i/>
          <w:iCs/>
          <w:sz w:val="28"/>
          <w:szCs w:val="28"/>
          <w:lang w:val="en-US"/>
        </w:rPr>
        <w:sectPr w:rsidR="00720F61" w:rsidRPr="00F7015C" w:rsidSect="0001210F">
          <w:headerReference w:type="first" r:id="rId15"/>
          <w:footnotePr>
            <w:numRestart w:val="eachPage"/>
          </w:footnotePr>
          <w:pgSz w:w="7371" w:h="10206" w:code="9"/>
          <w:pgMar w:top="992" w:right="992" w:bottom="992" w:left="992" w:header="567" w:footer="567" w:gutter="0"/>
          <w:pgNumType w:start="1"/>
          <w:cols w:space="708"/>
          <w:titlePg/>
          <w:docGrid w:linePitch="360"/>
        </w:sectPr>
      </w:pPr>
    </w:p>
    <w:p w:rsidR="00D30DC3" w:rsidRPr="00F7015C" w:rsidRDefault="00D30DC3" w:rsidP="00F7015C">
      <w:pPr>
        <w:pStyle w:val="Heading1"/>
      </w:pPr>
      <w:bookmarkStart w:id="2" w:name="_Toc449981026"/>
      <w:r w:rsidRPr="00F7015C">
        <w:lastRenderedPageBreak/>
        <w:t>Avant-propos</w:t>
      </w:r>
      <w:bookmarkEnd w:id="2"/>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Louange à Allah, nous Le louons, nous implo</w:t>
      </w:r>
      <w:r w:rsidRPr="00F7015C">
        <w:rPr>
          <w:rFonts w:ascii="Book Antiqua" w:hAnsi="Book Antiqua" w:cs="Book Antiqua"/>
          <w:color w:val="231F20"/>
        </w:rPr>
        <w:t>- rons Son aide, Son pardon et nous nous mettons sous Sa protection contre notre propre mal et contre nos mauvaises actions. Celui qu’Allah guide, nul ne peut l’égarer</w:t>
      </w:r>
      <w:r w:rsidR="005172B4" w:rsidRPr="00F7015C">
        <w:rPr>
          <w:rFonts w:ascii="Book Antiqua" w:hAnsi="Book Antiqua" w:cs="Book Antiqua"/>
          <w:color w:val="231F20"/>
        </w:rPr>
        <w:t>;</w:t>
      </w:r>
      <w:r w:rsidRPr="00F7015C">
        <w:rPr>
          <w:rFonts w:ascii="Book Antiqua" w:hAnsi="Book Antiqua" w:cs="Book Antiqua"/>
          <w:color w:val="231F20"/>
        </w:rPr>
        <w:t xml:space="preserve"> et celui qu’Allah </w:t>
      </w:r>
      <w:r w:rsidRPr="00F7015C">
        <w:rPr>
          <w:rFonts w:ascii="Book Antiqua" w:eastAsia="Book Antiqua" w:hAnsi="Book Antiqua" w:cs="Book Antiqua"/>
          <w:color w:val="231F20"/>
        </w:rPr>
        <w:t xml:space="preserve">égare, nul ne peut le guider. J’atteste qu’il n’y a pas de divinité digne d’être adorée excepté </w:t>
      </w:r>
      <w:r w:rsidRPr="00F7015C">
        <w:rPr>
          <w:rFonts w:ascii="Book Antiqua" w:hAnsi="Book Antiqua" w:cs="Book Antiqua"/>
          <w:color w:val="231F20"/>
        </w:rPr>
        <w:t>Allah, Seul et sans associé, et j’atteste que Muhammad</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ج</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est Son serviteur et Son messager.</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Allah l’a envoyé avec la voie droite et la reli</w:t>
      </w:r>
      <w:r w:rsidRPr="00F7015C">
        <w:rPr>
          <w:rFonts w:ascii="Book Antiqua" w:hAnsi="Book Antiqua" w:cs="Book Antiqua"/>
          <w:color w:val="231F20"/>
        </w:rPr>
        <w:t xml:space="preserve">- </w:t>
      </w:r>
      <w:r w:rsidRPr="00F7015C">
        <w:rPr>
          <w:rFonts w:ascii="Book Antiqua" w:eastAsia="Book Antiqua" w:hAnsi="Book Antiqua" w:cs="Book Antiqua"/>
          <w:color w:val="231F20"/>
        </w:rPr>
        <w:t>gion de vérité afin qu’elle triomphe sur toutes les autres religions.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hAnsi="Book Antiqua" w:cs="Book Antiqua"/>
          <w:color w:val="231F20"/>
        </w:rPr>
        <w:t xml:space="preserve">a en effet trans- mis le message, accompli sa mission et conseillé </w:t>
      </w:r>
      <w:r w:rsidRPr="00F7015C">
        <w:rPr>
          <w:rFonts w:ascii="Book Antiqua" w:eastAsia="Book Antiqua" w:hAnsi="Book Antiqua" w:cs="Book Antiqua"/>
          <w:color w:val="231F20"/>
        </w:rPr>
        <w:t>la communauté</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que la prière, le salut et la béné</w:t>
      </w:r>
      <w:r w:rsidRPr="00F7015C">
        <w:rPr>
          <w:rFonts w:ascii="Book Antiqua" w:hAnsi="Book Antiqua" w:cs="Book Antiqua"/>
          <w:color w:val="231F20"/>
        </w:rPr>
        <w:t xml:space="preserve">- diction d’Allah soient sur lui, sur sa famille, sur </w:t>
      </w:r>
      <w:r w:rsidRPr="00F7015C">
        <w:rPr>
          <w:rFonts w:ascii="Book Antiqua" w:eastAsia="Book Antiqua" w:hAnsi="Book Antiqua" w:cs="Book Antiqua"/>
          <w:color w:val="231F20"/>
        </w:rPr>
        <w:t>ses Compagnons ainsi que sur tous ceux qui</w:t>
      </w:r>
      <w:r w:rsidRPr="00F7015C">
        <w:rPr>
          <w:rFonts w:ascii="Book Antiqua" w:hAnsi="Book Antiqua" w:cs="Book Antiqua"/>
          <w:color w:val="231F20"/>
        </w:rPr>
        <w:t xml:space="preserve"> emprunteront son chemin jusqu’au Jour de la rétribution</w:t>
      </w:r>
      <w:r w:rsidR="005172B4" w:rsidRPr="00F7015C">
        <w:rPr>
          <w:rFonts w:ascii="Book Antiqua" w:hAnsi="Book Antiqua" w:cs="Book Antiqua"/>
          <w:color w:val="231F20"/>
        </w:rPr>
        <w:t>!</w:t>
      </w:r>
      <w:r w:rsidR="005172B4" w:rsidRPr="00F7015C">
        <w:rPr>
          <w:rFonts w:ascii="Book Antiqua" w:hAnsi="Book Antiqua" w:cs="Book Antiqua"/>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Quelapaix,lam</w:t>
      </w:r>
      <w:r w:rsidR="00F7015C" w:rsidRPr="00F7015C">
        <w:rPr>
          <w:rFonts w:ascii="Book Antiqua" w:eastAsia="Book Antiqua" w:hAnsi="Book Antiqua" w:cs="Book Antiqua"/>
          <w:color w:val="231F20"/>
        </w:rPr>
        <w:t xml:space="preserve">iséricordeetlabénédictionsoient </w:t>
      </w:r>
      <w:r w:rsidRPr="00F7015C">
        <w:rPr>
          <w:rFonts w:ascii="Book Antiqua" w:eastAsia="Book Antiqua" w:hAnsi="Book Antiqua" w:cs="Book Antiqua"/>
          <w:color w:val="231F20"/>
        </w:rPr>
        <w:t>sur vous, chers frères musulmans d’Amérique.</w:t>
      </w:r>
      <w:r w:rsidRPr="00F7015C">
        <w:rPr>
          <w:rFonts w:ascii="Book Antiqua" w:hAnsi="Book Antiqua" w:cs="Book Antiqua"/>
          <w:vertAlign w:val="superscript"/>
        </w:rPr>
        <w:t xml:space="preserve"> </w:t>
      </w:r>
      <w:r w:rsidRPr="00F7015C">
        <w:rPr>
          <w:rFonts w:ascii="Book Antiqua" w:hAnsi="Book Antiqua" w:cs="Book Antiqua"/>
          <w:vertAlign w:val="superscript"/>
        </w:rPr>
        <w:footnoteReference w:id="1"/>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lastRenderedPageBreak/>
        <w:t xml:space="preserve">Je demande à Allah le Tout-Puissant qu’Il me soutienne et vous soutienne, qu’Il nous accorde la droiture et qu’Il nous fasse parvenir à ce qui </w:t>
      </w:r>
      <w:r w:rsidRPr="00F7015C">
        <w:rPr>
          <w:rFonts w:ascii="Book Antiqua" w:eastAsia="Book Antiqua" w:hAnsi="Book Antiqua" w:cs="Book Antiqua"/>
          <w:color w:val="231F20"/>
        </w:rPr>
        <w:t>Le satisfait.</w:t>
      </w:r>
    </w:p>
    <w:p w:rsidR="006B324B" w:rsidRPr="00F7015C" w:rsidRDefault="00D30DC3" w:rsidP="00F7015C">
      <w:pPr>
        <w:spacing w:before="120"/>
        <w:ind w:firstLine="284"/>
        <w:jc w:val="both"/>
        <w:rPr>
          <w:rFonts w:ascii="Book Antiqua" w:hAnsi="Book Antiqua"/>
        </w:rPr>
      </w:pPr>
      <w:r w:rsidRPr="00F7015C">
        <w:rPr>
          <w:rFonts w:ascii="Book Antiqua" w:hAnsi="Book Antiqua" w:cs="Book Antiqua"/>
        </w:rPr>
        <w:t>Mon discours aura comme sujet ce que vous avez souhaité: celui de savoir quelles sont les réper- cussions des adorations dans la vie du musulman.</w:t>
      </w:r>
    </w:p>
    <w:p w:rsidR="00D30DC3" w:rsidRPr="00F7015C" w:rsidRDefault="00D30DC3" w:rsidP="00F7015C">
      <w:pPr>
        <w:jc w:val="both"/>
        <w:rPr>
          <w:rFonts w:ascii="Book Antiqua" w:hAnsi="Book Antiqua"/>
        </w:rPr>
        <w:sectPr w:rsidR="00D30DC3" w:rsidRPr="00F7015C" w:rsidSect="005963E1">
          <w:footerReference w:type="default" r:id="rId16"/>
          <w:footnotePr>
            <w:numRestart w:val="eachPage"/>
          </w:footnotePr>
          <w:pgSz w:w="7371" w:h="10206" w:code="9"/>
          <w:pgMar w:top="992" w:right="992" w:bottom="992" w:left="992" w:header="567" w:footer="567" w:gutter="0"/>
          <w:pgNumType w:start="1"/>
          <w:cols w:space="708"/>
          <w:titlePg/>
          <w:docGrid w:linePitch="360"/>
        </w:sectPr>
      </w:pPr>
    </w:p>
    <w:p w:rsidR="00D30DC3" w:rsidRPr="00F7015C" w:rsidRDefault="00D30DC3" w:rsidP="00F7015C">
      <w:pPr>
        <w:pStyle w:val="Heading1"/>
      </w:pPr>
      <w:bookmarkStart w:id="3" w:name="_Toc449981027"/>
      <w:r w:rsidRPr="00F7015C">
        <w:lastRenderedPageBreak/>
        <w:t>La définition de l’adoration</w:t>
      </w:r>
      <w:bookmarkEnd w:id="3"/>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L’adoration est un terme qui englobe tout ce </w:t>
      </w:r>
      <w:r w:rsidRPr="00F7015C">
        <w:rPr>
          <w:rFonts w:ascii="Book Antiqua" w:hAnsi="Book Antiqua" w:cs="Book Antiqua"/>
          <w:color w:val="231F20"/>
        </w:rPr>
        <w:t xml:space="preserve">qu’Allah aime et agrée comme paroles et actes, tant apparents que cachés. Ceci est la meilleure </w:t>
      </w:r>
      <w:r w:rsidRPr="00F7015C">
        <w:rPr>
          <w:rFonts w:ascii="Book Antiqua" w:eastAsia="Book Antiqua" w:hAnsi="Book Antiqua" w:cs="Book Antiqua"/>
          <w:color w:val="231F20"/>
        </w:rPr>
        <w:t xml:space="preserve">définition de l’adoration. L’adoration est très </w:t>
      </w:r>
      <w:r w:rsidRPr="00F7015C">
        <w:rPr>
          <w:rFonts w:ascii="Book Antiqua" w:hAnsi="Book Antiqua" w:cs="Book Antiqua"/>
          <w:color w:val="231F20"/>
        </w:rPr>
        <w:t xml:space="preserve">importante. En effet, Allah le Tout-Puissant créa </w:t>
      </w:r>
      <w:r w:rsidRPr="00F7015C">
        <w:rPr>
          <w:rFonts w:ascii="Book Antiqua" w:eastAsia="Book Antiqua" w:hAnsi="Book Antiqua" w:cs="Book Antiqua"/>
          <w:color w:val="231F20"/>
        </w:rPr>
        <w:t>les créatures, envoya les Prophètes et révéla les Livres pour qu’Il soit adoré et pour que soit interdite toute adoration vouée à autres que Lui.</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 xml:space="preserve">En effet, Allah </w:t>
      </w:r>
      <w:r w:rsidR="005172B4" w:rsidRPr="00F7015C">
        <w:rPr>
          <w:rFonts w:ascii="Book Antiqua" w:eastAsia="Tahoma" w:hAnsi="Book Antiqua" w:cs="CTraditional Arabic" w:hint="cs"/>
          <w:color w:val="231F20"/>
          <w:rtl/>
        </w:rPr>
        <w:t>ـ</w:t>
      </w:r>
      <w:r w:rsidRPr="00F7015C">
        <w:rPr>
          <w:rFonts w:ascii="Book Antiqua" w:eastAsia="Tahoma" w:hAnsi="Book Antiqua" w:cs="Book Antiqua"/>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Je n’ai créé les djinns et les Hommes que pour qu’ils M’adorent.</w:t>
      </w:r>
      <w:r w:rsidRPr="00F7015C">
        <w:rPr>
          <w:rFonts w:ascii="Book Antiqua" w:eastAsia="Book Antiqua" w:hAnsi="Book Antiqua" w:cs="Book Antiqua"/>
          <w:b/>
          <w:bCs/>
          <w:color w:val="231F20"/>
        </w:rPr>
        <w:t>»</w:t>
      </w:r>
      <w:r w:rsidRPr="00F7015C">
        <w:rPr>
          <w:rFonts w:ascii="Book Antiqua" w:hAnsi="Book Antiqua" w:cs="Book Antiqua"/>
          <w:vertAlign w:val="superscript"/>
        </w:rPr>
        <w:footnoteReference w:id="2"/>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Ceci signifie qu’Allah les a créés pour les enjoindre à L’adorer et leur interdire de Lui </w:t>
      </w:r>
      <w:r w:rsidRPr="00F7015C">
        <w:rPr>
          <w:rFonts w:ascii="Book Antiqua" w:hAnsi="Book Antiqua" w:cs="Book Antiqua"/>
          <w:color w:val="231F20"/>
        </w:rPr>
        <w:t>désobéir.</w:t>
      </w:r>
    </w:p>
    <w:p w:rsidR="00D30DC3" w:rsidRPr="00F7015C" w:rsidRDefault="00D30DC3" w:rsidP="00806E02">
      <w:pPr>
        <w:spacing w:before="120"/>
        <w:ind w:firstLine="284"/>
        <w:jc w:val="both"/>
        <w:rPr>
          <w:rFonts w:ascii="Book Antiqua" w:hAnsi="Book Antiqua" w:cs="Book Antiqua"/>
          <w:b/>
          <w:bCs/>
        </w:rPr>
      </w:pPr>
      <w:r w:rsidRPr="00F7015C">
        <w:rPr>
          <w:rFonts w:ascii="Book Antiqua" w:eastAsia="Book Antiqua" w:hAnsi="Book Antiqua" w:cs="Book Antiqua"/>
          <w:color w:val="231F20"/>
        </w:rPr>
        <w:t>Puis Il</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Nous avons envoyé dans chaque communauté un messager, (pour leur dire)</w:t>
      </w:r>
      <w:r w:rsidR="005172B4" w:rsidRPr="00F7015C">
        <w:rPr>
          <w:rFonts w:ascii="Book Antiqua" w:eastAsia="Book Antiqua" w:hAnsi="Book Antiqua" w:cs="Book Antiqua"/>
          <w:b/>
          <w:bCs/>
          <w:i/>
          <w:color w:val="231F20"/>
        </w:rPr>
        <w:t>:</w:t>
      </w:r>
      <w:r w:rsidRPr="00F7015C">
        <w:rPr>
          <w:rFonts w:ascii="Book Antiqua" w:eastAsia="Book Antiqua" w:hAnsi="Book Antiqua" w:cs="Book Antiqua"/>
          <w:b/>
          <w:bCs/>
          <w:i/>
          <w:color w:val="231F20"/>
        </w:rPr>
        <w:t xml:space="preserve"> “Adorez Allah et écartez-vous du </w:t>
      </w:r>
      <w:r w:rsidRPr="00F7015C">
        <w:rPr>
          <w:rFonts w:ascii="Book Antiqua" w:eastAsia="Book Antiqua" w:hAnsi="Book Antiqua" w:cs="Book Antiqua"/>
          <w:b/>
          <w:bCs/>
          <w:color w:val="231F20"/>
        </w:rPr>
        <w:t>Tâghût</w:t>
      </w:r>
      <w:r w:rsidRPr="00F7015C">
        <w:rPr>
          <w:rFonts w:ascii="Book Antiqua" w:hAnsi="Book Antiqua" w:cs="Book Antiqua"/>
          <w:vertAlign w:val="superscript"/>
        </w:rPr>
        <w:footnoteReference w:id="3"/>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w:t>
      </w:r>
      <w:r w:rsidRPr="00F7015C">
        <w:rPr>
          <w:rFonts w:ascii="Book Antiqua" w:eastAsia="Book Antiqua" w:hAnsi="Book Antiqua" w:cs="Book Antiqua"/>
          <w:b/>
          <w:bCs/>
          <w:color w:val="231F20"/>
        </w:rPr>
        <w:t>»</w:t>
      </w:r>
      <w:r w:rsidRPr="00F7015C">
        <w:rPr>
          <w:rFonts w:ascii="Book Antiqua" w:hAnsi="Book Antiqua" w:cs="Book Antiqua"/>
          <w:vertAlign w:val="superscript"/>
        </w:rPr>
        <w:footnoteReference w:id="4"/>
      </w:r>
      <w:r w:rsidRPr="00F7015C">
        <w:rPr>
          <w:rFonts w:ascii="Book Antiqua" w:eastAsia="Book Antiqua" w:hAnsi="Book Antiqua" w:cs="Book Antiqua"/>
        </w:rPr>
        <w:t xml:space="preserve"> </w:t>
      </w:r>
      <w:r w:rsidRPr="00F7015C">
        <w:rPr>
          <w:rFonts w:ascii="Book Antiqua" w:eastAsia="Book Antiqua" w:hAnsi="Book Antiqua" w:cs="Book Antiqua"/>
        </w:rPr>
        <w:lastRenderedPageBreak/>
        <w:t>Allah</w:t>
      </w:r>
      <w:r w:rsidR="005172B4" w:rsidRPr="00F7015C">
        <w:rPr>
          <w:rFonts w:ascii="CTraditional Arabic" w:eastAsia="Book Antiqua" w:hAnsi="CTraditional Arabic" w:cs="CTraditional Arabic"/>
        </w:rPr>
        <w:t xml:space="preserve"> </w:t>
      </w:r>
      <w:r w:rsidR="005172B4" w:rsidRPr="00F7015C">
        <w:rPr>
          <w:rFonts w:ascii="CTraditional Arabic" w:eastAsia="Book Antiqua" w:hAnsi="CTraditional Arabic" w:cs="CTraditional Arabic"/>
          <w:rtl/>
        </w:rPr>
        <w:t>ـ</w:t>
      </w:r>
      <w:r w:rsidR="005172B4" w:rsidRPr="00F7015C">
        <w:rPr>
          <w:rFonts w:ascii="CTraditional Arabic" w:eastAsia="Book Antiqua" w:hAnsi="CTraditional Arabic" w:cs="CTraditional Arabic"/>
        </w:rPr>
        <w:t xml:space="preserve"> </w:t>
      </w:r>
      <w:r w:rsidRPr="00F7015C">
        <w:rPr>
          <w:rFonts w:ascii="Book Antiqua" w:eastAsia="Book Antiqua" w:hAnsi="Book Antiqua" w:cs="Book Antiqua"/>
        </w:rPr>
        <w:t>dit</w:t>
      </w:r>
      <w:r w:rsidR="005172B4" w:rsidRPr="00F7015C">
        <w:rPr>
          <w:rFonts w:ascii="Book Antiqua" w:eastAsia="Book Antiqua" w:hAnsi="Book Antiqua" w:cs="Book Antiqua"/>
        </w:rPr>
        <w:t>:</w:t>
      </w:r>
      <w:r w:rsidRPr="00F7015C">
        <w:rPr>
          <w:rFonts w:ascii="Book Antiqua" w:eastAsia="Book Antiqua" w:hAnsi="Book Antiqua" w:cs="Book Antiqua"/>
        </w:rPr>
        <w:t xml:space="preserve"> «</w:t>
      </w:r>
      <w:r w:rsidRPr="00F7015C">
        <w:rPr>
          <w:rFonts w:ascii="Book Antiqua" w:hAnsi="Book Antiqua" w:cs="Book Antiqua"/>
        </w:rPr>
        <w:t>Et Nous n’avons envoyé avant toi aucun messager à qui nous n’ayons révélé</w:t>
      </w:r>
      <w:r w:rsidR="005172B4" w:rsidRPr="00F7015C">
        <w:rPr>
          <w:rFonts w:ascii="Book Antiqua" w:hAnsi="Book Antiqua" w:cs="Book Antiqua"/>
        </w:rPr>
        <w:t>:</w:t>
      </w:r>
      <w:r w:rsidRPr="00F7015C">
        <w:rPr>
          <w:rFonts w:ascii="Book Antiqua" w:hAnsi="Book Antiqua" w:cs="Book Antiqua"/>
        </w:rPr>
        <w:t xml:space="preserve"> “Point de divinité en d</w:t>
      </w:r>
      <w:r w:rsidR="00F7015C" w:rsidRPr="00F7015C">
        <w:rPr>
          <w:rFonts w:ascii="Book Antiqua" w:hAnsi="Book Antiqua" w:cs="Book Antiqua"/>
        </w:rPr>
        <w:t>ehors de Moi. Adorez-Moi donc.”</w:t>
      </w:r>
      <w:r w:rsidRPr="00F7015C">
        <w:rPr>
          <w:rFonts w:ascii="Book Antiqua" w:eastAsia="Book Antiqua" w:hAnsi="Book Antiqua" w:cs="Book Antiqua"/>
        </w:rPr>
        <w:t>»</w:t>
      </w:r>
      <w:r w:rsidR="00F7015C" w:rsidRPr="00F7015C">
        <w:rPr>
          <w:rFonts w:ascii="Book Antiqua" w:hAnsi="Book Antiqua" w:cs="Book Antiqua"/>
          <w:vertAlign w:val="superscript"/>
        </w:rPr>
        <w:footnoteReference w:id="5"/>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Les adorations sont très diverses. La peur d’Allah, l’espérance et la confiance en Lui, l’aspi</w:t>
      </w:r>
      <w:r w:rsidRPr="00F7015C">
        <w:rPr>
          <w:rFonts w:ascii="Book Antiqua" w:hAnsi="Book Antiqua" w:cs="Book Antiqua"/>
          <w:color w:val="231F20"/>
        </w:rPr>
        <w:t xml:space="preserve">- ration, la crainte, le repentir, la demande d’aide, </w:t>
      </w:r>
      <w:r w:rsidRPr="00F7015C">
        <w:rPr>
          <w:rFonts w:ascii="Book Antiqua" w:eastAsia="Book Antiqua" w:hAnsi="Book Antiqua" w:cs="Book Antiqua"/>
          <w:color w:val="231F20"/>
        </w:rPr>
        <w:t>la supplication de Son secours, le sacrifice, le vœu pieux, etc, en font partie.</w:t>
      </w:r>
    </w:p>
    <w:p w:rsidR="00D30DC3" w:rsidRPr="00F7015C" w:rsidRDefault="00D30DC3" w:rsidP="00806E02">
      <w:pPr>
        <w:spacing w:before="120"/>
        <w:ind w:firstLine="284"/>
        <w:jc w:val="both"/>
        <w:rPr>
          <w:rFonts w:ascii="Book Antiqua" w:hAnsi="Book Antiqua" w:cs="Book Antiqua"/>
        </w:rPr>
      </w:pPr>
      <w:r w:rsidRPr="00F7015C">
        <w:rPr>
          <w:rFonts w:ascii="Book Antiqua" w:eastAsia="Book Antiqua" w:hAnsi="Book Antiqua" w:cs="Book Antiqua"/>
          <w:color w:val="231F20"/>
        </w:rPr>
        <w:t>On dénombre également parmi les adora- tions, les piliers de l’Islam qui sont mentionnés dans le célèbre hadith de Jibrîl (l’Ange Gabriel), lorsqu’il demanda au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de l’informer sur l’Islam. Il</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lui répondit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Que tu attestes qu’il n’y a nulle divinité digne d’être adorée si ce n’est Allah et que Muhammad est Son messager, que tu accomplisses la prière, que tu donnes l’aumône obli­ gatoire (zakât), que tu jeûnes le mois de Ramadan, et que tu fasses le pèlerinage à la Maison sacrée, si tu en as les moyens.</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6"/>
      </w:r>
    </w:p>
    <w:p w:rsidR="00D30DC3" w:rsidRPr="00F7015C" w:rsidRDefault="00D30DC3" w:rsidP="00806E02">
      <w:pPr>
        <w:spacing w:before="120"/>
        <w:ind w:firstLine="284"/>
        <w:jc w:val="both"/>
        <w:rPr>
          <w:rFonts w:ascii="Book Antiqua" w:eastAsia="Book Antiqua" w:hAnsi="Book Antiqua" w:cs="Book Antiqua"/>
          <w:color w:val="231F20"/>
        </w:rPr>
      </w:pPr>
      <w:r w:rsidRPr="00F7015C">
        <w:rPr>
          <w:rFonts w:ascii="Book Antiqua" w:eastAsia="Book Antiqua" w:hAnsi="Book Antiqua" w:cs="Book Antiqua"/>
          <w:color w:val="231F20"/>
        </w:rPr>
        <w:t xml:space="preserve">Les piliers de l’Islam, nous ont aussi été rapportés dans le hadith d’AbduLlâh Ibn ‘Umar </w:t>
      </w:r>
      <w:r w:rsidR="005172B4" w:rsidRPr="00F7015C">
        <w:rPr>
          <w:rFonts w:ascii="Book Antiqua" w:eastAsia="Tahoma" w:hAnsi="Book Antiqua" w:cs="CTraditional Arabic" w:hint="cs"/>
          <w:color w:val="231F20"/>
          <w:rtl/>
          <w:lang w:bidi="fa-IR"/>
        </w:rPr>
        <w:lastRenderedPageBreak/>
        <w:t>س</w:t>
      </w:r>
      <w:r w:rsidRPr="00F7015C">
        <w:rPr>
          <w:rFonts w:ascii="Book Antiqua" w:eastAsia="Book Antiqua" w:hAnsi="Book Antiqua" w:cs="Book Antiqua"/>
          <w:color w:val="231F20"/>
        </w:rPr>
        <w:t>, lorsque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a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L’Islam est bâti sur cinq piliers</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xml:space="preserve"> l’attestation qu’il n’y a pas d’autre divinité digne d’être adorée à part Allah et que Muhammad est le Messager d’Allah, l’accom­ plissement de la prière, le versement l’aumône obli­ gatoire (zakât), le pèlerinage et le jeûne du mois de Ramadan.</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7"/>
      </w:r>
    </w:p>
    <w:p w:rsidR="00F7015C" w:rsidRPr="00F7015C" w:rsidRDefault="00F7015C" w:rsidP="00F7015C">
      <w:pPr>
        <w:spacing w:before="120"/>
        <w:ind w:firstLine="284"/>
        <w:jc w:val="both"/>
        <w:rPr>
          <w:rFonts w:ascii="Book Antiqua" w:hAnsi="Book Antiqua"/>
        </w:rPr>
        <w:sectPr w:rsidR="00F7015C" w:rsidRPr="00F7015C" w:rsidSect="005963E1">
          <w:footnotePr>
            <w:numRestart w:val="eachPage"/>
          </w:footnotePr>
          <w:pgSz w:w="7371" w:h="10206" w:code="9"/>
          <w:pgMar w:top="992" w:right="992" w:bottom="992" w:left="992" w:header="567" w:footer="567" w:gutter="0"/>
          <w:cols w:space="708"/>
          <w:titlePg/>
          <w:docGrid w:linePitch="360"/>
        </w:sectPr>
      </w:pPr>
    </w:p>
    <w:p w:rsidR="00D30DC3" w:rsidRPr="00F7015C" w:rsidRDefault="00D30DC3" w:rsidP="00F7015C">
      <w:pPr>
        <w:pStyle w:val="Heading1"/>
      </w:pPr>
      <w:bookmarkStart w:id="4" w:name="_Toc449981028"/>
      <w:r w:rsidRPr="00F7015C">
        <w:lastRenderedPageBreak/>
        <w:t>Les conditions pour qu’un acte soit valide</w:t>
      </w:r>
      <w:bookmarkEnd w:id="4"/>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Pour que l’adoration soit acceptée, il faut obli-</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gatoirement réunir deux conditions</w:t>
      </w:r>
      <w:r w:rsidR="005172B4" w:rsidRPr="00F7015C">
        <w:rPr>
          <w:rFonts w:ascii="Book Antiqua" w:eastAsia="Book Antiqua" w:hAnsi="Book Antiqua" w:cs="Book Antiqua"/>
          <w:color w:val="231F20"/>
        </w:rPr>
        <w:t>:</w:t>
      </w:r>
    </w:p>
    <w:p w:rsidR="00D30DC3" w:rsidRPr="00F7015C" w:rsidRDefault="00D30DC3" w:rsidP="00F7015C">
      <w:pPr>
        <w:widowControl w:val="0"/>
        <w:numPr>
          <w:ilvl w:val="1"/>
          <w:numId w:val="3"/>
        </w:numPr>
        <w:tabs>
          <w:tab w:val="left" w:pos="560"/>
        </w:tabs>
        <w:spacing w:before="120"/>
        <w:ind w:firstLine="284"/>
        <w:jc w:val="both"/>
        <w:rPr>
          <w:rFonts w:ascii="Book Antiqua" w:eastAsia="Book Antiqua" w:hAnsi="Book Antiqua" w:cs="Book Antiqua"/>
        </w:rPr>
      </w:pPr>
      <w:r w:rsidRPr="00F7015C">
        <w:rPr>
          <w:rFonts w:ascii="Book Antiqua" w:eastAsia="Book Antiqua" w:hAnsi="Book Antiqua" w:cs="Book Antiqua"/>
          <w:b/>
          <w:bCs/>
          <w:color w:val="231F20"/>
        </w:rPr>
        <w:t>La première</w:t>
      </w:r>
      <w:r w:rsidR="005172B4" w:rsidRPr="00F7015C">
        <w:rPr>
          <w:rFonts w:ascii="Book Antiqua" w:eastAsia="Book Antiqua" w:hAnsi="Book Antiqua" w:cs="Book Antiqua"/>
          <w:b/>
          <w:bCs/>
          <w:color w:val="231F20"/>
        </w:rPr>
        <w:t>:</w:t>
      </w:r>
      <w:r w:rsidRPr="00F7015C">
        <w:rPr>
          <w:rFonts w:ascii="Book Antiqua" w:eastAsia="Book Antiqua" w:hAnsi="Book Antiqua" w:cs="Book Antiqua"/>
          <w:b/>
          <w:bCs/>
          <w:color w:val="231F20"/>
        </w:rPr>
        <w:t xml:space="preserve"> </w:t>
      </w:r>
      <w:r w:rsidRPr="00F7015C">
        <w:rPr>
          <w:rFonts w:ascii="Book Antiqua" w:eastAsia="Book Antiqua" w:hAnsi="Book Antiqua" w:cs="Book Antiqua"/>
          <w:color w:val="231F20"/>
        </w:rPr>
        <w:t>l’acte doit être accompli exclu- sivement pour Allah.</w:t>
      </w:r>
    </w:p>
    <w:p w:rsidR="00D30DC3" w:rsidRPr="00F7015C" w:rsidRDefault="00D30DC3" w:rsidP="00F7015C">
      <w:pPr>
        <w:pStyle w:val="BodyText"/>
        <w:widowControl w:val="0"/>
        <w:numPr>
          <w:ilvl w:val="1"/>
          <w:numId w:val="3"/>
        </w:numPr>
        <w:tabs>
          <w:tab w:val="left" w:pos="594"/>
        </w:tabs>
        <w:spacing w:before="120"/>
        <w:ind w:firstLine="284"/>
        <w:rPr>
          <w:rFonts w:ascii="Book Antiqua" w:hAnsi="Book Antiqua" w:cs="Book Antiqua"/>
        </w:rPr>
      </w:pPr>
      <w:r w:rsidRPr="00F7015C">
        <w:rPr>
          <w:rFonts w:ascii="Book Antiqua" w:eastAsia="Book Antiqua" w:hAnsi="Book Antiqua" w:cs="Book Antiqua"/>
          <w:b/>
          <w:bCs/>
          <w:color w:val="231F20"/>
        </w:rPr>
        <w:t>La deuxième</w:t>
      </w:r>
      <w:r w:rsidR="005172B4" w:rsidRPr="00F7015C">
        <w:rPr>
          <w:rFonts w:ascii="Book Antiqua" w:eastAsia="Book Antiqua" w:hAnsi="Book Antiqua" w:cs="Book Antiqua"/>
          <w:b/>
          <w:bCs/>
          <w:color w:val="231F20"/>
        </w:rPr>
        <w:t>:</w:t>
      </w:r>
      <w:r w:rsidRPr="00F7015C">
        <w:rPr>
          <w:rFonts w:ascii="Book Antiqua" w:eastAsia="Book Antiqua" w:hAnsi="Book Antiqua" w:cs="Book Antiqua"/>
          <w:b/>
          <w:bCs/>
          <w:color w:val="231F20"/>
        </w:rPr>
        <w:t xml:space="preserve"> </w:t>
      </w:r>
      <w:r w:rsidRPr="00F7015C">
        <w:rPr>
          <w:rFonts w:ascii="Book Antiqua" w:hAnsi="Book Antiqua" w:cs="Book Antiqua"/>
          <w:color w:val="231F20"/>
        </w:rPr>
        <w:t xml:space="preserve">l’acte doit être accompli en </w:t>
      </w:r>
      <w:r w:rsidRPr="00F7015C">
        <w:rPr>
          <w:rFonts w:ascii="Book Antiqua" w:eastAsia="Book Antiqua" w:hAnsi="Book Antiqua" w:cs="Book Antiqua"/>
          <w:color w:val="231F20"/>
        </w:rPr>
        <w:t xml:space="preserve">conformité absolue avec l’exemple du Messager </w:t>
      </w:r>
      <w:r w:rsidRPr="00F7015C">
        <w:rPr>
          <w:rFonts w:ascii="Book Antiqua" w:hAnsi="Book Antiqua" w:cs="Book Antiqua"/>
          <w:color w:val="231F20"/>
        </w:rPr>
        <w:t xml:space="preserve">d’Allah </w:t>
      </w:r>
      <w:r w:rsidR="005172B4" w:rsidRPr="00F7015C">
        <w:rPr>
          <w:rFonts w:ascii="Book Antiqua" w:eastAsia="Tahoma" w:hAnsi="Book Antiqua" w:cs="CTraditional Arabic" w:hint="cs"/>
          <w:color w:val="231F20"/>
          <w:rtl/>
        </w:rPr>
        <w:t>ـ</w:t>
      </w:r>
      <w:r w:rsidRPr="00F7015C">
        <w:rPr>
          <w:rFonts w:ascii="Book Antiqua" w:hAnsi="Book Antiqua" w:cs="Book Antiqua"/>
          <w:color w:val="231F20"/>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 xml:space="preserve">Il faut obligatoirement une sincérité absolue </w:t>
      </w:r>
      <w:r w:rsidRPr="00F7015C">
        <w:rPr>
          <w:rFonts w:ascii="Book Antiqua" w:eastAsia="Book Antiqua" w:hAnsi="Book Antiqua" w:cs="Book Antiqua"/>
          <w:color w:val="231F20"/>
        </w:rPr>
        <w:t xml:space="preserve">pour Allah Seul, en ne Lui associant aucun autre </w:t>
      </w:r>
      <w:r w:rsidRPr="00F7015C">
        <w:rPr>
          <w:rFonts w:ascii="Book Antiqua" w:hAnsi="Book Antiqua" w:cs="Book Antiqua"/>
          <w:color w:val="231F20"/>
        </w:rPr>
        <w:t>associé. Aucune adoration ne doit être vouée à autre qu’Allah</w:t>
      </w:r>
      <w:r w:rsidR="005172B4" w:rsidRPr="00F7015C">
        <w:rPr>
          <w:rFonts w:ascii="Book Antiqua" w:eastAsia="Tahoma" w:hAnsi="Book Antiqua" w:cs="CTraditional Arabic" w:hint="cs"/>
          <w:color w:val="231F20"/>
          <w:rtl/>
        </w:rPr>
        <w:t xml:space="preserve"> ـ</w:t>
      </w:r>
      <w:r w:rsidR="005172B4" w:rsidRPr="00F7015C">
        <w:rPr>
          <w:rFonts w:ascii="Book Antiqua" w:hAnsi="Book Antiqua" w:cs="Book Antiqua"/>
          <w:color w:val="231F20"/>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 xml:space="preserve">Il faut obligatoirement une conformité abso- </w:t>
      </w:r>
      <w:r w:rsidRPr="00F7015C">
        <w:rPr>
          <w:rFonts w:ascii="Book Antiqua" w:eastAsia="Book Antiqua" w:hAnsi="Book Antiqua" w:cs="Book Antiqua"/>
          <w:color w:val="231F20"/>
        </w:rPr>
        <w:t xml:space="preserve">lue au Prophète </w:t>
      </w:r>
      <w:r w:rsidR="005172B4" w:rsidRPr="00F7015C">
        <w:rPr>
          <w:rFonts w:ascii="Book Antiqua" w:eastAsia="Tahoma" w:hAnsi="Book Antiqua" w:cs="CTraditional Arabic" w:hint="cs"/>
          <w:color w:val="231F20"/>
          <w:rtl/>
        </w:rPr>
        <w:t>ج</w:t>
      </w:r>
      <w:r w:rsidRPr="00F7015C">
        <w:rPr>
          <w:rFonts w:ascii="Book Antiqua" w:hAnsi="Book Antiqua" w:cs="Book Antiqua"/>
          <w:color w:val="231F20"/>
        </w:rPr>
        <w:t>. Il est donc impératif d’adorer Allah en conformité avec ce qui a été transmis par le noble Messager</w:t>
      </w:r>
      <w:r w:rsidR="005172B4" w:rsidRPr="00F7015C">
        <w:rPr>
          <w:rFonts w:ascii="Book Antiqua" w:eastAsia="Tahoma" w:hAnsi="Book Antiqua" w:cs="CTraditional Arabic" w:hint="cs"/>
          <w:color w:val="231F20"/>
          <w:rtl/>
        </w:rPr>
        <w:t xml:space="preserve"> ج</w:t>
      </w:r>
      <w:r w:rsidR="005172B4" w:rsidRPr="00F7015C">
        <w:rPr>
          <w:rFonts w:ascii="Book Antiqua" w:hAnsi="Book Antiqua" w:cs="Book Antiqua"/>
          <w:color w:val="231F20"/>
        </w:rPr>
        <w:t>.</w:t>
      </w:r>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t>Nous venons de mentionner</w:t>
      </w:r>
      <w:r w:rsidR="00DE4B9B">
        <w:rPr>
          <w:rFonts w:ascii="Book Antiqua" w:eastAsia="Book Antiqua" w:hAnsi="Book Antiqua" w:cs="Book Antiqua"/>
          <w:color w:val="231F20"/>
        </w:rPr>
        <w:t xml:space="preserve"> ce qu’implique l’attestation «</w:t>
      </w:r>
      <w:r w:rsidRPr="00F7015C">
        <w:rPr>
          <w:rFonts w:ascii="Book Antiqua" w:eastAsia="Book Antiqua" w:hAnsi="Book Antiqua" w:cs="Book Antiqua"/>
          <w:color w:val="231F20"/>
        </w:rPr>
        <w:t>qu’il n’y a pas de divinité digne</w:t>
      </w:r>
      <w:r w:rsidR="005172B4" w:rsidRPr="00F7015C">
        <w:rPr>
          <w:rFonts w:ascii="Book Antiqua" w:hAnsi="Book Antiqua" w:cs="Book Antiqua"/>
          <w:color w:val="231F20"/>
        </w:rPr>
        <w:t xml:space="preserve"> </w:t>
      </w:r>
      <w:r w:rsidRPr="00F7015C">
        <w:rPr>
          <w:rFonts w:ascii="Book Antiqua" w:hAnsi="Book Antiqua" w:cs="Book Antiqua"/>
          <w:color w:val="231F20"/>
        </w:rPr>
        <w:lastRenderedPageBreak/>
        <w:t>d’être adorée si ce n’est Allah et de l’attestation que Muhammad est le Messager d’Allah».</w:t>
      </w:r>
    </w:p>
    <w:p w:rsidR="00D30DC3" w:rsidRPr="00F7015C" w:rsidRDefault="00DE4B9B" w:rsidP="00806E02">
      <w:pPr>
        <w:pStyle w:val="BodyText"/>
        <w:spacing w:before="120"/>
        <w:ind w:firstLine="284"/>
        <w:rPr>
          <w:rFonts w:ascii="Book Antiqua" w:hAnsi="Book Antiqua" w:cs="Book Antiqua"/>
        </w:rPr>
      </w:pPr>
      <w:r>
        <w:rPr>
          <w:rFonts w:ascii="Book Antiqua" w:eastAsia="Book Antiqua" w:hAnsi="Book Antiqua" w:cs="Book Antiqua"/>
          <w:color w:val="231F20"/>
        </w:rPr>
        <w:t>Effectivement, attester «</w:t>
      </w:r>
      <w:r w:rsidR="00D30DC3" w:rsidRPr="00F7015C">
        <w:rPr>
          <w:rFonts w:ascii="Book Antiqua" w:eastAsia="Book Antiqua" w:hAnsi="Book Antiqua" w:cs="Book Antiqua"/>
          <w:color w:val="231F20"/>
        </w:rPr>
        <w:t xml:space="preserve">qu’il n’y a pas de </w:t>
      </w:r>
      <w:r w:rsidR="00D30DC3" w:rsidRPr="00F7015C">
        <w:rPr>
          <w:rFonts w:ascii="Book Antiqua" w:hAnsi="Book Antiqua" w:cs="Book Antiqua"/>
          <w:color w:val="231F20"/>
        </w:rPr>
        <w:t xml:space="preserve">divinité digne d’être adorée si ce n’est Allah» </w:t>
      </w:r>
      <w:r w:rsidR="00D30DC3" w:rsidRPr="00F7015C">
        <w:rPr>
          <w:rFonts w:ascii="Book Antiqua" w:eastAsia="Book Antiqua" w:hAnsi="Book Antiqua" w:cs="Book Antiqua"/>
          <w:color w:val="231F20"/>
        </w:rPr>
        <w:t>implique que l’acte doit être accompli sincère</w:t>
      </w:r>
      <w:r w:rsidR="00D30DC3" w:rsidRPr="00F7015C">
        <w:rPr>
          <w:rFonts w:ascii="Book Antiqua" w:hAnsi="Book Antiqua" w:cs="Book Antiqua"/>
          <w:color w:val="231F20"/>
        </w:rPr>
        <w:t xml:space="preserve">- </w:t>
      </w:r>
      <w:r w:rsidR="00D30DC3" w:rsidRPr="00F7015C">
        <w:rPr>
          <w:rFonts w:ascii="Book Antiqua" w:eastAsia="Book Antiqua" w:hAnsi="Book Antiqua" w:cs="Book Antiqua"/>
          <w:color w:val="231F20"/>
        </w:rPr>
        <w:t xml:space="preserve">ment pour Allah Seul, en ne vouant aucun type d’adoration à autre que Lui, car il incombe que toute adoration soit accomplie sincèrement pour </w:t>
      </w:r>
      <w:r w:rsidR="00D30DC3" w:rsidRPr="00F7015C">
        <w:rPr>
          <w:rFonts w:ascii="Book Antiqua" w:hAnsi="Book Antiqua" w:cs="Book Antiqua"/>
          <w:color w:val="231F20"/>
        </w:rPr>
        <w:t>Son visage</w:t>
      </w:r>
      <w:r w:rsidR="00D30DC3" w:rsidRPr="00F7015C">
        <w:rPr>
          <w:rFonts w:ascii="Book Antiqua" w:hAnsi="Book Antiqua" w:cs="Book Antiqua"/>
          <w:vertAlign w:val="superscript"/>
        </w:rPr>
        <w:footnoteReference w:id="8"/>
      </w:r>
      <w:r w:rsidR="00D30DC3" w:rsidRPr="00F7015C">
        <w:rPr>
          <w:rFonts w:ascii="Book Antiqua" w:eastAsia="Book Antiqua" w:hAnsi="Book Antiqua" w:cs="Book Antiqua"/>
          <w:b/>
          <w:bCs/>
          <w:color w:val="231F20"/>
        </w:rPr>
        <w:t xml:space="preserve"> </w:t>
      </w:r>
      <w:r w:rsidR="005172B4" w:rsidRPr="00F7015C">
        <w:rPr>
          <w:rFonts w:ascii="Book Antiqua" w:eastAsia="Tahoma" w:hAnsi="Book Antiqua" w:cs="CTraditional Arabic" w:hint="cs"/>
          <w:color w:val="231F20"/>
          <w:rtl/>
        </w:rPr>
        <w:t>ـ</w:t>
      </w:r>
      <w:r w:rsidR="005172B4" w:rsidRPr="00F7015C">
        <w:rPr>
          <w:rFonts w:ascii="Book Antiqua" w:hAnsi="Book Antiqua" w:cs="Book Antiqua"/>
          <w:color w:val="231F20"/>
        </w:rPr>
        <w:t>.</w:t>
      </w:r>
    </w:p>
    <w:p w:rsidR="00D30DC3" w:rsidRPr="00F7015C" w:rsidRDefault="00DE4B9B" w:rsidP="00806E02">
      <w:pPr>
        <w:pStyle w:val="BodyText"/>
        <w:spacing w:before="120"/>
        <w:ind w:firstLine="284"/>
        <w:rPr>
          <w:rFonts w:ascii="Book Antiqua" w:hAnsi="Book Antiqua" w:cs="Book Antiqua"/>
        </w:rPr>
      </w:pPr>
      <w:r>
        <w:rPr>
          <w:rFonts w:ascii="Book Antiqua" w:hAnsi="Book Antiqua" w:cs="Book Antiqua"/>
          <w:color w:val="231F20"/>
        </w:rPr>
        <w:t>De même, l’attestation «</w:t>
      </w:r>
      <w:r w:rsidR="00D30DC3" w:rsidRPr="00F7015C">
        <w:rPr>
          <w:rFonts w:ascii="Book Antiqua" w:hAnsi="Book Antiqua" w:cs="Book Antiqua"/>
          <w:color w:val="231F20"/>
        </w:rPr>
        <w:t>que Muhammad est le Messager d’Allah» implique que l’adoration soit en conformité avec ce qui a été transmis par le noble Messager</w:t>
      </w:r>
      <w:r w:rsidR="005172B4" w:rsidRPr="00F7015C">
        <w:rPr>
          <w:rFonts w:ascii="Book Antiqua" w:eastAsia="Tahoma" w:hAnsi="Book Antiqua" w:cs="CTraditional Arabic" w:hint="cs"/>
          <w:color w:val="231F20"/>
          <w:rtl/>
        </w:rPr>
        <w:t xml:space="preserve"> ج</w:t>
      </w:r>
      <w:r w:rsidR="005172B4" w:rsidRPr="00F7015C">
        <w:rPr>
          <w:rFonts w:ascii="Book Antiqua" w:hAnsi="Book Antiqua" w:cs="Book Antiqua"/>
          <w:color w:val="231F20"/>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Ainsi, on n’adore point Allah par les inno- vations, les choses inventées et les actes répré- hensibles ne reposant sur aucune preuve légiférée par Allah. Bien au contraire, l’ado- ration doit être en conformité avec la pra- tique prophétique (</w:t>
      </w:r>
      <w:r w:rsidRPr="00F7015C">
        <w:rPr>
          <w:rFonts w:ascii="Book Antiqua" w:eastAsia="Book Antiqua" w:hAnsi="Book Antiqua" w:cs="Book Antiqua"/>
          <w:i/>
          <w:color w:val="231F20"/>
        </w:rPr>
        <w:t>Sunnah</w:t>
      </w:r>
      <w:r w:rsidRPr="00F7015C">
        <w:rPr>
          <w:rFonts w:ascii="Book Antiqua" w:hAnsi="Book Antiqua" w:cs="Book Antiqua"/>
          <w:color w:val="231F20"/>
        </w:rPr>
        <w:t>) et avec</w:t>
      </w:r>
      <w:r w:rsidR="00F7015C" w:rsidRPr="00F7015C">
        <w:rPr>
          <w:rFonts w:ascii="Book Antiqua" w:hAnsi="Book Antiqua" w:cs="Book Antiqua"/>
          <w:color w:val="231F20"/>
        </w:rPr>
        <w:t xml:space="preserve"> </w:t>
      </w:r>
      <w:r w:rsidRPr="00F7015C">
        <w:rPr>
          <w:rFonts w:ascii="Book Antiqua" w:hAnsi="Book Antiqua" w:cs="Book Antiqua"/>
          <w:color w:val="231F20"/>
        </w:rPr>
        <w:t>ce</w:t>
      </w:r>
      <w:r w:rsidR="00F7015C" w:rsidRPr="00F7015C">
        <w:rPr>
          <w:rFonts w:ascii="Book Antiqua" w:hAnsi="Book Antiqua" w:cs="Book Antiqua"/>
          <w:color w:val="231F20"/>
        </w:rPr>
        <w:t xml:space="preserve"> </w:t>
      </w:r>
      <w:r w:rsidRPr="00F7015C">
        <w:rPr>
          <w:rFonts w:ascii="Book Antiqua" w:hAnsi="Book Antiqua" w:cs="Book Antiqua"/>
          <w:color w:val="231F20"/>
        </w:rPr>
        <w:t>qui</w:t>
      </w:r>
      <w:r w:rsidR="00F7015C" w:rsidRPr="00F7015C">
        <w:rPr>
          <w:rFonts w:ascii="Book Antiqua" w:hAnsi="Book Antiqua" w:cs="Book Antiqua"/>
          <w:color w:val="231F20"/>
        </w:rPr>
        <w:t xml:space="preserve"> </w:t>
      </w:r>
      <w:r w:rsidRPr="00F7015C">
        <w:rPr>
          <w:rFonts w:ascii="Book Antiqua" w:hAnsi="Book Antiqua" w:cs="Book Antiqua"/>
          <w:color w:val="231F20"/>
        </w:rPr>
        <w:t>a été transmis par le noble Messager</w:t>
      </w:r>
      <w:r w:rsidR="005172B4" w:rsidRPr="00F7015C">
        <w:rPr>
          <w:rFonts w:ascii="Book Antiqua" w:eastAsia="Tahoma" w:hAnsi="Book Antiqua" w:cs="CTraditional Arabic" w:hint="cs"/>
          <w:color w:val="231F20"/>
          <w:rtl/>
        </w:rPr>
        <w:t xml:space="preserve"> ج</w:t>
      </w:r>
      <w:r w:rsidR="005172B4" w:rsidRPr="00F7015C">
        <w:rPr>
          <w:rFonts w:ascii="Book Antiqua" w:hAnsi="Book Antiqua" w:cs="Book Antiqua"/>
          <w:color w:val="231F20"/>
        </w:rPr>
        <w:t>.</w:t>
      </w:r>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t>Nous dev</w:t>
      </w:r>
      <w:r w:rsidR="00DE4B9B">
        <w:rPr>
          <w:rFonts w:ascii="Book Antiqua" w:eastAsia="Book Antiqua" w:hAnsi="Book Antiqua" w:cs="Book Antiqua"/>
          <w:color w:val="231F20"/>
        </w:rPr>
        <w:t>ons retenir que l’attestation «</w:t>
      </w:r>
      <w:r w:rsidRPr="00F7015C">
        <w:rPr>
          <w:rFonts w:ascii="Book Antiqua" w:eastAsia="Book Antiqua" w:hAnsi="Book Antiqua" w:cs="Book Antiqua"/>
          <w:color w:val="231F20"/>
        </w:rPr>
        <w:t>il n’y</w:t>
      </w:r>
      <w:r w:rsidRPr="00F7015C">
        <w:rPr>
          <w:rFonts w:ascii="Book Antiqua" w:hAnsi="Book Antiqua" w:cs="Book Antiqua"/>
          <w:color w:val="231F20"/>
        </w:rPr>
        <w:t xml:space="preserve"> a pas de divinité qui mérite d’être adorée à part </w:t>
      </w:r>
      <w:r w:rsidRPr="00F7015C">
        <w:rPr>
          <w:rFonts w:ascii="Book Antiqua" w:hAnsi="Book Antiqua" w:cs="Book Antiqua"/>
          <w:color w:val="231F20"/>
        </w:rPr>
        <w:lastRenderedPageBreak/>
        <w:t>Allah», implique que l’acte doit être accompli</w:t>
      </w:r>
      <w:r w:rsidRPr="00F7015C">
        <w:rPr>
          <w:rFonts w:ascii="Book Antiqua" w:eastAsia="Book Antiqua" w:hAnsi="Book Antiqua" w:cs="Book Antiqua"/>
          <w:color w:val="231F20"/>
        </w:rPr>
        <w:t xml:space="preserve"> sincèrement pour Allah</w:t>
      </w:r>
      <w:r w:rsidR="005172B4" w:rsidRPr="00F7015C">
        <w:rPr>
          <w:rFonts w:ascii="Book Antiqua" w:eastAsia="Tahoma" w:hAnsi="Book Antiqua" w:cs="CTraditional Arabic" w:hint="cs"/>
          <w:color w:val="231F20"/>
          <w:rtl/>
        </w:rPr>
        <w:t xml:space="preserve"> ـ</w:t>
      </w:r>
      <w:r w:rsidR="005172B4" w:rsidRPr="00F7015C">
        <w:rPr>
          <w:rFonts w:ascii="Book Antiqua" w:hAnsi="Book Antiqua" w:cs="Book Antiqua"/>
          <w:color w:val="231F20"/>
        </w:rPr>
        <w:t>.</w:t>
      </w:r>
    </w:p>
    <w:p w:rsidR="00D30DC3" w:rsidRPr="00F7015C" w:rsidRDefault="00DE4B9B" w:rsidP="00806E02">
      <w:pPr>
        <w:pStyle w:val="BodyText"/>
        <w:spacing w:before="120"/>
        <w:ind w:firstLine="284"/>
        <w:rPr>
          <w:rFonts w:ascii="Book Antiqua" w:hAnsi="Book Antiqua" w:cs="Book Antiqua"/>
        </w:rPr>
      </w:pPr>
      <w:r>
        <w:rPr>
          <w:rFonts w:ascii="Book Antiqua" w:hAnsi="Book Antiqua" w:cs="Book Antiqua"/>
          <w:color w:val="231F20"/>
        </w:rPr>
        <w:t>De même, l’attestation «</w:t>
      </w:r>
      <w:r w:rsidR="00D30DC3" w:rsidRPr="00F7015C">
        <w:rPr>
          <w:rFonts w:ascii="Book Antiqua" w:hAnsi="Book Antiqua" w:cs="Book Antiqua"/>
          <w:color w:val="231F20"/>
        </w:rPr>
        <w:t xml:space="preserve">que Muhammad est le Messager d’Allah» implique que l’on doit se </w:t>
      </w:r>
      <w:r w:rsidR="00D30DC3" w:rsidRPr="00F7015C">
        <w:rPr>
          <w:rFonts w:ascii="Book Antiqua" w:eastAsia="Book Antiqua" w:hAnsi="Book Antiqua" w:cs="Book Antiqua"/>
          <w:color w:val="231F20"/>
        </w:rPr>
        <w:t xml:space="preserve">conformer absolument à l’exemple du Messager </w:t>
      </w:r>
      <w:r w:rsidR="00D30DC3" w:rsidRPr="00F7015C">
        <w:rPr>
          <w:rFonts w:ascii="Book Antiqua" w:hAnsi="Book Antiqua" w:cs="Book Antiqua"/>
          <w:color w:val="231F20"/>
        </w:rPr>
        <w:t>d’Allah</w:t>
      </w:r>
      <w:r w:rsidR="005172B4" w:rsidRPr="00F7015C">
        <w:rPr>
          <w:rFonts w:ascii="Book Antiqua" w:eastAsia="Tahoma" w:hAnsi="Book Antiqua" w:cs="CTraditional Arabic" w:hint="cs"/>
          <w:color w:val="231F20"/>
          <w:rtl/>
        </w:rPr>
        <w:t xml:space="preserve"> ج</w:t>
      </w:r>
      <w:r w:rsidR="005172B4" w:rsidRPr="00F7015C">
        <w:rPr>
          <w:rFonts w:ascii="Book Antiqua" w:hAnsi="Book Antiqua" w:cs="Book Antiqua"/>
          <w:color w:val="231F20"/>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 xml:space="preserve">En somme, tout acte doit être effectué sin- </w:t>
      </w:r>
      <w:r w:rsidRPr="00F7015C">
        <w:rPr>
          <w:rFonts w:ascii="Book Antiqua" w:eastAsia="Book Antiqua" w:hAnsi="Book Antiqua" w:cs="Book Antiqua"/>
          <w:color w:val="231F20"/>
        </w:rPr>
        <w:t xml:space="preserve">cèrement pour Allah, autant qu’il doit être en </w:t>
      </w:r>
      <w:r w:rsidRPr="00F7015C">
        <w:rPr>
          <w:rFonts w:ascii="Book Antiqua" w:hAnsi="Book Antiqua" w:cs="Book Antiqua"/>
          <w:color w:val="231F20"/>
        </w:rPr>
        <w:t xml:space="preserve">conformité et en concordance avec la </w:t>
      </w:r>
      <w:r w:rsidRPr="00F7015C">
        <w:rPr>
          <w:rFonts w:ascii="Book Antiqua" w:eastAsia="Book Antiqua" w:hAnsi="Book Antiqua" w:cs="Book Antiqua"/>
          <w:i/>
          <w:color w:val="231F20"/>
        </w:rPr>
        <w:t xml:space="preserve">Sunnah </w:t>
      </w:r>
      <w:r w:rsidRPr="00F7015C">
        <w:rPr>
          <w:rFonts w:ascii="Book Antiqua" w:hAnsi="Book Antiqua" w:cs="Book Antiqua"/>
          <w:color w:val="231F20"/>
        </w:rPr>
        <w:t xml:space="preserve">de </w:t>
      </w:r>
      <w:r w:rsidRPr="00F7015C">
        <w:rPr>
          <w:rFonts w:ascii="Book Antiqua" w:eastAsia="Book Antiqua" w:hAnsi="Book Antiqua" w:cs="Book Antiqua"/>
          <w:color w:val="231F20"/>
        </w:rPr>
        <w:t>notre Prophète Muhammad</w:t>
      </w:r>
      <w:r w:rsidR="005172B4" w:rsidRPr="00F7015C">
        <w:rPr>
          <w:rFonts w:ascii="Book Antiqua" w:eastAsia="Tahoma" w:hAnsi="Book Antiqua" w:cs="CTraditional Arabic" w:hint="cs"/>
          <w:color w:val="231F20"/>
          <w:rtl/>
        </w:rPr>
        <w:t xml:space="preserve"> ج</w:t>
      </w:r>
      <w:r w:rsidR="005172B4" w:rsidRPr="00F7015C">
        <w:rPr>
          <w:rFonts w:ascii="Book Antiqua" w:hAnsi="Book Antiqua" w:cs="Book Antiqua"/>
          <w:color w:val="231F20"/>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En d’autres termes, si l’une des deux condi</w:t>
      </w:r>
      <w:r w:rsidRPr="00F7015C">
        <w:rPr>
          <w:rFonts w:ascii="Book Antiqua" w:hAnsi="Book Antiqua" w:cs="Book Antiqua"/>
          <w:color w:val="231F20"/>
        </w:rPr>
        <w:t xml:space="preserve">- tions de l’acte n’est pas respectée, que l’acte est dépourvu de sincérité ou du suivi, ou si l’acte </w:t>
      </w:r>
      <w:r w:rsidRPr="00F7015C">
        <w:rPr>
          <w:rFonts w:ascii="Book Antiqua" w:eastAsia="Book Antiqua" w:hAnsi="Book Antiqua" w:cs="Book Antiqua"/>
          <w:color w:val="231F20"/>
        </w:rPr>
        <w:t>est dépourvu des deux</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alors, il sera rejeté et ne </w:t>
      </w:r>
      <w:r w:rsidRPr="00F7015C">
        <w:rPr>
          <w:rFonts w:ascii="Book Antiqua" w:hAnsi="Book Antiqua" w:cs="Book Antiqua"/>
          <w:color w:val="231F20"/>
        </w:rPr>
        <w:t>sera pas accepté par d’Allah</w:t>
      </w:r>
      <w:r w:rsidR="005172B4" w:rsidRPr="00F7015C">
        <w:rPr>
          <w:rFonts w:ascii="Book Antiqua" w:eastAsia="Tahoma" w:hAnsi="Book Antiqua" w:cs="CTraditional Arabic" w:hint="cs"/>
          <w:color w:val="231F20"/>
          <w:rtl/>
        </w:rPr>
        <w:t xml:space="preserve"> ـ</w:t>
      </w:r>
      <w:r w:rsidR="005172B4" w:rsidRPr="00F7015C">
        <w:rPr>
          <w:rFonts w:ascii="Book Antiqua" w:hAnsi="Book Antiqua" w:cs="Book Antiqua"/>
          <w:color w:val="231F20"/>
        </w:rPr>
        <w:t>.</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Sans conteste,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 au sujet du rejet de l’acte dépourvu de sincérité</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Nous avons considéré l’œuvre qu’ils ont accomplie et nous l’avons réduite en poussière éparpillée.</w:t>
      </w:r>
      <w:r w:rsidRPr="00F7015C">
        <w:rPr>
          <w:rFonts w:ascii="Book Antiqua" w:eastAsia="Book Antiqua" w:hAnsi="Book Antiqua" w:cs="Book Antiqua"/>
          <w:b/>
          <w:bCs/>
          <w:color w:val="231F20"/>
        </w:rPr>
        <w:t>»</w:t>
      </w:r>
      <w:r w:rsidRPr="00F7015C">
        <w:rPr>
          <w:rFonts w:ascii="Book Antiqua" w:hAnsi="Book Antiqua" w:cs="Book Antiqua"/>
          <w:vertAlign w:val="superscript"/>
        </w:rPr>
        <w:footnoteReference w:id="9"/>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Le noble Messager</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hAnsi="Book Antiqua" w:cs="Book Antiqua"/>
          <w:color w:val="231F20"/>
        </w:rPr>
        <w:t>a dit au sujet du rejet de l’œuvre fondée sur une innovation</w:t>
      </w:r>
      <w:r w:rsidR="005172B4" w:rsidRPr="00F7015C">
        <w:rPr>
          <w:rFonts w:ascii="Book Antiqua" w:hAnsi="Book Antiqua" w:cs="Book Antiqua"/>
          <w:color w:val="231F20"/>
        </w:rPr>
        <w:t>:</w:t>
      </w:r>
      <w:r w:rsidRPr="00F7015C">
        <w:rPr>
          <w:rFonts w:ascii="Book Antiqua" w:hAnsi="Book Antiqua" w:cs="Book Antiqua"/>
          <w:color w:val="231F20"/>
        </w:rPr>
        <w:t xml:space="preserve"> «</w:t>
      </w:r>
      <w:r w:rsidRPr="00F7015C">
        <w:rPr>
          <w:rFonts w:ascii="Book Antiqua" w:eastAsia="Book Antiqua" w:hAnsi="Book Antiqua" w:cs="Book Antiqua"/>
          <w:i/>
          <w:color w:val="231F20"/>
        </w:rPr>
        <w:t xml:space="preserve">Quiconque </w:t>
      </w:r>
      <w:r w:rsidRPr="00F7015C">
        <w:rPr>
          <w:rFonts w:ascii="Book Antiqua" w:eastAsia="Book Antiqua" w:hAnsi="Book Antiqua" w:cs="Book Antiqua"/>
          <w:i/>
          <w:color w:val="231F20"/>
        </w:rPr>
        <w:lastRenderedPageBreak/>
        <w:t>accomplit une œuvre non conforme à notre religion, son œuvre est rejetée.</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10"/>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On trouve dans une version rapportée par Muslim</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Quiconque accomplit une œuvre que nous n’avons pas ordonnée, cette chose est rejetée.</w:t>
      </w:r>
      <w:r w:rsidRPr="00F7015C">
        <w:rPr>
          <w:rFonts w:ascii="Book Antiqua" w:eastAsia="Book Antiqua" w:hAnsi="Book Antiqua" w:cs="Book Antiqua"/>
          <w:color w:val="231F20"/>
        </w:rPr>
        <w:t>»</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De plus,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a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 xml:space="preserve">Quiconque, parmi vous vivra, verra beaucoup de divergences. Tenez­vous donc à ma </w:t>
      </w:r>
      <w:r w:rsidRPr="00F7015C">
        <w:rPr>
          <w:rFonts w:ascii="Book Antiqua" w:eastAsia="Book Antiqua" w:hAnsi="Book Antiqua" w:cs="Book Antiqua"/>
          <w:color w:val="231F20"/>
        </w:rPr>
        <w:t xml:space="preserve">Sunnah </w:t>
      </w:r>
      <w:r w:rsidRPr="00F7015C">
        <w:rPr>
          <w:rFonts w:ascii="Book Antiqua" w:eastAsia="Book Antiqua" w:hAnsi="Book Antiqua" w:cs="Book Antiqua"/>
          <w:i/>
          <w:color w:val="231F20"/>
        </w:rPr>
        <w:t>et à celle des Califes biens­guidés, attachez­vous­y fermement, et accro­ chez­vous­y (litt. mordez­la à pleines dents). Prenez garde aux nouvelles choses, car toute nouveauté (en matière de religion) sont innovation, et toute inno­ vation n’est qu’un égarement.</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11"/>
      </w:r>
    </w:p>
    <w:p w:rsidR="00D30DC3" w:rsidRPr="00F7015C" w:rsidRDefault="00D30DC3" w:rsidP="00F7015C">
      <w:pPr>
        <w:spacing w:before="120"/>
        <w:ind w:firstLine="284"/>
        <w:jc w:val="both"/>
        <w:rPr>
          <w:rFonts w:ascii="Book Antiqua" w:hAnsi="Book Antiqua" w:cs="Book Antiqua"/>
        </w:rPr>
      </w:pPr>
      <w:r w:rsidRPr="00F7015C">
        <w:rPr>
          <w:rFonts w:ascii="Book Antiqua" w:eastAsia="Book Antiqua" w:hAnsi="Book Antiqua" w:cs="Book Antiqua"/>
          <w:color w:val="231F20"/>
        </w:rPr>
        <w:t>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hAnsi="Book Antiqua" w:cs="Book Antiqua"/>
          <w:color w:val="231F20"/>
        </w:rPr>
        <w:t xml:space="preserve">nous a informé que parmi les </w:t>
      </w:r>
      <w:r w:rsidRPr="00F7015C">
        <w:rPr>
          <w:rFonts w:ascii="Book Antiqua" w:eastAsia="Book Antiqua" w:hAnsi="Book Antiqua" w:cs="Book Antiqua"/>
          <w:color w:val="231F20"/>
        </w:rPr>
        <w:t>soixante-treize sectes [qui diviseront la commu</w:t>
      </w:r>
      <w:r w:rsidRPr="00F7015C">
        <w:rPr>
          <w:rFonts w:ascii="Book Antiqua" w:hAnsi="Book Antiqua" w:cs="Book Antiqua"/>
          <w:color w:val="231F20"/>
        </w:rPr>
        <w:t xml:space="preserve">- </w:t>
      </w:r>
      <w:r w:rsidRPr="00F7015C">
        <w:rPr>
          <w:rFonts w:ascii="Book Antiqua" w:eastAsia="Book Antiqua" w:hAnsi="Book Antiqua" w:cs="Book Antiqua"/>
          <w:color w:val="231F20"/>
        </w:rPr>
        <w:t xml:space="preserve">nauté], soixante-douze seront vouées à l’Enfer et </w:t>
      </w:r>
      <w:r w:rsidRPr="00F7015C">
        <w:rPr>
          <w:rFonts w:ascii="Book Antiqua" w:hAnsi="Book Antiqua" w:cs="Book Antiqua"/>
          <w:color w:val="231F20"/>
        </w:rPr>
        <w:t>une seule entrera au Paradis. Il</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ج</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a montré que le groupe sauvé est celui qui aura suivi sa voie</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ج</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et celles de ses nobles compagnons</w:t>
      </w:r>
      <w:r w:rsidR="005172B4" w:rsidRPr="00F7015C">
        <w:rPr>
          <w:rFonts w:ascii="Book Antiqua" w:hAnsi="Book Antiqua" w:cs="Book Antiqua"/>
          <w:color w:val="231F20"/>
        </w:rPr>
        <w:t xml:space="preserve"> </w:t>
      </w:r>
      <w:r w:rsidR="005172B4" w:rsidRPr="00F7015C">
        <w:rPr>
          <w:rFonts w:ascii="Book Antiqua" w:hAnsi="Book Antiqua" w:cs="CTraditional Arabic" w:hint="cs"/>
          <w:color w:val="231F20"/>
          <w:rtl/>
        </w:rPr>
        <w:t>ش</w:t>
      </w:r>
      <w:r w:rsidRPr="00F7015C">
        <w:rPr>
          <w:rFonts w:ascii="Book Antiqua" w:hAnsi="Book Antiqua" w:cs="Book Antiqua"/>
          <w:color w:val="231F20"/>
        </w:rPr>
        <w:t>.</w:t>
      </w:r>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lastRenderedPageBreak/>
        <w:t>L’imam Mâlik Ibn Anas</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س</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a dit</w:t>
      </w:r>
      <w:r w:rsidR="005172B4" w:rsidRPr="00F7015C">
        <w:rPr>
          <w:rFonts w:ascii="Book Antiqua" w:eastAsia="Book Antiqua" w:hAnsi="Book Antiqua" w:cs="Book Antiqua"/>
          <w:color w:val="231F20"/>
        </w:rPr>
        <w:t>:</w:t>
      </w:r>
      <w:r w:rsidR="00DE4B9B">
        <w:rPr>
          <w:rFonts w:ascii="Book Antiqua" w:eastAsia="Book Antiqua" w:hAnsi="Book Antiqua" w:cs="Book Antiqua"/>
          <w:color w:val="231F20"/>
        </w:rPr>
        <w:t xml:space="preserve"> «</w:t>
      </w:r>
      <w:r w:rsidRPr="00F7015C">
        <w:rPr>
          <w:rFonts w:ascii="Book Antiqua" w:eastAsia="Book Antiqua" w:hAnsi="Book Antiqua" w:cs="Book Antiqua"/>
          <w:color w:val="231F20"/>
        </w:rPr>
        <w:t xml:space="preserve">Le succès des dernières générations ne s’obtiendra qu’avec ce qui a fait le succès de la première génération de </w:t>
      </w:r>
      <w:r w:rsidRPr="00F7015C">
        <w:rPr>
          <w:rFonts w:ascii="Book Antiqua" w:hAnsi="Book Antiqua" w:cs="Book Antiqua"/>
          <w:color w:val="231F20"/>
        </w:rPr>
        <w:t>cette communauté» et il a dit</w:t>
      </w:r>
      <w:r w:rsidR="005172B4" w:rsidRPr="00F7015C">
        <w:rPr>
          <w:rFonts w:ascii="Book Antiqua" w:hAnsi="Book Antiqua" w:cs="Book Antiqua"/>
          <w:color w:val="231F20"/>
        </w:rPr>
        <w:t>:</w:t>
      </w:r>
      <w:r w:rsidR="00DE4B9B">
        <w:rPr>
          <w:rFonts w:ascii="Book Antiqua" w:hAnsi="Book Antiqua" w:cs="Book Antiqua"/>
          <w:color w:val="231F20"/>
        </w:rPr>
        <w:t xml:space="preserve"> «</w:t>
      </w:r>
      <w:r w:rsidRPr="00F7015C">
        <w:rPr>
          <w:rFonts w:ascii="Book Antiqua" w:hAnsi="Book Antiqua" w:cs="Book Antiqua"/>
          <w:color w:val="231F20"/>
        </w:rPr>
        <w:t>Celui qui innove dans l’Islam en considérant son innovation comme bonne, aura prétendu que Muhammad a trahi le message, car Allah dit</w:t>
      </w:r>
      <w:r w:rsidR="005172B4" w:rsidRPr="00F7015C">
        <w:rPr>
          <w:rFonts w:ascii="Book Antiqua" w:hAnsi="Book Antiqua" w:cs="Book Antiqua"/>
          <w:color w:val="231F20"/>
        </w:rPr>
        <w:t>:</w:t>
      </w:r>
      <w:r w:rsidRPr="00F7015C">
        <w:rPr>
          <w:rFonts w:ascii="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Aujourd’hui, J’ai parachevé pour vous votre religion.</w:t>
      </w:r>
      <w:r w:rsidRPr="00F7015C">
        <w:rPr>
          <w:rFonts w:ascii="Book Antiqua" w:eastAsia="Book Antiqua" w:hAnsi="Book Antiqua" w:cs="Book Antiqua"/>
          <w:b/>
          <w:bCs/>
          <w:color w:val="231F20"/>
        </w:rPr>
        <w:t>»</w:t>
      </w:r>
    </w:p>
    <w:p w:rsidR="00D30DC3" w:rsidRPr="00F7015C" w:rsidRDefault="00F7015C" w:rsidP="00806E02">
      <w:pPr>
        <w:pStyle w:val="BodyText"/>
        <w:spacing w:before="120"/>
        <w:ind w:firstLine="284"/>
        <w:rPr>
          <w:rFonts w:ascii="Book Antiqua" w:hAnsi="Book Antiqua" w:cs="Book Antiqua"/>
        </w:rPr>
      </w:pPr>
      <w:r w:rsidRPr="00F7015C">
        <w:rPr>
          <w:rFonts w:ascii="Book Antiqua" w:hAnsi="Book Antiqua" w:cs="Book Antiqua"/>
          <w:color w:val="231F20"/>
        </w:rPr>
        <w:t>«</w:t>
      </w:r>
      <w:r w:rsidR="00D30DC3" w:rsidRPr="00F7015C">
        <w:rPr>
          <w:rFonts w:ascii="Book Antiqua" w:hAnsi="Book Antiqua" w:cs="Book Antiqua"/>
          <w:color w:val="231F20"/>
        </w:rPr>
        <w:t>Ce qui ne faisait pas partie de la religion à cette époque-là, n’en fait pas non plus partie aujourd’hui.»</w:t>
      </w:r>
      <w:r w:rsidR="00D30DC3" w:rsidRPr="00F7015C">
        <w:rPr>
          <w:rFonts w:ascii="Book Antiqua" w:hAnsi="Book Antiqua" w:cs="Book Antiqua"/>
          <w:vertAlign w:val="superscript"/>
        </w:rPr>
        <w:t xml:space="preserve"> </w:t>
      </w:r>
      <w:r w:rsidR="00D30DC3" w:rsidRPr="00F7015C">
        <w:rPr>
          <w:rFonts w:ascii="Book Antiqua" w:hAnsi="Book Antiqua" w:cs="Book Antiqua"/>
          <w:vertAlign w:val="superscript"/>
        </w:rPr>
        <w:footnoteReference w:id="12"/>
      </w:r>
      <w:r w:rsidR="00D30DC3" w:rsidRPr="00F7015C">
        <w:rPr>
          <w:rFonts w:ascii="Book Antiqua" w:hAnsi="Book Antiqua" w:cs="Book Antiqua"/>
          <w:color w:val="231F20"/>
        </w:rPr>
        <w:t xml:space="preserve"> </w:t>
      </w:r>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t>Cela ne suffit pas de dire</w:t>
      </w:r>
      <w:r w:rsidR="005172B4" w:rsidRPr="00F7015C">
        <w:rPr>
          <w:rFonts w:ascii="Book Antiqua" w:eastAsia="Book Antiqua" w:hAnsi="Book Antiqua" w:cs="Book Antiqua"/>
          <w:color w:val="231F20"/>
        </w:rPr>
        <w:t>:</w:t>
      </w:r>
      <w:r w:rsidR="00DE4B9B">
        <w:rPr>
          <w:rFonts w:ascii="Book Antiqua" w:eastAsia="Book Antiqua" w:hAnsi="Book Antiqua" w:cs="Book Antiqua"/>
          <w:color w:val="231F20"/>
        </w:rPr>
        <w:t xml:space="preserve"> «</w:t>
      </w:r>
      <w:r w:rsidRPr="00F7015C">
        <w:rPr>
          <w:rFonts w:ascii="Book Antiqua" w:eastAsia="Book Antiqua" w:hAnsi="Book Antiqua" w:cs="Book Antiqua"/>
          <w:color w:val="231F20"/>
        </w:rPr>
        <w:t xml:space="preserve">J’effectue telle chose même si elle ne provient pas du Prophète </w:t>
      </w:r>
      <w:r w:rsidR="005172B4" w:rsidRPr="00F7015C">
        <w:rPr>
          <w:rFonts w:ascii="Book Antiqua" w:eastAsia="Tahoma" w:hAnsi="Book Antiqua" w:cs="CTraditional Arabic" w:hint="cs"/>
          <w:color w:val="231F20"/>
          <w:rtl/>
        </w:rPr>
        <w:t>ج</w:t>
      </w:r>
      <w:r w:rsidRPr="00F7015C">
        <w:rPr>
          <w:rFonts w:ascii="Book Antiqua" w:hAnsi="Book Antiqua" w:cs="Book Antiqua"/>
          <w:color w:val="231F20"/>
        </w:rPr>
        <w:t xml:space="preserve">, parce que mon intention est bonne et conve- </w:t>
      </w:r>
      <w:r w:rsidRPr="00F7015C">
        <w:rPr>
          <w:rFonts w:ascii="Book Antiqua" w:eastAsia="Book Antiqua" w:hAnsi="Book Antiqua" w:cs="Book Antiqua"/>
          <w:color w:val="231F20"/>
        </w:rPr>
        <w:t>nable.» La preuve de ceci réside dans la parole du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hAnsi="Book Antiqua" w:cs="Book Antiqua"/>
          <w:color w:val="231F20"/>
        </w:rPr>
        <w:t xml:space="preserve">lorsque lui est parvenue la nouvelle d’un homme, parmi ses nobles Compagnons, qui </w:t>
      </w:r>
      <w:r w:rsidRPr="00F7015C">
        <w:rPr>
          <w:rFonts w:ascii="Book Antiqua" w:eastAsia="Book Antiqua" w:hAnsi="Book Antiqua" w:cs="Book Antiqua"/>
          <w:color w:val="231F20"/>
        </w:rPr>
        <w:t>avait sacrifié sa bête avant la prière de l’Aïd</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il </w:t>
      </w:r>
      <w:r w:rsidRPr="00F7015C">
        <w:rPr>
          <w:rFonts w:ascii="Book Antiqua" w:hAnsi="Book Antiqua" w:cs="Book Antiqua"/>
          <w:color w:val="231F20"/>
        </w:rPr>
        <w:t>lui rétorqua alors</w:t>
      </w:r>
      <w:r w:rsidR="005172B4" w:rsidRPr="00F7015C">
        <w:rPr>
          <w:rFonts w:ascii="Book Antiqua" w:hAnsi="Book Antiqua" w:cs="Book Antiqua"/>
          <w:color w:val="231F20"/>
        </w:rPr>
        <w:t>:</w:t>
      </w:r>
      <w:r w:rsidRPr="00F7015C">
        <w:rPr>
          <w:rFonts w:ascii="Book Antiqua" w:hAnsi="Book Antiqua" w:cs="Book Antiqua"/>
          <w:color w:val="231F20"/>
        </w:rPr>
        <w:t xml:space="preserve"> «</w:t>
      </w:r>
      <w:r w:rsidRPr="00F7015C">
        <w:rPr>
          <w:rFonts w:ascii="Book Antiqua" w:eastAsia="Book Antiqua" w:hAnsi="Book Antiqua" w:cs="Book Antiqua"/>
          <w:i/>
          <w:color w:val="231F20"/>
        </w:rPr>
        <w:t xml:space="preserve">Tu ne retireras du sacrifice de ton mouton que la viande </w:t>
      </w:r>
      <w:r w:rsidRPr="00F7015C">
        <w:rPr>
          <w:rFonts w:ascii="Book Antiqua" w:hAnsi="Book Antiqua" w:cs="Book Antiqua"/>
          <w:color w:val="231F20"/>
        </w:rPr>
        <w:t xml:space="preserve">(et non pas la récompense </w:t>
      </w:r>
      <w:r w:rsidRPr="00F7015C">
        <w:rPr>
          <w:rFonts w:ascii="Book Antiqua" w:eastAsia="Book Antiqua" w:hAnsi="Book Antiqua" w:cs="Book Antiqua"/>
          <w:color w:val="231F20"/>
        </w:rPr>
        <w:t>du sacrifice de l’Aïd).»</w:t>
      </w:r>
    </w:p>
    <w:p w:rsidR="00D30DC3" w:rsidRPr="00F7015C" w:rsidRDefault="00D30DC3" w:rsidP="00F7015C">
      <w:pPr>
        <w:spacing w:before="120"/>
        <w:ind w:firstLine="284"/>
        <w:jc w:val="both"/>
        <w:rPr>
          <w:rFonts w:ascii="Book Antiqua" w:hAnsi="Book Antiqua" w:cs="Book Antiqua"/>
        </w:rPr>
      </w:pPr>
      <w:r w:rsidRPr="00F7015C">
        <w:rPr>
          <w:rFonts w:ascii="Book Antiqua" w:eastAsia="Book Antiqua" w:hAnsi="Book Antiqua" w:cs="Book Antiqua"/>
          <w:color w:val="231F20"/>
        </w:rPr>
        <w:lastRenderedPageBreak/>
        <w:t>Cela signifie que ce sacrifice n’est pas celui accepté pour l’Aïd. La raison est que cet acte, au</w:t>
      </w:r>
      <w:r w:rsidRPr="00F7015C">
        <w:rPr>
          <w:rFonts w:ascii="Book Antiqua" w:hAnsi="Book Antiqua" w:cs="Book Antiqua"/>
          <w:color w:val="231F20"/>
        </w:rPr>
        <w:t xml:space="preserve"> moment où il a été effectué, n’est pas conforme à la </w:t>
      </w:r>
      <w:r w:rsidRPr="00F7015C">
        <w:rPr>
          <w:rFonts w:ascii="Book Antiqua" w:eastAsia="Book Antiqua" w:hAnsi="Book Antiqua" w:cs="Book Antiqua"/>
          <w:i/>
          <w:color w:val="231F20"/>
        </w:rPr>
        <w:t>Sunnah</w:t>
      </w:r>
      <w:r w:rsidRPr="00F7015C">
        <w:rPr>
          <w:rFonts w:ascii="Book Antiqua" w:hAnsi="Book Antiqua" w:cs="Book Antiqua"/>
          <w:color w:val="231F20"/>
        </w:rPr>
        <w:t xml:space="preserve">. En effet, celle-ci enseigne qu’il ne </w:t>
      </w:r>
      <w:r w:rsidRPr="00F7015C">
        <w:rPr>
          <w:rFonts w:ascii="Book Antiqua" w:eastAsia="Book Antiqua" w:hAnsi="Book Antiqua" w:cs="Book Antiqua"/>
          <w:color w:val="231F20"/>
        </w:rPr>
        <w:t>faut sacrifier les bêtes qu’après la prière de l’Aïd. Ainsi, le sacrifice effectué avant la prière, inter</w:t>
      </w:r>
      <w:r w:rsidRPr="00F7015C">
        <w:rPr>
          <w:rFonts w:ascii="Book Antiqua" w:hAnsi="Book Antiqua" w:cs="Book Antiqua"/>
          <w:color w:val="231F20"/>
        </w:rPr>
        <w:t xml:space="preserve">- </w:t>
      </w:r>
      <w:r w:rsidRPr="00F7015C">
        <w:rPr>
          <w:rFonts w:ascii="Book Antiqua" w:eastAsia="Book Antiqua" w:hAnsi="Book Antiqua" w:cs="Book Antiqua"/>
          <w:color w:val="231F20"/>
        </w:rPr>
        <w:t>vient avant son moment approprié qui est après la prière, donc il n’est pas conforme.</w:t>
      </w:r>
      <w:r w:rsidRPr="00F7015C">
        <w:rPr>
          <w:rFonts w:ascii="Book Antiqua" w:hAnsi="Book Antiqua" w:cs="Book Antiqua"/>
          <w:vertAlign w:val="superscript"/>
        </w:rPr>
        <w:footnoteReference w:id="13"/>
      </w:r>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Al-Hafîdh Ibn Hajar a expliqué ce hadith </w:t>
      </w:r>
      <w:r w:rsidRPr="00F7015C">
        <w:rPr>
          <w:rFonts w:ascii="Book Antiqua" w:hAnsi="Book Antiqua" w:cs="Book Antiqua"/>
          <w:color w:val="231F20"/>
        </w:rPr>
        <w:t xml:space="preserve">dans son livre </w:t>
      </w:r>
      <w:r w:rsidRPr="00F7015C">
        <w:rPr>
          <w:rFonts w:ascii="Book Antiqua" w:eastAsia="Book Antiqua" w:hAnsi="Book Antiqua" w:cs="Book Antiqua"/>
          <w:i/>
          <w:color w:val="231F20"/>
        </w:rPr>
        <w:t>Fath ul­Bârî</w:t>
      </w:r>
      <w:r w:rsidRPr="00F7015C">
        <w:rPr>
          <w:rFonts w:ascii="Book Antiqua" w:hAnsi="Book Antiqua" w:cs="Book Antiqua"/>
          <w:vertAlign w:val="superscript"/>
        </w:rPr>
        <w:footnoteReference w:id="14"/>
      </w:r>
      <w:r w:rsidR="005172B4" w:rsidRPr="00F7015C">
        <w:rPr>
          <w:rFonts w:ascii="Book Antiqua" w:eastAsia="Book Antiqua" w:hAnsi="Book Antiqua" w:cs="Book Antiqua"/>
          <w:b/>
          <w:bCs/>
          <w:color w:val="231F20"/>
        </w:rPr>
        <w:t>:</w:t>
      </w:r>
      <w:r w:rsidR="00DE4B9B">
        <w:rPr>
          <w:rFonts w:ascii="Book Antiqua" w:eastAsia="Book Antiqua" w:hAnsi="Book Antiqua" w:cs="Book Antiqua"/>
          <w:color w:val="231F20"/>
        </w:rPr>
        <w:t xml:space="preserve"> «</w:t>
      </w:r>
      <w:r w:rsidRPr="00F7015C">
        <w:rPr>
          <w:rFonts w:ascii="Book Antiqua" w:eastAsia="Book Antiqua" w:hAnsi="Book Antiqua" w:cs="Book Antiqua"/>
          <w:color w:val="231F20"/>
        </w:rPr>
        <w:t>Le cheikh Abû Muhammad Ibn Abî Hamza a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“Ce hadith </w:t>
      </w:r>
      <w:r w:rsidRPr="00F7015C">
        <w:rPr>
          <w:rFonts w:ascii="Book Antiqua" w:hAnsi="Book Antiqua" w:cs="Book Antiqua"/>
          <w:color w:val="231F20"/>
        </w:rPr>
        <w:t xml:space="preserve">sous-entend qu’une œuvre accomplie avec une bonne intention, ne sera valable que si elle est en </w:t>
      </w:r>
      <w:r w:rsidRPr="00F7015C">
        <w:rPr>
          <w:rFonts w:ascii="Book Antiqua" w:eastAsia="Book Antiqua" w:hAnsi="Book Antiqua" w:cs="Book Antiqua"/>
          <w:color w:val="231F20"/>
        </w:rPr>
        <w:t>concordance avec la Loi islamique.”»</w:t>
      </w:r>
    </w:p>
    <w:p w:rsidR="00D30DC3" w:rsidRPr="00F7015C" w:rsidRDefault="00D30DC3" w:rsidP="00806E02">
      <w:pPr>
        <w:pStyle w:val="BodyText"/>
        <w:spacing w:before="120"/>
        <w:ind w:firstLine="284"/>
        <w:rPr>
          <w:rFonts w:ascii="Book Antiqua" w:hAnsi="Book Antiqua" w:cs="Book Antiqua"/>
          <w:spacing w:val="-4"/>
        </w:rPr>
      </w:pPr>
      <w:r w:rsidRPr="00F7015C">
        <w:rPr>
          <w:rFonts w:ascii="Book Antiqua" w:eastAsia="Book Antiqua" w:hAnsi="Book Antiqua" w:cs="Book Antiqua"/>
          <w:color w:val="231F20"/>
          <w:spacing w:val="-2"/>
        </w:rPr>
        <w:t>La parole d’AbduLlâh Ibn Mas‘ûd</w:t>
      </w:r>
      <w:r w:rsidR="005172B4" w:rsidRPr="00F7015C">
        <w:rPr>
          <w:rFonts w:ascii="Book Antiqua" w:eastAsia="Book Antiqua" w:hAnsi="Book Antiqua" w:cs="Book Antiqua"/>
          <w:color w:val="231F20"/>
          <w:spacing w:val="-2"/>
        </w:rPr>
        <w:t xml:space="preserve"> </w:t>
      </w:r>
      <w:r w:rsidR="005172B4" w:rsidRPr="00F7015C">
        <w:rPr>
          <w:rFonts w:ascii="Book Antiqua" w:eastAsia="Tahoma" w:hAnsi="Book Antiqua" w:cs="CTraditional Arabic" w:hint="cs"/>
          <w:color w:val="231F20"/>
          <w:spacing w:val="-2"/>
          <w:rtl/>
          <w:lang w:bidi="fa-IR"/>
        </w:rPr>
        <w:t>س</w:t>
      </w:r>
      <w:r w:rsidR="005172B4" w:rsidRPr="00F7015C">
        <w:rPr>
          <w:rFonts w:ascii="Book Antiqua" w:eastAsia="Book Antiqua" w:hAnsi="Book Antiqua" w:cs="Book Antiqua"/>
          <w:color w:val="231F20"/>
          <w:spacing w:val="-2"/>
        </w:rPr>
        <w:t>,</w:t>
      </w:r>
      <w:r w:rsidRPr="00F7015C">
        <w:rPr>
          <w:rFonts w:ascii="Book Antiqua" w:hAnsi="Book Antiqua" w:cs="Book Antiqua"/>
          <w:color w:val="231F20"/>
          <w:spacing w:val="-2"/>
        </w:rPr>
        <w:t xml:space="preserve"> compa- </w:t>
      </w:r>
      <w:r w:rsidRPr="00F7015C">
        <w:rPr>
          <w:rFonts w:ascii="Book Antiqua" w:eastAsia="Book Antiqua" w:hAnsi="Book Antiqua" w:cs="Book Antiqua"/>
          <w:color w:val="231F20"/>
          <w:spacing w:val="-2"/>
        </w:rPr>
        <w:t>gnon du Prophète</w:t>
      </w:r>
      <w:r w:rsidR="005172B4" w:rsidRPr="00F7015C">
        <w:rPr>
          <w:rFonts w:ascii="Book Antiqua" w:eastAsia="Tahoma" w:hAnsi="Book Antiqua" w:cs="CTraditional Arabic" w:hint="cs"/>
          <w:color w:val="231F20"/>
          <w:spacing w:val="-2"/>
          <w:rtl/>
        </w:rPr>
        <w:t xml:space="preserve"> ج</w:t>
      </w:r>
      <w:r w:rsidR="005172B4" w:rsidRPr="00F7015C">
        <w:rPr>
          <w:rFonts w:ascii="Book Antiqua" w:hAnsi="Book Antiqua" w:cs="Book Antiqua"/>
          <w:color w:val="231F20"/>
          <w:spacing w:val="-2"/>
        </w:rPr>
        <w:t>,</w:t>
      </w:r>
      <w:r w:rsidRPr="00F7015C">
        <w:rPr>
          <w:rFonts w:ascii="Book Antiqua" w:eastAsia="Book Antiqua" w:hAnsi="Book Antiqua" w:cs="Book Antiqua"/>
          <w:color w:val="231F20"/>
          <w:spacing w:val="-2"/>
        </w:rPr>
        <w:t xml:space="preserve"> vient appuyer cette règle. Effectivement, Ibn Mas‘ûd</w:t>
      </w:r>
      <w:r w:rsidR="005172B4" w:rsidRPr="00F7015C">
        <w:rPr>
          <w:rFonts w:ascii="CTraditional Arabic" w:eastAsia="Book Antiqua" w:hAnsi="CTraditional Arabic" w:cs="CTraditional Arabic"/>
          <w:color w:val="231F20"/>
          <w:spacing w:val="-2"/>
        </w:rPr>
        <w:t xml:space="preserve"> </w:t>
      </w:r>
      <w:r w:rsidR="005172B4" w:rsidRPr="00F7015C">
        <w:rPr>
          <w:rFonts w:ascii="CTraditional Arabic" w:eastAsia="Book Antiqua" w:hAnsi="CTraditional Arabic" w:cs="CTraditional Arabic"/>
          <w:color w:val="231F20"/>
          <w:spacing w:val="-2"/>
          <w:rtl/>
        </w:rPr>
        <w:t>س</w:t>
      </w:r>
      <w:r w:rsidR="005172B4" w:rsidRPr="00F7015C">
        <w:rPr>
          <w:rFonts w:ascii="CTraditional Arabic" w:eastAsia="Book Antiqua" w:hAnsi="CTraditional Arabic" w:cs="CTraditional Arabic"/>
          <w:color w:val="231F20"/>
          <w:spacing w:val="-2"/>
        </w:rPr>
        <w:t xml:space="preserve"> </w:t>
      </w:r>
      <w:r w:rsidRPr="00F7015C">
        <w:rPr>
          <w:rFonts w:ascii="Book Antiqua" w:hAnsi="Book Antiqua" w:cs="Book Antiqua"/>
          <w:color w:val="231F20"/>
          <w:spacing w:val="-2"/>
        </w:rPr>
        <w:t xml:space="preserve">vint vers des per- sonnes assises en cercle dans la mosquée alors que chacune d’entre elles tenait un nombre de </w:t>
      </w:r>
      <w:r w:rsidRPr="00F7015C">
        <w:rPr>
          <w:rFonts w:ascii="Book Antiqua" w:eastAsia="Book Antiqua" w:hAnsi="Book Antiqua" w:cs="Book Antiqua"/>
          <w:color w:val="231F20"/>
          <w:spacing w:val="-2"/>
        </w:rPr>
        <w:t>cailloux. Parmi elles, un homme leur criait</w:t>
      </w:r>
      <w:r w:rsidR="005172B4" w:rsidRPr="00F7015C">
        <w:rPr>
          <w:rFonts w:ascii="Book Antiqua" w:eastAsia="Book Antiqua" w:hAnsi="Book Antiqua" w:cs="Book Antiqua"/>
          <w:color w:val="231F20"/>
          <w:spacing w:val="-2"/>
        </w:rPr>
        <w:t>:</w:t>
      </w:r>
      <w:r w:rsidR="00013670" w:rsidRPr="00F7015C">
        <w:rPr>
          <w:rFonts w:ascii="Book Antiqua" w:eastAsia="Book Antiqua" w:hAnsi="Book Antiqua" w:cs="Book Antiqua"/>
          <w:color w:val="231F20"/>
          <w:spacing w:val="-2"/>
        </w:rPr>
        <w:t xml:space="preserve"> </w:t>
      </w:r>
      <w:r w:rsidR="00DE4B9B">
        <w:rPr>
          <w:rFonts w:ascii="Book Antiqua" w:eastAsia="Book Antiqua" w:hAnsi="Book Antiqua" w:cs="Book Antiqua"/>
          <w:color w:val="231F20"/>
          <w:spacing w:val="-2"/>
        </w:rPr>
        <w:t>«</w:t>
      </w:r>
      <w:r w:rsidRPr="00F7015C">
        <w:rPr>
          <w:rFonts w:ascii="Book Antiqua" w:eastAsia="Book Antiqua" w:hAnsi="Book Antiqua" w:cs="Book Antiqua"/>
          <w:color w:val="231F20"/>
          <w:spacing w:val="-2"/>
        </w:rPr>
        <w:t xml:space="preserve">Glorifiez Allah cent fois (dites </w:t>
      </w:r>
      <w:r w:rsidRPr="00F7015C">
        <w:rPr>
          <w:rFonts w:ascii="Book Antiqua" w:eastAsia="Book Antiqua" w:hAnsi="Book Antiqua" w:cs="Book Antiqua"/>
          <w:i/>
          <w:color w:val="231F20"/>
          <w:spacing w:val="-2"/>
        </w:rPr>
        <w:t>subhâna­Llâh</w:t>
      </w:r>
      <w:r w:rsidRPr="00F7015C">
        <w:rPr>
          <w:rFonts w:ascii="Book Antiqua" w:hAnsi="Book Antiqua" w:cs="Book Antiqua"/>
          <w:color w:val="231F20"/>
          <w:spacing w:val="-2"/>
        </w:rPr>
        <w:t xml:space="preserve">), proclamez Son unicité cent fois (dites </w:t>
      </w:r>
      <w:r w:rsidRPr="00F7015C">
        <w:rPr>
          <w:rFonts w:ascii="Book Antiqua" w:eastAsia="Book Antiqua" w:hAnsi="Book Antiqua" w:cs="Book Antiqua"/>
          <w:i/>
          <w:color w:val="231F20"/>
          <w:spacing w:val="-2"/>
        </w:rPr>
        <w:t>lâ ilâha illa­ Llâh</w:t>
      </w:r>
      <w:r w:rsidRPr="00F7015C">
        <w:rPr>
          <w:rFonts w:ascii="Book Antiqua" w:eastAsia="Book Antiqua" w:hAnsi="Book Antiqua" w:cs="Book Antiqua"/>
          <w:color w:val="231F20"/>
          <w:spacing w:val="-2"/>
        </w:rPr>
        <w:t xml:space="preserve">), exaltez Sa grandeur (dites </w:t>
      </w:r>
      <w:r w:rsidRPr="00F7015C">
        <w:rPr>
          <w:rFonts w:ascii="Book Antiqua" w:eastAsia="Book Antiqua" w:hAnsi="Book Antiqua" w:cs="Book Antiqua"/>
          <w:i/>
          <w:color w:val="231F20"/>
          <w:spacing w:val="-2"/>
        </w:rPr>
        <w:t>Allâhu Akbar</w:t>
      </w:r>
      <w:r w:rsidRPr="00F7015C">
        <w:rPr>
          <w:rFonts w:ascii="Book Antiqua" w:hAnsi="Book Antiqua" w:cs="Book Antiqua"/>
          <w:color w:val="231F20"/>
          <w:spacing w:val="-2"/>
        </w:rPr>
        <w:t xml:space="preserve">) </w:t>
      </w:r>
      <w:r w:rsidRPr="00F7015C">
        <w:rPr>
          <w:rFonts w:ascii="Book Antiqua" w:eastAsia="Book Antiqua" w:hAnsi="Book Antiqua" w:cs="Book Antiqua"/>
          <w:color w:val="231F20"/>
          <w:spacing w:val="-2"/>
        </w:rPr>
        <w:t>cent fois»</w:t>
      </w:r>
      <w:r w:rsidR="005172B4" w:rsidRPr="00F7015C">
        <w:rPr>
          <w:rFonts w:ascii="Book Antiqua" w:eastAsia="Book Antiqua" w:hAnsi="Book Antiqua" w:cs="Book Antiqua"/>
          <w:color w:val="231F20"/>
          <w:spacing w:val="-2"/>
        </w:rPr>
        <w:t>;</w:t>
      </w:r>
      <w:r w:rsidRPr="00F7015C">
        <w:rPr>
          <w:rFonts w:ascii="Book Antiqua" w:eastAsia="Book Antiqua" w:hAnsi="Book Antiqua" w:cs="Book Antiqua"/>
          <w:color w:val="231F20"/>
          <w:spacing w:val="-2"/>
        </w:rPr>
        <w:t xml:space="preserve"> dès lors, </w:t>
      </w:r>
      <w:r w:rsidRPr="00F7015C">
        <w:rPr>
          <w:rFonts w:ascii="Book Antiqua" w:eastAsia="Book Antiqua" w:hAnsi="Book Antiqua" w:cs="Book Antiqua"/>
          <w:color w:val="231F20"/>
          <w:spacing w:val="-2"/>
        </w:rPr>
        <w:lastRenderedPageBreak/>
        <w:t>ces personnes dénombraient leurs invocations à l’aide des cailloux jusqu’à ce</w:t>
      </w:r>
      <w:r w:rsidR="005172B4" w:rsidRPr="00F7015C">
        <w:rPr>
          <w:rFonts w:ascii="Book Antiqua" w:eastAsia="Book Antiqua" w:hAnsi="Book Antiqua" w:cs="Book Antiqua"/>
          <w:color w:val="231F20"/>
          <w:spacing w:val="-2"/>
        </w:rPr>
        <w:t xml:space="preserve"> </w:t>
      </w:r>
      <w:r w:rsidRPr="00F7015C">
        <w:rPr>
          <w:rFonts w:ascii="Book Antiqua" w:eastAsia="Book Antiqua" w:hAnsi="Book Antiqua" w:cs="Book Antiqua"/>
          <w:color w:val="231F20"/>
          <w:spacing w:val="-2"/>
        </w:rPr>
        <w:t>qu’ils arrivent au nombre demandé. ‘AbduLlâh Ibn Mas‘ûd</w:t>
      </w:r>
      <w:r w:rsidR="005172B4" w:rsidRPr="00F7015C">
        <w:rPr>
          <w:rFonts w:ascii="CTraditional Arabic" w:eastAsia="Book Antiqua" w:hAnsi="CTraditional Arabic" w:cs="CTraditional Arabic"/>
          <w:color w:val="231F20"/>
          <w:spacing w:val="-2"/>
        </w:rPr>
        <w:t xml:space="preserve"> </w:t>
      </w:r>
      <w:r w:rsidR="005172B4" w:rsidRPr="00F7015C">
        <w:rPr>
          <w:rFonts w:ascii="CTraditional Arabic" w:eastAsia="Book Antiqua" w:hAnsi="CTraditional Arabic" w:cs="CTraditional Arabic"/>
          <w:color w:val="231F20"/>
          <w:spacing w:val="-2"/>
          <w:rtl/>
        </w:rPr>
        <w:t>س</w:t>
      </w:r>
      <w:r w:rsidR="005172B4" w:rsidRPr="00F7015C">
        <w:rPr>
          <w:rFonts w:ascii="CTraditional Arabic" w:eastAsia="Book Antiqua" w:hAnsi="CTraditional Arabic" w:cs="CTraditional Arabic"/>
          <w:color w:val="231F20"/>
          <w:spacing w:val="-2"/>
        </w:rPr>
        <w:t xml:space="preserve"> </w:t>
      </w:r>
      <w:r w:rsidRPr="00F7015C">
        <w:rPr>
          <w:rFonts w:ascii="Book Antiqua" w:eastAsia="Book Antiqua" w:hAnsi="Book Antiqua" w:cs="Book Antiqua"/>
          <w:color w:val="231F20"/>
          <w:spacing w:val="-2"/>
        </w:rPr>
        <w:t xml:space="preserve">se tint debout face à eux et leur </w:t>
      </w:r>
      <w:r w:rsidRPr="00F7015C">
        <w:rPr>
          <w:rFonts w:ascii="Book Antiqua" w:hAnsi="Book Antiqua" w:cs="Book Antiqua"/>
          <w:color w:val="231F20"/>
          <w:spacing w:val="-2"/>
        </w:rPr>
        <w:t>dit</w:t>
      </w:r>
      <w:r w:rsidR="005172B4" w:rsidRPr="00F7015C">
        <w:rPr>
          <w:rFonts w:ascii="Book Antiqua" w:hAnsi="Book Antiqua" w:cs="Book Antiqua"/>
          <w:color w:val="231F20"/>
          <w:spacing w:val="-2"/>
        </w:rPr>
        <w:t>:</w:t>
      </w:r>
      <w:r w:rsidR="00DE4B9B">
        <w:rPr>
          <w:rFonts w:ascii="Book Antiqua" w:hAnsi="Book Antiqua" w:cs="Book Antiqua"/>
          <w:color w:val="231F20"/>
          <w:spacing w:val="-2"/>
        </w:rPr>
        <w:t xml:space="preserve"> «</w:t>
      </w:r>
      <w:r w:rsidRPr="00F7015C">
        <w:rPr>
          <w:rFonts w:ascii="Book Antiqua" w:hAnsi="Book Antiqua" w:cs="Book Antiqua"/>
          <w:color w:val="231F20"/>
          <w:spacing w:val="-2"/>
        </w:rPr>
        <w:t>Que faites vous</w:t>
      </w:r>
      <w:r w:rsidR="005172B4" w:rsidRPr="00F7015C">
        <w:rPr>
          <w:rFonts w:ascii="Book Antiqua" w:hAnsi="Book Antiqua" w:cs="Book Antiqua"/>
          <w:color w:val="231F20"/>
          <w:spacing w:val="-2"/>
        </w:rPr>
        <w:t>?</w:t>
      </w:r>
      <w:r w:rsidR="00DE4B9B">
        <w:rPr>
          <w:rFonts w:ascii="Book Antiqua" w:hAnsi="Book Antiqua" w:cs="Book Antiqua"/>
          <w:color w:val="231F20"/>
          <w:spacing w:val="-2"/>
        </w:rPr>
        <w:t>!» Ils répondirent «</w:t>
      </w:r>
      <w:r w:rsidRPr="00F7015C">
        <w:rPr>
          <w:rFonts w:ascii="Book Antiqua" w:hAnsi="Book Antiqua" w:cs="Book Antiqua"/>
          <w:color w:val="231F20"/>
          <w:spacing w:val="-2"/>
        </w:rPr>
        <w:t xml:space="preserve">Ô Abû </w:t>
      </w:r>
      <w:r w:rsidRPr="00F7015C">
        <w:rPr>
          <w:rFonts w:ascii="Book Antiqua" w:eastAsia="Book Antiqua" w:hAnsi="Book Antiqua" w:cs="Book Antiqua"/>
          <w:color w:val="231F20"/>
          <w:spacing w:val="-2"/>
        </w:rPr>
        <w:t>‘AbdirRahmân</w:t>
      </w:r>
      <w:r w:rsidR="005172B4" w:rsidRPr="00F7015C">
        <w:rPr>
          <w:rFonts w:ascii="Book Antiqua" w:eastAsia="Book Antiqua" w:hAnsi="Book Antiqua" w:cs="Book Antiqua"/>
          <w:color w:val="231F20"/>
          <w:spacing w:val="-2"/>
        </w:rPr>
        <w:t>!</w:t>
      </w:r>
      <w:r w:rsidRPr="00F7015C">
        <w:rPr>
          <w:rFonts w:ascii="Book Antiqua" w:eastAsia="Book Antiqua" w:hAnsi="Book Antiqua" w:cs="Book Antiqua"/>
          <w:color w:val="231F20"/>
          <w:spacing w:val="-2"/>
        </w:rPr>
        <w:t xml:space="preserve"> Ce sont seulement des cailloux </w:t>
      </w:r>
      <w:r w:rsidRPr="00F7015C">
        <w:rPr>
          <w:rFonts w:ascii="Book Antiqua" w:hAnsi="Book Antiqua" w:cs="Book Antiqua"/>
          <w:color w:val="231F20"/>
          <w:spacing w:val="-2"/>
        </w:rPr>
        <w:t xml:space="preserve">avec lesquels nous comptons les </w:t>
      </w:r>
      <w:r w:rsidRPr="00F7015C">
        <w:rPr>
          <w:rFonts w:ascii="Book Antiqua" w:eastAsia="Book Antiqua" w:hAnsi="Book Antiqua" w:cs="Book Antiqua"/>
          <w:i/>
          <w:color w:val="231F20"/>
          <w:spacing w:val="-2"/>
        </w:rPr>
        <w:t xml:space="preserve">takbîr </w:t>
      </w:r>
      <w:r w:rsidRPr="00F7015C">
        <w:rPr>
          <w:rFonts w:ascii="Book Antiqua" w:hAnsi="Book Antiqua" w:cs="Book Antiqua"/>
          <w:color w:val="231F20"/>
          <w:spacing w:val="-2"/>
        </w:rPr>
        <w:t xml:space="preserve">(dire </w:t>
      </w:r>
      <w:r w:rsidRPr="00F7015C">
        <w:rPr>
          <w:rFonts w:ascii="Book Antiqua" w:eastAsia="Book Antiqua" w:hAnsi="Book Antiqua" w:cs="Book Antiqua"/>
          <w:i/>
          <w:color w:val="231F20"/>
          <w:spacing w:val="-2"/>
        </w:rPr>
        <w:t>Allâhu Akbar</w:t>
      </w:r>
      <w:r w:rsidRPr="00F7015C">
        <w:rPr>
          <w:rFonts w:ascii="Book Antiqua" w:hAnsi="Book Antiqua" w:cs="Book Antiqua"/>
          <w:color w:val="231F20"/>
          <w:spacing w:val="-2"/>
        </w:rPr>
        <w:t xml:space="preserve">), les </w:t>
      </w:r>
      <w:r w:rsidRPr="00F7015C">
        <w:rPr>
          <w:rFonts w:ascii="Book Antiqua" w:eastAsia="Book Antiqua" w:hAnsi="Book Antiqua" w:cs="Book Antiqua"/>
          <w:i/>
          <w:color w:val="231F20"/>
          <w:spacing w:val="-2"/>
        </w:rPr>
        <w:t xml:space="preserve">tahlîl </w:t>
      </w:r>
      <w:r w:rsidRPr="00F7015C">
        <w:rPr>
          <w:rFonts w:ascii="Book Antiqua" w:hAnsi="Book Antiqua" w:cs="Book Antiqua"/>
          <w:color w:val="231F20"/>
          <w:spacing w:val="-2"/>
        </w:rPr>
        <w:t xml:space="preserve">(dire </w:t>
      </w:r>
      <w:r w:rsidRPr="00F7015C">
        <w:rPr>
          <w:rFonts w:ascii="Book Antiqua" w:eastAsia="Book Antiqua" w:hAnsi="Book Antiqua" w:cs="Book Antiqua"/>
          <w:i/>
          <w:color w:val="231F20"/>
          <w:spacing w:val="-2"/>
        </w:rPr>
        <w:t>lâ ilâha illa­Llâh</w:t>
      </w:r>
      <w:r w:rsidRPr="00F7015C">
        <w:rPr>
          <w:rFonts w:ascii="Book Antiqua" w:hAnsi="Book Antiqua" w:cs="Book Antiqua"/>
          <w:color w:val="231F20"/>
          <w:spacing w:val="-2"/>
        </w:rPr>
        <w:t xml:space="preserve">) et les </w:t>
      </w:r>
      <w:r w:rsidRPr="00F7015C">
        <w:rPr>
          <w:rFonts w:ascii="Book Antiqua" w:eastAsia="Book Antiqua" w:hAnsi="Book Antiqua" w:cs="Book Antiqua"/>
          <w:i/>
          <w:color w:val="231F20"/>
          <w:spacing w:val="-2"/>
        </w:rPr>
        <w:t xml:space="preserve">tasbîh </w:t>
      </w:r>
      <w:r w:rsidRPr="00F7015C">
        <w:rPr>
          <w:rFonts w:ascii="Book Antiqua" w:hAnsi="Book Antiqua" w:cs="Book Antiqua"/>
          <w:color w:val="231F20"/>
          <w:spacing w:val="-2"/>
        </w:rPr>
        <w:t xml:space="preserve">(dire </w:t>
      </w:r>
      <w:r w:rsidRPr="00F7015C">
        <w:rPr>
          <w:rFonts w:ascii="Book Antiqua" w:eastAsia="Book Antiqua" w:hAnsi="Book Antiqua" w:cs="Book Antiqua"/>
          <w:i/>
          <w:color w:val="231F20"/>
          <w:spacing w:val="-2"/>
        </w:rPr>
        <w:t>subhâna­Llâh</w:t>
      </w:r>
      <w:r w:rsidRPr="00F7015C">
        <w:rPr>
          <w:rFonts w:ascii="Book Antiqua" w:hAnsi="Book Antiqua" w:cs="Book Antiqua"/>
          <w:color w:val="231F20"/>
          <w:spacing w:val="-2"/>
        </w:rPr>
        <w:t>)». Il rétorqua alors</w:t>
      </w:r>
      <w:r w:rsidR="005172B4" w:rsidRPr="00F7015C">
        <w:rPr>
          <w:rFonts w:ascii="Book Antiqua" w:hAnsi="Book Antiqua" w:cs="Book Antiqua"/>
          <w:color w:val="231F20"/>
          <w:spacing w:val="-2"/>
        </w:rPr>
        <w:t xml:space="preserve">: </w:t>
      </w:r>
      <w:r w:rsidR="00DE4B9B">
        <w:rPr>
          <w:rFonts w:ascii="Book Antiqua" w:hAnsi="Book Antiqua" w:cs="Book Antiqua"/>
          <w:color w:val="231F20"/>
          <w:spacing w:val="-2"/>
        </w:rPr>
        <w:t>«</w:t>
      </w:r>
      <w:r w:rsidRPr="00F7015C">
        <w:rPr>
          <w:rFonts w:ascii="Book Antiqua" w:hAnsi="Book Antiqua" w:cs="Book Antiqua"/>
          <w:color w:val="231F20"/>
          <w:spacing w:val="-2"/>
        </w:rPr>
        <w:t>Comptez plutôt vos mauvaises actions, je vous garantis que vous ne perdrez alors rien de vos bonnes actions</w:t>
      </w:r>
      <w:r w:rsidR="005172B4" w:rsidRPr="00F7015C">
        <w:rPr>
          <w:rFonts w:ascii="Book Antiqua" w:hAnsi="Book Antiqua" w:cs="Book Antiqua"/>
          <w:color w:val="231F20"/>
          <w:spacing w:val="-2"/>
        </w:rPr>
        <w:t>!</w:t>
      </w:r>
      <w:r w:rsidRPr="00F7015C">
        <w:rPr>
          <w:rFonts w:ascii="Book Antiqua" w:hAnsi="Book Antiqua" w:cs="Book Antiqua"/>
          <w:color w:val="231F20"/>
          <w:spacing w:val="-2"/>
        </w:rPr>
        <w:t xml:space="preserve"> Malheur à vous, communauté de Muhammad </w:t>
      </w:r>
      <w:r w:rsidRPr="00F7015C">
        <w:rPr>
          <w:rFonts w:ascii="Book Antiqua" w:eastAsia="Tahoma" w:hAnsi="Book Antiqua" w:cs="Book Antiqua"/>
          <w:color w:val="231F20"/>
          <w:spacing w:val="-2"/>
        </w:rPr>
        <w:t>r</w:t>
      </w:r>
      <w:r w:rsidR="005172B4" w:rsidRPr="00F7015C">
        <w:rPr>
          <w:rFonts w:ascii="Book Antiqua" w:eastAsia="Tahoma" w:hAnsi="Book Antiqua" w:cs="Book Antiqua"/>
          <w:color w:val="231F20"/>
          <w:spacing w:val="-2"/>
        </w:rPr>
        <w:t>!</w:t>
      </w:r>
      <w:r w:rsidRPr="00F7015C">
        <w:rPr>
          <w:rFonts w:ascii="Book Antiqua" w:hAnsi="Book Antiqua" w:cs="Book Antiqua"/>
          <w:color w:val="231F20"/>
          <w:spacing w:val="-2"/>
        </w:rPr>
        <w:t xml:space="preserve"> Que votre perte est rapide</w:t>
      </w:r>
      <w:r w:rsidR="005172B4" w:rsidRPr="00F7015C">
        <w:rPr>
          <w:rFonts w:ascii="Book Antiqua" w:hAnsi="Book Antiqua" w:cs="Book Antiqua"/>
          <w:color w:val="231F20"/>
          <w:spacing w:val="-2"/>
        </w:rPr>
        <w:t>!</w:t>
      </w:r>
      <w:r w:rsidRPr="00F7015C">
        <w:rPr>
          <w:rFonts w:ascii="Book Antiqua" w:hAnsi="Book Antiqua" w:cs="Book Antiqua"/>
          <w:color w:val="231F20"/>
          <w:spacing w:val="-2"/>
        </w:rPr>
        <w:t xml:space="preserve"> </w:t>
      </w:r>
      <w:r w:rsidRPr="00F7015C">
        <w:rPr>
          <w:rFonts w:ascii="Book Antiqua" w:eastAsia="Book Antiqua" w:hAnsi="Book Antiqua" w:cs="Book Antiqua"/>
          <w:color w:val="231F20"/>
          <w:spacing w:val="-2"/>
        </w:rPr>
        <w:t>Regardez</w:t>
      </w:r>
      <w:r w:rsidR="005172B4" w:rsidRPr="00F7015C">
        <w:rPr>
          <w:rFonts w:ascii="Book Antiqua" w:eastAsia="Book Antiqua" w:hAnsi="Book Antiqua" w:cs="Book Antiqua"/>
          <w:color w:val="231F20"/>
          <w:spacing w:val="-2"/>
        </w:rPr>
        <w:t>!</w:t>
      </w:r>
      <w:r w:rsidRPr="00F7015C">
        <w:rPr>
          <w:rFonts w:ascii="Book Antiqua" w:eastAsia="Book Antiqua" w:hAnsi="Book Antiqua" w:cs="Book Antiqua"/>
          <w:color w:val="231F20"/>
          <w:spacing w:val="-2"/>
        </w:rPr>
        <w:t xml:space="preserve"> Les Compagnons du Prophète</w:t>
      </w:r>
      <w:r w:rsidR="005172B4" w:rsidRPr="00F7015C">
        <w:rPr>
          <w:rFonts w:ascii="CTraditional Arabic" w:eastAsia="Book Antiqua" w:hAnsi="CTraditional Arabic" w:cs="CTraditional Arabic"/>
          <w:color w:val="231F20"/>
          <w:spacing w:val="-2"/>
        </w:rPr>
        <w:t xml:space="preserve"> </w:t>
      </w:r>
      <w:r w:rsidR="005172B4" w:rsidRPr="00F7015C">
        <w:rPr>
          <w:rFonts w:ascii="CTraditional Arabic" w:eastAsia="Book Antiqua" w:hAnsi="CTraditional Arabic" w:cs="CTraditional Arabic"/>
          <w:color w:val="231F20"/>
          <w:spacing w:val="-2"/>
          <w:rtl/>
        </w:rPr>
        <w:t>ج</w:t>
      </w:r>
      <w:r w:rsidR="005172B4" w:rsidRPr="00F7015C">
        <w:rPr>
          <w:rFonts w:ascii="CTraditional Arabic" w:eastAsia="Book Antiqua" w:hAnsi="CTraditional Arabic" w:cs="CTraditional Arabic"/>
          <w:color w:val="231F20"/>
          <w:spacing w:val="-2"/>
        </w:rPr>
        <w:t xml:space="preserve"> </w:t>
      </w:r>
      <w:r w:rsidRPr="00F7015C">
        <w:rPr>
          <w:rFonts w:ascii="Book Antiqua" w:hAnsi="Book Antiqua" w:cs="Book Antiqua"/>
          <w:color w:val="231F20"/>
          <w:spacing w:val="-2"/>
        </w:rPr>
        <w:t xml:space="preserve">sont </w:t>
      </w:r>
      <w:r w:rsidRPr="00F7015C">
        <w:rPr>
          <w:rFonts w:ascii="Book Antiqua" w:eastAsia="Book Antiqua" w:hAnsi="Book Antiqua" w:cs="Book Antiqua"/>
          <w:color w:val="231F20"/>
          <w:spacing w:val="-2"/>
        </w:rPr>
        <w:t>encore nombreux parmi vous</w:t>
      </w:r>
      <w:r w:rsidR="005172B4" w:rsidRPr="00F7015C">
        <w:rPr>
          <w:rFonts w:ascii="Book Antiqua" w:eastAsia="Book Antiqua" w:hAnsi="Book Antiqua" w:cs="Book Antiqua"/>
          <w:color w:val="231F20"/>
          <w:spacing w:val="-2"/>
        </w:rPr>
        <w:t>!</w:t>
      </w:r>
      <w:r w:rsidRPr="00F7015C">
        <w:rPr>
          <w:rFonts w:ascii="Book Antiqua" w:eastAsia="Book Antiqua" w:hAnsi="Book Antiqua" w:cs="Book Antiqua"/>
          <w:color w:val="231F20"/>
          <w:spacing w:val="-2"/>
        </w:rPr>
        <w:t xml:space="preserve"> Les habits du Prophète ne sont pas encore usés et sa </w:t>
      </w:r>
      <w:r w:rsidRPr="00F7015C">
        <w:rPr>
          <w:rFonts w:ascii="Book Antiqua" w:eastAsia="Book Antiqua" w:hAnsi="Book Antiqua" w:cs="Book Antiqua"/>
          <w:color w:val="231F20"/>
          <w:spacing w:val="-4"/>
        </w:rPr>
        <w:t xml:space="preserve">vaisselle </w:t>
      </w:r>
      <w:r w:rsidRPr="00F7015C">
        <w:rPr>
          <w:rFonts w:ascii="Book Antiqua" w:hAnsi="Book Antiqua" w:cs="Book Antiqua"/>
          <w:color w:val="231F20"/>
          <w:spacing w:val="-4"/>
        </w:rPr>
        <w:t>n’est pas encore cassée. Je jure par Celui qui détient mon âme entre Ses mains, soit vous êtes sur une religion plus droite que celle de Muhammad</w:t>
      </w:r>
      <w:r w:rsidR="005172B4" w:rsidRPr="00F7015C">
        <w:rPr>
          <w:rFonts w:ascii="Book Antiqua" w:eastAsia="Tahoma" w:hAnsi="Book Antiqua" w:cs="CTraditional Arabic" w:hint="cs"/>
          <w:color w:val="231F20"/>
          <w:spacing w:val="-4"/>
          <w:rtl/>
        </w:rPr>
        <w:t xml:space="preserve"> ج</w:t>
      </w:r>
      <w:r w:rsidR="005172B4" w:rsidRPr="00F7015C">
        <w:rPr>
          <w:rFonts w:ascii="Book Antiqua" w:hAnsi="Book Antiqua" w:cs="Book Antiqua"/>
          <w:color w:val="231F20"/>
          <w:spacing w:val="-4"/>
        </w:rPr>
        <w:t>,</w:t>
      </w:r>
      <w:r w:rsidRPr="00F7015C">
        <w:rPr>
          <w:rFonts w:ascii="Book Antiqua" w:hAnsi="Book Antiqua" w:cs="Book Antiqua"/>
          <w:color w:val="231F20"/>
          <w:spacing w:val="-4"/>
        </w:rPr>
        <w:t xml:space="preserve"> soit vous avez ouvert une porte menant à l’éga- </w:t>
      </w:r>
      <w:r w:rsidRPr="00F7015C">
        <w:rPr>
          <w:rFonts w:ascii="Book Antiqua" w:eastAsia="Book Antiqua" w:hAnsi="Book Antiqua" w:cs="Book Antiqua"/>
          <w:color w:val="231F20"/>
          <w:spacing w:val="-4"/>
        </w:rPr>
        <w:t>rement</w:t>
      </w:r>
      <w:r w:rsidR="005172B4" w:rsidRPr="00F7015C">
        <w:rPr>
          <w:rFonts w:ascii="Book Antiqua" w:eastAsia="Book Antiqua" w:hAnsi="Book Antiqua" w:cs="Book Antiqua"/>
          <w:color w:val="231F20"/>
          <w:spacing w:val="-4"/>
        </w:rPr>
        <w:t>?</w:t>
      </w:r>
      <w:r w:rsidRPr="00F7015C">
        <w:rPr>
          <w:rFonts w:ascii="Book Antiqua" w:eastAsia="Book Antiqua" w:hAnsi="Book Antiqua" w:cs="Book Antiqua"/>
          <w:color w:val="231F20"/>
          <w:spacing w:val="-4"/>
        </w:rPr>
        <w:t>!» Ils rétorquèrent</w:t>
      </w:r>
      <w:r w:rsidR="005172B4" w:rsidRPr="00F7015C">
        <w:rPr>
          <w:rFonts w:ascii="Book Antiqua" w:eastAsia="Book Antiqua" w:hAnsi="Book Antiqua" w:cs="Book Antiqua"/>
          <w:color w:val="231F20"/>
          <w:spacing w:val="-4"/>
        </w:rPr>
        <w:t>:</w:t>
      </w:r>
      <w:r w:rsidR="00DE4B9B">
        <w:rPr>
          <w:rFonts w:ascii="Book Antiqua" w:eastAsia="Book Antiqua" w:hAnsi="Book Antiqua" w:cs="Book Antiqua"/>
          <w:color w:val="231F20"/>
          <w:spacing w:val="-4"/>
        </w:rPr>
        <w:t xml:space="preserve"> «</w:t>
      </w:r>
      <w:r w:rsidRPr="00F7015C">
        <w:rPr>
          <w:rFonts w:ascii="Book Antiqua" w:eastAsia="Book Antiqua" w:hAnsi="Book Antiqua" w:cs="Book Antiqua"/>
          <w:color w:val="231F20"/>
          <w:spacing w:val="-4"/>
        </w:rPr>
        <w:t>Par Allah, ô Abû ‘AbdirRahmân</w:t>
      </w:r>
      <w:r w:rsidR="005172B4" w:rsidRPr="00F7015C">
        <w:rPr>
          <w:rFonts w:ascii="Book Antiqua" w:eastAsia="Book Antiqua" w:hAnsi="Book Antiqua" w:cs="Book Antiqua"/>
          <w:color w:val="231F20"/>
          <w:spacing w:val="-4"/>
        </w:rPr>
        <w:t>!</w:t>
      </w:r>
      <w:r w:rsidRPr="00F7015C">
        <w:rPr>
          <w:rFonts w:ascii="Book Antiqua" w:eastAsia="Book Antiqua" w:hAnsi="Book Antiqua" w:cs="Book Antiqua"/>
          <w:color w:val="231F20"/>
          <w:spacing w:val="-4"/>
        </w:rPr>
        <w:t xml:space="preserve"> Nous ne voulions qu’accomplir </w:t>
      </w:r>
      <w:r w:rsidRPr="00F7015C">
        <w:rPr>
          <w:rFonts w:ascii="Book Antiqua" w:hAnsi="Book Antiqua" w:cs="Book Antiqua"/>
          <w:color w:val="231F20"/>
          <w:spacing w:val="-4"/>
        </w:rPr>
        <w:t>le bien.» Il répliqua alors</w:t>
      </w:r>
      <w:r w:rsidR="005172B4" w:rsidRPr="00F7015C">
        <w:rPr>
          <w:rFonts w:ascii="Book Antiqua" w:hAnsi="Book Antiqua" w:cs="Book Antiqua"/>
          <w:color w:val="231F20"/>
          <w:spacing w:val="-4"/>
        </w:rPr>
        <w:t>:</w:t>
      </w:r>
      <w:r w:rsidR="00DE4B9B">
        <w:rPr>
          <w:rFonts w:ascii="Book Antiqua" w:hAnsi="Book Antiqua" w:cs="Book Antiqua"/>
          <w:color w:val="231F20"/>
          <w:spacing w:val="-4"/>
        </w:rPr>
        <w:t xml:space="preserve"> «</w:t>
      </w:r>
      <w:r w:rsidRPr="00F7015C">
        <w:rPr>
          <w:rFonts w:ascii="Book Antiqua" w:hAnsi="Book Antiqua" w:cs="Book Antiqua"/>
          <w:color w:val="231F20"/>
          <w:spacing w:val="-4"/>
        </w:rPr>
        <w:t>Hélas</w:t>
      </w:r>
      <w:r w:rsidR="005172B4" w:rsidRPr="00F7015C">
        <w:rPr>
          <w:rFonts w:ascii="Book Antiqua" w:hAnsi="Book Antiqua" w:cs="Book Antiqua"/>
          <w:color w:val="231F20"/>
          <w:spacing w:val="-4"/>
        </w:rPr>
        <w:t>!</w:t>
      </w:r>
      <w:r w:rsidRPr="00F7015C">
        <w:rPr>
          <w:rFonts w:ascii="Book Antiqua" w:hAnsi="Book Antiqua" w:cs="Book Antiqua"/>
          <w:color w:val="231F20"/>
          <w:spacing w:val="-4"/>
        </w:rPr>
        <w:t xml:space="preserve"> Combien de gens veulent</w:t>
      </w:r>
      <w:r w:rsidR="00F7015C" w:rsidRPr="00F7015C">
        <w:rPr>
          <w:rFonts w:ascii="Book Antiqua" w:hAnsi="Book Antiqua" w:cs="Book Antiqua"/>
          <w:color w:val="231F20"/>
          <w:spacing w:val="-4"/>
        </w:rPr>
        <w:t xml:space="preserve"> le bien sans jamais l’obtenir.</w:t>
      </w:r>
      <w:r w:rsidRPr="00F7015C">
        <w:rPr>
          <w:rFonts w:ascii="Book Antiqua" w:hAnsi="Book Antiqua" w:cs="Book Antiqua"/>
          <w:color w:val="231F20"/>
          <w:spacing w:val="-4"/>
        </w:rPr>
        <w:t>»</w:t>
      </w:r>
      <w:r w:rsidRPr="00F7015C">
        <w:rPr>
          <w:rFonts w:ascii="Book Antiqua" w:hAnsi="Book Antiqua" w:cs="Book Antiqua"/>
          <w:spacing w:val="-4"/>
          <w:vertAlign w:val="superscript"/>
        </w:rPr>
        <w:footnoteReference w:id="15"/>
      </w:r>
    </w:p>
    <w:p w:rsidR="00F7015C" w:rsidRPr="00F7015C" w:rsidRDefault="00F7015C" w:rsidP="00F7015C">
      <w:pPr>
        <w:pStyle w:val="BodyText"/>
        <w:spacing w:before="120"/>
        <w:ind w:firstLine="284"/>
        <w:rPr>
          <w:rFonts w:ascii="Book Antiqua" w:hAnsi="Book Antiqua" w:cs="Book Antiqua"/>
        </w:rPr>
        <w:sectPr w:rsidR="00F7015C" w:rsidRPr="00F7015C" w:rsidSect="00E00383">
          <w:footnotePr>
            <w:numRestart w:val="eachPage"/>
          </w:footnotePr>
          <w:pgSz w:w="7371" w:h="10206" w:code="9"/>
          <w:pgMar w:top="992" w:right="992" w:bottom="992" w:left="992" w:header="567" w:footer="567" w:gutter="0"/>
          <w:cols w:space="708"/>
          <w:titlePg/>
          <w:docGrid w:linePitch="360"/>
        </w:sectPr>
      </w:pPr>
    </w:p>
    <w:p w:rsidR="00D30DC3" w:rsidRPr="00F7015C" w:rsidRDefault="00D30DC3" w:rsidP="00F7015C">
      <w:pPr>
        <w:pStyle w:val="Heading1"/>
      </w:pPr>
      <w:bookmarkStart w:id="5" w:name="_Toc449981029"/>
      <w:r w:rsidRPr="00F7015C">
        <w:lastRenderedPageBreak/>
        <w:t>Les répercussions des adorations</w:t>
      </w:r>
      <w:bookmarkEnd w:id="5"/>
    </w:p>
    <w:p w:rsidR="00D30DC3" w:rsidRPr="00F7015C" w:rsidRDefault="00D30DC3" w:rsidP="00F7015C">
      <w:pPr>
        <w:pStyle w:val="BodyText"/>
        <w:spacing w:before="120"/>
        <w:ind w:firstLine="284"/>
        <w:rPr>
          <w:rFonts w:ascii="Book Antiqua" w:hAnsi="Book Antiqua"/>
        </w:rPr>
      </w:pPr>
      <w:r w:rsidRPr="00F7015C">
        <w:rPr>
          <w:rFonts w:ascii="Book Antiqua" w:hAnsi="Book Antiqua"/>
          <w:color w:val="231F20"/>
        </w:rPr>
        <w:t>Parmi les répercussions des adorations, on dénombre</w:t>
      </w:r>
      <w:r w:rsidR="005172B4" w:rsidRPr="00F7015C">
        <w:rPr>
          <w:rFonts w:ascii="Book Antiqua" w:hAnsi="Book Antiqua"/>
          <w:color w:val="231F20"/>
        </w:rPr>
        <w:t>:</w:t>
      </w:r>
      <w:r w:rsidRPr="00F7015C">
        <w:rPr>
          <w:rFonts w:ascii="Book Antiqua" w:hAnsi="Book Antiqua"/>
          <w:color w:val="231F20"/>
        </w:rPr>
        <w:t xml:space="preserve"> l’épanouissement, la quiétude, l’ac- </w:t>
      </w:r>
      <w:r w:rsidRPr="00F7015C">
        <w:rPr>
          <w:rFonts w:ascii="Book Antiqua" w:eastAsia="Book Antiqua" w:hAnsi="Book Antiqua" w:cs="Book Antiqua"/>
          <w:color w:val="231F20"/>
        </w:rPr>
        <w:t xml:space="preserve">croissement des biens, la paix intérieure, le repos </w:t>
      </w:r>
      <w:r w:rsidRPr="00F7015C">
        <w:rPr>
          <w:rFonts w:ascii="Book Antiqua" w:hAnsi="Book Antiqua"/>
          <w:color w:val="231F20"/>
        </w:rPr>
        <w:t>et la sérénité.</w:t>
      </w:r>
    </w:p>
    <w:p w:rsidR="00D30DC3" w:rsidRPr="00F7015C" w:rsidRDefault="00D30DC3" w:rsidP="00F7015C">
      <w:pPr>
        <w:pStyle w:val="BodyText"/>
        <w:spacing w:before="120"/>
        <w:ind w:firstLine="284"/>
        <w:rPr>
          <w:rFonts w:ascii="Book Antiqua" w:hAnsi="Book Antiqua"/>
        </w:rPr>
      </w:pPr>
      <w:r w:rsidRPr="00F7015C">
        <w:rPr>
          <w:rFonts w:ascii="Book Antiqua" w:eastAsia="Book Antiqua" w:hAnsi="Book Antiqua" w:cs="Book Antiqua"/>
          <w:color w:val="231F20"/>
        </w:rPr>
        <w:t xml:space="preserve">De nombreux versets du Coran et hadiths </w:t>
      </w:r>
      <w:r w:rsidRPr="00F7015C">
        <w:rPr>
          <w:rFonts w:ascii="Book Antiqua" w:hAnsi="Book Antiqua"/>
          <w:color w:val="231F20"/>
        </w:rPr>
        <w:t>prophétiques prouvent ce qu’on a mentionné, et montrent que la crainte d’Allah</w:t>
      </w:r>
      <w:r w:rsidR="005172B4" w:rsidRPr="00F7015C">
        <w:rPr>
          <w:rFonts w:ascii="CTraditional Arabic" w:hAnsi="CTraditional Arabic" w:cs="CTraditional Arabic"/>
          <w:color w:val="231F20"/>
        </w:rPr>
        <w:t xml:space="preserve"> </w:t>
      </w:r>
      <w:r w:rsidR="005172B4" w:rsidRPr="00F7015C">
        <w:rPr>
          <w:rFonts w:ascii="Book Antiqua" w:hAnsi="Book Antiqua" w:cs="CTraditional Arabic"/>
          <w:color w:val="231F20"/>
          <w:rtl/>
        </w:rPr>
        <w:t>ـ</w:t>
      </w:r>
      <w:r w:rsidR="005172B4" w:rsidRPr="00F7015C">
        <w:rPr>
          <w:rFonts w:ascii="Book Antiqua" w:hAnsi="Book Antiqua" w:cs="CTraditional Arabic"/>
          <w:color w:val="231F20"/>
        </w:rPr>
        <w:t xml:space="preserve"> </w:t>
      </w:r>
      <w:r w:rsidRPr="00F7015C">
        <w:rPr>
          <w:rFonts w:ascii="Book Antiqua" w:hAnsi="Book Antiqua"/>
          <w:color w:val="231F20"/>
        </w:rPr>
        <w:t>et les œuvres vertueuses engendrent une vie heureuse, ici-bas et dans l’au-delà.</w:t>
      </w:r>
    </w:p>
    <w:p w:rsidR="00D30DC3" w:rsidRPr="00F7015C" w:rsidRDefault="00D30DC3" w:rsidP="00806E02">
      <w:pPr>
        <w:pStyle w:val="Heading4"/>
        <w:spacing w:before="120" w:after="0"/>
        <w:ind w:firstLine="284"/>
        <w:jc w:val="both"/>
        <w:rPr>
          <w:rFonts w:ascii="Book Antiqua" w:hAnsi="Book Antiqua" w:cs="Book Antiqua"/>
          <w:b w:val="0"/>
          <w:bCs w:val="0"/>
          <w:i/>
          <w:iCs/>
          <w:sz w:val="24"/>
          <w:szCs w:val="24"/>
        </w:rPr>
      </w:pPr>
      <w:r w:rsidRPr="00F7015C">
        <w:rPr>
          <w:rFonts w:ascii="Book Antiqua" w:eastAsia="Book Antiqua" w:hAnsi="Book Antiqua" w:cs="Book Antiqua"/>
          <w:b w:val="0"/>
          <w:bCs w:val="0"/>
          <w:i/>
          <w:iCs/>
          <w:color w:val="231F20"/>
          <w:sz w:val="24"/>
          <w:szCs w:val="24"/>
        </w:rPr>
        <w:t>Allah</w:t>
      </w:r>
      <w:r w:rsidR="005172B4" w:rsidRPr="00F7015C">
        <w:rPr>
          <w:rFonts w:ascii="CTraditional Arabic" w:eastAsia="Book Antiqua" w:hAnsi="CTraditional Arabic" w:cs="CTraditional Arabic"/>
          <w:b w:val="0"/>
          <w:bCs w:val="0"/>
          <w:color w:val="231F20"/>
          <w:sz w:val="24"/>
          <w:szCs w:val="24"/>
        </w:rPr>
        <w:t xml:space="preserve"> </w:t>
      </w:r>
      <w:r w:rsidR="005172B4" w:rsidRPr="00F7015C">
        <w:rPr>
          <w:rFonts w:ascii="CTraditional Arabic" w:eastAsia="Book Antiqua" w:hAnsi="CTraditional Arabic" w:cs="CTraditional Arabic"/>
          <w:b w:val="0"/>
          <w:bCs w:val="0"/>
          <w:color w:val="231F20"/>
          <w:sz w:val="24"/>
          <w:szCs w:val="24"/>
          <w:rtl/>
        </w:rPr>
        <w:t>ـ</w:t>
      </w:r>
      <w:r w:rsidR="005172B4" w:rsidRPr="00F7015C">
        <w:rPr>
          <w:rFonts w:ascii="CTraditional Arabic" w:eastAsia="Book Antiqua" w:hAnsi="CTraditional Arabic" w:cs="CTraditional Arabic"/>
          <w:b w:val="0"/>
          <w:bCs w:val="0"/>
          <w:color w:val="231F20"/>
          <w:sz w:val="24"/>
          <w:szCs w:val="24"/>
        </w:rPr>
        <w:t xml:space="preserve"> </w:t>
      </w:r>
      <w:r w:rsidRPr="00F7015C">
        <w:rPr>
          <w:rFonts w:ascii="Book Antiqua" w:eastAsia="Book Antiqua" w:hAnsi="Book Antiqua" w:cs="Book Antiqua"/>
          <w:b w:val="0"/>
          <w:bCs w:val="0"/>
          <w:i/>
          <w:iCs/>
          <w:color w:val="231F20"/>
          <w:sz w:val="24"/>
          <w:szCs w:val="24"/>
        </w:rPr>
        <w:t>dit</w:t>
      </w:r>
      <w:r w:rsidR="005172B4" w:rsidRPr="00F7015C">
        <w:rPr>
          <w:rFonts w:ascii="Book Antiqua" w:eastAsia="Book Antiqua" w:hAnsi="Book Antiqua" w:cs="Book Antiqua"/>
          <w:b w:val="0"/>
          <w:bCs w:val="0"/>
          <w:i/>
          <w:iCs/>
          <w:color w:val="231F20"/>
          <w:sz w:val="24"/>
          <w:szCs w:val="24"/>
        </w:rPr>
        <w:t>:</w:t>
      </w:r>
      <w:r w:rsidRPr="00F7015C">
        <w:rPr>
          <w:rFonts w:ascii="Book Antiqua" w:eastAsia="Book Antiqua" w:hAnsi="Book Antiqua" w:cs="Book Antiqua"/>
          <w:b w:val="0"/>
          <w:bCs w:val="0"/>
          <w:i/>
          <w:iCs/>
          <w:color w:val="231F20"/>
          <w:sz w:val="24"/>
          <w:szCs w:val="24"/>
        </w:rPr>
        <w:t xml:space="preserve"> «</w:t>
      </w:r>
      <w:r w:rsidRPr="00F7015C">
        <w:rPr>
          <w:rFonts w:ascii="Book Antiqua" w:hAnsi="Book Antiqua"/>
          <w:b w:val="0"/>
          <w:bCs w:val="0"/>
          <w:i/>
          <w:iCs/>
          <w:color w:val="231F20"/>
          <w:sz w:val="24"/>
          <w:szCs w:val="24"/>
        </w:rPr>
        <w:t>Si les habitants des cités avaient cru et avaient été pieux, Nous leur aurions cer- tainement accordé des bénédictions du ciel et de la Terre.</w:t>
      </w:r>
      <w:r w:rsidRPr="00F7015C">
        <w:rPr>
          <w:rFonts w:ascii="Book Antiqua" w:eastAsia="Book Antiqua" w:hAnsi="Book Antiqua" w:cs="Book Antiqua"/>
          <w:b w:val="0"/>
          <w:bCs w:val="0"/>
          <w:i/>
          <w:iCs/>
          <w:color w:val="231F20"/>
          <w:sz w:val="24"/>
          <w:szCs w:val="24"/>
        </w:rPr>
        <w:t>»</w:t>
      </w:r>
      <w:r w:rsidRPr="00F7015C">
        <w:rPr>
          <w:rFonts w:ascii="Book Antiqua" w:hAnsi="Book Antiqua"/>
          <w:sz w:val="24"/>
          <w:szCs w:val="24"/>
          <w:vertAlign w:val="superscript"/>
        </w:rPr>
        <w:footnoteReference w:id="16"/>
      </w:r>
    </w:p>
    <w:p w:rsidR="00D30DC3" w:rsidRPr="00F7015C" w:rsidRDefault="00D30DC3" w:rsidP="00F7015C">
      <w:pPr>
        <w:spacing w:before="120"/>
        <w:ind w:firstLine="284"/>
        <w:jc w:val="both"/>
        <w:rPr>
          <w:rFonts w:ascii="Book Antiqua" w:hAnsi="Book Antiqua"/>
        </w:rPr>
      </w:pPr>
      <w:r w:rsidRPr="00F7015C">
        <w:rPr>
          <w:rFonts w:ascii="Book Antiqua" w:hAnsi="Book Antiqua"/>
          <w:color w:val="231F20"/>
        </w:rPr>
        <w:t xml:space="preserve">Ce noble verset mentionne les adorations et leurs effets engendrés dans la vie du musulman. </w:t>
      </w:r>
      <w:r w:rsidRPr="00F7015C">
        <w:rPr>
          <w:rFonts w:ascii="Book Antiqua" w:eastAsia="Book Antiqua" w:hAnsi="Book Antiqua" w:cs="Book Antiqua"/>
          <w:color w:val="231F20"/>
        </w:rPr>
        <w:t>Il explique que celui qui craint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hAnsi="Book Antiqua"/>
          <w:color w:val="231F20"/>
        </w:rPr>
        <w:t xml:space="preserve">et croit </w:t>
      </w:r>
      <w:r w:rsidRPr="00F7015C">
        <w:rPr>
          <w:rFonts w:ascii="Book Antiqua" w:eastAsia="Book Antiqua" w:hAnsi="Book Antiqua" w:cs="Book Antiqua"/>
          <w:color w:val="231F20"/>
        </w:rPr>
        <w:t xml:space="preserve">en Lui, Allah le récompense et lui attribue dans </w:t>
      </w:r>
      <w:r w:rsidRPr="00F7015C">
        <w:rPr>
          <w:rFonts w:ascii="Book Antiqua" w:hAnsi="Book Antiqua"/>
          <w:color w:val="231F20"/>
        </w:rPr>
        <w:t>cette vie des biens qu’Il lui octroie du ciel et de la Terre</w:t>
      </w:r>
      <w:r w:rsidR="005172B4" w:rsidRPr="00F7015C">
        <w:rPr>
          <w:rFonts w:ascii="Book Antiqua" w:hAnsi="Book Antiqua"/>
          <w:color w:val="231F20"/>
        </w:rPr>
        <w:t>;</w:t>
      </w:r>
      <w:r w:rsidRPr="00F7015C">
        <w:rPr>
          <w:rFonts w:ascii="Book Antiqua" w:hAnsi="Book Antiqua"/>
          <w:color w:val="231F20"/>
        </w:rPr>
        <w:t xml:space="preserve"> </w:t>
      </w:r>
      <w:r w:rsidRPr="00F7015C">
        <w:rPr>
          <w:rFonts w:ascii="Book Antiqua" w:hAnsi="Book Antiqua"/>
          <w:color w:val="231F20"/>
        </w:rPr>
        <w:lastRenderedPageBreak/>
        <w:t>ceci en</w:t>
      </w:r>
      <w:r w:rsidRPr="00F7015C">
        <w:rPr>
          <w:color w:val="231F20"/>
        </w:rPr>
        <w:t xml:space="preserve"> </w:t>
      </w:r>
      <w:r w:rsidRPr="00F7015C">
        <w:rPr>
          <w:rFonts w:ascii="Book Antiqua" w:hAnsi="Book Antiqua"/>
          <w:color w:val="231F20"/>
        </w:rPr>
        <w:t xml:space="preserve">permettant à la pluie de tomber et </w:t>
      </w:r>
      <w:r w:rsidRPr="00F7015C">
        <w:rPr>
          <w:rFonts w:ascii="Book Antiqua" w:eastAsia="Book Antiqua" w:hAnsi="Book Antiqua" w:cs="Book Antiqua"/>
          <w:color w:val="231F20"/>
        </w:rPr>
        <w:t>aux plantes et aux trésors de surgir de la Terre.</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Le Tout-Puissant dit à propos des Gens du Livre</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S’ils avaient appliqué la Thora et l’Évangile, et ce qui est descendu sur eux de la part de leur Seigneur, ils auraient certainement joui de ce qui est au-dessus d’eux et de ce qui est sous leurs pieds.</w:t>
      </w:r>
      <w:r w:rsidRPr="00F7015C">
        <w:rPr>
          <w:rFonts w:ascii="Book Antiqua" w:eastAsia="Book Antiqua" w:hAnsi="Book Antiqua" w:cs="Book Antiqua"/>
          <w:b/>
          <w:bCs/>
          <w:color w:val="231F20"/>
        </w:rPr>
        <w:t>»</w:t>
      </w:r>
      <w:r w:rsidRPr="00F7015C">
        <w:rPr>
          <w:rFonts w:ascii="Book Antiqua" w:hAnsi="Book Antiqua"/>
          <w:vertAlign w:val="superscript"/>
        </w:rPr>
        <w:footnoteReference w:id="17"/>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Ce noble verset a le sens du précédent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Ils auraient certainement joui de ce qui est au-des- sus d’eux et de ce qui est sous leurs pieds</w:t>
      </w:r>
      <w:r w:rsidRPr="00F7015C">
        <w:rPr>
          <w:rFonts w:ascii="Book Antiqua" w:eastAsia="Book Antiqua" w:hAnsi="Book Antiqua" w:cs="Book Antiqua"/>
          <w:b/>
          <w:bCs/>
          <w:color w:val="231F20"/>
        </w:rPr>
        <w:t>»</w:t>
      </w:r>
      <w:r w:rsidRPr="00F7015C">
        <w:rPr>
          <w:rFonts w:ascii="Book Antiqua" w:eastAsia="Book Antiqua" w:hAnsi="Book Antiqua" w:cs="Book Antiqua"/>
          <w:color w:val="231F20"/>
        </w:rPr>
        <w:t>. Cela signifie qu’Allah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fait descendre sur eux Ses bienfaits du ciel par le biais de la pluie. De même,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fait pousser les plantes et les graines sous leurs pieds et Il extrait les richesses de la Terre.</w:t>
      </w:r>
    </w:p>
    <w:p w:rsidR="00D30DC3" w:rsidRPr="00F7015C" w:rsidRDefault="00D30DC3" w:rsidP="00F7015C">
      <w:pPr>
        <w:pStyle w:val="BodyText"/>
        <w:spacing w:before="120"/>
        <w:ind w:firstLine="284"/>
        <w:rPr>
          <w:rFonts w:ascii="Book Antiqua" w:hAnsi="Book Antiqua"/>
        </w:rPr>
      </w:pPr>
      <w:r w:rsidRPr="00F7015C">
        <w:rPr>
          <w:rFonts w:ascii="Book Antiqua" w:eastAsia="Book Antiqua" w:hAnsi="Book Antiqua" w:cs="Book Antiqua"/>
          <w:color w:val="231F20"/>
        </w:rPr>
        <w:t>Ces deux versets mentionnant les habitants des cités et les Gens du Livre, concernent uni</w:t>
      </w:r>
      <w:r w:rsidRPr="00F7015C">
        <w:rPr>
          <w:rFonts w:ascii="Book Antiqua" w:hAnsi="Book Antiqua"/>
          <w:color w:val="231F20"/>
        </w:rPr>
        <w:t>- quement les récompenses en biens terrestres engendrées par la foi et la crainte d’Allah.</w:t>
      </w:r>
    </w:p>
    <w:p w:rsidR="00D30DC3" w:rsidRPr="00F7015C" w:rsidRDefault="00D30DC3" w:rsidP="00806E02">
      <w:pPr>
        <w:spacing w:before="120"/>
        <w:ind w:firstLine="284"/>
        <w:jc w:val="both"/>
        <w:rPr>
          <w:rFonts w:ascii="Book Antiqua" w:hAnsi="Book Antiqua"/>
        </w:rPr>
      </w:pPr>
      <w:r w:rsidRPr="00F7015C">
        <w:rPr>
          <w:rFonts w:ascii="Book Antiqua" w:eastAsia="Book Antiqua" w:hAnsi="Book Antiqua" w:cs="Book Antiqua"/>
          <w:color w:val="231F20"/>
        </w:rPr>
        <w:t>Quant aux récompenses dans l’au-delà desti- nées au croyant pieux,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 à ce sujet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 xml:space="preserve">Si les Gens du Livre avaient la foi et la piété, Nous leur aurions certainement effacé leurs méfaits et </w:t>
      </w:r>
      <w:r w:rsidRPr="00F7015C">
        <w:rPr>
          <w:rFonts w:ascii="Book Antiqua" w:eastAsia="Book Antiqua" w:hAnsi="Book Antiqua" w:cs="Book Antiqua"/>
          <w:b/>
          <w:bCs/>
          <w:i/>
          <w:color w:val="231F20"/>
        </w:rPr>
        <w:lastRenderedPageBreak/>
        <w:t>les aurions certainement introduits dans les Jardins du délice.</w:t>
      </w:r>
      <w:r w:rsidRPr="00F7015C">
        <w:rPr>
          <w:rFonts w:ascii="Book Antiqua" w:eastAsia="Book Antiqua" w:hAnsi="Book Antiqua" w:cs="Book Antiqua"/>
          <w:b/>
          <w:bCs/>
          <w:color w:val="231F20"/>
        </w:rPr>
        <w:t>»</w:t>
      </w:r>
      <w:r w:rsidRPr="00F7015C">
        <w:rPr>
          <w:rFonts w:ascii="Book Antiqua" w:hAnsi="Book Antiqua"/>
          <w:vertAlign w:val="superscript"/>
        </w:rPr>
        <w:footnoteReference w:id="18"/>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Et il</w:t>
      </w:r>
      <w:r w:rsidR="005172B4" w:rsidRPr="00F7015C">
        <w:rPr>
          <w:rFonts w:ascii="Book Antiqua" w:eastAsia="Book Antiqua" w:hAnsi="Book Antiqua" w:cs="CTraditional Arabic"/>
          <w:color w:val="231F20"/>
        </w:rPr>
        <w:t xml:space="preserve"> </w:t>
      </w:r>
      <w:r w:rsidR="005172B4" w:rsidRPr="00F7015C">
        <w:rPr>
          <w:rFonts w:ascii="Book Antiqua" w:eastAsia="Book Antiqua" w:hAnsi="Book Antiqua" w:cs="CTraditional Arabic"/>
          <w:color w:val="231F20"/>
          <w:rtl/>
        </w:rPr>
        <w:t>ـ</w:t>
      </w:r>
      <w:r w:rsidR="005172B4" w:rsidRPr="00F7015C">
        <w:rPr>
          <w:rFonts w:ascii="Book Antiqua" w:eastAsia="Book Antiqua" w:hAnsi="Book Antiqua"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Ô vous qui croyez</w:t>
      </w:r>
      <w:r w:rsidR="005172B4" w:rsidRPr="00F7015C">
        <w:rPr>
          <w:rFonts w:ascii="Book Antiqua" w:eastAsia="Book Antiqua" w:hAnsi="Book Antiqua" w:cs="Book Antiqua"/>
          <w:b/>
          <w:bCs/>
          <w:i/>
          <w:color w:val="231F20"/>
        </w:rPr>
        <w:t>!</w:t>
      </w:r>
      <w:r w:rsidRPr="00F7015C">
        <w:rPr>
          <w:rFonts w:ascii="Book Antiqua" w:eastAsia="Book Antiqua" w:hAnsi="Book Antiqua" w:cs="Book Antiqua"/>
          <w:b/>
          <w:bCs/>
          <w:i/>
          <w:color w:val="231F20"/>
        </w:rPr>
        <w:t xml:space="preserve"> Craignez Allah et parlez avec droiture.</w:t>
      </w:r>
      <w:r w:rsidRPr="00F7015C">
        <w:rPr>
          <w:rFonts w:ascii="Book Antiqua" w:eastAsia="Book Antiqua" w:hAnsi="Book Antiqua" w:cs="Book Antiqua"/>
          <w:b/>
          <w:bCs/>
          <w:color w:val="231F20"/>
        </w:rPr>
        <w:t>»</w:t>
      </w:r>
      <w:r w:rsidRPr="00F7015C">
        <w:rPr>
          <w:rFonts w:ascii="Book Antiqua" w:hAnsi="Book Antiqua"/>
          <w:vertAlign w:val="superscript"/>
        </w:rPr>
        <w:footnoteReference w:id="19"/>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Le fait de parler avec droiture est une adora- tion, puis dans le verset qui suit, Allah a men- tionné ce qu’elle engendre</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Afin qu’Il amé- liore vos actions et vous pardonne vos péchés. Quiconque obéit à Allah et à Son messager, obtient certes une grande réussite.</w:t>
      </w:r>
      <w:r w:rsidRPr="00F7015C">
        <w:rPr>
          <w:rFonts w:ascii="Book Antiqua" w:eastAsia="Book Antiqua" w:hAnsi="Book Antiqua" w:cs="Book Antiqua"/>
          <w:b/>
          <w:bCs/>
          <w:color w:val="231F20"/>
        </w:rPr>
        <w:t>»</w:t>
      </w:r>
      <w:r w:rsidRPr="00F7015C">
        <w:rPr>
          <w:rFonts w:ascii="Book Antiqua" w:hAnsi="Book Antiqua"/>
          <w:vertAlign w:val="superscript"/>
        </w:rPr>
        <w:footnoteReference w:id="20"/>
      </w:r>
    </w:p>
    <w:p w:rsidR="00D30DC3" w:rsidRPr="00F7015C" w:rsidRDefault="00D30DC3" w:rsidP="00F7015C">
      <w:pPr>
        <w:pStyle w:val="BodyText"/>
        <w:spacing w:before="120"/>
        <w:ind w:firstLine="284"/>
        <w:rPr>
          <w:rFonts w:ascii="Book Antiqua" w:hAnsi="Book Antiqua"/>
        </w:rPr>
      </w:pPr>
      <w:r w:rsidRPr="00F7015C">
        <w:rPr>
          <w:rFonts w:ascii="Book Antiqua" w:hAnsi="Book Antiqua"/>
          <w:color w:val="231F20"/>
        </w:rPr>
        <w:t>Ainsi, l’amélioration des actions et le pardon des péchés dans l’au-delà, sont les répercussions de cette adoration.</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olor w:val="231F20"/>
        </w:rPr>
        <w:t>En somme, ce noble verset a réuni les inci- dences de l’adoration dans la vie terrestre et dans l’au-delà. Dans cette vie, on acquiert l’améliora- tion de nos œuvres, la réussite et la droiture, mais aussi un cheminement vers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olor w:val="231F20"/>
        </w:rPr>
        <w:t xml:space="preserve">basé sur la </w:t>
      </w:r>
      <w:r w:rsidRPr="00F7015C">
        <w:rPr>
          <w:rFonts w:ascii="Book Antiqua" w:eastAsia="Book Antiqua" w:hAnsi="Book Antiqua" w:cs="Book Antiqua"/>
          <w:color w:val="231F20"/>
        </w:rPr>
        <w:t>clairvoyance. Dans l’au-delà, on acquiert le par</w:t>
      </w:r>
      <w:r w:rsidRPr="00F7015C">
        <w:rPr>
          <w:rFonts w:ascii="Book Antiqua" w:hAnsi="Book Antiqua"/>
          <w:color w:val="231F20"/>
        </w:rPr>
        <w:t xml:space="preserve">- </w:t>
      </w:r>
      <w:r w:rsidRPr="00F7015C">
        <w:rPr>
          <w:rFonts w:ascii="Book Antiqua" w:eastAsia="Book Antiqua" w:hAnsi="Book Antiqua" w:cs="Book Antiqua"/>
          <w:color w:val="231F20"/>
        </w:rPr>
        <w:t>don de nos péchés et l’expiation de nos fautes.</w:t>
      </w:r>
    </w:p>
    <w:p w:rsidR="00D30DC3" w:rsidRPr="00F7015C" w:rsidRDefault="00D30DC3" w:rsidP="00F7015C">
      <w:pPr>
        <w:spacing w:before="120"/>
        <w:ind w:firstLine="284"/>
        <w:jc w:val="both"/>
        <w:rPr>
          <w:rFonts w:ascii="Book Antiqua" w:hAnsi="Book Antiqua"/>
        </w:rPr>
      </w:pPr>
      <w:r w:rsidRPr="00F7015C">
        <w:rPr>
          <w:rFonts w:ascii="Book Antiqua" w:eastAsia="Book Antiqua" w:hAnsi="Book Antiqua" w:cs="Book Antiqua"/>
          <w:color w:val="231F20"/>
        </w:rPr>
        <w:lastRenderedPageBreak/>
        <w:t>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hAnsi="Book Antiqua"/>
          <w:i/>
          <w:color w:val="231F20"/>
        </w:rPr>
        <w:t>Et quiconque craint Allah, Il lui donnera une issue favorable, et lui accordera Ses</w:t>
      </w:r>
    </w:p>
    <w:p w:rsidR="00D30DC3" w:rsidRPr="00F7015C" w:rsidRDefault="00D30DC3" w:rsidP="00806E02">
      <w:pPr>
        <w:pStyle w:val="Heading4"/>
        <w:spacing w:before="120" w:after="0"/>
        <w:ind w:firstLine="284"/>
        <w:jc w:val="both"/>
        <w:rPr>
          <w:rFonts w:ascii="Book Antiqua" w:hAnsi="Book Antiqua" w:cs="Book Antiqua"/>
          <w:b w:val="0"/>
          <w:bCs w:val="0"/>
          <w:i/>
          <w:sz w:val="24"/>
          <w:szCs w:val="24"/>
        </w:rPr>
      </w:pPr>
      <w:r w:rsidRPr="00F7015C">
        <w:rPr>
          <w:rFonts w:ascii="Book Antiqua" w:hAnsi="Book Antiqua"/>
          <w:i/>
          <w:color w:val="231F20"/>
          <w:sz w:val="24"/>
          <w:szCs w:val="24"/>
        </w:rPr>
        <w:t>dons par (des moyens) sur lesquels il ne comp- tait pas.</w:t>
      </w:r>
      <w:r w:rsidRPr="00F7015C">
        <w:rPr>
          <w:rFonts w:ascii="Book Antiqua" w:eastAsia="Book Antiqua" w:hAnsi="Book Antiqua" w:cs="Book Antiqua"/>
          <w:color w:val="231F20"/>
          <w:sz w:val="24"/>
          <w:szCs w:val="24"/>
        </w:rPr>
        <w:t>»</w:t>
      </w:r>
      <w:r w:rsidRPr="00F7015C">
        <w:rPr>
          <w:rFonts w:ascii="Book Antiqua" w:hAnsi="Book Antiqua"/>
          <w:sz w:val="24"/>
          <w:szCs w:val="24"/>
          <w:vertAlign w:val="superscript"/>
        </w:rPr>
        <w:footnoteReference w:id="21"/>
      </w:r>
    </w:p>
    <w:p w:rsidR="00D30DC3" w:rsidRPr="00F7015C" w:rsidRDefault="00D30DC3" w:rsidP="00F7015C">
      <w:pPr>
        <w:pStyle w:val="BodyText"/>
        <w:spacing w:before="120"/>
        <w:ind w:firstLine="284"/>
        <w:rPr>
          <w:rFonts w:ascii="Book Antiqua" w:hAnsi="Book Antiqua"/>
        </w:rPr>
      </w:pPr>
      <w:r w:rsidRPr="00F7015C">
        <w:rPr>
          <w:rFonts w:ascii="Book Antiqua" w:hAnsi="Book Antiqua"/>
          <w:color w:val="231F20"/>
        </w:rPr>
        <w:t xml:space="preserve">Ce noble verset indique que la crainte d’Allah, </w:t>
      </w:r>
      <w:r w:rsidRPr="00F7015C">
        <w:rPr>
          <w:rFonts w:ascii="Book Antiqua" w:eastAsia="Book Antiqua" w:hAnsi="Book Antiqua" w:cs="Book Antiqua"/>
          <w:color w:val="231F20"/>
        </w:rPr>
        <w:t xml:space="preserve">qui signifie Son adoration et Son obéissance en </w:t>
      </w:r>
      <w:r w:rsidRPr="00F7015C">
        <w:rPr>
          <w:rFonts w:ascii="Book Antiqua" w:hAnsi="Book Antiqua"/>
          <w:color w:val="231F20"/>
        </w:rPr>
        <w:t>appliquant Ses ordres et en évitant Ses interdits, a pour conséquence d’éloigner la personne de toute calamité et adversité. De même, Allah</w:t>
      </w:r>
      <w:r w:rsidR="005172B4" w:rsidRPr="00F7015C">
        <w:rPr>
          <w:rFonts w:ascii="Book Antiqua" w:hAnsi="Book Antiqua"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Book Antiqua" w:hAnsi="Book Antiqua" w:cs="CTraditional Arabic"/>
          <w:color w:val="231F20"/>
        </w:rPr>
        <w:t xml:space="preserve"> </w:t>
      </w:r>
      <w:r w:rsidRPr="00F7015C">
        <w:rPr>
          <w:rFonts w:ascii="Book Antiqua" w:eastAsia="Book Antiqua" w:hAnsi="Book Antiqua" w:cs="Book Antiqua"/>
          <w:color w:val="231F20"/>
        </w:rPr>
        <w:t xml:space="preserve">pourvoit celui qui Lui obéit et Le craint, et Lui </w:t>
      </w:r>
      <w:r w:rsidRPr="00F7015C">
        <w:rPr>
          <w:rFonts w:ascii="Book Antiqua" w:hAnsi="Book Antiqua"/>
          <w:color w:val="231F20"/>
        </w:rPr>
        <w:t>accordera sa subsistance d’une façon inespérée.</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Allah</w:t>
      </w:r>
      <w:r w:rsidR="005172B4" w:rsidRPr="00F7015C">
        <w:rPr>
          <w:rFonts w:ascii="Book Antiqua" w:eastAsia="Book Antiqua" w:hAnsi="Book Antiqua"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Quiconque craint Allah, Il lui facilite les choses.</w:t>
      </w:r>
      <w:r w:rsidRPr="00F7015C">
        <w:rPr>
          <w:rFonts w:ascii="Book Antiqua" w:eastAsia="Book Antiqua" w:hAnsi="Book Antiqua" w:cs="Book Antiqua"/>
          <w:b/>
          <w:bCs/>
          <w:color w:val="231F20"/>
        </w:rPr>
        <w:t>»</w:t>
      </w:r>
      <w:r w:rsidRPr="00F7015C">
        <w:rPr>
          <w:rFonts w:ascii="Book Antiqua" w:hAnsi="Book Antiqua"/>
          <w:vertAlign w:val="superscript"/>
        </w:rPr>
        <w:footnoteReference w:id="22"/>
      </w:r>
    </w:p>
    <w:p w:rsidR="00D30DC3" w:rsidRPr="00F7015C" w:rsidRDefault="00D30DC3" w:rsidP="00F7015C">
      <w:pPr>
        <w:pStyle w:val="BodyText"/>
        <w:spacing w:before="120"/>
        <w:ind w:firstLine="284"/>
        <w:rPr>
          <w:rFonts w:ascii="Book Antiqua" w:hAnsi="Book Antiqua"/>
        </w:rPr>
      </w:pPr>
      <w:r w:rsidRPr="00F7015C">
        <w:rPr>
          <w:rFonts w:ascii="Book Antiqua" w:hAnsi="Book Antiqua"/>
          <w:color w:val="231F20"/>
        </w:rPr>
        <w:t xml:space="preserve">Parmi les effets directs qu’engendre la crainte d’Allah </w:t>
      </w:r>
      <w:r w:rsidRPr="00F7015C">
        <w:rPr>
          <w:rFonts w:ascii="Book Antiqua" w:eastAsia="Tahoma" w:hAnsi="Book Antiqua" w:cs="Tahoma"/>
          <w:color w:val="231F20"/>
        </w:rPr>
        <w:t>I</w:t>
      </w:r>
      <w:r w:rsidRPr="00F7015C">
        <w:rPr>
          <w:rFonts w:ascii="Book Antiqua" w:eastAsia="Book Antiqua" w:hAnsi="Book Antiqua" w:cs="Book Antiqua"/>
          <w:color w:val="231F20"/>
        </w:rPr>
        <w:t xml:space="preserve">, il y a le fait qu’Allah facilite à la personne </w:t>
      </w:r>
      <w:r w:rsidRPr="00F7015C">
        <w:rPr>
          <w:rFonts w:ascii="Book Antiqua" w:hAnsi="Book Antiqua"/>
          <w:color w:val="231F20"/>
        </w:rPr>
        <w:t>ses activités, met à sa disposition les chemins qui conduisent au bien, et lui ouvre les voies menant à une vie heureuse ici-bas et dans l’au-delà.</w:t>
      </w:r>
    </w:p>
    <w:p w:rsidR="005172B4" w:rsidRPr="00F7015C" w:rsidRDefault="00D30DC3" w:rsidP="00F7015C">
      <w:pPr>
        <w:spacing w:before="120"/>
        <w:ind w:firstLine="284"/>
        <w:jc w:val="both"/>
        <w:rPr>
          <w:rFonts w:ascii="Book Antiqua" w:eastAsia="Book Antiqua" w:hAnsi="Book Antiqua" w:cs="Book Antiqua"/>
          <w:color w:val="231F20"/>
        </w:rPr>
      </w:pPr>
      <w:r w:rsidRPr="00F7015C">
        <w:rPr>
          <w:rFonts w:ascii="Book Antiqua" w:eastAsia="Book Antiqua" w:hAnsi="Book Antiqua" w:cs="Book Antiqua"/>
          <w:color w:val="231F20"/>
        </w:rPr>
        <w:t xml:space="preserve">Allah dit: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Quiconque craint Allah, Il lui efface ses fautes et lui donne une grande récompense.</w:t>
      </w:r>
      <w:r w:rsidRPr="00F7015C">
        <w:rPr>
          <w:rFonts w:ascii="Book Antiqua" w:hAnsi="Book Antiqua"/>
          <w:vertAlign w:val="superscript"/>
        </w:rPr>
        <w:footnoteReference w:id="23"/>
      </w:r>
      <w:r w:rsidRPr="00F7015C">
        <w:rPr>
          <w:rFonts w:ascii="Book Antiqua" w:eastAsia="Book Antiqua" w:hAnsi="Book Antiqua" w:cs="Book Antiqua"/>
          <w:b/>
          <w:bCs/>
          <w:color w:val="231F20"/>
        </w:rPr>
        <w:t xml:space="preserve"> </w:t>
      </w:r>
    </w:p>
    <w:p w:rsidR="00D30DC3" w:rsidRPr="00F7015C" w:rsidRDefault="00D30DC3" w:rsidP="00F7015C">
      <w:pPr>
        <w:spacing w:before="120"/>
        <w:ind w:firstLine="284"/>
        <w:jc w:val="both"/>
      </w:pPr>
      <w:r w:rsidRPr="00F7015C">
        <w:rPr>
          <w:rFonts w:ascii="Book Antiqua" w:eastAsia="Book Antiqua" w:hAnsi="Book Antiqua" w:cs="Book Antiqua"/>
          <w:color w:val="231F20"/>
        </w:rPr>
        <w:lastRenderedPageBreak/>
        <w:t>Ceci fait aussi partie des récompenses dans</w:t>
      </w:r>
      <w:r w:rsidR="005172B4" w:rsidRPr="00F7015C">
        <w:rPr>
          <w:rFonts w:ascii="Book Antiqua" w:hAnsi="Book Antiqua"/>
          <w:color w:val="231F20"/>
        </w:rPr>
        <w:t xml:space="preserve"> </w:t>
      </w:r>
      <w:r w:rsidRPr="00F7015C">
        <w:rPr>
          <w:rFonts w:ascii="Book Antiqua" w:hAnsi="Book Antiqua"/>
          <w:color w:val="231F20"/>
        </w:rPr>
        <w:t>l’au-delà qu’engendre la crainte d’Allah</w:t>
      </w:r>
      <w:r w:rsidR="005172B4" w:rsidRPr="00F7015C">
        <w:rPr>
          <w:rFonts w:ascii="Book Antiqua" w:eastAsia="Tahoma" w:hAnsi="Book Antiqua" w:cs="CTraditional Arabic" w:hint="cs"/>
          <w:color w:val="231F20"/>
          <w:rtl/>
        </w:rPr>
        <w:t xml:space="preserve"> ـ</w:t>
      </w:r>
      <w:r w:rsidR="005172B4" w:rsidRPr="00F7015C">
        <w:rPr>
          <w:rFonts w:ascii="Book Antiqua" w:hAnsi="Book Antiqua" w:cs="Book Antiqua"/>
          <w:color w:val="231F20"/>
        </w:rPr>
        <w:t>.</w:t>
      </w:r>
    </w:p>
    <w:p w:rsidR="00D30DC3" w:rsidRPr="00F7015C" w:rsidRDefault="00D30DC3" w:rsidP="00806E02">
      <w:pPr>
        <w:spacing w:before="120"/>
        <w:ind w:firstLine="284"/>
        <w:jc w:val="both"/>
        <w:rPr>
          <w:rFonts w:ascii="Book Antiqua" w:hAnsi="Book Antiqua" w:cs="Book Antiqua"/>
          <w:b/>
          <w:bCs/>
          <w:i/>
        </w:rPr>
      </w:pPr>
      <w:r w:rsidRPr="00F7015C">
        <w:rPr>
          <w:rFonts w:ascii="Book Antiqua" w:eastAsia="Book Antiqua" w:hAnsi="Book Antiqua" w:cs="Book Antiqua"/>
          <w:color w:val="231F20"/>
        </w:rPr>
        <w:t>De même,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Ô vous qui croyez</w:t>
      </w:r>
      <w:r w:rsidR="005172B4" w:rsidRPr="00F7015C">
        <w:rPr>
          <w:rFonts w:ascii="Book Antiqua" w:eastAsia="Book Antiqua" w:hAnsi="Book Antiqua" w:cs="Book Antiqua"/>
          <w:b/>
          <w:bCs/>
          <w:i/>
          <w:color w:val="231F20"/>
        </w:rPr>
        <w:t>!</w:t>
      </w:r>
      <w:r w:rsidRPr="00F7015C">
        <w:rPr>
          <w:rFonts w:ascii="Book Antiqua" w:eastAsia="Book Antiqua" w:hAnsi="Book Antiqua" w:cs="Book Antiqua"/>
          <w:b/>
          <w:bCs/>
          <w:i/>
          <w:color w:val="231F20"/>
        </w:rPr>
        <w:t xml:space="preserve"> Si vous craignez Allah, Il vous accordera la</w:t>
      </w:r>
      <w:r w:rsidR="005172B4" w:rsidRPr="00F7015C">
        <w:rPr>
          <w:rFonts w:ascii="Book Antiqua" w:hAnsi="Book Antiqua"/>
          <w:i/>
          <w:color w:val="231F20"/>
        </w:rPr>
        <w:t xml:space="preserve"> </w:t>
      </w:r>
      <w:r w:rsidRPr="00F7015C">
        <w:rPr>
          <w:rFonts w:ascii="Book Antiqua" w:hAnsi="Book Antiqua"/>
          <w:i/>
          <w:color w:val="231F20"/>
        </w:rPr>
        <w:t>faculté de discerner (entre le bien et le mal), vous effacera vos méfaits et vous pardonnera. Et Allah est le Détenteur de l’énorme grâce.</w:t>
      </w:r>
      <w:r w:rsidRPr="00F7015C">
        <w:rPr>
          <w:rFonts w:ascii="Book Antiqua" w:eastAsia="Book Antiqua" w:hAnsi="Book Antiqua" w:cs="Book Antiqua"/>
          <w:color w:val="231F20"/>
        </w:rPr>
        <w:t>»</w:t>
      </w:r>
      <w:r w:rsidRPr="00F7015C">
        <w:rPr>
          <w:rFonts w:ascii="Book Antiqua" w:hAnsi="Book Antiqua"/>
          <w:vertAlign w:val="superscript"/>
        </w:rPr>
        <w:footnoteReference w:id="24"/>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Ce noble verset prouve que celui qui craint Allah, Lui obéit et se conforme à Son Messager</w:t>
      </w:r>
      <w:r w:rsidR="005172B4" w:rsidRPr="00F7015C">
        <w:rPr>
          <w:rFonts w:ascii="Book Antiqua" w:eastAsia="Tahoma" w:hAnsi="Book Antiqua" w:cs="CTraditional Arabic"/>
          <w:color w:val="231F20"/>
          <w:rtl/>
        </w:rPr>
        <w:t xml:space="preserve"> ج</w:t>
      </w:r>
      <w:r w:rsidR="005172B4" w:rsidRPr="00F7015C">
        <w:rPr>
          <w:rFonts w:ascii="Book Antiqua" w:hAnsi="Book Antiqua" w:cs="Book Antiqua"/>
          <w:color w:val="231F20"/>
        </w:rPr>
        <w:t>,</w:t>
      </w:r>
      <w:r w:rsidRPr="00F7015C">
        <w:rPr>
          <w:rFonts w:ascii="Book Antiqua" w:eastAsia="Book Antiqua" w:hAnsi="Book Antiqua" w:cs="Book Antiqua"/>
          <w:color w:val="231F20"/>
        </w:rPr>
        <w:t xml:space="preserve"> alors Allah lui accordera la faculté de discerner le vrai du faux, basera sur la clairvoyance son che- minement vers Lui, et le placera sur une bonne voie. Ceci sera accordé dans la vie d’ici-bas. Quant à l’au-delà, la récompense sera l’expiation des méfaits et le pardon des péchés. Le début de ce verset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Si vous craignez Allah, alors Il vous accordera la faculté de discerner</w:t>
      </w:r>
      <w:r w:rsidRPr="00F7015C">
        <w:rPr>
          <w:rFonts w:ascii="Book Antiqua" w:eastAsia="Book Antiqua" w:hAnsi="Book Antiqua" w:cs="Book Antiqua"/>
          <w:b/>
          <w:bCs/>
          <w:color w:val="231F20"/>
        </w:rPr>
        <w:t>»</w:t>
      </w:r>
      <w:r w:rsidRPr="00F7015C">
        <w:rPr>
          <w:rFonts w:ascii="Book Antiqua" w:eastAsia="Book Antiqua" w:hAnsi="Book Antiqua" w:cs="Book Antiqua"/>
          <w:color w:val="231F20"/>
        </w:rPr>
        <w:t>, ressemble à la fin du verset au sujet de la dette</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Craignez Allah, alors Allah vous enseignera.</w:t>
      </w:r>
      <w:r w:rsidRPr="00F7015C">
        <w:rPr>
          <w:rFonts w:ascii="Book Antiqua" w:eastAsia="Book Antiqua" w:hAnsi="Book Antiqua" w:cs="Book Antiqua"/>
          <w:b/>
          <w:bCs/>
          <w:color w:val="231F20"/>
        </w:rPr>
        <w:t>»</w:t>
      </w:r>
      <w:r w:rsidRPr="00F7015C">
        <w:rPr>
          <w:rFonts w:ascii="Book Antiqua" w:hAnsi="Book Antiqua"/>
          <w:vertAlign w:val="superscript"/>
        </w:rPr>
        <w:footnoteReference w:id="25"/>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 xml:space="preserve">a dit à propos de Nûh (Noé) </w:t>
      </w:r>
      <w:r w:rsidRPr="00F7015C">
        <w:rPr>
          <w:rFonts w:ascii="Book Antiqua" w:eastAsia="Tahoma" w:hAnsi="Book Antiqua" w:cs="Tahoma"/>
          <w:color w:val="231F20"/>
        </w:rPr>
        <w:t xml:space="preserve">u </w:t>
      </w:r>
      <w:r w:rsidRPr="00F7015C">
        <w:rPr>
          <w:rFonts w:ascii="Book Antiqua" w:eastAsia="Book Antiqua" w:hAnsi="Book Antiqua" w:cs="Book Antiqua"/>
          <w:color w:val="231F20"/>
        </w:rPr>
        <w:t>et de son peuple</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hAnsi="Book Antiqua"/>
          <w:i/>
          <w:color w:val="231F20"/>
        </w:rPr>
        <w:t>J’ai donc dit</w:t>
      </w:r>
      <w:r w:rsidR="005172B4" w:rsidRPr="00F7015C">
        <w:rPr>
          <w:rFonts w:ascii="Book Antiqua" w:hAnsi="Book Antiqua"/>
          <w:i/>
          <w:color w:val="231F20"/>
        </w:rPr>
        <w:t>:</w:t>
      </w:r>
      <w:r w:rsidRPr="00F7015C">
        <w:rPr>
          <w:rFonts w:ascii="Book Antiqua" w:hAnsi="Book Antiqua"/>
          <w:i/>
          <w:color w:val="231F20"/>
        </w:rPr>
        <w:t xml:space="preserve"> “Implorez le pardon de </w:t>
      </w:r>
      <w:r w:rsidRPr="00F7015C">
        <w:rPr>
          <w:rFonts w:ascii="Book Antiqua" w:hAnsi="Book Antiqua"/>
          <w:i/>
          <w:color w:val="231F20"/>
        </w:rPr>
        <w:lastRenderedPageBreak/>
        <w:t>votre Seigneur, car Il est celui qui pardonne le plus</w:t>
      </w:r>
      <w:r w:rsidR="005172B4" w:rsidRPr="00F7015C">
        <w:rPr>
          <w:rFonts w:ascii="Book Antiqua" w:hAnsi="Book Antiqua"/>
          <w:i/>
          <w:color w:val="231F20"/>
        </w:rPr>
        <w:t>;</w:t>
      </w:r>
      <w:r w:rsidRPr="00F7015C">
        <w:rPr>
          <w:rFonts w:ascii="Book Antiqua" w:hAnsi="Book Antiqua"/>
          <w:i/>
          <w:color w:val="231F20"/>
        </w:rPr>
        <w:t xml:space="preserve"> pour qu’Il vous envoie du ciel, des pluies abondantes</w:t>
      </w:r>
      <w:r w:rsidR="005172B4" w:rsidRPr="00F7015C">
        <w:rPr>
          <w:rFonts w:ascii="Book Antiqua" w:hAnsi="Book Antiqua"/>
          <w:i/>
          <w:color w:val="231F20"/>
        </w:rPr>
        <w:t>;</w:t>
      </w:r>
      <w:r w:rsidRPr="00F7015C">
        <w:rPr>
          <w:rFonts w:ascii="Book Antiqua" w:hAnsi="Book Antiqua"/>
          <w:i/>
          <w:color w:val="231F20"/>
        </w:rPr>
        <w:t xml:space="preserve"> et qu’il vous accorde beaucoup de biens et d’enfants, et vous donne des jardins et vous donne des rivières.”</w:t>
      </w:r>
      <w:r w:rsidRPr="00F7015C">
        <w:rPr>
          <w:rFonts w:ascii="Book Antiqua" w:eastAsia="Book Antiqua" w:hAnsi="Book Antiqua" w:cs="Book Antiqua"/>
          <w:color w:val="231F20"/>
        </w:rPr>
        <w:t>»</w:t>
      </w:r>
      <w:r w:rsidRPr="00F7015C">
        <w:rPr>
          <w:rFonts w:ascii="Book Antiqua" w:hAnsi="Book Antiqua"/>
          <w:vertAlign w:val="superscript"/>
        </w:rPr>
        <w:footnoteReference w:id="26"/>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olor w:val="231F20"/>
        </w:rPr>
        <w:t xml:space="preserve">Ce qui est mentionné fait partie des effets </w:t>
      </w:r>
      <w:r w:rsidRPr="00F7015C">
        <w:rPr>
          <w:rFonts w:ascii="Book Antiqua" w:eastAsia="Book Antiqua" w:hAnsi="Book Antiqua" w:cs="Book Antiqua"/>
          <w:color w:val="231F20"/>
        </w:rPr>
        <w:t xml:space="preserve">qu’engendre l’adoration. L’adoration dans ce verset con-cerne le repentir. Les conséquences </w:t>
      </w:r>
      <w:r w:rsidRPr="00F7015C">
        <w:rPr>
          <w:rFonts w:ascii="Book Antiqua" w:hAnsi="Book Antiqua"/>
          <w:color w:val="231F20"/>
        </w:rPr>
        <w:t xml:space="preserve">mentionnées sont les pluies abondantes, une progéniture nombreuse, la profusion des biens, </w:t>
      </w:r>
      <w:r w:rsidRPr="00F7015C">
        <w:rPr>
          <w:rFonts w:ascii="Book Antiqua" w:eastAsia="Book Antiqua" w:hAnsi="Book Antiqua" w:cs="Book Antiqua"/>
          <w:color w:val="231F20"/>
        </w:rPr>
        <w:t>des jardins et des rivières.</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 xml:space="preserve">Un autre verset lui ressemble, celui où Allah parle de Hûd </w:t>
      </w:r>
      <w:r w:rsidR="00F7015C" w:rsidRPr="00F7015C">
        <w:rPr>
          <w:rFonts w:ascii="CTraditional Arabic" w:eastAsia="Tahoma" w:hAnsi="CTraditional Arabic" w:cs="CTraditional Arabic" w:hint="cs"/>
          <w:color w:val="231F20"/>
        </w:rPr>
        <w:t>÷</w:t>
      </w:r>
      <w:r w:rsidRPr="00F7015C">
        <w:rPr>
          <w:rFonts w:ascii="Tahoma" w:eastAsia="Tahoma" w:hAnsi="Tahoma" w:cs="Tahoma"/>
          <w:color w:val="231F20"/>
        </w:rPr>
        <w:t xml:space="preserve"> </w:t>
      </w:r>
      <w:r w:rsidRPr="00F7015C">
        <w:rPr>
          <w:rFonts w:ascii="Book Antiqua" w:eastAsia="Book Antiqua" w:hAnsi="Book Antiqua" w:cs="Book Antiqua"/>
          <w:color w:val="231F20"/>
        </w:rPr>
        <w:t>et son peuple</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Ô Mon peuple</w:t>
      </w:r>
      <w:r w:rsidR="005172B4" w:rsidRPr="00F7015C">
        <w:rPr>
          <w:rFonts w:ascii="Book Antiqua" w:eastAsia="Book Antiqua" w:hAnsi="Book Antiqua" w:cs="Book Antiqua"/>
          <w:b/>
          <w:bCs/>
          <w:i/>
          <w:color w:val="231F20"/>
        </w:rPr>
        <w:t>!</w:t>
      </w:r>
      <w:r w:rsidRPr="00F7015C">
        <w:rPr>
          <w:rFonts w:ascii="Book Antiqua" w:eastAsia="Book Antiqua" w:hAnsi="Book Antiqua" w:cs="Book Antiqua"/>
          <w:b/>
          <w:bCs/>
          <w:i/>
          <w:color w:val="231F20"/>
        </w:rPr>
        <w:t xml:space="preserve"> Implorez le pardon de votre Seigneur et repen- tez-vous à Lui pour qu’Il envoie sur vous du ciel des pluies abondantes et qu’Il ajoute force à votre force.</w:t>
      </w:r>
      <w:r w:rsidRPr="00F7015C">
        <w:rPr>
          <w:rFonts w:ascii="Book Antiqua" w:eastAsia="Book Antiqua" w:hAnsi="Book Antiqua" w:cs="Book Antiqua"/>
          <w:b/>
          <w:bCs/>
          <w:color w:val="231F20"/>
        </w:rPr>
        <w:t>»</w:t>
      </w:r>
      <w:r w:rsidRPr="00F7015C">
        <w:rPr>
          <w:rFonts w:ascii="Book Antiqua" w:hAnsi="Book Antiqua"/>
          <w:vertAlign w:val="superscript"/>
        </w:rPr>
        <w:footnoteReference w:id="27"/>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Pareillement, un autre verset lui res- semble, celui où Allah parle de notre Prophète Muhammad</w:t>
      </w:r>
      <w:r w:rsidR="005172B4" w:rsidRPr="00F7015C">
        <w:rPr>
          <w:rFonts w:ascii="Book Antiqua" w:eastAsia="Book Antiqua" w:hAnsi="Book Antiqua"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et son peuple</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Demandez par- don à votre Seigneur</w:t>
      </w:r>
      <w:r w:rsidR="005172B4" w:rsidRPr="00F7015C">
        <w:rPr>
          <w:rFonts w:ascii="Book Antiqua" w:eastAsia="Book Antiqua" w:hAnsi="Book Antiqua" w:cs="Book Antiqua"/>
          <w:b/>
          <w:bCs/>
          <w:i/>
          <w:color w:val="231F20"/>
        </w:rPr>
        <w:t>;</w:t>
      </w:r>
      <w:r w:rsidRPr="00F7015C">
        <w:rPr>
          <w:rFonts w:ascii="Book Antiqua" w:eastAsia="Book Antiqua" w:hAnsi="Book Antiqua" w:cs="Book Antiqua"/>
          <w:b/>
          <w:bCs/>
          <w:i/>
          <w:color w:val="231F20"/>
        </w:rPr>
        <w:t xml:space="preserve"> et repentez-vous à Lui. Il vous accordera une belle jouissance jusqu’à un terme </w:t>
      </w:r>
      <w:r w:rsidRPr="00F7015C">
        <w:rPr>
          <w:rFonts w:ascii="Book Antiqua" w:eastAsia="Book Antiqua" w:hAnsi="Book Antiqua" w:cs="Book Antiqua"/>
          <w:b/>
          <w:bCs/>
          <w:i/>
          <w:color w:val="231F20"/>
        </w:rPr>
        <w:lastRenderedPageBreak/>
        <w:t>fixé, et Il accordera à chaque méritant l’honneur qu’il mérite.</w:t>
      </w:r>
      <w:r w:rsidRPr="00F7015C">
        <w:rPr>
          <w:rFonts w:ascii="Book Antiqua" w:eastAsia="Book Antiqua" w:hAnsi="Book Antiqua" w:cs="Book Antiqua"/>
          <w:b/>
          <w:bCs/>
          <w:color w:val="231F20"/>
        </w:rPr>
        <w:t>»</w:t>
      </w:r>
      <w:r w:rsidRPr="00F7015C">
        <w:rPr>
          <w:rFonts w:ascii="Book Antiqua" w:hAnsi="Book Antiqua"/>
          <w:vertAlign w:val="superscript"/>
        </w:rPr>
        <w:footnoteReference w:id="28"/>
      </w:r>
    </w:p>
    <w:p w:rsidR="00D30DC3" w:rsidRPr="00F7015C" w:rsidRDefault="00D30DC3" w:rsidP="00806E02">
      <w:pPr>
        <w:spacing w:before="120"/>
        <w:ind w:firstLine="284"/>
        <w:jc w:val="both"/>
        <w:rPr>
          <w:rFonts w:ascii="Book Antiqua" w:hAnsi="Book Antiqua" w:cs="Book Antiqua"/>
          <w:b/>
          <w:bCs/>
          <w:i/>
        </w:rPr>
      </w:pPr>
      <w:r w:rsidRPr="00F7015C">
        <w:rPr>
          <w:rFonts w:ascii="Book Antiqua" w:eastAsia="Book Antiqua" w:hAnsi="Book Antiqua" w:cs="Book Antiqua"/>
          <w:color w:val="231F20"/>
        </w:rPr>
        <w:t>Allah</w:t>
      </w:r>
      <w:r w:rsidR="005172B4" w:rsidRPr="00F7015C">
        <w:rPr>
          <w:rFonts w:ascii="Book Antiqua" w:eastAsia="Book Antiqua" w:hAnsi="Book Antiqua"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hAnsi="Book Antiqua"/>
          <w:i/>
          <w:color w:val="231F20"/>
        </w:rPr>
        <w:t>Quiconque, homme ou femme, fait une bonne œuvre tout en étant croyant, Nous lui ferons vivre une bonne vie. Et Nous</w:t>
      </w:r>
      <w:r w:rsidR="005172B4" w:rsidRPr="00F7015C">
        <w:rPr>
          <w:rFonts w:ascii="Book Antiqua" w:hAnsi="Book Antiqua"/>
          <w:i/>
          <w:color w:val="231F20"/>
        </w:rPr>
        <w:t xml:space="preserve"> </w:t>
      </w:r>
      <w:r w:rsidRPr="00F7015C">
        <w:rPr>
          <w:rFonts w:ascii="Book Antiqua" w:hAnsi="Book Antiqua"/>
          <w:i/>
          <w:color w:val="231F20"/>
        </w:rPr>
        <w:t>les récompenserons certes, en fonction des meil- leures de leurs actions.</w:t>
      </w:r>
      <w:r w:rsidRPr="00F7015C">
        <w:rPr>
          <w:rFonts w:ascii="Book Antiqua" w:eastAsia="Book Antiqua" w:hAnsi="Book Antiqua" w:cs="Book Antiqua"/>
          <w:color w:val="231F20"/>
        </w:rPr>
        <w:t>»</w:t>
      </w:r>
      <w:r w:rsidRPr="00F7015C">
        <w:rPr>
          <w:rFonts w:ascii="Book Antiqua" w:hAnsi="Book Antiqua"/>
          <w:vertAlign w:val="superscript"/>
        </w:rPr>
        <w:footnoteReference w:id="29"/>
      </w:r>
    </w:p>
    <w:p w:rsidR="00D30DC3" w:rsidRPr="00F7015C" w:rsidRDefault="00D30DC3" w:rsidP="00F7015C">
      <w:pPr>
        <w:pStyle w:val="BodyText"/>
        <w:spacing w:before="120"/>
        <w:ind w:firstLine="284"/>
        <w:rPr>
          <w:rFonts w:ascii="Book Antiqua" w:hAnsi="Book Antiqua"/>
        </w:rPr>
      </w:pPr>
      <w:r w:rsidRPr="00F7015C">
        <w:rPr>
          <w:rFonts w:ascii="Book Antiqua" w:hAnsi="Book Antiqua"/>
          <w:color w:val="231F20"/>
        </w:rPr>
        <w:t>Ce noble verset souligne que la foi et les bonnes actions engendrent pour l’humain une vie heureuse, une vie remplie de piété, d’obéis- sance à</w:t>
      </w:r>
      <w:r w:rsidR="00F7015C" w:rsidRPr="00F7015C">
        <w:rPr>
          <w:rFonts w:ascii="Book Antiqua" w:hAnsi="Book Antiqua"/>
          <w:color w:val="231F20"/>
        </w:rPr>
        <w:t xml:space="preserve"> </w:t>
      </w:r>
      <w:r w:rsidRPr="00F7015C">
        <w:rPr>
          <w:rFonts w:ascii="Book Antiqua" w:hAnsi="Book Antiqua"/>
          <w:color w:val="231F20"/>
        </w:rPr>
        <w:t>Allah et</w:t>
      </w:r>
      <w:r w:rsidR="00F7015C" w:rsidRPr="00F7015C">
        <w:rPr>
          <w:rFonts w:ascii="Book Antiqua" w:hAnsi="Book Antiqua"/>
          <w:color w:val="231F20"/>
        </w:rPr>
        <w:t xml:space="preserve"> </w:t>
      </w:r>
      <w:r w:rsidRPr="00F7015C">
        <w:rPr>
          <w:rFonts w:ascii="Book Antiqua" w:hAnsi="Book Antiqua"/>
          <w:color w:val="231F20"/>
        </w:rPr>
        <w:t xml:space="preserve">à Son Messager </w:t>
      </w:r>
      <w:r w:rsidR="005172B4" w:rsidRPr="00F7015C">
        <w:rPr>
          <w:rFonts w:ascii="Book Antiqua" w:eastAsia="Tahoma" w:hAnsi="Book Antiqua" w:cs="CTraditional Arabic" w:hint="cs"/>
          <w:color w:val="231F20"/>
          <w:rtl/>
        </w:rPr>
        <w:t>ج</w:t>
      </w:r>
      <w:r w:rsidR="005172B4" w:rsidRPr="00F7015C">
        <w:rPr>
          <w:rFonts w:ascii="Book Antiqua" w:hAnsi="Book Antiqua" w:cs="Book Antiqua"/>
          <w:color w:val="231F20"/>
        </w:rPr>
        <w:t>.</w:t>
      </w:r>
      <w:r w:rsidRPr="00F7015C">
        <w:rPr>
          <w:rFonts w:ascii="Book Antiqua" w:hAnsi="Book Antiqua"/>
          <w:color w:val="231F20"/>
        </w:rPr>
        <w:t xml:space="preserve"> À</w:t>
      </w:r>
      <w:r w:rsidR="00F7015C" w:rsidRPr="00F7015C">
        <w:rPr>
          <w:rFonts w:ascii="Book Antiqua" w:hAnsi="Book Antiqua"/>
          <w:color w:val="231F20"/>
        </w:rPr>
        <w:t xml:space="preserve"> </w:t>
      </w:r>
      <w:r w:rsidRPr="00F7015C">
        <w:rPr>
          <w:rFonts w:ascii="Book Antiqua" w:hAnsi="Book Antiqua"/>
          <w:color w:val="231F20"/>
        </w:rPr>
        <w:t>cette récompense, sera rajoutée celle de l’au-delà qui est bien plus importante.</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 xml:space="preserve">Un hadith nous est parvenu de la </w:t>
      </w:r>
      <w:r w:rsidRPr="00F7015C">
        <w:rPr>
          <w:rFonts w:ascii="Book Antiqua" w:eastAsia="Book Antiqua" w:hAnsi="Book Antiqua" w:cs="Book Antiqua"/>
          <w:i/>
          <w:color w:val="231F20"/>
        </w:rPr>
        <w:t xml:space="preserve">Sunnah </w:t>
      </w:r>
      <w:r w:rsidRPr="00F7015C">
        <w:rPr>
          <w:rFonts w:ascii="Book Antiqua" w:eastAsia="Book Antiqua" w:hAnsi="Book Antiqua" w:cs="Book Antiqua"/>
          <w:color w:val="231F20"/>
        </w:rPr>
        <w:t>purifiée qui met en relief ce que les adorations procurent comme bonnes répercussions dans la vie du musulman. Ce hadith est l’important et précieux conseil que le noble Prophète</w:t>
      </w:r>
      <w:r w:rsidR="005172B4" w:rsidRPr="00F7015C">
        <w:rPr>
          <w:rFonts w:ascii="Book Antiqua" w:eastAsia="Book Antiqua" w:hAnsi="Book Antiqua" w:cs="CTraditional Arabic"/>
          <w:color w:val="231F20"/>
        </w:rPr>
        <w:t xml:space="preserve"> </w:t>
      </w:r>
      <w:r w:rsidR="005172B4" w:rsidRPr="00F7015C">
        <w:rPr>
          <w:rFonts w:ascii="Book Antiqua" w:eastAsia="Book Antiqua" w:hAnsi="Book Antiqua" w:cs="CTraditional Arabic"/>
          <w:color w:val="231F20"/>
          <w:rtl/>
        </w:rPr>
        <w:t>ج</w:t>
      </w:r>
      <w:r w:rsidR="005172B4" w:rsidRPr="00F7015C">
        <w:rPr>
          <w:rFonts w:ascii="Book Antiqua" w:eastAsia="Book Antiqua" w:hAnsi="Book Antiqua" w:cs="CTraditional Arabic"/>
          <w:color w:val="231F20"/>
        </w:rPr>
        <w:t xml:space="preserve"> </w:t>
      </w:r>
      <w:r w:rsidRPr="00F7015C">
        <w:rPr>
          <w:rFonts w:ascii="Book Antiqua" w:eastAsia="Book Antiqua" w:hAnsi="Book Antiqua" w:cs="Book Antiqua"/>
          <w:color w:val="231F20"/>
        </w:rPr>
        <w:t xml:space="preserve">donna à Ibn ‘Abbâs </w:t>
      </w:r>
      <w:r w:rsidR="00F7015C" w:rsidRPr="00F7015C">
        <w:rPr>
          <w:rFonts w:ascii="Tahoma" w:eastAsia="Tahoma" w:hAnsi="Tahoma" w:cs="CTraditional Arabic" w:hint="cs"/>
          <w:color w:val="231F20"/>
          <w:rtl/>
        </w:rPr>
        <w:t>س</w:t>
      </w:r>
      <w:r w:rsidR="005172B4" w:rsidRPr="00F7015C">
        <w:rPr>
          <w:rFonts w:ascii="Book Antiqua" w:eastAsia="Tahoma" w:hAnsi="Book Antiqua" w:cs="Tahom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Accomplis assidûment les devoirs qu’Allah t’a prescrits</w:t>
      </w:r>
      <w:r w:rsidRPr="00F7015C">
        <w:rPr>
          <w:rFonts w:ascii="Book Antiqua" w:hAnsi="Book Antiqua"/>
          <w:vertAlign w:val="superscript"/>
        </w:rPr>
        <w:footnoteReference w:id="30"/>
      </w:r>
      <w:r w:rsidRPr="00F7015C">
        <w:rPr>
          <w:rFonts w:ascii="Book Antiqua" w:eastAsia="Book Antiqua" w:hAnsi="Book Antiqua" w:cs="Book Antiqua"/>
          <w:b/>
          <w:bCs/>
          <w:color w:val="231F20"/>
        </w:rPr>
        <w:t xml:space="preserve"> </w:t>
      </w:r>
      <w:r w:rsidRPr="00F7015C">
        <w:rPr>
          <w:rFonts w:ascii="Book Antiqua" w:eastAsia="Book Antiqua" w:hAnsi="Book Antiqua" w:cs="Book Antiqua"/>
          <w:i/>
          <w:color w:val="231F20"/>
        </w:rPr>
        <w:t xml:space="preserve">et Allah te préservera, accom­ </w:t>
      </w:r>
      <w:r w:rsidRPr="00F7015C">
        <w:rPr>
          <w:rFonts w:ascii="Book Antiqua" w:eastAsia="Book Antiqua" w:hAnsi="Book Antiqua" w:cs="Book Antiqua"/>
          <w:i/>
          <w:color w:val="231F20"/>
        </w:rPr>
        <w:lastRenderedPageBreak/>
        <w:t xml:space="preserve">plis assidûment les devoirs qu’Allah t’a prescrits </w:t>
      </w:r>
      <w:r w:rsidRPr="00F7015C">
        <w:rPr>
          <w:rFonts w:ascii="Book Antiqua" w:eastAsia="Book Antiqua" w:hAnsi="Book Antiqua" w:cs="Book Antiqua"/>
          <w:b/>
          <w:bCs/>
          <w:color w:val="231F20"/>
        </w:rPr>
        <w:t>3</w:t>
      </w:r>
      <w:r w:rsidRPr="00F7015C">
        <w:rPr>
          <w:rFonts w:ascii="Book Antiqua" w:hAnsi="Book Antiqua"/>
          <w:vertAlign w:val="superscript"/>
        </w:rPr>
        <w:footnoteReference w:id="31"/>
      </w:r>
      <w:r w:rsidRPr="00F7015C">
        <w:rPr>
          <w:rFonts w:ascii="Book Antiqua" w:eastAsia="Book Antiqua" w:hAnsi="Book Antiqua" w:cs="Book Antiqua"/>
          <w:b/>
          <w:bCs/>
          <w:color w:val="231F20"/>
        </w:rPr>
        <w:t xml:space="preserve"> </w:t>
      </w:r>
      <w:r w:rsidRPr="00F7015C">
        <w:rPr>
          <w:rFonts w:ascii="Book Antiqua" w:eastAsia="Book Antiqua" w:hAnsi="Book Antiqua" w:cs="Book Antiqua"/>
          <w:i/>
          <w:color w:val="231F20"/>
        </w:rPr>
        <w:t>et tu trouveras Allah à tes côtés…</w:t>
      </w:r>
      <w:r w:rsidRPr="00F7015C">
        <w:rPr>
          <w:rFonts w:ascii="Book Antiqua" w:eastAsia="Book Antiqua" w:hAnsi="Book Antiqua" w:cs="Book Antiqua"/>
          <w:color w:val="231F20"/>
        </w:rPr>
        <w:t>»</w:t>
      </w:r>
      <w:r w:rsidRPr="00F7015C">
        <w:rPr>
          <w:rFonts w:ascii="Book Antiqua" w:hAnsi="Book Antiqua"/>
          <w:vertAlign w:val="superscript"/>
        </w:rPr>
        <w:footnoteReference w:id="32"/>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Dans une autre version, rapportée par l’imam Ahmed (no 2803), le Prophète</w:t>
      </w:r>
      <w:r w:rsidR="005172B4" w:rsidRPr="00F7015C">
        <w:rPr>
          <w:rFonts w:ascii="Book Antiqua" w:eastAsia="Book Antiqua" w:hAnsi="Book Antiqua"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Accomplis assidûment les devoirs qu’Allah t’a prescrits</w:t>
      </w:r>
      <w:r w:rsidRPr="00F7015C">
        <w:rPr>
          <w:rFonts w:ascii="Book Antiqua" w:hAnsi="Book Antiqua"/>
          <w:vertAlign w:val="superscript"/>
        </w:rPr>
        <w:footnoteReference w:id="33"/>
      </w:r>
      <w:r w:rsidRPr="00F7015C">
        <w:rPr>
          <w:rFonts w:ascii="Book Antiqua" w:eastAsia="Book Antiqua" w:hAnsi="Book Antiqua" w:cs="Book Antiqua"/>
          <w:i/>
          <w:color w:val="231F20"/>
        </w:rPr>
        <w:t>, et tu</w:t>
      </w:r>
      <w:r w:rsidR="005172B4" w:rsidRPr="00F7015C">
        <w:rPr>
          <w:rFonts w:ascii="Book Antiqua" w:eastAsia="Book Antiqua" w:hAnsi="Book Antiqua" w:cs="Book Antiqua"/>
          <w:i/>
          <w:color w:val="231F20"/>
        </w:rPr>
        <w:t xml:space="preserve"> </w:t>
      </w:r>
      <w:r w:rsidRPr="00F7015C">
        <w:rPr>
          <w:rFonts w:ascii="Book Antiqua" w:eastAsia="Book Antiqua" w:hAnsi="Book Antiqua" w:cs="Book Antiqua"/>
          <w:i/>
          <w:color w:val="231F20"/>
        </w:rPr>
        <w:t>Le trouveras devant toi. Cherche à connaître Allah en l’adorant dans l’aisance et Il te connaîtra dans la difficulté.</w:t>
      </w:r>
      <w:r w:rsidRPr="00F7015C">
        <w:rPr>
          <w:rFonts w:ascii="Book Antiqua" w:eastAsia="Book Antiqua" w:hAnsi="Book Antiqua" w:cs="Book Antiqua"/>
          <w:color w:val="231F20"/>
        </w:rPr>
        <w:t>»</w:t>
      </w:r>
      <w:r w:rsidRPr="00F7015C">
        <w:rPr>
          <w:rFonts w:ascii="Book Antiqua" w:hAnsi="Book Antiqua"/>
          <w:vertAlign w:val="superscript"/>
        </w:rPr>
        <w:footnoteReference w:id="34"/>
      </w:r>
    </w:p>
    <w:p w:rsidR="00D30DC3" w:rsidRPr="00F7015C" w:rsidRDefault="00D30DC3" w:rsidP="00F7015C">
      <w:pPr>
        <w:spacing w:before="120"/>
        <w:ind w:firstLine="284"/>
        <w:jc w:val="both"/>
        <w:rPr>
          <w:rFonts w:ascii="Book Antiqua" w:hAnsi="Book Antiqua"/>
        </w:rPr>
      </w:pPr>
      <w:r w:rsidRPr="00F7015C">
        <w:rPr>
          <w:rFonts w:ascii="Book Antiqua" w:eastAsia="Book Antiqua" w:hAnsi="Book Antiqua" w:cs="Book Antiqua"/>
          <w:color w:val="231F20"/>
        </w:rPr>
        <w:t xml:space="preserve">Al-Hâfidh Ibn Rajab, dans son commentaire des </w:t>
      </w:r>
      <w:r w:rsidRPr="00F7015C">
        <w:rPr>
          <w:rFonts w:ascii="Book Antiqua" w:eastAsia="Book Antiqua" w:hAnsi="Book Antiqua" w:cs="Book Antiqua"/>
          <w:i/>
          <w:color w:val="231F20"/>
        </w:rPr>
        <w:t xml:space="preserve">Quarante hadiths </w:t>
      </w:r>
      <w:r w:rsidRPr="00F7015C">
        <w:rPr>
          <w:rFonts w:ascii="Book Antiqua" w:eastAsia="Book Antiqua" w:hAnsi="Book Antiqua" w:cs="Book Antiqua"/>
          <w:color w:val="231F20"/>
        </w:rPr>
        <w:t xml:space="preserve">d’An-Nawawî, intitulé </w:t>
      </w:r>
      <w:r w:rsidRPr="00F7015C">
        <w:rPr>
          <w:rFonts w:ascii="Book Antiqua" w:eastAsia="Book Antiqua" w:hAnsi="Book Antiqua" w:cs="Book Antiqua"/>
          <w:i/>
          <w:color w:val="231F20"/>
        </w:rPr>
        <w:t>Jâmi‘ ul­‘ulûmi wa­l­hikam</w:t>
      </w:r>
      <w:r w:rsidRPr="00F7015C">
        <w:rPr>
          <w:rFonts w:ascii="Book Antiqua" w:eastAsia="Book Antiqua" w:hAnsi="Book Antiqua" w:cs="Book Antiqua"/>
          <w:color w:val="231F20"/>
        </w:rPr>
        <w:t>, donne une précieuse expli- cation qui m’a permis de déduire le sens du texte.</w:t>
      </w:r>
      <w:r w:rsidR="005172B4" w:rsidRPr="00F7015C">
        <w:rPr>
          <w:rFonts w:ascii="Book Antiqua" w:eastAsia="Book Antiqua" w:hAnsi="Book Antiqua" w:cs="Book Antiqua"/>
          <w:color w:val="231F20"/>
        </w:rPr>
        <w:t xml:space="preserve"> </w:t>
      </w:r>
      <w:r w:rsidRPr="00F7015C">
        <w:rPr>
          <w:rFonts w:ascii="Book Antiqua" w:eastAsia="Book Antiqua" w:hAnsi="Book Antiqua" w:cs="Book Antiqua"/>
          <w:color w:val="231F20"/>
        </w:rPr>
        <w:t>La protection qu’Allah</w:t>
      </w:r>
      <w:r w:rsidR="005172B4" w:rsidRPr="00F7015C">
        <w:rPr>
          <w:rFonts w:ascii="Book Antiqua" w:eastAsia="Book Antiqua" w:hAnsi="Book Antiqua"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hAnsi="Book Antiqua"/>
          <w:color w:val="231F20"/>
        </w:rPr>
        <w:t xml:space="preserve">accorde à Son ser- </w:t>
      </w:r>
      <w:r w:rsidRPr="00F7015C">
        <w:rPr>
          <w:rFonts w:ascii="Book Antiqua" w:eastAsia="Book Antiqua" w:hAnsi="Book Antiqua" w:cs="Book Antiqua"/>
          <w:color w:val="231F20"/>
        </w:rPr>
        <w:t>viteur comporte deux sens</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protéger son corps, </w:t>
      </w:r>
      <w:r w:rsidRPr="00F7015C">
        <w:rPr>
          <w:rFonts w:ascii="Book Antiqua" w:hAnsi="Book Antiqua"/>
          <w:color w:val="231F20"/>
        </w:rPr>
        <w:t>ses biens, ses enfants et sa famille</w:t>
      </w:r>
      <w:r w:rsidR="005172B4" w:rsidRPr="00F7015C">
        <w:rPr>
          <w:rFonts w:ascii="Book Antiqua" w:hAnsi="Book Antiqua"/>
          <w:color w:val="231F20"/>
        </w:rPr>
        <w:t>;</w:t>
      </w:r>
      <w:r w:rsidRPr="00F7015C">
        <w:rPr>
          <w:rFonts w:ascii="Book Antiqua" w:hAnsi="Book Antiqua"/>
          <w:color w:val="231F20"/>
        </w:rPr>
        <w:t xml:space="preserve"> protéger sa </w:t>
      </w:r>
      <w:r w:rsidRPr="00F7015C">
        <w:rPr>
          <w:rFonts w:ascii="Book Antiqua" w:eastAsia="Book Antiqua" w:hAnsi="Book Antiqua" w:cs="Book Antiqua"/>
          <w:color w:val="231F20"/>
        </w:rPr>
        <w:t xml:space="preserve">religion, en le sauvegardant des ambiguïtés qui </w:t>
      </w:r>
      <w:r w:rsidRPr="00F7015C">
        <w:rPr>
          <w:rFonts w:ascii="Book Antiqua" w:hAnsi="Book Antiqua"/>
          <w:color w:val="231F20"/>
        </w:rPr>
        <w:t>égarent et des désirs interdits.</w:t>
      </w:r>
    </w:p>
    <w:p w:rsidR="00D30DC3" w:rsidRPr="00F7015C" w:rsidRDefault="00D30DC3" w:rsidP="00806E02">
      <w:pPr>
        <w:pStyle w:val="BodyText"/>
        <w:spacing w:before="120"/>
        <w:ind w:firstLine="284"/>
      </w:pPr>
      <w:r w:rsidRPr="00F7015C">
        <w:rPr>
          <w:color w:val="231F20"/>
        </w:rPr>
        <w:t xml:space="preserve">Cette protection aide la personne à demeurer sur une rectitude et une droiture dans les affaires religieuses et </w:t>
      </w:r>
      <w:r w:rsidRPr="00F7015C">
        <w:rPr>
          <w:color w:val="231F20"/>
        </w:rPr>
        <w:lastRenderedPageBreak/>
        <w:t>celles de sa vie. Cette protection d’Allah</w:t>
      </w:r>
      <w:r w:rsidR="00F7015C" w:rsidRPr="00F7015C">
        <w:rPr>
          <w:color w:val="231F20"/>
        </w:rPr>
        <w:t xml:space="preserve"> </w:t>
      </w:r>
      <w:r w:rsidRPr="00F7015C">
        <w:rPr>
          <w:color w:val="231F20"/>
        </w:rPr>
        <w:t>n’est</w:t>
      </w:r>
      <w:r w:rsidR="00F7015C" w:rsidRPr="00F7015C">
        <w:rPr>
          <w:color w:val="231F20"/>
        </w:rPr>
        <w:t xml:space="preserve"> </w:t>
      </w:r>
      <w:r w:rsidRPr="00F7015C">
        <w:rPr>
          <w:color w:val="231F20"/>
        </w:rPr>
        <w:t>obtenue</w:t>
      </w:r>
      <w:r w:rsidR="00F7015C" w:rsidRPr="00F7015C">
        <w:rPr>
          <w:color w:val="231F20"/>
        </w:rPr>
        <w:t xml:space="preserve"> </w:t>
      </w:r>
      <w:r w:rsidRPr="00F7015C">
        <w:rPr>
          <w:color w:val="231F20"/>
        </w:rPr>
        <w:t>que</w:t>
      </w:r>
      <w:r w:rsidR="00F7015C" w:rsidRPr="00F7015C">
        <w:rPr>
          <w:color w:val="231F20"/>
        </w:rPr>
        <w:t xml:space="preserve"> </w:t>
      </w:r>
      <w:r w:rsidRPr="00F7015C">
        <w:rPr>
          <w:color w:val="231F20"/>
        </w:rPr>
        <w:t>pour</w:t>
      </w:r>
      <w:r w:rsidR="00F7015C" w:rsidRPr="00F7015C">
        <w:rPr>
          <w:color w:val="231F20"/>
        </w:rPr>
        <w:t xml:space="preserve"> </w:t>
      </w:r>
      <w:r w:rsidRPr="00F7015C">
        <w:rPr>
          <w:color w:val="231F20"/>
        </w:rPr>
        <w:t>celui</w:t>
      </w:r>
      <w:r w:rsidR="00F7015C" w:rsidRPr="00F7015C">
        <w:rPr>
          <w:color w:val="231F20"/>
        </w:rPr>
        <w:t xml:space="preserve"> </w:t>
      </w:r>
      <w:r w:rsidRPr="00F7015C">
        <w:rPr>
          <w:color w:val="231F20"/>
        </w:rPr>
        <w:t>qui</w:t>
      </w:r>
      <w:r w:rsidR="00F7015C" w:rsidRPr="00F7015C">
        <w:rPr>
          <w:color w:val="231F20"/>
        </w:rPr>
        <w:t xml:space="preserve"> </w:t>
      </w:r>
      <w:r w:rsidRPr="00F7015C">
        <w:rPr>
          <w:color w:val="231F20"/>
        </w:rPr>
        <w:t>le</w:t>
      </w:r>
      <w:r w:rsidR="005172B4" w:rsidRPr="00F7015C">
        <w:rPr>
          <w:rFonts w:ascii="Book Antiqua" w:eastAsia="Book Antiqua" w:hAnsi="Book Antiqua" w:cs="Book Antiqua"/>
          <w:color w:val="231F20"/>
        </w:rPr>
        <w:t xml:space="preserve"> </w:t>
      </w:r>
      <w:r w:rsidR="00DE4B9B">
        <w:rPr>
          <w:rFonts w:ascii="Book Antiqua" w:eastAsia="Book Antiqua" w:hAnsi="Book Antiqua" w:cs="Book Antiqua"/>
          <w:color w:val="231F20"/>
        </w:rPr>
        <w:t>«protège». La personne «</w:t>
      </w:r>
      <w:r w:rsidRPr="00F7015C">
        <w:rPr>
          <w:rFonts w:ascii="Book Antiqua" w:eastAsia="Book Antiqua" w:hAnsi="Book Antiqua" w:cs="Book Antiqua"/>
          <w:color w:val="231F20"/>
        </w:rPr>
        <w:t>protège»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color w:val="231F20"/>
        </w:rPr>
        <w:t>en prenant soin de ne pas outrepasser Ses limites, en appliquant ce qu’Il a ordonné et en évitant ce qu’Il a interdit.</w:t>
      </w:r>
    </w:p>
    <w:p w:rsidR="00D30DC3" w:rsidRPr="00F7015C" w:rsidRDefault="00D30DC3" w:rsidP="00806E02">
      <w:pPr>
        <w:spacing w:before="120"/>
        <w:ind w:firstLine="284"/>
        <w:jc w:val="both"/>
        <w:rPr>
          <w:rFonts w:ascii="Book Antiqua" w:hAnsi="Book Antiqua"/>
        </w:rPr>
      </w:pPr>
      <w:r w:rsidRPr="00F7015C">
        <w:rPr>
          <w:color w:val="231F20"/>
        </w:rPr>
        <w:t>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color w:val="231F20"/>
        </w:rPr>
        <w:t xml:space="preserve">récompense cet acte par une protec- tion du même genre, car la récompense est liée </w:t>
      </w:r>
      <w:r w:rsidRPr="00F7015C">
        <w:rPr>
          <w:rFonts w:ascii="Book Antiqua" w:eastAsia="Book Antiqua" w:hAnsi="Book Antiqua" w:cs="Book Antiqua"/>
          <w:color w:val="231F20"/>
        </w:rPr>
        <w:t>à l’action.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color w:val="231F20"/>
        </w:rPr>
        <w:t>dit</w:t>
      </w:r>
      <w:r w:rsidR="005172B4" w:rsidRPr="00F7015C">
        <w:rPr>
          <w:color w:val="231F20"/>
        </w:rPr>
        <w:t>:</w:t>
      </w:r>
      <w:r w:rsidRPr="00F7015C">
        <w:rPr>
          <w:color w:val="231F20"/>
        </w:rPr>
        <w:t xml:space="preserve"> «</w:t>
      </w:r>
      <w:r w:rsidRPr="00F7015C">
        <w:rPr>
          <w:rFonts w:ascii="Book Antiqua" w:eastAsia="Book Antiqua" w:hAnsi="Book Antiqua" w:cs="Book Antiqua"/>
          <w:i/>
          <w:color w:val="231F20"/>
        </w:rPr>
        <w:t>Il te préservera</w:t>
      </w:r>
      <w:r w:rsidRPr="00F7015C">
        <w:rPr>
          <w:color w:val="231F20"/>
        </w:rPr>
        <w:t>»</w:t>
      </w:r>
    </w:p>
    <w:p w:rsidR="00D30DC3" w:rsidRPr="00F7015C" w:rsidRDefault="00D30DC3" w:rsidP="00F7015C">
      <w:pPr>
        <w:pStyle w:val="BodyText"/>
        <w:spacing w:before="120"/>
        <w:ind w:firstLine="284"/>
      </w:pPr>
      <w:r w:rsidRPr="00F7015C">
        <w:rPr>
          <w:color w:val="231F20"/>
        </w:rPr>
        <w:t>ceci est la récompense d’Allah. Cela fait par- tie des répercussions de l’œuvre pieuse, car la récompense est liée à l’action. De plus, la phrase</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w:t>
      </w:r>
      <w:r w:rsidRPr="00F7015C">
        <w:rPr>
          <w:rFonts w:ascii="Book Antiqua" w:eastAsia="Book Antiqua" w:hAnsi="Book Antiqua" w:cs="Book Antiqua"/>
          <w:i/>
          <w:color w:val="231F20"/>
        </w:rPr>
        <w:t>“protège” Allah et tu Le trouveras à tes côtés</w:t>
      </w:r>
      <w:r w:rsidRPr="00F7015C">
        <w:rPr>
          <w:rFonts w:ascii="Book Antiqua" w:eastAsia="Book Antiqua" w:hAnsi="Book Antiqua" w:cs="Book Antiqua"/>
          <w:color w:val="231F20"/>
        </w:rPr>
        <w:t>», signifie que tu trouveras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devant toi, Il fera cercle autour de toi</w:t>
      </w:r>
      <w:r w:rsidRPr="00F7015C">
        <w:rPr>
          <w:rFonts w:ascii="Book Antiqua" w:hAnsi="Book Antiqua"/>
          <w:vertAlign w:val="superscript"/>
        </w:rPr>
        <w:footnoteReference w:id="35"/>
      </w:r>
      <w:r w:rsidRPr="00F7015C">
        <w:rPr>
          <w:rFonts w:ascii="Book Antiqua" w:eastAsia="Book Antiqua" w:hAnsi="Book Antiqua" w:cs="Book Antiqua"/>
          <w:color w:val="231F20"/>
        </w:rPr>
        <w:t>, veillera sur toi et te protégera de tout mal.</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Ensuite,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Cherche à connaître Allah en L’adorant dans l’aisance et Il te connaîtra dans la difficulté</w:t>
      </w:r>
      <w:r w:rsidRPr="00F7015C">
        <w:rPr>
          <w:rFonts w:ascii="Book Antiqua" w:eastAsia="Book Antiqua" w:hAnsi="Book Antiqua" w:cs="Book Antiqua"/>
          <w:color w:val="231F20"/>
        </w:rPr>
        <w:t>» signifie que si tu t’ac- croches, pendant tes instants de bien-être et tes moments heureux, à l’obéissance d’Allah et de son Prophète, alors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te récompensera en te protégeant pendant les moments de difficultés et les situations tragiques.</w:t>
      </w:r>
    </w:p>
    <w:p w:rsidR="00D30DC3" w:rsidRPr="00F7015C" w:rsidRDefault="00D30DC3" w:rsidP="00806E02">
      <w:pPr>
        <w:spacing w:before="120"/>
        <w:ind w:firstLine="284"/>
        <w:jc w:val="both"/>
        <w:rPr>
          <w:rFonts w:ascii="Book Antiqua" w:hAnsi="Book Antiqua"/>
        </w:rPr>
      </w:pPr>
      <w:r w:rsidRPr="00F7015C">
        <w:rPr>
          <w:color w:val="231F20"/>
        </w:rPr>
        <w:lastRenderedPageBreak/>
        <w:t>Parmi les hadith</w:t>
      </w:r>
      <w:r w:rsidRPr="00F7015C">
        <w:rPr>
          <w:rFonts w:ascii="Book Antiqua" w:eastAsia="Book Antiqua" w:hAnsi="Book Antiqua" w:cs="Book Antiqua"/>
          <w:i/>
          <w:color w:val="231F20"/>
        </w:rPr>
        <w:t xml:space="preserve">s </w:t>
      </w:r>
      <w:r w:rsidRPr="00F7015C">
        <w:rPr>
          <w:color w:val="231F20"/>
        </w:rPr>
        <w:t xml:space="preserve">qui prouvent le fait de </w:t>
      </w:r>
      <w:r w:rsidR="00DE4B9B">
        <w:rPr>
          <w:rFonts w:ascii="Book Antiqua" w:eastAsia="Book Antiqua" w:hAnsi="Book Antiqua" w:cs="Book Antiqua"/>
          <w:color w:val="231F20"/>
        </w:rPr>
        <w:t>connaître «</w:t>
      </w:r>
      <w:r w:rsidRPr="00F7015C">
        <w:rPr>
          <w:rFonts w:ascii="Book Antiqua" w:eastAsia="Book Antiqua" w:hAnsi="Book Antiqua" w:cs="Book Antiqua"/>
          <w:color w:val="231F20"/>
        </w:rPr>
        <w:t>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color w:val="231F20"/>
        </w:rPr>
        <w:t>dans l’aisance,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color w:val="231F20"/>
        </w:rPr>
        <w:t xml:space="preserve">le </w:t>
      </w:r>
      <w:r w:rsidRPr="00F7015C">
        <w:rPr>
          <w:rFonts w:ascii="Book Antiqua" w:eastAsia="Book Antiqua" w:hAnsi="Book Antiqua" w:cs="Book Antiqua"/>
          <w:color w:val="231F20"/>
        </w:rPr>
        <w:t xml:space="preserve">connaîtra dans la difficulté», on citera l’histoire </w:t>
      </w:r>
      <w:r w:rsidRPr="00F7015C">
        <w:rPr>
          <w:color w:val="231F20"/>
        </w:rPr>
        <w:t xml:space="preserve">des trois personnes qui ont été contraintes de dormir dans une grotte. Soudain, un rocher </w:t>
      </w:r>
      <w:r w:rsidRPr="00F7015C">
        <w:rPr>
          <w:rFonts w:ascii="Book Antiqua" w:eastAsia="Book Antiqua" w:hAnsi="Book Antiqua" w:cs="Book Antiqua"/>
          <w:color w:val="231F20"/>
        </w:rPr>
        <w:t xml:space="preserve">dégringola sur eux et boucha l’entrée de la grotte. </w:t>
      </w:r>
      <w:r w:rsidRPr="00F7015C">
        <w:rPr>
          <w:color w:val="231F20"/>
        </w:rPr>
        <w:t xml:space="preserve">Ils ne pouvaient plus sortir. Ils étaient comme dans une tombe, malgré qu’ils fussent encore en </w:t>
      </w:r>
      <w:r w:rsidRPr="00F7015C">
        <w:rPr>
          <w:rFonts w:ascii="Book Antiqua" w:eastAsia="Book Antiqua" w:hAnsi="Book Antiqua" w:cs="Book Antiqua"/>
          <w:color w:val="231F20"/>
        </w:rPr>
        <w:t>vie. C’est alors qu’ils discutèrent entre eux. Ils</w:t>
      </w:r>
    </w:p>
    <w:p w:rsidR="00D30DC3" w:rsidRPr="00F7015C" w:rsidRDefault="00D30DC3" w:rsidP="00F7015C">
      <w:pPr>
        <w:pStyle w:val="BodyText"/>
        <w:spacing w:before="120"/>
        <w:ind w:firstLine="284"/>
        <w:rPr>
          <w:rFonts w:cs="Book Antiqua"/>
        </w:rPr>
      </w:pPr>
      <w:r w:rsidRPr="00F7015C">
        <w:rPr>
          <w:rFonts w:ascii="Book Antiqua" w:eastAsia="Book Antiqua" w:hAnsi="Book Antiqua" w:cs="Book Antiqua"/>
          <w:color w:val="231F20"/>
        </w:rPr>
        <w:t>virent que le moyen par lequel Allah les sauvera de ce moment difficile dans lequel ils se trou</w:t>
      </w:r>
      <w:r w:rsidRPr="00F7015C">
        <w:rPr>
          <w:color w:val="231F20"/>
        </w:rPr>
        <w:t xml:space="preserve">- vaient, était de rechercher une œuvre vertueuse qu’ils avaient accomplie pour Allah dans l’ai- sance, par laquelle ils demanderont intercession </w:t>
      </w:r>
      <w:r w:rsidRPr="00F7015C">
        <w:rPr>
          <w:rFonts w:ascii="Book Antiqua" w:eastAsia="Book Antiqua" w:hAnsi="Book Antiqua" w:cs="Book Antiqua"/>
          <w:color w:val="231F20"/>
        </w:rPr>
        <w:t xml:space="preserve">auprès d’Allah dans cette pénible circonstance. L’un d’entre eux demanda l’intercession auprès </w:t>
      </w:r>
      <w:r w:rsidRPr="00F7015C">
        <w:rPr>
          <w:color w:val="231F20"/>
        </w:rPr>
        <w:t xml:space="preserve">d’Allah par son obéissance envers ses parents, le </w:t>
      </w:r>
      <w:r w:rsidRPr="00F7015C">
        <w:rPr>
          <w:rFonts w:ascii="Book Antiqua" w:eastAsia="Book Antiqua" w:hAnsi="Book Antiqua" w:cs="Book Antiqua"/>
          <w:color w:val="231F20"/>
        </w:rPr>
        <w:t>second, par son délaissement de l’adultère alors qu’il en avait la capacité, et le troisième par la préservation du salaire de son employé en le faisant fructifier alors que ce dernier était parti avant de prendre son droit. Chacun d’entre eux demanda l’intercession auprès d’Allah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color w:val="231F20"/>
        </w:rPr>
        <w:t xml:space="preserve">par une œuvre vertueuse qu’ils </w:t>
      </w:r>
      <w:r w:rsidRPr="00F7015C">
        <w:rPr>
          <w:color w:val="231F20"/>
        </w:rPr>
        <w:lastRenderedPageBreak/>
        <w:t>avaient faite pour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color w:val="231F20"/>
        </w:rPr>
        <w:t>en temps d’aisance.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color w:val="231F20"/>
        </w:rPr>
        <w:t>écarta le rocher et ils sortirent en marchant.</w:t>
      </w:r>
      <w:r w:rsidRPr="00F7015C">
        <w:rPr>
          <w:rFonts w:ascii="Book Antiqua" w:hAnsi="Book Antiqua"/>
          <w:vertAlign w:val="superscript"/>
        </w:rPr>
        <w:footnoteReference w:id="36"/>
      </w:r>
    </w:p>
    <w:p w:rsidR="00D30DC3" w:rsidRPr="00F7015C" w:rsidRDefault="00D30DC3" w:rsidP="00F7015C">
      <w:pPr>
        <w:spacing w:before="120"/>
        <w:ind w:firstLine="284"/>
        <w:jc w:val="both"/>
        <w:rPr>
          <w:rFonts w:ascii="Book Antiqua" w:hAnsi="Book Antiqua"/>
        </w:rPr>
        <w:sectPr w:rsidR="00D30DC3" w:rsidRPr="00F7015C" w:rsidSect="00E00383">
          <w:footnotePr>
            <w:numRestart w:val="eachPage"/>
          </w:footnotePr>
          <w:pgSz w:w="7371" w:h="10206" w:code="9"/>
          <w:pgMar w:top="992" w:right="992" w:bottom="992" w:left="992" w:header="567" w:footer="567" w:gutter="0"/>
          <w:cols w:space="708"/>
          <w:titlePg/>
          <w:docGrid w:linePitch="360"/>
        </w:sectPr>
      </w:pPr>
      <w:r w:rsidRPr="00F7015C">
        <w:rPr>
          <w:color w:val="231F20"/>
        </w:rPr>
        <w:t xml:space="preserve">On décompte, également parmi les adora- </w:t>
      </w:r>
      <w:r w:rsidRPr="00F7015C">
        <w:rPr>
          <w:rFonts w:ascii="Book Antiqua" w:eastAsia="Book Antiqua" w:hAnsi="Book Antiqua" w:cs="Book Antiqua"/>
          <w:color w:val="231F20"/>
        </w:rPr>
        <w:t>tions</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la prière, l’aumône obligatoire, le jeûne et le pèlerinage. Chacune d’entre elles ayant des effets bénéfiques dans la vie du musulman.</w:t>
      </w:r>
    </w:p>
    <w:p w:rsidR="00D30DC3" w:rsidRPr="00F7015C" w:rsidRDefault="00D30DC3" w:rsidP="00F7015C">
      <w:pPr>
        <w:pStyle w:val="Heading1"/>
      </w:pPr>
      <w:bookmarkStart w:id="6" w:name="_Toc449981030"/>
      <w:r w:rsidRPr="00F7015C">
        <w:lastRenderedPageBreak/>
        <w:t>Les répercussions de la prière</w:t>
      </w:r>
      <w:bookmarkEnd w:id="6"/>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La prière est le pilier de l’Islam et c’est elle qui préserve de la turpitude et du blâmable. La prière </w:t>
      </w:r>
      <w:r w:rsidRPr="00F7015C">
        <w:rPr>
          <w:rFonts w:ascii="Book Antiqua" w:hAnsi="Book Antiqua" w:cs="Book Antiqua"/>
          <w:color w:val="231F20"/>
        </w:rPr>
        <w:t>est le lien solide entre le serviteur et son Seigneur.</w:t>
      </w:r>
    </w:p>
    <w:p w:rsidR="00D30DC3" w:rsidRPr="00F7015C" w:rsidRDefault="00D30DC3" w:rsidP="00806E02">
      <w:pPr>
        <w:spacing w:before="120"/>
        <w:ind w:firstLine="284"/>
        <w:jc w:val="both"/>
        <w:rPr>
          <w:rFonts w:ascii="Book Antiqua" w:hAnsi="Book Antiqua" w:cs="Book Antiqua"/>
        </w:rPr>
      </w:pPr>
      <w:r w:rsidRPr="00F7015C">
        <w:rPr>
          <w:rFonts w:ascii="Book Antiqua" w:eastAsia="Book Antiqua" w:hAnsi="Book Antiqua" w:cs="Book Antiqua"/>
          <w:color w:val="231F20"/>
        </w:rPr>
        <w:t>Si la personne est assidue aux prières en com</w:t>
      </w:r>
      <w:r w:rsidRPr="00F7015C">
        <w:rPr>
          <w:rFonts w:ascii="Book Antiqua" w:hAnsi="Book Antiqua" w:cs="Book Antiqua"/>
          <w:color w:val="231F20"/>
        </w:rPr>
        <w:t>- mun à la mosquée avec les musulmans, alors son lien avec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 xml:space="preserve">se raffermira. Effectivement, </w:t>
      </w:r>
      <w:r w:rsidRPr="00F7015C">
        <w:rPr>
          <w:rFonts w:ascii="Book Antiqua" w:eastAsia="Book Antiqua" w:hAnsi="Book Antiqua" w:cs="Book Antiqua"/>
          <w:color w:val="231F20"/>
        </w:rPr>
        <w:t xml:space="preserve">de nuit comme de jour, en priant les cinq prières obligatoires et les prières surérogatoires pour </w:t>
      </w:r>
      <w:r w:rsidRPr="00F7015C">
        <w:rPr>
          <w:rFonts w:ascii="Book Antiqua" w:hAnsi="Book Antiqua" w:cs="Book Antiqua"/>
          <w:color w:val="231F20"/>
        </w:rPr>
        <w:t>Allah, la personne sera ainsi continuellement en liaison avec Allah.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 xml:space="preserve">la récompensera pour tout cela. Il l’éloignera des turpitudes et du blâmable, car si cette personne se résout à désobéir ou à effectuer une mauvaise action, elle se rappellera la raison pour laquelle elle prie assidûment. Elle se rappellera qu’elle accomplit </w:t>
      </w:r>
      <w:r w:rsidRPr="00F7015C">
        <w:rPr>
          <w:rFonts w:ascii="Book Antiqua" w:eastAsia="Book Antiqua" w:hAnsi="Book Antiqua" w:cs="Book Antiqua"/>
          <w:color w:val="231F20"/>
        </w:rPr>
        <w:t xml:space="preserve">cela parce qu’elle espère la récompense qu’il y a auprès d’Allah et qu’elle éprouve de la peur </w:t>
      </w:r>
      <w:r w:rsidRPr="00F7015C">
        <w:rPr>
          <w:rFonts w:ascii="Book Antiqua" w:hAnsi="Book Antiqua" w:cs="Book Antiqua"/>
          <w:color w:val="231F20"/>
        </w:rPr>
        <w:t xml:space="preserve">à l’égard de Son châtiment. À ce moment pré- </w:t>
      </w:r>
      <w:r w:rsidRPr="00F7015C">
        <w:rPr>
          <w:rFonts w:ascii="Book Antiqua" w:eastAsia="Book Antiqua" w:hAnsi="Book Antiqua" w:cs="Book Antiqua"/>
          <w:color w:val="231F20"/>
        </w:rPr>
        <w:t xml:space="preserve">cis, la prière le préservera des turpitudes et du </w:t>
      </w:r>
      <w:r w:rsidRPr="00F7015C">
        <w:rPr>
          <w:rFonts w:ascii="Book Antiqua" w:hAnsi="Book Antiqua" w:cs="Book Antiqua"/>
          <w:color w:val="231F20"/>
        </w:rPr>
        <w:t>blâmable, et l’en éloignera.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a dit</w:t>
      </w:r>
      <w:r w:rsidR="005172B4" w:rsidRPr="00F7015C">
        <w:rPr>
          <w:rFonts w:ascii="Book Antiqua" w:hAnsi="Book Antiqua" w:cs="Book Antiqua"/>
          <w:color w:val="231F20"/>
        </w:rPr>
        <w:t>:</w:t>
      </w:r>
      <w:r w:rsidRPr="00F7015C">
        <w:rPr>
          <w:rFonts w:ascii="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 xml:space="preserve">Et accomplis la </w:t>
      </w:r>
      <w:r w:rsidRPr="00F7015C">
        <w:rPr>
          <w:rFonts w:ascii="Book Antiqua" w:eastAsia="Book Antiqua" w:hAnsi="Book Antiqua" w:cs="Book Antiqua"/>
          <w:b/>
          <w:bCs/>
          <w:i/>
          <w:color w:val="231F20"/>
        </w:rPr>
        <w:lastRenderedPageBreak/>
        <w:t>prière. En vérité, la prière préserve de la turpitude et du blâmable.</w:t>
      </w:r>
      <w:r w:rsidRPr="00F7015C">
        <w:rPr>
          <w:rFonts w:ascii="Book Antiqua" w:eastAsia="Book Antiqua" w:hAnsi="Book Antiqua" w:cs="Book Antiqua"/>
          <w:b/>
          <w:bCs/>
          <w:color w:val="231F20"/>
        </w:rPr>
        <w:t>»</w:t>
      </w:r>
      <w:r w:rsidRPr="00F7015C">
        <w:rPr>
          <w:rFonts w:ascii="Book Antiqua" w:hAnsi="Book Antiqua" w:cs="Book Antiqua"/>
          <w:vertAlign w:val="superscript"/>
        </w:rPr>
        <w:t xml:space="preserve"> </w:t>
      </w:r>
      <w:r w:rsidRPr="00F7015C">
        <w:rPr>
          <w:rFonts w:ascii="Book Antiqua" w:hAnsi="Book Antiqua" w:cs="Book Antiqua"/>
          <w:vertAlign w:val="superscript"/>
        </w:rPr>
        <w:footnoteReference w:id="37"/>
      </w:r>
    </w:p>
    <w:p w:rsidR="005172B4" w:rsidRPr="00F7015C" w:rsidRDefault="005172B4" w:rsidP="00F7015C">
      <w:pPr>
        <w:jc w:val="both"/>
        <w:rPr>
          <w:rFonts w:ascii="Book Antiqua" w:hAnsi="Book Antiqua"/>
        </w:rPr>
        <w:sectPr w:rsidR="005172B4" w:rsidRPr="00F7015C" w:rsidSect="00E00383">
          <w:footnotePr>
            <w:numRestart w:val="eachPage"/>
          </w:footnotePr>
          <w:pgSz w:w="7371" w:h="10206" w:code="9"/>
          <w:pgMar w:top="992" w:right="992" w:bottom="992" w:left="992" w:header="567" w:footer="567" w:gutter="0"/>
          <w:cols w:space="708"/>
          <w:titlePg/>
          <w:docGrid w:linePitch="360"/>
        </w:sectPr>
      </w:pPr>
    </w:p>
    <w:p w:rsidR="00D30DC3" w:rsidRPr="00F7015C" w:rsidRDefault="00D30DC3" w:rsidP="00F7015C">
      <w:pPr>
        <w:pStyle w:val="Heading1"/>
      </w:pPr>
      <w:bookmarkStart w:id="7" w:name="_Toc449981031"/>
      <w:r w:rsidRPr="00F7015C">
        <w:lastRenderedPageBreak/>
        <w:t>Les répercussions de l’aumône</w:t>
      </w:r>
      <w:bookmarkEnd w:id="7"/>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t>Les répercussions de l’aumône (</w:t>
      </w:r>
      <w:r w:rsidRPr="00F7015C">
        <w:rPr>
          <w:rFonts w:ascii="Book Antiqua" w:eastAsia="Book Antiqua" w:hAnsi="Book Antiqua" w:cs="Book Antiqua"/>
          <w:i/>
          <w:color w:val="231F20"/>
        </w:rPr>
        <w:t>zakât</w:t>
      </w:r>
      <w:r w:rsidRPr="00F7015C">
        <w:rPr>
          <w:rFonts w:ascii="Book Antiqua" w:hAnsi="Book Antiqua" w:cs="Book Antiqua"/>
          <w:color w:val="231F20"/>
        </w:rPr>
        <w:t xml:space="preserve">) sont </w:t>
      </w:r>
      <w:r w:rsidRPr="00F7015C">
        <w:rPr>
          <w:rFonts w:ascii="Book Antiqua" w:eastAsia="Book Antiqua" w:hAnsi="Book Antiqua" w:cs="Book Antiqua"/>
          <w:color w:val="231F20"/>
        </w:rPr>
        <w:t>immenses. En effet, elle purifie l’âme de l’ava</w:t>
      </w:r>
      <w:r w:rsidRPr="00F7015C">
        <w:rPr>
          <w:rFonts w:ascii="Book Antiqua" w:hAnsi="Book Antiqua" w:cs="Book Antiqua"/>
          <w:color w:val="231F20"/>
        </w:rPr>
        <w:t xml:space="preserve">- </w:t>
      </w:r>
      <w:r w:rsidRPr="00F7015C">
        <w:rPr>
          <w:rFonts w:ascii="Book Antiqua" w:eastAsia="Book Antiqua" w:hAnsi="Book Antiqua" w:cs="Book Antiqua"/>
          <w:color w:val="231F20"/>
        </w:rPr>
        <w:t xml:space="preserve">rice et de la cupidité, comme elle purifie l’argent. </w:t>
      </w:r>
      <w:r w:rsidRPr="00F7015C">
        <w:rPr>
          <w:rFonts w:ascii="Book Antiqua" w:hAnsi="Book Antiqua" w:cs="Book Antiqua"/>
          <w:color w:val="231F20"/>
        </w:rPr>
        <w:t>Elle est une cause de l’accroissement et du décuplement de l’argent. À l’aide de l’aumône résul</w:t>
      </w:r>
      <w:r w:rsidR="00DE4B9B">
        <w:rPr>
          <w:rFonts w:ascii="Book Antiqua" w:hAnsi="Book Antiqua" w:cs="Book Antiqua"/>
          <w:color w:val="231F20"/>
        </w:rPr>
        <w:t>te ce qu’on nomme aujourd’hui «</w:t>
      </w:r>
      <w:r w:rsidRPr="00F7015C">
        <w:rPr>
          <w:rFonts w:ascii="Book Antiqua" w:hAnsi="Book Antiqua" w:cs="Book Antiqua"/>
          <w:color w:val="231F20"/>
        </w:rPr>
        <w:t xml:space="preserve">la solida- rité sociale». Effectivement, lorsque les riches </w:t>
      </w:r>
      <w:r w:rsidRPr="00F7015C">
        <w:rPr>
          <w:rFonts w:ascii="Book Antiqua" w:eastAsia="Book Antiqua" w:hAnsi="Book Antiqua" w:cs="Book Antiqua"/>
          <w:color w:val="231F20"/>
        </w:rPr>
        <w:t xml:space="preserve">versent l’aumône aux pauvres, ces derniers, grâce à cet impôt ordonné par Allah aux riches, </w:t>
      </w:r>
      <w:r w:rsidRPr="00F7015C">
        <w:rPr>
          <w:rFonts w:ascii="Book Antiqua" w:hAnsi="Book Antiqua" w:cs="Book Antiqua"/>
          <w:color w:val="231F20"/>
        </w:rPr>
        <w:t>pourront satisfaire leurs besoins et trouver de quoi se nourrir.</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Il a été transmis dans le hadith de Mu‘âdh Ibn Jabal, rapporté par Al-Bukhârî et Muslim, la parole du Prophète</w:t>
      </w:r>
      <w:r w:rsidR="00DE4B9B" w:rsidRPr="00F7015C">
        <w:rPr>
          <w:rFonts w:ascii="Book Antiqua" w:hAnsi="Book Antiqua" w:cs="Book Antiqua"/>
          <w:color w:val="231F20"/>
        </w:rPr>
        <w:t xml:space="preserve"> </w:t>
      </w:r>
      <w:r w:rsidR="00DE4B9B">
        <w:rPr>
          <w:rFonts w:ascii="Book Antiqua" w:eastAsia="Tahoma" w:hAnsi="Book Antiqua" w:cs="CTraditional Arabic" w:hint="cs"/>
          <w:color w:val="231F20"/>
          <w:rtl/>
        </w:rPr>
        <w:t>ج</w:t>
      </w:r>
      <w:r w:rsidR="00DE4B9B" w:rsidRPr="00F7015C">
        <w:rPr>
          <w:rFonts w:ascii="Book Antiqua" w:eastAsia="Tahom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S’ils t’obéissent en cela (c’est­à­dire s’ils accomplissent la prière), informe­les qu’Allah leur a imposé une aumône (la zakât) qui doit être perçue des riches pour être donnée à leurs pauvres.</w:t>
      </w:r>
      <w:r w:rsidRPr="00F7015C">
        <w:rPr>
          <w:rFonts w:ascii="Book Antiqua" w:eastAsia="Book Antiqua" w:hAnsi="Book Antiqua" w:cs="Book Antiqua"/>
          <w:color w:val="231F20"/>
        </w:rPr>
        <w:t>»</w:t>
      </w:r>
    </w:p>
    <w:p w:rsidR="00D30DC3" w:rsidRPr="00F7015C" w:rsidRDefault="00D30DC3" w:rsidP="00F7015C">
      <w:pPr>
        <w:spacing w:before="120"/>
        <w:ind w:firstLine="284"/>
        <w:jc w:val="both"/>
        <w:rPr>
          <w:rFonts w:ascii="Book Antiqua" w:hAnsi="Book Antiqua" w:cs="Book Antiqua"/>
        </w:rPr>
      </w:pP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lastRenderedPageBreak/>
        <w:t>Le versement de l’aumône profite énormé</w:t>
      </w:r>
      <w:r w:rsidRPr="00F7015C">
        <w:rPr>
          <w:rFonts w:ascii="Book Antiqua" w:hAnsi="Book Antiqua" w:cs="Book Antiqua"/>
          <w:color w:val="231F20"/>
        </w:rPr>
        <w:t xml:space="preserve">- </w:t>
      </w:r>
      <w:r w:rsidRPr="00F7015C">
        <w:rPr>
          <w:rFonts w:ascii="Book Antiqua" w:eastAsia="Book Antiqua" w:hAnsi="Book Antiqua" w:cs="Book Antiqua"/>
          <w:color w:val="231F20"/>
        </w:rPr>
        <w:t>ment aux riches, puisqu’il purifie leurs âmes,</w:t>
      </w:r>
      <w:r w:rsidR="005172B4" w:rsidRPr="00F7015C">
        <w:rPr>
          <w:rFonts w:ascii="Book Antiqua" w:hAnsi="Book Antiqua" w:cs="Book Antiqua"/>
        </w:rPr>
        <w:t xml:space="preserve"> </w:t>
      </w:r>
      <w:r w:rsidRPr="00F7015C">
        <w:rPr>
          <w:rFonts w:ascii="Book Antiqua" w:eastAsia="Book Antiqua" w:hAnsi="Book Antiqua" w:cs="Book Antiqua"/>
          <w:color w:val="231F20"/>
        </w:rPr>
        <w:t>accroît leur argent et ils récolteront la récom</w:t>
      </w:r>
      <w:r w:rsidRPr="00F7015C">
        <w:rPr>
          <w:rFonts w:ascii="Book Antiqua" w:hAnsi="Book Antiqua" w:cs="Book Antiqua"/>
          <w:color w:val="231F20"/>
        </w:rPr>
        <w:t xml:space="preserve">- </w:t>
      </w:r>
      <w:r w:rsidRPr="00F7015C">
        <w:rPr>
          <w:rFonts w:ascii="Book Antiqua" w:eastAsia="Book Antiqua" w:hAnsi="Book Antiqua" w:cs="Book Antiqua"/>
          <w:color w:val="231F20"/>
        </w:rPr>
        <w:t xml:space="preserve">pense pour le bien qu’ils font à leurs frères musulmans touchés par la pauvreté, la misère et la difficulté. Cette charité entraîne l’enrichis- </w:t>
      </w:r>
      <w:r w:rsidRPr="00F7015C">
        <w:rPr>
          <w:rFonts w:ascii="Book Antiqua" w:hAnsi="Book Antiqua" w:cs="Book Antiqua"/>
          <w:color w:val="231F20"/>
        </w:rPr>
        <w:t xml:space="preserve">sement des pauvres qui satisferont leurs besoins </w:t>
      </w:r>
      <w:r w:rsidRPr="00F7015C">
        <w:rPr>
          <w:rFonts w:ascii="Book Antiqua" w:eastAsia="Book Antiqua" w:hAnsi="Book Antiqua" w:cs="Book Antiqua"/>
          <w:color w:val="231F20"/>
        </w:rPr>
        <w:t xml:space="preserve">et soulageront leurs misères. Allah le Tout- Puissant a rendu obligatoire le prélèvement de l’aumône des biens des riches de telle manière que les pauvres en profitent sans causer pour autant de préjudice aux riches. Cette aumône, </w:t>
      </w:r>
      <w:r w:rsidRPr="00F7015C">
        <w:rPr>
          <w:rFonts w:ascii="Book Antiqua" w:hAnsi="Book Antiqua" w:cs="Book Antiqua"/>
          <w:color w:val="231F20"/>
        </w:rPr>
        <w:t>à dire vrai, représente une partie minime des biens alloués par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eastAsia="Book Antiqua" w:hAnsi="Book Antiqua" w:cs="Book Antiqua"/>
          <w:color w:val="231F20"/>
        </w:rPr>
        <w:t>aux riches. Il a obligé aux riches de verser cette portion minime qui ne leur coûte rien, mais qui profite au pauvre qui a été dénué et qui ne possède aucun bien.</w:t>
      </w:r>
    </w:p>
    <w:p w:rsidR="00D30DC3" w:rsidRPr="00F7015C" w:rsidRDefault="00D30DC3" w:rsidP="00F7015C">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Les bonnes répercussions de l’aumône et de la charité envers les pauvres sont mises en avant dans le hadith d’Abû Hurayrah</w:t>
      </w:r>
      <w:r w:rsidR="005172B4" w:rsidRPr="00F7015C">
        <w:rPr>
          <w:rFonts w:ascii="Book Antiqua" w:eastAsia="Book Antiqua" w:hAnsi="Book Antiqua" w:cs="Book Antiqua"/>
          <w:color w:val="231F20"/>
        </w:rPr>
        <w:t xml:space="preserve"> </w:t>
      </w:r>
      <w:r w:rsidR="005172B4" w:rsidRPr="00F7015C">
        <w:rPr>
          <w:rFonts w:ascii="Book Antiqua" w:eastAsia="Tahoma" w:hAnsi="Book Antiqua" w:cs="CTraditional Arabic" w:hint="cs"/>
          <w:color w:val="231F20"/>
          <w:rtl/>
          <w:lang w:bidi="fa-IR"/>
        </w:rPr>
        <w:t>س</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rapporté par Muslim dans son </w:t>
      </w:r>
      <w:r w:rsidRPr="00F7015C">
        <w:rPr>
          <w:rFonts w:ascii="Book Antiqua" w:eastAsia="Book Antiqua" w:hAnsi="Book Antiqua" w:cs="Book Antiqua"/>
          <w:i/>
          <w:color w:val="231F20"/>
        </w:rPr>
        <w:t xml:space="preserve">Sahîh </w:t>
      </w:r>
      <w:r w:rsidRPr="00F7015C">
        <w:rPr>
          <w:rFonts w:ascii="Book Antiqua" w:eastAsia="Book Antiqua" w:hAnsi="Book Antiqua" w:cs="Book Antiqua"/>
          <w:color w:val="231F20"/>
        </w:rPr>
        <w:t>(no 2984).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a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Tandis qu’un homme marchait sur une terre aride, il entendit une voix provenant d’un nuage</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xml:space="preserve"> “Arrose le jardin d’Untel.” Ce nuage se dirigea alors vers un terrain pierreux sur lequel il déversa son eau</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xml:space="preserve"> </w:t>
      </w:r>
      <w:r w:rsidRPr="00F7015C">
        <w:rPr>
          <w:rFonts w:ascii="Book Antiqua" w:eastAsia="Book Antiqua" w:hAnsi="Book Antiqua" w:cs="Book Antiqua"/>
          <w:i/>
          <w:color w:val="231F20"/>
        </w:rPr>
        <w:lastRenderedPageBreak/>
        <w:t>or, un seul conduit d’irrigation reçut toute l’eau déversée. En suivant ce cours d’eau, l’homme</w:t>
      </w:r>
    </w:p>
    <w:p w:rsidR="00D30DC3" w:rsidRPr="00F7015C" w:rsidRDefault="00D30DC3" w:rsidP="00F7015C">
      <w:pPr>
        <w:spacing w:before="120"/>
        <w:ind w:firstLine="284"/>
        <w:jc w:val="both"/>
        <w:rPr>
          <w:rFonts w:ascii="Book Antiqua" w:eastAsia="Book Antiqua" w:hAnsi="Book Antiqua" w:cs="Book Antiqua"/>
        </w:rPr>
      </w:pPr>
      <w:r w:rsidRPr="00F7015C">
        <w:rPr>
          <w:rFonts w:ascii="Book Antiqua" w:eastAsia="Book Antiqua" w:hAnsi="Book Antiqua" w:cs="Book Antiqua"/>
          <w:i/>
          <w:color w:val="231F20"/>
        </w:rPr>
        <w:t>trouva un cultivateur conduisant l’eau vers son jar­ din à l’aide d’une pelle. “Comment t’appelles­tu, ô Serviteur d’Allah</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demanda­t­il au cultivateur.</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i/>
          <w:color w:val="231F20"/>
        </w:rPr>
        <w:t>– “Untel” – c’était en effet le même nom qu’il avait entendu provenant du nuage –. Puis le cultivateur poursuivit</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xml:space="preserve"> “Mais pourquoi, ô Serviteur d’Allah</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veux­tu savoir mon nom</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 “Eh bien</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xml:space="preserve"> J’ai entendu une voix, provenant du nuage dont vient l’eau que voici, ordonnant le nuage d’arroser ton jardin. Que feras­tu donc avec les fruits de ton jardin</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“Après ce que tu m’as dit, reprit le cultivateur, sache que j’attends la récolte dont je fais l’aumône du tiers. Je garde un autre tiers pour la nourriture de ma famille, et ressème le tiers restant.</w:t>
      </w:r>
      <w:r w:rsidRPr="00F7015C">
        <w:rPr>
          <w:rFonts w:ascii="Book Antiqua" w:eastAsia="Book Antiqua" w:hAnsi="Book Antiqua" w:cs="Book Antiqua"/>
          <w:color w:val="231F20"/>
        </w:rPr>
        <w:t>”»</w:t>
      </w:r>
    </w:p>
    <w:p w:rsidR="00D30DC3" w:rsidRPr="00F7015C" w:rsidRDefault="00D30DC3" w:rsidP="00806E02">
      <w:pPr>
        <w:spacing w:before="120"/>
        <w:ind w:firstLine="284"/>
        <w:jc w:val="both"/>
        <w:rPr>
          <w:rFonts w:ascii="Book Antiqua" w:hAnsi="Book Antiqua" w:cs="Book Antiqua"/>
        </w:rPr>
      </w:pPr>
      <w:r w:rsidRPr="00F7015C">
        <w:rPr>
          <w:rFonts w:ascii="Book Antiqua" w:eastAsia="Book Antiqua" w:hAnsi="Book Antiqua" w:cs="Book Antiqua"/>
          <w:color w:val="231F20"/>
        </w:rPr>
        <w:t>Dans une autre version rapportée également par Muslim</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Je donne le tiers aux miséreux, aux mendiants et aux voyageurs.</w:t>
      </w:r>
      <w:r w:rsidRPr="00F7015C">
        <w:rPr>
          <w:rFonts w:ascii="Book Antiqua" w:eastAsia="Book Antiqua" w:hAnsi="Book Antiqua" w:cs="Book Antiqua"/>
          <w:color w:val="231F20"/>
        </w:rPr>
        <w:t>»</w:t>
      </w:r>
    </w:p>
    <w:p w:rsidR="00D30DC3" w:rsidRPr="00F7015C" w:rsidRDefault="00D30DC3" w:rsidP="00F7015C">
      <w:pPr>
        <w:jc w:val="both"/>
        <w:rPr>
          <w:rFonts w:ascii="Book Antiqua" w:hAnsi="Book Antiqua"/>
        </w:rPr>
        <w:sectPr w:rsidR="00D30DC3" w:rsidRPr="00F7015C" w:rsidSect="00E00383">
          <w:footnotePr>
            <w:numRestart w:val="eachPage"/>
          </w:footnotePr>
          <w:pgSz w:w="7371" w:h="10206" w:code="9"/>
          <w:pgMar w:top="992" w:right="992" w:bottom="992" w:left="992" w:header="567" w:footer="567" w:gutter="0"/>
          <w:cols w:space="708"/>
          <w:titlePg/>
          <w:docGrid w:linePitch="360"/>
        </w:sectPr>
      </w:pPr>
    </w:p>
    <w:p w:rsidR="00D30DC3" w:rsidRPr="00F7015C" w:rsidRDefault="00D30DC3" w:rsidP="00F7015C">
      <w:pPr>
        <w:pStyle w:val="Heading1"/>
      </w:pPr>
      <w:bookmarkStart w:id="8" w:name="_Toc449981032"/>
      <w:r w:rsidRPr="00F7015C">
        <w:lastRenderedPageBreak/>
        <w:t>Les répercussions du jeûne</w:t>
      </w:r>
      <w:bookmarkEnd w:id="8"/>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Les effets du jeûne sont immenses et ses répercussions sont bénéfiques. En effet, il y a dans </w:t>
      </w:r>
      <w:r w:rsidRPr="00F7015C">
        <w:rPr>
          <w:rFonts w:ascii="Book Antiqua" w:hAnsi="Book Antiqua" w:cs="Book Antiqua"/>
          <w:color w:val="231F20"/>
        </w:rPr>
        <w:t xml:space="preserve">le jeûne une protection comme a dit le Messager d’Allah </w:t>
      </w:r>
      <w:r w:rsidR="00DE4B9B">
        <w:rPr>
          <w:rFonts w:ascii="Book Antiqua" w:eastAsia="Tahoma" w:hAnsi="Book Antiqua" w:cs="CTraditional Arabic" w:hint="cs"/>
          <w:color w:val="231F20"/>
          <w:rtl/>
        </w:rPr>
        <w:t>ج</w:t>
      </w:r>
      <w:r w:rsidR="005172B4" w:rsidRPr="00F7015C">
        <w:rPr>
          <w:rFonts w:ascii="Book Antiqua" w:eastAsia="Tahoma" w:hAnsi="Book Antiqua" w:cs="Book Antiqua"/>
          <w:color w:val="231F20"/>
        </w:rPr>
        <w:t>:</w:t>
      </w:r>
      <w:r w:rsidRPr="00F7015C">
        <w:rPr>
          <w:rFonts w:ascii="Book Antiqua" w:hAnsi="Book Antiqua" w:cs="Book Antiqua"/>
          <w:color w:val="231F20"/>
        </w:rPr>
        <w:t xml:space="preserve"> «</w:t>
      </w:r>
      <w:r w:rsidRPr="00F7015C">
        <w:rPr>
          <w:rFonts w:ascii="Book Antiqua" w:eastAsia="Book Antiqua" w:hAnsi="Book Antiqua" w:cs="Book Antiqua"/>
          <w:i/>
          <w:color w:val="231F20"/>
        </w:rPr>
        <w:t>Le jeûne est une protection.</w:t>
      </w:r>
      <w:r w:rsidRPr="00F7015C">
        <w:rPr>
          <w:rFonts w:ascii="Book Antiqua" w:hAnsi="Book Antiqua" w:cs="Book Antiqua"/>
          <w:color w:val="231F20"/>
        </w:rPr>
        <w:t>»</w:t>
      </w:r>
      <w:r w:rsidRPr="00F7015C">
        <w:rPr>
          <w:rFonts w:ascii="Book Antiqua" w:hAnsi="Book Antiqua" w:cs="Book Antiqua"/>
          <w:vertAlign w:val="superscript"/>
        </w:rPr>
        <w:footnoteReference w:id="38"/>
      </w:r>
      <w:r w:rsidRPr="00F7015C">
        <w:rPr>
          <w:rFonts w:ascii="Book Antiqua" w:eastAsia="Book Antiqua" w:hAnsi="Book Antiqua" w:cs="Book Antiqua"/>
          <w:b/>
          <w:bCs/>
          <w:color w:val="231F20"/>
        </w:rPr>
        <w:t xml:space="preserve"> </w:t>
      </w:r>
      <w:r w:rsidRPr="00F7015C">
        <w:rPr>
          <w:rFonts w:ascii="Book Antiqua" w:hAnsi="Book Antiqua" w:cs="Book Antiqua"/>
          <w:color w:val="231F20"/>
        </w:rPr>
        <w:t>Il est une protection contre le feu comme dans l’au- delà et une protection contre les désobéissances.</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En effet, le jeûne affaiblit les envies de l’âme, et sa frénésie est alors freinée. Le jeûne s’interpose entre l’âme et ce qu’elle provoque comme situa- tions malheureuses et comme actes interdits, cau- sés par un penchant excessif des biens et des plai- sirs de ce monde. À cause de cela, l’âme s’avance dangereusement sur un terrain dont les répercus- sions sont à craindre dans la vie d’ici-bas et dans l’au-delà. C’est pour cette raison que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a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On arrive au Paradis qu’après avoir affronté toutes sortes de difficultés et on arrive en Enfer qu’après avoir assouvi toutes sortes de passions.</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39"/>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lastRenderedPageBreak/>
        <w:t xml:space="preserve">Le chemin vers le Paradis nécessite la patience </w:t>
      </w:r>
      <w:r w:rsidRPr="00F7015C">
        <w:rPr>
          <w:rFonts w:ascii="Book Antiqua" w:hAnsi="Book Antiqua" w:cs="Book Antiqua"/>
          <w:color w:val="231F20"/>
        </w:rPr>
        <w:t>pour ne cesser d’obéir à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 xml:space="preserve">et pour ne pas </w:t>
      </w:r>
      <w:r w:rsidRPr="00F7015C">
        <w:rPr>
          <w:rFonts w:ascii="Book Antiqua" w:eastAsia="Book Antiqua" w:hAnsi="Book Antiqua" w:cs="Book Antiqua"/>
          <w:color w:val="231F20"/>
        </w:rPr>
        <w:t>commettre les désobéissances. Le chemin vers l’Enfer est garni de désirs et de passions. La per</w:t>
      </w:r>
      <w:r w:rsidRPr="00F7015C">
        <w:rPr>
          <w:rFonts w:ascii="Book Antiqua" w:hAnsi="Book Antiqua" w:cs="Book Antiqua"/>
          <w:color w:val="231F20"/>
        </w:rPr>
        <w:t xml:space="preserve">- sonne qui s’éloigne de ses passions n’entrera pas en Enfer. Si elle prend l’initiative d’assouvir ses </w:t>
      </w:r>
      <w:r w:rsidRPr="00F7015C">
        <w:rPr>
          <w:rFonts w:ascii="Book Antiqua" w:eastAsia="Book Antiqua" w:hAnsi="Book Antiqua" w:cs="Book Antiqua"/>
          <w:color w:val="231F20"/>
        </w:rPr>
        <w:t xml:space="preserve">désirs, ces derniers peuvent l’entraîner vers les </w:t>
      </w:r>
      <w:r w:rsidRPr="00F7015C">
        <w:rPr>
          <w:rFonts w:ascii="Book Antiqua" w:hAnsi="Book Antiqua" w:cs="Book Antiqua"/>
          <w:color w:val="231F20"/>
        </w:rPr>
        <w:t xml:space="preserve">actes interdits. Seulement, cela sera un plaisir </w:t>
      </w:r>
      <w:r w:rsidRPr="00F7015C">
        <w:rPr>
          <w:rFonts w:ascii="Book Antiqua" w:eastAsia="Book Antiqua" w:hAnsi="Book Antiqua" w:cs="Book Antiqua"/>
          <w:color w:val="231F20"/>
        </w:rPr>
        <w:t xml:space="preserve">éphémère, et son dénouement s’achèvera en </w:t>
      </w:r>
      <w:r w:rsidRPr="00F7015C">
        <w:rPr>
          <w:rFonts w:ascii="Book Antiqua" w:hAnsi="Book Antiqua" w:cs="Book Antiqua"/>
          <w:color w:val="231F20"/>
        </w:rPr>
        <w:t>déception, en regret, en honte et en déshonneur dans la vie d’ici-bas et dans l’au-delà.</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 xml:space="preserve">On trouve dans le hadith authentique rapporté </w:t>
      </w:r>
      <w:r w:rsidRPr="00F7015C">
        <w:rPr>
          <w:rFonts w:ascii="Book Antiqua" w:eastAsia="Book Antiqua" w:hAnsi="Book Antiqua" w:cs="Book Antiqua"/>
          <w:color w:val="231F20"/>
        </w:rPr>
        <w:t>par Al-Bukhârî et Muslim, d’après ‘Abdallah Ibn Mas‘ûd</w:t>
      </w:r>
      <w:r w:rsidR="005172B4" w:rsidRPr="00F7015C">
        <w:rPr>
          <w:rFonts w:ascii="Book Antiqua" w:eastAsia="Book Antiqua" w:hAnsi="Book Antiqua" w:cs="Book Antiqua"/>
          <w:color w:val="231F20"/>
        </w:rPr>
        <w:t xml:space="preserve"> </w:t>
      </w:r>
      <w:r w:rsidR="005172B4" w:rsidRPr="00F7015C">
        <w:rPr>
          <w:rFonts w:ascii="Book Antiqua" w:eastAsia="Tahoma" w:hAnsi="Book Antiqua" w:cs="CTraditional Arabic" w:hint="cs"/>
          <w:color w:val="231F20"/>
          <w:rtl/>
          <w:lang w:bidi="fa-IR"/>
        </w:rPr>
        <w:t>س</w:t>
      </w:r>
      <w:r w:rsidR="005172B4" w:rsidRPr="00F7015C">
        <w:rPr>
          <w:rFonts w:ascii="Book Antiqua" w:eastAsia="Book Antiqua" w:hAnsi="Book Antiqua" w:cs="Book Antiqua"/>
          <w:color w:val="231F20"/>
        </w:rPr>
        <w:t>,</w:t>
      </w:r>
      <w:r w:rsidRPr="00F7015C">
        <w:rPr>
          <w:rFonts w:ascii="Book Antiqua" w:hAnsi="Book Antiqua" w:cs="Book Antiqua"/>
          <w:color w:val="231F20"/>
        </w:rPr>
        <w:t xml:space="preserve"> la parole du Messager</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ج</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qui dit</w:t>
      </w:r>
      <w:r w:rsidR="005172B4" w:rsidRPr="00F7015C">
        <w:rPr>
          <w:rFonts w:ascii="Book Antiqua" w:hAnsi="Book Antiqua" w:cs="Book Antiqua"/>
          <w:color w:val="231F20"/>
        </w:rPr>
        <w:t>:</w:t>
      </w:r>
    </w:p>
    <w:p w:rsidR="00D30DC3" w:rsidRPr="00F7015C" w:rsidRDefault="00D30DC3" w:rsidP="00F7015C">
      <w:pPr>
        <w:spacing w:before="120"/>
        <w:ind w:firstLine="284"/>
        <w:jc w:val="both"/>
        <w:rPr>
          <w:rFonts w:ascii="Book Antiqua" w:hAnsi="Book Antiqua" w:cs="Book Antiqua"/>
        </w:rPr>
      </w:pPr>
      <w:r w:rsidRPr="00F7015C">
        <w:rPr>
          <w:rFonts w:ascii="Book Antiqua" w:eastAsia="Book Antiqua" w:hAnsi="Book Antiqua" w:cs="Book Antiqua"/>
          <w:color w:val="231F20"/>
        </w:rPr>
        <w:t>«</w:t>
      </w:r>
      <w:r w:rsidRPr="00F7015C">
        <w:rPr>
          <w:rFonts w:ascii="Book Antiqua" w:eastAsia="Book Antiqua" w:hAnsi="Book Antiqua" w:cs="Book Antiqua"/>
          <w:i/>
          <w:color w:val="231F20"/>
        </w:rPr>
        <w:t>Ô vous les jeunes</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xml:space="preserve"> Que celui qui est en mesure de se marier parmi vous, le fasse</w:t>
      </w:r>
      <w:r w:rsidR="005172B4" w:rsidRPr="00F7015C">
        <w:rPr>
          <w:rFonts w:ascii="Book Antiqua" w:eastAsia="Book Antiqua" w:hAnsi="Book Antiqua" w:cs="Book Antiqua"/>
          <w:i/>
          <w:color w:val="231F20"/>
        </w:rPr>
        <w:t>!</w:t>
      </w:r>
      <w:r w:rsidRPr="00F7015C">
        <w:rPr>
          <w:rFonts w:ascii="Book Antiqua" w:eastAsia="Book Antiqua" w:hAnsi="Book Antiqua" w:cs="Book Antiqua"/>
          <w:i/>
          <w:color w:val="231F20"/>
        </w:rPr>
        <w:t xml:space="preserve"> C’est mieux pour le regard et la protection du sexe. Que celui qui ne peut se marier, jeûne alors, car le jeûne lui servira de protection.</w:t>
      </w:r>
      <w:r w:rsidRPr="00F7015C">
        <w:rPr>
          <w:rFonts w:ascii="Book Antiqua" w:eastAsia="Book Antiqua" w:hAnsi="Book Antiqua" w:cs="Book Antiqua"/>
          <w:color w:val="231F20"/>
        </w:rPr>
        <w:t>»</w:t>
      </w:r>
    </w:p>
    <w:p w:rsidR="00D30DC3" w:rsidRPr="00F7015C" w:rsidRDefault="00D30DC3" w:rsidP="00F7015C">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hAnsi="Book Antiqua" w:cs="Book Antiqua"/>
          <w:color w:val="231F20"/>
        </w:rPr>
        <w:t xml:space="preserve">a montré que la personne qui a la capacité de se marier doit s’empresser de le faire pour préserver sa personne et préserver les autres. S’il n’en a pas la capacité, il prendra </w:t>
      </w:r>
      <w:r w:rsidRPr="00F7015C">
        <w:rPr>
          <w:rFonts w:ascii="Book Antiqua" w:eastAsia="Book Antiqua" w:hAnsi="Book Antiqua" w:cs="Book Antiqua"/>
          <w:color w:val="231F20"/>
        </w:rPr>
        <w:t>le remède prophétique que le noble Messager</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hAnsi="Book Antiqua" w:cs="Book Antiqua"/>
          <w:color w:val="231F20"/>
        </w:rPr>
        <w:t>nous a prescrit, qui est le jeûne.</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lastRenderedPageBreak/>
        <w:t xml:space="preserve">En effet, le jeûne est une sauvegarde et une protection pour que la personne ne tombe pas </w:t>
      </w:r>
      <w:r w:rsidRPr="00F7015C">
        <w:rPr>
          <w:rFonts w:ascii="Book Antiqua" w:eastAsia="Book Antiqua" w:hAnsi="Book Antiqua" w:cs="Book Antiqua"/>
          <w:color w:val="231F20"/>
        </w:rPr>
        <w:t xml:space="preserve">dans la désobéissance. La raison est que le </w:t>
      </w:r>
      <w:r w:rsidRPr="00F7015C">
        <w:rPr>
          <w:rFonts w:ascii="Book Antiqua" w:hAnsi="Book Antiqua" w:cs="Book Antiqua"/>
          <w:color w:val="231F20"/>
        </w:rPr>
        <w:t>jeûne provoque l’affaiblissement de l’âme et rend impossible d’accomplir les choses qu’elle effectuait pendant les moments d’aisance où elle mangeait et buvait.</w:t>
      </w:r>
    </w:p>
    <w:p w:rsidR="00D30DC3" w:rsidRPr="00F7015C" w:rsidRDefault="00D30DC3" w:rsidP="00F7015C">
      <w:pPr>
        <w:pStyle w:val="Heading3"/>
        <w:spacing w:before="120"/>
        <w:ind w:firstLine="284"/>
        <w:rPr>
          <w:rFonts w:ascii="Book Antiqua" w:hAnsi="Book Antiqua" w:cs="Book Antiqua"/>
          <w:b/>
          <w:bCs/>
          <w:sz w:val="24"/>
          <w:szCs w:val="24"/>
        </w:rPr>
      </w:pPr>
      <w:r w:rsidRPr="00F7015C">
        <w:rPr>
          <w:rFonts w:ascii="Book Antiqua" w:hAnsi="Book Antiqua" w:cs="Book Antiqua"/>
          <w:b/>
          <w:bCs/>
          <w:color w:val="231F20"/>
          <w:sz w:val="24"/>
          <w:szCs w:val="24"/>
        </w:rPr>
        <w:t>Ce que nous devons retenir</w:t>
      </w:r>
      <w:r w:rsidR="005172B4" w:rsidRPr="00F7015C">
        <w:rPr>
          <w:rFonts w:ascii="Book Antiqua" w:hAnsi="Book Antiqua" w:cs="Book Antiqua"/>
          <w:b/>
          <w:bCs/>
          <w:color w:val="231F20"/>
          <w:sz w:val="24"/>
          <w:szCs w:val="24"/>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Ce noble conseil prophétique donné par notre honorable Messager</w:t>
      </w:r>
      <w:r w:rsidR="005172B4" w:rsidRPr="00F7015C">
        <w:rPr>
          <w:rFonts w:ascii="Book Antiqua" w:eastAsia="Tahoma" w:hAnsi="Book Antiqua" w:cs="CTraditional Arabic" w:hint="cs"/>
          <w:color w:val="231F20"/>
          <w:rtl/>
        </w:rPr>
        <w:t xml:space="preserve"> ج</w:t>
      </w:r>
      <w:r w:rsidR="005172B4" w:rsidRPr="00F7015C">
        <w:rPr>
          <w:rFonts w:ascii="Book Antiqua" w:hAnsi="Book Antiqua" w:cs="Book Antiqua"/>
          <w:color w:val="231F20"/>
        </w:rPr>
        <w:t>,</w:t>
      </w:r>
      <w:r w:rsidRPr="00F7015C">
        <w:rPr>
          <w:rFonts w:ascii="Book Antiqua" w:hAnsi="Book Antiqua" w:cs="Book Antiqua"/>
          <w:color w:val="231F20"/>
        </w:rPr>
        <w:t xml:space="preserve"> incite les jeunes à se marier s’ils en ont la possibilité et la capacité. S’ils ne peuvent pas, qu’ils freinent alors la fré- nésie de leurs âmes en jeûnant.</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Quand les riches jeûnent, ils ressentent la souffrance que provoque la faim, ils se rendent compte alors qu’Allah les a privilégiés en les ren- dant riches. À ce moment précis, ils remercient 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pour cette faveur.</w:t>
      </w:r>
    </w:p>
    <w:p w:rsidR="00D30DC3" w:rsidRPr="00F7015C" w:rsidRDefault="00D30DC3" w:rsidP="00F7015C">
      <w:pPr>
        <w:spacing w:before="120"/>
        <w:ind w:firstLine="284"/>
        <w:jc w:val="both"/>
        <w:rPr>
          <w:rFonts w:ascii="Book Antiqua" w:eastAsia="Book Antiqua" w:hAnsi="Book Antiqua" w:cs="Book Antiqua"/>
          <w:color w:val="231F20"/>
        </w:rPr>
      </w:pPr>
      <w:r w:rsidRPr="00F7015C">
        <w:rPr>
          <w:rFonts w:ascii="Book Antiqua" w:hAnsi="Book Antiqua" w:cs="Book Antiqua"/>
          <w:color w:val="231F20"/>
        </w:rPr>
        <w:t xml:space="preserve">De même, les riches se rappelleront par le </w:t>
      </w:r>
      <w:r w:rsidRPr="00F7015C">
        <w:rPr>
          <w:rFonts w:ascii="Book Antiqua" w:eastAsia="Book Antiqua" w:hAnsi="Book Antiqua" w:cs="Book Antiqua"/>
          <w:color w:val="231F20"/>
        </w:rPr>
        <w:t xml:space="preserve">jeûne qu’ils ont des frères qui souffrent de la </w:t>
      </w:r>
      <w:r w:rsidRPr="00F7015C">
        <w:rPr>
          <w:rFonts w:ascii="Book Antiqua" w:hAnsi="Book Antiqua" w:cs="Book Antiqua"/>
          <w:color w:val="231F20"/>
        </w:rPr>
        <w:t xml:space="preserve">faim sans jeûner, parce qu’ils n’ont pas trouvé de quoi couper celle-ci. Ceci les incitera à être bons envers les démunis et à dépenser pour les </w:t>
      </w:r>
      <w:r w:rsidRPr="00F7015C">
        <w:rPr>
          <w:rFonts w:ascii="Book Antiqua" w:eastAsia="Book Antiqua" w:hAnsi="Book Antiqua" w:cs="Book Antiqua"/>
          <w:color w:val="231F20"/>
        </w:rPr>
        <w:t>dépourvus et les nécessiteux.</w:t>
      </w:r>
    </w:p>
    <w:p w:rsidR="005172B4" w:rsidRPr="00F7015C" w:rsidRDefault="005172B4" w:rsidP="00F7015C">
      <w:pPr>
        <w:spacing w:before="120"/>
        <w:ind w:firstLine="284"/>
        <w:jc w:val="both"/>
        <w:rPr>
          <w:rFonts w:ascii="Book Antiqua" w:eastAsia="Book Antiqua" w:hAnsi="Book Antiqua" w:cs="Book Antiqua"/>
          <w:color w:val="231F20"/>
        </w:rPr>
        <w:sectPr w:rsidR="005172B4" w:rsidRPr="00F7015C" w:rsidSect="00E00383">
          <w:footnotePr>
            <w:numRestart w:val="eachPage"/>
          </w:footnotePr>
          <w:pgSz w:w="7371" w:h="10206" w:code="9"/>
          <w:pgMar w:top="992" w:right="992" w:bottom="992" w:left="992" w:header="567" w:footer="567" w:gutter="0"/>
          <w:cols w:space="708"/>
          <w:titlePg/>
          <w:docGrid w:linePitch="360"/>
        </w:sectPr>
      </w:pPr>
    </w:p>
    <w:p w:rsidR="00D30DC3" w:rsidRPr="00F7015C" w:rsidRDefault="00D30DC3" w:rsidP="00F7015C">
      <w:pPr>
        <w:pStyle w:val="Heading1"/>
        <w:rPr>
          <w:rFonts w:eastAsia="Book Antiqua"/>
        </w:rPr>
      </w:pPr>
      <w:bookmarkStart w:id="9" w:name="_Toc449981033"/>
      <w:r w:rsidRPr="00F7015C">
        <w:lastRenderedPageBreak/>
        <w:t>Les répercussions du pèlerinage</w:t>
      </w:r>
      <w:bookmarkEnd w:id="9"/>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Le pèlerinage est une adoration immense. </w:t>
      </w:r>
      <w:r w:rsidRPr="00F7015C">
        <w:rPr>
          <w:rFonts w:ascii="Book Antiqua" w:hAnsi="Book Antiqua" w:cs="Book Antiqua"/>
          <w:color w:val="231F20"/>
        </w:rPr>
        <w:t>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 xml:space="preserve">l’a prescrit à Ses serviteurs une seule fois </w:t>
      </w:r>
      <w:r w:rsidRPr="00F7015C">
        <w:rPr>
          <w:rFonts w:ascii="Book Antiqua" w:eastAsia="Book Antiqua" w:hAnsi="Book Antiqua" w:cs="Book Antiqua"/>
          <w:color w:val="231F20"/>
        </w:rPr>
        <w:t xml:space="preserve">dans leur vie. Le pèlerinage englobe des actes [d’adoration] qui sont en rapport avec l’argent et </w:t>
      </w:r>
      <w:r w:rsidRPr="00F7015C">
        <w:rPr>
          <w:rFonts w:ascii="Book Antiqua" w:hAnsi="Book Antiqua" w:cs="Book Antiqua"/>
          <w:color w:val="231F20"/>
        </w:rPr>
        <w:t>le corps. Cette adoration renferme des effets et des répercussions louables dans la vie de l’individu.</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Il nous a été transmis du noble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le hadith suivant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Faire suivre le petit pèleri­ nage (‘umra) par un autre petit pèlerinage est une expiation de ce qu’il s’est produit entre eux (comme péchés), alors que le pèlerinage agréé (hajj mabrur) n’a de récompense que le Paradis.</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40"/>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On questionna le Messager d’Allah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sur les meilleures actions, il a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La foi en Allah et en Son Messager</w:t>
      </w:r>
      <w:r w:rsidRPr="00F7015C">
        <w:rPr>
          <w:rFonts w:ascii="Book Antiqua" w:eastAsia="Book Antiqua" w:hAnsi="Book Antiqua" w:cs="Book Antiqua"/>
          <w:color w:val="231F20"/>
        </w:rPr>
        <w: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on lui dit</w:t>
      </w:r>
      <w:r w:rsidR="005172B4" w:rsidRPr="00F7015C">
        <w:rPr>
          <w:rFonts w:ascii="Book Antiqua" w:eastAsia="Book Antiqua" w:hAnsi="Book Antiqua" w:cs="Book Antiqua"/>
          <w:color w:val="231F20"/>
        </w:rPr>
        <w:t>:</w:t>
      </w:r>
      <w:r w:rsidR="00DE4B9B">
        <w:rPr>
          <w:rFonts w:ascii="Book Antiqua" w:eastAsia="Book Antiqua" w:hAnsi="Book Antiqua" w:cs="Book Antiqua"/>
          <w:color w:val="231F20"/>
        </w:rPr>
        <w:t xml:space="preserve"> «</w:t>
      </w:r>
      <w:r w:rsidRPr="00F7015C">
        <w:rPr>
          <w:rFonts w:ascii="Book Antiqua" w:eastAsia="Book Antiqua" w:hAnsi="Book Antiqua" w:cs="Book Antiqua"/>
          <w:color w:val="231F20"/>
        </w:rPr>
        <w:t>Et puis</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il répon-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 xml:space="preserve">Le </w:t>
      </w:r>
      <w:r w:rsidRPr="00F7015C">
        <w:rPr>
          <w:rFonts w:ascii="Book Antiqua" w:eastAsia="Book Antiqua" w:hAnsi="Book Antiqua" w:cs="Book Antiqua"/>
          <w:i/>
          <w:color w:val="231F20"/>
        </w:rPr>
        <w:lastRenderedPageBreak/>
        <w:t>combat (jihâd) dans le sentier d’Allah</w:t>
      </w:r>
      <w:r w:rsidRPr="00F7015C">
        <w:rPr>
          <w:rFonts w:ascii="Book Antiqua" w:eastAsia="Book Antiqua" w:hAnsi="Book Antiqua" w:cs="Book Antiqua"/>
          <w:color w:val="231F20"/>
        </w:rPr>
        <w: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on lui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«Et puis</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il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Le pèlerinage agréé (hajj mabrur)</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41"/>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Le Messager d’Allah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a dit</w:t>
      </w:r>
      <w:r w:rsidR="005172B4" w:rsidRPr="00F7015C">
        <w:rPr>
          <w:rFonts w:ascii="Book Antiqua" w:eastAsia="Book Antiqua" w:hAnsi="Book Antiqua" w:cs="Book Antiqua"/>
          <w:color w:val="231F20"/>
        </w:rPr>
        <w:t>:</w:t>
      </w:r>
      <w:r w:rsidRPr="00F7015C">
        <w:rPr>
          <w:rFonts w:ascii="Book Antiqua" w:eastAsia="Book Antiqua" w:hAnsi="Book Antiqua" w:cs="Book Antiqua"/>
          <w:color w:val="231F20"/>
        </w:rPr>
        <w:t xml:space="preserve"> «</w:t>
      </w:r>
      <w:r w:rsidRPr="00F7015C">
        <w:rPr>
          <w:rFonts w:ascii="Book Antiqua" w:eastAsia="Book Antiqua" w:hAnsi="Book Antiqua" w:cs="Book Antiqua"/>
          <w:i/>
          <w:color w:val="231F20"/>
        </w:rPr>
        <w:t>Quiconque accomplit le pèlerinage sans avoir commis de rapports sexuels et sans avoir commis de péchés, reviendra comme le jour où sa mère l’a enfanté [sans péché].</w:t>
      </w:r>
      <w:r w:rsidRPr="00F7015C">
        <w:rPr>
          <w:rFonts w:ascii="Book Antiqua" w:eastAsia="Book Antiqua" w:hAnsi="Book Antiqua" w:cs="Book Antiqua"/>
          <w:color w:val="231F20"/>
        </w:rPr>
        <w:t>»</w:t>
      </w:r>
      <w:r w:rsidRPr="00F7015C">
        <w:rPr>
          <w:rFonts w:ascii="Book Antiqua" w:hAnsi="Book Antiqua" w:cs="Book Antiqua"/>
          <w:vertAlign w:val="superscript"/>
        </w:rPr>
        <w:footnoteReference w:id="42"/>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Le pèlerinage agréé est celui que l’individu </w:t>
      </w:r>
      <w:r w:rsidRPr="00F7015C">
        <w:rPr>
          <w:rFonts w:ascii="Book Antiqua" w:hAnsi="Book Antiqua" w:cs="Book Antiqua"/>
          <w:color w:val="231F20"/>
        </w:rPr>
        <w:t xml:space="preserve">réalise en concordance avec la </w:t>
      </w:r>
      <w:r w:rsidRPr="00F7015C">
        <w:rPr>
          <w:rFonts w:ascii="Book Antiqua" w:eastAsia="Book Antiqua" w:hAnsi="Book Antiqua" w:cs="Book Antiqua"/>
          <w:i/>
          <w:color w:val="231F20"/>
        </w:rPr>
        <w:t xml:space="preserve">Sunnah </w:t>
      </w:r>
      <w:r w:rsidRPr="00F7015C">
        <w:rPr>
          <w:rFonts w:ascii="Book Antiqua" w:hAnsi="Book Antiqua" w:cs="Book Antiqua"/>
          <w:color w:val="231F20"/>
        </w:rPr>
        <w:t xml:space="preserve">du noble </w:t>
      </w:r>
      <w:r w:rsidRPr="00F7015C">
        <w:rPr>
          <w:rFonts w:ascii="Book Antiqua" w:eastAsia="Book Antiqua" w:hAnsi="Book Antiqua" w:cs="Book Antiqua"/>
          <w:color w:val="231F20"/>
        </w:rPr>
        <w:t>Prophète</w:t>
      </w:r>
      <w:r w:rsidR="005172B4" w:rsidRPr="00F7015C">
        <w:rPr>
          <w:rFonts w:ascii="Book Antiqua" w:eastAsia="Tahoma" w:hAnsi="Book Antiqua" w:cs="CTraditional Arabic" w:hint="cs"/>
          <w:color w:val="231F20"/>
          <w:rtl/>
        </w:rPr>
        <w:t xml:space="preserve"> ج</w:t>
      </w:r>
      <w:r w:rsidR="005172B4" w:rsidRPr="00F7015C">
        <w:rPr>
          <w:rFonts w:ascii="Book Antiqua" w:hAnsi="Book Antiqua" w:cs="Book Antiqua"/>
          <w:color w:val="231F20"/>
        </w:rPr>
        <w:t>.</w:t>
      </w:r>
      <w:r w:rsidRPr="00F7015C">
        <w:rPr>
          <w:rFonts w:ascii="Book Antiqua" w:hAnsi="Book Antiqua" w:cs="Book Antiqua"/>
          <w:color w:val="231F20"/>
        </w:rPr>
        <w:t xml:space="preserve"> Son signe révélateur est que l’indi- vidu soit devenu meilleur qu’auparavant. Si </w:t>
      </w:r>
      <w:r w:rsidRPr="00F7015C">
        <w:rPr>
          <w:rFonts w:ascii="Book Antiqua" w:eastAsia="Book Antiqua" w:hAnsi="Book Antiqua" w:cs="Book Antiqua"/>
          <w:color w:val="231F20"/>
        </w:rPr>
        <w:t xml:space="preserve">l’état de l’individu après le pèlerinage est passé </w:t>
      </w:r>
      <w:r w:rsidRPr="00F7015C">
        <w:rPr>
          <w:rFonts w:ascii="Book Antiqua" w:hAnsi="Book Antiqua" w:cs="Book Antiqua"/>
          <w:color w:val="231F20"/>
        </w:rPr>
        <w:t xml:space="preserve">du mauvais au bon ou du bon au meilleur, ceci </w:t>
      </w:r>
      <w:r w:rsidRPr="00F7015C">
        <w:rPr>
          <w:rFonts w:ascii="Book Antiqua" w:eastAsia="Book Antiqua" w:hAnsi="Book Antiqua" w:cs="Book Antiqua"/>
          <w:color w:val="231F20"/>
        </w:rPr>
        <w:t>est le signe visible que le pèlerinage a été agréé.</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De plus, accomplir le pèlerinage et la </w:t>
      </w:r>
      <w:r w:rsidRPr="00F7015C">
        <w:rPr>
          <w:rFonts w:ascii="Book Antiqua" w:eastAsia="Book Antiqua" w:hAnsi="Book Antiqua" w:cs="Book Antiqua"/>
          <w:i/>
          <w:color w:val="231F20"/>
        </w:rPr>
        <w:t xml:space="preserve">‘umra </w:t>
      </w:r>
      <w:r w:rsidRPr="00F7015C">
        <w:rPr>
          <w:rFonts w:ascii="Book Antiqua" w:hAnsi="Book Antiqua" w:cs="Book Antiqua"/>
          <w:color w:val="231F20"/>
        </w:rPr>
        <w:t xml:space="preserve">rapproche la personne de son Seigneur. Ce rapprochement est produit par des adorations </w:t>
      </w:r>
      <w:r w:rsidRPr="00F7015C">
        <w:rPr>
          <w:rFonts w:ascii="Book Antiqua" w:eastAsia="Book Antiqua" w:hAnsi="Book Antiqua" w:cs="Book Antiqua"/>
          <w:color w:val="231F20"/>
        </w:rPr>
        <w:t xml:space="preserve">dont l’accomplissement n’est possible qu’à La Mecque. Par exemple, le circuit autour de la </w:t>
      </w:r>
      <w:r w:rsidRPr="00F7015C">
        <w:rPr>
          <w:rFonts w:ascii="Book Antiqua" w:hAnsi="Book Antiqua" w:cs="Book Antiqua"/>
          <w:color w:val="231F20"/>
        </w:rPr>
        <w:t>Maison sacrée (</w:t>
      </w:r>
      <w:r w:rsidRPr="00F7015C">
        <w:rPr>
          <w:rFonts w:ascii="Book Antiqua" w:eastAsia="Book Antiqua" w:hAnsi="Book Antiqua" w:cs="Book Antiqua"/>
          <w:i/>
          <w:color w:val="231F20"/>
        </w:rPr>
        <w:t>tawâf</w:t>
      </w:r>
      <w:r w:rsidR="005172B4" w:rsidRPr="00F7015C">
        <w:rPr>
          <w:rFonts w:ascii="Book Antiqua" w:eastAsia="Book Antiqua" w:hAnsi="Book Antiqua" w:cs="Book Antiqua"/>
          <w:i/>
          <w:color w:val="231F20"/>
        </w:rPr>
        <w:t>)</w:t>
      </w:r>
      <w:r w:rsidRPr="00F7015C">
        <w:rPr>
          <w:rFonts w:ascii="Book Antiqua" w:hAnsi="Book Antiqua" w:cs="Book Antiqua"/>
          <w:color w:val="231F20"/>
        </w:rPr>
        <w:t xml:space="preserve">, car le </w:t>
      </w:r>
      <w:r w:rsidRPr="00F7015C">
        <w:rPr>
          <w:rFonts w:ascii="Book Antiqua" w:eastAsia="Book Antiqua" w:hAnsi="Book Antiqua" w:cs="Book Antiqua"/>
          <w:i/>
          <w:color w:val="231F20"/>
        </w:rPr>
        <w:t xml:space="preserve">tawâf </w:t>
      </w:r>
      <w:r w:rsidRPr="00F7015C">
        <w:rPr>
          <w:rFonts w:ascii="Book Antiqua" w:hAnsi="Book Antiqua" w:cs="Book Antiqua"/>
          <w:color w:val="231F20"/>
        </w:rPr>
        <w:t xml:space="preserve">est une ado- </w:t>
      </w:r>
      <w:r w:rsidRPr="00F7015C">
        <w:rPr>
          <w:rFonts w:ascii="Book Antiqua" w:eastAsia="Book Antiqua" w:hAnsi="Book Antiqua" w:cs="Book Antiqua"/>
          <w:color w:val="231F20"/>
        </w:rPr>
        <w:t>ration spécifique à l’Antique maison.</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lastRenderedPageBreak/>
        <w:t>Quand il arrive à la Mecque, il tourne autour de la Maison Sacrée et se rapproche d’Allah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 xml:space="preserve">par une adoration qu’il n’aurait pu accomplir s’il </w:t>
      </w:r>
      <w:r w:rsidRPr="00F7015C">
        <w:rPr>
          <w:rFonts w:ascii="Book Antiqua" w:eastAsia="Book Antiqua" w:hAnsi="Book Antiqua" w:cs="Book Antiqua"/>
          <w:color w:val="231F20"/>
        </w:rPr>
        <w:t>n’y était pas venu. Car cette adoration n’existe</w:t>
      </w:r>
      <w:r w:rsidR="005172B4" w:rsidRPr="00F7015C">
        <w:rPr>
          <w:rFonts w:ascii="Book Antiqua" w:eastAsia="Book Antiqua" w:hAnsi="Book Antiqua" w:cs="Book Antiqua"/>
          <w:color w:val="231F20"/>
        </w:rPr>
        <w:t xml:space="preserve"> </w:t>
      </w:r>
      <w:r w:rsidRPr="00F7015C">
        <w:rPr>
          <w:rFonts w:ascii="Book Antiqua" w:eastAsia="Book Antiqua" w:hAnsi="Book Antiqua" w:cs="Book Antiqua"/>
          <w:color w:val="231F20"/>
        </w:rPr>
        <w:t xml:space="preserve">qu’autour de l’honorable Ka‘ba. Il se rappellera </w:t>
      </w:r>
      <w:r w:rsidRPr="00F7015C">
        <w:rPr>
          <w:rFonts w:ascii="Book Antiqua" w:hAnsi="Book Antiqua" w:cs="Book Antiqua"/>
          <w:color w:val="231F20"/>
        </w:rPr>
        <w:t xml:space="preserve">cela et ressentira que n’importe quel </w:t>
      </w:r>
      <w:r w:rsidRPr="00F7015C">
        <w:rPr>
          <w:rFonts w:ascii="Book Antiqua" w:eastAsia="Book Antiqua" w:hAnsi="Book Antiqua" w:cs="Book Antiqua"/>
          <w:i/>
          <w:color w:val="231F20"/>
        </w:rPr>
        <w:t xml:space="preserve">tawâf </w:t>
      </w:r>
      <w:r w:rsidRPr="00F7015C">
        <w:rPr>
          <w:rFonts w:ascii="Book Antiqua" w:hAnsi="Book Antiqua" w:cs="Book Antiqua"/>
          <w:color w:val="231F20"/>
        </w:rPr>
        <w:t>effec- tué sur la surface de la Terre, ne fait pas par- tie de ce qu’Allah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 xml:space="preserve">a légiféré. Il n’est permis à personne de tourner autour d’un quelconque tombeau ou d’un quelconque endroit sur la </w:t>
      </w:r>
      <w:r w:rsidRPr="00F7015C">
        <w:rPr>
          <w:rFonts w:ascii="Book Antiqua" w:eastAsia="Book Antiqua" w:hAnsi="Book Antiqua" w:cs="Book Antiqua"/>
          <w:color w:val="231F20"/>
        </w:rPr>
        <w:t xml:space="preserve">Terre, si ce n’est autour de l’honorable Ka‘ba. </w:t>
      </w:r>
      <w:r w:rsidRPr="00F7015C">
        <w:rPr>
          <w:rFonts w:ascii="Book Antiqua" w:hAnsi="Book Antiqua" w:cs="Book Antiqua"/>
          <w:color w:val="231F20"/>
        </w:rPr>
        <w:t xml:space="preserve">Pareillement, cela concerne le fait d’embrasser, de toucher la Pierre noire, ou de toucher le Coin </w:t>
      </w:r>
      <w:r w:rsidRPr="00F7015C">
        <w:rPr>
          <w:rFonts w:ascii="Book Antiqua" w:eastAsia="Book Antiqua" w:hAnsi="Book Antiqua" w:cs="Book Antiqua"/>
          <w:color w:val="231F20"/>
        </w:rPr>
        <w:t>yéménite. En effet, Allah</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ـ</w:t>
      </w:r>
      <w:r w:rsidR="005172B4" w:rsidRPr="00F7015C">
        <w:rPr>
          <w:rFonts w:ascii="CTraditional Arabic" w:eastAsia="Book Antiqua" w:hAnsi="CTraditional Arabic" w:cs="CTraditional Arabic"/>
          <w:color w:val="231F20"/>
        </w:rPr>
        <w:t xml:space="preserve"> </w:t>
      </w:r>
      <w:r w:rsidRPr="00F7015C">
        <w:rPr>
          <w:rFonts w:ascii="Book Antiqua" w:eastAsia="Book Antiqua" w:hAnsi="Book Antiqua" w:cs="Book Antiqua"/>
          <w:color w:val="231F20"/>
        </w:rPr>
        <w:t>n’a pas légiféré aux musulmans de se rapprocher de Lui en embras</w:t>
      </w:r>
      <w:r w:rsidRPr="00F7015C">
        <w:rPr>
          <w:rFonts w:ascii="Book Antiqua" w:hAnsi="Book Antiqua" w:cs="Book Antiqua"/>
          <w:color w:val="231F20"/>
        </w:rPr>
        <w:t xml:space="preserve">- sant une pierre ou en la touchant si ce n’est en </w:t>
      </w:r>
      <w:r w:rsidRPr="00F7015C">
        <w:rPr>
          <w:rFonts w:ascii="Book Antiqua" w:eastAsia="Book Antiqua" w:hAnsi="Book Antiqua" w:cs="Book Antiqua"/>
          <w:color w:val="231F20"/>
        </w:rPr>
        <w:t>ces deux endroits.</w:t>
      </w:r>
    </w:p>
    <w:p w:rsidR="00D30DC3" w:rsidRPr="00F7015C" w:rsidRDefault="00D30DC3" w:rsidP="00806E02">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Pour cette raison, quand ‘Umar Ibn </w:t>
      </w:r>
      <w:r w:rsidRPr="00F7015C">
        <w:rPr>
          <w:rFonts w:ascii="Book Antiqua" w:hAnsi="Book Antiqua" w:cs="Book Antiqua"/>
          <w:color w:val="231F20"/>
        </w:rPr>
        <w:t>Al-Khattâb</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س</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s’est rapproché de la Pierre noire et l’embrassa, il dit</w:t>
      </w:r>
      <w:r w:rsidR="005172B4" w:rsidRPr="00F7015C">
        <w:rPr>
          <w:rFonts w:ascii="Book Antiqua" w:hAnsi="Book Antiqua" w:cs="Book Antiqua"/>
          <w:color w:val="231F20"/>
        </w:rPr>
        <w:t>:</w:t>
      </w:r>
      <w:r w:rsidR="00DE4B9B">
        <w:rPr>
          <w:rFonts w:ascii="Book Antiqua" w:hAnsi="Book Antiqua" w:cs="Book Antiqua"/>
          <w:color w:val="231F20"/>
        </w:rPr>
        <w:t xml:space="preserve"> «</w:t>
      </w:r>
      <w:r w:rsidRPr="00F7015C">
        <w:rPr>
          <w:rFonts w:ascii="Book Antiqua" w:hAnsi="Book Antiqua" w:cs="Book Antiqua"/>
          <w:color w:val="231F20"/>
        </w:rPr>
        <w:t xml:space="preserve">Je sais que tu es une pierre, </w:t>
      </w:r>
      <w:r w:rsidRPr="00F7015C">
        <w:rPr>
          <w:rFonts w:ascii="Book Antiqua" w:eastAsia="Book Antiqua" w:hAnsi="Book Antiqua" w:cs="Book Antiqua"/>
          <w:color w:val="231F20"/>
        </w:rPr>
        <w:t>tu ne peux ni porter préjudice ni être utile. Si je n’avais pas vu le Prophète</w:t>
      </w:r>
      <w:r w:rsidR="005172B4" w:rsidRPr="00F7015C">
        <w:rPr>
          <w:rFonts w:ascii="CTraditional Arabic" w:eastAsia="Book Antiqua" w:hAnsi="CTraditional Arabic" w:cs="CTraditional Arabic"/>
          <w:color w:val="231F20"/>
        </w:rPr>
        <w:t xml:space="preserve"> </w:t>
      </w:r>
      <w:r w:rsidR="005172B4" w:rsidRPr="00F7015C">
        <w:rPr>
          <w:rFonts w:ascii="CTraditional Arabic" w:eastAsia="Book Antiqua" w:hAnsi="CTraditional Arabic" w:cs="CTraditional Arabic"/>
          <w:color w:val="231F20"/>
          <w:rtl/>
        </w:rPr>
        <w:t>ج</w:t>
      </w:r>
      <w:r w:rsidR="005172B4" w:rsidRPr="00F7015C">
        <w:rPr>
          <w:rFonts w:ascii="CTraditional Arabic" w:eastAsia="Book Antiqua" w:hAnsi="CTraditional Arabic" w:cs="CTraditional Arabic"/>
          <w:color w:val="231F20"/>
        </w:rPr>
        <w:t xml:space="preserve"> </w:t>
      </w:r>
      <w:r w:rsidRPr="00F7015C">
        <w:rPr>
          <w:rFonts w:ascii="Book Antiqua" w:hAnsi="Book Antiqua" w:cs="Book Antiqua"/>
          <w:color w:val="231F20"/>
        </w:rPr>
        <w:t>t’embrasser, je ne t’aurais jamais embrassé.»</w:t>
      </w:r>
      <w:r w:rsidRPr="00F7015C">
        <w:rPr>
          <w:rFonts w:ascii="Book Antiqua" w:hAnsi="Book Antiqua" w:cs="Book Antiqua"/>
          <w:vertAlign w:val="superscript"/>
        </w:rPr>
        <w:footnoteReference w:id="43"/>
      </w:r>
    </w:p>
    <w:p w:rsidR="00D30DC3" w:rsidRPr="00F7015C" w:rsidRDefault="00D30DC3" w:rsidP="00F7015C">
      <w:pPr>
        <w:spacing w:before="120"/>
        <w:ind w:firstLine="284"/>
        <w:jc w:val="both"/>
        <w:rPr>
          <w:rFonts w:ascii="Book Antiqua" w:hAnsi="Book Antiqua" w:cs="Book Antiqua"/>
        </w:rPr>
      </w:pPr>
      <w:r w:rsidRPr="00F7015C">
        <w:rPr>
          <w:rFonts w:ascii="Book Antiqua" w:eastAsia="Book Antiqua" w:hAnsi="Book Antiqua" w:cs="Book Antiqua"/>
          <w:color w:val="231F20"/>
        </w:rPr>
        <w:lastRenderedPageBreak/>
        <w:t xml:space="preserve">Durant le pèlerinage, tout pèlerin (homme) ôte </w:t>
      </w:r>
      <w:r w:rsidRPr="00F7015C">
        <w:rPr>
          <w:rFonts w:ascii="Book Antiqua" w:hAnsi="Book Antiqua" w:cs="Book Antiqua"/>
          <w:color w:val="231F20"/>
        </w:rPr>
        <w:t xml:space="preserve">ses vêtements pour revêtir un </w:t>
      </w:r>
      <w:r w:rsidRPr="00F7015C">
        <w:rPr>
          <w:rFonts w:ascii="Book Antiqua" w:eastAsia="Book Antiqua" w:hAnsi="Book Antiqua" w:cs="Book Antiqua"/>
          <w:i/>
          <w:color w:val="231F20"/>
        </w:rPr>
        <w:t xml:space="preserve">izar </w:t>
      </w:r>
      <w:r w:rsidRPr="00F7015C">
        <w:rPr>
          <w:rFonts w:ascii="Book Antiqua" w:hAnsi="Book Antiqua" w:cs="Book Antiqua"/>
          <w:color w:val="231F20"/>
        </w:rPr>
        <w:t xml:space="preserve">(étoffe géné- ralement blanche qui enveloppe la partie infé- rieure du corps) et un </w:t>
      </w:r>
      <w:r w:rsidRPr="00F7015C">
        <w:rPr>
          <w:rFonts w:ascii="Book Antiqua" w:eastAsia="Book Antiqua" w:hAnsi="Book Antiqua" w:cs="Book Antiqua"/>
          <w:i/>
          <w:color w:val="231F20"/>
        </w:rPr>
        <w:t xml:space="preserve">rida </w:t>
      </w:r>
      <w:r w:rsidRPr="00F7015C">
        <w:rPr>
          <w:rFonts w:ascii="Book Antiqua" w:hAnsi="Book Antiqua" w:cs="Book Antiqua"/>
          <w:color w:val="231F20"/>
        </w:rPr>
        <w:t>(étoffe qui enveloppe la partie supérieure du corps), ainsi les riches et</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les pauvres sont égaux. Ceci est une des réper</w:t>
      </w:r>
      <w:r w:rsidRPr="00F7015C">
        <w:rPr>
          <w:rFonts w:ascii="Book Antiqua" w:hAnsi="Book Antiqua" w:cs="Book Antiqua"/>
          <w:color w:val="231F20"/>
        </w:rPr>
        <w:t xml:space="preserve">- </w:t>
      </w:r>
      <w:r w:rsidRPr="00F7015C">
        <w:rPr>
          <w:rFonts w:ascii="Book Antiqua" w:eastAsia="Book Antiqua" w:hAnsi="Book Antiqua" w:cs="Book Antiqua"/>
          <w:color w:val="231F20"/>
        </w:rPr>
        <w:t xml:space="preserve">cussions qu’engendrent le pèlerinage et la </w:t>
      </w:r>
      <w:r w:rsidRPr="00F7015C">
        <w:rPr>
          <w:rFonts w:ascii="Book Antiqua" w:eastAsia="Book Antiqua" w:hAnsi="Book Antiqua" w:cs="Book Antiqua"/>
          <w:i/>
          <w:color w:val="231F20"/>
        </w:rPr>
        <w:t>‘umra</w:t>
      </w:r>
      <w:r w:rsidRPr="00F7015C">
        <w:rPr>
          <w:rFonts w:ascii="Book Antiqua" w:hAnsi="Book Antiqua" w:cs="Book Antiqua"/>
          <w:color w:val="231F20"/>
        </w:rPr>
        <w:t>.</w:t>
      </w:r>
    </w:p>
    <w:p w:rsidR="00D30DC3" w:rsidRPr="00F7015C" w:rsidRDefault="00D30DC3" w:rsidP="00806E02">
      <w:pPr>
        <w:spacing w:before="120"/>
        <w:ind w:firstLine="284"/>
        <w:jc w:val="both"/>
        <w:rPr>
          <w:rFonts w:ascii="Book Antiqua" w:eastAsia="Book Antiqua" w:hAnsi="Book Antiqua" w:cs="Book Antiqua"/>
        </w:rPr>
      </w:pPr>
      <w:r w:rsidRPr="00F7015C">
        <w:rPr>
          <w:rFonts w:ascii="Book Antiqua" w:eastAsia="Book Antiqua" w:hAnsi="Book Antiqua" w:cs="Book Antiqua"/>
          <w:color w:val="231F20"/>
        </w:rPr>
        <w:t xml:space="preserve">Mais aussi, le pèlerin se rappellera par cet habit, le linceul utilisé pour envelopper le mort. Il se pré- parera donc pour ce moment, en multipliant les bonnes œuvres, qui sont la meilleure des provi- sions. Allah dit </w:t>
      </w:r>
      <w:r w:rsidRPr="00F7015C">
        <w:rPr>
          <w:rFonts w:ascii="Book Antiqua" w:eastAsia="Tahoma" w:hAnsi="Book Antiqua" w:cs="Book Antiqua"/>
          <w:color w:val="231F20"/>
        </w:rPr>
        <w:t>I</w:t>
      </w:r>
      <w:r w:rsidRPr="00F7015C">
        <w:rPr>
          <w:rFonts w:ascii="Book Antiqua" w:eastAsia="Book Antiqua" w:hAnsi="Book Antiqua" w:cs="Book Antiqua"/>
          <w:color w:val="231F20"/>
        </w:rPr>
        <w:t xml:space="preserve">: </w:t>
      </w:r>
      <w:r w:rsidRPr="00F7015C">
        <w:rPr>
          <w:rFonts w:ascii="Book Antiqua" w:eastAsia="Book Antiqua" w:hAnsi="Book Antiqua" w:cs="Book Antiqua"/>
          <w:b/>
          <w:bCs/>
          <w:color w:val="231F20"/>
        </w:rPr>
        <w:t>«</w:t>
      </w:r>
      <w:r w:rsidRPr="00F7015C">
        <w:rPr>
          <w:rFonts w:ascii="Book Antiqua" w:eastAsia="Book Antiqua" w:hAnsi="Book Antiqua" w:cs="Book Antiqua"/>
          <w:b/>
          <w:bCs/>
          <w:i/>
          <w:color w:val="231F20"/>
        </w:rPr>
        <w:t>Et prenez vos provisions, mais vraiment, la meilleure provision est la piété.</w:t>
      </w:r>
      <w:r w:rsidRPr="00F7015C">
        <w:rPr>
          <w:rFonts w:ascii="Book Antiqua" w:eastAsia="Book Antiqua" w:hAnsi="Book Antiqua" w:cs="Book Antiqua"/>
          <w:b/>
          <w:bCs/>
          <w:color w:val="231F20"/>
        </w:rPr>
        <w:t>»</w:t>
      </w:r>
      <w:r w:rsidRPr="00F7015C">
        <w:rPr>
          <w:rFonts w:ascii="Book Antiqua" w:hAnsi="Book Antiqua" w:cs="Book Antiqua"/>
          <w:vertAlign w:val="superscript"/>
        </w:rPr>
        <w:footnoteReference w:id="44"/>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De la même manière, le rassemblement des pèlerins à ‘Arafât rappelle le rassemblement des </w:t>
      </w:r>
      <w:r w:rsidRPr="00F7015C">
        <w:rPr>
          <w:rFonts w:ascii="Book Antiqua" w:hAnsi="Book Antiqua" w:cs="Book Antiqua"/>
          <w:color w:val="231F20"/>
        </w:rPr>
        <w:t xml:space="preserve">gens le Jour de la résurrection. Ceci incitera la personne à faire le bien pour être prête à affronter </w:t>
      </w:r>
      <w:r w:rsidRPr="00F7015C">
        <w:rPr>
          <w:rFonts w:ascii="Book Antiqua" w:eastAsia="Book Antiqua" w:hAnsi="Book Antiqua" w:cs="Book Antiqua"/>
          <w:color w:val="231F20"/>
        </w:rPr>
        <w:t>ce jour difficile.</w:t>
      </w:r>
    </w:p>
    <w:p w:rsidR="00D30DC3" w:rsidRPr="00F7015C" w:rsidRDefault="00D30DC3" w:rsidP="00F7015C">
      <w:pPr>
        <w:spacing w:before="120"/>
        <w:ind w:firstLine="284"/>
        <w:jc w:val="both"/>
        <w:rPr>
          <w:rFonts w:ascii="Book Antiqua" w:hAnsi="Book Antiqua" w:cs="Book Antiqua"/>
        </w:rPr>
      </w:pPr>
      <w:r w:rsidRPr="00F7015C">
        <w:rPr>
          <w:rFonts w:ascii="Book Antiqua" w:eastAsia="Book Antiqua" w:hAnsi="Book Antiqua" w:cs="Book Antiqua"/>
          <w:color w:val="231F20"/>
        </w:rPr>
        <w:t xml:space="preserve">Pendant le pèlerinage, les musulmans du </w:t>
      </w:r>
      <w:r w:rsidRPr="00F7015C">
        <w:rPr>
          <w:rFonts w:ascii="Book Antiqua" w:hAnsi="Book Antiqua" w:cs="Book Antiqua"/>
          <w:color w:val="231F20"/>
        </w:rPr>
        <w:t xml:space="preserve">monde entier se rencontrent. Ils font connaissance, </w:t>
      </w:r>
      <w:r w:rsidRPr="00F7015C">
        <w:rPr>
          <w:rFonts w:ascii="Book Antiqua" w:eastAsia="Book Antiqua" w:hAnsi="Book Antiqua" w:cs="Book Antiqua"/>
          <w:color w:val="231F20"/>
        </w:rPr>
        <w:t>se conseillent, et chacun apprend à connaître l’autre. Ils partagent entre eux les moments d’al</w:t>
      </w:r>
      <w:r w:rsidRPr="00F7015C">
        <w:rPr>
          <w:rFonts w:ascii="Book Antiqua" w:hAnsi="Book Antiqua" w:cs="Book Antiqua"/>
          <w:color w:val="231F20"/>
        </w:rPr>
        <w:t xml:space="preserve">- légresse et de bonheur ainsi que les moments de </w:t>
      </w:r>
      <w:r w:rsidRPr="00F7015C">
        <w:rPr>
          <w:rFonts w:ascii="Book Antiqua" w:eastAsia="Book Antiqua" w:hAnsi="Book Antiqua" w:cs="Book Antiqua"/>
          <w:color w:val="231F20"/>
        </w:rPr>
        <w:lastRenderedPageBreak/>
        <w:t xml:space="preserve">souffrance. L’un guide l’autre à faire ce qui est </w:t>
      </w:r>
      <w:r w:rsidRPr="00F7015C">
        <w:rPr>
          <w:rFonts w:ascii="Book Antiqua" w:hAnsi="Book Antiqua" w:cs="Book Antiqua"/>
          <w:color w:val="231F20"/>
        </w:rPr>
        <w:t>convenable. En somme, ils s’entraideront collec- tivement à la piété et à la crainte, comme Allah leur a ordonné de faire.</w:t>
      </w:r>
      <w:r w:rsidRPr="00F7015C">
        <w:rPr>
          <w:rFonts w:ascii="Book Antiqua" w:hAnsi="Book Antiqua" w:cs="Book Antiqua"/>
        </w:rPr>
        <w:t xml:space="preserve"> </w:t>
      </w:r>
    </w:p>
    <w:p w:rsidR="00D30DC3" w:rsidRPr="00F7015C" w:rsidRDefault="00D30DC3" w:rsidP="00F7015C">
      <w:pPr>
        <w:pStyle w:val="Heading3"/>
        <w:spacing w:before="120"/>
        <w:ind w:firstLine="284"/>
        <w:rPr>
          <w:rFonts w:ascii="Book Antiqua" w:hAnsi="Book Antiqua" w:cs="Book Antiqua"/>
          <w:b/>
          <w:bCs/>
          <w:sz w:val="24"/>
          <w:szCs w:val="24"/>
        </w:rPr>
      </w:pPr>
      <w:r w:rsidRPr="00F7015C">
        <w:rPr>
          <w:rFonts w:ascii="Book Antiqua" w:hAnsi="Book Antiqua" w:cs="Book Antiqua"/>
          <w:b/>
          <w:bCs/>
          <w:color w:val="231F20"/>
          <w:sz w:val="24"/>
          <w:szCs w:val="24"/>
        </w:rPr>
        <w:t>Ce que nous devons retenir</w:t>
      </w:r>
      <w:r w:rsidR="005172B4" w:rsidRPr="00F7015C">
        <w:rPr>
          <w:rFonts w:ascii="Book Antiqua" w:hAnsi="Book Antiqua" w:cs="Book Antiqua"/>
          <w:b/>
          <w:bCs/>
          <w:color w:val="231F20"/>
          <w:sz w:val="24"/>
          <w:szCs w:val="24"/>
        </w:rPr>
        <w:t>:</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Ces adorations importantes qu’Allah</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hAnsi="Book Antiqua" w:cs="Book Antiqua"/>
          <w:color w:val="231F20"/>
        </w:rPr>
        <w:t>a légi- féré et sur lesquelles Il a bâti Sa pure religion, engendrent des effets directs salutaires dans la vie du musulman, ici-bas ou de l’au-delà.</w:t>
      </w:r>
    </w:p>
    <w:p w:rsidR="00D30DC3" w:rsidRPr="00F7015C" w:rsidRDefault="00D30DC3" w:rsidP="00F7015C">
      <w:pPr>
        <w:pStyle w:val="BodyText"/>
        <w:spacing w:before="120"/>
        <w:ind w:firstLine="284"/>
        <w:rPr>
          <w:rFonts w:ascii="Book Antiqua" w:hAnsi="Book Antiqua" w:cs="Book Antiqua"/>
        </w:rPr>
      </w:pPr>
      <w:r w:rsidRPr="00F7015C">
        <w:rPr>
          <w:rFonts w:ascii="Book Antiqua" w:hAnsi="Book Antiqua" w:cs="Book Antiqua"/>
          <w:color w:val="231F20"/>
        </w:rPr>
        <w:t xml:space="preserve">Je demande à Allah le Tout-Puissant qu’Il </w:t>
      </w:r>
      <w:r w:rsidRPr="00F7015C">
        <w:rPr>
          <w:rFonts w:ascii="Book Antiqua" w:eastAsia="Book Antiqua" w:hAnsi="Book Antiqua" w:cs="Book Antiqua"/>
          <w:color w:val="231F20"/>
        </w:rPr>
        <w:t xml:space="preserve">nous fasse tous parvenir à ce qui Le satisfait, qu’Il fasse que l’on soit parmi ceux qui écoutent </w:t>
      </w:r>
      <w:r w:rsidRPr="00F7015C">
        <w:rPr>
          <w:rFonts w:ascii="Book Antiqua" w:hAnsi="Book Antiqua" w:cs="Book Antiqua"/>
          <w:color w:val="231F20"/>
        </w:rPr>
        <w:t xml:space="preserve">Sa parole et suivent ce qu’elle contient de la meil- </w:t>
      </w:r>
      <w:r w:rsidRPr="00F7015C">
        <w:rPr>
          <w:rFonts w:ascii="Book Antiqua" w:eastAsia="Book Antiqua" w:hAnsi="Book Antiqua" w:cs="Book Antiqua"/>
          <w:color w:val="231F20"/>
        </w:rPr>
        <w:t>leure manière, et qu’Il fasse de nous des conseil</w:t>
      </w:r>
      <w:r w:rsidRPr="00F7015C">
        <w:rPr>
          <w:rFonts w:ascii="Book Antiqua" w:hAnsi="Book Antiqua" w:cs="Book Antiqua"/>
          <w:color w:val="231F20"/>
        </w:rPr>
        <w:t>- lers et des guides</w:t>
      </w:r>
      <w:r w:rsidR="005172B4" w:rsidRPr="00F7015C">
        <w:rPr>
          <w:rFonts w:ascii="Book Antiqua" w:hAnsi="Book Antiqua" w:cs="Book Antiqua"/>
          <w:color w:val="231F20"/>
        </w:rPr>
        <w:t>;</w:t>
      </w:r>
      <w:r w:rsidRPr="00F7015C">
        <w:rPr>
          <w:rFonts w:ascii="Book Antiqua" w:hAnsi="Book Antiqua" w:cs="Book Antiqua"/>
          <w:color w:val="231F20"/>
        </w:rPr>
        <w:t xml:space="preserve"> Il est</w:t>
      </w:r>
      <w:r w:rsidR="005172B4" w:rsidRPr="00F7015C">
        <w:rPr>
          <w:rFonts w:ascii="CTraditional Arabic" w:hAnsi="CTraditional Arabic" w:cs="CTraditional Arabic"/>
          <w:color w:val="231F20"/>
        </w:rPr>
        <w:t xml:space="preserve"> </w:t>
      </w:r>
      <w:r w:rsidR="005172B4" w:rsidRPr="00F7015C">
        <w:rPr>
          <w:rFonts w:ascii="CTraditional Arabic" w:hAnsi="CTraditional Arabic" w:cs="CTraditional Arabic"/>
          <w:color w:val="231F20"/>
          <w:rtl/>
        </w:rPr>
        <w:t>ـ</w:t>
      </w:r>
      <w:r w:rsidR="005172B4" w:rsidRPr="00F7015C">
        <w:rPr>
          <w:rFonts w:ascii="CTraditional Arabic" w:hAnsi="CTraditional Arabic" w:cs="CTraditional Arabic"/>
          <w:color w:val="231F20"/>
        </w:rPr>
        <w:t xml:space="preserve"> </w:t>
      </w:r>
      <w:r w:rsidRPr="00F7015C">
        <w:rPr>
          <w:rFonts w:ascii="Book Antiqua" w:eastAsia="Book Antiqua" w:hAnsi="Book Antiqua" w:cs="Book Antiqua"/>
          <w:color w:val="231F20"/>
        </w:rPr>
        <w:t>Noble et Généreux.</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 xml:space="preserve">Que la prière, le salut, la bénédiction et les </w:t>
      </w:r>
      <w:r w:rsidRPr="00F7015C">
        <w:rPr>
          <w:rFonts w:ascii="Book Antiqua" w:hAnsi="Book Antiqua" w:cs="Book Antiqua"/>
          <w:color w:val="231F20"/>
        </w:rPr>
        <w:t xml:space="preserve">bienfaits d’Allah soient sur le meilleur de Ses </w:t>
      </w:r>
      <w:r w:rsidRPr="00F7015C">
        <w:rPr>
          <w:rFonts w:ascii="Book Antiqua" w:eastAsia="Book Antiqua" w:hAnsi="Book Antiqua" w:cs="Book Antiqua"/>
          <w:color w:val="231F20"/>
        </w:rPr>
        <w:t xml:space="preserve">Prophètes et de Ses Messagers, notre Prophète, </w:t>
      </w:r>
      <w:r w:rsidRPr="00F7015C">
        <w:rPr>
          <w:rFonts w:ascii="Book Antiqua" w:hAnsi="Book Antiqua" w:cs="Book Antiqua"/>
          <w:color w:val="231F20"/>
        </w:rPr>
        <w:t xml:space="preserve">notre imam, et le meilleur d’entre nous, </w:t>
      </w:r>
      <w:r w:rsidRPr="00F7015C">
        <w:rPr>
          <w:rFonts w:ascii="Book Antiqua" w:eastAsia="Book Antiqua" w:hAnsi="Book Antiqua" w:cs="Book Antiqua"/>
          <w:color w:val="231F20"/>
        </w:rPr>
        <w:t xml:space="preserve">Muhammad Ibn ‘AbdiLlâh, sur sa famille, sur </w:t>
      </w:r>
      <w:r w:rsidRPr="00F7015C">
        <w:rPr>
          <w:rFonts w:ascii="Book Antiqua" w:hAnsi="Book Antiqua" w:cs="Book Antiqua"/>
          <w:color w:val="231F20"/>
        </w:rPr>
        <w:t>ses Compagnons ainsi que quiconque emprun- tera son chemin et sera guidé par sa voie.</w:t>
      </w:r>
    </w:p>
    <w:p w:rsidR="00D30DC3" w:rsidRPr="00F7015C" w:rsidRDefault="00D30DC3" w:rsidP="00F7015C">
      <w:pPr>
        <w:pStyle w:val="BodyText"/>
        <w:spacing w:before="120"/>
        <w:ind w:firstLine="284"/>
        <w:rPr>
          <w:rFonts w:ascii="Book Antiqua" w:hAnsi="Book Antiqua" w:cs="Book Antiqua"/>
        </w:rPr>
      </w:pPr>
      <w:r w:rsidRPr="00F7015C">
        <w:rPr>
          <w:rFonts w:ascii="Book Antiqua" w:eastAsia="Book Antiqua" w:hAnsi="Book Antiqua" w:cs="Book Antiqua"/>
          <w:color w:val="231F20"/>
        </w:rPr>
        <w:t>Louange à Allah, Seigneur de l’Univers.</w:t>
      </w:r>
    </w:p>
    <w:p w:rsidR="00D30DC3" w:rsidRPr="005172B4" w:rsidRDefault="00D30DC3" w:rsidP="00F7015C">
      <w:pPr>
        <w:spacing w:before="120"/>
        <w:ind w:firstLine="284"/>
        <w:jc w:val="both"/>
        <w:rPr>
          <w:rFonts w:ascii="Book Antiqua" w:hAnsi="Book Antiqua" w:cs="Book Antiqua"/>
        </w:rPr>
      </w:pPr>
      <w:r w:rsidRPr="00F7015C">
        <w:rPr>
          <w:rFonts w:ascii="Book Antiqua" w:hAnsi="Book Antiqua" w:cs="Book Antiqua"/>
          <w:color w:val="231F20"/>
        </w:rPr>
        <w:lastRenderedPageBreak/>
        <w:t>Et que le salut, la miséricorde et la bénédic- tion d’Allah soient sur vous</w:t>
      </w:r>
      <w:r w:rsidR="005172B4" w:rsidRPr="00F7015C">
        <w:rPr>
          <w:rFonts w:ascii="Book Antiqua" w:hAnsi="Book Antiqua" w:cs="Book Antiqua"/>
          <w:color w:val="231F20"/>
        </w:rPr>
        <w:t>!</w:t>
      </w:r>
    </w:p>
    <w:sectPr w:rsidR="00D30DC3" w:rsidRPr="005172B4" w:rsidSect="00E00383">
      <w:footnotePr>
        <w:numRestart w:val="eachPage"/>
      </w:footnotePr>
      <w:pgSz w:w="7371" w:h="10206" w:code="9"/>
      <w:pgMar w:top="992" w:right="992" w:bottom="992" w:left="992"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525" w:rsidRDefault="008E3525">
      <w:r>
        <w:separator/>
      </w:r>
    </w:p>
  </w:endnote>
  <w:endnote w:type="continuationSeparator" w:id="0">
    <w:p w:rsidR="008E3525" w:rsidRDefault="008E35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 JULIAN">
    <w:panose1 w:val="02000000000000000000"/>
    <w:charset w:val="00"/>
    <w:family w:val="auto"/>
    <w:pitch w:val="variable"/>
    <w:sig w:usb0="8000002F" w:usb1="0000000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IRNazli">
    <w:panose1 w:val="02000506000000020002"/>
    <w:charset w:val="00"/>
    <w:family w:val="auto"/>
    <w:pitch w:val="variable"/>
    <w:sig w:usb0="00002003" w:usb1="00000000" w:usb2="00000000" w:usb3="00000000" w:csb0="00000041" w:csb1="00000000"/>
  </w:font>
  <w:font w:name="KFGQPC Uthman Taha Naskh">
    <w:panose1 w:val="02000000000000000000"/>
    <w:charset w:val="B2"/>
    <w:family w:val="auto"/>
    <w:pitch w:val="variable"/>
    <w:sig w:usb0="80002001" w:usb1="90000000" w:usb2="00000008" w:usb3="00000000" w:csb0="00000040" w:csb1="00000000"/>
  </w:font>
  <w:font w:name="Monotype Corsiva">
    <w:panose1 w:val="03010101010201010101"/>
    <w:charset w:val="00"/>
    <w:family w:val="script"/>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BookAntiqua">
    <w:altName w:val="Times New Roman"/>
    <w:panose1 w:val="00000000000000000000"/>
    <w:charset w:val="B2"/>
    <w:family w:val="auto"/>
    <w:notTrueType/>
    <w:pitch w:val="default"/>
    <w:sig w:usb0="00002000"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B4" w:rsidRDefault="005172B4" w:rsidP="00693E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5172B4" w:rsidRDefault="005172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B4" w:rsidRDefault="005172B4">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525" w:rsidRDefault="008E3525">
      <w:r>
        <w:separator/>
      </w:r>
    </w:p>
  </w:footnote>
  <w:footnote w:type="continuationSeparator" w:id="0">
    <w:p w:rsidR="008E3525" w:rsidRDefault="008E3525">
      <w:r>
        <w:continuationSeparator/>
      </w:r>
    </w:p>
  </w:footnote>
  <w:footnote w:id="1">
    <w:p w:rsidR="005172B4" w:rsidRPr="005172B4" w:rsidRDefault="005172B4" w:rsidP="005172B4">
      <w:pPr>
        <w:spacing w:before="60"/>
        <w:ind w:left="284" w:hanging="284"/>
        <w:jc w:val="both"/>
        <w:rPr>
          <w:rFonts w:ascii="Book Antiqua" w:eastAsia="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Ce livre est à l’origine une conférence donnée par le</w:t>
      </w:r>
    </w:p>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eastAsia="Book Antiqua" w:hAnsi="Book Antiqua" w:cs="Book Antiqua"/>
          <w:color w:val="231F20"/>
          <w:sz w:val="20"/>
          <w:szCs w:val="20"/>
        </w:rPr>
        <w:t>cheikh aux musulmans des États-Unis. [NdT]</w:t>
      </w:r>
    </w:p>
  </w:footnote>
  <w:footnote w:id="2">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Coran, s. Adh-Dhâriyât, v. 56.</w:t>
      </w:r>
    </w:p>
  </w:footnote>
  <w:footnote w:id="3">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Le Taghût est tout ce qui est adoré en dehors d’Allah tout en approuvant cette adoration. [NdT].</w:t>
      </w:r>
    </w:p>
  </w:footnote>
  <w:footnote w:id="4">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An-Nahl, v. 36</w:t>
      </w:r>
    </w:p>
  </w:footnote>
  <w:footnote w:id="5">
    <w:p w:rsidR="00F7015C" w:rsidRPr="005172B4" w:rsidRDefault="00F7015C" w:rsidP="00F7015C">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F7015C">
        <w:rPr>
          <w:rFonts w:ascii="Book Antiqua" w:hAnsi="Book Antiqua" w:cs="Book Antiqua"/>
          <w:sz w:val="20"/>
          <w:szCs w:val="20"/>
        </w:rPr>
        <w:t xml:space="preserve"> </w:t>
      </w:r>
      <w:r w:rsidRPr="00F7015C">
        <w:rPr>
          <w:rFonts w:ascii="Book Antiqua" w:hAnsi="Book Antiqua" w:cs="BookAntiqua"/>
          <w:sz w:val="20"/>
          <w:szCs w:val="20"/>
          <w:lang w:eastAsia="en-US"/>
        </w:rPr>
        <w:t>S. Al-Anbiya’, v. 25.</w:t>
      </w:r>
    </w:p>
  </w:footnote>
  <w:footnote w:id="6">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xml:space="preserve">Rapporté par Muslim dans son Sahîh, d’après ‘Umar </w:t>
      </w:r>
      <w:r>
        <w:rPr>
          <w:rFonts w:ascii="Book Antiqua" w:eastAsia="Tahoma" w:hAnsi="Book Antiqua" w:cs="CTraditional Arabic" w:hint="cs"/>
          <w:color w:val="231F20"/>
          <w:sz w:val="20"/>
          <w:szCs w:val="20"/>
          <w:rtl/>
        </w:rPr>
        <w:t>س</w:t>
      </w:r>
      <w:r w:rsidRPr="005172B4">
        <w:rPr>
          <w:rFonts w:ascii="Book Antiqua" w:eastAsia="Book Antiqua" w:hAnsi="Book Antiqua" w:cs="Book Antiqua"/>
          <w:color w:val="231F20"/>
          <w:sz w:val="20"/>
          <w:szCs w:val="20"/>
        </w:rPr>
        <w:t>. C’est le premier hadith du Chapitre de la Foi (no 8).</w:t>
      </w:r>
    </w:p>
  </w:footnote>
  <w:footnote w:id="7">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C’est le premier hadith du Chapitre de la Foi du Sahîh d’Al- Bukhârî (no 8). Il se trouve aussi dans leSahîh de Muslim (no 19)</w:t>
      </w:r>
    </w:p>
  </w:footnote>
  <w:footnote w:id="8">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Ses Attributs ne sont pas semblables à Ses créatures.</w:t>
      </w:r>
    </w:p>
  </w:footnote>
  <w:footnote w:id="9">
    <w:p w:rsidR="005172B4" w:rsidRPr="00F7015C" w:rsidRDefault="005172B4" w:rsidP="005172B4">
      <w:pPr>
        <w:spacing w:before="60"/>
        <w:ind w:left="284" w:hanging="284"/>
        <w:jc w:val="both"/>
        <w:rPr>
          <w:rFonts w:ascii="Book Antiqua" w:hAnsi="Book Antiqua" w:cs="Book Antiqua"/>
          <w:sz w:val="20"/>
          <w:szCs w:val="20"/>
          <w:lang w:val="en-US"/>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Al-Furqân, v. 23.</w:t>
      </w:r>
    </w:p>
  </w:footnote>
  <w:footnote w:id="10">
    <w:p w:rsidR="005172B4" w:rsidRPr="005172B4" w:rsidRDefault="005172B4" w:rsidP="00F7015C">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w:t>
      </w:r>
      <w:r w:rsidR="00F7015C">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Rapporté</w:t>
      </w:r>
      <w:r w:rsidR="00F7015C">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par</w:t>
      </w:r>
      <w:r w:rsidR="00F7015C">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Al-Bukhârî</w:t>
      </w:r>
      <w:r w:rsidR="00F7015C">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(no 2697)</w:t>
      </w:r>
      <w:r w:rsidR="00F7015C">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et</w:t>
      </w:r>
      <w:r w:rsidR="00F7015C">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par</w:t>
      </w:r>
      <w:r w:rsidR="00F7015C">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Muslim (no 1718), d’après ‘Â’ïchah</w:t>
      </w:r>
      <w:r w:rsidR="00F7015C">
        <w:rPr>
          <w:rFonts w:ascii="Book Antiqua" w:eastAsia="Book Antiqua" w:hAnsi="Book Antiqua" w:cs="CTraditional Arabic" w:hint="cs"/>
          <w:color w:val="231F20"/>
          <w:sz w:val="20"/>
          <w:szCs w:val="20"/>
          <w:rtl/>
          <w:lang w:bidi="fa-IR"/>
        </w:rPr>
        <w:t xml:space="preserve">ل </w:t>
      </w:r>
      <w:r w:rsidRPr="005172B4">
        <w:rPr>
          <w:rFonts w:ascii="Book Antiqua" w:eastAsia="Book Antiqua" w:hAnsi="Book Antiqua" w:cs="Book Antiqua"/>
          <w:color w:val="231F20"/>
          <w:sz w:val="20"/>
          <w:szCs w:val="20"/>
        </w:rPr>
        <w:t>.</w:t>
      </w:r>
    </w:p>
  </w:footnote>
  <w:footnote w:id="11">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Rapporté par Abû Dâwûd (no 4607) et At-Tirmidhî (no 2676) d’après Al-‘Irbâd Ibn Sâriyah</w:t>
      </w:r>
      <w:r>
        <w:rPr>
          <w:rFonts w:ascii="Book Antiqua" w:eastAsia="Book Antiqua" w:hAnsi="Book Antiqua" w:cs="Book Antiqua"/>
          <w:color w:val="231F20"/>
          <w:sz w:val="20"/>
          <w:szCs w:val="20"/>
        </w:rPr>
        <w:t>;</w:t>
      </w:r>
      <w:r w:rsidRPr="005172B4">
        <w:rPr>
          <w:rFonts w:ascii="Book Antiqua" w:eastAsia="Book Antiqua" w:hAnsi="Book Antiqua" w:cs="Book Antiqua"/>
          <w:color w:val="231F20"/>
          <w:sz w:val="20"/>
          <w:szCs w:val="20"/>
        </w:rPr>
        <w:t xml:space="preserve"> At-Tirmidhî l’a jugé comme étant Hasan Sahîh</w:t>
      </w:r>
    </w:p>
  </w:footnote>
  <w:footnote w:id="12">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Citation tirée du livre Al­I‘tissam d’Ach-Châttibî (t. 1/p. 28).</w:t>
      </w:r>
    </w:p>
  </w:footnote>
  <w:footnote w:id="13">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Rapporté par Al-Bukhârî (no 5556) et Muslim (no 1961).</w:t>
      </w:r>
    </w:p>
  </w:footnote>
  <w:footnote w:id="14">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17/10</w:t>
      </w:r>
    </w:p>
  </w:footnote>
  <w:footnote w:id="15">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Ce récit a été rapporté par Ad-Dârimî dans ses Sunan (1/p. 68-69) et Al-Albânî l’a mentionné dans As­Silsilat us­Sahîhah (no 2005)</w:t>
      </w:r>
    </w:p>
  </w:footnote>
  <w:footnote w:id="16">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S. Al-A‘râf, v. 96.</w:t>
      </w:r>
    </w:p>
  </w:footnote>
  <w:footnote w:id="17">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Al-Mâ’idah, v. 66.</w:t>
      </w:r>
    </w:p>
  </w:footnote>
  <w:footnote w:id="18">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Al-Mâ’idah, v. 65.</w:t>
      </w:r>
    </w:p>
  </w:footnote>
  <w:footnote w:id="19">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Al-Ahzâb, v. 70</w:t>
      </w:r>
    </w:p>
  </w:footnote>
  <w:footnote w:id="20">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Al-Ahzâb, v. 71</w:t>
      </w:r>
    </w:p>
  </w:footnote>
  <w:footnote w:id="21">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At-Talâq, v. 2-3.</w:t>
      </w:r>
    </w:p>
  </w:footnote>
  <w:footnote w:id="22">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At-Talâq, v. 4.</w:t>
      </w:r>
    </w:p>
  </w:footnote>
  <w:footnote w:id="23">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S. At-Talâq, v. 5</w:t>
      </w:r>
    </w:p>
  </w:footnote>
  <w:footnote w:id="24">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Al-Anfâl, v. 29.</w:t>
      </w:r>
    </w:p>
  </w:footnote>
  <w:footnote w:id="25">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Al-Baqarah, v. 282.</w:t>
      </w:r>
    </w:p>
  </w:footnote>
  <w:footnote w:id="26">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Nûh, v. 10-12.</w:t>
      </w:r>
    </w:p>
  </w:footnote>
  <w:footnote w:id="27">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Hûd, v. 52.</w:t>
      </w:r>
    </w:p>
  </w:footnote>
  <w:footnote w:id="28">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Hûd, v. 3.</w:t>
      </w:r>
    </w:p>
  </w:footnote>
  <w:footnote w:id="29">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An-Nahl, v. 97.</w:t>
      </w:r>
    </w:p>
  </w:footnote>
  <w:footnote w:id="30">
    <w:p w:rsidR="005172B4" w:rsidRPr="005172B4" w:rsidRDefault="005172B4" w:rsidP="00806E02">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Littéralement</w:t>
      </w:r>
      <w:r>
        <w:rPr>
          <w:rFonts w:ascii="Book Antiqua" w:eastAsia="Book Antiqua" w:hAnsi="Book Antiqua" w:cs="Book Antiqua"/>
          <w:color w:val="231F20"/>
          <w:sz w:val="20"/>
          <w:szCs w:val="20"/>
        </w:rPr>
        <w:t>:</w:t>
      </w:r>
      <w:r w:rsidR="00DE4B9B">
        <w:rPr>
          <w:rFonts w:ascii="Book Antiqua" w:eastAsia="Book Antiqua" w:hAnsi="Book Antiqua" w:cs="Book Antiqua"/>
          <w:color w:val="231F20"/>
          <w:sz w:val="20"/>
          <w:szCs w:val="20"/>
        </w:rPr>
        <w:t xml:space="preserve"> «</w:t>
      </w:r>
      <w:r w:rsidRPr="005172B4">
        <w:rPr>
          <w:rFonts w:ascii="Book Antiqua" w:eastAsia="Book Antiqua" w:hAnsi="Book Antiqua" w:cs="Book Antiqua"/>
          <w:color w:val="231F20"/>
          <w:sz w:val="20"/>
          <w:szCs w:val="20"/>
        </w:rPr>
        <w:t>Protège Allah…» [NdT].</w:t>
      </w:r>
    </w:p>
  </w:footnote>
  <w:footnote w:id="31">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Idem.</w:t>
      </w:r>
    </w:p>
  </w:footnote>
  <w:footnote w:id="32">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Rapporté par At-Tirmidhî (no 2516) qui a jugé le hadith comme étant Hasan Sahîh.</w:t>
      </w:r>
    </w:p>
  </w:footnote>
  <w:footnote w:id="33">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Idem.</w:t>
      </w:r>
    </w:p>
  </w:footnote>
  <w:footnote w:id="34">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Ce hadith est le dix-neuvième hadith des Quarante hadiths d’An-Nawawî.</w:t>
      </w:r>
    </w:p>
  </w:footnote>
  <w:footnote w:id="35">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D’une manière qui convient à Sa Majesté.</w:t>
      </w:r>
    </w:p>
  </w:footnote>
  <w:footnote w:id="36">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xml:space="preserve">L’histoire de ces trois personnes a été rapportée dans le Sahîh d’Al-Bukhârî (no 2215) et dans celui de Muslim (no 2743), d’après le hadith de ‘AbduLlâh Ibn ‘Umar </w:t>
      </w:r>
      <w:r>
        <w:rPr>
          <w:rFonts w:ascii="Book Antiqua" w:eastAsia="Tahoma" w:hAnsi="Book Antiqua" w:cs="CTraditional Arabic" w:hint="cs"/>
          <w:color w:val="231F20"/>
          <w:sz w:val="20"/>
          <w:szCs w:val="20"/>
          <w:rtl/>
        </w:rPr>
        <w:t>س</w:t>
      </w:r>
      <w:r w:rsidRPr="005172B4">
        <w:rPr>
          <w:rFonts w:ascii="Book Antiqua" w:eastAsia="Book Antiqua" w:hAnsi="Book Antiqua" w:cs="Book Antiqua"/>
          <w:color w:val="231F20"/>
          <w:sz w:val="20"/>
          <w:szCs w:val="20"/>
        </w:rPr>
        <w:t>.</w:t>
      </w:r>
    </w:p>
  </w:footnote>
  <w:footnote w:id="37">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Al-Ankabût, v. 45</w:t>
      </w:r>
    </w:p>
  </w:footnote>
  <w:footnote w:id="38">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Rapporté par Al-Bukhârî (no 1894) et par Muslim (no 1151)</w:t>
      </w:r>
    </w:p>
  </w:footnote>
  <w:footnote w:id="39">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Rapporté par Al-Bukhârî (no 6487) et par Muslim (no 2822). Cette version est celle de Muslim.</w:t>
      </w:r>
    </w:p>
  </w:footnote>
  <w:footnote w:id="40">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xml:space="preserve">Rapporté par Al-Bukhârî (no 1773) et par Muslim (no 1349) d’après Abû Hurayrah </w:t>
      </w:r>
      <w:r>
        <w:rPr>
          <w:rFonts w:ascii="Book Antiqua" w:eastAsia="Tahoma" w:hAnsi="Book Antiqua" w:cs="CTraditional Arabic" w:hint="cs"/>
          <w:color w:val="231F20"/>
          <w:sz w:val="20"/>
          <w:szCs w:val="20"/>
          <w:rtl/>
        </w:rPr>
        <w:t>س</w:t>
      </w:r>
    </w:p>
  </w:footnote>
  <w:footnote w:id="41">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Rapporté par Al-Bukhârî (no 26) et par Muslim (no 83)</w:t>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xml:space="preserve">d’après Abû Hurayrah </w:t>
      </w:r>
      <w:r>
        <w:rPr>
          <w:rFonts w:ascii="Book Antiqua" w:eastAsia="Book Antiqua" w:hAnsi="Book Antiqua" w:cs="CTraditional Arabic" w:hint="cs"/>
          <w:color w:val="231F20"/>
          <w:sz w:val="20"/>
          <w:szCs w:val="20"/>
          <w:rtl/>
        </w:rPr>
        <w:t>س</w:t>
      </w:r>
    </w:p>
  </w:footnote>
  <w:footnote w:id="42">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 xml:space="preserve">Rapporté par Al-Bukhârî (no 1521) et par Muslim (no 1350) d’après Abû Hurayrah </w:t>
      </w:r>
      <w:r>
        <w:rPr>
          <w:rFonts w:ascii="Book Antiqua" w:eastAsia="Tahoma" w:hAnsi="Book Antiqua" w:cs="CTraditional Arabic" w:hint="cs"/>
          <w:color w:val="231F20"/>
          <w:sz w:val="20"/>
          <w:szCs w:val="20"/>
          <w:rtl/>
        </w:rPr>
        <w:t>س</w:t>
      </w:r>
      <w:r w:rsidRPr="005172B4">
        <w:rPr>
          <w:rFonts w:ascii="Book Antiqua" w:eastAsia="Book Antiqua" w:hAnsi="Book Antiqua" w:cs="Book Antiqua"/>
          <w:color w:val="231F20"/>
          <w:sz w:val="20"/>
          <w:szCs w:val="20"/>
        </w:rPr>
        <w:t>.</w:t>
      </w:r>
    </w:p>
  </w:footnote>
  <w:footnote w:id="43">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Rapporté par Al-Bukhârî (no 1597) et par Muslim (no 1270).</w:t>
      </w:r>
    </w:p>
  </w:footnote>
  <w:footnote w:id="44">
    <w:p w:rsidR="005172B4" w:rsidRPr="005172B4" w:rsidRDefault="005172B4" w:rsidP="005172B4">
      <w:pPr>
        <w:spacing w:before="60"/>
        <w:ind w:left="284" w:hanging="284"/>
        <w:jc w:val="both"/>
        <w:rPr>
          <w:rFonts w:ascii="Book Antiqua" w:hAnsi="Book Antiqua" w:cs="Book Antiqua"/>
          <w:sz w:val="20"/>
          <w:szCs w:val="20"/>
        </w:rPr>
      </w:pPr>
      <w:r w:rsidRPr="005172B4">
        <w:rPr>
          <w:rFonts w:ascii="Book Antiqua" w:hAnsi="Book Antiqua" w:cs="Book Antiqua"/>
          <w:sz w:val="20"/>
          <w:szCs w:val="20"/>
        </w:rPr>
        <w:footnoteRef/>
      </w:r>
      <w:r w:rsidRPr="005172B4">
        <w:rPr>
          <w:rFonts w:ascii="Book Antiqua" w:hAnsi="Book Antiqua" w:cs="Book Antiqua"/>
          <w:sz w:val="20"/>
          <w:szCs w:val="20"/>
        </w:rPr>
        <w:t xml:space="preserve"> </w:t>
      </w:r>
      <w:r w:rsidRPr="005172B4">
        <w:rPr>
          <w:rFonts w:ascii="Book Antiqua" w:eastAsia="Book Antiqua" w:hAnsi="Book Antiqua" w:cs="Book Antiqua"/>
          <w:color w:val="231F20"/>
          <w:sz w:val="20"/>
          <w:szCs w:val="20"/>
        </w:rPr>
        <w:t>S. Al-Baqarah, v. 197.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B4" w:rsidRPr="00F7015C" w:rsidRDefault="00761151" w:rsidP="00F7015C">
    <w:pPr>
      <w:pStyle w:val="Header"/>
      <w:tabs>
        <w:tab w:val="clear" w:pos="4153"/>
        <w:tab w:val="clear" w:pos="8306"/>
        <w:tab w:val="left" w:pos="1134"/>
        <w:tab w:val="left" w:pos="1418"/>
        <w:tab w:val="left" w:pos="5103"/>
      </w:tabs>
      <w:spacing w:after="180"/>
      <w:ind w:left="284" w:right="284"/>
      <w:jc w:val="both"/>
    </w:pPr>
    <w:r>
      <w:rPr>
        <w:noProof/>
        <w:lang w:val="en-US" w:eastAsia="en-US"/>
      </w:rPr>
      <mc:AlternateContent>
        <mc:Choice Requires="wps">
          <w:drawing>
            <wp:anchor distT="4294967295" distB="4294967295" distL="114300" distR="114300" simplePos="0" relativeHeight="251658240" behindDoc="0" locked="0" layoutInCell="1" allowOverlap="1">
              <wp:simplePos x="0" y="0"/>
              <wp:positionH relativeFrom="column">
                <wp:posOffset>0</wp:posOffset>
              </wp:positionH>
              <wp:positionV relativeFrom="paragraph">
                <wp:posOffset>238124</wp:posOffset>
              </wp:positionV>
              <wp:extent cx="3444240" cy="0"/>
              <wp:effectExtent l="0" t="19050" r="381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44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75pt" to="271.2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" strokeweight="3pt">
              <v:stroke linestyle="thinThin"/>
            </v:line>
          </w:pict>
        </mc:Fallback>
      </mc:AlternateContent>
    </w:r>
    <w:r w:rsidR="005172B4" w:rsidRPr="00F7015C">
      <w:rPr>
        <w:bCs/>
        <w:rtl/>
        <w:lang w:val="en-GB" w:bidi="fa-IR"/>
      </w:rPr>
      <w:fldChar w:fldCharType="begin"/>
    </w:r>
    <w:r w:rsidR="005172B4" w:rsidRPr="00F7015C">
      <w:rPr>
        <w:bCs/>
        <w:lang w:val="en-GB" w:bidi="fa-IR"/>
      </w:rPr>
      <w:instrText xml:space="preserve"> PAGE </w:instrText>
    </w:r>
    <w:r w:rsidR="005172B4" w:rsidRPr="00F7015C">
      <w:rPr>
        <w:bCs/>
        <w:rtl/>
        <w:lang w:val="en-GB" w:bidi="fa-IR"/>
      </w:rPr>
      <w:fldChar w:fldCharType="separate"/>
    </w:r>
    <w:r>
      <w:rPr>
        <w:bCs/>
        <w:noProof/>
        <w:lang w:val="en-GB" w:bidi="fa-IR"/>
      </w:rPr>
      <w:t>2</w:t>
    </w:r>
    <w:r w:rsidR="005172B4" w:rsidRPr="00F7015C">
      <w:rPr>
        <w:bCs/>
        <w:rtl/>
        <w:lang w:val="en-GB" w:bidi="fa-IR"/>
      </w:rPr>
      <w:fldChar w:fldCharType="end"/>
    </w:r>
    <w:r w:rsidR="00F7015C" w:rsidRPr="00F7015C">
      <w:rPr>
        <w:rFonts w:ascii="Book Antiqua" w:hAnsi="Book Antiqua" w:cs="Book Antiqua"/>
        <w:b/>
        <w:bCs/>
      </w:rPr>
      <w:tab/>
    </w:r>
    <w:r w:rsidR="00F7015C" w:rsidRPr="00F7015C">
      <w:rPr>
        <w:rFonts w:ascii="Book Antiqua" w:hAnsi="Book Antiqua"/>
        <w:b/>
        <w:bCs/>
        <w:sz w:val="22"/>
        <w:szCs w:val="22"/>
      </w:rPr>
      <w:t>L’adoration</w:t>
    </w:r>
    <w:r w:rsidR="00F7015C" w:rsidRPr="00F7015C">
      <w:rPr>
        <w:rFonts w:ascii="Book Antiqua" w:hAnsi="Book Antiqua"/>
        <w:b/>
        <w:bCs/>
        <w:spacing w:val="-4"/>
        <w:sz w:val="22"/>
        <w:szCs w:val="22"/>
      </w:rPr>
      <w:t xml:space="preserve"> et ses répercussions</w:t>
    </w:r>
    <w:r w:rsidR="00F7015C" w:rsidRPr="00F7015C">
      <w:rPr>
        <w:rFonts w:ascii="Book Antiqua" w:hAnsi="Book Antiqua"/>
        <w:b/>
        <w:bCs/>
        <w:sz w:val="22"/>
        <w:szCs w:val="22"/>
      </w:rPr>
      <w:t xml:space="preserve"> sur la…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B4" w:rsidRPr="00F7015C" w:rsidRDefault="00761151" w:rsidP="00F7015C">
    <w:pPr>
      <w:tabs>
        <w:tab w:val="left" w:pos="4820"/>
      </w:tabs>
      <w:ind w:left="357" w:right="244"/>
      <w:rPr>
        <w:lang w:val="en-US"/>
      </w:rPr>
    </w:pPr>
    <w:r>
      <w:rPr>
        <w:noProof/>
        <w:lang w:val="en-US" w:eastAsia="en-US"/>
      </w:rPr>
      <mc:AlternateContent>
        <mc:Choice Requires="wps">
          <w:drawing>
            <wp:anchor distT="4294967295" distB="4294967295" distL="114300" distR="114300" simplePos="0" relativeHeight="251657216" behindDoc="0" locked="0" layoutInCell="1" allowOverlap="1">
              <wp:simplePos x="0" y="0"/>
              <wp:positionH relativeFrom="column">
                <wp:posOffset>5080</wp:posOffset>
              </wp:positionH>
              <wp:positionV relativeFrom="paragraph">
                <wp:posOffset>236854</wp:posOffset>
              </wp:positionV>
              <wp:extent cx="3435985" cy="0"/>
              <wp:effectExtent l="0" t="19050" r="12065"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3598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18.65pt" to="270.9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" strokeweight="3pt">
              <v:stroke linestyle="thinThin"/>
            </v:line>
          </w:pict>
        </mc:Fallback>
      </mc:AlternateContent>
    </w:r>
    <w:r w:rsidR="00F7015C" w:rsidRPr="00F7015C">
      <w:rPr>
        <w:rFonts w:ascii="Book Antiqua" w:hAnsi="Book Antiqua"/>
        <w:b/>
        <w:bCs/>
        <w:sz w:val="22"/>
        <w:szCs w:val="22"/>
      </w:rPr>
      <w:t>L’adoration</w:t>
    </w:r>
    <w:r w:rsidR="00F7015C" w:rsidRPr="00F7015C">
      <w:rPr>
        <w:rFonts w:ascii="Book Antiqua" w:hAnsi="Book Antiqua"/>
        <w:b/>
        <w:bCs/>
        <w:spacing w:val="-4"/>
        <w:sz w:val="22"/>
        <w:szCs w:val="22"/>
      </w:rPr>
      <w:t xml:space="preserve"> et ses répercussions</w:t>
    </w:r>
    <w:r w:rsidR="00F7015C" w:rsidRPr="00F7015C">
      <w:rPr>
        <w:rFonts w:ascii="Book Antiqua" w:hAnsi="Book Antiqua"/>
        <w:b/>
        <w:bCs/>
        <w:sz w:val="22"/>
        <w:szCs w:val="22"/>
      </w:rPr>
      <w:t xml:space="preserve"> sur la… </w:t>
    </w:r>
    <w:r w:rsidR="005172B4" w:rsidRPr="00F7015C">
      <w:rPr>
        <w:rFonts w:hint="cs"/>
        <w:bCs/>
        <w:rtl/>
        <w:lang w:val="en-GB" w:bidi="fa-IR"/>
      </w:rPr>
      <w:tab/>
    </w:r>
    <w:r w:rsidR="005172B4" w:rsidRPr="00F7015C">
      <w:rPr>
        <w:rtl/>
        <w:lang w:val="en-GB" w:bidi="fa-IR"/>
      </w:rPr>
      <w:fldChar w:fldCharType="begin"/>
    </w:r>
    <w:r w:rsidR="005172B4" w:rsidRPr="00F7015C">
      <w:rPr>
        <w:lang w:val="en-GB" w:bidi="fa-IR"/>
      </w:rPr>
      <w:instrText xml:space="preserve"> PAGE </w:instrText>
    </w:r>
    <w:r w:rsidR="005172B4" w:rsidRPr="00F7015C">
      <w:rPr>
        <w:rtl/>
        <w:lang w:val="en-GB" w:bidi="fa-IR"/>
      </w:rPr>
      <w:fldChar w:fldCharType="separate"/>
    </w:r>
    <w:r>
      <w:rPr>
        <w:noProof/>
        <w:lang w:val="en-GB" w:bidi="fa-IR"/>
      </w:rPr>
      <w:t>37</w:t>
    </w:r>
    <w:r w:rsidR="005172B4" w:rsidRPr="00F7015C">
      <w:rPr>
        <w:rtl/>
        <w:lang w:val="en-GB" w:bidi="fa-I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B4" w:rsidRPr="00D30DC3" w:rsidRDefault="005172B4" w:rsidP="00D30DC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72B4" w:rsidRDefault="005172B4">
    <w:pPr>
      <w:pStyle w:val="Header"/>
      <w:rPr>
        <w:lang w:val="en-US"/>
      </w:rPr>
    </w:pPr>
  </w:p>
  <w:p w:rsidR="005172B4" w:rsidRDefault="005172B4">
    <w:pPr>
      <w:pStyle w:val="Header"/>
      <w:rPr>
        <w:lang w:val="en-US"/>
      </w:rPr>
    </w:pPr>
  </w:p>
  <w:p w:rsidR="005172B4" w:rsidRPr="00E00383" w:rsidRDefault="005172B4">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00FCA"/>
    <w:multiLevelType w:val="hybridMultilevel"/>
    <w:tmpl w:val="DD9ADA26"/>
    <w:lvl w:ilvl="0" w:tplc="8862AB3C">
      <w:start w:val="1"/>
      <w:numFmt w:val="decimal"/>
      <w:lvlText w:val="%1."/>
      <w:lvlJc w:val="left"/>
      <w:pPr>
        <w:ind w:hanging="172"/>
      </w:pPr>
      <w:rPr>
        <w:rFonts w:ascii="Book Antiqua" w:eastAsia="Book Antiqua" w:hAnsi="Book Antiqua" w:hint="default"/>
        <w:color w:val="231F20"/>
        <w:spacing w:val="-5"/>
        <w:sz w:val="20"/>
        <w:szCs w:val="20"/>
      </w:rPr>
    </w:lvl>
    <w:lvl w:ilvl="1" w:tplc="89503374">
      <w:start w:val="1"/>
      <w:numFmt w:val="bullet"/>
      <w:lvlText w:val="–"/>
      <w:lvlJc w:val="left"/>
      <w:pPr>
        <w:ind w:hanging="167"/>
      </w:pPr>
      <w:rPr>
        <w:rFonts w:ascii="Book Antiqua" w:eastAsia="Book Antiqua" w:hAnsi="Book Antiqua" w:hint="default"/>
        <w:b/>
        <w:bCs/>
        <w:color w:val="231F20"/>
        <w:sz w:val="24"/>
        <w:szCs w:val="24"/>
      </w:rPr>
    </w:lvl>
    <w:lvl w:ilvl="2" w:tplc="39D657D6">
      <w:start w:val="1"/>
      <w:numFmt w:val="bullet"/>
      <w:lvlText w:val="•"/>
      <w:lvlJc w:val="left"/>
      <w:rPr>
        <w:rFonts w:hint="default"/>
      </w:rPr>
    </w:lvl>
    <w:lvl w:ilvl="3" w:tplc="14EE3D02">
      <w:start w:val="1"/>
      <w:numFmt w:val="bullet"/>
      <w:lvlText w:val="•"/>
      <w:lvlJc w:val="left"/>
      <w:rPr>
        <w:rFonts w:hint="default"/>
      </w:rPr>
    </w:lvl>
    <w:lvl w:ilvl="4" w:tplc="EBA4B1D6">
      <w:start w:val="1"/>
      <w:numFmt w:val="bullet"/>
      <w:lvlText w:val="•"/>
      <w:lvlJc w:val="left"/>
      <w:rPr>
        <w:rFonts w:hint="default"/>
      </w:rPr>
    </w:lvl>
    <w:lvl w:ilvl="5" w:tplc="05D2A594">
      <w:start w:val="1"/>
      <w:numFmt w:val="bullet"/>
      <w:lvlText w:val="•"/>
      <w:lvlJc w:val="left"/>
      <w:rPr>
        <w:rFonts w:hint="default"/>
      </w:rPr>
    </w:lvl>
    <w:lvl w:ilvl="6" w:tplc="D254768A">
      <w:start w:val="1"/>
      <w:numFmt w:val="bullet"/>
      <w:lvlText w:val="•"/>
      <w:lvlJc w:val="left"/>
      <w:rPr>
        <w:rFonts w:hint="default"/>
      </w:rPr>
    </w:lvl>
    <w:lvl w:ilvl="7" w:tplc="11B82078">
      <w:start w:val="1"/>
      <w:numFmt w:val="bullet"/>
      <w:lvlText w:val="•"/>
      <w:lvlJc w:val="left"/>
      <w:rPr>
        <w:rFonts w:hint="default"/>
      </w:rPr>
    </w:lvl>
    <w:lvl w:ilvl="8" w:tplc="F86CE8AA">
      <w:start w:val="1"/>
      <w:numFmt w:val="bullet"/>
      <w:lvlText w:val="•"/>
      <w:lvlJc w:val="left"/>
      <w:rPr>
        <w:rFonts w:hint="default"/>
      </w:rPr>
    </w:lvl>
  </w:abstractNum>
  <w:abstractNum w:abstractNumId="1">
    <w:nsid w:val="5D513DF2"/>
    <w:multiLevelType w:val="hybridMultilevel"/>
    <w:tmpl w:val="4CD62436"/>
    <w:lvl w:ilvl="0" w:tplc="7924EEF4">
      <w:start w:val="1"/>
      <w:numFmt w:val="decimal"/>
      <w:lvlText w:val="%1."/>
      <w:lvlJc w:val="left"/>
      <w:pPr>
        <w:ind w:hanging="176"/>
      </w:pPr>
      <w:rPr>
        <w:rFonts w:ascii="Book Antiqua" w:eastAsia="Book Antiqua" w:hAnsi="Book Antiqua" w:hint="default"/>
        <w:color w:val="231F20"/>
        <w:spacing w:val="-5"/>
        <w:sz w:val="20"/>
        <w:szCs w:val="20"/>
      </w:rPr>
    </w:lvl>
    <w:lvl w:ilvl="1" w:tplc="BEEA9A9E">
      <w:start w:val="1"/>
      <w:numFmt w:val="bullet"/>
      <w:lvlText w:val="•"/>
      <w:lvlJc w:val="left"/>
      <w:rPr>
        <w:rFonts w:hint="default"/>
      </w:rPr>
    </w:lvl>
    <w:lvl w:ilvl="2" w:tplc="159A16E0">
      <w:start w:val="1"/>
      <w:numFmt w:val="bullet"/>
      <w:lvlText w:val="•"/>
      <w:lvlJc w:val="left"/>
      <w:rPr>
        <w:rFonts w:hint="default"/>
      </w:rPr>
    </w:lvl>
    <w:lvl w:ilvl="3" w:tplc="E8C8FBD8">
      <w:start w:val="1"/>
      <w:numFmt w:val="bullet"/>
      <w:lvlText w:val="•"/>
      <w:lvlJc w:val="left"/>
      <w:rPr>
        <w:rFonts w:hint="default"/>
      </w:rPr>
    </w:lvl>
    <w:lvl w:ilvl="4" w:tplc="2140FE2C">
      <w:start w:val="1"/>
      <w:numFmt w:val="bullet"/>
      <w:lvlText w:val="•"/>
      <w:lvlJc w:val="left"/>
      <w:rPr>
        <w:rFonts w:hint="default"/>
      </w:rPr>
    </w:lvl>
    <w:lvl w:ilvl="5" w:tplc="63AE7D54">
      <w:start w:val="1"/>
      <w:numFmt w:val="bullet"/>
      <w:lvlText w:val="•"/>
      <w:lvlJc w:val="left"/>
      <w:rPr>
        <w:rFonts w:hint="default"/>
      </w:rPr>
    </w:lvl>
    <w:lvl w:ilvl="6" w:tplc="7C9E3B9E">
      <w:start w:val="1"/>
      <w:numFmt w:val="bullet"/>
      <w:lvlText w:val="•"/>
      <w:lvlJc w:val="left"/>
      <w:rPr>
        <w:rFonts w:hint="default"/>
      </w:rPr>
    </w:lvl>
    <w:lvl w:ilvl="7" w:tplc="86ACE93E">
      <w:start w:val="1"/>
      <w:numFmt w:val="bullet"/>
      <w:lvlText w:val="•"/>
      <w:lvlJc w:val="left"/>
      <w:rPr>
        <w:rFonts w:hint="default"/>
      </w:rPr>
    </w:lvl>
    <w:lvl w:ilvl="8" w:tplc="8F9CE95E">
      <w:start w:val="1"/>
      <w:numFmt w:val="bullet"/>
      <w:lvlText w:val="•"/>
      <w:lvlJc w:val="left"/>
      <w:rPr>
        <w:rFonts w:hint="default"/>
      </w:rPr>
    </w:lvl>
  </w:abstractNum>
  <w:abstractNum w:abstractNumId="2">
    <w:nsid w:val="6AB15336"/>
    <w:multiLevelType w:val="hybridMultilevel"/>
    <w:tmpl w:val="6E58B760"/>
    <w:lvl w:ilvl="0" w:tplc="035E65AE">
      <w:start w:val="1"/>
      <w:numFmt w:val="decimal"/>
      <w:lvlText w:val="%1)"/>
      <w:lvlJc w:val="left"/>
      <w:pPr>
        <w:tabs>
          <w:tab w:val="num" w:pos="720"/>
        </w:tabs>
        <w:ind w:left="720" w:hanging="360"/>
      </w:pPr>
      <w:rPr>
        <w:rFonts w:ascii="Garamond" w:hAnsi="Garamond" w:hint="default"/>
        <w:sz w:val="28"/>
        <w:szCs w:val="28"/>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773D41B1"/>
    <w:multiLevelType w:val="hybridMultilevel"/>
    <w:tmpl w:val="BE44CEA2"/>
    <w:lvl w:ilvl="0" w:tplc="94E218C0">
      <w:start w:val="1"/>
      <w:numFmt w:val="decimal"/>
      <w:lvlText w:val="%1."/>
      <w:lvlJc w:val="left"/>
      <w:pPr>
        <w:tabs>
          <w:tab w:val="num" w:pos="720"/>
        </w:tabs>
        <w:ind w:left="720" w:hanging="360"/>
      </w:pPr>
    </w:lvl>
    <w:lvl w:ilvl="1" w:tplc="C5FAA9D6" w:tentative="1">
      <w:start w:val="1"/>
      <w:numFmt w:val="decimal"/>
      <w:lvlText w:val="%2."/>
      <w:lvlJc w:val="left"/>
      <w:pPr>
        <w:tabs>
          <w:tab w:val="num" w:pos="1440"/>
        </w:tabs>
        <w:ind w:left="1440" w:hanging="360"/>
      </w:pPr>
    </w:lvl>
    <w:lvl w:ilvl="2" w:tplc="166A252A" w:tentative="1">
      <w:start w:val="1"/>
      <w:numFmt w:val="decimal"/>
      <w:lvlText w:val="%3."/>
      <w:lvlJc w:val="left"/>
      <w:pPr>
        <w:tabs>
          <w:tab w:val="num" w:pos="2160"/>
        </w:tabs>
        <w:ind w:left="2160" w:hanging="360"/>
      </w:pPr>
    </w:lvl>
    <w:lvl w:ilvl="3" w:tplc="FEAE104C" w:tentative="1">
      <w:start w:val="1"/>
      <w:numFmt w:val="decimal"/>
      <w:lvlText w:val="%4."/>
      <w:lvlJc w:val="left"/>
      <w:pPr>
        <w:tabs>
          <w:tab w:val="num" w:pos="2880"/>
        </w:tabs>
        <w:ind w:left="2880" w:hanging="360"/>
      </w:pPr>
    </w:lvl>
    <w:lvl w:ilvl="4" w:tplc="A85A391E" w:tentative="1">
      <w:start w:val="1"/>
      <w:numFmt w:val="decimal"/>
      <w:lvlText w:val="%5."/>
      <w:lvlJc w:val="left"/>
      <w:pPr>
        <w:tabs>
          <w:tab w:val="num" w:pos="3600"/>
        </w:tabs>
        <w:ind w:left="3600" w:hanging="360"/>
      </w:pPr>
    </w:lvl>
    <w:lvl w:ilvl="5" w:tplc="7C7873B4" w:tentative="1">
      <w:start w:val="1"/>
      <w:numFmt w:val="decimal"/>
      <w:lvlText w:val="%6."/>
      <w:lvlJc w:val="left"/>
      <w:pPr>
        <w:tabs>
          <w:tab w:val="num" w:pos="4320"/>
        </w:tabs>
        <w:ind w:left="4320" w:hanging="360"/>
      </w:pPr>
    </w:lvl>
    <w:lvl w:ilvl="6" w:tplc="6180036A" w:tentative="1">
      <w:start w:val="1"/>
      <w:numFmt w:val="decimal"/>
      <w:lvlText w:val="%7."/>
      <w:lvlJc w:val="left"/>
      <w:pPr>
        <w:tabs>
          <w:tab w:val="num" w:pos="5040"/>
        </w:tabs>
        <w:ind w:left="5040" w:hanging="360"/>
      </w:pPr>
    </w:lvl>
    <w:lvl w:ilvl="7" w:tplc="527CE13C" w:tentative="1">
      <w:start w:val="1"/>
      <w:numFmt w:val="decimal"/>
      <w:lvlText w:val="%8."/>
      <w:lvlJc w:val="left"/>
      <w:pPr>
        <w:tabs>
          <w:tab w:val="num" w:pos="5760"/>
        </w:tabs>
        <w:ind w:left="5760" w:hanging="360"/>
      </w:pPr>
    </w:lvl>
    <w:lvl w:ilvl="8" w:tplc="7B9C6B4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fr-FR" w:vendorID="64" w:dllVersion="131078" w:nlCheck="1" w:checkStyle="0"/>
  <w:activeWritingStyle w:appName="MSWord" w:lang="en-GB" w:vendorID="64" w:dllVersion="131078" w:nlCheck="1" w:checkStyle="1"/>
  <w:activeWritingStyle w:appName="MSWord" w:lang="fr-FR" w:vendorID="9" w:dllVersion="512" w:checkStyle="1"/>
  <w:activeWritingStyle w:appName="MSWord" w:lang="ar-SA" w:vendorID="4"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A44"/>
    <w:rsid w:val="0001210F"/>
    <w:rsid w:val="00013670"/>
    <w:rsid w:val="00025788"/>
    <w:rsid w:val="00042376"/>
    <w:rsid w:val="0005069B"/>
    <w:rsid w:val="000507BB"/>
    <w:rsid w:val="000C025E"/>
    <w:rsid w:val="0010397E"/>
    <w:rsid w:val="0013181C"/>
    <w:rsid w:val="00162B04"/>
    <w:rsid w:val="001646A2"/>
    <w:rsid w:val="001860B1"/>
    <w:rsid w:val="001A1A44"/>
    <w:rsid w:val="001A42CD"/>
    <w:rsid w:val="001D0C2A"/>
    <w:rsid w:val="001E6979"/>
    <w:rsid w:val="001F1147"/>
    <w:rsid w:val="001F442B"/>
    <w:rsid w:val="00235D6D"/>
    <w:rsid w:val="00256843"/>
    <w:rsid w:val="002C5E43"/>
    <w:rsid w:val="002F40C6"/>
    <w:rsid w:val="00311AF4"/>
    <w:rsid w:val="00311E37"/>
    <w:rsid w:val="00360484"/>
    <w:rsid w:val="003A3FA2"/>
    <w:rsid w:val="003E7AC6"/>
    <w:rsid w:val="0042627F"/>
    <w:rsid w:val="004338C9"/>
    <w:rsid w:val="00452CD6"/>
    <w:rsid w:val="0046004C"/>
    <w:rsid w:val="004751B9"/>
    <w:rsid w:val="004947AC"/>
    <w:rsid w:val="004A3848"/>
    <w:rsid w:val="004C28F9"/>
    <w:rsid w:val="004C74DD"/>
    <w:rsid w:val="004D45F5"/>
    <w:rsid w:val="005172B4"/>
    <w:rsid w:val="00521EBA"/>
    <w:rsid w:val="00526F98"/>
    <w:rsid w:val="0054044B"/>
    <w:rsid w:val="00555D56"/>
    <w:rsid w:val="005963E1"/>
    <w:rsid w:val="005B4301"/>
    <w:rsid w:val="005C0CED"/>
    <w:rsid w:val="005D5945"/>
    <w:rsid w:val="005F73BE"/>
    <w:rsid w:val="00621DA1"/>
    <w:rsid w:val="00622405"/>
    <w:rsid w:val="006656F1"/>
    <w:rsid w:val="00693E06"/>
    <w:rsid w:val="006B324B"/>
    <w:rsid w:val="006D509E"/>
    <w:rsid w:val="006E47AD"/>
    <w:rsid w:val="00702A2F"/>
    <w:rsid w:val="00720F61"/>
    <w:rsid w:val="00721203"/>
    <w:rsid w:val="00736D2E"/>
    <w:rsid w:val="007414C5"/>
    <w:rsid w:val="00761151"/>
    <w:rsid w:val="00786B0A"/>
    <w:rsid w:val="00806E02"/>
    <w:rsid w:val="00824625"/>
    <w:rsid w:val="00827388"/>
    <w:rsid w:val="00854C4B"/>
    <w:rsid w:val="008C23F4"/>
    <w:rsid w:val="008C2B0E"/>
    <w:rsid w:val="008D291F"/>
    <w:rsid w:val="008E3525"/>
    <w:rsid w:val="00906F66"/>
    <w:rsid w:val="00922832"/>
    <w:rsid w:val="009273B5"/>
    <w:rsid w:val="00932F8B"/>
    <w:rsid w:val="009632F4"/>
    <w:rsid w:val="00983CF3"/>
    <w:rsid w:val="00996517"/>
    <w:rsid w:val="009B0BF2"/>
    <w:rsid w:val="009B5CFA"/>
    <w:rsid w:val="009C29D9"/>
    <w:rsid w:val="009D051E"/>
    <w:rsid w:val="009E174B"/>
    <w:rsid w:val="009E1E79"/>
    <w:rsid w:val="009E42F4"/>
    <w:rsid w:val="00A06C28"/>
    <w:rsid w:val="00A63C8B"/>
    <w:rsid w:val="00A8138C"/>
    <w:rsid w:val="00AB1FF0"/>
    <w:rsid w:val="00AC7E63"/>
    <w:rsid w:val="00AF76B0"/>
    <w:rsid w:val="00B20865"/>
    <w:rsid w:val="00B36FF6"/>
    <w:rsid w:val="00B43D24"/>
    <w:rsid w:val="00B84E2E"/>
    <w:rsid w:val="00BD4CD7"/>
    <w:rsid w:val="00BD7C6E"/>
    <w:rsid w:val="00C363E1"/>
    <w:rsid w:val="00C71C05"/>
    <w:rsid w:val="00C72C1B"/>
    <w:rsid w:val="00CB1326"/>
    <w:rsid w:val="00CC30D1"/>
    <w:rsid w:val="00CE601A"/>
    <w:rsid w:val="00D04616"/>
    <w:rsid w:val="00D171DE"/>
    <w:rsid w:val="00D24C85"/>
    <w:rsid w:val="00D26B05"/>
    <w:rsid w:val="00D30DC3"/>
    <w:rsid w:val="00D77515"/>
    <w:rsid w:val="00DE4B9B"/>
    <w:rsid w:val="00E00383"/>
    <w:rsid w:val="00E14CF4"/>
    <w:rsid w:val="00E70471"/>
    <w:rsid w:val="00EA35E5"/>
    <w:rsid w:val="00EA4672"/>
    <w:rsid w:val="00EA479F"/>
    <w:rsid w:val="00EA4A17"/>
    <w:rsid w:val="00EB780B"/>
    <w:rsid w:val="00EF497C"/>
    <w:rsid w:val="00F0103C"/>
    <w:rsid w:val="00F05C11"/>
    <w:rsid w:val="00F22A01"/>
    <w:rsid w:val="00F2325A"/>
    <w:rsid w:val="00F23A95"/>
    <w:rsid w:val="00F40761"/>
    <w:rsid w:val="00F60D77"/>
    <w:rsid w:val="00F7015C"/>
    <w:rsid w:val="00F75EF9"/>
    <w:rsid w:val="00FA1766"/>
    <w:rsid w:val="00FC76FE"/>
    <w:rsid w:val="00FF30C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rsid w:val="00922832"/>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qFormat/>
    <w:rsid w:val="0005069B"/>
    <w:pPr>
      <w:keepNext/>
      <w:spacing w:before="240" w:after="60"/>
      <w:jc w:val="both"/>
      <w:outlineLvl w:val="1"/>
    </w:pPr>
    <w:rPr>
      <w:rFonts w:ascii="AR JULIAN" w:hAnsi="AR JULIAN" w:cs="AR JULIAN"/>
      <w:b/>
      <w:bCs/>
      <w:sz w:val="26"/>
      <w:szCs w:val="26"/>
    </w:rPr>
  </w:style>
  <w:style w:type="paragraph" w:styleId="Heading3">
    <w:name w:val="heading 3"/>
    <w:basedOn w:val="Normal"/>
    <w:next w:val="Normal"/>
    <w:qFormat/>
    <w:pPr>
      <w:keepNext/>
      <w:jc w:val="both"/>
      <w:outlineLvl w:val="2"/>
    </w:pPr>
    <w:rPr>
      <w:sz w:val="28"/>
      <w:szCs w:val="28"/>
    </w:rPr>
  </w:style>
  <w:style w:type="paragraph" w:styleId="Heading4">
    <w:name w:val="heading 4"/>
    <w:basedOn w:val="Normal"/>
    <w:next w:val="Normal"/>
    <w:link w:val="Heading4Char"/>
    <w:unhideWhenUsed/>
    <w:qFormat/>
    <w:rsid w:val="00D30DC3"/>
    <w:pPr>
      <w:keepNext/>
      <w:spacing w:before="240" w:after="60"/>
      <w:outlineLvl w:val="3"/>
    </w:pPr>
    <w:rPr>
      <w:rFonts w:ascii="Calibri" w:hAnsi="Calibri"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Emphasis">
    <w:name w:val="Emphasis"/>
    <w:qFormat/>
    <w:rPr>
      <w:i/>
      <w:iCs/>
    </w:rPr>
  </w:style>
  <w:style w:type="character" w:styleId="Strong">
    <w:name w:val="Strong"/>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jc w:val="both"/>
    </w:pPr>
    <w:rPr>
      <w:sz w:val="20"/>
      <w:szCs w:val="20"/>
    </w:rPr>
  </w:style>
  <w:style w:type="paragraph" w:styleId="Title">
    <w:name w:val="Title"/>
    <w:basedOn w:val="Normal"/>
    <w:qFormat/>
    <w:pPr>
      <w:jc w:val="center"/>
    </w:pPr>
    <w:rPr>
      <w:b/>
      <w:bCs/>
      <w:sz w:val="20"/>
      <w:szCs w:val="20"/>
    </w:rPr>
  </w:style>
  <w:style w:type="character" w:styleId="Hyperlink">
    <w:name w:val="Hyperlink"/>
    <w:uiPriority w:val="99"/>
    <w:rPr>
      <w:color w:val="0000FF"/>
      <w:u w:val="single"/>
    </w:rPr>
  </w:style>
  <w:style w:type="paragraph" w:styleId="Footer">
    <w:name w:val="footer"/>
    <w:basedOn w:val="Normal"/>
    <w:rsid w:val="00F40761"/>
    <w:pPr>
      <w:tabs>
        <w:tab w:val="center" w:pos="4153"/>
        <w:tab w:val="right" w:pos="8306"/>
      </w:tabs>
    </w:pPr>
  </w:style>
  <w:style w:type="character" w:styleId="PageNumber">
    <w:name w:val="page number"/>
    <w:basedOn w:val="DefaultParagraphFont"/>
    <w:rsid w:val="00F40761"/>
  </w:style>
  <w:style w:type="paragraph" w:styleId="Header">
    <w:name w:val="header"/>
    <w:basedOn w:val="Normal"/>
    <w:link w:val="HeaderChar"/>
    <w:uiPriority w:val="99"/>
    <w:rsid w:val="008C23F4"/>
    <w:pPr>
      <w:tabs>
        <w:tab w:val="center" w:pos="4153"/>
        <w:tab w:val="right" w:pos="8306"/>
      </w:tabs>
    </w:pPr>
  </w:style>
  <w:style w:type="paragraph" w:styleId="BalloonText">
    <w:name w:val="Balloon Text"/>
    <w:basedOn w:val="Normal"/>
    <w:semiHidden/>
    <w:rsid w:val="00AC7E63"/>
    <w:rPr>
      <w:rFonts w:ascii="Tahoma" w:hAnsi="Tahoma" w:cs="Tahoma"/>
      <w:sz w:val="16"/>
      <w:szCs w:val="16"/>
    </w:rPr>
  </w:style>
  <w:style w:type="character" w:styleId="CommentReference">
    <w:name w:val="annotation reference"/>
    <w:semiHidden/>
    <w:rsid w:val="009B0BF2"/>
    <w:rPr>
      <w:sz w:val="16"/>
      <w:szCs w:val="16"/>
    </w:rPr>
  </w:style>
  <w:style w:type="paragraph" w:styleId="CommentText">
    <w:name w:val="annotation text"/>
    <w:basedOn w:val="Normal"/>
    <w:semiHidden/>
    <w:rsid w:val="009B0BF2"/>
    <w:rPr>
      <w:sz w:val="20"/>
      <w:szCs w:val="20"/>
    </w:rPr>
  </w:style>
  <w:style w:type="paragraph" w:styleId="TOC1">
    <w:name w:val="toc 1"/>
    <w:basedOn w:val="Normal"/>
    <w:next w:val="Normal"/>
    <w:autoRedefine/>
    <w:uiPriority w:val="39"/>
    <w:rsid w:val="00F7015C"/>
    <w:pPr>
      <w:spacing w:before="120"/>
      <w:jc w:val="both"/>
    </w:pPr>
    <w:rPr>
      <w:rFonts w:ascii="Book Antiqua" w:hAnsi="Book Antiqua" w:cs="Book Antiqua"/>
      <w:b/>
      <w:bCs/>
      <w:caps/>
      <w:sz w:val="26"/>
      <w:szCs w:val="26"/>
    </w:rPr>
  </w:style>
  <w:style w:type="character" w:customStyle="1" w:styleId="HeaderChar">
    <w:name w:val="Header Char"/>
    <w:link w:val="Header"/>
    <w:uiPriority w:val="99"/>
    <w:rsid w:val="00E00383"/>
    <w:rPr>
      <w:sz w:val="24"/>
      <w:szCs w:val="24"/>
      <w:lang w:val="fr-FR" w:eastAsia="fr-FR"/>
    </w:rPr>
  </w:style>
  <w:style w:type="character" w:customStyle="1" w:styleId="Char">
    <w:name w:val="آدرس آیات Char"/>
    <w:link w:val="a"/>
    <w:locked/>
    <w:rsid w:val="00555D56"/>
    <w:rPr>
      <w:rFonts w:ascii="IRNazli" w:hAnsi="IRNazli" w:cs="IRNazli"/>
      <w:sz w:val="24"/>
      <w:szCs w:val="24"/>
      <w:lang w:bidi="fa-IR"/>
    </w:rPr>
  </w:style>
  <w:style w:type="paragraph" w:customStyle="1" w:styleId="a">
    <w:name w:val="آدرس آیات"/>
    <w:basedOn w:val="Normal"/>
    <w:link w:val="Char"/>
    <w:qFormat/>
    <w:rsid w:val="00555D56"/>
    <w:pPr>
      <w:tabs>
        <w:tab w:val="left" w:pos="9746"/>
      </w:tabs>
      <w:bidi/>
      <w:ind w:firstLine="284"/>
      <w:jc w:val="both"/>
    </w:pPr>
    <w:rPr>
      <w:rFonts w:ascii="IRNazli" w:hAnsi="IRNazli" w:cs="IRNazli"/>
      <w:lang w:val="en-US" w:eastAsia="en-US" w:bidi="fa-IR"/>
    </w:rPr>
  </w:style>
  <w:style w:type="character" w:customStyle="1" w:styleId="Char0">
    <w:name w:val="عربي Char"/>
    <w:link w:val="a0"/>
    <w:locked/>
    <w:rsid w:val="00555D56"/>
    <w:rPr>
      <w:rFonts w:ascii="KFGQPC Uthman Taha Naskh" w:hAnsi="KFGQPC Uthman Taha Naskh" w:cs="KFGQPC Uthman Taha Naskh"/>
      <w:sz w:val="27"/>
      <w:szCs w:val="27"/>
    </w:rPr>
  </w:style>
  <w:style w:type="paragraph" w:customStyle="1" w:styleId="a0">
    <w:name w:val="عربي"/>
    <w:basedOn w:val="Normal"/>
    <w:link w:val="Char0"/>
    <w:qFormat/>
    <w:rsid w:val="00555D56"/>
    <w:pPr>
      <w:bidi/>
      <w:ind w:firstLine="284"/>
      <w:jc w:val="both"/>
    </w:pPr>
    <w:rPr>
      <w:rFonts w:ascii="KFGQPC Uthman Taha Naskh" w:hAnsi="KFGQPC Uthman Taha Naskh" w:cs="KFGQPC Uthman Taha Naskh"/>
      <w:sz w:val="27"/>
      <w:szCs w:val="27"/>
      <w:lang w:val="en-US" w:eastAsia="en-US"/>
    </w:rPr>
  </w:style>
  <w:style w:type="character" w:customStyle="1" w:styleId="Char1">
    <w:name w:val="متن Char"/>
    <w:link w:val="a1"/>
    <w:locked/>
    <w:rsid w:val="00555D56"/>
    <w:rPr>
      <w:rFonts w:ascii="IRNazli" w:hAnsi="IRNazli" w:cs="IRNazli"/>
      <w:sz w:val="28"/>
      <w:szCs w:val="28"/>
      <w:lang w:bidi="fa-IR"/>
    </w:rPr>
  </w:style>
  <w:style w:type="paragraph" w:customStyle="1" w:styleId="a1">
    <w:name w:val="متن"/>
    <w:basedOn w:val="Normal"/>
    <w:link w:val="Char1"/>
    <w:qFormat/>
    <w:rsid w:val="00555D56"/>
    <w:pPr>
      <w:bidi/>
      <w:ind w:firstLine="284"/>
      <w:jc w:val="both"/>
    </w:pPr>
    <w:rPr>
      <w:rFonts w:ascii="IRNazli" w:hAnsi="IRNazli" w:cs="IRNazli"/>
      <w:sz w:val="28"/>
      <w:szCs w:val="28"/>
      <w:lang w:val="en-US" w:eastAsia="en-US" w:bidi="fa-IR"/>
    </w:rPr>
  </w:style>
  <w:style w:type="character" w:customStyle="1" w:styleId="Heading4Char">
    <w:name w:val="Heading 4 Char"/>
    <w:link w:val="Heading4"/>
    <w:rsid w:val="00D30DC3"/>
    <w:rPr>
      <w:rFonts w:ascii="Calibri" w:eastAsia="Times New Roman" w:hAnsi="Calibri" w:cs="Arial"/>
      <w:b/>
      <w:bCs/>
      <w:sz w:val="28"/>
      <w:szCs w:val="28"/>
      <w:lang w:val="fr-FR" w:eastAsia="fr-FR"/>
    </w:rPr>
  </w:style>
  <w:style w:type="paragraph" w:styleId="TOC3">
    <w:name w:val="toc 3"/>
    <w:basedOn w:val="Normal"/>
    <w:next w:val="Normal"/>
    <w:autoRedefine/>
    <w:uiPriority w:val="39"/>
    <w:rsid w:val="00F7015C"/>
    <w:pPr>
      <w:ind w:left="240"/>
    </w:pPr>
    <w:rPr>
      <w:rFonts w:ascii="Calibri" w:hAnsi="Calibri"/>
      <w:sz w:val="20"/>
    </w:rPr>
  </w:style>
  <w:style w:type="paragraph" w:styleId="TOC2">
    <w:name w:val="toc 2"/>
    <w:basedOn w:val="Normal"/>
    <w:next w:val="Normal"/>
    <w:autoRedefine/>
    <w:rsid w:val="00F7015C"/>
    <w:pPr>
      <w:spacing w:before="240"/>
    </w:pPr>
    <w:rPr>
      <w:rFonts w:ascii="Calibri" w:hAnsi="Calibri"/>
      <w:b/>
      <w:bCs/>
      <w:sz w:val="20"/>
    </w:rPr>
  </w:style>
  <w:style w:type="paragraph" w:styleId="TOC4">
    <w:name w:val="toc 4"/>
    <w:basedOn w:val="Normal"/>
    <w:next w:val="Normal"/>
    <w:autoRedefine/>
    <w:rsid w:val="00F7015C"/>
    <w:pPr>
      <w:ind w:left="480"/>
    </w:pPr>
    <w:rPr>
      <w:rFonts w:ascii="Calibri" w:hAnsi="Calibri"/>
      <w:sz w:val="20"/>
    </w:rPr>
  </w:style>
  <w:style w:type="paragraph" w:styleId="TOC5">
    <w:name w:val="toc 5"/>
    <w:basedOn w:val="Normal"/>
    <w:next w:val="Normal"/>
    <w:autoRedefine/>
    <w:rsid w:val="00F7015C"/>
    <w:pPr>
      <w:ind w:left="720"/>
    </w:pPr>
    <w:rPr>
      <w:rFonts w:ascii="Calibri" w:hAnsi="Calibri"/>
      <w:sz w:val="20"/>
    </w:rPr>
  </w:style>
  <w:style w:type="paragraph" w:styleId="TOC6">
    <w:name w:val="toc 6"/>
    <w:basedOn w:val="Normal"/>
    <w:next w:val="Normal"/>
    <w:autoRedefine/>
    <w:rsid w:val="00F7015C"/>
    <w:pPr>
      <w:ind w:left="960"/>
    </w:pPr>
    <w:rPr>
      <w:rFonts w:ascii="Calibri" w:hAnsi="Calibri"/>
      <w:sz w:val="20"/>
    </w:rPr>
  </w:style>
  <w:style w:type="paragraph" w:styleId="TOC7">
    <w:name w:val="toc 7"/>
    <w:basedOn w:val="Normal"/>
    <w:next w:val="Normal"/>
    <w:autoRedefine/>
    <w:rsid w:val="00F7015C"/>
    <w:pPr>
      <w:ind w:left="1200"/>
    </w:pPr>
    <w:rPr>
      <w:rFonts w:ascii="Calibri" w:hAnsi="Calibri"/>
      <w:sz w:val="20"/>
    </w:rPr>
  </w:style>
  <w:style w:type="paragraph" w:styleId="TOC8">
    <w:name w:val="toc 8"/>
    <w:basedOn w:val="Normal"/>
    <w:next w:val="Normal"/>
    <w:autoRedefine/>
    <w:rsid w:val="00F7015C"/>
    <w:pPr>
      <w:ind w:left="1440"/>
    </w:pPr>
    <w:rPr>
      <w:rFonts w:ascii="Calibri" w:hAnsi="Calibri"/>
      <w:sz w:val="20"/>
    </w:rPr>
  </w:style>
  <w:style w:type="paragraph" w:styleId="TOC9">
    <w:name w:val="toc 9"/>
    <w:basedOn w:val="Normal"/>
    <w:next w:val="Normal"/>
    <w:autoRedefine/>
    <w:rsid w:val="00F7015C"/>
    <w:pPr>
      <w:ind w:left="1680"/>
    </w:pPr>
    <w:rPr>
      <w:rFonts w:ascii="Calibri" w:hAnsi="Calibri"/>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fr-FR" w:eastAsia="fr-FR"/>
    </w:rPr>
  </w:style>
  <w:style w:type="paragraph" w:styleId="Heading1">
    <w:name w:val="heading 1"/>
    <w:basedOn w:val="Normal"/>
    <w:next w:val="Normal"/>
    <w:qFormat/>
    <w:rsid w:val="00922832"/>
    <w:pPr>
      <w:keepNext/>
      <w:spacing w:before="360" w:after="240"/>
      <w:jc w:val="center"/>
      <w:outlineLvl w:val="0"/>
    </w:pPr>
    <w:rPr>
      <w:rFonts w:ascii="AR JULIAN" w:hAnsi="AR JULIAN" w:cs="AR JULIAN"/>
      <w:b/>
      <w:bCs/>
      <w:sz w:val="40"/>
      <w:szCs w:val="40"/>
    </w:rPr>
  </w:style>
  <w:style w:type="paragraph" w:styleId="Heading2">
    <w:name w:val="heading 2"/>
    <w:basedOn w:val="Normal"/>
    <w:next w:val="Normal"/>
    <w:qFormat/>
    <w:rsid w:val="0005069B"/>
    <w:pPr>
      <w:keepNext/>
      <w:spacing w:before="240" w:after="60"/>
      <w:jc w:val="both"/>
      <w:outlineLvl w:val="1"/>
    </w:pPr>
    <w:rPr>
      <w:rFonts w:ascii="AR JULIAN" w:hAnsi="AR JULIAN" w:cs="AR JULIAN"/>
      <w:b/>
      <w:bCs/>
      <w:sz w:val="26"/>
      <w:szCs w:val="26"/>
    </w:rPr>
  </w:style>
  <w:style w:type="paragraph" w:styleId="Heading3">
    <w:name w:val="heading 3"/>
    <w:basedOn w:val="Normal"/>
    <w:next w:val="Normal"/>
    <w:qFormat/>
    <w:pPr>
      <w:keepNext/>
      <w:jc w:val="both"/>
      <w:outlineLvl w:val="2"/>
    </w:pPr>
    <w:rPr>
      <w:sz w:val="28"/>
      <w:szCs w:val="28"/>
    </w:rPr>
  </w:style>
  <w:style w:type="paragraph" w:styleId="Heading4">
    <w:name w:val="heading 4"/>
    <w:basedOn w:val="Normal"/>
    <w:next w:val="Normal"/>
    <w:link w:val="Heading4Char"/>
    <w:unhideWhenUsed/>
    <w:qFormat/>
    <w:rsid w:val="00D30DC3"/>
    <w:pPr>
      <w:keepNext/>
      <w:spacing w:before="240" w:after="60"/>
      <w:outlineLvl w:val="3"/>
    </w:pPr>
    <w:rPr>
      <w:rFonts w:ascii="Calibri" w:hAnsi="Calibri" w:cs="Arial"/>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style>
  <w:style w:type="character" w:styleId="Emphasis">
    <w:name w:val="Emphasis"/>
    <w:qFormat/>
    <w:rPr>
      <w:i/>
      <w:iCs/>
    </w:rPr>
  </w:style>
  <w:style w:type="character" w:styleId="Strong">
    <w:name w:val="Strong"/>
    <w:qFormat/>
    <w:rPr>
      <w:b/>
      <w:bCs/>
    </w:rPr>
  </w:style>
  <w:style w:type="paragraph" w:customStyle="1" w:styleId="spip">
    <w:name w:val="spip"/>
    <w:basedOn w:val="Normal"/>
    <w:pPr>
      <w:spacing w:before="100" w:beforeAutospacing="1" w:after="100" w:afterAutospacing="1"/>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color w:val="000000"/>
    </w:rPr>
  </w:style>
  <w:style w:type="paragraph" w:styleId="BodyText2">
    <w:name w:val="Body Text 2"/>
    <w:basedOn w:val="Normal"/>
    <w:pPr>
      <w:jc w:val="both"/>
    </w:pPr>
    <w:rPr>
      <w:sz w:val="20"/>
      <w:szCs w:val="20"/>
    </w:rPr>
  </w:style>
  <w:style w:type="paragraph" w:styleId="Title">
    <w:name w:val="Title"/>
    <w:basedOn w:val="Normal"/>
    <w:qFormat/>
    <w:pPr>
      <w:jc w:val="center"/>
    </w:pPr>
    <w:rPr>
      <w:b/>
      <w:bCs/>
      <w:sz w:val="20"/>
      <w:szCs w:val="20"/>
    </w:rPr>
  </w:style>
  <w:style w:type="character" w:styleId="Hyperlink">
    <w:name w:val="Hyperlink"/>
    <w:uiPriority w:val="99"/>
    <w:rPr>
      <w:color w:val="0000FF"/>
      <w:u w:val="single"/>
    </w:rPr>
  </w:style>
  <w:style w:type="paragraph" w:styleId="Footer">
    <w:name w:val="footer"/>
    <w:basedOn w:val="Normal"/>
    <w:rsid w:val="00F40761"/>
    <w:pPr>
      <w:tabs>
        <w:tab w:val="center" w:pos="4153"/>
        <w:tab w:val="right" w:pos="8306"/>
      </w:tabs>
    </w:pPr>
  </w:style>
  <w:style w:type="character" w:styleId="PageNumber">
    <w:name w:val="page number"/>
    <w:basedOn w:val="DefaultParagraphFont"/>
    <w:rsid w:val="00F40761"/>
  </w:style>
  <w:style w:type="paragraph" w:styleId="Header">
    <w:name w:val="header"/>
    <w:basedOn w:val="Normal"/>
    <w:link w:val="HeaderChar"/>
    <w:uiPriority w:val="99"/>
    <w:rsid w:val="008C23F4"/>
    <w:pPr>
      <w:tabs>
        <w:tab w:val="center" w:pos="4153"/>
        <w:tab w:val="right" w:pos="8306"/>
      </w:tabs>
    </w:pPr>
  </w:style>
  <w:style w:type="paragraph" w:styleId="BalloonText">
    <w:name w:val="Balloon Text"/>
    <w:basedOn w:val="Normal"/>
    <w:semiHidden/>
    <w:rsid w:val="00AC7E63"/>
    <w:rPr>
      <w:rFonts w:ascii="Tahoma" w:hAnsi="Tahoma" w:cs="Tahoma"/>
      <w:sz w:val="16"/>
      <w:szCs w:val="16"/>
    </w:rPr>
  </w:style>
  <w:style w:type="character" w:styleId="CommentReference">
    <w:name w:val="annotation reference"/>
    <w:semiHidden/>
    <w:rsid w:val="009B0BF2"/>
    <w:rPr>
      <w:sz w:val="16"/>
      <w:szCs w:val="16"/>
    </w:rPr>
  </w:style>
  <w:style w:type="paragraph" w:styleId="CommentText">
    <w:name w:val="annotation text"/>
    <w:basedOn w:val="Normal"/>
    <w:semiHidden/>
    <w:rsid w:val="009B0BF2"/>
    <w:rPr>
      <w:sz w:val="20"/>
      <w:szCs w:val="20"/>
    </w:rPr>
  </w:style>
  <w:style w:type="paragraph" w:styleId="TOC1">
    <w:name w:val="toc 1"/>
    <w:basedOn w:val="Normal"/>
    <w:next w:val="Normal"/>
    <w:autoRedefine/>
    <w:uiPriority w:val="39"/>
    <w:rsid w:val="00F7015C"/>
    <w:pPr>
      <w:spacing w:before="120"/>
      <w:jc w:val="both"/>
    </w:pPr>
    <w:rPr>
      <w:rFonts w:ascii="Book Antiqua" w:hAnsi="Book Antiqua" w:cs="Book Antiqua"/>
      <w:b/>
      <w:bCs/>
      <w:caps/>
      <w:sz w:val="26"/>
      <w:szCs w:val="26"/>
    </w:rPr>
  </w:style>
  <w:style w:type="character" w:customStyle="1" w:styleId="HeaderChar">
    <w:name w:val="Header Char"/>
    <w:link w:val="Header"/>
    <w:uiPriority w:val="99"/>
    <w:rsid w:val="00E00383"/>
    <w:rPr>
      <w:sz w:val="24"/>
      <w:szCs w:val="24"/>
      <w:lang w:val="fr-FR" w:eastAsia="fr-FR"/>
    </w:rPr>
  </w:style>
  <w:style w:type="character" w:customStyle="1" w:styleId="Char">
    <w:name w:val="آدرس آیات Char"/>
    <w:link w:val="a"/>
    <w:locked/>
    <w:rsid w:val="00555D56"/>
    <w:rPr>
      <w:rFonts w:ascii="IRNazli" w:hAnsi="IRNazli" w:cs="IRNazli"/>
      <w:sz w:val="24"/>
      <w:szCs w:val="24"/>
      <w:lang w:bidi="fa-IR"/>
    </w:rPr>
  </w:style>
  <w:style w:type="paragraph" w:customStyle="1" w:styleId="a">
    <w:name w:val="آدرس آیات"/>
    <w:basedOn w:val="Normal"/>
    <w:link w:val="Char"/>
    <w:qFormat/>
    <w:rsid w:val="00555D56"/>
    <w:pPr>
      <w:tabs>
        <w:tab w:val="left" w:pos="9746"/>
      </w:tabs>
      <w:bidi/>
      <w:ind w:firstLine="284"/>
      <w:jc w:val="both"/>
    </w:pPr>
    <w:rPr>
      <w:rFonts w:ascii="IRNazli" w:hAnsi="IRNazli" w:cs="IRNazli"/>
      <w:lang w:val="en-US" w:eastAsia="en-US" w:bidi="fa-IR"/>
    </w:rPr>
  </w:style>
  <w:style w:type="character" w:customStyle="1" w:styleId="Char0">
    <w:name w:val="عربي Char"/>
    <w:link w:val="a0"/>
    <w:locked/>
    <w:rsid w:val="00555D56"/>
    <w:rPr>
      <w:rFonts w:ascii="KFGQPC Uthman Taha Naskh" w:hAnsi="KFGQPC Uthman Taha Naskh" w:cs="KFGQPC Uthman Taha Naskh"/>
      <w:sz w:val="27"/>
      <w:szCs w:val="27"/>
    </w:rPr>
  </w:style>
  <w:style w:type="paragraph" w:customStyle="1" w:styleId="a0">
    <w:name w:val="عربي"/>
    <w:basedOn w:val="Normal"/>
    <w:link w:val="Char0"/>
    <w:qFormat/>
    <w:rsid w:val="00555D56"/>
    <w:pPr>
      <w:bidi/>
      <w:ind w:firstLine="284"/>
      <w:jc w:val="both"/>
    </w:pPr>
    <w:rPr>
      <w:rFonts w:ascii="KFGQPC Uthman Taha Naskh" w:hAnsi="KFGQPC Uthman Taha Naskh" w:cs="KFGQPC Uthman Taha Naskh"/>
      <w:sz w:val="27"/>
      <w:szCs w:val="27"/>
      <w:lang w:val="en-US" w:eastAsia="en-US"/>
    </w:rPr>
  </w:style>
  <w:style w:type="character" w:customStyle="1" w:styleId="Char1">
    <w:name w:val="متن Char"/>
    <w:link w:val="a1"/>
    <w:locked/>
    <w:rsid w:val="00555D56"/>
    <w:rPr>
      <w:rFonts w:ascii="IRNazli" w:hAnsi="IRNazli" w:cs="IRNazli"/>
      <w:sz w:val="28"/>
      <w:szCs w:val="28"/>
      <w:lang w:bidi="fa-IR"/>
    </w:rPr>
  </w:style>
  <w:style w:type="paragraph" w:customStyle="1" w:styleId="a1">
    <w:name w:val="متن"/>
    <w:basedOn w:val="Normal"/>
    <w:link w:val="Char1"/>
    <w:qFormat/>
    <w:rsid w:val="00555D56"/>
    <w:pPr>
      <w:bidi/>
      <w:ind w:firstLine="284"/>
      <w:jc w:val="both"/>
    </w:pPr>
    <w:rPr>
      <w:rFonts w:ascii="IRNazli" w:hAnsi="IRNazli" w:cs="IRNazli"/>
      <w:sz w:val="28"/>
      <w:szCs w:val="28"/>
      <w:lang w:val="en-US" w:eastAsia="en-US" w:bidi="fa-IR"/>
    </w:rPr>
  </w:style>
  <w:style w:type="character" w:customStyle="1" w:styleId="Heading4Char">
    <w:name w:val="Heading 4 Char"/>
    <w:link w:val="Heading4"/>
    <w:rsid w:val="00D30DC3"/>
    <w:rPr>
      <w:rFonts w:ascii="Calibri" w:eastAsia="Times New Roman" w:hAnsi="Calibri" w:cs="Arial"/>
      <w:b/>
      <w:bCs/>
      <w:sz w:val="28"/>
      <w:szCs w:val="28"/>
      <w:lang w:val="fr-FR" w:eastAsia="fr-FR"/>
    </w:rPr>
  </w:style>
  <w:style w:type="paragraph" w:styleId="TOC3">
    <w:name w:val="toc 3"/>
    <w:basedOn w:val="Normal"/>
    <w:next w:val="Normal"/>
    <w:autoRedefine/>
    <w:uiPriority w:val="39"/>
    <w:rsid w:val="00F7015C"/>
    <w:pPr>
      <w:ind w:left="240"/>
    </w:pPr>
    <w:rPr>
      <w:rFonts w:ascii="Calibri" w:hAnsi="Calibri"/>
      <w:sz w:val="20"/>
    </w:rPr>
  </w:style>
  <w:style w:type="paragraph" w:styleId="TOC2">
    <w:name w:val="toc 2"/>
    <w:basedOn w:val="Normal"/>
    <w:next w:val="Normal"/>
    <w:autoRedefine/>
    <w:rsid w:val="00F7015C"/>
    <w:pPr>
      <w:spacing w:before="240"/>
    </w:pPr>
    <w:rPr>
      <w:rFonts w:ascii="Calibri" w:hAnsi="Calibri"/>
      <w:b/>
      <w:bCs/>
      <w:sz w:val="20"/>
    </w:rPr>
  </w:style>
  <w:style w:type="paragraph" w:styleId="TOC4">
    <w:name w:val="toc 4"/>
    <w:basedOn w:val="Normal"/>
    <w:next w:val="Normal"/>
    <w:autoRedefine/>
    <w:rsid w:val="00F7015C"/>
    <w:pPr>
      <w:ind w:left="480"/>
    </w:pPr>
    <w:rPr>
      <w:rFonts w:ascii="Calibri" w:hAnsi="Calibri"/>
      <w:sz w:val="20"/>
    </w:rPr>
  </w:style>
  <w:style w:type="paragraph" w:styleId="TOC5">
    <w:name w:val="toc 5"/>
    <w:basedOn w:val="Normal"/>
    <w:next w:val="Normal"/>
    <w:autoRedefine/>
    <w:rsid w:val="00F7015C"/>
    <w:pPr>
      <w:ind w:left="720"/>
    </w:pPr>
    <w:rPr>
      <w:rFonts w:ascii="Calibri" w:hAnsi="Calibri"/>
      <w:sz w:val="20"/>
    </w:rPr>
  </w:style>
  <w:style w:type="paragraph" w:styleId="TOC6">
    <w:name w:val="toc 6"/>
    <w:basedOn w:val="Normal"/>
    <w:next w:val="Normal"/>
    <w:autoRedefine/>
    <w:rsid w:val="00F7015C"/>
    <w:pPr>
      <w:ind w:left="960"/>
    </w:pPr>
    <w:rPr>
      <w:rFonts w:ascii="Calibri" w:hAnsi="Calibri"/>
      <w:sz w:val="20"/>
    </w:rPr>
  </w:style>
  <w:style w:type="paragraph" w:styleId="TOC7">
    <w:name w:val="toc 7"/>
    <w:basedOn w:val="Normal"/>
    <w:next w:val="Normal"/>
    <w:autoRedefine/>
    <w:rsid w:val="00F7015C"/>
    <w:pPr>
      <w:ind w:left="1200"/>
    </w:pPr>
    <w:rPr>
      <w:rFonts w:ascii="Calibri" w:hAnsi="Calibri"/>
      <w:sz w:val="20"/>
    </w:rPr>
  </w:style>
  <w:style w:type="paragraph" w:styleId="TOC8">
    <w:name w:val="toc 8"/>
    <w:basedOn w:val="Normal"/>
    <w:next w:val="Normal"/>
    <w:autoRedefine/>
    <w:rsid w:val="00F7015C"/>
    <w:pPr>
      <w:ind w:left="1440"/>
    </w:pPr>
    <w:rPr>
      <w:rFonts w:ascii="Calibri" w:hAnsi="Calibri"/>
      <w:sz w:val="20"/>
    </w:rPr>
  </w:style>
  <w:style w:type="paragraph" w:styleId="TOC9">
    <w:name w:val="toc 9"/>
    <w:basedOn w:val="Normal"/>
    <w:next w:val="Normal"/>
    <w:autoRedefine/>
    <w:rsid w:val="00F7015C"/>
    <w:pPr>
      <w:ind w:left="1680"/>
    </w:pPr>
    <w:rPr>
      <w:rFonts w:ascii="Calibri" w:hAnsi="Calibr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691117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slamhouse.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islamhouse.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2BEBD-70A9-4A91-897A-70899B169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5686</Words>
  <Characters>27976</Characters>
  <Application>Microsoft Office Word</Application>
  <DocSecurity>0</DocSecurity>
  <Lines>799</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bb</vt:lpstr>
      <vt:lpstr>bb</vt:lpstr>
    </vt:vector>
  </TitlesOfParts>
  <Company/>
  <LinksUpToDate>false</LinksUpToDate>
  <CharactersWithSpaces>33437</CharactersWithSpaces>
  <SharedDoc>false</SharedDoc>
  <HLinks>
    <vt:vector size="60" baseType="variant">
      <vt:variant>
        <vt:i4>1572917</vt:i4>
      </vt:variant>
      <vt:variant>
        <vt:i4>50</vt:i4>
      </vt:variant>
      <vt:variant>
        <vt:i4>0</vt:i4>
      </vt:variant>
      <vt:variant>
        <vt:i4>5</vt:i4>
      </vt:variant>
      <vt:variant>
        <vt:lpwstr/>
      </vt:variant>
      <vt:variant>
        <vt:lpwstr>_Toc449981033</vt:lpwstr>
      </vt:variant>
      <vt:variant>
        <vt:i4>1572917</vt:i4>
      </vt:variant>
      <vt:variant>
        <vt:i4>44</vt:i4>
      </vt:variant>
      <vt:variant>
        <vt:i4>0</vt:i4>
      </vt:variant>
      <vt:variant>
        <vt:i4>5</vt:i4>
      </vt:variant>
      <vt:variant>
        <vt:lpwstr/>
      </vt:variant>
      <vt:variant>
        <vt:lpwstr>_Toc449981032</vt:lpwstr>
      </vt:variant>
      <vt:variant>
        <vt:i4>1572917</vt:i4>
      </vt:variant>
      <vt:variant>
        <vt:i4>38</vt:i4>
      </vt:variant>
      <vt:variant>
        <vt:i4>0</vt:i4>
      </vt:variant>
      <vt:variant>
        <vt:i4>5</vt:i4>
      </vt:variant>
      <vt:variant>
        <vt:lpwstr/>
      </vt:variant>
      <vt:variant>
        <vt:lpwstr>_Toc449981031</vt:lpwstr>
      </vt:variant>
      <vt:variant>
        <vt:i4>1572917</vt:i4>
      </vt:variant>
      <vt:variant>
        <vt:i4>32</vt:i4>
      </vt:variant>
      <vt:variant>
        <vt:i4>0</vt:i4>
      </vt:variant>
      <vt:variant>
        <vt:i4>5</vt:i4>
      </vt:variant>
      <vt:variant>
        <vt:lpwstr/>
      </vt:variant>
      <vt:variant>
        <vt:lpwstr>_Toc449981030</vt:lpwstr>
      </vt:variant>
      <vt:variant>
        <vt:i4>1638453</vt:i4>
      </vt:variant>
      <vt:variant>
        <vt:i4>26</vt:i4>
      </vt:variant>
      <vt:variant>
        <vt:i4>0</vt:i4>
      </vt:variant>
      <vt:variant>
        <vt:i4>5</vt:i4>
      </vt:variant>
      <vt:variant>
        <vt:lpwstr/>
      </vt:variant>
      <vt:variant>
        <vt:lpwstr>_Toc449981029</vt:lpwstr>
      </vt:variant>
      <vt:variant>
        <vt:i4>1638453</vt:i4>
      </vt:variant>
      <vt:variant>
        <vt:i4>20</vt:i4>
      </vt:variant>
      <vt:variant>
        <vt:i4>0</vt:i4>
      </vt:variant>
      <vt:variant>
        <vt:i4>5</vt:i4>
      </vt:variant>
      <vt:variant>
        <vt:lpwstr/>
      </vt:variant>
      <vt:variant>
        <vt:lpwstr>_Toc449981028</vt:lpwstr>
      </vt:variant>
      <vt:variant>
        <vt:i4>1638453</vt:i4>
      </vt:variant>
      <vt:variant>
        <vt:i4>14</vt:i4>
      </vt:variant>
      <vt:variant>
        <vt:i4>0</vt:i4>
      </vt:variant>
      <vt:variant>
        <vt:i4>5</vt:i4>
      </vt:variant>
      <vt:variant>
        <vt:lpwstr/>
      </vt:variant>
      <vt:variant>
        <vt:lpwstr>_Toc449981027</vt:lpwstr>
      </vt:variant>
      <vt:variant>
        <vt:i4>1638453</vt:i4>
      </vt:variant>
      <vt:variant>
        <vt:i4>8</vt:i4>
      </vt:variant>
      <vt:variant>
        <vt:i4>0</vt:i4>
      </vt:variant>
      <vt:variant>
        <vt:i4>5</vt:i4>
      </vt:variant>
      <vt:variant>
        <vt:lpwstr/>
      </vt:variant>
      <vt:variant>
        <vt:lpwstr>_Toc449981026</vt:lpwstr>
      </vt:variant>
      <vt:variant>
        <vt:i4>3211316</vt:i4>
      </vt:variant>
      <vt:variant>
        <vt:i4>3</vt:i4>
      </vt:variant>
      <vt:variant>
        <vt:i4>0</vt:i4>
      </vt:variant>
      <vt:variant>
        <vt:i4>5</vt:i4>
      </vt:variant>
      <vt:variant>
        <vt:lpwstr>http://www.islamhouse.com/</vt:lpwstr>
      </vt:variant>
      <vt:variant>
        <vt:lpwstr/>
      </vt:variant>
      <vt:variant>
        <vt:i4>3211316</vt:i4>
      </vt:variant>
      <vt:variant>
        <vt:i4>0</vt:i4>
      </vt:variant>
      <vt:variant>
        <vt:i4>0</vt:i4>
      </vt:variant>
      <vt:variant>
        <vt:i4>5</vt:i4>
      </vt:variant>
      <vt:variant>
        <vt:lpwstr>http://www.islamhouse.com/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dc:title>
  <dc:creator>Asus-PC</dc:creator>
  <cp:lastModifiedBy>Asus-PC</cp:lastModifiedBy>
  <cp:revision>2</cp:revision>
  <cp:lastPrinted>2007-03-07T12:42:00Z</cp:lastPrinted>
  <dcterms:created xsi:type="dcterms:W3CDTF">2016-07-24T17:59:00Z</dcterms:created>
  <dcterms:modified xsi:type="dcterms:W3CDTF">2016-07-24T17:59:00Z</dcterms:modified>
</cp:coreProperties>
</file>