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54D" w:rsidRPr="00657569" w:rsidRDefault="00F0254D" w:rsidP="00E31736">
      <w:pPr>
        <w:pStyle w:val="Title"/>
        <w:spacing w:before="120" w:after="120"/>
        <w:rPr>
          <w:rFonts w:ascii="Bookman Old Style" w:hAnsi="Bookman Old Style"/>
          <w:sz w:val="24"/>
          <w:szCs w:val="24"/>
        </w:rPr>
      </w:pPr>
    </w:p>
    <w:p w:rsidR="007A6CF2" w:rsidRPr="009E50B6" w:rsidRDefault="00E31736" w:rsidP="00E31736">
      <w:pPr>
        <w:pStyle w:val="Title"/>
        <w:spacing w:before="120" w:after="120"/>
        <w:rPr>
          <w:rFonts w:ascii="Bodoni MT Black" w:hAnsi="Bodoni MT Black"/>
          <w:color w:val="800000"/>
          <w:sz w:val="72"/>
          <w:szCs w:val="72"/>
        </w:rPr>
      </w:pPr>
      <w:r w:rsidRPr="009E50B6">
        <w:rPr>
          <w:rFonts w:ascii="Bodoni MT Black" w:hAnsi="Bodoni MT Black"/>
          <w:color w:val="800000"/>
          <w:sz w:val="72"/>
          <w:szCs w:val="72"/>
        </w:rPr>
        <w:t>DIINUL-HAQ</w:t>
      </w:r>
    </w:p>
    <w:p w:rsidR="00E31736" w:rsidRPr="009E50B6" w:rsidRDefault="00D55C7C" w:rsidP="00E31736">
      <w:pPr>
        <w:pStyle w:val="Title"/>
        <w:spacing w:before="120" w:after="120"/>
        <w:rPr>
          <w:rFonts w:ascii="Brush Script MT" w:hAnsi="Brush Script MT"/>
          <w:color w:val="800000"/>
          <w:sz w:val="52"/>
          <w:szCs w:val="52"/>
        </w:rPr>
      </w:pPr>
      <w:r w:rsidRPr="009E50B6">
        <w:rPr>
          <w:rFonts w:ascii="Brush Script MT" w:hAnsi="Brush Script MT"/>
          <w:color w:val="800000"/>
          <w:sz w:val="52"/>
          <w:szCs w:val="52"/>
        </w:rPr>
        <w:t>(Agama Yang Benar)</w:t>
      </w:r>
    </w:p>
    <w:p w:rsidR="00D55C7C" w:rsidRDefault="00D55C7C" w:rsidP="00E31736">
      <w:pPr>
        <w:pStyle w:val="Title"/>
        <w:spacing w:before="120" w:after="120"/>
        <w:rPr>
          <w:rFonts w:ascii="Bookman Old Style" w:hAnsi="Bookman Old Style"/>
          <w:sz w:val="24"/>
          <w:szCs w:val="24"/>
        </w:rPr>
      </w:pPr>
    </w:p>
    <w:p w:rsidR="00A07869" w:rsidRPr="00657569" w:rsidRDefault="00A07869" w:rsidP="00E31736">
      <w:pPr>
        <w:pStyle w:val="Title"/>
        <w:spacing w:before="120" w:after="120"/>
        <w:rPr>
          <w:rFonts w:ascii="Bookman Old Style" w:hAnsi="Bookman Old Style"/>
          <w:sz w:val="24"/>
          <w:szCs w:val="24"/>
        </w:rPr>
      </w:pPr>
    </w:p>
    <w:p w:rsidR="007A6CF2" w:rsidRPr="003B60F4" w:rsidRDefault="007A6CF2" w:rsidP="003B60F4">
      <w:pPr>
        <w:jc w:val="center"/>
        <w:rPr>
          <w:rFonts w:ascii="Monotype Corsiva" w:hAnsi="Monotype Corsiva"/>
          <w:b/>
          <w:bCs/>
        </w:rPr>
      </w:pPr>
      <w:proofErr w:type="gramStart"/>
      <w:r w:rsidRPr="003B60F4">
        <w:rPr>
          <w:rFonts w:ascii="Monotype Corsiva" w:hAnsi="Monotype Corsiva"/>
          <w:b/>
          <w:bCs/>
        </w:rPr>
        <w:t>Karya :</w:t>
      </w:r>
      <w:proofErr w:type="gramEnd"/>
    </w:p>
    <w:p w:rsidR="007A6CF2" w:rsidRPr="00657569" w:rsidRDefault="00E31736" w:rsidP="007A6CF2">
      <w:pPr>
        <w:spacing w:before="120" w:after="120"/>
        <w:jc w:val="center"/>
        <w:rPr>
          <w:rFonts w:ascii="Bookman Old Style" w:hAnsi="Bookman Old Style" w:cs="Arial"/>
          <w:b/>
          <w:bCs/>
        </w:rPr>
      </w:pPr>
      <w:r w:rsidRPr="00657569">
        <w:rPr>
          <w:rFonts w:ascii="Bookman Old Style" w:hAnsi="Bookman Old Style" w:cs="Arial"/>
          <w:b/>
          <w:bCs/>
        </w:rPr>
        <w:t>ABDURRAHMAN BIN HAMMAD AL UMAR</w:t>
      </w:r>
    </w:p>
    <w:p w:rsidR="00312F75" w:rsidRPr="00657569" w:rsidRDefault="00312F75" w:rsidP="007A6CF2">
      <w:pPr>
        <w:spacing w:before="120" w:after="120"/>
        <w:jc w:val="center"/>
        <w:rPr>
          <w:rFonts w:ascii="Bookman Old Style" w:hAnsi="Bookman Old Style"/>
          <w:b/>
          <w:bCs/>
        </w:rPr>
      </w:pPr>
    </w:p>
    <w:p w:rsidR="00A07869" w:rsidRDefault="00A07869" w:rsidP="007A6CF2">
      <w:pPr>
        <w:spacing w:before="120" w:after="120"/>
        <w:jc w:val="center"/>
        <w:rPr>
          <w:rFonts w:ascii="Bookman Old Style" w:hAnsi="Bookman Old Style"/>
          <w:b/>
          <w:bCs/>
        </w:rPr>
      </w:pPr>
    </w:p>
    <w:p w:rsidR="007A6CF2" w:rsidRPr="00657569" w:rsidRDefault="007A6CF2" w:rsidP="007A6CF2">
      <w:pPr>
        <w:spacing w:before="120" w:after="120"/>
        <w:jc w:val="center"/>
        <w:rPr>
          <w:rFonts w:ascii="Bookman Old Style" w:hAnsi="Bookman Old Style"/>
          <w:b/>
          <w:bCs/>
        </w:rPr>
      </w:pPr>
      <w:proofErr w:type="gramStart"/>
      <w:r w:rsidRPr="00657569">
        <w:rPr>
          <w:rFonts w:ascii="Bookman Old Style" w:hAnsi="Bookman Old Style"/>
          <w:b/>
          <w:bCs/>
        </w:rPr>
        <w:t>Penerjemah :</w:t>
      </w:r>
      <w:proofErr w:type="gramEnd"/>
    </w:p>
    <w:p w:rsidR="007A6CF2" w:rsidRPr="003B60F4" w:rsidRDefault="00E31736" w:rsidP="003B60F4">
      <w:pPr>
        <w:jc w:val="center"/>
        <w:rPr>
          <w:rFonts w:ascii="Monotype Corsiva" w:hAnsi="Monotype Corsiva"/>
          <w:b/>
          <w:bCs/>
        </w:rPr>
      </w:pPr>
      <w:r w:rsidRPr="003B60F4">
        <w:rPr>
          <w:rFonts w:ascii="Monotype Corsiva" w:hAnsi="Monotype Corsiva"/>
          <w:b/>
          <w:bCs/>
        </w:rPr>
        <w:t>MUHAMMAD SAIFUDIN</w:t>
      </w:r>
    </w:p>
    <w:p w:rsidR="00E31736" w:rsidRPr="00657569" w:rsidRDefault="00E31736" w:rsidP="00E31736">
      <w:pPr>
        <w:spacing w:before="120" w:after="120"/>
        <w:jc w:val="center"/>
        <w:rPr>
          <w:rFonts w:ascii="Bookman Old Style" w:hAnsi="Bookman Old Style" w:cs="Arial"/>
          <w:b/>
          <w:bCs/>
        </w:rPr>
      </w:pPr>
      <w:r w:rsidRPr="00657569">
        <w:rPr>
          <w:rFonts w:ascii="Bookman Old Style" w:hAnsi="Bookman Old Style" w:cs="Arial"/>
          <w:b/>
          <w:bCs/>
        </w:rPr>
        <w:t xml:space="preserve">DR.MUH.MU’INUDINILLAH </w:t>
      </w:r>
      <w:smartTag w:uri="urn:schemas-microsoft-com:office:smarttags" w:element="place">
        <w:smartTag w:uri="urn:schemas-microsoft-com:office:smarttags" w:element="City">
          <w:r w:rsidRPr="00657569">
            <w:rPr>
              <w:rFonts w:ascii="Bookman Old Style" w:hAnsi="Bookman Old Style" w:cs="Arial"/>
              <w:b/>
              <w:bCs/>
            </w:rPr>
            <w:t>BASRI</w:t>
          </w:r>
        </w:smartTag>
        <w:r w:rsidRPr="00657569">
          <w:rPr>
            <w:rFonts w:ascii="Bookman Old Style" w:hAnsi="Bookman Old Style" w:cs="Arial"/>
            <w:b/>
            <w:bCs/>
          </w:rPr>
          <w:t xml:space="preserve">, </w:t>
        </w:r>
        <w:smartTag w:uri="urn:schemas-microsoft-com:office:smarttags" w:element="State">
          <w:r w:rsidRPr="00657569">
            <w:rPr>
              <w:rFonts w:ascii="Bookman Old Style" w:hAnsi="Bookman Old Style" w:cs="Arial"/>
              <w:b/>
              <w:bCs/>
            </w:rPr>
            <w:t>MA</w:t>
          </w:r>
        </w:smartTag>
      </w:smartTag>
    </w:p>
    <w:p w:rsidR="007A6CF2" w:rsidRPr="00657569" w:rsidRDefault="007A6CF2" w:rsidP="007A6CF2">
      <w:pPr>
        <w:spacing w:before="120" w:after="120"/>
        <w:rPr>
          <w:rFonts w:ascii="Bookman Old Style" w:hAnsi="Bookman Old Style"/>
        </w:rPr>
      </w:pPr>
    </w:p>
    <w:p w:rsidR="007A6CF2" w:rsidRPr="003B60F4" w:rsidRDefault="007A6CF2" w:rsidP="003B60F4">
      <w:pPr>
        <w:jc w:val="center"/>
        <w:rPr>
          <w:rFonts w:ascii="Monotype Corsiva" w:hAnsi="Monotype Corsiva"/>
          <w:b/>
          <w:bCs/>
        </w:rPr>
      </w:pPr>
      <w:proofErr w:type="gramStart"/>
      <w:r w:rsidRPr="003B60F4">
        <w:rPr>
          <w:rFonts w:ascii="Monotype Corsiva" w:hAnsi="Monotype Corsiva"/>
          <w:b/>
          <w:bCs/>
        </w:rPr>
        <w:t>Murajaah :</w:t>
      </w:r>
      <w:proofErr w:type="gramEnd"/>
    </w:p>
    <w:p w:rsidR="007A6CF2" w:rsidRPr="00657569" w:rsidRDefault="007A6CF2" w:rsidP="007A6CF2">
      <w:pPr>
        <w:spacing w:before="120" w:after="120"/>
        <w:jc w:val="center"/>
        <w:rPr>
          <w:rFonts w:ascii="Bookman Old Style" w:hAnsi="Bookman Old Style" w:cs="Arial"/>
          <w:b/>
          <w:bCs/>
        </w:rPr>
      </w:pPr>
      <w:r w:rsidRPr="00657569">
        <w:rPr>
          <w:rFonts w:ascii="Bookman Old Style" w:hAnsi="Bookman Old Style" w:cs="Arial"/>
          <w:b/>
          <w:bCs/>
        </w:rPr>
        <w:t>ERWANDI TARMIZI</w:t>
      </w:r>
    </w:p>
    <w:p w:rsidR="00977FF1" w:rsidRDefault="00977FF1" w:rsidP="007A6CF2">
      <w:pPr>
        <w:spacing w:before="120" w:after="120"/>
        <w:jc w:val="center"/>
        <w:rPr>
          <w:rFonts w:ascii="Bookman Old Style" w:hAnsi="Bookman Old Style" w:cs="Arial"/>
          <w:b/>
          <w:bCs/>
        </w:rPr>
      </w:pPr>
    </w:p>
    <w:p w:rsidR="00A07869" w:rsidRDefault="00A07869" w:rsidP="007A6CF2">
      <w:pPr>
        <w:spacing w:before="120" w:after="120"/>
        <w:jc w:val="center"/>
        <w:rPr>
          <w:rFonts w:ascii="Bookman Old Style" w:hAnsi="Bookman Old Style" w:cs="Arial"/>
          <w:b/>
          <w:bCs/>
        </w:rPr>
      </w:pPr>
    </w:p>
    <w:p w:rsidR="003A33F1" w:rsidRPr="001453DE" w:rsidRDefault="003A33F1" w:rsidP="003A33F1">
      <w:pPr>
        <w:spacing w:before="150" w:after="150" w:line="284" w:lineRule="atLeast"/>
        <w:jc w:val="center"/>
        <w:rPr>
          <w:rFonts w:ascii="Bookman Old Style" w:hAnsi="Bookman Old Style"/>
          <w:b/>
          <w:bCs/>
          <w:color w:val="993300"/>
        </w:rPr>
      </w:pPr>
      <w:r w:rsidRPr="001453DE">
        <w:rPr>
          <w:rFonts w:ascii="Bookman Old Style" w:hAnsi="Bookman Old Style"/>
          <w:b/>
          <w:bCs/>
          <w:color w:val="993300"/>
        </w:rPr>
        <w:t>Maktab Dakwah Dan Bimbingan Jaliyat Rabwah</w:t>
      </w:r>
    </w:p>
    <w:p w:rsidR="003A33F1" w:rsidRPr="004A16CA" w:rsidRDefault="003A33F1" w:rsidP="003A33F1">
      <w:pPr>
        <w:spacing w:before="150" w:after="150" w:line="284" w:lineRule="atLeast"/>
        <w:jc w:val="center"/>
        <w:rPr>
          <w:rFonts w:ascii="mylotus" w:hAnsi="mylotus" w:cs="AL-Mohanad Bold"/>
          <w:b/>
          <w:bCs/>
          <w:sz w:val="28"/>
          <w:szCs w:val="28"/>
          <w:lang w:bidi="ar-EG"/>
        </w:rPr>
      </w:pPr>
      <w:r w:rsidRPr="004A16CA">
        <w:rPr>
          <w:rFonts w:ascii="mylotus" w:hAnsi="mylotus" w:cs="AL-Mohanad Bold"/>
          <w:b/>
          <w:bCs/>
          <w:sz w:val="28"/>
          <w:szCs w:val="28"/>
          <w:rtl/>
        </w:rPr>
        <w:t xml:space="preserve"> </w:t>
      </w:r>
      <w:r w:rsidRPr="004A16CA">
        <w:rPr>
          <w:rFonts w:ascii="mylotus" w:hAnsi="mylotus" w:cs="AL-Mohanad Bold" w:hint="cs"/>
          <w:b/>
          <w:bCs/>
          <w:sz w:val="28"/>
          <w:szCs w:val="28"/>
          <w:rtl/>
        </w:rPr>
        <w:t>المكتب التعاوني للدعوة وتوعية الجاليات بالربوة بمدينة الرياض</w:t>
      </w:r>
    </w:p>
    <w:p w:rsidR="003A33F1" w:rsidRPr="007B0482" w:rsidRDefault="003A33F1" w:rsidP="003A33F1">
      <w:pPr>
        <w:spacing w:before="120" w:after="120"/>
        <w:jc w:val="center"/>
        <w:rPr>
          <w:rFonts w:ascii="Bookman Old Style" w:eastAsia="MS UI Gothic" w:hAnsi="Bookman Old Style" w:cs="AL-Mohanad Bold"/>
          <w:b/>
          <w:bCs/>
          <w:sz w:val="20"/>
          <w:szCs w:val="20"/>
          <w:lang w:bidi="ar-EG"/>
        </w:rPr>
      </w:pPr>
      <w:r w:rsidRPr="007B0482">
        <w:rPr>
          <w:rFonts w:ascii="Bookman Old Style" w:eastAsia="MS UI Gothic" w:hAnsi="Bookman Old Style" w:cs="AL-Mohanad Bold"/>
          <w:b/>
          <w:bCs/>
          <w:sz w:val="20"/>
          <w:szCs w:val="20"/>
        </w:rPr>
        <w:t>1428 – 2007</w:t>
      </w:r>
    </w:p>
    <w:p w:rsidR="003A33F1" w:rsidRPr="002878CA" w:rsidRDefault="004613D8" w:rsidP="003A33F1">
      <w:pPr>
        <w:bidi/>
        <w:ind w:right="360"/>
        <w:jc w:val="center"/>
        <w:rPr>
          <w:rFonts w:ascii="Bookman Old Style" w:hAnsi="Bookman Old Style" w:cs="AL-Mohanad"/>
          <w:b/>
          <w:bCs/>
          <w:sz w:val="28"/>
          <w:szCs w:val="28"/>
          <w:rtl/>
        </w:rPr>
      </w:pPr>
      <w:r>
        <w:rPr>
          <w:rFonts w:ascii="Tahoma" w:hAnsi="Tahoma" w:cs="Tahoma"/>
          <w:noProof/>
          <w:sz w:val="20"/>
          <w:szCs w:val="20"/>
        </w:rPr>
        <w:drawing>
          <wp:inline distT="0" distB="0" distL="0" distR="0">
            <wp:extent cx="2011680" cy="327660"/>
            <wp:effectExtent l="0" t="0" r="7620" b="0"/>
            <wp:docPr id="20" name="Picture 20"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327660"/>
                    </a:xfrm>
                    <a:prstGeom prst="rect">
                      <a:avLst/>
                    </a:prstGeom>
                    <a:noFill/>
                    <a:ln>
                      <a:noFill/>
                    </a:ln>
                  </pic:spPr>
                </pic:pic>
              </a:graphicData>
            </a:graphic>
          </wp:inline>
        </w:drawing>
      </w:r>
    </w:p>
    <w:p w:rsidR="00D55C7C" w:rsidRDefault="00D55C7C" w:rsidP="00D55C7C">
      <w:pPr>
        <w:bidi/>
        <w:jc w:val="center"/>
        <w:rPr>
          <w:rFonts w:ascii="Bookman Old Style" w:hAnsi="Bookman Old Style" w:cs="Arial"/>
          <w:b/>
          <w:bCs/>
          <w:rtl/>
        </w:rPr>
      </w:pPr>
    </w:p>
    <w:p w:rsidR="00D55C7C" w:rsidRPr="00657569" w:rsidRDefault="00D55C7C" w:rsidP="00D55C7C">
      <w:pPr>
        <w:bidi/>
        <w:jc w:val="center"/>
        <w:rPr>
          <w:rFonts w:ascii="Bookman Old Style" w:hAnsi="Bookman Old Style" w:cs="Arial"/>
          <w:b/>
          <w:bCs/>
        </w:rPr>
      </w:pPr>
    </w:p>
    <w:p w:rsidR="007A6CF2" w:rsidRPr="00585029" w:rsidRDefault="00E31736" w:rsidP="00D55C7C">
      <w:pPr>
        <w:bidi/>
        <w:jc w:val="center"/>
        <w:rPr>
          <w:rFonts w:ascii="Bookman Old Style" w:hAnsi="Bookman Old Style" w:cs="PT Bold Heading"/>
          <w:sz w:val="52"/>
          <w:szCs w:val="52"/>
          <w:rtl/>
        </w:rPr>
      </w:pPr>
      <w:r w:rsidRPr="00585029">
        <w:rPr>
          <w:rFonts w:ascii="Bookman Old Style" w:hAnsi="Bookman Old Style" w:cs="PT Bold Heading"/>
          <w:sz w:val="52"/>
          <w:szCs w:val="52"/>
          <w:rtl/>
        </w:rPr>
        <w:t>دين الحق</w:t>
      </w:r>
    </w:p>
    <w:p w:rsidR="007A6CF2" w:rsidRDefault="007A6CF2" w:rsidP="00E31736">
      <w:pPr>
        <w:bidi/>
        <w:jc w:val="center"/>
        <w:rPr>
          <w:rFonts w:ascii="Bookman Old Style" w:hAnsi="Bookman Old Style" w:cs="AL-Mohanad Bold"/>
          <w:sz w:val="28"/>
          <w:szCs w:val="28"/>
          <w:rtl/>
          <w:lang w:bidi="ar-EG"/>
        </w:rPr>
      </w:pPr>
      <w:r w:rsidRPr="00657569">
        <w:rPr>
          <w:rFonts w:ascii="Bookman Old Style" w:hAnsi="Bookman Old Style" w:cs="AL-Mohanad Bold"/>
          <w:sz w:val="28"/>
          <w:szCs w:val="28"/>
          <w:rtl/>
        </w:rPr>
        <w:t>( باللغة الإندونيسية )</w:t>
      </w:r>
    </w:p>
    <w:p w:rsidR="00A07869" w:rsidRPr="00657569" w:rsidRDefault="00A07869" w:rsidP="00A07869">
      <w:pPr>
        <w:bidi/>
        <w:jc w:val="center"/>
        <w:rPr>
          <w:rFonts w:ascii="Bookman Old Style" w:hAnsi="Bookman Old Style" w:cs="AL-Mohanad Bold"/>
          <w:sz w:val="28"/>
          <w:szCs w:val="28"/>
          <w:rtl/>
          <w:lang w:bidi="ar-EG"/>
        </w:rPr>
      </w:pPr>
    </w:p>
    <w:p w:rsidR="007A6CF2" w:rsidRPr="00657569" w:rsidRDefault="007A6CF2" w:rsidP="00E31736">
      <w:pPr>
        <w:bidi/>
        <w:jc w:val="center"/>
        <w:rPr>
          <w:rFonts w:ascii="Bookman Old Style" w:hAnsi="Bookman Old Style" w:cs="AL-Mohanad"/>
          <w:sz w:val="28"/>
          <w:szCs w:val="28"/>
          <w:rtl/>
        </w:rPr>
      </w:pPr>
      <w:r w:rsidRPr="00657569">
        <w:rPr>
          <w:rFonts w:ascii="Bookman Old Style" w:hAnsi="Bookman Old Style" w:cs="AL-Mohanad"/>
          <w:sz w:val="28"/>
          <w:szCs w:val="28"/>
          <w:rtl/>
        </w:rPr>
        <w:t>تأليف:</w:t>
      </w:r>
    </w:p>
    <w:p w:rsidR="007A6CF2" w:rsidRDefault="00E31736" w:rsidP="00E31736">
      <w:pPr>
        <w:bidi/>
        <w:jc w:val="center"/>
        <w:rPr>
          <w:rFonts w:ascii="Bookman Old Style" w:hAnsi="Bookman Old Style" w:cs="AL-Mohanad"/>
          <w:sz w:val="28"/>
          <w:szCs w:val="28"/>
          <w:rtl/>
        </w:rPr>
      </w:pPr>
      <w:r w:rsidRPr="00657569">
        <w:rPr>
          <w:rFonts w:ascii="Bookman Old Style" w:hAnsi="Bookman Old Style" w:cs="AL-Mohanad"/>
          <w:sz w:val="28"/>
          <w:szCs w:val="28"/>
          <w:rtl/>
        </w:rPr>
        <w:t>عبد الرحمن بن حماد آل عمر</w:t>
      </w:r>
      <w:r w:rsidR="007A6CF2" w:rsidRPr="00657569">
        <w:rPr>
          <w:rFonts w:ascii="Bookman Old Style" w:hAnsi="Bookman Old Style" w:cs="AL-Mohanad"/>
          <w:sz w:val="28"/>
          <w:szCs w:val="28"/>
          <w:rtl/>
        </w:rPr>
        <w:t xml:space="preserve"> </w:t>
      </w:r>
    </w:p>
    <w:p w:rsidR="00A07869" w:rsidRPr="00657569" w:rsidRDefault="00A07869" w:rsidP="00A07869">
      <w:pPr>
        <w:bidi/>
        <w:jc w:val="center"/>
        <w:rPr>
          <w:rFonts w:ascii="Bookman Old Style" w:hAnsi="Bookman Old Style" w:cs="AL-Mohanad"/>
          <w:sz w:val="28"/>
          <w:szCs w:val="28"/>
          <w:rtl/>
        </w:rPr>
      </w:pPr>
    </w:p>
    <w:p w:rsidR="007A6CF2" w:rsidRPr="00657569" w:rsidRDefault="007A6CF2" w:rsidP="00E31736">
      <w:pPr>
        <w:bidi/>
        <w:jc w:val="center"/>
        <w:rPr>
          <w:rFonts w:ascii="Bookman Old Style" w:hAnsi="Bookman Old Style" w:cs="AL-Mohanad"/>
          <w:sz w:val="28"/>
          <w:szCs w:val="28"/>
          <w:rtl/>
        </w:rPr>
      </w:pPr>
      <w:r w:rsidRPr="00657569">
        <w:rPr>
          <w:rFonts w:ascii="Bookman Old Style" w:hAnsi="Bookman Old Style" w:cs="AL-Mohanad"/>
          <w:sz w:val="28"/>
          <w:szCs w:val="28"/>
          <w:rtl/>
        </w:rPr>
        <w:t>ترجمة:</w:t>
      </w:r>
    </w:p>
    <w:p w:rsidR="007A6CF2" w:rsidRPr="00657569" w:rsidRDefault="00E31736" w:rsidP="00E31736">
      <w:pPr>
        <w:bidi/>
        <w:jc w:val="center"/>
        <w:rPr>
          <w:rFonts w:ascii="Bookman Old Style" w:hAnsi="Bookman Old Style" w:cs="AL-Mohanad"/>
          <w:sz w:val="28"/>
          <w:szCs w:val="28"/>
          <w:rtl/>
        </w:rPr>
      </w:pPr>
      <w:r w:rsidRPr="00657569">
        <w:rPr>
          <w:rFonts w:ascii="Bookman Old Style" w:hAnsi="Bookman Old Style" w:cs="AL-Mohanad"/>
          <w:sz w:val="28"/>
          <w:szCs w:val="28"/>
          <w:rtl/>
        </w:rPr>
        <w:t>محمد سيف الدين،</w:t>
      </w:r>
    </w:p>
    <w:p w:rsidR="00E31736" w:rsidRDefault="00E31736" w:rsidP="00E31736">
      <w:pPr>
        <w:bidi/>
        <w:jc w:val="center"/>
        <w:rPr>
          <w:rFonts w:ascii="Bookman Old Style" w:hAnsi="Bookman Old Style" w:cs="AL-Mohanad"/>
          <w:sz w:val="28"/>
          <w:szCs w:val="28"/>
          <w:rtl/>
        </w:rPr>
      </w:pPr>
      <w:r w:rsidRPr="00657569">
        <w:rPr>
          <w:rFonts w:ascii="Bookman Old Style" w:hAnsi="Bookman Old Style" w:cs="AL-Mohanad"/>
          <w:sz w:val="28"/>
          <w:szCs w:val="28"/>
          <w:rtl/>
        </w:rPr>
        <w:t>د. محمد معين بصري</w:t>
      </w:r>
    </w:p>
    <w:p w:rsidR="00A07869" w:rsidRPr="00657569" w:rsidRDefault="00A07869" w:rsidP="00A07869">
      <w:pPr>
        <w:bidi/>
        <w:jc w:val="center"/>
        <w:rPr>
          <w:rFonts w:ascii="Bookman Old Style" w:hAnsi="Bookman Old Style" w:cs="AL-Mohanad"/>
          <w:sz w:val="28"/>
          <w:szCs w:val="28"/>
          <w:rtl/>
        </w:rPr>
      </w:pPr>
    </w:p>
    <w:p w:rsidR="007A6CF2" w:rsidRPr="00657569" w:rsidRDefault="007A6CF2" w:rsidP="00E31736">
      <w:pPr>
        <w:bidi/>
        <w:jc w:val="center"/>
        <w:rPr>
          <w:rFonts w:ascii="Bookman Old Style" w:hAnsi="Bookman Old Style" w:cs="AL-Mohanad"/>
          <w:sz w:val="28"/>
          <w:szCs w:val="28"/>
          <w:rtl/>
        </w:rPr>
      </w:pPr>
      <w:r w:rsidRPr="00657569">
        <w:rPr>
          <w:rFonts w:ascii="Bookman Old Style" w:hAnsi="Bookman Old Style" w:cs="AL-Mohanad"/>
          <w:sz w:val="28"/>
          <w:szCs w:val="28"/>
          <w:rtl/>
        </w:rPr>
        <w:t>مراجعة:</w:t>
      </w:r>
    </w:p>
    <w:p w:rsidR="007A6CF2" w:rsidRDefault="007A6CF2" w:rsidP="00E31736">
      <w:pPr>
        <w:bidi/>
        <w:jc w:val="center"/>
        <w:rPr>
          <w:rFonts w:ascii="Bookman Old Style" w:hAnsi="Bookman Old Style" w:cs="AL-Mohanad"/>
          <w:sz w:val="28"/>
          <w:szCs w:val="28"/>
          <w:rtl/>
        </w:rPr>
      </w:pPr>
      <w:r w:rsidRPr="00657569">
        <w:rPr>
          <w:rFonts w:ascii="Bookman Old Style" w:hAnsi="Bookman Old Style" w:cs="AL-Mohanad"/>
          <w:sz w:val="28"/>
          <w:szCs w:val="28"/>
          <w:rtl/>
        </w:rPr>
        <w:t xml:space="preserve"> إيرواندي ترمذي</w:t>
      </w:r>
    </w:p>
    <w:p w:rsidR="00011E54" w:rsidRDefault="00011E54" w:rsidP="00011E54">
      <w:pPr>
        <w:bidi/>
        <w:jc w:val="center"/>
        <w:rPr>
          <w:rFonts w:ascii="Bookman Old Style" w:hAnsi="Bookman Old Style" w:cs="AL-Mohanad"/>
          <w:color w:val="FF00FF"/>
          <w:sz w:val="28"/>
          <w:szCs w:val="28"/>
          <w:rtl/>
        </w:rPr>
      </w:pPr>
    </w:p>
    <w:p w:rsidR="00455A93" w:rsidRDefault="00455A93" w:rsidP="00455A93">
      <w:pPr>
        <w:bidi/>
        <w:jc w:val="center"/>
        <w:rPr>
          <w:rFonts w:ascii="Bookman Old Style" w:hAnsi="Bookman Old Style" w:cs="AL-Mohanad"/>
          <w:color w:val="FF00FF"/>
          <w:sz w:val="28"/>
          <w:szCs w:val="28"/>
          <w:rtl/>
        </w:rPr>
      </w:pPr>
    </w:p>
    <w:p w:rsidR="003A33F1" w:rsidRPr="001453DE" w:rsidRDefault="003A33F1" w:rsidP="003A33F1">
      <w:pPr>
        <w:spacing w:before="150" w:after="150" w:line="284" w:lineRule="atLeast"/>
        <w:jc w:val="center"/>
        <w:rPr>
          <w:rFonts w:ascii="Bookman Old Style" w:hAnsi="Bookman Old Style"/>
          <w:b/>
          <w:bCs/>
          <w:color w:val="993300"/>
        </w:rPr>
      </w:pPr>
      <w:r w:rsidRPr="001453DE">
        <w:rPr>
          <w:rFonts w:ascii="Bookman Old Style" w:hAnsi="Bookman Old Style"/>
          <w:b/>
          <w:bCs/>
          <w:color w:val="993300"/>
        </w:rPr>
        <w:t>Maktab Dakwah Dan Bimbingan Jaliyat Rabwah</w:t>
      </w:r>
    </w:p>
    <w:p w:rsidR="003A33F1" w:rsidRPr="004A16CA" w:rsidRDefault="003A33F1" w:rsidP="003A33F1">
      <w:pPr>
        <w:spacing w:before="150" w:after="150" w:line="284" w:lineRule="atLeast"/>
        <w:jc w:val="center"/>
        <w:rPr>
          <w:rFonts w:ascii="mylotus" w:hAnsi="mylotus" w:cs="AL-Mohanad Bold"/>
          <w:b/>
          <w:bCs/>
          <w:sz w:val="28"/>
          <w:szCs w:val="28"/>
          <w:lang w:bidi="ar-EG"/>
        </w:rPr>
      </w:pPr>
      <w:r w:rsidRPr="004A16CA">
        <w:rPr>
          <w:rFonts w:ascii="mylotus" w:hAnsi="mylotus" w:cs="AL-Mohanad Bold"/>
          <w:b/>
          <w:bCs/>
          <w:sz w:val="28"/>
          <w:szCs w:val="28"/>
          <w:rtl/>
        </w:rPr>
        <w:t xml:space="preserve"> </w:t>
      </w:r>
      <w:r w:rsidRPr="004A16CA">
        <w:rPr>
          <w:rFonts w:ascii="mylotus" w:hAnsi="mylotus" w:cs="AL-Mohanad Bold" w:hint="cs"/>
          <w:b/>
          <w:bCs/>
          <w:sz w:val="28"/>
          <w:szCs w:val="28"/>
          <w:rtl/>
        </w:rPr>
        <w:t>المكتب التعاوني للدعوة وتوعية الجاليات بالربوة بمدينة الرياض</w:t>
      </w:r>
    </w:p>
    <w:p w:rsidR="003A33F1" w:rsidRPr="007B0482" w:rsidRDefault="003A33F1" w:rsidP="003A33F1">
      <w:pPr>
        <w:spacing w:before="120" w:after="120"/>
        <w:jc w:val="center"/>
        <w:rPr>
          <w:rFonts w:ascii="Bookman Old Style" w:eastAsia="MS UI Gothic" w:hAnsi="Bookman Old Style" w:cs="AL-Mohanad Bold"/>
          <w:b/>
          <w:bCs/>
          <w:sz w:val="20"/>
          <w:szCs w:val="20"/>
          <w:lang w:bidi="ar-EG"/>
        </w:rPr>
      </w:pPr>
      <w:r w:rsidRPr="007B0482">
        <w:rPr>
          <w:rFonts w:ascii="Bookman Old Style" w:eastAsia="MS UI Gothic" w:hAnsi="Bookman Old Style" w:cs="AL-Mohanad Bold"/>
          <w:b/>
          <w:bCs/>
          <w:sz w:val="20"/>
          <w:szCs w:val="20"/>
        </w:rPr>
        <w:t>1428 – 2007</w:t>
      </w:r>
    </w:p>
    <w:p w:rsidR="003A33F1" w:rsidRDefault="004613D8" w:rsidP="003A33F1">
      <w:pPr>
        <w:bidi/>
        <w:ind w:right="360"/>
        <w:jc w:val="center"/>
        <w:rPr>
          <w:rFonts w:ascii="Bookman Old Style" w:hAnsi="Bookman Old Style" w:cs="AL-Mohanad"/>
          <w:b/>
          <w:bCs/>
          <w:sz w:val="28"/>
          <w:szCs w:val="28"/>
        </w:rPr>
      </w:pPr>
      <w:r>
        <w:rPr>
          <w:rFonts w:ascii="Tahoma" w:hAnsi="Tahoma" w:cs="Tahoma"/>
          <w:noProof/>
          <w:sz w:val="20"/>
          <w:szCs w:val="20"/>
        </w:rPr>
        <w:drawing>
          <wp:inline distT="0" distB="0" distL="0" distR="0">
            <wp:extent cx="2011680" cy="327660"/>
            <wp:effectExtent l="0" t="0" r="7620" b="0"/>
            <wp:docPr id="21" name="Picture 2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327660"/>
                    </a:xfrm>
                    <a:prstGeom prst="rect">
                      <a:avLst/>
                    </a:prstGeom>
                    <a:noFill/>
                    <a:ln>
                      <a:noFill/>
                    </a:ln>
                  </pic:spPr>
                </pic:pic>
              </a:graphicData>
            </a:graphic>
          </wp:inline>
        </w:drawing>
      </w:r>
    </w:p>
    <w:p w:rsidR="009B13D4" w:rsidRDefault="009B13D4" w:rsidP="009B13D4">
      <w:pPr>
        <w:bidi/>
        <w:ind w:right="360"/>
        <w:jc w:val="center"/>
        <w:rPr>
          <w:rFonts w:ascii="Bookman Old Style" w:hAnsi="Bookman Old Style" w:cs="AL-Mohanad"/>
          <w:b/>
          <w:bCs/>
          <w:sz w:val="28"/>
          <w:szCs w:val="28"/>
          <w:rtl/>
        </w:rPr>
        <w:sectPr w:rsidR="009B13D4" w:rsidSect="00A07869">
          <w:headerReference w:type="even" r:id="rId11"/>
          <w:headerReference w:type="default" r:id="rId12"/>
          <w:pgSz w:w="8392" w:h="11907" w:code="11"/>
          <w:pgMar w:top="992" w:right="992" w:bottom="992" w:left="992"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pPr>
    </w:p>
    <w:p w:rsidR="009B13D4" w:rsidRPr="009B13D4" w:rsidRDefault="009B13D4" w:rsidP="009B13D4">
      <w:pPr>
        <w:bidi/>
        <w:jc w:val="center"/>
        <w:rPr>
          <w:rFonts w:ascii="mylotus" w:hAnsi="mylotus" w:cs="mylotus"/>
          <w:b/>
          <w:bCs/>
          <w:sz w:val="32"/>
          <w:szCs w:val="32"/>
          <w:rtl/>
        </w:rPr>
      </w:pPr>
      <w:r w:rsidRPr="009B13D4">
        <w:rPr>
          <w:rFonts w:ascii="mylotus" w:hAnsi="mylotus" w:cs="mylotus"/>
          <w:b/>
          <w:bCs/>
          <w:sz w:val="32"/>
          <w:szCs w:val="32"/>
          <w:rtl/>
        </w:rPr>
        <w:lastRenderedPageBreak/>
        <w:t>بسم الله الرحمن الرحيم</w:t>
      </w:r>
    </w:p>
    <w:p w:rsidR="00B23C76" w:rsidRDefault="00B23C76" w:rsidP="009B13D4">
      <w:pPr>
        <w:pStyle w:val="1"/>
      </w:pPr>
      <w:bookmarkStart w:id="0" w:name="_Toc468538540"/>
      <w:r w:rsidRPr="00657569">
        <w:t>DAFTAR ISI</w:t>
      </w:r>
      <w:bookmarkEnd w:id="0"/>
    </w:p>
    <w:p w:rsidR="00B22A59" w:rsidRDefault="00B22A59">
      <w:pPr>
        <w:pStyle w:val="TOC1"/>
        <w:tabs>
          <w:tab w:val="right" w:leader="dot" w:pos="6398"/>
        </w:tabs>
        <w:rPr>
          <w:rFonts w:asciiTheme="minorHAnsi" w:eastAsiaTheme="minorEastAsia" w:hAnsiTheme="minorHAnsi" w:cstheme="minorBidi"/>
          <w:b w:val="0"/>
          <w:bCs w:val="0"/>
          <w:noProof/>
          <w:sz w:val="22"/>
          <w:szCs w:val="22"/>
        </w:rPr>
      </w:pPr>
      <w:r>
        <w:rPr>
          <w:rFonts w:cs="AL-Mohanad"/>
        </w:rPr>
        <w:fldChar w:fldCharType="begin"/>
      </w:r>
      <w:r>
        <w:rPr>
          <w:rFonts w:cs="AL-Mohanad"/>
        </w:rPr>
        <w:instrText xml:space="preserve"> TOC \h \z \t "1,1,2,2,3,3,4,4" </w:instrText>
      </w:r>
      <w:r>
        <w:rPr>
          <w:rFonts w:cs="AL-Mohanad"/>
        </w:rPr>
        <w:fldChar w:fldCharType="separate"/>
      </w:r>
      <w:hyperlink w:anchor="_Toc468538540" w:history="1">
        <w:r w:rsidRPr="00D44931">
          <w:rPr>
            <w:rStyle w:val="Hyperlink"/>
            <w:noProof/>
          </w:rPr>
          <w:t>DAFTAR ISI</w:t>
        </w:r>
        <w:r>
          <w:rPr>
            <w:noProof/>
            <w:webHidden/>
          </w:rPr>
          <w:tab/>
        </w:r>
        <w:r>
          <w:rPr>
            <w:noProof/>
            <w:webHidden/>
          </w:rPr>
          <w:fldChar w:fldCharType="begin"/>
        </w:r>
        <w:r>
          <w:rPr>
            <w:noProof/>
            <w:webHidden/>
          </w:rPr>
          <w:instrText xml:space="preserve"> PAGEREF _Toc468538540 \h </w:instrText>
        </w:r>
        <w:r>
          <w:rPr>
            <w:noProof/>
            <w:webHidden/>
          </w:rPr>
        </w:r>
        <w:r>
          <w:rPr>
            <w:noProof/>
            <w:webHidden/>
          </w:rPr>
          <w:fldChar w:fldCharType="separate"/>
        </w:r>
        <w:r>
          <w:rPr>
            <w:noProof/>
            <w:webHidden/>
          </w:rPr>
          <w:t>3</w:t>
        </w:r>
        <w:r>
          <w:rPr>
            <w:noProof/>
            <w:webHidden/>
          </w:rPr>
          <w:fldChar w:fldCharType="end"/>
        </w:r>
      </w:hyperlink>
    </w:p>
    <w:p w:rsidR="00B22A59" w:rsidRDefault="003B60F4">
      <w:pPr>
        <w:pStyle w:val="TOC1"/>
        <w:tabs>
          <w:tab w:val="right" w:leader="dot" w:pos="6398"/>
        </w:tabs>
        <w:rPr>
          <w:rFonts w:asciiTheme="minorHAnsi" w:eastAsiaTheme="minorEastAsia" w:hAnsiTheme="minorHAnsi" w:cstheme="minorBidi"/>
          <w:b w:val="0"/>
          <w:bCs w:val="0"/>
          <w:noProof/>
          <w:sz w:val="22"/>
          <w:szCs w:val="22"/>
        </w:rPr>
      </w:pPr>
      <w:hyperlink w:anchor="_Toc468538541" w:history="1">
        <w:r w:rsidR="00B22A59" w:rsidRPr="00D44931">
          <w:rPr>
            <w:rStyle w:val="Hyperlink"/>
            <w:noProof/>
          </w:rPr>
          <w:t>Pendahuluan</w:t>
        </w:r>
        <w:r w:rsidR="00B22A59">
          <w:rPr>
            <w:noProof/>
            <w:webHidden/>
          </w:rPr>
          <w:tab/>
        </w:r>
        <w:r w:rsidR="00B22A59">
          <w:rPr>
            <w:noProof/>
            <w:webHidden/>
          </w:rPr>
          <w:fldChar w:fldCharType="begin"/>
        </w:r>
        <w:r w:rsidR="00B22A59">
          <w:rPr>
            <w:noProof/>
            <w:webHidden/>
          </w:rPr>
          <w:instrText xml:space="preserve"> PAGEREF _Toc468538541 \h </w:instrText>
        </w:r>
        <w:r w:rsidR="00B22A59">
          <w:rPr>
            <w:noProof/>
            <w:webHidden/>
          </w:rPr>
        </w:r>
        <w:r w:rsidR="00B22A59">
          <w:rPr>
            <w:noProof/>
            <w:webHidden/>
          </w:rPr>
          <w:fldChar w:fldCharType="separate"/>
        </w:r>
        <w:r w:rsidR="00B22A59">
          <w:rPr>
            <w:noProof/>
            <w:webHidden/>
          </w:rPr>
          <w:t>7</w:t>
        </w:r>
        <w:r w:rsidR="00B22A59">
          <w:rPr>
            <w:noProof/>
            <w:webHidden/>
          </w:rPr>
          <w:fldChar w:fldCharType="end"/>
        </w:r>
      </w:hyperlink>
    </w:p>
    <w:p w:rsidR="00B22A59" w:rsidRDefault="003B60F4">
      <w:pPr>
        <w:pStyle w:val="TOC1"/>
        <w:tabs>
          <w:tab w:val="right" w:leader="dot" w:pos="6398"/>
        </w:tabs>
        <w:rPr>
          <w:rFonts w:asciiTheme="minorHAnsi" w:eastAsiaTheme="minorEastAsia" w:hAnsiTheme="minorHAnsi" w:cstheme="minorBidi"/>
          <w:b w:val="0"/>
          <w:bCs w:val="0"/>
          <w:noProof/>
          <w:sz w:val="22"/>
          <w:szCs w:val="22"/>
        </w:rPr>
      </w:pPr>
      <w:hyperlink w:anchor="_Toc468538542" w:history="1">
        <w:r w:rsidR="00B22A59" w:rsidRPr="00D44931">
          <w:rPr>
            <w:rStyle w:val="Hyperlink"/>
            <w:noProof/>
          </w:rPr>
          <w:t>BAB I: MENGENAL ALLAH</w:t>
        </w:r>
        <w:r w:rsidR="00B22A59" w:rsidRPr="00D44931">
          <w:rPr>
            <w:rStyle w:val="Hyperlink"/>
            <w:noProof/>
            <w:vertAlign w:val="superscript"/>
          </w:rPr>
          <w:t>[]</w:t>
        </w:r>
        <w:r w:rsidR="00B22A59" w:rsidRPr="00D44931">
          <w:rPr>
            <w:rStyle w:val="Hyperlink"/>
            <w:noProof/>
          </w:rPr>
          <w:t xml:space="preserve"> SANG PENCIPTA YANG MAHA AGUNG</w:t>
        </w:r>
        <w:r w:rsidR="00B22A59">
          <w:rPr>
            <w:noProof/>
            <w:webHidden/>
          </w:rPr>
          <w:tab/>
        </w:r>
        <w:r w:rsidR="00B22A59">
          <w:rPr>
            <w:noProof/>
            <w:webHidden/>
          </w:rPr>
          <w:fldChar w:fldCharType="begin"/>
        </w:r>
        <w:r w:rsidR="00B22A59">
          <w:rPr>
            <w:noProof/>
            <w:webHidden/>
          </w:rPr>
          <w:instrText xml:space="preserve"> PAGEREF _Toc468538542 \h </w:instrText>
        </w:r>
        <w:r w:rsidR="00B22A59">
          <w:rPr>
            <w:noProof/>
            <w:webHidden/>
          </w:rPr>
        </w:r>
        <w:r w:rsidR="00B22A59">
          <w:rPr>
            <w:noProof/>
            <w:webHidden/>
          </w:rPr>
          <w:fldChar w:fldCharType="separate"/>
        </w:r>
        <w:r w:rsidR="00B22A59">
          <w:rPr>
            <w:noProof/>
            <w:webHidden/>
          </w:rPr>
          <w:t>9</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43" w:history="1">
        <w:r w:rsidR="00B22A59" w:rsidRPr="00D44931">
          <w:rPr>
            <w:rStyle w:val="Hyperlink"/>
            <w:noProof/>
          </w:rPr>
          <w:t>Tujuan Allah Menciptakan Manusia dan Jin</w:t>
        </w:r>
        <w:r w:rsidR="00B22A59">
          <w:rPr>
            <w:noProof/>
            <w:webHidden/>
          </w:rPr>
          <w:tab/>
        </w:r>
        <w:r w:rsidR="00B22A59">
          <w:rPr>
            <w:noProof/>
            <w:webHidden/>
          </w:rPr>
          <w:fldChar w:fldCharType="begin"/>
        </w:r>
        <w:r w:rsidR="00B22A59">
          <w:rPr>
            <w:noProof/>
            <w:webHidden/>
          </w:rPr>
          <w:instrText xml:space="preserve"> PAGEREF _Toc468538543 \h </w:instrText>
        </w:r>
        <w:r w:rsidR="00B22A59">
          <w:rPr>
            <w:noProof/>
            <w:webHidden/>
          </w:rPr>
        </w:r>
        <w:r w:rsidR="00B22A59">
          <w:rPr>
            <w:noProof/>
            <w:webHidden/>
          </w:rPr>
          <w:fldChar w:fldCharType="separate"/>
        </w:r>
        <w:r w:rsidR="00B22A59">
          <w:rPr>
            <w:noProof/>
            <w:webHidden/>
          </w:rPr>
          <w:t>18</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44" w:history="1">
        <w:r w:rsidR="00B22A59" w:rsidRPr="00D44931">
          <w:rPr>
            <w:rStyle w:val="Hyperlink"/>
            <w:noProof/>
          </w:rPr>
          <w:t>Kebangkitan Setelah Mati, Hisab, Pembalasan Amal Perbuatan, Surga dan Neraka</w:t>
        </w:r>
        <w:r w:rsidR="00B22A59">
          <w:rPr>
            <w:noProof/>
            <w:webHidden/>
          </w:rPr>
          <w:tab/>
        </w:r>
        <w:r w:rsidR="00B22A59">
          <w:rPr>
            <w:noProof/>
            <w:webHidden/>
          </w:rPr>
          <w:fldChar w:fldCharType="begin"/>
        </w:r>
        <w:r w:rsidR="00B22A59">
          <w:rPr>
            <w:noProof/>
            <w:webHidden/>
          </w:rPr>
          <w:instrText xml:space="preserve"> PAGEREF _Toc468538544 \h </w:instrText>
        </w:r>
        <w:r w:rsidR="00B22A59">
          <w:rPr>
            <w:noProof/>
            <w:webHidden/>
          </w:rPr>
        </w:r>
        <w:r w:rsidR="00B22A59">
          <w:rPr>
            <w:noProof/>
            <w:webHidden/>
          </w:rPr>
          <w:fldChar w:fldCharType="separate"/>
        </w:r>
        <w:r w:rsidR="00B22A59">
          <w:rPr>
            <w:noProof/>
            <w:webHidden/>
          </w:rPr>
          <w:t>20</w:t>
        </w:r>
        <w:r w:rsidR="00B22A59">
          <w:rPr>
            <w:noProof/>
            <w:webHidden/>
          </w:rPr>
          <w:fldChar w:fldCharType="end"/>
        </w:r>
      </w:hyperlink>
    </w:p>
    <w:p w:rsidR="00B22A59" w:rsidRDefault="003B60F4">
      <w:pPr>
        <w:pStyle w:val="TOC1"/>
        <w:tabs>
          <w:tab w:val="right" w:leader="dot" w:pos="6398"/>
        </w:tabs>
        <w:rPr>
          <w:rFonts w:asciiTheme="minorHAnsi" w:eastAsiaTheme="minorEastAsia" w:hAnsiTheme="minorHAnsi" w:cstheme="minorBidi"/>
          <w:b w:val="0"/>
          <w:bCs w:val="0"/>
          <w:noProof/>
          <w:sz w:val="22"/>
          <w:szCs w:val="22"/>
        </w:rPr>
      </w:pPr>
      <w:hyperlink w:anchor="_Toc468538545" w:history="1">
        <w:r w:rsidR="00B22A59" w:rsidRPr="00D44931">
          <w:rPr>
            <w:rStyle w:val="Hyperlink"/>
            <w:noProof/>
          </w:rPr>
          <w:t>Amal Perbuatan dan Perkataan Manusia Dicatat</w:t>
        </w:r>
        <w:r w:rsidR="00B22A59">
          <w:rPr>
            <w:noProof/>
            <w:webHidden/>
          </w:rPr>
          <w:tab/>
        </w:r>
        <w:r w:rsidR="00B22A59">
          <w:rPr>
            <w:noProof/>
            <w:webHidden/>
          </w:rPr>
          <w:fldChar w:fldCharType="begin"/>
        </w:r>
        <w:r w:rsidR="00B22A59">
          <w:rPr>
            <w:noProof/>
            <w:webHidden/>
          </w:rPr>
          <w:instrText xml:space="preserve"> PAGEREF _Toc468538545 \h </w:instrText>
        </w:r>
        <w:r w:rsidR="00B22A59">
          <w:rPr>
            <w:noProof/>
            <w:webHidden/>
          </w:rPr>
        </w:r>
        <w:r w:rsidR="00B22A59">
          <w:rPr>
            <w:noProof/>
            <w:webHidden/>
          </w:rPr>
          <w:fldChar w:fldCharType="separate"/>
        </w:r>
        <w:r w:rsidR="00B22A59">
          <w:rPr>
            <w:noProof/>
            <w:webHidden/>
          </w:rPr>
          <w:t>25</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46" w:history="1">
        <w:r w:rsidR="00B22A59" w:rsidRPr="00D44931">
          <w:rPr>
            <w:rStyle w:val="Hyperlink"/>
            <w:noProof/>
          </w:rPr>
          <w:t>Syahadat (persaksian):</w:t>
        </w:r>
        <w:r w:rsidR="00B22A59">
          <w:rPr>
            <w:noProof/>
            <w:webHidden/>
          </w:rPr>
          <w:tab/>
        </w:r>
        <w:r w:rsidR="00B22A59">
          <w:rPr>
            <w:noProof/>
            <w:webHidden/>
          </w:rPr>
          <w:fldChar w:fldCharType="begin"/>
        </w:r>
        <w:r w:rsidR="00B22A59">
          <w:rPr>
            <w:noProof/>
            <w:webHidden/>
          </w:rPr>
          <w:instrText xml:space="preserve"> PAGEREF _Toc468538546 \h </w:instrText>
        </w:r>
        <w:r w:rsidR="00B22A59">
          <w:rPr>
            <w:noProof/>
            <w:webHidden/>
          </w:rPr>
        </w:r>
        <w:r w:rsidR="00B22A59">
          <w:rPr>
            <w:noProof/>
            <w:webHidden/>
          </w:rPr>
          <w:fldChar w:fldCharType="separate"/>
        </w:r>
        <w:r w:rsidR="00B22A59">
          <w:rPr>
            <w:noProof/>
            <w:webHidden/>
          </w:rPr>
          <w:t>27</w:t>
        </w:r>
        <w:r w:rsidR="00B22A59">
          <w:rPr>
            <w:noProof/>
            <w:webHidden/>
          </w:rPr>
          <w:fldChar w:fldCharType="end"/>
        </w:r>
      </w:hyperlink>
    </w:p>
    <w:p w:rsidR="00B22A59" w:rsidRDefault="003B60F4">
      <w:pPr>
        <w:pStyle w:val="TOC1"/>
        <w:tabs>
          <w:tab w:val="right" w:leader="dot" w:pos="6398"/>
        </w:tabs>
        <w:rPr>
          <w:rFonts w:asciiTheme="minorHAnsi" w:eastAsiaTheme="minorEastAsia" w:hAnsiTheme="minorHAnsi" w:cstheme="minorBidi"/>
          <w:b w:val="0"/>
          <w:bCs w:val="0"/>
          <w:noProof/>
          <w:sz w:val="22"/>
          <w:szCs w:val="22"/>
        </w:rPr>
      </w:pPr>
      <w:hyperlink w:anchor="_Toc468538547" w:history="1">
        <w:r w:rsidR="00B22A59" w:rsidRPr="00D44931">
          <w:rPr>
            <w:rStyle w:val="Hyperlink"/>
            <w:noProof/>
          </w:rPr>
          <w:t>BAB II: Mengenal Rasul</w:t>
        </w:r>
        <w:r w:rsidR="00B22A59">
          <w:rPr>
            <w:noProof/>
            <w:webHidden/>
          </w:rPr>
          <w:tab/>
        </w:r>
        <w:r w:rsidR="00B22A59">
          <w:rPr>
            <w:noProof/>
            <w:webHidden/>
          </w:rPr>
          <w:fldChar w:fldCharType="begin"/>
        </w:r>
        <w:r w:rsidR="00B22A59">
          <w:rPr>
            <w:noProof/>
            <w:webHidden/>
          </w:rPr>
          <w:instrText xml:space="preserve"> PAGEREF _Toc468538547 \h </w:instrText>
        </w:r>
        <w:r w:rsidR="00B22A59">
          <w:rPr>
            <w:noProof/>
            <w:webHidden/>
          </w:rPr>
        </w:r>
        <w:r w:rsidR="00B22A59">
          <w:rPr>
            <w:noProof/>
            <w:webHidden/>
          </w:rPr>
          <w:fldChar w:fldCharType="separate"/>
        </w:r>
        <w:r w:rsidR="00B22A59">
          <w:rPr>
            <w:noProof/>
            <w:webHidden/>
          </w:rPr>
          <w:t>28</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48" w:history="1">
        <w:r w:rsidR="00B22A59" w:rsidRPr="00D44931">
          <w:rPr>
            <w:rStyle w:val="Hyperlink"/>
            <w:noProof/>
          </w:rPr>
          <w:t xml:space="preserve">Mukjizat-Mukjizat Rasulullah </w:t>
        </w:r>
        <w:r w:rsidR="00B22A59" w:rsidRPr="00D44931">
          <w:rPr>
            <w:rStyle w:val="Hyperlink"/>
            <w:rFonts w:cs="CTraditional Arabic" w:hint="eastAsia"/>
            <w:noProof/>
            <w:rtl/>
          </w:rPr>
          <w:t>ج</w:t>
        </w:r>
        <w:r w:rsidR="00B22A59">
          <w:rPr>
            <w:noProof/>
            <w:webHidden/>
          </w:rPr>
          <w:tab/>
        </w:r>
        <w:r w:rsidR="00B22A59">
          <w:rPr>
            <w:noProof/>
            <w:webHidden/>
          </w:rPr>
          <w:fldChar w:fldCharType="begin"/>
        </w:r>
        <w:r w:rsidR="00B22A59">
          <w:rPr>
            <w:noProof/>
            <w:webHidden/>
          </w:rPr>
          <w:instrText xml:space="preserve"> PAGEREF _Toc468538548 \h </w:instrText>
        </w:r>
        <w:r w:rsidR="00B22A59">
          <w:rPr>
            <w:noProof/>
            <w:webHidden/>
          </w:rPr>
        </w:r>
        <w:r w:rsidR="00B22A59">
          <w:rPr>
            <w:noProof/>
            <w:webHidden/>
          </w:rPr>
          <w:fldChar w:fldCharType="separate"/>
        </w:r>
        <w:r w:rsidR="00B22A59">
          <w:rPr>
            <w:noProof/>
            <w:webHidden/>
          </w:rPr>
          <w:t>31</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49" w:history="1">
        <w:r w:rsidR="00B22A59" w:rsidRPr="00D44931">
          <w:rPr>
            <w:rStyle w:val="Hyperlink"/>
            <w:noProof/>
          </w:rPr>
          <w:t>Bukti Aqli dan Dalil dari Kalam Allah Ta’ala Bahwa Al Qur’an Kalam Allah dan Muhammad hanyalah seorang Utusan Allah</w:t>
        </w:r>
        <w:r w:rsidR="00B22A59">
          <w:rPr>
            <w:noProof/>
            <w:webHidden/>
          </w:rPr>
          <w:tab/>
        </w:r>
        <w:r w:rsidR="00B22A59">
          <w:rPr>
            <w:noProof/>
            <w:webHidden/>
          </w:rPr>
          <w:fldChar w:fldCharType="begin"/>
        </w:r>
        <w:r w:rsidR="00B22A59">
          <w:rPr>
            <w:noProof/>
            <w:webHidden/>
          </w:rPr>
          <w:instrText xml:space="preserve"> PAGEREF _Toc468538549 \h </w:instrText>
        </w:r>
        <w:r w:rsidR="00B22A59">
          <w:rPr>
            <w:noProof/>
            <w:webHidden/>
          </w:rPr>
        </w:r>
        <w:r w:rsidR="00B22A59">
          <w:rPr>
            <w:noProof/>
            <w:webHidden/>
          </w:rPr>
          <w:fldChar w:fldCharType="separate"/>
        </w:r>
        <w:r w:rsidR="00B22A59">
          <w:rPr>
            <w:noProof/>
            <w:webHidden/>
          </w:rPr>
          <w:t>33</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50" w:history="1">
        <w:r w:rsidR="00B22A59" w:rsidRPr="00D44931">
          <w:rPr>
            <w:rStyle w:val="Hyperlink"/>
            <w:noProof/>
          </w:rPr>
          <w:t xml:space="preserve">Seruan Beriman Kepada Allah dan RasulNya Muhammad </w:t>
        </w:r>
        <w:r w:rsidR="00B22A59" w:rsidRPr="00D44931">
          <w:rPr>
            <w:rStyle w:val="Hyperlink"/>
            <w:rFonts w:cs="CTraditional Arabic" w:hint="eastAsia"/>
            <w:noProof/>
            <w:rtl/>
          </w:rPr>
          <w:t>ج</w:t>
        </w:r>
        <w:r w:rsidR="00B22A59">
          <w:rPr>
            <w:noProof/>
            <w:webHidden/>
          </w:rPr>
          <w:tab/>
        </w:r>
        <w:r w:rsidR="00B22A59">
          <w:rPr>
            <w:noProof/>
            <w:webHidden/>
          </w:rPr>
          <w:fldChar w:fldCharType="begin"/>
        </w:r>
        <w:r w:rsidR="00B22A59">
          <w:rPr>
            <w:noProof/>
            <w:webHidden/>
          </w:rPr>
          <w:instrText xml:space="preserve"> PAGEREF _Toc468538550 \h </w:instrText>
        </w:r>
        <w:r w:rsidR="00B22A59">
          <w:rPr>
            <w:noProof/>
            <w:webHidden/>
          </w:rPr>
        </w:r>
        <w:r w:rsidR="00B22A59">
          <w:rPr>
            <w:noProof/>
            <w:webHidden/>
          </w:rPr>
          <w:fldChar w:fldCharType="separate"/>
        </w:r>
        <w:r w:rsidR="00B22A59">
          <w:rPr>
            <w:noProof/>
            <w:webHidden/>
          </w:rPr>
          <w:t>36</w:t>
        </w:r>
        <w:r w:rsidR="00B22A59">
          <w:rPr>
            <w:noProof/>
            <w:webHidden/>
          </w:rPr>
          <w:fldChar w:fldCharType="end"/>
        </w:r>
      </w:hyperlink>
    </w:p>
    <w:p w:rsidR="00B22A59" w:rsidRDefault="003B60F4">
      <w:pPr>
        <w:pStyle w:val="TOC1"/>
        <w:tabs>
          <w:tab w:val="right" w:leader="dot" w:pos="6398"/>
        </w:tabs>
        <w:rPr>
          <w:rFonts w:asciiTheme="minorHAnsi" w:eastAsiaTheme="minorEastAsia" w:hAnsiTheme="minorHAnsi" w:cstheme="minorBidi"/>
          <w:b w:val="0"/>
          <w:bCs w:val="0"/>
          <w:noProof/>
          <w:sz w:val="22"/>
          <w:szCs w:val="22"/>
        </w:rPr>
      </w:pPr>
      <w:hyperlink w:anchor="_Toc468538551" w:history="1">
        <w:r w:rsidR="00B22A59" w:rsidRPr="00D44931">
          <w:rPr>
            <w:rStyle w:val="Hyperlink"/>
            <w:noProof/>
          </w:rPr>
          <w:t>BAB III: Mengenal Diinul Haq (Islam)</w:t>
        </w:r>
        <w:r w:rsidR="00B22A59">
          <w:rPr>
            <w:noProof/>
            <w:webHidden/>
          </w:rPr>
          <w:tab/>
        </w:r>
        <w:r w:rsidR="00B22A59">
          <w:rPr>
            <w:noProof/>
            <w:webHidden/>
          </w:rPr>
          <w:fldChar w:fldCharType="begin"/>
        </w:r>
        <w:r w:rsidR="00B22A59">
          <w:rPr>
            <w:noProof/>
            <w:webHidden/>
          </w:rPr>
          <w:instrText xml:space="preserve"> PAGEREF _Toc468538551 \h </w:instrText>
        </w:r>
        <w:r w:rsidR="00B22A59">
          <w:rPr>
            <w:noProof/>
            <w:webHidden/>
          </w:rPr>
        </w:r>
        <w:r w:rsidR="00B22A59">
          <w:rPr>
            <w:noProof/>
            <w:webHidden/>
          </w:rPr>
          <w:fldChar w:fldCharType="separate"/>
        </w:r>
        <w:r w:rsidR="00B22A59">
          <w:rPr>
            <w:noProof/>
            <w:webHidden/>
          </w:rPr>
          <w:t>37</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52" w:history="1">
        <w:r w:rsidR="00B22A59" w:rsidRPr="00D44931">
          <w:rPr>
            <w:rStyle w:val="Hyperlink"/>
            <w:noProof/>
          </w:rPr>
          <w:t>Pengertian Islam</w:t>
        </w:r>
        <w:r w:rsidR="00B22A59">
          <w:rPr>
            <w:noProof/>
            <w:webHidden/>
          </w:rPr>
          <w:tab/>
        </w:r>
        <w:r w:rsidR="00B22A59">
          <w:rPr>
            <w:noProof/>
            <w:webHidden/>
          </w:rPr>
          <w:fldChar w:fldCharType="begin"/>
        </w:r>
        <w:r w:rsidR="00B22A59">
          <w:rPr>
            <w:noProof/>
            <w:webHidden/>
          </w:rPr>
          <w:instrText xml:space="preserve"> PAGEREF _Toc468538552 \h </w:instrText>
        </w:r>
        <w:r w:rsidR="00B22A59">
          <w:rPr>
            <w:noProof/>
            <w:webHidden/>
          </w:rPr>
        </w:r>
        <w:r w:rsidR="00B22A59">
          <w:rPr>
            <w:noProof/>
            <w:webHidden/>
          </w:rPr>
          <w:fldChar w:fldCharType="separate"/>
        </w:r>
        <w:r w:rsidR="00B22A59">
          <w:rPr>
            <w:noProof/>
            <w:webHidden/>
          </w:rPr>
          <w:t>37</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53" w:history="1">
        <w:r w:rsidR="00B22A59" w:rsidRPr="00D44931">
          <w:rPr>
            <w:rStyle w:val="Hyperlink"/>
            <w:noProof/>
          </w:rPr>
          <w:t>Rukun Islam</w:t>
        </w:r>
        <w:r w:rsidR="00B22A59">
          <w:rPr>
            <w:noProof/>
            <w:webHidden/>
          </w:rPr>
          <w:tab/>
        </w:r>
        <w:r w:rsidR="00B22A59">
          <w:rPr>
            <w:noProof/>
            <w:webHidden/>
          </w:rPr>
          <w:fldChar w:fldCharType="begin"/>
        </w:r>
        <w:r w:rsidR="00B22A59">
          <w:rPr>
            <w:noProof/>
            <w:webHidden/>
          </w:rPr>
          <w:instrText xml:space="preserve"> PAGEREF _Toc468538553 \h </w:instrText>
        </w:r>
        <w:r w:rsidR="00B22A59">
          <w:rPr>
            <w:noProof/>
            <w:webHidden/>
          </w:rPr>
        </w:r>
        <w:r w:rsidR="00B22A59">
          <w:rPr>
            <w:noProof/>
            <w:webHidden/>
          </w:rPr>
          <w:fldChar w:fldCharType="separate"/>
        </w:r>
        <w:r w:rsidR="00B22A59">
          <w:rPr>
            <w:noProof/>
            <w:webHidden/>
          </w:rPr>
          <w:t>41</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54" w:history="1">
        <w:r w:rsidR="00B22A59" w:rsidRPr="00D44931">
          <w:rPr>
            <w:rStyle w:val="Hyperlink"/>
            <w:caps/>
            <w:noProof/>
          </w:rPr>
          <w:t xml:space="preserve">Rukun Islam I: Bersaksi tidak ada ilah yang berhak disembah </w:t>
        </w:r>
        <w:r w:rsidR="00B22A59" w:rsidRPr="00D44931">
          <w:rPr>
            <w:rStyle w:val="Hyperlink"/>
            <w:caps/>
            <w:noProof/>
          </w:rPr>
          <w:lastRenderedPageBreak/>
          <w:t>melainkan Allah dan Muhammad utusan Allah</w:t>
        </w:r>
        <w:r w:rsidR="00B22A59">
          <w:rPr>
            <w:noProof/>
            <w:webHidden/>
          </w:rPr>
          <w:tab/>
        </w:r>
        <w:r w:rsidR="00B22A59">
          <w:rPr>
            <w:noProof/>
            <w:webHidden/>
          </w:rPr>
          <w:fldChar w:fldCharType="begin"/>
        </w:r>
        <w:r w:rsidR="00B22A59">
          <w:rPr>
            <w:noProof/>
            <w:webHidden/>
          </w:rPr>
          <w:instrText xml:space="preserve"> PAGEREF _Toc468538554 \h </w:instrText>
        </w:r>
        <w:r w:rsidR="00B22A59">
          <w:rPr>
            <w:noProof/>
            <w:webHidden/>
          </w:rPr>
        </w:r>
        <w:r w:rsidR="00B22A59">
          <w:rPr>
            <w:noProof/>
            <w:webHidden/>
          </w:rPr>
          <w:fldChar w:fldCharType="separate"/>
        </w:r>
        <w:r w:rsidR="00B22A59">
          <w:rPr>
            <w:noProof/>
            <w:webHidden/>
          </w:rPr>
          <w:t>42</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55" w:history="1">
        <w:r w:rsidR="00B22A59" w:rsidRPr="00D44931">
          <w:rPr>
            <w:rStyle w:val="Hyperlink"/>
            <w:caps/>
            <w:noProof/>
          </w:rPr>
          <w:t>Aneka Ragam Ibadah:</w:t>
        </w:r>
        <w:r w:rsidR="00B22A59">
          <w:rPr>
            <w:noProof/>
            <w:webHidden/>
          </w:rPr>
          <w:tab/>
        </w:r>
        <w:r w:rsidR="00B22A59">
          <w:rPr>
            <w:noProof/>
            <w:webHidden/>
          </w:rPr>
          <w:fldChar w:fldCharType="begin"/>
        </w:r>
        <w:r w:rsidR="00B22A59">
          <w:rPr>
            <w:noProof/>
            <w:webHidden/>
          </w:rPr>
          <w:instrText xml:space="preserve"> PAGEREF _Toc468538555 \h </w:instrText>
        </w:r>
        <w:r w:rsidR="00B22A59">
          <w:rPr>
            <w:noProof/>
            <w:webHidden/>
          </w:rPr>
        </w:r>
        <w:r w:rsidR="00B22A59">
          <w:rPr>
            <w:noProof/>
            <w:webHidden/>
          </w:rPr>
          <w:fldChar w:fldCharType="separate"/>
        </w:r>
        <w:r w:rsidR="00B22A59">
          <w:rPr>
            <w:noProof/>
            <w:webHidden/>
          </w:rPr>
          <w:t>43</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56" w:history="1">
        <w:r w:rsidR="00B22A59" w:rsidRPr="00D44931">
          <w:rPr>
            <w:rStyle w:val="Hyperlink"/>
            <w:noProof/>
          </w:rPr>
          <w:t>Menyembelih binatang, bernadzar dan mempersembahkan hewan kurban:</w:t>
        </w:r>
        <w:r w:rsidR="00B22A59">
          <w:rPr>
            <w:noProof/>
            <w:webHidden/>
          </w:rPr>
          <w:tab/>
        </w:r>
        <w:r w:rsidR="00B22A59">
          <w:rPr>
            <w:noProof/>
            <w:webHidden/>
          </w:rPr>
          <w:fldChar w:fldCharType="begin"/>
        </w:r>
        <w:r w:rsidR="00B22A59">
          <w:rPr>
            <w:noProof/>
            <w:webHidden/>
          </w:rPr>
          <w:instrText xml:space="preserve"> PAGEREF _Toc468538556 \h </w:instrText>
        </w:r>
        <w:r w:rsidR="00B22A59">
          <w:rPr>
            <w:noProof/>
            <w:webHidden/>
          </w:rPr>
        </w:r>
        <w:r w:rsidR="00B22A59">
          <w:rPr>
            <w:noProof/>
            <w:webHidden/>
          </w:rPr>
          <w:fldChar w:fldCharType="separate"/>
        </w:r>
        <w:r w:rsidR="00B22A59">
          <w:rPr>
            <w:noProof/>
            <w:webHidden/>
          </w:rPr>
          <w:t>45</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57" w:history="1">
        <w:r w:rsidR="00B22A59" w:rsidRPr="00D44931">
          <w:rPr>
            <w:rStyle w:val="Hyperlink"/>
            <w:noProof/>
          </w:rPr>
          <w:t>Istighatsah (memohon bantuan), isti`anah (memohon pertolongan) dan isti`adzah (memohon perlindungan):</w:t>
        </w:r>
        <w:r w:rsidR="00B22A59">
          <w:rPr>
            <w:noProof/>
            <w:webHidden/>
          </w:rPr>
          <w:tab/>
        </w:r>
        <w:r w:rsidR="00B22A59">
          <w:rPr>
            <w:noProof/>
            <w:webHidden/>
          </w:rPr>
          <w:fldChar w:fldCharType="begin"/>
        </w:r>
        <w:r w:rsidR="00B22A59">
          <w:rPr>
            <w:noProof/>
            <w:webHidden/>
          </w:rPr>
          <w:instrText xml:space="preserve"> PAGEREF _Toc468538557 \h </w:instrText>
        </w:r>
        <w:r w:rsidR="00B22A59">
          <w:rPr>
            <w:noProof/>
            <w:webHidden/>
          </w:rPr>
        </w:r>
        <w:r w:rsidR="00B22A59">
          <w:rPr>
            <w:noProof/>
            <w:webHidden/>
          </w:rPr>
          <w:fldChar w:fldCharType="separate"/>
        </w:r>
        <w:r w:rsidR="00B22A59">
          <w:rPr>
            <w:noProof/>
            <w:webHidden/>
          </w:rPr>
          <w:t>46</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58" w:history="1">
        <w:r w:rsidR="00B22A59" w:rsidRPr="00D44931">
          <w:rPr>
            <w:rStyle w:val="Hyperlink"/>
            <w:noProof/>
          </w:rPr>
          <w:t>Tawakal, Raja" (berharap) dan Khusyu':</w:t>
        </w:r>
        <w:r w:rsidR="00B22A59">
          <w:rPr>
            <w:noProof/>
            <w:webHidden/>
          </w:rPr>
          <w:tab/>
        </w:r>
        <w:r w:rsidR="00B22A59">
          <w:rPr>
            <w:noProof/>
            <w:webHidden/>
          </w:rPr>
          <w:fldChar w:fldCharType="begin"/>
        </w:r>
        <w:r w:rsidR="00B22A59">
          <w:rPr>
            <w:noProof/>
            <w:webHidden/>
          </w:rPr>
          <w:instrText xml:space="preserve"> PAGEREF _Toc468538558 \h </w:instrText>
        </w:r>
        <w:r w:rsidR="00B22A59">
          <w:rPr>
            <w:noProof/>
            <w:webHidden/>
          </w:rPr>
        </w:r>
        <w:r w:rsidR="00B22A59">
          <w:rPr>
            <w:noProof/>
            <w:webHidden/>
          </w:rPr>
          <w:fldChar w:fldCharType="separate"/>
        </w:r>
        <w:r w:rsidR="00B22A59">
          <w:rPr>
            <w:noProof/>
            <w:webHidden/>
          </w:rPr>
          <w:t>48</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59" w:history="1">
        <w:r w:rsidR="00B22A59" w:rsidRPr="00D44931">
          <w:rPr>
            <w:rStyle w:val="Hyperlink"/>
            <w:caps/>
            <w:noProof/>
          </w:rPr>
          <w:t>Firqah Najiyah</w:t>
        </w:r>
        <w:r w:rsidR="00B22A59">
          <w:rPr>
            <w:noProof/>
            <w:webHidden/>
          </w:rPr>
          <w:tab/>
        </w:r>
        <w:r w:rsidR="00B22A59">
          <w:rPr>
            <w:noProof/>
            <w:webHidden/>
          </w:rPr>
          <w:fldChar w:fldCharType="begin"/>
        </w:r>
        <w:r w:rsidR="00B22A59">
          <w:rPr>
            <w:noProof/>
            <w:webHidden/>
          </w:rPr>
          <w:instrText xml:space="preserve"> PAGEREF _Toc468538559 \h </w:instrText>
        </w:r>
        <w:r w:rsidR="00B22A59">
          <w:rPr>
            <w:noProof/>
            <w:webHidden/>
          </w:rPr>
        </w:r>
        <w:r w:rsidR="00B22A59">
          <w:rPr>
            <w:noProof/>
            <w:webHidden/>
          </w:rPr>
          <w:fldChar w:fldCharType="separate"/>
        </w:r>
        <w:r w:rsidR="00B22A59">
          <w:rPr>
            <w:noProof/>
            <w:webHidden/>
          </w:rPr>
          <w:t>53</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60" w:history="1">
        <w:r w:rsidR="00B22A59" w:rsidRPr="00D44931">
          <w:rPr>
            <w:rStyle w:val="Hyperlink"/>
            <w:caps/>
            <w:noProof/>
          </w:rPr>
          <w:t>Hukum dan Syariat Hak Mutlak Allah</w:t>
        </w:r>
        <w:r w:rsidR="00B22A59">
          <w:rPr>
            <w:noProof/>
            <w:webHidden/>
          </w:rPr>
          <w:tab/>
        </w:r>
        <w:r w:rsidR="00B22A59">
          <w:rPr>
            <w:noProof/>
            <w:webHidden/>
          </w:rPr>
          <w:fldChar w:fldCharType="begin"/>
        </w:r>
        <w:r w:rsidR="00B22A59">
          <w:rPr>
            <w:noProof/>
            <w:webHidden/>
          </w:rPr>
          <w:instrText xml:space="preserve"> PAGEREF _Toc468538560 \h </w:instrText>
        </w:r>
        <w:r w:rsidR="00B22A59">
          <w:rPr>
            <w:noProof/>
            <w:webHidden/>
          </w:rPr>
        </w:r>
        <w:r w:rsidR="00B22A59">
          <w:rPr>
            <w:noProof/>
            <w:webHidden/>
          </w:rPr>
          <w:fldChar w:fldCharType="separate"/>
        </w:r>
        <w:r w:rsidR="00B22A59">
          <w:rPr>
            <w:noProof/>
            <w:webHidden/>
          </w:rPr>
          <w:t>56</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61" w:history="1">
        <w:r w:rsidR="00B22A59" w:rsidRPr="00D44931">
          <w:rPr>
            <w:rStyle w:val="Hyperlink"/>
            <w:caps/>
            <w:noProof/>
          </w:rPr>
          <w:t>Makna Syahadat “</w:t>
        </w:r>
        <w:r w:rsidR="00B22A59" w:rsidRPr="00D44931">
          <w:rPr>
            <w:rStyle w:val="Hyperlink"/>
            <w:noProof/>
          </w:rPr>
          <w:t>Muhammad Rasulullah”</w:t>
        </w:r>
        <w:r w:rsidR="00B22A59">
          <w:rPr>
            <w:noProof/>
            <w:webHidden/>
          </w:rPr>
          <w:tab/>
        </w:r>
        <w:r w:rsidR="00B22A59">
          <w:rPr>
            <w:noProof/>
            <w:webHidden/>
          </w:rPr>
          <w:fldChar w:fldCharType="begin"/>
        </w:r>
        <w:r w:rsidR="00B22A59">
          <w:rPr>
            <w:noProof/>
            <w:webHidden/>
          </w:rPr>
          <w:instrText xml:space="preserve"> PAGEREF _Toc468538561 \h </w:instrText>
        </w:r>
        <w:r w:rsidR="00B22A59">
          <w:rPr>
            <w:noProof/>
            <w:webHidden/>
          </w:rPr>
        </w:r>
        <w:r w:rsidR="00B22A59">
          <w:rPr>
            <w:noProof/>
            <w:webHidden/>
          </w:rPr>
          <w:fldChar w:fldCharType="separate"/>
        </w:r>
        <w:r w:rsidR="00B22A59">
          <w:rPr>
            <w:noProof/>
            <w:webHidden/>
          </w:rPr>
          <w:t>57</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62" w:history="1">
        <w:r w:rsidR="00B22A59" w:rsidRPr="00D44931">
          <w:rPr>
            <w:rStyle w:val="Hyperlink"/>
            <w:caps/>
            <w:noProof/>
          </w:rPr>
          <w:t>HIMBAUAN</w:t>
        </w:r>
        <w:r w:rsidR="00B22A59">
          <w:rPr>
            <w:noProof/>
            <w:webHidden/>
          </w:rPr>
          <w:tab/>
        </w:r>
        <w:r w:rsidR="00B22A59">
          <w:rPr>
            <w:noProof/>
            <w:webHidden/>
          </w:rPr>
          <w:fldChar w:fldCharType="begin"/>
        </w:r>
        <w:r w:rsidR="00B22A59">
          <w:rPr>
            <w:noProof/>
            <w:webHidden/>
          </w:rPr>
          <w:instrText xml:space="preserve"> PAGEREF _Toc468538562 \h </w:instrText>
        </w:r>
        <w:r w:rsidR="00B22A59">
          <w:rPr>
            <w:noProof/>
            <w:webHidden/>
          </w:rPr>
        </w:r>
        <w:r w:rsidR="00B22A59">
          <w:rPr>
            <w:noProof/>
            <w:webHidden/>
          </w:rPr>
          <w:fldChar w:fldCharType="separate"/>
        </w:r>
        <w:r w:rsidR="00B22A59">
          <w:rPr>
            <w:noProof/>
            <w:webHidden/>
          </w:rPr>
          <w:t>59</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63" w:history="1">
        <w:r w:rsidR="00B22A59" w:rsidRPr="00D44931">
          <w:rPr>
            <w:rStyle w:val="Hyperlink"/>
            <w:caps/>
            <w:noProof/>
          </w:rPr>
          <w:t>Rukun Islam II: Shalat</w:t>
        </w:r>
        <w:r w:rsidR="00B22A59">
          <w:rPr>
            <w:noProof/>
            <w:webHidden/>
          </w:rPr>
          <w:tab/>
        </w:r>
        <w:r w:rsidR="00B22A59">
          <w:rPr>
            <w:noProof/>
            <w:webHidden/>
          </w:rPr>
          <w:fldChar w:fldCharType="begin"/>
        </w:r>
        <w:r w:rsidR="00B22A59">
          <w:rPr>
            <w:noProof/>
            <w:webHidden/>
          </w:rPr>
          <w:instrText xml:space="preserve"> PAGEREF _Toc468538563 \h </w:instrText>
        </w:r>
        <w:r w:rsidR="00B22A59">
          <w:rPr>
            <w:noProof/>
            <w:webHidden/>
          </w:rPr>
        </w:r>
        <w:r w:rsidR="00B22A59">
          <w:rPr>
            <w:noProof/>
            <w:webHidden/>
          </w:rPr>
          <w:fldChar w:fldCharType="separate"/>
        </w:r>
        <w:r w:rsidR="00B22A59">
          <w:rPr>
            <w:noProof/>
            <w:webHidden/>
          </w:rPr>
          <w:t>60</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64" w:history="1">
        <w:r w:rsidR="00B22A59" w:rsidRPr="00D44931">
          <w:rPr>
            <w:rStyle w:val="Hyperlink"/>
            <w:noProof/>
          </w:rPr>
          <w:t>Shalat lima waktu</w:t>
        </w:r>
        <w:r w:rsidR="00B22A59">
          <w:rPr>
            <w:noProof/>
            <w:webHidden/>
          </w:rPr>
          <w:tab/>
        </w:r>
        <w:r w:rsidR="00B22A59">
          <w:rPr>
            <w:noProof/>
            <w:webHidden/>
          </w:rPr>
          <w:fldChar w:fldCharType="begin"/>
        </w:r>
        <w:r w:rsidR="00B22A59">
          <w:rPr>
            <w:noProof/>
            <w:webHidden/>
          </w:rPr>
          <w:instrText xml:space="preserve"> PAGEREF _Toc468538564 \h </w:instrText>
        </w:r>
        <w:r w:rsidR="00B22A59">
          <w:rPr>
            <w:noProof/>
            <w:webHidden/>
          </w:rPr>
        </w:r>
        <w:r w:rsidR="00B22A59">
          <w:rPr>
            <w:noProof/>
            <w:webHidden/>
          </w:rPr>
          <w:fldChar w:fldCharType="separate"/>
        </w:r>
        <w:r w:rsidR="00B22A59">
          <w:rPr>
            <w:noProof/>
            <w:webHidden/>
          </w:rPr>
          <w:t>62</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65" w:history="1">
        <w:r w:rsidR="00B22A59" w:rsidRPr="00D44931">
          <w:rPr>
            <w:rStyle w:val="Hyperlink"/>
            <w:caps/>
            <w:noProof/>
          </w:rPr>
          <w:t>hal-hal berkenaan tentang shalat:</w:t>
        </w:r>
        <w:r w:rsidR="00B22A59">
          <w:rPr>
            <w:noProof/>
            <w:webHidden/>
          </w:rPr>
          <w:tab/>
        </w:r>
        <w:r w:rsidR="00B22A59">
          <w:rPr>
            <w:noProof/>
            <w:webHidden/>
          </w:rPr>
          <w:fldChar w:fldCharType="begin"/>
        </w:r>
        <w:r w:rsidR="00B22A59">
          <w:rPr>
            <w:noProof/>
            <w:webHidden/>
          </w:rPr>
          <w:instrText xml:space="preserve"> PAGEREF _Toc468538565 \h </w:instrText>
        </w:r>
        <w:r w:rsidR="00B22A59">
          <w:rPr>
            <w:noProof/>
            <w:webHidden/>
          </w:rPr>
        </w:r>
        <w:r w:rsidR="00B22A59">
          <w:rPr>
            <w:noProof/>
            <w:webHidden/>
          </w:rPr>
          <w:fldChar w:fldCharType="separate"/>
        </w:r>
        <w:r w:rsidR="00B22A59">
          <w:rPr>
            <w:noProof/>
            <w:webHidden/>
          </w:rPr>
          <w:t>63</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66" w:history="1">
        <w:r w:rsidR="00B22A59" w:rsidRPr="00D44931">
          <w:rPr>
            <w:rStyle w:val="Hyperlink"/>
            <w:noProof/>
          </w:rPr>
          <w:t>Kedua: Tata Cara Shalat</w:t>
        </w:r>
        <w:r w:rsidR="00B22A59">
          <w:rPr>
            <w:noProof/>
            <w:webHidden/>
          </w:rPr>
          <w:tab/>
        </w:r>
        <w:r w:rsidR="00B22A59">
          <w:rPr>
            <w:noProof/>
            <w:webHidden/>
          </w:rPr>
          <w:fldChar w:fldCharType="begin"/>
        </w:r>
        <w:r w:rsidR="00B22A59">
          <w:rPr>
            <w:noProof/>
            <w:webHidden/>
          </w:rPr>
          <w:instrText xml:space="preserve"> PAGEREF _Toc468538566 \h </w:instrText>
        </w:r>
        <w:r w:rsidR="00B22A59">
          <w:rPr>
            <w:noProof/>
            <w:webHidden/>
          </w:rPr>
        </w:r>
        <w:r w:rsidR="00B22A59">
          <w:rPr>
            <w:noProof/>
            <w:webHidden/>
          </w:rPr>
          <w:fldChar w:fldCharType="separate"/>
        </w:r>
        <w:r w:rsidR="00B22A59">
          <w:rPr>
            <w:noProof/>
            <w:webHidden/>
          </w:rPr>
          <w:t>64</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67" w:history="1">
        <w:r w:rsidR="00B22A59" w:rsidRPr="00D44931">
          <w:rPr>
            <w:rStyle w:val="Hyperlink"/>
            <w:caps/>
            <w:noProof/>
          </w:rPr>
          <w:t>Rukun Islam III: Zakat</w:t>
        </w:r>
        <w:r w:rsidR="00B22A59">
          <w:rPr>
            <w:noProof/>
            <w:webHidden/>
          </w:rPr>
          <w:tab/>
        </w:r>
        <w:r w:rsidR="00B22A59">
          <w:rPr>
            <w:noProof/>
            <w:webHidden/>
          </w:rPr>
          <w:fldChar w:fldCharType="begin"/>
        </w:r>
        <w:r w:rsidR="00B22A59">
          <w:rPr>
            <w:noProof/>
            <w:webHidden/>
          </w:rPr>
          <w:instrText xml:space="preserve"> PAGEREF _Toc468538567 \h </w:instrText>
        </w:r>
        <w:r w:rsidR="00B22A59">
          <w:rPr>
            <w:noProof/>
            <w:webHidden/>
          </w:rPr>
        </w:r>
        <w:r w:rsidR="00B22A59">
          <w:rPr>
            <w:noProof/>
            <w:webHidden/>
          </w:rPr>
          <w:fldChar w:fldCharType="separate"/>
        </w:r>
        <w:r w:rsidR="00B22A59">
          <w:rPr>
            <w:noProof/>
            <w:webHidden/>
          </w:rPr>
          <w:t>69</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68" w:history="1">
        <w:r w:rsidR="00B22A59" w:rsidRPr="00D44931">
          <w:rPr>
            <w:rStyle w:val="Hyperlink"/>
            <w:caps/>
            <w:noProof/>
          </w:rPr>
          <w:t>Rukun Islam IV: Puasa</w:t>
        </w:r>
        <w:r w:rsidR="00B22A59">
          <w:rPr>
            <w:noProof/>
            <w:webHidden/>
          </w:rPr>
          <w:tab/>
        </w:r>
        <w:r w:rsidR="00B22A59">
          <w:rPr>
            <w:noProof/>
            <w:webHidden/>
          </w:rPr>
          <w:fldChar w:fldCharType="begin"/>
        </w:r>
        <w:r w:rsidR="00B22A59">
          <w:rPr>
            <w:noProof/>
            <w:webHidden/>
          </w:rPr>
          <w:instrText xml:space="preserve"> PAGEREF _Toc468538568 \h </w:instrText>
        </w:r>
        <w:r w:rsidR="00B22A59">
          <w:rPr>
            <w:noProof/>
            <w:webHidden/>
          </w:rPr>
        </w:r>
        <w:r w:rsidR="00B22A59">
          <w:rPr>
            <w:noProof/>
            <w:webHidden/>
          </w:rPr>
          <w:fldChar w:fldCharType="separate"/>
        </w:r>
        <w:r w:rsidR="00B22A59">
          <w:rPr>
            <w:noProof/>
            <w:webHidden/>
          </w:rPr>
          <w:t>71</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69" w:history="1">
        <w:r w:rsidR="00B22A59" w:rsidRPr="00D44931">
          <w:rPr>
            <w:rStyle w:val="Hyperlink"/>
            <w:noProof/>
          </w:rPr>
          <w:t>Tata Cara Puasa:</w:t>
        </w:r>
        <w:r w:rsidR="00B22A59">
          <w:rPr>
            <w:noProof/>
            <w:webHidden/>
          </w:rPr>
          <w:tab/>
        </w:r>
        <w:r w:rsidR="00B22A59">
          <w:rPr>
            <w:noProof/>
            <w:webHidden/>
          </w:rPr>
          <w:fldChar w:fldCharType="begin"/>
        </w:r>
        <w:r w:rsidR="00B22A59">
          <w:rPr>
            <w:noProof/>
            <w:webHidden/>
          </w:rPr>
          <w:instrText xml:space="preserve"> PAGEREF _Toc468538569 \h </w:instrText>
        </w:r>
        <w:r w:rsidR="00B22A59">
          <w:rPr>
            <w:noProof/>
            <w:webHidden/>
          </w:rPr>
        </w:r>
        <w:r w:rsidR="00B22A59">
          <w:rPr>
            <w:noProof/>
            <w:webHidden/>
          </w:rPr>
          <w:fldChar w:fldCharType="separate"/>
        </w:r>
        <w:r w:rsidR="00B22A59">
          <w:rPr>
            <w:noProof/>
            <w:webHidden/>
          </w:rPr>
          <w:t>71</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70" w:history="1">
        <w:r w:rsidR="00B22A59" w:rsidRPr="00D44931">
          <w:rPr>
            <w:rStyle w:val="Hyperlink"/>
            <w:caps/>
            <w:noProof/>
          </w:rPr>
          <w:t xml:space="preserve">Rukun Islam V: </w:t>
        </w:r>
        <w:r w:rsidR="00B22A59" w:rsidRPr="00D44931">
          <w:rPr>
            <w:rStyle w:val="Hyperlink"/>
            <w:caps/>
            <w:noProof/>
            <w:rtl/>
          </w:rPr>
          <w:t xml:space="preserve"> </w:t>
        </w:r>
        <w:r w:rsidR="00B22A59" w:rsidRPr="00D44931">
          <w:rPr>
            <w:rStyle w:val="Hyperlink"/>
            <w:caps/>
            <w:noProof/>
          </w:rPr>
          <w:t>Haji</w:t>
        </w:r>
        <w:r w:rsidR="00B22A59">
          <w:rPr>
            <w:noProof/>
            <w:webHidden/>
          </w:rPr>
          <w:tab/>
        </w:r>
        <w:r w:rsidR="00B22A59">
          <w:rPr>
            <w:noProof/>
            <w:webHidden/>
          </w:rPr>
          <w:fldChar w:fldCharType="begin"/>
        </w:r>
        <w:r w:rsidR="00B22A59">
          <w:rPr>
            <w:noProof/>
            <w:webHidden/>
          </w:rPr>
          <w:instrText xml:space="preserve"> PAGEREF _Toc468538570 \h </w:instrText>
        </w:r>
        <w:r w:rsidR="00B22A59">
          <w:rPr>
            <w:noProof/>
            <w:webHidden/>
          </w:rPr>
        </w:r>
        <w:r w:rsidR="00B22A59">
          <w:rPr>
            <w:noProof/>
            <w:webHidden/>
          </w:rPr>
          <w:fldChar w:fldCharType="separate"/>
        </w:r>
        <w:r w:rsidR="00B22A59">
          <w:rPr>
            <w:noProof/>
            <w:webHidden/>
          </w:rPr>
          <w:t>74</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71" w:history="1">
        <w:r w:rsidR="00B22A59" w:rsidRPr="00D44931">
          <w:rPr>
            <w:rStyle w:val="Hyperlink"/>
            <w:noProof/>
          </w:rPr>
          <w:t>Miqat-miqat:</w:t>
        </w:r>
        <w:r w:rsidR="00B22A59">
          <w:rPr>
            <w:noProof/>
            <w:webHidden/>
          </w:rPr>
          <w:tab/>
        </w:r>
        <w:r w:rsidR="00B22A59">
          <w:rPr>
            <w:noProof/>
            <w:webHidden/>
          </w:rPr>
          <w:fldChar w:fldCharType="begin"/>
        </w:r>
        <w:r w:rsidR="00B22A59">
          <w:rPr>
            <w:noProof/>
            <w:webHidden/>
          </w:rPr>
          <w:instrText xml:space="preserve"> PAGEREF _Toc468538571 \h </w:instrText>
        </w:r>
        <w:r w:rsidR="00B22A59">
          <w:rPr>
            <w:noProof/>
            <w:webHidden/>
          </w:rPr>
        </w:r>
        <w:r w:rsidR="00B22A59">
          <w:rPr>
            <w:noProof/>
            <w:webHidden/>
          </w:rPr>
          <w:fldChar w:fldCharType="separate"/>
        </w:r>
        <w:r w:rsidR="00B22A59">
          <w:rPr>
            <w:noProof/>
            <w:webHidden/>
          </w:rPr>
          <w:t>78</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72" w:history="1">
        <w:r w:rsidR="00B22A59" w:rsidRPr="00D44931">
          <w:rPr>
            <w:rStyle w:val="Hyperlink"/>
            <w:noProof/>
          </w:rPr>
          <w:t>Tata cara ihram:</w:t>
        </w:r>
        <w:r w:rsidR="00B22A59">
          <w:rPr>
            <w:noProof/>
            <w:webHidden/>
          </w:rPr>
          <w:tab/>
        </w:r>
        <w:r w:rsidR="00B22A59">
          <w:rPr>
            <w:noProof/>
            <w:webHidden/>
          </w:rPr>
          <w:fldChar w:fldCharType="begin"/>
        </w:r>
        <w:r w:rsidR="00B22A59">
          <w:rPr>
            <w:noProof/>
            <w:webHidden/>
          </w:rPr>
          <w:instrText xml:space="preserve"> PAGEREF _Toc468538572 \h </w:instrText>
        </w:r>
        <w:r w:rsidR="00B22A59">
          <w:rPr>
            <w:noProof/>
            <w:webHidden/>
          </w:rPr>
        </w:r>
        <w:r w:rsidR="00B22A59">
          <w:rPr>
            <w:noProof/>
            <w:webHidden/>
          </w:rPr>
          <w:fldChar w:fldCharType="separate"/>
        </w:r>
        <w:r w:rsidR="00B22A59">
          <w:rPr>
            <w:noProof/>
            <w:webHidden/>
          </w:rPr>
          <w:t>79</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73" w:history="1">
        <w:r w:rsidR="00B22A59" w:rsidRPr="00D44931">
          <w:rPr>
            <w:rStyle w:val="Hyperlink"/>
            <w:noProof/>
          </w:rPr>
          <w:t>Larang-larangan ihram:</w:t>
        </w:r>
        <w:r w:rsidR="00B22A59">
          <w:rPr>
            <w:noProof/>
            <w:webHidden/>
          </w:rPr>
          <w:tab/>
        </w:r>
        <w:r w:rsidR="00B22A59">
          <w:rPr>
            <w:noProof/>
            <w:webHidden/>
          </w:rPr>
          <w:fldChar w:fldCharType="begin"/>
        </w:r>
        <w:r w:rsidR="00B22A59">
          <w:rPr>
            <w:noProof/>
            <w:webHidden/>
          </w:rPr>
          <w:instrText xml:space="preserve"> PAGEREF _Toc468538573 \h </w:instrText>
        </w:r>
        <w:r w:rsidR="00B22A59">
          <w:rPr>
            <w:noProof/>
            <w:webHidden/>
          </w:rPr>
        </w:r>
        <w:r w:rsidR="00B22A59">
          <w:rPr>
            <w:noProof/>
            <w:webHidden/>
          </w:rPr>
          <w:fldChar w:fldCharType="separate"/>
        </w:r>
        <w:r w:rsidR="00B22A59">
          <w:rPr>
            <w:noProof/>
            <w:webHidden/>
          </w:rPr>
          <w:t>80</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74" w:history="1">
        <w:r w:rsidR="00B22A59" w:rsidRPr="00D44931">
          <w:rPr>
            <w:rStyle w:val="Hyperlink"/>
            <w:noProof/>
          </w:rPr>
          <w:t>IMAN</w:t>
        </w:r>
        <w:r w:rsidR="00B22A59">
          <w:rPr>
            <w:noProof/>
            <w:webHidden/>
          </w:rPr>
          <w:tab/>
        </w:r>
        <w:r w:rsidR="00B22A59">
          <w:rPr>
            <w:noProof/>
            <w:webHidden/>
          </w:rPr>
          <w:fldChar w:fldCharType="begin"/>
        </w:r>
        <w:r w:rsidR="00B22A59">
          <w:rPr>
            <w:noProof/>
            <w:webHidden/>
          </w:rPr>
          <w:instrText xml:space="preserve"> PAGEREF _Toc468538574 \h </w:instrText>
        </w:r>
        <w:r w:rsidR="00B22A59">
          <w:rPr>
            <w:noProof/>
            <w:webHidden/>
          </w:rPr>
        </w:r>
        <w:r w:rsidR="00B22A59">
          <w:rPr>
            <w:noProof/>
            <w:webHidden/>
          </w:rPr>
          <w:fldChar w:fldCharType="separate"/>
        </w:r>
        <w:r w:rsidR="00B22A59">
          <w:rPr>
            <w:noProof/>
            <w:webHidden/>
          </w:rPr>
          <w:t>86</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75" w:history="1">
        <w:r w:rsidR="00B22A59" w:rsidRPr="00D44931">
          <w:rPr>
            <w:rStyle w:val="Hyperlink"/>
            <w:noProof/>
          </w:rPr>
          <w:t>Makna iman kepada takdir:</w:t>
        </w:r>
        <w:r w:rsidR="00B22A59">
          <w:rPr>
            <w:noProof/>
            <w:webHidden/>
          </w:rPr>
          <w:tab/>
        </w:r>
        <w:r w:rsidR="00B22A59">
          <w:rPr>
            <w:noProof/>
            <w:webHidden/>
          </w:rPr>
          <w:fldChar w:fldCharType="begin"/>
        </w:r>
        <w:r w:rsidR="00B22A59">
          <w:rPr>
            <w:noProof/>
            <w:webHidden/>
          </w:rPr>
          <w:instrText xml:space="preserve"> PAGEREF _Toc468538575 \h </w:instrText>
        </w:r>
        <w:r w:rsidR="00B22A59">
          <w:rPr>
            <w:noProof/>
            <w:webHidden/>
          </w:rPr>
        </w:r>
        <w:r w:rsidR="00B22A59">
          <w:rPr>
            <w:noProof/>
            <w:webHidden/>
          </w:rPr>
          <w:fldChar w:fldCharType="separate"/>
        </w:r>
        <w:r w:rsidR="00B22A59">
          <w:rPr>
            <w:noProof/>
            <w:webHidden/>
          </w:rPr>
          <w:t>88</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76" w:history="1">
        <w:r w:rsidR="00B22A59" w:rsidRPr="00D44931">
          <w:rPr>
            <w:rStyle w:val="Hyperlink"/>
            <w:noProof/>
          </w:rPr>
          <w:t>Islam Agama yang Sempurna</w:t>
        </w:r>
        <w:r w:rsidR="00B22A59">
          <w:rPr>
            <w:noProof/>
            <w:webHidden/>
          </w:rPr>
          <w:tab/>
        </w:r>
        <w:r w:rsidR="00B22A59">
          <w:rPr>
            <w:noProof/>
            <w:webHidden/>
          </w:rPr>
          <w:fldChar w:fldCharType="begin"/>
        </w:r>
        <w:r w:rsidR="00B22A59">
          <w:rPr>
            <w:noProof/>
            <w:webHidden/>
          </w:rPr>
          <w:instrText xml:space="preserve"> PAGEREF _Toc468538576 \h </w:instrText>
        </w:r>
        <w:r w:rsidR="00B22A59">
          <w:rPr>
            <w:noProof/>
            <w:webHidden/>
          </w:rPr>
        </w:r>
        <w:r w:rsidR="00B22A59">
          <w:rPr>
            <w:noProof/>
            <w:webHidden/>
          </w:rPr>
          <w:fldChar w:fldCharType="separate"/>
        </w:r>
        <w:r w:rsidR="00B22A59">
          <w:rPr>
            <w:noProof/>
            <w:webHidden/>
          </w:rPr>
          <w:t>90</w:t>
        </w:r>
        <w:r w:rsidR="00B22A59">
          <w:rPr>
            <w:noProof/>
            <w:webHidden/>
          </w:rPr>
          <w:fldChar w:fldCharType="end"/>
        </w:r>
      </w:hyperlink>
    </w:p>
    <w:p w:rsidR="00B22A59" w:rsidRDefault="003B60F4">
      <w:pPr>
        <w:pStyle w:val="TOC1"/>
        <w:tabs>
          <w:tab w:val="right" w:leader="dot" w:pos="6398"/>
        </w:tabs>
        <w:rPr>
          <w:rFonts w:asciiTheme="minorHAnsi" w:eastAsiaTheme="minorEastAsia" w:hAnsiTheme="minorHAnsi" w:cstheme="minorBidi"/>
          <w:b w:val="0"/>
          <w:bCs w:val="0"/>
          <w:noProof/>
          <w:sz w:val="22"/>
          <w:szCs w:val="22"/>
        </w:rPr>
      </w:pPr>
      <w:hyperlink w:anchor="_Toc468538577" w:history="1">
        <w:r w:rsidR="00B22A59" w:rsidRPr="00D44931">
          <w:rPr>
            <w:rStyle w:val="Hyperlink"/>
            <w:noProof/>
          </w:rPr>
          <w:t>BAB IV: Konsep Islam</w:t>
        </w:r>
        <w:r w:rsidR="00B22A59">
          <w:rPr>
            <w:noProof/>
            <w:webHidden/>
          </w:rPr>
          <w:tab/>
        </w:r>
        <w:r w:rsidR="00B22A59">
          <w:rPr>
            <w:noProof/>
            <w:webHidden/>
          </w:rPr>
          <w:fldChar w:fldCharType="begin"/>
        </w:r>
        <w:r w:rsidR="00B22A59">
          <w:rPr>
            <w:noProof/>
            <w:webHidden/>
          </w:rPr>
          <w:instrText xml:space="preserve"> PAGEREF _Toc468538577 \h </w:instrText>
        </w:r>
        <w:r w:rsidR="00B22A59">
          <w:rPr>
            <w:noProof/>
            <w:webHidden/>
          </w:rPr>
        </w:r>
        <w:r w:rsidR="00B22A59">
          <w:rPr>
            <w:noProof/>
            <w:webHidden/>
          </w:rPr>
          <w:fldChar w:fldCharType="separate"/>
        </w:r>
        <w:r w:rsidR="00B22A59">
          <w:rPr>
            <w:noProof/>
            <w:webHidden/>
          </w:rPr>
          <w:t>94</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78" w:history="1">
        <w:r w:rsidR="00B22A59" w:rsidRPr="00D44931">
          <w:rPr>
            <w:rStyle w:val="Hyperlink"/>
            <w:noProof/>
          </w:rPr>
          <w:t>Pertama: Konsep Islam Tentang Ilmu Pengetahuan</w:t>
        </w:r>
        <w:r w:rsidR="00B22A59">
          <w:rPr>
            <w:noProof/>
            <w:webHidden/>
          </w:rPr>
          <w:tab/>
        </w:r>
        <w:r w:rsidR="00B22A59">
          <w:rPr>
            <w:noProof/>
            <w:webHidden/>
          </w:rPr>
          <w:fldChar w:fldCharType="begin"/>
        </w:r>
        <w:r w:rsidR="00B22A59">
          <w:rPr>
            <w:noProof/>
            <w:webHidden/>
          </w:rPr>
          <w:instrText xml:space="preserve"> PAGEREF _Toc468538578 \h </w:instrText>
        </w:r>
        <w:r w:rsidR="00B22A59">
          <w:rPr>
            <w:noProof/>
            <w:webHidden/>
          </w:rPr>
        </w:r>
        <w:r w:rsidR="00B22A59">
          <w:rPr>
            <w:noProof/>
            <w:webHidden/>
          </w:rPr>
          <w:fldChar w:fldCharType="separate"/>
        </w:r>
        <w:r w:rsidR="00B22A59">
          <w:rPr>
            <w:noProof/>
            <w:webHidden/>
          </w:rPr>
          <w:t>94</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79" w:history="1">
        <w:r w:rsidR="00B22A59" w:rsidRPr="00D44931">
          <w:rPr>
            <w:rStyle w:val="Hyperlink"/>
            <w:noProof/>
          </w:rPr>
          <w:t>Kedua</w:t>
        </w:r>
        <w:r w:rsidR="00B22A59" w:rsidRPr="00D44931">
          <w:rPr>
            <w:rStyle w:val="Hyperlink"/>
            <w:noProof/>
            <w:rtl/>
          </w:rPr>
          <w:t>:</w:t>
        </w:r>
        <w:r w:rsidR="00B22A59" w:rsidRPr="00D44931">
          <w:rPr>
            <w:rStyle w:val="Hyperlink"/>
            <w:noProof/>
          </w:rPr>
          <w:t xml:space="preserve"> Konsep Islam tentang Aqidah</w:t>
        </w:r>
        <w:r w:rsidR="00B22A59">
          <w:rPr>
            <w:noProof/>
            <w:webHidden/>
          </w:rPr>
          <w:tab/>
        </w:r>
        <w:r w:rsidR="00B22A59">
          <w:rPr>
            <w:noProof/>
            <w:webHidden/>
          </w:rPr>
          <w:fldChar w:fldCharType="begin"/>
        </w:r>
        <w:r w:rsidR="00B22A59">
          <w:rPr>
            <w:noProof/>
            <w:webHidden/>
          </w:rPr>
          <w:instrText xml:space="preserve"> PAGEREF _Toc468538579 \h </w:instrText>
        </w:r>
        <w:r w:rsidR="00B22A59">
          <w:rPr>
            <w:noProof/>
            <w:webHidden/>
          </w:rPr>
        </w:r>
        <w:r w:rsidR="00B22A59">
          <w:rPr>
            <w:noProof/>
            <w:webHidden/>
          </w:rPr>
          <w:fldChar w:fldCharType="separate"/>
        </w:r>
        <w:r w:rsidR="00B22A59">
          <w:rPr>
            <w:noProof/>
            <w:webHidden/>
          </w:rPr>
          <w:t>96</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80" w:history="1">
        <w:r w:rsidR="00B22A59" w:rsidRPr="00D44931">
          <w:rPr>
            <w:rStyle w:val="Hyperlink"/>
            <w:noProof/>
          </w:rPr>
          <w:t>Ketiga: Konsep Islam Tentang Hubungan Sesama Manusia</w:t>
        </w:r>
        <w:r w:rsidR="00B22A59">
          <w:rPr>
            <w:noProof/>
            <w:webHidden/>
          </w:rPr>
          <w:tab/>
        </w:r>
        <w:r w:rsidR="00B22A59">
          <w:rPr>
            <w:noProof/>
            <w:webHidden/>
          </w:rPr>
          <w:fldChar w:fldCharType="begin"/>
        </w:r>
        <w:r w:rsidR="00B22A59">
          <w:rPr>
            <w:noProof/>
            <w:webHidden/>
          </w:rPr>
          <w:instrText xml:space="preserve"> PAGEREF _Toc468538580 \h </w:instrText>
        </w:r>
        <w:r w:rsidR="00B22A59">
          <w:rPr>
            <w:noProof/>
            <w:webHidden/>
          </w:rPr>
        </w:r>
        <w:r w:rsidR="00B22A59">
          <w:rPr>
            <w:noProof/>
            <w:webHidden/>
          </w:rPr>
          <w:fldChar w:fldCharType="separate"/>
        </w:r>
        <w:r w:rsidR="00B22A59">
          <w:rPr>
            <w:noProof/>
            <w:webHidden/>
          </w:rPr>
          <w:t>97</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81" w:history="1">
        <w:r w:rsidR="00B22A59" w:rsidRPr="00D44931">
          <w:rPr>
            <w:rStyle w:val="Hyperlink"/>
            <w:noProof/>
          </w:rPr>
          <w:t>Keempat: Konsep Islam Tentang Muraqabah dan Kesadaran pribadi</w:t>
        </w:r>
        <w:r w:rsidR="00B22A59">
          <w:rPr>
            <w:noProof/>
            <w:webHidden/>
          </w:rPr>
          <w:tab/>
        </w:r>
        <w:r w:rsidR="00B22A59">
          <w:rPr>
            <w:noProof/>
            <w:webHidden/>
          </w:rPr>
          <w:fldChar w:fldCharType="begin"/>
        </w:r>
        <w:r w:rsidR="00B22A59">
          <w:rPr>
            <w:noProof/>
            <w:webHidden/>
          </w:rPr>
          <w:instrText xml:space="preserve"> PAGEREF _Toc468538581 \h </w:instrText>
        </w:r>
        <w:r w:rsidR="00B22A59">
          <w:rPr>
            <w:noProof/>
            <w:webHidden/>
          </w:rPr>
        </w:r>
        <w:r w:rsidR="00B22A59">
          <w:rPr>
            <w:noProof/>
            <w:webHidden/>
          </w:rPr>
          <w:fldChar w:fldCharType="separate"/>
        </w:r>
        <w:r w:rsidR="00B22A59">
          <w:rPr>
            <w:noProof/>
            <w:webHidden/>
          </w:rPr>
          <w:t>99</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82" w:history="1">
        <w:r w:rsidR="00B22A59" w:rsidRPr="00D44931">
          <w:rPr>
            <w:rStyle w:val="Hyperlink"/>
            <w:noProof/>
          </w:rPr>
          <w:t>Kelima: Konsep Islam Tentang Sikap Memikul Beban Bersama dan Saling Membahu</w:t>
        </w:r>
        <w:r w:rsidR="00B22A59">
          <w:rPr>
            <w:noProof/>
            <w:webHidden/>
          </w:rPr>
          <w:tab/>
        </w:r>
        <w:r w:rsidR="00B22A59">
          <w:rPr>
            <w:noProof/>
            <w:webHidden/>
          </w:rPr>
          <w:fldChar w:fldCharType="begin"/>
        </w:r>
        <w:r w:rsidR="00B22A59">
          <w:rPr>
            <w:noProof/>
            <w:webHidden/>
          </w:rPr>
          <w:instrText xml:space="preserve"> PAGEREF _Toc468538582 \h </w:instrText>
        </w:r>
        <w:r w:rsidR="00B22A59">
          <w:rPr>
            <w:noProof/>
            <w:webHidden/>
          </w:rPr>
        </w:r>
        <w:r w:rsidR="00B22A59">
          <w:rPr>
            <w:noProof/>
            <w:webHidden/>
          </w:rPr>
          <w:fldChar w:fldCharType="separate"/>
        </w:r>
        <w:r w:rsidR="00B22A59">
          <w:rPr>
            <w:noProof/>
            <w:webHidden/>
          </w:rPr>
          <w:t>100</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83" w:history="1">
        <w:r w:rsidR="00B22A59" w:rsidRPr="00D44931">
          <w:rPr>
            <w:rStyle w:val="Hyperlink"/>
            <w:noProof/>
          </w:rPr>
          <w:t>Keenam: Konsep Islam Tentang Politik Dalam Negri</w:t>
        </w:r>
        <w:r w:rsidR="00B22A59">
          <w:rPr>
            <w:noProof/>
            <w:webHidden/>
          </w:rPr>
          <w:tab/>
        </w:r>
        <w:r w:rsidR="00B22A59">
          <w:rPr>
            <w:noProof/>
            <w:webHidden/>
          </w:rPr>
          <w:fldChar w:fldCharType="begin"/>
        </w:r>
        <w:r w:rsidR="00B22A59">
          <w:rPr>
            <w:noProof/>
            <w:webHidden/>
          </w:rPr>
          <w:instrText xml:space="preserve"> PAGEREF _Toc468538583 \h </w:instrText>
        </w:r>
        <w:r w:rsidR="00B22A59">
          <w:rPr>
            <w:noProof/>
            <w:webHidden/>
          </w:rPr>
        </w:r>
        <w:r w:rsidR="00B22A59">
          <w:rPr>
            <w:noProof/>
            <w:webHidden/>
          </w:rPr>
          <w:fldChar w:fldCharType="separate"/>
        </w:r>
        <w:r w:rsidR="00B22A59">
          <w:rPr>
            <w:noProof/>
            <w:webHidden/>
          </w:rPr>
          <w:t>103</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84" w:history="1">
        <w:r w:rsidR="00B22A59" w:rsidRPr="00D44931">
          <w:rPr>
            <w:rStyle w:val="Hyperlink"/>
            <w:noProof/>
          </w:rPr>
          <w:t>Ketujuh: Konsep Islam Tentang Politik Luar Negri</w:t>
        </w:r>
        <w:r w:rsidR="00B22A59">
          <w:rPr>
            <w:noProof/>
            <w:webHidden/>
          </w:rPr>
          <w:tab/>
        </w:r>
        <w:r w:rsidR="00B22A59">
          <w:rPr>
            <w:noProof/>
            <w:webHidden/>
          </w:rPr>
          <w:fldChar w:fldCharType="begin"/>
        </w:r>
        <w:r w:rsidR="00B22A59">
          <w:rPr>
            <w:noProof/>
            <w:webHidden/>
          </w:rPr>
          <w:instrText xml:space="preserve"> PAGEREF _Toc468538584 \h </w:instrText>
        </w:r>
        <w:r w:rsidR="00B22A59">
          <w:rPr>
            <w:noProof/>
            <w:webHidden/>
          </w:rPr>
        </w:r>
        <w:r w:rsidR="00B22A59">
          <w:rPr>
            <w:noProof/>
            <w:webHidden/>
          </w:rPr>
          <w:fldChar w:fldCharType="separate"/>
        </w:r>
        <w:r w:rsidR="00B22A59">
          <w:rPr>
            <w:noProof/>
            <w:webHidden/>
          </w:rPr>
          <w:t>107</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85" w:history="1">
        <w:r w:rsidR="00B22A59" w:rsidRPr="00D44931">
          <w:rPr>
            <w:rStyle w:val="Hyperlink"/>
            <w:noProof/>
          </w:rPr>
          <w:t>Kedelapan: Konsep Islam Mengenai Kebebasan</w:t>
        </w:r>
        <w:r w:rsidR="00B22A59">
          <w:rPr>
            <w:noProof/>
            <w:webHidden/>
          </w:rPr>
          <w:tab/>
        </w:r>
        <w:r w:rsidR="00B22A59">
          <w:rPr>
            <w:noProof/>
            <w:webHidden/>
          </w:rPr>
          <w:fldChar w:fldCharType="begin"/>
        </w:r>
        <w:r w:rsidR="00B22A59">
          <w:rPr>
            <w:noProof/>
            <w:webHidden/>
          </w:rPr>
          <w:instrText xml:space="preserve"> PAGEREF _Toc468538585 \h </w:instrText>
        </w:r>
        <w:r w:rsidR="00B22A59">
          <w:rPr>
            <w:noProof/>
            <w:webHidden/>
          </w:rPr>
        </w:r>
        <w:r w:rsidR="00B22A59">
          <w:rPr>
            <w:noProof/>
            <w:webHidden/>
          </w:rPr>
          <w:fldChar w:fldCharType="separate"/>
        </w:r>
        <w:r w:rsidR="00B22A59">
          <w:rPr>
            <w:noProof/>
            <w:webHidden/>
          </w:rPr>
          <w:t>109</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86" w:history="1">
        <w:r w:rsidR="00B22A59" w:rsidRPr="00D44931">
          <w:rPr>
            <w:rStyle w:val="Hyperlink"/>
            <w:noProof/>
          </w:rPr>
          <w:t>a. Kebebasan berkeyakinan</w:t>
        </w:r>
        <w:r w:rsidR="00B22A59">
          <w:rPr>
            <w:noProof/>
            <w:webHidden/>
          </w:rPr>
          <w:tab/>
        </w:r>
        <w:r w:rsidR="00B22A59">
          <w:rPr>
            <w:noProof/>
            <w:webHidden/>
          </w:rPr>
          <w:fldChar w:fldCharType="begin"/>
        </w:r>
        <w:r w:rsidR="00B22A59">
          <w:rPr>
            <w:noProof/>
            <w:webHidden/>
          </w:rPr>
          <w:instrText xml:space="preserve"> PAGEREF _Toc468538586 \h </w:instrText>
        </w:r>
        <w:r w:rsidR="00B22A59">
          <w:rPr>
            <w:noProof/>
            <w:webHidden/>
          </w:rPr>
        </w:r>
        <w:r w:rsidR="00B22A59">
          <w:rPr>
            <w:noProof/>
            <w:webHidden/>
          </w:rPr>
          <w:fldChar w:fldCharType="separate"/>
        </w:r>
        <w:r w:rsidR="00B22A59">
          <w:rPr>
            <w:noProof/>
            <w:webHidden/>
          </w:rPr>
          <w:t>109</w:t>
        </w:r>
        <w:r w:rsidR="00B22A59">
          <w:rPr>
            <w:noProof/>
            <w:webHidden/>
          </w:rPr>
          <w:fldChar w:fldCharType="end"/>
        </w:r>
      </w:hyperlink>
    </w:p>
    <w:p w:rsidR="00B22A59" w:rsidRDefault="003B60F4">
      <w:pPr>
        <w:pStyle w:val="TOC4"/>
        <w:tabs>
          <w:tab w:val="right" w:leader="dot" w:pos="6398"/>
        </w:tabs>
        <w:rPr>
          <w:rFonts w:asciiTheme="minorHAnsi" w:eastAsiaTheme="minorEastAsia" w:hAnsiTheme="minorHAnsi" w:cstheme="minorBidi"/>
          <w:noProof/>
          <w:sz w:val="22"/>
          <w:szCs w:val="22"/>
        </w:rPr>
      </w:pPr>
      <w:hyperlink w:anchor="_Toc468538587" w:history="1">
        <w:r w:rsidR="00B22A59" w:rsidRPr="00D44931">
          <w:rPr>
            <w:rStyle w:val="Hyperlink"/>
            <w:noProof/>
          </w:rPr>
          <w:t>Diantara Hal-hal Yang Membatalkan Keislaman:</w:t>
        </w:r>
        <w:r w:rsidR="00B22A59">
          <w:rPr>
            <w:noProof/>
            <w:webHidden/>
          </w:rPr>
          <w:tab/>
        </w:r>
        <w:r w:rsidR="00B22A59">
          <w:rPr>
            <w:noProof/>
            <w:webHidden/>
          </w:rPr>
          <w:fldChar w:fldCharType="begin"/>
        </w:r>
        <w:r w:rsidR="00B22A59">
          <w:rPr>
            <w:noProof/>
            <w:webHidden/>
          </w:rPr>
          <w:instrText xml:space="preserve"> PAGEREF _Toc468538587 \h </w:instrText>
        </w:r>
        <w:r w:rsidR="00B22A59">
          <w:rPr>
            <w:noProof/>
            <w:webHidden/>
          </w:rPr>
        </w:r>
        <w:r w:rsidR="00B22A59">
          <w:rPr>
            <w:noProof/>
            <w:webHidden/>
          </w:rPr>
          <w:fldChar w:fldCharType="separate"/>
        </w:r>
        <w:r w:rsidR="00B22A59">
          <w:rPr>
            <w:noProof/>
            <w:webHidden/>
          </w:rPr>
          <w:t>110</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88" w:history="1">
        <w:r w:rsidR="00B22A59" w:rsidRPr="00D44931">
          <w:rPr>
            <w:rStyle w:val="Hyperlink"/>
            <w:noProof/>
          </w:rPr>
          <w:t>b. Kebebasan berpendapat</w:t>
        </w:r>
        <w:r w:rsidR="00B22A59">
          <w:rPr>
            <w:noProof/>
            <w:webHidden/>
          </w:rPr>
          <w:tab/>
        </w:r>
        <w:r w:rsidR="00B22A59">
          <w:rPr>
            <w:noProof/>
            <w:webHidden/>
          </w:rPr>
          <w:fldChar w:fldCharType="begin"/>
        </w:r>
        <w:r w:rsidR="00B22A59">
          <w:rPr>
            <w:noProof/>
            <w:webHidden/>
          </w:rPr>
          <w:instrText xml:space="preserve"> PAGEREF _Toc468538588 \h </w:instrText>
        </w:r>
        <w:r w:rsidR="00B22A59">
          <w:rPr>
            <w:noProof/>
            <w:webHidden/>
          </w:rPr>
        </w:r>
        <w:r w:rsidR="00B22A59">
          <w:rPr>
            <w:noProof/>
            <w:webHidden/>
          </w:rPr>
          <w:fldChar w:fldCharType="separate"/>
        </w:r>
        <w:r w:rsidR="00B22A59">
          <w:rPr>
            <w:noProof/>
            <w:webHidden/>
          </w:rPr>
          <w:t>113</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89" w:history="1">
        <w:r w:rsidR="00B22A59" w:rsidRPr="00D44931">
          <w:rPr>
            <w:rStyle w:val="Hyperlink"/>
            <w:noProof/>
          </w:rPr>
          <w:t>c. Kebebasan Pribadi</w:t>
        </w:r>
        <w:r w:rsidR="00B22A59">
          <w:rPr>
            <w:noProof/>
            <w:webHidden/>
          </w:rPr>
          <w:tab/>
        </w:r>
        <w:r w:rsidR="00B22A59">
          <w:rPr>
            <w:noProof/>
            <w:webHidden/>
          </w:rPr>
          <w:fldChar w:fldCharType="begin"/>
        </w:r>
        <w:r w:rsidR="00B22A59">
          <w:rPr>
            <w:noProof/>
            <w:webHidden/>
          </w:rPr>
          <w:instrText xml:space="preserve"> PAGEREF _Toc468538589 \h </w:instrText>
        </w:r>
        <w:r w:rsidR="00B22A59">
          <w:rPr>
            <w:noProof/>
            <w:webHidden/>
          </w:rPr>
        </w:r>
        <w:r w:rsidR="00B22A59">
          <w:rPr>
            <w:noProof/>
            <w:webHidden/>
          </w:rPr>
          <w:fldChar w:fldCharType="separate"/>
        </w:r>
        <w:r w:rsidR="00B22A59">
          <w:rPr>
            <w:noProof/>
            <w:webHidden/>
          </w:rPr>
          <w:t>114</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90" w:history="1">
        <w:r w:rsidR="00B22A59" w:rsidRPr="00D44931">
          <w:rPr>
            <w:rStyle w:val="Hyperlink"/>
            <w:noProof/>
          </w:rPr>
          <w:t>d. Kebebasan tempat tinggal</w:t>
        </w:r>
        <w:r w:rsidR="00B22A59">
          <w:rPr>
            <w:noProof/>
            <w:webHidden/>
          </w:rPr>
          <w:tab/>
        </w:r>
        <w:r w:rsidR="00B22A59">
          <w:rPr>
            <w:noProof/>
            <w:webHidden/>
          </w:rPr>
          <w:fldChar w:fldCharType="begin"/>
        </w:r>
        <w:r w:rsidR="00B22A59">
          <w:rPr>
            <w:noProof/>
            <w:webHidden/>
          </w:rPr>
          <w:instrText xml:space="preserve"> PAGEREF _Toc468538590 \h </w:instrText>
        </w:r>
        <w:r w:rsidR="00B22A59">
          <w:rPr>
            <w:noProof/>
            <w:webHidden/>
          </w:rPr>
        </w:r>
        <w:r w:rsidR="00B22A59">
          <w:rPr>
            <w:noProof/>
            <w:webHidden/>
          </w:rPr>
          <w:fldChar w:fldCharType="separate"/>
        </w:r>
        <w:r w:rsidR="00B22A59">
          <w:rPr>
            <w:noProof/>
            <w:webHidden/>
          </w:rPr>
          <w:t>116</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91" w:history="1">
        <w:r w:rsidR="00B22A59" w:rsidRPr="00D44931">
          <w:rPr>
            <w:rStyle w:val="Hyperlink"/>
            <w:noProof/>
          </w:rPr>
          <w:t>e. Kebebasan mencari penghasilan hidup</w:t>
        </w:r>
        <w:r w:rsidR="00B22A59">
          <w:rPr>
            <w:noProof/>
            <w:webHidden/>
          </w:rPr>
          <w:tab/>
        </w:r>
        <w:r w:rsidR="00B22A59">
          <w:rPr>
            <w:noProof/>
            <w:webHidden/>
          </w:rPr>
          <w:fldChar w:fldCharType="begin"/>
        </w:r>
        <w:r w:rsidR="00B22A59">
          <w:rPr>
            <w:noProof/>
            <w:webHidden/>
          </w:rPr>
          <w:instrText xml:space="preserve"> PAGEREF _Toc468538591 \h </w:instrText>
        </w:r>
        <w:r w:rsidR="00B22A59">
          <w:rPr>
            <w:noProof/>
            <w:webHidden/>
          </w:rPr>
        </w:r>
        <w:r w:rsidR="00B22A59">
          <w:rPr>
            <w:noProof/>
            <w:webHidden/>
          </w:rPr>
          <w:fldChar w:fldCharType="separate"/>
        </w:r>
        <w:r w:rsidR="00B22A59">
          <w:rPr>
            <w:noProof/>
            <w:webHidden/>
          </w:rPr>
          <w:t>116</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92" w:history="1">
        <w:r w:rsidR="00B22A59" w:rsidRPr="00D44931">
          <w:rPr>
            <w:rStyle w:val="Hyperlink"/>
            <w:noProof/>
          </w:rPr>
          <w:t>Kesembilan: Konsep Islam Tentang Keluarga</w:t>
        </w:r>
        <w:r w:rsidR="00B22A59">
          <w:rPr>
            <w:noProof/>
            <w:webHidden/>
          </w:rPr>
          <w:tab/>
        </w:r>
        <w:r w:rsidR="00B22A59">
          <w:rPr>
            <w:noProof/>
            <w:webHidden/>
          </w:rPr>
          <w:fldChar w:fldCharType="begin"/>
        </w:r>
        <w:r w:rsidR="00B22A59">
          <w:rPr>
            <w:noProof/>
            <w:webHidden/>
          </w:rPr>
          <w:instrText xml:space="preserve"> PAGEREF _Toc468538592 \h </w:instrText>
        </w:r>
        <w:r w:rsidR="00B22A59">
          <w:rPr>
            <w:noProof/>
            <w:webHidden/>
          </w:rPr>
        </w:r>
        <w:r w:rsidR="00B22A59">
          <w:rPr>
            <w:noProof/>
            <w:webHidden/>
          </w:rPr>
          <w:fldChar w:fldCharType="separate"/>
        </w:r>
        <w:r w:rsidR="00B22A59">
          <w:rPr>
            <w:noProof/>
            <w:webHidden/>
          </w:rPr>
          <w:t>117</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93" w:history="1">
        <w:r w:rsidR="00B22A59" w:rsidRPr="00D44931">
          <w:rPr>
            <w:rStyle w:val="Hyperlink"/>
            <w:noProof/>
          </w:rPr>
          <w:t>Kesepuluh: Konsep Islam Tentang Kesehatan</w:t>
        </w:r>
        <w:r w:rsidR="00B22A59">
          <w:rPr>
            <w:noProof/>
            <w:webHidden/>
          </w:rPr>
          <w:tab/>
        </w:r>
        <w:r w:rsidR="00B22A59">
          <w:rPr>
            <w:noProof/>
            <w:webHidden/>
          </w:rPr>
          <w:fldChar w:fldCharType="begin"/>
        </w:r>
        <w:r w:rsidR="00B22A59">
          <w:rPr>
            <w:noProof/>
            <w:webHidden/>
          </w:rPr>
          <w:instrText xml:space="preserve"> PAGEREF _Toc468538593 \h </w:instrText>
        </w:r>
        <w:r w:rsidR="00B22A59">
          <w:rPr>
            <w:noProof/>
            <w:webHidden/>
          </w:rPr>
        </w:r>
        <w:r w:rsidR="00B22A59">
          <w:rPr>
            <w:noProof/>
            <w:webHidden/>
          </w:rPr>
          <w:fldChar w:fldCharType="separate"/>
        </w:r>
        <w:r w:rsidR="00B22A59">
          <w:rPr>
            <w:noProof/>
            <w:webHidden/>
          </w:rPr>
          <w:t>123</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94" w:history="1">
        <w:r w:rsidR="00B22A59" w:rsidRPr="00D44931">
          <w:rPr>
            <w:rStyle w:val="Hyperlink"/>
            <w:noProof/>
          </w:rPr>
          <w:t>Kesebelas: Konsep Islam Tentang Ekonomi, Perdagangan, Produksi dan Pertanian</w:t>
        </w:r>
        <w:r w:rsidR="00B22A59">
          <w:rPr>
            <w:noProof/>
            <w:webHidden/>
          </w:rPr>
          <w:tab/>
        </w:r>
        <w:r w:rsidR="00B22A59">
          <w:rPr>
            <w:noProof/>
            <w:webHidden/>
          </w:rPr>
          <w:fldChar w:fldCharType="begin"/>
        </w:r>
        <w:r w:rsidR="00B22A59">
          <w:rPr>
            <w:noProof/>
            <w:webHidden/>
          </w:rPr>
          <w:instrText xml:space="preserve"> PAGEREF _Toc468538594 \h </w:instrText>
        </w:r>
        <w:r w:rsidR="00B22A59">
          <w:rPr>
            <w:noProof/>
            <w:webHidden/>
          </w:rPr>
        </w:r>
        <w:r w:rsidR="00B22A59">
          <w:rPr>
            <w:noProof/>
            <w:webHidden/>
          </w:rPr>
          <w:fldChar w:fldCharType="separate"/>
        </w:r>
        <w:r w:rsidR="00B22A59">
          <w:rPr>
            <w:noProof/>
            <w:webHidden/>
          </w:rPr>
          <w:t>125</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595" w:history="1">
        <w:r w:rsidR="00B22A59" w:rsidRPr="00D44931">
          <w:rPr>
            <w:rStyle w:val="Hyperlink"/>
            <w:noProof/>
          </w:rPr>
          <w:t>Kedua belas: Konsep Islam Dalam Menjelaskan Musuh-Musuh Tersembunyi dan Cara Menghindarinya</w:t>
        </w:r>
        <w:r w:rsidR="00B22A59">
          <w:rPr>
            <w:noProof/>
            <w:webHidden/>
          </w:rPr>
          <w:tab/>
        </w:r>
        <w:r w:rsidR="00B22A59">
          <w:rPr>
            <w:noProof/>
            <w:webHidden/>
          </w:rPr>
          <w:fldChar w:fldCharType="begin"/>
        </w:r>
        <w:r w:rsidR="00B22A59">
          <w:rPr>
            <w:noProof/>
            <w:webHidden/>
          </w:rPr>
          <w:instrText xml:space="preserve"> PAGEREF _Toc468538595 \h </w:instrText>
        </w:r>
        <w:r w:rsidR="00B22A59">
          <w:rPr>
            <w:noProof/>
            <w:webHidden/>
          </w:rPr>
        </w:r>
        <w:r w:rsidR="00B22A59">
          <w:rPr>
            <w:noProof/>
            <w:webHidden/>
          </w:rPr>
          <w:fldChar w:fldCharType="separate"/>
        </w:r>
        <w:r w:rsidR="00B22A59">
          <w:rPr>
            <w:noProof/>
            <w:webHidden/>
          </w:rPr>
          <w:t>125</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96" w:history="1">
        <w:r w:rsidR="00B22A59" w:rsidRPr="00D44931">
          <w:rPr>
            <w:rStyle w:val="Hyperlink"/>
            <w:noProof/>
          </w:rPr>
          <w:t>Pertama: syaitan yang terkutuk</w:t>
        </w:r>
        <w:r w:rsidR="00B22A59">
          <w:rPr>
            <w:noProof/>
            <w:webHidden/>
          </w:rPr>
          <w:tab/>
        </w:r>
        <w:r w:rsidR="00B22A59">
          <w:rPr>
            <w:noProof/>
            <w:webHidden/>
          </w:rPr>
          <w:fldChar w:fldCharType="begin"/>
        </w:r>
        <w:r w:rsidR="00B22A59">
          <w:rPr>
            <w:noProof/>
            <w:webHidden/>
          </w:rPr>
          <w:instrText xml:space="preserve"> PAGEREF _Toc468538596 \h </w:instrText>
        </w:r>
        <w:r w:rsidR="00B22A59">
          <w:rPr>
            <w:noProof/>
            <w:webHidden/>
          </w:rPr>
        </w:r>
        <w:r w:rsidR="00B22A59">
          <w:rPr>
            <w:noProof/>
            <w:webHidden/>
          </w:rPr>
          <w:fldChar w:fldCharType="separate"/>
        </w:r>
        <w:r w:rsidR="00B22A59">
          <w:rPr>
            <w:noProof/>
            <w:webHidden/>
          </w:rPr>
          <w:t>125</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97" w:history="1">
        <w:r w:rsidR="00B22A59" w:rsidRPr="00D44931">
          <w:rPr>
            <w:rStyle w:val="Hyperlink"/>
            <w:noProof/>
          </w:rPr>
          <w:t>Musuh kedua: Hawa nafsu</w:t>
        </w:r>
        <w:r w:rsidR="00B22A59">
          <w:rPr>
            <w:noProof/>
            <w:webHidden/>
          </w:rPr>
          <w:tab/>
        </w:r>
        <w:r w:rsidR="00B22A59">
          <w:rPr>
            <w:noProof/>
            <w:webHidden/>
          </w:rPr>
          <w:fldChar w:fldCharType="begin"/>
        </w:r>
        <w:r w:rsidR="00B22A59">
          <w:rPr>
            <w:noProof/>
            <w:webHidden/>
          </w:rPr>
          <w:instrText xml:space="preserve"> PAGEREF _Toc468538597 \h </w:instrText>
        </w:r>
        <w:r w:rsidR="00B22A59">
          <w:rPr>
            <w:noProof/>
            <w:webHidden/>
          </w:rPr>
        </w:r>
        <w:r w:rsidR="00B22A59">
          <w:rPr>
            <w:noProof/>
            <w:webHidden/>
          </w:rPr>
          <w:fldChar w:fldCharType="separate"/>
        </w:r>
        <w:r w:rsidR="00B22A59">
          <w:rPr>
            <w:noProof/>
            <w:webHidden/>
          </w:rPr>
          <w:t>127</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98" w:history="1">
        <w:r w:rsidR="00B22A59" w:rsidRPr="00D44931">
          <w:rPr>
            <w:rStyle w:val="Hyperlink"/>
            <w:noProof/>
          </w:rPr>
          <w:t>Musuh ketiga: nafsu yang menyuruh kepada keburukan</w:t>
        </w:r>
        <w:r w:rsidR="00B22A59">
          <w:rPr>
            <w:noProof/>
            <w:webHidden/>
          </w:rPr>
          <w:tab/>
        </w:r>
        <w:r w:rsidR="00B22A59">
          <w:rPr>
            <w:noProof/>
            <w:webHidden/>
          </w:rPr>
          <w:fldChar w:fldCharType="begin"/>
        </w:r>
        <w:r w:rsidR="00B22A59">
          <w:rPr>
            <w:noProof/>
            <w:webHidden/>
          </w:rPr>
          <w:instrText xml:space="preserve"> PAGEREF _Toc468538598 \h </w:instrText>
        </w:r>
        <w:r w:rsidR="00B22A59">
          <w:rPr>
            <w:noProof/>
            <w:webHidden/>
          </w:rPr>
        </w:r>
        <w:r w:rsidR="00B22A59">
          <w:rPr>
            <w:noProof/>
            <w:webHidden/>
          </w:rPr>
          <w:fldChar w:fldCharType="separate"/>
        </w:r>
        <w:r w:rsidR="00B22A59">
          <w:rPr>
            <w:noProof/>
            <w:webHidden/>
          </w:rPr>
          <w:t>127</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599" w:history="1">
        <w:r w:rsidR="00B22A59" w:rsidRPr="00D44931">
          <w:rPr>
            <w:rStyle w:val="Hyperlink"/>
            <w:noProof/>
          </w:rPr>
          <w:t>Musuh keempat: syaitan berwujud manusia</w:t>
        </w:r>
        <w:r w:rsidR="00B22A59">
          <w:rPr>
            <w:noProof/>
            <w:webHidden/>
          </w:rPr>
          <w:tab/>
        </w:r>
        <w:r w:rsidR="00B22A59">
          <w:rPr>
            <w:noProof/>
            <w:webHidden/>
          </w:rPr>
          <w:fldChar w:fldCharType="begin"/>
        </w:r>
        <w:r w:rsidR="00B22A59">
          <w:rPr>
            <w:noProof/>
            <w:webHidden/>
          </w:rPr>
          <w:instrText xml:space="preserve"> PAGEREF _Toc468538599 \h </w:instrText>
        </w:r>
        <w:r w:rsidR="00B22A59">
          <w:rPr>
            <w:noProof/>
            <w:webHidden/>
          </w:rPr>
        </w:r>
        <w:r w:rsidR="00B22A59">
          <w:rPr>
            <w:noProof/>
            <w:webHidden/>
          </w:rPr>
          <w:fldChar w:fldCharType="separate"/>
        </w:r>
        <w:r w:rsidR="00B22A59">
          <w:rPr>
            <w:noProof/>
            <w:webHidden/>
          </w:rPr>
          <w:t>128</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600" w:history="1">
        <w:r w:rsidR="00B22A59" w:rsidRPr="00D44931">
          <w:rPr>
            <w:rStyle w:val="Hyperlink"/>
            <w:noProof/>
          </w:rPr>
          <w:t>Ketiga belas: Konsep Islam Tentang Idealis dan Hidup Bahagia</w:t>
        </w:r>
        <w:r w:rsidR="00B22A59">
          <w:rPr>
            <w:noProof/>
            <w:webHidden/>
          </w:rPr>
          <w:tab/>
        </w:r>
        <w:r w:rsidR="00B22A59">
          <w:rPr>
            <w:noProof/>
            <w:webHidden/>
          </w:rPr>
          <w:fldChar w:fldCharType="begin"/>
        </w:r>
        <w:r w:rsidR="00B22A59">
          <w:rPr>
            <w:noProof/>
            <w:webHidden/>
          </w:rPr>
          <w:instrText xml:space="preserve"> PAGEREF _Toc468538600 \h </w:instrText>
        </w:r>
        <w:r w:rsidR="00B22A59">
          <w:rPr>
            <w:noProof/>
            <w:webHidden/>
          </w:rPr>
        </w:r>
        <w:r w:rsidR="00B22A59">
          <w:rPr>
            <w:noProof/>
            <w:webHidden/>
          </w:rPr>
          <w:fldChar w:fldCharType="separate"/>
        </w:r>
        <w:r w:rsidR="00B22A59">
          <w:rPr>
            <w:noProof/>
            <w:webHidden/>
          </w:rPr>
          <w:t>128</w:t>
        </w:r>
        <w:r w:rsidR="00B22A59">
          <w:rPr>
            <w:noProof/>
            <w:webHidden/>
          </w:rPr>
          <w:fldChar w:fldCharType="end"/>
        </w:r>
      </w:hyperlink>
    </w:p>
    <w:p w:rsidR="00B22A59" w:rsidRDefault="003B60F4">
      <w:pPr>
        <w:pStyle w:val="TOC1"/>
        <w:tabs>
          <w:tab w:val="right" w:leader="dot" w:pos="6398"/>
        </w:tabs>
        <w:rPr>
          <w:rFonts w:asciiTheme="minorHAnsi" w:eastAsiaTheme="minorEastAsia" w:hAnsiTheme="minorHAnsi" w:cstheme="minorBidi"/>
          <w:b w:val="0"/>
          <w:bCs w:val="0"/>
          <w:noProof/>
          <w:sz w:val="22"/>
          <w:szCs w:val="22"/>
        </w:rPr>
      </w:pPr>
      <w:hyperlink w:anchor="_Toc468538601" w:history="1">
        <w:r w:rsidR="00B22A59" w:rsidRPr="00D44931">
          <w:rPr>
            <w:rStyle w:val="Hyperlink"/>
            <w:noProof/>
          </w:rPr>
          <w:t>BAB V: Menyingkap Kesalah-Pahaman</w:t>
        </w:r>
        <w:r w:rsidR="00B22A59">
          <w:rPr>
            <w:noProof/>
            <w:webHidden/>
          </w:rPr>
          <w:tab/>
        </w:r>
        <w:r w:rsidR="00B22A59">
          <w:rPr>
            <w:noProof/>
            <w:webHidden/>
          </w:rPr>
          <w:fldChar w:fldCharType="begin"/>
        </w:r>
        <w:r w:rsidR="00B22A59">
          <w:rPr>
            <w:noProof/>
            <w:webHidden/>
          </w:rPr>
          <w:instrText xml:space="preserve"> PAGEREF _Toc468538601 \h </w:instrText>
        </w:r>
        <w:r w:rsidR="00B22A59">
          <w:rPr>
            <w:noProof/>
            <w:webHidden/>
          </w:rPr>
        </w:r>
        <w:r w:rsidR="00B22A59">
          <w:rPr>
            <w:noProof/>
            <w:webHidden/>
          </w:rPr>
          <w:fldChar w:fldCharType="separate"/>
        </w:r>
        <w:r w:rsidR="00B22A59">
          <w:rPr>
            <w:noProof/>
            <w:webHidden/>
          </w:rPr>
          <w:t>135</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602" w:history="1">
        <w:r w:rsidR="00B22A59" w:rsidRPr="00D44931">
          <w:rPr>
            <w:rStyle w:val="Hyperlink"/>
            <w:noProof/>
          </w:rPr>
          <w:t>Pertama: orang–orang yang merusak citra Islam</w:t>
        </w:r>
        <w:r w:rsidR="00B22A59">
          <w:rPr>
            <w:noProof/>
            <w:webHidden/>
          </w:rPr>
          <w:tab/>
        </w:r>
        <w:r w:rsidR="00B22A59">
          <w:rPr>
            <w:noProof/>
            <w:webHidden/>
          </w:rPr>
          <w:fldChar w:fldCharType="begin"/>
        </w:r>
        <w:r w:rsidR="00B22A59">
          <w:rPr>
            <w:noProof/>
            <w:webHidden/>
          </w:rPr>
          <w:instrText xml:space="preserve"> PAGEREF _Toc468538602 \h </w:instrText>
        </w:r>
        <w:r w:rsidR="00B22A59">
          <w:rPr>
            <w:noProof/>
            <w:webHidden/>
          </w:rPr>
        </w:r>
        <w:r w:rsidR="00B22A59">
          <w:rPr>
            <w:noProof/>
            <w:webHidden/>
          </w:rPr>
          <w:fldChar w:fldCharType="separate"/>
        </w:r>
        <w:r w:rsidR="00B22A59">
          <w:rPr>
            <w:noProof/>
            <w:webHidden/>
          </w:rPr>
          <w:t>135</w:t>
        </w:r>
        <w:r w:rsidR="00B22A59">
          <w:rPr>
            <w:noProof/>
            <w:webHidden/>
          </w:rPr>
          <w:fldChar w:fldCharType="end"/>
        </w:r>
      </w:hyperlink>
    </w:p>
    <w:p w:rsidR="00B22A59" w:rsidRDefault="003B60F4">
      <w:pPr>
        <w:pStyle w:val="TOC3"/>
        <w:tabs>
          <w:tab w:val="right" w:leader="dot" w:pos="6398"/>
        </w:tabs>
        <w:rPr>
          <w:rFonts w:asciiTheme="minorHAnsi" w:eastAsiaTheme="minorEastAsia" w:hAnsiTheme="minorHAnsi" w:cstheme="minorBidi"/>
          <w:noProof/>
          <w:sz w:val="22"/>
          <w:szCs w:val="22"/>
        </w:rPr>
      </w:pPr>
      <w:hyperlink w:anchor="_Toc468538603" w:history="1">
        <w:r w:rsidR="00B22A59" w:rsidRPr="00D44931">
          <w:rPr>
            <w:rStyle w:val="Hyperlink"/>
            <w:noProof/>
          </w:rPr>
          <w:t>Kelompok pertama: orang yang menisbahkan dirinya kepada Islam</w:t>
        </w:r>
        <w:r w:rsidR="00B22A59">
          <w:rPr>
            <w:noProof/>
            <w:webHidden/>
          </w:rPr>
          <w:tab/>
        </w:r>
        <w:r w:rsidR="00B22A59">
          <w:rPr>
            <w:noProof/>
            <w:webHidden/>
          </w:rPr>
          <w:fldChar w:fldCharType="begin"/>
        </w:r>
        <w:r w:rsidR="00B22A59">
          <w:rPr>
            <w:noProof/>
            <w:webHidden/>
          </w:rPr>
          <w:instrText xml:space="preserve"> PAGEREF _Toc468538603 \h </w:instrText>
        </w:r>
        <w:r w:rsidR="00B22A59">
          <w:rPr>
            <w:noProof/>
            <w:webHidden/>
          </w:rPr>
        </w:r>
        <w:r w:rsidR="00B22A59">
          <w:rPr>
            <w:noProof/>
            <w:webHidden/>
          </w:rPr>
          <w:fldChar w:fldCharType="separate"/>
        </w:r>
        <w:r w:rsidR="00B22A59">
          <w:rPr>
            <w:noProof/>
            <w:webHidden/>
          </w:rPr>
          <w:t>135</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604" w:history="1">
        <w:r w:rsidR="00B22A59" w:rsidRPr="00D44931">
          <w:rPr>
            <w:rStyle w:val="Hyperlink"/>
            <w:noProof/>
          </w:rPr>
          <w:t>Kedua: Sumber-sumber Ajaran Islam</w:t>
        </w:r>
        <w:r w:rsidR="00B22A59">
          <w:rPr>
            <w:noProof/>
            <w:webHidden/>
          </w:rPr>
          <w:tab/>
        </w:r>
        <w:r w:rsidR="00B22A59">
          <w:rPr>
            <w:noProof/>
            <w:webHidden/>
          </w:rPr>
          <w:fldChar w:fldCharType="begin"/>
        </w:r>
        <w:r w:rsidR="00B22A59">
          <w:rPr>
            <w:noProof/>
            <w:webHidden/>
          </w:rPr>
          <w:instrText xml:space="preserve"> PAGEREF _Toc468538604 \h </w:instrText>
        </w:r>
        <w:r w:rsidR="00B22A59">
          <w:rPr>
            <w:noProof/>
            <w:webHidden/>
          </w:rPr>
        </w:r>
        <w:r w:rsidR="00B22A59">
          <w:rPr>
            <w:noProof/>
            <w:webHidden/>
          </w:rPr>
          <w:fldChar w:fldCharType="separate"/>
        </w:r>
        <w:r w:rsidR="00B22A59">
          <w:rPr>
            <w:noProof/>
            <w:webHidden/>
          </w:rPr>
          <w:t>138</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605" w:history="1">
        <w:r w:rsidR="00B22A59" w:rsidRPr="00D44931">
          <w:rPr>
            <w:rStyle w:val="Hyperlink"/>
            <w:noProof/>
          </w:rPr>
          <w:t>Madzhab-Madzhab Islam</w:t>
        </w:r>
        <w:r w:rsidR="00B22A59">
          <w:rPr>
            <w:noProof/>
            <w:webHidden/>
          </w:rPr>
          <w:tab/>
        </w:r>
        <w:r w:rsidR="00B22A59">
          <w:rPr>
            <w:noProof/>
            <w:webHidden/>
          </w:rPr>
          <w:fldChar w:fldCharType="begin"/>
        </w:r>
        <w:r w:rsidR="00B22A59">
          <w:rPr>
            <w:noProof/>
            <w:webHidden/>
          </w:rPr>
          <w:instrText xml:space="preserve"> PAGEREF _Toc468538605 \h </w:instrText>
        </w:r>
        <w:r w:rsidR="00B22A59">
          <w:rPr>
            <w:noProof/>
            <w:webHidden/>
          </w:rPr>
        </w:r>
        <w:r w:rsidR="00B22A59">
          <w:rPr>
            <w:noProof/>
            <w:webHidden/>
          </w:rPr>
          <w:fldChar w:fldCharType="separate"/>
        </w:r>
        <w:r w:rsidR="00B22A59">
          <w:rPr>
            <w:noProof/>
            <w:webHidden/>
          </w:rPr>
          <w:t>139</w:t>
        </w:r>
        <w:r w:rsidR="00B22A59">
          <w:rPr>
            <w:noProof/>
            <w:webHidden/>
          </w:rPr>
          <w:fldChar w:fldCharType="end"/>
        </w:r>
      </w:hyperlink>
    </w:p>
    <w:p w:rsidR="00B22A59" w:rsidRDefault="003B60F4">
      <w:pPr>
        <w:pStyle w:val="TOC2"/>
        <w:tabs>
          <w:tab w:val="right" w:leader="dot" w:pos="6398"/>
        </w:tabs>
        <w:rPr>
          <w:rFonts w:asciiTheme="minorHAnsi" w:eastAsiaTheme="minorEastAsia" w:hAnsiTheme="minorHAnsi" w:cstheme="minorBidi"/>
          <w:noProof/>
          <w:sz w:val="22"/>
          <w:szCs w:val="22"/>
        </w:rPr>
      </w:pPr>
      <w:hyperlink w:anchor="_Toc468538606" w:history="1">
        <w:r w:rsidR="00B22A59" w:rsidRPr="00D44931">
          <w:rPr>
            <w:rStyle w:val="Hyperlink"/>
            <w:noProof/>
          </w:rPr>
          <w:t>Firqah-Firqah Yang Keluar Dari Islam</w:t>
        </w:r>
        <w:r w:rsidR="00B22A59">
          <w:rPr>
            <w:noProof/>
            <w:webHidden/>
          </w:rPr>
          <w:tab/>
        </w:r>
        <w:r w:rsidR="00B22A59">
          <w:rPr>
            <w:noProof/>
            <w:webHidden/>
          </w:rPr>
          <w:fldChar w:fldCharType="begin"/>
        </w:r>
        <w:r w:rsidR="00B22A59">
          <w:rPr>
            <w:noProof/>
            <w:webHidden/>
          </w:rPr>
          <w:instrText xml:space="preserve"> PAGEREF _Toc468538606 \h </w:instrText>
        </w:r>
        <w:r w:rsidR="00B22A59">
          <w:rPr>
            <w:noProof/>
            <w:webHidden/>
          </w:rPr>
        </w:r>
        <w:r w:rsidR="00B22A59">
          <w:rPr>
            <w:noProof/>
            <w:webHidden/>
          </w:rPr>
          <w:fldChar w:fldCharType="separate"/>
        </w:r>
        <w:r w:rsidR="00B22A59">
          <w:rPr>
            <w:noProof/>
            <w:webHidden/>
          </w:rPr>
          <w:t>140</w:t>
        </w:r>
        <w:r w:rsidR="00B22A59">
          <w:rPr>
            <w:noProof/>
            <w:webHidden/>
          </w:rPr>
          <w:fldChar w:fldCharType="end"/>
        </w:r>
      </w:hyperlink>
    </w:p>
    <w:p w:rsidR="00B22A59" w:rsidRDefault="003B60F4">
      <w:pPr>
        <w:pStyle w:val="TOC1"/>
        <w:tabs>
          <w:tab w:val="right" w:leader="dot" w:pos="6398"/>
        </w:tabs>
        <w:rPr>
          <w:rFonts w:asciiTheme="minorHAnsi" w:eastAsiaTheme="minorEastAsia" w:hAnsiTheme="minorHAnsi" w:cstheme="minorBidi"/>
          <w:b w:val="0"/>
          <w:bCs w:val="0"/>
          <w:noProof/>
          <w:sz w:val="22"/>
          <w:szCs w:val="22"/>
        </w:rPr>
      </w:pPr>
      <w:hyperlink w:anchor="_Toc468538607" w:history="1">
        <w:r w:rsidR="00B22A59" w:rsidRPr="00D44931">
          <w:rPr>
            <w:rStyle w:val="Hyperlink"/>
            <w:noProof/>
          </w:rPr>
          <w:t>Himbaun Keselamatan</w:t>
        </w:r>
        <w:r w:rsidR="00B22A59">
          <w:rPr>
            <w:noProof/>
            <w:webHidden/>
          </w:rPr>
          <w:tab/>
        </w:r>
        <w:r w:rsidR="00B22A59">
          <w:rPr>
            <w:noProof/>
            <w:webHidden/>
          </w:rPr>
          <w:fldChar w:fldCharType="begin"/>
        </w:r>
        <w:r w:rsidR="00B22A59">
          <w:rPr>
            <w:noProof/>
            <w:webHidden/>
          </w:rPr>
          <w:instrText xml:space="preserve"> PAGEREF _Toc468538607 \h </w:instrText>
        </w:r>
        <w:r w:rsidR="00B22A59">
          <w:rPr>
            <w:noProof/>
            <w:webHidden/>
          </w:rPr>
        </w:r>
        <w:r w:rsidR="00B22A59">
          <w:rPr>
            <w:noProof/>
            <w:webHidden/>
          </w:rPr>
          <w:fldChar w:fldCharType="separate"/>
        </w:r>
        <w:r w:rsidR="00B22A59">
          <w:rPr>
            <w:noProof/>
            <w:webHidden/>
          </w:rPr>
          <w:t>145</w:t>
        </w:r>
        <w:r w:rsidR="00B22A59">
          <w:rPr>
            <w:noProof/>
            <w:webHidden/>
          </w:rPr>
          <w:fldChar w:fldCharType="end"/>
        </w:r>
      </w:hyperlink>
    </w:p>
    <w:p w:rsidR="009B13D4" w:rsidRDefault="00B22A59" w:rsidP="009B13D4">
      <w:pPr>
        <w:pStyle w:val="Title"/>
        <w:jc w:val="both"/>
        <w:rPr>
          <w:rFonts w:ascii="Bookman Old Style" w:hAnsi="Bookman Old Style" w:cs="AL-Mohanad"/>
          <w:sz w:val="24"/>
          <w:szCs w:val="24"/>
        </w:rPr>
      </w:pPr>
      <w:r>
        <w:rPr>
          <w:rFonts w:ascii="Bookman Old Style" w:hAnsi="Bookman Old Style" w:cs="AL-Mohanad"/>
          <w:sz w:val="24"/>
          <w:szCs w:val="24"/>
        </w:rPr>
        <w:fldChar w:fldCharType="end"/>
      </w:r>
    </w:p>
    <w:p w:rsidR="009B13D4" w:rsidRDefault="009B13D4" w:rsidP="009B13D4">
      <w:pPr>
        <w:pStyle w:val="Title"/>
        <w:jc w:val="both"/>
        <w:rPr>
          <w:rFonts w:ascii="Bookman Old Style" w:hAnsi="Bookman Old Style" w:cs="AL-Mohanad"/>
          <w:sz w:val="24"/>
          <w:szCs w:val="24"/>
        </w:rPr>
      </w:pPr>
    </w:p>
    <w:p w:rsidR="009B13D4" w:rsidRDefault="009B13D4" w:rsidP="009B13D4">
      <w:pPr>
        <w:pStyle w:val="Title"/>
        <w:jc w:val="both"/>
        <w:rPr>
          <w:rFonts w:ascii="Bookman Old Style" w:hAnsi="Bookman Old Style" w:cs="AL-Mohanad"/>
          <w:sz w:val="24"/>
          <w:szCs w:val="24"/>
        </w:rPr>
      </w:pPr>
    </w:p>
    <w:p w:rsidR="009B13D4" w:rsidRDefault="009B13D4" w:rsidP="009B13D4">
      <w:pPr>
        <w:pStyle w:val="Title"/>
        <w:jc w:val="both"/>
        <w:rPr>
          <w:rFonts w:ascii="Bookman Old Style" w:hAnsi="Bookman Old Style" w:cs="AL-Mohanad"/>
          <w:sz w:val="24"/>
          <w:szCs w:val="24"/>
        </w:rPr>
      </w:pPr>
    </w:p>
    <w:p w:rsidR="009B13D4" w:rsidRDefault="009B13D4" w:rsidP="009B13D4">
      <w:pPr>
        <w:pStyle w:val="Title"/>
        <w:jc w:val="both"/>
        <w:rPr>
          <w:rFonts w:ascii="Bookman Old Style" w:hAnsi="Bookman Old Style" w:cs="AL-Mohanad"/>
          <w:sz w:val="24"/>
          <w:szCs w:val="24"/>
        </w:rPr>
      </w:pPr>
    </w:p>
    <w:p w:rsidR="009B13D4" w:rsidRDefault="009B13D4" w:rsidP="009B13D4">
      <w:pPr>
        <w:pStyle w:val="Title"/>
        <w:jc w:val="both"/>
        <w:rPr>
          <w:rFonts w:ascii="Bookman Old Style" w:hAnsi="Bookman Old Style" w:cs="AL-Mohanad"/>
          <w:sz w:val="24"/>
          <w:szCs w:val="24"/>
        </w:rPr>
        <w:sectPr w:rsidR="009B13D4" w:rsidSect="00B22A59">
          <w:headerReference w:type="first" r:id="rId13"/>
          <w:pgSz w:w="8392" w:h="11907" w:code="11"/>
          <w:pgMar w:top="992" w:right="992" w:bottom="992" w:left="992" w:header="720" w:footer="709" w:gutter="0"/>
          <w:cols w:space="708"/>
          <w:titlePg/>
          <w:docGrid w:linePitch="360"/>
        </w:sectPr>
      </w:pPr>
    </w:p>
    <w:p w:rsidR="00B23C76" w:rsidRPr="00657569" w:rsidRDefault="00B23C76" w:rsidP="009B13D4">
      <w:pPr>
        <w:pStyle w:val="1"/>
      </w:pPr>
      <w:bookmarkStart w:id="1" w:name="_Toc468538541"/>
      <w:r w:rsidRPr="00657569">
        <w:lastRenderedPageBreak/>
        <w:t>Pendahuluan</w:t>
      </w:r>
      <w:bookmarkEnd w:id="1"/>
    </w:p>
    <w:p w:rsidR="00B23C76" w:rsidRPr="00657569" w:rsidRDefault="00B23C76" w:rsidP="006A40FE">
      <w:pPr>
        <w:pStyle w:val="Title"/>
        <w:spacing w:before="120" w:after="120"/>
        <w:ind w:left="57" w:right="57" w:firstLine="340"/>
        <w:jc w:val="both"/>
        <w:rPr>
          <w:rFonts w:ascii="Bookman Old Style" w:hAnsi="Bookman Old Style" w:cs="AL-Mohanad"/>
          <w:sz w:val="24"/>
          <w:szCs w:val="24"/>
        </w:rPr>
      </w:pPr>
      <w:r w:rsidRPr="00657569">
        <w:rPr>
          <w:rFonts w:ascii="Bookman Old Style" w:hAnsi="Bookman Old Style" w:cs="AL-Mohanad"/>
          <w:sz w:val="24"/>
          <w:szCs w:val="24"/>
        </w:rPr>
        <w:t xml:space="preserve">Segala puji bagi Allah Rabb sekalian alam. Shalawat dan salam semoga tercurah kepada seluruh utusan Allah. </w:t>
      </w:r>
    </w:p>
    <w:p w:rsidR="00B23C76" w:rsidRPr="00657569" w:rsidRDefault="00B23C76" w:rsidP="006A40FE">
      <w:pPr>
        <w:pStyle w:val="Title"/>
        <w:spacing w:before="120" w:after="120"/>
        <w:ind w:left="57" w:right="57" w:firstLine="340"/>
        <w:jc w:val="both"/>
        <w:rPr>
          <w:rFonts w:ascii="Bookman Old Style" w:hAnsi="Bookman Old Style" w:cs="AL-Mohanad"/>
          <w:sz w:val="24"/>
          <w:szCs w:val="24"/>
        </w:rPr>
      </w:pPr>
      <w:r w:rsidRPr="00657569">
        <w:rPr>
          <w:rFonts w:ascii="Bookman Old Style" w:hAnsi="Bookman Old Style" w:cs="AL-Mohanad"/>
          <w:b/>
          <w:bCs/>
          <w:sz w:val="24"/>
          <w:szCs w:val="24"/>
        </w:rPr>
        <w:t>Amma ba`du</w:t>
      </w:r>
      <w:r w:rsidRPr="00657569">
        <w:rPr>
          <w:rFonts w:ascii="Bookman Old Style" w:hAnsi="Bookman Old Style" w:cs="AL-Mohanad"/>
          <w:sz w:val="24"/>
          <w:szCs w:val="24"/>
        </w:rPr>
        <w:t>: Inilah ajakan</w:t>
      </w:r>
      <w:r w:rsidR="00A65CF7">
        <w:rPr>
          <w:rFonts w:ascii="Bookman Old Style" w:hAnsi="Bookman Old Style" w:cs="AL-Mohanad"/>
          <w:sz w:val="24"/>
          <w:szCs w:val="24"/>
        </w:rPr>
        <w:t xml:space="preserve"> </w:t>
      </w:r>
      <w:r w:rsidRPr="00657569">
        <w:rPr>
          <w:rFonts w:ascii="Bookman Old Style" w:hAnsi="Bookman Old Style" w:cs="AL-Mohanad"/>
          <w:sz w:val="24"/>
          <w:szCs w:val="24"/>
        </w:rPr>
        <w:t>kepada keselamatan, aku persembahkan kepada setiap yang berakal di alam semesta ini – laki-laki maupun perempuan- dengan mengharap kepada Allah Yang Maha Tinggi dan Berkuasa, agar memberikan kebahagiaan dengan tulisan ini orang yang tersesat dari jalan-Nya, memberikan kepadaku pahala dan setiap orang yang andil dalam menyebarkannya dengan pahala yang sebesar-besarnya, saya katakan dan Allahlah Dzat yang dimintai pertolongan :</w:t>
      </w:r>
    </w:p>
    <w:p w:rsidR="00B23C76" w:rsidRPr="00657569" w:rsidRDefault="00B23C76" w:rsidP="00AB0404">
      <w:pPr>
        <w:pStyle w:val="Title"/>
        <w:spacing w:before="120" w:after="120"/>
        <w:ind w:left="57" w:right="57" w:firstLine="340"/>
        <w:jc w:val="both"/>
        <w:rPr>
          <w:rFonts w:ascii="Bookman Old Style" w:hAnsi="Bookman Old Style" w:cs="AL-Mohanad"/>
          <w:sz w:val="24"/>
          <w:szCs w:val="24"/>
        </w:rPr>
      </w:pPr>
      <w:r w:rsidRPr="00657569">
        <w:rPr>
          <w:rFonts w:ascii="Bookman Old Style" w:hAnsi="Bookman Old Style" w:cs="AL-Mohanad"/>
          <w:sz w:val="24"/>
          <w:szCs w:val="24"/>
        </w:rPr>
        <w:t>Ketahuilah -wahai manusia yang berakal, bahwasanya tidak ada keselamatan dan kebahagiaan anda di dalam kehidupan ini, dan kehidupan akhirat setelah kematian kecuali jika engkau mengenal Rabb yang telah menciptakan anda,</w:t>
      </w:r>
      <w:r w:rsidR="00A65CF7">
        <w:rPr>
          <w:rFonts w:ascii="Bookman Old Style" w:hAnsi="Bookman Old Style" w:cs="AL-Mohanad"/>
          <w:sz w:val="24"/>
          <w:szCs w:val="24"/>
        </w:rPr>
        <w:t xml:space="preserve"> </w:t>
      </w:r>
      <w:r w:rsidRPr="00657569">
        <w:rPr>
          <w:rFonts w:ascii="Bookman Old Style" w:hAnsi="Bookman Old Style" w:cs="AL-Mohanad"/>
          <w:sz w:val="24"/>
          <w:szCs w:val="24"/>
        </w:rPr>
        <w:t>mengimani dan menyembah-Nya saja. Anda mengenal Nabi yang diutus oleh Rabb kepadamu dan kepada seluruh manusia. Anda beriman kepadanya dan mengikutinya. Anda mengenal Diin yang benar yang Rabb anda memerintahkanmu mengimani, dan mengamalkannya.</w:t>
      </w:r>
    </w:p>
    <w:p w:rsidR="00B23C76" w:rsidRPr="00657569" w:rsidRDefault="00B23C76" w:rsidP="00AB0404">
      <w:pPr>
        <w:pStyle w:val="Title"/>
        <w:spacing w:before="120" w:after="120"/>
        <w:ind w:left="57" w:right="57" w:firstLine="340"/>
        <w:jc w:val="both"/>
        <w:rPr>
          <w:rFonts w:ascii="Bookman Old Style" w:hAnsi="Bookman Old Style" w:cs="AL-Mohanad"/>
          <w:sz w:val="24"/>
          <w:szCs w:val="24"/>
        </w:rPr>
      </w:pPr>
      <w:r w:rsidRPr="00657569">
        <w:rPr>
          <w:rFonts w:ascii="Bookman Old Style" w:hAnsi="Bookman Old Style" w:cs="AL-Mohanad"/>
          <w:sz w:val="24"/>
          <w:szCs w:val="24"/>
        </w:rPr>
        <w:t>Buku “Diin</w:t>
      </w:r>
      <w:r w:rsidR="00AB0404" w:rsidRPr="00657569">
        <w:rPr>
          <w:rFonts w:ascii="Bookman Old Style" w:hAnsi="Bookman Old Style" w:cs="AL-Mohanad"/>
          <w:sz w:val="24"/>
          <w:szCs w:val="24"/>
        </w:rPr>
        <w:t>ul</w:t>
      </w:r>
      <w:r w:rsidRPr="00657569">
        <w:rPr>
          <w:rFonts w:ascii="Bookman Old Style" w:hAnsi="Bookman Old Style" w:cs="AL-Mohanad"/>
          <w:sz w:val="24"/>
          <w:szCs w:val="24"/>
        </w:rPr>
        <w:t>-Haq” yang dihadapan anda, di dalamnya ada keterangan untuk masalah-masalah yang besar ini, yang wajib atas anda mengetahui dan mengamalkannya, dan telah saya sebutkan dalam catatan kaki penjelasan yang diperlukan, seperti</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ungkapan dan kata-kata, sebagai tambahan </w:t>
      </w:r>
      <w:r w:rsidRPr="00657569">
        <w:rPr>
          <w:rFonts w:ascii="Bookman Old Style" w:hAnsi="Bookman Old Style" w:cs="AL-Mohanad"/>
          <w:sz w:val="24"/>
          <w:szCs w:val="24"/>
        </w:rPr>
        <w:lastRenderedPageBreak/>
        <w:t>keterangan, bersandarkan dalam hal itu kepada kata-kata Allah Yang</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Maha Tinggi dan hadits-hadits Rasul-Nya –semoga shalawat dan salam tercurahkan kepada beliau- karena keduanya merupakan rujukan utama untuk </w:t>
      </w:r>
      <w:r w:rsidR="00602E26" w:rsidRPr="00657569">
        <w:rPr>
          <w:rFonts w:ascii="Bookman Old Style" w:hAnsi="Bookman Old Style" w:cs="AL-Mohanad"/>
          <w:sz w:val="24"/>
          <w:szCs w:val="24"/>
        </w:rPr>
        <w:t>Diinul-Haq</w:t>
      </w:r>
      <w:r w:rsidRPr="00657569">
        <w:rPr>
          <w:rFonts w:ascii="Bookman Old Style" w:hAnsi="Bookman Old Style" w:cs="AL-Mohanad"/>
          <w:sz w:val="24"/>
          <w:szCs w:val="24"/>
        </w:rPr>
        <w:t xml:space="preserve"> yang Allah tidak akan menerima agama dari seseorang selainnya.</w:t>
      </w:r>
    </w:p>
    <w:p w:rsidR="00B23C76" w:rsidRPr="00657569" w:rsidRDefault="00B23C76" w:rsidP="006A40FE">
      <w:pPr>
        <w:pStyle w:val="Title"/>
        <w:spacing w:before="120" w:after="120"/>
        <w:ind w:left="57" w:right="57" w:firstLine="340"/>
        <w:jc w:val="both"/>
        <w:rPr>
          <w:rFonts w:ascii="Bookman Old Style" w:hAnsi="Bookman Old Style" w:cs="AL-Mohanad"/>
          <w:sz w:val="24"/>
          <w:szCs w:val="24"/>
        </w:rPr>
      </w:pPr>
      <w:r w:rsidRPr="00657569">
        <w:rPr>
          <w:rFonts w:ascii="Bookman Old Style" w:hAnsi="Bookman Old Style" w:cs="AL-Mohanad"/>
          <w:sz w:val="24"/>
          <w:szCs w:val="24"/>
        </w:rPr>
        <w:t>Aku telah tinggalkan taklid buta yang telah banyak menyesatkan kebanyakan orang, bahkan saya telah menyebutkan beberapa kelompok sesat yang mengaku bahwa ia di atas kebenaran, sementara ia jauh dari kebenaran, agar orang yang bodoh waspada terhadapnya -baik dari orang yang tergabung dalam kelompok tersebut- atau selain mereka, Wallahu hasbi wa ni`mal wakil.</w:t>
      </w:r>
    </w:p>
    <w:p w:rsidR="00B23C76" w:rsidRPr="00657569" w:rsidRDefault="00B23C76" w:rsidP="006A40FE">
      <w:pPr>
        <w:pStyle w:val="Title"/>
        <w:spacing w:before="120" w:after="120"/>
        <w:ind w:left="1797" w:right="57" w:firstLine="340"/>
        <w:rPr>
          <w:rFonts w:ascii="Bookman Old Style" w:hAnsi="Bookman Old Style" w:cs="AL-Mohanad"/>
          <w:sz w:val="24"/>
          <w:szCs w:val="24"/>
        </w:rPr>
      </w:pPr>
    </w:p>
    <w:p w:rsidR="00B23C76" w:rsidRPr="003F37B4" w:rsidRDefault="00B23C76" w:rsidP="00602E26">
      <w:pPr>
        <w:pStyle w:val="Title"/>
        <w:spacing w:before="120" w:after="120"/>
        <w:ind w:left="1260" w:right="57" w:firstLine="3"/>
        <w:rPr>
          <w:rFonts w:ascii="Bookman Old Style" w:hAnsi="Bookman Old Style" w:cs="AL-Mohanad"/>
          <w:b/>
          <w:bCs/>
          <w:sz w:val="24"/>
          <w:szCs w:val="24"/>
        </w:rPr>
      </w:pPr>
      <w:r w:rsidRPr="003F37B4">
        <w:rPr>
          <w:rFonts w:ascii="Bookman Old Style" w:hAnsi="Bookman Old Style" w:cs="AL-Mohanad"/>
          <w:b/>
          <w:bCs/>
          <w:sz w:val="24"/>
          <w:szCs w:val="24"/>
        </w:rPr>
        <w:t>Dikatakan dan ditulis oleh:</w:t>
      </w:r>
    </w:p>
    <w:p w:rsidR="00B23C76" w:rsidRPr="00657569" w:rsidRDefault="00B23C76" w:rsidP="00602E26">
      <w:pPr>
        <w:pStyle w:val="Title"/>
        <w:spacing w:before="120" w:after="120"/>
        <w:ind w:left="1260" w:right="57" w:firstLine="3"/>
        <w:rPr>
          <w:rFonts w:ascii="Bookman Old Style" w:hAnsi="Bookman Old Style" w:cs="AL-Mohanad"/>
          <w:sz w:val="24"/>
          <w:szCs w:val="24"/>
        </w:rPr>
      </w:pPr>
      <w:r w:rsidRPr="00657569">
        <w:rPr>
          <w:rFonts w:ascii="Bookman Old Style" w:hAnsi="Bookman Old Style" w:cs="AL-Mohanad"/>
          <w:sz w:val="24"/>
          <w:szCs w:val="24"/>
        </w:rPr>
        <w:t>Al Faq</w:t>
      </w:r>
      <w:r w:rsidR="00384B23">
        <w:rPr>
          <w:rFonts w:ascii="Bookman Old Style" w:hAnsi="Bookman Old Style" w:cs="AL-Mohanad"/>
          <w:sz w:val="24"/>
          <w:szCs w:val="24"/>
        </w:rPr>
        <w:t xml:space="preserve">ir kepada ampunan Allah ta’ala </w:t>
      </w:r>
    </w:p>
    <w:p w:rsidR="00B23C76" w:rsidRPr="00384B23" w:rsidRDefault="00B23C76" w:rsidP="00602E26">
      <w:pPr>
        <w:pStyle w:val="Title"/>
        <w:spacing w:before="120" w:after="120"/>
        <w:ind w:left="1260" w:right="57" w:firstLine="3"/>
        <w:rPr>
          <w:rFonts w:ascii="Bookman Old Style" w:hAnsi="Bookman Old Style" w:cs="AL-Mohanad"/>
          <w:i/>
          <w:iCs/>
          <w:sz w:val="24"/>
          <w:szCs w:val="24"/>
        </w:rPr>
      </w:pPr>
      <w:r w:rsidRPr="00384B23">
        <w:rPr>
          <w:rFonts w:ascii="Bookman Old Style" w:hAnsi="Bookman Old Style" w:cs="AL-Mohanad"/>
          <w:i/>
          <w:iCs/>
          <w:sz w:val="24"/>
          <w:szCs w:val="24"/>
        </w:rPr>
        <w:t>Abdur Rahman bin Hammad Al Umar</w:t>
      </w:r>
    </w:p>
    <w:p w:rsidR="00B23C76" w:rsidRPr="00384B23" w:rsidRDefault="00B23C76" w:rsidP="00602E26">
      <w:pPr>
        <w:pStyle w:val="Title"/>
        <w:spacing w:before="120" w:after="120"/>
        <w:ind w:left="1260" w:right="2" w:firstLine="3"/>
        <w:rPr>
          <w:rFonts w:ascii="Bookman Old Style" w:hAnsi="Bookman Old Style" w:cs="AL-Mohanad"/>
          <w:i/>
          <w:iCs/>
          <w:sz w:val="24"/>
          <w:szCs w:val="24"/>
        </w:rPr>
      </w:pPr>
      <w:r w:rsidRPr="00384B23">
        <w:rPr>
          <w:rFonts w:ascii="Bookman Old Style" w:hAnsi="Bookman Old Style" w:cs="AL-Mohanad"/>
          <w:i/>
          <w:iCs/>
          <w:sz w:val="24"/>
          <w:szCs w:val="24"/>
        </w:rPr>
        <w:t>Guru Ilmu agama</w:t>
      </w:r>
    </w:p>
    <w:p w:rsidR="009B13D4" w:rsidRDefault="00B23C76" w:rsidP="006A40FE">
      <w:pPr>
        <w:pStyle w:val="Title"/>
        <w:spacing w:before="120" w:after="120"/>
        <w:ind w:left="57" w:right="57" w:firstLine="340"/>
        <w:jc w:val="both"/>
        <w:rPr>
          <w:rFonts w:ascii="Bookman Old Style" w:hAnsi="Bookman Old Style" w:cs="AL-Mohanad"/>
          <w:sz w:val="24"/>
          <w:szCs w:val="24"/>
        </w:rPr>
        <w:sectPr w:rsidR="009B13D4" w:rsidSect="00B22A59">
          <w:headerReference w:type="first" r:id="rId14"/>
          <w:pgSz w:w="8392" w:h="11907" w:code="11"/>
          <w:pgMar w:top="992" w:right="992" w:bottom="992" w:left="992" w:header="720" w:footer="709" w:gutter="0"/>
          <w:cols w:space="708"/>
          <w:titlePg/>
          <w:docGrid w:linePitch="360"/>
        </w:sectPr>
      </w:pPr>
      <w:r w:rsidRPr="00657569">
        <w:rPr>
          <w:rFonts w:ascii="Bookman Old Style" w:hAnsi="Bookman Old Style" w:cs="AL-Mohanad"/>
          <w:sz w:val="24"/>
          <w:szCs w:val="24"/>
        </w:rPr>
        <w:br w:type="page"/>
      </w:r>
    </w:p>
    <w:p w:rsidR="00B23C76" w:rsidRPr="00384B23" w:rsidRDefault="00B23C76" w:rsidP="009B13D4">
      <w:pPr>
        <w:pStyle w:val="1"/>
      </w:pPr>
      <w:bookmarkStart w:id="2" w:name="_Toc468538542"/>
      <w:r w:rsidRPr="009B13D4">
        <w:lastRenderedPageBreak/>
        <w:t>BAB I</w:t>
      </w:r>
      <w:r w:rsidR="009B13D4" w:rsidRPr="009B13D4">
        <w:t>:</w:t>
      </w:r>
      <w:r w:rsidR="009B13D4" w:rsidRPr="009B13D4">
        <w:br/>
      </w:r>
      <w:r w:rsidRPr="009B13D4">
        <w:t>M</w:t>
      </w:r>
      <w:r w:rsidR="00384B23" w:rsidRPr="009B13D4">
        <w:t>ENGENAL ALLAH</w:t>
      </w:r>
      <w:r w:rsidRPr="009B13D4">
        <w:rPr>
          <w:vertAlign w:val="superscript"/>
        </w:rPr>
        <w:t>[</w:t>
      </w:r>
      <w:r w:rsidRPr="009B13D4">
        <w:rPr>
          <w:vertAlign w:val="superscript"/>
        </w:rPr>
        <w:footnoteReference w:id="1"/>
      </w:r>
      <w:r w:rsidRPr="009B13D4">
        <w:rPr>
          <w:vertAlign w:val="superscript"/>
        </w:rPr>
        <w:t>]</w:t>
      </w:r>
      <w:r w:rsidRPr="009B13D4">
        <w:t xml:space="preserve"> S</w:t>
      </w:r>
      <w:r w:rsidR="00384B23" w:rsidRPr="009B13D4">
        <w:t>ANG</w:t>
      </w:r>
      <w:r w:rsidRPr="009B13D4">
        <w:t xml:space="preserve"> P</w:t>
      </w:r>
      <w:r w:rsidR="00384B23" w:rsidRPr="009B13D4">
        <w:t>ENCIPTA</w:t>
      </w:r>
      <w:r w:rsidRPr="009B13D4">
        <w:t xml:space="preserve"> </w:t>
      </w:r>
      <w:r w:rsidR="00384B23" w:rsidRPr="009B13D4">
        <w:t>YANG MAHA AGUNG</w:t>
      </w:r>
      <w:bookmarkEnd w:id="2"/>
    </w:p>
    <w:p w:rsidR="00393948" w:rsidRDefault="00B23C76" w:rsidP="00393948">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Ketahuilah -wahai manusia yang berakal- sesungguhnya Rabb yang menciptakan anda dari mulanya tidak ada dan telah memelihara anda dengan nikmat-Nya adalah (Allah) Rabb semesta alam. Dan orang-orang yang berakal mereka beriman kepada Allah Yang Maha tinggi[</w:t>
      </w:r>
      <w:r w:rsidRPr="00657569">
        <w:rPr>
          <w:rStyle w:val="FootnoteReference"/>
          <w:rFonts w:ascii="Bookman Old Style" w:hAnsi="Bookman Old Style" w:cs="AL-Mohanad"/>
          <w:sz w:val="24"/>
          <w:szCs w:val="24"/>
        </w:rPr>
        <w:footnoteReference w:id="2"/>
      </w:r>
      <w:r w:rsidRPr="00657569">
        <w:rPr>
          <w:rFonts w:ascii="Bookman Old Style" w:hAnsi="Bookman Old Style" w:cs="AL-Mohanad"/>
          <w:sz w:val="24"/>
          <w:szCs w:val="24"/>
        </w:rPr>
        <w:t>], mereka tidak melihat-Nya dengan mata kepala mereka, namun mereka telah melihat bukti-bukti yang menunjukkan akan keberadaan-Nya, dan bahwa Dia adalah Pencipta yang Mengurus semua yang ada, mereka mengenal-Nya dengan bukti-bukti itu. Diantara bukti-bukti itu adalah:</w:t>
      </w:r>
    </w:p>
    <w:p w:rsidR="00AA63F4" w:rsidRPr="00393948" w:rsidRDefault="00B23C76" w:rsidP="00393948">
      <w:pPr>
        <w:rPr>
          <w:b/>
          <w:bCs/>
        </w:rPr>
      </w:pPr>
      <w:r w:rsidRPr="00393948">
        <w:rPr>
          <w:b/>
          <w:bCs/>
        </w:rPr>
        <w:t>Bukti pertama:</w:t>
      </w:r>
      <w:r w:rsidR="00AA63F4" w:rsidRPr="00393948">
        <w:rPr>
          <w:b/>
          <w:bCs/>
        </w:rPr>
        <w:t xml:space="preserve"> </w:t>
      </w:r>
      <w:r w:rsidRPr="00393948">
        <w:rPr>
          <w:b/>
          <w:bCs/>
        </w:rPr>
        <w:t>Keberadaan manusia dan kehidupan</w:t>
      </w:r>
    </w:p>
    <w:p w:rsidR="00B23C76" w:rsidRPr="00657569" w:rsidRDefault="00B23C76" w:rsidP="00AA63F4">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adalah sesuatu yang baru yang memiliki permulaan dan akhir, membutuhkan pada yang lain. Sedangkan sesuatu yang baru dan butuh kepada yang lain adalah makhluk, dan makhluk tentu ada yang menciptakannya, dan Pencipta (Khalik) yang Maha Agung ini adalah ( Allah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Dan Allah sendiri telah mengabarkan akan Dzat-Nya</w:t>
      </w:r>
      <w:r w:rsidR="00A65CF7">
        <w:rPr>
          <w:rFonts w:ascii="Bookman Old Style" w:hAnsi="Bookman Old Style" w:cs="AL-Mohanad"/>
          <w:sz w:val="24"/>
          <w:szCs w:val="24"/>
        </w:rPr>
        <w:t xml:space="preserve"> </w:t>
      </w:r>
      <w:r w:rsidRPr="00657569">
        <w:rPr>
          <w:rFonts w:ascii="Bookman Old Style" w:hAnsi="Bookman Old Style" w:cs="AL-Mohanad"/>
          <w:sz w:val="24"/>
          <w:szCs w:val="24"/>
        </w:rPr>
        <w:t>yang Suc</w:t>
      </w:r>
      <w:r w:rsidR="00384B23">
        <w:rPr>
          <w:rFonts w:ascii="Bookman Old Style" w:hAnsi="Bookman Old Style" w:cs="AL-Mohanad"/>
          <w:sz w:val="24"/>
          <w:szCs w:val="24"/>
        </w:rPr>
        <w:t>i, bahwasanya Dialah Pencipta (</w:t>
      </w:r>
      <w:r w:rsidRPr="00657569">
        <w:rPr>
          <w:rFonts w:ascii="Bookman Old Style" w:hAnsi="Bookman Old Style" w:cs="AL-Mohanad"/>
          <w:sz w:val="24"/>
          <w:szCs w:val="24"/>
        </w:rPr>
        <w:t xml:space="preserve">Khalik), Yang Mengurus semua yang ada, dan kabar ini </w:t>
      </w:r>
      <w:r w:rsidRPr="00657569">
        <w:rPr>
          <w:rFonts w:ascii="Bookman Old Style" w:hAnsi="Bookman Old Style" w:cs="AL-Mohanad"/>
          <w:sz w:val="24"/>
          <w:szCs w:val="24"/>
        </w:rPr>
        <w:lastRenderedPageBreak/>
        <w:t>datangnya dari Allah Ta’ala dalam kitab-kitab-Nya, yang telah diturunkan kepada para Rasul-Nya.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Dan Rasulullah telah menyampaikan Firman-Nya kepada manusia, mengajak mereka untuk beriman dan beribadah hanya kepada-Nya.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telah berfirman dalam kitab-Nya yang Agung:</w:t>
      </w:r>
    </w:p>
    <w:p w:rsidR="00B23C76" w:rsidRPr="00657569" w:rsidRDefault="00FE16EE" w:rsidP="00FE16EE">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إِنَّ</w:t>
      </w:r>
      <w:r w:rsidRPr="00BD0B67">
        <w:rPr>
          <w:rStyle w:val="Char"/>
          <w:rtl/>
        </w:rPr>
        <w:t xml:space="preserve"> </w:t>
      </w:r>
      <w:r w:rsidRPr="00BD0B67">
        <w:rPr>
          <w:rStyle w:val="Char"/>
          <w:rFonts w:hint="eastAsia"/>
          <w:rtl/>
        </w:rPr>
        <w:t>رَبَّكُمُ</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الَّذِي</w:t>
      </w:r>
      <w:r w:rsidRPr="00BD0B67">
        <w:rPr>
          <w:rStyle w:val="Char"/>
          <w:rtl/>
        </w:rPr>
        <w:t xml:space="preserve"> </w:t>
      </w:r>
      <w:r w:rsidRPr="00BD0B67">
        <w:rPr>
          <w:rStyle w:val="Char"/>
          <w:rFonts w:hint="eastAsia"/>
          <w:rtl/>
        </w:rPr>
        <w:t>خَلَقَ</w:t>
      </w:r>
      <w:r w:rsidRPr="00BD0B67">
        <w:rPr>
          <w:rStyle w:val="Char"/>
          <w:rtl/>
        </w:rPr>
        <w:t xml:space="preserve"> </w:t>
      </w:r>
      <w:r w:rsidRPr="00BD0B67">
        <w:rPr>
          <w:rStyle w:val="Char"/>
          <w:rFonts w:hint="eastAsia"/>
          <w:rtl/>
        </w:rPr>
        <w:t>السَّمَاوَاتِ</w:t>
      </w:r>
      <w:r w:rsidRPr="00BD0B67">
        <w:rPr>
          <w:rStyle w:val="Char"/>
          <w:rtl/>
        </w:rPr>
        <w:t xml:space="preserve"> </w:t>
      </w:r>
      <w:r w:rsidRPr="00BD0B67">
        <w:rPr>
          <w:rStyle w:val="Char"/>
          <w:rFonts w:hint="eastAsia"/>
          <w:rtl/>
        </w:rPr>
        <w:t>وَالْأَرْضَ</w:t>
      </w:r>
      <w:r w:rsidRPr="00BD0B67">
        <w:rPr>
          <w:rStyle w:val="Char"/>
          <w:rtl/>
        </w:rPr>
        <w:t xml:space="preserve"> </w:t>
      </w:r>
      <w:r w:rsidRPr="00BD0B67">
        <w:rPr>
          <w:rStyle w:val="Char"/>
          <w:rFonts w:hint="eastAsia"/>
          <w:rtl/>
        </w:rPr>
        <w:t>فِي</w:t>
      </w:r>
      <w:r w:rsidRPr="00BD0B67">
        <w:rPr>
          <w:rStyle w:val="Char"/>
          <w:rtl/>
        </w:rPr>
        <w:t xml:space="preserve"> </w:t>
      </w:r>
      <w:r w:rsidRPr="00BD0B67">
        <w:rPr>
          <w:rStyle w:val="Char"/>
          <w:rFonts w:hint="eastAsia"/>
          <w:rtl/>
        </w:rPr>
        <w:t>سِتَّةِ</w:t>
      </w:r>
      <w:r w:rsidRPr="00BD0B67">
        <w:rPr>
          <w:rStyle w:val="Char"/>
          <w:rtl/>
        </w:rPr>
        <w:t xml:space="preserve"> </w:t>
      </w:r>
      <w:r w:rsidRPr="00BD0B67">
        <w:rPr>
          <w:rStyle w:val="Char"/>
          <w:rFonts w:hint="eastAsia"/>
          <w:rtl/>
        </w:rPr>
        <w:t>أَيَّامٍ</w:t>
      </w:r>
      <w:r w:rsidRPr="00BD0B67">
        <w:rPr>
          <w:rStyle w:val="Char"/>
          <w:rtl/>
        </w:rPr>
        <w:t xml:space="preserve"> </w:t>
      </w:r>
      <w:r w:rsidRPr="00BD0B67">
        <w:rPr>
          <w:rStyle w:val="Char"/>
          <w:rFonts w:hint="eastAsia"/>
          <w:rtl/>
        </w:rPr>
        <w:t>ثُمَّ</w:t>
      </w:r>
      <w:r w:rsidRPr="00BD0B67">
        <w:rPr>
          <w:rStyle w:val="Char"/>
          <w:rtl/>
        </w:rPr>
        <w:t xml:space="preserve"> </w:t>
      </w:r>
      <w:r w:rsidRPr="00BD0B67">
        <w:rPr>
          <w:rStyle w:val="Char"/>
          <w:rFonts w:hint="eastAsia"/>
          <w:rtl/>
        </w:rPr>
        <w:t>اسْتَوَى</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الْعَرْشِ</w:t>
      </w:r>
      <w:r w:rsidRPr="00BD0B67">
        <w:rPr>
          <w:rStyle w:val="Char"/>
          <w:rtl/>
        </w:rPr>
        <w:t xml:space="preserve"> </w:t>
      </w:r>
      <w:r w:rsidRPr="00BD0B67">
        <w:rPr>
          <w:rStyle w:val="Char"/>
          <w:rFonts w:hint="eastAsia"/>
          <w:rtl/>
        </w:rPr>
        <w:t>يُغْشِي</w:t>
      </w:r>
      <w:r w:rsidRPr="00BD0B67">
        <w:rPr>
          <w:rStyle w:val="Char"/>
          <w:rtl/>
        </w:rPr>
        <w:t xml:space="preserve"> </w:t>
      </w:r>
      <w:r w:rsidRPr="00BD0B67">
        <w:rPr>
          <w:rStyle w:val="Char"/>
          <w:rFonts w:hint="eastAsia"/>
          <w:rtl/>
        </w:rPr>
        <w:t>اللَّيْلَ</w:t>
      </w:r>
      <w:r w:rsidRPr="00BD0B67">
        <w:rPr>
          <w:rStyle w:val="Char"/>
          <w:rtl/>
        </w:rPr>
        <w:t xml:space="preserve"> </w:t>
      </w:r>
      <w:r w:rsidRPr="00BD0B67">
        <w:rPr>
          <w:rStyle w:val="Char"/>
          <w:rFonts w:hint="eastAsia"/>
          <w:rtl/>
        </w:rPr>
        <w:t>النَّهَارَ</w:t>
      </w:r>
      <w:r w:rsidRPr="00BD0B67">
        <w:rPr>
          <w:rStyle w:val="Char"/>
          <w:rtl/>
        </w:rPr>
        <w:t xml:space="preserve"> </w:t>
      </w:r>
      <w:r w:rsidRPr="00BD0B67">
        <w:rPr>
          <w:rStyle w:val="Char"/>
          <w:rFonts w:hint="eastAsia"/>
          <w:rtl/>
        </w:rPr>
        <w:t>يَطْلُبُهُ</w:t>
      </w:r>
      <w:r w:rsidRPr="00BD0B67">
        <w:rPr>
          <w:rStyle w:val="Char"/>
          <w:rtl/>
        </w:rPr>
        <w:t xml:space="preserve"> </w:t>
      </w:r>
      <w:r w:rsidRPr="00BD0B67">
        <w:rPr>
          <w:rStyle w:val="Char"/>
          <w:rFonts w:hint="eastAsia"/>
          <w:rtl/>
        </w:rPr>
        <w:t>حَثِيثًا</w:t>
      </w:r>
      <w:r w:rsidRPr="00BD0B67">
        <w:rPr>
          <w:rStyle w:val="Char"/>
          <w:rtl/>
        </w:rPr>
        <w:t xml:space="preserve"> </w:t>
      </w:r>
      <w:r w:rsidRPr="00BD0B67">
        <w:rPr>
          <w:rStyle w:val="Char"/>
          <w:rFonts w:hint="eastAsia"/>
          <w:rtl/>
        </w:rPr>
        <w:t>وَالشَّمْسَ</w:t>
      </w:r>
      <w:r w:rsidRPr="00BD0B67">
        <w:rPr>
          <w:rStyle w:val="Char"/>
          <w:rtl/>
        </w:rPr>
        <w:t xml:space="preserve"> </w:t>
      </w:r>
      <w:r w:rsidRPr="00BD0B67">
        <w:rPr>
          <w:rStyle w:val="Char"/>
          <w:rFonts w:hint="eastAsia"/>
          <w:rtl/>
        </w:rPr>
        <w:t>وَالْقَمَرَ</w:t>
      </w:r>
      <w:r w:rsidRPr="00BD0B67">
        <w:rPr>
          <w:rStyle w:val="Char"/>
          <w:rtl/>
        </w:rPr>
        <w:t xml:space="preserve"> </w:t>
      </w:r>
      <w:r w:rsidRPr="00BD0B67">
        <w:rPr>
          <w:rStyle w:val="Char"/>
          <w:rFonts w:hint="eastAsia"/>
          <w:rtl/>
        </w:rPr>
        <w:t>وَالنُّجُومَ</w:t>
      </w:r>
      <w:r w:rsidRPr="00BD0B67">
        <w:rPr>
          <w:rStyle w:val="Char"/>
          <w:rtl/>
        </w:rPr>
        <w:t xml:space="preserve"> </w:t>
      </w:r>
      <w:r w:rsidRPr="00BD0B67">
        <w:rPr>
          <w:rStyle w:val="Char"/>
          <w:rFonts w:hint="eastAsia"/>
          <w:rtl/>
        </w:rPr>
        <w:t>مُسَخَّرَاتٍ</w:t>
      </w:r>
      <w:r w:rsidRPr="00BD0B67">
        <w:rPr>
          <w:rStyle w:val="Char"/>
          <w:rtl/>
        </w:rPr>
        <w:t xml:space="preserve"> </w:t>
      </w:r>
      <w:r w:rsidRPr="00BD0B67">
        <w:rPr>
          <w:rStyle w:val="Char"/>
          <w:rFonts w:hint="eastAsia"/>
          <w:rtl/>
        </w:rPr>
        <w:t>بِأَمْرِهِ</w:t>
      </w:r>
      <w:r w:rsidR="00A65CF7">
        <w:rPr>
          <w:rStyle w:val="Char"/>
          <w:rtl/>
        </w:rPr>
        <w:t xml:space="preserve"> </w:t>
      </w:r>
      <w:r w:rsidRPr="00BD0B67">
        <w:rPr>
          <w:rStyle w:val="Char"/>
          <w:rFonts w:hint="eastAsia"/>
          <w:rtl/>
        </w:rPr>
        <w:t>أَلَا</w:t>
      </w:r>
      <w:r w:rsidRPr="00BD0B67">
        <w:rPr>
          <w:rStyle w:val="Char"/>
          <w:rtl/>
        </w:rPr>
        <w:t xml:space="preserve"> </w:t>
      </w:r>
      <w:r w:rsidRPr="00BD0B67">
        <w:rPr>
          <w:rStyle w:val="Char"/>
          <w:rFonts w:hint="eastAsia"/>
          <w:rtl/>
        </w:rPr>
        <w:t>لَهُ</w:t>
      </w:r>
      <w:r w:rsidRPr="00BD0B67">
        <w:rPr>
          <w:rStyle w:val="Char"/>
          <w:rtl/>
        </w:rPr>
        <w:t xml:space="preserve"> </w:t>
      </w:r>
      <w:r w:rsidRPr="00BD0B67">
        <w:rPr>
          <w:rStyle w:val="Char"/>
          <w:rFonts w:hint="eastAsia"/>
          <w:rtl/>
        </w:rPr>
        <w:t>الْخَلْقُ</w:t>
      </w:r>
      <w:r w:rsidRPr="00BD0B67">
        <w:rPr>
          <w:rStyle w:val="Char"/>
          <w:rtl/>
        </w:rPr>
        <w:t xml:space="preserve"> </w:t>
      </w:r>
      <w:r w:rsidRPr="00BD0B67">
        <w:rPr>
          <w:rStyle w:val="Char"/>
          <w:rFonts w:hint="eastAsia"/>
          <w:rtl/>
        </w:rPr>
        <w:t>وَالْأَمْرُ</w:t>
      </w:r>
      <w:r w:rsidR="00A65CF7">
        <w:rPr>
          <w:rStyle w:val="Char"/>
          <w:rtl/>
        </w:rPr>
        <w:t xml:space="preserve"> </w:t>
      </w:r>
      <w:r w:rsidRPr="00BD0B67">
        <w:rPr>
          <w:rStyle w:val="Char"/>
          <w:rFonts w:hint="eastAsia"/>
          <w:rtl/>
        </w:rPr>
        <w:t>تَبَارَكَ</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رَبُّ</w:t>
      </w:r>
      <w:r w:rsidRPr="00BD0B67">
        <w:rPr>
          <w:rStyle w:val="Char"/>
          <w:rtl/>
        </w:rPr>
        <w:t xml:space="preserve"> </w:t>
      </w:r>
      <w:r w:rsidRPr="00BD0B67">
        <w:rPr>
          <w:rStyle w:val="Char"/>
          <w:rFonts w:hint="eastAsia"/>
          <w:rtl/>
        </w:rPr>
        <w:t>الْعَالَمِينَ</w:t>
      </w:r>
      <w:r w:rsidRPr="00BD0B67">
        <w:rPr>
          <w:rStyle w:val="Char"/>
          <w:rtl/>
        </w:rPr>
        <w:t>٥٤</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54]</w:t>
      </w:r>
      <w:r w:rsidR="00B23C76" w:rsidRPr="00657569">
        <w:rPr>
          <w:rFonts w:ascii="Bookman Old Style" w:hAnsi="Bookman Old Style" w:cs="AL-Mohanad"/>
          <w:rtl/>
        </w:rPr>
        <w:t xml:space="preserve"> </w:t>
      </w:r>
    </w:p>
    <w:p w:rsidR="00B23C76" w:rsidRPr="00657569" w:rsidRDefault="004B7032" w:rsidP="004B7032">
      <w:pPr>
        <w:pStyle w:val="BodyText"/>
        <w:spacing w:before="120" w:after="120"/>
        <w:ind w:left="57" w:right="57" w:firstLine="340"/>
        <w:rPr>
          <w:rFonts w:ascii="Bookman Old Style" w:hAnsi="Bookman Old Style" w:cs="AL-Mohanad"/>
          <w:sz w:val="24"/>
          <w:szCs w:val="24"/>
        </w:rPr>
      </w:pPr>
      <w:r>
        <w:rPr>
          <w:rFonts w:ascii="Bookman Old Style" w:hAnsi="Bookman Old Style" w:cs="AL-Mohanad"/>
          <w:i/>
          <w:iCs/>
          <w:sz w:val="24"/>
          <w:szCs w:val="24"/>
        </w:rPr>
        <w:t>"</w:t>
      </w:r>
      <w:r w:rsidR="00B23C76" w:rsidRPr="00657569">
        <w:rPr>
          <w:rFonts w:ascii="Bookman Old Style" w:hAnsi="Bookman Old Style" w:cs="AL-Mohanad"/>
          <w:i/>
          <w:iCs/>
          <w:sz w:val="24"/>
          <w:szCs w:val="24"/>
        </w:rPr>
        <w:t>Sesungguhnya Rabb kalian semua adalah Allah yang telah menciptakan langit dan bumi dalam masa enam hari, kemudian Dia bersemayam diatas Arsy.Dia menutupkan malam pada siang yang mengikutinya dengan cepat, dan (diciptakannya pula</w:t>
      </w:r>
      <w:r w:rsidR="00B23C76" w:rsidRPr="00657569">
        <w:rPr>
          <w:rFonts w:ascii="Bookman Old Style" w:hAnsi="Bookman Old Style" w:cs="AL-Mohanad"/>
          <w:i/>
          <w:iCs/>
          <w:sz w:val="24"/>
          <w:szCs w:val="24"/>
          <w:rtl/>
        </w:rPr>
        <w:t>(</w:t>
      </w:r>
      <w:r w:rsidR="00B23C76" w:rsidRPr="00657569">
        <w:rPr>
          <w:rFonts w:ascii="Bookman Old Style" w:hAnsi="Bookman Old Style" w:cs="AL-Mohanad"/>
          <w:i/>
          <w:iCs/>
          <w:sz w:val="24"/>
          <w:szCs w:val="24"/>
        </w:rPr>
        <w:t xml:space="preserve"> matahari, bulan dan bintang-bintang (masing-masing) tunduk pada perintah-Nya, Ingatlah menciptakan dan memerintah itu hanyalah hak Allah, Maha suci Allah Rabb semesta alam </w:t>
      </w:r>
      <w:r w:rsidRPr="00657569">
        <w:rPr>
          <w:rFonts w:ascii="Bookman Old Style" w:hAnsi="Bookman Old Style" w:cs="AL-Mohanad"/>
          <w:sz w:val="24"/>
          <w:szCs w:val="24"/>
        </w:rPr>
        <w:t>.</w:t>
      </w:r>
      <w:r>
        <w:rPr>
          <w:rFonts w:ascii="Bookman Old Style" w:hAnsi="Bookman Old Style" w:cs="AL-Mohanad"/>
          <w:i/>
          <w:iCs/>
          <w:sz w:val="24"/>
          <w:szCs w:val="24"/>
        </w:rPr>
        <w:t xml:space="preserve">" </w:t>
      </w:r>
      <w:r w:rsidR="00B23C76" w:rsidRPr="00657569">
        <w:rPr>
          <w:rFonts w:ascii="Bookman Old Style" w:hAnsi="Bookman Old Style" w:cs="AL-Mohanad"/>
          <w:sz w:val="24"/>
          <w:szCs w:val="24"/>
        </w:rPr>
        <w:t>(QS. Al A`raaf:;54)</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4B7032">
        <w:rPr>
          <w:rFonts w:ascii="Bookman Old Style" w:hAnsi="Bookman Old Style" w:cs="AL-Mohanad"/>
          <w:b/>
          <w:bCs/>
          <w:sz w:val="24"/>
          <w:szCs w:val="24"/>
        </w:rPr>
        <w:t>Makn</w:t>
      </w:r>
      <w:r w:rsidR="004B7032" w:rsidRPr="004B7032">
        <w:rPr>
          <w:rFonts w:ascii="Bookman Old Style" w:hAnsi="Bookman Old Style" w:cs="AL-Mohanad"/>
          <w:b/>
          <w:bCs/>
          <w:sz w:val="24"/>
          <w:szCs w:val="24"/>
        </w:rPr>
        <w:t>a global</w:t>
      </w:r>
      <w:r w:rsidR="004B7032">
        <w:rPr>
          <w:rFonts w:ascii="Bookman Old Style" w:hAnsi="Bookman Old Style" w:cs="AL-Mohanad"/>
          <w:sz w:val="24"/>
          <w:szCs w:val="24"/>
        </w:rPr>
        <w:t xml:space="preserve"> ayat yang mulia ini: “</w:t>
      </w:r>
      <w:r w:rsidRPr="00657569">
        <w:rPr>
          <w:rFonts w:ascii="Bookman Old Style" w:hAnsi="Bookman Old Style" w:cs="AL-Mohanad"/>
          <w:sz w:val="24"/>
          <w:szCs w:val="24"/>
        </w:rPr>
        <w:t>Allah mengabarkan kepada seluruh manusia bahwa Dia adalah Rabb yang telah menciptakan mereka dan menciptakan langit dan bumi dalam enam hari[</w:t>
      </w:r>
      <w:r w:rsidRPr="00657569">
        <w:rPr>
          <w:rStyle w:val="FootnoteReference"/>
          <w:rFonts w:ascii="Bookman Old Style" w:hAnsi="Bookman Old Style" w:cs="AL-Mohanad"/>
          <w:sz w:val="24"/>
          <w:szCs w:val="24"/>
        </w:rPr>
        <w:footnoteReference w:customMarkFollows="1" w:id="3"/>
        <w:t>1</w:t>
      </w:r>
      <w:r w:rsidRPr="00657569">
        <w:rPr>
          <w:rFonts w:ascii="Bookman Old Style" w:hAnsi="Bookman Old Style" w:cs="AL-Mohanad"/>
          <w:sz w:val="24"/>
          <w:szCs w:val="24"/>
        </w:rPr>
        <w:t xml:space="preserve">] </w:t>
      </w:r>
      <w:r w:rsidRPr="00657569">
        <w:rPr>
          <w:rFonts w:ascii="Bookman Old Style" w:hAnsi="Bookman Old Style" w:cs="AL-Mohanad"/>
          <w:sz w:val="24"/>
          <w:szCs w:val="24"/>
        </w:rPr>
        <w:lastRenderedPageBreak/>
        <w:t>dan mengabarkan bahwa Dia Bersemayam diatas Arsy-Nya.[</w:t>
      </w:r>
      <w:r w:rsidRPr="00657569">
        <w:rPr>
          <w:rStyle w:val="FootnoteReference"/>
          <w:rFonts w:ascii="Bookman Old Style" w:hAnsi="Bookman Old Style" w:cs="AL-Mohanad"/>
          <w:sz w:val="24"/>
          <w:szCs w:val="24"/>
        </w:rPr>
        <w:footnoteReference w:customMarkFollows="1" w:id="4"/>
        <w:t>2</w:t>
      </w:r>
      <w:r w:rsidRPr="00657569">
        <w:rPr>
          <w:rFonts w:ascii="Bookman Old Style" w:hAnsi="Bookman Old Style" w:cs="AL-Mohanad"/>
          <w:sz w:val="24"/>
          <w:szCs w:val="24"/>
        </w:rPr>
        <w: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Arsy berada diatas langit, dan Arsy itu merupakan makhluk yang tertinggi dan terluas, Dan Allah berada diatas Arsy ini, Allah bersama seluruh makhluk dengan Ilmu, Pendengaran dan Penglihatan-Nya.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Tidak ada sesuatu urusan makhlukpun yang tersembunyi dari-Nya, dan Allah yang Maha Perkasa mengabarkan bahwa Dia menjadikan malam menutup siang dengan kegelapannya, kemudian siang mengikutinya dengan cepat, Diapun mengabarkan bahwa Dia menciptakan matahari, bulan dan bintang-bintang, semuanya tunduk dan berjalan diatas peredarannya dengan perintah Allah, dan Allah mengabarkan juga bahwa hanya bagi-Nya urusan penciptaan dan pengaturan alam semesta ini, Dia</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yang Maha Sempurna; Dzat dan sifat-sifat-Nya, yang memberikan kebaikan yang banyak dan terus-menerus, dan Dialah Rabb alam semesta yang </w:t>
      </w:r>
      <w:r w:rsidRPr="00657569">
        <w:rPr>
          <w:rFonts w:ascii="Bookman Old Style" w:hAnsi="Bookman Old Style" w:cs="AL-Mohanad"/>
          <w:sz w:val="24"/>
          <w:szCs w:val="24"/>
        </w:rPr>
        <w:lastRenderedPageBreak/>
        <w:t>menciptakan dan memelihara mereka dengan nikmat-Nya.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وَمِنْ</w:t>
      </w:r>
      <w:r w:rsidRPr="00BD0B67">
        <w:rPr>
          <w:rStyle w:val="Char"/>
          <w:rtl/>
        </w:rPr>
        <w:t xml:space="preserve"> </w:t>
      </w:r>
      <w:r w:rsidRPr="00BD0B67">
        <w:rPr>
          <w:rStyle w:val="Char"/>
          <w:rFonts w:hint="eastAsia"/>
          <w:rtl/>
        </w:rPr>
        <w:t>آيَاتِهِ</w:t>
      </w:r>
      <w:r w:rsidRPr="00BD0B67">
        <w:rPr>
          <w:rStyle w:val="Char"/>
          <w:rtl/>
        </w:rPr>
        <w:t xml:space="preserve"> </w:t>
      </w:r>
      <w:r w:rsidRPr="00BD0B67">
        <w:rPr>
          <w:rStyle w:val="Char"/>
          <w:rFonts w:hint="eastAsia"/>
          <w:rtl/>
        </w:rPr>
        <w:t>اللَّيْلُ</w:t>
      </w:r>
      <w:r w:rsidRPr="00BD0B67">
        <w:rPr>
          <w:rStyle w:val="Char"/>
          <w:rtl/>
        </w:rPr>
        <w:t xml:space="preserve"> </w:t>
      </w:r>
      <w:r w:rsidRPr="00BD0B67">
        <w:rPr>
          <w:rStyle w:val="Char"/>
          <w:rFonts w:hint="eastAsia"/>
          <w:rtl/>
        </w:rPr>
        <w:t>وَالنَّهَارُ</w:t>
      </w:r>
      <w:r w:rsidRPr="00BD0B67">
        <w:rPr>
          <w:rStyle w:val="Char"/>
          <w:rtl/>
        </w:rPr>
        <w:t xml:space="preserve"> </w:t>
      </w:r>
      <w:r w:rsidRPr="00BD0B67">
        <w:rPr>
          <w:rStyle w:val="Char"/>
          <w:rFonts w:hint="eastAsia"/>
          <w:rtl/>
        </w:rPr>
        <w:t>وَالشَّمْسُ</w:t>
      </w:r>
      <w:r w:rsidRPr="00BD0B67">
        <w:rPr>
          <w:rStyle w:val="Char"/>
          <w:rtl/>
        </w:rPr>
        <w:t xml:space="preserve"> </w:t>
      </w:r>
      <w:r w:rsidRPr="00BD0B67">
        <w:rPr>
          <w:rStyle w:val="Char"/>
          <w:rFonts w:hint="eastAsia"/>
          <w:rtl/>
        </w:rPr>
        <w:t>وَالْقَمَرُ</w:t>
      </w:r>
      <w:r w:rsidR="00A65CF7">
        <w:rPr>
          <w:rStyle w:val="Char"/>
          <w:rtl/>
        </w:rPr>
        <w:t xml:space="preserve"> </w:t>
      </w:r>
      <w:r w:rsidRPr="00BD0B67">
        <w:rPr>
          <w:rStyle w:val="Char"/>
          <w:rFonts w:hint="eastAsia"/>
          <w:rtl/>
        </w:rPr>
        <w:t>لَا</w:t>
      </w:r>
      <w:r w:rsidRPr="00BD0B67">
        <w:rPr>
          <w:rStyle w:val="Char"/>
          <w:rtl/>
        </w:rPr>
        <w:t xml:space="preserve"> </w:t>
      </w:r>
      <w:r w:rsidRPr="00BD0B67">
        <w:rPr>
          <w:rStyle w:val="Char"/>
          <w:rFonts w:hint="eastAsia"/>
          <w:rtl/>
        </w:rPr>
        <w:t>تَسْجُدُوا</w:t>
      </w:r>
      <w:r w:rsidRPr="00BD0B67">
        <w:rPr>
          <w:rStyle w:val="Char"/>
          <w:rtl/>
        </w:rPr>
        <w:t xml:space="preserve"> </w:t>
      </w:r>
      <w:r w:rsidRPr="00BD0B67">
        <w:rPr>
          <w:rStyle w:val="Char"/>
          <w:rFonts w:hint="eastAsia"/>
          <w:rtl/>
        </w:rPr>
        <w:t>لِلشَّمْسِ</w:t>
      </w:r>
      <w:r w:rsidRPr="00BD0B67">
        <w:rPr>
          <w:rStyle w:val="Char"/>
          <w:rtl/>
        </w:rPr>
        <w:t xml:space="preserve"> </w:t>
      </w:r>
      <w:r w:rsidRPr="00BD0B67">
        <w:rPr>
          <w:rStyle w:val="Char"/>
          <w:rFonts w:hint="eastAsia"/>
          <w:rtl/>
        </w:rPr>
        <w:t>وَلَا</w:t>
      </w:r>
      <w:r w:rsidRPr="00BD0B67">
        <w:rPr>
          <w:rStyle w:val="Char"/>
          <w:rtl/>
        </w:rPr>
        <w:t xml:space="preserve"> </w:t>
      </w:r>
      <w:r w:rsidRPr="00BD0B67">
        <w:rPr>
          <w:rStyle w:val="Char"/>
          <w:rFonts w:hint="eastAsia"/>
          <w:rtl/>
        </w:rPr>
        <w:t>لِلْقَمَرِ</w:t>
      </w:r>
      <w:r w:rsidRPr="00BD0B67">
        <w:rPr>
          <w:rStyle w:val="Char"/>
          <w:rtl/>
        </w:rPr>
        <w:t xml:space="preserve"> </w:t>
      </w:r>
      <w:r w:rsidRPr="00BD0B67">
        <w:rPr>
          <w:rStyle w:val="Char"/>
          <w:rFonts w:hint="eastAsia"/>
          <w:rtl/>
        </w:rPr>
        <w:t>وَاسْجُدُوا</w:t>
      </w:r>
      <w:r w:rsidRPr="00BD0B67">
        <w:rPr>
          <w:rStyle w:val="Char"/>
          <w:rtl/>
        </w:rPr>
        <w:t xml:space="preserve"> </w:t>
      </w:r>
      <w:r w:rsidRPr="00BD0B67">
        <w:rPr>
          <w:rStyle w:val="Char"/>
          <w:rFonts w:hint="eastAsia"/>
          <w:rtl/>
        </w:rPr>
        <w:t>لِلَّهِ</w:t>
      </w:r>
      <w:r w:rsidRPr="00BD0B67">
        <w:rPr>
          <w:rStyle w:val="Char"/>
          <w:rtl/>
        </w:rPr>
        <w:t xml:space="preserve"> </w:t>
      </w:r>
      <w:r w:rsidRPr="00BD0B67">
        <w:rPr>
          <w:rStyle w:val="Char"/>
          <w:rFonts w:hint="eastAsia"/>
          <w:rtl/>
        </w:rPr>
        <w:t>الَّذِي</w:t>
      </w:r>
      <w:r w:rsidRPr="00BD0B67">
        <w:rPr>
          <w:rStyle w:val="Char"/>
          <w:rtl/>
        </w:rPr>
        <w:t xml:space="preserve"> </w:t>
      </w:r>
      <w:r w:rsidRPr="00BD0B67">
        <w:rPr>
          <w:rStyle w:val="Char"/>
          <w:rFonts w:hint="eastAsia"/>
          <w:rtl/>
        </w:rPr>
        <w:t>خَلَقَهُنَّ</w:t>
      </w:r>
      <w:r w:rsidRPr="00BD0B67">
        <w:rPr>
          <w:rStyle w:val="Char"/>
          <w:rtl/>
        </w:rPr>
        <w:t xml:space="preserve"> </w:t>
      </w:r>
      <w:r w:rsidRPr="00BD0B67">
        <w:rPr>
          <w:rStyle w:val="Char"/>
          <w:rFonts w:hint="eastAsia"/>
          <w:rtl/>
        </w:rPr>
        <w:t>إِنْ</w:t>
      </w:r>
      <w:r w:rsidRPr="00BD0B67">
        <w:rPr>
          <w:rStyle w:val="Char"/>
          <w:rtl/>
        </w:rPr>
        <w:t xml:space="preserve"> </w:t>
      </w:r>
      <w:r w:rsidRPr="00BD0B67">
        <w:rPr>
          <w:rStyle w:val="Char"/>
          <w:rFonts w:hint="eastAsia"/>
          <w:rtl/>
        </w:rPr>
        <w:t>كُنْتُمْ</w:t>
      </w:r>
      <w:r w:rsidRPr="00BD0B67">
        <w:rPr>
          <w:rStyle w:val="Char"/>
          <w:rtl/>
        </w:rPr>
        <w:t xml:space="preserve"> </w:t>
      </w:r>
      <w:r w:rsidRPr="00BD0B67">
        <w:rPr>
          <w:rStyle w:val="Char"/>
          <w:rFonts w:hint="eastAsia"/>
          <w:rtl/>
        </w:rPr>
        <w:t>إِيَّاهُ</w:t>
      </w:r>
      <w:r w:rsidRPr="00BD0B67">
        <w:rPr>
          <w:rStyle w:val="Char"/>
          <w:rtl/>
        </w:rPr>
        <w:t xml:space="preserve"> </w:t>
      </w:r>
      <w:r w:rsidRPr="00BD0B67">
        <w:rPr>
          <w:rStyle w:val="Char"/>
          <w:rFonts w:hint="eastAsia"/>
          <w:rtl/>
        </w:rPr>
        <w:t>تَعْبُدُونَ</w:t>
      </w:r>
      <w:r w:rsidRPr="00BD0B67">
        <w:rPr>
          <w:rStyle w:val="Char"/>
          <w:rtl/>
        </w:rPr>
        <w:t>٣٧</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فصلت</w:t>
      </w:r>
      <w:r>
        <w:rPr>
          <w:rFonts w:ascii="Bookman Old Style" w:hAnsi="Bookman Old Style" w:cs="mylotus"/>
          <w:color w:val="000000"/>
          <w:shd w:val="clear" w:color="auto" w:fill="FFFFFF"/>
          <w:rtl/>
        </w:rPr>
        <w:t>: 37]</w:t>
      </w:r>
      <w:r w:rsidR="00B23C76" w:rsidRPr="00657569">
        <w:rPr>
          <w:rFonts w:ascii="Bookman Old Style" w:hAnsi="Bookman Old Style" w:cs="AL-Mohanad"/>
          <w:rtl/>
        </w:rPr>
        <w:t xml:space="preserve"> </w:t>
      </w:r>
    </w:p>
    <w:p w:rsidR="00B23C76" w:rsidRPr="003B60F4" w:rsidRDefault="00B23C76" w:rsidP="004B7032">
      <w:pPr>
        <w:pStyle w:val="BodyText"/>
        <w:spacing w:before="120" w:after="120"/>
        <w:ind w:left="57" w:right="57" w:firstLine="340"/>
        <w:rPr>
          <w:rFonts w:ascii="Bookman Old Style" w:hAnsi="Bookman Old Style" w:cs="AL-Mohanad"/>
          <w:sz w:val="24"/>
          <w:szCs w:val="24"/>
          <w:lang w:val="fr-FR"/>
        </w:rPr>
      </w:pPr>
      <w:r w:rsidRPr="003B60F4">
        <w:rPr>
          <w:rFonts w:ascii="Bookman Old Style" w:hAnsi="Bookman Old Style" w:cs="AL-Mohanad"/>
          <w:i/>
          <w:iCs/>
          <w:sz w:val="24"/>
          <w:szCs w:val="24"/>
          <w:lang w:val="fr-FR"/>
        </w:rPr>
        <w:t xml:space="preserve">“ Dan sebagaian dari tanda-tanda kekuasaan-Nya adalah malam, siang, matahari dan </w:t>
      </w:r>
      <w:proofErr w:type="gramStart"/>
      <w:r w:rsidRPr="003B60F4">
        <w:rPr>
          <w:rFonts w:ascii="Bookman Old Style" w:hAnsi="Bookman Old Style" w:cs="AL-Mohanad"/>
          <w:i/>
          <w:iCs/>
          <w:sz w:val="24"/>
          <w:szCs w:val="24"/>
          <w:lang w:val="fr-FR"/>
        </w:rPr>
        <w:t>bulan</w:t>
      </w:r>
      <w:r w:rsidRPr="00657569">
        <w:rPr>
          <w:rFonts w:ascii="Bookman Old Style" w:hAnsi="Bookman Old Style" w:cs="AL-Mohanad"/>
          <w:i/>
          <w:iCs/>
          <w:sz w:val="24"/>
          <w:szCs w:val="24"/>
          <w:rtl/>
        </w:rPr>
        <w:t xml:space="preserve"> </w:t>
      </w:r>
      <w:r w:rsidRPr="003B60F4">
        <w:rPr>
          <w:rFonts w:ascii="Bookman Old Style" w:hAnsi="Bookman Old Style" w:cs="AL-Mohanad"/>
          <w:i/>
          <w:iCs/>
          <w:sz w:val="24"/>
          <w:szCs w:val="24"/>
          <w:lang w:val="fr-FR"/>
        </w:rPr>
        <w:t>.</w:t>
      </w:r>
      <w:proofErr w:type="gramEnd"/>
      <w:r w:rsidRPr="003B60F4">
        <w:rPr>
          <w:rFonts w:ascii="Bookman Old Style" w:hAnsi="Bookman Old Style" w:cs="AL-Mohanad"/>
          <w:i/>
          <w:iCs/>
          <w:sz w:val="24"/>
          <w:szCs w:val="24"/>
          <w:lang w:val="fr-FR"/>
        </w:rPr>
        <w:t xml:space="preserve"> Janganlah bersujud kepada matahari dan janganlah (pula) kepada bulan</w:t>
      </w:r>
      <w:proofErr w:type="gramStart"/>
      <w:r w:rsidRPr="003B60F4">
        <w:rPr>
          <w:rFonts w:ascii="Bookman Old Style" w:hAnsi="Bookman Old Style" w:cs="AL-Mohanad"/>
          <w:i/>
          <w:iCs/>
          <w:sz w:val="24"/>
          <w:szCs w:val="24"/>
          <w:lang w:val="fr-FR"/>
        </w:rPr>
        <w:t>,tapi</w:t>
      </w:r>
      <w:proofErr w:type="gramEnd"/>
      <w:r w:rsidRPr="003B60F4">
        <w:rPr>
          <w:rFonts w:ascii="Bookman Old Style" w:hAnsi="Bookman Old Style" w:cs="AL-Mohanad"/>
          <w:i/>
          <w:iCs/>
          <w:sz w:val="24"/>
          <w:szCs w:val="24"/>
          <w:lang w:val="fr-FR"/>
        </w:rPr>
        <w:t xml:space="preserve"> bersujudlah pada Allah, yang menciptakannya,</w:t>
      </w:r>
      <w:r w:rsidR="00A65CF7" w:rsidRPr="003B60F4">
        <w:rPr>
          <w:rFonts w:ascii="Bookman Old Style" w:hAnsi="Bookman Old Style" w:cs="AL-Mohanad"/>
          <w:i/>
          <w:iCs/>
          <w:sz w:val="24"/>
          <w:szCs w:val="24"/>
          <w:lang w:val="fr-FR"/>
        </w:rPr>
        <w:t xml:space="preserve"> </w:t>
      </w:r>
      <w:r w:rsidRPr="003B60F4">
        <w:rPr>
          <w:rFonts w:ascii="Bookman Old Style" w:hAnsi="Bookman Old Style" w:cs="AL-Mohanad"/>
          <w:i/>
          <w:iCs/>
          <w:sz w:val="24"/>
          <w:szCs w:val="24"/>
          <w:lang w:val="fr-FR"/>
        </w:rPr>
        <w:t xml:space="preserve">jika kamu hanya kepada-Nya berserah diri </w:t>
      </w:r>
      <w:r w:rsidR="004B7032" w:rsidRPr="003B60F4">
        <w:rPr>
          <w:rFonts w:ascii="Bookman Old Style" w:hAnsi="Bookman Old Style" w:cs="AL-Mohanad"/>
          <w:sz w:val="24"/>
          <w:szCs w:val="24"/>
          <w:lang w:val="fr-FR"/>
        </w:rPr>
        <w:t>.</w:t>
      </w:r>
      <w:r w:rsidR="004B7032" w:rsidRPr="003B60F4">
        <w:rPr>
          <w:rFonts w:ascii="Bookman Old Style" w:hAnsi="Bookman Old Style" w:cs="AL-Mohanad"/>
          <w:i/>
          <w:iCs/>
          <w:sz w:val="24"/>
          <w:szCs w:val="24"/>
          <w:lang w:val="fr-FR"/>
        </w:rPr>
        <w:t>"</w:t>
      </w:r>
      <w:r w:rsidRPr="003B60F4">
        <w:rPr>
          <w:rFonts w:ascii="Bookman Old Style" w:hAnsi="Bookman Old Style" w:cs="AL-Mohanad"/>
          <w:sz w:val="24"/>
          <w:szCs w:val="24"/>
          <w:lang w:val="fr-FR"/>
        </w:rPr>
        <w:t xml:space="preserve"> (QS, Fushshilat:37)</w:t>
      </w:r>
    </w:p>
    <w:p w:rsidR="00B23C76" w:rsidRPr="003B60F4" w:rsidRDefault="00B23C76" w:rsidP="006A40FE">
      <w:pPr>
        <w:pStyle w:val="BodyText"/>
        <w:spacing w:before="120" w:after="120"/>
        <w:ind w:left="57" w:right="57" w:firstLine="340"/>
        <w:rPr>
          <w:rFonts w:ascii="Bookman Old Style" w:hAnsi="Bookman Old Style" w:cs="AL-Mohanad"/>
          <w:sz w:val="24"/>
          <w:szCs w:val="24"/>
          <w:lang w:val="fr-FR"/>
        </w:rPr>
      </w:pPr>
      <w:r w:rsidRPr="003B60F4">
        <w:rPr>
          <w:rFonts w:ascii="Bookman Old Style" w:hAnsi="Bookman Old Style" w:cs="AL-Mohanad"/>
          <w:b/>
          <w:bCs/>
          <w:sz w:val="24"/>
          <w:szCs w:val="24"/>
          <w:lang w:val="fr-FR"/>
        </w:rPr>
        <w:t>Makna global ayat yang mulia</w:t>
      </w:r>
      <w:r w:rsidRPr="003B60F4">
        <w:rPr>
          <w:rFonts w:ascii="Bookman Old Style" w:hAnsi="Bookman Old Style" w:cs="AL-Mohanad"/>
          <w:sz w:val="24"/>
          <w:szCs w:val="24"/>
          <w:lang w:val="fr-FR"/>
        </w:rPr>
        <w:t>:</w:t>
      </w:r>
    </w:p>
    <w:p w:rsidR="00B23C76" w:rsidRPr="003B60F4" w:rsidRDefault="00B23C76" w:rsidP="00857DFD">
      <w:pPr>
        <w:pStyle w:val="BodyText"/>
        <w:spacing w:before="120" w:after="120"/>
        <w:ind w:left="57" w:right="57" w:firstLine="340"/>
        <w:rPr>
          <w:rFonts w:ascii="Bookman Old Style" w:hAnsi="Bookman Old Style" w:cs="AL-Mohanad"/>
          <w:sz w:val="24"/>
          <w:szCs w:val="24"/>
          <w:lang w:val="fr-FR"/>
        </w:rPr>
      </w:pPr>
      <w:r w:rsidRPr="003B60F4">
        <w:rPr>
          <w:rFonts w:ascii="Bookman Old Style" w:hAnsi="Bookman Old Style" w:cs="AL-Mohanad"/>
          <w:sz w:val="24"/>
          <w:szCs w:val="24"/>
          <w:lang w:val="fr-FR"/>
        </w:rPr>
        <w:t>Allah Ta’ala mengabarkan bahwa diantara tanda yang menunjukkan akan kekuasaan-Nya adalah : malam dan siang, matahari dan bulan dan Allah melarang untuk sujud kepada matahari, dan bulan karena keduanya adalah makhluk sebagaimana makhluk yang lainnya, makhluk itu tidak layak untuk diibadahi, sedangkan sujud termasuk jenis ibadah. Dan pada ayat ini Allah memerintahkan manusia, sebagaimana memerintahkan yang</w:t>
      </w:r>
      <w:r w:rsidR="00A65CF7" w:rsidRPr="003B60F4">
        <w:rPr>
          <w:rFonts w:ascii="Bookman Old Style" w:hAnsi="Bookman Old Style" w:cs="AL-Mohanad"/>
          <w:sz w:val="24"/>
          <w:szCs w:val="24"/>
          <w:lang w:val="fr-FR"/>
        </w:rPr>
        <w:t xml:space="preserve"> </w:t>
      </w:r>
      <w:r w:rsidRPr="003B60F4">
        <w:rPr>
          <w:rFonts w:ascii="Bookman Old Style" w:hAnsi="Bookman Old Style" w:cs="AL-Mohanad"/>
          <w:sz w:val="24"/>
          <w:szCs w:val="24"/>
          <w:lang w:val="fr-FR"/>
        </w:rPr>
        <w:t>lain, supaya mereka hanya bersujud kepada-Nya saja, karena Dialah Pencipta, Pengatur yang berhak diibadahi.</w:t>
      </w:r>
    </w:p>
    <w:p w:rsidR="00AA63F4" w:rsidRPr="003B60F4" w:rsidRDefault="00B23C76" w:rsidP="00393948">
      <w:pPr>
        <w:jc w:val="both"/>
        <w:rPr>
          <w:b/>
          <w:bCs/>
          <w:lang w:val="fr-FR"/>
        </w:rPr>
      </w:pPr>
      <w:r w:rsidRPr="003B60F4">
        <w:rPr>
          <w:b/>
          <w:bCs/>
          <w:lang w:val="fr-FR"/>
        </w:rPr>
        <w:t>Bukti kedua:</w:t>
      </w:r>
      <w:r w:rsidR="00AA63F4" w:rsidRPr="003B60F4">
        <w:rPr>
          <w:b/>
          <w:bCs/>
          <w:lang w:val="fr-FR"/>
        </w:rPr>
        <w:t xml:space="preserve"> </w:t>
      </w:r>
      <w:r w:rsidRPr="003B60F4">
        <w:rPr>
          <w:b/>
          <w:bCs/>
          <w:lang w:val="fr-FR"/>
        </w:rPr>
        <w:t>Bahwa dia telah menciptakan laki-laki dan perempuan</w:t>
      </w:r>
    </w:p>
    <w:p w:rsidR="00B23C76" w:rsidRPr="003B60F4" w:rsidRDefault="00B23C76" w:rsidP="00AA63F4">
      <w:pPr>
        <w:pStyle w:val="BodyText"/>
        <w:spacing w:before="120" w:after="120"/>
        <w:ind w:left="57" w:right="57" w:firstLine="340"/>
        <w:rPr>
          <w:rFonts w:ascii="Bookman Old Style" w:hAnsi="Bookman Old Style" w:cs="AL-Mohanad"/>
          <w:sz w:val="24"/>
          <w:szCs w:val="24"/>
          <w:lang w:val="fr-FR"/>
        </w:rPr>
      </w:pPr>
      <w:proofErr w:type="gramStart"/>
      <w:r w:rsidRPr="003B60F4">
        <w:rPr>
          <w:rFonts w:ascii="Bookman Old Style" w:hAnsi="Bookman Old Style" w:cs="AL-Mohanad"/>
          <w:sz w:val="24"/>
          <w:szCs w:val="24"/>
          <w:lang w:val="fr-FR"/>
        </w:rPr>
        <w:t>keberadaan</w:t>
      </w:r>
      <w:proofErr w:type="gramEnd"/>
      <w:r w:rsidRPr="003B60F4">
        <w:rPr>
          <w:rFonts w:ascii="Bookman Old Style" w:hAnsi="Bookman Old Style" w:cs="AL-Mohanad"/>
          <w:sz w:val="24"/>
          <w:szCs w:val="24"/>
          <w:lang w:val="fr-FR"/>
        </w:rPr>
        <w:t xml:space="preserve"> perempuan dan lelaki adalah sebagai bukti akan adanya Allah. </w:t>
      </w:r>
    </w:p>
    <w:p w:rsidR="00393948" w:rsidRPr="00393948" w:rsidRDefault="00B23C76" w:rsidP="00393948">
      <w:pPr>
        <w:rPr>
          <w:b/>
          <w:bCs/>
          <w:rtl/>
        </w:rPr>
      </w:pPr>
      <w:r w:rsidRPr="00393948">
        <w:rPr>
          <w:b/>
          <w:bCs/>
        </w:rPr>
        <w:t>Bukti ketiga:</w:t>
      </w:r>
      <w:r w:rsidR="00393948" w:rsidRPr="00393948">
        <w:rPr>
          <w:rFonts w:hint="cs"/>
          <w:b/>
          <w:bCs/>
          <w:rtl/>
        </w:rPr>
        <w:t xml:space="preserve"> </w:t>
      </w:r>
      <w:r w:rsidRPr="00393948">
        <w:rPr>
          <w:b/>
          <w:bCs/>
        </w:rPr>
        <w:t>Perbedaan bahasa dan warna kulit</w:t>
      </w:r>
    </w:p>
    <w:p w:rsidR="003C4743" w:rsidRPr="00657569" w:rsidRDefault="00B23C76" w:rsidP="00393948">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tidak pernah didapati dua orang yang suaranya satu atau warna kulitnya sama, tapi pasti ada perbedaan antara keduanya.</w:t>
      </w:r>
    </w:p>
    <w:p w:rsidR="00393948" w:rsidRPr="00393948" w:rsidRDefault="00B23C76" w:rsidP="00393948">
      <w:pPr>
        <w:rPr>
          <w:b/>
          <w:bCs/>
        </w:rPr>
      </w:pPr>
      <w:r w:rsidRPr="00393948">
        <w:rPr>
          <w:b/>
          <w:bCs/>
        </w:rPr>
        <w:t>Bukti keempat:</w:t>
      </w:r>
      <w:r w:rsidR="00393948" w:rsidRPr="00393948">
        <w:rPr>
          <w:b/>
          <w:bCs/>
        </w:rPr>
        <w:t xml:space="preserve"> </w:t>
      </w:r>
      <w:r w:rsidRPr="00393948">
        <w:rPr>
          <w:b/>
          <w:bCs/>
        </w:rPr>
        <w:t>Perbedaan nasib</w:t>
      </w:r>
    </w:p>
    <w:p w:rsidR="00B23C76" w:rsidRPr="00657569" w:rsidRDefault="00B23C76" w:rsidP="00393948">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Yang ini kaya, yang ini miskin, yang ini pemimpin dan yang itu yang dipimpin (rakyat) padahal mereka semuanya sama-sama memiliki akal, pikiran dan ilmu. Manusia menginginkan sesuatu yang tidak bisa dicapai, seperti; kaya, kemuliaan, istri yang cantik, namun tidak ada seorangpun yang mampu mencapai sesuatu kecuali yang telah di takdirkan Allah untuknya, hal itu karena hikmah yang besar yang telah dikehendaki Allah Subahanahu wa taala. Dan diantara hikmah perbedaan nasib; adalah menguji sebagian manusia dengan sebagian yang lain dan agar sebagian manusia menjdai pelayan bagi sebagian yang lain sehingga tercipta keseimbangan hidup bagi semua manusia.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Dan bagi yang tidak ditakdirkan oleh Allah bernasib baik didunia, Allah mengabarkan bahwa Dia akan memberikan kepada mereka keberuntungan yang lebih baik, yaitu; kenikmatan di surga jika ia mati dalam keadaan beriman kepada Allah, sungguhpun demikian Allah telah memberi orang fakir suatu keistemewaan yang bisa dinikmati jiwa dan kesehatan, yang kebanyakan tidak didapatkan oleh orang-orang</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yang kaya dan ini merupakan kebijaksanaan dan keadilan Allah . </w:t>
      </w:r>
    </w:p>
    <w:p w:rsidR="00B23C76" w:rsidRPr="00393948" w:rsidRDefault="00B23C76" w:rsidP="00393948">
      <w:pPr>
        <w:rPr>
          <w:b/>
          <w:bCs/>
        </w:rPr>
      </w:pPr>
      <w:r w:rsidRPr="00393948">
        <w:rPr>
          <w:b/>
          <w:bCs/>
        </w:rPr>
        <w:t>Bukti kelima: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Tidur dan mimpi benar yang Allah tampakkan didalamnya kepada orang yang tidur suatu perkara ghaib sebagai berita gembira atau peringatan.</w:t>
      </w:r>
    </w:p>
    <w:p w:rsidR="00B23C76" w:rsidRPr="00393948" w:rsidRDefault="00B23C76" w:rsidP="00393948">
      <w:pPr>
        <w:rPr>
          <w:b/>
          <w:bCs/>
        </w:rPr>
      </w:pPr>
      <w:r w:rsidRPr="00393948">
        <w:rPr>
          <w:b/>
          <w:bCs/>
        </w:rPr>
        <w:lastRenderedPageBreak/>
        <w:t>Bukti keenam:</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Keberadaan ruh dimana tidak ada yang mengenal hakikatnya selain Allah saja.</w:t>
      </w:r>
    </w:p>
    <w:p w:rsidR="00393948" w:rsidRPr="00393948" w:rsidRDefault="00B23C76" w:rsidP="00393948">
      <w:pPr>
        <w:rPr>
          <w:b/>
          <w:bCs/>
        </w:rPr>
      </w:pPr>
      <w:r w:rsidRPr="00393948">
        <w:rPr>
          <w:b/>
          <w:bCs/>
        </w:rPr>
        <w:t>Bukti ketujuh:</w:t>
      </w:r>
      <w:r w:rsidR="00393948" w:rsidRPr="00393948">
        <w:rPr>
          <w:b/>
          <w:bCs/>
        </w:rPr>
        <w:t xml:space="preserve"> </w:t>
      </w:r>
      <w:r w:rsidRPr="00393948">
        <w:rPr>
          <w:b/>
          <w:bCs/>
        </w:rPr>
        <w:t>Manusia</w:t>
      </w:r>
    </w:p>
    <w:p w:rsidR="00B23C76" w:rsidRPr="00657569" w:rsidRDefault="00B23C76" w:rsidP="00393948">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berikut anggota tubuhnya berupa panca indra, urat saraf, otak, alat pencernaan dan selainnya.</w:t>
      </w:r>
    </w:p>
    <w:p w:rsidR="00B23C76" w:rsidRPr="00393948" w:rsidRDefault="00B23C76" w:rsidP="00393948">
      <w:pPr>
        <w:rPr>
          <w:b/>
          <w:bCs/>
        </w:rPr>
      </w:pPr>
      <w:r w:rsidRPr="00393948">
        <w:rPr>
          <w:b/>
          <w:bCs/>
        </w:rPr>
        <w:t>Bukti kedelapan: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menurunkan hujan pada tanah yang tandus lalu muncul tumbuh-tumbuhan serta pepohonan beraneka ragam bentuk, corak, manfaat dan rasanya. Ini merupakan sedikit diantara ratusan bukti yang Allah Ta’ala sebutkan dalam Al Qur’an</w:t>
      </w:r>
      <w:r w:rsidR="00A65CF7">
        <w:rPr>
          <w:rFonts w:ascii="Bookman Old Style" w:hAnsi="Bookman Old Style" w:cs="AL-Mohanad"/>
          <w:sz w:val="24"/>
          <w:szCs w:val="24"/>
        </w:rPr>
        <w:t xml:space="preserve"> </w:t>
      </w:r>
      <w:r w:rsidRPr="00657569">
        <w:rPr>
          <w:rFonts w:ascii="Bookman Old Style" w:hAnsi="Bookman Old Style" w:cs="AL-Mohanad"/>
          <w:sz w:val="24"/>
          <w:szCs w:val="24"/>
        </w:rPr>
        <w:t>dan yang Dia kabarkan bahwa semua itu merupakan bukti kuat akan eksistensi Allah dan bahwa Dialah Pencipta sekaligus Pengatur seluruh makhluk yang ada.</w:t>
      </w:r>
    </w:p>
    <w:p w:rsidR="00B23C76" w:rsidRPr="00393948" w:rsidRDefault="00B23C76" w:rsidP="00393948">
      <w:pPr>
        <w:rPr>
          <w:b/>
          <w:bCs/>
        </w:rPr>
      </w:pPr>
      <w:r w:rsidRPr="00393948">
        <w:rPr>
          <w:b/>
          <w:bCs/>
        </w:rPr>
        <w:t>Bukti kesembilan: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Fitrah yang Allah ciptakan pada manusia mengakui akan eksistensi Allah sebagai Pencipta dan Pengaturnya. Siapa yang mengingkari hal itu berarti dia hanya mencelakakan dirinya sendiri. Orang atheis misalnya, hidup di dunia ini dalam keadaan celaka sedang tempat kembalinya kelak setelah kematian adalah neraka sebagai balasan mendustakan Rabbnya yang telah menciptakan dirinya dari awalnya tidak ada dan memeliharanya dengan berbagai nikmat. Kecuali kalau dia mau bertaubat dan beriman kepada Allah, agama serta Rasul-Nya.</w:t>
      </w:r>
    </w:p>
    <w:p w:rsidR="00B23C76" w:rsidRPr="00393948" w:rsidRDefault="00B23C76" w:rsidP="00393948">
      <w:pPr>
        <w:rPr>
          <w:b/>
          <w:bCs/>
        </w:rPr>
      </w:pPr>
      <w:r w:rsidRPr="00393948">
        <w:rPr>
          <w:b/>
          <w:bCs/>
        </w:rPr>
        <w:t>Bukti kesepuluh:</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Keberkahan, yaitu: pertambahan yang cepat pada sebagian makhluk, seperti; kambing. Sebaliknya</w:t>
      </w:r>
      <w:r w:rsidR="00A65CF7">
        <w:rPr>
          <w:rFonts w:ascii="Bookman Old Style" w:hAnsi="Bookman Old Style" w:cs="AL-Mohanad"/>
          <w:sz w:val="24"/>
          <w:szCs w:val="24"/>
        </w:rPr>
        <w:t xml:space="preserve"> </w:t>
      </w:r>
      <w:r w:rsidRPr="00657569">
        <w:rPr>
          <w:rFonts w:ascii="Bookman Old Style" w:hAnsi="Bookman Old Style" w:cs="AL-Mohanad"/>
          <w:sz w:val="24"/>
          <w:szCs w:val="24"/>
        </w:rPr>
        <w:t>kegagalan reproduksi pada sebagian binatang, seperti; anjing dan kucing.</w:t>
      </w:r>
      <w:r w:rsidR="00A65CF7">
        <w:rPr>
          <w:rFonts w:ascii="Bookman Old Style" w:hAnsi="Bookman Old Style" w:cs="AL-Mohanad"/>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Diantara sifat Allah Ta’ala adalah ada-Nya tanpa permulaan, Hidup terus menerus, tidak akan mati dan tidak akan berakhir, Maha Kaya, berdiri sendiri, tidak membutuhkan yang lain serta Maha Esa tanpa sekutu. Allah Ta’ala berfirman:</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sidRPr="00DE5F88">
        <w:rPr>
          <w:rFonts w:ascii="mylotus" w:hAnsi="mylotus" w:cs="mylotus"/>
          <w:color w:val="000000"/>
          <w:szCs w:val="28"/>
          <w:shd w:val="clear" w:color="auto" w:fill="FFFFFF"/>
          <w:rtl/>
        </w:rPr>
        <w:t>بسم الله الرحمن الرحيم</w:t>
      </w:r>
      <w:r>
        <w:rPr>
          <w:rFonts w:ascii="Bookman Old Style" w:hAnsi="Bookman Old Style" w:cs="Traditional Arabic" w:hint="cs"/>
          <w:color w:val="000000"/>
          <w:szCs w:val="28"/>
          <w:shd w:val="clear" w:color="auto" w:fill="FFFFFF"/>
          <w:rtl/>
        </w:rPr>
        <w:t xml:space="preserve"> </w:t>
      </w:r>
      <w:r>
        <w:rPr>
          <w:rFonts w:ascii="Bookman Old Style" w:hAnsi="Bookman Old Style" w:cs="Traditional Arabic"/>
          <w:color w:val="000000"/>
          <w:szCs w:val="28"/>
          <w:shd w:val="clear" w:color="auto" w:fill="FFFFFF"/>
          <w:rtl/>
        </w:rPr>
        <w:t>﴿</w:t>
      </w:r>
      <w:r w:rsidRPr="00BD0B67">
        <w:rPr>
          <w:rStyle w:val="Char"/>
          <w:rFonts w:hint="eastAsia"/>
          <w:rtl/>
        </w:rPr>
        <w:t>قُلْ</w:t>
      </w:r>
      <w:r w:rsidRPr="00BD0B67">
        <w:rPr>
          <w:rStyle w:val="Char"/>
          <w:rtl/>
        </w:rPr>
        <w:t xml:space="preserve"> </w:t>
      </w:r>
      <w:r w:rsidRPr="00BD0B67">
        <w:rPr>
          <w:rStyle w:val="Char"/>
          <w:rFonts w:hint="eastAsia"/>
          <w:rtl/>
        </w:rPr>
        <w:t>هُوَ</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أَحَدٌ</w:t>
      </w:r>
      <w:r w:rsidRPr="00BD0B67">
        <w:rPr>
          <w:rStyle w:val="Char"/>
          <w:rtl/>
        </w:rPr>
        <w:t xml:space="preserve">١ </w:t>
      </w:r>
      <w:r w:rsidRPr="00BD0B67">
        <w:rPr>
          <w:rStyle w:val="Char"/>
          <w:rFonts w:hint="eastAsia"/>
          <w:rtl/>
        </w:rPr>
        <w:t>اللَّهُ</w:t>
      </w:r>
      <w:r w:rsidRPr="00BD0B67">
        <w:rPr>
          <w:rStyle w:val="Char"/>
          <w:rtl/>
        </w:rPr>
        <w:t xml:space="preserve"> </w:t>
      </w:r>
      <w:r w:rsidRPr="00BD0B67">
        <w:rPr>
          <w:rStyle w:val="Char"/>
          <w:rFonts w:hint="eastAsia"/>
          <w:rtl/>
        </w:rPr>
        <w:t>الصَّمَدُ</w:t>
      </w:r>
      <w:r w:rsidRPr="00BD0B67">
        <w:rPr>
          <w:rStyle w:val="Char"/>
          <w:rtl/>
        </w:rPr>
        <w:t xml:space="preserve">٢ </w:t>
      </w:r>
      <w:r w:rsidRPr="00BD0B67">
        <w:rPr>
          <w:rStyle w:val="Char"/>
          <w:rFonts w:hint="eastAsia"/>
          <w:rtl/>
        </w:rPr>
        <w:t>لَمْ</w:t>
      </w:r>
      <w:r w:rsidRPr="00BD0B67">
        <w:rPr>
          <w:rStyle w:val="Char"/>
          <w:rtl/>
        </w:rPr>
        <w:t xml:space="preserve"> </w:t>
      </w:r>
      <w:r w:rsidRPr="00BD0B67">
        <w:rPr>
          <w:rStyle w:val="Char"/>
          <w:rFonts w:hint="eastAsia"/>
          <w:rtl/>
        </w:rPr>
        <w:t>يَلِدْ</w:t>
      </w:r>
      <w:r w:rsidRPr="00BD0B67">
        <w:rPr>
          <w:rStyle w:val="Char"/>
          <w:rtl/>
        </w:rPr>
        <w:t xml:space="preserve"> </w:t>
      </w:r>
      <w:r w:rsidRPr="00BD0B67">
        <w:rPr>
          <w:rStyle w:val="Char"/>
          <w:rFonts w:hint="eastAsia"/>
          <w:rtl/>
        </w:rPr>
        <w:t>وَلَمْ</w:t>
      </w:r>
      <w:r w:rsidRPr="00BD0B67">
        <w:rPr>
          <w:rStyle w:val="Char"/>
          <w:rtl/>
        </w:rPr>
        <w:t xml:space="preserve"> </w:t>
      </w:r>
      <w:r w:rsidRPr="00BD0B67">
        <w:rPr>
          <w:rStyle w:val="Char"/>
          <w:rFonts w:hint="eastAsia"/>
          <w:rtl/>
        </w:rPr>
        <w:t>يُولَدْ</w:t>
      </w:r>
      <w:r w:rsidRPr="00BD0B67">
        <w:rPr>
          <w:rStyle w:val="Char"/>
          <w:rtl/>
        </w:rPr>
        <w:t xml:space="preserve">٣ </w:t>
      </w:r>
      <w:r w:rsidRPr="00BD0B67">
        <w:rPr>
          <w:rStyle w:val="Char"/>
          <w:rFonts w:hint="eastAsia"/>
          <w:rtl/>
        </w:rPr>
        <w:t>وَلَمْ</w:t>
      </w:r>
      <w:r w:rsidRPr="00BD0B67">
        <w:rPr>
          <w:rStyle w:val="Char"/>
          <w:rtl/>
        </w:rPr>
        <w:t xml:space="preserve"> </w:t>
      </w:r>
      <w:r w:rsidRPr="00BD0B67">
        <w:rPr>
          <w:rStyle w:val="Char"/>
          <w:rFonts w:hint="eastAsia"/>
          <w:rtl/>
        </w:rPr>
        <w:t>يَكُنْ</w:t>
      </w:r>
      <w:r w:rsidRPr="00BD0B67">
        <w:rPr>
          <w:rStyle w:val="Char"/>
          <w:rtl/>
        </w:rPr>
        <w:t xml:space="preserve"> </w:t>
      </w:r>
      <w:r w:rsidRPr="00BD0B67">
        <w:rPr>
          <w:rStyle w:val="Char"/>
          <w:rFonts w:hint="eastAsia"/>
          <w:rtl/>
        </w:rPr>
        <w:t>لَهُ</w:t>
      </w:r>
      <w:r w:rsidRPr="00BD0B67">
        <w:rPr>
          <w:rStyle w:val="Char"/>
          <w:rtl/>
        </w:rPr>
        <w:t xml:space="preserve"> </w:t>
      </w:r>
      <w:r w:rsidRPr="00BD0B67">
        <w:rPr>
          <w:rStyle w:val="Char"/>
          <w:rFonts w:hint="eastAsia"/>
          <w:rtl/>
        </w:rPr>
        <w:t>كُفُوًا</w:t>
      </w:r>
      <w:r w:rsidRPr="00BD0B67">
        <w:rPr>
          <w:rStyle w:val="Char"/>
          <w:rtl/>
        </w:rPr>
        <w:t xml:space="preserve"> </w:t>
      </w:r>
      <w:r w:rsidRPr="00BD0B67">
        <w:rPr>
          <w:rStyle w:val="Char"/>
          <w:rFonts w:hint="eastAsia"/>
          <w:rtl/>
        </w:rPr>
        <w:t>أَحَدٌ</w:t>
      </w:r>
      <w:r w:rsidRPr="00BD0B67">
        <w:rPr>
          <w:rStyle w:val="Char"/>
          <w:rtl/>
        </w:rPr>
        <w:t>٤</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الإخلاص</w:t>
      </w:r>
      <w:r>
        <w:rPr>
          <w:rFonts w:ascii="Bookman Old Style" w:hAnsi="Bookman Old Style" w:cs="mylotus"/>
          <w:color w:val="000000"/>
          <w:shd w:val="clear" w:color="auto" w:fill="FFFFFF"/>
          <w:rtl/>
        </w:rPr>
        <w:t>: 1-4]</w:t>
      </w:r>
      <w:r w:rsidR="00B23C76" w:rsidRPr="00657569">
        <w:rPr>
          <w:rFonts w:ascii="Bookman Old Style" w:hAnsi="Bookman Old Style" w:cs="AL-Mohanad"/>
          <w:rtl/>
        </w:rPr>
        <w:t xml:space="preserve"> </w:t>
      </w:r>
    </w:p>
    <w:p w:rsidR="00B23C76" w:rsidRPr="00657569" w:rsidRDefault="00B23C76" w:rsidP="003C4743">
      <w:pPr>
        <w:pStyle w:val="BodyText"/>
        <w:spacing w:before="120" w:after="120"/>
        <w:ind w:left="57" w:right="57" w:firstLine="123"/>
        <w:rPr>
          <w:rFonts w:ascii="Bookman Old Style" w:hAnsi="Bookman Old Style" w:cs="AL-Mohanad"/>
          <w:sz w:val="24"/>
          <w:szCs w:val="24"/>
        </w:rPr>
      </w:pPr>
      <w:r w:rsidRPr="00657569">
        <w:rPr>
          <w:rFonts w:ascii="Bookman Old Style" w:hAnsi="Bookman Old Style" w:cs="AL-Mohanad"/>
          <w:i/>
          <w:iCs/>
          <w:sz w:val="24"/>
          <w:szCs w:val="24"/>
        </w:rPr>
        <w:t>“Dengan menyebut nama Allah Yang Maha Pemurah lagi Maha Penyayang. Katakanlah: “Dia-lah Allah Yang Maha Esa. Allah adalah Dzat yang bergantung kepada-Nya segala sesuatu. Dia tiada beranak dan tidak pula diperanakkan. Dan tidak ada seorangpun yang setara dengan Dia</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003C4743" w:rsidRPr="00657569">
        <w:rPr>
          <w:rFonts w:ascii="Bookman Old Style" w:hAnsi="Bookman Old Style" w:cs="AL-Mohanad"/>
          <w:sz w:val="24"/>
          <w:szCs w:val="24"/>
        </w:rPr>
        <w:t xml:space="preserve"> </w:t>
      </w:r>
      <w:r w:rsidRPr="00657569">
        <w:rPr>
          <w:rFonts w:ascii="Bookman Old Style" w:hAnsi="Bookman Old Style" w:cs="AL-Mohanad"/>
          <w:sz w:val="24"/>
          <w:szCs w:val="24"/>
        </w:rPr>
        <w:t>(QS.Al Ikhlas:1- 4)</w:t>
      </w:r>
    </w:p>
    <w:p w:rsidR="00B23C76" w:rsidRPr="00857DFD" w:rsidRDefault="00B23C76" w:rsidP="006A40FE">
      <w:pPr>
        <w:pStyle w:val="BodyText"/>
        <w:spacing w:before="120" w:after="120"/>
        <w:ind w:left="57" w:right="57" w:firstLine="340"/>
        <w:rPr>
          <w:rFonts w:ascii="Bookman Old Style" w:hAnsi="Bookman Old Style" w:cs="AL-Mohanad"/>
          <w:b/>
          <w:bCs/>
          <w:sz w:val="24"/>
          <w:szCs w:val="24"/>
        </w:rPr>
      </w:pPr>
      <w:r w:rsidRPr="00857DFD">
        <w:rPr>
          <w:rFonts w:ascii="Bookman Old Style" w:hAnsi="Bookman Old Style" w:cs="AL-Mohanad"/>
          <w:b/>
          <w:bCs/>
          <w:sz w:val="24"/>
          <w:szCs w:val="24"/>
        </w:rPr>
        <w:t xml:space="preserve">Makna ayat: </w:t>
      </w:r>
    </w:p>
    <w:p w:rsidR="00B23C76" w:rsidRPr="00657569" w:rsidRDefault="00B23C76" w:rsidP="003C474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Tatkala orang-orang kafir bertanya kepada Rasulullah </w:t>
      </w:r>
      <w:r w:rsidR="001356AF" w:rsidRPr="001356AF">
        <w:rPr>
          <w:rFonts w:ascii="Bookman Old Style" w:hAnsi="Bookman Old Style" w:cs="CTraditional Arabic"/>
          <w:sz w:val="24"/>
          <w:szCs w:val="24"/>
          <w:rtl/>
        </w:rPr>
        <w:t>ج</w:t>
      </w:r>
      <w:r w:rsidR="003C4743" w:rsidRPr="00657569">
        <w:rPr>
          <w:rFonts w:ascii="Bookman Old Style" w:hAnsi="Bookman Old Style" w:cs="AL-Mohanad"/>
          <w:sz w:val="24"/>
          <w:szCs w:val="24"/>
        </w:rPr>
        <w:t xml:space="preserve"> </w:t>
      </w:r>
      <w:r w:rsidRPr="00657569">
        <w:rPr>
          <w:rFonts w:ascii="Bookman Old Style" w:hAnsi="Bookman Old Style" w:cs="AL-Mohanad"/>
          <w:sz w:val="24"/>
          <w:szCs w:val="24"/>
        </w:rPr>
        <w:t>tentang sifat Allah maka Allah menurunkan surat ini seraya memerintahkan kepada beliau untuk menyatakan kepada mereka: Allah itu Esa tidak ada sekutu bagi-Nya. Allah itu Dia-lah Yang Maha Hidup Abadi lagi Maha Mengatur. Bagi-Nya semata kekuasaan mutlak atas alam semesta, manusia dan segala sesuatu. Hanya kepada-Nya saja seluruh manusia wajib kembali dalam rangka memenuhi segala kebutuhan mereka.</w:t>
      </w:r>
    </w:p>
    <w:p w:rsidR="00B23C76" w:rsidRPr="003B60F4" w:rsidRDefault="00B23C76" w:rsidP="006A40FE">
      <w:pPr>
        <w:pStyle w:val="BodyText"/>
        <w:spacing w:before="120" w:after="120"/>
        <w:ind w:left="57" w:right="57" w:firstLine="340"/>
        <w:rPr>
          <w:rFonts w:ascii="Bookman Old Style" w:hAnsi="Bookman Old Style" w:cs="AL-Mohanad"/>
          <w:sz w:val="24"/>
          <w:szCs w:val="24"/>
          <w:lang w:val="fr-FR"/>
        </w:rPr>
      </w:pPr>
      <w:r w:rsidRPr="00657569">
        <w:rPr>
          <w:rFonts w:ascii="Bookman Old Style" w:hAnsi="Bookman Old Style" w:cs="AL-Mohanad"/>
          <w:sz w:val="24"/>
          <w:szCs w:val="24"/>
        </w:rPr>
        <w:t xml:space="preserve">Dia tidak beranak dan tidak pula diperanakkan. </w:t>
      </w:r>
      <w:r w:rsidRPr="003B60F4">
        <w:rPr>
          <w:rFonts w:ascii="Bookman Old Style" w:hAnsi="Bookman Old Style" w:cs="AL-Mohanad"/>
          <w:sz w:val="24"/>
          <w:szCs w:val="24"/>
          <w:lang w:val="fr-FR"/>
        </w:rPr>
        <w:t xml:space="preserve">Tidak benar Dia mempunyai putra atau putri, ayah </w:t>
      </w:r>
      <w:r w:rsidRPr="003B60F4">
        <w:rPr>
          <w:rFonts w:ascii="Bookman Old Style" w:hAnsi="Bookman Old Style" w:cs="AL-Mohanad"/>
          <w:sz w:val="24"/>
          <w:szCs w:val="24"/>
          <w:lang w:val="fr-FR"/>
        </w:rPr>
        <w:lastRenderedPageBreak/>
        <w:t xml:space="preserve">atau ibu. Bahkan Dia sangat menafikan itu semua dari diri-Nya dalam surat ini demikian pula pada surat yang lain. Sebab berketurunan dan beranak pinak merupakan sifat makhluk. Allah telah membantah ucapan kaum Nasrani: “Al Masih itu anak Allah” dan ucapan kaum Yahudi: “Uzair itu anak Allah. Serta ucapan yang menyatakan: “Malaikat putri Allah” dan Dia mengecam keras ucapan bathil ini. </w:t>
      </w:r>
    </w:p>
    <w:p w:rsidR="00B23C76" w:rsidRPr="00657569" w:rsidRDefault="00B23C76" w:rsidP="002F3AF6">
      <w:pPr>
        <w:pStyle w:val="BodyText"/>
        <w:spacing w:before="120" w:after="120"/>
        <w:ind w:left="57" w:right="57" w:firstLine="340"/>
        <w:rPr>
          <w:rFonts w:ascii="Bookman Old Style" w:hAnsi="Bookman Old Style" w:cs="AL-Mohanad"/>
          <w:sz w:val="24"/>
          <w:szCs w:val="24"/>
        </w:rPr>
      </w:pPr>
      <w:r w:rsidRPr="003B60F4">
        <w:rPr>
          <w:rFonts w:ascii="Bookman Old Style" w:hAnsi="Bookman Old Style" w:cs="AL-Mohanad"/>
          <w:sz w:val="24"/>
          <w:szCs w:val="24"/>
          <w:lang w:val="fr-FR"/>
        </w:rPr>
        <w:t xml:space="preserve">Allah mengabarkan bahwa Dia menciptakan Al masih Isa </w:t>
      </w:r>
      <w:r w:rsidR="002F3AF6">
        <w:rPr>
          <w:rFonts w:ascii="Bookman Old Style" w:hAnsi="Bookman Old Style" w:cs="CTraditional Arabic" w:hint="cs"/>
          <w:sz w:val="24"/>
          <w:szCs w:val="24"/>
          <w:rtl/>
          <w:lang w:bidi="fa-IR"/>
        </w:rPr>
        <w:t>÷</w:t>
      </w:r>
      <w:r w:rsidRPr="003B60F4">
        <w:rPr>
          <w:rFonts w:ascii="Bookman Old Style" w:hAnsi="Bookman Old Style" w:cs="AL-Mohanad"/>
          <w:sz w:val="24"/>
          <w:szCs w:val="24"/>
          <w:lang w:val="fr-FR"/>
        </w:rPr>
        <w:t xml:space="preserve"> dari seorang ibu tanpa ayah dengan kuasa-Nya sebagaimana Dia menciptakan Adam bapak manusia dari tanah. Sebagaimana pula Dia menciptakan Hawa dari tulang rusuk Adam lalu tiba-tiba Adam melihat Hawa telah berada di sampingnya. Kemudian menciptakan anak keturunan Adam dari air mani laki-laki dan perempuan. Allah menciptakan segala sesuatu dari mulanya tidak ada. Dan</w:t>
      </w:r>
      <w:r w:rsidR="00A65CF7" w:rsidRPr="003B60F4">
        <w:rPr>
          <w:rFonts w:ascii="Bookman Old Style" w:hAnsi="Bookman Old Style" w:cs="AL-Mohanad"/>
          <w:sz w:val="24"/>
          <w:szCs w:val="24"/>
          <w:lang w:val="fr-FR"/>
        </w:rPr>
        <w:t xml:space="preserve"> </w:t>
      </w:r>
      <w:r w:rsidRPr="003B60F4">
        <w:rPr>
          <w:rFonts w:ascii="Bookman Old Style" w:hAnsi="Bookman Old Style" w:cs="AL-Mohanad"/>
          <w:sz w:val="24"/>
          <w:szCs w:val="24"/>
          <w:lang w:val="fr-FR"/>
        </w:rPr>
        <w:t>setelah itu Dia menciptakannya sesuai dengan sunnah dan aturan yang telah Dia tetapkan bagi semua makhluk-Nya, dan tak seorangpun mampu merubahnya. Jika</w:t>
      </w:r>
      <w:r w:rsidR="00A65CF7" w:rsidRPr="003B60F4">
        <w:rPr>
          <w:rFonts w:ascii="Bookman Old Style" w:hAnsi="Bookman Old Style" w:cs="AL-Mohanad"/>
          <w:sz w:val="24"/>
          <w:szCs w:val="24"/>
          <w:lang w:val="fr-FR"/>
        </w:rPr>
        <w:t xml:space="preserve"> </w:t>
      </w:r>
      <w:r w:rsidRPr="003B60F4">
        <w:rPr>
          <w:rFonts w:ascii="Bookman Old Style" w:hAnsi="Bookman Old Style" w:cs="AL-Mohanad"/>
          <w:sz w:val="24"/>
          <w:szCs w:val="24"/>
          <w:lang w:val="fr-FR"/>
        </w:rPr>
        <w:t xml:space="preserve">Allah menghendaki merubah aturan ini maka Dia ubah sesuai kehendak-Nya sebagaimana Dia mewujudkan Isa </w:t>
      </w:r>
      <w:r w:rsidRPr="003B60F4">
        <w:rPr>
          <w:rFonts w:ascii="Bookman Old Style" w:hAnsi="Bookman Old Style" w:cs="AL-Mohanad"/>
          <w:i/>
          <w:iCs/>
          <w:sz w:val="24"/>
          <w:szCs w:val="24"/>
          <w:lang w:val="fr-FR"/>
        </w:rPr>
        <w:t>‘alaihissalam</w:t>
      </w:r>
      <w:r w:rsidRPr="003B60F4">
        <w:rPr>
          <w:rFonts w:ascii="Bookman Old Style" w:hAnsi="Bookman Old Style" w:cs="AL-Mohanad"/>
          <w:sz w:val="24"/>
          <w:szCs w:val="24"/>
          <w:lang w:val="fr-FR"/>
        </w:rPr>
        <w:t xml:space="preserve"> dari seorang ibu tanpa bapak. Sebagaimana Dia menjadikan Isa mampu berbicara di buaian sebagaimana pula Dia merubah tongkat Musa ‘alaihis salam</w:t>
      </w:r>
      <w:r w:rsidR="00A65CF7" w:rsidRPr="003B60F4">
        <w:rPr>
          <w:rFonts w:ascii="Bookman Old Style" w:hAnsi="Bookman Old Style" w:cs="AL-Mohanad"/>
          <w:sz w:val="24"/>
          <w:szCs w:val="24"/>
          <w:lang w:val="fr-FR"/>
        </w:rPr>
        <w:t xml:space="preserve"> </w:t>
      </w:r>
      <w:r w:rsidRPr="003B60F4">
        <w:rPr>
          <w:rFonts w:ascii="Bookman Old Style" w:hAnsi="Bookman Old Style" w:cs="AL-Mohanad"/>
          <w:sz w:val="24"/>
          <w:szCs w:val="24"/>
          <w:lang w:val="fr-FR"/>
        </w:rPr>
        <w:t xml:space="preserve">menjadi seekor ular yang bergerak-gerak. Tatkala Musa memukulkan tongkat tersebut ke laut maka lautpun terbelah dan menjadi sebuah jalan yang bisa dilewati Musa beserta kaumnya. Sebagaimana Allah mampu membelah bulan sebagai mukjizat penutup para Rasul, </w:t>
      </w:r>
      <w:r w:rsidRPr="003B60F4">
        <w:rPr>
          <w:rFonts w:ascii="Bookman Old Style" w:hAnsi="Bookman Old Style" w:cs="AL-Mohanad"/>
          <w:sz w:val="24"/>
          <w:szCs w:val="24"/>
          <w:lang w:val="fr-FR"/>
        </w:rPr>
        <w:lastRenderedPageBreak/>
        <w:t xml:space="preserve">Muhammad shallallahu ‘alaihi wa sallam, menjadikan pohon bisa mengucapkan salam kepada beliau ketika melewatinya. </w:t>
      </w:r>
      <w:r w:rsidRPr="00657569">
        <w:rPr>
          <w:rFonts w:ascii="Bookman Old Style" w:hAnsi="Bookman Old Style" w:cs="AL-Mohanad"/>
          <w:sz w:val="24"/>
          <w:szCs w:val="24"/>
        </w:rPr>
        <w:t xml:space="preserve">Dia menjadikan hewan bersaksi atas kerasulan beliau di hadapan beliau dengan suara yang bisa didengar manusia. Hewan itu berkata: Aku bersaksi engkau utusan Allah. Beliau pernah diperjalankan di atas Buraq dari masjid Haram ke masjid Al Aqsa. </w:t>
      </w:r>
      <w:r w:rsidRPr="003B60F4">
        <w:rPr>
          <w:rFonts w:ascii="Bookman Old Style" w:hAnsi="Bookman Old Style" w:cs="AL-Mohanad"/>
          <w:sz w:val="24"/>
          <w:szCs w:val="24"/>
          <w:lang w:val="fr-FR"/>
        </w:rPr>
        <w:t xml:space="preserve">Kemudian beliau dimi’rajkan ke langit ditemani malaikat Jibril hingga sampai ke langit. </w:t>
      </w:r>
      <w:r w:rsidRPr="00657569">
        <w:rPr>
          <w:rFonts w:ascii="Bookman Old Style" w:hAnsi="Bookman Old Style" w:cs="AL-Mohanad"/>
          <w:sz w:val="24"/>
          <w:szCs w:val="24"/>
        </w:rPr>
        <w:t>Lalu Allah ta’ala berbicara kepada beliau dan mewajibkan shalat atas beliau. Kemudian kembali ke masjid Al Haram di bumi. Beliau melihat di perjalanan para penghuni langit. Semua itu terjadi hanya dalam tempo semalam sebelum terbit fajar. Kisah Isra’ Mi’raj ini masyhur baik di Al Qur’an, hadits maupun buku-buku sejarah.</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Diantara sifat Allah ta’ala: Mendengar, melihat, ilmu, qudrah (kuasa), iradah (kehendak). Dia mendengar dan melihat segala sesuatu. Tidak ada hijab apapun yang menghalang-halangi pendengaran dan penglihatan-Nya.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mengetahui apa yang ada di dalam rahim dan apa yang tersembunyi dalam dada, apa yang telah terjadi dan yang akan terjadi. Dialah yang Maha Kuasa lagi Maha berkehendak yang jika menghendaki sesuatu tinggal berkata: “Kun” (Jadilah) maka terjadi.</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Diantara sifat Allah Ta’ala yang Dia sifatkan untuk diri-Nya: Berbicara sesuai apa yang dikehendaki-Nya dan kapan saja Dia berkehendak. Allah telah berbicara kepada Musa ‘alaihis salam berbicara kepada Rasul shallallahu ‘alaihi wa sallam dan Al Qur’an merupakan kalam Allah baik huruf </w:t>
      </w:r>
      <w:r w:rsidRPr="00657569">
        <w:rPr>
          <w:rFonts w:ascii="Bookman Old Style" w:hAnsi="Bookman Old Style" w:cs="AL-Mohanad"/>
          <w:sz w:val="24"/>
          <w:szCs w:val="24"/>
        </w:rPr>
        <w:lastRenderedPageBreak/>
        <w:t>maupun maknanya yang Dia turunkan kepada Rasul-Nya Muhammad shallallahu ‘alaihi wa sallam. Jadi ia merupakan satu sifat diantara sifat-sifat-Nya. Bukan makhluk sebagaimana yang dikatakan kelompok Mu’tazilah yang sesat.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Diantara sifat Allah Ta’ala yang Dia sifatkan bagi diri-Nya dan disifatkan pula oleh Rasul-Nya: wajah, dua tangan, istiwa’ (bersemayam), turun</w:t>
      </w:r>
      <w:r w:rsidRPr="00657569">
        <w:rPr>
          <w:rStyle w:val="FootnoteReference"/>
          <w:rFonts w:ascii="Bookman Old Style" w:hAnsi="Bookman Old Style" w:cs="AL-Mohanad"/>
          <w:sz w:val="24"/>
          <w:szCs w:val="24"/>
        </w:rPr>
        <w:footnoteReference w:id="5"/>
      </w:r>
      <w:r w:rsidRPr="00657569">
        <w:rPr>
          <w:rFonts w:ascii="Bookman Old Style" w:hAnsi="Bookman Old Style" w:cs="AL-Mohanad"/>
          <w:sz w:val="24"/>
          <w:szCs w:val="24"/>
        </w:rPr>
        <w:t>, ridha dan marah. Allah ridha terhadap hamba-hamba-Nya yang mukmin dan murka terhadap orang-orang kafir serta orang-orang yang mengerjakan hal-hal yang mengakibatkan murka-Nya. Ridha dan murka-Nya sebagaimana sifat-sifat yang lain, tidak serupa dengan sifat makhluk, tidak boleh dita’wilkan dan dijelaskan kaifiyyatnya.</w:t>
      </w:r>
    </w:p>
    <w:p w:rsidR="00B23C76" w:rsidRDefault="00B23C76" w:rsidP="006169A7">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Dinyatakan dalam Al Qur’an dan As Sunnah bahwa orang-orang mukmin kelak melihat Allah ta’ala dengan mata kepala di </w:t>
      </w:r>
      <w:smartTag w:uri="urn:schemas-microsoft-com:office:smarttags" w:element="place">
        <w:smartTag w:uri="urn:schemas-microsoft-com:office:smarttags" w:element="City">
          <w:r w:rsidRPr="00657569">
            <w:rPr>
              <w:rFonts w:ascii="Bookman Old Style" w:hAnsi="Bookman Old Style" w:cs="AL-Mohanad"/>
              <w:sz w:val="24"/>
              <w:szCs w:val="24"/>
            </w:rPr>
            <w:t>padang</w:t>
          </w:r>
        </w:smartTag>
      </w:smartTag>
      <w:r w:rsidRPr="00657569">
        <w:rPr>
          <w:rFonts w:ascii="Bookman Old Style" w:hAnsi="Bookman Old Style" w:cs="AL-Mohanad"/>
          <w:sz w:val="24"/>
          <w:szCs w:val="24"/>
        </w:rPr>
        <w:t xml:space="preserve"> mahsyar dan di surga. Sifat-sifat Allah ta’ala disebutkan secara rinci dalam Al Qur’an dan hadits-hadits Rasul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maka hendaknya anda merujuk kepadanya.</w:t>
      </w:r>
    </w:p>
    <w:p w:rsidR="006169A7" w:rsidRPr="00657569" w:rsidRDefault="00B23C76" w:rsidP="00393948">
      <w:pPr>
        <w:pStyle w:val="2"/>
      </w:pPr>
      <w:bookmarkStart w:id="3" w:name="_Toc468538543"/>
      <w:r w:rsidRPr="00657569">
        <w:t>Tujuan Allah Menciptakan Manusia dan Jin</w:t>
      </w:r>
      <w:bookmarkEnd w:id="3"/>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Jika anda telah mengenal –wahai orang berakal- bahwa</w:t>
      </w:r>
      <w:r w:rsidR="00A65CF7">
        <w:rPr>
          <w:rFonts w:ascii="Bookman Old Style" w:hAnsi="Bookman Old Style" w:cs="AL-Mohanad"/>
          <w:sz w:val="24"/>
          <w:szCs w:val="24"/>
        </w:rPr>
        <w:t xml:space="preserve"> </w:t>
      </w:r>
      <w:r w:rsidRPr="00657569">
        <w:rPr>
          <w:rFonts w:ascii="Bookman Old Style" w:hAnsi="Bookman Old Style" w:cs="AL-Mohanad"/>
          <w:sz w:val="24"/>
          <w:szCs w:val="24"/>
        </w:rPr>
        <w:t>Rabbmu yang telah menciptakanmu. Maka ketahuilah bahwa Allah tidaklah menciptakan anda sia-sia begitu saja. Akan tetapi Dia menciptakan anda supaya anda beribadah kepada-Nya. Dalilnya adalah firman Allah ta’ala:</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lastRenderedPageBreak/>
        <w:t>﴿</w:t>
      </w:r>
      <w:r w:rsidRPr="00BD0B67">
        <w:rPr>
          <w:rStyle w:val="Char"/>
          <w:rFonts w:hint="eastAsia"/>
          <w:rtl/>
        </w:rPr>
        <w:t>وَمَا</w:t>
      </w:r>
      <w:r w:rsidRPr="00BD0B67">
        <w:rPr>
          <w:rStyle w:val="Char"/>
          <w:rtl/>
        </w:rPr>
        <w:t xml:space="preserve"> </w:t>
      </w:r>
      <w:r w:rsidRPr="00BD0B67">
        <w:rPr>
          <w:rStyle w:val="Char"/>
          <w:rFonts w:hint="eastAsia"/>
          <w:rtl/>
        </w:rPr>
        <w:t>خَلَقْتُ</w:t>
      </w:r>
      <w:r w:rsidRPr="00BD0B67">
        <w:rPr>
          <w:rStyle w:val="Char"/>
          <w:rtl/>
        </w:rPr>
        <w:t xml:space="preserve"> </w:t>
      </w:r>
      <w:r w:rsidRPr="00BD0B67">
        <w:rPr>
          <w:rStyle w:val="Char"/>
          <w:rFonts w:hint="eastAsia"/>
          <w:rtl/>
        </w:rPr>
        <w:t>الْجِنَّ</w:t>
      </w:r>
      <w:r w:rsidRPr="00BD0B67">
        <w:rPr>
          <w:rStyle w:val="Char"/>
          <w:rtl/>
        </w:rPr>
        <w:t xml:space="preserve"> </w:t>
      </w:r>
      <w:r w:rsidRPr="00BD0B67">
        <w:rPr>
          <w:rStyle w:val="Char"/>
          <w:rFonts w:hint="eastAsia"/>
          <w:rtl/>
        </w:rPr>
        <w:t>وَالْإِنْسَ</w:t>
      </w:r>
      <w:r w:rsidRPr="00BD0B67">
        <w:rPr>
          <w:rStyle w:val="Char"/>
          <w:rtl/>
        </w:rPr>
        <w:t xml:space="preserve"> </w:t>
      </w:r>
      <w:r w:rsidRPr="00BD0B67">
        <w:rPr>
          <w:rStyle w:val="Char"/>
          <w:rFonts w:hint="eastAsia"/>
          <w:rtl/>
        </w:rPr>
        <w:t>إِلَّا</w:t>
      </w:r>
      <w:r w:rsidRPr="00BD0B67">
        <w:rPr>
          <w:rStyle w:val="Char"/>
          <w:rtl/>
        </w:rPr>
        <w:t xml:space="preserve"> </w:t>
      </w:r>
      <w:r w:rsidRPr="00BD0B67">
        <w:rPr>
          <w:rStyle w:val="Char"/>
          <w:rFonts w:hint="eastAsia"/>
          <w:rtl/>
        </w:rPr>
        <w:t>لِيَعْبُدُونِ</w:t>
      </w:r>
      <w:r w:rsidRPr="00BD0B67">
        <w:rPr>
          <w:rStyle w:val="Char"/>
          <w:rtl/>
        </w:rPr>
        <w:t xml:space="preserve">٥٦ </w:t>
      </w:r>
      <w:r w:rsidRPr="00BD0B67">
        <w:rPr>
          <w:rStyle w:val="Char"/>
          <w:rFonts w:hint="eastAsia"/>
          <w:rtl/>
        </w:rPr>
        <w:t>مَا</w:t>
      </w:r>
      <w:r w:rsidRPr="00BD0B67">
        <w:rPr>
          <w:rStyle w:val="Char"/>
          <w:rtl/>
        </w:rPr>
        <w:t xml:space="preserve"> </w:t>
      </w:r>
      <w:r w:rsidRPr="00BD0B67">
        <w:rPr>
          <w:rStyle w:val="Char"/>
          <w:rFonts w:hint="eastAsia"/>
          <w:rtl/>
        </w:rPr>
        <w:t>أُرِيدُ</w:t>
      </w:r>
      <w:r w:rsidRPr="00BD0B67">
        <w:rPr>
          <w:rStyle w:val="Char"/>
          <w:rtl/>
        </w:rPr>
        <w:t xml:space="preserve"> </w:t>
      </w:r>
      <w:r w:rsidRPr="00BD0B67">
        <w:rPr>
          <w:rStyle w:val="Char"/>
          <w:rFonts w:hint="eastAsia"/>
          <w:rtl/>
        </w:rPr>
        <w:t>مِنْهُمْ</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رِزْقٍ</w:t>
      </w:r>
      <w:r w:rsidRPr="00BD0B67">
        <w:rPr>
          <w:rStyle w:val="Char"/>
          <w:rtl/>
        </w:rPr>
        <w:t xml:space="preserve"> </w:t>
      </w:r>
      <w:r w:rsidRPr="00BD0B67">
        <w:rPr>
          <w:rStyle w:val="Char"/>
          <w:rFonts w:hint="eastAsia"/>
          <w:rtl/>
        </w:rPr>
        <w:t>وَمَا</w:t>
      </w:r>
      <w:r w:rsidRPr="00BD0B67">
        <w:rPr>
          <w:rStyle w:val="Char"/>
          <w:rtl/>
        </w:rPr>
        <w:t xml:space="preserve"> </w:t>
      </w:r>
      <w:r w:rsidRPr="00BD0B67">
        <w:rPr>
          <w:rStyle w:val="Char"/>
          <w:rFonts w:hint="eastAsia"/>
          <w:rtl/>
        </w:rPr>
        <w:t>أُرِيدُ</w:t>
      </w:r>
      <w:r w:rsidRPr="00BD0B67">
        <w:rPr>
          <w:rStyle w:val="Char"/>
          <w:rtl/>
        </w:rPr>
        <w:t xml:space="preserve"> </w:t>
      </w:r>
      <w:r w:rsidRPr="00BD0B67">
        <w:rPr>
          <w:rStyle w:val="Char"/>
          <w:rFonts w:hint="eastAsia"/>
          <w:rtl/>
        </w:rPr>
        <w:t>أَنْ</w:t>
      </w:r>
      <w:r w:rsidRPr="00BD0B67">
        <w:rPr>
          <w:rStyle w:val="Char"/>
          <w:rtl/>
        </w:rPr>
        <w:t xml:space="preserve"> </w:t>
      </w:r>
      <w:r w:rsidRPr="00BD0B67">
        <w:rPr>
          <w:rStyle w:val="Char"/>
          <w:rFonts w:hint="eastAsia"/>
          <w:rtl/>
        </w:rPr>
        <w:t>يُطْعِمُونِ</w:t>
      </w:r>
      <w:r w:rsidRPr="00BD0B67">
        <w:rPr>
          <w:rStyle w:val="Char"/>
          <w:rtl/>
        </w:rPr>
        <w:t xml:space="preserve">٥٧ </w:t>
      </w:r>
      <w:r w:rsidRPr="00BD0B67">
        <w:rPr>
          <w:rStyle w:val="Char"/>
          <w:rFonts w:hint="eastAsia"/>
          <w:rtl/>
        </w:rPr>
        <w:t>إِنَّ</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هُوَ</w:t>
      </w:r>
      <w:r w:rsidRPr="00BD0B67">
        <w:rPr>
          <w:rStyle w:val="Char"/>
          <w:rtl/>
        </w:rPr>
        <w:t xml:space="preserve"> </w:t>
      </w:r>
      <w:r w:rsidRPr="00BD0B67">
        <w:rPr>
          <w:rStyle w:val="Char"/>
          <w:rFonts w:hint="eastAsia"/>
          <w:rtl/>
        </w:rPr>
        <w:t>الرَّزَّاقُ</w:t>
      </w:r>
      <w:r w:rsidRPr="00BD0B67">
        <w:rPr>
          <w:rStyle w:val="Char"/>
          <w:rtl/>
        </w:rPr>
        <w:t xml:space="preserve"> </w:t>
      </w:r>
      <w:r w:rsidRPr="00BD0B67">
        <w:rPr>
          <w:rStyle w:val="Char"/>
          <w:rFonts w:hint="eastAsia"/>
          <w:rtl/>
        </w:rPr>
        <w:t>ذُو</w:t>
      </w:r>
      <w:r w:rsidRPr="00BD0B67">
        <w:rPr>
          <w:rStyle w:val="Char"/>
          <w:rtl/>
        </w:rPr>
        <w:t xml:space="preserve"> </w:t>
      </w:r>
      <w:r w:rsidRPr="00BD0B67">
        <w:rPr>
          <w:rStyle w:val="Char"/>
          <w:rFonts w:hint="eastAsia"/>
          <w:rtl/>
        </w:rPr>
        <w:t>الْقُوَّةِ</w:t>
      </w:r>
      <w:r w:rsidRPr="00BD0B67">
        <w:rPr>
          <w:rStyle w:val="Char"/>
          <w:rtl/>
        </w:rPr>
        <w:t xml:space="preserve"> </w:t>
      </w:r>
      <w:r w:rsidRPr="00BD0B67">
        <w:rPr>
          <w:rStyle w:val="Char"/>
          <w:rFonts w:hint="eastAsia"/>
          <w:rtl/>
        </w:rPr>
        <w:t>الْمَتِينُ</w:t>
      </w:r>
      <w:r w:rsidRPr="00BD0B67">
        <w:rPr>
          <w:rStyle w:val="Char"/>
          <w:rtl/>
        </w:rPr>
        <w:t>٥٨</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الذاريات</w:t>
      </w:r>
      <w:r>
        <w:rPr>
          <w:rFonts w:ascii="Bookman Old Style" w:hAnsi="Bookman Old Style" w:cs="mylotus"/>
          <w:color w:val="000000"/>
          <w:shd w:val="clear" w:color="auto" w:fill="FFFFFF"/>
          <w:rtl/>
        </w:rPr>
        <w:t>: 56-58]</w:t>
      </w:r>
      <w:r w:rsidR="00B23C76" w:rsidRPr="00657569">
        <w:rPr>
          <w:rFonts w:ascii="Bookman Old Style" w:hAnsi="Bookman Old Style" w:cs="AL-Mohanad"/>
          <w:color w:val="000000"/>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“Dan tidaklah Aku menciptakan jin dan manusia melainkan supaya mereka menyembah-Ku. Aku tidak menghendaki rizki sedikitpun dari mereka dan Aku tidak menghendaki supaya mereka memberi Aku makan. Sesungguhnya Allah Dialah Maha Pemberi rizki Yang Mempunyai Kekuatan lagi Sangat Kokoh</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(QS.Adz Dzariat : 56-58)</w:t>
      </w:r>
    </w:p>
    <w:p w:rsidR="00B23C76" w:rsidRPr="00857DFD" w:rsidRDefault="00B23C76" w:rsidP="006A40FE">
      <w:pPr>
        <w:pStyle w:val="BodyText"/>
        <w:spacing w:before="120" w:after="120"/>
        <w:ind w:left="57" w:right="57" w:firstLine="340"/>
        <w:rPr>
          <w:rFonts w:ascii="Bookman Old Style" w:hAnsi="Bookman Old Style" w:cs="AL-Mohanad"/>
          <w:b/>
          <w:bCs/>
          <w:sz w:val="24"/>
          <w:szCs w:val="24"/>
        </w:rPr>
      </w:pPr>
      <w:r w:rsidRPr="00857DFD">
        <w:rPr>
          <w:rFonts w:ascii="Bookman Old Style" w:hAnsi="Bookman Old Style" w:cs="AL-Mohanad"/>
          <w:b/>
          <w:bCs/>
          <w:sz w:val="24"/>
          <w:szCs w:val="24"/>
        </w:rPr>
        <w:t>Makna Global Ayat: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memberitahukan pada ayat pertama bahwa Dia menciptakan jin</w:t>
      </w:r>
      <w:r w:rsidRPr="00657569">
        <w:rPr>
          <w:rStyle w:val="FootnoteReference"/>
          <w:rFonts w:ascii="Bookman Old Style" w:hAnsi="Bookman Old Style" w:cs="AL-Mohanad"/>
          <w:sz w:val="24"/>
          <w:szCs w:val="24"/>
        </w:rPr>
        <w:footnoteReference w:id="6"/>
      </w:r>
      <w:r w:rsidRPr="00657569">
        <w:rPr>
          <w:rFonts w:ascii="Bookman Old Style" w:hAnsi="Bookman Old Style" w:cs="AL-Mohanad"/>
          <w:sz w:val="24"/>
          <w:szCs w:val="24"/>
        </w:rPr>
        <w:t xml:space="preserve"> dan manusia supaya mereka menyembah-Nya semata. Lalu pada ayat kedua dan ketiga Allah memberitahukan bahwa Dia Maha Kaya tidak membutuhkan hamba-Nya. Tidak menghendaki sedikitpun rizki maupun makanan dari mereka. Karena Dia Maha Pemberi rizki lagi Maha Kuat dimana tidak ada rizki bagi manusia maupun selainnya melainkan berasal dari-Nya. Dialah yang menurunkan hujan dan mengeluarkan rizki dari bumi.</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Adapun makhluk lain tak berakal yang terdapat di bumi, maka Allah Ta’ala</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memberitahukan bahwa Dia menciptakan mereka demi manusia, supaya manusia menggunakannya sebagai sarana ketaatan kepada-Nya dan mengolahnya sesuai syariat Allah. Jadi setiap makhluk, setiap gerakan maupun diam di alam semesta ini, maka Allah lah yang </w:t>
      </w:r>
      <w:r w:rsidRPr="00657569">
        <w:rPr>
          <w:rFonts w:ascii="Bookman Old Style" w:hAnsi="Bookman Old Style" w:cs="AL-Mohanad"/>
          <w:sz w:val="24"/>
          <w:szCs w:val="24"/>
        </w:rPr>
        <w:lastRenderedPageBreak/>
        <w:t xml:space="preserve">mengadakannya karena suatu hikmah yang Dia terangkan dalam Al Qur’an serta dikenal oleh para ulama melalui syariat Allah. Masing-masing menurut kadar ilmunya. Bahkan sampai perbedaan umur, rizki, berbagai peristiwa dan musibah semua itu berlaku atas izin Allah untuk menguji hamba-Nya yang berakal. Siapa yang ridha dengan takdir Allah, berserah diri disertai kesungguhan dalam melakukan amal yang diridhai-Nya maka ia mendapatkan ridha Allah serta kebagiaan di dunia dan akhirat setelah mati. Sebaliknya siapa yang tidak ridha dengan ketentuan Allah, tidak mau berserah diri dan tidak mentaati-Nya maka ia mendapatkan murka Allah dan celaka dunia dan akhirat. Kita memohon kepada Allah akan ridha-Nya dan berlindung dari murka-Nya. </w:t>
      </w:r>
    </w:p>
    <w:p w:rsidR="00B23C76" w:rsidRPr="00657569" w:rsidRDefault="00B23C76" w:rsidP="00393948">
      <w:pPr>
        <w:pStyle w:val="2"/>
      </w:pPr>
      <w:bookmarkStart w:id="4" w:name="_Toc468538544"/>
      <w:r w:rsidRPr="00657569">
        <w:t>Kebangkitan Setelah Mati, Hisab,</w:t>
      </w:r>
      <w:r w:rsidR="00810160" w:rsidRPr="00657569">
        <w:t xml:space="preserve"> </w:t>
      </w:r>
      <w:r w:rsidRPr="00657569">
        <w:t>Pembalasan Amal Perbuatan, Surga dan Neraka</w:t>
      </w:r>
      <w:bookmarkEnd w:id="4"/>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Jika anda telah mengenal –wahai orang yang berakal- bahwa Allah menciptakan anda supaya beribadah kepada-Nya maka ketahuilah bahwa Allah memberitahukan dalam seluruh kitab yang Dia turunkan kepada para Rasul-Nya bahwa Dia akan membangkitkan anda setelah mati. Lalu memberi ganjaran amal perbuatan anda di akhirat setelah mati.</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Hal ini dikarenakan, lewat kematian, manusia berpindah dari negeri tempat beramal nan fana’ –yakni kehidupan ini- menuju negeri pembalasan nan abadi, yaitu kehidupan setelah mati. Jika masa yang Allah tentukan untuk manusia hidup telah </w:t>
      </w:r>
      <w:r w:rsidRPr="00657569">
        <w:rPr>
          <w:rFonts w:ascii="Bookman Old Style" w:hAnsi="Bookman Old Style" w:cs="AL-Mohanad"/>
          <w:sz w:val="24"/>
          <w:szCs w:val="24"/>
        </w:rPr>
        <w:lastRenderedPageBreak/>
        <w:t>sempurna maka Allah menitahkan malaikat maut untuk mencabut ruhnya sendiri dari jasadnya, lalu iapun mati setelah sebelumnya merasakan sakitnya kematian di saat ruh keluar dari jasad.</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Adapun ruh, maka Allah menempatkannya di negeri penuh kenikmatan (surga) jika ruh tersebut beriman dan taat kepada Allah. Dan jika ruh itu kafir kepada Allah, mendustakan hari kebangkitan dan pembalasan, maka Allah menempatkan ruh tersebut</w:t>
      </w:r>
      <w:r w:rsidR="00A65CF7">
        <w:rPr>
          <w:rFonts w:ascii="Bookman Old Style" w:hAnsi="Bookman Old Style" w:cs="AL-Mohanad"/>
          <w:sz w:val="24"/>
          <w:szCs w:val="24"/>
        </w:rPr>
        <w:t xml:space="preserve"> </w:t>
      </w:r>
      <w:r w:rsidRPr="00657569">
        <w:rPr>
          <w:rFonts w:ascii="Bookman Old Style" w:hAnsi="Bookman Old Style" w:cs="AL-Mohanad"/>
          <w:sz w:val="24"/>
          <w:szCs w:val="24"/>
        </w:rPr>
        <w:t>di negeri azab (neraka). Sampai tiba masa akhir dunia yang dijanjikan lalu terjadilah Kiamat. Maka semua makhluk yang ada mati dan yang tinggal hanyalah Allah semata. Kemudian Allah membangkitkan seluruh makhluk dan dikembalikan semua ruh kepada jasadnya masing-masing. Setelah Allah mengembalikan jasad dengan sempurna sebagaimana Dia ciptakan pada awal mula. Hal itu dalam rangka Allah menghisab manusia, lalu memberikan balasan kepada mereka atas amal perbuatannya, baik laki maupun perempuan, pemimpin maupun rakyat, yang kaya dan yang miskin tanpa menzalimi seorangpun. Dia mengqishash (hukum balas) bagi yang terzalimi terhadap yang mendzalimi. Sampai-sampai hewan dibalaskan dari yang menzaliminya. Dia balaskan bagi sebagian terhadap sebagian yang lain kemudian berfirman kepada hewan: “Jadilah kamu tanah” karena hewan tidak masuk surga maupun neraka.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memberikan balasan bagi manusia dan jin masing-masing sesuai amal perbuatannya. Lalu Dia memasukkan orang-orang mukmin yang mentaati-Nya dan mengikuti Rasul-Nya ke dalam surga sekalipun mereka itu orang paling fakir. Dan </w:t>
      </w:r>
      <w:r w:rsidRPr="00657569">
        <w:rPr>
          <w:rFonts w:ascii="Bookman Old Style" w:hAnsi="Bookman Old Style" w:cs="AL-Mohanad"/>
          <w:sz w:val="24"/>
          <w:szCs w:val="24"/>
        </w:rPr>
        <w:lastRenderedPageBreak/>
        <w:t>memasukkan orang-orang kafir yang ingkar ke dalam neraka, sekalipun mereka itu orang kaya dan berkedudukan di dunia. Allah ta’ala berfirman:</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إِنَّ</w:t>
      </w:r>
      <w:r w:rsidRPr="00BD0B67">
        <w:rPr>
          <w:rStyle w:val="Char"/>
          <w:rtl/>
        </w:rPr>
        <w:t xml:space="preserve"> </w:t>
      </w:r>
      <w:r w:rsidRPr="00BD0B67">
        <w:rPr>
          <w:rStyle w:val="Char"/>
          <w:rFonts w:hint="eastAsia"/>
          <w:rtl/>
        </w:rPr>
        <w:t>أَكْرَمَكُمْ</w:t>
      </w:r>
      <w:r w:rsidRPr="00BD0B67">
        <w:rPr>
          <w:rStyle w:val="Char"/>
          <w:rtl/>
        </w:rPr>
        <w:t xml:space="preserve"> </w:t>
      </w:r>
      <w:r w:rsidRPr="00BD0B67">
        <w:rPr>
          <w:rStyle w:val="Char"/>
          <w:rFonts w:hint="eastAsia"/>
          <w:rtl/>
        </w:rPr>
        <w:t>عِنْدَ</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أَتْقَاكُمْ</w:t>
      </w:r>
      <w:r w:rsidR="00A65CF7">
        <w:rPr>
          <w:rStyle w:val="Char"/>
          <w:rtl/>
        </w:rPr>
        <w:t xml:space="preserve"> </w:t>
      </w:r>
      <w:r w:rsidRPr="00BD0B67">
        <w:rPr>
          <w:rStyle w:val="Char"/>
          <w:rFonts w:hint="eastAsia"/>
          <w:rtl/>
        </w:rPr>
        <w:t>إِنَّ</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عَلِيمٌ</w:t>
      </w:r>
      <w:r w:rsidRPr="00BD0B67">
        <w:rPr>
          <w:rStyle w:val="Char"/>
          <w:rtl/>
        </w:rPr>
        <w:t xml:space="preserve"> </w:t>
      </w:r>
      <w:r w:rsidRPr="00BD0B67">
        <w:rPr>
          <w:rStyle w:val="Char"/>
          <w:rFonts w:hint="eastAsia"/>
          <w:rtl/>
        </w:rPr>
        <w:t>خَبِيرٌ</w:t>
      </w:r>
      <w:r w:rsidRPr="00BD0B67">
        <w:rPr>
          <w:rStyle w:val="Char"/>
          <w:rtl/>
        </w:rPr>
        <w:t>١٣</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الحجرات</w:t>
      </w:r>
      <w:r>
        <w:rPr>
          <w:rFonts w:ascii="Bookman Old Style" w:hAnsi="Bookman Old Style" w:cs="mylotus"/>
          <w:color w:val="000000"/>
          <w:shd w:val="clear" w:color="auto" w:fill="FFFFFF"/>
          <w:rtl/>
        </w:rPr>
        <w:t>: 13]</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“Sesungguhnya orang yang paling mulia di antara kamu di sisi Allah ialah orang yang paling bertaqwa di antara kamu</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 QS.Al Hujurat : 13)</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Surga adalah tempat yang penuh kenikmatan. Didalamnya terdapat berbagai macam kenikmatan yang tak seorangpun mampu menggambarkannya. Di dalam surga terdapat seratus derajat. Setiap derajat mempunyai penghuni menurut kadar keimanan dan ketaatan mereka kepada Allah. Derajat terendah di surga ialah penghuninya diberi kenikmatan 70 kali lipat melebihi kenikmatan raja termewah di dunia.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Neraka –semoga Allah melindungi kita darinya- ialah tempat penuh azab di akhirat setelah mati. Di dalamnya terdapat berbagai macam siksaan dan hukuman yang bisa menimbulkan rasa takut yang dahsyat di hati</w:t>
      </w:r>
      <w:r w:rsidR="00A65CF7">
        <w:rPr>
          <w:rFonts w:ascii="Bookman Old Style" w:hAnsi="Bookman Old Style" w:cs="AL-Mohanad"/>
          <w:sz w:val="24"/>
          <w:szCs w:val="24"/>
        </w:rPr>
        <w:t xml:space="preserve"> </w:t>
      </w:r>
      <w:r w:rsidRPr="00657569">
        <w:rPr>
          <w:rFonts w:ascii="Bookman Old Style" w:hAnsi="Bookman Old Style" w:cs="AL-Mohanad"/>
          <w:sz w:val="24"/>
          <w:szCs w:val="24"/>
        </w:rPr>
        <w:t>dan mata menangis jika dikisahkan.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Sekiranya kematian didapati di kampung akhirat niscaya matilah penghuni neraka dengan sekedar melihatnya. Akan tetapi kematian itu hanya sekali saja sebagai sarana manusia pindah dari kehidupan dunia menuju akhirat. Di dalam Al Qur’an disebutkan secara rinci tentang kematian, kebangkitan dan hisab (penghitungan amal perbuatan), pembalasan, surga dan neraka serta semua yang kami sebutkan tadi.</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Dalil-dalil adanya kebangkitan setelah mati, hisab dan pembalasan teramat banyak. Allah ta’ala berfirman di dalam Al Qur’an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مِنْهَا</w:t>
      </w:r>
      <w:r w:rsidRPr="00BD0B67">
        <w:rPr>
          <w:rStyle w:val="Char"/>
          <w:rtl/>
        </w:rPr>
        <w:t xml:space="preserve"> </w:t>
      </w:r>
      <w:r w:rsidRPr="00BD0B67">
        <w:rPr>
          <w:rStyle w:val="Char"/>
          <w:rFonts w:hint="eastAsia"/>
          <w:rtl/>
        </w:rPr>
        <w:t>خَلَقْنَاكُمْ</w:t>
      </w:r>
      <w:r w:rsidRPr="00BD0B67">
        <w:rPr>
          <w:rStyle w:val="Char"/>
          <w:rtl/>
        </w:rPr>
        <w:t xml:space="preserve"> </w:t>
      </w:r>
      <w:r w:rsidRPr="00BD0B67">
        <w:rPr>
          <w:rStyle w:val="Char"/>
          <w:rFonts w:hint="eastAsia"/>
          <w:rtl/>
        </w:rPr>
        <w:t>وَفِيهَا</w:t>
      </w:r>
      <w:r w:rsidRPr="00BD0B67">
        <w:rPr>
          <w:rStyle w:val="Char"/>
          <w:rtl/>
        </w:rPr>
        <w:t xml:space="preserve"> </w:t>
      </w:r>
      <w:r w:rsidRPr="00BD0B67">
        <w:rPr>
          <w:rStyle w:val="Char"/>
          <w:rFonts w:hint="eastAsia"/>
          <w:rtl/>
        </w:rPr>
        <w:t>نُعِيدُكُمْ</w:t>
      </w:r>
      <w:r w:rsidRPr="00BD0B67">
        <w:rPr>
          <w:rStyle w:val="Char"/>
          <w:rtl/>
        </w:rPr>
        <w:t xml:space="preserve"> </w:t>
      </w:r>
      <w:r w:rsidRPr="00BD0B67">
        <w:rPr>
          <w:rStyle w:val="Char"/>
          <w:rFonts w:hint="eastAsia"/>
          <w:rtl/>
        </w:rPr>
        <w:t>وَمِنْهَا</w:t>
      </w:r>
      <w:r w:rsidRPr="00BD0B67">
        <w:rPr>
          <w:rStyle w:val="Char"/>
          <w:rtl/>
        </w:rPr>
        <w:t xml:space="preserve"> </w:t>
      </w:r>
      <w:r w:rsidRPr="00BD0B67">
        <w:rPr>
          <w:rStyle w:val="Char"/>
          <w:rFonts w:hint="eastAsia"/>
          <w:rtl/>
        </w:rPr>
        <w:t>نُخْرِجُكُمْ</w:t>
      </w:r>
      <w:r w:rsidRPr="00BD0B67">
        <w:rPr>
          <w:rStyle w:val="Char"/>
          <w:rtl/>
        </w:rPr>
        <w:t xml:space="preserve"> </w:t>
      </w:r>
      <w:r w:rsidRPr="00BD0B67">
        <w:rPr>
          <w:rStyle w:val="Char"/>
          <w:rFonts w:hint="eastAsia"/>
          <w:rtl/>
        </w:rPr>
        <w:t>تَارَةً</w:t>
      </w:r>
      <w:r w:rsidRPr="00BD0B67">
        <w:rPr>
          <w:rStyle w:val="Char"/>
          <w:rtl/>
        </w:rPr>
        <w:t xml:space="preserve"> </w:t>
      </w:r>
      <w:r w:rsidRPr="00BD0B67">
        <w:rPr>
          <w:rStyle w:val="Char"/>
          <w:rFonts w:hint="eastAsia"/>
          <w:rtl/>
        </w:rPr>
        <w:t>أُخْرَى</w:t>
      </w:r>
      <w:r w:rsidRPr="00BD0B67">
        <w:rPr>
          <w:rStyle w:val="Char"/>
          <w:rtl/>
        </w:rPr>
        <w:t>٥٥</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طه</w:t>
      </w:r>
      <w:r>
        <w:rPr>
          <w:rFonts w:ascii="Bookman Old Style" w:hAnsi="Bookman Old Style" w:cs="mylotus"/>
          <w:color w:val="000000"/>
          <w:shd w:val="clear" w:color="auto" w:fill="FFFFFF"/>
          <w:rtl/>
        </w:rPr>
        <w:t>: 55]</w:t>
      </w:r>
      <w:r w:rsidR="00B23C76" w:rsidRPr="00657569">
        <w:rPr>
          <w:rFonts w:ascii="Bookman Old Style" w:hAnsi="Bookman Old Style" w:cs="AL-Mohanad"/>
          <w:rtl/>
        </w:rPr>
        <w:t xml:space="preserve"> </w:t>
      </w:r>
    </w:p>
    <w:p w:rsidR="00B23C76" w:rsidRPr="00657569" w:rsidRDefault="00B23C76" w:rsidP="00810160">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w:t>
      </w:r>
      <w:r w:rsidR="00810160" w:rsidRPr="00657569">
        <w:rPr>
          <w:rFonts w:ascii="Bookman Old Style" w:hAnsi="Bookman Old Style" w:cs="AL-Mohanad"/>
          <w:i/>
          <w:iCs/>
          <w:sz w:val="24"/>
          <w:szCs w:val="24"/>
        </w:rPr>
        <w:t>D</w:t>
      </w:r>
      <w:r w:rsidRPr="00657569">
        <w:rPr>
          <w:rFonts w:ascii="Bookman Old Style" w:hAnsi="Bookman Old Style" w:cs="AL-Mohanad"/>
          <w:i/>
          <w:iCs/>
          <w:sz w:val="24"/>
          <w:szCs w:val="24"/>
        </w:rPr>
        <w:t>ari bumi (tanah) itulah Kami menjadikan kamu dan kepadanya Kami akan mengembalikan</w:t>
      </w:r>
      <w:r w:rsidR="00A65CF7">
        <w:rPr>
          <w:rFonts w:ascii="Bookman Old Style" w:hAnsi="Bookman Old Style" w:cs="AL-Mohanad"/>
          <w:i/>
          <w:iCs/>
          <w:sz w:val="24"/>
          <w:szCs w:val="24"/>
        </w:rPr>
        <w:t xml:space="preserve"> </w:t>
      </w:r>
      <w:r w:rsidRPr="00657569">
        <w:rPr>
          <w:rFonts w:ascii="Bookman Old Style" w:hAnsi="Bookman Old Style" w:cs="AL-Mohanad"/>
          <w:i/>
          <w:iCs/>
          <w:sz w:val="24"/>
          <w:szCs w:val="24"/>
        </w:rPr>
        <w:t>kalian dan daripadanya Kami akan mengeluarkan kamu pada kali yang lain</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(QS.Toha : 55)</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w:t>
      </w:r>
    </w:p>
    <w:p w:rsidR="00B23C76" w:rsidRPr="00657569" w:rsidRDefault="00DE5F88" w:rsidP="00DE5F88">
      <w:pPr>
        <w:pStyle w:val="BodyText"/>
        <w:bidi/>
        <w:spacing w:before="120" w:after="120"/>
        <w:ind w:right="57"/>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BD0B67">
        <w:rPr>
          <w:rStyle w:val="Char"/>
          <w:rFonts w:hint="eastAsia"/>
          <w:rtl/>
        </w:rPr>
        <w:t>وَضَرَبَ</w:t>
      </w:r>
      <w:r w:rsidRPr="00BD0B67">
        <w:rPr>
          <w:rStyle w:val="Char"/>
          <w:rtl/>
        </w:rPr>
        <w:t xml:space="preserve"> </w:t>
      </w:r>
      <w:r w:rsidRPr="00BD0B67">
        <w:rPr>
          <w:rStyle w:val="Char"/>
          <w:rFonts w:hint="eastAsia"/>
          <w:rtl/>
        </w:rPr>
        <w:t>لَنَا</w:t>
      </w:r>
      <w:r w:rsidRPr="00BD0B67">
        <w:rPr>
          <w:rStyle w:val="Char"/>
          <w:rtl/>
        </w:rPr>
        <w:t xml:space="preserve"> </w:t>
      </w:r>
      <w:r w:rsidRPr="00BD0B67">
        <w:rPr>
          <w:rStyle w:val="Char"/>
          <w:rFonts w:hint="eastAsia"/>
          <w:rtl/>
        </w:rPr>
        <w:t>مَثَلًا</w:t>
      </w:r>
      <w:r w:rsidRPr="00BD0B67">
        <w:rPr>
          <w:rStyle w:val="Char"/>
          <w:rtl/>
        </w:rPr>
        <w:t xml:space="preserve"> </w:t>
      </w:r>
      <w:r w:rsidRPr="00BD0B67">
        <w:rPr>
          <w:rStyle w:val="Char"/>
          <w:rFonts w:hint="eastAsia"/>
          <w:rtl/>
        </w:rPr>
        <w:t>وَنَسِيَ</w:t>
      </w:r>
      <w:r w:rsidRPr="00BD0B67">
        <w:rPr>
          <w:rStyle w:val="Char"/>
          <w:rtl/>
        </w:rPr>
        <w:t xml:space="preserve"> </w:t>
      </w:r>
      <w:r w:rsidRPr="00BD0B67">
        <w:rPr>
          <w:rStyle w:val="Char"/>
          <w:rFonts w:hint="eastAsia"/>
          <w:rtl/>
        </w:rPr>
        <w:t>خَلْقَهُ</w:t>
      </w:r>
      <w:r w:rsidR="00A65CF7">
        <w:rPr>
          <w:rStyle w:val="Char"/>
          <w:rtl/>
        </w:rPr>
        <w:t xml:space="preserve"> </w:t>
      </w:r>
      <w:r w:rsidRPr="00BD0B67">
        <w:rPr>
          <w:rStyle w:val="Char"/>
          <w:rFonts w:hint="eastAsia"/>
          <w:rtl/>
        </w:rPr>
        <w:t>قَالَ</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يُحْيِي</w:t>
      </w:r>
      <w:r w:rsidRPr="00BD0B67">
        <w:rPr>
          <w:rStyle w:val="Char"/>
          <w:rtl/>
        </w:rPr>
        <w:t xml:space="preserve"> </w:t>
      </w:r>
      <w:r w:rsidRPr="00BD0B67">
        <w:rPr>
          <w:rStyle w:val="Char"/>
          <w:rFonts w:hint="eastAsia"/>
          <w:rtl/>
        </w:rPr>
        <w:t>الْعِظَامَ</w:t>
      </w:r>
      <w:r w:rsidRPr="00BD0B67">
        <w:rPr>
          <w:rStyle w:val="Char"/>
          <w:rtl/>
        </w:rPr>
        <w:t xml:space="preserve"> </w:t>
      </w:r>
      <w:r w:rsidRPr="00BD0B67">
        <w:rPr>
          <w:rStyle w:val="Char"/>
          <w:rFonts w:hint="eastAsia"/>
          <w:rtl/>
        </w:rPr>
        <w:t>وَهِيَ</w:t>
      </w:r>
      <w:r w:rsidRPr="00BD0B67">
        <w:rPr>
          <w:rStyle w:val="Char"/>
          <w:rtl/>
        </w:rPr>
        <w:t xml:space="preserve"> </w:t>
      </w:r>
      <w:r w:rsidRPr="00BD0B67">
        <w:rPr>
          <w:rStyle w:val="Char"/>
          <w:rFonts w:hint="eastAsia"/>
          <w:rtl/>
        </w:rPr>
        <w:t>رَمِيمٌ</w:t>
      </w:r>
      <w:r w:rsidRPr="00BD0B67">
        <w:rPr>
          <w:rStyle w:val="Char"/>
          <w:rtl/>
        </w:rPr>
        <w:t xml:space="preserve">٧٨ </w:t>
      </w:r>
      <w:r w:rsidRPr="00BD0B67">
        <w:rPr>
          <w:rStyle w:val="Char"/>
          <w:rFonts w:hint="eastAsia"/>
          <w:rtl/>
        </w:rPr>
        <w:t>قُلْ</w:t>
      </w:r>
      <w:r w:rsidRPr="00BD0B67">
        <w:rPr>
          <w:rStyle w:val="Char"/>
          <w:rtl/>
        </w:rPr>
        <w:t xml:space="preserve"> </w:t>
      </w:r>
      <w:r w:rsidRPr="00BD0B67">
        <w:rPr>
          <w:rStyle w:val="Char"/>
          <w:rFonts w:hint="eastAsia"/>
          <w:rtl/>
        </w:rPr>
        <w:t>يُحْيِيهَا</w:t>
      </w:r>
      <w:r w:rsidRPr="00BD0B67">
        <w:rPr>
          <w:rStyle w:val="Char"/>
          <w:rtl/>
        </w:rPr>
        <w:t xml:space="preserve"> </w:t>
      </w:r>
      <w:r w:rsidRPr="00BD0B67">
        <w:rPr>
          <w:rStyle w:val="Char"/>
          <w:rFonts w:hint="eastAsia"/>
          <w:rtl/>
        </w:rPr>
        <w:t>الَّذِي</w:t>
      </w:r>
      <w:r w:rsidRPr="00BD0B67">
        <w:rPr>
          <w:rStyle w:val="Char"/>
          <w:rtl/>
        </w:rPr>
        <w:t xml:space="preserve"> </w:t>
      </w:r>
      <w:r w:rsidRPr="00BD0B67">
        <w:rPr>
          <w:rStyle w:val="Char"/>
          <w:rFonts w:hint="eastAsia"/>
          <w:rtl/>
        </w:rPr>
        <w:t>أَنْشَأَهَا</w:t>
      </w:r>
      <w:r w:rsidRPr="00BD0B67">
        <w:rPr>
          <w:rStyle w:val="Char"/>
          <w:rtl/>
        </w:rPr>
        <w:t xml:space="preserve"> </w:t>
      </w:r>
      <w:r w:rsidRPr="00BD0B67">
        <w:rPr>
          <w:rStyle w:val="Char"/>
          <w:rFonts w:hint="eastAsia"/>
          <w:rtl/>
        </w:rPr>
        <w:t>أَوَّلَ</w:t>
      </w:r>
      <w:r w:rsidRPr="00BD0B67">
        <w:rPr>
          <w:rStyle w:val="Char"/>
          <w:rtl/>
        </w:rPr>
        <w:t xml:space="preserve"> </w:t>
      </w:r>
      <w:r w:rsidRPr="00BD0B67">
        <w:rPr>
          <w:rStyle w:val="Char"/>
          <w:rFonts w:hint="eastAsia"/>
          <w:rtl/>
        </w:rPr>
        <w:t>مَرَّةٍ</w:t>
      </w:r>
      <w:r w:rsidR="00A65CF7">
        <w:rPr>
          <w:rStyle w:val="Char"/>
          <w:rtl/>
        </w:rPr>
        <w:t xml:space="preserve"> </w:t>
      </w:r>
      <w:r w:rsidRPr="00BD0B67">
        <w:rPr>
          <w:rStyle w:val="Char"/>
          <w:rFonts w:hint="eastAsia"/>
          <w:rtl/>
        </w:rPr>
        <w:t>وَهُوَ</w:t>
      </w:r>
      <w:r w:rsidRPr="00BD0B67">
        <w:rPr>
          <w:rStyle w:val="Char"/>
          <w:rtl/>
        </w:rPr>
        <w:t xml:space="preserve"> </w:t>
      </w:r>
      <w:r w:rsidRPr="00BD0B67">
        <w:rPr>
          <w:rStyle w:val="Char"/>
          <w:rFonts w:hint="eastAsia"/>
          <w:rtl/>
        </w:rPr>
        <w:t>بِكُلِّ</w:t>
      </w:r>
      <w:r w:rsidRPr="00BD0B67">
        <w:rPr>
          <w:rStyle w:val="Char"/>
          <w:rtl/>
        </w:rPr>
        <w:t xml:space="preserve"> </w:t>
      </w:r>
      <w:r w:rsidRPr="00BD0B67">
        <w:rPr>
          <w:rStyle w:val="Char"/>
          <w:rFonts w:hint="eastAsia"/>
          <w:rtl/>
        </w:rPr>
        <w:t>خَلْقٍ</w:t>
      </w:r>
      <w:r w:rsidRPr="00BD0B67">
        <w:rPr>
          <w:rStyle w:val="Char"/>
          <w:rtl/>
        </w:rPr>
        <w:t xml:space="preserve"> </w:t>
      </w:r>
      <w:r w:rsidRPr="00BD0B67">
        <w:rPr>
          <w:rStyle w:val="Char"/>
          <w:rFonts w:hint="eastAsia"/>
          <w:rtl/>
        </w:rPr>
        <w:t>عَلِيمٌ</w:t>
      </w:r>
      <w:r w:rsidRPr="00BD0B67">
        <w:rPr>
          <w:rStyle w:val="Char"/>
          <w:rtl/>
        </w:rPr>
        <w:t>٧٩</w:t>
      </w:r>
      <w:r>
        <w:rPr>
          <w:rFonts w:ascii="Bookman Old Style" w:hAnsi="Bookman Old Style" w:cs="Traditional Arabic"/>
          <w:color w:val="000000"/>
          <w:sz w:val="24"/>
          <w:shd w:val="clear" w:color="auto" w:fill="FFFFFF"/>
          <w:rtl/>
        </w:rPr>
        <w:t>﴾</w:t>
      </w:r>
      <w:r w:rsidRPr="00BD0B67">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يس</w:t>
      </w:r>
      <w:r>
        <w:rPr>
          <w:rFonts w:ascii="Bookman Old Style" w:hAnsi="Bookman Old Style" w:cs="mylotus"/>
          <w:color w:val="000000"/>
          <w:sz w:val="24"/>
          <w:szCs w:val="24"/>
          <w:shd w:val="clear" w:color="auto" w:fill="FFFFFF"/>
          <w:rtl/>
        </w:rPr>
        <w:t>: 78-79]</w:t>
      </w:r>
      <w:r w:rsidR="00B23C76" w:rsidRPr="00657569">
        <w:rPr>
          <w:rFonts w:ascii="Bookman Old Style" w:hAnsi="Bookman Old Style" w:cs="AL-Mohanad"/>
          <w:sz w:val="24"/>
          <w:szCs w:val="24"/>
          <w:rtl/>
        </w:rPr>
        <w:t xml:space="preserve"> </w:t>
      </w:r>
    </w:p>
    <w:p w:rsidR="00B23C76" w:rsidRPr="00657569" w:rsidRDefault="00B23C76" w:rsidP="00810160">
      <w:pPr>
        <w:pStyle w:val="BodyText"/>
        <w:spacing w:before="120" w:after="120"/>
        <w:ind w:left="57" w:right="57" w:firstLine="123"/>
        <w:rPr>
          <w:rFonts w:ascii="Bookman Old Style" w:hAnsi="Bookman Old Style" w:cs="AL-Mohanad"/>
          <w:sz w:val="24"/>
          <w:szCs w:val="24"/>
        </w:rPr>
      </w:pPr>
      <w:r w:rsidRPr="00657569">
        <w:rPr>
          <w:rFonts w:ascii="Bookman Old Style" w:hAnsi="Bookman Old Style" w:cs="AL-Mohanad"/>
          <w:i/>
          <w:iCs/>
          <w:sz w:val="24"/>
          <w:szCs w:val="24"/>
        </w:rPr>
        <w:t xml:space="preserve"> “Dan dia membuat perumpamaan bagi Kami; dan dia lupa kepada kejadiaannya; ia berkata: “Siapakah yang dapat menghidupkan tulang belulang, yang telah hancur luluh?” Katakanlah: “Ia akan dihidupkan oleh Rabb yang menciptakannya kali pertama. Dan Dia Maha Mengetahui tentang segala makhluk</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(QS.Yasin: 78-79)</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زَعَمَ</w:t>
      </w:r>
      <w:r w:rsidRPr="00BD0B67">
        <w:rPr>
          <w:rStyle w:val="Char"/>
          <w:rtl/>
        </w:rPr>
        <w:t xml:space="preserve"> </w:t>
      </w:r>
      <w:r w:rsidRPr="00BD0B67">
        <w:rPr>
          <w:rStyle w:val="Char"/>
          <w:rFonts w:hint="eastAsia"/>
          <w:rtl/>
        </w:rPr>
        <w:t>الَّذِينَ</w:t>
      </w:r>
      <w:r w:rsidRPr="00BD0B67">
        <w:rPr>
          <w:rStyle w:val="Char"/>
          <w:rtl/>
        </w:rPr>
        <w:t xml:space="preserve"> </w:t>
      </w:r>
      <w:r w:rsidRPr="00BD0B67">
        <w:rPr>
          <w:rStyle w:val="Char"/>
          <w:rFonts w:hint="eastAsia"/>
          <w:rtl/>
        </w:rPr>
        <w:t>كَفَرُوا</w:t>
      </w:r>
      <w:r w:rsidRPr="00BD0B67">
        <w:rPr>
          <w:rStyle w:val="Char"/>
          <w:rtl/>
        </w:rPr>
        <w:t xml:space="preserve"> </w:t>
      </w:r>
      <w:r w:rsidRPr="00BD0B67">
        <w:rPr>
          <w:rStyle w:val="Char"/>
          <w:rFonts w:hint="eastAsia"/>
          <w:rtl/>
        </w:rPr>
        <w:t>أَنْ</w:t>
      </w:r>
      <w:r w:rsidRPr="00BD0B67">
        <w:rPr>
          <w:rStyle w:val="Char"/>
          <w:rtl/>
        </w:rPr>
        <w:t xml:space="preserve"> </w:t>
      </w:r>
      <w:r w:rsidRPr="00BD0B67">
        <w:rPr>
          <w:rStyle w:val="Char"/>
          <w:rFonts w:hint="eastAsia"/>
          <w:rtl/>
        </w:rPr>
        <w:t>لَنْ</w:t>
      </w:r>
      <w:r w:rsidRPr="00BD0B67">
        <w:rPr>
          <w:rStyle w:val="Char"/>
          <w:rtl/>
        </w:rPr>
        <w:t xml:space="preserve"> </w:t>
      </w:r>
      <w:r w:rsidRPr="00BD0B67">
        <w:rPr>
          <w:rStyle w:val="Char"/>
          <w:rFonts w:hint="eastAsia"/>
          <w:rtl/>
        </w:rPr>
        <w:t>يُبْعَثُوا</w:t>
      </w:r>
      <w:r w:rsidR="00A65CF7">
        <w:rPr>
          <w:rStyle w:val="Char"/>
          <w:rtl/>
        </w:rPr>
        <w:t xml:space="preserve"> </w:t>
      </w:r>
      <w:r w:rsidRPr="00BD0B67">
        <w:rPr>
          <w:rStyle w:val="Char"/>
          <w:rFonts w:hint="eastAsia"/>
          <w:rtl/>
        </w:rPr>
        <w:t>قُلْ</w:t>
      </w:r>
      <w:r w:rsidRPr="00BD0B67">
        <w:rPr>
          <w:rStyle w:val="Char"/>
          <w:rtl/>
        </w:rPr>
        <w:t xml:space="preserve"> </w:t>
      </w:r>
      <w:r w:rsidRPr="00BD0B67">
        <w:rPr>
          <w:rStyle w:val="Char"/>
          <w:rFonts w:hint="eastAsia"/>
          <w:rtl/>
        </w:rPr>
        <w:t>بَلَى</w:t>
      </w:r>
      <w:r w:rsidRPr="00BD0B67">
        <w:rPr>
          <w:rStyle w:val="Char"/>
          <w:rtl/>
        </w:rPr>
        <w:t xml:space="preserve"> </w:t>
      </w:r>
      <w:r w:rsidRPr="00BD0B67">
        <w:rPr>
          <w:rStyle w:val="Char"/>
          <w:rFonts w:hint="eastAsia"/>
          <w:rtl/>
        </w:rPr>
        <w:t>وَرَبِّي</w:t>
      </w:r>
      <w:r w:rsidRPr="00BD0B67">
        <w:rPr>
          <w:rStyle w:val="Char"/>
          <w:rtl/>
        </w:rPr>
        <w:t xml:space="preserve"> </w:t>
      </w:r>
      <w:r w:rsidRPr="00BD0B67">
        <w:rPr>
          <w:rStyle w:val="Char"/>
          <w:rFonts w:hint="eastAsia"/>
          <w:rtl/>
        </w:rPr>
        <w:t>لَتُبْعَثُنَّ</w:t>
      </w:r>
      <w:r w:rsidRPr="00BD0B67">
        <w:rPr>
          <w:rStyle w:val="Char"/>
          <w:rtl/>
        </w:rPr>
        <w:t xml:space="preserve"> </w:t>
      </w:r>
      <w:r w:rsidRPr="00BD0B67">
        <w:rPr>
          <w:rStyle w:val="Char"/>
          <w:rFonts w:hint="eastAsia"/>
          <w:rtl/>
        </w:rPr>
        <w:t>ثُمَّ</w:t>
      </w:r>
      <w:r w:rsidRPr="00BD0B67">
        <w:rPr>
          <w:rStyle w:val="Char"/>
          <w:rtl/>
        </w:rPr>
        <w:t xml:space="preserve"> </w:t>
      </w:r>
      <w:r w:rsidRPr="00BD0B67">
        <w:rPr>
          <w:rStyle w:val="Char"/>
          <w:rFonts w:hint="eastAsia"/>
          <w:rtl/>
        </w:rPr>
        <w:t>لَتُنَبَّؤُنَّ</w:t>
      </w:r>
      <w:r w:rsidRPr="00BD0B67">
        <w:rPr>
          <w:rStyle w:val="Char"/>
          <w:rtl/>
        </w:rPr>
        <w:t xml:space="preserve"> </w:t>
      </w:r>
      <w:r w:rsidRPr="00BD0B67">
        <w:rPr>
          <w:rStyle w:val="Char"/>
          <w:rFonts w:hint="eastAsia"/>
          <w:rtl/>
        </w:rPr>
        <w:t>بِمَا</w:t>
      </w:r>
      <w:r w:rsidRPr="00BD0B67">
        <w:rPr>
          <w:rStyle w:val="Char"/>
          <w:rtl/>
        </w:rPr>
        <w:t xml:space="preserve"> </w:t>
      </w:r>
      <w:r w:rsidRPr="00BD0B67">
        <w:rPr>
          <w:rStyle w:val="Char"/>
          <w:rFonts w:hint="eastAsia"/>
          <w:rtl/>
        </w:rPr>
        <w:t>عَمِلْتُمْ</w:t>
      </w:r>
      <w:r w:rsidR="00A65CF7">
        <w:rPr>
          <w:rStyle w:val="Char"/>
          <w:rtl/>
        </w:rPr>
        <w:t xml:space="preserve"> </w:t>
      </w:r>
      <w:r w:rsidRPr="00BD0B67">
        <w:rPr>
          <w:rStyle w:val="Char"/>
          <w:rFonts w:hint="eastAsia"/>
          <w:rtl/>
        </w:rPr>
        <w:t>وَذَلِكَ</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يَسِيرٌ</w:t>
      </w:r>
      <w:r w:rsidRPr="00BD0B67">
        <w:rPr>
          <w:rStyle w:val="Char"/>
          <w:rtl/>
        </w:rPr>
        <w:t>٧</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التغابن</w:t>
      </w:r>
      <w:r>
        <w:rPr>
          <w:rFonts w:ascii="Bookman Old Style" w:hAnsi="Bookman Old Style" w:cs="mylotus"/>
          <w:color w:val="000000"/>
          <w:shd w:val="clear" w:color="auto" w:fill="FFFFFF"/>
          <w:rtl/>
        </w:rPr>
        <w:t>: 7]</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 “Orang-orang yang kafir menyangka, bahwa mereka sekali-kali tidak akan dibangkitkan. Katakanlah: “Tidak demikian, demi Rabbku, benar-benar kamu akan dibangkitkan, kemudian akan diberitakan kepadamu apa yang telah kamu </w:t>
      </w:r>
      <w:r w:rsidRPr="00657569">
        <w:rPr>
          <w:rFonts w:ascii="Bookman Old Style" w:hAnsi="Bookman Old Style" w:cs="AL-Mohanad"/>
          <w:i/>
          <w:iCs/>
          <w:sz w:val="24"/>
          <w:szCs w:val="24"/>
        </w:rPr>
        <w:lastRenderedPageBreak/>
        <w:t>kerjakan”. Yang demikian itu adalah mudah bagi Allah</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(QS.At Taghabun : 7).</w:t>
      </w:r>
    </w:p>
    <w:p w:rsidR="00B23C76" w:rsidRPr="00857DFD" w:rsidRDefault="00B23C76" w:rsidP="006A40FE">
      <w:pPr>
        <w:pStyle w:val="BodyText"/>
        <w:spacing w:before="120" w:after="120"/>
        <w:ind w:left="57" w:right="57" w:firstLine="340"/>
        <w:rPr>
          <w:rFonts w:ascii="Bookman Old Style" w:hAnsi="Bookman Old Style" w:cs="AL-Mohanad"/>
          <w:b/>
          <w:bCs/>
          <w:sz w:val="24"/>
          <w:szCs w:val="24"/>
        </w:rPr>
      </w:pPr>
      <w:r w:rsidRPr="00857DFD">
        <w:rPr>
          <w:rFonts w:ascii="Bookman Old Style" w:hAnsi="Bookman Old Style" w:cs="AL-Mohanad"/>
          <w:b/>
          <w:bCs/>
          <w:sz w:val="24"/>
          <w:szCs w:val="24"/>
        </w:rPr>
        <w:t xml:space="preserve">Makna global Ayat: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Pada ayat pertama Allah ta’ala memberitakan bahwa Dia menciptakan manusia mulanya dari tanah. Yaitu ketika menciptakan bapak mereka, Adam dari tanah. Kemudian Dia memberitakan akan mengembalikan manusia ke dalam tanah setelah mati yakni di dalam kubur sebagai kemuliaan bagi mereka. Lalu Dia memberitakan akan mengeluarkan mereka pada waktu yang lain sehingga manusia keluar hidup-hidup dari kuburnya dari manusia pertama hingga yang paling akhir. Kemudian Allah menghitung amal perbuatan mereka dan memberinya balasan.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Pada ayat kedua Allah membantah orang kafir yang mendustakan adanya kebangkitan setelah mati dimana menganggap mustahil tulang belulang bisa hidup kembali setelah hancur luluh. Allah membantah orang kafir tersebut dengan memberitakan bahwa Dia akan menghidupkan tulang belulang itu karena Dialah yang telah menciptakannya kali pertama dari sebelumnya tidak ada.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Pada ayat ketiga Allah membantah orang-orang kafir yang mendustakan adanya kebangkitan setelah mati bahwa mereka telah salah sangka. Dia memerintahkan Rasul-Nya supaya bersumpah kepada mereka dengan nama Allah untuk menunjukkan keseriusan bahwa Allah pasti akan membangkitkan mereka dan akan memberitakan kepada mereka apa yang telah mereka perbuat, lalu </w:t>
      </w:r>
      <w:r w:rsidRPr="00657569">
        <w:rPr>
          <w:rFonts w:ascii="Bookman Old Style" w:hAnsi="Bookman Old Style" w:cs="AL-Mohanad"/>
          <w:sz w:val="24"/>
          <w:szCs w:val="24"/>
        </w:rPr>
        <w:lastRenderedPageBreak/>
        <w:t>memberi balasan kepada mereka atas perbuatan tersebut. Dan semua itu amatlah mudah bagi Allah.</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Pada ayat lain Allah memberitakan bahwa apabila Dia telah membangkitkan orang-orang yang mendustakan adanya kebangkitan setelah mati dan adanya neraka, Dia akan siksa mereka di neraka Jahanam seraya dikatakan kepada mereka: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ذُوقُوا</w:t>
      </w:r>
      <w:r w:rsidRPr="00BD0B67">
        <w:rPr>
          <w:rStyle w:val="Char"/>
          <w:rtl/>
        </w:rPr>
        <w:t xml:space="preserve"> </w:t>
      </w:r>
      <w:r w:rsidRPr="00BD0B67">
        <w:rPr>
          <w:rStyle w:val="Char"/>
          <w:rFonts w:hint="eastAsia"/>
          <w:rtl/>
        </w:rPr>
        <w:t>عَذَابَ</w:t>
      </w:r>
      <w:r w:rsidRPr="00BD0B67">
        <w:rPr>
          <w:rStyle w:val="Char"/>
          <w:rtl/>
        </w:rPr>
        <w:t xml:space="preserve"> </w:t>
      </w:r>
      <w:r w:rsidRPr="00BD0B67">
        <w:rPr>
          <w:rStyle w:val="Char"/>
          <w:rFonts w:hint="eastAsia"/>
          <w:rtl/>
        </w:rPr>
        <w:t>النَّارِ</w:t>
      </w:r>
      <w:r w:rsidRPr="00BD0B67">
        <w:rPr>
          <w:rStyle w:val="Char"/>
          <w:rtl/>
        </w:rPr>
        <w:t xml:space="preserve"> </w:t>
      </w:r>
      <w:r w:rsidRPr="00BD0B67">
        <w:rPr>
          <w:rStyle w:val="Char"/>
          <w:rFonts w:hint="eastAsia"/>
          <w:rtl/>
        </w:rPr>
        <w:t>الَّذِي</w:t>
      </w:r>
      <w:r w:rsidRPr="00BD0B67">
        <w:rPr>
          <w:rStyle w:val="Char"/>
          <w:rtl/>
        </w:rPr>
        <w:t xml:space="preserve"> </w:t>
      </w:r>
      <w:r w:rsidRPr="00BD0B67">
        <w:rPr>
          <w:rStyle w:val="Char"/>
          <w:rFonts w:hint="eastAsia"/>
          <w:rtl/>
        </w:rPr>
        <w:t>كُنْتُمْ</w:t>
      </w:r>
      <w:r w:rsidRPr="00BD0B67">
        <w:rPr>
          <w:rStyle w:val="Char"/>
          <w:rtl/>
        </w:rPr>
        <w:t xml:space="preserve"> </w:t>
      </w:r>
      <w:r w:rsidRPr="00BD0B67">
        <w:rPr>
          <w:rStyle w:val="Char"/>
          <w:rFonts w:hint="eastAsia"/>
          <w:rtl/>
        </w:rPr>
        <w:t>بِهِ</w:t>
      </w:r>
      <w:r w:rsidRPr="00BD0B67">
        <w:rPr>
          <w:rStyle w:val="Char"/>
          <w:rtl/>
        </w:rPr>
        <w:t xml:space="preserve"> </w:t>
      </w:r>
      <w:r w:rsidRPr="00BD0B67">
        <w:rPr>
          <w:rStyle w:val="Char"/>
          <w:rFonts w:hint="eastAsia"/>
          <w:rtl/>
        </w:rPr>
        <w:t>تُكَذِّبُونَ</w:t>
      </w:r>
      <w:r w:rsidRPr="00BD0B67">
        <w:rPr>
          <w:rStyle w:val="Char"/>
          <w:rtl/>
        </w:rPr>
        <w:t>٢٠</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السجدة</w:t>
      </w:r>
      <w:r>
        <w:rPr>
          <w:rFonts w:ascii="Bookman Old Style" w:hAnsi="Bookman Old Style" w:cs="mylotus"/>
          <w:color w:val="000000"/>
          <w:shd w:val="clear" w:color="auto" w:fill="FFFFFF"/>
          <w:rtl/>
        </w:rPr>
        <w:t>: 20]</w:t>
      </w:r>
      <w:r w:rsidR="00B23C76" w:rsidRPr="00657569">
        <w:rPr>
          <w:rFonts w:ascii="Bookman Old Style" w:hAnsi="Bookman Old Style" w:cs="AL-Mohanad"/>
          <w:rtl/>
        </w:rPr>
        <w:t xml:space="preserve"> </w:t>
      </w:r>
    </w:p>
    <w:p w:rsidR="00B23C76"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“Rasakanlah siksa neraka yang dahulu kamu mendustakannya</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(QS.Sajdah : 20)</w:t>
      </w:r>
    </w:p>
    <w:p w:rsidR="00810160" w:rsidRPr="00657569" w:rsidRDefault="00B23C76" w:rsidP="00393948">
      <w:pPr>
        <w:pStyle w:val="1"/>
      </w:pPr>
      <w:bookmarkStart w:id="5" w:name="_Toc468538545"/>
      <w:r w:rsidRPr="00657569">
        <w:t>Amal Perbuatan dan Perkataan Manusia Dicatat</w:t>
      </w:r>
      <w:bookmarkEnd w:id="5"/>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telah memberitakan bahwa Dia mengetahui apa yang akan diucapkan dan diperbuat setiap manusia -baik maupun buruk-, sembunyi-sembunyi maupun terang-terangan. Allah mengabarkan bahwa Dia telah mencatat semua itu di Lauh Mahfudz di sisi-Nya sebelum diciptakan-Nya langit dan bumi, manusia serta lainnya. Allah mengabarkan bahwa selain itu Dia juga telah menugaskan kepada setiap manusia dua malaikat; salah seorang berada di sebelah kanan guna menulis amal perbuatan baik, dan yang lainnya berada di sebelah kiri guna menulis amal perbuatan buruk. Tidak ada sedikitpun yang luput. Allah ta’ala mengabarkan bahwa di hari penghitungan kelak setiap manusia akan dibagikan buku yang tercatat didalamnya</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semua perkataan dan amal perbuatannya. Lalu ia membacanya tanpa </w:t>
      </w:r>
      <w:r w:rsidRPr="00657569">
        <w:rPr>
          <w:rFonts w:ascii="Bookman Old Style" w:hAnsi="Bookman Old Style" w:cs="AL-Mohanad"/>
          <w:sz w:val="24"/>
          <w:szCs w:val="24"/>
        </w:rPr>
        <w:lastRenderedPageBreak/>
        <w:t>mengingkarinya sedikitpun. Siapa yang coba-coba mengingkari maka Alllah perintahkan pendengaran, penglihatan, tangan, kaki dan kulitnya untuk berbicara tentang seluruh apa yang dia perbuat.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Di dalam Al Qur’an hal itu dijelaskan secara rinci. 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مَا</w:t>
      </w:r>
      <w:r w:rsidRPr="00BD0B67">
        <w:rPr>
          <w:rStyle w:val="Char"/>
          <w:rtl/>
        </w:rPr>
        <w:t xml:space="preserve"> </w:t>
      </w:r>
      <w:r w:rsidRPr="00BD0B67">
        <w:rPr>
          <w:rStyle w:val="Char"/>
          <w:rFonts w:hint="eastAsia"/>
          <w:rtl/>
        </w:rPr>
        <w:t>يَلْفِظُ</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قَوْلٍ</w:t>
      </w:r>
      <w:r w:rsidRPr="00BD0B67">
        <w:rPr>
          <w:rStyle w:val="Char"/>
          <w:rtl/>
        </w:rPr>
        <w:t xml:space="preserve"> </w:t>
      </w:r>
      <w:r w:rsidRPr="00BD0B67">
        <w:rPr>
          <w:rStyle w:val="Char"/>
          <w:rFonts w:hint="eastAsia"/>
          <w:rtl/>
        </w:rPr>
        <w:t>إِلَّا</w:t>
      </w:r>
      <w:r w:rsidRPr="00BD0B67">
        <w:rPr>
          <w:rStyle w:val="Char"/>
          <w:rtl/>
        </w:rPr>
        <w:t xml:space="preserve"> </w:t>
      </w:r>
      <w:r w:rsidRPr="00BD0B67">
        <w:rPr>
          <w:rStyle w:val="Char"/>
          <w:rFonts w:hint="eastAsia"/>
          <w:rtl/>
        </w:rPr>
        <w:t>لَدَيْهِ</w:t>
      </w:r>
      <w:r w:rsidRPr="00BD0B67">
        <w:rPr>
          <w:rStyle w:val="Char"/>
          <w:rtl/>
        </w:rPr>
        <w:t xml:space="preserve"> </w:t>
      </w:r>
      <w:r w:rsidRPr="00BD0B67">
        <w:rPr>
          <w:rStyle w:val="Char"/>
          <w:rFonts w:hint="eastAsia"/>
          <w:rtl/>
        </w:rPr>
        <w:t>رَقِيبٌ</w:t>
      </w:r>
      <w:r w:rsidRPr="00BD0B67">
        <w:rPr>
          <w:rStyle w:val="Char"/>
          <w:rtl/>
        </w:rPr>
        <w:t xml:space="preserve"> </w:t>
      </w:r>
      <w:r w:rsidRPr="00BD0B67">
        <w:rPr>
          <w:rStyle w:val="Char"/>
          <w:rFonts w:hint="eastAsia"/>
          <w:rtl/>
        </w:rPr>
        <w:t>عَتِيدٌ</w:t>
      </w:r>
      <w:r w:rsidRPr="00BD0B67">
        <w:rPr>
          <w:rStyle w:val="Char"/>
          <w:rtl/>
        </w:rPr>
        <w:t>١٨</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ق</w:t>
      </w:r>
      <w:r>
        <w:rPr>
          <w:rFonts w:ascii="Bookman Old Style" w:hAnsi="Bookman Old Style" w:cs="mylotus"/>
          <w:color w:val="000000"/>
          <w:shd w:val="clear" w:color="auto" w:fill="FFFFFF"/>
          <w:rtl/>
        </w:rPr>
        <w:t>: 18]</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“Tiada satu ucapanpun yang diucapkannya melainkan ada didekatnya malaikat pengawas yang selalu hadir</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(QS.Qaff : 18)</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وَإِنَّ</w:t>
      </w:r>
      <w:r w:rsidRPr="00BD0B67">
        <w:rPr>
          <w:rStyle w:val="Char"/>
          <w:rtl/>
        </w:rPr>
        <w:t xml:space="preserve"> </w:t>
      </w:r>
      <w:r w:rsidRPr="00BD0B67">
        <w:rPr>
          <w:rStyle w:val="Char"/>
          <w:rFonts w:hint="eastAsia"/>
          <w:rtl/>
        </w:rPr>
        <w:t>عَلَيْكُمْ</w:t>
      </w:r>
      <w:r w:rsidRPr="00BD0B67">
        <w:rPr>
          <w:rStyle w:val="Char"/>
          <w:rtl/>
        </w:rPr>
        <w:t xml:space="preserve"> </w:t>
      </w:r>
      <w:r w:rsidRPr="00BD0B67">
        <w:rPr>
          <w:rStyle w:val="Char"/>
          <w:rFonts w:hint="eastAsia"/>
          <w:rtl/>
        </w:rPr>
        <w:t>لَحَافِظِينَ</w:t>
      </w:r>
      <w:r w:rsidRPr="00BD0B67">
        <w:rPr>
          <w:rStyle w:val="Char"/>
          <w:rtl/>
        </w:rPr>
        <w:t xml:space="preserve">١٠ </w:t>
      </w:r>
      <w:r w:rsidRPr="00BD0B67">
        <w:rPr>
          <w:rStyle w:val="Char"/>
          <w:rFonts w:hint="eastAsia"/>
          <w:rtl/>
        </w:rPr>
        <w:t>كِرَامًا</w:t>
      </w:r>
      <w:r w:rsidRPr="00BD0B67">
        <w:rPr>
          <w:rStyle w:val="Char"/>
          <w:rtl/>
        </w:rPr>
        <w:t xml:space="preserve"> </w:t>
      </w:r>
      <w:r w:rsidRPr="00BD0B67">
        <w:rPr>
          <w:rStyle w:val="Char"/>
          <w:rFonts w:hint="eastAsia"/>
          <w:rtl/>
        </w:rPr>
        <w:t>كَاتِبِينَ</w:t>
      </w:r>
      <w:r w:rsidRPr="00BD0B67">
        <w:rPr>
          <w:rStyle w:val="Char"/>
          <w:rtl/>
        </w:rPr>
        <w:t xml:space="preserve">١١ </w:t>
      </w:r>
      <w:r w:rsidRPr="00BD0B67">
        <w:rPr>
          <w:rStyle w:val="Char"/>
          <w:rFonts w:hint="eastAsia"/>
          <w:rtl/>
        </w:rPr>
        <w:t>يَعْلَمُونَ</w:t>
      </w:r>
      <w:r w:rsidRPr="00BD0B67">
        <w:rPr>
          <w:rStyle w:val="Char"/>
          <w:rtl/>
        </w:rPr>
        <w:t xml:space="preserve"> </w:t>
      </w:r>
      <w:r w:rsidRPr="00BD0B67">
        <w:rPr>
          <w:rStyle w:val="Char"/>
          <w:rFonts w:hint="eastAsia"/>
          <w:rtl/>
        </w:rPr>
        <w:t>مَا</w:t>
      </w:r>
      <w:r w:rsidRPr="00BD0B67">
        <w:rPr>
          <w:rStyle w:val="Char"/>
          <w:rtl/>
        </w:rPr>
        <w:t xml:space="preserve"> </w:t>
      </w:r>
      <w:r w:rsidRPr="00BD0B67">
        <w:rPr>
          <w:rStyle w:val="Char"/>
          <w:rFonts w:hint="eastAsia"/>
          <w:rtl/>
        </w:rPr>
        <w:t>تَفْعَلُونَ</w:t>
      </w:r>
      <w:r w:rsidRPr="00BD0B67">
        <w:rPr>
          <w:rStyle w:val="Char"/>
          <w:rtl/>
        </w:rPr>
        <w:t>١٢</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الانفطار</w:t>
      </w:r>
      <w:r>
        <w:rPr>
          <w:rFonts w:ascii="Bookman Old Style" w:hAnsi="Bookman Old Style" w:cs="mylotus"/>
          <w:color w:val="000000"/>
          <w:shd w:val="clear" w:color="auto" w:fill="FFFFFF"/>
          <w:rtl/>
        </w:rPr>
        <w:t>: 10-12]</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“Padahal sesungguhnya bagi kamu ada (malaikat-malaikat) yang mengawaasi (pekerjaanmu), yang mulia (di sisi Allah) dan yang mencatat (pekerjaan-pekerjaanmu itu), mereka mengetahui apa yang kamu kerjakan</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Infithar : 10-12)</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Uraian Ayat: Allah </w:t>
      </w:r>
      <w:r w:rsidRPr="00657569">
        <w:rPr>
          <w:rFonts w:ascii="Bookman Old Style" w:hAnsi="Bookman Old Style" w:cs="AL-Mohanad"/>
          <w:i/>
          <w:iCs/>
          <w:sz w:val="24"/>
          <w:szCs w:val="24"/>
        </w:rPr>
        <w:t>subhaanahu wa ta’ala</w:t>
      </w:r>
      <w:r w:rsidRPr="00657569">
        <w:rPr>
          <w:rFonts w:ascii="Bookman Old Style" w:hAnsi="Bookman Old Style" w:cs="AL-Mohanad"/>
          <w:sz w:val="24"/>
          <w:szCs w:val="24"/>
        </w:rPr>
        <w:t xml:space="preserve"> mengabarkan bahwa Dia menugaskan untuk setiap manusia dua malaikat. Seorang berada disebelah kanan menulis amal perbuatan baik, sedang yang lain berada di sebelah kiri menulis amal perbuatan buruk. Allah mengabarkan dalam dua ayat terakhir bahwa Dia menugaskan untuk manusia malaikat-malaikat mulia yang menulis seluruh perbuatan mereka dan mengabarkan bahwa Dia menciptakan bagi mereka kemampuan mengetahui seluruh perbuatan manusia berikut menulisnya </w:t>
      </w:r>
      <w:r w:rsidRPr="00657569">
        <w:rPr>
          <w:rFonts w:ascii="Bookman Old Style" w:hAnsi="Bookman Old Style" w:cs="AL-Mohanad"/>
          <w:sz w:val="24"/>
          <w:szCs w:val="24"/>
        </w:rPr>
        <w:lastRenderedPageBreak/>
        <w:t>sebagaimana yang telah diketahui dan ditulis di Lauh Mahfudz sebelum mereka diciptakan.</w:t>
      </w:r>
    </w:p>
    <w:p w:rsidR="00B23C76" w:rsidRPr="00657569" w:rsidRDefault="00B23C76" w:rsidP="00393948">
      <w:pPr>
        <w:pStyle w:val="2"/>
      </w:pPr>
      <w:bookmarkStart w:id="6" w:name="_Toc468538546"/>
      <w:r w:rsidRPr="00657569">
        <w:t>Syahadat (persaksian):</w:t>
      </w:r>
      <w:bookmarkEnd w:id="6"/>
    </w:p>
    <w:p w:rsidR="00393948"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Aku bersaksi bahwa tiada Ilah yang berhak disembah melainkan Allah dan aku bersaksi bahwa Muhammad utusan Alah. Aku bersaksi bahwa surga itu benar, neraka itu benar. Kiamat itu akan tiba tiada keraguan lagi. Allah akan membangkitkan semua yang ada di kubur untuk dihisab amal perbuatannya dan diberi balasan. Semua yang dikabarkan Allah dalam kitab-Nya atau melalui lisan Rasul-Nya adalah benar. Saya mengajak anda -wahai orang yang berakal- untuk beriman kepada persaksian ini, mengumandangkan dan mengamalkan maknanya. Inilah jalan keselamatan.</w:t>
      </w:r>
    </w:p>
    <w:p w:rsidR="00393948" w:rsidRDefault="00393948" w:rsidP="006A40FE">
      <w:pPr>
        <w:pStyle w:val="BodyText"/>
        <w:spacing w:before="120" w:after="120"/>
        <w:ind w:left="57" w:right="57" w:firstLine="340"/>
        <w:rPr>
          <w:rFonts w:ascii="Bookman Old Style" w:hAnsi="Bookman Old Style" w:cs="AL-Mohanad"/>
          <w:sz w:val="24"/>
          <w:szCs w:val="24"/>
        </w:rPr>
        <w:sectPr w:rsidR="00393948" w:rsidSect="00B22A59">
          <w:headerReference w:type="first" r:id="rId15"/>
          <w:pgSz w:w="8392" w:h="11907" w:code="11"/>
          <w:pgMar w:top="992" w:right="992" w:bottom="992" w:left="992" w:header="720" w:footer="709" w:gutter="0"/>
          <w:cols w:space="708"/>
          <w:titlePg/>
          <w:docGrid w:linePitch="360"/>
        </w:sectPr>
      </w:pPr>
    </w:p>
    <w:p w:rsidR="000B473A" w:rsidRPr="00657569" w:rsidRDefault="00B23C76" w:rsidP="00393948">
      <w:pPr>
        <w:pStyle w:val="1"/>
      </w:pPr>
      <w:bookmarkStart w:id="7" w:name="_Toc468538547"/>
      <w:r w:rsidRPr="00393948">
        <w:lastRenderedPageBreak/>
        <w:t>BAB II</w:t>
      </w:r>
      <w:r w:rsidR="00393948" w:rsidRPr="00393948">
        <w:t>:</w:t>
      </w:r>
      <w:r w:rsidR="00393948" w:rsidRPr="00393948">
        <w:br/>
      </w:r>
      <w:r w:rsidRPr="00393948">
        <w:t>Mengenal Rasul</w:t>
      </w:r>
      <w:bookmarkEnd w:id="7"/>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Wahai orang yang berakal, jika anda telah mengenal bahwa Allah, Dialah Rabbmu yang telah menciptakanmu dan Dia akan membangkitkanmu untuk memberikan kepadamu balasan atas amal perbuatanmu. Maka ketahuilah bahwa Allah telah mengutus kepadamu dan kepada seluruh manusia seorang Rasul yang memerintahkan kepadamu untuk taat dan mengikutinya. Dia mengabarkan bahwa jalan mengenal ibadah kepada-Nya secara benar hanyalah dengan mengikuti Rasul-Nya dan beribadah kepada Allah dengan syariat yang dibawa oleh Rasul-Nya.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Rasul mulia yang wajib bagi seluruh manusia mengimani dan mengikutinya ini adalah penutup para rasul sekaligus utusan Allah bagi seluruh umat manusia, yaitu Muhammad seorang Nabi yang tidak pandai membaca dan menulis yang telah diberitakan sebagai kabar gembira oleh Musa dan Isa lebih dari 40 tempat di Taurat dan Injil yang dibaca orang Yahudi dan Nasrani sebelum mereka mempermainkan dan merubah kedua kitab tersebut</w:t>
      </w:r>
      <w:r w:rsidR="000B473A" w:rsidRPr="00657569">
        <w:rPr>
          <w:rFonts w:ascii="Bookman Old Style" w:hAnsi="Bookman Old Style" w:cs="AL-Mohanad"/>
          <w:sz w:val="24"/>
          <w:szCs w:val="24"/>
        </w:rPr>
        <w:t xml:space="preserve"> </w:t>
      </w:r>
      <w:r w:rsidRPr="00657569">
        <w:rPr>
          <w:rStyle w:val="FootnoteReference"/>
          <w:rFonts w:ascii="Bookman Old Style" w:hAnsi="Bookman Old Style" w:cs="AL-Mohanad"/>
          <w:sz w:val="24"/>
          <w:szCs w:val="24"/>
        </w:rPr>
        <w:footnoteReference w:id="7"/>
      </w:r>
      <w:r w:rsidRPr="00657569">
        <w:rPr>
          <w:rFonts w:ascii="Bookman Old Style" w:hAnsi="Bookman Old Style" w:cs="AL-Mohanad"/>
          <w:sz w:val="24"/>
          <w:szCs w:val="24"/>
        </w:rPr>
        <w:t>.</w:t>
      </w:r>
    </w:p>
    <w:p w:rsidR="00B23C76" w:rsidRPr="00657569" w:rsidRDefault="00B23C76" w:rsidP="000B473A">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Nabi mulia yang Allah jadikan sebagai penutup para rasul dan diutus untuk semua umat manusia ini adalah Muhammad bin Abdullah bin Abdul Muthallib Al Hasyimy Al Qurasyi, seorang laki-laki </w:t>
      </w:r>
      <w:r w:rsidRPr="00657569">
        <w:rPr>
          <w:rFonts w:ascii="Bookman Old Style" w:hAnsi="Bookman Old Style" w:cs="AL-Mohanad"/>
          <w:sz w:val="24"/>
          <w:szCs w:val="24"/>
        </w:rPr>
        <w:lastRenderedPageBreak/>
        <w:t xml:space="preserve">paling mulia dan paling jujur di kabilah termulia di muka bumi, yang merupakan keturunan Nabiyullah Ismail bin Nabiyullah Ibrahim. Muhammad </w:t>
      </w:r>
      <w:r w:rsidR="001356AF" w:rsidRPr="001356AF">
        <w:rPr>
          <w:rFonts w:ascii="Bookman Old Style" w:hAnsi="Bookman Old Style" w:cs="CTraditional Arabic"/>
          <w:sz w:val="24"/>
          <w:szCs w:val="24"/>
          <w:rtl/>
        </w:rPr>
        <w:t>ج</w:t>
      </w:r>
      <w:r w:rsidR="00A65CF7">
        <w:rPr>
          <w:rFonts w:ascii="Bookman Old Style" w:hAnsi="Bookman Old Style" w:cs="AL-Mohanad"/>
          <w:sz w:val="24"/>
          <w:szCs w:val="24"/>
        </w:rPr>
        <w:t xml:space="preserve"> </w:t>
      </w:r>
      <w:r w:rsidRPr="00657569">
        <w:rPr>
          <w:rFonts w:ascii="Bookman Old Style" w:hAnsi="Bookman Old Style" w:cs="AL-Mohanad"/>
          <w:sz w:val="24"/>
          <w:szCs w:val="24"/>
        </w:rPr>
        <w:t>dilahirkan di Mekah pada tahun 570 Masehi. Pada malam kelahirannya dan pada saat-saat keluarnya dari rahim ibunya, alam semesta tersinari oleh cahaya agung yang membuat manusia terheran-heran dan ditulis di buku-buku sejarah, berhala-berhala Quraisy di sekeliling Ka’bah yang mereka sembah di Mekkah berjungkiran, istana Kisra raja Persia goncang, sepuluh beranda istananya rubuh dan api Parsi yang mereka sembah tiba-tiba padam. Padalah api tersebut belum pernah padam sejak dua ribu tahun silam.</w:t>
      </w:r>
    </w:p>
    <w:p w:rsidR="00B23C76" w:rsidRPr="00657569" w:rsidRDefault="00B23C76" w:rsidP="000B473A">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Semua ini merupakan pertanda dari Allah ta’ala bagi penduduk bumi akan lahirnya penutup para rasul yang akan menghancurkan semua berhala yang disembah selain Allah dan akan menyeru bangsa </w:t>
      </w:r>
      <w:smartTag w:uri="urn:schemas-microsoft-com:office:smarttags" w:element="place">
        <w:smartTag w:uri="urn:schemas-microsoft-com:office:smarttags" w:element="country-region">
          <w:r w:rsidRPr="00657569">
            <w:rPr>
              <w:rFonts w:ascii="Bookman Old Style" w:hAnsi="Bookman Old Style" w:cs="AL-Mohanad"/>
              <w:sz w:val="24"/>
              <w:szCs w:val="24"/>
            </w:rPr>
            <w:t>Persia</w:t>
          </w:r>
        </w:smartTag>
      </w:smartTag>
      <w:r w:rsidRPr="00657569">
        <w:rPr>
          <w:rFonts w:ascii="Bookman Old Style" w:hAnsi="Bookman Old Style" w:cs="AL-Mohanad"/>
          <w:sz w:val="24"/>
          <w:szCs w:val="24"/>
        </w:rPr>
        <w:t xml:space="preserve"> dan Romawi untuk menyembah Allah semata dan masuk ke dalam agamanya yang benar. Apabila mereka menolak akan ia perangi bersama para pengikutnya. Lalu Allah memenangkannya atas mereka dan ia sebarkan agama-Nya sebagai cahaya-Nya di bumi. Dan ini benar terjadi setelah Allah mengutus Rasul-Nya Muhammad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 </w:t>
      </w:r>
    </w:p>
    <w:p w:rsidR="00B23C76" w:rsidRPr="00657569" w:rsidRDefault="00B23C76" w:rsidP="000B473A">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telah mengaruniakan bagi penutup para rasul Muhammad </w:t>
      </w:r>
      <w:r w:rsidR="001356AF" w:rsidRPr="001356AF">
        <w:rPr>
          <w:rFonts w:ascii="Bookman Old Style" w:hAnsi="Bookman Old Style" w:cs="CTraditional Arabic"/>
          <w:sz w:val="24"/>
          <w:szCs w:val="24"/>
          <w:rtl/>
        </w:rPr>
        <w:t>ج</w:t>
      </w:r>
      <w:r w:rsidR="000B473A" w:rsidRPr="00657569">
        <w:rPr>
          <w:rFonts w:ascii="Bookman Old Style" w:hAnsi="Bookman Old Style" w:cs="AL-Mohanad"/>
          <w:sz w:val="24"/>
          <w:szCs w:val="24"/>
        </w:rPr>
        <w:t xml:space="preserve"> </w:t>
      </w:r>
      <w:r w:rsidRPr="00657569">
        <w:rPr>
          <w:rFonts w:ascii="Bookman Old Style" w:hAnsi="Bookman Old Style" w:cs="AL-Mohanad"/>
          <w:sz w:val="24"/>
          <w:szCs w:val="24"/>
        </w:rPr>
        <w:t>beberapa keistimewaan yang tidak dimiliki oleh rasul sebelumnya. Diantaranya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b/>
          <w:bCs/>
          <w:sz w:val="24"/>
          <w:szCs w:val="24"/>
        </w:rPr>
        <w:t>Pertama</w:t>
      </w:r>
      <w:r w:rsidRPr="00657569">
        <w:rPr>
          <w:rFonts w:ascii="Bookman Old Style" w:hAnsi="Bookman Old Style" w:cs="AL-Mohanad"/>
          <w:sz w:val="24"/>
          <w:szCs w:val="24"/>
        </w:rPr>
        <w:t>: dia sebagai penutup para rasul sehingga tidak ada lagi seorang rasulpun setelahnya.</w:t>
      </w:r>
    </w:p>
    <w:p w:rsidR="00B23C76" w:rsidRPr="00657569" w:rsidRDefault="00B23C76" w:rsidP="000B473A">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b/>
          <w:bCs/>
          <w:sz w:val="24"/>
          <w:szCs w:val="24"/>
        </w:rPr>
        <w:t>Kedua</w:t>
      </w:r>
      <w:r w:rsidRPr="00657569">
        <w:rPr>
          <w:rFonts w:ascii="Bookman Old Style" w:hAnsi="Bookman Old Style" w:cs="AL-Mohanad"/>
          <w:sz w:val="24"/>
          <w:szCs w:val="24"/>
        </w:rPr>
        <w:t xml:space="preserve">: keumuman risalahnya untuk semua umat manusia. Maka seluruh manusia adalah umat </w:t>
      </w:r>
      <w:r w:rsidRPr="00657569">
        <w:rPr>
          <w:rFonts w:ascii="Bookman Old Style" w:hAnsi="Bookman Old Style" w:cs="AL-Mohanad"/>
          <w:sz w:val="24"/>
          <w:szCs w:val="24"/>
        </w:rPr>
        <w:lastRenderedPageBreak/>
        <w:t xml:space="preserve">Muhammad. Siapa yang mentaati dan mengikutinya masuk surga dan siapa yang durhaka kepadanya masuk neraka. Begitu juga orang Yahudi dan Nasrani, diwajibkan mengikutinya. Siapa yang tidak mau mengikuti dan beriman kepadanya maka ia telah kafir kepada Musa, Isa dan seluruh Nabi alaihimussalam. Sedang Musa, Isa dan seluruh para Nabi berlepas diri dari setiap orang yang tak mau mengikuti Muhammad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Karena Allah memerintahkan mereka untuk menyampaikan sebagai kabar gembira dan menyeru umatnya untuk mengikuti Muhammad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kelak jika Allah telah mengutusnya. Dan juga, karena</w:t>
      </w:r>
      <w:r w:rsidR="00A65CF7">
        <w:rPr>
          <w:rFonts w:ascii="Bookman Old Style" w:hAnsi="Bookman Old Style" w:cs="AL-Mohanad"/>
          <w:sz w:val="24"/>
          <w:szCs w:val="24"/>
        </w:rPr>
        <w:t xml:space="preserve"> </w:t>
      </w:r>
      <w:r w:rsidRPr="00657569">
        <w:rPr>
          <w:rFonts w:ascii="Bookman Old Style" w:hAnsi="Bookman Old Style" w:cs="AL-Mohanad"/>
          <w:sz w:val="24"/>
          <w:szCs w:val="24"/>
        </w:rPr>
        <w:t>agama yang dibawa oleh Muhammad dengan agama yang dibawa oleh para Nabi adalah satu. Allah jadikan kesempurnaan dan kemudahan agama pada masa rasul mulia penutup para rasul ini. Sehingga tidak boleh seorangpun setelah diutusnya Muhammad, memeluk agama selain Islam. Karena ia merupakan agama sempurna yang membatalkan seluruh agama dan dikarenakan ia agama yang haq yang akan terus terjaga.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Adapun Yahudi dan Nasrani merupakan agama yang telah diselewengkan tidak sebagaimana lagi saat Allah turunkan. Jadi setiap muslim pengikut Muhammad dianggap pula sebagai pengikut Musa, Isa dan seluruh para Nabi. Dan setiap yang keluar dari Islam dianggap telah kafir terhadap Musa, Isa dan seluruh para Nabi. Sekalipun ia mengaku sebagai pengikut Musa atau Isa ! Oleh sebab ini sejumlah ulama Yahudi dan pendeta Nasrani yang mau berfikir dan bersikap obyektif segera mengimani Muhammad </w:t>
      </w:r>
      <w:r w:rsidR="00E51ABE" w:rsidRPr="00E51ABE">
        <w:rPr>
          <w:rFonts w:ascii="Bookman Old Style" w:hAnsi="Bookman Old Style" w:cs="CTraditional Arabic"/>
          <w:sz w:val="24"/>
          <w:szCs w:val="24"/>
          <w:rtl/>
        </w:rPr>
        <w:t>ج</w:t>
      </w:r>
      <w:r w:rsidRPr="00657569">
        <w:rPr>
          <w:rFonts w:ascii="Bookman Old Style" w:hAnsi="Bookman Old Style" w:cs="AL-Mohanad"/>
          <w:sz w:val="24"/>
          <w:szCs w:val="24"/>
        </w:rPr>
        <w:t xml:space="preserve"> dan masuk Islam.</w:t>
      </w:r>
    </w:p>
    <w:p w:rsidR="00B23C76" w:rsidRPr="00657569" w:rsidRDefault="00B23C76" w:rsidP="00393948">
      <w:pPr>
        <w:pStyle w:val="2"/>
      </w:pPr>
      <w:bookmarkStart w:id="8" w:name="_Toc468538548"/>
      <w:r w:rsidRPr="00657569">
        <w:lastRenderedPageBreak/>
        <w:t>Mukjizat-Mukjizat</w:t>
      </w:r>
      <w:r w:rsidRPr="00657569">
        <w:rPr>
          <w:rStyle w:val="FootnoteReference"/>
          <w:rFonts w:cs="AL-Mohanad"/>
          <w:caps/>
          <w:sz w:val="24"/>
          <w:szCs w:val="24"/>
        </w:rPr>
        <w:footnoteReference w:id="8"/>
      </w:r>
      <w:r w:rsidRPr="00657569">
        <w:t xml:space="preserve"> Rasulullah </w:t>
      </w:r>
      <w:r w:rsidR="001356AF" w:rsidRPr="00393948">
        <w:rPr>
          <w:rFonts w:cs="CTraditional Arabic"/>
          <w:b w:val="0"/>
          <w:bCs w:val="0"/>
          <w:rtl/>
        </w:rPr>
        <w:t>ج</w:t>
      </w:r>
      <w:bookmarkEnd w:id="8"/>
      <w:r w:rsidRPr="00657569">
        <w:t xml:space="preserve"> </w:t>
      </w:r>
    </w:p>
    <w:p w:rsidR="00B23C76" w:rsidRPr="00657569" w:rsidRDefault="00B23C76" w:rsidP="00227FCC">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Para ulama sirah nabawiyah telah menghitung mukjizat-mukjizat beliau yang membuktikan kebenaran risalahnya, mencapai lebih seribu mukjizat. Diantaranya</w:t>
      </w:r>
      <w:r w:rsidR="00A65CF7">
        <w:rPr>
          <w:rFonts w:ascii="Bookman Old Style" w:hAnsi="Bookman Old Style" w:cs="AL-Mohanad"/>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1-Tanda keNabian yang ditumbuhkan oleh Allah di antara kedua pundaknya, yaitu tulisan:</w:t>
      </w:r>
    </w:p>
    <w:p w:rsidR="00B23C76" w:rsidRPr="00857DFD" w:rsidRDefault="00B23C76" w:rsidP="00DE5F88">
      <w:pPr>
        <w:pStyle w:val="a0"/>
        <w:rPr>
          <w:rtl/>
        </w:rPr>
      </w:pPr>
      <w:r w:rsidRPr="00857DFD">
        <w:rPr>
          <w:rtl/>
        </w:rPr>
        <w:t>محمد رسول الله</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Tulisan ini terbentuk dari kulit keras mirip kutil.</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2-Awan menaunginya ketika berjalan di panas terik matahari musim panas.</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3-Batu bertasbih di tangannya dan pohon mengucapkan salam kepadanya.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4-Dia mengabarkan perkara-perkara ghaib yang akan terjadi di akhir zaman. Dan sekarang satu persatu telah terjadi sesuai dengan yang dia kabarkan.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Perkara-perkara ghaib yang terjadi sepeninggalnya penutup para rasul Muhammad shallallahu ‘alaihi wa sallam hingga hari akhir nanti serta Allah perlihatkan dan kabarkan kepadanya ini tertulis di kitab-kitab hadits, kitab-kitab tentang tanda-tanda hari Kiamat. Seperti; kitab “An Nihayah” karangan Ibnu Katsir, kitab “Al Akhbar Al Musya’ah fi Asyrathi Saa’ah”, serta “Abwaabul Fitan wal Malahim” di kitab-kitab hadits. </w:t>
      </w:r>
    </w:p>
    <w:p w:rsidR="00B23C76" w:rsidRPr="00657569" w:rsidRDefault="00B23C76" w:rsidP="00F833F4">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Mukjizat-mukjizat ini serupa dengan mukjizat Nabi-Nabi sebelumnya. Hanya saja Allah mengistimewakan beliau dengan mukjizat yang bisa diterima akal dan akan tetap</w:t>
      </w:r>
      <w:r w:rsidR="00A65CF7">
        <w:rPr>
          <w:rFonts w:ascii="Bookman Old Style" w:hAnsi="Bookman Old Style" w:cs="AL-Mohanad"/>
          <w:sz w:val="24"/>
          <w:szCs w:val="24"/>
        </w:rPr>
        <w:t xml:space="preserve"> </w:t>
      </w:r>
      <w:r w:rsidRPr="00657569">
        <w:rPr>
          <w:rFonts w:ascii="Bookman Old Style" w:hAnsi="Bookman Old Style" w:cs="AL-Mohanad"/>
          <w:sz w:val="24"/>
          <w:szCs w:val="24"/>
        </w:rPr>
        <w:t>langgeng sepanjang masa hingga usainya dunia, yang belum pernah Allah berikan kepada Nabi selainnya. Mukjizat tersebut adalah Al Qur’an yang maha agung (kalam Allah), yang Allah telah jamin akan menjaganya. Sehingga tidak ada satu tanganpun yang coba-coba hendak merubahnya dapat menyentuhnya. Sekiranya seseorang berusaha merubah satu huruf saja dari Al Qur’an pasti terbongkar. Inilah ratusan juta cetakan Al Qur’an ada di tangan kaum muslimin tidak ada perbedaan satu dengan yang lain sekalipun satu huruf. Adapun cetakan Taurat dan Injil beraneka ragam dan satu sama lain saling berbeda. Karena kaum Yahudi dan Nasrani telah mempermainkan dan me</w:t>
      </w:r>
      <w:r w:rsidR="00F833F4" w:rsidRPr="00657569">
        <w:rPr>
          <w:rFonts w:ascii="Bookman Old Style" w:hAnsi="Bookman Old Style" w:cs="AL-Mohanad"/>
          <w:sz w:val="24"/>
          <w:szCs w:val="24"/>
        </w:rPr>
        <w:t>ng</w:t>
      </w:r>
      <w:r w:rsidRPr="00657569">
        <w:rPr>
          <w:rFonts w:ascii="Bookman Old Style" w:hAnsi="Bookman Old Style" w:cs="AL-Mohanad"/>
          <w:sz w:val="24"/>
          <w:szCs w:val="24"/>
        </w:rPr>
        <w:t>ubah-ubah keduanya ketika Allah menugaskan mereka untuk menjaganya. Sedangkan Al Qur’an</w:t>
      </w:r>
      <w:r w:rsidR="00A65CF7">
        <w:rPr>
          <w:rFonts w:ascii="Bookman Old Style" w:hAnsi="Bookman Old Style" w:cs="AL-Mohanad"/>
          <w:sz w:val="24"/>
          <w:szCs w:val="24"/>
        </w:rPr>
        <w:t xml:space="preserve"> </w:t>
      </w:r>
      <w:r w:rsidRPr="00657569">
        <w:rPr>
          <w:rFonts w:ascii="Bookman Old Style" w:hAnsi="Bookman Old Style" w:cs="AL-Mohanad"/>
          <w:sz w:val="24"/>
          <w:szCs w:val="24"/>
        </w:rPr>
        <w:t>Allah tidak menyerahkan kepada seorangpun selain-Nya untuk menjaganya. Sebagaimana 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إِنَّا</w:t>
      </w:r>
      <w:r w:rsidRPr="00BD0B67">
        <w:rPr>
          <w:rStyle w:val="Char"/>
          <w:rtl/>
        </w:rPr>
        <w:t xml:space="preserve"> </w:t>
      </w:r>
      <w:r w:rsidRPr="00BD0B67">
        <w:rPr>
          <w:rStyle w:val="Char"/>
          <w:rFonts w:hint="eastAsia"/>
          <w:rtl/>
        </w:rPr>
        <w:t>نَحْنُ</w:t>
      </w:r>
      <w:r w:rsidRPr="00BD0B67">
        <w:rPr>
          <w:rStyle w:val="Char"/>
          <w:rtl/>
        </w:rPr>
        <w:t xml:space="preserve"> </w:t>
      </w:r>
      <w:r w:rsidRPr="00BD0B67">
        <w:rPr>
          <w:rStyle w:val="Char"/>
          <w:rFonts w:hint="eastAsia"/>
          <w:rtl/>
        </w:rPr>
        <w:t>نَزَّلْنَا</w:t>
      </w:r>
      <w:r w:rsidRPr="00BD0B67">
        <w:rPr>
          <w:rStyle w:val="Char"/>
          <w:rtl/>
        </w:rPr>
        <w:t xml:space="preserve"> </w:t>
      </w:r>
      <w:r w:rsidRPr="00BD0B67">
        <w:rPr>
          <w:rStyle w:val="Char"/>
          <w:rFonts w:hint="eastAsia"/>
          <w:rtl/>
        </w:rPr>
        <w:t>الذِّكْرَ</w:t>
      </w:r>
      <w:r w:rsidRPr="00BD0B67">
        <w:rPr>
          <w:rStyle w:val="Char"/>
          <w:rtl/>
        </w:rPr>
        <w:t xml:space="preserve"> </w:t>
      </w:r>
      <w:r w:rsidRPr="00BD0B67">
        <w:rPr>
          <w:rStyle w:val="Char"/>
          <w:rFonts w:hint="eastAsia"/>
          <w:rtl/>
        </w:rPr>
        <w:t>وَإِنَّا</w:t>
      </w:r>
      <w:r w:rsidRPr="00BD0B67">
        <w:rPr>
          <w:rStyle w:val="Char"/>
          <w:rtl/>
        </w:rPr>
        <w:t xml:space="preserve"> </w:t>
      </w:r>
      <w:r w:rsidRPr="00BD0B67">
        <w:rPr>
          <w:rStyle w:val="Char"/>
          <w:rFonts w:hint="eastAsia"/>
          <w:rtl/>
        </w:rPr>
        <w:t>لَهُ</w:t>
      </w:r>
      <w:r w:rsidRPr="00BD0B67">
        <w:rPr>
          <w:rStyle w:val="Char"/>
          <w:rtl/>
        </w:rPr>
        <w:t xml:space="preserve"> </w:t>
      </w:r>
      <w:r w:rsidRPr="00BD0B67">
        <w:rPr>
          <w:rStyle w:val="Char"/>
          <w:rFonts w:hint="eastAsia"/>
          <w:rtl/>
        </w:rPr>
        <w:t>لَحَافِظُونَ</w:t>
      </w:r>
      <w:r w:rsidRPr="00BD0B67">
        <w:rPr>
          <w:rStyle w:val="Char"/>
          <w:rtl/>
        </w:rPr>
        <w:t>٩</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الحجر</w:t>
      </w:r>
      <w:r>
        <w:rPr>
          <w:rFonts w:ascii="Bookman Old Style" w:hAnsi="Bookman Old Style" w:cs="mylotus"/>
          <w:color w:val="000000"/>
          <w:shd w:val="clear" w:color="auto" w:fill="FFFFFF"/>
          <w:rtl/>
        </w:rPr>
        <w:t>: 9]</w:t>
      </w:r>
      <w:r w:rsidR="00B23C76" w:rsidRPr="00657569">
        <w:rPr>
          <w:rFonts w:ascii="Bookman Old Style" w:hAnsi="Bookman Old Style" w:cs="AL-Mohanad"/>
          <w:rtl/>
        </w:rPr>
        <w:t xml:space="preserve"> </w:t>
      </w:r>
    </w:p>
    <w:p w:rsidR="00B23C76"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 “Sesungguhnya Kami-lah yang menurunkan Al Qur’an, dan sesungguhnya kami benar-benar memeliharanya</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Hijr : 9)</w:t>
      </w:r>
    </w:p>
    <w:p w:rsidR="00B23C76" w:rsidRPr="00657569" w:rsidRDefault="00B23C76" w:rsidP="00393948">
      <w:pPr>
        <w:pStyle w:val="2"/>
      </w:pPr>
      <w:bookmarkStart w:id="9" w:name="_Toc468538549"/>
      <w:r w:rsidRPr="00657569">
        <w:t>Bukti Aqli dan Dalil dari Kalam Allah Ta’ala Bahwa Al Qur’an Kalam Allah dan Muhammad hanyalah seorang Utusan Allah</w:t>
      </w:r>
      <w:bookmarkEnd w:id="9"/>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Diantara bukti-bukti rasio yang membuktikan Al Qur’an kalam Allah ta’ala dan Muhammad utusan </w:t>
      </w:r>
      <w:r w:rsidRPr="00657569">
        <w:rPr>
          <w:rFonts w:ascii="Bookman Old Style" w:hAnsi="Bookman Old Style" w:cs="AL-Mohanad"/>
          <w:sz w:val="24"/>
          <w:szCs w:val="24"/>
        </w:rPr>
        <w:lastRenderedPageBreak/>
        <w:t xml:space="preserve">Allah; bahwa Allah menantang kaum kafir Quraisy ketika mereka mendustakan Muhammad shallallahu ‘alaihi wa sallam sebagaimana orang-orang yang mendustakan Nabi-Nabi yang lain pada umat-umat dahulu. Mereka menyatakan : “Al Qur’an bukan kalam Allah”. Maka Allah menantang mereka supaya membuat kitab serupa Al Qur’an. Mereka tidak sanggup kendati Al Qur’an dengan bahasa mereka, kendati mereka manusia paling fasih, dan kendati diantara mereka terdapat juru pidato, ahli-ahli bahasa, para pujangga. Kemudian Allah menantang mereka untuk membuat sepuluh </w:t>
      </w:r>
      <w:smartTag w:uri="urn:schemas-microsoft-com:office:smarttags" w:element="place">
        <w:smartTag w:uri="urn:schemas-microsoft-com:office:smarttags" w:element="City">
          <w:r w:rsidRPr="00657569">
            <w:rPr>
              <w:rFonts w:ascii="Bookman Old Style" w:hAnsi="Bookman Old Style" w:cs="AL-Mohanad"/>
              <w:sz w:val="24"/>
              <w:szCs w:val="24"/>
            </w:rPr>
            <w:t>surat</w:t>
          </w:r>
        </w:smartTag>
      </w:smartTag>
      <w:r w:rsidRPr="00657569">
        <w:rPr>
          <w:rFonts w:ascii="Bookman Old Style" w:hAnsi="Bookman Old Style" w:cs="AL-Mohanad"/>
          <w:sz w:val="24"/>
          <w:szCs w:val="24"/>
        </w:rPr>
        <w:t xml:space="preserve"> buatan semisal Al Qur’an, merekapun tidak mampu. Kemudian Allah menantang mereka untuk membuat satu </w:t>
      </w:r>
      <w:smartTag w:uri="urn:schemas-microsoft-com:office:smarttags" w:element="place">
        <w:smartTag w:uri="urn:schemas-microsoft-com:office:smarttags" w:element="City">
          <w:r w:rsidRPr="00657569">
            <w:rPr>
              <w:rFonts w:ascii="Bookman Old Style" w:hAnsi="Bookman Old Style" w:cs="AL-Mohanad"/>
              <w:sz w:val="24"/>
              <w:szCs w:val="24"/>
            </w:rPr>
            <w:t>surat</w:t>
          </w:r>
        </w:smartTag>
      </w:smartTag>
      <w:r w:rsidRPr="00657569">
        <w:rPr>
          <w:rFonts w:ascii="Bookman Old Style" w:hAnsi="Bookman Old Style" w:cs="AL-Mohanad"/>
          <w:sz w:val="24"/>
          <w:szCs w:val="24"/>
        </w:rPr>
        <w:t xml:space="preserve"> saja yang serupa Al Qur’an, mereka pun menyerah. Kemudian Allah mengungkapkan ketidak-sanggupan mereka.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Seluruh bangsa jin dan manusia tidak akan sanggup membuat yang serupa Al Qur’an sekalipun mereka saling bahu membahu. Allah ta’ala berfirman :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قُلْ</w:t>
      </w:r>
      <w:r w:rsidRPr="00BD0B67">
        <w:rPr>
          <w:rStyle w:val="Char"/>
          <w:rtl/>
        </w:rPr>
        <w:t xml:space="preserve"> </w:t>
      </w:r>
      <w:r w:rsidRPr="00BD0B67">
        <w:rPr>
          <w:rStyle w:val="Char"/>
          <w:rFonts w:hint="eastAsia"/>
          <w:rtl/>
        </w:rPr>
        <w:t>لَئِنِ</w:t>
      </w:r>
      <w:r w:rsidRPr="00BD0B67">
        <w:rPr>
          <w:rStyle w:val="Char"/>
          <w:rtl/>
        </w:rPr>
        <w:t xml:space="preserve"> </w:t>
      </w:r>
      <w:r w:rsidRPr="00BD0B67">
        <w:rPr>
          <w:rStyle w:val="Char"/>
          <w:rFonts w:hint="eastAsia"/>
          <w:rtl/>
        </w:rPr>
        <w:t>اجْتَمَعَتِ</w:t>
      </w:r>
      <w:r w:rsidRPr="00BD0B67">
        <w:rPr>
          <w:rStyle w:val="Char"/>
          <w:rtl/>
        </w:rPr>
        <w:t xml:space="preserve"> </w:t>
      </w:r>
      <w:r w:rsidRPr="00BD0B67">
        <w:rPr>
          <w:rStyle w:val="Char"/>
          <w:rFonts w:hint="eastAsia"/>
          <w:rtl/>
        </w:rPr>
        <w:t>الْإِنْسُ</w:t>
      </w:r>
      <w:r w:rsidRPr="00BD0B67">
        <w:rPr>
          <w:rStyle w:val="Char"/>
          <w:rtl/>
        </w:rPr>
        <w:t xml:space="preserve"> </w:t>
      </w:r>
      <w:r w:rsidRPr="00BD0B67">
        <w:rPr>
          <w:rStyle w:val="Char"/>
          <w:rFonts w:hint="eastAsia"/>
          <w:rtl/>
        </w:rPr>
        <w:t>وَالْجِنُّ</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أَنْ</w:t>
      </w:r>
      <w:r w:rsidRPr="00BD0B67">
        <w:rPr>
          <w:rStyle w:val="Char"/>
          <w:rtl/>
        </w:rPr>
        <w:t xml:space="preserve"> </w:t>
      </w:r>
      <w:r w:rsidRPr="00BD0B67">
        <w:rPr>
          <w:rStyle w:val="Char"/>
          <w:rFonts w:hint="eastAsia"/>
          <w:rtl/>
        </w:rPr>
        <w:t>يَأْتُوا</w:t>
      </w:r>
      <w:r w:rsidRPr="00BD0B67">
        <w:rPr>
          <w:rStyle w:val="Char"/>
          <w:rtl/>
        </w:rPr>
        <w:t xml:space="preserve"> </w:t>
      </w:r>
      <w:r w:rsidRPr="00BD0B67">
        <w:rPr>
          <w:rStyle w:val="Char"/>
          <w:rFonts w:hint="eastAsia"/>
          <w:rtl/>
        </w:rPr>
        <w:t>بِمِثْلِ</w:t>
      </w:r>
      <w:r w:rsidRPr="00BD0B67">
        <w:rPr>
          <w:rStyle w:val="Char"/>
          <w:rtl/>
        </w:rPr>
        <w:t xml:space="preserve"> </w:t>
      </w:r>
      <w:r w:rsidRPr="00BD0B67">
        <w:rPr>
          <w:rStyle w:val="Char"/>
          <w:rFonts w:hint="eastAsia"/>
          <w:rtl/>
        </w:rPr>
        <w:t>هَذَا</w:t>
      </w:r>
      <w:r w:rsidRPr="00BD0B67">
        <w:rPr>
          <w:rStyle w:val="Char"/>
          <w:rtl/>
        </w:rPr>
        <w:t xml:space="preserve"> </w:t>
      </w:r>
      <w:r w:rsidRPr="00BD0B67">
        <w:rPr>
          <w:rStyle w:val="Char"/>
          <w:rFonts w:hint="eastAsia"/>
          <w:rtl/>
        </w:rPr>
        <w:t>الْقُرْآنِ</w:t>
      </w:r>
      <w:r w:rsidRPr="00BD0B67">
        <w:rPr>
          <w:rStyle w:val="Char"/>
          <w:rtl/>
        </w:rPr>
        <w:t xml:space="preserve"> </w:t>
      </w:r>
      <w:r w:rsidRPr="00BD0B67">
        <w:rPr>
          <w:rStyle w:val="Char"/>
          <w:rFonts w:hint="eastAsia"/>
          <w:rtl/>
        </w:rPr>
        <w:t>لَا</w:t>
      </w:r>
      <w:r w:rsidRPr="00BD0B67">
        <w:rPr>
          <w:rStyle w:val="Char"/>
          <w:rtl/>
        </w:rPr>
        <w:t xml:space="preserve"> </w:t>
      </w:r>
      <w:r w:rsidRPr="00BD0B67">
        <w:rPr>
          <w:rStyle w:val="Char"/>
          <w:rFonts w:hint="eastAsia"/>
          <w:rtl/>
        </w:rPr>
        <w:t>يَأْتُونَ</w:t>
      </w:r>
      <w:r w:rsidRPr="00BD0B67">
        <w:rPr>
          <w:rStyle w:val="Char"/>
          <w:rtl/>
        </w:rPr>
        <w:t xml:space="preserve"> </w:t>
      </w:r>
      <w:r w:rsidRPr="00BD0B67">
        <w:rPr>
          <w:rStyle w:val="Char"/>
          <w:rFonts w:hint="eastAsia"/>
          <w:rtl/>
        </w:rPr>
        <w:t>بِمِثْلِهِ</w:t>
      </w:r>
      <w:r w:rsidRPr="00BD0B67">
        <w:rPr>
          <w:rStyle w:val="Char"/>
          <w:rtl/>
        </w:rPr>
        <w:t xml:space="preserve"> </w:t>
      </w:r>
      <w:r w:rsidRPr="00BD0B67">
        <w:rPr>
          <w:rStyle w:val="Char"/>
          <w:rFonts w:hint="eastAsia"/>
          <w:rtl/>
        </w:rPr>
        <w:t>وَلَوْ</w:t>
      </w:r>
      <w:r w:rsidRPr="00BD0B67">
        <w:rPr>
          <w:rStyle w:val="Char"/>
          <w:rtl/>
        </w:rPr>
        <w:t xml:space="preserve"> </w:t>
      </w:r>
      <w:r w:rsidRPr="00BD0B67">
        <w:rPr>
          <w:rStyle w:val="Char"/>
          <w:rFonts w:hint="eastAsia"/>
          <w:rtl/>
        </w:rPr>
        <w:t>كَانَ</w:t>
      </w:r>
      <w:r w:rsidRPr="00BD0B67">
        <w:rPr>
          <w:rStyle w:val="Char"/>
          <w:rtl/>
        </w:rPr>
        <w:t xml:space="preserve"> </w:t>
      </w:r>
      <w:r w:rsidRPr="00BD0B67">
        <w:rPr>
          <w:rStyle w:val="Char"/>
          <w:rFonts w:hint="eastAsia"/>
          <w:rtl/>
        </w:rPr>
        <w:t>بَعْضُهُمْ</w:t>
      </w:r>
      <w:r w:rsidRPr="00BD0B67">
        <w:rPr>
          <w:rStyle w:val="Char"/>
          <w:rtl/>
        </w:rPr>
        <w:t xml:space="preserve"> </w:t>
      </w:r>
      <w:r w:rsidRPr="00BD0B67">
        <w:rPr>
          <w:rStyle w:val="Char"/>
          <w:rFonts w:hint="eastAsia"/>
          <w:rtl/>
        </w:rPr>
        <w:t>لِبَعْضٍ</w:t>
      </w:r>
      <w:r w:rsidRPr="00BD0B67">
        <w:rPr>
          <w:rStyle w:val="Char"/>
          <w:rtl/>
        </w:rPr>
        <w:t xml:space="preserve"> </w:t>
      </w:r>
      <w:r w:rsidRPr="00BD0B67">
        <w:rPr>
          <w:rStyle w:val="Char"/>
          <w:rFonts w:hint="eastAsia"/>
          <w:rtl/>
        </w:rPr>
        <w:t>ظَهِيرًا</w:t>
      </w:r>
      <w:r w:rsidRPr="00BD0B67">
        <w:rPr>
          <w:rStyle w:val="Char"/>
          <w:rtl/>
        </w:rPr>
        <w:t>٨٨</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88]</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“Katakanlah sesungguhnya jika manusia dan jin berkumpul untuk membuat yang serupa Al Qur’an ini, niscaya mereka tidak akan dapat membuat yang serupa dengan dia, sekalipun sebagian mereka menjadi pembantu bagi sebagian lain</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(Al Isra’ : 88)</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Sekiranya Al Qur’an berasal dari ucapan Muhammad atau manusia lain, tentu para ahli bahasa yang lain mampu membuat yang serupa Al </w:t>
      </w:r>
      <w:r w:rsidRPr="00657569">
        <w:rPr>
          <w:rFonts w:ascii="Bookman Old Style" w:hAnsi="Bookman Old Style" w:cs="AL-Mohanad"/>
          <w:sz w:val="24"/>
          <w:szCs w:val="24"/>
        </w:rPr>
        <w:lastRenderedPageBreak/>
        <w:t>Qur’an. Akan tetapi Al Qur’an itu kalam Allah ta’ala. Keutamaan dan ketinggian kalam Allah atas perkataan manusia seperti keutamaan Allah atas manusia.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Disaat tidak ada satupun tandingan Allah maka tidak ada kalam yang sebanding dengan kalam-Nya. Berdasarkan hal ini jelaslah bahwa Al Qur’an adalah kalam Allah ta’ala dan Muhammad hanya sebagai penyampai (utusan). Karena yang mampu mengemban kalam Allah hanyalah utusan dari sisi-Nya. 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مَا</w:t>
      </w:r>
      <w:r w:rsidRPr="00BD0B67">
        <w:rPr>
          <w:rStyle w:val="Char"/>
          <w:rtl/>
        </w:rPr>
        <w:t xml:space="preserve"> </w:t>
      </w:r>
      <w:r w:rsidRPr="00BD0B67">
        <w:rPr>
          <w:rStyle w:val="Char"/>
          <w:rFonts w:hint="eastAsia"/>
          <w:rtl/>
        </w:rPr>
        <w:t>كَانَ</w:t>
      </w:r>
      <w:r w:rsidRPr="00BD0B67">
        <w:rPr>
          <w:rStyle w:val="Char"/>
          <w:rtl/>
        </w:rPr>
        <w:t xml:space="preserve"> </w:t>
      </w:r>
      <w:r w:rsidRPr="00BD0B67">
        <w:rPr>
          <w:rStyle w:val="Char"/>
          <w:rFonts w:hint="eastAsia"/>
          <w:rtl/>
        </w:rPr>
        <w:t>مُحَمَّدٌ</w:t>
      </w:r>
      <w:r w:rsidRPr="00BD0B67">
        <w:rPr>
          <w:rStyle w:val="Char"/>
          <w:rtl/>
        </w:rPr>
        <w:t xml:space="preserve"> </w:t>
      </w:r>
      <w:r w:rsidRPr="00BD0B67">
        <w:rPr>
          <w:rStyle w:val="Char"/>
          <w:rFonts w:hint="eastAsia"/>
          <w:rtl/>
        </w:rPr>
        <w:t>أَبَا</w:t>
      </w:r>
      <w:r w:rsidRPr="00BD0B67">
        <w:rPr>
          <w:rStyle w:val="Char"/>
          <w:rtl/>
        </w:rPr>
        <w:t xml:space="preserve"> </w:t>
      </w:r>
      <w:r w:rsidRPr="00BD0B67">
        <w:rPr>
          <w:rStyle w:val="Char"/>
          <w:rFonts w:hint="eastAsia"/>
          <w:rtl/>
        </w:rPr>
        <w:t>أَحَدٍ</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رِجَالِكُمْ</w:t>
      </w:r>
      <w:r w:rsidRPr="00BD0B67">
        <w:rPr>
          <w:rStyle w:val="Char"/>
          <w:rtl/>
        </w:rPr>
        <w:t xml:space="preserve"> </w:t>
      </w:r>
      <w:r w:rsidRPr="00BD0B67">
        <w:rPr>
          <w:rStyle w:val="Char"/>
          <w:rFonts w:hint="eastAsia"/>
          <w:rtl/>
        </w:rPr>
        <w:t>وَلَكِنْ</w:t>
      </w:r>
      <w:r w:rsidRPr="00BD0B67">
        <w:rPr>
          <w:rStyle w:val="Char"/>
          <w:rtl/>
        </w:rPr>
        <w:t xml:space="preserve"> </w:t>
      </w:r>
      <w:r w:rsidRPr="00BD0B67">
        <w:rPr>
          <w:rStyle w:val="Char"/>
          <w:rFonts w:hint="eastAsia"/>
          <w:rtl/>
        </w:rPr>
        <w:t>رَسُولَ</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وَخَاتَمَ</w:t>
      </w:r>
      <w:r w:rsidRPr="00BD0B67">
        <w:rPr>
          <w:rStyle w:val="Char"/>
          <w:rtl/>
        </w:rPr>
        <w:t xml:space="preserve"> </w:t>
      </w:r>
      <w:r w:rsidRPr="00BD0B67">
        <w:rPr>
          <w:rStyle w:val="Char"/>
          <w:rFonts w:hint="eastAsia"/>
          <w:rtl/>
        </w:rPr>
        <w:t>النَّبِيِّينَ</w:t>
      </w:r>
      <w:r w:rsidR="00A65CF7">
        <w:rPr>
          <w:rStyle w:val="Char"/>
          <w:rtl/>
        </w:rPr>
        <w:t xml:space="preserve"> </w:t>
      </w:r>
      <w:r w:rsidRPr="00BD0B67">
        <w:rPr>
          <w:rStyle w:val="Char"/>
          <w:rFonts w:hint="eastAsia"/>
          <w:rtl/>
        </w:rPr>
        <w:t>وَكَانَ</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بِكُلِّ</w:t>
      </w:r>
      <w:r w:rsidRPr="00BD0B67">
        <w:rPr>
          <w:rStyle w:val="Char"/>
          <w:rtl/>
        </w:rPr>
        <w:t xml:space="preserve"> </w:t>
      </w:r>
      <w:r w:rsidRPr="00BD0B67">
        <w:rPr>
          <w:rStyle w:val="Char"/>
          <w:rFonts w:hint="eastAsia"/>
          <w:rtl/>
        </w:rPr>
        <w:t>شَيْءٍ</w:t>
      </w:r>
      <w:r w:rsidRPr="00BD0B67">
        <w:rPr>
          <w:rStyle w:val="Char"/>
          <w:rtl/>
        </w:rPr>
        <w:t xml:space="preserve"> </w:t>
      </w:r>
      <w:r w:rsidRPr="00BD0B67">
        <w:rPr>
          <w:rStyle w:val="Char"/>
          <w:rFonts w:hint="eastAsia"/>
          <w:rtl/>
        </w:rPr>
        <w:t>عَلِيمًا</w:t>
      </w:r>
      <w:r w:rsidRPr="00BD0B67">
        <w:rPr>
          <w:rStyle w:val="Char"/>
          <w:rtl/>
        </w:rPr>
        <w:t>٤٠</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الأحزاب</w:t>
      </w:r>
      <w:r>
        <w:rPr>
          <w:rFonts w:ascii="Bookman Old Style" w:hAnsi="Bookman Old Style" w:cs="mylotus"/>
          <w:color w:val="000000"/>
          <w:shd w:val="clear" w:color="auto" w:fill="FFFFFF"/>
          <w:rtl/>
        </w:rPr>
        <w:t>: 40]</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“Muhammad itu sekali-kali bukanlah bapak dari seorang laki-laki di antara kamu, tetapi dia adalah Rasulullah dan penutup para Nabi. Dan adalah Allah Maha Mengetahui segala sesuatu</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Ahzab : 40)</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وَمَا</w:t>
      </w:r>
      <w:r w:rsidRPr="00BD0B67">
        <w:rPr>
          <w:rStyle w:val="Char"/>
          <w:rtl/>
        </w:rPr>
        <w:t xml:space="preserve"> </w:t>
      </w:r>
      <w:r w:rsidRPr="00BD0B67">
        <w:rPr>
          <w:rStyle w:val="Char"/>
          <w:rFonts w:hint="eastAsia"/>
          <w:rtl/>
        </w:rPr>
        <w:t>أَرْسَلْنَاكَ</w:t>
      </w:r>
      <w:r w:rsidRPr="00BD0B67">
        <w:rPr>
          <w:rStyle w:val="Char"/>
          <w:rtl/>
        </w:rPr>
        <w:t xml:space="preserve"> </w:t>
      </w:r>
      <w:r w:rsidRPr="00BD0B67">
        <w:rPr>
          <w:rStyle w:val="Char"/>
          <w:rFonts w:hint="eastAsia"/>
          <w:rtl/>
        </w:rPr>
        <w:t>إِلَّا</w:t>
      </w:r>
      <w:r w:rsidRPr="00BD0B67">
        <w:rPr>
          <w:rStyle w:val="Char"/>
          <w:rtl/>
        </w:rPr>
        <w:t xml:space="preserve"> </w:t>
      </w:r>
      <w:r w:rsidRPr="00BD0B67">
        <w:rPr>
          <w:rStyle w:val="Char"/>
          <w:rFonts w:hint="eastAsia"/>
          <w:rtl/>
        </w:rPr>
        <w:t>كَافَّةً</w:t>
      </w:r>
      <w:r w:rsidRPr="00BD0B67">
        <w:rPr>
          <w:rStyle w:val="Char"/>
          <w:rtl/>
        </w:rPr>
        <w:t xml:space="preserve"> </w:t>
      </w:r>
      <w:r w:rsidRPr="00BD0B67">
        <w:rPr>
          <w:rStyle w:val="Char"/>
          <w:rFonts w:hint="eastAsia"/>
          <w:rtl/>
        </w:rPr>
        <w:t>لِلنَّاسِ</w:t>
      </w:r>
      <w:r w:rsidRPr="00BD0B67">
        <w:rPr>
          <w:rStyle w:val="Char"/>
          <w:rtl/>
        </w:rPr>
        <w:t xml:space="preserve"> </w:t>
      </w:r>
      <w:r w:rsidRPr="00BD0B67">
        <w:rPr>
          <w:rStyle w:val="Char"/>
          <w:rFonts w:hint="eastAsia"/>
          <w:rtl/>
        </w:rPr>
        <w:t>بَشِيرًا</w:t>
      </w:r>
      <w:r w:rsidRPr="00BD0B67">
        <w:rPr>
          <w:rStyle w:val="Char"/>
          <w:rtl/>
        </w:rPr>
        <w:t xml:space="preserve"> </w:t>
      </w:r>
      <w:r w:rsidRPr="00BD0B67">
        <w:rPr>
          <w:rStyle w:val="Char"/>
          <w:rFonts w:hint="eastAsia"/>
          <w:rtl/>
        </w:rPr>
        <w:t>وَنَذِيرًا</w:t>
      </w:r>
      <w:r w:rsidRPr="00BD0B67">
        <w:rPr>
          <w:rStyle w:val="Char"/>
          <w:rtl/>
        </w:rPr>
        <w:t xml:space="preserve"> </w:t>
      </w:r>
      <w:r w:rsidRPr="00BD0B67">
        <w:rPr>
          <w:rStyle w:val="Char"/>
          <w:rFonts w:hint="eastAsia"/>
          <w:rtl/>
        </w:rPr>
        <w:t>وَلَكِنَّ</w:t>
      </w:r>
      <w:r w:rsidRPr="00BD0B67">
        <w:rPr>
          <w:rStyle w:val="Char"/>
          <w:rtl/>
        </w:rPr>
        <w:t xml:space="preserve"> </w:t>
      </w:r>
      <w:r w:rsidRPr="00BD0B67">
        <w:rPr>
          <w:rStyle w:val="Char"/>
          <w:rFonts w:hint="eastAsia"/>
          <w:rtl/>
        </w:rPr>
        <w:t>أَكْثَرَ</w:t>
      </w:r>
      <w:r w:rsidRPr="00BD0B67">
        <w:rPr>
          <w:rStyle w:val="Char"/>
          <w:rtl/>
        </w:rPr>
        <w:t xml:space="preserve"> </w:t>
      </w:r>
      <w:r w:rsidRPr="00BD0B67">
        <w:rPr>
          <w:rStyle w:val="Char"/>
          <w:rFonts w:hint="eastAsia"/>
          <w:rtl/>
        </w:rPr>
        <w:t>النَّاسِ</w:t>
      </w:r>
      <w:r w:rsidRPr="00BD0B67">
        <w:rPr>
          <w:rStyle w:val="Char"/>
          <w:rtl/>
        </w:rPr>
        <w:t xml:space="preserve"> </w:t>
      </w:r>
      <w:r w:rsidRPr="00BD0B67">
        <w:rPr>
          <w:rStyle w:val="Char"/>
          <w:rFonts w:hint="eastAsia"/>
          <w:rtl/>
        </w:rPr>
        <w:t>لَا</w:t>
      </w:r>
      <w:r w:rsidRPr="00BD0B67">
        <w:rPr>
          <w:rStyle w:val="Char"/>
          <w:rtl/>
        </w:rPr>
        <w:t xml:space="preserve"> </w:t>
      </w:r>
      <w:r w:rsidRPr="00BD0B67">
        <w:rPr>
          <w:rStyle w:val="Char"/>
          <w:rFonts w:hint="eastAsia"/>
          <w:rtl/>
        </w:rPr>
        <w:t>يَعْلَمُونَ</w:t>
      </w:r>
      <w:r w:rsidRPr="00BD0B67">
        <w:rPr>
          <w:rStyle w:val="Char"/>
          <w:rtl/>
        </w:rPr>
        <w:t>٢٨</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سبأ</w:t>
      </w:r>
      <w:r>
        <w:rPr>
          <w:rFonts w:ascii="Bookman Old Style" w:hAnsi="Bookman Old Style" w:cs="mylotus"/>
          <w:color w:val="000000"/>
          <w:shd w:val="clear" w:color="auto" w:fill="FFFFFF"/>
          <w:rtl/>
        </w:rPr>
        <w:t>: 28]</w:t>
      </w:r>
      <w:r w:rsidR="00B23C76" w:rsidRPr="00657569">
        <w:rPr>
          <w:rFonts w:ascii="Bookman Old Style" w:hAnsi="Bookman Old Style" w:cs="AL-Mohanad"/>
          <w:rtl/>
        </w:rPr>
        <w:t xml:space="preserve"> </w:t>
      </w:r>
    </w:p>
    <w:p w:rsidR="00B23C76" w:rsidRPr="00657569" w:rsidRDefault="00B23C76" w:rsidP="00F833F4">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 “Dan Kami tidak mengutus kamu, melainkan kepada umat manusia seluruhnya sebagai pembawa berita gembira dan sebagai pemberi peringatan, tetapi kebanyakan manusia tidak mengetahui</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w:t>
      </w:r>
      <w:r w:rsidR="00F833F4" w:rsidRPr="00657569">
        <w:rPr>
          <w:rFonts w:ascii="Bookman Old Style" w:hAnsi="Bookman Old Style" w:cs="AL-Mohanad"/>
          <w:sz w:val="24"/>
          <w:szCs w:val="24"/>
        </w:rPr>
        <w:t xml:space="preserve">QS. </w:t>
      </w:r>
      <w:smartTag w:uri="urn:schemas-microsoft-com:office:smarttags" w:element="place">
        <w:r w:rsidRPr="00657569">
          <w:rPr>
            <w:rFonts w:ascii="Bookman Old Style" w:hAnsi="Bookman Old Style" w:cs="AL-Mohanad"/>
            <w:sz w:val="24"/>
            <w:szCs w:val="24"/>
          </w:rPr>
          <w:t>Saba</w:t>
        </w:r>
      </w:smartTag>
      <w:r w:rsidRPr="00657569">
        <w:rPr>
          <w:rFonts w:ascii="Bookman Old Style" w:hAnsi="Bookman Old Style" w:cs="AL-Mohanad"/>
          <w:sz w:val="24"/>
          <w:szCs w:val="24"/>
        </w:rPr>
        <w:t>’: 28)</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berfirman di dalam Al-Qur’an :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وَمَا</w:t>
      </w:r>
      <w:r w:rsidRPr="00BD0B67">
        <w:rPr>
          <w:rStyle w:val="Char"/>
          <w:rtl/>
        </w:rPr>
        <w:t xml:space="preserve"> </w:t>
      </w:r>
      <w:r w:rsidRPr="00BD0B67">
        <w:rPr>
          <w:rStyle w:val="Char"/>
          <w:rFonts w:hint="eastAsia"/>
          <w:rtl/>
        </w:rPr>
        <w:t>أَرْسَلْنَاكَ</w:t>
      </w:r>
      <w:r w:rsidRPr="00BD0B67">
        <w:rPr>
          <w:rStyle w:val="Char"/>
          <w:rtl/>
        </w:rPr>
        <w:t xml:space="preserve"> </w:t>
      </w:r>
      <w:r w:rsidRPr="00BD0B67">
        <w:rPr>
          <w:rStyle w:val="Char"/>
          <w:rFonts w:hint="eastAsia"/>
          <w:rtl/>
        </w:rPr>
        <w:t>إِلَّا</w:t>
      </w:r>
      <w:r w:rsidRPr="00BD0B67">
        <w:rPr>
          <w:rStyle w:val="Char"/>
          <w:rtl/>
        </w:rPr>
        <w:t xml:space="preserve"> </w:t>
      </w:r>
      <w:r w:rsidRPr="00BD0B67">
        <w:rPr>
          <w:rStyle w:val="Char"/>
          <w:rFonts w:hint="eastAsia"/>
          <w:rtl/>
        </w:rPr>
        <w:t>رَحْمَةً</w:t>
      </w:r>
      <w:r w:rsidRPr="00BD0B67">
        <w:rPr>
          <w:rStyle w:val="Char"/>
          <w:rtl/>
        </w:rPr>
        <w:t xml:space="preserve"> </w:t>
      </w:r>
      <w:r w:rsidRPr="00BD0B67">
        <w:rPr>
          <w:rStyle w:val="Char"/>
          <w:rFonts w:hint="eastAsia"/>
          <w:rtl/>
        </w:rPr>
        <w:t>لِلْعَالَمِينَ</w:t>
      </w:r>
      <w:r w:rsidRPr="00BD0B67">
        <w:rPr>
          <w:rStyle w:val="Char"/>
          <w:rtl/>
        </w:rPr>
        <w:t>١٠٧</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الأنبياء</w:t>
      </w:r>
      <w:r>
        <w:rPr>
          <w:rFonts w:ascii="Bookman Old Style" w:hAnsi="Bookman Old Style" w:cs="mylotus"/>
          <w:color w:val="000000"/>
          <w:shd w:val="clear" w:color="auto" w:fill="FFFFFF"/>
          <w:rtl/>
        </w:rPr>
        <w:t>: 107]</w:t>
      </w:r>
      <w:r w:rsidR="00B23C76" w:rsidRPr="00657569">
        <w:rPr>
          <w:rFonts w:ascii="Bookman Old Style" w:hAnsi="Bookman Old Style" w:cs="AL-Mohanad"/>
          <w:rtl/>
        </w:rPr>
        <w:t xml:space="preserve"> </w:t>
      </w:r>
    </w:p>
    <w:p w:rsidR="00B23C76" w:rsidRPr="00657569" w:rsidRDefault="00B23C76" w:rsidP="00F833F4">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lastRenderedPageBreak/>
        <w:t>“Dan tiadalah Kami mengutus kamu, melainkan untuk (menjadi) rahmat bagi semesta alam</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w:t>
      </w:r>
      <w:r w:rsidR="00F833F4" w:rsidRPr="00657569">
        <w:rPr>
          <w:rFonts w:ascii="Bookman Old Style" w:hAnsi="Bookman Old Style" w:cs="AL-Mohanad"/>
          <w:sz w:val="24"/>
          <w:szCs w:val="24"/>
        </w:rPr>
        <w:t xml:space="preserve">QS. </w:t>
      </w:r>
      <w:r w:rsidRPr="00657569">
        <w:rPr>
          <w:rFonts w:ascii="Bookman Old Style" w:hAnsi="Bookman Old Style" w:cs="AL-Mohanad"/>
          <w:sz w:val="24"/>
          <w:szCs w:val="24"/>
        </w:rPr>
        <w:t>Al Anbiya’: 107)</w:t>
      </w:r>
    </w:p>
    <w:p w:rsidR="00B23C76" w:rsidRPr="00857DFD" w:rsidRDefault="00B23C76" w:rsidP="006A40FE">
      <w:pPr>
        <w:pStyle w:val="BodyText"/>
        <w:spacing w:before="120" w:after="120"/>
        <w:ind w:left="57" w:right="57" w:firstLine="340"/>
        <w:rPr>
          <w:rFonts w:ascii="Bookman Old Style" w:hAnsi="Bookman Old Style" w:cs="AL-Mohanad"/>
          <w:b/>
          <w:bCs/>
          <w:sz w:val="24"/>
          <w:szCs w:val="24"/>
        </w:rPr>
      </w:pPr>
      <w:r w:rsidRPr="00857DFD">
        <w:rPr>
          <w:rFonts w:ascii="Bookman Old Style" w:hAnsi="Bookman Old Style" w:cs="AL-Mohanad"/>
          <w:b/>
          <w:bCs/>
          <w:sz w:val="24"/>
          <w:szCs w:val="24"/>
        </w:rPr>
        <w:t>Makna global Ayat: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Pada ayat pertama, Allah ta’ala mengabarkan bahwa Muhammad shallallahu ‘alaihi wa sallam adalah sebagai utusan-Nya kepada seluruh manusia sekaligus penutup Nabi-Nabi-Nya sehingga tidak ada lagi Nabi sepeninggalnya. Allah mengabarkan bahwa Dia memilih Muhammad untuk mengemban risalah-Nya dan menjadi penutup bagi rasul-rasul-Nya. Karena Allah mengetahui bahwa Muhammad lah yang paling layak di antara manusia untuk mengemban tugas itu.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Pada ayat lain Allah ta’ala mengabarkan bahwa Dia mengutus rasul-Nya, Muhammad kepada seluruh lapisan manusia, baik kulit putih atau kulit hitam, Arab maupun non Arab. Dia mengabarkan bahwa mayoritas manusia tidak mengetahui kebenaran. Oleh karenanya mereka sesat dan kafir karena tidak mengikuti Muhammad.</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Pada ayat ketiga Allah berbicara kepada Rasul-Nya Muhammad shallallahu ‘alaihi wa sallam. Allah mengabarkan kepada beliau bahwa Dia mengutusnya untuk menjadi rahmat bagi seluruh alam. Jadi beliau adalah sebagai manifestasi rahmat Allah yang dikaruniakan-Nya kepada manusia berkat kemurahan-Nya. Siapa mengimani dan mengikutinya</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berarti ia telah menerima rahmat Allah dan baginya surga. Sedang siapa yang tidak mengimani Muhammad dan tidak mau </w:t>
      </w:r>
      <w:r w:rsidRPr="00657569">
        <w:rPr>
          <w:rFonts w:ascii="Bookman Old Style" w:hAnsi="Bookman Old Style" w:cs="AL-Mohanad"/>
          <w:sz w:val="24"/>
          <w:szCs w:val="24"/>
        </w:rPr>
        <w:lastRenderedPageBreak/>
        <w:t>mengikutinya, berarti ia telah menolak rahmat Allah dan berhak mendapat siksa pedih di neraka.</w:t>
      </w:r>
    </w:p>
    <w:p w:rsidR="00B23C76" w:rsidRPr="00657569" w:rsidRDefault="00B23C76" w:rsidP="00393948">
      <w:pPr>
        <w:pStyle w:val="2"/>
      </w:pPr>
      <w:bookmarkStart w:id="10" w:name="_Toc468538550"/>
      <w:r w:rsidRPr="00657569">
        <w:t>Seruan</w:t>
      </w:r>
      <w:r w:rsidR="00857DFD">
        <w:t xml:space="preserve"> Beriman Kepada Allah dan Rasul</w:t>
      </w:r>
      <w:r w:rsidRPr="00657569">
        <w:t xml:space="preserve">Nya Muhammad </w:t>
      </w:r>
      <w:r w:rsidR="001356AF" w:rsidRPr="00393948">
        <w:rPr>
          <w:rFonts w:cs="CTraditional Arabic"/>
          <w:b w:val="0"/>
          <w:bCs w:val="0"/>
          <w:rtl/>
        </w:rPr>
        <w:t>ج</w:t>
      </w:r>
      <w:bookmarkEnd w:id="10"/>
    </w:p>
    <w:p w:rsidR="00393948"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Oleh karenanya, kami menyeru anda –wahai orang yang berakal- untuk beriman kepada Allah sebagai Rabb dan Muhammad sebagai utusan-Nya. Kami menyeru anda untuk mengikutinya dan beramal menurut syari’at yang Allah embankan kepada Muhammad. Itulah agama Islam yang sumbernya adalah Al Qur’an yang agung (kalam Allah) serta hadits-hadits penutup para rasul, Muhammad shallallahu ‘alaihi wa sallam yang diriwayatkan darinya. Sebab Allah telah menjaganya dari kesalahan sehingga tidaklah ia memerintah melainkan dengan titah Allah dan tidaklah melarang melainkan apa yang Allah larang. Untuk itu katakanlah dari lubuk hatimu, “Aku beriman bahwa hanya Allah Rabb dan sesembahanku” dan katakan pula,“Aku beriman bahwa Muhammad utusan Allah dan aku akan mengikutinya”. Sebab hanya dengan itulah anda bisa selamat. Semoga Allah menunjukkan saya dan anda kepada kebahagiaan dan keselamatan. Amin</w:t>
      </w:r>
    </w:p>
    <w:p w:rsidR="00393948" w:rsidRDefault="00393948" w:rsidP="006A40FE">
      <w:pPr>
        <w:pStyle w:val="BodyText"/>
        <w:spacing w:before="120" w:after="120"/>
        <w:ind w:left="57" w:right="57" w:firstLine="340"/>
        <w:rPr>
          <w:rFonts w:ascii="Bookman Old Style" w:hAnsi="Bookman Old Style" w:cs="AL-Mohanad"/>
          <w:sz w:val="24"/>
          <w:szCs w:val="24"/>
        </w:rPr>
        <w:sectPr w:rsidR="00393948" w:rsidSect="00B22A59">
          <w:headerReference w:type="first" r:id="rId16"/>
          <w:pgSz w:w="8392" w:h="11907" w:code="11"/>
          <w:pgMar w:top="992" w:right="992" w:bottom="992" w:left="992" w:header="720" w:footer="709" w:gutter="0"/>
          <w:cols w:space="708"/>
          <w:titlePg/>
          <w:docGrid w:linePitch="360"/>
        </w:sectPr>
      </w:pPr>
    </w:p>
    <w:p w:rsidR="00F833F4" w:rsidRPr="00657569" w:rsidRDefault="00B23C76" w:rsidP="00393948">
      <w:pPr>
        <w:pStyle w:val="1"/>
      </w:pPr>
      <w:bookmarkStart w:id="11" w:name="_Toc468538551"/>
      <w:r w:rsidRPr="00393948">
        <w:lastRenderedPageBreak/>
        <w:t>BAB III</w:t>
      </w:r>
      <w:r w:rsidR="00393948" w:rsidRPr="00393948">
        <w:t>:</w:t>
      </w:r>
      <w:r w:rsidR="00393948" w:rsidRPr="00393948">
        <w:br/>
      </w:r>
      <w:r w:rsidRPr="00393948">
        <w:t>Mengenal Diinul Haq (Islam)</w:t>
      </w:r>
      <w:bookmarkEnd w:id="11"/>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Jika anda telah mengenal bahwa Allah ta’ala Rabbmu yang telah menciptakan dan memberimu rizki. Dialah satu-satu-Nya sesembahan yang haq yang tiada sekutu bagi-Nya, dan anda wajib beribadah kepada-Nya saja. Dan anda mengenal bahwa Muhammad adalah utusan Allah kepada anda serta kepada seluruh manusia. Maka ketahuilah bahwa keimananmu kepada Allah ta’ala dan kepada Rasul-Nya Muhammad shallallahu ‘alaihi wa sallam tidak sah melainkan jika anda juga mengenal agama Islam, mengimani serta mengamalkannya. Sebab itulah agama yang Allah ta’ala ridhai dan agama yang dititahkan-Nya kepada seluruh rasul, yang juga diembankan kepada penutup para rasul (Muhammad shallallahu ‘alaihi wa sallam) untuk seluruh manusia dan mereka wajib mengamalkannya.</w:t>
      </w:r>
    </w:p>
    <w:p w:rsidR="00B23C76" w:rsidRPr="00857DFD" w:rsidRDefault="00B23C76" w:rsidP="00393948">
      <w:pPr>
        <w:pStyle w:val="2"/>
      </w:pPr>
      <w:bookmarkStart w:id="12" w:name="_Toc468538552"/>
      <w:r w:rsidRPr="00857DFD">
        <w:t>Pengertian Islam</w:t>
      </w:r>
      <w:bookmarkEnd w:id="12"/>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Penutup para utusan Allah kepada seluruh manusia bersabda :</w:t>
      </w:r>
    </w:p>
    <w:p w:rsidR="00B23C76" w:rsidRPr="00857DFD" w:rsidRDefault="00BD0B67" w:rsidP="00DE5F88">
      <w:pPr>
        <w:pStyle w:val="a0"/>
        <w:rPr>
          <w:rtl/>
        </w:rPr>
      </w:pPr>
      <w:r w:rsidRPr="00BD0B67">
        <w:rPr>
          <w:rFonts w:hint="cs"/>
          <w:rtl/>
        </w:rPr>
        <w:t>«</w:t>
      </w:r>
      <w:r w:rsidR="00B23C76" w:rsidRPr="00857DFD">
        <w:rPr>
          <w:rtl/>
        </w:rPr>
        <w:t>الإِسْلاَمُ أَنْ تَشْهَدَ أَنْ لاَ إِلَهَ إِلاَّ اللهُ وَأَنَّ مُحَمَّداً رَسُوْلُ اللهِ وَتُقِيْمَ الصَّلاَةَ وَتُؤْتِيَ الزَّكاَةَ وَتَصُوْمَ رَمَضَانَ وَتَحُجَّ الْبَيْتَ إِن اسْتَطَعْتَ إِلَيْهِ سَبِيْلاً</w:t>
      </w:r>
      <w:r w:rsidRPr="00BD0B67">
        <w:rPr>
          <w:rFonts w:hint="cs"/>
          <w:rtl/>
        </w:rPr>
        <w:t>»</w:t>
      </w:r>
      <w:r w:rsidR="00B23C76" w:rsidRPr="00857DFD">
        <w:rPr>
          <w:rtl/>
        </w:rPr>
        <w:t xml:space="preserve"> متفق عليه.</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“Islam adalah engkau bersaksi bahwa tiada ilah yang berhak disembah secara haq melainkan Allah dan Muhammad utusan Allah, menegakkan shalat, menunaikan zakat, berpuasa pada bulan Ramadhan </w:t>
      </w:r>
      <w:r w:rsidRPr="00657569">
        <w:rPr>
          <w:rFonts w:ascii="Bookman Old Style" w:hAnsi="Bookman Old Style" w:cs="AL-Mohanad"/>
          <w:i/>
          <w:iCs/>
          <w:sz w:val="24"/>
          <w:szCs w:val="24"/>
        </w:rPr>
        <w:lastRenderedPageBreak/>
        <w:t>dan haji ke Baitullah jika engkau mampu</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(Muttafaq ‘Alaih)</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Islam adalah agama universal, Allah perintahkan kepada seluruh manusia berislam dan para rasul telah mengimaninya. Mereka telah menyatakan keislaman mereka kepada Allah. Allah telah nyatakan bahwa Islam adalah agama yang benar dan Allah tidak akan menerima dari siapapun agama selainnya. 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إِنَّ</w:t>
      </w:r>
      <w:r w:rsidRPr="00BD0B67">
        <w:rPr>
          <w:rStyle w:val="Char"/>
          <w:rtl/>
        </w:rPr>
        <w:t xml:space="preserve"> </w:t>
      </w:r>
      <w:r w:rsidRPr="00BD0B67">
        <w:rPr>
          <w:rStyle w:val="Char"/>
          <w:rFonts w:hint="eastAsia"/>
          <w:rtl/>
        </w:rPr>
        <w:t>الدِّينَ</w:t>
      </w:r>
      <w:r w:rsidRPr="00BD0B67">
        <w:rPr>
          <w:rStyle w:val="Char"/>
          <w:rtl/>
        </w:rPr>
        <w:t xml:space="preserve"> </w:t>
      </w:r>
      <w:r w:rsidRPr="00BD0B67">
        <w:rPr>
          <w:rStyle w:val="Char"/>
          <w:rFonts w:hint="eastAsia"/>
          <w:rtl/>
        </w:rPr>
        <w:t>عِنْدَ</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الْإِسْلَامُ</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19]</w:t>
      </w:r>
      <w:r w:rsidR="00B23C76" w:rsidRPr="00657569">
        <w:rPr>
          <w:rFonts w:ascii="Bookman Old Style" w:hAnsi="Bookman Old Style" w:cs="AL-Mohanad"/>
          <w:rtl/>
        </w:rPr>
        <w:t xml:space="preserve"> </w:t>
      </w:r>
    </w:p>
    <w:p w:rsidR="00B23C76" w:rsidRPr="00657569" w:rsidRDefault="00B23C76" w:rsidP="00F833F4">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“Sesungguhnya agama (yang diridhai) di sisi Allah hanyalah Islam</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(QS.Ali Imran: 19)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وَمَنْ</w:t>
      </w:r>
      <w:r w:rsidRPr="00BD0B67">
        <w:rPr>
          <w:rStyle w:val="Char"/>
          <w:rtl/>
        </w:rPr>
        <w:t xml:space="preserve"> </w:t>
      </w:r>
      <w:r w:rsidRPr="00BD0B67">
        <w:rPr>
          <w:rStyle w:val="Char"/>
          <w:rFonts w:hint="eastAsia"/>
          <w:rtl/>
        </w:rPr>
        <w:t>يَبْتَغِ</w:t>
      </w:r>
      <w:r w:rsidRPr="00BD0B67">
        <w:rPr>
          <w:rStyle w:val="Char"/>
          <w:rtl/>
        </w:rPr>
        <w:t xml:space="preserve"> </w:t>
      </w:r>
      <w:r w:rsidRPr="00BD0B67">
        <w:rPr>
          <w:rStyle w:val="Char"/>
          <w:rFonts w:hint="eastAsia"/>
          <w:rtl/>
        </w:rPr>
        <w:t>غَيْرَ</w:t>
      </w:r>
      <w:r w:rsidRPr="00BD0B67">
        <w:rPr>
          <w:rStyle w:val="Char"/>
          <w:rtl/>
        </w:rPr>
        <w:t xml:space="preserve"> </w:t>
      </w:r>
      <w:r w:rsidRPr="00BD0B67">
        <w:rPr>
          <w:rStyle w:val="Char"/>
          <w:rFonts w:hint="eastAsia"/>
          <w:rtl/>
        </w:rPr>
        <w:t>الْإِسْلَامِ</w:t>
      </w:r>
      <w:r w:rsidRPr="00BD0B67">
        <w:rPr>
          <w:rStyle w:val="Char"/>
          <w:rtl/>
        </w:rPr>
        <w:t xml:space="preserve"> </w:t>
      </w:r>
      <w:r w:rsidRPr="00BD0B67">
        <w:rPr>
          <w:rStyle w:val="Char"/>
          <w:rFonts w:hint="eastAsia"/>
          <w:rtl/>
        </w:rPr>
        <w:t>دِينًا</w:t>
      </w:r>
      <w:r w:rsidRPr="00BD0B67">
        <w:rPr>
          <w:rStyle w:val="Char"/>
          <w:rtl/>
        </w:rPr>
        <w:t xml:space="preserve"> </w:t>
      </w:r>
      <w:r w:rsidRPr="00BD0B67">
        <w:rPr>
          <w:rStyle w:val="Char"/>
          <w:rFonts w:hint="eastAsia"/>
          <w:rtl/>
        </w:rPr>
        <w:t>فَلَنْ</w:t>
      </w:r>
      <w:r w:rsidRPr="00BD0B67">
        <w:rPr>
          <w:rStyle w:val="Char"/>
          <w:rtl/>
        </w:rPr>
        <w:t xml:space="preserve"> </w:t>
      </w:r>
      <w:r w:rsidRPr="00BD0B67">
        <w:rPr>
          <w:rStyle w:val="Char"/>
          <w:rFonts w:hint="eastAsia"/>
          <w:rtl/>
        </w:rPr>
        <w:t>يُقْبَلَ</w:t>
      </w:r>
      <w:r w:rsidRPr="00BD0B67">
        <w:rPr>
          <w:rStyle w:val="Char"/>
          <w:rtl/>
        </w:rPr>
        <w:t xml:space="preserve"> </w:t>
      </w:r>
      <w:r w:rsidRPr="00BD0B67">
        <w:rPr>
          <w:rStyle w:val="Char"/>
          <w:rFonts w:hint="eastAsia"/>
          <w:rtl/>
        </w:rPr>
        <w:t>مِنْهُ</w:t>
      </w:r>
      <w:r w:rsidRPr="00BD0B67">
        <w:rPr>
          <w:rStyle w:val="Char"/>
          <w:rtl/>
        </w:rPr>
        <w:t xml:space="preserve"> </w:t>
      </w:r>
      <w:r w:rsidRPr="00BD0B67">
        <w:rPr>
          <w:rStyle w:val="Char"/>
          <w:rFonts w:hint="eastAsia"/>
          <w:rtl/>
        </w:rPr>
        <w:t>وَهُوَ</w:t>
      </w:r>
      <w:r w:rsidRPr="00BD0B67">
        <w:rPr>
          <w:rStyle w:val="Char"/>
          <w:rtl/>
        </w:rPr>
        <w:t xml:space="preserve"> </w:t>
      </w:r>
      <w:r w:rsidRPr="00BD0B67">
        <w:rPr>
          <w:rStyle w:val="Char"/>
          <w:rFonts w:hint="eastAsia"/>
          <w:rtl/>
        </w:rPr>
        <w:t>فِي</w:t>
      </w:r>
      <w:r w:rsidRPr="00BD0B67">
        <w:rPr>
          <w:rStyle w:val="Char"/>
          <w:rtl/>
        </w:rPr>
        <w:t xml:space="preserve"> </w:t>
      </w:r>
      <w:r w:rsidRPr="00BD0B67">
        <w:rPr>
          <w:rStyle w:val="Char"/>
          <w:rFonts w:hint="eastAsia"/>
          <w:rtl/>
        </w:rPr>
        <w:t>الْآخِرَةِ</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الْخَاسِرِينَ</w:t>
      </w:r>
      <w:r w:rsidRPr="00BD0B67">
        <w:rPr>
          <w:rStyle w:val="Char"/>
          <w:rtl/>
        </w:rPr>
        <w:t>٨٥</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85]</w:t>
      </w:r>
      <w:r w:rsidR="00B23C76" w:rsidRPr="00657569">
        <w:rPr>
          <w:rFonts w:ascii="Bookman Old Style" w:hAnsi="Bookman Old Style" w:cs="AL-Mohanad"/>
          <w:rtl/>
        </w:rPr>
        <w:t xml:space="preserve"> </w:t>
      </w:r>
    </w:p>
    <w:p w:rsidR="00B23C76" w:rsidRPr="003B60F4" w:rsidRDefault="00B23C76" w:rsidP="00F833F4">
      <w:pPr>
        <w:pStyle w:val="BodyText"/>
        <w:spacing w:before="120" w:after="120"/>
        <w:ind w:left="57" w:right="57" w:firstLine="340"/>
        <w:rPr>
          <w:rFonts w:ascii="Bookman Old Style" w:hAnsi="Bookman Old Style" w:cs="AL-Mohanad"/>
          <w:sz w:val="24"/>
          <w:szCs w:val="24"/>
          <w:lang w:val="fr-FR"/>
        </w:rPr>
      </w:pPr>
      <w:r w:rsidRPr="00657569">
        <w:rPr>
          <w:rFonts w:ascii="Bookman Old Style" w:hAnsi="Bookman Old Style" w:cs="AL-Mohanad"/>
          <w:i/>
          <w:iCs/>
          <w:sz w:val="24"/>
          <w:szCs w:val="24"/>
        </w:rPr>
        <w:t xml:space="preserve">“Barang siapa mencari agama selain agama Islam, maka sekali-kali tidaklah akan diterima (agama itu) darinya. </w:t>
      </w:r>
      <w:r w:rsidRPr="003B60F4">
        <w:rPr>
          <w:rFonts w:ascii="Bookman Old Style" w:hAnsi="Bookman Old Style" w:cs="AL-Mohanad"/>
          <w:i/>
          <w:iCs/>
          <w:sz w:val="24"/>
          <w:szCs w:val="24"/>
          <w:lang w:val="fr-FR"/>
        </w:rPr>
        <w:t>Dan dia di akhirat termasuk orang-orang yang rugi</w:t>
      </w:r>
      <w:r w:rsidR="004B7032" w:rsidRPr="003B60F4">
        <w:rPr>
          <w:rFonts w:ascii="Bookman Old Style" w:hAnsi="Bookman Old Style" w:cs="AL-Mohanad"/>
          <w:i/>
          <w:iCs/>
          <w:sz w:val="24"/>
          <w:szCs w:val="24"/>
          <w:lang w:val="fr-FR"/>
        </w:rPr>
        <w:t>.</w:t>
      </w:r>
      <w:r w:rsidRPr="003B60F4">
        <w:rPr>
          <w:rFonts w:ascii="Bookman Old Style" w:hAnsi="Bookman Old Style" w:cs="AL-Mohanad"/>
          <w:i/>
          <w:iCs/>
          <w:sz w:val="24"/>
          <w:szCs w:val="24"/>
          <w:lang w:val="fr-FR"/>
        </w:rPr>
        <w:t>”</w:t>
      </w:r>
      <w:r w:rsidRPr="003B60F4">
        <w:rPr>
          <w:rFonts w:ascii="Bookman Old Style" w:hAnsi="Bookman Old Style" w:cs="AL-Mohanad"/>
          <w:sz w:val="24"/>
          <w:szCs w:val="24"/>
          <w:lang w:val="fr-FR"/>
        </w:rPr>
        <w:t xml:space="preserve"> (QS.Ali Imran: 85)</w:t>
      </w:r>
    </w:p>
    <w:p w:rsidR="00B23C76" w:rsidRPr="003B60F4" w:rsidRDefault="00B23C76" w:rsidP="006A40FE">
      <w:pPr>
        <w:pStyle w:val="BodyText"/>
        <w:spacing w:before="120" w:after="120"/>
        <w:ind w:left="57" w:right="57" w:firstLine="340"/>
        <w:rPr>
          <w:rFonts w:ascii="Bookman Old Style" w:hAnsi="Bookman Old Style" w:cs="AL-Mohanad"/>
          <w:sz w:val="24"/>
          <w:szCs w:val="24"/>
          <w:lang w:val="fr-FR"/>
        </w:rPr>
      </w:pPr>
      <w:r w:rsidRPr="003B60F4">
        <w:rPr>
          <w:rFonts w:ascii="Bookman Old Style" w:hAnsi="Bookman Old Style" w:cs="AL-Mohanad"/>
          <w:sz w:val="24"/>
          <w:szCs w:val="24"/>
          <w:lang w:val="fr-FR"/>
        </w:rPr>
        <w:t>Makna global dua Ayat diatas:</w:t>
      </w:r>
    </w:p>
    <w:p w:rsidR="00B23C76" w:rsidRPr="003B60F4" w:rsidRDefault="00B23C76" w:rsidP="006A40FE">
      <w:pPr>
        <w:pStyle w:val="BodyText"/>
        <w:spacing w:before="120" w:after="120"/>
        <w:ind w:left="57" w:right="57" w:firstLine="340"/>
        <w:rPr>
          <w:rFonts w:ascii="Bookman Old Style" w:hAnsi="Bookman Old Style" w:cs="AL-Mohanad"/>
          <w:sz w:val="24"/>
          <w:szCs w:val="24"/>
          <w:lang w:val="fr-FR"/>
        </w:rPr>
      </w:pPr>
      <w:r w:rsidRPr="003B60F4">
        <w:rPr>
          <w:rFonts w:ascii="Bookman Old Style" w:hAnsi="Bookman Old Style" w:cs="AL-Mohanad"/>
          <w:sz w:val="24"/>
          <w:szCs w:val="24"/>
          <w:lang w:val="fr-FR"/>
        </w:rPr>
        <w:t>Allah ta’ala mengabarkan bahwa agama yang diterima di sisi-Nya hanyalah Islam. Pada ayat lain Allah mengabarkan bahwa Dia tidak akan menerima dari siapapun agama selain agama Islam. Orang-orang yang bahagia setelah mati hanyalah orang-orang Islam saja. Sedang orang-orang yang mati dalam keadaan tidak beragama Islam merugi di kampung akhirat serta disiksa di neraka.</w:t>
      </w:r>
    </w:p>
    <w:p w:rsidR="00F833F4" w:rsidRPr="00657569" w:rsidRDefault="00B23C76" w:rsidP="006A40FE">
      <w:pPr>
        <w:pStyle w:val="BodyText"/>
        <w:spacing w:before="120" w:after="120"/>
        <w:ind w:left="57" w:right="57" w:firstLine="340"/>
        <w:rPr>
          <w:rFonts w:ascii="Bookman Old Style" w:hAnsi="Bookman Old Style" w:cs="AL-Mohanad"/>
          <w:sz w:val="24"/>
          <w:szCs w:val="24"/>
        </w:rPr>
      </w:pPr>
      <w:r w:rsidRPr="003B60F4">
        <w:rPr>
          <w:rFonts w:ascii="Bookman Old Style" w:hAnsi="Bookman Old Style" w:cs="AL-Mohanad"/>
          <w:sz w:val="24"/>
          <w:szCs w:val="24"/>
          <w:lang w:val="fr-FR"/>
        </w:rPr>
        <w:lastRenderedPageBreak/>
        <w:t xml:space="preserve">Oleh karena ini, seluruh para Nabi menyatakan keislaman mereka kepada Allah sekaligus mereka menyatakan berlepas diri dari siapa saja yang tidak mau masuk Islam. Siapa saja dari kalangan Yahudi dan Nasrani yang ingin selamat dan bahagia maka silahkan masuk Islam dan mengikuti Rasul agama Islam, Muhammad shallallahu ‘alaihi wa sallam sehingga ia benar-benar menjadi pengikut Musa dan Isa ‘alaihimassalam. </w:t>
      </w:r>
      <w:r w:rsidRPr="00657569">
        <w:rPr>
          <w:rFonts w:ascii="Bookman Old Style" w:hAnsi="Bookman Old Style" w:cs="AL-Mohanad"/>
          <w:sz w:val="24"/>
          <w:szCs w:val="24"/>
        </w:rPr>
        <w:t>Karena Musa, Isa, Muhammad dan seluruh utusan Allah adalah orang Islam. Mereka semua menyeru kepada Islam, karena itulah agama yang diembankan Allah kepada mereka. Tidak sah -bagi siapa saja yang hidup setelah diutusnya penutup para rasul, Muhammad shallallahu ‘alaihi wa sallam hingga dunia berakhir- menamakan diri sebagai seorang muslim (menyerah) kepada Allah dan tidak akan Allah terima pengakuannya ini melainkan jika ia mengimani Muhammad sebagai utusan (rasul) yang datang dari Allah, mengikutinya dan mengamalkan Al Qur’an yang diturunkan oleh Allah kepadanya. 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قُلْ</w:t>
      </w:r>
      <w:r w:rsidRPr="00BD0B67">
        <w:rPr>
          <w:rStyle w:val="Char"/>
          <w:rtl/>
        </w:rPr>
        <w:t xml:space="preserve"> </w:t>
      </w:r>
      <w:r w:rsidRPr="00BD0B67">
        <w:rPr>
          <w:rStyle w:val="Char"/>
          <w:rFonts w:hint="eastAsia"/>
          <w:rtl/>
        </w:rPr>
        <w:t>إِنْ</w:t>
      </w:r>
      <w:r w:rsidRPr="00BD0B67">
        <w:rPr>
          <w:rStyle w:val="Char"/>
          <w:rtl/>
        </w:rPr>
        <w:t xml:space="preserve"> </w:t>
      </w:r>
      <w:r w:rsidRPr="00BD0B67">
        <w:rPr>
          <w:rStyle w:val="Char"/>
          <w:rFonts w:hint="eastAsia"/>
          <w:rtl/>
        </w:rPr>
        <w:t>كُنْتُمْ</w:t>
      </w:r>
      <w:r w:rsidRPr="00BD0B67">
        <w:rPr>
          <w:rStyle w:val="Char"/>
          <w:rtl/>
        </w:rPr>
        <w:t xml:space="preserve"> </w:t>
      </w:r>
      <w:r w:rsidRPr="00BD0B67">
        <w:rPr>
          <w:rStyle w:val="Char"/>
          <w:rFonts w:hint="eastAsia"/>
          <w:rtl/>
        </w:rPr>
        <w:t>تُحِبُّونَ</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فَاتَّبِعُونِي</w:t>
      </w:r>
      <w:r w:rsidRPr="00BD0B67">
        <w:rPr>
          <w:rStyle w:val="Char"/>
          <w:rtl/>
        </w:rPr>
        <w:t xml:space="preserve"> </w:t>
      </w:r>
      <w:r w:rsidRPr="00BD0B67">
        <w:rPr>
          <w:rStyle w:val="Char"/>
          <w:rFonts w:hint="eastAsia"/>
          <w:rtl/>
        </w:rPr>
        <w:t>يُحْبِبْكُمُ</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وَيَغْفِرْ</w:t>
      </w:r>
      <w:r w:rsidRPr="00BD0B67">
        <w:rPr>
          <w:rStyle w:val="Char"/>
          <w:rtl/>
        </w:rPr>
        <w:t xml:space="preserve"> </w:t>
      </w:r>
      <w:r w:rsidRPr="00BD0B67">
        <w:rPr>
          <w:rStyle w:val="Char"/>
          <w:rFonts w:hint="eastAsia"/>
          <w:rtl/>
        </w:rPr>
        <w:t>لَكُمْ</w:t>
      </w:r>
      <w:r w:rsidRPr="00BD0B67">
        <w:rPr>
          <w:rStyle w:val="Char"/>
          <w:rtl/>
        </w:rPr>
        <w:t xml:space="preserve"> </w:t>
      </w:r>
      <w:r w:rsidRPr="00BD0B67">
        <w:rPr>
          <w:rStyle w:val="Char"/>
          <w:rFonts w:hint="eastAsia"/>
          <w:rtl/>
        </w:rPr>
        <w:t>ذُنُوبَكُمْ</w:t>
      </w:r>
      <w:r w:rsidR="00A65CF7">
        <w:rPr>
          <w:rStyle w:val="Char"/>
          <w:rtl/>
        </w:rPr>
        <w:t xml:space="preserve"> </w:t>
      </w:r>
      <w:r w:rsidRPr="00BD0B67">
        <w:rPr>
          <w:rStyle w:val="Char"/>
          <w:rFonts w:hint="eastAsia"/>
          <w:rtl/>
        </w:rPr>
        <w:t>وَاللَّهُ</w:t>
      </w:r>
      <w:r w:rsidRPr="00BD0B67">
        <w:rPr>
          <w:rStyle w:val="Char"/>
          <w:rtl/>
        </w:rPr>
        <w:t xml:space="preserve"> </w:t>
      </w:r>
      <w:r w:rsidRPr="00BD0B67">
        <w:rPr>
          <w:rStyle w:val="Char"/>
          <w:rFonts w:hint="eastAsia"/>
          <w:rtl/>
        </w:rPr>
        <w:t>غَفُورٌ</w:t>
      </w:r>
      <w:r w:rsidRPr="00BD0B67">
        <w:rPr>
          <w:rStyle w:val="Char"/>
          <w:rtl/>
        </w:rPr>
        <w:t xml:space="preserve"> </w:t>
      </w:r>
      <w:r w:rsidRPr="00BD0B67">
        <w:rPr>
          <w:rStyle w:val="Char"/>
          <w:rFonts w:hint="eastAsia"/>
          <w:rtl/>
        </w:rPr>
        <w:t>رَحِيمٌ</w:t>
      </w:r>
      <w:r w:rsidRPr="00BD0B67">
        <w:rPr>
          <w:rStyle w:val="Char"/>
          <w:rtl/>
        </w:rPr>
        <w:t>٣١</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31]</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 “Katakanlah : “Jika kamu (benar-benar) mencintai Allah, ikutilah aku, niscaya Allah mengasihi dan mengampuni dosa-dosamu” Sesungguhnya Allah Maha Pengampun lagi Maha Penyayang</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(QS.Ali Imran : 31)</w:t>
      </w:r>
    </w:p>
    <w:p w:rsidR="00B23C76" w:rsidRPr="00857DFD" w:rsidRDefault="00B23C76" w:rsidP="006A40FE">
      <w:pPr>
        <w:pStyle w:val="BodyText"/>
        <w:spacing w:before="120" w:after="120"/>
        <w:ind w:left="57" w:right="57" w:firstLine="340"/>
        <w:rPr>
          <w:rFonts w:ascii="Bookman Old Style" w:hAnsi="Bookman Old Style" w:cs="AL-Mohanad"/>
          <w:b/>
          <w:bCs/>
          <w:sz w:val="24"/>
          <w:szCs w:val="24"/>
        </w:rPr>
      </w:pPr>
      <w:r w:rsidRPr="00857DFD">
        <w:rPr>
          <w:rFonts w:ascii="Bookman Old Style" w:hAnsi="Bookman Old Style" w:cs="AL-Mohanad"/>
          <w:b/>
          <w:bCs/>
          <w:sz w:val="24"/>
          <w:szCs w:val="24"/>
        </w:rPr>
        <w:t>Makna Global Ayat:</w:t>
      </w:r>
    </w:p>
    <w:p w:rsidR="00B23C76" w:rsidRPr="00657569" w:rsidRDefault="00B23C76" w:rsidP="002A63BF">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 xml:space="preserve">Allah memerintahkan Muhammad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supaya mengatakan kepada orang yang mengaku mencintai Allah : “Jika kalian benar-benar mencintai Allah maka ikutilah aku niscaya Allah mencintai kalian. Sebab Allah tidak akan mencintai kalian dan mengampuni dosa-dosa kalian melainkan jika kalian mengimani dan mengikuti rasul-Nya, Muhammad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Agama Islam -yang Allah embankan kepada rasul-Nya Muhammad shallallahu ‘alaihi wa sallam untuk seluruh manusia- adalah agama Islam yang sempurna, universal lagi penuh toleran, yang telah Allah sempurnakan dan Allah ridhai sebagai agama bagi hamba-Nya dan tidak Dia terima dari mereka agama apapun selainnya. Agama Islam inilah yang diberitakan sebagai kabar gembira dan diimani oleh para Nabi.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beriman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الْيَوْمَ</w:t>
      </w:r>
      <w:r w:rsidRPr="00BD0B67">
        <w:rPr>
          <w:rStyle w:val="Char"/>
          <w:rtl/>
        </w:rPr>
        <w:t xml:space="preserve"> </w:t>
      </w:r>
      <w:r w:rsidRPr="00BD0B67">
        <w:rPr>
          <w:rStyle w:val="Char"/>
          <w:rFonts w:hint="eastAsia"/>
          <w:rtl/>
        </w:rPr>
        <w:t>أَكْمَلْتُ</w:t>
      </w:r>
      <w:r w:rsidRPr="00BD0B67">
        <w:rPr>
          <w:rStyle w:val="Char"/>
          <w:rtl/>
        </w:rPr>
        <w:t xml:space="preserve"> </w:t>
      </w:r>
      <w:r w:rsidRPr="00BD0B67">
        <w:rPr>
          <w:rStyle w:val="Char"/>
          <w:rFonts w:hint="eastAsia"/>
          <w:rtl/>
        </w:rPr>
        <w:t>لَكُمْ</w:t>
      </w:r>
      <w:r w:rsidRPr="00BD0B67">
        <w:rPr>
          <w:rStyle w:val="Char"/>
          <w:rtl/>
        </w:rPr>
        <w:t xml:space="preserve"> </w:t>
      </w:r>
      <w:r w:rsidRPr="00BD0B67">
        <w:rPr>
          <w:rStyle w:val="Char"/>
          <w:rFonts w:hint="eastAsia"/>
          <w:rtl/>
        </w:rPr>
        <w:t>دِينَكُمْ</w:t>
      </w:r>
      <w:r w:rsidRPr="00BD0B67">
        <w:rPr>
          <w:rStyle w:val="Char"/>
          <w:rtl/>
        </w:rPr>
        <w:t xml:space="preserve"> </w:t>
      </w:r>
      <w:r w:rsidRPr="00BD0B67">
        <w:rPr>
          <w:rStyle w:val="Char"/>
          <w:rFonts w:hint="eastAsia"/>
          <w:rtl/>
        </w:rPr>
        <w:t>وَأَتْمَمْتُ</w:t>
      </w:r>
      <w:r w:rsidRPr="00BD0B67">
        <w:rPr>
          <w:rStyle w:val="Char"/>
          <w:rtl/>
        </w:rPr>
        <w:t xml:space="preserve"> </w:t>
      </w:r>
      <w:r w:rsidRPr="00BD0B67">
        <w:rPr>
          <w:rStyle w:val="Char"/>
          <w:rFonts w:hint="eastAsia"/>
          <w:rtl/>
        </w:rPr>
        <w:t>عَلَيْكُمْ</w:t>
      </w:r>
      <w:r w:rsidRPr="00BD0B67">
        <w:rPr>
          <w:rStyle w:val="Char"/>
          <w:rtl/>
        </w:rPr>
        <w:t xml:space="preserve"> </w:t>
      </w:r>
      <w:r w:rsidRPr="00BD0B67">
        <w:rPr>
          <w:rStyle w:val="Char"/>
          <w:rFonts w:hint="eastAsia"/>
          <w:rtl/>
        </w:rPr>
        <w:t>نِعْمَتِي</w:t>
      </w:r>
      <w:r w:rsidRPr="00BD0B67">
        <w:rPr>
          <w:rStyle w:val="Char"/>
          <w:rtl/>
        </w:rPr>
        <w:t xml:space="preserve"> </w:t>
      </w:r>
      <w:r w:rsidRPr="00BD0B67">
        <w:rPr>
          <w:rStyle w:val="Char"/>
          <w:rFonts w:hint="eastAsia"/>
          <w:rtl/>
        </w:rPr>
        <w:t>وَرَضِيتُ</w:t>
      </w:r>
      <w:r w:rsidRPr="00BD0B67">
        <w:rPr>
          <w:rStyle w:val="Char"/>
          <w:rtl/>
        </w:rPr>
        <w:t xml:space="preserve"> </w:t>
      </w:r>
      <w:r w:rsidRPr="00BD0B67">
        <w:rPr>
          <w:rStyle w:val="Char"/>
          <w:rFonts w:hint="eastAsia"/>
          <w:rtl/>
        </w:rPr>
        <w:t>لَكُمُ</w:t>
      </w:r>
      <w:r w:rsidRPr="00BD0B67">
        <w:rPr>
          <w:rStyle w:val="Char"/>
          <w:rtl/>
        </w:rPr>
        <w:t xml:space="preserve"> </w:t>
      </w:r>
      <w:r w:rsidRPr="00BD0B67">
        <w:rPr>
          <w:rStyle w:val="Char"/>
          <w:rFonts w:hint="eastAsia"/>
          <w:rtl/>
        </w:rPr>
        <w:t>الْإِسْلَامَ</w:t>
      </w:r>
      <w:r w:rsidRPr="00BD0B67">
        <w:rPr>
          <w:rStyle w:val="Char"/>
          <w:rtl/>
        </w:rPr>
        <w:t xml:space="preserve"> </w:t>
      </w:r>
      <w:r w:rsidRPr="00BD0B67">
        <w:rPr>
          <w:rStyle w:val="Char"/>
          <w:rFonts w:hint="eastAsia"/>
          <w:rtl/>
        </w:rPr>
        <w:t>دِينًا</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3]</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“Pada hari ini telah Kusempurnakan untuk kamu agamamu, dan telah Kucukupkan kepadamu nikmat-Ku, dan telah Kuridhai Islam itu jadi agama bagimu</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Maidah : 3)</w:t>
      </w:r>
    </w:p>
    <w:p w:rsidR="00B23C76" w:rsidRPr="00857DFD" w:rsidRDefault="00B23C76" w:rsidP="006A40FE">
      <w:pPr>
        <w:pStyle w:val="BodyText"/>
        <w:spacing w:before="120" w:after="120"/>
        <w:ind w:left="57" w:right="57" w:firstLine="340"/>
        <w:rPr>
          <w:rFonts w:ascii="Bookman Old Style" w:hAnsi="Bookman Old Style" w:cs="AL-Mohanad"/>
          <w:b/>
          <w:bCs/>
          <w:sz w:val="24"/>
          <w:szCs w:val="24"/>
        </w:rPr>
      </w:pPr>
      <w:r w:rsidRPr="00857DFD">
        <w:rPr>
          <w:rFonts w:ascii="Bookman Old Style" w:hAnsi="Bookman Old Style" w:cs="AL-Mohanad"/>
          <w:b/>
          <w:bCs/>
          <w:sz w:val="24"/>
          <w:szCs w:val="24"/>
        </w:rPr>
        <w:t xml:space="preserve">Makna Global Ayat: </w:t>
      </w:r>
    </w:p>
    <w:p w:rsidR="00B23C76" w:rsidRPr="00657569" w:rsidRDefault="00B23C76" w:rsidP="002A63BF">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memberitahukan pada ayat mulia yang diturunkan kepada penutup para rasul, Muhammad </w:t>
      </w:r>
      <w:r w:rsidR="001356AF" w:rsidRPr="001356AF">
        <w:rPr>
          <w:rFonts w:ascii="Bookman Old Style" w:hAnsi="Bookman Old Style" w:cs="CTraditional Arabic"/>
          <w:sz w:val="24"/>
          <w:szCs w:val="24"/>
          <w:rtl/>
        </w:rPr>
        <w:t>ج</w:t>
      </w:r>
      <w:r w:rsidR="002A63BF" w:rsidRPr="00657569">
        <w:rPr>
          <w:rFonts w:ascii="Bookman Old Style" w:hAnsi="Bookman Old Style" w:cs="AL-Mohanad"/>
          <w:sz w:val="24"/>
          <w:szCs w:val="24"/>
        </w:rPr>
        <w:t xml:space="preserve"> </w:t>
      </w:r>
      <w:r w:rsidRPr="00657569">
        <w:rPr>
          <w:rFonts w:ascii="Bookman Old Style" w:hAnsi="Bookman Old Style" w:cs="AL-Mohanad"/>
          <w:sz w:val="24"/>
          <w:szCs w:val="24"/>
        </w:rPr>
        <w:t xml:space="preserve">disaat beliau bersama kaum muslimin sedang wukuf di Arafah di Makkah pada haji Wada’, (mereka sedang bermunajat dan berdoa kepada </w:t>
      </w:r>
      <w:r w:rsidRPr="00657569">
        <w:rPr>
          <w:rFonts w:ascii="Bookman Old Style" w:hAnsi="Bookman Old Style" w:cs="AL-Mohanad"/>
          <w:sz w:val="24"/>
          <w:szCs w:val="24"/>
        </w:rPr>
        <w:lastRenderedPageBreak/>
        <w:t xml:space="preserve">Allah). Peristiwa tersebut terjadi di akhir kehidupan Rasulullah Muhammad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setelah Allah memenangkan beliau, Islam tersebar luas dan Al Qur’an telah turun sempurna.</w:t>
      </w:r>
    </w:p>
    <w:p w:rsidR="00B23C76" w:rsidRPr="00657569" w:rsidRDefault="00B23C76" w:rsidP="002A63BF">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mengabarkan bahwa Dia telah menyempurnakan untuk kaum muslimin agamanya, dan telah menyempurnakan atas mereka nikmat-Nya yaitu dengan diutusnya Muhammad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dan diturunkan-Nya Al Qur’an yang agung kepada beliau. Allah mengabarkan bahwa Dia telah meridhai Islam, agama mereka yang tidak akan Dia murkai selamanya dan tidak akan Dia terima dari siapapun agama selainnya.</w:t>
      </w:r>
    </w:p>
    <w:p w:rsidR="00B23C76"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mengabarkan bahwa Islam yang dibawa Rasul-Nya Muhammad untuk seluruh manusia merupakan agama yang sempurna, universal, relevan untuk setiap masa, tempat dan masyarakat. Islam merupakan agama yang penuh ilmu, kemudahan, keadilan dan kebaikan. Islam merupakan konsep yang jelas, sempurna dan lurus untuk segala bidang kehidupan. Islam mengatur kehidupan beragama dan bernegara, didalamnya terdapat konsep yang benar untuk perundang-undangan, pengadilan, politik, sosial, ekonomi dan apa saja yang dibutuhkan manusia dalam kehidupan mereka di dunia. Hanya Agama Islam yang didalamnya terdapat kebahagian di kehidupan akhirat setelah mati.</w:t>
      </w:r>
      <w:r w:rsidR="00A65CF7">
        <w:rPr>
          <w:rFonts w:ascii="Bookman Old Style" w:hAnsi="Bookman Old Style" w:cs="AL-Mohanad"/>
          <w:sz w:val="24"/>
          <w:szCs w:val="24"/>
        </w:rPr>
        <w:t xml:space="preserve"> </w:t>
      </w:r>
    </w:p>
    <w:p w:rsidR="00B23C76" w:rsidRPr="00657569" w:rsidRDefault="00B23C76" w:rsidP="00393948">
      <w:pPr>
        <w:pStyle w:val="2"/>
      </w:pPr>
      <w:bookmarkStart w:id="13" w:name="_Toc468538553"/>
      <w:r w:rsidRPr="00657569">
        <w:t>Rukun Islam</w:t>
      </w:r>
      <w:bookmarkEnd w:id="13"/>
    </w:p>
    <w:p w:rsidR="00B23C76" w:rsidRPr="00657569" w:rsidRDefault="00B23C76" w:rsidP="00CE25F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Islam yang sempurna yang diembankan oleh Allah sebagai misi kepada Rasul-Nya Muhammad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w:t>
      </w:r>
      <w:r w:rsidRPr="00657569">
        <w:rPr>
          <w:rFonts w:ascii="Bookman Old Style" w:hAnsi="Bookman Old Style" w:cs="AL-Mohanad"/>
          <w:sz w:val="24"/>
          <w:szCs w:val="24"/>
        </w:rPr>
        <w:lastRenderedPageBreak/>
        <w:t xml:space="preserve">dibangun di atas lima dasar. Seseorang tidak akan menjadi muslim sebenarnya sampai ia beriman kepada </w:t>
      </w:r>
      <w:smartTag w:uri="urn:schemas-microsoft-com:office:smarttags" w:element="place">
        <w:smartTag w:uri="urn:schemas-microsoft-com:office:smarttags" w:element="City">
          <w:r w:rsidRPr="00657569">
            <w:rPr>
              <w:rFonts w:ascii="Bookman Old Style" w:hAnsi="Bookman Old Style" w:cs="AL-Mohanad"/>
              <w:sz w:val="24"/>
              <w:szCs w:val="24"/>
            </w:rPr>
            <w:t>lima</w:t>
          </w:r>
        </w:smartTag>
      </w:smartTag>
      <w:r w:rsidRPr="00657569">
        <w:rPr>
          <w:rFonts w:ascii="Bookman Old Style" w:hAnsi="Bookman Old Style" w:cs="AL-Mohanad"/>
          <w:sz w:val="24"/>
          <w:szCs w:val="24"/>
        </w:rPr>
        <w:t xml:space="preserve"> dasar tersebut sekaligus menjalankannya. Yaitu : </w:t>
      </w:r>
    </w:p>
    <w:p w:rsidR="00B23C76" w:rsidRPr="00657569" w:rsidRDefault="00B23C76" w:rsidP="0043614F">
      <w:pPr>
        <w:pStyle w:val="BodyText"/>
        <w:numPr>
          <w:ilvl w:val="0"/>
          <w:numId w:val="9"/>
        </w:numPr>
        <w:tabs>
          <w:tab w:val="clear" w:pos="720"/>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Bersaksi tidak ada Ilah yang berhak disembah secara hak melainkan Allah dan Muhammad adalah utusan Allah.</w:t>
      </w:r>
    </w:p>
    <w:p w:rsidR="00B23C76" w:rsidRPr="00657569" w:rsidRDefault="00B23C76" w:rsidP="0043614F">
      <w:pPr>
        <w:pStyle w:val="BodyText"/>
        <w:numPr>
          <w:ilvl w:val="0"/>
          <w:numId w:val="9"/>
        </w:numPr>
        <w:tabs>
          <w:tab w:val="clear" w:pos="720"/>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Mendirikan shalat.</w:t>
      </w:r>
    </w:p>
    <w:p w:rsidR="00B23C76" w:rsidRPr="00657569" w:rsidRDefault="00B23C76" w:rsidP="0043614F">
      <w:pPr>
        <w:pStyle w:val="BodyText"/>
        <w:numPr>
          <w:ilvl w:val="0"/>
          <w:numId w:val="9"/>
        </w:numPr>
        <w:tabs>
          <w:tab w:val="clear" w:pos="720"/>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Menunaikan zakat.</w:t>
      </w:r>
    </w:p>
    <w:p w:rsidR="00B23C76" w:rsidRPr="00657569" w:rsidRDefault="00B23C76" w:rsidP="0043614F">
      <w:pPr>
        <w:pStyle w:val="BodyText"/>
        <w:numPr>
          <w:ilvl w:val="0"/>
          <w:numId w:val="9"/>
        </w:numPr>
        <w:tabs>
          <w:tab w:val="clear" w:pos="720"/>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Berpuasa bulan Ramadhan.</w:t>
      </w:r>
    </w:p>
    <w:p w:rsidR="00B23C76" w:rsidRPr="00657569" w:rsidRDefault="00B23C76" w:rsidP="0043614F">
      <w:pPr>
        <w:pStyle w:val="BodyText"/>
        <w:numPr>
          <w:ilvl w:val="0"/>
          <w:numId w:val="9"/>
        </w:numPr>
        <w:tabs>
          <w:tab w:val="clear" w:pos="720"/>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Menunaikan haji ke Baitullah Haram jika mampu</w:t>
      </w:r>
      <w:r w:rsidRPr="00657569">
        <w:rPr>
          <w:rStyle w:val="FootnoteReference"/>
          <w:rFonts w:ascii="Bookman Old Style" w:hAnsi="Bookman Old Style" w:cs="AL-Mohanad"/>
          <w:sz w:val="24"/>
          <w:szCs w:val="24"/>
        </w:rPr>
        <w:footnoteReference w:id="9"/>
      </w:r>
      <w:r w:rsidRPr="00657569">
        <w:rPr>
          <w:rFonts w:ascii="Bookman Old Style" w:hAnsi="Bookman Old Style" w:cs="AL-Mohanad"/>
          <w:sz w:val="24"/>
          <w:szCs w:val="24"/>
        </w:rPr>
        <w:t>.</w:t>
      </w:r>
    </w:p>
    <w:p w:rsidR="00CE25F3" w:rsidRPr="00FB1379" w:rsidRDefault="00B23C76" w:rsidP="00A65CF7">
      <w:pPr>
        <w:pStyle w:val="3"/>
        <w:rPr>
          <w:caps/>
        </w:rPr>
      </w:pPr>
      <w:bookmarkStart w:id="14" w:name="_Toc468538554"/>
      <w:r w:rsidRPr="00FB1379">
        <w:rPr>
          <w:caps/>
        </w:rPr>
        <w:t>Rukun Islam</w:t>
      </w:r>
      <w:r w:rsidR="00A65CF7">
        <w:rPr>
          <w:caps/>
        </w:rPr>
        <w:t xml:space="preserve"> </w:t>
      </w:r>
      <w:r w:rsidRPr="00FB1379">
        <w:rPr>
          <w:caps/>
        </w:rPr>
        <w:t>I</w:t>
      </w:r>
      <w:r w:rsidR="00A65CF7">
        <w:rPr>
          <w:caps/>
        </w:rPr>
        <w:t xml:space="preserve">: </w:t>
      </w:r>
      <w:r w:rsidRPr="00657569">
        <w:rPr>
          <w:caps/>
        </w:rPr>
        <w:t>Bersaksi tidak ada ilah yang berhak disembah melainkan</w:t>
      </w:r>
      <w:r w:rsidR="00CE25F3" w:rsidRPr="00657569">
        <w:rPr>
          <w:caps/>
        </w:rPr>
        <w:t xml:space="preserve"> </w:t>
      </w:r>
      <w:r w:rsidRPr="00657569">
        <w:rPr>
          <w:caps/>
        </w:rPr>
        <w:t>Allah dan</w:t>
      </w:r>
      <w:r w:rsidR="00CE25F3" w:rsidRPr="00657569">
        <w:rPr>
          <w:caps/>
        </w:rPr>
        <w:t xml:space="preserve"> </w:t>
      </w:r>
      <w:r w:rsidRPr="00657569">
        <w:rPr>
          <w:caps/>
        </w:rPr>
        <w:t>Muhammad utusan Allah</w:t>
      </w:r>
      <w:bookmarkEnd w:id="14"/>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Syahadat (persaksian) ini memiliki makna yang harus diketahui dan diamalkan oleh seorang muslim. Adapun orang yang mengucapkannya secara lisan namun tidak mengetahui maknanya dan tidak mengamalkannya maka syahadatnya tidak ada manfaat sama sekali. Makna “</w:t>
      </w:r>
      <w:r w:rsidRPr="00657569">
        <w:rPr>
          <w:rFonts w:ascii="Bookman Old Style" w:hAnsi="Bookman Old Style" w:cs="AL-Mohanad"/>
          <w:i/>
          <w:iCs/>
          <w:sz w:val="24"/>
          <w:szCs w:val="24"/>
        </w:rPr>
        <w:t>la ilaha Illallah</w:t>
      </w:r>
      <w:r w:rsidRPr="00657569">
        <w:rPr>
          <w:rFonts w:ascii="Bookman Old Style" w:hAnsi="Bookman Old Style" w:cs="AL-Mohanad"/>
          <w:sz w:val="24"/>
          <w:szCs w:val="24"/>
        </w:rPr>
        <w:t>” yaitu; tidak yang berhak diibadahi secara hak di bumi maupun di langit melainkan Allah semata. Dialah ilah yang hak sedang ilah (sesembahan) selain-Nya adalah batil. Ilah maknanya ma’bud (yang diibadahi).</w:t>
      </w:r>
    </w:p>
    <w:p w:rsidR="00123177"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 xml:space="preserve">Orang yang beribadah kepada selain Allah adalah kafir dan musyrik terhadap Allah sekalipun yang dia sembah itu seorang Nabi atau wali. Sekalipun ia beralasan supaya bisa mendekatkan diri kepada Allah ta’ala dan bertawasul kepada-Nya. Sebab orang-orang musyrik yang dulu memerangi Rasul </w:t>
      </w:r>
      <w:r w:rsidR="00E51ABE" w:rsidRPr="00E51ABE">
        <w:rPr>
          <w:rFonts w:ascii="Bookman Old Style" w:hAnsi="Bookman Old Style" w:cs="CTraditional Arabic"/>
          <w:sz w:val="24"/>
          <w:szCs w:val="24"/>
          <w:rtl/>
        </w:rPr>
        <w:t>ج</w:t>
      </w:r>
      <w:r w:rsidRPr="00657569">
        <w:rPr>
          <w:rFonts w:ascii="Bookman Old Style" w:hAnsi="Bookman Old Style" w:cs="AL-Mohanad"/>
          <w:sz w:val="24"/>
          <w:szCs w:val="24"/>
        </w:rPr>
        <w:t>, mereka tidak menyembah para Nabi dan wali melainkan dengan alasan ini. Akan tetapi itu merupakan alasan batil lagi tertolak. Sebab mendekatkan diri kepada Allah ta’ala dan bertawasul kepada-Nya tidak boleh dengan cara memperuntukkan ibadah kepada selain Allah. Melainkan hanya dengan menggunakan nama-nama dan sifat-Nya, dengan perantaraan amal shalih yang diperintahkan-Nya seperti shalat, shadaqah, dzikir, puasa, jihad, haji, bakti kepada orang tua dan lain-lain, demikian pula dengan perantara doa seorang mukmin yang masih hidup dan hadir dihadapannya ketika ia mendoakan.</w:t>
      </w:r>
    </w:p>
    <w:p w:rsidR="00B23C76" w:rsidRPr="00657569" w:rsidRDefault="00B23C76" w:rsidP="00A65CF7">
      <w:pPr>
        <w:pStyle w:val="4"/>
        <w:rPr>
          <w:caps/>
        </w:rPr>
      </w:pPr>
      <w:bookmarkStart w:id="15" w:name="_Toc468538555"/>
      <w:r w:rsidRPr="00657569">
        <w:rPr>
          <w:caps/>
        </w:rPr>
        <w:t>Aneka Ragam Ibadah:</w:t>
      </w:r>
      <w:bookmarkEnd w:id="15"/>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b/>
          <w:bCs/>
          <w:sz w:val="24"/>
          <w:szCs w:val="24"/>
        </w:rPr>
        <w:t>Doa</w:t>
      </w:r>
      <w:r w:rsidRPr="00657569">
        <w:rPr>
          <w:rFonts w:ascii="Bookman Old Style" w:hAnsi="Bookman Old Style" w:cs="AL-Mohanad"/>
          <w:sz w:val="24"/>
          <w:szCs w:val="24"/>
        </w:rPr>
        <w:t>: yaitu memohon kebutuhan yang hanya Allah mampu melakukannya, seperti: menurunkan hujan, menyembuhkan orang sakit, menghilangkan kesusahan yang tidak mampu dilakukan oleh makhluk. Seperti pula memohon surga dan selamat dari neraka, memohon keturunan, rizki, kebahagiaan dan sebagainya.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Semua ini tidak boleh dimohonkan kecuali kepada Allah. Siapa yang memohon hal itu kepada makhluk; baik masih hidup atau sudah mati berarti ia telah menyembahnya. Allah ta’ala berfirman memerintahkan hamba-hamba-Nya supaya berdoa </w:t>
      </w:r>
      <w:r w:rsidRPr="00657569">
        <w:rPr>
          <w:rFonts w:ascii="Bookman Old Style" w:hAnsi="Bookman Old Style" w:cs="AL-Mohanad"/>
          <w:sz w:val="24"/>
          <w:szCs w:val="24"/>
        </w:rPr>
        <w:lastRenderedPageBreak/>
        <w:t>hanya kepada-Nya berikut mengabarkan bahwa doa itu adalah ibadah. Siapa yang menujukannya kepada selain Allah maka ia termasuk penghuni neraka. “Dan Rabbmu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وَقَالَ</w:t>
      </w:r>
      <w:r w:rsidRPr="00BD0B67">
        <w:rPr>
          <w:rStyle w:val="Char"/>
          <w:rtl/>
        </w:rPr>
        <w:t xml:space="preserve"> </w:t>
      </w:r>
      <w:r w:rsidRPr="00BD0B67">
        <w:rPr>
          <w:rStyle w:val="Char"/>
          <w:rFonts w:hint="eastAsia"/>
          <w:rtl/>
        </w:rPr>
        <w:t>رَبُّكُمُ</w:t>
      </w:r>
      <w:r w:rsidRPr="00BD0B67">
        <w:rPr>
          <w:rStyle w:val="Char"/>
          <w:rtl/>
        </w:rPr>
        <w:t xml:space="preserve"> </w:t>
      </w:r>
      <w:r w:rsidRPr="00BD0B67">
        <w:rPr>
          <w:rStyle w:val="Char"/>
          <w:rFonts w:hint="eastAsia"/>
          <w:rtl/>
        </w:rPr>
        <w:t>ادْعُونِي</w:t>
      </w:r>
      <w:r w:rsidRPr="00BD0B67">
        <w:rPr>
          <w:rStyle w:val="Char"/>
          <w:rtl/>
        </w:rPr>
        <w:t xml:space="preserve"> </w:t>
      </w:r>
      <w:r w:rsidRPr="00BD0B67">
        <w:rPr>
          <w:rStyle w:val="Char"/>
          <w:rFonts w:hint="eastAsia"/>
          <w:rtl/>
        </w:rPr>
        <w:t>أَسْتَجِبْ</w:t>
      </w:r>
      <w:r w:rsidRPr="00BD0B67">
        <w:rPr>
          <w:rStyle w:val="Char"/>
          <w:rtl/>
        </w:rPr>
        <w:t xml:space="preserve"> </w:t>
      </w:r>
      <w:r w:rsidRPr="00BD0B67">
        <w:rPr>
          <w:rStyle w:val="Char"/>
          <w:rFonts w:hint="eastAsia"/>
          <w:rtl/>
        </w:rPr>
        <w:t>لَكُمْ</w:t>
      </w:r>
      <w:r w:rsidR="00A65CF7">
        <w:rPr>
          <w:rStyle w:val="Char"/>
          <w:rtl/>
        </w:rPr>
        <w:t xml:space="preserve"> </w:t>
      </w:r>
      <w:r w:rsidRPr="00BD0B67">
        <w:rPr>
          <w:rStyle w:val="Char"/>
          <w:rFonts w:hint="eastAsia"/>
          <w:rtl/>
        </w:rPr>
        <w:t>إِنَّ</w:t>
      </w:r>
      <w:r w:rsidRPr="00BD0B67">
        <w:rPr>
          <w:rStyle w:val="Char"/>
          <w:rtl/>
        </w:rPr>
        <w:t xml:space="preserve"> </w:t>
      </w:r>
      <w:r w:rsidRPr="00BD0B67">
        <w:rPr>
          <w:rStyle w:val="Char"/>
          <w:rFonts w:hint="eastAsia"/>
          <w:rtl/>
        </w:rPr>
        <w:t>الَّذِينَ</w:t>
      </w:r>
      <w:r w:rsidRPr="00BD0B67">
        <w:rPr>
          <w:rStyle w:val="Char"/>
          <w:rtl/>
        </w:rPr>
        <w:t xml:space="preserve"> </w:t>
      </w:r>
      <w:r w:rsidRPr="00BD0B67">
        <w:rPr>
          <w:rStyle w:val="Char"/>
          <w:rFonts w:hint="eastAsia"/>
          <w:rtl/>
        </w:rPr>
        <w:t>يَسْتَكْبِرُونَ</w:t>
      </w:r>
      <w:r w:rsidRPr="00BD0B67">
        <w:rPr>
          <w:rStyle w:val="Char"/>
          <w:rtl/>
        </w:rPr>
        <w:t xml:space="preserve"> </w:t>
      </w:r>
      <w:r w:rsidRPr="00BD0B67">
        <w:rPr>
          <w:rStyle w:val="Char"/>
          <w:rFonts w:hint="eastAsia"/>
          <w:rtl/>
        </w:rPr>
        <w:t>عَنْ</w:t>
      </w:r>
      <w:r w:rsidRPr="00BD0B67">
        <w:rPr>
          <w:rStyle w:val="Char"/>
          <w:rtl/>
        </w:rPr>
        <w:t xml:space="preserve"> </w:t>
      </w:r>
      <w:r w:rsidRPr="00BD0B67">
        <w:rPr>
          <w:rStyle w:val="Char"/>
          <w:rFonts w:hint="eastAsia"/>
          <w:rtl/>
        </w:rPr>
        <w:t>عِبَادَتِي</w:t>
      </w:r>
      <w:r w:rsidRPr="00BD0B67">
        <w:rPr>
          <w:rStyle w:val="Char"/>
          <w:rtl/>
        </w:rPr>
        <w:t xml:space="preserve"> </w:t>
      </w:r>
      <w:r w:rsidRPr="00BD0B67">
        <w:rPr>
          <w:rStyle w:val="Char"/>
          <w:rFonts w:hint="eastAsia"/>
          <w:rtl/>
        </w:rPr>
        <w:t>سَيَدْخُلُونَ</w:t>
      </w:r>
      <w:r w:rsidRPr="00BD0B67">
        <w:rPr>
          <w:rStyle w:val="Char"/>
          <w:rtl/>
        </w:rPr>
        <w:t xml:space="preserve"> </w:t>
      </w:r>
      <w:r w:rsidRPr="00BD0B67">
        <w:rPr>
          <w:rStyle w:val="Char"/>
          <w:rFonts w:hint="eastAsia"/>
          <w:rtl/>
        </w:rPr>
        <w:t>جَهَنَّمَ</w:t>
      </w:r>
      <w:r w:rsidRPr="00BD0B67">
        <w:rPr>
          <w:rStyle w:val="Char"/>
          <w:rtl/>
        </w:rPr>
        <w:t xml:space="preserve"> </w:t>
      </w:r>
      <w:r w:rsidRPr="00BD0B67">
        <w:rPr>
          <w:rStyle w:val="Char"/>
          <w:rFonts w:hint="eastAsia"/>
          <w:rtl/>
        </w:rPr>
        <w:t>دَاخِرِينَ</w:t>
      </w:r>
      <w:r w:rsidRPr="00BD0B67">
        <w:rPr>
          <w:rStyle w:val="Char"/>
          <w:rtl/>
        </w:rPr>
        <w:t>٦٠</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غافر</w:t>
      </w:r>
      <w:r>
        <w:rPr>
          <w:rFonts w:ascii="Bookman Old Style" w:hAnsi="Bookman Old Style" w:cs="mylotus"/>
          <w:color w:val="000000"/>
          <w:shd w:val="clear" w:color="auto" w:fill="FFFFFF"/>
          <w:rtl/>
        </w:rPr>
        <w:t>: 60]</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“Berdoalah kepada-Ku, niscaya Kuperkenankan bagimu. Sesungguhnya orang-orang yang menyombongkan diri dari menyembah-Ku (yakni berdoa kepada-Ku) akan masuk neraka dalam keadaan hina dina</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Mukmin : 60)</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berfirman mengabarkan bahwa semua yang diseru selain Allah tidak memiliki manfaat atau madharat untuk seorangpun sekalipun yang diseru itu Nabi-Nabi atau para wali.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قُلِ</w:t>
      </w:r>
      <w:r w:rsidRPr="00BD0B67">
        <w:rPr>
          <w:rStyle w:val="Char"/>
          <w:rtl/>
        </w:rPr>
        <w:t xml:space="preserve"> </w:t>
      </w:r>
      <w:r w:rsidRPr="00BD0B67">
        <w:rPr>
          <w:rStyle w:val="Char"/>
          <w:rFonts w:hint="eastAsia"/>
          <w:rtl/>
        </w:rPr>
        <w:t>ادْعُوا</w:t>
      </w:r>
      <w:r w:rsidRPr="00BD0B67">
        <w:rPr>
          <w:rStyle w:val="Char"/>
          <w:rtl/>
        </w:rPr>
        <w:t xml:space="preserve"> </w:t>
      </w:r>
      <w:r w:rsidRPr="00BD0B67">
        <w:rPr>
          <w:rStyle w:val="Char"/>
          <w:rFonts w:hint="eastAsia"/>
          <w:rtl/>
        </w:rPr>
        <w:t>الَّذِينَ</w:t>
      </w:r>
      <w:r w:rsidRPr="00BD0B67">
        <w:rPr>
          <w:rStyle w:val="Char"/>
          <w:rtl/>
        </w:rPr>
        <w:t xml:space="preserve"> </w:t>
      </w:r>
      <w:r w:rsidRPr="00BD0B67">
        <w:rPr>
          <w:rStyle w:val="Char"/>
          <w:rFonts w:hint="eastAsia"/>
          <w:rtl/>
        </w:rPr>
        <w:t>زَعَمْتُمْ</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دُونِهِ</w:t>
      </w:r>
      <w:r w:rsidRPr="00BD0B67">
        <w:rPr>
          <w:rStyle w:val="Char"/>
          <w:rtl/>
        </w:rPr>
        <w:t xml:space="preserve"> </w:t>
      </w:r>
      <w:r w:rsidRPr="00BD0B67">
        <w:rPr>
          <w:rStyle w:val="Char"/>
          <w:rFonts w:hint="eastAsia"/>
          <w:rtl/>
        </w:rPr>
        <w:t>فَلَا</w:t>
      </w:r>
      <w:r w:rsidRPr="00BD0B67">
        <w:rPr>
          <w:rStyle w:val="Char"/>
          <w:rtl/>
        </w:rPr>
        <w:t xml:space="preserve"> </w:t>
      </w:r>
      <w:r w:rsidRPr="00BD0B67">
        <w:rPr>
          <w:rStyle w:val="Char"/>
          <w:rFonts w:hint="eastAsia"/>
          <w:rtl/>
        </w:rPr>
        <w:t>يَمْلِكُونَ</w:t>
      </w:r>
      <w:r w:rsidRPr="00BD0B67">
        <w:rPr>
          <w:rStyle w:val="Char"/>
          <w:rtl/>
        </w:rPr>
        <w:t xml:space="preserve"> </w:t>
      </w:r>
      <w:r w:rsidRPr="00BD0B67">
        <w:rPr>
          <w:rStyle w:val="Char"/>
          <w:rFonts w:hint="eastAsia"/>
          <w:rtl/>
        </w:rPr>
        <w:t>كَشْفَ</w:t>
      </w:r>
      <w:r w:rsidRPr="00BD0B67">
        <w:rPr>
          <w:rStyle w:val="Char"/>
          <w:rtl/>
        </w:rPr>
        <w:t xml:space="preserve"> </w:t>
      </w:r>
      <w:r w:rsidRPr="00BD0B67">
        <w:rPr>
          <w:rStyle w:val="Char"/>
          <w:rFonts w:hint="eastAsia"/>
          <w:rtl/>
        </w:rPr>
        <w:t>الضُّرِّ</w:t>
      </w:r>
      <w:r w:rsidRPr="00BD0B67">
        <w:rPr>
          <w:rStyle w:val="Char"/>
          <w:rtl/>
        </w:rPr>
        <w:t xml:space="preserve"> </w:t>
      </w:r>
      <w:r w:rsidRPr="00BD0B67">
        <w:rPr>
          <w:rStyle w:val="Char"/>
          <w:rFonts w:hint="eastAsia"/>
          <w:rtl/>
        </w:rPr>
        <w:t>عَنْكُمْ</w:t>
      </w:r>
      <w:r w:rsidRPr="00BD0B67">
        <w:rPr>
          <w:rStyle w:val="Char"/>
          <w:rtl/>
        </w:rPr>
        <w:t xml:space="preserve"> </w:t>
      </w:r>
      <w:r w:rsidRPr="00BD0B67">
        <w:rPr>
          <w:rStyle w:val="Char"/>
          <w:rFonts w:hint="eastAsia"/>
          <w:rtl/>
        </w:rPr>
        <w:t>وَلَا</w:t>
      </w:r>
      <w:r w:rsidRPr="00BD0B67">
        <w:rPr>
          <w:rStyle w:val="Char"/>
          <w:rtl/>
        </w:rPr>
        <w:t xml:space="preserve"> </w:t>
      </w:r>
      <w:r w:rsidRPr="00BD0B67">
        <w:rPr>
          <w:rStyle w:val="Char"/>
          <w:rFonts w:hint="eastAsia"/>
          <w:rtl/>
        </w:rPr>
        <w:t>تَحْوِيلًا</w:t>
      </w:r>
      <w:r w:rsidRPr="00BD0B67">
        <w:rPr>
          <w:rStyle w:val="Char"/>
          <w:rtl/>
        </w:rPr>
        <w:t>٥٦</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56]</w:t>
      </w:r>
      <w:r w:rsidR="00B23C76" w:rsidRPr="00657569">
        <w:rPr>
          <w:rFonts w:ascii="Bookman Old Style" w:hAnsi="Bookman Old Style" w:cs="AL-Mohanad"/>
          <w:rtl/>
        </w:rPr>
        <w:t xml:space="preserve"> </w:t>
      </w:r>
    </w:p>
    <w:p w:rsidR="00B23C76" w:rsidRPr="00657569" w:rsidRDefault="00B23C76" w:rsidP="00B403E9">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w:t>
      </w:r>
      <w:r w:rsidRPr="00657569">
        <w:rPr>
          <w:rFonts w:ascii="Bookman Old Style" w:hAnsi="Bookman Old Style" w:cs="AL-Mohanad"/>
          <w:i/>
          <w:iCs/>
          <w:sz w:val="24"/>
          <w:szCs w:val="24"/>
        </w:rPr>
        <w:t>Katakanlah: “Panggillah mereka yang kamu anggap (Rabb) selain Allah, maka mereka tidak akan mempunyai kekuasaan untuk menghilangkan bahaya darimu dan tidak pula memindahkannya</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Isra: 56)</w:t>
      </w:r>
      <w:r w:rsidR="00B403E9" w:rsidRPr="00657569">
        <w:rPr>
          <w:rFonts w:ascii="Bookman Old Style" w:hAnsi="Bookman Old Style" w:cs="AL-Mohanad"/>
          <w:sz w:val="24"/>
          <w:szCs w:val="24"/>
        </w:rPr>
        <w: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وَأَنَّ</w:t>
      </w:r>
      <w:r w:rsidRPr="00BD0B67">
        <w:rPr>
          <w:rStyle w:val="Char"/>
          <w:rtl/>
        </w:rPr>
        <w:t xml:space="preserve"> </w:t>
      </w:r>
      <w:r w:rsidRPr="00BD0B67">
        <w:rPr>
          <w:rStyle w:val="Char"/>
          <w:rFonts w:hint="eastAsia"/>
          <w:rtl/>
        </w:rPr>
        <w:t>الْمَسَاجِدَ</w:t>
      </w:r>
      <w:r w:rsidRPr="00BD0B67">
        <w:rPr>
          <w:rStyle w:val="Char"/>
          <w:rtl/>
        </w:rPr>
        <w:t xml:space="preserve"> </w:t>
      </w:r>
      <w:r w:rsidRPr="00BD0B67">
        <w:rPr>
          <w:rStyle w:val="Char"/>
          <w:rFonts w:hint="eastAsia"/>
          <w:rtl/>
        </w:rPr>
        <w:t>لِلَّهِ</w:t>
      </w:r>
      <w:r w:rsidRPr="00BD0B67">
        <w:rPr>
          <w:rStyle w:val="Char"/>
          <w:rtl/>
        </w:rPr>
        <w:t xml:space="preserve"> </w:t>
      </w:r>
      <w:r w:rsidRPr="00BD0B67">
        <w:rPr>
          <w:rStyle w:val="Char"/>
          <w:rFonts w:hint="eastAsia"/>
          <w:rtl/>
        </w:rPr>
        <w:t>فَلَا</w:t>
      </w:r>
      <w:r w:rsidRPr="00BD0B67">
        <w:rPr>
          <w:rStyle w:val="Char"/>
          <w:rtl/>
        </w:rPr>
        <w:t xml:space="preserve"> </w:t>
      </w:r>
      <w:r w:rsidRPr="00BD0B67">
        <w:rPr>
          <w:rStyle w:val="Char"/>
          <w:rFonts w:hint="eastAsia"/>
          <w:rtl/>
        </w:rPr>
        <w:t>تَدْعُوا</w:t>
      </w:r>
      <w:r w:rsidRPr="00BD0B67">
        <w:rPr>
          <w:rStyle w:val="Char"/>
          <w:rtl/>
        </w:rPr>
        <w:t xml:space="preserve"> </w:t>
      </w:r>
      <w:r w:rsidRPr="00BD0B67">
        <w:rPr>
          <w:rStyle w:val="Char"/>
          <w:rFonts w:hint="eastAsia"/>
          <w:rtl/>
        </w:rPr>
        <w:t>مَعَ</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أَحَدًا</w:t>
      </w:r>
      <w:r w:rsidRPr="00BD0B67">
        <w:rPr>
          <w:rStyle w:val="Char"/>
          <w:rtl/>
        </w:rPr>
        <w:t>١٨</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الجن</w:t>
      </w:r>
      <w:r>
        <w:rPr>
          <w:rFonts w:ascii="Bookman Old Style" w:hAnsi="Bookman Old Style" w:cs="mylotus"/>
          <w:color w:val="000000"/>
          <w:shd w:val="clear" w:color="auto" w:fill="FFFFFF"/>
          <w:rtl/>
        </w:rPr>
        <w:t>: 18]</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 “Dan sesungguhnya masjid-masjid itu adalah kepunyaan Allah. Maka janganlah kamu menyembah </w:t>
      </w:r>
      <w:r w:rsidRPr="00657569">
        <w:rPr>
          <w:rFonts w:ascii="Bookman Old Style" w:hAnsi="Bookman Old Style" w:cs="AL-Mohanad"/>
          <w:i/>
          <w:iCs/>
          <w:sz w:val="24"/>
          <w:szCs w:val="24"/>
        </w:rPr>
        <w:lastRenderedPageBreak/>
        <w:t>seseorangpun di dalamnya di samping menyembah Allah</w:t>
      </w:r>
      <w:r w:rsidR="004B7032">
        <w:rPr>
          <w:rFonts w:ascii="Bookman Old Style" w:hAnsi="Bookman Old Style" w:cs="AL-Mohanad"/>
          <w:sz w:val="24"/>
          <w:szCs w:val="24"/>
        </w:rPr>
        <w:t>.</w:t>
      </w:r>
      <w:r w:rsidRPr="00657569">
        <w:rPr>
          <w:rFonts w:ascii="Bookman Old Style" w:hAnsi="Bookman Old Style" w:cs="AL-Mohanad"/>
          <w:sz w:val="24"/>
          <w:szCs w:val="24"/>
        </w:rPr>
        <w:t>” (QS.</w:t>
      </w:r>
      <w:r w:rsidR="00B403E9" w:rsidRPr="00657569">
        <w:rPr>
          <w:rFonts w:ascii="Bookman Old Style" w:hAnsi="Bookman Old Style" w:cs="AL-Mohanad"/>
          <w:sz w:val="24"/>
          <w:szCs w:val="24"/>
        </w:rPr>
        <w:t xml:space="preserve"> </w:t>
      </w:r>
      <w:r w:rsidRPr="00657569">
        <w:rPr>
          <w:rFonts w:ascii="Bookman Old Style" w:hAnsi="Bookman Old Style" w:cs="AL-Mohanad"/>
          <w:sz w:val="24"/>
          <w:szCs w:val="24"/>
        </w:rPr>
        <w:t>Jin : 18)</w:t>
      </w:r>
    </w:p>
    <w:p w:rsidR="00B23C76" w:rsidRPr="00657569" w:rsidRDefault="00B23C76" w:rsidP="00A65CF7">
      <w:pPr>
        <w:pStyle w:val="4"/>
      </w:pPr>
      <w:bookmarkStart w:id="16" w:name="_Toc468538556"/>
      <w:r w:rsidRPr="00657569">
        <w:t>Menyembelih binatang, bernadzar dan mempersembahkan hewan kurban:</w:t>
      </w:r>
      <w:bookmarkEnd w:id="16"/>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Tidak dibenarkan seseorang bertaqarrub dengan cara menyembelih binatang atau mempersembahkan hewan kurban atau bernadzar kecuali hanya ditujukan kepada Allah. Barangsiapa menyembelih karena selain Allah seperti orang yang menyembelih untuk kuburan atau jin berarti ia telah menyembah selain Allah dan berhak mendapat laknat-Nya.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 :</w:t>
      </w:r>
    </w:p>
    <w:p w:rsidR="00B23C76" w:rsidRPr="00657569" w:rsidRDefault="00DE5F88" w:rsidP="00DE5F88">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قُلْ</w:t>
      </w:r>
      <w:r w:rsidRPr="00BD0B67">
        <w:rPr>
          <w:rStyle w:val="Char"/>
          <w:rtl/>
        </w:rPr>
        <w:t xml:space="preserve"> </w:t>
      </w:r>
      <w:r w:rsidRPr="00BD0B67">
        <w:rPr>
          <w:rStyle w:val="Char"/>
          <w:rFonts w:hint="eastAsia"/>
          <w:rtl/>
        </w:rPr>
        <w:t>إِنَّ</w:t>
      </w:r>
      <w:r w:rsidRPr="00BD0B67">
        <w:rPr>
          <w:rStyle w:val="Char"/>
          <w:rtl/>
        </w:rPr>
        <w:t xml:space="preserve"> </w:t>
      </w:r>
      <w:r w:rsidRPr="00BD0B67">
        <w:rPr>
          <w:rStyle w:val="Char"/>
          <w:rFonts w:hint="eastAsia"/>
          <w:rtl/>
        </w:rPr>
        <w:t>صَلَاتِي</w:t>
      </w:r>
      <w:r w:rsidRPr="00BD0B67">
        <w:rPr>
          <w:rStyle w:val="Char"/>
          <w:rtl/>
        </w:rPr>
        <w:t xml:space="preserve"> </w:t>
      </w:r>
      <w:r w:rsidRPr="00BD0B67">
        <w:rPr>
          <w:rStyle w:val="Char"/>
          <w:rFonts w:hint="eastAsia"/>
          <w:rtl/>
        </w:rPr>
        <w:t>وَنُسُكِي</w:t>
      </w:r>
      <w:r w:rsidRPr="00BD0B67">
        <w:rPr>
          <w:rStyle w:val="Char"/>
          <w:rtl/>
        </w:rPr>
        <w:t xml:space="preserve"> </w:t>
      </w:r>
      <w:r w:rsidRPr="00BD0B67">
        <w:rPr>
          <w:rStyle w:val="Char"/>
          <w:rFonts w:hint="eastAsia"/>
          <w:rtl/>
        </w:rPr>
        <w:t>وَمَحْيَايَ</w:t>
      </w:r>
      <w:r w:rsidRPr="00BD0B67">
        <w:rPr>
          <w:rStyle w:val="Char"/>
          <w:rtl/>
        </w:rPr>
        <w:t xml:space="preserve"> </w:t>
      </w:r>
      <w:r w:rsidRPr="00BD0B67">
        <w:rPr>
          <w:rStyle w:val="Char"/>
          <w:rFonts w:hint="eastAsia"/>
          <w:rtl/>
        </w:rPr>
        <w:t>وَمَمَاتِي</w:t>
      </w:r>
      <w:r w:rsidRPr="00BD0B67">
        <w:rPr>
          <w:rStyle w:val="Char"/>
          <w:rtl/>
        </w:rPr>
        <w:t xml:space="preserve"> </w:t>
      </w:r>
      <w:r w:rsidRPr="00BD0B67">
        <w:rPr>
          <w:rStyle w:val="Char"/>
          <w:rFonts w:hint="eastAsia"/>
          <w:rtl/>
        </w:rPr>
        <w:t>لِلَّهِ</w:t>
      </w:r>
      <w:r w:rsidRPr="00BD0B67">
        <w:rPr>
          <w:rStyle w:val="Char"/>
          <w:rtl/>
        </w:rPr>
        <w:t xml:space="preserve"> </w:t>
      </w:r>
      <w:r w:rsidRPr="00BD0B67">
        <w:rPr>
          <w:rStyle w:val="Char"/>
          <w:rFonts w:hint="eastAsia"/>
          <w:rtl/>
        </w:rPr>
        <w:t>رَبِّ</w:t>
      </w:r>
      <w:r w:rsidRPr="00BD0B67">
        <w:rPr>
          <w:rStyle w:val="Char"/>
          <w:rtl/>
        </w:rPr>
        <w:t xml:space="preserve"> </w:t>
      </w:r>
      <w:r w:rsidRPr="00BD0B67">
        <w:rPr>
          <w:rStyle w:val="Char"/>
          <w:rFonts w:hint="eastAsia"/>
          <w:rtl/>
        </w:rPr>
        <w:t>الْعَالَمِينَ</w:t>
      </w:r>
      <w:r w:rsidRPr="00BD0B67">
        <w:rPr>
          <w:rStyle w:val="Char"/>
          <w:rtl/>
        </w:rPr>
        <w:t xml:space="preserve">١٦٢ </w:t>
      </w:r>
      <w:r w:rsidRPr="00BD0B67">
        <w:rPr>
          <w:rStyle w:val="Char"/>
          <w:rFonts w:hint="eastAsia"/>
          <w:rtl/>
        </w:rPr>
        <w:t>لَا</w:t>
      </w:r>
      <w:r w:rsidRPr="00BD0B67">
        <w:rPr>
          <w:rStyle w:val="Char"/>
          <w:rtl/>
        </w:rPr>
        <w:t xml:space="preserve"> </w:t>
      </w:r>
      <w:r w:rsidRPr="00BD0B67">
        <w:rPr>
          <w:rStyle w:val="Char"/>
          <w:rFonts w:hint="eastAsia"/>
          <w:rtl/>
        </w:rPr>
        <w:t>شَرِيكَ</w:t>
      </w:r>
      <w:r w:rsidRPr="00BD0B67">
        <w:rPr>
          <w:rStyle w:val="Char"/>
          <w:rtl/>
        </w:rPr>
        <w:t xml:space="preserve"> </w:t>
      </w:r>
      <w:r w:rsidRPr="00BD0B67">
        <w:rPr>
          <w:rStyle w:val="Char"/>
          <w:rFonts w:hint="eastAsia"/>
          <w:rtl/>
        </w:rPr>
        <w:t>لَهُ</w:t>
      </w:r>
      <w:r w:rsidR="00A65CF7">
        <w:rPr>
          <w:rStyle w:val="Char"/>
          <w:rtl/>
        </w:rPr>
        <w:t xml:space="preserve"> </w:t>
      </w:r>
      <w:r w:rsidRPr="00BD0B67">
        <w:rPr>
          <w:rStyle w:val="Char"/>
          <w:rFonts w:hint="eastAsia"/>
          <w:rtl/>
        </w:rPr>
        <w:t>وَبِذَلِكَ</w:t>
      </w:r>
      <w:r w:rsidRPr="00BD0B67">
        <w:rPr>
          <w:rStyle w:val="Char"/>
          <w:rtl/>
        </w:rPr>
        <w:t xml:space="preserve"> </w:t>
      </w:r>
      <w:r w:rsidRPr="00BD0B67">
        <w:rPr>
          <w:rStyle w:val="Char"/>
          <w:rFonts w:hint="eastAsia"/>
          <w:rtl/>
        </w:rPr>
        <w:t>أُمِرْتُ</w:t>
      </w:r>
      <w:r w:rsidRPr="00BD0B67">
        <w:rPr>
          <w:rStyle w:val="Char"/>
          <w:rtl/>
        </w:rPr>
        <w:t xml:space="preserve"> </w:t>
      </w:r>
      <w:r w:rsidRPr="00BD0B67">
        <w:rPr>
          <w:rStyle w:val="Char"/>
          <w:rFonts w:hint="eastAsia"/>
          <w:rtl/>
        </w:rPr>
        <w:t>وَأَنَا</w:t>
      </w:r>
      <w:r w:rsidRPr="00BD0B67">
        <w:rPr>
          <w:rStyle w:val="Char"/>
          <w:rtl/>
        </w:rPr>
        <w:t xml:space="preserve"> </w:t>
      </w:r>
      <w:r w:rsidRPr="00BD0B67">
        <w:rPr>
          <w:rStyle w:val="Char"/>
          <w:rFonts w:hint="eastAsia"/>
          <w:rtl/>
        </w:rPr>
        <w:t>أَوَّلُ</w:t>
      </w:r>
      <w:r w:rsidRPr="00BD0B67">
        <w:rPr>
          <w:rStyle w:val="Char"/>
          <w:rtl/>
        </w:rPr>
        <w:t xml:space="preserve"> </w:t>
      </w:r>
      <w:r w:rsidRPr="00BD0B67">
        <w:rPr>
          <w:rStyle w:val="Char"/>
          <w:rFonts w:hint="eastAsia"/>
          <w:rtl/>
        </w:rPr>
        <w:t>الْمُسْلِمِينَ</w:t>
      </w:r>
      <w:r w:rsidRPr="00BD0B67">
        <w:rPr>
          <w:rStyle w:val="Char"/>
          <w:rtl/>
        </w:rPr>
        <w:t>١٦٣</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الأنعام</w:t>
      </w:r>
      <w:r>
        <w:rPr>
          <w:rFonts w:ascii="Bookman Old Style" w:hAnsi="Bookman Old Style" w:cs="mylotus"/>
          <w:color w:val="000000"/>
          <w:shd w:val="clear" w:color="auto" w:fill="FFFFFF"/>
          <w:rtl/>
        </w:rPr>
        <w:t>: 162-163]</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“Katakanlah: “Sesungguhnya shalatku, ibadahku, hidup dan matiku hanyalah untuk Allah, Rabb seemesta alam, tiada sekutu bagi-Nya; dan demikian itulah yang diperintahkan kepadaku dan aku adalah orang yang pertama-tama menyerahkan diri (kepada Allah)</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An’am : 162-163)</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Rasululullah </w:t>
      </w:r>
      <w:r w:rsidR="00E51ABE" w:rsidRPr="00E51ABE">
        <w:rPr>
          <w:rFonts w:ascii="Bookman Old Style" w:hAnsi="Bookman Old Style" w:cs="CTraditional Arabic"/>
          <w:sz w:val="24"/>
          <w:szCs w:val="24"/>
          <w:rtl/>
        </w:rPr>
        <w:t>ج</w:t>
      </w:r>
      <w:r w:rsidRPr="00657569">
        <w:rPr>
          <w:rFonts w:ascii="Bookman Old Style" w:hAnsi="Bookman Old Style" w:cs="AL-Mohanad"/>
          <w:sz w:val="24"/>
          <w:szCs w:val="24"/>
        </w:rPr>
        <w:t xml:space="preserve"> bersabda : </w:t>
      </w:r>
    </w:p>
    <w:p w:rsidR="00B23C76" w:rsidRPr="00857DFD" w:rsidRDefault="00BD0B67" w:rsidP="00DE5F88">
      <w:pPr>
        <w:pStyle w:val="a0"/>
      </w:pPr>
      <w:r w:rsidRPr="00BD0B67">
        <w:rPr>
          <w:rFonts w:hint="cs"/>
          <w:rtl/>
        </w:rPr>
        <w:t>«</w:t>
      </w:r>
      <w:r w:rsidR="00B23C76" w:rsidRPr="00857DFD">
        <w:rPr>
          <w:rtl/>
        </w:rPr>
        <w:t>لَعَنَ اللهُ مَنْ ذَبَحَ لِغَيْرِ اللهِ</w:t>
      </w:r>
      <w:r w:rsidRPr="00BD0B67">
        <w:rPr>
          <w:rFonts w:hint="cs"/>
          <w:rtl/>
        </w:rPr>
        <w:t>»</w:t>
      </w:r>
    </w:p>
    <w:p w:rsidR="00B23C76" w:rsidRPr="00657569" w:rsidRDefault="00B23C76" w:rsidP="00A332EF">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“Allah melaknat orang yang menyembelih untuk</w:t>
      </w:r>
      <w:r w:rsidR="00A65CF7">
        <w:rPr>
          <w:rFonts w:ascii="Bookman Old Style" w:hAnsi="Bookman Old Style" w:cs="AL-Mohanad"/>
          <w:i/>
          <w:iCs/>
          <w:sz w:val="24"/>
          <w:szCs w:val="24"/>
        </w:rPr>
        <w:t xml:space="preserve"> </w:t>
      </w:r>
      <w:r w:rsidRPr="00657569">
        <w:rPr>
          <w:rFonts w:ascii="Bookman Old Style" w:hAnsi="Bookman Old Style" w:cs="AL-Mohanad"/>
          <w:i/>
          <w:iCs/>
          <w:sz w:val="24"/>
          <w:szCs w:val="24"/>
        </w:rPr>
        <w:t>selain-Nya</w:t>
      </w:r>
      <w:r w:rsidR="004B7032">
        <w:rPr>
          <w:rFonts w:ascii="Bookman Old Style" w:hAnsi="Bookman Old Style" w:cs="AL-Mohanad"/>
          <w:i/>
          <w:iCs/>
          <w:sz w:val="24"/>
          <w:szCs w:val="24"/>
        </w:rPr>
        <w:t>.</w:t>
      </w:r>
      <w:r w:rsidRPr="00657569">
        <w:rPr>
          <w:rFonts w:ascii="Bookman Old Style" w:hAnsi="Bookman Old Style" w:cs="AL-Mohanad"/>
          <w:i/>
          <w:iCs/>
          <w:sz w:val="24"/>
          <w:szCs w:val="24"/>
        </w:rPr>
        <w:t xml:space="preserve"> ”</w:t>
      </w:r>
      <w:r w:rsidRPr="00657569">
        <w:rPr>
          <w:rFonts w:ascii="Bookman Old Style" w:hAnsi="Bookman Old Style" w:cs="AL-Mohanad"/>
          <w:sz w:val="24"/>
          <w:szCs w:val="24"/>
        </w:rPr>
        <w:t xml:space="preserve"> </w:t>
      </w:r>
      <w:r w:rsidR="00A332EF" w:rsidRPr="00657569">
        <w:rPr>
          <w:rFonts w:ascii="Bookman Old Style" w:hAnsi="Bookman Old Style" w:cs="AL-Mohanad"/>
          <w:sz w:val="24"/>
          <w:szCs w:val="24"/>
        </w:rPr>
        <w:t>(HR. Muslim).</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Jika seseorang berkata: “Demi si fulan saya bernadzar jika saya memperoleh ini, saya akan bersedekah sekian atau saya akan berbuat demikian”. Nadzar seperti ini merupakan syirik </w:t>
      </w:r>
      <w:r w:rsidRPr="00657569">
        <w:rPr>
          <w:rFonts w:ascii="Bookman Old Style" w:hAnsi="Bookman Old Style" w:cs="AL-Mohanad"/>
          <w:sz w:val="24"/>
          <w:szCs w:val="24"/>
        </w:rPr>
        <w:lastRenderedPageBreak/>
        <w:t>kepada Allah sebab ia bernadzar kepada makhluk. Sedang nadzar itu satu bentuk ibadah tidak boleh dilakukan kecuali ditujukan hanya kepada Allah. Adapun nadzar yang dibolehkan adalah; ucapan, “Demi Allah saya bernadzar akan bersedekah sekian atau berbuat ketaatan demikian, jika saya memperoleh demikian”</w:t>
      </w:r>
    </w:p>
    <w:p w:rsidR="00B23C76" w:rsidRPr="00657569" w:rsidRDefault="00B23C76" w:rsidP="00A65CF7">
      <w:pPr>
        <w:pStyle w:val="4"/>
      </w:pPr>
      <w:bookmarkStart w:id="17" w:name="_Toc468538557"/>
      <w:r w:rsidRPr="00657569">
        <w:t>Istighatsah (memohon bantuan), isti`anah (memohon pertolongan) dan isti`adzah (memohon perlindungan):</w:t>
      </w:r>
      <w:bookmarkEnd w:id="17"/>
    </w:p>
    <w:p w:rsidR="005B787A" w:rsidRPr="00657569" w:rsidRDefault="00B23C76" w:rsidP="005B787A">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Tidak ada yang boleh dimintai bantuan, pertolongan ataupun perlindungan kecuali Allah saja. Allah ta’ala berfirman</w:t>
      </w:r>
      <w:r w:rsidR="00A65CF7">
        <w:rPr>
          <w:rFonts w:ascii="Bookman Old Style" w:hAnsi="Bookman Old Style" w:cs="AL-Mohanad"/>
          <w:sz w:val="24"/>
          <w:szCs w:val="24"/>
        </w:rPr>
        <w:t xml:space="preserve"> </w:t>
      </w:r>
      <w:r w:rsidRPr="00657569">
        <w:rPr>
          <w:rFonts w:ascii="Bookman Old Style" w:hAnsi="Bookman Old Style" w:cs="AL-Mohanad"/>
          <w:sz w:val="24"/>
          <w:szCs w:val="24"/>
        </w:rPr>
        <w:t>dalam Al Qur’an Al karim:</w:t>
      </w:r>
    </w:p>
    <w:p w:rsidR="00B23C76" w:rsidRPr="00657569" w:rsidRDefault="00B821F6" w:rsidP="00B821F6">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إِيَّاكَ</w:t>
      </w:r>
      <w:r w:rsidRPr="00BD0B67">
        <w:rPr>
          <w:rStyle w:val="Char"/>
          <w:rtl/>
        </w:rPr>
        <w:t xml:space="preserve"> </w:t>
      </w:r>
      <w:r w:rsidRPr="00BD0B67">
        <w:rPr>
          <w:rStyle w:val="Char"/>
          <w:rFonts w:hint="eastAsia"/>
          <w:rtl/>
        </w:rPr>
        <w:t>نَعْبُدُ</w:t>
      </w:r>
      <w:r w:rsidRPr="00BD0B67">
        <w:rPr>
          <w:rStyle w:val="Char"/>
          <w:rtl/>
        </w:rPr>
        <w:t xml:space="preserve"> </w:t>
      </w:r>
      <w:r w:rsidRPr="00BD0B67">
        <w:rPr>
          <w:rStyle w:val="Char"/>
          <w:rFonts w:hint="eastAsia"/>
          <w:rtl/>
        </w:rPr>
        <w:t>وَإِيَّاكَ</w:t>
      </w:r>
      <w:r w:rsidRPr="00BD0B67">
        <w:rPr>
          <w:rStyle w:val="Char"/>
          <w:rtl/>
        </w:rPr>
        <w:t xml:space="preserve"> </w:t>
      </w:r>
      <w:r w:rsidRPr="00BD0B67">
        <w:rPr>
          <w:rStyle w:val="Char"/>
          <w:rFonts w:hint="eastAsia"/>
          <w:rtl/>
        </w:rPr>
        <w:t>نَسْتَعِينُ</w:t>
      </w:r>
      <w:r w:rsidRPr="00BD0B67">
        <w:rPr>
          <w:rStyle w:val="Char"/>
          <w:rtl/>
        </w:rPr>
        <w:t>٥</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الفاتحة</w:t>
      </w:r>
      <w:r>
        <w:rPr>
          <w:rFonts w:ascii="Bookman Old Style" w:hAnsi="Bookman Old Style" w:cs="mylotus"/>
          <w:color w:val="000000"/>
          <w:shd w:val="clear" w:color="auto" w:fill="FFFFFF"/>
          <w:rtl/>
        </w:rPr>
        <w:t>: 5]</w:t>
      </w:r>
      <w:r w:rsidR="00B23C76" w:rsidRPr="00657569">
        <w:rPr>
          <w:rFonts w:ascii="Bookman Old Style" w:hAnsi="Bookman Old Style" w:cs="AL-Mohanad"/>
          <w:rtl/>
        </w:rPr>
        <w:t xml:space="preserve"> </w:t>
      </w:r>
    </w:p>
    <w:p w:rsidR="00B23C76" w:rsidRPr="00657569" w:rsidRDefault="00B23C76" w:rsidP="004B7032">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“Hanya kepada-Mu kami menyembah dan hanya kepada-Mu kami memohon pertolongan</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Fatihah: 4).</w:t>
      </w:r>
    </w:p>
    <w:p w:rsidR="00B23C76" w:rsidRPr="00657569" w:rsidRDefault="00B23C76" w:rsidP="005B787A">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berfirman: </w:t>
      </w:r>
    </w:p>
    <w:p w:rsidR="00B23C76" w:rsidRPr="00657569" w:rsidRDefault="00B821F6" w:rsidP="00B821F6">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قُلْ</w:t>
      </w:r>
      <w:r w:rsidRPr="00BD0B67">
        <w:rPr>
          <w:rStyle w:val="Char"/>
          <w:rtl/>
        </w:rPr>
        <w:t xml:space="preserve"> </w:t>
      </w:r>
      <w:r w:rsidRPr="00BD0B67">
        <w:rPr>
          <w:rStyle w:val="Char"/>
          <w:rFonts w:hint="eastAsia"/>
          <w:rtl/>
        </w:rPr>
        <w:t>أَعُوذُ</w:t>
      </w:r>
      <w:r w:rsidRPr="00BD0B67">
        <w:rPr>
          <w:rStyle w:val="Char"/>
          <w:rtl/>
        </w:rPr>
        <w:t xml:space="preserve"> </w:t>
      </w:r>
      <w:r w:rsidRPr="00BD0B67">
        <w:rPr>
          <w:rStyle w:val="Char"/>
          <w:rFonts w:hint="eastAsia"/>
          <w:rtl/>
        </w:rPr>
        <w:t>بِرَبِّ</w:t>
      </w:r>
      <w:r w:rsidRPr="00BD0B67">
        <w:rPr>
          <w:rStyle w:val="Char"/>
          <w:rtl/>
        </w:rPr>
        <w:t xml:space="preserve"> </w:t>
      </w:r>
      <w:r w:rsidRPr="00BD0B67">
        <w:rPr>
          <w:rStyle w:val="Char"/>
          <w:rFonts w:hint="eastAsia"/>
          <w:rtl/>
        </w:rPr>
        <w:t>الْفَلَقِ</w:t>
      </w:r>
      <w:r w:rsidRPr="00BD0B67">
        <w:rPr>
          <w:rStyle w:val="Char"/>
          <w:rtl/>
        </w:rPr>
        <w:t xml:space="preserve">١ </w:t>
      </w:r>
      <w:r w:rsidRPr="00BD0B67">
        <w:rPr>
          <w:rStyle w:val="Char"/>
          <w:rFonts w:hint="eastAsia"/>
          <w:rtl/>
        </w:rPr>
        <w:t>مِنْ</w:t>
      </w:r>
      <w:r w:rsidRPr="00BD0B67">
        <w:rPr>
          <w:rStyle w:val="Char"/>
          <w:rtl/>
        </w:rPr>
        <w:t xml:space="preserve"> </w:t>
      </w:r>
      <w:r w:rsidRPr="00BD0B67">
        <w:rPr>
          <w:rStyle w:val="Char"/>
          <w:rFonts w:hint="eastAsia"/>
          <w:rtl/>
        </w:rPr>
        <w:t>شَرِّ</w:t>
      </w:r>
      <w:r w:rsidRPr="00BD0B67">
        <w:rPr>
          <w:rStyle w:val="Char"/>
          <w:rtl/>
        </w:rPr>
        <w:t xml:space="preserve"> </w:t>
      </w:r>
      <w:r w:rsidRPr="00BD0B67">
        <w:rPr>
          <w:rStyle w:val="Char"/>
          <w:rFonts w:hint="eastAsia"/>
          <w:rtl/>
        </w:rPr>
        <w:t>مَا</w:t>
      </w:r>
      <w:r w:rsidRPr="00BD0B67">
        <w:rPr>
          <w:rStyle w:val="Char"/>
          <w:rtl/>
        </w:rPr>
        <w:t xml:space="preserve"> </w:t>
      </w:r>
      <w:r w:rsidRPr="00BD0B67">
        <w:rPr>
          <w:rStyle w:val="Char"/>
          <w:rFonts w:hint="eastAsia"/>
          <w:rtl/>
        </w:rPr>
        <w:t>خَلَقَ</w:t>
      </w:r>
      <w:r w:rsidRPr="00BD0B67">
        <w:rPr>
          <w:rStyle w:val="Char"/>
          <w:rtl/>
        </w:rPr>
        <w:t>٢</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الفلق</w:t>
      </w:r>
      <w:r>
        <w:rPr>
          <w:rFonts w:ascii="Bookman Old Style" w:hAnsi="Bookman Old Style" w:cs="mylotus"/>
          <w:color w:val="000000"/>
          <w:shd w:val="clear" w:color="auto" w:fill="FFFFFF"/>
          <w:rtl/>
        </w:rPr>
        <w:t>: 1-2]</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“Katakanlah: “Aku berlindung kepada Rabb Yang Menguasai Subuh, dari kejahatan makhluk-Nya</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004B7032">
        <w:rPr>
          <w:rFonts w:ascii="Bookman Old Style" w:hAnsi="Bookman Old Style" w:cs="AL-Mohanad"/>
          <w:i/>
          <w:iCs/>
          <w:sz w:val="24"/>
          <w:szCs w:val="24"/>
        </w:rPr>
        <w:t xml:space="preserve"> </w:t>
      </w:r>
      <w:r w:rsidRPr="00657569">
        <w:rPr>
          <w:rFonts w:ascii="Bookman Old Style" w:hAnsi="Bookman Old Style" w:cs="AL-Mohanad"/>
          <w:sz w:val="24"/>
          <w:szCs w:val="24"/>
        </w:rPr>
        <w:t>(QS.Al Falaq:1-2)</w:t>
      </w:r>
    </w:p>
    <w:p w:rsidR="00B23C76" w:rsidRPr="00657569" w:rsidRDefault="00B23C76" w:rsidP="00A862D5">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Rasul </w:t>
      </w:r>
      <w:r w:rsidR="00E51ABE" w:rsidRPr="00E51ABE">
        <w:rPr>
          <w:rFonts w:ascii="Bookman Old Style" w:hAnsi="Bookman Old Style" w:cs="CTraditional Arabic"/>
          <w:sz w:val="24"/>
          <w:szCs w:val="24"/>
          <w:rtl/>
        </w:rPr>
        <w:t>ج</w:t>
      </w:r>
      <w:r w:rsidRPr="00657569">
        <w:rPr>
          <w:rFonts w:ascii="Bookman Old Style" w:hAnsi="Bookman Old Style" w:cs="AL-Mohanad"/>
          <w:sz w:val="24"/>
          <w:szCs w:val="24"/>
        </w:rPr>
        <w:t xml:space="preserve"> bersabda:</w:t>
      </w:r>
    </w:p>
    <w:p w:rsidR="00B23C76" w:rsidRPr="00857DFD" w:rsidRDefault="00BD0B67" w:rsidP="00DE5F88">
      <w:pPr>
        <w:pStyle w:val="a0"/>
      </w:pPr>
      <w:r w:rsidRPr="00BD0B67">
        <w:rPr>
          <w:rFonts w:hint="cs"/>
          <w:rtl/>
        </w:rPr>
        <w:t>«</w:t>
      </w:r>
      <w:r w:rsidR="00B23C76" w:rsidRPr="00857DFD">
        <w:rPr>
          <w:rtl/>
        </w:rPr>
        <w:t>لاَ يُسْتَغَاثُ بِيْ إِنَّمَا يُسْتَغَاثُ بِاللهِ</w:t>
      </w:r>
      <w:r w:rsidRPr="00BD0B67">
        <w:rPr>
          <w:rFonts w:hint="cs"/>
          <w:rtl/>
        </w:rPr>
        <w:t>»</w:t>
      </w:r>
      <w:r w:rsidR="00B23C76" w:rsidRPr="00857DFD">
        <w:rPr>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“Tidak boleh beristighatsah (memohon bantuan) kepadaku. Yang boleh dimohoni bantuan hanyalah </w:t>
      </w:r>
      <w:r w:rsidRPr="00657569">
        <w:rPr>
          <w:rFonts w:ascii="Bookman Old Style" w:hAnsi="Bookman Old Style" w:cs="AL-Mohanad"/>
          <w:i/>
          <w:iCs/>
          <w:sz w:val="24"/>
          <w:szCs w:val="24"/>
        </w:rPr>
        <w:lastRenderedPageBreak/>
        <w:t>Allah saja</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(Hadits shahih diriwayatkan oleh</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Thabrani). </w:t>
      </w:r>
    </w:p>
    <w:p w:rsidR="00B23C76" w:rsidRPr="00657569" w:rsidRDefault="00B23C76" w:rsidP="00A862D5">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Rasul </w:t>
      </w:r>
      <w:r w:rsidR="00E51ABE" w:rsidRPr="00E51ABE">
        <w:rPr>
          <w:rFonts w:ascii="Bookman Old Style" w:hAnsi="Bookman Old Style" w:cs="CTraditional Arabic"/>
          <w:sz w:val="24"/>
          <w:szCs w:val="24"/>
          <w:rtl/>
        </w:rPr>
        <w:t>ج</w:t>
      </w:r>
      <w:r w:rsidRPr="00657569">
        <w:rPr>
          <w:rFonts w:ascii="Bookman Old Style" w:hAnsi="Bookman Old Style" w:cs="AL-Mohanad"/>
          <w:sz w:val="24"/>
          <w:szCs w:val="24"/>
        </w:rPr>
        <w:t xml:space="preserve"> bersabda: </w:t>
      </w:r>
    </w:p>
    <w:p w:rsidR="00B23C76" w:rsidRPr="00857DFD" w:rsidRDefault="00BD0B67" w:rsidP="00BD0B67">
      <w:pPr>
        <w:pStyle w:val="a0"/>
        <w:rPr>
          <w:rtl/>
        </w:rPr>
      </w:pPr>
      <w:r w:rsidRPr="00BD0B67">
        <w:rPr>
          <w:rFonts w:hint="cs"/>
          <w:rtl/>
        </w:rPr>
        <w:t>«</w:t>
      </w:r>
      <w:r w:rsidR="00B23C76" w:rsidRPr="00857DFD">
        <w:rPr>
          <w:rtl/>
        </w:rPr>
        <w:t>إِذَا سَأَلْتَ فَاسْأَلِ اللهَ وَإِذَا اسْتَعَنْتَ فَاسْتَعِنْ بِاللهِ</w:t>
      </w:r>
      <w:r w:rsidRPr="00BD0B67">
        <w:rPr>
          <w:rFonts w:hint="cs"/>
          <w:rtl/>
        </w:rPr>
        <w:t>»</w:t>
      </w:r>
      <w:r w:rsidR="00B23C76" w:rsidRPr="00857DFD">
        <w:rPr>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 “Jika kamu memohon maka mohonlah kepada Allah dan jika kamu minta tolong maka mintalah pertolongan kepada Allah</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(Hadits shahih diriwayatkan oleh Tirmidzi)</w:t>
      </w:r>
    </w:p>
    <w:p w:rsidR="00B23C76" w:rsidRPr="00657569" w:rsidRDefault="00B23C76" w:rsidP="006A40FE">
      <w:pPr>
        <w:pStyle w:val="BodyTextInden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Orang yang masih hidup dan hadir boleh dimintai bantuan dan pertolongan pada perkara yang mampu ia lakukan saja. Adapun minta perlindungan maka yang boleh dimintai perlindungan hanya Allah. Sedang orang mati atau tidak ada maka tidak boleh dimintai bantuan maupun pertolongan sama sekali. Karena ia tidak memiliki apa-apa sekalipun ia adalah seorang Nabi, Wali atau Malaikat.</w:t>
      </w:r>
    </w:p>
    <w:p w:rsidR="00B23C76" w:rsidRPr="00657569" w:rsidRDefault="00B23C76" w:rsidP="00A862D5">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Tidak ada yang mengetahui perkara ghaib melainkan Allah saja. Maka siapa yang mendakwakan dirinya mengetahui perkara ghaib berarti ia kafir dan wajib didustakan. Sekalipun ia meramal sesuatu lalu benar terjadi maka hal itu hanya bersifat kebetulan. Rasulullah </w:t>
      </w:r>
      <w:r w:rsidR="001356AF" w:rsidRPr="001356AF">
        <w:rPr>
          <w:rFonts w:ascii="Bookman Old Style" w:hAnsi="Bookman Old Style" w:cs="CTraditional Arabic"/>
          <w:rtl/>
        </w:rPr>
        <w:t>ج</w:t>
      </w:r>
      <w:r w:rsidRPr="00657569">
        <w:rPr>
          <w:rFonts w:ascii="Bookman Old Style" w:hAnsi="Bookman Old Style" w:cs="AL-Mohanad"/>
        </w:rPr>
        <w:t xml:space="preserve"> bersabda: </w:t>
      </w:r>
      <w:r w:rsidRPr="00657569">
        <w:rPr>
          <w:rFonts w:ascii="Bookman Old Style" w:hAnsi="Bookman Old Style" w:cs="AL-Mohanad"/>
          <w:i/>
          <w:iCs/>
        </w:rPr>
        <w:t xml:space="preserve">"Barangsiapa mendatangi dukun atau peramal lalu mempercayai apa yang dikatakannya maka ia telah kafir terhadap apa yang diturunkan kepada Muhammad" </w:t>
      </w:r>
      <w:r w:rsidRPr="00657569">
        <w:rPr>
          <w:rFonts w:ascii="Bookman Old Style" w:hAnsi="Bookman Old Style" w:cs="AL-Mohanad"/>
        </w:rPr>
        <w:t>(Diriwayatkan oleh Imam Ahmad dan hakim).</w:t>
      </w:r>
    </w:p>
    <w:p w:rsidR="00B23C76" w:rsidRPr="00657569" w:rsidRDefault="00B23C76" w:rsidP="00A65CF7">
      <w:pPr>
        <w:pStyle w:val="4"/>
      </w:pPr>
      <w:bookmarkStart w:id="18" w:name="_Toc468538558"/>
      <w:r w:rsidRPr="00A65CF7">
        <w:lastRenderedPageBreak/>
        <w:t>Tawakal, Raja</w:t>
      </w:r>
      <w:r w:rsidR="002545BA" w:rsidRPr="00A65CF7">
        <w:t>"</w:t>
      </w:r>
      <w:r w:rsidRPr="00A65CF7">
        <w:t xml:space="preserve"> (berharap) dan Khusyu':</w:t>
      </w:r>
      <w:bookmarkEnd w:id="18"/>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Manusia tidak boleh bertawakal selain kepada Allah, tidak boleh berharap selain kepada Allah, dan tidak boleh khusyu' melainkan kepada Allah.</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Sangat disayangkan mayoritas orang-orang yang mengaku beragama Islam menyekutukan Allah. Mereka berdoa kepada selain Allah baik berupa orang-orang yang masih hidup lagi diagungkan atau kepada orang dalam kubur. Melakukan thawaf di kuburan mereka dan meminta dipenuhi hajatnya kepada mereka. Ini merupakan bentuk peribadatan kepada selain Allah dimana pelakunya bukan lagi disebut sebagai seorang muslim, sekalipun mengaku Islam, mengucapkan la ila illallah Muhammad rasulullah, mengerjakan shalat, berpuasa dan bahkan haji ke baitullah.</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Allah ta'ala berfirman:</w:t>
      </w:r>
    </w:p>
    <w:p w:rsidR="00B23C76" w:rsidRPr="00657569" w:rsidRDefault="00B821F6" w:rsidP="00B821F6">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وَلَقَدْ</w:t>
      </w:r>
      <w:r w:rsidRPr="00BD0B67">
        <w:rPr>
          <w:rStyle w:val="Char"/>
          <w:rtl/>
        </w:rPr>
        <w:t xml:space="preserve"> </w:t>
      </w:r>
      <w:r w:rsidRPr="00BD0B67">
        <w:rPr>
          <w:rStyle w:val="Char"/>
          <w:rFonts w:hint="eastAsia"/>
          <w:rtl/>
        </w:rPr>
        <w:t>أُوحِيَ</w:t>
      </w:r>
      <w:r w:rsidRPr="00BD0B67">
        <w:rPr>
          <w:rStyle w:val="Char"/>
          <w:rtl/>
        </w:rPr>
        <w:t xml:space="preserve"> </w:t>
      </w:r>
      <w:r w:rsidRPr="00BD0B67">
        <w:rPr>
          <w:rStyle w:val="Char"/>
          <w:rFonts w:hint="eastAsia"/>
          <w:rtl/>
        </w:rPr>
        <w:t>إِلَيْكَ</w:t>
      </w:r>
      <w:r w:rsidRPr="00BD0B67">
        <w:rPr>
          <w:rStyle w:val="Char"/>
          <w:rtl/>
        </w:rPr>
        <w:t xml:space="preserve"> </w:t>
      </w:r>
      <w:r w:rsidRPr="00BD0B67">
        <w:rPr>
          <w:rStyle w:val="Char"/>
          <w:rFonts w:hint="eastAsia"/>
          <w:rtl/>
        </w:rPr>
        <w:t>وَإِلَى</w:t>
      </w:r>
      <w:r w:rsidRPr="00BD0B67">
        <w:rPr>
          <w:rStyle w:val="Char"/>
          <w:rtl/>
        </w:rPr>
        <w:t xml:space="preserve"> </w:t>
      </w:r>
      <w:r w:rsidRPr="00BD0B67">
        <w:rPr>
          <w:rStyle w:val="Char"/>
          <w:rFonts w:hint="eastAsia"/>
          <w:rtl/>
        </w:rPr>
        <w:t>الَّذِينَ</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قَبْلِكَ</w:t>
      </w:r>
      <w:r w:rsidRPr="00BD0B67">
        <w:rPr>
          <w:rStyle w:val="Char"/>
          <w:rtl/>
        </w:rPr>
        <w:t xml:space="preserve"> </w:t>
      </w:r>
      <w:r w:rsidRPr="00BD0B67">
        <w:rPr>
          <w:rStyle w:val="Char"/>
          <w:rFonts w:hint="eastAsia"/>
          <w:rtl/>
        </w:rPr>
        <w:t>لَئِنْ</w:t>
      </w:r>
      <w:r w:rsidRPr="00BD0B67">
        <w:rPr>
          <w:rStyle w:val="Char"/>
          <w:rtl/>
        </w:rPr>
        <w:t xml:space="preserve"> </w:t>
      </w:r>
      <w:r w:rsidRPr="00BD0B67">
        <w:rPr>
          <w:rStyle w:val="Char"/>
          <w:rFonts w:hint="eastAsia"/>
          <w:rtl/>
        </w:rPr>
        <w:t>أَشْرَكْتَ</w:t>
      </w:r>
      <w:r w:rsidRPr="00BD0B67">
        <w:rPr>
          <w:rStyle w:val="Char"/>
          <w:rtl/>
        </w:rPr>
        <w:t xml:space="preserve"> </w:t>
      </w:r>
      <w:r w:rsidRPr="00BD0B67">
        <w:rPr>
          <w:rStyle w:val="Char"/>
          <w:rFonts w:hint="eastAsia"/>
          <w:rtl/>
        </w:rPr>
        <w:t>لَيَحْبَطَنَّ</w:t>
      </w:r>
      <w:r w:rsidRPr="00BD0B67">
        <w:rPr>
          <w:rStyle w:val="Char"/>
          <w:rtl/>
        </w:rPr>
        <w:t xml:space="preserve"> </w:t>
      </w:r>
      <w:r w:rsidRPr="00BD0B67">
        <w:rPr>
          <w:rStyle w:val="Char"/>
          <w:rFonts w:hint="eastAsia"/>
          <w:rtl/>
        </w:rPr>
        <w:t>عَمَلُكَ</w:t>
      </w:r>
      <w:r w:rsidRPr="00BD0B67">
        <w:rPr>
          <w:rStyle w:val="Char"/>
          <w:rtl/>
        </w:rPr>
        <w:t xml:space="preserve"> </w:t>
      </w:r>
      <w:r w:rsidRPr="00BD0B67">
        <w:rPr>
          <w:rStyle w:val="Char"/>
          <w:rFonts w:hint="eastAsia"/>
          <w:rtl/>
        </w:rPr>
        <w:t>وَلَتَكُونَنَّ</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الْخَاسِرِينَ</w:t>
      </w:r>
      <w:r w:rsidRPr="00BD0B67">
        <w:rPr>
          <w:rStyle w:val="Char"/>
          <w:rtl/>
        </w:rPr>
        <w:t>٦٥</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الزمر</w:t>
      </w:r>
      <w:r>
        <w:rPr>
          <w:rFonts w:ascii="Bookman Old Style" w:hAnsi="Bookman Old Style" w:cs="mylotus"/>
          <w:color w:val="000000"/>
          <w:shd w:val="clear" w:color="auto" w:fill="FFFFFF"/>
          <w:rtl/>
        </w:rPr>
        <w:t>: 65]</w:t>
      </w:r>
      <w:r w:rsidR="00B23C76" w:rsidRPr="00657569">
        <w:rPr>
          <w:rFonts w:ascii="Bookman Old Style" w:hAnsi="Bookman Old Style" w:cs="AL-Mohanad"/>
          <w:rtl/>
        </w:rPr>
        <w:t xml:space="preserve">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i/>
          <w:iCs/>
        </w:rPr>
        <w:t>"Dan sesungguhnya telah diwahyukan kepadamu dan kepada (Nabi-Nabi) yang sebelummu: "Jika kamu menyekutukan (Allah), niscaya akan hapuslah amalmu dan tentulah kamu termasuk orang-orang yang merugi</w:t>
      </w:r>
      <w:r w:rsidR="004B7032">
        <w:rPr>
          <w:rFonts w:ascii="Bookman Old Style" w:hAnsi="Bookman Old Style" w:cs="AL-Mohanad"/>
          <w:i/>
          <w:iCs/>
        </w:rPr>
        <w:t>.</w:t>
      </w:r>
      <w:r w:rsidRPr="00657569">
        <w:rPr>
          <w:rFonts w:ascii="Bookman Old Style" w:hAnsi="Bookman Old Style" w:cs="AL-Mohanad"/>
          <w:i/>
          <w:iCs/>
        </w:rPr>
        <w:t>"</w:t>
      </w:r>
      <w:r w:rsidRPr="00657569">
        <w:rPr>
          <w:rFonts w:ascii="Bookman Old Style" w:hAnsi="Bookman Old Style" w:cs="AL-Mohanad"/>
        </w:rPr>
        <w:t xml:space="preserve"> (QS.Az Zuma : 65)</w:t>
      </w:r>
    </w:p>
    <w:p w:rsidR="00B23C76" w:rsidRPr="00657569" w:rsidRDefault="00B23C76" w:rsidP="002545BA">
      <w:pPr>
        <w:spacing w:before="120" w:after="120"/>
        <w:ind w:left="57" w:right="57" w:firstLine="340"/>
        <w:jc w:val="both"/>
        <w:rPr>
          <w:rFonts w:ascii="Bookman Old Style" w:hAnsi="Bookman Old Style" w:cs="AL-Mohanad"/>
        </w:rPr>
      </w:pPr>
      <w:r w:rsidRPr="00657569">
        <w:rPr>
          <w:rFonts w:ascii="Bookman Old Style" w:hAnsi="Bookman Old Style" w:cs="AL-Mohanad"/>
        </w:rPr>
        <w:t>Allah ta'ala berfirman:</w:t>
      </w:r>
    </w:p>
    <w:p w:rsidR="00B23C76" w:rsidRPr="00657569" w:rsidRDefault="00B821F6" w:rsidP="00B821F6">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إِنَّهُ</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يُشْرِكْ</w:t>
      </w:r>
      <w:r w:rsidRPr="00BD0B67">
        <w:rPr>
          <w:rStyle w:val="Char"/>
          <w:rtl/>
        </w:rPr>
        <w:t xml:space="preserve"> </w:t>
      </w:r>
      <w:r w:rsidRPr="00BD0B67">
        <w:rPr>
          <w:rStyle w:val="Char"/>
          <w:rFonts w:hint="eastAsia"/>
          <w:rtl/>
        </w:rPr>
        <w:t>بِاللَّهِ</w:t>
      </w:r>
      <w:r w:rsidRPr="00BD0B67">
        <w:rPr>
          <w:rStyle w:val="Char"/>
          <w:rtl/>
        </w:rPr>
        <w:t xml:space="preserve"> </w:t>
      </w:r>
      <w:r w:rsidRPr="00BD0B67">
        <w:rPr>
          <w:rStyle w:val="Char"/>
          <w:rFonts w:hint="eastAsia"/>
          <w:rtl/>
        </w:rPr>
        <w:t>فَقَدْ</w:t>
      </w:r>
      <w:r w:rsidRPr="00BD0B67">
        <w:rPr>
          <w:rStyle w:val="Char"/>
          <w:rtl/>
        </w:rPr>
        <w:t xml:space="preserve"> </w:t>
      </w:r>
      <w:r w:rsidRPr="00BD0B67">
        <w:rPr>
          <w:rStyle w:val="Char"/>
          <w:rFonts w:hint="eastAsia"/>
          <w:rtl/>
        </w:rPr>
        <w:t>حَرَّمَ</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عَلَيْهِ</w:t>
      </w:r>
      <w:r w:rsidRPr="00BD0B67">
        <w:rPr>
          <w:rStyle w:val="Char"/>
          <w:rtl/>
        </w:rPr>
        <w:t xml:space="preserve"> </w:t>
      </w:r>
      <w:r w:rsidRPr="00BD0B67">
        <w:rPr>
          <w:rStyle w:val="Char"/>
          <w:rFonts w:hint="eastAsia"/>
          <w:rtl/>
        </w:rPr>
        <w:t>الْجَنَّةَ</w:t>
      </w:r>
      <w:r w:rsidRPr="00BD0B67">
        <w:rPr>
          <w:rStyle w:val="Char"/>
          <w:rtl/>
        </w:rPr>
        <w:t xml:space="preserve"> </w:t>
      </w:r>
      <w:r w:rsidRPr="00BD0B67">
        <w:rPr>
          <w:rStyle w:val="Char"/>
          <w:rFonts w:hint="eastAsia"/>
          <w:rtl/>
        </w:rPr>
        <w:t>وَمَأْوَاهُ</w:t>
      </w:r>
      <w:r w:rsidRPr="00BD0B67">
        <w:rPr>
          <w:rStyle w:val="Char"/>
          <w:rtl/>
        </w:rPr>
        <w:t xml:space="preserve"> </w:t>
      </w:r>
      <w:r w:rsidRPr="00BD0B67">
        <w:rPr>
          <w:rStyle w:val="Char"/>
          <w:rFonts w:hint="eastAsia"/>
          <w:rtl/>
        </w:rPr>
        <w:t>النَّارُ</w:t>
      </w:r>
      <w:r w:rsidR="00A65CF7">
        <w:rPr>
          <w:rStyle w:val="Char"/>
          <w:rtl/>
        </w:rPr>
        <w:t xml:space="preserve"> </w:t>
      </w:r>
      <w:r w:rsidRPr="00BD0B67">
        <w:rPr>
          <w:rStyle w:val="Char"/>
          <w:rFonts w:hint="eastAsia"/>
          <w:rtl/>
        </w:rPr>
        <w:t>وَمَا</w:t>
      </w:r>
      <w:r w:rsidRPr="00BD0B67">
        <w:rPr>
          <w:rStyle w:val="Char"/>
          <w:rtl/>
        </w:rPr>
        <w:t xml:space="preserve"> </w:t>
      </w:r>
      <w:r w:rsidRPr="00BD0B67">
        <w:rPr>
          <w:rStyle w:val="Char"/>
          <w:rFonts w:hint="eastAsia"/>
          <w:rtl/>
        </w:rPr>
        <w:t>لِلظَّالِمِينَ</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أَنْصَارٍ</w:t>
      </w:r>
      <w:r w:rsidRPr="00BD0B67">
        <w:rPr>
          <w:rStyle w:val="Char"/>
          <w:rtl/>
        </w:rPr>
        <w:t>٧٢</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72]</w:t>
      </w:r>
      <w:r w:rsidR="00B23C76" w:rsidRPr="00657569">
        <w:rPr>
          <w:rFonts w:ascii="Bookman Old Style" w:hAnsi="Bookman Old Style" w:cs="AL-Mohanad"/>
          <w:color w:val="000000"/>
          <w:rtl/>
        </w:rPr>
        <w:t xml:space="preserve"> </w:t>
      </w:r>
    </w:p>
    <w:p w:rsidR="00B23C76" w:rsidRPr="00657569" w:rsidRDefault="00B23C76" w:rsidP="006A40FE">
      <w:pPr>
        <w:pStyle w:val="BodyTextInden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lastRenderedPageBreak/>
        <w:t>"…Sesungguhnya orang yang mempersekutukan (sesuatu dengan) Allah, maka</w:t>
      </w:r>
      <w:r w:rsidR="00A65CF7">
        <w:rPr>
          <w:rFonts w:ascii="Bookman Old Style" w:hAnsi="Bookman Old Style" w:cs="AL-Mohanad"/>
          <w:i/>
          <w:iCs/>
          <w:sz w:val="24"/>
          <w:szCs w:val="24"/>
        </w:rPr>
        <w:t xml:space="preserve"> </w:t>
      </w:r>
      <w:r w:rsidRPr="00657569">
        <w:rPr>
          <w:rFonts w:ascii="Bookman Old Style" w:hAnsi="Bookman Old Style" w:cs="AL-Mohanad"/>
          <w:i/>
          <w:iCs/>
          <w:sz w:val="24"/>
          <w:szCs w:val="24"/>
        </w:rPr>
        <w:t>pasti Allah mengharamkan kepadanya surga, dan tempatnya ialah neraka, tidak ada bagi orang-orang yang zalim itu seorang penolongpun</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(Al Maidah : 72)</w:t>
      </w:r>
    </w:p>
    <w:p w:rsidR="00B23C76" w:rsidRPr="00657569" w:rsidRDefault="00B23C76" w:rsidP="002545BA">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Allah ta'ala memerintahkan Rasul-Nya Muhammad </w:t>
      </w:r>
      <w:r w:rsidR="001356AF" w:rsidRPr="001356AF">
        <w:rPr>
          <w:rFonts w:ascii="Bookman Old Style" w:hAnsi="Bookman Old Style" w:cs="CTraditional Arabic"/>
          <w:rtl/>
        </w:rPr>
        <w:t>ج</w:t>
      </w:r>
      <w:r w:rsidRPr="00657569">
        <w:rPr>
          <w:rFonts w:ascii="Bookman Old Style" w:hAnsi="Bookman Old Style" w:cs="AL-Mohanad"/>
        </w:rPr>
        <w:t xml:space="preserve"> supaya menyatakan kepada manusia:</w:t>
      </w:r>
    </w:p>
    <w:p w:rsidR="00B23C76" w:rsidRPr="00657569" w:rsidRDefault="00B821F6" w:rsidP="00B821F6">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قُلْ</w:t>
      </w:r>
      <w:r w:rsidRPr="00BD0B67">
        <w:rPr>
          <w:rStyle w:val="Char"/>
          <w:rtl/>
        </w:rPr>
        <w:t xml:space="preserve"> </w:t>
      </w:r>
      <w:r w:rsidRPr="00BD0B67">
        <w:rPr>
          <w:rStyle w:val="Char"/>
          <w:rFonts w:hint="eastAsia"/>
          <w:rtl/>
        </w:rPr>
        <w:t>إِنَّمَا</w:t>
      </w:r>
      <w:r w:rsidRPr="00BD0B67">
        <w:rPr>
          <w:rStyle w:val="Char"/>
          <w:rtl/>
        </w:rPr>
        <w:t xml:space="preserve"> </w:t>
      </w:r>
      <w:r w:rsidRPr="00BD0B67">
        <w:rPr>
          <w:rStyle w:val="Char"/>
          <w:rFonts w:hint="eastAsia"/>
          <w:rtl/>
        </w:rPr>
        <w:t>أَنَا</w:t>
      </w:r>
      <w:r w:rsidRPr="00BD0B67">
        <w:rPr>
          <w:rStyle w:val="Char"/>
          <w:rtl/>
        </w:rPr>
        <w:t xml:space="preserve"> </w:t>
      </w:r>
      <w:r w:rsidRPr="00BD0B67">
        <w:rPr>
          <w:rStyle w:val="Char"/>
          <w:rFonts w:hint="eastAsia"/>
          <w:rtl/>
        </w:rPr>
        <w:t>بَشَرٌ</w:t>
      </w:r>
      <w:r w:rsidRPr="00BD0B67">
        <w:rPr>
          <w:rStyle w:val="Char"/>
          <w:rtl/>
        </w:rPr>
        <w:t xml:space="preserve"> </w:t>
      </w:r>
      <w:r w:rsidRPr="00BD0B67">
        <w:rPr>
          <w:rStyle w:val="Char"/>
          <w:rFonts w:hint="eastAsia"/>
          <w:rtl/>
        </w:rPr>
        <w:t>مِثْلُكُمْ</w:t>
      </w:r>
      <w:r w:rsidRPr="00BD0B67">
        <w:rPr>
          <w:rStyle w:val="Char"/>
          <w:rtl/>
        </w:rPr>
        <w:t xml:space="preserve"> </w:t>
      </w:r>
      <w:r w:rsidRPr="00BD0B67">
        <w:rPr>
          <w:rStyle w:val="Char"/>
          <w:rFonts w:hint="eastAsia"/>
          <w:rtl/>
        </w:rPr>
        <w:t>يُوحَى</w:t>
      </w:r>
      <w:r w:rsidRPr="00BD0B67">
        <w:rPr>
          <w:rStyle w:val="Char"/>
          <w:rtl/>
        </w:rPr>
        <w:t xml:space="preserve"> </w:t>
      </w:r>
      <w:r w:rsidRPr="00BD0B67">
        <w:rPr>
          <w:rStyle w:val="Char"/>
          <w:rFonts w:hint="eastAsia"/>
          <w:rtl/>
        </w:rPr>
        <w:t>إِلَيَّ</w:t>
      </w:r>
      <w:r w:rsidRPr="00BD0B67">
        <w:rPr>
          <w:rStyle w:val="Char"/>
          <w:rtl/>
        </w:rPr>
        <w:t xml:space="preserve"> </w:t>
      </w:r>
      <w:r w:rsidRPr="00BD0B67">
        <w:rPr>
          <w:rStyle w:val="Char"/>
          <w:rFonts w:hint="eastAsia"/>
          <w:rtl/>
        </w:rPr>
        <w:t>أَنَّمَا</w:t>
      </w:r>
      <w:r w:rsidRPr="00BD0B67">
        <w:rPr>
          <w:rStyle w:val="Char"/>
          <w:rtl/>
        </w:rPr>
        <w:t xml:space="preserve"> </w:t>
      </w:r>
      <w:r w:rsidRPr="00BD0B67">
        <w:rPr>
          <w:rStyle w:val="Char"/>
          <w:rFonts w:hint="eastAsia"/>
          <w:rtl/>
        </w:rPr>
        <w:t>إِلَهُكُمْ</w:t>
      </w:r>
      <w:r w:rsidRPr="00BD0B67">
        <w:rPr>
          <w:rStyle w:val="Char"/>
          <w:rtl/>
        </w:rPr>
        <w:t xml:space="preserve"> </w:t>
      </w:r>
      <w:r w:rsidRPr="00BD0B67">
        <w:rPr>
          <w:rStyle w:val="Char"/>
          <w:rFonts w:hint="eastAsia"/>
          <w:rtl/>
        </w:rPr>
        <w:t>إِلَهٌ</w:t>
      </w:r>
      <w:r w:rsidRPr="00BD0B67">
        <w:rPr>
          <w:rStyle w:val="Char"/>
          <w:rtl/>
        </w:rPr>
        <w:t xml:space="preserve"> </w:t>
      </w:r>
      <w:r w:rsidRPr="00BD0B67">
        <w:rPr>
          <w:rStyle w:val="Char"/>
          <w:rFonts w:hint="eastAsia"/>
          <w:rtl/>
        </w:rPr>
        <w:t>وَاحِدٌ</w:t>
      </w:r>
      <w:r w:rsidR="00A65CF7">
        <w:rPr>
          <w:rStyle w:val="Char"/>
          <w:rtl/>
        </w:rPr>
        <w:t xml:space="preserve"> </w:t>
      </w:r>
      <w:r w:rsidRPr="00BD0B67">
        <w:rPr>
          <w:rStyle w:val="Char"/>
          <w:rFonts w:hint="eastAsia"/>
          <w:rtl/>
        </w:rPr>
        <w:t>فَمَنْ</w:t>
      </w:r>
      <w:r w:rsidRPr="00BD0B67">
        <w:rPr>
          <w:rStyle w:val="Char"/>
          <w:rtl/>
        </w:rPr>
        <w:t xml:space="preserve"> </w:t>
      </w:r>
      <w:r w:rsidRPr="00BD0B67">
        <w:rPr>
          <w:rStyle w:val="Char"/>
          <w:rFonts w:hint="eastAsia"/>
          <w:rtl/>
        </w:rPr>
        <w:t>كَانَ</w:t>
      </w:r>
      <w:r w:rsidRPr="00BD0B67">
        <w:rPr>
          <w:rStyle w:val="Char"/>
          <w:rtl/>
        </w:rPr>
        <w:t xml:space="preserve"> </w:t>
      </w:r>
      <w:r w:rsidRPr="00BD0B67">
        <w:rPr>
          <w:rStyle w:val="Char"/>
          <w:rFonts w:hint="eastAsia"/>
          <w:rtl/>
        </w:rPr>
        <w:t>يَرْجُو</w:t>
      </w:r>
      <w:r w:rsidRPr="00BD0B67">
        <w:rPr>
          <w:rStyle w:val="Char"/>
          <w:rtl/>
        </w:rPr>
        <w:t xml:space="preserve"> </w:t>
      </w:r>
      <w:r w:rsidRPr="00BD0B67">
        <w:rPr>
          <w:rStyle w:val="Char"/>
          <w:rFonts w:hint="eastAsia"/>
          <w:rtl/>
        </w:rPr>
        <w:t>لِقَاءَ</w:t>
      </w:r>
      <w:r w:rsidRPr="00BD0B67">
        <w:rPr>
          <w:rStyle w:val="Char"/>
          <w:rtl/>
        </w:rPr>
        <w:t xml:space="preserve"> </w:t>
      </w:r>
      <w:r w:rsidRPr="00BD0B67">
        <w:rPr>
          <w:rStyle w:val="Char"/>
          <w:rFonts w:hint="eastAsia"/>
          <w:rtl/>
        </w:rPr>
        <w:t>رَبِّهِ</w:t>
      </w:r>
      <w:r w:rsidRPr="00BD0B67">
        <w:rPr>
          <w:rStyle w:val="Char"/>
          <w:rtl/>
        </w:rPr>
        <w:t xml:space="preserve"> </w:t>
      </w:r>
      <w:r w:rsidRPr="00BD0B67">
        <w:rPr>
          <w:rStyle w:val="Char"/>
          <w:rFonts w:hint="eastAsia"/>
          <w:rtl/>
        </w:rPr>
        <w:t>فَلْيَعْمَلْ</w:t>
      </w:r>
      <w:r w:rsidRPr="00BD0B67">
        <w:rPr>
          <w:rStyle w:val="Char"/>
          <w:rtl/>
        </w:rPr>
        <w:t xml:space="preserve"> </w:t>
      </w:r>
      <w:r w:rsidRPr="00BD0B67">
        <w:rPr>
          <w:rStyle w:val="Char"/>
          <w:rFonts w:hint="eastAsia"/>
          <w:rtl/>
        </w:rPr>
        <w:t>عَمَلًا</w:t>
      </w:r>
      <w:r w:rsidRPr="00BD0B67">
        <w:rPr>
          <w:rStyle w:val="Char"/>
          <w:rtl/>
        </w:rPr>
        <w:t xml:space="preserve"> </w:t>
      </w:r>
      <w:r w:rsidRPr="00BD0B67">
        <w:rPr>
          <w:rStyle w:val="Char"/>
          <w:rFonts w:hint="eastAsia"/>
          <w:rtl/>
        </w:rPr>
        <w:t>صَالِحًا</w:t>
      </w:r>
      <w:r w:rsidRPr="00BD0B67">
        <w:rPr>
          <w:rStyle w:val="Char"/>
          <w:rtl/>
        </w:rPr>
        <w:t xml:space="preserve"> </w:t>
      </w:r>
      <w:r w:rsidRPr="00BD0B67">
        <w:rPr>
          <w:rStyle w:val="Char"/>
          <w:rFonts w:hint="eastAsia"/>
          <w:rtl/>
        </w:rPr>
        <w:t>وَلَا</w:t>
      </w:r>
      <w:r w:rsidRPr="00BD0B67">
        <w:rPr>
          <w:rStyle w:val="Char"/>
          <w:rtl/>
        </w:rPr>
        <w:t xml:space="preserve"> </w:t>
      </w:r>
      <w:r w:rsidRPr="00BD0B67">
        <w:rPr>
          <w:rStyle w:val="Char"/>
          <w:rFonts w:hint="eastAsia"/>
          <w:rtl/>
        </w:rPr>
        <w:t>يُشْرِكْ</w:t>
      </w:r>
      <w:r w:rsidRPr="00BD0B67">
        <w:rPr>
          <w:rStyle w:val="Char"/>
          <w:rtl/>
        </w:rPr>
        <w:t xml:space="preserve"> </w:t>
      </w:r>
      <w:r w:rsidRPr="00BD0B67">
        <w:rPr>
          <w:rStyle w:val="Char"/>
          <w:rFonts w:hint="eastAsia"/>
          <w:rtl/>
        </w:rPr>
        <w:t>بِعِبَادَةِ</w:t>
      </w:r>
      <w:r w:rsidRPr="00BD0B67">
        <w:rPr>
          <w:rStyle w:val="Char"/>
          <w:rtl/>
        </w:rPr>
        <w:t xml:space="preserve"> </w:t>
      </w:r>
      <w:r w:rsidRPr="00BD0B67">
        <w:rPr>
          <w:rStyle w:val="Char"/>
          <w:rFonts w:hint="eastAsia"/>
          <w:rtl/>
        </w:rPr>
        <w:t>رَبِّهِ</w:t>
      </w:r>
      <w:r w:rsidRPr="00BD0B67">
        <w:rPr>
          <w:rStyle w:val="Char"/>
          <w:rtl/>
        </w:rPr>
        <w:t xml:space="preserve"> </w:t>
      </w:r>
      <w:r w:rsidRPr="00BD0B67">
        <w:rPr>
          <w:rStyle w:val="Char"/>
          <w:rFonts w:hint="eastAsia"/>
          <w:rtl/>
        </w:rPr>
        <w:t>أَحَدًا</w:t>
      </w:r>
      <w:r w:rsidRPr="00BD0B67">
        <w:rPr>
          <w:rStyle w:val="Char"/>
          <w:rtl/>
        </w:rPr>
        <w:t>١١٠</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الكهف</w:t>
      </w:r>
      <w:r>
        <w:rPr>
          <w:rFonts w:ascii="Bookman Old Style" w:hAnsi="Bookman Old Style" w:cs="mylotus"/>
          <w:color w:val="000000"/>
          <w:shd w:val="clear" w:color="auto" w:fill="FFFFFF"/>
          <w:rtl/>
        </w:rPr>
        <w:t>: 110]</w:t>
      </w:r>
      <w:r w:rsidR="00B23C76" w:rsidRPr="00657569">
        <w:rPr>
          <w:rFonts w:ascii="Bookman Old Style" w:hAnsi="Bookman Old Style" w:cs="AL-Mohanad"/>
          <w:rtl/>
        </w:rPr>
        <w:t xml:space="preserve"> </w:t>
      </w:r>
    </w:p>
    <w:p w:rsidR="00B23C76" w:rsidRPr="00657569" w:rsidRDefault="00B23C76" w:rsidP="002545BA">
      <w:pPr>
        <w:spacing w:before="120" w:after="120"/>
        <w:ind w:left="57" w:right="57" w:firstLine="303"/>
        <w:jc w:val="both"/>
        <w:rPr>
          <w:rFonts w:ascii="Bookman Old Style" w:hAnsi="Bookman Old Style" w:cs="AL-Mohanad"/>
        </w:rPr>
      </w:pPr>
      <w:r w:rsidRPr="00657569">
        <w:rPr>
          <w:rFonts w:ascii="Bookman Old Style" w:hAnsi="Bookman Old Style" w:cs="AL-Mohanad"/>
          <w:i/>
          <w:iCs/>
        </w:rPr>
        <w:t>"</w:t>
      </w:r>
      <w:r w:rsidR="002545BA" w:rsidRPr="00657569">
        <w:rPr>
          <w:rFonts w:ascii="Bookman Old Style" w:hAnsi="Bookman Old Style" w:cs="AL-Mohanad"/>
          <w:i/>
          <w:iCs/>
        </w:rPr>
        <w:t>K</w:t>
      </w:r>
      <w:r w:rsidRPr="00657569">
        <w:rPr>
          <w:rFonts w:ascii="Bookman Old Style" w:hAnsi="Bookman Old Style" w:cs="AL-Mohanad"/>
          <w:i/>
          <w:iCs/>
        </w:rPr>
        <w:t>atakanlah: "Sesungguhnya aku ini hanya seorang manusia seperti kamu, yang diwahyukan kepadaku: "Bahwa sesungguhnya Rabb kamu itu adalah Rabb Yang Esa". Barangsiapa mengharap perjumpaan dengan Rabbnya maka hendaklah ia mengerjakan amal yang shalih dan janganlah ia mempersekutukan seorangpun dalam beribadah kepada-Nya</w:t>
      </w:r>
      <w:r w:rsidR="004B7032">
        <w:rPr>
          <w:rFonts w:ascii="Bookman Old Style" w:hAnsi="Bookman Old Style" w:cs="AL-Mohanad"/>
          <w:i/>
          <w:iCs/>
        </w:rPr>
        <w:t>.</w:t>
      </w:r>
      <w:r w:rsidRPr="00657569">
        <w:rPr>
          <w:rFonts w:ascii="Bookman Old Style" w:hAnsi="Bookman Old Style" w:cs="AL-Mohanad"/>
          <w:i/>
          <w:iCs/>
        </w:rPr>
        <w:t>"</w:t>
      </w:r>
      <w:r w:rsidRPr="00657569">
        <w:rPr>
          <w:rFonts w:ascii="Bookman Old Style" w:hAnsi="Bookman Old Style" w:cs="AL-Mohanad"/>
        </w:rPr>
        <w:t xml:space="preserve"> (QS.Al Kahfi: 110)</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Orang-orang bodoh telah tertipu dengan ulama' jahat lagi sesat yang hanya sekedar tahu sebagian ilmu-ilmu keislaman namun bodoh terhadap tauhid yang merupakan dasar agama. Jadilah mereka menyeru kepada kesyirikan, karena memang tidak memahami maknanya dengan nama ‘syafaat dan wasilah’. Alasan mereka mengenai hal itu hanya berupa ta'wil-ta'wil salah terhadap nash-nash dan hadits-hadits yang didustakan atas nama Rasulullah </w:t>
      </w:r>
      <w:r w:rsidR="00E51ABE" w:rsidRPr="00E51ABE">
        <w:rPr>
          <w:rFonts w:ascii="Bookman Old Style" w:hAnsi="Bookman Old Style" w:cs="CTraditional Arabic"/>
          <w:rtl/>
        </w:rPr>
        <w:t>ج</w:t>
      </w:r>
      <w:r w:rsidRPr="00657569">
        <w:rPr>
          <w:rFonts w:ascii="Bookman Old Style" w:hAnsi="Bookman Old Style" w:cs="AL-Mohanad"/>
        </w:rPr>
        <w:t xml:space="preserve"> baik dulu maupun sekarang, kisah-kisah dan mimpi yang dirasuki syaitan serta berbagai bentuk kesesatan semisal itu yang mereka kumpulkan di buku-buku mereka dalam rangka membenarkan </w:t>
      </w:r>
      <w:r w:rsidRPr="00657569">
        <w:rPr>
          <w:rFonts w:ascii="Bookman Old Style" w:hAnsi="Bookman Old Style" w:cs="AL-Mohanad"/>
        </w:rPr>
        <w:lastRenderedPageBreak/>
        <w:t>peribadatan mereka kepada selain Allah demi mengikuti syaitan dan hawa nafsu serta taklid buta kepada nenek moyang persis seperti orang-orang musyrik dulu.</w:t>
      </w:r>
    </w:p>
    <w:p w:rsidR="00B23C76" w:rsidRPr="00657569" w:rsidRDefault="00B23C76" w:rsidP="00E51AB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Wasilah yang Allah perintahkan kita untuk mencarinya dalam firman Allah </w:t>
      </w:r>
      <w:r w:rsidR="00E51ABE">
        <w:rPr>
          <w:rFonts w:ascii="Bookman Old Style" w:hAnsi="Bookman Old Style" w:cs="CTraditional Arabic" w:hint="cs"/>
          <w:rtl/>
        </w:rPr>
        <w:t>ﻷ</w:t>
      </w:r>
      <w:r w:rsidRPr="00657569">
        <w:rPr>
          <w:rFonts w:ascii="Bookman Old Style" w:hAnsi="Bookman Old Style" w:cs="AL-Mohanad"/>
        </w:rPr>
        <w:t xml:space="preserve"> :</w:t>
      </w:r>
    </w:p>
    <w:p w:rsidR="00B23C76" w:rsidRPr="00657569" w:rsidRDefault="00B821F6" w:rsidP="00B821F6">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وَابْتَغُوا</w:t>
      </w:r>
      <w:r w:rsidRPr="00BD0B67">
        <w:rPr>
          <w:rStyle w:val="Char"/>
          <w:rtl/>
        </w:rPr>
        <w:t xml:space="preserve"> </w:t>
      </w:r>
      <w:r w:rsidRPr="00BD0B67">
        <w:rPr>
          <w:rStyle w:val="Char"/>
          <w:rFonts w:hint="eastAsia"/>
          <w:rtl/>
        </w:rPr>
        <w:t>إِلَيْهِ</w:t>
      </w:r>
      <w:r w:rsidRPr="00BD0B67">
        <w:rPr>
          <w:rStyle w:val="Char"/>
          <w:rtl/>
        </w:rPr>
        <w:t xml:space="preserve"> </w:t>
      </w:r>
      <w:r w:rsidRPr="00BD0B67">
        <w:rPr>
          <w:rStyle w:val="Char"/>
          <w:rFonts w:hint="eastAsia"/>
          <w:rtl/>
        </w:rPr>
        <w:t>الْوَسِيلَةَ</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35]</w:t>
      </w:r>
      <w:r w:rsidR="00B23C76" w:rsidRPr="00657569">
        <w:rPr>
          <w:rFonts w:ascii="Bookman Old Style" w:hAnsi="Bookman Old Style" w:cs="AL-Mohanad"/>
          <w:rtl/>
        </w:rPr>
        <w:t xml:space="preserve">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i/>
          <w:iCs/>
        </w:rPr>
        <w:t>“Dan carilah jalan yang mendekatkan diri kepada-Nya</w:t>
      </w:r>
      <w:r w:rsidR="004B7032">
        <w:rPr>
          <w:rFonts w:ascii="Bookman Old Style" w:hAnsi="Bookman Old Style" w:cs="AL-Mohanad"/>
          <w:i/>
          <w:iCs/>
        </w:rPr>
        <w:t>.</w:t>
      </w:r>
      <w:r w:rsidRPr="00657569">
        <w:rPr>
          <w:rFonts w:ascii="Bookman Old Style" w:hAnsi="Bookman Old Style" w:cs="AL-Mohanad"/>
          <w:i/>
          <w:iCs/>
        </w:rPr>
        <w:t>”</w:t>
      </w:r>
      <w:r w:rsidRPr="00657569">
        <w:rPr>
          <w:rFonts w:ascii="Bookman Old Style" w:hAnsi="Bookman Old Style" w:cs="AL-Mohanad"/>
        </w:rPr>
        <w:t xml:space="preserve"> (QS.Al Maidah: 35)</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adalah amal-amal shalih, berupa; mentauhidkan Allah, shalat, sedekah, puasa, haji, jihad, amar ma’ruf nahi mungkar, menyambung tali silaturrahim</w:t>
      </w:r>
      <w:r w:rsidR="00A65CF7">
        <w:rPr>
          <w:rFonts w:ascii="Bookman Old Style" w:hAnsi="Bookman Old Style" w:cs="AL-Mohanad"/>
        </w:rPr>
        <w:t xml:space="preserve"> </w:t>
      </w:r>
      <w:r w:rsidRPr="00657569">
        <w:rPr>
          <w:rFonts w:ascii="Bookman Old Style" w:hAnsi="Bookman Old Style" w:cs="AL-Mohanad"/>
        </w:rPr>
        <w:t>dan semisalnya. Adapun berdoa kepada orang-orang mati dan meminta bantuan kepada mereka ketika menghadapi kesulitan maka ini merupakan peribadatan kepada selain Allah.</w:t>
      </w:r>
    </w:p>
    <w:p w:rsidR="00B23C76" w:rsidRPr="00657569" w:rsidRDefault="00B23C76" w:rsidP="009C1A34">
      <w:pPr>
        <w:spacing w:before="120" w:after="120"/>
        <w:ind w:left="57" w:right="57" w:firstLine="340"/>
        <w:jc w:val="both"/>
        <w:rPr>
          <w:rFonts w:ascii="Bookman Old Style" w:hAnsi="Bookman Old Style" w:cs="AL-Mohanad"/>
        </w:rPr>
      </w:pPr>
      <w:r w:rsidRPr="00657569">
        <w:rPr>
          <w:rFonts w:ascii="Bookman Old Style" w:hAnsi="Bookman Old Style" w:cs="AL-Mohanad"/>
        </w:rPr>
        <w:t>Syafaat para Nabi, wali dan selain mereka dari kalangan kaum muslimin yang diizinkan Allah untuk memberi syafaat adalah kebenaran yang harus kita imani. Akan tetapi syafaat tersebut tidak boleh diminta dari orang-orang mati. Karena syafaat itu hak Allah yang tidak seorangpun memperolehnya melainkan atas izin-Nya. Maka seorang yang bertauhid kepada Allah meminta syafaat kepada Allah ta’ala dengan mengatakan, “Ya Allah, izinkanlah Rasul-Mu dan hamba-hamba-Mu yang shalih untuk memberi syafaat kepadaku”. Dan tidak boleh mengatakan, “Wahai Fulan, berilah aku syafaat” karena ia sudah mati. Sedangkan orang mati tidak boleh dimintai sesuatupun selamanya. Allah ta’ala berfirman:</w:t>
      </w:r>
      <w:r w:rsidRPr="00657569">
        <w:rPr>
          <w:rFonts w:ascii="Bookman Old Style" w:hAnsi="Bookman Old Style" w:cs="AL-Mohanad"/>
          <w:rtl/>
        </w:rPr>
        <w:t xml:space="preserve"> </w:t>
      </w:r>
    </w:p>
    <w:p w:rsidR="00B23C76" w:rsidRPr="00657569" w:rsidRDefault="00B821F6" w:rsidP="00B821F6">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lastRenderedPageBreak/>
        <w:t>﴿</w:t>
      </w:r>
      <w:r w:rsidRPr="00BD0B67">
        <w:rPr>
          <w:rStyle w:val="Char"/>
          <w:rFonts w:hint="eastAsia"/>
          <w:rtl/>
        </w:rPr>
        <w:t>قُلْ</w:t>
      </w:r>
      <w:r w:rsidRPr="00BD0B67">
        <w:rPr>
          <w:rStyle w:val="Char"/>
          <w:rtl/>
        </w:rPr>
        <w:t xml:space="preserve"> </w:t>
      </w:r>
      <w:r w:rsidRPr="00BD0B67">
        <w:rPr>
          <w:rStyle w:val="Char"/>
          <w:rFonts w:hint="eastAsia"/>
          <w:rtl/>
        </w:rPr>
        <w:t>لِلَّهِ</w:t>
      </w:r>
      <w:r w:rsidRPr="00BD0B67">
        <w:rPr>
          <w:rStyle w:val="Char"/>
          <w:rtl/>
        </w:rPr>
        <w:t xml:space="preserve"> </w:t>
      </w:r>
      <w:r w:rsidRPr="00BD0B67">
        <w:rPr>
          <w:rStyle w:val="Char"/>
          <w:rFonts w:hint="eastAsia"/>
          <w:rtl/>
        </w:rPr>
        <w:t>الشَّفَاعَةُ</w:t>
      </w:r>
      <w:r w:rsidRPr="00BD0B67">
        <w:rPr>
          <w:rStyle w:val="Char"/>
          <w:rtl/>
        </w:rPr>
        <w:t xml:space="preserve"> </w:t>
      </w:r>
      <w:r w:rsidRPr="00BD0B67">
        <w:rPr>
          <w:rStyle w:val="Char"/>
          <w:rFonts w:hint="eastAsia"/>
          <w:rtl/>
        </w:rPr>
        <w:t>جَمِيعًا</w:t>
      </w:r>
      <w:r w:rsidR="00A65CF7">
        <w:rPr>
          <w:rStyle w:val="Char"/>
          <w:rtl/>
        </w:rPr>
        <w:t xml:space="preserve"> </w:t>
      </w:r>
      <w:r w:rsidRPr="00BD0B67">
        <w:rPr>
          <w:rStyle w:val="Char"/>
          <w:rFonts w:hint="eastAsia"/>
          <w:rtl/>
        </w:rPr>
        <w:t>لَهُ</w:t>
      </w:r>
      <w:r w:rsidRPr="00BD0B67">
        <w:rPr>
          <w:rStyle w:val="Char"/>
          <w:rtl/>
        </w:rPr>
        <w:t xml:space="preserve"> </w:t>
      </w:r>
      <w:r w:rsidRPr="00BD0B67">
        <w:rPr>
          <w:rStyle w:val="Char"/>
          <w:rFonts w:hint="eastAsia"/>
          <w:rtl/>
        </w:rPr>
        <w:t>مُلْكُ</w:t>
      </w:r>
      <w:r w:rsidRPr="00BD0B67">
        <w:rPr>
          <w:rStyle w:val="Char"/>
          <w:rtl/>
        </w:rPr>
        <w:t xml:space="preserve"> </w:t>
      </w:r>
      <w:r w:rsidRPr="00BD0B67">
        <w:rPr>
          <w:rStyle w:val="Char"/>
          <w:rFonts w:hint="eastAsia"/>
          <w:rtl/>
        </w:rPr>
        <w:t>السَّمَاوَاتِ</w:t>
      </w:r>
      <w:r w:rsidRPr="00BD0B67">
        <w:rPr>
          <w:rStyle w:val="Char"/>
          <w:rtl/>
        </w:rPr>
        <w:t xml:space="preserve"> </w:t>
      </w:r>
      <w:r w:rsidRPr="00BD0B67">
        <w:rPr>
          <w:rStyle w:val="Char"/>
          <w:rFonts w:hint="eastAsia"/>
          <w:rtl/>
        </w:rPr>
        <w:t>وَالْأَرْضِ</w:t>
      </w:r>
      <w:r w:rsidR="00A65CF7">
        <w:rPr>
          <w:rStyle w:val="Char"/>
          <w:rtl/>
        </w:rPr>
        <w:t xml:space="preserve"> </w:t>
      </w:r>
      <w:r w:rsidRPr="00BD0B67">
        <w:rPr>
          <w:rStyle w:val="Char"/>
          <w:rFonts w:hint="eastAsia"/>
          <w:rtl/>
        </w:rPr>
        <w:t>ثُمَّ</w:t>
      </w:r>
      <w:r w:rsidRPr="00BD0B67">
        <w:rPr>
          <w:rStyle w:val="Char"/>
          <w:rtl/>
        </w:rPr>
        <w:t xml:space="preserve"> </w:t>
      </w:r>
      <w:r w:rsidRPr="00BD0B67">
        <w:rPr>
          <w:rStyle w:val="Char"/>
          <w:rFonts w:hint="eastAsia"/>
          <w:rtl/>
        </w:rPr>
        <w:t>إِلَيْهِ</w:t>
      </w:r>
      <w:r w:rsidRPr="00BD0B67">
        <w:rPr>
          <w:rStyle w:val="Char"/>
          <w:rtl/>
        </w:rPr>
        <w:t xml:space="preserve"> </w:t>
      </w:r>
      <w:r w:rsidRPr="00BD0B67">
        <w:rPr>
          <w:rStyle w:val="Char"/>
          <w:rFonts w:hint="eastAsia"/>
          <w:rtl/>
        </w:rPr>
        <w:t>تُرْجَعُونَ</w:t>
      </w:r>
      <w:r w:rsidRPr="00BD0B67">
        <w:rPr>
          <w:rStyle w:val="Char"/>
          <w:rtl/>
        </w:rPr>
        <w:t>٤٤</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الزمر</w:t>
      </w:r>
      <w:r>
        <w:rPr>
          <w:rFonts w:ascii="Bookman Old Style" w:hAnsi="Bookman Old Style" w:cs="mylotus"/>
          <w:color w:val="000000"/>
          <w:shd w:val="clear" w:color="auto" w:fill="FFFFFF"/>
          <w:rtl/>
        </w:rPr>
        <w:t>: 44]</w:t>
      </w:r>
      <w:r w:rsidR="00B23C76" w:rsidRPr="00657569">
        <w:rPr>
          <w:rFonts w:ascii="Bookman Old Style" w:hAnsi="Bookman Old Style" w:cs="AL-Mohanad"/>
          <w:rtl/>
        </w:rPr>
        <w:t xml:space="preserve">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i/>
          <w:iCs/>
        </w:rPr>
        <w:t xml:space="preserve"> “Katakanlah: “Hanya kepunyaan Allah syafaat itu semuanya. Kepunyaan-Nya kerajaan langit dan bumi. Kemudian kepada-Nyalah kamu dikembalikan</w:t>
      </w:r>
      <w:r w:rsidR="004B7032">
        <w:rPr>
          <w:rFonts w:ascii="Bookman Old Style" w:hAnsi="Bookman Old Style" w:cs="AL-Mohanad"/>
          <w:i/>
          <w:iCs/>
        </w:rPr>
        <w:t>.</w:t>
      </w:r>
      <w:r w:rsidRPr="00657569">
        <w:rPr>
          <w:rFonts w:ascii="Bookman Old Style" w:hAnsi="Bookman Old Style" w:cs="AL-Mohanad"/>
          <w:i/>
          <w:iCs/>
        </w:rPr>
        <w:t>”</w:t>
      </w:r>
      <w:r w:rsidRPr="00657569">
        <w:rPr>
          <w:rFonts w:ascii="Bookman Old Style" w:hAnsi="Bookman Old Style" w:cs="AL-Mohanad"/>
        </w:rPr>
        <w:t xml:space="preserve"> (QS.Az Zumar : 44)</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Termasuk bid’ah haram yang menyelisihi Islam dan dilarang oleh Rasulullah </w:t>
      </w:r>
      <w:r w:rsidR="00E51ABE" w:rsidRPr="00E51ABE">
        <w:rPr>
          <w:rFonts w:ascii="Bookman Old Style" w:hAnsi="Bookman Old Style" w:cs="CTraditional Arabic"/>
          <w:rtl/>
        </w:rPr>
        <w:t>ج</w:t>
      </w:r>
      <w:r w:rsidRPr="00657569">
        <w:rPr>
          <w:rFonts w:ascii="Bookman Old Style" w:hAnsi="Bookman Old Style" w:cs="AL-Mohanad"/>
        </w:rPr>
        <w:t xml:space="preserve"> dalam hadits-hadits shahih di kitab Shahih Bukhari dan Muslim serta kitab-kitab Sunan; yaitu membangun masjid di atas kuburan dan menaruh lampu di atasnya, membuat bangunan di atasnya dan menulisi batu nisannya, membuat tabir di atasnya serta shalat di kuburan. Semua ini dilarang oleh Rasul </w:t>
      </w:r>
      <w:r w:rsidR="00E51ABE" w:rsidRPr="00E51ABE">
        <w:rPr>
          <w:rFonts w:ascii="Bookman Old Style" w:hAnsi="Bookman Old Style" w:cs="CTraditional Arabic"/>
          <w:rtl/>
        </w:rPr>
        <w:t>ج</w:t>
      </w:r>
      <w:r w:rsidRPr="00657569">
        <w:rPr>
          <w:rFonts w:ascii="Bookman Old Style" w:hAnsi="Bookman Old Style" w:cs="AL-Mohanad"/>
        </w:rPr>
        <w:t xml:space="preserve"> karena termasuk sebab terbesar disembahnya orang-orang yang ada di dalam kuburan.</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Berdasarkan hal ini jelaslah bahwa diantara bentuk kesyirikan kepada Allah apa yang diperbuat orang-orang bodoh di banyak negara, seperti kuburan Badawi dan Sayyidah Zainab di Mesir, kuburan Abdul Qadir Jailani di Iraq, kuburan orang-orang yang dianggap Ahli Bait –radliyallahu anhum- di daerah Najf dan Karbala di Iraq serta kuburan-kuburan lain di banyak negara yang orang-orang melakukan thawaf di sekeliling kuburan tersebut, dimintai hajat kepada penghuninya serta diyakini dapat memberi manfaat dan mudharat.</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Jelaslah akibat perbuatan mereka ini, mereka menjadi orang-orang musyrik lagi sesat sekalipun mereka mengaku Islam, mengerjakan shalat, puasa, haji ke baitullah dan mengucapkan La Ilaha Illallah </w:t>
      </w:r>
      <w:r w:rsidRPr="00657569">
        <w:rPr>
          <w:rFonts w:ascii="Bookman Old Style" w:hAnsi="Bookman Old Style" w:cs="AL-Mohanad"/>
        </w:rPr>
        <w:lastRenderedPageBreak/>
        <w:t xml:space="preserve">Muhammad Rasulullah. Sebab orang yang mengucapkan La Ilaaha Illallah Muhammad Rasulullah tidak dianggap sebagai orang yang mentauhidkan Allah hingga ia mengetahui sekaligus mengaplikasikan maknanya sebagaimana telah dijelaskan sebelumnya. Adapun orang non muslim maka ia masuk Islam mula-mula dengan mengucapkan kalimat syahadat tersebut, lalu disebut seorang muslim hingga ia melakukan perbuatan yang menafikan syahadatnya, yang menunjukkan ia tetap dalam kesyirikan, atau ia mengingkari suatu kewajiban Islam setelah ia tahu, atau ia meyakini suatu ajaran yang menyelisihi agama Islam.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Para Nabi dan wali berlepas diri dari orang yang berdoa dan meminta bantuan kepada mereka. Karena Allah ta’ala mengutus rasul-rasul-Nya dalam rangka menyeru manusia untuk beribadah kepada-Nya saja dan meninggalkan peribadatan kepada selain-Nya entah itu seorang Nabi, wali atau yang lain.</w:t>
      </w:r>
    </w:p>
    <w:p w:rsidR="009C1A34"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Mencintai Rasul </w:t>
      </w:r>
      <w:r w:rsidR="00E51ABE" w:rsidRPr="00E51ABE">
        <w:rPr>
          <w:rFonts w:ascii="Bookman Old Style" w:hAnsi="Bookman Old Style" w:cs="CTraditional Arabic"/>
          <w:rtl/>
        </w:rPr>
        <w:t>ج</w:t>
      </w:r>
      <w:r w:rsidRPr="00657569">
        <w:rPr>
          <w:rFonts w:ascii="Bookman Old Style" w:hAnsi="Bookman Old Style" w:cs="AL-Mohanad"/>
        </w:rPr>
        <w:t xml:space="preserve"> dan para wali pengikut beliau, bukan dengan cara menyembah mereka, karena peribadatan kepada mereka berarti memusuhi mereka. Akan tetapi mencintai mereka adalah dengan cara meneladani mereka dan meniti jalannya. Seorang muslim yang benar mencintai para Nabi dan wali</w:t>
      </w:r>
      <w:r w:rsidRPr="00657569">
        <w:rPr>
          <w:rStyle w:val="FootnoteReference"/>
          <w:rFonts w:ascii="Bookman Old Style" w:hAnsi="Bookman Old Style" w:cs="AL-Mohanad"/>
        </w:rPr>
        <w:footnoteReference w:id="10"/>
      </w:r>
      <w:r w:rsidRPr="00657569">
        <w:rPr>
          <w:rFonts w:ascii="Bookman Old Style" w:hAnsi="Bookman Old Style" w:cs="AL-Mohanad"/>
        </w:rPr>
        <w:t xml:space="preserve">, namun tidak menyembah </w:t>
      </w:r>
      <w:r w:rsidRPr="00657569">
        <w:rPr>
          <w:rFonts w:ascii="Bookman Old Style" w:hAnsi="Bookman Old Style" w:cs="AL-Mohanad"/>
        </w:rPr>
        <w:lastRenderedPageBreak/>
        <w:t xml:space="preserve">mereka. Kita meyakini bahwa mencintai Rasul </w:t>
      </w:r>
      <w:r w:rsidR="00E51ABE" w:rsidRPr="00E51ABE">
        <w:rPr>
          <w:rFonts w:ascii="Bookman Old Style" w:hAnsi="Bookman Old Style" w:cs="CTraditional Arabic"/>
          <w:rtl/>
        </w:rPr>
        <w:t>ج</w:t>
      </w:r>
      <w:r w:rsidRPr="00657569">
        <w:rPr>
          <w:rFonts w:ascii="Bookman Old Style" w:hAnsi="Bookman Old Style" w:cs="AL-Mohanad"/>
        </w:rPr>
        <w:t xml:space="preserve"> adalah wajib kita dahulukan di atas kecintaan terhadap diri sendiri, keluarga, anak dan seluruh manusia.</w:t>
      </w:r>
    </w:p>
    <w:p w:rsidR="00B23C76" w:rsidRPr="00657569" w:rsidRDefault="00B23C76" w:rsidP="00A65CF7">
      <w:pPr>
        <w:pStyle w:val="4"/>
        <w:rPr>
          <w:caps/>
        </w:rPr>
      </w:pPr>
      <w:bookmarkStart w:id="19" w:name="_Toc468538559"/>
      <w:r w:rsidRPr="00657569">
        <w:rPr>
          <w:caps/>
        </w:rPr>
        <w:t>Firqah Najiyah</w:t>
      </w:r>
      <w:bookmarkEnd w:id="19"/>
    </w:p>
    <w:p w:rsidR="00B23C76" w:rsidRPr="00657569" w:rsidRDefault="00B23C76" w:rsidP="006A40FE">
      <w:pPr>
        <w:pStyle w:val="BlockText"/>
        <w:spacing w:before="120" w:after="120"/>
        <w:ind w:left="57" w:right="57" w:firstLine="340"/>
        <w:jc w:val="both"/>
        <w:rPr>
          <w:rFonts w:ascii="Bookman Old Style" w:hAnsi="Bookman Old Style" w:cs="AL-Mohanad"/>
          <w:sz w:val="24"/>
          <w:szCs w:val="24"/>
        </w:rPr>
      </w:pPr>
      <w:r w:rsidRPr="00657569">
        <w:rPr>
          <w:rFonts w:ascii="Bookman Old Style" w:hAnsi="Bookman Old Style" w:cs="AL-Mohanad"/>
          <w:sz w:val="24"/>
          <w:szCs w:val="24"/>
        </w:rPr>
        <w:t>Kaum muslimin banyak dalam kwantitas namun sebenarnya sedikit. Kelompok-kelompok yang menisbahkan diri kepada Islam sangat banyak mencapai 73 golongan. Jumlah kaum muslimin satu milyar</w:t>
      </w:r>
      <w:r w:rsidR="00164660" w:rsidRPr="00657569">
        <w:rPr>
          <w:rFonts w:ascii="Bookman Old Style" w:hAnsi="Bookman Old Style" w:cs="AL-Mohanad"/>
          <w:sz w:val="24"/>
          <w:szCs w:val="24"/>
        </w:rPr>
        <w:t xml:space="preserve"> </w:t>
      </w:r>
      <w:r w:rsidRPr="00657569">
        <w:rPr>
          <w:rStyle w:val="FootnoteReference"/>
          <w:rFonts w:ascii="Bookman Old Style" w:hAnsi="Bookman Old Style" w:cs="AL-Mohanad"/>
          <w:sz w:val="24"/>
          <w:szCs w:val="24"/>
        </w:rPr>
        <w:footnoteReference w:id="11"/>
      </w:r>
      <w:r w:rsidRPr="00657569">
        <w:rPr>
          <w:rFonts w:ascii="Bookman Old Style" w:hAnsi="Bookman Old Style" w:cs="AL-Mohanad"/>
          <w:sz w:val="24"/>
          <w:szCs w:val="24"/>
        </w:rPr>
        <w:t xml:space="preserve"> lebih. Akan tetapi golongan Islam yang sebenarnya hanya satu, yaitu: yang mentauhidkan Allah ta’ala dan meniti jalan Rasulullah </w:t>
      </w:r>
      <w:r w:rsidR="00E51ABE" w:rsidRPr="00E51ABE">
        <w:rPr>
          <w:rFonts w:ascii="Bookman Old Style" w:hAnsi="Bookman Old Style" w:cs="CTraditional Arabic"/>
          <w:sz w:val="24"/>
          <w:szCs w:val="24"/>
          <w:rtl/>
        </w:rPr>
        <w:t>ج</w:t>
      </w:r>
      <w:r w:rsidRPr="00657569">
        <w:rPr>
          <w:rFonts w:ascii="Bookman Old Style" w:hAnsi="Bookman Old Style" w:cs="AL-Mohanad"/>
          <w:sz w:val="24"/>
          <w:szCs w:val="24"/>
        </w:rPr>
        <w:t xml:space="preserve"> dan sahabatnya dalam akidah dan amal shalih. Sebagaimana telah dikabarkan oleh Rasul </w:t>
      </w:r>
      <w:r w:rsidR="00E51ABE" w:rsidRPr="00E51ABE">
        <w:rPr>
          <w:rFonts w:ascii="Bookman Old Style" w:hAnsi="Bookman Old Style" w:cs="CTraditional Arabic"/>
          <w:sz w:val="24"/>
          <w:szCs w:val="24"/>
          <w:rtl/>
        </w:rPr>
        <w:t>ج</w:t>
      </w:r>
      <w:r w:rsidRPr="00657569">
        <w:rPr>
          <w:rFonts w:ascii="Bookman Old Style" w:hAnsi="Bookman Old Style" w:cs="AL-Mohanad"/>
          <w:sz w:val="24"/>
          <w:szCs w:val="24"/>
        </w:rPr>
        <w:t xml:space="preserve"> dengan sabdanya: </w:t>
      </w:r>
    </w:p>
    <w:p w:rsidR="00B23C76" w:rsidRPr="00857DFD" w:rsidRDefault="00BD0B67" w:rsidP="00B821F6">
      <w:pPr>
        <w:pStyle w:val="a0"/>
      </w:pPr>
      <w:r w:rsidRPr="00BD0B67">
        <w:rPr>
          <w:rFonts w:hint="cs"/>
          <w:rtl/>
        </w:rPr>
        <w:t>«</w:t>
      </w:r>
      <w:r w:rsidR="00B23C76" w:rsidRPr="00857DFD">
        <w:rPr>
          <w:rtl/>
        </w:rPr>
        <w:t>افْتَرَقَتْ الْيَهُوْدُ عَلىَ إِحْدَى وَسَبْعِيْنَ فِرْقَةً، وَافْتَرَقَتْ النَّصَارَى عَلىَ اثْنَتَيْنِ وَسَبْعِيْنَ فِرْقَةً، وَسَتَفْتَرِقُ هَذِهِ الأُمَّةُ عَلَى ثَلاَثٍ وَسَبْعِيْنَ فِرْقَةً كُلِّهَا فِيْ النَّارِ</w:t>
      </w:r>
      <w:r w:rsidR="00B23C76" w:rsidRPr="00B821F6">
        <w:rPr>
          <w:rtl/>
        </w:rPr>
        <w:t xml:space="preserve"> </w:t>
      </w:r>
      <w:r w:rsidR="00B23C76" w:rsidRPr="00857DFD">
        <w:rPr>
          <w:rtl/>
        </w:rPr>
        <w:t>إِلاَّ وَاحِدَةً، قَالَ الصَّحَابَةُ: مَنْ هِيَ يَا رَسُوْلَ اللهِ ؟ مَنْ كَانَ عَلىَ مِثْلِ مَا أَنَا عَلَيْهِ الْيَوْمَ وَأَصْحَابِيْ</w:t>
      </w:r>
      <w:r w:rsidRPr="00BD0B67">
        <w:rPr>
          <w:rFonts w:hint="cs"/>
          <w:rtl/>
        </w:rPr>
        <w:t>»</w:t>
      </w:r>
      <w:r w:rsidR="00B23C76" w:rsidRPr="00857DFD">
        <w:rPr>
          <w:rtl/>
        </w:rPr>
        <w:t xml:space="preserve"> </w:t>
      </w:r>
    </w:p>
    <w:p w:rsidR="00B23C76" w:rsidRPr="00657569" w:rsidRDefault="00B23C76" w:rsidP="006A40FE">
      <w:pPr>
        <w:pStyle w:val="BlockText"/>
        <w:spacing w:before="120" w:after="120"/>
        <w:ind w:left="57" w:right="57" w:firstLine="340"/>
        <w:jc w:val="both"/>
        <w:rPr>
          <w:rFonts w:ascii="Bookman Old Style" w:hAnsi="Bookman Old Style" w:cs="AL-Mohanad"/>
          <w:sz w:val="24"/>
          <w:szCs w:val="24"/>
        </w:rPr>
      </w:pPr>
      <w:r w:rsidRPr="00657569">
        <w:rPr>
          <w:rFonts w:ascii="Bookman Old Style" w:hAnsi="Bookman Old Style" w:cs="AL-Mohanad"/>
          <w:i/>
          <w:iCs/>
          <w:sz w:val="24"/>
          <w:szCs w:val="24"/>
        </w:rPr>
        <w:t>“Kaum Yahudi terpecah menjadi 71 golongan, kaum Nasrani terpecah menjadi 72 golongan dan</w:t>
      </w:r>
      <w:r w:rsidR="00A65CF7">
        <w:rPr>
          <w:rFonts w:ascii="Bookman Old Style" w:hAnsi="Bookman Old Style" w:cs="AL-Mohanad"/>
          <w:i/>
          <w:iCs/>
          <w:sz w:val="24"/>
          <w:szCs w:val="24"/>
        </w:rPr>
        <w:t xml:space="preserve"> </w:t>
      </w:r>
      <w:r w:rsidRPr="00657569">
        <w:rPr>
          <w:rFonts w:ascii="Bookman Old Style" w:hAnsi="Bookman Old Style" w:cs="AL-Mohanad"/>
          <w:i/>
          <w:iCs/>
          <w:sz w:val="24"/>
          <w:szCs w:val="24"/>
        </w:rPr>
        <w:t xml:space="preserve">umat ini akan terpecah menjadi 73 golongan, semuanya di neraka kecuali satu” Para sahabat berkata: “Siapa golongan yang satu itu wahai Rasulullah </w:t>
      </w:r>
      <w:r w:rsidR="00E51ABE" w:rsidRPr="00E51ABE">
        <w:rPr>
          <w:rFonts w:ascii="Bookman Old Style" w:hAnsi="Bookman Old Style" w:cs="CTraditional Arabic"/>
          <w:i/>
          <w:iCs/>
          <w:sz w:val="24"/>
          <w:szCs w:val="24"/>
          <w:rtl/>
        </w:rPr>
        <w:t>ج</w:t>
      </w:r>
      <w:r w:rsidRPr="00657569">
        <w:rPr>
          <w:rFonts w:ascii="Bookman Old Style" w:hAnsi="Bookman Old Style" w:cs="AL-Mohanad"/>
          <w:i/>
          <w:iCs/>
          <w:sz w:val="24"/>
          <w:szCs w:val="24"/>
        </w:rPr>
        <w:t xml:space="preserve">? Beliau bersabda, “Yaitu yang berada di </w:t>
      </w:r>
      <w:r w:rsidRPr="00657569">
        <w:rPr>
          <w:rFonts w:ascii="Bookman Old Style" w:hAnsi="Bookman Old Style" w:cs="AL-Mohanad"/>
          <w:i/>
          <w:iCs/>
          <w:sz w:val="24"/>
          <w:szCs w:val="24"/>
        </w:rPr>
        <w:lastRenderedPageBreak/>
        <w:t>atas sebagaimana yang aku dan sahabatku lalui hari ini</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Diriwayatkan Bukhari dan Muslim.</w:t>
      </w:r>
    </w:p>
    <w:p w:rsidR="00B23C76" w:rsidRPr="00657569" w:rsidRDefault="00B23C76" w:rsidP="006A40FE">
      <w:pPr>
        <w:pStyle w:val="BodyTextInden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Sedang jalan yang dilalui Nabi </w:t>
      </w:r>
      <w:r w:rsidR="00E51ABE" w:rsidRPr="00E51ABE">
        <w:rPr>
          <w:rFonts w:ascii="Bookman Old Style" w:hAnsi="Bookman Old Style" w:cs="CTraditional Arabic"/>
          <w:sz w:val="24"/>
          <w:szCs w:val="24"/>
          <w:rtl/>
        </w:rPr>
        <w:t>ج</w:t>
      </w:r>
      <w:r w:rsidRPr="00657569">
        <w:rPr>
          <w:rFonts w:ascii="Bookman Old Style" w:hAnsi="Bookman Old Style" w:cs="AL-Mohanad"/>
          <w:sz w:val="24"/>
          <w:szCs w:val="24"/>
        </w:rPr>
        <w:t xml:space="preserve"> dan sahabatnya adalah meyakini makna </w:t>
      </w:r>
      <w:r w:rsidRPr="00657569">
        <w:rPr>
          <w:rFonts w:ascii="Bookman Old Style" w:hAnsi="Bookman Old Style" w:cs="AL-Mohanad"/>
          <w:i/>
          <w:iCs/>
          <w:sz w:val="24"/>
          <w:szCs w:val="24"/>
        </w:rPr>
        <w:t>La Ilaha Illallah</w:t>
      </w:r>
      <w:r w:rsidRPr="00657569">
        <w:rPr>
          <w:rFonts w:ascii="Bookman Old Style" w:hAnsi="Bookman Old Style" w:cs="AL-Mohanad"/>
          <w:sz w:val="24"/>
          <w:szCs w:val="24"/>
        </w:rPr>
        <w:t xml:space="preserve"> Muhammad rasulullah berikut mengaplikasikannya, dengan hanya berdoa kepada Allah semata, menyembelih binatang dan bernadzar hanya karena Allah, mohon bantuan, pertolongan dan perlindungan hanya kepada Allah. Meyakini yang memberi manfaat dan mudharat hanya Allah, menunaikan rukun-rukun Islam dengan mengikhlaskan niat karena-Nya. Membenarkan adanya malaikat, kitab-kitab, rasul-rasul, kebangkitan setelah mati, hisab (penghitungan amal), surga dan neraka, takdir yang baik dan yang buruk semuanya dari Allah ta’ala. Juga berhukum kepada Al Qur’an dan Sunnah dalam semua sisi kehidupan dan rela dengan keputusan-Nya, loyalitas kepada wali-wali Allah, sebaliknya menunjukkan sikap permusuhan terhadap musuh-musuh-Nya, berdakwah kepada Allah, berjihad di jalan-Nya dan berkumpul demi itu, mendengar dan taat terhadap pemimpin muslim jika memerintahkan yang ma’ruf, mengatakan kebenaran dimanapun mereka berada. </w:t>
      </w:r>
      <w:r w:rsidRPr="00657569">
        <w:rPr>
          <w:rFonts w:ascii="Bookman Old Style" w:hAnsi="Bookman Old Style" w:cs="AL-Mohanad"/>
          <w:sz w:val="24"/>
          <w:szCs w:val="24"/>
        </w:rPr>
        <w:tab/>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Begitu pula mencintai istri-istri dan keluarga Nabi serta mengurusinya, mencintai sahabat Rasulullah, mendahulukan mereka sesuai tingkat keutamaannya, meridhai mereka semua, menahan diri membicarakan sengketa antara mereka, tidak mempercayai tuduhan kaum munafik terhadap sebagian sahabat. Itulah tuduhan yang mereka maksudkan untuk memecah belah kaum muslimin dan karenanya terperdaya sebagian ulama dan ahli </w:t>
      </w:r>
      <w:r w:rsidRPr="00657569">
        <w:rPr>
          <w:rFonts w:ascii="Bookman Old Style" w:hAnsi="Bookman Old Style" w:cs="AL-Mohanad"/>
        </w:rPr>
        <w:lastRenderedPageBreak/>
        <w:t>sejarah sehingga mereka tulis di buku-buku karangan mereka dengan tujuan niat baik padahal hal ini suatu kesalahan.</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Mereka yang mengaku dari kalangan Ahli Bait (keluarga rasul) dan menyebut dirinya para Sayyid hendaknya mereka mengoreksi kembali kebenaran nasab (garis keturunan) mereka. Karena Allah melaknat orang yang menisbahkan nasab keturunannya kepada bukan bapaknya. Dan jika garis keturunan mereka memang benar maka hendaknya mereka meneladani Rasul dan keluarganya dalam memurnikan tauhid kepada Allah, meninggalkan kemaksiatan dan tidak rela dengan penghomatan manusia kepada mereka, diciumi lutut dan kaki mereka. Janganlah mereka membedakan diri dari saudara-saudara mereka kaum muslimin yang lain dengan pakaian khusus. </w:t>
      </w:r>
      <w:r w:rsidRPr="003B60F4">
        <w:rPr>
          <w:rFonts w:ascii="Bookman Old Style" w:hAnsi="Bookman Old Style" w:cs="AL-Mohanad"/>
          <w:lang w:val="fr-FR"/>
        </w:rPr>
        <w:t xml:space="preserve">Karena semua itu menyelisihi tradisi Rasul, dan beliau berlepas diri darinya. </w:t>
      </w:r>
      <w:r w:rsidRPr="00657569">
        <w:rPr>
          <w:rFonts w:ascii="Bookman Old Style" w:hAnsi="Bookman Old Style" w:cs="AL-Mohanad"/>
        </w:rPr>
        <w:t xml:space="preserve">Yang paling mulia di sisi Allah adalah yang paling bertaqwa.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Semoga Allah melimpahkan shalawat dan salam atas Nabi kita Muhammad dan keluarganya.</w:t>
      </w:r>
      <w:r w:rsidR="00A65CF7">
        <w:rPr>
          <w:rFonts w:ascii="Bookman Old Style" w:hAnsi="Bookman Old Style" w:cs="AL-Mohanad"/>
        </w:rPr>
        <w:t xml:space="preserve">  </w:t>
      </w:r>
    </w:p>
    <w:p w:rsidR="00B23C76" w:rsidRPr="00657569" w:rsidRDefault="001C38C0" w:rsidP="00A65CF7">
      <w:pPr>
        <w:pStyle w:val="4"/>
        <w:rPr>
          <w:caps/>
        </w:rPr>
      </w:pPr>
      <w:r w:rsidRPr="00657569">
        <w:br w:type="page"/>
      </w:r>
      <w:bookmarkStart w:id="20" w:name="_Toc468538560"/>
      <w:r w:rsidR="00B23C76" w:rsidRPr="00657569">
        <w:rPr>
          <w:caps/>
        </w:rPr>
        <w:lastRenderedPageBreak/>
        <w:t>Hukum dan Syariat Hak Mutlak Allah</w:t>
      </w:r>
      <w:bookmarkEnd w:id="20"/>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lang w:val="tr-TR"/>
        </w:rPr>
        <w:t xml:space="preserve">Diantara makna </w:t>
      </w:r>
      <w:r w:rsidRPr="00657569">
        <w:rPr>
          <w:rFonts w:ascii="Bookman Old Style" w:hAnsi="Bookman Old Style" w:cs="AL-Mohanad"/>
          <w:i/>
          <w:iCs/>
          <w:lang w:val="tr-TR"/>
        </w:rPr>
        <w:t>La Ilaaha Illallah</w:t>
      </w:r>
      <w:r w:rsidRPr="00657569">
        <w:rPr>
          <w:rFonts w:ascii="Bookman Old Style" w:hAnsi="Bookman Old Style" w:cs="AL-Mohanad"/>
          <w:lang w:val="tr-TR"/>
        </w:rPr>
        <w:t xml:space="preserve"> yang harus diyakini dan diaplikasikan dalam kehidupan adalah bahwa hukum dan membuat syariat adalah hak mutlak Allah. </w:t>
      </w:r>
      <w:r w:rsidRPr="00657569">
        <w:rPr>
          <w:rFonts w:ascii="Bookman Old Style" w:hAnsi="Bookman Old Style" w:cs="AL-Mohanad"/>
        </w:rPr>
        <w:t xml:space="preserve">Tidak boleh seorang manusiapun membuat undang-undang menyelisihi syariat Allah dalam perkara apapun. Seorang muslim juga tidak boleh memutuskan hukum tanpa merujuk apa yang Allah turunkan dan tidak boleh rela dengan hukum yang menyelisihi syariat Allah. Tidak boleh seorangpun menghalalkan apa yang Allah haramkan atau sebaliknya mengharamkan apa yang Allah halalkan. Siapa yang sengaja melakukan itu atau rela dengannya, berarti ia kafir kepada Allah. Allah ta’ala berfirman: </w:t>
      </w:r>
    </w:p>
    <w:p w:rsidR="00B23C76" w:rsidRPr="00657569" w:rsidRDefault="00B821F6" w:rsidP="00B821F6">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وَمَنْ</w:t>
      </w:r>
      <w:r w:rsidRPr="00BD0B67">
        <w:rPr>
          <w:rStyle w:val="Char"/>
          <w:rtl/>
        </w:rPr>
        <w:t xml:space="preserve"> </w:t>
      </w:r>
      <w:r w:rsidRPr="00BD0B67">
        <w:rPr>
          <w:rStyle w:val="Char"/>
          <w:rFonts w:hint="eastAsia"/>
          <w:rtl/>
        </w:rPr>
        <w:t>لَمْ</w:t>
      </w:r>
      <w:r w:rsidRPr="00BD0B67">
        <w:rPr>
          <w:rStyle w:val="Char"/>
          <w:rtl/>
        </w:rPr>
        <w:t xml:space="preserve"> </w:t>
      </w:r>
      <w:r w:rsidRPr="00BD0B67">
        <w:rPr>
          <w:rStyle w:val="Char"/>
          <w:rFonts w:hint="eastAsia"/>
          <w:rtl/>
        </w:rPr>
        <w:t>يَحْكُمْ</w:t>
      </w:r>
      <w:r w:rsidRPr="00BD0B67">
        <w:rPr>
          <w:rStyle w:val="Char"/>
          <w:rtl/>
        </w:rPr>
        <w:t xml:space="preserve"> </w:t>
      </w:r>
      <w:r w:rsidRPr="00BD0B67">
        <w:rPr>
          <w:rStyle w:val="Char"/>
          <w:rFonts w:hint="eastAsia"/>
          <w:rtl/>
        </w:rPr>
        <w:t>بِمَا</w:t>
      </w:r>
      <w:r w:rsidRPr="00BD0B67">
        <w:rPr>
          <w:rStyle w:val="Char"/>
          <w:rtl/>
        </w:rPr>
        <w:t xml:space="preserve"> </w:t>
      </w:r>
      <w:r w:rsidRPr="00BD0B67">
        <w:rPr>
          <w:rStyle w:val="Char"/>
          <w:rFonts w:hint="eastAsia"/>
          <w:rtl/>
        </w:rPr>
        <w:t>أَنْزَلَ</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فَأُولَئِكَ</w:t>
      </w:r>
      <w:r w:rsidRPr="00BD0B67">
        <w:rPr>
          <w:rStyle w:val="Char"/>
          <w:rtl/>
        </w:rPr>
        <w:t xml:space="preserve"> </w:t>
      </w:r>
      <w:r w:rsidRPr="00BD0B67">
        <w:rPr>
          <w:rStyle w:val="Char"/>
          <w:rFonts w:hint="eastAsia"/>
          <w:rtl/>
        </w:rPr>
        <w:t>هُمُ</w:t>
      </w:r>
      <w:r w:rsidRPr="00BD0B67">
        <w:rPr>
          <w:rStyle w:val="Char"/>
          <w:rtl/>
        </w:rPr>
        <w:t xml:space="preserve"> </w:t>
      </w:r>
      <w:r w:rsidRPr="00BD0B67">
        <w:rPr>
          <w:rStyle w:val="Char"/>
          <w:rFonts w:hint="eastAsia"/>
          <w:rtl/>
        </w:rPr>
        <w:t>الْكَافِرُونَ</w:t>
      </w:r>
      <w:r w:rsidRPr="00BD0B67">
        <w:rPr>
          <w:rStyle w:val="Char"/>
          <w:rtl/>
        </w:rPr>
        <w:t>٤٤</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44]</w:t>
      </w:r>
      <w:r w:rsidR="00B23C76" w:rsidRPr="00657569">
        <w:rPr>
          <w:rFonts w:ascii="Bookman Old Style" w:hAnsi="Bookman Old Style" w:cs="AL-Mohanad"/>
          <w:rtl/>
        </w:rPr>
        <w:t xml:space="preserve">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i/>
          <w:iCs/>
        </w:rPr>
        <w:t>“Barangsiapa yang tidak memutuskan hukum menurut apa yang Allah turunkan, maka mereka itu adalah orang-orang yang kafir.”</w:t>
      </w:r>
      <w:r w:rsidRPr="00657569">
        <w:rPr>
          <w:rFonts w:ascii="Bookman Old Style" w:hAnsi="Bookman Old Style" w:cs="AL-Mohanad"/>
        </w:rPr>
        <w:t xml:space="preserve"> (QS.Al Maidah: 44).</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Tugas Rasul yang diembankan oleh Allah kepada mereka adalah menyeru manusia kepada kalimat tauhid (</w:t>
      </w:r>
      <w:r w:rsidRPr="00657569">
        <w:rPr>
          <w:rFonts w:ascii="Bookman Old Style" w:hAnsi="Bookman Old Style" w:cs="AL-Mohanad"/>
          <w:i/>
          <w:iCs/>
        </w:rPr>
        <w:t>La Ilaaha Illallah</w:t>
      </w:r>
      <w:r w:rsidRPr="00657569">
        <w:rPr>
          <w:rFonts w:ascii="Bookman Old Style" w:hAnsi="Bookman Old Style" w:cs="AL-Mohanad"/>
        </w:rPr>
        <w:t>), mengaplikasikan tuntutannya yaitu beribadah hanya kepada Allah, dan meniggalkan peribadatan kepada makhluk dan undang-undangnya menuju peribadatan kepada Sang Khalik dan syariat-Nya.</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Siapa yang membaca Al Qur’an dengan penuh penghayatan dan menjauhi taklid buta pasti akan mendapati bahwa apa yang telah kami jelaskan tadi benar adanya. Dia akan dapati bahwa Allah telah membatasi hubungan antara manusia dengan-Nya </w:t>
      </w:r>
      <w:r w:rsidRPr="00657569">
        <w:rPr>
          <w:rFonts w:ascii="Bookman Old Style" w:hAnsi="Bookman Old Style" w:cs="AL-Mohanad"/>
        </w:rPr>
        <w:lastRenderedPageBreak/>
        <w:t>dan antara sesama. Allah menjadikan hubungan hamba-Nya yang mukmin dengan-Nya yaitu beribadah kepada Allah dengan seluruh macam ibadah sehingga tidak boleh sedikitpun ditujukan kepada selain-Nya. Allah menjadikan hubungan antara manusia dengan para Nabi dan hamba-hamba-Nya yang shalih yaitu mencintai mereka dengan kecintaan yang lahir dari kecintaan kepada Allah dan meneladani mereka. Allah menjadikan hubungan hamba dengan musuh-musuh-Nya yaitu dengan menunjukkan sikap kebencian terhadap mereka karena Allah membenci mereka. Selain itu pula supaya hamba menyeru mereka kepada Islam. Menjelaskan Islam kepada mereka barangkali mereka mendapatkan petunjuk. Dan supaya kaum muslimin memerangi mereka jika mereka menolak Islam dan menolak untuk tunduk terhadap hukum Allah sampai tidak ada lagi fitnah dan agama seluruhnya milik Allah. Inilah makna kalimat tauhid (</w:t>
      </w:r>
      <w:r w:rsidRPr="00657569">
        <w:rPr>
          <w:rFonts w:ascii="Bookman Old Style" w:hAnsi="Bookman Old Style" w:cs="AL-Mohanad"/>
          <w:i/>
          <w:iCs/>
        </w:rPr>
        <w:t>La Ilaaha Illallah</w:t>
      </w:r>
      <w:r w:rsidRPr="00657569">
        <w:rPr>
          <w:rFonts w:ascii="Bookman Old Style" w:hAnsi="Bookman Old Style" w:cs="AL-Mohanad"/>
        </w:rPr>
        <w:t>) yang harus diketahui setiap muslim dan mengaplikasikannya dalam kehidupan supaya menjadi muslim sebenarnya.</w:t>
      </w:r>
    </w:p>
    <w:p w:rsidR="00B23C76" w:rsidRPr="00657569" w:rsidRDefault="00B23C76" w:rsidP="00A65CF7">
      <w:pPr>
        <w:pStyle w:val="4"/>
      </w:pPr>
      <w:bookmarkStart w:id="21" w:name="_Toc468538561"/>
      <w:r w:rsidRPr="00657569">
        <w:rPr>
          <w:caps/>
        </w:rPr>
        <w:t>Makna Syahadat “</w:t>
      </w:r>
      <w:r w:rsidRPr="00657569">
        <w:t>Muhammad Rasulullah”</w:t>
      </w:r>
      <w:bookmarkEnd w:id="21"/>
    </w:p>
    <w:p w:rsidR="00B23C76" w:rsidRPr="00657569" w:rsidRDefault="00B23C76" w:rsidP="005B724B">
      <w:pPr>
        <w:spacing w:before="120" w:after="120"/>
        <w:ind w:left="57" w:right="57" w:firstLine="340"/>
        <w:jc w:val="both"/>
        <w:rPr>
          <w:rFonts w:ascii="Bookman Old Style" w:hAnsi="Bookman Old Style" w:cs="AL-Mohanad"/>
        </w:rPr>
      </w:pPr>
      <w:r w:rsidRPr="00657569">
        <w:rPr>
          <w:rFonts w:ascii="Bookman Old Style" w:hAnsi="Bookman Old Style" w:cs="AL-Mohanad"/>
          <w:lang w:val="tr-TR"/>
        </w:rPr>
        <w:t>Makna syahadat “</w:t>
      </w:r>
      <w:r w:rsidRPr="00657569">
        <w:rPr>
          <w:rFonts w:ascii="Bookman Old Style" w:hAnsi="Bookman Old Style" w:cs="AL-Mohanad"/>
          <w:i/>
          <w:iCs/>
          <w:lang w:val="tr-TR"/>
        </w:rPr>
        <w:t>Muhammad Rasulullah</w:t>
      </w:r>
      <w:r w:rsidRPr="00657569">
        <w:rPr>
          <w:rFonts w:ascii="Bookman Old Style" w:hAnsi="Bookman Old Style" w:cs="AL-Mohanad"/>
          <w:lang w:val="tr-TR"/>
        </w:rPr>
        <w:t xml:space="preserve">” adalah anda mengetahui dan meyakini bahwa Muhammad utusan Allah kepada seluruh manusia, dia seorang hamba biasa yang tidak boleh disembah, sekaligus rasul yang tidak boleh didustakan. </w:t>
      </w:r>
      <w:r w:rsidRPr="003B60F4">
        <w:rPr>
          <w:rFonts w:ascii="Bookman Old Style" w:hAnsi="Bookman Old Style" w:cs="AL-Mohanad"/>
          <w:lang w:val="tr-TR"/>
        </w:rPr>
        <w:t xml:space="preserve">Akan tetapi harus ditaati dan diikuti. Siapa yang mentaatinya masuk surga dan siapa yang mendurhakainya masuk neraka. Selain itu anda juga mengetahui dan meyakini bahwa sumber pengambilan syariat -baik mengenai syiar-syiar ibadah ritual yang </w:t>
      </w:r>
      <w:r w:rsidRPr="003B60F4">
        <w:rPr>
          <w:rFonts w:ascii="Bookman Old Style" w:hAnsi="Bookman Old Style" w:cs="AL-Mohanad"/>
          <w:lang w:val="tr-TR"/>
        </w:rPr>
        <w:lastRenderedPageBreak/>
        <w:t>diperintahkan Allah maupun</w:t>
      </w:r>
      <w:r w:rsidR="00A65CF7" w:rsidRPr="003B60F4">
        <w:rPr>
          <w:rFonts w:ascii="Bookman Old Style" w:hAnsi="Bookman Old Style" w:cs="AL-Mohanad"/>
          <w:lang w:val="tr-TR"/>
        </w:rPr>
        <w:t xml:space="preserve"> </w:t>
      </w:r>
      <w:r w:rsidRPr="003B60F4">
        <w:rPr>
          <w:rFonts w:ascii="Bookman Old Style" w:hAnsi="Bookman Old Style" w:cs="AL-Mohanad"/>
          <w:lang w:val="tr-TR"/>
        </w:rPr>
        <w:t xml:space="preserve">aturan hukum dan syariat dalam segala sektor maupun mengenai keputusan halal dan haram- Semua itu tidak boleh kecuali lewat utusan Allah yang menyampaikan syariat-Nya. </w:t>
      </w:r>
      <w:r w:rsidRPr="00657569">
        <w:rPr>
          <w:rFonts w:ascii="Bookman Old Style" w:hAnsi="Bookman Old Style" w:cs="AL-Mohanad"/>
        </w:rPr>
        <w:t xml:space="preserve">Oleh karena itu seorang muslim tidak boleh menerima satu syariatpun yang datang bukan lewat Rasul </w:t>
      </w:r>
      <w:r w:rsidR="00E51ABE" w:rsidRPr="00E51ABE">
        <w:rPr>
          <w:rFonts w:ascii="Bookman Old Style" w:hAnsi="Bookman Old Style" w:cs="CTraditional Arabic"/>
          <w:rtl/>
        </w:rPr>
        <w:t>ج</w:t>
      </w:r>
      <w:r w:rsidRPr="00657569">
        <w:rPr>
          <w:rFonts w:ascii="Bookman Old Style" w:hAnsi="Bookman Old Style" w:cs="AL-Mohanad"/>
        </w:rPr>
        <w:t xml:space="preserve">. Allah ta’ala berfirman: </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وَمَا</w:t>
      </w:r>
      <w:r w:rsidRPr="00BD0B67">
        <w:rPr>
          <w:rStyle w:val="Char"/>
          <w:rtl/>
        </w:rPr>
        <w:t xml:space="preserve"> </w:t>
      </w:r>
      <w:r w:rsidRPr="00BD0B67">
        <w:rPr>
          <w:rStyle w:val="Char"/>
          <w:rFonts w:hint="eastAsia"/>
          <w:rtl/>
        </w:rPr>
        <w:t>آتَاكُمُ</w:t>
      </w:r>
      <w:r w:rsidRPr="00BD0B67">
        <w:rPr>
          <w:rStyle w:val="Char"/>
          <w:rtl/>
        </w:rPr>
        <w:t xml:space="preserve"> </w:t>
      </w:r>
      <w:r w:rsidRPr="00BD0B67">
        <w:rPr>
          <w:rStyle w:val="Char"/>
          <w:rFonts w:hint="eastAsia"/>
          <w:rtl/>
        </w:rPr>
        <w:t>الرَّسُولُ</w:t>
      </w:r>
      <w:r w:rsidRPr="00BD0B67">
        <w:rPr>
          <w:rStyle w:val="Char"/>
          <w:rtl/>
        </w:rPr>
        <w:t xml:space="preserve"> </w:t>
      </w:r>
      <w:r w:rsidRPr="00BD0B67">
        <w:rPr>
          <w:rStyle w:val="Char"/>
          <w:rFonts w:hint="eastAsia"/>
          <w:rtl/>
        </w:rPr>
        <w:t>فَخُذُوهُ</w:t>
      </w:r>
      <w:r w:rsidRPr="00BD0B67">
        <w:rPr>
          <w:rStyle w:val="Char"/>
          <w:rtl/>
        </w:rPr>
        <w:t xml:space="preserve"> </w:t>
      </w:r>
      <w:r w:rsidRPr="00BD0B67">
        <w:rPr>
          <w:rStyle w:val="Char"/>
          <w:rFonts w:hint="eastAsia"/>
          <w:rtl/>
        </w:rPr>
        <w:t>وَمَا</w:t>
      </w:r>
      <w:r w:rsidRPr="00BD0B67">
        <w:rPr>
          <w:rStyle w:val="Char"/>
          <w:rtl/>
        </w:rPr>
        <w:t xml:space="preserve"> </w:t>
      </w:r>
      <w:r w:rsidRPr="00BD0B67">
        <w:rPr>
          <w:rStyle w:val="Char"/>
          <w:rFonts w:hint="eastAsia"/>
          <w:rtl/>
        </w:rPr>
        <w:t>نَهَاكُمْ</w:t>
      </w:r>
      <w:r w:rsidRPr="00BD0B67">
        <w:rPr>
          <w:rStyle w:val="Char"/>
          <w:rtl/>
        </w:rPr>
        <w:t xml:space="preserve"> </w:t>
      </w:r>
      <w:r w:rsidRPr="00BD0B67">
        <w:rPr>
          <w:rStyle w:val="Char"/>
          <w:rFonts w:hint="eastAsia"/>
          <w:rtl/>
        </w:rPr>
        <w:t>عَنْهُ</w:t>
      </w:r>
      <w:r w:rsidRPr="00BD0B67">
        <w:rPr>
          <w:rStyle w:val="Char"/>
          <w:rtl/>
        </w:rPr>
        <w:t xml:space="preserve"> </w:t>
      </w:r>
      <w:r w:rsidRPr="00BD0B67">
        <w:rPr>
          <w:rStyle w:val="Char"/>
          <w:rFonts w:hint="eastAsia"/>
          <w:rtl/>
        </w:rPr>
        <w:t>فَانْتَهُوا</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الحشر</w:t>
      </w:r>
      <w:r>
        <w:rPr>
          <w:rFonts w:ascii="Bookman Old Style" w:hAnsi="Bookman Old Style" w:cs="mylotus"/>
          <w:color w:val="000000"/>
          <w:shd w:val="clear" w:color="auto" w:fill="FFFFFF"/>
          <w:rtl/>
        </w:rPr>
        <w:t>: 7]</w:t>
      </w:r>
      <w:r w:rsidR="00B23C76" w:rsidRPr="00657569">
        <w:rPr>
          <w:rFonts w:ascii="Bookman Old Style" w:hAnsi="Bookman Old Style" w:cs="AL-Mohanad"/>
          <w:rtl/>
        </w:rPr>
        <w:t xml:space="preserve">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i/>
          <w:iCs/>
        </w:rPr>
        <w:t>“Apa yang diberikan Rasul kepadamu maka terimalah ia dan apa yang dilarangnya bagimu maka tinggalkanlah</w:t>
      </w:r>
      <w:r w:rsidR="004B7032">
        <w:rPr>
          <w:rFonts w:ascii="Bookman Old Style" w:hAnsi="Bookman Old Style" w:cs="AL-Mohanad"/>
          <w:i/>
          <w:iCs/>
        </w:rPr>
        <w:t>.</w:t>
      </w:r>
      <w:r w:rsidRPr="00657569">
        <w:rPr>
          <w:rFonts w:ascii="Bookman Old Style" w:hAnsi="Bookman Old Style" w:cs="AL-Mohanad"/>
          <w:i/>
          <w:iCs/>
        </w:rPr>
        <w:t>”</w:t>
      </w:r>
      <w:r w:rsidRPr="00657569">
        <w:rPr>
          <w:rFonts w:ascii="Bookman Old Style" w:hAnsi="Bookman Old Style" w:cs="AL-Mohanad"/>
        </w:rPr>
        <w:t xml:space="preserve"> (Al Hasyr : 7).</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Allah ta’ala juga berfirman:</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فَلَا</w:t>
      </w:r>
      <w:r w:rsidRPr="00BD0B67">
        <w:rPr>
          <w:rStyle w:val="Char"/>
          <w:rtl/>
        </w:rPr>
        <w:t xml:space="preserve"> </w:t>
      </w:r>
      <w:r w:rsidRPr="00BD0B67">
        <w:rPr>
          <w:rStyle w:val="Char"/>
          <w:rFonts w:hint="eastAsia"/>
          <w:rtl/>
        </w:rPr>
        <w:t>وَرَبِّكَ</w:t>
      </w:r>
      <w:r w:rsidRPr="00BD0B67">
        <w:rPr>
          <w:rStyle w:val="Char"/>
          <w:rtl/>
        </w:rPr>
        <w:t xml:space="preserve"> </w:t>
      </w:r>
      <w:r w:rsidRPr="00BD0B67">
        <w:rPr>
          <w:rStyle w:val="Char"/>
          <w:rFonts w:hint="eastAsia"/>
          <w:rtl/>
        </w:rPr>
        <w:t>لَا</w:t>
      </w:r>
      <w:r w:rsidRPr="00BD0B67">
        <w:rPr>
          <w:rStyle w:val="Char"/>
          <w:rtl/>
        </w:rPr>
        <w:t xml:space="preserve"> </w:t>
      </w:r>
      <w:r w:rsidRPr="00BD0B67">
        <w:rPr>
          <w:rStyle w:val="Char"/>
          <w:rFonts w:hint="eastAsia"/>
          <w:rtl/>
        </w:rPr>
        <w:t>يُؤْمِنُونَ</w:t>
      </w:r>
      <w:r w:rsidRPr="00BD0B67">
        <w:rPr>
          <w:rStyle w:val="Char"/>
          <w:rtl/>
        </w:rPr>
        <w:t xml:space="preserve"> </w:t>
      </w:r>
      <w:r w:rsidRPr="00BD0B67">
        <w:rPr>
          <w:rStyle w:val="Char"/>
          <w:rFonts w:hint="eastAsia"/>
          <w:rtl/>
        </w:rPr>
        <w:t>حَتَّى</w:t>
      </w:r>
      <w:r w:rsidRPr="00BD0B67">
        <w:rPr>
          <w:rStyle w:val="Char"/>
          <w:rtl/>
        </w:rPr>
        <w:t xml:space="preserve"> </w:t>
      </w:r>
      <w:r w:rsidRPr="00BD0B67">
        <w:rPr>
          <w:rStyle w:val="Char"/>
          <w:rFonts w:hint="eastAsia"/>
          <w:rtl/>
        </w:rPr>
        <w:t>يُحَكِّمُوكَ</w:t>
      </w:r>
      <w:r w:rsidRPr="00BD0B67">
        <w:rPr>
          <w:rStyle w:val="Char"/>
          <w:rtl/>
        </w:rPr>
        <w:t xml:space="preserve"> </w:t>
      </w:r>
      <w:r w:rsidRPr="00BD0B67">
        <w:rPr>
          <w:rStyle w:val="Char"/>
          <w:rFonts w:hint="eastAsia"/>
          <w:rtl/>
        </w:rPr>
        <w:t>فِيمَا</w:t>
      </w:r>
      <w:r w:rsidRPr="00BD0B67">
        <w:rPr>
          <w:rStyle w:val="Char"/>
          <w:rtl/>
        </w:rPr>
        <w:t xml:space="preserve"> </w:t>
      </w:r>
      <w:r w:rsidRPr="00BD0B67">
        <w:rPr>
          <w:rStyle w:val="Char"/>
          <w:rFonts w:hint="eastAsia"/>
          <w:rtl/>
        </w:rPr>
        <w:t>شَجَرَ</w:t>
      </w:r>
      <w:r w:rsidRPr="00BD0B67">
        <w:rPr>
          <w:rStyle w:val="Char"/>
          <w:rtl/>
        </w:rPr>
        <w:t xml:space="preserve"> </w:t>
      </w:r>
      <w:r w:rsidRPr="00BD0B67">
        <w:rPr>
          <w:rStyle w:val="Char"/>
          <w:rFonts w:hint="eastAsia"/>
          <w:rtl/>
        </w:rPr>
        <w:t>بَيْنَهُمْ</w:t>
      </w:r>
      <w:r w:rsidRPr="00BD0B67">
        <w:rPr>
          <w:rStyle w:val="Char"/>
          <w:rtl/>
        </w:rPr>
        <w:t xml:space="preserve"> </w:t>
      </w:r>
      <w:r w:rsidRPr="00BD0B67">
        <w:rPr>
          <w:rStyle w:val="Char"/>
          <w:rFonts w:hint="eastAsia"/>
          <w:rtl/>
        </w:rPr>
        <w:t>ثُمَّ</w:t>
      </w:r>
      <w:r w:rsidRPr="00BD0B67">
        <w:rPr>
          <w:rStyle w:val="Char"/>
          <w:rtl/>
        </w:rPr>
        <w:t xml:space="preserve"> </w:t>
      </w:r>
      <w:r w:rsidRPr="00BD0B67">
        <w:rPr>
          <w:rStyle w:val="Char"/>
          <w:rFonts w:hint="eastAsia"/>
          <w:rtl/>
        </w:rPr>
        <w:t>لَا</w:t>
      </w:r>
      <w:r w:rsidRPr="00BD0B67">
        <w:rPr>
          <w:rStyle w:val="Char"/>
          <w:rtl/>
        </w:rPr>
        <w:t xml:space="preserve"> </w:t>
      </w:r>
      <w:r w:rsidRPr="00BD0B67">
        <w:rPr>
          <w:rStyle w:val="Char"/>
          <w:rFonts w:hint="eastAsia"/>
          <w:rtl/>
        </w:rPr>
        <w:t>يَجِدُوا</w:t>
      </w:r>
      <w:r w:rsidRPr="00BD0B67">
        <w:rPr>
          <w:rStyle w:val="Char"/>
          <w:rtl/>
        </w:rPr>
        <w:t xml:space="preserve"> </w:t>
      </w:r>
      <w:r w:rsidRPr="00BD0B67">
        <w:rPr>
          <w:rStyle w:val="Char"/>
          <w:rFonts w:hint="eastAsia"/>
          <w:rtl/>
        </w:rPr>
        <w:t>فِي</w:t>
      </w:r>
      <w:r w:rsidRPr="00BD0B67">
        <w:rPr>
          <w:rStyle w:val="Char"/>
          <w:rtl/>
        </w:rPr>
        <w:t xml:space="preserve"> </w:t>
      </w:r>
      <w:r w:rsidRPr="00BD0B67">
        <w:rPr>
          <w:rStyle w:val="Char"/>
          <w:rFonts w:hint="eastAsia"/>
          <w:rtl/>
        </w:rPr>
        <w:t>أَنْفُسِهِمْ</w:t>
      </w:r>
      <w:r w:rsidRPr="00BD0B67">
        <w:rPr>
          <w:rStyle w:val="Char"/>
          <w:rtl/>
        </w:rPr>
        <w:t xml:space="preserve"> </w:t>
      </w:r>
      <w:r w:rsidRPr="00BD0B67">
        <w:rPr>
          <w:rStyle w:val="Char"/>
          <w:rFonts w:hint="eastAsia"/>
          <w:rtl/>
        </w:rPr>
        <w:t>حَرَجًا</w:t>
      </w:r>
      <w:r w:rsidRPr="00BD0B67">
        <w:rPr>
          <w:rStyle w:val="Char"/>
          <w:rtl/>
        </w:rPr>
        <w:t xml:space="preserve"> </w:t>
      </w:r>
      <w:r w:rsidRPr="00BD0B67">
        <w:rPr>
          <w:rStyle w:val="Char"/>
          <w:rFonts w:hint="eastAsia"/>
          <w:rtl/>
        </w:rPr>
        <w:t>مِمَّا</w:t>
      </w:r>
      <w:r w:rsidRPr="00BD0B67">
        <w:rPr>
          <w:rStyle w:val="Char"/>
          <w:rtl/>
        </w:rPr>
        <w:t xml:space="preserve"> </w:t>
      </w:r>
      <w:r w:rsidRPr="00BD0B67">
        <w:rPr>
          <w:rStyle w:val="Char"/>
          <w:rFonts w:hint="eastAsia"/>
          <w:rtl/>
        </w:rPr>
        <w:t>قَضَيْتَ</w:t>
      </w:r>
      <w:r w:rsidRPr="00BD0B67">
        <w:rPr>
          <w:rStyle w:val="Char"/>
          <w:rtl/>
        </w:rPr>
        <w:t xml:space="preserve"> </w:t>
      </w:r>
      <w:r w:rsidRPr="00BD0B67">
        <w:rPr>
          <w:rStyle w:val="Char"/>
          <w:rFonts w:hint="eastAsia"/>
          <w:rtl/>
        </w:rPr>
        <w:t>وَيُسَلِّمُوا</w:t>
      </w:r>
      <w:r w:rsidRPr="00BD0B67">
        <w:rPr>
          <w:rStyle w:val="Char"/>
          <w:rtl/>
        </w:rPr>
        <w:t xml:space="preserve"> </w:t>
      </w:r>
      <w:r w:rsidRPr="00BD0B67">
        <w:rPr>
          <w:rStyle w:val="Char"/>
          <w:rFonts w:hint="eastAsia"/>
          <w:rtl/>
        </w:rPr>
        <w:t>تَسْلِيمًا</w:t>
      </w:r>
      <w:r w:rsidRPr="00BD0B67">
        <w:rPr>
          <w:rStyle w:val="Char"/>
          <w:rtl/>
        </w:rPr>
        <w:t>٦٥</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65]</w:t>
      </w:r>
      <w:r w:rsidR="00B23C76" w:rsidRPr="00657569">
        <w:rPr>
          <w:rFonts w:ascii="Bookman Old Style" w:hAnsi="Bookman Old Style" w:cs="AL-Mohanad"/>
          <w:rtl/>
        </w:rPr>
        <w:t xml:space="preserve">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i/>
          <w:iCs/>
        </w:rPr>
        <w:t>“Maka demi Rabbmu, mereka (pada hakikatnya) tidak beriman hingga mereka menjadikan kamu hakim dalam perkara yang mereka perselisihkan, kemudian mereka tidak merasa keberatan dalam hati mereka terhadap putusan yang kamu berikan, dan mereka menerima dengan sepenuh hati</w:t>
      </w:r>
      <w:r w:rsidR="004B7032">
        <w:rPr>
          <w:rFonts w:ascii="Bookman Old Style" w:hAnsi="Bookman Old Style" w:cs="AL-Mohanad"/>
          <w:i/>
          <w:iCs/>
        </w:rPr>
        <w:t>.</w:t>
      </w:r>
      <w:r w:rsidRPr="00657569">
        <w:rPr>
          <w:rFonts w:ascii="Bookman Old Style" w:hAnsi="Bookman Old Style" w:cs="AL-Mohanad"/>
          <w:i/>
          <w:iCs/>
        </w:rPr>
        <w:t>”</w:t>
      </w:r>
      <w:r w:rsidRPr="00657569">
        <w:rPr>
          <w:rFonts w:ascii="Bookman Old Style" w:hAnsi="Bookman Old Style" w:cs="AL-Mohanad"/>
        </w:rPr>
        <w:t xml:space="preserve"> (QS</w:t>
      </w:r>
      <w:r w:rsidR="004B7032">
        <w:rPr>
          <w:rFonts w:ascii="Bookman Old Style" w:hAnsi="Bookman Old Style" w:cs="AL-Mohanad"/>
        </w:rPr>
        <w:t xml:space="preserve"> </w:t>
      </w:r>
      <w:r w:rsidRPr="00657569">
        <w:rPr>
          <w:rFonts w:ascii="Bookman Old Style" w:hAnsi="Bookman Old Style" w:cs="AL-Mohanad"/>
        </w:rPr>
        <w:t>.An Nisa’ : 65)</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Makna dua ayat diatas:</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Pada ayat pertama Allah memerintahkan kaum muslimin supaya mentaati Rasul-Nya Muhammad </w:t>
      </w:r>
      <w:r w:rsidR="00E51ABE" w:rsidRPr="00E51ABE">
        <w:rPr>
          <w:rFonts w:ascii="Bookman Old Style" w:hAnsi="Bookman Old Style" w:cs="CTraditional Arabic"/>
          <w:rtl/>
        </w:rPr>
        <w:t>ج</w:t>
      </w:r>
      <w:r w:rsidRPr="00657569">
        <w:rPr>
          <w:rFonts w:ascii="Bookman Old Style" w:hAnsi="Bookman Old Style" w:cs="AL-Mohanad"/>
        </w:rPr>
        <w:t xml:space="preserve"> pada seluruh yang diperintahkannya dan berhenti dari seluruh yang dilarangnya. Karena beliau memerintah hanya berdasarkan perintah Allah dan melarang berdasar larangan-Nya. </w:t>
      </w:r>
      <w:r w:rsidRPr="00657569">
        <w:rPr>
          <w:rFonts w:ascii="Bookman Old Style" w:hAnsi="Bookman Old Style" w:cs="AL-Mohanad"/>
        </w:rPr>
        <w:tab/>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lastRenderedPageBreak/>
        <w:t>Pada ayat kedua Allah bersumpah dengan diri-Nya yang suci bahwa tidak sah iman seseorang kepada Allah dan Rasul-Nya hingga ia mau berhukum kepada Rasul dalam perkara yang diperselisihkan antara dia dengan orang lain, kemudian ia puas dengan</w:t>
      </w:r>
      <w:r w:rsidR="00A65CF7">
        <w:rPr>
          <w:rFonts w:ascii="Bookman Old Style" w:hAnsi="Bookman Old Style" w:cs="AL-Mohanad"/>
        </w:rPr>
        <w:t xml:space="preserve"> </w:t>
      </w:r>
      <w:r w:rsidRPr="00657569">
        <w:rPr>
          <w:rFonts w:ascii="Bookman Old Style" w:hAnsi="Bookman Old Style" w:cs="AL-Mohanad"/>
        </w:rPr>
        <w:t xml:space="preserve">keputusannya dan menerima dengan sepenuh hati. Rasul </w:t>
      </w:r>
      <w:r w:rsidR="00E51ABE" w:rsidRPr="00E51ABE">
        <w:rPr>
          <w:rFonts w:ascii="Bookman Old Style" w:hAnsi="Bookman Old Style" w:cs="CTraditional Arabic"/>
          <w:rtl/>
        </w:rPr>
        <w:t>ج</w:t>
      </w:r>
      <w:r w:rsidRPr="00657569">
        <w:rPr>
          <w:rFonts w:ascii="Bookman Old Style" w:hAnsi="Bookman Old Style" w:cs="AL-Mohanad"/>
        </w:rPr>
        <w:t xml:space="preserve"> bersabda:</w:t>
      </w:r>
    </w:p>
    <w:p w:rsidR="00B23C76" w:rsidRPr="00857DFD" w:rsidRDefault="00BD0B67" w:rsidP="00E33EEC">
      <w:pPr>
        <w:pStyle w:val="a0"/>
        <w:rPr>
          <w:rtl/>
        </w:rPr>
      </w:pPr>
      <w:r w:rsidRPr="00BD0B67">
        <w:rPr>
          <w:rFonts w:hint="cs"/>
          <w:rtl/>
        </w:rPr>
        <w:t>«</w:t>
      </w:r>
      <w:r w:rsidR="00B23C76" w:rsidRPr="00857DFD">
        <w:rPr>
          <w:rtl/>
        </w:rPr>
        <w:t>مَنْ عَمِلَ عَمَلاً لَيْسَ عَلَيْهِ أَمْرُنَا فَهُوَ رَدٌّ</w:t>
      </w:r>
      <w:r w:rsidRPr="00BD0B67">
        <w:rPr>
          <w:rFonts w:hint="cs"/>
          <w:rtl/>
        </w:rPr>
        <w:t>»</w:t>
      </w:r>
      <w:r w:rsidR="00B23C76" w:rsidRPr="00857DFD">
        <w:rPr>
          <w:rtl/>
        </w:rPr>
        <w:t xml:space="preserve"> رواه مسلم.</w:t>
      </w:r>
    </w:p>
    <w:p w:rsidR="00B23C76" w:rsidRPr="004B7032" w:rsidRDefault="00B23C76" w:rsidP="00580D20">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 </w:t>
      </w:r>
      <w:r w:rsidRPr="004B7032">
        <w:rPr>
          <w:rFonts w:ascii="Bookman Old Style" w:hAnsi="Bookman Old Style" w:cs="AL-Mohanad"/>
          <w:i/>
          <w:iCs/>
        </w:rPr>
        <w:t>“Barangsiapa mengerjakan suatu amal yang tidak ada contohnya dari urusan kami maka ia tertolak</w:t>
      </w:r>
      <w:r w:rsidR="004B7032" w:rsidRPr="004B7032">
        <w:rPr>
          <w:rFonts w:ascii="Bookman Old Style" w:hAnsi="Bookman Old Style" w:cs="AL-Mohanad"/>
          <w:i/>
          <w:iCs/>
        </w:rPr>
        <w:t>.</w:t>
      </w:r>
      <w:r w:rsidRPr="004B7032">
        <w:rPr>
          <w:rFonts w:ascii="Bookman Old Style" w:hAnsi="Bookman Old Style" w:cs="AL-Mohanad"/>
          <w:i/>
          <w:iCs/>
        </w:rPr>
        <w:t>”</w:t>
      </w:r>
      <w:r w:rsidR="00A65CF7">
        <w:rPr>
          <w:rFonts w:ascii="Bookman Old Style" w:hAnsi="Bookman Old Style" w:cs="AL-Mohanad"/>
        </w:rPr>
        <w:t xml:space="preserve">  </w:t>
      </w:r>
      <w:r w:rsidR="004B7032">
        <w:rPr>
          <w:rFonts w:ascii="Bookman Old Style" w:hAnsi="Bookman Old Style" w:cs="AL-Mohanad"/>
        </w:rPr>
        <w:t xml:space="preserve"> </w:t>
      </w:r>
      <w:r w:rsidR="00580D20" w:rsidRPr="004B7032">
        <w:rPr>
          <w:rFonts w:ascii="Bookman Old Style" w:hAnsi="Bookman Old Style" w:cs="AL-Mohanad"/>
          <w:rtl/>
        </w:rPr>
        <w:t>)</w:t>
      </w:r>
      <w:r w:rsidR="00580D20" w:rsidRPr="004B7032">
        <w:rPr>
          <w:rFonts w:ascii="Bookman Old Style" w:hAnsi="Bookman Old Style" w:cs="AL-Mohanad"/>
        </w:rPr>
        <w:t>HR. Muslim).</w:t>
      </w:r>
    </w:p>
    <w:p w:rsidR="00B23C76" w:rsidRPr="00657569" w:rsidRDefault="00580D20" w:rsidP="00A65CF7">
      <w:pPr>
        <w:pStyle w:val="4"/>
        <w:rPr>
          <w:caps/>
        </w:rPr>
      </w:pPr>
      <w:bookmarkStart w:id="22" w:name="_Toc468538562"/>
      <w:r w:rsidRPr="00657569">
        <w:rPr>
          <w:caps/>
        </w:rPr>
        <w:t>HIMBAUAN</w:t>
      </w:r>
      <w:bookmarkEnd w:id="22"/>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Jika anda telah mengetahui makna "</w:t>
      </w:r>
      <w:r w:rsidRPr="00657569">
        <w:rPr>
          <w:rFonts w:ascii="Bookman Old Style" w:hAnsi="Bookman Old Style" w:cs="AL-Mohanad"/>
          <w:i/>
          <w:iCs/>
        </w:rPr>
        <w:t>La Ilaaha Illallah Muhammad Rasulullah</w:t>
      </w:r>
      <w:r w:rsidRPr="00657569">
        <w:rPr>
          <w:rFonts w:ascii="Bookman Old Style" w:hAnsi="Bookman Old Style" w:cs="AL-Mohanad"/>
        </w:rPr>
        <w:t xml:space="preserve">" dan anda telah mengetahui bahwa syahadat ini merupakan pintu Islam dan dasar tegaknya Islam. Untuk itu ucapkanlah dari lubuk hati anda secara tulus karena Allah, “Saya bersaksi tidak ada Illah yang berhak disembah melainkan Allah dan saya bersaksi Muhammad utusan Allah” lalu </w:t>
      </w:r>
      <w:r w:rsidRPr="00657569">
        <w:rPr>
          <w:rFonts w:ascii="Bookman Old Style" w:hAnsi="Bookman Old Style" w:cs="AL-Mohanad"/>
          <w:i/>
          <w:iCs/>
        </w:rPr>
        <w:t>aplikasi</w:t>
      </w:r>
      <w:r w:rsidRPr="00657569">
        <w:rPr>
          <w:rFonts w:ascii="Bookman Old Style" w:hAnsi="Bookman Old Style" w:cs="AL-Mohanad"/>
        </w:rPr>
        <w:t>kanlah makna syahadat ini, supaya anda memperoleh kebahagiaan di dunia dan akhirat dan supaya anda selamat dari azab Allah setelah mati.</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Ketahuilah bahwa diantara tuntutan syahadat "</w:t>
      </w:r>
      <w:r w:rsidRPr="00657569">
        <w:rPr>
          <w:rFonts w:ascii="Bookman Old Style" w:hAnsi="Bookman Old Style" w:cs="AL-Mohanad"/>
          <w:i/>
          <w:iCs/>
        </w:rPr>
        <w:t>La Ilaaha Illallah Muhammad Rasulullah"</w:t>
      </w:r>
      <w:r w:rsidRPr="00657569">
        <w:rPr>
          <w:rFonts w:ascii="Bookman Old Style" w:hAnsi="Bookman Old Style" w:cs="AL-Mohanad"/>
        </w:rPr>
        <w:t xml:space="preserve"> adalah menjalankan rukun Islam yang lain. Karena Allah mewajibkan rukun-rukun ini kepada setiap muslim supaya ia beribadah kepada-Nya dengan menjalankan rukun-rukun tersebut secara benar dan tulus ikhlas karena-Nya. Siapa meninggalkan salah satu rukun tersebut tanpa alasan yang </w:t>
      </w:r>
      <w:r w:rsidRPr="00657569">
        <w:rPr>
          <w:rFonts w:ascii="Bookman Old Style" w:hAnsi="Bookman Old Style" w:cs="AL-Mohanad"/>
        </w:rPr>
        <w:lastRenderedPageBreak/>
        <w:t>dibenarkan syar’iat berarti ia telah mengurangi makna "</w:t>
      </w:r>
      <w:r w:rsidRPr="00657569">
        <w:rPr>
          <w:rFonts w:ascii="Bookman Old Style" w:hAnsi="Bookman Old Style" w:cs="AL-Mohanad"/>
          <w:i/>
          <w:iCs/>
        </w:rPr>
        <w:t>La Ilaaha Illallah</w:t>
      </w:r>
      <w:r w:rsidRPr="00657569">
        <w:rPr>
          <w:rFonts w:ascii="Bookman Old Style" w:hAnsi="Bookman Old Style" w:cs="AL-Mohanad"/>
        </w:rPr>
        <w:t>" dan syahadatnya dianggap tidak sah.</w:t>
      </w:r>
    </w:p>
    <w:p w:rsidR="00B23C76" w:rsidRPr="00657569" w:rsidRDefault="00B23C76" w:rsidP="00A65CF7">
      <w:pPr>
        <w:pStyle w:val="3"/>
        <w:rPr>
          <w:caps/>
        </w:rPr>
      </w:pPr>
      <w:bookmarkStart w:id="23" w:name="_Toc468538563"/>
      <w:r w:rsidRPr="00657569">
        <w:rPr>
          <w:caps/>
        </w:rPr>
        <w:t>Rukun Islam</w:t>
      </w:r>
      <w:r w:rsidR="00A65CF7">
        <w:rPr>
          <w:caps/>
        </w:rPr>
        <w:t xml:space="preserve"> </w:t>
      </w:r>
      <w:r w:rsidRPr="00657569">
        <w:rPr>
          <w:caps/>
        </w:rPr>
        <w:t>II</w:t>
      </w:r>
      <w:r w:rsidR="00A65CF7">
        <w:rPr>
          <w:caps/>
        </w:rPr>
        <w:t xml:space="preserve">: </w:t>
      </w:r>
      <w:r w:rsidRPr="00657569">
        <w:rPr>
          <w:caps/>
        </w:rPr>
        <w:t>Shalat</w:t>
      </w:r>
      <w:bookmarkEnd w:id="23"/>
    </w:p>
    <w:p w:rsidR="00B23C76" w:rsidRPr="00657569" w:rsidRDefault="00B23C76" w:rsidP="006A40FE">
      <w:pPr>
        <w:spacing w:before="120" w:after="120"/>
        <w:ind w:left="57" w:right="57" w:firstLine="340"/>
        <w:jc w:val="both"/>
        <w:rPr>
          <w:rFonts w:ascii="Bookman Old Style" w:hAnsi="Bookman Old Style" w:cs="AL-Mohanad"/>
          <w:lang w:val="tr-TR"/>
        </w:rPr>
      </w:pPr>
      <w:r w:rsidRPr="00657569">
        <w:rPr>
          <w:rFonts w:ascii="Bookman Old Style" w:hAnsi="Bookman Old Style" w:cs="AL-Mohanad"/>
          <w:lang w:val="tr-TR"/>
        </w:rPr>
        <w:t>Ketahuilah bahwa rukun Islam kedua adalah shalat; yaitu shalat lima waktu sehari semalam yang Allah syariatkan untuk menjadi sarana interaksi antara Allah dengan seorang muslim dimana ia bermunajat dan berdoa kepada-Nya. Juga untuk menjadi sarana pencegah bagi seorang muslim dari perbuatan keji dan mungkar sehingga ia memperoleh kedamaian jiwa dan raga yang dapat membahagiakannya di dunia dan akhirat.</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Allah mensyariatkan suci badan, pakaian, dan tempat yang digunakan untuk shalat. Maka seorang muslim wajib membersihkan diri dengan air suci dari semua najis, seperti; kencing dan tahi dalam rangka mensucikan badannya dari najis lahir dan hatinya dari najis batin.</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Shalat merupakan tiang agama. Ia rukun Islam terpenting setelah dua kalimat syahadat. Seorang muslim wajib menjaganya semenjak usia baligh (dewasa) hingga mati. Ia wajib memerintahkan keluarga dan anak-anaknya untuk shalat semenjak usia tujuh tahun dalam rangka membiasakannya. Allah ta’ala berfirman:</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إِنَّ</w:t>
      </w:r>
      <w:r w:rsidRPr="00BD0B67">
        <w:rPr>
          <w:rStyle w:val="Char"/>
          <w:rtl/>
        </w:rPr>
        <w:t xml:space="preserve"> </w:t>
      </w:r>
      <w:r w:rsidRPr="00BD0B67">
        <w:rPr>
          <w:rStyle w:val="Char"/>
          <w:rFonts w:hint="eastAsia"/>
          <w:rtl/>
        </w:rPr>
        <w:t>الصَّلَاةَ</w:t>
      </w:r>
      <w:r w:rsidRPr="00BD0B67">
        <w:rPr>
          <w:rStyle w:val="Char"/>
          <w:rtl/>
        </w:rPr>
        <w:t xml:space="preserve"> </w:t>
      </w:r>
      <w:r w:rsidRPr="00BD0B67">
        <w:rPr>
          <w:rStyle w:val="Char"/>
          <w:rFonts w:hint="eastAsia"/>
          <w:rtl/>
        </w:rPr>
        <w:t>كَانَتْ</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الْمُؤْمِنِينَ</w:t>
      </w:r>
      <w:r w:rsidRPr="00BD0B67">
        <w:rPr>
          <w:rStyle w:val="Char"/>
          <w:rtl/>
        </w:rPr>
        <w:t xml:space="preserve"> </w:t>
      </w:r>
      <w:r w:rsidRPr="00BD0B67">
        <w:rPr>
          <w:rStyle w:val="Char"/>
          <w:rFonts w:hint="eastAsia"/>
          <w:rtl/>
        </w:rPr>
        <w:t>كِتَابًا</w:t>
      </w:r>
      <w:r w:rsidRPr="00BD0B67">
        <w:rPr>
          <w:rStyle w:val="Char"/>
          <w:rtl/>
        </w:rPr>
        <w:t xml:space="preserve"> </w:t>
      </w:r>
      <w:r w:rsidRPr="00BD0B67">
        <w:rPr>
          <w:rStyle w:val="Char"/>
          <w:rFonts w:hint="eastAsia"/>
          <w:rtl/>
        </w:rPr>
        <w:t>مَوْقُوتًا</w:t>
      </w:r>
      <w:r w:rsidRPr="00BD0B67">
        <w:rPr>
          <w:rStyle w:val="Char"/>
          <w:rtl/>
        </w:rPr>
        <w:t>١٠٣</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103]</w:t>
      </w:r>
      <w:r w:rsidR="00B23C76" w:rsidRPr="00657569">
        <w:rPr>
          <w:rFonts w:ascii="Bookman Old Style" w:hAnsi="Bookman Old Style" w:cs="AL-Mohanad"/>
          <w:rtl/>
        </w:rPr>
        <w:t xml:space="preserve">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i/>
          <w:iCs/>
        </w:rPr>
        <w:t xml:space="preserve"> “Sesungguhnya shalat itu adalah kewajiban yang ditentukan waktunya atas orang-orang yang beriman</w:t>
      </w:r>
      <w:r w:rsidR="004B7032">
        <w:rPr>
          <w:rFonts w:ascii="Bookman Old Style" w:hAnsi="Bookman Old Style" w:cs="AL-Mohanad"/>
          <w:i/>
          <w:iCs/>
        </w:rPr>
        <w:t>.</w:t>
      </w:r>
      <w:r w:rsidRPr="00657569">
        <w:rPr>
          <w:rFonts w:ascii="Bookman Old Style" w:hAnsi="Bookman Old Style" w:cs="AL-Mohanad"/>
          <w:i/>
          <w:iCs/>
        </w:rPr>
        <w:t>”</w:t>
      </w:r>
      <w:r w:rsidRPr="00657569">
        <w:rPr>
          <w:rFonts w:ascii="Bookman Old Style" w:hAnsi="Bookman Old Style" w:cs="AL-Mohanad"/>
        </w:rPr>
        <w:t xml:space="preserve"> (QS.An Nisa: 103)</w:t>
      </w:r>
      <w:r w:rsidR="00580D20" w:rsidRPr="00657569">
        <w:rPr>
          <w:rFonts w:ascii="Bookman Old Style" w:hAnsi="Bookman Old Style" w:cs="AL-Mohanad"/>
        </w:rPr>
        <w:t>.</w:t>
      </w:r>
    </w:p>
    <w:p w:rsidR="00857DFD" w:rsidRDefault="00857DFD" w:rsidP="00580D20">
      <w:pPr>
        <w:spacing w:before="120" w:after="120"/>
        <w:ind w:left="57" w:right="57" w:firstLine="340"/>
        <w:jc w:val="both"/>
        <w:rPr>
          <w:rFonts w:ascii="Bookman Old Style" w:hAnsi="Bookman Old Style" w:cs="AL-Mohanad"/>
        </w:rPr>
      </w:pPr>
    </w:p>
    <w:p w:rsidR="00B23C76" w:rsidRPr="00657569" w:rsidRDefault="00B23C76" w:rsidP="00580D20">
      <w:pPr>
        <w:spacing w:before="120" w:after="120"/>
        <w:ind w:left="57" w:right="57" w:firstLine="340"/>
        <w:jc w:val="both"/>
        <w:rPr>
          <w:rFonts w:ascii="Bookman Old Style" w:hAnsi="Bookman Old Style" w:cs="AL-Mohanad"/>
        </w:rPr>
      </w:pPr>
      <w:r w:rsidRPr="00657569">
        <w:rPr>
          <w:rFonts w:ascii="Bookman Old Style" w:hAnsi="Bookman Old Style" w:cs="AL-Mohanad"/>
        </w:rPr>
        <w:t>Allah juga berfirman:</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وَمَا</w:t>
      </w:r>
      <w:r w:rsidRPr="00BD0B67">
        <w:rPr>
          <w:rStyle w:val="Char"/>
          <w:rtl/>
        </w:rPr>
        <w:t xml:space="preserve"> </w:t>
      </w:r>
      <w:r w:rsidRPr="00BD0B67">
        <w:rPr>
          <w:rStyle w:val="Char"/>
          <w:rFonts w:hint="eastAsia"/>
          <w:rtl/>
        </w:rPr>
        <w:t>أُمِرُوا</w:t>
      </w:r>
      <w:r w:rsidRPr="00BD0B67">
        <w:rPr>
          <w:rStyle w:val="Char"/>
          <w:rtl/>
        </w:rPr>
        <w:t xml:space="preserve"> </w:t>
      </w:r>
      <w:r w:rsidRPr="00BD0B67">
        <w:rPr>
          <w:rStyle w:val="Char"/>
          <w:rFonts w:hint="eastAsia"/>
          <w:rtl/>
        </w:rPr>
        <w:t>إِلَّا</w:t>
      </w:r>
      <w:r w:rsidRPr="00BD0B67">
        <w:rPr>
          <w:rStyle w:val="Char"/>
          <w:rtl/>
        </w:rPr>
        <w:t xml:space="preserve"> </w:t>
      </w:r>
      <w:r w:rsidRPr="00BD0B67">
        <w:rPr>
          <w:rStyle w:val="Char"/>
          <w:rFonts w:hint="eastAsia"/>
          <w:rtl/>
        </w:rPr>
        <w:t>لِيَعْبُدُوا</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مُخْلِصِينَ</w:t>
      </w:r>
      <w:r w:rsidRPr="00BD0B67">
        <w:rPr>
          <w:rStyle w:val="Char"/>
          <w:rtl/>
        </w:rPr>
        <w:t xml:space="preserve"> </w:t>
      </w:r>
      <w:r w:rsidRPr="00BD0B67">
        <w:rPr>
          <w:rStyle w:val="Char"/>
          <w:rFonts w:hint="eastAsia"/>
          <w:rtl/>
        </w:rPr>
        <w:t>لَهُ</w:t>
      </w:r>
      <w:r w:rsidRPr="00BD0B67">
        <w:rPr>
          <w:rStyle w:val="Char"/>
          <w:rtl/>
        </w:rPr>
        <w:t xml:space="preserve"> </w:t>
      </w:r>
      <w:r w:rsidRPr="00BD0B67">
        <w:rPr>
          <w:rStyle w:val="Char"/>
          <w:rFonts w:hint="eastAsia"/>
          <w:rtl/>
        </w:rPr>
        <w:t>الدِّينَ</w:t>
      </w:r>
      <w:r w:rsidRPr="00BD0B67">
        <w:rPr>
          <w:rStyle w:val="Char"/>
          <w:rtl/>
        </w:rPr>
        <w:t xml:space="preserve"> </w:t>
      </w:r>
      <w:r w:rsidRPr="00BD0B67">
        <w:rPr>
          <w:rStyle w:val="Char"/>
          <w:rFonts w:hint="eastAsia"/>
          <w:rtl/>
        </w:rPr>
        <w:t>حُنَفَاءَ</w:t>
      </w:r>
      <w:r w:rsidRPr="00BD0B67">
        <w:rPr>
          <w:rStyle w:val="Char"/>
          <w:rtl/>
        </w:rPr>
        <w:t xml:space="preserve"> </w:t>
      </w:r>
      <w:r w:rsidRPr="00BD0B67">
        <w:rPr>
          <w:rStyle w:val="Char"/>
          <w:rFonts w:hint="eastAsia"/>
          <w:rtl/>
        </w:rPr>
        <w:t>وَيُقِيمُوا</w:t>
      </w:r>
      <w:r w:rsidRPr="00BD0B67">
        <w:rPr>
          <w:rStyle w:val="Char"/>
          <w:rtl/>
        </w:rPr>
        <w:t xml:space="preserve"> </w:t>
      </w:r>
      <w:r w:rsidRPr="00BD0B67">
        <w:rPr>
          <w:rStyle w:val="Char"/>
          <w:rFonts w:hint="eastAsia"/>
          <w:rtl/>
        </w:rPr>
        <w:t>الصَّلَاةَ</w:t>
      </w:r>
      <w:r w:rsidRPr="00BD0B67">
        <w:rPr>
          <w:rStyle w:val="Char"/>
          <w:rtl/>
        </w:rPr>
        <w:t xml:space="preserve"> </w:t>
      </w:r>
      <w:r w:rsidRPr="00BD0B67">
        <w:rPr>
          <w:rStyle w:val="Char"/>
          <w:rFonts w:hint="eastAsia"/>
          <w:rtl/>
        </w:rPr>
        <w:t>وَيُؤْتُوا</w:t>
      </w:r>
      <w:r w:rsidRPr="00BD0B67">
        <w:rPr>
          <w:rStyle w:val="Char"/>
          <w:rtl/>
        </w:rPr>
        <w:t xml:space="preserve"> </w:t>
      </w:r>
      <w:r w:rsidRPr="00BD0B67">
        <w:rPr>
          <w:rStyle w:val="Char"/>
          <w:rFonts w:hint="eastAsia"/>
          <w:rtl/>
        </w:rPr>
        <w:t>الزَّكَاةَ</w:t>
      </w:r>
      <w:r w:rsidR="00A65CF7">
        <w:rPr>
          <w:rStyle w:val="Char"/>
          <w:rtl/>
        </w:rPr>
        <w:t xml:space="preserve"> </w:t>
      </w:r>
      <w:r w:rsidRPr="00BD0B67">
        <w:rPr>
          <w:rStyle w:val="Char"/>
          <w:rFonts w:hint="eastAsia"/>
          <w:rtl/>
        </w:rPr>
        <w:t>وَذَلِكَ</w:t>
      </w:r>
      <w:r w:rsidRPr="00BD0B67">
        <w:rPr>
          <w:rStyle w:val="Char"/>
          <w:rtl/>
        </w:rPr>
        <w:t xml:space="preserve"> </w:t>
      </w:r>
      <w:r w:rsidRPr="00BD0B67">
        <w:rPr>
          <w:rStyle w:val="Char"/>
          <w:rFonts w:hint="eastAsia"/>
          <w:rtl/>
        </w:rPr>
        <w:t>دِينُ</w:t>
      </w:r>
      <w:r w:rsidRPr="00BD0B67">
        <w:rPr>
          <w:rStyle w:val="Char"/>
          <w:rtl/>
        </w:rPr>
        <w:t xml:space="preserve"> </w:t>
      </w:r>
      <w:r w:rsidRPr="00BD0B67">
        <w:rPr>
          <w:rStyle w:val="Char"/>
          <w:rFonts w:hint="eastAsia"/>
          <w:rtl/>
        </w:rPr>
        <w:t>الْقَيِّمَةِ</w:t>
      </w:r>
      <w:r w:rsidRPr="00BD0B67">
        <w:rPr>
          <w:rStyle w:val="Char"/>
          <w:rtl/>
        </w:rPr>
        <w:t>٥</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البينة</w:t>
      </w:r>
      <w:r>
        <w:rPr>
          <w:rFonts w:ascii="Bookman Old Style" w:hAnsi="Bookman Old Style" w:cs="mylotus"/>
          <w:color w:val="000000"/>
          <w:shd w:val="clear" w:color="auto" w:fill="FFFFFF"/>
          <w:rtl/>
        </w:rPr>
        <w:t>: 5]</w:t>
      </w:r>
      <w:r w:rsidR="00B23C76" w:rsidRPr="00657569">
        <w:rPr>
          <w:rFonts w:ascii="Bookman Old Style" w:hAnsi="Bookman Old Style" w:cs="AL-Mohanad"/>
          <w:rtl/>
        </w:rPr>
        <w:t xml:space="preserve">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i/>
          <w:iCs/>
        </w:rPr>
        <w:t>“Padahal mereka tidak disuruh kecuali supaya menyembah Allah dengan memurnikan ketaatan kepada-Nya dalam (menjalankan) agama dengan lurus, dan supaya mereka mendirikan shalat dan menunaikan zakat dan demikian itulah agama yang lurus.”</w:t>
      </w:r>
      <w:r w:rsidRPr="00657569">
        <w:rPr>
          <w:rFonts w:ascii="Bookman Old Style" w:hAnsi="Bookman Old Style" w:cs="AL-Mohanad"/>
        </w:rPr>
        <w:t xml:space="preserve"> (QS.Al Bayyinah : 5)</w:t>
      </w:r>
      <w:r w:rsidR="00580D20" w:rsidRPr="00657569">
        <w:rPr>
          <w:rFonts w:ascii="Bookman Old Style" w:hAnsi="Bookman Old Style" w:cs="AL-Mohanad"/>
        </w:rPr>
        <w:t>.</w:t>
      </w:r>
    </w:p>
    <w:p w:rsidR="00B23C76" w:rsidRPr="00657569" w:rsidRDefault="00B23C76" w:rsidP="006A40FE">
      <w:pPr>
        <w:spacing w:before="120" w:after="120"/>
        <w:ind w:right="57" w:firstLine="340"/>
        <w:jc w:val="both"/>
        <w:rPr>
          <w:rFonts w:ascii="Bookman Old Style" w:hAnsi="Bookman Old Style" w:cs="AL-Mohanad"/>
        </w:rPr>
      </w:pPr>
      <w:r w:rsidRPr="00657569">
        <w:rPr>
          <w:rFonts w:ascii="Bookman Old Style" w:hAnsi="Bookman Old Style" w:cs="AL-Mohanad"/>
        </w:rPr>
        <w:t>Makna Global dua Ayat Diatas:</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Pada ayat pertama Allah mengabarkan bahwa shalat merupakan kewajiban yang sangat ditegaskan atas orang-orang mukmin. Mereka wajib menunaikannya tepat pada waktu yang telah ditentukan.</w:t>
      </w:r>
    </w:p>
    <w:p w:rsidR="00B23C76" w:rsidRPr="00657569" w:rsidRDefault="00B23C76" w:rsidP="00E51AB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Pada ayat kedua Allah </w:t>
      </w:r>
      <w:r w:rsidR="00E51ABE">
        <w:rPr>
          <w:rFonts w:ascii="Bookman Old Style" w:hAnsi="Bookman Old Style" w:cs="CTraditional Arabic" w:hint="cs"/>
          <w:rtl/>
        </w:rPr>
        <w:t>ﻷ</w:t>
      </w:r>
      <w:r w:rsidRPr="00657569">
        <w:rPr>
          <w:rFonts w:ascii="Bookman Old Style" w:hAnsi="Bookman Old Style" w:cs="AL-Mohanad"/>
        </w:rPr>
        <w:t xml:space="preserve"> mengabarkan bahwa perkara yang Allah titahkan kepada manusia dan Dia ciptakan mereka untuk tujuan tersebut adalah supaya mereka menyembah-Nya semata dan memurnikan ibadah mereka kepada-Nya, mendirikan shalat dan menunaikan zakat kepada orang-orang yang berhak menerima.</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Shalat wajib bagi seorang muslim dalam kondisi apapun hingga pada kondisi ketakutan dan sakit. Ia menjalankan shalat sesuai kemampuannya baik dalam keadaan berdiri, duduk maupun berbaring hingga sekalipun tidak mampu kecuali sekedar dengan isyarat mata atau hati maka ia boleh shalat </w:t>
      </w:r>
      <w:r w:rsidRPr="00657569">
        <w:rPr>
          <w:rFonts w:ascii="Bookman Old Style" w:hAnsi="Bookman Old Style" w:cs="AL-Mohanad"/>
        </w:rPr>
        <w:lastRenderedPageBreak/>
        <w:t xml:space="preserve">dengan isyarat. Rasul </w:t>
      </w:r>
      <w:r w:rsidR="00E51ABE" w:rsidRPr="00E51ABE">
        <w:rPr>
          <w:rFonts w:ascii="Bookman Old Style" w:hAnsi="Bookman Old Style" w:cs="CTraditional Arabic"/>
          <w:rtl/>
        </w:rPr>
        <w:t>ج</w:t>
      </w:r>
      <w:r w:rsidRPr="00657569">
        <w:rPr>
          <w:rFonts w:ascii="Bookman Old Style" w:hAnsi="Bookman Old Style" w:cs="AL-Mohanad"/>
        </w:rPr>
        <w:t xml:space="preserve"> mengabarkan bahwa orang yang meninggalkan shalat bukanlah seorang muslim entah laki atau perempuan. Beliau bersabda:</w:t>
      </w:r>
    </w:p>
    <w:p w:rsidR="00B23C76" w:rsidRPr="00857DFD" w:rsidRDefault="00BD0B67" w:rsidP="00E33EEC">
      <w:pPr>
        <w:pStyle w:val="a0"/>
      </w:pPr>
      <w:r w:rsidRPr="00BD0B67">
        <w:rPr>
          <w:rFonts w:hint="cs"/>
          <w:rtl/>
        </w:rPr>
        <w:t>«</w:t>
      </w:r>
      <w:r w:rsidR="00B23C76" w:rsidRPr="00857DFD">
        <w:rPr>
          <w:rtl/>
        </w:rPr>
        <w:t>العَهْدُ الَّذِيْ بَيْنَنَا وَبَيْنَكُمْ الصَّلاَةُ فَمَنْ تَرَكَهَا فَقَدْ كَفَرَ</w:t>
      </w:r>
      <w:r w:rsidRPr="00BD0B67">
        <w:rPr>
          <w:rFonts w:hint="cs"/>
          <w:rtl/>
        </w:rPr>
        <w:t>»</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 </w:t>
      </w:r>
      <w:r w:rsidRPr="00657569">
        <w:rPr>
          <w:rFonts w:ascii="Bookman Old Style" w:hAnsi="Bookman Old Style" w:cs="AL-Mohanad"/>
          <w:i/>
          <w:iCs/>
        </w:rPr>
        <w:t>“Perjanjian antara kami dengan mereka adalah shalat. Siapa yang meninggalkannya berarti telah kafir</w:t>
      </w:r>
      <w:r w:rsidR="004B7032">
        <w:rPr>
          <w:rFonts w:ascii="Bookman Old Style" w:hAnsi="Bookman Old Style" w:cs="AL-Mohanad"/>
          <w:i/>
          <w:iCs/>
        </w:rPr>
        <w:t>.</w:t>
      </w:r>
      <w:r w:rsidRPr="00657569">
        <w:rPr>
          <w:rFonts w:ascii="Bookman Old Style" w:hAnsi="Bookman Old Style" w:cs="AL-Mohanad"/>
          <w:i/>
          <w:iCs/>
        </w:rPr>
        <w:t>”</w:t>
      </w:r>
      <w:r w:rsidRPr="00657569">
        <w:rPr>
          <w:rFonts w:ascii="Bookman Old Style" w:hAnsi="Bookman Old Style" w:cs="AL-Mohanad"/>
        </w:rPr>
        <w:t xml:space="preserve"> Hadits shahih.</w:t>
      </w:r>
    </w:p>
    <w:p w:rsidR="00A65CF7" w:rsidRDefault="00B23C76" w:rsidP="00A65CF7">
      <w:pPr>
        <w:pStyle w:val="4"/>
      </w:pPr>
      <w:bookmarkStart w:id="24" w:name="_Toc468538564"/>
      <w:r w:rsidRPr="00657569">
        <w:t>Shalat lima waktu</w:t>
      </w:r>
      <w:bookmarkEnd w:id="24"/>
    </w:p>
    <w:p w:rsidR="00B23C76" w:rsidRPr="00657569" w:rsidRDefault="00B23C76" w:rsidP="00A65CF7">
      <w:pPr>
        <w:spacing w:before="120" w:after="120"/>
        <w:ind w:left="57" w:right="57" w:firstLine="340"/>
        <w:jc w:val="both"/>
        <w:rPr>
          <w:rFonts w:ascii="Bookman Old Style" w:hAnsi="Bookman Old Style" w:cs="AL-Mohanad"/>
        </w:rPr>
      </w:pPr>
      <w:r w:rsidRPr="00657569">
        <w:rPr>
          <w:rFonts w:ascii="Bookman Old Style" w:hAnsi="Bookman Old Style" w:cs="AL-Mohanad"/>
        </w:rPr>
        <w:t>itu adalah shalat Fajar, shalat Zhuhur, shalat Ashar, shalat Maghrib dan shalat Isya’.</w:t>
      </w:r>
    </w:p>
    <w:p w:rsidR="00B23C76" w:rsidRPr="003B60F4" w:rsidRDefault="00B23C76" w:rsidP="006A40FE">
      <w:pPr>
        <w:spacing w:before="120" w:after="120"/>
        <w:ind w:left="57" w:right="57" w:firstLine="340"/>
        <w:jc w:val="both"/>
        <w:rPr>
          <w:rFonts w:ascii="Bookman Old Style" w:hAnsi="Bookman Old Style" w:cs="AL-Mohanad"/>
          <w:lang w:val="fr-FR"/>
        </w:rPr>
      </w:pPr>
      <w:r w:rsidRPr="003B60F4">
        <w:rPr>
          <w:rFonts w:ascii="Bookman Old Style" w:hAnsi="Bookman Old Style" w:cs="AL-Mohanad"/>
          <w:lang w:val="fr-FR"/>
        </w:rPr>
        <w:t>Waktu shalat fajar dimulai dari terbitnya fajar di Timur dan berakhir saat matahari terbit. Tidak boleh menunda sampai akhir waktunya. Waktu shalat Zhuhur dimulai dari tergelincirnya matahari hingga benda sepanjang bayang-bayangnya. Waktu shalat Ashar dimulai setelah habisnya waktu Zhuhur hingga matahari menguning dan tidak boleh menundanya hingga akhir waktu. Akan tetapi ditunaikan selama matahari masih putih cerah. Waktu Maghrib dimulai setelah terbenamnya matahari dan berakhir dengan lenyapnya senja merah dan tidak boleh ditunda hingga akhir waktu. Sedang waktu shalat Isya’ dimulai setelah habisnya waktu maghrib hingga akhir malam dan tidak boleh ditunda setelah itu.</w:t>
      </w:r>
    </w:p>
    <w:p w:rsidR="00B23C76" w:rsidRPr="00657569" w:rsidRDefault="00B23C76" w:rsidP="006A40FE">
      <w:pPr>
        <w:spacing w:before="120" w:after="120"/>
        <w:ind w:left="57" w:right="57" w:firstLine="340"/>
        <w:jc w:val="both"/>
        <w:rPr>
          <w:rFonts w:ascii="Bookman Old Style" w:hAnsi="Bookman Old Style" w:cs="AL-Mohanad"/>
        </w:rPr>
      </w:pPr>
      <w:r w:rsidRPr="003B60F4">
        <w:rPr>
          <w:rFonts w:ascii="Bookman Old Style" w:hAnsi="Bookman Old Style" w:cs="AL-Mohanad"/>
          <w:lang w:val="fr-FR"/>
        </w:rPr>
        <w:t xml:space="preserve">Seandainya seorang muslim menunda-nunda sekali shalat saja dari ketentuan waktunya hingga keluar waktunya tanpa alasan yang dibenarkan syariat maka ia telah melakukan dosa besar. </w:t>
      </w:r>
      <w:r w:rsidRPr="00657569">
        <w:rPr>
          <w:rFonts w:ascii="Bookman Old Style" w:hAnsi="Bookman Old Style" w:cs="AL-Mohanad"/>
        </w:rPr>
        <w:t xml:space="preserve">Ia </w:t>
      </w:r>
      <w:r w:rsidRPr="00657569">
        <w:rPr>
          <w:rFonts w:ascii="Bookman Old Style" w:hAnsi="Bookman Old Style" w:cs="AL-Mohanad"/>
        </w:rPr>
        <w:lastRenderedPageBreak/>
        <w:t>harus bertaubat kepada Allah dan tidak mengulangi lagi.</w:t>
      </w:r>
    </w:p>
    <w:p w:rsidR="00857DFD" w:rsidRDefault="00857DFD" w:rsidP="006A40FE">
      <w:pPr>
        <w:tabs>
          <w:tab w:val="left" w:pos="1905"/>
        </w:tabs>
        <w:spacing w:before="120" w:after="120"/>
        <w:ind w:right="57" w:firstLine="340"/>
        <w:jc w:val="both"/>
        <w:rPr>
          <w:rFonts w:ascii="Bookman Old Style" w:hAnsi="Bookman Old Style" w:cs="AL-Mohanad"/>
        </w:rPr>
      </w:pPr>
    </w:p>
    <w:p w:rsidR="00B23C76" w:rsidRPr="00657569" w:rsidRDefault="00B23C76" w:rsidP="006A40FE">
      <w:pPr>
        <w:tabs>
          <w:tab w:val="left" w:pos="1905"/>
        </w:tabs>
        <w:spacing w:before="120" w:after="120"/>
        <w:ind w:right="57" w:firstLine="340"/>
        <w:jc w:val="both"/>
        <w:rPr>
          <w:rFonts w:ascii="Bookman Old Style" w:hAnsi="Bookman Old Style" w:cs="AL-Mohanad"/>
        </w:rPr>
      </w:pPr>
      <w:r w:rsidRPr="00657569">
        <w:rPr>
          <w:rFonts w:ascii="Bookman Old Style" w:hAnsi="Bookman Old Style" w:cs="AL-Mohanad"/>
        </w:rPr>
        <w:t>Allah berfirman:</w:t>
      </w:r>
    </w:p>
    <w:p w:rsidR="00B23C76" w:rsidRPr="00657569" w:rsidRDefault="00E33EEC" w:rsidP="00E33EEC">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BD0B67">
        <w:rPr>
          <w:rStyle w:val="Char"/>
          <w:rFonts w:hint="eastAsia"/>
          <w:rtl/>
        </w:rPr>
        <w:t>فَوَيْلٌ</w:t>
      </w:r>
      <w:r w:rsidRPr="00BD0B67">
        <w:rPr>
          <w:rStyle w:val="Char"/>
          <w:rtl/>
        </w:rPr>
        <w:t xml:space="preserve"> </w:t>
      </w:r>
      <w:r w:rsidRPr="00BD0B67">
        <w:rPr>
          <w:rStyle w:val="Char"/>
          <w:rFonts w:hint="eastAsia"/>
          <w:rtl/>
        </w:rPr>
        <w:t>لِلْمُصَلِّينَ</w:t>
      </w:r>
      <w:r w:rsidRPr="00BD0B67">
        <w:rPr>
          <w:rStyle w:val="Char"/>
          <w:rtl/>
        </w:rPr>
        <w:t xml:space="preserve">٤ </w:t>
      </w:r>
      <w:r w:rsidRPr="00BD0B67">
        <w:rPr>
          <w:rStyle w:val="Char"/>
          <w:rFonts w:hint="eastAsia"/>
          <w:rtl/>
        </w:rPr>
        <w:t>الَّذِينَ</w:t>
      </w:r>
      <w:r w:rsidRPr="00BD0B67">
        <w:rPr>
          <w:rStyle w:val="Char"/>
          <w:rtl/>
        </w:rPr>
        <w:t xml:space="preserve"> </w:t>
      </w:r>
      <w:r w:rsidRPr="00BD0B67">
        <w:rPr>
          <w:rStyle w:val="Char"/>
          <w:rFonts w:hint="eastAsia"/>
          <w:rtl/>
        </w:rPr>
        <w:t>هُمْ</w:t>
      </w:r>
      <w:r w:rsidRPr="00BD0B67">
        <w:rPr>
          <w:rStyle w:val="Char"/>
          <w:rtl/>
        </w:rPr>
        <w:t xml:space="preserve"> </w:t>
      </w:r>
      <w:r w:rsidRPr="00BD0B67">
        <w:rPr>
          <w:rStyle w:val="Char"/>
          <w:rFonts w:hint="eastAsia"/>
          <w:rtl/>
        </w:rPr>
        <w:t>عَنْ</w:t>
      </w:r>
      <w:r w:rsidRPr="00BD0B67">
        <w:rPr>
          <w:rStyle w:val="Char"/>
          <w:rtl/>
        </w:rPr>
        <w:t xml:space="preserve"> </w:t>
      </w:r>
      <w:r w:rsidRPr="00BD0B67">
        <w:rPr>
          <w:rStyle w:val="Char"/>
          <w:rFonts w:hint="eastAsia"/>
          <w:rtl/>
        </w:rPr>
        <w:t>صَلَاتِهِمْ</w:t>
      </w:r>
      <w:r w:rsidRPr="00BD0B67">
        <w:rPr>
          <w:rStyle w:val="Char"/>
          <w:rtl/>
        </w:rPr>
        <w:t xml:space="preserve"> </w:t>
      </w:r>
      <w:r w:rsidRPr="00BD0B67">
        <w:rPr>
          <w:rStyle w:val="Char"/>
          <w:rFonts w:hint="eastAsia"/>
          <w:rtl/>
        </w:rPr>
        <w:t>سَاهُونَ</w:t>
      </w:r>
      <w:r w:rsidRPr="00BD0B67">
        <w:rPr>
          <w:rStyle w:val="Char"/>
          <w:rtl/>
        </w:rPr>
        <w:t>٥</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الماعون</w:t>
      </w:r>
      <w:r>
        <w:rPr>
          <w:rFonts w:ascii="Bookman Old Style" w:hAnsi="Bookman Old Style" w:cs="mylotus"/>
          <w:color w:val="000000"/>
          <w:shd w:val="clear" w:color="auto" w:fill="FFFFFF"/>
          <w:rtl/>
        </w:rPr>
        <w:t>: 4-5]</w:t>
      </w:r>
      <w:r w:rsidR="00B23C76" w:rsidRPr="00657569">
        <w:rPr>
          <w:rFonts w:ascii="Bookman Old Style" w:hAnsi="Bookman Old Style" w:cs="AL-Mohanad"/>
          <w:rtl/>
        </w:rPr>
        <w:t xml:space="preserve"> </w:t>
      </w:r>
    </w:p>
    <w:p w:rsidR="00B23C76" w:rsidRPr="00657569" w:rsidRDefault="00B23C76" w:rsidP="00580D20">
      <w:pPr>
        <w:autoSpaceDE w:val="0"/>
        <w:autoSpaceDN w:val="0"/>
        <w:adjustRightInd w:val="0"/>
        <w:spacing w:before="120" w:after="120"/>
        <w:ind w:firstLine="340"/>
        <w:rPr>
          <w:rFonts w:ascii="Bookman Old Style" w:hAnsi="Bookman Old Style" w:cs="AL-Mohanad"/>
        </w:rPr>
      </w:pPr>
      <w:r w:rsidRPr="00657569">
        <w:rPr>
          <w:rFonts w:ascii="Bookman Old Style" w:hAnsi="Bookman Old Style" w:cs="AL-Mohanad"/>
          <w:i/>
          <w:iCs/>
        </w:rPr>
        <w:t>"celakalah orang-orang yang shalat, yaitu: orang-orang yang llalai dari shalatnya</w:t>
      </w:r>
      <w:r w:rsidR="004B7032">
        <w:rPr>
          <w:rFonts w:ascii="Bookman Old Style" w:hAnsi="Bookman Old Style" w:cs="AL-Mohanad"/>
          <w:i/>
          <w:iCs/>
        </w:rPr>
        <w:t>.</w:t>
      </w:r>
      <w:r w:rsidRPr="00657569">
        <w:rPr>
          <w:rFonts w:ascii="Bookman Old Style" w:hAnsi="Bookman Old Style" w:cs="AL-Mohanad"/>
          <w:i/>
          <w:iCs/>
        </w:rPr>
        <w:t>"</w:t>
      </w:r>
      <w:r w:rsidRPr="00657569">
        <w:rPr>
          <w:rFonts w:ascii="Bookman Old Style" w:hAnsi="Bookman Old Style" w:cs="AL-Mohanad"/>
        </w:rPr>
        <w:t xml:space="preserve"> (QS.Al Ma`uun: 4-5).</w:t>
      </w:r>
      <w:r w:rsidR="00A65CF7">
        <w:rPr>
          <w:rFonts w:ascii="Bookman Old Style" w:hAnsi="Bookman Old Style" w:cs="AL-Mohanad"/>
        </w:rPr>
        <w:t xml:space="preserve"> </w:t>
      </w:r>
      <w:r w:rsidRPr="00657569">
        <w:rPr>
          <w:rFonts w:ascii="Bookman Old Style" w:hAnsi="Bookman Old Style" w:cs="AL-Mohanad"/>
        </w:rPr>
        <w:t xml:space="preserve"> </w:t>
      </w:r>
    </w:p>
    <w:p w:rsidR="00B23C76" w:rsidRPr="00657569" w:rsidRDefault="00580D20" w:rsidP="00A65CF7">
      <w:pPr>
        <w:pStyle w:val="4"/>
        <w:rPr>
          <w:caps/>
        </w:rPr>
      </w:pPr>
      <w:bookmarkStart w:id="25" w:name="_Toc468538565"/>
      <w:r w:rsidRPr="00657569">
        <w:rPr>
          <w:caps/>
        </w:rPr>
        <w:t>hal-hal berkenaan tentang</w:t>
      </w:r>
      <w:r w:rsidR="00B23C76" w:rsidRPr="00657569">
        <w:rPr>
          <w:caps/>
        </w:rPr>
        <w:t xml:space="preserve"> shalat:</w:t>
      </w:r>
      <w:bookmarkEnd w:id="25"/>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b/>
          <w:bCs/>
        </w:rPr>
        <w:t>Pertama</w:t>
      </w:r>
      <w:r w:rsidRPr="00657569">
        <w:rPr>
          <w:rFonts w:ascii="Bookman Old Style" w:hAnsi="Bookman Old Style" w:cs="AL-Mohanad"/>
        </w:rPr>
        <w:t xml:space="preserve">: bersuci. Sebelum seorang muslim memulai shalatnya ia harus bersuci terlebih dahulu. </w:t>
      </w:r>
      <w:smartTag w:uri="urn:schemas-microsoft-com:office:smarttags" w:element="place">
        <w:smartTag w:uri="urn:schemas-microsoft-com:office:smarttags" w:element="City">
          <w:r w:rsidRPr="00657569">
            <w:rPr>
              <w:rFonts w:ascii="Bookman Old Style" w:hAnsi="Bookman Old Style" w:cs="AL-Mohanad"/>
            </w:rPr>
            <w:t>Hendaklah</w:t>
          </w:r>
        </w:smartTag>
        <w:r w:rsidRPr="00657569">
          <w:rPr>
            <w:rFonts w:ascii="Bookman Old Style" w:hAnsi="Bookman Old Style" w:cs="AL-Mohanad"/>
          </w:rPr>
          <w:t xml:space="preserve"> </w:t>
        </w:r>
        <w:smartTag w:uri="urn:schemas-microsoft-com:office:smarttags" w:element="State">
          <w:r w:rsidRPr="00657569">
            <w:rPr>
              <w:rFonts w:ascii="Bookman Old Style" w:hAnsi="Bookman Old Style" w:cs="AL-Mohanad"/>
            </w:rPr>
            <w:t>Ia</w:t>
          </w:r>
        </w:smartTag>
      </w:smartTag>
      <w:r w:rsidRPr="00657569">
        <w:rPr>
          <w:rFonts w:ascii="Bookman Old Style" w:hAnsi="Bookman Old Style" w:cs="AL-Mohanad"/>
        </w:rPr>
        <w:t xml:space="preserve"> membersihkan qubul dan dubur jika sebelumnya ia kencing atau berak…lalu berwudhu.</w:t>
      </w:r>
    </w:p>
    <w:p w:rsidR="00B23C76" w:rsidRPr="00657569" w:rsidRDefault="00B23C76" w:rsidP="00580D20">
      <w:pPr>
        <w:pStyle w:val="BodyTextIndent"/>
        <w:spacing w:before="120" w:after="120"/>
        <w:ind w:left="57" w:right="57" w:firstLine="340"/>
        <w:rPr>
          <w:rFonts w:ascii="Bookman Old Style" w:hAnsi="Bookman Old Style" w:cs="AL-Mohanad"/>
          <w:sz w:val="24"/>
          <w:szCs w:val="24"/>
        </w:rPr>
      </w:pPr>
      <w:r w:rsidRPr="00657569">
        <w:rPr>
          <w:rFonts w:ascii="Bookman Old Style" w:hAnsi="Bookman Old Style" w:cs="AL-Mohanad"/>
          <w:b/>
          <w:bCs/>
          <w:sz w:val="24"/>
          <w:szCs w:val="24"/>
        </w:rPr>
        <w:t>Wudhu</w:t>
      </w:r>
      <w:r w:rsidR="00580D20" w:rsidRPr="00657569">
        <w:rPr>
          <w:rFonts w:ascii="Bookman Old Style" w:hAnsi="Bookman Old Style" w:cs="AL-Mohanad"/>
          <w:sz w:val="24"/>
          <w:szCs w:val="24"/>
        </w:rPr>
        <w:t>:</w:t>
      </w:r>
      <w:r w:rsidRPr="00657569">
        <w:rPr>
          <w:rFonts w:ascii="Bookman Old Style" w:hAnsi="Bookman Old Style" w:cs="AL-Mohanad"/>
          <w:sz w:val="24"/>
          <w:szCs w:val="24"/>
        </w:rPr>
        <w:t xml:space="preserve"> ia meniatkan dalam hatinya untuk bersuci tanpa melafadzkannya. Karena Allah Maha Mengetahui hamba-Nya dan Rasul </w:t>
      </w:r>
      <w:r w:rsidR="00E51ABE" w:rsidRPr="00E51ABE">
        <w:rPr>
          <w:rFonts w:ascii="Bookman Old Style" w:hAnsi="Bookman Old Style" w:cs="CTraditional Arabic"/>
          <w:sz w:val="24"/>
          <w:szCs w:val="24"/>
          <w:rtl/>
        </w:rPr>
        <w:t>ج</w:t>
      </w:r>
      <w:r w:rsidRPr="00657569">
        <w:rPr>
          <w:rFonts w:ascii="Bookman Old Style" w:hAnsi="Bookman Old Style" w:cs="AL-Mohanad"/>
          <w:sz w:val="24"/>
          <w:szCs w:val="24"/>
        </w:rPr>
        <w:t xml:space="preserve"> tidak pernah melafadzkannya. Kemudian membaca ‘Bismillah’ lalu berkumur-kumur dan menghirup air ke hidung dan mengeluarkannya. Membasuh seluruh muka. Kemudian membasuh kedua tangan hingga siku dimulai dari tangan kanan. Kemudian mengusap seluruh kepalanya dengan tangannya berikut mengusap kedua telinganya. Kemudian membasuh kedua kakinya hingga mata kaki dimulai dari yang kanan.</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Jika setelah berwudhu`, lalu keluar air kencing, berak, atau kentut atau hilang kesadarannya karena tidur atau pingsan maka ia wajib mengulangi lagi berwudhu jika hendak mendirikan shalat. Apabila seorang muslim dalam keadaan junub, keluar air </w:t>
      </w:r>
      <w:r w:rsidRPr="00657569">
        <w:rPr>
          <w:rFonts w:ascii="Bookman Old Style" w:hAnsi="Bookman Old Style" w:cs="AL-Mohanad"/>
        </w:rPr>
        <w:lastRenderedPageBreak/>
        <w:t>mani karena syahwat sekalipun waktu tidur (laki atau perempuan) maka ia wajib mandi dengan cara membasuh seluruh badannya dari janabah. Sedangkan wanita jika telah suci dari haidh atau nifas maka ia harus bersuci dengan cara mandi membasuh seluruh badannya. Karena wanita haidh atau nifas tidak sah shalatnya dan tidak wajib shalat hingga bersuci dahulu. Allah telah memberikan keringanan bagi keduanya dengan tidak perlu mengqadha’ (mengganti) shalat yang ditinggalkannya selama masa haidh dan nifas. Adapun selain nifas dan haidh maka wajib diqadha amalan-amalan yang ditinggalkannya seperti laki-laki.</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Jika tidak ada air atau memakai air bisa membahayakan dirinya seperti orang sakit maka ia bersuci dengan tayammum. </w:t>
      </w:r>
      <w:r w:rsidRPr="00657569">
        <w:rPr>
          <w:rFonts w:ascii="Bookman Old Style" w:hAnsi="Bookman Old Style" w:cs="AL-Mohanad"/>
          <w:b/>
          <w:bCs/>
        </w:rPr>
        <w:t>Cara bertayamum</w:t>
      </w:r>
      <w:r w:rsidRPr="00657569">
        <w:rPr>
          <w:rFonts w:ascii="Bookman Old Style" w:hAnsi="Bookman Old Style" w:cs="AL-Mohanad"/>
        </w:rPr>
        <w:t>: niat bersuci dalam hati, membaca Bismillah kemudian menepukkan kedua tangannya ke tanah sekali lalu</w:t>
      </w:r>
      <w:r w:rsidR="00A65CF7">
        <w:rPr>
          <w:rFonts w:ascii="Bookman Old Style" w:hAnsi="Bookman Old Style" w:cs="AL-Mohanad"/>
        </w:rPr>
        <w:t xml:space="preserve"> </w:t>
      </w:r>
      <w:r w:rsidRPr="00657569">
        <w:rPr>
          <w:rFonts w:ascii="Bookman Old Style" w:hAnsi="Bookman Old Style" w:cs="AL-Mohanad"/>
        </w:rPr>
        <w:t>mengusapkannya ke muka kemudian mengusap bagian atas telapak tangan kanan dengan telapak tangan kiri dan sebaliknya mengusap bagian atas/luar telapak tangan kiri dengan telapak tangan kanan. Dengan demikian ia telah bersuci. Tayammum ini berlaku pula bagi setiap wanita haidh atau nifas jika darahnya telah berhenti. Dan berlaku juga bagi orang yang junub serta yang ingin berwudhu ketika tidak mendapatkan air atau takut menggunakan air.</w:t>
      </w:r>
    </w:p>
    <w:p w:rsidR="00B23C76" w:rsidRPr="00657569" w:rsidRDefault="00B23C76" w:rsidP="00A65CF7">
      <w:pPr>
        <w:pStyle w:val="4"/>
      </w:pPr>
      <w:bookmarkStart w:id="26" w:name="_Toc468538566"/>
      <w:r w:rsidRPr="00657569">
        <w:t xml:space="preserve">Kedua: </w:t>
      </w:r>
      <w:r w:rsidR="0049311F" w:rsidRPr="00657569">
        <w:t>Tata Cara</w:t>
      </w:r>
      <w:r w:rsidRPr="00657569">
        <w:t xml:space="preserve"> Shalat</w:t>
      </w:r>
      <w:bookmarkEnd w:id="26"/>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1-Shalat Fajar; yaitu dua rakaat. Seorang Muslim baik laki atau perempuan menghadap ke kiblat, yaitu Ka’bah yang berada di dalam Masjid Al Haram di Mekkah. Ia meniatkan dalam hatinya hendak </w:t>
      </w:r>
      <w:r w:rsidRPr="00657569">
        <w:rPr>
          <w:rFonts w:ascii="Bookman Old Style" w:hAnsi="Bookman Old Style" w:cs="AL-Mohanad"/>
        </w:rPr>
        <w:lastRenderedPageBreak/>
        <w:t>mengerjakan shalat Fajar (Shubuh) dan tak perlu melafadzkan niatnya. Kemudian bertakbir dengan mengucapkan “</w:t>
      </w:r>
      <w:r w:rsidRPr="00657569">
        <w:rPr>
          <w:rFonts w:ascii="Bookman Old Style" w:hAnsi="Bookman Old Style" w:cs="AL-Mohanad"/>
          <w:i/>
          <w:iCs/>
        </w:rPr>
        <w:t>Allahu Akbar</w:t>
      </w:r>
      <w:r w:rsidRPr="00657569">
        <w:rPr>
          <w:rFonts w:ascii="Bookman Old Style" w:hAnsi="Bookman Old Style" w:cs="AL-Mohanad"/>
        </w:rPr>
        <w:t xml:space="preserve">”. Kemudian membaca doa istiftah, diantaranya: </w:t>
      </w:r>
    </w:p>
    <w:p w:rsidR="00B23C76" w:rsidRPr="00857DFD" w:rsidRDefault="00E33EEC" w:rsidP="00E33EEC">
      <w:pPr>
        <w:pStyle w:val="a0"/>
        <w:rPr>
          <w:rtl/>
        </w:rPr>
      </w:pPr>
      <w:r>
        <w:rPr>
          <w:rFonts w:hint="cs"/>
          <w:rtl/>
        </w:rPr>
        <w:t>«</w:t>
      </w:r>
      <w:r w:rsidR="00B23C76" w:rsidRPr="00857DFD">
        <w:rPr>
          <w:rtl/>
        </w:rPr>
        <w:t>ُبْحَانَكَ اللَّهُمَّ وَبِحَمْدِكَ وَتَبَارَكَ اسْمُكَ وَتَعَالَى جَدُّكَ وَلاَ إِلَهَ غَيْرُكَ</w:t>
      </w:r>
      <w:r>
        <w:rPr>
          <w:rFonts w:hint="cs"/>
          <w:rtl/>
        </w:rPr>
        <w:t>»</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w:t>
      </w:r>
      <w:r w:rsidRPr="00657569">
        <w:rPr>
          <w:rFonts w:ascii="Bookman Old Style" w:hAnsi="Bookman Old Style" w:cs="AL-Mohanad"/>
          <w:i/>
          <w:iCs/>
        </w:rPr>
        <w:t>Subhanakallahumma wa bihamdika wa tabaaraka ismuka wa ta’ala jadduka wa laailaaha ghairuka”</w:t>
      </w:r>
      <w:r w:rsidRPr="00657569">
        <w:rPr>
          <w:rFonts w:ascii="Bookman Old Style" w:hAnsi="Bookman Old Style" w:cs="AL-Mohanad"/>
        </w:rPr>
        <w:t xml:space="preserve">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w:t>
      </w:r>
      <w:r w:rsidRPr="00657569">
        <w:rPr>
          <w:rFonts w:ascii="Bookman Old Style" w:hAnsi="Bookman Old Style" w:cs="AL-Mohanad"/>
          <w:i/>
          <w:iCs/>
        </w:rPr>
        <w:t>Maha suci Engkau Ya Allah dengan memuji-Mu, Maha Mulia nama-Mu, Maha Tinggi kemuliaan-Mu, tiada Ilah yang berhak disembah selain-Mu</w:t>
      </w:r>
      <w:r w:rsidRPr="00657569">
        <w:rPr>
          <w:rFonts w:ascii="Bookman Old Style" w:hAnsi="Bookman Old Style" w:cs="AL-Mohanad"/>
        </w:rPr>
        <w:t>).</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Kemudian membaca:</w:t>
      </w:r>
    </w:p>
    <w:p w:rsidR="00B23C76" w:rsidRPr="00857DFD" w:rsidRDefault="00B23C76" w:rsidP="00E33EEC">
      <w:pPr>
        <w:pStyle w:val="a0"/>
        <w:rPr>
          <w:rtl/>
        </w:rPr>
      </w:pPr>
      <w:r w:rsidRPr="00857DFD">
        <w:rPr>
          <w:rtl/>
        </w:rPr>
        <w:t>أَعُوْذُ بِاللهِ مِنَ الشَّيْطَانِ الرَّجِيْمِ</w:t>
      </w:r>
    </w:p>
    <w:p w:rsidR="0049311F"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i/>
          <w:iCs/>
        </w:rPr>
        <w:t>Aku berlindung kepada Allah dari godaan syaitan yang terkutuk</w:t>
      </w:r>
      <w:r w:rsidRPr="00657569">
        <w:rPr>
          <w:rFonts w:ascii="Bookman Old Style" w:hAnsi="Bookman Old Style" w:cs="AL-Mohanad"/>
        </w:rPr>
        <w:t>).</w:t>
      </w:r>
    </w:p>
    <w:p w:rsidR="0049311F" w:rsidRPr="00657569" w:rsidRDefault="00B23C76" w:rsidP="0049311F">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 Kemudian membaca </w:t>
      </w:r>
      <w:smartTag w:uri="urn:schemas-microsoft-com:office:smarttags" w:element="place">
        <w:smartTag w:uri="urn:schemas-microsoft-com:office:smarttags" w:element="City">
          <w:r w:rsidRPr="00657569">
            <w:rPr>
              <w:rFonts w:ascii="Bookman Old Style" w:hAnsi="Bookman Old Style" w:cs="AL-Mohanad"/>
            </w:rPr>
            <w:t>surat</w:t>
          </w:r>
        </w:smartTag>
      </w:smartTag>
      <w:r w:rsidRPr="00657569">
        <w:rPr>
          <w:rFonts w:ascii="Bookman Old Style" w:hAnsi="Bookman Old Style" w:cs="AL-Mohanad"/>
        </w:rPr>
        <w:t xml:space="preserve"> Al Fatihah</w:t>
      </w:r>
      <w:r w:rsidRPr="00657569">
        <w:rPr>
          <w:rFonts w:ascii="Bookman Old Style" w:hAnsi="Bookman Old Style" w:cs="AL-Mohanad"/>
          <w:rtl/>
        </w:rPr>
        <w:t>:</w:t>
      </w:r>
    </w:p>
    <w:p w:rsidR="00B23C76" w:rsidRPr="00657569" w:rsidRDefault="00B23C76" w:rsidP="006A40FE">
      <w:pPr>
        <w:pStyle w:val="BodyTextIndent"/>
        <w:spacing w:before="120" w:after="120"/>
        <w:ind w:left="57" w:right="57" w:firstLine="340"/>
        <w:rPr>
          <w:rFonts w:ascii="Bookman Old Style" w:hAnsi="Bookman Old Style" w:cs="AL-Mohanad"/>
          <w:i/>
          <w:iCs/>
          <w:sz w:val="24"/>
          <w:szCs w:val="24"/>
        </w:rPr>
      </w:pPr>
      <w:r w:rsidRPr="00657569">
        <w:rPr>
          <w:rFonts w:ascii="Bookman Old Style" w:hAnsi="Bookman Old Style" w:cs="AL-Mohanad"/>
          <w:i/>
          <w:iCs/>
          <w:sz w:val="24"/>
          <w:szCs w:val="24"/>
          <w:rtl/>
        </w:rPr>
        <w:t>"</w:t>
      </w:r>
      <w:r w:rsidRPr="00657569">
        <w:rPr>
          <w:rFonts w:ascii="Bookman Old Style" w:hAnsi="Bookman Old Style" w:cs="AL-Mohanad"/>
          <w:i/>
          <w:iCs/>
          <w:sz w:val="24"/>
          <w:szCs w:val="24"/>
        </w:rPr>
        <w:t>Dengan menyebut nama Allah Yang Maha Pemurah lagi Maha Penyayang. Segala puji bagi Allah Rabb semesta alam. Maha Pemurah lagi Maha Penyayang. Yang menguasai hari pembalasan. Hanya kepada Engkaulah kami menyembah dan hanya kepada Engkaulah kami mohon pertolongan. Tunjukilah kami ke jalan yang lurus. (yaitu) jalan orang-orang yang telah Engkau anugrahkan nikmat kepada mereka; bukan (jalan) mereka yang Engkau murkai (Yahudi) dan bukan (pula jalan) mereka yang sesat (Nasrani).</w:t>
      </w:r>
      <w:r w:rsidRPr="00657569">
        <w:rPr>
          <w:rFonts w:ascii="Bookman Old Style" w:hAnsi="Bookman Old Style" w:cs="AL-Mohanad"/>
          <w:i/>
          <w:iCs/>
          <w:sz w:val="24"/>
          <w:szCs w:val="24"/>
          <w:rtl/>
        </w:rPr>
        <w:t>"</w:t>
      </w:r>
    </w:p>
    <w:p w:rsidR="00B23C76" w:rsidRPr="00657569" w:rsidRDefault="00B23C76" w:rsidP="006A40FE">
      <w:pPr>
        <w:pStyle w:val="BodyTextInden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 xml:space="preserve">Lalu membaca Al quran wajib dengan bahasa Arab jika mampu, kemudian mengucapkan," </w:t>
      </w:r>
      <w:r w:rsidRPr="00657569">
        <w:rPr>
          <w:rFonts w:ascii="Bookman Old Style" w:hAnsi="Bookman Old Style" w:cs="AL-Mohanad"/>
          <w:i/>
          <w:iCs/>
          <w:sz w:val="24"/>
          <w:szCs w:val="24"/>
        </w:rPr>
        <w:t>Allahu Akbar</w:t>
      </w:r>
      <w:r w:rsidRPr="00657569">
        <w:rPr>
          <w:rFonts w:ascii="Bookman Old Style" w:hAnsi="Bookman Old Style" w:cs="AL-Mohanad"/>
          <w:sz w:val="24"/>
          <w:szCs w:val="24"/>
        </w:rPr>
        <w:t>", …lalu ruku` sehingga kepala rata dengan punggung dan telapak tangannya menggengam lututnya, seraya membaca,"</w:t>
      </w:r>
      <w:r w:rsidRPr="00657569">
        <w:rPr>
          <w:rFonts w:ascii="Bookman Old Style" w:hAnsi="Bookman Old Style" w:cs="AL-Mohanad"/>
          <w:i/>
          <w:iCs/>
          <w:sz w:val="24"/>
          <w:szCs w:val="24"/>
        </w:rPr>
        <w:t>subhaana Rabbiyal `azhim</w:t>
      </w:r>
      <w:r w:rsidRPr="00657569">
        <w:rPr>
          <w:rFonts w:ascii="Bookman Old Style" w:hAnsi="Bookman Old Style" w:cs="AL-Mohanad"/>
          <w:sz w:val="24"/>
          <w:szCs w:val="24"/>
        </w:rPr>
        <w:t xml:space="preserve">…lalu berdiri seraya membaca," </w:t>
      </w:r>
      <w:r w:rsidRPr="00657569">
        <w:rPr>
          <w:rFonts w:ascii="Bookman Old Style" w:hAnsi="Bookman Old Style" w:cs="AL-Mohanad"/>
          <w:i/>
          <w:iCs/>
          <w:sz w:val="24"/>
          <w:szCs w:val="24"/>
        </w:rPr>
        <w:t>Sami`aalllahu liman hamidah</w:t>
      </w:r>
      <w:r w:rsidRPr="00657569">
        <w:rPr>
          <w:rFonts w:ascii="Bookman Old Style" w:hAnsi="Bookman Old Style" w:cs="AL-Mohanad"/>
          <w:sz w:val="24"/>
          <w:szCs w:val="24"/>
        </w:rPr>
        <w:t>," bila telah sempurna berdiri membaca,"</w:t>
      </w:r>
      <w:r w:rsidRPr="00657569">
        <w:rPr>
          <w:rFonts w:ascii="Bookman Old Style" w:hAnsi="Bookman Old Style" w:cs="AL-Mohanad"/>
          <w:i/>
          <w:iCs/>
          <w:sz w:val="24"/>
          <w:szCs w:val="24"/>
        </w:rPr>
        <w:t>Rabbana walakalhamd</w:t>
      </w:r>
      <w:r w:rsidRPr="00657569">
        <w:rPr>
          <w:rFonts w:ascii="Bookman Old Style" w:hAnsi="Bookman Old Style" w:cs="AL-Mohanad"/>
          <w:sz w:val="24"/>
          <w:szCs w:val="24"/>
        </w:rPr>
        <w:t>," …kemudian mengucapkan,"</w:t>
      </w:r>
      <w:r w:rsidRPr="00657569">
        <w:rPr>
          <w:rFonts w:ascii="Bookman Old Style" w:hAnsi="Bookman Old Style" w:cs="AL-Mohanad"/>
          <w:i/>
          <w:iCs/>
          <w:sz w:val="24"/>
          <w:szCs w:val="24"/>
        </w:rPr>
        <w:t>Allahu Akbar,</w:t>
      </w:r>
      <w:r w:rsidRPr="00657569">
        <w:rPr>
          <w:rFonts w:ascii="Bookman Old Style" w:hAnsi="Bookman Old Style" w:cs="AL-Mohanad"/>
          <w:sz w:val="24"/>
          <w:szCs w:val="24"/>
        </w:rPr>
        <w:t xml:space="preserve">" …lalu sujud, dimana ujung jemari kaki, kedua lutut, kedua tangan, kenign dan hidung menyentuh lantai, lalu membaca," </w:t>
      </w:r>
      <w:r w:rsidRPr="00657569">
        <w:rPr>
          <w:rFonts w:ascii="Bookman Old Style" w:hAnsi="Bookman Old Style" w:cs="AL-Mohanad"/>
          <w:i/>
          <w:iCs/>
          <w:sz w:val="24"/>
          <w:szCs w:val="24"/>
        </w:rPr>
        <w:t>Subhana Rabbiyal a`laa</w:t>
      </w:r>
      <w:r w:rsidRPr="00657569">
        <w:rPr>
          <w:rFonts w:ascii="Bookman Old Style" w:hAnsi="Bookman Old Style" w:cs="AL-Mohanad"/>
          <w:sz w:val="24"/>
          <w:szCs w:val="24"/>
        </w:rPr>
        <w:t>", …kemudian duduk seraya mengucapkan,"</w:t>
      </w:r>
      <w:r w:rsidRPr="00657569">
        <w:rPr>
          <w:rFonts w:ascii="Bookman Old Style" w:hAnsi="Bookman Old Style" w:cs="AL-Mohanad"/>
          <w:i/>
          <w:iCs/>
          <w:sz w:val="24"/>
          <w:szCs w:val="24"/>
        </w:rPr>
        <w:t>Allahu Akbar</w:t>
      </w:r>
      <w:r w:rsidRPr="00657569">
        <w:rPr>
          <w:rFonts w:ascii="Bookman Old Style" w:hAnsi="Bookman Old Style" w:cs="AL-Mohanad"/>
          <w:sz w:val="24"/>
          <w:szCs w:val="24"/>
        </w:rPr>
        <w:t>," dan bila telah duduk membaca,"</w:t>
      </w:r>
      <w:r w:rsidRPr="00657569">
        <w:rPr>
          <w:rFonts w:ascii="Bookman Old Style" w:hAnsi="Bookman Old Style" w:cs="AL-Mohanad"/>
          <w:i/>
          <w:iCs/>
          <w:sz w:val="24"/>
          <w:szCs w:val="24"/>
        </w:rPr>
        <w:t>Rabbighfirli</w:t>
      </w:r>
      <w:r w:rsidRPr="00657569">
        <w:rPr>
          <w:rFonts w:ascii="Bookman Old Style" w:hAnsi="Bookman Old Style" w:cs="AL-Mohanad"/>
          <w:sz w:val="24"/>
          <w:szCs w:val="24"/>
        </w:rPr>
        <w:t>,"…kemudian mengucapkan ,"</w:t>
      </w:r>
      <w:r w:rsidRPr="00657569">
        <w:rPr>
          <w:rFonts w:ascii="Bookman Old Style" w:hAnsi="Bookman Old Style" w:cs="AL-Mohanad"/>
          <w:i/>
          <w:iCs/>
          <w:sz w:val="24"/>
          <w:szCs w:val="24"/>
        </w:rPr>
        <w:t>Allahu Akbar</w:t>
      </w:r>
      <w:r w:rsidRPr="00657569">
        <w:rPr>
          <w:rFonts w:ascii="Bookman Old Style" w:hAnsi="Bookman Old Style" w:cs="AL-Mohanad"/>
          <w:sz w:val="24"/>
          <w:szCs w:val="24"/>
        </w:rPr>
        <w:t xml:space="preserve">," dan sujud untuk kedua kalinya, lalu membaca," </w:t>
      </w:r>
      <w:r w:rsidRPr="00657569">
        <w:rPr>
          <w:rFonts w:ascii="Bookman Old Style" w:hAnsi="Bookman Old Style" w:cs="AL-Mohanad"/>
          <w:i/>
          <w:iCs/>
          <w:sz w:val="24"/>
          <w:szCs w:val="24"/>
        </w:rPr>
        <w:t>Subhana Rabbiyal a`laa</w:t>
      </w:r>
      <w:r w:rsidRPr="00657569">
        <w:rPr>
          <w:rFonts w:ascii="Bookman Old Style" w:hAnsi="Bookman Old Style" w:cs="AL-Mohanad"/>
          <w:sz w:val="24"/>
          <w:szCs w:val="24"/>
        </w:rPr>
        <w:t xml:space="preserve">", kemudian berdiri sambil mengucapkan," </w:t>
      </w:r>
      <w:r w:rsidRPr="00657569">
        <w:rPr>
          <w:rFonts w:ascii="Bookman Old Style" w:hAnsi="Bookman Old Style" w:cs="AL-Mohanad"/>
          <w:i/>
          <w:iCs/>
          <w:sz w:val="24"/>
          <w:szCs w:val="24"/>
        </w:rPr>
        <w:t>Allahu Akbar</w:t>
      </w:r>
      <w:r w:rsidRPr="00657569">
        <w:rPr>
          <w:rFonts w:ascii="Bookman Old Style" w:hAnsi="Bookman Old Style" w:cs="AL-Mohanad"/>
          <w:sz w:val="24"/>
          <w:szCs w:val="24"/>
        </w:rPr>
        <w:t xml:space="preserve">,"…lalu membaca </w:t>
      </w:r>
      <w:r w:rsidRPr="00657569">
        <w:rPr>
          <w:rFonts w:ascii="Bookman Old Style" w:hAnsi="Bookman Old Style" w:cs="AL-Mohanad"/>
          <w:i/>
          <w:iCs/>
          <w:sz w:val="24"/>
          <w:szCs w:val="24"/>
        </w:rPr>
        <w:t>Al Fatihah</w:t>
      </w:r>
      <w:r w:rsidRPr="00657569">
        <w:rPr>
          <w:rFonts w:ascii="Bookman Old Style" w:hAnsi="Bookman Old Style" w:cs="AL-Mohanad"/>
          <w:sz w:val="24"/>
          <w:szCs w:val="24"/>
        </w:rPr>
        <w:t xml:space="preserve"> hingga akhirnya seperti pada rakaat pertama, kemudian takbir dan ruku`, kemudian i`tidal, kemudian sujud, kemudian duduk, kemudian sujud untuk kedua kalinya, bacaannya sama dengan bacaan pada rakaat pertama, kemudian duduk dan membaca,:</w:t>
      </w:r>
    </w:p>
    <w:p w:rsidR="00B23C76" w:rsidRPr="00857DFD" w:rsidRDefault="00BD0B67" w:rsidP="00E33EEC">
      <w:pPr>
        <w:pStyle w:val="a0"/>
        <w:rPr>
          <w:rtl/>
        </w:rPr>
      </w:pPr>
      <w:r w:rsidRPr="00BD0B67">
        <w:rPr>
          <w:rFonts w:hint="cs"/>
          <w:rtl/>
        </w:rPr>
        <w:t>«</w:t>
      </w:r>
      <w:r w:rsidR="00B23C76" w:rsidRPr="00857DFD">
        <w:rPr>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w:t>
      </w:r>
      <w:r w:rsidRPr="00BD0B67">
        <w:rPr>
          <w:rFonts w:hint="cs"/>
          <w:rtl/>
        </w:rPr>
        <w:t>»</w:t>
      </w:r>
    </w:p>
    <w:p w:rsidR="00B23C76" w:rsidRPr="00657569" w:rsidRDefault="00B23C76" w:rsidP="00AB559D">
      <w:pPr>
        <w:pStyle w:val="BodyTextIndent"/>
        <w:tabs>
          <w:tab w:val="left" w:pos="182"/>
        </w:tabs>
        <w:spacing w:before="120" w:after="120"/>
        <w:ind w:left="0" w:right="57" w:firstLine="340"/>
        <w:rPr>
          <w:rFonts w:ascii="Bookman Old Style" w:hAnsi="Bookman Old Style" w:cs="AL-Mohanad"/>
          <w:sz w:val="24"/>
          <w:szCs w:val="24"/>
        </w:rPr>
      </w:pPr>
      <w:r w:rsidRPr="00657569">
        <w:rPr>
          <w:rFonts w:ascii="Bookman Old Style" w:hAnsi="Bookman Old Style" w:cs="AL-Mohanad"/>
          <w:i/>
          <w:iCs/>
          <w:sz w:val="24"/>
          <w:szCs w:val="24"/>
        </w:rPr>
        <w:t>Seluruh sanjungan milik Allah, shalawat, kebajikan,</w:t>
      </w:r>
      <w:r w:rsidR="00A65CF7">
        <w:rPr>
          <w:rFonts w:ascii="Bookman Old Style" w:hAnsi="Bookman Old Style" w:cs="AL-Mohanad"/>
          <w:i/>
          <w:iCs/>
          <w:sz w:val="24"/>
          <w:szCs w:val="24"/>
        </w:rPr>
        <w:t xml:space="preserve"> </w:t>
      </w:r>
      <w:r w:rsidRPr="00657569">
        <w:rPr>
          <w:rFonts w:ascii="Bookman Old Style" w:hAnsi="Bookman Old Style" w:cs="AL-Mohanad"/>
          <w:i/>
          <w:iCs/>
          <w:sz w:val="24"/>
          <w:szCs w:val="24"/>
        </w:rPr>
        <w:t xml:space="preserve">salam sejahtera, rahmat dan berkah-Nya untuk engkau wahai Nabi, keselamatan untuk kami dan untuk hamba-hamba Allah yang shalih, aku </w:t>
      </w:r>
      <w:r w:rsidRPr="00657569">
        <w:rPr>
          <w:rFonts w:ascii="Bookman Old Style" w:hAnsi="Bookman Old Style" w:cs="AL-Mohanad"/>
          <w:i/>
          <w:iCs/>
          <w:sz w:val="24"/>
          <w:szCs w:val="24"/>
        </w:rPr>
        <w:lastRenderedPageBreak/>
        <w:t>bersaksi tiada tuhan yang berhak disembah selain Allah, dan Muhammad hamba dan rasul Allah, Ya, Allah! Limpahkanlah shalawat dan salam kepada Muhammad dan keluarganya, seperti Engkau melimpahkan shalawat dan salam kepada Ibrahim dan keluarganya, sesungguhnya Engkau Maha Terpuji lagi Maha Agung</w:t>
      </w:r>
      <w:r w:rsidRPr="00657569">
        <w:rPr>
          <w:rFonts w:ascii="Bookman Old Style" w:hAnsi="Bookman Old Style" w:cs="AL-Mohanad"/>
          <w:sz w:val="24"/>
          <w:szCs w:val="24"/>
        </w:rPr>
        <w:t>."</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 </w:t>
      </w:r>
    </w:p>
    <w:p w:rsidR="00B23C76" w:rsidRPr="00657569" w:rsidRDefault="00B23C76" w:rsidP="00AB559D">
      <w:pPr>
        <w:pStyle w:val="BodyTextIndent"/>
        <w:tabs>
          <w:tab w:val="left" w:pos="182"/>
        </w:tabs>
        <w:spacing w:before="120" w:after="120"/>
        <w:ind w:left="0" w:right="57" w:firstLine="340"/>
        <w:rPr>
          <w:rFonts w:ascii="Bookman Old Style" w:hAnsi="Bookman Old Style" w:cs="AL-Mohanad"/>
          <w:sz w:val="24"/>
          <w:szCs w:val="24"/>
        </w:rPr>
      </w:pPr>
      <w:r w:rsidRPr="00657569">
        <w:rPr>
          <w:rFonts w:ascii="Bookman Old Style" w:hAnsi="Bookman Old Style" w:cs="AL-Mohanad"/>
          <w:sz w:val="24"/>
          <w:szCs w:val="24"/>
        </w:rPr>
        <w:t xml:space="preserve">Kemudian menoleh ke kanan sambil membaca," </w:t>
      </w:r>
      <w:r w:rsidRPr="00657569">
        <w:rPr>
          <w:rFonts w:ascii="Bookman Old Style" w:hAnsi="Bookman Old Style" w:cs="AL-Mohanad"/>
          <w:i/>
          <w:iCs/>
          <w:sz w:val="24"/>
          <w:szCs w:val="24"/>
        </w:rPr>
        <w:t>Assalamu `alaikum warahmatullah</w:t>
      </w:r>
      <w:r w:rsidRPr="00657569">
        <w:rPr>
          <w:rFonts w:ascii="Bookman Old Style" w:hAnsi="Bookman Old Style" w:cs="AL-Mohanad"/>
          <w:sz w:val="24"/>
          <w:szCs w:val="24"/>
        </w:rPr>
        <w:t xml:space="preserve">," kemudian menoleh ke kiri sambil membaca," </w:t>
      </w:r>
      <w:r w:rsidRPr="00657569">
        <w:rPr>
          <w:rFonts w:ascii="Bookman Old Style" w:hAnsi="Bookman Old Style" w:cs="AL-Mohanad"/>
          <w:i/>
          <w:iCs/>
          <w:sz w:val="24"/>
          <w:szCs w:val="24"/>
        </w:rPr>
        <w:t>Assalamu `alaikum warahmatullah</w:t>
      </w:r>
      <w:r w:rsidRPr="00657569">
        <w:rPr>
          <w:rFonts w:ascii="Bookman Old Style" w:hAnsi="Bookman Old Style" w:cs="AL-Mohanad"/>
          <w:sz w:val="24"/>
          <w:szCs w:val="24"/>
        </w:rPr>
        <w:t>, dengan demikian selesailah shalat shubuh.</w:t>
      </w:r>
      <w:r w:rsidR="00A65CF7">
        <w:rPr>
          <w:rFonts w:ascii="Bookman Old Style" w:hAnsi="Bookman Old Style" w:cs="AL-Mohanad"/>
          <w:sz w:val="24"/>
          <w:szCs w:val="24"/>
        </w:rPr>
        <w:t xml:space="preserve"> </w:t>
      </w:r>
    </w:p>
    <w:p w:rsidR="00B23C76" w:rsidRPr="00657569" w:rsidRDefault="00B23C76" w:rsidP="00AB559D">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2- Adapun shalat Zhuhur, Ashar dan Isya maka masing-masing terdiri dari empat rakaat dimana dua rakaat pertama ia kerjakan sebagaimana ia mengerjakan dua rakaat subuh. Hanya saja apabila ia duduk setelah selasai dua rakaat tersebut untuk tasyahud dan membaca sebagaimana apa yang ia baca pada duduknya sebelum salam, ia tidak salam akan tetapi ia berdiri dan menyempurnakan dua rakaat seperti dua rakaat pertama. setelah itu duduk kedua kali untuk tasyahud dan membaca seperti yang dibacanya pada duduk yang pertama… lalu membaca shalawat atas Nabi </w:t>
      </w:r>
      <w:r w:rsidR="001356AF" w:rsidRPr="001356AF">
        <w:rPr>
          <w:rFonts w:ascii="Bookman Old Style" w:hAnsi="Bookman Old Style" w:cs="CTraditional Arabic"/>
          <w:rtl/>
        </w:rPr>
        <w:t>ج</w:t>
      </w:r>
      <w:r w:rsidRPr="00657569">
        <w:rPr>
          <w:rFonts w:ascii="Bookman Old Style" w:hAnsi="Bookman Old Style" w:cs="AL-Mohanad"/>
        </w:rPr>
        <w:t>, kemudian salam ke kanan lalu ke kiri sebagaimana ia salam pada shalat subuh.</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3- Adapun shalat Maghrib tiga rakaat. Dikerjakan dua rakaat pertama sebagaimana yang lalu. Kemudian duduk dan membaca apa yang dibacanya pada shalat-terdahulu. Hanya saja tidak salam akan tetapi berdiri dan mnyempurnakan rakaat ketiga, seraya membaca dan melakukan gerakan sebagaimana yang dibaca dan dilakukan </w:t>
      </w:r>
      <w:r w:rsidRPr="00657569">
        <w:rPr>
          <w:rFonts w:ascii="Bookman Old Style" w:hAnsi="Bookman Old Style" w:cs="AL-Mohanad"/>
        </w:rPr>
        <w:lastRenderedPageBreak/>
        <w:t>sebelumnya. Kemudian duduk setelah melakukan sujud kedua seraya membaca pada duduknya seperti apa yang dibacanya pada setiap shalat. Kemudian salam ke kanan… lalu ke kiri. Jika orang yang shalat mengulang-ulang bacaannya dalam ruku’ dan sujudnya maka itu lebih utama.</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Laki-laki wajib menunaikan shalat </w:t>
      </w:r>
      <w:smartTag w:uri="urn:schemas-microsoft-com:office:smarttags" w:element="place">
        <w:smartTag w:uri="urn:schemas-microsoft-com:office:smarttags" w:element="City">
          <w:r w:rsidRPr="00657569">
            <w:rPr>
              <w:rFonts w:ascii="Bookman Old Style" w:hAnsi="Bookman Old Style" w:cs="AL-Mohanad"/>
            </w:rPr>
            <w:t>lima</w:t>
          </w:r>
        </w:smartTag>
      </w:smartTag>
      <w:r w:rsidRPr="00657569">
        <w:rPr>
          <w:rFonts w:ascii="Bookman Old Style" w:hAnsi="Bookman Old Style" w:cs="AL-Mohanad"/>
        </w:rPr>
        <w:t xml:space="preserve"> waktu</w:t>
      </w:r>
      <w:r w:rsidR="00A65CF7">
        <w:rPr>
          <w:rFonts w:ascii="Bookman Old Style" w:hAnsi="Bookman Old Style" w:cs="AL-Mohanad"/>
        </w:rPr>
        <w:t xml:space="preserve"> </w:t>
      </w:r>
      <w:r w:rsidRPr="00657569">
        <w:rPr>
          <w:rFonts w:ascii="Bookman Old Style" w:hAnsi="Bookman Old Style" w:cs="AL-Mohanad"/>
        </w:rPr>
        <w:t>berjamaah di masjid, imam maju ke depan, sebaiknya imam seorang yang paling baik bacaan Qur’annya, paling mengerti tentang shalat dan paling baik agamanya. Imam mengeraskan bacaannya pada saat berdirinya sebelumnya ruku` pada shalat subuh, dua rakaat pertama dalam shalat Maghrib, dan Isya sedang orang yang dibelakang mendengarkannya.</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Kaum wanita menunaikan shalat </w:t>
      </w:r>
      <w:smartTag w:uri="urn:schemas-microsoft-com:office:smarttags" w:element="place">
        <w:smartTag w:uri="urn:schemas-microsoft-com:office:smarttags" w:element="City">
          <w:r w:rsidRPr="00657569">
            <w:rPr>
              <w:rFonts w:ascii="Bookman Old Style" w:hAnsi="Bookman Old Style" w:cs="AL-Mohanad"/>
            </w:rPr>
            <w:t>lima</w:t>
          </w:r>
        </w:smartTag>
      </w:smartTag>
      <w:r w:rsidRPr="00657569">
        <w:rPr>
          <w:rFonts w:ascii="Bookman Old Style" w:hAnsi="Bookman Old Style" w:cs="AL-Mohanad"/>
        </w:rPr>
        <w:t xml:space="preserve"> waktu di rumah dengan kain penutup yang menutupi seluruh tubuhnya termasuk tangan dan telapak kaki. Karena seluruh jasad wanita aurat, kecuali muka dan dia diperintahkan untuk menutupinya dari laki-laki lain. Karena muka wanita merupakan fitnah, ia dapat</w:t>
      </w:r>
      <w:r w:rsidR="00A65CF7">
        <w:rPr>
          <w:rFonts w:ascii="Bookman Old Style" w:hAnsi="Bookman Old Style" w:cs="AL-Mohanad"/>
        </w:rPr>
        <w:t xml:space="preserve"> </w:t>
      </w:r>
      <w:r w:rsidRPr="00657569">
        <w:rPr>
          <w:rFonts w:ascii="Bookman Old Style" w:hAnsi="Bookman Old Style" w:cs="AL-Mohanad"/>
        </w:rPr>
        <w:t>dikenal yang dengan wajahnya sehingga ia dikhawatirkan diganggu. Jika seorang muslimah ingin shalat di masjid maka tidak ada halangan, dengan syarat ia keluar dalam keadaan tertutup rapat dan tanpa berminyak wangi. Ia shalat di belakang kaum laki supaya tidak membuat fitnah mereka dan tidak pula ia terfitnah oleh mereka.</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Seorang muslim harus menunaikan shalat karena Allah dengan khusu’,merendah dan menghadirkan hati. Thuma’ninah (tenang) ketika berdiri, ruku’, dan sujud, tidak boleh bergegas, banyak bergerak yang tak penting, tidak menengadah ke langit serta tidak </w:t>
      </w:r>
      <w:r w:rsidRPr="00657569">
        <w:rPr>
          <w:rFonts w:ascii="Bookman Old Style" w:hAnsi="Bookman Old Style" w:cs="AL-Mohanad"/>
        </w:rPr>
        <w:lastRenderedPageBreak/>
        <w:t>boleh melafazdkan selain Al Qur’an. Dzikir-dzikir shalat. Masing-masing ada pada tempatnya [</w:t>
      </w:r>
      <w:r w:rsidRPr="00657569">
        <w:rPr>
          <w:rStyle w:val="FootnoteReference"/>
          <w:rFonts w:ascii="Bookman Old Style" w:hAnsi="Bookman Old Style" w:cs="AL-Mohanad"/>
        </w:rPr>
        <w:footnoteReference w:id="12"/>
      </w:r>
      <w:r w:rsidRPr="00657569">
        <w:rPr>
          <w:rFonts w:ascii="Bookman Old Style" w:hAnsi="Bookman Old Style" w:cs="AL-Mohanad"/>
        </w:rPr>
        <w:t>] karena Allah ta’ala memerintahkan shalat dalam rangka mengingat-Nya.</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Pada hari Jum’at kaum muslimin menunaikan shalat Jum’at dua rakaat. Imam mengeraskan bacaannya dalam dua rakaat tersebut seperti shalat subuh. Sebelumnya imam menyampaikan dua khutbah digunakan untuk mengingatkan kaum muslimin dan mengajarkan mereka urusan agama. Laki-laki wajib menghadiri shalat Jum’at bersama imam dimana ia merupakan pengganti shalat Zhuhur</w:t>
      </w:r>
      <w:r w:rsidR="00A65CF7">
        <w:rPr>
          <w:rFonts w:ascii="Bookman Old Style" w:hAnsi="Bookman Old Style" w:cs="AL-Mohanad"/>
        </w:rPr>
        <w:t xml:space="preserve"> </w:t>
      </w:r>
      <w:r w:rsidRPr="00657569">
        <w:rPr>
          <w:rFonts w:ascii="Bookman Old Style" w:hAnsi="Bookman Old Style" w:cs="AL-Mohanad"/>
        </w:rPr>
        <w:t>di hari Jum’at.</w:t>
      </w:r>
    </w:p>
    <w:p w:rsidR="00B23C76" w:rsidRPr="00657569" w:rsidRDefault="00B23C76" w:rsidP="00A65CF7">
      <w:pPr>
        <w:pStyle w:val="3"/>
        <w:rPr>
          <w:caps/>
        </w:rPr>
      </w:pPr>
      <w:bookmarkStart w:id="27" w:name="_Toc468538567"/>
      <w:r w:rsidRPr="00657569">
        <w:rPr>
          <w:caps/>
        </w:rPr>
        <w:t>Rukun Islam</w:t>
      </w:r>
      <w:r w:rsidR="00A65CF7">
        <w:rPr>
          <w:caps/>
        </w:rPr>
        <w:t xml:space="preserve"> </w:t>
      </w:r>
      <w:r w:rsidRPr="00657569">
        <w:rPr>
          <w:caps/>
        </w:rPr>
        <w:t>III</w:t>
      </w:r>
      <w:r w:rsidR="00A65CF7">
        <w:rPr>
          <w:caps/>
        </w:rPr>
        <w:t xml:space="preserve">: </w:t>
      </w:r>
      <w:r w:rsidRPr="00657569">
        <w:rPr>
          <w:caps/>
        </w:rPr>
        <w:t>Zakat</w:t>
      </w:r>
      <w:bookmarkEnd w:id="27"/>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Allah telah memerintahkan setiap muslim yang memiliki harta mencapai nishab untuk mengeluarkan zakatya setiap tahun. Ia berikan kepada yang berhak menerimanya dari kalangan fakir dan lain-lain sebagaimana telah diterangkan dalam Al Qur’an.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Nishab emas sebanyak 20 mitsqal. Nishab perak sebanyak 200 dirham atau mata uang kertas yang senilai itu. Barang-barang dagangan dengan segala macam jika nilainya telah mencapai nishab wajib pemiliknya mengeluarkan zakatnya manakala telah berlalu setahun. Nishab biji-bijian dan buah-buahan 300 sha’. Rumah siap jual dikeluarkan zakat </w:t>
      </w:r>
      <w:r w:rsidRPr="00657569">
        <w:rPr>
          <w:rFonts w:ascii="Bookman Old Style" w:hAnsi="Bookman Old Style" w:cs="AL-Mohanad"/>
          <w:sz w:val="24"/>
          <w:szCs w:val="24"/>
        </w:rPr>
        <w:lastRenderedPageBreak/>
        <w:t>nilainya. Sedang rumah sewa dikeluarkan zakat sewanya. Kadar zakat emas, perak dan barang-barang dagangan 2,5 % setiap tahunnya. Pada biji-bijian dan buah-buahan 10 % dari yang diairi tanpa kesulitan seperti yang diairi dengan air sungai, mata air yang mengalir atau hujan. Sedang 5 % pada biji-bijian yang diairi dengan susah seperti yang diairi dengan alat penimba air.</w:t>
      </w:r>
    </w:p>
    <w:p w:rsidR="00B23C76" w:rsidRPr="00657569" w:rsidRDefault="00B23C76" w:rsidP="00717644">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Waktu mengeluarkan zakat biji-bijian dan buah-buahan ketika masa panen. Jika masa panennya dalam setahun dua atau tiga kali maka wajib dizakati setiap kalinya. Hewan ternak; unta, sapi dan kambing kadar zakatnya telah dijelaskan dalam kitab-kitab fiqh maka anda bisa merujuknya.</w:t>
      </w:r>
      <w:r w:rsidR="00A65CF7">
        <w:rPr>
          <w:rFonts w:ascii="Bookman Old Style" w:hAnsi="Bookman Old Style" w:cs="AL-Mohanad"/>
          <w:sz w:val="24"/>
          <w:szCs w:val="24"/>
        </w:rPr>
        <w:t xml:space="preserve"> </w:t>
      </w:r>
      <w:r w:rsidRPr="00657569">
        <w:rPr>
          <w:rFonts w:ascii="Bookman Old Style" w:hAnsi="Bookman Old Style" w:cs="AL-Mohanad"/>
          <w:sz w:val="24"/>
          <w:szCs w:val="24"/>
        </w:rPr>
        <w:t>Allah ta’ala berfirman:</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وَمَا</w:t>
      </w:r>
      <w:r w:rsidRPr="00BD0B67">
        <w:rPr>
          <w:rStyle w:val="Char"/>
          <w:rtl/>
        </w:rPr>
        <w:t xml:space="preserve"> </w:t>
      </w:r>
      <w:r w:rsidRPr="00BD0B67">
        <w:rPr>
          <w:rStyle w:val="Char"/>
          <w:rFonts w:hint="eastAsia"/>
          <w:rtl/>
        </w:rPr>
        <w:t>أُمِرُوا</w:t>
      </w:r>
      <w:r w:rsidRPr="00BD0B67">
        <w:rPr>
          <w:rStyle w:val="Char"/>
          <w:rtl/>
        </w:rPr>
        <w:t xml:space="preserve"> </w:t>
      </w:r>
      <w:r w:rsidRPr="00BD0B67">
        <w:rPr>
          <w:rStyle w:val="Char"/>
          <w:rFonts w:hint="eastAsia"/>
          <w:rtl/>
        </w:rPr>
        <w:t>إِلَّا</w:t>
      </w:r>
      <w:r w:rsidRPr="00BD0B67">
        <w:rPr>
          <w:rStyle w:val="Char"/>
          <w:rtl/>
        </w:rPr>
        <w:t xml:space="preserve"> </w:t>
      </w:r>
      <w:r w:rsidRPr="00BD0B67">
        <w:rPr>
          <w:rStyle w:val="Char"/>
          <w:rFonts w:hint="eastAsia"/>
          <w:rtl/>
        </w:rPr>
        <w:t>لِيَعْبُدُوا</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مُخْلِصِينَ</w:t>
      </w:r>
      <w:r w:rsidRPr="00BD0B67">
        <w:rPr>
          <w:rStyle w:val="Char"/>
          <w:rtl/>
        </w:rPr>
        <w:t xml:space="preserve"> </w:t>
      </w:r>
      <w:r w:rsidRPr="00BD0B67">
        <w:rPr>
          <w:rStyle w:val="Char"/>
          <w:rFonts w:hint="eastAsia"/>
          <w:rtl/>
        </w:rPr>
        <w:t>لَهُ</w:t>
      </w:r>
      <w:r w:rsidRPr="00BD0B67">
        <w:rPr>
          <w:rStyle w:val="Char"/>
          <w:rtl/>
        </w:rPr>
        <w:t xml:space="preserve"> </w:t>
      </w:r>
      <w:r w:rsidRPr="00BD0B67">
        <w:rPr>
          <w:rStyle w:val="Char"/>
          <w:rFonts w:hint="eastAsia"/>
          <w:rtl/>
        </w:rPr>
        <w:t>الدِّينَ</w:t>
      </w:r>
      <w:r w:rsidRPr="00BD0B67">
        <w:rPr>
          <w:rStyle w:val="Char"/>
          <w:rtl/>
        </w:rPr>
        <w:t xml:space="preserve"> </w:t>
      </w:r>
      <w:r w:rsidRPr="00BD0B67">
        <w:rPr>
          <w:rStyle w:val="Char"/>
          <w:rFonts w:hint="eastAsia"/>
          <w:rtl/>
        </w:rPr>
        <w:t>حُنَفَاءَ</w:t>
      </w:r>
      <w:r w:rsidRPr="00BD0B67">
        <w:rPr>
          <w:rStyle w:val="Char"/>
          <w:rtl/>
        </w:rPr>
        <w:t xml:space="preserve"> </w:t>
      </w:r>
      <w:r w:rsidRPr="00BD0B67">
        <w:rPr>
          <w:rStyle w:val="Char"/>
          <w:rFonts w:hint="eastAsia"/>
          <w:rtl/>
        </w:rPr>
        <w:t>وَيُقِيمُوا</w:t>
      </w:r>
      <w:r w:rsidRPr="00BD0B67">
        <w:rPr>
          <w:rStyle w:val="Char"/>
          <w:rtl/>
        </w:rPr>
        <w:t xml:space="preserve"> </w:t>
      </w:r>
      <w:r w:rsidRPr="00BD0B67">
        <w:rPr>
          <w:rStyle w:val="Char"/>
          <w:rFonts w:hint="eastAsia"/>
          <w:rtl/>
        </w:rPr>
        <w:t>الصَّلَاةَ</w:t>
      </w:r>
      <w:r w:rsidRPr="00BD0B67">
        <w:rPr>
          <w:rStyle w:val="Char"/>
          <w:rtl/>
        </w:rPr>
        <w:t xml:space="preserve"> </w:t>
      </w:r>
      <w:r w:rsidRPr="00BD0B67">
        <w:rPr>
          <w:rStyle w:val="Char"/>
          <w:rFonts w:hint="eastAsia"/>
          <w:rtl/>
        </w:rPr>
        <w:t>وَيُؤْتُوا</w:t>
      </w:r>
      <w:r w:rsidRPr="00BD0B67">
        <w:rPr>
          <w:rStyle w:val="Char"/>
          <w:rtl/>
        </w:rPr>
        <w:t xml:space="preserve"> </w:t>
      </w:r>
      <w:r w:rsidRPr="00BD0B67">
        <w:rPr>
          <w:rStyle w:val="Char"/>
          <w:rFonts w:hint="eastAsia"/>
          <w:rtl/>
        </w:rPr>
        <w:t>الزَّكَاةَ</w:t>
      </w:r>
      <w:r w:rsidR="00A65CF7">
        <w:rPr>
          <w:rStyle w:val="Char"/>
          <w:rtl/>
        </w:rPr>
        <w:t xml:space="preserve"> </w:t>
      </w:r>
      <w:r w:rsidRPr="00BD0B67">
        <w:rPr>
          <w:rStyle w:val="Char"/>
          <w:rFonts w:hint="eastAsia"/>
          <w:rtl/>
        </w:rPr>
        <w:t>وَذَلِكَ</w:t>
      </w:r>
      <w:r w:rsidRPr="00BD0B67">
        <w:rPr>
          <w:rStyle w:val="Char"/>
          <w:rtl/>
        </w:rPr>
        <w:t xml:space="preserve"> </w:t>
      </w:r>
      <w:r w:rsidRPr="00BD0B67">
        <w:rPr>
          <w:rStyle w:val="Char"/>
          <w:rFonts w:hint="eastAsia"/>
          <w:rtl/>
        </w:rPr>
        <w:t>دِينُ</w:t>
      </w:r>
      <w:r w:rsidRPr="00BD0B67">
        <w:rPr>
          <w:rStyle w:val="Char"/>
          <w:rtl/>
        </w:rPr>
        <w:t xml:space="preserve"> </w:t>
      </w:r>
      <w:r w:rsidRPr="00BD0B67">
        <w:rPr>
          <w:rStyle w:val="Char"/>
          <w:rFonts w:hint="eastAsia"/>
          <w:rtl/>
        </w:rPr>
        <w:t>الْقَيِّمَةِ</w:t>
      </w:r>
      <w:r w:rsidRPr="00BD0B67">
        <w:rPr>
          <w:rStyle w:val="Char"/>
          <w:rtl/>
        </w:rPr>
        <w:t>٥</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البينة</w:t>
      </w:r>
      <w:r>
        <w:rPr>
          <w:rFonts w:ascii="Bookman Old Style" w:hAnsi="Bookman Old Style" w:cs="mylotus"/>
          <w:color w:val="000000"/>
          <w:shd w:val="clear" w:color="auto" w:fill="FFFFFF"/>
          <w:rtl/>
        </w:rPr>
        <w:t>: 5]</w:t>
      </w:r>
      <w:r w:rsidR="00B23C76" w:rsidRPr="00657569">
        <w:rPr>
          <w:rFonts w:ascii="Bookman Old Style" w:hAnsi="Bookman Old Style" w:cs="AL-Mohanad"/>
          <w:rtl/>
        </w:rPr>
        <w:t xml:space="preserve"> </w:t>
      </w:r>
    </w:p>
    <w:p w:rsidR="00B23C76" w:rsidRPr="00657569" w:rsidRDefault="00B23C76" w:rsidP="00717644">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“Padahal mereka tidak disuruh kecuali supaya menyembah Allah dengan memurnikan ketaatan kepada-Nya (dalam menjalankan) agama dengan lurus, dan supaya mereka mendirikan shalat dan menunaikan zakat dan demikian itulah agama yang lurus</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Bayyinah: 5).</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Diantara manfaat mengeluarkan zakat; menghibur jiwa orang-orang fakir dan menutupi kebutuhan mereka serta menguatkan ikatan kasih-sayang antara mereka dan orang kaya.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Agama Islam dalam permasalahan jaminan sosial dan saling bantu materi antara kaum muslimin bukan sebatas zakat. Akan tetapi Allah mewajibkan </w:t>
      </w:r>
      <w:r w:rsidRPr="00657569">
        <w:rPr>
          <w:rFonts w:ascii="Bookman Old Style" w:hAnsi="Bookman Old Style" w:cs="AL-Mohanad"/>
          <w:sz w:val="24"/>
          <w:szCs w:val="24"/>
        </w:rPr>
        <w:lastRenderedPageBreak/>
        <w:t>orang kaya untuk menghidupi kaum fakir pada saat kelaparan dan mengharamkan seorang muslim kenyang sedang tetangganya dalam keadaan lapar. Allah juga mewajibkan zakat fitrah atas seorang muslim yang dikeluarkan pada hari idul fitri, yaitu satu sha’ makanan pokok di negara tersebut untuk setiap jiwa hingga anak kecil dan pembantu supaya dikeluarkan zakat fitrahnya oleh walinya. Allah mewajibkan seorang muslim untuk membayar kafarat sumpah</w:t>
      </w:r>
      <w:r w:rsidR="00717644" w:rsidRPr="00657569">
        <w:rPr>
          <w:rFonts w:ascii="Bookman Old Style" w:hAnsi="Bookman Old Style" w:cs="AL-Mohanad"/>
          <w:sz w:val="24"/>
          <w:szCs w:val="24"/>
        </w:rPr>
        <w:t xml:space="preserve"> </w:t>
      </w:r>
      <w:r w:rsidRPr="00657569">
        <w:rPr>
          <w:rStyle w:val="FootnoteReference"/>
          <w:rFonts w:ascii="Bookman Old Style" w:hAnsi="Bookman Old Style" w:cs="AL-Mohanad"/>
          <w:sz w:val="24"/>
          <w:szCs w:val="24"/>
        </w:rPr>
        <w:footnoteReference w:id="13"/>
      </w:r>
      <w:r w:rsidRPr="00657569">
        <w:rPr>
          <w:rFonts w:ascii="Bookman Old Style" w:hAnsi="Bookman Old Style" w:cs="AL-Mohanad"/>
          <w:sz w:val="24"/>
          <w:szCs w:val="24"/>
        </w:rPr>
        <w:t xml:space="preserve"> jika melanggar sumpah. Allah mewajibkan seorang muslim memenuhi nadzar yang dibolehkan syariat. Allah menganjurkan seorang muslim untuk mengeluarkan shadaqah suka rela, seraya menjanjikan orang-orang yang berinfaq di jalan-Nya dalam bentuk kebajikan dengan pahala besar. Allah menjanjikan akan melipat gandakan pahala mereka dengan banyak. Satu kebaikan dilipatgandakan sepuluh kali hingga tujuh ratus sampai lipatan yang tak terhingga.</w:t>
      </w:r>
    </w:p>
    <w:p w:rsidR="00B23C76" w:rsidRPr="003B60F4" w:rsidRDefault="00B23C76" w:rsidP="00A65CF7">
      <w:pPr>
        <w:pStyle w:val="3"/>
        <w:rPr>
          <w:caps/>
          <w:lang w:val="fr-FR"/>
        </w:rPr>
      </w:pPr>
      <w:bookmarkStart w:id="28" w:name="_Toc468538568"/>
      <w:r w:rsidRPr="003B60F4">
        <w:rPr>
          <w:caps/>
          <w:lang w:val="fr-FR"/>
        </w:rPr>
        <w:t>Rukun Islam</w:t>
      </w:r>
      <w:r w:rsidR="00A65CF7" w:rsidRPr="003B60F4">
        <w:rPr>
          <w:caps/>
          <w:lang w:val="fr-FR"/>
        </w:rPr>
        <w:t xml:space="preserve"> </w:t>
      </w:r>
      <w:r w:rsidRPr="003B60F4">
        <w:rPr>
          <w:caps/>
          <w:lang w:val="fr-FR"/>
        </w:rPr>
        <w:t>IV</w:t>
      </w:r>
      <w:r w:rsidR="00A65CF7" w:rsidRPr="003B60F4">
        <w:rPr>
          <w:caps/>
          <w:lang w:val="fr-FR"/>
        </w:rPr>
        <w:t xml:space="preserve">: </w:t>
      </w:r>
      <w:r w:rsidRPr="003B60F4">
        <w:rPr>
          <w:caps/>
          <w:lang w:val="fr-FR"/>
        </w:rPr>
        <w:t>Puasa</w:t>
      </w:r>
      <w:bookmarkEnd w:id="28"/>
    </w:p>
    <w:p w:rsidR="00B23C76" w:rsidRPr="003B60F4" w:rsidRDefault="00B23C76" w:rsidP="006A40FE">
      <w:pPr>
        <w:pStyle w:val="BodyText"/>
        <w:spacing w:before="120" w:after="120"/>
        <w:ind w:left="57" w:right="57" w:firstLine="340"/>
        <w:rPr>
          <w:rFonts w:ascii="Bookman Old Style" w:hAnsi="Bookman Old Style" w:cs="AL-Mohanad"/>
          <w:sz w:val="24"/>
          <w:szCs w:val="24"/>
          <w:lang w:val="fr-FR"/>
        </w:rPr>
      </w:pPr>
      <w:r w:rsidRPr="003B60F4">
        <w:rPr>
          <w:rFonts w:ascii="Bookman Old Style" w:hAnsi="Bookman Old Style" w:cs="AL-Mohanad"/>
          <w:sz w:val="24"/>
          <w:szCs w:val="24"/>
          <w:lang w:val="fr-FR"/>
        </w:rPr>
        <w:t>Puasa bulan Ramadhan yaitu bulan kesembilan dari bulan hijrah.</w:t>
      </w:r>
    </w:p>
    <w:p w:rsidR="00B23C76" w:rsidRPr="003B60F4" w:rsidRDefault="00717644" w:rsidP="00A65CF7">
      <w:pPr>
        <w:pStyle w:val="4"/>
        <w:rPr>
          <w:lang w:val="fr-FR"/>
        </w:rPr>
      </w:pPr>
      <w:bookmarkStart w:id="29" w:name="_Toc468538569"/>
      <w:r w:rsidRPr="003B60F4">
        <w:rPr>
          <w:lang w:val="fr-FR"/>
        </w:rPr>
        <w:t>Tata Cara</w:t>
      </w:r>
      <w:r w:rsidR="00B23C76" w:rsidRPr="003B60F4">
        <w:rPr>
          <w:lang w:val="fr-FR"/>
        </w:rPr>
        <w:t xml:space="preserve"> Puasa:</w:t>
      </w:r>
      <w:bookmarkEnd w:id="29"/>
    </w:p>
    <w:p w:rsidR="00B23C76" w:rsidRPr="003B60F4" w:rsidRDefault="00B23C76" w:rsidP="006A40FE">
      <w:pPr>
        <w:pStyle w:val="BodyText"/>
        <w:spacing w:before="120" w:after="120"/>
        <w:ind w:left="57" w:right="57" w:firstLine="340"/>
        <w:rPr>
          <w:rFonts w:ascii="Bookman Old Style" w:hAnsi="Bookman Old Style" w:cs="AL-Mohanad"/>
          <w:sz w:val="24"/>
          <w:szCs w:val="24"/>
          <w:lang w:val="fr-FR"/>
        </w:rPr>
      </w:pPr>
      <w:r w:rsidRPr="003B60F4">
        <w:rPr>
          <w:rFonts w:ascii="Bookman Old Style" w:hAnsi="Bookman Old Style" w:cs="AL-Mohanad"/>
          <w:sz w:val="24"/>
          <w:szCs w:val="24"/>
          <w:lang w:val="fr-FR"/>
        </w:rPr>
        <w:t xml:space="preserve">Seorang muslim berniat puasa sebelum waktu subuh (fajar). Kemudian menahan makan, minum dan jima’ (senggama) hingga matahari terbenam kemudian berbuka. Ia kerjakan hal itu sepanjang bulan Ramadhan. Ia mengharapkan ridha Allah </w:t>
      </w:r>
      <w:proofErr w:type="gramStart"/>
      <w:r w:rsidRPr="003B60F4">
        <w:rPr>
          <w:rFonts w:ascii="Bookman Old Style" w:hAnsi="Bookman Old Style" w:cs="AL-Mohanad"/>
          <w:sz w:val="24"/>
          <w:szCs w:val="24"/>
          <w:lang w:val="fr-FR"/>
        </w:rPr>
        <w:t>ta’ala</w:t>
      </w:r>
      <w:proofErr w:type="gramEnd"/>
      <w:r w:rsidRPr="003B60F4">
        <w:rPr>
          <w:rFonts w:ascii="Bookman Old Style" w:hAnsi="Bookman Old Style" w:cs="AL-Mohanad"/>
          <w:sz w:val="24"/>
          <w:szCs w:val="24"/>
          <w:lang w:val="fr-FR"/>
        </w:rPr>
        <w:t xml:space="preserve"> dan penghambaan diri kepada-Nya.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proofErr w:type="gramStart"/>
      <w:r w:rsidRPr="00657569">
        <w:rPr>
          <w:rFonts w:ascii="Bookman Old Style" w:hAnsi="Bookman Old Style" w:cs="AL-Mohanad"/>
          <w:sz w:val="24"/>
          <w:szCs w:val="24"/>
        </w:rPr>
        <w:lastRenderedPageBreak/>
        <w:t>Dalam puasa terdapat manfaat yang tak terhingga.</w:t>
      </w:r>
      <w:proofErr w:type="gramEnd"/>
      <w:r w:rsidRPr="00657569">
        <w:rPr>
          <w:rFonts w:ascii="Bookman Old Style" w:hAnsi="Bookman Old Style" w:cs="AL-Mohanad"/>
          <w:sz w:val="24"/>
          <w:szCs w:val="24"/>
        </w:rPr>
        <w:t xml:space="preserve"> Yang terpenting diantaranya:</w:t>
      </w:r>
    </w:p>
    <w:p w:rsidR="00B23C76" w:rsidRPr="00657569" w:rsidRDefault="00B23C76" w:rsidP="0043614F">
      <w:pPr>
        <w:pStyle w:val="BodyText"/>
        <w:numPr>
          <w:ilvl w:val="0"/>
          <w:numId w:val="2"/>
        </w:numPr>
        <w:tabs>
          <w:tab w:val="clear" w:pos="777"/>
          <w:tab w:val="num" w:pos="360"/>
          <w:tab w:val="right" w:pos="900"/>
        </w:tabs>
        <w:spacing w:before="120" w:after="120"/>
        <w:ind w:left="360" w:right="57" w:firstLine="340"/>
        <w:rPr>
          <w:rFonts w:ascii="Bookman Old Style" w:hAnsi="Bookman Old Style" w:cs="AL-Mohanad"/>
          <w:sz w:val="24"/>
          <w:szCs w:val="24"/>
        </w:rPr>
      </w:pPr>
      <w:r w:rsidRPr="00657569">
        <w:rPr>
          <w:rFonts w:ascii="Bookman Old Style" w:hAnsi="Bookman Old Style" w:cs="AL-Mohanad"/>
          <w:sz w:val="24"/>
          <w:szCs w:val="24"/>
        </w:rPr>
        <w:t>Ia merupakan ibadah kepada Allah dan menjalankan perintah-Nya. Seorang hamba meninggalkan syahwatnya, makan dan minumnya demi Allah. Hal itu sarana terbesar mencapai taqwa kepada Allah ta’ala.</w:t>
      </w:r>
    </w:p>
    <w:p w:rsidR="00B23C76" w:rsidRPr="00657569" w:rsidRDefault="00B23C76" w:rsidP="0043614F">
      <w:pPr>
        <w:pStyle w:val="BodyText"/>
        <w:numPr>
          <w:ilvl w:val="0"/>
          <w:numId w:val="2"/>
        </w:numPr>
        <w:tabs>
          <w:tab w:val="clear" w:pos="777"/>
          <w:tab w:val="num" w:pos="360"/>
          <w:tab w:val="right" w:pos="900"/>
        </w:tabs>
        <w:spacing w:before="120" w:after="120"/>
        <w:ind w:left="360" w:right="57" w:firstLine="340"/>
        <w:rPr>
          <w:rFonts w:ascii="Bookman Old Style" w:hAnsi="Bookman Old Style" w:cs="AL-Mohanad"/>
          <w:sz w:val="24"/>
          <w:szCs w:val="24"/>
        </w:rPr>
      </w:pPr>
      <w:r w:rsidRPr="00657569">
        <w:rPr>
          <w:rFonts w:ascii="Bookman Old Style" w:hAnsi="Bookman Old Style" w:cs="AL-Mohanad"/>
          <w:sz w:val="24"/>
          <w:szCs w:val="24"/>
        </w:rPr>
        <w:t>Adapun manfaat puasa dari sudut kesehatan, ekonomi, sosial maka amat banyak. Tidak ada yang dapat mengetahuinya selain mereka yang berpuasa atas dorongan akidah dan iman. Allah ta’ala berfirman</w:t>
      </w:r>
      <w:r w:rsidR="00717644" w:rsidRPr="00657569">
        <w:rPr>
          <w:rFonts w:ascii="Bookman Old Style" w:hAnsi="Bookman Old Style" w:cs="AL-Mohanad"/>
          <w:sz w:val="24"/>
          <w:szCs w:val="24"/>
        </w:rPr>
        <w:t>:</w:t>
      </w:r>
      <w:r w:rsidRPr="00657569">
        <w:rPr>
          <w:rFonts w:ascii="Bookman Old Style" w:hAnsi="Bookman Old Style" w:cs="AL-Mohanad"/>
          <w:sz w:val="24"/>
          <w:szCs w:val="24"/>
        </w:rPr>
        <w:t xml:space="preserve"> </w:t>
      </w:r>
    </w:p>
    <w:p w:rsidR="00B23C76" w:rsidRPr="00657569" w:rsidRDefault="00E33EEC" w:rsidP="00E33EEC">
      <w:pPr>
        <w:autoSpaceDE w:val="0"/>
        <w:autoSpaceDN w:val="0"/>
        <w:bidi/>
        <w:adjustRightInd w:val="0"/>
        <w:spacing w:before="120" w:after="120"/>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BD0B67">
        <w:rPr>
          <w:rStyle w:val="Char"/>
          <w:rFonts w:hint="eastAsia"/>
          <w:rtl/>
        </w:rPr>
        <w:t>يَا</w:t>
      </w:r>
      <w:r w:rsidRPr="00BD0B67">
        <w:rPr>
          <w:rStyle w:val="Char"/>
          <w:rtl/>
        </w:rPr>
        <w:t xml:space="preserve"> </w:t>
      </w:r>
      <w:r w:rsidRPr="00BD0B67">
        <w:rPr>
          <w:rStyle w:val="Char"/>
          <w:rFonts w:hint="eastAsia"/>
          <w:rtl/>
        </w:rPr>
        <w:t>أَيُّهَا</w:t>
      </w:r>
      <w:r w:rsidRPr="00BD0B67">
        <w:rPr>
          <w:rStyle w:val="Char"/>
          <w:rtl/>
        </w:rPr>
        <w:t xml:space="preserve"> </w:t>
      </w:r>
      <w:r w:rsidRPr="00BD0B67">
        <w:rPr>
          <w:rStyle w:val="Char"/>
          <w:rFonts w:hint="eastAsia"/>
          <w:rtl/>
        </w:rPr>
        <w:t>الَّذِينَ</w:t>
      </w:r>
      <w:r w:rsidRPr="00BD0B67">
        <w:rPr>
          <w:rStyle w:val="Char"/>
          <w:rtl/>
        </w:rPr>
        <w:t xml:space="preserve"> </w:t>
      </w:r>
      <w:r w:rsidRPr="00BD0B67">
        <w:rPr>
          <w:rStyle w:val="Char"/>
          <w:rFonts w:hint="eastAsia"/>
          <w:rtl/>
        </w:rPr>
        <w:t>آمَنُوا</w:t>
      </w:r>
      <w:r w:rsidRPr="00BD0B67">
        <w:rPr>
          <w:rStyle w:val="Char"/>
          <w:rtl/>
        </w:rPr>
        <w:t xml:space="preserve"> </w:t>
      </w:r>
      <w:r w:rsidRPr="00BD0B67">
        <w:rPr>
          <w:rStyle w:val="Char"/>
          <w:rFonts w:hint="eastAsia"/>
          <w:rtl/>
        </w:rPr>
        <w:t>كُتِبَ</w:t>
      </w:r>
      <w:r w:rsidRPr="00BD0B67">
        <w:rPr>
          <w:rStyle w:val="Char"/>
          <w:rtl/>
        </w:rPr>
        <w:t xml:space="preserve"> </w:t>
      </w:r>
      <w:r w:rsidRPr="00BD0B67">
        <w:rPr>
          <w:rStyle w:val="Char"/>
          <w:rFonts w:hint="eastAsia"/>
          <w:rtl/>
        </w:rPr>
        <w:t>عَلَيْكُمُ</w:t>
      </w:r>
      <w:r w:rsidRPr="00BD0B67">
        <w:rPr>
          <w:rStyle w:val="Char"/>
          <w:rtl/>
        </w:rPr>
        <w:t xml:space="preserve"> </w:t>
      </w:r>
      <w:r w:rsidRPr="00BD0B67">
        <w:rPr>
          <w:rStyle w:val="Char"/>
          <w:rFonts w:hint="eastAsia"/>
          <w:rtl/>
        </w:rPr>
        <w:t>الصِّيَامُ</w:t>
      </w:r>
      <w:r w:rsidRPr="00BD0B67">
        <w:rPr>
          <w:rStyle w:val="Char"/>
          <w:rtl/>
        </w:rPr>
        <w:t xml:space="preserve"> </w:t>
      </w:r>
      <w:r w:rsidRPr="00BD0B67">
        <w:rPr>
          <w:rStyle w:val="Char"/>
          <w:rFonts w:hint="eastAsia"/>
          <w:rtl/>
        </w:rPr>
        <w:t>كَمَا</w:t>
      </w:r>
      <w:r w:rsidRPr="00BD0B67">
        <w:rPr>
          <w:rStyle w:val="Char"/>
          <w:rtl/>
        </w:rPr>
        <w:t xml:space="preserve"> </w:t>
      </w:r>
      <w:r w:rsidRPr="00BD0B67">
        <w:rPr>
          <w:rStyle w:val="Char"/>
          <w:rFonts w:hint="eastAsia"/>
          <w:rtl/>
        </w:rPr>
        <w:t>كُتِبَ</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الَّذِينَ</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قَبْلِكُمْ</w:t>
      </w:r>
      <w:r w:rsidRPr="00BD0B67">
        <w:rPr>
          <w:rStyle w:val="Char"/>
          <w:rtl/>
        </w:rPr>
        <w:t xml:space="preserve"> </w:t>
      </w:r>
      <w:r w:rsidRPr="00BD0B67">
        <w:rPr>
          <w:rStyle w:val="Char"/>
          <w:rFonts w:hint="eastAsia"/>
          <w:rtl/>
        </w:rPr>
        <w:t>لَعَلَّكُمْ</w:t>
      </w:r>
      <w:r w:rsidRPr="00BD0B67">
        <w:rPr>
          <w:rStyle w:val="Char"/>
          <w:rtl/>
        </w:rPr>
        <w:t xml:space="preserve"> </w:t>
      </w:r>
      <w:r w:rsidRPr="00BD0B67">
        <w:rPr>
          <w:rStyle w:val="Char"/>
          <w:rFonts w:hint="eastAsia"/>
          <w:rtl/>
        </w:rPr>
        <w:t>تَتَّقُونَ</w:t>
      </w:r>
      <w:r w:rsidRPr="00BD0B67">
        <w:rPr>
          <w:rStyle w:val="Char"/>
          <w:rtl/>
        </w:rPr>
        <w:t xml:space="preserve">١٨٣ </w:t>
      </w:r>
      <w:r w:rsidRPr="00BD0B67">
        <w:rPr>
          <w:rStyle w:val="Char"/>
          <w:rFonts w:hint="eastAsia"/>
          <w:rtl/>
        </w:rPr>
        <w:t>أَيَّامًا</w:t>
      </w:r>
      <w:r w:rsidRPr="00BD0B67">
        <w:rPr>
          <w:rStyle w:val="Char"/>
          <w:rtl/>
        </w:rPr>
        <w:t xml:space="preserve"> </w:t>
      </w:r>
      <w:r w:rsidRPr="00BD0B67">
        <w:rPr>
          <w:rStyle w:val="Char"/>
          <w:rFonts w:hint="eastAsia"/>
          <w:rtl/>
        </w:rPr>
        <w:t>مَعْدُودَاتٍ</w:t>
      </w:r>
      <w:r w:rsidR="00A65CF7">
        <w:rPr>
          <w:rStyle w:val="Char"/>
          <w:rtl/>
        </w:rPr>
        <w:t xml:space="preserve"> </w:t>
      </w:r>
      <w:r w:rsidRPr="00BD0B67">
        <w:rPr>
          <w:rStyle w:val="Char"/>
          <w:rFonts w:hint="eastAsia"/>
          <w:rtl/>
        </w:rPr>
        <w:t>فَمَنْ</w:t>
      </w:r>
      <w:r w:rsidRPr="00BD0B67">
        <w:rPr>
          <w:rStyle w:val="Char"/>
          <w:rtl/>
        </w:rPr>
        <w:t xml:space="preserve"> </w:t>
      </w:r>
      <w:r w:rsidRPr="00BD0B67">
        <w:rPr>
          <w:rStyle w:val="Char"/>
          <w:rFonts w:hint="eastAsia"/>
          <w:rtl/>
        </w:rPr>
        <w:t>كَانَ</w:t>
      </w:r>
      <w:r w:rsidRPr="00BD0B67">
        <w:rPr>
          <w:rStyle w:val="Char"/>
          <w:rtl/>
        </w:rPr>
        <w:t xml:space="preserve"> </w:t>
      </w:r>
      <w:r w:rsidRPr="00BD0B67">
        <w:rPr>
          <w:rStyle w:val="Char"/>
          <w:rFonts w:hint="eastAsia"/>
          <w:rtl/>
        </w:rPr>
        <w:t>مِنْكُمْ</w:t>
      </w:r>
      <w:r w:rsidRPr="00BD0B67">
        <w:rPr>
          <w:rStyle w:val="Char"/>
          <w:rtl/>
        </w:rPr>
        <w:t xml:space="preserve"> </w:t>
      </w:r>
      <w:r w:rsidRPr="00BD0B67">
        <w:rPr>
          <w:rStyle w:val="Char"/>
          <w:rFonts w:hint="eastAsia"/>
          <w:rtl/>
        </w:rPr>
        <w:t>مَرِيضًا</w:t>
      </w:r>
      <w:r w:rsidRPr="00BD0B67">
        <w:rPr>
          <w:rStyle w:val="Char"/>
          <w:rtl/>
        </w:rPr>
        <w:t xml:space="preserve"> </w:t>
      </w:r>
      <w:r w:rsidRPr="00BD0B67">
        <w:rPr>
          <w:rStyle w:val="Char"/>
          <w:rFonts w:hint="eastAsia"/>
          <w:rtl/>
        </w:rPr>
        <w:t>أَوْ</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سَفَرٍ</w:t>
      </w:r>
      <w:r w:rsidRPr="00BD0B67">
        <w:rPr>
          <w:rStyle w:val="Char"/>
          <w:rtl/>
        </w:rPr>
        <w:t xml:space="preserve"> </w:t>
      </w:r>
      <w:r w:rsidRPr="00BD0B67">
        <w:rPr>
          <w:rStyle w:val="Char"/>
          <w:rFonts w:hint="eastAsia"/>
          <w:rtl/>
        </w:rPr>
        <w:t>فَعِدَّةٌ</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أَيَّامٍ</w:t>
      </w:r>
      <w:r w:rsidRPr="00BD0B67">
        <w:rPr>
          <w:rStyle w:val="Char"/>
          <w:rtl/>
        </w:rPr>
        <w:t xml:space="preserve"> </w:t>
      </w:r>
      <w:r w:rsidRPr="00BD0B67">
        <w:rPr>
          <w:rStyle w:val="Char"/>
          <w:rFonts w:hint="eastAsia"/>
          <w:rtl/>
        </w:rPr>
        <w:t>أُخَرَ</w:t>
      </w:r>
      <w:r w:rsidR="00A65CF7">
        <w:rPr>
          <w:rStyle w:val="Char"/>
          <w:rtl/>
        </w:rPr>
        <w:t xml:space="preserve"> </w:t>
      </w:r>
      <w:r w:rsidRPr="00BD0B67">
        <w:rPr>
          <w:rStyle w:val="Char"/>
          <w:rFonts w:hint="eastAsia"/>
          <w:rtl/>
        </w:rPr>
        <w:t>وَعَلَى</w:t>
      </w:r>
      <w:r w:rsidRPr="00BD0B67">
        <w:rPr>
          <w:rStyle w:val="Char"/>
          <w:rtl/>
        </w:rPr>
        <w:t xml:space="preserve"> </w:t>
      </w:r>
      <w:r w:rsidRPr="00BD0B67">
        <w:rPr>
          <w:rStyle w:val="Char"/>
          <w:rFonts w:hint="eastAsia"/>
          <w:rtl/>
        </w:rPr>
        <w:t>الَّذِينَ</w:t>
      </w:r>
      <w:r w:rsidRPr="00BD0B67">
        <w:rPr>
          <w:rStyle w:val="Char"/>
          <w:rtl/>
        </w:rPr>
        <w:t xml:space="preserve"> </w:t>
      </w:r>
      <w:r w:rsidRPr="00BD0B67">
        <w:rPr>
          <w:rStyle w:val="Char"/>
          <w:rFonts w:hint="eastAsia"/>
          <w:rtl/>
        </w:rPr>
        <w:t>يُطِيقُونَهُ</w:t>
      </w:r>
      <w:r w:rsidRPr="00BD0B67">
        <w:rPr>
          <w:rStyle w:val="Char"/>
          <w:rtl/>
        </w:rPr>
        <w:t xml:space="preserve"> </w:t>
      </w:r>
      <w:r w:rsidRPr="00BD0B67">
        <w:rPr>
          <w:rStyle w:val="Char"/>
          <w:rFonts w:hint="eastAsia"/>
          <w:rtl/>
        </w:rPr>
        <w:t>فِدْيَةٌ</w:t>
      </w:r>
      <w:r w:rsidRPr="00BD0B67">
        <w:rPr>
          <w:rStyle w:val="Char"/>
          <w:rtl/>
        </w:rPr>
        <w:t xml:space="preserve"> </w:t>
      </w:r>
      <w:r w:rsidRPr="00BD0B67">
        <w:rPr>
          <w:rStyle w:val="Char"/>
          <w:rFonts w:hint="eastAsia"/>
          <w:rtl/>
        </w:rPr>
        <w:t>طَعَامُ</w:t>
      </w:r>
      <w:r w:rsidRPr="00BD0B67">
        <w:rPr>
          <w:rStyle w:val="Char"/>
          <w:rtl/>
        </w:rPr>
        <w:t xml:space="preserve"> </w:t>
      </w:r>
      <w:r w:rsidRPr="00BD0B67">
        <w:rPr>
          <w:rStyle w:val="Char"/>
          <w:rFonts w:hint="eastAsia"/>
          <w:rtl/>
        </w:rPr>
        <w:t>مِسْكِينٍ</w:t>
      </w:r>
      <w:r w:rsidR="00A65CF7">
        <w:rPr>
          <w:rStyle w:val="Char"/>
          <w:rtl/>
        </w:rPr>
        <w:t xml:space="preserve"> </w:t>
      </w:r>
      <w:r w:rsidRPr="00BD0B67">
        <w:rPr>
          <w:rStyle w:val="Char"/>
          <w:rFonts w:hint="eastAsia"/>
          <w:rtl/>
        </w:rPr>
        <w:t>فَمَنْ</w:t>
      </w:r>
      <w:r w:rsidRPr="00BD0B67">
        <w:rPr>
          <w:rStyle w:val="Char"/>
          <w:rtl/>
        </w:rPr>
        <w:t xml:space="preserve"> </w:t>
      </w:r>
      <w:r w:rsidRPr="00BD0B67">
        <w:rPr>
          <w:rStyle w:val="Char"/>
          <w:rFonts w:hint="eastAsia"/>
          <w:rtl/>
        </w:rPr>
        <w:t>تَطَوَّعَ</w:t>
      </w:r>
      <w:r w:rsidRPr="00BD0B67">
        <w:rPr>
          <w:rStyle w:val="Char"/>
          <w:rtl/>
        </w:rPr>
        <w:t xml:space="preserve"> </w:t>
      </w:r>
      <w:r w:rsidRPr="00BD0B67">
        <w:rPr>
          <w:rStyle w:val="Char"/>
          <w:rFonts w:hint="eastAsia"/>
          <w:rtl/>
        </w:rPr>
        <w:t>خَيْرًا</w:t>
      </w:r>
      <w:r w:rsidRPr="00BD0B67">
        <w:rPr>
          <w:rStyle w:val="Char"/>
          <w:rtl/>
        </w:rPr>
        <w:t xml:space="preserve"> </w:t>
      </w:r>
      <w:r w:rsidRPr="00BD0B67">
        <w:rPr>
          <w:rStyle w:val="Char"/>
          <w:rFonts w:hint="eastAsia"/>
          <w:rtl/>
        </w:rPr>
        <w:t>فَهُوَ</w:t>
      </w:r>
      <w:r w:rsidRPr="00BD0B67">
        <w:rPr>
          <w:rStyle w:val="Char"/>
          <w:rtl/>
        </w:rPr>
        <w:t xml:space="preserve"> </w:t>
      </w:r>
      <w:r w:rsidRPr="00BD0B67">
        <w:rPr>
          <w:rStyle w:val="Char"/>
          <w:rFonts w:hint="eastAsia"/>
          <w:rtl/>
        </w:rPr>
        <w:t>خَيْرٌ</w:t>
      </w:r>
      <w:r w:rsidRPr="00BD0B67">
        <w:rPr>
          <w:rStyle w:val="Char"/>
          <w:rtl/>
        </w:rPr>
        <w:t xml:space="preserve"> </w:t>
      </w:r>
      <w:r w:rsidRPr="00BD0B67">
        <w:rPr>
          <w:rStyle w:val="Char"/>
          <w:rFonts w:hint="eastAsia"/>
          <w:rtl/>
        </w:rPr>
        <w:t>لَهُ</w:t>
      </w:r>
      <w:r w:rsidR="00A65CF7">
        <w:rPr>
          <w:rStyle w:val="Char"/>
          <w:rtl/>
        </w:rPr>
        <w:t xml:space="preserve"> </w:t>
      </w:r>
      <w:r w:rsidRPr="00BD0B67">
        <w:rPr>
          <w:rStyle w:val="Char"/>
          <w:rFonts w:hint="eastAsia"/>
          <w:rtl/>
        </w:rPr>
        <w:t>وَأَنْ</w:t>
      </w:r>
      <w:r w:rsidRPr="00BD0B67">
        <w:rPr>
          <w:rStyle w:val="Char"/>
          <w:rtl/>
        </w:rPr>
        <w:t xml:space="preserve"> </w:t>
      </w:r>
      <w:r w:rsidRPr="00BD0B67">
        <w:rPr>
          <w:rStyle w:val="Char"/>
          <w:rFonts w:hint="eastAsia"/>
          <w:rtl/>
        </w:rPr>
        <w:t>تَصُومُوا</w:t>
      </w:r>
      <w:r w:rsidRPr="00BD0B67">
        <w:rPr>
          <w:rStyle w:val="Char"/>
          <w:rtl/>
        </w:rPr>
        <w:t xml:space="preserve"> </w:t>
      </w:r>
      <w:r w:rsidRPr="00BD0B67">
        <w:rPr>
          <w:rStyle w:val="Char"/>
          <w:rFonts w:hint="eastAsia"/>
          <w:rtl/>
        </w:rPr>
        <w:t>خَيْرٌ</w:t>
      </w:r>
      <w:r w:rsidRPr="00BD0B67">
        <w:rPr>
          <w:rStyle w:val="Char"/>
          <w:rtl/>
        </w:rPr>
        <w:t xml:space="preserve"> </w:t>
      </w:r>
      <w:r w:rsidRPr="00BD0B67">
        <w:rPr>
          <w:rStyle w:val="Char"/>
          <w:rFonts w:hint="eastAsia"/>
          <w:rtl/>
        </w:rPr>
        <w:t>لَكُمْ</w:t>
      </w:r>
      <w:r w:rsidR="00A65CF7">
        <w:rPr>
          <w:rStyle w:val="Char"/>
          <w:rtl/>
        </w:rPr>
        <w:t xml:space="preserve"> </w:t>
      </w:r>
      <w:r w:rsidRPr="00BD0B67">
        <w:rPr>
          <w:rStyle w:val="Char"/>
          <w:rFonts w:hint="eastAsia"/>
          <w:rtl/>
        </w:rPr>
        <w:t>إِنْ</w:t>
      </w:r>
      <w:r w:rsidRPr="00BD0B67">
        <w:rPr>
          <w:rStyle w:val="Char"/>
          <w:rtl/>
        </w:rPr>
        <w:t xml:space="preserve"> </w:t>
      </w:r>
      <w:r w:rsidRPr="00BD0B67">
        <w:rPr>
          <w:rStyle w:val="Char"/>
          <w:rFonts w:hint="eastAsia"/>
          <w:rtl/>
        </w:rPr>
        <w:t>كُنْتُمْ</w:t>
      </w:r>
      <w:r w:rsidRPr="00BD0B67">
        <w:rPr>
          <w:rStyle w:val="Char"/>
          <w:rtl/>
        </w:rPr>
        <w:t xml:space="preserve"> </w:t>
      </w:r>
      <w:r w:rsidRPr="00BD0B67">
        <w:rPr>
          <w:rStyle w:val="Char"/>
          <w:rFonts w:hint="eastAsia"/>
          <w:rtl/>
        </w:rPr>
        <w:t>تَعْلَمُونَ</w:t>
      </w:r>
      <w:r w:rsidRPr="00BD0B67">
        <w:rPr>
          <w:rStyle w:val="Char"/>
          <w:rtl/>
        </w:rPr>
        <w:t xml:space="preserve">١٨٤ </w:t>
      </w:r>
      <w:r w:rsidRPr="00BD0B67">
        <w:rPr>
          <w:rStyle w:val="Char"/>
          <w:rFonts w:hint="eastAsia"/>
          <w:rtl/>
        </w:rPr>
        <w:t>شَهْرُ</w:t>
      </w:r>
      <w:r w:rsidRPr="00BD0B67">
        <w:rPr>
          <w:rStyle w:val="Char"/>
          <w:rtl/>
        </w:rPr>
        <w:t xml:space="preserve"> </w:t>
      </w:r>
      <w:r w:rsidRPr="00BD0B67">
        <w:rPr>
          <w:rStyle w:val="Char"/>
          <w:rFonts w:hint="eastAsia"/>
          <w:rtl/>
        </w:rPr>
        <w:t>رَمَضَانَ</w:t>
      </w:r>
      <w:r w:rsidRPr="00BD0B67">
        <w:rPr>
          <w:rStyle w:val="Char"/>
          <w:rtl/>
        </w:rPr>
        <w:t xml:space="preserve"> </w:t>
      </w:r>
      <w:r w:rsidRPr="00BD0B67">
        <w:rPr>
          <w:rStyle w:val="Char"/>
          <w:rFonts w:hint="eastAsia"/>
          <w:rtl/>
        </w:rPr>
        <w:t>الَّذِي</w:t>
      </w:r>
      <w:r w:rsidRPr="00BD0B67">
        <w:rPr>
          <w:rStyle w:val="Char"/>
          <w:rtl/>
        </w:rPr>
        <w:t xml:space="preserve"> </w:t>
      </w:r>
      <w:r w:rsidRPr="00BD0B67">
        <w:rPr>
          <w:rStyle w:val="Char"/>
          <w:rFonts w:hint="eastAsia"/>
          <w:rtl/>
        </w:rPr>
        <w:t>أُنْزِلَ</w:t>
      </w:r>
      <w:r w:rsidRPr="00BD0B67">
        <w:rPr>
          <w:rStyle w:val="Char"/>
          <w:rtl/>
        </w:rPr>
        <w:t xml:space="preserve"> </w:t>
      </w:r>
      <w:r w:rsidRPr="00BD0B67">
        <w:rPr>
          <w:rStyle w:val="Char"/>
          <w:rFonts w:hint="eastAsia"/>
          <w:rtl/>
        </w:rPr>
        <w:t>فِيهِ</w:t>
      </w:r>
      <w:r w:rsidRPr="00BD0B67">
        <w:rPr>
          <w:rStyle w:val="Char"/>
          <w:rtl/>
        </w:rPr>
        <w:t xml:space="preserve"> </w:t>
      </w:r>
      <w:r w:rsidRPr="00BD0B67">
        <w:rPr>
          <w:rStyle w:val="Char"/>
          <w:rFonts w:hint="eastAsia"/>
          <w:rtl/>
        </w:rPr>
        <w:t>الْقُرْآنُ</w:t>
      </w:r>
      <w:r w:rsidRPr="00BD0B67">
        <w:rPr>
          <w:rStyle w:val="Char"/>
          <w:rtl/>
        </w:rPr>
        <w:t xml:space="preserve"> </w:t>
      </w:r>
      <w:r w:rsidRPr="00BD0B67">
        <w:rPr>
          <w:rStyle w:val="Char"/>
          <w:rFonts w:hint="eastAsia"/>
          <w:rtl/>
        </w:rPr>
        <w:t>هُدًى</w:t>
      </w:r>
      <w:r w:rsidRPr="00BD0B67">
        <w:rPr>
          <w:rStyle w:val="Char"/>
          <w:rtl/>
        </w:rPr>
        <w:t xml:space="preserve"> </w:t>
      </w:r>
      <w:r w:rsidRPr="00BD0B67">
        <w:rPr>
          <w:rStyle w:val="Char"/>
          <w:rFonts w:hint="eastAsia"/>
          <w:rtl/>
        </w:rPr>
        <w:t>لِلنَّاسِ</w:t>
      </w:r>
      <w:r w:rsidRPr="00BD0B67">
        <w:rPr>
          <w:rStyle w:val="Char"/>
          <w:rtl/>
        </w:rPr>
        <w:t xml:space="preserve"> </w:t>
      </w:r>
      <w:r w:rsidRPr="00BD0B67">
        <w:rPr>
          <w:rStyle w:val="Char"/>
          <w:rFonts w:hint="eastAsia"/>
          <w:rtl/>
        </w:rPr>
        <w:t>وَبَيِّنَاتٍ</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الْهُدَى</w:t>
      </w:r>
      <w:r w:rsidRPr="00BD0B67">
        <w:rPr>
          <w:rStyle w:val="Char"/>
          <w:rtl/>
        </w:rPr>
        <w:t xml:space="preserve"> </w:t>
      </w:r>
      <w:r w:rsidRPr="00BD0B67">
        <w:rPr>
          <w:rStyle w:val="Char"/>
          <w:rFonts w:hint="eastAsia"/>
          <w:rtl/>
        </w:rPr>
        <w:t>وَالْفُرْقَانِ</w:t>
      </w:r>
      <w:r w:rsidR="00A65CF7">
        <w:rPr>
          <w:rStyle w:val="Char"/>
          <w:rtl/>
        </w:rPr>
        <w:t xml:space="preserve"> </w:t>
      </w:r>
      <w:r w:rsidRPr="00BD0B67">
        <w:rPr>
          <w:rStyle w:val="Char"/>
          <w:rFonts w:hint="eastAsia"/>
          <w:rtl/>
        </w:rPr>
        <w:t>فَمَنْ</w:t>
      </w:r>
      <w:r w:rsidRPr="00BD0B67">
        <w:rPr>
          <w:rStyle w:val="Char"/>
          <w:rtl/>
        </w:rPr>
        <w:t xml:space="preserve"> </w:t>
      </w:r>
      <w:r w:rsidRPr="00BD0B67">
        <w:rPr>
          <w:rStyle w:val="Char"/>
          <w:rFonts w:hint="eastAsia"/>
          <w:rtl/>
        </w:rPr>
        <w:t>شَهِدَ</w:t>
      </w:r>
      <w:r w:rsidRPr="00BD0B67">
        <w:rPr>
          <w:rStyle w:val="Char"/>
          <w:rtl/>
        </w:rPr>
        <w:t xml:space="preserve"> </w:t>
      </w:r>
      <w:r w:rsidRPr="00BD0B67">
        <w:rPr>
          <w:rStyle w:val="Char"/>
          <w:rFonts w:hint="eastAsia"/>
          <w:rtl/>
        </w:rPr>
        <w:t>مِنْكُمُ</w:t>
      </w:r>
      <w:r w:rsidRPr="00BD0B67">
        <w:rPr>
          <w:rStyle w:val="Char"/>
          <w:rtl/>
        </w:rPr>
        <w:t xml:space="preserve"> </w:t>
      </w:r>
      <w:r w:rsidRPr="00BD0B67">
        <w:rPr>
          <w:rStyle w:val="Char"/>
          <w:rFonts w:hint="eastAsia"/>
          <w:rtl/>
        </w:rPr>
        <w:t>الشَّهْرَ</w:t>
      </w:r>
      <w:r w:rsidRPr="00BD0B67">
        <w:rPr>
          <w:rStyle w:val="Char"/>
          <w:rtl/>
        </w:rPr>
        <w:t xml:space="preserve"> </w:t>
      </w:r>
      <w:r w:rsidRPr="00BD0B67">
        <w:rPr>
          <w:rStyle w:val="Char"/>
          <w:rFonts w:hint="eastAsia"/>
          <w:rtl/>
        </w:rPr>
        <w:t>فَلْيَصُمْهُ</w:t>
      </w:r>
      <w:r w:rsidR="00A65CF7">
        <w:rPr>
          <w:rStyle w:val="Char"/>
          <w:rtl/>
        </w:rPr>
        <w:t xml:space="preserve"> </w:t>
      </w:r>
      <w:r w:rsidRPr="00BD0B67">
        <w:rPr>
          <w:rStyle w:val="Char"/>
          <w:rFonts w:hint="eastAsia"/>
          <w:rtl/>
        </w:rPr>
        <w:t>وَمَنْ</w:t>
      </w:r>
      <w:r w:rsidRPr="00BD0B67">
        <w:rPr>
          <w:rStyle w:val="Char"/>
          <w:rtl/>
        </w:rPr>
        <w:t xml:space="preserve"> </w:t>
      </w:r>
      <w:r w:rsidRPr="00BD0B67">
        <w:rPr>
          <w:rStyle w:val="Char"/>
          <w:rFonts w:hint="eastAsia"/>
          <w:rtl/>
        </w:rPr>
        <w:t>كَانَ</w:t>
      </w:r>
      <w:r w:rsidRPr="00BD0B67">
        <w:rPr>
          <w:rStyle w:val="Char"/>
          <w:rtl/>
        </w:rPr>
        <w:t xml:space="preserve"> </w:t>
      </w:r>
      <w:r w:rsidRPr="00BD0B67">
        <w:rPr>
          <w:rStyle w:val="Char"/>
          <w:rFonts w:hint="eastAsia"/>
          <w:rtl/>
        </w:rPr>
        <w:t>مَرِيضًا</w:t>
      </w:r>
      <w:r w:rsidRPr="00BD0B67">
        <w:rPr>
          <w:rStyle w:val="Char"/>
          <w:rtl/>
        </w:rPr>
        <w:t xml:space="preserve"> </w:t>
      </w:r>
      <w:r w:rsidRPr="00BD0B67">
        <w:rPr>
          <w:rStyle w:val="Char"/>
          <w:rFonts w:hint="eastAsia"/>
          <w:rtl/>
        </w:rPr>
        <w:t>أَوْ</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سَفَرٍ</w:t>
      </w:r>
      <w:r w:rsidRPr="00BD0B67">
        <w:rPr>
          <w:rStyle w:val="Char"/>
          <w:rtl/>
        </w:rPr>
        <w:t xml:space="preserve"> </w:t>
      </w:r>
      <w:r w:rsidRPr="00BD0B67">
        <w:rPr>
          <w:rStyle w:val="Char"/>
          <w:rFonts w:hint="eastAsia"/>
          <w:rtl/>
        </w:rPr>
        <w:t>فَعِدَّةٌ</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أَيَّامٍ</w:t>
      </w:r>
      <w:r w:rsidRPr="00BD0B67">
        <w:rPr>
          <w:rStyle w:val="Char"/>
          <w:rtl/>
        </w:rPr>
        <w:t xml:space="preserve"> </w:t>
      </w:r>
      <w:r w:rsidRPr="00BD0B67">
        <w:rPr>
          <w:rStyle w:val="Char"/>
          <w:rFonts w:hint="eastAsia"/>
          <w:rtl/>
        </w:rPr>
        <w:t>أُخَرَ</w:t>
      </w:r>
      <w:r w:rsidR="00A65CF7">
        <w:rPr>
          <w:rStyle w:val="Char"/>
          <w:rtl/>
        </w:rPr>
        <w:t xml:space="preserve"> </w:t>
      </w:r>
      <w:r w:rsidRPr="00BD0B67">
        <w:rPr>
          <w:rStyle w:val="Char"/>
          <w:rFonts w:hint="eastAsia"/>
          <w:rtl/>
        </w:rPr>
        <w:t>يُرِيدُ</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بِكُمُ</w:t>
      </w:r>
      <w:r w:rsidRPr="00BD0B67">
        <w:rPr>
          <w:rStyle w:val="Char"/>
          <w:rtl/>
        </w:rPr>
        <w:t xml:space="preserve"> </w:t>
      </w:r>
      <w:r w:rsidRPr="00BD0B67">
        <w:rPr>
          <w:rStyle w:val="Char"/>
          <w:rFonts w:hint="eastAsia"/>
          <w:rtl/>
        </w:rPr>
        <w:t>الْيُسْرَ</w:t>
      </w:r>
      <w:r w:rsidRPr="00BD0B67">
        <w:rPr>
          <w:rStyle w:val="Char"/>
          <w:rtl/>
        </w:rPr>
        <w:t xml:space="preserve"> </w:t>
      </w:r>
      <w:r w:rsidRPr="00BD0B67">
        <w:rPr>
          <w:rStyle w:val="Char"/>
          <w:rFonts w:hint="eastAsia"/>
          <w:rtl/>
        </w:rPr>
        <w:t>وَلَا</w:t>
      </w:r>
      <w:r w:rsidRPr="00BD0B67">
        <w:rPr>
          <w:rStyle w:val="Char"/>
          <w:rtl/>
        </w:rPr>
        <w:t xml:space="preserve"> </w:t>
      </w:r>
      <w:r w:rsidRPr="00BD0B67">
        <w:rPr>
          <w:rStyle w:val="Char"/>
          <w:rFonts w:hint="eastAsia"/>
          <w:rtl/>
        </w:rPr>
        <w:t>يُرِيدُ</w:t>
      </w:r>
      <w:r w:rsidRPr="00BD0B67">
        <w:rPr>
          <w:rStyle w:val="Char"/>
          <w:rtl/>
        </w:rPr>
        <w:t xml:space="preserve"> </w:t>
      </w:r>
      <w:r w:rsidRPr="00BD0B67">
        <w:rPr>
          <w:rStyle w:val="Char"/>
          <w:rFonts w:hint="eastAsia"/>
          <w:rtl/>
        </w:rPr>
        <w:t>بِكُمُ</w:t>
      </w:r>
      <w:r w:rsidRPr="00BD0B67">
        <w:rPr>
          <w:rStyle w:val="Char"/>
          <w:rtl/>
        </w:rPr>
        <w:t xml:space="preserve"> </w:t>
      </w:r>
      <w:r w:rsidRPr="00BD0B67">
        <w:rPr>
          <w:rStyle w:val="Char"/>
          <w:rFonts w:hint="eastAsia"/>
          <w:rtl/>
        </w:rPr>
        <w:t>الْعُسْرَ</w:t>
      </w:r>
      <w:r w:rsidRPr="00BD0B67">
        <w:rPr>
          <w:rStyle w:val="Char"/>
          <w:rtl/>
        </w:rPr>
        <w:t xml:space="preserve"> </w:t>
      </w:r>
      <w:r w:rsidRPr="00BD0B67">
        <w:rPr>
          <w:rStyle w:val="Char"/>
          <w:rFonts w:hint="eastAsia"/>
          <w:rtl/>
        </w:rPr>
        <w:t>وَلِتُكْمِلُوا</w:t>
      </w:r>
      <w:r w:rsidRPr="00BD0B67">
        <w:rPr>
          <w:rStyle w:val="Char"/>
          <w:rtl/>
        </w:rPr>
        <w:t xml:space="preserve"> </w:t>
      </w:r>
      <w:r w:rsidRPr="00BD0B67">
        <w:rPr>
          <w:rStyle w:val="Char"/>
          <w:rFonts w:hint="eastAsia"/>
          <w:rtl/>
        </w:rPr>
        <w:t>الْعِدَّةَ</w:t>
      </w:r>
      <w:r w:rsidRPr="00BD0B67">
        <w:rPr>
          <w:rStyle w:val="Char"/>
          <w:rtl/>
        </w:rPr>
        <w:t xml:space="preserve"> </w:t>
      </w:r>
      <w:r w:rsidRPr="00BD0B67">
        <w:rPr>
          <w:rStyle w:val="Char"/>
          <w:rFonts w:hint="eastAsia"/>
          <w:rtl/>
        </w:rPr>
        <w:t>وَلِتُكَبِّرُوا</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مَا</w:t>
      </w:r>
      <w:r w:rsidRPr="00BD0B67">
        <w:rPr>
          <w:rStyle w:val="Char"/>
          <w:rtl/>
        </w:rPr>
        <w:t xml:space="preserve"> </w:t>
      </w:r>
      <w:r w:rsidRPr="00BD0B67">
        <w:rPr>
          <w:rStyle w:val="Char"/>
          <w:rFonts w:hint="eastAsia"/>
          <w:rtl/>
        </w:rPr>
        <w:t>هَدَاكُمْ</w:t>
      </w:r>
      <w:r w:rsidRPr="00BD0B67">
        <w:rPr>
          <w:rStyle w:val="Char"/>
          <w:rtl/>
        </w:rPr>
        <w:t xml:space="preserve"> </w:t>
      </w:r>
      <w:r w:rsidRPr="00BD0B67">
        <w:rPr>
          <w:rStyle w:val="Char"/>
          <w:rFonts w:hint="eastAsia"/>
          <w:rtl/>
        </w:rPr>
        <w:t>وَلَعَلَّكُمْ</w:t>
      </w:r>
      <w:r w:rsidRPr="00BD0B67">
        <w:rPr>
          <w:rStyle w:val="Char"/>
          <w:rtl/>
        </w:rPr>
        <w:t xml:space="preserve"> </w:t>
      </w:r>
      <w:r w:rsidRPr="00BD0B67">
        <w:rPr>
          <w:rStyle w:val="Char"/>
          <w:rFonts w:hint="eastAsia"/>
          <w:rtl/>
        </w:rPr>
        <w:t>تَشْكُرُونَ</w:t>
      </w:r>
      <w:r w:rsidRPr="00BD0B67">
        <w:rPr>
          <w:rStyle w:val="Char"/>
          <w:rtl/>
        </w:rPr>
        <w:t>١٨٥</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183-185]</w:t>
      </w:r>
      <w:r w:rsidR="00B23C76" w:rsidRPr="00657569">
        <w:rPr>
          <w:rFonts w:ascii="Bookman Old Style" w:hAnsi="Bookman Old Style" w:cs="AL-Mohanad"/>
          <w:rtl/>
        </w:rPr>
        <w:t xml:space="preserve"> </w:t>
      </w:r>
    </w:p>
    <w:p w:rsidR="00B23C76" w:rsidRPr="00657569" w:rsidRDefault="00B23C76" w:rsidP="00717644">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 xml:space="preserve">“Hai orang-orang yang beriman, diwajibkan atas kamu berpuasa sebagaimana diwajibkan atas orang-orang sebelum kamu agar kamu bertaqw.Beberapa hari yang ditentukan itu. Maka barang siapa diantara kamu ada yang sakit atau dalam perjalanan (lalu ia berbuka), maka (wajiblah baginya berpuasa) </w:t>
      </w:r>
      <w:r w:rsidRPr="00657569">
        <w:rPr>
          <w:rFonts w:ascii="Bookman Old Style" w:hAnsi="Bookman Old Style" w:cs="AL-Mohanad"/>
          <w:i/>
          <w:iCs/>
          <w:sz w:val="24"/>
          <w:szCs w:val="24"/>
        </w:rPr>
        <w:lastRenderedPageBreak/>
        <w:t>sebanyak hari yang ditinggalkan itu pada hari-hari yang lain. Dan wajib bagi orang-orang yang berat menjalankannya (jika mereka tidak berpuasa) membayar fidyah, (yaitu): memberi makan seorang miskin. Barang siapa yang dengan kerelaan hati mengerjakan kebaikan, maka itulah yang lebih baik baginya. Dan berpuasa lebih baik bagimu jika kamu mengetahui. ialah bulan Ramadhan, bulan yang di dalamnya diturunkan (permulaan) Al Qur’an sebagai petunjuk bagi manusia dan penjelasan-penjelasan mengenai petunjuk itu dan pembeda (antara yang hak dan yang batil). Karena itu, barangsiapa diantara kamu hadir (di negri tempat tinggalnya) di bulan itu, maka hendaklah ia berpuasa pada bulan itu, dan barangsiapa sakit atau dalam perjalanan (lalu ia berbuka), maka (wajiblah baginya berpuasa), sebanyak hari yang ditinggalkannya itu, pada hari-hari yang lain. Allah menghendaki kemudahan bagimu, dan tidak menghendaki kesukaran bagimu. Dan hendaklah kamu mencukupkan bilangannya dan hendaklah kamu mengagungkan Allah atas petunjuk-Nya yang diberikan kepadamu, supaya kamu bersyukur</w:t>
      </w:r>
      <w:r w:rsidRPr="00657569">
        <w:rPr>
          <w:rFonts w:ascii="Bookman Old Style" w:hAnsi="Bookman Old Style" w:cs="AL-Mohanad"/>
          <w:sz w:val="24"/>
          <w:szCs w:val="24"/>
        </w:rPr>
        <w:t>.</w:t>
      </w:r>
      <w:r w:rsidR="004B7032">
        <w:rPr>
          <w:rFonts w:ascii="Bookman Old Style" w:hAnsi="Bookman Old Style" w:cs="AL-Mohanad"/>
          <w:sz w:val="24"/>
          <w:szCs w:val="24"/>
        </w:rPr>
        <w:t>"</w:t>
      </w:r>
      <w:r w:rsidRPr="00657569">
        <w:rPr>
          <w:rFonts w:ascii="Bookman Old Style" w:hAnsi="Bookman Old Style" w:cs="AL-Mohanad"/>
          <w:sz w:val="24"/>
          <w:szCs w:val="24"/>
        </w:rPr>
        <w:t xml:space="preserve"> (QS.Al Baqarah: 183- 185)</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Diantara hukum-hukum yang berkaitan dengan puasa yang Allah terangkan dalam Al Qur’an dan Rasul shallallahu`alaihi wa sallam</w:t>
      </w:r>
      <w:r w:rsidR="00A65CF7">
        <w:rPr>
          <w:rFonts w:ascii="Bookman Old Style" w:hAnsi="Bookman Old Style" w:cs="AL-Mohanad"/>
          <w:sz w:val="24"/>
          <w:szCs w:val="24"/>
        </w:rPr>
        <w:t xml:space="preserve"> </w:t>
      </w:r>
      <w:r w:rsidRPr="00657569">
        <w:rPr>
          <w:rFonts w:ascii="Bookman Old Style" w:hAnsi="Bookman Old Style" w:cs="AL-Mohanad"/>
          <w:sz w:val="24"/>
          <w:szCs w:val="24"/>
        </w:rPr>
        <w:t>jelaskan dalam hadits-haditsnya :</w:t>
      </w:r>
    </w:p>
    <w:p w:rsidR="00B23C76" w:rsidRPr="00657569" w:rsidRDefault="00B23C76" w:rsidP="0043614F">
      <w:pPr>
        <w:pStyle w:val="BodyText"/>
        <w:numPr>
          <w:ilvl w:val="0"/>
          <w:numId w:val="3"/>
        </w:numPr>
        <w:tabs>
          <w:tab w:val="clear" w:pos="777"/>
          <w:tab w:val="num" w:pos="360"/>
          <w:tab w:val="right" w:pos="900"/>
        </w:tabs>
        <w:spacing w:before="120" w:after="120"/>
        <w:ind w:left="360" w:right="57" w:firstLine="340"/>
        <w:rPr>
          <w:rFonts w:ascii="Bookman Old Style" w:hAnsi="Bookman Old Style" w:cs="AL-Mohanad"/>
          <w:sz w:val="24"/>
          <w:szCs w:val="24"/>
        </w:rPr>
      </w:pPr>
      <w:r w:rsidRPr="00657569">
        <w:rPr>
          <w:rFonts w:ascii="Bookman Old Style" w:hAnsi="Bookman Old Style" w:cs="AL-Mohanad"/>
          <w:sz w:val="24"/>
          <w:szCs w:val="24"/>
        </w:rPr>
        <w:t>Orang sakit dan orang yang sedang dalam perjalanan boleh berbuka dan mengganti hari-hari yang ia tidak berpuasa, di hari-hari lain setelah bulan Ramadhan.</w:t>
      </w:r>
    </w:p>
    <w:p w:rsidR="00B23C76" w:rsidRPr="00657569" w:rsidRDefault="00B23C76" w:rsidP="0043614F">
      <w:pPr>
        <w:pStyle w:val="BodyText"/>
        <w:numPr>
          <w:ilvl w:val="0"/>
          <w:numId w:val="3"/>
        </w:numPr>
        <w:tabs>
          <w:tab w:val="clear" w:pos="777"/>
          <w:tab w:val="num" w:pos="360"/>
          <w:tab w:val="right" w:pos="900"/>
        </w:tabs>
        <w:spacing w:before="120" w:after="120"/>
        <w:ind w:left="360" w:right="57" w:firstLine="340"/>
        <w:rPr>
          <w:rFonts w:ascii="Bookman Old Style" w:hAnsi="Bookman Old Style" w:cs="AL-Mohanad"/>
          <w:sz w:val="24"/>
          <w:szCs w:val="24"/>
        </w:rPr>
      </w:pPr>
      <w:r w:rsidRPr="00657569">
        <w:rPr>
          <w:rFonts w:ascii="Bookman Old Style" w:hAnsi="Bookman Old Style" w:cs="AL-Mohanad"/>
          <w:sz w:val="24"/>
          <w:szCs w:val="24"/>
        </w:rPr>
        <w:t xml:space="preserve">Wanita yang mengalami haidh dan nifas tidak sah puasanya akan tetapi ia berbuka pada </w:t>
      </w:r>
      <w:r w:rsidRPr="00657569">
        <w:rPr>
          <w:rFonts w:ascii="Bookman Old Style" w:hAnsi="Bookman Old Style" w:cs="AL-Mohanad"/>
          <w:sz w:val="24"/>
          <w:szCs w:val="24"/>
        </w:rPr>
        <w:lastRenderedPageBreak/>
        <w:t>hari-hari haidh dan nifasnya. Dan mengganti (mengqadha’) hari-hari yang ia tidak berpuasa.</w:t>
      </w:r>
    </w:p>
    <w:p w:rsidR="00B23C76" w:rsidRPr="00657569" w:rsidRDefault="00B23C76" w:rsidP="0043614F">
      <w:pPr>
        <w:pStyle w:val="BodyText"/>
        <w:numPr>
          <w:ilvl w:val="0"/>
          <w:numId w:val="3"/>
        </w:numPr>
        <w:tabs>
          <w:tab w:val="clear" w:pos="777"/>
          <w:tab w:val="num" w:pos="360"/>
          <w:tab w:val="right" w:pos="900"/>
        </w:tabs>
        <w:spacing w:before="120" w:after="120"/>
        <w:ind w:left="360" w:right="57" w:firstLine="340"/>
        <w:rPr>
          <w:rFonts w:ascii="Bookman Old Style" w:hAnsi="Bookman Old Style" w:cs="AL-Mohanad"/>
          <w:sz w:val="24"/>
          <w:szCs w:val="24"/>
        </w:rPr>
      </w:pPr>
      <w:r w:rsidRPr="00657569">
        <w:rPr>
          <w:rFonts w:ascii="Bookman Old Style" w:hAnsi="Bookman Old Style" w:cs="AL-Mohanad"/>
          <w:sz w:val="24"/>
          <w:szCs w:val="24"/>
        </w:rPr>
        <w:t>Demikian pula wanita hamil dan wanita yang menyusui jika keduanya mengkhawatirkan dirinya atau anaknya maka boleh berbuka dan mengganti (q</w:t>
      </w:r>
      <w:r w:rsidR="00717644" w:rsidRPr="00657569">
        <w:rPr>
          <w:rFonts w:ascii="Bookman Old Style" w:hAnsi="Bookman Old Style" w:cs="AL-Mohanad"/>
          <w:sz w:val="24"/>
          <w:szCs w:val="24"/>
        </w:rPr>
        <w:t>a</w:t>
      </w:r>
      <w:r w:rsidRPr="00657569">
        <w:rPr>
          <w:rFonts w:ascii="Bookman Old Style" w:hAnsi="Bookman Old Style" w:cs="AL-Mohanad"/>
          <w:sz w:val="24"/>
          <w:szCs w:val="24"/>
        </w:rPr>
        <w:t>dha’).</w:t>
      </w:r>
    </w:p>
    <w:p w:rsidR="00B23C76" w:rsidRPr="00657569" w:rsidRDefault="00B23C76" w:rsidP="00717644">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Seandainya seorang berpuasa makan atau minum karena lupa kemudian ia ingat maka puasanya sah. Sebab kelupaan, khilaf, dan dipaksa telah dimaafkan Allah atas umat Muhammad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Dan wajib segera mengeluarkan makanan yang ada dalam mulutnya.</w:t>
      </w:r>
      <w:r w:rsidR="00A65CF7">
        <w:rPr>
          <w:rFonts w:ascii="Bookman Old Style" w:hAnsi="Bookman Old Style" w:cs="AL-Mohanad"/>
          <w:sz w:val="24"/>
          <w:szCs w:val="24"/>
        </w:rPr>
        <w:t xml:space="preserve">  </w:t>
      </w:r>
    </w:p>
    <w:p w:rsidR="00B23C76" w:rsidRPr="00657569" w:rsidRDefault="00B23C76" w:rsidP="00A65CF7">
      <w:pPr>
        <w:pStyle w:val="3"/>
        <w:rPr>
          <w:caps/>
        </w:rPr>
      </w:pPr>
      <w:bookmarkStart w:id="30" w:name="_Toc468538570"/>
      <w:r w:rsidRPr="00657569">
        <w:rPr>
          <w:caps/>
        </w:rPr>
        <w:t>Rukun Islam</w:t>
      </w:r>
      <w:r w:rsidR="00A65CF7">
        <w:rPr>
          <w:caps/>
        </w:rPr>
        <w:t xml:space="preserve"> </w:t>
      </w:r>
      <w:r w:rsidRPr="00657569">
        <w:rPr>
          <w:caps/>
        </w:rPr>
        <w:t>V</w:t>
      </w:r>
      <w:r w:rsidR="00A65CF7">
        <w:rPr>
          <w:caps/>
        </w:rPr>
        <w:t xml:space="preserve">: </w:t>
      </w:r>
      <w:r w:rsidRPr="00657569">
        <w:rPr>
          <w:caps/>
          <w:rtl/>
        </w:rPr>
        <w:t xml:space="preserve"> </w:t>
      </w:r>
      <w:r w:rsidRPr="00657569">
        <w:rPr>
          <w:caps/>
        </w:rPr>
        <w:t>Haji</w:t>
      </w:r>
      <w:bookmarkEnd w:id="30"/>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Rukun Islam kelima adalah haji ke baitullah Al haram sekali seumur hidup. Selebihnya merupakan amalan sunat. Dalam ibadah haji terdapat manfaat tak terhingga, diantaranya: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b/>
          <w:bCs/>
          <w:sz w:val="24"/>
          <w:szCs w:val="24"/>
        </w:rPr>
        <w:t>Pertama</w:t>
      </w:r>
      <w:r w:rsidRPr="00657569">
        <w:rPr>
          <w:rFonts w:ascii="Bookman Old Style" w:hAnsi="Bookman Old Style" w:cs="AL-Mohanad"/>
          <w:sz w:val="24"/>
          <w:szCs w:val="24"/>
        </w:rPr>
        <w:t>: haji merupakan bentuk ibadah kepada Allah ta’ala dengan ruh, badan dan harta.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b/>
          <w:bCs/>
          <w:sz w:val="24"/>
          <w:szCs w:val="24"/>
        </w:rPr>
        <w:t>Kedua</w:t>
      </w:r>
      <w:r w:rsidRPr="00657569">
        <w:rPr>
          <w:rFonts w:ascii="Bookman Old Style" w:hAnsi="Bookman Old Style" w:cs="AL-Mohanad"/>
          <w:sz w:val="24"/>
          <w:szCs w:val="24"/>
        </w:rPr>
        <w:t xml:space="preserve">: ketika haji kaum muslimin dari segala penjuru dunia berkumpul dan bertemu di satu tempat. Mereka mengenakan satu pakaian dan menyembah satu Rabb dalam satu waktu. Tidak ada perbedaan antara pemimpin dan yang dipimpin, kaya maupun miskin, kulit putih maupun hitam. Semua merupakan makhluk dan hamba Allah. Sehingga kaum muslimin dapat bertaaruf (saling kenal) dan taawun (saling tolong menolong). Mereka sama-sama mengingat hari dimana Allah membangkitkan mereka semuanya dan mengumpulkan mereka dalam satu tempat untuk </w:t>
      </w:r>
      <w:r w:rsidRPr="00657569">
        <w:rPr>
          <w:rFonts w:ascii="Bookman Old Style" w:hAnsi="Bookman Old Style" w:cs="AL-Mohanad"/>
          <w:sz w:val="24"/>
          <w:szCs w:val="24"/>
        </w:rPr>
        <w:lastRenderedPageBreak/>
        <w:t>dihisab (penghitungan amal) sehingga mereka mengadakan persiapan untuk kehidupan setelah mati dengan mengerjakan ketaatan kepada Allah ta’ala.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Maksud disyariatkannya thawaf mengitari Ka’bah -(kiblat kaum muslimin) yang Allah perintahkan mereka untuk menghadapnya setiap kali shalat di mana saja mereka berada-. Dan maksud adanya wukuf di beberapa tempat lain di Mekkah pada waktu-waktu yang telah ditentukan seperti Arafat, Muzdalifah dan tinggal di Mina. Maksud dari semua itu adalah beribadah kepada Allah ta’ala di tempat-tempat yang suci sesuai dengan ajaran yang diperintahkan Allah.</w:t>
      </w:r>
    </w:p>
    <w:p w:rsidR="00B23C76" w:rsidRPr="00657569" w:rsidRDefault="00B23C76" w:rsidP="00D93AD5">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Ka’bah dan tempat-tempat tersebut serta semua makhluk tidak boleh dijadikan tujuan ibadah, mereka</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tidak dapat mendatangkan manfaat dan mudharat. Namun ibadah hanyalah untuk Allah semata. Yang dapat mendatangkan manfaat dan mudharat. Sekiranya Allah tidak memerintahkan untuk haji ke Baitullah niscaya tidak dibenarkan seorang muslim melakukan ibadah haji. Sebab ibadah itu bukan dengan akal pikiran dan hawa nafsu. Namun ia merupakan kewajiban yang Allah perintahkan dalam kitab-Nya dan dalam sunnah Rasul-Nya shallallahu`alaihi wa sallam. Allah ta’ala berfirman: </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وَلِلَّهِ</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النَّاسِ</w:t>
      </w:r>
      <w:r w:rsidRPr="00BD0B67">
        <w:rPr>
          <w:rStyle w:val="Char"/>
          <w:rtl/>
        </w:rPr>
        <w:t xml:space="preserve"> </w:t>
      </w:r>
      <w:r w:rsidRPr="00BD0B67">
        <w:rPr>
          <w:rStyle w:val="Char"/>
          <w:rFonts w:hint="eastAsia"/>
          <w:rtl/>
        </w:rPr>
        <w:t>حِجُّ</w:t>
      </w:r>
      <w:r w:rsidRPr="00BD0B67">
        <w:rPr>
          <w:rStyle w:val="Char"/>
          <w:rtl/>
        </w:rPr>
        <w:t xml:space="preserve"> </w:t>
      </w:r>
      <w:r w:rsidRPr="00BD0B67">
        <w:rPr>
          <w:rStyle w:val="Char"/>
          <w:rFonts w:hint="eastAsia"/>
          <w:rtl/>
        </w:rPr>
        <w:t>الْبَيْتِ</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اسْتَطَاعَ</w:t>
      </w:r>
      <w:r w:rsidRPr="00BD0B67">
        <w:rPr>
          <w:rStyle w:val="Char"/>
          <w:rtl/>
        </w:rPr>
        <w:t xml:space="preserve"> </w:t>
      </w:r>
      <w:r w:rsidRPr="00BD0B67">
        <w:rPr>
          <w:rStyle w:val="Char"/>
          <w:rFonts w:hint="eastAsia"/>
          <w:rtl/>
        </w:rPr>
        <w:t>إِلَيْهِ</w:t>
      </w:r>
      <w:r w:rsidRPr="00BD0B67">
        <w:rPr>
          <w:rStyle w:val="Char"/>
          <w:rtl/>
        </w:rPr>
        <w:t xml:space="preserve"> </w:t>
      </w:r>
      <w:r w:rsidRPr="00BD0B67">
        <w:rPr>
          <w:rStyle w:val="Char"/>
          <w:rFonts w:hint="eastAsia"/>
          <w:rtl/>
        </w:rPr>
        <w:t>سَبِيلًا</w:t>
      </w:r>
      <w:r w:rsidR="00A65CF7">
        <w:rPr>
          <w:rStyle w:val="Char"/>
          <w:rtl/>
        </w:rPr>
        <w:t xml:space="preserve"> </w:t>
      </w:r>
      <w:r w:rsidRPr="00BD0B67">
        <w:rPr>
          <w:rStyle w:val="Char"/>
          <w:rFonts w:hint="eastAsia"/>
          <w:rtl/>
        </w:rPr>
        <w:t>وَمَنْ</w:t>
      </w:r>
      <w:r w:rsidRPr="00BD0B67">
        <w:rPr>
          <w:rStyle w:val="Char"/>
          <w:rtl/>
        </w:rPr>
        <w:t xml:space="preserve"> </w:t>
      </w:r>
      <w:r w:rsidRPr="00BD0B67">
        <w:rPr>
          <w:rStyle w:val="Char"/>
          <w:rFonts w:hint="eastAsia"/>
          <w:rtl/>
        </w:rPr>
        <w:t>كَفَرَ</w:t>
      </w:r>
      <w:r w:rsidRPr="00BD0B67">
        <w:rPr>
          <w:rStyle w:val="Char"/>
          <w:rtl/>
        </w:rPr>
        <w:t xml:space="preserve"> </w:t>
      </w:r>
      <w:r w:rsidRPr="00BD0B67">
        <w:rPr>
          <w:rStyle w:val="Char"/>
          <w:rFonts w:hint="eastAsia"/>
          <w:rtl/>
        </w:rPr>
        <w:t>فَإِنَّ</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غَنِيٌّ</w:t>
      </w:r>
      <w:r w:rsidRPr="00BD0B67">
        <w:rPr>
          <w:rStyle w:val="Char"/>
          <w:rtl/>
        </w:rPr>
        <w:t xml:space="preserve"> </w:t>
      </w:r>
      <w:r w:rsidRPr="00BD0B67">
        <w:rPr>
          <w:rStyle w:val="Char"/>
          <w:rFonts w:hint="eastAsia"/>
          <w:rtl/>
        </w:rPr>
        <w:t>عَنِ</w:t>
      </w:r>
      <w:r w:rsidRPr="00BD0B67">
        <w:rPr>
          <w:rStyle w:val="Char"/>
          <w:rtl/>
        </w:rPr>
        <w:t xml:space="preserve"> </w:t>
      </w:r>
      <w:r w:rsidRPr="00BD0B67">
        <w:rPr>
          <w:rStyle w:val="Char"/>
          <w:rFonts w:hint="eastAsia"/>
          <w:rtl/>
        </w:rPr>
        <w:t>الْعَالَمِينَ</w:t>
      </w:r>
      <w:r w:rsidRPr="00BD0B67">
        <w:rPr>
          <w:rStyle w:val="Char"/>
          <w:rtl/>
        </w:rPr>
        <w:t>٩٧</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97]</w:t>
      </w:r>
      <w:r w:rsidR="00B23C76" w:rsidRPr="00657569">
        <w:rPr>
          <w:rFonts w:ascii="Bookman Old Style" w:hAnsi="Bookman Old Style" w:cs="AL-Mohanad"/>
          <w:rtl/>
        </w:rPr>
        <w:t xml:space="preserve"> </w:t>
      </w:r>
    </w:p>
    <w:p w:rsidR="00B23C76" w:rsidRPr="00657569" w:rsidRDefault="00B23C76" w:rsidP="00D93AD5">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 “</w:t>
      </w:r>
      <w:r w:rsidR="00D93AD5" w:rsidRPr="00657569">
        <w:rPr>
          <w:rFonts w:ascii="Bookman Old Style" w:hAnsi="Bookman Old Style" w:cs="AL-Mohanad"/>
          <w:i/>
          <w:iCs/>
          <w:sz w:val="24"/>
          <w:szCs w:val="24"/>
        </w:rPr>
        <w:t>D</w:t>
      </w:r>
      <w:r w:rsidRPr="00657569">
        <w:rPr>
          <w:rFonts w:ascii="Bookman Old Style" w:hAnsi="Bookman Old Style" w:cs="AL-Mohanad"/>
          <w:i/>
          <w:iCs/>
          <w:sz w:val="24"/>
          <w:szCs w:val="24"/>
        </w:rPr>
        <w:t xml:space="preserve">an untuk Allah wajib atas manusia berhaji ke Rumah Allah bagi yang mampu melakukan </w:t>
      </w:r>
      <w:r w:rsidRPr="00657569">
        <w:rPr>
          <w:rFonts w:ascii="Bookman Old Style" w:hAnsi="Bookman Old Style" w:cs="AL-Mohanad"/>
          <w:i/>
          <w:iCs/>
          <w:sz w:val="24"/>
          <w:szCs w:val="24"/>
        </w:rPr>
        <w:lastRenderedPageBreak/>
        <w:t>perjalanan, dan siapa yang kafir maka sesungguhnya Allah Maha Kaya dari sekalian alam</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00A65CF7">
        <w:rPr>
          <w:rFonts w:ascii="Bookman Old Style" w:hAnsi="Bookman Old Style" w:cs="AL-Mohanad"/>
          <w:i/>
          <w:iCs/>
          <w:sz w:val="24"/>
          <w:szCs w:val="24"/>
        </w:rPr>
        <w:t xml:space="preserve"> </w:t>
      </w:r>
      <w:r w:rsidRPr="00657569">
        <w:rPr>
          <w:rFonts w:ascii="Bookman Old Style" w:hAnsi="Bookman Old Style" w:cs="AL-Mohanad"/>
          <w:sz w:val="24"/>
          <w:szCs w:val="24"/>
        </w:rPr>
        <w:t xml:space="preserve">( QS. Ali Imran : 97) </w:t>
      </w:r>
      <w:r w:rsidRPr="00657569">
        <w:rPr>
          <w:rStyle w:val="FootnoteReference"/>
          <w:rFonts w:ascii="Bookman Old Style" w:hAnsi="Bookman Old Style" w:cs="AL-Mohanad"/>
          <w:sz w:val="24"/>
          <w:szCs w:val="24"/>
        </w:rPr>
        <w:footnoteReference w:id="14"/>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Ibadah umrah wajib bagi seorang muslim sekali seumur hidup boleh dikerjakan bersamaan dengan ibadah haji atau pada waktu kapan saja. Ziarah ke masjid Nabi shallallahu`alaihi wa sallam di Madinah tidak wajib bersamaan dengan haji maupun pada waktu kapan saja. Namun hukumnya sekedar mustahab (dianjurkan); dimana pelakunya diberi pahala dan yang meninggalkannnya tidak akan diberi hukuman. Adapun hadits yang berbunyi :</w:t>
      </w:r>
    </w:p>
    <w:p w:rsidR="00B23C76" w:rsidRPr="00F511FE" w:rsidRDefault="00BD0B67" w:rsidP="00E33EEC">
      <w:pPr>
        <w:pStyle w:val="a0"/>
      </w:pPr>
      <w:r w:rsidRPr="00BD0B67">
        <w:rPr>
          <w:rFonts w:hint="cs"/>
          <w:rtl/>
        </w:rPr>
        <w:t>«</w:t>
      </w:r>
      <w:r w:rsidR="00B23C76" w:rsidRPr="00F511FE">
        <w:rPr>
          <w:rtl/>
        </w:rPr>
        <w:t>مَنْ حَجَّ فَلَمْ يَزُرْنِيْ فَقَدْ جَفَانِيْ</w:t>
      </w:r>
      <w:r w:rsidRPr="00BD0B67">
        <w:rPr>
          <w:rFonts w:hint="cs"/>
          <w:rtl/>
        </w:rPr>
        <w: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“barangsiapa haji namun tidak berziarah kepadaku maka ia telah menjauh dariku</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hadis ini tidak shahih, maudhu` (hadis palsu).</w:t>
      </w:r>
      <w:r w:rsidRPr="00657569">
        <w:rPr>
          <w:rStyle w:val="FootnoteReference"/>
          <w:rFonts w:ascii="Bookman Old Style" w:hAnsi="Bookman Old Style" w:cs="AL-Mohanad"/>
          <w:sz w:val="24"/>
          <w:szCs w:val="24"/>
        </w:rPr>
        <w:footnoteReference w:id="15"/>
      </w:r>
      <w:r w:rsidR="00A65CF7">
        <w:rPr>
          <w:rFonts w:ascii="Bookman Old Style" w:hAnsi="Bookman Old Style" w:cs="AL-Mohanad"/>
          <w:sz w:val="24"/>
          <w:szCs w:val="24"/>
        </w:rPr>
        <w:t xml:space="preserve"> </w:t>
      </w:r>
    </w:p>
    <w:p w:rsidR="00B23C76" w:rsidRPr="00657569" w:rsidRDefault="00B23C76" w:rsidP="00D93AD5">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Ziarah yang disyariatkan yang boleh dilakukan hanyalah ziarah ke masjid. Jika seorang yang berziarah telah sampai ke masjid dan mengerjakan shalat tahiyatul masjid di dalamnya maka baru saat itu disunnahkan baginya untuk ziarah ke makam Nabi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dan menyampaikan salam kepada beliau dengan mengucapkan:</w:t>
      </w:r>
    </w:p>
    <w:p w:rsidR="00B23C76" w:rsidRPr="00F511FE" w:rsidRDefault="00B23C76" w:rsidP="00E33EEC">
      <w:pPr>
        <w:pStyle w:val="a0"/>
        <w:rPr>
          <w:rtl/>
        </w:rPr>
      </w:pPr>
      <w:r w:rsidRPr="00F511FE">
        <w:rPr>
          <w:rtl/>
        </w:rPr>
        <w:lastRenderedPageBreak/>
        <w:t xml:space="preserve">السَّلاَمُ عَلَيْكَ يَا رَسُوْلَ اللهِ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“Kesejahteraan senantiasa terlimpahkan kepada Engkau wahai Rasulullah</w:t>
      </w:r>
      <w:r w:rsidRPr="00657569">
        <w:rPr>
          <w:rFonts w:ascii="Bookman Old Style" w:hAnsi="Bookman Old Style" w:cs="AL-Mohanad"/>
          <w:sz w:val="24"/>
          <w:szCs w:val="24"/>
        </w:rPr>
        <w:t>” dengan penuh sopan santun, melirihkan suara serta tidak boleh meminta kepada beliau apapun. Akan tetapi sekedar</w:t>
      </w:r>
      <w:r w:rsidR="00A65CF7">
        <w:rPr>
          <w:rFonts w:ascii="Bookman Old Style" w:hAnsi="Bookman Old Style" w:cs="AL-Mohanad"/>
          <w:sz w:val="24"/>
          <w:szCs w:val="24"/>
        </w:rPr>
        <w:t xml:space="preserve"> </w:t>
      </w:r>
      <w:r w:rsidRPr="00657569">
        <w:rPr>
          <w:rFonts w:ascii="Bookman Old Style" w:hAnsi="Bookman Old Style" w:cs="AL-Mohanad"/>
          <w:sz w:val="24"/>
          <w:szCs w:val="24"/>
        </w:rPr>
        <w:t>mengucapkan salam lalu pergi sebagaimana yang beliau perintahkan kepada umatnya dan sebagaimana pula yang dikerjakan oleh para sahabat –</w:t>
      </w:r>
      <w:r w:rsidRPr="00657569">
        <w:rPr>
          <w:rFonts w:ascii="Bookman Old Style" w:hAnsi="Bookman Old Style" w:cs="AL-Mohanad"/>
          <w:i/>
          <w:iCs/>
          <w:sz w:val="24"/>
          <w:szCs w:val="24"/>
        </w:rPr>
        <w:t>radhiyallahu `anhum</w:t>
      </w:r>
      <w:r w:rsidRPr="00657569">
        <w:rPr>
          <w:rFonts w:ascii="Bookman Old Style" w:hAnsi="Bookman Old Style" w:cs="AL-Mohanad"/>
          <w:sz w:val="24"/>
          <w:szCs w:val="24"/>
        </w:rPr>
        <w:t>-.</w:t>
      </w:r>
    </w:p>
    <w:p w:rsidR="00B23C76" w:rsidRPr="00657569" w:rsidRDefault="00B23C76" w:rsidP="00885BF5">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Adapun orang-orang yang berdiri di depan makam Nabi shallallahu`alaihi wa sallam dengan penuh khusyu’ sebagaimana mereka berdiri dalam shalat. Mereka meminta segala hajat mereka kepada beliau atau memohon bantuan kepada beliau ataupun menjadikan beliau sebagai perantara di hadapan Allah maka mereka itu orang-orang yang telah menyekutukan Allah ta’ala, sedang Nabi berlepas diri dari mereka. Hendaknya setiap muslim hati-hati dari berbuat seperti itu terhadap Nabi </w:t>
      </w:r>
      <w:r w:rsidR="001356AF" w:rsidRPr="001356AF">
        <w:rPr>
          <w:rFonts w:ascii="Bookman Old Style" w:hAnsi="Bookman Old Style" w:cs="CTraditional Arabic"/>
          <w:sz w:val="24"/>
          <w:szCs w:val="24"/>
          <w:rtl/>
        </w:rPr>
        <w:t>ج</w:t>
      </w:r>
      <w:r w:rsidR="00885BF5" w:rsidRPr="00657569">
        <w:rPr>
          <w:rFonts w:ascii="Bookman Old Style" w:hAnsi="Bookman Old Style" w:cs="AL-Mohanad"/>
          <w:sz w:val="24"/>
          <w:szCs w:val="24"/>
          <w:rtl/>
        </w:rPr>
        <w:t xml:space="preserve"> </w:t>
      </w:r>
      <w:r w:rsidRPr="00657569">
        <w:rPr>
          <w:rFonts w:ascii="Bookman Old Style" w:hAnsi="Bookman Old Style" w:cs="AL-Mohanad"/>
          <w:sz w:val="24"/>
          <w:szCs w:val="24"/>
        </w:rPr>
        <w:t xml:space="preserve">maupun terhadap selain beliau. Kemudian setelah itu berziarah ke makam sahabat Abu Bakar dan Umar </w:t>
      </w:r>
      <w:r w:rsidRPr="00657569">
        <w:rPr>
          <w:rFonts w:ascii="Bookman Old Style" w:hAnsi="Bookman Old Style" w:cs="AL-Mohanad"/>
          <w:i/>
          <w:iCs/>
          <w:sz w:val="24"/>
          <w:szCs w:val="24"/>
        </w:rPr>
        <w:t>radhiyallahu `anhuma</w:t>
      </w:r>
      <w:r w:rsidRPr="00657569">
        <w:rPr>
          <w:rFonts w:ascii="Bookman Old Style" w:hAnsi="Bookman Old Style" w:cs="AL-Mohanad"/>
          <w:sz w:val="24"/>
          <w:szCs w:val="24"/>
        </w:rPr>
        <w:t>. Kemudian berziarah ke kuburan Baqi dan makam syuhada’ (Uhud). Ziarah ke kuburan kaum muslimin yang disyariatkan yaitu ziarah dimana seorang yang datang mengucapkan salam kepada orang-orang yang meninggal, lalu mendoakan mereka kepada Allah dan mengingat mati setelah itu pergi.</w:t>
      </w:r>
    </w:p>
    <w:p w:rsidR="00B23C76" w:rsidRPr="00657569" w:rsidRDefault="00B23C76" w:rsidP="00B66ABD">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Inilah </w:t>
      </w:r>
      <w:r w:rsidR="00885BF5" w:rsidRPr="00657569">
        <w:rPr>
          <w:rFonts w:ascii="Bookman Old Style" w:hAnsi="Bookman Old Style" w:cs="AL-Mohanad"/>
          <w:sz w:val="24"/>
          <w:szCs w:val="24"/>
        </w:rPr>
        <w:t xml:space="preserve">tata </w:t>
      </w:r>
      <w:r w:rsidRPr="00657569">
        <w:rPr>
          <w:rFonts w:ascii="Bookman Old Style" w:hAnsi="Bookman Old Style" w:cs="AL-Mohanad"/>
          <w:sz w:val="24"/>
          <w:szCs w:val="24"/>
        </w:rPr>
        <w:t xml:space="preserve">haji dan umrah: Pertama-tama seorang yang hendak haji memilih harta yang baik lagi halal dan seorang muslim menjauhi pendapatan yang diharamkan. Sebab harta haram penyebab </w:t>
      </w:r>
      <w:r w:rsidRPr="00657569">
        <w:rPr>
          <w:rFonts w:ascii="Bookman Old Style" w:hAnsi="Bookman Old Style" w:cs="AL-Mohanad"/>
          <w:sz w:val="24"/>
          <w:szCs w:val="24"/>
        </w:rPr>
        <w:lastRenderedPageBreak/>
        <w:t xml:space="preserve">ditolaknya haji dan doa seseorang. Dalam sebuah hadits Rasul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disebutkan:</w:t>
      </w:r>
    </w:p>
    <w:p w:rsidR="00B23C76" w:rsidRPr="00F511FE" w:rsidRDefault="00BD0B67" w:rsidP="00E33EEC">
      <w:pPr>
        <w:pStyle w:val="a0"/>
      </w:pPr>
      <w:r w:rsidRPr="00BD0B67">
        <w:rPr>
          <w:rFonts w:hint="cs"/>
          <w:rtl/>
        </w:rPr>
        <w:t>«</w:t>
      </w:r>
      <w:r w:rsidR="00B23C76" w:rsidRPr="00F511FE">
        <w:rPr>
          <w:rtl/>
        </w:rPr>
        <w:t>كُلُّ لَحْمٍ نَبَتَ مِنْ سُحْتٍ فَالنَّارُ أَوْلَى بِهِ</w:t>
      </w:r>
      <w:r w:rsidRPr="00BD0B67">
        <w:rPr>
          <w:rFonts w:hint="cs"/>
          <w:rtl/>
        </w:rPr>
        <w: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“Setiap daging yang tumbuh dari harta haram maka neraka lebih utama untuknya</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Kemudian memilih rekan pendamping yang shalih dari kalangan yang bertauhid benar dan beriman.</w:t>
      </w:r>
    </w:p>
    <w:p w:rsidR="00B23C76" w:rsidRPr="00657569" w:rsidRDefault="00B23C76" w:rsidP="00A65CF7">
      <w:pPr>
        <w:pStyle w:val="4"/>
      </w:pPr>
      <w:bookmarkStart w:id="31" w:name="_Toc468538571"/>
      <w:r w:rsidRPr="00657569">
        <w:t>Miqat-miqat:</w:t>
      </w:r>
      <w:bookmarkEnd w:id="31"/>
      <w:r w:rsidRPr="00657569">
        <w:t xml:space="preserve"> </w:t>
      </w:r>
    </w:p>
    <w:p w:rsidR="00B23C76" w:rsidRPr="00657569" w:rsidRDefault="00B23C76" w:rsidP="0047326C">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Jika telah sampai ke miqat maka mulai ihram dari tempat tersebut, jika ia datang mengendarai mobil atau sejenisnya. Jika naik pesawat terbang maka ia memulai ihram manakala telah mendekat dari miqat sebelum melewatinya. Miqat yang Nabi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memerintahkan manusia untuk berihram dari situ ada 5. Yaitu :</w:t>
      </w:r>
    </w:p>
    <w:p w:rsidR="00B23C76" w:rsidRPr="00657569" w:rsidRDefault="00B23C76" w:rsidP="0047326C">
      <w:pPr>
        <w:pStyle w:val="BodyText"/>
        <w:numPr>
          <w:ilvl w:val="0"/>
          <w:numId w:val="17"/>
        </w:numPr>
        <w:spacing w:before="120" w:after="120"/>
        <w:ind w:right="57"/>
        <w:rPr>
          <w:rFonts w:ascii="Bookman Old Style" w:hAnsi="Bookman Old Style" w:cs="AL-Mohanad"/>
          <w:sz w:val="24"/>
          <w:szCs w:val="24"/>
        </w:rPr>
      </w:pPr>
      <w:r w:rsidRPr="00657569">
        <w:rPr>
          <w:rFonts w:ascii="Bookman Old Style" w:hAnsi="Bookman Old Style" w:cs="AL-Mohanad"/>
          <w:sz w:val="24"/>
          <w:szCs w:val="24"/>
        </w:rPr>
        <w:t>Dzul Hulaifah (Abyar Ali) bagi penduduk Madinah.</w:t>
      </w:r>
    </w:p>
    <w:p w:rsidR="00B23C76" w:rsidRPr="00657569" w:rsidRDefault="00B23C76" w:rsidP="0047326C">
      <w:pPr>
        <w:pStyle w:val="BodyText"/>
        <w:numPr>
          <w:ilvl w:val="0"/>
          <w:numId w:val="17"/>
        </w:numPr>
        <w:spacing w:before="120" w:after="120"/>
        <w:ind w:right="57"/>
        <w:rPr>
          <w:rFonts w:ascii="Bookman Old Style" w:hAnsi="Bookman Old Style" w:cs="AL-Mohanad"/>
          <w:sz w:val="24"/>
          <w:szCs w:val="24"/>
        </w:rPr>
      </w:pPr>
      <w:r w:rsidRPr="00657569">
        <w:rPr>
          <w:rFonts w:ascii="Bookman Old Style" w:hAnsi="Bookman Old Style" w:cs="AL-Mohanad"/>
          <w:sz w:val="24"/>
          <w:szCs w:val="24"/>
        </w:rPr>
        <w:t>Juhfah (dekat Rabigh) bagi penduduk Syam, Mesir dan (Maroko).</w:t>
      </w:r>
    </w:p>
    <w:p w:rsidR="00B23C76" w:rsidRPr="00657569" w:rsidRDefault="00B23C76" w:rsidP="0047326C">
      <w:pPr>
        <w:pStyle w:val="BodyText"/>
        <w:numPr>
          <w:ilvl w:val="0"/>
          <w:numId w:val="17"/>
        </w:numPr>
        <w:spacing w:before="120" w:after="120"/>
        <w:ind w:right="57"/>
        <w:rPr>
          <w:rFonts w:ascii="Bookman Old Style" w:hAnsi="Bookman Old Style" w:cs="AL-Mohanad"/>
          <w:sz w:val="24"/>
          <w:szCs w:val="24"/>
        </w:rPr>
      </w:pPr>
      <w:r w:rsidRPr="00657569">
        <w:rPr>
          <w:rFonts w:ascii="Bookman Old Style" w:hAnsi="Bookman Old Style" w:cs="AL-Mohanad"/>
          <w:sz w:val="24"/>
          <w:szCs w:val="24"/>
        </w:rPr>
        <w:t xml:space="preserve">Qarnul Manazil (Sail Kabir atau Wadi Muhrim) bagi penduduk </w:t>
      </w:r>
      <w:smartTag w:uri="urn:schemas-microsoft-com:office:smarttags" w:element="place">
        <w:r w:rsidRPr="00657569">
          <w:rPr>
            <w:rFonts w:ascii="Bookman Old Style" w:hAnsi="Bookman Old Style" w:cs="AL-Mohanad"/>
            <w:sz w:val="24"/>
            <w:szCs w:val="24"/>
          </w:rPr>
          <w:t>Najd</w:t>
        </w:r>
      </w:smartTag>
      <w:r w:rsidRPr="00657569">
        <w:rPr>
          <w:rFonts w:ascii="Bookman Old Style" w:hAnsi="Bookman Old Style" w:cs="AL-Mohanad"/>
          <w:sz w:val="24"/>
          <w:szCs w:val="24"/>
        </w:rPr>
        <w:t>, Thaif dan siapa saja yang datang melewati arah ini.</w:t>
      </w:r>
    </w:p>
    <w:p w:rsidR="00B23C76" w:rsidRPr="003B60F4" w:rsidRDefault="00B23C76" w:rsidP="0047326C">
      <w:pPr>
        <w:pStyle w:val="BodyText"/>
        <w:numPr>
          <w:ilvl w:val="0"/>
          <w:numId w:val="17"/>
        </w:numPr>
        <w:spacing w:before="120" w:after="120"/>
        <w:ind w:right="57"/>
        <w:rPr>
          <w:rFonts w:ascii="Bookman Old Style" w:hAnsi="Bookman Old Style" w:cs="AL-Mohanad"/>
          <w:sz w:val="24"/>
          <w:szCs w:val="24"/>
          <w:lang w:val="fr-FR"/>
        </w:rPr>
      </w:pPr>
      <w:r w:rsidRPr="003B60F4">
        <w:rPr>
          <w:rFonts w:ascii="Bookman Old Style" w:hAnsi="Bookman Old Style" w:cs="AL-Mohanad"/>
          <w:sz w:val="24"/>
          <w:szCs w:val="24"/>
          <w:lang w:val="fr-FR"/>
        </w:rPr>
        <w:t>Dzati ‘Irq bagi penduduk Iraq.</w:t>
      </w:r>
    </w:p>
    <w:p w:rsidR="00B23C76" w:rsidRPr="00657569" w:rsidRDefault="00B23C76" w:rsidP="0047326C">
      <w:pPr>
        <w:pStyle w:val="BodyText"/>
        <w:numPr>
          <w:ilvl w:val="0"/>
          <w:numId w:val="17"/>
        </w:numPr>
        <w:spacing w:before="120" w:after="120"/>
        <w:ind w:right="57"/>
        <w:rPr>
          <w:rFonts w:ascii="Bookman Old Style" w:hAnsi="Bookman Old Style" w:cs="AL-Mohanad"/>
          <w:sz w:val="24"/>
          <w:szCs w:val="24"/>
        </w:rPr>
      </w:pPr>
      <w:proofErr w:type="gramStart"/>
      <w:r w:rsidRPr="00657569">
        <w:rPr>
          <w:rFonts w:ascii="Bookman Old Style" w:hAnsi="Bookman Old Style" w:cs="AL-Mohanad"/>
          <w:sz w:val="24"/>
          <w:szCs w:val="24"/>
        </w:rPr>
        <w:t>Yalamlam bagi penduduk Yaman.</w:t>
      </w:r>
      <w:proofErr w:type="gramEnd"/>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Barangsiapa melewati miqat-miqat ini selain dari penduduknya maka tempat tersebut menjadi miqatnya dimana ia berihram darinya. Penduduk </w:t>
      </w:r>
      <w:r w:rsidRPr="00657569">
        <w:rPr>
          <w:rFonts w:ascii="Bookman Old Style" w:hAnsi="Bookman Old Style" w:cs="AL-Mohanad"/>
          <w:sz w:val="24"/>
          <w:szCs w:val="24"/>
        </w:rPr>
        <w:lastRenderedPageBreak/>
        <w:t>Mekkah -yang tempat tinggal mereka berada di dalam miqat- berihram dari rumah masing-masing.</w:t>
      </w:r>
    </w:p>
    <w:p w:rsidR="00A65CF7" w:rsidRDefault="00715453" w:rsidP="00A65CF7">
      <w:pPr>
        <w:pStyle w:val="4"/>
      </w:pPr>
      <w:bookmarkStart w:id="32" w:name="_Toc468538572"/>
      <w:r w:rsidRPr="00657569">
        <w:t>Tata cara</w:t>
      </w:r>
      <w:r w:rsidR="00B23C76" w:rsidRPr="00657569">
        <w:t xml:space="preserve"> ihram:</w:t>
      </w:r>
      <w:bookmarkEnd w:id="32"/>
    </w:p>
    <w:p w:rsidR="00B23C76" w:rsidRPr="00657569" w:rsidRDefault="00B23C76" w:rsidP="00A65CF7">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Disunnahkan membersihkan diri, bersuci dan memakai wewangian sebelum berihram. Kemudian mengenakan pakaian ihram di miqat. Orang yang mengendarai pesawat terbang bersiap-siap dari negaranya, lalu memulai berniat dan bertalbiyah jika mendekati miqat atau sejajar dengannya. Pakaian ihram bagi laki-laki adalah dua helai kain tanpa dijahit, satu dipakai seperti memakai sarung dan satu lagi untuk dikenakan pada tubuhnya bagian atas dan tidak menutupi kepalanya. Sedang wanita tidak ada pakaian khusus untuk ihram. Hanya saja wanita selamanya wajib mengenakan pakaian luas lagi menutup seluruh tubuhnya yang tidak menimbulkan fitnah dalam kondisi apapun ketika terlihat oleh manusia. Jika telah berihram ia tidak boleh mengenakan sesuatu yang berjahit pada muka dan kedua tapak tangan, seperti; penutup muka dan sarung tangan. Namun jika melihat laki-laki ia harus menutup mukanya dengan ujung selendang yang ada di kepalanya sebagaimana yang diperbuat istri-istri Nabi dan istri-istri para sahabat.</w:t>
      </w:r>
    </w:p>
    <w:p w:rsidR="00B23C76" w:rsidRPr="00657569" w:rsidRDefault="00B23C76" w:rsidP="0071545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Kemudian setelah mengenakan pakaian ihram ia berniat dalam hatinya untuk umrah kemudian mengucapkannya dalam talbiyah seraya berkata: “</w:t>
      </w:r>
      <w:r w:rsidRPr="00657569">
        <w:rPr>
          <w:rFonts w:ascii="Bookman Old Style" w:hAnsi="Bookman Old Style" w:cs="AL-Mohanad"/>
          <w:i/>
          <w:iCs/>
          <w:sz w:val="24"/>
          <w:szCs w:val="24"/>
        </w:rPr>
        <w:t>Allahumma Labbaika Umratan</w:t>
      </w:r>
      <w:r w:rsidRPr="00657569">
        <w:rPr>
          <w:rFonts w:ascii="Bookman Old Style" w:hAnsi="Bookman Old Style" w:cs="AL-Mohanad"/>
          <w:sz w:val="24"/>
          <w:szCs w:val="24"/>
        </w:rPr>
        <w:t xml:space="preserve">” dan bertamattu’ hingga haji. Tamattu’ manasik yang paling utama, karena Rasulullah </w:t>
      </w:r>
      <w:r w:rsidR="001356AF" w:rsidRPr="001356AF">
        <w:rPr>
          <w:rFonts w:ascii="Bookman Old Style" w:hAnsi="Bookman Old Style" w:cs="CTraditional Arabic"/>
          <w:sz w:val="24"/>
          <w:szCs w:val="24"/>
          <w:rtl/>
        </w:rPr>
        <w:t>ج</w:t>
      </w:r>
      <w:r w:rsidR="00715453" w:rsidRPr="00657569">
        <w:rPr>
          <w:rFonts w:ascii="Bookman Old Style" w:hAnsi="Bookman Old Style" w:cs="AL-Mohanad"/>
          <w:sz w:val="24"/>
          <w:szCs w:val="24"/>
        </w:rPr>
        <w:t xml:space="preserve"> </w:t>
      </w:r>
      <w:r w:rsidRPr="00657569">
        <w:rPr>
          <w:rFonts w:ascii="Bookman Old Style" w:hAnsi="Bookman Old Style" w:cs="AL-Mohanad"/>
          <w:sz w:val="24"/>
          <w:szCs w:val="24"/>
        </w:rPr>
        <w:t xml:space="preserve">memerintahkan dan menekankannya kepada para sahabat beliau. Dan beliau marah terhadap orang yang bimbang dalam </w:t>
      </w:r>
      <w:r w:rsidRPr="00657569">
        <w:rPr>
          <w:rFonts w:ascii="Bookman Old Style" w:hAnsi="Bookman Old Style" w:cs="AL-Mohanad"/>
          <w:sz w:val="24"/>
          <w:szCs w:val="24"/>
        </w:rPr>
        <w:lastRenderedPageBreak/>
        <w:t xml:space="preserve">melaksanakan perintahnya. Kecuali bagi yang membawa hadyu (binatang kurban) maka ia mengerjakan haji qiran sebagaimana yang dilakukan oleh Nabi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Orang yang berhaji Qiran mengucapkan dalam talbiyahnya (niat) “</w:t>
      </w:r>
      <w:r w:rsidRPr="00657569">
        <w:rPr>
          <w:rFonts w:ascii="Bookman Old Style" w:hAnsi="Bookman Old Style" w:cs="AL-Mohanad"/>
          <w:i/>
          <w:iCs/>
          <w:sz w:val="24"/>
          <w:szCs w:val="24"/>
        </w:rPr>
        <w:t>Allahumma labbaika umratan wa hajjan”</w:t>
      </w:r>
      <w:r w:rsidRPr="00657569">
        <w:rPr>
          <w:rFonts w:ascii="Bookman Old Style" w:hAnsi="Bookman Old Style" w:cs="AL-Mohanad"/>
          <w:sz w:val="24"/>
          <w:szCs w:val="24"/>
        </w:rPr>
        <w:t xml:space="preserve"> dan tidak melapaskan ihramnya hingga menyembelih binatang kurban pada hari Iedul kurban. Sedang orang yang berhaji Ifrad berniat haji saja dengan mengucapkan niat : “</w:t>
      </w:r>
      <w:r w:rsidRPr="00657569">
        <w:rPr>
          <w:rFonts w:ascii="Bookman Old Style" w:hAnsi="Bookman Old Style" w:cs="AL-Mohanad"/>
          <w:i/>
          <w:iCs/>
          <w:sz w:val="24"/>
          <w:szCs w:val="24"/>
        </w:rPr>
        <w:t>Allahumma labbaika hajjan</w:t>
      </w:r>
      <w:r w:rsidRPr="00657569">
        <w:rPr>
          <w:rFonts w:ascii="Bookman Old Style" w:hAnsi="Bookman Old Style" w:cs="AL-Mohanad"/>
          <w:sz w:val="24"/>
          <w:szCs w:val="24"/>
        </w:rPr>
        <w:t>”</w:t>
      </w:r>
    </w:p>
    <w:p w:rsidR="00B23C76" w:rsidRPr="00657569" w:rsidRDefault="00B23C76" w:rsidP="00A65CF7">
      <w:pPr>
        <w:pStyle w:val="4"/>
      </w:pPr>
      <w:bookmarkStart w:id="33" w:name="_Toc468538573"/>
      <w:r w:rsidRPr="00657569">
        <w:t>Larang-larangan ihram:</w:t>
      </w:r>
      <w:bookmarkEnd w:id="33"/>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Jika seorang muslim telah meniatkan ihram maka haram baginya :</w:t>
      </w:r>
    </w:p>
    <w:p w:rsidR="00B23C76" w:rsidRPr="00657569" w:rsidRDefault="00B23C76" w:rsidP="0043614F">
      <w:pPr>
        <w:pStyle w:val="BodyText"/>
        <w:numPr>
          <w:ilvl w:val="0"/>
          <w:numId w:val="4"/>
        </w:numPr>
        <w:spacing w:before="120" w:after="120"/>
        <w:ind w:right="57" w:hanging="417"/>
        <w:rPr>
          <w:rFonts w:ascii="Bookman Old Style" w:hAnsi="Bookman Old Style" w:cs="AL-Mohanad"/>
          <w:sz w:val="24"/>
          <w:szCs w:val="24"/>
        </w:rPr>
      </w:pPr>
      <w:r w:rsidRPr="00657569">
        <w:rPr>
          <w:rFonts w:ascii="Bookman Old Style" w:hAnsi="Bookman Old Style" w:cs="AL-Mohanad"/>
          <w:sz w:val="24"/>
          <w:szCs w:val="24"/>
        </w:rPr>
        <w:t xml:space="preserve">Jima’ dan hal-hal yang bisa mendorong ke </w:t>
      </w:r>
      <w:smartTag w:uri="urn:schemas-microsoft-com:office:smarttags" w:element="place">
        <w:smartTag w:uri="urn:schemas-microsoft-com:office:smarttags" w:element="City">
          <w:r w:rsidRPr="00657569">
            <w:rPr>
              <w:rFonts w:ascii="Bookman Old Style" w:hAnsi="Bookman Old Style" w:cs="AL-Mohanad"/>
              <w:sz w:val="24"/>
              <w:szCs w:val="24"/>
            </w:rPr>
            <w:t>sana</w:t>
          </w:r>
        </w:smartTag>
      </w:smartTag>
      <w:r w:rsidRPr="00657569">
        <w:rPr>
          <w:rFonts w:ascii="Bookman Old Style" w:hAnsi="Bookman Old Style" w:cs="AL-Mohanad"/>
          <w:sz w:val="24"/>
          <w:szCs w:val="24"/>
        </w:rPr>
        <w:t>, seperti: mencium, memegang disertai syahwat, membicarakan hal-hal seksual, melamar wanita, mengadakan akad nikah. Seorang yang ihram tidak boleh menikah dan dinikahkan.</w:t>
      </w:r>
    </w:p>
    <w:p w:rsidR="00B23C76" w:rsidRPr="00657569" w:rsidRDefault="00B23C76" w:rsidP="0043614F">
      <w:pPr>
        <w:pStyle w:val="BodyText"/>
        <w:numPr>
          <w:ilvl w:val="0"/>
          <w:numId w:val="4"/>
        </w:numPr>
        <w:spacing w:before="120" w:after="120"/>
        <w:ind w:right="57" w:hanging="417"/>
        <w:rPr>
          <w:rFonts w:ascii="Bookman Old Style" w:hAnsi="Bookman Old Style" w:cs="AL-Mohanad"/>
          <w:sz w:val="24"/>
          <w:szCs w:val="24"/>
        </w:rPr>
      </w:pPr>
      <w:r w:rsidRPr="00657569">
        <w:rPr>
          <w:rFonts w:ascii="Bookman Old Style" w:hAnsi="Bookman Old Style" w:cs="AL-Mohanad"/>
          <w:sz w:val="24"/>
          <w:szCs w:val="24"/>
        </w:rPr>
        <w:t>Mencukur rambut atau mengguntingnya.</w:t>
      </w:r>
    </w:p>
    <w:p w:rsidR="00B23C76" w:rsidRPr="00657569" w:rsidRDefault="00B23C76" w:rsidP="0043614F">
      <w:pPr>
        <w:pStyle w:val="BodyText"/>
        <w:numPr>
          <w:ilvl w:val="0"/>
          <w:numId w:val="4"/>
        </w:numPr>
        <w:spacing w:before="120" w:after="120"/>
        <w:ind w:right="57" w:hanging="417"/>
        <w:rPr>
          <w:rFonts w:ascii="Bookman Old Style" w:hAnsi="Bookman Old Style" w:cs="AL-Mohanad"/>
          <w:sz w:val="24"/>
          <w:szCs w:val="24"/>
        </w:rPr>
      </w:pPr>
      <w:r w:rsidRPr="00657569">
        <w:rPr>
          <w:rFonts w:ascii="Bookman Old Style" w:hAnsi="Bookman Old Style" w:cs="AL-Mohanad"/>
          <w:sz w:val="24"/>
          <w:szCs w:val="24"/>
        </w:rPr>
        <w:t>Memotong kuku.</w:t>
      </w:r>
    </w:p>
    <w:p w:rsidR="00B23C76" w:rsidRPr="00657569" w:rsidRDefault="00B23C76" w:rsidP="0043614F">
      <w:pPr>
        <w:pStyle w:val="BodyText"/>
        <w:numPr>
          <w:ilvl w:val="0"/>
          <w:numId w:val="4"/>
        </w:numPr>
        <w:spacing w:before="120" w:after="120"/>
        <w:ind w:right="57" w:hanging="417"/>
        <w:rPr>
          <w:rFonts w:ascii="Bookman Old Style" w:hAnsi="Bookman Old Style" w:cs="AL-Mohanad"/>
          <w:sz w:val="24"/>
          <w:szCs w:val="24"/>
        </w:rPr>
      </w:pPr>
      <w:r w:rsidRPr="00657569">
        <w:rPr>
          <w:rFonts w:ascii="Bookman Old Style" w:hAnsi="Bookman Old Style" w:cs="AL-Mohanad"/>
          <w:sz w:val="24"/>
          <w:szCs w:val="24"/>
        </w:rPr>
        <w:t>Menutup kepala bagi laki-laki dengan sesuatu yang menempel. Adapun bernaung dengan payung, kemah dan mobil maka tidak mengapa.</w:t>
      </w:r>
    </w:p>
    <w:p w:rsidR="00B23C76" w:rsidRPr="00657569" w:rsidRDefault="00B23C76" w:rsidP="0043614F">
      <w:pPr>
        <w:pStyle w:val="BodyText"/>
        <w:numPr>
          <w:ilvl w:val="0"/>
          <w:numId w:val="4"/>
        </w:numPr>
        <w:spacing w:before="120" w:after="120"/>
        <w:ind w:right="57" w:hanging="417"/>
        <w:rPr>
          <w:rFonts w:ascii="Bookman Old Style" w:hAnsi="Bookman Old Style" w:cs="AL-Mohanad"/>
          <w:sz w:val="24"/>
          <w:szCs w:val="24"/>
        </w:rPr>
      </w:pPr>
      <w:r w:rsidRPr="00657569">
        <w:rPr>
          <w:rFonts w:ascii="Bookman Old Style" w:hAnsi="Bookman Old Style" w:cs="AL-Mohanad"/>
          <w:sz w:val="24"/>
          <w:szCs w:val="24"/>
        </w:rPr>
        <w:t>Memakai wewangian atau mencium wewangian.</w:t>
      </w:r>
    </w:p>
    <w:p w:rsidR="00B23C76" w:rsidRPr="003B60F4" w:rsidRDefault="00B23C76" w:rsidP="0043614F">
      <w:pPr>
        <w:pStyle w:val="BodyText"/>
        <w:numPr>
          <w:ilvl w:val="0"/>
          <w:numId w:val="4"/>
        </w:numPr>
        <w:spacing w:before="120" w:after="120"/>
        <w:ind w:right="57" w:hanging="417"/>
        <w:rPr>
          <w:rFonts w:ascii="Bookman Old Style" w:hAnsi="Bookman Old Style" w:cs="AL-Mohanad"/>
          <w:sz w:val="24"/>
          <w:szCs w:val="24"/>
          <w:lang w:val="fr-FR"/>
        </w:rPr>
      </w:pPr>
      <w:r w:rsidRPr="003B60F4">
        <w:rPr>
          <w:rFonts w:ascii="Bookman Old Style" w:hAnsi="Bookman Old Style" w:cs="AL-Mohanad"/>
          <w:sz w:val="24"/>
          <w:szCs w:val="24"/>
          <w:lang w:val="fr-FR"/>
        </w:rPr>
        <w:t>Berburu binatang darat. Tidak memburunya maupun menunjukkan tempatnya.</w:t>
      </w:r>
    </w:p>
    <w:p w:rsidR="00B23C76" w:rsidRPr="003B60F4" w:rsidRDefault="00B23C76" w:rsidP="0043614F">
      <w:pPr>
        <w:pStyle w:val="BodyText"/>
        <w:numPr>
          <w:ilvl w:val="0"/>
          <w:numId w:val="4"/>
        </w:numPr>
        <w:spacing w:before="120" w:after="120"/>
        <w:ind w:right="57" w:hanging="417"/>
        <w:rPr>
          <w:rFonts w:ascii="Bookman Old Style" w:hAnsi="Bookman Old Style" w:cs="AL-Mohanad"/>
          <w:sz w:val="24"/>
          <w:szCs w:val="24"/>
          <w:lang w:val="fr-FR"/>
        </w:rPr>
      </w:pPr>
      <w:r w:rsidRPr="003B60F4">
        <w:rPr>
          <w:rFonts w:ascii="Bookman Old Style" w:hAnsi="Bookman Old Style" w:cs="AL-Mohanad"/>
          <w:sz w:val="24"/>
          <w:szCs w:val="24"/>
          <w:lang w:val="fr-FR"/>
        </w:rPr>
        <w:lastRenderedPageBreak/>
        <w:t>Laki-laki mengenakan sesuatu yang berjahit dan wanita mengenakan sesuatu yang berjahit untuk muka dan kedua tapak tangannya. Laki-laki boleh mengenakan terompah, jika ia tidak mendapatkan terompah boleh mengenakan khuff (sepatu yang menutupi mata kaki). Jika mengerjakan sesuatu dari larangan-larangan ini karena tidak tahu atau lupa maka segera melepaskanya dan tidak ada dosa baginya.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3B60F4">
        <w:rPr>
          <w:rFonts w:ascii="Bookman Old Style" w:hAnsi="Bookman Old Style" w:cs="AL-Mohanad"/>
          <w:sz w:val="24"/>
          <w:szCs w:val="24"/>
          <w:lang w:val="fr-FR"/>
        </w:rPr>
        <w:t xml:space="preserve">Jika seorang yang berihram telah sampai ke Ka’bah maka ia melakukan thawaf qudum sebanyak 7 putaran. Mulai dari garis sejajar hajar aswad. Ini sekaligus merupakan thawaf umrah. Disaat thawaf tidak ada doa </w:t>
      </w:r>
      <w:proofErr w:type="gramStart"/>
      <w:r w:rsidRPr="003B60F4">
        <w:rPr>
          <w:rFonts w:ascii="Bookman Old Style" w:hAnsi="Bookman Old Style" w:cs="AL-Mohanad"/>
          <w:sz w:val="24"/>
          <w:szCs w:val="24"/>
          <w:lang w:val="fr-FR"/>
        </w:rPr>
        <w:t>khusus</w:t>
      </w:r>
      <w:r w:rsidR="00715453" w:rsidRPr="003B60F4">
        <w:rPr>
          <w:rFonts w:ascii="Bookman Old Style" w:hAnsi="Bookman Old Style" w:cs="AL-Mohanad"/>
          <w:sz w:val="24"/>
          <w:szCs w:val="24"/>
          <w:lang w:val="fr-FR"/>
        </w:rPr>
        <w:t xml:space="preserve"> </w:t>
      </w:r>
      <w:proofErr w:type="gramEnd"/>
      <w:r w:rsidRPr="00657569">
        <w:rPr>
          <w:rStyle w:val="FootnoteReference"/>
          <w:rFonts w:ascii="Bookman Old Style" w:hAnsi="Bookman Old Style" w:cs="AL-Mohanad"/>
          <w:sz w:val="24"/>
          <w:szCs w:val="24"/>
        </w:rPr>
        <w:footnoteReference w:id="16"/>
      </w:r>
      <w:r w:rsidRPr="003B60F4">
        <w:rPr>
          <w:rFonts w:ascii="Bookman Old Style" w:hAnsi="Bookman Old Style" w:cs="AL-Mohanad"/>
          <w:sz w:val="24"/>
          <w:szCs w:val="24"/>
          <w:lang w:val="fr-FR"/>
        </w:rPr>
        <w:t>, cukup ia berdzikir kepada Allah dan berdoa semampunya. Kemudian setelah itu mengerjakan shalat dua rakaat thawaf dibelakang maqam Ibrahim jika memungkinkan. Kalau tidak memungkinkan maka boleh di bagian mana saja. Kemudian setelah itu menuju tempat sa’i. Sa`i dimulai dari Shafa dengan mendakinya</w:t>
      </w:r>
      <w:r w:rsidR="00A65CF7" w:rsidRPr="003B60F4">
        <w:rPr>
          <w:rFonts w:ascii="Bookman Old Style" w:hAnsi="Bookman Old Style" w:cs="AL-Mohanad"/>
          <w:sz w:val="24"/>
          <w:szCs w:val="24"/>
          <w:lang w:val="fr-FR"/>
        </w:rPr>
        <w:t xml:space="preserve"> </w:t>
      </w:r>
      <w:r w:rsidRPr="003B60F4">
        <w:rPr>
          <w:rFonts w:ascii="Bookman Old Style" w:hAnsi="Bookman Old Style" w:cs="AL-Mohanad"/>
          <w:sz w:val="24"/>
          <w:szCs w:val="24"/>
          <w:lang w:val="fr-FR"/>
        </w:rPr>
        <w:t xml:space="preserve">lalu menghadap ke kiblat, mengucapkan takbir dan tahlil serta berdoa. </w:t>
      </w:r>
      <w:r w:rsidRPr="00657569">
        <w:rPr>
          <w:rFonts w:ascii="Bookman Old Style" w:hAnsi="Bookman Old Style" w:cs="AL-Mohanad"/>
          <w:sz w:val="24"/>
          <w:szCs w:val="24"/>
        </w:rPr>
        <w:t xml:space="preserve">Kemudian berjalan ke Marwa dengan mendaki bukit Marwa, menghadap ke kiblat, bertakbir, berdzikir kepada Allah dan berdoa. Kemudian kembali ke Shafa hingga genap 7 putaran. Perginya dihitung sekali dan pulangnya sekali. Kemudian setelah itu memotong pendek rambut kepalanya. Bagi wanita, ia mengumpulkan seluruh ujung rambutnya, lalu digunting seukuran satu ruas </w:t>
      </w:r>
      <w:r w:rsidRPr="00657569">
        <w:rPr>
          <w:rFonts w:ascii="Bookman Old Style" w:hAnsi="Bookman Old Style" w:cs="AL-Mohanad"/>
          <w:sz w:val="24"/>
          <w:szCs w:val="24"/>
        </w:rPr>
        <w:lastRenderedPageBreak/>
        <w:t>jari. Dengan ini selesai sudah orang yang berhaji tamattu’ melakukan umrah dan ia bertahallul dari umrahnya (melepas kain ihramnya). Dan semua larangan ihram boleh dilakukan.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Jika seorang wanita mengalami haidh atau melahirkan sebelum ihram atau sesudahnya maka hajinya berubah menjadi haji qiran. Mengucapkan talbiyah (niat) umrah dan haji bersamaan,</w:t>
      </w:r>
      <w:r w:rsidR="00A65CF7">
        <w:rPr>
          <w:rFonts w:ascii="Bookman Old Style" w:hAnsi="Bookman Old Style" w:cs="AL-Mohanad"/>
          <w:sz w:val="24"/>
          <w:szCs w:val="24"/>
        </w:rPr>
        <w:t xml:space="preserve"> </w:t>
      </w:r>
      <w:r w:rsidRPr="00657569">
        <w:rPr>
          <w:rFonts w:ascii="Bookman Old Style" w:hAnsi="Bookman Old Style" w:cs="AL-Mohanad"/>
          <w:sz w:val="24"/>
          <w:szCs w:val="24"/>
        </w:rPr>
        <w:t>sebagaimana para haji yang lain. Karena haidh dan nifas tidak menghalangi ihram maupun menetap di tempat-tempat masya’ir (manasik). Haidh dan nifas terlarang melakukan thawaf di Ka`bah. Ia boleh melakukan semua yang dilakukan para haji kecuali thawaf. Ia menunda thawaf hingga suci. Jika ternyata telah suci sebelum orang-orang melakukan ihram untuk haji dan keluar ke Mina maka ia mandi, mengerjakan thawaf, sa`i, menggunting ujung rambut serta bertahallul dari ihram umrahnya. Kemudian berihram bersama-sama orang-orang untuk haji jika mereka mengerjakan ihram pada hari kedelapan (Dzulhijjah). Jika orang-orang berihram untuk haji sebelum ia suci maka hajinya menjadi haji Qiran. Mengucapkan talbiyah bersama mereka dalam keadaan ihramnya. Mengerjakan semua yang dikerjakan para haji, yaitu pergi ke Mina, wukuf di Arafah, bermalam di Muzdalifah, melontar jumrah, menyembelih kurban dan mencukur rambut pada hari Ied kurban. Jika telah suci maka ia mandi, mengerjakan thawaf dan sa`i haji.</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Thawaf dan sa`i ini sudah cukup untuk haji dan umrahnya sebagaimana yang dialami Aisyah -Ummul mukminin radhiyallahu `anha- dan Nabi </w:t>
      </w:r>
      <w:r w:rsidRPr="00657569">
        <w:rPr>
          <w:rFonts w:ascii="Bookman Old Style" w:hAnsi="Bookman Old Style" w:cs="AL-Mohanad"/>
          <w:sz w:val="24"/>
          <w:szCs w:val="24"/>
        </w:rPr>
        <w:lastRenderedPageBreak/>
        <w:t>shallallahu`alaihi wa sallam memberitahukannya bahwa thawaf dan sa`inya setelah suci sudah cukup untuk haji dan umrahnya ketika ia telah mengerjakan thawaf ifadhah dan sa`i. Sebab orang yang berhaji Qiran (menggabung) antara umrah dan hajinya seperti orang</w:t>
      </w:r>
      <w:r w:rsidR="00A65CF7">
        <w:rPr>
          <w:rFonts w:ascii="Bookman Old Style" w:hAnsi="Bookman Old Style" w:cs="AL-Mohanad"/>
          <w:sz w:val="24"/>
          <w:szCs w:val="24"/>
        </w:rPr>
        <w:t xml:space="preserve"> </w:t>
      </w:r>
      <w:r w:rsidRPr="00657569">
        <w:rPr>
          <w:rFonts w:ascii="Bookman Old Style" w:hAnsi="Bookman Old Style" w:cs="AL-Mohanad"/>
          <w:sz w:val="24"/>
          <w:szCs w:val="24"/>
        </w:rPr>
        <w:t>berhaji Ifrad dimana hanya wajib satu thawaf</w:t>
      </w:r>
      <w:r w:rsidR="00A65CF7">
        <w:rPr>
          <w:rFonts w:ascii="Bookman Old Style" w:hAnsi="Bookman Old Style" w:cs="AL-Mohanad"/>
          <w:sz w:val="24"/>
          <w:szCs w:val="24"/>
        </w:rPr>
        <w:t xml:space="preserve"> </w:t>
      </w:r>
      <w:r w:rsidRPr="00657569">
        <w:rPr>
          <w:rStyle w:val="FootnoteReference"/>
          <w:rFonts w:ascii="Bookman Old Style" w:hAnsi="Bookman Old Style" w:cs="AL-Mohanad"/>
          <w:sz w:val="24"/>
          <w:szCs w:val="24"/>
        </w:rPr>
        <w:footnoteReference w:id="17"/>
      </w:r>
      <w:r w:rsidRPr="00657569">
        <w:rPr>
          <w:rFonts w:ascii="Bookman Old Style" w:hAnsi="Bookman Old Style" w:cs="AL-Mohanad"/>
          <w:sz w:val="24"/>
          <w:szCs w:val="24"/>
        </w:rPr>
        <w:t xml:space="preserve"> dan satu sa`i saja berdasarkan penjelasan Rasulullah shallallahu`alaihi wa sallam kepada Aisyah dan berdasarkan perbuatan dan sabda beliau dalam hadits lain yang berbunyi: </w:t>
      </w:r>
    </w:p>
    <w:p w:rsidR="00B23C76" w:rsidRPr="00F511FE" w:rsidRDefault="00BD0B67" w:rsidP="00E33EEC">
      <w:pPr>
        <w:pStyle w:val="a0"/>
      </w:pPr>
      <w:r w:rsidRPr="00BD0B67">
        <w:rPr>
          <w:rFonts w:hint="cs"/>
          <w:rtl/>
        </w:rPr>
        <w:t>«</w:t>
      </w:r>
      <w:r w:rsidR="00B23C76" w:rsidRPr="00F511FE">
        <w:rPr>
          <w:rtl/>
        </w:rPr>
        <w:t>دَخَلَتْ العُمْرَةُ فِيْ الْحَجِّ إِلَى يِوْمِ الْقِيَامَةِ</w:t>
      </w:r>
      <w:r w:rsidRPr="00BD0B67">
        <w:rPr>
          <w:rFonts w:hint="cs"/>
          <w:rtl/>
        </w:rPr>
        <w:t>»</w:t>
      </w:r>
    </w:p>
    <w:p w:rsidR="00B23C76" w:rsidRPr="00657569" w:rsidRDefault="00B23C76" w:rsidP="004B7032">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“umrah dan haji menyatu hingga hari Kiamat</w:t>
      </w:r>
      <w:r w:rsidR="004B7032" w:rsidRPr="00657569">
        <w:rPr>
          <w:rFonts w:ascii="Bookman Old Style" w:hAnsi="Bookman Old Style" w:cs="AL-Mohanad"/>
          <w:sz w:val="24"/>
          <w:szCs w:val="24"/>
        </w:rPr>
        <w:t>.</w:t>
      </w:r>
      <w:r w:rsidRPr="00657569">
        <w:rPr>
          <w:rFonts w:ascii="Bookman Old Style" w:hAnsi="Bookman Old Style" w:cs="AL-Mohanad"/>
          <w:sz w:val="24"/>
          <w:szCs w:val="24"/>
        </w:rPr>
        <w:t>” Wallahu A’lam.</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Jika hari kedelapan Dzulhijjah tiba, para haji berihram untuk haji dari tempat tinggal masing-masing di Mekkah, melakukan seperti yang mereka lakukan saat berihram di miqat. Yaitu bersih-bersih diri kemudian mengenakan pakaian ihram, lalu berniat untuk haji kemudian mengucapkan: "</w:t>
      </w:r>
      <w:r w:rsidRPr="00657569">
        <w:rPr>
          <w:rFonts w:ascii="Bookman Old Style" w:hAnsi="Bookman Old Style" w:cs="AL-Mohanad"/>
          <w:i/>
          <w:iCs/>
          <w:sz w:val="24"/>
          <w:szCs w:val="24"/>
        </w:rPr>
        <w:t>Allahumma Labbaika hajjan</w:t>
      </w:r>
      <w:r w:rsidRPr="00657569">
        <w:rPr>
          <w:rFonts w:ascii="Bookman Old Style" w:hAnsi="Bookman Old Style" w:cs="AL-Mohanad"/>
          <w:sz w:val="24"/>
          <w:szCs w:val="24"/>
        </w:rPr>
        <w:t xml:space="preserve"> ,"berikut menjauhi seluruh larangan-larangan ihram yang telah disebutkan hingga ia kembali dari Muzdalifah menuju Mina pada hari kurban, melontar jumrah Aqabah. Lalu bagi laki-laki mencukur rambut kepalanya sedang wanita memendekkannya.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Jika seorang yang haji telah berihram pada hari kedelapan, maka ia pergi menuju Mina untuk bermalam di </w:t>
      </w:r>
      <w:smartTag w:uri="urn:schemas-microsoft-com:office:smarttags" w:element="place">
        <w:smartTag w:uri="urn:schemas-microsoft-com:office:smarttags" w:element="City">
          <w:r w:rsidRPr="00657569">
            <w:rPr>
              <w:rFonts w:ascii="Bookman Old Style" w:hAnsi="Bookman Old Style" w:cs="AL-Mohanad"/>
              <w:sz w:val="24"/>
              <w:szCs w:val="24"/>
            </w:rPr>
            <w:t>sana</w:t>
          </w:r>
        </w:smartTag>
      </w:smartTag>
      <w:r w:rsidRPr="00657569">
        <w:rPr>
          <w:rFonts w:ascii="Bookman Old Style" w:hAnsi="Bookman Old Style" w:cs="AL-Mohanad"/>
          <w:sz w:val="24"/>
          <w:szCs w:val="24"/>
        </w:rPr>
        <w:t xml:space="preserve"> dan mengerjakan setiap shalat </w:t>
      </w:r>
      <w:r w:rsidRPr="00657569">
        <w:rPr>
          <w:rFonts w:ascii="Bookman Old Style" w:hAnsi="Bookman Old Style" w:cs="AL-Mohanad"/>
          <w:sz w:val="24"/>
          <w:szCs w:val="24"/>
        </w:rPr>
        <w:lastRenderedPageBreak/>
        <w:t xml:space="preserve">pada waktunya secara qashar tanpa dijama’. Jika matahari telah terbit pada hari Arafah, berangkat menuju Namirah untuk duduk di </w:t>
      </w:r>
      <w:smartTag w:uri="urn:schemas-microsoft-com:office:smarttags" w:element="place">
        <w:smartTag w:uri="urn:schemas-microsoft-com:office:smarttags" w:element="City">
          <w:r w:rsidRPr="00657569">
            <w:rPr>
              <w:rFonts w:ascii="Bookman Old Style" w:hAnsi="Bookman Old Style" w:cs="AL-Mohanad"/>
              <w:sz w:val="24"/>
              <w:szCs w:val="24"/>
            </w:rPr>
            <w:t>sana</w:t>
          </w:r>
        </w:smartTag>
      </w:smartTag>
      <w:r w:rsidRPr="00657569">
        <w:rPr>
          <w:rFonts w:ascii="Bookman Old Style" w:hAnsi="Bookman Old Style" w:cs="AL-Mohanad"/>
          <w:sz w:val="24"/>
          <w:szCs w:val="24"/>
        </w:rPr>
        <w:t xml:space="preserve"> hingga mengerjakan shalat Zhuhur dan Ashar bersama imam secara jama’ qashar ataupun shalat di tempat ia berada secara berjamaah. Kemudian setelah matahari tergelincir masuk ke dalam batas Arafah. Sekiranya ia dari Mina langsung menuju Arafah dan duduk di </w:t>
      </w:r>
      <w:smartTag w:uri="urn:schemas-microsoft-com:office:smarttags" w:element="place">
        <w:smartTag w:uri="urn:schemas-microsoft-com:office:smarttags" w:element="City">
          <w:r w:rsidRPr="00657569">
            <w:rPr>
              <w:rFonts w:ascii="Bookman Old Style" w:hAnsi="Bookman Old Style" w:cs="AL-Mohanad"/>
              <w:sz w:val="24"/>
              <w:szCs w:val="24"/>
            </w:rPr>
            <w:t>sana</w:t>
          </w:r>
        </w:smartTag>
      </w:smartTag>
      <w:r w:rsidRPr="00657569">
        <w:rPr>
          <w:rFonts w:ascii="Bookman Old Style" w:hAnsi="Bookman Old Style" w:cs="AL-Mohanad"/>
          <w:sz w:val="24"/>
          <w:szCs w:val="24"/>
        </w:rPr>
        <w:t xml:space="preserve"> juga boleh. Dan Arafah seluruhnya tempat wukuf.</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Saat di Arafah perbanyak dzikir kepada Allah ta’ala, doa dan istighfar dengan menghadap ke kiblat dan bukan ke jabal (gunung) Rahmah. Sebab gunung tidak lain hanyalah bagian dari Arafah. Tidak dibenarkan mendakinya dengan niat ibadah. Dan tidak boleh mengusap bebatuannya karena ini merupakan bid’ah yang diharamkan.</w:t>
      </w:r>
    </w:p>
    <w:p w:rsidR="00B23C76" w:rsidRPr="00657569" w:rsidRDefault="00B23C76" w:rsidP="0071545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Orang haji tidak boleh meninggalkan Arafah hingga matahari terbenam. Kemudian setelah matahari terbenam semua jamaah haji berangkat menuju Muzdalifah. Sesampainya di Muzdalifah maka jamaah haji mengerjakan shalat maghrib dan Isya secara jama’ ta’khir dan mengqashar Isya’ ...lalu mabit (bermalam) di </w:t>
      </w:r>
      <w:smartTag w:uri="urn:schemas-microsoft-com:office:smarttags" w:element="place">
        <w:smartTag w:uri="urn:schemas-microsoft-com:office:smarttags" w:element="City">
          <w:r w:rsidRPr="00657569">
            <w:rPr>
              <w:rFonts w:ascii="Bookman Old Style" w:hAnsi="Bookman Old Style" w:cs="AL-Mohanad"/>
              <w:sz w:val="24"/>
              <w:szCs w:val="24"/>
            </w:rPr>
            <w:t>sana</w:t>
          </w:r>
        </w:smartTag>
      </w:smartTag>
      <w:r w:rsidRPr="00657569">
        <w:rPr>
          <w:rFonts w:ascii="Bookman Old Style" w:hAnsi="Bookman Old Style" w:cs="AL-Mohanad"/>
          <w:sz w:val="24"/>
          <w:szCs w:val="24"/>
        </w:rPr>
        <w:t xml:space="preserve">. Jika fajar telah terbit mereka segera mengerjakan shalat subuh dan berdzikir kepada Allah. Kemudian berangkat menuju Mina sebelum terbit matahari. Sesampainya di Mina, lakukan melontar Jumrah Aqabah setelah terbit matahari dengan tujuh kerikil seukuran kacang arab tidak besar dan tidak terlalu kecil. Tidak boleh melontar jumrah dengan sandal sebab hal ini merupakan main-main yang sengaja dibuat tampak baik oleh syaitan. Sedang membuat yang membuat </w:t>
      </w:r>
      <w:r w:rsidRPr="00657569">
        <w:rPr>
          <w:rFonts w:ascii="Bookman Old Style" w:hAnsi="Bookman Old Style" w:cs="AL-Mohanad"/>
          <w:sz w:val="24"/>
          <w:szCs w:val="24"/>
        </w:rPr>
        <w:lastRenderedPageBreak/>
        <w:t xml:space="preserve">syaitan marah adalah dengan cara mengikuti perintah dan petunjuk Rasul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dan meninggalkan apa yang dilarang oleh Allah dan Rasul-Nya.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3B60F4">
        <w:rPr>
          <w:rFonts w:ascii="Bookman Old Style" w:hAnsi="Bookman Old Style" w:cs="AL-Mohanad"/>
          <w:sz w:val="24"/>
          <w:szCs w:val="24"/>
          <w:lang w:val="fr-FR"/>
        </w:rPr>
        <w:t>Kemudian usai melontar, jamaah haji</w:t>
      </w:r>
      <w:r w:rsidR="00A65CF7" w:rsidRPr="003B60F4">
        <w:rPr>
          <w:rFonts w:ascii="Bookman Old Style" w:hAnsi="Bookman Old Style" w:cs="AL-Mohanad"/>
          <w:sz w:val="24"/>
          <w:szCs w:val="24"/>
          <w:lang w:val="fr-FR"/>
        </w:rPr>
        <w:t xml:space="preserve"> </w:t>
      </w:r>
      <w:r w:rsidRPr="003B60F4">
        <w:rPr>
          <w:rFonts w:ascii="Bookman Old Style" w:hAnsi="Bookman Old Style" w:cs="AL-Mohanad"/>
          <w:sz w:val="24"/>
          <w:szCs w:val="24"/>
          <w:lang w:val="fr-FR"/>
        </w:rPr>
        <w:t xml:space="preserve">menyembelih kurban lalu mencukur rambut. Dan wanita memendekkannya. Jika laki-laki hanya memendekkan rambutnya itupun boleh. Akan tetapi mencukur lebih utama tiga kali lipat. Kemudian ia boleh mengenakan pakaiannya dan larangan ihram boleh dilakukan kecuali menggauli istri. Kemudian ia pergi ke Mekkah dan melakukan Thawaf haji dan sa`i. Dengan ini maka semua larangan ihram boleh dilakukan tanpa terkecuali. Kemudian kembali ke Mina dan tinggal di sana pada hari Ied dan dua hari sesudahnya dan bermalam di Mina karena hukumnya wajib. Lalu melontar tiga jumrah pada hari ke-sebelas dan ke-duabelas setelah waktu zawal (matahari tergelincir). Dimulai dari jumrah shughra (terkecil) yang dekat Mina lalu Wustha (tengah) lalu jumrah Aqabah yang dilontari pada hari Ied. </w:t>
      </w:r>
      <w:r w:rsidRPr="00657569">
        <w:rPr>
          <w:rFonts w:ascii="Bookman Old Style" w:hAnsi="Bookman Old Style" w:cs="AL-Mohanad"/>
          <w:sz w:val="24"/>
          <w:szCs w:val="24"/>
        </w:rPr>
        <w:t>Masing-masing dilontari dengan tujuh kerikil. Bertakbir setiap melontar satu kerikil. Kerikil-kerikil jumrah diambil dari tempat tinggalnya di Mina. Barangsiapa tidak mendapatkan tempat di Mina ia boleh tinggal di tempat berakhirnya kemah.</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Jika hendak meninggalkan Mina setelah melontar pada hari ke-dua belas maka hal itu boleh baginya. Dan sekiranya ia menunda hingga hari ke-tiga belas maka itu lebih utama dan ia melontar setelah waktu zawal. Jika hendak pulang maka ia melakukan thawaf wada’ (perpisahan) di Ka`bah. Kemudian usai dari thawaf langsung pulang.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Wanita haidh dan nifas jika memang telah mengerjakan thawaf haji dan sa`i maka tidak wajib baginya thawaf wada’.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Sekiranya seorang haji menunda menyembelih hadyu (kurban) hingga hari ke-sebelas atau ke-duabelas maka boleh saja. Dan sekiranya ia menunda thawaf haji dan sa`i hingga meninggalkan Mina itupun juga boleh. Akan tetapi yang lebih utama sebagaimana yang dijelaskan sebelumnya. </w:t>
      </w:r>
      <w:r w:rsidRPr="00657569">
        <w:rPr>
          <w:rFonts w:ascii="Bookman Old Style" w:hAnsi="Bookman Old Style" w:cs="AL-Mohanad"/>
          <w:i/>
          <w:iCs/>
          <w:sz w:val="24"/>
          <w:szCs w:val="24"/>
        </w:rPr>
        <w:t>Wallahu A’lam</w:t>
      </w:r>
      <w:r w:rsidRPr="00657569">
        <w:rPr>
          <w:rFonts w:ascii="Bookman Old Style" w:hAnsi="Bookman Old Style" w:cs="AL-Mohanad"/>
          <w:sz w:val="24"/>
          <w:szCs w:val="24"/>
        </w:rPr>
        <w:t xml:space="preserve">. </w:t>
      </w:r>
    </w:p>
    <w:p w:rsidR="00B23C76"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Semoga Allah melimpahkan shalawat dan salam atas Nabi kita Muhammad dan keluarganya.</w:t>
      </w:r>
      <w:r w:rsidR="00A65CF7">
        <w:rPr>
          <w:rFonts w:ascii="Bookman Old Style" w:hAnsi="Bookman Old Style" w:cs="AL-Mohanad"/>
          <w:sz w:val="24"/>
          <w:szCs w:val="24"/>
        </w:rPr>
        <w:t xml:space="preserve">   </w:t>
      </w:r>
    </w:p>
    <w:p w:rsidR="00715453" w:rsidRPr="00657569" w:rsidRDefault="00B23C76" w:rsidP="00A65CF7">
      <w:pPr>
        <w:pStyle w:val="2"/>
      </w:pPr>
      <w:bookmarkStart w:id="34" w:name="_Toc468538574"/>
      <w:r w:rsidRPr="00657569">
        <w:t>IMAN</w:t>
      </w:r>
      <w:bookmarkEnd w:id="34"/>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telah mewajibkan atas seorang muslim -selain beriman kepada-Nya dan Rasul-Nya serta rukun-rukun Islam- beriman kepada malaikat-malaikat-Nya</w:t>
      </w:r>
      <w:r w:rsidR="00715453" w:rsidRPr="00657569">
        <w:rPr>
          <w:rFonts w:ascii="Bookman Old Style" w:hAnsi="Bookman Old Style" w:cs="AL-Mohanad"/>
          <w:sz w:val="24"/>
          <w:szCs w:val="24"/>
        </w:rPr>
        <w:t xml:space="preserve"> </w:t>
      </w:r>
      <w:r w:rsidRPr="00657569">
        <w:rPr>
          <w:rStyle w:val="FootnoteReference"/>
          <w:rFonts w:ascii="Bookman Old Style" w:hAnsi="Bookman Old Style" w:cs="AL-Mohanad"/>
          <w:sz w:val="24"/>
          <w:szCs w:val="24"/>
        </w:rPr>
        <w:footnoteReference w:id="18"/>
      </w:r>
      <w:r w:rsidRPr="00657569">
        <w:rPr>
          <w:rFonts w:ascii="Bookman Old Style" w:hAnsi="Bookman Old Style" w:cs="AL-Mohanad"/>
          <w:sz w:val="24"/>
          <w:szCs w:val="24"/>
        </w:rPr>
        <w:t>, kitab-kitab-Nya</w:t>
      </w:r>
      <w:r w:rsidR="00715453" w:rsidRPr="00657569">
        <w:rPr>
          <w:rFonts w:ascii="Bookman Old Style" w:hAnsi="Bookman Old Style" w:cs="AL-Mohanad"/>
          <w:sz w:val="24"/>
          <w:szCs w:val="24"/>
        </w:rPr>
        <w:t xml:space="preserve"> </w:t>
      </w:r>
      <w:r w:rsidRPr="00657569">
        <w:rPr>
          <w:rStyle w:val="FootnoteReference"/>
          <w:rFonts w:ascii="Bookman Old Style" w:hAnsi="Bookman Old Style" w:cs="AL-Mohanad"/>
          <w:sz w:val="24"/>
          <w:szCs w:val="24"/>
        </w:rPr>
        <w:footnoteReference w:id="19"/>
      </w:r>
      <w:r w:rsidRPr="00657569">
        <w:rPr>
          <w:rFonts w:ascii="Bookman Old Style" w:hAnsi="Bookman Old Style" w:cs="AL-Mohanad"/>
          <w:sz w:val="24"/>
          <w:szCs w:val="24"/>
        </w:rPr>
        <w:t xml:space="preserve"> yang Dia turunkan kepada para Rasul yang Dia tutup dengan Al Qur’an.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 xml:space="preserve">Dengan Al Qur’an Allah telah menghapus kitab-kitab sebelumnya dan menjadikan Al Qur’an sebagai pemelihara semua kitab-kitab tersebut. </w:t>
      </w:r>
    </w:p>
    <w:p w:rsidR="00B23C76" w:rsidRPr="00657569" w:rsidRDefault="00B23C76" w:rsidP="001759A5">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Juga mewajibkan beriman kepada para utusan Allah dari yang pertama hingga paling akhir, yaitu: Muhammad </w:t>
      </w:r>
      <w:r w:rsidR="001356AF" w:rsidRPr="001356AF">
        <w:rPr>
          <w:rFonts w:ascii="Bookman Old Style" w:hAnsi="Bookman Old Style" w:cs="CTraditional Arabic"/>
          <w:sz w:val="24"/>
          <w:szCs w:val="24"/>
          <w:rtl/>
        </w:rPr>
        <w:t>ج</w:t>
      </w:r>
      <w:r w:rsidR="001759A5" w:rsidRPr="00657569">
        <w:rPr>
          <w:rFonts w:ascii="Bookman Old Style" w:hAnsi="Bookman Old Style" w:cs="AL-Mohanad"/>
          <w:sz w:val="24"/>
          <w:szCs w:val="24"/>
        </w:rPr>
        <w:t xml:space="preserve"> </w:t>
      </w:r>
      <w:r w:rsidRPr="00657569">
        <w:rPr>
          <w:rFonts w:ascii="Bookman Old Style" w:hAnsi="Bookman Old Style" w:cs="AL-Mohanad"/>
          <w:sz w:val="24"/>
          <w:szCs w:val="24"/>
        </w:rPr>
        <w:t>sebab risalah (misi) mereka satu dan agama mereka satu, yaitu: Islam. Dan yang mengutus merekapun satu, yaitu: Allah Rabb semesta alam. Seorang muslim wajib beriman kepada para Rasul yang Allah sebutkan dalam Al Qur’an sebagai rasul-rasul Allah kepada umat-umat dahulu. Dan wajib beriman kepada Muhammad sebagai penutup para rasul sekaligus utusan Allah kepada seluruh manusia dan manusia setelah diutus beliau adalah umatnya termasuk orang Yahudi, Nasrani dan pemeluk agama-agama yang lain. Karena semua orang yang ada di muka bumi merupakan umat Muhammad yang mendapatkan keharusan dari Allah untuk mengikutinya.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Musa, Isa dan seluruh para rasul berlepas diri dari siapa saja yang tidak mau mengikuti Muhammad dan tidak mau masuk Islam. Karena seorang muslim mengimani seluruh rasul dan mengikuti ajaran</w:t>
      </w:r>
      <w:r w:rsidR="00A65CF7">
        <w:rPr>
          <w:rFonts w:ascii="Bookman Old Style" w:hAnsi="Bookman Old Style" w:cs="AL-Mohanad"/>
          <w:sz w:val="24"/>
          <w:szCs w:val="24"/>
        </w:rPr>
        <w:t xml:space="preserve"> </w:t>
      </w:r>
      <w:r w:rsidRPr="00657569">
        <w:rPr>
          <w:rFonts w:ascii="Bookman Old Style" w:hAnsi="Bookman Old Style" w:cs="AL-Mohanad"/>
          <w:sz w:val="24"/>
          <w:szCs w:val="24"/>
        </w:rPr>
        <w:t>mereka. Dan siapa yang tidak beriman kepada Muhammad dan tidak mau mengikutinya serta tidak mau masuk Islam berarti ia kafir terhadap seluruh rasul dan mendustakan mereka kendati ia mengaku pengikut salah seorang dari rasul-rasul itu.</w:t>
      </w:r>
    </w:p>
    <w:p w:rsidR="00B23C76" w:rsidRPr="00657569" w:rsidRDefault="00B23C76" w:rsidP="0071545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Dalil-dalil dari firman Allah mengenai hal itu telah disebutkan pada bab dua. Rasul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bersabda dalam haditsnya :</w:t>
      </w:r>
    </w:p>
    <w:p w:rsidR="00B23C76" w:rsidRPr="00F511FE" w:rsidRDefault="00BD0B67" w:rsidP="00E33EEC">
      <w:pPr>
        <w:pStyle w:val="a0"/>
      </w:pPr>
      <w:r w:rsidRPr="00BD0B67">
        <w:rPr>
          <w:rFonts w:hint="cs"/>
          <w:rtl/>
        </w:rPr>
        <w:lastRenderedPageBreak/>
        <w:t>«</w:t>
      </w:r>
      <w:r w:rsidR="00B23C76" w:rsidRPr="00F511FE">
        <w:rPr>
          <w:rtl/>
        </w:rPr>
        <w:t>وَالَّذِيْ نَفْسِيْ بِيَدِهِ لاَ يَسْمَعُ بِيْ أَحَدٌ مِنْ هَذِهِ الْأُمَّةِ يَهُوْدِيٌّ أَوْ نَصْرَانِيٌّ ثُمَّ يَمُوْتُ وَلَمْ يُؤْمِنْ بِالَّذِيْ أُرْسِلْتُ بِهِ إِلاَّ كَانَ مِنْ أَهْلِ النَّارِ</w:t>
      </w:r>
      <w:r w:rsidRPr="00BD0B67">
        <w:rPr>
          <w:rFonts w:hint="cs"/>
          <w:rtl/>
        </w:rPr>
        <w:t>»</w:t>
      </w:r>
      <w:r w:rsidR="00B23C76" w:rsidRPr="00F511FE">
        <w:rPr>
          <w:rtl/>
        </w:rPr>
        <w:t xml:space="preserve"> رواه مسلم.</w:t>
      </w:r>
    </w:p>
    <w:p w:rsidR="00715453" w:rsidRPr="00657569" w:rsidRDefault="00B23C76" w:rsidP="0071545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w:t>
      </w:r>
      <w:r w:rsidRPr="00657569">
        <w:rPr>
          <w:rFonts w:ascii="Bookman Old Style" w:hAnsi="Bookman Old Style" w:cs="AL-Mohanad"/>
          <w:i/>
          <w:iCs/>
          <w:sz w:val="24"/>
          <w:szCs w:val="24"/>
        </w:rPr>
        <w:t>Demi Yang jiwaku berada di tangan-Nya tidak ada seorangpun</w:t>
      </w:r>
      <w:r w:rsidR="00A65CF7">
        <w:rPr>
          <w:rFonts w:ascii="Bookman Old Style" w:hAnsi="Bookman Old Style" w:cs="AL-Mohanad"/>
          <w:i/>
          <w:iCs/>
          <w:sz w:val="24"/>
          <w:szCs w:val="24"/>
        </w:rPr>
        <w:t xml:space="preserve"> </w:t>
      </w:r>
      <w:r w:rsidRPr="00657569">
        <w:rPr>
          <w:rFonts w:ascii="Bookman Old Style" w:hAnsi="Bookman Old Style" w:cs="AL-Mohanad"/>
          <w:i/>
          <w:iCs/>
          <w:sz w:val="24"/>
          <w:szCs w:val="24"/>
        </w:rPr>
        <w:t>dari umat ini baik Yahudi maupun Nasrani yang mendengar tentang diriku lalu ia mati dalam keadaan tidak beriman kepada apa yang aku</w:t>
      </w:r>
      <w:r w:rsidR="00A65CF7">
        <w:rPr>
          <w:rFonts w:ascii="Bookman Old Style" w:hAnsi="Bookman Old Style" w:cs="AL-Mohanad"/>
          <w:i/>
          <w:iCs/>
          <w:sz w:val="24"/>
          <w:szCs w:val="24"/>
        </w:rPr>
        <w:t xml:space="preserve"> </w:t>
      </w:r>
      <w:r w:rsidRPr="00657569">
        <w:rPr>
          <w:rFonts w:ascii="Bookman Old Style" w:hAnsi="Bookman Old Style" w:cs="AL-Mohanad"/>
          <w:i/>
          <w:iCs/>
          <w:sz w:val="24"/>
          <w:szCs w:val="24"/>
        </w:rPr>
        <w:t>bawa, melainkan ia adalah penghuni neraka</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w:t>
      </w:r>
      <w:r w:rsidR="00715453" w:rsidRPr="00657569">
        <w:rPr>
          <w:rFonts w:ascii="Bookman Old Style" w:hAnsi="Bookman Old Style" w:cs="AL-Mohanad"/>
          <w:sz w:val="24"/>
          <w:szCs w:val="24"/>
        </w:rPr>
        <w:t>(HR.</w:t>
      </w:r>
      <w:r w:rsidRPr="00657569">
        <w:rPr>
          <w:rFonts w:ascii="Bookman Old Style" w:hAnsi="Bookman Old Style" w:cs="AL-Mohanad"/>
          <w:sz w:val="24"/>
          <w:szCs w:val="24"/>
        </w:rPr>
        <w:t xml:space="preserve"> Muslim</w:t>
      </w:r>
      <w:r w:rsidR="00715453" w:rsidRPr="00657569">
        <w:rPr>
          <w:rFonts w:ascii="Bookman Old Style" w:hAnsi="Bookman Old Style" w:cs="AL-Mohanad"/>
          <w:sz w:val="24"/>
          <w:szCs w:val="24"/>
        </w:rPr>
        <w:t>)</w:t>
      </w:r>
      <w:r w:rsidRPr="00657569">
        <w:rPr>
          <w:rFonts w:ascii="Bookman Old Style" w:hAnsi="Bookman Old Style" w:cs="AL-Mohanad"/>
          <w:sz w:val="24"/>
          <w:szCs w:val="24"/>
        </w:rPr>
        <w: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Selain itu seorang muslim wajib beriman akan adanya kebangkitan setelah mati, hisab (penghitungan amal), pembalasan, surga dan neraka. Demikian pula ia wajib beriman kepada takdir Allah ta’ala.</w:t>
      </w:r>
    </w:p>
    <w:p w:rsidR="00B23C76" w:rsidRPr="00657569" w:rsidRDefault="00B23C76" w:rsidP="00A65CF7">
      <w:pPr>
        <w:pStyle w:val="2"/>
      </w:pPr>
      <w:bookmarkStart w:id="35" w:name="_Toc468538575"/>
      <w:r w:rsidRPr="00657569">
        <w:t>Makna iman kepada takdir:</w:t>
      </w:r>
      <w:bookmarkEnd w:id="35"/>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Seorang muslim meyakini bahwa Allah ta’ala telah mengetahui segala sesuatu dan mengetahui semua perbuatan hamba sebelum diciptakan-Nya langit dan bumi. Lalu Allah menulis ilmu itu di </w:t>
      </w:r>
      <w:r w:rsidRPr="00657569">
        <w:rPr>
          <w:rFonts w:ascii="Bookman Old Style" w:hAnsi="Bookman Old Style" w:cs="AL-Mohanad"/>
          <w:i/>
          <w:iCs/>
          <w:sz w:val="24"/>
          <w:szCs w:val="24"/>
        </w:rPr>
        <w:t>Lauh mahfudz</w:t>
      </w:r>
      <w:r w:rsidRPr="00657569">
        <w:rPr>
          <w:rFonts w:ascii="Bookman Old Style" w:hAnsi="Bookman Old Style" w:cs="AL-Mohanad"/>
          <w:sz w:val="24"/>
          <w:szCs w:val="24"/>
        </w:rPr>
        <w:t xml:space="preserve"> di sisi-Nya.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Seorang muslim sadar bahwa apa yang Allah kehendaki pasti terjadi dan apa yang tidak Dia kehendaki tidak akan terjadi. Ia sadar bahwa Allah ta’ala menciptakan hamba dalam rangka mentaati-Nya dan telah Allah terangkan hal itu kepada mereka. Allah perintahkan hal itu kepada mereka dan melarang mereka bermaksiat kepada-Nya. Allah juga</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menerangkan kepada mereka bahwa Dia telah menciptakan bagi mereka qudrah (kemampuan) dan masyi`ah (kehendak) yang menjadikan mereka mampu untuk menjalankan perintah-perintah Allah </w:t>
      </w:r>
      <w:r w:rsidRPr="00657569">
        <w:rPr>
          <w:rFonts w:ascii="Bookman Old Style" w:hAnsi="Bookman Old Style" w:cs="AL-Mohanad"/>
          <w:sz w:val="24"/>
          <w:szCs w:val="24"/>
        </w:rPr>
        <w:lastRenderedPageBreak/>
        <w:t>sehingga mereka memperoleh pahala sekaligus mampu berbuat maksiat sehingga mereka berhak mendapat siksa.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Masyi`ah (kehendak) hamba mengikut masyi`ah (kehendak) Allah ta’ala. Adapun takdir yang Allah tidak ciptakan bagi hamba-Nya kehendak dan ikhtiyar (kemauan sendiri) dalam takdir tersebut namun Allah memberlakukannya kepada hamba kendati ada iradah (kemauan) dari mereka, seperti; kesalahan tak sengaja, lupa dan pekerjaan yang terpaksa dilakukan, juga seperti; kefaqiran, sakit dan musibah dan sebagainya,</w:t>
      </w:r>
      <w:r w:rsidR="00A65CF7">
        <w:rPr>
          <w:rFonts w:ascii="Bookman Old Style" w:hAnsi="Bookman Old Style" w:cs="AL-Mohanad"/>
          <w:sz w:val="24"/>
          <w:szCs w:val="24"/>
        </w:rPr>
        <w:t xml:space="preserve"> </w:t>
      </w:r>
      <w:r w:rsidRPr="00657569">
        <w:rPr>
          <w:rFonts w:ascii="Bookman Old Style" w:hAnsi="Bookman Old Style" w:cs="AL-Mohanad"/>
          <w:sz w:val="24"/>
          <w:szCs w:val="24"/>
        </w:rPr>
        <w:t>maka Allah tidak akan menghisab ataupun menjatuhkan hukuman kepada manusia terhadap hal itu. Bahkan Allah memberinya ganjaran dengan pahala yang besar atas musibah yang menimpa, kefaqiran dan sakit jika ia sabar dan ridha dengan takdir Allah. Semua yang telah diterangkan ini wajib bagi seorang muslim mengimaninya.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Kaum muslimin yang paling besar keimanannya kepada Allah, paling dekat kepada-Nya serta paling tinggi derajatnya di surga adalah muhsinin (orang-orang yang berbuat ihsan/kebajikan), yaitu mereka yang beribadah kepada Allah, mengagungkan-Nya serta khusyu’ di hadapan-Nya seakan-akan mereka melihat-Nya. Mereka tidak bermaksiat kepada Allah baik ketika sendirian maupun dalam keramaian. Mereka meyakini bahwa Allah melihat mereka dimanapun mereka berada dan tidak ada sedikitpun dari perbuatan, perkataan dan niat mereka yang tersembunyi dari Allah. Sehingga mereka mentaati perintah-Nya dan meninggalkan maksiat kepada-Nya. Jika suatu dosa dilakukan, maka ia segera </w:t>
      </w:r>
      <w:r w:rsidRPr="00657569">
        <w:rPr>
          <w:rFonts w:ascii="Bookman Old Style" w:hAnsi="Bookman Old Style" w:cs="AL-Mohanad"/>
          <w:sz w:val="24"/>
          <w:szCs w:val="24"/>
        </w:rPr>
        <w:lastRenderedPageBreak/>
        <w:t xml:space="preserve">bertaubat kepada Allah dengan sungguh-sungguh, menyesali kesalahannya lalu meminta ampun kepada Allah dan tidak mengulanginya kembali.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 :</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إِنَّ</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مَعَ</w:t>
      </w:r>
      <w:r w:rsidRPr="00BD0B67">
        <w:rPr>
          <w:rStyle w:val="Char"/>
          <w:rtl/>
        </w:rPr>
        <w:t xml:space="preserve"> </w:t>
      </w:r>
      <w:r w:rsidRPr="00BD0B67">
        <w:rPr>
          <w:rStyle w:val="Char"/>
          <w:rFonts w:hint="eastAsia"/>
          <w:rtl/>
        </w:rPr>
        <w:t>الَّذِينَ</w:t>
      </w:r>
      <w:r w:rsidRPr="00BD0B67">
        <w:rPr>
          <w:rStyle w:val="Char"/>
          <w:rtl/>
        </w:rPr>
        <w:t xml:space="preserve"> </w:t>
      </w:r>
      <w:r w:rsidRPr="00BD0B67">
        <w:rPr>
          <w:rStyle w:val="Char"/>
          <w:rFonts w:hint="eastAsia"/>
          <w:rtl/>
        </w:rPr>
        <w:t>اتَّقَوْا</w:t>
      </w:r>
      <w:r w:rsidRPr="00BD0B67">
        <w:rPr>
          <w:rStyle w:val="Char"/>
          <w:rtl/>
        </w:rPr>
        <w:t xml:space="preserve"> </w:t>
      </w:r>
      <w:r w:rsidRPr="00BD0B67">
        <w:rPr>
          <w:rStyle w:val="Char"/>
          <w:rFonts w:hint="eastAsia"/>
          <w:rtl/>
        </w:rPr>
        <w:t>وَالَّذِينَ</w:t>
      </w:r>
      <w:r w:rsidRPr="00BD0B67">
        <w:rPr>
          <w:rStyle w:val="Char"/>
          <w:rtl/>
        </w:rPr>
        <w:t xml:space="preserve"> </w:t>
      </w:r>
      <w:r w:rsidRPr="00BD0B67">
        <w:rPr>
          <w:rStyle w:val="Char"/>
          <w:rFonts w:hint="eastAsia"/>
          <w:rtl/>
        </w:rPr>
        <w:t>هُمْ</w:t>
      </w:r>
      <w:r w:rsidRPr="00BD0B67">
        <w:rPr>
          <w:rStyle w:val="Char"/>
          <w:rtl/>
        </w:rPr>
        <w:t xml:space="preserve"> </w:t>
      </w:r>
      <w:r w:rsidRPr="00BD0B67">
        <w:rPr>
          <w:rStyle w:val="Char"/>
          <w:rFonts w:hint="eastAsia"/>
          <w:rtl/>
        </w:rPr>
        <w:t>مُحْسِنُونَ</w:t>
      </w:r>
      <w:r w:rsidRPr="00BD0B67">
        <w:rPr>
          <w:rStyle w:val="Char"/>
          <w:rtl/>
        </w:rPr>
        <w:t>١٢٨</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128]</w:t>
      </w:r>
      <w:r w:rsidR="00B23C76" w:rsidRPr="00657569">
        <w:rPr>
          <w:rFonts w:ascii="Bookman Old Style" w:hAnsi="Bookman Old Style" w:cs="AL-Mohanad"/>
          <w:rtl/>
        </w:rPr>
        <w:t xml:space="preserve"> </w:t>
      </w:r>
    </w:p>
    <w:p w:rsidR="00B23C76" w:rsidRPr="00657569" w:rsidRDefault="00B23C76" w:rsidP="0071545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“Sesungguhnya Allah beserta orang-orang yang bertaqwa dan orang-orang yang berbuat ihsan (kebaikan)</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 An nahl : 128).</w:t>
      </w:r>
    </w:p>
    <w:p w:rsidR="00B23C76" w:rsidRPr="00657569" w:rsidRDefault="00B23C76" w:rsidP="00A65CF7">
      <w:pPr>
        <w:pStyle w:val="3"/>
      </w:pPr>
      <w:bookmarkStart w:id="36" w:name="_Toc468538576"/>
      <w:r w:rsidRPr="00657569">
        <w:t>Islam Agama yang Sempurna</w:t>
      </w:r>
      <w:bookmarkEnd w:id="36"/>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الْيَوْمَ</w:t>
      </w:r>
      <w:r w:rsidRPr="00BD0B67">
        <w:rPr>
          <w:rStyle w:val="Char"/>
          <w:rtl/>
        </w:rPr>
        <w:t xml:space="preserve"> </w:t>
      </w:r>
      <w:r w:rsidRPr="00BD0B67">
        <w:rPr>
          <w:rStyle w:val="Char"/>
          <w:rFonts w:hint="eastAsia"/>
          <w:rtl/>
        </w:rPr>
        <w:t>أَكْمَلْتُ</w:t>
      </w:r>
      <w:r w:rsidRPr="00BD0B67">
        <w:rPr>
          <w:rStyle w:val="Char"/>
          <w:rtl/>
        </w:rPr>
        <w:t xml:space="preserve"> </w:t>
      </w:r>
      <w:r w:rsidRPr="00BD0B67">
        <w:rPr>
          <w:rStyle w:val="Char"/>
          <w:rFonts w:hint="eastAsia"/>
          <w:rtl/>
        </w:rPr>
        <w:t>لَكُمْ</w:t>
      </w:r>
      <w:r w:rsidRPr="00BD0B67">
        <w:rPr>
          <w:rStyle w:val="Char"/>
          <w:rtl/>
        </w:rPr>
        <w:t xml:space="preserve"> </w:t>
      </w:r>
      <w:r w:rsidRPr="00BD0B67">
        <w:rPr>
          <w:rStyle w:val="Char"/>
          <w:rFonts w:hint="eastAsia"/>
          <w:rtl/>
        </w:rPr>
        <w:t>دِينَكُمْ</w:t>
      </w:r>
      <w:r w:rsidRPr="00BD0B67">
        <w:rPr>
          <w:rStyle w:val="Char"/>
          <w:rtl/>
        </w:rPr>
        <w:t xml:space="preserve"> </w:t>
      </w:r>
      <w:r w:rsidRPr="00BD0B67">
        <w:rPr>
          <w:rStyle w:val="Char"/>
          <w:rFonts w:hint="eastAsia"/>
          <w:rtl/>
        </w:rPr>
        <w:t>وَأَتْمَمْتُ</w:t>
      </w:r>
      <w:r w:rsidRPr="00BD0B67">
        <w:rPr>
          <w:rStyle w:val="Char"/>
          <w:rtl/>
        </w:rPr>
        <w:t xml:space="preserve"> </w:t>
      </w:r>
      <w:r w:rsidRPr="00BD0B67">
        <w:rPr>
          <w:rStyle w:val="Char"/>
          <w:rFonts w:hint="eastAsia"/>
          <w:rtl/>
        </w:rPr>
        <w:t>عَلَيْكُمْ</w:t>
      </w:r>
      <w:r w:rsidRPr="00BD0B67">
        <w:rPr>
          <w:rStyle w:val="Char"/>
          <w:rtl/>
        </w:rPr>
        <w:t xml:space="preserve"> </w:t>
      </w:r>
      <w:r w:rsidRPr="00BD0B67">
        <w:rPr>
          <w:rStyle w:val="Char"/>
          <w:rFonts w:hint="eastAsia"/>
          <w:rtl/>
        </w:rPr>
        <w:t>نِعْمَتِي</w:t>
      </w:r>
      <w:r w:rsidRPr="00BD0B67">
        <w:rPr>
          <w:rStyle w:val="Char"/>
          <w:rtl/>
        </w:rPr>
        <w:t xml:space="preserve"> </w:t>
      </w:r>
      <w:r w:rsidRPr="00BD0B67">
        <w:rPr>
          <w:rStyle w:val="Char"/>
          <w:rFonts w:hint="eastAsia"/>
          <w:rtl/>
        </w:rPr>
        <w:t>وَرَضِيتُ</w:t>
      </w:r>
      <w:r w:rsidRPr="00BD0B67">
        <w:rPr>
          <w:rStyle w:val="Char"/>
          <w:rtl/>
        </w:rPr>
        <w:t xml:space="preserve"> </w:t>
      </w:r>
      <w:r w:rsidRPr="00BD0B67">
        <w:rPr>
          <w:rStyle w:val="Char"/>
          <w:rFonts w:hint="eastAsia"/>
          <w:rtl/>
        </w:rPr>
        <w:t>لَكُمُ</w:t>
      </w:r>
      <w:r w:rsidRPr="00BD0B67">
        <w:rPr>
          <w:rStyle w:val="Char"/>
          <w:rtl/>
        </w:rPr>
        <w:t xml:space="preserve"> </w:t>
      </w:r>
      <w:r w:rsidRPr="00BD0B67">
        <w:rPr>
          <w:rStyle w:val="Char"/>
          <w:rFonts w:hint="eastAsia"/>
          <w:rtl/>
        </w:rPr>
        <w:t>الْإِسْلَامَ</w:t>
      </w:r>
      <w:r w:rsidRPr="00BD0B67">
        <w:rPr>
          <w:rStyle w:val="Char"/>
          <w:rtl/>
        </w:rPr>
        <w:t xml:space="preserve"> </w:t>
      </w:r>
      <w:r w:rsidRPr="00BD0B67">
        <w:rPr>
          <w:rStyle w:val="Char"/>
          <w:rFonts w:hint="eastAsia"/>
          <w:rtl/>
        </w:rPr>
        <w:t>دِينًا</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3]</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“Pada hari ini telah Kusempurnakan untuk kamu agamamu dan telah Kucukupkan kepadamu nikmat-Ku dan telah Aku ridhai Islam itu jadi agama bagimu</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Maidah : 3).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إِنَّ</w:t>
      </w:r>
      <w:r w:rsidRPr="00BD0B67">
        <w:rPr>
          <w:rStyle w:val="Char"/>
          <w:rtl/>
        </w:rPr>
        <w:t xml:space="preserve"> </w:t>
      </w:r>
      <w:r w:rsidRPr="00BD0B67">
        <w:rPr>
          <w:rStyle w:val="Char"/>
          <w:rFonts w:hint="eastAsia"/>
          <w:rtl/>
        </w:rPr>
        <w:t>هَذَا</w:t>
      </w:r>
      <w:r w:rsidRPr="00BD0B67">
        <w:rPr>
          <w:rStyle w:val="Char"/>
          <w:rtl/>
        </w:rPr>
        <w:t xml:space="preserve"> </w:t>
      </w:r>
      <w:r w:rsidRPr="00BD0B67">
        <w:rPr>
          <w:rStyle w:val="Char"/>
          <w:rFonts w:hint="eastAsia"/>
          <w:rtl/>
        </w:rPr>
        <w:t>الْقُرْآنَ</w:t>
      </w:r>
      <w:r w:rsidRPr="00BD0B67">
        <w:rPr>
          <w:rStyle w:val="Char"/>
          <w:rtl/>
        </w:rPr>
        <w:t xml:space="preserve"> </w:t>
      </w:r>
      <w:r w:rsidRPr="00BD0B67">
        <w:rPr>
          <w:rStyle w:val="Char"/>
          <w:rFonts w:hint="eastAsia"/>
          <w:rtl/>
        </w:rPr>
        <w:t>يَهْدِي</w:t>
      </w:r>
      <w:r w:rsidRPr="00BD0B67">
        <w:rPr>
          <w:rStyle w:val="Char"/>
          <w:rtl/>
        </w:rPr>
        <w:t xml:space="preserve"> </w:t>
      </w:r>
      <w:r w:rsidRPr="00BD0B67">
        <w:rPr>
          <w:rStyle w:val="Char"/>
          <w:rFonts w:hint="eastAsia"/>
          <w:rtl/>
        </w:rPr>
        <w:t>لِلَّتِي</w:t>
      </w:r>
      <w:r w:rsidRPr="00BD0B67">
        <w:rPr>
          <w:rStyle w:val="Char"/>
          <w:rtl/>
        </w:rPr>
        <w:t xml:space="preserve"> </w:t>
      </w:r>
      <w:r w:rsidRPr="00BD0B67">
        <w:rPr>
          <w:rStyle w:val="Char"/>
          <w:rFonts w:hint="eastAsia"/>
          <w:rtl/>
        </w:rPr>
        <w:t>هِيَ</w:t>
      </w:r>
      <w:r w:rsidRPr="00BD0B67">
        <w:rPr>
          <w:rStyle w:val="Char"/>
          <w:rtl/>
        </w:rPr>
        <w:t xml:space="preserve"> </w:t>
      </w:r>
      <w:r w:rsidRPr="00BD0B67">
        <w:rPr>
          <w:rStyle w:val="Char"/>
          <w:rFonts w:hint="eastAsia"/>
          <w:rtl/>
        </w:rPr>
        <w:t>أَقْوَمُ</w:t>
      </w:r>
      <w:r w:rsidRPr="00BD0B67">
        <w:rPr>
          <w:rStyle w:val="Char"/>
          <w:rtl/>
        </w:rPr>
        <w:t xml:space="preserve"> </w:t>
      </w:r>
      <w:r w:rsidRPr="00BD0B67">
        <w:rPr>
          <w:rStyle w:val="Char"/>
          <w:rFonts w:hint="eastAsia"/>
          <w:rtl/>
        </w:rPr>
        <w:t>وَيُبَشِّرُ</w:t>
      </w:r>
      <w:r w:rsidRPr="00BD0B67">
        <w:rPr>
          <w:rStyle w:val="Char"/>
          <w:rtl/>
        </w:rPr>
        <w:t xml:space="preserve"> </w:t>
      </w:r>
      <w:r w:rsidRPr="00BD0B67">
        <w:rPr>
          <w:rStyle w:val="Char"/>
          <w:rFonts w:hint="eastAsia"/>
          <w:rtl/>
        </w:rPr>
        <w:t>الْمُؤْمِنِينَ</w:t>
      </w:r>
      <w:r w:rsidRPr="00BD0B67">
        <w:rPr>
          <w:rStyle w:val="Char"/>
          <w:rtl/>
        </w:rPr>
        <w:t xml:space="preserve"> </w:t>
      </w:r>
      <w:r w:rsidRPr="00BD0B67">
        <w:rPr>
          <w:rStyle w:val="Char"/>
          <w:rFonts w:hint="eastAsia"/>
          <w:rtl/>
        </w:rPr>
        <w:t>الَّذِينَ</w:t>
      </w:r>
      <w:r w:rsidRPr="00BD0B67">
        <w:rPr>
          <w:rStyle w:val="Char"/>
          <w:rtl/>
        </w:rPr>
        <w:t xml:space="preserve"> </w:t>
      </w:r>
      <w:r w:rsidRPr="00BD0B67">
        <w:rPr>
          <w:rStyle w:val="Char"/>
          <w:rFonts w:hint="eastAsia"/>
          <w:rtl/>
        </w:rPr>
        <w:t>يَعْمَلُونَ</w:t>
      </w:r>
      <w:r w:rsidRPr="00BD0B67">
        <w:rPr>
          <w:rStyle w:val="Char"/>
          <w:rtl/>
        </w:rPr>
        <w:t xml:space="preserve"> </w:t>
      </w:r>
      <w:r w:rsidRPr="00BD0B67">
        <w:rPr>
          <w:rStyle w:val="Char"/>
          <w:rFonts w:hint="eastAsia"/>
          <w:rtl/>
        </w:rPr>
        <w:t>الصَّالِحَاتِ</w:t>
      </w:r>
      <w:r w:rsidRPr="00BD0B67">
        <w:rPr>
          <w:rStyle w:val="Char"/>
          <w:rtl/>
        </w:rPr>
        <w:t xml:space="preserve"> </w:t>
      </w:r>
      <w:r w:rsidRPr="00BD0B67">
        <w:rPr>
          <w:rStyle w:val="Char"/>
          <w:rFonts w:hint="eastAsia"/>
          <w:rtl/>
        </w:rPr>
        <w:t>أَنَّ</w:t>
      </w:r>
      <w:r w:rsidRPr="00BD0B67">
        <w:rPr>
          <w:rStyle w:val="Char"/>
          <w:rtl/>
        </w:rPr>
        <w:t xml:space="preserve"> </w:t>
      </w:r>
      <w:r w:rsidRPr="00BD0B67">
        <w:rPr>
          <w:rStyle w:val="Char"/>
          <w:rFonts w:hint="eastAsia"/>
          <w:rtl/>
        </w:rPr>
        <w:t>لَهُمْ</w:t>
      </w:r>
      <w:r w:rsidRPr="00BD0B67">
        <w:rPr>
          <w:rStyle w:val="Char"/>
          <w:rtl/>
        </w:rPr>
        <w:t xml:space="preserve"> </w:t>
      </w:r>
      <w:r w:rsidRPr="00BD0B67">
        <w:rPr>
          <w:rStyle w:val="Char"/>
          <w:rFonts w:hint="eastAsia"/>
          <w:rtl/>
        </w:rPr>
        <w:t>أَجْرًا</w:t>
      </w:r>
      <w:r w:rsidRPr="00BD0B67">
        <w:rPr>
          <w:rStyle w:val="Char"/>
          <w:rtl/>
        </w:rPr>
        <w:t xml:space="preserve"> </w:t>
      </w:r>
      <w:r w:rsidRPr="00BD0B67">
        <w:rPr>
          <w:rStyle w:val="Char"/>
          <w:rFonts w:hint="eastAsia"/>
          <w:rtl/>
        </w:rPr>
        <w:t>كَبِيرًا</w:t>
      </w:r>
      <w:r w:rsidRPr="00BD0B67">
        <w:rPr>
          <w:rStyle w:val="Char"/>
          <w:rtl/>
        </w:rPr>
        <w:t>٩</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9]</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w:t>
      </w:r>
      <w:r w:rsidRPr="00657569">
        <w:rPr>
          <w:rFonts w:ascii="Bookman Old Style" w:hAnsi="Bookman Old Style" w:cs="AL-Mohanad"/>
          <w:i/>
          <w:iCs/>
          <w:sz w:val="24"/>
          <w:szCs w:val="24"/>
        </w:rPr>
        <w:t>Sesungguhnya Al Qur’an ini memberikan petunjuk kepada (jalan) yang lebih lurus dan memberi kabar gembira kepada orang-orang mukmin</w:t>
      </w:r>
      <w:r w:rsidR="00A65CF7">
        <w:rPr>
          <w:rFonts w:ascii="Bookman Old Style" w:hAnsi="Bookman Old Style" w:cs="AL-Mohanad"/>
          <w:i/>
          <w:iCs/>
          <w:sz w:val="24"/>
          <w:szCs w:val="24"/>
        </w:rPr>
        <w:t xml:space="preserve"> </w:t>
      </w:r>
      <w:r w:rsidRPr="00657569">
        <w:rPr>
          <w:rFonts w:ascii="Bookman Old Style" w:hAnsi="Bookman Old Style" w:cs="AL-Mohanad"/>
          <w:i/>
          <w:iCs/>
          <w:sz w:val="24"/>
          <w:szCs w:val="24"/>
        </w:rPr>
        <w:t>yang mengerjakan amal shalih</w:t>
      </w:r>
      <w:r w:rsidR="00A65CF7">
        <w:rPr>
          <w:rFonts w:ascii="Bookman Old Style" w:hAnsi="Bookman Old Style" w:cs="AL-Mohanad"/>
          <w:i/>
          <w:iCs/>
          <w:sz w:val="24"/>
          <w:szCs w:val="24"/>
        </w:rPr>
        <w:t xml:space="preserve"> </w:t>
      </w:r>
      <w:r w:rsidRPr="00657569">
        <w:rPr>
          <w:rFonts w:ascii="Bookman Old Style" w:hAnsi="Bookman Old Style" w:cs="AL-Mohanad"/>
          <w:i/>
          <w:iCs/>
          <w:sz w:val="24"/>
          <w:szCs w:val="24"/>
        </w:rPr>
        <w:t>bahwa bagi mereka ada pahala yang besar</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Isra : 9).</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lastRenderedPageBreak/>
        <w:t>﴿</w:t>
      </w:r>
      <w:r w:rsidRPr="00BD0B67">
        <w:rPr>
          <w:rStyle w:val="Char"/>
          <w:rFonts w:hint="eastAsia"/>
          <w:rtl/>
        </w:rPr>
        <w:t>وَنَزَّلْنَا</w:t>
      </w:r>
      <w:r w:rsidRPr="00BD0B67">
        <w:rPr>
          <w:rStyle w:val="Char"/>
          <w:rtl/>
        </w:rPr>
        <w:t xml:space="preserve"> </w:t>
      </w:r>
      <w:r w:rsidRPr="00BD0B67">
        <w:rPr>
          <w:rStyle w:val="Char"/>
          <w:rFonts w:hint="eastAsia"/>
          <w:rtl/>
        </w:rPr>
        <w:t>عَلَيْكَ</w:t>
      </w:r>
      <w:r w:rsidRPr="00BD0B67">
        <w:rPr>
          <w:rStyle w:val="Char"/>
          <w:rtl/>
        </w:rPr>
        <w:t xml:space="preserve"> </w:t>
      </w:r>
      <w:r w:rsidRPr="00BD0B67">
        <w:rPr>
          <w:rStyle w:val="Char"/>
          <w:rFonts w:hint="eastAsia"/>
          <w:rtl/>
        </w:rPr>
        <w:t>الْكِتَابَ</w:t>
      </w:r>
      <w:r w:rsidRPr="00BD0B67">
        <w:rPr>
          <w:rStyle w:val="Char"/>
          <w:rtl/>
        </w:rPr>
        <w:t xml:space="preserve"> </w:t>
      </w:r>
      <w:r w:rsidRPr="00BD0B67">
        <w:rPr>
          <w:rStyle w:val="Char"/>
          <w:rFonts w:hint="eastAsia"/>
          <w:rtl/>
        </w:rPr>
        <w:t>تِبْيَانًا</w:t>
      </w:r>
      <w:r w:rsidRPr="00BD0B67">
        <w:rPr>
          <w:rStyle w:val="Char"/>
          <w:rtl/>
        </w:rPr>
        <w:t xml:space="preserve"> </w:t>
      </w:r>
      <w:r w:rsidRPr="00BD0B67">
        <w:rPr>
          <w:rStyle w:val="Char"/>
          <w:rFonts w:hint="eastAsia"/>
          <w:rtl/>
        </w:rPr>
        <w:t>لِكُلِّ</w:t>
      </w:r>
      <w:r w:rsidRPr="00BD0B67">
        <w:rPr>
          <w:rStyle w:val="Char"/>
          <w:rtl/>
        </w:rPr>
        <w:t xml:space="preserve"> </w:t>
      </w:r>
      <w:r w:rsidRPr="00BD0B67">
        <w:rPr>
          <w:rStyle w:val="Char"/>
          <w:rFonts w:hint="eastAsia"/>
          <w:rtl/>
        </w:rPr>
        <w:t>شَيْءٍ</w:t>
      </w:r>
      <w:r w:rsidRPr="00BD0B67">
        <w:rPr>
          <w:rStyle w:val="Char"/>
          <w:rtl/>
        </w:rPr>
        <w:t xml:space="preserve"> </w:t>
      </w:r>
      <w:r w:rsidRPr="00BD0B67">
        <w:rPr>
          <w:rStyle w:val="Char"/>
          <w:rFonts w:hint="eastAsia"/>
          <w:rtl/>
        </w:rPr>
        <w:t>وَهُدًى</w:t>
      </w:r>
      <w:r w:rsidRPr="00BD0B67">
        <w:rPr>
          <w:rStyle w:val="Char"/>
          <w:rtl/>
        </w:rPr>
        <w:t xml:space="preserve"> </w:t>
      </w:r>
      <w:r w:rsidRPr="00BD0B67">
        <w:rPr>
          <w:rStyle w:val="Char"/>
          <w:rFonts w:hint="eastAsia"/>
          <w:rtl/>
        </w:rPr>
        <w:t>وَرَحْمَةً</w:t>
      </w:r>
      <w:r w:rsidRPr="00BD0B67">
        <w:rPr>
          <w:rStyle w:val="Char"/>
          <w:rtl/>
        </w:rPr>
        <w:t xml:space="preserve"> </w:t>
      </w:r>
      <w:r w:rsidRPr="00BD0B67">
        <w:rPr>
          <w:rStyle w:val="Char"/>
          <w:rFonts w:hint="eastAsia"/>
          <w:rtl/>
        </w:rPr>
        <w:t>وَبُشْرَى</w:t>
      </w:r>
      <w:r w:rsidRPr="00BD0B67">
        <w:rPr>
          <w:rStyle w:val="Char"/>
          <w:rtl/>
        </w:rPr>
        <w:t xml:space="preserve"> </w:t>
      </w:r>
      <w:r w:rsidRPr="00BD0B67">
        <w:rPr>
          <w:rStyle w:val="Char"/>
          <w:rFonts w:hint="eastAsia"/>
          <w:rtl/>
        </w:rPr>
        <w:t>لِلْمُسْلِمِينَ</w:t>
      </w:r>
      <w:r w:rsidRPr="00BD0B67">
        <w:rPr>
          <w:rStyle w:val="Char"/>
          <w:rtl/>
        </w:rPr>
        <w:t>٨٩</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89]</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“Dan Kami turunkan kepadamu Al Kitab (Al Qur’an) untuk menjelaskan segala sesuatu dan petunjuk serta rahmat dan kabar gembira bagi orang-orang yang berserah diri</w:t>
      </w:r>
      <w:r w:rsidR="004B7032">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(QS.An Nahl : 89).</w:t>
      </w:r>
    </w:p>
    <w:p w:rsidR="00B23C76" w:rsidRPr="00657569" w:rsidRDefault="00B23C76" w:rsidP="0071545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Dalam hadits shahih, Nabi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bersabda:</w:t>
      </w:r>
    </w:p>
    <w:p w:rsidR="00B23C76" w:rsidRPr="00F511FE" w:rsidRDefault="00BD0B67" w:rsidP="00E33EEC">
      <w:pPr>
        <w:pStyle w:val="a0"/>
      </w:pPr>
      <w:r w:rsidRPr="00BD0B67">
        <w:rPr>
          <w:rFonts w:hint="cs"/>
          <w:rtl/>
        </w:rPr>
        <w:t>«</w:t>
      </w:r>
      <w:r w:rsidR="00B23C76" w:rsidRPr="00F511FE">
        <w:rPr>
          <w:rtl/>
        </w:rPr>
        <w:t>تَرَكْتُكُمْ عَلَى المَحَجَّةِ البَيْضَاءِ لَيْلُهَا كَنَهَارِهَا لاَ يَزِيْعُ عَنْهَا إِلاَّ هَالِكٌ</w:t>
      </w:r>
      <w:r w:rsidRPr="00BD0B67">
        <w:rPr>
          <w:rFonts w:hint="cs"/>
          <w:rtl/>
        </w:rPr>
        <w:t>»</w:t>
      </w:r>
    </w:p>
    <w:p w:rsidR="00B23C76" w:rsidRPr="00657569" w:rsidRDefault="00B23C76" w:rsidP="00715453">
      <w:pPr>
        <w:pStyle w:val="BodyText"/>
        <w:spacing w:before="120" w:after="120"/>
        <w:ind w:left="57" w:right="57" w:firstLine="340"/>
        <w:rPr>
          <w:rFonts w:ascii="Bookman Old Style" w:hAnsi="Bookman Old Style" w:cs="AL-Mohanad"/>
          <w:i/>
          <w:iCs/>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“Aku tinggalkan kalian di atas jalan yang terang, malamnya bagaikan siang. Tidak ada yang men</w:t>
      </w:r>
      <w:r w:rsidR="004B7032">
        <w:rPr>
          <w:rFonts w:ascii="Bookman Old Style" w:hAnsi="Bookman Old Style" w:cs="AL-Mohanad"/>
          <w:i/>
          <w:iCs/>
          <w:sz w:val="24"/>
          <w:szCs w:val="24"/>
        </w:rPr>
        <w:t>yimpang darinya kecuali binasa.”</w:t>
      </w:r>
      <w:r w:rsidRPr="00657569">
        <w:rPr>
          <w:rFonts w:ascii="Bookman Old Style" w:hAnsi="Bookman Old Style" w:cs="AL-Mohanad"/>
          <w:i/>
          <w:iCs/>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Beliau juga bersabda:</w:t>
      </w:r>
    </w:p>
    <w:p w:rsidR="00B23C76" w:rsidRPr="00F511FE" w:rsidRDefault="00BD0B67" w:rsidP="00E33EEC">
      <w:pPr>
        <w:pStyle w:val="a0"/>
      </w:pPr>
      <w:r w:rsidRPr="00BD0B67">
        <w:rPr>
          <w:rFonts w:hint="cs"/>
          <w:rtl/>
        </w:rPr>
        <w:t>«</w:t>
      </w:r>
      <w:r w:rsidR="00B23C76" w:rsidRPr="00F511FE">
        <w:rPr>
          <w:rtl/>
        </w:rPr>
        <w:t>تَرَكْتُ فِيْكُمْ مَا إِنْ تَمَسَّكْتُمْ بِهِمَا لَنْ تَضِلُّوْا أَبَداً كِتَابَ اللهِ وَسُنَّتِيْ</w:t>
      </w:r>
      <w:r w:rsidRPr="00BD0B67">
        <w:rPr>
          <w:rFonts w:hint="cs"/>
          <w:rtl/>
        </w:rPr>
        <w:t>»</w:t>
      </w:r>
    </w:p>
    <w:p w:rsidR="00B23C76" w:rsidRPr="00657569" w:rsidRDefault="00B23C76" w:rsidP="006A40FE">
      <w:pPr>
        <w:pStyle w:val="BodyText"/>
        <w:spacing w:before="120" w:after="120"/>
        <w:ind w:left="57" w:right="57" w:firstLine="340"/>
        <w:rPr>
          <w:rFonts w:ascii="Bookman Old Style" w:hAnsi="Bookman Old Style" w:cs="AL-Mohanad"/>
          <w:i/>
          <w:iCs/>
          <w:sz w:val="24"/>
          <w:szCs w:val="24"/>
        </w:rPr>
      </w:pPr>
      <w:r w:rsidRPr="00657569">
        <w:rPr>
          <w:rFonts w:ascii="Bookman Old Style" w:hAnsi="Bookman Old Style" w:cs="AL-Mohanad"/>
          <w:i/>
          <w:iCs/>
          <w:sz w:val="24"/>
          <w:szCs w:val="24"/>
        </w:rPr>
        <w:t>“Aku tinggalkan pada kalian (sesuatu) yang jika kalian berpegang teguh kepadanya maka kalian tidak akan sesat sela</w:t>
      </w:r>
      <w:r w:rsidR="004B7032">
        <w:rPr>
          <w:rFonts w:ascii="Bookman Old Style" w:hAnsi="Bookman Old Style" w:cs="AL-Mohanad"/>
          <w:i/>
          <w:iCs/>
          <w:sz w:val="24"/>
          <w:szCs w:val="24"/>
        </w:rPr>
        <w:t>manya; kitabullah dan sunnahku.”</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Pada ayat pertama Allah ta’ala memberitahukan bahwa Allah telah menyempurnakan bagi kaum muslimin agama Islam mereka. Sehingga tidak ada kekurangan didalamnya selamanya dan tidak membutuhkan tambahan selamanya. Ia senantiasa relevan untuk setiap zaman, tempat serta umat manusia. Allah mengabarkan bahwa Dia telah menyempurnakan nikmat-Nya kepada kaum muslimin dengan agama yang agung, sempurna nan penuh toleran, dan dengan risalah penutup rasul-rasul Muhammad shallallahu`alaihi wa sallam serta dengan keunggulan Islam berikut kemenangan </w:t>
      </w:r>
      <w:r w:rsidRPr="00657569">
        <w:rPr>
          <w:rFonts w:ascii="Bookman Old Style" w:hAnsi="Bookman Old Style" w:cs="AL-Mohanad"/>
          <w:sz w:val="24"/>
          <w:szCs w:val="24"/>
        </w:rPr>
        <w:lastRenderedPageBreak/>
        <w:t>pemeluknya atas orang yang memusuhi mereka. Allah mengabarkan bahwa Dia telah meridhai Islam sebagai agama bagi manusia. Sehingga Allah tidak akan memurkainya selamanya dan tidak akan menerima dari siapapun agama selain Islam selamanya.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Pada ayat kedua Allah ta’ala memberitahukan bahwa Al Qur’an yang agung merupakan manhaj (konsep hidup) yang sempurna didalamnya terdapat penjelasan yang benar lagi integral terhadap semua perkara agama dan dunia. Tidak ada di </w:t>
      </w:r>
      <w:smartTag w:uri="urn:schemas-microsoft-com:office:smarttags" w:element="place">
        <w:smartTag w:uri="urn:schemas-microsoft-com:office:smarttags" w:element="City">
          <w:r w:rsidRPr="00657569">
            <w:rPr>
              <w:rFonts w:ascii="Bookman Old Style" w:hAnsi="Bookman Old Style" w:cs="AL-Mohanad"/>
              <w:sz w:val="24"/>
              <w:szCs w:val="24"/>
            </w:rPr>
            <w:t>sana</w:t>
          </w:r>
        </w:smartTag>
      </w:smartTag>
      <w:r w:rsidRPr="00657569">
        <w:rPr>
          <w:rFonts w:ascii="Bookman Old Style" w:hAnsi="Bookman Old Style" w:cs="AL-Mohanad"/>
          <w:sz w:val="24"/>
          <w:szCs w:val="24"/>
        </w:rPr>
        <w:t xml:space="preserve"> satu kebaikanpun melainkan Islam telah</w:t>
      </w:r>
      <w:r w:rsidR="00A65CF7">
        <w:rPr>
          <w:rFonts w:ascii="Bookman Old Style" w:hAnsi="Bookman Old Style" w:cs="AL-Mohanad"/>
          <w:sz w:val="24"/>
          <w:szCs w:val="24"/>
        </w:rPr>
        <w:t xml:space="preserve"> </w:t>
      </w:r>
      <w:r w:rsidRPr="00657569">
        <w:rPr>
          <w:rFonts w:ascii="Bookman Old Style" w:hAnsi="Bookman Old Style" w:cs="AL-Mohanad"/>
          <w:sz w:val="24"/>
          <w:szCs w:val="24"/>
        </w:rPr>
        <w:t>menunjukkannya dan tidak ada satu keburukanpun melainkan Islam telah memberikan peringatan terhaadapnya. Segala persoalan dan perkara pelik yang dulu, sekarang maupun yang akan datang, maka solusinya yang benar lagi penuh adil telah ada di dalam Al Qur’an. Dan setiap solusi yang diberikan untuk suatu persoalan yang menyelisihi Al Qur’an maka itu merupakan tindakan bodoh lagi zalim.</w:t>
      </w:r>
    </w:p>
    <w:p w:rsidR="00B23C76" w:rsidRPr="00657569" w:rsidRDefault="00B23C76" w:rsidP="0071545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Oleh karena itu ilmu, aqidah, politik, aturan hukum dan peradilan, ilmu psikologi, sosial, ekonomi, aturan pidana serta perkara lainnya yang dibutuhkan manusia. Semua itu telah Allah terangkan di dalam Al Qur’an dan melalui lisan Rasul-Nya Muhammad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dengan penjelasan yang begitu gamblang. sebagaimana hal itu telah Allah kabarkan pada ayat yang telah disebutkan tadi dimana Dia mengabarkan bahwa “Al Qur’an itu untuk menjelaskan segala sesuatu”. </w:t>
      </w:r>
    </w:p>
    <w:p w:rsidR="00A65CF7" w:rsidRDefault="00B23C76" w:rsidP="004B7032">
      <w:pPr>
        <w:pStyle w:val="BodyText"/>
        <w:spacing w:before="120" w:after="120"/>
        <w:ind w:left="57" w:right="57" w:firstLine="340"/>
        <w:jc w:val="left"/>
        <w:rPr>
          <w:rFonts w:ascii="Bookman Old Style" w:hAnsi="Bookman Old Style" w:cs="AL-Mohanad"/>
          <w:sz w:val="24"/>
          <w:szCs w:val="24"/>
        </w:rPr>
      </w:pPr>
      <w:r w:rsidRPr="00657569">
        <w:rPr>
          <w:rFonts w:ascii="Bookman Old Style" w:hAnsi="Bookman Old Style" w:cs="AL-Mohanad"/>
          <w:sz w:val="24"/>
          <w:szCs w:val="24"/>
        </w:rPr>
        <w:t xml:space="preserve">Pada bab berikut ini akan dijelaskan secara rinci namun singkat tentang kesempurnaan agama Islam </w:t>
      </w:r>
      <w:r w:rsidRPr="00657569">
        <w:rPr>
          <w:rFonts w:ascii="Bookman Old Style" w:hAnsi="Bookman Old Style" w:cs="AL-Mohanad"/>
          <w:sz w:val="24"/>
          <w:szCs w:val="24"/>
        </w:rPr>
        <w:lastRenderedPageBreak/>
        <w:t>dan tentang konsep Isl</w:t>
      </w:r>
      <w:r w:rsidR="004B7032">
        <w:rPr>
          <w:rFonts w:ascii="Bookman Old Style" w:hAnsi="Bookman Old Style" w:cs="AL-Mohanad"/>
          <w:sz w:val="24"/>
          <w:szCs w:val="24"/>
        </w:rPr>
        <w:t xml:space="preserve">am yang integral, universal dan </w:t>
      </w:r>
      <w:r w:rsidRPr="00657569">
        <w:rPr>
          <w:rFonts w:ascii="Bookman Old Style" w:hAnsi="Bookman Old Style" w:cs="AL-Mohanad"/>
          <w:sz w:val="24"/>
          <w:szCs w:val="24"/>
        </w:rPr>
        <w:t>lurus.</w:t>
      </w:r>
    </w:p>
    <w:p w:rsidR="00A65CF7" w:rsidRDefault="00A65CF7" w:rsidP="004B7032">
      <w:pPr>
        <w:pStyle w:val="BodyText"/>
        <w:spacing w:before="120" w:after="120"/>
        <w:ind w:left="57" w:right="57" w:firstLine="340"/>
        <w:jc w:val="left"/>
        <w:rPr>
          <w:rFonts w:ascii="Bookman Old Style" w:hAnsi="Bookman Old Style" w:cs="AL-Mohanad"/>
          <w:sz w:val="24"/>
          <w:szCs w:val="24"/>
        </w:rPr>
        <w:sectPr w:rsidR="00A65CF7" w:rsidSect="00B22A59">
          <w:headerReference w:type="first" r:id="rId17"/>
          <w:pgSz w:w="8392" w:h="11907" w:code="11"/>
          <w:pgMar w:top="992" w:right="992" w:bottom="992" w:left="992" w:header="720" w:footer="709" w:gutter="0"/>
          <w:cols w:space="708"/>
          <w:titlePg/>
          <w:docGrid w:linePitch="360"/>
        </w:sectPr>
      </w:pPr>
    </w:p>
    <w:p w:rsidR="00B23C76" w:rsidRPr="003B60F4" w:rsidRDefault="00B23C76" w:rsidP="00A65CF7">
      <w:pPr>
        <w:pStyle w:val="1"/>
        <w:rPr>
          <w:lang w:val="fr-FR"/>
        </w:rPr>
      </w:pPr>
      <w:bookmarkStart w:id="37" w:name="_Toc468538577"/>
      <w:r w:rsidRPr="003B60F4">
        <w:rPr>
          <w:lang w:val="fr-FR"/>
        </w:rPr>
        <w:lastRenderedPageBreak/>
        <w:t>BAB IV</w:t>
      </w:r>
      <w:r w:rsidR="00A65CF7" w:rsidRPr="003B60F4">
        <w:rPr>
          <w:lang w:val="fr-FR"/>
        </w:rPr>
        <w:t>:</w:t>
      </w:r>
      <w:r w:rsidR="00A65CF7" w:rsidRPr="003B60F4">
        <w:rPr>
          <w:lang w:val="fr-FR"/>
        </w:rPr>
        <w:br/>
      </w:r>
      <w:r w:rsidRPr="003B60F4">
        <w:rPr>
          <w:lang w:val="fr-FR"/>
        </w:rPr>
        <w:t>Konsep Islam</w:t>
      </w:r>
      <w:bookmarkEnd w:id="37"/>
    </w:p>
    <w:p w:rsidR="00B23C76" w:rsidRPr="003B60F4" w:rsidRDefault="00B23C76" w:rsidP="00A65CF7">
      <w:pPr>
        <w:pStyle w:val="2"/>
        <w:rPr>
          <w:lang w:val="fr-FR"/>
        </w:rPr>
      </w:pPr>
      <w:bookmarkStart w:id="38" w:name="_Toc468538578"/>
      <w:r w:rsidRPr="003B60F4">
        <w:rPr>
          <w:lang w:val="fr-FR"/>
        </w:rPr>
        <w:t>Pertama: Konsep Islam Tentang Ilmu Pengetahuan</w:t>
      </w:r>
      <w:bookmarkEnd w:id="38"/>
    </w:p>
    <w:p w:rsidR="00B23C76" w:rsidRPr="00657569" w:rsidRDefault="00B23C76" w:rsidP="006A40FE">
      <w:pPr>
        <w:pStyle w:val="BodyText"/>
        <w:spacing w:before="120" w:after="120"/>
        <w:ind w:left="57" w:right="57" w:firstLine="340"/>
        <w:rPr>
          <w:rFonts w:ascii="Bookman Old Style" w:hAnsi="Bookman Old Style" w:cs="AL-Mohanad"/>
          <w:sz w:val="24"/>
          <w:szCs w:val="24"/>
        </w:rPr>
      </w:pPr>
      <w:proofErr w:type="gramStart"/>
      <w:r w:rsidRPr="00657569">
        <w:rPr>
          <w:rFonts w:ascii="Bookman Old Style" w:hAnsi="Bookman Old Style" w:cs="AL-Mohanad"/>
          <w:sz w:val="24"/>
          <w:szCs w:val="24"/>
        </w:rPr>
        <w:t>Kewajiban pertama yang Allah perintahkan kepada manusia adalah menuntut ilmu.</w:t>
      </w:r>
      <w:proofErr w:type="gramEnd"/>
      <w:r w:rsidRPr="00657569">
        <w:rPr>
          <w:rFonts w:ascii="Bookman Old Style" w:hAnsi="Bookman Old Style" w:cs="AL-Mohanad"/>
          <w:sz w:val="24"/>
          <w:szCs w:val="24"/>
        </w:rPr>
        <w:t xml:space="preserve"> Allah ta’ala berfirman: </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فَاعْلَمْ</w:t>
      </w:r>
      <w:r w:rsidRPr="00BD0B67">
        <w:rPr>
          <w:rStyle w:val="Char"/>
          <w:rtl/>
        </w:rPr>
        <w:t xml:space="preserve"> </w:t>
      </w:r>
      <w:r w:rsidRPr="00BD0B67">
        <w:rPr>
          <w:rStyle w:val="Char"/>
          <w:rFonts w:hint="eastAsia"/>
          <w:rtl/>
        </w:rPr>
        <w:t>أَنَّهُ</w:t>
      </w:r>
      <w:r w:rsidRPr="00BD0B67">
        <w:rPr>
          <w:rStyle w:val="Char"/>
          <w:rtl/>
        </w:rPr>
        <w:t xml:space="preserve"> </w:t>
      </w:r>
      <w:r w:rsidRPr="00BD0B67">
        <w:rPr>
          <w:rStyle w:val="Char"/>
          <w:rFonts w:hint="eastAsia"/>
          <w:rtl/>
        </w:rPr>
        <w:t>لَا</w:t>
      </w:r>
      <w:r w:rsidRPr="00BD0B67">
        <w:rPr>
          <w:rStyle w:val="Char"/>
          <w:rtl/>
        </w:rPr>
        <w:t xml:space="preserve"> </w:t>
      </w:r>
      <w:r w:rsidRPr="00BD0B67">
        <w:rPr>
          <w:rStyle w:val="Char"/>
          <w:rFonts w:hint="eastAsia"/>
          <w:rtl/>
        </w:rPr>
        <w:t>إِلَهَ</w:t>
      </w:r>
      <w:r w:rsidRPr="00BD0B67">
        <w:rPr>
          <w:rStyle w:val="Char"/>
          <w:rtl/>
        </w:rPr>
        <w:t xml:space="preserve"> </w:t>
      </w:r>
      <w:r w:rsidRPr="00BD0B67">
        <w:rPr>
          <w:rStyle w:val="Char"/>
          <w:rFonts w:hint="eastAsia"/>
          <w:rtl/>
        </w:rPr>
        <w:t>إِلَّا</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وَاسْتَغْفِرْ</w:t>
      </w:r>
      <w:r w:rsidRPr="00BD0B67">
        <w:rPr>
          <w:rStyle w:val="Char"/>
          <w:rtl/>
        </w:rPr>
        <w:t xml:space="preserve"> </w:t>
      </w:r>
      <w:r w:rsidRPr="00BD0B67">
        <w:rPr>
          <w:rStyle w:val="Char"/>
          <w:rFonts w:hint="eastAsia"/>
          <w:rtl/>
        </w:rPr>
        <w:t>لِذَنْبِكَ</w:t>
      </w:r>
      <w:r w:rsidRPr="00BD0B67">
        <w:rPr>
          <w:rStyle w:val="Char"/>
          <w:rtl/>
        </w:rPr>
        <w:t xml:space="preserve"> </w:t>
      </w:r>
      <w:r w:rsidRPr="00BD0B67">
        <w:rPr>
          <w:rStyle w:val="Char"/>
          <w:rFonts w:hint="eastAsia"/>
          <w:rtl/>
        </w:rPr>
        <w:t>وَلِلْمُؤْمِنِينَ</w:t>
      </w:r>
      <w:r w:rsidRPr="00BD0B67">
        <w:rPr>
          <w:rStyle w:val="Char"/>
          <w:rtl/>
        </w:rPr>
        <w:t xml:space="preserve"> </w:t>
      </w:r>
      <w:r w:rsidRPr="00BD0B67">
        <w:rPr>
          <w:rStyle w:val="Char"/>
          <w:rFonts w:hint="eastAsia"/>
          <w:rtl/>
        </w:rPr>
        <w:t>وَالْمُؤْمِنَاتِ</w:t>
      </w:r>
      <w:r w:rsidR="00A65CF7">
        <w:rPr>
          <w:rStyle w:val="Char"/>
          <w:rtl/>
        </w:rPr>
        <w:t xml:space="preserve"> </w:t>
      </w:r>
      <w:r w:rsidRPr="00BD0B67">
        <w:rPr>
          <w:rStyle w:val="Char"/>
          <w:rFonts w:hint="eastAsia"/>
          <w:rtl/>
        </w:rPr>
        <w:t>وَاللَّهُ</w:t>
      </w:r>
      <w:r w:rsidRPr="00BD0B67">
        <w:rPr>
          <w:rStyle w:val="Char"/>
          <w:rtl/>
        </w:rPr>
        <w:t xml:space="preserve"> </w:t>
      </w:r>
      <w:r w:rsidRPr="00BD0B67">
        <w:rPr>
          <w:rStyle w:val="Char"/>
          <w:rFonts w:hint="eastAsia"/>
          <w:rtl/>
        </w:rPr>
        <w:t>يَعْلَمُ</w:t>
      </w:r>
      <w:r w:rsidRPr="00BD0B67">
        <w:rPr>
          <w:rStyle w:val="Char"/>
          <w:rtl/>
        </w:rPr>
        <w:t xml:space="preserve"> </w:t>
      </w:r>
      <w:r w:rsidRPr="00BD0B67">
        <w:rPr>
          <w:rStyle w:val="Char"/>
          <w:rFonts w:hint="eastAsia"/>
          <w:rtl/>
        </w:rPr>
        <w:t>مُتَقَلَّبَكُمْ</w:t>
      </w:r>
      <w:r w:rsidRPr="00BD0B67">
        <w:rPr>
          <w:rStyle w:val="Char"/>
          <w:rtl/>
        </w:rPr>
        <w:t xml:space="preserve"> </w:t>
      </w:r>
      <w:r w:rsidRPr="00BD0B67">
        <w:rPr>
          <w:rStyle w:val="Char"/>
          <w:rFonts w:hint="eastAsia"/>
          <w:rtl/>
        </w:rPr>
        <w:t>وَمَثْوَاكُمْ</w:t>
      </w:r>
      <w:r w:rsidRPr="00BD0B67">
        <w:rPr>
          <w:rStyle w:val="Char"/>
          <w:rtl/>
        </w:rPr>
        <w:t>١٩</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محمد</w:t>
      </w:r>
      <w:r>
        <w:rPr>
          <w:rFonts w:ascii="Bookman Old Style" w:hAnsi="Bookman Old Style" w:cs="mylotus"/>
          <w:color w:val="000000"/>
          <w:shd w:val="clear" w:color="auto" w:fill="FFFFFF"/>
          <w:rtl/>
        </w:rPr>
        <w:t>: 19]</w:t>
      </w:r>
      <w:r w:rsidR="00B23C76" w:rsidRPr="00657569">
        <w:rPr>
          <w:rFonts w:ascii="Bookman Old Style" w:hAnsi="Bookman Old Style" w:cs="AL-Mohanad"/>
          <w:rtl/>
        </w:rPr>
        <w:t xml:space="preserve"> </w:t>
      </w:r>
    </w:p>
    <w:p w:rsidR="00B23C76" w:rsidRPr="00657569" w:rsidRDefault="00B23C76" w:rsidP="00715453">
      <w:pPr>
        <w:autoSpaceDE w:val="0"/>
        <w:autoSpaceDN w:val="0"/>
        <w:adjustRightInd w:val="0"/>
        <w:spacing w:before="120" w:after="120"/>
        <w:ind w:firstLine="340"/>
        <w:jc w:val="lowKashida"/>
        <w:rPr>
          <w:rFonts w:ascii="Bookman Old Style" w:hAnsi="Bookman Old Style" w:cs="AL-Mohanad"/>
          <w:color w:val="000000"/>
          <w:lang w:val="tr-TR"/>
        </w:rPr>
      </w:pPr>
      <w:r w:rsidRPr="00657569">
        <w:rPr>
          <w:rFonts w:ascii="Bookman Old Style" w:hAnsi="Bookman Old Style" w:cs="AL-Mohanad"/>
          <w:i/>
          <w:iCs/>
          <w:color w:val="000000"/>
          <w:rtl/>
        </w:rPr>
        <w:t xml:space="preserve"> </w:t>
      </w:r>
      <w:r w:rsidRPr="00657569">
        <w:rPr>
          <w:rFonts w:ascii="Bookman Old Style" w:hAnsi="Bookman Old Style" w:cs="AL-Mohanad"/>
          <w:i/>
          <w:iCs/>
          <w:lang w:val="tr-TR"/>
        </w:rPr>
        <w:t>“Maka ketahuilah (dapatkanlah ilmu), bahwa sesungguhnya tidak ada ilah yang berhak disembah secara hak melainkan Allah dan mohonlah ampunan bagi dosamu dan bagi (dosa) orang-orang mukmin, lai-laki dan perempuan. Dan Allah mengetahui tempat kamu berusaha dan tempat tinggalmu”.</w:t>
      </w:r>
      <w:r w:rsidRPr="00657569">
        <w:rPr>
          <w:rFonts w:ascii="Bookman Old Style" w:hAnsi="Bookman Old Style" w:cs="AL-Mohanad"/>
          <w:lang w:val="tr-TR"/>
        </w:rPr>
        <w:t xml:space="preserve"> (QS.Muhammad : 19).</w:t>
      </w:r>
    </w:p>
    <w:p w:rsidR="00B23C76" w:rsidRPr="00657569" w:rsidRDefault="00B23C76" w:rsidP="006A40FE">
      <w:pPr>
        <w:pStyle w:val="BodyText"/>
        <w:spacing w:before="120" w:after="120"/>
        <w:ind w:left="57" w:right="57" w:firstLine="340"/>
        <w:rPr>
          <w:rFonts w:ascii="Bookman Old Style" w:hAnsi="Bookman Old Style" w:cs="AL-Mohanad"/>
          <w:sz w:val="24"/>
          <w:szCs w:val="24"/>
          <w:lang w:val="tr-TR"/>
        </w:rPr>
      </w:pPr>
      <w:r w:rsidRPr="00657569">
        <w:rPr>
          <w:rFonts w:ascii="Bookman Old Style" w:hAnsi="Bookman Old Style" w:cs="AL-Mohanad"/>
          <w:sz w:val="24"/>
          <w:szCs w:val="24"/>
          <w:lang w:val="tr-TR"/>
        </w:rPr>
        <w:t xml:space="preserve">Allah ta’ala berfirman: </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يَرْفَعِ</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الَّذِينَ</w:t>
      </w:r>
      <w:r w:rsidRPr="00BD0B67">
        <w:rPr>
          <w:rStyle w:val="Char"/>
          <w:rtl/>
        </w:rPr>
        <w:t xml:space="preserve"> </w:t>
      </w:r>
      <w:r w:rsidRPr="00BD0B67">
        <w:rPr>
          <w:rStyle w:val="Char"/>
          <w:rFonts w:hint="eastAsia"/>
          <w:rtl/>
        </w:rPr>
        <w:t>آمَنُوا</w:t>
      </w:r>
      <w:r w:rsidRPr="00BD0B67">
        <w:rPr>
          <w:rStyle w:val="Char"/>
          <w:rtl/>
        </w:rPr>
        <w:t xml:space="preserve"> </w:t>
      </w:r>
      <w:r w:rsidRPr="00BD0B67">
        <w:rPr>
          <w:rStyle w:val="Char"/>
          <w:rFonts w:hint="eastAsia"/>
          <w:rtl/>
        </w:rPr>
        <w:t>مِنْكُمْ</w:t>
      </w:r>
      <w:r w:rsidRPr="00BD0B67">
        <w:rPr>
          <w:rStyle w:val="Char"/>
          <w:rtl/>
        </w:rPr>
        <w:t xml:space="preserve"> </w:t>
      </w:r>
      <w:r w:rsidRPr="00BD0B67">
        <w:rPr>
          <w:rStyle w:val="Char"/>
          <w:rFonts w:hint="eastAsia"/>
          <w:rtl/>
        </w:rPr>
        <w:t>وَالَّذِينَ</w:t>
      </w:r>
      <w:r w:rsidRPr="00BD0B67">
        <w:rPr>
          <w:rStyle w:val="Char"/>
          <w:rtl/>
        </w:rPr>
        <w:t xml:space="preserve"> </w:t>
      </w:r>
      <w:r w:rsidRPr="00BD0B67">
        <w:rPr>
          <w:rStyle w:val="Char"/>
          <w:rFonts w:hint="eastAsia"/>
          <w:rtl/>
        </w:rPr>
        <w:t>أُوتُوا</w:t>
      </w:r>
      <w:r w:rsidRPr="00BD0B67">
        <w:rPr>
          <w:rStyle w:val="Char"/>
          <w:rtl/>
        </w:rPr>
        <w:t xml:space="preserve"> </w:t>
      </w:r>
      <w:r w:rsidRPr="00BD0B67">
        <w:rPr>
          <w:rStyle w:val="Char"/>
          <w:rFonts w:hint="eastAsia"/>
          <w:rtl/>
        </w:rPr>
        <w:t>الْعِلْمَ</w:t>
      </w:r>
      <w:r w:rsidRPr="00BD0B67">
        <w:rPr>
          <w:rStyle w:val="Char"/>
          <w:rtl/>
        </w:rPr>
        <w:t xml:space="preserve"> </w:t>
      </w:r>
      <w:r w:rsidRPr="00BD0B67">
        <w:rPr>
          <w:rStyle w:val="Char"/>
          <w:rFonts w:hint="eastAsia"/>
          <w:rtl/>
        </w:rPr>
        <w:t>دَرَجَاتٍ</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المجادلة</w:t>
      </w:r>
      <w:r>
        <w:rPr>
          <w:rFonts w:ascii="Bookman Old Style" w:hAnsi="Bookman Old Style" w:cs="mylotus"/>
          <w:color w:val="000000"/>
          <w:shd w:val="clear" w:color="auto" w:fill="FFFFFF"/>
          <w:rtl/>
        </w:rPr>
        <w:t>: 11]</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lang w:val="tr-TR"/>
        </w:rPr>
      </w:pPr>
      <w:r w:rsidRPr="00657569">
        <w:rPr>
          <w:rFonts w:ascii="Bookman Old Style" w:hAnsi="Bookman Old Style" w:cs="AL-Mohanad"/>
          <w:i/>
          <w:iCs/>
          <w:sz w:val="24"/>
          <w:szCs w:val="24"/>
          <w:lang w:val="tr-TR"/>
        </w:rPr>
        <w:t xml:space="preserve"> “Allah akan meninggikan orang-orang yang beriman di antaramu dan orang-orang yang diberi ilmu pengetahuan beberapa derajat</w:t>
      </w:r>
      <w:r w:rsidR="00E37C80">
        <w:rPr>
          <w:rFonts w:ascii="Bookman Old Style" w:hAnsi="Bookman Old Style" w:cs="AL-Mohanad"/>
          <w:sz w:val="24"/>
          <w:szCs w:val="24"/>
          <w:lang w:val="tr-TR"/>
        </w:rPr>
        <w:t>.”</w:t>
      </w:r>
      <w:r w:rsidRPr="00657569">
        <w:rPr>
          <w:rFonts w:ascii="Bookman Old Style" w:hAnsi="Bookman Old Style" w:cs="AL-Mohanad"/>
          <w:sz w:val="24"/>
          <w:szCs w:val="24"/>
          <w:lang w:val="tr-TR"/>
        </w:rPr>
        <w:t xml:space="preserve"> (Al Mujadilah : 11).</w:t>
      </w:r>
      <w:r w:rsidR="00A65CF7">
        <w:rPr>
          <w:rFonts w:ascii="Bookman Old Style" w:hAnsi="Bookman Old Style" w:cs="AL-Mohanad"/>
          <w:sz w:val="24"/>
          <w:szCs w:val="24"/>
          <w:lang w:val="tr-TR"/>
        </w:rPr>
        <w:t xml:space="preserve"> </w:t>
      </w:r>
      <w:r w:rsidRPr="00657569">
        <w:rPr>
          <w:rFonts w:ascii="Bookman Old Style" w:hAnsi="Bookman Old Style" w:cs="AL-Mohanad"/>
          <w:sz w:val="24"/>
          <w:szCs w:val="24"/>
          <w:lang w:val="tr-TR"/>
        </w:rPr>
        <w:t xml:space="preserve"> </w:t>
      </w:r>
    </w:p>
    <w:p w:rsidR="00B23C76" w:rsidRPr="00FE16EE" w:rsidRDefault="00B23C76" w:rsidP="006A40FE">
      <w:pPr>
        <w:pStyle w:val="BodyText"/>
        <w:spacing w:before="120" w:after="120"/>
        <w:ind w:left="57" w:right="57" w:firstLine="340"/>
        <w:rPr>
          <w:rFonts w:ascii="Bookman Old Style" w:hAnsi="Bookman Old Style" w:cs="AL-Mohanad"/>
          <w:sz w:val="24"/>
          <w:szCs w:val="24"/>
          <w:lang w:val="tr-TR"/>
        </w:rPr>
      </w:pPr>
      <w:r w:rsidRPr="00657569">
        <w:rPr>
          <w:rFonts w:ascii="Bookman Old Style" w:hAnsi="Bookman Old Style" w:cs="AL-Mohanad"/>
          <w:sz w:val="24"/>
          <w:szCs w:val="24"/>
          <w:lang w:val="tr-TR"/>
        </w:rPr>
        <w:t>Allah ta’ala berfirman:</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وَقُلْ</w:t>
      </w:r>
      <w:r w:rsidRPr="00BD0B67">
        <w:rPr>
          <w:rStyle w:val="Char"/>
          <w:rtl/>
        </w:rPr>
        <w:t xml:space="preserve"> </w:t>
      </w:r>
      <w:r w:rsidRPr="00BD0B67">
        <w:rPr>
          <w:rStyle w:val="Char"/>
          <w:rFonts w:hint="eastAsia"/>
          <w:rtl/>
        </w:rPr>
        <w:t>رَبِّ</w:t>
      </w:r>
      <w:r w:rsidRPr="00BD0B67">
        <w:rPr>
          <w:rStyle w:val="Char"/>
          <w:rtl/>
        </w:rPr>
        <w:t xml:space="preserve"> </w:t>
      </w:r>
      <w:r w:rsidRPr="00BD0B67">
        <w:rPr>
          <w:rStyle w:val="Char"/>
          <w:rFonts w:hint="eastAsia"/>
          <w:rtl/>
        </w:rPr>
        <w:t>زِدْنِي</w:t>
      </w:r>
      <w:r w:rsidRPr="00BD0B67">
        <w:rPr>
          <w:rStyle w:val="Char"/>
          <w:rtl/>
        </w:rPr>
        <w:t xml:space="preserve"> </w:t>
      </w:r>
      <w:r w:rsidRPr="00BD0B67">
        <w:rPr>
          <w:rStyle w:val="Char"/>
          <w:rFonts w:hint="eastAsia"/>
          <w:rtl/>
        </w:rPr>
        <w:t>عِلْمًا</w:t>
      </w:r>
      <w:r w:rsidRPr="00BD0B67">
        <w:rPr>
          <w:rStyle w:val="Char"/>
          <w:rtl/>
        </w:rPr>
        <w:t>١١٤</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طه</w:t>
      </w:r>
      <w:r>
        <w:rPr>
          <w:rFonts w:ascii="Bookman Old Style" w:hAnsi="Bookman Old Style" w:cs="mylotus"/>
          <w:color w:val="000000"/>
          <w:shd w:val="clear" w:color="auto" w:fill="FFFFFF"/>
          <w:rtl/>
        </w:rPr>
        <w:t>: 114]</w:t>
      </w:r>
      <w:r w:rsidR="00B23C76" w:rsidRPr="00657569">
        <w:rPr>
          <w:rFonts w:ascii="Bookman Old Style" w:hAnsi="Bookman Old Style" w:cs="AL-Mohanad"/>
          <w:rtl/>
        </w:rPr>
        <w:t xml:space="preserve"> </w:t>
      </w:r>
    </w:p>
    <w:p w:rsidR="00B23C76" w:rsidRPr="00657569" w:rsidRDefault="00B23C76" w:rsidP="00715453">
      <w:pPr>
        <w:pStyle w:val="BodyText"/>
        <w:spacing w:before="120" w:after="120"/>
        <w:ind w:left="57" w:right="57" w:firstLine="340"/>
        <w:rPr>
          <w:rFonts w:ascii="Bookman Old Style" w:hAnsi="Bookman Old Style" w:cs="AL-Mohanad"/>
          <w:sz w:val="24"/>
          <w:szCs w:val="24"/>
          <w:lang w:val="tr-TR"/>
        </w:rPr>
      </w:pPr>
      <w:r w:rsidRPr="00657569">
        <w:rPr>
          <w:rFonts w:ascii="Bookman Old Style" w:hAnsi="Bookman Old Style" w:cs="AL-Mohanad"/>
          <w:i/>
          <w:iCs/>
          <w:sz w:val="24"/>
          <w:szCs w:val="24"/>
          <w:lang w:val="tr-TR"/>
        </w:rPr>
        <w:lastRenderedPageBreak/>
        <w:t xml:space="preserve"> “Dan katakanlah: “Ya Rabbku, tambahkanlah kepadaku ilmu pengetahuan</w:t>
      </w:r>
      <w:r w:rsidR="00E37C80">
        <w:rPr>
          <w:rFonts w:ascii="Bookman Old Style" w:hAnsi="Bookman Old Style" w:cs="AL-Mohanad"/>
          <w:i/>
          <w:iCs/>
          <w:sz w:val="24"/>
          <w:szCs w:val="24"/>
          <w:lang w:val="tr-TR"/>
        </w:rPr>
        <w:t>.</w:t>
      </w:r>
      <w:r w:rsidRPr="00657569">
        <w:rPr>
          <w:rFonts w:ascii="Bookman Old Style" w:hAnsi="Bookman Old Style" w:cs="AL-Mohanad"/>
          <w:i/>
          <w:iCs/>
          <w:sz w:val="24"/>
          <w:szCs w:val="24"/>
          <w:lang w:val="tr-TR"/>
        </w:rPr>
        <w:t>”</w:t>
      </w:r>
      <w:r w:rsidRPr="00657569">
        <w:rPr>
          <w:rFonts w:ascii="Bookman Old Style" w:hAnsi="Bookman Old Style" w:cs="AL-Mohanad"/>
          <w:sz w:val="24"/>
          <w:szCs w:val="24"/>
          <w:lang w:val="tr-TR"/>
        </w:rPr>
        <w:t xml:space="preserve"> (QS.T</w:t>
      </w:r>
      <w:r w:rsidR="00715453" w:rsidRPr="00657569">
        <w:rPr>
          <w:rFonts w:ascii="Bookman Old Style" w:hAnsi="Bookman Old Style" w:cs="AL-Mohanad"/>
          <w:sz w:val="24"/>
          <w:szCs w:val="24"/>
        </w:rPr>
        <w:t>ha</w:t>
      </w:r>
      <w:r w:rsidRPr="00657569">
        <w:rPr>
          <w:rFonts w:ascii="Bookman Old Style" w:hAnsi="Bookman Old Style" w:cs="AL-Mohanad"/>
          <w:sz w:val="24"/>
          <w:szCs w:val="24"/>
          <w:lang w:val="tr-TR"/>
        </w:rPr>
        <w:t>ha : 114).</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lang w:val="tr-TR"/>
        </w:rPr>
        <w:t>Allah ta’ala berfirman:</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فَاسْأَلُوا</w:t>
      </w:r>
      <w:r w:rsidRPr="00BD0B67">
        <w:rPr>
          <w:rStyle w:val="Char"/>
          <w:rtl/>
        </w:rPr>
        <w:t xml:space="preserve"> </w:t>
      </w:r>
      <w:r w:rsidRPr="00BD0B67">
        <w:rPr>
          <w:rStyle w:val="Char"/>
          <w:rFonts w:hint="eastAsia"/>
          <w:rtl/>
        </w:rPr>
        <w:t>أَهْلَ</w:t>
      </w:r>
      <w:r w:rsidRPr="00BD0B67">
        <w:rPr>
          <w:rStyle w:val="Char"/>
          <w:rtl/>
        </w:rPr>
        <w:t xml:space="preserve"> </w:t>
      </w:r>
      <w:r w:rsidRPr="00BD0B67">
        <w:rPr>
          <w:rStyle w:val="Char"/>
          <w:rFonts w:hint="eastAsia"/>
          <w:rtl/>
        </w:rPr>
        <w:t>الذِّكْرِ</w:t>
      </w:r>
      <w:r w:rsidRPr="00BD0B67">
        <w:rPr>
          <w:rStyle w:val="Char"/>
          <w:rtl/>
        </w:rPr>
        <w:t xml:space="preserve"> </w:t>
      </w:r>
      <w:r w:rsidRPr="00BD0B67">
        <w:rPr>
          <w:rStyle w:val="Char"/>
          <w:rFonts w:hint="eastAsia"/>
          <w:rtl/>
        </w:rPr>
        <w:t>إِنْ</w:t>
      </w:r>
      <w:r w:rsidRPr="00BD0B67">
        <w:rPr>
          <w:rStyle w:val="Char"/>
          <w:rtl/>
        </w:rPr>
        <w:t xml:space="preserve"> </w:t>
      </w:r>
      <w:r w:rsidRPr="00BD0B67">
        <w:rPr>
          <w:rStyle w:val="Char"/>
          <w:rFonts w:hint="eastAsia"/>
          <w:rtl/>
        </w:rPr>
        <w:t>كُنْتُمْ</w:t>
      </w:r>
      <w:r w:rsidRPr="00BD0B67">
        <w:rPr>
          <w:rStyle w:val="Char"/>
          <w:rtl/>
        </w:rPr>
        <w:t xml:space="preserve"> </w:t>
      </w:r>
      <w:r w:rsidRPr="00BD0B67">
        <w:rPr>
          <w:rStyle w:val="Char"/>
          <w:rFonts w:hint="eastAsia"/>
          <w:rtl/>
        </w:rPr>
        <w:t>لَا</w:t>
      </w:r>
      <w:r w:rsidRPr="00BD0B67">
        <w:rPr>
          <w:rStyle w:val="Char"/>
          <w:rtl/>
        </w:rPr>
        <w:t xml:space="preserve"> </w:t>
      </w:r>
      <w:r w:rsidRPr="00BD0B67">
        <w:rPr>
          <w:rStyle w:val="Char"/>
          <w:rFonts w:hint="eastAsia"/>
          <w:rtl/>
        </w:rPr>
        <w:t>تَعْلَمُونَ</w:t>
      </w:r>
      <w:r w:rsidRPr="00BD0B67">
        <w:rPr>
          <w:rStyle w:val="Char"/>
          <w:rtl/>
        </w:rPr>
        <w:t>٤٣</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النحل</w:t>
      </w:r>
      <w:r>
        <w:rPr>
          <w:rFonts w:ascii="Bookman Old Style" w:hAnsi="Bookman Old Style" w:cs="mylotus"/>
          <w:color w:val="000000"/>
          <w:shd w:val="clear" w:color="auto" w:fill="FFFFFF"/>
          <w:rtl/>
        </w:rPr>
        <w:t>: 43]</w:t>
      </w:r>
      <w:r w:rsidR="00B23C76" w:rsidRPr="00657569">
        <w:rPr>
          <w:rFonts w:ascii="Bookman Old Style" w:hAnsi="Bookman Old Style" w:cs="AL-Mohanad"/>
          <w:rtl/>
        </w:rPr>
        <w:t xml:space="preserve"> </w:t>
      </w:r>
    </w:p>
    <w:p w:rsidR="00B23C76" w:rsidRPr="00657569" w:rsidRDefault="00B23C76" w:rsidP="00255095">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lang w:val="tr-TR"/>
        </w:rPr>
        <w:t xml:space="preserve"> </w:t>
      </w:r>
      <w:r w:rsidRPr="003B60F4">
        <w:rPr>
          <w:rFonts w:ascii="Bookman Old Style" w:hAnsi="Bookman Old Style" w:cs="AL-Mohanad"/>
          <w:i/>
          <w:iCs/>
          <w:sz w:val="24"/>
          <w:szCs w:val="24"/>
          <w:lang w:val="tr-TR"/>
        </w:rPr>
        <w:t>“Maka bertanyalah kepada orang yang mempunyai pengetahuan jika kamu tidak mengetahui</w:t>
      </w:r>
      <w:r w:rsidR="00E37C80" w:rsidRPr="003B60F4">
        <w:rPr>
          <w:rFonts w:ascii="Bookman Old Style" w:hAnsi="Bookman Old Style" w:cs="AL-Mohanad"/>
          <w:i/>
          <w:iCs/>
          <w:sz w:val="24"/>
          <w:szCs w:val="24"/>
          <w:lang w:val="tr-TR"/>
        </w:rPr>
        <w:t>.</w:t>
      </w:r>
      <w:r w:rsidRPr="003B60F4">
        <w:rPr>
          <w:rFonts w:ascii="Bookman Old Style" w:hAnsi="Bookman Old Style" w:cs="AL-Mohanad"/>
          <w:i/>
          <w:iCs/>
          <w:sz w:val="24"/>
          <w:szCs w:val="24"/>
          <w:lang w:val="tr-TR"/>
        </w:rPr>
        <w:t>”</w:t>
      </w:r>
      <w:r w:rsidRPr="003B60F4">
        <w:rPr>
          <w:rFonts w:ascii="Bookman Old Style" w:hAnsi="Bookman Old Style" w:cs="AL-Mohanad"/>
          <w:sz w:val="24"/>
          <w:szCs w:val="24"/>
          <w:lang w:val="tr-TR"/>
        </w:rPr>
        <w:t xml:space="preserve"> </w:t>
      </w:r>
      <w:r w:rsidRPr="00657569">
        <w:rPr>
          <w:rFonts w:ascii="Bookman Old Style" w:hAnsi="Bookman Old Style" w:cs="AL-Mohanad"/>
          <w:sz w:val="24"/>
          <w:szCs w:val="24"/>
        </w:rPr>
        <w:t>(QS.An Nahl: 43).</w:t>
      </w:r>
    </w:p>
    <w:p w:rsidR="00B23C76" w:rsidRPr="00657569" w:rsidRDefault="00B23C76" w:rsidP="00255095">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Nabi Muhammad </w:t>
      </w:r>
      <w:r w:rsidR="001356AF" w:rsidRPr="001356AF">
        <w:rPr>
          <w:rFonts w:ascii="Bookman Old Style" w:hAnsi="Bookman Old Style" w:cs="CTraditional Arabic"/>
          <w:sz w:val="24"/>
          <w:szCs w:val="24"/>
          <w:rtl/>
        </w:rPr>
        <w:t>ج</w:t>
      </w:r>
      <w:r w:rsidR="00255095" w:rsidRPr="00657569">
        <w:rPr>
          <w:rFonts w:ascii="Bookman Old Style" w:hAnsi="Bookman Old Style" w:cs="AL-Mohanad"/>
          <w:sz w:val="24"/>
          <w:szCs w:val="24"/>
        </w:rPr>
        <w:t xml:space="preserve"> </w:t>
      </w:r>
      <w:r w:rsidRPr="00657569">
        <w:rPr>
          <w:rFonts w:ascii="Bookman Old Style" w:hAnsi="Bookman Old Style" w:cs="AL-Mohanad"/>
          <w:sz w:val="24"/>
          <w:szCs w:val="24"/>
        </w:rPr>
        <w:t>bersabda dalam hadits shahih:</w:t>
      </w:r>
    </w:p>
    <w:p w:rsidR="00B23C76" w:rsidRPr="00F511FE" w:rsidRDefault="00BD0B67" w:rsidP="00E33EEC">
      <w:pPr>
        <w:pStyle w:val="a0"/>
        <w:rPr>
          <w:rtl/>
        </w:rPr>
      </w:pPr>
      <w:r w:rsidRPr="00BD0B67">
        <w:rPr>
          <w:rFonts w:hint="cs"/>
          <w:rtl/>
        </w:rPr>
        <w:t>«</w:t>
      </w:r>
      <w:r w:rsidR="00B23C76" w:rsidRPr="00F511FE">
        <w:rPr>
          <w:rtl/>
        </w:rPr>
        <w:t>طَلَبُ الْعِلْمِ فَرِيْضَةٌ عَلَى كُلِّ مُسْلِمٍ</w:t>
      </w:r>
      <w:r w:rsidRPr="00BD0B67">
        <w:rPr>
          <w:rFonts w:hint="cs"/>
          <w:rtl/>
        </w:rPr>
        <w: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“Menuntut ilmu itu wajib atas setiap muslim</w:t>
      </w:r>
      <w:r w:rsidR="00E37C80">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Beliau bersabda:</w:t>
      </w:r>
    </w:p>
    <w:p w:rsidR="00B23C76" w:rsidRPr="00F511FE" w:rsidRDefault="00BD0B67" w:rsidP="00E33EEC">
      <w:pPr>
        <w:pStyle w:val="a0"/>
      </w:pPr>
      <w:r w:rsidRPr="00BD0B67">
        <w:rPr>
          <w:rFonts w:hint="cs"/>
          <w:rtl/>
        </w:rPr>
        <w:t>«</w:t>
      </w:r>
      <w:r w:rsidR="00B23C76" w:rsidRPr="00F511FE">
        <w:rPr>
          <w:rtl/>
        </w:rPr>
        <w:t>فَضْلُ الْعَالِمِ عَلَى الجْاَهِلِ كَفَضْلِ الْقَمَرِ لَيْلَةَ الْبَدْرِ عَلَى سَائِرِ الْكَوَاكِبِ</w:t>
      </w:r>
      <w:r w:rsidRPr="00BD0B67">
        <w:rPr>
          <w:rFonts w:hint="cs"/>
          <w:rtl/>
        </w:rPr>
        <w:t>»</w:t>
      </w:r>
    </w:p>
    <w:p w:rsidR="00B23C76" w:rsidRPr="00657569" w:rsidRDefault="00A65CF7" w:rsidP="006A40FE">
      <w:pPr>
        <w:pStyle w:val="BodyText"/>
        <w:spacing w:before="120" w:after="120"/>
        <w:ind w:left="57" w:right="57" w:firstLine="340"/>
        <w:rPr>
          <w:rFonts w:ascii="Bookman Old Style" w:hAnsi="Bookman Old Style" w:cs="AL-Mohanad"/>
          <w:i/>
          <w:iCs/>
          <w:sz w:val="24"/>
          <w:szCs w:val="24"/>
        </w:rPr>
      </w:pPr>
      <w:r>
        <w:rPr>
          <w:rFonts w:ascii="Bookman Old Style" w:hAnsi="Bookman Old Style" w:cs="AL-Mohanad"/>
          <w:i/>
          <w:iCs/>
          <w:sz w:val="24"/>
          <w:szCs w:val="24"/>
        </w:rPr>
        <w:t xml:space="preserve"> </w:t>
      </w:r>
      <w:r w:rsidR="00B23C76" w:rsidRPr="00657569">
        <w:rPr>
          <w:rFonts w:ascii="Bookman Old Style" w:hAnsi="Bookman Old Style" w:cs="AL-Mohanad"/>
          <w:i/>
          <w:iCs/>
          <w:sz w:val="24"/>
          <w:szCs w:val="24"/>
        </w:rPr>
        <w:t>“Keutamaan seorang alim (berilmu) atas orang bodoh bagaikan keutamaan rembulan di malam purnam</w:t>
      </w:r>
      <w:r w:rsidR="00E37C80">
        <w:rPr>
          <w:rFonts w:ascii="Bookman Old Style" w:hAnsi="Bookman Old Style" w:cs="AL-Mohanad"/>
          <w:i/>
          <w:iCs/>
          <w:sz w:val="24"/>
          <w:szCs w:val="24"/>
        </w:rPr>
        <w:t>a atas seluruh bintang-bintang.”</w:t>
      </w:r>
      <w:r w:rsidR="00B23C76" w:rsidRPr="00657569">
        <w:rPr>
          <w:rFonts w:ascii="Bookman Old Style" w:hAnsi="Bookman Old Style" w:cs="AL-Mohanad"/>
          <w:i/>
          <w:iCs/>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Ilmu pengetahuan di dalam Islam terbagi menjadi beberapa bagian dari aspek kewajibannya; </w:t>
      </w:r>
    </w:p>
    <w:p w:rsidR="00B23C76" w:rsidRPr="00657569" w:rsidRDefault="00B23C76" w:rsidP="000F46DD">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b/>
          <w:bCs/>
          <w:sz w:val="24"/>
          <w:szCs w:val="24"/>
        </w:rPr>
        <w:t>Pertama:</w:t>
      </w:r>
      <w:r w:rsidRPr="00657569">
        <w:rPr>
          <w:rFonts w:ascii="Bookman Old Style" w:hAnsi="Bookman Old Style" w:cs="AL-Mohanad"/>
          <w:sz w:val="24"/>
          <w:szCs w:val="24"/>
        </w:rPr>
        <w:t xml:space="preserve"> kewajiban yang mesti diketahui setiap orang; baik laki atau perempuan (fardhu ‘ain). Tidak ada seorangpun boleh beralasan tidak tahu, yaitu ma’rifatullah (mengenal Allah), mengenal Rasul-Nya Muhammad </w:t>
      </w:r>
      <w:r w:rsidR="001356AF" w:rsidRPr="001356AF">
        <w:rPr>
          <w:rFonts w:ascii="Bookman Old Style" w:hAnsi="Bookman Old Style" w:cs="CTraditional Arabic"/>
          <w:sz w:val="24"/>
          <w:szCs w:val="24"/>
          <w:rtl/>
        </w:rPr>
        <w:t>ج</w:t>
      </w:r>
      <w:r w:rsidR="000F46DD">
        <w:rPr>
          <w:rFonts w:ascii="Bookman Old Style" w:hAnsi="Bookman Old Style" w:cs="AL-Mohanad"/>
          <w:sz w:val="24"/>
          <w:szCs w:val="24"/>
        </w:rPr>
        <w:t xml:space="preserve"> </w:t>
      </w:r>
      <w:r w:rsidRPr="00657569">
        <w:rPr>
          <w:rFonts w:ascii="Bookman Old Style" w:hAnsi="Bookman Old Style" w:cs="AL-Mohanad"/>
          <w:sz w:val="24"/>
          <w:szCs w:val="24"/>
        </w:rPr>
        <w:t>dan mengenal ajaran agama Islam yang mesti dilakukan.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b/>
          <w:bCs/>
          <w:sz w:val="24"/>
          <w:szCs w:val="24"/>
        </w:rPr>
        <w:t>Kedua</w:t>
      </w:r>
      <w:r w:rsidRPr="00657569">
        <w:rPr>
          <w:rFonts w:ascii="Bookman Old Style" w:hAnsi="Bookman Old Style" w:cs="AL-Mohanad"/>
          <w:sz w:val="24"/>
          <w:szCs w:val="24"/>
        </w:rPr>
        <w:t xml:space="preserve">: fardhu kifayah; dimana jika telah dikerjakan oleh orang yang sudah mencukupi maka dosanya gugur atas yang lain. Lalu terhadap yang </w:t>
      </w:r>
      <w:r w:rsidRPr="00657569">
        <w:rPr>
          <w:rFonts w:ascii="Bookman Old Style" w:hAnsi="Bookman Old Style" w:cs="AL-Mohanad"/>
          <w:sz w:val="24"/>
          <w:szCs w:val="24"/>
        </w:rPr>
        <w:lastRenderedPageBreak/>
        <w:t>lain hal itu hukumnya menjadi mustahab (dianjurkan) bukan wajib. Yaitu pengetahuan mengenai hukum-hukum syariat Islam, orang mengetahui hal ini mampu mengajarkannya kepada orang lain, menangani peradilan dan berfatwa. Demikian pula pengetahuan tentang hal-hal yang dibutuhkan kaum muslimin berupa ilmu</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tekhnik dan industri dan profesi-profesi yang mesti untuk urusan kehidupan mereka. Oleh karena itu, apabila tidak ada pakar dalam hal ini maka pemerintah wajib mengkader generasi mudanya untuk bidang tersebut. </w:t>
      </w:r>
    </w:p>
    <w:p w:rsidR="00B23C76" w:rsidRPr="00657569" w:rsidRDefault="00B23C76" w:rsidP="00A65CF7">
      <w:pPr>
        <w:pStyle w:val="2"/>
      </w:pPr>
      <w:bookmarkStart w:id="39" w:name="_Toc468538579"/>
      <w:r w:rsidRPr="00657569">
        <w:t>Kedua</w:t>
      </w:r>
      <w:r w:rsidRPr="00657569">
        <w:rPr>
          <w:rtl/>
        </w:rPr>
        <w:t>:</w:t>
      </w:r>
      <w:r w:rsidRPr="00657569">
        <w:t xml:space="preserve"> Konsep Islam tentang Aqidah</w:t>
      </w:r>
      <w:bookmarkEnd w:id="39"/>
      <w:r w:rsidRPr="00657569">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memerintahkan Rasul-Nya Muhammad untuk mengumumkan kepada seluruh khalayak manusia bahwa mereka adalah hamba-hamba Allah semata. Mereka wajib beribadah hanya kepada-Nya. Allah memerintahkan mereka untuk berhubungan</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secara langsung kepada Allah tanpa perantara dalam beribadah. Sebagaimana hal itu telah dijelaskan pada makna </w:t>
      </w:r>
      <w:r w:rsidRPr="00657569">
        <w:rPr>
          <w:rFonts w:ascii="Bookman Old Style" w:hAnsi="Bookman Old Style" w:cs="AL-Mohanad"/>
          <w:i/>
          <w:iCs/>
          <w:sz w:val="24"/>
          <w:szCs w:val="24"/>
        </w:rPr>
        <w:t>‘la ilaaha illallah</w:t>
      </w:r>
      <w:r w:rsidRPr="00657569">
        <w:rPr>
          <w:rFonts w:ascii="Bookman Old Style" w:hAnsi="Bookman Old Style" w:cs="AL-Mohanad"/>
          <w:sz w:val="24"/>
          <w:szCs w:val="24"/>
        </w:rPr>
        <w:t>. Allah memerintahkan mereka untuk bertawakal kepada-Nya semata. Tidak perlu takut melainkan kepada Allah dan tidak menggantungkan harapan melainkan kepada-Nya. Karena hanya Dia Yang dapat memberikan manfaat dan mudharat. Serta supaya mereka mensifati Allah dengan sifat-sifat sempurna yang Dia sifatkan untuk diri-Nya maupun yang disifatkan oleh Rasul-Nya sebagaimana telah dijelaskan sebelumnya.</w:t>
      </w:r>
    </w:p>
    <w:p w:rsidR="00B23C76" w:rsidRPr="00657569" w:rsidRDefault="00B23C76" w:rsidP="00A65CF7">
      <w:pPr>
        <w:pStyle w:val="2"/>
      </w:pPr>
      <w:bookmarkStart w:id="40" w:name="_Toc468538580"/>
      <w:r w:rsidRPr="00657569">
        <w:lastRenderedPageBreak/>
        <w:t>Ketiga: Konsep Islam Tentang Hubungan Sesama Manusia</w:t>
      </w:r>
      <w:bookmarkEnd w:id="40"/>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memerintahkan seorang muslim untuk menjadi manusia shalih yang berupaya untuk menyelamatkan umat manusia dari kegelapan kekufuran menuju cahaya Islam. Oleh karena itu saya mencoba mengarang buku ini dan menyebarkannya dalam rangka menjalankan kewajiban.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memerintahkan supaya ikatan yang menyambungkan antara seorang muslim dengan lainnya hanyalah ikatan iman kepada Allah. Sehingga ia akan mencintai hamba-hamba Allah yang shalih lagi taat kepada Allah dan Rasul-Nya sekalipun mereka itu orang terjauh</w:t>
      </w:r>
      <w:r w:rsidR="00A65CF7">
        <w:rPr>
          <w:rFonts w:ascii="Bookman Old Style" w:hAnsi="Bookman Old Style" w:cs="AL-Mohanad"/>
          <w:sz w:val="24"/>
          <w:szCs w:val="24"/>
        </w:rPr>
        <w:t xml:space="preserve"> </w:t>
      </w:r>
      <w:r w:rsidRPr="00657569">
        <w:rPr>
          <w:rFonts w:ascii="Bookman Old Style" w:hAnsi="Bookman Old Style" w:cs="AL-Mohanad"/>
          <w:sz w:val="24"/>
          <w:szCs w:val="24"/>
        </w:rPr>
        <w:t>dan membenci orang-orang yang kafir lagi membangkang kepada Allah dan Rasul-Nya sekalipun mereka itu orang terdekat. Inilah ikatan yang menghimpun antara dua pihak dan menyatukan antara dua sisi, amat berbeda dengan ikatan keturunan, tanah air dan kepentingan-kepentingan materi, karena semua itu akan cepat memudar.</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 :</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lang w:val="tr-TR"/>
        </w:rPr>
      </w:pPr>
      <w:r>
        <w:rPr>
          <w:rFonts w:ascii="Bookman Old Style" w:hAnsi="Bookman Old Style" w:cs="Traditional Arabic"/>
          <w:color w:val="000000"/>
          <w:szCs w:val="28"/>
          <w:shd w:val="clear" w:color="auto" w:fill="FFFFFF"/>
          <w:rtl/>
        </w:rPr>
        <w:t>﴿</w:t>
      </w:r>
      <w:r w:rsidRPr="00BD0B67">
        <w:rPr>
          <w:rStyle w:val="Char"/>
          <w:rFonts w:hint="eastAsia"/>
          <w:rtl/>
        </w:rPr>
        <w:t>لَا</w:t>
      </w:r>
      <w:r w:rsidRPr="00BD0B67">
        <w:rPr>
          <w:rStyle w:val="Char"/>
          <w:rtl/>
        </w:rPr>
        <w:t xml:space="preserve"> </w:t>
      </w:r>
      <w:r w:rsidRPr="00BD0B67">
        <w:rPr>
          <w:rStyle w:val="Char"/>
          <w:rFonts w:hint="eastAsia"/>
          <w:rtl/>
        </w:rPr>
        <w:t>تَجِدُ</w:t>
      </w:r>
      <w:r w:rsidRPr="00BD0B67">
        <w:rPr>
          <w:rStyle w:val="Char"/>
          <w:rtl/>
        </w:rPr>
        <w:t xml:space="preserve"> </w:t>
      </w:r>
      <w:r w:rsidRPr="00BD0B67">
        <w:rPr>
          <w:rStyle w:val="Char"/>
          <w:rFonts w:hint="eastAsia"/>
          <w:rtl/>
        </w:rPr>
        <w:t>قَوْمًا</w:t>
      </w:r>
      <w:r w:rsidRPr="00BD0B67">
        <w:rPr>
          <w:rStyle w:val="Char"/>
          <w:rtl/>
        </w:rPr>
        <w:t xml:space="preserve"> </w:t>
      </w:r>
      <w:r w:rsidRPr="00BD0B67">
        <w:rPr>
          <w:rStyle w:val="Char"/>
          <w:rFonts w:hint="eastAsia"/>
          <w:rtl/>
        </w:rPr>
        <w:t>يُؤْمِنُونَ</w:t>
      </w:r>
      <w:r w:rsidRPr="00BD0B67">
        <w:rPr>
          <w:rStyle w:val="Char"/>
          <w:rtl/>
        </w:rPr>
        <w:t xml:space="preserve"> </w:t>
      </w:r>
      <w:r w:rsidRPr="00BD0B67">
        <w:rPr>
          <w:rStyle w:val="Char"/>
          <w:rFonts w:hint="eastAsia"/>
          <w:rtl/>
        </w:rPr>
        <w:t>بِاللَّهِ</w:t>
      </w:r>
      <w:r w:rsidRPr="00BD0B67">
        <w:rPr>
          <w:rStyle w:val="Char"/>
          <w:rtl/>
        </w:rPr>
        <w:t xml:space="preserve"> </w:t>
      </w:r>
      <w:r w:rsidRPr="00BD0B67">
        <w:rPr>
          <w:rStyle w:val="Char"/>
          <w:rFonts w:hint="eastAsia"/>
          <w:rtl/>
        </w:rPr>
        <w:t>وَالْيَوْمِ</w:t>
      </w:r>
      <w:r w:rsidRPr="00BD0B67">
        <w:rPr>
          <w:rStyle w:val="Char"/>
          <w:rtl/>
        </w:rPr>
        <w:t xml:space="preserve"> </w:t>
      </w:r>
      <w:r w:rsidRPr="00BD0B67">
        <w:rPr>
          <w:rStyle w:val="Char"/>
          <w:rFonts w:hint="eastAsia"/>
          <w:rtl/>
        </w:rPr>
        <w:t>الْآخِرِ</w:t>
      </w:r>
      <w:r w:rsidRPr="00BD0B67">
        <w:rPr>
          <w:rStyle w:val="Char"/>
          <w:rtl/>
        </w:rPr>
        <w:t xml:space="preserve"> </w:t>
      </w:r>
      <w:r w:rsidRPr="00BD0B67">
        <w:rPr>
          <w:rStyle w:val="Char"/>
          <w:rFonts w:hint="eastAsia"/>
          <w:rtl/>
        </w:rPr>
        <w:t>يُوَادُّونَ</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حَادَّ</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وَرَسُولَهُ</w:t>
      </w:r>
      <w:r w:rsidRPr="00BD0B67">
        <w:rPr>
          <w:rStyle w:val="Char"/>
          <w:rtl/>
        </w:rPr>
        <w:t xml:space="preserve"> </w:t>
      </w:r>
      <w:r w:rsidRPr="00BD0B67">
        <w:rPr>
          <w:rStyle w:val="Char"/>
          <w:rFonts w:hint="eastAsia"/>
          <w:rtl/>
        </w:rPr>
        <w:t>وَلَوْ</w:t>
      </w:r>
      <w:r w:rsidRPr="00BD0B67">
        <w:rPr>
          <w:rStyle w:val="Char"/>
          <w:rtl/>
        </w:rPr>
        <w:t xml:space="preserve"> </w:t>
      </w:r>
      <w:r w:rsidRPr="00BD0B67">
        <w:rPr>
          <w:rStyle w:val="Char"/>
          <w:rFonts w:hint="eastAsia"/>
          <w:rtl/>
        </w:rPr>
        <w:t>كَانُوا</w:t>
      </w:r>
      <w:r w:rsidRPr="00BD0B67">
        <w:rPr>
          <w:rStyle w:val="Char"/>
          <w:rtl/>
        </w:rPr>
        <w:t xml:space="preserve"> </w:t>
      </w:r>
      <w:r w:rsidRPr="00BD0B67">
        <w:rPr>
          <w:rStyle w:val="Char"/>
          <w:rFonts w:hint="eastAsia"/>
          <w:rtl/>
        </w:rPr>
        <w:t>آبَاءَهُمْ</w:t>
      </w:r>
      <w:r w:rsidRPr="00BD0B67">
        <w:rPr>
          <w:rStyle w:val="Char"/>
          <w:rtl/>
        </w:rPr>
        <w:t xml:space="preserve"> </w:t>
      </w:r>
      <w:r w:rsidRPr="00BD0B67">
        <w:rPr>
          <w:rStyle w:val="Char"/>
          <w:rFonts w:hint="eastAsia"/>
          <w:rtl/>
        </w:rPr>
        <w:t>أَوْ</w:t>
      </w:r>
      <w:r w:rsidRPr="00BD0B67">
        <w:rPr>
          <w:rStyle w:val="Char"/>
          <w:rtl/>
        </w:rPr>
        <w:t xml:space="preserve"> </w:t>
      </w:r>
      <w:r w:rsidRPr="00BD0B67">
        <w:rPr>
          <w:rStyle w:val="Char"/>
          <w:rFonts w:hint="eastAsia"/>
          <w:rtl/>
        </w:rPr>
        <w:t>أَبْنَاءَهُمْ</w:t>
      </w:r>
      <w:r w:rsidRPr="00BD0B67">
        <w:rPr>
          <w:rStyle w:val="Char"/>
          <w:rtl/>
        </w:rPr>
        <w:t xml:space="preserve"> </w:t>
      </w:r>
      <w:r w:rsidRPr="00BD0B67">
        <w:rPr>
          <w:rStyle w:val="Char"/>
          <w:rFonts w:hint="eastAsia"/>
          <w:rtl/>
        </w:rPr>
        <w:t>أَوْ</w:t>
      </w:r>
      <w:r w:rsidRPr="00BD0B67">
        <w:rPr>
          <w:rStyle w:val="Char"/>
          <w:rtl/>
        </w:rPr>
        <w:t xml:space="preserve"> </w:t>
      </w:r>
      <w:r w:rsidRPr="00BD0B67">
        <w:rPr>
          <w:rStyle w:val="Char"/>
          <w:rFonts w:hint="eastAsia"/>
          <w:rtl/>
        </w:rPr>
        <w:t>إِخْوَانَهُمْ</w:t>
      </w:r>
      <w:r w:rsidRPr="00BD0B67">
        <w:rPr>
          <w:rStyle w:val="Char"/>
          <w:rtl/>
        </w:rPr>
        <w:t xml:space="preserve"> </w:t>
      </w:r>
      <w:r w:rsidRPr="00BD0B67">
        <w:rPr>
          <w:rStyle w:val="Char"/>
          <w:rFonts w:hint="eastAsia"/>
          <w:rtl/>
        </w:rPr>
        <w:t>أَوْ</w:t>
      </w:r>
      <w:r w:rsidRPr="00BD0B67">
        <w:rPr>
          <w:rStyle w:val="Char"/>
          <w:rtl/>
        </w:rPr>
        <w:t xml:space="preserve"> </w:t>
      </w:r>
      <w:r w:rsidRPr="00BD0B67">
        <w:rPr>
          <w:rStyle w:val="Char"/>
          <w:rFonts w:hint="eastAsia"/>
          <w:rtl/>
        </w:rPr>
        <w:t>عَشِيرَتَهُمْ</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المجادلة</w:t>
      </w:r>
      <w:r>
        <w:rPr>
          <w:rFonts w:ascii="Bookman Old Style" w:hAnsi="Bookman Old Style" w:cs="mylotus"/>
          <w:color w:val="000000"/>
          <w:shd w:val="clear" w:color="auto" w:fill="FFFFFF"/>
          <w:rtl/>
        </w:rPr>
        <w:t>: 22]</w:t>
      </w:r>
      <w:r w:rsidR="00B23C76" w:rsidRPr="00657569">
        <w:rPr>
          <w:rFonts w:ascii="Bookman Old Style" w:hAnsi="Bookman Old Style" w:cs="AL-Mohanad"/>
          <w:rtl/>
        </w:rPr>
        <w:t xml:space="preserve"> </w:t>
      </w:r>
    </w:p>
    <w:p w:rsidR="00B23C76" w:rsidRPr="00CF49D6" w:rsidRDefault="00B23C76" w:rsidP="006A40FE">
      <w:pPr>
        <w:pStyle w:val="BodyText"/>
        <w:spacing w:before="120" w:after="120"/>
        <w:ind w:left="57" w:right="57" w:firstLine="340"/>
        <w:rPr>
          <w:rFonts w:ascii="Bookman Old Style" w:hAnsi="Bookman Old Style" w:cs="AL-Mohanad"/>
          <w:sz w:val="24"/>
          <w:szCs w:val="24"/>
          <w:lang w:val="tr-TR"/>
        </w:rPr>
      </w:pPr>
      <w:r w:rsidRPr="00657569">
        <w:rPr>
          <w:rFonts w:ascii="Bookman Old Style" w:hAnsi="Bookman Old Style" w:cs="AL-Mohanad"/>
          <w:i/>
          <w:iCs/>
          <w:sz w:val="24"/>
          <w:szCs w:val="24"/>
          <w:lang w:val="tr-TR"/>
        </w:rPr>
        <w:t xml:space="preserve">“Kamu tidak akan mendapati sesuatu kaum yang beriman kepada Allah dan hari akhirat, saling berkasih sayang dengan orang-orang yang menentang Allah dan Rasul-Nya, sekalipun orang-orang itu bapak-bapak, atau anak-anak atau </w:t>
      </w:r>
      <w:r w:rsidRPr="00657569">
        <w:rPr>
          <w:rFonts w:ascii="Bookman Old Style" w:hAnsi="Bookman Old Style" w:cs="AL-Mohanad"/>
          <w:i/>
          <w:iCs/>
          <w:sz w:val="24"/>
          <w:szCs w:val="24"/>
          <w:lang w:val="tr-TR"/>
        </w:rPr>
        <w:lastRenderedPageBreak/>
        <w:t>saudara-saudara ataupun keluarga mereka</w:t>
      </w:r>
      <w:r w:rsidR="00E37C80">
        <w:rPr>
          <w:rFonts w:ascii="Bookman Old Style" w:hAnsi="Bookman Old Style" w:cs="AL-Mohanad"/>
          <w:i/>
          <w:iCs/>
          <w:sz w:val="24"/>
          <w:szCs w:val="24"/>
          <w:lang w:val="tr-TR"/>
        </w:rPr>
        <w:t>.</w:t>
      </w:r>
      <w:r w:rsidRPr="00657569">
        <w:rPr>
          <w:rFonts w:ascii="Bookman Old Style" w:hAnsi="Bookman Old Style" w:cs="AL-Mohanad"/>
          <w:i/>
          <w:iCs/>
          <w:sz w:val="24"/>
          <w:szCs w:val="24"/>
          <w:lang w:val="tr-TR"/>
        </w:rPr>
        <w:t>”</w:t>
      </w:r>
      <w:r w:rsidRPr="00657569">
        <w:rPr>
          <w:rFonts w:ascii="Bookman Old Style" w:hAnsi="Bookman Old Style" w:cs="AL-Mohanad"/>
          <w:sz w:val="24"/>
          <w:szCs w:val="24"/>
          <w:lang w:val="tr-TR"/>
        </w:rPr>
        <w:t xml:space="preserve"> </w:t>
      </w:r>
      <w:r w:rsidRPr="00CF49D6">
        <w:rPr>
          <w:rFonts w:ascii="Bookman Old Style" w:hAnsi="Bookman Old Style" w:cs="AL-Mohanad"/>
          <w:sz w:val="24"/>
          <w:szCs w:val="24"/>
          <w:lang w:val="tr-TR"/>
        </w:rPr>
        <w:t>(QS.Al Mujadilah : 22).</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 :</w:t>
      </w:r>
    </w:p>
    <w:p w:rsidR="00B23C76" w:rsidRPr="00657569" w:rsidRDefault="00E33EEC" w:rsidP="00E33EE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إِنَّ</w:t>
      </w:r>
      <w:r w:rsidRPr="00BD0B67">
        <w:rPr>
          <w:rStyle w:val="Char"/>
          <w:rtl/>
        </w:rPr>
        <w:t xml:space="preserve"> </w:t>
      </w:r>
      <w:r w:rsidRPr="00BD0B67">
        <w:rPr>
          <w:rStyle w:val="Char"/>
          <w:rFonts w:hint="eastAsia"/>
          <w:rtl/>
        </w:rPr>
        <w:t>أَكْرَمَكُمْ</w:t>
      </w:r>
      <w:r w:rsidRPr="00BD0B67">
        <w:rPr>
          <w:rStyle w:val="Char"/>
          <w:rtl/>
        </w:rPr>
        <w:t xml:space="preserve"> </w:t>
      </w:r>
      <w:r w:rsidRPr="00BD0B67">
        <w:rPr>
          <w:rStyle w:val="Char"/>
          <w:rFonts w:hint="eastAsia"/>
          <w:rtl/>
        </w:rPr>
        <w:t>عِنْدَ</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أَتْقَاكُمْ</w:t>
      </w:r>
      <w:r w:rsidR="00A65CF7">
        <w:rPr>
          <w:rStyle w:val="Char"/>
          <w:rtl/>
        </w:rPr>
        <w:t xml:space="preserve"> </w:t>
      </w:r>
      <w:r w:rsidRPr="00BD0B67">
        <w:rPr>
          <w:rStyle w:val="Char"/>
          <w:rFonts w:hint="eastAsia"/>
          <w:rtl/>
        </w:rPr>
        <w:t>إِنَّ</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عَلِيمٌ</w:t>
      </w:r>
      <w:r w:rsidRPr="00BD0B67">
        <w:rPr>
          <w:rStyle w:val="Char"/>
          <w:rtl/>
        </w:rPr>
        <w:t xml:space="preserve"> </w:t>
      </w:r>
      <w:r w:rsidRPr="00BD0B67">
        <w:rPr>
          <w:rStyle w:val="Char"/>
          <w:rFonts w:hint="eastAsia"/>
          <w:rtl/>
        </w:rPr>
        <w:t>خَبِيرٌ</w:t>
      </w:r>
      <w:r w:rsidRPr="00BD0B67">
        <w:rPr>
          <w:rStyle w:val="Char"/>
          <w:rtl/>
        </w:rPr>
        <w:t>١٣</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الحجرات</w:t>
      </w:r>
      <w:r>
        <w:rPr>
          <w:rFonts w:ascii="Bookman Old Style" w:hAnsi="Bookman Old Style" w:cs="mylotus"/>
          <w:color w:val="000000"/>
          <w:shd w:val="clear" w:color="auto" w:fill="FFFFFF"/>
          <w:rtl/>
        </w:rPr>
        <w:t>: 13]</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“Sesungguhnya orang yang paling mulia di antara kamu di sisi Allah ialah orang yang paling bertaqwa diantara kamu”.</w:t>
      </w:r>
      <w:r w:rsidRPr="00657569">
        <w:rPr>
          <w:rFonts w:ascii="Bookman Old Style" w:hAnsi="Bookman Old Style" w:cs="AL-Mohanad"/>
          <w:sz w:val="24"/>
          <w:szCs w:val="24"/>
        </w:rPr>
        <w:t xml:space="preserve"> (QS.Al Hujurat : 13).</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Pada ayat pertama, Allah ta’ala mengabarkan bahwa seorang yang beriman kepada Allah tidak akan mencintai musuh-musuh Allah sekalipun mereka itu manusia terdekat. Dan Allah mengabarkan pada ayat kedua bahwa manusia yang paling mulia di sisi Allah lagi dicintai-Nya ialah orang yang taat kepada-Nya entah dari warga negara mana saja dan dari warna kulit apa saja.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telah memerintahkan untuk bersikap adil terhadap musuh maupun kawan. Dia mengharamkan kezaliman atas diri-Nya lalu menjadikan kezaliman itu haram diantara hamba-hamba-Nya. Dia memerintahkan sikap amanah serta jujur dan mengharamkan khianat. Memerintahkan berbakti kepada kedua orang tua, menyambung hubungan kekerabatan, berbuat kebajikan kepada kaum fakir dan terlibat dalam amal-amal sosial.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juga memerintahkan berbuat baik terhadap semua makhluk termasuk juga binatang</w:t>
      </w:r>
      <w:r w:rsidR="00255095" w:rsidRPr="00657569">
        <w:rPr>
          <w:rFonts w:ascii="Bookman Old Style" w:hAnsi="Bookman Old Style" w:cs="AL-Mohanad"/>
          <w:sz w:val="24"/>
          <w:szCs w:val="24"/>
        </w:rPr>
        <w:t xml:space="preserve"> </w:t>
      </w:r>
      <w:r w:rsidRPr="00657569">
        <w:rPr>
          <w:rStyle w:val="FootnoteReference"/>
          <w:rFonts w:ascii="Bookman Old Style" w:hAnsi="Bookman Old Style" w:cs="AL-Mohanad"/>
          <w:sz w:val="24"/>
          <w:szCs w:val="24"/>
        </w:rPr>
        <w:footnoteReference w:id="20"/>
      </w:r>
      <w:r w:rsidRPr="00657569">
        <w:rPr>
          <w:rFonts w:ascii="Bookman Old Style" w:hAnsi="Bookman Old Style" w:cs="AL-Mohanad"/>
          <w:sz w:val="24"/>
          <w:szCs w:val="24"/>
        </w:rPr>
        <w:t xml:space="preserve">. Dia </w:t>
      </w:r>
      <w:r w:rsidRPr="00657569">
        <w:rPr>
          <w:rFonts w:ascii="Bookman Old Style" w:hAnsi="Bookman Old Style" w:cs="AL-Mohanad"/>
          <w:sz w:val="24"/>
          <w:szCs w:val="24"/>
        </w:rPr>
        <w:lastRenderedPageBreak/>
        <w:t>mengaharamkan menyiksa binatang, dan memerintahkan berbuat baik kepadanya. Adapun binatang-binatang membahayakan, seperti; anjing galak, ular, kalajengking, tikus, burung elang dan cicak, maka semua itu boleh dibunuh untuk mencegah keburukan yang ditimbulkannya namun tidak boleh disiksa.</w:t>
      </w:r>
    </w:p>
    <w:p w:rsidR="00B23C76" w:rsidRPr="00657569" w:rsidRDefault="00B23C76" w:rsidP="00C6724D">
      <w:pPr>
        <w:pStyle w:val="2"/>
      </w:pPr>
      <w:bookmarkStart w:id="41" w:name="_Toc468538581"/>
      <w:r w:rsidRPr="00657569">
        <w:t>Keempat: Konsep Islam Tentang Muraqabah dan Kesadaran pribadi</w:t>
      </w:r>
      <w:bookmarkEnd w:id="41"/>
    </w:p>
    <w:p w:rsidR="00B23C76" w:rsidRPr="003B60F4" w:rsidRDefault="00B23C76" w:rsidP="006A40FE">
      <w:pPr>
        <w:pStyle w:val="BodyText"/>
        <w:spacing w:before="120" w:after="120"/>
        <w:ind w:left="57" w:right="57" w:firstLine="340"/>
        <w:rPr>
          <w:rFonts w:ascii="Bookman Old Style" w:hAnsi="Bookman Old Style" w:cs="AL-Mohanad"/>
          <w:sz w:val="24"/>
          <w:szCs w:val="24"/>
          <w:lang w:val="fr-FR"/>
        </w:rPr>
      </w:pPr>
      <w:r w:rsidRPr="00657569">
        <w:rPr>
          <w:rFonts w:ascii="Bookman Old Style" w:hAnsi="Bookman Old Style" w:cs="AL-Mohanad"/>
          <w:sz w:val="24"/>
          <w:szCs w:val="24"/>
        </w:rPr>
        <w:t xml:space="preserve">Banyak ayat-ayat di dalam Al Qur’an Al Karim yang menerangkan bahwa Allah melihat manusia dimanapun mereka berada. </w:t>
      </w:r>
      <w:r w:rsidRPr="003B60F4">
        <w:rPr>
          <w:rFonts w:ascii="Bookman Old Style" w:hAnsi="Bookman Old Style" w:cs="AL-Mohanad"/>
          <w:sz w:val="24"/>
          <w:szCs w:val="24"/>
          <w:lang w:val="fr-FR"/>
        </w:rPr>
        <w:t xml:space="preserve">Dia mengetahui seluruh amal perbuatan mereka dan mengetahui niat yang terlintas dalam hati mereka. Allah mengawasi semua gerak-gerik dan perkataan mereka. Sedang malaikat yang menyertai mereka menulis semua yang muncul dari mereka; baik ketika sendirian maupun dalam keramaian.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w:t>
      </w:r>
      <w:proofErr w:type="gramStart"/>
      <w:r w:rsidRPr="00657569">
        <w:rPr>
          <w:rFonts w:ascii="Bookman Old Style" w:hAnsi="Bookman Old Style" w:cs="AL-Mohanad"/>
          <w:sz w:val="24"/>
          <w:szCs w:val="24"/>
        </w:rPr>
        <w:t>akan</w:t>
      </w:r>
      <w:proofErr w:type="gramEnd"/>
      <w:r w:rsidRPr="00657569">
        <w:rPr>
          <w:rFonts w:ascii="Bookman Old Style" w:hAnsi="Bookman Old Style" w:cs="AL-Mohanad"/>
          <w:sz w:val="24"/>
          <w:szCs w:val="24"/>
        </w:rPr>
        <w:t xml:space="preserve"> menghisab mereka atas segala yang mereka perbuat dan ucapkan. Dia telah memperingatkan mereka akan siksa-Nya yang pedih jika mereka berbuat maksiat dalam kehidupan ini dan menyelisihi perintah-Nya. Sehingga hal itu menjadi peringatan keras bagi orang-orang yang beriman kepada Allah yang mencegah mereka terjerumus dalam berbuat maksiat. Lalu mereka meninggalkan semua perbuatan jahat dan dosa karena rasa takut kepada Allah ta’ala.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Adapun orang yang tidak takut kepada Allah dan mengerjakan berbagai perbuatan maksiat jika mampu ia kerjakan maka Allah telah menjadikan baginya had (batasan) yang mencegahnya dalam kehidupan ini. Yaitu: perintah Allah kepada kaum muslimin untuk melakukan amar ma’ruf nahi munkar (memerintahkan kebajikan dan mencegah kemungkaran). Sehingga dengan demikian setiap muslim merasa bertanggung-jawab di hadapan Allah atas setiap dosa yang dilihatnya dikerjakan orang lain sampai ia mencegahnya dari melakukan perbuatan tersebut dengan lisannya, jika tidak mampu mencegah dengan tangannya.</w:t>
      </w:r>
    </w:p>
    <w:p w:rsidR="00B23C76" w:rsidRPr="00657569" w:rsidRDefault="00B23C76" w:rsidP="006235D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juga memerintahkan pemimpin kaum muslimin untuk menegakkan hukum had-had Allah terhadap pelaku kesalahan. Yaitu hukuman-hukuman yang dijatuhkan sesuai kejahatan yang dilakukan pelakunya yang telah Allah terangkan dalam Al Qur’an dan dijelaskan oleh Rasulullah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dalam hadits-haditsnya dan memerintahkan untuk ditegakkan bagi para pelaku kejahatan. Dengan ini akan tersebar keadilan, rasa aman dan sentosa.</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 </w:t>
      </w:r>
    </w:p>
    <w:p w:rsidR="00B23C76" w:rsidRPr="00657569" w:rsidRDefault="00B23C76" w:rsidP="00BD5DE3">
      <w:pPr>
        <w:pStyle w:val="2"/>
      </w:pPr>
      <w:bookmarkStart w:id="42" w:name="_Toc468538582"/>
      <w:r w:rsidRPr="00657569">
        <w:t>Kelima: Konsep Islam Tentang Sikap Memikul Beban Bersama dan Saling Membahu</w:t>
      </w:r>
      <w:bookmarkEnd w:id="42"/>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memerintahkan kaum muslimin untuk bekerja sama dan tolong menolong sesama mereka dalam hal moril maupun materil sebagaimana hal itu telah dijelaskan pada bab zakat dan shadaqah.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Allah ta’ala mengharamkan seorang muslim menyakiti manusia dalam bentuk apapun. Hingga membuang sesuatu yang menganggu di jalan Allah haramkan dan memerintahkan seorang muslim untuk membuangnya jika ia lihat, sekalipun yang meletakkannya orang lain serta menjanjikan baginya pahala atas perbuatan itu sebagaimana Dia memberi ancaman siksa bagi yang melakukan gangguan itu.</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mewajibkan orang mukmin mencintai saudaranya sebagaimana ia mencintai dirinya sendiri dan membenci bagi saudaranya apa yang dia benci untuk dirinya.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berfirman: </w:t>
      </w:r>
    </w:p>
    <w:p w:rsidR="00B23C76" w:rsidRPr="00657569" w:rsidRDefault="00E33EEC" w:rsidP="004D392A">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وَتَعَاوَنُوا</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الْبِرِّ</w:t>
      </w:r>
      <w:r w:rsidRPr="00BD0B67">
        <w:rPr>
          <w:rStyle w:val="Char"/>
          <w:rtl/>
        </w:rPr>
        <w:t xml:space="preserve"> </w:t>
      </w:r>
      <w:r w:rsidRPr="00BD0B67">
        <w:rPr>
          <w:rStyle w:val="Char"/>
          <w:rFonts w:hint="eastAsia"/>
          <w:rtl/>
        </w:rPr>
        <w:t>وَالتَّقْوَى</w:t>
      </w:r>
      <w:r w:rsidR="00A65CF7">
        <w:rPr>
          <w:rStyle w:val="Char"/>
          <w:rtl/>
        </w:rPr>
        <w:t xml:space="preserve"> </w:t>
      </w:r>
      <w:r w:rsidRPr="00BD0B67">
        <w:rPr>
          <w:rStyle w:val="Char"/>
          <w:rFonts w:hint="eastAsia"/>
          <w:rtl/>
        </w:rPr>
        <w:t>وَلَا</w:t>
      </w:r>
      <w:r w:rsidRPr="00BD0B67">
        <w:rPr>
          <w:rStyle w:val="Char"/>
          <w:rtl/>
        </w:rPr>
        <w:t xml:space="preserve"> </w:t>
      </w:r>
      <w:r w:rsidRPr="00BD0B67">
        <w:rPr>
          <w:rStyle w:val="Char"/>
          <w:rFonts w:hint="eastAsia"/>
          <w:rtl/>
        </w:rPr>
        <w:t>تَعَاوَنُوا</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الْإِثْمِ</w:t>
      </w:r>
      <w:r w:rsidRPr="00BD0B67">
        <w:rPr>
          <w:rStyle w:val="Char"/>
          <w:rtl/>
        </w:rPr>
        <w:t xml:space="preserve"> </w:t>
      </w:r>
      <w:r w:rsidRPr="00BD0B67">
        <w:rPr>
          <w:rStyle w:val="Char"/>
          <w:rFonts w:hint="eastAsia"/>
          <w:rtl/>
        </w:rPr>
        <w:t>وَالْعُدْوَانِ</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2]</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“Dan tolong menolonglah kamu dalam (mengerjakan) kebajikan dan takwa dan jangan tolong menolong dalam berbuat dosa dan pelanggaran</w:t>
      </w:r>
      <w:r w:rsidR="00CF49D6">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Maidah : 2).</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berfirman:</w:t>
      </w:r>
    </w:p>
    <w:p w:rsidR="00B23C76" w:rsidRPr="00657569" w:rsidRDefault="004D392A" w:rsidP="004D392A">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إِنَّمَا</w:t>
      </w:r>
      <w:r w:rsidRPr="00BD0B67">
        <w:rPr>
          <w:rStyle w:val="Char"/>
          <w:rtl/>
        </w:rPr>
        <w:t xml:space="preserve"> </w:t>
      </w:r>
      <w:r w:rsidRPr="00BD0B67">
        <w:rPr>
          <w:rStyle w:val="Char"/>
          <w:rFonts w:hint="eastAsia"/>
          <w:rtl/>
        </w:rPr>
        <w:t>الْمُؤْمِنُونَ</w:t>
      </w:r>
      <w:r w:rsidRPr="00BD0B67">
        <w:rPr>
          <w:rStyle w:val="Char"/>
          <w:rtl/>
        </w:rPr>
        <w:t xml:space="preserve"> </w:t>
      </w:r>
      <w:r w:rsidRPr="00BD0B67">
        <w:rPr>
          <w:rStyle w:val="Char"/>
          <w:rFonts w:hint="eastAsia"/>
          <w:rtl/>
        </w:rPr>
        <w:t>إِخْوَةٌ</w:t>
      </w:r>
      <w:r w:rsidRPr="00BD0B67">
        <w:rPr>
          <w:rStyle w:val="Char"/>
          <w:rtl/>
        </w:rPr>
        <w:t xml:space="preserve"> </w:t>
      </w:r>
      <w:r w:rsidRPr="00BD0B67">
        <w:rPr>
          <w:rStyle w:val="Char"/>
          <w:rFonts w:hint="eastAsia"/>
          <w:rtl/>
        </w:rPr>
        <w:t>فَأَصْلِحُوا</w:t>
      </w:r>
      <w:r w:rsidRPr="00BD0B67">
        <w:rPr>
          <w:rStyle w:val="Char"/>
          <w:rtl/>
        </w:rPr>
        <w:t xml:space="preserve"> </w:t>
      </w:r>
      <w:r w:rsidRPr="00BD0B67">
        <w:rPr>
          <w:rStyle w:val="Char"/>
          <w:rFonts w:hint="eastAsia"/>
          <w:rtl/>
        </w:rPr>
        <w:t>بَيْنَ</w:t>
      </w:r>
      <w:r w:rsidRPr="00BD0B67">
        <w:rPr>
          <w:rStyle w:val="Char"/>
          <w:rtl/>
        </w:rPr>
        <w:t xml:space="preserve"> </w:t>
      </w:r>
      <w:r w:rsidRPr="00BD0B67">
        <w:rPr>
          <w:rStyle w:val="Char"/>
          <w:rFonts w:hint="eastAsia"/>
          <w:rtl/>
        </w:rPr>
        <w:t>أَخَوَيْكُمْ</w:t>
      </w:r>
      <w:r w:rsidRPr="00BD0B67">
        <w:rPr>
          <w:rStyle w:val="Char"/>
          <w:rtl/>
        </w:rPr>
        <w:t xml:space="preserve"> </w:t>
      </w:r>
      <w:r w:rsidRPr="00BD0B67">
        <w:rPr>
          <w:rStyle w:val="Char"/>
          <w:rFonts w:hint="eastAsia"/>
          <w:rtl/>
        </w:rPr>
        <w:t>وَاتَّقُوا</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لَعَلَّكُمْ</w:t>
      </w:r>
      <w:r w:rsidRPr="00BD0B67">
        <w:rPr>
          <w:rStyle w:val="Char"/>
          <w:rtl/>
        </w:rPr>
        <w:t xml:space="preserve"> </w:t>
      </w:r>
      <w:r w:rsidRPr="00BD0B67">
        <w:rPr>
          <w:rStyle w:val="Char"/>
          <w:rFonts w:hint="eastAsia"/>
          <w:rtl/>
        </w:rPr>
        <w:t>تُرْحَمُونَ</w:t>
      </w:r>
      <w:r w:rsidRPr="00BD0B67">
        <w:rPr>
          <w:rStyle w:val="Char"/>
          <w:rtl/>
        </w:rPr>
        <w:t>١٠</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الحجرات</w:t>
      </w:r>
      <w:r>
        <w:rPr>
          <w:rFonts w:ascii="Bookman Old Style" w:hAnsi="Bookman Old Style" w:cs="mylotus"/>
          <w:color w:val="000000"/>
          <w:shd w:val="clear" w:color="auto" w:fill="FFFFFF"/>
          <w:rtl/>
        </w:rPr>
        <w:t>: 10]</w:t>
      </w:r>
      <w:r w:rsidR="00B23C76" w:rsidRPr="00657569">
        <w:rPr>
          <w:rFonts w:ascii="Bookman Old Style" w:hAnsi="Bookman Old Style" w:cs="AL-Mohanad"/>
          <w:rtl/>
        </w:rPr>
        <w:t xml:space="preserve"> </w:t>
      </w:r>
    </w:p>
    <w:p w:rsidR="00B23C76" w:rsidRPr="00657569" w:rsidRDefault="00B23C76" w:rsidP="004A1239">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 “Sesungguhnya orang-orang mukmin itu bersaudara karena itu damaikanlah antara kedua saudaramu</w:t>
      </w:r>
      <w:r w:rsidR="00CF49D6">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Hujurat: 10).</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berfirman:</w:t>
      </w:r>
    </w:p>
    <w:p w:rsidR="00B23C76" w:rsidRPr="00657569" w:rsidRDefault="004D392A" w:rsidP="00D40AD9">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lastRenderedPageBreak/>
        <w:t>﴿</w:t>
      </w:r>
      <w:r w:rsidRPr="00BD0B67">
        <w:rPr>
          <w:rStyle w:val="Char"/>
          <w:rFonts w:hint="eastAsia"/>
          <w:rtl/>
        </w:rPr>
        <w:t>لَا</w:t>
      </w:r>
      <w:r w:rsidRPr="00BD0B67">
        <w:rPr>
          <w:rStyle w:val="Char"/>
          <w:rtl/>
        </w:rPr>
        <w:t xml:space="preserve"> </w:t>
      </w:r>
      <w:r w:rsidRPr="00BD0B67">
        <w:rPr>
          <w:rStyle w:val="Char"/>
          <w:rFonts w:hint="eastAsia"/>
          <w:rtl/>
        </w:rPr>
        <w:t>خَيْرَ</w:t>
      </w:r>
      <w:r w:rsidRPr="00BD0B67">
        <w:rPr>
          <w:rStyle w:val="Char"/>
          <w:rtl/>
        </w:rPr>
        <w:t xml:space="preserve"> </w:t>
      </w:r>
      <w:r w:rsidRPr="00BD0B67">
        <w:rPr>
          <w:rStyle w:val="Char"/>
          <w:rFonts w:hint="eastAsia"/>
          <w:rtl/>
        </w:rPr>
        <w:t>فِي</w:t>
      </w:r>
      <w:r w:rsidRPr="00BD0B67">
        <w:rPr>
          <w:rStyle w:val="Char"/>
          <w:rtl/>
        </w:rPr>
        <w:t xml:space="preserve"> </w:t>
      </w:r>
      <w:r w:rsidRPr="00BD0B67">
        <w:rPr>
          <w:rStyle w:val="Char"/>
          <w:rFonts w:hint="eastAsia"/>
          <w:rtl/>
        </w:rPr>
        <w:t>كَثِيرٍ</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نَجْوَاهُمْ</w:t>
      </w:r>
      <w:r w:rsidRPr="00BD0B67">
        <w:rPr>
          <w:rStyle w:val="Char"/>
          <w:rtl/>
        </w:rPr>
        <w:t xml:space="preserve"> </w:t>
      </w:r>
      <w:r w:rsidRPr="00BD0B67">
        <w:rPr>
          <w:rStyle w:val="Char"/>
          <w:rFonts w:hint="eastAsia"/>
          <w:rtl/>
        </w:rPr>
        <w:t>إِلَّا</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أَمَرَ</w:t>
      </w:r>
      <w:r w:rsidRPr="00BD0B67">
        <w:rPr>
          <w:rStyle w:val="Char"/>
          <w:rtl/>
        </w:rPr>
        <w:t xml:space="preserve"> </w:t>
      </w:r>
      <w:r w:rsidRPr="00BD0B67">
        <w:rPr>
          <w:rStyle w:val="Char"/>
          <w:rFonts w:hint="eastAsia"/>
          <w:rtl/>
        </w:rPr>
        <w:t>بِصَدَقَةٍ</w:t>
      </w:r>
      <w:r w:rsidRPr="00BD0B67">
        <w:rPr>
          <w:rStyle w:val="Char"/>
          <w:rtl/>
        </w:rPr>
        <w:t xml:space="preserve"> </w:t>
      </w:r>
      <w:r w:rsidRPr="00BD0B67">
        <w:rPr>
          <w:rStyle w:val="Char"/>
          <w:rFonts w:hint="eastAsia"/>
          <w:rtl/>
        </w:rPr>
        <w:t>أَوْ</w:t>
      </w:r>
      <w:r w:rsidRPr="00BD0B67">
        <w:rPr>
          <w:rStyle w:val="Char"/>
          <w:rtl/>
        </w:rPr>
        <w:t xml:space="preserve"> </w:t>
      </w:r>
      <w:r w:rsidRPr="00BD0B67">
        <w:rPr>
          <w:rStyle w:val="Char"/>
          <w:rFonts w:hint="eastAsia"/>
          <w:rtl/>
        </w:rPr>
        <w:t>مَعْرُوفٍ</w:t>
      </w:r>
      <w:r w:rsidRPr="00BD0B67">
        <w:rPr>
          <w:rStyle w:val="Char"/>
          <w:rtl/>
        </w:rPr>
        <w:t xml:space="preserve"> </w:t>
      </w:r>
      <w:r w:rsidRPr="00BD0B67">
        <w:rPr>
          <w:rStyle w:val="Char"/>
          <w:rFonts w:hint="eastAsia"/>
          <w:rtl/>
        </w:rPr>
        <w:t>أَوْ</w:t>
      </w:r>
      <w:r w:rsidRPr="00BD0B67">
        <w:rPr>
          <w:rStyle w:val="Char"/>
          <w:rtl/>
        </w:rPr>
        <w:t xml:space="preserve"> </w:t>
      </w:r>
      <w:r w:rsidRPr="00BD0B67">
        <w:rPr>
          <w:rStyle w:val="Char"/>
          <w:rFonts w:hint="eastAsia"/>
          <w:rtl/>
        </w:rPr>
        <w:t>إِصْلَاحٍ</w:t>
      </w:r>
      <w:r w:rsidRPr="00BD0B67">
        <w:rPr>
          <w:rStyle w:val="Char"/>
          <w:rtl/>
        </w:rPr>
        <w:t xml:space="preserve"> </w:t>
      </w:r>
      <w:r w:rsidRPr="00BD0B67">
        <w:rPr>
          <w:rStyle w:val="Char"/>
          <w:rFonts w:hint="eastAsia"/>
          <w:rtl/>
        </w:rPr>
        <w:t>بَيْنَ</w:t>
      </w:r>
      <w:r w:rsidRPr="00BD0B67">
        <w:rPr>
          <w:rStyle w:val="Char"/>
          <w:rtl/>
        </w:rPr>
        <w:t xml:space="preserve"> </w:t>
      </w:r>
      <w:r w:rsidRPr="00BD0B67">
        <w:rPr>
          <w:rStyle w:val="Char"/>
          <w:rFonts w:hint="eastAsia"/>
          <w:rtl/>
        </w:rPr>
        <w:t>النَّاسِ</w:t>
      </w:r>
      <w:r w:rsidRPr="00BD0B67">
        <w:rPr>
          <w:rStyle w:val="Char"/>
          <w:rtl/>
        </w:rPr>
        <w:t xml:space="preserve"> </w:t>
      </w:r>
      <w:r w:rsidRPr="00BD0B67">
        <w:rPr>
          <w:rStyle w:val="Char"/>
          <w:rFonts w:hint="eastAsia"/>
          <w:rtl/>
        </w:rPr>
        <w:t>وَمَنْ</w:t>
      </w:r>
      <w:r w:rsidRPr="00BD0B67">
        <w:rPr>
          <w:rStyle w:val="Char"/>
          <w:rtl/>
        </w:rPr>
        <w:t xml:space="preserve"> </w:t>
      </w:r>
      <w:r w:rsidRPr="00BD0B67">
        <w:rPr>
          <w:rStyle w:val="Char"/>
          <w:rFonts w:hint="eastAsia"/>
          <w:rtl/>
        </w:rPr>
        <w:t>يَفْعَلْ</w:t>
      </w:r>
      <w:r w:rsidRPr="00BD0B67">
        <w:rPr>
          <w:rStyle w:val="Char"/>
          <w:rtl/>
        </w:rPr>
        <w:t xml:space="preserve"> </w:t>
      </w:r>
      <w:r w:rsidRPr="00BD0B67">
        <w:rPr>
          <w:rStyle w:val="Char"/>
          <w:rFonts w:hint="eastAsia"/>
          <w:rtl/>
        </w:rPr>
        <w:t>ذَلِكَ</w:t>
      </w:r>
      <w:r w:rsidRPr="00BD0B67">
        <w:rPr>
          <w:rStyle w:val="Char"/>
          <w:rtl/>
        </w:rPr>
        <w:t xml:space="preserve"> </w:t>
      </w:r>
      <w:r w:rsidRPr="00BD0B67">
        <w:rPr>
          <w:rStyle w:val="Char"/>
          <w:rFonts w:hint="eastAsia"/>
          <w:rtl/>
        </w:rPr>
        <w:t>ابْتِغَاءَ</w:t>
      </w:r>
      <w:r w:rsidRPr="00BD0B67">
        <w:rPr>
          <w:rStyle w:val="Char"/>
          <w:rtl/>
        </w:rPr>
        <w:t xml:space="preserve"> </w:t>
      </w:r>
      <w:r w:rsidRPr="00BD0B67">
        <w:rPr>
          <w:rStyle w:val="Char"/>
          <w:rFonts w:hint="eastAsia"/>
          <w:rtl/>
        </w:rPr>
        <w:t>مَرْضَاتِ</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فَسَوْفَ</w:t>
      </w:r>
      <w:r w:rsidRPr="00BD0B67">
        <w:rPr>
          <w:rStyle w:val="Char"/>
          <w:rtl/>
        </w:rPr>
        <w:t xml:space="preserve"> </w:t>
      </w:r>
      <w:r w:rsidRPr="00BD0B67">
        <w:rPr>
          <w:rStyle w:val="Char"/>
          <w:rFonts w:hint="eastAsia"/>
          <w:rtl/>
        </w:rPr>
        <w:t>نُؤْتِيهِ</w:t>
      </w:r>
      <w:r w:rsidRPr="00BD0B67">
        <w:rPr>
          <w:rStyle w:val="Char"/>
          <w:rtl/>
        </w:rPr>
        <w:t xml:space="preserve"> </w:t>
      </w:r>
      <w:r w:rsidRPr="00BD0B67">
        <w:rPr>
          <w:rStyle w:val="Char"/>
          <w:rFonts w:hint="eastAsia"/>
          <w:rtl/>
        </w:rPr>
        <w:t>أَجْرًا</w:t>
      </w:r>
      <w:r w:rsidRPr="00BD0B67">
        <w:rPr>
          <w:rStyle w:val="Char"/>
          <w:rtl/>
        </w:rPr>
        <w:t xml:space="preserve"> </w:t>
      </w:r>
      <w:r w:rsidRPr="00BD0B67">
        <w:rPr>
          <w:rStyle w:val="Char"/>
          <w:rFonts w:hint="eastAsia"/>
          <w:rtl/>
        </w:rPr>
        <w:t>عَظِيمًا</w:t>
      </w:r>
      <w:r w:rsidRPr="00BD0B67">
        <w:rPr>
          <w:rStyle w:val="Char"/>
          <w:rtl/>
        </w:rPr>
        <w:t>١١٤</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114]</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“Tidak ada kebaikan pada kebanyakan bisikan-bisikan mereka, kecuali bisikan-bisikan dari orang yang menyuruh (manusia) memberi sedekah, atau berbuat ma’ruf, atau mengadakan perdamaian di antara manusia. Dan barangsiapa yang berbuat demikian karena mencari keridhaan Allah, maka Kami memberi kepadanya pahala yang besar”.</w:t>
      </w:r>
      <w:r w:rsidRPr="00657569">
        <w:rPr>
          <w:rFonts w:ascii="Bookman Old Style" w:hAnsi="Bookman Old Style" w:cs="AL-Mohanad"/>
          <w:sz w:val="24"/>
          <w:szCs w:val="24"/>
        </w:rPr>
        <w:t xml:space="preserve"> (QS.An Nisa : 114).</w:t>
      </w:r>
      <w:r w:rsidR="00A65CF7">
        <w:rPr>
          <w:rFonts w:ascii="Bookman Old Style" w:hAnsi="Bookman Old Style" w:cs="AL-Mohanad"/>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Rasulullah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bersabda:</w:t>
      </w:r>
    </w:p>
    <w:p w:rsidR="00B23C76" w:rsidRPr="00F511FE" w:rsidRDefault="00BD0B67" w:rsidP="004D392A">
      <w:pPr>
        <w:pStyle w:val="a0"/>
      </w:pPr>
      <w:r w:rsidRPr="00BD0B67">
        <w:rPr>
          <w:rFonts w:hint="cs"/>
          <w:rtl/>
        </w:rPr>
        <w:t>«</w:t>
      </w:r>
      <w:r w:rsidR="00B23C76" w:rsidRPr="00F511FE">
        <w:rPr>
          <w:rtl/>
        </w:rPr>
        <w:t>لاَ يُؤْمِنُ أَحَدُكُمْ حَتَّى يُحِبَّ لِأَخِيْهِ مَا يُحِبُّ لِنَفْسِهِ</w:t>
      </w:r>
      <w:r w:rsidRPr="00BD0B67">
        <w:rPr>
          <w:rFonts w:hint="cs"/>
          <w:rtl/>
        </w:rPr>
        <w:t>»</w:t>
      </w:r>
      <w:r w:rsidR="00B23C76" w:rsidRPr="00F511FE">
        <w:rPr>
          <w:rtl/>
        </w:rPr>
        <w:t xml:space="preserve"> </w:t>
      </w:r>
    </w:p>
    <w:p w:rsidR="00B23C76" w:rsidRPr="00657569" w:rsidRDefault="00B23C76" w:rsidP="004A1239">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 “Tidak sempurna iman salah seorang kalian sampai ia mencintai untuk saudaranya apa yang ia cintai untuk dirinya sendiri</w:t>
      </w:r>
      <w:r w:rsidR="00CF49D6">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w:t>
      </w:r>
      <w:r w:rsidR="004A1239" w:rsidRPr="00657569">
        <w:rPr>
          <w:rFonts w:ascii="Bookman Old Style" w:hAnsi="Bookman Old Style" w:cs="AL-Mohanad"/>
          <w:sz w:val="24"/>
          <w:szCs w:val="24"/>
        </w:rPr>
        <w:t>(HR. Muslim).</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Beliau bersabda pada khutbahnya yang agung yang beliau sampaikan di akhir hayatnya ketika haji wada’ dalam rangka menegaskan kembali apa yang pernah beliau perintahkan sebelumnya : </w:t>
      </w:r>
    </w:p>
    <w:p w:rsidR="00B23C76" w:rsidRPr="00F511FE" w:rsidRDefault="00BD0B67" w:rsidP="004D392A">
      <w:pPr>
        <w:pStyle w:val="a0"/>
      </w:pPr>
      <w:r w:rsidRPr="00BD0B67">
        <w:rPr>
          <w:rFonts w:hint="cs"/>
          <w:rtl/>
        </w:rPr>
        <w:t>«</w:t>
      </w:r>
      <w:r w:rsidR="00B23C76" w:rsidRPr="00F511FE">
        <w:rPr>
          <w:rtl/>
        </w:rPr>
        <w:t>يآأَيُّهَا النَّاسُ إِنَّ رَبَّكُمْ وَاِحِدٌ، وَأَبَاكُمْ وَاحِدٌ، أَلاَ لاَ فَضْلَ لِعَرَبِيٍّ عَلَى عَجَمِيٍّ، وَلاَ لِأَسْوَدَ عَلَى أَحْمَرَ وَلاَ لِأَحْمَرَ عَلَى أَسْوَدَ إِلاَّ بِالتَّقْوَى، أَبَلَّغْتُ؟ قَالُوْا أَبْلَغَ رَسُوْلُ اللهِ</w:t>
      </w:r>
      <w:r w:rsidRPr="00BD0B67">
        <w:rPr>
          <w:rFonts w:hint="cs"/>
          <w:rtl/>
        </w:rPr>
        <w:t>»</w:t>
      </w:r>
    </w:p>
    <w:p w:rsidR="00B23C76" w:rsidRPr="00657569" w:rsidRDefault="00B23C76" w:rsidP="006A40FE">
      <w:pPr>
        <w:pStyle w:val="BodyText"/>
        <w:spacing w:before="120" w:after="120"/>
        <w:ind w:left="57" w:right="57" w:firstLine="340"/>
        <w:rPr>
          <w:rFonts w:ascii="Bookman Old Style" w:hAnsi="Bookman Old Style" w:cs="AL-Mohanad"/>
          <w:i/>
          <w:iCs/>
          <w:sz w:val="24"/>
          <w:szCs w:val="24"/>
        </w:rPr>
      </w:pPr>
      <w:r w:rsidRPr="00657569">
        <w:rPr>
          <w:rFonts w:ascii="Bookman Old Style" w:hAnsi="Bookman Old Style" w:cs="AL-Mohanad"/>
          <w:i/>
          <w:iCs/>
          <w:sz w:val="24"/>
          <w:szCs w:val="24"/>
        </w:rPr>
        <w:t xml:space="preserve"> “Wahai manusia, sesungguhnya Rabb kalian adalah satu, bapak kalian adalah satu. Ketahuilah tidak ada kelebihan bagi orang Arab atas non Arab </w:t>
      </w:r>
      <w:r w:rsidRPr="00657569">
        <w:rPr>
          <w:rFonts w:ascii="Bookman Old Style" w:hAnsi="Bookman Old Style" w:cs="AL-Mohanad"/>
          <w:i/>
          <w:iCs/>
          <w:sz w:val="24"/>
          <w:szCs w:val="24"/>
        </w:rPr>
        <w:lastRenderedPageBreak/>
        <w:t xml:space="preserve">ataupun non Arab atas orang Arab. Dan tidak ada kelebihan orang kulit hitam atas kulit merah maupun kulit merah atas kulit hitam melainkan dengan taqwa. Sudahkah aku sampaikan? </w:t>
      </w:r>
      <w:smartTag w:uri="urn:schemas-microsoft-com:office:smarttags" w:element="place">
        <w:r w:rsidRPr="00657569">
          <w:rPr>
            <w:rFonts w:ascii="Bookman Old Style" w:hAnsi="Bookman Old Style" w:cs="AL-Mohanad"/>
            <w:i/>
            <w:iCs/>
            <w:sz w:val="24"/>
            <w:szCs w:val="24"/>
          </w:rPr>
          <w:t>Para</w:t>
        </w:r>
      </w:smartTag>
      <w:r w:rsidRPr="00657569">
        <w:rPr>
          <w:rFonts w:ascii="Bookman Old Style" w:hAnsi="Bookman Old Style" w:cs="AL-Mohanad"/>
          <w:i/>
          <w:iCs/>
          <w:sz w:val="24"/>
          <w:szCs w:val="24"/>
        </w:rPr>
        <w:t xml:space="preserve"> sahabat menyahut: “Rasulullah benar telah menyampaikan</w:t>
      </w:r>
      <w:r w:rsidR="00CF49D6">
        <w:rPr>
          <w:rFonts w:ascii="Bookman Old Style" w:hAnsi="Bookman Old Style" w:cs="AL-Mohanad"/>
          <w:i/>
          <w:iCs/>
          <w:sz w:val="24"/>
          <w:szCs w:val="24"/>
        </w:rPr>
        <w:t>.</w:t>
      </w:r>
      <w:r w:rsidRPr="00657569">
        <w:rPr>
          <w:rFonts w:ascii="Bookman Old Style" w:hAnsi="Bookman Old Style" w:cs="AL-Mohanad"/>
          <w:i/>
          <w:iCs/>
          <w:sz w:val="24"/>
          <w:szCs w:val="24"/>
        </w:rPr>
        <w:t>”</w:t>
      </w:r>
      <w:r w:rsidR="00A65CF7">
        <w:rPr>
          <w:rFonts w:ascii="Bookman Old Style" w:hAnsi="Bookman Old Style" w:cs="AL-Mohanad"/>
          <w:i/>
          <w:iCs/>
          <w:sz w:val="24"/>
          <w:szCs w:val="24"/>
        </w:rPr>
        <w:t xml:space="preserve"> </w:t>
      </w:r>
      <w:r w:rsidRPr="00657569">
        <w:rPr>
          <w:rFonts w:ascii="Bookman Old Style" w:hAnsi="Bookman Old Style" w:cs="AL-Mohanad"/>
          <w:i/>
          <w:iCs/>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Beliau juga bersabda :</w:t>
      </w:r>
    </w:p>
    <w:p w:rsidR="00B23C76" w:rsidRPr="00F511FE" w:rsidRDefault="00BD0B67" w:rsidP="007E314C">
      <w:pPr>
        <w:pStyle w:val="a0"/>
      </w:pPr>
      <w:r w:rsidRPr="00BD0B67">
        <w:rPr>
          <w:rFonts w:hint="cs"/>
          <w:rtl/>
        </w:rPr>
        <w:t>«</w:t>
      </w:r>
      <w:r w:rsidR="00B23C76" w:rsidRPr="00F511FE">
        <w:rPr>
          <w:rtl/>
        </w:rPr>
        <w:t>إِنَّ دِمَاءَكُمْ وَأَمْوَالَكُمْ وَأَعْرَاضَكُمْ عَلَيْكُمْ حَرَامٌ كَحُرْمَةِ يَوْمِكُمْ هَذاَ، فِيْ شَهْرِكُمْ هَذَا، وَفِيْ بَلَدِكُمْ هَذَا، أَلاَ هَلْ بَلَّغْتُ؟ قَالُوْا: نَعَمْ، فَرَفَعَ أُصْبُعَهُ إِلىَ السَّمَاءِ ، وَقَالَ: اللَّهُمَّ اشْهَدْ</w:t>
      </w:r>
      <w:r w:rsidRPr="00BD0B67">
        <w:rPr>
          <w:rFonts w:hint="cs"/>
          <w:rtl/>
        </w:rPr>
        <w:t>»</w:t>
      </w:r>
    </w:p>
    <w:p w:rsidR="00B23C76" w:rsidRPr="00657569" w:rsidRDefault="00B23C76" w:rsidP="006A40FE">
      <w:pPr>
        <w:pStyle w:val="BodyText"/>
        <w:spacing w:before="120" w:after="120"/>
        <w:ind w:left="57" w:right="57" w:firstLine="340"/>
        <w:rPr>
          <w:rFonts w:ascii="Bookman Old Style" w:hAnsi="Bookman Old Style" w:cs="AL-Mohanad"/>
          <w:i/>
          <w:iCs/>
          <w:sz w:val="24"/>
          <w:szCs w:val="24"/>
        </w:rPr>
      </w:pPr>
      <w:r w:rsidRPr="00657569">
        <w:rPr>
          <w:rFonts w:ascii="Bookman Old Style" w:hAnsi="Bookman Old Style" w:cs="AL-Mohanad"/>
          <w:i/>
          <w:iCs/>
          <w:sz w:val="24"/>
          <w:szCs w:val="24"/>
        </w:rPr>
        <w:t xml:space="preserve"> “Sesungguhnya darah kalian, harta kalian dan kehormatan kalian haram atas kalian sebagaimana kehormatan hari kalian ini pada bulan kalian ini dan pada negri kalian ini. Sudahkah Aku sampaikan?” </w:t>
      </w:r>
      <w:smartTag w:uri="urn:schemas-microsoft-com:office:smarttags" w:element="place">
        <w:r w:rsidRPr="00657569">
          <w:rPr>
            <w:rFonts w:ascii="Bookman Old Style" w:hAnsi="Bookman Old Style" w:cs="AL-Mohanad"/>
            <w:i/>
            <w:iCs/>
            <w:sz w:val="24"/>
            <w:szCs w:val="24"/>
          </w:rPr>
          <w:t>Para</w:t>
        </w:r>
      </w:smartTag>
      <w:r w:rsidRPr="00657569">
        <w:rPr>
          <w:rFonts w:ascii="Bookman Old Style" w:hAnsi="Bookman Old Style" w:cs="AL-Mohanad"/>
          <w:i/>
          <w:iCs/>
          <w:sz w:val="24"/>
          <w:szCs w:val="24"/>
        </w:rPr>
        <w:t xml:space="preserve"> sahabat menyahut : “Ya”. Lalu beliau mengangkat jari ke langit seraya be</w:t>
      </w:r>
      <w:r w:rsidR="00CF49D6">
        <w:rPr>
          <w:rFonts w:ascii="Bookman Old Style" w:hAnsi="Bookman Old Style" w:cs="AL-Mohanad"/>
          <w:i/>
          <w:iCs/>
          <w:sz w:val="24"/>
          <w:szCs w:val="24"/>
        </w:rPr>
        <w:t>rsabda : “Ya Allah saksikanlah.”</w:t>
      </w:r>
    </w:p>
    <w:p w:rsidR="00B23C76" w:rsidRPr="00657569" w:rsidRDefault="00B23C76" w:rsidP="00BD5DE3">
      <w:pPr>
        <w:pStyle w:val="2"/>
      </w:pPr>
      <w:bookmarkStart w:id="43" w:name="_Toc468538583"/>
      <w:r w:rsidRPr="00657569">
        <w:t>Keenam: Konsep Islam Tentang Politik Dalam Negri</w:t>
      </w:r>
      <w:bookmarkEnd w:id="43"/>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memerintahkan kaum muslimin mengangkat seorang pemimpin yang mereka bai`at untuk memangku jabatan. Allah memerintahkan mereka untuk bersatu dan tidak berpecah belah sehingga mereka menjadi umat yang bersatu. Allah memerintahkan mereka mentaati imam dan pemimpin-pemimpin mereka kecuali jika mereka memerintahkan untuk berbuat maksiat kepada Allah maka tidak ada ketaatan kepada makhluk dalam hal berbuat maksiat kepada Khalik.</w:t>
      </w:r>
      <w:r w:rsidR="00A65CF7">
        <w:rPr>
          <w:rFonts w:ascii="Bookman Old Style" w:hAnsi="Bookman Old Style" w:cs="AL-Mohanad"/>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 xml:space="preserve">Allah memerintahkan orang muslim jika berada dalam suatu negara yang di </w:t>
      </w:r>
      <w:smartTag w:uri="urn:schemas-microsoft-com:office:smarttags" w:element="place">
        <w:smartTag w:uri="urn:schemas-microsoft-com:office:smarttags" w:element="City">
          <w:r w:rsidRPr="00657569">
            <w:rPr>
              <w:rFonts w:ascii="Bookman Old Style" w:hAnsi="Bookman Old Style" w:cs="AL-Mohanad"/>
              <w:sz w:val="24"/>
              <w:szCs w:val="24"/>
            </w:rPr>
            <w:t>sana</w:t>
          </w:r>
        </w:smartTag>
      </w:smartTag>
      <w:r w:rsidRPr="00657569">
        <w:rPr>
          <w:rFonts w:ascii="Bookman Old Style" w:hAnsi="Bookman Old Style" w:cs="AL-Mohanad"/>
          <w:sz w:val="24"/>
          <w:szCs w:val="24"/>
        </w:rPr>
        <w:t xml:space="preserve"> ia tidak mampu menampakkan agama Islam dan mendakwahkannya. Allah memerintahkannya untuk hijrah dari negri tersebut menuju negara Islam, yaitu negara yang didalamnya diterapkan syariah Islam pada seluruh aspek dan dipimpin oleh seorang muslim yang memberlakukan hukum dengan apa yang Allah turunkan.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Untuk itu Islam tidak mengenal batas-batas teritorial, kewarganegaraan maupun kebangsaan. Akan tetapi kewarganegaraan seorang muslim hanyalah Islam. Semua manusia adalah hamba Allah. Dan bumi ini adalah bumi Allah dimana seorang muslim boleh berpindah-pindah tanpa ada yang merintangi dengan syarat ia komitmen terhadap syariat Allah. Jika ia menyelisihi syarat ini dalam suatu perkara maka diberlakukan padanya hukum Allah. Dengan menjalankan syariat Allah dan menegakkan hukum had-Nya maka akan diperoleh kembali rasa aman sentosa, kembalinya manusia pada tindakan yang benar, terjaganya darah, selamatnya kehormatan, harta mereka dan kebaikan semuanya. Kalau menyimpang dari syariat Islam ini yang ada hanyalah segala keburukan.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menjaga akal dengan mengharamkan hal-hal yang membuat mabuk, tidak sadar dan menghilangkan kesadaran. Dia tetapkan hukuman had bagi peminum minuman yang memabukkan, yaitu: cambukkan sebanyak 40 hingga 80 kali setiap kali ia berbuat hal itu dalam rangka membuatnya jera, dan dalam rangka ia menjaga akalnya dan melindungi manusia dari kejahatannya.</w:t>
      </w:r>
      <w:r w:rsidR="00A65CF7">
        <w:rPr>
          <w:rFonts w:ascii="Bookman Old Style" w:hAnsi="Bookman Old Style" w:cs="AL-Mohanad"/>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Allah juga menjaga darah kaum muslimin dengan ditetapkannya qishash terhadap orang yang menyakiti tanpa alasan yang dibenarkan. Untuk itu pembunuh dihukum bunuh. Dan jika melukai, Allah</w:t>
      </w:r>
      <w:r w:rsidR="00A65CF7">
        <w:rPr>
          <w:rFonts w:ascii="Bookman Old Style" w:hAnsi="Bookman Old Style" w:cs="AL-Mohanad"/>
          <w:sz w:val="24"/>
          <w:szCs w:val="24"/>
        </w:rPr>
        <w:t xml:space="preserve"> </w:t>
      </w:r>
      <w:r w:rsidRPr="00657569">
        <w:rPr>
          <w:rFonts w:ascii="Bookman Old Style" w:hAnsi="Bookman Old Style" w:cs="AL-Mohanad"/>
          <w:sz w:val="24"/>
          <w:szCs w:val="24"/>
        </w:rPr>
        <w:t>menetapkan hukuman qishash sebagaimana Allah mensyariatkan bagi seorang muslim untuk mempertahankan diri, kehormatan dan hartanya.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Allah ta’ala berfirman :</w:t>
      </w:r>
    </w:p>
    <w:p w:rsidR="00B23C76" w:rsidRPr="00657569" w:rsidRDefault="007E314C" w:rsidP="007E314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وَلَكُمْ</w:t>
      </w:r>
      <w:r w:rsidRPr="00BD0B67">
        <w:rPr>
          <w:rStyle w:val="Char"/>
          <w:rtl/>
        </w:rPr>
        <w:t xml:space="preserve"> </w:t>
      </w:r>
      <w:r w:rsidRPr="00BD0B67">
        <w:rPr>
          <w:rStyle w:val="Char"/>
          <w:rFonts w:hint="eastAsia"/>
          <w:rtl/>
        </w:rPr>
        <w:t>فِي</w:t>
      </w:r>
      <w:r w:rsidRPr="00BD0B67">
        <w:rPr>
          <w:rStyle w:val="Char"/>
          <w:rtl/>
        </w:rPr>
        <w:t xml:space="preserve"> </w:t>
      </w:r>
      <w:r w:rsidRPr="00BD0B67">
        <w:rPr>
          <w:rStyle w:val="Char"/>
          <w:rFonts w:hint="eastAsia"/>
          <w:rtl/>
        </w:rPr>
        <w:t>الْقِصَاصِ</w:t>
      </w:r>
      <w:r w:rsidRPr="00BD0B67">
        <w:rPr>
          <w:rStyle w:val="Char"/>
          <w:rtl/>
        </w:rPr>
        <w:t xml:space="preserve"> </w:t>
      </w:r>
      <w:r w:rsidRPr="00BD0B67">
        <w:rPr>
          <w:rStyle w:val="Char"/>
          <w:rFonts w:hint="eastAsia"/>
          <w:rtl/>
        </w:rPr>
        <w:t>حَيَاةٌ</w:t>
      </w:r>
      <w:r w:rsidRPr="00BD0B67">
        <w:rPr>
          <w:rStyle w:val="Char"/>
          <w:rtl/>
        </w:rPr>
        <w:t xml:space="preserve"> </w:t>
      </w:r>
      <w:r w:rsidRPr="00BD0B67">
        <w:rPr>
          <w:rStyle w:val="Char"/>
          <w:rFonts w:hint="eastAsia"/>
          <w:rtl/>
        </w:rPr>
        <w:t>يَا</w:t>
      </w:r>
      <w:r w:rsidRPr="00BD0B67">
        <w:rPr>
          <w:rStyle w:val="Char"/>
          <w:rtl/>
        </w:rPr>
        <w:t xml:space="preserve"> </w:t>
      </w:r>
      <w:r w:rsidRPr="00BD0B67">
        <w:rPr>
          <w:rStyle w:val="Char"/>
          <w:rFonts w:hint="eastAsia"/>
          <w:rtl/>
        </w:rPr>
        <w:t>أُولِي</w:t>
      </w:r>
      <w:r w:rsidRPr="00BD0B67">
        <w:rPr>
          <w:rStyle w:val="Char"/>
          <w:rtl/>
        </w:rPr>
        <w:t xml:space="preserve"> </w:t>
      </w:r>
      <w:r w:rsidRPr="00BD0B67">
        <w:rPr>
          <w:rStyle w:val="Char"/>
          <w:rFonts w:hint="eastAsia"/>
          <w:rtl/>
        </w:rPr>
        <w:t>الْأَلْبَابِ</w:t>
      </w:r>
      <w:r w:rsidRPr="00BD0B67">
        <w:rPr>
          <w:rStyle w:val="Char"/>
          <w:rtl/>
        </w:rPr>
        <w:t xml:space="preserve"> </w:t>
      </w:r>
      <w:r w:rsidRPr="00BD0B67">
        <w:rPr>
          <w:rStyle w:val="Char"/>
          <w:rFonts w:hint="eastAsia"/>
          <w:rtl/>
        </w:rPr>
        <w:t>لَعَلَّكُمْ</w:t>
      </w:r>
      <w:r w:rsidRPr="00BD0B67">
        <w:rPr>
          <w:rStyle w:val="Char"/>
          <w:rtl/>
        </w:rPr>
        <w:t xml:space="preserve"> </w:t>
      </w:r>
      <w:r w:rsidRPr="00BD0B67">
        <w:rPr>
          <w:rStyle w:val="Char"/>
          <w:rFonts w:hint="eastAsia"/>
          <w:rtl/>
        </w:rPr>
        <w:t>تَتَّقُونَ</w:t>
      </w:r>
      <w:r w:rsidRPr="00BD0B67">
        <w:rPr>
          <w:rStyle w:val="Char"/>
          <w:rtl/>
        </w:rPr>
        <w:t>١٧٩</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البقرة</w:t>
      </w:r>
      <w:r>
        <w:rPr>
          <w:rFonts w:ascii="Bookman Old Style" w:hAnsi="Bookman Old Style" w:cs="mylotus"/>
          <w:color w:val="000000"/>
          <w:shd w:val="clear" w:color="auto" w:fill="FFFFFF"/>
          <w:rtl/>
        </w:rPr>
        <w:t>: 179]</w:t>
      </w:r>
      <w:r w:rsidR="00B23C76" w:rsidRPr="00657569">
        <w:rPr>
          <w:rFonts w:ascii="Bookman Old Style" w:hAnsi="Bookman Old Style" w:cs="AL-Mohanad"/>
          <w:rtl/>
        </w:rPr>
        <w:t xml:space="preserve"> </w:t>
      </w:r>
    </w:p>
    <w:p w:rsidR="00B23C76" w:rsidRPr="00657569" w:rsidRDefault="00B23C76" w:rsidP="004A1239">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 “Dan dalam qishash itu ada (jaminan kelangsungan) hidup bagimu, hai orang-orang yang berakal, supaya kamu bertaqwa</w:t>
      </w:r>
      <w:r w:rsidR="00CF49D6">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Baqarah: 179) </w:t>
      </w:r>
    </w:p>
    <w:p w:rsidR="00B23C76" w:rsidRPr="00657569" w:rsidRDefault="00B23C76" w:rsidP="004A1239">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Rasulullah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bersabda:</w:t>
      </w:r>
    </w:p>
    <w:p w:rsidR="00B23C76" w:rsidRPr="00F511FE" w:rsidRDefault="00BD0B67" w:rsidP="007E314C">
      <w:pPr>
        <w:pStyle w:val="a0"/>
        <w:rPr>
          <w:rtl/>
        </w:rPr>
      </w:pPr>
      <w:r w:rsidRPr="00BD0B67">
        <w:rPr>
          <w:rFonts w:hint="cs"/>
          <w:rtl/>
        </w:rPr>
        <w:t>«</w:t>
      </w:r>
      <w:r w:rsidR="00B23C76" w:rsidRPr="00F511FE">
        <w:rPr>
          <w:rtl/>
        </w:rPr>
        <w:t>مَنْ قُتِلَ دُوْنَ نَفْسِهِ فَهُوَ شَهِيْدٌ، وَمَنْ قُتِلَ دُوْنَ أَهْلِهِ فَهُوَ شَهِيْدٌ، وَمَنْ قُتِلَ دُوْنَ مَالِهِ فَهُوَ شَهِيْدٌ</w:t>
      </w:r>
      <w:r w:rsidRPr="00BD0B67">
        <w:rPr>
          <w:rFonts w:hint="cs"/>
          <w:rtl/>
        </w:rPr>
        <w:t>»</w:t>
      </w:r>
      <w:r w:rsidR="00B23C76" w:rsidRPr="00F511FE">
        <w:rPr>
          <w:rtl/>
        </w:rPr>
        <w: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Barangsiapa terbunuh karena mempertahankan jiwanya maka ia syahid, barangsiapa terbunuh karena mempertahankan keluarganya maka ia syahid dan barangsiapa terbunuh karena mempertahankan hartanya maka ia syahid</w:t>
      </w:r>
      <w:r w:rsidR="00CF49D6">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juga menjaga kehormatan kaum muslimin dengan mengharamkan menggunjing seorang muslim dengan pembicaraan yang tidak disukai saudara muslimnya, kecuali dengan alasan yang dibenarkan.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Demikian pula dengan hukuman had yang disyariatkan-Nya bagi orang yang melemparkan </w:t>
      </w:r>
      <w:r w:rsidRPr="00657569">
        <w:rPr>
          <w:rFonts w:ascii="Bookman Old Style" w:hAnsi="Bookman Old Style" w:cs="AL-Mohanad"/>
          <w:sz w:val="24"/>
          <w:szCs w:val="24"/>
        </w:rPr>
        <w:lastRenderedPageBreak/>
        <w:t>tuduhan terhadap seorang muslim dengan kejahatan sosial, misalnya; zina dan homoseks tanpa dapat memberikan bukti yang bisa diterima syariat.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juga menjaga keturunan dari pembauran yang tak dibenarkan syariat dan menjaga kehormatan dari ternodai oleh kejahatan sosial dengan mengharamkan zina secara keras dan menganggapnya termasuk dari dosa besar yang paling besar. Lalu Allah menetapkan hukuman keras bagi pelakunya jika syarat-syarat ditegakkannya hukuman had zina untuknya telah terpenuhi.</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3B60F4">
        <w:rPr>
          <w:rFonts w:ascii="Bookman Old Style" w:hAnsi="Bookman Old Style" w:cs="AL-Mohanad"/>
          <w:sz w:val="24"/>
          <w:szCs w:val="24"/>
          <w:lang w:val="fr-FR"/>
        </w:rPr>
        <w:t>Allah juga menjaga harta dengan mengharamkan pencurian, menipu, lotre, sogok dan pendapatan-pendapatan haram yang lainnya.</w:t>
      </w:r>
      <w:r w:rsidRPr="00657569">
        <w:rPr>
          <w:rFonts w:ascii="Bookman Old Style" w:hAnsi="Bookman Old Style" w:cs="AL-Mohanad"/>
          <w:sz w:val="24"/>
          <w:szCs w:val="24"/>
          <w:rtl/>
        </w:rPr>
        <w:t xml:space="preserve"> </w:t>
      </w:r>
      <w:r w:rsidRPr="00657569">
        <w:rPr>
          <w:rFonts w:ascii="Bookman Old Style" w:hAnsi="Bookman Old Style" w:cs="AL-Mohanad"/>
          <w:sz w:val="24"/>
          <w:szCs w:val="24"/>
        </w:rPr>
        <w:t>Dan dengan menetapkan hukuman keras bagi pencuri dan perampok, yaitu: potong tangan manakala syarat-syaratnya telah terpenuhi atau menimpakan hukuman yang dapat membuatnya jera jika syarat-syarat belum terpenuhi semua namun telah terbukti mencuri.</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Yang menetapkan hukuman-hukuman had ini Allah yang Maha Mengetahui lagi Maha Bijaksana. Dia Maha Mengetahui terhadap kemashlahatan makhluk-Nya dan Allah Maha Penyayang terhadap mereka. Allah menjadikan hukuman-hukuman had ini sebagai penebus dosa para pelaku kejahatan yang muslim dan sebagai bentuk perlindungan terhadap masyarakat dari kejahatan mereka maupun kejahatan yang lainnya.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Orang-orang yang mencela -hukum bunuh bagi pelaku pembunuhan dan hukum potong tangan bagi pelaku pencurian dari kalangan musuh-musuh </w:t>
      </w:r>
      <w:r w:rsidRPr="00657569">
        <w:rPr>
          <w:rFonts w:ascii="Bookman Old Style" w:hAnsi="Bookman Old Style" w:cs="AL-Mohanad"/>
          <w:sz w:val="24"/>
          <w:szCs w:val="24"/>
        </w:rPr>
        <w:lastRenderedPageBreak/>
        <w:t>Islam- hakikatnya mereka mencela tindakan amputasi terhadap salah satu anggota tubuh yang terkena penyakit dan telah membusuk yang jika tidak diamputasi penyakit ini akan menyebar ke seluruh anggota masyarakat. Namun pada saat yang sama mereka memandang baik tindakan membunuh orang-orang tak bersalah demi ambisi-ambisi mereka yang penuh kezaliman.</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 </w:t>
      </w:r>
    </w:p>
    <w:p w:rsidR="00B23C76" w:rsidRPr="00657569" w:rsidRDefault="00B23C76" w:rsidP="00BD5DE3">
      <w:pPr>
        <w:pStyle w:val="2"/>
      </w:pPr>
      <w:bookmarkStart w:id="44" w:name="_Toc468538584"/>
      <w:r w:rsidRPr="00657569">
        <w:t>Ketujuh: Konsep Islam Tentang Politik Luar Negri</w:t>
      </w:r>
      <w:bookmarkEnd w:id="44"/>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memerintahkan kaum muslimin dan para pemimpin mereka untuk menyeru orang-orang diluar islam untuk memeluk Islam dalam rangka menyelamatkan mereka dari kegelapan kekafiran menuju cahaya iman kepada Allah dan dari kesengsaraan hanyut dalam kehidupan dunia yang serba materi serta tidak diperolehnya kebahagiaan rohani yang telah dinikmati oleh kaum muslimin.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Untuk itu Allah memerintahkan seorang muslim supaya menjadi orang shalih yang dapat bermanfaat bagi semua anak manusia dengan keshalihannya dan berusaha pula untuk menyelamatkan manusia seluruhnya. Berbeda dengan semua konsep buatan manusia dimana menuntut orang untuk menjadi warga negara yang baik, itu saja. Hal ini termasuk bukti akan kerusakan dan kekurangan konsep tersebut sekaligus bukti akan kebaikan dan kesempurnaan Islam.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memerintahkan kaum muslimin mempersiapkan kekuatan yang mampu mereka lakukan guna menghadapi musuh-musuh Allah yang dengan kekuatan itu mereka dapat melindungi </w:t>
      </w:r>
      <w:r w:rsidRPr="00657569">
        <w:rPr>
          <w:rFonts w:ascii="Bookman Old Style" w:hAnsi="Bookman Old Style" w:cs="AL-Mohanad"/>
          <w:sz w:val="24"/>
          <w:szCs w:val="24"/>
        </w:rPr>
        <w:lastRenderedPageBreak/>
        <w:t>Islam dan kaum muslimin sekaligus membuat gentar musuh Allah dan musuh mereka. Sebagaimana Allah membolehkan kaum muslimin untuk mengadakan perjanjian dengan orang non Islam jika kondisinya menuntut demikian sesuai dengan tuntunan syariat Islam. Allah mengharamkan kaum muslimin melanggar perjanjian yang telah mereka sepakati bersama dengan musuh kecuali jika musuh lebih dahulu melanggar ataupun melakukan perbuatan yang memberi isyarat untuk melakukan pelanggaran.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Sebelum mengawali peperangan dengan non Islam Allah memerintahkan kaum muslimin pertama-tama untuk menyeru musuh-musuh mereka supaya masuk Islam. Jika mereka menolak maka mereka diminta untuk membayar jizyah (pajak) dan tunduk terhadap hukum Allah. Jika mereka tetap menolak maka perang jalan penyelesaian terakhir hingga tidak ada lagi fitnah dan agama seluruhnya milik Allah.</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Di tengah peperangan, Allah mengharamkan kaum muslimin membunuh anak-anak, wanita, orang tua dan para pendeta yang berada di biara-biara. Kecuali jika memang turut andil membantu pasukan musuh dalam bentuk pendapat maupun perbuatan. Allah memerintahkan kaum muslimin untuk memperlakukan para tawanan dengan cara baik. Dari sini kita dapat memahami bahwa tujuan perang yang diinginkan dalam Islam bukanlah untuk merebut kekuasaan dan penaklukan. Namun tujuan yang diinginkan dari perang adalah menyebarkan kebenaran, kasih sayang terhadap makhluk dan mengeluarkan manusia dari </w:t>
      </w:r>
      <w:r w:rsidRPr="00657569">
        <w:rPr>
          <w:rFonts w:ascii="Bookman Old Style" w:hAnsi="Bookman Old Style" w:cs="AL-Mohanad"/>
          <w:sz w:val="24"/>
          <w:szCs w:val="24"/>
        </w:rPr>
        <w:lastRenderedPageBreak/>
        <w:t>penghambaan kepada makhluk menuju penghambaan kepada Allah sang Khalik.</w:t>
      </w:r>
    </w:p>
    <w:p w:rsidR="00B23C76" w:rsidRPr="00657569" w:rsidRDefault="00B23C76" w:rsidP="00BD5DE3">
      <w:pPr>
        <w:pStyle w:val="2"/>
      </w:pPr>
      <w:bookmarkStart w:id="45" w:name="_Toc468538585"/>
      <w:r w:rsidRPr="00657569">
        <w:t>Kedelapan: Konsep Islam Mengenai Kebebasan</w:t>
      </w:r>
      <w:bookmarkEnd w:id="45"/>
    </w:p>
    <w:p w:rsidR="00B23C76" w:rsidRPr="00146A91" w:rsidRDefault="00BD5DE3" w:rsidP="00BD5DE3">
      <w:pPr>
        <w:pStyle w:val="3"/>
      </w:pPr>
      <w:bookmarkStart w:id="46" w:name="_Toc468538586"/>
      <w:r>
        <w:t xml:space="preserve">a. </w:t>
      </w:r>
      <w:r w:rsidR="00B23C76" w:rsidRPr="00146A91">
        <w:t>Kebebasan berkeyakinan</w:t>
      </w:r>
      <w:bookmarkEnd w:id="46"/>
    </w:p>
    <w:p w:rsidR="00B23C76" w:rsidRPr="00657569" w:rsidRDefault="00B23C76" w:rsidP="005D4820">
      <w:pPr>
        <w:pStyle w:val="BodyText"/>
        <w:spacing w:before="120" w:after="120"/>
        <w:ind w:right="57" w:firstLine="340"/>
        <w:rPr>
          <w:rFonts w:ascii="Bookman Old Style" w:hAnsi="Bookman Old Style" w:cs="AL-Mohanad"/>
          <w:sz w:val="24"/>
          <w:szCs w:val="24"/>
        </w:rPr>
      </w:pPr>
      <w:r w:rsidRPr="00657569">
        <w:rPr>
          <w:rFonts w:ascii="Bookman Old Style" w:hAnsi="Bookman Old Style" w:cs="AL-Mohanad"/>
          <w:sz w:val="24"/>
          <w:szCs w:val="24"/>
        </w:rPr>
        <w:t xml:space="preserve">Dalam Islam, Allah ta’ala memberikan kebebasan berkeyakinan bagi non muslim yang hidup dibawah pemerintahan Islam, sebelumnya diberikan kepadanya penjelasan secara gamblang tentang Islam dan dihimbau untuk masuk Islam. Jika ia memilih Islam maka ia akan mendapatkan kebahagiaan dan keselamatan dirinya. Namun jika ia memilih tetap meyakini agamanya berarti ia telah memilih bagi dirinya sendiri kekufuran, nasib celaka dan azab neraka. Dengan demikian telah tegak atasnya hujjah dan tidak ada lagi baginya alasan di hadapan Allah ta’ala. </w:t>
      </w:r>
    </w:p>
    <w:p w:rsidR="00B23C76" w:rsidRPr="00657569" w:rsidRDefault="00B23C76" w:rsidP="005D4820">
      <w:pPr>
        <w:pStyle w:val="BodyText"/>
        <w:spacing w:before="120" w:after="120"/>
        <w:ind w:right="57" w:firstLine="340"/>
        <w:rPr>
          <w:rFonts w:ascii="Bookman Old Style" w:hAnsi="Bookman Old Style" w:cs="AL-Mohanad"/>
          <w:sz w:val="24"/>
          <w:szCs w:val="24"/>
        </w:rPr>
      </w:pPr>
      <w:r w:rsidRPr="00657569">
        <w:rPr>
          <w:rFonts w:ascii="Bookman Old Style" w:hAnsi="Bookman Old Style" w:cs="AL-Mohanad"/>
          <w:sz w:val="24"/>
          <w:szCs w:val="24"/>
        </w:rPr>
        <w:t>Ketika itu kaum muslimin membiarkan ia berada pada akidahnya dengan syarat ia harus membayar jizyah (pajak) yang diserahkan langsung dengan tangannya dalam posisi hina, tunduk patuh di bawah hukum Islam dan tidak boleh menampakkan syiar-syiar kekufurannya di hadapan kaum muslimin.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Adapun seorang muslim maka -setelah masuk Islam tidak diperkenankan- untuk murtad (kembali kepada kekafiran). Sekiranya ia murtad maka hukumnya adalah dibunuh. Yang demikian itu disebabkan dengan sikap murtadnya dari kebenaran setelah mengetahuinya berarti ia tidak lagi layak untuk hidup. Kecuali jika ia bertaubat kepada Allah </w:t>
      </w:r>
      <w:r w:rsidRPr="00657569">
        <w:rPr>
          <w:rFonts w:ascii="Bookman Old Style" w:hAnsi="Bookman Old Style" w:cs="AL-Mohanad"/>
          <w:sz w:val="24"/>
          <w:szCs w:val="24"/>
        </w:rPr>
        <w:lastRenderedPageBreak/>
        <w:t>ta’ala dan kembali ke pangkuan Islam. Jika ia murtad dengan melakukan salah satu hal yang membatalkan Islam maka ia harus bertaubat dari perbuatan yang membatalkan Islam tersebut dengan cara meninggalkannya disertai kebencian dan memohon ampun kepada Allah ta’ala.</w:t>
      </w:r>
    </w:p>
    <w:p w:rsidR="00B23C76" w:rsidRPr="00657569" w:rsidRDefault="00B23C76" w:rsidP="00BD5DE3">
      <w:pPr>
        <w:pStyle w:val="4"/>
      </w:pPr>
      <w:bookmarkStart w:id="47" w:name="_Toc468538587"/>
      <w:r w:rsidRPr="00657569">
        <w:t>Diantara Hal-hal Yang Membatalkan Keislaman:</w:t>
      </w:r>
      <w:bookmarkEnd w:id="47"/>
    </w:p>
    <w:p w:rsidR="00B23C76" w:rsidRPr="00657569"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Syirik kepada Allah ta’ala. Yaitu seorang hamba menjadikan bersama Allah ilah (sesembahan) lain. Sekalipun itu hanya menjadikannya sebagai perantara antara dirinya dengan Allah supaya memohonkan kepada Allah dan mendekatkan kepada-Nya. Baik ia mengakui uluhiyah Allah; nama dan makna dengan pengetahuannya akan makna ilah dan ibadah, sebagaimana halnya kaum musyrikin zaman jahiliyah yang menyembah berhala-berhala sebagai lambang orang-orang shalih demi mencari syafaat mereka. Ataupun ia tidak mengakui adanya ilah selain Allah dan peribadatannya kepada ilah tersebut dengan niat beribadah kepada Allah, seperti halnya orang-orang musyrik yang mengaku dirinya Islam namun tidak menerima orang yang menyeru mereka kepada tauhid karena menyangka bahwa yang namanya syirik itu hanya sekedar dalam bentuk sujud kepada berhala saja. Atau selain itu seorang hamba mengatakan kepada sesuatu selain Allah: Inilah ilah (sesembahan) ku.</w:t>
      </w:r>
    </w:p>
    <w:p w:rsidR="00B23C76" w:rsidRPr="00657569" w:rsidRDefault="00B23C76" w:rsidP="005D4820">
      <w:pPr>
        <w:pStyle w:val="BodyText"/>
        <w:spacing w:before="120" w:after="120"/>
        <w:ind w:left="540" w:right="57"/>
        <w:rPr>
          <w:rFonts w:ascii="Bookman Old Style" w:hAnsi="Bookman Old Style" w:cs="AL-Mohanad"/>
          <w:sz w:val="24"/>
          <w:szCs w:val="24"/>
        </w:rPr>
      </w:pPr>
      <w:r w:rsidRPr="00657569">
        <w:rPr>
          <w:rFonts w:ascii="Bookman Old Style" w:hAnsi="Bookman Old Style" w:cs="AL-Mohanad"/>
          <w:sz w:val="24"/>
          <w:szCs w:val="24"/>
        </w:rPr>
        <w:t xml:space="preserve">Mereka itu sama halnya dengan orang yang minum khamer dan menyebutnya dengan nama </w:t>
      </w:r>
      <w:r w:rsidRPr="00657569">
        <w:rPr>
          <w:rFonts w:ascii="Bookman Old Style" w:hAnsi="Bookman Old Style" w:cs="AL-Mohanad"/>
          <w:sz w:val="24"/>
          <w:szCs w:val="24"/>
        </w:rPr>
        <w:lastRenderedPageBreak/>
        <w:t xml:space="preserve">selain khamer. Kondisi mereka itu telah dijelaskan. Allah berfirman : </w:t>
      </w:r>
    </w:p>
    <w:p w:rsidR="00B23C76" w:rsidRPr="00657569" w:rsidRDefault="007E314C" w:rsidP="007E314C">
      <w:pPr>
        <w:autoSpaceDE w:val="0"/>
        <w:autoSpaceDN w:val="0"/>
        <w:bidi/>
        <w:adjustRightInd w:val="0"/>
        <w:spacing w:before="120" w:after="120"/>
        <w:ind w:right="54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أَلَا</w:t>
      </w:r>
      <w:r w:rsidRPr="00BD0B67">
        <w:rPr>
          <w:rStyle w:val="Char"/>
          <w:rtl/>
        </w:rPr>
        <w:t xml:space="preserve"> </w:t>
      </w:r>
      <w:r w:rsidRPr="00BD0B67">
        <w:rPr>
          <w:rStyle w:val="Char"/>
          <w:rFonts w:hint="eastAsia"/>
          <w:rtl/>
        </w:rPr>
        <w:t>لِلَّهِ</w:t>
      </w:r>
      <w:r w:rsidRPr="00BD0B67">
        <w:rPr>
          <w:rStyle w:val="Char"/>
          <w:rtl/>
        </w:rPr>
        <w:t xml:space="preserve"> </w:t>
      </w:r>
      <w:r w:rsidRPr="00BD0B67">
        <w:rPr>
          <w:rStyle w:val="Char"/>
          <w:rFonts w:hint="eastAsia"/>
          <w:rtl/>
        </w:rPr>
        <w:t>الدِّينُ</w:t>
      </w:r>
      <w:r w:rsidRPr="00BD0B67">
        <w:rPr>
          <w:rStyle w:val="Char"/>
          <w:rtl/>
        </w:rPr>
        <w:t xml:space="preserve"> </w:t>
      </w:r>
      <w:r w:rsidRPr="00BD0B67">
        <w:rPr>
          <w:rStyle w:val="Char"/>
          <w:rFonts w:hint="eastAsia"/>
          <w:rtl/>
        </w:rPr>
        <w:t>الْخَالِصُ</w:t>
      </w:r>
      <w:r w:rsidR="00A65CF7">
        <w:rPr>
          <w:rStyle w:val="Char"/>
          <w:rtl/>
        </w:rPr>
        <w:t xml:space="preserve"> </w:t>
      </w:r>
      <w:r w:rsidRPr="00BD0B67">
        <w:rPr>
          <w:rStyle w:val="Char"/>
          <w:rFonts w:hint="eastAsia"/>
          <w:rtl/>
        </w:rPr>
        <w:t>وَالَّذِينَ</w:t>
      </w:r>
      <w:r w:rsidRPr="00BD0B67">
        <w:rPr>
          <w:rStyle w:val="Char"/>
          <w:rtl/>
        </w:rPr>
        <w:t xml:space="preserve"> </w:t>
      </w:r>
      <w:r w:rsidRPr="00BD0B67">
        <w:rPr>
          <w:rStyle w:val="Char"/>
          <w:rFonts w:hint="eastAsia"/>
          <w:rtl/>
        </w:rPr>
        <w:t>اتَّخَذُوا</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دُونِهِ</w:t>
      </w:r>
      <w:r w:rsidRPr="00BD0B67">
        <w:rPr>
          <w:rStyle w:val="Char"/>
          <w:rtl/>
        </w:rPr>
        <w:t xml:space="preserve"> </w:t>
      </w:r>
      <w:r w:rsidRPr="00BD0B67">
        <w:rPr>
          <w:rStyle w:val="Char"/>
          <w:rFonts w:hint="eastAsia"/>
          <w:rtl/>
        </w:rPr>
        <w:t>أَوْلِيَاءَ</w:t>
      </w:r>
      <w:r w:rsidRPr="00BD0B67">
        <w:rPr>
          <w:rStyle w:val="Char"/>
          <w:rtl/>
        </w:rPr>
        <w:t xml:space="preserve"> </w:t>
      </w:r>
      <w:r w:rsidRPr="00BD0B67">
        <w:rPr>
          <w:rStyle w:val="Char"/>
          <w:rFonts w:hint="eastAsia"/>
          <w:rtl/>
        </w:rPr>
        <w:t>مَا</w:t>
      </w:r>
      <w:r w:rsidRPr="00BD0B67">
        <w:rPr>
          <w:rStyle w:val="Char"/>
          <w:rtl/>
        </w:rPr>
        <w:t xml:space="preserve"> </w:t>
      </w:r>
      <w:r w:rsidRPr="00BD0B67">
        <w:rPr>
          <w:rStyle w:val="Char"/>
          <w:rFonts w:hint="eastAsia"/>
          <w:rtl/>
        </w:rPr>
        <w:t>نَعْبُدُهُمْ</w:t>
      </w:r>
      <w:r w:rsidRPr="00BD0B67">
        <w:rPr>
          <w:rStyle w:val="Char"/>
          <w:rtl/>
        </w:rPr>
        <w:t xml:space="preserve"> </w:t>
      </w:r>
      <w:r w:rsidRPr="00BD0B67">
        <w:rPr>
          <w:rStyle w:val="Char"/>
          <w:rFonts w:hint="eastAsia"/>
          <w:rtl/>
        </w:rPr>
        <w:t>إِلَّا</w:t>
      </w:r>
      <w:r w:rsidRPr="00BD0B67">
        <w:rPr>
          <w:rStyle w:val="Char"/>
          <w:rtl/>
        </w:rPr>
        <w:t xml:space="preserve"> </w:t>
      </w:r>
      <w:r w:rsidRPr="00BD0B67">
        <w:rPr>
          <w:rStyle w:val="Char"/>
          <w:rFonts w:hint="eastAsia"/>
          <w:rtl/>
        </w:rPr>
        <w:t>لِيُقَرِّبُونَا</w:t>
      </w:r>
      <w:r w:rsidRPr="00BD0B67">
        <w:rPr>
          <w:rStyle w:val="Char"/>
          <w:rtl/>
        </w:rPr>
        <w:t xml:space="preserve"> </w:t>
      </w:r>
      <w:r w:rsidRPr="00BD0B67">
        <w:rPr>
          <w:rStyle w:val="Char"/>
          <w:rFonts w:hint="eastAsia"/>
          <w:rtl/>
        </w:rPr>
        <w:t>إِلَى</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زُلْفَى</w:t>
      </w:r>
      <w:r w:rsidRPr="00BD0B67">
        <w:rPr>
          <w:rStyle w:val="Char"/>
          <w:rtl/>
        </w:rPr>
        <w:t xml:space="preserve"> </w:t>
      </w:r>
      <w:r w:rsidRPr="00BD0B67">
        <w:rPr>
          <w:rStyle w:val="Char"/>
          <w:rFonts w:hint="eastAsia"/>
          <w:rtl/>
        </w:rPr>
        <w:t>إِنَّ</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يَحْكُمُ</w:t>
      </w:r>
      <w:r w:rsidRPr="00BD0B67">
        <w:rPr>
          <w:rStyle w:val="Char"/>
          <w:rtl/>
        </w:rPr>
        <w:t xml:space="preserve"> </w:t>
      </w:r>
      <w:r w:rsidRPr="00BD0B67">
        <w:rPr>
          <w:rStyle w:val="Char"/>
          <w:rFonts w:hint="eastAsia"/>
          <w:rtl/>
        </w:rPr>
        <w:t>بَيْنَهُمْ</w:t>
      </w:r>
      <w:r w:rsidRPr="00BD0B67">
        <w:rPr>
          <w:rStyle w:val="Char"/>
          <w:rtl/>
        </w:rPr>
        <w:t xml:space="preserve"> </w:t>
      </w:r>
      <w:r w:rsidRPr="00BD0B67">
        <w:rPr>
          <w:rStyle w:val="Char"/>
          <w:rFonts w:hint="eastAsia"/>
          <w:rtl/>
        </w:rPr>
        <w:t>فِي</w:t>
      </w:r>
      <w:r w:rsidRPr="00BD0B67">
        <w:rPr>
          <w:rStyle w:val="Char"/>
          <w:rtl/>
        </w:rPr>
        <w:t xml:space="preserve"> </w:t>
      </w:r>
      <w:r w:rsidRPr="00BD0B67">
        <w:rPr>
          <w:rStyle w:val="Char"/>
          <w:rFonts w:hint="eastAsia"/>
          <w:rtl/>
        </w:rPr>
        <w:t>مَا</w:t>
      </w:r>
      <w:r w:rsidRPr="00BD0B67">
        <w:rPr>
          <w:rStyle w:val="Char"/>
          <w:rtl/>
        </w:rPr>
        <w:t xml:space="preserve"> </w:t>
      </w:r>
      <w:r w:rsidRPr="00BD0B67">
        <w:rPr>
          <w:rStyle w:val="Char"/>
          <w:rFonts w:hint="eastAsia"/>
          <w:rtl/>
        </w:rPr>
        <w:t>هُمْ</w:t>
      </w:r>
      <w:r w:rsidRPr="00BD0B67">
        <w:rPr>
          <w:rStyle w:val="Char"/>
          <w:rtl/>
        </w:rPr>
        <w:t xml:space="preserve"> </w:t>
      </w:r>
      <w:r w:rsidRPr="00BD0B67">
        <w:rPr>
          <w:rStyle w:val="Char"/>
          <w:rFonts w:hint="eastAsia"/>
          <w:rtl/>
        </w:rPr>
        <w:t>فِيهِ</w:t>
      </w:r>
      <w:r w:rsidRPr="00BD0B67">
        <w:rPr>
          <w:rStyle w:val="Char"/>
          <w:rtl/>
        </w:rPr>
        <w:t xml:space="preserve"> </w:t>
      </w:r>
      <w:r w:rsidRPr="00BD0B67">
        <w:rPr>
          <w:rStyle w:val="Char"/>
          <w:rFonts w:hint="eastAsia"/>
          <w:rtl/>
        </w:rPr>
        <w:t>يَخْتَلِفُونَ</w:t>
      </w:r>
      <w:r w:rsidR="00A65CF7">
        <w:rPr>
          <w:rStyle w:val="Char"/>
          <w:rtl/>
        </w:rPr>
        <w:t xml:space="preserve"> </w:t>
      </w:r>
      <w:r w:rsidRPr="00BD0B67">
        <w:rPr>
          <w:rStyle w:val="Char"/>
          <w:rFonts w:hint="eastAsia"/>
          <w:rtl/>
        </w:rPr>
        <w:t>إِنَّ</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لَا</w:t>
      </w:r>
      <w:r w:rsidRPr="00BD0B67">
        <w:rPr>
          <w:rStyle w:val="Char"/>
          <w:rtl/>
        </w:rPr>
        <w:t xml:space="preserve"> </w:t>
      </w:r>
      <w:r w:rsidRPr="00BD0B67">
        <w:rPr>
          <w:rStyle w:val="Char"/>
          <w:rFonts w:hint="eastAsia"/>
          <w:rtl/>
        </w:rPr>
        <w:t>يَهْدِي</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هُوَ</w:t>
      </w:r>
      <w:r w:rsidRPr="00BD0B67">
        <w:rPr>
          <w:rStyle w:val="Char"/>
          <w:rtl/>
        </w:rPr>
        <w:t xml:space="preserve"> </w:t>
      </w:r>
      <w:r w:rsidRPr="00BD0B67">
        <w:rPr>
          <w:rStyle w:val="Char"/>
          <w:rFonts w:hint="eastAsia"/>
          <w:rtl/>
        </w:rPr>
        <w:t>كَاذِبٌ</w:t>
      </w:r>
      <w:r w:rsidRPr="00BD0B67">
        <w:rPr>
          <w:rStyle w:val="Char"/>
          <w:rtl/>
        </w:rPr>
        <w:t xml:space="preserve"> </w:t>
      </w:r>
      <w:r w:rsidRPr="00BD0B67">
        <w:rPr>
          <w:rStyle w:val="Char"/>
          <w:rFonts w:hint="eastAsia"/>
          <w:rtl/>
        </w:rPr>
        <w:t>كَفَّارٌ</w:t>
      </w:r>
      <w:r w:rsidRPr="00BD0B67">
        <w:rPr>
          <w:rStyle w:val="Char"/>
          <w:rtl/>
        </w:rPr>
        <w:t>٣</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الزمر</w:t>
      </w:r>
      <w:r>
        <w:rPr>
          <w:rFonts w:ascii="Bookman Old Style" w:hAnsi="Bookman Old Style" w:cs="mylotus"/>
          <w:color w:val="000000"/>
          <w:shd w:val="clear" w:color="auto" w:fill="FFFFFF"/>
          <w:rtl/>
        </w:rPr>
        <w:t>: 3]</w:t>
      </w:r>
      <w:r w:rsidR="00B23C76" w:rsidRPr="00657569">
        <w:rPr>
          <w:rFonts w:ascii="Bookman Old Style" w:hAnsi="Bookman Old Style" w:cs="AL-Mohanad"/>
          <w:color w:val="000000"/>
          <w:rtl/>
        </w:rPr>
        <w:t xml:space="preserve"> </w:t>
      </w:r>
    </w:p>
    <w:p w:rsidR="00B23C76" w:rsidRPr="00657569" w:rsidRDefault="00B23C76" w:rsidP="005D4820">
      <w:pPr>
        <w:pStyle w:val="BodyText"/>
        <w:spacing w:before="120" w:after="120"/>
        <w:ind w:left="540" w:right="57"/>
        <w:rPr>
          <w:rFonts w:ascii="Bookman Old Style" w:hAnsi="Bookman Old Style" w:cs="AL-Mohanad"/>
          <w:sz w:val="24"/>
          <w:szCs w:val="24"/>
        </w:rPr>
      </w:pPr>
      <w:r w:rsidRPr="00657569">
        <w:rPr>
          <w:rFonts w:ascii="Bookman Old Style" w:hAnsi="Bookman Old Style" w:cs="AL-Mohanad"/>
          <w:i/>
          <w:iCs/>
          <w:sz w:val="24"/>
          <w:szCs w:val="24"/>
        </w:rPr>
        <w:t>“Maka sembahlah Allah dengan memurnikan ketaatan kepada-Nya. Ingat, hanya kepunyaan Allah lah agama yang bersih (dari syirik). Dan orang-orang yang mengambil pelindung selain Allah (berkata):“ Kami tidak menyembah mereka</w:t>
      </w:r>
      <w:r w:rsidR="00A65CF7">
        <w:rPr>
          <w:rFonts w:ascii="Bookman Old Style" w:hAnsi="Bookman Old Style" w:cs="AL-Mohanad"/>
          <w:i/>
          <w:iCs/>
          <w:sz w:val="24"/>
          <w:szCs w:val="24"/>
        </w:rPr>
        <w:t xml:space="preserve"> </w:t>
      </w:r>
      <w:r w:rsidRPr="00657569">
        <w:rPr>
          <w:rFonts w:ascii="Bookman Old Style" w:hAnsi="Bookman Old Style" w:cs="AL-Mohanad"/>
          <w:i/>
          <w:iCs/>
          <w:sz w:val="24"/>
          <w:szCs w:val="24"/>
        </w:rPr>
        <w:t>melainkan supaya mereka mendekatkan kami kepada Allah dengan sedekat-dekatnya”. Sesungguhnya Allah akan memutuskan di antara mereka tentang apa yang mereka berselisih padanya. Sesungguhnya Allah tidak menunjuki orang-orang yang pendusta dan sangat ingkar</w:t>
      </w:r>
      <w:r w:rsidR="00CF49D6">
        <w:rPr>
          <w:rFonts w:ascii="Bookman Old Style" w:hAnsi="Bookman Old Style" w:cs="AL-Mohanad"/>
          <w:i/>
          <w:iCs/>
          <w:sz w:val="24"/>
          <w:szCs w:val="24"/>
        </w:rPr>
        <w:t>.</w:t>
      </w:r>
      <w:r w:rsidRPr="00657569">
        <w:rPr>
          <w:rFonts w:ascii="Bookman Old Style" w:hAnsi="Bookman Old Style" w:cs="AL-Mohanad"/>
          <w:i/>
          <w:iCs/>
          <w:sz w:val="24"/>
          <w:szCs w:val="24"/>
        </w:rPr>
        <w:t>”</w:t>
      </w:r>
      <w:r w:rsidR="00CF49D6">
        <w:rPr>
          <w:rFonts w:ascii="Bookman Old Style" w:hAnsi="Bookman Old Style" w:cs="AL-Mohanad"/>
          <w:sz w:val="24"/>
          <w:szCs w:val="24"/>
        </w:rPr>
        <w:t xml:space="preserve"> </w:t>
      </w:r>
      <w:r w:rsidRPr="00657569">
        <w:rPr>
          <w:rFonts w:ascii="Bookman Old Style" w:hAnsi="Bookman Old Style" w:cs="AL-Mohanad"/>
          <w:sz w:val="24"/>
          <w:szCs w:val="24"/>
        </w:rPr>
        <w:t>(QS.Az Zumar : 2-3).</w:t>
      </w:r>
    </w:p>
    <w:p w:rsidR="00B23C76" w:rsidRPr="00657569" w:rsidRDefault="00B23C76" w:rsidP="005D4820">
      <w:pPr>
        <w:pStyle w:val="BodyText"/>
        <w:spacing w:before="120" w:after="120"/>
        <w:ind w:left="540" w:right="57"/>
        <w:rPr>
          <w:rFonts w:ascii="Bookman Old Style" w:hAnsi="Bookman Old Style" w:cs="AL-Mohanad"/>
          <w:sz w:val="24"/>
          <w:szCs w:val="24"/>
        </w:rPr>
      </w:pPr>
      <w:r w:rsidRPr="00657569">
        <w:rPr>
          <w:rFonts w:ascii="Bookman Old Style" w:hAnsi="Bookman Old Style" w:cs="AL-Mohanad"/>
          <w:sz w:val="24"/>
          <w:szCs w:val="24"/>
        </w:rPr>
        <w:t xml:space="preserve">Allah ta’ala berfirman: </w:t>
      </w:r>
    </w:p>
    <w:p w:rsidR="00B23C76" w:rsidRPr="00657569" w:rsidRDefault="007E314C" w:rsidP="007E314C">
      <w:pPr>
        <w:tabs>
          <w:tab w:val="left" w:pos="4968"/>
        </w:tabs>
        <w:autoSpaceDE w:val="0"/>
        <w:autoSpaceDN w:val="0"/>
        <w:bidi/>
        <w:adjustRightInd w:val="0"/>
        <w:spacing w:before="120" w:after="120"/>
        <w:ind w:right="54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يُولِجُ</w:t>
      </w:r>
      <w:r w:rsidRPr="00BD0B67">
        <w:rPr>
          <w:rStyle w:val="Char"/>
          <w:rtl/>
        </w:rPr>
        <w:t xml:space="preserve"> </w:t>
      </w:r>
      <w:r w:rsidRPr="00BD0B67">
        <w:rPr>
          <w:rStyle w:val="Char"/>
          <w:rFonts w:hint="eastAsia"/>
          <w:rtl/>
        </w:rPr>
        <w:t>اللَّيْلَ</w:t>
      </w:r>
      <w:r w:rsidRPr="00BD0B67">
        <w:rPr>
          <w:rStyle w:val="Char"/>
          <w:rtl/>
        </w:rPr>
        <w:t xml:space="preserve"> </w:t>
      </w:r>
      <w:r w:rsidRPr="00BD0B67">
        <w:rPr>
          <w:rStyle w:val="Char"/>
          <w:rFonts w:hint="eastAsia"/>
          <w:rtl/>
        </w:rPr>
        <w:t>فِي</w:t>
      </w:r>
      <w:r w:rsidRPr="00BD0B67">
        <w:rPr>
          <w:rStyle w:val="Char"/>
          <w:rtl/>
        </w:rPr>
        <w:t xml:space="preserve"> </w:t>
      </w:r>
      <w:r w:rsidRPr="00BD0B67">
        <w:rPr>
          <w:rStyle w:val="Char"/>
          <w:rFonts w:hint="eastAsia"/>
          <w:rtl/>
        </w:rPr>
        <w:t>النَّهَارِ</w:t>
      </w:r>
      <w:r w:rsidRPr="00BD0B67">
        <w:rPr>
          <w:rStyle w:val="Char"/>
          <w:rtl/>
        </w:rPr>
        <w:t xml:space="preserve"> </w:t>
      </w:r>
      <w:r w:rsidRPr="00BD0B67">
        <w:rPr>
          <w:rStyle w:val="Char"/>
          <w:rFonts w:hint="eastAsia"/>
          <w:rtl/>
        </w:rPr>
        <w:t>وَيُولِجُ</w:t>
      </w:r>
      <w:r w:rsidRPr="00BD0B67">
        <w:rPr>
          <w:rStyle w:val="Char"/>
          <w:rtl/>
        </w:rPr>
        <w:t xml:space="preserve"> </w:t>
      </w:r>
      <w:r w:rsidRPr="00BD0B67">
        <w:rPr>
          <w:rStyle w:val="Char"/>
          <w:rFonts w:hint="eastAsia"/>
          <w:rtl/>
        </w:rPr>
        <w:t>النَّهَارَ</w:t>
      </w:r>
      <w:r w:rsidRPr="00BD0B67">
        <w:rPr>
          <w:rStyle w:val="Char"/>
          <w:rtl/>
        </w:rPr>
        <w:t xml:space="preserve"> </w:t>
      </w:r>
      <w:r w:rsidRPr="00BD0B67">
        <w:rPr>
          <w:rStyle w:val="Char"/>
          <w:rFonts w:hint="eastAsia"/>
          <w:rtl/>
        </w:rPr>
        <w:t>فِي</w:t>
      </w:r>
      <w:r w:rsidRPr="00BD0B67">
        <w:rPr>
          <w:rStyle w:val="Char"/>
          <w:rtl/>
        </w:rPr>
        <w:t xml:space="preserve"> </w:t>
      </w:r>
      <w:r w:rsidRPr="00BD0B67">
        <w:rPr>
          <w:rStyle w:val="Char"/>
          <w:rFonts w:hint="eastAsia"/>
          <w:rtl/>
        </w:rPr>
        <w:t>اللَّيْلِ</w:t>
      </w:r>
      <w:r w:rsidRPr="00BD0B67">
        <w:rPr>
          <w:rStyle w:val="Char"/>
          <w:rtl/>
        </w:rPr>
        <w:t xml:space="preserve"> </w:t>
      </w:r>
      <w:r w:rsidRPr="00BD0B67">
        <w:rPr>
          <w:rStyle w:val="Char"/>
          <w:rFonts w:hint="eastAsia"/>
          <w:rtl/>
        </w:rPr>
        <w:t>وَسَخَّرَ</w:t>
      </w:r>
      <w:r w:rsidRPr="00BD0B67">
        <w:rPr>
          <w:rStyle w:val="Char"/>
          <w:rtl/>
        </w:rPr>
        <w:t xml:space="preserve"> </w:t>
      </w:r>
      <w:r w:rsidRPr="00BD0B67">
        <w:rPr>
          <w:rStyle w:val="Char"/>
          <w:rFonts w:hint="eastAsia"/>
          <w:rtl/>
        </w:rPr>
        <w:t>الشَّمْسَ</w:t>
      </w:r>
      <w:r w:rsidRPr="00BD0B67">
        <w:rPr>
          <w:rStyle w:val="Char"/>
          <w:rtl/>
        </w:rPr>
        <w:t xml:space="preserve"> </w:t>
      </w:r>
      <w:r w:rsidRPr="00BD0B67">
        <w:rPr>
          <w:rStyle w:val="Char"/>
          <w:rFonts w:hint="eastAsia"/>
          <w:rtl/>
        </w:rPr>
        <w:t>وَالْقَمَرَ</w:t>
      </w:r>
      <w:r w:rsidRPr="00BD0B67">
        <w:rPr>
          <w:rStyle w:val="Char"/>
          <w:rtl/>
        </w:rPr>
        <w:t xml:space="preserve"> </w:t>
      </w:r>
      <w:r w:rsidRPr="00BD0B67">
        <w:rPr>
          <w:rStyle w:val="Char"/>
          <w:rFonts w:hint="eastAsia"/>
          <w:rtl/>
        </w:rPr>
        <w:t>كُلٌّ</w:t>
      </w:r>
      <w:r w:rsidRPr="00BD0B67">
        <w:rPr>
          <w:rStyle w:val="Char"/>
          <w:rtl/>
        </w:rPr>
        <w:t xml:space="preserve"> </w:t>
      </w:r>
      <w:r w:rsidRPr="00BD0B67">
        <w:rPr>
          <w:rStyle w:val="Char"/>
          <w:rFonts w:hint="eastAsia"/>
          <w:rtl/>
        </w:rPr>
        <w:t>يَجْرِي</w:t>
      </w:r>
      <w:r w:rsidRPr="00BD0B67">
        <w:rPr>
          <w:rStyle w:val="Char"/>
          <w:rtl/>
        </w:rPr>
        <w:t xml:space="preserve"> </w:t>
      </w:r>
      <w:r w:rsidRPr="00BD0B67">
        <w:rPr>
          <w:rStyle w:val="Char"/>
          <w:rFonts w:hint="eastAsia"/>
          <w:rtl/>
        </w:rPr>
        <w:t>لِأَجَلٍ</w:t>
      </w:r>
      <w:r w:rsidRPr="00BD0B67">
        <w:rPr>
          <w:rStyle w:val="Char"/>
          <w:rtl/>
        </w:rPr>
        <w:t xml:space="preserve"> </w:t>
      </w:r>
      <w:r w:rsidRPr="00BD0B67">
        <w:rPr>
          <w:rStyle w:val="Char"/>
          <w:rFonts w:hint="eastAsia"/>
          <w:rtl/>
        </w:rPr>
        <w:t>مُسَمًّى</w:t>
      </w:r>
      <w:r w:rsidR="00A65CF7">
        <w:rPr>
          <w:rStyle w:val="Char"/>
          <w:rtl/>
        </w:rPr>
        <w:t xml:space="preserve"> </w:t>
      </w:r>
      <w:r w:rsidRPr="00BD0B67">
        <w:rPr>
          <w:rStyle w:val="Char"/>
          <w:rFonts w:hint="eastAsia"/>
          <w:rtl/>
        </w:rPr>
        <w:t>ذَلِكُمُ</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رَبُّكُمْ</w:t>
      </w:r>
      <w:r w:rsidRPr="00BD0B67">
        <w:rPr>
          <w:rStyle w:val="Char"/>
          <w:rtl/>
        </w:rPr>
        <w:t xml:space="preserve"> </w:t>
      </w:r>
      <w:r w:rsidRPr="00BD0B67">
        <w:rPr>
          <w:rStyle w:val="Char"/>
          <w:rFonts w:hint="eastAsia"/>
          <w:rtl/>
        </w:rPr>
        <w:t>لَهُ</w:t>
      </w:r>
      <w:r w:rsidRPr="00BD0B67">
        <w:rPr>
          <w:rStyle w:val="Char"/>
          <w:rtl/>
        </w:rPr>
        <w:t xml:space="preserve"> </w:t>
      </w:r>
      <w:r w:rsidRPr="00BD0B67">
        <w:rPr>
          <w:rStyle w:val="Char"/>
          <w:rFonts w:hint="eastAsia"/>
          <w:rtl/>
        </w:rPr>
        <w:t>الْمُلْكُ</w:t>
      </w:r>
      <w:r w:rsidR="00A65CF7">
        <w:rPr>
          <w:rStyle w:val="Char"/>
          <w:rtl/>
        </w:rPr>
        <w:t xml:space="preserve"> </w:t>
      </w:r>
      <w:r w:rsidRPr="00BD0B67">
        <w:rPr>
          <w:rStyle w:val="Char"/>
          <w:rFonts w:hint="eastAsia"/>
          <w:rtl/>
        </w:rPr>
        <w:t>وَالَّذِينَ</w:t>
      </w:r>
      <w:r w:rsidRPr="00BD0B67">
        <w:rPr>
          <w:rStyle w:val="Char"/>
          <w:rtl/>
        </w:rPr>
        <w:t xml:space="preserve"> </w:t>
      </w:r>
      <w:r w:rsidRPr="00BD0B67">
        <w:rPr>
          <w:rStyle w:val="Char"/>
          <w:rFonts w:hint="eastAsia"/>
          <w:rtl/>
        </w:rPr>
        <w:t>تَدْعُونَ</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دُونِهِ</w:t>
      </w:r>
      <w:r w:rsidRPr="00BD0B67">
        <w:rPr>
          <w:rStyle w:val="Char"/>
          <w:rtl/>
        </w:rPr>
        <w:t xml:space="preserve"> </w:t>
      </w:r>
      <w:r w:rsidRPr="00BD0B67">
        <w:rPr>
          <w:rStyle w:val="Char"/>
          <w:rFonts w:hint="eastAsia"/>
          <w:rtl/>
        </w:rPr>
        <w:t>مَا</w:t>
      </w:r>
      <w:r w:rsidRPr="00BD0B67">
        <w:rPr>
          <w:rStyle w:val="Char"/>
          <w:rtl/>
        </w:rPr>
        <w:t xml:space="preserve"> </w:t>
      </w:r>
      <w:r w:rsidRPr="00BD0B67">
        <w:rPr>
          <w:rStyle w:val="Char"/>
          <w:rFonts w:hint="eastAsia"/>
          <w:rtl/>
        </w:rPr>
        <w:t>يَمْلِكُونَ</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قِطْمِيرٍ</w:t>
      </w:r>
      <w:r w:rsidRPr="00BD0B67">
        <w:rPr>
          <w:rStyle w:val="Char"/>
          <w:rtl/>
        </w:rPr>
        <w:t xml:space="preserve">١٣ </w:t>
      </w:r>
      <w:r w:rsidRPr="00BD0B67">
        <w:rPr>
          <w:rStyle w:val="Char"/>
          <w:rFonts w:hint="eastAsia"/>
          <w:rtl/>
        </w:rPr>
        <w:t>إِنْ</w:t>
      </w:r>
      <w:r w:rsidRPr="00BD0B67">
        <w:rPr>
          <w:rStyle w:val="Char"/>
          <w:rtl/>
        </w:rPr>
        <w:t xml:space="preserve"> </w:t>
      </w:r>
      <w:r w:rsidRPr="00BD0B67">
        <w:rPr>
          <w:rStyle w:val="Char"/>
          <w:rFonts w:hint="eastAsia"/>
          <w:rtl/>
        </w:rPr>
        <w:t>تَدْعُوهُمْ</w:t>
      </w:r>
      <w:r w:rsidRPr="00BD0B67">
        <w:rPr>
          <w:rStyle w:val="Char"/>
          <w:rtl/>
        </w:rPr>
        <w:t xml:space="preserve"> </w:t>
      </w:r>
      <w:r w:rsidRPr="00BD0B67">
        <w:rPr>
          <w:rStyle w:val="Char"/>
          <w:rFonts w:hint="eastAsia"/>
          <w:rtl/>
        </w:rPr>
        <w:t>لَا</w:t>
      </w:r>
      <w:r w:rsidRPr="00BD0B67">
        <w:rPr>
          <w:rStyle w:val="Char"/>
          <w:rtl/>
        </w:rPr>
        <w:t xml:space="preserve"> </w:t>
      </w:r>
      <w:r w:rsidRPr="00BD0B67">
        <w:rPr>
          <w:rStyle w:val="Char"/>
          <w:rFonts w:hint="eastAsia"/>
          <w:rtl/>
        </w:rPr>
        <w:t>يَسْمَعُوا</w:t>
      </w:r>
      <w:r w:rsidRPr="00BD0B67">
        <w:rPr>
          <w:rStyle w:val="Char"/>
          <w:rtl/>
        </w:rPr>
        <w:t xml:space="preserve"> </w:t>
      </w:r>
      <w:r w:rsidRPr="00BD0B67">
        <w:rPr>
          <w:rStyle w:val="Char"/>
          <w:rFonts w:hint="eastAsia"/>
          <w:rtl/>
        </w:rPr>
        <w:t>دُعَاءَكُمْ</w:t>
      </w:r>
      <w:r w:rsidRPr="00BD0B67">
        <w:rPr>
          <w:rStyle w:val="Char"/>
          <w:rtl/>
        </w:rPr>
        <w:t xml:space="preserve"> </w:t>
      </w:r>
      <w:r w:rsidRPr="00BD0B67">
        <w:rPr>
          <w:rStyle w:val="Char"/>
          <w:rFonts w:hint="eastAsia"/>
          <w:rtl/>
        </w:rPr>
        <w:t>وَلَوْ</w:t>
      </w:r>
      <w:r w:rsidRPr="00BD0B67">
        <w:rPr>
          <w:rStyle w:val="Char"/>
          <w:rtl/>
        </w:rPr>
        <w:t xml:space="preserve"> </w:t>
      </w:r>
      <w:r w:rsidRPr="00BD0B67">
        <w:rPr>
          <w:rStyle w:val="Char"/>
          <w:rFonts w:hint="eastAsia"/>
          <w:rtl/>
        </w:rPr>
        <w:t>سَمِعُوا</w:t>
      </w:r>
      <w:r w:rsidRPr="00BD0B67">
        <w:rPr>
          <w:rStyle w:val="Char"/>
          <w:rtl/>
        </w:rPr>
        <w:t xml:space="preserve"> </w:t>
      </w:r>
      <w:r w:rsidRPr="00BD0B67">
        <w:rPr>
          <w:rStyle w:val="Char"/>
          <w:rFonts w:hint="eastAsia"/>
          <w:rtl/>
        </w:rPr>
        <w:t>مَا</w:t>
      </w:r>
      <w:r w:rsidRPr="00BD0B67">
        <w:rPr>
          <w:rStyle w:val="Char"/>
          <w:rtl/>
        </w:rPr>
        <w:t xml:space="preserve"> </w:t>
      </w:r>
      <w:r w:rsidRPr="00BD0B67">
        <w:rPr>
          <w:rStyle w:val="Char"/>
          <w:rFonts w:hint="eastAsia"/>
          <w:rtl/>
        </w:rPr>
        <w:t>اسْتَجَابُوا</w:t>
      </w:r>
      <w:r w:rsidRPr="00BD0B67">
        <w:rPr>
          <w:rStyle w:val="Char"/>
          <w:rtl/>
        </w:rPr>
        <w:t xml:space="preserve"> </w:t>
      </w:r>
      <w:r w:rsidRPr="00BD0B67">
        <w:rPr>
          <w:rStyle w:val="Char"/>
          <w:rFonts w:hint="eastAsia"/>
          <w:rtl/>
        </w:rPr>
        <w:t>لَكُمْ</w:t>
      </w:r>
      <w:r w:rsidR="00A65CF7">
        <w:rPr>
          <w:rStyle w:val="Char"/>
          <w:rtl/>
        </w:rPr>
        <w:t xml:space="preserve"> </w:t>
      </w:r>
      <w:r w:rsidRPr="00BD0B67">
        <w:rPr>
          <w:rStyle w:val="Char"/>
          <w:rFonts w:hint="eastAsia"/>
          <w:rtl/>
        </w:rPr>
        <w:t>وَيَوْمَ</w:t>
      </w:r>
      <w:r w:rsidRPr="00BD0B67">
        <w:rPr>
          <w:rStyle w:val="Char"/>
          <w:rtl/>
        </w:rPr>
        <w:t xml:space="preserve"> </w:t>
      </w:r>
      <w:r w:rsidRPr="00BD0B67">
        <w:rPr>
          <w:rStyle w:val="Char"/>
          <w:rFonts w:hint="eastAsia"/>
          <w:rtl/>
        </w:rPr>
        <w:t>الْقِيَامَةِ</w:t>
      </w:r>
      <w:r w:rsidRPr="00BD0B67">
        <w:rPr>
          <w:rStyle w:val="Char"/>
          <w:rtl/>
        </w:rPr>
        <w:t xml:space="preserve"> </w:t>
      </w:r>
      <w:r w:rsidRPr="00BD0B67">
        <w:rPr>
          <w:rStyle w:val="Char"/>
          <w:rFonts w:hint="eastAsia"/>
          <w:rtl/>
        </w:rPr>
        <w:t>يَكْفُرُونَ</w:t>
      </w:r>
      <w:r w:rsidRPr="00BD0B67">
        <w:rPr>
          <w:rStyle w:val="Char"/>
          <w:rtl/>
        </w:rPr>
        <w:t xml:space="preserve"> </w:t>
      </w:r>
      <w:r w:rsidRPr="00BD0B67">
        <w:rPr>
          <w:rStyle w:val="Char"/>
          <w:rFonts w:hint="eastAsia"/>
          <w:rtl/>
        </w:rPr>
        <w:t>بِشِرْكِكُمْ</w:t>
      </w:r>
      <w:r w:rsidR="00A65CF7">
        <w:rPr>
          <w:rStyle w:val="Char"/>
          <w:rtl/>
        </w:rPr>
        <w:t xml:space="preserve"> </w:t>
      </w:r>
      <w:r w:rsidRPr="00BD0B67">
        <w:rPr>
          <w:rStyle w:val="Char"/>
          <w:rFonts w:hint="eastAsia"/>
          <w:rtl/>
        </w:rPr>
        <w:t>وَلَا</w:t>
      </w:r>
      <w:r w:rsidRPr="00BD0B67">
        <w:rPr>
          <w:rStyle w:val="Char"/>
          <w:rtl/>
        </w:rPr>
        <w:t xml:space="preserve"> </w:t>
      </w:r>
      <w:r w:rsidRPr="00BD0B67">
        <w:rPr>
          <w:rStyle w:val="Char"/>
          <w:rFonts w:hint="eastAsia"/>
          <w:rtl/>
        </w:rPr>
        <w:t>يُنَبِّئُكَ</w:t>
      </w:r>
      <w:r w:rsidRPr="00BD0B67">
        <w:rPr>
          <w:rStyle w:val="Char"/>
          <w:rtl/>
        </w:rPr>
        <w:t xml:space="preserve"> </w:t>
      </w:r>
      <w:r w:rsidRPr="00BD0B67">
        <w:rPr>
          <w:rStyle w:val="Char"/>
          <w:rFonts w:hint="eastAsia"/>
          <w:rtl/>
        </w:rPr>
        <w:t>مِثْلُ</w:t>
      </w:r>
      <w:r w:rsidRPr="00BD0B67">
        <w:rPr>
          <w:rStyle w:val="Char"/>
          <w:rtl/>
        </w:rPr>
        <w:t xml:space="preserve"> </w:t>
      </w:r>
      <w:r w:rsidRPr="00BD0B67">
        <w:rPr>
          <w:rStyle w:val="Char"/>
          <w:rFonts w:hint="eastAsia"/>
          <w:rtl/>
        </w:rPr>
        <w:t>خَبِيرٍ</w:t>
      </w:r>
      <w:r w:rsidRPr="00BD0B67">
        <w:rPr>
          <w:rStyle w:val="Char"/>
          <w:rtl/>
        </w:rPr>
        <w:t>١٤</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فاطر</w:t>
      </w:r>
      <w:r>
        <w:rPr>
          <w:rFonts w:ascii="Bookman Old Style" w:hAnsi="Bookman Old Style" w:cs="mylotus"/>
          <w:color w:val="000000"/>
          <w:shd w:val="clear" w:color="auto" w:fill="FFFFFF"/>
          <w:rtl/>
        </w:rPr>
        <w:t>: 13-14]</w:t>
      </w:r>
      <w:r w:rsidR="00B23C76" w:rsidRPr="00657569">
        <w:rPr>
          <w:rFonts w:ascii="Bookman Old Style" w:hAnsi="Bookman Old Style" w:cs="AL-Mohanad"/>
          <w:rtl/>
        </w:rPr>
        <w:t xml:space="preserve"> </w:t>
      </w:r>
    </w:p>
    <w:p w:rsidR="00B23C76" w:rsidRPr="00657569" w:rsidRDefault="00B23C76" w:rsidP="00B64EF1">
      <w:pPr>
        <w:pStyle w:val="BodyText"/>
        <w:spacing w:before="120" w:after="120"/>
        <w:ind w:left="540" w:right="57"/>
        <w:rPr>
          <w:rFonts w:ascii="Bookman Old Style" w:hAnsi="Bookman Old Style" w:cs="AL-Mohanad"/>
          <w:sz w:val="24"/>
          <w:szCs w:val="24"/>
        </w:rPr>
      </w:pPr>
      <w:r w:rsidRPr="00657569">
        <w:rPr>
          <w:rFonts w:ascii="Bookman Old Style" w:hAnsi="Bookman Old Style" w:cs="AL-Mohanad"/>
          <w:i/>
          <w:iCs/>
          <w:sz w:val="24"/>
          <w:szCs w:val="24"/>
        </w:rPr>
        <w:t xml:space="preserve">“Yang (berbuat) demikian itulah Allah Rabbmu, kepunyaan-Nya kerajaan. </w:t>
      </w:r>
      <w:r w:rsidRPr="003B60F4">
        <w:rPr>
          <w:rFonts w:ascii="Bookman Old Style" w:hAnsi="Bookman Old Style" w:cs="AL-Mohanad"/>
          <w:i/>
          <w:iCs/>
          <w:sz w:val="24"/>
          <w:szCs w:val="24"/>
          <w:lang w:val="fr-FR"/>
        </w:rPr>
        <w:t xml:space="preserve">Dan orang-orang yang kamu seru (sembah) selain Allah tiada </w:t>
      </w:r>
      <w:r w:rsidRPr="003B60F4">
        <w:rPr>
          <w:rFonts w:ascii="Bookman Old Style" w:hAnsi="Bookman Old Style" w:cs="AL-Mohanad"/>
          <w:i/>
          <w:iCs/>
          <w:sz w:val="24"/>
          <w:szCs w:val="24"/>
          <w:lang w:val="fr-FR"/>
        </w:rPr>
        <w:lastRenderedPageBreak/>
        <w:t>mempunyai apa-apa walaupun setipis kulit ari. Jika kamu menyeru mereka, mereka tiada mendengar seruanmu; dan kalau mereka mendengar, mereka tidak dapat memperkenankan permintaanmu. Dan di hari Kiamat mereka akan mengingkari kemusyrikanmu dan tidak ada yang dapat memberikan keterangan kepadamu sebagaimana yang diberikan oleh Yang Maha Mengetahui</w:t>
      </w:r>
      <w:r w:rsidR="00CF49D6" w:rsidRPr="003B60F4">
        <w:rPr>
          <w:rFonts w:ascii="Bookman Old Style" w:hAnsi="Bookman Old Style" w:cs="AL-Mohanad"/>
          <w:i/>
          <w:iCs/>
          <w:sz w:val="24"/>
          <w:szCs w:val="24"/>
          <w:lang w:val="fr-FR"/>
        </w:rPr>
        <w:t>.</w:t>
      </w:r>
      <w:r w:rsidRPr="003B60F4">
        <w:rPr>
          <w:rFonts w:ascii="Bookman Old Style" w:hAnsi="Bookman Old Style" w:cs="AL-Mohanad"/>
          <w:i/>
          <w:iCs/>
          <w:sz w:val="24"/>
          <w:szCs w:val="24"/>
          <w:lang w:val="fr-FR"/>
        </w:rPr>
        <w:t>”</w:t>
      </w:r>
      <w:r w:rsidRPr="003B60F4">
        <w:rPr>
          <w:rFonts w:ascii="Bookman Old Style" w:hAnsi="Bookman Old Style" w:cs="AL-Mohanad"/>
          <w:sz w:val="24"/>
          <w:szCs w:val="24"/>
          <w:lang w:val="fr-FR"/>
        </w:rPr>
        <w:t xml:space="preserve"> </w:t>
      </w:r>
      <w:r w:rsidRPr="00657569">
        <w:rPr>
          <w:rFonts w:ascii="Bookman Old Style" w:hAnsi="Bookman Old Style" w:cs="AL-Mohanad"/>
          <w:sz w:val="24"/>
          <w:szCs w:val="24"/>
        </w:rPr>
        <w:t>(QS.Fathir : 13-14).</w:t>
      </w:r>
    </w:p>
    <w:p w:rsidR="00B23C76" w:rsidRPr="00657569"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Tidak mau mengkafirkan orang-orang musyrik dan orang-orang kafir lainnya, seperti: Yahudi, Nasrani, orang-orang atheis, majusi serta para taghut yang menerapkan hukum dengan selain yang Allah turunkan dan tidak rela dengan hukum Allah. Maka siapa yang enggan mengkafirkan mereka setelah ia mengetahui mereka telah dinyatakan kafir oleh Allah berarti ia kafir.</w:t>
      </w:r>
    </w:p>
    <w:p w:rsidR="00B23C76" w:rsidRPr="00657569"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Sihir yang mengakibatkan syirik besar. Maka siapa saja mengerjakan sihir atau rela dengan perbuatan sihir setelah mengetahui bahwa pelakunya itu kafir. Barangsiapa menyetujuinya berarti ia kafir.</w:t>
      </w:r>
    </w:p>
    <w:p w:rsidR="00B23C76" w:rsidRPr="00657569"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Meyakini bahwa syariat atau sistem selain Islam lebik baik daripada syariat Islam. Atau selain hukum Nabi shallallahu`alaihi wa sallam lebih baik daripada hukumnya. Atau meyakini bolehnya berhukum dengan selain hukum Allah.</w:t>
      </w:r>
    </w:p>
    <w:p w:rsidR="00B23C76" w:rsidRPr="00657569"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Membenci Rasulullah shallallahu`alaihi wa sallam atau sesuatu yang diketahui bahwa hal itu termasuk syariat beliau.</w:t>
      </w:r>
    </w:p>
    <w:p w:rsidR="00B23C76" w:rsidRPr="00657569"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lastRenderedPageBreak/>
        <w:t>Memperolok-olokkan sesuatu yang diketahui bahwa hal itu dari ajaran Islam.</w:t>
      </w:r>
    </w:p>
    <w:p w:rsidR="00B23C76" w:rsidRPr="00657569"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Tidak senang dengan kemenangan Islam atau gembira dengan kemundurannya.</w:t>
      </w:r>
    </w:p>
    <w:p w:rsidR="00B23C76" w:rsidRPr="00657569"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Memberikan wala’ (loyalitas) kepada orang kafir dengan mencintai dan menolong mereka sedangkan ia sadar bahwa orang yang loyal terhadap orang kafir berarti termasuk golongan mereka.</w:t>
      </w:r>
    </w:p>
    <w:p w:rsidR="00B23C76" w:rsidRPr="00657569"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Meyakini bahwa ia boleh keluar dari syariat Muhammad shallallahu`alaihi wa sallam sedangkan ia sadar bahwa tidak ada seorangpun yang dibenarkan keluar dari syariat beliau dalam perkara apapun.</w:t>
      </w:r>
    </w:p>
    <w:p w:rsidR="00B23C76" w:rsidRPr="00657569"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Berpaling dari agama Allah. Maka barangsiapa berpaling dari Islam setelah sebelumnya ia</w:t>
      </w:r>
      <w:r w:rsidR="00A65CF7">
        <w:rPr>
          <w:rFonts w:ascii="Bookman Old Style" w:hAnsi="Bookman Old Style" w:cs="AL-Mohanad"/>
          <w:sz w:val="24"/>
          <w:szCs w:val="24"/>
        </w:rPr>
        <w:t xml:space="preserve"> </w:t>
      </w:r>
      <w:r w:rsidRPr="00657569">
        <w:rPr>
          <w:rFonts w:ascii="Bookman Old Style" w:hAnsi="Bookman Old Style" w:cs="AL-Mohanad"/>
          <w:sz w:val="24"/>
          <w:szCs w:val="24"/>
        </w:rPr>
        <w:t>diingatkan, tidak mau mempelajari dan mengamalkannya berarti ia kafir.</w:t>
      </w:r>
    </w:p>
    <w:p w:rsidR="00B23C76" w:rsidRPr="00657569" w:rsidRDefault="00B23C76" w:rsidP="0043614F">
      <w:pPr>
        <w:pStyle w:val="BodyText"/>
        <w:numPr>
          <w:ilvl w:val="0"/>
          <w:numId w:val="6"/>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Mengingkari salah satu hukum Islam yang telah disepakati dan hukum ini mustahil tidak diketahui.</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Dalil-dalil tentang pembatal-pembatal ini banyak sekali dalam Al Qur’an dan As Sunnah.</w:t>
      </w:r>
    </w:p>
    <w:p w:rsidR="00B23C76" w:rsidRPr="00657569" w:rsidRDefault="00BD5DE3" w:rsidP="00BD5DE3">
      <w:pPr>
        <w:pStyle w:val="3"/>
      </w:pPr>
      <w:bookmarkStart w:id="48" w:name="_Toc468538588"/>
      <w:r>
        <w:t xml:space="preserve">b. </w:t>
      </w:r>
      <w:r w:rsidR="00B23C76" w:rsidRPr="00657569">
        <w:t>Kebebasan berpendapat</w:t>
      </w:r>
      <w:bookmarkEnd w:id="48"/>
      <w:r w:rsidR="00B23C76" w:rsidRPr="00657569">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memberikan kebebasan berpendapat dalam Islam dengan syarat pendapat tersebut tidak bertentangan dengan ajaran Islam. Oleh karena itu Allah memerintahkan seorang muslim untuk menyatakan kalimat kebenaran di hadapan siapa </w:t>
      </w:r>
      <w:r w:rsidRPr="00657569">
        <w:rPr>
          <w:rFonts w:ascii="Bookman Old Style" w:hAnsi="Bookman Old Style" w:cs="AL-Mohanad"/>
          <w:sz w:val="24"/>
          <w:szCs w:val="24"/>
        </w:rPr>
        <w:lastRenderedPageBreak/>
        <w:t xml:space="preserve">saja tanpa takut celaan orang yang mencela di jalan Allah dan menjadikan hal itu termasuk bentuk jihad paling utama.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memerintahkan seorang muslim untuk menasehati para pemimpin kaum muslimin dan mencegah mereka dari hal-hal yang dilarang.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juga memerintahkan untuk membantah dan mencegah orang yang menyeru kepada kebatilan. Yang demikian ini merupakan aturan yang paling agung nan indah demi menghargai pendapat. Adapun pendapat yang menyelesihi syariat Allah maka orang yang melontarkannya tidak diperkenankan untuk memunculkan pendapatnya, karena akan merusak dan memerangi kebenaran.</w:t>
      </w:r>
    </w:p>
    <w:p w:rsidR="00B23C76" w:rsidRPr="00657569" w:rsidRDefault="00BD5DE3" w:rsidP="00BD5DE3">
      <w:pPr>
        <w:pStyle w:val="3"/>
      </w:pPr>
      <w:bookmarkStart w:id="49" w:name="_Toc468538589"/>
      <w:r>
        <w:t xml:space="preserve">c. </w:t>
      </w:r>
      <w:r w:rsidR="00B23C76" w:rsidRPr="00657569">
        <w:t>Kebebasan Pribadi</w:t>
      </w:r>
      <w:bookmarkEnd w:id="49"/>
      <w:r w:rsidR="00B23C76" w:rsidRPr="00657569">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Dalam Islam Allah memberikan kebebasan pribadi dalam batas-batas syariat Islam yang suci. Untuk itu Allah memberi kebebasan untuk melakukan interaksi dengan yang lain, dalam hal jual beli, hibah, wakaf dan memaafkan (dalam perkara qishash).</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memberikan kebebasan bagi setiap orang laki-laki dan wanita untuk memilih pasangan hidupnya. Masing-masing tidak boleh dipaksa untuk menikah dengan orang yang tidak disenanginya. Pada saat seorang wanita memilih pria yang tidak sepadan dengannya dari segi agama maka walinya tidak boleh merestuinya demi menjaga akidah dan kemuliaan wanita tersebut. Larangan Ini demi kemaslahatan si wanita dan keluarganya.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Wali seorang wanita (yaitu laki-laki yang terdekat dengannya secara nasab atau yang menjadi wakilnya), dialah yang mewakili akad nikah. Seorang wanita tidak boleh menikahkan dirinya sendiri, karena hal ini menyerupai wanita pelacur. Wali mengatakan kepada calon mempelai laki,“Aku nikahkan kamu dengan fulanah”. Lalu calon mempelai laki menjawab,“Saya terima nikah ini”. Akad ini dihadiri dua orang saksi.</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Islam tidak memperkenankan seorang muslim melampaui batas yang telah disyariatkan oleh Allah untuknya karena ia dan segala miliknya adalah milik Allah sehingga tingkah lakunya harus dalam batas-batas syariat yang telah ditentukan-Nya sebagai rahmat bagi hamba-Nya. Barangsiapa berpegang teguh dengannya akan mendapat petunjuk dan bahagia sedang siapa yang menentangnya niscaya celaka dan binasa.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Oleh karenanya Allah dengan sangat tegas mengharamkan zina dan liwath (homosek</w:t>
      </w:r>
      <w:r w:rsidR="00A36B43" w:rsidRPr="00657569">
        <w:rPr>
          <w:rFonts w:ascii="Bookman Old Style" w:hAnsi="Bookman Old Style" w:cs="AL-Mohanad"/>
          <w:sz w:val="24"/>
          <w:szCs w:val="24"/>
        </w:rPr>
        <w:t>s</w:t>
      </w:r>
      <w:r w:rsidRPr="00657569">
        <w:rPr>
          <w:rFonts w:ascii="Bookman Old Style" w:hAnsi="Bookman Old Style" w:cs="AL-Mohanad"/>
          <w:sz w:val="24"/>
          <w:szCs w:val="24"/>
        </w:rPr>
        <w:t>), serta mengharamkan seorang muslim melakukan tindakan bunuh diri dan merubah ciptaan yang telah Allah jadikan pada bentuknya. Adapun mencukur kumis, memotong kuku, mencukur bulu kemaluan, mencabut bulu ketiak serta khitan maka hal itu Allah yang memerintahkannya.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juga mengharamkan seorang muslim untuk meniru musuh-musuh Allah dalam hal-hal yang menjadi ciri khas mereka. Karena sikap meniru dan mencintai mereka pada hal-hal yang lahir dapat mengakibatkan tasyabuh dan mencintai mereka di dalam hati. Sedangkan Allah menginginkan seorang muslim menjadi sumber pemikiran Islam yang benar </w:t>
      </w:r>
      <w:r w:rsidRPr="00657569">
        <w:rPr>
          <w:rFonts w:ascii="Bookman Old Style" w:hAnsi="Bookman Old Style" w:cs="AL-Mohanad"/>
          <w:sz w:val="24"/>
          <w:szCs w:val="24"/>
        </w:rPr>
        <w:lastRenderedPageBreak/>
        <w:t>dan bukan mengadop pemikiran dan pendapat manusia. Allah menginginkan seorang muslim untuk menjadi qudwah (teladan) yang baik dan bukan orang yang taklid (mengekor orang lain).</w:t>
      </w:r>
    </w:p>
    <w:p w:rsidR="00B23C76" w:rsidRPr="00657569" w:rsidRDefault="00B23C76" w:rsidP="00A36B4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Adapun hal-hal yang berkaitan dengan tekhnologi dan pengalaman ketrampilan yang benar maka Islam memerintahkan untuk mempelajari dan mengambilnya sekalipun telah didahului oleh orang non Islam. Karena Allah lah Yang mengajari manusia. Allah ta’ala berfirman: </w:t>
      </w:r>
    </w:p>
    <w:p w:rsidR="00B23C76" w:rsidRPr="00657569" w:rsidRDefault="007E314C" w:rsidP="007E314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عَلَّمَ</w:t>
      </w:r>
      <w:r w:rsidRPr="00BD0B67">
        <w:rPr>
          <w:rStyle w:val="Char"/>
          <w:rtl/>
        </w:rPr>
        <w:t xml:space="preserve"> </w:t>
      </w:r>
      <w:r w:rsidRPr="00BD0B67">
        <w:rPr>
          <w:rStyle w:val="Char"/>
          <w:rFonts w:hint="eastAsia"/>
          <w:rtl/>
        </w:rPr>
        <w:t>الْإِنْسَانَ</w:t>
      </w:r>
      <w:r w:rsidRPr="00BD0B67">
        <w:rPr>
          <w:rStyle w:val="Char"/>
          <w:rtl/>
        </w:rPr>
        <w:t xml:space="preserve"> </w:t>
      </w:r>
      <w:r w:rsidRPr="00BD0B67">
        <w:rPr>
          <w:rStyle w:val="Char"/>
          <w:rFonts w:hint="eastAsia"/>
          <w:rtl/>
        </w:rPr>
        <w:t>مَا</w:t>
      </w:r>
      <w:r w:rsidRPr="00BD0B67">
        <w:rPr>
          <w:rStyle w:val="Char"/>
          <w:rtl/>
        </w:rPr>
        <w:t xml:space="preserve"> </w:t>
      </w:r>
      <w:r w:rsidRPr="00BD0B67">
        <w:rPr>
          <w:rStyle w:val="Char"/>
          <w:rFonts w:hint="eastAsia"/>
          <w:rtl/>
        </w:rPr>
        <w:t>لَمْ</w:t>
      </w:r>
      <w:r w:rsidRPr="00BD0B67">
        <w:rPr>
          <w:rStyle w:val="Char"/>
          <w:rtl/>
        </w:rPr>
        <w:t xml:space="preserve"> </w:t>
      </w:r>
      <w:r w:rsidRPr="00BD0B67">
        <w:rPr>
          <w:rStyle w:val="Char"/>
          <w:rFonts w:hint="eastAsia"/>
          <w:rtl/>
        </w:rPr>
        <w:t>يَعْلَمْ</w:t>
      </w:r>
      <w:r w:rsidRPr="00BD0B67">
        <w:rPr>
          <w:rStyle w:val="Char"/>
          <w:rtl/>
        </w:rPr>
        <w:t>٥</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العلق</w:t>
      </w:r>
      <w:r>
        <w:rPr>
          <w:rFonts w:ascii="Bookman Old Style" w:hAnsi="Bookman Old Style" w:cs="mylotus"/>
          <w:color w:val="000000"/>
          <w:shd w:val="clear" w:color="auto" w:fill="FFFFFF"/>
          <w:rtl/>
        </w:rPr>
        <w:t>: 5]</w:t>
      </w:r>
      <w:r w:rsidR="00B23C76" w:rsidRPr="00657569">
        <w:rPr>
          <w:rFonts w:ascii="Bookman Old Style" w:hAnsi="Bookman Old Style" w:cs="AL-Mohanad"/>
          <w:rtl/>
        </w:rPr>
        <w:t xml:space="preserve"> </w:t>
      </w:r>
    </w:p>
    <w:p w:rsidR="00B23C76" w:rsidRPr="00657569" w:rsidRDefault="00B23C76" w:rsidP="00A36B4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“Dia mengajarkan kepada manusia apa yang tidak diketahuinya</w:t>
      </w:r>
      <w:r w:rsidR="00CF49D6">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(QS.Al ‘Alaq: 5).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Ini merupakan posisi tertinggi dalam memberikan nasehat dan perbaikan bagi manusia dalam mengambil manfaat dari kebebasannya, menjaga kemuliannya serta melindunginya dari kejahatan dirinya dan orang lain.</w:t>
      </w:r>
    </w:p>
    <w:p w:rsidR="00B23C76" w:rsidRPr="00657569" w:rsidRDefault="00BD5DE3" w:rsidP="00BD5DE3">
      <w:pPr>
        <w:pStyle w:val="3"/>
      </w:pPr>
      <w:bookmarkStart w:id="50" w:name="_Toc468538590"/>
      <w:r>
        <w:t xml:space="preserve">d. </w:t>
      </w:r>
      <w:r w:rsidR="00B23C76" w:rsidRPr="00657569">
        <w:t>Kebebasan tempat tinggal</w:t>
      </w:r>
      <w:bookmarkEnd w:id="50"/>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memberikan seorang muslim kebebasan bertempat tinggal. Untuk itu tidak boleh seorangpun masuk tanpa seizinnya dan tidak boleh melihat ke dalam rumahnya tanpa seizinnya.</w:t>
      </w:r>
    </w:p>
    <w:p w:rsidR="00B23C76" w:rsidRPr="00657569" w:rsidRDefault="00BD5DE3" w:rsidP="00BD5DE3">
      <w:pPr>
        <w:pStyle w:val="3"/>
      </w:pPr>
      <w:bookmarkStart w:id="51" w:name="_Toc468538591"/>
      <w:r>
        <w:t xml:space="preserve">e. </w:t>
      </w:r>
      <w:r w:rsidR="00B23C76" w:rsidRPr="00657569">
        <w:t>Kebebasan mencari penghasilan hidup</w:t>
      </w:r>
      <w:bookmarkEnd w:id="51"/>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memberikan seorang muslim kebebasan mencari penghasilan hidup dan mengeluarkan nafkah dalam batas-batas yang telah disyariatkan.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Untuk itu Allah memerintahkannya bekerja dan berpenghasilan supaya dapat mencukupi diri dan </w:t>
      </w:r>
      <w:r w:rsidRPr="00657569">
        <w:rPr>
          <w:rFonts w:ascii="Bookman Old Style" w:hAnsi="Bookman Old Style" w:cs="AL-Mohanad"/>
          <w:sz w:val="24"/>
          <w:szCs w:val="24"/>
        </w:rPr>
        <w:lastRenderedPageBreak/>
        <w:t xml:space="preserve">keluarganya dan supaya ia dapat berinfaq pada jalan kebaikan.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Pada waktu yang sama Allah melarang</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penghasilan haram, seperti: riba, lotre, sogok, mencuri, upah perdukunan, upah sihir, upah zina dan upah homosek. Allah juga mengharamkan keuntungan menjual barang-barang haram, seperti: hasil jual patung-patung yang bernyawa, khamer, babi, alat-alat permainan yang diharamkan, serta upah menyanyi dan menari.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Sebagaimana penghasilan dari sumber-sumber diharamkan demikian pula membelanjakan harta untuk itu juga diharamkan. Oleh karenanya seorang muslim tidak dibenarkan membelanjakan harta sedikitpun melainkan pada jalan yang disyariatkan.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Ini merupakan posisi tertinggi dalam memberikan nasehat, petunjuk serta perbaikan bagi manusia dalam perkara penghasilan dan cara membelanjakannya supaya ia dapat hidup kaya dengan penghasilan halal dan memperoleh bahagia.</w:t>
      </w:r>
    </w:p>
    <w:p w:rsidR="00B23C76" w:rsidRPr="00657569" w:rsidRDefault="00B23C76" w:rsidP="00BD5DE3">
      <w:pPr>
        <w:pStyle w:val="2"/>
      </w:pPr>
      <w:bookmarkStart w:id="52" w:name="_Toc468538592"/>
      <w:r w:rsidRPr="00657569">
        <w:t>Kesembilan: Konsep Islam Tentang Keluarga</w:t>
      </w:r>
      <w:bookmarkEnd w:id="52"/>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menggariskan aturan bagi keluarga dalam syariat Islam secara sempurna, dimana dapat merealisasikan faktor-faktor kebahagiaan bagi orang-orang yang mau menjalankannya. Allah mengajarkan berbakti kepada kedua orangtua dengan berkata lembut, mengunjunginya secara rutin jika ia tinggal jauh dari keduanya, berkhidmat kepada keduanya, memenuhi kebutuhannya, memberi nafkah keduanya, memberinya tempat </w:t>
      </w:r>
      <w:r w:rsidRPr="00657569">
        <w:rPr>
          <w:rFonts w:ascii="Bookman Old Style" w:hAnsi="Bookman Old Style" w:cs="AL-Mohanad"/>
          <w:sz w:val="24"/>
          <w:szCs w:val="24"/>
        </w:rPr>
        <w:lastRenderedPageBreak/>
        <w:t>tinggal jika keduanya fakir atau salah satu dari keduanya.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mengancam akan menyiksa siapa yang menelantarkan kedua orang tuanya, sebaliknya</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menjanjikan kebahagiaan untuk orang yang berbuat ihsan kepada keduanya. </w:t>
      </w:r>
    </w:p>
    <w:p w:rsidR="00B23C76" w:rsidRPr="00657569" w:rsidRDefault="00B23C76" w:rsidP="00A36B4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mensyariatkan pernikahan dan menjelaskan dalam kitab-Nya hikmah disyariatkannya nikah melalui lisan Rasul-Nya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 xml:space="preserve">. Diantaranya : </w:t>
      </w:r>
    </w:p>
    <w:p w:rsidR="00B23C76" w:rsidRPr="00657569" w:rsidRDefault="00B23C76" w:rsidP="0043614F">
      <w:pPr>
        <w:pStyle w:val="BodyText"/>
        <w:numPr>
          <w:ilvl w:val="0"/>
          <w:numId w:val="7"/>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Dengan nikah akan diperoleh faktor terbesar terjaganya kesucian diri dan terjaga kemaluan dari yang haram (zina) serta menjaga mata dari memandang yang haram.</w:t>
      </w:r>
    </w:p>
    <w:p w:rsidR="00B23C76" w:rsidRPr="00657569" w:rsidRDefault="00A36B43" w:rsidP="0043614F">
      <w:pPr>
        <w:pStyle w:val="BodyText"/>
        <w:numPr>
          <w:ilvl w:val="0"/>
          <w:numId w:val="7"/>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w:t>
      </w:r>
      <w:r w:rsidR="00B23C76" w:rsidRPr="00657569">
        <w:rPr>
          <w:rFonts w:ascii="Bookman Old Style" w:hAnsi="Bookman Old Style" w:cs="AL-Mohanad"/>
          <w:sz w:val="24"/>
          <w:szCs w:val="24"/>
        </w:rPr>
        <w:t>Dengan nikah akan diperoleh ketentraman dan ketenangan bagi pasangan suami-istri, karena Allah menjadikan mawadah (kecintaan) dan rahmah (kasih sayang) antara kedua pasangan.</w:t>
      </w:r>
    </w:p>
    <w:p w:rsidR="00B23C76" w:rsidRPr="00657569" w:rsidRDefault="00B23C76" w:rsidP="0043614F">
      <w:pPr>
        <w:pStyle w:val="BodyText"/>
        <w:numPr>
          <w:ilvl w:val="0"/>
          <w:numId w:val="7"/>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Dengan nikah kwantitas kaum muslimin akan bertambah banyak sesuai dengan syariat, dimana didalamnya ada kesucian dan kebaikan.</w:t>
      </w:r>
    </w:p>
    <w:p w:rsidR="00B23C76" w:rsidRPr="00657569" w:rsidRDefault="00B23C76" w:rsidP="0043614F">
      <w:pPr>
        <w:pStyle w:val="BodyText"/>
        <w:numPr>
          <w:ilvl w:val="0"/>
          <w:numId w:val="7"/>
        </w:numPr>
        <w:tabs>
          <w:tab w:val="clear" w:pos="777"/>
          <w:tab w:val="num" w:pos="540"/>
        </w:tabs>
        <w:spacing w:before="120" w:after="120"/>
        <w:ind w:left="540" w:right="57" w:hanging="180"/>
        <w:rPr>
          <w:rFonts w:ascii="Bookman Old Style" w:hAnsi="Bookman Old Style" w:cs="AL-Mohanad"/>
          <w:sz w:val="24"/>
          <w:szCs w:val="24"/>
        </w:rPr>
      </w:pPr>
      <w:r w:rsidRPr="00657569">
        <w:rPr>
          <w:rFonts w:ascii="Bookman Old Style" w:hAnsi="Bookman Old Style" w:cs="AL-Mohanad"/>
          <w:sz w:val="24"/>
          <w:szCs w:val="24"/>
        </w:rPr>
        <w:t>Dengan nikah masing-masing suami istri dapat melayani pasangannya, ketika masing-masing menjalankan tugas yang selaras dengan fitrahnya yang diciptakan oleh Allah ta’ala.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Seorang laki-laki bekerja di luar rumah dan mencari penghasilan supaya dapat memberi nafkah istri dan anak-anaknya. Sedang istri bekerja di dalam rumah; Ia hamil, menyusui, mendidik anak-anak dan menyiapkan hidangan makan bagi </w:t>
      </w:r>
      <w:r w:rsidRPr="00657569">
        <w:rPr>
          <w:rFonts w:ascii="Bookman Old Style" w:hAnsi="Bookman Old Style" w:cs="AL-Mohanad"/>
          <w:sz w:val="24"/>
          <w:szCs w:val="24"/>
        </w:rPr>
        <w:lastRenderedPageBreak/>
        <w:t>suaminya, rumah dan tempat tidur. Apabila suaminya masuk rumah dalam keadaan letih maka akan segera hilang rasa lelahnya dengan melihat istri dan anak-anaknya. Sehingga semua anggota keluarga dapat hidup bahagia dan tentram.</w:t>
      </w:r>
      <w:r w:rsidR="00A65CF7">
        <w:rPr>
          <w:rFonts w:ascii="Bookman Old Style" w:hAnsi="Bookman Old Style" w:cs="AL-Mohanad"/>
          <w:sz w:val="24"/>
          <w:szCs w:val="24"/>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Tidak mengapa istri turut mendampingi suaminya –jika kedua memang saling meridhai- untuk melakukan beberapa pekerjaan yang dapat memberikan hasil untuk dirinya ataupun untuk membantu suaminya mendapatkan penghasilan.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Dengan syarat pekerjaan yang dia lakukan jauh dari laki-laki dimana tidak ada perbauran antara dua lawan jenis.</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Hal itu seperti pekerjaan yang ada di dalam rumah atau di kebun miliknya ataupun kebun milik suami atau keluarganya. Adapun pekerjaan yang mengakibatkan seorang istri harus bercampur baur dengan laki-laki; di pabrik, kantor, toko atau yang semisalnya maka yang demikian ini tidak dibolehkan.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Dan tidak boleh bagi suami, atau orang tua dan kerabatnya merestui, sekalipun si istri melakukan pekerjaan tersebut dengan senang hati. Karena hal itu akan dapat menjerumuskan dirinya dan masyarakat dalam kerusakan.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Untuk itu selama wanita terjaga dan terpelihara di dalam rumahnya tanpa diperlihatkan kepada kaum laki maka ia akan senantiasa dalam keamanan dan tak akan disentuh oleh tangan-tangan dosa dan tidak pula dilihat oleh mata maksiat.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Adapun jika wanita keluar ditengah manusia maka saat itu ia lenyap dan jadilah ia bak domba berada diantara gerombolan serigala. Tidak menunggu waktu sejenak melainkan orang-orang jahat itu telah mencabik-cabik kehormatan dan harga dirinya.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Jika seorang suami belum merasa cukup dengan satu istri maka Allah telah membolehkannya untuk poligami sampai empat saja. Dengan syarat harus ada sikap adil diantara istri-istrinya menurut kadar kemampuannya berupa; tempat tinggal, nafkah dan giliran bermalam. Adapun kecintaan hati maka tidak disyaratkan harus adil, karena ini diluar kemampuan seseorang dan ia tidak dicela karena hal itu.</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Sikap adil yang Allah nafikan manusia mampu melakukannya dengan firman-Nya: </w:t>
      </w:r>
    </w:p>
    <w:p w:rsidR="00B23C76" w:rsidRPr="00657569" w:rsidRDefault="007E314C" w:rsidP="007E314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وَلَنْ</w:t>
      </w:r>
      <w:r w:rsidRPr="00BD0B67">
        <w:rPr>
          <w:rStyle w:val="Char"/>
          <w:rtl/>
        </w:rPr>
        <w:t xml:space="preserve"> </w:t>
      </w:r>
      <w:r w:rsidRPr="00BD0B67">
        <w:rPr>
          <w:rStyle w:val="Char"/>
          <w:rFonts w:hint="eastAsia"/>
          <w:rtl/>
        </w:rPr>
        <w:t>تَسْتَطِيعُوا</w:t>
      </w:r>
      <w:r w:rsidRPr="00BD0B67">
        <w:rPr>
          <w:rStyle w:val="Char"/>
          <w:rtl/>
        </w:rPr>
        <w:t xml:space="preserve"> </w:t>
      </w:r>
      <w:r w:rsidRPr="00BD0B67">
        <w:rPr>
          <w:rStyle w:val="Char"/>
          <w:rFonts w:hint="eastAsia"/>
          <w:rtl/>
        </w:rPr>
        <w:t>أَنْ</w:t>
      </w:r>
      <w:r w:rsidRPr="00BD0B67">
        <w:rPr>
          <w:rStyle w:val="Char"/>
          <w:rtl/>
        </w:rPr>
        <w:t xml:space="preserve"> </w:t>
      </w:r>
      <w:r w:rsidRPr="00BD0B67">
        <w:rPr>
          <w:rStyle w:val="Char"/>
          <w:rFonts w:hint="eastAsia"/>
          <w:rtl/>
        </w:rPr>
        <w:t>تَعْدِلُوا</w:t>
      </w:r>
      <w:r w:rsidRPr="00BD0B67">
        <w:rPr>
          <w:rStyle w:val="Char"/>
          <w:rtl/>
        </w:rPr>
        <w:t xml:space="preserve"> </w:t>
      </w:r>
      <w:r w:rsidRPr="00BD0B67">
        <w:rPr>
          <w:rStyle w:val="Char"/>
          <w:rFonts w:hint="eastAsia"/>
          <w:rtl/>
        </w:rPr>
        <w:t>بَيْنَ</w:t>
      </w:r>
      <w:r w:rsidRPr="00BD0B67">
        <w:rPr>
          <w:rStyle w:val="Char"/>
          <w:rtl/>
        </w:rPr>
        <w:t xml:space="preserve"> </w:t>
      </w:r>
      <w:r w:rsidRPr="00BD0B67">
        <w:rPr>
          <w:rStyle w:val="Char"/>
          <w:rFonts w:hint="eastAsia"/>
          <w:rtl/>
        </w:rPr>
        <w:t>النِّسَاءِ</w:t>
      </w:r>
      <w:r w:rsidRPr="00BD0B67">
        <w:rPr>
          <w:rStyle w:val="Char"/>
          <w:rtl/>
        </w:rPr>
        <w:t xml:space="preserve"> </w:t>
      </w:r>
      <w:r w:rsidRPr="00BD0B67">
        <w:rPr>
          <w:rStyle w:val="Char"/>
          <w:rFonts w:hint="eastAsia"/>
          <w:rtl/>
        </w:rPr>
        <w:t>وَلَوْ</w:t>
      </w:r>
      <w:r w:rsidRPr="00BD0B67">
        <w:rPr>
          <w:rStyle w:val="Char"/>
          <w:rtl/>
        </w:rPr>
        <w:t xml:space="preserve"> </w:t>
      </w:r>
      <w:r w:rsidRPr="00BD0B67">
        <w:rPr>
          <w:rStyle w:val="Char"/>
          <w:rFonts w:hint="eastAsia"/>
          <w:rtl/>
        </w:rPr>
        <w:t>حَرَصْتُمْ</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129]</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“Dan kamu sekali-kali tidak akan dapat berlaku adil diantara istri-istri(mu) walaupun kamu sangat ingin berbuat demikian</w:t>
      </w:r>
      <w:r w:rsidR="00575EC0">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(QS.An Nisa’ : 129).</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Maksudnya adalah cinta dan semua yang terkait dgnya. Allah tidak menjadikan kemustahilan mewujudkan Sikap adil ini sebagai penghalang untuk berpoligami, karena itu diluar kemampuan manusia.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lebih mengetahui apa yang dapat membuat mereka baik maka perkara poligami tersebut sesuatu yang baik bagi pria dan wanita. Hal itu dikarenakan seorang laki-laki yang normal mempunyai kesiapan dari aspek biologis, dimana </w:t>
      </w:r>
      <w:r w:rsidRPr="00657569">
        <w:rPr>
          <w:rFonts w:ascii="Bookman Old Style" w:hAnsi="Bookman Old Style" w:cs="AL-Mohanad"/>
          <w:sz w:val="24"/>
          <w:szCs w:val="24"/>
        </w:rPr>
        <w:lastRenderedPageBreak/>
        <w:t>dengan faktor itu ia dapat memenuhi kebutuhan batin untuk empat wanita dan membuat empat wanita tersebut dapat menjaga kehormatan diri.</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Manakala seorang laki hanya dibatasi dengan satu wanita</w:t>
      </w:r>
      <w:r w:rsidR="00A65CF7">
        <w:rPr>
          <w:rFonts w:ascii="Bookman Old Style" w:hAnsi="Bookman Old Style" w:cs="AL-Mohanad"/>
          <w:sz w:val="24"/>
          <w:szCs w:val="24"/>
        </w:rPr>
        <w:t xml:space="preserve"> </w:t>
      </w:r>
      <w:r w:rsidRPr="00657569">
        <w:rPr>
          <w:rFonts w:ascii="Bookman Old Style" w:hAnsi="Bookman Old Style" w:cs="AL-Mohanad"/>
          <w:sz w:val="24"/>
          <w:szCs w:val="24"/>
        </w:rPr>
        <w:t>-sebagaimana yang berlaku di kalangan orang Nasrani</w:t>
      </w:r>
      <w:r w:rsidRPr="00657569">
        <w:rPr>
          <w:rStyle w:val="FootnoteReference"/>
          <w:rFonts w:ascii="Bookman Old Style" w:hAnsi="Bookman Old Style" w:cs="AL-Mohanad"/>
          <w:sz w:val="24"/>
          <w:szCs w:val="24"/>
        </w:rPr>
        <w:footnoteReference w:id="21"/>
      </w:r>
      <w:r w:rsidRPr="00657569">
        <w:rPr>
          <w:rFonts w:ascii="Bookman Old Style" w:hAnsi="Bookman Old Style" w:cs="AL-Mohanad"/>
          <w:sz w:val="24"/>
          <w:szCs w:val="24"/>
        </w:rPr>
        <w:t xml:space="preserve"> dan yang lain dan seperti yang digembar-gemborkan oleh orang-orang yang mengaku beragama Islam- jika ia hanya dibatasi dengan satu wanita niscaya akan terjadi berbagai kerusakan berikut: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b/>
          <w:bCs/>
          <w:sz w:val="24"/>
          <w:szCs w:val="24"/>
        </w:rPr>
        <w:t>Pertama</w:t>
      </w:r>
      <w:r w:rsidRPr="00657569">
        <w:rPr>
          <w:rFonts w:ascii="Bookman Old Style" w:hAnsi="Bookman Old Style" w:cs="AL-Mohanad"/>
          <w:sz w:val="24"/>
          <w:szCs w:val="24"/>
        </w:rPr>
        <w:t>: Jika ia seorang beriman yang taat kepada Allah niscaya ia akan takut kepada Allah, karena ia terkadang menjalani kehidupannya dengan merasakan kehilangan sesuatu dan kebutuhan nafsu tertahan dari yang halal. Karena kondisi satu istri pada saat masa hamil tua, nifas, haidh dan sakit dapat menahan suami dari menggaulinya. Inipun jika istri menarik bagi suaminya dan keduanya saling mencintai. Adapun jika sekiranya istri tidak menarik bagi suami maka perkaranya akan lebih parah lagi.</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b/>
          <w:bCs/>
          <w:sz w:val="24"/>
          <w:szCs w:val="24"/>
        </w:rPr>
        <w:t>Kedua:</w:t>
      </w:r>
      <w:r w:rsidRPr="00657569">
        <w:rPr>
          <w:rFonts w:ascii="Bookman Old Style" w:hAnsi="Bookman Old Style" w:cs="AL-Mohanad"/>
          <w:sz w:val="24"/>
          <w:szCs w:val="24"/>
        </w:rPr>
        <w:t xml:space="preserve"> jika suami seorang yang bermaksiat kepada Allah, suka berbuat serong maka ia akan melakukan perbuatan keji berupa zina dan mengacuhkan istrinya. Banyak orang yang tidak sependapat dengan adanya poligami melakukan kejahatan zina dan melacur tanpa batas. Lebih dahsyat lagi ia dapat dihukumi kafir manakala ia meingkari poligami yang disyariatkan dan </w:t>
      </w:r>
      <w:r w:rsidRPr="00657569">
        <w:rPr>
          <w:rFonts w:ascii="Bookman Old Style" w:hAnsi="Bookman Old Style" w:cs="AL-Mohanad"/>
          <w:sz w:val="24"/>
          <w:szCs w:val="24"/>
        </w:rPr>
        <w:lastRenderedPageBreak/>
        <w:t>mencelanya padahal ia mengetahui Allah membolehkannya.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b/>
          <w:bCs/>
          <w:sz w:val="24"/>
          <w:szCs w:val="24"/>
        </w:rPr>
        <w:t>Ketiga</w:t>
      </w:r>
      <w:r w:rsidRPr="00657569">
        <w:rPr>
          <w:rFonts w:ascii="Bookman Old Style" w:hAnsi="Bookman Old Style" w:cs="AL-Mohanad"/>
          <w:sz w:val="24"/>
          <w:szCs w:val="24"/>
        </w:rPr>
        <w:t>: banyak kalangan wanita tidak dapat menikah dan berketurunan jika poligami dilarang. Sehingga seorang wanita shalihah dan menjaga kesuciannya hidup sebagai seorang wanita merana tanpa nikah. Sedang wanita bejat hidup sebagai wanita yang berbuat keji murahan dimana kehormatannya dipermainkan oleh orang-orang jahat.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Seperti yang dimaklumi bahwa jumlah wanita lebih banyak daripada pria, disebabkan potensi pria mengalami kematian dalam skala lebih besar dengan</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faktor peperangan dan </w:t>
      </w:r>
      <w:smartTag w:uri="urn:schemas-microsoft-com:office:smarttags" w:element="City">
        <w:smartTag w:uri="urn:schemas-microsoft-com:office:smarttags" w:element="place">
          <w:r w:rsidRPr="00657569">
            <w:rPr>
              <w:rFonts w:ascii="Bookman Old Style" w:hAnsi="Bookman Old Style" w:cs="AL-Mohanad"/>
              <w:sz w:val="24"/>
              <w:szCs w:val="24"/>
            </w:rPr>
            <w:t>medan</w:t>
          </w:r>
        </w:smartTag>
      </w:smartTag>
      <w:r w:rsidRPr="00657569">
        <w:rPr>
          <w:rFonts w:ascii="Bookman Old Style" w:hAnsi="Bookman Old Style" w:cs="AL-Mohanad"/>
          <w:sz w:val="24"/>
          <w:szCs w:val="24"/>
        </w:rPr>
        <w:t xml:space="preserve"> pekerjaan yang mereka jalani lebih berbahaya.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Sebagaimana juga dimaklumi bahwa seorang wanita telah siap menikah semenjak masuk masa baligh. Adapun pria</w:t>
      </w:r>
      <w:r w:rsidR="00A65CF7">
        <w:rPr>
          <w:rFonts w:ascii="Bookman Old Style" w:hAnsi="Bookman Old Style" w:cs="AL-Mohanad"/>
          <w:sz w:val="24"/>
          <w:szCs w:val="24"/>
        </w:rPr>
        <w:t xml:space="preserve"> </w:t>
      </w:r>
      <w:r w:rsidRPr="00657569">
        <w:rPr>
          <w:rFonts w:ascii="Bookman Old Style" w:hAnsi="Bookman Old Style" w:cs="AL-Mohanad"/>
          <w:sz w:val="24"/>
          <w:szCs w:val="24"/>
        </w:rPr>
        <w:t>tidak semuanya siap karena banyak diantara mereka tidak mampu menikah karena tidak sanggup membayar mahar, biaya hidup rumah tangga dan seterusnya.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Dengan demikian diketahui bahwa Islam itu bersikap adil dan menyayangi wanita. Adapun orang-orang yang menentang adanya poligami yang disyariatkan maka mereka itu hakikatnya adalah musuh wanita, musuh kebaikan dan musuh para Nabi. Karena poligami itu sunah para Nabi alaihimussalam. Karena para Nabi menikahi banyak wanita lalu menghimpunnya pada batas-batas yang telah Allah syariatkan bagi mereka.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Adapun rasa cemburu dan sedih yang dirasakan seorang istri ketika suaminya beristri lagi maka itu </w:t>
      </w:r>
      <w:r w:rsidRPr="00657569">
        <w:rPr>
          <w:rFonts w:ascii="Bookman Old Style" w:hAnsi="Bookman Old Style" w:cs="AL-Mohanad"/>
          <w:sz w:val="24"/>
          <w:szCs w:val="24"/>
        </w:rPr>
        <w:lastRenderedPageBreak/>
        <w:t>merupakan perkara naluri dan perasaan tidak dibenarkan untuk didahulukan daripada syariat dalam</w:t>
      </w:r>
      <w:r w:rsidR="00A65CF7">
        <w:rPr>
          <w:rFonts w:ascii="Bookman Old Style" w:hAnsi="Bookman Old Style" w:cs="AL-Mohanad"/>
          <w:sz w:val="24"/>
          <w:szCs w:val="24"/>
        </w:rPr>
        <w:t xml:space="preserve"> </w:t>
      </w:r>
      <w:r w:rsidRPr="00657569">
        <w:rPr>
          <w:rFonts w:ascii="Bookman Old Style" w:hAnsi="Bookman Old Style" w:cs="AL-Mohanad"/>
          <w:sz w:val="24"/>
          <w:szCs w:val="24"/>
        </w:rPr>
        <w:t>perkara apapun. Mungkin saja seorang wanita memberikan syarat untuk dirinya sebelum akad nikah untuk tidak dimadu oleh suaminya. Jika suaminya menerima, berarti ia terikat dengan syarat itu.</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Jika ternyata ia memutuskan menikah lagi maka istri boleh memilih antara tetap dalam perkawinannya atau fasakh (membatalkannya) dan pihak laki tidak boleh mengambil mahar dan hibah</w:t>
      </w:r>
      <w:r w:rsidR="00A65CF7">
        <w:rPr>
          <w:rFonts w:ascii="Bookman Old Style" w:hAnsi="Bookman Old Style" w:cs="AL-Mohanad"/>
          <w:sz w:val="24"/>
          <w:szCs w:val="24"/>
        </w:rPr>
        <w:t xml:space="preserve"> </w:t>
      </w:r>
      <w:r w:rsidRPr="00657569">
        <w:rPr>
          <w:rFonts w:ascii="Bookman Old Style" w:hAnsi="Bookman Old Style" w:cs="AL-Mohanad"/>
          <w:sz w:val="24"/>
          <w:szCs w:val="24"/>
        </w:rPr>
        <w:t>yang telah diberikan kepada istrinya.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mensyari`atkan talak, khusus dalam kondisi perselisihan dan perpecahan antara suami-istri dan pada kondisi tidak ada saling mencintai supaya keduanya tidak hidup dalam kesengsaraan dan perselisihan dan supaya masing-masing mendapatkan pasangan yang ia sukai dan dapat memperoleh kebahagiaan bersamanya dalam sisa umurnya dan di akhirat kelak jika keduanya meninggal dalam Islam</w:t>
      </w:r>
      <w:r w:rsidR="00E81D80" w:rsidRPr="00657569">
        <w:rPr>
          <w:rFonts w:ascii="Bookman Old Style" w:hAnsi="Bookman Old Style" w:cs="AL-Mohanad"/>
          <w:sz w:val="24"/>
          <w:szCs w:val="24"/>
        </w:rPr>
        <w:t xml:space="preserve"> </w:t>
      </w:r>
      <w:r w:rsidRPr="00657569">
        <w:rPr>
          <w:rStyle w:val="FootnoteReference"/>
          <w:rFonts w:ascii="Bookman Old Style" w:hAnsi="Bookman Old Style" w:cs="AL-Mohanad"/>
          <w:sz w:val="24"/>
          <w:szCs w:val="24"/>
        </w:rPr>
        <w:footnoteReference w:id="22"/>
      </w:r>
      <w:r w:rsidRPr="00657569">
        <w:rPr>
          <w:rFonts w:ascii="Bookman Old Style" w:hAnsi="Bookman Old Style" w:cs="AL-Mohanad"/>
          <w:sz w:val="24"/>
          <w:szCs w:val="24"/>
        </w:rPr>
        <w:t>.</w:t>
      </w:r>
    </w:p>
    <w:p w:rsidR="00B23C76" w:rsidRPr="00657569" w:rsidRDefault="00B23C76" w:rsidP="00BD5DE3">
      <w:pPr>
        <w:pStyle w:val="2"/>
      </w:pPr>
      <w:bookmarkStart w:id="53" w:name="_Toc468538593"/>
      <w:r w:rsidRPr="00657569">
        <w:t>Kesepuluh: Konsep Islam Tentang Kesehatan</w:t>
      </w:r>
      <w:bookmarkEnd w:id="53"/>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Syariat Islam datang membawa semua prinsip-prinsip kedokteran. Dalam Al Qur’an dan hadits-hadits Rasul shallallahu`alaihi wa sallam terdapat penjelasan mengenai banyak penyakit kejiwaan dan </w:t>
      </w:r>
      <w:r w:rsidRPr="00657569">
        <w:rPr>
          <w:rFonts w:ascii="Bookman Old Style" w:hAnsi="Bookman Old Style" w:cs="AL-Mohanad"/>
          <w:sz w:val="24"/>
          <w:szCs w:val="24"/>
        </w:rPr>
        <w:lastRenderedPageBreak/>
        <w:t xml:space="preserve">badan sekaligus menjelaskan terapinya yang bersifat jasmani dan ruhani. Allah ta’ala berfirman: </w:t>
      </w:r>
    </w:p>
    <w:p w:rsidR="00B23C76" w:rsidRPr="00657569" w:rsidRDefault="007E314C" w:rsidP="007E314C">
      <w:pPr>
        <w:pStyle w:val="BodyText"/>
        <w:bidi/>
        <w:spacing w:before="120" w:after="120"/>
        <w:ind w:right="57"/>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BD0B67">
        <w:rPr>
          <w:rStyle w:val="Char"/>
          <w:rFonts w:hint="eastAsia"/>
          <w:rtl/>
        </w:rPr>
        <w:t>وَنُنَزِّلُ</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الْقُرْآنِ</w:t>
      </w:r>
      <w:r w:rsidRPr="00BD0B67">
        <w:rPr>
          <w:rStyle w:val="Char"/>
          <w:rtl/>
        </w:rPr>
        <w:t xml:space="preserve"> </w:t>
      </w:r>
      <w:r w:rsidRPr="00BD0B67">
        <w:rPr>
          <w:rStyle w:val="Char"/>
          <w:rFonts w:hint="eastAsia"/>
          <w:rtl/>
        </w:rPr>
        <w:t>مَا</w:t>
      </w:r>
      <w:r w:rsidRPr="00BD0B67">
        <w:rPr>
          <w:rStyle w:val="Char"/>
          <w:rtl/>
        </w:rPr>
        <w:t xml:space="preserve"> </w:t>
      </w:r>
      <w:r w:rsidRPr="00BD0B67">
        <w:rPr>
          <w:rStyle w:val="Char"/>
          <w:rFonts w:hint="eastAsia"/>
          <w:rtl/>
        </w:rPr>
        <w:t>هُوَ</w:t>
      </w:r>
      <w:r w:rsidRPr="00BD0B67">
        <w:rPr>
          <w:rStyle w:val="Char"/>
          <w:rtl/>
        </w:rPr>
        <w:t xml:space="preserve"> </w:t>
      </w:r>
      <w:r w:rsidRPr="00BD0B67">
        <w:rPr>
          <w:rStyle w:val="Char"/>
          <w:rFonts w:hint="eastAsia"/>
          <w:rtl/>
        </w:rPr>
        <w:t>شِفَاءٌ</w:t>
      </w:r>
      <w:r w:rsidRPr="00BD0B67">
        <w:rPr>
          <w:rStyle w:val="Char"/>
          <w:rtl/>
        </w:rPr>
        <w:t xml:space="preserve"> </w:t>
      </w:r>
      <w:r w:rsidRPr="00BD0B67">
        <w:rPr>
          <w:rStyle w:val="Char"/>
          <w:rFonts w:hint="eastAsia"/>
          <w:rtl/>
        </w:rPr>
        <w:t>وَرَحْمَةٌ</w:t>
      </w:r>
      <w:r w:rsidRPr="00BD0B67">
        <w:rPr>
          <w:rStyle w:val="Char"/>
          <w:rtl/>
        </w:rPr>
        <w:t xml:space="preserve"> </w:t>
      </w:r>
      <w:r w:rsidRPr="00BD0B67">
        <w:rPr>
          <w:rStyle w:val="Char"/>
          <w:rFonts w:hint="eastAsia"/>
          <w:rtl/>
        </w:rPr>
        <w:t>لِلْمُؤْمِنِينَ</w:t>
      </w:r>
      <w:r w:rsidR="00A65CF7">
        <w:rPr>
          <w:rStyle w:val="Char"/>
          <w:rtl/>
        </w:rPr>
        <w:t xml:space="preserve"> </w:t>
      </w:r>
      <w:r w:rsidRPr="00BD0B67">
        <w:rPr>
          <w:rStyle w:val="Char"/>
          <w:rFonts w:hint="eastAsia"/>
          <w:rtl/>
        </w:rPr>
        <w:t>وَلَا</w:t>
      </w:r>
      <w:r w:rsidRPr="00BD0B67">
        <w:rPr>
          <w:rStyle w:val="Char"/>
          <w:rtl/>
        </w:rPr>
        <w:t xml:space="preserve"> </w:t>
      </w:r>
      <w:r w:rsidRPr="00BD0B67">
        <w:rPr>
          <w:rStyle w:val="Char"/>
          <w:rFonts w:hint="eastAsia"/>
          <w:rtl/>
        </w:rPr>
        <w:t>يَزِيدُ</w:t>
      </w:r>
      <w:r w:rsidRPr="00BD0B67">
        <w:rPr>
          <w:rStyle w:val="Char"/>
          <w:rtl/>
        </w:rPr>
        <w:t xml:space="preserve"> </w:t>
      </w:r>
      <w:r w:rsidRPr="00BD0B67">
        <w:rPr>
          <w:rStyle w:val="Char"/>
          <w:rFonts w:hint="eastAsia"/>
          <w:rtl/>
        </w:rPr>
        <w:t>الظَّالِمِينَ</w:t>
      </w:r>
      <w:r w:rsidRPr="00BD0B67">
        <w:rPr>
          <w:rStyle w:val="Char"/>
          <w:rtl/>
        </w:rPr>
        <w:t xml:space="preserve"> </w:t>
      </w:r>
      <w:r w:rsidRPr="00BD0B67">
        <w:rPr>
          <w:rStyle w:val="Char"/>
          <w:rFonts w:hint="eastAsia"/>
          <w:rtl/>
        </w:rPr>
        <w:t>إِلَّا</w:t>
      </w:r>
      <w:r w:rsidRPr="00BD0B67">
        <w:rPr>
          <w:rStyle w:val="Char"/>
          <w:rtl/>
        </w:rPr>
        <w:t xml:space="preserve"> </w:t>
      </w:r>
      <w:r w:rsidRPr="00BD0B67">
        <w:rPr>
          <w:rStyle w:val="Char"/>
          <w:rFonts w:hint="eastAsia"/>
          <w:rtl/>
        </w:rPr>
        <w:t>خَسَارًا</w:t>
      </w:r>
      <w:r w:rsidRPr="00BD0B67">
        <w:rPr>
          <w:rStyle w:val="Char"/>
          <w:rtl/>
        </w:rPr>
        <w:t>٨٢</w:t>
      </w:r>
      <w:r>
        <w:rPr>
          <w:rFonts w:ascii="Bookman Old Style" w:hAnsi="Bookman Old Style" w:cs="Traditional Arabic"/>
          <w:color w:val="000000"/>
          <w:sz w:val="24"/>
          <w:shd w:val="clear" w:color="auto" w:fill="FFFFFF"/>
          <w:rtl/>
        </w:rPr>
        <w:t>﴾</w:t>
      </w:r>
      <w:r w:rsidRPr="00BD0B67">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الإسراء</w:t>
      </w:r>
      <w:r>
        <w:rPr>
          <w:rFonts w:ascii="Bookman Old Style" w:hAnsi="Bookman Old Style" w:cs="mylotus"/>
          <w:color w:val="000000"/>
          <w:sz w:val="24"/>
          <w:szCs w:val="24"/>
          <w:shd w:val="clear" w:color="auto" w:fill="FFFFFF"/>
          <w:rtl/>
        </w:rPr>
        <w:t>: 82]</w:t>
      </w:r>
      <w:r w:rsidR="00B23C76" w:rsidRPr="00657569">
        <w:rPr>
          <w:rFonts w:ascii="Bookman Old Style" w:hAnsi="Bookman Old Style" w:cs="AL-Mohanad"/>
          <w:sz w:val="24"/>
          <w:szCs w:val="24"/>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 xml:space="preserve"> “Dan Kami turunkan dari Al Qur’an suatu yang menjadi penawar dan rahmat bagi orang-orang yang beriman”.</w:t>
      </w:r>
      <w:r w:rsidRPr="00657569">
        <w:rPr>
          <w:rFonts w:ascii="Bookman Old Style" w:hAnsi="Bookman Old Style" w:cs="AL-Mohanad"/>
          <w:sz w:val="24"/>
          <w:szCs w:val="24"/>
        </w:rPr>
        <w:t xml:space="preserve"> (QS.Al Isra’ : 82).</w:t>
      </w:r>
    </w:p>
    <w:p w:rsidR="00B23C76" w:rsidRPr="00657569" w:rsidRDefault="00B23C76" w:rsidP="00B27E51">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Rasul </w:t>
      </w:r>
      <w:r w:rsidR="001356AF" w:rsidRPr="001356AF">
        <w:rPr>
          <w:rFonts w:ascii="Bookman Old Style" w:hAnsi="Bookman Old Style" w:cs="CTraditional Arabic"/>
          <w:sz w:val="24"/>
          <w:szCs w:val="24"/>
          <w:rtl/>
        </w:rPr>
        <w:t>ج</w:t>
      </w:r>
      <w:r w:rsidR="00B27E51">
        <w:rPr>
          <w:rFonts w:ascii="Bookman Old Style" w:hAnsi="Bookman Old Style" w:cs="AL-Mohanad"/>
          <w:sz w:val="24"/>
          <w:szCs w:val="24"/>
        </w:rPr>
        <w:t xml:space="preserve"> </w:t>
      </w:r>
      <w:r w:rsidRPr="00657569">
        <w:rPr>
          <w:rFonts w:ascii="Bookman Old Style" w:hAnsi="Bookman Old Style" w:cs="AL-Mohanad"/>
          <w:sz w:val="24"/>
          <w:szCs w:val="24"/>
        </w:rPr>
        <w:t>bersabda :</w:t>
      </w:r>
    </w:p>
    <w:p w:rsidR="00B23C76" w:rsidRPr="00F511FE" w:rsidRDefault="00B27E51" w:rsidP="00B27E51">
      <w:pPr>
        <w:pStyle w:val="a0"/>
      </w:pPr>
      <w:r>
        <w:rPr>
          <w:rFonts w:hint="cs"/>
          <w:rtl/>
        </w:rPr>
        <w:t>«</w:t>
      </w:r>
      <w:r w:rsidR="00B23C76" w:rsidRPr="00F511FE">
        <w:rPr>
          <w:rtl/>
        </w:rPr>
        <w:t>مَا أَنْزَلَ اللهُ مِنْ دَاءٍ إِلاَّ أَنْزَلَ اللهُ دَوَاءً عَلِمَهُ مَنْ عَلِمَهُ وَجَهِلَهُ مَنْ جَهِلَهُ</w:t>
      </w:r>
      <w:r>
        <w:rPr>
          <w:rFonts w:hint="cs"/>
          <w:rtl/>
        </w:rPr>
        <w:t>»</w:t>
      </w:r>
    </w:p>
    <w:p w:rsidR="00B23C76" w:rsidRPr="00657569" w:rsidRDefault="00B23C76" w:rsidP="006A40FE">
      <w:pPr>
        <w:pStyle w:val="BodyText"/>
        <w:spacing w:before="120" w:after="120"/>
        <w:ind w:left="57" w:right="57" w:firstLine="340"/>
        <w:rPr>
          <w:rFonts w:ascii="Bookman Old Style" w:hAnsi="Bookman Old Style" w:cs="AL-Mohanad"/>
          <w:i/>
          <w:iCs/>
          <w:sz w:val="24"/>
          <w:szCs w:val="24"/>
        </w:rPr>
      </w:pPr>
      <w:r w:rsidRPr="00657569">
        <w:rPr>
          <w:rFonts w:ascii="Bookman Old Style" w:hAnsi="Bookman Old Style" w:cs="AL-Mohanad"/>
          <w:i/>
          <w:iCs/>
          <w:sz w:val="24"/>
          <w:szCs w:val="24"/>
        </w:rPr>
        <w:t xml:space="preserve"> “Tidaklah Alah menurunkan suatu penyakit melainkan Allah turunkan pula obatnya. Diketahui oleh orang yang mengetahuinya dan tidak dimengerti oleh orang yang tidak mengetahuinya</w:t>
      </w:r>
      <w:r w:rsidR="00575EC0">
        <w:rPr>
          <w:rFonts w:ascii="Bookman Old Style" w:hAnsi="Bookman Old Style" w:cs="AL-Mohanad"/>
          <w:i/>
          <w:iCs/>
          <w:sz w:val="24"/>
          <w:szCs w:val="24"/>
        </w:rPr>
        <w:t>.</w:t>
      </w:r>
      <w:r w:rsidRPr="00657569">
        <w:rPr>
          <w:rFonts w:ascii="Bookman Old Style" w:hAnsi="Bookman Old Style" w:cs="AL-Mohanad"/>
          <w:i/>
          <w:iCs/>
          <w:sz w:val="24"/>
          <w:szCs w:val="24"/>
        </w:rPr>
        <w:t>”</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Dan beliau bersabda:</w:t>
      </w:r>
    </w:p>
    <w:p w:rsidR="00B23C76" w:rsidRPr="00F511FE" w:rsidRDefault="00BD0B67" w:rsidP="007E314C">
      <w:pPr>
        <w:pStyle w:val="a0"/>
        <w:rPr>
          <w:rtl/>
        </w:rPr>
      </w:pPr>
      <w:r w:rsidRPr="00BD0B67">
        <w:rPr>
          <w:rFonts w:hint="cs"/>
          <w:rtl/>
        </w:rPr>
        <w:t>«</w:t>
      </w:r>
      <w:r w:rsidR="00B23C76" w:rsidRPr="00F511FE">
        <w:rPr>
          <w:rtl/>
        </w:rPr>
        <w:t>تَدَاوَوْا عِبَادَ اللهِ وَلاَ تَدَاوَوْا بِالْحَرَامِ</w:t>
      </w:r>
      <w:r w:rsidRPr="00BD0B67">
        <w:rPr>
          <w:rFonts w:hint="cs"/>
          <w:rtl/>
        </w:rPr>
        <w:t>»</w:t>
      </w:r>
    </w:p>
    <w:p w:rsidR="00B23C76" w:rsidRPr="00657569" w:rsidRDefault="00B23C76" w:rsidP="006A40FE">
      <w:pPr>
        <w:pStyle w:val="BodyText"/>
        <w:spacing w:before="120" w:after="120"/>
        <w:ind w:left="57" w:right="57" w:firstLine="340"/>
        <w:rPr>
          <w:rFonts w:ascii="Bookman Old Style" w:hAnsi="Bookman Old Style" w:cs="AL-Mohanad"/>
          <w:i/>
          <w:iCs/>
          <w:sz w:val="24"/>
          <w:szCs w:val="24"/>
        </w:rPr>
      </w:pPr>
      <w:r w:rsidRPr="00657569">
        <w:rPr>
          <w:rFonts w:ascii="Bookman Old Style" w:hAnsi="Bookman Old Style" w:cs="AL-Mohanad"/>
          <w:i/>
          <w:iCs/>
          <w:sz w:val="24"/>
          <w:szCs w:val="24"/>
        </w:rPr>
        <w:t>“Berobatlah kalian wahai hamba-hamba Allah dan janganlah kalian ber</w:t>
      </w:r>
      <w:r w:rsidR="00575EC0">
        <w:rPr>
          <w:rFonts w:ascii="Bookman Old Style" w:hAnsi="Bookman Old Style" w:cs="AL-Mohanad"/>
          <w:i/>
          <w:iCs/>
          <w:sz w:val="24"/>
          <w:szCs w:val="24"/>
        </w:rPr>
        <w:t>obat dengan sesuatu yang haram.”</w:t>
      </w:r>
    </w:p>
    <w:p w:rsidR="00B23C76" w:rsidRPr="00657569" w:rsidRDefault="00B23C76" w:rsidP="00E81D80">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Dalam kitab </w:t>
      </w:r>
      <w:r w:rsidRPr="00657569">
        <w:rPr>
          <w:rFonts w:ascii="Bookman Old Style" w:hAnsi="Bookman Old Style" w:cs="AL-Mohanad"/>
          <w:i/>
          <w:iCs/>
          <w:sz w:val="24"/>
          <w:szCs w:val="24"/>
        </w:rPr>
        <w:t>Zadul Ma’ad Fi Hadyi Khairil Ibaad</w:t>
      </w:r>
      <w:r w:rsidRPr="00657569">
        <w:rPr>
          <w:rFonts w:ascii="Bookman Old Style" w:hAnsi="Bookman Old Style" w:cs="AL-Mohanad"/>
          <w:sz w:val="24"/>
          <w:szCs w:val="24"/>
        </w:rPr>
        <w:t xml:space="preserve"> karangan Ibnul Qayyim terdapat penjelasan secara rinci mengenai hal itu. Silahkan rujuk kembali kitab tersebut karena termasuk diantara kitab-kitab Islam yang paling bermanfaat, paling shahih dan paling lengkap dalam menjelaskan Islam dan perjalanan hidup Rasulullah </w:t>
      </w:r>
      <w:r w:rsidR="001356AF" w:rsidRPr="001356AF">
        <w:rPr>
          <w:rFonts w:ascii="Bookman Old Style" w:hAnsi="Bookman Old Style" w:cs="CTraditional Arabic"/>
          <w:sz w:val="24"/>
          <w:szCs w:val="24"/>
          <w:rtl/>
        </w:rPr>
        <w:t>ج</w:t>
      </w:r>
      <w:r w:rsidRPr="00657569">
        <w:rPr>
          <w:rFonts w:ascii="Bookman Old Style" w:hAnsi="Bookman Old Style" w:cs="AL-Mohanad"/>
          <w:sz w:val="24"/>
          <w:szCs w:val="24"/>
        </w:rPr>
        <w:t>.</w:t>
      </w:r>
    </w:p>
    <w:p w:rsidR="00B23C76" w:rsidRPr="003B60F4" w:rsidRDefault="00B23C76" w:rsidP="00BD5DE3">
      <w:pPr>
        <w:pStyle w:val="2"/>
        <w:rPr>
          <w:lang w:val="fr-FR"/>
        </w:rPr>
      </w:pPr>
      <w:bookmarkStart w:id="54" w:name="_Toc468538594"/>
      <w:r w:rsidRPr="003B60F4">
        <w:rPr>
          <w:lang w:val="fr-FR"/>
        </w:rPr>
        <w:lastRenderedPageBreak/>
        <w:t>Kesebelas: Konsep Islam Tentang Ekonomi, Perdagangan, Produksi dan Pertanian</w:t>
      </w:r>
      <w:bookmarkEnd w:id="54"/>
    </w:p>
    <w:p w:rsidR="00B23C76" w:rsidRPr="003B60F4" w:rsidRDefault="00B23C76" w:rsidP="006A40FE">
      <w:pPr>
        <w:pStyle w:val="BodyText"/>
        <w:spacing w:before="120" w:after="120"/>
        <w:ind w:left="57" w:right="57" w:firstLine="340"/>
        <w:rPr>
          <w:rFonts w:ascii="Bookman Old Style" w:hAnsi="Bookman Old Style" w:cs="AL-Mohanad"/>
          <w:sz w:val="24"/>
          <w:szCs w:val="24"/>
          <w:lang w:val="fr-FR"/>
        </w:rPr>
      </w:pPr>
      <w:r w:rsidRPr="003B60F4">
        <w:rPr>
          <w:rFonts w:ascii="Bookman Old Style" w:hAnsi="Bookman Old Style" w:cs="AL-Mohanad"/>
          <w:sz w:val="24"/>
          <w:szCs w:val="24"/>
          <w:lang w:val="fr-FR"/>
        </w:rPr>
        <w:t>Konsep Islam mengenai ekonomi, perdagangan, produksi, pertanian dan semua yang menjadi kebutuhan manusia, berupa; air, bahan pangan, sarana-sarana umum dan sistem yang memberikan jaminan kelestarian lingkungan kota dan pedesaan. Kebersihan dan penataan lalu lintas. Serta memberantas tindakan penipuan, dusta dan lain-lain. Semua ini telah dijelaskan dalam Islam secara rinci dan lengkap.</w:t>
      </w:r>
    </w:p>
    <w:p w:rsidR="00B23C76" w:rsidRPr="003B60F4" w:rsidRDefault="00B23C76" w:rsidP="00BD5DE3">
      <w:pPr>
        <w:pStyle w:val="2"/>
        <w:rPr>
          <w:lang w:val="fr-FR"/>
        </w:rPr>
      </w:pPr>
      <w:bookmarkStart w:id="55" w:name="_Toc468538595"/>
      <w:r w:rsidRPr="003B60F4">
        <w:rPr>
          <w:lang w:val="fr-FR"/>
        </w:rPr>
        <w:t>Kedua belas: Konsep Islam Dalam Menjelaskan Musuh-Musuh Tersembunyi dan Cara Menghindarinya</w:t>
      </w:r>
      <w:bookmarkEnd w:id="55"/>
      <w:r w:rsidR="00A65CF7" w:rsidRPr="003B60F4">
        <w:rPr>
          <w:lang w:val="fr-FR"/>
        </w:rPr>
        <w:t xml:space="preserve">  </w:t>
      </w:r>
      <w:r w:rsidRPr="003B60F4">
        <w:rPr>
          <w:lang w:val="fr-FR"/>
        </w:rPr>
        <w:t xml:space="preserve"> </w:t>
      </w:r>
    </w:p>
    <w:p w:rsidR="00B23C76" w:rsidRPr="003B60F4" w:rsidRDefault="00B23C76" w:rsidP="006A40FE">
      <w:pPr>
        <w:pStyle w:val="BodyText"/>
        <w:spacing w:before="120" w:after="120"/>
        <w:ind w:left="57" w:right="57" w:firstLine="340"/>
        <w:rPr>
          <w:rFonts w:ascii="Bookman Old Style" w:hAnsi="Bookman Old Style" w:cs="AL-Mohanad"/>
          <w:sz w:val="24"/>
          <w:szCs w:val="24"/>
          <w:lang w:val="fr-FR"/>
        </w:rPr>
      </w:pPr>
      <w:r w:rsidRPr="003B60F4">
        <w:rPr>
          <w:rFonts w:ascii="Bookman Old Style" w:hAnsi="Bookman Old Style" w:cs="AL-Mohanad"/>
          <w:sz w:val="24"/>
          <w:szCs w:val="24"/>
          <w:lang w:val="fr-FR"/>
        </w:rPr>
        <w:t xml:space="preserve">Allah ta’ala menjelaskan di dalam Al Qur’an bahwa hamba-Nya yang muslim mempunyai musuh-musuh yang hendak menyeretnya kepada kebinasaan di dunia dan akhirat. Jika ia mematuhi dan mengikutinya.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3B60F4">
        <w:rPr>
          <w:rFonts w:ascii="Bookman Old Style" w:hAnsi="Bookman Old Style" w:cs="AL-Mohanad"/>
          <w:sz w:val="24"/>
          <w:szCs w:val="24"/>
          <w:lang w:val="fr-FR"/>
        </w:rPr>
        <w:t xml:space="preserve">Maka Allah memperingatkan dari musuhnya dan menjelaskan jalan menyelamatkan diri darinya. </w:t>
      </w:r>
      <w:r w:rsidRPr="00657569">
        <w:rPr>
          <w:rFonts w:ascii="Bookman Old Style" w:hAnsi="Bookman Old Style" w:cs="AL-Mohanad"/>
          <w:sz w:val="24"/>
          <w:szCs w:val="24"/>
        </w:rPr>
        <w:t>Musuh-musuh tersebut adalah;</w:t>
      </w:r>
    </w:p>
    <w:p w:rsidR="00BD5DE3" w:rsidRDefault="00B23C76" w:rsidP="00BD5DE3">
      <w:pPr>
        <w:pStyle w:val="3"/>
      </w:pPr>
      <w:bookmarkStart w:id="56" w:name="_Toc468538596"/>
      <w:r w:rsidRPr="00657569">
        <w:t>Pertama: syaitan yang terkutuk</w:t>
      </w:r>
      <w:bookmarkEnd w:id="56"/>
    </w:p>
    <w:p w:rsidR="00B23C76" w:rsidRPr="00657569" w:rsidRDefault="00B23C76" w:rsidP="00BD5DE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yang mendorong musuh-musuh yang lain dan menggerakkannya melawan manusia. Dialah musuh bapak kita Adam dan ibu kita Hawa yang telah mengeluarkan keduanya dari surga. Dia merupakan musuh abadi bagi keturunan Adam hingga berakhirnya dunia. Ia bekerja keras untuk menjerumuskan mereka kepada kekafiran hingga </w:t>
      </w:r>
      <w:r w:rsidRPr="00657569">
        <w:rPr>
          <w:rFonts w:ascii="Bookman Old Style" w:hAnsi="Bookman Old Style" w:cs="AL-Mohanad"/>
          <w:sz w:val="24"/>
          <w:szCs w:val="24"/>
        </w:rPr>
        <w:lastRenderedPageBreak/>
        <w:t>Allah mengekalkan mereka ke neraka bersama-sama -kita berlindung kepada Allah-. Dan siapa yang tak mampu ia jerumuskan kepada kekafiran maka ia berusaha menjerumuskannya pada berbagai kemaksiatan yang mengakibatkan ia mendapat murka dan siksa Allah.</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Syaitan merupakan ruh yang berjalan dalam tubuh manusia pada aliran darah. Syaitan memasukkan bisikan-bisikan ke dalam dada manusia dan dia buat keburukan tampak indah hingga manusia terjerumus dalam kenistaan jika mentaatinya. </w:t>
      </w:r>
    </w:p>
    <w:p w:rsidR="00B23C76" w:rsidRPr="00657569" w:rsidRDefault="00B23C76" w:rsidP="006E5F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Jalan menyelamatkan diri darinya sebagaimana yang dijelaskan oleh Allah ta’ala, yaitu: seorang muslim jika sedang marah</w:t>
      </w:r>
      <w:r w:rsidR="00A65CF7">
        <w:rPr>
          <w:rFonts w:ascii="Bookman Old Style" w:hAnsi="Bookman Old Style" w:cs="AL-Mohanad"/>
          <w:sz w:val="24"/>
          <w:szCs w:val="24"/>
        </w:rPr>
        <w:t xml:space="preserve"> </w:t>
      </w:r>
      <w:r w:rsidRPr="00657569">
        <w:rPr>
          <w:rFonts w:ascii="Bookman Old Style" w:hAnsi="Bookman Old Style" w:cs="AL-Mohanad"/>
          <w:sz w:val="24"/>
          <w:szCs w:val="24"/>
        </w:rPr>
        <w:t>atau ter</w:t>
      </w:r>
      <w:r w:rsidR="006E5FFE" w:rsidRPr="00657569">
        <w:rPr>
          <w:rFonts w:ascii="Bookman Old Style" w:hAnsi="Bookman Old Style" w:cs="AL-Mohanad"/>
          <w:sz w:val="24"/>
          <w:szCs w:val="24"/>
        </w:rPr>
        <w:t>gerak</w:t>
      </w:r>
      <w:r w:rsidRPr="00657569">
        <w:rPr>
          <w:rFonts w:ascii="Bookman Old Style" w:hAnsi="Bookman Old Style" w:cs="AL-Mohanad"/>
          <w:sz w:val="24"/>
          <w:szCs w:val="24"/>
        </w:rPr>
        <w:t xml:space="preserve"> untuk melakukan kemaksiatan supaya mengucapkan :</w:t>
      </w:r>
    </w:p>
    <w:p w:rsidR="00B23C76" w:rsidRPr="00F511FE" w:rsidRDefault="00B23C76" w:rsidP="007E314C">
      <w:pPr>
        <w:pStyle w:val="a0"/>
        <w:rPr>
          <w:rtl/>
        </w:rPr>
      </w:pPr>
      <w:r w:rsidRPr="00F511FE">
        <w:rPr>
          <w:rtl/>
        </w:rPr>
        <w:t>أَعُوْذُ بِاللهِ مِنَ الشَّيْطَانِ الرَّجِيْمِ</w:t>
      </w:r>
    </w:p>
    <w:p w:rsidR="00B23C76" w:rsidRPr="00657569" w:rsidRDefault="00B23C76" w:rsidP="006A40FE">
      <w:pPr>
        <w:pStyle w:val="BodyText"/>
        <w:spacing w:before="120" w:after="120"/>
        <w:ind w:left="57" w:right="57" w:firstLine="340"/>
        <w:rPr>
          <w:rFonts w:ascii="Bookman Old Style" w:hAnsi="Bookman Old Style" w:cs="AL-Mohanad"/>
          <w:i/>
          <w:iCs/>
          <w:sz w:val="24"/>
          <w:szCs w:val="24"/>
        </w:rPr>
      </w:pPr>
      <w:r w:rsidRPr="00657569">
        <w:rPr>
          <w:rFonts w:ascii="Bookman Old Style" w:hAnsi="Bookman Old Style" w:cs="AL-Mohanad"/>
          <w:i/>
          <w:iCs/>
          <w:sz w:val="24"/>
          <w:szCs w:val="24"/>
        </w:rPr>
        <w:t xml:space="preserve"> “Saya berlindung kepada Al</w:t>
      </w:r>
      <w:r w:rsidR="00575EC0">
        <w:rPr>
          <w:rFonts w:ascii="Bookman Old Style" w:hAnsi="Bookman Old Style" w:cs="AL-Mohanad"/>
          <w:i/>
          <w:iCs/>
          <w:sz w:val="24"/>
          <w:szCs w:val="24"/>
        </w:rPr>
        <w:t>lah dari syaitan yang terkutuk.”</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Lalu tidak melampiaskan kemarahannya dan tidak melakukan maksiat. Dan sepatutnya ia menyadari bahwa yang mendorong kepada keburukan yang terlintas dalam dirinya adalah syaitan untuk</w:t>
      </w:r>
      <w:r w:rsidR="00A65CF7">
        <w:rPr>
          <w:rFonts w:ascii="Bookman Old Style" w:hAnsi="Bookman Old Style" w:cs="AL-Mohanad"/>
          <w:sz w:val="24"/>
          <w:szCs w:val="24"/>
        </w:rPr>
        <w:t xml:space="preserve"> </w:t>
      </w:r>
      <w:r w:rsidRPr="00657569">
        <w:rPr>
          <w:rFonts w:ascii="Bookman Old Style" w:hAnsi="Bookman Old Style" w:cs="AL-Mohanad"/>
          <w:sz w:val="24"/>
          <w:szCs w:val="24"/>
        </w:rPr>
        <w:t>menjerumuskannya pada kebinasaan, setelah itu syaitan berlepas diri darinya.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Allah ta’ala berfirman : </w:t>
      </w:r>
    </w:p>
    <w:p w:rsidR="00B23C76" w:rsidRPr="00657569" w:rsidRDefault="007E314C" w:rsidP="007E314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إِنَّمَا</w:t>
      </w:r>
      <w:r w:rsidRPr="00BD0B67">
        <w:rPr>
          <w:rStyle w:val="Char"/>
          <w:rtl/>
        </w:rPr>
        <w:t xml:space="preserve"> </w:t>
      </w:r>
      <w:r w:rsidRPr="00BD0B67">
        <w:rPr>
          <w:rStyle w:val="Char"/>
          <w:rFonts w:hint="eastAsia"/>
          <w:rtl/>
        </w:rPr>
        <w:t>يَدْعُو</w:t>
      </w:r>
      <w:r w:rsidRPr="00BD0B67">
        <w:rPr>
          <w:rStyle w:val="Char"/>
          <w:rtl/>
        </w:rPr>
        <w:t xml:space="preserve"> </w:t>
      </w:r>
      <w:r w:rsidRPr="00BD0B67">
        <w:rPr>
          <w:rStyle w:val="Char"/>
          <w:rFonts w:hint="eastAsia"/>
          <w:rtl/>
        </w:rPr>
        <w:t>حِزْبَهُ</w:t>
      </w:r>
      <w:r w:rsidRPr="00BD0B67">
        <w:rPr>
          <w:rStyle w:val="Char"/>
          <w:rtl/>
        </w:rPr>
        <w:t xml:space="preserve"> </w:t>
      </w:r>
      <w:r w:rsidRPr="00BD0B67">
        <w:rPr>
          <w:rStyle w:val="Char"/>
          <w:rFonts w:hint="eastAsia"/>
          <w:rtl/>
        </w:rPr>
        <w:t>لِيَكُونُوا</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أَصْحَابِ</w:t>
      </w:r>
      <w:r w:rsidRPr="00BD0B67">
        <w:rPr>
          <w:rStyle w:val="Char"/>
          <w:rtl/>
        </w:rPr>
        <w:t xml:space="preserve"> </w:t>
      </w:r>
      <w:r w:rsidRPr="00BD0B67">
        <w:rPr>
          <w:rStyle w:val="Char"/>
          <w:rFonts w:hint="eastAsia"/>
          <w:rtl/>
        </w:rPr>
        <w:t>السَّعِيرِ</w:t>
      </w:r>
      <w:r w:rsidRPr="00BD0B67">
        <w:rPr>
          <w:rStyle w:val="Char"/>
          <w:rtl/>
        </w:rPr>
        <w:t>٦</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فاطر</w:t>
      </w:r>
      <w:r>
        <w:rPr>
          <w:rFonts w:ascii="Bookman Old Style" w:hAnsi="Bookman Old Style" w:cs="mylotus"/>
          <w:color w:val="000000"/>
          <w:shd w:val="clear" w:color="auto" w:fill="FFFFFF"/>
          <w:rtl/>
        </w:rPr>
        <w:t>: 6]</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 xml:space="preserve">“Sesungguhnya syaitan-syaitan itu hanya mengajak golongannya supaya mereka menjadi </w:t>
      </w:r>
      <w:r w:rsidRPr="00657569">
        <w:rPr>
          <w:rFonts w:ascii="Bookman Old Style" w:hAnsi="Bookman Old Style" w:cs="AL-Mohanad"/>
          <w:i/>
          <w:iCs/>
          <w:sz w:val="24"/>
          <w:szCs w:val="24"/>
        </w:rPr>
        <w:lastRenderedPageBreak/>
        <w:t>penghuni neraka yang menyala-nyala</w:t>
      </w:r>
      <w:r w:rsidR="00575EC0">
        <w:rPr>
          <w:rFonts w:ascii="Bookman Old Style" w:hAnsi="Bookman Old Style" w:cs="AL-Mohanad"/>
          <w:i/>
          <w:iCs/>
          <w:sz w:val="24"/>
          <w:szCs w:val="24"/>
        </w:rPr>
        <w:t>.</w:t>
      </w:r>
      <w:r w:rsidRPr="00657569">
        <w:rPr>
          <w:rFonts w:ascii="Bookman Old Style" w:hAnsi="Bookman Old Style" w:cs="AL-Mohanad"/>
          <w:i/>
          <w:iCs/>
          <w:sz w:val="24"/>
          <w:szCs w:val="24"/>
        </w:rPr>
        <w:t>”</w:t>
      </w:r>
      <w:r w:rsidR="00575EC0">
        <w:rPr>
          <w:rFonts w:ascii="Bookman Old Style" w:hAnsi="Bookman Old Style" w:cs="AL-Mohanad"/>
          <w:sz w:val="24"/>
          <w:szCs w:val="24"/>
        </w:rPr>
        <w:t xml:space="preserve"> (QS.Fathir</w:t>
      </w:r>
      <w:r w:rsidRPr="00657569">
        <w:rPr>
          <w:rFonts w:ascii="Bookman Old Style" w:hAnsi="Bookman Old Style" w:cs="AL-Mohanad"/>
          <w:sz w:val="24"/>
          <w:szCs w:val="24"/>
        </w:rPr>
        <w:t>: 6).</w:t>
      </w:r>
    </w:p>
    <w:p w:rsidR="00BD5DE3" w:rsidRDefault="00B23C76" w:rsidP="00BD5DE3">
      <w:pPr>
        <w:pStyle w:val="3"/>
      </w:pPr>
      <w:bookmarkStart w:id="57" w:name="_Toc468538597"/>
      <w:r w:rsidRPr="00657569">
        <w:t>Musuh kedua: Hawa nafsu</w:t>
      </w:r>
      <w:bookmarkEnd w:id="57"/>
    </w:p>
    <w:p w:rsidR="00B23C76" w:rsidRPr="00657569" w:rsidRDefault="00B23C76" w:rsidP="00BD5DE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Dari hawa nafsu inilah terkadang manusia merasakan keinginan untuk menolak kebenaran dan meninggalkannya jika ada orang yang menjelaskan kepadanya. Demikian pula keinginan untuk menolak hukum Allah ta’ala karena berseberangan dengan keinginannya. </w:t>
      </w:r>
    </w:p>
    <w:p w:rsidR="00B23C76" w:rsidRPr="00657569" w:rsidRDefault="00B23C76" w:rsidP="001A58C5">
      <w:pPr>
        <w:pStyle w:val="BodyText"/>
        <w:spacing w:before="120" w:after="120"/>
        <w:ind w:left="57" w:right="57" w:firstLine="340"/>
        <w:jc w:val="right"/>
        <w:rPr>
          <w:rFonts w:ascii="Bookman Old Style" w:hAnsi="Bookman Old Style" w:cs="AL-Mohanad"/>
          <w:sz w:val="24"/>
          <w:szCs w:val="24"/>
        </w:rPr>
      </w:pPr>
      <w:r w:rsidRPr="00657569">
        <w:rPr>
          <w:rFonts w:ascii="Bookman Old Style" w:hAnsi="Bookman Old Style" w:cs="AL-Mohanad"/>
          <w:sz w:val="24"/>
          <w:szCs w:val="24"/>
        </w:rPr>
        <w:t>Berangkat dari hawa nafsu inilah perasaan lebih didahulukan daripada kebenaran dan keadilan. Jalan menyelamatkan diri dari musuh ini adalah seorang hamba hendaknya memohon perlindungan kepada Allah ta’ala dari mengikuti hawa nafsu dan jangan memenuhi dorongan hawa nafsunya sehingga tidak sampai ia ikuti. Namun ia mengatakan yang benar dan menerimanya sekalipun itu pahit dan memohon perlindungan kepada Allah dari syaitan.</w:t>
      </w:r>
    </w:p>
    <w:p w:rsidR="00BD5DE3" w:rsidRDefault="00B23C76" w:rsidP="00BD5DE3">
      <w:pPr>
        <w:pStyle w:val="3"/>
      </w:pPr>
      <w:bookmarkStart w:id="58" w:name="_Toc468538598"/>
      <w:r w:rsidRPr="00657569">
        <w:t>Musuh ketiga: nafsu yang menyuruh kepada keburukan</w:t>
      </w:r>
      <w:bookmarkEnd w:id="58"/>
    </w:p>
    <w:p w:rsidR="00B23C76" w:rsidRPr="00657569" w:rsidRDefault="00B23C76" w:rsidP="00BD5DE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Diantara suruhannya berbuat buruk apa yang dirasakan seseorang dalam dirinya, berupa; keinginan untuk melakukan syahwat yang diharamkan seperti zina, minum khamer, berbuka pada bulan ramadhan tanpa alasan yang dibenarkan syariat dan perkara-perkara yang diharamkan oleh Allah selain itu. Jalan menyelamatkan dari musuh ini adalah seorang hamba hendaknya memohon perlindungan kepada Allah ta’ala dari kejahatan dirinya dan dari syaitan, sabar menahan diri untuk tidak mengikuti syahwat yang diharamkan karena </w:t>
      </w:r>
      <w:r w:rsidRPr="00657569">
        <w:rPr>
          <w:rFonts w:ascii="Bookman Old Style" w:hAnsi="Bookman Old Style" w:cs="AL-Mohanad"/>
          <w:sz w:val="24"/>
          <w:szCs w:val="24"/>
        </w:rPr>
        <w:lastRenderedPageBreak/>
        <w:t>mencari ridha Allah sebagaimana ia sabar menahan dirinya dari makan atau minum yang sangat ia sukai namun makanan tersebut membahayakan dirinya sekiranya ia makan atau minum. Ia mengingat-ingat bahwa syahwat yang diharamkan ini cepat lenyap yang akibatnya penyesalan panjang.</w:t>
      </w:r>
    </w:p>
    <w:p w:rsidR="00BD5DE3" w:rsidRDefault="00B23C76" w:rsidP="00BD5DE3">
      <w:pPr>
        <w:pStyle w:val="3"/>
      </w:pPr>
      <w:bookmarkStart w:id="59" w:name="_Toc468538599"/>
      <w:r w:rsidRPr="00657569">
        <w:t>Musuh keempat: syaitan berwujud manusia</w:t>
      </w:r>
      <w:bookmarkEnd w:id="59"/>
    </w:p>
    <w:p w:rsidR="00B23C76" w:rsidRPr="00657569" w:rsidRDefault="00B23C76" w:rsidP="00BD5DE3">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Mereka adalah para pelaku kemaksiatan dari anak-cucu Adam yang telah dipermainkan syaitan. Jadilah mereka mengerjakan kemungkaran dan membuatnya nampak indah dihadapan orang yang bergaul dengan mereka. Jalan menyelamatkan dari musuh ini adalah waspada darinya, menjauhkan diri dan tidak bergaul dengannya.</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 </w:t>
      </w:r>
    </w:p>
    <w:p w:rsidR="00B23C76" w:rsidRPr="00657569" w:rsidRDefault="00B23C76" w:rsidP="00BD5DE3">
      <w:pPr>
        <w:pStyle w:val="2"/>
      </w:pPr>
      <w:bookmarkStart w:id="60" w:name="_Toc468538600"/>
      <w:r w:rsidRPr="00657569">
        <w:t>Ketiga belas: Konsep Islam Tentang Idealis dan Hidup Bahagia</w:t>
      </w:r>
      <w:bookmarkEnd w:id="60"/>
    </w:p>
    <w:p w:rsidR="00B23C76" w:rsidRPr="00657569" w:rsidRDefault="00A65CF7" w:rsidP="006A40FE">
      <w:pPr>
        <w:pStyle w:val="BodyText"/>
        <w:spacing w:before="120" w:after="120"/>
        <w:ind w:left="57" w:right="57" w:firstLine="340"/>
        <w:rPr>
          <w:rFonts w:ascii="Bookman Old Style" w:hAnsi="Bookman Old Style" w:cs="AL-Mohanad"/>
          <w:sz w:val="24"/>
          <w:szCs w:val="24"/>
        </w:rPr>
      </w:pPr>
      <w:r>
        <w:rPr>
          <w:rFonts w:ascii="Bookman Old Style" w:hAnsi="Bookman Old Style" w:cs="AL-Mohanad"/>
          <w:sz w:val="24"/>
          <w:szCs w:val="24"/>
        </w:rPr>
        <w:t xml:space="preserve"> </w:t>
      </w:r>
      <w:r w:rsidR="00B23C76" w:rsidRPr="00657569">
        <w:rPr>
          <w:rFonts w:ascii="Bookman Old Style" w:hAnsi="Bookman Old Style" w:cs="AL-Mohanad"/>
          <w:sz w:val="24"/>
          <w:szCs w:val="24"/>
        </w:rPr>
        <w:t>Sasaran tinggi yang Allah ta’ala arahkan kepada hamba-hamba-Nya yang berserah diri kepada-Nya bukanlah kehidupan dunia dan segala yang menggiurkan didalamnya yang fana. Namun sasaran tinggi tersebut adalah persiapan untuk masa depan yang hakiki dan abadi. Yaitu kehidupan akhirat setelah mati. Sehingga seorang muslim yang benar akan bekerja dalam kehidupan ini dengan anggapan dunia hanyalah sekedar sarana menuju kehidupan akhirat dan bukannya sebagai tujuan akhir.</w:t>
      </w:r>
    </w:p>
    <w:p w:rsidR="00B23C76" w:rsidRPr="00657569" w:rsidRDefault="00B23C76" w:rsidP="00E820DD">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Ia mengingat-ingat firman Allah ta’ala:</w:t>
      </w:r>
    </w:p>
    <w:p w:rsidR="00B23C76" w:rsidRPr="00657569" w:rsidRDefault="007E314C" w:rsidP="007E314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وَمَا</w:t>
      </w:r>
      <w:r w:rsidRPr="00BD0B67">
        <w:rPr>
          <w:rStyle w:val="Char"/>
          <w:rtl/>
        </w:rPr>
        <w:t xml:space="preserve"> </w:t>
      </w:r>
      <w:r w:rsidRPr="00BD0B67">
        <w:rPr>
          <w:rStyle w:val="Char"/>
          <w:rFonts w:hint="eastAsia"/>
          <w:rtl/>
        </w:rPr>
        <w:t>خَلَقْتُ</w:t>
      </w:r>
      <w:r w:rsidRPr="00BD0B67">
        <w:rPr>
          <w:rStyle w:val="Char"/>
          <w:rtl/>
        </w:rPr>
        <w:t xml:space="preserve"> </w:t>
      </w:r>
      <w:r w:rsidRPr="00BD0B67">
        <w:rPr>
          <w:rStyle w:val="Char"/>
          <w:rFonts w:hint="eastAsia"/>
          <w:rtl/>
        </w:rPr>
        <w:t>الْجِنَّ</w:t>
      </w:r>
      <w:r w:rsidRPr="00BD0B67">
        <w:rPr>
          <w:rStyle w:val="Char"/>
          <w:rtl/>
        </w:rPr>
        <w:t xml:space="preserve"> </w:t>
      </w:r>
      <w:r w:rsidRPr="00BD0B67">
        <w:rPr>
          <w:rStyle w:val="Char"/>
          <w:rFonts w:hint="eastAsia"/>
          <w:rtl/>
        </w:rPr>
        <w:t>وَالْإِنْسَ</w:t>
      </w:r>
      <w:r w:rsidRPr="00BD0B67">
        <w:rPr>
          <w:rStyle w:val="Char"/>
          <w:rtl/>
        </w:rPr>
        <w:t xml:space="preserve"> </w:t>
      </w:r>
      <w:r w:rsidRPr="00BD0B67">
        <w:rPr>
          <w:rStyle w:val="Char"/>
          <w:rFonts w:hint="eastAsia"/>
          <w:rtl/>
        </w:rPr>
        <w:t>إِلَّا</w:t>
      </w:r>
      <w:r w:rsidRPr="00BD0B67">
        <w:rPr>
          <w:rStyle w:val="Char"/>
          <w:rtl/>
        </w:rPr>
        <w:t xml:space="preserve"> </w:t>
      </w:r>
      <w:r w:rsidRPr="00BD0B67">
        <w:rPr>
          <w:rStyle w:val="Char"/>
          <w:rFonts w:hint="eastAsia"/>
          <w:rtl/>
        </w:rPr>
        <w:t>لِيَعْبُدُونِ</w:t>
      </w:r>
      <w:r w:rsidRPr="00BD0B67">
        <w:rPr>
          <w:rStyle w:val="Char"/>
          <w:rtl/>
        </w:rPr>
        <w:t>٥٦</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الذاريات</w:t>
      </w:r>
      <w:r>
        <w:rPr>
          <w:rFonts w:ascii="Bookman Old Style" w:hAnsi="Bookman Old Style" w:cs="mylotus"/>
          <w:color w:val="000000"/>
          <w:shd w:val="clear" w:color="auto" w:fill="FFFFFF"/>
          <w:rtl/>
        </w:rPr>
        <w:t>: 56]</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lastRenderedPageBreak/>
        <w:t xml:space="preserve"> “Dan Aku tidak menciptakan jin dan manusia melainkan supaya mereka menyembah-Ku</w:t>
      </w:r>
      <w:r w:rsidR="00575EC0">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(QS.Adz Dzariat : 56).</w:t>
      </w:r>
    </w:p>
    <w:p w:rsidR="00E820DD" w:rsidRPr="00657569" w:rsidRDefault="00B23C76" w:rsidP="00E820DD">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w:t>
      </w:r>
    </w:p>
    <w:p w:rsidR="00B23C76" w:rsidRPr="00657569" w:rsidRDefault="007E314C" w:rsidP="007E314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يَا</w:t>
      </w:r>
      <w:r w:rsidRPr="00BD0B67">
        <w:rPr>
          <w:rStyle w:val="Char"/>
          <w:rtl/>
        </w:rPr>
        <w:t xml:space="preserve"> </w:t>
      </w:r>
      <w:r w:rsidRPr="00BD0B67">
        <w:rPr>
          <w:rStyle w:val="Char"/>
          <w:rFonts w:hint="eastAsia"/>
          <w:rtl/>
        </w:rPr>
        <w:t>أَيُّهَا</w:t>
      </w:r>
      <w:r w:rsidRPr="00BD0B67">
        <w:rPr>
          <w:rStyle w:val="Char"/>
          <w:rtl/>
        </w:rPr>
        <w:t xml:space="preserve"> </w:t>
      </w:r>
      <w:r w:rsidRPr="00BD0B67">
        <w:rPr>
          <w:rStyle w:val="Char"/>
          <w:rFonts w:hint="eastAsia"/>
          <w:rtl/>
        </w:rPr>
        <w:t>الَّذِينَ</w:t>
      </w:r>
      <w:r w:rsidRPr="00BD0B67">
        <w:rPr>
          <w:rStyle w:val="Char"/>
          <w:rtl/>
        </w:rPr>
        <w:t xml:space="preserve"> </w:t>
      </w:r>
      <w:r w:rsidRPr="00BD0B67">
        <w:rPr>
          <w:rStyle w:val="Char"/>
          <w:rFonts w:hint="eastAsia"/>
          <w:rtl/>
        </w:rPr>
        <w:t>آمَنُوا</w:t>
      </w:r>
      <w:r w:rsidRPr="00BD0B67">
        <w:rPr>
          <w:rStyle w:val="Char"/>
          <w:rtl/>
        </w:rPr>
        <w:t xml:space="preserve"> </w:t>
      </w:r>
      <w:r w:rsidRPr="00BD0B67">
        <w:rPr>
          <w:rStyle w:val="Char"/>
          <w:rFonts w:hint="eastAsia"/>
          <w:rtl/>
        </w:rPr>
        <w:t>اتَّقُوا</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وَلْتَنْظُرْ</w:t>
      </w:r>
      <w:r w:rsidRPr="00BD0B67">
        <w:rPr>
          <w:rStyle w:val="Char"/>
          <w:rtl/>
        </w:rPr>
        <w:t xml:space="preserve"> </w:t>
      </w:r>
      <w:r w:rsidRPr="00BD0B67">
        <w:rPr>
          <w:rStyle w:val="Char"/>
          <w:rFonts w:hint="eastAsia"/>
          <w:rtl/>
        </w:rPr>
        <w:t>نَفْسٌ</w:t>
      </w:r>
      <w:r w:rsidRPr="00BD0B67">
        <w:rPr>
          <w:rStyle w:val="Char"/>
          <w:rtl/>
        </w:rPr>
        <w:t xml:space="preserve"> </w:t>
      </w:r>
      <w:r w:rsidRPr="00BD0B67">
        <w:rPr>
          <w:rStyle w:val="Char"/>
          <w:rFonts w:hint="eastAsia"/>
          <w:rtl/>
        </w:rPr>
        <w:t>مَا</w:t>
      </w:r>
      <w:r w:rsidRPr="00BD0B67">
        <w:rPr>
          <w:rStyle w:val="Char"/>
          <w:rtl/>
        </w:rPr>
        <w:t xml:space="preserve"> </w:t>
      </w:r>
      <w:r w:rsidRPr="00BD0B67">
        <w:rPr>
          <w:rStyle w:val="Char"/>
          <w:rFonts w:hint="eastAsia"/>
          <w:rtl/>
        </w:rPr>
        <w:t>قَدَّمَتْ</w:t>
      </w:r>
      <w:r w:rsidRPr="00BD0B67">
        <w:rPr>
          <w:rStyle w:val="Char"/>
          <w:rtl/>
        </w:rPr>
        <w:t xml:space="preserve"> </w:t>
      </w:r>
      <w:r w:rsidRPr="00BD0B67">
        <w:rPr>
          <w:rStyle w:val="Char"/>
          <w:rFonts w:hint="eastAsia"/>
          <w:rtl/>
        </w:rPr>
        <w:t>لِغَدٍ</w:t>
      </w:r>
      <w:r w:rsidR="00A65CF7">
        <w:rPr>
          <w:rStyle w:val="Char"/>
          <w:rtl/>
        </w:rPr>
        <w:t xml:space="preserve"> </w:t>
      </w:r>
      <w:r w:rsidRPr="00BD0B67">
        <w:rPr>
          <w:rStyle w:val="Char"/>
          <w:rFonts w:hint="eastAsia"/>
          <w:rtl/>
        </w:rPr>
        <w:t>وَاتَّقُوا</w:t>
      </w:r>
      <w:r w:rsidRPr="00BD0B67">
        <w:rPr>
          <w:rStyle w:val="Char"/>
          <w:rtl/>
        </w:rPr>
        <w:t xml:space="preserve"> </w:t>
      </w:r>
      <w:r w:rsidRPr="00BD0B67">
        <w:rPr>
          <w:rStyle w:val="Char"/>
          <w:rFonts w:hint="eastAsia"/>
          <w:rtl/>
        </w:rPr>
        <w:t>اللَّهَ</w:t>
      </w:r>
      <w:r w:rsidR="00A65CF7">
        <w:rPr>
          <w:rStyle w:val="Char"/>
          <w:rtl/>
        </w:rPr>
        <w:t xml:space="preserve"> </w:t>
      </w:r>
      <w:r w:rsidRPr="00BD0B67">
        <w:rPr>
          <w:rStyle w:val="Char"/>
          <w:rFonts w:hint="eastAsia"/>
          <w:rtl/>
        </w:rPr>
        <w:t>إِنَّ</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خَبِيرٌ</w:t>
      </w:r>
      <w:r w:rsidRPr="00BD0B67">
        <w:rPr>
          <w:rStyle w:val="Char"/>
          <w:rtl/>
        </w:rPr>
        <w:t xml:space="preserve"> </w:t>
      </w:r>
      <w:r w:rsidRPr="00BD0B67">
        <w:rPr>
          <w:rStyle w:val="Char"/>
          <w:rFonts w:hint="eastAsia"/>
          <w:rtl/>
        </w:rPr>
        <w:t>بِمَا</w:t>
      </w:r>
      <w:r w:rsidRPr="00BD0B67">
        <w:rPr>
          <w:rStyle w:val="Char"/>
          <w:rtl/>
        </w:rPr>
        <w:t xml:space="preserve"> </w:t>
      </w:r>
      <w:r w:rsidRPr="00BD0B67">
        <w:rPr>
          <w:rStyle w:val="Char"/>
          <w:rFonts w:hint="eastAsia"/>
          <w:rtl/>
        </w:rPr>
        <w:t>تَعْمَلُونَ</w:t>
      </w:r>
      <w:r w:rsidRPr="00BD0B67">
        <w:rPr>
          <w:rStyle w:val="Char"/>
          <w:rtl/>
        </w:rPr>
        <w:t xml:space="preserve">١٨ </w:t>
      </w:r>
      <w:r w:rsidRPr="00BD0B67">
        <w:rPr>
          <w:rStyle w:val="Char"/>
          <w:rFonts w:hint="eastAsia"/>
          <w:rtl/>
        </w:rPr>
        <w:t>وَلَا</w:t>
      </w:r>
      <w:r w:rsidRPr="00BD0B67">
        <w:rPr>
          <w:rStyle w:val="Char"/>
          <w:rtl/>
        </w:rPr>
        <w:t xml:space="preserve"> </w:t>
      </w:r>
      <w:r w:rsidRPr="00BD0B67">
        <w:rPr>
          <w:rStyle w:val="Char"/>
          <w:rFonts w:hint="eastAsia"/>
          <w:rtl/>
        </w:rPr>
        <w:t>تَكُونُوا</w:t>
      </w:r>
      <w:r w:rsidRPr="00BD0B67">
        <w:rPr>
          <w:rStyle w:val="Char"/>
          <w:rtl/>
        </w:rPr>
        <w:t xml:space="preserve"> </w:t>
      </w:r>
      <w:r w:rsidRPr="00BD0B67">
        <w:rPr>
          <w:rStyle w:val="Char"/>
          <w:rFonts w:hint="eastAsia"/>
          <w:rtl/>
        </w:rPr>
        <w:t>كَالَّذِينَ</w:t>
      </w:r>
      <w:r w:rsidRPr="00BD0B67">
        <w:rPr>
          <w:rStyle w:val="Char"/>
          <w:rtl/>
        </w:rPr>
        <w:t xml:space="preserve"> </w:t>
      </w:r>
      <w:r w:rsidRPr="00BD0B67">
        <w:rPr>
          <w:rStyle w:val="Char"/>
          <w:rFonts w:hint="eastAsia"/>
          <w:rtl/>
        </w:rPr>
        <w:t>نَسُوا</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فَأَنْسَاهُمْ</w:t>
      </w:r>
      <w:r w:rsidRPr="00BD0B67">
        <w:rPr>
          <w:rStyle w:val="Char"/>
          <w:rtl/>
        </w:rPr>
        <w:t xml:space="preserve"> </w:t>
      </w:r>
      <w:r w:rsidRPr="00BD0B67">
        <w:rPr>
          <w:rStyle w:val="Char"/>
          <w:rFonts w:hint="eastAsia"/>
          <w:rtl/>
        </w:rPr>
        <w:t>أَنْفُسَهُمْ</w:t>
      </w:r>
      <w:r w:rsidR="00A65CF7">
        <w:rPr>
          <w:rStyle w:val="Char"/>
          <w:rtl/>
        </w:rPr>
        <w:t xml:space="preserve"> </w:t>
      </w:r>
      <w:r w:rsidRPr="00BD0B67">
        <w:rPr>
          <w:rStyle w:val="Char"/>
          <w:rFonts w:hint="eastAsia"/>
          <w:rtl/>
        </w:rPr>
        <w:t>أُولَئِكَ</w:t>
      </w:r>
      <w:r w:rsidRPr="00BD0B67">
        <w:rPr>
          <w:rStyle w:val="Char"/>
          <w:rtl/>
        </w:rPr>
        <w:t xml:space="preserve"> </w:t>
      </w:r>
      <w:r w:rsidRPr="00BD0B67">
        <w:rPr>
          <w:rStyle w:val="Char"/>
          <w:rFonts w:hint="eastAsia"/>
          <w:rtl/>
        </w:rPr>
        <w:t>هُمُ</w:t>
      </w:r>
      <w:r w:rsidRPr="00BD0B67">
        <w:rPr>
          <w:rStyle w:val="Char"/>
          <w:rtl/>
        </w:rPr>
        <w:t xml:space="preserve"> </w:t>
      </w:r>
      <w:r w:rsidRPr="00BD0B67">
        <w:rPr>
          <w:rStyle w:val="Char"/>
          <w:rFonts w:hint="eastAsia"/>
          <w:rtl/>
        </w:rPr>
        <w:t>الْفَاسِقُونَ</w:t>
      </w:r>
      <w:r w:rsidRPr="00BD0B67">
        <w:rPr>
          <w:rStyle w:val="Char"/>
          <w:rtl/>
        </w:rPr>
        <w:t xml:space="preserve">١٩ </w:t>
      </w:r>
      <w:r w:rsidRPr="00BD0B67">
        <w:rPr>
          <w:rStyle w:val="Char"/>
          <w:rFonts w:hint="eastAsia"/>
          <w:rtl/>
        </w:rPr>
        <w:t>لَا</w:t>
      </w:r>
      <w:r w:rsidRPr="00BD0B67">
        <w:rPr>
          <w:rStyle w:val="Char"/>
          <w:rtl/>
        </w:rPr>
        <w:t xml:space="preserve"> </w:t>
      </w:r>
      <w:r w:rsidRPr="00BD0B67">
        <w:rPr>
          <w:rStyle w:val="Char"/>
          <w:rFonts w:hint="eastAsia"/>
          <w:rtl/>
        </w:rPr>
        <w:t>يَسْتَوِي</w:t>
      </w:r>
      <w:r w:rsidRPr="00BD0B67">
        <w:rPr>
          <w:rStyle w:val="Char"/>
          <w:rtl/>
        </w:rPr>
        <w:t xml:space="preserve"> </w:t>
      </w:r>
      <w:r w:rsidRPr="00BD0B67">
        <w:rPr>
          <w:rStyle w:val="Char"/>
          <w:rFonts w:hint="eastAsia"/>
          <w:rtl/>
        </w:rPr>
        <w:t>أَصْحَابُ</w:t>
      </w:r>
      <w:r w:rsidRPr="00BD0B67">
        <w:rPr>
          <w:rStyle w:val="Char"/>
          <w:rtl/>
        </w:rPr>
        <w:t xml:space="preserve"> </w:t>
      </w:r>
      <w:r w:rsidRPr="00BD0B67">
        <w:rPr>
          <w:rStyle w:val="Char"/>
          <w:rFonts w:hint="eastAsia"/>
          <w:rtl/>
        </w:rPr>
        <w:t>النَّارِ</w:t>
      </w:r>
      <w:r w:rsidRPr="00BD0B67">
        <w:rPr>
          <w:rStyle w:val="Char"/>
          <w:rtl/>
        </w:rPr>
        <w:t xml:space="preserve"> </w:t>
      </w:r>
      <w:r w:rsidRPr="00BD0B67">
        <w:rPr>
          <w:rStyle w:val="Char"/>
          <w:rFonts w:hint="eastAsia"/>
          <w:rtl/>
        </w:rPr>
        <w:t>وَأَصْحَابُ</w:t>
      </w:r>
      <w:r w:rsidRPr="00BD0B67">
        <w:rPr>
          <w:rStyle w:val="Char"/>
          <w:rtl/>
        </w:rPr>
        <w:t xml:space="preserve"> </w:t>
      </w:r>
      <w:r w:rsidRPr="00BD0B67">
        <w:rPr>
          <w:rStyle w:val="Char"/>
          <w:rFonts w:hint="eastAsia"/>
          <w:rtl/>
        </w:rPr>
        <w:t>الْجَنَّةِ</w:t>
      </w:r>
      <w:r w:rsidR="00A65CF7">
        <w:rPr>
          <w:rStyle w:val="Char"/>
          <w:rtl/>
        </w:rPr>
        <w:t xml:space="preserve"> </w:t>
      </w:r>
      <w:r w:rsidRPr="00BD0B67">
        <w:rPr>
          <w:rStyle w:val="Char"/>
          <w:rFonts w:hint="eastAsia"/>
          <w:rtl/>
        </w:rPr>
        <w:t>أَصْحَابُ</w:t>
      </w:r>
      <w:r w:rsidRPr="00BD0B67">
        <w:rPr>
          <w:rStyle w:val="Char"/>
          <w:rtl/>
        </w:rPr>
        <w:t xml:space="preserve"> </w:t>
      </w:r>
      <w:r w:rsidRPr="00BD0B67">
        <w:rPr>
          <w:rStyle w:val="Char"/>
          <w:rFonts w:hint="eastAsia"/>
          <w:rtl/>
        </w:rPr>
        <w:t>الْجَنَّةِ</w:t>
      </w:r>
      <w:r w:rsidRPr="00BD0B67">
        <w:rPr>
          <w:rStyle w:val="Char"/>
          <w:rtl/>
        </w:rPr>
        <w:t xml:space="preserve"> </w:t>
      </w:r>
      <w:r w:rsidRPr="00BD0B67">
        <w:rPr>
          <w:rStyle w:val="Char"/>
          <w:rFonts w:hint="eastAsia"/>
          <w:rtl/>
        </w:rPr>
        <w:t>هُمُ</w:t>
      </w:r>
      <w:r w:rsidRPr="00BD0B67">
        <w:rPr>
          <w:rStyle w:val="Char"/>
          <w:rtl/>
        </w:rPr>
        <w:t xml:space="preserve"> </w:t>
      </w:r>
      <w:r w:rsidRPr="00BD0B67">
        <w:rPr>
          <w:rStyle w:val="Char"/>
          <w:rFonts w:hint="eastAsia"/>
          <w:rtl/>
        </w:rPr>
        <w:t>الْفَائِزُونَ</w:t>
      </w:r>
      <w:r w:rsidRPr="00BD0B67">
        <w:rPr>
          <w:rStyle w:val="Char"/>
          <w:rtl/>
        </w:rPr>
        <w:t>٢٠</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الحشر</w:t>
      </w:r>
      <w:r>
        <w:rPr>
          <w:rFonts w:ascii="Bookman Old Style" w:hAnsi="Bookman Old Style" w:cs="mylotus"/>
          <w:color w:val="000000"/>
          <w:shd w:val="clear" w:color="auto" w:fill="FFFFFF"/>
          <w:rtl/>
        </w:rPr>
        <w:t>: 18-20]</w:t>
      </w:r>
      <w:r w:rsidR="00B23C76" w:rsidRPr="00657569">
        <w:rPr>
          <w:rFonts w:ascii="Bookman Old Style" w:hAnsi="Bookman Old Style" w:cs="AL-Mohanad"/>
          <w:rtl/>
        </w:rPr>
        <w:t xml:space="preserve"> </w:t>
      </w:r>
    </w:p>
    <w:p w:rsidR="00B23C76" w:rsidRPr="00657569" w:rsidRDefault="00B23C76" w:rsidP="00E820DD">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“Hai orang-orang yang beriman, bertakwalah kepada Allah dan hendaklah setiap diri memperhatikan apa yang telah diperbuatnya untuk esuk hari (akhirat), dan bertaqwalah kepada Allah. Sesungguhnya Allah Maha Mengetahui apa yang kamu kerjakan. Dan janganlah kamu seperti orang-orang yang lupa kepada Allah, lalu Allah menjadikan mereka lupa kepada diri mereka sendiri. Mereka itulah orang-orang yang fasik. Tiada sama penghuni-penghuni neraka dengan penghuni-penghuni surga; penghuni-penghuni surga itulah orang-orang yang beruntung</w:t>
      </w:r>
      <w:r w:rsidR="00575EC0">
        <w:rPr>
          <w:rFonts w:ascii="Bookman Old Style" w:hAnsi="Bookman Old Style" w:cs="AL-Mohanad"/>
          <w:i/>
          <w:iCs/>
          <w:sz w:val="24"/>
          <w:szCs w:val="24"/>
        </w:rPr>
        <w:t>.</w:t>
      </w:r>
      <w:r w:rsidRPr="00657569">
        <w:rPr>
          <w:rFonts w:ascii="Bookman Old Style" w:hAnsi="Bookman Old Style" w:cs="AL-Mohanad"/>
          <w:i/>
          <w:iCs/>
          <w:sz w:val="24"/>
          <w:szCs w:val="24"/>
        </w:rPr>
        <w:t>”</w:t>
      </w:r>
      <w:r w:rsidRPr="00657569">
        <w:rPr>
          <w:rFonts w:ascii="Bookman Old Style" w:hAnsi="Bookman Old Style" w:cs="AL-Mohanad"/>
          <w:sz w:val="24"/>
          <w:szCs w:val="24"/>
        </w:rPr>
        <w:t xml:space="preserve"> (</w:t>
      </w:r>
      <w:r w:rsidR="00E820DD" w:rsidRPr="00657569">
        <w:rPr>
          <w:rFonts w:ascii="Bookman Old Style" w:hAnsi="Bookman Old Style" w:cs="AL-Mohanad"/>
          <w:sz w:val="24"/>
          <w:szCs w:val="24"/>
        </w:rPr>
        <w:t xml:space="preserve">QS. </w:t>
      </w:r>
      <w:r w:rsidRPr="00657569">
        <w:rPr>
          <w:rFonts w:ascii="Bookman Old Style" w:hAnsi="Bookman Old Style" w:cs="AL-Mohanad"/>
          <w:sz w:val="24"/>
          <w:szCs w:val="24"/>
        </w:rPr>
        <w:t>Al Hasyr: 18-20).</w:t>
      </w:r>
    </w:p>
    <w:p w:rsidR="00B23C76" w:rsidRPr="00657569" w:rsidRDefault="00B23C76" w:rsidP="00E820DD">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ta’ala berfirman:</w:t>
      </w:r>
    </w:p>
    <w:p w:rsidR="00B23C76" w:rsidRPr="00657569" w:rsidRDefault="007E314C" w:rsidP="007E314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فَمَنْ</w:t>
      </w:r>
      <w:r w:rsidRPr="00BD0B67">
        <w:rPr>
          <w:rStyle w:val="Char"/>
          <w:rtl/>
        </w:rPr>
        <w:t xml:space="preserve"> </w:t>
      </w:r>
      <w:r w:rsidRPr="00BD0B67">
        <w:rPr>
          <w:rStyle w:val="Char"/>
          <w:rFonts w:hint="eastAsia"/>
          <w:rtl/>
        </w:rPr>
        <w:t>يَعْمَلْ</w:t>
      </w:r>
      <w:r w:rsidRPr="00BD0B67">
        <w:rPr>
          <w:rStyle w:val="Char"/>
          <w:rtl/>
        </w:rPr>
        <w:t xml:space="preserve"> </w:t>
      </w:r>
      <w:r w:rsidRPr="00BD0B67">
        <w:rPr>
          <w:rStyle w:val="Char"/>
          <w:rFonts w:hint="eastAsia"/>
          <w:rtl/>
        </w:rPr>
        <w:t>مِثْقَالَ</w:t>
      </w:r>
      <w:r w:rsidRPr="00BD0B67">
        <w:rPr>
          <w:rStyle w:val="Char"/>
          <w:rtl/>
        </w:rPr>
        <w:t xml:space="preserve"> </w:t>
      </w:r>
      <w:r w:rsidRPr="00BD0B67">
        <w:rPr>
          <w:rStyle w:val="Char"/>
          <w:rFonts w:hint="eastAsia"/>
          <w:rtl/>
        </w:rPr>
        <w:t>ذَرَّةٍ</w:t>
      </w:r>
      <w:r w:rsidRPr="00BD0B67">
        <w:rPr>
          <w:rStyle w:val="Char"/>
          <w:rtl/>
        </w:rPr>
        <w:t xml:space="preserve"> </w:t>
      </w:r>
      <w:r w:rsidRPr="00BD0B67">
        <w:rPr>
          <w:rStyle w:val="Char"/>
          <w:rFonts w:hint="eastAsia"/>
          <w:rtl/>
        </w:rPr>
        <w:t>خَيْرًا</w:t>
      </w:r>
      <w:r w:rsidRPr="00BD0B67">
        <w:rPr>
          <w:rStyle w:val="Char"/>
          <w:rtl/>
        </w:rPr>
        <w:t xml:space="preserve"> </w:t>
      </w:r>
      <w:r w:rsidRPr="00BD0B67">
        <w:rPr>
          <w:rStyle w:val="Char"/>
          <w:rFonts w:hint="eastAsia"/>
          <w:rtl/>
        </w:rPr>
        <w:t>يَرَهُ</w:t>
      </w:r>
      <w:r w:rsidRPr="00BD0B67">
        <w:rPr>
          <w:rStyle w:val="Char"/>
          <w:rtl/>
        </w:rPr>
        <w:t xml:space="preserve">٧ </w:t>
      </w:r>
      <w:r w:rsidRPr="00BD0B67">
        <w:rPr>
          <w:rStyle w:val="Char"/>
          <w:rFonts w:hint="eastAsia"/>
          <w:rtl/>
        </w:rPr>
        <w:t>وَمَنْ</w:t>
      </w:r>
      <w:r w:rsidRPr="00BD0B67">
        <w:rPr>
          <w:rStyle w:val="Char"/>
          <w:rtl/>
        </w:rPr>
        <w:t xml:space="preserve"> </w:t>
      </w:r>
      <w:r w:rsidRPr="00BD0B67">
        <w:rPr>
          <w:rStyle w:val="Char"/>
          <w:rFonts w:hint="eastAsia"/>
          <w:rtl/>
        </w:rPr>
        <w:t>يَعْمَلْ</w:t>
      </w:r>
      <w:r w:rsidRPr="00BD0B67">
        <w:rPr>
          <w:rStyle w:val="Char"/>
          <w:rtl/>
        </w:rPr>
        <w:t xml:space="preserve"> </w:t>
      </w:r>
      <w:r w:rsidRPr="00BD0B67">
        <w:rPr>
          <w:rStyle w:val="Char"/>
          <w:rFonts w:hint="eastAsia"/>
          <w:rtl/>
        </w:rPr>
        <w:t>مِثْقَالَ</w:t>
      </w:r>
      <w:r w:rsidRPr="00BD0B67">
        <w:rPr>
          <w:rStyle w:val="Char"/>
          <w:rtl/>
        </w:rPr>
        <w:t xml:space="preserve"> </w:t>
      </w:r>
      <w:r w:rsidRPr="00BD0B67">
        <w:rPr>
          <w:rStyle w:val="Char"/>
          <w:rFonts w:hint="eastAsia"/>
          <w:rtl/>
        </w:rPr>
        <w:t>ذَرَّةٍ</w:t>
      </w:r>
      <w:r w:rsidRPr="00BD0B67">
        <w:rPr>
          <w:rStyle w:val="Char"/>
          <w:rtl/>
        </w:rPr>
        <w:t xml:space="preserve"> </w:t>
      </w:r>
      <w:r w:rsidRPr="00BD0B67">
        <w:rPr>
          <w:rStyle w:val="Char"/>
          <w:rFonts w:hint="eastAsia"/>
          <w:rtl/>
        </w:rPr>
        <w:t>شَرًّا</w:t>
      </w:r>
      <w:r w:rsidRPr="00BD0B67">
        <w:rPr>
          <w:rStyle w:val="Char"/>
          <w:rtl/>
        </w:rPr>
        <w:t xml:space="preserve"> </w:t>
      </w:r>
      <w:r w:rsidRPr="00BD0B67">
        <w:rPr>
          <w:rStyle w:val="Char"/>
          <w:rFonts w:hint="eastAsia"/>
          <w:rtl/>
        </w:rPr>
        <w:t>يَرَهُ</w:t>
      </w:r>
      <w:r w:rsidRPr="00BD0B67">
        <w:rPr>
          <w:rStyle w:val="Char"/>
          <w:rtl/>
        </w:rPr>
        <w:t>٨</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الزلزلة</w:t>
      </w:r>
      <w:r>
        <w:rPr>
          <w:rFonts w:ascii="Bookman Old Style" w:hAnsi="Bookman Old Style" w:cs="mylotus"/>
          <w:color w:val="000000"/>
          <w:shd w:val="clear" w:color="auto" w:fill="FFFFFF"/>
          <w:rtl/>
        </w:rPr>
        <w:t>: 7-8]</w:t>
      </w:r>
      <w:r w:rsidR="00B23C76" w:rsidRPr="00657569">
        <w:rPr>
          <w:rFonts w:ascii="Bookman Old Style" w:hAnsi="Bookman Old Style" w:cs="AL-Mohanad"/>
          <w:rtl/>
        </w:rPr>
        <w:t xml:space="preserve"> </w:t>
      </w:r>
    </w:p>
    <w:p w:rsidR="00B23C76" w:rsidRPr="00657569" w:rsidRDefault="00B23C76" w:rsidP="00E820DD">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 </w:t>
      </w:r>
      <w:r w:rsidRPr="00657569">
        <w:rPr>
          <w:rFonts w:ascii="Bookman Old Style" w:hAnsi="Bookman Old Style" w:cs="AL-Mohanad"/>
          <w:i/>
          <w:iCs/>
          <w:sz w:val="24"/>
          <w:szCs w:val="24"/>
        </w:rPr>
        <w:t xml:space="preserve">“Barangsiapa yang mengerjakan kebaikan seberat dzarrahpun, niscaya dia akan melihat (balasan)nya. Dan barangsiapa yang mengerjakan </w:t>
      </w:r>
      <w:r w:rsidRPr="00657569">
        <w:rPr>
          <w:rFonts w:ascii="Bookman Old Style" w:hAnsi="Bookman Old Style" w:cs="AL-Mohanad"/>
          <w:i/>
          <w:iCs/>
          <w:sz w:val="24"/>
          <w:szCs w:val="24"/>
        </w:rPr>
        <w:lastRenderedPageBreak/>
        <w:t>kejahatan seberat dzarrahpun, niscaya ia akan melihat (balasan)nya.”</w:t>
      </w:r>
      <w:r w:rsidRPr="00657569">
        <w:rPr>
          <w:rFonts w:ascii="Bookman Old Style" w:hAnsi="Bookman Old Style" w:cs="AL-Mohanad"/>
          <w:sz w:val="24"/>
          <w:szCs w:val="24"/>
        </w:rPr>
        <w:t xml:space="preserve"> (</w:t>
      </w:r>
      <w:r w:rsidR="00E820DD" w:rsidRPr="00657569">
        <w:rPr>
          <w:rFonts w:ascii="Bookman Old Style" w:hAnsi="Bookman Old Style" w:cs="AL-Mohanad"/>
          <w:sz w:val="24"/>
          <w:szCs w:val="24"/>
        </w:rPr>
        <w:t xml:space="preserve">QS. </w:t>
      </w:r>
      <w:r w:rsidRPr="00657569">
        <w:rPr>
          <w:rFonts w:ascii="Bookman Old Style" w:hAnsi="Bookman Old Style" w:cs="AL-Mohanad"/>
          <w:sz w:val="24"/>
          <w:szCs w:val="24"/>
        </w:rPr>
        <w:t>Al Z</w:t>
      </w:r>
      <w:r w:rsidR="00E820DD" w:rsidRPr="00657569">
        <w:rPr>
          <w:rFonts w:ascii="Bookman Old Style" w:hAnsi="Bookman Old Style" w:cs="AL-Mohanad"/>
          <w:sz w:val="24"/>
          <w:szCs w:val="24"/>
        </w:rPr>
        <w:t>a</w:t>
      </w:r>
      <w:r w:rsidRPr="00657569">
        <w:rPr>
          <w:rFonts w:ascii="Bookman Old Style" w:hAnsi="Bookman Old Style" w:cs="AL-Mohanad"/>
          <w:sz w:val="24"/>
          <w:szCs w:val="24"/>
        </w:rPr>
        <w:t>lzalah : 7-8).</w:t>
      </w:r>
    </w:p>
    <w:p w:rsidR="00B23C76" w:rsidRPr="00657569" w:rsidRDefault="00A65CF7" w:rsidP="006A40FE">
      <w:pPr>
        <w:pStyle w:val="BodyText"/>
        <w:spacing w:before="120" w:after="120"/>
        <w:ind w:left="57" w:right="57" w:firstLine="340"/>
        <w:rPr>
          <w:rFonts w:ascii="Bookman Old Style" w:hAnsi="Bookman Old Style" w:cs="AL-Mohanad"/>
          <w:sz w:val="24"/>
          <w:szCs w:val="24"/>
        </w:rPr>
      </w:pPr>
      <w:r>
        <w:rPr>
          <w:rFonts w:ascii="Bookman Old Style" w:hAnsi="Bookman Old Style" w:cs="AL-Mohanad"/>
          <w:sz w:val="24"/>
          <w:szCs w:val="24"/>
        </w:rPr>
        <w:t xml:space="preserve"> </w:t>
      </w:r>
      <w:r w:rsidR="00B23C76" w:rsidRPr="00657569">
        <w:rPr>
          <w:rFonts w:ascii="Bookman Old Style" w:hAnsi="Bookman Old Style" w:cs="AL-Mohanad"/>
          <w:sz w:val="24"/>
          <w:szCs w:val="24"/>
        </w:rPr>
        <w:t xml:space="preserve"> Seorang muslim yang benar akan mengingat-ingat ayat-ayat yang agung ini dan firman Allah lainnya yang diarahkan oleh Allah kepada hamba-hamba-Nya sebagai tujuan Allah menciptakan mereka dan masa depan yang sedang menanti-nanti mereka tanpa ada keraguan.</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Sehingga ia akan mengadakan persiapan untuk menghadapi masa depan yang hakiki nan abadi itu dengan mengikhlaskan ibadah kepada Allah semata dan mengerjakan amal yang membuat Allah ridha dengan penuh harap akan ridha Allah kepadanya dan dimuliakan di kehidupan ini dengan ketaatan kepada-Nya dan setelah mati dengan memasukkannya ke dalam surga-Nya.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Sehingga Allah memuliakannya dalam kehidupan ini dengan mengaruniakannya kehidupan yang baik. Ia hidup dalam perlindungan dan penjagaan Allah. Memandang dengan cahaya Allah. Menunaikan berbagai macam ibadah yang diperintahkan oleh Allah kepada-Nya. Sehingga ia dapat merasakan kelezatan munajat kepada Allah ta’ala dan ia berdzikir kepada Allah dengan hati dan lisannya lalu hatinyapun merasakan ketenangan dengan itu.</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Ia bersikap baik kepada manusia dengan ucapan dan perbuatannya. Sehingga iapun mendengar dari orang-orang baik pengakuan akan kebaikannya, doa untuk dirinya yang menggembirakan dan melegakan dadanya.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Ia melihat orang yang dengki kepadanya yang mengingkari amal baiknya namun hal ini tidak </w:t>
      </w:r>
      <w:r w:rsidRPr="00657569">
        <w:rPr>
          <w:rFonts w:ascii="Bookman Old Style" w:hAnsi="Bookman Old Style" w:cs="AL-Mohanad"/>
          <w:sz w:val="24"/>
          <w:szCs w:val="24"/>
        </w:rPr>
        <w:lastRenderedPageBreak/>
        <w:t>menghalanginya untuk berbuat baik kepada orang tersebut, karena dia hanya menghendaki dengan perbuatan baiknya wajah Allah dan pahala-Nya. Ia mendengar dan melihat caci makian dan gangguan dari orang-orang jahat yang benci kepada agama Allah dan pemeluknya mengingatkannya apa yang dihadapi para utusan Allah maka ia menyadari bahwa hal ini di jalan Allah maka cintanya kepada Islam dan keteguhannya diatasnya bertambah.</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Ia berkerja dengan tangannya di kantor, atau kebun atau toko</w:t>
      </w:r>
      <w:r w:rsidR="00A65CF7">
        <w:rPr>
          <w:rFonts w:ascii="Bookman Old Style" w:hAnsi="Bookman Old Style" w:cs="AL-Mohanad"/>
          <w:sz w:val="24"/>
          <w:szCs w:val="24"/>
        </w:rPr>
        <w:t xml:space="preserve"> </w:t>
      </w:r>
      <w:r w:rsidRPr="00657569">
        <w:rPr>
          <w:rFonts w:ascii="Bookman Old Style" w:hAnsi="Bookman Old Style" w:cs="AL-Mohanad"/>
          <w:sz w:val="24"/>
          <w:szCs w:val="24"/>
        </w:rPr>
        <w:t>atau pabrik untuk memberi manfaat kepada kaum muslimin dengan produksinya supaya mendapatkan pahala dari Allah di hari -ia bertemu dengannya- atas niatnya yang benar, dan supaya mendapatkan penghasilan yang baik yang bisa ia gunakan untuk menafkahi diri dan keluarganya dan bershadaqah.</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Ia hidup dengan kaya hati, mulia, merasa cukup, mengharap pahala dari Allah ta’ala, karena Allah mencintai</w:t>
      </w:r>
      <w:r w:rsidR="00A65CF7">
        <w:rPr>
          <w:rFonts w:ascii="Bookman Old Style" w:hAnsi="Bookman Old Style" w:cs="AL-Mohanad"/>
          <w:sz w:val="24"/>
          <w:szCs w:val="24"/>
        </w:rPr>
        <w:t xml:space="preserve"> </w:t>
      </w:r>
      <w:r w:rsidRPr="00657569">
        <w:rPr>
          <w:rFonts w:ascii="Bookman Old Style" w:hAnsi="Bookman Old Style" w:cs="AL-Mohanad"/>
          <w:sz w:val="24"/>
          <w:szCs w:val="24"/>
        </w:rPr>
        <w:t>orang mukmin yang kuat dan bekerja.</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Makan, minum, tidur tanpa berlebih-lebihan sekadar memperkuat diri dengannya untuk menjalankan ketaatan kepada Allah, menggauli istrinya untuk menjaga kehormatannya dan dirinya dari hal yang diharamkan Allah, dan agar melahirkan anak-anak yang beribadah kepada Allah serta mendoakan untuknya disaat masih hidup atau setelah mati maka lestarilah amal shalihnya, dan untuk memperbanyak jumlah kaum muslimin. Dengan tujuan diatas dia mendapatkan pahala dari Allah.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lastRenderedPageBreak/>
        <w:t>Mensyukuri Allah atas segala nikmat-Nya dengan mempergunakannya untuk ketaatan kepada Allah serta mengakui bahwa semuanya hanya dari Allah semata dengan hal tersebut maka ia mendapatkan</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pahala dari Allah ta’ala.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Dia mengetahui bahwa apa yang terkadang menimpanya, seperti; kelaparan, ketakutan, sakit dan beberapa musibah, tiada lain hal itu ujian dari Allah agar Dia melihat- dan Dia lebih mengetahui tentang hamba-Nya</w:t>
      </w:r>
      <w:r w:rsidR="00E820DD" w:rsidRPr="00657569">
        <w:rPr>
          <w:rFonts w:ascii="Bookman Old Style" w:hAnsi="Bookman Old Style" w:cs="AL-Mohanad"/>
          <w:sz w:val="24"/>
          <w:szCs w:val="24"/>
        </w:rPr>
        <w:t xml:space="preserve"> </w:t>
      </w:r>
      <w:r w:rsidRPr="00657569">
        <w:rPr>
          <w:rStyle w:val="FootnoteReference"/>
          <w:rFonts w:ascii="Bookman Old Style" w:hAnsi="Bookman Old Style" w:cs="AL-Mohanad"/>
          <w:sz w:val="24"/>
          <w:szCs w:val="24"/>
        </w:rPr>
        <w:footnoteReference w:id="23"/>
      </w:r>
      <w:r w:rsidRPr="00657569">
        <w:rPr>
          <w:rFonts w:ascii="Bookman Old Style" w:hAnsi="Bookman Old Style" w:cs="AL-Mohanad"/>
          <w:sz w:val="24"/>
          <w:szCs w:val="24"/>
        </w:rPr>
        <w:t>- kadar kesabarannya, ridhanya dengan takdir Allah Subhanahu wa ta`ala, maka ia sabar, ridha dan memuji Allah dalam segala kondisi dengan mengharap pahala yang Dia sediakan bagi orang-orang sabar, maka musibah tersebut menjadi ringan dan dia dapat menerimanya, seperti orang sakit menerima obat yang pahit karena keinginannya untuk sembuh.</w:t>
      </w:r>
    </w:p>
    <w:p w:rsidR="00B23C76" w:rsidRPr="00657569" w:rsidRDefault="00B23C76" w:rsidP="00E820DD">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 xml:space="preserve">Jika seorang muslim hidup didunia ini sebagaimana Allah perintahkan, dengan ketinggian jiwa dia akan beramal untuk masa depan yang hakiki yang kekal, agar memperoleh kebahagiaan yang abadi yang tidak dikeruhkan oleh keruhnya kehidupan ini dan tidak akan terputus oleh kematian, maka tidak diragukan lagi bahwa dia </w:t>
      </w:r>
      <w:r w:rsidRPr="00657569">
        <w:rPr>
          <w:rFonts w:ascii="Bookman Old Style" w:hAnsi="Bookman Old Style" w:cs="AL-Mohanad"/>
          <w:sz w:val="24"/>
          <w:szCs w:val="24"/>
        </w:rPr>
        <w:lastRenderedPageBreak/>
        <w:t xml:space="preserve">adalah orang yang bahagia di dunia, bahagia di kehidupan akhir setelah kematian. Allah berfirman: </w:t>
      </w:r>
    </w:p>
    <w:p w:rsidR="00B23C76" w:rsidRPr="00657569" w:rsidRDefault="007E314C" w:rsidP="007E314C">
      <w:pPr>
        <w:autoSpaceDE w:val="0"/>
        <w:autoSpaceDN w:val="0"/>
        <w:bidi/>
        <w:adjustRightInd w:val="0"/>
        <w:spacing w:before="120" w:after="120"/>
        <w:jc w:val="both"/>
        <w:rPr>
          <w:rFonts w:ascii="Bookman Old Style" w:hAnsi="Bookman Old Style" w:cs="AL-Mohanad"/>
          <w:color w:val="000000"/>
          <w:rtl/>
        </w:rPr>
      </w:pPr>
      <w:r>
        <w:rPr>
          <w:rFonts w:ascii="Bookman Old Style" w:hAnsi="Bookman Old Style" w:cs="Traditional Arabic"/>
          <w:color w:val="000000"/>
          <w:szCs w:val="28"/>
          <w:shd w:val="clear" w:color="auto" w:fill="FFFFFF"/>
          <w:rtl/>
        </w:rPr>
        <w:t>﴿</w:t>
      </w:r>
      <w:r w:rsidRPr="00BD0B67">
        <w:rPr>
          <w:rStyle w:val="Char"/>
          <w:rFonts w:hint="eastAsia"/>
          <w:rtl/>
        </w:rPr>
        <w:t>تِلْكَ</w:t>
      </w:r>
      <w:r w:rsidRPr="00BD0B67">
        <w:rPr>
          <w:rStyle w:val="Char"/>
          <w:rtl/>
        </w:rPr>
        <w:t xml:space="preserve"> </w:t>
      </w:r>
      <w:r w:rsidRPr="00BD0B67">
        <w:rPr>
          <w:rStyle w:val="Char"/>
          <w:rFonts w:hint="eastAsia"/>
          <w:rtl/>
        </w:rPr>
        <w:t>الدَّارُ</w:t>
      </w:r>
      <w:r w:rsidRPr="00BD0B67">
        <w:rPr>
          <w:rStyle w:val="Char"/>
          <w:rtl/>
        </w:rPr>
        <w:t xml:space="preserve"> </w:t>
      </w:r>
      <w:r w:rsidRPr="00BD0B67">
        <w:rPr>
          <w:rStyle w:val="Char"/>
          <w:rFonts w:hint="eastAsia"/>
          <w:rtl/>
        </w:rPr>
        <w:t>الْآخِرَةُ</w:t>
      </w:r>
      <w:r w:rsidRPr="00BD0B67">
        <w:rPr>
          <w:rStyle w:val="Char"/>
          <w:rtl/>
        </w:rPr>
        <w:t xml:space="preserve"> </w:t>
      </w:r>
      <w:r w:rsidRPr="00BD0B67">
        <w:rPr>
          <w:rStyle w:val="Char"/>
          <w:rFonts w:hint="eastAsia"/>
          <w:rtl/>
        </w:rPr>
        <w:t>نَجْعَلُهَا</w:t>
      </w:r>
      <w:r w:rsidRPr="00BD0B67">
        <w:rPr>
          <w:rStyle w:val="Char"/>
          <w:rtl/>
        </w:rPr>
        <w:t xml:space="preserve"> </w:t>
      </w:r>
      <w:r w:rsidRPr="00BD0B67">
        <w:rPr>
          <w:rStyle w:val="Char"/>
          <w:rFonts w:hint="eastAsia"/>
          <w:rtl/>
        </w:rPr>
        <w:t>لِلَّذِينَ</w:t>
      </w:r>
      <w:r w:rsidRPr="00BD0B67">
        <w:rPr>
          <w:rStyle w:val="Char"/>
          <w:rtl/>
        </w:rPr>
        <w:t xml:space="preserve"> </w:t>
      </w:r>
      <w:r w:rsidRPr="00BD0B67">
        <w:rPr>
          <w:rStyle w:val="Char"/>
          <w:rFonts w:hint="eastAsia"/>
          <w:rtl/>
        </w:rPr>
        <w:t>لَا</w:t>
      </w:r>
      <w:r w:rsidRPr="00BD0B67">
        <w:rPr>
          <w:rStyle w:val="Char"/>
          <w:rtl/>
        </w:rPr>
        <w:t xml:space="preserve"> </w:t>
      </w:r>
      <w:r w:rsidRPr="00BD0B67">
        <w:rPr>
          <w:rStyle w:val="Char"/>
          <w:rFonts w:hint="eastAsia"/>
          <w:rtl/>
        </w:rPr>
        <w:t>يُرِيدُونَ</w:t>
      </w:r>
      <w:r w:rsidRPr="00BD0B67">
        <w:rPr>
          <w:rStyle w:val="Char"/>
          <w:rtl/>
        </w:rPr>
        <w:t xml:space="preserve"> </w:t>
      </w:r>
      <w:r w:rsidRPr="00BD0B67">
        <w:rPr>
          <w:rStyle w:val="Char"/>
          <w:rFonts w:hint="eastAsia"/>
          <w:rtl/>
        </w:rPr>
        <w:t>عُلُوًّا</w:t>
      </w:r>
      <w:r w:rsidRPr="00BD0B67">
        <w:rPr>
          <w:rStyle w:val="Char"/>
          <w:rtl/>
        </w:rPr>
        <w:t xml:space="preserve"> </w:t>
      </w:r>
      <w:r w:rsidRPr="00BD0B67">
        <w:rPr>
          <w:rStyle w:val="Char"/>
          <w:rFonts w:hint="eastAsia"/>
          <w:rtl/>
        </w:rPr>
        <w:t>فِي</w:t>
      </w:r>
      <w:r w:rsidRPr="00BD0B67">
        <w:rPr>
          <w:rStyle w:val="Char"/>
          <w:rtl/>
        </w:rPr>
        <w:t xml:space="preserve"> </w:t>
      </w:r>
      <w:r w:rsidRPr="00BD0B67">
        <w:rPr>
          <w:rStyle w:val="Char"/>
          <w:rFonts w:hint="eastAsia"/>
          <w:rtl/>
        </w:rPr>
        <w:t>الْأَرْضِ</w:t>
      </w:r>
      <w:r w:rsidRPr="00BD0B67">
        <w:rPr>
          <w:rStyle w:val="Char"/>
          <w:rtl/>
        </w:rPr>
        <w:t xml:space="preserve"> </w:t>
      </w:r>
      <w:r w:rsidRPr="00BD0B67">
        <w:rPr>
          <w:rStyle w:val="Char"/>
          <w:rFonts w:hint="eastAsia"/>
          <w:rtl/>
        </w:rPr>
        <w:t>وَلَا</w:t>
      </w:r>
      <w:r w:rsidRPr="00BD0B67">
        <w:rPr>
          <w:rStyle w:val="Char"/>
          <w:rtl/>
        </w:rPr>
        <w:t xml:space="preserve"> </w:t>
      </w:r>
      <w:r w:rsidRPr="00BD0B67">
        <w:rPr>
          <w:rStyle w:val="Char"/>
          <w:rFonts w:hint="eastAsia"/>
          <w:rtl/>
        </w:rPr>
        <w:t>فَسَادًا</w:t>
      </w:r>
      <w:r w:rsidR="00A65CF7">
        <w:rPr>
          <w:rStyle w:val="Char"/>
          <w:rtl/>
        </w:rPr>
        <w:t xml:space="preserve"> </w:t>
      </w:r>
      <w:r w:rsidRPr="00BD0B67">
        <w:rPr>
          <w:rStyle w:val="Char"/>
          <w:rFonts w:hint="eastAsia"/>
          <w:rtl/>
        </w:rPr>
        <w:t>وَالْعَاقِبَةُ</w:t>
      </w:r>
      <w:r w:rsidRPr="00BD0B67">
        <w:rPr>
          <w:rStyle w:val="Char"/>
          <w:rtl/>
        </w:rPr>
        <w:t xml:space="preserve"> </w:t>
      </w:r>
      <w:r w:rsidRPr="00BD0B67">
        <w:rPr>
          <w:rStyle w:val="Char"/>
          <w:rFonts w:hint="eastAsia"/>
          <w:rtl/>
        </w:rPr>
        <w:t>لِلْمُتَّقِينَ</w:t>
      </w:r>
      <w:r w:rsidRPr="00BD0B67">
        <w:rPr>
          <w:rStyle w:val="Char"/>
          <w:rtl/>
        </w:rPr>
        <w:t>٨٣</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القصص</w:t>
      </w:r>
      <w:r>
        <w:rPr>
          <w:rFonts w:ascii="Bookman Old Style" w:hAnsi="Bookman Old Style" w:cs="mylotus"/>
          <w:color w:val="000000"/>
          <w:shd w:val="clear" w:color="auto" w:fill="FFFFFF"/>
          <w:rtl/>
        </w:rPr>
        <w:t>: 83]</w:t>
      </w:r>
      <w:r w:rsidR="00B23C76" w:rsidRPr="00657569">
        <w:rPr>
          <w:rFonts w:ascii="Bookman Old Style" w:hAnsi="Bookman Old Style" w:cs="AL-Mohanad"/>
          <w:rtl/>
        </w:rPr>
        <w:t xml:space="preserve"> </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i/>
          <w:iCs/>
          <w:sz w:val="24"/>
          <w:szCs w:val="24"/>
        </w:rPr>
        <w:t>"Itulah kampung akhirat yang kami berikan buat orang-orang yang tidak menghendaki kesombongan di muka bumi juga tidak menghendaki berbuat kerusakan, dan kesudahan baik bagi orang-orang yang bertakwa</w:t>
      </w:r>
      <w:r w:rsidRPr="00657569">
        <w:rPr>
          <w:rFonts w:ascii="Bookman Old Style" w:hAnsi="Bookman Old Style" w:cs="AL-Mohanad"/>
          <w:sz w:val="24"/>
          <w:szCs w:val="24"/>
        </w:rPr>
        <w:t>.</w:t>
      </w:r>
      <w:r w:rsidR="00575EC0">
        <w:rPr>
          <w:rFonts w:ascii="Bookman Old Style" w:hAnsi="Bookman Old Style" w:cs="AL-Mohanad"/>
          <w:sz w:val="24"/>
          <w:szCs w:val="24"/>
        </w:rPr>
        <w:t xml:space="preserve">" </w:t>
      </w:r>
      <w:r w:rsidRPr="00657569">
        <w:rPr>
          <w:rFonts w:ascii="Bookman Old Style" w:hAnsi="Bookman Old Style" w:cs="AL-Mohanad"/>
          <w:sz w:val="24"/>
          <w:szCs w:val="24"/>
        </w:rPr>
        <w:t>(QS. Al Qashash: 83).</w:t>
      </w:r>
    </w:p>
    <w:p w:rsidR="00B23C76" w:rsidRPr="00657569" w:rsidRDefault="00B23C76" w:rsidP="006A40FE">
      <w:pPr>
        <w:pStyle w:val="BodyText"/>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Allah berfirman:</w:t>
      </w:r>
    </w:p>
    <w:p w:rsidR="00B23C76" w:rsidRPr="00657569" w:rsidRDefault="00311AF0" w:rsidP="00311AF0">
      <w:pPr>
        <w:pStyle w:val="BodyText"/>
        <w:bidi/>
        <w:spacing w:before="120" w:after="120"/>
        <w:ind w:right="57"/>
        <w:rPr>
          <w:rFonts w:ascii="Bookman Old Style" w:hAnsi="Bookman Old Style" w:cs="AL-Mohanad"/>
          <w:position w:val="-16"/>
          <w:sz w:val="24"/>
          <w:szCs w:val="24"/>
          <w:rtl/>
        </w:rPr>
      </w:pPr>
      <w:r>
        <w:rPr>
          <w:rFonts w:ascii="Bookman Old Style" w:hAnsi="Bookman Old Style" w:cs="Traditional Arabic"/>
          <w:color w:val="000000"/>
          <w:sz w:val="24"/>
          <w:shd w:val="clear" w:color="auto" w:fill="FFFFFF"/>
          <w:rtl/>
        </w:rPr>
        <w:t>﴿</w:t>
      </w:r>
      <w:r w:rsidRPr="00BD0B67">
        <w:rPr>
          <w:rStyle w:val="Char"/>
          <w:rFonts w:hint="eastAsia"/>
          <w:rtl/>
        </w:rPr>
        <w:t>مَنْ</w:t>
      </w:r>
      <w:r w:rsidRPr="00BD0B67">
        <w:rPr>
          <w:rStyle w:val="Char"/>
          <w:rtl/>
        </w:rPr>
        <w:t xml:space="preserve"> </w:t>
      </w:r>
      <w:r w:rsidRPr="00BD0B67">
        <w:rPr>
          <w:rStyle w:val="Char"/>
          <w:rFonts w:hint="eastAsia"/>
          <w:rtl/>
        </w:rPr>
        <w:t>عَمِلَ</w:t>
      </w:r>
      <w:r w:rsidRPr="00BD0B67">
        <w:rPr>
          <w:rStyle w:val="Char"/>
          <w:rtl/>
        </w:rPr>
        <w:t xml:space="preserve"> </w:t>
      </w:r>
      <w:r w:rsidRPr="00BD0B67">
        <w:rPr>
          <w:rStyle w:val="Char"/>
          <w:rFonts w:hint="eastAsia"/>
          <w:rtl/>
        </w:rPr>
        <w:t>صَالِحًا</w:t>
      </w:r>
      <w:r w:rsidRPr="00BD0B67">
        <w:rPr>
          <w:rStyle w:val="Char"/>
          <w:rtl/>
        </w:rPr>
        <w:t xml:space="preserve"> </w:t>
      </w:r>
      <w:r w:rsidRPr="00BD0B67">
        <w:rPr>
          <w:rStyle w:val="Char"/>
          <w:rFonts w:hint="eastAsia"/>
          <w:rtl/>
        </w:rPr>
        <w:t>مِنْ</w:t>
      </w:r>
      <w:r w:rsidRPr="00BD0B67">
        <w:rPr>
          <w:rStyle w:val="Char"/>
          <w:rtl/>
        </w:rPr>
        <w:t xml:space="preserve"> </w:t>
      </w:r>
      <w:r w:rsidRPr="00BD0B67">
        <w:rPr>
          <w:rStyle w:val="Char"/>
          <w:rFonts w:hint="eastAsia"/>
          <w:rtl/>
        </w:rPr>
        <w:t>ذَكَرٍ</w:t>
      </w:r>
      <w:r w:rsidRPr="00BD0B67">
        <w:rPr>
          <w:rStyle w:val="Char"/>
          <w:rtl/>
        </w:rPr>
        <w:t xml:space="preserve"> </w:t>
      </w:r>
      <w:r w:rsidRPr="00BD0B67">
        <w:rPr>
          <w:rStyle w:val="Char"/>
          <w:rFonts w:hint="eastAsia"/>
          <w:rtl/>
        </w:rPr>
        <w:t>أَوْ</w:t>
      </w:r>
      <w:r w:rsidRPr="00BD0B67">
        <w:rPr>
          <w:rStyle w:val="Char"/>
          <w:rtl/>
        </w:rPr>
        <w:t xml:space="preserve"> </w:t>
      </w:r>
      <w:r w:rsidRPr="00BD0B67">
        <w:rPr>
          <w:rStyle w:val="Char"/>
          <w:rFonts w:hint="eastAsia"/>
          <w:rtl/>
        </w:rPr>
        <w:t>أُنْثَى</w:t>
      </w:r>
      <w:r w:rsidRPr="00BD0B67">
        <w:rPr>
          <w:rStyle w:val="Char"/>
          <w:rtl/>
        </w:rPr>
        <w:t xml:space="preserve"> </w:t>
      </w:r>
      <w:r w:rsidRPr="00BD0B67">
        <w:rPr>
          <w:rStyle w:val="Char"/>
          <w:rFonts w:hint="eastAsia"/>
          <w:rtl/>
        </w:rPr>
        <w:t>وَهُوَ</w:t>
      </w:r>
      <w:r w:rsidRPr="00BD0B67">
        <w:rPr>
          <w:rStyle w:val="Char"/>
          <w:rtl/>
        </w:rPr>
        <w:t xml:space="preserve"> </w:t>
      </w:r>
      <w:r w:rsidRPr="00BD0B67">
        <w:rPr>
          <w:rStyle w:val="Char"/>
          <w:rFonts w:hint="eastAsia"/>
          <w:rtl/>
        </w:rPr>
        <w:t>مُؤْمِنٌ</w:t>
      </w:r>
      <w:r w:rsidRPr="00BD0B67">
        <w:rPr>
          <w:rStyle w:val="Char"/>
          <w:rtl/>
        </w:rPr>
        <w:t xml:space="preserve"> </w:t>
      </w:r>
      <w:r w:rsidRPr="00BD0B67">
        <w:rPr>
          <w:rStyle w:val="Char"/>
          <w:rFonts w:hint="eastAsia"/>
          <w:rtl/>
        </w:rPr>
        <w:t>فَلَنُحْيِيَنَّهُ</w:t>
      </w:r>
      <w:r w:rsidRPr="00BD0B67">
        <w:rPr>
          <w:rStyle w:val="Char"/>
          <w:rtl/>
        </w:rPr>
        <w:t xml:space="preserve"> </w:t>
      </w:r>
      <w:r w:rsidRPr="00BD0B67">
        <w:rPr>
          <w:rStyle w:val="Char"/>
          <w:rFonts w:hint="eastAsia"/>
          <w:rtl/>
        </w:rPr>
        <w:t>حَيَاةً</w:t>
      </w:r>
      <w:r w:rsidRPr="00BD0B67">
        <w:rPr>
          <w:rStyle w:val="Char"/>
          <w:rtl/>
        </w:rPr>
        <w:t xml:space="preserve"> </w:t>
      </w:r>
      <w:r w:rsidRPr="00BD0B67">
        <w:rPr>
          <w:rStyle w:val="Char"/>
          <w:rFonts w:hint="eastAsia"/>
          <w:rtl/>
        </w:rPr>
        <w:t>طَيِّبَةً</w:t>
      </w:r>
      <w:r w:rsidR="00A65CF7">
        <w:rPr>
          <w:rStyle w:val="Char"/>
          <w:rtl/>
        </w:rPr>
        <w:t xml:space="preserve"> </w:t>
      </w:r>
      <w:r w:rsidRPr="00BD0B67">
        <w:rPr>
          <w:rStyle w:val="Char"/>
          <w:rFonts w:hint="eastAsia"/>
          <w:rtl/>
        </w:rPr>
        <w:t>وَلَنَجْزِيَنَّهُمْ</w:t>
      </w:r>
      <w:r w:rsidRPr="00BD0B67">
        <w:rPr>
          <w:rStyle w:val="Char"/>
          <w:rtl/>
        </w:rPr>
        <w:t xml:space="preserve"> </w:t>
      </w:r>
      <w:r w:rsidRPr="00BD0B67">
        <w:rPr>
          <w:rStyle w:val="Char"/>
          <w:rFonts w:hint="eastAsia"/>
          <w:rtl/>
        </w:rPr>
        <w:t>أَجْرَهُمْ</w:t>
      </w:r>
      <w:r w:rsidRPr="00BD0B67">
        <w:rPr>
          <w:rStyle w:val="Char"/>
          <w:rtl/>
        </w:rPr>
        <w:t xml:space="preserve"> </w:t>
      </w:r>
      <w:r w:rsidRPr="00BD0B67">
        <w:rPr>
          <w:rStyle w:val="Char"/>
          <w:rFonts w:hint="eastAsia"/>
          <w:rtl/>
        </w:rPr>
        <w:t>بِأَحْسَنِ</w:t>
      </w:r>
      <w:r w:rsidRPr="00BD0B67">
        <w:rPr>
          <w:rStyle w:val="Char"/>
          <w:rtl/>
        </w:rPr>
        <w:t xml:space="preserve"> </w:t>
      </w:r>
      <w:r w:rsidRPr="00BD0B67">
        <w:rPr>
          <w:rStyle w:val="Char"/>
          <w:rFonts w:hint="eastAsia"/>
          <w:rtl/>
        </w:rPr>
        <w:t>مَا</w:t>
      </w:r>
      <w:r w:rsidRPr="00BD0B67">
        <w:rPr>
          <w:rStyle w:val="Char"/>
          <w:rtl/>
        </w:rPr>
        <w:t xml:space="preserve"> </w:t>
      </w:r>
      <w:r w:rsidRPr="00BD0B67">
        <w:rPr>
          <w:rStyle w:val="Char"/>
          <w:rFonts w:hint="eastAsia"/>
          <w:rtl/>
        </w:rPr>
        <w:t>كَانُوا</w:t>
      </w:r>
      <w:r w:rsidRPr="00BD0B67">
        <w:rPr>
          <w:rStyle w:val="Char"/>
          <w:rtl/>
        </w:rPr>
        <w:t xml:space="preserve"> </w:t>
      </w:r>
      <w:r w:rsidRPr="00BD0B67">
        <w:rPr>
          <w:rStyle w:val="Char"/>
          <w:rFonts w:hint="eastAsia"/>
          <w:rtl/>
        </w:rPr>
        <w:t>يَعْمَلُونَ</w:t>
      </w:r>
      <w:r w:rsidRPr="00BD0B67">
        <w:rPr>
          <w:rStyle w:val="Char"/>
          <w:rtl/>
        </w:rPr>
        <w:t>٩٧</w:t>
      </w:r>
      <w:r>
        <w:rPr>
          <w:rFonts w:ascii="Bookman Old Style" w:hAnsi="Bookman Old Style" w:cs="Traditional Arabic"/>
          <w:color w:val="000000"/>
          <w:sz w:val="24"/>
          <w:shd w:val="clear" w:color="auto" w:fill="FFFFFF"/>
          <w:rtl/>
        </w:rPr>
        <w:t>﴾</w:t>
      </w:r>
      <w:r w:rsidRPr="00BD0B67">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النحل</w:t>
      </w:r>
      <w:r>
        <w:rPr>
          <w:rFonts w:ascii="Bookman Old Style" w:hAnsi="Bookman Old Style" w:cs="mylotus"/>
          <w:color w:val="000000"/>
          <w:sz w:val="24"/>
          <w:szCs w:val="24"/>
          <w:shd w:val="clear" w:color="auto" w:fill="FFFFFF"/>
          <w:rtl/>
        </w:rPr>
        <w:t>: 97]</w:t>
      </w:r>
    </w:p>
    <w:p w:rsidR="00B23C76" w:rsidRPr="00657569" w:rsidRDefault="00575EC0" w:rsidP="006A40FE">
      <w:pPr>
        <w:pStyle w:val="BodyTextIndent2"/>
        <w:spacing w:before="120" w:after="120"/>
        <w:ind w:left="57" w:right="57" w:firstLine="340"/>
        <w:rPr>
          <w:rFonts w:ascii="Bookman Old Style" w:hAnsi="Bookman Old Style" w:cs="AL-Mohanad"/>
          <w:sz w:val="24"/>
          <w:szCs w:val="24"/>
        </w:rPr>
      </w:pPr>
      <w:r>
        <w:rPr>
          <w:rFonts w:ascii="Bookman Old Style" w:hAnsi="Bookman Old Style" w:cs="AL-Mohanad"/>
          <w:i/>
          <w:iCs/>
          <w:sz w:val="24"/>
          <w:szCs w:val="24"/>
        </w:rPr>
        <w:t>"</w:t>
      </w:r>
      <w:r w:rsidR="00B23C76" w:rsidRPr="00657569">
        <w:rPr>
          <w:rFonts w:ascii="Bookman Old Style" w:hAnsi="Bookman Old Style" w:cs="AL-Mohanad"/>
          <w:i/>
          <w:iCs/>
          <w:sz w:val="24"/>
          <w:szCs w:val="24"/>
        </w:rPr>
        <w:t>Barang siapa yang beramal shalih baik laki-laki maupun perempuan sedang dia beriman maka kami akan berikan dia kehidupan yang baik dan benar-benar kami akan balas mereka pahala mereka dengan yang paling baik apa yang mereka kerjakan</w:t>
      </w:r>
      <w:r>
        <w:rPr>
          <w:rFonts w:ascii="Bookman Old Style" w:hAnsi="Bookman Old Style" w:cs="AL-Mohanad"/>
          <w:sz w:val="24"/>
          <w:szCs w:val="24"/>
        </w:rPr>
        <w:t xml:space="preserve">". </w:t>
      </w:r>
      <w:r w:rsidR="00B23C76" w:rsidRPr="00657569">
        <w:rPr>
          <w:rFonts w:ascii="Bookman Old Style" w:hAnsi="Bookman Old Style" w:cs="AL-Mohanad"/>
          <w:sz w:val="24"/>
          <w:szCs w:val="24"/>
        </w:rPr>
        <w:t xml:space="preserve">(QS. An Nahl: 97). </w:t>
      </w:r>
    </w:p>
    <w:p w:rsidR="00B23C76" w:rsidRPr="00657569" w:rsidRDefault="00B23C76" w:rsidP="00FB447E">
      <w:pPr>
        <w:pStyle w:val="BodyTextIndent2"/>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Pada ayat yang mulia di atas dan ayat semisalnya Allah subhanahu wa ta`ala mengabarkan bahwa Dia membalas laki-laki shalih dan wanita shalihah yang beramal di dunia ini dengan ketaatan kepada Allah dalam rangka mencari ridha-Nya dengan balasan yang segera di kehidupan dunia ini</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yaitu kehidupan yang baik dan bahagia yang telah kami sebutkan terdahulu, dan balasan dikemudian hari setelah mati, yaitu: kenikmatan surga yang kekal, dalam hal ini Rasul </w:t>
      </w:r>
      <w:r w:rsidR="001356AF" w:rsidRPr="001356AF">
        <w:rPr>
          <w:rFonts w:ascii="Bookman Old Style" w:hAnsi="Bookman Old Style" w:cs="CTraditional Arabic"/>
          <w:sz w:val="24"/>
          <w:szCs w:val="24"/>
          <w:rtl/>
        </w:rPr>
        <w:t>ج</w:t>
      </w:r>
      <w:r w:rsidR="00FB447E" w:rsidRPr="00657569">
        <w:rPr>
          <w:rFonts w:ascii="Bookman Old Style" w:hAnsi="Bookman Old Style" w:cs="AL-Mohanad"/>
          <w:sz w:val="24"/>
          <w:szCs w:val="24"/>
        </w:rPr>
        <w:t xml:space="preserve"> </w:t>
      </w:r>
      <w:r w:rsidRPr="00657569">
        <w:rPr>
          <w:rFonts w:ascii="Bookman Old Style" w:hAnsi="Bookman Old Style" w:cs="AL-Mohanad"/>
          <w:sz w:val="24"/>
          <w:szCs w:val="24"/>
        </w:rPr>
        <w:t xml:space="preserve">bersabda: </w:t>
      </w:r>
    </w:p>
    <w:p w:rsidR="00B23C76" w:rsidRPr="00F511FE" w:rsidRDefault="00BD0B67" w:rsidP="00311AF0">
      <w:pPr>
        <w:pStyle w:val="a0"/>
        <w:rPr>
          <w:rtl/>
        </w:rPr>
      </w:pPr>
      <w:r w:rsidRPr="00BD0B67">
        <w:rPr>
          <w:rFonts w:hint="cs"/>
          <w:rtl/>
        </w:rPr>
        <w:lastRenderedPageBreak/>
        <w:t>«</w:t>
      </w:r>
      <w:r w:rsidR="00B23C76" w:rsidRPr="00F511FE">
        <w:rPr>
          <w:rtl/>
        </w:rPr>
        <w:t>عَجَباً لِلْمُؤْمِنِ أَنَّ أَمْرَهُ كُلَّهُ لَهُ خَيْرٌ إِنْ أَصَابَتْهُ سَرَّاءُ شَكَرَ فَكَانَ خَيْراً لَهُ، وَإِنْ أَصَابَتْهُ ضَرَّاءُ صَبَرَ فَكَانَ خَيْراً لَهُ</w:t>
      </w:r>
      <w:r w:rsidRPr="00BD0B67">
        <w:rPr>
          <w:rFonts w:hint="cs"/>
          <w:rtl/>
        </w:rPr>
        <w:t>»</w:t>
      </w:r>
      <w:r w:rsidR="00B23C76" w:rsidRPr="00F511FE">
        <w:tab/>
      </w:r>
    </w:p>
    <w:p w:rsidR="00B23C76" w:rsidRPr="00657569" w:rsidRDefault="00575EC0" w:rsidP="006A40FE">
      <w:pPr>
        <w:pStyle w:val="BodyTextIndent2"/>
        <w:spacing w:before="120" w:after="120"/>
        <w:ind w:left="57" w:right="57" w:firstLine="340"/>
        <w:rPr>
          <w:rFonts w:ascii="Bookman Old Style" w:hAnsi="Bookman Old Style" w:cs="AL-Mohanad"/>
          <w:i/>
          <w:iCs/>
          <w:sz w:val="24"/>
          <w:szCs w:val="24"/>
        </w:rPr>
      </w:pPr>
      <w:r>
        <w:rPr>
          <w:rFonts w:ascii="Bookman Old Style" w:hAnsi="Bookman Old Style" w:cs="AL-Mohanad"/>
          <w:i/>
          <w:iCs/>
          <w:sz w:val="24"/>
          <w:szCs w:val="24"/>
        </w:rPr>
        <w:t>"</w:t>
      </w:r>
      <w:r w:rsidR="00B23C76" w:rsidRPr="00657569">
        <w:rPr>
          <w:rFonts w:ascii="Bookman Old Style" w:hAnsi="Bookman Old Style" w:cs="AL-Mohanad"/>
          <w:i/>
          <w:iCs/>
          <w:sz w:val="24"/>
          <w:szCs w:val="24"/>
        </w:rPr>
        <w:t>Sungguh mengherankan orang beriman, segala urusannya baginya baik, jika mendapatkan kesenangan dia bersyukur maka adalah baik baginya, dan jika tertimpa kesusahan dia sabar maka adalah baik baginya</w:t>
      </w:r>
      <w:r>
        <w:rPr>
          <w:rFonts w:ascii="Bookman Old Style" w:hAnsi="Bookman Old Style" w:cs="AL-Mohanad"/>
          <w:i/>
          <w:iCs/>
          <w:sz w:val="24"/>
          <w:szCs w:val="24"/>
        </w:rPr>
        <w:t>"</w:t>
      </w:r>
      <w:r w:rsidR="00B23C76" w:rsidRPr="00657569">
        <w:rPr>
          <w:rFonts w:ascii="Bookman Old Style" w:hAnsi="Bookman Old Style" w:cs="AL-Mohanad"/>
          <w:i/>
          <w:iCs/>
          <w:sz w:val="24"/>
          <w:szCs w:val="24"/>
        </w:rPr>
        <w:t>.</w:t>
      </w:r>
    </w:p>
    <w:p w:rsidR="00B23C76" w:rsidRDefault="00B23C76" w:rsidP="006A40FE">
      <w:pPr>
        <w:pStyle w:val="BodyTextIndent2"/>
        <w:spacing w:before="120" w:after="120"/>
        <w:ind w:left="57" w:right="57" w:firstLine="340"/>
        <w:rPr>
          <w:rFonts w:ascii="Bookman Old Style" w:hAnsi="Bookman Old Style" w:cs="AL-Mohanad"/>
          <w:sz w:val="24"/>
          <w:szCs w:val="24"/>
        </w:rPr>
      </w:pPr>
      <w:r w:rsidRPr="00657569">
        <w:rPr>
          <w:rFonts w:ascii="Bookman Old Style" w:hAnsi="Bookman Old Style" w:cs="AL-Mohanad"/>
          <w:sz w:val="24"/>
          <w:szCs w:val="24"/>
        </w:rPr>
        <w:t>Dengan ini jelas bahwa sungguh hanya dalam Islam saja idiologi yang benar, ukuran yang tepat bagi baik dan buruk, sistem yang lengkap dan adil, dan bahwa segala pendapat dan teori dalam; ilmu jiwa, kemasyarakatan, pendidikan, politik, ekonomi, dan segala aturan dan sistem manusia harus diluruskan sesuai dengan cahaya Islam, diambil darinya. Dan</w:t>
      </w:r>
      <w:r w:rsidR="00A65CF7">
        <w:rPr>
          <w:rFonts w:ascii="Bookman Old Style" w:hAnsi="Bookman Old Style" w:cs="AL-Mohanad"/>
          <w:sz w:val="24"/>
          <w:szCs w:val="24"/>
        </w:rPr>
        <w:t xml:space="preserve"> </w:t>
      </w:r>
      <w:r w:rsidRPr="00657569">
        <w:rPr>
          <w:rFonts w:ascii="Bookman Old Style" w:hAnsi="Bookman Old Style" w:cs="AL-Mohanad"/>
          <w:sz w:val="24"/>
          <w:szCs w:val="24"/>
        </w:rPr>
        <w:t xml:space="preserve">mustahil akan beruntung apa yang bertentangan dengannya, bahkan sumber kecelakaan orang yang membelakanginya baik di dunia maupun di Akhirat. </w:t>
      </w:r>
    </w:p>
    <w:p w:rsidR="00BD5DE3" w:rsidRDefault="00BD5DE3" w:rsidP="006A40FE">
      <w:pPr>
        <w:pStyle w:val="BodyTextIndent2"/>
        <w:spacing w:before="120" w:after="120"/>
        <w:ind w:left="57" w:right="57" w:firstLine="340"/>
        <w:rPr>
          <w:rFonts w:ascii="Bookman Old Style" w:hAnsi="Bookman Old Style" w:cs="AL-Mohanad"/>
          <w:sz w:val="24"/>
          <w:szCs w:val="24"/>
        </w:rPr>
        <w:sectPr w:rsidR="00BD5DE3" w:rsidSect="00B22A59">
          <w:headerReference w:type="first" r:id="rId18"/>
          <w:pgSz w:w="8392" w:h="11907" w:code="11"/>
          <w:pgMar w:top="992" w:right="992" w:bottom="992" w:left="992" w:header="720" w:footer="709" w:gutter="0"/>
          <w:cols w:space="708"/>
          <w:titlePg/>
          <w:docGrid w:linePitch="360"/>
        </w:sectPr>
      </w:pPr>
    </w:p>
    <w:p w:rsidR="00B23C76" w:rsidRPr="00657569" w:rsidRDefault="00B23C76" w:rsidP="00BD5DE3">
      <w:pPr>
        <w:pStyle w:val="1"/>
      </w:pPr>
      <w:bookmarkStart w:id="61" w:name="_Toc468538601"/>
      <w:bookmarkStart w:id="62" w:name="_GoBack"/>
      <w:bookmarkEnd w:id="62"/>
      <w:r w:rsidRPr="00BD5DE3">
        <w:lastRenderedPageBreak/>
        <w:t>BAB V</w:t>
      </w:r>
      <w:r w:rsidR="00BD5DE3" w:rsidRPr="00BD5DE3">
        <w:t>:</w:t>
      </w:r>
      <w:r w:rsidR="00BD5DE3" w:rsidRPr="00BD5DE3">
        <w:br/>
      </w:r>
      <w:r w:rsidRPr="00BD5DE3">
        <w:t>Menyingkap Kesalah-Pahaman</w:t>
      </w:r>
      <w:bookmarkEnd w:id="61"/>
    </w:p>
    <w:p w:rsidR="00B23C76" w:rsidRPr="00657569" w:rsidRDefault="00B23C76" w:rsidP="00BD5DE3">
      <w:pPr>
        <w:pStyle w:val="2"/>
      </w:pPr>
      <w:bookmarkStart w:id="63" w:name="_Toc468538602"/>
      <w:r w:rsidRPr="00657569">
        <w:t>Pertama: orang–orang yang merusak citra</w:t>
      </w:r>
      <w:r w:rsidR="00A65CF7">
        <w:t xml:space="preserve"> </w:t>
      </w:r>
      <w:r w:rsidRPr="00657569">
        <w:t>Islam</w:t>
      </w:r>
      <w:bookmarkEnd w:id="63"/>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Kebanyakan yang merusak citra Islam ada dua golongan:</w:t>
      </w:r>
    </w:p>
    <w:p w:rsidR="00BD5DE3" w:rsidRDefault="00B23C76" w:rsidP="00BD5DE3">
      <w:pPr>
        <w:pStyle w:val="3"/>
      </w:pPr>
      <w:bookmarkStart w:id="64" w:name="_Toc468538603"/>
      <w:r w:rsidRPr="00657569">
        <w:t>Kelompok pertama: orang yang menisbahkan dirinya kepada Islam</w:t>
      </w:r>
      <w:bookmarkEnd w:id="64"/>
    </w:p>
    <w:p w:rsidR="00B23C76" w:rsidRPr="00657569" w:rsidRDefault="00B23C76" w:rsidP="00BD5DE3">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dan mengaku bahwa mereka kaum muslimin, akan tetapi mereka menyalahi Islam dengan ucapan dan perbuatan mereka, mereka melakukan perbuatan yang Islam berlepas diri darinya, mereka tidak mewakili Islam, dan tidak sah amalan mereka dinisbahkan kepada Islam, mereka itu adalah : </w:t>
      </w:r>
    </w:p>
    <w:p w:rsidR="00B23C76" w:rsidRPr="00657569" w:rsidRDefault="00B23C76" w:rsidP="0043614F">
      <w:pPr>
        <w:numPr>
          <w:ilvl w:val="0"/>
          <w:numId w:val="8"/>
        </w:numPr>
        <w:spacing w:before="120" w:after="120"/>
        <w:ind w:right="57" w:hanging="417"/>
        <w:jc w:val="both"/>
        <w:rPr>
          <w:rFonts w:ascii="Bookman Old Style" w:hAnsi="Bookman Old Style" w:cs="AL-Mohanad"/>
        </w:rPr>
      </w:pPr>
      <w:r w:rsidRPr="00657569">
        <w:rPr>
          <w:rFonts w:ascii="Bookman Old Style" w:hAnsi="Bookman Old Style" w:cs="AL-Mohanad"/>
        </w:rPr>
        <w:t>Orang-orang Yang menyeleweng dalam aqidah, seperti orang yang thawaf di kuburan dan meminta hajat mereka dari mayat yang dikuburkan, serta berkeyakinan bahwa mereka sanggup memberikan manfaat dan bahaya.</w:t>
      </w:r>
    </w:p>
    <w:p w:rsidR="00B23C76" w:rsidRPr="00657569" w:rsidRDefault="00B23C76" w:rsidP="0043614F">
      <w:pPr>
        <w:numPr>
          <w:ilvl w:val="0"/>
          <w:numId w:val="8"/>
        </w:numPr>
        <w:spacing w:before="120" w:after="120"/>
        <w:ind w:right="57" w:hanging="417"/>
        <w:jc w:val="both"/>
        <w:rPr>
          <w:rFonts w:ascii="Bookman Old Style" w:hAnsi="Bookman Old Style" w:cs="AL-Mohanad"/>
        </w:rPr>
      </w:pPr>
      <w:r w:rsidRPr="00657569">
        <w:rPr>
          <w:rFonts w:ascii="Bookman Old Style" w:hAnsi="Bookman Old Style" w:cs="AL-Mohanad"/>
        </w:rPr>
        <w:t>Yang rusak dalam Akhlak dan agama mereka, mereka meninggalkan kewajiban-kewajiban yang diwajibkan Allah, dan melakukan yang diharamkan, seperti: zina, minum khamer, mencintai musuh Allah dan meniru tingkah laku musuh Allah.</w:t>
      </w:r>
    </w:p>
    <w:p w:rsidR="00B23C76" w:rsidRPr="00657569" w:rsidRDefault="00B23C76" w:rsidP="0043614F">
      <w:pPr>
        <w:numPr>
          <w:ilvl w:val="0"/>
          <w:numId w:val="8"/>
        </w:numPr>
        <w:spacing w:before="120" w:after="120"/>
        <w:ind w:right="57" w:hanging="417"/>
        <w:jc w:val="both"/>
        <w:rPr>
          <w:rFonts w:ascii="Bookman Old Style" w:hAnsi="Bookman Old Style" w:cs="AL-Mohanad"/>
        </w:rPr>
      </w:pPr>
      <w:r w:rsidRPr="00657569">
        <w:rPr>
          <w:rFonts w:ascii="Bookman Old Style" w:hAnsi="Bookman Old Style" w:cs="AL-Mohanad"/>
        </w:rPr>
        <w:t xml:space="preserve">Termasuk yang merusak citra islam adalah orang-orang Islam, akan tetapi iman mereka kepada Allah lemah, mereka kurang </w:t>
      </w:r>
      <w:r w:rsidRPr="00657569">
        <w:rPr>
          <w:rFonts w:ascii="Bookman Old Style" w:hAnsi="Bookman Old Style" w:cs="AL-Mohanad"/>
        </w:rPr>
        <w:lastRenderedPageBreak/>
        <w:t>mengamalkan ajaran Islam, mereka lalai terhadap sebagian kewajiban, akan tetapi tidak meninggalkannya, melakukan sebagian yang haram yang tidak sampai derajat syirik besar atau kekafiran, sungguh mereka terbiasa dengan kebiasaan jelek yang diharamkan, Islam bebas darinya, dan dianggap sebagai dosa-dosa besar, seperti: dusta, menipu, menyalahi janji, hasad, mereka semuanya berbuat buruk terhadap Islam karena orang di luar islam yang tidak mengetahui Islam menyangka bahwa Islam membolehkan mereka berbuat demikian.</w:t>
      </w:r>
    </w:p>
    <w:p w:rsidR="00B23C76" w:rsidRPr="00657569" w:rsidRDefault="001A58C5" w:rsidP="006A40FE">
      <w:pPr>
        <w:spacing w:before="120" w:after="120"/>
        <w:ind w:left="57" w:right="57" w:firstLine="340"/>
        <w:jc w:val="both"/>
        <w:rPr>
          <w:rFonts w:ascii="Bookman Old Style" w:hAnsi="Bookman Old Style" w:cs="AL-Mohanad"/>
        </w:rPr>
      </w:pPr>
      <w:r w:rsidRPr="001A58C5">
        <w:rPr>
          <w:rFonts w:ascii="Bookman Old Style" w:hAnsi="Bookman Old Style" w:cs="AL-Mohanad"/>
          <w:b/>
          <w:bCs/>
        </w:rPr>
        <w:t>K</w:t>
      </w:r>
      <w:r w:rsidR="00B23C76" w:rsidRPr="001A58C5">
        <w:rPr>
          <w:rFonts w:ascii="Bookman Old Style" w:hAnsi="Bookman Old Style" w:cs="AL-Mohanad"/>
          <w:b/>
          <w:bCs/>
        </w:rPr>
        <w:t>elompok kedua</w:t>
      </w:r>
      <w:r w:rsidR="00BD5DE3">
        <w:rPr>
          <w:rFonts w:ascii="Bookman Old Style" w:hAnsi="Bookman Old Style" w:cs="AL-Mohanad"/>
          <w:b/>
          <w:bCs/>
        </w:rPr>
        <w:t>:</w:t>
      </w:r>
      <w:r w:rsidR="00B23C76" w:rsidRPr="00657569">
        <w:rPr>
          <w:rFonts w:ascii="Bookman Old Style" w:hAnsi="Bookman Old Style" w:cs="AL-Mohanad"/>
        </w:rPr>
        <w:t xml:space="preserve"> dari orang-orang yang merusak citra Islam adalah manusia-manusia dari </w:t>
      </w:r>
      <w:r w:rsidR="00B23C76" w:rsidRPr="00657569">
        <w:rPr>
          <w:rFonts w:ascii="Bookman Old Style" w:hAnsi="Bookman Old Style" w:cs="AL-Mohanad"/>
          <w:b/>
          <w:bCs/>
        </w:rPr>
        <w:t>musuh-musuh Islam, yang dengki</w:t>
      </w:r>
      <w:r w:rsidR="00B23C76" w:rsidRPr="00657569">
        <w:rPr>
          <w:rFonts w:ascii="Bookman Old Style" w:hAnsi="Bookman Old Style" w:cs="AL-Mohanad"/>
        </w:rPr>
        <w:t xml:space="preserve"> kepadanya, dan sebagian mereka orang-orang orientalis, kristen dan Yahudi dan orang yang mengikuti mereka dari orang yang dengki terhadap Islam yang membuat geram mereka akan kesempurnaannya, kelapangannya, dan perkembangannya yang pesat, karena dia adalah agama fitrah</w:t>
      </w:r>
      <w:r w:rsidR="00FB447E" w:rsidRPr="00657569">
        <w:rPr>
          <w:rFonts w:ascii="Bookman Old Style" w:hAnsi="Bookman Old Style" w:cs="AL-Mohanad"/>
        </w:rPr>
        <w:t xml:space="preserve"> </w:t>
      </w:r>
      <w:r w:rsidR="00B23C76" w:rsidRPr="00657569">
        <w:rPr>
          <w:rStyle w:val="FootnoteReference"/>
          <w:rFonts w:ascii="Bookman Old Style" w:hAnsi="Bookman Old Style" w:cs="AL-Mohanad"/>
        </w:rPr>
        <w:footnoteReference w:id="24"/>
      </w:r>
      <w:r w:rsidR="00B23C76" w:rsidRPr="00657569">
        <w:rPr>
          <w:rFonts w:ascii="Bookman Old Style" w:hAnsi="Bookman Old Style" w:cs="AL-Mohanad"/>
        </w:rPr>
        <w:t xml:space="preserve"> yang diterima oleh fitrah dengan sekedar dipaparkan.</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Semua orang di</w:t>
      </w:r>
      <w:r w:rsidR="00FB447E" w:rsidRPr="00657569">
        <w:rPr>
          <w:rFonts w:ascii="Bookman Old Style" w:hAnsi="Bookman Old Style" w:cs="AL-Mohanad"/>
        </w:rPr>
        <w:t xml:space="preserve"> </w:t>
      </w:r>
      <w:r w:rsidRPr="00657569">
        <w:rPr>
          <w:rFonts w:ascii="Bookman Old Style" w:hAnsi="Bookman Old Style" w:cs="AL-Mohanad"/>
        </w:rPr>
        <w:t xml:space="preserve">luar Islam hidup dalam dalam kegundahan, dalam perasaan tidak ridha dengan agamanya, madzhabnya yang ia ikuti, karena ia menyalahi fitrah yang Allah ciptakan manusia </w:t>
      </w:r>
      <w:r w:rsidRPr="00657569">
        <w:rPr>
          <w:rFonts w:ascii="Bookman Old Style" w:hAnsi="Bookman Old Style" w:cs="AL-Mohanad"/>
        </w:rPr>
        <w:lastRenderedPageBreak/>
        <w:t>diatasnya kecuali seorang muslim sejati, karena sesungguhnya dialah yang satu-satunya hidup bahagia dan ridha dengan agamanya, karena dia adalah agama yang benar yang Allah syari`atkan, dan syari`at-Nya</w:t>
      </w:r>
      <w:r w:rsidR="00A65CF7">
        <w:rPr>
          <w:rFonts w:ascii="Bookman Old Style" w:hAnsi="Bookman Old Style" w:cs="AL-Mohanad"/>
        </w:rPr>
        <w:t xml:space="preserve"> </w:t>
      </w:r>
      <w:r w:rsidRPr="00657569">
        <w:rPr>
          <w:rFonts w:ascii="Bookman Old Style" w:hAnsi="Bookman Old Style" w:cs="AL-Mohanad"/>
        </w:rPr>
        <w:t>sesuai dengan fitrah.</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Untuk itu kita katakan kepada setiap Nasrani, Yahudi, dan setiap orang yang di luar Islam," sesungguhnya anak-anakmu dilahirkan dalam fitrah Islam akan tetapi engkau dan ibu mereka telah mengeluarkan mereka dari Islam dengan pendidikan yang rusak dengan sitem kufur dari agama-agama dan aliran-aliran pemikiran yang menyalahi Islam.</w:t>
      </w:r>
    </w:p>
    <w:p w:rsidR="00B23C76" w:rsidRPr="00657569" w:rsidRDefault="00B23C76" w:rsidP="00FB447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Mereka yang dengki terhadap Islam dari kaum misionaris dan orientalis sungguh telah berbuat kedustaan atas Islam dan atas penutup para Nabi, Muhammad </w:t>
      </w:r>
      <w:r w:rsidR="001356AF" w:rsidRPr="001356AF">
        <w:rPr>
          <w:rFonts w:ascii="Bookman Old Style" w:hAnsi="Bookman Old Style" w:cs="CTraditional Arabic"/>
          <w:rtl/>
        </w:rPr>
        <w:t>ج</w:t>
      </w:r>
      <w:r w:rsidR="00FB447E" w:rsidRPr="00657569">
        <w:rPr>
          <w:rFonts w:ascii="Bookman Old Style" w:hAnsi="Bookman Old Style" w:cs="AL-Mohanad"/>
        </w:rPr>
        <w:t xml:space="preserve"> </w:t>
      </w:r>
      <w:r w:rsidRPr="00657569">
        <w:rPr>
          <w:rFonts w:ascii="Bookman Old Style" w:hAnsi="Bookman Old Style" w:cs="AL-Mohanad"/>
        </w:rPr>
        <w:t>:</w:t>
      </w:r>
    </w:p>
    <w:p w:rsidR="00B23C76" w:rsidRPr="00657569" w:rsidRDefault="00B23C76" w:rsidP="0043614F">
      <w:pPr>
        <w:numPr>
          <w:ilvl w:val="0"/>
          <w:numId w:val="1"/>
        </w:numPr>
        <w:tabs>
          <w:tab w:val="clear" w:pos="1080"/>
          <w:tab w:val="num" w:pos="540"/>
        </w:tabs>
        <w:spacing w:before="120" w:after="120"/>
        <w:ind w:left="540" w:right="57" w:hanging="180"/>
        <w:jc w:val="both"/>
        <w:rPr>
          <w:rFonts w:ascii="Bookman Old Style" w:hAnsi="Bookman Old Style" w:cs="AL-Mohanad"/>
        </w:rPr>
      </w:pPr>
      <w:r w:rsidRPr="00657569">
        <w:rPr>
          <w:rFonts w:ascii="Bookman Old Style" w:hAnsi="Bookman Old Style" w:cs="AL-Mohanad"/>
        </w:rPr>
        <w:t>Dengan mendustakan risalahnya pada suatu saat.</w:t>
      </w:r>
    </w:p>
    <w:p w:rsidR="00B23C76" w:rsidRPr="00657569" w:rsidRDefault="00B23C76" w:rsidP="0043614F">
      <w:pPr>
        <w:numPr>
          <w:ilvl w:val="0"/>
          <w:numId w:val="1"/>
        </w:numPr>
        <w:tabs>
          <w:tab w:val="clear" w:pos="1080"/>
          <w:tab w:val="num" w:pos="720"/>
        </w:tabs>
        <w:spacing w:before="120" w:after="120"/>
        <w:ind w:left="720" w:right="57"/>
        <w:jc w:val="both"/>
        <w:rPr>
          <w:rFonts w:ascii="Bookman Old Style" w:hAnsi="Bookman Old Style" w:cs="AL-Mohanad"/>
        </w:rPr>
      </w:pPr>
      <w:r w:rsidRPr="00657569">
        <w:rPr>
          <w:rFonts w:ascii="Bookman Old Style" w:hAnsi="Bookman Old Style" w:cs="AL-Mohanad"/>
        </w:rPr>
        <w:t>Dengan menuduhkan kepadanya suatu aib, sedangkan dia terbebas sesuai persaksian Allah dari segala aib dan kekurangan walaupun mereka tidak suka.</w:t>
      </w:r>
    </w:p>
    <w:p w:rsidR="00B23C76" w:rsidRPr="00657569" w:rsidRDefault="00B23C76" w:rsidP="0043614F">
      <w:pPr>
        <w:numPr>
          <w:ilvl w:val="0"/>
          <w:numId w:val="1"/>
        </w:numPr>
        <w:tabs>
          <w:tab w:val="clear" w:pos="1080"/>
          <w:tab w:val="num" w:pos="900"/>
        </w:tabs>
        <w:spacing w:before="120" w:after="120"/>
        <w:ind w:left="900" w:right="57"/>
        <w:jc w:val="both"/>
        <w:rPr>
          <w:rFonts w:ascii="Bookman Old Style" w:hAnsi="Bookman Old Style" w:cs="AL-Mohanad"/>
        </w:rPr>
      </w:pPr>
      <w:r w:rsidRPr="00657569">
        <w:rPr>
          <w:rFonts w:ascii="Bookman Old Style" w:hAnsi="Bookman Old Style" w:cs="AL-Mohanad"/>
        </w:rPr>
        <w:t>Dengan menggambarkan bahwa hukum Islam -yang adil yang disyariatkan Allah Yang Maha Mengetahui dan Maha Bijakasana- dengan gambaran buruk untuk membuat manusia menjauhinya.</w:t>
      </w:r>
    </w:p>
    <w:p w:rsidR="00B23C76" w:rsidRPr="00657569" w:rsidRDefault="00A65CF7" w:rsidP="00FB447E">
      <w:pPr>
        <w:spacing w:before="120" w:after="120"/>
        <w:ind w:left="57" w:right="57" w:firstLine="340"/>
        <w:jc w:val="both"/>
        <w:rPr>
          <w:rFonts w:ascii="Bookman Old Style" w:hAnsi="Bookman Old Style" w:cs="AL-Mohanad"/>
        </w:rPr>
      </w:pPr>
      <w:r>
        <w:rPr>
          <w:rFonts w:ascii="Bookman Old Style" w:hAnsi="Bookman Old Style" w:cs="AL-Mohanad"/>
        </w:rPr>
        <w:t xml:space="preserve"> </w:t>
      </w:r>
      <w:r w:rsidR="00B23C76" w:rsidRPr="00657569">
        <w:rPr>
          <w:rFonts w:ascii="Bookman Old Style" w:hAnsi="Bookman Old Style" w:cs="AL-Mohanad"/>
        </w:rPr>
        <w:t xml:space="preserve">Akan tetapi Allah </w:t>
      </w:r>
      <w:r w:rsidR="00B23C76" w:rsidRPr="00657569">
        <w:rPr>
          <w:rFonts w:ascii="Bookman Old Style" w:hAnsi="Bookman Old Style" w:cs="AL-Mohanad"/>
          <w:i/>
          <w:iCs/>
        </w:rPr>
        <w:t>subhanahu wa taala</w:t>
      </w:r>
      <w:r w:rsidR="00B23C76" w:rsidRPr="00657569">
        <w:rPr>
          <w:rFonts w:ascii="Bookman Old Style" w:hAnsi="Bookman Old Style" w:cs="AL-Mohanad"/>
        </w:rPr>
        <w:t xml:space="preserve"> membatalkan tipu daya mereka karena mereka memerangi kebenaran sedangkan kebenaran itu </w:t>
      </w:r>
      <w:r w:rsidR="00B23C76" w:rsidRPr="00657569">
        <w:rPr>
          <w:rFonts w:ascii="Bookman Old Style" w:hAnsi="Bookman Old Style" w:cs="AL-Mohanad"/>
        </w:rPr>
        <w:lastRenderedPageBreak/>
        <w:t xml:space="preserve">tinggi dan tidak ada yang melebihi ketinggiannya, Allah ta’ala berfirman: </w:t>
      </w:r>
    </w:p>
    <w:p w:rsidR="00B23C76" w:rsidRPr="00657569" w:rsidRDefault="00311AF0" w:rsidP="00311AF0">
      <w:pPr>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BD0B67">
        <w:rPr>
          <w:rStyle w:val="Char"/>
          <w:rFonts w:hint="eastAsia"/>
          <w:rtl/>
        </w:rPr>
        <w:t>يُرِيدُونَ</w:t>
      </w:r>
      <w:r w:rsidRPr="00BD0B67">
        <w:rPr>
          <w:rStyle w:val="Char"/>
          <w:rtl/>
        </w:rPr>
        <w:t xml:space="preserve"> </w:t>
      </w:r>
      <w:r w:rsidRPr="00BD0B67">
        <w:rPr>
          <w:rStyle w:val="Char"/>
          <w:rFonts w:hint="eastAsia"/>
          <w:rtl/>
        </w:rPr>
        <w:t>لِيُطْفِئُوا</w:t>
      </w:r>
      <w:r w:rsidRPr="00BD0B67">
        <w:rPr>
          <w:rStyle w:val="Char"/>
          <w:rtl/>
        </w:rPr>
        <w:t xml:space="preserve"> </w:t>
      </w:r>
      <w:r w:rsidRPr="00BD0B67">
        <w:rPr>
          <w:rStyle w:val="Char"/>
          <w:rFonts w:hint="eastAsia"/>
          <w:rtl/>
        </w:rPr>
        <w:t>نُورَ</w:t>
      </w:r>
      <w:r w:rsidRPr="00BD0B67">
        <w:rPr>
          <w:rStyle w:val="Char"/>
          <w:rtl/>
        </w:rPr>
        <w:t xml:space="preserve"> </w:t>
      </w:r>
      <w:r w:rsidRPr="00BD0B67">
        <w:rPr>
          <w:rStyle w:val="Char"/>
          <w:rFonts w:hint="eastAsia"/>
          <w:rtl/>
        </w:rPr>
        <w:t>اللَّهِ</w:t>
      </w:r>
      <w:r w:rsidRPr="00BD0B67">
        <w:rPr>
          <w:rStyle w:val="Char"/>
          <w:rtl/>
        </w:rPr>
        <w:t xml:space="preserve"> </w:t>
      </w:r>
      <w:r w:rsidRPr="00BD0B67">
        <w:rPr>
          <w:rStyle w:val="Char"/>
          <w:rFonts w:hint="eastAsia"/>
          <w:rtl/>
        </w:rPr>
        <w:t>بِأَفْوَاهِهِمْ</w:t>
      </w:r>
      <w:r w:rsidRPr="00BD0B67">
        <w:rPr>
          <w:rStyle w:val="Char"/>
          <w:rtl/>
        </w:rPr>
        <w:t xml:space="preserve"> </w:t>
      </w:r>
      <w:r w:rsidRPr="00BD0B67">
        <w:rPr>
          <w:rStyle w:val="Char"/>
          <w:rFonts w:hint="eastAsia"/>
          <w:rtl/>
        </w:rPr>
        <w:t>وَاللَّهُ</w:t>
      </w:r>
      <w:r w:rsidRPr="00BD0B67">
        <w:rPr>
          <w:rStyle w:val="Char"/>
          <w:rtl/>
        </w:rPr>
        <w:t xml:space="preserve"> </w:t>
      </w:r>
      <w:r w:rsidRPr="00BD0B67">
        <w:rPr>
          <w:rStyle w:val="Char"/>
          <w:rFonts w:hint="eastAsia"/>
          <w:rtl/>
        </w:rPr>
        <w:t>مُتِمُّ</w:t>
      </w:r>
      <w:r w:rsidRPr="00BD0B67">
        <w:rPr>
          <w:rStyle w:val="Char"/>
          <w:rtl/>
        </w:rPr>
        <w:t xml:space="preserve"> </w:t>
      </w:r>
      <w:r w:rsidRPr="00BD0B67">
        <w:rPr>
          <w:rStyle w:val="Char"/>
          <w:rFonts w:hint="eastAsia"/>
          <w:rtl/>
        </w:rPr>
        <w:t>نُورِهِ</w:t>
      </w:r>
      <w:r w:rsidRPr="00BD0B67">
        <w:rPr>
          <w:rStyle w:val="Char"/>
          <w:rtl/>
        </w:rPr>
        <w:t xml:space="preserve"> </w:t>
      </w:r>
      <w:r w:rsidRPr="00BD0B67">
        <w:rPr>
          <w:rStyle w:val="Char"/>
          <w:rFonts w:hint="eastAsia"/>
          <w:rtl/>
        </w:rPr>
        <w:t>وَلَوْ</w:t>
      </w:r>
      <w:r w:rsidRPr="00BD0B67">
        <w:rPr>
          <w:rStyle w:val="Char"/>
          <w:rtl/>
        </w:rPr>
        <w:t xml:space="preserve"> </w:t>
      </w:r>
      <w:r w:rsidRPr="00BD0B67">
        <w:rPr>
          <w:rStyle w:val="Char"/>
          <w:rFonts w:hint="eastAsia"/>
          <w:rtl/>
        </w:rPr>
        <w:t>كَرِهَ</w:t>
      </w:r>
      <w:r w:rsidRPr="00BD0B67">
        <w:rPr>
          <w:rStyle w:val="Char"/>
          <w:rtl/>
        </w:rPr>
        <w:t xml:space="preserve"> </w:t>
      </w:r>
      <w:r w:rsidRPr="00BD0B67">
        <w:rPr>
          <w:rStyle w:val="Char"/>
          <w:rFonts w:hint="eastAsia"/>
          <w:rtl/>
        </w:rPr>
        <w:t>الْكَافِرُونَ</w:t>
      </w:r>
      <w:r w:rsidRPr="00BD0B67">
        <w:rPr>
          <w:rStyle w:val="Char"/>
          <w:rtl/>
        </w:rPr>
        <w:t xml:space="preserve">٨ </w:t>
      </w:r>
      <w:r w:rsidRPr="00BD0B67">
        <w:rPr>
          <w:rStyle w:val="Char"/>
          <w:rFonts w:hint="eastAsia"/>
          <w:rtl/>
        </w:rPr>
        <w:t>هُوَ</w:t>
      </w:r>
      <w:r w:rsidRPr="00BD0B67">
        <w:rPr>
          <w:rStyle w:val="Char"/>
          <w:rtl/>
        </w:rPr>
        <w:t xml:space="preserve"> </w:t>
      </w:r>
      <w:r w:rsidRPr="00BD0B67">
        <w:rPr>
          <w:rStyle w:val="Char"/>
          <w:rFonts w:hint="eastAsia"/>
          <w:rtl/>
        </w:rPr>
        <w:t>الَّذِي</w:t>
      </w:r>
      <w:r w:rsidRPr="00BD0B67">
        <w:rPr>
          <w:rStyle w:val="Char"/>
          <w:rtl/>
        </w:rPr>
        <w:t xml:space="preserve"> </w:t>
      </w:r>
      <w:r w:rsidRPr="00BD0B67">
        <w:rPr>
          <w:rStyle w:val="Char"/>
          <w:rFonts w:hint="eastAsia"/>
          <w:rtl/>
        </w:rPr>
        <w:t>أَرْسَلَ</w:t>
      </w:r>
      <w:r w:rsidRPr="00BD0B67">
        <w:rPr>
          <w:rStyle w:val="Char"/>
          <w:rtl/>
        </w:rPr>
        <w:t xml:space="preserve"> </w:t>
      </w:r>
      <w:r w:rsidRPr="00BD0B67">
        <w:rPr>
          <w:rStyle w:val="Char"/>
          <w:rFonts w:hint="eastAsia"/>
          <w:rtl/>
        </w:rPr>
        <w:t>رَسُولَهُ</w:t>
      </w:r>
      <w:r w:rsidRPr="00BD0B67">
        <w:rPr>
          <w:rStyle w:val="Char"/>
          <w:rtl/>
        </w:rPr>
        <w:t xml:space="preserve"> </w:t>
      </w:r>
      <w:r w:rsidRPr="00BD0B67">
        <w:rPr>
          <w:rStyle w:val="Char"/>
          <w:rFonts w:hint="eastAsia"/>
          <w:rtl/>
        </w:rPr>
        <w:t>بِالْهُدَى</w:t>
      </w:r>
      <w:r w:rsidRPr="00BD0B67">
        <w:rPr>
          <w:rStyle w:val="Char"/>
          <w:rtl/>
        </w:rPr>
        <w:t xml:space="preserve"> </w:t>
      </w:r>
      <w:r w:rsidRPr="00BD0B67">
        <w:rPr>
          <w:rStyle w:val="Char"/>
          <w:rFonts w:hint="eastAsia"/>
          <w:rtl/>
        </w:rPr>
        <w:t>وَدِينِ</w:t>
      </w:r>
      <w:r w:rsidRPr="00BD0B67">
        <w:rPr>
          <w:rStyle w:val="Char"/>
          <w:rtl/>
        </w:rPr>
        <w:t xml:space="preserve"> </w:t>
      </w:r>
      <w:r w:rsidRPr="00BD0B67">
        <w:rPr>
          <w:rStyle w:val="Char"/>
          <w:rFonts w:hint="eastAsia"/>
          <w:rtl/>
        </w:rPr>
        <w:t>الْحَقِّ</w:t>
      </w:r>
      <w:r w:rsidRPr="00BD0B67">
        <w:rPr>
          <w:rStyle w:val="Char"/>
          <w:rtl/>
        </w:rPr>
        <w:t xml:space="preserve"> </w:t>
      </w:r>
      <w:r w:rsidRPr="00BD0B67">
        <w:rPr>
          <w:rStyle w:val="Char"/>
          <w:rFonts w:hint="eastAsia"/>
          <w:rtl/>
        </w:rPr>
        <w:t>لِيُظْهِرَهُ</w:t>
      </w:r>
      <w:r w:rsidRPr="00BD0B67">
        <w:rPr>
          <w:rStyle w:val="Char"/>
          <w:rtl/>
        </w:rPr>
        <w:t xml:space="preserve"> </w:t>
      </w:r>
      <w:r w:rsidRPr="00BD0B67">
        <w:rPr>
          <w:rStyle w:val="Char"/>
          <w:rFonts w:hint="eastAsia"/>
          <w:rtl/>
        </w:rPr>
        <w:t>عَلَى</w:t>
      </w:r>
      <w:r w:rsidRPr="00BD0B67">
        <w:rPr>
          <w:rStyle w:val="Char"/>
          <w:rtl/>
        </w:rPr>
        <w:t xml:space="preserve"> </w:t>
      </w:r>
      <w:r w:rsidRPr="00BD0B67">
        <w:rPr>
          <w:rStyle w:val="Char"/>
          <w:rFonts w:hint="eastAsia"/>
          <w:rtl/>
        </w:rPr>
        <w:t>الدِّينِ</w:t>
      </w:r>
      <w:r w:rsidRPr="00BD0B67">
        <w:rPr>
          <w:rStyle w:val="Char"/>
          <w:rtl/>
        </w:rPr>
        <w:t xml:space="preserve"> </w:t>
      </w:r>
      <w:r w:rsidRPr="00BD0B67">
        <w:rPr>
          <w:rStyle w:val="Char"/>
          <w:rFonts w:hint="eastAsia"/>
          <w:rtl/>
        </w:rPr>
        <w:t>كُلِّهِ</w:t>
      </w:r>
      <w:r w:rsidRPr="00BD0B67">
        <w:rPr>
          <w:rStyle w:val="Char"/>
          <w:rtl/>
        </w:rPr>
        <w:t xml:space="preserve"> </w:t>
      </w:r>
      <w:r w:rsidRPr="00BD0B67">
        <w:rPr>
          <w:rStyle w:val="Char"/>
          <w:rFonts w:hint="eastAsia"/>
          <w:rtl/>
        </w:rPr>
        <w:t>وَلَوْ</w:t>
      </w:r>
      <w:r w:rsidRPr="00BD0B67">
        <w:rPr>
          <w:rStyle w:val="Char"/>
          <w:rtl/>
        </w:rPr>
        <w:t xml:space="preserve"> </w:t>
      </w:r>
      <w:r w:rsidRPr="00BD0B67">
        <w:rPr>
          <w:rStyle w:val="Char"/>
          <w:rFonts w:hint="eastAsia"/>
          <w:rtl/>
        </w:rPr>
        <w:t>كَرِهَ</w:t>
      </w:r>
      <w:r w:rsidRPr="00BD0B67">
        <w:rPr>
          <w:rStyle w:val="Char"/>
          <w:rtl/>
        </w:rPr>
        <w:t xml:space="preserve"> </w:t>
      </w:r>
      <w:r w:rsidRPr="00BD0B67">
        <w:rPr>
          <w:rStyle w:val="Char"/>
          <w:rFonts w:hint="eastAsia"/>
          <w:rtl/>
        </w:rPr>
        <w:t>الْمُشْرِكُونَ</w:t>
      </w:r>
      <w:r w:rsidRPr="00BD0B67">
        <w:rPr>
          <w:rStyle w:val="Char"/>
          <w:rtl/>
        </w:rPr>
        <w:t>٩</w:t>
      </w:r>
      <w:r>
        <w:rPr>
          <w:rFonts w:ascii="Bookman Old Style" w:hAnsi="Bookman Old Style" w:cs="Traditional Arabic"/>
          <w:color w:val="000000"/>
          <w:szCs w:val="28"/>
          <w:shd w:val="clear" w:color="auto" w:fill="FFFFFF"/>
          <w:rtl/>
        </w:rPr>
        <w:t>﴾</w:t>
      </w:r>
      <w:r w:rsidRPr="00BD0B67">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الصف</w:t>
      </w:r>
      <w:r>
        <w:rPr>
          <w:rFonts w:ascii="Bookman Old Style" w:hAnsi="Bookman Old Style" w:cs="mylotus"/>
          <w:color w:val="000000"/>
          <w:shd w:val="clear" w:color="auto" w:fill="FFFFFF"/>
          <w:rtl/>
        </w:rPr>
        <w:t>: 8-9]</w:t>
      </w:r>
      <w:r w:rsidR="00B23C76" w:rsidRPr="00657569">
        <w:rPr>
          <w:rFonts w:ascii="Bookman Old Style" w:hAnsi="Bookman Old Style" w:cs="AL-Mohanad"/>
          <w:rtl/>
        </w:rPr>
        <w:t xml:space="preserve"> </w:t>
      </w:r>
    </w:p>
    <w:p w:rsidR="00B23C76" w:rsidRPr="00657569" w:rsidRDefault="00432BA0" w:rsidP="006A40FE">
      <w:pPr>
        <w:pStyle w:val="BodyTextIndent3"/>
        <w:spacing w:before="120" w:after="120"/>
        <w:ind w:left="57" w:right="57" w:firstLine="340"/>
        <w:rPr>
          <w:rFonts w:ascii="Bookman Old Style" w:hAnsi="Bookman Old Style" w:cs="AL-Mohanad"/>
          <w:sz w:val="24"/>
          <w:szCs w:val="24"/>
        </w:rPr>
      </w:pPr>
      <w:r>
        <w:rPr>
          <w:rFonts w:ascii="Bookman Old Style" w:hAnsi="Bookman Old Style" w:cs="AL-Mohanad"/>
          <w:i/>
          <w:iCs/>
          <w:sz w:val="24"/>
          <w:szCs w:val="24"/>
        </w:rPr>
        <w:t>"</w:t>
      </w:r>
      <w:r w:rsidR="00B23C76" w:rsidRPr="00657569">
        <w:rPr>
          <w:rFonts w:ascii="Bookman Old Style" w:hAnsi="Bookman Old Style" w:cs="AL-Mohanad"/>
          <w:i/>
          <w:iCs/>
          <w:sz w:val="24"/>
          <w:szCs w:val="24"/>
        </w:rPr>
        <w:t>Mereka menghendaki untuk memadamkan cahaya Allah dengan mulut-mulut mereka, dan Allah menyempurnakan cahaya-Nya walaupun orang-orang kafir tidak suka. Dialah yang mengutus rasul-Nya dengan petunjuk dan Diin yang haq agar memenangkan atas seluruh agama walaupun orang-orang musyrik tidak suka.</w:t>
      </w:r>
      <w:r>
        <w:rPr>
          <w:rFonts w:ascii="Bookman Old Style" w:hAnsi="Bookman Old Style" w:cs="AL-Mohanad"/>
          <w:sz w:val="24"/>
          <w:szCs w:val="24"/>
        </w:rPr>
        <w:t>"</w:t>
      </w:r>
      <w:r w:rsidR="00B23C76" w:rsidRPr="00657569">
        <w:rPr>
          <w:rFonts w:ascii="Bookman Old Style" w:hAnsi="Bookman Old Style" w:cs="AL-Mohanad"/>
          <w:sz w:val="24"/>
          <w:szCs w:val="24"/>
        </w:rPr>
        <w:t xml:space="preserve"> (QS. Ash Shaff: 8-9).</w:t>
      </w:r>
    </w:p>
    <w:p w:rsidR="00B23C76" w:rsidRPr="00657569" w:rsidRDefault="00B23C76" w:rsidP="00BD5DE3">
      <w:pPr>
        <w:pStyle w:val="2"/>
      </w:pPr>
      <w:bookmarkStart w:id="65" w:name="_Toc468538604"/>
      <w:r w:rsidRPr="00657569">
        <w:t>Kedua: Sumber-sumber Ajaran Islam</w:t>
      </w:r>
      <w:bookmarkEnd w:id="65"/>
      <w:r w:rsidRPr="00657569">
        <w:t xml:space="preserve"> </w:t>
      </w:r>
    </w:p>
    <w:p w:rsidR="00B23C76" w:rsidRPr="00657569" w:rsidRDefault="00B23C76" w:rsidP="00FB447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Kalau engkau –wahai orang yang berakal- menghendaki untuk mengetahui tentang Islam yang sesuai dengan hakikatnya, maka bacalah Al-Qur’an yang agung, dan hadist-hadits Nabi Muhammad </w:t>
      </w:r>
      <w:r w:rsidR="001356AF" w:rsidRPr="001356AF">
        <w:rPr>
          <w:rFonts w:ascii="Bookman Old Style" w:hAnsi="Bookman Old Style" w:cs="CTraditional Arabic"/>
          <w:rtl/>
        </w:rPr>
        <w:t>ج</w:t>
      </w:r>
      <w:r w:rsidRPr="00657569">
        <w:rPr>
          <w:rFonts w:ascii="Bookman Old Style" w:hAnsi="Bookman Old Style" w:cs="AL-Mohanad"/>
        </w:rPr>
        <w:t xml:space="preserve"> yang shahih yang tertulis dalam Shahih Bukhari, Shahih Muslim, Muwatha’ Imam Malik, Musnad Imam Ahmad bin Hanbal, Sunan Abi Dawud, Sunan Nasa`i, Sunan Tirmidzi, Sunan Ibnu Majah, Sunan Daarimi, dan bacalah sirah Nabi karangan Ibnu Hisyam, Tafsir Alqur’anul ‘Adzim karangan Ibnu Katsir, Kitab Zaadul Ma’ad Fi hady Khair ‘ibad karangan Ibnul Qayyim, dan buku-buku lain karangan para pemuka Islam, Ahli tauhid dan dan Da’wah dengan konsep yang jelas, seperti Ahmad bin Taimiyyah, Muhammad bin Abdul Wahhab yang Allah jayakan dengannya dan dengan amirul </w:t>
      </w:r>
      <w:r w:rsidRPr="00657569">
        <w:rPr>
          <w:rFonts w:ascii="Bookman Old Style" w:hAnsi="Bookman Old Style" w:cs="AL-Mohanad"/>
        </w:rPr>
        <w:lastRenderedPageBreak/>
        <w:t>muwahhidiin Muhammad Bin Sa’ud Diinul Islam dan Aqidah Tauhid di jazirah Arab dan sebagian tempat sejak abad kedua belas</w:t>
      </w:r>
      <w:r w:rsidR="00A65CF7">
        <w:rPr>
          <w:rFonts w:ascii="Bookman Old Style" w:hAnsi="Bookman Old Style" w:cs="AL-Mohanad"/>
        </w:rPr>
        <w:t xml:space="preserve"> </w:t>
      </w:r>
      <w:r w:rsidRPr="00657569">
        <w:rPr>
          <w:rFonts w:ascii="Bookman Old Style" w:hAnsi="Bookman Old Style" w:cs="AL-Mohanad"/>
        </w:rPr>
        <w:t>hijrah sampai sekarang yang sebelumnya dikuasai kesyirikan.</w:t>
      </w:r>
    </w:p>
    <w:p w:rsidR="00B23C76" w:rsidRPr="00657569" w:rsidRDefault="00B23C76" w:rsidP="00FB447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Adapun buku-buku orientalis dan golongan yang menisbahkan diri kepada Islam dan dia mengajak kepada perkara yang bertentangan dengan Islam telah kita sebutkan, atau yang mencaci dan mengejek para sahabat rasulullah </w:t>
      </w:r>
      <w:r w:rsidR="001356AF" w:rsidRPr="001356AF">
        <w:rPr>
          <w:rFonts w:ascii="Bookman Old Style" w:hAnsi="Bookman Old Style" w:cs="CTraditional Arabic"/>
          <w:rtl/>
        </w:rPr>
        <w:t>ج</w:t>
      </w:r>
      <w:r w:rsidRPr="00657569">
        <w:rPr>
          <w:rFonts w:ascii="Bookman Old Style" w:hAnsi="Bookman Old Style" w:cs="AL-Mohanad"/>
        </w:rPr>
        <w:t xml:space="preserve"> atau yang menyakiti para Imam yang mengajak untuk mentauhidkan Allah ta’ala, seperti Ibnu Taimiyyah,Ibnu Qayyim, dan Muhammad bin Abdul Wahhab dengan membuat kedustaan atas mereka maka buku-buku mereka menyesatkan, hendaklah anda waspada untuk tidak tertipu dengannya atau membacanya.</w:t>
      </w:r>
    </w:p>
    <w:p w:rsidR="00FB447E" w:rsidRPr="00657569" w:rsidRDefault="00B23C76" w:rsidP="00BD5DE3">
      <w:pPr>
        <w:pStyle w:val="2"/>
      </w:pPr>
      <w:bookmarkStart w:id="66" w:name="_Toc468538605"/>
      <w:r w:rsidRPr="00657569">
        <w:t>Madzhab-Madzhab Islam</w:t>
      </w:r>
      <w:bookmarkEnd w:id="66"/>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Semua kaum muslimin satu madzhab, yaitu: Islam, rujukan mereka adalah Al-Qur’an dan hadits Rasul shallallahu`alaihi wa sallam, adapun yang dinamakan Madzahib Islamiyyah seperti madzhab yang empat Hanbali, Maliki, Syafi’I dan Hanafi tiada lain yang dimaksudkan aliran pemikiran Fiqh Islam yang para ulama tersebut mengajarkan murid-murid mereka, dan setiap murid dari orang ‘alim kaidah-kaidah dan masalah-masalah yang mereka istinbatkan dari ayat-ayat AlQur’an dan hadits-hadits Rasul, maka masalah-masalah ini dinisbahkan kepadanya dan kemudian</w:t>
      </w:r>
      <w:r w:rsidR="00A65CF7">
        <w:rPr>
          <w:rFonts w:ascii="Bookman Old Style" w:hAnsi="Bookman Old Style" w:cs="AL-Mohanad"/>
        </w:rPr>
        <w:t xml:space="preserve"> </w:t>
      </w:r>
      <w:r w:rsidRPr="00657569">
        <w:rPr>
          <w:rFonts w:ascii="Bookman Old Style" w:hAnsi="Bookman Old Style" w:cs="AL-Mohanad"/>
        </w:rPr>
        <w:t xml:space="preserve">dikenal dengan madzhab, maka madzhab-madzhab tersebut tidak bertentangan dalam prinsip-prinsip Islam semua sumbernya Al-Qur’an dan hadits-hadits </w:t>
      </w:r>
      <w:r w:rsidRPr="00657569">
        <w:rPr>
          <w:rFonts w:ascii="Bookman Old Style" w:hAnsi="Bookman Old Style" w:cs="AL-Mohanad"/>
        </w:rPr>
        <w:lastRenderedPageBreak/>
        <w:t>Rasul, adapun perbedaan yang terjadi maka hal itu masalah masalah furu` yang tidak terlalu banyak, semua ulama memerintahkan murid-muridnya untuk mengambil ucapan yang didukung oleh nash Qur’an atau hadits, walaupun dikatakan oleh orang lain.</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Seorang muslim tidak diharuskan mengikuti salah satu darinya, melainkan diharuskan merujuk kepada AlQur’an dan hadits, adapun kebanyakan pengikut madzhab-madzhab tersebut terjatuh dalam penyelewengan masalah aqidah dengan ritual mereka</w:t>
      </w:r>
      <w:r w:rsidR="00A65CF7">
        <w:rPr>
          <w:rFonts w:ascii="Bookman Old Style" w:hAnsi="Bookman Old Style" w:cs="AL-Mohanad"/>
        </w:rPr>
        <w:t xml:space="preserve"> </w:t>
      </w:r>
      <w:r w:rsidRPr="00657569">
        <w:rPr>
          <w:rFonts w:ascii="Bookman Old Style" w:hAnsi="Bookman Old Style" w:cs="AL-Mohanad"/>
        </w:rPr>
        <w:t>di kuburan, seperti; thawaf mengelilingi kuburan, dan minta pertolongan kepada orang yang telah mati, dan mereka yang terjatuh di dalam menta’wilkan sifat-sifat Allah dengan memalingkan maknanya dari zhahirnya maka sesungguhnya mereka telah menyalahi imam-imam mereka dalam aqidah, karena aqidah para imam adalah aqidah salaf shalih yang telah disebutkan dalam masalah firqah najiyah[golongan yang selamat]</w:t>
      </w:r>
    </w:p>
    <w:p w:rsidR="00B23C76" w:rsidRPr="003B60F4" w:rsidRDefault="00B23C76" w:rsidP="00BD5DE3">
      <w:pPr>
        <w:pStyle w:val="2"/>
        <w:rPr>
          <w:lang w:val="fr-FR"/>
        </w:rPr>
      </w:pPr>
      <w:bookmarkStart w:id="67" w:name="_Toc468538606"/>
      <w:r w:rsidRPr="003B60F4">
        <w:rPr>
          <w:lang w:val="fr-FR"/>
        </w:rPr>
        <w:t>Firqah-Firqah Yang Keluar Dari Islam</w:t>
      </w:r>
      <w:bookmarkEnd w:id="67"/>
    </w:p>
    <w:p w:rsidR="00B23C76" w:rsidRPr="003B60F4" w:rsidRDefault="00B23C76" w:rsidP="006A40FE">
      <w:pPr>
        <w:spacing w:before="120" w:after="120"/>
        <w:ind w:left="57" w:right="57" w:firstLine="340"/>
        <w:jc w:val="both"/>
        <w:rPr>
          <w:rFonts w:ascii="Bookman Old Style" w:hAnsi="Bookman Old Style" w:cs="AL-Mohanad"/>
          <w:lang w:val="fr-FR"/>
        </w:rPr>
      </w:pPr>
      <w:r w:rsidRPr="003B60F4">
        <w:rPr>
          <w:rFonts w:ascii="Bookman Old Style" w:hAnsi="Bookman Old Style" w:cs="AL-Mohanad"/>
          <w:lang w:val="fr-FR"/>
        </w:rPr>
        <w:t>Terdapat di dunia Islam firqah-firqah [kelompok] keluar dari Islam, mereka mengaku sebagai orang-orang Islam, akan tetapi pada hakikatnya bukan golongan Islam, karena aqidahnya adalah aqidah yang meingkari Allah, ayat-ayat-Nya, dan keEsaan-Nya.</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Diantara kelompok-kelompok ini adalah: </w:t>
      </w:r>
    </w:p>
    <w:p w:rsidR="00B23C76" w:rsidRPr="00657569" w:rsidRDefault="00B23C76" w:rsidP="00FB447E">
      <w:pPr>
        <w:spacing w:before="120" w:after="120"/>
        <w:ind w:left="57" w:right="57" w:firstLine="340"/>
        <w:jc w:val="both"/>
        <w:rPr>
          <w:rFonts w:ascii="Bookman Old Style" w:hAnsi="Bookman Old Style" w:cs="AL-Mohanad"/>
        </w:rPr>
      </w:pPr>
      <w:r w:rsidRPr="00657569">
        <w:rPr>
          <w:rFonts w:ascii="Bookman Old Style" w:hAnsi="Bookman Old Style" w:cs="AL-Mohanad"/>
          <w:b/>
          <w:bCs/>
        </w:rPr>
        <w:t>Aliran Kebatinan</w:t>
      </w:r>
      <w:r w:rsidRPr="00657569">
        <w:rPr>
          <w:rFonts w:ascii="Bookman Old Style" w:hAnsi="Bookman Old Style" w:cs="AL-Mohanad"/>
        </w:rPr>
        <w:t xml:space="preserve"> yang meyakini </w:t>
      </w:r>
      <w:r w:rsidRPr="00657569">
        <w:rPr>
          <w:rFonts w:ascii="Bookman Old Style" w:hAnsi="Bookman Old Style" w:cs="AL-Mohanad"/>
          <w:i/>
          <w:iCs/>
        </w:rPr>
        <w:t>hulul</w:t>
      </w:r>
      <w:r w:rsidRPr="00657569">
        <w:rPr>
          <w:rFonts w:ascii="Bookman Old Style" w:hAnsi="Bookman Old Style" w:cs="AL-Mohanad"/>
        </w:rPr>
        <w:t xml:space="preserve"> [menyatunya Tuhan dalam makhluk] dan re-inkarnasi (penjelmaan kembali kedunia bagi yang </w:t>
      </w:r>
      <w:r w:rsidRPr="00657569">
        <w:rPr>
          <w:rFonts w:ascii="Bookman Old Style" w:hAnsi="Bookman Old Style" w:cs="AL-Mohanad"/>
        </w:rPr>
        <w:lastRenderedPageBreak/>
        <w:t xml:space="preserve">telah mati), berkeyakinan bahwa nash-nash syara` memiliki makna batin yang berbeda dengan makna zhahir yang diterangkan oleh Rasulullah </w:t>
      </w:r>
      <w:r w:rsidR="001356AF" w:rsidRPr="001356AF">
        <w:rPr>
          <w:rFonts w:ascii="Bookman Old Style" w:hAnsi="Bookman Old Style" w:cs="CTraditional Arabic"/>
          <w:rtl/>
        </w:rPr>
        <w:t>ج</w:t>
      </w:r>
      <w:r w:rsidR="00FB447E" w:rsidRPr="00657569">
        <w:rPr>
          <w:rFonts w:ascii="Bookman Old Style" w:hAnsi="Bookman Old Style" w:cs="AL-Mohanad"/>
        </w:rPr>
        <w:t xml:space="preserve"> </w:t>
      </w:r>
      <w:r w:rsidRPr="00657569">
        <w:rPr>
          <w:rFonts w:ascii="Bookman Old Style" w:hAnsi="Bookman Old Style" w:cs="AL-Mohanad"/>
        </w:rPr>
        <w:t>dan ijma` kaum muslimin, dan makna batin tersebut mereka yang mengarangnya sesuai dengan hawa nafsu mereka</w:t>
      </w:r>
      <w:r w:rsidR="00FB447E" w:rsidRPr="00657569">
        <w:rPr>
          <w:rFonts w:ascii="Bookman Old Style" w:hAnsi="Bookman Old Style" w:cs="AL-Mohanad"/>
        </w:rPr>
        <w:t xml:space="preserve"> </w:t>
      </w:r>
      <w:r w:rsidRPr="00657569">
        <w:rPr>
          <w:rStyle w:val="FootnoteReference"/>
          <w:rFonts w:ascii="Bookman Old Style" w:hAnsi="Bookman Old Style" w:cs="AL-Mohanad"/>
        </w:rPr>
        <w:footnoteReference w:id="25"/>
      </w:r>
      <w:r w:rsidRPr="00657569">
        <w:rPr>
          <w:rFonts w:ascii="Bookman Old Style" w:hAnsi="Bookman Old Style" w:cs="AL-Mohanad"/>
        </w:rPr>
        <w:t>.</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Asal mula kebatinan adalah bahwa sekelompok</w:t>
      </w:r>
      <w:r w:rsidR="00A65CF7">
        <w:rPr>
          <w:rFonts w:ascii="Bookman Old Style" w:hAnsi="Bookman Old Style" w:cs="AL-Mohanad"/>
        </w:rPr>
        <w:t xml:space="preserve"> </w:t>
      </w:r>
      <w:r w:rsidRPr="00657569">
        <w:rPr>
          <w:rFonts w:ascii="Bookman Old Style" w:hAnsi="Bookman Old Style" w:cs="AL-Mohanad"/>
        </w:rPr>
        <w:t>orang Yahudi dan Majusi serta kaum filosof yang atheis tatkala tersudutkan oleh penyebaran Islam, mereka berkumpul dan bermusyawarah untuk membuat suatu aliran madzhab dimaksudkan dengan madzhab tersebut memporak-porandakan kaum muslimin, mengacaukan pemikiran tentang makna-makna Al Qur’an yang agung sehingga mereka bisa memecah belah kaum muslimin.</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Maka mereka membuat madzahab yang merusak ini, dan mengajak yang lainnya untuk memeluknya, mereka mengaku masih dari ahlul bait [keluarga rasul], mereka mendakwakan bahwa mereka sebagai pembelanya agar mereka lebih bisa menyesatkan orang awam, maka mereka dapat menjaring banyak orang-orang bodoh dan mereka sesatkan dari kebenaran.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Diantara kelompok tersebut adalah </w:t>
      </w:r>
      <w:r w:rsidRPr="00657569">
        <w:rPr>
          <w:rFonts w:ascii="Bookman Old Style" w:hAnsi="Bookman Old Style" w:cs="AL-Mohanad"/>
          <w:b/>
          <w:bCs/>
        </w:rPr>
        <w:t>Qadiyaniah</w:t>
      </w:r>
      <w:r w:rsidRPr="00657569">
        <w:rPr>
          <w:rFonts w:ascii="Bookman Old Style" w:hAnsi="Bookman Old Style" w:cs="AL-Mohanad"/>
        </w:rPr>
        <w:t xml:space="preserve">, dinisbahkan kepada Ghulam Ahmad Al Qadiyani yang mengaku sebagai Nabi, dan mengajak orang awam di India dan disekitarnya untuk beriman kepadanya, dia serta pengikutnya telah diperalat oleh Inggris selama mereka menjajah India, Inggris </w:t>
      </w:r>
      <w:r w:rsidRPr="00657569">
        <w:rPr>
          <w:rFonts w:ascii="Bookman Old Style" w:hAnsi="Bookman Old Style" w:cs="AL-Mohanad"/>
        </w:rPr>
        <w:lastRenderedPageBreak/>
        <w:t>telah memberikan harta yang banyak sehingga diikuti oleh kebanyakan orang-orang bodoh, maka muncullah aliran Al Qadiyaniah yang menampakkan diri sebagai kelompok Islam.</w:t>
      </w:r>
    </w:p>
    <w:p w:rsidR="00B23C76" w:rsidRPr="00657569" w:rsidRDefault="00F511FE" w:rsidP="00F511FE">
      <w:pPr>
        <w:spacing w:before="120" w:after="120"/>
        <w:ind w:left="57" w:right="57" w:firstLine="340"/>
        <w:jc w:val="lowKashida"/>
        <w:rPr>
          <w:rFonts w:ascii="Bookman Old Style" w:hAnsi="Bookman Old Style" w:cs="AL-Mohanad"/>
        </w:rPr>
      </w:pPr>
      <w:r>
        <w:rPr>
          <w:rFonts w:ascii="Bookman Old Style" w:hAnsi="Bookman Old Style" w:cs="AL-Mohanad"/>
        </w:rPr>
        <w:t xml:space="preserve">Sementara ia berusaha untuk </w:t>
      </w:r>
      <w:r w:rsidR="00B23C76" w:rsidRPr="00657569">
        <w:rPr>
          <w:rFonts w:ascii="Bookman Old Style" w:hAnsi="Bookman Old Style" w:cs="AL-Mohanad"/>
        </w:rPr>
        <w:t xml:space="preserve">menghancurkannya dan mengeluarkan orang yang ia pengaruhi semampunya dari ruang lingkup Islam, ia dikenal mengarang buku </w:t>
      </w:r>
      <w:r w:rsidR="00B23C76" w:rsidRPr="00657569">
        <w:rPr>
          <w:rFonts w:ascii="Bookman Old Style" w:hAnsi="Bookman Old Style" w:cs="AL-Mohanad"/>
          <w:i/>
          <w:iCs/>
        </w:rPr>
        <w:t>Tashdiq Baraahiini Ahmadiyah</w:t>
      </w:r>
      <w:r w:rsidR="00B23C76" w:rsidRPr="00657569">
        <w:rPr>
          <w:rFonts w:ascii="Bookman Old Style" w:hAnsi="Bookman Old Style" w:cs="AL-Mohanad"/>
        </w:rPr>
        <w:t xml:space="preserve"> [pembenaran bukti-bukti Ahmadiyah] di dalamnya dia mendakwakan diri sebagai seorang Nabi, ia merubah makna teks-teks Islam, dan diantara yang ia selewengkan bahwa jihad dalam Islam telah dihapus, dan wajib bagi setiap muslim untuk berdamai dengan Inggris, ia mengarang saat itu juga buku yang ia beri judul: </w:t>
      </w:r>
      <w:r w:rsidR="00B23C76" w:rsidRPr="00657569">
        <w:rPr>
          <w:rFonts w:ascii="Bookman Old Style" w:hAnsi="Bookman Old Style" w:cs="AL-Mohanad"/>
          <w:i/>
          <w:iCs/>
        </w:rPr>
        <w:t>Tiryaaqul Qulub</w:t>
      </w:r>
      <w:r w:rsidR="00B23C76" w:rsidRPr="00657569">
        <w:rPr>
          <w:rFonts w:ascii="Bookman Old Style" w:hAnsi="Bookman Old Style" w:cs="AL-Mohanad"/>
        </w:rPr>
        <w:t>[ Obat Hati].</w:t>
      </w:r>
    </w:p>
    <w:p w:rsidR="00B23C76" w:rsidRPr="00657569" w:rsidRDefault="00B23C76" w:rsidP="00565F7C">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Pendusta mati pada tahun 1908M setelah menyesatkan orang banyak dan memandatkan tugas da’wahnya kepada penggantinya seorang yang sesat yang dinamai Hakim Nuuruddiin.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Dan diantara kelompok yang keluar dari Islam Firqah yang dinamai </w:t>
      </w:r>
      <w:r w:rsidRPr="00657569">
        <w:rPr>
          <w:rFonts w:ascii="Bookman Old Style" w:hAnsi="Bookman Old Style" w:cs="AL-Mohanad"/>
          <w:b/>
          <w:bCs/>
        </w:rPr>
        <w:t>Bahiyyah</w:t>
      </w:r>
      <w:r w:rsidRPr="00657569">
        <w:rPr>
          <w:rFonts w:ascii="Bookman Old Style" w:hAnsi="Bookman Old Style" w:cs="AL-Mohanad"/>
        </w:rPr>
        <w:t>, didirikan pada</w:t>
      </w:r>
      <w:r w:rsidR="00A65CF7">
        <w:rPr>
          <w:rFonts w:ascii="Bookman Old Style" w:hAnsi="Bookman Old Style" w:cs="AL-Mohanad"/>
        </w:rPr>
        <w:t xml:space="preserve"> </w:t>
      </w:r>
      <w:r w:rsidRPr="00657569">
        <w:rPr>
          <w:rFonts w:ascii="Bookman Old Style" w:hAnsi="Bookman Old Style" w:cs="AL-Mohanad"/>
        </w:rPr>
        <w:t>permulaan abad ke- 19 masehi di Iran oleh seorang yang bernama Ali Muhammad, atau Muhammad Ali As-Syirozi, dia dari Firqah Syiah itsna `asyariyyah (dua belas), kemudian terkenal dengan madzhab tersendiri.</w:t>
      </w:r>
    </w:p>
    <w:p w:rsidR="00B23C76" w:rsidRPr="00657569" w:rsidRDefault="00B23C76" w:rsidP="00565F7C">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Dia mengaku bahwa dirinya adalah Al-Mahdi yang dinanti, kemudian dia mengaku bahwa Allah Yang Maha Tinggi menitis dalam dirinya, jadilah dia tuhan manusia – Maha Tinggi Allah dari apa yang dikatakan orang kafir yang bejat- dan ia mengingkari </w:t>
      </w:r>
      <w:r w:rsidRPr="00657569">
        <w:rPr>
          <w:rFonts w:ascii="Bookman Old Style" w:hAnsi="Bookman Old Style" w:cs="AL-Mohanad"/>
        </w:rPr>
        <w:lastRenderedPageBreak/>
        <w:t xml:space="preserve">kebangkitan, perhitungan, surga, neraka, ia mengikuti idiologi kaum Brahma dan Budha yang kafir, menggabungkan antara agama Yahudi, Kristen dan Islam, tidak ada perbedaan antara ketiganya, kemudian mengingkari keNabian Penutup para rasul Muhammad </w:t>
      </w:r>
      <w:r w:rsidR="001356AF" w:rsidRPr="001356AF">
        <w:rPr>
          <w:rFonts w:ascii="Bookman Old Style" w:hAnsi="Bookman Old Style" w:cs="CTraditional Arabic"/>
          <w:rtl/>
        </w:rPr>
        <w:t>ج</w:t>
      </w:r>
      <w:r w:rsidRPr="00657569">
        <w:rPr>
          <w:rFonts w:ascii="Bookman Old Style" w:hAnsi="Bookman Old Style" w:cs="AL-Mohanad"/>
        </w:rPr>
        <w:t>, ia mengingkari banyak sekali hukum Islam.</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Kemudian setelah mati diwarisi oleh pendukungnya yang menamakan dirinya [Al-Baha’] ia sebarkan ajarannya dan banyak pengikutnya maka firqah ini dinisbahkan kepadanya, dan diberi nama : Bahaiyyah.</w:t>
      </w:r>
    </w:p>
    <w:p w:rsidR="00B23C76" w:rsidRPr="00657569" w:rsidRDefault="00B23C76" w:rsidP="00565F7C">
      <w:pPr>
        <w:spacing w:before="120" w:after="120"/>
        <w:ind w:left="57" w:right="57" w:firstLine="340"/>
        <w:jc w:val="both"/>
        <w:rPr>
          <w:rFonts w:ascii="Bookman Old Style" w:hAnsi="Bookman Old Style" w:cs="AL-Mohanad"/>
        </w:rPr>
      </w:pPr>
      <w:r w:rsidRPr="00657569">
        <w:rPr>
          <w:rFonts w:ascii="Bookman Old Style" w:hAnsi="Bookman Old Style" w:cs="AL-Mohanad"/>
        </w:rPr>
        <w:t>Diantara firqah yang keluar dari Islam walaupun mereka mengaku sebagai orang Islam, dengan</w:t>
      </w:r>
      <w:r w:rsidR="00A65CF7">
        <w:rPr>
          <w:rFonts w:ascii="Bookman Old Style" w:hAnsi="Bookman Old Style" w:cs="AL-Mohanad"/>
        </w:rPr>
        <w:t xml:space="preserve"> </w:t>
      </w:r>
      <w:r w:rsidRPr="00657569">
        <w:rPr>
          <w:rFonts w:ascii="Bookman Old Style" w:hAnsi="Bookman Old Style" w:cs="AL-Mohanad"/>
        </w:rPr>
        <w:t xml:space="preserve">melakukan shalat,puasa, haji adalah firqah </w:t>
      </w:r>
      <w:r w:rsidR="00565F7C" w:rsidRPr="00657569">
        <w:rPr>
          <w:rFonts w:ascii="Bookman Old Style" w:hAnsi="Bookman Old Style" w:cs="AL-Mohanad"/>
          <w:b/>
          <w:bCs/>
        </w:rPr>
        <w:t>S</w:t>
      </w:r>
      <w:r w:rsidRPr="00657569">
        <w:rPr>
          <w:rFonts w:ascii="Bookman Old Style" w:hAnsi="Bookman Old Style" w:cs="AL-Mohanad"/>
          <w:b/>
          <w:bCs/>
        </w:rPr>
        <w:t>yiah</w:t>
      </w:r>
      <w:r w:rsidRPr="00657569">
        <w:rPr>
          <w:rFonts w:ascii="Bookman Old Style" w:hAnsi="Bookman Old Style" w:cs="AL-Mohanad"/>
        </w:rPr>
        <w:t xml:space="preserve"> yang jumlah pengikutnya sangat banyak.</w:t>
      </w:r>
    </w:p>
    <w:p w:rsidR="00B23C76" w:rsidRPr="00657569" w:rsidRDefault="00B23C76" w:rsidP="00926BB0">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Mereka menyatakan bahwa Jibril </w:t>
      </w:r>
      <w:r w:rsidRPr="00657569">
        <w:rPr>
          <w:rFonts w:ascii="Bookman Old Style" w:hAnsi="Bookman Old Style" w:cs="AL-Mohanad"/>
          <w:i/>
          <w:iCs/>
        </w:rPr>
        <w:t>alaihissalam</w:t>
      </w:r>
      <w:r w:rsidRPr="00657569">
        <w:rPr>
          <w:rFonts w:ascii="Bookman Old Style" w:hAnsi="Bookman Old Style" w:cs="AL-Mohanad"/>
        </w:rPr>
        <w:t xml:space="preserve"> telah khianat dalam mengemban risalah, karena ia memberikannya kepada Muhammad </w:t>
      </w:r>
      <w:r w:rsidR="001356AF" w:rsidRPr="001356AF">
        <w:rPr>
          <w:rFonts w:ascii="Bookman Old Style" w:hAnsi="Bookman Old Style" w:cs="CTraditional Arabic"/>
          <w:rtl/>
        </w:rPr>
        <w:t>ج</w:t>
      </w:r>
      <w:r w:rsidRPr="00657569">
        <w:rPr>
          <w:rFonts w:ascii="Bookman Old Style" w:hAnsi="Bookman Old Style" w:cs="AL-Mohanad"/>
        </w:rPr>
        <w:t xml:space="preserve">, padahal seharusnya diberikan kepada Ali </w:t>
      </w:r>
      <w:r w:rsidR="00926BB0">
        <w:rPr>
          <w:rFonts w:ascii="Bookman Old Style" w:hAnsi="Bookman Old Style" w:cs="CTraditional Arabic" w:hint="cs"/>
          <w:rtl/>
        </w:rPr>
        <w:t>س</w:t>
      </w:r>
      <w:r w:rsidRPr="00657569">
        <w:rPr>
          <w:rFonts w:ascii="Bookman Old Style" w:hAnsi="Bookman Old Style" w:cs="AL-Mohanad"/>
        </w:rPr>
        <w:t>.</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Sebagian mereka mengatakan Ali adalah Allah, mereka melampaui batas dalam mengagungkannya dan mengagungkan anak keturunannya dan Fatimah istrinya serta Khadijah ibunya –</w:t>
      </w:r>
      <w:r w:rsidRPr="00657569">
        <w:rPr>
          <w:rFonts w:ascii="Bookman Old Style" w:hAnsi="Bookman Old Style" w:cs="AL-Mohanad"/>
          <w:i/>
          <w:iCs/>
        </w:rPr>
        <w:t>radhiyallahu `anhum</w:t>
      </w:r>
      <w:r w:rsidRPr="00657569">
        <w:rPr>
          <w:rFonts w:ascii="Bookman Old Style" w:hAnsi="Bookman Old Style" w:cs="AL-Mohanad"/>
        </w:rPr>
        <w:t xml:space="preserve"> – bahkan mereka telah menjadikannya sebagai tuhan-tuhan selain Allah dengan menyeru mereka, serta berkeyakinan bahwa mereka adalah maksum, kedudukan mereka di sisi Allah lebih besar dari kedudukan para Rasul `</w:t>
      </w:r>
      <w:r w:rsidRPr="00657569">
        <w:rPr>
          <w:rFonts w:ascii="Bookman Old Style" w:hAnsi="Bookman Old Style" w:cs="AL-Mohanad"/>
          <w:i/>
          <w:iCs/>
        </w:rPr>
        <w:t>alaihimussalam</w:t>
      </w:r>
      <w:r w:rsidRPr="00657569">
        <w:rPr>
          <w:rFonts w:ascii="Bookman Old Style" w:hAnsi="Bookman Old Style" w:cs="AL-Mohanad"/>
        </w:rPr>
        <w:t>.</w:t>
      </w:r>
    </w:p>
    <w:p w:rsidR="00B23C76" w:rsidRPr="00657569" w:rsidRDefault="00B23C76" w:rsidP="00926BB0">
      <w:pPr>
        <w:spacing w:before="120" w:after="120"/>
        <w:ind w:left="57" w:right="57" w:firstLine="340"/>
        <w:jc w:val="both"/>
        <w:rPr>
          <w:rFonts w:ascii="Bookman Old Style" w:hAnsi="Bookman Old Style" w:cs="AL-Mohanad"/>
        </w:rPr>
      </w:pPr>
      <w:r w:rsidRPr="00657569">
        <w:rPr>
          <w:rFonts w:ascii="Bookman Old Style" w:hAnsi="Bookman Old Style" w:cs="AL-Mohanad"/>
        </w:rPr>
        <w:lastRenderedPageBreak/>
        <w:t xml:space="preserve">Mereka berkata bahwa Al-Qur’an yang ditangan kaum muslimin sekarang didalamnya ada tambahan dan kekurangan, mereka menjadikan buat mereka mushaf khusus, mereka karang di dalamnya ayat-ayat dan surat-surat dari diri mereka sendiri, mereka mencaci maki orang yang paling utama di kalangan kaum muslimin setelah Nabi, yaitu: Abu Bakar dan Umar </w:t>
      </w:r>
      <w:r w:rsidR="00926BB0">
        <w:rPr>
          <w:rFonts w:ascii="Bookman Old Style" w:hAnsi="Bookman Old Style" w:cs="CTraditional Arabic" w:hint="cs"/>
          <w:rtl/>
        </w:rPr>
        <w:t>س</w:t>
      </w:r>
      <w:r w:rsidRPr="00657569">
        <w:rPr>
          <w:rFonts w:ascii="Bookman Old Style" w:hAnsi="Bookman Old Style" w:cs="AL-Mohanad"/>
        </w:rPr>
        <w:t xml:space="preserve"> mereka mencaci maki Ummul Mukminin ‘Aisyah </w:t>
      </w:r>
      <w:r w:rsidRPr="00657569">
        <w:rPr>
          <w:rFonts w:ascii="Bookman Old Style" w:hAnsi="Bookman Old Style" w:cs="AL-Mohanad"/>
          <w:i/>
          <w:iCs/>
        </w:rPr>
        <w:t>radhiyallahu `anha</w:t>
      </w:r>
      <w:r w:rsidRPr="00657569">
        <w:rPr>
          <w:rFonts w:ascii="Bookman Old Style" w:hAnsi="Bookman Old Style" w:cs="AL-Mohanad"/>
        </w:rPr>
        <w:t>, beristighatsah dengan Ali dan anak-anaknya pada waktu sulit maupun senang, memohon kepada</w:t>
      </w:r>
      <w:r w:rsidR="00A65CF7">
        <w:rPr>
          <w:rFonts w:ascii="Bookman Old Style" w:hAnsi="Bookman Old Style" w:cs="AL-Mohanad"/>
        </w:rPr>
        <w:t xml:space="preserve"> </w:t>
      </w:r>
      <w:r w:rsidRPr="00657569">
        <w:rPr>
          <w:rFonts w:ascii="Bookman Old Style" w:hAnsi="Bookman Old Style" w:cs="AL-Mohanad"/>
        </w:rPr>
        <w:t>mereka.</w:t>
      </w:r>
    </w:p>
    <w:p w:rsidR="00B23C76" w:rsidRPr="00657569" w:rsidRDefault="00B23C76" w:rsidP="00565F7C">
      <w:pPr>
        <w:spacing w:before="120" w:after="120"/>
        <w:ind w:left="57" w:right="57" w:firstLine="340"/>
        <w:jc w:val="both"/>
        <w:rPr>
          <w:rFonts w:ascii="Bookman Old Style" w:hAnsi="Bookman Old Style" w:cs="AL-Mohanad"/>
        </w:rPr>
      </w:pPr>
      <w:r w:rsidRPr="00657569">
        <w:rPr>
          <w:rFonts w:ascii="Bookman Old Style" w:hAnsi="Bookman Old Style" w:cs="AL-Mohanad"/>
        </w:rPr>
        <w:t>Mereka menamakan diri dengan syi`ah, yaitu syi`ah (kelompok) Ahlu Bait, sedangkan Ali dan keluarganya berlepas diri dari mereka, karena mereka mengangkat Ali sebagai tuhan selain Allah, mereka berdusta atas nama Allah, merubah kalam-Nya -Maha Tinggi Allah</w:t>
      </w:r>
      <w:r w:rsidR="00A65CF7">
        <w:rPr>
          <w:rFonts w:ascii="Bookman Old Style" w:hAnsi="Bookman Old Style" w:cs="AL-Mohanad"/>
        </w:rPr>
        <w:t xml:space="preserve"> </w:t>
      </w:r>
      <w:r w:rsidRPr="00657569">
        <w:rPr>
          <w:rFonts w:ascii="Bookman Old Style" w:hAnsi="Bookman Old Style" w:cs="AL-Mohanad"/>
        </w:rPr>
        <w:t>dari apa-apa yang mereka katakan-.</w:t>
      </w:r>
    </w:p>
    <w:p w:rsidR="00B23C76" w:rsidRPr="00657569" w:rsidRDefault="00B23C76" w:rsidP="00565F7C">
      <w:pPr>
        <w:spacing w:before="120" w:after="120"/>
        <w:ind w:left="57" w:right="57" w:firstLine="340"/>
        <w:jc w:val="both"/>
        <w:rPr>
          <w:rFonts w:ascii="Bookman Old Style" w:hAnsi="Bookman Old Style" w:cs="AL-Mohanad"/>
        </w:rPr>
      </w:pPr>
      <w:r w:rsidRPr="00657569">
        <w:rPr>
          <w:rFonts w:ascii="Bookman Old Style" w:hAnsi="Bookman Old Style" w:cs="AL-Mohanad"/>
        </w:rPr>
        <w:t>Firqah-firqah kafir yang telah kami sebutkan adalah sebagian dari</w:t>
      </w:r>
      <w:r w:rsidR="00A65CF7">
        <w:rPr>
          <w:rFonts w:ascii="Bookman Old Style" w:hAnsi="Bookman Old Style" w:cs="AL-Mohanad"/>
        </w:rPr>
        <w:t xml:space="preserve"> </w:t>
      </w:r>
      <w:r w:rsidRPr="00657569">
        <w:rPr>
          <w:rFonts w:ascii="Bookman Old Style" w:hAnsi="Bookman Old Style" w:cs="AL-Mohanad"/>
        </w:rPr>
        <w:t xml:space="preserve">firqah kafir yang mengaku sebagai orang Islam padahal mereka menghancurkan dari dalam, maka sadarlah -wahai orang yang berakal, wahai muslim di setiap tempat- bahwa Islam bukan hanya pengakuan belaka, melainkan mengenal AlQur’an, mengenal hadits Rasul </w:t>
      </w:r>
      <w:r w:rsidR="001356AF" w:rsidRPr="001356AF">
        <w:rPr>
          <w:rFonts w:ascii="Bookman Old Style" w:hAnsi="Bookman Old Style" w:cs="CTraditional Arabic"/>
          <w:rtl/>
        </w:rPr>
        <w:t>ج</w:t>
      </w:r>
      <w:r w:rsidRPr="00657569">
        <w:rPr>
          <w:rFonts w:ascii="Bookman Old Style" w:hAnsi="Bookman Old Style" w:cs="AL-Mohanad"/>
        </w:rPr>
        <w:t xml:space="preserve">, yang shahih dan mengamalkannya. </w:t>
      </w:r>
    </w:p>
    <w:p w:rsidR="00B23C76" w:rsidRDefault="00B23C76" w:rsidP="00565F7C">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Maka hayatilah Al-Qur’an Yang Agung, dan hadits-hadits Rasul Muhammad </w:t>
      </w:r>
      <w:r w:rsidR="001356AF" w:rsidRPr="001356AF">
        <w:rPr>
          <w:rFonts w:ascii="Bookman Old Style" w:hAnsi="Bookman Old Style" w:cs="CTraditional Arabic"/>
          <w:rtl/>
        </w:rPr>
        <w:t>ج</w:t>
      </w:r>
      <w:r w:rsidRPr="00657569">
        <w:rPr>
          <w:rFonts w:ascii="Bookman Old Style" w:hAnsi="Bookman Old Style" w:cs="AL-Mohanad"/>
        </w:rPr>
        <w:t>, engkau akan mendapatkan petunjuk, cahaya, jalan yang lurus yang mengantarkan orang yang menitinya kepada kebahagiaan di surga yang penuh kenikmatan di sisi Rabbul Alamin.</w:t>
      </w:r>
    </w:p>
    <w:p w:rsidR="00BD5DE3" w:rsidRDefault="00BD5DE3" w:rsidP="00565F7C">
      <w:pPr>
        <w:spacing w:before="120" w:after="120"/>
        <w:ind w:left="57" w:right="57" w:firstLine="340"/>
        <w:jc w:val="both"/>
        <w:rPr>
          <w:rFonts w:ascii="Bookman Old Style" w:hAnsi="Bookman Old Style" w:cs="AL-Mohanad"/>
        </w:rPr>
        <w:sectPr w:rsidR="00BD5DE3" w:rsidSect="00B22A59">
          <w:headerReference w:type="first" r:id="rId19"/>
          <w:pgSz w:w="8392" w:h="11907" w:code="11"/>
          <w:pgMar w:top="992" w:right="992" w:bottom="992" w:left="992" w:header="720" w:footer="709" w:gutter="0"/>
          <w:cols w:space="708"/>
          <w:titlePg/>
          <w:docGrid w:linePitch="360"/>
        </w:sectPr>
      </w:pPr>
    </w:p>
    <w:p w:rsidR="00B23C76" w:rsidRPr="00657569" w:rsidRDefault="00B23C76" w:rsidP="00BD5DE3">
      <w:pPr>
        <w:pStyle w:val="1"/>
      </w:pPr>
      <w:bookmarkStart w:id="68" w:name="_Toc468538607"/>
      <w:r w:rsidRPr="00657569">
        <w:lastRenderedPageBreak/>
        <w:t>Himbaun Keselamatan</w:t>
      </w:r>
      <w:bookmarkEnd w:id="68"/>
    </w:p>
    <w:p w:rsidR="00B23C76" w:rsidRPr="00657569" w:rsidRDefault="00B23C76" w:rsidP="006A40FE">
      <w:pPr>
        <w:spacing w:before="120" w:after="120"/>
        <w:ind w:left="57" w:right="57" w:firstLine="340"/>
        <w:jc w:val="both"/>
        <w:rPr>
          <w:rFonts w:ascii="Bookman Old Style" w:hAnsi="Bookman Old Style" w:cs="AL-Mohanad"/>
          <w:lang w:val="tr-TR"/>
        </w:rPr>
      </w:pPr>
      <w:r w:rsidRPr="00657569">
        <w:rPr>
          <w:rFonts w:ascii="Bookman Old Style" w:hAnsi="Bookman Old Style" w:cs="AL-Mohanad"/>
          <w:lang w:val="tr-TR"/>
        </w:rPr>
        <w:t>Wahai orang yang berakal baik laki maupun perempuan yang belum masuk Islam…kepadamulah aku tujukan seruan kepada keselamatan dan kebahagiaan, aku katakan:</w:t>
      </w:r>
    </w:p>
    <w:p w:rsidR="00B23C76" w:rsidRPr="003B60F4" w:rsidRDefault="00B23C76" w:rsidP="00380A87">
      <w:pPr>
        <w:spacing w:before="120" w:after="120"/>
        <w:ind w:left="57" w:right="57" w:firstLine="340"/>
        <w:jc w:val="both"/>
        <w:rPr>
          <w:rFonts w:ascii="Bookman Old Style" w:hAnsi="Bookman Old Style" w:cs="AL-Mohanad"/>
          <w:lang w:val="tr-TR"/>
        </w:rPr>
      </w:pPr>
      <w:r w:rsidRPr="003B60F4">
        <w:rPr>
          <w:rFonts w:ascii="Bookman Old Style" w:hAnsi="Bookman Old Style" w:cs="AL-Mohanad"/>
          <w:lang w:val="tr-TR"/>
        </w:rPr>
        <w:t xml:space="preserve">Selamatkan dirimu dari adzab Allah Yang Maha Tinggi setelah mati di kubur kemudian di neraka </w:t>
      </w:r>
      <w:r w:rsidR="00380A87" w:rsidRPr="003B60F4">
        <w:rPr>
          <w:rFonts w:ascii="Bookman Old Style" w:hAnsi="Bookman Old Style" w:cs="AL-Mohanad"/>
          <w:lang w:val="tr-TR"/>
        </w:rPr>
        <w:t>J</w:t>
      </w:r>
      <w:r w:rsidRPr="003B60F4">
        <w:rPr>
          <w:rFonts w:ascii="Bookman Old Style" w:hAnsi="Bookman Old Style" w:cs="AL-Mohanad"/>
          <w:lang w:val="tr-TR"/>
        </w:rPr>
        <w:t>ahannam.</w:t>
      </w:r>
    </w:p>
    <w:p w:rsidR="00B23C76" w:rsidRPr="003B60F4" w:rsidRDefault="00B23C76" w:rsidP="00380A87">
      <w:pPr>
        <w:spacing w:before="120" w:after="120"/>
        <w:ind w:left="57" w:right="57" w:firstLine="340"/>
        <w:jc w:val="both"/>
        <w:rPr>
          <w:rFonts w:ascii="Bookman Old Style" w:hAnsi="Bookman Old Style" w:cs="AL-Mohanad"/>
          <w:lang w:val="tr-TR"/>
        </w:rPr>
      </w:pPr>
      <w:r w:rsidRPr="003B60F4">
        <w:rPr>
          <w:rFonts w:ascii="Bookman Old Style" w:hAnsi="Bookman Old Style" w:cs="AL-Mohanad"/>
          <w:lang w:val="tr-TR"/>
        </w:rPr>
        <w:t>Selamatkan dirimu dengan Iman kepada Allah sebagai Rabb, Muhammad sebagai Rasul, Islam sebagai pedoman hidup, katakan dengan penuh kejujuran:</w:t>
      </w:r>
    </w:p>
    <w:p w:rsidR="00B23C76" w:rsidRPr="00F511FE" w:rsidRDefault="00B23C76" w:rsidP="00311AF0">
      <w:pPr>
        <w:pStyle w:val="a0"/>
        <w:rPr>
          <w:rtl/>
        </w:rPr>
      </w:pPr>
      <w:r w:rsidRPr="003B60F4">
        <w:rPr>
          <w:lang w:val="tr-TR"/>
        </w:rPr>
        <w:t xml:space="preserve"> </w:t>
      </w:r>
      <w:r w:rsidRPr="00F511FE">
        <w:rPr>
          <w:rtl/>
        </w:rPr>
        <w:t>لاَ إِلَهَ إِلاَّ اللهُ مُحَمَّدٌ رَسُوْلُ اللهِ</w:t>
      </w:r>
      <w:r w:rsidR="00A65CF7">
        <w:rPr>
          <w:rtl/>
        </w:rPr>
        <w:t xml:space="preserve"> </w:t>
      </w:r>
    </w:p>
    <w:p w:rsidR="00B23C76" w:rsidRPr="00657569" w:rsidRDefault="00B23C76" w:rsidP="006A40FE">
      <w:pPr>
        <w:spacing w:before="120" w:after="120"/>
        <w:ind w:left="57" w:right="57" w:firstLine="340"/>
        <w:jc w:val="both"/>
        <w:rPr>
          <w:rFonts w:ascii="Bookman Old Style" w:hAnsi="Bookman Old Style" w:cs="AL-Mohanad"/>
          <w:i/>
          <w:iCs/>
        </w:rPr>
      </w:pPr>
      <w:r w:rsidRPr="00657569">
        <w:rPr>
          <w:rFonts w:ascii="Bookman Old Style" w:hAnsi="Bookman Old Style" w:cs="AL-Mohanad"/>
          <w:i/>
          <w:iCs/>
        </w:rPr>
        <w:t>laa ilaaha illallah muhammadurRasulullah</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Tidak ada ilah yang berhak disembah kecuali Allah dan Muhammad adalah utusan Allah, shalatlah </w:t>
      </w:r>
      <w:smartTag w:uri="urn:schemas-microsoft-com:office:smarttags" w:element="place">
        <w:smartTag w:uri="urn:schemas-microsoft-com:office:smarttags" w:element="City">
          <w:r w:rsidRPr="00657569">
            <w:rPr>
              <w:rFonts w:ascii="Bookman Old Style" w:hAnsi="Bookman Old Style" w:cs="AL-Mohanad"/>
            </w:rPr>
            <w:t>lima</w:t>
          </w:r>
        </w:smartTag>
      </w:smartTag>
      <w:r w:rsidRPr="00657569">
        <w:rPr>
          <w:rFonts w:ascii="Bookman Old Style" w:hAnsi="Bookman Old Style" w:cs="AL-Mohanad"/>
        </w:rPr>
        <w:t xml:space="preserve"> waktu, tunaikan zakat, puasa bulan Ramadhan, lakukan haji ke baitullah Al-Haram jika engkau mampu.</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Umumkanlah keislamanmu kepada Allah sesungguhnya tidak ada keselamatan bagimu dan juga tidak ada kebahagiaan kecuali dengan itu.</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 xml:space="preserve">Sesungguh saya bersumpah untukmu dengan nama Allah Yang Agung yang tidak ada ilah kecuali Dia bahwa Islam ini adalah agama yang haq, Allah tidak menerima agama dari seorangpun selainnya, dan saya persaksikan kepada Allah, Malaikat, dan seluruh makhluk bahwa tidak ada Ilah kecuali Allah dan sesungguhnya Muhammad adalah utusan Allah, </w:t>
      </w:r>
      <w:r w:rsidRPr="00657569">
        <w:rPr>
          <w:rFonts w:ascii="Bookman Old Style" w:hAnsi="Bookman Old Style" w:cs="AL-Mohanad"/>
        </w:rPr>
        <w:lastRenderedPageBreak/>
        <w:t>dan sesungguhnya Islam adalah agama yang benar serta saya termasuk orang yang menyerahkan diri kepada Allah.</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Saya memohon kepada Allah –</w:t>
      </w:r>
      <w:r w:rsidRPr="00657569">
        <w:rPr>
          <w:rFonts w:ascii="Bookman Old Style" w:hAnsi="Bookman Old Style" w:cs="AL-Mohanad"/>
          <w:i/>
          <w:iCs/>
        </w:rPr>
        <w:t>subhanahu</w:t>
      </w:r>
      <w:r w:rsidRPr="00657569">
        <w:rPr>
          <w:rFonts w:ascii="Bookman Old Style" w:hAnsi="Bookman Old Style" w:cs="AL-Mohanad"/>
        </w:rPr>
        <w:t xml:space="preserve">- dengan nikmatnya dan kemuliannya agar mematikan saya sebagai orang Islam yang sebenarnya demikian juga keturunanku dan seluruh saudaraku kaum muslimin, dan agar mengumpulkan kita di surga Na’im bersama Nabi kita Muhammad yang jujur lagi terpercaya, dan seluruh para Nabi, keluarga Nabi kita dan para sahabatnya. </w:t>
      </w:r>
    </w:p>
    <w:p w:rsidR="00B23C76" w:rsidRPr="00657569" w:rsidRDefault="00B23C76" w:rsidP="006A40FE">
      <w:pPr>
        <w:spacing w:before="120" w:after="120"/>
        <w:ind w:left="57" w:right="57" w:firstLine="340"/>
        <w:jc w:val="both"/>
        <w:rPr>
          <w:rFonts w:ascii="Bookman Old Style" w:hAnsi="Bookman Old Style" w:cs="AL-Mohanad"/>
        </w:rPr>
      </w:pPr>
      <w:r w:rsidRPr="00657569">
        <w:rPr>
          <w:rFonts w:ascii="Bookman Old Style" w:hAnsi="Bookman Old Style" w:cs="AL-Mohanad"/>
        </w:rPr>
        <w:t>Aku berdoa agar buku ini bermanfaat bagi setiap yang membacanya atau mendengarkannya… ketahuilah bukankan sudah aku sampaikan? Ya Allah! saksikan.</w:t>
      </w:r>
    </w:p>
    <w:p w:rsidR="00B23C76" w:rsidRPr="00657569" w:rsidRDefault="00B23C76" w:rsidP="006A40FE">
      <w:pPr>
        <w:spacing w:before="120" w:after="120"/>
        <w:ind w:left="57" w:right="57" w:firstLine="340"/>
        <w:jc w:val="both"/>
        <w:rPr>
          <w:rFonts w:ascii="Bookman Old Style" w:hAnsi="Bookman Old Style" w:cs="Traditional Arabic"/>
        </w:rPr>
      </w:pPr>
      <w:r w:rsidRPr="00657569">
        <w:rPr>
          <w:rFonts w:ascii="Bookman Old Style" w:hAnsi="Bookman Old Style" w:cs="AL-Mohanad"/>
          <w:i/>
          <w:iCs/>
        </w:rPr>
        <w:t>Wallahu a’lam</w:t>
      </w:r>
      <w:r w:rsidRPr="00657569">
        <w:rPr>
          <w:rFonts w:ascii="Bookman Old Style" w:hAnsi="Bookman Old Style" w:cs="AL-Mohanad"/>
        </w:rPr>
        <w:t>, semoga shalawat dan salam tercurahkan kepada Nabi kita Muhammad, keluarga dan sahabatnya, dan segala puji bagi Rabb pemelihara sekalian alam.</w:t>
      </w:r>
      <w:r w:rsidRPr="00657569">
        <w:rPr>
          <w:rFonts w:ascii="Bookman Old Style" w:hAnsi="Bookman Old Style" w:cs="Traditional Arabic"/>
        </w:rPr>
        <w:t xml:space="preserve"> </w:t>
      </w:r>
    </w:p>
    <w:p w:rsidR="00B23C76" w:rsidRPr="00657569" w:rsidRDefault="00B23C76" w:rsidP="00B23C76">
      <w:pPr>
        <w:bidi/>
        <w:spacing w:before="120" w:after="120" w:line="340" w:lineRule="atLeast"/>
        <w:ind w:left="57" w:right="57"/>
        <w:jc w:val="both"/>
        <w:rPr>
          <w:rFonts w:ascii="Bookman Old Style" w:hAnsi="Bookman Old Style" w:cs="Traditional Arabic"/>
          <w:rtl/>
        </w:rPr>
      </w:pPr>
    </w:p>
    <w:p w:rsidR="00B23C76" w:rsidRPr="00657569" w:rsidRDefault="00B23C76" w:rsidP="00B23C76">
      <w:pPr>
        <w:ind w:left="26" w:firstLine="360"/>
        <w:jc w:val="both"/>
        <w:rPr>
          <w:rFonts w:ascii="Bookman Old Style" w:hAnsi="Bookman Old Style" w:cs="Traditional Arabic"/>
        </w:rPr>
      </w:pPr>
    </w:p>
    <w:sectPr w:rsidR="00B23C76" w:rsidRPr="00657569" w:rsidSect="00B22A59">
      <w:headerReference w:type="first" r:id="rId20"/>
      <w:pgSz w:w="8392" w:h="11907" w:code="11"/>
      <w:pgMar w:top="992" w:right="992" w:bottom="992" w:left="99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DB2" w:rsidRDefault="00385DB2">
      <w:r>
        <w:separator/>
      </w:r>
    </w:p>
  </w:endnote>
  <w:endnote w:type="continuationSeparator" w:id="0">
    <w:p w:rsidR="00385DB2" w:rsidRDefault="00385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embedRegular r:id="rId1" w:fontKey="{E279C590-55C9-4EEB-BEA8-CAB22815A5C3}"/>
    <w:embedBold r:id="rId2" w:fontKey="{0CB020B6-15A9-492B-8ED0-61CFD55CB1D2}"/>
    <w:embedItalic r:id="rId3" w:fontKey="{F1AEAB66-A689-4213-9F92-B71A7C50A0C2}"/>
  </w:font>
  <w:font w:name="Times New Roman">
    <w:panose1 w:val="02020603050405020304"/>
    <w:charset w:val="00"/>
    <w:family w:val="roman"/>
    <w:pitch w:val="variable"/>
    <w:sig w:usb0="E0002AFF" w:usb1="C0007841" w:usb2="00000009" w:usb3="00000000" w:csb0="000001FF" w:csb1="00000000"/>
    <w:embedRegular r:id="rId4" w:fontKey="{0DAF9330-192C-476C-A5BF-31EC5D30A66C}"/>
    <w:embedBold r:id="rId5" w:fontKey="{BC6198AD-5358-4D57-AA15-73F074FBB4EF}"/>
    <w:embedItalic r:id="rId6" w:fontKey="{62E6C811-9F34-444A-80CC-69327D950D06}"/>
  </w:font>
  <w:font w:name="Traditional Arabic">
    <w:panose1 w:val="02020603050405020304"/>
    <w:charset w:val="00"/>
    <w:family w:val="roman"/>
    <w:pitch w:val="variable"/>
    <w:sig w:usb0="00002003" w:usb1="80000000" w:usb2="00000008" w:usb3="00000000" w:csb0="00000041" w:csb1="00000000"/>
    <w:embedRegular r:id="rId7" w:fontKey="{73892CAC-9F63-4FD0-8660-F6A0F7048712}"/>
  </w:font>
  <w:font w:name="Symbol">
    <w:panose1 w:val="05050102010706020507"/>
    <w:charset w:val="02"/>
    <w:family w:val="roman"/>
    <w:pitch w:val="variable"/>
    <w:sig w:usb0="00000000" w:usb1="10000000" w:usb2="00000000" w:usb3="00000000" w:csb0="80000000" w:csb1="00000000"/>
    <w:embedRegular r:id="rId8" w:fontKey="{ADBA8C35-CFFC-4023-8405-CA46ED16731D}"/>
  </w:font>
  <w:font w:name="Courier New">
    <w:panose1 w:val="02070309020205020404"/>
    <w:charset w:val="00"/>
    <w:family w:val="modern"/>
    <w:pitch w:val="fixed"/>
    <w:sig w:usb0="E0002AFF" w:usb1="C0007843" w:usb2="00000009" w:usb3="00000000" w:csb0="000001FF" w:csb1="00000000"/>
    <w:embedRegular r:id="rId9" w:fontKey="{A7A40E11-6E0B-4302-A02B-3C9077F0F094}"/>
  </w:font>
  <w:font w:name="Wingdings">
    <w:panose1 w:val="05000000000000000000"/>
    <w:charset w:val="02"/>
    <w:family w:val="auto"/>
    <w:pitch w:val="variable"/>
    <w:sig w:usb0="00000000" w:usb1="10000000" w:usb2="00000000" w:usb3="00000000" w:csb0="80000000" w:csb1="00000000"/>
    <w:embedRegular r:id="rId10" w:fontKey="{79C420D2-1115-4852-912E-6F4BEC952369}"/>
  </w:font>
  <w:font w:name="Calisto MT">
    <w:panose1 w:val="02040603050505030304"/>
    <w:charset w:val="00"/>
    <w:family w:val="roman"/>
    <w:pitch w:val="variable"/>
    <w:sig w:usb0="00000003" w:usb1="00000000" w:usb2="00000000" w:usb3="00000000" w:csb0="00000001" w:csb1="00000000"/>
    <w:embedBold r:id="rId11" w:fontKey="{11A05543-3537-4348-B838-8FB8A18E95D8}"/>
  </w:font>
  <w:font w:name="Arabic Transparent">
    <w:panose1 w:val="020B0604020202020204"/>
    <w:charset w:val="B2"/>
    <w:family w:val="auto"/>
    <w:pitch w:val="variable"/>
    <w:sig w:usb0="00002001" w:usb1="00000000" w:usb2="00000000" w:usb3="00000000" w:csb0="00000040" w:csb1="00000000"/>
    <w:embedRegular r:id="rId12" w:fontKey="{B00FEAB2-E628-46AC-A961-4541EE4E0AFD}"/>
  </w:font>
  <w:font w:name="Abadi MT Condensed Light">
    <w:charset w:val="00"/>
    <w:family w:val="swiss"/>
    <w:pitch w:val="variable"/>
    <w:sig w:usb0="00000003" w:usb1="00000000" w:usb2="00000000" w:usb3="00000000" w:csb0="00000001" w:csb1="00000000"/>
    <w:embedRegular r:id="rId13" w:fontKey="{DBF2FA3D-983F-4F52-A6A3-99BB6441B289}"/>
  </w:font>
  <w:font w:name="Tahoma">
    <w:panose1 w:val="020B0604030504040204"/>
    <w:charset w:val="00"/>
    <w:family w:val="swiss"/>
    <w:pitch w:val="variable"/>
    <w:sig w:usb0="E1002EFF" w:usb1="C000605B" w:usb2="00000029" w:usb3="00000000" w:csb0="000101FF" w:csb1="00000000"/>
    <w:embedRegular r:id="rId14" w:fontKey="{F2163A42-7B58-4831-9C2E-E9C94D4FFEBC}"/>
  </w:font>
  <w:font w:name="KFGQPC Uthmanic Script HAFS">
    <w:panose1 w:val="02000000000000000000"/>
    <w:charset w:val="B2"/>
    <w:family w:val="auto"/>
    <w:pitch w:val="variable"/>
    <w:sig w:usb0="00002001" w:usb1="00000000" w:usb2="00000000" w:usb3="00000000" w:csb0="00000040" w:csb1="00000000"/>
    <w:embedRegular r:id="rId15" w:fontKey="{1BBD3900-A720-432E-A072-18FB6DF89D4B}"/>
  </w:font>
  <w:font w:name="KFGQPC Uthman Taha Naskh">
    <w:panose1 w:val="02000000000000000000"/>
    <w:charset w:val="B2"/>
    <w:family w:val="auto"/>
    <w:pitch w:val="variable"/>
    <w:sig w:usb0="80002001" w:usb1="90000000" w:usb2="00000008" w:usb3="00000000" w:csb0="00000040" w:csb1="00000000"/>
    <w:embedRegular r:id="rId16" w:fontKey="{8F0658EA-E981-4640-AC5A-3FA2BA0C1761}"/>
  </w:font>
  <w:font w:name="Bodoni MT Black">
    <w:panose1 w:val="02070A03080606020203"/>
    <w:charset w:val="00"/>
    <w:family w:val="roman"/>
    <w:pitch w:val="variable"/>
    <w:sig w:usb0="00000003" w:usb1="00000000" w:usb2="00000000" w:usb3="00000000" w:csb0="00000001" w:csb1="00000000"/>
    <w:embedRegular r:id="rId17" w:fontKey="{AAD2FA91-136B-4378-917D-CC83304D4A35}"/>
  </w:font>
  <w:font w:name="Brush Script MT">
    <w:panose1 w:val="03060802040406070304"/>
    <w:charset w:val="00"/>
    <w:family w:val="script"/>
    <w:pitch w:val="variable"/>
    <w:sig w:usb0="00000003" w:usb1="00000000" w:usb2="00000000" w:usb3="00000000" w:csb0="00000001" w:csb1="00000000"/>
    <w:embedRegular r:id="rId18" w:fontKey="{39C52D1A-2315-4334-8A3D-4F3CC1A501BF}"/>
  </w:font>
  <w:font w:name="Monotype Corsiva">
    <w:panose1 w:val="03010101010201010101"/>
    <w:charset w:val="00"/>
    <w:family w:val="script"/>
    <w:pitch w:val="variable"/>
    <w:sig w:usb0="00000287" w:usb1="00000000" w:usb2="00000000" w:usb3="00000000" w:csb0="0000009F" w:csb1="00000000"/>
    <w:embedBold r:id="rId19" w:fontKey="{913C86D8-E66F-4454-8345-8A04AAC42F51}"/>
  </w:font>
  <w:font w:name="Arial">
    <w:panose1 w:val="020B0604020202020204"/>
    <w:charset w:val="00"/>
    <w:family w:val="swiss"/>
    <w:pitch w:val="variable"/>
    <w:sig w:usb0="E0002AFF" w:usb1="C0007843" w:usb2="00000009" w:usb3="00000000" w:csb0="000001FF" w:csb1="00000000"/>
    <w:embedRegular r:id="rId20" w:fontKey="{3143FD48-7206-45E6-90C9-9251AEFA1ED8}"/>
    <w:embedBold r:id="rId21" w:fontKey="{96A218F0-A0FA-4A0D-A5FE-2C197BB9D992}"/>
  </w:font>
  <w:font w:name="mylotus">
    <w:altName w:val="Times New Roman"/>
    <w:panose1 w:val="02000000000000000000"/>
    <w:charset w:val="00"/>
    <w:family w:val="auto"/>
    <w:pitch w:val="variable"/>
    <w:sig w:usb0="00002007" w:usb1="80000000" w:usb2="00000008" w:usb3="00000000" w:csb0="00000043" w:csb1="00000000"/>
    <w:embedRegular r:id="rId22" w:fontKey="{B1E51D51-1ABA-437F-9BCB-84FA95D6F5D3}"/>
    <w:embedBold r:id="rId23" w:fontKey="{E78584D2-E024-468F-8C7C-88C9BD363674}"/>
  </w:font>
  <w:font w:name="AL-Mohanad Bold">
    <w:panose1 w:val="00000000000000000000"/>
    <w:charset w:val="B2"/>
    <w:family w:val="auto"/>
    <w:pitch w:val="variable"/>
    <w:sig w:usb0="00002001" w:usb1="00000000" w:usb2="00000000" w:usb3="00000000" w:csb0="00000040" w:csb1="00000000"/>
    <w:embedRegular r:id="rId24" w:fontKey="{5294D6A7-B919-4E67-9797-F14E4849B607}"/>
    <w:embedBold r:id="rId25" w:fontKey="{B5849FAC-650D-4EEC-A951-D740FACE81C3}"/>
  </w:font>
  <w:font w:name="MS UI Gothic">
    <w:panose1 w:val="020B0600070205080204"/>
    <w:charset w:val="80"/>
    <w:family w:val="swiss"/>
    <w:pitch w:val="variable"/>
    <w:sig w:usb0="E00002FF" w:usb1="6AC7FDFB" w:usb2="00000012" w:usb3="00000000" w:csb0="0002009F" w:csb1="00000000"/>
  </w:font>
  <w:font w:name="AL-Mohanad">
    <w:panose1 w:val="00000000000000000000"/>
    <w:charset w:val="B2"/>
    <w:family w:val="auto"/>
    <w:pitch w:val="variable"/>
    <w:sig w:usb0="00002001" w:usb1="00000000" w:usb2="00000000" w:usb3="00000000" w:csb0="00000040" w:csb1="00000000"/>
    <w:embedRegular r:id="rId26" w:fontKey="{8C9F9EB0-F64B-4C3B-8AFD-59EEC49BA9AC}"/>
    <w:embedBold r:id="rId27" w:fontKey="{461E944F-C339-4885-9A87-FB5F1EC35D0D}"/>
    <w:embedItalic r:id="rId28" w:fontKey="{64113B1E-6C27-4AB2-8A87-8C390C5DA639}"/>
  </w:font>
  <w:font w:name="PT Bold Heading">
    <w:panose1 w:val="00000400000000000000"/>
    <w:charset w:val="B2"/>
    <w:family w:val="auto"/>
    <w:pitch w:val="variable"/>
    <w:sig w:usb0="00002001" w:usb1="80000000" w:usb2="00000008" w:usb3="00000000" w:csb0="00000040" w:csb1="00000000"/>
    <w:embedRegular r:id="rId29" w:fontKey="{2E13D76C-4AE2-4EC9-B204-80241734F726}"/>
  </w:font>
  <w:font w:name="Calibri">
    <w:panose1 w:val="020F0502020204030204"/>
    <w:charset w:val="00"/>
    <w:family w:val="swiss"/>
    <w:pitch w:val="variable"/>
    <w:sig w:usb0="E00002FF" w:usb1="4000ACFF" w:usb2="00000001" w:usb3="00000000" w:csb0="0000019F" w:csb1="00000000"/>
    <w:embedRegular r:id="rId30" w:fontKey="{A4A32E13-DFC9-4AAF-A831-10292A87B992}"/>
  </w:font>
  <w:font w:name="CTraditional Arabic">
    <w:panose1 w:val="00000000000000000000"/>
    <w:charset w:val="B2"/>
    <w:family w:val="auto"/>
    <w:pitch w:val="variable"/>
    <w:sig w:usb0="00002001" w:usb1="00000000" w:usb2="00000000" w:usb3="00000000" w:csb0="00000040" w:csb1="00000000"/>
    <w:embedRegular r:id="rId31" w:fontKey="{ECE2EE09-78E8-41E4-972C-44BFA7EC65C1}"/>
    <w:embedItalic r:id="rId32" w:fontKey="{26FB7E56-EEDC-4944-8A51-081957C96615}"/>
  </w:font>
  <w:font w:name="Cambria">
    <w:panose1 w:val="02040503050406030204"/>
    <w:charset w:val="00"/>
    <w:family w:val="roman"/>
    <w:pitch w:val="variable"/>
    <w:sig w:usb0="E00002FF" w:usb1="400004FF" w:usb2="00000000" w:usb3="00000000" w:csb0="0000019F" w:csb1="00000000"/>
    <w:embedRegular r:id="rId33" w:fontKey="{B48F2ADA-AC5E-4148-9650-A17AF26542B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DB2" w:rsidRDefault="00385DB2">
      <w:r>
        <w:separator/>
      </w:r>
    </w:p>
  </w:footnote>
  <w:footnote w:type="continuationSeparator" w:id="0">
    <w:p w:rsidR="00385DB2" w:rsidRDefault="00385DB2">
      <w:r>
        <w:continuationSeparator/>
      </w:r>
    </w:p>
  </w:footnote>
  <w:footnote w:id="1">
    <w:p w:rsidR="00393948" w:rsidRPr="00602E26" w:rsidRDefault="00393948" w:rsidP="00B23C76">
      <w:pPr>
        <w:pStyle w:val="FootnoteText"/>
        <w:ind w:left="180" w:hanging="180"/>
        <w:jc w:val="both"/>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Allah adalah </w:t>
      </w:r>
      <w:proofErr w:type="gramStart"/>
      <w:r w:rsidRPr="00602E26">
        <w:rPr>
          <w:rFonts w:cs="Times New Roman"/>
          <w:sz w:val="18"/>
          <w:szCs w:val="18"/>
        </w:rPr>
        <w:t>nama</w:t>
      </w:r>
      <w:proofErr w:type="gramEnd"/>
      <w:r w:rsidRPr="00602E26">
        <w:rPr>
          <w:rFonts w:cs="Times New Roman"/>
          <w:sz w:val="18"/>
          <w:szCs w:val="18"/>
        </w:rPr>
        <w:t xml:space="preserve"> khusus untuk Ilaah [Dzat Yang berhak disembah] alam semesta dan manusia, dan segala sesuatu, dan nama ini nama identitas Allah, Dia sendiri yang memberikan nama diri-Nya yang suci artinya llah Yang Haq.</w:t>
      </w:r>
    </w:p>
  </w:footnote>
  <w:footnote w:id="2">
    <w:p w:rsidR="00393948" w:rsidRPr="00602E26" w:rsidRDefault="00393948" w:rsidP="00B23C76">
      <w:pPr>
        <w:pStyle w:val="FootnoteText"/>
        <w:ind w:left="180" w:hanging="180"/>
        <w:jc w:val="both"/>
        <w:rPr>
          <w:rFonts w:cs="Times New Roman"/>
          <w:sz w:val="18"/>
          <w:szCs w:val="18"/>
        </w:rPr>
      </w:pPr>
      <w:r w:rsidRPr="00602E26">
        <w:rPr>
          <w:rStyle w:val="FootnoteReference"/>
          <w:rFonts w:cs="Times New Roman"/>
          <w:sz w:val="18"/>
          <w:szCs w:val="18"/>
        </w:rPr>
        <w:footnoteRef/>
      </w:r>
      <w:proofErr w:type="gramStart"/>
      <w:r w:rsidRPr="00602E26">
        <w:rPr>
          <w:rFonts w:cs="Times New Roman"/>
          <w:sz w:val="18"/>
          <w:szCs w:val="18"/>
        </w:rPr>
        <w:t>] Ta’ala kata pengagungan dan pujian untuk Allah, Dia disifati dengan ketinggian dan kesucian dari segala kekurangan, dan kata: subhaanahu artinya: Maha Suci Allah dan terbebas dari segala kekurangan.</w:t>
      </w:r>
      <w:proofErr w:type="gramEnd"/>
    </w:p>
  </w:footnote>
  <w:footnote w:id="3">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t>1</w:t>
      </w:r>
      <w:r w:rsidRPr="00602E26">
        <w:rPr>
          <w:rFonts w:cs="Times New Roman"/>
          <w:sz w:val="18"/>
          <w:szCs w:val="18"/>
        </w:rPr>
        <w:t>] Tahapan dalam penciptaan, karena hikmah yang dikehendaki oleh Allah, padahal Dia mampu menciptakan seluruh makhluk lebih cepat dari kejapan mata, sebab Dia telah memberitakan jika berkehendak untuk menciptakan sesuatu cukup dengan mengatakan “Jadilah” maka jadilah.</w:t>
      </w:r>
    </w:p>
  </w:footnote>
  <w:footnote w:id="4">
    <w:p w:rsidR="00393948" w:rsidRPr="00602E26" w:rsidRDefault="00393948" w:rsidP="00B23C76">
      <w:pPr>
        <w:pStyle w:val="FootnoteText"/>
        <w:ind w:left="180" w:hanging="180"/>
        <w:jc w:val="lowKashida"/>
        <w:rPr>
          <w:rFonts w:cs="Times New Roman"/>
          <w:sz w:val="18"/>
          <w:szCs w:val="18"/>
        </w:rPr>
      </w:pPr>
      <w:proofErr w:type="gramStart"/>
      <w:r w:rsidRPr="00602E26">
        <w:rPr>
          <w:rFonts w:cs="Times New Roman"/>
          <w:sz w:val="18"/>
          <w:szCs w:val="18"/>
        </w:rPr>
        <w:t>2]Istiwa’ dalam bahasa arab -yang merupakan bahasa Al-Qur’an- maknanya : Diatas dan tinggi, sedangkan istiwa’ (bersemayamnya) Allah diatas Arsy-Nya sesuai dengan kebesaran-Nya, dan tidak ada yang tahu akan bagaimana istiwa’Nya selain Dia. Dan bukanlah maknanya menguasai kerajaan, sebagaimana anggapan orang-orang yang sesat yang mereka mengingkari hakikat dari sifat yang Allah sifatkan bagi Diri-Nya, dan yang disifatkan oleh Rasul-Nya, karena anggapan bahwa  jika mereka menetapkan sifat Allah atas hakikatnya, mereka menyerupakan-Nya dengan makhluk-Nya, dan ini merupakan anggapan yang keliru, karena penyerupaan itu adalah jika dikatakan : “ dia itu menyerupai begini atau dari sifat-sifat makhluk-Nya.</w:t>
      </w:r>
      <w:proofErr w:type="gramEnd"/>
      <w:r w:rsidRPr="00602E26">
        <w:rPr>
          <w:rFonts w:cs="Times New Roman"/>
          <w:sz w:val="18"/>
          <w:szCs w:val="18"/>
        </w:rPr>
        <w:t xml:space="preserve"> Adapun menetapkan sifat dari sisi yang layak dengan Allah dengan tidak menyerupakan, mengumpamakan, membagaimanakan, dan meniadakan makna, dan menta’wilkan itu adalah </w:t>
      </w:r>
      <w:proofErr w:type="gramStart"/>
      <w:r w:rsidRPr="00602E26">
        <w:rPr>
          <w:rFonts w:cs="Times New Roman"/>
          <w:sz w:val="18"/>
          <w:szCs w:val="18"/>
        </w:rPr>
        <w:t>cara</w:t>
      </w:r>
      <w:proofErr w:type="gramEnd"/>
      <w:r w:rsidRPr="00602E26">
        <w:rPr>
          <w:rFonts w:cs="Times New Roman"/>
          <w:sz w:val="18"/>
          <w:szCs w:val="18"/>
        </w:rPr>
        <w:t xml:space="preserve"> yang ditempuh para Rasul yang diikuti oleh ulama salaf shaleh. </w:t>
      </w:r>
      <w:proofErr w:type="gramStart"/>
      <w:r w:rsidRPr="00602E26">
        <w:rPr>
          <w:rFonts w:cs="Times New Roman"/>
          <w:sz w:val="18"/>
          <w:szCs w:val="18"/>
        </w:rPr>
        <w:t>Itulah kebenaran yang seharusnya orang yang beriman berpegang teguh dengannya, sekalipun kebanyakan manusia meninggalkannya.</w:t>
      </w:r>
      <w:proofErr w:type="gramEnd"/>
    </w:p>
    <w:p w:rsidR="00393948" w:rsidRPr="00602E26" w:rsidRDefault="00393948" w:rsidP="00B23C76">
      <w:pPr>
        <w:pStyle w:val="FootnoteText"/>
        <w:ind w:left="360"/>
        <w:jc w:val="lowKashida"/>
        <w:rPr>
          <w:rFonts w:cs="Times New Roman"/>
          <w:sz w:val="18"/>
          <w:szCs w:val="18"/>
        </w:rPr>
      </w:pPr>
      <w:r w:rsidRPr="00602E26">
        <w:rPr>
          <w:rFonts w:cs="Times New Roman"/>
          <w:sz w:val="18"/>
          <w:szCs w:val="18"/>
        </w:rPr>
        <w:t xml:space="preserve"> </w:t>
      </w:r>
    </w:p>
  </w:footnote>
  <w:footnote w:id="5">
    <w:p w:rsidR="00393948" w:rsidRPr="00602E26" w:rsidRDefault="00393948" w:rsidP="00B23C76">
      <w:pPr>
        <w:pStyle w:val="FootnoteText"/>
        <w:ind w:left="180" w:hanging="180"/>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Diriwayatkan dalam sebuah hadis bahwa Allah turun ke langit dunia pada sepertiga malam terakhir.</w:t>
      </w:r>
      <w:proofErr w:type="gramEnd"/>
    </w:p>
  </w:footnote>
  <w:footnote w:id="6">
    <w:p w:rsidR="00393948" w:rsidRPr="00602E26" w:rsidRDefault="00393948" w:rsidP="006169A7">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Jin adalah makhluk yang berakal yang diciptakan Allah untuk beribadah</w:t>
      </w:r>
      <w:r>
        <w:rPr>
          <w:rFonts w:cs="Times New Roman"/>
          <w:sz w:val="18"/>
          <w:szCs w:val="18"/>
        </w:rPr>
        <w:t xml:space="preserve"> </w:t>
      </w:r>
      <w:r w:rsidRPr="00602E26">
        <w:rPr>
          <w:rFonts w:cs="Times New Roman"/>
          <w:sz w:val="18"/>
          <w:szCs w:val="18"/>
        </w:rPr>
        <w:t xml:space="preserve">kepada-Nya </w:t>
      </w:r>
      <w:proofErr w:type="gramStart"/>
      <w:r w:rsidRPr="00602E26">
        <w:rPr>
          <w:rFonts w:cs="Times New Roman"/>
          <w:sz w:val="18"/>
          <w:szCs w:val="18"/>
        </w:rPr>
        <w:t>sama</w:t>
      </w:r>
      <w:proofErr w:type="gramEnd"/>
      <w:r w:rsidRPr="00602E26">
        <w:rPr>
          <w:rFonts w:cs="Times New Roman"/>
          <w:sz w:val="18"/>
          <w:szCs w:val="18"/>
        </w:rPr>
        <w:t xml:space="preserve"> seperti anak Adam, mereka tinggal di bumi bersama manusia, akan tetapi manusia tidak dapat melihat mereka.  </w:t>
      </w:r>
    </w:p>
  </w:footnote>
  <w:footnote w:id="7">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Lih.</w:t>
      </w:r>
      <w:proofErr w:type="gramEnd"/>
      <w:r w:rsidRPr="00602E26">
        <w:rPr>
          <w:rFonts w:cs="Times New Roman"/>
          <w:sz w:val="18"/>
          <w:szCs w:val="18"/>
        </w:rPr>
        <w:t xml:space="preserve"> </w:t>
      </w:r>
      <w:proofErr w:type="gramStart"/>
      <w:r w:rsidRPr="00602E26">
        <w:rPr>
          <w:rFonts w:cs="Times New Roman"/>
          <w:i/>
          <w:iCs/>
          <w:sz w:val="18"/>
          <w:szCs w:val="18"/>
        </w:rPr>
        <w:t>Aljawabusshahih liman baddala diinal Masih</w:t>
      </w:r>
      <w:r w:rsidRPr="00602E26">
        <w:rPr>
          <w:rFonts w:cs="Times New Roman"/>
          <w:sz w:val="18"/>
          <w:szCs w:val="18"/>
        </w:rPr>
        <w:t>.</w:t>
      </w:r>
      <w:proofErr w:type="gramEnd"/>
      <w:r w:rsidRPr="00602E26">
        <w:rPr>
          <w:rFonts w:cs="Times New Roman"/>
          <w:sz w:val="18"/>
          <w:szCs w:val="18"/>
        </w:rPr>
        <w:t xml:space="preserve"> </w:t>
      </w:r>
      <w:proofErr w:type="gramStart"/>
      <w:r w:rsidRPr="00602E26">
        <w:rPr>
          <w:rFonts w:cs="Times New Roman"/>
          <w:sz w:val="18"/>
          <w:szCs w:val="18"/>
        </w:rPr>
        <w:t>Oleh.</w:t>
      </w:r>
      <w:proofErr w:type="gramEnd"/>
      <w:r w:rsidRPr="00602E26">
        <w:rPr>
          <w:rFonts w:cs="Times New Roman"/>
          <w:sz w:val="18"/>
          <w:szCs w:val="18"/>
        </w:rPr>
        <w:t xml:space="preserve"> </w:t>
      </w:r>
      <w:proofErr w:type="gramStart"/>
      <w:r w:rsidRPr="00602E26">
        <w:rPr>
          <w:rFonts w:cs="Times New Roman"/>
          <w:sz w:val="18"/>
          <w:szCs w:val="18"/>
        </w:rPr>
        <w:t xml:space="preserve">Ibnu Taymiyah Jilid 1, </w:t>
      </w:r>
      <w:r w:rsidRPr="00602E26">
        <w:rPr>
          <w:rFonts w:cs="Times New Roman"/>
          <w:i/>
          <w:iCs/>
          <w:sz w:val="18"/>
          <w:szCs w:val="18"/>
        </w:rPr>
        <w:t>hidayatulhayaara</w:t>
      </w:r>
      <w:r w:rsidRPr="00602E26">
        <w:rPr>
          <w:rFonts w:cs="Times New Roman"/>
          <w:sz w:val="18"/>
          <w:szCs w:val="18"/>
        </w:rPr>
        <w:t>.</w:t>
      </w:r>
      <w:proofErr w:type="gramEnd"/>
      <w:r w:rsidRPr="00602E26">
        <w:rPr>
          <w:rFonts w:cs="Times New Roman"/>
          <w:sz w:val="18"/>
          <w:szCs w:val="18"/>
        </w:rPr>
        <w:t xml:space="preserve"> </w:t>
      </w:r>
      <w:proofErr w:type="gramStart"/>
      <w:r w:rsidRPr="00602E26">
        <w:rPr>
          <w:rFonts w:cs="Times New Roman"/>
          <w:sz w:val="18"/>
          <w:szCs w:val="18"/>
        </w:rPr>
        <w:t>Oleh.</w:t>
      </w:r>
      <w:proofErr w:type="gramEnd"/>
      <w:r w:rsidRPr="00602E26">
        <w:rPr>
          <w:rFonts w:cs="Times New Roman"/>
          <w:sz w:val="18"/>
          <w:szCs w:val="18"/>
        </w:rPr>
        <w:t xml:space="preserve"> Ibnul Qayyim, </w:t>
      </w:r>
      <w:r w:rsidRPr="00602E26">
        <w:rPr>
          <w:rFonts w:cs="Times New Roman"/>
          <w:i/>
          <w:iCs/>
          <w:sz w:val="18"/>
          <w:szCs w:val="18"/>
        </w:rPr>
        <w:t>Sirah Nabawiyah</w:t>
      </w:r>
      <w:r w:rsidRPr="00602E26">
        <w:rPr>
          <w:rFonts w:cs="Times New Roman"/>
          <w:sz w:val="18"/>
          <w:szCs w:val="18"/>
        </w:rPr>
        <w:t xml:space="preserve">. </w:t>
      </w:r>
      <w:proofErr w:type="gramStart"/>
      <w:r w:rsidRPr="00602E26">
        <w:rPr>
          <w:rFonts w:cs="Times New Roman"/>
          <w:sz w:val="18"/>
          <w:szCs w:val="18"/>
        </w:rPr>
        <w:t>Oleh.</w:t>
      </w:r>
      <w:proofErr w:type="gramEnd"/>
      <w:r w:rsidRPr="00602E26">
        <w:rPr>
          <w:rFonts w:cs="Times New Roman"/>
          <w:sz w:val="18"/>
          <w:szCs w:val="18"/>
        </w:rPr>
        <w:t xml:space="preserve"> Ibnu Hisyam, dan </w:t>
      </w:r>
      <w:r w:rsidRPr="00602E26">
        <w:rPr>
          <w:rFonts w:cs="Times New Roman"/>
          <w:i/>
          <w:iCs/>
          <w:sz w:val="18"/>
          <w:szCs w:val="18"/>
        </w:rPr>
        <w:t>Tarikh Ibnu Katsir</w:t>
      </w:r>
      <w:r w:rsidRPr="00602E26">
        <w:rPr>
          <w:rFonts w:cs="Times New Roman"/>
          <w:sz w:val="18"/>
          <w:szCs w:val="18"/>
        </w:rPr>
        <w:t xml:space="preserve">. </w:t>
      </w:r>
      <w:proofErr w:type="gramStart"/>
      <w:r w:rsidRPr="00602E26">
        <w:rPr>
          <w:rFonts w:cs="Times New Roman"/>
          <w:sz w:val="18"/>
          <w:szCs w:val="18"/>
        </w:rPr>
        <w:t>Tentang kabar gembira di dalam Taurat dan Injil memberitakan kedatangan Nabi Muhammad.</w:t>
      </w:r>
      <w:proofErr w:type="gramEnd"/>
    </w:p>
  </w:footnote>
  <w:footnote w:id="8">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Di dalam Al quran kata yang digunakan Aayat dan bukan mukjizat, ini lebih tepat, karena konotasi kata mukjizat sesuatu yang luar biasa.</w:t>
      </w:r>
      <w:proofErr w:type="gramEnd"/>
    </w:p>
  </w:footnote>
  <w:footnote w:id="9">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Rasulullah s</w:t>
      </w:r>
      <w:r w:rsidRPr="00602E26">
        <w:rPr>
          <w:rFonts w:cs="Times New Roman"/>
          <w:i/>
          <w:iCs/>
          <w:sz w:val="18"/>
          <w:szCs w:val="18"/>
        </w:rPr>
        <w:t xml:space="preserve">hallallahu`alaihi </w:t>
      </w:r>
      <w:proofErr w:type="gramStart"/>
      <w:r w:rsidRPr="00602E26">
        <w:rPr>
          <w:rFonts w:cs="Times New Roman"/>
          <w:i/>
          <w:iCs/>
          <w:sz w:val="18"/>
          <w:szCs w:val="18"/>
        </w:rPr>
        <w:t>wa</w:t>
      </w:r>
      <w:proofErr w:type="gramEnd"/>
      <w:r w:rsidRPr="00602E26">
        <w:rPr>
          <w:rFonts w:cs="Times New Roman"/>
          <w:i/>
          <w:iCs/>
          <w:sz w:val="18"/>
          <w:szCs w:val="18"/>
        </w:rPr>
        <w:t xml:space="preserve"> sallam </w:t>
      </w:r>
      <w:r w:rsidRPr="00602E26">
        <w:rPr>
          <w:rFonts w:cs="Times New Roman"/>
          <w:sz w:val="18"/>
          <w:szCs w:val="18"/>
        </w:rPr>
        <w:t xml:space="preserve">bersabda,"Islam dibangun diatas </w:t>
      </w:r>
      <w:smartTag w:uri="urn:schemas-microsoft-com:office:smarttags" w:element="City">
        <w:smartTag w:uri="urn:schemas-microsoft-com:office:smarttags" w:element="place">
          <w:r w:rsidRPr="00602E26">
            <w:rPr>
              <w:rFonts w:cs="Times New Roman"/>
              <w:sz w:val="18"/>
              <w:szCs w:val="18"/>
            </w:rPr>
            <w:t>lima</w:t>
          </w:r>
        </w:smartTag>
      </w:smartTag>
      <w:r w:rsidRPr="00602E26">
        <w:rPr>
          <w:rFonts w:cs="Times New Roman"/>
          <w:sz w:val="18"/>
          <w:szCs w:val="18"/>
        </w:rPr>
        <w:t xml:space="preserve"> hal: </w:t>
      </w:r>
      <w:r w:rsidRPr="00602E26">
        <w:rPr>
          <w:rFonts w:cs="Times New Roman"/>
          <w:i/>
          <w:iCs/>
          <w:sz w:val="18"/>
          <w:szCs w:val="18"/>
        </w:rPr>
        <w:t>bersaksi bahwa tiada tuhan yang berhak disembah selain Allah, Muhammad adalah utusan Allah, mendirikan shalat, membayar zakat, haji ke baitullah dan puasa di bulan ramadhan</w:t>
      </w:r>
      <w:r w:rsidRPr="00602E26">
        <w:rPr>
          <w:rFonts w:cs="Times New Roman"/>
          <w:sz w:val="18"/>
          <w:szCs w:val="18"/>
        </w:rPr>
        <w:t xml:space="preserve">. </w:t>
      </w:r>
      <w:proofErr w:type="gramStart"/>
      <w:r w:rsidRPr="00602E26">
        <w:rPr>
          <w:rFonts w:cs="Times New Roman"/>
          <w:sz w:val="18"/>
          <w:szCs w:val="18"/>
        </w:rPr>
        <w:t>Muttafaq `alaih.</w:t>
      </w:r>
      <w:proofErr w:type="gramEnd"/>
      <w:r w:rsidRPr="00602E26">
        <w:rPr>
          <w:rFonts w:cs="Times New Roman"/>
          <w:sz w:val="18"/>
          <w:szCs w:val="18"/>
        </w:rPr>
        <w:t xml:space="preserve">   </w:t>
      </w:r>
    </w:p>
  </w:footnote>
  <w:footnote w:id="10">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Waliyullah adalah orang-orang yang bertauhid dan taat kepada Allah, mengikuti sunah Rasul, diantara mereka dikenal karena ilmunya atau jihadnya, dan sebagian mereka tak dikenal, yang dikenal tidak mau dianggap sebagi orang suci, wali Allah yang hakiki tidak menganggap dirinya wali, malah dia menganggap dirinya orang yang berdosa, mereka tidak punya pakain khusus, pakaian mereka mencontoh pakaian Nabi, setiap muslim yang bertauhid dan mengikuti Nabi dia adalah wali, namun kadar kewaliannya tergantung amalannya, dengan ini jelas bahwa orang yang mengaku dirinya waliAllah dan memakai pakain khusus agar orang mengagungkannya bukanlah waliyullah, mereka sebetulnya adalah para pendusta.</w:t>
      </w:r>
      <w:proofErr w:type="gramEnd"/>
      <w:r w:rsidRPr="00602E26">
        <w:rPr>
          <w:rFonts w:cs="Times New Roman"/>
          <w:sz w:val="18"/>
          <w:szCs w:val="18"/>
        </w:rPr>
        <w:t xml:space="preserve">        </w:t>
      </w:r>
    </w:p>
  </w:footnote>
  <w:footnote w:id="11">
    <w:p w:rsidR="00393948" w:rsidRPr="00602E26" w:rsidRDefault="00393948" w:rsidP="00B23C76">
      <w:pPr>
        <w:pStyle w:val="FootnoteText"/>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Saat buku ini ditulis.</w:t>
      </w:r>
      <w:proofErr w:type="gramEnd"/>
    </w:p>
  </w:footnote>
  <w:footnote w:id="12">
    <w:p w:rsidR="00393948" w:rsidRPr="00602E26" w:rsidRDefault="00393948" w:rsidP="00B23C76">
      <w:pPr>
        <w:pStyle w:val="FootnoteText"/>
        <w:ind w:left="180" w:hanging="180"/>
        <w:jc w:val="both"/>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Kecuali jika ingin mengingatkan seorang atau menjawabnya, </w:t>
      </w:r>
      <w:proofErr w:type="gramStart"/>
      <w:r w:rsidRPr="00602E26">
        <w:rPr>
          <w:rFonts w:cs="Times New Roman"/>
          <w:sz w:val="18"/>
          <w:szCs w:val="18"/>
        </w:rPr>
        <w:t>ia</w:t>
      </w:r>
      <w:proofErr w:type="gramEnd"/>
      <w:r w:rsidRPr="00602E26">
        <w:rPr>
          <w:rFonts w:cs="Times New Roman"/>
          <w:sz w:val="18"/>
          <w:szCs w:val="18"/>
        </w:rPr>
        <w:t xml:space="preserve"> membaca: </w:t>
      </w:r>
      <w:r w:rsidRPr="00602E26">
        <w:rPr>
          <w:rFonts w:cs="Times New Roman"/>
          <w:i/>
          <w:iCs/>
          <w:sz w:val="18"/>
          <w:szCs w:val="18"/>
        </w:rPr>
        <w:t>subhaanallah</w:t>
      </w:r>
      <w:r w:rsidRPr="00602E26">
        <w:rPr>
          <w:rFonts w:cs="Times New Roman"/>
          <w:sz w:val="18"/>
          <w:szCs w:val="18"/>
        </w:rPr>
        <w:t>, dibaca untuk [mengingatkan] imam jika salah dalam gerakan atau menambah atau mengurangi, supaya sadar dan dikatakan pula untuk orang yang memanggilnya, adapun wanita dengan menepuk tangan dan tidak berbicara, karena suaranya fitnah.</w:t>
      </w:r>
    </w:p>
  </w:footnote>
  <w:footnote w:id="13">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Kafarat sumpah yaitu memilih salah satu dari hal-hal berikut: memerdekakan budak, memberi makan atau memberi pakain 10 orang miskin, jika tidak mampu boleh berpuasa selama 3 hari.</w:t>
      </w:r>
      <w:proofErr w:type="gramEnd"/>
      <w:r w:rsidRPr="00602E26">
        <w:rPr>
          <w:rFonts w:cs="Times New Roman"/>
          <w:sz w:val="18"/>
          <w:szCs w:val="18"/>
        </w:rPr>
        <w:t xml:space="preserve">  </w:t>
      </w:r>
    </w:p>
  </w:footnote>
  <w:footnote w:id="14">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Adapun orang-orang yang bodoh yang mengunjungi kuburan para wali, hal ini bertentangan dengan perintah Nabi </w:t>
      </w:r>
      <w:r w:rsidRPr="00602E26">
        <w:rPr>
          <w:rFonts w:cs="Times New Roman"/>
          <w:i/>
          <w:iCs/>
          <w:sz w:val="18"/>
          <w:szCs w:val="18"/>
        </w:rPr>
        <w:t xml:space="preserve">shallallahu`alaihi </w:t>
      </w:r>
      <w:proofErr w:type="gramStart"/>
      <w:r w:rsidRPr="00602E26">
        <w:rPr>
          <w:rFonts w:cs="Times New Roman"/>
          <w:i/>
          <w:iCs/>
          <w:sz w:val="18"/>
          <w:szCs w:val="18"/>
        </w:rPr>
        <w:t>wa</w:t>
      </w:r>
      <w:proofErr w:type="gramEnd"/>
      <w:r w:rsidRPr="00602E26">
        <w:rPr>
          <w:rFonts w:cs="Times New Roman"/>
          <w:i/>
          <w:iCs/>
          <w:sz w:val="18"/>
          <w:szCs w:val="18"/>
        </w:rPr>
        <w:t xml:space="preserve"> sallam</w:t>
      </w:r>
      <w:r w:rsidRPr="00602E26">
        <w:rPr>
          <w:rFonts w:cs="Times New Roman"/>
          <w:sz w:val="18"/>
          <w:szCs w:val="18"/>
        </w:rPr>
        <w:t xml:space="preserve">, karena beliau bersabda,"tidak ada kunjungan suci kecuali ke tiga tempat; masjid haram, masjid nabawi, masjid al aqsha.   </w:t>
      </w:r>
    </w:p>
  </w:footnote>
  <w:footnote w:id="15">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Juga termasuk hadis palsu, yaitu:</w:t>
      </w:r>
      <w:r>
        <w:rPr>
          <w:rFonts w:cs="Times New Roman"/>
          <w:sz w:val="18"/>
          <w:szCs w:val="18"/>
        </w:rPr>
        <w:t xml:space="preserve"> </w:t>
      </w:r>
      <w:r w:rsidRPr="00602E26">
        <w:rPr>
          <w:rFonts w:cs="Times New Roman"/>
          <w:sz w:val="18"/>
          <w:szCs w:val="18"/>
        </w:rPr>
        <w:t>"mintalah wasilah dengan kedudukanku, karena kedudukanku sangat mulia," juga hadis,"siapa yang berbaik sangka di sekat kuburku, ia akan mendapat keuntungan," semua nya adalah hadis-hadis palsu yang tidak terdapat di dalam kitab hadis para ulama.</w:t>
      </w:r>
      <w:proofErr w:type="gramEnd"/>
      <w:r w:rsidRPr="00602E26">
        <w:rPr>
          <w:rFonts w:cs="Times New Roman"/>
          <w:sz w:val="18"/>
          <w:szCs w:val="18"/>
        </w:rPr>
        <w:t xml:space="preserve"> </w:t>
      </w:r>
      <w:proofErr w:type="gramStart"/>
      <w:r w:rsidRPr="00602E26">
        <w:rPr>
          <w:rFonts w:cs="Times New Roman"/>
          <w:sz w:val="18"/>
          <w:szCs w:val="18"/>
        </w:rPr>
        <w:t>Dan hanya terdapat di kitab ulama sesat yang mengjak manusia kepada kesyirikan.</w:t>
      </w:r>
      <w:proofErr w:type="gramEnd"/>
      <w:r w:rsidRPr="00602E26">
        <w:rPr>
          <w:rFonts w:cs="Times New Roman"/>
          <w:sz w:val="18"/>
          <w:szCs w:val="18"/>
        </w:rPr>
        <w:t xml:space="preserve">  </w:t>
      </w:r>
    </w:p>
  </w:footnote>
  <w:footnote w:id="16">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Kecuali saat berada diantara hajar Aswad dan rukun Yamani disunahkan membaca:</w:t>
      </w:r>
    </w:p>
    <w:p w:rsidR="00393948" w:rsidRPr="00602E26" w:rsidRDefault="00393948" w:rsidP="00E33EEC">
      <w:pPr>
        <w:autoSpaceDE w:val="0"/>
        <w:autoSpaceDN w:val="0"/>
        <w:bidi/>
        <w:adjustRightInd w:val="0"/>
        <w:jc w:val="both"/>
        <w:rPr>
          <w:sz w:val="18"/>
          <w:szCs w:val="18"/>
          <w:rtl/>
        </w:rPr>
      </w:pPr>
      <w:r>
        <w:rPr>
          <w:rFonts w:cs="Traditional Arabic"/>
          <w:color w:val="000000"/>
          <w:sz w:val="18"/>
          <w:szCs w:val="28"/>
          <w:shd w:val="clear" w:color="auto" w:fill="FFFFFF"/>
          <w:rtl/>
          <w:lang w:bidi="fa-IR"/>
        </w:rPr>
        <w:t>﴿</w:t>
      </w:r>
      <w:r w:rsidRPr="00E33EEC">
        <w:rPr>
          <w:rFonts w:cs="KFGQPC Uthmanic Script HAFS"/>
          <w:color w:val="000000"/>
          <w:shd w:val="clear" w:color="auto" w:fill="FFFFFF"/>
          <w:rtl/>
          <w:lang w:bidi="fa-IR"/>
        </w:rPr>
        <w:t>رَبَّنَا آتِنَا فِي الدُّنْيَا حَسَنَةً وَفِي الْآخِرَةِ حَسَنَةً وَقِنَا عَذَابَ النَّارِ٢٠١</w:t>
      </w:r>
      <w:r>
        <w:rPr>
          <w:rFonts w:cs="Traditional Arabic"/>
          <w:color w:val="000000"/>
          <w:sz w:val="18"/>
          <w:szCs w:val="28"/>
          <w:shd w:val="clear" w:color="auto" w:fill="FFFFFF"/>
          <w:rtl/>
          <w:lang w:bidi="fa-IR"/>
        </w:rPr>
        <w:t>﴾</w:t>
      </w:r>
      <w:r w:rsidRPr="00BD0B67">
        <w:rPr>
          <w:rStyle w:val="Char"/>
          <w:rtl/>
        </w:rPr>
        <w:t xml:space="preserve"> </w:t>
      </w:r>
      <w:r>
        <w:rPr>
          <w:rFonts w:cs="mylotus"/>
          <w:color w:val="000000"/>
          <w:sz w:val="18"/>
          <w:shd w:val="clear" w:color="auto" w:fill="FFFFFF"/>
          <w:rtl/>
          <w:lang w:bidi="fa-IR"/>
        </w:rPr>
        <w:t>[البقرة: 201]</w:t>
      </w:r>
      <w:r w:rsidRPr="00602E26">
        <w:rPr>
          <w:sz w:val="18"/>
          <w:szCs w:val="18"/>
          <w:rtl/>
        </w:rPr>
        <w:t xml:space="preserve"> </w:t>
      </w:r>
    </w:p>
  </w:footnote>
  <w:footnote w:id="17">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Yaitu: thawaf pada hari ke-10 zulhijjah atau setelahnya, adapun thawaf ketika baru datang hukumnya sunat, adapun </w:t>
      </w:r>
      <w:proofErr w:type="gramStart"/>
      <w:r w:rsidRPr="00602E26">
        <w:rPr>
          <w:rFonts w:cs="Times New Roman"/>
          <w:sz w:val="18"/>
          <w:szCs w:val="18"/>
        </w:rPr>
        <w:t>sa`</w:t>
      </w:r>
      <w:proofErr w:type="gramEnd"/>
      <w:r w:rsidRPr="00602E26">
        <w:rPr>
          <w:rFonts w:cs="Times New Roman"/>
          <w:sz w:val="18"/>
          <w:szCs w:val="18"/>
        </w:rPr>
        <w:t xml:space="preserve">I bagi orang yang haji qiran dan ifrad jika ia telah sa`I bersamaan dengan thawaf qudum, maka sudah cukup, dan jika belum melakukannya, maka lakukanlah sa`I pada hari ke 10 zulhijjah atau setelahnya.  </w:t>
      </w:r>
    </w:p>
  </w:footnote>
  <w:footnote w:id="18">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Malaikat adalah arwah yang dicaptakan Allah dari cahaya, jumlah mereka sangat banyak tidak terhitung, diantara mereka ada yang tinggal di langit dan ada yang di bumi.</w:t>
      </w:r>
      <w:proofErr w:type="gramEnd"/>
      <w:r w:rsidRPr="00602E26">
        <w:rPr>
          <w:rFonts w:cs="Times New Roman"/>
          <w:sz w:val="18"/>
          <w:szCs w:val="18"/>
        </w:rPr>
        <w:t xml:space="preserve"> </w:t>
      </w:r>
    </w:p>
  </w:footnote>
  <w:footnote w:id="19">
    <w:p w:rsidR="00393948" w:rsidRPr="00602E26" w:rsidRDefault="00393948" w:rsidP="00715453">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 xml:space="preserve">Seorang muslim mempercayai bahwa semua kitab yang diturunkan Allah kepada para Rasul adalah benar, dan tidak ada yang masih asli kecuali Al quran, adapun Taurat dan Injil yang sekarang berada di tangan orang Yahudi dan Nasrani adalah karangan para pendeta mereka, buktinya: satu sama lain saling berbeda, juga terdapat di dalamnya tentang trinitas, padahal Tuhan hanya satu, dan Isa mereka katakan anak Tuhan, padahal dia hanya seorang hamba dan Rasul, sekalipun masih ada yang benar akan tetapi telah dihapus dengan turunnya Al quran, Nabi </w:t>
      </w:r>
      <w:r w:rsidRPr="001356AF">
        <w:rPr>
          <w:rFonts w:cs="CTraditional Arabic"/>
          <w:i/>
          <w:iCs/>
          <w:sz w:val="18"/>
          <w:szCs w:val="18"/>
          <w:rtl/>
        </w:rPr>
        <w:t>ج</w:t>
      </w:r>
      <w:r w:rsidRPr="00602E26">
        <w:rPr>
          <w:rFonts w:cs="Times New Roman"/>
          <w:sz w:val="18"/>
          <w:szCs w:val="18"/>
        </w:rPr>
        <w:t xml:space="preserve"> pernah melihat Taurat di tangan Umar, maka beliau marah seraya bersabda," </w:t>
      </w:r>
      <w:r w:rsidRPr="00715453">
        <w:rPr>
          <w:rFonts w:cs="Times New Roman"/>
          <w:i/>
          <w:iCs/>
          <w:sz w:val="18"/>
          <w:szCs w:val="18"/>
        </w:rPr>
        <w:t>Apakah engkau meragukan syariatku?</w:t>
      </w:r>
      <w:proofErr w:type="gramEnd"/>
      <w:r w:rsidRPr="00715453">
        <w:rPr>
          <w:rFonts w:cs="Times New Roman"/>
          <w:i/>
          <w:iCs/>
          <w:sz w:val="18"/>
          <w:szCs w:val="18"/>
        </w:rPr>
        <w:t xml:space="preserve"> Demi Allah! </w:t>
      </w:r>
      <w:proofErr w:type="gramStart"/>
      <w:r w:rsidRPr="00715453">
        <w:rPr>
          <w:rFonts w:cs="Times New Roman"/>
          <w:i/>
          <w:iCs/>
          <w:sz w:val="18"/>
          <w:szCs w:val="18"/>
        </w:rPr>
        <w:t>andai</w:t>
      </w:r>
      <w:proofErr w:type="gramEnd"/>
      <w:r w:rsidRPr="00715453">
        <w:rPr>
          <w:rFonts w:cs="Times New Roman"/>
          <w:i/>
          <w:iCs/>
          <w:sz w:val="18"/>
          <w:szCs w:val="18"/>
        </w:rPr>
        <w:t xml:space="preserve"> saja saudaraku Musa masih hidup, dia wajib mengikuti syariatku</w:t>
      </w:r>
      <w:r w:rsidRPr="00602E26">
        <w:rPr>
          <w:rFonts w:cs="Times New Roman"/>
          <w:sz w:val="18"/>
          <w:szCs w:val="18"/>
        </w:rPr>
        <w:t xml:space="preserve">, lalu Umar melemparkan Taurat tersebut dan berkata,"mintakanlah ampun untukku, wahai Rasulullah!              </w:t>
      </w:r>
    </w:p>
  </w:footnote>
  <w:footnote w:id="20">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Begitu juga saat menyembelih hewan yang halal, Rasulullah shallallahu`alaihi wa sallam memerintahkan untuk menajamkan pisau agar penyembelihan berlangsung cepat, dan yang harus dipotong saat menyembelih; urat aliran nafas dan uarat aliran darah, adapun unta penyembelihannya dengan cara menusuk kantung yang berada di bawah leher, adapun pemotongan dengan cara memberikan aliran listrik atau memukul bagian kepala dan lain-lain, cara ini diharamkan dan dagingnya tidak boleh dimakan.</w:t>
      </w:r>
      <w:proofErr w:type="gramEnd"/>
      <w:r w:rsidRPr="00602E26">
        <w:rPr>
          <w:rFonts w:cs="Times New Roman"/>
          <w:sz w:val="18"/>
          <w:szCs w:val="18"/>
        </w:rPr>
        <w:t xml:space="preserve"> </w:t>
      </w:r>
    </w:p>
  </w:footnote>
  <w:footnote w:id="21">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 xml:space="preserve">Nabi Isa </w:t>
      </w:r>
      <w:r w:rsidRPr="00602E26">
        <w:rPr>
          <w:rFonts w:cs="Times New Roman"/>
          <w:i/>
          <w:iCs/>
          <w:sz w:val="18"/>
          <w:szCs w:val="18"/>
        </w:rPr>
        <w:t>alaihissalam</w:t>
      </w:r>
      <w:r w:rsidRPr="00602E26">
        <w:rPr>
          <w:rFonts w:cs="Times New Roman"/>
          <w:sz w:val="18"/>
          <w:szCs w:val="18"/>
        </w:rPr>
        <w:t xml:space="preserve"> tidak mengharamkan poligami, aturan yang melarang poligami di kalangan Nasrani hanya buatan para pendeta seenaknya.</w:t>
      </w:r>
      <w:proofErr w:type="gramEnd"/>
    </w:p>
  </w:footnote>
  <w:footnote w:id="22">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Wanita muslimah yang shaliha apabila masuk surga setlah hari berbangkit dan hisab, dia boleh memilih salah seorang penduduk surga yang dia sukai untuk menjadi suaminya, dan muslimah yang pernah menikah lebih dari seorang pria dia boleh memilih suami yang paling dicintainya, sekiranya suami tersebut juga masuk surga.  </w:t>
      </w:r>
    </w:p>
  </w:footnote>
  <w:footnote w:id="23">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Allah menyuruh dan melarang hamba-Nya, padahal Dia mengetahui siapa yang taat dan siapa yang durhaka sebelumnya, akan tetapi untuk menampakkan ilmu-Nya supaya Dia membalas seorang hamba sesuai dengan amalannya, sehingga orang durhaka tidak sanggup berkata,"Rabb telah menzalimiku, karena Dia menyiksaku, padahal aku tidak melakukan dosa, Allah berfirman:</w:t>
      </w:r>
    </w:p>
    <w:p w:rsidR="00393948" w:rsidRPr="00602E26" w:rsidRDefault="00393948" w:rsidP="007E314C">
      <w:pPr>
        <w:autoSpaceDE w:val="0"/>
        <w:autoSpaceDN w:val="0"/>
        <w:bidi/>
        <w:adjustRightInd w:val="0"/>
        <w:jc w:val="both"/>
        <w:rPr>
          <w:sz w:val="18"/>
          <w:szCs w:val="18"/>
          <w:rtl/>
        </w:rPr>
      </w:pPr>
      <w:r>
        <w:rPr>
          <w:rFonts w:cs="Traditional Arabic"/>
          <w:color w:val="000000"/>
          <w:sz w:val="18"/>
          <w:szCs w:val="28"/>
          <w:shd w:val="clear" w:color="auto" w:fill="FFFFFF"/>
          <w:rtl/>
        </w:rPr>
        <w:t>﴿</w:t>
      </w:r>
      <w:r w:rsidRPr="007E314C">
        <w:rPr>
          <w:rStyle w:val="Char"/>
          <w:sz w:val="24"/>
          <w:szCs w:val="24"/>
          <w:rtl/>
        </w:rPr>
        <w:t>وَمَا رَبُّكَ بِظَلَّامٍ لِلْعَبِيدِ٤٦</w:t>
      </w:r>
      <w:r>
        <w:rPr>
          <w:rFonts w:cs="Traditional Arabic"/>
          <w:color w:val="000000"/>
          <w:sz w:val="18"/>
          <w:szCs w:val="28"/>
          <w:shd w:val="clear" w:color="auto" w:fill="FFFFFF"/>
          <w:rtl/>
        </w:rPr>
        <w:t>﴾</w:t>
      </w:r>
      <w:r w:rsidRPr="00BD0B67">
        <w:rPr>
          <w:rStyle w:val="Char"/>
          <w:rtl/>
        </w:rPr>
        <w:t xml:space="preserve"> </w:t>
      </w:r>
      <w:r>
        <w:rPr>
          <w:rFonts w:cs="mylotus"/>
          <w:color w:val="000000"/>
          <w:sz w:val="18"/>
          <w:shd w:val="clear" w:color="auto" w:fill="FFFFFF"/>
          <w:rtl/>
        </w:rPr>
        <w:t>[فصلت: 46]</w:t>
      </w:r>
      <w:r w:rsidRPr="00602E26">
        <w:rPr>
          <w:sz w:val="18"/>
          <w:szCs w:val="18"/>
          <w:rtl/>
        </w:rPr>
        <w:t xml:space="preserve"> </w:t>
      </w:r>
    </w:p>
    <w:p w:rsidR="00393948" w:rsidRPr="00602E26" w:rsidRDefault="00393948" w:rsidP="00B23C76">
      <w:pPr>
        <w:autoSpaceDE w:val="0"/>
        <w:autoSpaceDN w:val="0"/>
        <w:adjustRightInd w:val="0"/>
        <w:ind w:left="180" w:hanging="180"/>
        <w:jc w:val="lowKashida"/>
        <w:rPr>
          <w:sz w:val="18"/>
          <w:szCs w:val="18"/>
        </w:rPr>
      </w:pPr>
      <w:r w:rsidRPr="00602E26">
        <w:rPr>
          <w:sz w:val="18"/>
          <w:szCs w:val="18"/>
        </w:rPr>
        <w:tab/>
      </w:r>
      <w:proofErr w:type="gramStart"/>
      <w:r w:rsidRPr="00602E26">
        <w:rPr>
          <w:i/>
          <w:iCs/>
          <w:sz w:val="18"/>
          <w:szCs w:val="18"/>
        </w:rPr>
        <w:t>Dan Tuhanmu tidak menganiaya seorang hambapun</w:t>
      </w:r>
      <w:r w:rsidRPr="00602E26">
        <w:rPr>
          <w:sz w:val="18"/>
          <w:szCs w:val="18"/>
        </w:rPr>
        <w:t xml:space="preserve"> (QS.</w:t>
      </w:r>
      <w:proofErr w:type="gramEnd"/>
      <w:r w:rsidRPr="00602E26">
        <w:rPr>
          <w:sz w:val="18"/>
          <w:szCs w:val="18"/>
        </w:rPr>
        <w:t xml:space="preserve"> Fushshilat: </w:t>
      </w:r>
      <w:proofErr w:type="gramStart"/>
      <w:r w:rsidRPr="00602E26">
        <w:rPr>
          <w:sz w:val="18"/>
          <w:szCs w:val="18"/>
        </w:rPr>
        <w:t>46 )</w:t>
      </w:r>
      <w:proofErr w:type="gramEnd"/>
      <w:r w:rsidRPr="00602E26">
        <w:rPr>
          <w:sz w:val="18"/>
          <w:szCs w:val="18"/>
        </w:rPr>
        <w:t>.</w:t>
      </w:r>
    </w:p>
    <w:p w:rsidR="00393948" w:rsidRPr="00602E26" w:rsidRDefault="00393948" w:rsidP="00B23C76">
      <w:pPr>
        <w:pStyle w:val="FootnoteText"/>
        <w:jc w:val="lowKashida"/>
        <w:rPr>
          <w:rFonts w:cs="Times New Roman"/>
          <w:sz w:val="18"/>
          <w:szCs w:val="18"/>
        </w:rPr>
      </w:pPr>
      <w:r w:rsidRPr="00602E26">
        <w:rPr>
          <w:rFonts w:cs="Times New Roman"/>
          <w:sz w:val="18"/>
          <w:szCs w:val="18"/>
        </w:rPr>
        <w:t xml:space="preserve">     </w:t>
      </w:r>
    </w:p>
  </w:footnote>
  <w:footnote w:id="24">
    <w:p w:rsidR="00393948" w:rsidRPr="00602E26" w:rsidRDefault="00393948" w:rsidP="00FB447E">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w:t>
      </w:r>
      <w:proofErr w:type="gramStart"/>
      <w:r w:rsidRPr="00602E26">
        <w:rPr>
          <w:rFonts w:cs="Times New Roman"/>
          <w:sz w:val="18"/>
          <w:szCs w:val="18"/>
        </w:rPr>
        <w:t xml:space="preserve">Rasulullah </w:t>
      </w:r>
      <w:r w:rsidRPr="001356AF">
        <w:rPr>
          <w:rFonts w:cs="CTraditional Arabic"/>
          <w:i/>
          <w:iCs/>
          <w:sz w:val="18"/>
          <w:szCs w:val="18"/>
          <w:rtl/>
        </w:rPr>
        <w:t>ج</w:t>
      </w:r>
      <w:r>
        <w:rPr>
          <w:rFonts w:cs="Times New Roman"/>
          <w:sz w:val="18"/>
          <w:szCs w:val="18"/>
        </w:rPr>
        <w:t xml:space="preserve"> </w:t>
      </w:r>
      <w:r w:rsidRPr="00602E26">
        <w:rPr>
          <w:rFonts w:cs="Times New Roman"/>
          <w:sz w:val="18"/>
          <w:szCs w:val="18"/>
        </w:rPr>
        <w:t xml:space="preserve">bersabda," </w:t>
      </w:r>
      <w:r w:rsidRPr="00FB447E">
        <w:rPr>
          <w:rFonts w:cs="Times New Roman"/>
          <w:i/>
          <w:iCs/>
          <w:sz w:val="18"/>
          <w:szCs w:val="18"/>
        </w:rPr>
        <w:t>setiap anak yang dilahirkan berada dalam keadaan suci (islam), maka kedua orang tuanya yang menyebabkan dia menjadi Yahudi, Nasrani atau Majusi</w:t>
      </w:r>
      <w:r w:rsidRPr="00602E26">
        <w:rPr>
          <w:rFonts w:cs="Times New Roman"/>
          <w:sz w:val="18"/>
          <w:szCs w:val="18"/>
        </w:rPr>
        <w:t>."</w:t>
      </w:r>
      <w:proofErr w:type="gramEnd"/>
      <w:r w:rsidRPr="00602E26">
        <w:rPr>
          <w:rFonts w:cs="Times New Roman"/>
          <w:sz w:val="18"/>
          <w:szCs w:val="18"/>
        </w:rPr>
        <w:t xml:space="preserve"> Hadis ini menjelaskan bahwa fitrah manusia saat dilahirkan adalah beragama </w:t>
      </w:r>
      <w:proofErr w:type="gramStart"/>
      <w:r w:rsidRPr="00602E26">
        <w:rPr>
          <w:rFonts w:cs="Times New Roman"/>
          <w:sz w:val="18"/>
          <w:szCs w:val="18"/>
        </w:rPr>
        <w:t>islam</w:t>
      </w:r>
      <w:proofErr w:type="gramEnd"/>
      <w:r w:rsidRPr="00602E26">
        <w:rPr>
          <w:rFonts w:cs="Times New Roman"/>
          <w:sz w:val="18"/>
          <w:szCs w:val="18"/>
        </w:rPr>
        <w:t xml:space="preserve">, dan jika seorang anak dibiarkan memilih agama sesuai fitrahnya tanpa ada campur tangan orang tua mereka, pastilah dia akan memeluk agama islam, dan jika seorang anak memeluk agama Yahudi, Nasrani dan Majusi dan agama-agama sesat hanyalah karena campur tangan pihak luar.  </w:t>
      </w:r>
    </w:p>
  </w:footnote>
  <w:footnote w:id="25">
    <w:p w:rsidR="00393948" w:rsidRPr="00602E26" w:rsidRDefault="00393948" w:rsidP="00B23C76">
      <w:pPr>
        <w:pStyle w:val="FootnoteText"/>
        <w:ind w:left="180" w:hanging="180"/>
        <w:jc w:val="lowKashida"/>
        <w:rPr>
          <w:rFonts w:cs="Times New Roman"/>
          <w:sz w:val="18"/>
          <w:szCs w:val="18"/>
        </w:rPr>
      </w:pPr>
      <w:r w:rsidRPr="00602E26">
        <w:rPr>
          <w:rStyle w:val="FootnoteReference"/>
          <w:rFonts w:cs="Times New Roman"/>
          <w:sz w:val="18"/>
          <w:szCs w:val="18"/>
        </w:rPr>
        <w:footnoteRef/>
      </w:r>
      <w:r w:rsidRPr="00602E26">
        <w:rPr>
          <w:rFonts w:cs="Times New Roman"/>
          <w:sz w:val="18"/>
          <w:szCs w:val="18"/>
        </w:rPr>
        <w:t xml:space="preserve"> Kelompok bathiniyah terpecah lagi kepada beberapa golongan, ajaran mereka tersebar </w:t>
      </w:r>
      <w:smartTag w:uri="urn:schemas-microsoft-com:office:smarttags" w:element="place">
        <w:smartTag w:uri="urn:schemas-microsoft-com:office:smarttags" w:element="City">
          <w:r w:rsidRPr="00602E26">
            <w:rPr>
              <w:rFonts w:cs="Times New Roman"/>
              <w:sz w:val="18"/>
              <w:szCs w:val="18"/>
            </w:rPr>
            <w:t>di Syam</w:t>
          </w:r>
        </w:smartTag>
        <w:r w:rsidRPr="00602E26">
          <w:rPr>
            <w:rFonts w:cs="Times New Roman"/>
            <w:sz w:val="18"/>
            <w:szCs w:val="18"/>
          </w:rPr>
          <w:t xml:space="preserve">, </w:t>
        </w:r>
        <w:smartTag w:uri="urn:schemas-microsoft-com:office:smarttags" w:element="country-region">
          <w:r w:rsidRPr="00602E26">
            <w:rPr>
              <w:rFonts w:cs="Times New Roman"/>
              <w:sz w:val="18"/>
              <w:szCs w:val="18"/>
            </w:rPr>
            <w:t>India</w:t>
          </w:r>
        </w:smartTag>
      </w:smartTag>
      <w:r w:rsidRPr="00602E26">
        <w:rPr>
          <w:rFonts w:cs="Times New Roman"/>
          <w:sz w:val="18"/>
          <w:szCs w:val="18"/>
        </w:rPr>
        <w:t xml:space="preserve">, </w:t>
      </w:r>
      <w:smartTag w:uri="urn:schemas-microsoft-com:office:smarttags" w:element="country-region">
        <w:smartTag w:uri="urn:schemas-microsoft-com:office:smarttags" w:element="place">
          <w:r w:rsidRPr="00602E26">
            <w:rPr>
              <w:rFonts w:cs="Times New Roman"/>
              <w:sz w:val="18"/>
              <w:szCs w:val="18"/>
            </w:rPr>
            <w:t>Iran</w:t>
          </w:r>
        </w:smartTag>
      </w:smartTag>
      <w:r w:rsidRPr="00602E26">
        <w:rPr>
          <w:rFonts w:cs="Times New Roman"/>
          <w:sz w:val="18"/>
          <w:szCs w:val="18"/>
        </w:rPr>
        <w:t xml:space="preserve">, Irak, dan lain-lain. Dan diantara pecahan aliran ini adalah: Al Qadiyaniyah, Al Bahaiyah.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48" w:rsidRDefault="00393948"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3948" w:rsidRDefault="00393948" w:rsidP="007A6CF2">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59" w:rsidRDefault="00B22A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48" w:rsidRPr="0004419D" w:rsidRDefault="00393948" w:rsidP="00D55C7C">
    <w:pPr>
      <w:pStyle w:val="Header"/>
      <w:framePr w:w="444" w:wrap="around" w:vAnchor="text" w:hAnchor="page" w:x="6933" w:y="-93"/>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3B60F4">
      <w:rPr>
        <w:rStyle w:val="PageNumber"/>
        <w:noProof/>
        <w:sz w:val="22"/>
        <w:szCs w:val="22"/>
      </w:rPr>
      <w:t>138</w:t>
    </w:r>
    <w:r w:rsidRPr="0004419D">
      <w:rPr>
        <w:rStyle w:val="PageNumber"/>
        <w:sz w:val="22"/>
        <w:szCs w:val="22"/>
      </w:rPr>
      <w:fldChar w:fldCharType="end"/>
    </w:r>
  </w:p>
  <w:p w:rsidR="00393948" w:rsidRPr="00D55C7C" w:rsidRDefault="00393948" w:rsidP="00D55C7C">
    <w:pPr>
      <w:pStyle w:val="Header"/>
      <w:pBdr>
        <w:bottom w:val="double" w:sz="4" w:space="1" w:color="auto"/>
      </w:pBdr>
      <w:tabs>
        <w:tab w:val="clear" w:pos="4320"/>
        <w:tab w:val="center" w:pos="4500"/>
      </w:tabs>
      <w:spacing w:after="120"/>
      <w:ind w:right="601"/>
      <w:rPr>
        <w:rFonts w:ascii="Brush Script MT" w:hAnsi="Brush Script MT"/>
        <w:sz w:val="22"/>
        <w:szCs w:val="22"/>
      </w:rPr>
    </w:pPr>
    <w:r w:rsidRPr="00D55C7C">
      <w:rPr>
        <w:rFonts w:ascii="Brush Script MT" w:hAnsi="Brush Script MT"/>
        <w:sz w:val="22"/>
        <w:szCs w:val="22"/>
      </w:rPr>
      <w:t>Diinul-Haq</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59" w:rsidRDefault="00B22A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59" w:rsidRDefault="00B22A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59" w:rsidRDefault="00B22A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59" w:rsidRDefault="00B22A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59" w:rsidRDefault="00B22A5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59" w:rsidRDefault="00B22A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59" w:rsidRDefault="00B22A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5pt;height:9.15pt" o:bullet="t">
        <v:imagedata r:id="rId1" o:title="BD14832_"/>
      </v:shape>
    </w:pict>
  </w:numPicBullet>
  <w:numPicBullet w:numPicBulletId="1">
    <w:pict>
      <v:shape id="_x0000_i1027" type="#_x0000_t75" style="width:9.8pt;height:19.65pt" o:bullet="t">
        <v:imagedata r:id="rId2" o:title=""/>
      </v:shape>
    </w:pict>
  </w:numPicBullet>
  <w:numPicBullet w:numPicBulletId="2">
    <w:pict>
      <v:shape id="_x0000_i1028" type="#_x0000_t75" style="width:9.15pt;height:9.15pt" o:bullet="t">
        <v:imagedata r:id="rId3" o:title="BD14795_"/>
      </v:shape>
    </w:pict>
  </w:numPicBullet>
  <w:abstractNum w:abstractNumId="0">
    <w:nsid w:val="02CA1CB9"/>
    <w:multiLevelType w:val="hybridMultilevel"/>
    <w:tmpl w:val="20605C7C"/>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1">
    <w:nsid w:val="0EBC7855"/>
    <w:multiLevelType w:val="hybridMultilevel"/>
    <w:tmpl w:val="7146F39E"/>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
    <w:nsid w:val="14C9224D"/>
    <w:multiLevelType w:val="hybridMultilevel"/>
    <w:tmpl w:val="38208F68"/>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3">
    <w:nsid w:val="2F3254AD"/>
    <w:multiLevelType w:val="hybridMultilevel"/>
    <w:tmpl w:val="F1A006DC"/>
    <w:lvl w:ilvl="0" w:tplc="D40A134A">
      <w:numFmt w:val="bullet"/>
      <w:lvlText w:val="-"/>
      <w:lvlJc w:val="left"/>
      <w:pPr>
        <w:tabs>
          <w:tab w:val="num" w:pos="720"/>
        </w:tabs>
        <w:ind w:left="720" w:hanging="360"/>
      </w:pPr>
      <w:rPr>
        <w:rFonts w:ascii="Bookman Old Style" w:eastAsia="Times New Roman" w:hAnsi="Bookman Old Style" w:cs="Traditional Arabic" w:hint="default"/>
      </w:rPr>
    </w:lvl>
    <w:lvl w:ilvl="1" w:tplc="383E01C8">
      <w:start w:val="1"/>
      <w:numFmt w:val="bullet"/>
      <w:lvlText w:val=""/>
      <w:lvlPicBulletId w:val="2"/>
      <w:lvlJc w:val="left"/>
      <w:pPr>
        <w:tabs>
          <w:tab w:val="num" w:pos="1440"/>
        </w:tabs>
        <w:ind w:left="1440" w:hanging="360"/>
      </w:pPr>
      <w:rPr>
        <w:rFonts w:ascii="Symbol" w:hAnsi="Symbol" w:hint="default"/>
        <w:color w:val="auto"/>
      </w:rPr>
    </w:lvl>
    <w:lvl w:ilvl="2" w:tplc="D40A134A">
      <w:numFmt w:val="bullet"/>
      <w:lvlText w:val="-"/>
      <w:lvlJc w:val="left"/>
      <w:pPr>
        <w:tabs>
          <w:tab w:val="num" w:pos="2160"/>
        </w:tabs>
        <w:ind w:left="2160" w:hanging="360"/>
      </w:pPr>
      <w:rPr>
        <w:rFonts w:ascii="Bookman Old Style" w:eastAsia="Times New Roman" w:hAnsi="Bookman Old Style" w:cs="Traditional Arabic" w:hint="default"/>
      </w:rPr>
    </w:lvl>
    <w:lvl w:ilvl="3" w:tplc="383E01C8">
      <w:start w:val="1"/>
      <w:numFmt w:val="bullet"/>
      <w:lvlText w:val=""/>
      <w:lvlPicBulletId w:val="2"/>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2342CDF"/>
    <w:multiLevelType w:val="hybridMultilevel"/>
    <w:tmpl w:val="305E1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2F40022"/>
    <w:multiLevelType w:val="hybridMultilevel"/>
    <w:tmpl w:val="916A360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CD4DA3"/>
    <w:multiLevelType w:val="hybridMultilevel"/>
    <w:tmpl w:val="A9CA4E3C"/>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7">
    <w:nsid w:val="392A329F"/>
    <w:multiLevelType w:val="hybridMultilevel"/>
    <w:tmpl w:val="EF588E9A"/>
    <w:lvl w:ilvl="0" w:tplc="FEACC75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F4B661A"/>
    <w:multiLevelType w:val="hybridMultilevel"/>
    <w:tmpl w:val="27461514"/>
    <w:lvl w:ilvl="0" w:tplc="04090001">
      <w:start w:val="1"/>
      <w:numFmt w:val="bullet"/>
      <w:lvlText w:val=""/>
      <w:lvlJc w:val="left"/>
      <w:pPr>
        <w:tabs>
          <w:tab w:val="num" w:pos="720"/>
        </w:tabs>
        <w:ind w:left="720" w:hanging="360"/>
      </w:pPr>
      <w:rPr>
        <w:rFonts w:ascii="Symbol" w:hAnsi="Symbol" w:hint="default"/>
      </w:rPr>
    </w:lvl>
    <w:lvl w:ilvl="1" w:tplc="B366E95E">
      <w:numFmt w:val="bullet"/>
      <w:lvlText w:val="-"/>
      <w:lvlJc w:val="left"/>
      <w:pPr>
        <w:tabs>
          <w:tab w:val="num" w:pos="1440"/>
        </w:tabs>
        <w:ind w:left="1440" w:hanging="360"/>
      </w:pPr>
      <w:rPr>
        <w:rFonts w:ascii="Bookman Old Style" w:eastAsia="Times New Roman" w:hAnsi="Bookman Old Style"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6236003"/>
    <w:multiLevelType w:val="hybridMultilevel"/>
    <w:tmpl w:val="6082D53E"/>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10">
    <w:nsid w:val="52A42CD8"/>
    <w:multiLevelType w:val="hybridMultilevel"/>
    <w:tmpl w:val="120A64A4"/>
    <w:lvl w:ilvl="0" w:tplc="D40A134A">
      <w:numFmt w:val="bullet"/>
      <w:lvlText w:val="-"/>
      <w:lvlJc w:val="left"/>
      <w:pPr>
        <w:tabs>
          <w:tab w:val="num" w:pos="1440"/>
        </w:tabs>
        <w:ind w:left="1440" w:hanging="360"/>
      </w:pPr>
      <w:rPr>
        <w:rFonts w:ascii="Bookman Old Style" w:eastAsia="Times New Roman" w:hAnsi="Bookman Old Style" w:cs="Traditional Arabic"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540E5A7D"/>
    <w:multiLevelType w:val="hybridMultilevel"/>
    <w:tmpl w:val="8B943566"/>
    <w:lvl w:ilvl="0" w:tplc="8D66F9E0">
      <w:start w:val="1"/>
      <w:numFmt w:val="lowerLetter"/>
      <w:lvlText w:val="%1."/>
      <w:lvlJc w:val="left"/>
      <w:pPr>
        <w:tabs>
          <w:tab w:val="num" w:pos="2160"/>
        </w:tabs>
        <w:ind w:left="216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5BBE5AE5"/>
    <w:multiLevelType w:val="hybridMultilevel"/>
    <w:tmpl w:val="8B6E73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D5E327F"/>
    <w:multiLevelType w:val="hybridMultilevel"/>
    <w:tmpl w:val="CBC84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97872DE"/>
    <w:multiLevelType w:val="hybridMultilevel"/>
    <w:tmpl w:val="FA4604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D703B12"/>
    <w:multiLevelType w:val="hybridMultilevel"/>
    <w:tmpl w:val="D7DE0ACE"/>
    <w:lvl w:ilvl="0" w:tplc="8D66F9E0">
      <w:start w:val="1"/>
      <w:numFmt w:val="lowerLetter"/>
      <w:lvlText w:val="%1."/>
      <w:lvlJc w:val="left"/>
      <w:pPr>
        <w:tabs>
          <w:tab w:val="num" w:pos="1497"/>
        </w:tabs>
        <w:ind w:left="1497" w:hanging="360"/>
      </w:pPr>
      <w:rPr>
        <w:rFonts w:hint="default"/>
      </w:r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16">
    <w:nsid w:val="7FEF42B8"/>
    <w:multiLevelType w:val="hybridMultilevel"/>
    <w:tmpl w:val="8DCE958C"/>
    <w:lvl w:ilvl="0" w:tplc="04090015">
      <w:start w:val="1"/>
      <w:numFmt w:val="upperLetter"/>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num w:numId="1">
    <w:abstractNumId w:val="7"/>
  </w:num>
  <w:num w:numId="2">
    <w:abstractNumId w:val="9"/>
  </w:num>
  <w:num w:numId="3">
    <w:abstractNumId w:val="1"/>
  </w:num>
  <w:num w:numId="4">
    <w:abstractNumId w:val="2"/>
  </w:num>
  <w:num w:numId="5">
    <w:abstractNumId w:val="15"/>
  </w:num>
  <w:num w:numId="6">
    <w:abstractNumId w:val="6"/>
  </w:num>
  <w:num w:numId="7">
    <w:abstractNumId w:val="0"/>
  </w:num>
  <w:num w:numId="8">
    <w:abstractNumId w:val="16"/>
  </w:num>
  <w:num w:numId="9">
    <w:abstractNumId w:val="12"/>
  </w:num>
  <w:num w:numId="10">
    <w:abstractNumId w:val="5"/>
  </w:num>
  <w:num w:numId="11">
    <w:abstractNumId w:val="4"/>
  </w:num>
  <w:num w:numId="12">
    <w:abstractNumId w:val="13"/>
  </w:num>
  <w:num w:numId="13">
    <w:abstractNumId w:val="8"/>
  </w:num>
  <w:num w:numId="14">
    <w:abstractNumId w:val="3"/>
  </w:num>
  <w:num w:numId="15">
    <w:abstractNumId w:val="11"/>
  </w:num>
  <w:num w:numId="16">
    <w:abstractNumId w:val="10"/>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TrueTypeFonts/>
  <w:embedSystemFonts/>
  <w:hideSpellingErrors/>
  <w:activeWritingStyle w:appName="MSWord" w:lang="en-US" w:vendorID="64" w:dllVersion="131078" w:nlCheck="1" w:checkStyle="0"/>
  <w:activeWritingStyle w:appName="MSWord" w:lang="fr-FR"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10CE0"/>
    <w:rsid w:val="00011E54"/>
    <w:rsid w:val="000266FE"/>
    <w:rsid w:val="0002727E"/>
    <w:rsid w:val="00087660"/>
    <w:rsid w:val="000B473A"/>
    <w:rsid w:val="000F46DD"/>
    <w:rsid w:val="00123177"/>
    <w:rsid w:val="001356AF"/>
    <w:rsid w:val="00146A91"/>
    <w:rsid w:val="00164660"/>
    <w:rsid w:val="001759A5"/>
    <w:rsid w:val="001A58C5"/>
    <w:rsid w:val="001C38C0"/>
    <w:rsid w:val="001C3D33"/>
    <w:rsid w:val="001C464A"/>
    <w:rsid w:val="001D1074"/>
    <w:rsid w:val="00227FCC"/>
    <w:rsid w:val="002545BA"/>
    <w:rsid w:val="00255095"/>
    <w:rsid w:val="002632DA"/>
    <w:rsid w:val="002749D2"/>
    <w:rsid w:val="002A63BF"/>
    <w:rsid w:val="002F3AF6"/>
    <w:rsid w:val="00311AF0"/>
    <w:rsid w:val="00312F75"/>
    <w:rsid w:val="00380A87"/>
    <w:rsid w:val="00384B23"/>
    <w:rsid w:val="00385DB2"/>
    <w:rsid w:val="00393948"/>
    <w:rsid w:val="003A33F1"/>
    <w:rsid w:val="003B60F4"/>
    <w:rsid w:val="003C0322"/>
    <w:rsid w:val="003C4743"/>
    <w:rsid w:val="003F37B4"/>
    <w:rsid w:val="00432BA0"/>
    <w:rsid w:val="0043614F"/>
    <w:rsid w:val="00447337"/>
    <w:rsid w:val="00455A93"/>
    <w:rsid w:val="004613D8"/>
    <w:rsid w:val="0047326C"/>
    <w:rsid w:val="0049311F"/>
    <w:rsid w:val="004A1239"/>
    <w:rsid w:val="004A16CA"/>
    <w:rsid w:val="004B7032"/>
    <w:rsid w:val="004D392A"/>
    <w:rsid w:val="004E0C66"/>
    <w:rsid w:val="004F1A09"/>
    <w:rsid w:val="00507AC2"/>
    <w:rsid w:val="005163B7"/>
    <w:rsid w:val="00565F7C"/>
    <w:rsid w:val="00575EC0"/>
    <w:rsid w:val="00580D20"/>
    <w:rsid w:val="00583C9F"/>
    <w:rsid w:val="00585029"/>
    <w:rsid w:val="005877AA"/>
    <w:rsid w:val="005B724B"/>
    <w:rsid w:val="005B787A"/>
    <w:rsid w:val="005C0729"/>
    <w:rsid w:val="005D4820"/>
    <w:rsid w:val="005F0139"/>
    <w:rsid w:val="00602E26"/>
    <w:rsid w:val="006169A7"/>
    <w:rsid w:val="006235DE"/>
    <w:rsid w:val="00653DDD"/>
    <w:rsid w:val="00657569"/>
    <w:rsid w:val="00686246"/>
    <w:rsid w:val="006A40FE"/>
    <w:rsid w:val="006B11CB"/>
    <w:rsid w:val="006E5FFE"/>
    <w:rsid w:val="00715453"/>
    <w:rsid w:val="00717644"/>
    <w:rsid w:val="007A6CF2"/>
    <w:rsid w:val="007E314C"/>
    <w:rsid w:val="00810160"/>
    <w:rsid w:val="008117F2"/>
    <w:rsid w:val="00811B03"/>
    <w:rsid w:val="00857DFD"/>
    <w:rsid w:val="00862815"/>
    <w:rsid w:val="00885BF5"/>
    <w:rsid w:val="008B023F"/>
    <w:rsid w:val="008E0A8F"/>
    <w:rsid w:val="00907D80"/>
    <w:rsid w:val="00926BB0"/>
    <w:rsid w:val="00952D80"/>
    <w:rsid w:val="00977FF1"/>
    <w:rsid w:val="009B13D4"/>
    <w:rsid w:val="009C1A34"/>
    <w:rsid w:val="009D7EA6"/>
    <w:rsid w:val="009E50B6"/>
    <w:rsid w:val="00A07869"/>
    <w:rsid w:val="00A10136"/>
    <w:rsid w:val="00A332EF"/>
    <w:rsid w:val="00A36B43"/>
    <w:rsid w:val="00A4709B"/>
    <w:rsid w:val="00A65CF7"/>
    <w:rsid w:val="00A862D5"/>
    <w:rsid w:val="00AA63F4"/>
    <w:rsid w:val="00AB0404"/>
    <w:rsid w:val="00AB559D"/>
    <w:rsid w:val="00AD3744"/>
    <w:rsid w:val="00AD3AA3"/>
    <w:rsid w:val="00B0204A"/>
    <w:rsid w:val="00B14B91"/>
    <w:rsid w:val="00B22A59"/>
    <w:rsid w:val="00B23C76"/>
    <w:rsid w:val="00B24713"/>
    <w:rsid w:val="00B27E51"/>
    <w:rsid w:val="00B31A3C"/>
    <w:rsid w:val="00B403E9"/>
    <w:rsid w:val="00B6338A"/>
    <w:rsid w:val="00B64EF1"/>
    <w:rsid w:val="00B66ABD"/>
    <w:rsid w:val="00B821F6"/>
    <w:rsid w:val="00B82499"/>
    <w:rsid w:val="00B97C17"/>
    <w:rsid w:val="00BC1ED6"/>
    <w:rsid w:val="00BC5763"/>
    <w:rsid w:val="00BD0B67"/>
    <w:rsid w:val="00BD5DE3"/>
    <w:rsid w:val="00C221B3"/>
    <w:rsid w:val="00C42C61"/>
    <w:rsid w:val="00C6724D"/>
    <w:rsid w:val="00CA34D5"/>
    <w:rsid w:val="00CD0B27"/>
    <w:rsid w:val="00CD1CE9"/>
    <w:rsid w:val="00CE25F3"/>
    <w:rsid w:val="00CF49D6"/>
    <w:rsid w:val="00D019E5"/>
    <w:rsid w:val="00D40AD9"/>
    <w:rsid w:val="00D55C7C"/>
    <w:rsid w:val="00D926EF"/>
    <w:rsid w:val="00D93AD5"/>
    <w:rsid w:val="00DA0755"/>
    <w:rsid w:val="00DC4744"/>
    <w:rsid w:val="00DE5F88"/>
    <w:rsid w:val="00E0551F"/>
    <w:rsid w:val="00E06DF9"/>
    <w:rsid w:val="00E31736"/>
    <w:rsid w:val="00E33EEC"/>
    <w:rsid w:val="00E37C80"/>
    <w:rsid w:val="00E45021"/>
    <w:rsid w:val="00E51ABE"/>
    <w:rsid w:val="00E81D80"/>
    <w:rsid w:val="00E820DD"/>
    <w:rsid w:val="00ED24E2"/>
    <w:rsid w:val="00F0254D"/>
    <w:rsid w:val="00F511FE"/>
    <w:rsid w:val="00F765C8"/>
    <w:rsid w:val="00F833F4"/>
    <w:rsid w:val="00F87413"/>
    <w:rsid w:val="00F91BA5"/>
    <w:rsid w:val="00F9621D"/>
    <w:rsid w:val="00FA3AB2"/>
    <w:rsid w:val="00FB1379"/>
    <w:rsid w:val="00FB447E"/>
    <w:rsid w:val="00FB5D80"/>
    <w:rsid w:val="00FD5CF9"/>
    <w:rsid w:val="00FD7E71"/>
    <w:rsid w:val="00FE16EE"/>
    <w:rsid w:val="00FF66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B23C76"/>
    <w:rPr>
      <w:rFonts w:cs="Arabic Transparent"/>
      <w:sz w:val="20"/>
    </w:rPr>
  </w:style>
  <w:style w:type="character" w:styleId="FootnoteReference">
    <w:name w:val="footnote reference"/>
    <w:basedOn w:val="DefaultParagraphFont"/>
    <w:semiHidden/>
    <w:rsid w:val="00B23C76"/>
    <w:rPr>
      <w:vertAlign w:val="superscript"/>
    </w:rPr>
  </w:style>
  <w:style w:type="character" w:styleId="FollowedHyperlink">
    <w:name w:val="FollowedHyperlink"/>
    <w:basedOn w:val="DefaultParagraphFont"/>
    <w:rsid w:val="00B23C76"/>
    <w:rPr>
      <w:color w:val="800080"/>
      <w:u w:val="single"/>
    </w:rPr>
  </w:style>
  <w:style w:type="paragraph" w:styleId="BlockText">
    <w:name w:val="Block Text"/>
    <w:basedOn w:val="Normal"/>
    <w:rsid w:val="00B23C76"/>
    <w:pPr>
      <w:ind w:left="720" w:right="26"/>
      <w:jc w:val="lowKashida"/>
    </w:pPr>
    <w:rPr>
      <w:rFonts w:ascii="Abadi MT Condensed Light" w:hAnsi="Abadi MT Condensed Light" w:cs="Traditional Arabic"/>
      <w:sz w:val="28"/>
      <w:szCs w:val="33"/>
    </w:rPr>
  </w:style>
  <w:style w:type="paragraph" w:styleId="BalloonText">
    <w:name w:val="Balloon Text"/>
    <w:basedOn w:val="Normal"/>
    <w:link w:val="BalloonTextChar"/>
    <w:rsid w:val="00FE16EE"/>
    <w:rPr>
      <w:rFonts w:ascii="Tahoma" w:hAnsi="Tahoma" w:cs="Tahoma"/>
      <w:sz w:val="16"/>
      <w:szCs w:val="16"/>
    </w:rPr>
  </w:style>
  <w:style w:type="character" w:customStyle="1" w:styleId="BalloonTextChar">
    <w:name w:val="Balloon Text Char"/>
    <w:basedOn w:val="DefaultParagraphFont"/>
    <w:link w:val="BalloonText"/>
    <w:rsid w:val="00FE16EE"/>
    <w:rPr>
      <w:rFonts w:ascii="Tahoma" w:hAnsi="Tahoma" w:cs="Tahoma"/>
      <w:sz w:val="16"/>
      <w:szCs w:val="16"/>
    </w:rPr>
  </w:style>
  <w:style w:type="paragraph" w:customStyle="1" w:styleId="a">
    <w:name w:val="الآیات"/>
    <w:basedOn w:val="Normal"/>
    <w:link w:val="Char"/>
    <w:qFormat/>
    <w:rsid w:val="00FE16EE"/>
    <w:pPr>
      <w:autoSpaceDE w:val="0"/>
      <w:autoSpaceDN w:val="0"/>
      <w:bidi/>
      <w:adjustRightInd w:val="0"/>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
    <w:link w:val="Char0"/>
    <w:qFormat/>
    <w:rsid w:val="00DE5F88"/>
    <w:pPr>
      <w:bidi/>
      <w:spacing w:before="120" w:after="120"/>
    </w:pPr>
    <w:rPr>
      <w:rFonts w:ascii="KFGQPC Uthman Taha Naskh" w:hAnsi="KFGQPC Uthman Taha Naskh" w:cs="KFGQPC Uthman Taha Naskh"/>
      <w:color w:val="1F497D" w:themeColor="text2"/>
    </w:rPr>
  </w:style>
  <w:style w:type="character" w:customStyle="1" w:styleId="Char">
    <w:name w:val="الآیات Char"/>
    <w:basedOn w:val="DefaultParagraphFont"/>
    <w:link w:val="a"/>
    <w:rsid w:val="00FE16EE"/>
    <w:rPr>
      <w:rFonts w:ascii="KFGQPC Uthmanic Script HAFS" w:hAnsi="KFGQPC Uthmanic Script HAFS" w:cs="KFGQPC Uthmanic Script HAFS"/>
      <w:sz w:val="28"/>
      <w:szCs w:val="28"/>
    </w:rPr>
  </w:style>
  <w:style w:type="character" w:customStyle="1" w:styleId="BodyTextChar">
    <w:name w:val="Body Text Char"/>
    <w:basedOn w:val="DefaultParagraphFont"/>
    <w:link w:val="BodyText"/>
    <w:rsid w:val="00DE5F88"/>
    <w:rPr>
      <w:sz w:val="28"/>
      <w:szCs w:val="28"/>
    </w:rPr>
  </w:style>
  <w:style w:type="character" w:customStyle="1" w:styleId="Char0">
    <w:name w:val="الأحادیث Char"/>
    <w:basedOn w:val="BodyTextChar"/>
    <w:link w:val="a0"/>
    <w:rsid w:val="00DE5F88"/>
    <w:rPr>
      <w:rFonts w:ascii="KFGQPC Uthman Taha Naskh" w:hAnsi="KFGQPC Uthman Taha Naskh" w:cs="KFGQPC Uthman Taha Naskh"/>
      <w:color w:val="1F497D" w:themeColor="text2"/>
      <w:sz w:val="28"/>
      <w:szCs w:val="28"/>
    </w:rPr>
  </w:style>
  <w:style w:type="paragraph" w:customStyle="1" w:styleId="1">
    <w:name w:val="1"/>
    <w:basedOn w:val="Title"/>
    <w:link w:val="1Char"/>
    <w:qFormat/>
    <w:rsid w:val="009B13D4"/>
    <w:pPr>
      <w:spacing w:before="360" w:after="240"/>
      <w:outlineLvl w:val="0"/>
    </w:pPr>
    <w:rPr>
      <w:rFonts w:ascii="Bookman Old Style" w:hAnsi="Bookman Old Style" w:cs="Bookman Old Style"/>
      <w:b/>
      <w:bCs/>
      <w:sz w:val="30"/>
      <w:szCs w:val="30"/>
    </w:rPr>
  </w:style>
  <w:style w:type="paragraph" w:customStyle="1" w:styleId="2">
    <w:name w:val="2"/>
    <w:basedOn w:val="BodyText"/>
    <w:link w:val="2Char"/>
    <w:qFormat/>
    <w:rsid w:val="00BD5DE3"/>
    <w:pPr>
      <w:keepNext/>
      <w:spacing w:before="240"/>
      <w:outlineLvl w:val="1"/>
    </w:pPr>
    <w:rPr>
      <w:rFonts w:ascii="Bookman Old Style" w:hAnsi="Bookman Old Style" w:cs="Bookman Old Style"/>
      <w:b/>
      <w:bCs/>
    </w:rPr>
  </w:style>
  <w:style w:type="character" w:customStyle="1" w:styleId="TitleChar">
    <w:name w:val="Title Char"/>
    <w:basedOn w:val="DefaultParagraphFont"/>
    <w:link w:val="Title"/>
    <w:rsid w:val="009B13D4"/>
    <w:rPr>
      <w:sz w:val="28"/>
      <w:szCs w:val="28"/>
    </w:rPr>
  </w:style>
  <w:style w:type="character" w:customStyle="1" w:styleId="1Char">
    <w:name w:val="1 Char"/>
    <w:basedOn w:val="TitleChar"/>
    <w:link w:val="1"/>
    <w:rsid w:val="009B13D4"/>
    <w:rPr>
      <w:rFonts w:ascii="Bookman Old Style" w:hAnsi="Bookman Old Style" w:cs="Bookman Old Style"/>
      <w:b/>
      <w:bCs/>
      <w:sz w:val="30"/>
      <w:szCs w:val="30"/>
    </w:rPr>
  </w:style>
  <w:style w:type="paragraph" w:customStyle="1" w:styleId="3">
    <w:name w:val="3"/>
    <w:basedOn w:val="BodyText"/>
    <w:link w:val="3Char"/>
    <w:qFormat/>
    <w:rsid w:val="00BD5DE3"/>
    <w:pPr>
      <w:keepNext/>
      <w:spacing w:before="180"/>
      <w:outlineLvl w:val="2"/>
    </w:pPr>
    <w:rPr>
      <w:rFonts w:ascii="Bookman Old Style" w:hAnsi="Bookman Old Style" w:cs="Bookman Old Style"/>
      <w:b/>
      <w:bCs/>
      <w:sz w:val="26"/>
      <w:szCs w:val="26"/>
    </w:rPr>
  </w:style>
  <w:style w:type="character" w:customStyle="1" w:styleId="2Char">
    <w:name w:val="2 Char"/>
    <w:basedOn w:val="BodyTextChar"/>
    <w:link w:val="2"/>
    <w:rsid w:val="00BD5DE3"/>
    <w:rPr>
      <w:rFonts w:ascii="Bookman Old Style" w:hAnsi="Bookman Old Style" w:cs="Bookman Old Style"/>
      <w:b/>
      <w:bCs/>
      <w:sz w:val="28"/>
      <w:szCs w:val="28"/>
    </w:rPr>
  </w:style>
  <w:style w:type="paragraph" w:customStyle="1" w:styleId="4">
    <w:name w:val="4"/>
    <w:basedOn w:val="BodyText"/>
    <w:link w:val="4Char"/>
    <w:qFormat/>
    <w:rsid w:val="00A65CF7"/>
    <w:pPr>
      <w:keepNext/>
      <w:spacing w:before="160"/>
      <w:outlineLvl w:val="3"/>
    </w:pPr>
    <w:rPr>
      <w:rFonts w:ascii="Bookman Old Style" w:hAnsi="Bookman Old Style" w:cs="Bookman Old Style"/>
      <w:b/>
      <w:bCs/>
      <w:sz w:val="24"/>
      <w:szCs w:val="24"/>
    </w:rPr>
  </w:style>
  <w:style w:type="character" w:customStyle="1" w:styleId="3Char">
    <w:name w:val="3 Char"/>
    <w:basedOn w:val="BodyTextChar"/>
    <w:link w:val="3"/>
    <w:rsid w:val="00BD5DE3"/>
    <w:rPr>
      <w:rFonts w:ascii="Bookman Old Style" w:hAnsi="Bookman Old Style" w:cs="Bookman Old Style"/>
      <w:b/>
      <w:bCs/>
      <w:sz w:val="26"/>
      <w:szCs w:val="26"/>
    </w:rPr>
  </w:style>
  <w:style w:type="character" w:styleId="Hyperlink">
    <w:name w:val="Hyperlink"/>
    <w:basedOn w:val="DefaultParagraphFont"/>
    <w:uiPriority w:val="99"/>
    <w:unhideWhenUsed/>
    <w:rsid w:val="00B22A59"/>
    <w:rPr>
      <w:color w:val="0000FF" w:themeColor="hyperlink"/>
      <w:u w:val="single"/>
    </w:rPr>
  </w:style>
  <w:style w:type="character" w:customStyle="1" w:styleId="4Char">
    <w:name w:val="4 Char"/>
    <w:basedOn w:val="BodyTextChar"/>
    <w:link w:val="4"/>
    <w:rsid w:val="00A65CF7"/>
    <w:rPr>
      <w:rFonts w:ascii="Bookman Old Style" w:hAnsi="Bookman Old Style" w:cs="Bookman Old Style"/>
      <w:b/>
      <w:bCs/>
      <w:sz w:val="24"/>
      <w:szCs w:val="24"/>
    </w:rPr>
  </w:style>
  <w:style w:type="paragraph" w:styleId="TOC1">
    <w:name w:val="toc 1"/>
    <w:basedOn w:val="Normal"/>
    <w:next w:val="Normal"/>
    <w:uiPriority w:val="39"/>
    <w:rsid w:val="00B22A59"/>
    <w:pPr>
      <w:spacing w:before="120"/>
      <w:jc w:val="both"/>
    </w:pPr>
    <w:rPr>
      <w:rFonts w:ascii="Bookman Old Style" w:hAnsi="Bookman Old Style" w:cs="Bookman Old Style"/>
      <w:b/>
      <w:bCs/>
    </w:rPr>
  </w:style>
  <w:style w:type="paragraph" w:styleId="TOC2">
    <w:name w:val="toc 2"/>
    <w:basedOn w:val="Normal"/>
    <w:next w:val="Normal"/>
    <w:uiPriority w:val="39"/>
    <w:rsid w:val="00B22A59"/>
    <w:pPr>
      <w:ind w:left="284"/>
      <w:jc w:val="both"/>
    </w:pPr>
    <w:rPr>
      <w:rFonts w:ascii="Bookman Old Style" w:hAnsi="Bookman Old Style" w:cs="Bookman Old Style"/>
      <w:sz w:val="28"/>
      <w:szCs w:val="28"/>
    </w:rPr>
  </w:style>
  <w:style w:type="paragraph" w:styleId="TOC3">
    <w:name w:val="toc 3"/>
    <w:basedOn w:val="Normal"/>
    <w:next w:val="Normal"/>
    <w:uiPriority w:val="39"/>
    <w:rsid w:val="00B22A59"/>
    <w:pPr>
      <w:ind w:left="567"/>
      <w:jc w:val="both"/>
    </w:pPr>
    <w:rPr>
      <w:rFonts w:ascii="Bookman Old Style" w:hAnsi="Bookman Old Style" w:cs="Bookman Old Style"/>
      <w:sz w:val="27"/>
      <w:szCs w:val="27"/>
    </w:rPr>
  </w:style>
  <w:style w:type="paragraph" w:styleId="TOC4">
    <w:name w:val="toc 4"/>
    <w:basedOn w:val="Normal"/>
    <w:next w:val="Normal"/>
    <w:uiPriority w:val="39"/>
    <w:rsid w:val="00B22A59"/>
    <w:pPr>
      <w:ind w:left="851"/>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link w:val="BodyTextChar"/>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B23C76"/>
    <w:rPr>
      <w:rFonts w:cs="Arabic Transparent"/>
      <w:sz w:val="20"/>
    </w:rPr>
  </w:style>
  <w:style w:type="character" w:styleId="FootnoteReference">
    <w:name w:val="footnote reference"/>
    <w:basedOn w:val="DefaultParagraphFont"/>
    <w:semiHidden/>
    <w:rsid w:val="00B23C76"/>
    <w:rPr>
      <w:vertAlign w:val="superscript"/>
    </w:rPr>
  </w:style>
  <w:style w:type="character" w:styleId="FollowedHyperlink">
    <w:name w:val="FollowedHyperlink"/>
    <w:basedOn w:val="DefaultParagraphFont"/>
    <w:rsid w:val="00B23C76"/>
    <w:rPr>
      <w:color w:val="800080"/>
      <w:u w:val="single"/>
    </w:rPr>
  </w:style>
  <w:style w:type="paragraph" w:styleId="BlockText">
    <w:name w:val="Block Text"/>
    <w:basedOn w:val="Normal"/>
    <w:rsid w:val="00B23C76"/>
    <w:pPr>
      <w:ind w:left="720" w:right="26"/>
      <w:jc w:val="lowKashida"/>
    </w:pPr>
    <w:rPr>
      <w:rFonts w:ascii="Abadi MT Condensed Light" w:hAnsi="Abadi MT Condensed Light" w:cs="Traditional Arabic"/>
      <w:sz w:val="28"/>
      <w:szCs w:val="33"/>
    </w:rPr>
  </w:style>
  <w:style w:type="paragraph" w:styleId="BalloonText">
    <w:name w:val="Balloon Text"/>
    <w:basedOn w:val="Normal"/>
    <w:link w:val="BalloonTextChar"/>
    <w:rsid w:val="00FE16EE"/>
    <w:rPr>
      <w:rFonts w:ascii="Tahoma" w:hAnsi="Tahoma" w:cs="Tahoma"/>
      <w:sz w:val="16"/>
      <w:szCs w:val="16"/>
    </w:rPr>
  </w:style>
  <w:style w:type="character" w:customStyle="1" w:styleId="BalloonTextChar">
    <w:name w:val="Balloon Text Char"/>
    <w:basedOn w:val="DefaultParagraphFont"/>
    <w:link w:val="BalloonText"/>
    <w:rsid w:val="00FE16EE"/>
    <w:rPr>
      <w:rFonts w:ascii="Tahoma" w:hAnsi="Tahoma" w:cs="Tahoma"/>
      <w:sz w:val="16"/>
      <w:szCs w:val="16"/>
    </w:rPr>
  </w:style>
  <w:style w:type="paragraph" w:customStyle="1" w:styleId="a">
    <w:name w:val="الآیات"/>
    <w:basedOn w:val="Normal"/>
    <w:link w:val="Char"/>
    <w:qFormat/>
    <w:rsid w:val="00FE16EE"/>
    <w:pPr>
      <w:autoSpaceDE w:val="0"/>
      <w:autoSpaceDN w:val="0"/>
      <w:bidi/>
      <w:adjustRightInd w:val="0"/>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
    <w:link w:val="Char0"/>
    <w:qFormat/>
    <w:rsid w:val="00DE5F88"/>
    <w:pPr>
      <w:bidi/>
      <w:spacing w:before="120" w:after="120"/>
    </w:pPr>
    <w:rPr>
      <w:rFonts w:ascii="KFGQPC Uthman Taha Naskh" w:hAnsi="KFGQPC Uthman Taha Naskh" w:cs="KFGQPC Uthman Taha Naskh"/>
      <w:color w:val="1F497D" w:themeColor="text2"/>
    </w:rPr>
  </w:style>
  <w:style w:type="character" w:customStyle="1" w:styleId="Char">
    <w:name w:val="الآیات Char"/>
    <w:basedOn w:val="DefaultParagraphFont"/>
    <w:link w:val="a"/>
    <w:rsid w:val="00FE16EE"/>
    <w:rPr>
      <w:rFonts w:ascii="KFGQPC Uthmanic Script HAFS" w:hAnsi="KFGQPC Uthmanic Script HAFS" w:cs="KFGQPC Uthmanic Script HAFS"/>
      <w:sz w:val="28"/>
      <w:szCs w:val="28"/>
    </w:rPr>
  </w:style>
  <w:style w:type="character" w:customStyle="1" w:styleId="BodyTextChar">
    <w:name w:val="Body Text Char"/>
    <w:basedOn w:val="DefaultParagraphFont"/>
    <w:link w:val="BodyText"/>
    <w:rsid w:val="00DE5F88"/>
    <w:rPr>
      <w:sz w:val="28"/>
      <w:szCs w:val="28"/>
    </w:rPr>
  </w:style>
  <w:style w:type="character" w:customStyle="1" w:styleId="Char0">
    <w:name w:val="الأحادیث Char"/>
    <w:basedOn w:val="BodyTextChar"/>
    <w:link w:val="a0"/>
    <w:rsid w:val="00DE5F88"/>
    <w:rPr>
      <w:rFonts w:ascii="KFGQPC Uthman Taha Naskh" w:hAnsi="KFGQPC Uthman Taha Naskh" w:cs="KFGQPC Uthman Taha Naskh"/>
      <w:color w:val="1F497D" w:themeColor="text2"/>
      <w:sz w:val="28"/>
      <w:szCs w:val="28"/>
    </w:rPr>
  </w:style>
  <w:style w:type="paragraph" w:customStyle="1" w:styleId="1">
    <w:name w:val="1"/>
    <w:basedOn w:val="Title"/>
    <w:link w:val="1Char"/>
    <w:qFormat/>
    <w:rsid w:val="009B13D4"/>
    <w:pPr>
      <w:spacing w:before="360" w:after="240"/>
      <w:outlineLvl w:val="0"/>
    </w:pPr>
    <w:rPr>
      <w:rFonts w:ascii="Bookman Old Style" w:hAnsi="Bookman Old Style" w:cs="Bookman Old Style"/>
      <w:b/>
      <w:bCs/>
      <w:sz w:val="30"/>
      <w:szCs w:val="30"/>
    </w:rPr>
  </w:style>
  <w:style w:type="paragraph" w:customStyle="1" w:styleId="2">
    <w:name w:val="2"/>
    <w:basedOn w:val="BodyText"/>
    <w:link w:val="2Char"/>
    <w:qFormat/>
    <w:rsid w:val="00BD5DE3"/>
    <w:pPr>
      <w:keepNext/>
      <w:spacing w:before="240"/>
      <w:outlineLvl w:val="1"/>
    </w:pPr>
    <w:rPr>
      <w:rFonts w:ascii="Bookman Old Style" w:hAnsi="Bookman Old Style" w:cs="Bookman Old Style"/>
      <w:b/>
      <w:bCs/>
    </w:rPr>
  </w:style>
  <w:style w:type="character" w:customStyle="1" w:styleId="TitleChar">
    <w:name w:val="Title Char"/>
    <w:basedOn w:val="DefaultParagraphFont"/>
    <w:link w:val="Title"/>
    <w:rsid w:val="009B13D4"/>
    <w:rPr>
      <w:sz w:val="28"/>
      <w:szCs w:val="28"/>
    </w:rPr>
  </w:style>
  <w:style w:type="character" w:customStyle="1" w:styleId="1Char">
    <w:name w:val="1 Char"/>
    <w:basedOn w:val="TitleChar"/>
    <w:link w:val="1"/>
    <w:rsid w:val="009B13D4"/>
    <w:rPr>
      <w:rFonts w:ascii="Bookman Old Style" w:hAnsi="Bookman Old Style" w:cs="Bookman Old Style"/>
      <w:b/>
      <w:bCs/>
      <w:sz w:val="30"/>
      <w:szCs w:val="30"/>
    </w:rPr>
  </w:style>
  <w:style w:type="paragraph" w:customStyle="1" w:styleId="3">
    <w:name w:val="3"/>
    <w:basedOn w:val="BodyText"/>
    <w:link w:val="3Char"/>
    <w:qFormat/>
    <w:rsid w:val="00BD5DE3"/>
    <w:pPr>
      <w:keepNext/>
      <w:spacing w:before="180"/>
      <w:outlineLvl w:val="2"/>
    </w:pPr>
    <w:rPr>
      <w:rFonts w:ascii="Bookman Old Style" w:hAnsi="Bookman Old Style" w:cs="Bookman Old Style"/>
      <w:b/>
      <w:bCs/>
      <w:sz w:val="26"/>
      <w:szCs w:val="26"/>
    </w:rPr>
  </w:style>
  <w:style w:type="character" w:customStyle="1" w:styleId="2Char">
    <w:name w:val="2 Char"/>
    <w:basedOn w:val="BodyTextChar"/>
    <w:link w:val="2"/>
    <w:rsid w:val="00BD5DE3"/>
    <w:rPr>
      <w:rFonts w:ascii="Bookman Old Style" w:hAnsi="Bookman Old Style" w:cs="Bookman Old Style"/>
      <w:b/>
      <w:bCs/>
      <w:sz w:val="28"/>
      <w:szCs w:val="28"/>
    </w:rPr>
  </w:style>
  <w:style w:type="paragraph" w:customStyle="1" w:styleId="4">
    <w:name w:val="4"/>
    <w:basedOn w:val="BodyText"/>
    <w:link w:val="4Char"/>
    <w:qFormat/>
    <w:rsid w:val="00A65CF7"/>
    <w:pPr>
      <w:keepNext/>
      <w:spacing w:before="160"/>
      <w:outlineLvl w:val="3"/>
    </w:pPr>
    <w:rPr>
      <w:rFonts w:ascii="Bookman Old Style" w:hAnsi="Bookman Old Style" w:cs="Bookman Old Style"/>
      <w:b/>
      <w:bCs/>
      <w:sz w:val="24"/>
      <w:szCs w:val="24"/>
    </w:rPr>
  </w:style>
  <w:style w:type="character" w:customStyle="1" w:styleId="3Char">
    <w:name w:val="3 Char"/>
    <w:basedOn w:val="BodyTextChar"/>
    <w:link w:val="3"/>
    <w:rsid w:val="00BD5DE3"/>
    <w:rPr>
      <w:rFonts w:ascii="Bookman Old Style" w:hAnsi="Bookman Old Style" w:cs="Bookman Old Style"/>
      <w:b/>
      <w:bCs/>
      <w:sz w:val="26"/>
      <w:szCs w:val="26"/>
    </w:rPr>
  </w:style>
  <w:style w:type="character" w:styleId="Hyperlink">
    <w:name w:val="Hyperlink"/>
    <w:basedOn w:val="DefaultParagraphFont"/>
    <w:uiPriority w:val="99"/>
    <w:unhideWhenUsed/>
    <w:rsid w:val="00B22A59"/>
    <w:rPr>
      <w:color w:val="0000FF" w:themeColor="hyperlink"/>
      <w:u w:val="single"/>
    </w:rPr>
  </w:style>
  <w:style w:type="character" w:customStyle="1" w:styleId="4Char">
    <w:name w:val="4 Char"/>
    <w:basedOn w:val="BodyTextChar"/>
    <w:link w:val="4"/>
    <w:rsid w:val="00A65CF7"/>
    <w:rPr>
      <w:rFonts w:ascii="Bookman Old Style" w:hAnsi="Bookman Old Style" w:cs="Bookman Old Style"/>
      <w:b/>
      <w:bCs/>
      <w:sz w:val="24"/>
      <w:szCs w:val="24"/>
    </w:rPr>
  </w:style>
  <w:style w:type="paragraph" w:styleId="TOC1">
    <w:name w:val="toc 1"/>
    <w:basedOn w:val="Normal"/>
    <w:next w:val="Normal"/>
    <w:uiPriority w:val="39"/>
    <w:rsid w:val="00B22A59"/>
    <w:pPr>
      <w:spacing w:before="120"/>
      <w:jc w:val="both"/>
    </w:pPr>
    <w:rPr>
      <w:rFonts w:ascii="Bookman Old Style" w:hAnsi="Bookman Old Style" w:cs="Bookman Old Style"/>
      <w:b/>
      <w:bCs/>
    </w:rPr>
  </w:style>
  <w:style w:type="paragraph" w:styleId="TOC2">
    <w:name w:val="toc 2"/>
    <w:basedOn w:val="Normal"/>
    <w:next w:val="Normal"/>
    <w:uiPriority w:val="39"/>
    <w:rsid w:val="00B22A59"/>
    <w:pPr>
      <w:ind w:left="284"/>
      <w:jc w:val="both"/>
    </w:pPr>
    <w:rPr>
      <w:rFonts w:ascii="Bookman Old Style" w:hAnsi="Bookman Old Style" w:cs="Bookman Old Style"/>
      <w:sz w:val="28"/>
      <w:szCs w:val="28"/>
    </w:rPr>
  </w:style>
  <w:style w:type="paragraph" w:styleId="TOC3">
    <w:name w:val="toc 3"/>
    <w:basedOn w:val="Normal"/>
    <w:next w:val="Normal"/>
    <w:uiPriority w:val="39"/>
    <w:rsid w:val="00B22A59"/>
    <w:pPr>
      <w:ind w:left="567"/>
      <w:jc w:val="both"/>
    </w:pPr>
    <w:rPr>
      <w:rFonts w:ascii="Bookman Old Style" w:hAnsi="Bookman Old Style" w:cs="Bookman Old Style"/>
      <w:sz w:val="27"/>
      <w:szCs w:val="27"/>
    </w:rPr>
  </w:style>
  <w:style w:type="paragraph" w:styleId="TOC4">
    <w:name w:val="toc 4"/>
    <w:basedOn w:val="Normal"/>
    <w:next w:val="Normal"/>
    <w:uiPriority w:val="39"/>
    <w:rsid w:val="00B22A59"/>
    <w:pPr>
      <w:ind w:left="851"/>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38730-656F-40B9-9DEF-8AC0A7BF2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disahkan.dot</Template>
  <TotalTime>143</TotalTime>
  <Pages>146</Pages>
  <Words>24861</Words>
  <Characters>161061</Characters>
  <Application>Microsoft Office Word</Application>
  <DocSecurity>0</DocSecurity>
  <Lines>1342</Lines>
  <Paragraphs>371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DIINUL-HAQ</vt:lpstr>
      <vt:lpstr>DIINUL-HAQ</vt:lpstr>
    </vt:vector>
  </TitlesOfParts>
  <Manager>www.smartech.my</Manager>
  <Company>islamhouse</Company>
  <LinksUpToDate>false</LinksUpToDate>
  <CharactersWithSpaces>185551</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DIINUL-HAQ</dc:title>
  <dc:subject>DIINUL-HAQ</dc:subject>
  <dc:creator>ABDURRAHMAN BIN HAMMAD AL UMAR</dc:creator>
  <cp:keywords>DIINUL-HAQ</cp:keywords>
  <dc:description>DIINUL-HAQ: Buku ini menjelaskan secara luas tentang mengenal agama Islam sebagai sebuah din yang haq dan menyeluruh dengan membahas tentang konsep-konsep dalam Islam yang berkaitan dengan praktek peribadatan, aqidah, serta muamalah.</dc:description>
  <cp:lastModifiedBy>Asus-PC</cp:lastModifiedBy>
  <cp:revision>23</cp:revision>
  <cp:lastPrinted>2006-04-20T12:40:00Z</cp:lastPrinted>
  <dcterms:created xsi:type="dcterms:W3CDTF">2016-11-19T11:40:00Z</dcterms:created>
  <dcterms:modified xsi:type="dcterms:W3CDTF">2017-01-17T18:01:00Z</dcterms:modified>
  <cp:version>1.0 2017</cp:version>
</cp:coreProperties>
</file>